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62B33" w14:textId="77777777" w:rsidR="00113B84" w:rsidRPr="008C29D1" w:rsidRDefault="00113B84" w:rsidP="00113B84">
      <w:pPr>
        <w:suppressAutoHyphens/>
        <w:jc w:val="center"/>
        <w:rPr>
          <w:rFonts w:eastAsia="Arial Unicode MS" w:cs="Arial"/>
          <w:b/>
          <w:color w:val="000000"/>
          <w:kern w:val="1"/>
          <w:lang w:eastAsia="ar-SA"/>
        </w:rPr>
      </w:pPr>
      <w:r w:rsidRPr="008C29D1">
        <w:rPr>
          <w:rFonts w:eastAsia="Arial Unicode MS" w:cs="Arial"/>
          <w:b/>
          <w:color w:val="000000"/>
          <w:kern w:val="1"/>
          <w:lang w:eastAsia="ar-SA"/>
        </w:rPr>
        <w:t>ЈАВНО ПРЕДУЗЕЋЕ «ЕЛЕКТРОПРИВРЕДА СРБИЈЕ» БЕОГРАД</w:t>
      </w:r>
    </w:p>
    <w:p w14:paraId="7D1418CB" w14:textId="77777777" w:rsidR="00210557" w:rsidRPr="008C29D1" w:rsidRDefault="00210557" w:rsidP="00210557">
      <w:pPr>
        <w:jc w:val="center"/>
        <w:rPr>
          <w:rFonts w:cs="Arial"/>
        </w:rPr>
      </w:pPr>
    </w:p>
    <w:p w14:paraId="070818B7" w14:textId="77777777" w:rsidR="00210557" w:rsidRPr="008C29D1" w:rsidRDefault="00B67C02" w:rsidP="00E24628">
      <w:pPr>
        <w:jc w:val="left"/>
        <w:rPr>
          <w:rFonts w:cs="Arial"/>
          <w:lang w:val="sr-Latn-CS"/>
        </w:rPr>
      </w:pPr>
      <w:r w:rsidRPr="008C29D1">
        <w:rPr>
          <w:rFonts w:cs="Arial"/>
          <w:noProof/>
        </w:rPr>
        <w:drawing>
          <wp:inline distT="0" distB="0" distL="0" distR="0" wp14:anchorId="11E3E045" wp14:editId="6E1F6179">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5CA8C66C" w14:textId="77777777" w:rsidR="00210557" w:rsidRPr="008C29D1" w:rsidRDefault="00210557" w:rsidP="00210557">
      <w:pPr>
        <w:jc w:val="center"/>
        <w:rPr>
          <w:rFonts w:cs="Arial"/>
          <w:lang w:val="sr-Latn-CS"/>
        </w:rPr>
      </w:pPr>
    </w:p>
    <w:p w14:paraId="51D101F0" w14:textId="77777777" w:rsidR="00A372DF" w:rsidRPr="008C29D1" w:rsidRDefault="00A372DF" w:rsidP="00A372DF">
      <w:pPr>
        <w:jc w:val="center"/>
        <w:rPr>
          <w:rFonts w:cs="Arial"/>
          <w:b/>
        </w:rPr>
      </w:pPr>
      <w:r w:rsidRPr="008C29D1">
        <w:rPr>
          <w:rFonts w:cs="Arial"/>
          <w:b/>
        </w:rPr>
        <w:t>КОНКУРСНА ДОКУМЕНТАЦИЈА</w:t>
      </w:r>
    </w:p>
    <w:p w14:paraId="5A4432D2" w14:textId="77777777" w:rsidR="00A372DF" w:rsidRPr="009F2CC6" w:rsidRDefault="00A372DF" w:rsidP="00A372DF">
      <w:pPr>
        <w:jc w:val="center"/>
        <w:rPr>
          <w:rFonts w:cs="Arial"/>
        </w:rPr>
      </w:pPr>
      <w:proofErr w:type="gramStart"/>
      <w:r w:rsidRPr="009F2CC6">
        <w:rPr>
          <w:rFonts w:cs="Arial"/>
        </w:rPr>
        <w:t>у</w:t>
      </w:r>
      <w:proofErr w:type="gramEnd"/>
      <w:r w:rsidRPr="009F2CC6">
        <w:rPr>
          <w:rFonts w:cs="Arial"/>
        </w:rPr>
        <w:t xml:space="preserve"> отвореном поступку</w:t>
      </w:r>
    </w:p>
    <w:p w14:paraId="055E8BF1" w14:textId="6CFDAB7B" w:rsidR="00A372DF" w:rsidRPr="008C29D1" w:rsidRDefault="00A372DF" w:rsidP="00A372DF">
      <w:pPr>
        <w:jc w:val="center"/>
        <w:rPr>
          <w:rFonts w:cs="Arial"/>
        </w:rPr>
      </w:pPr>
      <w:proofErr w:type="gramStart"/>
      <w:r w:rsidRPr="00674E21">
        <w:rPr>
          <w:rFonts w:cs="Arial"/>
        </w:rPr>
        <w:t>ради</w:t>
      </w:r>
      <w:proofErr w:type="gramEnd"/>
      <w:r w:rsidR="0014150A" w:rsidRPr="008C29D1">
        <w:rPr>
          <w:rFonts w:cs="Arial"/>
          <w:lang w:val="sr-Cyrl-RS"/>
        </w:rPr>
        <w:t xml:space="preserve"> </w:t>
      </w:r>
      <w:r w:rsidRPr="008C29D1">
        <w:rPr>
          <w:rFonts w:cs="Arial"/>
        </w:rPr>
        <w:t>закључења оквирног споразума</w:t>
      </w:r>
      <w:r w:rsidR="00E24628" w:rsidRPr="008C29D1">
        <w:rPr>
          <w:rFonts w:cs="Arial"/>
        </w:rPr>
        <w:t xml:space="preserve"> </w:t>
      </w:r>
      <w:r w:rsidRPr="008C29D1">
        <w:rPr>
          <w:rFonts w:cs="Arial"/>
        </w:rPr>
        <w:t xml:space="preserve">са једним </w:t>
      </w:r>
      <w:r w:rsidR="005E7D17">
        <w:rPr>
          <w:rFonts w:cs="Arial"/>
          <w:lang w:val="ru-RU"/>
        </w:rPr>
        <w:t>П</w:t>
      </w:r>
      <w:r w:rsidRPr="008C29D1">
        <w:rPr>
          <w:rFonts w:cs="Arial"/>
          <w:lang w:val="ru-RU"/>
        </w:rPr>
        <w:t>онуђачем на једну годину</w:t>
      </w:r>
      <w:r w:rsidR="00E24628" w:rsidRPr="008C29D1">
        <w:rPr>
          <w:rFonts w:cs="Arial"/>
        </w:rPr>
        <w:t xml:space="preserve"> </w:t>
      </w:r>
      <w:r w:rsidRPr="008C29D1">
        <w:rPr>
          <w:rFonts w:cs="Arial"/>
        </w:rPr>
        <w:t>за јавну набавку услуга бр.</w:t>
      </w:r>
      <w:r w:rsidR="00293B98">
        <w:rPr>
          <w:rFonts w:cs="Arial"/>
          <w:lang w:val="sr-Cyrl-RS"/>
        </w:rPr>
        <w:t xml:space="preserve"> </w:t>
      </w:r>
      <w:r w:rsidRPr="008C29D1">
        <w:rPr>
          <w:rFonts w:cs="Arial"/>
        </w:rPr>
        <w:t>ЈН/1000/0400/2016</w:t>
      </w:r>
    </w:p>
    <w:p w14:paraId="172B5460" w14:textId="77777777" w:rsidR="00A372DF" w:rsidRPr="008C29D1" w:rsidRDefault="00A372DF" w:rsidP="00A372DF">
      <w:pPr>
        <w:rPr>
          <w:rFonts w:cs="Arial"/>
        </w:rPr>
      </w:pPr>
    </w:p>
    <w:p w14:paraId="7450A6B6" w14:textId="77777777" w:rsidR="00A372DF" w:rsidRPr="008C29D1" w:rsidRDefault="00A372DF" w:rsidP="00A372DF">
      <w:pPr>
        <w:tabs>
          <w:tab w:val="left" w:pos="2684"/>
        </w:tabs>
        <w:jc w:val="center"/>
        <w:rPr>
          <w:rFonts w:cs="Arial"/>
          <w:b/>
        </w:rPr>
      </w:pPr>
      <w:r w:rsidRPr="008C29D1">
        <w:rPr>
          <w:rFonts w:cs="Arial"/>
          <w:b/>
        </w:rPr>
        <w:t>КОНСУЛТАНТСКЕ УСЛУГЕ ЗА ИМПЛЕМЕНТАЦИЈУ АКАТА ИЗ ОБЛАСТИ КОРПОРАТИВНОГ УПРАВЉАЊА</w:t>
      </w:r>
    </w:p>
    <w:p w14:paraId="55188B07" w14:textId="77777777" w:rsidR="00A372DF" w:rsidRPr="009F2CC6" w:rsidRDefault="00A372DF" w:rsidP="00A372DF">
      <w:pPr>
        <w:rPr>
          <w:rFonts w:cs="Arial"/>
        </w:rPr>
      </w:pPr>
    </w:p>
    <w:p w14:paraId="299A6F93" w14:textId="77777777" w:rsidR="00A372DF" w:rsidRPr="00674E21" w:rsidRDefault="00A372DF" w:rsidP="00A372DF">
      <w:pPr>
        <w:rPr>
          <w:rFonts w:cs="Arial"/>
        </w:rPr>
      </w:pPr>
    </w:p>
    <w:p w14:paraId="24B720B0" w14:textId="77777777" w:rsidR="00210557" w:rsidRPr="008C29D1" w:rsidRDefault="00210557" w:rsidP="00210557">
      <w:pPr>
        <w:pStyle w:val="Title"/>
        <w:spacing w:before="0"/>
        <w:rPr>
          <w:rFonts w:cs="Arial"/>
          <w:sz w:val="22"/>
          <w:szCs w:val="22"/>
          <w:lang w:val="sr-Cyrl-RS"/>
        </w:rPr>
      </w:pPr>
    </w:p>
    <w:p w14:paraId="206DC1F4" w14:textId="77777777" w:rsidR="00210557" w:rsidRPr="008C29D1" w:rsidRDefault="00210557" w:rsidP="00210557">
      <w:pPr>
        <w:pStyle w:val="Title"/>
        <w:spacing w:before="0"/>
        <w:rPr>
          <w:rFonts w:cs="Arial"/>
          <w:b w:val="0"/>
          <w:color w:val="FF0000"/>
          <w:sz w:val="22"/>
          <w:szCs w:val="22"/>
        </w:rPr>
      </w:pPr>
    </w:p>
    <w:p w14:paraId="2DB66218" w14:textId="77777777" w:rsidR="00A372DF" w:rsidRPr="009F2CC6" w:rsidRDefault="00A372DF" w:rsidP="00A372DF">
      <w:pPr>
        <w:rPr>
          <w:rFonts w:cs="Arial"/>
        </w:rPr>
      </w:pPr>
    </w:p>
    <w:p w14:paraId="48DDEBE4" w14:textId="77777777" w:rsidR="00A372DF" w:rsidRPr="00674E21" w:rsidRDefault="00A372DF" w:rsidP="00A372DF">
      <w:pPr>
        <w:rPr>
          <w:rFonts w:cs="Arial"/>
        </w:rPr>
      </w:pPr>
    </w:p>
    <w:p w14:paraId="04AF5403" w14:textId="77777777" w:rsidR="00A372DF" w:rsidRPr="008C29D1" w:rsidRDefault="00A372DF" w:rsidP="00A372DF">
      <w:pPr>
        <w:rPr>
          <w:rFonts w:cs="Arial"/>
        </w:rPr>
      </w:pPr>
    </w:p>
    <w:p w14:paraId="5536A3D2" w14:textId="1D2BEABE" w:rsidR="00A372DF" w:rsidRPr="008C29D1" w:rsidRDefault="00A372DF" w:rsidP="00A372DF">
      <w:pPr>
        <w:jc w:val="center"/>
        <w:rPr>
          <w:rFonts w:cs="Arial"/>
        </w:rPr>
      </w:pPr>
      <w:r w:rsidRPr="008C29D1">
        <w:rPr>
          <w:rFonts w:cs="Arial"/>
        </w:rPr>
        <w:t xml:space="preserve">(ЈП ЕПС број </w:t>
      </w:r>
      <w:r w:rsidRPr="008C29D1">
        <w:rPr>
          <w:rFonts w:cs="Arial"/>
          <w:lang w:val="ru-RU"/>
        </w:rPr>
        <w:t>12.01.</w:t>
      </w:r>
      <w:r w:rsidR="008C37D8" w:rsidRPr="008C29D1">
        <w:rPr>
          <w:rFonts w:eastAsia="Arial Unicode MS" w:cs="Arial"/>
        </w:rPr>
        <w:t>44782</w:t>
      </w:r>
      <w:r w:rsidR="00AC2B8B">
        <w:rPr>
          <w:rFonts w:cs="Arial"/>
          <w:lang w:val="ru-RU"/>
        </w:rPr>
        <w:t>/3</w:t>
      </w:r>
      <w:bookmarkStart w:id="0" w:name="_GoBack"/>
      <w:bookmarkEnd w:id="0"/>
      <w:r w:rsidRPr="008C29D1">
        <w:rPr>
          <w:rFonts w:cs="Arial"/>
          <w:lang w:val="ru-RU"/>
        </w:rPr>
        <w:t>-17</w:t>
      </w:r>
      <w:r w:rsidR="00EE5FD3">
        <w:rPr>
          <w:rFonts w:cs="Arial"/>
        </w:rPr>
        <w:t xml:space="preserve"> од 13</w:t>
      </w:r>
      <w:r w:rsidR="00202C1E" w:rsidRPr="008C29D1">
        <w:rPr>
          <w:rFonts w:cs="Arial"/>
        </w:rPr>
        <w:t>.03</w:t>
      </w:r>
      <w:r w:rsidRPr="008C29D1">
        <w:rPr>
          <w:rFonts w:cs="Arial"/>
        </w:rPr>
        <w:t>.2017. године)</w:t>
      </w:r>
    </w:p>
    <w:p w14:paraId="2C3799FD" w14:textId="77777777" w:rsidR="00A372DF" w:rsidRPr="008C29D1" w:rsidRDefault="00A372DF" w:rsidP="00A372DF">
      <w:pPr>
        <w:rPr>
          <w:rFonts w:cs="Arial"/>
        </w:rPr>
      </w:pPr>
    </w:p>
    <w:p w14:paraId="6C1B4B8F" w14:textId="77777777" w:rsidR="00A372DF" w:rsidRPr="008C29D1" w:rsidRDefault="00A372DF" w:rsidP="00A372DF">
      <w:pPr>
        <w:rPr>
          <w:rFonts w:cs="Arial"/>
        </w:rPr>
      </w:pPr>
    </w:p>
    <w:p w14:paraId="6E2EA62E" w14:textId="77777777" w:rsidR="00A372DF" w:rsidRPr="008C29D1" w:rsidRDefault="00A372DF" w:rsidP="00A372DF">
      <w:pPr>
        <w:rPr>
          <w:rFonts w:cs="Arial"/>
        </w:rPr>
      </w:pPr>
    </w:p>
    <w:p w14:paraId="0EAA2F05" w14:textId="77777777" w:rsidR="00A372DF" w:rsidRPr="008C29D1" w:rsidRDefault="00A372DF" w:rsidP="00A372DF">
      <w:pPr>
        <w:rPr>
          <w:rFonts w:cs="Arial"/>
        </w:rPr>
      </w:pPr>
    </w:p>
    <w:p w14:paraId="31DA937B" w14:textId="77777777" w:rsidR="00A372DF" w:rsidRPr="008C29D1" w:rsidRDefault="00202C1E" w:rsidP="00A372DF">
      <w:pPr>
        <w:jc w:val="center"/>
        <w:rPr>
          <w:rFonts w:cs="Arial"/>
        </w:rPr>
      </w:pPr>
      <w:r w:rsidRPr="008C29D1">
        <w:rPr>
          <w:rFonts w:cs="Arial"/>
        </w:rPr>
        <w:t xml:space="preserve">Београд, </w:t>
      </w:r>
      <w:r w:rsidRPr="008C29D1">
        <w:rPr>
          <w:rFonts w:cs="Arial"/>
          <w:lang w:val="sr-Cyrl-CS"/>
        </w:rPr>
        <w:t xml:space="preserve">март </w:t>
      </w:r>
      <w:r w:rsidR="00A372DF" w:rsidRPr="008C29D1">
        <w:rPr>
          <w:rFonts w:cs="Arial"/>
        </w:rPr>
        <w:t>2017.године</w:t>
      </w:r>
    </w:p>
    <w:p w14:paraId="2958A629" w14:textId="77777777" w:rsidR="00A372DF" w:rsidRPr="008C29D1" w:rsidRDefault="00A372DF" w:rsidP="00A372DF">
      <w:pPr>
        <w:rPr>
          <w:rFonts w:cs="Arial"/>
        </w:rPr>
      </w:pPr>
    </w:p>
    <w:p w14:paraId="48EB2984" w14:textId="77777777" w:rsidR="00A372DF" w:rsidRPr="008C29D1" w:rsidRDefault="00A372DF" w:rsidP="00A372DF">
      <w:pPr>
        <w:rPr>
          <w:rFonts w:cs="Arial"/>
        </w:rPr>
      </w:pPr>
    </w:p>
    <w:p w14:paraId="00A496C2" w14:textId="77777777" w:rsidR="00A372DF" w:rsidRPr="008C29D1" w:rsidRDefault="00A372DF" w:rsidP="00A372DF">
      <w:pPr>
        <w:rPr>
          <w:rFonts w:cs="Arial"/>
        </w:rPr>
      </w:pPr>
    </w:p>
    <w:p w14:paraId="45382FDF" w14:textId="77777777" w:rsidR="00A372DF" w:rsidRPr="008C29D1" w:rsidRDefault="00A372DF" w:rsidP="00A372DF">
      <w:pPr>
        <w:rPr>
          <w:rFonts w:cs="Arial"/>
        </w:rPr>
      </w:pPr>
    </w:p>
    <w:p w14:paraId="17915BFA" w14:textId="77777777" w:rsidR="00A372DF" w:rsidRPr="008C29D1" w:rsidRDefault="00A372DF" w:rsidP="00A372DF">
      <w:pPr>
        <w:rPr>
          <w:rFonts w:cs="Arial"/>
        </w:rPr>
      </w:pPr>
    </w:p>
    <w:p w14:paraId="3E823C38" w14:textId="77777777" w:rsidR="00A372DF" w:rsidRPr="008C29D1" w:rsidRDefault="00A372DF" w:rsidP="00A372DF">
      <w:pPr>
        <w:rPr>
          <w:rFonts w:cs="Arial"/>
        </w:rPr>
      </w:pPr>
    </w:p>
    <w:p w14:paraId="254D053D" w14:textId="77777777" w:rsidR="00A372DF" w:rsidRPr="008C29D1" w:rsidRDefault="00A372DF" w:rsidP="00A372DF">
      <w:pPr>
        <w:rPr>
          <w:rFonts w:cs="Arial"/>
        </w:rPr>
      </w:pPr>
    </w:p>
    <w:p w14:paraId="16CEC749" w14:textId="77777777" w:rsidR="00A372DF" w:rsidRPr="008C29D1" w:rsidRDefault="00A372DF" w:rsidP="00A372DF">
      <w:pPr>
        <w:rPr>
          <w:rFonts w:cs="Arial"/>
        </w:rPr>
      </w:pPr>
    </w:p>
    <w:p w14:paraId="15BFF1FF" w14:textId="77777777" w:rsidR="00A372DF" w:rsidRPr="008C29D1" w:rsidRDefault="00A372DF" w:rsidP="00A372DF">
      <w:pPr>
        <w:rPr>
          <w:rFonts w:cs="Arial"/>
        </w:rPr>
      </w:pPr>
    </w:p>
    <w:p w14:paraId="7FB37922" w14:textId="77777777" w:rsidR="00A372DF" w:rsidRPr="008C29D1" w:rsidRDefault="00A372DF" w:rsidP="00A372DF">
      <w:pPr>
        <w:rPr>
          <w:rFonts w:cs="Arial"/>
        </w:rPr>
      </w:pPr>
    </w:p>
    <w:p w14:paraId="233B01B8" w14:textId="6AC9FBA8" w:rsidR="00A372DF" w:rsidRPr="008C29D1" w:rsidRDefault="00A372DF" w:rsidP="00A372DF">
      <w:pPr>
        <w:rPr>
          <w:rFonts w:eastAsia="Arial Unicode MS" w:cs="Arial"/>
          <w:lang w:val="ru-RU"/>
        </w:rPr>
      </w:pPr>
      <w:r w:rsidRPr="008C29D1">
        <w:rPr>
          <w:rFonts w:eastAsia="TimesNewRomanPSMT" w:cs="Arial"/>
          <w:lang w:val="ru-RU"/>
        </w:rPr>
        <w:t>На основу члана 32, 40</w:t>
      </w:r>
      <w:r w:rsidRPr="008C29D1">
        <w:rPr>
          <w:rFonts w:eastAsia="TimesNewRomanPSMT" w:cs="Arial"/>
        </w:rPr>
        <w:t>, 40a</w:t>
      </w:r>
      <w:r w:rsidRPr="008C29D1">
        <w:rPr>
          <w:rFonts w:eastAsia="TimesNewRomanPSMT" w:cs="Arial"/>
          <w:lang w:val="ru-RU"/>
        </w:rPr>
        <w:t xml:space="preserve"> и 61. </w:t>
      </w:r>
      <w:r w:rsidR="00293B98" w:rsidRPr="00293B98">
        <w:rPr>
          <w:rFonts w:cs="Arial"/>
          <w:lang w:val="ru-RU"/>
        </w:rPr>
        <w:t>Закона о јавним набавкама</w:t>
      </w:r>
      <w:r w:rsidRPr="008C29D1">
        <w:rPr>
          <w:rFonts w:eastAsia="TimesNewRomanPSMT" w:cs="Arial"/>
          <w:lang w:val="ru-RU"/>
        </w:rPr>
        <w:t xml:space="preserve"> („Сл. гласник РС” бр. 124/12, 14/15 и 68/15)</w:t>
      </w:r>
      <w:r w:rsidR="00CA7E79" w:rsidRPr="008C29D1">
        <w:rPr>
          <w:rFonts w:eastAsia="TimesNewRomanPSMT" w:cs="Arial"/>
          <w:lang w:val="ru-RU"/>
        </w:rPr>
        <w:t xml:space="preserve">, </w:t>
      </w:r>
      <w:r w:rsidRPr="008C29D1">
        <w:rPr>
          <w:rFonts w:eastAsia="TimesNewRomanPSMT" w:cs="Arial"/>
          <w:lang w:val="ru-RU"/>
        </w:rPr>
        <w:t xml:space="preserve"> </w:t>
      </w:r>
      <w:r w:rsidR="00CA7E79" w:rsidRPr="008C29D1">
        <w:rPr>
          <w:rFonts w:eastAsia="TimesNewRomanPSMT" w:cs="Arial"/>
          <w:lang w:val="ru-RU"/>
        </w:rPr>
        <w:t>(</w:t>
      </w:r>
      <w:r w:rsidRPr="008C29D1">
        <w:rPr>
          <w:rFonts w:eastAsia="TimesNewRomanPSMT" w:cs="Arial"/>
          <w:lang w:val="ru-RU"/>
        </w:rPr>
        <w:t>у даљем тексту</w:t>
      </w:r>
      <w:r w:rsidR="00CA7E79" w:rsidRPr="008C29D1">
        <w:rPr>
          <w:rFonts w:eastAsia="TimesNewRomanPSMT" w:cs="Arial"/>
          <w:lang w:val="ru-RU"/>
        </w:rPr>
        <w:t>:</w:t>
      </w:r>
      <w:r w:rsidRPr="008C29D1">
        <w:rPr>
          <w:rFonts w:eastAsia="TimesNewRomanPSMT" w:cs="Arial"/>
          <w:lang w:val="ru-RU"/>
        </w:rPr>
        <w:t xml:space="preserve"> </w:t>
      </w:r>
      <w:r w:rsidRPr="008C29D1">
        <w:rPr>
          <w:rFonts w:eastAsia="Calibri" w:cs="Arial"/>
          <w:bCs/>
        </w:rPr>
        <w:t>Закон</w:t>
      </w:r>
      <w:r w:rsidR="00CA7E79" w:rsidRPr="008C29D1">
        <w:rPr>
          <w:rFonts w:eastAsia="Calibri" w:cs="Arial"/>
          <w:bCs/>
          <w:lang w:val="sr-Cyrl-RS"/>
        </w:rPr>
        <w:t>)</w:t>
      </w:r>
      <w:r w:rsidRPr="008C29D1">
        <w:rPr>
          <w:rFonts w:eastAsia="TimesNewRomanPSMT" w:cs="Arial"/>
          <w:lang w:val="ru-RU"/>
        </w:rPr>
        <w:t>, члана</w:t>
      </w:r>
      <w:r w:rsidR="001A1B46" w:rsidRPr="008C29D1">
        <w:rPr>
          <w:rFonts w:eastAsia="TimesNewRomanPSMT" w:cs="Arial"/>
          <w:lang w:val="sr-Latn-RS"/>
        </w:rPr>
        <w:t xml:space="preserve"> </w:t>
      </w:r>
      <w:r w:rsidRPr="008C29D1">
        <w:rPr>
          <w:rFonts w:eastAsia="TimesNewRomanPSMT" w:cs="Arial"/>
          <w:lang w:val="ru-RU"/>
        </w:rPr>
        <w:t xml:space="preserve">2 и 8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8C29D1">
        <w:rPr>
          <w:rFonts w:eastAsia="TimesNewRomanPSMT" w:cs="Arial"/>
        </w:rPr>
        <w:t>86/15</w:t>
      </w:r>
      <w:r w:rsidRPr="008C29D1">
        <w:rPr>
          <w:rFonts w:eastAsia="TimesNewRomanPSMT" w:cs="Arial"/>
          <w:lang w:val="ru-RU"/>
        </w:rPr>
        <w:t xml:space="preserve">), </w:t>
      </w:r>
      <w:r w:rsidRPr="008C29D1">
        <w:rPr>
          <w:rFonts w:eastAsia="Arial Unicode MS" w:cs="Arial"/>
          <w:lang w:val="ru-RU"/>
        </w:rPr>
        <w:t xml:space="preserve">Одлуке о покретању поступка јавне набавке број 12.01.445949/2-16 </w:t>
      </w:r>
      <w:r w:rsidRPr="008C29D1">
        <w:rPr>
          <w:rFonts w:eastAsia="Arial Unicode MS" w:cs="Arial"/>
        </w:rPr>
        <w:t>o</w:t>
      </w:r>
      <w:r w:rsidRPr="008C29D1">
        <w:rPr>
          <w:rFonts w:eastAsia="Arial Unicode MS" w:cs="Arial"/>
          <w:lang w:val="ru-RU"/>
        </w:rPr>
        <w:t>д</w:t>
      </w:r>
      <w:r w:rsidR="00FE15B5" w:rsidRPr="008C29D1">
        <w:rPr>
          <w:rFonts w:eastAsia="Arial Unicode MS" w:cs="Arial"/>
          <w:lang w:val="ru-RU"/>
        </w:rPr>
        <w:t xml:space="preserve"> </w:t>
      </w:r>
      <w:r w:rsidRPr="008C29D1">
        <w:rPr>
          <w:rFonts w:eastAsia="Arial Unicode MS" w:cs="Arial"/>
          <w:lang w:val="ru-RU"/>
        </w:rPr>
        <w:t>07.11</w:t>
      </w:r>
      <w:r w:rsidR="00556ADA" w:rsidRPr="008C29D1">
        <w:rPr>
          <w:rFonts w:eastAsia="Arial Unicode MS" w:cs="Arial"/>
          <w:lang w:val="ru-RU"/>
        </w:rPr>
        <w:t>.2016.</w:t>
      </w:r>
      <w:r w:rsidRPr="008C29D1">
        <w:rPr>
          <w:rFonts w:eastAsia="Arial Unicode MS" w:cs="Arial"/>
          <w:lang w:val="ru-RU"/>
        </w:rPr>
        <w:t>године</w:t>
      </w:r>
      <w:r w:rsidRPr="008C29D1">
        <w:rPr>
          <w:rFonts w:eastAsia="Arial Unicode MS" w:cs="Arial"/>
        </w:rPr>
        <w:t>,</w:t>
      </w:r>
      <w:r w:rsidRPr="008C29D1">
        <w:rPr>
          <w:rFonts w:eastAsia="Arial Unicode MS" w:cs="Arial"/>
          <w:lang w:val="ru-RU"/>
        </w:rPr>
        <w:t xml:space="preserve"> Решења о образовању комисије за јавну набавку број 12.01.445949/3-16 </w:t>
      </w:r>
      <w:r w:rsidRPr="008C29D1">
        <w:rPr>
          <w:rFonts w:eastAsia="Arial Unicode MS" w:cs="Arial"/>
        </w:rPr>
        <w:t>o</w:t>
      </w:r>
      <w:r w:rsidRPr="008C29D1">
        <w:rPr>
          <w:rFonts w:eastAsia="Arial Unicode MS" w:cs="Arial"/>
          <w:lang w:val="ru-RU"/>
        </w:rPr>
        <w:t>д</w:t>
      </w:r>
      <w:r w:rsidR="00FE15B5" w:rsidRPr="008C29D1">
        <w:rPr>
          <w:rFonts w:eastAsia="Arial Unicode MS" w:cs="Arial"/>
          <w:lang w:val="ru-RU"/>
        </w:rPr>
        <w:t xml:space="preserve"> </w:t>
      </w:r>
      <w:r w:rsidRPr="008C29D1">
        <w:rPr>
          <w:rFonts w:eastAsia="Arial Unicode MS" w:cs="Arial"/>
          <w:lang w:val="ru-RU"/>
        </w:rPr>
        <w:t>07.11.2016. године,</w:t>
      </w:r>
      <w:r w:rsidR="00FE15B5" w:rsidRPr="008C29D1">
        <w:rPr>
          <w:rFonts w:eastAsia="Arial Unicode MS" w:cs="Arial"/>
          <w:lang w:val="ru-RU"/>
        </w:rPr>
        <w:t xml:space="preserve"> </w:t>
      </w:r>
      <w:r w:rsidRPr="008C29D1">
        <w:rPr>
          <w:rFonts w:eastAsia="Arial Unicode MS" w:cs="Arial"/>
        </w:rPr>
        <w:t>Одлуке о измени одлуке о покретању поступка број 12.01. 44594</w:t>
      </w:r>
      <w:r w:rsidR="00F15224" w:rsidRPr="008C29D1">
        <w:rPr>
          <w:rFonts w:eastAsia="Arial Unicode MS" w:cs="Arial"/>
        </w:rPr>
        <w:t xml:space="preserve">9/11-16 од 30.12.2016. </w:t>
      </w:r>
      <w:proofErr w:type="gramStart"/>
      <w:r w:rsidR="00F15224" w:rsidRPr="008C29D1">
        <w:rPr>
          <w:rFonts w:eastAsia="Arial Unicode MS" w:cs="Arial"/>
        </w:rPr>
        <w:t>године</w:t>
      </w:r>
      <w:proofErr w:type="gramEnd"/>
      <w:r w:rsidR="00F15224" w:rsidRPr="008C29D1">
        <w:rPr>
          <w:rFonts w:eastAsia="Arial Unicode MS" w:cs="Arial"/>
        </w:rPr>
        <w:t xml:space="preserve"> и 12.01.44782/1-17 од 25.01.2017. </w:t>
      </w:r>
      <w:proofErr w:type="gramStart"/>
      <w:r w:rsidR="00F15224" w:rsidRPr="008C29D1">
        <w:rPr>
          <w:rFonts w:eastAsia="Arial Unicode MS" w:cs="Arial"/>
        </w:rPr>
        <w:t>године</w:t>
      </w:r>
      <w:proofErr w:type="gramEnd"/>
      <w:r w:rsidR="00702829" w:rsidRPr="008C29D1">
        <w:rPr>
          <w:rFonts w:eastAsia="Arial Unicode MS" w:cs="Arial"/>
        </w:rPr>
        <w:t xml:space="preserve"> </w:t>
      </w:r>
      <w:r w:rsidRPr="008C29D1">
        <w:rPr>
          <w:rFonts w:eastAsia="Arial Unicode MS" w:cs="Arial"/>
          <w:lang w:val="ru-RU"/>
        </w:rPr>
        <w:t>припремљена је:</w:t>
      </w:r>
    </w:p>
    <w:p w14:paraId="29BDA6C5" w14:textId="77777777" w:rsidR="000C50A0" w:rsidRPr="008C29D1" w:rsidRDefault="000C50A0" w:rsidP="00F42E13">
      <w:pPr>
        <w:spacing w:before="0"/>
        <w:rPr>
          <w:rFonts w:cs="Arial"/>
          <w:b/>
          <w:spacing w:val="80"/>
          <w:lang w:val="ru-RU"/>
        </w:rPr>
      </w:pPr>
    </w:p>
    <w:p w14:paraId="6BB38C82" w14:textId="77777777" w:rsidR="00A372DF" w:rsidRPr="008C29D1" w:rsidRDefault="00A372DF" w:rsidP="00A372DF">
      <w:pPr>
        <w:jc w:val="center"/>
        <w:rPr>
          <w:rFonts w:cs="Arial"/>
          <w:b/>
        </w:rPr>
      </w:pPr>
      <w:r w:rsidRPr="008C29D1">
        <w:rPr>
          <w:rFonts w:cs="Arial"/>
          <w:b/>
        </w:rPr>
        <w:t>КОНКУРСНА ДОКУМЕНТАЦИЈА</w:t>
      </w:r>
    </w:p>
    <w:p w14:paraId="6222593A" w14:textId="77777777" w:rsidR="00A372DF" w:rsidRPr="008C29D1" w:rsidRDefault="00A372DF" w:rsidP="00A372DF">
      <w:pPr>
        <w:jc w:val="center"/>
        <w:rPr>
          <w:rFonts w:cs="Arial"/>
          <w:b/>
        </w:rPr>
      </w:pPr>
      <w:proofErr w:type="gramStart"/>
      <w:r w:rsidRPr="008C29D1">
        <w:rPr>
          <w:rFonts w:cs="Arial"/>
          <w:b/>
        </w:rPr>
        <w:t>у</w:t>
      </w:r>
      <w:proofErr w:type="gramEnd"/>
      <w:r w:rsidRPr="008C29D1">
        <w:rPr>
          <w:rFonts w:cs="Arial"/>
          <w:b/>
        </w:rPr>
        <w:t xml:space="preserve"> отвореном поступку</w:t>
      </w:r>
    </w:p>
    <w:p w14:paraId="5AC5E59A" w14:textId="77777777" w:rsidR="00A372DF" w:rsidRPr="008C29D1" w:rsidRDefault="00A372DF" w:rsidP="00A372DF">
      <w:pPr>
        <w:jc w:val="center"/>
        <w:rPr>
          <w:rFonts w:cs="Arial"/>
          <w:b/>
        </w:rPr>
      </w:pPr>
      <w:proofErr w:type="gramStart"/>
      <w:r w:rsidRPr="008C29D1">
        <w:rPr>
          <w:rFonts w:cs="Arial"/>
          <w:b/>
        </w:rPr>
        <w:t>за</w:t>
      </w:r>
      <w:proofErr w:type="gramEnd"/>
      <w:r w:rsidRPr="008C29D1">
        <w:rPr>
          <w:rFonts w:cs="Arial"/>
          <w:b/>
        </w:rPr>
        <w:t xml:space="preserve"> јавну набавку услуга бр JН/1000/0400/2016</w:t>
      </w:r>
    </w:p>
    <w:p w14:paraId="7506357C" w14:textId="77777777" w:rsidR="00A372DF" w:rsidRPr="008C29D1" w:rsidRDefault="00A372DF" w:rsidP="00A372DF">
      <w:pPr>
        <w:jc w:val="center"/>
        <w:rPr>
          <w:rFonts w:cs="Arial"/>
          <w:b/>
        </w:rPr>
      </w:pPr>
      <w:r w:rsidRPr="008C29D1">
        <w:rPr>
          <w:rFonts w:cs="Arial"/>
          <w:b/>
        </w:rPr>
        <w:t>Ради закључења оквирног споразума</w:t>
      </w:r>
      <w:r w:rsidR="001361AA" w:rsidRPr="008C29D1">
        <w:rPr>
          <w:rFonts w:cs="Arial"/>
          <w:b/>
          <w:lang w:val="sr-Cyrl-RS"/>
        </w:rPr>
        <w:t xml:space="preserve"> </w:t>
      </w:r>
      <w:r w:rsidRPr="008C29D1">
        <w:rPr>
          <w:rFonts w:cs="Arial"/>
          <w:b/>
        </w:rPr>
        <w:t xml:space="preserve">са једним </w:t>
      </w:r>
      <w:r w:rsidR="00A7293F">
        <w:rPr>
          <w:rFonts w:cs="Arial"/>
          <w:b/>
          <w:lang w:val="sr-Cyrl-RS"/>
        </w:rPr>
        <w:t>П</w:t>
      </w:r>
      <w:r w:rsidRPr="008C29D1">
        <w:rPr>
          <w:rFonts w:cs="Arial"/>
          <w:b/>
        </w:rPr>
        <w:t xml:space="preserve">онуђачем на </w:t>
      </w:r>
      <w:r w:rsidRPr="008C29D1">
        <w:rPr>
          <w:rFonts w:cs="Arial"/>
          <w:b/>
          <w:lang w:val="ru-RU"/>
        </w:rPr>
        <w:t>једну годину</w:t>
      </w:r>
    </w:p>
    <w:p w14:paraId="0A3ECF82" w14:textId="77777777" w:rsidR="009D3699" w:rsidRPr="008C29D1" w:rsidRDefault="009D3699" w:rsidP="000C50A0">
      <w:pPr>
        <w:pStyle w:val="BodyText"/>
        <w:spacing w:before="0"/>
        <w:rPr>
          <w:rFonts w:cs="Arial"/>
          <w:i/>
          <w:color w:val="00B0F0"/>
          <w:sz w:val="22"/>
          <w:szCs w:val="22"/>
          <w:lang w:val="sr-Latn-CS"/>
        </w:rPr>
      </w:pPr>
    </w:p>
    <w:p w14:paraId="26AB72A3" w14:textId="77777777" w:rsidR="00C62AA7" w:rsidRPr="008C29D1" w:rsidRDefault="00C62AA7" w:rsidP="00C62AA7">
      <w:pPr>
        <w:pStyle w:val="Title"/>
        <w:rPr>
          <w:rFonts w:cs="Arial"/>
          <w:sz w:val="22"/>
          <w:szCs w:val="22"/>
          <w:lang w:val="de-DE"/>
        </w:rPr>
      </w:pPr>
      <w:r w:rsidRPr="008C29D1">
        <w:rPr>
          <w:rFonts w:cs="Arial"/>
          <w:sz w:val="22"/>
          <w:szCs w:val="22"/>
          <w:lang w:val="de-DE"/>
        </w:rPr>
        <w:t>Садр</w:t>
      </w:r>
      <w:r w:rsidRPr="008C29D1">
        <w:rPr>
          <w:rFonts w:cs="Arial"/>
          <w:sz w:val="22"/>
          <w:szCs w:val="22"/>
          <w:lang w:val="ru-RU"/>
        </w:rPr>
        <w:t>ж</w:t>
      </w:r>
      <w:r w:rsidRPr="008C29D1">
        <w:rPr>
          <w:rFonts w:cs="Arial"/>
          <w:sz w:val="22"/>
          <w:szCs w:val="22"/>
          <w:lang w:val="de-DE"/>
        </w:rPr>
        <w:t>ај</w:t>
      </w:r>
      <w:r w:rsidRPr="008C29D1">
        <w:rPr>
          <w:rFonts w:cs="Arial"/>
          <w:sz w:val="22"/>
          <w:szCs w:val="22"/>
          <w:lang w:val="ru-RU"/>
        </w:rPr>
        <w:t xml:space="preserve"> к</w:t>
      </w:r>
      <w:r w:rsidRPr="008C29D1">
        <w:rPr>
          <w:rFonts w:cs="Arial"/>
          <w:sz w:val="22"/>
          <w:szCs w:val="22"/>
          <w:lang w:val="de-DE"/>
        </w:rPr>
        <w:t>онкурснедокументације:</w:t>
      </w:r>
    </w:p>
    <w:p w14:paraId="1A59AAD6" w14:textId="77777777" w:rsidR="00C62AA7" w:rsidRPr="008C29D1" w:rsidRDefault="00C62AA7" w:rsidP="00C62AA7">
      <w:pPr>
        <w:pStyle w:val="Title"/>
        <w:rPr>
          <w:rFonts w:cs="Arial"/>
          <w:b w:val="0"/>
          <w:sz w:val="22"/>
          <w:szCs w:val="22"/>
          <w:lang w:val="ru-RU"/>
        </w:rPr>
      </w:pP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sz w:val="22"/>
          <w:szCs w:val="22"/>
          <w:lang w:val="ru-RU"/>
        </w:rPr>
        <w:tab/>
      </w:r>
      <w:r w:rsidRPr="008C29D1">
        <w:rPr>
          <w:rFonts w:cs="Arial"/>
          <w:b w:val="0"/>
          <w:sz w:val="22"/>
          <w:szCs w:val="22"/>
          <w:lang w:val="ru-RU"/>
        </w:rPr>
        <w:t>страна</w:t>
      </w:r>
      <w:r w:rsidRPr="008C29D1">
        <w:rPr>
          <w:rFonts w:cs="Arial"/>
          <w:b w:val="0"/>
          <w:sz w:val="22"/>
          <w:szCs w:val="22"/>
          <w:lang w:val="ru-RU"/>
        </w:rPr>
        <w:tab/>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8C29D1" w14:paraId="0C6A693F" w14:textId="77777777" w:rsidTr="00C62AA7">
        <w:tc>
          <w:tcPr>
            <w:tcW w:w="564" w:type="dxa"/>
          </w:tcPr>
          <w:p w14:paraId="7CFBA27D"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1.</w:t>
            </w:r>
          </w:p>
        </w:tc>
        <w:tc>
          <w:tcPr>
            <w:tcW w:w="7574" w:type="dxa"/>
          </w:tcPr>
          <w:p w14:paraId="5C9591F1" w14:textId="77777777" w:rsidR="00C62AA7" w:rsidRPr="008C29D1" w:rsidRDefault="00C62AA7" w:rsidP="004C3B38">
            <w:pPr>
              <w:tabs>
                <w:tab w:val="left" w:pos="360"/>
                <w:tab w:val="left" w:pos="567"/>
                <w:tab w:val="right" w:leader="dot" w:pos="9639"/>
              </w:tabs>
              <w:rPr>
                <w:rFonts w:cs="Arial"/>
              </w:rPr>
            </w:pPr>
            <w:r w:rsidRPr="008C29D1">
              <w:rPr>
                <w:rFonts w:cs="Arial"/>
              </w:rPr>
              <w:t>Општи подаци о јавној набавци</w:t>
            </w:r>
          </w:p>
        </w:tc>
        <w:tc>
          <w:tcPr>
            <w:tcW w:w="810" w:type="dxa"/>
          </w:tcPr>
          <w:p w14:paraId="710CA031" w14:textId="77777777" w:rsidR="00C62AA7" w:rsidRPr="008C29D1" w:rsidRDefault="00FE15B5" w:rsidP="004C3B38">
            <w:pPr>
              <w:tabs>
                <w:tab w:val="left" w:pos="360"/>
                <w:tab w:val="left" w:pos="567"/>
                <w:tab w:val="right" w:leader="dot" w:pos="9639"/>
              </w:tabs>
              <w:jc w:val="center"/>
              <w:rPr>
                <w:rFonts w:cs="Arial"/>
                <w:lang w:val="sr-Cyrl-RS"/>
              </w:rPr>
            </w:pPr>
            <w:r w:rsidRPr="008C29D1">
              <w:rPr>
                <w:rFonts w:cs="Arial"/>
                <w:lang w:val="sr-Cyrl-RS"/>
              </w:rPr>
              <w:t>3</w:t>
            </w:r>
          </w:p>
        </w:tc>
      </w:tr>
      <w:tr w:rsidR="00C62AA7" w:rsidRPr="008C29D1" w14:paraId="1EFB933B" w14:textId="77777777" w:rsidTr="00C62AA7">
        <w:tc>
          <w:tcPr>
            <w:tcW w:w="564" w:type="dxa"/>
          </w:tcPr>
          <w:p w14:paraId="695449A9"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2.</w:t>
            </w:r>
          </w:p>
        </w:tc>
        <w:tc>
          <w:tcPr>
            <w:tcW w:w="7574" w:type="dxa"/>
          </w:tcPr>
          <w:p w14:paraId="619AC5F0" w14:textId="77777777" w:rsidR="00C62AA7" w:rsidRPr="008C29D1" w:rsidRDefault="00C62AA7" w:rsidP="004C3B38">
            <w:pPr>
              <w:tabs>
                <w:tab w:val="left" w:pos="317"/>
                <w:tab w:val="left" w:pos="360"/>
                <w:tab w:val="right" w:leader="dot" w:pos="9639"/>
              </w:tabs>
              <w:rPr>
                <w:rFonts w:cs="Arial"/>
              </w:rPr>
            </w:pPr>
            <w:r w:rsidRPr="008C29D1">
              <w:rPr>
                <w:rFonts w:cs="Arial"/>
              </w:rPr>
              <w:t>Подаци о предмету набавке</w:t>
            </w:r>
          </w:p>
        </w:tc>
        <w:tc>
          <w:tcPr>
            <w:tcW w:w="810" w:type="dxa"/>
          </w:tcPr>
          <w:p w14:paraId="09A87776" w14:textId="77777777" w:rsidR="00C62AA7" w:rsidRPr="008C29D1" w:rsidRDefault="00FE15B5" w:rsidP="004C3B38">
            <w:pPr>
              <w:tabs>
                <w:tab w:val="left" w:pos="360"/>
                <w:tab w:val="left" w:pos="567"/>
                <w:tab w:val="right" w:leader="dot" w:pos="9639"/>
              </w:tabs>
              <w:jc w:val="center"/>
              <w:rPr>
                <w:rFonts w:cs="Arial"/>
                <w:lang w:val="sr-Cyrl-RS"/>
              </w:rPr>
            </w:pPr>
            <w:r w:rsidRPr="008C29D1">
              <w:rPr>
                <w:rFonts w:cs="Arial"/>
                <w:lang w:val="sr-Cyrl-RS"/>
              </w:rPr>
              <w:t>3</w:t>
            </w:r>
          </w:p>
        </w:tc>
      </w:tr>
      <w:tr w:rsidR="00C62AA7" w:rsidRPr="008C29D1" w14:paraId="403C98BA" w14:textId="77777777" w:rsidTr="00C62AA7">
        <w:tc>
          <w:tcPr>
            <w:tcW w:w="564" w:type="dxa"/>
          </w:tcPr>
          <w:p w14:paraId="344BFC1A"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3.</w:t>
            </w:r>
          </w:p>
        </w:tc>
        <w:tc>
          <w:tcPr>
            <w:tcW w:w="7574" w:type="dxa"/>
          </w:tcPr>
          <w:p w14:paraId="621337BA" w14:textId="77777777" w:rsidR="00C62AA7" w:rsidRPr="008C29D1" w:rsidRDefault="00C62AA7" w:rsidP="006F517A">
            <w:pPr>
              <w:tabs>
                <w:tab w:val="left" w:pos="317"/>
                <w:tab w:val="left" w:pos="360"/>
                <w:tab w:val="right" w:leader="dot" w:pos="9639"/>
              </w:tabs>
              <w:rPr>
                <w:rFonts w:cs="Arial"/>
              </w:rPr>
            </w:pPr>
            <w:r w:rsidRPr="008C29D1">
              <w:rPr>
                <w:rFonts w:cs="Arial"/>
              </w:rPr>
              <w:t xml:space="preserve">Техничка спецификација (врста, техничке карактеристике, квалитет, </w:t>
            </w:r>
            <w:r w:rsidR="006F517A" w:rsidRPr="008C29D1">
              <w:rPr>
                <w:rFonts w:cs="Arial"/>
              </w:rPr>
              <w:t>обим</w:t>
            </w:r>
            <w:r w:rsidRPr="008C29D1">
              <w:rPr>
                <w:rFonts w:cs="Arial"/>
              </w:rPr>
              <w:t xml:space="preserve"> и опис </w:t>
            </w:r>
            <w:r w:rsidR="00A63575" w:rsidRPr="008C29D1">
              <w:rPr>
                <w:rFonts w:cs="Arial"/>
              </w:rPr>
              <w:t>услуга</w:t>
            </w:r>
            <w:r w:rsidRPr="008C29D1">
              <w:rPr>
                <w:rFonts w:cs="Arial"/>
              </w:rPr>
              <w:t>...)</w:t>
            </w:r>
          </w:p>
        </w:tc>
        <w:tc>
          <w:tcPr>
            <w:tcW w:w="810" w:type="dxa"/>
          </w:tcPr>
          <w:p w14:paraId="164DC2F3" w14:textId="77777777" w:rsidR="00C62AA7" w:rsidRPr="008C29D1" w:rsidRDefault="00FE15B5" w:rsidP="004C3B38">
            <w:pPr>
              <w:tabs>
                <w:tab w:val="left" w:pos="360"/>
                <w:tab w:val="left" w:pos="567"/>
                <w:tab w:val="right" w:leader="dot" w:pos="9639"/>
              </w:tabs>
              <w:jc w:val="center"/>
              <w:rPr>
                <w:rFonts w:cs="Arial"/>
                <w:lang w:val="sr-Cyrl-RS"/>
              </w:rPr>
            </w:pPr>
            <w:r w:rsidRPr="008C29D1">
              <w:rPr>
                <w:rFonts w:cs="Arial"/>
                <w:lang w:val="sr-Cyrl-RS"/>
              </w:rPr>
              <w:t>4</w:t>
            </w:r>
          </w:p>
        </w:tc>
      </w:tr>
      <w:tr w:rsidR="00C62AA7" w:rsidRPr="008C29D1" w14:paraId="39AB89CE" w14:textId="77777777" w:rsidTr="00C62AA7">
        <w:tc>
          <w:tcPr>
            <w:tcW w:w="564" w:type="dxa"/>
          </w:tcPr>
          <w:p w14:paraId="6FBBF71A"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4.</w:t>
            </w:r>
          </w:p>
        </w:tc>
        <w:tc>
          <w:tcPr>
            <w:tcW w:w="7574" w:type="dxa"/>
          </w:tcPr>
          <w:p w14:paraId="190390FE" w14:textId="77777777" w:rsidR="00C62AA7" w:rsidRPr="008C29D1" w:rsidRDefault="00C62AA7" w:rsidP="004C3B38">
            <w:pPr>
              <w:tabs>
                <w:tab w:val="left" w:pos="317"/>
                <w:tab w:val="left" w:pos="360"/>
                <w:tab w:val="right" w:leader="dot" w:pos="9639"/>
              </w:tabs>
              <w:rPr>
                <w:rFonts w:cs="Arial"/>
              </w:rPr>
            </w:pPr>
            <w:r w:rsidRPr="008C29D1">
              <w:rPr>
                <w:rFonts w:cs="Arial"/>
              </w:rPr>
              <w:t>Услови за учешће у поступку ЈН и упутство како се доказује испуњеност услова</w:t>
            </w:r>
          </w:p>
        </w:tc>
        <w:tc>
          <w:tcPr>
            <w:tcW w:w="810" w:type="dxa"/>
          </w:tcPr>
          <w:p w14:paraId="38DE0D28" w14:textId="77777777" w:rsidR="00C62AA7" w:rsidRPr="008C29D1" w:rsidRDefault="00FE15B5" w:rsidP="004C3B38">
            <w:pPr>
              <w:tabs>
                <w:tab w:val="left" w:pos="360"/>
                <w:tab w:val="left" w:pos="567"/>
                <w:tab w:val="right" w:leader="dot" w:pos="9639"/>
              </w:tabs>
              <w:jc w:val="center"/>
              <w:rPr>
                <w:rFonts w:cs="Arial"/>
              </w:rPr>
            </w:pPr>
            <w:r w:rsidRPr="008C29D1">
              <w:rPr>
                <w:rFonts w:cs="Arial"/>
                <w:lang w:val="sr-Cyrl-RS"/>
              </w:rPr>
              <w:t>6</w:t>
            </w:r>
          </w:p>
        </w:tc>
      </w:tr>
      <w:tr w:rsidR="00C62AA7" w:rsidRPr="008C29D1" w14:paraId="62CE3DFC" w14:textId="77777777" w:rsidTr="00C62AA7">
        <w:tc>
          <w:tcPr>
            <w:tcW w:w="564" w:type="dxa"/>
          </w:tcPr>
          <w:p w14:paraId="04D26840"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5.</w:t>
            </w:r>
          </w:p>
        </w:tc>
        <w:tc>
          <w:tcPr>
            <w:tcW w:w="7574" w:type="dxa"/>
          </w:tcPr>
          <w:p w14:paraId="16F60C82" w14:textId="77777777" w:rsidR="00C62AA7" w:rsidRPr="008C29D1" w:rsidRDefault="00C62AA7" w:rsidP="00D049C0">
            <w:pPr>
              <w:tabs>
                <w:tab w:val="left" w:pos="317"/>
                <w:tab w:val="left" w:pos="360"/>
                <w:tab w:val="right" w:leader="dot" w:pos="9639"/>
              </w:tabs>
              <w:rPr>
                <w:rFonts w:cs="Arial"/>
              </w:rPr>
            </w:pPr>
            <w:r w:rsidRPr="008C29D1">
              <w:rPr>
                <w:rFonts w:cs="Arial"/>
              </w:rPr>
              <w:t xml:space="preserve">Критеријум за доделу </w:t>
            </w:r>
            <w:r w:rsidR="00D049C0" w:rsidRPr="008C29D1">
              <w:rPr>
                <w:rFonts w:cs="Arial"/>
              </w:rPr>
              <w:t>оквирног споразума</w:t>
            </w:r>
          </w:p>
        </w:tc>
        <w:tc>
          <w:tcPr>
            <w:tcW w:w="810" w:type="dxa"/>
          </w:tcPr>
          <w:p w14:paraId="784AA5F9" w14:textId="6B2B7D61" w:rsidR="00C62AA7" w:rsidRPr="008C29D1" w:rsidRDefault="00FE15B5" w:rsidP="004C3B38">
            <w:pPr>
              <w:tabs>
                <w:tab w:val="left" w:pos="360"/>
                <w:tab w:val="left" w:pos="567"/>
                <w:tab w:val="right" w:leader="dot" w:pos="9639"/>
              </w:tabs>
              <w:jc w:val="center"/>
              <w:rPr>
                <w:rFonts w:cs="Arial"/>
                <w:lang w:val="sr-Cyrl-RS"/>
              </w:rPr>
            </w:pPr>
            <w:r w:rsidRPr="008C29D1">
              <w:rPr>
                <w:rFonts w:cs="Arial"/>
                <w:lang w:val="sr-Cyrl-RS"/>
              </w:rPr>
              <w:t>1</w:t>
            </w:r>
            <w:r w:rsidR="003A3100">
              <w:rPr>
                <w:rFonts w:cs="Arial"/>
                <w:lang w:val="sr-Cyrl-RS"/>
              </w:rPr>
              <w:t>2</w:t>
            </w:r>
          </w:p>
        </w:tc>
      </w:tr>
      <w:tr w:rsidR="00C62AA7" w:rsidRPr="008C29D1" w14:paraId="6A924FFE" w14:textId="77777777" w:rsidTr="00C62AA7">
        <w:tc>
          <w:tcPr>
            <w:tcW w:w="564" w:type="dxa"/>
          </w:tcPr>
          <w:p w14:paraId="1D2CE88E"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6.</w:t>
            </w:r>
          </w:p>
        </w:tc>
        <w:tc>
          <w:tcPr>
            <w:tcW w:w="7574" w:type="dxa"/>
          </w:tcPr>
          <w:p w14:paraId="5EE25AAA" w14:textId="77777777" w:rsidR="00C62AA7" w:rsidRPr="008C29D1" w:rsidRDefault="00C62AA7" w:rsidP="004C3B38">
            <w:pPr>
              <w:tabs>
                <w:tab w:val="left" w:pos="360"/>
                <w:tab w:val="left" w:pos="567"/>
                <w:tab w:val="right" w:leader="dot" w:pos="9639"/>
              </w:tabs>
              <w:rPr>
                <w:rFonts w:cs="Arial"/>
              </w:rPr>
            </w:pPr>
            <w:r w:rsidRPr="008C29D1">
              <w:rPr>
                <w:rFonts w:cs="Arial"/>
              </w:rPr>
              <w:t>Упутство понуђачима како да сачине понуду</w:t>
            </w:r>
          </w:p>
        </w:tc>
        <w:tc>
          <w:tcPr>
            <w:tcW w:w="810" w:type="dxa"/>
          </w:tcPr>
          <w:p w14:paraId="2CBD05C0" w14:textId="77777777" w:rsidR="00C62AA7" w:rsidRPr="008C29D1" w:rsidRDefault="00FE15B5" w:rsidP="004C3B38">
            <w:pPr>
              <w:tabs>
                <w:tab w:val="left" w:pos="360"/>
                <w:tab w:val="left" w:pos="567"/>
                <w:tab w:val="right" w:leader="dot" w:pos="9639"/>
              </w:tabs>
              <w:jc w:val="center"/>
              <w:rPr>
                <w:rFonts w:cs="Arial"/>
              </w:rPr>
            </w:pPr>
            <w:r w:rsidRPr="008C29D1">
              <w:rPr>
                <w:rFonts w:cs="Arial"/>
                <w:lang w:val="sr-Cyrl-RS"/>
              </w:rPr>
              <w:t>16</w:t>
            </w:r>
          </w:p>
        </w:tc>
      </w:tr>
      <w:tr w:rsidR="00C62AA7" w:rsidRPr="008C29D1" w14:paraId="50410576" w14:textId="77777777" w:rsidTr="00C62AA7">
        <w:tc>
          <w:tcPr>
            <w:tcW w:w="564" w:type="dxa"/>
          </w:tcPr>
          <w:p w14:paraId="0A13BACA" w14:textId="77777777" w:rsidR="00C62AA7" w:rsidRPr="008C29D1" w:rsidRDefault="00C62AA7" w:rsidP="004C3B38">
            <w:pPr>
              <w:tabs>
                <w:tab w:val="left" w:pos="360"/>
                <w:tab w:val="left" w:pos="567"/>
                <w:tab w:val="right" w:leader="dot" w:pos="9639"/>
              </w:tabs>
              <w:jc w:val="center"/>
              <w:rPr>
                <w:rFonts w:cs="Arial"/>
              </w:rPr>
            </w:pPr>
            <w:r w:rsidRPr="008C29D1">
              <w:rPr>
                <w:rFonts w:cs="Arial"/>
              </w:rPr>
              <w:t>7.</w:t>
            </w:r>
          </w:p>
        </w:tc>
        <w:tc>
          <w:tcPr>
            <w:tcW w:w="7574" w:type="dxa"/>
          </w:tcPr>
          <w:p w14:paraId="31F17FFF" w14:textId="25204C2D" w:rsidR="00C62AA7" w:rsidRPr="008C29D1" w:rsidRDefault="00C62AA7" w:rsidP="004C3B38">
            <w:pPr>
              <w:tabs>
                <w:tab w:val="left" w:pos="360"/>
                <w:tab w:val="left" w:pos="567"/>
                <w:tab w:val="right" w:leader="dot" w:pos="9639"/>
              </w:tabs>
              <w:rPr>
                <w:rFonts w:cs="Arial"/>
              </w:rPr>
            </w:pPr>
            <w:r w:rsidRPr="008C29D1">
              <w:rPr>
                <w:rFonts w:cs="Arial"/>
              </w:rPr>
              <w:t xml:space="preserve">Обрасци ( 1 - </w:t>
            </w:r>
            <w:r w:rsidR="00520CB2">
              <w:rPr>
                <w:rFonts w:cs="Arial"/>
                <w:lang w:val="sr-Cyrl-CS"/>
              </w:rPr>
              <w:t>17</w:t>
            </w:r>
            <w:r w:rsidRPr="008C29D1">
              <w:rPr>
                <w:rFonts w:cs="Arial"/>
              </w:rPr>
              <w:t>)</w:t>
            </w:r>
          </w:p>
        </w:tc>
        <w:tc>
          <w:tcPr>
            <w:tcW w:w="810" w:type="dxa"/>
          </w:tcPr>
          <w:p w14:paraId="18C81E59" w14:textId="0CB6485A" w:rsidR="00C62AA7" w:rsidRPr="008C29D1" w:rsidRDefault="00FE15B5" w:rsidP="00FE15B5">
            <w:pPr>
              <w:tabs>
                <w:tab w:val="left" w:pos="360"/>
                <w:tab w:val="left" w:pos="567"/>
                <w:tab w:val="right" w:leader="dot" w:pos="9639"/>
              </w:tabs>
              <w:jc w:val="center"/>
              <w:rPr>
                <w:rFonts w:cs="Arial"/>
              </w:rPr>
            </w:pPr>
            <w:r w:rsidRPr="008C29D1">
              <w:rPr>
                <w:rFonts w:cs="Arial"/>
                <w:lang w:val="sr-Cyrl-RS"/>
              </w:rPr>
              <w:t>3</w:t>
            </w:r>
            <w:r w:rsidR="003A3100">
              <w:rPr>
                <w:rFonts w:cs="Arial"/>
                <w:lang w:val="sr-Cyrl-RS"/>
              </w:rPr>
              <w:t>4</w:t>
            </w:r>
          </w:p>
        </w:tc>
      </w:tr>
      <w:tr w:rsidR="00E4028C" w:rsidRPr="008C29D1" w14:paraId="0AC78156" w14:textId="77777777" w:rsidTr="00C62AA7">
        <w:tc>
          <w:tcPr>
            <w:tcW w:w="564" w:type="dxa"/>
          </w:tcPr>
          <w:p w14:paraId="697B647E" w14:textId="77777777" w:rsidR="00E4028C" w:rsidRPr="008C29D1" w:rsidRDefault="00E4028C" w:rsidP="00E4028C">
            <w:pPr>
              <w:tabs>
                <w:tab w:val="left" w:pos="360"/>
                <w:tab w:val="left" w:pos="567"/>
                <w:tab w:val="right" w:leader="dot" w:pos="9639"/>
              </w:tabs>
              <w:jc w:val="center"/>
              <w:rPr>
                <w:rFonts w:cs="Arial"/>
              </w:rPr>
            </w:pPr>
            <w:r w:rsidRPr="008C29D1">
              <w:rPr>
                <w:rFonts w:cs="Arial"/>
              </w:rPr>
              <w:t>8.</w:t>
            </w:r>
          </w:p>
        </w:tc>
        <w:tc>
          <w:tcPr>
            <w:tcW w:w="7574" w:type="dxa"/>
          </w:tcPr>
          <w:p w14:paraId="3DCB33CE" w14:textId="77777777" w:rsidR="00E4028C" w:rsidRPr="008C29D1" w:rsidRDefault="00E4028C" w:rsidP="00E4028C">
            <w:pPr>
              <w:tabs>
                <w:tab w:val="left" w:pos="360"/>
                <w:tab w:val="left" w:pos="567"/>
                <w:tab w:val="right" w:leader="dot" w:pos="9639"/>
              </w:tabs>
              <w:rPr>
                <w:rFonts w:cs="Arial"/>
              </w:rPr>
            </w:pPr>
            <w:r w:rsidRPr="008C29D1">
              <w:rPr>
                <w:rFonts w:cs="Arial"/>
              </w:rPr>
              <w:t>Модел оквирног споразума</w:t>
            </w:r>
          </w:p>
        </w:tc>
        <w:tc>
          <w:tcPr>
            <w:tcW w:w="810" w:type="dxa"/>
          </w:tcPr>
          <w:p w14:paraId="378F2D3E" w14:textId="45AE88C3" w:rsidR="00E4028C" w:rsidRPr="008C29D1" w:rsidRDefault="00FE15B5" w:rsidP="00E4028C">
            <w:pPr>
              <w:tabs>
                <w:tab w:val="left" w:pos="360"/>
                <w:tab w:val="left" w:pos="567"/>
                <w:tab w:val="right" w:leader="dot" w:pos="9639"/>
              </w:tabs>
              <w:jc w:val="center"/>
              <w:rPr>
                <w:rFonts w:cs="Arial"/>
                <w:lang w:val="sr-Cyrl-RS"/>
              </w:rPr>
            </w:pPr>
            <w:r w:rsidRPr="008C29D1">
              <w:rPr>
                <w:rFonts w:cs="Arial"/>
                <w:lang w:val="sr-Cyrl-RS"/>
              </w:rPr>
              <w:t>6</w:t>
            </w:r>
            <w:r w:rsidR="00985158">
              <w:rPr>
                <w:rFonts w:cs="Arial"/>
                <w:lang w:val="sr-Cyrl-RS"/>
              </w:rPr>
              <w:t>1</w:t>
            </w:r>
          </w:p>
        </w:tc>
      </w:tr>
      <w:tr w:rsidR="00FE15B5" w:rsidRPr="008C29D1" w14:paraId="220EA92F" w14:textId="77777777" w:rsidTr="00C62AA7">
        <w:tc>
          <w:tcPr>
            <w:tcW w:w="564" w:type="dxa"/>
          </w:tcPr>
          <w:p w14:paraId="22B9839B" w14:textId="77777777" w:rsidR="00FE15B5" w:rsidRPr="008C29D1" w:rsidRDefault="00FE15B5" w:rsidP="00E4028C">
            <w:pPr>
              <w:tabs>
                <w:tab w:val="left" w:pos="360"/>
                <w:tab w:val="left" w:pos="567"/>
                <w:tab w:val="right" w:leader="dot" w:pos="9639"/>
              </w:tabs>
              <w:jc w:val="center"/>
              <w:rPr>
                <w:rFonts w:cs="Arial"/>
                <w:lang w:val="sr-Cyrl-RS"/>
              </w:rPr>
            </w:pPr>
            <w:r w:rsidRPr="008C29D1">
              <w:rPr>
                <w:rFonts w:cs="Arial"/>
                <w:lang w:val="sr-Cyrl-RS"/>
              </w:rPr>
              <w:t>9.</w:t>
            </w:r>
          </w:p>
        </w:tc>
        <w:tc>
          <w:tcPr>
            <w:tcW w:w="7574" w:type="dxa"/>
          </w:tcPr>
          <w:p w14:paraId="41FA9019" w14:textId="77777777" w:rsidR="00FE15B5" w:rsidRPr="008C29D1" w:rsidRDefault="00FE15B5" w:rsidP="00E4028C">
            <w:pPr>
              <w:tabs>
                <w:tab w:val="left" w:pos="360"/>
                <w:tab w:val="left" w:pos="567"/>
                <w:tab w:val="right" w:leader="dot" w:pos="9639"/>
              </w:tabs>
              <w:rPr>
                <w:rFonts w:cs="Arial"/>
                <w:lang w:val="sr-Cyrl-RS"/>
              </w:rPr>
            </w:pPr>
            <w:r w:rsidRPr="008C29D1">
              <w:rPr>
                <w:rFonts w:cs="Arial"/>
                <w:lang w:val="sr-Cyrl-RS"/>
              </w:rPr>
              <w:t xml:space="preserve">Модел уговора </w:t>
            </w:r>
          </w:p>
        </w:tc>
        <w:tc>
          <w:tcPr>
            <w:tcW w:w="810" w:type="dxa"/>
          </w:tcPr>
          <w:p w14:paraId="4476F12A" w14:textId="785C8517" w:rsidR="00FE15B5" w:rsidRPr="008C29D1" w:rsidRDefault="008F197E" w:rsidP="00E4028C">
            <w:pPr>
              <w:tabs>
                <w:tab w:val="left" w:pos="360"/>
                <w:tab w:val="left" w:pos="567"/>
                <w:tab w:val="right" w:leader="dot" w:pos="9639"/>
              </w:tabs>
              <w:jc w:val="center"/>
              <w:rPr>
                <w:rFonts w:cs="Arial"/>
                <w:lang w:val="sr-Cyrl-RS"/>
              </w:rPr>
            </w:pPr>
            <w:r>
              <w:rPr>
                <w:rFonts w:cs="Arial"/>
                <w:lang w:val="sr-Cyrl-RS"/>
              </w:rPr>
              <w:t>75</w:t>
            </w:r>
          </w:p>
        </w:tc>
      </w:tr>
      <w:tr w:rsidR="00FE15B5" w:rsidRPr="008C29D1" w14:paraId="6AD7A732" w14:textId="77777777" w:rsidTr="00C62AA7">
        <w:tc>
          <w:tcPr>
            <w:tcW w:w="564" w:type="dxa"/>
          </w:tcPr>
          <w:p w14:paraId="277D2A25" w14:textId="77777777" w:rsidR="00FE15B5" w:rsidRPr="008C29D1" w:rsidRDefault="00FE15B5" w:rsidP="00E4028C">
            <w:pPr>
              <w:tabs>
                <w:tab w:val="left" w:pos="360"/>
                <w:tab w:val="left" w:pos="567"/>
                <w:tab w:val="right" w:leader="dot" w:pos="9639"/>
              </w:tabs>
              <w:jc w:val="center"/>
              <w:rPr>
                <w:rFonts w:cs="Arial"/>
                <w:lang w:val="sr-Cyrl-RS"/>
              </w:rPr>
            </w:pPr>
            <w:r w:rsidRPr="008C29D1">
              <w:rPr>
                <w:rFonts w:cs="Arial"/>
                <w:lang w:val="sr-Cyrl-RS"/>
              </w:rPr>
              <w:t>10.</w:t>
            </w:r>
          </w:p>
        </w:tc>
        <w:tc>
          <w:tcPr>
            <w:tcW w:w="7574" w:type="dxa"/>
          </w:tcPr>
          <w:p w14:paraId="07C69E84" w14:textId="77777777" w:rsidR="00FE15B5" w:rsidRPr="008C29D1" w:rsidRDefault="00FE15B5" w:rsidP="00E4028C">
            <w:pPr>
              <w:tabs>
                <w:tab w:val="left" w:pos="360"/>
                <w:tab w:val="left" w:pos="567"/>
                <w:tab w:val="right" w:leader="dot" w:pos="9639"/>
              </w:tabs>
              <w:rPr>
                <w:rFonts w:cs="Arial"/>
                <w:lang w:val="sr-Cyrl-RS"/>
              </w:rPr>
            </w:pPr>
            <w:r w:rsidRPr="008C29D1">
              <w:rPr>
                <w:rFonts w:cs="Arial"/>
                <w:lang w:val="sr-Cyrl-RS"/>
              </w:rPr>
              <w:t xml:space="preserve">Модел уговора о чувању пословне тајне и поверљивих информација </w:t>
            </w:r>
          </w:p>
        </w:tc>
        <w:tc>
          <w:tcPr>
            <w:tcW w:w="810" w:type="dxa"/>
          </w:tcPr>
          <w:p w14:paraId="69BBF5F5" w14:textId="4B14FF81" w:rsidR="00FE15B5" w:rsidRPr="008C29D1" w:rsidRDefault="0049098B" w:rsidP="00E4028C">
            <w:pPr>
              <w:tabs>
                <w:tab w:val="left" w:pos="360"/>
                <w:tab w:val="left" w:pos="567"/>
                <w:tab w:val="right" w:leader="dot" w:pos="9639"/>
              </w:tabs>
              <w:jc w:val="center"/>
              <w:rPr>
                <w:rFonts w:cs="Arial"/>
                <w:lang w:val="sr-Cyrl-RS"/>
              </w:rPr>
            </w:pPr>
            <w:r>
              <w:rPr>
                <w:rFonts w:cs="Arial"/>
                <w:lang w:val="sr-Cyrl-RS"/>
              </w:rPr>
              <w:t>89</w:t>
            </w:r>
          </w:p>
        </w:tc>
      </w:tr>
      <w:tr w:rsidR="00FE15B5" w:rsidRPr="008C29D1" w14:paraId="4C5955F7" w14:textId="77777777" w:rsidTr="00C62AA7">
        <w:tc>
          <w:tcPr>
            <w:tcW w:w="564" w:type="dxa"/>
          </w:tcPr>
          <w:p w14:paraId="6E361848" w14:textId="77777777" w:rsidR="00FE15B5" w:rsidRPr="008C29D1" w:rsidRDefault="00FE15B5" w:rsidP="00E4028C">
            <w:pPr>
              <w:tabs>
                <w:tab w:val="left" w:pos="360"/>
                <w:tab w:val="left" w:pos="567"/>
                <w:tab w:val="right" w:leader="dot" w:pos="9639"/>
              </w:tabs>
              <w:jc w:val="center"/>
              <w:rPr>
                <w:rFonts w:cs="Arial"/>
                <w:lang w:val="sr-Cyrl-RS"/>
              </w:rPr>
            </w:pPr>
            <w:r w:rsidRPr="008C29D1">
              <w:rPr>
                <w:rFonts w:cs="Arial"/>
                <w:lang w:val="sr-Cyrl-RS"/>
              </w:rPr>
              <w:t>11.</w:t>
            </w:r>
          </w:p>
        </w:tc>
        <w:tc>
          <w:tcPr>
            <w:tcW w:w="7574" w:type="dxa"/>
          </w:tcPr>
          <w:p w14:paraId="2C4E6A62" w14:textId="77777777" w:rsidR="00FE15B5" w:rsidRPr="008C29D1" w:rsidRDefault="00FE15B5" w:rsidP="00E4028C">
            <w:pPr>
              <w:tabs>
                <w:tab w:val="left" w:pos="360"/>
                <w:tab w:val="left" w:pos="567"/>
                <w:tab w:val="right" w:leader="dot" w:pos="9639"/>
              </w:tabs>
              <w:rPr>
                <w:rFonts w:cs="Arial"/>
                <w:lang w:val="sr-Cyrl-RS"/>
              </w:rPr>
            </w:pPr>
            <w:r w:rsidRPr="008C29D1">
              <w:rPr>
                <w:rFonts w:cs="Arial"/>
                <w:lang w:val="sr-Cyrl-RS"/>
              </w:rPr>
              <w:t>Прилог о безбедности здравља на раду</w:t>
            </w:r>
          </w:p>
        </w:tc>
        <w:tc>
          <w:tcPr>
            <w:tcW w:w="810" w:type="dxa"/>
          </w:tcPr>
          <w:p w14:paraId="5753FE8D" w14:textId="234B0525" w:rsidR="00FE15B5" w:rsidRPr="008C29D1" w:rsidRDefault="00AB45AE" w:rsidP="00E4028C">
            <w:pPr>
              <w:tabs>
                <w:tab w:val="left" w:pos="360"/>
                <w:tab w:val="left" w:pos="567"/>
                <w:tab w:val="right" w:leader="dot" w:pos="9639"/>
              </w:tabs>
              <w:jc w:val="center"/>
              <w:rPr>
                <w:rFonts w:cs="Arial"/>
                <w:lang w:val="sr-Cyrl-RS"/>
              </w:rPr>
            </w:pPr>
            <w:r>
              <w:rPr>
                <w:rFonts w:cs="Arial"/>
                <w:lang w:val="sr-Cyrl-RS"/>
              </w:rPr>
              <w:t>95</w:t>
            </w:r>
          </w:p>
        </w:tc>
      </w:tr>
      <w:tr w:rsidR="00E4028C" w:rsidRPr="008C29D1" w14:paraId="41AA94B6" w14:textId="77777777" w:rsidTr="00C62AA7">
        <w:tc>
          <w:tcPr>
            <w:tcW w:w="564" w:type="dxa"/>
          </w:tcPr>
          <w:p w14:paraId="1A43D068" w14:textId="77777777" w:rsidR="00E4028C" w:rsidRPr="008C29D1" w:rsidRDefault="00FE15B5" w:rsidP="00E4028C">
            <w:pPr>
              <w:tabs>
                <w:tab w:val="left" w:pos="360"/>
                <w:tab w:val="left" w:pos="567"/>
                <w:tab w:val="right" w:leader="dot" w:pos="9639"/>
              </w:tabs>
              <w:jc w:val="center"/>
              <w:rPr>
                <w:rFonts w:cs="Arial"/>
              </w:rPr>
            </w:pPr>
            <w:r w:rsidRPr="008C29D1">
              <w:rPr>
                <w:rFonts w:cs="Arial"/>
                <w:lang w:val="sr-Cyrl-RS"/>
              </w:rPr>
              <w:t>12</w:t>
            </w:r>
            <w:r w:rsidR="00E4028C" w:rsidRPr="008C29D1">
              <w:rPr>
                <w:rFonts w:cs="Arial"/>
              </w:rPr>
              <w:t>.</w:t>
            </w:r>
          </w:p>
        </w:tc>
        <w:tc>
          <w:tcPr>
            <w:tcW w:w="7574" w:type="dxa"/>
          </w:tcPr>
          <w:p w14:paraId="369ED9EF" w14:textId="77777777" w:rsidR="00E4028C" w:rsidRPr="008C29D1" w:rsidRDefault="00E4028C" w:rsidP="00E4028C">
            <w:pPr>
              <w:tabs>
                <w:tab w:val="left" w:pos="360"/>
                <w:tab w:val="left" w:pos="567"/>
                <w:tab w:val="right" w:leader="dot" w:pos="9639"/>
              </w:tabs>
              <w:rPr>
                <w:rFonts w:cs="Arial"/>
              </w:rPr>
            </w:pPr>
            <w:r w:rsidRPr="008C29D1">
              <w:rPr>
                <w:rFonts w:cs="Arial"/>
              </w:rPr>
              <w:t>Прилози</w:t>
            </w:r>
          </w:p>
        </w:tc>
        <w:tc>
          <w:tcPr>
            <w:tcW w:w="810" w:type="dxa"/>
          </w:tcPr>
          <w:p w14:paraId="071B697D" w14:textId="77777777" w:rsidR="00E4028C" w:rsidRPr="008C29D1" w:rsidRDefault="00E4028C" w:rsidP="00E4028C">
            <w:pPr>
              <w:tabs>
                <w:tab w:val="left" w:pos="360"/>
                <w:tab w:val="left" w:pos="567"/>
                <w:tab w:val="right" w:leader="dot" w:pos="9639"/>
              </w:tabs>
              <w:jc w:val="center"/>
              <w:rPr>
                <w:rFonts w:cs="Arial"/>
              </w:rPr>
            </w:pPr>
          </w:p>
        </w:tc>
      </w:tr>
    </w:tbl>
    <w:p w14:paraId="4817DBB7" w14:textId="77777777" w:rsidR="009D3699" w:rsidRPr="008C29D1" w:rsidRDefault="009D3699" w:rsidP="000C50A0">
      <w:pPr>
        <w:pStyle w:val="BodyText"/>
        <w:spacing w:before="0"/>
        <w:rPr>
          <w:rFonts w:cs="Arial"/>
          <w:b/>
          <w:spacing w:val="80"/>
          <w:sz w:val="22"/>
          <w:szCs w:val="22"/>
          <w:highlight w:val="yellow"/>
        </w:rPr>
      </w:pPr>
    </w:p>
    <w:p w14:paraId="5654CDE7" w14:textId="29F44870" w:rsidR="00F5264D" w:rsidRPr="008C29D1" w:rsidRDefault="00C53AC6" w:rsidP="00C53AC6">
      <w:pPr>
        <w:jc w:val="right"/>
        <w:rPr>
          <w:rFonts w:cs="Arial"/>
          <w:color w:val="548DD4" w:themeColor="text2" w:themeTint="99"/>
          <w:lang w:val="sr-Cyrl-CS"/>
        </w:rPr>
      </w:pPr>
      <w:r w:rsidRPr="008C29D1">
        <w:rPr>
          <w:rFonts w:cs="Arial"/>
          <w:bCs/>
          <w:noProof/>
          <w:lang w:val="sr-Cyrl-CS"/>
        </w:rPr>
        <w:t xml:space="preserve">Укупан број страна документације: </w:t>
      </w:r>
      <w:r w:rsidR="00026E5E">
        <w:rPr>
          <w:rFonts w:cs="Arial"/>
          <w:bCs/>
          <w:noProof/>
          <w:lang w:val="sr-Cyrl-CS"/>
        </w:rPr>
        <w:t>98</w:t>
      </w:r>
    </w:p>
    <w:p w14:paraId="0E6BE944" w14:textId="77777777" w:rsidR="001853E1" w:rsidRPr="008C29D1" w:rsidRDefault="001853E1" w:rsidP="000C50A0">
      <w:pPr>
        <w:pStyle w:val="BodyText"/>
        <w:spacing w:before="0"/>
        <w:rPr>
          <w:rFonts w:cs="Arial"/>
          <w:sz w:val="22"/>
          <w:szCs w:val="22"/>
        </w:rPr>
      </w:pPr>
    </w:p>
    <w:p w14:paraId="5CE0A114" w14:textId="77777777" w:rsidR="00FA0E61" w:rsidRPr="008C29D1" w:rsidRDefault="00473AD5" w:rsidP="00315E00">
      <w:pPr>
        <w:pStyle w:val="Heading10"/>
        <w:numPr>
          <w:ilvl w:val="0"/>
          <w:numId w:val="16"/>
        </w:numPr>
        <w:rPr>
          <w:rFonts w:cs="Arial"/>
          <w:lang w:val="en-US"/>
        </w:rPr>
      </w:pPr>
      <w:r w:rsidRPr="008C29D1">
        <w:rPr>
          <w:rFonts w:cs="Arial"/>
          <w:lang w:val="ru-RU"/>
        </w:rPr>
        <w:br w:type="page"/>
      </w:r>
      <w:bookmarkStart w:id="1" w:name="_Toc430335136"/>
      <w:bookmarkStart w:id="2" w:name="_Toc442559876"/>
      <w:bookmarkStart w:id="3" w:name="_Toc427817447"/>
      <w:r w:rsidR="00FA0E61" w:rsidRPr="008C29D1">
        <w:rPr>
          <w:rFonts w:cs="Arial"/>
        </w:rPr>
        <w:lastRenderedPageBreak/>
        <w:t>ОПШТИ ПОДАЦИ О ЈАВНОЈ НАБАВЦИ</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059"/>
      </w:tblGrid>
      <w:tr w:rsidR="004276AD" w:rsidRPr="009F2CC6" w14:paraId="34612D9B" w14:textId="77777777" w:rsidTr="002E12CC">
        <w:tc>
          <w:tcPr>
            <w:tcW w:w="3032" w:type="dxa"/>
            <w:shd w:val="clear" w:color="auto" w:fill="auto"/>
          </w:tcPr>
          <w:p w14:paraId="66BDCA2E" w14:textId="77777777" w:rsidR="00066380" w:rsidRPr="008C29D1" w:rsidRDefault="004276AD" w:rsidP="000A4C18">
            <w:pPr>
              <w:autoSpaceDE w:val="0"/>
              <w:autoSpaceDN w:val="0"/>
              <w:adjustRightInd w:val="0"/>
              <w:jc w:val="center"/>
              <w:rPr>
                <w:rFonts w:eastAsia="TimesNewRomanPSMT" w:cs="Arial"/>
                <w:bCs/>
              </w:rPr>
            </w:pPr>
            <w:r w:rsidRPr="008C29D1">
              <w:rPr>
                <w:rFonts w:eastAsia="TimesNewRomanPSMT" w:cs="Arial"/>
                <w:bCs/>
              </w:rPr>
              <w:t xml:space="preserve">Назив и адреса </w:t>
            </w:r>
          </w:p>
          <w:p w14:paraId="1A022DF7" w14:textId="77777777" w:rsidR="004276AD" w:rsidRPr="008C29D1" w:rsidRDefault="000A4C18" w:rsidP="000A4C18">
            <w:pPr>
              <w:autoSpaceDE w:val="0"/>
              <w:autoSpaceDN w:val="0"/>
              <w:adjustRightInd w:val="0"/>
              <w:jc w:val="center"/>
              <w:rPr>
                <w:rFonts w:eastAsia="TimesNewRomanPSMT" w:cs="Arial"/>
                <w:bCs/>
              </w:rPr>
            </w:pPr>
            <w:r w:rsidRPr="008C29D1">
              <w:rPr>
                <w:rFonts w:eastAsia="TimesNewRomanPSMT" w:cs="Arial"/>
                <w:bCs/>
              </w:rPr>
              <w:t>Наручиоца</w:t>
            </w:r>
          </w:p>
          <w:p w14:paraId="60AA1BBE" w14:textId="77777777" w:rsidR="00066380" w:rsidRPr="008C29D1" w:rsidRDefault="00066380" w:rsidP="000A4C18">
            <w:pPr>
              <w:autoSpaceDE w:val="0"/>
              <w:autoSpaceDN w:val="0"/>
              <w:adjustRightInd w:val="0"/>
              <w:jc w:val="center"/>
              <w:rPr>
                <w:rFonts w:eastAsia="TimesNewRomanPSMT" w:cs="Arial"/>
                <w:bCs/>
              </w:rPr>
            </w:pPr>
          </w:p>
          <w:p w14:paraId="78F73F02" w14:textId="77777777" w:rsidR="00066380" w:rsidRPr="008C29D1" w:rsidRDefault="00066380" w:rsidP="000A4C18">
            <w:pPr>
              <w:autoSpaceDE w:val="0"/>
              <w:autoSpaceDN w:val="0"/>
              <w:adjustRightInd w:val="0"/>
              <w:jc w:val="center"/>
              <w:rPr>
                <w:rFonts w:eastAsia="TimesNewRomanPSMT" w:cs="Arial"/>
                <w:bCs/>
                <w:lang w:val="sr-Cyrl-RS"/>
              </w:rPr>
            </w:pPr>
            <w:r w:rsidRPr="008C29D1">
              <w:rPr>
                <w:rFonts w:eastAsia="TimesNewRomanPSMT" w:cs="Arial"/>
                <w:bCs/>
                <w:lang w:val="sr-Cyrl-RS"/>
              </w:rPr>
              <w:t>Скраћени назив</w:t>
            </w:r>
          </w:p>
        </w:tc>
        <w:tc>
          <w:tcPr>
            <w:tcW w:w="6213" w:type="dxa"/>
            <w:shd w:val="clear" w:color="auto" w:fill="auto"/>
          </w:tcPr>
          <w:p w14:paraId="40391AA6" w14:textId="77777777" w:rsidR="004276AD" w:rsidRPr="008C29D1" w:rsidRDefault="004276AD" w:rsidP="004276AD">
            <w:pPr>
              <w:suppressAutoHyphens/>
              <w:spacing w:line="100" w:lineRule="atLeast"/>
              <w:jc w:val="center"/>
              <w:rPr>
                <w:rFonts w:cs="Arial"/>
              </w:rPr>
            </w:pPr>
            <w:r w:rsidRPr="008C29D1">
              <w:rPr>
                <w:rFonts w:cs="Arial"/>
              </w:rPr>
              <w:t>Јавно предузеће „Електропривреда Србије“ Београд,</w:t>
            </w:r>
          </w:p>
          <w:p w14:paraId="69C033EF" w14:textId="77777777" w:rsidR="004276AD" w:rsidRPr="008C29D1" w:rsidRDefault="004276AD" w:rsidP="004276AD">
            <w:pPr>
              <w:suppressAutoHyphens/>
              <w:spacing w:line="100" w:lineRule="atLeast"/>
              <w:jc w:val="center"/>
              <w:rPr>
                <w:rFonts w:cs="Arial"/>
              </w:rPr>
            </w:pPr>
            <w:r w:rsidRPr="008C29D1">
              <w:rPr>
                <w:rFonts w:cs="Arial"/>
              </w:rPr>
              <w:t>Улица царице Милице бр.2, 11000 Београд</w:t>
            </w:r>
          </w:p>
          <w:p w14:paraId="0D954BAB" w14:textId="77777777" w:rsidR="00D90258" w:rsidRDefault="00D90258" w:rsidP="002E12CC">
            <w:pPr>
              <w:suppressAutoHyphens/>
              <w:spacing w:line="100" w:lineRule="atLeast"/>
              <w:jc w:val="center"/>
              <w:rPr>
                <w:rFonts w:cs="Arial"/>
                <w:color w:val="00B0F0"/>
                <w:lang w:val="sr-Cyrl-RS"/>
              </w:rPr>
            </w:pPr>
          </w:p>
          <w:p w14:paraId="33848B8E" w14:textId="77777777" w:rsidR="00D90258" w:rsidRDefault="00D90258" w:rsidP="002E12CC">
            <w:pPr>
              <w:suppressAutoHyphens/>
              <w:spacing w:line="100" w:lineRule="atLeast"/>
              <w:jc w:val="center"/>
              <w:rPr>
                <w:rFonts w:cs="Arial"/>
                <w:color w:val="00B0F0"/>
                <w:lang w:val="sr-Cyrl-RS"/>
              </w:rPr>
            </w:pPr>
          </w:p>
          <w:p w14:paraId="7EEA9568" w14:textId="77777777" w:rsidR="00D90258" w:rsidRDefault="00D90258" w:rsidP="002E12CC">
            <w:pPr>
              <w:suppressAutoHyphens/>
              <w:spacing w:line="100" w:lineRule="atLeast"/>
              <w:jc w:val="center"/>
              <w:rPr>
                <w:rFonts w:cs="Arial"/>
                <w:color w:val="00B0F0"/>
                <w:lang w:val="sr-Cyrl-RS"/>
              </w:rPr>
            </w:pPr>
          </w:p>
          <w:p w14:paraId="0872BA49" w14:textId="77777777" w:rsidR="002E12CC" w:rsidRPr="008C29D1" w:rsidRDefault="00066380" w:rsidP="002E12CC">
            <w:pPr>
              <w:suppressAutoHyphens/>
              <w:spacing w:line="100" w:lineRule="atLeast"/>
              <w:jc w:val="center"/>
              <w:rPr>
                <w:rFonts w:cs="Arial"/>
                <w:color w:val="00B0F0"/>
                <w:lang w:val="sr-Cyrl-RS"/>
              </w:rPr>
            </w:pPr>
            <w:r w:rsidRPr="00D90258">
              <w:rPr>
                <w:rFonts w:cs="Arial"/>
                <w:lang w:val="sr-Cyrl-RS"/>
              </w:rPr>
              <w:t xml:space="preserve">ЈП ЕПС  </w:t>
            </w:r>
          </w:p>
        </w:tc>
      </w:tr>
      <w:tr w:rsidR="004276AD" w:rsidRPr="008C29D1" w14:paraId="416CC38E" w14:textId="77777777" w:rsidTr="002E12CC">
        <w:tc>
          <w:tcPr>
            <w:tcW w:w="3032" w:type="dxa"/>
            <w:shd w:val="clear" w:color="auto" w:fill="auto"/>
          </w:tcPr>
          <w:p w14:paraId="0F1F57CC" w14:textId="77777777" w:rsidR="004276AD" w:rsidRPr="008C29D1" w:rsidRDefault="004276AD" w:rsidP="004276AD">
            <w:pPr>
              <w:autoSpaceDE w:val="0"/>
              <w:autoSpaceDN w:val="0"/>
              <w:adjustRightInd w:val="0"/>
              <w:jc w:val="center"/>
              <w:rPr>
                <w:rFonts w:eastAsia="TimesNewRomanPSMT" w:cs="Arial"/>
                <w:bCs/>
              </w:rPr>
            </w:pPr>
            <w:r w:rsidRPr="008C29D1">
              <w:rPr>
                <w:rFonts w:eastAsia="TimesNewRomanPSMT" w:cs="Arial"/>
                <w:bCs/>
              </w:rPr>
              <w:t>Интернет страница Наручиоца</w:t>
            </w:r>
          </w:p>
        </w:tc>
        <w:tc>
          <w:tcPr>
            <w:tcW w:w="6213" w:type="dxa"/>
            <w:shd w:val="clear" w:color="auto" w:fill="auto"/>
          </w:tcPr>
          <w:p w14:paraId="4077E156" w14:textId="77777777" w:rsidR="004276AD" w:rsidRPr="008C29D1" w:rsidRDefault="00674F00" w:rsidP="004276AD">
            <w:pPr>
              <w:autoSpaceDE w:val="0"/>
              <w:autoSpaceDN w:val="0"/>
              <w:adjustRightInd w:val="0"/>
              <w:jc w:val="center"/>
              <w:rPr>
                <w:rStyle w:val="Hyperlink"/>
                <w:rFonts w:eastAsia="Arial Unicode MS" w:cs="Arial"/>
                <w:color w:val="00B0F0"/>
                <w:kern w:val="1"/>
                <w:lang w:eastAsia="ar-SA"/>
              </w:rPr>
            </w:pPr>
            <w:hyperlink r:id="rId165" w:history="1">
              <w:r w:rsidR="004276AD" w:rsidRPr="008C29D1">
                <w:rPr>
                  <w:rStyle w:val="Hyperlink"/>
                  <w:rFonts w:eastAsia="Arial Unicode MS" w:cs="Arial"/>
                  <w:color w:val="00B0F0"/>
                  <w:kern w:val="1"/>
                  <w:lang w:eastAsia="ar-SA"/>
                </w:rPr>
                <w:t>www.eps.rs</w:t>
              </w:r>
            </w:hyperlink>
          </w:p>
          <w:p w14:paraId="520C6ADF" w14:textId="77777777" w:rsidR="002E12CC" w:rsidRPr="008C29D1" w:rsidRDefault="002E12CC" w:rsidP="004276AD">
            <w:pPr>
              <w:autoSpaceDE w:val="0"/>
              <w:autoSpaceDN w:val="0"/>
              <w:adjustRightInd w:val="0"/>
              <w:jc w:val="center"/>
              <w:rPr>
                <w:rFonts w:eastAsia="TimesNewRomanPSMT" w:cs="Arial"/>
                <w:bCs/>
                <w:color w:val="FF0000"/>
              </w:rPr>
            </w:pPr>
          </w:p>
        </w:tc>
      </w:tr>
      <w:tr w:rsidR="004276AD" w:rsidRPr="008C29D1" w14:paraId="2537A4F0" w14:textId="77777777" w:rsidTr="002E12CC">
        <w:tc>
          <w:tcPr>
            <w:tcW w:w="3032" w:type="dxa"/>
            <w:shd w:val="clear" w:color="auto" w:fill="auto"/>
          </w:tcPr>
          <w:p w14:paraId="0496F090" w14:textId="77777777" w:rsidR="004276AD" w:rsidRPr="008C29D1" w:rsidRDefault="004276AD" w:rsidP="004276AD">
            <w:pPr>
              <w:autoSpaceDE w:val="0"/>
              <w:autoSpaceDN w:val="0"/>
              <w:adjustRightInd w:val="0"/>
              <w:jc w:val="center"/>
              <w:rPr>
                <w:rFonts w:eastAsia="TimesNewRomanPSMT" w:cs="Arial"/>
                <w:bCs/>
              </w:rPr>
            </w:pPr>
            <w:r w:rsidRPr="008C29D1">
              <w:rPr>
                <w:rFonts w:eastAsia="TimesNewRomanPSMT" w:cs="Arial"/>
                <w:bCs/>
              </w:rPr>
              <w:t>Врста поступка</w:t>
            </w:r>
          </w:p>
        </w:tc>
        <w:tc>
          <w:tcPr>
            <w:tcW w:w="6213" w:type="dxa"/>
            <w:shd w:val="clear" w:color="auto" w:fill="auto"/>
            <w:vAlign w:val="center"/>
          </w:tcPr>
          <w:p w14:paraId="2D976CDA" w14:textId="77777777" w:rsidR="004276AD" w:rsidRPr="008C29D1" w:rsidRDefault="00010E49" w:rsidP="004276AD">
            <w:pPr>
              <w:autoSpaceDE w:val="0"/>
              <w:autoSpaceDN w:val="0"/>
              <w:adjustRightInd w:val="0"/>
              <w:jc w:val="center"/>
              <w:rPr>
                <w:rFonts w:eastAsia="TimesNewRomanPSMT" w:cs="Arial"/>
                <w:bCs/>
              </w:rPr>
            </w:pPr>
            <w:r w:rsidRPr="008C29D1">
              <w:rPr>
                <w:rFonts w:eastAsia="TimesNewRomanPSMT" w:cs="Arial"/>
                <w:bCs/>
              </w:rPr>
              <w:t>Отворени поступак</w:t>
            </w:r>
          </w:p>
        </w:tc>
      </w:tr>
      <w:tr w:rsidR="004276AD" w:rsidRPr="008C29D1" w14:paraId="50B48CBD" w14:textId="77777777" w:rsidTr="002E12CC">
        <w:trPr>
          <w:trHeight w:val="575"/>
        </w:trPr>
        <w:tc>
          <w:tcPr>
            <w:tcW w:w="3032" w:type="dxa"/>
            <w:shd w:val="clear" w:color="auto" w:fill="auto"/>
          </w:tcPr>
          <w:p w14:paraId="62BF5870" w14:textId="77777777" w:rsidR="004276AD" w:rsidRPr="008C29D1" w:rsidRDefault="004276AD" w:rsidP="004276AD">
            <w:pPr>
              <w:autoSpaceDE w:val="0"/>
              <w:autoSpaceDN w:val="0"/>
              <w:adjustRightInd w:val="0"/>
              <w:jc w:val="center"/>
              <w:rPr>
                <w:rFonts w:eastAsia="TimesNewRomanPSMT" w:cs="Arial"/>
                <w:bCs/>
              </w:rPr>
            </w:pPr>
            <w:r w:rsidRPr="008C29D1">
              <w:rPr>
                <w:rFonts w:eastAsia="TimesNewRomanPSMT" w:cs="Arial"/>
                <w:bCs/>
              </w:rPr>
              <w:t>Предмет јавне набавке</w:t>
            </w:r>
          </w:p>
        </w:tc>
        <w:tc>
          <w:tcPr>
            <w:tcW w:w="6213" w:type="dxa"/>
            <w:shd w:val="clear" w:color="auto" w:fill="auto"/>
          </w:tcPr>
          <w:p w14:paraId="61B0A4F1" w14:textId="05C054B8" w:rsidR="004276AD" w:rsidRPr="008C29D1" w:rsidRDefault="00A372DF" w:rsidP="00A372DF">
            <w:pPr>
              <w:pStyle w:val="Heading10"/>
              <w:jc w:val="center"/>
              <w:rPr>
                <w:rFonts w:cs="Arial"/>
              </w:rPr>
            </w:pPr>
            <w:r w:rsidRPr="009F2CC6">
              <w:rPr>
                <w:rFonts w:eastAsia="TimesNewRomanPSMT" w:cs="Arial"/>
                <w:bCs/>
              </w:rPr>
              <w:t>Отворени поступак</w:t>
            </w:r>
            <w:r w:rsidRPr="009F2CC6">
              <w:rPr>
                <w:rFonts w:eastAsia="TimesNewRomanPSMT" w:cs="Arial"/>
                <w:bCs/>
                <w:lang w:val="en-US"/>
              </w:rPr>
              <w:t xml:space="preserve"> ради закључења оквирног споразума са једним </w:t>
            </w:r>
            <w:r w:rsidR="00A67EC6">
              <w:rPr>
                <w:rFonts w:eastAsia="TimesNewRomanPSMT" w:cs="Arial"/>
                <w:bCs/>
                <w:lang w:val="sr-Cyrl-RS"/>
              </w:rPr>
              <w:t>П</w:t>
            </w:r>
            <w:r w:rsidRPr="009F2CC6">
              <w:rPr>
                <w:rFonts w:eastAsia="TimesNewRomanPSMT" w:cs="Arial"/>
                <w:bCs/>
                <w:lang w:val="en-US"/>
              </w:rPr>
              <w:t xml:space="preserve">онуђачем </w:t>
            </w:r>
            <w:r w:rsidRPr="00674E21">
              <w:rPr>
                <w:rFonts w:eastAsia="TimesNewRomanPSMT" w:cs="Arial"/>
                <w:bCs/>
                <w:lang w:val="ru-RU"/>
              </w:rPr>
              <w:t>на једну годину</w:t>
            </w:r>
          </w:p>
        </w:tc>
      </w:tr>
      <w:tr w:rsidR="002E12CC" w:rsidRPr="008C29D1" w14:paraId="640724E6" w14:textId="77777777" w:rsidTr="002E12CC">
        <w:trPr>
          <w:trHeight w:val="995"/>
        </w:trPr>
        <w:tc>
          <w:tcPr>
            <w:tcW w:w="3032" w:type="dxa"/>
            <w:shd w:val="clear" w:color="auto" w:fill="auto"/>
          </w:tcPr>
          <w:p w14:paraId="39880AAC" w14:textId="77777777" w:rsidR="002E12CC" w:rsidRPr="008C29D1" w:rsidRDefault="002E12CC" w:rsidP="002E12CC">
            <w:pPr>
              <w:autoSpaceDE w:val="0"/>
              <w:autoSpaceDN w:val="0"/>
              <w:adjustRightInd w:val="0"/>
              <w:jc w:val="center"/>
              <w:rPr>
                <w:rFonts w:eastAsia="TimesNewRomanPSMT" w:cs="Arial"/>
                <w:bCs/>
              </w:rPr>
            </w:pPr>
          </w:p>
          <w:p w14:paraId="330E446C" w14:textId="77777777" w:rsidR="002E12CC" w:rsidRPr="008C29D1" w:rsidRDefault="002E12CC" w:rsidP="002E12CC">
            <w:pPr>
              <w:autoSpaceDE w:val="0"/>
              <w:autoSpaceDN w:val="0"/>
              <w:adjustRightInd w:val="0"/>
              <w:jc w:val="center"/>
              <w:rPr>
                <w:rFonts w:eastAsia="TimesNewRomanPSMT" w:cs="Arial"/>
                <w:bCs/>
              </w:rPr>
            </w:pPr>
            <w:r w:rsidRPr="008C29D1">
              <w:rPr>
                <w:rFonts w:cs="Arial"/>
              </w:rPr>
              <w:t>Опис сваке партије</w:t>
            </w:r>
          </w:p>
        </w:tc>
        <w:tc>
          <w:tcPr>
            <w:tcW w:w="6213" w:type="dxa"/>
            <w:shd w:val="clear" w:color="auto" w:fill="auto"/>
            <w:vAlign w:val="center"/>
          </w:tcPr>
          <w:p w14:paraId="4563B834" w14:textId="77777777" w:rsidR="002E12CC" w:rsidRPr="008C29D1" w:rsidRDefault="002E12CC" w:rsidP="002E12CC">
            <w:pPr>
              <w:pStyle w:val="ListParagraph"/>
              <w:widowControl w:val="0"/>
              <w:ind w:left="0"/>
              <w:jc w:val="center"/>
              <w:rPr>
                <w:rFonts w:ascii="Arial" w:hAnsi="Arial" w:cs="Arial"/>
              </w:rPr>
            </w:pPr>
            <w:r w:rsidRPr="008C29D1">
              <w:rPr>
                <w:rFonts w:ascii="Arial" w:hAnsi="Arial" w:cs="Arial"/>
              </w:rPr>
              <w:t>Jавна набавка није обликована по партијама</w:t>
            </w:r>
          </w:p>
          <w:p w14:paraId="1D9E7BFC" w14:textId="77777777" w:rsidR="002E12CC" w:rsidRPr="008C29D1" w:rsidRDefault="002E12CC" w:rsidP="002E12CC">
            <w:pPr>
              <w:autoSpaceDE w:val="0"/>
              <w:autoSpaceDN w:val="0"/>
              <w:adjustRightInd w:val="0"/>
              <w:ind w:left="252"/>
              <w:jc w:val="center"/>
              <w:rPr>
                <w:rFonts w:eastAsia="TimesNewRomanPSMT" w:cs="Arial"/>
                <w:b/>
                <w:bCs/>
              </w:rPr>
            </w:pPr>
          </w:p>
        </w:tc>
      </w:tr>
      <w:tr w:rsidR="004276AD" w:rsidRPr="008C29D1" w14:paraId="59B5E113" w14:textId="77777777" w:rsidTr="002E12CC">
        <w:trPr>
          <w:trHeight w:val="594"/>
        </w:trPr>
        <w:tc>
          <w:tcPr>
            <w:tcW w:w="3032" w:type="dxa"/>
            <w:shd w:val="clear" w:color="auto" w:fill="auto"/>
          </w:tcPr>
          <w:p w14:paraId="011F67CC" w14:textId="77777777" w:rsidR="004276AD" w:rsidRPr="008C29D1" w:rsidRDefault="004276AD" w:rsidP="004276AD">
            <w:pPr>
              <w:autoSpaceDE w:val="0"/>
              <w:autoSpaceDN w:val="0"/>
              <w:adjustRightInd w:val="0"/>
              <w:jc w:val="center"/>
              <w:rPr>
                <w:rFonts w:eastAsia="TimesNewRomanPSMT" w:cs="Arial"/>
                <w:bCs/>
              </w:rPr>
            </w:pPr>
            <w:r w:rsidRPr="008C29D1">
              <w:rPr>
                <w:rFonts w:eastAsia="TimesNewRomanPSMT" w:cs="Arial"/>
                <w:bCs/>
              </w:rPr>
              <w:t>Циљ поступка</w:t>
            </w:r>
          </w:p>
        </w:tc>
        <w:tc>
          <w:tcPr>
            <w:tcW w:w="6213" w:type="dxa"/>
            <w:shd w:val="clear" w:color="auto" w:fill="auto"/>
          </w:tcPr>
          <w:p w14:paraId="2CDDA13A" w14:textId="77777777" w:rsidR="00F42E13" w:rsidRPr="008C29D1" w:rsidRDefault="00F42E13" w:rsidP="00F42E13">
            <w:pPr>
              <w:autoSpaceDE w:val="0"/>
              <w:autoSpaceDN w:val="0"/>
              <w:adjustRightInd w:val="0"/>
              <w:jc w:val="center"/>
              <w:rPr>
                <w:rFonts w:eastAsia="TimesNewRomanPSMT" w:cs="Arial"/>
                <w:bCs/>
                <w:lang w:val="ru-RU"/>
              </w:rPr>
            </w:pPr>
            <w:r w:rsidRPr="008C29D1">
              <w:rPr>
                <w:rFonts w:eastAsia="TimesNewRomanPSMT" w:cs="Arial"/>
                <w:bCs/>
                <w:lang w:val="ru-RU"/>
              </w:rPr>
              <w:t xml:space="preserve">Закључење Оквирног споразума </w:t>
            </w:r>
          </w:p>
          <w:p w14:paraId="4D7EF6AD" w14:textId="77777777" w:rsidR="00F42E13" w:rsidRPr="008C29D1" w:rsidRDefault="00F42E13" w:rsidP="00A372DF">
            <w:pPr>
              <w:spacing w:before="0"/>
              <w:rPr>
                <w:rFonts w:cs="Arial"/>
              </w:rPr>
            </w:pPr>
            <w:r w:rsidRPr="008C29D1">
              <w:rPr>
                <w:rFonts w:cs="Arial"/>
                <w:lang w:val="ru-RU"/>
              </w:rPr>
              <w:t xml:space="preserve">Оквирни споразум ће бити закључен са једним </w:t>
            </w:r>
            <w:r w:rsidR="00A7293F">
              <w:rPr>
                <w:rFonts w:cs="Arial"/>
                <w:lang w:val="ru-RU"/>
              </w:rPr>
              <w:t>П</w:t>
            </w:r>
            <w:r w:rsidRPr="008C29D1">
              <w:rPr>
                <w:rFonts w:cs="Arial"/>
                <w:lang w:val="ru-RU"/>
              </w:rPr>
              <w:t>онуђач</w:t>
            </w:r>
            <w:r w:rsidRPr="008C29D1">
              <w:rPr>
                <w:rFonts w:cs="Arial"/>
              </w:rPr>
              <w:t>ем</w:t>
            </w:r>
            <w:r w:rsidR="00A372DF" w:rsidRPr="008C29D1">
              <w:rPr>
                <w:rFonts w:cs="Arial"/>
              </w:rPr>
              <w:t>.</w:t>
            </w:r>
          </w:p>
          <w:p w14:paraId="1ACA3091" w14:textId="77777777" w:rsidR="00A372DF" w:rsidRPr="008C29D1" w:rsidRDefault="00A372DF" w:rsidP="00A372DF">
            <w:pPr>
              <w:autoSpaceDE w:val="0"/>
              <w:autoSpaceDN w:val="0"/>
              <w:adjustRightInd w:val="0"/>
              <w:rPr>
                <w:rFonts w:eastAsia="TimesNewRomanPSMT" w:cs="Arial"/>
                <w:b/>
                <w:bCs/>
                <w:color w:val="FF0000"/>
              </w:rPr>
            </w:pPr>
            <w:r w:rsidRPr="008C29D1">
              <w:rPr>
                <w:rFonts w:cs="Arial"/>
                <w:lang w:val="ru-RU"/>
              </w:rPr>
              <w:t xml:space="preserve">На основу Оквирног споразума, када настане потреба, Наручилац ће </w:t>
            </w:r>
            <w:r w:rsidR="002D71C4" w:rsidRPr="008C29D1">
              <w:rPr>
                <w:rFonts w:cs="Arial"/>
                <w:lang w:val="ru-RU"/>
              </w:rPr>
              <w:t xml:space="preserve">са Пружаоцем услуге </w:t>
            </w:r>
            <w:r w:rsidRPr="008C29D1">
              <w:rPr>
                <w:rFonts w:cs="Arial"/>
                <w:lang w:val="ru-RU"/>
              </w:rPr>
              <w:t>закључивати уговоре.</w:t>
            </w:r>
          </w:p>
        </w:tc>
      </w:tr>
      <w:tr w:rsidR="004276AD" w:rsidRPr="00D90258" w14:paraId="463EFC21" w14:textId="77777777" w:rsidTr="002E12CC">
        <w:trPr>
          <w:trHeight w:val="1057"/>
        </w:trPr>
        <w:tc>
          <w:tcPr>
            <w:tcW w:w="3032" w:type="dxa"/>
            <w:shd w:val="clear" w:color="auto" w:fill="auto"/>
          </w:tcPr>
          <w:p w14:paraId="31886ACC" w14:textId="77777777" w:rsidR="004276AD" w:rsidRPr="00D90258" w:rsidRDefault="004276AD" w:rsidP="004276AD">
            <w:pPr>
              <w:autoSpaceDE w:val="0"/>
              <w:autoSpaceDN w:val="0"/>
              <w:adjustRightInd w:val="0"/>
              <w:jc w:val="center"/>
              <w:rPr>
                <w:rFonts w:eastAsia="TimesNewRomanPSMT" w:cs="Arial"/>
                <w:bCs/>
              </w:rPr>
            </w:pPr>
          </w:p>
          <w:p w14:paraId="5975E63B" w14:textId="77777777" w:rsidR="004276AD" w:rsidRPr="00D90258" w:rsidRDefault="004276AD" w:rsidP="004276AD">
            <w:pPr>
              <w:autoSpaceDE w:val="0"/>
              <w:autoSpaceDN w:val="0"/>
              <w:adjustRightInd w:val="0"/>
              <w:jc w:val="center"/>
              <w:rPr>
                <w:rFonts w:eastAsia="TimesNewRomanPSMT" w:cs="Arial"/>
                <w:bCs/>
              </w:rPr>
            </w:pPr>
            <w:r w:rsidRPr="00D90258">
              <w:rPr>
                <w:rFonts w:eastAsia="TimesNewRomanPSMT" w:cs="Arial"/>
                <w:bCs/>
              </w:rPr>
              <w:t>Контакт</w:t>
            </w:r>
          </w:p>
        </w:tc>
        <w:tc>
          <w:tcPr>
            <w:tcW w:w="6213" w:type="dxa"/>
            <w:shd w:val="clear" w:color="auto" w:fill="auto"/>
            <w:vAlign w:val="center"/>
          </w:tcPr>
          <w:p w14:paraId="1B0E4246" w14:textId="77777777" w:rsidR="00A372DF" w:rsidRPr="009F2CC6" w:rsidRDefault="00A372DF" w:rsidP="00A372DF">
            <w:pPr>
              <w:jc w:val="center"/>
              <w:rPr>
                <w:rFonts w:cs="Arial"/>
              </w:rPr>
            </w:pPr>
            <w:r w:rsidRPr="009F2CC6">
              <w:rPr>
                <w:rFonts w:cs="Arial"/>
              </w:rPr>
              <w:t>Нина Николајевић</w:t>
            </w:r>
          </w:p>
          <w:p w14:paraId="0D112CEF" w14:textId="77777777" w:rsidR="00A372DF" w:rsidRPr="009F2CC6" w:rsidRDefault="00A372DF" w:rsidP="00A372DF">
            <w:pPr>
              <w:jc w:val="center"/>
              <w:rPr>
                <w:rStyle w:val="Hyperlink"/>
                <w:rFonts w:cs="Arial"/>
              </w:rPr>
            </w:pPr>
            <w:r w:rsidRPr="009F2CC6">
              <w:rPr>
                <w:rFonts w:cs="Arial"/>
              </w:rPr>
              <w:t xml:space="preserve">e-mail: </w:t>
            </w:r>
            <w:r w:rsidRPr="009F2CC6">
              <w:rPr>
                <w:rFonts w:cs="Arial"/>
                <w:color w:val="0070C0"/>
                <w:u w:val="single"/>
              </w:rPr>
              <w:t>nina.nikolajevic</w:t>
            </w:r>
            <w:hyperlink r:id="rId166" w:history="1">
              <w:r w:rsidRPr="009F2CC6">
                <w:rPr>
                  <w:rStyle w:val="Hyperlink"/>
                  <w:rFonts w:cs="Arial"/>
                  <w:color w:val="0070C0"/>
                </w:rPr>
                <w:t>@eps.rs</w:t>
              </w:r>
            </w:hyperlink>
          </w:p>
          <w:p w14:paraId="66F57476" w14:textId="77777777" w:rsidR="00A372DF" w:rsidRPr="00674E21" w:rsidRDefault="00A372DF" w:rsidP="00A372DF">
            <w:pPr>
              <w:jc w:val="center"/>
              <w:rPr>
                <w:rStyle w:val="Hyperlink"/>
                <w:rFonts w:cs="Arial"/>
                <w:u w:val="none"/>
              </w:rPr>
            </w:pPr>
            <w:r w:rsidRPr="00674E21">
              <w:rPr>
                <w:rStyle w:val="Hyperlink"/>
                <w:rFonts w:cs="Arial"/>
                <w:u w:val="none"/>
              </w:rPr>
              <w:t>и</w:t>
            </w:r>
          </w:p>
          <w:p w14:paraId="7181B013" w14:textId="77777777" w:rsidR="00A372DF" w:rsidRPr="008C29D1" w:rsidRDefault="00A372DF" w:rsidP="00A372DF">
            <w:pPr>
              <w:jc w:val="center"/>
              <w:rPr>
                <w:rStyle w:val="Hyperlink"/>
                <w:rFonts w:cs="Arial"/>
                <w:color w:val="auto"/>
                <w:u w:val="none"/>
                <w:lang w:val="sr-Latn-CS"/>
              </w:rPr>
            </w:pPr>
            <w:r w:rsidRPr="008C29D1">
              <w:rPr>
                <w:rStyle w:val="Hyperlink"/>
                <w:rFonts w:cs="Arial"/>
                <w:color w:val="auto"/>
                <w:u w:val="none"/>
              </w:rPr>
              <w:t>Марко Вујаковић</w:t>
            </w:r>
          </w:p>
          <w:p w14:paraId="174CC79C" w14:textId="77777777" w:rsidR="00A372DF" w:rsidRPr="009F2CC6" w:rsidRDefault="00A372DF" w:rsidP="00A372DF">
            <w:pPr>
              <w:jc w:val="center"/>
              <w:rPr>
                <w:rFonts w:cs="Arial"/>
                <w:u w:val="single"/>
              </w:rPr>
            </w:pPr>
            <w:r w:rsidRPr="008C29D1">
              <w:rPr>
                <w:rFonts w:cs="Arial"/>
                <w:u w:val="single"/>
              </w:rPr>
              <w:t xml:space="preserve">e-mail: </w:t>
            </w:r>
            <w:hyperlink r:id="rId167" w:history="1">
              <w:r w:rsidRPr="009F2CC6">
                <w:rPr>
                  <w:rStyle w:val="Hyperlink"/>
                  <w:rFonts w:cs="Arial"/>
                  <w:color w:val="0070C0"/>
                </w:rPr>
                <w:t>marko.vujakovic@eps.rs</w:t>
              </w:r>
            </w:hyperlink>
          </w:p>
          <w:p w14:paraId="77926524" w14:textId="77777777" w:rsidR="004276AD" w:rsidRPr="00D90258" w:rsidRDefault="004276AD" w:rsidP="00A372DF">
            <w:pPr>
              <w:jc w:val="center"/>
              <w:rPr>
                <w:rFonts w:cs="Arial"/>
              </w:rPr>
            </w:pPr>
          </w:p>
        </w:tc>
      </w:tr>
    </w:tbl>
    <w:p w14:paraId="795B671C" w14:textId="77777777" w:rsidR="002E12CC" w:rsidRPr="00D90258" w:rsidRDefault="002E12CC" w:rsidP="000C50A0">
      <w:pPr>
        <w:spacing w:before="0"/>
        <w:rPr>
          <w:rFonts w:cs="Arial"/>
        </w:rPr>
      </w:pPr>
    </w:p>
    <w:p w14:paraId="428F974E" w14:textId="77777777" w:rsidR="002E12CC" w:rsidRPr="00D90258" w:rsidRDefault="002E12CC" w:rsidP="00315E00">
      <w:pPr>
        <w:pStyle w:val="Heading10"/>
        <w:numPr>
          <w:ilvl w:val="0"/>
          <w:numId w:val="16"/>
        </w:numPr>
        <w:jc w:val="both"/>
        <w:rPr>
          <w:rFonts w:cs="Arial"/>
        </w:rPr>
      </w:pPr>
      <w:bookmarkStart w:id="4" w:name="_Toc442559878"/>
      <w:bookmarkStart w:id="5" w:name="_Toc427817448"/>
      <w:r w:rsidRPr="00D90258">
        <w:rPr>
          <w:rFonts w:cs="Arial"/>
        </w:rPr>
        <w:t>ПОДАЦИ О ПРЕДМЕТУ ЈАВНЕ НАБАВКЕ</w:t>
      </w:r>
    </w:p>
    <w:p w14:paraId="19AC682D" w14:textId="77777777" w:rsidR="002E12CC" w:rsidRPr="00D90258" w:rsidRDefault="002E12CC" w:rsidP="0032186E">
      <w:pPr>
        <w:pStyle w:val="Heading10"/>
        <w:ind w:left="0" w:firstLine="0"/>
        <w:jc w:val="both"/>
        <w:rPr>
          <w:rFonts w:cs="Arial"/>
        </w:rPr>
      </w:pPr>
      <w:r w:rsidRPr="00D90258">
        <w:rPr>
          <w:rFonts w:cs="Arial"/>
        </w:rPr>
        <w:t>2.1 Опис предмета јавне набавке, назив и ознака из општег речника набавке</w:t>
      </w:r>
    </w:p>
    <w:p w14:paraId="06253BDA" w14:textId="77777777" w:rsidR="00A372DF" w:rsidRPr="00D90258" w:rsidRDefault="00A372DF" w:rsidP="00A372DF">
      <w:pPr>
        <w:suppressAutoHyphens/>
        <w:ind w:left="284"/>
        <w:rPr>
          <w:rFonts w:cs="Arial"/>
        </w:rPr>
      </w:pPr>
      <w:r w:rsidRPr="00D90258">
        <w:rPr>
          <w:rFonts w:cs="Arial"/>
        </w:rPr>
        <w:t>Опис предмета јавне набавке: Услуге „Консултантске услуге за имплементацију аката из области корпоративног управљања“</w:t>
      </w:r>
    </w:p>
    <w:p w14:paraId="5D75C1D5" w14:textId="77777777" w:rsidR="00A372DF" w:rsidRPr="00D90258" w:rsidRDefault="00A372DF" w:rsidP="00A372DF">
      <w:pPr>
        <w:tabs>
          <w:tab w:val="left" w:pos="1134"/>
        </w:tabs>
        <w:ind w:left="284"/>
        <w:rPr>
          <w:rFonts w:cs="Arial"/>
          <w:lang w:val="ru-RU"/>
        </w:rPr>
      </w:pPr>
      <w:r w:rsidRPr="00D90258">
        <w:rPr>
          <w:rFonts w:cs="Arial"/>
        </w:rPr>
        <w:t xml:space="preserve">Назив из општег речника набавке: </w:t>
      </w:r>
      <w:r w:rsidRPr="00D90258">
        <w:rPr>
          <w:rFonts w:cs="Arial"/>
          <w:lang w:val="ru-RU"/>
        </w:rPr>
        <w:t xml:space="preserve">Услуге саветовања у пословању и управљању </w:t>
      </w:r>
    </w:p>
    <w:p w14:paraId="0999E598" w14:textId="77777777" w:rsidR="00A372DF" w:rsidRPr="00D90258" w:rsidRDefault="00A372DF" w:rsidP="00A372DF">
      <w:pPr>
        <w:tabs>
          <w:tab w:val="left" w:pos="1134"/>
        </w:tabs>
        <w:ind w:left="284"/>
        <w:rPr>
          <w:rFonts w:cs="Arial"/>
        </w:rPr>
      </w:pPr>
      <w:r w:rsidRPr="00D90258">
        <w:rPr>
          <w:rFonts w:cs="Arial"/>
        </w:rPr>
        <w:t xml:space="preserve">Ознака из општег речника набавке: </w:t>
      </w:r>
      <w:r w:rsidRPr="00D90258">
        <w:rPr>
          <w:rFonts w:cs="Arial"/>
          <w:lang w:val="ru-RU"/>
        </w:rPr>
        <w:t>- 79410000</w:t>
      </w:r>
    </w:p>
    <w:p w14:paraId="7009AA31" w14:textId="77777777" w:rsidR="0032186E" w:rsidRPr="00D90258" w:rsidRDefault="0032186E" w:rsidP="0032186E">
      <w:pPr>
        <w:spacing w:before="0"/>
        <w:rPr>
          <w:rFonts w:cs="Arial"/>
          <w:lang w:eastAsia="zh-CN"/>
        </w:rPr>
      </w:pPr>
    </w:p>
    <w:p w14:paraId="3DD31FEC" w14:textId="77777777" w:rsidR="005A74EB" w:rsidRPr="00D90258" w:rsidRDefault="002E12CC" w:rsidP="00FF68EC">
      <w:pPr>
        <w:spacing w:before="0"/>
        <w:rPr>
          <w:rFonts w:cs="Arial"/>
          <w:lang w:eastAsia="zh-CN"/>
        </w:rPr>
      </w:pPr>
      <w:r w:rsidRPr="00D90258">
        <w:rPr>
          <w:rFonts w:cs="Arial"/>
          <w:lang w:eastAsia="zh-CN"/>
        </w:rPr>
        <w:t>Детаљани подаци о предмету набавке наведени су у техничкој спецификацији (поглавље 3. Конкурсне документације)</w:t>
      </w:r>
    </w:p>
    <w:p w14:paraId="677C7FF7" w14:textId="77777777" w:rsidR="0099251C" w:rsidRPr="00D90258" w:rsidRDefault="0099251C" w:rsidP="00FF68EC">
      <w:pPr>
        <w:spacing w:before="0"/>
        <w:rPr>
          <w:rFonts w:cs="Arial"/>
          <w:lang w:eastAsia="zh-CN"/>
        </w:rPr>
      </w:pPr>
    </w:p>
    <w:p w14:paraId="538A196B" w14:textId="77777777" w:rsidR="001A1B46" w:rsidRDefault="001A1B46" w:rsidP="00FF68EC">
      <w:pPr>
        <w:spacing w:before="0"/>
        <w:rPr>
          <w:rFonts w:cs="Arial"/>
          <w:lang w:eastAsia="zh-CN"/>
        </w:rPr>
      </w:pPr>
    </w:p>
    <w:p w14:paraId="446D23FC" w14:textId="77777777" w:rsidR="00B563FB" w:rsidRDefault="00B563FB" w:rsidP="00FF68EC">
      <w:pPr>
        <w:spacing w:before="0"/>
        <w:rPr>
          <w:rFonts w:cs="Arial"/>
          <w:lang w:eastAsia="zh-CN"/>
        </w:rPr>
      </w:pPr>
    </w:p>
    <w:p w14:paraId="2A0A5DE7" w14:textId="77777777" w:rsidR="00B563FB" w:rsidRPr="00D90258" w:rsidRDefault="00B563FB" w:rsidP="00FF68EC">
      <w:pPr>
        <w:spacing w:before="0"/>
        <w:rPr>
          <w:rFonts w:cs="Arial"/>
          <w:lang w:eastAsia="zh-CN"/>
        </w:rPr>
      </w:pPr>
    </w:p>
    <w:p w14:paraId="73FE0711" w14:textId="6AC13B36" w:rsidR="0032186E" w:rsidRPr="00D90258" w:rsidRDefault="00DB369C" w:rsidP="00315E00">
      <w:pPr>
        <w:pStyle w:val="Heading10"/>
        <w:numPr>
          <w:ilvl w:val="0"/>
          <w:numId w:val="16"/>
        </w:numPr>
        <w:jc w:val="both"/>
        <w:rPr>
          <w:rFonts w:cs="Arial"/>
        </w:rPr>
      </w:pPr>
      <w:r w:rsidRPr="00D90258">
        <w:rPr>
          <w:rFonts w:cs="Arial"/>
        </w:rPr>
        <w:lastRenderedPageBreak/>
        <w:t>ТЕХНИЧК</w:t>
      </w:r>
      <w:r w:rsidR="0032186E" w:rsidRPr="00D90258">
        <w:rPr>
          <w:rFonts w:cs="Arial"/>
        </w:rPr>
        <w:t>А</w:t>
      </w:r>
      <w:r w:rsidR="00B563FB">
        <w:rPr>
          <w:rFonts w:cs="Arial"/>
          <w:lang w:val="en-US"/>
        </w:rPr>
        <w:t xml:space="preserve"> </w:t>
      </w:r>
      <w:r w:rsidR="0032186E" w:rsidRPr="00D90258">
        <w:rPr>
          <w:rFonts w:cs="Arial"/>
        </w:rPr>
        <w:t>СПЕЦИФИКАЦИЈА</w:t>
      </w:r>
    </w:p>
    <w:p w14:paraId="73621846" w14:textId="77777777" w:rsidR="00DB369C" w:rsidRPr="00D90258" w:rsidRDefault="0032186E" w:rsidP="00781B02">
      <w:pPr>
        <w:rPr>
          <w:rFonts w:cs="Arial"/>
        </w:rPr>
      </w:pPr>
      <w:r w:rsidRPr="00D90258">
        <w:rPr>
          <w:rFonts w:cs="Arial"/>
        </w:rPr>
        <w:t xml:space="preserve">(Врста, техничке карактеристике, квалитет, </w:t>
      </w:r>
      <w:r w:rsidR="006F517A" w:rsidRPr="00D90258">
        <w:rPr>
          <w:rFonts w:cs="Arial"/>
        </w:rPr>
        <w:t>обим</w:t>
      </w:r>
      <w:r w:rsidRPr="00D90258">
        <w:rPr>
          <w:rFonts w:cs="Arial"/>
        </w:rPr>
        <w:t xml:space="preserve"> и опис </w:t>
      </w:r>
      <w:r w:rsidR="00A63575" w:rsidRPr="00D90258">
        <w:rPr>
          <w:rFonts w:cs="Arial"/>
        </w:rPr>
        <w:t>услуга</w:t>
      </w:r>
      <w:proofErr w:type="gramStart"/>
      <w:r w:rsidRPr="00D90258">
        <w:rPr>
          <w:rFonts w:cs="Arial"/>
        </w:rPr>
        <w:t>,техничка</w:t>
      </w:r>
      <w:proofErr w:type="gramEnd"/>
      <w:r w:rsidRPr="00D90258">
        <w:rPr>
          <w:rFonts w:cs="Arial"/>
        </w:rPr>
        <w:t xml:space="preserve"> документација и планови, начин спровођења контроле и обезбеђивања гаранције квалитета, рок </w:t>
      </w:r>
      <w:r w:rsidR="00A63575" w:rsidRPr="00D90258">
        <w:rPr>
          <w:rFonts w:cs="Arial"/>
        </w:rPr>
        <w:t>извршења</w:t>
      </w:r>
      <w:r w:rsidRPr="00D90258">
        <w:rPr>
          <w:rFonts w:cs="Arial"/>
        </w:rPr>
        <w:t xml:space="preserve">, место </w:t>
      </w:r>
      <w:r w:rsidR="00A63575" w:rsidRPr="00D90258">
        <w:rPr>
          <w:rFonts w:cs="Arial"/>
        </w:rPr>
        <w:t>извршења услуга</w:t>
      </w:r>
      <w:r w:rsidRPr="00D90258">
        <w:rPr>
          <w:rFonts w:cs="Arial"/>
        </w:rPr>
        <w:t>, гарантни рок, евентуалне додатне услуге и сл</w:t>
      </w:r>
      <w:r w:rsidR="00DB369C" w:rsidRPr="00D90258">
        <w:rPr>
          <w:rFonts w:cs="Arial"/>
        </w:rPr>
        <w:t>.</w:t>
      </w:r>
      <w:bookmarkEnd w:id="4"/>
      <w:r w:rsidRPr="00D90258">
        <w:rPr>
          <w:rFonts w:cs="Arial"/>
        </w:rPr>
        <w:t>)</w:t>
      </w:r>
    </w:p>
    <w:p w14:paraId="154A3470" w14:textId="77777777" w:rsidR="0099251C" w:rsidRPr="00D90258" w:rsidRDefault="0099251C" w:rsidP="00781B02">
      <w:pPr>
        <w:rPr>
          <w:rFonts w:cs="Arial"/>
        </w:rPr>
      </w:pPr>
    </w:p>
    <w:p w14:paraId="5ACA5BAB" w14:textId="77777777" w:rsidR="0099251C" w:rsidRPr="00674E21" w:rsidRDefault="0099251C" w:rsidP="001A1B46">
      <w:pPr>
        <w:tabs>
          <w:tab w:val="left" w:pos="1908"/>
        </w:tabs>
        <w:ind w:left="-90"/>
        <w:rPr>
          <w:rFonts w:cs="Arial"/>
          <w:b/>
          <w:bCs/>
          <w:iCs/>
        </w:rPr>
      </w:pPr>
      <w:r w:rsidRPr="009F2CC6">
        <w:rPr>
          <w:rFonts w:cs="Arial"/>
          <w:b/>
          <w:bCs/>
          <w:iCs/>
        </w:rPr>
        <w:t>ВРСТА, ОПИС УСЛУГЕ, РОК ИЗВРШЕЊА, МЕСТО ИЗВРШЕЊА, ЕВЕНТУАЛНЕ ДОДАТНЕ УСЛУГЕ И СЛ.</w:t>
      </w:r>
    </w:p>
    <w:p w14:paraId="202B84B1" w14:textId="77777777" w:rsidR="0099251C" w:rsidRPr="008C29D1" w:rsidRDefault="0099251C" w:rsidP="0099251C">
      <w:pPr>
        <w:tabs>
          <w:tab w:val="left" w:pos="1908"/>
        </w:tabs>
        <w:jc w:val="center"/>
        <w:rPr>
          <w:rFonts w:cs="Arial"/>
          <w:b/>
        </w:rPr>
      </w:pPr>
      <w:r w:rsidRPr="008C29D1">
        <w:rPr>
          <w:rFonts w:cs="Arial"/>
          <w:b/>
        </w:rPr>
        <w:t>ПРОГРАМСКИ ЗАДАТАК:</w:t>
      </w:r>
    </w:p>
    <w:p w14:paraId="408E3E69" w14:textId="77777777" w:rsidR="0099251C" w:rsidRPr="008C29D1" w:rsidRDefault="0099251C" w:rsidP="0099251C">
      <w:pPr>
        <w:tabs>
          <w:tab w:val="left" w:pos="1908"/>
        </w:tabs>
        <w:rPr>
          <w:rFonts w:cs="Arial"/>
        </w:rPr>
      </w:pPr>
      <w:r w:rsidRPr="008C29D1">
        <w:rPr>
          <w:rFonts w:cs="Arial"/>
        </w:rPr>
        <w:t xml:space="preserve">Програмски задатак за предметну јавну набавку услуга је садржан је у овом делу Конкурсне документације. </w:t>
      </w:r>
    </w:p>
    <w:p w14:paraId="2BFD2042" w14:textId="77777777" w:rsidR="0099251C" w:rsidRPr="008C29D1" w:rsidRDefault="0099251C" w:rsidP="0099251C">
      <w:pPr>
        <w:tabs>
          <w:tab w:val="left" w:pos="1908"/>
        </w:tabs>
        <w:rPr>
          <w:rFonts w:cs="Arial"/>
          <w:b/>
          <w:lang w:val="ru-RU"/>
        </w:rPr>
      </w:pPr>
      <w:r w:rsidRPr="008C29D1">
        <w:rPr>
          <w:rFonts w:cs="Arial"/>
          <w:b/>
          <w:i/>
          <w:lang w:val="ru-RU"/>
        </w:rPr>
        <w:t>Пројектни задатак</w:t>
      </w:r>
      <w:r w:rsidRPr="008C29D1">
        <w:rPr>
          <w:rFonts w:cs="Arial"/>
          <w:b/>
          <w:lang w:val="ru-RU"/>
        </w:rPr>
        <w:t>:</w:t>
      </w:r>
    </w:p>
    <w:p w14:paraId="28CB3CD9" w14:textId="0E471AD0" w:rsidR="0099251C" w:rsidRPr="00D90258" w:rsidRDefault="0099251C" w:rsidP="0099251C">
      <w:pPr>
        <w:tabs>
          <w:tab w:val="left" w:pos="1908"/>
        </w:tabs>
        <w:rPr>
          <w:rFonts w:cs="Arial"/>
        </w:rPr>
      </w:pPr>
      <w:r w:rsidRPr="008C29D1">
        <w:rPr>
          <w:rFonts w:cs="Arial"/>
        </w:rPr>
        <w:t>Пружање подршке у спровођењу процеса промене организационе структуре ЕПС Групе у складу са усвојеним предлозима аката о унутрашњој организацији и систематизацији послова (Одлука о основама унутрашњег организовања за ЕПС</w:t>
      </w:r>
      <w:r w:rsidR="00AD1E76">
        <w:rPr>
          <w:rFonts w:cs="Arial"/>
          <w:lang w:val="sr-Cyrl-RS"/>
        </w:rPr>
        <w:t xml:space="preserve"> број </w:t>
      </w:r>
      <w:r w:rsidR="00AD1E76" w:rsidRPr="00AD1E76">
        <w:rPr>
          <w:rFonts w:cs="Arial"/>
          <w:lang w:val="sr-Cyrl-RS"/>
        </w:rPr>
        <w:t>12.01.83928/5-16</w:t>
      </w:r>
      <w:r w:rsidR="00AD1E76">
        <w:rPr>
          <w:rFonts w:cs="Arial"/>
          <w:lang w:val="sr-Cyrl-RS"/>
        </w:rPr>
        <w:t xml:space="preserve"> од </w:t>
      </w:r>
      <w:r w:rsidR="00AD1E76" w:rsidRPr="00AD1E76">
        <w:rPr>
          <w:rFonts w:cs="Arial"/>
          <w:lang w:val="sr-Cyrl-RS"/>
        </w:rPr>
        <w:t>25.10.2016</w:t>
      </w:r>
      <w:r w:rsidR="00AD1E76">
        <w:rPr>
          <w:rFonts w:cs="Arial"/>
          <w:lang w:val="sr-Cyrl-RS"/>
        </w:rPr>
        <w:t>.године</w:t>
      </w:r>
      <w:r w:rsidRPr="008C29D1">
        <w:rPr>
          <w:rFonts w:cs="Arial"/>
        </w:rPr>
        <w:t xml:space="preserve">, Одлука о основама унутрашњег организовања </w:t>
      </w:r>
      <w:r w:rsidR="00AD1E76">
        <w:rPr>
          <w:rFonts w:cs="Arial"/>
          <w:lang w:val="sr-Cyrl-RS"/>
        </w:rPr>
        <w:t xml:space="preserve">у привредном друштву Оператор дистрибутивног система „ЕПС Дистрибуција“, д.о.о. Београд </w:t>
      </w:r>
      <w:r w:rsidR="00A9370B">
        <w:rPr>
          <w:rFonts w:cs="Arial"/>
          <w:lang w:val="sr-Cyrl-RS"/>
        </w:rPr>
        <w:t xml:space="preserve">(у даљем тексту: ОДС) </w:t>
      </w:r>
      <w:r w:rsidR="00AD1E76">
        <w:rPr>
          <w:rFonts w:cs="Arial"/>
          <w:lang w:val="sr-Cyrl-RS"/>
        </w:rPr>
        <w:t xml:space="preserve">број </w:t>
      </w:r>
      <w:r w:rsidR="00AD1E76" w:rsidRPr="00AD1E76">
        <w:rPr>
          <w:rFonts w:cs="Arial"/>
          <w:lang w:val="sr-Cyrl-RS"/>
        </w:rPr>
        <w:t xml:space="preserve">12.01.83928/6-16 </w:t>
      </w:r>
      <w:r w:rsidR="00AD1E76">
        <w:rPr>
          <w:rFonts w:cs="Arial"/>
          <w:lang w:val="sr-Cyrl-RS"/>
        </w:rPr>
        <w:t>од 25.10.2016.године</w:t>
      </w:r>
      <w:r w:rsidR="00AD1E76" w:rsidRPr="008C29D1" w:rsidDel="00AD1E76">
        <w:rPr>
          <w:rFonts w:cs="Arial"/>
        </w:rPr>
        <w:t xml:space="preserve"> </w:t>
      </w:r>
      <w:r w:rsidRPr="008C29D1">
        <w:rPr>
          <w:rFonts w:cs="Arial"/>
        </w:rPr>
        <w:t>, Правилник о организацији и систематизацији радних места за ЕПС</w:t>
      </w:r>
      <w:r w:rsidR="00AD1E76">
        <w:rPr>
          <w:rFonts w:cs="Arial"/>
        </w:rPr>
        <w:t xml:space="preserve"> </w:t>
      </w:r>
      <w:r w:rsidR="00AD1E76">
        <w:rPr>
          <w:rFonts w:cs="Arial"/>
          <w:lang w:val="sr-Cyrl-RS"/>
        </w:rPr>
        <w:t xml:space="preserve">број </w:t>
      </w:r>
      <w:r w:rsidR="00AD1E76" w:rsidRPr="00AD1E76">
        <w:rPr>
          <w:rFonts w:cs="Arial"/>
          <w:lang w:val="sr-Cyrl-RS"/>
        </w:rPr>
        <w:t>12.01.83928/7-16</w:t>
      </w:r>
      <w:r w:rsidR="00AD1E76">
        <w:rPr>
          <w:rFonts w:cs="Arial"/>
          <w:lang w:val="sr-Cyrl-RS"/>
        </w:rPr>
        <w:t xml:space="preserve"> од </w:t>
      </w:r>
      <w:r w:rsidR="00AD1E76" w:rsidRPr="00AD1E76">
        <w:rPr>
          <w:rFonts w:cs="Arial"/>
          <w:lang w:val="sr-Cyrl-RS"/>
        </w:rPr>
        <w:t>25.10.2016</w:t>
      </w:r>
      <w:r w:rsidR="00AD1E76">
        <w:rPr>
          <w:rFonts w:cs="Arial"/>
          <w:lang w:val="sr-Cyrl-RS"/>
        </w:rPr>
        <w:t>.године</w:t>
      </w:r>
      <w:r w:rsidRPr="008C29D1">
        <w:rPr>
          <w:rFonts w:cs="Arial"/>
        </w:rPr>
        <w:t xml:space="preserve"> и Правилник о организацији и систематизацији послова </w:t>
      </w:r>
      <w:r w:rsidR="00AD1E76">
        <w:rPr>
          <w:rFonts w:cs="Arial"/>
          <w:lang w:val="sr-Cyrl-RS"/>
        </w:rPr>
        <w:t xml:space="preserve">у привредном друштву Оператор дистрибутивног система „ЕПС Дистрибуција“, д.о.о. Београд број </w:t>
      </w:r>
      <w:r w:rsidR="00AD1E76" w:rsidRPr="00AD1E76">
        <w:rPr>
          <w:rFonts w:cs="Arial"/>
          <w:lang w:val="sr-Cyrl-RS"/>
        </w:rPr>
        <w:t xml:space="preserve">12.01.83928/8-16 </w:t>
      </w:r>
      <w:r w:rsidR="00AD1E76">
        <w:rPr>
          <w:rFonts w:cs="Arial"/>
          <w:lang w:val="sr-Cyrl-RS"/>
        </w:rPr>
        <w:t>од 25.10.2016.године</w:t>
      </w:r>
      <w:r w:rsidRPr="00D90258">
        <w:rPr>
          <w:rFonts w:cs="Arial"/>
        </w:rPr>
        <w:t xml:space="preserve">) и подршке у имплементацији усвојеног предлога методологије </w:t>
      </w:r>
      <w:r w:rsidR="00AD1E76">
        <w:rPr>
          <w:rFonts w:cs="Arial"/>
          <w:lang w:val="sr-Cyrl-RS"/>
        </w:rPr>
        <w:t xml:space="preserve">за </w:t>
      </w:r>
      <w:r w:rsidRPr="00D90258">
        <w:rPr>
          <w:rFonts w:cs="Arial"/>
        </w:rPr>
        <w:t>вредновањ</w:t>
      </w:r>
      <w:r w:rsidR="00AD1E76">
        <w:rPr>
          <w:rFonts w:cs="Arial"/>
          <w:lang w:val="sr-Cyrl-RS"/>
        </w:rPr>
        <w:t>е радних места</w:t>
      </w:r>
      <w:r w:rsidRPr="00D90258">
        <w:rPr>
          <w:rFonts w:cs="Arial"/>
        </w:rPr>
        <w:t xml:space="preserve"> </w:t>
      </w:r>
      <w:r w:rsidR="00A9370B">
        <w:rPr>
          <w:rFonts w:cs="Arial"/>
          <w:lang w:val="sr-Cyrl-RS"/>
        </w:rPr>
        <w:t>у</w:t>
      </w:r>
      <w:r w:rsidRPr="00D90258">
        <w:rPr>
          <w:rFonts w:cs="Arial"/>
        </w:rPr>
        <w:t xml:space="preserve"> ЕПС </w:t>
      </w:r>
      <w:r w:rsidR="00AD1E76">
        <w:rPr>
          <w:rFonts w:cs="Arial"/>
          <w:lang w:val="sr-Cyrl-RS"/>
        </w:rPr>
        <w:t xml:space="preserve">број </w:t>
      </w:r>
      <w:r w:rsidR="00AD1E76" w:rsidRPr="00AD1E76">
        <w:rPr>
          <w:rFonts w:cs="Arial"/>
          <w:lang w:val="sr-Cyrl-RS"/>
        </w:rPr>
        <w:t>12.01.83928/9-16</w:t>
      </w:r>
      <w:r w:rsidR="00AD1E76">
        <w:rPr>
          <w:rFonts w:cs="Arial"/>
          <w:lang w:val="sr-Cyrl-RS"/>
        </w:rPr>
        <w:t xml:space="preserve"> од 25.10.2016.године и </w:t>
      </w:r>
      <w:r w:rsidR="00A9370B">
        <w:rPr>
          <w:rFonts w:cs="Arial"/>
          <w:lang w:val="sr-Cyrl-RS"/>
        </w:rPr>
        <w:t xml:space="preserve">усвојеног предлога методолигије за вредновање радних места у привредном друштву Оператор дистрибутивног система „ЕПС Дистрибуција“, д.о.о. Београд број </w:t>
      </w:r>
      <w:r w:rsidR="00A9370B" w:rsidRPr="00A9370B">
        <w:rPr>
          <w:rFonts w:cs="Arial"/>
          <w:lang w:val="sr-Cyrl-RS"/>
        </w:rPr>
        <w:t>12.01.83928/10-16</w:t>
      </w:r>
      <w:r w:rsidR="00A9370B" w:rsidRPr="00A9370B" w:rsidDel="00A9370B">
        <w:rPr>
          <w:rFonts w:cs="Arial"/>
          <w:lang w:val="sr-Cyrl-RS"/>
        </w:rPr>
        <w:t xml:space="preserve"> </w:t>
      </w:r>
      <w:r w:rsidR="00A9370B">
        <w:rPr>
          <w:rFonts w:cs="Arial"/>
          <w:lang w:val="sr-Cyrl-RS"/>
        </w:rPr>
        <w:t>од 25.10.2016.године</w:t>
      </w:r>
      <w:r w:rsidRPr="00D90258">
        <w:rPr>
          <w:rFonts w:cs="Arial"/>
        </w:rPr>
        <w:t>.</w:t>
      </w:r>
    </w:p>
    <w:p w14:paraId="17EA2581" w14:textId="77777777" w:rsidR="0099251C" w:rsidRPr="00D90258" w:rsidRDefault="0099251C" w:rsidP="0099251C">
      <w:pPr>
        <w:tabs>
          <w:tab w:val="left" w:pos="1908"/>
        </w:tabs>
        <w:rPr>
          <w:rFonts w:cs="Arial"/>
        </w:rPr>
      </w:pPr>
      <w:r w:rsidRPr="00D90258">
        <w:rPr>
          <w:rFonts w:cs="Arial"/>
          <w:b/>
          <w:i/>
        </w:rPr>
        <w:t>Активности</w:t>
      </w:r>
      <w:r w:rsidRPr="00D90258">
        <w:rPr>
          <w:rFonts w:cs="Arial"/>
          <w:b/>
        </w:rPr>
        <w:t>:</w:t>
      </w:r>
    </w:p>
    <w:p w14:paraId="0CAD8315" w14:textId="77777777" w:rsidR="0099251C" w:rsidRPr="00D90258" w:rsidRDefault="0099251C" w:rsidP="005C2126">
      <w:pPr>
        <w:numPr>
          <w:ilvl w:val="0"/>
          <w:numId w:val="28"/>
        </w:numPr>
        <w:tabs>
          <w:tab w:val="left" w:pos="1908"/>
        </w:tabs>
        <w:spacing w:before="0" w:after="160" w:line="259" w:lineRule="auto"/>
        <w:contextualSpacing/>
        <w:rPr>
          <w:rFonts w:cs="Arial"/>
        </w:rPr>
      </w:pPr>
      <w:r w:rsidRPr="00D90258">
        <w:rPr>
          <w:rFonts w:cs="Arial"/>
        </w:rPr>
        <w:t>Подршка у изради плана активности на имплементацији усвојених предлога аката о унутрашњој организацији и систематизацији послова;</w:t>
      </w:r>
    </w:p>
    <w:p w14:paraId="778A7F76" w14:textId="18AA7AD4" w:rsidR="0099251C" w:rsidRPr="00D90258" w:rsidRDefault="0099251C" w:rsidP="005C2126">
      <w:pPr>
        <w:numPr>
          <w:ilvl w:val="0"/>
          <w:numId w:val="28"/>
        </w:numPr>
        <w:tabs>
          <w:tab w:val="left" w:pos="1908"/>
        </w:tabs>
        <w:spacing w:before="0" w:after="160" w:line="259" w:lineRule="auto"/>
        <w:contextualSpacing/>
        <w:rPr>
          <w:rFonts w:cs="Arial"/>
        </w:rPr>
      </w:pPr>
      <w:r w:rsidRPr="00D90258">
        <w:rPr>
          <w:rFonts w:cs="Arial"/>
        </w:rPr>
        <w:t xml:space="preserve">Подршка у изради плана активности на имплементацији усвојеног предлога методологије вредновања </w:t>
      </w:r>
      <w:r w:rsidR="00A9370B">
        <w:rPr>
          <w:rFonts w:cs="Arial"/>
          <w:lang w:val="sr-Cyrl-RS"/>
        </w:rPr>
        <w:t>радних места</w:t>
      </w:r>
      <w:r w:rsidR="00A9370B" w:rsidRPr="00D90258">
        <w:rPr>
          <w:rFonts w:cs="Arial"/>
        </w:rPr>
        <w:t xml:space="preserve"> </w:t>
      </w:r>
      <w:r w:rsidRPr="00D90258">
        <w:rPr>
          <w:rFonts w:cs="Arial"/>
        </w:rPr>
        <w:t xml:space="preserve">за ЕПС и ОДС; </w:t>
      </w:r>
    </w:p>
    <w:p w14:paraId="1748D2F9" w14:textId="77777777" w:rsidR="00964EF5" w:rsidRPr="00D90258" w:rsidRDefault="00964EF5" w:rsidP="005C2126">
      <w:pPr>
        <w:numPr>
          <w:ilvl w:val="0"/>
          <w:numId w:val="28"/>
        </w:numPr>
        <w:tabs>
          <w:tab w:val="left" w:pos="1908"/>
        </w:tabs>
        <w:spacing w:before="0" w:after="160" w:line="259" w:lineRule="auto"/>
        <w:contextualSpacing/>
        <w:rPr>
          <w:rFonts w:cs="Arial"/>
        </w:rPr>
      </w:pPr>
      <w:r w:rsidRPr="00D90258">
        <w:rPr>
          <w:rFonts w:cs="Arial"/>
          <w:lang w:val="sr-Cyrl-RS"/>
        </w:rPr>
        <w:t xml:space="preserve">Анализа достављених подлога  за измену </w:t>
      </w:r>
      <w:r w:rsidR="006E404B" w:rsidRPr="00D90258">
        <w:rPr>
          <w:rFonts w:cs="Arial"/>
          <w:lang w:val="sr-Cyrl-RS"/>
        </w:rPr>
        <w:t xml:space="preserve">предлога </w:t>
      </w:r>
      <w:r w:rsidRPr="00D90258">
        <w:rPr>
          <w:rFonts w:cs="Arial"/>
          <w:lang w:val="sr-Cyrl-RS"/>
        </w:rPr>
        <w:t xml:space="preserve">аката  и давање мишљења и смерница о потребним усаглашавањима у </w:t>
      </w:r>
      <w:r w:rsidR="006E404B" w:rsidRPr="00D90258">
        <w:rPr>
          <w:rFonts w:cs="Arial"/>
          <w:lang w:val="sr-Cyrl-RS"/>
        </w:rPr>
        <w:t xml:space="preserve">предлозима </w:t>
      </w:r>
      <w:r w:rsidRPr="00D90258">
        <w:rPr>
          <w:rFonts w:cs="Arial"/>
          <w:lang w:val="sr-Cyrl-RS"/>
        </w:rPr>
        <w:t>аката</w:t>
      </w:r>
      <w:r w:rsidR="003E4C1D" w:rsidRPr="00D90258">
        <w:rPr>
          <w:rFonts w:cs="Arial"/>
          <w:lang w:val="sr-Cyrl-RS"/>
        </w:rPr>
        <w:t>;</w:t>
      </w:r>
      <w:r w:rsidRPr="00D90258">
        <w:rPr>
          <w:rFonts w:cs="Arial"/>
          <w:lang w:val="sr-Cyrl-RS"/>
        </w:rPr>
        <w:t xml:space="preserve"> </w:t>
      </w:r>
    </w:p>
    <w:p w14:paraId="5FD24CBB" w14:textId="77777777" w:rsidR="0099251C" w:rsidRPr="00D90258" w:rsidRDefault="0099251C" w:rsidP="005C2126">
      <w:pPr>
        <w:numPr>
          <w:ilvl w:val="0"/>
          <w:numId w:val="28"/>
        </w:numPr>
        <w:tabs>
          <w:tab w:val="left" w:pos="1908"/>
        </w:tabs>
        <w:spacing w:before="0" w:after="160" w:line="259" w:lineRule="auto"/>
        <w:contextualSpacing/>
        <w:rPr>
          <w:rFonts w:cs="Arial"/>
        </w:rPr>
      </w:pPr>
      <w:r w:rsidRPr="00D90258">
        <w:rPr>
          <w:rFonts w:cs="Arial"/>
        </w:rPr>
        <w:t>Ажурирање усвојених предлога аката о унутрашњој организацији и систематизацији послова у складу са актуелним организационим потребама (статусне промене, промене циљне организационе структуре у појединим сегментима организације, друга усклађивања);</w:t>
      </w:r>
    </w:p>
    <w:p w14:paraId="21D69D91" w14:textId="77777777" w:rsidR="0099251C" w:rsidRPr="00D90258" w:rsidRDefault="0099251C" w:rsidP="005C2126">
      <w:pPr>
        <w:numPr>
          <w:ilvl w:val="0"/>
          <w:numId w:val="28"/>
        </w:numPr>
        <w:tabs>
          <w:tab w:val="left" w:pos="1908"/>
        </w:tabs>
        <w:spacing w:before="0" w:after="160" w:line="259" w:lineRule="auto"/>
        <w:contextualSpacing/>
        <w:rPr>
          <w:rFonts w:cs="Arial"/>
        </w:rPr>
      </w:pPr>
      <w:r w:rsidRPr="00D90258">
        <w:rPr>
          <w:rFonts w:cs="Arial"/>
        </w:rPr>
        <w:t>Усаглашавање усвојених предлога аката о унутрашњој организацији и систематизацији послова у складу са претходно наведеним променама;</w:t>
      </w:r>
    </w:p>
    <w:p w14:paraId="41679247" w14:textId="556A6547" w:rsidR="0099251C" w:rsidRPr="00D90258" w:rsidRDefault="0099251C" w:rsidP="005C2126">
      <w:pPr>
        <w:numPr>
          <w:ilvl w:val="0"/>
          <w:numId w:val="28"/>
        </w:numPr>
        <w:tabs>
          <w:tab w:val="left" w:pos="1908"/>
        </w:tabs>
        <w:spacing w:before="0" w:after="160" w:line="259" w:lineRule="auto"/>
        <w:contextualSpacing/>
        <w:rPr>
          <w:rFonts w:cs="Arial"/>
        </w:rPr>
      </w:pPr>
      <w:r w:rsidRPr="00D90258">
        <w:rPr>
          <w:rFonts w:cs="Arial"/>
        </w:rPr>
        <w:t xml:space="preserve">Усаглашавање усвојених предлога методологије вредновања </w:t>
      </w:r>
      <w:r w:rsidR="00A9370B">
        <w:rPr>
          <w:rFonts w:cs="Arial"/>
          <w:lang w:val="sr-Cyrl-RS"/>
        </w:rPr>
        <w:t>радних места</w:t>
      </w:r>
      <w:r w:rsidR="00A9370B" w:rsidRPr="00D90258">
        <w:rPr>
          <w:rFonts w:cs="Arial"/>
        </w:rPr>
        <w:t xml:space="preserve"> </w:t>
      </w:r>
      <w:r w:rsidRPr="00D90258">
        <w:rPr>
          <w:rFonts w:cs="Arial"/>
        </w:rPr>
        <w:t>за ЕПС и ОДС са претходно наведеним променама.</w:t>
      </w:r>
    </w:p>
    <w:p w14:paraId="3D637606" w14:textId="77777777" w:rsidR="0099251C" w:rsidRPr="00D90258" w:rsidRDefault="0099251C" w:rsidP="0099251C">
      <w:pPr>
        <w:tabs>
          <w:tab w:val="left" w:pos="1908"/>
        </w:tabs>
        <w:rPr>
          <w:rFonts w:cs="Arial"/>
          <w:b/>
          <w:i/>
        </w:rPr>
      </w:pPr>
    </w:p>
    <w:p w14:paraId="2BB3A1EB" w14:textId="77777777" w:rsidR="0099251C" w:rsidRPr="00D90258" w:rsidRDefault="0099251C" w:rsidP="0099251C">
      <w:pPr>
        <w:tabs>
          <w:tab w:val="left" w:pos="1908"/>
        </w:tabs>
        <w:rPr>
          <w:rFonts w:cs="Arial"/>
          <w:b/>
        </w:rPr>
      </w:pPr>
      <w:r w:rsidRPr="00D90258">
        <w:rPr>
          <w:rFonts w:cs="Arial"/>
          <w:b/>
          <w:i/>
        </w:rPr>
        <w:t>Претпоставке за реализацију пројектног задатка (улазни подаци од Наручиоца)</w:t>
      </w:r>
      <w:r w:rsidRPr="00D90258">
        <w:rPr>
          <w:rFonts w:cs="Arial"/>
          <w:b/>
        </w:rPr>
        <w:t>:</w:t>
      </w:r>
    </w:p>
    <w:p w14:paraId="255770C4" w14:textId="77777777" w:rsidR="0099251C" w:rsidRPr="00D90258" w:rsidRDefault="0099251C" w:rsidP="0099251C">
      <w:pPr>
        <w:tabs>
          <w:tab w:val="left" w:pos="1908"/>
        </w:tabs>
        <w:rPr>
          <w:rFonts w:cs="Arial"/>
          <w:b/>
          <w:lang w:val="ru-RU"/>
        </w:rPr>
      </w:pPr>
    </w:p>
    <w:p w14:paraId="268DD21E" w14:textId="77777777" w:rsidR="0099251C" w:rsidRPr="00D90258" w:rsidRDefault="0099251C" w:rsidP="005C2126">
      <w:pPr>
        <w:numPr>
          <w:ilvl w:val="0"/>
          <w:numId w:val="27"/>
        </w:numPr>
        <w:tabs>
          <w:tab w:val="left" w:pos="1908"/>
        </w:tabs>
        <w:spacing w:before="0" w:after="160" w:line="259" w:lineRule="auto"/>
        <w:contextualSpacing/>
        <w:rPr>
          <w:rFonts w:cs="Arial"/>
          <w:lang w:val="ru-RU"/>
        </w:rPr>
      </w:pPr>
      <w:r w:rsidRPr="00D90258">
        <w:rPr>
          <w:rFonts w:cs="Arial"/>
          <w:lang w:val="ru-RU"/>
        </w:rPr>
        <w:t xml:space="preserve">Формирање </w:t>
      </w:r>
      <w:r w:rsidRPr="00D90258">
        <w:rPr>
          <w:rFonts w:cs="Arial"/>
        </w:rPr>
        <w:t>стручног тима за праћење реализације пројекта</w:t>
      </w:r>
      <w:r w:rsidRPr="00D90258">
        <w:rPr>
          <w:rFonts w:cs="Arial"/>
          <w:lang w:val="ru-RU"/>
        </w:rPr>
        <w:t xml:space="preserve"> код Наручиоца, надлежног за сарадњу са пружаоцем услуга на спровођењу пројектног задатка,</w:t>
      </w:r>
    </w:p>
    <w:p w14:paraId="29C2843E" w14:textId="77777777" w:rsidR="0099251C" w:rsidRPr="00D90258" w:rsidRDefault="0099251C" w:rsidP="005C2126">
      <w:pPr>
        <w:numPr>
          <w:ilvl w:val="0"/>
          <w:numId w:val="27"/>
        </w:numPr>
        <w:tabs>
          <w:tab w:val="left" w:pos="1908"/>
        </w:tabs>
        <w:spacing w:before="0" w:after="160" w:line="259" w:lineRule="auto"/>
        <w:contextualSpacing/>
        <w:rPr>
          <w:rFonts w:cs="Arial"/>
          <w:lang w:val="ru-RU"/>
        </w:rPr>
      </w:pPr>
      <w:r w:rsidRPr="00D90258">
        <w:rPr>
          <w:rFonts w:cs="Arial"/>
          <w:lang w:val="ru-RU"/>
        </w:rPr>
        <w:t xml:space="preserve">Достава усвојених </w:t>
      </w:r>
      <w:r w:rsidRPr="00D90258">
        <w:rPr>
          <w:rFonts w:cs="Arial"/>
        </w:rPr>
        <w:t>предлога аката о унутрашњој организацији и систематизацији,</w:t>
      </w:r>
    </w:p>
    <w:p w14:paraId="265812F8" w14:textId="77777777" w:rsidR="0099251C" w:rsidRPr="00D90258" w:rsidRDefault="0099251C" w:rsidP="005C2126">
      <w:pPr>
        <w:numPr>
          <w:ilvl w:val="0"/>
          <w:numId w:val="27"/>
        </w:numPr>
        <w:tabs>
          <w:tab w:val="left" w:pos="1908"/>
        </w:tabs>
        <w:spacing w:before="0" w:after="160" w:line="259" w:lineRule="auto"/>
        <w:contextualSpacing/>
        <w:rPr>
          <w:rFonts w:cs="Arial"/>
          <w:lang w:val="ru-RU"/>
        </w:rPr>
      </w:pPr>
      <w:r w:rsidRPr="00D90258">
        <w:rPr>
          <w:rFonts w:cs="Arial"/>
        </w:rPr>
        <w:lastRenderedPageBreak/>
        <w:t>Достава података о потребним прилагођавањима усвојених предлога аката о унутрашњој организацији и систематизацији послова.</w:t>
      </w:r>
    </w:p>
    <w:p w14:paraId="1BDC82C5" w14:textId="77777777" w:rsidR="0099251C" w:rsidRPr="00D90258" w:rsidRDefault="0099251C" w:rsidP="0099251C">
      <w:pPr>
        <w:tabs>
          <w:tab w:val="left" w:pos="1908"/>
        </w:tabs>
        <w:spacing w:after="160" w:line="259" w:lineRule="auto"/>
        <w:contextualSpacing/>
        <w:rPr>
          <w:rFonts w:cs="Arial"/>
        </w:rPr>
      </w:pPr>
    </w:p>
    <w:p w14:paraId="75918EC3" w14:textId="77777777" w:rsidR="00E14794" w:rsidRPr="00D90258" w:rsidRDefault="0099251C" w:rsidP="0099251C">
      <w:pPr>
        <w:tabs>
          <w:tab w:val="left" w:pos="1908"/>
        </w:tabs>
        <w:rPr>
          <w:rFonts w:cs="Arial"/>
          <w:b/>
          <w:i/>
        </w:rPr>
      </w:pPr>
      <w:r w:rsidRPr="00D90258">
        <w:rPr>
          <w:rFonts w:cs="Arial"/>
          <w:b/>
          <w:i/>
        </w:rPr>
        <w:t>План реализације пројектног задатка и рокови:</w:t>
      </w:r>
    </w:p>
    <w:p w14:paraId="6C1ECED1" w14:textId="77777777" w:rsidR="0099251C" w:rsidRPr="00D90258" w:rsidRDefault="0099251C" w:rsidP="0099251C">
      <w:pPr>
        <w:tabs>
          <w:tab w:val="left" w:pos="1908"/>
        </w:tabs>
        <w:spacing w:after="160" w:line="259" w:lineRule="auto"/>
        <w:ind w:left="720"/>
        <w:contextualSpacing/>
        <w:rPr>
          <w:rFonts w:cs="Arial"/>
          <w:b/>
          <w:lang w:val="ru-RU"/>
        </w:rPr>
      </w:pPr>
    </w:p>
    <w:p w14:paraId="74F10B0E" w14:textId="77777777" w:rsidR="0099251C" w:rsidRPr="00D90258" w:rsidRDefault="0099251C" w:rsidP="005C2126">
      <w:pPr>
        <w:numPr>
          <w:ilvl w:val="0"/>
          <w:numId w:val="29"/>
        </w:numPr>
        <w:tabs>
          <w:tab w:val="left" w:pos="1908"/>
        </w:tabs>
        <w:spacing w:before="0" w:after="160" w:line="259" w:lineRule="auto"/>
        <w:contextualSpacing/>
        <w:rPr>
          <w:rFonts w:cs="Arial"/>
          <w:lang w:val="ru-RU"/>
        </w:rPr>
      </w:pPr>
      <w:r w:rsidRPr="00D90258">
        <w:rPr>
          <w:rFonts w:cs="Arial"/>
          <w:lang w:val="ru-RU"/>
        </w:rPr>
        <w:t>Формирање стручног тима за праћење пројекта код Наручиоца надлежног за сарадњу са пружаоцем услуге на спровођењу пројектног задатка</w:t>
      </w:r>
      <w:r w:rsidRPr="00D90258">
        <w:rPr>
          <w:rFonts w:cs="Arial"/>
        </w:rPr>
        <w:t>;</w:t>
      </w:r>
    </w:p>
    <w:p w14:paraId="5E41FDE9" w14:textId="77777777" w:rsidR="0099251C" w:rsidRPr="00D90258" w:rsidRDefault="0099251C" w:rsidP="0099251C">
      <w:pPr>
        <w:tabs>
          <w:tab w:val="left" w:pos="1908"/>
        </w:tabs>
        <w:ind w:left="720"/>
        <w:contextualSpacing/>
        <w:rPr>
          <w:rFonts w:cs="Arial"/>
          <w:lang w:val="ru-RU"/>
        </w:rPr>
      </w:pPr>
    </w:p>
    <w:p w14:paraId="24B6CE27" w14:textId="28DF8256" w:rsidR="0099251C" w:rsidRPr="00D90258" w:rsidRDefault="0099251C" w:rsidP="005C2126">
      <w:pPr>
        <w:numPr>
          <w:ilvl w:val="0"/>
          <w:numId w:val="29"/>
        </w:numPr>
        <w:tabs>
          <w:tab w:val="left" w:pos="1908"/>
        </w:tabs>
        <w:spacing w:before="0" w:after="160" w:line="259" w:lineRule="auto"/>
        <w:contextualSpacing/>
        <w:rPr>
          <w:rFonts w:cs="Arial"/>
          <w:lang w:val="ru-RU"/>
        </w:rPr>
      </w:pPr>
      <w:r w:rsidRPr="00D90258">
        <w:rPr>
          <w:rFonts w:cs="Arial"/>
          <w:lang w:val="ru-RU"/>
        </w:rPr>
        <w:t xml:space="preserve">Достава усвојених </w:t>
      </w:r>
      <w:r w:rsidRPr="00D90258">
        <w:rPr>
          <w:rFonts w:cs="Arial"/>
        </w:rPr>
        <w:t xml:space="preserve">предлога аката о унутрашњој организацији и систематизацији послова за ЕПС и ОДС  и усвојеног предлога методологије вредновања </w:t>
      </w:r>
      <w:r w:rsidR="00A9370B">
        <w:rPr>
          <w:rFonts w:cs="Arial"/>
          <w:lang w:val="sr-Cyrl-RS"/>
        </w:rPr>
        <w:t>радних места</w:t>
      </w:r>
      <w:r w:rsidR="00A9370B" w:rsidRPr="00D90258">
        <w:rPr>
          <w:rFonts w:cs="Arial"/>
        </w:rPr>
        <w:t xml:space="preserve"> </w:t>
      </w:r>
      <w:r w:rsidRPr="00D90258">
        <w:rPr>
          <w:rFonts w:cs="Arial"/>
        </w:rPr>
        <w:t>за ЕПС и ОДС;</w:t>
      </w:r>
    </w:p>
    <w:p w14:paraId="140F8756" w14:textId="77777777" w:rsidR="00E14794" w:rsidRPr="00D90258" w:rsidRDefault="00E14794" w:rsidP="00F200CE">
      <w:pPr>
        <w:tabs>
          <w:tab w:val="left" w:pos="1908"/>
        </w:tabs>
        <w:spacing w:before="0" w:after="160" w:line="259" w:lineRule="auto"/>
        <w:contextualSpacing/>
        <w:rPr>
          <w:rFonts w:cs="Arial"/>
          <w:lang w:val="ru-RU"/>
        </w:rPr>
      </w:pPr>
    </w:p>
    <w:p w14:paraId="32C7A790" w14:textId="77777777" w:rsidR="0099251C" w:rsidRPr="00D90258" w:rsidRDefault="0099251C" w:rsidP="004A577B">
      <w:pPr>
        <w:tabs>
          <w:tab w:val="left" w:pos="1908"/>
        </w:tabs>
        <w:spacing w:after="160" w:line="259" w:lineRule="auto"/>
        <w:ind w:left="720"/>
        <w:contextualSpacing/>
        <w:rPr>
          <w:rFonts w:cs="Arial"/>
        </w:rPr>
      </w:pPr>
    </w:p>
    <w:p w14:paraId="3074176E" w14:textId="1F916BC1" w:rsidR="0099251C" w:rsidRPr="00D90258" w:rsidRDefault="00F200CE" w:rsidP="005C2126">
      <w:pPr>
        <w:numPr>
          <w:ilvl w:val="0"/>
          <w:numId w:val="29"/>
        </w:numPr>
        <w:tabs>
          <w:tab w:val="left" w:pos="1908"/>
        </w:tabs>
        <w:spacing w:before="0" w:after="160" w:line="259" w:lineRule="auto"/>
        <w:contextualSpacing/>
        <w:rPr>
          <w:rFonts w:cs="Arial"/>
        </w:rPr>
      </w:pPr>
      <w:r w:rsidRPr="00D90258">
        <w:rPr>
          <w:rFonts w:cs="Arial"/>
          <w:lang w:val="sr-Cyrl-RS"/>
        </w:rPr>
        <w:t xml:space="preserve"> </w:t>
      </w:r>
      <w:r w:rsidR="0099251C" w:rsidRPr="00D90258">
        <w:rPr>
          <w:rFonts w:cs="Arial"/>
        </w:rPr>
        <w:t xml:space="preserve">Достава коначних података о потребним прилагођавањима усвојених предлога аката о унутрашњој организацији и систематизацији послова за ЕПС и ОДС и усвојеног предлога методологије вредновања </w:t>
      </w:r>
      <w:r w:rsidR="00A9370B">
        <w:rPr>
          <w:rFonts w:cs="Arial"/>
          <w:lang w:val="sr-Cyrl-RS"/>
        </w:rPr>
        <w:t>радних места</w:t>
      </w:r>
      <w:r w:rsidR="00A9370B" w:rsidRPr="00D90258">
        <w:rPr>
          <w:rFonts w:cs="Arial"/>
        </w:rPr>
        <w:t xml:space="preserve"> </w:t>
      </w:r>
      <w:r w:rsidR="0099251C" w:rsidRPr="00D90258">
        <w:rPr>
          <w:rFonts w:cs="Arial"/>
        </w:rPr>
        <w:t>за ЕПС и ОДС</w:t>
      </w:r>
      <w:r w:rsidR="006E404B" w:rsidRPr="00D90258">
        <w:rPr>
          <w:rFonts w:cs="Arial"/>
          <w:lang w:val="sr-Cyrl-RS"/>
        </w:rPr>
        <w:t xml:space="preserve"> Пружаоцу услуге</w:t>
      </w:r>
      <w:r w:rsidR="0099251C" w:rsidRPr="00D90258">
        <w:rPr>
          <w:rFonts w:cs="Arial"/>
        </w:rPr>
        <w:t xml:space="preserve">; </w:t>
      </w:r>
    </w:p>
    <w:p w14:paraId="70B3A1D0" w14:textId="77777777" w:rsidR="003E4C1D" w:rsidRPr="00D90258" w:rsidRDefault="003E4C1D" w:rsidP="00E42272">
      <w:pPr>
        <w:tabs>
          <w:tab w:val="left" w:pos="1908"/>
        </w:tabs>
        <w:spacing w:before="0" w:after="160" w:line="259" w:lineRule="auto"/>
        <w:ind w:left="720"/>
        <w:contextualSpacing/>
        <w:rPr>
          <w:rFonts w:cs="Arial"/>
        </w:rPr>
      </w:pPr>
    </w:p>
    <w:p w14:paraId="36539403" w14:textId="4CCD56B0" w:rsidR="00E14794" w:rsidRPr="00D90258" w:rsidRDefault="00E14794" w:rsidP="005C2126">
      <w:pPr>
        <w:numPr>
          <w:ilvl w:val="0"/>
          <w:numId w:val="29"/>
        </w:numPr>
        <w:tabs>
          <w:tab w:val="left" w:pos="1908"/>
        </w:tabs>
        <w:spacing w:before="0" w:after="160" w:line="259" w:lineRule="auto"/>
        <w:contextualSpacing/>
        <w:rPr>
          <w:rFonts w:cs="Arial"/>
        </w:rPr>
      </w:pPr>
      <w:r w:rsidRPr="00D90258">
        <w:rPr>
          <w:rFonts w:cs="Arial"/>
          <w:lang w:val="sr-Cyrl-RS"/>
        </w:rPr>
        <w:t xml:space="preserve">Анализа достављених предлога аката о </w:t>
      </w:r>
      <w:r w:rsidRPr="00D90258">
        <w:rPr>
          <w:rFonts w:cs="Arial"/>
        </w:rPr>
        <w:t xml:space="preserve">унутрашњој организацији и систематизацији послова за ЕПС и ОДС  и усвојеног предлога методологије вредновања </w:t>
      </w:r>
      <w:r w:rsidR="00A9370B">
        <w:rPr>
          <w:rFonts w:cs="Arial"/>
          <w:lang w:val="sr-Cyrl-RS"/>
        </w:rPr>
        <w:t>радних места</w:t>
      </w:r>
      <w:r w:rsidR="00A9370B" w:rsidRPr="00D90258">
        <w:rPr>
          <w:rFonts w:cs="Arial"/>
        </w:rPr>
        <w:t xml:space="preserve"> </w:t>
      </w:r>
      <w:r w:rsidRPr="00D90258">
        <w:rPr>
          <w:rFonts w:cs="Arial"/>
        </w:rPr>
        <w:t xml:space="preserve">за ЕПС и ОДС </w:t>
      </w:r>
      <w:r w:rsidRPr="00D90258">
        <w:rPr>
          <w:rFonts w:cs="Arial"/>
          <w:lang w:val="sr-Cyrl-RS"/>
        </w:rPr>
        <w:t xml:space="preserve">и давање мишљења и смерница о потребним усаглашавањима </w:t>
      </w:r>
      <w:r w:rsidR="006E404B" w:rsidRPr="00D90258">
        <w:rPr>
          <w:rFonts w:cs="Arial"/>
          <w:lang w:val="sr-Cyrl-RS"/>
        </w:rPr>
        <w:t xml:space="preserve">предлога </w:t>
      </w:r>
      <w:r w:rsidRPr="00D90258">
        <w:rPr>
          <w:rFonts w:cs="Arial"/>
          <w:lang w:val="sr-Cyrl-RS"/>
        </w:rPr>
        <w:t>аката у електронској форми</w:t>
      </w:r>
      <w:r w:rsidR="006E404B" w:rsidRPr="00D90258">
        <w:rPr>
          <w:rFonts w:cs="Arial"/>
          <w:lang w:val="sr-Cyrl-RS"/>
        </w:rPr>
        <w:t xml:space="preserve"> Наручиоцу</w:t>
      </w:r>
      <w:r w:rsidR="003E4C1D" w:rsidRPr="00D90258">
        <w:rPr>
          <w:rFonts w:cs="Arial"/>
          <w:lang w:val="sr-Cyrl-RS"/>
        </w:rPr>
        <w:t>;</w:t>
      </w:r>
    </w:p>
    <w:p w14:paraId="3F61FCD9" w14:textId="77777777" w:rsidR="001470B4" w:rsidRPr="00D90258" w:rsidRDefault="001470B4" w:rsidP="00E42272">
      <w:pPr>
        <w:pStyle w:val="ListParagraph"/>
        <w:rPr>
          <w:rFonts w:ascii="Arial" w:hAnsi="Arial" w:cs="Arial"/>
        </w:rPr>
      </w:pPr>
    </w:p>
    <w:p w14:paraId="2D2DEECB" w14:textId="77777777" w:rsidR="001470B4" w:rsidRPr="00D90258" w:rsidRDefault="001470B4" w:rsidP="005C2126">
      <w:pPr>
        <w:numPr>
          <w:ilvl w:val="0"/>
          <w:numId w:val="29"/>
        </w:numPr>
        <w:tabs>
          <w:tab w:val="left" w:pos="1908"/>
        </w:tabs>
        <w:spacing w:before="0" w:after="160" w:line="259" w:lineRule="auto"/>
        <w:contextualSpacing/>
        <w:rPr>
          <w:rFonts w:cs="Arial"/>
          <w:b/>
          <w:lang w:val="ru-RU"/>
        </w:rPr>
      </w:pPr>
      <w:r w:rsidRPr="00D90258">
        <w:rPr>
          <w:rFonts w:cs="Arial"/>
          <w:lang w:val="sr-Cyrl-RS"/>
        </w:rPr>
        <w:t xml:space="preserve">Доношење </w:t>
      </w:r>
      <w:r w:rsidRPr="00D90258">
        <w:rPr>
          <w:rFonts w:cs="Arial"/>
        </w:rPr>
        <w:t>одлуке о прихватању</w:t>
      </w:r>
      <w:r w:rsidRPr="00D90258">
        <w:rPr>
          <w:rFonts w:cs="Arial"/>
          <w:lang w:val="sr-Cyrl-RS"/>
        </w:rPr>
        <w:t xml:space="preserve"> анализе о потребним усаглашавањима </w:t>
      </w:r>
      <w:r w:rsidR="006E404B" w:rsidRPr="00D90258">
        <w:rPr>
          <w:rFonts w:cs="Arial"/>
          <w:lang w:val="sr-Cyrl-RS"/>
        </w:rPr>
        <w:t>предлога</w:t>
      </w:r>
      <w:r w:rsidRPr="00D90258">
        <w:rPr>
          <w:rFonts w:cs="Arial"/>
          <w:lang w:val="sr-Cyrl-RS"/>
        </w:rPr>
        <w:t xml:space="preserve"> аката </w:t>
      </w:r>
      <w:r w:rsidRPr="00D90258">
        <w:rPr>
          <w:rFonts w:cs="Arial"/>
          <w:lang w:val="ru-RU"/>
        </w:rPr>
        <w:t>од стране Стручног тима за праћење реализације пројекта (Одбора за управљање пројектом) код Наручиоца.</w:t>
      </w:r>
    </w:p>
    <w:p w14:paraId="562EB30B" w14:textId="77777777" w:rsidR="001470B4" w:rsidRPr="00D90258" w:rsidRDefault="001470B4" w:rsidP="00E42272">
      <w:pPr>
        <w:tabs>
          <w:tab w:val="left" w:pos="1908"/>
        </w:tabs>
        <w:spacing w:before="0" w:after="160" w:line="259" w:lineRule="auto"/>
        <w:ind w:left="720"/>
        <w:contextualSpacing/>
        <w:rPr>
          <w:rFonts w:cs="Arial"/>
        </w:rPr>
      </w:pPr>
    </w:p>
    <w:p w14:paraId="589789E8" w14:textId="77777777" w:rsidR="00E14794" w:rsidRPr="00D90258" w:rsidRDefault="00E14794" w:rsidP="00F200CE">
      <w:pPr>
        <w:tabs>
          <w:tab w:val="left" w:pos="1908"/>
        </w:tabs>
        <w:spacing w:before="0" w:after="160" w:line="259" w:lineRule="auto"/>
        <w:contextualSpacing/>
        <w:jc w:val="left"/>
        <w:rPr>
          <w:rFonts w:cs="Arial"/>
        </w:rPr>
      </w:pPr>
    </w:p>
    <w:p w14:paraId="48926C1D" w14:textId="7C83796C" w:rsidR="0099251C" w:rsidRPr="00D90258" w:rsidRDefault="0099251C" w:rsidP="005C2126">
      <w:pPr>
        <w:numPr>
          <w:ilvl w:val="0"/>
          <w:numId w:val="29"/>
        </w:numPr>
        <w:tabs>
          <w:tab w:val="left" w:pos="1908"/>
        </w:tabs>
        <w:spacing w:before="0" w:after="160" w:line="259" w:lineRule="auto"/>
        <w:contextualSpacing/>
        <w:rPr>
          <w:rFonts w:cs="Arial"/>
        </w:rPr>
      </w:pPr>
      <w:r w:rsidRPr="00D90258">
        <w:rPr>
          <w:rFonts w:cs="Arial"/>
        </w:rPr>
        <w:t xml:space="preserve">Ажурирање усвојених предлога аката о унутрашњој организацији и систематизацији послова и методологије вредновања </w:t>
      </w:r>
      <w:r w:rsidR="00A9370B">
        <w:rPr>
          <w:rFonts w:cs="Arial"/>
          <w:lang w:val="sr-Cyrl-RS"/>
        </w:rPr>
        <w:t xml:space="preserve">радних места </w:t>
      </w:r>
      <w:r w:rsidRPr="00D90258">
        <w:rPr>
          <w:rFonts w:cs="Arial"/>
        </w:rPr>
        <w:t>у складу са исказаним организационим потребама (статусне промене, промене циљне организационе структуре у појединим сегментима организације, друга усклађивања) и достава нацрта Наручиоцу;</w:t>
      </w:r>
    </w:p>
    <w:p w14:paraId="344A5E6A" w14:textId="77777777" w:rsidR="0099251C" w:rsidRPr="00D90258" w:rsidRDefault="0099251C" w:rsidP="0099251C">
      <w:pPr>
        <w:tabs>
          <w:tab w:val="left" w:pos="1908"/>
        </w:tabs>
        <w:ind w:left="720"/>
        <w:contextualSpacing/>
        <w:rPr>
          <w:rFonts w:cs="Arial"/>
        </w:rPr>
      </w:pPr>
    </w:p>
    <w:p w14:paraId="2414E618" w14:textId="77777777" w:rsidR="0099251C" w:rsidRPr="00D90258" w:rsidRDefault="0099251C" w:rsidP="005C2126">
      <w:pPr>
        <w:numPr>
          <w:ilvl w:val="0"/>
          <w:numId w:val="29"/>
        </w:numPr>
        <w:tabs>
          <w:tab w:val="left" w:pos="1908"/>
        </w:tabs>
        <w:spacing w:before="0" w:after="160" w:line="259" w:lineRule="auto"/>
        <w:contextualSpacing/>
        <w:rPr>
          <w:rFonts w:cs="Arial"/>
          <w:lang w:val="ru-RU"/>
        </w:rPr>
      </w:pPr>
      <w:r w:rsidRPr="00D90258">
        <w:rPr>
          <w:rFonts w:cs="Arial"/>
          <w:lang w:val="ru-RU"/>
        </w:rPr>
        <w:t>Достава комплетних коментара Наручиоца на нацрте из претходне тачке</w:t>
      </w:r>
      <w:r w:rsidRPr="00D90258">
        <w:rPr>
          <w:rFonts w:cs="Arial"/>
        </w:rPr>
        <w:t>;</w:t>
      </w:r>
    </w:p>
    <w:p w14:paraId="50CBFB89" w14:textId="77777777" w:rsidR="0099251C" w:rsidRPr="00D90258" w:rsidRDefault="0099251C" w:rsidP="0099251C">
      <w:pPr>
        <w:tabs>
          <w:tab w:val="left" w:pos="1908"/>
        </w:tabs>
        <w:spacing w:after="160" w:line="259" w:lineRule="auto"/>
        <w:ind w:left="720"/>
        <w:contextualSpacing/>
        <w:rPr>
          <w:rFonts w:cs="Arial"/>
        </w:rPr>
      </w:pPr>
    </w:p>
    <w:p w14:paraId="3C7DA849" w14:textId="77777777" w:rsidR="0099251C" w:rsidRPr="00D90258" w:rsidRDefault="0099251C" w:rsidP="005C2126">
      <w:pPr>
        <w:numPr>
          <w:ilvl w:val="0"/>
          <w:numId w:val="29"/>
        </w:numPr>
        <w:tabs>
          <w:tab w:val="left" w:pos="1908"/>
        </w:tabs>
        <w:spacing w:before="0" w:after="160" w:line="259" w:lineRule="auto"/>
        <w:contextualSpacing/>
        <w:rPr>
          <w:rFonts w:cs="Arial"/>
          <w:lang w:val="ru-RU"/>
        </w:rPr>
      </w:pPr>
      <w:r w:rsidRPr="00D90258">
        <w:rPr>
          <w:rFonts w:cs="Arial"/>
          <w:lang w:val="ru-RU"/>
        </w:rPr>
        <w:t xml:space="preserve">Интеграција коментара из претходне тачке у нацрте </w:t>
      </w:r>
      <w:r w:rsidRPr="00D90258">
        <w:rPr>
          <w:rFonts w:cs="Arial"/>
        </w:rPr>
        <w:t xml:space="preserve">аката о унутрашњој организацији и систематизацији послова и нацрте методологије вредновања послова </w:t>
      </w:r>
      <w:r w:rsidRPr="00D90258">
        <w:rPr>
          <w:rFonts w:cs="Arial"/>
          <w:lang w:val="ru-RU"/>
        </w:rPr>
        <w:t xml:space="preserve">и достава коначних </w:t>
      </w:r>
      <w:r w:rsidR="00BE6A84" w:rsidRPr="00D90258">
        <w:rPr>
          <w:rFonts w:cs="Arial"/>
          <w:lang w:val="ru-RU"/>
        </w:rPr>
        <w:t xml:space="preserve">предлога </w:t>
      </w:r>
      <w:r w:rsidRPr="00D90258">
        <w:rPr>
          <w:rFonts w:cs="Arial"/>
          <w:lang w:val="ru-RU"/>
        </w:rPr>
        <w:t xml:space="preserve">нацрта свих аката Наручиоцу </w:t>
      </w:r>
      <w:r w:rsidR="00BE6A84" w:rsidRPr="00D90258">
        <w:rPr>
          <w:rFonts w:cs="Arial"/>
          <w:lang w:val="ru-RU"/>
        </w:rPr>
        <w:t>у електронској форми</w:t>
      </w:r>
      <w:r w:rsidRPr="00D90258">
        <w:rPr>
          <w:rFonts w:cs="Arial"/>
          <w:lang w:val="ru-RU"/>
        </w:rPr>
        <w:t>.</w:t>
      </w:r>
    </w:p>
    <w:p w14:paraId="3BADD97A" w14:textId="77777777" w:rsidR="0099251C" w:rsidRPr="00D90258" w:rsidRDefault="0099251C" w:rsidP="0099251C">
      <w:pPr>
        <w:tabs>
          <w:tab w:val="left" w:pos="1908"/>
        </w:tabs>
        <w:spacing w:after="160" w:line="259" w:lineRule="auto"/>
        <w:contextualSpacing/>
        <w:rPr>
          <w:rFonts w:cs="Arial"/>
          <w:lang w:val="ru-RU"/>
        </w:rPr>
      </w:pPr>
    </w:p>
    <w:p w14:paraId="177CF8D0" w14:textId="77777777" w:rsidR="0099251C" w:rsidRPr="00D90258" w:rsidRDefault="0099251C" w:rsidP="005C2126">
      <w:pPr>
        <w:numPr>
          <w:ilvl w:val="0"/>
          <w:numId w:val="29"/>
        </w:numPr>
        <w:tabs>
          <w:tab w:val="left" w:pos="1908"/>
        </w:tabs>
        <w:spacing w:before="0" w:after="160" w:line="259" w:lineRule="auto"/>
        <w:contextualSpacing/>
        <w:rPr>
          <w:rFonts w:cs="Arial"/>
          <w:b/>
          <w:lang w:val="ru-RU"/>
        </w:rPr>
      </w:pPr>
      <w:r w:rsidRPr="00D90258">
        <w:rPr>
          <w:rFonts w:cs="Arial"/>
          <w:lang w:val="ru-RU"/>
        </w:rPr>
        <w:t>Доношење одлуке о усвајању нацрта свих аката од стране Стручног тима за праћење реализације пројекта (Одбора за управљање пројектом) код Наручиоца.</w:t>
      </w:r>
    </w:p>
    <w:p w14:paraId="3061EEB9" w14:textId="77777777" w:rsidR="003E4C1D" w:rsidRPr="00D90258" w:rsidRDefault="003E4C1D" w:rsidP="00E42272">
      <w:pPr>
        <w:tabs>
          <w:tab w:val="left" w:pos="1908"/>
        </w:tabs>
        <w:spacing w:before="0" w:after="160" w:line="259" w:lineRule="auto"/>
        <w:ind w:left="720"/>
        <w:contextualSpacing/>
        <w:rPr>
          <w:rFonts w:cs="Arial"/>
          <w:b/>
          <w:lang w:val="ru-RU"/>
        </w:rPr>
      </w:pPr>
    </w:p>
    <w:p w14:paraId="380FFAA9" w14:textId="77777777" w:rsidR="00BE6A84" w:rsidRPr="00D90258" w:rsidRDefault="00BE6A84" w:rsidP="005C2126">
      <w:pPr>
        <w:numPr>
          <w:ilvl w:val="0"/>
          <w:numId w:val="29"/>
        </w:numPr>
        <w:tabs>
          <w:tab w:val="left" w:pos="1908"/>
        </w:tabs>
        <w:spacing w:before="0" w:after="160" w:line="259" w:lineRule="auto"/>
        <w:contextualSpacing/>
        <w:rPr>
          <w:rFonts w:cs="Arial"/>
          <w:b/>
          <w:lang w:val="ru-RU"/>
        </w:rPr>
      </w:pPr>
      <w:r w:rsidRPr="00D90258">
        <w:rPr>
          <w:rFonts w:cs="Arial"/>
          <w:lang w:val="sr-Cyrl-RS"/>
        </w:rPr>
        <w:t>Достава коначних аката Наручиоцу у штампаној и електронској форми.</w:t>
      </w:r>
    </w:p>
    <w:p w14:paraId="580FFBDC" w14:textId="77777777" w:rsidR="0099251C" w:rsidRPr="00D90258" w:rsidRDefault="0099251C" w:rsidP="0099251C">
      <w:pPr>
        <w:tabs>
          <w:tab w:val="left" w:pos="1908"/>
        </w:tabs>
        <w:ind w:left="720"/>
        <w:contextualSpacing/>
        <w:rPr>
          <w:rFonts w:cs="Arial"/>
          <w:lang w:val="ru-RU"/>
        </w:rPr>
      </w:pPr>
    </w:p>
    <w:p w14:paraId="783E1849" w14:textId="77777777" w:rsidR="0099251C" w:rsidRPr="00D90258" w:rsidRDefault="0099251C" w:rsidP="0099251C">
      <w:pPr>
        <w:tabs>
          <w:tab w:val="left" w:pos="1908"/>
        </w:tabs>
        <w:ind w:right="49"/>
        <w:rPr>
          <w:rFonts w:eastAsia="Arial Narrow" w:cs="Arial"/>
          <w:b/>
          <w:i/>
          <w:spacing w:val="1"/>
          <w:lang w:val="ru-RU"/>
        </w:rPr>
      </w:pPr>
      <w:r w:rsidRPr="00D90258">
        <w:rPr>
          <w:rFonts w:eastAsia="Arial Narrow" w:cs="Arial"/>
          <w:b/>
          <w:i/>
          <w:spacing w:val="1"/>
        </w:rPr>
        <w:t xml:space="preserve">Рад предложеног стручног тима Пружаоца услуге по потреби на локацији Наручиоца </w:t>
      </w:r>
    </w:p>
    <w:p w14:paraId="0136A1E8" w14:textId="77777777" w:rsidR="0099251C" w:rsidRPr="00D90258" w:rsidRDefault="0099251C" w:rsidP="0099251C">
      <w:pPr>
        <w:tabs>
          <w:tab w:val="left" w:pos="1908"/>
        </w:tabs>
        <w:ind w:right="49" w:firstLine="720"/>
        <w:rPr>
          <w:rFonts w:eastAsia="Arial Narrow" w:cs="Arial"/>
          <w:spacing w:val="1"/>
        </w:rPr>
      </w:pPr>
      <w:r w:rsidRPr="00D90258">
        <w:rPr>
          <w:rFonts w:eastAsia="Arial Narrow" w:cs="Arial"/>
          <w:spacing w:val="1"/>
        </w:rPr>
        <w:lastRenderedPageBreak/>
        <w:t xml:space="preserve">Ради успешне реализације предмета јавне набавке очекује се од предложеног стручног тима Пружаоца услуге рад на локацији Наручиоца. Стручни тим ће обављати послове према задацима које ће добијати од предложеног Руководиоца пројекта, који ће своје задатке добијати од </w:t>
      </w:r>
      <w:r w:rsidRPr="00D90258">
        <w:rPr>
          <w:rFonts w:cs="Arial"/>
        </w:rPr>
        <w:t xml:space="preserve">Стручног тима за праћење реализације пројекта </w:t>
      </w:r>
      <w:r w:rsidRPr="00D90258">
        <w:rPr>
          <w:rFonts w:cs="Arial"/>
          <w:lang w:val="ru-RU"/>
        </w:rPr>
        <w:t>(Одбора за управљање пројектом)</w:t>
      </w:r>
      <w:r w:rsidRPr="00D90258">
        <w:rPr>
          <w:rFonts w:eastAsia="Arial Narrow" w:cs="Arial"/>
          <w:spacing w:val="1"/>
        </w:rPr>
        <w:t xml:space="preserve"> код Наручиоца према тренутним потребама. </w:t>
      </w:r>
    </w:p>
    <w:p w14:paraId="27EDFEA6" w14:textId="77777777" w:rsidR="0099251C" w:rsidRPr="00D90258" w:rsidRDefault="0099251C" w:rsidP="008A403B">
      <w:pPr>
        <w:tabs>
          <w:tab w:val="left" w:pos="1908"/>
        </w:tabs>
        <w:ind w:right="49"/>
        <w:rPr>
          <w:rFonts w:eastAsia="Arial Narrow" w:cs="Arial"/>
          <w:spacing w:val="1"/>
        </w:rPr>
      </w:pPr>
      <w:r w:rsidRPr="00D90258">
        <w:rPr>
          <w:rFonts w:eastAsia="Arial Narrow" w:cs="Arial"/>
          <w:spacing w:val="1"/>
        </w:rPr>
        <w:t xml:space="preserve">Област пословних задатака ће бити, поред претходно наведених области саветовања, у оквирима стандардних пословних услуга које пружа Понуђач, тј. </w:t>
      </w:r>
      <w:proofErr w:type="gramStart"/>
      <w:r w:rsidRPr="00D90258">
        <w:rPr>
          <w:rFonts w:eastAsia="Arial Narrow" w:cs="Arial"/>
          <w:spacing w:val="1"/>
        </w:rPr>
        <w:t>оних</w:t>
      </w:r>
      <w:proofErr w:type="gramEnd"/>
      <w:r w:rsidRPr="00D90258">
        <w:rPr>
          <w:rFonts w:eastAsia="Arial Narrow" w:cs="Arial"/>
          <w:spacing w:val="1"/>
        </w:rPr>
        <w:t xml:space="preserve"> пословних процеса који се одвијају унутар ЕПС.</w:t>
      </w:r>
    </w:p>
    <w:p w14:paraId="704EF713" w14:textId="77777777" w:rsidR="00DB369C" w:rsidRPr="00D90258" w:rsidRDefault="001C1830" w:rsidP="000628D0">
      <w:pPr>
        <w:pStyle w:val="Heading10"/>
        <w:ind w:left="0" w:firstLine="0"/>
        <w:jc w:val="both"/>
        <w:rPr>
          <w:rFonts w:cs="Arial"/>
        </w:rPr>
      </w:pPr>
      <w:r w:rsidRPr="00D90258">
        <w:rPr>
          <w:rFonts w:cs="Arial"/>
        </w:rPr>
        <w:t>3.1</w:t>
      </w:r>
      <w:r w:rsidR="000628D0" w:rsidRPr="00D90258">
        <w:rPr>
          <w:rFonts w:cs="Arial"/>
        </w:rPr>
        <w:t xml:space="preserve"> </w:t>
      </w:r>
      <w:r w:rsidR="00DB369C" w:rsidRPr="00D90258">
        <w:rPr>
          <w:rFonts w:cs="Arial"/>
        </w:rPr>
        <w:t xml:space="preserve">Рок </w:t>
      </w:r>
      <w:r w:rsidR="00A63575" w:rsidRPr="00D90258">
        <w:rPr>
          <w:rFonts w:cs="Arial"/>
        </w:rPr>
        <w:t>извршења услуга</w:t>
      </w:r>
    </w:p>
    <w:p w14:paraId="20699844" w14:textId="702C17B4" w:rsidR="00A57C85" w:rsidRPr="00D90258" w:rsidRDefault="0099251C" w:rsidP="001C1830">
      <w:pPr>
        <w:autoSpaceDE w:val="0"/>
        <w:autoSpaceDN w:val="0"/>
        <w:adjustRightInd w:val="0"/>
        <w:ind w:right="52"/>
        <w:rPr>
          <w:rFonts w:eastAsia="Calibri" w:cs="Arial"/>
        </w:rPr>
      </w:pPr>
      <w:r w:rsidRPr="00D90258">
        <w:rPr>
          <w:rFonts w:eastAsia="Calibri" w:cs="Arial"/>
        </w:rPr>
        <w:t xml:space="preserve">Изабрани </w:t>
      </w:r>
      <w:r w:rsidR="00A7293F">
        <w:rPr>
          <w:rFonts w:eastAsia="Calibri" w:cs="Arial"/>
          <w:lang w:val="sr-Cyrl-RS"/>
        </w:rPr>
        <w:t>П</w:t>
      </w:r>
      <w:r w:rsidRPr="00D90258">
        <w:rPr>
          <w:rFonts w:eastAsia="Calibri" w:cs="Arial"/>
        </w:rPr>
        <w:t>онуђач је обав</w:t>
      </w:r>
      <w:r w:rsidR="00A3300B" w:rsidRPr="00D90258">
        <w:rPr>
          <w:rFonts w:eastAsia="Calibri" w:cs="Arial"/>
        </w:rPr>
        <w:t>езан да услугу изврши у року</w:t>
      </w:r>
      <w:r w:rsidRPr="00D90258">
        <w:rPr>
          <w:rFonts w:eastAsia="Calibri" w:cs="Arial"/>
        </w:rPr>
        <w:t xml:space="preserve"> </w:t>
      </w:r>
      <w:r w:rsidRPr="008C4520">
        <w:rPr>
          <w:rFonts w:eastAsia="Calibri" w:cs="Arial"/>
        </w:rPr>
        <w:t>од 1</w:t>
      </w:r>
      <w:r w:rsidR="00CB4D94" w:rsidRPr="008C4520">
        <w:rPr>
          <w:rFonts w:eastAsia="Calibri" w:cs="Arial"/>
        </w:rPr>
        <w:t>8</w:t>
      </w:r>
      <w:r w:rsidRPr="008C4520">
        <w:rPr>
          <w:rFonts w:eastAsia="Calibri" w:cs="Arial"/>
        </w:rPr>
        <w:t xml:space="preserve">0 </w:t>
      </w:r>
      <w:r w:rsidR="008C4520" w:rsidRPr="008C4520">
        <w:rPr>
          <w:rFonts w:eastAsia="TimesNewRomanPSMT" w:cs="Arial"/>
          <w:sz w:val="24"/>
          <w:szCs w:val="24"/>
        </w:rPr>
        <w:t>(</w:t>
      </w:r>
      <w:r w:rsidR="008C4520" w:rsidRPr="008C4520">
        <w:rPr>
          <w:rFonts w:eastAsia="TimesNewRomanPSMT" w:cs="Arial"/>
          <w:sz w:val="24"/>
          <w:szCs w:val="24"/>
          <w:lang w:val="sr-Cyrl-RS"/>
        </w:rPr>
        <w:t xml:space="preserve">словима: </w:t>
      </w:r>
      <w:r w:rsidR="008C4520" w:rsidRPr="008C4520">
        <w:rPr>
          <w:rFonts w:eastAsia="TimesNewRomanPSMT" w:cs="Arial"/>
          <w:sz w:val="24"/>
          <w:szCs w:val="24"/>
        </w:rPr>
        <w:t>стоосамдесет)</w:t>
      </w:r>
      <w:r w:rsidR="008C4520">
        <w:rPr>
          <w:rFonts w:eastAsia="TimesNewRomanPSMT" w:cs="Arial"/>
          <w:sz w:val="24"/>
          <w:szCs w:val="24"/>
          <w:lang w:val="sr-Cyrl-RS"/>
        </w:rPr>
        <w:t xml:space="preserve"> </w:t>
      </w:r>
      <w:r w:rsidRPr="00D90258">
        <w:rPr>
          <w:rFonts w:eastAsia="Calibri" w:cs="Arial"/>
        </w:rPr>
        <w:t>календарских дана од дана</w:t>
      </w:r>
      <w:r w:rsidR="009C3E4E">
        <w:rPr>
          <w:rFonts w:eastAsia="Calibri" w:cs="Arial"/>
          <w:lang w:val="sr-Cyrl-RS"/>
        </w:rPr>
        <w:t xml:space="preserve"> ступања на снагу у складу са роков</w:t>
      </w:r>
      <w:r w:rsidR="00BE70B8">
        <w:rPr>
          <w:rFonts w:eastAsia="Calibri" w:cs="Arial"/>
          <w:lang w:val="sr-Cyrl-RS"/>
        </w:rPr>
        <w:t>и</w:t>
      </w:r>
      <w:r w:rsidR="009C3E4E">
        <w:rPr>
          <w:rFonts w:eastAsia="Calibri" w:cs="Arial"/>
          <w:lang w:val="sr-Cyrl-RS"/>
        </w:rPr>
        <w:t>ма за доставу средстава финансијског обезбеђења.</w:t>
      </w:r>
    </w:p>
    <w:p w14:paraId="0E032A6B" w14:textId="77777777" w:rsidR="00DB369C" w:rsidRPr="009F2CC6" w:rsidRDefault="00781B02" w:rsidP="00781B02">
      <w:pPr>
        <w:pStyle w:val="Heading10"/>
        <w:rPr>
          <w:rFonts w:cs="Arial"/>
          <w:lang w:val="en-US"/>
        </w:rPr>
      </w:pPr>
      <w:bookmarkStart w:id="6" w:name="_Toc441651542"/>
      <w:bookmarkStart w:id="7" w:name="_Toc442559880"/>
      <w:r w:rsidRPr="009F2CC6">
        <w:rPr>
          <w:rFonts w:cs="Arial"/>
        </w:rPr>
        <w:t>3.4.</w:t>
      </w:r>
      <w:r w:rsidR="00DB369C" w:rsidRPr="009F2CC6">
        <w:rPr>
          <w:rFonts w:cs="Arial"/>
        </w:rPr>
        <w:t xml:space="preserve">Место </w:t>
      </w:r>
      <w:bookmarkEnd w:id="6"/>
      <w:bookmarkEnd w:id="7"/>
      <w:r w:rsidR="00A63575" w:rsidRPr="009F2CC6">
        <w:rPr>
          <w:rFonts w:cs="Arial"/>
        </w:rPr>
        <w:t>извршења услуга</w:t>
      </w:r>
    </w:p>
    <w:p w14:paraId="2A7F09D0" w14:textId="77777777" w:rsidR="0099251C" w:rsidRPr="00674E21" w:rsidRDefault="0099251C" w:rsidP="0099251C">
      <w:pPr>
        <w:rPr>
          <w:rFonts w:cs="Arial"/>
          <w:lang w:val="sr-Cyrl-CS" w:eastAsia="ar-SA"/>
        </w:rPr>
      </w:pPr>
      <w:r w:rsidRPr="00674E21">
        <w:rPr>
          <w:rFonts w:cs="Arial"/>
          <w:lang w:val="sr-Cyrl-CS" w:eastAsia="ar-SA"/>
        </w:rPr>
        <w:t>На локацији Наручиоца.</w:t>
      </w:r>
    </w:p>
    <w:p w14:paraId="66A83A37" w14:textId="77777777" w:rsidR="008112A2" w:rsidRPr="008C29D1" w:rsidRDefault="00781B02" w:rsidP="00781B02">
      <w:pPr>
        <w:pStyle w:val="Heading10"/>
        <w:rPr>
          <w:rFonts w:cs="Arial"/>
        </w:rPr>
      </w:pPr>
      <w:r w:rsidRPr="008C29D1">
        <w:rPr>
          <w:rFonts w:cs="Arial"/>
          <w:lang w:val="en-US"/>
        </w:rPr>
        <w:t xml:space="preserve">3.5. </w:t>
      </w:r>
      <w:r w:rsidR="008112A2" w:rsidRPr="008C29D1">
        <w:rPr>
          <w:rFonts w:cs="Arial"/>
        </w:rPr>
        <w:t>Квалитативни и квантитативни пријем</w:t>
      </w:r>
    </w:p>
    <w:p w14:paraId="5ECE3F06" w14:textId="77777777" w:rsidR="00CC372D" w:rsidRPr="00D90258" w:rsidRDefault="00BE6A84" w:rsidP="008112A2">
      <w:pPr>
        <w:pStyle w:val="ListParagraph"/>
        <w:autoSpaceDE w:val="0"/>
        <w:autoSpaceDN w:val="0"/>
        <w:adjustRightInd w:val="0"/>
        <w:spacing w:before="0" w:after="0" w:line="240" w:lineRule="auto"/>
        <w:ind w:left="0"/>
        <w:contextualSpacing w:val="0"/>
        <w:rPr>
          <w:rFonts w:ascii="Arial" w:hAnsi="Arial" w:cs="Arial"/>
          <w:lang w:val="sr-Cyrl-RS"/>
        </w:rPr>
      </w:pPr>
      <w:r w:rsidRPr="00D90258">
        <w:rPr>
          <w:rFonts w:ascii="Arial" w:hAnsi="Arial" w:cs="Arial"/>
          <w:lang w:val="sr-Cyrl-RS"/>
        </w:rPr>
        <w:t xml:space="preserve">Квалитет услуге се утврђује прихватањем нацрта аката од стране Одбора </w:t>
      </w:r>
      <w:r w:rsidR="00F200CE" w:rsidRPr="00D90258">
        <w:rPr>
          <w:rFonts w:ascii="Arial" w:hAnsi="Arial" w:cs="Arial"/>
          <w:lang w:val="sr-Cyrl-RS"/>
        </w:rPr>
        <w:t>з</w:t>
      </w:r>
      <w:r w:rsidRPr="00D90258">
        <w:rPr>
          <w:rFonts w:ascii="Arial" w:hAnsi="Arial" w:cs="Arial"/>
          <w:lang w:val="sr-Cyrl-RS"/>
        </w:rPr>
        <w:t>а управљање пројектом, а квантитет пријемом документације у штампаној и електронској форми.</w:t>
      </w:r>
    </w:p>
    <w:p w14:paraId="2954AA5D" w14:textId="77777777" w:rsidR="00714A74" w:rsidRPr="00D90258" w:rsidRDefault="00714A74" w:rsidP="008112A2">
      <w:pPr>
        <w:pStyle w:val="ListParagraph"/>
        <w:autoSpaceDE w:val="0"/>
        <w:autoSpaceDN w:val="0"/>
        <w:adjustRightInd w:val="0"/>
        <w:spacing w:before="0" w:after="0" w:line="240" w:lineRule="auto"/>
        <w:ind w:left="0"/>
        <w:contextualSpacing w:val="0"/>
        <w:rPr>
          <w:rFonts w:ascii="Arial" w:hAnsi="Arial" w:cs="Arial"/>
          <w:lang w:val="sr-Cyrl-RS"/>
        </w:rPr>
      </w:pPr>
    </w:p>
    <w:p w14:paraId="30187BD1" w14:textId="77777777" w:rsidR="00756A02" w:rsidRPr="00D90258" w:rsidRDefault="00756A02" w:rsidP="00CC372D">
      <w:pPr>
        <w:spacing w:before="0"/>
        <w:rPr>
          <w:rFonts w:cs="Arial"/>
          <w:b/>
        </w:rPr>
      </w:pPr>
      <w:bookmarkStart w:id="8" w:name="_Toc442559884"/>
      <w:r w:rsidRPr="00D90258">
        <w:rPr>
          <w:rFonts w:cs="Arial"/>
          <w:b/>
        </w:rPr>
        <w:t>УСЛОВИ ЗА УЧЕШЋЕ У ПОСТУПКУ ЈАВНЕ НАБАВКЕ ИЗ ЧЛ. 75. И 76. ЗАКОНА О ЈАВНИМ НАБАВКАМА И УПУТСТВО КАКО СЕ ДОКАЗУЈЕ ИСПУЊЕНОСТ ТИХ УСЛОВА</w:t>
      </w:r>
      <w:bookmarkEnd w:id="8"/>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D90258" w14:paraId="451592DF" w14:textId="77777777" w:rsidTr="008112A2">
        <w:trPr>
          <w:trHeight w:val="524"/>
          <w:jc w:val="center"/>
        </w:trPr>
        <w:tc>
          <w:tcPr>
            <w:tcW w:w="729" w:type="dxa"/>
            <w:vAlign w:val="center"/>
          </w:tcPr>
          <w:p w14:paraId="3652C616" w14:textId="77777777" w:rsidR="00175774" w:rsidRPr="00D90258" w:rsidRDefault="00175774" w:rsidP="003A4822">
            <w:pPr>
              <w:jc w:val="center"/>
              <w:rPr>
                <w:rFonts w:cs="Arial"/>
                <w:b/>
              </w:rPr>
            </w:pPr>
            <w:r w:rsidRPr="00D90258">
              <w:rPr>
                <w:rFonts w:cs="Arial"/>
                <w:b/>
              </w:rPr>
              <w:t>Ред. бр.</w:t>
            </w:r>
          </w:p>
        </w:tc>
        <w:tc>
          <w:tcPr>
            <w:tcW w:w="8430" w:type="dxa"/>
            <w:vAlign w:val="center"/>
          </w:tcPr>
          <w:p w14:paraId="20860692" w14:textId="77777777" w:rsidR="00175774" w:rsidRPr="00D90258" w:rsidRDefault="00175774" w:rsidP="003A4822">
            <w:pPr>
              <w:ind w:right="-180"/>
              <w:jc w:val="center"/>
              <w:rPr>
                <w:rFonts w:cs="Arial"/>
                <w:b/>
              </w:rPr>
            </w:pPr>
            <w:r w:rsidRPr="00D90258">
              <w:rPr>
                <w:rFonts w:cs="Arial"/>
                <w:b/>
              </w:rPr>
              <w:t xml:space="preserve">4.1  ОБАВЕЗНИ УСЛОВИ </w:t>
            </w:r>
          </w:p>
          <w:p w14:paraId="50B6DAF1" w14:textId="77777777" w:rsidR="00175774" w:rsidRPr="00D90258" w:rsidRDefault="00175774" w:rsidP="003A4822">
            <w:pPr>
              <w:jc w:val="center"/>
              <w:rPr>
                <w:rFonts w:cs="Arial"/>
                <w:b/>
              </w:rPr>
            </w:pPr>
            <w:r w:rsidRPr="00D90258">
              <w:rPr>
                <w:rFonts w:cs="Arial"/>
                <w:b/>
              </w:rPr>
              <w:t>ЗА УЧЕШЋЕ У ПОСТУПКУ ЈАВНЕ НАБАВКЕ ИЗ ЧЛАНА 75. З</w:t>
            </w:r>
            <w:r w:rsidR="005C7CDE" w:rsidRPr="00D90258">
              <w:rPr>
                <w:rFonts w:cs="Arial"/>
                <w:b/>
              </w:rPr>
              <w:t>АКОНА</w:t>
            </w:r>
          </w:p>
          <w:p w14:paraId="11FA2978" w14:textId="77777777" w:rsidR="00175774" w:rsidRPr="00D90258" w:rsidRDefault="00175774" w:rsidP="003A4822">
            <w:pPr>
              <w:jc w:val="center"/>
              <w:rPr>
                <w:rFonts w:cs="Arial"/>
                <w:b/>
              </w:rPr>
            </w:pPr>
          </w:p>
        </w:tc>
      </w:tr>
      <w:tr w:rsidR="00175774" w:rsidRPr="00D90258" w14:paraId="03848C20" w14:textId="77777777" w:rsidTr="008112A2">
        <w:trPr>
          <w:jc w:val="center"/>
        </w:trPr>
        <w:tc>
          <w:tcPr>
            <w:tcW w:w="729" w:type="dxa"/>
            <w:vAlign w:val="center"/>
          </w:tcPr>
          <w:p w14:paraId="67B04A47" w14:textId="77777777" w:rsidR="00175774" w:rsidRPr="00D90258" w:rsidRDefault="00175774" w:rsidP="003A4822">
            <w:pPr>
              <w:jc w:val="center"/>
              <w:rPr>
                <w:rFonts w:cs="Arial"/>
              </w:rPr>
            </w:pPr>
            <w:r w:rsidRPr="00D90258">
              <w:rPr>
                <w:rFonts w:cs="Arial"/>
              </w:rPr>
              <w:t>1.</w:t>
            </w:r>
          </w:p>
        </w:tc>
        <w:tc>
          <w:tcPr>
            <w:tcW w:w="8430" w:type="dxa"/>
            <w:vAlign w:val="center"/>
          </w:tcPr>
          <w:p w14:paraId="711E7AC1" w14:textId="77777777" w:rsidR="00175774" w:rsidRPr="00D90258" w:rsidRDefault="00175774" w:rsidP="003A4822">
            <w:pPr>
              <w:autoSpaceDE w:val="0"/>
              <w:autoSpaceDN w:val="0"/>
              <w:adjustRightInd w:val="0"/>
              <w:rPr>
                <w:rFonts w:cs="Arial"/>
              </w:rPr>
            </w:pPr>
            <w:r w:rsidRPr="00D90258">
              <w:rPr>
                <w:rFonts w:cs="Arial"/>
                <w:b/>
                <w:u w:val="single"/>
              </w:rPr>
              <w:t>Услов:</w:t>
            </w:r>
            <w:r w:rsidRPr="00D90258">
              <w:rPr>
                <w:rFonts w:cs="Arial"/>
                <w:lang w:val="pl-PL"/>
              </w:rPr>
              <w:t xml:space="preserve">Да је </w:t>
            </w:r>
            <w:r w:rsidR="00A7293F">
              <w:rPr>
                <w:rFonts w:cs="Arial"/>
                <w:lang w:val="sr-Cyrl-RS"/>
              </w:rPr>
              <w:t>П</w:t>
            </w:r>
            <w:r w:rsidRPr="00D90258">
              <w:rPr>
                <w:rFonts w:cs="Arial"/>
                <w:lang w:val="pl-PL"/>
              </w:rPr>
              <w:t>онуђач регистрован код надлежног органа, односно уписан у одговарајући регистар;</w:t>
            </w:r>
          </w:p>
          <w:p w14:paraId="39582CB5" w14:textId="77777777" w:rsidR="00FF15DB" w:rsidRPr="00D90258" w:rsidRDefault="00FF15DB" w:rsidP="003A4822">
            <w:pPr>
              <w:autoSpaceDE w:val="0"/>
              <w:autoSpaceDN w:val="0"/>
              <w:adjustRightInd w:val="0"/>
              <w:rPr>
                <w:rFonts w:cs="Arial"/>
                <w:b/>
                <w:u w:val="single"/>
              </w:rPr>
            </w:pPr>
          </w:p>
          <w:p w14:paraId="06B7F97E" w14:textId="77777777" w:rsidR="00175774" w:rsidRPr="00D90258" w:rsidRDefault="00175774" w:rsidP="003A4822">
            <w:pPr>
              <w:autoSpaceDE w:val="0"/>
              <w:autoSpaceDN w:val="0"/>
              <w:adjustRightInd w:val="0"/>
              <w:rPr>
                <w:rFonts w:cs="Arial"/>
                <w:b/>
                <w:u w:val="single"/>
              </w:rPr>
            </w:pPr>
            <w:r w:rsidRPr="00D90258">
              <w:rPr>
                <w:rFonts w:cs="Arial"/>
                <w:b/>
                <w:u w:val="single"/>
              </w:rPr>
              <w:t>Доказ</w:t>
            </w:r>
            <w:r w:rsidR="00FF15DB" w:rsidRPr="00D90258">
              <w:rPr>
                <w:rFonts w:cs="Arial"/>
                <w:b/>
                <w:u w:val="single"/>
                <w:lang w:val="sr-Cyrl-RS"/>
              </w:rPr>
              <w:t xml:space="preserve"> за домаће </w:t>
            </w:r>
            <w:r w:rsidR="00A7293F">
              <w:rPr>
                <w:rFonts w:cs="Arial"/>
                <w:b/>
                <w:u w:val="single"/>
                <w:lang w:val="sr-Cyrl-RS"/>
              </w:rPr>
              <w:t>П</w:t>
            </w:r>
            <w:r w:rsidR="00FF15DB" w:rsidRPr="00D90258">
              <w:rPr>
                <w:rFonts w:cs="Arial"/>
                <w:b/>
                <w:u w:val="single"/>
                <w:lang w:val="sr-Cyrl-RS"/>
              </w:rPr>
              <w:t>онуђаче</w:t>
            </w:r>
            <w:r w:rsidRPr="00D90258">
              <w:rPr>
                <w:rFonts w:cs="Arial"/>
                <w:b/>
                <w:u w:val="single"/>
              </w:rPr>
              <w:t xml:space="preserve">: </w:t>
            </w:r>
          </w:p>
          <w:p w14:paraId="5AEB132A" w14:textId="77777777" w:rsidR="00175774" w:rsidRPr="00D90258" w:rsidRDefault="00175774" w:rsidP="003A4822">
            <w:pPr>
              <w:tabs>
                <w:tab w:val="left" w:pos="680"/>
              </w:tabs>
              <w:snapToGrid w:val="0"/>
              <w:rPr>
                <w:rFonts w:eastAsia="Calibri" w:cs="Arial"/>
              </w:rPr>
            </w:pPr>
            <w:r w:rsidRPr="00D90258">
              <w:rPr>
                <w:rFonts w:eastAsia="Calibri" w:cs="Arial"/>
                <w:lang w:val="ru-RU"/>
              </w:rPr>
              <w:t xml:space="preserve">- </w:t>
            </w:r>
            <w:r w:rsidRPr="00D90258">
              <w:rPr>
                <w:rFonts w:eastAsia="Calibri" w:cs="Arial"/>
                <w:b/>
              </w:rPr>
              <w:t>за правно лице:</w:t>
            </w:r>
            <w:r w:rsidRPr="00D90258">
              <w:rPr>
                <w:rFonts w:eastAsia="Calibri" w:cs="Arial"/>
                <w:lang w:val="ru-RU"/>
              </w:rPr>
              <w:t>Извод из регистра</w:t>
            </w:r>
            <w:r w:rsidR="00BE6A84" w:rsidRPr="00D90258">
              <w:rPr>
                <w:rFonts w:eastAsia="Calibri" w:cs="Arial"/>
                <w:lang w:val="ru-RU"/>
              </w:rPr>
              <w:t xml:space="preserve"> </w:t>
            </w:r>
            <w:r w:rsidRPr="00D90258">
              <w:rPr>
                <w:rFonts w:eastAsia="Calibri" w:cs="Arial"/>
                <w:lang w:val="ru-RU"/>
              </w:rPr>
              <w:t xml:space="preserve">Агенције за привредне регистре, односно извод из регистра надлежног Привредног суда </w:t>
            </w:r>
          </w:p>
          <w:p w14:paraId="074B1B89" w14:textId="77777777" w:rsidR="00175774" w:rsidRPr="00D90258" w:rsidRDefault="00175774" w:rsidP="003A4822">
            <w:pPr>
              <w:tabs>
                <w:tab w:val="left" w:pos="680"/>
              </w:tabs>
              <w:snapToGrid w:val="0"/>
              <w:rPr>
                <w:rFonts w:eastAsia="Calibri" w:cs="Arial"/>
              </w:rPr>
            </w:pPr>
            <w:r w:rsidRPr="00D90258">
              <w:rPr>
                <w:rFonts w:eastAsia="Calibri" w:cs="Arial"/>
              </w:rPr>
              <w:t xml:space="preserve">- </w:t>
            </w:r>
            <w:r w:rsidRPr="00D90258">
              <w:rPr>
                <w:rFonts w:eastAsia="Calibri" w:cs="Arial"/>
                <w:b/>
              </w:rPr>
              <w:t xml:space="preserve">за предузетнике: </w:t>
            </w:r>
            <w:r w:rsidRPr="00D90258">
              <w:rPr>
                <w:rFonts w:eastAsia="Calibri" w:cs="Arial"/>
              </w:rPr>
              <w:t>И</w:t>
            </w:r>
            <w:r w:rsidRPr="00D90258">
              <w:rPr>
                <w:rFonts w:eastAsia="Calibri" w:cs="Arial"/>
                <w:lang w:val="ru-RU"/>
              </w:rPr>
              <w:t xml:space="preserve">звод из регистра Агенције за привредне регистре, односно извод из одговарајућег регистра </w:t>
            </w:r>
          </w:p>
          <w:p w14:paraId="676C121C" w14:textId="77777777" w:rsidR="00175774" w:rsidRPr="00D90258" w:rsidRDefault="00175774" w:rsidP="003A4822">
            <w:pPr>
              <w:autoSpaceDE w:val="0"/>
              <w:autoSpaceDN w:val="0"/>
              <w:adjustRightInd w:val="0"/>
              <w:rPr>
                <w:rFonts w:eastAsia="Calibri" w:cs="Arial"/>
                <w:i/>
              </w:rPr>
            </w:pPr>
            <w:r w:rsidRPr="00D90258">
              <w:rPr>
                <w:rFonts w:eastAsia="Calibri" w:cs="Arial"/>
                <w:i/>
              </w:rPr>
              <w:t xml:space="preserve">Напомена: </w:t>
            </w:r>
          </w:p>
          <w:p w14:paraId="37FFB6FB" w14:textId="77777777" w:rsidR="00175774" w:rsidRPr="00D90258" w:rsidRDefault="00175774" w:rsidP="00315E00">
            <w:pPr>
              <w:numPr>
                <w:ilvl w:val="0"/>
                <w:numId w:val="17"/>
              </w:numPr>
              <w:tabs>
                <w:tab w:val="left" w:pos="680"/>
              </w:tabs>
              <w:snapToGrid w:val="0"/>
              <w:spacing w:before="0"/>
              <w:ind w:left="714" w:hanging="357"/>
              <w:contextualSpacing/>
              <w:jc w:val="left"/>
              <w:rPr>
                <w:rFonts w:eastAsia="Calibri" w:cs="Arial"/>
                <w:i/>
              </w:rPr>
            </w:pPr>
            <w:r w:rsidRPr="00D90258">
              <w:rPr>
                <w:rFonts w:eastAsia="Calibri" w:cs="Arial"/>
                <w:i/>
              </w:rPr>
              <w:t xml:space="preserve">У случају да понуду подноси група </w:t>
            </w:r>
            <w:r w:rsidR="00A7293F">
              <w:rPr>
                <w:rFonts w:eastAsia="Calibri" w:cs="Arial"/>
                <w:i/>
                <w:lang w:val="sr-Cyrl-RS"/>
              </w:rPr>
              <w:t>П</w:t>
            </w:r>
            <w:r w:rsidRPr="00D90258">
              <w:rPr>
                <w:rFonts w:eastAsia="Calibri" w:cs="Arial"/>
                <w:i/>
              </w:rPr>
              <w:t xml:space="preserve">онуђача, овај доказ доставити за сваког </w:t>
            </w:r>
            <w:r w:rsidR="00B46D29" w:rsidRPr="00D90258">
              <w:rPr>
                <w:rFonts w:eastAsia="Calibri" w:cs="Arial"/>
                <w:i/>
                <w:lang w:val="sr-Cyrl-CS"/>
              </w:rPr>
              <w:t xml:space="preserve">члана групе </w:t>
            </w:r>
            <w:r w:rsidR="00A7293F">
              <w:rPr>
                <w:rFonts w:eastAsia="Calibri" w:cs="Arial"/>
                <w:i/>
                <w:lang w:val="sr-Cyrl-CS"/>
              </w:rPr>
              <w:t>П</w:t>
            </w:r>
            <w:r w:rsidR="00B46D29" w:rsidRPr="00D90258">
              <w:rPr>
                <w:rFonts w:eastAsia="Calibri" w:cs="Arial"/>
                <w:i/>
                <w:lang w:val="sr-Cyrl-CS"/>
              </w:rPr>
              <w:t>онуђача</w:t>
            </w:r>
          </w:p>
          <w:p w14:paraId="681B89DB" w14:textId="77777777" w:rsidR="00175774" w:rsidRPr="00D90258" w:rsidRDefault="00175774" w:rsidP="00315E00">
            <w:pPr>
              <w:numPr>
                <w:ilvl w:val="0"/>
                <w:numId w:val="17"/>
              </w:numPr>
              <w:tabs>
                <w:tab w:val="left" w:pos="680"/>
              </w:tabs>
              <w:snapToGrid w:val="0"/>
              <w:spacing w:before="0"/>
              <w:ind w:left="714" w:hanging="357"/>
              <w:contextualSpacing/>
              <w:jc w:val="left"/>
              <w:rPr>
                <w:rFonts w:cs="Arial"/>
              </w:rPr>
            </w:pPr>
            <w:r w:rsidRPr="00D90258">
              <w:rPr>
                <w:rFonts w:eastAsia="Calibri" w:cs="Arial"/>
                <w:i/>
              </w:rPr>
              <w:t xml:space="preserve">У случају да </w:t>
            </w:r>
            <w:r w:rsidR="00A7293F">
              <w:rPr>
                <w:rFonts w:eastAsia="Calibri" w:cs="Arial"/>
                <w:i/>
                <w:lang w:val="sr-Cyrl-RS"/>
              </w:rPr>
              <w:t>П</w:t>
            </w:r>
            <w:r w:rsidRPr="00D90258">
              <w:rPr>
                <w:rFonts w:eastAsia="Calibri" w:cs="Arial"/>
                <w:i/>
              </w:rPr>
              <w:t xml:space="preserve">онуђач подноси понуду са подизвођачем, овај доказ доставити и за сваког подизвођача </w:t>
            </w:r>
          </w:p>
        </w:tc>
      </w:tr>
      <w:tr w:rsidR="00175774" w:rsidRPr="00E777D6" w14:paraId="0FD8A104" w14:textId="77777777" w:rsidTr="008112A2">
        <w:trPr>
          <w:trHeight w:val="3706"/>
          <w:jc w:val="center"/>
        </w:trPr>
        <w:tc>
          <w:tcPr>
            <w:tcW w:w="729" w:type="dxa"/>
            <w:vAlign w:val="center"/>
          </w:tcPr>
          <w:p w14:paraId="0F005AE1" w14:textId="77777777" w:rsidR="00175774" w:rsidRPr="00D90258" w:rsidRDefault="00175774" w:rsidP="003A4822">
            <w:pPr>
              <w:jc w:val="center"/>
              <w:rPr>
                <w:rFonts w:cs="Arial"/>
              </w:rPr>
            </w:pPr>
            <w:r w:rsidRPr="00D90258">
              <w:rPr>
                <w:rFonts w:cs="Arial"/>
              </w:rPr>
              <w:lastRenderedPageBreak/>
              <w:t>2.</w:t>
            </w:r>
          </w:p>
        </w:tc>
        <w:tc>
          <w:tcPr>
            <w:tcW w:w="8430" w:type="dxa"/>
            <w:vAlign w:val="center"/>
          </w:tcPr>
          <w:p w14:paraId="1BAB2682" w14:textId="77777777" w:rsidR="00175774" w:rsidRPr="00D90258" w:rsidRDefault="00175774" w:rsidP="003A4822">
            <w:pPr>
              <w:autoSpaceDE w:val="0"/>
              <w:autoSpaceDN w:val="0"/>
              <w:adjustRightInd w:val="0"/>
              <w:rPr>
                <w:rFonts w:cs="Arial"/>
              </w:rPr>
            </w:pPr>
            <w:r w:rsidRPr="00D90258">
              <w:rPr>
                <w:rFonts w:cs="Arial"/>
                <w:b/>
                <w:u w:val="single"/>
              </w:rPr>
              <w:t>Услов:</w:t>
            </w:r>
            <w:r w:rsidRPr="00D90258">
              <w:rPr>
                <w:rFonts w:cs="Arial"/>
              </w:rPr>
              <w:t xml:space="preserve"> Да </w:t>
            </w:r>
            <w:r w:rsidR="00A7293F">
              <w:rPr>
                <w:rFonts w:cs="Arial"/>
                <w:lang w:val="sr-Cyrl-RS"/>
              </w:rPr>
              <w:t>П</w:t>
            </w:r>
            <w:r w:rsidRPr="00D90258">
              <w:rPr>
                <w:rFonts w:cs="Arial"/>
              </w:rPr>
              <w:t>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0FF1089F" w14:textId="77777777" w:rsidR="00175774" w:rsidRPr="00D90258" w:rsidRDefault="00175774" w:rsidP="003A4822">
            <w:pPr>
              <w:autoSpaceDE w:val="0"/>
              <w:autoSpaceDN w:val="0"/>
              <w:adjustRightInd w:val="0"/>
              <w:rPr>
                <w:rFonts w:cs="Arial"/>
                <w:b/>
                <w:u w:val="single"/>
              </w:rPr>
            </w:pPr>
            <w:r w:rsidRPr="00D90258">
              <w:rPr>
                <w:rFonts w:cs="Arial"/>
                <w:b/>
                <w:u w:val="single"/>
              </w:rPr>
              <w:t>Доказ:</w:t>
            </w:r>
          </w:p>
          <w:p w14:paraId="2CE46280" w14:textId="77777777" w:rsidR="00175774" w:rsidRPr="00D90258" w:rsidRDefault="00175774" w:rsidP="003A4822">
            <w:pPr>
              <w:autoSpaceDE w:val="0"/>
              <w:autoSpaceDN w:val="0"/>
              <w:adjustRightInd w:val="0"/>
              <w:rPr>
                <w:rFonts w:cs="Arial"/>
                <w:b/>
                <w:u w:val="single"/>
              </w:rPr>
            </w:pPr>
            <w:r w:rsidRPr="00D90258">
              <w:rPr>
                <w:rFonts w:eastAsia="Calibri" w:cs="Arial"/>
                <w:lang w:val="ru-RU"/>
              </w:rPr>
              <w:t xml:space="preserve">- </w:t>
            </w:r>
            <w:r w:rsidRPr="00D90258">
              <w:rPr>
                <w:rFonts w:eastAsia="Calibri" w:cs="Arial"/>
                <w:b/>
              </w:rPr>
              <w:t>за правно лице:</w:t>
            </w:r>
          </w:p>
          <w:p w14:paraId="50A39ED1" w14:textId="77777777" w:rsidR="00175774" w:rsidRPr="00D90258" w:rsidRDefault="00175774" w:rsidP="003A4822">
            <w:pPr>
              <w:rPr>
                <w:rFonts w:cs="Arial"/>
              </w:rPr>
            </w:pPr>
            <w:r w:rsidRPr="00D90258">
              <w:rPr>
                <w:rFonts w:cs="Arial"/>
              </w:rPr>
              <w:t>1) ЗА ЗАКОНСКОГ ЗАСТУПНИКА</w:t>
            </w:r>
            <w:r w:rsidRPr="00D90258">
              <w:rPr>
                <w:rFonts w:cs="Arial"/>
                <w:b/>
              </w:rPr>
              <w:t xml:space="preserve"> – уверење из казнене евиденције надлежне полицијске управе Министарства унутрашњих послова</w:t>
            </w:r>
            <w:r w:rsidRPr="00D90258">
              <w:rPr>
                <w:rFonts w:cs="Arial"/>
              </w:rPr>
              <w:t xml:space="preserve"> – захтев за издавање овог уверења може се поднети према </w:t>
            </w:r>
            <w:r w:rsidRPr="00D90258">
              <w:rPr>
                <w:rFonts w:cs="Arial"/>
                <w:b/>
              </w:rPr>
              <w:t>месту рођења</w:t>
            </w:r>
            <w:r w:rsidRPr="00D90258">
              <w:rPr>
                <w:rFonts w:cs="Arial"/>
              </w:rPr>
              <w:t xml:space="preserve"> или према </w:t>
            </w:r>
            <w:r w:rsidRPr="00D90258">
              <w:rPr>
                <w:rFonts w:cs="Arial"/>
                <w:b/>
              </w:rPr>
              <w:t>месту пребивалишта</w:t>
            </w:r>
            <w:r w:rsidRPr="00D90258">
              <w:rPr>
                <w:rFonts w:cs="Arial"/>
              </w:rPr>
              <w:t>.</w:t>
            </w:r>
          </w:p>
          <w:p w14:paraId="30109B5B" w14:textId="77777777" w:rsidR="00175774" w:rsidRPr="00E777D6" w:rsidRDefault="00175774" w:rsidP="003A4822">
            <w:pPr>
              <w:rPr>
                <w:rFonts w:cs="Arial"/>
              </w:rPr>
            </w:pPr>
            <w:r w:rsidRPr="00D90258">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w:t>
            </w:r>
            <w:r w:rsidR="00A7293F">
              <w:rPr>
                <w:rFonts w:cs="Arial"/>
                <w:lang w:val="sr-Cyrl-RS"/>
              </w:rPr>
              <w:t>П</w:t>
            </w:r>
            <w:r w:rsidRPr="00D90258">
              <w:rPr>
                <w:rFonts w:cs="Arial"/>
              </w:rPr>
              <w:t>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E777D6">
                <w:rPr>
                  <w:rStyle w:val="Hyperlink"/>
                  <w:rFonts w:cs="Arial"/>
                </w:rPr>
                <w:t>http://www.bg.vi.sud.rs/lt/articles/o-visem-sudu/obavestenje-ke-za-pravna-lica.html</w:t>
              </w:r>
            </w:hyperlink>
          </w:p>
          <w:p w14:paraId="0824CD53" w14:textId="77777777" w:rsidR="00175774" w:rsidRPr="00E777D6" w:rsidRDefault="00175774" w:rsidP="003A4822">
            <w:pPr>
              <w:rPr>
                <w:rFonts w:cs="Arial"/>
              </w:rPr>
            </w:pPr>
            <w:r w:rsidRPr="00E777D6">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E777D6">
              <w:rPr>
                <w:rFonts w:cs="Arial"/>
                <w:b/>
              </w:rPr>
              <w:t xml:space="preserve">Уверење Основног суда  </w:t>
            </w:r>
            <w:r w:rsidRPr="00E777D6">
              <w:rPr>
                <w:rFonts w:cs="Arial"/>
              </w:rPr>
              <w:t>(</w:t>
            </w:r>
            <w:r w:rsidRPr="00E777D6">
              <w:rPr>
                <w:rFonts w:cs="Arial"/>
                <w:b/>
              </w:rPr>
              <w:t>које обухвата и податке из казнене евиденције за кривична дела која су у надлежности редовног кривичног одељења Вишег суда</w:t>
            </w:r>
            <w:r w:rsidRPr="00E777D6">
              <w:rPr>
                <w:rFonts w:cs="Arial"/>
              </w:rPr>
              <w:t xml:space="preserve">) на чијем подручју је седиште домаћег правног лица, односно седиште представништва или огранка страног правног лица, којом се потврђује да </w:t>
            </w:r>
            <w:r w:rsidR="00A7293F">
              <w:rPr>
                <w:rFonts w:cs="Arial"/>
                <w:lang w:val="sr-Cyrl-RS"/>
              </w:rPr>
              <w:t>П</w:t>
            </w:r>
            <w:r w:rsidRPr="00E777D6">
              <w:rPr>
                <w:rFonts w:cs="Arial"/>
              </w:rPr>
              <w:t>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6E5A5C6" w14:textId="77777777" w:rsidR="00175774" w:rsidRPr="00E777D6" w:rsidRDefault="00175774" w:rsidP="003A4822">
            <w:pPr>
              <w:rPr>
                <w:rFonts w:cs="Arial"/>
                <w:b/>
              </w:rPr>
            </w:pPr>
            <w:r w:rsidRPr="00E777D6">
              <w:rPr>
                <w:rFonts w:cs="Arial"/>
                <w:i/>
              </w:rPr>
              <w:t>Посебна напомена:</w:t>
            </w:r>
            <w:r w:rsidR="00B46D29" w:rsidRPr="00E777D6">
              <w:rPr>
                <w:rFonts w:cs="Arial"/>
              </w:rPr>
              <w:t xml:space="preserve"> Уколико уверење </w:t>
            </w:r>
            <w:r w:rsidR="00B46D29" w:rsidRPr="00E777D6">
              <w:rPr>
                <w:rFonts w:cs="Arial"/>
                <w:lang w:val="sr-Cyrl-CS"/>
              </w:rPr>
              <w:t>О</w:t>
            </w:r>
            <w:r w:rsidRPr="00E777D6">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E777D6">
              <w:rPr>
                <w:rFonts w:cs="Arial"/>
                <w:u w:val="single"/>
              </w:rPr>
              <w:t>и</w:t>
            </w:r>
            <w:r w:rsidRPr="00E777D6">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w:t>
            </w:r>
            <w:r w:rsidR="00A7293F">
              <w:rPr>
                <w:rFonts w:cs="Arial"/>
                <w:lang w:val="sr-Cyrl-RS"/>
              </w:rPr>
              <w:t>П</w:t>
            </w:r>
            <w:r w:rsidRPr="00E777D6">
              <w:rPr>
                <w:rFonts w:cs="Arial"/>
              </w:rPr>
              <w:t xml:space="preserve">онуђач (правно лице) није осуђиван за </w:t>
            </w:r>
            <w:r w:rsidRPr="00E777D6">
              <w:rPr>
                <w:rFonts w:cs="Arial"/>
                <w:b/>
              </w:rPr>
              <w:t>кривична дела против привреде и кривично дело примања мита.</w:t>
            </w:r>
          </w:p>
          <w:p w14:paraId="33154E62" w14:textId="77777777" w:rsidR="00175774" w:rsidRPr="00E777D6" w:rsidRDefault="00175774" w:rsidP="003A4822">
            <w:pPr>
              <w:rPr>
                <w:rFonts w:cs="Arial"/>
              </w:rPr>
            </w:pPr>
            <w:r w:rsidRPr="00E777D6">
              <w:rPr>
                <w:rFonts w:cs="Arial"/>
                <w:b/>
              </w:rPr>
              <w:t xml:space="preserve">- </w:t>
            </w:r>
            <w:proofErr w:type="gramStart"/>
            <w:r w:rsidRPr="00E777D6">
              <w:rPr>
                <w:rFonts w:cs="Arial"/>
                <w:b/>
              </w:rPr>
              <w:t>за</w:t>
            </w:r>
            <w:proofErr w:type="gramEnd"/>
            <w:r w:rsidRPr="00E777D6">
              <w:rPr>
                <w:rFonts w:cs="Arial"/>
                <w:b/>
              </w:rPr>
              <w:t xml:space="preserve"> физичко лице и предузетника: Уверење из казнене евиденције надлежне полицијске управе Министарства унутрашњих послова</w:t>
            </w:r>
            <w:r w:rsidRPr="00E777D6">
              <w:rPr>
                <w:rFonts w:cs="Arial"/>
              </w:rPr>
              <w:t xml:space="preserve"> – захтев за издавање овог уверења може се поднети према </w:t>
            </w:r>
            <w:r w:rsidRPr="00E777D6">
              <w:rPr>
                <w:rFonts w:cs="Arial"/>
                <w:b/>
              </w:rPr>
              <w:t>месту рођења</w:t>
            </w:r>
            <w:r w:rsidRPr="00E777D6">
              <w:rPr>
                <w:rFonts w:cs="Arial"/>
              </w:rPr>
              <w:t xml:space="preserve"> или према </w:t>
            </w:r>
            <w:r w:rsidRPr="00E777D6">
              <w:rPr>
                <w:rFonts w:cs="Arial"/>
                <w:b/>
              </w:rPr>
              <w:t>месту пребивалишта</w:t>
            </w:r>
            <w:r w:rsidRPr="00E777D6">
              <w:rPr>
                <w:rFonts w:cs="Arial"/>
              </w:rPr>
              <w:t>.</w:t>
            </w:r>
          </w:p>
          <w:p w14:paraId="536CDAF2" w14:textId="77777777" w:rsidR="00175774" w:rsidRPr="00E777D6" w:rsidRDefault="00175774" w:rsidP="003A4822">
            <w:pPr>
              <w:autoSpaceDE w:val="0"/>
              <w:autoSpaceDN w:val="0"/>
              <w:adjustRightInd w:val="0"/>
              <w:rPr>
                <w:rFonts w:eastAsia="Calibri" w:cs="Arial"/>
                <w:i/>
              </w:rPr>
            </w:pPr>
            <w:r w:rsidRPr="00E777D6">
              <w:rPr>
                <w:rFonts w:eastAsia="Calibri" w:cs="Arial"/>
                <w:i/>
              </w:rPr>
              <w:t xml:space="preserve">Напомена: </w:t>
            </w:r>
          </w:p>
          <w:p w14:paraId="12184B7C" w14:textId="77777777" w:rsidR="00175774" w:rsidRPr="00E777D6" w:rsidRDefault="00175774" w:rsidP="00315E00">
            <w:pPr>
              <w:numPr>
                <w:ilvl w:val="0"/>
                <w:numId w:val="19"/>
              </w:numPr>
              <w:tabs>
                <w:tab w:val="left" w:pos="680"/>
              </w:tabs>
              <w:snapToGrid w:val="0"/>
              <w:spacing w:before="0"/>
              <w:ind w:left="714" w:hanging="357"/>
              <w:contextualSpacing/>
              <w:jc w:val="left"/>
              <w:rPr>
                <w:rFonts w:eastAsia="Calibri" w:cs="Arial"/>
                <w:i/>
              </w:rPr>
            </w:pPr>
            <w:r w:rsidRPr="00E777D6">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49149828" w14:textId="77777777" w:rsidR="00175774" w:rsidRPr="00E777D6" w:rsidRDefault="00175774" w:rsidP="00315E00">
            <w:pPr>
              <w:numPr>
                <w:ilvl w:val="0"/>
                <w:numId w:val="19"/>
              </w:numPr>
              <w:tabs>
                <w:tab w:val="left" w:pos="680"/>
              </w:tabs>
              <w:snapToGrid w:val="0"/>
              <w:spacing w:before="0"/>
              <w:ind w:left="714" w:hanging="357"/>
              <w:contextualSpacing/>
              <w:jc w:val="left"/>
              <w:rPr>
                <w:rFonts w:eastAsia="Calibri" w:cs="Arial"/>
                <w:i/>
              </w:rPr>
            </w:pPr>
            <w:r w:rsidRPr="00E777D6">
              <w:rPr>
                <w:rFonts w:eastAsia="Calibri" w:cs="Arial"/>
                <w:i/>
              </w:rPr>
              <w:t>У случају да правно лице има више законских заступника, ове доказе доставити за сваког од њих</w:t>
            </w:r>
          </w:p>
          <w:p w14:paraId="361E14A4" w14:textId="77777777" w:rsidR="00175774" w:rsidRPr="00E777D6" w:rsidRDefault="00175774" w:rsidP="00315E00">
            <w:pPr>
              <w:numPr>
                <w:ilvl w:val="0"/>
                <w:numId w:val="19"/>
              </w:numPr>
              <w:tabs>
                <w:tab w:val="left" w:pos="680"/>
              </w:tabs>
              <w:snapToGrid w:val="0"/>
              <w:spacing w:before="0"/>
              <w:ind w:left="714" w:hanging="357"/>
              <w:contextualSpacing/>
              <w:jc w:val="left"/>
              <w:rPr>
                <w:rFonts w:eastAsia="Calibri" w:cs="Arial"/>
                <w:i/>
              </w:rPr>
            </w:pPr>
            <w:r w:rsidRPr="00E777D6">
              <w:rPr>
                <w:rFonts w:eastAsia="Calibri" w:cs="Arial"/>
                <w:i/>
              </w:rPr>
              <w:t xml:space="preserve">У случају да понуду подноси група </w:t>
            </w:r>
            <w:r w:rsidR="00A7293F">
              <w:rPr>
                <w:rFonts w:eastAsia="Calibri" w:cs="Arial"/>
                <w:i/>
                <w:lang w:val="sr-Cyrl-RS"/>
              </w:rPr>
              <w:t>П</w:t>
            </w:r>
            <w:r w:rsidRPr="00E777D6">
              <w:rPr>
                <w:rFonts w:eastAsia="Calibri" w:cs="Arial"/>
                <w:i/>
              </w:rPr>
              <w:t xml:space="preserve">онуђача, ове доказе доставити за сваког </w:t>
            </w:r>
            <w:r w:rsidR="00B46D29" w:rsidRPr="00E777D6">
              <w:rPr>
                <w:rFonts w:eastAsia="Calibri" w:cs="Arial"/>
                <w:i/>
                <w:lang w:val="sr-Cyrl-CS"/>
              </w:rPr>
              <w:t xml:space="preserve">члана групе </w:t>
            </w:r>
            <w:r w:rsidR="00A7293F">
              <w:rPr>
                <w:rFonts w:eastAsia="Calibri" w:cs="Arial"/>
                <w:i/>
                <w:lang w:val="sr-Cyrl-CS"/>
              </w:rPr>
              <w:t>П</w:t>
            </w:r>
            <w:r w:rsidR="00B46D29" w:rsidRPr="00E777D6">
              <w:rPr>
                <w:rFonts w:eastAsia="Calibri" w:cs="Arial"/>
                <w:i/>
                <w:lang w:val="sr-Cyrl-CS"/>
              </w:rPr>
              <w:t>онуђача</w:t>
            </w:r>
          </w:p>
          <w:p w14:paraId="3B0AB6D0" w14:textId="77777777" w:rsidR="00B46D29" w:rsidRPr="00E777D6" w:rsidRDefault="00175774" w:rsidP="00315E00">
            <w:pPr>
              <w:numPr>
                <w:ilvl w:val="0"/>
                <w:numId w:val="19"/>
              </w:numPr>
              <w:tabs>
                <w:tab w:val="left" w:pos="680"/>
              </w:tabs>
              <w:snapToGrid w:val="0"/>
              <w:spacing w:before="0"/>
              <w:ind w:left="714" w:hanging="357"/>
              <w:contextualSpacing/>
              <w:jc w:val="left"/>
              <w:rPr>
                <w:rFonts w:cs="Arial"/>
              </w:rPr>
            </w:pPr>
            <w:r w:rsidRPr="00E777D6">
              <w:rPr>
                <w:rFonts w:eastAsia="Calibri" w:cs="Arial"/>
                <w:i/>
              </w:rPr>
              <w:t xml:space="preserve">У случају да </w:t>
            </w:r>
            <w:r w:rsidR="00A7293F">
              <w:rPr>
                <w:rFonts w:eastAsia="Calibri" w:cs="Arial"/>
                <w:i/>
                <w:lang w:val="sr-Cyrl-RS"/>
              </w:rPr>
              <w:t>П</w:t>
            </w:r>
            <w:r w:rsidRPr="00E777D6">
              <w:rPr>
                <w:rFonts w:eastAsia="Calibri" w:cs="Arial"/>
                <w:i/>
              </w:rPr>
              <w:t xml:space="preserve">онуђач подноси понуду са подизвођачем, ове доказе доставити и за </w:t>
            </w:r>
            <w:r w:rsidR="00B46D29" w:rsidRPr="00E777D6">
              <w:rPr>
                <w:rFonts w:eastAsia="Calibri" w:cs="Arial"/>
                <w:i/>
                <w:lang w:val="sr-Cyrl-CS"/>
              </w:rPr>
              <w:t xml:space="preserve">сваког </w:t>
            </w:r>
            <w:r w:rsidRPr="00E777D6">
              <w:rPr>
                <w:rFonts w:eastAsia="Calibri" w:cs="Arial"/>
                <w:i/>
              </w:rPr>
              <w:t xml:space="preserve">подизвођача </w:t>
            </w:r>
          </w:p>
          <w:p w14:paraId="25141E3C" w14:textId="77777777" w:rsidR="00B46D29" w:rsidRPr="00E777D6" w:rsidRDefault="00175774" w:rsidP="00935AE9">
            <w:pPr>
              <w:tabs>
                <w:tab w:val="left" w:pos="680"/>
              </w:tabs>
              <w:snapToGrid w:val="0"/>
              <w:spacing w:before="0"/>
              <w:contextualSpacing/>
              <w:jc w:val="left"/>
              <w:rPr>
                <w:rFonts w:cs="Arial"/>
                <w:lang w:val="sr-Cyrl-CS"/>
              </w:rPr>
            </w:pPr>
            <w:r w:rsidRPr="00E777D6">
              <w:rPr>
                <w:rFonts w:eastAsia="Calibri" w:cs="Arial"/>
                <w:b/>
              </w:rPr>
              <w:t>Ови докази не могу бити старији од два месеца пре отварања понуда</w:t>
            </w:r>
            <w:r w:rsidRPr="00E777D6">
              <w:rPr>
                <w:rFonts w:eastAsia="Calibri" w:cs="Arial"/>
              </w:rPr>
              <w:t>.</w:t>
            </w:r>
          </w:p>
        </w:tc>
      </w:tr>
      <w:tr w:rsidR="00175774" w:rsidRPr="00E777D6" w14:paraId="0111CFE2" w14:textId="77777777" w:rsidTr="008112A2">
        <w:trPr>
          <w:trHeight w:val="70"/>
          <w:jc w:val="center"/>
        </w:trPr>
        <w:tc>
          <w:tcPr>
            <w:tcW w:w="729" w:type="dxa"/>
            <w:vAlign w:val="center"/>
          </w:tcPr>
          <w:p w14:paraId="04A5D94B" w14:textId="77777777" w:rsidR="00175774" w:rsidRPr="00E777D6" w:rsidRDefault="00175774" w:rsidP="003A4822">
            <w:pPr>
              <w:jc w:val="center"/>
              <w:rPr>
                <w:rFonts w:cs="Arial"/>
              </w:rPr>
            </w:pPr>
            <w:r w:rsidRPr="00E777D6">
              <w:rPr>
                <w:rFonts w:cs="Arial"/>
              </w:rPr>
              <w:lastRenderedPageBreak/>
              <w:t>3.</w:t>
            </w:r>
          </w:p>
        </w:tc>
        <w:tc>
          <w:tcPr>
            <w:tcW w:w="8430" w:type="dxa"/>
            <w:vAlign w:val="center"/>
          </w:tcPr>
          <w:p w14:paraId="698DC69E" w14:textId="77777777" w:rsidR="00175774" w:rsidRPr="00E777D6" w:rsidRDefault="00175774" w:rsidP="003A4822">
            <w:pPr>
              <w:snapToGrid w:val="0"/>
              <w:rPr>
                <w:rFonts w:cs="Arial"/>
              </w:rPr>
            </w:pPr>
            <w:r w:rsidRPr="00E777D6">
              <w:rPr>
                <w:rFonts w:cs="Arial"/>
                <w:b/>
                <w:u w:val="single"/>
              </w:rPr>
              <w:t>Услов</w:t>
            </w:r>
            <w:r w:rsidRPr="00E777D6">
              <w:rPr>
                <w:rFonts w:cs="Arial"/>
                <w:u w:val="single"/>
              </w:rPr>
              <w:t>:</w:t>
            </w:r>
            <w:r w:rsidRPr="00E777D6">
              <w:rPr>
                <w:rFonts w:cs="Arial"/>
              </w:rPr>
              <w:t xml:space="preserve"> Да је </w:t>
            </w:r>
            <w:r w:rsidR="00A7293F">
              <w:rPr>
                <w:rFonts w:cs="Arial"/>
                <w:lang w:val="sr-Cyrl-RS"/>
              </w:rPr>
              <w:t>П</w:t>
            </w:r>
            <w:r w:rsidRPr="00E777D6">
              <w:rPr>
                <w:rFonts w:cs="Arial"/>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F099A53" w14:textId="77777777" w:rsidR="00175774" w:rsidRPr="00E777D6" w:rsidRDefault="00175774" w:rsidP="003A4822">
            <w:pPr>
              <w:autoSpaceDE w:val="0"/>
              <w:autoSpaceDN w:val="0"/>
              <w:adjustRightInd w:val="0"/>
              <w:rPr>
                <w:rFonts w:cs="Arial"/>
                <w:b/>
                <w:u w:val="single"/>
              </w:rPr>
            </w:pPr>
            <w:r w:rsidRPr="00E777D6">
              <w:rPr>
                <w:rFonts w:cs="Arial"/>
                <w:b/>
                <w:u w:val="single"/>
              </w:rPr>
              <w:t>Доказ:</w:t>
            </w:r>
          </w:p>
          <w:p w14:paraId="2E7256D1" w14:textId="77777777" w:rsidR="00175774" w:rsidRPr="00E777D6" w:rsidRDefault="00175774" w:rsidP="003A4822">
            <w:pPr>
              <w:snapToGrid w:val="0"/>
              <w:rPr>
                <w:rFonts w:eastAsia="Calibri" w:cs="Arial"/>
                <w:lang w:val="ru-RU"/>
              </w:rPr>
            </w:pPr>
            <w:r w:rsidRPr="00E777D6">
              <w:rPr>
                <w:rFonts w:eastAsia="Calibri" w:cs="Arial"/>
                <w:lang w:val="ru-RU"/>
              </w:rPr>
              <w:t xml:space="preserve">- </w:t>
            </w:r>
            <w:r w:rsidRPr="00E777D6">
              <w:rPr>
                <w:rFonts w:eastAsia="Calibri" w:cs="Arial"/>
                <w:b/>
                <w:lang w:val="ru-RU"/>
              </w:rPr>
              <w:t xml:space="preserve">за правно лице, предузетнике и физичка лица: </w:t>
            </w:r>
          </w:p>
          <w:p w14:paraId="737962B8" w14:textId="77777777" w:rsidR="00175774" w:rsidRPr="00E777D6" w:rsidRDefault="00175774" w:rsidP="003A4822">
            <w:pPr>
              <w:snapToGrid w:val="0"/>
              <w:rPr>
                <w:rFonts w:eastAsia="Calibri" w:cs="Arial"/>
                <w:lang w:val="ru-RU"/>
              </w:rPr>
            </w:pPr>
            <w:r w:rsidRPr="00E777D6">
              <w:rPr>
                <w:rFonts w:eastAsia="Calibri" w:cs="Arial"/>
                <w:b/>
                <w:lang w:val="ru-RU"/>
              </w:rPr>
              <w:t>1.Уверење Пореске управе</w:t>
            </w:r>
            <w:r w:rsidRPr="00E777D6">
              <w:rPr>
                <w:rFonts w:eastAsia="Calibri" w:cs="Arial"/>
                <w:lang w:val="ru-RU"/>
              </w:rPr>
              <w:t xml:space="preserve"> Министарства финансија да је измирио доспеле </w:t>
            </w:r>
            <w:r w:rsidRPr="00E777D6">
              <w:rPr>
                <w:rFonts w:cs="Arial"/>
                <w:lang w:val="ru-RU"/>
              </w:rPr>
              <w:t xml:space="preserve">порезе и доприносе </w:t>
            </w:r>
            <w:r w:rsidRPr="00E777D6">
              <w:rPr>
                <w:rFonts w:eastAsia="Calibri" w:cs="Arial"/>
                <w:b/>
                <w:u w:val="single"/>
                <w:lang w:val="ru-RU"/>
              </w:rPr>
              <w:t>и</w:t>
            </w:r>
          </w:p>
          <w:p w14:paraId="12CD2209" w14:textId="77777777" w:rsidR="00175774" w:rsidRPr="00E777D6" w:rsidRDefault="00175774" w:rsidP="003A4822">
            <w:pPr>
              <w:rPr>
                <w:rFonts w:cs="Arial"/>
                <w:lang w:val="ru-RU"/>
              </w:rPr>
            </w:pPr>
            <w:r w:rsidRPr="00E777D6">
              <w:rPr>
                <w:rFonts w:eastAsia="Calibri" w:cs="Arial"/>
                <w:b/>
                <w:lang w:val="ru-RU"/>
              </w:rPr>
              <w:t xml:space="preserve">2.Уверење Управе јавних прихода </w:t>
            </w:r>
            <w:r w:rsidR="00B24BAB" w:rsidRPr="00E777D6">
              <w:rPr>
                <w:rFonts w:eastAsia="Calibri" w:cs="Arial"/>
                <w:b/>
                <w:lang w:val="ru-RU"/>
              </w:rPr>
              <w:t>локалне самоуправе (</w:t>
            </w:r>
            <w:r w:rsidRPr="00E777D6">
              <w:rPr>
                <w:rFonts w:eastAsia="Calibri" w:cs="Arial"/>
                <w:b/>
                <w:lang w:val="ru-RU"/>
              </w:rPr>
              <w:t>града, односно општине</w:t>
            </w:r>
            <w:r w:rsidR="00B24BAB" w:rsidRPr="00E777D6">
              <w:rPr>
                <w:rFonts w:cs="Arial"/>
                <w:lang w:val="ru-RU"/>
              </w:rPr>
              <w:t xml:space="preserve">) </w:t>
            </w:r>
            <w:r w:rsidRPr="00E777D6">
              <w:rPr>
                <w:rFonts w:cs="Arial"/>
                <w:lang w:val="ru-RU"/>
              </w:rPr>
              <w:t>према месту седишта пореског обвезника правног лица</w:t>
            </w:r>
            <w:r w:rsidR="00B24BAB" w:rsidRPr="00E777D6">
              <w:rPr>
                <w:rFonts w:cs="Arial"/>
                <w:lang w:val="ru-RU"/>
              </w:rPr>
              <w:t xml:space="preserve"> и предузетника</w:t>
            </w:r>
            <w:r w:rsidRPr="00E777D6">
              <w:rPr>
                <w:rFonts w:cs="Arial"/>
                <w:lang w:val="ru-RU"/>
              </w:rPr>
              <w:t xml:space="preserve">, односно према пребивалишту физичког лица, </w:t>
            </w:r>
            <w:r w:rsidRPr="00E777D6">
              <w:rPr>
                <w:rFonts w:eastAsia="Calibri" w:cs="Arial"/>
                <w:lang w:val="ru-RU"/>
              </w:rPr>
              <w:t xml:space="preserve">да је измирио обавезе по основу изворних локалних јавних прихода </w:t>
            </w:r>
          </w:p>
          <w:p w14:paraId="629F6A0A" w14:textId="77777777" w:rsidR="00175774" w:rsidRPr="00E777D6" w:rsidRDefault="00175774" w:rsidP="003A4822">
            <w:pPr>
              <w:ind w:right="122"/>
              <w:rPr>
                <w:rFonts w:cs="Arial"/>
                <w:lang w:val="ru-RU"/>
              </w:rPr>
            </w:pPr>
            <w:r w:rsidRPr="00E777D6">
              <w:rPr>
                <w:rFonts w:cs="Arial"/>
                <w:lang w:val="ru-RU"/>
              </w:rPr>
              <w:t>Напомена:</w:t>
            </w:r>
          </w:p>
          <w:p w14:paraId="18B3F95F" w14:textId="1FABEE68" w:rsidR="00175774" w:rsidRPr="00E777D6" w:rsidRDefault="00B24BAB" w:rsidP="00315E00">
            <w:pPr>
              <w:numPr>
                <w:ilvl w:val="0"/>
                <w:numId w:val="14"/>
              </w:numPr>
              <w:autoSpaceDE w:val="0"/>
              <w:autoSpaceDN w:val="0"/>
              <w:adjustRightInd w:val="0"/>
              <w:snapToGrid w:val="0"/>
              <w:spacing w:before="0"/>
              <w:ind w:hanging="357"/>
              <w:contextualSpacing/>
              <w:jc w:val="left"/>
              <w:rPr>
                <w:rFonts w:eastAsia="TimesNewRomanPSMT" w:cs="Arial"/>
                <w:b/>
                <w:u w:val="single"/>
              </w:rPr>
            </w:pPr>
            <w:r w:rsidRPr="00E777D6">
              <w:rPr>
                <w:rFonts w:eastAsia="TimesNewRomanPSMT" w:cs="Arial"/>
                <w:i/>
              </w:rPr>
              <w:t>Уколико локална (општи</w:t>
            </w:r>
            <w:r w:rsidR="00175774" w:rsidRPr="00E777D6">
              <w:rPr>
                <w:rFonts w:eastAsia="TimesNewRomanPSMT" w:cs="Arial"/>
                <w:i/>
              </w:rPr>
              <w:t>н</w:t>
            </w:r>
            <w:r w:rsidRPr="00E777D6">
              <w:rPr>
                <w:rFonts w:eastAsia="TimesNewRomanPSMT" w:cs="Arial"/>
                <w:i/>
                <w:lang w:val="sr-Cyrl-CS"/>
              </w:rPr>
              <w:t>с</w:t>
            </w:r>
            <w:r w:rsidR="00175774" w:rsidRPr="00E777D6">
              <w:rPr>
                <w:rFonts w:eastAsia="TimesNewRomanPSMT" w:cs="Arial"/>
                <w:i/>
              </w:rPr>
              <w:t>ка) управа</w:t>
            </w:r>
            <w:r w:rsidRPr="00E777D6">
              <w:rPr>
                <w:rFonts w:eastAsia="TimesNewRomanPSMT" w:cs="Arial"/>
                <w:i/>
                <w:lang w:val="sr-Cyrl-CS"/>
              </w:rPr>
              <w:t xml:space="preserve"> јавних приход</w:t>
            </w:r>
            <w:r w:rsidR="00175774" w:rsidRPr="00E777D6">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w:t>
            </w:r>
            <w:r w:rsidR="00A67EC6">
              <w:rPr>
                <w:rFonts w:eastAsia="TimesNewRomanPSMT" w:cs="Arial"/>
                <w:i/>
                <w:lang w:val="sr-Cyrl-RS"/>
              </w:rPr>
              <w:t>П</w:t>
            </w:r>
            <w:r w:rsidR="00175774" w:rsidRPr="00E777D6">
              <w:rPr>
                <w:rFonts w:eastAsia="TimesNewRomanPSMT" w:cs="Arial"/>
                <w:i/>
              </w:rPr>
              <w:t xml:space="preserve">онуђач је дужан да уз потврду локалне управе </w:t>
            </w:r>
            <w:r w:rsidRPr="00E777D6">
              <w:rPr>
                <w:rFonts w:eastAsia="TimesNewRomanPSMT" w:cs="Arial"/>
                <w:i/>
                <w:lang w:val="sr-Cyrl-CS"/>
              </w:rPr>
              <w:t xml:space="preserve">јавних прихода </w:t>
            </w:r>
            <w:r w:rsidR="00175774" w:rsidRPr="00E777D6">
              <w:rPr>
                <w:rFonts w:eastAsia="TimesNewRomanPSMT" w:cs="Arial"/>
                <w:i/>
              </w:rPr>
              <w:t xml:space="preserve">приложи и потврде </w:t>
            </w:r>
            <w:r w:rsidRPr="00E777D6">
              <w:rPr>
                <w:rFonts w:eastAsia="TimesNewRomanPSMT" w:cs="Arial"/>
                <w:i/>
                <w:lang w:val="sr-Cyrl-CS"/>
              </w:rPr>
              <w:t xml:space="preserve">тих </w:t>
            </w:r>
            <w:r w:rsidR="00175774" w:rsidRPr="00E777D6">
              <w:rPr>
                <w:rFonts w:eastAsia="TimesNewRomanPSMT" w:cs="Arial"/>
                <w:i/>
              </w:rPr>
              <w:t>осталих лок</w:t>
            </w:r>
            <w:r w:rsidRPr="00E777D6">
              <w:rPr>
                <w:rFonts w:eastAsia="TimesNewRomanPSMT" w:cs="Arial"/>
                <w:i/>
                <w:lang w:val="sr-Cyrl-CS"/>
              </w:rPr>
              <w:t>а</w:t>
            </w:r>
            <w:r w:rsidR="00175774" w:rsidRPr="00E777D6">
              <w:rPr>
                <w:rFonts w:eastAsia="TimesNewRomanPSMT" w:cs="Arial"/>
                <w:i/>
              </w:rPr>
              <w:t xml:space="preserve">лних органа/организација/установа </w:t>
            </w:r>
          </w:p>
          <w:p w14:paraId="4B726F07" w14:textId="064034A5" w:rsidR="00175774" w:rsidRPr="00E777D6" w:rsidRDefault="00175774" w:rsidP="00315E00">
            <w:pPr>
              <w:numPr>
                <w:ilvl w:val="0"/>
                <w:numId w:val="14"/>
              </w:numPr>
              <w:autoSpaceDE w:val="0"/>
              <w:autoSpaceDN w:val="0"/>
              <w:adjustRightInd w:val="0"/>
              <w:snapToGrid w:val="0"/>
              <w:spacing w:before="0"/>
              <w:ind w:hanging="357"/>
              <w:contextualSpacing/>
              <w:jc w:val="left"/>
              <w:rPr>
                <w:rFonts w:eastAsia="Calibri" w:cs="Arial"/>
                <w:i/>
              </w:rPr>
            </w:pPr>
            <w:r w:rsidRPr="00E777D6">
              <w:rPr>
                <w:rFonts w:eastAsia="TimesNewRomanPSMT" w:cs="Arial"/>
                <w:i/>
              </w:rPr>
              <w:t xml:space="preserve">Уколико је </w:t>
            </w:r>
            <w:r w:rsidR="00A67EC6">
              <w:rPr>
                <w:rFonts w:eastAsia="TimesNewRomanPSMT" w:cs="Arial"/>
                <w:i/>
                <w:lang w:val="sr-Cyrl-RS"/>
              </w:rPr>
              <w:t>П</w:t>
            </w:r>
            <w:r w:rsidRPr="00E777D6">
              <w:rPr>
                <w:rFonts w:eastAsia="TimesNewRomanPSMT" w:cs="Arial"/>
                <w:i/>
              </w:rPr>
              <w:t xml:space="preserve">онуђач у поступку приватизације, уместо горе наведена два доказа, потребно је доставити </w:t>
            </w:r>
            <w:r w:rsidRPr="00E777D6">
              <w:rPr>
                <w:rFonts w:eastAsia="TimesNewRomanPSMT" w:cs="Arial"/>
                <w:b/>
                <w:i/>
              </w:rPr>
              <w:t>у</w:t>
            </w:r>
            <w:r w:rsidRPr="00E777D6">
              <w:rPr>
                <w:rFonts w:eastAsia="Calibri" w:cs="Arial"/>
                <w:b/>
                <w:i/>
                <w:lang w:val="ru-RU"/>
              </w:rPr>
              <w:t>верење Агенције за приватизацију да се налази у поступку приватизације</w:t>
            </w:r>
          </w:p>
          <w:p w14:paraId="001A3E42" w14:textId="77777777" w:rsidR="00175774" w:rsidRPr="00E777D6" w:rsidRDefault="00175774" w:rsidP="00315E00">
            <w:pPr>
              <w:numPr>
                <w:ilvl w:val="0"/>
                <w:numId w:val="14"/>
              </w:numPr>
              <w:tabs>
                <w:tab w:val="left" w:pos="680"/>
              </w:tabs>
              <w:snapToGrid w:val="0"/>
              <w:spacing w:before="0"/>
              <w:ind w:hanging="357"/>
              <w:contextualSpacing/>
              <w:jc w:val="left"/>
              <w:rPr>
                <w:rFonts w:eastAsia="Calibri" w:cs="Arial"/>
                <w:i/>
              </w:rPr>
            </w:pPr>
            <w:r w:rsidRPr="00E777D6">
              <w:rPr>
                <w:rFonts w:eastAsia="Calibri" w:cs="Arial"/>
                <w:i/>
              </w:rPr>
              <w:t xml:space="preserve">У случају да понуду подноси група </w:t>
            </w:r>
            <w:r w:rsidR="00FD6B91">
              <w:rPr>
                <w:rFonts w:eastAsia="Calibri" w:cs="Arial"/>
                <w:i/>
                <w:lang w:val="sr-Cyrl-RS"/>
              </w:rPr>
              <w:t>П</w:t>
            </w:r>
            <w:r w:rsidRPr="00E777D6">
              <w:rPr>
                <w:rFonts w:eastAsia="Calibri" w:cs="Arial"/>
                <w:i/>
              </w:rPr>
              <w:t>онуђача, ове доказе доставити за сваког учесника из групе</w:t>
            </w:r>
          </w:p>
          <w:p w14:paraId="09D30DDF" w14:textId="77777777" w:rsidR="00175774" w:rsidRPr="00E777D6" w:rsidRDefault="00175774" w:rsidP="00315E00">
            <w:pPr>
              <w:numPr>
                <w:ilvl w:val="0"/>
                <w:numId w:val="18"/>
              </w:numPr>
              <w:tabs>
                <w:tab w:val="left" w:pos="680"/>
              </w:tabs>
              <w:snapToGrid w:val="0"/>
              <w:spacing w:before="0"/>
              <w:contextualSpacing/>
              <w:jc w:val="left"/>
              <w:rPr>
                <w:rFonts w:cs="Arial"/>
              </w:rPr>
            </w:pPr>
            <w:r w:rsidRPr="00E777D6">
              <w:rPr>
                <w:rFonts w:eastAsia="Calibri" w:cs="Arial"/>
                <w:i/>
              </w:rPr>
              <w:t xml:space="preserve">У случају да </w:t>
            </w:r>
            <w:r w:rsidR="00FD6B91">
              <w:rPr>
                <w:rFonts w:eastAsia="Calibri" w:cs="Arial"/>
                <w:i/>
                <w:lang w:val="sr-Cyrl-RS"/>
              </w:rPr>
              <w:t>П</w:t>
            </w:r>
            <w:r w:rsidRPr="00E777D6">
              <w:rPr>
                <w:rFonts w:eastAsia="Calibri" w:cs="Arial"/>
                <w:i/>
              </w:rPr>
              <w:t>онуђач подноси понуду са подизвођачем, ове доказе доставити и за подизвођача (ако је више подизвођача доставити за сваког од њих)</w:t>
            </w:r>
          </w:p>
          <w:p w14:paraId="00C7D7B8" w14:textId="77777777" w:rsidR="00175774" w:rsidRPr="00E777D6" w:rsidRDefault="00175774" w:rsidP="003A4822">
            <w:pPr>
              <w:tabs>
                <w:tab w:val="left" w:pos="680"/>
              </w:tabs>
              <w:snapToGrid w:val="0"/>
              <w:contextualSpacing/>
              <w:rPr>
                <w:rFonts w:eastAsia="Calibri" w:cs="Arial"/>
              </w:rPr>
            </w:pPr>
            <w:r w:rsidRPr="00E777D6">
              <w:rPr>
                <w:rFonts w:eastAsia="Calibri" w:cs="Arial"/>
                <w:b/>
              </w:rPr>
              <w:t xml:space="preserve">Ови докази не могу бити старији од два месеца </w:t>
            </w:r>
            <w:r w:rsidR="00B24BAB" w:rsidRPr="00E777D6">
              <w:rPr>
                <w:rFonts w:eastAsia="Calibri" w:cs="Arial"/>
                <w:b/>
                <w:lang w:val="sr-Cyrl-CS"/>
              </w:rPr>
              <w:t>пре</w:t>
            </w:r>
            <w:r w:rsidRPr="00E777D6">
              <w:rPr>
                <w:rFonts w:eastAsia="Calibri" w:cs="Arial"/>
                <w:b/>
              </w:rPr>
              <w:t xml:space="preserve"> отварања понуда</w:t>
            </w:r>
            <w:r w:rsidRPr="00E777D6">
              <w:rPr>
                <w:rFonts w:eastAsia="Calibri" w:cs="Arial"/>
              </w:rPr>
              <w:t>.</w:t>
            </w:r>
          </w:p>
          <w:p w14:paraId="0DAB5613" w14:textId="77777777" w:rsidR="00175774" w:rsidRPr="00E777D6" w:rsidRDefault="00175774" w:rsidP="003A4822">
            <w:pPr>
              <w:tabs>
                <w:tab w:val="left" w:pos="680"/>
              </w:tabs>
              <w:snapToGrid w:val="0"/>
              <w:contextualSpacing/>
              <w:rPr>
                <w:rFonts w:cs="Arial"/>
                <w:i/>
              </w:rPr>
            </w:pPr>
          </w:p>
        </w:tc>
      </w:tr>
      <w:tr w:rsidR="00175774" w:rsidRPr="00E777D6" w14:paraId="3A09CFF0" w14:textId="77777777" w:rsidTr="008112A2">
        <w:trPr>
          <w:jc w:val="center"/>
        </w:trPr>
        <w:tc>
          <w:tcPr>
            <w:tcW w:w="729" w:type="dxa"/>
            <w:vAlign w:val="center"/>
          </w:tcPr>
          <w:p w14:paraId="2360B2EA" w14:textId="77777777" w:rsidR="00175774" w:rsidRPr="00E777D6" w:rsidRDefault="00175774" w:rsidP="003A4822">
            <w:pPr>
              <w:jc w:val="center"/>
              <w:rPr>
                <w:rFonts w:cs="Arial"/>
              </w:rPr>
            </w:pPr>
            <w:r w:rsidRPr="00E777D6">
              <w:rPr>
                <w:rFonts w:cs="Arial"/>
              </w:rPr>
              <w:t xml:space="preserve">4. </w:t>
            </w:r>
          </w:p>
        </w:tc>
        <w:tc>
          <w:tcPr>
            <w:tcW w:w="8430" w:type="dxa"/>
          </w:tcPr>
          <w:p w14:paraId="4FBC89ED" w14:textId="77777777" w:rsidR="00175774" w:rsidRPr="00E777D6" w:rsidRDefault="00175774" w:rsidP="003A4822">
            <w:pPr>
              <w:snapToGrid w:val="0"/>
              <w:rPr>
                <w:rFonts w:cs="Arial"/>
              </w:rPr>
            </w:pPr>
            <w:r w:rsidRPr="00E777D6">
              <w:rPr>
                <w:rFonts w:cs="Arial"/>
                <w:b/>
                <w:u w:val="single"/>
              </w:rPr>
              <w:t>Услов:</w:t>
            </w:r>
            <w:r w:rsidRPr="00E777D6">
              <w:rPr>
                <w:rFonts w:cs="Arial"/>
                <w:lang w:val="ru-RU"/>
              </w:rPr>
              <w:t xml:space="preserve">Да је </w:t>
            </w:r>
            <w:r w:rsidR="00FD6B91">
              <w:rPr>
                <w:rFonts w:cs="Arial"/>
                <w:lang w:val="ru-RU"/>
              </w:rPr>
              <w:t>П</w:t>
            </w:r>
            <w:r w:rsidRPr="00E777D6">
              <w:rPr>
                <w:rFonts w:cs="Arial"/>
                <w:lang w:val="ru-RU"/>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0F0430D7" w14:textId="77777777" w:rsidR="00175774" w:rsidRPr="00E777D6" w:rsidRDefault="00175774" w:rsidP="003A4822">
            <w:pPr>
              <w:autoSpaceDE w:val="0"/>
              <w:autoSpaceDN w:val="0"/>
              <w:adjustRightInd w:val="0"/>
              <w:rPr>
                <w:rFonts w:cs="Arial"/>
                <w:b/>
                <w:u w:val="single"/>
              </w:rPr>
            </w:pPr>
            <w:r w:rsidRPr="00E777D6">
              <w:rPr>
                <w:rFonts w:cs="Arial"/>
                <w:b/>
                <w:u w:val="single"/>
              </w:rPr>
              <w:t>Доказ:</w:t>
            </w:r>
          </w:p>
          <w:p w14:paraId="2ED25AE9" w14:textId="77777777" w:rsidR="00175774" w:rsidRPr="00E777D6" w:rsidRDefault="00175774" w:rsidP="003A4822">
            <w:pPr>
              <w:rPr>
                <w:rFonts w:cs="Arial"/>
                <w:b/>
              </w:rPr>
            </w:pPr>
            <w:r w:rsidRPr="00E777D6">
              <w:rPr>
                <w:rFonts w:cs="Arial"/>
              </w:rPr>
              <w:t xml:space="preserve">Потписан и оверен Образац изјаве на основу члана 75. </w:t>
            </w:r>
            <w:proofErr w:type="gramStart"/>
            <w:r w:rsidRPr="00E777D6">
              <w:rPr>
                <w:rFonts w:cs="Arial"/>
              </w:rPr>
              <w:t>став</w:t>
            </w:r>
            <w:proofErr w:type="gramEnd"/>
            <w:r w:rsidRPr="00E777D6">
              <w:rPr>
                <w:rFonts w:cs="Arial"/>
              </w:rPr>
              <w:t xml:space="preserve"> 2. </w:t>
            </w:r>
            <w:r w:rsidR="009F2CC6" w:rsidRPr="00E777D6">
              <w:rPr>
                <w:rFonts w:cs="Arial"/>
                <w:lang w:val="sr-Cyrl-RS"/>
              </w:rPr>
              <w:t>Закон</w:t>
            </w:r>
            <w:r w:rsidR="00A3765C" w:rsidRPr="00E777D6">
              <w:rPr>
                <w:rFonts w:cs="Arial"/>
                <w:lang w:val="sr-Cyrl-CS"/>
              </w:rPr>
              <w:t xml:space="preserve"> </w:t>
            </w:r>
            <w:r w:rsidR="00A3765C" w:rsidRPr="00E777D6">
              <w:rPr>
                <w:rFonts w:cs="Arial"/>
              </w:rPr>
              <w:t>(Образац бр</w:t>
            </w:r>
            <w:r w:rsidR="00A3765C" w:rsidRPr="00E777D6">
              <w:rPr>
                <w:rFonts w:cs="Arial"/>
                <w:lang w:val="sr-Cyrl-CS"/>
              </w:rPr>
              <w:t>. 4.</w:t>
            </w:r>
            <w:r w:rsidRPr="00E777D6">
              <w:rPr>
                <w:rFonts w:cs="Arial"/>
              </w:rPr>
              <w:t>)</w:t>
            </w:r>
          </w:p>
          <w:p w14:paraId="56F655F7" w14:textId="77777777" w:rsidR="005E487E" w:rsidRPr="00E777D6" w:rsidRDefault="00175774" w:rsidP="003A4822">
            <w:pPr>
              <w:snapToGrid w:val="0"/>
              <w:rPr>
                <w:rFonts w:cs="Arial"/>
                <w:lang w:val="sr-Cyrl-CS"/>
              </w:rPr>
            </w:pPr>
            <w:r w:rsidRPr="00E777D6">
              <w:rPr>
                <w:rFonts w:cs="Arial"/>
                <w:i/>
              </w:rPr>
              <w:t>Напомена:</w:t>
            </w:r>
          </w:p>
          <w:p w14:paraId="434CBCD9" w14:textId="77777777" w:rsidR="005E487E" w:rsidRPr="00E777D6" w:rsidRDefault="00175774" w:rsidP="00315E00">
            <w:pPr>
              <w:numPr>
                <w:ilvl w:val="0"/>
                <w:numId w:val="20"/>
              </w:numPr>
              <w:snapToGrid w:val="0"/>
              <w:rPr>
                <w:rFonts w:cs="Arial"/>
                <w:i/>
                <w:lang w:val="sr-Cyrl-CS"/>
              </w:rPr>
            </w:pPr>
            <w:r w:rsidRPr="00E777D6">
              <w:rPr>
                <w:rFonts w:cs="Arial"/>
                <w:i/>
              </w:rPr>
              <w:t xml:space="preserve">Изјава мора да буде потписана од стране овалшћеног лица </w:t>
            </w:r>
            <w:r w:rsidR="005E487E" w:rsidRPr="00E777D6">
              <w:rPr>
                <w:rFonts w:cs="Arial"/>
                <w:i/>
                <w:lang w:val="sr-Cyrl-CS"/>
              </w:rPr>
              <w:t xml:space="preserve">за заступање </w:t>
            </w:r>
            <w:r w:rsidR="00FD6B91">
              <w:rPr>
                <w:rFonts w:cs="Arial"/>
                <w:i/>
                <w:lang w:val="sr-Cyrl-CS"/>
              </w:rPr>
              <w:t>П</w:t>
            </w:r>
            <w:r w:rsidR="005E487E" w:rsidRPr="00E777D6">
              <w:rPr>
                <w:rFonts w:cs="Arial"/>
                <w:i/>
                <w:lang w:val="sr-Cyrl-CS"/>
              </w:rPr>
              <w:t>онуђача</w:t>
            </w:r>
            <w:r w:rsidRPr="00E777D6">
              <w:rPr>
                <w:rFonts w:cs="Arial"/>
                <w:i/>
              </w:rPr>
              <w:t xml:space="preserve"> и оверена печатом. </w:t>
            </w:r>
          </w:p>
          <w:p w14:paraId="71F59BAF" w14:textId="77777777" w:rsidR="00175774" w:rsidRPr="00E777D6" w:rsidRDefault="00175774" w:rsidP="00315E00">
            <w:pPr>
              <w:numPr>
                <w:ilvl w:val="0"/>
                <w:numId w:val="20"/>
              </w:numPr>
              <w:snapToGrid w:val="0"/>
              <w:rPr>
                <w:rFonts w:cs="Arial"/>
                <w:i/>
              </w:rPr>
            </w:pPr>
            <w:r w:rsidRPr="00E777D6">
              <w:rPr>
                <w:rFonts w:cs="Arial"/>
                <w:i/>
              </w:rPr>
              <w:t xml:space="preserve">Уколико понуду подноси група </w:t>
            </w:r>
            <w:r w:rsidR="00FD6B91">
              <w:rPr>
                <w:rFonts w:cs="Arial"/>
                <w:i/>
                <w:lang w:val="sr-Cyrl-RS"/>
              </w:rPr>
              <w:t>П</w:t>
            </w:r>
            <w:r w:rsidRPr="00E777D6">
              <w:rPr>
                <w:rFonts w:cs="Arial"/>
                <w:i/>
              </w:rPr>
              <w:t xml:space="preserve">онуђача Изјава мора бити </w:t>
            </w:r>
            <w:r w:rsidR="005E487E" w:rsidRPr="00E777D6">
              <w:rPr>
                <w:rFonts w:cs="Arial"/>
                <w:i/>
                <w:lang w:val="sr-Cyrl-CS"/>
              </w:rPr>
              <w:t xml:space="preserve">достављена за сваког члана групе </w:t>
            </w:r>
            <w:r w:rsidR="00FD6B91">
              <w:rPr>
                <w:rFonts w:cs="Arial"/>
                <w:i/>
                <w:lang w:val="sr-Cyrl-CS"/>
              </w:rPr>
              <w:t>П</w:t>
            </w:r>
            <w:r w:rsidR="005E487E" w:rsidRPr="00E777D6">
              <w:rPr>
                <w:rFonts w:cs="Arial"/>
                <w:i/>
                <w:lang w:val="sr-Cyrl-CS"/>
              </w:rPr>
              <w:t>онуђача. Изјава мора бити</w:t>
            </w:r>
            <w:r w:rsidRPr="00E777D6">
              <w:rPr>
                <w:rFonts w:cs="Arial"/>
                <w:i/>
              </w:rPr>
              <w:t xml:space="preserve"> потписана од стране овлашћеног лица </w:t>
            </w:r>
            <w:r w:rsidR="005E487E" w:rsidRPr="00E777D6">
              <w:rPr>
                <w:rFonts w:cs="Arial"/>
                <w:i/>
                <w:lang w:val="sr-Cyrl-CS"/>
              </w:rPr>
              <w:t xml:space="preserve">за заступање </w:t>
            </w:r>
            <w:r w:rsidR="00FD6B91">
              <w:rPr>
                <w:rFonts w:cs="Arial"/>
                <w:i/>
                <w:lang w:val="sr-Cyrl-RS"/>
              </w:rPr>
              <w:t>П</w:t>
            </w:r>
            <w:r w:rsidRPr="00E777D6">
              <w:rPr>
                <w:rFonts w:cs="Arial"/>
                <w:i/>
              </w:rPr>
              <w:t xml:space="preserve">онуђача из групе </w:t>
            </w:r>
            <w:r w:rsidR="00FD6B91">
              <w:rPr>
                <w:rFonts w:cs="Arial"/>
                <w:i/>
                <w:lang w:val="sr-Cyrl-RS"/>
              </w:rPr>
              <w:t>П</w:t>
            </w:r>
            <w:r w:rsidRPr="00E777D6">
              <w:rPr>
                <w:rFonts w:cs="Arial"/>
                <w:i/>
              </w:rPr>
              <w:t xml:space="preserve">онуђача и оверена печатом.  </w:t>
            </w:r>
          </w:p>
          <w:p w14:paraId="76627405" w14:textId="77777777" w:rsidR="005E487E" w:rsidRPr="00E777D6" w:rsidRDefault="005E487E" w:rsidP="00950B76">
            <w:pPr>
              <w:snapToGrid w:val="0"/>
              <w:ind w:left="720"/>
              <w:rPr>
                <w:rFonts w:cs="Arial"/>
              </w:rPr>
            </w:pPr>
          </w:p>
        </w:tc>
      </w:tr>
      <w:tr w:rsidR="00175774" w:rsidRPr="00E777D6" w14:paraId="0B30532C" w14:textId="77777777" w:rsidTr="008112A2">
        <w:trPr>
          <w:jc w:val="center"/>
        </w:trPr>
        <w:tc>
          <w:tcPr>
            <w:tcW w:w="729" w:type="dxa"/>
            <w:vAlign w:val="center"/>
          </w:tcPr>
          <w:p w14:paraId="257B0839" w14:textId="77777777" w:rsidR="00175774" w:rsidRPr="00E777D6" w:rsidRDefault="00175774" w:rsidP="003A4822">
            <w:pPr>
              <w:jc w:val="center"/>
              <w:rPr>
                <w:rFonts w:cs="Arial"/>
                <w:color w:val="00B0F0"/>
              </w:rPr>
            </w:pPr>
          </w:p>
        </w:tc>
        <w:tc>
          <w:tcPr>
            <w:tcW w:w="8430" w:type="dxa"/>
          </w:tcPr>
          <w:p w14:paraId="7BF74AF8" w14:textId="77777777" w:rsidR="00175774" w:rsidRPr="00E777D6" w:rsidRDefault="00175774" w:rsidP="003A4822">
            <w:pPr>
              <w:ind w:right="-180"/>
              <w:jc w:val="center"/>
              <w:rPr>
                <w:rFonts w:cs="Arial"/>
                <w:b/>
                <w:i/>
              </w:rPr>
            </w:pPr>
            <w:r w:rsidRPr="00E777D6">
              <w:rPr>
                <w:rFonts w:cs="Arial"/>
                <w:b/>
              </w:rPr>
              <w:t xml:space="preserve">4.2  ДОДАТНИ УСЛОВИ </w:t>
            </w:r>
          </w:p>
          <w:p w14:paraId="59040B3F" w14:textId="77777777" w:rsidR="00175774" w:rsidRPr="00E777D6" w:rsidRDefault="00175774" w:rsidP="00CC372D">
            <w:pPr>
              <w:snapToGrid w:val="0"/>
              <w:jc w:val="center"/>
              <w:rPr>
                <w:rFonts w:eastAsia="Calibri" w:cs="Arial"/>
                <w:color w:val="00B0F0"/>
                <w:lang w:val="sr-Cyrl-CS"/>
              </w:rPr>
            </w:pPr>
            <w:r w:rsidRPr="00E777D6">
              <w:rPr>
                <w:rFonts w:cs="Arial"/>
                <w:b/>
              </w:rPr>
              <w:t>ЗА УЧЕШЋЕ У ПОСТУПКУ ЈАВНЕ НАБАВКЕ ИЗ ЧЛАНА 76. З</w:t>
            </w:r>
            <w:r w:rsidR="005C7CDE" w:rsidRPr="00E777D6">
              <w:rPr>
                <w:rFonts w:cs="Arial"/>
                <w:b/>
              </w:rPr>
              <w:t>АКОНА</w:t>
            </w:r>
          </w:p>
        </w:tc>
      </w:tr>
      <w:tr w:rsidR="00175774" w:rsidRPr="009F2CC6" w14:paraId="76568BA3" w14:textId="77777777" w:rsidTr="008112A2">
        <w:trPr>
          <w:jc w:val="center"/>
        </w:trPr>
        <w:tc>
          <w:tcPr>
            <w:tcW w:w="729" w:type="dxa"/>
            <w:vAlign w:val="center"/>
          </w:tcPr>
          <w:p w14:paraId="57F365F2" w14:textId="77777777" w:rsidR="00175774" w:rsidRPr="00E777D6" w:rsidRDefault="00CC372D" w:rsidP="003A4822">
            <w:pPr>
              <w:jc w:val="center"/>
              <w:rPr>
                <w:rFonts w:cs="Arial"/>
                <w:lang w:val="sr-Cyrl-CS"/>
              </w:rPr>
            </w:pPr>
            <w:r w:rsidRPr="00E777D6">
              <w:rPr>
                <w:rFonts w:cs="Arial"/>
                <w:lang w:val="sr-Cyrl-CS"/>
              </w:rPr>
              <w:t>5.</w:t>
            </w:r>
          </w:p>
        </w:tc>
        <w:tc>
          <w:tcPr>
            <w:tcW w:w="8430" w:type="dxa"/>
          </w:tcPr>
          <w:p w14:paraId="2F9AE023" w14:textId="77777777" w:rsidR="00CC372D" w:rsidRPr="009F2CC6" w:rsidRDefault="00CC372D" w:rsidP="00CC372D">
            <w:pPr>
              <w:autoSpaceDE w:val="0"/>
              <w:autoSpaceDN w:val="0"/>
              <w:adjustRightInd w:val="0"/>
              <w:rPr>
                <w:rFonts w:cs="Arial"/>
                <w:u w:val="single"/>
              </w:rPr>
            </w:pPr>
            <w:r w:rsidRPr="009F2CC6">
              <w:rPr>
                <w:rFonts w:eastAsia="Calibri" w:cs="Arial"/>
                <w:bCs/>
              </w:rPr>
              <w:t>Неопходан финансијски капацитет:</w:t>
            </w:r>
          </w:p>
          <w:p w14:paraId="639575C8" w14:textId="77777777" w:rsidR="00CC372D" w:rsidRPr="009F2CC6" w:rsidRDefault="00CC372D" w:rsidP="00CC372D">
            <w:pPr>
              <w:autoSpaceDE w:val="0"/>
              <w:autoSpaceDN w:val="0"/>
              <w:adjustRightInd w:val="0"/>
              <w:rPr>
                <w:rFonts w:cs="Arial"/>
                <w:b/>
              </w:rPr>
            </w:pPr>
            <w:r w:rsidRPr="009F2CC6">
              <w:rPr>
                <w:rFonts w:cs="Arial"/>
                <w:b/>
                <w:u w:val="single"/>
              </w:rPr>
              <w:lastRenderedPageBreak/>
              <w:t>Услови:</w:t>
            </w:r>
          </w:p>
          <w:p w14:paraId="77D4560A" w14:textId="77777777" w:rsidR="00CC372D" w:rsidRPr="00674E21" w:rsidRDefault="00CC372D" w:rsidP="00EF303A">
            <w:pPr>
              <w:numPr>
                <w:ilvl w:val="0"/>
                <w:numId w:val="31"/>
              </w:numPr>
              <w:autoSpaceDE w:val="0"/>
              <w:autoSpaceDN w:val="0"/>
              <w:adjustRightInd w:val="0"/>
              <w:spacing w:before="0"/>
              <w:rPr>
                <w:rFonts w:cs="Arial"/>
              </w:rPr>
            </w:pPr>
            <w:proofErr w:type="gramStart"/>
            <w:r w:rsidRPr="00674E21">
              <w:rPr>
                <w:rFonts w:cs="Arial"/>
              </w:rPr>
              <w:t>остварени</w:t>
            </w:r>
            <w:proofErr w:type="gramEnd"/>
            <w:r w:rsidRPr="00674E21">
              <w:rPr>
                <w:rFonts w:cs="Arial"/>
              </w:rPr>
              <w:t xml:space="preserve"> приход</w:t>
            </w:r>
            <w:r w:rsidR="001C1830" w:rsidRPr="00674E21">
              <w:rPr>
                <w:rFonts w:cs="Arial"/>
              </w:rPr>
              <w:t xml:space="preserve"> од минимално 80 милиона динара</w:t>
            </w:r>
            <w:r w:rsidRPr="00674E21">
              <w:rPr>
                <w:rFonts w:cs="Arial"/>
              </w:rPr>
              <w:t xml:space="preserve"> за обрачунску   2015. годину; </w:t>
            </w:r>
          </w:p>
          <w:p w14:paraId="27F5BC6A" w14:textId="77777777" w:rsidR="00CC372D" w:rsidRPr="00D90258" w:rsidRDefault="00CC372D" w:rsidP="00EF303A">
            <w:pPr>
              <w:numPr>
                <w:ilvl w:val="0"/>
                <w:numId w:val="30"/>
              </w:numPr>
              <w:autoSpaceDE w:val="0"/>
              <w:autoSpaceDN w:val="0"/>
              <w:adjustRightInd w:val="0"/>
              <w:spacing w:before="0"/>
              <w:ind w:left="716"/>
              <w:rPr>
                <w:rFonts w:cs="Arial"/>
              </w:rPr>
            </w:pPr>
            <w:r w:rsidRPr="008C29D1">
              <w:rPr>
                <w:rFonts w:cs="Arial"/>
              </w:rPr>
              <w:t>да има позитиван резултат из пословањ</w:t>
            </w:r>
            <w:r w:rsidRPr="00D90258">
              <w:rPr>
                <w:rFonts w:cs="Arial"/>
              </w:rPr>
              <w:t>а (пословни резултат) у претходне три обрачунске године (за 2013, 2014. и 2015. годину)</w:t>
            </w:r>
          </w:p>
          <w:p w14:paraId="1949EEE0" w14:textId="77777777" w:rsidR="00CC372D" w:rsidRPr="00E777D6" w:rsidRDefault="00CC372D" w:rsidP="00EF303A">
            <w:pPr>
              <w:numPr>
                <w:ilvl w:val="0"/>
                <w:numId w:val="30"/>
              </w:numPr>
              <w:autoSpaceDE w:val="0"/>
              <w:autoSpaceDN w:val="0"/>
              <w:adjustRightInd w:val="0"/>
              <w:spacing w:before="0"/>
              <w:ind w:left="716"/>
              <w:rPr>
                <w:rFonts w:cs="Arial"/>
                <w:bCs/>
              </w:rPr>
            </w:pPr>
            <w:r w:rsidRPr="00E777D6">
              <w:rPr>
                <w:rFonts w:cs="Arial"/>
              </w:rPr>
              <w:t xml:space="preserve">у последњих 12 месеци пре дана објављивања позива није </w:t>
            </w:r>
            <w:r w:rsidR="001C1830" w:rsidRPr="00E777D6">
              <w:rPr>
                <w:rFonts w:cs="Arial"/>
                <w:lang w:val="sr-Cyrl-RS"/>
              </w:rPr>
              <w:t>био неликвидан</w:t>
            </w:r>
          </w:p>
          <w:p w14:paraId="445DBBFA" w14:textId="77777777" w:rsidR="00CC372D" w:rsidRPr="00E777D6" w:rsidRDefault="00CC372D" w:rsidP="00CC372D">
            <w:pPr>
              <w:autoSpaceDE w:val="0"/>
              <w:autoSpaceDN w:val="0"/>
              <w:adjustRightInd w:val="0"/>
              <w:rPr>
                <w:rFonts w:cs="Arial"/>
                <w:b/>
                <w:u w:val="single"/>
              </w:rPr>
            </w:pPr>
            <w:r w:rsidRPr="00E777D6">
              <w:rPr>
                <w:rFonts w:cs="Arial"/>
                <w:b/>
                <w:u w:val="single"/>
              </w:rPr>
              <w:t xml:space="preserve">Докази: </w:t>
            </w:r>
          </w:p>
          <w:p w14:paraId="5B012CED" w14:textId="77777777" w:rsidR="00CC372D" w:rsidRPr="009F2CC6" w:rsidRDefault="00CC372D" w:rsidP="00EF303A">
            <w:pPr>
              <w:numPr>
                <w:ilvl w:val="1"/>
                <w:numId w:val="32"/>
              </w:numPr>
              <w:tabs>
                <w:tab w:val="num" w:pos="432"/>
              </w:tabs>
              <w:spacing w:before="0" w:after="160" w:line="259" w:lineRule="auto"/>
              <w:ind w:left="419"/>
              <w:rPr>
                <w:rFonts w:cs="Arial"/>
              </w:rPr>
            </w:pPr>
            <w:r w:rsidRPr="00E777D6">
              <w:rPr>
                <w:rFonts w:cs="Arial"/>
              </w:rPr>
              <w:t xml:space="preserve">Биланс стања и Биланс успеха за претходне три обрачунске године (2013, 2014. и 2015. годину) са мишљењем овлашћеног ревизора за 2013. </w:t>
            </w:r>
            <w:proofErr w:type="gramStart"/>
            <w:r w:rsidRPr="00E777D6">
              <w:rPr>
                <w:rFonts w:cs="Arial"/>
              </w:rPr>
              <w:t>и</w:t>
            </w:r>
            <w:proofErr w:type="gramEnd"/>
            <w:r w:rsidRPr="00E777D6">
              <w:rPr>
                <w:rFonts w:cs="Arial"/>
              </w:rPr>
              <w:t xml:space="preserve"> 2014. </w:t>
            </w:r>
            <w:proofErr w:type="gramStart"/>
            <w:r w:rsidRPr="00E777D6">
              <w:rPr>
                <w:rFonts w:cs="Arial"/>
              </w:rPr>
              <w:t>годину</w:t>
            </w:r>
            <w:proofErr w:type="gramEnd"/>
            <w:r w:rsidRPr="00E777D6">
              <w:rPr>
                <w:rFonts w:cs="Arial"/>
              </w:rPr>
              <w:t xml:space="preserve">, као и за 2015. годину, ако такво мишљење постоји; Ако </w:t>
            </w:r>
            <w:r w:rsidR="00FD6B91">
              <w:rPr>
                <w:rFonts w:cs="Arial"/>
                <w:lang w:val="sr-Cyrl-RS"/>
              </w:rPr>
              <w:t>П</w:t>
            </w:r>
            <w:r w:rsidRPr="00E777D6">
              <w:rPr>
                <w:rFonts w:cs="Arial"/>
              </w:rPr>
              <w:t xml:space="preserve">онуђач није субјект ревизије у складу са </w:t>
            </w:r>
            <w:r w:rsidR="00F20C00">
              <w:rPr>
                <w:rFonts w:cs="Arial"/>
                <w:lang w:val="sr-Cyrl-RS"/>
              </w:rPr>
              <w:t>(</w:t>
            </w:r>
            <w:r w:rsidRPr="00E777D6">
              <w:rPr>
                <w:rFonts w:cs="Arial"/>
              </w:rPr>
              <w:t xml:space="preserve">Законом о рачуноводству </w:t>
            </w:r>
            <w:r w:rsidR="00F20C00">
              <w:rPr>
                <w:rFonts w:cs="Arial"/>
                <w:lang w:val="sr-Cyrl-RS"/>
              </w:rPr>
              <w:t>„Службени гласник  Републике Србије„ број 62/2013</w:t>
            </w:r>
            <w:r w:rsidR="000F440B">
              <w:rPr>
                <w:rFonts w:cs="Arial"/>
                <w:lang w:val="sr-Cyrl-RS"/>
              </w:rPr>
              <w:t>)</w:t>
            </w:r>
            <w:r w:rsidR="00F20C00">
              <w:rPr>
                <w:rFonts w:cs="Arial"/>
                <w:lang w:val="sr-Cyrl-RS"/>
              </w:rPr>
              <w:t xml:space="preserve"> </w:t>
            </w:r>
            <w:r w:rsidRPr="00E777D6">
              <w:rPr>
                <w:rFonts w:cs="Arial"/>
              </w:rPr>
              <w:t xml:space="preserve">и </w:t>
            </w:r>
            <w:r w:rsidR="000F440B">
              <w:rPr>
                <w:rFonts w:cs="Arial"/>
                <w:lang w:val="sr-Cyrl-RS"/>
              </w:rPr>
              <w:t>(</w:t>
            </w:r>
            <w:r w:rsidRPr="00E777D6">
              <w:rPr>
                <w:rFonts w:cs="Arial"/>
              </w:rPr>
              <w:t xml:space="preserve">Законом о ревизији </w:t>
            </w:r>
            <w:r w:rsidR="00F20C00">
              <w:rPr>
                <w:rFonts w:cs="Arial"/>
                <w:lang w:val="sr-Cyrl-RS"/>
              </w:rPr>
              <w:t xml:space="preserve">„Службени гласник  Републике Србије„ број 62/2013) </w:t>
            </w:r>
            <w:r w:rsidRPr="009F2CC6">
              <w:rPr>
                <w:rFonts w:cs="Arial"/>
              </w:rPr>
              <w:t>и дужан је да уз билансе достави одговарајући акт – одлуку/обавештење у смислу законских прописа за сваку од наведених година – Одлуку/обавештење о разврставању правног лица</w:t>
            </w:r>
          </w:p>
          <w:p w14:paraId="57256866" w14:textId="77777777" w:rsidR="00CC372D" w:rsidRPr="00674E21" w:rsidRDefault="00CC372D" w:rsidP="00CC372D">
            <w:pPr>
              <w:ind w:left="432" w:firstLine="720"/>
              <w:rPr>
                <w:rFonts w:cs="Arial"/>
              </w:rPr>
            </w:pPr>
            <w:r w:rsidRPr="00674E21">
              <w:rPr>
                <w:rFonts w:cs="Arial"/>
              </w:rPr>
              <w:t>или</w:t>
            </w:r>
          </w:p>
          <w:p w14:paraId="5122E4E6" w14:textId="77777777" w:rsidR="00CC372D" w:rsidRPr="00D90258" w:rsidRDefault="00CC372D" w:rsidP="00CC372D">
            <w:pPr>
              <w:ind w:left="432"/>
              <w:contextualSpacing/>
              <w:rPr>
                <w:rFonts w:cs="Arial"/>
                <w:lang w:val="sr-Cyrl-CS"/>
              </w:rPr>
            </w:pPr>
            <w:r w:rsidRPr="008C29D1">
              <w:rPr>
                <w:rFonts w:cs="Arial"/>
              </w:rPr>
              <w:t>Извештај о бонитету, образац БОН ЈН за претходне три обрачунске године (2013, 2014. и 2015. годину) издат од стране Агенције за при</w:t>
            </w:r>
            <w:r w:rsidRPr="00D90258">
              <w:rPr>
                <w:rFonts w:cs="Arial"/>
              </w:rPr>
              <w:t xml:space="preserve">вредне регистре; </w:t>
            </w:r>
          </w:p>
          <w:p w14:paraId="42B42F36" w14:textId="77777777" w:rsidR="00CC372D" w:rsidRPr="00E777D6" w:rsidRDefault="00CC372D" w:rsidP="00CC372D">
            <w:pPr>
              <w:ind w:left="432"/>
              <w:contextualSpacing/>
              <w:rPr>
                <w:rFonts w:cs="Arial"/>
                <w:lang w:val="sr-Cyrl-CS"/>
              </w:rPr>
            </w:pPr>
          </w:p>
          <w:p w14:paraId="1583F46D" w14:textId="77777777" w:rsidR="00CC372D" w:rsidRPr="00312AB8" w:rsidRDefault="00CC372D" w:rsidP="00EF303A">
            <w:pPr>
              <w:numPr>
                <w:ilvl w:val="1"/>
                <w:numId w:val="32"/>
              </w:numPr>
              <w:spacing w:before="0" w:after="160" w:line="259" w:lineRule="auto"/>
              <w:ind w:left="432"/>
              <w:rPr>
                <w:rFonts w:eastAsia="Calibri" w:cs="Arial"/>
                <w:bCs/>
              </w:rPr>
            </w:pPr>
            <w:r w:rsidRPr="00312AB8">
              <w:rPr>
                <w:rFonts w:cs="Arial"/>
              </w:rPr>
              <w:t>потврда о подацима о ликвидности издата од стране Народне банке Србије – Одсек принудне наплате, за период од претходних 12 месеци пре дана објављивања позива (јануар 2016. године до јануар 2017. године)</w:t>
            </w:r>
          </w:p>
          <w:p w14:paraId="0244A9DB" w14:textId="77777777" w:rsidR="00CC372D" w:rsidRPr="00312AB8" w:rsidRDefault="00CC372D" w:rsidP="00CC372D">
            <w:pPr>
              <w:ind w:left="432" w:hanging="360"/>
              <w:rPr>
                <w:rFonts w:cs="Arial"/>
              </w:rPr>
            </w:pPr>
            <w:r w:rsidRPr="00312AB8">
              <w:rPr>
                <w:rFonts w:cs="Arial"/>
              </w:rPr>
              <w:t xml:space="preserve">односно страни </w:t>
            </w:r>
            <w:r w:rsidR="00FD6B91">
              <w:rPr>
                <w:rFonts w:cs="Arial"/>
                <w:lang w:val="sr-Cyrl-RS"/>
              </w:rPr>
              <w:t>П</w:t>
            </w:r>
            <w:r w:rsidRPr="00312AB8">
              <w:rPr>
                <w:rFonts w:cs="Arial"/>
              </w:rPr>
              <w:t>онуђачи</w:t>
            </w:r>
          </w:p>
          <w:p w14:paraId="1F34E923" w14:textId="1EB93E2D" w:rsidR="00CC372D" w:rsidRPr="00312AB8" w:rsidRDefault="00CC372D" w:rsidP="00EF303A">
            <w:pPr>
              <w:numPr>
                <w:ilvl w:val="1"/>
                <w:numId w:val="32"/>
              </w:numPr>
              <w:spacing w:before="0" w:after="160" w:line="259" w:lineRule="auto"/>
              <w:ind w:left="432"/>
              <w:contextualSpacing/>
              <w:rPr>
                <w:rFonts w:cs="Arial"/>
              </w:rPr>
            </w:pPr>
            <w:r w:rsidRPr="00312AB8">
              <w:rPr>
                <w:rFonts w:cs="Arial"/>
              </w:rPr>
              <w:t xml:space="preserve">Биланс стања и Биланс успеха за претходне три обрачунске године (2013, 2014. и 2015. годину) са мишљењем овлашћеног ревизора за 2013 и 2014 годину, као и за 2015 годину, ако такво мишљење постоји. Ако </w:t>
            </w:r>
            <w:r w:rsidR="00A67EC6">
              <w:rPr>
                <w:rFonts w:cs="Arial"/>
                <w:lang w:val="sr-Cyrl-RS"/>
              </w:rPr>
              <w:t>П</w:t>
            </w:r>
            <w:r w:rsidRPr="00312AB8">
              <w:rPr>
                <w:rFonts w:cs="Arial"/>
              </w:rPr>
              <w:t>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субјект ревизије за наведене године,</w:t>
            </w:r>
          </w:p>
          <w:p w14:paraId="4BE0AE7F" w14:textId="77777777" w:rsidR="00CC372D" w:rsidRPr="00312AB8" w:rsidRDefault="00CC372D" w:rsidP="00CC372D">
            <w:pPr>
              <w:ind w:left="432"/>
              <w:contextualSpacing/>
              <w:rPr>
                <w:rFonts w:cs="Arial"/>
              </w:rPr>
            </w:pPr>
          </w:p>
          <w:p w14:paraId="05931342" w14:textId="77777777" w:rsidR="00CC372D" w:rsidRPr="009F2CC6" w:rsidRDefault="00CC372D" w:rsidP="00EF303A">
            <w:pPr>
              <w:numPr>
                <w:ilvl w:val="1"/>
                <w:numId w:val="32"/>
              </w:numPr>
              <w:tabs>
                <w:tab w:val="num" w:pos="432"/>
              </w:tabs>
              <w:spacing w:before="0" w:after="160" w:line="259" w:lineRule="auto"/>
              <w:ind w:left="432"/>
              <w:rPr>
                <w:rFonts w:eastAsia="Calibri" w:cs="Arial"/>
                <w:color w:val="00B0F0"/>
                <w:lang w:val="sr-Cyrl-CS"/>
              </w:rPr>
            </w:pPr>
            <w:proofErr w:type="gramStart"/>
            <w:r w:rsidRPr="00312AB8">
              <w:rPr>
                <w:rFonts w:cs="Arial"/>
              </w:rPr>
              <w:t>потврда</w:t>
            </w:r>
            <w:proofErr w:type="gramEnd"/>
            <w:r w:rsidRPr="00312AB8">
              <w:rPr>
                <w:rFonts w:cs="Arial"/>
              </w:rPr>
              <w:t xml:space="preserve"> или мишљење или исказ банке или друге специјализоване институције у складу са прописима државе у ко</w:t>
            </w:r>
            <w:r w:rsidRPr="009C3E4E">
              <w:rPr>
                <w:rFonts w:cs="Arial"/>
              </w:rPr>
              <w:t xml:space="preserve">јој има седиште, о </w:t>
            </w:r>
            <w:r w:rsidR="00FD6B91">
              <w:rPr>
                <w:rFonts w:cs="Arial"/>
                <w:lang w:val="sr-Cyrl-RS"/>
              </w:rPr>
              <w:t>П</w:t>
            </w:r>
            <w:r w:rsidRPr="009C3E4E">
              <w:rPr>
                <w:rFonts w:cs="Arial"/>
              </w:rPr>
              <w:t xml:space="preserve">онуђачевој блокади рачуна за период од претходних 12 месеци пре дана објављивања позива (јануар 2016. године – јануар 2017. године). </w:t>
            </w:r>
          </w:p>
        </w:tc>
      </w:tr>
      <w:tr w:rsidR="00175774" w:rsidRPr="009F2CC6" w14:paraId="4BC07A13" w14:textId="77777777" w:rsidTr="008112A2">
        <w:trPr>
          <w:jc w:val="center"/>
        </w:trPr>
        <w:tc>
          <w:tcPr>
            <w:tcW w:w="729" w:type="dxa"/>
            <w:vAlign w:val="center"/>
          </w:tcPr>
          <w:p w14:paraId="7137E30C" w14:textId="77777777" w:rsidR="00175774" w:rsidRPr="009F2CC6" w:rsidRDefault="00CC372D" w:rsidP="003A4822">
            <w:pPr>
              <w:jc w:val="center"/>
              <w:rPr>
                <w:rFonts w:cs="Arial"/>
              </w:rPr>
            </w:pPr>
            <w:r w:rsidRPr="009F2CC6">
              <w:rPr>
                <w:rFonts w:cs="Arial"/>
                <w:lang w:val="sr-Cyrl-CS"/>
              </w:rPr>
              <w:lastRenderedPageBreak/>
              <w:t>6</w:t>
            </w:r>
            <w:r w:rsidR="00175774" w:rsidRPr="009F2CC6">
              <w:rPr>
                <w:rFonts w:cs="Arial"/>
              </w:rPr>
              <w:t>.</w:t>
            </w:r>
          </w:p>
        </w:tc>
        <w:tc>
          <w:tcPr>
            <w:tcW w:w="8430" w:type="dxa"/>
          </w:tcPr>
          <w:p w14:paraId="080E46DD" w14:textId="77777777" w:rsidR="00CC372D" w:rsidRPr="009F2CC6" w:rsidRDefault="00CC372D" w:rsidP="00CC372D">
            <w:pPr>
              <w:autoSpaceDE w:val="0"/>
              <w:autoSpaceDN w:val="0"/>
              <w:adjustRightInd w:val="0"/>
              <w:rPr>
                <w:rFonts w:cs="Arial"/>
                <w:b/>
              </w:rPr>
            </w:pPr>
            <w:r w:rsidRPr="009F2CC6">
              <w:rPr>
                <w:rFonts w:eastAsia="Calibri" w:cs="Arial"/>
                <w:b/>
                <w:bCs/>
                <w:i/>
              </w:rPr>
              <w:t>Неопходан кадровски капацитет:</w:t>
            </w:r>
          </w:p>
          <w:p w14:paraId="26C1375F" w14:textId="77777777" w:rsidR="00CC372D" w:rsidRPr="009F2CC6" w:rsidRDefault="00CC372D" w:rsidP="00CC372D">
            <w:pPr>
              <w:autoSpaceDE w:val="0"/>
              <w:autoSpaceDN w:val="0"/>
              <w:adjustRightInd w:val="0"/>
              <w:rPr>
                <w:rFonts w:cs="Arial"/>
                <w:b/>
                <w:lang w:val="sr-Cyrl-CS"/>
              </w:rPr>
            </w:pPr>
            <w:r w:rsidRPr="009F2CC6">
              <w:rPr>
                <w:rFonts w:cs="Arial"/>
                <w:b/>
              </w:rPr>
              <w:t>Услов:</w:t>
            </w:r>
          </w:p>
          <w:p w14:paraId="5D75FBFF" w14:textId="77777777" w:rsidR="00CC372D" w:rsidRPr="009F2CC6" w:rsidRDefault="00CC372D" w:rsidP="006D44EA">
            <w:pPr>
              <w:numPr>
                <w:ilvl w:val="1"/>
                <w:numId w:val="33"/>
              </w:numPr>
              <w:spacing w:before="0" w:after="160" w:line="259" w:lineRule="auto"/>
              <w:contextualSpacing/>
              <w:rPr>
                <w:rFonts w:cs="Arial"/>
              </w:rPr>
            </w:pPr>
            <w:r w:rsidRPr="009F2CC6">
              <w:rPr>
                <w:rFonts w:cs="Arial"/>
              </w:rPr>
              <w:t>најмање 10 консултаната са завршеним високим образовањем: мастер академским студијама, односно основним студијама у трајању од најмање 4 године (VII степен) ангажованих код Понуђача и са радним искуством од најмање 3 године у области консалтинга</w:t>
            </w:r>
            <w:r w:rsidRPr="009F2CC6">
              <w:rPr>
                <w:rFonts w:cs="Arial"/>
                <w:lang w:val="ru-RU"/>
              </w:rPr>
              <w:t>;</w:t>
            </w:r>
          </w:p>
          <w:p w14:paraId="1251403A" w14:textId="77777777" w:rsidR="00CC372D" w:rsidRPr="009F2CC6" w:rsidRDefault="00CC372D" w:rsidP="00CC372D">
            <w:pPr>
              <w:spacing w:after="160" w:line="259" w:lineRule="auto"/>
              <w:contextualSpacing/>
              <w:rPr>
                <w:rFonts w:cs="Arial"/>
              </w:rPr>
            </w:pPr>
          </w:p>
          <w:p w14:paraId="5219BBB3" w14:textId="77777777" w:rsidR="00CC372D" w:rsidRPr="009F2CC6" w:rsidRDefault="00CC372D" w:rsidP="006D44EA">
            <w:pPr>
              <w:numPr>
                <w:ilvl w:val="1"/>
                <w:numId w:val="33"/>
              </w:numPr>
              <w:spacing w:before="0" w:after="160" w:line="259" w:lineRule="auto"/>
              <w:contextualSpacing/>
              <w:rPr>
                <w:rFonts w:cs="Arial"/>
              </w:rPr>
            </w:pPr>
            <w:r w:rsidRPr="009F2CC6">
              <w:rPr>
                <w:rFonts w:cs="Arial"/>
              </w:rPr>
              <w:t>Познавање језика:</w:t>
            </w:r>
          </w:p>
          <w:p w14:paraId="40429892" w14:textId="77777777" w:rsidR="00CC372D" w:rsidRPr="009F2CC6" w:rsidRDefault="00CC372D" w:rsidP="00EF303A">
            <w:pPr>
              <w:numPr>
                <w:ilvl w:val="0"/>
                <w:numId w:val="34"/>
              </w:numPr>
              <w:tabs>
                <w:tab w:val="left" w:pos="630"/>
              </w:tabs>
              <w:spacing w:before="0" w:after="160" w:line="259" w:lineRule="auto"/>
              <w:ind w:left="630"/>
              <w:contextualSpacing/>
              <w:rPr>
                <w:rFonts w:cs="Arial"/>
              </w:rPr>
            </w:pPr>
            <w:r w:rsidRPr="009F2CC6">
              <w:rPr>
                <w:rFonts w:cs="Arial"/>
              </w:rPr>
              <w:t xml:space="preserve">Барем 50% чланова пројектног тима морају имати одлично знање српског језика и ћириличног писма, што укључује, али није ограничено на српски као матерњи језик. </w:t>
            </w:r>
          </w:p>
          <w:p w14:paraId="55E3EB02" w14:textId="77777777" w:rsidR="00CC372D" w:rsidRPr="009F2CC6" w:rsidRDefault="00CC372D" w:rsidP="00CC372D">
            <w:pPr>
              <w:autoSpaceDE w:val="0"/>
              <w:autoSpaceDN w:val="0"/>
              <w:adjustRightInd w:val="0"/>
              <w:rPr>
                <w:rFonts w:cs="Arial"/>
                <w:b/>
              </w:rPr>
            </w:pPr>
            <w:r w:rsidRPr="009F2CC6">
              <w:rPr>
                <w:rFonts w:cs="Arial"/>
                <w:b/>
              </w:rPr>
              <w:lastRenderedPageBreak/>
              <w:t>Доказ:</w:t>
            </w:r>
          </w:p>
          <w:p w14:paraId="23BBA0FE" w14:textId="77777777" w:rsidR="00CC372D" w:rsidRPr="009F2CC6" w:rsidRDefault="00CC372D" w:rsidP="00EF303A">
            <w:pPr>
              <w:numPr>
                <w:ilvl w:val="0"/>
                <w:numId w:val="35"/>
              </w:numPr>
              <w:spacing w:before="0" w:after="160" w:line="259" w:lineRule="auto"/>
              <w:ind w:left="432"/>
              <w:rPr>
                <w:rFonts w:eastAsia="Calibri" w:cs="Arial"/>
                <w:bCs/>
              </w:rPr>
            </w:pPr>
            <w:r w:rsidRPr="009F2CC6">
              <w:rPr>
                <w:rFonts w:eastAsia="Calibri" w:cs="Arial"/>
                <w:bCs/>
              </w:rPr>
              <w:t xml:space="preserve">Изјава </w:t>
            </w:r>
            <w:r w:rsidR="00FD6B91">
              <w:rPr>
                <w:rFonts w:eastAsia="Calibri" w:cs="Arial"/>
                <w:bCs/>
                <w:lang w:val="sr-Cyrl-RS"/>
              </w:rPr>
              <w:t>П</w:t>
            </w:r>
            <w:r w:rsidR="007C0247" w:rsidRPr="009F2CC6">
              <w:rPr>
                <w:rFonts w:eastAsia="Calibri" w:cs="Arial"/>
                <w:bCs/>
                <w:lang w:val="sr-Cyrl-RS"/>
              </w:rPr>
              <w:t xml:space="preserve">онуђача кадровски </w:t>
            </w:r>
            <w:proofErr w:type="gramStart"/>
            <w:r w:rsidR="007C0247" w:rsidRPr="009F2CC6">
              <w:rPr>
                <w:rFonts w:eastAsia="Calibri" w:cs="Arial"/>
                <w:bCs/>
                <w:lang w:val="sr-Cyrl-RS"/>
              </w:rPr>
              <w:t xml:space="preserve">капацитет </w:t>
            </w:r>
            <w:r w:rsidRPr="009F2CC6">
              <w:rPr>
                <w:rFonts w:eastAsia="Calibri" w:cs="Arial"/>
                <w:bCs/>
              </w:rPr>
              <w:t xml:space="preserve"> </w:t>
            </w:r>
            <w:r w:rsidR="00FF5EDE" w:rsidRPr="009F2CC6">
              <w:rPr>
                <w:rFonts w:eastAsia="Calibri" w:cs="Arial"/>
                <w:bCs/>
              </w:rPr>
              <w:t>(</w:t>
            </w:r>
            <w:proofErr w:type="gramEnd"/>
            <w:r w:rsidR="00FF5EDE" w:rsidRPr="009F2CC6">
              <w:rPr>
                <w:rFonts w:eastAsia="Calibri" w:cs="Arial"/>
                <w:bCs/>
              </w:rPr>
              <w:t xml:space="preserve">Образац </w:t>
            </w:r>
            <w:r w:rsidR="007C0247" w:rsidRPr="009F2CC6">
              <w:rPr>
                <w:rFonts w:eastAsia="Calibri" w:cs="Arial"/>
                <w:bCs/>
                <w:lang w:val="sr-Cyrl-CS"/>
              </w:rPr>
              <w:t>7</w:t>
            </w:r>
            <w:r w:rsidR="00427DF7" w:rsidRPr="009F2CC6">
              <w:rPr>
                <w:rFonts w:eastAsia="Calibri" w:cs="Arial"/>
                <w:bCs/>
                <w:lang w:val="sr-Cyrl-CS"/>
              </w:rPr>
              <w:t>.</w:t>
            </w:r>
            <w:r w:rsidR="00FF5EDE" w:rsidRPr="009F2CC6">
              <w:rPr>
                <w:rFonts w:eastAsia="Calibri" w:cs="Arial"/>
                <w:bCs/>
              </w:rPr>
              <w:t>)</w:t>
            </w:r>
          </w:p>
          <w:p w14:paraId="701BEE03" w14:textId="77777777" w:rsidR="00094142" w:rsidRPr="009F2CC6" w:rsidRDefault="00B23F71" w:rsidP="00EF303A">
            <w:pPr>
              <w:numPr>
                <w:ilvl w:val="0"/>
                <w:numId w:val="35"/>
              </w:numPr>
              <w:tabs>
                <w:tab w:val="left" w:pos="432"/>
              </w:tabs>
              <w:spacing w:before="0" w:after="160" w:line="259" w:lineRule="auto"/>
              <w:ind w:left="432"/>
              <w:rPr>
                <w:rFonts w:cs="Arial"/>
              </w:rPr>
            </w:pPr>
            <w:r w:rsidRPr="009F2CC6">
              <w:rPr>
                <w:rFonts w:cs="Arial"/>
                <w:lang w:val="sr-Cyrl-RS"/>
              </w:rPr>
              <w:t>Р</w:t>
            </w:r>
            <w:r w:rsidR="00365BFE" w:rsidRPr="009F2CC6">
              <w:rPr>
                <w:rFonts w:cs="Arial"/>
                <w:lang w:val="sr-Cyrl-RS"/>
              </w:rPr>
              <w:t xml:space="preserve">адна биографија - </w:t>
            </w:r>
            <w:r w:rsidR="00CC372D" w:rsidRPr="009F2CC6">
              <w:rPr>
                <w:rFonts w:cs="Arial"/>
              </w:rPr>
              <w:t xml:space="preserve">CV </w:t>
            </w:r>
            <w:r w:rsidRPr="009F2CC6">
              <w:rPr>
                <w:rFonts w:cs="Arial"/>
                <w:lang w:val="sr-Cyrl-RS"/>
              </w:rPr>
              <w:t xml:space="preserve">на </w:t>
            </w:r>
            <w:r w:rsidR="00CC372D" w:rsidRPr="009F2CC6">
              <w:rPr>
                <w:rFonts w:cs="Arial"/>
              </w:rPr>
              <w:t>достављеном на Обрасцу бр</w:t>
            </w:r>
            <w:r w:rsidR="000A558E" w:rsidRPr="009F2CC6">
              <w:rPr>
                <w:rFonts w:cs="Arial"/>
              </w:rPr>
              <w:t xml:space="preserve">. </w:t>
            </w:r>
            <w:r w:rsidR="0076494C" w:rsidRPr="009F2CC6">
              <w:rPr>
                <w:rFonts w:cs="Arial"/>
                <w:lang w:val="sr-Cyrl-CS"/>
              </w:rPr>
              <w:t>8</w:t>
            </w:r>
            <w:r w:rsidR="00CC372D" w:rsidRPr="009F2CC6">
              <w:rPr>
                <w:rFonts w:cs="Arial"/>
              </w:rPr>
              <w:t xml:space="preserve">. </w:t>
            </w:r>
            <w:proofErr w:type="gramStart"/>
            <w:r w:rsidR="00CC372D" w:rsidRPr="009F2CC6">
              <w:rPr>
                <w:rFonts w:cs="Arial"/>
              </w:rPr>
              <w:t>из</w:t>
            </w:r>
            <w:proofErr w:type="gramEnd"/>
            <w:r w:rsidR="00CC372D" w:rsidRPr="009F2CC6">
              <w:rPr>
                <w:rFonts w:cs="Arial"/>
              </w:rPr>
              <w:t xml:space="preserve"> Конкурсне документације оцене 4 и 5 означавају одлично знање. Оцена 3 је оцена за средње знање</w:t>
            </w:r>
          </w:p>
          <w:p w14:paraId="7A86DCB3" w14:textId="77777777" w:rsidR="00CC372D" w:rsidRPr="009F2CC6" w:rsidRDefault="00365BFE" w:rsidP="00EF303A">
            <w:pPr>
              <w:numPr>
                <w:ilvl w:val="0"/>
                <w:numId w:val="35"/>
              </w:numPr>
              <w:tabs>
                <w:tab w:val="left" w:pos="432"/>
              </w:tabs>
              <w:spacing w:before="0" w:after="160" w:line="259" w:lineRule="auto"/>
              <w:ind w:left="432"/>
              <w:rPr>
                <w:rFonts w:cs="Arial"/>
              </w:rPr>
            </w:pPr>
            <w:r w:rsidRPr="009F2CC6">
              <w:rPr>
                <w:rFonts w:cs="Arial"/>
                <w:lang w:val="sr-Cyrl-RS"/>
              </w:rPr>
              <w:t>Потврда за предложеног члана тима на Обрасцу 8.1. из Конкурсне документације</w:t>
            </w:r>
          </w:p>
          <w:p w14:paraId="22CDC9B9" w14:textId="77777777" w:rsidR="00175774" w:rsidRPr="009F2CC6" w:rsidRDefault="00175774" w:rsidP="00175774">
            <w:pPr>
              <w:autoSpaceDE w:val="0"/>
              <w:autoSpaceDN w:val="0"/>
              <w:adjustRightInd w:val="0"/>
              <w:spacing w:before="0"/>
              <w:ind w:left="279" w:hanging="220"/>
              <w:rPr>
                <w:rFonts w:eastAsia="Calibri" w:cs="Arial"/>
                <w:color w:val="00B0F0"/>
                <w:lang w:val="ru-RU"/>
              </w:rPr>
            </w:pPr>
          </w:p>
        </w:tc>
      </w:tr>
      <w:tr w:rsidR="00175774" w:rsidRPr="009F2CC6" w14:paraId="635720EA" w14:textId="77777777" w:rsidTr="008112A2">
        <w:trPr>
          <w:jc w:val="center"/>
        </w:trPr>
        <w:tc>
          <w:tcPr>
            <w:tcW w:w="729" w:type="dxa"/>
            <w:vAlign w:val="center"/>
          </w:tcPr>
          <w:p w14:paraId="321809C3" w14:textId="77777777" w:rsidR="00175774" w:rsidRPr="009F2CC6" w:rsidRDefault="00CC372D" w:rsidP="003A4822">
            <w:pPr>
              <w:jc w:val="center"/>
              <w:rPr>
                <w:rFonts w:cs="Arial"/>
              </w:rPr>
            </w:pPr>
            <w:r w:rsidRPr="009F2CC6">
              <w:rPr>
                <w:rFonts w:cs="Arial"/>
                <w:lang w:val="sr-Cyrl-CS"/>
              </w:rPr>
              <w:lastRenderedPageBreak/>
              <w:t>7</w:t>
            </w:r>
            <w:r w:rsidR="00175774" w:rsidRPr="009F2CC6">
              <w:rPr>
                <w:rFonts w:cs="Arial"/>
              </w:rPr>
              <w:t>.</w:t>
            </w:r>
          </w:p>
        </w:tc>
        <w:tc>
          <w:tcPr>
            <w:tcW w:w="8430" w:type="dxa"/>
          </w:tcPr>
          <w:p w14:paraId="5F3B5607" w14:textId="77777777" w:rsidR="00CC372D" w:rsidRPr="009F2CC6" w:rsidRDefault="00CC372D" w:rsidP="00CC372D">
            <w:pPr>
              <w:autoSpaceDE w:val="0"/>
              <w:autoSpaceDN w:val="0"/>
              <w:adjustRightInd w:val="0"/>
              <w:rPr>
                <w:rFonts w:cs="Arial"/>
                <w:b/>
              </w:rPr>
            </w:pPr>
            <w:r w:rsidRPr="009F2CC6">
              <w:rPr>
                <w:rFonts w:cs="Arial"/>
                <w:b/>
                <w:bCs/>
              </w:rPr>
              <w:t>Неопходан пословни капацитет</w:t>
            </w:r>
          </w:p>
          <w:p w14:paraId="026042BB" w14:textId="77777777" w:rsidR="00CC372D" w:rsidRPr="009F2CC6" w:rsidRDefault="00CC372D" w:rsidP="00CC372D">
            <w:pPr>
              <w:autoSpaceDE w:val="0"/>
              <w:autoSpaceDN w:val="0"/>
              <w:adjustRightInd w:val="0"/>
              <w:rPr>
                <w:rFonts w:cs="Arial"/>
                <w:b/>
              </w:rPr>
            </w:pPr>
            <w:r w:rsidRPr="009F2CC6">
              <w:rPr>
                <w:rFonts w:cs="Arial"/>
                <w:b/>
              </w:rPr>
              <w:t>Услови:</w:t>
            </w:r>
          </w:p>
          <w:p w14:paraId="41ECC0E6" w14:textId="77777777" w:rsidR="00544F1E" w:rsidRPr="009F2CC6" w:rsidRDefault="00CC372D" w:rsidP="00544F1E">
            <w:pPr>
              <w:ind w:right="57"/>
              <w:rPr>
                <w:rFonts w:eastAsia="Arial Narrow" w:cs="Arial"/>
                <w:lang w:val="sr-Cyrl-CS" w:eastAsia="ar-SA"/>
              </w:rPr>
            </w:pPr>
            <w:r w:rsidRPr="009F2CC6">
              <w:rPr>
                <w:rFonts w:cs="Arial"/>
              </w:rPr>
              <w:t>Најмање један пројекат вредности преко 700.000 евра</w:t>
            </w:r>
            <w:r w:rsidR="00E63325" w:rsidRPr="009F2CC6">
              <w:rPr>
                <w:rFonts w:cs="Arial"/>
                <w:lang w:val="sr-Cyrl-RS"/>
              </w:rPr>
              <w:t xml:space="preserve"> или 87.500</w:t>
            </w:r>
            <w:r w:rsidR="00E42272" w:rsidRPr="009F2CC6">
              <w:rPr>
                <w:rFonts w:cs="Arial"/>
                <w:lang w:val="sr-Cyrl-RS"/>
              </w:rPr>
              <w:t>.000</w:t>
            </w:r>
            <w:r w:rsidR="00E63325" w:rsidRPr="009F2CC6">
              <w:rPr>
                <w:rFonts w:cs="Arial"/>
                <w:lang w:val="sr-Cyrl-RS"/>
              </w:rPr>
              <w:t>,00 динара</w:t>
            </w:r>
            <w:r w:rsidRPr="009F2CC6">
              <w:rPr>
                <w:rFonts w:cs="Arial"/>
              </w:rPr>
              <w:t xml:space="preserve"> извршен у претходних пет година у електроенергетској компанији у државном власништву у земљама референтног региона (РР</w:t>
            </w:r>
            <w:r w:rsidR="00A97179" w:rsidRPr="009F2CC6">
              <w:rPr>
                <w:rFonts w:cs="Arial"/>
                <w:lang w:val="sr-Cyrl-RS"/>
              </w:rPr>
              <w:t xml:space="preserve"> </w:t>
            </w:r>
            <w:r w:rsidR="00544F1E" w:rsidRPr="009F2CC6">
              <w:rPr>
                <w:rFonts w:eastAsia="Arial Narrow" w:cs="Arial"/>
                <w:u w:val="single"/>
                <w:lang w:val="sr-Cyrl-CS" w:eastAsia="ar-SA"/>
              </w:rPr>
              <w:t>Референтни регион“ (РР):</w:t>
            </w:r>
            <w:r w:rsidR="00544F1E" w:rsidRPr="009F2CC6">
              <w:rPr>
                <w:rFonts w:eastAsia="Arial Narrow" w:cs="Arial"/>
                <w:lang w:val="sr-Cyrl-CS" w:eastAsia="ar-SA"/>
              </w:rPr>
              <w:t xml:space="preserve"> референтни регион централне и југоисточне Европе - Албанија, Белорусија, Босна и Херцеговина, Бугарска, Хрватска, Чешка, Естонија, Грчка, Мађарска, Летонија, Литванија, Македонија, Молдавија, Црна Гора, Пољска, Румунија, Србија, Словачка, Словенија, Турска, Украјина. </w:t>
            </w:r>
          </w:p>
          <w:p w14:paraId="32B0FD8B" w14:textId="77777777" w:rsidR="00CC372D" w:rsidRPr="009F2CC6" w:rsidRDefault="00CC372D" w:rsidP="00437451">
            <w:pPr>
              <w:autoSpaceDE w:val="0"/>
              <w:autoSpaceDN w:val="0"/>
              <w:adjustRightInd w:val="0"/>
              <w:spacing w:before="0" w:after="160" w:line="259" w:lineRule="auto"/>
              <w:rPr>
                <w:rFonts w:cs="Arial"/>
              </w:rPr>
            </w:pPr>
            <w:r w:rsidRPr="009F2CC6">
              <w:rPr>
                <w:rFonts w:cs="Arial"/>
              </w:rPr>
              <w:t>) који је обухватао:</w:t>
            </w:r>
          </w:p>
          <w:p w14:paraId="4AFB7AA3" w14:textId="77777777" w:rsidR="00CC372D" w:rsidRPr="009F2CC6" w:rsidRDefault="00CC372D" w:rsidP="00CC372D">
            <w:pPr>
              <w:autoSpaceDE w:val="0"/>
              <w:autoSpaceDN w:val="0"/>
              <w:adjustRightInd w:val="0"/>
              <w:ind w:left="630"/>
              <w:rPr>
                <w:rFonts w:cs="Arial"/>
              </w:rPr>
            </w:pPr>
          </w:p>
          <w:p w14:paraId="2C9CA173" w14:textId="77777777" w:rsidR="00CC372D" w:rsidRPr="009F2CC6" w:rsidRDefault="00CC372D" w:rsidP="00EF303A">
            <w:pPr>
              <w:numPr>
                <w:ilvl w:val="1"/>
                <w:numId w:val="30"/>
              </w:numPr>
              <w:spacing w:before="0" w:after="160" w:line="259" w:lineRule="auto"/>
              <w:ind w:left="1170" w:hanging="540"/>
              <w:contextualSpacing/>
              <w:rPr>
                <w:rFonts w:cs="Arial"/>
              </w:rPr>
            </w:pPr>
            <w:r w:rsidRPr="009F2CC6">
              <w:rPr>
                <w:rFonts w:cs="Arial"/>
              </w:rPr>
              <w:t>Реструктурирање управљачког модела које је обухватало процену тренутног стања са предлогом будућег управљачког модела</w:t>
            </w:r>
          </w:p>
          <w:p w14:paraId="0FEA7147" w14:textId="77777777" w:rsidR="00CC372D" w:rsidRPr="009F2CC6" w:rsidRDefault="00CC372D" w:rsidP="00EF303A">
            <w:pPr>
              <w:numPr>
                <w:ilvl w:val="0"/>
                <w:numId w:val="36"/>
              </w:numPr>
              <w:tabs>
                <w:tab w:val="left" w:pos="630"/>
              </w:tabs>
              <w:spacing w:before="0" w:after="160" w:line="259" w:lineRule="auto"/>
              <w:ind w:left="720" w:hanging="450"/>
              <w:rPr>
                <w:rFonts w:cs="Arial"/>
              </w:rPr>
            </w:pPr>
            <w:r w:rsidRPr="009F2CC6">
              <w:rPr>
                <w:rFonts w:cs="Arial"/>
              </w:rPr>
              <w:t xml:space="preserve">Најмање један пројекат вредности преко 300.000 евра </w:t>
            </w:r>
            <w:r w:rsidR="00E63325" w:rsidRPr="009F2CC6">
              <w:rPr>
                <w:rFonts w:cs="Arial"/>
                <w:lang w:val="sr-Cyrl-RS"/>
              </w:rPr>
              <w:t>или 37.500</w:t>
            </w:r>
            <w:r w:rsidR="00E42272" w:rsidRPr="009F2CC6">
              <w:rPr>
                <w:rFonts w:cs="Arial"/>
                <w:lang w:val="sr-Cyrl-RS"/>
              </w:rPr>
              <w:t>.000</w:t>
            </w:r>
            <w:r w:rsidR="00E63325" w:rsidRPr="009F2CC6">
              <w:rPr>
                <w:rFonts w:cs="Arial"/>
                <w:lang w:val="sr-Cyrl-RS"/>
              </w:rPr>
              <w:t xml:space="preserve">,00 динара </w:t>
            </w:r>
            <w:r w:rsidRPr="009F2CC6">
              <w:rPr>
                <w:rFonts w:cs="Arial"/>
              </w:rPr>
              <w:t>извршен у претходних пет година у електроенергетској компанији у државном власништву у земљама референтног региона (РР) који је обухватао:</w:t>
            </w:r>
          </w:p>
          <w:p w14:paraId="3008629F" w14:textId="77777777" w:rsidR="00CC372D" w:rsidRPr="009F2CC6" w:rsidRDefault="00CC372D" w:rsidP="00EF303A">
            <w:pPr>
              <w:numPr>
                <w:ilvl w:val="1"/>
                <w:numId w:val="30"/>
              </w:numPr>
              <w:tabs>
                <w:tab w:val="left" w:pos="1170"/>
              </w:tabs>
              <w:spacing w:before="0" w:after="160" w:line="259" w:lineRule="auto"/>
              <w:ind w:left="1170"/>
              <w:contextualSpacing/>
              <w:rPr>
                <w:rFonts w:cs="Arial"/>
              </w:rPr>
            </w:pPr>
            <w:r w:rsidRPr="009F2CC6">
              <w:rPr>
                <w:rFonts w:cs="Arial"/>
              </w:rPr>
              <w:t>Реорганизацију  организационе структуре електроенергетске групе</w:t>
            </w:r>
          </w:p>
          <w:p w14:paraId="4CBC3F95" w14:textId="77777777" w:rsidR="00CC372D" w:rsidRPr="009F2CC6" w:rsidRDefault="00CC372D" w:rsidP="00CC372D">
            <w:pPr>
              <w:autoSpaceDE w:val="0"/>
              <w:autoSpaceDN w:val="0"/>
              <w:adjustRightInd w:val="0"/>
              <w:rPr>
                <w:rFonts w:cs="Arial"/>
                <w:b/>
              </w:rPr>
            </w:pPr>
            <w:r w:rsidRPr="009F2CC6">
              <w:rPr>
                <w:rFonts w:cs="Arial"/>
              </w:rPr>
              <w:t>Процену правног, безбедносног и финансијског ефекта</w:t>
            </w:r>
          </w:p>
          <w:p w14:paraId="6CE01E74" w14:textId="77777777" w:rsidR="00CC372D" w:rsidRPr="009F2CC6" w:rsidRDefault="00CC372D" w:rsidP="00CC372D">
            <w:pPr>
              <w:autoSpaceDE w:val="0"/>
              <w:autoSpaceDN w:val="0"/>
              <w:adjustRightInd w:val="0"/>
              <w:rPr>
                <w:rFonts w:cs="Arial"/>
                <w:b/>
              </w:rPr>
            </w:pPr>
            <w:r w:rsidRPr="009F2CC6">
              <w:rPr>
                <w:rFonts w:cs="Arial"/>
                <w:b/>
              </w:rPr>
              <w:t>Докази:</w:t>
            </w:r>
          </w:p>
          <w:p w14:paraId="6CFD347C" w14:textId="6E94F6DF" w:rsidR="00CC372D" w:rsidRPr="009F2CC6" w:rsidRDefault="00CC372D" w:rsidP="00EF303A">
            <w:pPr>
              <w:numPr>
                <w:ilvl w:val="0"/>
                <w:numId w:val="37"/>
              </w:numPr>
              <w:spacing w:before="0" w:after="160" w:line="259" w:lineRule="auto"/>
              <w:ind w:left="342"/>
              <w:contextualSpacing/>
              <w:rPr>
                <w:rFonts w:cs="Arial"/>
              </w:rPr>
            </w:pPr>
            <w:r w:rsidRPr="009F2CC6">
              <w:rPr>
                <w:rFonts w:cs="Arial"/>
              </w:rPr>
              <w:t xml:space="preserve">Списак референци достављен на </w:t>
            </w:r>
            <w:r w:rsidR="000A558E" w:rsidRPr="009F2CC6">
              <w:rPr>
                <w:rFonts w:cs="Arial"/>
              </w:rPr>
              <w:t xml:space="preserve">Обрасцу број </w:t>
            </w:r>
            <w:r w:rsidR="0041456B" w:rsidRPr="009F2CC6">
              <w:rPr>
                <w:rFonts w:cs="Arial"/>
                <w:lang w:val="sr-Cyrl-CS"/>
              </w:rPr>
              <w:t>5</w:t>
            </w:r>
            <w:r w:rsidR="000A558E" w:rsidRPr="009F2CC6">
              <w:rPr>
                <w:rFonts w:cs="Arial"/>
                <w:lang w:val="sr-Cyrl-CS"/>
              </w:rPr>
              <w:t xml:space="preserve">. </w:t>
            </w:r>
            <w:proofErr w:type="gramStart"/>
            <w:r w:rsidRPr="009F2CC6">
              <w:rPr>
                <w:rFonts w:cs="Arial"/>
              </w:rPr>
              <w:t>из</w:t>
            </w:r>
            <w:proofErr w:type="gramEnd"/>
            <w:r w:rsidRPr="009F2CC6">
              <w:rPr>
                <w:rFonts w:cs="Arial"/>
              </w:rPr>
              <w:t xml:space="preserve"> Конкурсне документације или обрасцу који у свем</w:t>
            </w:r>
            <w:r w:rsidR="000A558E" w:rsidRPr="009F2CC6">
              <w:rPr>
                <w:rFonts w:cs="Arial"/>
              </w:rPr>
              <w:t xml:space="preserve">у садржински одговара Обрасцу </w:t>
            </w:r>
            <w:r w:rsidR="0041456B" w:rsidRPr="009F2CC6">
              <w:rPr>
                <w:rFonts w:cs="Arial"/>
                <w:lang w:val="sr-Cyrl-CS"/>
              </w:rPr>
              <w:t>5</w:t>
            </w:r>
            <w:r w:rsidRPr="009F2CC6">
              <w:rPr>
                <w:rFonts w:cs="Arial"/>
              </w:rPr>
              <w:t xml:space="preserve">. </w:t>
            </w:r>
            <w:proofErr w:type="gramStart"/>
            <w:r w:rsidRPr="009F2CC6">
              <w:rPr>
                <w:rFonts w:cs="Arial"/>
              </w:rPr>
              <w:t>и</w:t>
            </w:r>
            <w:proofErr w:type="gramEnd"/>
            <w:r w:rsidRPr="009F2CC6">
              <w:rPr>
                <w:rFonts w:cs="Arial"/>
              </w:rPr>
              <w:t xml:space="preserve"> копије закључених уговора или потврде ранијих </w:t>
            </w:r>
            <w:r w:rsidR="00A67EC6">
              <w:rPr>
                <w:rFonts w:cs="Arial"/>
                <w:lang w:val="sr-Cyrl-RS"/>
              </w:rPr>
              <w:t>Н</w:t>
            </w:r>
            <w:r w:rsidRPr="009F2CC6">
              <w:rPr>
                <w:rFonts w:cs="Arial"/>
              </w:rPr>
              <w:t xml:space="preserve">аручилаца. </w:t>
            </w:r>
          </w:p>
          <w:p w14:paraId="48D36C10" w14:textId="77777777" w:rsidR="00CC372D" w:rsidRPr="009F2CC6" w:rsidRDefault="00CC372D" w:rsidP="00CC372D">
            <w:pPr>
              <w:ind w:left="342"/>
              <w:contextualSpacing/>
              <w:rPr>
                <w:rFonts w:cs="Arial"/>
              </w:rPr>
            </w:pPr>
            <w:r w:rsidRPr="009F2CC6">
              <w:rPr>
                <w:rFonts w:cs="Arial"/>
              </w:rPr>
              <w:t>Достављене потврде морају минимално да садрж</w:t>
            </w:r>
            <w:r w:rsidR="003737EE" w:rsidRPr="009F2CC6">
              <w:rPr>
                <w:rFonts w:cs="Arial"/>
                <w:lang w:val="sr-Cyrl-RS"/>
              </w:rPr>
              <w:t>е</w:t>
            </w:r>
            <w:r w:rsidRPr="009F2CC6">
              <w:rPr>
                <w:rFonts w:cs="Arial"/>
              </w:rPr>
              <w:t xml:space="preserve"> податке о: </w:t>
            </w:r>
          </w:p>
          <w:p w14:paraId="71E574C1" w14:textId="77777777"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 xml:space="preserve">ранијем наручиоцу (назив, седиште, делатност, телефон, електронска пошта, контакт особа и функција код наручиоца), </w:t>
            </w:r>
          </w:p>
          <w:p w14:paraId="0ABD133E" w14:textId="77777777"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броју запослених код ранијег наручиоц</w:t>
            </w:r>
            <w:r w:rsidR="00997EE8" w:rsidRPr="009F2CC6">
              <w:rPr>
                <w:rFonts w:cs="Arial"/>
                <w:lang w:val="sr-Cyrl-RS"/>
              </w:rPr>
              <w:t>а</w:t>
            </w:r>
          </w:p>
          <w:p w14:paraId="1297E035" w14:textId="325C17B3"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 xml:space="preserve">чињеници да ли ранији </w:t>
            </w:r>
            <w:r w:rsidR="00A67EC6">
              <w:rPr>
                <w:rFonts w:cs="Arial"/>
                <w:lang w:val="sr-Cyrl-RS"/>
              </w:rPr>
              <w:t>Н</w:t>
            </w:r>
            <w:r w:rsidRPr="009F2CC6">
              <w:rPr>
                <w:rFonts w:cs="Arial"/>
              </w:rPr>
              <w:t>аручилац који је вертиклано интегрисана електроенергетска компанија поседује производњу (слободно тржиште) и оператора дистрибутивног система (регулисана делатност) ,</w:t>
            </w:r>
          </w:p>
          <w:p w14:paraId="67810AF2" w14:textId="77777777"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 xml:space="preserve">оствареним приходима у пет последњих обрачунских година ранијег наручиоца </w:t>
            </w:r>
          </w:p>
          <w:p w14:paraId="5C8DE0DF" w14:textId="77777777" w:rsidR="00CC372D" w:rsidRPr="009F2CC6" w:rsidRDefault="00FD6B91" w:rsidP="00EF303A">
            <w:pPr>
              <w:numPr>
                <w:ilvl w:val="0"/>
                <w:numId w:val="38"/>
              </w:numPr>
              <w:spacing w:before="0" w:after="160" w:line="259" w:lineRule="auto"/>
              <w:ind w:left="702"/>
              <w:contextualSpacing/>
              <w:rPr>
                <w:rFonts w:cs="Arial"/>
              </w:rPr>
            </w:pPr>
            <w:r>
              <w:rPr>
                <w:rFonts w:cs="Arial"/>
                <w:lang w:val="sr-Cyrl-RS"/>
              </w:rPr>
              <w:t>П</w:t>
            </w:r>
            <w:r w:rsidR="00CC372D" w:rsidRPr="009F2CC6">
              <w:rPr>
                <w:rFonts w:cs="Arial"/>
              </w:rPr>
              <w:t xml:space="preserve">онуђачу којем се издаје потврда (назив, седиште), </w:t>
            </w:r>
          </w:p>
          <w:p w14:paraId="49F8A79F" w14:textId="77777777"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 xml:space="preserve">врсти и опису извршених услуга; </w:t>
            </w:r>
          </w:p>
          <w:p w14:paraId="63436C15" w14:textId="77777777"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 xml:space="preserve">периоду извршења услуга, начину извршења услуга (самостално или као лидер групе </w:t>
            </w:r>
            <w:r w:rsidR="00FD6B91">
              <w:rPr>
                <w:rFonts w:cs="Arial"/>
                <w:lang w:val="sr-Cyrl-RS"/>
              </w:rPr>
              <w:t>П</w:t>
            </w:r>
            <w:r w:rsidRPr="009F2CC6">
              <w:rPr>
                <w:rFonts w:cs="Arial"/>
              </w:rPr>
              <w:t xml:space="preserve">онуђача или као члан групе </w:t>
            </w:r>
            <w:r w:rsidR="00FD6B91">
              <w:rPr>
                <w:rFonts w:cs="Arial"/>
                <w:lang w:val="sr-Cyrl-RS"/>
              </w:rPr>
              <w:t>П</w:t>
            </w:r>
            <w:r w:rsidRPr="009F2CC6">
              <w:rPr>
                <w:rFonts w:cs="Arial"/>
              </w:rPr>
              <w:t xml:space="preserve">онуђача), </w:t>
            </w:r>
          </w:p>
          <w:p w14:paraId="2C963BFE" w14:textId="7CC09734" w:rsidR="00CC372D" w:rsidRPr="009F2CC6" w:rsidRDefault="00CC372D" w:rsidP="00EF303A">
            <w:pPr>
              <w:numPr>
                <w:ilvl w:val="0"/>
                <w:numId w:val="38"/>
              </w:numPr>
              <w:spacing w:before="0" w:after="160" w:line="259" w:lineRule="auto"/>
              <w:ind w:left="702"/>
              <w:contextualSpacing/>
              <w:rPr>
                <w:rFonts w:cs="Arial"/>
              </w:rPr>
            </w:pPr>
            <w:r w:rsidRPr="009F2CC6">
              <w:rPr>
                <w:rFonts w:cs="Arial"/>
              </w:rPr>
              <w:t xml:space="preserve">укупној вредности услуга (и вредности услуга која је извршио члан групе </w:t>
            </w:r>
            <w:r w:rsidR="00A67EC6">
              <w:rPr>
                <w:rFonts w:cs="Arial"/>
                <w:lang w:val="sr-Cyrl-RS"/>
              </w:rPr>
              <w:t>П</w:t>
            </w:r>
            <w:r w:rsidRPr="009F2CC6">
              <w:rPr>
                <w:rFonts w:cs="Arial"/>
              </w:rPr>
              <w:t xml:space="preserve">онуђача, по потреби), </w:t>
            </w:r>
          </w:p>
          <w:p w14:paraId="1A885B5D" w14:textId="77777777" w:rsidR="00CC372D" w:rsidRPr="009F2CC6" w:rsidRDefault="00CC372D" w:rsidP="00EF303A">
            <w:pPr>
              <w:numPr>
                <w:ilvl w:val="0"/>
                <w:numId w:val="38"/>
              </w:numPr>
              <w:spacing w:before="0" w:after="160" w:line="259" w:lineRule="auto"/>
              <w:ind w:left="702"/>
              <w:contextualSpacing/>
              <w:rPr>
                <w:rFonts w:cs="Arial"/>
              </w:rPr>
            </w:pPr>
            <w:r w:rsidRPr="009F2CC6">
              <w:rPr>
                <w:rFonts w:cs="Arial"/>
              </w:rPr>
              <w:lastRenderedPageBreak/>
              <w:t xml:space="preserve">месту извршења услуга, </w:t>
            </w:r>
          </w:p>
          <w:p w14:paraId="7C25BB53" w14:textId="77777777" w:rsidR="00CC372D" w:rsidRPr="009F2CC6" w:rsidRDefault="00CC372D" w:rsidP="00EF303A">
            <w:pPr>
              <w:numPr>
                <w:ilvl w:val="0"/>
                <w:numId w:val="38"/>
              </w:numPr>
              <w:spacing w:before="0" w:after="160" w:line="259" w:lineRule="auto"/>
              <w:ind w:left="702"/>
              <w:contextualSpacing/>
              <w:rPr>
                <w:rFonts w:cs="Arial"/>
              </w:rPr>
            </w:pPr>
            <w:proofErr w:type="gramStart"/>
            <w:r w:rsidRPr="009F2CC6">
              <w:rPr>
                <w:rFonts w:cs="Arial"/>
              </w:rPr>
              <w:t>потпис</w:t>
            </w:r>
            <w:proofErr w:type="gramEnd"/>
            <w:r w:rsidRPr="009F2CC6">
              <w:rPr>
                <w:rFonts w:cs="Arial"/>
              </w:rPr>
              <w:t xml:space="preserve"> овлашћеног лица ранијег наручиоца и печат. </w:t>
            </w:r>
          </w:p>
          <w:p w14:paraId="4E90565D" w14:textId="77777777" w:rsidR="00CC372D" w:rsidRPr="009F2CC6" w:rsidRDefault="00CC372D" w:rsidP="00CC372D">
            <w:pPr>
              <w:rPr>
                <w:rFonts w:cs="Arial"/>
              </w:rPr>
            </w:pPr>
            <w:r w:rsidRPr="009F2CC6">
              <w:rPr>
                <w:rFonts w:cs="Arial"/>
              </w:rPr>
              <w:t xml:space="preserve">Уколико </w:t>
            </w:r>
            <w:r w:rsidR="00FD6B91">
              <w:rPr>
                <w:rFonts w:cs="Arial"/>
                <w:lang w:val="sr-Cyrl-RS"/>
              </w:rPr>
              <w:t>П</w:t>
            </w:r>
            <w:r w:rsidRPr="009F2CC6">
              <w:rPr>
                <w:rFonts w:cs="Arial"/>
              </w:rPr>
              <w:t>онуђач као доказ референци доставља копије закључених уговора, обавезан је да, у прилогу истих за све чињенице и податке који нису наведени у уговору (</w:t>
            </w:r>
            <w:r w:rsidRPr="009F2CC6">
              <w:rPr>
                <w:rFonts w:cs="Arial"/>
                <w:i/>
              </w:rPr>
              <w:t>нпр. број запослених код ранијег наручиоца, остварени приходи ранијег наручиоца у последње три обрачунске године, поседовање производње /слободно тржиште/ и оператора дистрибутивног система /регулисана делатност/, итд.</w:t>
            </w:r>
            <w:r w:rsidRPr="009F2CC6">
              <w:rPr>
                <w:rFonts w:cs="Arial"/>
              </w:rPr>
              <w:t>), приложи своју писану изјаву у којој ће навести све недостајуће податке,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124E0754" w14:textId="77777777" w:rsidR="00CC372D" w:rsidRPr="009F2CC6" w:rsidRDefault="00CC372D" w:rsidP="00CC372D">
            <w:pPr>
              <w:contextualSpacing/>
              <w:rPr>
                <w:rFonts w:cs="Arial"/>
              </w:rPr>
            </w:pPr>
            <w:r w:rsidRPr="009F2CC6">
              <w:rPr>
                <w:rFonts w:cs="Arial"/>
              </w:rPr>
              <w:t xml:space="preserve">У случају сумње у истинитост достављених података, Наручилац задржава право провере на основу релевантних доказа. Уколико Наручилац утврди да је </w:t>
            </w:r>
            <w:r w:rsidR="00FD6B91">
              <w:rPr>
                <w:rFonts w:cs="Arial"/>
                <w:lang w:val="sr-Cyrl-RS"/>
              </w:rPr>
              <w:t>П</w:t>
            </w:r>
            <w:r w:rsidRPr="009F2CC6">
              <w:rPr>
                <w:rFonts w:cs="Arial"/>
              </w:rPr>
              <w:t xml:space="preserve">онуђач приказивао неистините податке или да су документа лажна, понуда тог </w:t>
            </w:r>
            <w:r w:rsidR="00FD6B91">
              <w:rPr>
                <w:rFonts w:cs="Arial"/>
                <w:lang w:val="sr-Cyrl-RS"/>
              </w:rPr>
              <w:t>П</w:t>
            </w:r>
            <w:r w:rsidRPr="009F2CC6">
              <w:rPr>
                <w:rFonts w:cs="Arial"/>
              </w:rPr>
              <w:t xml:space="preserve">онуђача ће се сматрати неприхватљивом и биће одбијена. </w:t>
            </w:r>
          </w:p>
          <w:p w14:paraId="567BD750" w14:textId="77777777" w:rsidR="00CC372D" w:rsidRPr="009F2CC6" w:rsidRDefault="00CC372D" w:rsidP="00CC372D">
            <w:pPr>
              <w:autoSpaceDE w:val="0"/>
              <w:autoSpaceDN w:val="0"/>
              <w:adjustRightInd w:val="0"/>
              <w:rPr>
                <w:rFonts w:cs="Arial"/>
                <w:b/>
              </w:rPr>
            </w:pPr>
            <w:r w:rsidRPr="009F2CC6">
              <w:rPr>
                <w:rFonts w:cs="Arial"/>
              </w:rPr>
              <w:t xml:space="preserve">Предмет оцене су референце </w:t>
            </w:r>
            <w:r w:rsidR="00FD6B91">
              <w:rPr>
                <w:rFonts w:cs="Arial"/>
                <w:lang w:val="sr-Cyrl-RS"/>
              </w:rPr>
              <w:t>П</w:t>
            </w:r>
            <w:r w:rsidRPr="009F2CC6">
              <w:rPr>
                <w:rFonts w:cs="Arial"/>
              </w:rPr>
              <w:t xml:space="preserve">онуђача које је исти извршио: а) самостално или б) као лидер групе </w:t>
            </w:r>
            <w:r w:rsidR="00FD6B91">
              <w:rPr>
                <w:rFonts w:cs="Arial"/>
                <w:lang w:val="sr-Cyrl-RS"/>
              </w:rPr>
              <w:t>П</w:t>
            </w:r>
            <w:r w:rsidRPr="009F2CC6">
              <w:rPr>
                <w:rFonts w:cs="Arial"/>
              </w:rPr>
              <w:t xml:space="preserve">онуђача или в) је његово учешће као члана групе у укупној вредности извршених услуга било веће од 50%. Референце које не испуњавају наведени услов неће бити предмет оцене. Референце подизвођача ког </w:t>
            </w:r>
            <w:r w:rsidR="00FD6B91">
              <w:rPr>
                <w:rFonts w:cs="Arial"/>
                <w:lang w:val="sr-Cyrl-RS"/>
              </w:rPr>
              <w:t>П</w:t>
            </w:r>
            <w:r w:rsidRPr="009F2CC6">
              <w:rPr>
                <w:rFonts w:cs="Arial"/>
              </w:rPr>
              <w:t>онуђач ангажује, нису премет оцене по овом услову.</w:t>
            </w:r>
          </w:p>
          <w:p w14:paraId="680001EF" w14:textId="77777777" w:rsidR="00175774" w:rsidRPr="009F2CC6" w:rsidRDefault="00175774" w:rsidP="006220D5">
            <w:pPr>
              <w:spacing w:before="0"/>
              <w:ind w:left="176"/>
              <w:rPr>
                <w:rFonts w:eastAsia="Calibri" w:cs="Arial"/>
                <w:color w:val="00B0F0"/>
                <w:lang w:val="ru-RU"/>
              </w:rPr>
            </w:pPr>
          </w:p>
        </w:tc>
      </w:tr>
    </w:tbl>
    <w:p w14:paraId="20968AD9" w14:textId="1DB061BF" w:rsidR="00CC372D" w:rsidRPr="00312AB8" w:rsidRDefault="00CC372D" w:rsidP="00CC372D">
      <w:pPr>
        <w:tabs>
          <w:tab w:val="left" w:pos="284"/>
          <w:tab w:val="left" w:pos="330"/>
        </w:tabs>
        <w:ind w:left="288"/>
        <w:rPr>
          <w:rFonts w:eastAsia="TimesNewRomanPSMT" w:cs="Arial"/>
          <w:bCs/>
          <w:lang w:val="ru-RU"/>
        </w:rPr>
      </w:pPr>
      <w:r w:rsidRPr="00674E21">
        <w:rPr>
          <w:rFonts w:eastAsia="TimesNewRomanPSMT" w:cs="Arial"/>
          <w:bCs/>
        </w:rPr>
        <w:lastRenderedPageBreak/>
        <w:t xml:space="preserve">Понуда понуђача који не докаже да испуњава </w:t>
      </w:r>
      <w:r w:rsidRPr="00674E21">
        <w:rPr>
          <w:rFonts w:eastAsia="TimesNewRomanPSMT" w:cs="Arial"/>
          <w:bCs/>
          <w:lang w:val="ru-RU"/>
        </w:rPr>
        <w:t xml:space="preserve">наведене обавезне </w:t>
      </w:r>
      <w:r w:rsidRPr="00674E21">
        <w:rPr>
          <w:rFonts w:eastAsia="TimesNewRomanPSMT" w:cs="Arial"/>
          <w:bCs/>
        </w:rPr>
        <w:t xml:space="preserve">и додатне </w:t>
      </w:r>
      <w:r w:rsidRPr="00674E21">
        <w:rPr>
          <w:rFonts w:eastAsia="TimesNewRomanPSMT" w:cs="Arial"/>
          <w:bCs/>
          <w:lang w:val="ru-RU"/>
        </w:rPr>
        <w:t>услове</w:t>
      </w:r>
      <w:r w:rsidRPr="00674E21">
        <w:rPr>
          <w:rFonts w:eastAsia="TimesNewRomanPSMT" w:cs="Arial"/>
          <w:bCs/>
        </w:rPr>
        <w:t xml:space="preserve"> из тачака 1. </w:t>
      </w:r>
      <w:proofErr w:type="gramStart"/>
      <w:r w:rsidR="00036588">
        <w:rPr>
          <w:rFonts w:eastAsia="TimesNewRomanPSMT" w:cs="Arial"/>
          <w:bCs/>
        </w:rPr>
        <w:t>д</w:t>
      </w:r>
      <w:r w:rsidRPr="008C29D1">
        <w:rPr>
          <w:rFonts w:eastAsia="TimesNewRomanPSMT" w:cs="Arial"/>
          <w:bCs/>
        </w:rPr>
        <w:t>о</w:t>
      </w:r>
      <w:proofErr w:type="gramEnd"/>
      <w:r w:rsidR="000A558E" w:rsidRPr="00D90258">
        <w:rPr>
          <w:rFonts w:eastAsia="TimesNewRomanPSMT" w:cs="Arial"/>
          <w:bCs/>
          <w:lang w:val="sr-Cyrl-CS"/>
        </w:rPr>
        <w:t xml:space="preserve"> </w:t>
      </w:r>
      <w:r w:rsidRPr="00D90258">
        <w:rPr>
          <w:rFonts w:eastAsia="TimesNewRomanPSMT" w:cs="Arial"/>
          <w:bCs/>
        </w:rPr>
        <w:t xml:space="preserve">7. </w:t>
      </w:r>
      <w:proofErr w:type="gramStart"/>
      <w:r w:rsidRPr="00D90258">
        <w:rPr>
          <w:rFonts w:eastAsia="TimesNewRomanPSMT" w:cs="Arial"/>
          <w:bCs/>
        </w:rPr>
        <w:t>овог</w:t>
      </w:r>
      <w:proofErr w:type="gramEnd"/>
      <w:r w:rsidRPr="00D90258">
        <w:rPr>
          <w:rFonts w:eastAsia="TimesNewRomanPSMT" w:cs="Arial"/>
          <w:bCs/>
        </w:rPr>
        <w:t xml:space="preserve"> обрасца</w:t>
      </w:r>
      <w:r w:rsidRPr="00E777D6">
        <w:rPr>
          <w:rFonts w:eastAsia="TimesNewRomanPSMT" w:cs="Arial"/>
          <w:bCs/>
          <w:lang w:val="ru-RU"/>
        </w:rPr>
        <w:t>, биће одбијена као не</w:t>
      </w:r>
      <w:r w:rsidRPr="00312AB8">
        <w:rPr>
          <w:rFonts w:eastAsia="TimesNewRomanPSMT" w:cs="Arial"/>
          <w:bCs/>
        </w:rPr>
        <w:t>прихватљива</w:t>
      </w:r>
      <w:r w:rsidRPr="00312AB8">
        <w:rPr>
          <w:rFonts w:eastAsia="TimesNewRomanPSMT" w:cs="Arial"/>
          <w:bCs/>
          <w:lang w:val="ru-RU"/>
        </w:rPr>
        <w:t>.</w:t>
      </w:r>
    </w:p>
    <w:p w14:paraId="4A597881" w14:textId="77777777" w:rsidR="00CC372D" w:rsidRPr="00312AB8" w:rsidRDefault="00CC372D" w:rsidP="00CC372D">
      <w:pPr>
        <w:tabs>
          <w:tab w:val="left" w:pos="284"/>
        </w:tabs>
        <w:ind w:left="288"/>
        <w:rPr>
          <w:rFonts w:cs="Arial"/>
        </w:rPr>
      </w:pPr>
      <w:r w:rsidRPr="00312AB8">
        <w:rPr>
          <w:rFonts w:cs="Arial"/>
        </w:rPr>
        <w:t xml:space="preserve">1. Сваки подизвођач мора да испуњава услове из члана 75. </w:t>
      </w:r>
      <w:proofErr w:type="gramStart"/>
      <w:r w:rsidRPr="00312AB8">
        <w:rPr>
          <w:rFonts w:cs="Arial"/>
        </w:rPr>
        <w:t>став</w:t>
      </w:r>
      <w:proofErr w:type="gramEnd"/>
      <w:r w:rsidRPr="00312AB8">
        <w:rPr>
          <w:rFonts w:cs="Arial"/>
        </w:rPr>
        <w:t xml:space="preserve"> 1. </w:t>
      </w:r>
      <w:proofErr w:type="gramStart"/>
      <w:r w:rsidRPr="00312AB8">
        <w:rPr>
          <w:rFonts w:cs="Arial"/>
        </w:rPr>
        <w:t>тачка</w:t>
      </w:r>
      <w:proofErr w:type="gramEnd"/>
      <w:r w:rsidRPr="00312AB8">
        <w:rPr>
          <w:rFonts w:cs="Arial"/>
        </w:rPr>
        <w:t xml:space="preserve"> 1), 2) и 4) Закона, што доказује достављањем доказа наведених у овом одељку. </w:t>
      </w:r>
    </w:p>
    <w:p w14:paraId="6570C640" w14:textId="77777777" w:rsidR="00CC372D" w:rsidRPr="00312AB8" w:rsidRDefault="00CC372D" w:rsidP="00CC372D">
      <w:pPr>
        <w:tabs>
          <w:tab w:val="left" w:pos="284"/>
        </w:tabs>
        <w:ind w:left="288"/>
        <w:rPr>
          <w:rFonts w:cs="Arial"/>
        </w:rPr>
      </w:pPr>
      <w:r w:rsidRPr="00312AB8">
        <w:rPr>
          <w:rFonts w:cs="Arial"/>
        </w:rPr>
        <w:t xml:space="preserve">Услове у вези са капацитетима из члана 76. Закона, </w:t>
      </w:r>
      <w:r w:rsidR="00FD6B91">
        <w:rPr>
          <w:rFonts w:cs="Arial"/>
          <w:lang w:val="sr-Cyrl-RS"/>
        </w:rPr>
        <w:t>П</w:t>
      </w:r>
      <w:r w:rsidRPr="00312AB8">
        <w:rPr>
          <w:rFonts w:cs="Arial"/>
        </w:rPr>
        <w:t>онуђач испуњава самостално без обзира на ангажовање подизвођача.</w:t>
      </w:r>
    </w:p>
    <w:p w14:paraId="327279D7" w14:textId="77777777" w:rsidR="00CC372D" w:rsidRPr="00312AB8" w:rsidRDefault="00CC372D" w:rsidP="00CC372D">
      <w:pPr>
        <w:tabs>
          <w:tab w:val="left" w:pos="284"/>
        </w:tabs>
        <w:ind w:left="288"/>
        <w:rPr>
          <w:rFonts w:cs="Arial"/>
        </w:rPr>
      </w:pPr>
      <w:r w:rsidRPr="00312AB8">
        <w:rPr>
          <w:rFonts w:cs="Arial"/>
        </w:rPr>
        <w:t xml:space="preserve">2. Сваки </w:t>
      </w:r>
      <w:r w:rsidR="00FD6B91">
        <w:rPr>
          <w:rFonts w:cs="Arial"/>
          <w:lang w:val="sr-Cyrl-RS"/>
        </w:rPr>
        <w:t>П</w:t>
      </w:r>
      <w:r w:rsidRPr="00312AB8">
        <w:rPr>
          <w:rFonts w:cs="Arial"/>
        </w:rPr>
        <w:t xml:space="preserve">онуђач из групе </w:t>
      </w:r>
      <w:proofErr w:type="gramStart"/>
      <w:r w:rsidR="00FD6B91">
        <w:rPr>
          <w:rFonts w:cs="Arial"/>
          <w:lang w:val="sr-Cyrl-RS"/>
        </w:rPr>
        <w:t>П</w:t>
      </w:r>
      <w:r w:rsidRPr="00312AB8">
        <w:rPr>
          <w:rFonts w:cs="Arial"/>
        </w:rPr>
        <w:t>онуђача  која</w:t>
      </w:r>
      <w:proofErr w:type="gramEnd"/>
      <w:r w:rsidRPr="00312AB8">
        <w:rPr>
          <w:rFonts w:cs="Arial"/>
        </w:rPr>
        <w:t xml:space="preserve"> подноси заједничку понуду мора да испуњава услове из члана 75. </w:t>
      </w:r>
      <w:proofErr w:type="gramStart"/>
      <w:r w:rsidRPr="00312AB8">
        <w:rPr>
          <w:rFonts w:cs="Arial"/>
        </w:rPr>
        <w:t>став</w:t>
      </w:r>
      <w:proofErr w:type="gramEnd"/>
      <w:r w:rsidRPr="00312AB8">
        <w:rPr>
          <w:rFonts w:cs="Arial"/>
        </w:rPr>
        <w:t xml:space="preserve"> 1. </w:t>
      </w:r>
      <w:proofErr w:type="gramStart"/>
      <w:r w:rsidRPr="00312AB8">
        <w:rPr>
          <w:rFonts w:cs="Arial"/>
        </w:rPr>
        <w:t>тачка</w:t>
      </w:r>
      <w:proofErr w:type="gramEnd"/>
      <w:r w:rsidRPr="00312AB8">
        <w:rPr>
          <w:rFonts w:cs="Arial"/>
        </w:rPr>
        <w:t xml:space="preserve"> 1), 2) и 4) Закона, што доказује достављањем доказа наведених у овом одељку. Услове у вези са капацитетима из члана 76. Закона </w:t>
      </w:r>
      <w:r w:rsidR="00FD6B91">
        <w:rPr>
          <w:rFonts w:cs="Arial"/>
          <w:lang w:val="sr-Cyrl-RS"/>
        </w:rPr>
        <w:t>П</w:t>
      </w:r>
      <w:r w:rsidRPr="00312AB8">
        <w:rPr>
          <w:rFonts w:cs="Arial"/>
        </w:rPr>
        <w:t xml:space="preserve">онуђачи из групе испуњавају заједно, на основу достављених доказа у складу са овим одељком конкурсне документације. </w:t>
      </w:r>
    </w:p>
    <w:p w14:paraId="6CB8F8DB" w14:textId="77777777" w:rsidR="00CC372D" w:rsidRPr="00674E21" w:rsidRDefault="00CC372D" w:rsidP="00CC372D">
      <w:pPr>
        <w:tabs>
          <w:tab w:val="left" w:pos="284"/>
        </w:tabs>
        <w:ind w:left="288"/>
        <w:rPr>
          <w:rFonts w:cs="Arial"/>
        </w:rPr>
      </w:pPr>
      <w:r w:rsidRPr="00312AB8">
        <w:rPr>
          <w:rFonts w:cs="Arial"/>
        </w:rPr>
        <w:t xml:space="preserve">3. Докази о испуњености услова из члана 77. Закона могу се достављати у неовереним копијама. Наручилац може пре доношења </w:t>
      </w:r>
      <w:r w:rsidRPr="009F2CC6">
        <w:rPr>
          <w:rFonts w:cs="Arial"/>
          <w:lang w:eastAsia="zh-CN"/>
        </w:rPr>
        <w:t>Одлуке о закључењу Оквирног споразума</w:t>
      </w:r>
      <w:r w:rsidRPr="009F2CC6">
        <w:rPr>
          <w:rFonts w:cs="Arial"/>
        </w:rPr>
        <w:t xml:space="preserve">, захтевати од </w:t>
      </w:r>
      <w:r w:rsidR="00FD6B91">
        <w:rPr>
          <w:rFonts w:cs="Arial"/>
          <w:lang w:val="sr-Cyrl-RS"/>
        </w:rPr>
        <w:t>П</w:t>
      </w:r>
      <w:r w:rsidRPr="009F2CC6">
        <w:rPr>
          <w:rFonts w:cs="Arial"/>
        </w:rPr>
        <w:t>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0F2FDBE7" w14:textId="0CFB3ABA" w:rsidR="00CC372D" w:rsidRPr="008C29D1" w:rsidRDefault="00CC372D" w:rsidP="00CC372D">
      <w:pPr>
        <w:tabs>
          <w:tab w:val="left" w:pos="284"/>
        </w:tabs>
        <w:ind w:left="288"/>
        <w:rPr>
          <w:rFonts w:cs="Arial"/>
        </w:rPr>
      </w:pPr>
      <w:r w:rsidRPr="008C29D1">
        <w:rPr>
          <w:rFonts w:cs="Arial"/>
        </w:rPr>
        <w:t xml:space="preserve">Ако </w:t>
      </w:r>
      <w:r w:rsidR="00FD6B91">
        <w:rPr>
          <w:rFonts w:cs="Arial"/>
          <w:lang w:val="sr-Cyrl-RS"/>
        </w:rPr>
        <w:t>П</w:t>
      </w:r>
      <w:r w:rsidRPr="008C29D1">
        <w:rPr>
          <w:rFonts w:cs="Arial"/>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A67EC6">
        <w:rPr>
          <w:rFonts w:cs="Arial"/>
          <w:lang w:val="sr-Cyrl-RS"/>
        </w:rPr>
        <w:t>Н</w:t>
      </w:r>
      <w:r w:rsidRPr="008C29D1">
        <w:rPr>
          <w:rFonts w:cs="Arial"/>
        </w:rPr>
        <w:t>аручилац ће његову понуду одбити као неприхватљиву.</w:t>
      </w:r>
    </w:p>
    <w:p w14:paraId="3A13E796" w14:textId="77777777" w:rsidR="00CC372D" w:rsidRPr="00312AB8" w:rsidRDefault="00CC372D" w:rsidP="00CC372D">
      <w:pPr>
        <w:tabs>
          <w:tab w:val="left" w:pos="284"/>
        </w:tabs>
        <w:ind w:left="288"/>
        <w:rPr>
          <w:rFonts w:cs="Arial"/>
        </w:rPr>
      </w:pPr>
      <w:r w:rsidRPr="00D90258">
        <w:rPr>
          <w:rFonts w:cs="Arial"/>
        </w:rPr>
        <w:t xml:space="preserve">4. Лице уписано у Регистар </w:t>
      </w:r>
      <w:r w:rsidR="00FD6B91">
        <w:rPr>
          <w:rFonts w:cs="Arial"/>
          <w:lang w:val="sr-Cyrl-RS"/>
        </w:rPr>
        <w:t>П</w:t>
      </w:r>
      <w:r w:rsidRPr="00D90258">
        <w:rPr>
          <w:rFonts w:cs="Arial"/>
        </w:rPr>
        <w:t>онуђача није дужно да приликом подношења понуде доказује испуњеност обавезних услова за учешће у пос</w:t>
      </w:r>
      <w:r w:rsidRPr="00312AB8">
        <w:rPr>
          <w:rFonts w:cs="Arial"/>
        </w:rPr>
        <w:t xml:space="preserve">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w:t>
      </w:r>
      <w:r w:rsidR="00FD6B91">
        <w:rPr>
          <w:rFonts w:cs="Arial"/>
          <w:lang w:val="sr-Cyrl-RS"/>
        </w:rPr>
        <w:t>П</w:t>
      </w:r>
      <w:r w:rsidRPr="00312AB8">
        <w:rPr>
          <w:rFonts w:cs="Arial"/>
        </w:rPr>
        <w:t xml:space="preserve">онуђач, навео у понуди интернет страницу на којој су тражени подаци јавно доступни. У том случају </w:t>
      </w:r>
      <w:r w:rsidR="00FD6B91">
        <w:rPr>
          <w:rFonts w:cs="Arial"/>
          <w:lang w:val="sr-Cyrl-RS"/>
        </w:rPr>
        <w:t>П</w:t>
      </w:r>
      <w:r w:rsidRPr="00312AB8">
        <w:rPr>
          <w:rFonts w:cs="Arial"/>
        </w:rPr>
        <w:t xml:space="preserve">онуђач може, у Изјави (која мора бити потписана и оверена), да наведе да је уписан у Регистар </w:t>
      </w:r>
      <w:r w:rsidR="00FD6B91">
        <w:rPr>
          <w:rFonts w:cs="Arial"/>
          <w:lang w:val="sr-Cyrl-RS"/>
        </w:rPr>
        <w:t>П</w:t>
      </w:r>
      <w:r w:rsidRPr="00312AB8">
        <w:rPr>
          <w:rFonts w:cs="Arial"/>
        </w:rPr>
        <w:t xml:space="preserve">онуђача. Уз наведену Изјаву, </w:t>
      </w:r>
      <w:r w:rsidR="00FD6B91">
        <w:rPr>
          <w:rFonts w:cs="Arial"/>
          <w:lang w:val="sr-Cyrl-RS"/>
        </w:rPr>
        <w:t>П</w:t>
      </w:r>
      <w:r w:rsidRPr="00312AB8">
        <w:rPr>
          <w:rFonts w:cs="Arial"/>
        </w:rPr>
        <w:t xml:space="preserve">онуђач може да достави и фотокопију Решења о упису </w:t>
      </w:r>
      <w:r w:rsidR="00FD6B91">
        <w:rPr>
          <w:rFonts w:cs="Arial"/>
          <w:lang w:val="sr-Cyrl-RS"/>
        </w:rPr>
        <w:t>П</w:t>
      </w:r>
      <w:r w:rsidRPr="00312AB8">
        <w:rPr>
          <w:rFonts w:cs="Arial"/>
        </w:rPr>
        <w:t xml:space="preserve">онуђача у Регистар </w:t>
      </w:r>
      <w:r w:rsidR="00FD6B91">
        <w:rPr>
          <w:rFonts w:cs="Arial"/>
          <w:lang w:val="sr-Cyrl-RS"/>
        </w:rPr>
        <w:t>П</w:t>
      </w:r>
      <w:r w:rsidRPr="00312AB8">
        <w:rPr>
          <w:rFonts w:cs="Arial"/>
        </w:rPr>
        <w:t xml:space="preserve">онуђача.  </w:t>
      </w:r>
    </w:p>
    <w:p w14:paraId="28A847F3" w14:textId="77777777" w:rsidR="00CC372D" w:rsidRPr="00312AB8" w:rsidRDefault="00CC372D" w:rsidP="00CC372D">
      <w:pPr>
        <w:tabs>
          <w:tab w:val="left" w:pos="284"/>
        </w:tabs>
        <w:ind w:left="288"/>
        <w:rPr>
          <w:rFonts w:cs="Arial"/>
        </w:rPr>
      </w:pPr>
      <w:r w:rsidRPr="00312AB8">
        <w:rPr>
          <w:rFonts w:cs="Arial"/>
        </w:rPr>
        <w:t xml:space="preserve">На основу члана 79. </w:t>
      </w:r>
      <w:proofErr w:type="gramStart"/>
      <w:r w:rsidRPr="00312AB8">
        <w:rPr>
          <w:rFonts w:cs="Arial"/>
        </w:rPr>
        <w:t>став</w:t>
      </w:r>
      <w:proofErr w:type="gramEnd"/>
      <w:r w:rsidRPr="00312AB8">
        <w:rPr>
          <w:rFonts w:cs="Arial"/>
        </w:rPr>
        <w:t xml:space="preserve"> 5. Закона </w:t>
      </w:r>
      <w:r w:rsidR="00FD6B91">
        <w:rPr>
          <w:rFonts w:cs="Arial"/>
          <w:lang w:val="sr-Cyrl-RS"/>
        </w:rPr>
        <w:t>П</w:t>
      </w:r>
      <w:r w:rsidRPr="00312AB8">
        <w:rPr>
          <w:rFonts w:cs="Arial"/>
        </w:rPr>
        <w:t>онуђач није дужан да доставља следеће доказе који су јавно доступни на интернет страницама надлежних органа, и то:</w:t>
      </w:r>
    </w:p>
    <w:p w14:paraId="5ADD02AD" w14:textId="77777777" w:rsidR="00CC372D" w:rsidRPr="00312AB8" w:rsidRDefault="00CC372D" w:rsidP="00CC372D">
      <w:pPr>
        <w:tabs>
          <w:tab w:val="left" w:pos="284"/>
        </w:tabs>
        <w:ind w:left="288"/>
        <w:rPr>
          <w:rFonts w:cs="Arial"/>
        </w:rPr>
      </w:pPr>
      <w:proofErr w:type="gramStart"/>
      <w:r w:rsidRPr="00312AB8">
        <w:rPr>
          <w:rFonts w:cs="Arial"/>
        </w:rPr>
        <w:lastRenderedPageBreak/>
        <w:t>1)извод</w:t>
      </w:r>
      <w:proofErr w:type="gramEnd"/>
      <w:r w:rsidRPr="00312AB8">
        <w:rPr>
          <w:rFonts w:cs="Arial"/>
        </w:rPr>
        <w:t xml:space="preserve"> из регистра надлежног органа:</w:t>
      </w:r>
    </w:p>
    <w:p w14:paraId="6BBC9909" w14:textId="77777777" w:rsidR="00CC372D" w:rsidRPr="00312AB8" w:rsidRDefault="00CC372D" w:rsidP="00CC372D">
      <w:pPr>
        <w:tabs>
          <w:tab w:val="left" w:pos="284"/>
        </w:tabs>
        <w:ind w:left="288"/>
        <w:rPr>
          <w:rFonts w:cs="Arial"/>
        </w:rPr>
      </w:pPr>
      <w:r w:rsidRPr="00312AB8">
        <w:rPr>
          <w:rFonts w:cs="Arial"/>
        </w:rPr>
        <w:t>-извод из регистра АПР: www.apr.gov.rs</w:t>
      </w:r>
    </w:p>
    <w:p w14:paraId="3D47E794" w14:textId="77777777" w:rsidR="00CC372D" w:rsidRPr="00312AB8" w:rsidRDefault="00CC372D" w:rsidP="00CC372D">
      <w:pPr>
        <w:tabs>
          <w:tab w:val="left" w:pos="284"/>
        </w:tabs>
        <w:ind w:left="288"/>
        <w:rPr>
          <w:rFonts w:cs="Arial"/>
        </w:rPr>
      </w:pPr>
      <w:proofErr w:type="gramStart"/>
      <w:r w:rsidRPr="00312AB8">
        <w:rPr>
          <w:rFonts w:cs="Arial"/>
        </w:rPr>
        <w:t>2)докази</w:t>
      </w:r>
      <w:proofErr w:type="gramEnd"/>
      <w:r w:rsidRPr="00312AB8">
        <w:rPr>
          <w:rFonts w:cs="Arial"/>
        </w:rPr>
        <w:t xml:space="preserve"> из члана 75. </w:t>
      </w:r>
      <w:proofErr w:type="gramStart"/>
      <w:r w:rsidRPr="00312AB8">
        <w:rPr>
          <w:rFonts w:cs="Arial"/>
        </w:rPr>
        <w:t>став</w:t>
      </w:r>
      <w:proofErr w:type="gramEnd"/>
      <w:r w:rsidRPr="00312AB8">
        <w:rPr>
          <w:rFonts w:cs="Arial"/>
        </w:rPr>
        <w:t xml:space="preserve"> 1. </w:t>
      </w:r>
      <w:proofErr w:type="gramStart"/>
      <w:r w:rsidRPr="00312AB8">
        <w:rPr>
          <w:rFonts w:cs="Arial"/>
        </w:rPr>
        <w:t>тачка</w:t>
      </w:r>
      <w:proofErr w:type="gramEnd"/>
      <w:r w:rsidRPr="00312AB8">
        <w:rPr>
          <w:rFonts w:cs="Arial"/>
        </w:rPr>
        <w:t xml:space="preserve"> 1) ,2) и 4) Закона</w:t>
      </w:r>
    </w:p>
    <w:p w14:paraId="0A8BF59B" w14:textId="77777777" w:rsidR="00CC372D" w:rsidRPr="009C3E4E" w:rsidRDefault="00CC372D" w:rsidP="00CC372D">
      <w:pPr>
        <w:tabs>
          <w:tab w:val="left" w:pos="284"/>
        </w:tabs>
        <w:ind w:left="288"/>
        <w:rPr>
          <w:rFonts w:cs="Arial"/>
        </w:rPr>
      </w:pPr>
      <w:r w:rsidRPr="009C3E4E">
        <w:rPr>
          <w:rFonts w:cs="Arial"/>
        </w:rPr>
        <w:t xml:space="preserve">-регистар </w:t>
      </w:r>
      <w:r w:rsidR="00FD6B91">
        <w:rPr>
          <w:rFonts w:cs="Arial"/>
          <w:lang w:val="sr-Cyrl-RS"/>
        </w:rPr>
        <w:t>П</w:t>
      </w:r>
      <w:r w:rsidRPr="009C3E4E">
        <w:rPr>
          <w:rFonts w:cs="Arial"/>
        </w:rPr>
        <w:t>онуђача: www.apr.gov.rs</w:t>
      </w:r>
    </w:p>
    <w:p w14:paraId="3659F0CF" w14:textId="77777777" w:rsidR="00CC372D" w:rsidRPr="004B2C43" w:rsidRDefault="00CC372D" w:rsidP="00CC372D">
      <w:pPr>
        <w:tabs>
          <w:tab w:val="left" w:pos="284"/>
        </w:tabs>
        <w:ind w:left="288"/>
        <w:rPr>
          <w:rFonts w:cs="Arial"/>
        </w:rPr>
      </w:pPr>
      <w:r w:rsidRPr="004B2C43">
        <w:rPr>
          <w:rFonts w:cs="Arial"/>
        </w:rPr>
        <w:t xml:space="preserve">5. Уколико је доказ о испуњености услова електронски документ, </w:t>
      </w:r>
      <w:r w:rsidR="00FD6B91">
        <w:rPr>
          <w:rFonts w:cs="Arial"/>
          <w:lang w:val="sr-Cyrl-RS"/>
        </w:rPr>
        <w:t>П</w:t>
      </w:r>
      <w:r w:rsidRPr="004B2C43">
        <w:rPr>
          <w:rFonts w:cs="Arial"/>
        </w:rPr>
        <w:t>онуђач доставља копију електронског документа у писаном облику, у складу са законом којим се уређује електронски документ.</w:t>
      </w:r>
    </w:p>
    <w:p w14:paraId="33780333" w14:textId="77777777" w:rsidR="00CC372D" w:rsidRPr="004B2C43" w:rsidRDefault="00CC372D" w:rsidP="00CC372D">
      <w:pPr>
        <w:tabs>
          <w:tab w:val="left" w:pos="284"/>
        </w:tabs>
        <w:ind w:left="288"/>
        <w:rPr>
          <w:rFonts w:cs="Arial"/>
        </w:rPr>
      </w:pPr>
      <w:r w:rsidRPr="004B2C43">
        <w:rPr>
          <w:rFonts w:cs="Arial"/>
        </w:rPr>
        <w:t xml:space="preserve">6. Ако </w:t>
      </w:r>
      <w:r w:rsidR="00FD6B91">
        <w:rPr>
          <w:rFonts w:cs="Arial"/>
          <w:lang w:val="sr-Cyrl-RS"/>
        </w:rPr>
        <w:t>П</w:t>
      </w:r>
      <w:r w:rsidRPr="004B2C43">
        <w:rPr>
          <w:rFonts w:cs="Arial"/>
        </w:rPr>
        <w:t xml:space="preserve">онуђач има седиште у другој држави, </w:t>
      </w:r>
      <w:r w:rsidR="00FD6B91">
        <w:rPr>
          <w:rFonts w:cs="Arial"/>
          <w:lang w:val="sr-Cyrl-RS"/>
        </w:rPr>
        <w:t>Н</w:t>
      </w:r>
      <w:r w:rsidRPr="004B2C43">
        <w:rPr>
          <w:rFonts w:cs="Arial"/>
        </w:rPr>
        <w:t xml:space="preserve">аручилац може да провери да ли су документи којима </w:t>
      </w:r>
      <w:r w:rsidR="00FD6B91">
        <w:rPr>
          <w:rFonts w:cs="Arial"/>
          <w:lang w:val="sr-Cyrl-RS"/>
        </w:rPr>
        <w:t>П</w:t>
      </w:r>
      <w:r w:rsidRPr="004B2C43">
        <w:rPr>
          <w:rFonts w:cs="Arial"/>
        </w:rPr>
        <w:t>онуђач доказује испуњеност тражених услова издати од стране надлежних органа те државе.</w:t>
      </w:r>
    </w:p>
    <w:p w14:paraId="1E1F98BE" w14:textId="729ECD46" w:rsidR="00CC372D" w:rsidRPr="00C12B62" w:rsidRDefault="00CC372D" w:rsidP="00CC372D">
      <w:pPr>
        <w:tabs>
          <w:tab w:val="left" w:pos="284"/>
        </w:tabs>
        <w:ind w:left="288"/>
        <w:rPr>
          <w:rFonts w:cs="Arial"/>
        </w:rPr>
      </w:pPr>
      <w:r w:rsidRPr="00C12B62">
        <w:rPr>
          <w:rFonts w:cs="Arial"/>
        </w:rPr>
        <w:t xml:space="preserve">7. Ако </w:t>
      </w:r>
      <w:r w:rsidR="00FD6B91">
        <w:rPr>
          <w:rFonts w:cs="Arial"/>
          <w:lang w:val="sr-Cyrl-RS"/>
        </w:rPr>
        <w:t>П</w:t>
      </w:r>
      <w:r w:rsidRPr="00C12B62">
        <w:rPr>
          <w:rFonts w:cs="Arial"/>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FD6B91">
        <w:rPr>
          <w:rFonts w:cs="Arial"/>
          <w:lang w:val="sr-Cyrl-RS"/>
        </w:rPr>
        <w:t>П</w:t>
      </w:r>
      <w:r w:rsidRPr="00C12B62">
        <w:rPr>
          <w:rFonts w:cs="Arial"/>
        </w:rPr>
        <w:t xml:space="preserve">онуђач има седиште и уколико уз понуду приложи одговарајући доказ за то, </w:t>
      </w:r>
      <w:r w:rsidR="00A67EC6">
        <w:rPr>
          <w:rFonts w:cs="Arial"/>
          <w:lang w:val="sr-Cyrl-RS"/>
        </w:rPr>
        <w:t>Н</w:t>
      </w:r>
      <w:r w:rsidRPr="00C12B62">
        <w:rPr>
          <w:rFonts w:cs="Arial"/>
        </w:rPr>
        <w:t xml:space="preserve">аручилац ће дозволити </w:t>
      </w:r>
      <w:r w:rsidR="00FD6B91">
        <w:rPr>
          <w:rFonts w:cs="Arial"/>
          <w:lang w:val="sr-Cyrl-RS"/>
        </w:rPr>
        <w:t>П</w:t>
      </w:r>
      <w:r w:rsidRPr="00C12B62">
        <w:rPr>
          <w:rFonts w:cs="Arial"/>
        </w:rPr>
        <w:t>онуђачу да накнадно достави тражена документа у примереном року.</w:t>
      </w:r>
    </w:p>
    <w:p w14:paraId="3D336300" w14:textId="77777777" w:rsidR="00CC372D" w:rsidRPr="00C12B62" w:rsidRDefault="00CC372D" w:rsidP="00CC372D">
      <w:pPr>
        <w:tabs>
          <w:tab w:val="left" w:pos="284"/>
        </w:tabs>
        <w:ind w:left="288"/>
        <w:rPr>
          <w:rFonts w:cs="Arial"/>
        </w:rPr>
      </w:pPr>
      <w:r w:rsidRPr="00C12B62">
        <w:rPr>
          <w:rFonts w:cs="Arial"/>
        </w:rPr>
        <w:t xml:space="preserve">8. Ако се у држави у којој </w:t>
      </w:r>
      <w:r w:rsidR="00FD6B91">
        <w:rPr>
          <w:rFonts w:cs="Arial"/>
          <w:lang w:val="sr-Cyrl-RS"/>
        </w:rPr>
        <w:t>П</w:t>
      </w:r>
      <w:r w:rsidRPr="00C12B62">
        <w:rPr>
          <w:rFonts w:cs="Arial"/>
        </w:rPr>
        <w:t xml:space="preserve">онуђач има седиште не издају докази из члана 77. </w:t>
      </w:r>
      <w:proofErr w:type="gramStart"/>
      <w:r w:rsidRPr="00C12B62">
        <w:rPr>
          <w:rFonts w:cs="Arial"/>
        </w:rPr>
        <w:t>став</w:t>
      </w:r>
      <w:proofErr w:type="gramEnd"/>
      <w:r w:rsidRPr="00C12B62">
        <w:rPr>
          <w:rFonts w:cs="Arial"/>
        </w:rPr>
        <w:t xml:space="preserve"> 1. Закона, </w:t>
      </w:r>
      <w:r w:rsidR="00FD6B91">
        <w:rPr>
          <w:rFonts w:cs="Arial"/>
          <w:lang w:val="sr-Cyrl-RS"/>
        </w:rPr>
        <w:t>П</w:t>
      </w:r>
      <w:r w:rsidRPr="00C12B62">
        <w:rPr>
          <w:rFonts w:cs="Arial"/>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7769D6C1" w14:textId="77777777" w:rsidR="00CC372D" w:rsidRPr="00F27BBE" w:rsidRDefault="00CC372D" w:rsidP="00CC372D">
      <w:pPr>
        <w:tabs>
          <w:tab w:val="left" w:pos="284"/>
        </w:tabs>
        <w:ind w:left="284"/>
        <w:rPr>
          <w:rFonts w:cs="Arial"/>
        </w:rPr>
      </w:pPr>
      <w:r w:rsidRPr="00F27BBE">
        <w:rPr>
          <w:rFonts w:cs="Arial"/>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3260AF90" w14:textId="77777777" w:rsidR="00BE7496" w:rsidRPr="009F2CC6" w:rsidRDefault="00BE7496" w:rsidP="00B13CD3">
      <w:pPr>
        <w:spacing w:before="0"/>
        <w:rPr>
          <w:rFonts w:cs="Arial"/>
          <w:color w:val="00B0F0"/>
          <w:lang w:val="sr-Cyrl-CS" w:eastAsia="zh-CN"/>
        </w:rPr>
      </w:pPr>
    </w:p>
    <w:p w14:paraId="423BEE1F" w14:textId="77777777" w:rsidR="00514A17" w:rsidRPr="009F2CC6" w:rsidRDefault="00514A17" w:rsidP="00B13CD3">
      <w:pPr>
        <w:spacing w:before="0"/>
        <w:rPr>
          <w:rFonts w:cs="Arial"/>
          <w:color w:val="00B0F0"/>
          <w:lang w:val="sr-Cyrl-CS" w:eastAsia="zh-CN"/>
        </w:rPr>
      </w:pPr>
    </w:p>
    <w:p w14:paraId="102AE7B1" w14:textId="77777777" w:rsidR="00514A17" w:rsidRPr="009F2CC6" w:rsidRDefault="00514A17" w:rsidP="00B13CD3">
      <w:pPr>
        <w:spacing w:before="0"/>
        <w:rPr>
          <w:rFonts w:cs="Arial"/>
          <w:color w:val="00B0F0"/>
          <w:lang w:val="sr-Cyrl-CS" w:eastAsia="zh-CN"/>
        </w:rPr>
      </w:pPr>
    </w:p>
    <w:p w14:paraId="59072F44" w14:textId="77777777" w:rsidR="00514A17" w:rsidRPr="009F2CC6" w:rsidRDefault="00514A17" w:rsidP="00B13CD3">
      <w:pPr>
        <w:spacing w:before="0"/>
        <w:rPr>
          <w:rFonts w:cs="Arial"/>
          <w:color w:val="00B0F0"/>
          <w:lang w:val="sr-Cyrl-CS" w:eastAsia="zh-CN"/>
        </w:rPr>
      </w:pPr>
    </w:p>
    <w:p w14:paraId="03AD25DD" w14:textId="77777777" w:rsidR="00322313" w:rsidRPr="009F2CC6" w:rsidRDefault="000A4C18" w:rsidP="000A4C18">
      <w:pPr>
        <w:pStyle w:val="KDPodnaslov1"/>
        <w:spacing w:before="0"/>
        <w:ind w:left="360"/>
        <w:rPr>
          <w:rFonts w:cs="Arial"/>
        </w:rPr>
      </w:pPr>
      <w:bookmarkStart w:id="9" w:name="_Toc300928429"/>
      <w:bookmarkStart w:id="10" w:name="_Toc301160124"/>
      <w:bookmarkStart w:id="11" w:name="_Toc301165012"/>
      <w:bookmarkStart w:id="12" w:name="_Toc301248344"/>
      <w:bookmarkStart w:id="13" w:name="_Toc300928434"/>
      <w:bookmarkStart w:id="14" w:name="_Toc301160129"/>
      <w:bookmarkStart w:id="15" w:name="_Toc301165017"/>
      <w:bookmarkStart w:id="16" w:name="_Toc301248349"/>
      <w:bookmarkStart w:id="17" w:name="_Toc300928436"/>
      <w:bookmarkStart w:id="18" w:name="_Toc301160131"/>
      <w:bookmarkStart w:id="19" w:name="_Toc301165019"/>
      <w:bookmarkStart w:id="20" w:name="_Toc301248351"/>
      <w:bookmarkStart w:id="21" w:name="_Toc300928440"/>
      <w:bookmarkStart w:id="22" w:name="_Toc301160135"/>
      <w:bookmarkStart w:id="23" w:name="_Toc301165023"/>
      <w:bookmarkStart w:id="24" w:name="_Toc301248355"/>
      <w:bookmarkStart w:id="25" w:name="_Toc300928441"/>
      <w:bookmarkStart w:id="26" w:name="_Toc301160136"/>
      <w:bookmarkStart w:id="27" w:name="_Toc301165024"/>
      <w:bookmarkStart w:id="28" w:name="_Toc301248356"/>
      <w:bookmarkStart w:id="29" w:name="_Toc300928443"/>
      <w:bookmarkStart w:id="30" w:name="_Toc301160138"/>
      <w:bookmarkStart w:id="31" w:name="_Toc301165026"/>
      <w:bookmarkStart w:id="32" w:name="_Toc301248358"/>
      <w:bookmarkStart w:id="33" w:name="_Toc300928444"/>
      <w:bookmarkStart w:id="34" w:name="_Toc301160139"/>
      <w:bookmarkStart w:id="35" w:name="_Toc301165027"/>
      <w:bookmarkStart w:id="36" w:name="_Toc301248359"/>
      <w:bookmarkStart w:id="37" w:name="_Toc300928445"/>
      <w:bookmarkStart w:id="38" w:name="_Toc301160140"/>
      <w:bookmarkStart w:id="39" w:name="_Toc301165028"/>
      <w:bookmarkStart w:id="40" w:name="_Toc301248360"/>
      <w:bookmarkStart w:id="41" w:name="_Toc300928447"/>
      <w:bookmarkStart w:id="42" w:name="_Toc301160142"/>
      <w:bookmarkStart w:id="43" w:name="_Toc301165030"/>
      <w:bookmarkStart w:id="44" w:name="_Toc301248362"/>
      <w:bookmarkStart w:id="45" w:name="_Toc300928448"/>
      <w:bookmarkStart w:id="46" w:name="_Toc301160143"/>
      <w:bookmarkStart w:id="47" w:name="_Toc301165031"/>
      <w:bookmarkStart w:id="48" w:name="_Toc301248363"/>
      <w:bookmarkStart w:id="49" w:name="_Toc300928449"/>
      <w:bookmarkStart w:id="50" w:name="_Toc301160144"/>
      <w:bookmarkStart w:id="51" w:name="_Toc301165032"/>
      <w:bookmarkStart w:id="52" w:name="_Toc301248364"/>
      <w:bookmarkStart w:id="53" w:name="_Toc300928450"/>
      <w:bookmarkStart w:id="54" w:name="_Toc301160145"/>
      <w:bookmarkStart w:id="55" w:name="_Toc301165033"/>
      <w:bookmarkStart w:id="56" w:name="_Toc301248365"/>
      <w:bookmarkStart w:id="57" w:name="_Toc300928451"/>
      <w:bookmarkStart w:id="58" w:name="_Toc301160146"/>
      <w:bookmarkStart w:id="59" w:name="_Toc301165034"/>
      <w:bookmarkStart w:id="60" w:name="_Toc301248366"/>
      <w:bookmarkStart w:id="61" w:name="_Toc300928452"/>
      <w:bookmarkStart w:id="62" w:name="_Toc301160147"/>
      <w:bookmarkStart w:id="63" w:name="_Toc301165035"/>
      <w:bookmarkStart w:id="64" w:name="_Toc301248367"/>
      <w:bookmarkStart w:id="65" w:name="_Toc300928453"/>
      <w:bookmarkStart w:id="66" w:name="_Toc301160148"/>
      <w:bookmarkStart w:id="67" w:name="_Toc301165036"/>
      <w:bookmarkStart w:id="68" w:name="_Toc301248368"/>
      <w:bookmarkStart w:id="69" w:name="_Toc300928454"/>
      <w:bookmarkStart w:id="70" w:name="_Toc301160149"/>
      <w:bookmarkStart w:id="71" w:name="_Toc301165037"/>
      <w:bookmarkStart w:id="72" w:name="_Toc301248369"/>
      <w:bookmarkStart w:id="73" w:name="_Toc300928455"/>
      <w:bookmarkStart w:id="74" w:name="_Toc301160150"/>
      <w:bookmarkStart w:id="75" w:name="_Toc301165038"/>
      <w:bookmarkStart w:id="76" w:name="_Toc301248370"/>
      <w:bookmarkStart w:id="77" w:name="_Toc300928456"/>
      <w:bookmarkStart w:id="78" w:name="_Toc301160151"/>
      <w:bookmarkStart w:id="79" w:name="_Toc301165039"/>
      <w:bookmarkStart w:id="80" w:name="_Toc301248371"/>
      <w:bookmarkStart w:id="81" w:name="_Toc300928457"/>
      <w:bookmarkStart w:id="82" w:name="_Toc301160152"/>
      <w:bookmarkStart w:id="83" w:name="_Toc301165040"/>
      <w:bookmarkStart w:id="84" w:name="_Toc301248372"/>
      <w:bookmarkStart w:id="85" w:name="_Toc300928458"/>
      <w:bookmarkStart w:id="86" w:name="_Toc301160153"/>
      <w:bookmarkStart w:id="87" w:name="_Toc301165041"/>
      <w:bookmarkStart w:id="88" w:name="_Toc301248373"/>
      <w:bookmarkStart w:id="89" w:name="_Toc300928459"/>
      <w:bookmarkStart w:id="90" w:name="_Toc301160154"/>
      <w:bookmarkStart w:id="91" w:name="_Toc301165042"/>
      <w:bookmarkStart w:id="92" w:name="_Toc301248374"/>
      <w:bookmarkStart w:id="93" w:name="_Toc300928462"/>
      <w:bookmarkStart w:id="94" w:name="_Toc301160157"/>
      <w:bookmarkStart w:id="95" w:name="_Toc301165045"/>
      <w:bookmarkStart w:id="96" w:name="_Toc301248377"/>
      <w:bookmarkStart w:id="97" w:name="_Toc300928464"/>
      <w:bookmarkStart w:id="98" w:name="_Toc301160159"/>
      <w:bookmarkStart w:id="99" w:name="_Toc301165047"/>
      <w:bookmarkStart w:id="100" w:name="_Toc301248379"/>
      <w:bookmarkStart w:id="101" w:name="_Toc300928466"/>
      <w:bookmarkStart w:id="102" w:name="_Toc301160161"/>
      <w:bookmarkStart w:id="103" w:name="_Toc301165049"/>
      <w:bookmarkStart w:id="104" w:name="_Toc301248381"/>
      <w:bookmarkStart w:id="105" w:name="_Toc300928467"/>
      <w:bookmarkStart w:id="106" w:name="_Toc301160162"/>
      <w:bookmarkStart w:id="107" w:name="_Toc301165050"/>
      <w:bookmarkStart w:id="108" w:name="_Toc301248382"/>
      <w:bookmarkStart w:id="109" w:name="_Toc300928468"/>
      <w:bookmarkStart w:id="110" w:name="_Toc301160163"/>
      <w:bookmarkStart w:id="111" w:name="_Toc301165051"/>
      <w:bookmarkStart w:id="112" w:name="_Toc301248383"/>
      <w:bookmarkStart w:id="113" w:name="_Toc300928474"/>
      <w:bookmarkStart w:id="114" w:name="_Toc301160169"/>
      <w:bookmarkStart w:id="115" w:name="_Toc301165057"/>
      <w:bookmarkStart w:id="116" w:name="_Toc301248389"/>
      <w:bookmarkStart w:id="117" w:name="_Toc300928476"/>
      <w:bookmarkStart w:id="118" w:name="_Toc301160171"/>
      <w:bookmarkStart w:id="119" w:name="_Toc301165059"/>
      <w:bookmarkStart w:id="120" w:name="_Toc301248391"/>
      <w:bookmarkStart w:id="121" w:name="_Toc300928478"/>
      <w:bookmarkStart w:id="122" w:name="_Toc301160173"/>
      <w:bookmarkStart w:id="123" w:name="_Toc301165061"/>
      <w:bookmarkStart w:id="124" w:name="_Toc301248393"/>
      <w:bookmarkStart w:id="125" w:name="_Toc300928480"/>
      <w:bookmarkStart w:id="126" w:name="_Toc301160175"/>
      <w:bookmarkStart w:id="127" w:name="_Toc301165063"/>
      <w:bookmarkStart w:id="128" w:name="_Toc301248395"/>
      <w:bookmarkStart w:id="129" w:name="_Toc300928482"/>
      <w:bookmarkStart w:id="130" w:name="_Toc301160177"/>
      <w:bookmarkStart w:id="131" w:name="_Toc301165065"/>
      <w:bookmarkStart w:id="132" w:name="_Toc301248397"/>
      <w:bookmarkStart w:id="133" w:name="_Toc300928484"/>
      <w:bookmarkStart w:id="134" w:name="_Toc301160179"/>
      <w:bookmarkStart w:id="135" w:name="_Toc301165067"/>
      <w:bookmarkStart w:id="136" w:name="_Toc301248399"/>
      <w:bookmarkStart w:id="137" w:name="_Toc300928486"/>
      <w:bookmarkStart w:id="138" w:name="_Toc301160181"/>
      <w:bookmarkStart w:id="139" w:name="_Toc301165069"/>
      <w:bookmarkStart w:id="140" w:name="_Toc301248401"/>
      <w:bookmarkStart w:id="141" w:name="_Toc300928487"/>
      <w:bookmarkStart w:id="142" w:name="_Toc301160182"/>
      <w:bookmarkStart w:id="143" w:name="_Toc301165070"/>
      <w:bookmarkStart w:id="144" w:name="_Toc301248402"/>
      <w:bookmarkStart w:id="145" w:name="_Toc300928488"/>
      <w:bookmarkStart w:id="146" w:name="_Toc301160183"/>
      <w:bookmarkStart w:id="147" w:name="_Toc301165071"/>
      <w:bookmarkStart w:id="148" w:name="_Toc301248403"/>
      <w:bookmarkStart w:id="149" w:name="_Toc300928490"/>
      <w:bookmarkStart w:id="150" w:name="_Toc301160185"/>
      <w:bookmarkStart w:id="151" w:name="_Toc301165073"/>
      <w:bookmarkStart w:id="152" w:name="_Toc301248405"/>
      <w:bookmarkStart w:id="153" w:name="_Toc300928492"/>
      <w:bookmarkStart w:id="154" w:name="_Toc301160187"/>
      <w:bookmarkStart w:id="155" w:name="_Toc301165075"/>
      <w:bookmarkStart w:id="156" w:name="_Toc301248407"/>
      <w:bookmarkStart w:id="157" w:name="_Toc300928494"/>
      <w:bookmarkStart w:id="158" w:name="_Toc301160189"/>
      <w:bookmarkStart w:id="159" w:name="_Toc301165077"/>
      <w:bookmarkStart w:id="160" w:name="_Toc301248409"/>
      <w:bookmarkStart w:id="161" w:name="_Toc300928496"/>
      <w:bookmarkStart w:id="162" w:name="_Toc301160191"/>
      <w:bookmarkStart w:id="163" w:name="_Toc301165079"/>
      <w:bookmarkStart w:id="164" w:name="_Toc301248411"/>
      <w:bookmarkStart w:id="165" w:name="_Toc300928497"/>
      <w:bookmarkStart w:id="166" w:name="_Toc301160192"/>
      <w:bookmarkStart w:id="167" w:name="_Toc301165080"/>
      <w:bookmarkStart w:id="168" w:name="_Toc301248412"/>
      <w:bookmarkStart w:id="169" w:name="_Toc300928498"/>
      <w:bookmarkStart w:id="170" w:name="_Toc301160193"/>
      <w:bookmarkStart w:id="171" w:name="_Toc301165081"/>
      <w:bookmarkStart w:id="172" w:name="_Toc301248413"/>
      <w:bookmarkStart w:id="173" w:name="_Toc300928499"/>
      <w:bookmarkStart w:id="174" w:name="_Toc301160194"/>
      <w:bookmarkStart w:id="175" w:name="_Toc301165082"/>
      <w:bookmarkStart w:id="176" w:name="_Toc301248414"/>
      <w:bookmarkStart w:id="177" w:name="_Toc442559885"/>
      <w:bookmarkStart w:id="178" w:name="_Toc297798704"/>
      <w:bookmarkStart w:id="179" w:name="_Toc310433002"/>
      <w:bookmarkStart w:id="180" w:name="_Toc374917437"/>
      <w:bookmarkStart w:id="181" w:name="_Toc415142477"/>
      <w:bookmarkStart w:id="182" w:name="_Toc430335150"/>
      <w:bookmarkEnd w:id="3"/>
      <w:bookmarkEnd w:id="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9F2CC6">
        <w:rPr>
          <w:rFonts w:cs="Arial"/>
        </w:rPr>
        <w:t>5.</w:t>
      </w:r>
      <w:r w:rsidR="00FE15B5" w:rsidRPr="009F2CC6">
        <w:rPr>
          <w:rFonts w:cs="Arial"/>
          <w:lang w:val="sr-Cyrl-RS"/>
        </w:rPr>
        <w:t xml:space="preserve"> </w:t>
      </w:r>
      <w:r w:rsidR="00322313" w:rsidRPr="009F2CC6">
        <w:rPr>
          <w:rFonts w:cs="Arial"/>
        </w:rPr>
        <w:t xml:space="preserve">КРИТЕРИЈУМ ЗА ДОДЕЛУ </w:t>
      </w:r>
      <w:bookmarkEnd w:id="177"/>
      <w:r w:rsidR="00964696" w:rsidRPr="009F2CC6">
        <w:rPr>
          <w:rFonts w:cs="Arial"/>
        </w:rPr>
        <w:t>ОКВИРНОГ СПОРАЗУМА</w:t>
      </w:r>
    </w:p>
    <w:p w14:paraId="249240D1" w14:textId="77777777" w:rsidR="00964696" w:rsidRPr="009F2CC6" w:rsidRDefault="00964696" w:rsidP="00964696">
      <w:pPr>
        <w:pStyle w:val="KDPodnaslov1"/>
        <w:spacing w:before="0"/>
        <w:ind w:left="720"/>
        <w:rPr>
          <w:rFonts w:cs="Arial"/>
        </w:rPr>
      </w:pPr>
    </w:p>
    <w:p w14:paraId="19CD47E0" w14:textId="77777777" w:rsidR="00692F07" w:rsidRPr="00674E21" w:rsidRDefault="00692F07" w:rsidP="00FE15B5">
      <w:pPr>
        <w:spacing w:before="0"/>
        <w:rPr>
          <w:rFonts w:cs="Arial"/>
        </w:rPr>
      </w:pPr>
      <w:r w:rsidRPr="009F2CC6">
        <w:rPr>
          <w:rFonts w:cs="Arial"/>
        </w:rPr>
        <w:t xml:space="preserve">Одлуку о додели </w:t>
      </w:r>
      <w:r w:rsidR="009C13B3" w:rsidRPr="009F2CC6">
        <w:rPr>
          <w:rFonts w:cs="Arial"/>
          <w:lang w:val="sr-Cyrl-RS"/>
        </w:rPr>
        <w:t xml:space="preserve">оквирног споразума </w:t>
      </w:r>
      <w:r w:rsidRPr="009F2CC6">
        <w:rPr>
          <w:rFonts w:cs="Arial"/>
        </w:rPr>
        <w:t>Наручилац ће донети применом критеријума „економски најповољнија понуда“.</w:t>
      </w:r>
    </w:p>
    <w:p w14:paraId="734B2DD2" w14:textId="77777777" w:rsidR="00692F07" w:rsidRPr="008C29D1" w:rsidRDefault="00692F07" w:rsidP="00692F07">
      <w:pPr>
        <w:spacing w:before="0"/>
        <w:rPr>
          <w:rFonts w:cs="Arial"/>
        </w:rPr>
      </w:pPr>
    </w:p>
    <w:p w14:paraId="2629BC24" w14:textId="77777777" w:rsidR="00692F07" w:rsidRPr="00D90258" w:rsidRDefault="00692F07" w:rsidP="00692F07">
      <w:pPr>
        <w:spacing w:before="0"/>
        <w:rPr>
          <w:rFonts w:cs="Arial"/>
          <w:b/>
        </w:rPr>
      </w:pPr>
      <w:r w:rsidRPr="00D90258">
        <w:rPr>
          <w:rFonts w:cs="Arial"/>
          <w:b/>
        </w:rPr>
        <w:t xml:space="preserve">Елементи критеријума су следећи: </w:t>
      </w:r>
    </w:p>
    <w:p w14:paraId="2A236574" w14:textId="77777777" w:rsidR="00692F07" w:rsidRPr="00312AB8" w:rsidRDefault="00692F07" w:rsidP="00692F07">
      <w:pPr>
        <w:spacing w:before="0"/>
        <w:rPr>
          <w:rFonts w:cs="Arial"/>
          <w:b/>
        </w:rPr>
      </w:pPr>
    </w:p>
    <w:p w14:paraId="2AF7EBB5" w14:textId="77777777" w:rsidR="00692F07" w:rsidRPr="00312AB8" w:rsidRDefault="00692F07" w:rsidP="00EF303A">
      <w:pPr>
        <w:numPr>
          <w:ilvl w:val="0"/>
          <w:numId w:val="39"/>
        </w:numPr>
        <w:spacing w:before="0" w:after="160" w:line="259" w:lineRule="auto"/>
        <w:jc w:val="left"/>
        <w:rPr>
          <w:rFonts w:cs="Arial"/>
          <w:bCs/>
          <w:lang w:val="sr-Cyrl-CS"/>
        </w:rPr>
      </w:pPr>
      <w:r w:rsidRPr="00312AB8">
        <w:rPr>
          <w:rFonts w:cs="Arial"/>
          <w:bCs/>
          <w:lang w:val="sr-Cyrl-CS"/>
        </w:rPr>
        <w:t>Понуђена цена</w:t>
      </w:r>
      <w:r w:rsidRPr="00312AB8">
        <w:rPr>
          <w:rFonts w:cs="Arial"/>
          <w:bCs/>
          <w:lang w:val="sr-Cyrl-CS"/>
        </w:rPr>
        <w:tab/>
      </w:r>
      <w:r w:rsidRPr="00312AB8">
        <w:rPr>
          <w:rFonts w:cs="Arial"/>
          <w:bCs/>
          <w:lang w:val="sr-Cyrl-CS"/>
        </w:rPr>
        <w:tab/>
      </w:r>
      <w:r w:rsidRPr="00312AB8">
        <w:rPr>
          <w:rFonts w:cs="Arial"/>
          <w:bCs/>
          <w:lang w:val="sr-Cyrl-CS"/>
        </w:rPr>
        <w:tab/>
      </w:r>
      <w:r w:rsidRPr="00312AB8">
        <w:rPr>
          <w:rFonts w:cs="Arial"/>
          <w:bCs/>
          <w:lang w:val="sr-Cyrl-CS"/>
        </w:rPr>
        <w:tab/>
      </w:r>
      <w:r w:rsidRPr="00312AB8">
        <w:rPr>
          <w:rFonts w:cs="Arial"/>
          <w:bCs/>
          <w:lang w:val="sr-Cyrl-CS"/>
        </w:rPr>
        <w:tab/>
      </w:r>
      <w:r w:rsidRPr="00312AB8">
        <w:rPr>
          <w:rFonts w:cs="Arial"/>
          <w:bCs/>
          <w:lang w:val="sr-Cyrl-CS"/>
        </w:rPr>
        <w:tab/>
        <w:t xml:space="preserve">макс. </w:t>
      </w:r>
      <w:r w:rsidRPr="00312AB8">
        <w:rPr>
          <w:rFonts w:cs="Arial"/>
          <w:bCs/>
          <w:lang w:val="sr-Cyrl-RS"/>
        </w:rPr>
        <w:t xml:space="preserve">   </w:t>
      </w:r>
      <w:r w:rsidRPr="00312AB8">
        <w:rPr>
          <w:rFonts w:cs="Arial"/>
          <w:bCs/>
        </w:rPr>
        <w:t>50</w:t>
      </w:r>
      <w:r w:rsidRPr="00312AB8">
        <w:rPr>
          <w:rFonts w:cs="Arial"/>
          <w:bCs/>
          <w:lang w:val="sr-Cyrl-RS"/>
        </w:rPr>
        <w:t xml:space="preserve">   </w:t>
      </w:r>
      <w:r w:rsidRPr="00312AB8">
        <w:rPr>
          <w:rFonts w:cs="Arial"/>
          <w:bCs/>
          <w:lang w:val="sr-Cyrl-CS"/>
        </w:rPr>
        <w:t>пондера</w:t>
      </w:r>
    </w:p>
    <w:p w14:paraId="041A4D0F" w14:textId="77777777" w:rsidR="00692F07" w:rsidRPr="00312AB8" w:rsidRDefault="00692F07" w:rsidP="00EF303A">
      <w:pPr>
        <w:numPr>
          <w:ilvl w:val="0"/>
          <w:numId w:val="39"/>
        </w:numPr>
        <w:spacing w:before="0" w:after="160" w:line="259" w:lineRule="auto"/>
        <w:jc w:val="left"/>
        <w:rPr>
          <w:rFonts w:cs="Arial"/>
          <w:bCs/>
          <w:lang w:val="sr-Cyrl-CS"/>
        </w:rPr>
      </w:pPr>
      <w:r w:rsidRPr="00312AB8">
        <w:rPr>
          <w:rFonts w:cs="Arial"/>
          <w:bCs/>
          <w:lang w:val="sr-Cyrl-CS"/>
        </w:rPr>
        <w:t>Искуство пројектног тима</w:t>
      </w:r>
      <w:r w:rsidRPr="00312AB8">
        <w:rPr>
          <w:rFonts w:cs="Arial"/>
          <w:bCs/>
          <w:lang w:val="sr-Cyrl-CS"/>
        </w:rPr>
        <w:tab/>
      </w:r>
      <w:r w:rsidRPr="00312AB8">
        <w:rPr>
          <w:rFonts w:cs="Arial"/>
          <w:bCs/>
          <w:lang w:val="sr-Cyrl-CS"/>
        </w:rPr>
        <w:tab/>
      </w:r>
      <w:r w:rsidRPr="00312AB8">
        <w:rPr>
          <w:rFonts w:cs="Arial"/>
          <w:bCs/>
          <w:lang w:val="sr-Cyrl-CS"/>
        </w:rPr>
        <w:tab/>
      </w:r>
      <w:r w:rsidRPr="00312AB8">
        <w:rPr>
          <w:rFonts w:cs="Arial"/>
          <w:bCs/>
          <w:lang w:val="sr-Cyrl-CS"/>
        </w:rPr>
        <w:tab/>
        <w:t xml:space="preserve">            макс. </w:t>
      </w:r>
      <w:r w:rsidRPr="00312AB8">
        <w:rPr>
          <w:rFonts w:cs="Arial"/>
          <w:bCs/>
          <w:lang w:val="sr-Cyrl-RS"/>
        </w:rPr>
        <w:t xml:space="preserve">   </w:t>
      </w:r>
      <w:r w:rsidRPr="00312AB8">
        <w:rPr>
          <w:rFonts w:cs="Arial"/>
          <w:bCs/>
        </w:rPr>
        <w:t>50</w:t>
      </w:r>
      <w:r w:rsidRPr="00312AB8">
        <w:rPr>
          <w:rFonts w:cs="Arial"/>
          <w:bCs/>
          <w:lang w:val="sr-Cyrl-RS"/>
        </w:rPr>
        <w:t xml:space="preserve">  </w:t>
      </w:r>
      <w:r w:rsidRPr="00312AB8">
        <w:rPr>
          <w:rFonts w:cs="Arial"/>
          <w:bCs/>
          <w:lang w:val="sr-Cyrl-CS"/>
        </w:rPr>
        <w:t>пондера</w:t>
      </w:r>
    </w:p>
    <w:p w14:paraId="000AE4D0" w14:textId="77777777" w:rsidR="00692F07" w:rsidRPr="009C3E4E" w:rsidRDefault="00692F07" w:rsidP="00692F07">
      <w:pPr>
        <w:spacing w:before="0"/>
        <w:rPr>
          <w:rFonts w:cs="Arial"/>
          <w:lang w:val="sr-Latn-CS"/>
        </w:rPr>
      </w:pPr>
    </w:p>
    <w:p w14:paraId="3CF8A10E" w14:textId="77777777" w:rsidR="00692F07" w:rsidRPr="004B2C43" w:rsidRDefault="00692F07" w:rsidP="00692F07">
      <w:pPr>
        <w:spacing w:before="0"/>
        <w:rPr>
          <w:rFonts w:cs="Arial"/>
          <w:b/>
        </w:rPr>
      </w:pPr>
      <w:r w:rsidRPr="004B2C43">
        <w:rPr>
          <w:rFonts w:cs="Arial"/>
          <w:b/>
        </w:rPr>
        <w:t>Начин оцењивања</w:t>
      </w:r>
    </w:p>
    <w:p w14:paraId="29477759" w14:textId="77777777" w:rsidR="00692F07" w:rsidRPr="00C12B62" w:rsidRDefault="00692F07" w:rsidP="00692F07">
      <w:pPr>
        <w:spacing w:before="0"/>
        <w:ind w:firstLine="709"/>
        <w:rPr>
          <w:rFonts w:cs="Arial"/>
          <w:lang w:val="sr-Cyrl-CS"/>
        </w:rPr>
      </w:pPr>
      <w:r w:rsidRPr="004B2C43">
        <w:rPr>
          <w:rFonts w:cs="Arial"/>
          <w:lang w:val="sr-Cyrl-CS"/>
        </w:rPr>
        <w:t>Комисија за јавну набавку понуда ће извршити оцену понуда и извршити избор најповољније понуде, руководећи се утврђеним елементима критеријума којима је одређен релативни значај (пондер), тако да максимални збир пондера износи 100 (</w:t>
      </w:r>
      <w:r w:rsidRPr="00C12B62">
        <w:rPr>
          <w:rFonts w:cs="Arial"/>
          <w:lang w:val="sr-Cyrl-CS"/>
        </w:rPr>
        <w:t>сто).</w:t>
      </w:r>
    </w:p>
    <w:p w14:paraId="35BA499B" w14:textId="77777777" w:rsidR="00692F07" w:rsidRPr="00C12B62" w:rsidRDefault="00692F07" w:rsidP="00692F07">
      <w:pPr>
        <w:spacing w:before="0"/>
        <w:ind w:firstLine="709"/>
        <w:rPr>
          <w:rFonts w:cs="Arial"/>
          <w:lang w:val="sr-Cyrl-CS"/>
        </w:rPr>
      </w:pPr>
      <w:r w:rsidRPr="00C12B62">
        <w:rPr>
          <w:rFonts w:cs="Arial"/>
          <w:lang w:val="sr-Cyrl-CS"/>
        </w:rPr>
        <w:t>Понуде ће се рангирати на основу ових елемената критеријума и пондера одређених за ове елементе критеријума и најповољнија је она понуда која има највећи збир пондера.</w:t>
      </w:r>
    </w:p>
    <w:p w14:paraId="46A68298" w14:textId="77777777" w:rsidR="00692F07" w:rsidRPr="00C12B62" w:rsidRDefault="00692F07" w:rsidP="00692F07">
      <w:pPr>
        <w:spacing w:before="0"/>
        <w:ind w:firstLine="709"/>
        <w:rPr>
          <w:rFonts w:cs="Arial"/>
          <w:lang w:val="sr-Cyrl-CS"/>
        </w:rPr>
      </w:pPr>
    </w:p>
    <w:p w14:paraId="7CECDF66" w14:textId="77777777" w:rsidR="00692F07" w:rsidRPr="00F27BBE" w:rsidRDefault="00692F07" w:rsidP="00EF303A">
      <w:pPr>
        <w:numPr>
          <w:ilvl w:val="0"/>
          <w:numId w:val="40"/>
        </w:numPr>
        <w:spacing w:before="0" w:after="160" w:line="259" w:lineRule="auto"/>
        <w:ind w:left="540" w:hanging="540"/>
        <w:jc w:val="left"/>
        <w:rPr>
          <w:rFonts w:cs="Arial"/>
          <w:b/>
          <w:bCs/>
          <w:lang w:val="sr-Cyrl-CS"/>
        </w:rPr>
      </w:pPr>
      <w:r w:rsidRPr="00C12B62">
        <w:rPr>
          <w:rFonts w:cs="Arial"/>
          <w:b/>
          <w:bCs/>
          <w:lang w:val="sr-Cyrl-CS"/>
        </w:rPr>
        <w:t xml:space="preserve">Понуђена цена – макс.    </w:t>
      </w:r>
      <w:r w:rsidRPr="00F27BBE">
        <w:rPr>
          <w:rFonts w:cs="Arial"/>
          <w:b/>
          <w:bCs/>
        </w:rPr>
        <w:t>50</w:t>
      </w:r>
      <w:r w:rsidRPr="00F27BBE">
        <w:rPr>
          <w:rFonts w:cs="Arial"/>
          <w:b/>
          <w:bCs/>
          <w:lang w:val="sr-Cyrl-CS"/>
        </w:rPr>
        <w:t xml:space="preserve">  пондера</w:t>
      </w:r>
    </w:p>
    <w:p w14:paraId="2643589F" w14:textId="77777777" w:rsidR="00692F07" w:rsidRPr="00F27BBE" w:rsidRDefault="00692F07" w:rsidP="00692F07">
      <w:pPr>
        <w:spacing w:before="0"/>
        <w:rPr>
          <w:rFonts w:cs="Arial"/>
          <w:lang w:val="sr-Cyrl-CS"/>
        </w:rPr>
      </w:pPr>
    </w:p>
    <w:p w14:paraId="00AB9C50" w14:textId="77777777" w:rsidR="00692F07" w:rsidRPr="00AD40BE" w:rsidRDefault="00692F07" w:rsidP="00692F07">
      <w:pPr>
        <w:spacing w:before="0"/>
        <w:rPr>
          <w:rFonts w:cs="Arial"/>
          <w:lang w:val="sr-Cyrl-RS"/>
        </w:rPr>
      </w:pPr>
      <w:r w:rsidRPr="00AD40BE">
        <w:rPr>
          <w:rFonts w:cs="Arial"/>
        </w:rPr>
        <w:lastRenderedPageBreak/>
        <w:t>Цена се утврђује на основу укупно понуђене вредности свих услуга захтеваних Конкурсном документацијом. Максималан број пондера за понуду са најнижом ценом износи 5</w:t>
      </w:r>
      <w:r w:rsidR="00407FCB" w:rsidRPr="00AD40BE">
        <w:rPr>
          <w:rFonts w:cs="Arial"/>
        </w:rPr>
        <w:t>0</w:t>
      </w:r>
      <w:r w:rsidR="0076494C" w:rsidRPr="00AD40BE">
        <w:rPr>
          <w:rFonts w:cs="Arial"/>
          <w:lang w:val="sr-Cyrl-RS"/>
        </w:rPr>
        <w:t>.</w:t>
      </w:r>
    </w:p>
    <w:p w14:paraId="529866A7" w14:textId="77777777" w:rsidR="00692F07" w:rsidRPr="00AD40BE" w:rsidRDefault="00692F07" w:rsidP="00692F07">
      <w:pPr>
        <w:spacing w:before="0"/>
        <w:rPr>
          <w:rFonts w:cs="Arial"/>
        </w:rPr>
      </w:pPr>
    </w:p>
    <w:p w14:paraId="3BA6FA59" w14:textId="77777777" w:rsidR="00692F07" w:rsidRPr="00FD6B91" w:rsidRDefault="00692F07" w:rsidP="00692F07">
      <w:pPr>
        <w:spacing w:before="0"/>
        <w:rPr>
          <w:rFonts w:cs="Arial"/>
        </w:rPr>
      </w:pPr>
      <w:r w:rsidRPr="00AD40BE">
        <w:rPr>
          <w:rFonts w:cs="Arial"/>
        </w:rPr>
        <w:t xml:space="preserve">За остале понуде број пондера </w:t>
      </w:r>
      <w:r w:rsidRPr="00AD40BE">
        <w:rPr>
          <w:rFonts w:cs="Arial"/>
          <w:lang w:val="sr-Cyrl-RS"/>
        </w:rPr>
        <w:t>Б</w:t>
      </w:r>
      <w:r w:rsidRPr="00AD40BE">
        <w:rPr>
          <w:rFonts w:cs="Arial"/>
        </w:rPr>
        <w:t xml:space="preserve"> се израчунава тако што се у однос ставља цена понуде са најнижом ценом </w:t>
      </w:r>
      <w:r w:rsidRPr="00FD6B91">
        <w:rPr>
          <w:rFonts w:cs="Arial"/>
          <w:lang w:val="sr-Cyrl-CS"/>
        </w:rPr>
        <w:t xml:space="preserve">Ц мин </w:t>
      </w:r>
      <w:r w:rsidRPr="00FD6B91">
        <w:rPr>
          <w:rFonts w:cs="Arial"/>
        </w:rPr>
        <w:t xml:space="preserve">помножена максималним бројем пондера 50, према понуђеној цени </w:t>
      </w:r>
      <w:r w:rsidR="00FD6B91">
        <w:rPr>
          <w:rFonts w:cs="Arial"/>
          <w:lang w:val="sr-Cyrl-RS"/>
        </w:rPr>
        <w:t>П</w:t>
      </w:r>
      <w:r w:rsidRPr="00FD6B91">
        <w:rPr>
          <w:rFonts w:cs="Arial"/>
        </w:rPr>
        <w:t xml:space="preserve">онуђача </w:t>
      </w:r>
      <w:r w:rsidRPr="00FD6B91">
        <w:rPr>
          <w:rFonts w:cs="Arial"/>
          <w:lang w:val="sr-Cyrl-CS"/>
        </w:rPr>
        <w:t>Ц пон</w:t>
      </w:r>
      <w:r w:rsidRPr="00FD6B91">
        <w:rPr>
          <w:rFonts w:cs="Arial"/>
        </w:rPr>
        <w:t xml:space="preserve"> чија понуда се оцењује, као у обрасцу:</w:t>
      </w:r>
    </w:p>
    <w:p w14:paraId="0FDEF9EF" w14:textId="77777777" w:rsidR="00692F07" w:rsidRPr="0017188E" w:rsidRDefault="00692F07" w:rsidP="00692F07">
      <w:pPr>
        <w:autoSpaceDE w:val="0"/>
        <w:autoSpaceDN w:val="0"/>
        <w:adjustRightInd w:val="0"/>
        <w:spacing w:before="0"/>
        <w:contextualSpacing/>
        <w:rPr>
          <w:rFonts w:eastAsia="Calibri" w:cs="Arial"/>
          <w:lang w:val="sr-Latn-CS"/>
        </w:rPr>
      </w:pPr>
    </w:p>
    <w:p w14:paraId="7826F1E1" w14:textId="77777777" w:rsidR="00692F07" w:rsidRPr="009772A5" w:rsidRDefault="00692F07" w:rsidP="00692F07">
      <w:pPr>
        <w:autoSpaceDE w:val="0"/>
        <w:autoSpaceDN w:val="0"/>
        <w:adjustRightInd w:val="0"/>
        <w:spacing w:before="0"/>
        <w:contextualSpacing/>
        <w:rPr>
          <w:rFonts w:eastAsia="Calibri" w:cs="Arial"/>
          <w:lang w:val="sr-Latn-CS"/>
        </w:rPr>
      </w:pPr>
      <w:r w:rsidRPr="00853532">
        <w:rPr>
          <w:rFonts w:eastAsia="Calibri" w:cs="Arial"/>
          <w:lang w:val="sr-Latn-CS"/>
        </w:rPr>
        <w:t xml:space="preserve">Елемент критеријума </w:t>
      </w:r>
      <w:r w:rsidRPr="001C72D9">
        <w:rPr>
          <w:rFonts w:eastAsia="Calibri" w:cs="Arial"/>
          <w:b/>
          <w:lang w:val="sr-Latn-CS"/>
        </w:rPr>
        <w:t>„Понуђена цена“</w:t>
      </w:r>
      <w:r w:rsidRPr="009772A5">
        <w:rPr>
          <w:rFonts w:eastAsia="Calibri" w:cs="Arial"/>
          <w:lang w:val="sr-Latn-CS"/>
        </w:rPr>
        <w:t xml:space="preserve"> се израчунава по формули:</w:t>
      </w:r>
    </w:p>
    <w:p w14:paraId="091A3D74" w14:textId="77777777" w:rsidR="00692F07" w:rsidRPr="009F2CC6" w:rsidRDefault="00692F07" w:rsidP="00692F07">
      <w:pPr>
        <w:autoSpaceDE w:val="0"/>
        <w:autoSpaceDN w:val="0"/>
        <w:adjustRightInd w:val="0"/>
        <w:spacing w:before="0"/>
        <w:ind w:left="720"/>
        <w:contextualSpacing/>
        <w:rPr>
          <w:rFonts w:eastAsia="Calibri" w:cs="Arial"/>
          <w:vertAlign w:val="subscript"/>
          <w:lang w:val="sr-Cyrl-RS"/>
        </w:rPr>
      </w:pPr>
    </w:p>
    <w:p w14:paraId="4EB4303B" w14:textId="77777777" w:rsidR="00692F07" w:rsidRPr="009F2CC6" w:rsidRDefault="00692F07" w:rsidP="00692F07">
      <w:pPr>
        <w:autoSpaceDE w:val="0"/>
        <w:autoSpaceDN w:val="0"/>
        <w:adjustRightInd w:val="0"/>
        <w:spacing w:before="0"/>
        <w:ind w:left="720"/>
        <w:contextualSpacing/>
        <w:rPr>
          <w:rFonts w:eastAsia="Calibri" w:cs="Arial"/>
          <w:lang w:val="sr-Cyrl-RS"/>
        </w:rPr>
      </w:pPr>
      <w:r w:rsidRPr="009F2CC6">
        <w:rPr>
          <w:rFonts w:eastAsia="Calibri" w:cs="Arial"/>
          <w:lang w:val="sr-Cyrl-RS"/>
        </w:rPr>
        <w:t>Б</w:t>
      </w:r>
      <w:r w:rsidRPr="009F2CC6">
        <w:rPr>
          <w:rFonts w:eastAsia="Calibri" w:cs="Arial"/>
          <w:vertAlign w:val="subscript"/>
          <w:lang w:val="sr-Latn-CS"/>
        </w:rPr>
        <w:t>=</w:t>
      </w:r>
      <w:r w:rsidRPr="009F2CC6">
        <w:rPr>
          <w:rFonts w:eastAsia="Calibri" w:cs="Arial"/>
          <w:u w:val="single"/>
          <w:lang w:val="sr-Latn-CS"/>
        </w:rPr>
        <w:t>Цмин</w:t>
      </w:r>
      <w:r w:rsidRPr="009F2CC6">
        <w:rPr>
          <w:rFonts w:eastAsia="Calibri" w:cs="Arial"/>
          <w:lang w:val="sr-Cyrl-RS"/>
        </w:rPr>
        <w:t xml:space="preserve"> </w:t>
      </w:r>
      <w:r w:rsidRPr="009F2CC6">
        <w:rPr>
          <w:rFonts w:eastAsia="Calibri" w:cs="Arial"/>
          <w:vertAlign w:val="subscript"/>
        </w:rPr>
        <w:t>x</w:t>
      </w:r>
      <w:r w:rsidRPr="009F2CC6">
        <w:rPr>
          <w:rFonts w:eastAsia="Calibri" w:cs="Arial"/>
          <w:b/>
          <w:vertAlign w:val="subscript"/>
          <w:lang w:val="sr-Cyrl-RS"/>
        </w:rPr>
        <w:t xml:space="preserve"> </w:t>
      </w:r>
      <w:r w:rsidRPr="009F2CC6">
        <w:rPr>
          <w:rFonts w:eastAsia="Calibri" w:cs="Arial"/>
          <w:lang w:val="sr-Cyrl-RS"/>
        </w:rPr>
        <w:t>50</w:t>
      </w:r>
    </w:p>
    <w:p w14:paraId="71AB1DE6" w14:textId="77777777" w:rsidR="00692F07" w:rsidRPr="009F2CC6" w:rsidRDefault="00692F07" w:rsidP="00692F07">
      <w:pPr>
        <w:autoSpaceDE w:val="0"/>
        <w:autoSpaceDN w:val="0"/>
        <w:adjustRightInd w:val="0"/>
        <w:spacing w:before="0"/>
        <w:ind w:left="720"/>
        <w:rPr>
          <w:rFonts w:cs="Arial"/>
          <w:lang w:val="sr-Cyrl-CS"/>
        </w:rPr>
      </w:pPr>
      <w:r w:rsidRPr="009F2CC6">
        <w:rPr>
          <w:rFonts w:cs="Arial"/>
          <w:lang w:val="sr-Cyrl-CS"/>
        </w:rPr>
        <w:t xml:space="preserve">    Цпон</w:t>
      </w:r>
    </w:p>
    <w:p w14:paraId="4CA6F1EC" w14:textId="77777777" w:rsidR="00692F07" w:rsidRPr="009F2CC6" w:rsidRDefault="00692F07" w:rsidP="00692F07">
      <w:pPr>
        <w:autoSpaceDE w:val="0"/>
        <w:autoSpaceDN w:val="0"/>
        <w:adjustRightInd w:val="0"/>
        <w:spacing w:before="0"/>
        <w:rPr>
          <w:rFonts w:cs="Arial"/>
          <w:lang w:val="sr-Cyrl-CS"/>
        </w:rPr>
      </w:pPr>
      <w:r w:rsidRPr="009F2CC6">
        <w:rPr>
          <w:rFonts w:cs="Arial"/>
          <w:lang w:val="sr-Cyrl-CS"/>
        </w:rPr>
        <w:t>где је</w:t>
      </w:r>
    </w:p>
    <w:p w14:paraId="3B9BBDD5" w14:textId="77777777" w:rsidR="00692F07" w:rsidRPr="009F2CC6" w:rsidRDefault="00692F07" w:rsidP="00692F07">
      <w:pPr>
        <w:autoSpaceDE w:val="0"/>
        <w:autoSpaceDN w:val="0"/>
        <w:adjustRightInd w:val="0"/>
        <w:spacing w:before="0"/>
        <w:rPr>
          <w:rFonts w:cs="Arial"/>
          <w:lang w:val="sr-Cyrl-CS"/>
        </w:rPr>
      </w:pPr>
      <w:r w:rsidRPr="009F2CC6">
        <w:rPr>
          <w:rFonts w:cs="Arial"/>
          <w:lang w:val="sr-Cyrl-RS"/>
        </w:rPr>
        <w:t>Б</w:t>
      </w:r>
      <w:r w:rsidRPr="009F2CC6">
        <w:rPr>
          <w:rFonts w:cs="Arial"/>
          <w:lang w:val="sr-Cyrl-CS"/>
        </w:rPr>
        <w:t xml:space="preserve"> = број </w:t>
      </w:r>
      <w:r w:rsidRPr="009F2CC6">
        <w:rPr>
          <w:rFonts w:cs="Arial"/>
          <w:lang w:val="sr-Cyrl-RS"/>
        </w:rPr>
        <w:t>пондера</w:t>
      </w:r>
      <w:r w:rsidRPr="009F2CC6">
        <w:rPr>
          <w:rFonts w:cs="Arial"/>
          <w:lang w:val="sr-Cyrl-CS"/>
        </w:rPr>
        <w:t xml:space="preserve"> на основу понуђене цене </w:t>
      </w:r>
    </w:p>
    <w:p w14:paraId="60CE58B6" w14:textId="77777777" w:rsidR="00692F07" w:rsidRPr="009F2CC6" w:rsidRDefault="00692F07" w:rsidP="00692F07">
      <w:pPr>
        <w:autoSpaceDE w:val="0"/>
        <w:autoSpaceDN w:val="0"/>
        <w:adjustRightInd w:val="0"/>
        <w:spacing w:before="0"/>
        <w:rPr>
          <w:rFonts w:cs="Arial"/>
        </w:rPr>
      </w:pPr>
      <w:r w:rsidRPr="009F2CC6">
        <w:rPr>
          <w:rFonts w:cs="Arial"/>
          <w:lang w:val="sr-Cyrl-CS"/>
        </w:rPr>
        <w:t>Ц мин = минимална понуђена цена</w:t>
      </w:r>
    </w:p>
    <w:p w14:paraId="672E3121" w14:textId="77777777" w:rsidR="00692F07" w:rsidRPr="009F2CC6" w:rsidRDefault="00692F07" w:rsidP="00692F07">
      <w:pPr>
        <w:autoSpaceDE w:val="0"/>
        <w:autoSpaceDN w:val="0"/>
        <w:adjustRightInd w:val="0"/>
        <w:spacing w:before="0"/>
        <w:rPr>
          <w:rFonts w:cs="Arial"/>
          <w:lang w:val="sr-Cyrl-CS"/>
        </w:rPr>
      </w:pPr>
      <w:r w:rsidRPr="009F2CC6">
        <w:rPr>
          <w:rFonts w:cs="Arial"/>
          <w:lang w:val="sr-Cyrl-CS"/>
        </w:rPr>
        <w:t xml:space="preserve">Ц пон = цена </w:t>
      </w:r>
      <w:r w:rsidRPr="009F2CC6">
        <w:rPr>
          <w:rFonts w:cs="Arial"/>
          <w:lang w:val="sr-Cyrl-RS"/>
        </w:rPr>
        <w:t>из понуде која се разматра</w:t>
      </w:r>
      <w:r w:rsidRPr="009F2CC6">
        <w:rPr>
          <w:rFonts w:cs="Arial"/>
          <w:lang w:val="sr-Cyrl-CS"/>
        </w:rPr>
        <w:t xml:space="preserve"> </w:t>
      </w:r>
    </w:p>
    <w:p w14:paraId="721FB838" w14:textId="77777777" w:rsidR="00692F07" w:rsidRPr="009F2CC6" w:rsidRDefault="00692F07" w:rsidP="00692F07">
      <w:pPr>
        <w:spacing w:before="0"/>
        <w:rPr>
          <w:rFonts w:cs="Arial"/>
          <w:lang w:val="sr-Cyrl-CS"/>
        </w:rPr>
      </w:pPr>
    </w:p>
    <w:p w14:paraId="45EB3880" w14:textId="77777777" w:rsidR="00692F07" w:rsidRPr="009F2CC6" w:rsidRDefault="00692F07" w:rsidP="00692F07">
      <w:pPr>
        <w:spacing w:before="0"/>
        <w:rPr>
          <w:rFonts w:cs="Arial"/>
          <w:lang w:val="sr-Cyrl-CS"/>
        </w:rPr>
      </w:pPr>
      <w:r w:rsidRPr="009F2CC6">
        <w:rPr>
          <w:rFonts w:cs="Arial"/>
          <w:b/>
          <w:bCs/>
          <w:lang w:val="sr-Cyrl-BA"/>
        </w:rPr>
        <w:t>Доказ:</w:t>
      </w:r>
      <w:r w:rsidRPr="009F2CC6">
        <w:rPr>
          <w:rFonts w:cs="Arial"/>
          <w:lang w:val="sr-Cyrl-BA"/>
        </w:rPr>
        <w:t xml:space="preserve"> </w:t>
      </w:r>
      <w:r w:rsidRPr="009F2CC6">
        <w:rPr>
          <w:rFonts w:cs="Arial"/>
          <w:lang w:val="sr-Cyrl-CS"/>
        </w:rPr>
        <w:t xml:space="preserve">Образац </w:t>
      </w:r>
      <w:r w:rsidRPr="009F2CC6">
        <w:rPr>
          <w:rFonts w:cs="Arial"/>
          <w:lang w:val="sr-Cyrl-BA"/>
        </w:rPr>
        <w:t>понуде (обра</w:t>
      </w:r>
      <w:r w:rsidRPr="009F2CC6">
        <w:rPr>
          <w:rFonts w:cs="Arial"/>
          <w:lang w:val="sr-Cyrl-RS"/>
        </w:rPr>
        <w:t>за</w:t>
      </w:r>
      <w:r w:rsidR="00DD0406" w:rsidRPr="009F2CC6">
        <w:rPr>
          <w:rFonts w:cs="Arial"/>
          <w:lang w:val="sr-Cyrl-BA"/>
        </w:rPr>
        <w:t>ц 1</w:t>
      </w:r>
      <w:r w:rsidRPr="009F2CC6">
        <w:rPr>
          <w:rFonts w:cs="Arial"/>
          <w:lang w:val="sr-Cyrl-BA"/>
        </w:rPr>
        <w:t>. из Конкурсне документације</w:t>
      </w:r>
      <w:r w:rsidRPr="009F2CC6">
        <w:rPr>
          <w:rFonts w:cs="Arial"/>
          <w:lang w:val="sr-Cyrl-CS"/>
        </w:rPr>
        <w:t xml:space="preserve">) </w:t>
      </w:r>
    </w:p>
    <w:p w14:paraId="6BE35F96" w14:textId="77777777" w:rsidR="00692F07" w:rsidRPr="009F2CC6" w:rsidRDefault="00692F07" w:rsidP="00692F07">
      <w:pPr>
        <w:spacing w:before="0"/>
        <w:rPr>
          <w:rFonts w:cs="Arial"/>
          <w:b/>
          <w:bCs/>
          <w:lang w:val="ru-RU"/>
        </w:rPr>
      </w:pPr>
    </w:p>
    <w:p w14:paraId="0CD6FC93" w14:textId="77777777" w:rsidR="00692F07" w:rsidRPr="009F2CC6" w:rsidRDefault="00692F07" w:rsidP="00EF303A">
      <w:pPr>
        <w:numPr>
          <w:ilvl w:val="0"/>
          <w:numId w:val="40"/>
        </w:numPr>
        <w:spacing w:before="0" w:after="160" w:line="259" w:lineRule="auto"/>
        <w:jc w:val="left"/>
        <w:rPr>
          <w:rFonts w:cs="Arial"/>
          <w:b/>
          <w:bCs/>
          <w:lang w:val="sr-Cyrl-CS"/>
        </w:rPr>
      </w:pPr>
      <w:r w:rsidRPr="009F2CC6">
        <w:rPr>
          <w:rFonts w:cs="Arial"/>
          <w:b/>
          <w:bCs/>
          <w:lang w:val="ru-RU"/>
        </w:rPr>
        <w:t xml:space="preserve">Искуство пројектног тима </w:t>
      </w:r>
      <w:r w:rsidRPr="009F2CC6">
        <w:rPr>
          <w:rFonts w:cs="Arial"/>
          <w:b/>
          <w:bCs/>
          <w:lang w:val="sr-Cyrl-CS"/>
        </w:rPr>
        <w:t xml:space="preserve">– макс. </w:t>
      </w:r>
      <w:r w:rsidRPr="009F2CC6">
        <w:rPr>
          <w:rFonts w:cs="Arial"/>
          <w:b/>
          <w:bCs/>
        </w:rPr>
        <w:t>5</w:t>
      </w:r>
      <w:r w:rsidRPr="009F2CC6">
        <w:rPr>
          <w:rFonts w:cs="Arial"/>
          <w:b/>
          <w:bCs/>
          <w:lang w:val="sr-Cyrl-RS"/>
        </w:rPr>
        <w:t xml:space="preserve">0 </w:t>
      </w:r>
      <w:r w:rsidRPr="009F2CC6">
        <w:rPr>
          <w:rFonts w:cs="Arial"/>
          <w:b/>
          <w:bCs/>
          <w:lang w:val="sr-Cyrl-CS"/>
        </w:rPr>
        <w:t>пондера</w:t>
      </w:r>
    </w:p>
    <w:p w14:paraId="2EA44947" w14:textId="77777777" w:rsidR="00692F07" w:rsidRPr="009F2CC6" w:rsidRDefault="00692F07" w:rsidP="00692F07">
      <w:pPr>
        <w:spacing w:before="0"/>
        <w:rPr>
          <w:rFonts w:cs="Arial"/>
          <w:b/>
          <w:bCs/>
          <w:lang w:val="ru-RU"/>
        </w:rPr>
      </w:pPr>
    </w:p>
    <w:p w14:paraId="6F9BF345" w14:textId="77777777" w:rsidR="00692F07" w:rsidRPr="009F2CC6" w:rsidRDefault="00692F07" w:rsidP="00692F07">
      <w:pPr>
        <w:spacing w:before="0"/>
        <w:rPr>
          <w:rFonts w:cs="Arial"/>
          <w:lang w:val="sr-Cyrl-CS"/>
        </w:rPr>
      </w:pPr>
      <w:r w:rsidRPr="009F2CC6">
        <w:rPr>
          <w:rFonts w:cs="Arial"/>
          <w:lang w:val="sr-Cyrl-CS"/>
        </w:rPr>
        <w:t>Елемент критеријума „Искуство пројектног тима“ се бодује према броју година професионалног искуства руководиоца пројекта и најмање 3 члана тима у консалтингу у енергетском сектору у Србији.</w:t>
      </w:r>
    </w:p>
    <w:p w14:paraId="4CD08D09" w14:textId="77777777" w:rsidR="00692F07" w:rsidRPr="009F2CC6" w:rsidRDefault="00692F07" w:rsidP="00692F07">
      <w:pPr>
        <w:spacing w:before="0"/>
        <w:rPr>
          <w:rFonts w:cs="Arial"/>
          <w:lang w:val="sr-Latn-RS"/>
        </w:rPr>
      </w:pPr>
    </w:p>
    <w:p w14:paraId="166AEC1C" w14:textId="77777777" w:rsidR="002A541D" w:rsidRPr="009F2CC6" w:rsidRDefault="002A541D" w:rsidP="00692F07">
      <w:pPr>
        <w:spacing w:before="0"/>
        <w:rPr>
          <w:rFonts w:cs="Arial"/>
          <w:lang w:val="sr-Latn-RS"/>
        </w:rPr>
      </w:pPr>
    </w:p>
    <w:p w14:paraId="1EF0ABB1" w14:textId="77777777" w:rsidR="00692F07" w:rsidRPr="009F2CC6" w:rsidRDefault="00692F07" w:rsidP="00692F07">
      <w:pPr>
        <w:spacing w:before="0"/>
        <w:rPr>
          <w:rFonts w:cs="Arial"/>
          <w:lang w:val="sr-Cyrl-CS"/>
        </w:rPr>
      </w:pPr>
      <w:r w:rsidRPr="009F2CC6">
        <w:rPr>
          <w:rFonts w:cs="Arial"/>
          <w:lang w:val="sr-Cyrl-CS"/>
        </w:rPr>
        <w:t>Предмет оцене је искуство пројектног тима и то на следећи начин:</w:t>
      </w:r>
    </w:p>
    <w:p w14:paraId="11F75DA6" w14:textId="77777777" w:rsidR="00692F07" w:rsidRPr="009F2CC6" w:rsidRDefault="00692F07" w:rsidP="00692F07">
      <w:pPr>
        <w:spacing w:before="0"/>
        <w:rPr>
          <w:rFonts w:cs="Arial"/>
          <w:lang w:val="sr-Cyrl-CS"/>
        </w:rPr>
      </w:pPr>
    </w:p>
    <w:p w14:paraId="59D0738F" w14:textId="77777777" w:rsidR="00692F07" w:rsidRPr="009F2CC6" w:rsidRDefault="009876AB" w:rsidP="009876AB">
      <w:pPr>
        <w:spacing w:before="0" w:after="160" w:line="259" w:lineRule="auto"/>
        <w:jc w:val="left"/>
        <w:rPr>
          <w:rFonts w:cs="Arial"/>
        </w:rPr>
      </w:pPr>
      <w:r w:rsidRPr="009F2CC6">
        <w:rPr>
          <w:rFonts w:cs="Arial"/>
        </w:rPr>
        <w:t xml:space="preserve">2.1. </w:t>
      </w:r>
      <w:r w:rsidR="00692F07" w:rsidRPr="009F2CC6">
        <w:rPr>
          <w:rFonts w:cs="Arial"/>
        </w:rPr>
        <w:t>Искуство пројектног тима</w:t>
      </w:r>
      <w:r w:rsidR="00692F07" w:rsidRPr="009F2CC6">
        <w:rPr>
          <w:rFonts w:cs="Arial"/>
        </w:rPr>
        <w:tab/>
        <w:t xml:space="preserve"> </w:t>
      </w:r>
      <w:r w:rsidR="00692F07" w:rsidRPr="009F2CC6">
        <w:rPr>
          <w:rFonts w:cs="Arial"/>
          <w:lang w:val="sr-Cyrl-RS"/>
        </w:rPr>
        <w:t>50</w:t>
      </w:r>
      <w:r w:rsidR="00692F07" w:rsidRPr="009F2CC6">
        <w:rPr>
          <w:rFonts w:cs="Arial"/>
        </w:rPr>
        <w:t xml:space="preserve"> пондера</w:t>
      </w:r>
      <w:r w:rsidR="00692F07" w:rsidRPr="009F2CC6">
        <w:rPr>
          <w:rFonts w:cs="Arial"/>
        </w:rPr>
        <w:tab/>
      </w:r>
    </w:p>
    <w:p w14:paraId="2CEE0F04" w14:textId="77777777" w:rsidR="00692F07" w:rsidRPr="009F2CC6" w:rsidRDefault="00692F07" w:rsidP="00692F07">
      <w:pPr>
        <w:spacing w:before="0"/>
        <w:ind w:left="720"/>
        <w:jc w:val="left"/>
        <w:rPr>
          <w:rFonts w:cs="Arial"/>
        </w:rPr>
      </w:pPr>
    </w:p>
    <w:p w14:paraId="43C2CCAB" w14:textId="77777777" w:rsidR="00514A17" w:rsidRPr="009F2CC6" w:rsidRDefault="00514A17" w:rsidP="00692F07">
      <w:pPr>
        <w:spacing w:before="0"/>
        <w:ind w:left="720"/>
        <w:jc w:val="left"/>
        <w:rPr>
          <w:rFonts w:cs="Arial"/>
        </w:rPr>
      </w:pPr>
    </w:p>
    <w:p w14:paraId="23328926" w14:textId="77777777" w:rsidR="00692F07" w:rsidRPr="009F2CC6" w:rsidRDefault="00692F07" w:rsidP="00692F07">
      <w:pPr>
        <w:spacing w:before="0"/>
        <w:ind w:left="720"/>
        <w:jc w:val="left"/>
        <w:rPr>
          <w:rFonts w:cs="Arial"/>
        </w:rPr>
      </w:pPr>
      <w:r w:rsidRPr="009F2CC6">
        <w:rPr>
          <w:rFonts w:cs="Arial"/>
          <w:u w:val="single"/>
        </w:rPr>
        <w:t>Руководилац пројекта</w:t>
      </w:r>
      <w:r w:rsidRPr="009F2CC6">
        <w:rPr>
          <w:rFonts w:cs="Arial"/>
        </w:rPr>
        <w:t xml:space="preserve">: </w:t>
      </w:r>
    </w:p>
    <w:p w14:paraId="64C44627" w14:textId="77777777" w:rsidR="00692F07" w:rsidRPr="009F2CC6" w:rsidRDefault="00692F07" w:rsidP="00692F07">
      <w:pPr>
        <w:spacing w:before="0"/>
        <w:ind w:left="360"/>
        <w:jc w:val="left"/>
        <w:rPr>
          <w:rFonts w:cs="Arial"/>
        </w:rPr>
      </w:pPr>
    </w:p>
    <w:p w14:paraId="58C42DB8" w14:textId="77777777" w:rsidR="00692F07" w:rsidRPr="009F2CC6" w:rsidRDefault="00692F07" w:rsidP="00692F07">
      <w:pPr>
        <w:spacing w:before="0"/>
        <w:ind w:left="720"/>
        <w:rPr>
          <w:rFonts w:cs="Arial"/>
        </w:rPr>
      </w:pPr>
      <w:r w:rsidRPr="009F2CC6">
        <w:rPr>
          <w:rFonts w:cs="Arial"/>
        </w:rPr>
        <w:t>Руководилац пројекта има најмање 20+ година професионалног искуства од којих најмање 10+ у консалтингу од којих најмање 2 године у енергетском сектору у Србији. Водио најмање 2 пројекта прилагођавања људских ресурса променама модела и организације пословања привредног друштва са више од 2 хиљаде запослених (даље: ППЉР) у Србији, од којих један у енергетском сектору. Један од пројеката треба да укључује израду предлога акта о унутрашњој организацији и систематизацији послова са описом радних места у складу са прописима о раду у Републици Србији.</w:t>
      </w:r>
    </w:p>
    <w:p w14:paraId="791AC6BB" w14:textId="77777777" w:rsidR="00692F07" w:rsidRPr="009F2CC6" w:rsidRDefault="00692F07" w:rsidP="00692F07">
      <w:pPr>
        <w:spacing w:before="0"/>
        <w:ind w:left="720"/>
        <w:jc w:val="left"/>
        <w:rPr>
          <w:rFonts w:cs="Arial"/>
        </w:rPr>
      </w:pPr>
      <w:r w:rsidRPr="009F2CC6">
        <w:rPr>
          <w:rFonts w:cs="Arial"/>
        </w:rPr>
        <w:t xml:space="preserve">Водио најмање 1 ППЉР у Србији, у вредности од најмање €200.000. </w:t>
      </w:r>
    </w:p>
    <w:p w14:paraId="1346DA70" w14:textId="77777777" w:rsidR="00692F07" w:rsidRPr="009F2CC6" w:rsidRDefault="00692F07" w:rsidP="00692F07">
      <w:pPr>
        <w:spacing w:before="0"/>
        <w:ind w:left="720"/>
        <w:jc w:val="left"/>
        <w:rPr>
          <w:rFonts w:cs="Arial"/>
        </w:rPr>
      </w:pPr>
    </w:p>
    <w:p w14:paraId="2036C0BF" w14:textId="77777777" w:rsidR="00692F07" w:rsidRPr="009F2CC6" w:rsidRDefault="00692F07" w:rsidP="00692F07">
      <w:pPr>
        <w:tabs>
          <w:tab w:val="left" w:pos="2895"/>
        </w:tabs>
        <w:spacing w:before="0"/>
        <w:ind w:left="720"/>
        <w:jc w:val="left"/>
        <w:rPr>
          <w:rFonts w:cs="Arial"/>
        </w:rPr>
      </w:pPr>
      <w:r w:rsidRPr="009F2CC6">
        <w:rPr>
          <w:rFonts w:cs="Arial"/>
          <w:u w:val="single"/>
        </w:rPr>
        <w:t>Остали чланови тима</w:t>
      </w:r>
      <w:r w:rsidRPr="009F2CC6">
        <w:rPr>
          <w:rFonts w:cs="Arial"/>
        </w:rPr>
        <w:t xml:space="preserve">: </w:t>
      </w:r>
    </w:p>
    <w:p w14:paraId="6F8D32DB" w14:textId="024EC437" w:rsidR="00692F07" w:rsidRPr="009F2CC6" w:rsidRDefault="00692F07" w:rsidP="00692F07">
      <w:pPr>
        <w:spacing w:before="0"/>
        <w:ind w:left="720"/>
        <w:rPr>
          <w:rFonts w:cs="Arial"/>
        </w:rPr>
      </w:pPr>
      <w:r w:rsidRPr="009F2CC6">
        <w:rPr>
          <w:rFonts w:cs="Arial"/>
        </w:rPr>
        <w:t>Најмање још 3 члана тима, од којих барем 2 члана тима имају најмање 10+ година професионалног искуства у консалтингу</w:t>
      </w:r>
      <w:r w:rsidR="00840A0C">
        <w:rPr>
          <w:rFonts w:cs="Arial"/>
          <w:lang w:val="sr-Cyrl-RS"/>
        </w:rPr>
        <w:t>,</w:t>
      </w:r>
      <w:r w:rsidR="00840A0C" w:rsidRPr="00840A0C">
        <w:rPr>
          <w:rFonts w:cs="Arial"/>
        </w:rPr>
        <w:t xml:space="preserve"> </w:t>
      </w:r>
      <w:r w:rsidR="00840A0C">
        <w:rPr>
          <w:rFonts w:cs="Arial"/>
        </w:rPr>
        <w:t>од којих најмање једну годину</w:t>
      </w:r>
      <w:r w:rsidR="00840A0C" w:rsidRPr="009F2CC6">
        <w:rPr>
          <w:rFonts w:cs="Arial"/>
        </w:rPr>
        <w:t xml:space="preserve"> у енергетском сектору у Србији</w:t>
      </w:r>
      <w:r w:rsidRPr="009F2CC6">
        <w:rPr>
          <w:rFonts w:cs="Arial"/>
        </w:rPr>
        <w:t xml:space="preserve"> и да је сваки члан учествовао на најмање једном ППЉР у Србији.</w:t>
      </w:r>
    </w:p>
    <w:p w14:paraId="65DB24C8" w14:textId="77777777" w:rsidR="00692F07" w:rsidRPr="009F2CC6" w:rsidRDefault="00692F07" w:rsidP="00692F07">
      <w:pPr>
        <w:spacing w:before="0"/>
        <w:ind w:left="720"/>
        <w:jc w:val="left"/>
        <w:rPr>
          <w:rFonts w:cs="Arial"/>
        </w:rPr>
      </w:pPr>
    </w:p>
    <w:p w14:paraId="231EE85F" w14:textId="77777777" w:rsidR="00692F07" w:rsidRPr="009F2CC6" w:rsidRDefault="009876AB" w:rsidP="009876AB">
      <w:pPr>
        <w:spacing w:before="0" w:after="160" w:line="259" w:lineRule="auto"/>
        <w:jc w:val="left"/>
        <w:rPr>
          <w:rFonts w:cs="Arial"/>
        </w:rPr>
      </w:pPr>
      <w:r w:rsidRPr="009F2CC6">
        <w:rPr>
          <w:rFonts w:cs="Arial"/>
        </w:rPr>
        <w:t xml:space="preserve">2.2. </w:t>
      </w:r>
      <w:r w:rsidR="00692F07" w:rsidRPr="009F2CC6">
        <w:rPr>
          <w:rFonts w:cs="Arial"/>
        </w:rPr>
        <w:t>Искуство пројектног тима</w:t>
      </w:r>
      <w:r w:rsidR="00692F07" w:rsidRPr="009F2CC6">
        <w:rPr>
          <w:rFonts w:cs="Arial"/>
        </w:rPr>
        <w:tab/>
        <w:t xml:space="preserve"> 30 пондера:</w:t>
      </w:r>
    </w:p>
    <w:p w14:paraId="73C54493" w14:textId="77777777" w:rsidR="00692F07" w:rsidRPr="009F2CC6" w:rsidRDefault="00692F07" w:rsidP="00692F07">
      <w:pPr>
        <w:spacing w:before="0"/>
        <w:ind w:left="360"/>
        <w:jc w:val="left"/>
        <w:rPr>
          <w:rFonts w:cs="Arial"/>
        </w:rPr>
      </w:pPr>
    </w:p>
    <w:p w14:paraId="71E4A0DA" w14:textId="77777777" w:rsidR="00692F07" w:rsidRPr="009F2CC6" w:rsidRDefault="00692F07" w:rsidP="00692F07">
      <w:pPr>
        <w:spacing w:before="0"/>
        <w:ind w:left="360" w:firstLine="360"/>
        <w:jc w:val="left"/>
        <w:rPr>
          <w:rFonts w:cs="Arial"/>
        </w:rPr>
      </w:pPr>
      <w:r w:rsidRPr="009F2CC6">
        <w:rPr>
          <w:rFonts w:cs="Arial"/>
          <w:u w:val="single"/>
        </w:rPr>
        <w:t>Руководилац пројекта</w:t>
      </w:r>
      <w:r w:rsidRPr="009F2CC6">
        <w:rPr>
          <w:rFonts w:cs="Arial"/>
        </w:rPr>
        <w:t xml:space="preserve">: </w:t>
      </w:r>
    </w:p>
    <w:p w14:paraId="6AFBC94C" w14:textId="77777777" w:rsidR="00692F07" w:rsidRPr="009F2CC6" w:rsidRDefault="00692F07" w:rsidP="00692F07">
      <w:pPr>
        <w:spacing w:before="0"/>
        <w:ind w:left="360"/>
        <w:jc w:val="left"/>
        <w:rPr>
          <w:rFonts w:cs="Arial"/>
        </w:rPr>
      </w:pPr>
    </w:p>
    <w:p w14:paraId="58665D6C" w14:textId="77777777" w:rsidR="00692F07" w:rsidRPr="009F2CC6" w:rsidRDefault="00692F07" w:rsidP="00692F07">
      <w:pPr>
        <w:spacing w:before="0"/>
        <w:ind w:left="720"/>
        <w:rPr>
          <w:rFonts w:cs="Arial"/>
        </w:rPr>
      </w:pPr>
      <w:r w:rsidRPr="009F2CC6">
        <w:rPr>
          <w:rFonts w:cs="Arial"/>
        </w:rPr>
        <w:t>Руководилац пројекта има најмање 15+ година професионалног искуства од којих најмање 8+ у консалтингу од којих најмање 2 године у ЕС у Србији. Водио најмање 2 пројекта прилагођавања људских ресурса променама модела и организације пословања привредног друштва са више од 1,5 хиљаде запослених (даље: ППЉР) у Србији, од којих један у енергетском сектору. Један од пројеката треба да укључује израду предлога акта о унутрашњој организацији и систематизацији послова са описом радних места у складу са прописима о раду у Републици Србији.</w:t>
      </w:r>
    </w:p>
    <w:p w14:paraId="6A1AD8F7" w14:textId="77777777" w:rsidR="00692F07" w:rsidRPr="009F2CC6" w:rsidRDefault="00692F07" w:rsidP="00692F07">
      <w:pPr>
        <w:spacing w:before="0"/>
        <w:ind w:left="720"/>
        <w:rPr>
          <w:rFonts w:cs="Arial"/>
        </w:rPr>
      </w:pPr>
      <w:r w:rsidRPr="009F2CC6">
        <w:rPr>
          <w:rFonts w:cs="Arial"/>
        </w:rPr>
        <w:t>Водио најмање 1 ППЉР у Србији, у вредности од најмање €150.000</w:t>
      </w:r>
      <w:r w:rsidR="00D87D69" w:rsidRPr="009F2CC6">
        <w:rPr>
          <w:rFonts w:cs="Arial"/>
        </w:rPr>
        <w:t>.</w:t>
      </w:r>
      <w:r w:rsidRPr="009F2CC6">
        <w:rPr>
          <w:rFonts w:cs="Arial"/>
          <w:color w:val="FF0000"/>
        </w:rPr>
        <w:t xml:space="preserve"> </w:t>
      </w:r>
    </w:p>
    <w:p w14:paraId="230268AE" w14:textId="77777777" w:rsidR="00692F07" w:rsidRPr="009F2CC6" w:rsidRDefault="00692F07" w:rsidP="00692F07">
      <w:pPr>
        <w:spacing w:before="0"/>
        <w:ind w:left="720"/>
        <w:rPr>
          <w:rFonts w:cs="Arial"/>
        </w:rPr>
      </w:pPr>
    </w:p>
    <w:p w14:paraId="2E7692BC" w14:textId="77777777" w:rsidR="00692F07" w:rsidRPr="009F2CC6" w:rsidRDefault="00692F07" w:rsidP="00692F07">
      <w:pPr>
        <w:spacing w:before="0"/>
        <w:ind w:left="720"/>
        <w:rPr>
          <w:rFonts w:cs="Arial"/>
          <w:u w:val="single"/>
        </w:rPr>
      </w:pPr>
      <w:r w:rsidRPr="009F2CC6">
        <w:rPr>
          <w:rFonts w:cs="Arial"/>
          <w:u w:val="single"/>
        </w:rPr>
        <w:t>Остали чланови тима</w:t>
      </w:r>
      <w:r w:rsidRPr="009F2CC6">
        <w:rPr>
          <w:rFonts w:cs="Arial"/>
        </w:rPr>
        <w:t xml:space="preserve">: </w:t>
      </w:r>
      <w:r w:rsidRPr="009F2CC6">
        <w:rPr>
          <w:rFonts w:cs="Arial"/>
        </w:rPr>
        <w:tab/>
      </w:r>
    </w:p>
    <w:p w14:paraId="15E800A1" w14:textId="6E00A220" w:rsidR="00692F07" w:rsidRPr="009F2CC6" w:rsidRDefault="00692F07" w:rsidP="00692F07">
      <w:pPr>
        <w:spacing w:before="0"/>
        <w:ind w:left="720"/>
        <w:rPr>
          <w:rFonts w:cs="Arial"/>
        </w:rPr>
      </w:pPr>
      <w:r w:rsidRPr="009F2CC6">
        <w:rPr>
          <w:rFonts w:cs="Arial"/>
        </w:rPr>
        <w:t>Најмање још 3 члана тима, од којих барем 2 члана тима имају најмање 10+ година професионалног искуства у консалтингу</w:t>
      </w:r>
      <w:r w:rsidR="00840A0C">
        <w:rPr>
          <w:rFonts w:cs="Arial"/>
          <w:lang w:val="sr-Cyrl-RS"/>
        </w:rPr>
        <w:t xml:space="preserve">, </w:t>
      </w:r>
      <w:r w:rsidR="00840A0C">
        <w:rPr>
          <w:rFonts w:cs="Arial"/>
        </w:rPr>
        <w:t>од којих најмање једну годину</w:t>
      </w:r>
      <w:r w:rsidR="00840A0C" w:rsidRPr="009F2CC6">
        <w:rPr>
          <w:rFonts w:cs="Arial"/>
        </w:rPr>
        <w:t xml:space="preserve"> у енергетском сектору у Србији</w:t>
      </w:r>
      <w:r w:rsidRPr="009F2CC6">
        <w:rPr>
          <w:rFonts w:cs="Arial"/>
        </w:rPr>
        <w:t xml:space="preserve"> и да је сваки члан учествовао на најмање једном ППЉР у Србији.</w:t>
      </w:r>
    </w:p>
    <w:p w14:paraId="006CDB29" w14:textId="77777777" w:rsidR="00692F07" w:rsidRPr="009F2CC6" w:rsidRDefault="00692F07" w:rsidP="00692F07">
      <w:pPr>
        <w:tabs>
          <w:tab w:val="left" w:pos="1004"/>
        </w:tabs>
        <w:spacing w:before="0"/>
        <w:ind w:left="1004"/>
        <w:contextualSpacing/>
        <w:rPr>
          <w:rFonts w:eastAsia="Calibri" w:cs="Arial"/>
          <w:lang w:val="sr-Latn-CS"/>
        </w:rPr>
      </w:pPr>
      <w:r w:rsidRPr="009F2CC6">
        <w:rPr>
          <w:rFonts w:eastAsia="Calibri" w:cs="Arial"/>
          <w:lang w:val="sr-Cyrl-RS"/>
        </w:rPr>
        <w:t xml:space="preserve"> </w:t>
      </w:r>
    </w:p>
    <w:p w14:paraId="6B206FFC" w14:textId="77777777" w:rsidR="00692F07" w:rsidRPr="009F2CC6" w:rsidRDefault="00D87D69" w:rsidP="00D87D69">
      <w:pPr>
        <w:spacing w:before="0" w:after="160" w:line="259" w:lineRule="auto"/>
        <w:jc w:val="left"/>
        <w:rPr>
          <w:rFonts w:cs="Arial"/>
        </w:rPr>
      </w:pPr>
      <w:r w:rsidRPr="009F2CC6">
        <w:rPr>
          <w:rFonts w:cs="Arial"/>
        </w:rPr>
        <w:t xml:space="preserve">2.3. </w:t>
      </w:r>
      <w:r w:rsidR="00692F07" w:rsidRPr="009F2CC6">
        <w:rPr>
          <w:rFonts w:cs="Arial"/>
        </w:rPr>
        <w:t>Искуство пројектног тима</w:t>
      </w:r>
      <w:r w:rsidR="00692F07" w:rsidRPr="009F2CC6">
        <w:rPr>
          <w:rFonts w:cs="Arial"/>
        </w:rPr>
        <w:tab/>
        <w:t xml:space="preserve"> 10 пондера:</w:t>
      </w:r>
    </w:p>
    <w:p w14:paraId="56750A50" w14:textId="77777777" w:rsidR="00692F07" w:rsidRPr="009F2CC6" w:rsidRDefault="00692F07" w:rsidP="00692F07">
      <w:pPr>
        <w:tabs>
          <w:tab w:val="left" w:pos="993"/>
        </w:tabs>
        <w:spacing w:before="0"/>
        <w:ind w:left="1004"/>
        <w:contextualSpacing/>
        <w:rPr>
          <w:rFonts w:eastAsia="Calibri" w:cs="Arial"/>
          <w:lang w:val="sr-Latn-CS"/>
        </w:rPr>
      </w:pPr>
    </w:p>
    <w:p w14:paraId="63197681" w14:textId="77777777" w:rsidR="00692F07" w:rsidRPr="009F2CC6" w:rsidRDefault="00692F07" w:rsidP="00692F07">
      <w:pPr>
        <w:spacing w:before="0"/>
        <w:ind w:left="720"/>
        <w:rPr>
          <w:rFonts w:cs="Arial"/>
        </w:rPr>
      </w:pPr>
      <w:r w:rsidRPr="009F2CC6">
        <w:rPr>
          <w:rFonts w:cs="Arial"/>
          <w:u w:val="single"/>
        </w:rPr>
        <w:t>Руководилац пројекта</w:t>
      </w:r>
      <w:r w:rsidRPr="009F2CC6">
        <w:rPr>
          <w:rFonts w:cs="Arial"/>
        </w:rPr>
        <w:t xml:space="preserve">: </w:t>
      </w:r>
    </w:p>
    <w:p w14:paraId="62E40BBA" w14:textId="77777777" w:rsidR="00692F07" w:rsidRPr="009F2CC6" w:rsidRDefault="00692F07" w:rsidP="00692F07">
      <w:pPr>
        <w:spacing w:before="0"/>
        <w:ind w:left="720"/>
        <w:rPr>
          <w:rFonts w:cs="Arial"/>
        </w:rPr>
      </w:pPr>
    </w:p>
    <w:p w14:paraId="61A2C8BE" w14:textId="77777777" w:rsidR="00692F07" w:rsidRPr="009F2CC6" w:rsidRDefault="00692F07" w:rsidP="00692F07">
      <w:pPr>
        <w:spacing w:before="0"/>
        <w:ind w:left="720"/>
        <w:rPr>
          <w:rFonts w:cs="Arial"/>
        </w:rPr>
      </w:pPr>
      <w:r w:rsidRPr="009F2CC6">
        <w:rPr>
          <w:rFonts w:cs="Arial"/>
        </w:rPr>
        <w:t>Руководилац пројекта има најмање 10+ година професионалног искуства од којих најмање 6+ у консалтингу. Водио најмање 2 пројекта прилагођавања људских ресурса променама модела и организације пословања привредног друштва са више од 1 хиљаде запослених (даље: ППЉР) у Србији, од којих један у енергетском сектору. Један од пројеката треба да укључује израду предлога акта о унутрашњој организацији и систематизацији послова са описом радних места у складу са прописима о раду у Републици Србији.</w:t>
      </w:r>
    </w:p>
    <w:p w14:paraId="3CFC09A0" w14:textId="77777777" w:rsidR="00692F07" w:rsidRPr="009F2CC6" w:rsidRDefault="00692F07" w:rsidP="00692F07">
      <w:pPr>
        <w:spacing w:before="0"/>
        <w:ind w:left="720"/>
        <w:rPr>
          <w:rFonts w:cs="Arial"/>
        </w:rPr>
      </w:pPr>
      <w:r w:rsidRPr="009F2CC6">
        <w:rPr>
          <w:rFonts w:cs="Arial"/>
        </w:rPr>
        <w:t>Водио најмање 1 ППЉР у Србији, у вредности од најмање €100.000</w:t>
      </w:r>
      <w:r w:rsidR="00D87D69" w:rsidRPr="009F2CC6">
        <w:rPr>
          <w:rFonts w:cs="Arial"/>
        </w:rPr>
        <w:t>.</w:t>
      </w:r>
      <w:r w:rsidRPr="009F2CC6">
        <w:rPr>
          <w:rFonts w:cs="Arial"/>
        </w:rPr>
        <w:t xml:space="preserve"> </w:t>
      </w:r>
    </w:p>
    <w:p w14:paraId="2C0A087B" w14:textId="77777777" w:rsidR="00692F07" w:rsidRPr="009F2CC6" w:rsidRDefault="00692F07" w:rsidP="00692F07">
      <w:pPr>
        <w:spacing w:before="0"/>
        <w:rPr>
          <w:rFonts w:cs="Arial"/>
          <w:u w:val="single"/>
        </w:rPr>
      </w:pPr>
    </w:p>
    <w:p w14:paraId="17F429DB" w14:textId="77777777" w:rsidR="00692F07" w:rsidRPr="009F2CC6" w:rsidRDefault="00692F07" w:rsidP="00692F07">
      <w:pPr>
        <w:spacing w:before="0"/>
        <w:ind w:left="720"/>
        <w:rPr>
          <w:rFonts w:cs="Arial"/>
        </w:rPr>
      </w:pPr>
      <w:r w:rsidRPr="009F2CC6">
        <w:rPr>
          <w:rFonts w:cs="Arial"/>
          <w:u w:val="single"/>
        </w:rPr>
        <w:t>Остали чланови тима</w:t>
      </w:r>
      <w:r w:rsidRPr="009F2CC6">
        <w:rPr>
          <w:rFonts w:cs="Arial"/>
        </w:rPr>
        <w:t xml:space="preserve">: </w:t>
      </w:r>
      <w:r w:rsidRPr="009F2CC6">
        <w:rPr>
          <w:rFonts w:cs="Arial"/>
        </w:rPr>
        <w:tab/>
      </w:r>
    </w:p>
    <w:p w14:paraId="0CF681DD" w14:textId="60E89B98" w:rsidR="00692F07" w:rsidRPr="009F2CC6" w:rsidRDefault="00692F07" w:rsidP="00692F07">
      <w:pPr>
        <w:spacing w:before="0"/>
        <w:ind w:left="720"/>
        <w:rPr>
          <w:rFonts w:cs="Arial"/>
        </w:rPr>
      </w:pPr>
      <w:r w:rsidRPr="009F2CC6">
        <w:rPr>
          <w:rFonts w:cs="Arial"/>
        </w:rPr>
        <w:t>Најмање још 3 члана тима, од којих барем 2 члана тима имају најмање 10+ година професионалног искуства у консалтингу</w:t>
      </w:r>
      <w:r w:rsidR="00840A0C">
        <w:rPr>
          <w:rFonts w:cs="Arial"/>
          <w:lang w:val="sr-Cyrl-RS"/>
        </w:rPr>
        <w:t>,</w:t>
      </w:r>
      <w:r w:rsidR="00840A0C" w:rsidRPr="00840A0C">
        <w:rPr>
          <w:rFonts w:cs="Arial"/>
        </w:rPr>
        <w:t xml:space="preserve"> </w:t>
      </w:r>
      <w:r w:rsidR="00840A0C">
        <w:rPr>
          <w:rFonts w:cs="Arial"/>
        </w:rPr>
        <w:t>од којих најмање једну годину</w:t>
      </w:r>
      <w:r w:rsidR="00840A0C" w:rsidRPr="009F2CC6">
        <w:rPr>
          <w:rFonts w:cs="Arial"/>
        </w:rPr>
        <w:t xml:space="preserve"> у енергетском сектору у Србији</w:t>
      </w:r>
      <w:r w:rsidRPr="009F2CC6">
        <w:rPr>
          <w:rFonts w:cs="Arial"/>
        </w:rPr>
        <w:t xml:space="preserve"> и да је сваки члан учествовао на најмање једном ППЉР у Србији.</w:t>
      </w:r>
    </w:p>
    <w:p w14:paraId="67E0C3D0" w14:textId="77777777" w:rsidR="00692F07" w:rsidRPr="009F2CC6" w:rsidRDefault="00692F07" w:rsidP="00692F07">
      <w:pPr>
        <w:tabs>
          <w:tab w:val="left" w:pos="993"/>
        </w:tabs>
        <w:spacing w:before="0"/>
        <w:rPr>
          <w:rFonts w:eastAsia="Calibri" w:cs="Arial"/>
          <w:lang w:val="sr-Latn-CS"/>
        </w:rPr>
      </w:pPr>
    </w:p>
    <w:p w14:paraId="34C4FC2C" w14:textId="77777777" w:rsidR="00692F07" w:rsidRPr="009F2CC6" w:rsidRDefault="00692F07" w:rsidP="00692F07">
      <w:pPr>
        <w:spacing w:before="0"/>
        <w:rPr>
          <w:rFonts w:cs="Arial"/>
        </w:rPr>
      </w:pPr>
      <w:r w:rsidRPr="009F2CC6">
        <w:rPr>
          <w:rFonts w:cs="Arial"/>
          <w:b/>
        </w:rPr>
        <w:t>Доказ:</w:t>
      </w:r>
      <w:r w:rsidRPr="009F2CC6">
        <w:rPr>
          <w:rFonts w:cs="Arial"/>
        </w:rPr>
        <w:t xml:space="preserve"> </w:t>
      </w:r>
    </w:p>
    <w:p w14:paraId="040AF642" w14:textId="77777777" w:rsidR="00692F07" w:rsidRPr="009F2CC6" w:rsidRDefault="00692F07" w:rsidP="00692F07">
      <w:pPr>
        <w:spacing w:before="0"/>
        <w:rPr>
          <w:rFonts w:cs="Arial"/>
        </w:rPr>
      </w:pPr>
    </w:p>
    <w:p w14:paraId="33960663" w14:textId="77777777" w:rsidR="00692F07" w:rsidRPr="009F2CC6" w:rsidRDefault="00692F07" w:rsidP="00692F07">
      <w:pPr>
        <w:spacing w:before="0"/>
        <w:rPr>
          <w:rFonts w:cs="Arial"/>
        </w:rPr>
      </w:pPr>
      <w:r w:rsidRPr="009F2CC6">
        <w:rPr>
          <w:rFonts w:cs="Arial"/>
        </w:rPr>
        <w:t xml:space="preserve">Оцена Понуда по поделементу </w:t>
      </w:r>
      <w:r w:rsidRPr="009F2CC6">
        <w:rPr>
          <w:rFonts w:cs="Arial"/>
          <w:lang w:val="sr-Cyrl-CS"/>
        </w:rPr>
        <w:t xml:space="preserve">искуство пројектног тима </w:t>
      </w:r>
      <w:r w:rsidRPr="009F2CC6">
        <w:rPr>
          <w:rFonts w:cs="Arial"/>
        </w:rPr>
        <w:t xml:space="preserve">врши се на основу CV достављеног на Обрасцу бр. </w:t>
      </w:r>
      <w:r w:rsidR="0076494C" w:rsidRPr="009F2CC6">
        <w:rPr>
          <w:rFonts w:cs="Arial"/>
          <w:lang w:val="sr-Cyrl-RS"/>
        </w:rPr>
        <w:t>8</w:t>
      </w:r>
      <w:r w:rsidRPr="009F2CC6">
        <w:rPr>
          <w:rFonts w:cs="Arial"/>
          <w:lang w:val="sr-Cyrl-CS"/>
        </w:rPr>
        <w:t>,</w:t>
      </w:r>
      <w:r w:rsidRPr="009F2CC6">
        <w:rPr>
          <w:rFonts w:cs="Arial"/>
        </w:rPr>
        <w:t xml:space="preserve"> из Конкурсне документације или обрасцу који у свему садржински одговара Обрасцу бр. </w:t>
      </w:r>
      <w:r w:rsidR="0076494C" w:rsidRPr="009F2CC6">
        <w:rPr>
          <w:rFonts w:cs="Arial"/>
          <w:lang w:val="sr-Cyrl-CS"/>
        </w:rPr>
        <w:t>8</w:t>
      </w:r>
      <w:r w:rsidRPr="009F2CC6">
        <w:rPr>
          <w:rFonts w:cs="Arial"/>
        </w:rPr>
        <w:t xml:space="preserve">. </w:t>
      </w:r>
      <w:proofErr w:type="gramStart"/>
      <w:r w:rsidRPr="009F2CC6">
        <w:rPr>
          <w:rFonts w:cs="Arial"/>
        </w:rPr>
        <w:t>а</w:t>
      </w:r>
      <w:proofErr w:type="gramEnd"/>
      <w:r w:rsidRPr="009F2CC6">
        <w:rPr>
          <w:rFonts w:cs="Arial"/>
        </w:rPr>
        <w:t xml:space="preserve"> који је праћен Изјавом лица чији је CV и Понуђача да је CV истинит</w:t>
      </w:r>
      <w:r w:rsidR="00365BFE" w:rsidRPr="009F2CC6">
        <w:rPr>
          <w:rFonts w:cs="Arial"/>
          <w:lang w:val="sr-Cyrl-RS"/>
        </w:rPr>
        <w:t xml:space="preserve"> и Потврда за предложеног члана тима на Обрасцу бр. 8.1. из Конкурсне документације</w:t>
      </w:r>
    </w:p>
    <w:p w14:paraId="1D7FD796" w14:textId="77777777" w:rsidR="00692F07" w:rsidRPr="009F2CC6" w:rsidRDefault="00692F07" w:rsidP="00692F07">
      <w:pPr>
        <w:spacing w:before="0"/>
        <w:rPr>
          <w:rFonts w:cs="Arial"/>
        </w:rPr>
      </w:pPr>
    </w:p>
    <w:p w14:paraId="4C7E643E" w14:textId="77777777" w:rsidR="00692F07" w:rsidRPr="009F2CC6" w:rsidRDefault="00692F07" w:rsidP="00692F07">
      <w:pPr>
        <w:spacing w:before="0"/>
        <w:rPr>
          <w:rFonts w:cs="Arial"/>
        </w:rPr>
      </w:pPr>
      <w:r w:rsidRPr="009F2CC6">
        <w:rPr>
          <w:rFonts w:cs="Arial"/>
        </w:rPr>
        <w:t xml:space="preserve">Као доказ личних референци </w:t>
      </w:r>
      <w:r w:rsidRPr="009F2CC6">
        <w:rPr>
          <w:rFonts w:cs="Arial"/>
          <w:u w:val="single"/>
        </w:rPr>
        <w:t>Руководиоца пројекта</w:t>
      </w:r>
      <w:r w:rsidRPr="009F2CC6">
        <w:rPr>
          <w:rFonts w:cs="Arial"/>
        </w:rPr>
        <w:t xml:space="preserve">, приказаних у CV Руководиоца пројекта, Понуђач ће такође доставити у понуди личне референце претходног послодавца (послодаваца). Референце морају да обухватају следеће податке: </w:t>
      </w:r>
    </w:p>
    <w:p w14:paraId="27D874B1"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назив и седиште ранијег наручиоца, </w:t>
      </w:r>
    </w:p>
    <w:p w14:paraId="36017FCB"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делатност ранијег наручиоца </w:t>
      </w:r>
      <w:r w:rsidRPr="009F2CC6">
        <w:rPr>
          <w:rFonts w:cs="Arial"/>
          <w:lang w:val="sr-Cyrl-CS"/>
        </w:rPr>
        <w:t xml:space="preserve">– област привреде </w:t>
      </w:r>
      <w:r w:rsidRPr="009F2CC6">
        <w:rPr>
          <w:rFonts w:cs="Arial"/>
        </w:rPr>
        <w:t>(ЕС)</w:t>
      </w:r>
    </w:p>
    <w:p w14:paraId="72907240"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телефон, електронска пошта, контакт особа и њена функција код ранијег наручиоца </w:t>
      </w:r>
    </w:p>
    <w:p w14:paraId="2A7BE37C"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име и презиме члана тима којем се издаје потврда, </w:t>
      </w:r>
    </w:p>
    <w:p w14:paraId="6DD2C49E"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тип пројекта (</w:t>
      </w:r>
      <w:r w:rsidRPr="009F2CC6">
        <w:rPr>
          <w:rFonts w:cs="Arial"/>
          <w:lang w:val="sr-Cyrl-CS"/>
        </w:rPr>
        <w:t>ППЉР</w:t>
      </w:r>
      <w:r w:rsidRPr="009F2CC6">
        <w:rPr>
          <w:rFonts w:eastAsia="Arial Narrow" w:cs="Arial"/>
        </w:rPr>
        <w:t>)</w:t>
      </w:r>
    </w:p>
    <w:p w14:paraId="49CDC08F"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lastRenderedPageBreak/>
        <w:t xml:space="preserve">врста и опис извршених услуга </w:t>
      </w:r>
    </w:p>
    <w:p w14:paraId="7560FBCC"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улога у тиму приликом вршења услуга наведених у потврди,</w:t>
      </w:r>
    </w:p>
    <w:p w14:paraId="24A8B6C0"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период извршења услуга, </w:t>
      </w:r>
    </w:p>
    <w:p w14:paraId="77779E1E"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укупна вредност извршених услуга, </w:t>
      </w:r>
    </w:p>
    <w:p w14:paraId="42F9D1D8"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место извршења услуга, </w:t>
      </w:r>
    </w:p>
    <w:p w14:paraId="04F42982" w14:textId="77777777" w:rsidR="00692F07" w:rsidRPr="009F2CC6" w:rsidRDefault="00692F07" w:rsidP="00EF303A">
      <w:pPr>
        <w:numPr>
          <w:ilvl w:val="0"/>
          <w:numId w:val="46"/>
        </w:numPr>
        <w:spacing w:before="0" w:after="160" w:line="259" w:lineRule="auto"/>
        <w:contextualSpacing/>
        <w:jc w:val="left"/>
        <w:rPr>
          <w:rFonts w:cs="Arial"/>
        </w:rPr>
      </w:pPr>
      <w:proofErr w:type="gramStart"/>
      <w:r w:rsidRPr="009F2CC6">
        <w:rPr>
          <w:rFonts w:cs="Arial"/>
        </w:rPr>
        <w:t>потпис</w:t>
      </w:r>
      <w:proofErr w:type="gramEnd"/>
      <w:r w:rsidRPr="009F2CC6">
        <w:rPr>
          <w:rFonts w:cs="Arial"/>
        </w:rPr>
        <w:t xml:space="preserve"> овлашћеног лица ранијег Наручиоца и печат. </w:t>
      </w:r>
    </w:p>
    <w:p w14:paraId="25E91221" w14:textId="77777777" w:rsidR="00692F07" w:rsidRPr="009F2CC6" w:rsidRDefault="00692F07" w:rsidP="00692F07">
      <w:pPr>
        <w:spacing w:before="0"/>
        <w:contextualSpacing/>
        <w:rPr>
          <w:rFonts w:cs="Arial"/>
        </w:rPr>
      </w:pPr>
    </w:p>
    <w:p w14:paraId="796954C6" w14:textId="77777777" w:rsidR="00692F07" w:rsidRPr="009F2CC6" w:rsidRDefault="00692F07" w:rsidP="00692F07">
      <w:pPr>
        <w:spacing w:before="0"/>
        <w:rPr>
          <w:rFonts w:cs="Arial"/>
        </w:rPr>
      </w:pPr>
      <w:r w:rsidRPr="009F2CC6">
        <w:rPr>
          <w:rFonts w:cs="Arial"/>
        </w:rPr>
        <w:t>Као доказ личних референци</w:t>
      </w:r>
      <w:r w:rsidRPr="009F2CC6">
        <w:rPr>
          <w:rFonts w:cs="Arial"/>
          <w:lang w:val="sr-Cyrl-CS"/>
        </w:rPr>
        <w:t xml:space="preserve"> </w:t>
      </w:r>
      <w:r w:rsidRPr="009F2CC6">
        <w:rPr>
          <w:rFonts w:cs="Arial"/>
          <w:u w:val="single"/>
          <w:lang w:val="sr-Cyrl-CS"/>
        </w:rPr>
        <w:t>осталих чланова тима</w:t>
      </w:r>
      <w:r w:rsidRPr="009F2CC6">
        <w:rPr>
          <w:rFonts w:cs="Arial"/>
        </w:rPr>
        <w:t>, приказаних у CV</w:t>
      </w:r>
      <w:r w:rsidRPr="009F2CC6">
        <w:rPr>
          <w:rFonts w:cs="Arial"/>
          <w:lang w:val="sr-Cyrl-CS"/>
        </w:rPr>
        <w:t xml:space="preserve"> осталих чланова тима</w:t>
      </w:r>
      <w:r w:rsidRPr="009F2CC6">
        <w:rPr>
          <w:rFonts w:cs="Arial"/>
        </w:rPr>
        <w:t xml:space="preserve">, Понуђач ће такође доставити у понуди личне референце претходног послодавца (послодаваца). Референце морају да обухватају следеће податке: </w:t>
      </w:r>
    </w:p>
    <w:p w14:paraId="58E6397F"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назив и седиште ранијег наручиоца, </w:t>
      </w:r>
    </w:p>
    <w:p w14:paraId="1338A9DC"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делатност ранијег наручиоца </w:t>
      </w:r>
      <w:r w:rsidRPr="009F2CC6">
        <w:rPr>
          <w:rFonts w:cs="Arial"/>
          <w:lang w:val="sr-Cyrl-CS"/>
        </w:rPr>
        <w:t xml:space="preserve">– област привреде </w:t>
      </w:r>
      <w:r w:rsidRPr="009F2CC6">
        <w:rPr>
          <w:rFonts w:cs="Arial"/>
        </w:rPr>
        <w:t>(ЕС)</w:t>
      </w:r>
    </w:p>
    <w:p w14:paraId="7FD925E6"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телефон, електронска пошта, контакт особа и њена функција код ранијег наручиоца</w:t>
      </w:r>
      <w:r w:rsidR="00C61B11" w:rsidRPr="009F2CC6">
        <w:rPr>
          <w:rFonts w:cs="Arial"/>
          <w:lang w:val="sr-Cyrl-RS"/>
        </w:rPr>
        <w:t>,</w:t>
      </w:r>
      <w:r w:rsidRPr="009F2CC6">
        <w:rPr>
          <w:rFonts w:cs="Arial"/>
        </w:rPr>
        <w:t xml:space="preserve"> </w:t>
      </w:r>
    </w:p>
    <w:p w14:paraId="488FE59C"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име и презиме члана тима којем се издаје потврда, </w:t>
      </w:r>
    </w:p>
    <w:p w14:paraId="536871A7"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тип пројекта (</w:t>
      </w:r>
      <w:r w:rsidRPr="009F2CC6">
        <w:rPr>
          <w:rFonts w:cs="Arial"/>
          <w:lang w:val="sr-Cyrl-CS"/>
        </w:rPr>
        <w:t>ППЉР</w:t>
      </w:r>
      <w:r w:rsidRPr="009F2CC6">
        <w:rPr>
          <w:rFonts w:eastAsia="Arial Narrow" w:cs="Arial"/>
        </w:rPr>
        <w:t>)</w:t>
      </w:r>
      <w:r w:rsidR="00C61B11" w:rsidRPr="009F2CC6">
        <w:rPr>
          <w:rFonts w:eastAsia="Arial Narrow" w:cs="Arial"/>
          <w:lang w:val="sr-Cyrl-RS"/>
        </w:rPr>
        <w:t>,</w:t>
      </w:r>
    </w:p>
    <w:p w14:paraId="68DD07A8"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врста и опис извршених услуга</w:t>
      </w:r>
      <w:r w:rsidR="00C61B11" w:rsidRPr="009F2CC6">
        <w:rPr>
          <w:rFonts w:cs="Arial"/>
          <w:lang w:val="sr-Cyrl-RS"/>
        </w:rPr>
        <w:t>,</w:t>
      </w:r>
      <w:r w:rsidRPr="009F2CC6">
        <w:rPr>
          <w:rFonts w:cs="Arial"/>
        </w:rPr>
        <w:t xml:space="preserve"> </w:t>
      </w:r>
    </w:p>
    <w:p w14:paraId="027B98C5"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улога у тиму приликом вршења услуга наведених у потврди,</w:t>
      </w:r>
    </w:p>
    <w:p w14:paraId="5AA05DC9"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период извршења услуга, </w:t>
      </w:r>
    </w:p>
    <w:p w14:paraId="553AC5E8"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укупна вредност извршених услуга, </w:t>
      </w:r>
    </w:p>
    <w:p w14:paraId="4AC7369D" w14:textId="77777777" w:rsidR="00692F07" w:rsidRPr="009F2CC6" w:rsidRDefault="00692F07" w:rsidP="00EF303A">
      <w:pPr>
        <w:numPr>
          <w:ilvl w:val="0"/>
          <w:numId w:val="46"/>
        </w:numPr>
        <w:spacing w:before="0" w:after="160" w:line="259" w:lineRule="auto"/>
        <w:contextualSpacing/>
        <w:jc w:val="left"/>
        <w:rPr>
          <w:rFonts w:cs="Arial"/>
        </w:rPr>
      </w:pPr>
      <w:r w:rsidRPr="009F2CC6">
        <w:rPr>
          <w:rFonts w:cs="Arial"/>
        </w:rPr>
        <w:t xml:space="preserve">место извршења услуга, </w:t>
      </w:r>
    </w:p>
    <w:p w14:paraId="5786FD00" w14:textId="77777777" w:rsidR="00692F07" w:rsidRPr="009F2CC6" w:rsidRDefault="00692F07" w:rsidP="00EF303A">
      <w:pPr>
        <w:numPr>
          <w:ilvl w:val="0"/>
          <w:numId w:val="46"/>
        </w:numPr>
        <w:spacing w:before="0" w:after="160" w:line="259" w:lineRule="auto"/>
        <w:contextualSpacing/>
        <w:jc w:val="left"/>
        <w:rPr>
          <w:rFonts w:cs="Arial"/>
        </w:rPr>
      </w:pPr>
      <w:proofErr w:type="gramStart"/>
      <w:r w:rsidRPr="009F2CC6">
        <w:rPr>
          <w:rFonts w:cs="Arial"/>
        </w:rPr>
        <w:t>потпис</w:t>
      </w:r>
      <w:proofErr w:type="gramEnd"/>
      <w:r w:rsidRPr="009F2CC6">
        <w:rPr>
          <w:rFonts w:cs="Arial"/>
        </w:rPr>
        <w:t xml:space="preserve"> овлашћеног лица ранијег Наручиоца и печат. </w:t>
      </w:r>
    </w:p>
    <w:p w14:paraId="70A4CC47" w14:textId="77777777" w:rsidR="00692F07" w:rsidRPr="009F2CC6" w:rsidRDefault="00692F07" w:rsidP="00692F07">
      <w:pPr>
        <w:spacing w:before="0"/>
        <w:contextualSpacing/>
        <w:rPr>
          <w:rFonts w:cs="Arial"/>
        </w:rPr>
      </w:pPr>
    </w:p>
    <w:p w14:paraId="7D3DB37B" w14:textId="77777777" w:rsidR="00692F07" w:rsidRPr="00FD6B91" w:rsidRDefault="00692F07" w:rsidP="00692F07">
      <w:pPr>
        <w:tabs>
          <w:tab w:val="left" w:pos="1134"/>
        </w:tabs>
        <w:spacing w:before="0"/>
        <w:rPr>
          <w:rFonts w:cs="Arial"/>
        </w:rPr>
      </w:pPr>
      <w:r w:rsidRPr="009F2CC6">
        <w:rPr>
          <w:rFonts w:cs="Arial"/>
        </w:rPr>
        <w:t xml:space="preserve">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w:t>
      </w:r>
      <w:r w:rsidR="00FD6B91">
        <w:rPr>
          <w:rFonts w:cs="Arial"/>
          <w:lang w:val="sr-Cyrl-RS"/>
        </w:rPr>
        <w:t>П</w:t>
      </w:r>
      <w:r w:rsidRPr="00FD6B91">
        <w:rPr>
          <w:rFonts w:cs="Arial"/>
        </w:rPr>
        <w:t>онуђача ће се сматрати неприхватљивом и биће одбијена.</w:t>
      </w:r>
    </w:p>
    <w:p w14:paraId="431B60E8" w14:textId="77777777" w:rsidR="00692F07" w:rsidRPr="0017188E" w:rsidRDefault="00692F07" w:rsidP="00692F07">
      <w:pPr>
        <w:spacing w:before="0"/>
        <w:rPr>
          <w:rFonts w:cs="Arial"/>
        </w:rPr>
      </w:pPr>
    </w:p>
    <w:p w14:paraId="0C617B6D" w14:textId="77777777" w:rsidR="00692F07" w:rsidRPr="009F2CC6" w:rsidRDefault="00692F07" w:rsidP="00692F07">
      <w:pPr>
        <w:spacing w:before="0"/>
        <w:rPr>
          <w:rFonts w:cs="Arial"/>
        </w:rPr>
      </w:pPr>
      <w:r w:rsidRPr="00853532">
        <w:rPr>
          <w:rFonts w:cs="Arial"/>
        </w:rPr>
        <w:t xml:space="preserve">Оцена понуде Понуђача по поделементу критеријума </w:t>
      </w:r>
      <w:r w:rsidRPr="001C72D9">
        <w:rPr>
          <w:rFonts w:cs="Arial"/>
          <w:lang w:val="sr-Cyrl-CS"/>
        </w:rPr>
        <w:t xml:space="preserve">искуство пројектног тима </w:t>
      </w:r>
      <w:r w:rsidRPr="001C72D9">
        <w:rPr>
          <w:rFonts w:cs="Arial"/>
        </w:rPr>
        <w:t>се врши само у складу са датим описима и додељеним пондерима за исте, те није могуће вршити комбиновање елемената у погледу чланова тима,</w:t>
      </w:r>
      <w:r w:rsidRPr="009F2CC6">
        <w:rPr>
          <w:rFonts w:cs="Arial"/>
        </w:rPr>
        <w:t xml:space="preserve"> година искуства, броја референтних пројеката и вредности пројеката у циљу добијања одређеног броја пондера који нису предвиђени за овај поделемент критеријума.</w:t>
      </w:r>
      <w:r w:rsidRPr="009F2CC6">
        <w:rPr>
          <w:rFonts w:eastAsia="Arial Narrow" w:cs="Arial"/>
        </w:rPr>
        <w:t xml:space="preserve"> Период за достављање доказа одређује Наручилац у захтеву за Понуђача.</w:t>
      </w:r>
    </w:p>
    <w:p w14:paraId="12C8C198" w14:textId="77777777" w:rsidR="00692F07" w:rsidRPr="009F2CC6" w:rsidRDefault="00692F07" w:rsidP="00692F07">
      <w:pPr>
        <w:spacing w:before="0"/>
        <w:rPr>
          <w:rFonts w:cs="Arial"/>
        </w:rPr>
      </w:pPr>
    </w:p>
    <w:p w14:paraId="3AB79227" w14:textId="77777777" w:rsidR="00692F07" w:rsidRPr="00FD6B91" w:rsidRDefault="00692F07" w:rsidP="00692F07">
      <w:pPr>
        <w:spacing w:before="0"/>
        <w:rPr>
          <w:rFonts w:cs="Arial"/>
        </w:rPr>
      </w:pPr>
      <w:r w:rsidRPr="009F2CC6">
        <w:rPr>
          <w:rFonts w:cs="Arial"/>
        </w:rPr>
        <w:t xml:space="preserve">У случају када је </w:t>
      </w:r>
      <w:r w:rsidR="00FD6B91">
        <w:rPr>
          <w:rFonts w:cs="Arial"/>
          <w:lang w:val="sr-Cyrl-RS"/>
        </w:rPr>
        <w:t>П</w:t>
      </w:r>
      <w:r w:rsidRPr="00FD6B91">
        <w:rPr>
          <w:rFonts w:cs="Arial"/>
        </w:rPr>
        <w:t xml:space="preserve">онуђач правно лице сви чланови тима чије је искуство предмет оцене по овом поделементу критеријума морају бити запослени или ангажовани путем уговора код Понуђача, односно једног од чланова Групе </w:t>
      </w:r>
      <w:r w:rsidR="00FD6B91">
        <w:rPr>
          <w:rFonts w:cs="Arial"/>
          <w:lang w:val="sr-Cyrl-RS"/>
        </w:rPr>
        <w:t>П</w:t>
      </w:r>
      <w:r w:rsidRPr="00FD6B91">
        <w:rPr>
          <w:rFonts w:cs="Arial"/>
        </w:rPr>
        <w:t>онуђача која подноси заједничку Понуду. Наручилац ће у случају с</w:t>
      </w:r>
      <w:r w:rsidRPr="0017188E">
        <w:rPr>
          <w:rFonts w:cs="Arial"/>
        </w:rPr>
        <w:t xml:space="preserve">умње у истинитост наведених података затражити од Понуђача да достави уговор који је закључио са чланом тима као физичким лицем, односно доказ да је члан тима запослен код Понуђача или члана Групе </w:t>
      </w:r>
      <w:r w:rsidR="00FD6B91">
        <w:rPr>
          <w:rFonts w:cs="Arial"/>
          <w:lang w:val="sr-Cyrl-RS"/>
        </w:rPr>
        <w:t>П</w:t>
      </w:r>
      <w:r w:rsidRPr="00FD6B91">
        <w:rPr>
          <w:rFonts w:cs="Arial"/>
        </w:rPr>
        <w:t>онуђача.</w:t>
      </w:r>
    </w:p>
    <w:p w14:paraId="2F6EA2E8" w14:textId="77777777" w:rsidR="00692F07" w:rsidRPr="0017188E" w:rsidRDefault="00692F07" w:rsidP="00692F07">
      <w:pPr>
        <w:spacing w:before="0"/>
        <w:rPr>
          <w:rFonts w:cs="Arial"/>
        </w:rPr>
      </w:pPr>
    </w:p>
    <w:p w14:paraId="426C75B9" w14:textId="77777777" w:rsidR="00692F07" w:rsidRPr="001C72D9" w:rsidRDefault="00692F07" w:rsidP="00692F07">
      <w:pPr>
        <w:spacing w:before="0"/>
        <w:rPr>
          <w:rFonts w:cs="Arial"/>
        </w:rPr>
      </w:pPr>
      <w:r w:rsidRPr="00853532">
        <w:rPr>
          <w:rFonts w:cs="Arial"/>
        </w:rPr>
        <w:t>Поред CV чланова тима чија су искуства предмет о</w:t>
      </w:r>
      <w:r w:rsidRPr="001C72D9">
        <w:rPr>
          <w:rFonts w:cs="Arial"/>
        </w:rPr>
        <w:t>цене по овом поделементу критеријума Понуђач доставља и CV осталих чланова тима ангажованих на пројекту.</w:t>
      </w:r>
    </w:p>
    <w:p w14:paraId="55ED1312" w14:textId="77777777" w:rsidR="00621752" w:rsidRPr="009F2CC6" w:rsidRDefault="00621752" w:rsidP="00621752">
      <w:pPr>
        <w:pStyle w:val="KDParagraf"/>
        <w:spacing w:before="0"/>
        <w:rPr>
          <w:rFonts w:cs="Arial"/>
          <w:color w:val="00B0F0"/>
        </w:rPr>
      </w:pPr>
    </w:p>
    <w:p w14:paraId="030183B7" w14:textId="77777777" w:rsidR="00D01161" w:rsidRPr="00674E21" w:rsidRDefault="00D01161" w:rsidP="00D01161">
      <w:pPr>
        <w:tabs>
          <w:tab w:val="left" w:pos="567"/>
        </w:tabs>
        <w:rPr>
          <w:rFonts w:cs="Arial"/>
          <w:b/>
          <w:bCs/>
          <w:iCs/>
        </w:rPr>
      </w:pPr>
      <w:r w:rsidRPr="009F2CC6">
        <w:rPr>
          <w:rFonts w:cs="Arial"/>
          <w:b/>
          <w:bCs/>
          <w:iCs/>
        </w:rPr>
        <w:t xml:space="preserve">5.1. ЕЛЕМЕНТИ КРИТЕРИЈУМА НА ОСНОВУ КОЈИХ ЋЕ НАРУЧИЛАЦ ИЗВРШИТИ ДОДЕЛУ </w:t>
      </w:r>
      <w:r w:rsidR="004A4B62" w:rsidRPr="009F2CC6">
        <w:rPr>
          <w:rFonts w:cs="Arial"/>
          <w:b/>
          <w:bCs/>
          <w:iCs/>
          <w:lang w:val="sr-Cyrl-RS"/>
        </w:rPr>
        <w:t>–</w:t>
      </w:r>
      <w:r w:rsidR="00EF303A" w:rsidRPr="009F2CC6">
        <w:rPr>
          <w:rFonts w:cs="Arial"/>
          <w:b/>
          <w:bCs/>
          <w:iCs/>
        </w:rPr>
        <w:t xml:space="preserve"> </w:t>
      </w:r>
      <w:r w:rsidR="004A4B62" w:rsidRPr="009F2CC6">
        <w:rPr>
          <w:rFonts w:cs="Arial"/>
          <w:b/>
          <w:bCs/>
          <w:iCs/>
          <w:lang w:val="sr-Cyrl-RS"/>
        </w:rPr>
        <w:t>ОКВИРНОГ СПОРАЗУМА</w:t>
      </w:r>
      <w:r w:rsidR="00EF303A" w:rsidRPr="00674E21">
        <w:rPr>
          <w:rFonts w:cs="Arial"/>
          <w:b/>
          <w:bCs/>
          <w:iCs/>
        </w:rPr>
        <w:t xml:space="preserve"> </w:t>
      </w:r>
      <w:r w:rsidRPr="00674E21">
        <w:rPr>
          <w:rFonts w:cs="Arial"/>
          <w:b/>
          <w:bCs/>
          <w:iCs/>
        </w:rPr>
        <w:t>У СИТУАЦИЈИ КАДА ПОСТОЈЕ ДВЕ ИЛИ ВИШЕ ПОНУДА СА ЈЕДНАКИМ БРОЈЕМ ПОНДЕРА ИЛИ ИСТОМ ПОНУЂЕНОМ ЦЕНОМ</w:t>
      </w:r>
    </w:p>
    <w:p w14:paraId="6C26C5B7" w14:textId="77777777" w:rsidR="00D01161" w:rsidRPr="00312AB8" w:rsidRDefault="00D01161" w:rsidP="00D01161">
      <w:pPr>
        <w:tabs>
          <w:tab w:val="left" w:pos="567"/>
        </w:tabs>
        <w:rPr>
          <w:rFonts w:cs="Arial"/>
          <w:b/>
          <w:i/>
          <w:iCs/>
        </w:rPr>
      </w:pPr>
      <w:r w:rsidRPr="008C29D1">
        <w:rPr>
          <w:rFonts w:cs="Arial"/>
          <w:iCs/>
        </w:rPr>
        <w:t xml:space="preserve">Уколико две или више понуда имају исти број пондера као најповољнија биће изабрана понуда оног </w:t>
      </w:r>
      <w:r w:rsidR="00FD6B91">
        <w:rPr>
          <w:rFonts w:cs="Arial"/>
          <w:iCs/>
          <w:lang w:val="sr-Cyrl-RS"/>
        </w:rPr>
        <w:t>П</w:t>
      </w:r>
      <w:r w:rsidRPr="008C29D1">
        <w:rPr>
          <w:rFonts w:cs="Arial"/>
          <w:iCs/>
        </w:rPr>
        <w:t>онуђа</w:t>
      </w:r>
      <w:r w:rsidRPr="00D90258">
        <w:rPr>
          <w:rFonts w:cs="Arial"/>
          <w:iCs/>
        </w:rPr>
        <w:t>ча који оствари већи број пондера за елемент критеријума „</w:t>
      </w:r>
      <w:r w:rsidRPr="00E777D6">
        <w:rPr>
          <w:rFonts w:cs="Arial"/>
        </w:rPr>
        <w:t>Искуство пројектног тима</w:t>
      </w:r>
      <w:r w:rsidRPr="00312AB8">
        <w:rPr>
          <w:rFonts w:cs="Arial"/>
          <w:iCs/>
        </w:rPr>
        <w:t>“.</w:t>
      </w:r>
    </w:p>
    <w:p w14:paraId="267BED34" w14:textId="77777777" w:rsidR="00BE7496" w:rsidRPr="009F2CC6" w:rsidRDefault="00BE7496" w:rsidP="002941C8">
      <w:pPr>
        <w:autoSpaceDE w:val="0"/>
        <w:autoSpaceDN w:val="0"/>
        <w:adjustRightInd w:val="0"/>
        <w:spacing w:before="0"/>
        <w:rPr>
          <w:rFonts w:eastAsia="TimesNewRomanPSMT" w:cs="Arial"/>
          <w:bCs/>
          <w:color w:val="00B0F0"/>
        </w:rPr>
      </w:pPr>
    </w:p>
    <w:p w14:paraId="7B47A7B3" w14:textId="77777777" w:rsidR="008D2B23" w:rsidRPr="009F2CC6" w:rsidRDefault="00B63C7F" w:rsidP="00B63C7F">
      <w:pPr>
        <w:pStyle w:val="KDPodnaslov1"/>
        <w:spacing w:before="0"/>
        <w:rPr>
          <w:rFonts w:cs="Arial"/>
        </w:rPr>
      </w:pPr>
      <w:bookmarkStart w:id="183" w:name="_Toc430335194"/>
      <w:bookmarkStart w:id="184" w:name="_Toc430335287"/>
      <w:bookmarkStart w:id="185" w:name="_Toc430335706"/>
      <w:bookmarkStart w:id="186" w:name="_Toc430335196"/>
      <w:bookmarkStart w:id="187" w:name="_Toc430335289"/>
      <w:bookmarkStart w:id="188" w:name="_Toc430335708"/>
      <w:bookmarkStart w:id="189" w:name="_Toc442559887"/>
      <w:bookmarkEnd w:id="178"/>
      <w:bookmarkEnd w:id="179"/>
      <w:bookmarkEnd w:id="180"/>
      <w:bookmarkEnd w:id="181"/>
      <w:bookmarkEnd w:id="182"/>
      <w:bookmarkEnd w:id="183"/>
      <w:bookmarkEnd w:id="184"/>
      <w:bookmarkEnd w:id="185"/>
      <w:bookmarkEnd w:id="186"/>
      <w:bookmarkEnd w:id="187"/>
      <w:bookmarkEnd w:id="188"/>
      <w:r w:rsidRPr="009F2CC6">
        <w:rPr>
          <w:rFonts w:cs="Arial"/>
          <w:lang w:val="sr-Cyrl-CS"/>
        </w:rPr>
        <w:lastRenderedPageBreak/>
        <w:t xml:space="preserve">6. </w:t>
      </w:r>
      <w:r w:rsidR="008D2B23" w:rsidRPr="009F2CC6">
        <w:rPr>
          <w:rFonts w:cs="Arial"/>
        </w:rPr>
        <w:t>УПУТСТВО ПОНУЂАЧИМА КАКО ДА САЧИНЕ ПОНУДУ</w:t>
      </w:r>
      <w:bookmarkEnd w:id="189"/>
    </w:p>
    <w:p w14:paraId="06F966A2" w14:textId="77777777" w:rsidR="008D2B23" w:rsidRPr="009F2CC6" w:rsidRDefault="008D2B23" w:rsidP="008D2B23">
      <w:pPr>
        <w:pStyle w:val="KDParagraf"/>
        <w:spacing w:before="0"/>
        <w:rPr>
          <w:rFonts w:cs="Arial"/>
          <w:lang w:val="ru-RU"/>
        </w:rPr>
      </w:pPr>
      <w:r w:rsidRPr="009F2CC6">
        <w:rPr>
          <w:rFonts w:cs="Arial"/>
          <w:lang w:val="ru-RU"/>
        </w:rPr>
        <w:t xml:space="preserve">Конкурсна документација садржи Упутство </w:t>
      </w:r>
      <w:r w:rsidR="00FD6B91">
        <w:rPr>
          <w:rFonts w:cs="Arial"/>
          <w:lang w:val="ru-RU"/>
        </w:rPr>
        <w:t>П</w:t>
      </w:r>
      <w:r w:rsidRPr="009F2CC6">
        <w:rPr>
          <w:rFonts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28E2F7D8" w14:textId="77777777" w:rsidR="008D2B23" w:rsidRPr="00674E21" w:rsidRDefault="008D2B23" w:rsidP="008D2B23">
      <w:pPr>
        <w:pStyle w:val="KDParagraf"/>
        <w:spacing w:before="0"/>
        <w:rPr>
          <w:rFonts w:cs="Arial"/>
        </w:rPr>
      </w:pPr>
      <w:r w:rsidRPr="009F2CC6">
        <w:rPr>
          <w:rFonts w:cs="Arial"/>
        </w:rPr>
        <w:t>Понуђач мора да испуњава све услове одређене Законом и</w:t>
      </w:r>
      <w:r w:rsidRPr="00674E21">
        <w:rPr>
          <w:rFonts w:cs="Arial"/>
        </w:rPr>
        <w:t xml:space="preserve">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264AECA4" w14:textId="77777777" w:rsidR="008D2B23" w:rsidRPr="00674E21" w:rsidRDefault="008D2B23" w:rsidP="008D2B23">
      <w:pPr>
        <w:pStyle w:val="KDParagraf"/>
        <w:spacing w:before="0"/>
        <w:rPr>
          <w:rFonts w:cs="Arial"/>
        </w:rPr>
      </w:pPr>
    </w:p>
    <w:p w14:paraId="23651AE2" w14:textId="77777777" w:rsidR="008D2B23" w:rsidRPr="00674E21" w:rsidRDefault="008D2B23" w:rsidP="00EF303A">
      <w:pPr>
        <w:pStyle w:val="KDPodnaslov2"/>
        <w:numPr>
          <w:ilvl w:val="1"/>
          <w:numId w:val="24"/>
        </w:numPr>
        <w:spacing w:before="0"/>
        <w:jc w:val="both"/>
        <w:rPr>
          <w:rFonts w:cs="Arial"/>
        </w:rPr>
      </w:pPr>
      <w:bookmarkStart w:id="190" w:name="_Toc441651577"/>
      <w:bookmarkStart w:id="191" w:name="_Toc442559888"/>
      <w:r w:rsidRPr="00674E21">
        <w:rPr>
          <w:rFonts w:cs="Arial"/>
        </w:rPr>
        <w:t>Језик на којем понуда мора бити састављена</w:t>
      </w:r>
      <w:bookmarkEnd w:id="190"/>
      <w:bookmarkEnd w:id="191"/>
    </w:p>
    <w:p w14:paraId="78C518A1" w14:textId="77777777" w:rsidR="008D2B23" w:rsidRPr="00674E21" w:rsidRDefault="008D2B23" w:rsidP="008D2B23">
      <w:pPr>
        <w:pStyle w:val="KDParagraf"/>
        <w:spacing w:before="0"/>
        <w:rPr>
          <w:rFonts w:cs="Arial"/>
        </w:rPr>
      </w:pPr>
      <w:r w:rsidRPr="00674E21">
        <w:rPr>
          <w:rFonts w:cs="Arial"/>
        </w:rPr>
        <w:t xml:space="preserve">Наручилац је припремио конкурсну документацију на српском језику и водиће поступак јавне набавке на српском језику. </w:t>
      </w:r>
    </w:p>
    <w:p w14:paraId="3C4ED219" w14:textId="77777777" w:rsidR="008D2B23" w:rsidRPr="00674E21" w:rsidRDefault="008D2B23" w:rsidP="008D2B23">
      <w:pPr>
        <w:pStyle w:val="KDKomentar"/>
        <w:spacing w:before="0"/>
        <w:rPr>
          <w:rFonts w:cs="Arial"/>
          <w:i w:val="0"/>
          <w:color w:val="auto"/>
          <w:sz w:val="22"/>
          <w:szCs w:val="22"/>
        </w:rPr>
      </w:pPr>
      <w:r w:rsidRPr="00674E21">
        <w:rPr>
          <w:rFonts w:cs="Arial"/>
          <w:i w:val="0"/>
          <w:color w:val="auto"/>
          <w:sz w:val="22"/>
          <w:szCs w:val="22"/>
        </w:rPr>
        <w:t>Понуда са свим прилозима мора бити сачињена на српском језику.</w:t>
      </w:r>
    </w:p>
    <w:p w14:paraId="36DEDB6E" w14:textId="77777777" w:rsidR="008D2B23" w:rsidRPr="00674E21" w:rsidRDefault="008D2B23" w:rsidP="008D2B23">
      <w:pPr>
        <w:pStyle w:val="KDKomentar"/>
        <w:spacing w:before="0"/>
        <w:rPr>
          <w:rStyle w:val="StyleArial"/>
          <w:rFonts w:cs="Arial"/>
          <w:i w:val="0"/>
          <w:sz w:val="22"/>
          <w:szCs w:val="22"/>
        </w:rPr>
      </w:pPr>
      <w:r w:rsidRPr="00674E21">
        <w:rPr>
          <w:rStyle w:val="StyleArial"/>
          <w:rFonts w:cs="Arial"/>
          <w:i w:val="0"/>
          <w:color w:val="auto"/>
          <w:sz w:val="22"/>
          <w:szCs w:val="22"/>
        </w:rPr>
        <w:t>Прилози који чине саставни део понуде, достављају се на српском језику.Уколико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14:paraId="1E94D657" w14:textId="77777777" w:rsidR="008D2B23" w:rsidRPr="00674E21" w:rsidRDefault="008D2B23" w:rsidP="008D2B23">
      <w:pPr>
        <w:pStyle w:val="KDParagraf"/>
        <w:spacing w:before="0"/>
        <w:rPr>
          <w:rFonts w:cs="Arial"/>
          <w:lang w:val="ru-RU" w:eastAsia="sr-Latn-CS"/>
        </w:rPr>
      </w:pPr>
    </w:p>
    <w:p w14:paraId="4EEF971B" w14:textId="77777777" w:rsidR="008D2B23" w:rsidRPr="00674E21" w:rsidRDefault="008D2B23" w:rsidP="00EF303A">
      <w:pPr>
        <w:pStyle w:val="KDPodnaslov2"/>
        <w:numPr>
          <w:ilvl w:val="1"/>
          <w:numId w:val="24"/>
        </w:numPr>
        <w:spacing w:before="0"/>
        <w:jc w:val="both"/>
        <w:rPr>
          <w:rFonts w:cs="Arial"/>
          <w:lang w:val="sr-Cyrl-CS"/>
        </w:rPr>
      </w:pPr>
      <w:bookmarkStart w:id="192" w:name="_Toc441651578"/>
      <w:bookmarkStart w:id="193" w:name="_Toc442559889"/>
      <w:r w:rsidRPr="00674E21">
        <w:rPr>
          <w:rFonts w:cs="Arial"/>
        </w:rPr>
        <w:t xml:space="preserve">Начин састављања </w:t>
      </w:r>
      <w:r w:rsidR="00FC355A" w:rsidRPr="00674E21">
        <w:rPr>
          <w:rFonts w:cs="Arial"/>
        </w:rPr>
        <w:t xml:space="preserve">и подношења </w:t>
      </w:r>
      <w:r w:rsidRPr="00674E21">
        <w:rPr>
          <w:rFonts w:cs="Arial"/>
        </w:rPr>
        <w:t>понуде</w:t>
      </w:r>
      <w:bookmarkEnd w:id="192"/>
      <w:bookmarkEnd w:id="193"/>
    </w:p>
    <w:p w14:paraId="5884B5EF" w14:textId="77777777" w:rsidR="00B63C7F" w:rsidRPr="00674E21" w:rsidRDefault="00B63C7F" w:rsidP="00B63C7F">
      <w:pPr>
        <w:tabs>
          <w:tab w:val="left" w:pos="90"/>
        </w:tabs>
        <w:rPr>
          <w:rFonts w:cs="Arial"/>
          <w:lang w:val="ru-RU"/>
        </w:rPr>
      </w:pPr>
      <w:r w:rsidRPr="00674E21">
        <w:rPr>
          <w:rFonts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76446478" w14:textId="77777777" w:rsidR="00B63C7F" w:rsidRPr="00674E21" w:rsidRDefault="00B63C7F" w:rsidP="00B63C7F">
      <w:pPr>
        <w:tabs>
          <w:tab w:val="left" w:pos="90"/>
        </w:tabs>
        <w:rPr>
          <w:rFonts w:cs="Arial"/>
          <w:lang w:val="ru-RU"/>
        </w:rPr>
      </w:pPr>
      <w:r w:rsidRPr="00674E21">
        <w:rPr>
          <w:rFonts w:cs="Arial"/>
          <w:lang w:val="ru-RU"/>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38CF36D9" w14:textId="77777777" w:rsidR="00B63C7F" w:rsidRPr="00674E21" w:rsidRDefault="00B63C7F" w:rsidP="00B63C7F">
      <w:pPr>
        <w:tabs>
          <w:tab w:val="left" w:pos="90"/>
        </w:tabs>
        <w:rPr>
          <w:rFonts w:cs="Arial"/>
          <w:lang w:val="ru-RU"/>
        </w:rPr>
      </w:pPr>
      <w:r w:rsidRPr="00674E21">
        <w:rPr>
          <w:rFonts w:cs="Arial"/>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14:paraId="0077E200" w14:textId="77777777" w:rsidR="00B63C7F" w:rsidRPr="00674E21" w:rsidRDefault="00B63C7F" w:rsidP="00B63C7F">
      <w:pPr>
        <w:tabs>
          <w:tab w:val="left" w:pos="90"/>
        </w:tabs>
        <w:rPr>
          <w:rFonts w:cs="Arial"/>
          <w:lang w:val="ru-RU"/>
        </w:rPr>
      </w:pPr>
      <w:r w:rsidRPr="00674E21">
        <w:rPr>
          <w:rFonts w:cs="Arial"/>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1225D233" w14:textId="77777777" w:rsidR="00B63C7F" w:rsidRPr="00674E21" w:rsidRDefault="00B63C7F" w:rsidP="00B63C7F">
      <w:pPr>
        <w:suppressAutoHyphens/>
        <w:rPr>
          <w:rFonts w:cs="Arial"/>
          <w:lang w:val="ru-RU"/>
        </w:rPr>
      </w:pPr>
      <w:r w:rsidRPr="00674E21">
        <w:rPr>
          <w:rFonts w:cs="Arial"/>
          <w:lang w:val="ru-RU"/>
        </w:rPr>
        <w:t>Понуђач подноси понуду у затвореној коверти или кутији, тако да се при отварању може проверити да ли је затворена, као и када, на адресу: Јавно предузеће „Електропривреда Србије“ Београд, Балканска бр.13, ПАК 103925, писарница - са назнаком:Понуда за јавну набавку</w:t>
      </w:r>
      <w:r w:rsidR="00FD6B91">
        <w:rPr>
          <w:rFonts w:cs="Arial"/>
          <w:lang w:val="ru-RU"/>
        </w:rPr>
        <w:t xml:space="preserve"> </w:t>
      </w:r>
      <w:r w:rsidRPr="00674E21">
        <w:rPr>
          <w:rFonts w:cs="Arial"/>
          <w:lang w:val="ru-RU"/>
        </w:rPr>
        <w:t xml:space="preserve">услуге </w:t>
      </w:r>
      <w:r w:rsidRPr="00674E21">
        <w:rPr>
          <w:rFonts w:cs="Arial"/>
        </w:rPr>
        <w:t>„Консултантске услуге за имплементацију аката из области корпоративног управљања“</w:t>
      </w:r>
      <w:r w:rsidRPr="00674E21">
        <w:rPr>
          <w:rFonts w:cs="Arial"/>
          <w:lang w:val="ru-RU"/>
        </w:rPr>
        <w:t xml:space="preserve">- Јавна набавка број 1000/0400/2016 - НЕ ОТВАРАТИ“. </w:t>
      </w:r>
    </w:p>
    <w:p w14:paraId="4FFDAAD8" w14:textId="77777777" w:rsidR="00B63C7F" w:rsidRPr="00674E21" w:rsidRDefault="00B63C7F" w:rsidP="00B63C7F">
      <w:pPr>
        <w:tabs>
          <w:tab w:val="left" w:pos="90"/>
        </w:tabs>
        <w:rPr>
          <w:rFonts w:cs="Arial"/>
          <w:lang w:val="ru-RU"/>
        </w:rPr>
      </w:pPr>
      <w:r w:rsidRPr="00674E21">
        <w:rPr>
          <w:rFonts w:cs="Arial"/>
          <w:lang w:val="ru-RU"/>
        </w:rPr>
        <w:t xml:space="preserve">На полеђини коверте обавезно се уписује тачан назив и адреса </w:t>
      </w:r>
      <w:r w:rsidR="00FD6B91">
        <w:rPr>
          <w:rFonts w:cs="Arial"/>
          <w:lang w:val="ru-RU"/>
        </w:rPr>
        <w:t>П</w:t>
      </w:r>
      <w:r w:rsidRPr="00674E21">
        <w:rPr>
          <w:rFonts w:cs="Arial"/>
          <w:lang w:val="ru-RU"/>
        </w:rPr>
        <w:t xml:space="preserve">онуђача, телефон и факс </w:t>
      </w:r>
      <w:r w:rsidR="00FD6B91">
        <w:rPr>
          <w:rFonts w:cs="Arial"/>
          <w:lang w:val="ru-RU"/>
        </w:rPr>
        <w:t>П</w:t>
      </w:r>
      <w:r w:rsidRPr="00674E21">
        <w:rPr>
          <w:rFonts w:cs="Arial"/>
          <w:lang w:val="ru-RU"/>
        </w:rPr>
        <w:t>онуђача, као и име и презиме овлашћеног лица за контакт.</w:t>
      </w:r>
    </w:p>
    <w:p w14:paraId="51900E47" w14:textId="77777777" w:rsidR="00B63C7F" w:rsidRPr="00674E21" w:rsidRDefault="00B63C7F" w:rsidP="00B63C7F">
      <w:pPr>
        <w:tabs>
          <w:tab w:val="left" w:pos="90"/>
        </w:tabs>
        <w:rPr>
          <w:rFonts w:cs="Arial"/>
          <w:lang w:val="ru-RU"/>
        </w:rPr>
      </w:pPr>
      <w:r w:rsidRPr="00674E21">
        <w:rPr>
          <w:rFonts w:cs="Arial"/>
          <w:lang w:val="ru-RU"/>
        </w:rPr>
        <w:t xml:space="preserve">У случају да понуду подноси група </w:t>
      </w:r>
      <w:r w:rsidR="00FD6B91">
        <w:rPr>
          <w:rFonts w:cs="Arial"/>
          <w:lang w:val="ru-RU"/>
        </w:rPr>
        <w:t>П</w:t>
      </w:r>
      <w:r w:rsidRPr="00674E21">
        <w:rPr>
          <w:rFonts w:cs="Arial"/>
          <w:lang w:val="ru-RU"/>
        </w:rPr>
        <w:t xml:space="preserve">онуђача, на полеђини коверте је пожељно назначити да се ради о групи </w:t>
      </w:r>
      <w:r w:rsidR="00FD6B91">
        <w:rPr>
          <w:rFonts w:cs="Arial"/>
          <w:lang w:val="ru-RU"/>
        </w:rPr>
        <w:t>П</w:t>
      </w:r>
      <w:r w:rsidRPr="00674E21">
        <w:rPr>
          <w:rFonts w:cs="Arial"/>
          <w:lang w:val="ru-RU"/>
        </w:rPr>
        <w:t xml:space="preserve">онуђача и навести називе и адресу свих чланова групе </w:t>
      </w:r>
      <w:r w:rsidR="00FD6B91">
        <w:rPr>
          <w:rFonts w:cs="Arial"/>
          <w:lang w:val="ru-RU"/>
        </w:rPr>
        <w:t>П</w:t>
      </w:r>
      <w:r w:rsidRPr="00674E21">
        <w:rPr>
          <w:rFonts w:cs="Arial"/>
          <w:lang w:val="ru-RU"/>
        </w:rPr>
        <w:t>онуђача.</w:t>
      </w:r>
    </w:p>
    <w:p w14:paraId="1E8087DF" w14:textId="77777777" w:rsidR="00B63C7F" w:rsidRPr="00674E21" w:rsidRDefault="00B63C7F" w:rsidP="00B63C7F">
      <w:pPr>
        <w:tabs>
          <w:tab w:val="left" w:pos="90"/>
        </w:tabs>
        <w:rPr>
          <w:rFonts w:cs="Arial"/>
          <w:lang w:val="ru-RU"/>
        </w:rPr>
      </w:pPr>
      <w:r w:rsidRPr="00674E21">
        <w:rPr>
          <w:rFonts w:cs="Arial"/>
          <w:lang w:val="ru-RU"/>
        </w:rPr>
        <w:t xml:space="preserve">Уколико </w:t>
      </w:r>
      <w:r w:rsidR="00FD6B91">
        <w:rPr>
          <w:rFonts w:cs="Arial"/>
          <w:lang w:val="ru-RU"/>
        </w:rPr>
        <w:t>П</w:t>
      </w:r>
      <w:r w:rsidRPr="00674E21">
        <w:rPr>
          <w:rFonts w:cs="Arial"/>
          <w:lang w:val="ru-RU"/>
        </w:rPr>
        <w:t xml:space="preserve">онуђачи подносе заједничку понуду, група </w:t>
      </w:r>
      <w:r w:rsidR="00FD6B91">
        <w:rPr>
          <w:rFonts w:cs="Arial"/>
          <w:lang w:val="ru-RU"/>
        </w:rPr>
        <w:t>П</w:t>
      </w:r>
      <w:r w:rsidRPr="00674E21">
        <w:rPr>
          <w:rFonts w:cs="Arial"/>
          <w:lang w:val="ru-RU"/>
        </w:rPr>
        <w:t xml:space="preserve">онуђача може да се определи да обрасце дате у конкурсној документацији потписују и печатом оверавају сви </w:t>
      </w:r>
      <w:r w:rsidR="00FD6B91">
        <w:rPr>
          <w:rFonts w:cs="Arial"/>
          <w:lang w:val="ru-RU"/>
        </w:rPr>
        <w:t>П</w:t>
      </w:r>
      <w:r w:rsidRPr="00674E21">
        <w:rPr>
          <w:rFonts w:cs="Arial"/>
          <w:lang w:val="ru-RU"/>
        </w:rPr>
        <w:t xml:space="preserve">онуђачи из групе </w:t>
      </w:r>
      <w:r w:rsidR="00FD6B91">
        <w:rPr>
          <w:rFonts w:cs="Arial"/>
          <w:lang w:val="ru-RU"/>
        </w:rPr>
        <w:t>П</w:t>
      </w:r>
      <w:r w:rsidRPr="00674E21">
        <w:rPr>
          <w:rFonts w:cs="Arial"/>
          <w:lang w:val="ru-RU"/>
        </w:rPr>
        <w:t xml:space="preserve">онуђача или група </w:t>
      </w:r>
      <w:r w:rsidR="00FD6B91">
        <w:rPr>
          <w:rFonts w:cs="Arial"/>
          <w:lang w:val="ru-RU"/>
        </w:rPr>
        <w:t>П</w:t>
      </w:r>
      <w:r w:rsidRPr="00674E21">
        <w:rPr>
          <w:rFonts w:cs="Arial"/>
          <w:lang w:val="ru-RU"/>
        </w:rPr>
        <w:t xml:space="preserve">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674E21">
        <w:rPr>
          <w:rFonts w:cs="Arial"/>
          <w:lang w:val="ru-RU"/>
        </w:rPr>
        <w:lastRenderedPageBreak/>
        <w:t xml:space="preserve">одговорношћу морају бити потписани и оверени печатом од стране сваког </w:t>
      </w:r>
      <w:r w:rsidR="00FD6B91">
        <w:rPr>
          <w:rFonts w:cs="Arial"/>
          <w:lang w:val="ru-RU"/>
        </w:rPr>
        <w:t>П</w:t>
      </w:r>
      <w:r w:rsidRPr="00674E21">
        <w:rPr>
          <w:rFonts w:cs="Arial"/>
          <w:lang w:val="ru-RU"/>
        </w:rPr>
        <w:t xml:space="preserve">онуђача из групе </w:t>
      </w:r>
      <w:r w:rsidR="00FD6B91">
        <w:rPr>
          <w:rFonts w:cs="Arial"/>
          <w:lang w:val="ru-RU"/>
        </w:rPr>
        <w:t>П</w:t>
      </w:r>
      <w:r w:rsidRPr="00674E21">
        <w:rPr>
          <w:rFonts w:cs="Arial"/>
          <w:lang w:val="ru-RU"/>
        </w:rPr>
        <w:t>онуђача.</w:t>
      </w:r>
    </w:p>
    <w:p w14:paraId="43E933D4" w14:textId="77777777" w:rsidR="00B63C7F" w:rsidRPr="00674E21" w:rsidRDefault="00B63C7F" w:rsidP="00B63C7F">
      <w:pPr>
        <w:tabs>
          <w:tab w:val="left" w:pos="90"/>
        </w:tabs>
        <w:rPr>
          <w:rFonts w:cs="Arial"/>
          <w:lang w:val="ru-RU"/>
        </w:rPr>
      </w:pPr>
      <w:r w:rsidRPr="00674E21">
        <w:rPr>
          <w:rFonts w:cs="Arial"/>
          <w:lang w:val="ru-RU"/>
        </w:rPr>
        <w:t xml:space="preserve">У случају да се </w:t>
      </w:r>
      <w:r w:rsidR="00FD6B91">
        <w:rPr>
          <w:rFonts w:cs="Arial"/>
          <w:lang w:val="ru-RU"/>
        </w:rPr>
        <w:t>П</w:t>
      </w:r>
      <w:r w:rsidRPr="00674E21">
        <w:rPr>
          <w:rFonts w:cs="Arial"/>
          <w:lang w:val="ru-RU"/>
        </w:rPr>
        <w:t xml:space="preserve">онуђачи определе да један </w:t>
      </w:r>
      <w:r w:rsidR="00FD6B91">
        <w:rPr>
          <w:rFonts w:cs="Arial"/>
          <w:lang w:val="ru-RU"/>
        </w:rPr>
        <w:t>П</w:t>
      </w:r>
      <w:r w:rsidRPr="00674E21">
        <w:rPr>
          <w:rFonts w:cs="Arial"/>
          <w:lang w:val="ru-RU"/>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w:t>
      </w:r>
      <w:r w:rsidR="00FD6B91">
        <w:rPr>
          <w:rFonts w:cs="Arial"/>
          <w:lang w:val="ru-RU"/>
        </w:rPr>
        <w:t>П</w:t>
      </w:r>
      <w:r w:rsidRPr="00674E21">
        <w:rPr>
          <w:rFonts w:cs="Arial"/>
          <w:lang w:val="ru-RU"/>
        </w:rPr>
        <w:t xml:space="preserve">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6476203C" w14:textId="77777777" w:rsidR="00B63C7F" w:rsidRPr="00674E21" w:rsidRDefault="00B63C7F" w:rsidP="00B63C7F">
      <w:pPr>
        <w:tabs>
          <w:tab w:val="left" w:pos="90"/>
        </w:tabs>
        <w:rPr>
          <w:rFonts w:cs="Arial"/>
          <w:lang w:val="ru-RU"/>
        </w:rPr>
      </w:pPr>
      <w:r w:rsidRPr="00674E21">
        <w:rPr>
          <w:rFonts w:cs="Arial"/>
          <w:lang w:val="ru-RU"/>
        </w:rPr>
        <w:t xml:space="preserve">Уколико је неопходно да </w:t>
      </w:r>
      <w:r w:rsidR="00FD6B91">
        <w:rPr>
          <w:rFonts w:cs="Arial"/>
          <w:lang w:val="ru-RU"/>
        </w:rPr>
        <w:t>П</w:t>
      </w:r>
      <w:r w:rsidRPr="00674E21">
        <w:rPr>
          <w:rFonts w:cs="Arial"/>
          <w:lang w:val="ru-RU"/>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FD6B91">
        <w:rPr>
          <w:rFonts w:cs="Arial"/>
          <w:lang w:val="ru-RU"/>
        </w:rPr>
        <w:t>П</w:t>
      </w:r>
      <w:r w:rsidRPr="00674E21">
        <w:rPr>
          <w:rFonts w:cs="Arial"/>
          <w:lang w:val="ru-RU"/>
        </w:rPr>
        <w:t xml:space="preserve">онуђача. </w:t>
      </w:r>
    </w:p>
    <w:p w14:paraId="22BF7DEF" w14:textId="77777777" w:rsidR="00B63C7F" w:rsidRPr="009F2CC6" w:rsidRDefault="00B63C7F" w:rsidP="00B63C7F">
      <w:pPr>
        <w:rPr>
          <w:rFonts w:cs="Arial"/>
          <w:lang w:val="sr-Cyrl-CS"/>
        </w:rPr>
      </w:pPr>
    </w:p>
    <w:p w14:paraId="274EEF06" w14:textId="77777777" w:rsidR="008D2B23" w:rsidRPr="00674E21" w:rsidRDefault="008D2B23" w:rsidP="00EF303A">
      <w:pPr>
        <w:pStyle w:val="KDPodnaslov2"/>
        <w:numPr>
          <w:ilvl w:val="1"/>
          <w:numId w:val="24"/>
        </w:numPr>
        <w:spacing w:before="0"/>
        <w:jc w:val="both"/>
        <w:rPr>
          <w:rFonts w:cs="Arial"/>
        </w:rPr>
      </w:pPr>
      <w:bookmarkStart w:id="194" w:name="_Toc441651579"/>
      <w:bookmarkStart w:id="195" w:name="_Toc442559890"/>
      <w:r w:rsidRPr="00674E21">
        <w:rPr>
          <w:rFonts w:cs="Arial"/>
        </w:rPr>
        <w:t>Обавезна садржина понуде</w:t>
      </w:r>
      <w:bookmarkEnd w:id="194"/>
      <w:bookmarkEnd w:id="195"/>
    </w:p>
    <w:p w14:paraId="1A3491AC" w14:textId="77777777" w:rsidR="008D2B23" w:rsidRPr="00674E21" w:rsidRDefault="008D2B23" w:rsidP="008D2B23">
      <w:pPr>
        <w:pStyle w:val="KDParagraf"/>
        <w:spacing w:before="0"/>
        <w:rPr>
          <w:rFonts w:cs="Arial"/>
        </w:rPr>
      </w:pPr>
      <w:r w:rsidRPr="00674E21">
        <w:rPr>
          <w:rFonts w:cs="Arial"/>
          <w:lang w:val="ru-RU" w:bidi="en-US"/>
        </w:rPr>
        <w:t>Садржину понуде, поред Обрасца понуде, чине и сви остали докази о испуњености услова из чл. 75.и 76.</w:t>
      </w:r>
      <w:r w:rsidRPr="00674E21">
        <w:rPr>
          <w:rFonts w:cs="Arial"/>
        </w:rPr>
        <w:t>Закона</w:t>
      </w:r>
      <w:r w:rsidRPr="00674E21">
        <w:rPr>
          <w:rFonts w:cs="Arial"/>
          <w:lang w:bidi="en-US"/>
        </w:rPr>
        <w:t>, предвиђени чл. 77. Закона, који су наведени у конкурсној документацији, као и сви тражени прилози и изјаве</w:t>
      </w:r>
      <w:r w:rsidR="001945FA" w:rsidRPr="00674E21">
        <w:rPr>
          <w:rFonts w:cs="Arial"/>
          <w:lang w:bidi="en-US"/>
        </w:rPr>
        <w:t xml:space="preserve"> (попуњени, потписани и печатом оверени)</w:t>
      </w:r>
      <w:r w:rsidRPr="00674E21">
        <w:rPr>
          <w:rFonts w:cs="Arial"/>
          <w:lang w:bidi="en-US"/>
        </w:rPr>
        <w:t xml:space="preserve"> на начин предвиђен следећим ставом ове тачке</w:t>
      </w:r>
      <w:r w:rsidRPr="00674E21">
        <w:rPr>
          <w:rFonts w:cs="Arial"/>
        </w:rPr>
        <w:t>:</w:t>
      </w:r>
    </w:p>
    <w:p w14:paraId="6DC53AD0" w14:textId="77777777" w:rsidR="00BB7573" w:rsidRPr="00674E21" w:rsidRDefault="00BB7573" w:rsidP="008D2B23">
      <w:pPr>
        <w:pStyle w:val="KDParagraf"/>
        <w:spacing w:before="0"/>
        <w:rPr>
          <w:rFonts w:cs="Arial"/>
        </w:rPr>
      </w:pPr>
    </w:p>
    <w:p w14:paraId="426E3AC5" w14:textId="77777777" w:rsidR="00B63C7F" w:rsidRPr="00674E21" w:rsidRDefault="00506026" w:rsidP="00EF303A">
      <w:pPr>
        <w:numPr>
          <w:ilvl w:val="0"/>
          <w:numId w:val="41"/>
        </w:numPr>
        <w:tabs>
          <w:tab w:val="left" w:pos="284"/>
          <w:tab w:val="left" w:pos="330"/>
        </w:tabs>
        <w:spacing w:before="0"/>
        <w:rPr>
          <w:rFonts w:eastAsia="TimesNewRomanPSMT" w:cs="Arial"/>
          <w:bCs/>
        </w:rPr>
      </w:pPr>
      <w:r w:rsidRPr="00674E21">
        <w:rPr>
          <w:rFonts w:cs="Arial"/>
          <w:lang w:val="sr-Cyrl-CS" w:eastAsia="ar-SA"/>
        </w:rPr>
        <w:t xml:space="preserve">попуњен, потписан и печатом оверен образац </w:t>
      </w:r>
      <w:r w:rsidR="00B63C7F" w:rsidRPr="00674E21">
        <w:rPr>
          <w:rFonts w:eastAsia="TimesNewRomanPSMT" w:cs="Arial"/>
          <w:bCs/>
        </w:rPr>
        <w:t xml:space="preserve">Образац понуде </w:t>
      </w:r>
    </w:p>
    <w:p w14:paraId="19D15F20" w14:textId="77777777" w:rsidR="00B63C7F" w:rsidRPr="00674E21" w:rsidRDefault="00506026" w:rsidP="00EF303A">
      <w:pPr>
        <w:numPr>
          <w:ilvl w:val="0"/>
          <w:numId w:val="41"/>
        </w:numPr>
        <w:tabs>
          <w:tab w:val="left" w:pos="284"/>
          <w:tab w:val="left" w:pos="330"/>
        </w:tabs>
        <w:spacing w:before="0"/>
        <w:rPr>
          <w:rFonts w:eastAsia="TimesNewRomanPSMT" w:cs="Arial"/>
          <w:bCs/>
        </w:rPr>
      </w:pPr>
      <w:r w:rsidRPr="00674E21">
        <w:rPr>
          <w:rFonts w:cs="Arial"/>
          <w:lang w:val="sr-Cyrl-CS" w:eastAsia="ar-SA"/>
        </w:rPr>
        <w:t xml:space="preserve">попуњен, потписан и печатом оверен образац </w:t>
      </w:r>
      <w:r w:rsidR="00B63C7F" w:rsidRPr="00674E21">
        <w:rPr>
          <w:rFonts w:eastAsia="TimesNewRomanPSMT" w:cs="Arial"/>
          <w:bCs/>
        </w:rPr>
        <w:t xml:space="preserve">Структура цене </w:t>
      </w:r>
    </w:p>
    <w:p w14:paraId="103B1403" w14:textId="77777777" w:rsidR="00B63C7F" w:rsidRPr="00674E21" w:rsidRDefault="00506026" w:rsidP="00EF303A">
      <w:pPr>
        <w:numPr>
          <w:ilvl w:val="0"/>
          <w:numId w:val="41"/>
        </w:numPr>
        <w:tabs>
          <w:tab w:val="left" w:pos="284"/>
          <w:tab w:val="left" w:pos="330"/>
        </w:tabs>
        <w:spacing w:before="0"/>
        <w:rPr>
          <w:rFonts w:eastAsia="TimesNewRomanPSMT" w:cs="Arial"/>
          <w:bCs/>
        </w:rPr>
      </w:pPr>
      <w:r w:rsidRPr="00674E21">
        <w:rPr>
          <w:rFonts w:cs="Arial"/>
          <w:lang w:val="sr-Cyrl-CS" w:eastAsia="ar-SA"/>
        </w:rPr>
        <w:t xml:space="preserve">попуњен, потписан и печатом оверен образац </w:t>
      </w:r>
      <w:r w:rsidR="00B63C7F" w:rsidRPr="00674E21">
        <w:rPr>
          <w:rFonts w:eastAsia="TimesNewRomanPSMT" w:cs="Arial"/>
          <w:bCs/>
        </w:rPr>
        <w:t xml:space="preserve">Образац трошкова припреме понуде, ако </w:t>
      </w:r>
      <w:r w:rsidR="00FD6B91">
        <w:rPr>
          <w:rFonts w:eastAsia="TimesNewRomanPSMT" w:cs="Arial"/>
          <w:bCs/>
          <w:lang w:val="sr-Cyrl-RS"/>
        </w:rPr>
        <w:t>П</w:t>
      </w:r>
      <w:r w:rsidR="00B63C7F" w:rsidRPr="00674E21">
        <w:rPr>
          <w:rFonts w:eastAsia="TimesNewRomanPSMT" w:cs="Arial"/>
          <w:bCs/>
        </w:rPr>
        <w:t>онуђач захтева надокнаду трошкова у складу са чл.</w:t>
      </w:r>
      <w:r w:rsidR="00A3300B" w:rsidRPr="00674E21">
        <w:rPr>
          <w:rFonts w:eastAsia="TimesNewRomanPSMT" w:cs="Arial"/>
          <w:bCs/>
        </w:rPr>
        <w:t xml:space="preserve"> </w:t>
      </w:r>
      <w:r w:rsidR="00B63C7F" w:rsidRPr="00674E21">
        <w:rPr>
          <w:rFonts w:eastAsia="TimesNewRomanPSMT" w:cs="Arial"/>
          <w:bCs/>
        </w:rPr>
        <w:t>88 Закона</w:t>
      </w:r>
    </w:p>
    <w:p w14:paraId="457B7235" w14:textId="77777777" w:rsidR="00B63C7F" w:rsidRPr="00674E21" w:rsidRDefault="00506026" w:rsidP="00EF303A">
      <w:pPr>
        <w:numPr>
          <w:ilvl w:val="0"/>
          <w:numId w:val="41"/>
        </w:numPr>
        <w:tabs>
          <w:tab w:val="left" w:pos="284"/>
          <w:tab w:val="left" w:pos="330"/>
        </w:tabs>
        <w:spacing w:before="0"/>
        <w:rPr>
          <w:rFonts w:eastAsia="TimesNewRomanPSMT" w:cs="Arial"/>
          <w:bCs/>
        </w:rPr>
      </w:pPr>
      <w:r w:rsidRPr="00674E21">
        <w:rPr>
          <w:rFonts w:cs="Arial"/>
          <w:lang w:val="sr-Cyrl-CS" w:eastAsia="ar-SA"/>
        </w:rPr>
        <w:t>попуњен, потписан и печатом оверен образац „</w:t>
      </w:r>
      <w:r w:rsidR="00B63C7F" w:rsidRPr="00674E21">
        <w:rPr>
          <w:rFonts w:eastAsia="TimesNewRomanPSMT" w:cs="Arial"/>
          <w:bCs/>
        </w:rPr>
        <w:t>Изјава о независној понуди</w:t>
      </w:r>
      <w:r w:rsidRPr="00674E21">
        <w:rPr>
          <w:rFonts w:eastAsia="TimesNewRomanPSMT" w:cs="Arial"/>
          <w:bCs/>
          <w:lang w:val="sr-Cyrl-CS"/>
        </w:rPr>
        <w:t>“</w:t>
      </w:r>
      <w:r w:rsidR="00B63C7F" w:rsidRPr="00674E21">
        <w:rPr>
          <w:rFonts w:eastAsia="TimesNewRomanPSMT" w:cs="Arial"/>
          <w:bCs/>
        </w:rPr>
        <w:t xml:space="preserve"> </w:t>
      </w:r>
    </w:p>
    <w:p w14:paraId="2BD94128" w14:textId="77777777" w:rsidR="00B63C7F" w:rsidRPr="00674E21" w:rsidRDefault="00506026" w:rsidP="00EF303A">
      <w:pPr>
        <w:numPr>
          <w:ilvl w:val="0"/>
          <w:numId w:val="41"/>
        </w:numPr>
        <w:tabs>
          <w:tab w:val="left" w:pos="284"/>
          <w:tab w:val="left" w:pos="330"/>
        </w:tabs>
        <w:spacing w:before="0"/>
        <w:rPr>
          <w:rFonts w:eastAsia="TimesNewRomanPSMT" w:cs="Arial"/>
          <w:bCs/>
        </w:rPr>
      </w:pPr>
      <w:r w:rsidRPr="00674E21">
        <w:rPr>
          <w:rFonts w:cs="Arial"/>
          <w:lang w:val="sr-Cyrl-CS" w:eastAsia="ar-SA"/>
        </w:rPr>
        <w:t>попуњен, потписан и печатом оверен образац „</w:t>
      </w:r>
      <w:r w:rsidR="00B63C7F" w:rsidRPr="00674E21">
        <w:rPr>
          <w:rFonts w:eastAsia="TimesNewRomanPSMT" w:cs="Arial"/>
          <w:bCs/>
        </w:rPr>
        <w:t xml:space="preserve">Изјава у складу са чланом 75. </w:t>
      </w:r>
      <w:proofErr w:type="gramStart"/>
      <w:r w:rsidR="00B63C7F" w:rsidRPr="00674E21">
        <w:rPr>
          <w:rFonts w:eastAsia="TimesNewRomanPSMT" w:cs="Arial"/>
          <w:bCs/>
        </w:rPr>
        <w:t>став</w:t>
      </w:r>
      <w:proofErr w:type="gramEnd"/>
      <w:r w:rsidR="00B63C7F" w:rsidRPr="00674E21">
        <w:rPr>
          <w:rFonts w:eastAsia="TimesNewRomanPSMT" w:cs="Arial"/>
          <w:bCs/>
        </w:rPr>
        <w:t xml:space="preserve"> 2. Закона</w:t>
      </w:r>
      <w:r w:rsidRPr="00674E21">
        <w:rPr>
          <w:rFonts w:eastAsia="TimesNewRomanPSMT" w:cs="Arial"/>
          <w:bCs/>
          <w:lang w:val="sr-Cyrl-CS"/>
        </w:rPr>
        <w:t>“</w:t>
      </w:r>
      <w:r w:rsidR="00B63C7F" w:rsidRPr="00674E21">
        <w:rPr>
          <w:rFonts w:eastAsia="TimesNewRomanPSMT" w:cs="Arial"/>
          <w:bCs/>
        </w:rPr>
        <w:t xml:space="preserve">  </w:t>
      </w:r>
    </w:p>
    <w:p w14:paraId="48A57692" w14:textId="77777777" w:rsidR="00EA6FC7" w:rsidRPr="00674E21" w:rsidRDefault="00EA6FC7"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попуњен потписан и печатом оверен образац „Списак извршених услуга – стручне референце“</w:t>
      </w:r>
    </w:p>
    <w:p w14:paraId="0EC28D1E" w14:textId="77777777" w:rsidR="00EA6FC7" w:rsidRPr="00674E21" w:rsidRDefault="00EA6FC7"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попуњен и потписан и печатом оверен образац „Потврда о референтним набавкама“</w:t>
      </w:r>
    </w:p>
    <w:p w14:paraId="58AC75B7" w14:textId="77777777" w:rsidR="00EA6FC7" w:rsidRPr="00674E21" w:rsidRDefault="00EA6FC7"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 xml:space="preserve">попуњен потписан и печатом оверен образац „Изјава </w:t>
      </w:r>
      <w:r w:rsidR="00FD6B91">
        <w:rPr>
          <w:rFonts w:eastAsia="TimesNewRomanPSMT" w:cs="Arial"/>
          <w:bCs/>
          <w:lang w:val="sr-Cyrl-RS"/>
        </w:rPr>
        <w:t>П</w:t>
      </w:r>
      <w:r w:rsidRPr="00674E21">
        <w:rPr>
          <w:rFonts w:eastAsia="TimesNewRomanPSMT" w:cs="Arial"/>
          <w:bCs/>
          <w:lang w:val="sr-Cyrl-RS"/>
        </w:rPr>
        <w:t>онуђача – кадровски капацитет“</w:t>
      </w:r>
    </w:p>
    <w:p w14:paraId="6B2CC1B3" w14:textId="77777777" w:rsidR="00A91FA9" w:rsidRPr="00674E21" w:rsidRDefault="00A91FA9"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 xml:space="preserve">попуњен потписан и печатом оверен образац „Радна биографија члана тима – </w:t>
      </w:r>
      <w:r w:rsidRPr="00674E21">
        <w:rPr>
          <w:rFonts w:eastAsia="TimesNewRomanPSMT" w:cs="Arial"/>
          <w:bCs/>
          <w:lang w:val="sr-Latn-RS"/>
        </w:rPr>
        <w:t>CV“</w:t>
      </w:r>
    </w:p>
    <w:p w14:paraId="2F0FD029" w14:textId="77777777" w:rsidR="00A91FA9" w:rsidRPr="00674E21" w:rsidRDefault="00A91FA9"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попуњен потписан и печатом оверен образац</w:t>
      </w:r>
      <w:r w:rsidRPr="00674E21">
        <w:rPr>
          <w:rFonts w:eastAsia="TimesNewRomanPSMT" w:cs="Arial"/>
          <w:bCs/>
          <w:lang w:val="sr-Latn-RS"/>
        </w:rPr>
        <w:t>“</w:t>
      </w:r>
      <w:r w:rsidRPr="00674E21">
        <w:rPr>
          <w:rFonts w:eastAsia="TimesNewRomanPSMT" w:cs="Arial"/>
          <w:bCs/>
          <w:lang w:val="sr-Cyrl-RS"/>
        </w:rPr>
        <w:t>Потврда за предложеног члана тима“</w:t>
      </w:r>
    </w:p>
    <w:p w14:paraId="0CB19089" w14:textId="77777777" w:rsidR="00A91FA9" w:rsidRPr="00674E21" w:rsidRDefault="00A91FA9"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попуњен потписан и печатом оверен образац „Термин план извршења услуге“</w:t>
      </w:r>
    </w:p>
    <w:p w14:paraId="130290DE" w14:textId="77777777" w:rsidR="00B63C7F" w:rsidRPr="00674E21" w:rsidRDefault="00B63C7F" w:rsidP="00EF303A">
      <w:pPr>
        <w:numPr>
          <w:ilvl w:val="0"/>
          <w:numId w:val="41"/>
        </w:numPr>
        <w:tabs>
          <w:tab w:val="left" w:pos="284"/>
          <w:tab w:val="left" w:pos="330"/>
        </w:tabs>
        <w:spacing w:before="0"/>
        <w:rPr>
          <w:rFonts w:eastAsia="TimesNewRomanPSMT" w:cs="Arial"/>
          <w:bCs/>
        </w:rPr>
      </w:pPr>
      <w:r w:rsidRPr="00674E21">
        <w:rPr>
          <w:rFonts w:eastAsia="TimesNewRomanPSMT" w:cs="Arial"/>
          <w:bCs/>
        </w:rPr>
        <w:t xml:space="preserve">Обрасци, изјаве и докази одређене тачком 6.9 или 6.10 овог упутства у случају да </w:t>
      </w:r>
      <w:r w:rsidR="00FD6B91">
        <w:rPr>
          <w:rFonts w:eastAsia="TimesNewRomanPSMT" w:cs="Arial"/>
          <w:bCs/>
          <w:lang w:val="sr-Cyrl-RS"/>
        </w:rPr>
        <w:t>П</w:t>
      </w:r>
      <w:r w:rsidRPr="00674E21">
        <w:rPr>
          <w:rFonts w:eastAsia="TimesNewRomanPSMT" w:cs="Arial"/>
          <w:bCs/>
        </w:rPr>
        <w:t xml:space="preserve">онуђач подноси понуду са подизвођачем или заједничку понуду подноси група </w:t>
      </w:r>
      <w:r w:rsidR="00FD6B91">
        <w:rPr>
          <w:rFonts w:eastAsia="TimesNewRomanPSMT" w:cs="Arial"/>
          <w:bCs/>
          <w:lang w:val="sr-Cyrl-RS"/>
        </w:rPr>
        <w:t>П</w:t>
      </w:r>
      <w:r w:rsidRPr="00674E21">
        <w:rPr>
          <w:rFonts w:eastAsia="TimesNewRomanPSMT" w:cs="Arial"/>
          <w:bCs/>
        </w:rPr>
        <w:t>онуђача</w:t>
      </w:r>
    </w:p>
    <w:p w14:paraId="647C57DB" w14:textId="77777777" w:rsidR="00B63C7F" w:rsidRPr="00674E21" w:rsidRDefault="00B63C7F" w:rsidP="00EF303A">
      <w:pPr>
        <w:numPr>
          <w:ilvl w:val="0"/>
          <w:numId w:val="41"/>
        </w:numPr>
        <w:tabs>
          <w:tab w:val="left" w:pos="284"/>
          <w:tab w:val="left" w:pos="330"/>
        </w:tabs>
        <w:spacing w:before="0"/>
        <w:rPr>
          <w:rFonts w:eastAsia="TimesNewRomanPSMT" w:cs="Arial"/>
          <w:bCs/>
        </w:rPr>
      </w:pPr>
      <w:r w:rsidRPr="00674E21">
        <w:rPr>
          <w:rFonts w:eastAsia="TimesNewRomanPSMT" w:cs="Arial"/>
          <w:bCs/>
        </w:rPr>
        <w:t>Потписан и печатом оверен „Модел оквирног споразума“ (пожељно је да буде попуњен)</w:t>
      </w:r>
    </w:p>
    <w:p w14:paraId="11436A24" w14:textId="77777777" w:rsidR="00A91FA9" w:rsidRPr="00674E21" w:rsidRDefault="00A91FA9"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попуњен потписан и печатом оверен образац „Модел уговора“</w:t>
      </w:r>
    </w:p>
    <w:p w14:paraId="624BAB09" w14:textId="77777777" w:rsidR="00B63C7F" w:rsidRPr="00674E21" w:rsidRDefault="00B63C7F" w:rsidP="00EF303A">
      <w:pPr>
        <w:numPr>
          <w:ilvl w:val="0"/>
          <w:numId w:val="41"/>
        </w:numPr>
        <w:suppressAutoHyphens/>
        <w:spacing w:before="0"/>
        <w:rPr>
          <w:rFonts w:cs="Arial"/>
          <w:lang w:eastAsia="ar-SA"/>
        </w:rPr>
      </w:pPr>
      <w:r w:rsidRPr="00674E21">
        <w:rPr>
          <w:rFonts w:cs="Arial"/>
          <w:lang w:eastAsia="ar-SA"/>
        </w:rPr>
        <w:t xml:space="preserve">потписан и печатом оверен Модел уговора о чувању пословне тајне </w:t>
      </w:r>
    </w:p>
    <w:p w14:paraId="0BED6ECF" w14:textId="77777777" w:rsidR="00B63C7F" w:rsidRPr="00674E21" w:rsidRDefault="00B63C7F" w:rsidP="00EF303A">
      <w:pPr>
        <w:numPr>
          <w:ilvl w:val="0"/>
          <w:numId w:val="41"/>
        </w:numPr>
        <w:tabs>
          <w:tab w:val="left" w:pos="284"/>
          <w:tab w:val="left" w:pos="330"/>
        </w:tabs>
        <w:spacing w:before="0"/>
        <w:rPr>
          <w:rFonts w:eastAsia="TimesNewRomanPSMT" w:cs="Arial"/>
          <w:bCs/>
        </w:rPr>
      </w:pPr>
      <w:r w:rsidRPr="00674E21">
        <w:rPr>
          <w:rFonts w:eastAsia="TimesNewRomanPSMT" w:cs="Arial"/>
          <w:bCs/>
        </w:rPr>
        <w:t>Прилог о безбедности и здрављу на раду</w:t>
      </w:r>
    </w:p>
    <w:p w14:paraId="2EC0BC50" w14:textId="77777777" w:rsidR="00B63C7F" w:rsidRPr="00674E21" w:rsidRDefault="00B63C7F" w:rsidP="00EF303A">
      <w:pPr>
        <w:numPr>
          <w:ilvl w:val="0"/>
          <w:numId w:val="41"/>
        </w:numPr>
        <w:suppressAutoHyphens/>
        <w:spacing w:before="0"/>
        <w:rPr>
          <w:rFonts w:cs="Arial"/>
          <w:lang w:eastAsia="ar-SA"/>
        </w:rPr>
      </w:pPr>
      <w:proofErr w:type="gramStart"/>
      <w:r w:rsidRPr="00674E21">
        <w:rPr>
          <w:rFonts w:cs="Arial"/>
          <w:lang w:eastAsia="ar-SA"/>
        </w:rPr>
        <w:t>средство</w:t>
      </w:r>
      <w:proofErr w:type="gramEnd"/>
      <w:r w:rsidRPr="00674E21">
        <w:rPr>
          <w:rFonts w:cs="Arial"/>
          <w:lang w:eastAsia="ar-SA"/>
        </w:rPr>
        <w:t xml:space="preserve"> финансијског обезбеђења озбиљности понуде</w:t>
      </w:r>
      <w:r w:rsidR="00506026" w:rsidRPr="00674E21">
        <w:rPr>
          <w:rFonts w:cs="Arial"/>
          <w:lang w:val="sr-Cyrl-CS" w:eastAsia="ar-SA"/>
        </w:rPr>
        <w:t xml:space="preserve"> у складу са тачком </w:t>
      </w:r>
      <w:r w:rsidRPr="00674E21">
        <w:rPr>
          <w:rFonts w:cs="Arial"/>
          <w:lang w:eastAsia="ar-SA"/>
        </w:rPr>
        <w:t xml:space="preserve"> </w:t>
      </w:r>
      <w:r w:rsidR="002B135B" w:rsidRPr="00674E21">
        <w:rPr>
          <w:rFonts w:cs="Arial"/>
          <w:lang w:val="sr-Cyrl-CS" w:eastAsia="ar-SA"/>
        </w:rPr>
        <w:t>6.15.</w:t>
      </w:r>
    </w:p>
    <w:p w14:paraId="33051CFC" w14:textId="77777777" w:rsidR="00B63C7F" w:rsidRPr="00674E21" w:rsidRDefault="00B63C7F" w:rsidP="00EF303A">
      <w:pPr>
        <w:numPr>
          <w:ilvl w:val="0"/>
          <w:numId w:val="41"/>
        </w:numPr>
        <w:tabs>
          <w:tab w:val="left" w:pos="284"/>
          <w:tab w:val="left" w:pos="330"/>
        </w:tabs>
        <w:spacing w:before="0"/>
        <w:rPr>
          <w:rFonts w:eastAsia="TimesNewRomanPSMT" w:cs="Arial"/>
          <w:bCs/>
        </w:rPr>
      </w:pPr>
      <w:r w:rsidRPr="00674E21">
        <w:rPr>
          <w:rFonts w:eastAsia="TimesNewRomanPSMT" w:cs="Arial"/>
          <w:bCs/>
        </w:rPr>
        <w:t>Докази о испуњености услова из чл. 76. Закона у складу са чланом 77. Закон и Одељком 4. конкурсне документације</w:t>
      </w:r>
    </w:p>
    <w:p w14:paraId="6635B3CE" w14:textId="77777777" w:rsidR="00A91FA9" w:rsidRPr="00674E21" w:rsidRDefault="00A91FA9" w:rsidP="00EF303A">
      <w:pPr>
        <w:numPr>
          <w:ilvl w:val="0"/>
          <w:numId w:val="41"/>
        </w:numPr>
        <w:tabs>
          <w:tab w:val="left" w:pos="284"/>
          <w:tab w:val="left" w:pos="330"/>
        </w:tabs>
        <w:spacing w:before="0"/>
        <w:rPr>
          <w:rFonts w:eastAsia="TimesNewRomanPSMT" w:cs="Arial"/>
          <w:bCs/>
        </w:rPr>
      </w:pPr>
      <w:r w:rsidRPr="00674E21">
        <w:rPr>
          <w:rFonts w:eastAsia="TimesNewRomanPSMT" w:cs="Arial"/>
          <w:bCs/>
          <w:lang w:val="sr-Cyrl-RS"/>
        </w:rPr>
        <w:t xml:space="preserve">попуњен потписан и печатом оверен образац „Споразум учесника заједничке понуде </w:t>
      </w:r>
    </w:p>
    <w:p w14:paraId="353FD1E2" w14:textId="77777777" w:rsidR="00BB7573" w:rsidRPr="00674E21" w:rsidRDefault="00BB7573" w:rsidP="00EF303A">
      <w:pPr>
        <w:pStyle w:val="ListParagraph"/>
        <w:numPr>
          <w:ilvl w:val="0"/>
          <w:numId w:val="41"/>
        </w:numPr>
        <w:rPr>
          <w:rFonts w:ascii="Arial" w:eastAsia="TimesNewRomanPSMT" w:hAnsi="Arial" w:cs="Arial"/>
          <w:bCs/>
        </w:rPr>
      </w:pPr>
      <w:r w:rsidRPr="00674E21">
        <w:rPr>
          <w:rFonts w:ascii="Arial" w:eastAsia="TimesNewRomanPSMT" w:hAnsi="Arial" w:cs="Arial"/>
          <w:bCs/>
        </w:rPr>
        <w:lastRenderedPageBreak/>
        <w:t>Овлашћење из тачке 6.2 Конкурсне документације</w:t>
      </w:r>
    </w:p>
    <w:p w14:paraId="6C63A217" w14:textId="77777777" w:rsidR="00506026" w:rsidRPr="00674E21" w:rsidRDefault="00A5239E" w:rsidP="00EF303A">
      <w:pPr>
        <w:pStyle w:val="ListParagraph"/>
        <w:numPr>
          <w:ilvl w:val="0"/>
          <w:numId w:val="36"/>
        </w:numPr>
        <w:suppressAutoHyphens/>
        <w:spacing w:before="0"/>
        <w:ind w:left="990"/>
        <w:rPr>
          <w:rFonts w:ascii="Arial" w:hAnsi="Arial" w:cs="Arial"/>
          <w:lang w:val="sr-Cyrl-CS" w:eastAsia="ar-SA"/>
        </w:rPr>
      </w:pPr>
      <w:r w:rsidRPr="00674E21">
        <w:rPr>
          <w:rFonts w:ascii="Arial" w:hAnsi="Arial" w:cs="Arial"/>
          <w:lang w:val="sr-Cyrl-CS" w:eastAsia="ar-SA"/>
        </w:rPr>
        <w:t>Д</w:t>
      </w:r>
      <w:r w:rsidR="00506026" w:rsidRPr="00674E21">
        <w:rPr>
          <w:rFonts w:ascii="Arial" w:hAnsi="Arial" w:cs="Arial"/>
          <w:lang w:val="sr-Cyrl-CS" w:eastAsia="ar-SA"/>
        </w:rPr>
        <w:t xml:space="preserve">оказе и обрасце у сврху оцењивања понуду у складу са елементима критеријума из тачке </w:t>
      </w:r>
      <w:r w:rsidR="00A3300B" w:rsidRPr="00674E21">
        <w:rPr>
          <w:rFonts w:ascii="Arial" w:hAnsi="Arial" w:cs="Arial"/>
          <w:lang w:val="sr-Cyrl-CS" w:eastAsia="ar-SA"/>
        </w:rPr>
        <w:t>5.</w:t>
      </w:r>
      <w:r w:rsidR="00506026" w:rsidRPr="00674E21">
        <w:rPr>
          <w:rFonts w:ascii="Arial" w:hAnsi="Arial" w:cs="Arial"/>
          <w:lang w:val="sr-Cyrl-CS" w:eastAsia="ar-SA"/>
        </w:rPr>
        <w:t xml:space="preserve"> овог упутства</w:t>
      </w:r>
    </w:p>
    <w:p w14:paraId="454E4823" w14:textId="77777777" w:rsidR="008D2B23" w:rsidRPr="00674E21" w:rsidRDefault="008D2B23" w:rsidP="008D2B23">
      <w:pPr>
        <w:pStyle w:val="KDParagraf"/>
        <w:spacing w:before="0"/>
        <w:rPr>
          <w:rFonts w:cs="Arial"/>
          <w:lang w:val="ru-RU"/>
        </w:rPr>
      </w:pPr>
      <w:r w:rsidRPr="00674E21">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7324340" w14:textId="77777777" w:rsidR="008D2B23" w:rsidRPr="00674E21" w:rsidRDefault="008D2B23" w:rsidP="008D2B23">
      <w:pPr>
        <w:pStyle w:val="KDParagraf"/>
        <w:spacing w:before="0"/>
        <w:rPr>
          <w:rFonts w:cs="Arial"/>
          <w:lang w:val="ru-RU"/>
        </w:rPr>
      </w:pPr>
      <w:r w:rsidRPr="00674E21">
        <w:rPr>
          <w:rFonts w:cs="Arial"/>
          <w:lang w:val="ru-RU"/>
        </w:rPr>
        <w:t xml:space="preserve">Наручилац ће одбити као неприхватљиву понуду </w:t>
      </w:r>
      <w:r w:rsidR="00FD6B91">
        <w:rPr>
          <w:rFonts w:cs="Arial"/>
          <w:lang w:val="ru-RU"/>
        </w:rPr>
        <w:t>П</w:t>
      </w:r>
      <w:r w:rsidRPr="00674E21">
        <w:rPr>
          <w:rFonts w:cs="Arial"/>
          <w:lang w:val="ru-RU"/>
        </w:rPr>
        <w:t>онуђача, за коју се у поступку стручне оцене понуда утврди да докази који су саставни део понуде садрже неистините податке.</w:t>
      </w:r>
    </w:p>
    <w:p w14:paraId="0E4AD49B" w14:textId="77777777" w:rsidR="008D2B23" w:rsidRPr="00674E21" w:rsidRDefault="008D2B23" w:rsidP="008D2B23">
      <w:pPr>
        <w:pStyle w:val="KDParagraf"/>
        <w:spacing w:before="0"/>
        <w:rPr>
          <w:rFonts w:eastAsia="TimesNewRomanPS-BoldMT" w:cs="Arial"/>
          <w:bCs/>
          <w:color w:val="000000"/>
          <w:lang w:val="ru-RU"/>
        </w:rPr>
      </w:pPr>
    </w:p>
    <w:p w14:paraId="67CAF66E" w14:textId="77777777" w:rsidR="008D2B23" w:rsidRPr="00674E21" w:rsidRDefault="003C4E60" w:rsidP="00EF303A">
      <w:pPr>
        <w:pStyle w:val="KDPodnaslov2"/>
        <w:numPr>
          <w:ilvl w:val="1"/>
          <w:numId w:val="24"/>
        </w:numPr>
        <w:spacing w:before="0"/>
        <w:jc w:val="both"/>
        <w:rPr>
          <w:rFonts w:cs="Arial"/>
        </w:rPr>
      </w:pPr>
      <w:bookmarkStart w:id="196" w:name="_Toc441651580"/>
      <w:bookmarkStart w:id="197" w:name="_Toc442559891"/>
      <w:r w:rsidRPr="00674E21">
        <w:rPr>
          <w:rFonts w:cs="Arial"/>
        </w:rPr>
        <w:t>Подношење и</w:t>
      </w:r>
      <w:r w:rsidR="008D2B23" w:rsidRPr="00674E21">
        <w:rPr>
          <w:rFonts w:cs="Arial"/>
        </w:rPr>
        <w:t xml:space="preserve"> отварање понуда</w:t>
      </w:r>
      <w:bookmarkEnd w:id="196"/>
      <w:bookmarkEnd w:id="197"/>
    </w:p>
    <w:p w14:paraId="705CB5AC" w14:textId="77777777" w:rsidR="00B63C7F" w:rsidRPr="00674E21" w:rsidRDefault="00B63C7F" w:rsidP="00B63C7F">
      <w:pPr>
        <w:pStyle w:val="KDParagraf"/>
        <w:spacing w:before="0"/>
        <w:rPr>
          <w:rFonts w:cs="Arial"/>
        </w:rPr>
      </w:pPr>
      <w:r w:rsidRPr="00674E21">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2FB26DEA" w14:textId="77777777" w:rsidR="00B63C7F" w:rsidRPr="00674E21" w:rsidRDefault="00B63C7F" w:rsidP="00B63C7F">
      <w:pPr>
        <w:pStyle w:val="KDParagraf"/>
        <w:spacing w:before="0"/>
        <w:rPr>
          <w:rFonts w:cs="Arial"/>
        </w:rPr>
      </w:pPr>
      <w:r w:rsidRPr="00674E21">
        <w:rPr>
          <w:rFonts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FD6B91">
        <w:rPr>
          <w:rFonts w:cs="Arial"/>
          <w:lang w:val="sr-Cyrl-RS"/>
        </w:rPr>
        <w:t>П</w:t>
      </w:r>
      <w:r w:rsidRPr="00674E21">
        <w:rPr>
          <w:rFonts w:cs="Arial"/>
        </w:rPr>
        <w:t>онуђачу, са назнаком да је поднета неблаговремено.</w:t>
      </w:r>
    </w:p>
    <w:p w14:paraId="6B2F692C" w14:textId="77777777" w:rsidR="00B63C7F" w:rsidRPr="00674E21" w:rsidRDefault="00B63C7F" w:rsidP="00B63C7F">
      <w:pPr>
        <w:pStyle w:val="KDParagraf"/>
        <w:spacing w:before="0"/>
        <w:rPr>
          <w:rFonts w:cs="Arial"/>
        </w:rPr>
      </w:pPr>
      <w:r w:rsidRPr="00674E21">
        <w:rPr>
          <w:rFonts w:cs="Arial"/>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w:t>
      </w:r>
      <w:proofErr w:type="gramStart"/>
      <w:r w:rsidRPr="00674E21">
        <w:rPr>
          <w:rFonts w:cs="Arial"/>
        </w:rPr>
        <w:t>“ Београд</w:t>
      </w:r>
      <w:proofErr w:type="gramEnd"/>
      <w:r w:rsidRPr="00674E21">
        <w:rPr>
          <w:rFonts w:cs="Arial"/>
        </w:rPr>
        <w:t>, ул. Балканска бр.13, други спрат.</w:t>
      </w:r>
    </w:p>
    <w:p w14:paraId="14E29B8C" w14:textId="57CFAAA4" w:rsidR="00B63C7F" w:rsidRPr="00674E21" w:rsidRDefault="00B63C7F" w:rsidP="00B63C7F">
      <w:pPr>
        <w:pStyle w:val="KDParagraf"/>
        <w:spacing w:before="0"/>
        <w:rPr>
          <w:rFonts w:cs="Arial"/>
        </w:rPr>
      </w:pPr>
      <w:r w:rsidRPr="00674E21">
        <w:rPr>
          <w:rFonts w:cs="Arial"/>
        </w:rPr>
        <w:t xml:space="preserve">Представници </w:t>
      </w:r>
      <w:r w:rsidR="00FD6B91">
        <w:rPr>
          <w:rFonts w:cs="Arial"/>
          <w:lang w:val="sr-Cyrl-RS"/>
        </w:rPr>
        <w:t>П</w:t>
      </w:r>
      <w:r w:rsidRPr="00674E21">
        <w:rPr>
          <w:rFonts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A67EC6">
        <w:rPr>
          <w:rFonts w:cs="Arial"/>
          <w:lang w:val="sr-Cyrl-RS"/>
        </w:rPr>
        <w:t>П</w:t>
      </w:r>
      <w:r w:rsidRPr="00674E21">
        <w:rPr>
          <w:rFonts w:cs="Arial"/>
        </w:rPr>
        <w:t xml:space="preserve">онуђача), заведено и оверено печатом и потписом законског заступника </w:t>
      </w:r>
      <w:r w:rsidR="00A67EC6">
        <w:rPr>
          <w:rFonts w:cs="Arial"/>
          <w:lang w:val="sr-Cyrl-RS"/>
        </w:rPr>
        <w:t>П</w:t>
      </w:r>
      <w:r w:rsidRPr="00674E21">
        <w:rPr>
          <w:rFonts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54760653" w14:textId="77777777" w:rsidR="00B63C7F" w:rsidRPr="00674E21" w:rsidRDefault="00B63C7F" w:rsidP="00B63C7F">
      <w:pPr>
        <w:pStyle w:val="KDParagraf"/>
        <w:spacing w:before="0"/>
        <w:rPr>
          <w:rFonts w:cs="Arial"/>
        </w:rPr>
      </w:pPr>
      <w:r w:rsidRPr="00674E21">
        <w:rPr>
          <w:rFonts w:cs="Arial"/>
        </w:rPr>
        <w:t>Комисија за јавну набавку води Записник о отварању понуда у који се уносе подаци у складу са Законом.</w:t>
      </w:r>
    </w:p>
    <w:p w14:paraId="4EDD8E65" w14:textId="77777777" w:rsidR="00B63C7F" w:rsidRPr="00674E21" w:rsidRDefault="00B63C7F" w:rsidP="00B63C7F">
      <w:pPr>
        <w:pStyle w:val="KDParagraf"/>
        <w:spacing w:before="0"/>
        <w:rPr>
          <w:rFonts w:cs="Arial"/>
        </w:rPr>
      </w:pPr>
      <w:r w:rsidRPr="00674E21">
        <w:rPr>
          <w:rFonts w:cs="Arial"/>
        </w:rPr>
        <w:t xml:space="preserve">Записник о отварању понуда потписују чланови комисије и присутни овлашћени представници </w:t>
      </w:r>
      <w:r w:rsidR="00FD6B91">
        <w:rPr>
          <w:rFonts w:cs="Arial"/>
          <w:lang w:val="sr-Cyrl-RS"/>
        </w:rPr>
        <w:t>П</w:t>
      </w:r>
      <w:r w:rsidRPr="00674E21">
        <w:rPr>
          <w:rFonts w:cs="Arial"/>
        </w:rPr>
        <w:t>онуђача, који преузимају примерак Записника.</w:t>
      </w:r>
    </w:p>
    <w:p w14:paraId="24AC9647" w14:textId="77777777" w:rsidR="00B63C7F" w:rsidRPr="00674E21" w:rsidRDefault="00B63C7F" w:rsidP="00B63C7F">
      <w:pPr>
        <w:pStyle w:val="KDParagraf"/>
        <w:spacing w:before="0"/>
        <w:rPr>
          <w:rFonts w:cs="Arial"/>
        </w:rPr>
      </w:pPr>
      <w:r w:rsidRPr="00674E21">
        <w:rPr>
          <w:rFonts w:cs="Arial"/>
        </w:rPr>
        <w:t xml:space="preserve">Наручилац ће у року од 3 (словима: три) дана од дана окончања поступка отварања понуда поштом или електронским путем доставити Записник о отварању понуда </w:t>
      </w:r>
      <w:r w:rsidR="00FD6B91">
        <w:rPr>
          <w:rFonts w:cs="Arial"/>
          <w:lang w:val="sr-Cyrl-RS"/>
        </w:rPr>
        <w:t>П</w:t>
      </w:r>
      <w:r w:rsidRPr="00674E21">
        <w:rPr>
          <w:rFonts w:cs="Arial"/>
        </w:rPr>
        <w:t>онуђачима који нису учествовали у поступку отварања понуда.</w:t>
      </w:r>
    </w:p>
    <w:p w14:paraId="0C0DF69E" w14:textId="77777777" w:rsidR="00BB7573" w:rsidRPr="00674E21" w:rsidRDefault="00BB7573" w:rsidP="008D2B23">
      <w:pPr>
        <w:pStyle w:val="KDParagraf"/>
        <w:spacing w:before="0"/>
        <w:rPr>
          <w:rFonts w:cs="Arial"/>
        </w:rPr>
      </w:pPr>
    </w:p>
    <w:p w14:paraId="0EBAB031" w14:textId="77777777" w:rsidR="008D2B23" w:rsidRPr="00674E21" w:rsidRDefault="008D2B23" w:rsidP="00EF303A">
      <w:pPr>
        <w:pStyle w:val="KDPodnaslov2"/>
        <w:numPr>
          <w:ilvl w:val="1"/>
          <w:numId w:val="24"/>
        </w:numPr>
        <w:spacing w:before="0"/>
        <w:jc w:val="both"/>
        <w:rPr>
          <w:rFonts w:cs="Arial"/>
        </w:rPr>
      </w:pPr>
      <w:bookmarkStart w:id="198" w:name="_Toc441651581"/>
      <w:bookmarkStart w:id="199" w:name="_Toc442559892"/>
      <w:r w:rsidRPr="00674E21">
        <w:rPr>
          <w:rFonts w:cs="Arial"/>
        </w:rPr>
        <w:t>Начин подношења понуде</w:t>
      </w:r>
      <w:bookmarkEnd w:id="198"/>
      <w:bookmarkEnd w:id="199"/>
    </w:p>
    <w:p w14:paraId="2B060265" w14:textId="77777777" w:rsidR="008D2B23" w:rsidRPr="00674E21" w:rsidRDefault="008D2B23" w:rsidP="008D2B23">
      <w:pPr>
        <w:pStyle w:val="KDParagraf"/>
        <w:spacing w:before="0"/>
        <w:rPr>
          <w:rFonts w:cs="Arial"/>
          <w:lang w:val="ru-RU"/>
        </w:rPr>
      </w:pPr>
      <w:r w:rsidRPr="00674E21">
        <w:rPr>
          <w:rFonts w:cs="Arial"/>
          <w:lang w:val="ru-RU"/>
        </w:rPr>
        <w:t>Понуђач може поднети само једну понуду.</w:t>
      </w:r>
    </w:p>
    <w:p w14:paraId="2096B82E" w14:textId="77777777" w:rsidR="008D2B23" w:rsidRPr="00674E21" w:rsidRDefault="008D2B23" w:rsidP="008D2B23">
      <w:pPr>
        <w:pStyle w:val="KDParagraf"/>
        <w:spacing w:before="0"/>
        <w:rPr>
          <w:rFonts w:cs="Arial"/>
          <w:lang w:val="ru-RU"/>
        </w:rPr>
      </w:pPr>
      <w:r w:rsidRPr="00674E21">
        <w:rPr>
          <w:rFonts w:cs="Arial"/>
          <w:lang w:val="ru-RU"/>
        </w:rPr>
        <w:t xml:space="preserve">Понуду може поднети </w:t>
      </w:r>
      <w:r w:rsidR="000B667C">
        <w:rPr>
          <w:rFonts w:cs="Arial"/>
          <w:lang w:val="ru-RU"/>
        </w:rPr>
        <w:t>П</w:t>
      </w:r>
      <w:r w:rsidRPr="00674E21">
        <w:rPr>
          <w:rFonts w:cs="Arial"/>
          <w:lang w:val="ru-RU"/>
        </w:rPr>
        <w:t xml:space="preserve">онуђач самостално, група </w:t>
      </w:r>
      <w:r w:rsidR="000B667C">
        <w:rPr>
          <w:rFonts w:cs="Arial"/>
          <w:lang w:val="ru-RU"/>
        </w:rPr>
        <w:t>П</w:t>
      </w:r>
      <w:r w:rsidRPr="00674E21">
        <w:rPr>
          <w:rFonts w:cs="Arial"/>
          <w:lang w:val="ru-RU"/>
        </w:rPr>
        <w:t xml:space="preserve">онуђача, као и </w:t>
      </w:r>
      <w:r w:rsidR="000B667C">
        <w:rPr>
          <w:rFonts w:cs="Arial"/>
          <w:lang w:val="ru-RU"/>
        </w:rPr>
        <w:t>П</w:t>
      </w:r>
      <w:r w:rsidRPr="00674E21">
        <w:rPr>
          <w:rFonts w:cs="Arial"/>
          <w:lang w:val="ru-RU"/>
        </w:rPr>
        <w:t>онуђач са подизвођачем.</w:t>
      </w:r>
    </w:p>
    <w:p w14:paraId="51248E3B" w14:textId="77777777" w:rsidR="008D2B23" w:rsidRPr="00674E21" w:rsidRDefault="008D2B23" w:rsidP="008D2B23">
      <w:pPr>
        <w:pStyle w:val="KDParagraf"/>
        <w:spacing w:before="0"/>
        <w:rPr>
          <w:rFonts w:cs="Arial"/>
        </w:rPr>
      </w:pPr>
      <w:r w:rsidRPr="00674E21">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FD6B91">
        <w:rPr>
          <w:rFonts w:cs="Arial"/>
          <w:lang w:val="sr-Cyrl-RS"/>
        </w:rPr>
        <w:t>П</w:t>
      </w:r>
      <w:r w:rsidRPr="00674E21">
        <w:rPr>
          <w:rFonts w:cs="Arial"/>
        </w:rPr>
        <w:t xml:space="preserve">онуђач поступи супротно наведеном упутству свака понуда </w:t>
      </w:r>
      <w:r w:rsidR="00FD6B91">
        <w:rPr>
          <w:rFonts w:cs="Arial"/>
          <w:lang w:val="sr-Cyrl-RS"/>
        </w:rPr>
        <w:t>П</w:t>
      </w:r>
      <w:r w:rsidRPr="00674E21">
        <w:rPr>
          <w:rFonts w:cs="Arial"/>
        </w:rPr>
        <w:t xml:space="preserve">онуђача у којој се појављује биће одбијена. </w:t>
      </w:r>
    </w:p>
    <w:p w14:paraId="02715F41" w14:textId="77777777" w:rsidR="008D2B23" w:rsidRPr="00674E21" w:rsidRDefault="008D2B23" w:rsidP="008D2B23">
      <w:pPr>
        <w:pStyle w:val="KDParagraf"/>
        <w:spacing w:before="0"/>
        <w:rPr>
          <w:rFonts w:cs="Arial"/>
        </w:rPr>
      </w:pPr>
      <w:r w:rsidRPr="00674E21">
        <w:rPr>
          <w:rFonts w:cs="Arial"/>
        </w:rPr>
        <w:t xml:space="preserve">Понуђач може бити члан само једне групе </w:t>
      </w:r>
      <w:r w:rsidR="00FD6B91">
        <w:rPr>
          <w:rFonts w:cs="Arial"/>
          <w:lang w:val="sr-Cyrl-RS"/>
        </w:rPr>
        <w:t>П</w:t>
      </w:r>
      <w:r w:rsidRPr="00674E21">
        <w:rPr>
          <w:rFonts w:cs="Arial"/>
        </w:rPr>
        <w:t xml:space="preserve">онуђача која подноси заједничку понуду, односно учествовати у само једној заједничкој понуди. Уколико је </w:t>
      </w:r>
      <w:r w:rsidR="00FD6B91">
        <w:rPr>
          <w:rFonts w:cs="Arial"/>
          <w:lang w:val="sr-Cyrl-RS"/>
        </w:rPr>
        <w:t>П</w:t>
      </w:r>
      <w:r w:rsidRPr="00674E21">
        <w:rPr>
          <w:rFonts w:cs="Arial"/>
        </w:rPr>
        <w:t xml:space="preserve">онуђач, у оквиру групе </w:t>
      </w:r>
      <w:r w:rsidR="000B667C">
        <w:rPr>
          <w:rFonts w:cs="Arial"/>
          <w:lang w:val="sr-Cyrl-RS"/>
        </w:rPr>
        <w:t>П</w:t>
      </w:r>
      <w:r w:rsidRPr="00674E21">
        <w:rPr>
          <w:rFonts w:cs="Arial"/>
        </w:rPr>
        <w:t>онуђача, поднео две или више заједничких понуда, Наручилац ће све такве понуде одбити.</w:t>
      </w:r>
    </w:p>
    <w:p w14:paraId="525FF0B7" w14:textId="77777777" w:rsidR="008D2B23" w:rsidRPr="00674E21" w:rsidRDefault="008D2B23" w:rsidP="008D2B23">
      <w:pPr>
        <w:pStyle w:val="KDParagraf"/>
        <w:spacing w:before="0"/>
        <w:rPr>
          <w:rFonts w:cs="Arial"/>
        </w:rPr>
      </w:pPr>
      <w:r w:rsidRPr="00674E21">
        <w:rPr>
          <w:rFonts w:cs="Arial"/>
        </w:rPr>
        <w:t xml:space="preserve">Понуђач који је члан групе </w:t>
      </w:r>
      <w:r w:rsidR="000B667C">
        <w:rPr>
          <w:rFonts w:cs="Arial"/>
          <w:lang w:val="sr-Cyrl-RS"/>
        </w:rPr>
        <w:t>П</w:t>
      </w:r>
      <w:r w:rsidRPr="00674E21">
        <w:rPr>
          <w:rFonts w:cs="Arial"/>
        </w:rPr>
        <w:t xml:space="preserve">онуђача не може истовремено да учествује као подизвођач. У случају да </w:t>
      </w:r>
      <w:r w:rsidR="000B667C">
        <w:rPr>
          <w:rFonts w:cs="Arial"/>
          <w:lang w:val="sr-Cyrl-RS"/>
        </w:rPr>
        <w:t>П</w:t>
      </w:r>
      <w:r w:rsidRPr="00674E21">
        <w:rPr>
          <w:rFonts w:cs="Arial"/>
        </w:rPr>
        <w:t xml:space="preserve">онуђач поступи супротно наведеном упутству свака понуда </w:t>
      </w:r>
      <w:r w:rsidR="000B667C">
        <w:rPr>
          <w:rFonts w:cs="Arial"/>
          <w:lang w:val="sr-Cyrl-RS"/>
        </w:rPr>
        <w:t>П</w:t>
      </w:r>
      <w:r w:rsidRPr="00674E21">
        <w:rPr>
          <w:rFonts w:cs="Arial"/>
        </w:rPr>
        <w:t xml:space="preserve">онуђача у којој се појављује биће одбијена. </w:t>
      </w:r>
    </w:p>
    <w:p w14:paraId="45A28DD9" w14:textId="77777777" w:rsidR="008D2B23" w:rsidRPr="00674E21" w:rsidRDefault="008D2B23" w:rsidP="008D2B23">
      <w:pPr>
        <w:pStyle w:val="KDParagraf"/>
        <w:spacing w:before="0"/>
        <w:rPr>
          <w:rFonts w:cs="Arial"/>
        </w:rPr>
      </w:pPr>
    </w:p>
    <w:p w14:paraId="0828A7DC" w14:textId="77777777" w:rsidR="008D2B23" w:rsidRPr="00674E21" w:rsidRDefault="008D2B23" w:rsidP="00EF303A">
      <w:pPr>
        <w:pStyle w:val="KDPodnaslov2"/>
        <w:numPr>
          <w:ilvl w:val="1"/>
          <w:numId w:val="24"/>
        </w:numPr>
        <w:spacing w:before="0"/>
        <w:jc w:val="both"/>
        <w:rPr>
          <w:rFonts w:cs="Arial"/>
        </w:rPr>
      </w:pPr>
      <w:bookmarkStart w:id="200" w:name="_Toc441651582"/>
      <w:bookmarkStart w:id="201" w:name="_Toc442559893"/>
      <w:r w:rsidRPr="00674E21">
        <w:rPr>
          <w:rFonts w:cs="Arial"/>
        </w:rPr>
        <w:t>Измена, допуна и опозив понуде</w:t>
      </w:r>
      <w:bookmarkEnd w:id="200"/>
      <w:bookmarkEnd w:id="201"/>
    </w:p>
    <w:p w14:paraId="1ABC5739" w14:textId="77777777" w:rsidR="00B63C7F" w:rsidRPr="00674E21" w:rsidRDefault="00B63C7F" w:rsidP="00B63C7F">
      <w:pPr>
        <w:pStyle w:val="KDParagraf"/>
        <w:spacing w:before="0"/>
        <w:rPr>
          <w:rFonts w:cs="Arial"/>
          <w:bCs/>
        </w:rPr>
      </w:pPr>
      <w:r w:rsidRPr="00674E21">
        <w:rPr>
          <w:rFonts w:cs="Arial"/>
          <w:lang w:val="ru-RU"/>
        </w:rPr>
        <w:t xml:space="preserve">У року за подношење понуде </w:t>
      </w:r>
      <w:r w:rsidR="000B667C">
        <w:rPr>
          <w:rFonts w:cs="Arial"/>
          <w:lang w:val="ru-RU"/>
        </w:rPr>
        <w:t>П</w:t>
      </w:r>
      <w:r w:rsidRPr="00674E21">
        <w:rPr>
          <w:rFonts w:cs="Arial"/>
          <w:lang w:val="ru-RU"/>
        </w:rPr>
        <w:t>онуђач може да измени или допуни већ поднету понуду писаним путем, на адресу Наручиоца,</w:t>
      </w:r>
      <w:r w:rsidR="000B0924" w:rsidRPr="00674E21">
        <w:rPr>
          <w:rFonts w:cs="Arial"/>
          <w:lang w:val="ru-RU"/>
        </w:rPr>
        <w:t xml:space="preserve"> са назнаком „ИЗМЕНА – ДОПУНА </w:t>
      </w:r>
      <w:r w:rsidRPr="00674E21">
        <w:rPr>
          <w:rFonts w:cs="Arial"/>
          <w:lang w:val="ru-RU"/>
        </w:rPr>
        <w:t xml:space="preserve">Понуде за јавну набавку </w:t>
      </w:r>
      <w:r w:rsidR="000B0924" w:rsidRPr="00674E21">
        <w:rPr>
          <w:rFonts w:cs="Arial"/>
          <w:lang w:val="ru-RU"/>
        </w:rPr>
        <w:t xml:space="preserve">услуге </w:t>
      </w:r>
      <w:r w:rsidR="000B0924" w:rsidRPr="00674E21">
        <w:rPr>
          <w:rFonts w:cs="Arial"/>
        </w:rPr>
        <w:t>„Консултантске услуге за имплементацију аката из области корпоративног управљања“</w:t>
      </w:r>
      <w:r w:rsidRPr="00674E21">
        <w:rPr>
          <w:rFonts w:cs="Arial"/>
          <w:lang w:val="ru-RU"/>
        </w:rPr>
        <w:t>Јавна набавка број 1000/0400/2016 – НЕ ОТВАРАТИ“.</w:t>
      </w:r>
    </w:p>
    <w:p w14:paraId="466AF74E" w14:textId="77777777" w:rsidR="00B63C7F" w:rsidRPr="00674E21" w:rsidRDefault="00B63C7F" w:rsidP="00B63C7F">
      <w:pPr>
        <w:pStyle w:val="KDParagraf"/>
        <w:spacing w:before="0"/>
        <w:rPr>
          <w:rFonts w:cs="Arial"/>
        </w:rPr>
      </w:pPr>
      <w:r w:rsidRPr="00674E21">
        <w:rPr>
          <w:rFonts w:cs="Arial"/>
        </w:rPr>
        <w:lastRenderedPageBreak/>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674E21">
        <w:rPr>
          <w:rFonts w:cs="Arial"/>
        </w:rPr>
        <w:t>,измена</w:t>
      </w:r>
      <w:proofErr w:type="gramEnd"/>
      <w:r w:rsidRPr="00674E21">
        <w:rPr>
          <w:rFonts w:cs="Arial"/>
        </w:rPr>
        <w:t xml:space="preserve"> или допуна односи.</w:t>
      </w:r>
    </w:p>
    <w:p w14:paraId="109E3DC3" w14:textId="77777777" w:rsidR="00B63C7F" w:rsidRPr="00674E21" w:rsidRDefault="00B63C7F" w:rsidP="00B63C7F">
      <w:pPr>
        <w:pStyle w:val="KDParagraf"/>
        <w:spacing w:before="0"/>
        <w:rPr>
          <w:rFonts w:cs="Arial"/>
          <w:bCs/>
        </w:rPr>
      </w:pPr>
      <w:r w:rsidRPr="00674E21">
        <w:rPr>
          <w:rFonts w:cs="Arial"/>
        </w:rPr>
        <w:t xml:space="preserve">У року за подношење понуде </w:t>
      </w:r>
      <w:r w:rsidR="000B667C">
        <w:rPr>
          <w:rFonts w:cs="Arial"/>
          <w:lang w:val="sr-Cyrl-RS"/>
        </w:rPr>
        <w:t>П</w:t>
      </w:r>
      <w:r w:rsidRPr="00674E21">
        <w:rPr>
          <w:rFonts w:cs="Arial"/>
        </w:rPr>
        <w:t xml:space="preserve">онуђач може да опозове поднету понуду писаним путем, на адресу Наручиоца, са назнаком „ОПОЗИВ - Понуде за јавну набавку </w:t>
      </w:r>
      <w:r w:rsidR="000B0924" w:rsidRPr="00674E21">
        <w:rPr>
          <w:rFonts w:cs="Arial"/>
          <w:lang w:val="ru-RU"/>
        </w:rPr>
        <w:t xml:space="preserve">услуге </w:t>
      </w:r>
      <w:r w:rsidR="000B0924" w:rsidRPr="00674E21">
        <w:rPr>
          <w:rFonts w:cs="Arial"/>
        </w:rPr>
        <w:t>„Консултантске услуге за имплементацију аката из области корпоративног управљања“</w:t>
      </w:r>
      <w:r w:rsidRPr="00674E21">
        <w:rPr>
          <w:rFonts w:cs="Arial"/>
        </w:rPr>
        <w:t xml:space="preserve">- Јавна набавка број </w:t>
      </w:r>
      <w:r w:rsidR="000B0924" w:rsidRPr="00674E21">
        <w:rPr>
          <w:rFonts w:cs="Arial"/>
        </w:rPr>
        <w:t>1000/0</w:t>
      </w:r>
      <w:r w:rsidR="000B0924" w:rsidRPr="00674E21">
        <w:rPr>
          <w:rFonts w:cs="Arial"/>
          <w:lang w:val="sr-Cyrl-CS"/>
        </w:rPr>
        <w:t>400</w:t>
      </w:r>
      <w:r w:rsidRPr="00674E21">
        <w:rPr>
          <w:rFonts w:cs="Arial"/>
        </w:rPr>
        <w:t>/2016 – НЕ ОТВАРАТИ“.</w:t>
      </w:r>
    </w:p>
    <w:p w14:paraId="21B40DD3" w14:textId="77777777" w:rsidR="00B63C7F" w:rsidRPr="00674E21" w:rsidRDefault="00B63C7F" w:rsidP="00B63C7F">
      <w:pPr>
        <w:pStyle w:val="KDParagraf"/>
        <w:spacing w:before="0"/>
        <w:rPr>
          <w:rFonts w:cs="Arial"/>
        </w:rPr>
      </w:pPr>
      <w:r w:rsidRPr="00674E21">
        <w:rPr>
          <w:rFonts w:cs="Arial"/>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0B667C">
        <w:rPr>
          <w:rFonts w:cs="Arial"/>
          <w:lang w:val="sr-Cyrl-RS"/>
        </w:rPr>
        <w:t>П</w:t>
      </w:r>
      <w:r w:rsidRPr="00674E21">
        <w:rPr>
          <w:rFonts w:cs="Arial"/>
        </w:rPr>
        <w:t>онуђачу.</w:t>
      </w:r>
    </w:p>
    <w:p w14:paraId="13832309" w14:textId="77777777" w:rsidR="00B63C7F" w:rsidRPr="00674E21" w:rsidRDefault="00B63C7F" w:rsidP="008D2B23">
      <w:pPr>
        <w:pStyle w:val="KDKomentar"/>
        <w:spacing w:before="0"/>
        <w:rPr>
          <w:rFonts w:cs="Arial"/>
          <w:i w:val="0"/>
          <w:sz w:val="22"/>
          <w:szCs w:val="22"/>
          <w:lang w:val="sr-Cyrl-CS"/>
        </w:rPr>
      </w:pPr>
    </w:p>
    <w:p w14:paraId="28E3B968" w14:textId="77777777" w:rsidR="008D2B23" w:rsidRPr="00674E21" w:rsidRDefault="008D2B23" w:rsidP="00EF303A">
      <w:pPr>
        <w:pStyle w:val="KDPodnaslov2"/>
        <w:numPr>
          <w:ilvl w:val="1"/>
          <w:numId w:val="24"/>
        </w:numPr>
        <w:spacing w:before="0"/>
        <w:jc w:val="both"/>
        <w:rPr>
          <w:rFonts w:cs="Arial"/>
        </w:rPr>
      </w:pPr>
      <w:bookmarkStart w:id="202" w:name="_Toc441651583"/>
      <w:bookmarkStart w:id="203" w:name="_Toc442559894"/>
      <w:r w:rsidRPr="00674E21">
        <w:rPr>
          <w:rFonts w:cs="Arial"/>
          <w:lang w:val="ru-RU"/>
        </w:rPr>
        <w:t>П</w:t>
      </w:r>
      <w:r w:rsidRPr="00674E21">
        <w:rPr>
          <w:rFonts w:cs="Arial"/>
        </w:rPr>
        <w:t>артије</w:t>
      </w:r>
      <w:bookmarkEnd w:id="202"/>
      <w:bookmarkEnd w:id="203"/>
    </w:p>
    <w:p w14:paraId="434C99E8" w14:textId="77777777" w:rsidR="00FC355A" w:rsidRPr="00674E21" w:rsidRDefault="00FC355A" w:rsidP="00FC355A">
      <w:pPr>
        <w:pStyle w:val="KDParagraf"/>
        <w:spacing w:before="0"/>
        <w:rPr>
          <w:rFonts w:cs="Arial"/>
        </w:rPr>
      </w:pPr>
      <w:r w:rsidRPr="00674E21">
        <w:rPr>
          <w:rFonts w:cs="Arial"/>
        </w:rPr>
        <w:t>Набавка није обликована по партијама.</w:t>
      </w:r>
    </w:p>
    <w:p w14:paraId="6CB92BED" w14:textId="77777777" w:rsidR="008D2B23" w:rsidRPr="00674E21" w:rsidRDefault="008D2B23" w:rsidP="008D2B23">
      <w:pPr>
        <w:spacing w:before="0"/>
        <w:rPr>
          <w:rFonts w:cs="Arial"/>
          <w:color w:val="00B0F0"/>
        </w:rPr>
      </w:pPr>
    </w:p>
    <w:p w14:paraId="16D70A5A" w14:textId="77777777" w:rsidR="008D2B23" w:rsidRPr="00674E21" w:rsidRDefault="008D2B23" w:rsidP="00EF303A">
      <w:pPr>
        <w:pStyle w:val="KDPodnaslov2"/>
        <w:numPr>
          <w:ilvl w:val="1"/>
          <w:numId w:val="24"/>
        </w:numPr>
        <w:spacing w:before="0"/>
        <w:jc w:val="both"/>
        <w:rPr>
          <w:rFonts w:cs="Arial"/>
        </w:rPr>
      </w:pPr>
      <w:bookmarkStart w:id="204" w:name="_Toc441651584"/>
      <w:bookmarkStart w:id="205" w:name="_Toc442559895"/>
      <w:r w:rsidRPr="00674E21">
        <w:rPr>
          <w:rFonts w:cs="Arial"/>
        </w:rPr>
        <w:t>Понуда са варијантама</w:t>
      </w:r>
      <w:bookmarkEnd w:id="204"/>
      <w:bookmarkEnd w:id="205"/>
    </w:p>
    <w:p w14:paraId="52B4DDDC" w14:textId="77777777" w:rsidR="008D2B23" w:rsidRPr="00674E21" w:rsidRDefault="008D2B23" w:rsidP="008D2B23">
      <w:pPr>
        <w:tabs>
          <w:tab w:val="num" w:pos="993"/>
        </w:tabs>
        <w:spacing w:before="0"/>
        <w:rPr>
          <w:rFonts w:cs="Arial"/>
          <w:lang w:val="ru-RU"/>
        </w:rPr>
      </w:pPr>
      <w:r w:rsidRPr="00674E21">
        <w:rPr>
          <w:rFonts w:cs="Arial"/>
          <w:lang w:val="ru-RU"/>
        </w:rPr>
        <w:t>Понуда са варијантама није дозвољена.</w:t>
      </w:r>
    </w:p>
    <w:p w14:paraId="7FB01F7A" w14:textId="77777777" w:rsidR="008D2B23" w:rsidRPr="00674E21" w:rsidRDefault="008D2B23" w:rsidP="008D2B23">
      <w:pPr>
        <w:tabs>
          <w:tab w:val="num" w:pos="993"/>
        </w:tabs>
        <w:spacing w:before="0"/>
        <w:rPr>
          <w:rFonts w:cs="Arial"/>
          <w:lang w:val="ru-RU"/>
        </w:rPr>
      </w:pPr>
    </w:p>
    <w:p w14:paraId="22B4945E" w14:textId="77777777" w:rsidR="008D2B23" w:rsidRPr="00674E21" w:rsidRDefault="008D2B23" w:rsidP="00EF303A">
      <w:pPr>
        <w:pStyle w:val="KDPodnaslov2"/>
        <w:numPr>
          <w:ilvl w:val="1"/>
          <w:numId w:val="24"/>
        </w:numPr>
        <w:spacing w:before="0"/>
        <w:jc w:val="both"/>
        <w:rPr>
          <w:rFonts w:cs="Arial"/>
        </w:rPr>
      </w:pPr>
      <w:bookmarkStart w:id="206" w:name="_Toc441651585"/>
      <w:bookmarkStart w:id="207" w:name="_Toc442559896"/>
      <w:r w:rsidRPr="00674E21">
        <w:rPr>
          <w:rFonts w:cs="Arial"/>
        </w:rPr>
        <w:t>Подношење понуде са подизвођачима</w:t>
      </w:r>
      <w:bookmarkEnd w:id="206"/>
      <w:bookmarkEnd w:id="207"/>
    </w:p>
    <w:p w14:paraId="04AC962C" w14:textId="77777777" w:rsidR="000B0924" w:rsidRPr="00674E21" w:rsidRDefault="000B0924" w:rsidP="000B0924">
      <w:pPr>
        <w:pStyle w:val="KDParagraf"/>
        <w:spacing w:before="0"/>
        <w:rPr>
          <w:rFonts w:cs="Arial"/>
        </w:rPr>
      </w:pPr>
      <w:r w:rsidRPr="00674E21">
        <w:rPr>
          <w:rFonts w:cs="Arial"/>
        </w:rPr>
        <w:t xml:space="preserve">Понуђач је дужан да у понуди наведе да ли ће извршење набавке делимично поверити подизвођачу. Ако </w:t>
      </w:r>
      <w:r w:rsidR="000B667C">
        <w:rPr>
          <w:rFonts w:cs="Arial"/>
          <w:lang w:val="sr-Cyrl-RS"/>
        </w:rPr>
        <w:t>П</w:t>
      </w:r>
      <w:r w:rsidRPr="00674E21">
        <w:rPr>
          <w:rFonts w:cs="Arial"/>
        </w:rPr>
        <w:t>онуђач у понуди наведе да ће делимично извршење набавке поверити подизвођачу, дужан је да наведе:</w:t>
      </w:r>
    </w:p>
    <w:p w14:paraId="6C09B60D" w14:textId="77777777" w:rsidR="000B0924" w:rsidRPr="00674E21" w:rsidRDefault="000B0924" w:rsidP="000B0924">
      <w:pPr>
        <w:pStyle w:val="KDParagraf"/>
        <w:spacing w:before="0"/>
        <w:rPr>
          <w:rFonts w:cs="Arial"/>
        </w:rPr>
      </w:pPr>
      <w:r w:rsidRPr="00674E21">
        <w:rPr>
          <w:rFonts w:cs="Arial"/>
        </w:rPr>
        <w:t xml:space="preserve">- </w:t>
      </w:r>
      <w:proofErr w:type="gramStart"/>
      <w:r w:rsidRPr="00674E21">
        <w:rPr>
          <w:rFonts w:cs="Arial"/>
        </w:rPr>
        <w:t>назив</w:t>
      </w:r>
      <w:proofErr w:type="gramEnd"/>
      <w:r w:rsidRPr="00674E21">
        <w:rPr>
          <w:rFonts w:cs="Arial"/>
        </w:rPr>
        <w:t xml:space="preserve"> подизвођача, а уколико Оквирни споразум између Наручиоца и </w:t>
      </w:r>
      <w:r w:rsidR="000B667C">
        <w:rPr>
          <w:rFonts w:cs="Arial"/>
          <w:lang w:val="sr-Cyrl-RS"/>
        </w:rPr>
        <w:t>П</w:t>
      </w:r>
      <w:r w:rsidRPr="00674E21">
        <w:rPr>
          <w:rFonts w:cs="Arial"/>
        </w:rPr>
        <w:t>онуђача буде закључен, тај подизвођач ће бити наведен у Оквирном споразуму;</w:t>
      </w:r>
    </w:p>
    <w:p w14:paraId="4B9A0709" w14:textId="77777777" w:rsidR="000B0924" w:rsidRPr="00674E21" w:rsidRDefault="000B0924" w:rsidP="000B0924">
      <w:pPr>
        <w:pStyle w:val="KDParagraf"/>
        <w:spacing w:before="0"/>
        <w:rPr>
          <w:rFonts w:cs="Arial"/>
        </w:rPr>
      </w:pPr>
      <w:r w:rsidRPr="00674E21">
        <w:rPr>
          <w:rFonts w:cs="Arial"/>
        </w:rPr>
        <w:t xml:space="preserve">- </w:t>
      </w:r>
      <w:proofErr w:type="gramStart"/>
      <w:r w:rsidRPr="00674E21">
        <w:rPr>
          <w:rFonts w:cs="Arial"/>
        </w:rPr>
        <w:t>проценат</w:t>
      </w:r>
      <w:proofErr w:type="gramEnd"/>
      <w:r w:rsidRPr="00674E21">
        <w:rPr>
          <w:rFonts w:cs="Arial"/>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6F0CB6EA" w14:textId="77777777" w:rsidR="000B0924" w:rsidRPr="00674E21" w:rsidRDefault="000B0924" w:rsidP="000B0924">
      <w:pPr>
        <w:tabs>
          <w:tab w:val="left" w:pos="567"/>
        </w:tabs>
        <w:spacing w:before="0"/>
        <w:rPr>
          <w:rFonts w:cs="Arial"/>
        </w:rPr>
      </w:pPr>
      <w:r w:rsidRPr="00674E21">
        <w:rPr>
          <w:rFonts w:cs="Arial"/>
        </w:rPr>
        <w:t>Понуђач у потпуности одговара наручиоцу за извршење Оквирног споразума,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55D21642" w14:textId="77777777" w:rsidR="000B0924" w:rsidRPr="00674E21" w:rsidRDefault="000B0924" w:rsidP="000B0924">
      <w:pPr>
        <w:tabs>
          <w:tab w:val="left" w:pos="567"/>
        </w:tabs>
        <w:spacing w:before="0"/>
        <w:rPr>
          <w:rFonts w:cs="Arial"/>
        </w:rPr>
      </w:pPr>
      <w:r w:rsidRPr="00674E21">
        <w:rPr>
          <w:rFonts w:cs="Arial"/>
        </w:rPr>
        <w:t xml:space="preserve">Обавеза </w:t>
      </w:r>
      <w:r w:rsidR="000B667C">
        <w:rPr>
          <w:rFonts w:cs="Arial"/>
          <w:lang w:val="sr-Cyrl-RS"/>
        </w:rPr>
        <w:t>П</w:t>
      </w:r>
      <w:r w:rsidRPr="00674E21">
        <w:rPr>
          <w:rFonts w:cs="Arial"/>
        </w:rPr>
        <w:t xml:space="preserve">онуђача је да за подизвођача достави доказе о испуњености обавезних услова из члана 75. </w:t>
      </w:r>
      <w:proofErr w:type="gramStart"/>
      <w:r w:rsidRPr="00674E21">
        <w:rPr>
          <w:rFonts w:cs="Arial"/>
        </w:rPr>
        <w:t>став</w:t>
      </w:r>
      <w:proofErr w:type="gramEnd"/>
      <w:r w:rsidRPr="00674E21">
        <w:rPr>
          <w:rFonts w:cs="Arial"/>
        </w:rPr>
        <w:t xml:space="preserve"> 1. </w:t>
      </w:r>
      <w:proofErr w:type="gramStart"/>
      <w:r w:rsidRPr="00674E21">
        <w:rPr>
          <w:rFonts w:cs="Arial"/>
        </w:rPr>
        <w:t>тачка</w:t>
      </w:r>
      <w:proofErr w:type="gramEnd"/>
      <w:r w:rsidRPr="00674E21">
        <w:rPr>
          <w:rFonts w:cs="Arial"/>
        </w:rPr>
        <w:t xml:space="preserve"> 1), 2) и 4) Закона наведених у одељку Услови за учешће из члана 75. </w:t>
      </w:r>
      <w:proofErr w:type="gramStart"/>
      <w:r w:rsidRPr="00674E21">
        <w:rPr>
          <w:rFonts w:cs="Arial"/>
        </w:rPr>
        <w:t>и</w:t>
      </w:r>
      <w:proofErr w:type="gramEnd"/>
      <w:r w:rsidRPr="00674E21">
        <w:rPr>
          <w:rFonts w:cs="Arial"/>
        </w:rPr>
        <w:t xml:space="preserve"> 76. Закона и Упутство како се доказује испуњеност тих услова.</w:t>
      </w:r>
      <w:r w:rsidR="0041456B" w:rsidRPr="00674E21">
        <w:rPr>
          <w:rFonts w:cs="Arial"/>
          <w:lang w:val="sr-Cyrl-RS"/>
        </w:rPr>
        <w:t xml:space="preserve"> </w:t>
      </w:r>
      <w:r w:rsidRPr="00674E21">
        <w:rPr>
          <w:rFonts w:cs="Arial"/>
        </w:rPr>
        <w:t>Доказ из члана 75.став 1.тачка 5) Закона доставља се за део набавке који ће се вршити преко подизвођача.</w:t>
      </w:r>
    </w:p>
    <w:p w14:paraId="77ACC780" w14:textId="77777777" w:rsidR="000B0924" w:rsidRPr="00674E21" w:rsidRDefault="000B0924" w:rsidP="000B0924">
      <w:pPr>
        <w:pStyle w:val="KDParagraf"/>
        <w:spacing w:before="0"/>
        <w:rPr>
          <w:rFonts w:cs="Arial"/>
        </w:rPr>
      </w:pPr>
      <w:r w:rsidRPr="00674E21">
        <w:rPr>
          <w:rFonts w:cs="Arial"/>
        </w:rPr>
        <w:t xml:space="preserve">Додатне услове </w:t>
      </w:r>
      <w:r w:rsidR="000B667C">
        <w:rPr>
          <w:rFonts w:cs="Arial"/>
          <w:lang w:val="sr-Cyrl-RS"/>
        </w:rPr>
        <w:t>П</w:t>
      </w:r>
      <w:r w:rsidRPr="00674E21">
        <w:rPr>
          <w:rFonts w:cs="Arial"/>
        </w:rPr>
        <w:t>онуђач испуњава самостално, без обзира на ангажовање подизвођача.</w:t>
      </w:r>
    </w:p>
    <w:p w14:paraId="3A6E7E6C" w14:textId="77777777" w:rsidR="000B0924" w:rsidRPr="00674E21" w:rsidRDefault="000B0924" w:rsidP="000B0924">
      <w:pPr>
        <w:pStyle w:val="KDParagraf"/>
        <w:rPr>
          <w:rFonts w:cs="Arial"/>
        </w:rPr>
      </w:pPr>
      <w:r w:rsidRPr="00674E21">
        <w:rPr>
          <w:rFonts w:cs="Arial"/>
        </w:rPr>
        <w:t xml:space="preserve">Све обрасце у понуди потписује и оверава </w:t>
      </w:r>
      <w:r w:rsidR="000B667C">
        <w:rPr>
          <w:rFonts w:cs="Arial"/>
          <w:lang w:val="sr-Cyrl-RS"/>
        </w:rPr>
        <w:t>П</w:t>
      </w:r>
      <w:r w:rsidRPr="00674E21">
        <w:rPr>
          <w:rFonts w:cs="Arial"/>
        </w:rPr>
        <w:t>онуђач, изузев образаца под пуном материјалном и кривичном одговорношћу</w:t>
      </w:r>
      <w:proofErr w:type="gramStart"/>
      <w:r w:rsidRPr="00674E21">
        <w:rPr>
          <w:rFonts w:cs="Arial"/>
        </w:rPr>
        <w:t>,које</w:t>
      </w:r>
      <w:proofErr w:type="gramEnd"/>
      <w:r w:rsidRPr="00674E21">
        <w:rPr>
          <w:rFonts w:cs="Arial"/>
        </w:rPr>
        <w:t xml:space="preserve"> попуњава, потписује и оверава сваки подизвођач у своје име (Образац изјаве у складу са чланом 75. став 2. Закона).</w:t>
      </w:r>
    </w:p>
    <w:p w14:paraId="3BF4D811" w14:textId="7E889B79" w:rsidR="000B0924" w:rsidRPr="00674E21" w:rsidRDefault="000B0924" w:rsidP="000B0924">
      <w:pPr>
        <w:pStyle w:val="KDParagraf"/>
        <w:spacing w:before="0"/>
        <w:rPr>
          <w:rFonts w:cs="Arial"/>
        </w:rPr>
      </w:pPr>
      <w:r w:rsidRPr="00674E21">
        <w:rPr>
          <w:rFonts w:cs="Arial"/>
        </w:rPr>
        <w:t xml:space="preserve">Понуђач не може ангажовати као подизвођача лице које није навео у понуди, у супротном </w:t>
      </w:r>
      <w:r w:rsidR="00A67EC6">
        <w:rPr>
          <w:rFonts w:cs="Arial"/>
          <w:lang w:val="sr-Cyrl-RS"/>
        </w:rPr>
        <w:t>Н</w:t>
      </w:r>
      <w:r w:rsidRPr="00674E21">
        <w:rPr>
          <w:rFonts w:cs="Arial"/>
        </w:rPr>
        <w:t xml:space="preserve">аручилац ће реализовати средство обезбеђења и раскинути оквирни споразум, осим ако би раскидом оквирног споразума </w:t>
      </w:r>
      <w:r w:rsidR="00A67EC6">
        <w:rPr>
          <w:rFonts w:cs="Arial"/>
          <w:lang w:val="sr-Cyrl-RS"/>
        </w:rPr>
        <w:t>Н</w:t>
      </w:r>
      <w:r w:rsidRPr="00674E21">
        <w:rPr>
          <w:rFonts w:cs="Arial"/>
        </w:rPr>
        <w:t xml:space="preserve">аручилац претрпео знатну штету. </w:t>
      </w:r>
    </w:p>
    <w:p w14:paraId="3B11CE0E" w14:textId="77777777" w:rsidR="000B0924" w:rsidRPr="00674E21" w:rsidRDefault="000B0924" w:rsidP="000B0924">
      <w:pPr>
        <w:pStyle w:val="KDParagraf"/>
        <w:spacing w:before="0"/>
        <w:rPr>
          <w:rFonts w:cs="Arial"/>
          <w:lang w:val="sr-Cyrl-RS"/>
        </w:rPr>
      </w:pPr>
      <w:r w:rsidRPr="00674E21">
        <w:rPr>
          <w:rFonts w:cs="Arial"/>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w:t>
      </w:r>
      <w:r w:rsidR="000B667C">
        <w:rPr>
          <w:rFonts w:cs="Arial"/>
          <w:lang w:val="sr-Cyrl-RS"/>
        </w:rPr>
        <w:t>П</w:t>
      </w:r>
      <w:r w:rsidRPr="00674E21">
        <w:rPr>
          <w:rFonts w:cs="Arial"/>
        </w:rPr>
        <w:t>онуђач (добављач) у потпуности одговара наручиоцу за извршење обавеза из поступка јавне набавке, односно за извршење обавеза из Оквирног споразума, без обзира на број подизвођача.</w:t>
      </w:r>
    </w:p>
    <w:p w14:paraId="351ACCAC" w14:textId="77777777" w:rsidR="004A4B62" w:rsidRPr="00674E21" w:rsidRDefault="004A4B62" w:rsidP="004A4B62">
      <w:pPr>
        <w:rPr>
          <w:rFonts w:cs="Arial"/>
          <w:lang w:val="sr-Cyrl-RS"/>
        </w:rPr>
      </w:pPr>
      <w:r w:rsidRPr="00674E21">
        <w:rPr>
          <w:rFonts w:cs="Arial"/>
        </w:rPr>
        <w:t>Наручилац</w:t>
      </w:r>
      <w:r w:rsidRPr="00674E21">
        <w:rPr>
          <w:rFonts w:cs="Arial"/>
          <w:lang w:bidi="en-US"/>
        </w:rPr>
        <w:t xml:space="preserve"> у овом поступку не предвиђа примену одредби става 9. </w:t>
      </w:r>
      <w:proofErr w:type="gramStart"/>
      <w:r w:rsidRPr="00674E21">
        <w:rPr>
          <w:rFonts w:cs="Arial"/>
          <w:lang w:bidi="en-US"/>
        </w:rPr>
        <w:t>и</w:t>
      </w:r>
      <w:proofErr w:type="gramEnd"/>
      <w:r w:rsidRPr="00674E21">
        <w:rPr>
          <w:rFonts w:cs="Arial"/>
          <w:lang w:bidi="en-US"/>
        </w:rPr>
        <w:t xml:space="preserve"> 10. </w:t>
      </w:r>
      <w:proofErr w:type="gramStart"/>
      <w:r w:rsidRPr="00674E21">
        <w:rPr>
          <w:rFonts w:cs="Arial"/>
          <w:lang w:bidi="en-US"/>
        </w:rPr>
        <w:t>члана</w:t>
      </w:r>
      <w:proofErr w:type="gramEnd"/>
      <w:r w:rsidRPr="00674E21">
        <w:rPr>
          <w:rFonts w:cs="Arial"/>
          <w:lang w:bidi="en-US"/>
        </w:rPr>
        <w:t xml:space="preserve"> 80. Закона</w:t>
      </w:r>
    </w:p>
    <w:p w14:paraId="602AB74D" w14:textId="77777777" w:rsidR="004A4B62" w:rsidRPr="00674E21" w:rsidRDefault="004A4B62" w:rsidP="000B0924">
      <w:pPr>
        <w:pStyle w:val="KDParagraf"/>
        <w:spacing w:before="0"/>
        <w:rPr>
          <w:rFonts w:cs="Arial"/>
          <w:lang w:val="sr-Cyrl-RS"/>
        </w:rPr>
      </w:pPr>
    </w:p>
    <w:p w14:paraId="61C6F67D" w14:textId="77777777" w:rsidR="000B0924" w:rsidRPr="00674E21" w:rsidRDefault="000B0924" w:rsidP="000B0924">
      <w:pPr>
        <w:pStyle w:val="KDParagraf"/>
        <w:spacing w:before="0"/>
        <w:rPr>
          <w:rFonts w:cs="Arial"/>
          <w:color w:val="00B0F0"/>
          <w:lang w:bidi="en-US"/>
        </w:rPr>
      </w:pPr>
    </w:p>
    <w:p w14:paraId="28EAFA5E" w14:textId="77777777" w:rsidR="008D2B23" w:rsidRPr="00674E21" w:rsidRDefault="008D2B23" w:rsidP="00EF303A">
      <w:pPr>
        <w:pStyle w:val="KDPodnaslov2"/>
        <w:numPr>
          <w:ilvl w:val="1"/>
          <w:numId w:val="24"/>
        </w:numPr>
        <w:spacing w:before="0"/>
        <w:jc w:val="both"/>
        <w:rPr>
          <w:rFonts w:cs="Arial"/>
        </w:rPr>
      </w:pPr>
      <w:bookmarkStart w:id="208" w:name="_Toc441651586"/>
      <w:bookmarkStart w:id="209" w:name="_Toc442559897"/>
      <w:r w:rsidRPr="00674E21">
        <w:rPr>
          <w:rFonts w:cs="Arial"/>
        </w:rPr>
        <w:t>Подношење заједничке понуде</w:t>
      </w:r>
      <w:bookmarkEnd w:id="208"/>
      <w:bookmarkEnd w:id="209"/>
    </w:p>
    <w:p w14:paraId="5993C3A2" w14:textId="77777777" w:rsidR="000B0924" w:rsidRPr="00674E21" w:rsidRDefault="000B0924" w:rsidP="000B0924">
      <w:pPr>
        <w:pStyle w:val="KDParagraf"/>
        <w:spacing w:before="0"/>
        <w:rPr>
          <w:rFonts w:cs="Arial"/>
        </w:rPr>
      </w:pPr>
      <w:r w:rsidRPr="00674E21">
        <w:rPr>
          <w:rFonts w:cs="Arial"/>
        </w:rPr>
        <w:t xml:space="preserve">У случају да више </w:t>
      </w:r>
      <w:r w:rsidR="000B667C">
        <w:rPr>
          <w:rFonts w:cs="Arial"/>
          <w:lang w:val="sr-Cyrl-RS"/>
        </w:rPr>
        <w:t>П</w:t>
      </w:r>
      <w:r w:rsidRPr="00674E21">
        <w:rPr>
          <w:rFonts w:cs="Arial"/>
        </w:rPr>
        <w:t xml:space="preserve">онуђача поднесе заједничку понуду, они као саставни део понуде морају доставити Споразум о заједничком извршењу набавке, којим се међусобно и </w:t>
      </w:r>
      <w:r w:rsidRPr="00674E21">
        <w:rPr>
          <w:rFonts w:cs="Arial"/>
        </w:rPr>
        <w:lastRenderedPageBreak/>
        <w:t xml:space="preserve">према Наручиоцу обавезују на заједничко извршење набавке, који обавезно садржи податке прописане члан 81. </w:t>
      </w:r>
      <w:proofErr w:type="gramStart"/>
      <w:r w:rsidRPr="00674E21">
        <w:rPr>
          <w:rFonts w:cs="Arial"/>
        </w:rPr>
        <w:t>став</w:t>
      </w:r>
      <w:proofErr w:type="gramEnd"/>
      <w:r w:rsidRPr="00674E21">
        <w:rPr>
          <w:rFonts w:cs="Arial"/>
        </w:rPr>
        <w:t xml:space="preserve"> 4. </w:t>
      </w:r>
      <w:proofErr w:type="gramStart"/>
      <w:r w:rsidRPr="00674E21">
        <w:rPr>
          <w:rFonts w:cs="Arial"/>
        </w:rPr>
        <w:t>и</w:t>
      </w:r>
      <w:proofErr w:type="gramEnd"/>
      <w:r w:rsidRPr="00674E21">
        <w:rPr>
          <w:rFonts w:cs="Arial"/>
        </w:rPr>
        <w:t xml:space="preserve"> 5.Закона и то: </w:t>
      </w:r>
    </w:p>
    <w:p w14:paraId="14C515BD" w14:textId="77777777" w:rsidR="000B0924" w:rsidRPr="00674E21" w:rsidRDefault="000B0924" w:rsidP="000B0924">
      <w:pPr>
        <w:pStyle w:val="KDNabrajanje"/>
        <w:spacing w:before="0"/>
        <w:rPr>
          <w:rFonts w:cs="Arial"/>
        </w:rPr>
      </w:pPr>
      <w:r w:rsidRPr="00674E21">
        <w:rPr>
          <w:rFonts w:cs="Arial"/>
          <w:lang w:val="sr-Cyrl-CS"/>
        </w:rPr>
        <w:t xml:space="preserve">податке о </w:t>
      </w:r>
      <w:r w:rsidRPr="00674E21">
        <w:rPr>
          <w:rFonts w:cs="Arial"/>
        </w:rPr>
        <w:t xml:space="preserve">члану групе који ће бити </w:t>
      </w:r>
      <w:r w:rsidRPr="00674E21">
        <w:rPr>
          <w:rFonts w:cs="Arial"/>
          <w:lang w:val="sr-Cyrl-CS"/>
        </w:rPr>
        <w:t>Н</w:t>
      </w:r>
      <w:r w:rsidRPr="00674E21">
        <w:rPr>
          <w:rFonts w:cs="Arial"/>
        </w:rPr>
        <w:t xml:space="preserve">осилац посла, односно који ће поднети понуду и који ће заступати групу </w:t>
      </w:r>
      <w:r w:rsidR="000B667C">
        <w:rPr>
          <w:rFonts w:cs="Arial"/>
          <w:lang w:val="sr-Cyrl-RS"/>
        </w:rPr>
        <w:t>П</w:t>
      </w:r>
      <w:r w:rsidRPr="00674E21">
        <w:rPr>
          <w:rFonts w:cs="Arial"/>
        </w:rPr>
        <w:t xml:space="preserve">онуђача пред </w:t>
      </w:r>
      <w:r w:rsidRPr="00674E21">
        <w:rPr>
          <w:rFonts w:cs="Arial"/>
          <w:lang w:val="sr-Cyrl-CS"/>
        </w:rPr>
        <w:t>Н</w:t>
      </w:r>
      <w:r w:rsidRPr="00674E21">
        <w:rPr>
          <w:rFonts w:cs="Arial"/>
        </w:rPr>
        <w:t>аручиоцем;</w:t>
      </w:r>
    </w:p>
    <w:p w14:paraId="67DFBF1C" w14:textId="77777777" w:rsidR="000B0924" w:rsidRPr="00674E21" w:rsidRDefault="000B0924" w:rsidP="000B0924">
      <w:pPr>
        <w:pStyle w:val="KDNabrajanje"/>
        <w:spacing w:before="0"/>
        <w:rPr>
          <w:rFonts w:cs="Arial"/>
        </w:rPr>
      </w:pPr>
      <w:r w:rsidRPr="00674E21">
        <w:rPr>
          <w:rFonts w:cs="Arial"/>
        </w:rPr>
        <w:t xml:space="preserve">опис послова сваког од </w:t>
      </w:r>
      <w:r w:rsidR="000B667C">
        <w:rPr>
          <w:rFonts w:cs="Arial"/>
          <w:lang w:val="sr-Cyrl-RS"/>
        </w:rPr>
        <w:t>П</w:t>
      </w:r>
      <w:r w:rsidRPr="00674E21">
        <w:rPr>
          <w:rFonts w:cs="Arial"/>
        </w:rPr>
        <w:t xml:space="preserve">онуђача из групе </w:t>
      </w:r>
      <w:r w:rsidR="000B667C">
        <w:rPr>
          <w:rFonts w:cs="Arial"/>
          <w:lang w:val="sr-Cyrl-RS"/>
        </w:rPr>
        <w:t>П</w:t>
      </w:r>
      <w:r w:rsidRPr="00674E21">
        <w:rPr>
          <w:rFonts w:cs="Arial"/>
        </w:rPr>
        <w:t>онуђача у извршењу Оквирног споразума.</w:t>
      </w:r>
    </w:p>
    <w:p w14:paraId="0DB39201" w14:textId="77777777" w:rsidR="000B0924" w:rsidRPr="00674E21" w:rsidRDefault="000B0924" w:rsidP="000B0924">
      <w:pPr>
        <w:pStyle w:val="KDParagraf"/>
        <w:spacing w:before="0"/>
        <w:rPr>
          <w:rFonts w:cs="Arial"/>
          <w:color w:val="00B0F0"/>
        </w:rPr>
      </w:pPr>
      <w:r w:rsidRPr="00674E21">
        <w:rPr>
          <w:rFonts w:cs="Arial"/>
          <w:lang w:val="ru-RU"/>
        </w:rPr>
        <w:t xml:space="preserve">Сваки </w:t>
      </w:r>
      <w:r w:rsidR="000B667C">
        <w:rPr>
          <w:rFonts w:cs="Arial"/>
          <w:lang w:val="ru-RU"/>
        </w:rPr>
        <w:t>П</w:t>
      </w:r>
      <w:r w:rsidRPr="00674E21">
        <w:rPr>
          <w:rFonts w:cs="Arial"/>
          <w:lang w:val="ru-RU"/>
        </w:rPr>
        <w:t xml:space="preserve">онуђач из групе </w:t>
      </w:r>
      <w:r w:rsidR="000B667C">
        <w:rPr>
          <w:rFonts w:cs="Arial"/>
          <w:lang w:val="ru-RU"/>
        </w:rPr>
        <w:t>П</w:t>
      </w:r>
      <w:r w:rsidRPr="00674E21">
        <w:rPr>
          <w:rFonts w:cs="Arial"/>
          <w:lang w:val="ru-RU"/>
        </w:rPr>
        <w:t xml:space="preserve">онуђача  која подноси заједничку понуду мора да испуњава услове из члана 75.  </w:t>
      </w:r>
      <w:proofErr w:type="gramStart"/>
      <w:r w:rsidRPr="00674E21">
        <w:rPr>
          <w:rFonts w:cs="Arial"/>
        </w:rPr>
        <w:t>став</w:t>
      </w:r>
      <w:proofErr w:type="gramEnd"/>
      <w:r w:rsidRPr="00674E21">
        <w:rPr>
          <w:rFonts w:cs="Arial"/>
        </w:rPr>
        <w:t xml:space="preserve"> 1. </w:t>
      </w:r>
      <w:proofErr w:type="gramStart"/>
      <w:r w:rsidRPr="00674E21">
        <w:rPr>
          <w:rFonts w:cs="Arial"/>
        </w:rPr>
        <w:t>тачка</w:t>
      </w:r>
      <w:proofErr w:type="gramEnd"/>
      <w:r w:rsidRPr="00674E21">
        <w:rPr>
          <w:rFonts w:cs="Arial"/>
        </w:rPr>
        <w:t xml:space="preserve"> 1), 2) и 4) Закона, наведене у одељку Услови за учешће из члана 75. </w:t>
      </w:r>
      <w:proofErr w:type="gramStart"/>
      <w:r w:rsidRPr="00674E21">
        <w:rPr>
          <w:rFonts w:cs="Arial"/>
        </w:rPr>
        <w:t>и</w:t>
      </w:r>
      <w:proofErr w:type="gramEnd"/>
      <w:r w:rsidRPr="00674E21">
        <w:rPr>
          <w:rFonts w:cs="Arial"/>
        </w:rPr>
        <w:t xml:space="preserve"> 76. Закона и Упутство како се доказује испуњеност тих услова.Услове у вези са капацитетима, у складу са чланом 76. Закона, </w:t>
      </w:r>
      <w:r w:rsidR="000B667C">
        <w:rPr>
          <w:rFonts w:cs="Arial"/>
          <w:lang w:val="sr-Cyrl-RS"/>
        </w:rPr>
        <w:t>П</w:t>
      </w:r>
      <w:r w:rsidRPr="00674E21">
        <w:rPr>
          <w:rFonts w:cs="Arial"/>
        </w:rPr>
        <w:t>онуђачи из групе испуњавају заједно, на основу достављених доказа дефинисаних конкурсном документацијом.</w:t>
      </w:r>
    </w:p>
    <w:p w14:paraId="3CF4FB5E" w14:textId="77777777" w:rsidR="000B0924" w:rsidRPr="00674E21" w:rsidRDefault="000B0924" w:rsidP="000B0924">
      <w:pPr>
        <w:pStyle w:val="KDParagraf"/>
        <w:spacing w:before="0"/>
        <w:rPr>
          <w:rFonts w:cs="Arial"/>
        </w:rPr>
      </w:pPr>
      <w:r w:rsidRPr="00674E21">
        <w:rPr>
          <w:rFonts w:cs="Arial"/>
        </w:rPr>
        <w:t xml:space="preserve">Услов из члана 75.став 1.тачка </w:t>
      </w:r>
      <w:proofErr w:type="gramStart"/>
      <w:r w:rsidRPr="00674E21">
        <w:rPr>
          <w:rFonts w:cs="Arial"/>
        </w:rPr>
        <w:t>5.Закона ,</w:t>
      </w:r>
      <w:proofErr w:type="gramEnd"/>
      <w:r w:rsidRPr="00674E21">
        <w:rPr>
          <w:rFonts w:cs="Arial"/>
        </w:rPr>
        <w:t xml:space="preserve"> обавезан је да испуни </w:t>
      </w:r>
      <w:r w:rsidR="000B667C">
        <w:rPr>
          <w:rFonts w:cs="Arial"/>
          <w:lang w:val="sr-Cyrl-RS"/>
        </w:rPr>
        <w:t>П</w:t>
      </w:r>
      <w:r w:rsidRPr="00674E21">
        <w:rPr>
          <w:rFonts w:cs="Arial"/>
        </w:rPr>
        <w:t xml:space="preserve">онуђач из групе </w:t>
      </w:r>
      <w:r w:rsidR="000B667C">
        <w:rPr>
          <w:rFonts w:cs="Arial"/>
          <w:lang w:val="sr-Cyrl-RS"/>
        </w:rPr>
        <w:t>П</w:t>
      </w:r>
      <w:r w:rsidRPr="00674E21">
        <w:rPr>
          <w:rFonts w:cs="Arial"/>
        </w:rPr>
        <w:t>онуђача којем је поверено извршење дела набавке за које је неопходна испуњеност тог услова.</w:t>
      </w:r>
    </w:p>
    <w:p w14:paraId="1D5C182C" w14:textId="77777777" w:rsidR="000B0924" w:rsidRPr="00674E21" w:rsidRDefault="000B0924" w:rsidP="000B0924">
      <w:pPr>
        <w:pStyle w:val="KDParagraf"/>
        <w:spacing w:before="0"/>
        <w:rPr>
          <w:rFonts w:cs="Arial"/>
          <w:color w:val="00B0F0"/>
          <w:lang w:bidi="en-US"/>
        </w:rPr>
      </w:pPr>
      <w:r w:rsidRPr="00674E21">
        <w:rPr>
          <w:rFonts w:cs="Arial"/>
          <w:lang w:bidi="en-US"/>
        </w:rPr>
        <w:t xml:space="preserve">У случају заједничке понуде групе </w:t>
      </w:r>
      <w:r w:rsidR="000B667C">
        <w:rPr>
          <w:rFonts w:cs="Arial"/>
          <w:lang w:val="sr-Cyrl-RS" w:bidi="en-US"/>
        </w:rPr>
        <w:t>П</w:t>
      </w:r>
      <w:r w:rsidRPr="00674E21">
        <w:rPr>
          <w:rFonts w:cs="Arial"/>
          <w:lang w:bidi="en-US"/>
        </w:rPr>
        <w:t xml:space="preserve">онуђача </w:t>
      </w:r>
      <w:r w:rsidRPr="00674E21">
        <w:rPr>
          <w:rFonts w:cs="Arial"/>
          <w:lang w:val="sr-Cyrl-CS" w:bidi="en-US"/>
        </w:rPr>
        <w:t xml:space="preserve">обрасце под пуном материјалном и кривичном одговорношћу </w:t>
      </w:r>
      <w:r w:rsidRPr="00674E21">
        <w:rPr>
          <w:rFonts w:cs="Arial"/>
          <w:lang w:bidi="en-US"/>
        </w:rPr>
        <w:t xml:space="preserve">попуњава, потписује и оверава сваки члан групе </w:t>
      </w:r>
      <w:r w:rsidR="000B667C">
        <w:rPr>
          <w:rFonts w:cs="Arial"/>
          <w:lang w:val="sr-Cyrl-RS" w:bidi="en-US"/>
        </w:rPr>
        <w:t>П</w:t>
      </w:r>
      <w:r w:rsidRPr="00674E21">
        <w:rPr>
          <w:rFonts w:cs="Arial"/>
          <w:lang w:bidi="en-US"/>
        </w:rPr>
        <w:t>онуђача у своје име (Образац Изјаве о независној понуди и Образац Изјаве у складу са чланом 75. став 2. Закона).</w:t>
      </w:r>
    </w:p>
    <w:p w14:paraId="71180D59" w14:textId="77777777" w:rsidR="000B0924" w:rsidRPr="00674E21" w:rsidRDefault="000B0924" w:rsidP="000B0924">
      <w:pPr>
        <w:pStyle w:val="KDParagraf"/>
        <w:spacing w:before="0"/>
        <w:rPr>
          <w:rFonts w:cs="Arial"/>
          <w:lang w:val="sr-Cyrl-CS" w:bidi="en-US"/>
        </w:rPr>
      </w:pPr>
      <w:r w:rsidRPr="00674E21">
        <w:rPr>
          <w:rFonts w:cs="Arial"/>
          <w:lang w:bidi="en-US"/>
        </w:rPr>
        <w:t xml:space="preserve">Понуђачи из групе </w:t>
      </w:r>
      <w:r w:rsidR="000B667C">
        <w:rPr>
          <w:rFonts w:cs="Arial"/>
          <w:lang w:val="sr-Cyrl-RS" w:bidi="en-US"/>
        </w:rPr>
        <w:t>П</w:t>
      </w:r>
      <w:r w:rsidRPr="00674E21">
        <w:rPr>
          <w:rFonts w:cs="Arial"/>
          <w:lang w:bidi="en-US"/>
        </w:rPr>
        <w:t>онуђача одговорају неограничено солидарно према Наручиоцу.</w:t>
      </w:r>
    </w:p>
    <w:p w14:paraId="42C50678" w14:textId="77777777" w:rsidR="000B0924" w:rsidRPr="00674E21" w:rsidRDefault="000B0924" w:rsidP="000B0924">
      <w:pPr>
        <w:pStyle w:val="KDParagraf"/>
        <w:spacing w:before="0"/>
        <w:rPr>
          <w:rFonts w:cs="Arial"/>
          <w:lang w:val="sr-Cyrl-CS" w:bidi="en-US"/>
        </w:rPr>
      </w:pPr>
    </w:p>
    <w:p w14:paraId="1B95FC3E" w14:textId="77777777" w:rsidR="008D2B23" w:rsidRPr="00674E21" w:rsidRDefault="008D2B23" w:rsidP="00EF303A">
      <w:pPr>
        <w:pStyle w:val="KDPodnaslov2"/>
        <w:numPr>
          <w:ilvl w:val="1"/>
          <w:numId w:val="24"/>
        </w:numPr>
        <w:spacing w:before="0"/>
        <w:jc w:val="both"/>
        <w:rPr>
          <w:rFonts w:cs="Arial"/>
          <w:lang w:val="sr-Cyrl-CS"/>
        </w:rPr>
      </w:pPr>
      <w:bookmarkStart w:id="210" w:name="_Toc441651587"/>
      <w:bookmarkStart w:id="211" w:name="_Toc442559898"/>
      <w:r w:rsidRPr="00674E21">
        <w:rPr>
          <w:rFonts w:cs="Arial"/>
        </w:rPr>
        <w:t>Понуђена цена</w:t>
      </w:r>
      <w:bookmarkEnd w:id="210"/>
      <w:bookmarkEnd w:id="211"/>
    </w:p>
    <w:p w14:paraId="63FA9769" w14:textId="77777777" w:rsidR="000B0924" w:rsidRPr="00674E21" w:rsidRDefault="000B0924" w:rsidP="000B0924">
      <w:pPr>
        <w:pStyle w:val="KDParagraf"/>
        <w:spacing w:before="0"/>
        <w:rPr>
          <w:rFonts w:cs="Arial"/>
        </w:rPr>
      </w:pPr>
      <w:r w:rsidRPr="00674E21">
        <w:rPr>
          <w:rFonts w:cs="Arial"/>
        </w:rPr>
        <w:t xml:space="preserve">Цена се исказује у </w:t>
      </w:r>
      <w:r w:rsidRPr="00674E21">
        <w:rPr>
          <w:rFonts w:cs="Arial"/>
          <w:b/>
        </w:rPr>
        <w:t>динарима</w:t>
      </w:r>
      <w:r w:rsidR="00EF303A" w:rsidRPr="00674E21">
        <w:rPr>
          <w:rFonts w:cs="Arial"/>
          <w:b/>
        </w:rPr>
        <w:t xml:space="preserve"> </w:t>
      </w:r>
      <w:r w:rsidR="004A4B62" w:rsidRPr="00674E21">
        <w:rPr>
          <w:rFonts w:cs="Arial"/>
          <w:b/>
          <w:lang w:val="sr-Cyrl-RS"/>
        </w:rPr>
        <w:t>/ еврима</w:t>
      </w:r>
      <w:r w:rsidRPr="00674E21">
        <w:rPr>
          <w:rFonts w:cs="Arial"/>
        </w:rPr>
        <w:t>, без пореза на додату вредност.</w:t>
      </w:r>
    </w:p>
    <w:p w14:paraId="1F8F7C86" w14:textId="77777777" w:rsidR="000B0924" w:rsidRPr="00674E21" w:rsidRDefault="000B0924" w:rsidP="000B0924">
      <w:pPr>
        <w:pStyle w:val="KDParagraf"/>
        <w:spacing w:before="0"/>
        <w:rPr>
          <w:rFonts w:cs="Arial"/>
        </w:rPr>
      </w:pPr>
      <w:r w:rsidRPr="00674E21">
        <w:rPr>
          <w:rFonts w:cs="Arial"/>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14:paraId="5EA8F14D" w14:textId="77777777" w:rsidR="004A4B62" w:rsidRPr="00674E21" w:rsidRDefault="004A4B62" w:rsidP="004A4B62">
      <w:pPr>
        <w:autoSpaceDE w:val="0"/>
        <w:autoSpaceDN w:val="0"/>
        <w:adjustRightInd w:val="0"/>
        <w:spacing w:before="0"/>
        <w:rPr>
          <w:rFonts w:cs="Arial"/>
          <w:lang w:val="sr-Cyrl-RS"/>
        </w:rPr>
      </w:pPr>
      <w:r w:rsidRPr="00674E21">
        <w:rPr>
          <w:rFonts w:cs="Arial"/>
          <w:lang w:val="sr-Cyrl-RS"/>
        </w:rPr>
        <w:t xml:space="preserve">Страни </w:t>
      </w:r>
      <w:r w:rsidRPr="00674E21">
        <w:rPr>
          <w:rFonts w:cs="Arial"/>
        </w:rPr>
        <w:t>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123E01E6" w14:textId="77777777" w:rsidR="00053145" w:rsidRPr="00674E21" w:rsidRDefault="00053145" w:rsidP="000B0924">
      <w:pPr>
        <w:pStyle w:val="KDParagraf"/>
        <w:spacing w:before="0"/>
        <w:rPr>
          <w:rFonts w:cs="Arial"/>
        </w:rPr>
      </w:pPr>
    </w:p>
    <w:p w14:paraId="6FDB8FBF" w14:textId="77777777" w:rsidR="000B0924" w:rsidRPr="00674E21" w:rsidRDefault="000B0924" w:rsidP="000B0924">
      <w:pPr>
        <w:pStyle w:val="KDParagraf"/>
        <w:spacing w:before="0"/>
        <w:rPr>
          <w:rFonts w:cs="Arial"/>
        </w:rPr>
      </w:pPr>
      <w:r w:rsidRPr="00674E21">
        <w:rPr>
          <w:rFonts w:cs="Arial"/>
        </w:rPr>
        <w:t xml:space="preserve">Јединичне цене и укупно понуђена цена морају бити изражене са две децимале у складу са правилом заокруживања бројева. </w:t>
      </w:r>
    </w:p>
    <w:p w14:paraId="55267F42" w14:textId="77777777" w:rsidR="00053145" w:rsidRPr="00674E21" w:rsidRDefault="00053145" w:rsidP="000B0924">
      <w:pPr>
        <w:pStyle w:val="KDParagraf"/>
        <w:spacing w:before="0"/>
        <w:rPr>
          <w:rFonts w:cs="Arial"/>
        </w:rPr>
      </w:pPr>
    </w:p>
    <w:p w14:paraId="40ECDDF8" w14:textId="77777777" w:rsidR="000B0924" w:rsidRPr="00674E21" w:rsidRDefault="000B0924" w:rsidP="000B0924">
      <w:pPr>
        <w:pStyle w:val="KDParagraf"/>
        <w:spacing w:before="0"/>
        <w:rPr>
          <w:rFonts w:cs="Arial"/>
        </w:rPr>
      </w:pPr>
      <w:r w:rsidRPr="00674E21">
        <w:rPr>
          <w:rFonts w:cs="Arial"/>
        </w:rPr>
        <w:t>У случају рачунске грешке меродавна ће бити јединична цена.</w:t>
      </w:r>
    </w:p>
    <w:p w14:paraId="5A0C4883" w14:textId="77777777" w:rsidR="00053145" w:rsidRPr="00674E21" w:rsidRDefault="00053145" w:rsidP="000B0924">
      <w:pPr>
        <w:pStyle w:val="KDParagraf"/>
        <w:spacing w:before="0"/>
        <w:rPr>
          <w:rFonts w:cs="Arial"/>
        </w:rPr>
      </w:pPr>
    </w:p>
    <w:p w14:paraId="2446A621" w14:textId="77777777" w:rsidR="000B0924" w:rsidRPr="00674E21" w:rsidRDefault="000B0924" w:rsidP="000B0924">
      <w:pPr>
        <w:pStyle w:val="KDParagraf"/>
        <w:spacing w:before="0"/>
        <w:rPr>
          <w:rFonts w:cs="Arial"/>
        </w:rPr>
      </w:pPr>
      <w:r w:rsidRPr="00674E21">
        <w:rPr>
          <w:rFonts w:cs="Arial"/>
        </w:rPr>
        <w:t>Понуда која је изражена у две валуте, сматраће се неприхватљивом.</w:t>
      </w:r>
    </w:p>
    <w:p w14:paraId="455FFFFA" w14:textId="77777777" w:rsidR="00053145" w:rsidRPr="00674E21" w:rsidRDefault="00053145" w:rsidP="000B0924">
      <w:pPr>
        <w:pStyle w:val="KDParagraf"/>
        <w:spacing w:before="0"/>
        <w:rPr>
          <w:rFonts w:cs="Arial"/>
        </w:rPr>
      </w:pPr>
    </w:p>
    <w:p w14:paraId="0EEBF84F" w14:textId="77777777" w:rsidR="000B0924" w:rsidRPr="00674E21" w:rsidRDefault="000B0924" w:rsidP="000B0924">
      <w:pPr>
        <w:pStyle w:val="KDParagraf"/>
        <w:spacing w:before="0"/>
        <w:rPr>
          <w:rFonts w:cs="Arial"/>
        </w:rPr>
      </w:pPr>
      <w:r w:rsidRPr="00674E21">
        <w:rPr>
          <w:rFonts w:cs="Arial"/>
        </w:rPr>
        <w:t>Понуђена цена укључује све трошкове везане за реализацију предметне услуге.</w:t>
      </w:r>
    </w:p>
    <w:p w14:paraId="0DA1A40D" w14:textId="77777777" w:rsidR="00053145" w:rsidRPr="00674E21" w:rsidRDefault="00053145" w:rsidP="000B0924">
      <w:pPr>
        <w:pStyle w:val="KDParagraf"/>
        <w:spacing w:before="0"/>
        <w:rPr>
          <w:rFonts w:cs="Arial"/>
          <w:color w:val="F79646" w:themeColor="accent6"/>
        </w:rPr>
      </w:pPr>
    </w:p>
    <w:p w14:paraId="0D1F46CA" w14:textId="77777777" w:rsidR="000B0924" w:rsidRPr="00674E21" w:rsidRDefault="000B0924" w:rsidP="000B0924">
      <w:pPr>
        <w:pStyle w:val="KDParagraf"/>
        <w:spacing w:before="0"/>
        <w:rPr>
          <w:rFonts w:cs="Arial"/>
        </w:rPr>
      </w:pPr>
      <w:r w:rsidRPr="00674E21">
        <w:rPr>
          <w:rFonts w:cs="Arial"/>
        </w:rPr>
        <w:t>Ако је у понуди исказана неуобичајено ниска цена, Наручилац ће поступити у складу са чланом 92. Закона.</w:t>
      </w:r>
    </w:p>
    <w:p w14:paraId="03EB727A" w14:textId="77777777" w:rsidR="000B0924" w:rsidRPr="00674E21" w:rsidRDefault="000B0924" w:rsidP="000B0924">
      <w:pPr>
        <w:pStyle w:val="KDParagraf"/>
        <w:rPr>
          <w:rFonts w:cs="Arial"/>
        </w:rPr>
      </w:pPr>
      <w:r w:rsidRPr="00674E21">
        <w:rPr>
          <w:rFonts w:cs="Arial"/>
        </w:rPr>
        <w:t xml:space="preserve">Цена је фиксна односно не може се мењати за све време извршења Услуге. </w:t>
      </w:r>
    </w:p>
    <w:p w14:paraId="7A93638C" w14:textId="77777777" w:rsidR="00053145" w:rsidRPr="00674E21" w:rsidRDefault="00053145" w:rsidP="000B0924">
      <w:pPr>
        <w:pStyle w:val="KDParagraf"/>
        <w:rPr>
          <w:rFonts w:cs="Arial"/>
        </w:rPr>
      </w:pPr>
    </w:p>
    <w:p w14:paraId="035ED8AA" w14:textId="77777777" w:rsidR="000B0924" w:rsidRPr="00674E21" w:rsidRDefault="000B0924" w:rsidP="000B0924">
      <w:pPr>
        <w:tabs>
          <w:tab w:val="left" w:pos="284"/>
          <w:tab w:val="left" w:pos="330"/>
        </w:tabs>
        <w:rPr>
          <w:rFonts w:eastAsia="TimesNewRomanPSMT" w:cs="Arial"/>
          <w:bCs/>
        </w:rPr>
      </w:pPr>
      <w:r w:rsidRPr="00674E21">
        <w:rPr>
          <w:rFonts w:eastAsia="TimesNewRomanPSMT" w:cs="Arial"/>
          <w:bCs/>
        </w:rPr>
        <w:t>Оквирни споразум се извршава до износа планираних финансијских средстава за ову набавку.</w:t>
      </w:r>
    </w:p>
    <w:p w14:paraId="68AAAD53" w14:textId="77777777" w:rsidR="00053145" w:rsidRPr="00674E21" w:rsidRDefault="00053145" w:rsidP="000B0924">
      <w:pPr>
        <w:tabs>
          <w:tab w:val="left" w:pos="284"/>
          <w:tab w:val="left" w:pos="330"/>
        </w:tabs>
        <w:rPr>
          <w:rFonts w:eastAsia="TimesNewRomanPSMT" w:cs="Arial"/>
          <w:bCs/>
        </w:rPr>
      </w:pPr>
    </w:p>
    <w:p w14:paraId="76C83280" w14:textId="77777777" w:rsidR="00AC691B" w:rsidRPr="00674E21" w:rsidRDefault="00AC691B" w:rsidP="009977EB">
      <w:pPr>
        <w:pStyle w:val="KDParagraf"/>
        <w:spacing w:before="0"/>
        <w:rPr>
          <w:rFonts w:eastAsia="Calibri" w:cs="Arial"/>
        </w:rPr>
      </w:pPr>
      <w:r w:rsidRPr="00674E21">
        <w:rPr>
          <w:rFonts w:eastAsia="Calibri" w:cs="Arial"/>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14:paraId="7946412C" w14:textId="77777777" w:rsidR="002E2F11" w:rsidRDefault="002E2F11" w:rsidP="002E2F11">
      <w:pPr>
        <w:pStyle w:val="KDParagraf"/>
        <w:spacing w:before="0"/>
        <w:rPr>
          <w:rFonts w:cs="Arial"/>
          <w:color w:val="00B0F0"/>
          <w:lang w:val="sr-Cyrl-CS"/>
        </w:rPr>
      </w:pPr>
    </w:p>
    <w:p w14:paraId="193E927C" w14:textId="77777777" w:rsidR="00F36F07" w:rsidRDefault="00F36F07" w:rsidP="002E2F11">
      <w:pPr>
        <w:pStyle w:val="KDParagraf"/>
        <w:spacing w:before="0"/>
        <w:rPr>
          <w:rFonts w:cs="Arial"/>
          <w:color w:val="00B0F0"/>
          <w:lang w:val="sr-Cyrl-CS"/>
        </w:rPr>
      </w:pPr>
    </w:p>
    <w:p w14:paraId="1086524D" w14:textId="77777777" w:rsidR="00F36F07" w:rsidRPr="00674E21" w:rsidRDefault="00F36F07" w:rsidP="002E2F11">
      <w:pPr>
        <w:pStyle w:val="KDParagraf"/>
        <w:spacing w:before="0"/>
        <w:rPr>
          <w:rFonts w:cs="Arial"/>
          <w:color w:val="00B0F0"/>
          <w:lang w:val="sr-Cyrl-CS"/>
        </w:rPr>
      </w:pPr>
    </w:p>
    <w:p w14:paraId="173F2BC0" w14:textId="77777777" w:rsidR="001227A3" w:rsidRPr="00674E21" w:rsidRDefault="001227A3" w:rsidP="0054056C">
      <w:pPr>
        <w:pStyle w:val="KDParagraf"/>
        <w:spacing w:before="0"/>
        <w:rPr>
          <w:rFonts w:eastAsia="Calibri" w:cs="Arial"/>
          <w:color w:val="00B0F0"/>
        </w:rPr>
      </w:pPr>
    </w:p>
    <w:p w14:paraId="6D7E147A" w14:textId="77777777" w:rsidR="006E6F46" w:rsidRPr="00674E21" w:rsidRDefault="006E6F46" w:rsidP="00EF303A">
      <w:pPr>
        <w:pStyle w:val="KDPodnaslov2"/>
        <w:numPr>
          <w:ilvl w:val="1"/>
          <w:numId w:val="24"/>
        </w:numPr>
        <w:spacing w:before="0"/>
        <w:jc w:val="both"/>
        <w:rPr>
          <w:rFonts w:cs="Arial"/>
          <w:lang w:eastAsia="ar-SA"/>
        </w:rPr>
      </w:pPr>
      <w:r w:rsidRPr="00674E21">
        <w:rPr>
          <w:rFonts w:cs="Arial"/>
          <w:lang w:eastAsia="ar-SA"/>
        </w:rPr>
        <w:lastRenderedPageBreak/>
        <w:t xml:space="preserve">Рок </w:t>
      </w:r>
      <w:r w:rsidR="00C51ECD" w:rsidRPr="00674E21">
        <w:rPr>
          <w:rFonts w:cs="Arial"/>
          <w:lang w:eastAsia="ar-SA"/>
        </w:rPr>
        <w:t>извршења услуга</w:t>
      </w:r>
    </w:p>
    <w:p w14:paraId="2F6C119D" w14:textId="77777777" w:rsidR="00182B26" w:rsidRDefault="00182B26" w:rsidP="001339BF">
      <w:pPr>
        <w:autoSpaceDE w:val="0"/>
        <w:autoSpaceDN w:val="0"/>
        <w:adjustRightInd w:val="0"/>
        <w:ind w:right="52"/>
        <w:rPr>
          <w:rFonts w:eastAsia="Calibri" w:cs="Arial"/>
        </w:rPr>
      </w:pPr>
    </w:p>
    <w:p w14:paraId="0EAD1757" w14:textId="77777777" w:rsidR="00182B26" w:rsidRPr="00D90258" w:rsidRDefault="00182B26" w:rsidP="00182B26">
      <w:pPr>
        <w:autoSpaceDE w:val="0"/>
        <w:autoSpaceDN w:val="0"/>
        <w:adjustRightInd w:val="0"/>
        <w:ind w:right="52"/>
        <w:rPr>
          <w:rFonts w:eastAsia="Calibri" w:cs="Arial"/>
        </w:rPr>
      </w:pPr>
      <w:r w:rsidRPr="00D90258">
        <w:rPr>
          <w:rFonts w:eastAsia="Calibri" w:cs="Arial"/>
        </w:rPr>
        <w:t xml:space="preserve">Изабрани </w:t>
      </w:r>
      <w:r>
        <w:rPr>
          <w:rFonts w:eastAsia="Calibri" w:cs="Arial"/>
          <w:lang w:val="sr-Cyrl-RS"/>
        </w:rPr>
        <w:t>П</w:t>
      </w:r>
      <w:r w:rsidRPr="00D90258">
        <w:rPr>
          <w:rFonts w:eastAsia="Calibri" w:cs="Arial"/>
        </w:rPr>
        <w:t xml:space="preserve">онуђач је обавезан да услугу изврши у року </w:t>
      </w:r>
      <w:r w:rsidRPr="008C4520">
        <w:rPr>
          <w:rFonts w:eastAsia="Calibri" w:cs="Arial"/>
        </w:rPr>
        <w:t xml:space="preserve">од 180 </w:t>
      </w:r>
      <w:r w:rsidRPr="008C4520">
        <w:rPr>
          <w:rFonts w:eastAsia="TimesNewRomanPSMT" w:cs="Arial"/>
          <w:sz w:val="24"/>
          <w:szCs w:val="24"/>
        </w:rPr>
        <w:t>(</w:t>
      </w:r>
      <w:r w:rsidRPr="008C4520">
        <w:rPr>
          <w:rFonts w:eastAsia="TimesNewRomanPSMT" w:cs="Arial"/>
          <w:sz w:val="24"/>
          <w:szCs w:val="24"/>
          <w:lang w:val="sr-Cyrl-RS"/>
        </w:rPr>
        <w:t xml:space="preserve">словима: </w:t>
      </w:r>
      <w:r w:rsidRPr="008C4520">
        <w:rPr>
          <w:rFonts w:eastAsia="TimesNewRomanPSMT" w:cs="Arial"/>
          <w:sz w:val="24"/>
          <w:szCs w:val="24"/>
        </w:rPr>
        <w:t>стоосамдесет)</w:t>
      </w:r>
      <w:r>
        <w:rPr>
          <w:rFonts w:eastAsia="TimesNewRomanPSMT" w:cs="Arial"/>
          <w:sz w:val="24"/>
          <w:szCs w:val="24"/>
          <w:lang w:val="sr-Cyrl-RS"/>
        </w:rPr>
        <w:t xml:space="preserve"> </w:t>
      </w:r>
      <w:r w:rsidRPr="00D90258">
        <w:rPr>
          <w:rFonts w:eastAsia="Calibri" w:cs="Arial"/>
        </w:rPr>
        <w:t>календарских дана од дана</w:t>
      </w:r>
      <w:r>
        <w:rPr>
          <w:rFonts w:eastAsia="Calibri" w:cs="Arial"/>
          <w:lang w:val="sr-Cyrl-RS"/>
        </w:rPr>
        <w:t xml:space="preserve"> ступања на снагу у складу са роковима за доставу средстава финансијског обезбеђења.</w:t>
      </w:r>
    </w:p>
    <w:p w14:paraId="5FEC7E10" w14:textId="77777777" w:rsidR="00182B26" w:rsidRPr="00674E21" w:rsidRDefault="00182B26" w:rsidP="001339BF">
      <w:pPr>
        <w:autoSpaceDE w:val="0"/>
        <w:autoSpaceDN w:val="0"/>
        <w:adjustRightInd w:val="0"/>
        <w:ind w:right="52"/>
        <w:rPr>
          <w:rFonts w:eastAsia="Calibri" w:cs="Arial"/>
        </w:rPr>
      </w:pPr>
    </w:p>
    <w:p w14:paraId="113DB5E2" w14:textId="77777777" w:rsidR="004D1D2A" w:rsidRPr="00674E21" w:rsidRDefault="004D1D2A" w:rsidP="008440C5">
      <w:pPr>
        <w:spacing w:before="0"/>
        <w:rPr>
          <w:rFonts w:cs="Arial"/>
          <w:i/>
          <w:color w:val="00B0F0"/>
          <w:lang w:val="sr-Cyrl-CS" w:eastAsia="zh-CN"/>
        </w:rPr>
      </w:pPr>
    </w:p>
    <w:p w14:paraId="07775A99" w14:textId="77777777" w:rsidR="008D2B23" w:rsidRPr="00674E21" w:rsidRDefault="008D2B23" w:rsidP="00EF303A">
      <w:pPr>
        <w:pStyle w:val="KDPodnaslov2"/>
        <w:numPr>
          <w:ilvl w:val="1"/>
          <w:numId w:val="24"/>
        </w:numPr>
        <w:spacing w:before="0"/>
        <w:jc w:val="both"/>
        <w:rPr>
          <w:rFonts w:cs="Arial"/>
        </w:rPr>
      </w:pPr>
      <w:bookmarkStart w:id="212" w:name="_Toc441651588"/>
      <w:bookmarkStart w:id="213" w:name="_Toc442559899"/>
      <w:r w:rsidRPr="00674E21">
        <w:rPr>
          <w:rFonts w:cs="Arial"/>
        </w:rPr>
        <w:t>Начин и услови плаћања</w:t>
      </w:r>
      <w:bookmarkEnd w:id="212"/>
      <w:bookmarkEnd w:id="213"/>
    </w:p>
    <w:p w14:paraId="08DB5B9A" w14:textId="77777777" w:rsidR="001339BF" w:rsidRPr="00674E21" w:rsidRDefault="001339BF" w:rsidP="001339BF">
      <w:pPr>
        <w:autoSpaceDE w:val="0"/>
        <w:autoSpaceDN w:val="0"/>
        <w:adjustRightInd w:val="0"/>
        <w:spacing w:before="0"/>
        <w:ind w:right="-426"/>
        <w:rPr>
          <w:rFonts w:cs="Arial"/>
        </w:rPr>
      </w:pPr>
      <w:r w:rsidRPr="00674E21">
        <w:rPr>
          <w:rFonts w:cs="Arial"/>
        </w:rPr>
        <w:t>Корисник услуге се обавезује да Пружаоцу услуга плати извршену Услугу, на следећи начин:</w:t>
      </w:r>
    </w:p>
    <w:p w14:paraId="6255E960" w14:textId="1A845397" w:rsidR="00144A52" w:rsidRPr="00674E21" w:rsidRDefault="004A577B" w:rsidP="00144A52">
      <w:pPr>
        <w:rPr>
          <w:rFonts w:cs="Arial"/>
          <w:lang w:val="ru-RU"/>
        </w:rPr>
      </w:pPr>
      <w:r w:rsidRPr="00674E21">
        <w:rPr>
          <w:rFonts w:cs="Arial"/>
          <w:lang w:val="sr-Cyrl-RS"/>
        </w:rPr>
        <w:t>-</w:t>
      </w:r>
      <w:r w:rsidR="0047014E" w:rsidRPr="00674E21">
        <w:rPr>
          <w:rFonts w:cs="Arial"/>
          <w:lang w:val="sr-Cyrl-RS"/>
        </w:rPr>
        <w:t xml:space="preserve"> </w:t>
      </w:r>
      <w:r w:rsidRPr="00674E21">
        <w:rPr>
          <w:rFonts w:cs="Arial"/>
          <w:lang w:val="sr-Cyrl-RS"/>
        </w:rPr>
        <w:t xml:space="preserve">20% (двадесет процената) укупно уговорене цене </w:t>
      </w:r>
      <w:r w:rsidR="00E14794" w:rsidRPr="00674E21">
        <w:rPr>
          <w:rFonts w:cs="Arial"/>
          <w:lang w:val="sr-Cyrl-RS"/>
        </w:rPr>
        <w:t xml:space="preserve">након </w:t>
      </w:r>
      <w:r w:rsidR="00D63B03" w:rsidRPr="00674E21">
        <w:rPr>
          <w:rFonts w:cs="Arial"/>
          <w:lang w:val="sr-Cyrl-RS"/>
        </w:rPr>
        <w:t>усвојене</w:t>
      </w:r>
      <w:r w:rsidR="00E14794" w:rsidRPr="00674E21">
        <w:rPr>
          <w:rFonts w:cs="Arial"/>
          <w:lang w:val="sr-Cyrl-RS"/>
        </w:rPr>
        <w:t xml:space="preserve"> анализе о потребним усаглашавањима нацрта аката</w:t>
      </w:r>
      <w:r w:rsidR="00D63B03" w:rsidRPr="00674E21">
        <w:rPr>
          <w:rFonts w:cs="Arial"/>
          <w:lang w:val="sr-Cyrl-RS"/>
        </w:rPr>
        <w:t xml:space="preserve"> </w:t>
      </w:r>
      <w:r w:rsidR="00D63B03" w:rsidRPr="00674E21">
        <w:rPr>
          <w:rFonts w:cs="Arial"/>
          <w:lang w:val="ru-RU"/>
        </w:rPr>
        <w:t>од стране Стручног тима за праћење реализације пројекта (Одбора за управљање пројектом) код Наручиоца</w:t>
      </w:r>
      <w:r w:rsidR="00144A52" w:rsidRPr="00674E21">
        <w:rPr>
          <w:rFonts w:cs="Arial"/>
          <w:lang w:val="ru-RU"/>
        </w:rPr>
        <w:t xml:space="preserve"> у року </w:t>
      </w:r>
      <w:r w:rsidR="00C80644">
        <w:rPr>
          <w:rFonts w:cs="Arial"/>
          <w:lang w:val="ru-RU"/>
        </w:rPr>
        <w:t xml:space="preserve">до </w:t>
      </w:r>
      <w:r w:rsidR="00144A52" w:rsidRPr="00674E21">
        <w:rPr>
          <w:rFonts w:cs="Arial"/>
          <w:lang w:val="ru-RU"/>
        </w:rPr>
        <w:t xml:space="preserve"> 45 </w:t>
      </w:r>
      <w:r w:rsidR="00144A52" w:rsidRPr="00674E21">
        <w:rPr>
          <w:rFonts w:cs="Arial"/>
        </w:rPr>
        <w:t xml:space="preserve">(словима: четрдесет пет) </w:t>
      </w:r>
      <w:r w:rsidR="00144A52" w:rsidRPr="00674E21">
        <w:rPr>
          <w:rFonts w:cs="Arial"/>
          <w:lang w:val="ru-RU"/>
        </w:rPr>
        <w:t>дана од датума пријема исправн</w:t>
      </w:r>
      <w:r w:rsidR="00C3637F">
        <w:rPr>
          <w:rFonts w:cs="Arial"/>
          <w:lang w:val="ru-RU"/>
        </w:rPr>
        <w:t>ог</w:t>
      </w:r>
      <w:r w:rsidR="00144A52" w:rsidRPr="00674E21">
        <w:rPr>
          <w:rFonts w:cs="Arial"/>
          <w:lang w:val="ru-RU"/>
        </w:rPr>
        <w:t xml:space="preserve"> </w:t>
      </w:r>
      <w:r w:rsidR="00C3637F">
        <w:rPr>
          <w:rFonts w:cs="Arial"/>
          <w:lang w:val="ru-RU"/>
        </w:rPr>
        <w:t>рачуна</w:t>
      </w:r>
      <w:r w:rsidR="00144A52" w:rsidRPr="00674E21">
        <w:rPr>
          <w:rFonts w:cs="Arial"/>
          <w:lang w:val="ru-RU"/>
        </w:rPr>
        <w:t>.</w:t>
      </w:r>
    </w:p>
    <w:p w14:paraId="14E6FE31" w14:textId="77777777" w:rsidR="004A577B" w:rsidRPr="00674E21" w:rsidRDefault="004A577B" w:rsidP="001339BF">
      <w:pPr>
        <w:autoSpaceDE w:val="0"/>
        <w:autoSpaceDN w:val="0"/>
        <w:adjustRightInd w:val="0"/>
        <w:spacing w:before="0"/>
        <w:ind w:right="-426"/>
        <w:rPr>
          <w:rFonts w:cs="Arial"/>
          <w:lang w:val="sr-Cyrl-RS"/>
        </w:rPr>
      </w:pPr>
    </w:p>
    <w:p w14:paraId="7CB24A01" w14:textId="02CFC660" w:rsidR="00F146C3" w:rsidRPr="00674E21" w:rsidRDefault="001339BF" w:rsidP="00F146C3">
      <w:pPr>
        <w:rPr>
          <w:rFonts w:cs="Arial"/>
          <w:lang w:val="ru-RU"/>
        </w:rPr>
      </w:pPr>
      <w:r w:rsidRPr="00674E21">
        <w:rPr>
          <w:rFonts w:cs="Arial"/>
          <w:lang w:val="ru-RU"/>
        </w:rPr>
        <w:t xml:space="preserve"> - </w:t>
      </w:r>
      <w:r w:rsidR="004A577B" w:rsidRPr="00674E21">
        <w:rPr>
          <w:rFonts w:cs="Arial"/>
          <w:lang w:val="ru-RU"/>
        </w:rPr>
        <w:t>80</w:t>
      </w:r>
      <w:r w:rsidRPr="00674E21">
        <w:rPr>
          <w:rFonts w:cs="Arial"/>
          <w:lang w:val="ru-RU"/>
        </w:rPr>
        <w:t>% (</w:t>
      </w:r>
      <w:r w:rsidR="00144A52" w:rsidRPr="00674E21">
        <w:rPr>
          <w:rFonts w:cs="Arial"/>
          <w:lang w:val="ru-RU"/>
        </w:rPr>
        <w:t>осамдесет</w:t>
      </w:r>
      <w:r w:rsidRPr="00674E21">
        <w:rPr>
          <w:rFonts w:cs="Arial"/>
          <w:lang w:val="ru-RU"/>
        </w:rPr>
        <w:t xml:space="preserve"> процената) укупно уговорене цене по усвајању нацрта аката од стране Стручног тима за праћење реализације пројекта (Одбора за управљање пројектом) код Наручиоца, у року </w:t>
      </w:r>
      <w:r w:rsidR="00C80644">
        <w:rPr>
          <w:rFonts w:cs="Arial"/>
          <w:lang w:val="ru-RU"/>
        </w:rPr>
        <w:t>до</w:t>
      </w:r>
      <w:r w:rsidRPr="00674E21">
        <w:rPr>
          <w:rFonts w:cs="Arial"/>
          <w:lang w:val="ru-RU"/>
        </w:rPr>
        <w:t xml:space="preserve"> 45 </w:t>
      </w:r>
      <w:r w:rsidRPr="00674E21">
        <w:rPr>
          <w:rFonts w:cs="Arial"/>
        </w:rPr>
        <w:t xml:space="preserve">(словима: четрдесет пет) </w:t>
      </w:r>
      <w:r w:rsidRPr="00674E21">
        <w:rPr>
          <w:rFonts w:cs="Arial"/>
          <w:lang w:val="ru-RU"/>
        </w:rPr>
        <w:t>дана од датума пријема исправн</w:t>
      </w:r>
      <w:r w:rsidR="00C3637F">
        <w:rPr>
          <w:rFonts w:cs="Arial"/>
          <w:lang w:val="ru-RU"/>
        </w:rPr>
        <w:t>ог</w:t>
      </w:r>
      <w:r w:rsidRPr="00674E21">
        <w:rPr>
          <w:rFonts w:cs="Arial"/>
          <w:lang w:val="ru-RU"/>
        </w:rPr>
        <w:t xml:space="preserve"> </w:t>
      </w:r>
      <w:r w:rsidR="00C3637F">
        <w:rPr>
          <w:rFonts w:cs="Arial"/>
          <w:lang w:val="ru-RU"/>
        </w:rPr>
        <w:t>рачуна</w:t>
      </w:r>
      <w:r w:rsidRPr="00674E21">
        <w:rPr>
          <w:rFonts w:cs="Arial"/>
          <w:lang w:val="ru-RU"/>
        </w:rPr>
        <w:t>.</w:t>
      </w:r>
    </w:p>
    <w:p w14:paraId="5ECE0F02" w14:textId="4EC59F52" w:rsidR="001339BF" w:rsidRPr="00674E21" w:rsidRDefault="001339BF" w:rsidP="00F146C3">
      <w:pPr>
        <w:rPr>
          <w:rFonts w:cs="Arial"/>
          <w:lang w:val="sr-Cyrl-CS"/>
        </w:rPr>
      </w:pPr>
      <w:r w:rsidRPr="00674E21">
        <w:rPr>
          <w:rFonts w:cs="Arial"/>
        </w:rPr>
        <w:t xml:space="preserve">Саставни део </w:t>
      </w:r>
      <w:r w:rsidR="00B17C06">
        <w:rPr>
          <w:rFonts w:cs="Arial"/>
          <w:lang w:val="sr-Cyrl-RS"/>
        </w:rPr>
        <w:t>рачуна</w:t>
      </w:r>
      <w:r w:rsidR="004A4B62" w:rsidRPr="00674E21">
        <w:rPr>
          <w:rFonts w:cs="Arial"/>
        </w:rPr>
        <w:t xml:space="preserve"> </w:t>
      </w:r>
      <w:r w:rsidRPr="00674E21">
        <w:rPr>
          <w:rFonts w:cs="Arial"/>
        </w:rPr>
        <w:t>ће бити Одлука о прихватању</w:t>
      </w:r>
      <w:r w:rsidR="00D63B03" w:rsidRPr="00674E21">
        <w:rPr>
          <w:rFonts w:cs="Arial"/>
          <w:lang w:val="sr-Cyrl-RS"/>
        </w:rPr>
        <w:t xml:space="preserve"> анализе о потребним усаглашавањима нацрта аката односно Одлука о прихватању</w:t>
      </w:r>
      <w:r w:rsidRPr="00674E21">
        <w:rPr>
          <w:rFonts w:cs="Arial"/>
        </w:rPr>
        <w:t xml:space="preserve"> нацрта аката од стране Стручног тима за праћење реализације пројекта </w:t>
      </w:r>
      <w:r w:rsidRPr="00674E21">
        <w:rPr>
          <w:rFonts w:cs="Arial"/>
          <w:lang w:val="ru-RU"/>
        </w:rPr>
        <w:t>(Одбора за управљање пројектом)</w:t>
      </w:r>
      <w:r w:rsidRPr="00674E21">
        <w:rPr>
          <w:rFonts w:cs="Arial"/>
        </w:rPr>
        <w:t xml:space="preserve"> код Наручиоца</w:t>
      </w:r>
      <w:r w:rsidR="00F146C3" w:rsidRPr="00674E21">
        <w:rPr>
          <w:rFonts w:cs="Arial"/>
          <w:lang w:val="sr-Cyrl-CS"/>
        </w:rPr>
        <w:t>.</w:t>
      </w:r>
    </w:p>
    <w:p w14:paraId="2222A94D" w14:textId="77777777" w:rsidR="004D1D2A" w:rsidRPr="00674E21" w:rsidRDefault="004D1D2A" w:rsidP="00041FE3">
      <w:pPr>
        <w:pStyle w:val="KDParagraf"/>
        <w:spacing w:before="0"/>
        <w:rPr>
          <w:rFonts w:eastAsia="Calibri" w:cs="Arial"/>
          <w:color w:val="00B0F0"/>
          <w:lang w:val="sr-Cyrl-CS"/>
        </w:rPr>
      </w:pPr>
    </w:p>
    <w:p w14:paraId="26C5C631" w14:textId="77777777" w:rsidR="00AB3AD1" w:rsidRPr="00674E21" w:rsidRDefault="00AB3AD1" w:rsidP="00AB3AD1">
      <w:pPr>
        <w:pStyle w:val="KDParagraf"/>
        <w:spacing w:before="0"/>
        <w:rPr>
          <w:rFonts w:eastAsia="Calibri" w:cs="Arial"/>
          <w:b/>
          <w:i/>
        </w:rPr>
      </w:pPr>
      <w:r w:rsidRPr="00674E21">
        <w:rPr>
          <w:rFonts w:eastAsia="Calibri" w:cs="Arial"/>
          <w:b/>
          <w:i/>
        </w:rPr>
        <w:t>Напомена у вези са плаћањем услуга уколико их изводи страно правно лице:</w:t>
      </w:r>
    </w:p>
    <w:p w14:paraId="0C5109C4" w14:textId="77777777" w:rsidR="00AB3AD1" w:rsidRPr="00674E21" w:rsidRDefault="00AB3AD1" w:rsidP="00AB3AD1">
      <w:pPr>
        <w:pStyle w:val="KDParagraf"/>
        <w:spacing w:before="0"/>
        <w:rPr>
          <w:rFonts w:eastAsia="Calibri" w:cs="Arial"/>
          <w:i/>
        </w:rPr>
      </w:pPr>
      <w:r w:rsidRPr="00674E21">
        <w:rPr>
          <w:rFonts w:eastAsia="Calibri" w:cs="Arial"/>
          <w:i/>
        </w:rPr>
        <w:t xml:space="preserve">У случају да је </w:t>
      </w:r>
      <w:r w:rsidR="000B667C">
        <w:rPr>
          <w:rFonts w:eastAsia="Calibri" w:cs="Arial"/>
          <w:i/>
          <w:lang w:val="sr-Cyrl-RS"/>
        </w:rPr>
        <w:t>П</w:t>
      </w:r>
      <w:r w:rsidRPr="00674E21">
        <w:rPr>
          <w:rFonts w:eastAsia="Calibri" w:cs="Arial"/>
          <w:i/>
        </w:rPr>
        <w:t>онуђач страно лице, плаћање неризденту Наручилац</w:t>
      </w:r>
      <w:r w:rsidR="008440C5" w:rsidRPr="00674E21">
        <w:rPr>
          <w:rFonts w:eastAsia="Calibri" w:cs="Arial"/>
          <w:i/>
        </w:rPr>
        <w:t>/Крајњи корисник</w:t>
      </w:r>
      <w:r w:rsidRPr="00674E21">
        <w:rPr>
          <w:rFonts w:eastAsia="Calibri" w:cs="Arial"/>
          <w:i/>
        </w:rPr>
        <w:t xml:space="preserve"> ће извршити након одбитка пореза на добит по одбитку на уговорену вредност у </w:t>
      </w:r>
      <w:proofErr w:type="gramStart"/>
      <w:r w:rsidRPr="00674E21">
        <w:rPr>
          <w:rFonts w:eastAsia="Calibri" w:cs="Arial"/>
          <w:i/>
        </w:rPr>
        <w:t>складу  са</w:t>
      </w:r>
      <w:proofErr w:type="gramEnd"/>
      <w:r w:rsidRPr="00674E21">
        <w:rPr>
          <w:rFonts w:eastAsia="Calibri" w:cs="Arial"/>
          <w:i/>
        </w:rPr>
        <w:t xml:space="preserve"> пореским прописима Републике Србије. Уговорена цена без ПДВ сматра се бруто вредношћу за потребе обрачуна пореза на добит по одбитку.</w:t>
      </w:r>
    </w:p>
    <w:p w14:paraId="1BF04E04" w14:textId="77777777" w:rsidR="00AB3AD1" w:rsidRPr="00674E21" w:rsidRDefault="00AB3AD1" w:rsidP="00AB3AD1">
      <w:pPr>
        <w:pStyle w:val="KDParagraf"/>
        <w:spacing w:before="0"/>
        <w:rPr>
          <w:rFonts w:eastAsia="Calibri" w:cs="Arial"/>
          <w:i/>
        </w:rPr>
      </w:pPr>
      <w:r w:rsidRPr="00674E21">
        <w:rPr>
          <w:rFonts w:eastAsia="Calibri" w:cs="Arial"/>
          <w:i/>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6CEDB090" w14:textId="77777777" w:rsidR="00AB3AD1" w:rsidRPr="00674E21" w:rsidRDefault="00AB3AD1" w:rsidP="00AB3AD1">
      <w:pPr>
        <w:pStyle w:val="KDParagraf"/>
        <w:spacing w:before="0"/>
        <w:rPr>
          <w:rFonts w:eastAsia="Calibri" w:cs="Arial"/>
          <w:i/>
        </w:rPr>
      </w:pPr>
      <w:r w:rsidRPr="00674E21">
        <w:rPr>
          <w:rFonts w:eastAsia="Calibri" w:cs="Arial"/>
          <w:i/>
        </w:rPr>
        <w:t>Понуђач, страно лице је у обавези да Наручиоцу</w:t>
      </w:r>
      <w:r w:rsidR="008440C5" w:rsidRPr="00674E21">
        <w:rPr>
          <w:rFonts w:eastAsia="Calibri" w:cs="Arial"/>
          <w:i/>
        </w:rPr>
        <w:t>/Крајњем кориснику</w:t>
      </w:r>
      <w:r w:rsidRPr="00674E21">
        <w:rPr>
          <w:rFonts w:eastAsia="Calibri" w:cs="Arial"/>
          <w:i/>
        </w:rPr>
        <w:t xml:space="preserve">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уколико је Република Србија са домицилном земљом  </w:t>
      </w:r>
      <w:r w:rsidR="000B667C">
        <w:rPr>
          <w:rFonts w:eastAsia="Calibri" w:cs="Arial"/>
          <w:i/>
          <w:lang w:val="sr-Cyrl-RS"/>
        </w:rPr>
        <w:t>П</w:t>
      </w:r>
      <w:r w:rsidRPr="00674E21">
        <w:rPr>
          <w:rFonts w:eastAsia="Calibri" w:cs="Arial"/>
          <w:i/>
        </w:rPr>
        <w:t xml:space="preserve">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759B7E98" w14:textId="77777777" w:rsidR="00AB3AD1" w:rsidRPr="00674E21" w:rsidRDefault="00AB3AD1" w:rsidP="00AB3AD1">
      <w:pPr>
        <w:pStyle w:val="KDParagraf"/>
        <w:spacing w:before="0"/>
        <w:rPr>
          <w:rFonts w:eastAsia="Calibri" w:cs="Arial"/>
          <w:i/>
        </w:rPr>
      </w:pPr>
    </w:p>
    <w:p w14:paraId="695477D7" w14:textId="77777777" w:rsidR="00AB3AD1" w:rsidRPr="00674E21" w:rsidRDefault="00AB3AD1" w:rsidP="00AB3AD1">
      <w:pPr>
        <w:pStyle w:val="KDParagraf"/>
        <w:spacing w:before="0"/>
        <w:rPr>
          <w:rFonts w:eastAsia="Calibri" w:cs="Arial"/>
          <w:i/>
        </w:rPr>
      </w:pPr>
      <w:r w:rsidRPr="00674E21">
        <w:rPr>
          <w:rFonts w:eastAsia="Calibri" w:cs="Arial"/>
          <w:i/>
        </w:rPr>
        <w:t xml:space="preserve">У случају да </w:t>
      </w:r>
      <w:r w:rsidR="000B667C">
        <w:rPr>
          <w:rFonts w:eastAsia="Calibri" w:cs="Arial"/>
          <w:i/>
          <w:lang w:val="sr-Cyrl-RS"/>
        </w:rPr>
        <w:t>П</w:t>
      </w:r>
      <w:r w:rsidRPr="00674E21">
        <w:rPr>
          <w:rFonts w:eastAsia="Calibri" w:cs="Arial"/>
          <w:i/>
        </w:rPr>
        <w:t xml:space="preserve">онуђач - нерезидент РС не достави доказе </w:t>
      </w:r>
      <w:proofErr w:type="gramStart"/>
      <w:r w:rsidRPr="00674E21">
        <w:rPr>
          <w:rFonts w:eastAsia="Calibri" w:cs="Arial"/>
          <w:i/>
        </w:rPr>
        <w:t>о  статусу</w:t>
      </w:r>
      <w:proofErr w:type="gramEnd"/>
      <w:r w:rsidRPr="00674E21">
        <w:rPr>
          <w:rFonts w:eastAsia="Calibri" w:cs="Arial"/>
          <w:i/>
        </w:rPr>
        <w:t xml:space="preserve"> резидентности и да је стварни власник прихода, Наручилац</w:t>
      </w:r>
      <w:r w:rsidR="008440C5" w:rsidRPr="00674E21">
        <w:rPr>
          <w:rFonts w:eastAsia="Calibri" w:cs="Arial"/>
          <w:i/>
        </w:rPr>
        <w:t>/Крајњи корисник услуге</w:t>
      </w:r>
      <w:r w:rsidRPr="00674E21">
        <w:rPr>
          <w:rFonts w:eastAsia="Calibri" w:cs="Arial"/>
          <w:i/>
        </w:rPr>
        <w:t xml:space="preserve">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w:t>
      </w:r>
      <w:r w:rsidR="000B667C">
        <w:rPr>
          <w:rFonts w:eastAsia="Calibri" w:cs="Arial"/>
          <w:i/>
          <w:lang w:val="sr-Cyrl-RS"/>
        </w:rPr>
        <w:t>П</w:t>
      </w:r>
      <w:r w:rsidRPr="00674E21">
        <w:rPr>
          <w:rFonts w:eastAsia="Calibri" w:cs="Arial"/>
          <w:i/>
        </w:rPr>
        <w:t>онуђача.</w:t>
      </w:r>
    </w:p>
    <w:p w14:paraId="68865F3A" w14:textId="77777777" w:rsidR="00AB3AD1" w:rsidRPr="00674E21" w:rsidRDefault="00AB3AD1" w:rsidP="00AB3AD1">
      <w:pPr>
        <w:pStyle w:val="KDParagraf"/>
        <w:spacing w:before="0"/>
        <w:rPr>
          <w:rFonts w:eastAsia="Calibri" w:cs="Arial"/>
          <w:i/>
        </w:rPr>
      </w:pPr>
    </w:p>
    <w:p w14:paraId="06001209" w14:textId="77777777" w:rsidR="00AB3AD1" w:rsidRPr="00674E21" w:rsidRDefault="00AB3AD1" w:rsidP="00AB3AD1">
      <w:pPr>
        <w:pStyle w:val="KDParagraf"/>
        <w:spacing w:before="0"/>
        <w:rPr>
          <w:rFonts w:eastAsia="Calibri" w:cs="Arial"/>
          <w:i/>
        </w:rPr>
      </w:pPr>
      <w:r w:rsidRPr="00674E21">
        <w:rPr>
          <w:rFonts w:eastAsia="Calibri" w:cs="Arial"/>
          <w:i/>
        </w:rPr>
        <w:lastRenderedPageBreak/>
        <w:t>Понуђач је у обавези да достави дока</w:t>
      </w:r>
      <w:r w:rsidR="008440C5" w:rsidRPr="00674E21">
        <w:rPr>
          <w:rFonts w:eastAsia="Calibri" w:cs="Arial"/>
          <w:i/>
        </w:rPr>
        <w:t xml:space="preserve">зе за сваку календарску </w:t>
      </w:r>
      <w:proofErr w:type="gramStart"/>
      <w:r w:rsidR="008440C5" w:rsidRPr="00674E21">
        <w:rPr>
          <w:rFonts w:eastAsia="Calibri" w:cs="Arial"/>
          <w:i/>
        </w:rPr>
        <w:t>годину</w:t>
      </w:r>
      <w:r w:rsidRPr="00674E21">
        <w:rPr>
          <w:rFonts w:eastAsia="Calibri" w:cs="Arial"/>
          <w:i/>
        </w:rPr>
        <w:t>(</w:t>
      </w:r>
      <w:proofErr w:type="gramEnd"/>
      <w:r w:rsidRPr="00674E21">
        <w:rPr>
          <w:rFonts w:eastAsia="Calibri" w:cs="Arial"/>
          <w:i/>
        </w:rPr>
        <w:t>у случају набавке услуге  која се реализује током више календарских година).</w:t>
      </w:r>
    </w:p>
    <w:p w14:paraId="4BC08E34" w14:textId="77777777" w:rsidR="00AB3AD1" w:rsidRPr="00674E21" w:rsidRDefault="00AB3AD1" w:rsidP="00AB3AD1">
      <w:pPr>
        <w:pStyle w:val="KDParagraf"/>
        <w:spacing w:before="0"/>
        <w:rPr>
          <w:rFonts w:eastAsia="Calibri" w:cs="Arial"/>
          <w:i/>
        </w:rPr>
      </w:pPr>
      <w:r w:rsidRPr="00674E21">
        <w:rPr>
          <w:rFonts w:eastAsia="Calibri" w:cs="Arial"/>
          <w:i/>
        </w:rPr>
        <w:t xml:space="preserve">Уколико </w:t>
      </w:r>
      <w:r w:rsidR="000B667C">
        <w:rPr>
          <w:rFonts w:eastAsia="Calibri" w:cs="Arial"/>
          <w:i/>
          <w:lang w:val="sr-Cyrl-RS"/>
        </w:rPr>
        <w:t>П</w:t>
      </w:r>
      <w:r w:rsidRPr="00674E21">
        <w:rPr>
          <w:rFonts w:eastAsia="Calibri" w:cs="Arial"/>
          <w:i/>
        </w:rPr>
        <w:t>онуђач, страно лице не достави доказе из претходног става Наручилац</w:t>
      </w:r>
      <w:r w:rsidR="008440C5" w:rsidRPr="00674E21">
        <w:rPr>
          <w:rFonts w:eastAsia="Calibri" w:cs="Arial"/>
          <w:i/>
        </w:rPr>
        <w:t>/Крајњи корисник услуге</w:t>
      </w:r>
      <w:r w:rsidRPr="00674E21">
        <w:rPr>
          <w:rFonts w:eastAsia="Calibri" w:cs="Arial"/>
          <w:i/>
        </w:rPr>
        <w:t xml:space="preserve"> ће обрачунати, одбити </w:t>
      </w:r>
      <w:proofErr w:type="gramStart"/>
      <w:r w:rsidRPr="00674E21">
        <w:rPr>
          <w:rFonts w:eastAsia="Calibri" w:cs="Arial"/>
          <w:i/>
        </w:rPr>
        <w:t>и  платити</w:t>
      </w:r>
      <w:proofErr w:type="gramEnd"/>
      <w:r w:rsidRPr="00674E21">
        <w:rPr>
          <w:rFonts w:eastAsia="Calibri" w:cs="Arial"/>
          <w:i/>
        </w:rPr>
        <w:t xml:space="preserve">  порез по одбитку у складу са прописима Републике Србије без примене закљученог Уговора о избегавању двоструког опорезивања са домицилном земљом </w:t>
      </w:r>
      <w:r w:rsidR="000B667C">
        <w:rPr>
          <w:rFonts w:eastAsia="Calibri" w:cs="Arial"/>
          <w:i/>
          <w:lang w:val="sr-Cyrl-RS"/>
        </w:rPr>
        <w:t>П</w:t>
      </w:r>
      <w:r w:rsidRPr="00674E21">
        <w:rPr>
          <w:rFonts w:eastAsia="Calibri" w:cs="Arial"/>
          <w:i/>
        </w:rPr>
        <w:t>онуђача.</w:t>
      </w:r>
    </w:p>
    <w:p w14:paraId="351C3DCD" w14:textId="77777777" w:rsidR="00AB3AD1" w:rsidRPr="00674E21" w:rsidRDefault="00AB3AD1" w:rsidP="00AB3AD1">
      <w:pPr>
        <w:pStyle w:val="KDParagraf"/>
        <w:spacing w:before="0"/>
        <w:rPr>
          <w:rFonts w:eastAsia="Calibri" w:cs="Arial"/>
          <w:i/>
        </w:rPr>
      </w:pPr>
    </w:p>
    <w:p w14:paraId="177BC44E" w14:textId="77777777" w:rsidR="00AB3AD1" w:rsidRPr="00674E21" w:rsidRDefault="00AB3AD1" w:rsidP="00AB3AD1">
      <w:pPr>
        <w:pStyle w:val="KDParagraf"/>
        <w:spacing w:before="0"/>
        <w:rPr>
          <w:rFonts w:eastAsia="Calibri" w:cs="Arial"/>
          <w:i/>
        </w:rPr>
      </w:pPr>
      <w:r w:rsidRPr="00674E21">
        <w:rPr>
          <w:rFonts w:eastAsia="Calibri" w:cs="Arial"/>
          <w:i/>
        </w:rPr>
        <w:t>Уколико услуге које су предмет набавке нису садржане у уговору о избегавању двоструког опорезивања, Наручилац</w:t>
      </w:r>
      <w:r w:rsidR="00C87948" w:rsidRPr="00674E21">
        <w:rPr>
          <w:rFonts w:eastAsia="Calibri" w:cs="Arial"/>
          <w:i/>
        </w:rPr>
        <w:t>/Крајњи корисник услуге</w:t>
      </w:r>
      <w:r w:rsidRPr="00674E21">
        <w:rPr>
          <w:rFonts w:eastAsia="Calibri" w:cs="Arial"/>
          <w:i/>
        </w:rPr>
        <w:t xml:space="preserve"> ће обрачунати, одбити </w:t>
      </w:r>
      <w:proofErr w:type="gramStart"/>
      <w:r w:rsidRPr="00674E21">
        <w:rPr>
          <w:rFonts w:eastAsia="Calibri" w:cs="Arial"/>
          <w:i/>
        </w:rPr>
        <w:t>и  платити</w:t>
      </w:r>
      <w:proofErr w:type="gramEnd"/>
      <w:r w:rsidRPr="00674E21">
        <w:rPr>
          <w:rFonts w:eastAsia="Calibri" w:cs="Arial"/>
          <w:i/>
        </w:rPr>
        <w:t xml:space="preserve">  порез по одбитку у складу са прописима Републике Србије.</w:t>
      </w:r>
    </w:p>
    <w:p w14:paraId="0226AE38" w14:textId="77777777" w:rsidR="00AB3AD1" w:rsidRPr="00674E21" w:rsidRDefault="00AB3AD1" w:rsidP="00AB3AD1">
      <w:pPr>
        <w:pStyle w:val="KDParagraf"/>
        <w:spacing w:before="0"/>
        <w:rPr>
          <w:rFonts w:eastAsia="Calibri" w:cs="Arial"/>
          <w:i/>
        </w:rPr>
      </w:pPr>
      <w:r w:rsidRPr="00674E21">
        <w:rPr>
          <w:rFonts w:eastAsia="Calibri" w:cs="Arial"/>
          <w:i/>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20F65191" w14:textId="77777777" w:rsidR="00AB3AD1" w:rsidRPr="00674E21" w:rsidRDefault="00AB3AD1" w:rsidP="00AB3AD1">
      <w:pPr>
        <w:pStyle w:val="KDParagraf"/>
        <w:spacing w:before="0"/>
        <w:rPr>
          <w:rFonts w:eastAsia="Calibri" w:cs="Arial"/>
        </w:rPr>
      </w:pPr>
    </w:p>
    <w:p w14:paraId="24A3FC80" w14:textId="77777777" w:rsidR="00821916" w:rsidRPr="00674E21" w:rsidRDefault="00AB3AD1" w:rsidP="00AB3AD1">
      <w:pPr>
        <w:pStyle w:val="KDParagraf"/>
        <w:spacing w:before="0"/>
        <w:rPr>
          <w:rFonts w:eastAsia="Calibri" w:cs="Arial"/>
          <w:i/>
        </w:rPr>
      </w:pPr>
      <w:r w:rsidRPr="00674E21">
        <w:rPr>
          <w:rFonts w:eastAsia="Calibri" w:cs="Arial"/>
          <w:i/>
        </w:rPr>
        <w:t>Наручилац</w:t>
      </w:r>
      <w:r w:rsidR="00C87948" w:rsidRPr="00674E21">
        <w:rPr>
          <w:rFonts w:eastAsia="Calibri" w:cs="Arial"/>
          <w:i/>
        </w:rPr>
        <w:t>/Крајњи корисник услуге</w:t>
      </w:r>
      <w:r w:rsidRPr="00674E21">
        <w:rPr>
          <w:rFonts w:eastAsia="Calibri" w:cs="Arial"/>
          <w:i/>
        </w:rPr>
        <w:t xml:space="preserve"> ће обрачунати, одбити </w:t>
      </w:r>
      <w:proofErr w:type="gramStart"/>
      <w:r w:rsidRPr="00674E21">
        <w:rPr>
          <w:rFonts w:eastAsia="Calibri" w:cs="Arial"/>
          <w:i/>
        </w:rPr>
        <w:t>и  платити</w:t>
      </w:r>
      <w:proofErr w:type="gramEnd"/>
      <w:r w:rsidRPr="00674E21">
        <w:rPr>
          <w:rFonts w:eastAsia="Calibri" w:cs="Arial"/>
          <w:i/>
        </w:rPr>
        <w:t xml:space="preserve">  порез по одбитку у складу са  пореским прописима Републике Србије, који су објављени на сајту Министарства финансија  (</w:t>
      </w:r>
      <w:hyperlink r:id="rId169" w:history="1">
        <w:r w:rsidRPr="00674E21">
          <w:rPr>
            <w:rStyle w:val="Hyperlink"/>
            <w:rFonts w:eastAsia="Calibri" w:cs="Arial"/>
            <w:i/>
            <w:color w:val="auto"/>
          </w:rPr>
          <w:t>www.mfin.gov.rs/закони</w:t>
        </w:r>
      </w:hyperlink>
      <w:r w:rsidRPr="00674E21">
        <w:rPr>
          <w:rFonts w:eastAsia="Calibri" w:cs="Arial"/>
          <w:i/>
        </w:rPr>
        <w:t>).</w:t>
      </w:r>
    </w:p>
    <w:p w14:paraId="421A764B" w14:textId="77777777" w:rsidR="00AB3AD1" w:rsidRPr="00674E21" w:rsidRDefault="00AB3AD1" w:rsidP="00AB3AD1">
      <w:pPr>
        <w:pStyle w:val="KDParagraf"/>
        <w:spacing w:before="0"/>
        <w:rPr>
          <w:rFonts w:eastAsia="Calibri" w:cs="Arial"/>
          <w:i/>
          <w:color w:val="00B0F0"/>
          <w:lang w:val="sr-Cyrl-CS"/>
        </w:rPr>
      </w:pPr>
    </w:p>
    <w:p w14:paraId="0C38F324" w14:textId="77777777" w:rsidR="005C271A" w:rsidRPr="00674E21" w:rsidRDefault="005C271A" w:rsidP="0047014E">
      <w:pPr>
        <w:rPr>
          <w:rFonts w:cs="Arial"/>
          <w:lang w:val="sr-Cyrl-CS"/>
        </w:rPr>
      </w:pPr>
      <w:r w:rsidRPr="00674E21">
        <w:rPr>
          <w:rFonts w:cs="Arial"/>
        </w:rPr>
        <w:t xml:space="preserve">Уз рачун који је насловљен на Наручиоца: Јавно предузеће „Електропривреда Србије“ Београд, царице Милице 2, 11000 Београд, ПИБ: 103920327,  Пружалац услуге је  обавези да достави копију Записника о квантитативном и квалитативном пријему извршених услуга који потписују одговорна лица Пружаоца услуга и одговорно/овлашћено лице Корисника услуга којим  се утврђује обим и квалитет извршених услуга, </w:t>
      </w:r>
      <w:r w:rsidR="00D63B03" w:rsidRPr="00674E21">
        <w:rPr>
          <w:rFonts w:cs="Arial"/>
          <w:lang w:val="sr-Cyrl-RS"/>
        </w:rPr>
        <w:t>као и Одлуку прихватању анализе о потребним усаглашавањима нацрта аката односно Одлуку о прихватању</w:t>
      </w:r>
      <w:r w:rsidR="00D63B03" w:rsidRPr="00674E21">
        <w:rPr>
          <w:rFonts w:cs="Arial"/>
        </w:rPr>
        <w:t xml:space="preserve"> нацрта аката од стране Стручног тима за праћење реализације пројекта </w:t>
      </w:r>
      <w:r w:rsidR="00D63B03" w:rsidRPr="00674E21">
        <w:rPr>
          <w:rFonts w:cs="Arial"/>
          <w:lang w:val="ru-RU"/>
        </w:rPr>
        <w:t>(Одбора за управљање пројектом)</w:t>
      </w:r>
      <w:r w:rsidR="00D63B03" w:rsidRPr="00674E21">
        <w:rPr>
          <w:rFonts w:cs="Arial"/>
        </w:rPr>
        <w:t xml:space="preserve"> код Наручиоца</w:t>
      </w:r>
      <w:r w:rsidR="00D63B03" w:rsidRPr="00674E21">
        <w:rPr>
          <w:rFonts w:cs="Arial"/>
          <w:lang w:val="sr-Cyrl-CS"/>
        </w:rPr>
        <w:t xml:space="preserve"> </w:t>
      </w:r>
      <w:r w:rsidRPr="00674E21">
        <w:rPr>
          <w:rFonts w:cs="Arial"/>
        </w:rPr>
        <w:t>јер једино у том случају се сматра да је примљен исправан рачун.</w:t>
      </w:r>
    </w:p>
    <w:p w14:paraId="7FD46206" w14:textId="77777777" w:rsidR="008D2B23" w:rsidRPr="00674E21" w:rsidRDefault="008D2B23" w:rsidP="008D2B23">
      <w:pPr>
        <w:autoSpaceDE w:val="0"/>
        <w:autoSpaceDN w:val="0"/>
        <w:adjustRightInd w:val="0"/>
        <w:spacing w:before="0"/>
        <w:ind w:right="-426"/>
        <w:rPr>
          <w:rFonts w:eastAsia="Calibri" w:cs="Arial"/>
          <w:i/>
        </w:rPr>
      </w:pPr>
    </w:p>
    <w:p w14:paraId="11C177FE" w14:textId="77777777" w:rsidR="00FF68EC" w:rsidRPr="00674E21" w:rsidRDefault="008D2B23" w:rsidP="00EF303A">
      <w:pPr>
        <w:pStyle w:val="KDPodnaslov2"/>
        <w:numPr>
          <w:ilvl w:val="1"/>
          <w:numId w:val="24"/>
        </w:numPr>
        <w:spacing w:before="0"/>
        <w:jc w:val="both"/>
        <w:rPr>
          <w:rFonts w:cs="Arial"/>
        </w:rPr>
      </w:pPr>
      <w:bookmarkStart w:id="214" w:name="_Toc441651589"/>
      <w:bookmarkStart w:id="215" w:name="_Toc442559900"/>
      <w:r w:rsidRPr="00674E21">
        <w:rPr>
          <w:rFonts w:cs="Arial"/>
        </w:rPr>
        <w:t>Рок важења понуде</w:t>
      </w:r>
      <w:bookmarkEnd w:id="214"/>
      <w:bookmarkEnd w:id="215"/>
    </w:p>
    <w:p w14:paraId="46250FD5" w14:textId="77777777" w:rsidR="008D2B23" w:rsidRPr="00674E21" w:rsidRDefault="008D2B23" w:rsidP="008D2B23">
      <w:pPr>
        <w:spacing w:before="0"/>
        <w:rPr>
          <w:rFonts w:cs="Arial"/>
          <w:lang w:val="ru-RU"/>
        </w:rPr>
      </w:pPr>
      <w:r w:rsidRPr="00674E21">
        <w:rPr>
          <w:rFonts w:cs="Arial"/>
          <w:lang w:val="ru-RU"/>
        </w:rPr>
        <w:t xml:space="preserve">Понуда мора да важи најмање </w:t>
      </w:r>
      <w:r w:rsidR="001339BF" w:rsidRPr="00674E21">
        <w:rPr>
          <w:rFonts w:cs="Arial"/>
        </w:rPr>
        <w:t>6</w:t>
      </w:r>
      <w:r w:rsidR="00750A33" w:rsidRPr="00674E21">
        <w:rPr>
          <w:rFonts w:cs="Arial"/>
        </w:rPr>
        <w:t>0</w:t>
      </w:r>
      <w:r w:rsidR="00514A17" w:rsidRPr="00674E21">
        <w:rPr>
          <w:rFonts w:cs="Arial"/>
        </w:rPr>
        <w:t xml:space="preserve"> </w:t>
      </w:r>
      <w:r w:rsidRPr="00674E21">
        <w:rPr>
          <w:rFonts w:cs="Arial"/>
          <w:lang w:val="ru-RU"/>
        </w:rPr>
        <w:t>(словима:</w:t>
      </w:r>
      <w:r w:rsidR="001339BF" w:rsidRPr="00674E21">
        <w:rPr>
          <w:rFonts w:cs="Arial"/>
          <w:lang w:val="sr-Cyrl-CS"/>
        </w:rPr>
        <w:t xml:space="preserve"> шездесет</w:t>
      </w:r>
      <w:r w:rsidRPr="00674E21">
        <w:rPr>
          <w:rFonts w:cs="Arial"/>
          <w:lang w:val="ru-RU"/>
        </w:rPr>
        <w:t xml:space="preserve">) дана од дана отварања понуда. </w:t>
      </w:r>
    </w:p>
    <w:p w14:paraId="16DD3FF0" w14:textId="77777777" w:rsidR="008D2B23" w:rsidRPr="00674E21" w:rsidRDefault="008D2B23" w:rsidP="008D2B23">
      <w:pPr>
        <w:spacing w:before="0"/>
        <w:rPr>
          <w:rFonts w:cs="Arial"/>
        </w:rPr>
      </w:pPr>
      <w:r w:rsidRPr="00674E21">
        <w:rPr>
          <w:rFonts w:cs="Arial"/>
        </w:rPr>
        <w:t xml:space="preserve">У случају да </w:t>
      </w:r>
      <w:r w:rsidR="000B667C">
        <w:rPr>
          <w:rFonts w:cs="Arial"/>
          <w:lang w:val="sr-Cyrl-RS"/>
        </w:rPr>
        <w:t>П</w:t>
      </w:r>
      <w:r w:rsidRPr="00674E21">
        <w:rPr>
          <w:rFonts w:cs="Arial"/>
        </w:rPr>
        <w:t xml:space="preserve">онуђач наведе краћи рок важења понуде, понуда ће бити одбијена, као неприхватљива. </w:t>
      </w:r>
    </w:p>
    <w:p w14:paraId="40EAA0B2" w14:textId="77777777" w:rsidR="005A3029" w:rsidRPr="00674E21" w:rsidRDefault="005A3029" w:rsidP="008D2B23">
      <w:pPr>
        <w:spacing w:before="0"/>
        <w:rPr>
          <w:rFonts w:cs="Arial"/>
        </w:rPr>
      </w:pPr>
    </w:p>
    <w:p w14:paraId="0423A396" w14:textId="77777777" w:rsidR="00445EB8" w:rsidRPr="00674E21" w:rsidRDefault="00445EB8" w:rsidP="008D2B23">
      <w:pPr>
        <w:spacing w:before="0"/>
        <w:rPr>
          <w:rFonts w:cs="Arial"/>
        </w:rPr>
      </w:pPr>
    </w:p>
    <w:p w14:paraId="66475994" w14:textId="77777777" w:rsidR="008D2B23" w:rsidRPr="00674E21" w:rsidRDefault="008D2B23" w:rsidP="00EF303A">
      <w:pPr>
        <w:pStyle w:val="KDPodnaslov2"/>
        <w:numPr>
          <w:ilvl w:val="1"/>
          <w:numId w:val="24"/>
        </w:numPr>
        <w:spacing w:before="0"/>
        <w:jc w:val="both"/>
        <w:rPr>
          <w:rFonts w:cs="Arial"/>
        </w:rPr>
      </w:pPr>
      <w:bookmarkStart w:id="216" w:name="_Toc441651593"/>
      <w:bookmarkStart w:id="217" w:name="_Toc442559904"/>
      <w:r w:rsidRPr="00674E21">
        <w:rPr>
          <w:rFonts w:cs="Arial"/>
        </w:rPr>
        <w:t>Средства финансијског обезбеђења</w:t>
      </w:r>
      <w:bookmarkEnd w:id="216"/>
      <w:bookmarkEnd w:id="217"/>
    </w:p>
    <w:p w14:paraId="5A44636C" w14:textId="77777777" w:rsidR="00C87948" w:rsidRPr="00674E21" w:rsidRDefault="00C87948" w:rsidP="00C87948">
      <w:pPr>
        <w:rPr>
          <w:rFonts w:eastAsia="TimesNewRomanPSMT" w:cs="Arial"/>
        </w:rPr>
      </w:pPr>
      <w:r w:rsidRPr="00674E21">
        <w:rPr>
          <w:rFonts w:eastAsia="TimesNewRomanPSMT" w:cs="Arial"/>
          <w:bCs/>
        </w:rPr>
        <w:t xml:space="preserve">Наручилац користи право да захтева средстава финансијског обезбеђења (у даљем тексу СФО) </w:t>
      </w:r>
      <w:r w:rsidRPr="00674E21">
        <w:rPr>
          <w:rFonts w:eastAsia="TimesNewRomanPSMT" w:cs="Arial"/>
        </w:rPr>
        <w:t xml:space="preserve">којим </w:t>
      </w:r>
      <w:r w:rsidR="000B667C">
        <w:rPr>
          <w:rFonts w:eastAsia="TimesNewRomanPSMT" w:cs="Arial"/>
          <w:lang w:val="sr-Cyrl-RS"/>
        </w:rPr>
        <w:t>П</w:t>
      </w:r>
      <w:r w:rsidRPr="00674E21">
        <w:rPr>
          <w:rFonts w:eastAsia="TimesNewRomanPSMT" w:cs="Arial"/>
        </w:rPr>
        <w:t>онуђачи обезбеђују испуњење својих обавеза достављају се:</w:t>
      </w:r>
    </w:p>
    <w:p w14:paraId="0CA70C37" w14:textId="77777777" w:rsidR="00C87948" w:rsidRPr="00674E21" w:rsidRDefault="00C87948" w:rsidP="00EF303A">
      <w:pPr>
        <w:numPr>
          <w:ilvl w:val="0"/>
          <w:numId w:val="26"/>
        </w:numPr>
        <w:spacing w:after="200" w:line="276" w:lineRule="auto"/>
        <w:contextualSpacing/>
        <w:rPr>
          <w:rFonts w:eastAsia="TimesNewRomanPSMT" w:cs="Arial"/>
          <w:bCs/>
        </w:rPr>
      </w:pPr>
      <w:r w:rsidRPr="00674E21">
        <w:rPr>
          <w:rFonts w:eastAsia="TimesNewRomanPSMT" w:cs="Arial"/>
          <w:bCs/>
        </w:rPr>
        <w:t>у поступку јавне набавке и достављају се уз понуду</w:t>
      </w:r>
    </w:p>
    <w:p w14:paraId="7F8C559F" w14:textId="77777777" w:rsidR="00F0077D" w:rsidRPr="00674E21" w:rsidRDefault="003E62F2" w:rsidP="00EF303A">
      <w:pPr>
        <w:numPr>
          <w:ilvl w:val="0"/>
          <w:numId w:val="26"/>
        </w:numPr>
        <w:spacing w:after="200" w:line="276" w:lineRule="auto"/>
        <w:contextualSpacing/>
        <w:rPr>
          <w:rFonts w:eastAsia="TimesNewRomanPSMT" w:cs="Arial"/>
          <w:bCs/>
        </w:rPr>
      </w:pPr>
      <w:r w:rsidRPr="00674E21">
        <w:rPr>
          <w:rFonts w:eastAsia="TimesNewRomanPSMT" w:cs="Arial"/>
          <w:bCs/>
        </w:rPr>
        <w:t>у поступку</w:t>
      </w:r>
      <w:r w:rsidR="00F0077D" w:rsidRPr="00674E21">
        <w:rPr>
          <w:rFonts w:eastAsia="TimesNewRomanPSMT" w:cs="Arial"/>
          <w:bCs/>
        </w:rPr>
        <w:t xml:space="preserve"> закључења оквирног споразума</w:t>
      </w:r>
    </w:p>
    <w:p w14:paraId="45BDA514" w14:textId="77777777" w:rsidR="00C87948" w:rsidRPr="00674E21" w:rsidRDefault="00EE2D04" w:rsidP="00EF303A">
      <w:pPr>
        <w:numPr>
          <w:ilvl w:val="0"/>
          <w:numId w:val="26"/>
        </w:numPr>
        <w:spacing w:after="200" w:line="276" w:lineRule="auto"/>
        <w:contextualSpacing/>
        <w:rPr>
          <w:rFonts w:eastAsia="TimesNewRomanPSMT" w:cs="Arial"/>
          <w:bCs/>
        </w:rPr>
      </w:pPr>
      <w:r w:rsidRPr="00674E21">
        <w:rPr>
          <w:rFonts w:eastAsia="TimesNewRomanPSMT" w:cs="Arial"/>
          <w:bCs/>
        </w:rPr>
        <w:t>За сваки закључен уговор на основу Оквирног споразума, појединачно</w:t>
      </w:r>
    </w:p>
    <w:p w14:paraId="1772D4E6" w14:textId="77777777" w:rsidR="00F15529" w:rsidRPr="00674E21" w:rsidRDefault="00F15529" w:rsidP="00F15529">
      <w:pPr>
        <w:spacing w:after="200" w:line="276" w:lineRule="auto"/>
        <w:ind w:left="720"/>
        <w:contextualSpacing/>
        <w:rPr>
          <w:rFonts w:eastAsia="TimesNewRomanPSMT" w:cs="Arial"/>
          <w:bCs/>
        </w:rPr>
      </w:pPr>
    </w:p>
    <w:p w14:paraId="2B5E2CDC" w14:textId="77777777" w:rsidR="00C87948" w:rsidRPr="00674E21" w:rsidRDefault="00C87948" w:rsidP="00C87948">
      <w:pPr>
        <w:rPr>
          <w:rFonts w:eastAsia="TimesNewRomanPSMT" w:cs="Arial"/>
          <w:bCs/>
          <w:iCs/>
        </w:rPr>
      </w:pPr>
      <w:r w:rsidRPr="00674E21">
        <w:rPr>
          <w:rFonts w:eastAsia="TimesNewRomanPSMT" w:cs="Arial"/>
          <w:bCs/>
          <w:iCs/>
        </w:rPr>
        <w:t xml:space="preserve">Сви трошкови око прибављања средстава обезбеђења падају на терет </w:t>
      </w:r>
      <w:r w:rsidR="000B667C">
        <w:rPr>
          <w:rFonts w:eastAsia="TimesNewRomanPSMT" w:cs="Arial"/>
          <w:bCs/>
          <w:iCs/>
          <w:lang w:val="sr-Cyrl-RS"/>
        </w:rPr>
        <w:t>П</w:t>
      </w:r>
      <w:r w:rsidRPr="00674E21">
        <w:rPr>
          <w:rFonts w:eastAsia="TimesNewRomanPSMT" w:cs="Arial"/>
          <w:bCs/>
          <w:iCs/>
        </w:rPr>
        <w:t>онуђача, а и исти могу бити наведени у Обрасцу трошкова припреме понуде.</w:t>
      </w:r>
    </w:p>
    <w:p w14:paraId="56EBBB54" w14:textId="77777777" w:rsidR="00C87948" w:rsidRPr="00674E21" w:rsidRDefault="00C87948" w:rsidP="00C87948">
      <w:pPr>
        <w:rPr>
          <w:rFonts w:eastAsia="TimesNewRomanPSMT" w:cs="Arial"/>
          <w:bCs/>
          <w:iCs/>
        </w:rPr>
      </w:pPr>
      <w:r w:rsidRPr="00674E21">
        <w:rPr>
          <w:rFonts w:eastAsia="TimesNewRomanPSMT" w:cs="Arial"/>
          <w:bCs/>
          <w:iCs/>
        </w:rPr>
        <w:t xml:space="preserve">Члан групе </w:t>
      </w:r>
      <w:r w:rsidR="000B667C">
        <w:rPr>
          <w:rFonts w:eastAsia="TimesNewRomanPSMT" w:cs="Arial"/>
          <w:bCs/>
          <w:iCs/>
          <w:lang w:val="sr-Cyrl-RS"/>
        </w:rPr>
        <w:t>П</w:t>
      </w:r>
      <w:r w:rsidRPr="00674E21">
        <w:rPr>
          <w:rFonts w:eastAsia="TimesNewRomanPSMT" w:cs="Arial"/>
          <w:bCs/>
          <w:iCs/>
        </w:rPr>
        <w:t>онуђача може бити налогодавац средства финансијског обезбеђења.</w:t>
      </w:r>
    </w:p>
    <w:p w14:paraId="2C7E6354" w14:textId="77777777" w:rsidR="00C87948" w:rsidRPr="00674E21" w:rsidRDefault="00C87948" w:rsidP="00C87948">
      <w:pPr>
        <w:rPr>
          <w:rFonts w:eastAsia="TimesNewRomanPSMT" w:cs="Arial"/>
          <w:bCs/>
          <w:iCs/>
        </w:rPr>
      </w:pPr>
      <w:r w:rsidRPr="00674E21">
        <w:rPr>
          <w:rFonts w:eastAsia="TimesNewRomanPSMT" w:cs="Arial"/>
          <w:bCs/>
          <w:iCs/>
        </w:rPr>
        <w:t>Средства финансијског обезбеђења морају да буду у валути у којој је и понуда.</w:t>
      </w:r>
    </w:p>
    <w:p w14:paraId="07B550E1" w14:textId="77777777" w:rsidR="00C87948" w:rsidRPr="00674E21" w:rsidRDefault="00C87948" w:rsidP="00C87948">
      <w:pPr>
        <w:rPr>
          <w:rFonts w:eastAsia="TimesNewRomanPSMT" w:cs="Arial"/>
          <w:bCs/>
          <w:iCs/>
        </w:rPr>
      </w:pPr>
      <w:r w:rsidRPr="00674E21">
        <w:rPr>
          <w:rFonts w:eastAsia="TimesNewRomanPSMT" w:cs="Arial"/>
          <w:bCs/>
          <w:iCs/>
        </w:rPr>
        <w:t xml:space="preserve">Ако се за време трајања </w:t>
      </w:r>
      <w:r w:rsidR="0037291E" w:rsidRPr="00674E21">
        <w:rPr>
          <w:rFonts w:eastAsia="TimesNewRomanPSMT" w:cs="Arial"/>
          <w:bCs/>
          <w:iCs/>
        </w:rPr>
        <w:t>Оквирног споразума</w:t>
      </w:r>
      <w:r w:rsidRPr="00674E21">
        <w:rPr>
          <w:rFonts w:eastAsia="TimesNewRomanPSMT" w:cs="Arial"/>
          <w:bCs/>
          <w:iCs/>
        </w:rPr>
        <w:t xml:space="preserve"> промене рокови за извршење уговорне обавезе, </w:t>
      </w:r>
      <w:proofErr w:type="gramStart"/>
      <w:r w:rsidRPr="00674E21">
        <w:rPr>
          <w:rFonts w:eastAsia="TimesNewRomanPSMT" w:cs="Arial"/>
          <w:bCs/>
          <w:iCs/>
        </w:rPr>
        <w:t>важност  СФО</w:t>
      </w:r>
      <w:proofErr w:type="gramEnd"/>
      <w:r w:rsidRPr="00674E21">
        <w:rPr>
          <w:rFonts w:eastAsia="TimesNewRomanPSMT" w:cs="Arial"/>
          <w:bCs/>
          <w:iCs/>
        </w:rPr>
        <w:t xml:space="preserve"> мора се продужити. </w:t>
      </w:r>
    </w:p>
    <w:p w14:paraId="51EC8687" w14:textId="77777777" w:rsidR="00CE3F66" w:rsidRPr="00674E21" w:rsidRDefault="00CE3F66" w:rsidP="00C87948">
      <w:pPr>
        <w:rPr>
          <w:rFonts w:eastAsia="TimesNewRomanPSMT" w:cs="Arial"/>
          <w:bCs/>
          <w:iCs/>
        </w:rPr>
      </w:pPr>
    </w:p>
    <w:p w14:paraId="79F1CB1F" w14:textId="77777777" w:rsidR="003E62F2" w:rsidRPr="00674E21" w:rsidRDefault="003E62F2" w:rsidP="003E62F2">
      <w:pPr>
        <w:rPr>
          <w:rFonts w:eastAsia="TimesNewRomanPSMT" w:cs="Arial"/>
          <w:i/>
          <w:lang w:val="ru-RU"/>
        </w:rPr>
      </w:pPr>
      <w:r w:rsidRPr="00674E21">
        <w:rPr>
          <w:rFonts w:eastAsia="TimesNewRomanPSMT" w:cs="Arial"/>
          <w:i/>
          <w:lang w:val="ru-RU"/>
        </w:rPr>
        <w:t>Понуђач је дужан да достави следећа средства финансијског обезбеђења:</w:t>
      </w:r>
    </w:p>
    <w:p w14:paraId="4C0A5B8C" w14:textId="77777777" w:rsidR="003E62F2" w:rsidRPr="00EA59F9" w:rsidRDefault="003E62F2" w:rsidP="003E62F2">
      <w:pPr>
        <w:rPr>
          <w:rFonts w:eastAsia="TimesNewRomanPSMT" w:cs="Arial"/>
          <w:b/>
          <w:i/>
          <w:u w:val="single"/>
        </w:rPr>
      </w:pPr>
      <w:r w:rsidRPr="00EA59F9">
        <w:rPr>
          <w:rFonts w:eastAsia="TimesNewRomanPSMT" w:cs="Arial"/>
          <w:b/>
          <w:i/>
          <w:u w:val="single"/>
        </w:rPr>
        <w:t>У понуди:</w:t>
      </w:r>
    </w:p>
    <w:p w14:paraId="7531E093" w14:textId="77777777" w:rsidR="00EA59F9" w:rsidRPr="00870C0A" w:rsidRDefault="00EA59F9" w:rsidP="00EA59F9">
      <w:pPr>
        <w:rPr>
          <w:rFonts w:eastAsia="TimesNewRomanPSMT"/>
          <w:b/>
        </w:rPr>
      </w:pPr>
      <w:bookmarkStart w:id="218" w:name="_Toc441651595"/>
      <w:bookmarkStart w:id="219" w:name="_Toc442559906"/>
      <w:r w:rsidRPr="00870C0A">
        <w:rPr>
          <w:rFonts w:eastAsia="TimesNewRomanPSMT"/>
          <w:b/>
        </w:rPr>
        <w:lastRenderedPageBreak/>
        <w:t>Меница за озбиљност понуде</w:t>
      </w:r>
      <w:bookmarkEnd w:id="218"/>
      <w:bookmarkEnd w:id="219"/>
    </w:p>
    <w:p w14:paraId="15815999" w14:textId="77777777" w:rsidR="00EA59F9" w:rsidRPr="00870C0A" w:rsidRDefault="00EA59F9" w:rsidP="00EA59F9">
      <w:pPr>
        <w:rPr>
          <w:rFonts w:eastAsia="TimesNewRomanPSMT"/>
        </w:rPr>
      </w:pPr>
      <w:r w:rsidRPr="00870C0A">
        <w:rPr>
          <w:rFonts w:eastAsia="TimesNewRomanPSMT"/>
        </w:rPr>
        <w:t>Понуђач је обавезан да уз понуду Наручиоцу достави:</w:t>
      </w:r>
    </w:p>
    <w:p w14:paraId="1E56EF2B" w14:textId="77777777" w:rsidR="00EA59F9" w:rsidRPr="00870C0A" w:rsidRDefault="00EA59F9" w:rsidP="00EA59F9">
      <w:pPr>
        <w:numPr>
          <w:ilvl w:val="0"/>
          <w:numId w:val="25"/>
        </w:numPr>
        <w:rPr>
          <w:rFonts w:eastAsia="TimesNewRomanPSMT"/>
        </w:rPr>
      </w:pPr>
      <w:r w:rsidRPr="00870C0A">
        <w:rPr>
          <w:rFonts w:eastAsia="TimesNewRomanPSMT"/>
        </w:rPr>
        <w:t>бланко сопствену меницу за озбиљност понуде која је</w:t>
      </w:r>
    </w:p>
    <w:p w14:paraId="0821FB06" w14:textId="77777777" w:rsidR="00EA59F9" w:rsidRPr="00870C0A" w:rsidRDefault="00EA59F9" w:rsidP="00EA59F9">
      <w:pPr>
        <w:numPr>
          <w:ilvl w:val="0"/>
          <w:numId w:val="13"/>
        </w:numPr>
        <w:rPr>
          <w:rFonts w:eastAsia="TimesNewRomanPSMT"/>
        </w:rPr>
      </w:pPr>
      <w:r w:rsidRPr="00870C0A">
        <w:rPr>
          <w:rFonts w:eastAsia="TimesNewRomanPSMT"/>
        </w:rPr>
        <w:t>издата са клаузулом „без протеста“ и „без извештаја“потписана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1AA7C3B6" w14:textId="77777777" w:rsidR="00EA59F9" w:rsidRPr="00870C0A" w:rsidRDefault="00EA59F9" w:rsidP="00EA59F9">
      <w:pPr>
        <w:numPr>
          <w:ilvl w:val="0"/>
          <w:numId w:val="13"/>
        </w:numPr>
        <w:rPr>
          <w:rFonts w:eastAsia="TimesNewRomanPSMT"/>
        </w:rPr>
      </w:pPr>
      <w:r w:rsidRPr="00870C0A">
        <w:rPr>
          <w:rFonts w:eastAsia="TimesNewRomanPSMT"/>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870C0A">
        <w:rPr>
          <w:rFonts w:eastAsia="TimesNewRomanPSMT"/>
        </w:rPr>
        <w:t>“ бр</w:t>
      </w:r>
      <w:proofErr w:type="gramEnd"/>
      <w:r w:rsidRPr="00870C0A">
        <w:rPr>
          <w:rFonts w:eastAsia="TimesNewRomanPSMT"/>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310BEF3D" w14:textId="1DA5D6BA" w:rsidR="00EA59F9" w:rsidRPr="00870C0A" w:rsidRDefault="00EA59F9" w:rsidP="00EA59F9">
      <w:pPr>
        <w:numPr>
          <w:ilvl w:val="0"/>
          <w:numId w:val="13"/>
        </w:numPr>
        <w:rPr>
          <w:rFonts w:eastAsia="TimesNewRomanPSMT"/>
        </w:rPr>
      </w:pPr>
      <w:r w:rsidRPr="00870C0A">
        <w:rPr>
          <w:rFonts w:eastAsia="TimesNewRomanPSMT"/>
        </w:rPr>
        <w:t xml:space="preserve">Менично писмо – овлашћење којим </w:t>
      </w:r>
      <w:r w:rsidR="00A67EC6">
        <w:rPr>
          <w:rFonts w:eastAsia="TimesNewRomanPSMT"/>
          <w:lang w:val="sr-Cyrl-RS"/>
        </w:rPr>
        <w:t>П</w:t>
      </w:r>
      <w:r w:rsidRPr="00870C0A">
        <w:rPr>
          <w:rFonts w:eastAsia="TimesNewRomanPSMT"/>
        </w:rPr>
        <w:t xml:space="preserve">онуђач овлашћује наручиоца да може наплатити </w:t>
      </w:r>
      <w:proofErr w:type="gramStart"/>
      <w:r w:rsidRPr="00870C0A">
        <w:rPr>
          <w:rFonts w:eastAsia="TimesNewRomanPSMT"/>
        </w:rPr>
        <w:t>меницу  на</w:t>
      </w:r>
      <w:proofErr w:type="gramEnd"/>
      <w:r w:rsidRPr="00870C0A">
        <w:rPr>
          <w:rFonts w:eastAsia="TimesNewRomanPSMT"/>
        </w:rPr>
        <w:t xml:space="preserve"> износ </w:t>
      </w:r>
      <w:r w:rsidRPr="00620910">
        <w:rPr>
          <w:rFonts w:eastAsia="TimesNewRomanPSMT"/>
        </w:rPr>
        <w:t xml:space="preserve">од </w:t>
      </w:r>
      <w:r w:rsidRPr="00620910">
        <w:rPr>
          <w:rFonts w:eastAsia="TimesNewRomanPSMT"/>
          <w:lang w:val="sr-Cyrl-CS"/>
        </w:rPr>
        <w:t>10</w:t>
      </w:r>
      <w:r w:rsidRPr="00620910">
        <w:rPr>
          <w:rFonts w:eastAsia="TimesNewRomanPSMT"/>
        </w:rPr>
        <w:t xml:space="preserve">% од вредности </w:t>
      </w:r>
      <w:r w:rsidRPr="00620910">
        <w:rPr>
          <w:rFonts w:eastAsia="TimesNewRomanPSMT"/>
          <w:lang w:val="sr-Cyrl-RS"/>
        </w:rPr>
        <w:t xml:space="preserve">понуде </w:t>
      </w:r>
      <w:r w:rsidRPr="00620910">
        <w:rPr>
          <w:rFonts w:eastAsia="TimesNewRomanPSMT"/>
        </w:rPr>
        <w:t xml:space="preserve"> (без ПДВ-а) са роком важења минимално .....(</w:t>
      </w:r>
      <w:proofErr w:type="gramStart"/>
      <w:r w:rsidRPr="00620910">
        <w:rPr>
          <w:rFonts w:eastAsia="TimesNewRomanPSMT"/>
        </w:rPr>
        <w:t>мин.30</w:t>
      </w:r>
      <w:proofErr w:type="gramEnd"/>
      <w:r w:rsidRPr="00620910">
        <w:rPr>
          <w:rFonts w:eastAsia="TimesNewRomanPSMT"/>
        </w:rPr>
        <w:t xml:space="preserve"> дана) дужим од</w:t>
      </w:r>
      <w:r w:rsidRPr="00870C0A">
        <w:rPr>
          <w:rFonts w:eastAsia="TimesNewRomanPSMT"/>
        </w:rPr>
        <w:t xml:space="preserve">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31E5D3FF" w14:textId="625A824B" w:rsidR="00EA59F9" w:rsidRPr="00870C0A" w:rsidRDefault="00EA59F9" w:rsidP="00EA59F9">
      <w:pPr>
        <w:numPr>
          <w:ilvl w:val="0"/>
          <w:numId w:val="13"/>
        </w:numPr>
        <w:rPr>
          <w:rFonts w:eastAsia="TimesNewRomanPSMT"/>
        </w:rPr>
      </w:pPr>
      <w:r w:rsidRPr="00870C0A">
        <w:rPr>
          <w:rFonts w:eastAsia="TimesNewRomanPSMT"/>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A67EC6">
        <w:rPr>
          <w:rFonts w:eastAsia="TimesNewRomanPSMT"/>
          <w:lang w:val="sr-Cyrl-RS"/>
        </w:rPr>
        <w:t>П</w:t>
      </w:r>
      <w:r w:rsidRPr="00870C0A">
        <w:rPr>
          <w:rFonts w:eastAsia="TimesNewRomanPSMT"/>
        </w:rPr>
        <w:t>онуђача;</w:t>
      </w:r>
    </w:p>
    <w:p w14:paraId="5902B97F" w14:textId="77777777" w:rsidR="00EA59F9" w:rsidRPr="00870C0A" w:rsidRDefault="00EA59F9" w:rsidP="00EA59F9">
      <w:pPr>
        <w:rPr>
          <w:rFonts w:eastAsia="TimesNewRomanPSMT"/>
        </w:rPr>
      </w:pPr>
      <w:r w:rsidRPr="00870C0A">
        <w:rPr>
          <w:rFonts w:eastAsia="TimesNewRomanPSMT"/>
        </w:rPr>
        <w:t>Напомена: осим износа израженог у %, може се захтевати и конкретан (фиксан) износ у односу на процењену вредност ЈН.</w:t>
      </w:r>
    </w:p>
    <w:p w14:paraId="58933180" w14:textId="1024C094" w:rsidR="00EA59F9" w:rsidRPr="00870C0A" w:rsidRDefault="00EA59F9" w:rsidP="00EA59F9">
      <w:pPr>
        <w:numPr>
          <w:ilvl w:val="0"/>
          <w:numId w:val="25"/>
        </w:numPr>
        <w:rPr>
          <w:rFonts w:eastAsia="TimesNewRomanPSMT"/>
        </w:rPr>
      </w:pPr>
      <w:r w:rsidRPr="00870C0A">
        <w:rPr>
          <w:rFonts w:eastAsia="TimesNewRomanPSMT"/>
        </w:rPr>
        <w:t xml:space="preserve">фотокопију важећег Картона депонованих потписа овлашћених лица за располагање новчаним средствима </w:t>
      </w:r>
      <w:r w:rsidR="00A67EC6">
        <w:rPr>
          <w:rFonts w:eastAsia="TimesNewRomanPSMT"/>
          <w:lang w:val="sr-Cyrl-RS"/>
        </w:rPr>
        <w:t>П</w:t>
      </w:r>
      <w:r w:rsidRPr="00870C0A">
        <w:rPr>
          <w:rFonts w:eastAsia="TimesNewRomanPSMT"/>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1DED8B7" w14:textId="77777777" w:rsidR="00EA59F9" w:rsidRPr="00870C0A" w:rsidRDefault="00EA59F9" w:rsidP="00EA59F9">
      <w:pPr>
        <w:numPr>
          <w:ilvl w:val="0"/>
          <w:numId w:val="25"/>
        </w:numPr>
        <w:rPr>
          <w:rFonts w:eastAsia="TimesNewRomanPSMT"/>
        </w:rPr>
      </w:pPr>
      <w:proofErr w:type="gramStart"/>
      <w:r w:rsidRPr="00870C0A">
        <w:rPr>
          <w:rFonts w:eastAsia="TimesNewRomanPSMT"/>
        </w:rPr>
        <w:t>фотокопију</w:t>
      </w:r>
      <w:proofErr w:type="gramEnd"/>
      <w:r w:rsidRPr="00870C0A">
        <w:rPr>
          <w:rFonts w:eastAsia="TimesNewRomanPSMT"/>
        </w:rPr>
        <w:t xml:space="preserve"> ОП обрасца.</w:t>
      </w:r>
    </w:p>
    <w:p w14:paraId="7D2C9674" w14:textId="77777777" w:rsidR="00EA59F9" w:rsidRPr="00870C0A" w:rsidRDefault="00EA59F9" w:rsidP="00EA59F9">
      <w:pPr>
        <w:numPr>
          <w:ilvl w:val="0"/>
          <w:numId w:val="25"/>
        </w:numPr>
        <w:rPr>
          <w:rFonts w:eastAsia="TimesNewRomanPSMT"/>
        </w:rPr>
      </w:pPr>
      <w:r w:rsidRPr="00870C0A">
        <w:rPr>
          <w:rFonts w:eastAsia="TimesNewRomanPSMT"/>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3294E643" w14:textId="77777777" w:rsidR="00EA59F9" w:rsidRPr="00870C0A" w:rsidRDefault="00EA59F9" w:rsidP="00EA59F9">
      <w:pPr>
        <w:rPr>
          <w:rFonts w:eastAsia="TimesNewRomanPSMT"/>
        </w:rPr>
      </w:pPr>
      <w:r w:rsidRPr="00870C0A">
        <w:rPr>
          <w:rFonts w:eastAsia="TimesNewRomanPSMT"/>
        </w:rPr>
        <w:t>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Сфо које је захтевано Оквирним споразумом, Наручилац  има  право  да  изврши  наплату бланко сопствене менице  за  озбиљност  понуде.</w:t>
      </w:r>
    </w:p>
    <w:p w14:paraId="15527794" w14:textId="77777777" w:rsidR="00EA59F9" w:rsidRPr="00870C0A" w:rsidRDefault="00EA59F9" w:rsidP="00EA59F9">
      <w:pPr>
        <w:rPr>
          <w:rFonts w:eastAsia="TimesNewRomanPSMT"/>
        </w:rPr>
      </w:pPr>
      <w:r w:rsidRPr="00870C0A">
        <w:rPr>
          <w:rFonts w:eastAsia="TimesNewRomanPSMT"/>
        </w:rPr>
        <w:t>Меница ће бити враћена Понуђачу у року од осам дана од дана предаје Наручиоцу средства финансијског обезбеђења која су захтевана у закљученом оквирном споразуму</w:t>
      </w:r>
    </w:p>
    <w:p w14:paraId="17C21713" w14:textId="283650D1" w:rsidR="00EA59F9" w:rsidRPr="00870C0A" w:rsidRDefault="00EA59F9" w:rsidP="00EA59F9">
      <w:pPr>
        <w:rPr>
          <w:rFonts w:eastAsia="TimesNewRomanPSMT"/>
        </w:rPr>
      </w:pPr>
      <w:r w:rsidRPr="00870C0A">
        <w:rPr>
          <w:rFonts w:eastAsia="TimesNewRomanPSMT"/>
        </w:rPr>
        <w:t xml:space="preserve">Меница ће бити враћена </w:t>
      </w:r>
      <w:r w:rsidR="00A67EC6">
        <w:rPr>
          <w:rFonts w:eastAsia="TimesNewRomanPSMT"/>
          <w:lang w:val="sr-Cyrl-RS"/>
        </w:rPr>
        <w:t>П</w:t>
      </w:r>
      <w:r w:rsidRPr="00870C0A">
        <w:rPr>
          <w:rFonts w:eastAsia="TimesNewRomanPSMT"/>
        </w:rPr>
        <w:t xml:space="preserve">онуђачу са којим није закључен оквирни споразум одмах по закључењу оквирног споразума са </w:t>
      </w:r>
      <w:r w:rsidR="00A67EC6">
        <w:rPr>
          <w:rFonts w:eastAsia="TimesNewRomanPSMT"/>
          <w:lang w:val="sr-Cyrl-RS"/>
        </w:rPr>
        <w:t>П</w:t>
      </w:r>
      <w:r w:rsidRPr="00870C0A">
        <w:rPr>
          <w:rFonts w:eastAsia="TimesNewRomanPSMT"/>
        </w:rPr>
        <w:t>онуђачем чија понуда буде изабрана као најповољнија.</w:t>
      </w:r>
    </w:p>
    <w:p w14:paraId="0BFBF11F" w14:textId="77777777" w:rsidR="00EA59F9" w:rsidRPr="00870C0A" w:rsidRDefault="00EA59F9" w:rsidP="00EA59F9">
      <w:pPr>
        <w:rPr>
          <w:rFonts w:eastAsia="TimesNewRomanPSMT"/>
        </w:rPr>
      </w:pPr>
      <w:r w:rsidRPr="00870C0A">
        <w:rPr>
          <w:rFonts w:eastAsia="TimesNewRomanPSMT"/>
        </w:rPr>
        <w:lastRenderedPageBreak/>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2364015B" w14:textId="77777777" w:rsidR="00E80B21" w:rsidRPr="00674E21" w:rsidRDefault="00E80B21" w:rsidP="003E62F2">
      <w:pPr>
        <w:rPr>
          <w:rFonts w:eastAsia="TimesNewRomanPSMT" w:cs="Arial"/>
          <w:b/>
          <w:i/>
          <w:u w:val="single"/>
        </w:rPr>
      </w:pPr>
    </w:p>
    <w:p w14:paraId="4E94CFA2" w14:textId="77777777" w:rsidR="00740256" w:rsidRPr="00674E21" w:rsidRDefault="00740256" w:rsidP="00740256">
      <w:pPr>
        <w:pStyle w:val="ListParagraph"/>
        <w:spacing w:before="0" w:after="0" w:line="240" w:lineRule="auto"/>
        <w:ind w:left="0"/>
        <w:rPr>
          <w:rFonts w:ascii="Arial" w:hAnsi="Arial" w:cs="Arial"/>
          <w:b/>
          <w:u w:val="single"/>
        </w:rPr>
      </w:pPr>
      <w:r w:rsidRPr="00674E21">
        <w:rPr>
          <w:rFonts w:ascii="Arial" w:hAnsi="Arial" w:cs="Arial"/>
          <w:b/>
          <w:u w:val="single"/>
        </w:rPr>
        <w:t>У року од 10 дана од закључења Оквирног споразума</w:t>
      </w:r>
    </w:p>
    <w:p w14:paraId="3DEE4FF2" w14:textId="77777777" w:rsidR="00AF496E" w:rsidRPr="00674E21" w:rsidRDefault="00AF496E" w:rsidP="00740256">
      <w:pPr>
        <w:pStyle w:val="ListParagraph"/>
        <w:spacing w:before="0" w:after="0" w:line="240" w:lineRule="auto"/>
        <w:ind w:left="0"/>
        <w:rPr>
          <w:rFonts w:ascii="Arial" w:hAnsi="Arial" w:cs="Arial"/>
          <w:b/>
          <w:u w:val="single"/>
        </w:rPr>
      </w:pPr>
    </w:p>
    <w:p w14:paraId="7A684704" w14:textId="77777777" w:rsidR="00870C0A" w:rsidRPr="00CA4094" w:rsidRDefault="00870C0A" w:rsidP="00870C0A">
      <w:pPr>
        <w:rPr>
          <w:rFonts w:cs="Arial"/>
          <w:b/>
          <w:bCs/>
          <w:sz w:val="24"/>
          <w:szCs w:val="24"/>
        </w:rPr>
      </w:pPr>
      <w:r w:rsidRPr="00CA4094">
        <w:rPr>
          <w:rFonts w:cs="Arial"/>
          <w:b/>
          <w:bCs/>
          <w:sz w:val="24"/>
          <w:szCs w:val="24"/>
        </w:rPr>
        <w:t xml:space="preserve">Меница за добро извршење посла </w:t>
      </w:r>
    </w:p>
    <w:p w14:paraId="330FE99E" w14:textId="77777777" w:rsidR="00870C0A" w:rsidRDefault="00870C0A" w:rsidP="00605313">
      <w:pPr>
        <w:tabs>
          <w:tab w:val="left" w:pos="567"/>
          <w:tab w:val="left" w:pos="851"/>
        </w:tabs>
        <w:spacing w:before="0"/>
        <w:outlineLvl w:val="2"/>
        <w:rPr>
          <w:rFonts w:cs="Arial"/>
          <w:b/>
        </w:rPr>
      </w:pPr>
    </w:p>
    <w:p w14:paraId="290A374D" w14:textId="77777777" w:rsidR="00870C0A" w:rsidRPr="00CA4094" w:rsidRDefault="00870C0A" w:rsidP="00870C0A">
      <w:pPr>
        <w:rPr>
          <w:rFonts w:cs="Arial"/>
          <w:bCs/>
          <w:sz w:val="24"/>
          <w:szCs w:val="24"/>
        </w:rPr>
      </w:pPr>
      <w:r w:rsidRPr="00CA4094">
        <w:rPr>
          <w:rFonts w:cs="Arial"/>
          <w:bCs/>
          <w:sz w:val="24"/>
          <w:szCs w:val="24"/>
        </w:rPr>
        <w:t>Понуђач је обавезан да Наручиоцу у тренутку, а најкасније у року од 7 (с</w:t>
      </w:r>
      <w:r>
        <w:rPr>
          <w:rFonts w:cs="Arial"/>
          <w:bCs/>
          <w:sz w:val="24"/>
          <w:szCs w:val="24"/>
        </w:rPr>
        <w:t xml:space="preserve">едам) дана </w:t>
      </w:r>
      <w:proofErr w:type="gramStart"/>
      <w:r>
        <w:rPr>
          <w:rFonts w:cs="Arial"/>
          <w:bCs/>
          <w:sz w:val="24"/>
          <w:szCs w:val="24"/>
        </w:rPr>
        <w:t>од  закључења</w:t>
      </w:r>
      <w:proofErr w:type="gramEnd"/>
      <w:r>
        <w:rPr>
          <w:rFonts w:cs="Arial"/>
          <w:bCs/>
          <w:sz w:val="24"/>
          <w:szCs w:val="24"/>
        </w:rPr>
        <w:t xml:space="preserve"> О</w:t>
      </w:r>
      <w:r>
        <w:rPr>
          <w:rFonts w:cs="Arial"/>
          <w:bCs/>
          <w:sz w:val="24"/>
          <w:szCs w:val="24"/>
          <w:lang w:val="sr-Cyrl-RS"/>
        </w:rPr>
        <w:t>квирног споразума</w:t>
      </w:r>
      <w:r w:rsidRPr="00CA4094">
        <w:rPr>
          <w:rFonts w:cs="Arial"/>
          <w:bCs/>
          <w:sz w:val="24"/>
          <w:szCs w:val="24"/>
        </w:rPr>
        <w:t xml:space="preserve">  достави:</w:t>
      </w:r>
    </w:p>
    <w:p w14:paraId="07F8450A" w14:textId="77777777" w:rsidR="00870C0A" w:rsidRPr="00EC3190" w:rsidRDefault="00870C0A" w:rsidP="00870C0A">
      <w:pPr>
        <w:rPr>
          <w:rFonts w:cs="Arial"/>
          <w:bCs/>
          <w:sz w:val="24"/>
          <w:szCs w:val="24"/>
          <w:lang w:val="sr-Cyrl-RS"/>
        </w:rPr>
      </w:pPr>
      <w:r w:rsidRPr="00CA4094">
        <w:rPr>
          <w:rFonts w:cs="Arial"/>
          <w:bCs/>
          <w:sz w:val="24"/>
          <w:szCs w:val="24"/>
        </w:rPr>
        <w:t>•</w:t>
      </w:r>
      <w:r w:rsidRPr="00CA4094">
        <w:rPr>
          <w:rFonts w:cs="Arial"/>
          <w:bCs/>
          <w:sz w:val="24"/>
          <w:szCs w:val="24"/>
        </w:rPr>
        <w:tab/>
        <w:t xml:space="preserve">бланко </w:t>
      </w:r>
      <w:r w:rsidRPr="00EC3190">
        <w:rPr>
          <w:rFonts w:cs="Arial"/>
          <w:bCs/>
          <w:sz w:val="24"/>
          <w:szCs w:val="24"/>
        </w:rPr>
        <w:t>сопствену меницу за добро извршење посла 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и Закон о платним услугама</w:t>
      </w:r>
      <w:r w:rsidRPr="00EC3190">
        <w:rPr>
          <w:rFonts w:cs="Arial"/>
          <w:bCs/>
          <w:sz w:val="24"/>
          <w:szCs w:val="24"/>
          <w:lang w:val="sr-Cyrl-RS"/>
        </w:rPr>
        <w:t>,</w:t>
      </w:r>
    </w:p>
    <w:p w14:paraId="5A7D4FB9" w14:textId="77777777" w:rsidR="00870C0A" w:rsidRPr="00EC3190" w:rsidRDefault="00870C0A" w:rsidP="00870C0A">
      <w:pPr>
        <w:rPr>
          <w:rFonts w:cs="Arial"/>
          <w:bCs/>
          <w:sz w:val="24"/>
          <w:szCs w:val="24"/>
          <w:lang w:val="sr-Cyrl-RS"/>
        </w:rPr>
      </w:pPr>
      <w:r w:rsidRPr="00EC3190">
        <w:rPr>
          <w:rFonts w:cs="Arial"/>
          <w:bCs/>
          <w:sz w:val="24"/>
          <w:szCs w:val="24"/>
        </w:rPr>
        <w:t>•</w:t>
      </w:r>
      <w:r w:rsidRPr="00EC3190">
        <w:rPr>
          <w:rFonts w:cs="Arial"/>
          <w:bCs/>
          <w:sz w:val="24"/>
          <w:szCs w:val="24"/>
        </w:rPr>
        <w:tab/>
      </w:r>
      <w:proofErr w:type="gramStart"/>
      <w:r w:rsidRPr="00EC3190">
        <w:rPr>
          <w:rFonts w:cs="Arial"/>
          <w:bCs/>
          <w:sz w:val="24"/>
          <w:szCs w:val="24"/>
        </w:rPr>
        <w:t>евидентирана</w:t>
      </w:r>
      <w:proofErr w:type="gramEnd"/>
      <w:r w:rsidRPr="00EC3190">
        <w:rPr>
          <w:rFonts w:cs="Arial"/>
          <w:bCs/>
          <w:sz w:val="24"/>
          <w:szCs w:val="24"/>
        </w:rPr>
        <w:t xml:space="preserve">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r w:rsidRPr="00EC3190">
        <w:rPr>
          <w:rFonts w:cs="Arial"/>
          <w:bCs/>
          <w:sz w:val="24"/>
          <w:szCs w:val="24"/>
          <w:lang w:val="sr-Cyrl-RS"/>
        </w:rPr>
        <w:t>,</w:t>
      </w:r>
    </w:p>
    <w:p w14:paraId="146843CD" w14:textId="6304EE9E" w:rsidR="00870C0A" w:rsidRPr="00CA4094" w:rsidRDefault="00870C0A" w:rsidP="00870C0A">
      <w:pPr>
        <w:rPr>
          <w:rFonts w:cs="Arial"/>
          <w:bCs/>
          <w:sz w:val="24"/>
          <w:szCs w:val="24"/>
        </w:rPr>
      </w:pPr>
      <w:r w:rsidRPr="00EC3190">
        <w:rPr>
          <w:rFonts w:cs="Arial"/>
          <w:bCs/>
          <w:sz w:val="24"/>
          <w:szCs w:val="24"/>
        </w:rPr>
        <w:t>•</w:t>
      </w:r>
      <w:r w:rsidRPr="00EC3190">
        <w:rPr>
          <w:rFonts w:cs="Arial"/>
          <w:bCs/>
          <w:sz w:val="24"/>
          <w:szCs w:val="24"/>
        </w:rPr>
        <w:tab/>
        <w:t xml:space="preserve">Менично писмо – овлашћење којим </w:t>
      </w:r>
      <w:r w:rsidR="00A67EC6" w:rsidRPr="00EC3190">
        <w:rPr>
          <w:rFonts w:cs="Arial"/>
          <w:bCs/>
          <w:sz w:val="24"/>
          <w:szCs w:val="24"/>
          <w:lang w:val="sr-Cyrl-RS"/>
        </w:rPr>
        <w:t>П</w:t>
      </w:r>
      <w:r w:rsidRPr="00EC3190">
        <w:rPr>
          <w:rFonts w:cs="Arial"/>
          <w:bCs/>
          <w:sz w:val="24"/>
          <w:szCs w:val="24"/>
        </w:rPr>
        <w:t xml:space="preserve">онуђач овлашћује </w:t>
      </w:r>
      <w:r w:rsidR="007B5F3D" w:rsidRPr="00EC3190">
        <w:rPr>
          <w:rFonts w:cs="Arial"/>
          <w:bCs/>
          <w:sz w:val="24"/>
          <w:szCs w:val="24"/>
          <w:lang w:val="sr-Cyrl-RS"/>
        </w:rPr>
        <w:t>Н</w:t>
      </w:r>
      <w:r w:rsidRPr="00EC3190">
        <w:rPr>
          <w:rFonts w:cs="Arial"/>
          <w:bCs/>
          <w:sz w:val="24"/>
          <w:szCs w:val="24"/>
        </w:rPr>
        <w:t>аручиоца да може наплатити меницу  на износ од 5% од вредности</w:t>
      </w:r>
      <w:r>
        <w:rPr>
          <w:rFonts w:cs="Arial"/>
          <w:bCs/>
          <w:sz w:val="24"/>
          <w:szCs w:val="24"/>
        </w:rPr>
        <w:t xml:space="preserve"> Оквирног споразума</w:t>
      </w:r>
      <w:r w:rsidRPr="00CA4094">
        <w:rPr>
          <w:rFonts w:cs="Arial"/>
          <w:bCs/>
          <w:sz w:val="24"/>
          <w:szCs w:val="24"/>
        </w:rPr>
        <w:t xml:space="preserve"> (без ПДВ) са роком важења минимално 30 дана дужим од  уговореног рока извршења услуге, с тим да евентуални продужетак рока важења уговора има за последицу и продужење рока важења менице и меничног овлашћења, </w:t>
      </w:r>
    </w:p>
    <w:p w14:paraId="7EFDCFE8" w14:textId="3DDCEBA0" w:rsidR="00870C0A" w:rsidRPr="00CA4094" w:rsidRDefault="00870C0A" w:rsidP="00870C0A">
      <w:pPr>
        <w:rPr>
          <w:rFonts w:cs="Arial"/>
          <w:bCs/>
          <w:sz w:val="24"/>
          <w:szCs w:val="24"/>
        </w:rPr>
      </w:pPr>
      <w:r w:rsidRPr="00CA4094">
        <w:rPr>
          <w:rFonts w:cs="Arial"/>
          <w:bCs/>
          <w:sz w:val="24"/>
          <w:szCs w:val="24"/>
        </w:rPr>
        <w:t>•</w:t>
      </w:r>
      <w:r w:rsidRPr="00CA4094">
        <w:rPr>
          <w:rFonts w:cs="Arial"/>
          <w:bCs/>
          <w:sz w:val="24"/>
          <w:szCs w:val="24"/>
        </w:rPr>
        <w:tab/>
      </w:r>
      <w:proofErr w:type="gramStart"/>
      <w:r w:rsidRPr="00CA4094">
        <w:rPr>
          <w:rFonts w:cs="Arial"/>
          <w:bCs/>
          <w:sz w:val="24"/>
          <w:szCs w:val="24"/>
        </w:rPr>
        <w:t>фотокопију</w:t>
      </w:r>
      <w:proofErr w:type="gramEnd"/>
      <w:r w:rsidRPr="00CA4094">
        <w:rPr>
          <w:rFonts w:cs="Arial"/>
          <w:bCs/>
          <w:sz w:val="24"/>
          <w:szCs w:val="24"/>
        </w:rPr>
        <w:t xml:space="preserve"> важећег Картона депонованих потписа овлашћених лица за располагање новчаним средствима </w:t>
      </w:r>
      <w:r w:rsidR="007B5F3D">
        <w:rPr>
          <w:rFonts w:cs="Arial"/>
          <w:bCs/>
          <w:sz w:val="24"/>
          <w:szCs w:val="24"/>
          <w:lang w:val="sr-Cyrl-RS"/>
        </w:rPr>
        <w:t>П</w:t>
      </w:r>
      <w:r w:rsidRPr="00CA4094">
        <w:rPr>
          <w:rFonts w:cs="Arial"/>
          <w:bCs/>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6A1DFF93" w14:textId="77777777" w:rsidR="00870C0A" w:rsidRPr="00CA4094" w:rsidRDefault="00870C0A" w:rsidP="00870C0A">
      <w:pPr>
        <w:rPr>
          <w:rFonts w:cs="Arial"/>
          <w:bCs/>
          <w:sz w:val="24"/>
          <w:szCs w:val="24"/>
        </w:rPr>
      </w:pPr>
      <w:r w:rsidRPr="00CA4094">
        <w:rPr>
          <w:rFonts w:cs="Arial"/>
          <w:bCs/>
          <w:sz w:val="24"/>
          <w:szCs w:val="24"/>
        </w:rPr>
        <w:t>•</w:t>
      </w:r>
      <w:r w:rsidRPr="00CA4094">
        <w:rPr>
          <w:rFonts w:cs="Arial"/>
          <w:bCs/>
          <w:sz w:val="24"/>
          <w:szCs w:val="24"/>
        </w:rPr>
        <w:tab/>
      </w:r>
      <w:proofErr w:type="gramStart"/>
      <w:r w:rsidRPr="00CA4094">
        <w:rPr>
          <w:rFonts w:cs="Arial"/>
          <w:bCs/>
          <w:sz w:val="24"/>
          <w:szCs w:val="24"/>
        </w:rPr>
        <w:t>фотокопију</w:t>
      </w:r>
      <w:proofErr w:type="gramEnd"/>
      <w:r w:rsidRPr="00CA4094">
        <w:rPr>
          <w:rFonts w:cs="Arial"/>
          <w:bCs/>
          <w:sz w:val="24"/>
          <w:szCs w:val="24"/>
        </w:rPr>
        <w:t xml:space="preserve"> ОП обрасца за законског заступника и лица овлашћених за потпис менице/овлашћења (Оверени потпис</w:t>
      </w:r>
      <w:r>
        <w:rPr>
          <w:rFonts w:cs="Arial"/>
          <w:bCs/>
          <w:sz w:val="24"/>
          <w:szCs w:val="24"/>
        </w:rPr>
        <w:t>и лица овлашћених за заступање),</w:t>
      </w:r>
    </w:p>
    <w:p w14:paraId="1BE293D4" w14:textId="77777777" w:rsidR="00870C0A" w:rsidRPr="00CA4094" w:rsidRDefault="00870C0A" w:rsidP="00870C0A">
      <w:pPr>
        <w:rPr>
          <w:rFonts w:cs="Arial"/>
          <w:bCs/>
          <w:sz w:val="24"/>
          <w:szCs w:val="24"/>
        </w:rPr>
      </w:pPr>
      <w:r w:rsidRPr="00CA4094">
        <w:rPr>
          <w:rFonts w:cs="Arial"/>
          <w:bCs/>
          <w:sz w:val="24"/>
          <w:szCs w:val="24"/>
        </w:rPr>
        <w:t>•</w:t>
      </w:r>
      <w:r w:rsidRPr="00CA4094">
        <w:rPr>
          <w:rFonts w:cs="Arial"/>
          <w:bCs/>
          <w:sz w:val="24"/>
          <w:szCs w:val="24"/>
        </w:rPr>
        <w:tab/>
        <w:t>Доказ о регистрацији менице у Регистру меница Народне банке Србије (</w:t>
      </w:r>
      <w:proofErr w:type="gramStart"/>
      <w:r w:rsidRPr="00CA4094">
        <w:rPr>
          <w:rFonts w:cs="Arial"/>
          <w:bCs/>
          <w:sz w:val="24"/>
          <w:szCs w:val="24"/>
        </w:rPr>
        <w:t>фотокопија  Захтева</w:t>
      </w:r>
      <w:proofErr w:type="gramEnd"/>
      <w:r w:rsidRPr="00CA4094">
        <w:rPr>
          <w:rFonts w:cs="Arial"/>
          <w:bCs/>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Pr>
          <w:rFonts w:cs="Arial"/>
          <w:bCs/>
          <w:sz w:val="24"/>
          <w:szCs w:val="24"/>
          <w:lang w:val="sr-Cyrl-RS"/>
        </w:rPr>
        <w:t>.</w:t>
      </w:r>
      <w:r w:rsidRPr="00CA4094">
        <w:rPr>
          <w:rFonts w:cs="Arial"/>
          <w:bCs/>
          <w:sz w:val="24"/>
          <w:szCs w:val="24"/>
        </w:rPr>
        <w:t xml:space="preserve"> </w:t>
      </w:r>
    </w:p>
    <w:p w14:paraId="5E4DF54B" w14:textId="10D47ADC" w:rsidR="00870C0A" w:rsidRPr="00CA4094" w:rsidRDefault="00870C0A" w:rsidP="00870C0A">
      <w:pPr>
        <w:rPr>
          <w:rFonts w:cs="Arial"/>
          <w:bCs/>
          <w:sz w:val="24"/>
          <w:szCs w:val="24"/>
        </w:rPr>
      </w:pPr>
      <w:r w:rsidRPr="00CA4094">
        <w:rPr>
          <w:rFonts w:cs="Arial"/>
          <w:bCs/>
          <w:sz w:val="24"/>
          <w:szCs w:val="24"/>
        </w:rPr>
        <w:t xml:space="preserve">Меница може бити наплаћена у случају да изабрани </w:t>
      </w:r>
      <w:r w:rsidR="007B5F3D">
        <w:rPr>
          <w:rFonts w:cs="Arial"/>
          <w:bCs/>
          <w:sz w:val="24"/>
          <w:szCs w:val="24"/>
          <w:lang w:val="sr-Cyrl-RS"/>
        </w:rPr>
        <w:t>П</w:t>
      </w:r>
      <w:r w:rsidRPr="00CA4094">
        <w:rPr>
          <w:rFonts w:cs="Arial"/>
          <w:bCs/>
          <w:sz w:val="24"/>
          <w:szCs w:val="24"/>
        </w:rPr>
        <w:t xml:space="preserve">онуђач не буде извршавао своје уговорне обавезе у роковима и на начин предвиђен уговором. </w:t>
      </w:r>
    </w:p>
    <w:p w14:paraId="04821371" w14:textId="77777777" w:rsidR="00870C0A" w:rsidRDefault="00870C0A" w:rsidP="00605313">
      <w:pPr>
        <w:tabs>
          <w:tab w:val="left" w:pos="567"/>
          <w:tab w:val="left" w:pos="851"/>
        </w:tabs>
        <w:spacing w:before="0"/>
        <w:outlineLvl w:val="2"/>
        <w:rPr>
          <w:rFonts w:cs="Arial"/>
          <w:b/>
        </w:rPr>
      </w:pPr>
    </w:p>
    <w:p w14:paraId="0D307CA4" w14:textId="77777777" w:rsidR="00870C0A" w:rsidRDefault="00870C0A" w:rsidP="00605313">
      <w:pPr>
        <w:tabs>
          <w:tab w:val="left" w:pos="567"/>
          <w:tab w:val="left" w:pos="851"/>
        </w:tabs>
        <w:spacing w:before="0"/>
        <w:outlineLvl w:val="2"/>
        <w:rPr>
          <w:rFonts w:cs="Arial"/>
          <w:b/>
        </w:rPr>
      </w:pPr>
    </w:p>
    <w:p w14:paraId="182A67F6" w14:textId="77777777" w:rsidR="00870C0A" w:rsidRDefault="00870C0A" w:rsidP="00605313">
      <w:pPr>
        <w:tabs>
          <w:tab w:val="left" w:pos="567"/>
          <w:tab w:val="left" w:pos="851"/>
        </w:tabs>
        <w:spacing w:before="0"/>
        <w:outlineLvl w:val="2"/>
        <w:rPr>
          <w:rFonts w:cs="Arial"/>
          <w:b/>
        </w:rPr>
      </w:pPr>
    </w:p>
    <w:p w14:paraId="7A90805C" w14:textId="77777777" w:rsidR="00870C0A" w:rsidRDefault="00870C0A" w:rsidP="00605313">
      <w:pPr>
        <w:tabs>
          <w:tab w:val="left" w:pos="567"/>
          <w:tab w:val="left" w:pos="851"/>
        </w:tabs>
        <w:spacing w:before="0"/>
        <w:outlineLvl w:val="2"/>
        <w:rPr>
          <w:rFonts w:cs="Arial"/>
          <w:b/>
        </w:rPr>
      </w:pPr>
    </w:p>
    <w:p w14:paraId="760B42AF" w14:textId="77777777" w:rsidR="00870C0A" w:rsidRDefault="00870C0A" w:rsidP="00605313">
      <w:pPr>
        <w:tabs>
          <w:tab w:val="left" w:pos="567"/>
          <w:tab w:val="left" w:pos="851"/>
        </w:tabs>
        <w:spacing w:before="0"/>
        <w:outlineLvl w:val="2"/>
        <w:rPr>
          <w:rFonts w:cs="Arial"/>
          <w:b/>
        </w:rPr>
      </w:pPr>
    </w:p>
    <w:p w14:paraId="0961BB25" w14:textId="77777777" w:rsidR="00904B7C" w:rsidRPr="00674E21" w:rsidRDefault="00904B7C" w:rsidP="00605313">
      <w:pPr>
        <w:suppressAutoHyphens/>
        <w:spacing w:before="0"/>
        <w:rPr>
          <w:rFonts w:cs="Arial"/>
          <w:lang w:val="sr-Cyrl-RS" w:eastAsia="ar-SA"/>
        </w:rPr>
      </w:pPr>
    </w:p>
    <w:p w14:paraId="47D11C20" w14:textId="77777777" w:rsidR="00605313" w:rsidRPr="00674E21" w:rsidRDefault="00605313" w:rsidP="00605313">
      <w:pPr>
        <w:spacing w:before="0"/>
        <w:rPr>
          <w:rFonts w:cs="Arial"/>
          <w:lang w:val="sr-Cyrl-RS"/>
        </w:rPr>
      </w:pPr>
    </w:p>
    <w:p w14:paraId="3C30D882" w14:textId="77777777" w:rsidR="00F226F4" w:rsidRPr="00674E21" w:rsidRDefault="00F226F4" w:rsidP="00F226F4">
      <w:pPr>
        <w:tabs>
          <w:tab w:val="left" w:pos="567"/>
          <w:tab w:val="left" w:pos="851"/>
        </w:tabs>
        <w:spacing w:before="0"/>
        <w:outlineLvl w:val="2"/>
        <w:rPr>
          <w:rFonts w:cs="Arial"/>
          <w:b/>
        </w:rPr>
      </w:pPr>
      <w:r w:rsidRPr="00674E21">
        <w:rPr>
          <w:rFonts w:cs="Arial"/>
          <w:b/>
        </w:rPr>
        <w:t>Банкарска гаранција за добро извршење посла</w:t>
      </w:r>
    </w:p>
    <w:p w14:paraId="38EEC7BF" w14:textId="77777777" w:rsidR="00740256" w:rsidRPr="009F2CC6" w:rsidRDefault="00740256" w:rsidP="00F226F4">
      <w:pPr>
        <w:tabs>
          <w:tab w:val="left" w:pos="567"/>
          <w:tab w:val="left" w:pos="851"/>
        </w:tabs>
        <w:spacing w:before="0"/>
        <w:outlineLvl w:val="2"/>
        <w:rPr>
          <w:rFonts w:cs="Arial"/>
          <w:b/>
        </w:rPr>
      </w:pPr>
    </w:p>
    <w:p w14:paraId="3B71C008" w14:textId="1C79DE68" w:rsidR="00F226F4" w:rsidRPr="00674E21" w:rsidRDefault="00F226F4" w:rsidP="00F226F4">
      <w:pPr>
        <w:suppressAutoHyphens/>
        <w:spacing w:before="0"/>
        <w:rPr>
          <w:rFonts w:cs="Arial"/>
          <w:lang w:val="sr-Cyrl-CS" w:eastAsia="ar-SA"/>
        </w:rPr>
      </w:pPr>
      <w:r w:rsidRPr="00674E21">
        <w:rPr>
          <w:rFonts w:cs="Arial"/>
          <w:lang w:val="sr-Cyrl-CS" w:eastAsia="ar-SA"/>
        </w:rPr>
        <w:t xml:space="preserve">Изабрани </w:t>
      </w:r>
      <w:r w:rsidR="000B667C">
        <w:rPr>
          <w:rFonts w:cs="Arial"/>
          <w:lang w:val="sr-Cyrl-CS" w:eastAsia="ar-SA"/>
        </w:rPr>
        <w:t>П</w:t>
      </w:r>
      <w:r w:rsidRPr="00674E21">
        <w:rPr>
          <w:rFonts w:cs="Arial"/>
          <w:lang w:val="sr-Cyrl-CS" w:eastAsia="ar-SA"/>
        </w:rPr>
        <w:t>онуђач</w:t>
      </w:r>
      <w:r w:rsidRPr="00674E21">
        <w:rPr>
          <w:rFonts w:cs="Arial"/>
          <w:lang w:eastAsia="ar-SA"/>
        </w:rPr>
        <w:t xml:space="preserve"> </w:t>
      </w:r>
      <w:r w:rsidR="000B667C">
        <w:rPr>
          <w:rFonts w:cs="Arial"/>
          <w:lang w:eastAsia="ar-SA"/>
        </w:rPr>
        <w:t>–</w:t>
      </w:r>
      <w:r w:rsidR="000B667C">
        <w:rPr>
          <w:rFonts w:cs="Arial"/>
          <w:lang w:val="sr-Cyrl-RS" w:eastAsia="ar-SA"/>
        </w:rPr>
        <w:t xml:space="preserve"> </w:t>
      </w:r>
      <w:r w:rsidRPr="00674E21">
        <w:rPr>
          <w:rFonts w:cs="Arial"/>
          <w:lang w:eastAsia="ar-SA"/>
        </w:rPr>
        <w:t>Пр</w:t>
      </w:r>
      <w:r w:rsidR="000B667C">
        <w:rPr>
          <w:rFonts w:cs="Arial"/>
          <w:lang w:val="sr-Cyrl-RS" w:eastAsia="ar-SA"/>
        </w:rPr>
        <w:t xml:space="preserve">ужалац услуге </w:t>
      </w:r>
      <w:r w:rsidRPr="00674E21">
        <w:rPr>
          <w:rFonts w:cs="Arial"/>
          <w:lang w:val="sr-Cyrl-CS" w:eastAsia="ar-SA"/>
        </w:rPr>
        <w:t xml:space="preserve"> је дужан да у тренутку закључења Уговора а најкасније у року од </w:t>
      </w:r>
      <w:r w:rsidRPr="00674E21">
        <w:rPr>
          <w:rFonts w:cs="Arial"/>
          <w:lang w:eastAsia="ar-SA"/>
        </w:rPr>
        <w:t>10</w:t>
      </w:r>
      <w:r w:rsidRPr="00674E21">
        <w:rPr>
          <w:rFonts w:cs="Arial"/>
          <w:lang w:val="sr-Cyrl-CS" w:eastAsia="ar-SA"/>
        </w:rPr>
        <w:t xml:space="preserve"> (</w:t>
      </w:r>
      <w:r w:rsidRPr="00674E21">
        <w:rPr>
          <w:rFonts w:cs="Arial"/>
          <w:lang w:eastAsia="ar-SA"/>
        </w:rPr>
        <w:t>десет</w:t>
      </w:r>
      <w:r w:rsidRPr="00674E21">
        <w:rPr>
          <w:rFonts w:cs="Arial"/>
          <w:lang w:val="sr-Cyrl-CS" w:eastAsia="ar-SA"/>
        </w:rPr>
        <w:t>) дана од дана обостраног потписивања Уговора од законских заступника уговорних страна,</w:t>
      </w:r>
      <w:r w:rsidR="00870C0A">
        <w:rPr>
          <w:rFonts w:cs="Arial"/>
          <w:lang w:eastAsia="ar-SA"/>
        </w:rPr>
        <w:t xml:space="preserve"> </w:t>
      </w:r>
      <w:r w:rsidRPr="00674E21">
        <w:rPr>
          <w:rFonts w:cs="Arial"/>
          <w:lang w:val="sr-Cyrl-CS" w:eastAsia="ar-SA"/>
        </w:rPr>
        <w:t xml:space="preserve">а пре испоруке, као одложни услов из члана 74. </w:t>
      </w:r>
      <w:r w:rsidRPr="00674E21">
        <w:rPr>
          <w:rFonts w:cs="Arial"/>
          <w:lang w:val="sr-Cyrl-CS" w:eastAsia="ar-SA"/>
        </w:rPr>
        <w:lastRenderedPageBreak/>
        <w:t xml:space="preserve">став 2. </w:t>
      </w:r>
      <w:r w:rsidR="00066380" w:rsidRPr="00674E21">
        <w:rPr>
          <w:rFonts w:cs="Arial"/>
          <w:lang w:val="sr-Cyrl-CS" w:eastAsia="ar-SA"/>
        </w:rPr>
        <w:t>ЗОО</w:t>
      </w:r>
      <w:r w:rsidRPr="00674E21">
        <w:rPr>
          <w:rFonts w:cs="Arial"/>
          <w:lang w:val="sr-Cyrl-CS" w:eastAsia="ar-SA"/>
        </w:rPr>
        <w:t xml:space="preserve"> као средство финансијског обезбеђења за добро извршење посла преда Наручиоцу банкарску гаранцију за добро извршење посла.</w:t>
      </w:r>
    </w:p>
    <w:p w14:paraId="15E0BDFD" w14:textId="77777777" w:rsidR="00F226F4" w:rsidRPr="00674E21" w:rsidRDefault="00F226F4" w:rsidP="00F226F4">
      <w:pPr>
        <w:suppressAutoHyphens/>
        <w:spacing w:before="0"/>
        <w:rPr>
          <w:rFonts w:cs="Arial"/>
          <w:lang w:val="sr-Cyrl-CS" w:eastAsia="ar-SA"/>
        </w:rPr>
      </w:pPr>
    </w:p>
    <w:p w14:paraId="69E54689" w14:textId="77777777" w:rsidR="00F226F4" w:rsidRPr="00674E21" w:rsidRDefault="00F226F4" w:rsidP="00F226F4">
      <w:pPr>
        <w:suppressAutoHyphens/>
        <w:spacing w:before="0"/>
        <w:rPr>
          <w:rFonts w:cs="Arial"/>
          <w:lang w:eastAsia="ar-SA"/>
        </w:rPr>
      </w:pPr>
      <w:r w:rsidRPr="00674E21">
        <w:rPr>
          <w:rFonts w:cs="Arial"/>
          <w:lang w:val="sr-Cyrl-CS" w:eastAsia="ar-SA"/>
        </w:rPr>
        <w:t xml:space="preserve">Изабрани </w:t>
      </w:r>
      <w:r w:rsidR="000B667C">
        <w:rPr>
          <w:rFonts w:cs="Arial"/>
          <w:lang w:val="sr-Cyrl-CS" w:eastAsia="ar-SA"/>
        </w:rPr>
        <w:t>П</w:t>
      </w:r>
      <w:r w:rsidRPr="00674E21">
        <w:rPr>
          <w:rFonts w:cs="Arial"/>
          <w:lang w:val="sr-Cyrl-CS" w:eastAsia="ar-SA"/>
        </w:rPr>
        <w:t>онуђач</w:t>
      </w:r>
      <w:r w:rsidRPr="00674E21">
        <w:rPr>
          <w:rFonts w:cs="Arial"/>
          <w:lang w:eastAsia="ar-SA"/>
        </w:rPr>
        <w:t>-П</w:t>
      </w:r>
      <w:r w:rsidR="000B667C">
        <w:rPr>
          <w:rFonts w:cs="Arial"/>
          <w:lang w:val="sr-Cyrl-RS" w:eastAsia="ar-SA"/>
        </w:rPr>
        <w:t xml:space="preserve">ружалац услуге </w:t>
      </w:r>
      <w:r w:rsidRPr="00674E21">
        <w:rPr>
          <w:rFonts w:cs="Arial"/>
          <w:lang w:val="sr-Cyrl-CS" w:eastAsia="ar-SA"/>
        </w:rPr>
        <w:t xml:space="preserve"> је дужан да Наручиоцу достави неопозиву,  безусловну (без </w:t>
      </w:r>
      <w:r w:rsidRPr="00EC3190">
        <w:rPr>
          <w:rFonts w:cs="Arial"/>
          <w:lang w:val="sr-Cyrl-CS" w:eastAsia="ar-SA"/>
        </w:rPr>
        <w:t>права на приговор) и на први писани позив наплативу банкарску гаранцију за доб</w:t>
      </w:r>
      <w:r w:rsidR="002B135B" w:rsidRPr="00EC3190">
        <w:rPr>
          <w:rFonts w:cs="Arial"/>
          <w:lang w:val="sr-Cyrl-CS" w:eastAsia="ar-SA"/>
        </w:rPr>
        <w:t>р</w:t>
      </w:r>
      <w:r w:rsidR="00A3300B" w:rsidRPr="00EC3190">
        <w:rPr>
          <w:rFonts w:cs="Arial"/>
          <w:lang w:val="sr-Cyrl-CS" w:eastAsia="ar-SA"/>
        </w:rPr>
        <w:t xml:space="preserve">о извршење посла у износу од </w:t>
      </w:r>
      <w:r w:rsidR="005200E6" w:rsidRPr="00EC3190">
        <w:rPr>
          <w:rFonts w:cs="Arial"/>
          <w:lang w:val="sr-Cyrl-CS" w:eastAsia="ar-SA"/>
        </w:rPr>
        <w:t>10</w:t>
      </w:r>
      <w:r w:rsidR="00514A17" w:rsidRPr="00EC3190">
        <w:rPr>
          <w:rFonts w:cs="Arial"/>
          <w:lang w:val="sr-Cyrl-CS" w:eastAsia="ar-SA"/>
        </w:rPr>
        <w:t xml:space="preserve">% </w:t>
      </w:r>
      <w:r w:rsidRPr="00EC3190">
        <w:rPr>
          <w:rFonts w:cs="Arial"/>
          <w:lang w:val="sr-Cyrl-CS" w:eastAsia="ar-SA"/>
        </w:rPr>
        <w:t>вредности Уговора</w:t>
      </w:r>
      <w:r w:rsidRPr="00EC3190">
        <w:rPr>
          <w:rFonts w:cs="Arial"/>
          <w:lang w:eastAsia="ar-SA"/>
        </w:rPr>
        <w:t>,</w:t>
      </w:r>
      <w:r w:rsidRPr="00EC3190">
        <w:rPr>
          <w:rFonts w:cs="Arial"/>
          <w:lang w:val="sr-Cyrl-CS" w:eastAsia="ar-SA"/>
        </w:rPr>
        <w:t xml:space="preserve"> без ПДВ</w:t>
      </w:r>
      <w:r w:rsidRPr="00674E21">
        <w:rPr>
          <w:rFonts w:cs="Arial"/>
          <w:lang w:eastAsia="ar-SA"/>
        </w:rPr>
        <w:t>.</w:t>
      </w:r>
    </w:p>
    <w:p w14:paraId="14E56217" w14:textId="609C755E" w:rsidR="0017007C" w:rsidRDefault="00F226F4" w:rsidP="00F226F4">
      <w:pPr>
        <w:suppressAutoHyphens/>
        <w:spacing w:before="0"/>
        <w:rPr>
          <w:rFonts w:cs="Arial"/>
          <w:lang w:eastAsia="ar-SA"/>
        </w:rPr>
      </w:pPr>
      <w:r w:rsidRPr="00674E21">
        <w:rPr>
          <w:rFonts w:cs="Arial"/>
          <w:lang w:val="sr-Cyrl-CS" w:eastAsia="ar-SA"/>
        </w:rPr>
        <w:t xml:space="preserve">Банкарска гаранција мора трајати најмање </w:t>
      </w:r>
      <w:r w:rsidRPr="00674E21">
        <w:rPr>
          <w:rFonts w:cs="Arial"/>
          <w:lang w:eastAsia="ar-SA"/>
        </w:rPr>
        <w:t>3</w:t>
      </w:r>
      <w:r w:rsidRPr="00674E21">
        <w:rPr>
          <w:rFonts w:cs="Arial"/>
          <w:lang w:val="sr-Cyrl-CS" w:eastAsia="ar-SA"/>
        </w:rPr>
        <w:t>0 (словима</w:t>
      </w:r>
      <w:r w:rsidRPr="00674E21">
        <w:rPr>
          <w:rFonts w:cs="Arial"/>
          <w:lang w:eastAsia="ar-SA"/>
        </w:rPr>
        <w:t xml:space="preserve">: </w:t>
      </w:r>
      <w:r w:rsidRPr="00674E21">
        <w:rPr>
          <w:rFonts w:cs="Arial"/>
          <w:lang w:val="sr-Cyrl-CS" w:eastAsia="ar-SA"/>
        </w:rPr>
        <w:t>тридесет) календарских дана дуже од рока одређеног за коначно извршење посла</w:t>
      </w:r>
      <w:r w:rsidR="0017007C">
        <w:rPr>
          <w:rFonts w:cs="Arial"/>
          <w:lang w:val="sr-Cyrl-CS" w:eastAsia="ar-SA"/>
        </w:rPr>
        <w:t>.</w:t>
      </w:r>
      <w:r w:rsidRPr="00674E21">
        <w:rPr>
          <w:rFonts w:cs="Arial"/>
          <w:lang w:val="sr-Cyrl-CS" w:eastAsia="ar-SA"/>
        </w:rPr>
        <w:t xml:space="preserve"> </w:t>
      </w:r>
    </w:p>
    <w:p w14:paraId="0F39BB64" w14:textId="3EF0CF6B" w:rsidR="00F226F4" w:rsidRPr="00674E21" w:rsidRDefault="00F226F4" w:rsidP="00F226F4">
      <w:pPr>
        <w:suppressAutoHyphens/>
        <w:spacing w:before="0"/>
        <w:rPr>
          <w:rFonts w:cs="Arial"/>
          <w:lang w:val="sr-Cyrl-CS" w:eastAsia="ar-SA"/>
        </w:rPr>
      </w:pPr>
      <w:r w:rsidRPr="00674E21">
        <w:rPr>
          <w:rFonts w:cs="Arial"/>
          <w:lang w:val="sr-Cyrl-CS"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34D693F1" w14:textId="77777777" w:rsidR="00F226F4" w:rsidRPr="00674E21" w:rsidRDefault="00F226F4" w:rsidP="00F226F4">
      <w:pPr>
        <w:suppressAutoHyphens/>
        <w:spacing w:before="0"/>
        <w:rPr>
          <w:rFonts w:cs="Arial"/>
          <w:lang w:val="sr-Cyrl-CS" w:eastAsia="ar-SA"/>
        </w:rPr>
      </w:pPr>
      <w:r w:rsidRPr="00674E21">
        <w:rPr>
          <w:rFonts w:cs="Arial"/>
          <w:lang w:val="sr-Cyrl-CS" w:eastAsia="ar-SA"/>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26F64943" w14:textId="77777777" w:rsidR="00F226F4" w:rsidRPr="00674E21" w:rsidRDefault="00F226F4" w:rsidP="00F226F4">
      <w:pPr>
        <w:suppressAutoHyphens/>
        <w:spacing w:before="0"/>
        <w:rPr>
          <w:rFonts w:cs="Arial"/>
          <w:lang w:val="sr-Cyrl-CS" w:eastAsia="ar-SA"/>
        </w:rPr>
      </w:pPr>
    </w:p>
    <w:p w14:paraId="51655878" w14:textId="77777777" w:rsidR="00F226F4" w:rsidRPr="00674E21" w:rsidRDefault="00F226F4" w:rsidP="00F226F4">
      <w:pPr>
        <w:suppressAutoHyphens/>
        <w:spacing w:before="0"/>
        <w:rPr>
          <w:rFonts w:cs="Arial"/>
          <w:lang w:eastAsia="ar-SA"/>
        </w:rPr>
      </w:pPr>
      <w:r w:rsidRPr="00674E21">
        <w:rPr>
          <w:rFonts w:cs="Arial"/>
          <w:lang w:val="sr-Cyrl-CS" w:eastAsia="ar-SA"/>
        </w:rPr>
        <w:t xml:space="preserve">Наручилац ће уновчити дату банкарску гаранцију за добро извршење посла у случају да изабрани </w:t>
      </w:r>
      <w:r w:rsidR="000B667C">
        <w:rPr>
          <w:rFonts w:cs="Arial"/>
          <w:lang w:val="sr-Cyrl-CS" w:eastAsia="ar-SA"/>
        </w:rPr>
        <w:t>П</w:t>
      </w:r>
      <w:r w:rsidRPr="00674E21">
        <w:rPr>
          <w:rFonts w:cs="Arial"/>
          <w:lang w:val="sr-Cyrl-CS" w:eastAsia="ar-SA"/>
        </w:rPr>
        <w:t>онуђач не буде извршавао своје уговорне обавезе у роковима и на начин предвиђен уговором</w:t>
      </w:r>
      <w:r w:rsidR="00D17A22">
        <w:rPr>
          <w:rFonts w:cs="Arial"/>
          <w:lang w:val="sr-Cyrl-CS" w:eastAsia="ar-SA"/>
        </w:rPr>
        <w:t>.</w:t>
      </w:r>
      <w:r w:rsidRPr="00674E21">
        <w:rPr>
          <w:rFonts w:cs="Arial"/>
          <w:lang w:val="sr-Cyrl-CS" w:eastAsia="ar-SA"/>
        </w:rPr>
        <w:t xml:space="preserve"> </w:t>
      </w:r>
    </w:p>
    <w:p w14:paraId="37FFD839" w14:textId="77777777" w:rsidR="00F226F4" w:rsidRPr="00674E21" w:rsidRDefault="00F226F4" w:rsidP="00F226F4">
      <w:pPr>
        <w:suppressAutoHyphens/>
        <w:spacing w:before="0"/>
        <w:rPr>
          <w:rFonts w:cs="Arial"/>
          <w:lang w:val="sr-Cyrl-CS" w:eastAsia="ar-SA"/>
        </w:rPr>
      </w:pPr>
    </w:p>
    <w:p w14:paraId="6D16DA5F" w14:textId="77777777" w:rsidR="00F226F4" w:rsidRPr="00674E21" w:rsidRDefault="00F226F4" w:rsidP="00F226F4">
      <w:pPr>
        <w:suppressAutoHyphens/>
        <w:spacing w:before="0"/>
        <w:rPr>
          <w:rFonts w:cs="Arial"/>
          <w:lang w:val="sr-Cyrl-CS" w:eastAsia="ar-SA"/>
        </w:rPr>
      </w:pPr>
      <w:r w:rsidRPr="00674E21">
        <w:rPr>
          <w:rFonts w:cs="Arial"/>
          <w:lang w:val="sr-Cyrl-CS" w:eastAsia="ar-SA"/>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20C45C49" w14:textId="77777777" w:rsidR="00F226F4" w:rsidRPr="00674E21" w:rsidRDefault="00F226F4" w:rsidP="00F226F4">
      <w:pPr>
        <w:suppressAutoHyphens/>
        <w:spacing w:before="0"/>
        <w:rPr>
          <w:rFonts w:cs="Arial"/>
          <w:lang w:val="sr-Cyrl-CS" w:eastAsia="ar-SA"/>
        </w:rPr>
      </w:pPr>
    </w:p>
    <w:p w14:paraId="2815140B" w14:textId="77777777" w:rsidR="00F226F4" w:rsidRPr="00674E21" w:rsidRDefault="00F226F4" w:rsidP="00F226F4">
      <w:pPr>
        <w:suppressAutoHyphens/>
        <w:spacing w:before="0"/>
        <w:rPr>
          <w:rFonts w:cs="Arial"/>
          <w:lang w:val="sr-Cyrl-CS" w:eastAsia="ar-SA"/>
        </w:rPr>
      </w:pPr>
      <w:r w:rsidRPr="00674E21">
        <w:rPr>
          <w:rFonts w:cs="Arial"/>
          <w:lang w:val="sr-Cyrl-CS" w:eastAsia="ar-SA"/>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14:paraId="4BAEB453" w14:textId="77777777" w:rsidR="005745F5" w:rsidRPr="00674E21" w:rsidRDefault="005745F5" w:rsidP="005745F5">
      <w:pPr>
        <w:tabs>
          <w:tab w:val="left" w:pos="567"/>
        </w:tabs>
        <w:spacing w:before="0"/>
        <w:rPr>
          <w:rFonts w:cs="Arial"/>
          <w:lang w:val="ru-RU"/>
        </w:rPr>
      </w:pPr>
      <w:r w:rsidRPr="00674E21">
        <w:rPr>
          <w:rFonts w:cs="Arial"/>
          <w:lang w:val="ru-RU"/>
        </w:rPr>
        <w:t>Уколико гаранцију издаје страна банка ,мора имати кредитни рејтинг.</w:t>
      </w:r>
    </w:p>
    <w:p w14:paraId="0848B530" w14:textId="77777777" w:rsidR="005745F5" w:rsidRPr="00674E21" w:rsidRDefault="005745F5" w:rsidP="005745F5">
      <w:pPr>
        <w:tabs>
          <w:tab w:val="left" w:pos="567"/>
        </w:tabs>
        <w:spacing w:before="0"/>
        <w:rPr>
          <w:rFonts w:cs="Arial"/>
          <w:lang w:val="sr-Latn-RS"/>
        </w:rPr>
      </w:pPr>
    </w:p>
    <w:p w14:paraId="685BAE87" w14:textId="77777777" w:rsidR="005745F5" w:rsidRPr="00674E21" w:rsidRDefault="005745F5" w:rsidP="005745F5">
      <w:pPr>
        <w:spacing w:before="0"/>
        <w:rPr>
          <w:rFonts w:cs="Arial"/>
          <w:lang w:val="sr-Cyrl-RS"/>
        </w:rPr>
      </w:pPr>
      <w:r w:rsidRPr="00674E21">
        <w:rPr>
          <w:rFonts w:cs="Arial"/>
          <w:lang w:val="sr-Cyrl-RS"/>
        </w:rPr>
        <w:t>Гаранција се неможе уступити и није преносива без сагласности Корисника, Налогодавца и Емисионе банке.</w:t>
      </w:r>
    </w:p>
    <w:p w14:paraId="204364CF" w14:textId="77777777" w:rsidR="005745F5" w:rsidRPr="00674E21" w:rsidRDefault="005745F5" w:rsidP="005745F5">
      <w:pPr>
        <w:spacing w:before="0"/>
        <w:rPr>
          <w:rFonts w:cs="Arial"/>
          <w:lang w:val="sr-Cyrl-RS"/>
        </w:rPr>
      </w:pPr>
      <w:r w:rsidRPr="00674E21">
        <w:rPr>
          <w:rFonts w:cs="Arial"/>
          <w:lang w:val="sr-Cyrl-RS"/>
        </w:rPr>
        <w:t>Гаранција истиче на наведени датум,без обзира да ли нам је овај документ враћен или не.</w:t>
      </w:r>
    </w:p>
    <w:p w14:paraId="547F2507" w14:textId="77777777" w:rsidR="005745F5" w:rsidRDefault="005745F5" w:rsidP="005745F5">
      <w:pPr>
        <w:spacing w:before="0"/>
        <w:rPr>
          <w:rFonts w:cs="Arial"/>
          <w:lang w:val="sr-Cyrl-RS"/>
        </w:rPr>
      </w:pPr>
      <w:r w:rsidRPr="00674E21">
        <w:rPr>
          <w:rFonts w:cs="Arial"/>
          <w:lang w:val="sr-Cyrl-RS"/>
        </w:rPr>
        <w:t>На банкарску гаранцију примењују се одредбе Једнобразних правила за гаранције УРДГ 758,</w:t>
      </w:r>
      <w:r w:rsidR="00AF496E" w:rsidRPr="00674E21">
        <w:rPr>
          <w:rFonts w:cs="Arial"/>
          <w:lang w:val="sr-Cyrl-RS"/>
        </w:rPr>
        <w:t xml:space="preserve"> </w:t>
      </w:r>
      <w:r w:rsidRPr="00674E21">
        <w:rPr>
          <w:rFonts w:cs="Arial"/>
          <w:lang w:val="sr-Cyrl-RS"/>
        </w:rPr>
        <w:t>Међународне Трговинске коморе у Паризу.</w:t>
      </w:r>
    </w:p>
    <w:p w14:paraId="675EBB9C" w14:textId="77777777" w:rsidR="00870C0A" w:rsidRDefault="00870C0A" w:rsidP="005745F5">
      <w:pPr>
        <w:spacing w:before="0"/>
        <w:rPr>
          <w:rFonts w:cs="Arial"/>
          <w:lang w:val="sr-Cyrl-RS"/>
        </w:rPr>
      </w:pPr>
    </w:p>
    <w:p w14:paraId="385046CF" w14:textId="77777777" w:rsidR="00870C0A" w:rsidRDefault="00870C0A" w:rsidP="005745F5">
      <w:pPr>
        <w:spacing w:before="0"/>
        <w:rPr>
          <w:rFonts w:cs="Arial"/>
          <w:lang w:val="sr-Cyrl-RS"/>
        </w:rPr>
      </w:pPr>
    </w:p>
    <w:p w14:paraId="62D262AA" w14:textId="77777777" w:rsidR="00CB1157" w:rsidRPr="00674E21" w:rsidRDefault="00CB1157" w:rsidP="005745F5">
      <w:pPr>
        <w:spacing w:before="0"/>
        <w:rPr>
          <w:rFonts w:cs="Arial"/>
          <w:lang w:val="sr-Cyrl-RS"/>
        </w:rPr>
      </w:pPr>
    </w:p>
    <w:p w14:paraId="2CBC507D" w14:textId="77777777" w:rsidR="00514A17" w:rsidRPr="00674E21" w:rsidRDefault="00514A17" w:rsidP="00B208DA">
      <w:pPr>
        <w:pStyle w:val="KDPodnaslov3"/>
        <w:keepNext w:val="0"/>
        <w:spacing w:before="0"/>
        <w:jc w:val="center"/>
        <w:rPr>
          <w:rFonts w:eastAsia="TimesNewRomanPSMT" w:cs="Arial"/>
          <w:b/>
          <w:bCs/>
          <w:iCs/>
        </w:rPr>
      </w:pPr>
    </w:p>
    <w:p w14:paraId="4F68A82C" w14:textId="77777777" w:rsidR="004C3B38" w:rsidRPr="00674E21" w:rsidRDefault="004C3B38" w:rsidP="00B208DA">
      <w:pPr>
        <w:pStyle w:val="KDPodnaslov3"/>
        <w:keepNext w:val="0"/>
        <w:spacing w:before="0"/>
        <w:jc w:val="center"/>
        <w:rPr>
          <w:rFonts w:eastAsia="TimesNewRomanPSMT" w:cs="Arial"/>
          <w:b/>
          <w:bCs/>
          <w:iCs/>
        </w:rPr>
      </w:pPr>
      <w:r w:rsidRPr="00674E21">
        <w:rPr>
          <w:rFonts w:eastAsia="TimesNewRomanPSMT" w:cs="Arial"/>
          <w:b/>
          <w:bCs/>
          <w:iCs/>
        </w:rPr>
        <w:t>Достављање средстава финансијског обезбеђења</w:t>
      </w:r>
    </w:p>
    <w:p w14:paraId="7D0874E0" w14:textId="77777777" w:rsidR="000F12B4" w:rsidRPr="00674E21" w:rsidRDefault="000F12B4" w:rsidP="000F12B4">
      <w:pPr>
        <w:tabs>
          <w:tab w:val="left" w:pos="567"/>
          <w:tab w:val="left" w:pos="709"/>
        </w:tabs>
        <w:spacing w:after="120"/>
        <w:rPr>
          <w:rFonts w:eastAsia="TimesNewRomanPSMT" w:cs="Arial"/>
          <w:bCs/>
        </w:rPr>
      </w:pPr>
      <w:r w:rsidRPr="00674E21">
        <w:rPr>
          <w:rFonts w:eastAsia="TimesNewRomanPSMT" w:cs="Arial"/>
          <w:bCs/>
        </w:rPr>
        <w:t>Средство финансијског обезбеђења за озбиљност понуде доставља се као саставни део понуде и гласи на</w:t>
      </w:r>
      <w:r w:rsidR="00514A17" w:rsidRPr="00674E21">
        <w:rPr>
          <w:rFonts w:eastAsia="TimesNewRomanPSMT" w:cs="Arial"/>
          <w:bCs/>
        </w:rPr>
        <w:t xml:space="preserve"> </w:t>
      </w:r>
      <w:r w:rsidRPr="00674E21">
        <w:rPr>
          <w:rFonts w:eastAsia="TimesNewRomanPSMT" w:cs="Arial"/>
          <w:bCs/>
        </w:rPr>
        <w:t>Јавно предузеће „Електропривреда Србије</w:t>
      </w:r>
      <w:proofErr w:type="gramStart"/>
      <w:r w:rsidRPr="00674E21">
        <w:rPr>
          <w:rFonts w:eastAsia="TimesNewRomanPSMT" w:cs="Arial"/>
          <w:bCs/>
        </w:rPr>
        <w:t>“ Београд</w:t>
      </w:r>
      <w:proofErr w:type="gramEnd"/>
      <w:r w:rsidRPr="00674E21">
        <w:rPr>
          <w:rFonts w:eastAsia="TimesNewRomanPSMT" w:cs="Arial"/>
          <w:bCs/>
        </w:rPr>
        <w:t>.</w:t>
      </w:r>
    </w:p>
    <w:p w14:paraId="4878ADDC" w14:textId="77777777" w:rsidR="000F12B4" w:rsidRPr="00674E21" w:rsidRDefault="000F12B4" w:rsidP="000F12B4">
      <w:pPr>
        <w:tabs>
          <w:tab w:val="left" w:pos="567"/>
          <w:tab w:val="left" w:pos="709"/>
        </w:tabs>
        <w:spacing w:after="120"/>
        <w:rPr>
          <w:rFonts w:cs="Arial"/>
          <w:b/>
        </w:rPr>
      </w:pPr>
      <w:r w:rsidRPr="00674E21">
        <w:rPr>
          <w:rFonts w:eastAsia="TimesNewRomanPSMT" w:cs="Arial"/>
          <w:bCs/>
        </w:rPr>
        <w:t xml:space="preserve">Средство финансијског обезбеђења за добро извршење </w:t>
      </w:r>
      <w:proofErr w:type="gramStart"/>
      <w:r w:rsidRPr="00674E21">
        <w:rPr>
          <w:rFonts w:eastAsia="TimesNewRomanPSMT" w:cs="Arial"/>
          <w:bCs/>
        </w:rPr>
        <w:t>посла  гласи</w:t>
      </w:r>
      <w:proofErr w:type="gramEnd"/>
      <w:r w:rsidRPr="00674E21">
        <w:rPr>
          <w:rFonts w:eastAsia="TimesNewRomanPSMT" w:cs="Arial"/>
          <w:bCs/>
        </w:rPr>
        <w:t xml:space="preserve"> на</w:t>
      </w:r>
      <w:r w:rsidR="00614EE1" w:rsidRPr="00674E21">
        <w:rPr>
          <w:rFonts w:eastAsia="TimesNewRomanPSMT" w:cs="Arial"/>
          <w:bCs/>
          <w:lang w:val="sr-Cyrl-RS"/>
        </w:rPr>
        <w:t xml:space="preserve"> </w:t>
      </w:r>
      <w:r w:rsidRPr="00674E21">
        <w:rPr>
          <w:rFonts w:eastAsia="TimesNewRomanPSMT" w:cs="Arial"/>
          <w:bCs/>
        </w:rPr>
        <w:t>Јавно предузеће „Електропривреда Србије“ Београд</w:t>
      </w:r>
      <w:r w:rsidRPr="00674E21">
        <w:rPr>
          <w:rFonts w:cs="Arial"/>
          <w:b/>
        </w:rPr>
        <w:t xml:space="preserve">и доставља се лично или поштом на адресу: </w:t>
      </w:r>
    </w:p>
    <w:p w14:paraId="58B2ADC2" w14:textId="77777777" w:rsidR="000F12B4" w:rsidRPr="00674E21" w:rsidRDefault="000F12B4" w:rsidP="000F12B4">
      <w:pPr>
        <w:suppressAutoHyphens/>
        <w:spacing w:line="100" w:lineRule="atLeast"/>
        <w:jc w:val="center"/>
        <w:rPr>
          <w:rFonts w:cs="Arial"/>
          <w:b/>
        </w:rPr>
      </w:pPr>
      <w:r w:rsidRPr="00674E21">
        <w:rPr>
          <w:rFonts w:cs="Arial"/>
          <w:b/>
        </w:rPr>
        <w:t>Јавно предузеће „Електропривреда Србије“, Београд, Царице Милице 2</w:t>
      </w:r>
    </w:p>
    <w:p w14:paraId="59C0C756" w14:textId="77777777" w:rsidR="000F12B4" w:rsidRPr="00674E21" w:rsidRDefault="000F12B4" w:rsidP="000F12B4">
      <w:pPr>
        <w:suppressAutoHyphens/>
        <w:spacing w:line="100" w:lineRule="atLeast"/>
        <w:jc w:val="center"/>
        <w:rPr>
          <w:rFonts w:cs="Arial"/>
          <w:b/>
        </w:rPr>
      </w:pPr>
      <w:proofErr w:type="gramStart"/>
      <w:r w:rsidRPr="00674E21">
        <w:rPr>
          <w:rFonts w:cs="Arial"/>
          <w:i/>
        </w:rPr>
        <w:t>са</w:t>
      </w:r>
      <w:proofErr w:type="gramEnd"/>
      <w:r w:rsidRPr="00674E21">
        <w:rPr>
          <w:rFonts w:cs="Arial"/>
          <w:i/>
        </w:rPr>
        <w:t xml:space="preserve"> назнаком:</w:t>
      </w:r>
      <w:r w:rsidRPr="00674E21">
        <w:rPr>
          <w:rFonts w:cs="Arial"/>
          <w:b/>
        </w:rPr>
        <w:t xml:space="preserve"> Средство финансијског обезбеђења за ЈН/1000/0</w:t>
      </w:r>
      <w:r w:rsidRPr="00674E21">
        <w:rPr>
          <w:rFonts w:cs="Arial"/>
          <w:b/>
          <w:lang w:val="sr-Cyrl-CS"/>
        </w:rPr>
        <w:t>400</w:t>
      </w:r>
      <w:r w:rsidRPr="00674E21">
        <w:rPr>
          <w:rFonts w:cs="Arial"/>
          <w:b/>
        </w:rPr>
        <w:t>/2016</w:t>
      </w:r>
    </w:p>
    <w:p w14:paraId="53AC229B" w14:textId="77777777" w:rsidR="00F066DE" w:rsidRPr="00674E21" w:rsidRDefault="00F066DE" w:rsidP="008F774C">
      <w:pPr>
        <w:ind w:left="1571"/>
        <w:rPr>
          <w:rFonts w:cs="Arial"/>
          <w:color w:val="00B0F0"/>
        </w:rPr>
      </w:pPr>
    </w:p>
    <w:p w14:paraId="0DB87186" w14:textId="77777777" w:rsidR="0085348E" w:rsidRPr="00674E21" w:rsidRDefault="0085348E" w:rsidP="00926341">
      <w:pPr>
        <w:pStyle w:val="KDPodnaslov2"/>
        <w:numPr>
          <w:ilvl w:val="1"/>
          <w:numId w:val="24"/>
        </w:numPr>
        <w:spacing w:before="0"/>
        <w:jc w:val="both"/>
        <w:rPr>
          <w:rFonts w:cs="Arial"/>
        </w:rPr>
      </w:pPr>
      <w:r w:rsidRPr="00674E21">
        <w:rPr>
          <w:rFonts w:cs="Arial"/>
        </w:rPr>
        <w:t>Начин означавања поверљивих података у понуди</w:t>
      </w:r>
    </w:p>
    <w:p w14:paraId="77E7D3A7" w14:textId="77777777" w:rsidR="0085348E" w:rsidRPr="00674E21" w:rsidRDefault="0085348E" w:rsidP="0085348E">
      <w:pPr>
        <w:pStyle w:val="KDParagraf"/>
        <w:spacing w:before="0"/>
        <w:rPr>
          <w:rFonts w:cs="Arial"/>
        </w:rPr>
      </w:pPr>
      <w:r w:rsidRPr="00674E21">
        <w:rPr>
          <w:rFonts w:cs="Arial"/>
        </w:rPr>
        <w:t xml:space="preserve">Подаци које </w:t>
      </w:r>
      <w:r w:rsidR="000B667C">
        <w:rPr>
          <w:rFonts w:cs="Arial"/>
          <w:lang w:val="sr-Cyrl-RS"/>
        </w:rPr>
        <w:t>П</w:t>
      </w:r>
      <w:r w:rsidRPr="00674E21">
        <w:rPr>
          <w:rFonts w:cs="Arial"/>
        </w:rPr>
        <w:t xml:space="preserve">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13AFB3CB" w14:textId="77777777" w:rsidR="0085348E" w:rsidRPr="00674E21" w:rsidRDefault="0085348E" w:rsidP="0085348E">
      <w:pPr>
        <w:pStyle w:val="KDParagraf"/>
        <w:spacing w:before="0"/>
        <w:rPr>
          <w:rFonts w:cs="Arial"/>
        </w:rPr>
      </w:pPr>
      <w:r w:rsidRPr="00674E21">
        <w:rPr>
          <w:rFonts w:cs="Arial"/>
        </w:rPr>
        <w:t xml:space="preserve">Наручилац може да одбије да пружи информацију која би значила повреду поверљивости података добијених у понуди. </w:t>
      </w:r>
    </w:p>
    <w:p w14:paraId="56912B9E" w14:textId="5952CF50" w:rsidR="0085348E" w:rsidRPr="00674E21" w:rsidRDefault="0085348E" w:rsidP="0085348E">
      <w:pPr>
        <w:pStyle w:val="KDParagraf"/>
        <w:spacing w:before="0"/>
        <w:rPr>
          <w:rFonts w:cs="Arial"/>
        </w:rPr>
      </w:pPr>
      <w:r w:rsidRPr="00674E21">
        <w:rPr>
          <w:rFonts w:cs="Arial"/>
        </w:rPr>
        <w:lastRenderedPageBreak/>
        <w:t xml:space="preserve">Као поверљива, </w:t>
      </w:r>
      <w:r w:rsidR="00A67EC6">
        <w:rPr>
          <w:rFonts w:cs="Arial"/>
          <w:lang w:val="sr-Cyrl-RS"/>
        </w:rPr>
        <w:t>П</w:t>
      </w:r>
      <w:r w:rsidRPr="00674E21">
        <w:rPr>
          <w:rFonts w:cs="Arial"/>
        </w:rPr>
        <w:t xml:space="preserve">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1A432112" w14:textId="77777777" w:rsidR="0085348E" w:rsidRPr="00674E21" w:rsidRDefault="0085348E" w:rsidP="0085348E">
      <w:pPr>
        <w:pStyle w:val="KDParagraf"/>
        <w:spacing w:before="0"/>
        <w:rPr>
          <w:rFonts w:cs="Arial"/>
        </w:rPr>
      </w:pPr>
      <w:r w:rsidRPr="00674E21">
        <w:rPr>
          <w:rFonts w:cs="Arial"/>
        </w:rPr>
        <w:t>Наручилац ће као поверљива третирати она документа која у десном горњем углу великим словима имају исписано „ПОВЕРЉИВО“.</w:t>
      </w:r>
    </w:p>
    <w:p w14:paraId="1C586CC2" w14:textId="77777777" w:rsidR="0085348E" w:rsidRPr="00674E21" w:rsidRDefault="0085348E" w:rsidP="0085348E">
      <w:pPr>
        <w:pStyle w:val="KDParagraf"/>
        <w:spacing w:before="0"/>
        <w:rPr>
          <w:rFonts w:cs="Arial"/>
        </w:rPr>
      </w:pPr>
      <w:r w:rsidRPr="00674E21">
        <w:rPr>
          <w:rFonts w:cs="Arial"/>
        </w:rPr>
        <w:t>Наручилац не одговара за поверљивост података који нису означени на горе наведени начин.</w:t>
      </w:r>
    </w:p>
    <w:p w14:paraId="07511151" w14:textId="77777777" w:rsidR="0085348E" w:rsidRPr="00674E21" w:rsidRDefault="0085348E" w:rsidP="0085348E">
      <w:pPr>
        <w:pStyle w:val="KDParagraf"/>
        <w:spacing w:before="0"/>
        <w:rPr>
          <w:rFonts w:cs="Arial"/>
        </w:rPr>
      </w:pPr>
      <w:r w:rsidRPr="00674E21">
        <w:rPr>
          <w:rFonts w:cs="Arial"/>
        </w:rPr>
        <w:t xml:space="preserve">Ако се као поверљиви означе подаци који не одговарају горе наведеним условима, Наручилац ће позвати </w:t>
      </w:r>
      <w:r w:rsidR="000B667C">
        <w:rPr>
          <w:rFonts w:cs="Arial"/>
          <w:lang w:val="sr-Cyrl-RS"/>
        </w:rPr>
        <w:t>П</w:t>
      </w:r>
      <w:r w:rsidRPr="00674E21">
        <w:rPr>
          <w:rFonts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4C1204CD" w14:textId="77777777" w:rsidR="0085348E" w:rsidRPr="00674E21" w:rsidRDefault="0085348E" w:rsidP="0085348E">
      <w:pPr>
        <w:pStyle w:val="KDParagraf"/>
        <w:spacing w:before="0"/>
        <w:rPr>
          <w:rFonts w:cs="Arial"/>
          <w:lang w:val="ru-RU"/>
        </w:rPr>
      </w:pPr>
      <w:r w:rsidRPr="00674E21">
        <w:rPr>
          <w:rFonts w:cs="Arial"/>
          <w:lang w:val="ru-RU"/>
        </w:rPr>
        <w:t xml:space="preserve">Ако </w:t>
      </w:r>
      <w:r w:rsidR="000B667C">
        <w:rPr>
          <w:rFonts w:cs="Arial"/>
          <w:lang w:val="ru-RU"/>
        </w:rPr>
        <w:t>П</w:t>
      </w:r>
      <w:r w:rsidRPr="00674E21">
        <w:rPr>
          <w:rFonts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6A4F0509" w14:textId="77777777" w:rsidR="0085348E" w:rsidRPr="00674E21" w:rsidRDefault="0085348E" w:rsidP="0085348E">
      <w:pPr>
        <w:pStyle w:val="KDParagraf"/>
        <w:spacing w:before="0"/>
        <w:rPr>
          <w:rFonts w:cs="Arial"/>
        </w:rPr>
      </w:pPr>
      <w:r w:rsidRPr="00674E21">
        <w:rPr>
          <w:rFonts w:cs="Arial"/>
        </w:rPr>
        <w:t xml:space="preserve">Наручилац је дужан да доследно поштује законите интересе </w:t>
      </w:r>
      <w:r w:rsidR="000B667C">
        <w:rPr>
          <w:rFonts w:cs="Arial"/>
          <w:lang w:val="sr-Cyrl-RS"/>
        </w:rPr>
        <w:t>П</w:t>
      </w:r>
      <w:r w:rsidRPr="00674E21">
        <w:rPr>
          <w:rFonts w:cs="Arial"/>
        </w:rPr>
        <w:t>онуђача, штитећи њихове техничке и пословне тајне у смислу закона којим се уређује заштита пословне тајне.</w:t>
      </w:r>
    </w:p>
    <w:p w14:paraId="74811EEE" w14:textId="77777777" w:rsidR="0085348E" w:rsidRPr="00674E21" w:rsidRDefault="0085348E" w:rsidP="0085348E">
      <w:pPr>
        <w:pStyle w:val="KDParagraf"/>
        <w:spacing w:before="0"/>
        <w:rPr>
          <w:rFonts w:cs="Arial"/>
        </w:rPr>
      </w:pPr>
      <w:r w:rsidRPr="00674E21">
        <w:rPr>
          <w:rFonts w:cs="Arial"/>
        </w:rPr>
        <w:t>Неће се сматрати поверљивим докази о испуњености обавезних услова</w:t>
      </w:r>
      <w:proofErr w:type="gramStart"/>
      <w:r w:rsidRPr="00674E21">
        <w:rPr>
          <w:rFonts w:cs="Arial"/>
        </w:rPr>
        <w:t>,цена</w:t>
      </w:r>
      <w:proofErr w:type="gramEnd"/>
      <w:r w:rsidRPr="00674E21">
        <w:rPr>
          <w:rFonts w:cs="Arial"/>
        </w:rPr>
        <w:t xml:space="preserve"> и други подаци из понуде који су од значаја за применукритеријума и рангирање понуде. </w:t>
      </w:r>
    </w:p>
    <w:p w14:paraId="188C898C" w14:textId="77777777" w:rsidR="0085348E" w:rsidRPr="00674E21" w:rsidRDefault="0085348E" w:rsidP="0085348E">
      <w:pPr>
        <w:autoSpaceDE w:val="0"/>
        <w:autoSpaceDN w:val="0"/>
        <w:adjustRightInd w:val="0"/>
        <w:spacing w:before="0"/>
        <w:rPr>
          <w:rFonts w:eastAsia="TimesNewRomanPSMT" w:cs="Arial"/>
          <w:bCs/>
          <w:color w:val="00B0F0"/>
        </w:rPr>
      </w:pPr>
    </w:p>
    <w:p w14:paraId="628587B7" w14:textId="77777777" w:rsidR="0085348E" w:rsidRPr="00674E21" w:rsidRDefault="0085348E" w:rsidP="00926341">
      <w:pPr>
        <w:pStyle w:val="KDPodnaslov2"/>
        <w:numPr>
          <w:ilvl w:val="1"/>
          <w:numId w:val="24"/>
        </w:numPr>
        <w:spacing w:before="0"/>
        <w:jc w:val="both"/>
        <w:rPr>
          <w:rFonts w:cs="Arial"/>
        </w:rPr>
      </w:pPr>
      <w:r w:rsidRPr="00674E21">
        <w:rPr>
          <w:rFonts w:cs="Arial"/>
        </w:rPr>
        <w:t>Поштовање обавеза које произлазе из прописа о заштити на раду и других прописа</w:t>
      </w:r>
    </w:p>
    <w:p w14:paraId="37B458BD" w14:textId="77777777" w:rsidR="0085348E" w:rsidRPr="00674E21" w:rsidRDefault="0085348E" w:rsidP="0085348E">
      <w:pPr>
        <w:pStyle w:val="KDParagraf"/>
        <w:spacing w:before="0"/>
        <w:rPr>
          <w:rFonts w:cs="Arial"/>
          <w:lang w:val="ru-RU"/>
        </w:rPr>
      </w:pPr>
      <w:r w:rsidRPr="00674E21">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2B135B" w:rsidRPr="00674E21">
        <w:rPr>
          <w:rFonts w:cs="Arial"/>
          <w:lang w:val="ru-RU"/>
        </w:rPr>
        <w:t>4.</w:t>
      </w:r>
      <w:r w:rsidRPr="00674E21">
        <w:rPr>
          <w:rFonts w:cs="Arial"/>
          <w:lang w:val="ru-RU"/>
        </w:rPr>
        <w:t xml:space="preserve"> из конкурсне документације).</w:t>
      </w:r>
    </w:p>
    <w:p w14:paraId="1CBD1BA9" w14:textId="77777777" w:rsidR="0085348E" w:rsidRPr="00674E21" w:rsidRDefault="0085348E" w:rsidP="0085348E">
      <w:pPr>
        <w:pStyle w:val="KDParagraf"/>
        <w:spacing w:before="0"/>
        <w:rPr>
          <w:rFonts w:cs="Arial"/>
          <w:lang w:val="ru-RU"/>
        </w:rPr>
      </w:pPr>
    </w:p>
    <w:p w14:paraId="1DDAE36F" w14:textId="77777777" w:rsidR="0085348E" w:rsidRPr="00674E21" w:rsidRDefault="0085348E" w:rsidP="00926341">
      <w:pPr>
        <w:pStyle w:val="KDPodnaslov2"/>
        <w:numPr>
          <w:ilvl w:val="1"/>
          <w:numId w:val="24"/>
        </w:numPr>
        <w:spacing w:before="0"/>
        <w:jc w:val="both"/>
        <w:rPr>
          <w:rFonts w:cs="Arial"/>
        </w:rPr>
      </w:pPr>
      <w:r w:rsidRPr="00674E21">
        <w:rPr>
          <w:rFonts w:cs="Arial"/>
        </w:rPr>
        <w:t>Накнада за коришћење патената</w:t>
      </w:r>
    </w:p>
    <w:p w14:paraId="7153E646" w14:textId="77777777" w:rsidR="0085348E" w:rsidRPr="00674E21" w:rsidRDefault="00066380" w:rsidP="0085348E">
      <w:pPr>
        <w:pStyle w:val="KDParagraf"/>
        <w:spacing w:before="0"/>
        <w:rPr>
          <w:rFonts w:cs="Arial"/>
          <w:lang w:val="ru-RU" w:eastAsia="sr-Latn-CS"/>
        </w:rPr>
      </w:pPr>
      <w:r w:rsidRPr="00674E21">
        <w:rPr>
          <w:rFonts w:cs="Arial"/>
          <w:lang w:val="ru-RU" w:eastAsia="sr-Latn-CS"/>
        </w:rPr>
        <w:t>О</w:t>
      </w:r>
      <w:r w:rsidR="0085348E" w:rsidRPr="00674E21">
        <w:rPr>
          <w:rFonts w:cs="Arial"/>
          <w:lang w:val="ru-RU" w:eastAsia="sr-Latn-CS"/>
        </w:rPr>
        <w:t xml:space="preserve">дговорност за повреду заштићених права интелектуалне својине трећих лица сноси </w:t>
      </w:r>
      <w:r w:rsidR="000B667C">
        <w:rPr>
          <w:rFonts w:cs="Arial"/>
          <w:lang w:val="ru-RU" w:eastAsia="sr-Latn-CS"/>
        </w:rPr>
        <w:t>П</w:t>
      </w:r>
      <w:r w:rsidR="0085348E" w:rsidRPr="00674E21">
        <w:rPr>
          <w:rFonts w:cs="Arial"/>
          <w:lang w:val="ru-RU" w:eastAsia="sr-Latn-CS"/>
        </w:rPr>
        <w:t>онуђач.</w:t>
      </w:r>
    </w:p>
    <w:p w14:paraId="3AB5FA2D" w14:textId="77777777" w:rsidR="008F774C" w:rsidRPr="00674E21" w:rsidRDefault="008F774C" w:rsidP="0085348E">
      <w:pPr>
        <w:pStyle w:val="KDParagraf"/>
        <w:spacing w:before="0"/>
        <w:rPr>
          <w:rFonts w:cs="Arial"/>
          <w:lang w:val="ru-RU" w:eastAsia="sr-Latn-CS"/>
        </w:rPr>
      </w:pPr>
    </w:p>
    <w:p w14:paraId="724B55CE" w14:textId="77777777" w:rsidR="0085348E" w:rsidRPr="00674E21" w:rsidRDefault="008F774C" w:rsidP="00926341">
      <w:pPr>
        <w:pStyle w:val="KDPodnaslov2"/>
        <w:numPr>
          <w:ilvl w:val="1"/>
          <w:numId w:val="24"/>
        </w:numPr>
        <w:spacing w:before="0"/>
        <w:jc w:val="both"/>
        <w:rPr>
          <w:rFonts w:cs="Arial"/>
        </w:rPr>
      </w:pPr>
      <w:r w:rsidRPr="00674E21">
        <w:rPr>
          <w:rFonts w:cs="Arial"/>
        </w:rPr>
        <w:t>Начело заштите животне средине и обезбеђивања енергетске ефикасности</w:t>
      </w:r>
    </w:p>
    <w:p w14:paraId="4F27A849" w14:textId="77777777" w:rsidR="008F774C" w:rsidRPr="00674E21" w:rsidRDefault="008F774C" w:rsidP="008F774C">
      <w:pPr>
        <w:pStyle w:val="KDParagraf"/>
        <w:spacing w:before="0"/>
        <w:rPr>
          <w:rFonts w:cs="Arial"/>
          <w:lang w:val="ru-RU" w:eastAsia="sr-Latn-CS"/>
        </w:rPr>
      </w:pPr>
      <w:r w:rsidRPr="00674E21">
        <w:rPr>
          <w:rFonts w:cs="Arial"/>
          <w:lang w:val="ru-RU" w:eastAsia="sr-Latn-CS"/>
        </w:rPr>
        <w:t xml:space="preserve">Наручилац је дужан да набавља </w:t>
      </w:r>
      <w:r w:rsidR="00041FE3" w:rsidRPr="00674E21">
        <w:rPr>
          <w:rFonts w:cs="Arial"/>
          <w:lang w:val="ru-RU" w:eastAsia="sr-Latn-CS"/>
        </w:rPr>
        <w:t>услуге</w:t>
      </w:r>
      <w:r w:rsidRPr="00674E21">
        <w:rPr>
          <w:rFonts w:cs="Arial"/>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3F6FDA73" w14:textId="77777777" w:rsidR="008D2B23" w:rsidRPr="00674E21" w:rsidRDefault="008D2B23" w:rsidP="008D2B23">
      <w:pPr>
        <w:spacing w:before="0"/>
        <w:ind w:left="851"/>
        <w:rPr>
          <w:rFonts w:eastAsia="TimesNewRomanPSMT" w:cs="Arial"/>
          <w:bCs/>
          <w:iCs/>
          <w:color w:val="00B0F0"/>
        </w:rPr>
      </w:pPr>
    </w:p>
    <w:p w14:paraId="411C5720" w14:textId="77777777" w:rsidR="008D2B23" w:rsidRPr="00674E21" w:rsidRDefault="008D2B23" w:rsidP="00926341">
      <w:pPr>
        <w:pStyle w:val="KDPodnaslov2"/>
        <w:numPr>
          <w:ilvl w:val="1"/>
          <w:numId w:val="24"/>
        </w:numPr>
        <w:spacing w:before="0"/>
        <w:jc w:val="both"/>
        <w:rPr>
          <w:rFonts w:cs="Arial"/>
        </w:rPr>
      </w:pPr>
      <w:bookmarkStart w:id="220" w:name="_Toc441651602"/>
      <w:bookmarkStart w:id="221" w:name="_Toc442559913"/>
      <w:r w:rsidRPr="00674E21">
        <w:rPr>
          <w:rFonts w:cs="Arial"/>
        </w:rPr>
        <w:t>Додатне информације и објашњења</w:t>
      </w:r>
      <w:bookmarkEnd w:id="220"/>
      <w:bookmarkEnd w:id="221"/>
    </w:p>
    <w:p w14:paraId="77474F4C" w14:textId="71F91347" w:rsidR="0073670A" w:rsidRPr="00674E21" w:rsidRDefault="0073670A" w:rsidP="0073670A">
      <w:pPr>
        <w:widowControl w:val="0"/>
        <w:spacing w:before="0"/>
        <w:rPr>
          <w:rFonts w:cs="Arial"/>
        </w:rPr>
      </w:pPr>
      <w:r w:rsidRPr="00674E21">
        <w:rPr>
          <w:rFonts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sidRPr="00674E21">
        <w:rPr>
          <w:rFonts w:cs="Arial"/>
          <w:color w:val="000000"/>
          <w:lang w:val="ru-RU"/>
        </w:rPr>
        <w:t>ЈН/1000/0400/2016</w:t>
      </w:r>
      <w:r w:rsidRPr="00674E21">
        <w:rPr>
          <w:rFonts w:cs="Arial"/>
          <w:lang w:val="ru-RU"/>
        </w:rPr>
        <w:t>“ или електронским путем на е-</w:t>
      </w:r>
      <w:r w:rsidRPr="00674E21">
        <w:rPr>
          <w:rFonts w:cs="Arial"/>
        </w:rPr>
        <w:t>mail</w:t>
      </w:r>
      <w:r w:rsidRPr="00674E21">
        <w:rPr>
          <w:rFonts w:cs="Arial"/>
          <w:lang w:val="ru-RU"/>
        </w:rPr>
        <w:t xml:space="preserve"> адресу:</w:t>
      </w:r>
      <w:r w:rsidR="00556ADA" w:rsidRPr="00674E21">
        <w:rPr>
          <w:rFonts w:cs="Arial"/>
          <w:lang w:val="ru-RU"/>
        </w:rPr>
        <w:t xml:space="preserve"> </w:t>
      </w:r>
      <w:hyperlink r:id="rId170" w:history="1">
        <w:r w:rsidR="00556ADA" w:rsidRPr="00674E21">
          <w:rPr>
            <w:rStyle w:val="Hyperlink"/>
            <w:rFonts w:cs="Arial"/>
          </w:rPr>
          <w:t>nina.nikolajevic@eps.rs</w:t>
        </w:r>
      </w:hyperlink>
      <w:r w:rsidRPr="00674E21">
        <w:rPr>
          <w:rFonts w:cs="Arial"/>
        </w:rPr>
        <w:t xml:space="preserve"> или </w:t>
      </w:r>
      <w:hyperlink r:id="rId171" w:history="1">
        <w:r w:rsidR="00556ADA" w:rsidRPr="00674E21">
          <w:rPr>
            <w:rStyle w:val="Hyperlink"/>
            <w:rFonts w:cs="Arial"/>
          </w:rPr>
          <w:t>marko.vujakovic@eps.rs</w:t>
        </w:r>
      </w:hyperlink>
      <w:r w:rsidRPr="00674E21">
        <w:rPr>
          <w:rFonts w:cs="Arial"/>
          <w:lang w:val="ru-RU"/>
        </w:rPr>
        <w:t>,радним данима (понедељак – петак) у времену од 07:30 до 15:30</w:t>
      </w:r>
      <w:r w:rsidR="00665EF7">
        <w:rPr>
          <w:rFonts w:cs="Arial"/>
          <w:lang w:val="ru-RU"/>
        </w:rPr>
        <w:t xml:space="preserve"> </w:t>
      </w:r>
      <w:r w:rsidRPr="00674E21">
        <w:rPr>
          <w:rFonts w:cs="Arial"/>
          <w:lang w:val="ru-RU"/>
        </w:rPr>
        <w:t xml:space="preserve">часова. </w:t>
      </w:r>
      <w:r w:rsidRPr="00674E21">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05BA0D4D" w14:textId="77777777" w:rsidR="0073670A" w:rsidRPr="00674E21" w:rsidRDefault="0073670A" w:rsidP="0073670A">
      <w:pPr>
        <w:spacing w:before="0"/>
        <w:rPr>
          <w:rFonts w:cs="Arial"/>
          <w:lang w:val="ru-RU"/>
        </w:rPr>
      </w:pPr>
      <w:r w:rsidRPr="00674E21">
        <w:rPr>
          <w:rFonts w:cs="Arial"/>
          <w:lang w:val="ru-RU"/>
        </w:rPr>
        <w:t xml:space="preserve">Наручилац ће у року од три дана по пријему захтева објавити </w:t>
      </w:r>
      <w:r w:rsidRPr="00674E21">
        <w:rPr>
          <w:rFonts w:cs="Arial"/>
        </w:rPr>
        <w:t>Одговор на захтев</w:t>
      </w:r>
      <w:r w:rsidRPr="00674E21">
        <w:rPr>
          <w:rFonts w:cs="Arial"/>
          <w:lang w:val="ru-RU"/>
        </w:rPr>
        <w:t xml:space="preserve"> на Порталу јавних набавки и својој интернет страници.</w:t>
      </w:r>
    </w:p>
    <w:p w14:paraId="4D9CEBA9" w14:textId="77777777" w:rsidR="0073670A" w:rsidRPr="00674E21" w:rsidRDefault="0073670A" w:rsidP="0073670A">
      <w:pPr>
        <w:pStyle w:val="KDMojTekst"/>
        <w:spacing w:before="0"/>
        <w:rPr>
          <w:rFonts w:cs="Arial"/>
          <w:i w:val="0"/>
          <w:color w:val="auto"/>
          <w:sz w:val="22"/>
          <w:szCs w:val="22"/>
        </w:rPr>
      </w:pPr>
      <w:r w:rsidRPr="00674E21">
        <w:rPr>
          <w:rFonts w:cs="Arial"/>
          <w:i w:val="0"/>
          <w:color w:val="auto"/>
          <w:sz w:val="22"/>
          <w:szCs w:val="22"/>
        </w:rPr>
        <w:t>Тражење додатних информација и појашњења телефоном није дозвољено.</w:t>
      </w:r>
    </w:p>
    <w:p w14:paraId="18097E13" w14:textId="77777777" w:rsidR="0073670A" w:rsidRPr="00674E21" w:rsidRDefault="0073670A" w:rsidP="0073670A">
      <w:pPr>
        <w:spacing w:before="0"/>
        <w:rPr>
          <w:rFonts w:cs="Arial"/>
          <w:lang w:val="ru-RU"/>
        </w:rPr>
      </w:pPr>
      <w:r w:rsidRPr="00674E21">
        <w:rPr>
          <w:rFonts w:cs="Arial"/>
          <w:lang w:val="ru-RU"/>
        </w:rPr>
        <w:t xml:space="preserve">Ако је документ из поступка јавне набавке достављен од стране наручиоца или </w:t>
      </w:r>
      <w:r w:rsidR="000B667C">
        <w:rPr>
          <w:rFonts w:cs="Arial"/>
          <w:lang w:val="ru-RU"/>
        </w:rPr>
        <w:t>П</w:t>
      </w:r>
      <w:r w:rsidRPr="00674E21">
        <w:rPr>
          <w:rFonts w:cs="Arial"/>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3F3663E9" w14:textId="6CD1670E" w:rsidR="0073670A" w:rsidRPr="00674E21" w:rsidRDefault="0073670A" w:rsidP="0073670A">
      <w:pPr>
        <w:spacing w:before="0"/>
        <w:rPr>
          <w:rFonts w:cs="Arial"/>
          <w:lang w:val="ru-RU"/>
        </w:rPr>
      </w:pPr>
      <w:r w:rsidRPr="00674E21">
        <w:rPr>
          <w:rFonts w:cs="Arial"/>
          <w:lang w:val="ru-RU"/>
        </w:rPr>
        <w:lastRenderedPageBreak/>
        <w:t xml:space="preserve">Ако </w:t>
      </w:r>
      <w:r w:rsidR="00A67EC6">
        <w:rPr>
          <w:rFonts w:cs="Arial"/>
          <w:lang w:val="ru-RU"/>
        </w:rPr>
        <w:t>Н</w:t>
      </w:r>
      <w:r w:rsidRPr="00674E21">
        <w:rPr>
          <w:rFonts w:cs="Arial"/>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4A3C6A6" w14:textId="112D9946" w:rsidR="0073670A" w:rsidRPr="00674E21" w:rsidRDefault="0073670A" w:rsidP="0073670A">
      <w:pPr>
        <w:spacing w:before="0"/>
        <w:rPr>
          <w:rFonts w:cs="Arial"/>
          <w:lang w:val="ru-RU"/>
        </w:rPr>
      </w:pPr>
      <w:r w:rsidRPr="00674E21">
        <w:rPr>
          <w:rFonts w:cs="Arial"/>
          <w:lang w:val="ru-RU"/>
        </w:rPr>
        <w:t xml:space="preserve">Ако </w:t>
      </w:r>
      <w:r w:rsidR="00A67EC6">
        <w:rPr>
          <w:rFonts w:cs="Arial"/>
          <w:lang w:val="ru-RU"/>
        </w:rPr>
        <w:t>Н</w:t>
      </w:r>
      <w:r w:rsidRPr="00674E21">
        <w:rPr>
          <w:rFonts w:cs="Arial"/>
          <w:lang w:val="ru-RU"/>
        </w:rPr>
        <w:t xml:space="preserve">аручилац измени или допуни конкурсну документацију осам или мање дана пре истека рока за подношење понуда, </w:t>
      </w:r>
      <w:r w:rsidR="00A67EC6">
        <w:rPr>
          <w:rFonts w:cs="Arial"/>
          <w:lang w:val="ru-RU"/>
        </w:rPr>
        <w:t>Н</w:t>
      </w:r>
      <w:r w:rsidRPr="00674E21">
        <w:rPr>
          <w:rFonts w:cs="Arial"/>
          <w:lang w:val="ru-RU"/>
        </w:rPr>
        <w:t>аручилац је дужан да продужи рок за подношење понуда и објави обавештење о продужењу рока за подношење понуда.</w:t>
      </w:r>
    </w:p>
    <w:p w14:paraId="3A08A273" w14:textId="30D48E96" w:rsidR="0073670A" w:rsidRPr="00674E21" w:rsidRDefault="0073670A" w:rsidP="0073670A">
      <w:pPr>
        <w:spacing w:before="0"/>
        <w:rPr>
          <w:rFonts w:cs="Arial"/>
          <w:lang w:val="ru-RU"/>
        </w:rPr>
      </w:pPr>
      <w:r w:rsidRPr="00674E21">
        <w:rPr>
          <w:rFonts w:cs="Arial"/>
          <w:lang w:val="ru-RU"/>
        </w:rPr>
        <w:t xml:space="preserve">По истеку рока предвиђеног за подношење понуда </w:t>
      </w:r>
      <w:r w:rsidR="00A67EC6">
        <w:rPr>
          <w:rFonts w:cs="Arial"/>
          <w:lang w:val="ru-RU"/>
        </w:rPr>
        <w:t>Н</w:t>
      </w:r>
      <w:r w:rsidRPr="00674E21">
        <w:rPr>
          <w:rFonts w:cs="Arial"/>
          <w:lang w:val="ru-RU"/>
        </w:rPr>
        <w:t>аручилац не може да мења нити да допуњује конкурсну документацију.</w:t>
      </w:r>
    </w:p>
    <w:p w14:paraId="784CEEF0" w14:textId="77777777" w:rsidR="0073670A" w:rsidRPr="00674E21" w:rsidRDefault="0073670A" w:rsidP="0073670A">
      <w:pPr>
        <w:pStyle w:val="KDMojTekst"/>
        <w:spacing w:before="0"/>
        <w:rPr>
          <w:rFonts w:cs="Arial"/>
          <w:i w:val="0"/>
          <w:color w:val="auto"/>
          <w:sz w:val="22"/>
          <w:szCs w:val="22"/>
          <w:lang w:val="sr-Cyrl-CS"/>
        </w:rPr>
      </w:pPr>
      <w:r w:rsidRPr="00674E21">
        <w:rPr>
          <w:rFonts w:cs="Arial"/>
          <w:i w:val="0"/>
          <w:color w:val="auto"/>
          <w:sz w:val="22"/>
          <w:szCs w:val="22"/>
        </w:rPr>
        <w:t>Комуникација у поступку јавне набавке се врши на начин предвиђен чланом 20. Закона.</w:t>
      </w:r>
    </w:p>
    <w:p w14:paraId="3A77733C" w14:textId="77777777" w:rsidR="0073670A" w:rsidRPr="00674E21" w:rsidRDefault="0073670A" w:rsidP="0073670A">
      <w:pPr>
        <w:pStyle w:val="KDParagraf"/>
        <w:spacing w:before="0"/>
        <w:rPr>
          <w:rFonts w:cs="Arial"/>
          <w:lang w:val="ru-RU"/>
        </w:rPr>
      </w:pPr>
      <w:r w:rsidRPr="00674E21">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2" w:history="1">
        <w:r w:rsidRPr="00674E21">
          <w:rPr>
            <w:rStyle w:val="Hyperlink"/>
            <w:rFonts w:cs="Arial"/>
          </w:rPr>
          <w:t>www.</w:t>
        </w:r>
        <w:r w:rsidRPr="00674E21">
          <w:rPr>
            <w:rStyle w:val="Hyperlink"/>
            <w:rFonts w:cs="Arial"/>
            <w:lang w:val="sr-Cyrl-CS"/>
          </w:rPr>
          <w:t>к</w:t>
        </w:r>
        <w:r w:rsidRPr="00674E21">
          <w:rPr>
            <w:rStyle w:val="Hyperlink"/>
            <w:rFonts w:cs="Arial"/>
          </w:rPr>
          <w:t>jn.gov.rs</w:t>
        </w:r>
      </w:hyperlink>
      <w:r w:rsidRPr="00674E21">
        <w:rPr>
          <w:rFonts w:cs="Arial"/>
          <w:lang w:val="ru-RU"/>
        </w:rPr>
        <w:t>).</w:t>
      </w:r>
    </w:p>
    <w:p w14:paraId="138C9CFE" w14:textId="77777777" w:rsidR="0073670A" w:rsidRPr="00674E21" w:rsidRDefault="0073670A" w:rsidP="00D31828">
      <w:pPr>
        <w:pStyle w:val="KDParagraf"/>
        <w:spacing w:before="0"/>
        <w:rPr>
          <w:rFonts w:cs="Arial"/>
          <w:lang w:val="ru-RU"/>
        </w:rPr>
      </w:pPr>
    </w:p>
    <w:p w14:paraId="146F67BC" w14:textId="77777777" w:rsidR="008D2B23" w:rsidRPr="00674E21" w:rsidRDefault="008D2B23" w:rsidP="00926341">
      <w:pPr>
        <w:pStyle w:val="KDPodnaslov2"/>
        <w:numPr>
          <w:ilvl w:val="1"/>
          <w:numId w:val="24"/>
        </w:numPr>
        <w:spacing w:before="0"/>
        <w:jc w:val="both"/>
        <w:rPr>
          <w:rFonts w:cs="Arial"/>
        </w:rPr>
      </w:pPr>
      <w:bookmarkStart w:id="222" w:name="_Toc441651603"/>
      <w:bookmarkStart w:id="223" w:name="_Toc442559914"/>
      <w:r w:rsidRPr="00674E21">
        <w:rPr>
          <w:rFonts w:cs="Arial"/>
        </w:rPr>
        <w:t>Трошкови понуде</w:t>
      </w:r>
      <w:bookmarkEnd w:id="222"/>
      <w:bookmarkEnd w:id="223"/>
    </w:p>
    <w:p w14:paraId="10EB5843" w14:textId="77777777" w:rsidR="0073670A" w:rsidRPr="00674E21" w:rsidRDefault="0073670A" w:rsidP="0073670A">
      <w:pPr>
        <w:pStyle w:val="KDParagraf"/>
        <w:spacing w:before="0"/>
        <w:rPr>
          <w:rFonts w:cs="Arial"/>
          <w:lang w:val="ru-RU"/>
        </w:rPr>
      </w:pPr>
      <w:r w:rsidRPr="00674E21">
        <w:rPr>
          <w:rFonts w:cs="Arial"/>
          <w:lang w:val="ru-RU"/>
        </w:rPr>
        <w:t xml:space="preserve">Трошкове припреме и подношења понуде сноси искључиво </w:t>
      </w:r>
      <w:r w:rsidR="00674E21" w:rsidRPr="00674E21">
        <w:rPr>
          <w:rFonts w:cs="Arial"/>
          <w:lang w:val="ru-RU"/>
        </w:rPr>
        <w:t>П</w:t>
      </w:r>
      <w:r w:rsidRPr="00674E21">
        <w:rPr>
          <w:rFonts w:cs="Arial"/>
          <w:lang w:val="ru-RU"/>
        </w:rPr>
        <w:t>онуђач и не може тражити од наручиоца накнаду трошкова.</w:t>
      </w:r>
    </w:p>
    <w:p w14:paraId="2FA5C853" w14:textId="77777777" w:rsidR="0073670A" w:rsidRPr="00674E21" w:rsidRDefault="0073670A" w:rsidP="0073670A">
      <w:pPr>
        <w:pStyle w:val="KDParagraf"/>
        <w:spacing w:before="0"/>
        <w:rPr>
          <w:rFonts w:cs="Arial"/>
        </w:rPr>
      </w:pPr>
      <w:r w:rsidRPr="00674E21">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0602E4A8" w14:textId="77777777" w:rsidR="0073670A" w:rsidRPr="00674E21" w:rsidRDefault="0073670A" w:rsidP="0073670A">
      <w:pPr>
        <w:tabs>
          <w:tab w:val="left" w:pos="567"/>
        </w:tabs>
        <w:spacing w:before="0"/>
        <w:rPr>
          <w:rFonts w:cs="Arial"/>
        </w:rPr>
      </w:pPr>
      <w:r w:rsidRPr="00674E21">
        <w:rPr>
          <w:rFonts w:cs="Arial"/>
        </w:rPr>
        <w:t xml:space="preserve">Ако је поступак јавне набавке обустављен из разлога који су на страни Наручиоца, Наручилац је дужан да </w:t>
      </w:r>
      <w:r w:rsidR="000B667C">
        <w:rPr>
          <w:rFonts w:cs="Arial"/>
          <w:lang w:val="sr-Cyrl-RS"/>
        </w:rPr>
        <w:t>П</w:t>
      </w:r>
      <w:r w:rsidRPr="00674E21">
        <w:rPr>
          <w:rFonts w:cs="Arial"/>
        </w:rPr>
        <w:t xml:space="preserve">онуђачу надокнади трошкове прибављања средства обезбеђења, под условом да је </w:t>
      </w:r>
      <w:r w:rsidR="000B667C">
        <w:rPr>
          <w:rFonts w:cs="Arial"/>
          <w:lang w:val="sr-Cyrl-RS"/>
        </w:rPr>
        <w:t>П</w:t>
      </w:r>
      <w:r w:rsidRPr="00674E21">
        <w:rPr>
          <w:rFonts w:cs="Arial"/>
        </w:rPr>
        <w:t>онуђач тражио накнаду тих трошкова у својој понуди.</w:t>
      </w:r>
    </w:p>
    <w:p w14:paraId="380AC5F7" w14:textId="77777777" w:rsidR="0073670A" w:rsidRPr="00674E21" w:rsidRDefault="0073670A" w:rsidP="008D2B23">
      <w:pPr>
        <w:pStyle w:val="KDParagraf"/>
        <w:spacing w:before="0"/>
        <w:rPr>
          <w:rFonts w:cs="Arial"/>
        </w:rPr>
      </w:pPr>
    </w:p>
    <w:p w14:paraId="105972C5" w14:textId="77777777" w:rsidR="00C14152" w:rsidRPr="00674E21" w:rsidRDefault="00C14152" w:rsidP="00926341">
      <w:pPr>
        <w:pStyle w:val="KDPodnaslov2"/>
        <w:numPr>
          <w:ilvl w:val="1"/>
          <w:numId w:val="24"/>
        </w:numPr>
        <w:spacing w:before="0"/>
        <w:jc w:val="both"/>
        <w:rPr>
          <w:rFonts w:cs="Arial"/>
        </w:rPr>
      </w:pPr>
      <w:r w:rsidRPr="00674E21">
        <w:rPr>
          <w:rFonts w:cs="Arial"/>
        </w:rPr>
        <w:t>Д</w:t>
      </w:r>
      <w:r w:rsidRPr="00674E21">
        <w:rPr>
          <w:rFonts w:cs="Arial"/>
          <w:lang w:val="sr-Latn-CS"/>
        </w:rPr>
        <w:t>одатн</w:t>
      </w:r>
      <w:r w:rsidRPr="00674E21">
        <w:rPr>
          <w:rFonts w:cs="Arial"/>
        </w:rPr>
        <w:t>а</w:t>
      </w:r>
      <w:r w:rsidRPr="00674E21">
        <w:rPr>
          <w:rFonts w:cs="Arial"/>
          <w:lang w:val="sr-Latn-CS"/>
        </w:rPr>
        <w:t xml:space="preserve"> објашњења</w:t>
      </w:r>
      <w:r w:rsidRPr="00674E21">
        <w:rPr>
          <w:rFonts w:cs="Arial"/>
        </w:rPr>
        <w:t>, контрола и допуштене исправке</w:t>
      </w:r>
    </w:p>
    <w:p w14:paraId="5294A178" w14:textId="77777777" w:rsidR="0073670A" w:rsidRPr="00674E21" w:rsidRDefault="0073670A" w:rsidP="0073670A">
      <w:pPr>
        <w:pStyle w:val="KDParagraf"/>
        <w:spacing w:before="0"/>
        <w:rPr>
          <w:rFonts w:eastAsia="TimesNewRomanPSMT" w:cs="Arial"/>
        </w:rPr>
      </w:pPr>
      <w:r w:rsidRPr="00674E21">
        <w:rPr>
          <w:rFonts w:eastAsia="TimesNewRomanPSMT" w:cs="Arial"/>
        </w:rPr>
        <w:t xml:space="preserve">Наручилац може да захтева од </w:t>
      </w:r>
      <w:r w:rsidR="000B667C">
        <w:rPr>
          <w:rFonts w:eastAsia="TimesNewRomanPSMT" w:cs="Arial"/>
          <w:lang w:val="sr-Cyrl-RS"/>
        </w:rPr>
        <w:t>П</w:t>
      </w:r>
      <w:r w:rsidRPr="00674E21">
        <w:rPr>
          <w:rFonts w:eastAsia="TimesNewRomanPSMT" w:cs="Arial"/>
        </w:rPr>
        <w:t xml:space="preserve">онуђача додатна објашњења која ће му помоћи при прегледу, вредновању и упоређивању понуда, а може да врши и контролу (увид) код </w:t>
      </w:r>
      <w:r w:rsidR="004A5CC2">
        <w:rPr>
          <w:rFonts w:eastAsia="TimesNewRomanPSMT" w:cs="Arial"/>
          <w:lang w:val="sr-Cyrl-RS"/>
        </w:rPr>
        <w:t>П</w:t>
      </w:r>
      <w:r w:rsidRPr="00674E21">
        <w:rPr>
          <w:rFonts w:eastAsia="TimesNewRomanPSMT" w:cs="Arial"/>
        </w:rPr>
        <w:t>онуђача, односно његовог подизвођача.</w:t>
      </w:r>
    </w:p>
    <w:p w14:paraId="2B035163" w14:textId="77777777" w:rsidR="0073670A" w:rsidRPr="00674E21" w:rsidRDefault="0073670A" w:rsidP="0073670A">
      <w:pPr>
        <w:pStyle w:val="KDParagraf"/>
        <w:spacing w:before="0"/>
        <w:rPr>
          <w:rFonts w:eastAsia="TimesNewRomanPSMT" w:cs="Arial"/>
          <w:lang w:val="ru-RU"/>
        </w:rPr>
      </w:pPr>
      <w:r w:rsidRPr="00674E21">
        <w:rPr>
          <w:rFonts w:eastAsia="TimesNewRomanPSMT" w:cs="Arial"/>
          <w:lang w:val="ru-RU"/>
        </w:rPr>
        <w:t xml:space="preserve">Уколико је потребно вршити додатна објашњења, Наручилац ће </w:t>
      </w:r>
      <w:r w:rsidR="00674E21">
        <w:rPr>
          <w:rFonts w:eastAsia="TimesNewRomanPSMT" w:cs="Arial"/>
          <w:lang w:val="ru-RU"/>
        </w:rPr>
        <w:t>П</w:t>
      </w:r>
      <w:r w:rsidRPr="00674E21">
        <w:rPr>
          <w:rFonts w:eastAsia="TimesNewRomanPSMT" w:cs="Arial"/>
          <w:lang w:val="ru-RU"/>
        </w:rPr>
        <w:t xml:space="preserve">онуђачу оставити примерени рок да поступи по позиву Наручиоца, односно да омогући Наручиоцу контролу (увид) код </w:t>
      </w:r>
      <w:r w:rsidR="004A5CC2">
        <w:rPr>
          <w:rFonts w:eastAsia="TimesNewRomanPSMT" w:cs="Arial"/>
          <w:lang w:val="ru-RU"/>
        </w:rPr>
        <w:t>П</w:t>
      </w:r>
      <w:r w:rsidRPr="00674E21">
        <w:rPr>
          <w:rFonts w:eastAsia="TimesNewRomanPSMT" w:cs="Arial"/>
          <w:lang w:val="ru-RU"/>
        </w:rPr>
        <w:t>онуђача, као и код његовог подизвођача.</w:t>
      </w:r>
    </w:p>
    <w:p w14:paraId="3955FFCF" w14:textId="77777777" w:rsidR="0073670A" w:rsidRPr="00674E21" w:rsidRDefault="0073670A" w:rsidP="0073670A">
      <w:pPr>
        <w:pStyle w:val="KDParagraf"/>
        <w:spacing w:before="0"/>
        <w:rPr>
          <w:rFonts w:eastAsia="TimesNewRomanPSMT" w:cs="Arial"/>
        </w:rPr>
      </w:pPr>
      <w:r w:rsidRPr="00674E21">
        <w:rPr>
          <w:rFonts w:eastAsia="TimesNewRomanPSMT" w:cs="Arial"/>
        </w:rPr>
        <w:t xml:space="preserve">Наручилац може, уз сагласност </w:t>
      </w:r>
      <w:r w:rsidR="00674E21">
        <w:rPr>
          <w:rFonts w:eastAsia="TimesNewRomanPSMT" w:cs="Arial"/>
          <w:lang w:val="sr-Cyrl-RS"/>
        </w:rPr>
        <w:t>П</w:t>
      </w:r>
      <w:r w:rsidRPr="00674E21">
        <w:rPr>
          <w:rFonts w:eastAsia="TimesNewRomanPSMT" w:cs="Arial"/>
        </w:rPr>
        <w:t>онуђача, да изврши исправке рачунских грешака уочених приликом разматрања понуде по окончаном поступку отварања понуда.</w:t>
      </w:r>
    </w:p>
    <w:p w14:paraId="33436E8F" w14:textId="77777777" w:rsidR="0073670A" w:rsidRPr="00674E21" w:rsidRDefault="0073670A" w:rsidP="0073670A">
      <w:pPr>
        <w:pStyle w:val="KDParagraf"/>
        <w:spacing w:before="0"/>
        <w:rPr>
          <w:rFonts w:eastAsia="TimesNewRomanPSMT" w:cs="Arial"/>
        </w:rPr>
      </w:pPr>
      <w:r w:rsidRPr="00674E21">
        <w:rPr>
          <w:rFonts w:eastAsia="TimesNewRomanPSMT" w:cs="Arial"/>
        </w:rPr>
        <w:t xml:space="preserve">У случају разлике између јединичне цене и укупне цене, меродавна је јединична цена. Ако се </w:t>
      </w:r>
      <w:r w:rsidR="004A5CC2">
        <w:rPr>
          <w:rFonts w:eastAsia="TimesNewRomanPSMT" w:cs="Arial"/>
          <w:lang w:val="sr-Cyrl-RS"/>
        </w:rPr>
        <w:t>П</w:t>
      </w:r>
      <w:r w:rsidRPr="00674E21">
        <w:rPr>
          <w:rFonts w:eastAsia="TimesNewRomanPSMT" w:cs="Arial"/>
        </w:rPr>
        <w:t>онуђач не сагласи са исправком рачунских грешака, Наручилац ће његову понуду одбити као неприхватљиву.</w:t>
      </w:r>
    </w:p>
    <w:p w14:paraId="3CF52CEE" w14:textId="77777777" w:rsidR="0073670A" w:rsidRPr="00674E21" w:rsidRDefault="0073670A" w:rsidP="00C14152">
      <w:pPr>
        <w:pStyle w:val="KDParagraf"/>
        <w:spacing w:before="0"/>
        <w:rPr>
          <w:rFonts w:eastAsia="TimesNewRomanPSMT" w:cs="Arial"/>
        </w:rPr>
      </w:pPr>
    </w:p>
    <w:p w14:paraId="24C97D28" w14:textId="77777777" w:rsidR="008D2B23" w:rsidRPr="00674E21" w:rsidRDefault="008D2B23" w:rsidP="008D2B23">
      <w:pPr>
        <w:spacing w:before="0"/>
        <w:rPr>
          <w:rFonts w:cs="Arial"/>
        </w:rPr>
      </w:pPr>
    </w:p>
    <w:p w14:paraId="60D32113" w14:textId="77777777" w:rsidR="00B20A6C" w:rsidRPr="00674E21" w:rsidRDefault="00B20A6C" w:rsidP="00926341">
      <w:pPr>
        <w:pStyle w:val="KDPodnaslov2"/>
        <w:numPr>
          <w:ilvl w:val="1"/>
          <w:numId w:val="24"/>
        </w:numPr>
        <w:spacing w:before="0"/>
        <w:jc w:val="both"/>
        <w:rPr>
          <w:rFonts w:cs="Arial"/>
        </w:rPr>
      </w:pPr>
      <w:bookmarkStart w:id="224" w:name="_Toc442559917"/>
      <w:bookmarkStart w:id="225" w:name="_Toc441651606"/>
      <w:r w:rsidRPr="00674E21">
        <w:rPr>
          <w:rFonts w:cs="Arial"/>
        </w:rPr>
        <w:t>Разлози за одбијање понуде</w:t>
      </w:r>
      <w:bookmarkEnd w:id="224"/>
      <w:bookmarkEnd w:id="225"/>
    </w:p>
    <w:p w14:paraId="1EA8C2ED" w14:textId="77777777" w:rsidR="00B20A6C" w:rsidRPr="00674E21" w:rsidRDefault="00B20A6C" w:rsidP="00B20A6C">
      <w:pPr>
        <w:autoSpaceDE w:val="0"/>
        <w:autoSpaceDN w:val="0"/>
        <w:adjustRightInd w:val="0"/>
        <w:spacing w:before="0"/>
        <w:rPr>
          <w:rFonts w:eastAsia="TimesNewRomanPSMT" w:cs="Arial"/>
          <w:bCs/>
          <w:iCs/>
          <w:lang w:val="ru-RU"/>
        </w:rPr>
      </w:pPr>
      <w:r w:rsidRPr="00674E21">
        <w:rPr>
          <w:rFonts w:eastAsia="TimesNewRomanPSMT" w:cs="Arial"/>
          <w:bCs/>
          <w:iCs/>
        </w:rPr>
        <w:t>Понуда ће бити одбијена ако:</w:t>
      </w:r>
    </w:p>
    <w:p w14:paraId="4B4ABC96" w14:textId="77777777" w:rsidR="00B20A6C" w:rsidRPr="00674E21" w:rsidRDefault="00B20A6C" w:rsidP="00315E00">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674E21">
        <w:rPr>
          <w:rFonts w:ascii="Arial" w:eastAsia="TimesNewRomanPSMT" w:hAnsi="Arial" w:cs="Arial"/>
          <w:bCs/>
          <w:iCs/>
        </w:rPr>
        <w:t>је неблаговремена, неприхватљива или неодговарајућа;</w:t>
      </w:r>
    </w:p>
    <w:p w14:paraId="0D31B311" w14:textId="77777777" w:rsidR="00B20A6C" w:rsidRPr="00674E21" w:rsidRDefault="00B20A6C" w:rsidP="00315E00">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674E21">
        <w:rPr>
          <w:rFonts w:ascii="Arial" w:eastAsia="TimesNewRomanPSMT" w:hAnsi="Arial" w:cs="Arial"/>
          <w:bCs/>
          <w:iCs/>
        </w:rPr>
        <w:t xml:space="preserve">ако се </w:t>
      </w:r>
      <w:r w:rsidR="004A5CC2">
        <w:rPr>
          <w:rFonts w:ascii="Arial" w:eastAsia="TimesNewRomanPSMT" w:hAnsi="Arial" w:cs="Arial"/>
          <w:bCs/>
          <w:iCs/>
          <w:lang w:val="sr-Cyrl-RS"/>
        </w:rPr>
        <w:t>П</w:t>
      </w:r>
      <w:r w:rsidRPr="00674E21">
        <w:rPr>
          <w:rFonts w:ascii="Arial" w:eastAsia="TimesNewRomanPSMT" w:hAnsi="Arial" w:cs="Arial"/>
          <w:bCs/>
          <w:iCs/>
        </w:rPr>
        <w:t>онуђач не сагласи са исправком рачунских грешака;</w:t>
      </w:r>
    </w:p>
    <w:p w14:paraId="46AF4E38" w14:textId="77777777" w:rsidR="00B20A6C" w:rsidRPr="00674E21" w:rsidRDefault="00B20A6C" w:rsidP="00315E00">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proofErr w:type="gramStart"/>
      <w:r w:rsidRPr="00674E21">
        <w:rPr>
          <w:rFonts w:ascii="Arial" w:eastAsia="TimesNewRomanPSMT" w:hAnsi="Arial" w:cs="Arial"/>
          <w:bCs/>
          <w:iCs/>
        </w:rPr>
        <w:t>ако</w:t>
      </w:r>
      <w:proofErr w:type="gramEnd"/>
      <w:r w:rsidRPr="00674E21">
        <w:rPr>
          <w:rFonts w:ascii="Arial" w:eastAsia="TimesNewRomanPSMT" w:hAnsi="Arial" w:cs="Arial"/>
          <w:bCs/>
          <w:iCs/>
        </w:rPr>
        <w:t xml:space="preserve"> има битне недостатке сходно члану 106. З</w:t>
      </w:r>
      <w:r w:rsidR="00674E21">
        <w:rPr>
          <w:rFonts w:ascii="Arial" w:eastAsia="TimesNewRomanPSMT" w:hAnsi="Arial" w:cs="Arial"/>
          <w:bCs/>
          <w:iCs/>
          <w:lang w:val="sr-Cyrl-RS"/>
        </w:rPr>
        <w:t>акона</w:t>
      </w:r>
    </w:p>
    <w:p w14:paraId="4E589947" w14:textId="77777777" w:rsidR="00B20A6C" w:rsidRPr="00674E21" w:rsidRDefault="00B20A6C" w:rsidP="00B20A6C">
      <w:pPr>
        <w:spacing w:before="0"/>
        <w:rPr>
          <w:rFonts w:cs="Arial"/>
          <w:lang w:val="sr-Cyrl-CS"/>
        </w:rPr>
      </w:pPr>
    </w:p>
    <w:p w14:paraId="37FD17F4" w14:textId="77777777" w:rsidR="00B20A6C" w:rsidRPr="00674E21" w:rsidRDefault="00B20A6C" w:rsidP="00B20A6C">
      <w:pPr>
        <w:spacing w:before="0"/>
        <w:rPr>
          <w:rFonts w:cs="Arial"/>
        </w:rPr>
      </w:pPr>
      <w:r w:rsidRPr="00674E21">
        <w:rPr>
          <w:rFonts w:cs="Arial"/>
        </w:rPr>
        <w:t>Наручилац ће донети одлуку о обустави поступка јавне набавке у складу са чланом 109. Закона.</w:t>
      </w:r>
    </w:p>
    <w:p w14:paraId="038CB958" w14:textId="77777777" w:rsidR="00B20A6C" w:rsidRPr="00674E21"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14:paraId="48AF264E" w14:textId="77777777" w:rsidR="008D2B23" w:rsidRPr="00674E21" w:rsidRDefault="00C14152" w:rsidP="00926341">
      <w:pPr>
        <w:pStyle w:val="KDPodnaslov2"/>
        <w:numPr>
          <w:ilvl w:val="1"/>
          <w:numId w:val="24"/>
        </w:numPr>
        <w:spacing w:before="0"/>
        <w:jc w:val="both"/>
        <w:rPr>
          <w:rFonts w:cs="Arial"/>
        </w:rPr>
      </w:pPr>
      <w:r w:rsidRPr="00674E21">
        <w:rPr>
          <w:rFonts w:cs="Arial"/>
        </w:rPr>
        <w:t xml:space="preserve">Рок за доношење Одлуке о </w:t>
      </w:r>
      <w:r w:rsidR="000847B9" w:rsidRPr="00674E21">
        <w:rPr>
          <w:rFonts w:cs="Arial"/>
        </w:rPr>
        <w:t>закључењу оквирног споразума/</w:t>
      </w:r>
      <w:r w:rsidRPr="00674E21">
        <w:rPr>
          <w:rFonts w:cs="Arial"/>
        </w:rPr>
        <w:t>обустави</w:t>
      </w:r>
    </w:p>
    <w:p w14:paraId="025D672A" w14:textId="77777777" w:rsidR="000847B9" w:rsidRPr="005F17FF" w:rsidRDefault="000847B9" w:rsidP="000847B9">
      <w:pPr>
        <w:pStyle w:val="KDParagraf"/>
        <w:spacing w:before="0"/>
        <w:rPr>
          <w:rFonts w:eastAsia="TimesNewRomanPSMT" w:cs="Arial"/>
        </w:rPr>
      </w:pPr>
      <w:r w:rsidRPr="00674E21">
        <w:rPr>
          <w:rFonts w:eastAsia="TimesNewRomanPSMT" w:cs="Arial"/>
        </w:rPr>
        <w:t xml:space="preserve">Наручилац ће одлуку о закључењу оквирног споразума/обустави поступка донети у року од максимално </w:t>
      </w:r>
      <w:r w:rsidRPr="005F17FF">
        <w:rPr>
          <w:rFonts w:eastAsia="TimesNewRomanPSMT" w:cs="Arial"/>
        </w:rPr>
        <w:t>25 (</w:t>
      </w:r>
      <w:r w:rsidR="00066380" w:rsidRPr="005F17FF">
        <w:rPr>
          <w:rFonts w:eastAsia="TimesNewRomanPSMT" w:cs="Arial"/>
          <w:lang w:val="sr-Cyrl-RS"/>
        </w:rPr>
        <w:t xml:space="preserve">словима: </w:t>
      </w:r>
      <w:r w:rsidRPr="005F17FF">
        <w:rPr>
          <w:rFonts w:eastAsia="TimesNewRomanPSMT" w:cs="Arial"/>
        </w:rPr>
        <w:t>двадесетпет) дана од дана јавног отварања понуда.</w:t>
      </w:r>
    </w:p>
    <w:p w14:paraId="544B6E27" w14:textId="77777777" w:rsidR="008D2B23" w:rsidRPr="005F17FF" w:rsidRDefault="000847B9" w:rsidP="000847B9">
      <w:pPr>
        <w:pStyle w:val="KDParagraf"/>
        <w:spacing w:before="0"/>
        <w:rPr>
          <w:rFonts w:eastAsia="TimesNewRomanPSMT" w:cs="Arial"/>
        </w:rPr>
      </w:pPr>
      <w:r w:rsidRPr="005F17FF">
        <w:rPr>
          <w:rFonts w:eastAsia="TimesNewRomanPSMT" w:cs="Arial"/>
        </w:rPr>
        <w:t xml:space="preserve">Одлуку о закључењу оквирног споразума/обустави </w:t>
      </w:r>
      <w:proofErr w:type="gramStart"/>
      <w:r w:rsidRPr="005F17FF">
        <w:rPr>
          <w:rFonts w:eastAsia="TimesNewRomanPSMT" w:cs="Arial"/>
        </w:rPr>
        <w:t>поступка  Наручилац</w:t>
      </w:r>
      <w:proofErr w:type="gramEnd"/>
      <w:r w:rsidRPr="005F17FF">
        <w:rPr>
          <w:rFonts w:eastAsia="TimesNewRomanPSMT" w:cs="Arial"/>
        </w:rPr>
        <w:t xml:space="preserve"> ће објавити на Порталу јавних набавки и на својој интернет страници у року од 3 (три) дана од дана доношења.</w:t>
      </w:r>
    </w:p>
    <w:p w14:paraId="6CCDBB57" w14:textId="77777777" w:rsidR="000847B9" w:rsidRPr="005F17FF" w:rsidRDefault="000847B9" w:rsidP="000847B9">
      <w:pPr>
        <w:pStyle w:val="KDParagraf"/>
        <w:spacing w:before="0"/>
        <w:rPr>
          <w:rFonts w:eastAsia="TimesNewRomanPSMT" w:cs="Arial"/>
        </w:rPr>
      </w:pPr>
    </w:p>
    <w:p w14:paraId="2B98DC09" w14:textId="77777777" w:rsidR="008D2B23" w:rsidRPr="005F17FF" w:rsidRDefault="008D2B23" w:rsidP="00926341">
      <w:pPr>
        <w:pStyle w:val="KDPodnaslov2"/>
        <w:numPr>
          <w:ilvl w:val="1"/>
          <w:numId w:val="24"/>
        </w:numPr>
        <w:spacing w:before="0"/>
        <w:jc w:val="both"/>
        <w:rPr>
          <w:rFonts w:cs="Arial"/>
          <w:lang w:val="ru-RU"/>
        </w:rPr>
      </w:pPr>
      <w:bookmarkStart w:id="226" w:name="_Toc441651607"/>
      <w:bookmarkStart w:id="227" w:name="_Toc442559918"/>
      <w:r w:rsidRPr="005F17FF">
        <w:rPr>
          <w:rFonts w:cs="Arial"/>
          <w:lang w:val="ru-RU"/>
        </w:rPr>
        <w:lastRenderedPageBreak/>
        <w:t>Н</w:t>
      </w:r>
      <w:r w:rsidRPr="005F17FF">
        <w:rPr>
          <w:rFonts w:cs="Arial"/>
        </w:rPr>
        <w:t>егативне референце</w:t>
      </w:r>
      <w:bookmarkEnd w:id="226"/>
      <w:bookmarkEnd w:id="227"/>
    </w:p>
    <w:p w14:paraId="223E209C" w14:textId="77777777" w:rsidR="008D2B23" w:rsidRPr="005F17FF" w:rsidRDefault="008D2B23" w:rsidP="008D2B23">
      <w:pPr>
        <w:spacing w:before="0"/>
        <w:rPr>
          <w:rFonts w:cs="Arial"/>
          <w:lang w:val="ru-RU"/>
        </w:rPr>
      </w:pPr>
      <w:r w:rsidRPr="005F17FF">
        <w:rPr>
          <w:rFonts w:cs="Arial"/>
          <w:lang w:val="ru-RU"/>
        </w:rPr>
        <w:t xml:space="preserve">Наручилац може одбити понуду уколико поседује доказ да је </w:t>
      </w:r>
      <w:r w:rsidR="004A5CC2">
        <w:rPr>
          <w:rFonts w:cs="Arial"/>
          <w:lang w:val="ru-RU"/>
        </w:rPr>
        <w:t>П</w:t>
      </w:r>
      <w:r w:rsidRPr="005F17FF">
        <w:rPr>
          <w:rFonts w:cs="Arial"/>
          <w:lang w:val="ru-RU"/>
        </w:rPr>
        <w:t>онуђач у претходне три године пре објављивања позива за подношење понуда, у поступку јавне набавке:</w:t>
      </w:r>
    </w:p>
    <w:p w14:paraId="4475C442" w14:textId="77777777" w:rsidR="008D2B23" w:rsidRPr="005F17FF" w:rsidRDefault="008D2B23" w:rsidP="008D2B23">
      <w:pPr>
        <w:pStyle w:val="KDNabrajanje"/>
        <w:spacing w:before="0"/>
        <w:rPr>
          <w:rFonts w:cs="Arial"/>
        </w:rPr>
      </w:pPr>
      <w:r w:rsidRPr="005F17FF">
        <w:rPr>
          <w:rFonts w:cs="Arial"/>
        </w:rPr>
        <w:t>поступао супротно забрани из чл. 23. и 25. Закона;</w:t>
      </w:r>
    </w:p>
    <w:p w14:paraId="74F6EBAB" w14:textId="77777777" w:rsidR="008D2B23" w:rsidRPr="005F17FF" w:rsidRDefault="008D2B23" w:rsidP="008D2B23">
      <w:pPr>
        <w:pStyle w:val="KDNabrajanje"/>
        <w:spacing w:before="0"/>
        <w:rPr>
          <w:rFonts w:cs="Arial"/>
        </w:rPr>
      </w:pPr>
      <w:r w:rsidRPr="005F17FF">
        <w:rPr>
          <w:rFonts w:cs="Arial"/>
        </w:rPr>
        <w:t>учинио повреду конкуренције;</w:t>
      </w:r>
    </w:p>
    <w:p w14:paraId="3FBBFB34" w14:textId="77777777" w:rsidR="008D2B23" w:rsidRPr="005F17FF" w:rsidRDefault="008D2B23" w:rsidP="008D2B23">
      <w:pPr>
        <w:pStyle w:val="KDNabrajanje"/>
        <w:spacing w:before="0"/>
        <w:rPr>
          <w:rFonts w:cs="Arial"/>
        </w:rPr>
      </w:pPr>
      <w:r w:rsidRPr="005F17FF">
        <w:rPr>
          <w:rFonts w:cs="Arial"/>
        </w:rPr>
        <w:t xml:space="preserve">доставио неистините податке у понуди или без оправданих разлога одбио да закључи </w:t>
      </w:r>
      <w:r w:rsidR="00627885" w:rsidRPr="005F17FF">
        <w:rPr>
          <w:rFonts w:cs="Arial"/>
        </w:rPr>
        <w:t>оквирни споразум</w:t>
      </w:r>
      <w:r w:rsidRPr="005F17FF">
        <w:rPr>
          <w:rFonts w:cs="Arial"/>
        </w:rPr>
        <w:t xml:space="preserve">, након што му је </w:t>
      </w:r>
      <w:r w:rsidR="00627885" w:rsidRPr="005F17FF">
        <w:rPr>
          <w:rFonts w:cs="Arial"/>
        </w:rPr>
        <w:t>оквирни соразум</w:t>
      </w:r>
      <w:r w:rsidRPr="005F17FF">
        <w:rPr>
          <w:rFonts w:cs="Arial"/>
        </w:rPr>
        <w:t xml:space="preserve"> додељен;</w:t>
      </w:r>
    </w:p>
    <w:p w14:paraId="29A0CBF0" w14:textId="77777777" w:rsidR="008D2B23" w:rsidRPr="005F17FF" w:rsidRDefault="008D2B23" w:rsidP="008D2B23">
      <w:pPr>
        <w:pStyle w:val="KDNabrajanje"/>
        <w:spacing w:before="0"/>
        <w:rPr>
          <w:rFonts w:cs="Arial"/>
        </w:rPr>
      </w:pPr>
      <w:r w:rsidRPr="005F17FF">
        <w:rPr>
          <w:rFonts w:cs="Arial"/>
        </w:rPr>
        <w:t>одбио да достави доказе и средства обезбеђења на шта се у понуди обавезао.</w:t>
      </w:r>
    </w:p>
    <w:p w14:paraId="18BC8C0F" w14:textId="77777777" w:rsidR="008D2B23" w:rsidRPr="005F17FF" w:rsidRDefault="008D2B23" w:rsidP="008D2B23">
      <w:pPr>
        <w:pStyle w:val="KDParagraf"/>
        <w:spacing w:before="0"/>
        <w:rPr>
          <w:rFonts w:cs="Arial"/>
          <w:lang w:val="ru-RU"/>
        </w:rPr>
      </w:pPr>
      <w:r w:rsidRPr="005F17FF">
        <w:rPr>
          <w:rFonts w:cs="Arial"/>
          <w:lang w:val="ru-RU"/>
        </w:rPr>
        <w:t xml:space="preserve">Наручилац може одбити понуду уколико поседује доказ који потврђује да </w:t>
      </w:r>
      <w:r w:rsidR="004A5CC2">
        <w:rPr>
          <w:rFonts w:cs="Arial"/>
          <w:lang w:val="ru-RU"/>
        </w:rPr>
        <w:t>П</w:t>
      </w:r>
      <w:r w:rsidRPr="005F17FF">
        <w:rPr>
          <w:rFonts w:cs="Arial"/>
          <w:lang w:val="ru-RU"/>
        </w:rPr>
        <w:t xml:space="preserve">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1455D512" w14:textId="77777777" w:rsidR="008D2B23" w:rsidRPr="005F17FF" w:rsidRDefault="008D2B23" w:rsidP="008D2B23">
      <w:pPr>
        <w:pStyle w:val="KDParagraf"/>
        <w:spacing w:before="0"/>
        <w:rPr>
          <w:rFonts w:cs="Arial"/>
        </w:rPr>
      </w:pPr>
      <w:r w:rsidRPr="005F17FF">
        <w:rPr>
          <w:rFonts w:cs="Arial"/>
        </w:rPr>
        <w:t>Доказ наведеног може бити:</w:t>
      </w:r>
    </w:p>
    <w:p w14:paraId="3BDBE12A" w14:textId="77777777" w:rsidR="008D2B23" w:rsidRPr="005F17FF" w:rsidRDefault="008D2B23" w:rsidP="008D2B23">
      <w:pPr>
        <w:pStyle w:val="KDNabrajanje"/>
        <w:spacing w:before="0"/>
        <w:rPr>
          <w:rFonts w:cs="Arial"/>
        </w:rPr>
      </w:pPr>
      <w:r w:rsidRPr="005F17FF">
        <w:rPr>
          <w:rFonts w:cs="Arial"/>
        </w:rPr>
        <w:t>правоснажна судска одлука или коначна одлука другог надлежног органа;</w:t>
      </w:r>
    </w:p>
    <w:p w14:paraId="7D59E8FD" w14:textId="77777777" w:rsidR="008D2B23" w:rsidRPr="005F17FF" w:rsidRDefault="008D2B23" w:rsidP="008D2B23">
      <w:pPr>
        <w:pStyle w:val="KDNabrajanje"/>
        <w:spacing w:before="0"/>
        <w:rPr>
          <w:rFonts w:cs="Arial"/>
        </w:rPr>
      </w:pPr>
      <w:r w:rsidRPr="005F17FF">
        <w:rPr>
          <w:rFonts w:cs="Arial"/>
        </w:rPr>
        <w:t>исправа о реализованом средству обезбеђења испуњења обавеза у поступку јавне набавке или испуњења уговорних обавеза;</w:t>
      </w:r>
    </w:p>
    <w:p w14:paraId="7D4C1EDA" w14:textId="77777777" w:rsidR="008D2B23" w:rsidRPr="005F17FF" w:rsidRDefault="008D2B23" w:rsidP="008D2B23">
      <w:pPr>
        <w:pStyle w:val="KDNabrajanje"/>
        <w:spacing w:before="0"/>
        <w:rPr>
          <w:rFonts w:cs="Arial"/>
        </w:rPr>
      </w:pPr>
      <w:r w:rsidRPr="005F17FF">
        <w:rPr>
          <w:rFonts w:cs="Arial"/>
        </w:rPr>
        <w:t>исправа о наплаћеној уговорној казни;</w:t>
      </w:r>
    </w:p>
    <w:p w14:paraId="6C489597" w14:textId="77777777" w:rsidR="008D2B23" w:rsidRPr="005F17FF" w:rsidRDefault="008D2B23" w:rsidP="008D2B23">
      <w:pPr>
        <w:pStyle w:val="KDNabrajanje"/>
        <w:spacing w:before="0"/>
        <w:rPr>
          <w:rFonts w:cs="Arial"/>
        </w:rPr>
      </w:pPr>
      <w:r w:rsidRPr="005F17FF">
        <w:rPr>
          <w:rFonts w:cs="Arial"/>
        </w:rPr>
        <w:t>рекламације потрошача, односно корисника, ако нису отклоњене у уговореном року;</w:t>
      </w:r>
    </w:p>
    <w:p w14:paraId="379FC08F" w14:textId="77777777" w:rsidR="008D2B23" w:rsidRPr="005F17FF" w:rsidRDefault="008D2B23" w:rsidP="008D2B23">
      <w:pPr>
        <w:pStyle w:val="KDNabrajanje"/>
        <w:spacing w:before="0"/>
        <w:rPr>
          <w:rFonts w:cs="Arial"/>
        </w:rPr>
      </w:pPr>
      <w:r w:rsidRPr="005F17FF">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06AB0DC9" w14:textId="77777777" w:rsidR="008D2B23" w:rsidRPr="005F17FF" w:rsidRDefault="008D2B23" w:rsidP="008D2B23">
      <w:pPr>
        <w:pStyle w:val="KDNabrajanje"/>
        <w:spacing w:before="0"/>
        <w:rPr>
          <w:rFonts w:cs="Arial"/>
        </w:rPr>
      </w:pPr>
      <w:r w:rsidRPr="005F17FF">
        <w:rPr>
          <w:rFonts w:cs="Arial"/>
        </w:rPr>
        <w:t xml:space="preserve">доказ о ангажовању на извршењу уговора о јавној набавци лица која нису означена у понуди као подизвођачи, односно чланови групе </w:t>
      </w:r>
      <w:r w:rsidR="004A5CC2">
        <w:rPr>
          <w:rFonts w:cs="Arial"/>
          <w:lang w:val="sr-Cyrl-RS"/>
        </w:rPr>
        <w:t>П</w:t>
      </w:r>
      <w:r w:rsidRPr="005F17FF">
        <w:rPr>
          <w:rFonts w:cs="Arial"/>
        </w:rPr>
        <w:t>онуђача;</w:t>
      </w:r>
    </w:p>
    <w:p w14:paraId="6B3C97B5" w14:textId="77777777" w:rsidR="008D2B23" w:rsidRPr="005F17FF" w:rsidRDefault="008D2B23" w:rsidP="008D2B23">
      <w:pPr>
        <w:pStyle w:val="KDNabrajanje"/>
        <w:spacing w:before="0"/>
        <w:rPr>
          <w:rFonts w:cs="Arial"/>
        </w:rPr>
      </w:pPr>
      <w:r w:rsidRPr="005F17FF">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0E94E3BB" w14:textId="6740DD2B" w:rsidR="008D2B23" w:rsidRPr="005F17FF" w:rsidRDefault="008D2B23" w:rsidP="008D2B23">
      <w:pPr>
        <w:pStyle w:val="KDParagraf"/>
        <w:spacing w:before="0"/>
        <w:rPr>
          <w:rFonts w:cs="Arial"/>
        </w:rPr>
      </w:pPr>
      <w:r w:rsidRPr="005F17FF">
        <w:rPr>
          <w:rFonts w:cs="Arial"/>
          <w:lang w:val="ru-RU"/>
        </w:rPr>
        <w:t xml:space="preserve">Наручилац може одбити понуду ако поседује доказ из става 3. тачка 1) члана 82. </w:t>
      </w:r>
      <w:r w:rsidRPr="005F17FF">
        <w:rPr>
          <w:rFonts w:cs="Arial"/>
        </w:rPr>
        <w:t xml:space="preserve">Закона, који се односи на поступак који је спровео или уговор који је закључио и други </w:t>
      </w:r>
      <w:r w:rsidR="00A67EC6">
        <w:rPr>
          <w:rFonts w:cs="Arial"/>
          <w:lang w:val="sr-Cyrl-RS"/>
        </w:rPr>
        <w:t>Н</w:t>
      </w:r>
      <w:r w:rsidRPr="005F17FF">
        <w:rPr>
          <w:rFonts w:cs="Arial"/>
        </w:rPr>
        <w:t xml:space="preserve">аручилац ако је предмет јавне набавке истоврсан. </w:t>
      </w:r>
    </w:p>
    <w:p w14:paraId="00F142D9" w14:textId="77777777" w:rsidR="008D2B23" w:rsidRPr="005F17FF" w:rsidRDefault="008D2B23" w:rsidP="008D2B23">
      <w:pPr>
        <w:pStyle w:val="KDParagraf"/>
        <w:spacing w:before="0"/>
        <w:rPr>
          <w:rFonts w:cs="Arial"/>
          <w:lang w:bidi="en-US"/>
        </w:rPr>
      </w:pPr>
      <w:r w:rsidRPr="005F17FF">
        <w:rPr>
          <w:rFonts w:cs="Arial"/>
          <w:lang w:bidi="en-US"/>
        </w:rPr>
        <w:t xml:space="preserve">Наручилац ће поступити на наведене начине и у случају заједничке понуде групе </w:t>
      </w:r>
      <w:r w:rsidR="004A5CC2">
        <w:rPr>
          <w:rFonts w:cs="Arial"/>
          <w:lang w:val="sr-Cyrl-RS" w:bidi="en-US"/>
        </w:rPr>
        <w:t>П</w:t>
      </w:r>
      <w:r w:rsidRPr="005F17FF">
        <w:rPr>
          <w:rFonts w:cs="Arial"/>
          <w:lang w:bidi="en-US"/>
        </w:rPr>
        <w:t xml:space="preserve">онуђача уколико утврди да постоје напред наведени докази за једног или више чланова групе </w:t>
      </w:r>
      <w:r w:rsidR="004A5CC2">
        <w:rPr>
          <w:rFonts w:cs="Arial"/>
          <w:lang w:val="sr-Cyrl-RS" w:bidi="en-US"/>
        </w:rPr>
        <w:t>П</w:t>
      </w:r>
      <w:r w:rsidRPr="005F17FF">
        <w:rPr>
          <w:rFonts w:cs="Arial"/>
          <w:lang w:bidi="en-US"/>
        </w:rPr>
        <w:t xml:space="preserve">онуђача. </w:t>
      </w:r>
    </w:p>
    <w:p w14:paraId="429E1E01" w14:textId="77777777" w:rsidR="008D2B23" w:rsidRPr="005F17FF" w:rsidRDefault="008D2B23" w:rsidP="008D2B23">
      <w:pPr>
        <w:pStyle w:val="KDParagraf"/>
        <w:spacing w:before="0"/>
        <w:rPr>
          <w:rFonts w:cs="Arial"/>
          <w:lang w:bidi="en-US"/>
        </w:rPr>
      </w:pPr>
    </w:p>
    <w:p w14:paraId="46F1D56B" w14:textId="77777777" w:rsidR="004604C7" w:rsidRPr="005F17FF" w:rsidRDefault="008D2B23" w:rsidP="00926341">
      <w:pPr>
        <w:pStyle w:val="KDPodnaslov2"/>
        <w:numPr>
          <w:ilvl w:val="1"/>
          <w:numId w:val="24"/>
        </w:numPr>
        <w:spacing w:before="0"/>
        <w:jc w:val="both"/>
        <w:rPr>
          <w:rFonts w:cs="Arial"/>
        </w:rPr>
      </w:pPr>
      <w:bookmarkStart w:id="228" w:name="_Toc441651608"/>
      <w:bookmarkStart w:id="229" w:name="_Toc442559919"/>
      <w:r w:rsidRPr="005F17FF">
        <w:rPr>
          <w:rFonts w:cs="Arial"/>
        </w:rPr>
        <w:t>Увид у документацију</w:t>
      </w:r>
      <w:bookmarkEnd w:id="228"/>
      <w:bookmarkEnd w:id="229"/>
    </w:p>
    <w:p w14:paraId="469552FF" w14:textId="77777777" w:rsidR="008D2B23" w:rsidRPr="005F17FF" w:rsidRDefault="008D2B23" w:rsidP="008D2B23">
      <w:pPr>
        <w:pStyle w:val="KDParagraf"/>
        <w:spacing w:before="0"/>
        <w:rPr>
          <w:rFonts w:cs="Arial"/>
          <w:lang w:bidi="en-US"/>
        </w:rPr>
      </w:pPr>
      <w:r w:rsidRPr="005F17FF">
        <w:rPr>
          <w:rFonts w:cs="Arial"/>
          <w:lang w:bidi="en-US"/>
        </w:rPr>
        <w:t xml:space="preserve">Понуђач има право да изврши увид у документацију о спроведеном поступку јавне набавке после доношења одлуке о додели </w:t>
      </w:r>
      <w:r w:rsidR="00627885" w:rsidRPr="005F17FF">
        <w:rPr>
          <w:rFonts w:cs="Arial"/>
          <w:lang w:bidi="en-US"/>
        </w:rPr>
        <w:t>оквирног споразума</w:t>
      </w:r>
      <w:r w:rsidRPr="005F17FF">
        <w:rPr>
          <w:rFonts w:cs="Arial"/>
          <w:lang w:bidi="en-US"/>
        </w:rPr>
        <w:t>, односно одлуке о обустави поступка о чему може поднети писмени захтев Наручиоцу.</w:t>
      </w:r>
    </w:p>
    <w:p w14:paraId="699DD468" w14:textId="77777777" w:rsidR="008D2B23" w:rsidRPr="005F17FF" w:rsidRDefault="008D2B23" w:rsidP="008D2B23">
      <w:pPr>
        <w:pStyle w:val="KDParagraf"/>
        <w:spacing w:before="0"/>
        <w:rPr>
          <w:rFonts w:cs="Arial"/>
          <w:lang w:bidi="en-US"/>
        </w:rPr>
      </w:pPr>
      <w:r w:rsidRPr="005F17FF">
        <w:rPr>
          <w:rFonts w:cs="Arial"/>
          <w:lang w:bidi="en-US"/>
        </w:rPr>
        <w:t xml:space="preserve">Наручилац је дужан да лицу из става 1. </w:t>
      </w:r>
      <w:proofErr w:type="gramStart"/>
      <w:r w:rsidRPr="005F17FF">
        <w:rPr>
          <w:rFonts w:cs="Arial"/>
          <w:lang w:bidi="en-US"/>
        </w:rPr>
        <w:t>омогући</w:t>
      </w:r>
      <w:proofErr w:type="gramEnd"/>
      <w:r w:rsidRPr="005F17FF">
        <w:rPr>
          <w:rFonts w:cs="Arial"/>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66EA7677" w14:textId="77777777" w:rsidR="008D2B23" w:rsidRPr="005F17FF" w:rsidRDefault="008D2B23" w:rsidP="008D2B23">
      <w:pPr>
        <w:pStyle w:val="KDParagraf"/>
        <w:spacing w:before="0"/>
        <w:rPr>
          <w:rFonts w:cs="Arial"/>
          <w:lang w:bidi="en-US"/>
        </w:rPr>
      </w:pPr>
    </w:p>
    <w:p w14:paraId="4BCFA785" w14:textId="77777777" w:rsidR="008D2B23" w:rsidRPr="005F17FF" w:rsidRDefault="008D2B23" w:rsidP="00926341">
      <w:pPr>
        <w:pStyle w:val="KDPodnaslov2"/>
        <w:numPr>
          <w:ilvl w:val="1"/>
          <w:numId w:val="24"/>
        </w:numPr>
        <w:spacing w:before="0"/>
        <w:jc w:val="both"/>
        <w:rPr>
          <w:rFonts w:cs="Arial"/>
        </w:rPr>
      </w:pPr>
      <w:bookmarkStart w:id="230" w:name="_Toc441651609"/>
      <w:bookmarkStart w:id="231" w:name="_Toc442559920"/>
      <w:r w:rsidRPr="005F17FF">
        <w:rPr>
          <w:rFonts w:cs="Arial"/>
          <w:lang w:val="ru-RU"/>
        </w:rPr>
        <w:t>З</w:t>
      </w:r>
      <w:r w:rsidRPr="005F17FF">
        <w:rPr>
          <w:rFonts w:cs="Arial"/>
        </w:rPr>
        <w:t xml:space="preserve">аштита права </w:t>
      </w:r>
      <w:r w:rsidR="004A5CC2">
        <w:rPr>
          <w:rFonts w:cs="Arial"/>
          <w:lang w:val="sr-Cyrl-RS"/>
        </w:rPr>
        <w:t>П</w:t>
      </w:r>
      <w:r w:rsidRPr="005F17FF">
        <w:rPr>
          <w:rFonts w:cs="Arial"/>
        </w:rPr>
        <w:t>онуђача</w:t>
      </w:r>
      <w:bookmarkEnd w:id="230"/>
      <w:bookmarkEnd w:id="231"/>
    </w:p>
    <w:p w14:paraId="785A6F8E" w14:textId="77777777" w:rsidR="00904B7C" w:rsidRPr="005F17FF" w:rsidRDefault="00904B7C" w:rsidP="0073670A">
      <w:pPr>
        <w:rPr>
          <w:rFonts w:cs="Arial"/>
        </w:rPr>
      </w:pPr>
    </w:p>
    <w:p w14:paraId="40769D69" w14:textId="77777777" w:rsidR="00904B7C" w:rsidRPr="005F17FF" w:rsidRDefault="00904B7C" w:rsidP="00904B7C">
      <w:pPr>
        <w:spacing w:before="0"/>
        <w:rPr>
          <w:rFonts w:cs="Arial"/>
        </w:rPr>
      </w:pPr>
      <w:r w:rsidRPr="005F17FF">
        <w:rPr>
          <w:rFonts w:cs="Arial"/>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5F17FF">
        <w:rPr>
          <w:rFonts w:cs="Arial"/>
        </w:rPr>
        <w:t>став</w:t>
      </w:r>
      <w:proofErr w:type="gramEnd"/>
      <w:r w:rsidRPr="005F17FF">
        <w:rPr>
          <w:rFonts w:cs="Arial"/>
        </w:rPr>
        <w:t xml:space="preserve"> 1. </w:t>
      </w:r>
      <w:proofErr w:type="gramStart"/>
      <w:r w:rsidRPr="005F17FF">
        <w:rPr>
          <w:rFonts w:cs="Arial"/>
        </w:rPr>
        <w:t>тач</w:t>
      </w:r>
      <w:proofErr w:type="gramEnd"/>
      <w:r w:rsidRPr="005F17FF">
        <w:rPr>
          <w:rFonts w:cs="Arial"/>
        </w:rPr>
        <w:t xml:space="preserve">. 1)–7) Закона, као и износом таксе из члана 156. </w:t>
      </w:r>
      <w:proofErr w:type="gramStart"/>
      <w:r w:rsidRPr="005F17FF">
        <w:rPr>
          <w:rFonts w:cs="Arial"/>
        </w:rPr>
        <w:t>став</w:t>
      </w:r>
      <w:proofErr w:type="gramEnd"/>
      <w:r w:rsidRPr="005F17FF">
        <w:rPr>
          <w:rFonts w:cs="Arial"/>
        </w:rPr>
        <w:t xml:space="preserve"> 1. </w:t>
      </w:r>
      <w:proofErr w:type="gramStart"/>
      <w:r w:rsidRPr="005F17FF">
        <w:rPr>
          <w:rFonts w:cs="Arial"/>
        </w:rPr>
        <w:t>тач</w:t>
      </w:r>
      <w:proofErr w:type="gramEnd"/>
      <w:r w:rsidRPr="005F17FF">
        <w:rPr>
          <w:rFonts w:cs="Arial"/>
        </w:rPr>
        <w:t xml:space="preserve">. 1)–3) Закона и детаљним упутством о потврди из члана 151. </w:t>
      </w:r>
      <w:proofErr w:type="gramStart"/>
      <w:r w:rsidRPr="005F17FF">
        <w:rPr>
          <w:rFonts w:cs="Arial"/>
        </w:rPr>
        <w:t>став</w:t>
      </w:r>
      <w:proofErr w:type="gramEnd"/>
      <w:r w:rsidRPr="005F17FF">
        <w:rPr>
          <w:rFonts w:cs="Arial"/>
        </w:rPr>
        <w:t xml:space="preserve"> 1. </w:t>
      </w:r>
      <w:proofErr w:type="gramStart"/>
      <w:r w:rsidRPr="005F17FF">
        <w:rPr>
          <w:rFonts w:cs="Arial"/>
        </w:rPr>
        <w:t>тачка</w:t>
      </w:r>
      <w:proofErr w:type="gramEnd"/>
      <w:r w:rsidRPr="005F17FF">
        <w:rPr>
          <w:rFonts w:cs="Arial"/>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181A4AE" w14:textId="77777777" w:rsidR="00904B7C" w:rsidRPr="005F17FF" w:rsidRDefault="00904B7C" w:rsidP="00904B7C">
      <w:pPr>
        <w:spacing w:before="0"/>
        <w:rPr>
          <w:rFonts w:cs="Arial"/>
        </w:rPr>
      </w:pPr>
    </w:p>
    <w:p w14:paraId="05977165" w14:textId="77777777" w:rsidR="00904B7C" w:rsidRPr="005F17FF" w:rsidRDefault="00904B7C" w:rsidP="00904B7C">
      <w:pPr>
        <w:spacing w:before="0"/>
        <w:rPr>
          <w:rFonts w:cs="Arial"/>
        </w:rPr>
      </w:pPr>
      <w:r w:rsidRPr="005F17FF">
        <w:rPr>
          <w:rFonts w:cs="Arial"/>
        </w:rPr>
        <w:t>Рокови и начин подношења захтева за заштиту права:</w:t>
      </w:r>
    </w:p>
    <w:p w14:paraId="1DE5DC6D" w14:textId="77777777" w:rsidR="00904B7C" w:rsidRPr="005F17FF" w:rsidRDefault="00904B7C" w:rsidP="00904B7C">
      <w:pPr>
        <w:tabs>
          <w:tab w:val="left" w:pos="3666"/>
        </w:tabs>
        <w:rPr>
          <w:rFonts w:cs="Arial"/>
          <w:lang w:val="sr-Latn-CS"/>
        </w:rPr>
      </w:pPr>
      <w:r w:rsidRPr="005F17FF">
        <w:rPr>
          <w:rFonts w:cs="Arial"/>
        </w:rPr>
        <w:t>Захтев за заштиту права подноси се лично или путем поште на адресу: ЈП „Електропривреда Србије</w:t>
      </w:r>
      <w:proofErr w:type="gramStart"/>
      <w:r w:rsidRPr="005F17FF">
        <w:rPr>
          <w:rFonts w:cs="Arial"/>
        </w:rPr>
        <w:t>“ Београд</w:t>
      </w:r>
      <w:proofErr w:type="gramEnd"/>
      <w:r w:rsidRPr="005F17FF">
        <w:rPr>
          <w:rFonts w:cs="Arial"/>
          <w:lang w:val="sr-Cyrl-RS"/>
        </w:rPr>
        <w:t>,</w:t>
      </w:r>
      <w:r w:rsidRPr="005F17FF">
        <w:rPr>
          <w:rFonts w:cs="Arial"/>
        </w:rPr>
        <w:t xml:space="preserve"> адреса </w:t>
      </w:r>
      <w:r w:rsidRPr="005F17FF">
        <w:rPr>
          <w:rFonts w:cs="Arial"/>
          <w:lang w:val="sr-Cyrl-RS"/>
        </w:rPr>
        <w:t>Балканска број 13</w:t>
      </w:r>
      <w:r w:rsidRPr="005F17FF">
        <w:rPr>
          <w:rFonts w:cs="Arial"/>
        </w:rPr>
        <w:t xml:space="preserve"> са назнаком Захтев за </w:t>
      </w:r>
      <w:r w:rsidRPr="005F17FF">
        <w:rPr>
          <w:rFonts w:cs="Arial"/>
        </w:rPr>
        <w:lastRenderedPageBreak/>
        <w:t xml:space="preserve">заштиту права за ЈН </w:t>
      </w:r>
      <w:r w:rsidRPr="005F17FF">
        <w:rPr>
          <w:rFonts w:cs="Arial"/>
          <w:lang w:val="sr-Cyrl-RS"/>
        </w:rPr>
        <w:t>услуга</w:t>
      </w:r>
      <w:r w:rsidRPr="005F17FF">
        <w:rPr>
          <w:rFonts w:cs="Arial"/>
        </w:rPr>
        <w:t xml:space="preserve"> </w:t>
      </w:r>
      <w:r w:rsidRPr="005F17FF">
        <w:rPr>
          <w:rFonts w:cs="Arial"/>
          <w:lang w:val="ru-RU"/>
        </w:rPr>
        <w:t>–</w:t>
      </w:r>
      <w:r w:rsidRPr="005F17FF">
        <w:rPr>
          <w:rFonts w:cs="Arial"/>
        </w:rPr>
        <w:t xml:space="preserve"> "</w:t>
      </w:r>
      <w:r w:rsidRPr="005F17FF">
        <w:rPr>
          <w:rFonts w:cs="Arial"/>
          <w:bCs/>
        </w:rPr>
        <w:t>Консултантске услуге за имплементацију аката из области корпоративног управљања“</w:t>
      </w:r>
    </w:p>
    <w:p w14:paraId="164605EF" w14:textId="77777777" w:rsidR="00904B7C" w:rsidRPr="005F17FF" w:rsidRDefault="00904B7C" w:rsidP="00904B7C">
      <w:pPr>
        <w:spacing w:before="0"/>
        <w:rPr>
          <w:rFonts w:cs="Arial"/>
        </w:rPr>
      </w:pPr>
      <w:r w:rsidRPr="005F17FF">
        <w:rPr>
          <w:rFonts w:cs="Arial"/>
          <w:lang w:val="sr-Cyrl-RS"/>
        </w:rPr>
        <w:t xml:space="preserve">ЈН </w:t>
      </w:r>
      <w:r w:rsidRPr="005F17FF">
        <w:rPr>
          <w:rFonts w:cs="Arial"/>
        </w:rPr>
        <w:t>бр.ЈН/1000/</w:t>
      </w:r>
      <w:r w:rsidRPr="005F17FF">
        <w:rPr>
          <w:rFonts w:cs="Arial"/>
          <w:lang w:val="sr-Cyrl-RS"/>
        </w:rPr>
        <w:t>0400/2016</w:t>
      </w:r>
      <w:r w:rsidRPr="005F17FF">
        <w:rPr>
          <w:rFonts w:cs="Arial"/>
        </w:rPr>
        <w:t>, а копија се истовремено доставља Републичкој комисији.</w:t>
      </w:r>
    </w:p>
    <w:p w14:paraId="175E6E7B" w14:textId="77777777" w:rsidR="00904B7C" w:rsidRPr="005F17FF" w:rsidRDefault="00904B7C" w:rsidP="00904B7C">
      <w:pPr>
        <w:spacing w:before="0"/>
        <w:rPr>
          <w:rFonts w:cs="Arial"/>
        </w:rPr>
      </w:pPr>
      <w:r w:rsidRPr="005F17FF">
        <w:rPr>
          <w:rFonts w:cs="Arial"/>
        </w:rPr>
        <w:t xml:space="preserve">Захтев за заштиту права се може доставити и путем електронске поште на e-mail: </w:t>
      </w:r>
      <w:hyperlink r:id="rId173" w:history="1">
        <w:r w:rsidR="00943846" w:rsidRPr="005F17FF">
          <w:rPr>
            <w:rStyle w:val="Hyperlink"/>
            <w:rFonts w:cs="Arial"/>
          </w:rPr>
          <w:t>nina.nikolajevic@eps.rs</w:t>
        </w:r>
      </w:hyperlink>
      <w:r w:rsidRPr="005F17FF">
        <w:rPr>
          <w:rFonts w:cs="Arial"/>
          <w:lang w:val="sr-Cyrl-RS"/>
        </w:rPr>
        <w:t>.</w:t>
      </w:r>
      <w:r w:rsidR="00943846" w:rsidRPr="005F17FF">
        <w:rPr>
          <w:rFonts w:cs="Arial"/>
          <w:lang w:val="sr-Cyrl-RS"/>
        </w:rPr>
        <w:t xml:space="preserve"> и </w:t>
      </w:r>
      <w:hyperlink r:id="rId174" w:history="1">
        <w:r w:rsidR="00943846" w:rsidRPr="005F17FF">
          <w:rPr>
            <w:rStyle w:val="Hyperlink"/>
            <w:rFonts w:cs="Arial"/>
          </w:rPr>
          <w:t>marko.vujakovic@eps.rs</w:t>
        </w:r>
      </w:hyperlink>
      <w:r w:rsidR="00943846" w:rsidRPr="005F17FF">
        <w:rPr>
          <w:rFonts w:cs="Arial"/>
        </w:rPr>
        <w:t xml:space="preserve"> </w:t>
      </w:r>
    </w:p>
    <w:p w14:paraId="1CC11132" w14:textId="77777777" w:rsidR="00904B7C" w:rsidRPr="005F17FF" w:rsidRDefault="00904B7C" w:rsidP="00904B7C">
      <w:pPr>
        <w:spacing w:before="0"/>
        <w:rPr>
          <w:rFonts w:cs="Arial"/>
        </w:rPr>
      </w:pPr>
      <w:r w:rsidRPr="005F17FF">
        <w:rPr>
          <w:rFonts w:cs="Arial"/>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35BD5A98" w14:textId="0E8792CB" w:rsidR="00904B7C" w:rsidRPr="005F17FF" w:rsidRDefault="00904B7C" w:rsidP="00904B7C">
      <w:pPr>
        <w:spacing w:before="0"/>
        <w:rPr>
          <w:rFonts w:cs="Arial"/>
        </w:rPr>
      </w:pPr>
      <w:r w:rsidRPr="005F17FF">
        <w:rPr>
          <w:rFonts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5F17FF">
        <w:rPr>
          <w:rFonts w:cs="Arial"/>
          <w:b/>
        </w:rPr>
        <w:t>7 (</w:t>
      </w:r>
      <w:r w:rsidRPr="005F17FF">
        <w:rPr>
          <w:rFonts w:cs="Arial"/>
          <w:b/>
          <w:lang w:val="sr-Cyrl-RS"/>
        </w:rPr>
        <w:t xml:space="preserve">словима: </w:t>
      </w:r>
      <w:r w:rsidRPr="005F17FF">
        <w:rPr>
          <w:rFonts w:cs="Arial"/>
          <w:b/>
        </w:rPr>
        <w:t>седам)</w:t>
      </w:r>
      <w:r w:rsidRPr="005F17FF">
        <w:rPr>
          <w:rFonts w:cs="Arial"/>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5F17FF">
        <w:rPr>
          <w:rFonts w:cs="Arial"/>
        </w:rPr>
        <w:t>став</w:t>
      </w:r>
      <w:proofErr w:type="gramEnd"/>
      <w:r w:rsidRPr="005F17FF">
        <w:rPr>
          <w:rFonts w:cs="Arial"/>
        </w:rPr>
        <w:t xml:space="preserve"> 2. </w:t>
      </w:r>
      <w:proofErr w:type="gramStart"/>
      <w:r w:rsidRPr="005F17FF">
        <w:rPr>
          <w:rFonts w:cs="Arial"/>
        </w:rPr>
        <w:t>овог</w:t>
      </w:r>
      <w:proofErr w:type="gramEnd"/>
      <w:r w:rsidRPr="005F17FF">
        <w:rPr>
          <w:rFonts w:cs="Arial"/>
        </w:rPr>
        <w:t xml:space="preserve"> закона указао наручиоцу на евентуалне недостатке и неправилности, а </w:t>
      </w:r>
      <w:r w:rsidR="00A67EC6">
        <w:rPr>
          <w:rFonts w:cs="Arial"/>
          <w:lang w:val="sr-Cyrl-RS"/>
        </w:rPr>
        <w:t>Н</w:t>
      </w:r>
      <w:r w:rsidRPr="005F17FF">
        <w:rPr>
          <w:rFonts w:cs="Arial"/>
        </w:rPr>
        <w:t xml:space="preserve">аручилац исте није отклонио. </w:t>
      </w:r>
    </w:p>
    <w:p w14:paraId="3C49523C" w14:textId="021726FA" w:rsidR="00904B7C" w:rsidRPr="005F17FF" w:rsidRDefault="00904B7C" w:rsidP="00904B7C">
      <w:pPr>
        <w:spacing w:before="0"/>
        <w:rPr>
          <w:rFonts w:cs="Arial"/>
        </w:rPr>
      </w:pPr>
      <w:r w:rsidRPr="005F17FF">
        <w:rPr>
          <w:rFonts w:cs="Arial"/>
        </w:rPr>
        <w:t xml:space="preserve">Захтев за заштиту права којим се оспоравају радње које </w:t>
      </w:r>
      <w:r w:rsidR="00A67EC6">
        <w:rPr>
          <w:rFonts w:cs="Arial"/>
          <w:lang w:val="sr-Cyrl-RS"/>
        </w:rPr>
        <w:t>Н</w:t>
      </w:r>
      <w:r w:rsidRPr="005F17FF">
        <w:rPr>
          <w:rFonts w:cs="Arial"/>
        </w:rPr>
        <w:t xml:space="preserve">аручилац предузме пре истека рока за подношење понуда, а након истека рока из става 3. </w:t>
      </w:r>
      <w:proofErr w:type="gramStart"/>
      <w:r w:rsidRPr="005F17FF">
        <w:rPr>
          <w:rFonts w:cs="Arial"/>
        </w:rPr>
        <w:t>ове</w:t>
      </w:r>
      <w:proofErr w:type="gramEnd"/>
      <w:r w:rsidRPr="005F17FF">
        <w:rPr>
          <w:rFonts w:cs="Arial"/>
        </w:rPr>
        <w:t xml:space="preserve"> тачке, сматраће се благовременим уколико је поднет најкасније до истека рока за подношење понуда. </w:t>
      </w:r>
    </w:p>
    <w:p w14:paraId="63E4998B" w14:textId="77777777" w:rsidR="00904B7C" w:rsidRPr="005F17FF" w:rsidRDefault="00904B7C" w:rsidP="00904B7C">
      <w:pPr>
        <w:spacing w:before="0"/>
        <w:rPr>
          <w:rFonts w:cs="Arial"/>
        </w:rPr>
      </w:pPr>
      <w:r w:rsidRPr="005F17FF">
        <w:rPr>
          <w:rFonts w:cs="Arial"/>
        </w:rPr>
        <w:t xml:space="preserve">После доношења одлуке о додели </w:t>
      </w:r>
      <w:proofErr w:type="gramStart"/>
      <w:r w:rsidRPr="005F17FF">
        <w:rPr>
          <w:rFonts w:cs="Arial"/>
        </w:rPr>
        <w:t>уговора  и</w:t>
      </w:r>
      <w:proofErr w:type="gramEnd"/>
      <w:r w:rsidRPr="005F17FF">
        <w:rPr>
          <w:rFonts w:cs="Arial"/>
        </w:rPr>
        <w:t xml:space="preserve"> одлуке о обустави поступка, рок за подношење захтева за заштиту права је </w:t>
      </w:r>
      <w:r w:rsidRPr="005F17FF">
        <w:rPr>
          <w:rFonts w:cs="Arial"/>
          <w:b/>
        </w:rPr>
        <w:t>10 (</w:t>
      </w:r>
      <w:r w:rsidRPr="005F17FF">
        <w:rPr>
          <w:rFonts w:cs="Arial"/>
          <w:b/>
          <w:lang w:val="sr-Cyrl-RS"/>
        </w:rPr>
        <w:t xml:space="preserve">словима: </w:t>
      </w:r>
      <w:r w:rsidRPr="005F17FF">
        <w:rPr>
          <w:rFonts w:cs="Arial"/>
          <w:b/>
        </w:rPr>
        <w:t>десет)</w:t>
      </w:r>
      <w:r w:rsidRPr="005F17FF">
        <w:rPr>
          <w:rFonts w:cs="Arial"/>
        </w:rPr>
        <w:t xml:space="preserve"> дана од дана објављивања одлуке на Порталу јавних набавки. </w:t>
      </w:r>
    </w:p>
    <w:p w14:paraId="53E349DA" w14:textId="77777777" w:rsidR="00904B7C" w:rsidRPr="005F17FF" w:rsidRDefault="00904B7C" w:rsidP="00904B7C">
      <w:pPr>
        <w:spacing w:before="0"/>
        <w:rPr>
          <w:rFonts w:cs="Arial"/>
        </w:rPr>
      </w:pPr>
      <w:r w:rsidRPr="005F17FF">
        <w:rPr>
          <w:rFonts w:cs="Arial"/>
        </w:rPr>
        <w:t xml:space="preserve">Захтев за заштиту права не задржава даље активности наручиоца у поступку јавне набавке у складу са одредбама члана 150. </w:t>
      </w:r>
      <w:r w:rsidR="002C42A2">
        <w:rPr>
          <w:rFonts w:cs="Arial"/>
          <w:lang w:val="sr-Cyrl-RS"/>
        </w:rPr>
        <w:t>Закон</w:t>
      </w:r>
      <w:r w:rsidRPr="005F17FF">
        <w:rPr>
          <w:rFonts w:cs="Arial"/>
        </w:rPr>
        <w:t xml:space="preserve">. </w:t>
      </w:r>
    </w:p>
    <w:p w14:paraId="519520A9" w14:textId="77777777" w:rsidR="00904B7C" w:rsidRPr="005F17FF" w:rsidRDefault="00904B7C" w:rsidP="00904B7C">
      <w:pPr>
        <w:spacing w:before="0"/>
        <w:rPr>
          <w:rFonts w:cs="Arial"/>
        </w:rPr>
      </w:pPr>
      <w:r w:rsidRPr="005F17FF">
        <w:rPr>
          <w:rFonts w:cs="Arial"/>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6112E5E2" w14:textId="77777777" w:rsidR="00904B7C" w:rsidRPr="005F17FF" w:rsidRDefault="00904B7C" w:rsidP="00904B7C">
      <w:pPr>
        <w:spacing w:before="0"/>
        <w:rPr>
          <w:rFonts w:cs="Arial"/>
        </w:rPr>
      </w:pPr>
      <w:r w:rsidRPr="005F17FF">
        <w:rPr>
          <w:rFonts w:cs="Arial"/>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2D09FDEC" w14:textId="77777777" w:rsidR="00904B7C" w:rsidRPr="005F17FF" w:rsidRDefault="00904B7C" w:rsidP="00904B7C">
      <w:pPr>
        <w:spacing w:before="0"/>
        <w:rPr>
          <w:rFonts w:cs="Arial"/>
        </w:rPr>
      </w:pPr>
    </w:p>
    <w:p w14:paraId="735F1302" w14:textId="77777777" w:rsidR="00904B7C" w:rsidRPr="005F17FF" w:rsidRDefault="00904B7C" w:rsidP="00904B7C">
      <w:pPr>
        <w:spacing w:before="0"/>
        <w:rPr>
          <w:rFonts w:cs="Arial"/>
        </w:rPr>
      </w:pPr>
      <w:r w:rsidRPr="005F17FF">
        <w:rPr>
          <w:rFonts w:cs="Arial"/>
        </w:rPr>
        <w:t xml:space="preserve">Детаљно упутство о садржини потпуног захтева за заштиту права у складу са чланом   151. </w:t>
      </w:r>
      <w:proofErr w:type="gramStart"/>
      <w:r w:rsidRPr="005F17FF">
        <w:rPr>
          <w:rFonts w:cs="Arial"/>
        </w:rPr>
        <w:t>став</w:t>
      </w:r>
      <w:proofErr w:type="gramEnd"/>
      <w:r w:rsidRPr="005F17FF">
        <w:rPr>
          <w:rFonts w:cs="Arial"/>
        </w:rPr>
        <w:t xml:space="preserve"> 1. </w:t>
      </w:r>
      <w:proofErr w:type="gramStart"/>
      <w:r w:rsidRPr="005F17FF">
        <w:rPr>
          <w:rFonts w:cs="Arial"/>
        </w:rPr>
        <w:t>тач</w:t>
      </w:r>
      <w:proofErr w:type="gramEnd"/>
      <w:r w:rsidRPr="005F17FF">
        <w:rPr>
          <w:rFonts w:cs="Arial"/>
        </w:rPr>
        <w:t>. 1) – 7) З</w:t>
      </w:r>
      <w:r w:rsidR="005F17FF">
        <w:rPr>
          <w:rFonts w:cs="Arial"/>
          <w:lang w:val="sr-Cyrl-RS"/>
        </w:rPr>
        <w:t>акон</w:t>
      </w:r>
      <w:r w:rsidRPr="005F17FF">
        <w:rPr>
          <w:rFonts w:cs="Arial"/>
        </w:rPr>
        <w:t>:</w:t>
      </w:r>
    </w:p>
    <w:p w14:paraId="2169307C" w14:textId="77777777" w:rsidR="00904B7C" w:rsidRPr="005F17FF" w:rsidRDefault="00904B7C" w:rsidP="00904B7C">
      <w:pPr>
        <w:spacing w:before="0"/>
        <w:rPr>
          <w:rFonts w:cs="Arial"/>
        </w:rPr>
      </w:pPr>
      <w:r w:rsidRPr="005F17FF">
        <w:rPr>
          <w:rFonts w:cs="Arial"/>
        </w:rPr>
        <w:t>Захтев за заштиту права садржи:</w:t>
      </w:r>
    </w:p>
    <w:p w14:paraId="5B75C928" w14:textId="77777777" w:rsidR="00904B7C" w:rsidRPr="005F17FF" w:rsidRDefault="00904B7C" w:rsidP="00904B7C">
      <w:pPr>
        <w:spacing w:before="0"/>
        <w:rPr>
          <w:rFonts w:cs="Arial"/>
        </w:rPr>
      </w:pPr>
      <w:r w:rsidRPr="005F17FF">
        <w:rPr>
          <w:rFonts w:cs="Arial"/>
        </w:rPr>
        <w:t xml:space="preserve">1) </w:t>
      </w:r>
      <w:proofErr w:type="gramStart"/>
      <w:r w:rsidRPr="005F17FF">
        <w:rPr>
          <w:rFonts w:cs="Arial"/>
        </w:rPr>
        <w:t>назив</w:t>
      </w:r>
      <w:proofErr w:type="gramEnd"/>
      <w:r w:rsidRPr="005F17FF">
        <w:rPr>
          <w:rFonts w:cs="Arial"/>
        </w:rPr>
        <w:t xml:space="preserve"> и адресу подносиоца захтева и лице за контакт</w:t>
      </w:r>
    </w:p>
    <w:p w14:paraId="50B2E1A4" w14:textId="77777777" w:rsidR="00904B7C" w:rsidRPr="005F17FF" w:rsidRDefault="00904B7C" w:rsidP="00904B7C">
      <w:pPr>
        <w:spacing w:before="0"/>
        <w:rPr>
          <w:rFonts w:cs="Arial"/>
        </w:rPr>
      </w:pPr>
      <w:r w:rsidRPr="005F17FF">
        <w:rPr>
          <w:rFonts w:cs="Arial"/>
        </w:rPr>
        <w:t xml:space="preserve">2) </w:t>
      </w:r>
      <w:proofErr w:type="gramStart"/>
      <w:r w:rsidRPr="005F17FF">
        <w:rPr>
          <w:rFonts w:cs="Arial"/>
        </w:rPr>
        <w:t>назив</w:t>
      </w:r>
      <w:proofErr w:type="gramEnd"/>
      <w:r w:rsidRPr="005F17FF">
        <w:rPr>
          <w:rFonts w:cs="Arial"/>
        </w:rPr>
        <w:t xml:space="preserve"> и адресу наручиоца</w:t>
      </w:r>
    </w:p>
    <w:p w14:paraId="79872FCF" w14:textId="77777777" w:rsidR="00904B7C" w:rsidRPr="005F17FF" w:rsidRDefault="00904B7C" w:rsidP="00904B7C">
      <w:pPr>
        <w:spacing w:before="0"/>
        <w:rPr>
          <w:rFonts w:cs="Arial"/>
        </w:rPr>
      </w:pPr>
      <w:r w:rsidRPr="005F17FF">
        <w:rPr>
          <w:rFonts w:cs="Arial"/>
        </w:rPr>
        <w:t xml:space="preserve">3) </w:t>
      </w:r>
      <w:proofErr w:type="gramStart"/>
      <w:r w:rsidRPr="005F17FF">
        <w:rPr>
          <w:rFonts w:cs="Arial"/>
        </w:rPr>
        <w:t>податке</w:t>
      </w:r>
      <w:proofErr w:type="gramEnd"/>
      <w:r w:rsidRPr="005F17FF">
        <w:rPr>
          <w:rFonts w:cs="Arial"/>
        </w:rPr>
        <w:t xml:space="preserve"> о јавној набавци која је предмет захтева, односно о одлуци наручиоца</w:t>
      </w:r>
    </w:p>
    <w:p w14:paraId="5242133B" w14:textId="77777777" w:rsidR="00904B7C" w:rsidRPr="005F17FF" w:rsidRDefault="00904B7C" w:rsidP="00904B7C">
      <w:pPr>
        <w:spacing w:before="0"/>
        <w:rPr>
          <w:rFonts w:cs="Arial"/>
        </w:rPr>
      </w:pPr>
      <w:r w:rsidRPr="005F17FF">
        <w:rPr>
          <w:rFonts w:cs="Arial"/>
        </w:rPr>
        <w:t xml:space="preserve">4) </w:t>
      </w:r>
      <w:proofErr w:type="gramStart"/>
      <w:r w:rsidRPr="005F17FF">
        <w:rPr>
          <w:rFonts w:cs="Arial"/>
        </w:rPr>
        <w:t>повреде</w:t>
      </w:r>
      <w:proofErr w:type="gramEnd"/>
      <w:r w:rsidRPr="005F17FF">
        <w:rPr>
          <w:rFonts w:cs="Arial"/>
        </w:rPr>
        <w:t xml:space="preserve"> прописа којима се уређује поступак јавне набавке</w:t>
      </w:r>
    </w:p>
    <w:p w14:paraId="4BE8A22A" w14:textId="77777777" w:rsidR="00904B7C" w:rsidRPr="005F17FF" w:rsidRDefault="00904B7C" w:rsidP="00904B7C">
      <w:pPr>
        <w:spacing w:before="0"/>
        <w:rPr>
          <w:rFonts w:cs="Arial"/>
        </w:rPr>
      </w:pPr>
      <w:r w:rsidRPr="005F17FF">
        <w:rPr>
          <w:rFonts w:cs="Arial"/>
        </w:rPr>
        <w:t xml:space="preserve">5) </w:t>
      </w:r>
      <w:proofErr w:type="gramStart"/>
      <w:r w:rsidRPr="005F17FF">
        <w:rPr>
          <w:rFonts w:cs="Arial"/>
        </w:rPr>
        <w:t>чињенице</w:t>
      </w:r>
      <w:proofErr w:type="gramEnd"/>
      <w:r w:rsidRPr="005F17FF">
        <w:rPr>
          <w:rFonts w:cs="Arial"/>
        </w:rPr>
        <w:t xml:space="preserve"> и доказе којима се повреде доказују</w:t>
      </w:r>
    </w:p>
    <w:p w14:paraId="36A1F608" w14:textId="77777777" w:rsidR="00904B7C" w:rsidRPr="005F17FF" w:rsidRDefault="00904B7C" w:rsidP="00904B7C">
      <w:pPr>
        <w:spacing w:before="0"/>
        <w:rPr>
          <w:rFonts w:cs="Arial"/>
        </w:rPr>
      </w:pPr>
      <w:r w:rsidRPr="005F17FF">
        <w:rPr>
          <w:rFonts w:cs="Arial"/>
        </w:rPr>
        <w:t xml:space="preserve">6) </w:t>
      </w:r>
      <w:proofErr w:type="gramStart"/>
      <w:r w:rsidRPr="005F17FF">
        <w:rPr>
          <w:rFonts w:cs="Arial"/>
        </w:rPr>
        <w:t>потврду</w:t>
      </w:r>
      <w:proofErr w:type="gramEnd"/>
      <w:r w:rsidRPr="005F17FF">
        <w:rPr>
          <w:rFonts w:cs="Arial"/>
        </w:rPr>
        <w:t xml:space="preserve"> о уплати таксе из члана 156. </w:t>
      </w:r>
      <w:r w:rsidR="002C42A2">
        <w:rPr>
          <w:rFonts w:cs="Arial"/>
          <w:lang w:val="sr-Cyrl-RS"/>
        </w:rPr>
        <w:t>Закона</w:t>
      </w:r>
    </w:p>
    <w:p w14:paraId="7E686366" w14:textId="77777777" w:rsidR="00904B7C" w:rsidRPr="005F17FF" w:rsidRDefault="00904B7C" w:rsidP="00904B7C">
      <w:pPr>
        <w:spacing w:before="0"/>
        <w:rPr>
          <w:rFonts w:cs="Arial"/>
        </w:rPr>
      </w:pPr>
      <w:r w:rsidRPr="005F17FF">
        <w:rPr>
          <w:rFonts w:cs="Arial"/>
        </w:rPr>
        <w:t xml:space="preserve">7) </w:t>
      </w:r>
      <w:proofErr w:type="gramStart"/>
      <w:r w:rsidRPr="005F17FF">
        <w:rPr>
          <w:rFonts w:cs="Arial"/>
        </w:rPr>
        <w:t>потпис</w:t>
      </w:r>
      <w:proofErr w:type="gramEnd"/>
      <w:r w:rsidRPr="005F17FF">
        <w:rPr>
          <w:rFonts w:cs="Arial"/>
        </w:rPr>
        <w:t xml:space="preserve"> подносиоца.</w:t>
      </w:r>
    </w:p>
    <w:p w14:paraId="05BA3FBD" w14:textId="77777777" w:rsidR="00904B7C" w:rsidRPr="005F17FF" w:rsidRDefault="00904B7C" w:rsidP="00904B7C">
      <w:pPr>
        <w:spacing w:before="0"/>
        <w:rPr>
          <w:rFonts w:cs="Arial"/>
        </w:rPr>
      </w:pPr>
    </w:p>
    <w:p w14:paraId="552BD68D" w14:textId="3BDF42A2" w:rsidR="00904B7C" w:rsidRPr="005F17FF" w:rsidRDefault="00904B7C" w:rsidP="00904B7C">
      <w:pPr>
        <w:spacing w:before="0"/>
        <w:rPr>
          <w:rFonts w:cs="Arial"/>
        </w:rPr>
      </w:pPr>
      <w:r w:rsidRPr="005F17FF">
        <w:rPr>
          <w:rFonts w:cs="Arial"/>
        </w:rPr>
        <w:t xml:space="preserve">Ако поднети захтев за заштиту права не садржи све обавезне елементе   </w:t>
      </w:r>
      <w:r w:rsidR="00A67EC6">
        <w:rPr>
          <w:rFonts w:cs="Arial"/>
          <w:lang w:val="sr-Cyrl-RS"/>
        </w:rPr>
        <w:t>Н</w:t>
      </w:r>
      <w:r w:rsidRPr="005F17FF">
        <w:rPr>
          <w:rFonts w:cs="Arial"/>
        </w:rPr>
        <w:t xml:space="preserve">аручилац ће такав захтев одбацити закључком. </w:t>
      </w:r>
    </w:p>
    <w:p w14:paraId="0DD2D576" w14:textId="7F0C2075" w:rsidR="00904B7C" w:rsidRPr="005F17FF" w:rsidRDefault="00904B7C" w:rsidP="00904B7C">
      <w:pPr>
        <w:spacing w:before="0"/>
        <w:rPr>
          <w:rFonts w:cs="Arial"/>
        </w:rPr>
      </w:pPr>
      <w:r w:rsidRPr="005F17FF">
        <w:rPr>
          <w:rFonts w:cs="Arial"/>
        </w:rPr>
        <w:t xml:space="preserve">Закључак   </w:t>
      </w:r>
      <w:r w:rsidR="00A67EC6">
        <w:rPr>
          <w:rFonts w:cs="Arial"/>
          <w:lang w:val="sr-Cyrl-RS"/>
        </w:rPr>
        <w:t>Н</w:t>
      </w:r>
      <w:r w:rsidRPr="005F17FF">
        <w:rPr>
          <w:rFonts w:cs="Arial"/>
        </w:rPr>
        <w:t xml:space="preserve">аручилац доставља подносиоцу захтева и Републичкој комисији у року од три дана од дана доношења. </w:t>
      </w:r>
    </w:p>
    <w:p w14:paraId="6C53DB78" w14:textId="77777777" w:rsidR="00904B7C" w:rsidRPr="005F17FF" w:rsidRDefault="00904B7C" w:rsidP="00904B7C">
      <w:pPr>
        <w:spacing w:before="0"/>
        <w:rPr>
          <w:rFonts w:cs="Arial"/>
        </w:rPr>
      </w:pPr>
      <w:r w:rsidRPr="005F17FF">
        <w:rPr>
          <w:rFonts w:cs="Arial"/>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68176EFF" w14:textId="77777777" w:rsidR="00904B7C" w:rsidRPr="005F17FF" w:rsidRDefault="00904B7C" w:rsidP="00904B7C">
      <w:pPr>
        <w:spacing w:before="0"/>
        <w:rPr>
          <w:rFonts w:cs="Arial"/>
        </w:rPr>
      </w:pPr>
    </w:p>
    <w:p w14:paraId="660A15C2" w14:textId="77777777" w:rsidR="00904B7C" w:rsidRPr="005F17FF" w:rsidRDefault="00904B7C" w:rsidP="00904B7C">
      <w:pPr>
        <w:spacing w:before="0"/>
        <w:rPr>
          <w:rFonts w:cs="Arial"/>
        </w:rPr>
      </w:pPr>
      <w:r w:rsidRPr="005F17FF">
        <w:rPr>
          <w:rFonts w:cs="Arial"/>
        </w:rPr>
        <w:t xml:space="preserve">Износ таксе из члана 156. </w:t>
      </w:r>
      <w:proofErr w:type="gramStart"/>
      <w:r w:rsidRPr="005F17FF">
        <w:rPr>
          <w:rFonts w:cs="Arial"/>
        </w:rPr>
        <w:t>став</w:t>
      </w:r>
      <w:proofErr w:type="gramEnd"/>
      <w:r w:rsidRPr="005F17FF">
        <w:rPr>
          <w:rFonts w:cs="Arial"/>
        </w:rPr>
        <w:t xml:space="preserve"> 1. </w:t>
      </w:r>
      <w:proofErr w:type="gramStart"/>
      <w:r w:rsidRPr="005F17FF">
        <w:rPr>
          <w:rFonts w:cs="Arial"/>
        </w:rPr>
        <w:t>тач</w:t>
      </w:r>
      <w:proofErr w:type="gramEnd"/>
      <w:r w:rsidRPr="005F17FF">
        <w:rPr>
          <w:rFonts w:cs="Arial"/>
        </w:rPr>
        <w:t xml:space="preserve">. </w:t>
      </w:r>
      <w:proofErr w:type="gramStart"/>
      <w:r w:rsidRPr="005F17FF">
        <w:rPr>
          <w:rFonts w:cs="Arial"/>
        </w:rPr>
        <w:t>1)-</w:t>
      </w:r>
      <w:proofErr w:type="gramEnd"/>
      <w:r w:rsidRPr="005F17FF">
        <w:rPr>
          <w:rFonts w:cs="Arial"/>
        </w:rPr>
        <w:t xml:space="preserve"> 3) </w:t>
      </w:r>
      <w:r w:rsidR="002C42A2">
        <w:rPr>
          <w:rFonts w:cs="Arial"/>
          <w:lang w:val="sr-Cyrl-RS"/>
        </w:rPr>
        <w:t>Закона</w:t>
      </w:r>
      <w:r w:rsidRPr="005F17FF">
        <w:rPr>
          <w:rFonts w:cs="Arial"/>
        </w:rPr>
        <w:t>:</w:t>
      </w:r>
    </w:p>
    <w:p w14:paraId="2BF1AD9C" w14:textId="77777777" w:rsidR="00904B7C" w:rsidRPr="005F17FF" w:rsidRDefault="00904B7C" w:rsidP="00904B7C">
      <w:pPr>
        <w:spacing w:before="0"/>
        <w:rPr>
          <w:rFonts w:cs="Arial"/>
        </w:rPr>
      </w:pPr>
      <w:r w:rsidRPr="005F17FF">
        <w:rPr>
          <w:rFonts w:cs="Arial"/>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Pr="005F17FF">
        <w:rPr>
          <w:rFonts w:cs="Arial"/>
          <w:lang w:val="sr-Cyrl-RS"/>
        </w:rPr>
        <w:t xml:space="preserve">ЈН </w:t>
      </w:r>
      <w:r w:rsidRPr="005F17FF">
        <w:rPr>
          <w:rFonts w:cs="Arial"/>
        </w:rPr>
        <w:t>1000</w:t>
      </w:r>
      <w:r w:rsidRPr="005F17FF">
        <w:rPr>
          <w:rFonts w:cs="Arial"/>
          <w:lang w:val="sr-Cyrl-RS"/>
        </w:rPr>
        <w:t xml:space="preserve"> </w:t>
      </w:r>
      <w:r w:rsidRPr="005F17FF">
        <w:rPr>
          <w:rFonts w:cs="Arial"/>
        </w:rPr>
        <w:t>0400</w:t>
      </w:r>
      <w:r w:rsidRPr="005F17FF">
        <w:rPr>
          <w:rFonts w:cs="Arial"/>
          <w:lang w:val="sr-Cyrl-RS"/>
        </w:rPr>
        <w:t xml:space="preserve"> </w:t>
      </w:r>
      <w:r w:rsidRPr="005F17FF">
        <w:rPr>
          <w:rFonts w:cs="Arial"/>
        </w:rPr>
        <w:t xml:space="preserve">2016, сврха: ЗЗП, ЈП ЕПС, јн. бр. </w:t>
      </w:r>
      <w:r w:rsidRPr="005F17FF">
        <w:rPr>
          <w:rFonts w:cs="Arial"/>
          <w:lang w:val="sr-Cyrl-RS"/>
        </w:rPr>
        <w:t>ЈН/1000/0400/2016</w:t>
      </w:r>
      <w:r w:rsidRPr="005F17FF">
        <w:rPr>
          <w:rFonts w:cs="Arial"/>
        </w:rPr>
        <w:t xml:space="preserve">, прималац уплате: буџет Републике Србије) уплати таксу од: </w:t>
      </w:r>
    </w:p>
    <w:p w14:paraId="719E165B" w14:textId="77777777" w:rsidR="00904B7C" w:rsidRPr="005F17FF" w:rsidRDefault="00904B7C" w:rsidP="00904B7C">
      <w:pPr>
        <w:spacing w:before="0"/>
        <w:rPr>
          <w:rFonts w:cs="Arial"/>
        </w:rPr>
      </w:pPr>
    </w:p>
    <w:p w14:paraId="58CC9559" w14:textId="77777777" w:rsidR="00904B7C" w:rsidRPr="005F17FF" w:rsidRDefault="00904B7C" w:rsidP="00904B7C">
      <w:pPr>
        <w:spacing w:before="0"/>
        <w:rPr>
          <w:rFonts w:cs="Arial"/>
        </w:rPr>
      </w:pPr>
      <w:r w:rsidRPr="005F17FF">
        <w:rPr>
          <w:rFonts w:cs="Arial"/>
        </w:rPr>
        <w:lastRenderedPageBreak/>
        <w:t>1) 120.000</w:t>
      </w:r>
      <w:r w:rsidRPr="005F17FF">
        <w:rPr>
          <w:rFonts w:cs="Arial"/>
          <w:lang w:val="sr-Cyrl-RS"/>
        </w:rPr>
        <w:t>,00</w:t>
      </w:r>
      <w:r w:rsidRPr="005F17FF">
        <w:rPr>
          <w:rFonts w:cs="Arial"/>
        </w:rPr>
        <w:t xml:space="preserve"> динара ако се захтев за заштиту права подноси пре отварања понуда и ако процењена вредност није већа од 120.000.000</w:t>
      </w:r>
      <w:proofErr w:type="gramStart"/>
      <w:r w:rsidRPr="005F17FF">
        <w:rPr>
          <w:rFonts w:cs="Arial"/>
          <w:lang w:val="sr-Cyrl-RS"/>
        </w:rPr>
        <w:t>,00</w:t>
      </w:r>
      <w:proofErr w:type="gramEnd"/>
      <w:r w:rsidRPr="005F17FF">
        <w:rPr>
          <w:rFonts w:cs="Arial"/>
        </w:rPr>
        <w:t xml:space="preserve"> динара </w:t>
      </w:r>
    </w:p>
    <w:p w14:paraId="3B8A4D93" w14:textId="77777777" w:rsidR="00904B7C" w:rsidRPr="005F17FF" w:rsidRDefault="00904B7C" w:rsidP="00904B7C">
      <w:pPr>
        <w:spacing w:before="0"/>
        <w:rPr>
          <w:rFonts w:cs="Arial"/>
        </w:rPr>
      </w:pPr>
      <w:r w:rsidRPr="005F17FF">
        <w:rPr>
          <w:rFonts w:cs="Arial"/>
        </w:rPr>
        <w:t>2) 120.000</w:t>
      </w:r>
      <w:r w:rsidRPr="005F17FF">
        <w:rPr>
          <w:rFonts w:cs="Arial"/>
          <w:lang w:val="sr-Cyrl-RS"/>
        </w:rPr>
        <w:t>,00</w:t>
      </w:r>
      <w:r w:rsidRPr="005F17FF">
        <w:rPr>
          <w:rFonts w:cs="Arial"/>
        </w:rPr>
        <w:t xml:space="preserve"> динара ако се захтев за заштиту права подноси након отварања понуда и ако процењена вредност није већа од 120.000.000</w:t>
      </w:r>
      <w:proofErr w:type="gramStart"/>
      <w:r w:rsidRPr="005F17FF">
        <w:rPr>
          <w:rFonts w:cs="Arial"/>
          <w:lang w:val="sr-Cyrl-RS"/>
        </w:rPr>
        <w:t>,00</w:t>
      </w:r>
      <w:proofErr w:type="gramEnd"/>
      <w:r w:rsidRPr="005F17FF">
        <w:rPr>
          <w:rFonts w:cs="Arial"/>
        </w:rPr>
        <w:t xml:space="preserve"> динара </w:t>
      </w:r>
    </w:p>
    <w:p w14:paraId="43CEDCDD" w14:textId="77777777" w:rsidR="00904B7C" w:rsidRPr="005F17FF" w:rsidRDefault="00904B7C" w:rsidP="00904B7C">
      <w:pPr>
        <w:spacing w:before="0"/>
        <w:rPr>
          <w:rFonts w:cs="Arial"/>
          <w:color w:val="00B0F0"/>
        </w:rPr>
      </w:pPr>
    </w:p>
    <w:p w14:paraId="71FBE9AB" w14:textId="77777777" w:rsidR="00904B7C" w:rsidRPr="005F17FF" w:rsidRDefault="00904B7C" w:rsidP="00904B7C">
      <w:pPr>
        <w:spacing w:before="0"/>
        <w:rPr>
          <w:rFonts w:cs="Arial"/>
        </w:rPr>
      </w:pPr>
      <w:r w:rsidRPr="005F17FF">
        <w:rPr>
          <w:rFonts w:cs="Arial"/>
        </w:rPr>
        <w:t>Свака странка у поступку сноси трошкове које проузрокује својим радњама.</w:t>
      </w:r>
    </w:p>
    <w:p w14:paraId="684027B9" w14:textId="10470881" w:rsidR="00904B7C" w:rsidRPr="005F17FF" w:rsidRDefault="00904B7C" w:rsidP="00904B7C">
      <w:pPr>
        <w:spacing w:before="0"/>
        <w:rPr>
          <w:rFonts w:cs="Arial"/>
        </w:rPr>
      </w:pPr>
      <w:r w:rsidRPr="005F17FF">
        <w:rPr>
          <w:rFonts w:cs="Arial"/>
        </w:rPr>
        <w:t xml:space="preserve">Ако је захтев за заштиту права основан, </w:t>
      </w:r>
      <w:r w:rsidR="00A67EC6">
        <w:rPr>
          <w:rFonts w:cs="Arial"/>
          <w:lang w:val="sr-Cyrl-RS"/>
        </w:rPr>
        <w:t>Н</w:t>
      </w:r>
      <w:r w:rsidRPr="005F17FF">
        <w:rPr>
          <w:rFonts w:cs="Arial"/>
        </w:rPr>
        <w:t>аручилац мора подносиоцу захтева за заштиту права на писани захтев надокнадити трошкове настале по основу заштите права.</w:t>
      </w:r>
    </w:p>
    <w:p w14:paraId="0040E5EA" w14:textId="77777777" w:rsidR="00904B7C" w:rsidRPr="005F17FF" w:rsidRDefault="00904B7C" w:rsidP="00904B7C">
      <w:pPr>
        <w:spacing w:before="0"/>
        <w:rPr>
          <w:rFonts w:cs="Arial"/>
        </w:rPr>
      </w:pPr>
      <w:r w:rsidRPr="005F17FF">
        <w:rPr>
          <w:rFonts w:cs="Arial"/>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54C0DF3B" w14:textId="77777777" w:rsidR="00904B7C" w:rsidRPr="005F17FF" w:rsidRDefault="00904B7C" w:rsidP="00904B7C">
      <w:pPr>
        <w:spacing w:before="0"/>
        <w:rPr>
          <w:rFonts w:cs="Arial"/>
        </w:rPr>
      </w:pPr>
      <w:r w:rsidRPr="005F17FF">
        <w:rPr>
          <w:rFonts w:cs="Arial"/>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0640AE22" w14:textId="77777777" w:rsidR="00904B7C" w:rsidRPr="005F17FF" w:rsidRDefault="00904B7C" w:rsidP="00904B7C">
      <w:pPr>
        <w:spacing w:before="0"/>
        <w:rPr>
          <w:rFonts w:cs="Arial"/>
        </w:rPr>
      </w:pPr>
      <w:r w:rsidRPr="005F17FF">
        <w:rPr>
          <w:rFonts w:cs="Arial"/>
        </w:rPr>
        <w:t>Странке у захтеву морају прецизно да наведу трошкове за које траже накнаду.</w:t>
      </w:r>
    </w:p>
    <w:p w14:paraId="7A650C17" w14:textId="77777777" w:rsidR="00904B7C" w:rsidRPr="005F17FF" w:rsidRDefault="00904B7C" w:rsidP="00904B7C">
      <w:pPr>
        <w:spacing w:before="0"/>
        <w:rPr>
          <w:rFonts w:cs="Arial"/>
        </w:rPr>
      </w:pPr>
      <w:r w:rsidRPr="005F17FF">
        <w:rPr>
          <w:rFonts w:cs="Arial"/>
        </w:rPr>
        <w:t>Накнаду трошкова могуће је тражити до доношења одлуке наручиоца, односно Републичке комисије о поднетом захтеву за заштиту права.</w:t>
      </w:r>
    </w:p>
    <w:p w14:paraId="118DC1F9" w14:textId="77777777" w:rsidR="00904B7C" w:rsidRPr="005F17FF" w:rsidRDefault="00904B7C" w:rsidP="00904B7C">
      <w:pPr>
        <w:spacing w:before="0"/>
        <w:rPr>
          <w:rFonts w:cs="Arial"/>
        </w:rPr>
      </w:pPr>
      <w:r w:rsidRPr="005F17FF">
        <w:rPr>
          <w:rFonts w:cs="Arial"/>
        </w:rPr>
        <w:t>О трошковима одлучује Републичка комисија. Одлука Републичке комисије је извршни наслов.</w:t>
      </w:r>
    </w:p>
    <w:p w14:paraId="06572B6D" w14:textId="77777777" w:rsidR="00904B7C" w:rsidRPr="005F17FF" w:rsidRDefault="00904B7C" w:rsidP="00904B7C">
      <w:pPr>
        <w:spacing w:before="0"/>
        <w:rPr>
          <w:rFonts w:cs="Arial"/>
        </w:rPr>
      </w:pPr>
    </w:p>
    <w:p w14:paraId="5929B064" w14:textId="77777777" w:rsidR="00904B7C" w:rsidRPr="005F17FF" w:rsidRDefault="00904B7C" w:rsidP="00904B7C">
      <w:pPr>
        <w:spacing w:before="0"/>
        <w:rPr>
          <w:rFonts w:cs="Arial"/>
          <w:b/>
        </w:rPr>
      </w:pPr>
      <w:r w:rsidRPr="005F17FF">
        <w:rPr>
          <w:rFonts w:cs="Arial"/>
          <w:b/>
        </w:rPr>
        <w:t xml:space="preserve">Детаљно упутство о потврди из члана 151. </w:t>
      </w:r>
      <w:proofErr w:type="gramStart"/>
      <w:r w:rsidRPr="005F17FF">
        <w:rPr>
          <w:rFonts w:cs="Arial"/>
          <w:b/>
        </w:rPr>
        <w:t>став</w:t>
      </w:r>
      <w:proofErr w:type="gramEnd"/>
      <w:r w:rsidRPr="005F17FF">
        <w:rPr>
          <w:rFonts w:cs="Arial"/>
          <w:b/>
        </w:rPr>
        <w:t xml:space="preserve"> 1. </w:t>
      </w:r>
      <w:proofErr w:type="gramStart"/>
      <w:r w:rsidRPr="005F17FF">
        <w:rPr>
          <w:rFonts w:cs="Arial"/>
          <w:b/>
        </w:rPr>
        <w:t>тачка</w:t>
      </w:r>
      <w:proofErr w:type="gramEnd"/>
      <w:r w:rsidRPr="005F17FF">
        <w:rPr>
          <w:rFonts w:cs="Arial"/>
          <w:b/>
        </w:rPr>
        <w:t xml:space="preserve"> 6) З</w:t>
      </w:r>
      <w:r w:rsidR="002C42A2">
        <w:rPr>
          <w:rFonts w:cs="Arial"/>
          <w:b/>
          <w:lang w:val="sr-Cyrl-RS"/>
        </w:rPr>
        <w:t>акона</w:t>
      </w:r>
    </w:p>
    <w:p w14:paraId="2F60C438" w14:textId="77777777" w:rsidR="00904B7C" w:rsidRPr="005F17FF" w:rsidRDefault="00904B7C" w:rsidP="00904B7C">
      <w:pPr>
        <w:spacing w:before="0"/>
        <w:rPr>
          <w:rFonts w:cs="Arial"/>
        </w:rPr>
      </w:pPr>
      <w:r w:rsidRPr="005F17FF">
        <w:rPr>
          <w:rFonts w:cs="Arial"/>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2E5474A8" w14:textId="77777777" w:rsidR="00904B7C" w:rsidRPr="005F17FF" w:rsidRDefault="00904B7C" w:rsidP="00904B7C">
      <w:pPr>
        <w:spacing w:before="0"/>
        <w:rPr>
          <w:rFonts w:cs="Arial"/>
        </w:rPr>
      </w:pPr>
      <w:r w:rsidRPr="005F17FF">
        <w:rPr>
          <w:rFonts w:cs="Arial"/>
        </w:rPr>
        <w:t>Чланом 151. Закона</w:t>
      </w:r>
      <w:r w:rsidR="00066380" w:rsidRPr="005F17FF">
        <w:rPr>
          <w:rFonts w:cs="Arial"/>
          <w:lang w:val="sr-Cyrl-RS"/>
        </w:rPr>
        <w:t>,</w:t>
      </w:r>
      <w:r w:rsidRPr="005F17FF">
        <w:rPr>
          <w:rFonts w:cs="Arial"/>
        </w:rPr>
        <w:t xml:space="preserve"> је прописано да захтев за заштиту права мора да садржи, између осталог, и потврду о уплати таксе из члана 156. З</w:t>
      </w:r>
      <w:r w:rsidR="002C42A2">
        <w:rPr>
          <w:rFonts w:cs="Arial"/>
          <w:lang w:val="sr-Cyrl-RS"/>
        </w:rPr>
        <w:t>акона</w:t>
      </w:r>
      <w:r w:rsidRPr="005F17FF">
        <w:rPr>
          <w:rFonts w:cs="Arial"/>
        </w:rPr>
        <w:t>.</w:t>
      </w:r>
    </w:p>
    <w:p w14:paraId="790C227A" w14:textId="77777777" w:rsidR="00904B7C" w:rsidRPr="005F17FF" w:rsidRDefault="00904B7C" w:rsidP="00904B7C">
      <w:pPr>
        <w:spacing w:before="0"/>
        <w:rPr>
          <w:rFonts w:cs="Arial"/>
        </w:rPr>
      </w:pPr>
      <w:r w:rsidRPr="005F17FF">
        <w:rPr>
          <w:rFonts w:cs="Arial"/>
        </w:rPr>
        <w:t>Подносилац захтева за заштиту права је дужан да на одређени рачун буџета Републике Србије уплати таксу у износу прописаном чланом 156. З</w:t>
      </w:r>
      <w:r w:rsidR="002C42A2">
        <w:rPr>
          <w:rFonts w:cs="Arial"/>
          <w:lang w:val="sr-Cyrl-RS"/>
        </w:rPr>
        <w:t>акона</w:t>
      </w:r>
      <w:r w:rsidRPr="005F17FF">
        <w:rPr>
          <w:rFonts w:cs="Arial"/>
        </w:rPr>
        <w:t>.</w:t>
      </w:r>
    </w:p>
    <w:p w14:paraId="61938D2B" w14:textId="77777777" w:rsidR="00904B7C" w:rsidRPr="005F17FF" w:rsidRDefault="00904B7C" w:rsidP="00904B7C">
      <w:pPr>
        <w:spacing w:before="0"/>
        <w:rPr>
          <w:rFonts w:cs="Arial"/>
        </w:rPr>
      </w:pPr>
      <w:r w:rsidRPr="005F17FF">
        <w:rPr>
          <w:rFonts w:cs="Arial"/>
        </w:rPr>
        <w:t xml:space="preserve">Као доказ о уплати таксе, у смислу члана 151. </w:t>
      </w:r>
      <w:proofErr w:type="gramStart"/>
      <w:r w:rsidRPr="005F17FF">
        <w:rPr>
          <w:rFonts w:cs="Arial"/>
        </w:rPr>
        <w:t>став</w:t>
      </w:r>
      <w:proofErr w:type="gramEnd"/>
      <w:r w:rsidRPr="005F17FF">
        <w:rPr>
          <w:rFonts w:cs="Arial"/>
        </w:rPr>
        <w:t xml:space="preserve"> 1. </w:t>
      </w:r>
      <w:proofErr w:type="gramStart"/>
      <w:r w:rsidRPr="005F17FF">
        <w:rPr>
          <w:rFonts w:cs="Arial"/>
        </w:rPr>
        <w:t>тачка</w:t>
      </w:r>
      <w:proofErr w:type="gramEnd"/>
      <w:r w:rsidRPr="005F17FF">
        <w:rPr>
          <w:rFonts w:cs="Arial"/>
        </w:rPr>
        <w:t xml:space="preserve"> 6) З</w:t>
      </w:r>
      <w:r w:rsidR="002C42A2">
        <w:rPr>
          <w:rFonts w:cs="Arial"/>
          <w:lang w:val="sr-Cyrl-RS"/>
        </w:rPr>
        <w:t>акона</w:t>
      </w:r>
      <w:r w:rsidRPr="005F17FF">
        <w:rPr>
          <w:rFonts w:cs="Arial"/>
        </w:rPr>
        <w:t>, прихватиће се:</w:t>
      </w:r>
    </w:p>
    <w:p w14:paraId="749B855B" w14:textId="77777777" w:rsidR="00904B7C" w:rsidRPr="005F17FF" w:rsidRDefault="00904B7C" w:rsidP="00904B7C">
      <w:pPr>
        <w:spacing w:before="0"/>
        <w:rPr>
          <w:rFonts w:cs="Arial"/>
        </w:rPr>
      </w:pPr>
    </w:p>
    <w:p w14:paraId="0D57F2FE" w14:textId="77777777" w:rsidR="00904B7C" w:rsidRPr="005F17FF" w:rsidRDefault="00904B7C" w:rsidP="00904B7C">
      <w:pPr>
        <w:spacing w:before="0"/>
        <w:rPr>
          <w:rFonts w:cs="Arial"/>
        </w:rPr>
      </w:pPr>
      <w:r w:rsidRPr="005F17FF">
        <w:rPr>
          <w:rFonts w:cs="Arial"/>
        </w:rPr>
        <w:t>1. Потврда о извршеној уплати таксе из члана 156. З</w:t>
      </w:r>
      <w:r w:rsidR="002C42A2">
        <w:rPr>
          <w:rFonts w:cs="Arial"/>
          <w:lang w:val="sr-Cyrl-RS"/>
        </w:rPr>
        <w:t>акона</w:t>
      </w:r>
      <w:r w:rsidRPr="005F17FF">
        <w:rPr>
          <w:rFonts w:cs="Arial"/>
        </w:rPr>
        <w:t xml:space="preserve"> која садржи следеће елементе:</w:t>
      </w:r>
    </w:p>
    <w:p w14:paraId="0211A25D" w14:textId="77777777" w:rsidR="00904B7C" w:rsidRPr="005F17FF" w:rsidRDefault="00904B7C" w:rsidP="00904B7C">
      <w:pPr>
        <w:spacing w:before="0"/>
        <w:rPr>
          <w:rFonts w:cs="Arial"/>
        </w:rPr>
      </w:pPr>
      <w:r w:rsidRPr="005F17FF">
        <w:rPr>
          <w:rFonts w:cs="Arial"/>
        </w:rPr>
        <w:t xml:space="preserve">(1) </w:t>
      </w:r>
      <w:proofErr w:type="gramStart"/>
      <w:r w:rsidRPr="005F17FF">
        <w:rPr>
          <w:rFonts w:cs="Arial"/>
        </w:rPr>
        <w:t>да</w:t>
      </w:r>
      <w:proofErr w:type="gramEnd"/>
      <w:r w:rsidRPr="005F17FF">
        <w:rPr>
          <w:rFonts w:cs="Arial"/>
        </w:rPr>
        <w:t xml:space="preserve"> буде издата од стране банке и да садржи печат банке;</w:t>
      </w:r>
    </w:p>
    <w:p w14:paraId="798E8414" w14:textId="77777777" w:rsidR="00904B7C" w:rsidRPr="005F17FF" w:rsidRDefault="00904B7C" w:rsidP="00904B7C">
      <w:pPr>
        <w:spacing w:before="0"/>
        <w:rPr>
          <w:rFonts w:cs="Arial"/>
        </w:rPr>
      </w:pPr>
      <w:r w:rsidRPr="005F17FF">
        <w:rPr>
          <w:rFonts w:cs="Arial"/>
        </w:rPr>
        <w:t xml:space="preserve">(2) </w:t>
      </w:r>
      <w:proofErr w:type="gramStart"/>
      <w:r w:rsidRPr="005F17FF">
        <w:rPr>
          <w:rFonts w:cs="Arial"/>
        </w:rPr>
        <w:t>да</w:t>
      </w:r>
      <w:proofErr w:type="gramEnd"/>
      <w:r w:rsidRPr="005F17FF">
        <w:rPr>
          <w:rFonts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6B6DD93E" w14:textId="77777777" w:rsidR="00904B7C" w:rsidRPr="005F17FF" w:rsidRDefault="00904B7C" w:rsidP="00904B7C">
      <w:pPr>
        <w:spacing w:before="0"/>
        <w:rPr>
          <w:rFonts w:cs="Arial"/>
        </w:rPr>
      </w:pPr>
      <w:r w:rsidRPr="005F17FF">
        <w:rPr>
          <w:rFonts w:cs="Arial"/>
        </w:rPr>
        <w:t xml:space="preserve">(3) </w:t>
      </w:r>
      <w:proofErr w:type="gramStart"/>
      <w:r w:rsidRPr="005F17FF">
        <w:rPr>
          <w:rFonts w:cs="Arial"/>
        </w:rPr>
        <w:t>износ</w:t>
      </w:r>
      <w:proofErr w:type="gramEnd"/>
      <w:r w:rsidRPr="005F17FF">
        <w:rPr>
          <w:rFonts w:cs="Arial"/>
        </w:rPr>
        <w:t xml:space="preserve"> таксе из члана 156. З</w:t>
      </w:r>
      <w:r w:rsidR="002C42A2">
        <w:rPr>
          <w:rFonts w:cs="Arial"/>
          <w:lang w:val="sr-Cyrl-RS"/>
        </w:rPr>
        <w:t>акона</w:t>
      </w:r>
      <w:r w:rsidRPr="005F17FF">
        <w:rPr>
          <w:rFonts w:cs="Arial"/>
        </w:rPr>
        <w:t xml:space="preserve"> чија се уплата врши;</w:t>
      </w:r>
    </w:p>
    <w:p w14:paraId="70341888" w14:textId="77777777" w:rsidR="00904B7C" w:rsidRPr="005F17FF" w:rsidRDefault="00904B7C" w:rsidP="00904B7C">
      <w:pPr>
        <w:spacing w:before="0"/>
        <w:rPr>
          <w:rFonts w:cs="Arial"/>
        </w:rPr>
      </w:pPr>
      <w:r w:rsidRPr="005F17FF">
        <w:rPr>
          <w:rFonts w:cs="Arial"/>
        </w:rPr>
        <w:t xml:space="preserve">(4) </w:t>
      </w:r>
      <w:proofErr w:type="gramStart"/>
      <w:r w:rsidRPr="005F17FF">
        <w:rPr>
          <w:rFonts w:cs="Arial"/>
        </w:rPr>
        <w:t>број</w:t>
      </w:r>
      <w:proofErr w:type="gramEnd"/>
      <w:r w:rsidRPr="005F17FF">
        <w:rPr>
          <w:rFonts w:cs="Arial"/>
        </w:rPr>
        <w:t xml:space="preserve"> рачуна: 840-30678845-06;</w:t>
      </w:r>
    </w:p>
    <w:p w14:paraId="199E00BC" w14:textId="77777777" w:rsidR="00904B7C" w:rsidRPr="005F17FF" w:rsidRDefault="00904B7C" w:rsidP="00904B7C">
      <w:pPr>
        <w:spacing w:before="0"/>
        <w:rPr>
          <w:rFonts w:cs="Arial"/>
        </w:rPr>
      </w:pPr>
      <w:r w:rsidRPr="005F17FF">
        <w:rPr>
          <w:rFonts w:cs="Arial"/>
        </w:rPr>
        <w:t xml:space="preserve">(5) </w:t>
      </w:r>
      <w:proofErr w:type="gramStart"/>
      <w:r w:rsidRPr="005F17FF">
        <w:rPr>
          <w:rFonts w:cs="Arial"/>
        </w:rPr>
        <w:t>шифру</w:t>
      </w:r>
      <w:proofErr w:type="gramEnd"/>
      <w:r w:rsidRPr="005F17FF">
        <w:rPr>
          <w:rFonts w:cs="Arial"/>
        </w:rPr>
        <w:t xml:space="preserve"> плаћања: 153 или 253;</w:t>
      </w:r>
    </w:p>
    <w:p w14:paraId="5D8EF25A" w14:textId="77777777" w:rsidR="00904B7C" w:rsidRPr="005F17FF" w:rsidRDefault="00904B7C" w:rsidP="00904B7C">
      <w:pPr>
        <w:spacing w:before="0"/>
        <w:rPr>
          <w:rFonts w:cs="Arial"/>
        </w:rPr>
      </w:pPr>
      <w:r w:rsidRPr="005F17FF">
        <w:rPr>
          <w:rFonts w:cs="Arial"/>
        </w:rPr>
        <w:t xml:space="preserve">(6) </w:t>
      </w:r>
      <w:proofErr w:type="gramStart"/>
      <w:r w:rsidRPr="005F17FF">
        <w:rPr>
          <w:rFonts w:cs="Arial"/>
        </w:rPr>
        <w:t>позив</w:t>
      </w:r>
      <w:proofErr w:type="gramEnd"/>
      <w:r w:rsidRPr="005F17FF">
        <w:rPr>
          <w:rFonts w:cs="Arial"/>
        </w:rPr>
        <w:t xml:space="preserve"> на број: подаци о броју или ознаци јавне набавке поводом које се подноси захтев за заштиту права;</w:t>
      </w:r>
    </w:p>
    <w:p w14:paraId="4FF46087" w14:textId="77777777" w:rsidR="00904B7C" w:rsidRPr="005F17FF" w:rsidRDefault="00904B7C" w:rsidP="00904B7C">
      <w:pPr>
        <w:spacing w:before="0"/>
        <w:rPr>
          <w:rFonts w:cs="Arial"/>
        </w:rPr>
      </w:pPr>
      <w:r w:rsidRPr="005F17FF">
        <w:rPr>
          <w:rFonts w:cs="Arial"/>
        </w:rPr>
        <w:t xml:space="preserve">(7) </w:t>
      </w:r>
      <w:proofErr w:type="gramStart"/>
      <w:r w:rsidRPr="005F17FF">
        <w:rPr>
          <w:rFonts w:cs="Arial"/>
        </w:rPr>
        <w:t>сврха</w:t>
      </w:r>
      <w:proofErr w:type="gramEnd"/>
      <w:r w:rsidRPr="005F17FF">
        <w:rPr>
          <w:rFonts w:cs="Arial"/>
        </w:rPr>
        <w:t>: ЗЗП; назив наручиоца; број или ознака јавне набавке поводом које се подноси захтев за заштиту права;</w:t>
      </w:r>
    </w:p>
    <w:p w14:paraId="6D280237" w14:textId="77777777" w:rsidR="00904B7C" w:rsidRPr="005F17FF" w:rsidRDefault="00904B7C" w:rsidP="00904B7C">
      <w:pPr>
        <w:spacing w:before="0"/>
        <w:rPr>
          <w:rFonts w:cs="Arial"/>
        </w:rPr>
      </w:pPr>
      <w:r w:rsidRPr="005F17FF">
        <w:rPr>
          <w:rFonts w:cs="Arial"/>
        </w:rPr>
        <w:t xml:space="preserve">(8) </w:t>
      </w:r>
      <w:proofErr w:type="gramStart"/>
      <w:r w:rsidRPr="005F17FF">
        <w:rPr>
          <w:rFonts w:cs="Arial"/>
        </w:rPr>
        <w:t>корисник</w:t>
      </w:r>
      <w:proofErr w:type="gramEnd"/>
      <w:r w:rsidRPr="005F17FF">
        <w:rPr>
          <w:rFonts w:cs="Arial"/>
        </w:rPr>
        <w:t>: буџет Републике Србије;</w:t>
      </w:r>
    </w:p>
    <w:p w14:paraId="32E9FCC1" w14:textId="77777777" w:rsidR="00904B7C" w:rsidRPr="005F17FF" w:rsidRDefault="00904B7C" w:rsidP="00904B7C">
      <w:pPr>
        <w:spacing w:before="0"/>
        <w:rPr>
          <w:rFonts w:cs="Arial"/>
        </w:rPr>
      </w:pPr>
      <w:r w:rsidRPr="005F17FF">
        <w:rPr>
          <w:rFonts w:cs="Arial"/>
        </w:rPr>
        <w:t xml:space="preserve">(9) </w:t>
      </w:r>
      <w:proofErr w:type="gramStart"/>
      <w:r w:rsidRPr="005F17FF">
        <w:rPr>
          <w:rFonts w:cs="Arial"/>
        </w:rPr>
        <w:t>назив</w:t>
      </w:r>
      <w:proofErr w:type="gramEnd"/>
      <w:r w:rsidRPr="005F17FF">
        <w:rPr>
          <w:rFonts w:cs="Arial"/>
        </w:rPr>
        <w:t xml:space="preserve"> уплатиоца, односно назив подносиоца захтева за заштиту права за којег је извршена уплата таксе;</w:t>
      </w:r>
    </w:p>
    <w:p w14:paraId="55924CDB" w14:textId="77777777" w:rsidR="00904B7C" w:rsidRPr="005F17FF" w:rsidRDefault="00904B7C" w:rsidP="00904B7C">
      <w:pPr>
        <w:spacing w:before="0"/>
        <w:rPr>
          <w:rFonts w:cs="Arial"/>
        </w:rPr>
      </w:pPr>
      <w:r w:rsidRPr="005F17FF">
        <w:rPr>
          <w:rFonts w:cs="Arial"/>
        </w:rPr>
        <w:t xml:space="preserve">(10) </w:t>
      </w:r>
      <w:proofErr w:type="gramStart"/>
      <w:r w:rsidRPr="005F17FF">
        <w:rPr>
          <w:rFonts w:cs="Arial"/>
        </w:rPr>
        <w:t>потпис</w:t>
      </w:r>
      <w:proofErr w:type="gramEnd"/>
      <w:r w:rsidRPr="005F17FF">
        <w:rPr>
          <w:rFonts w:cs="Arial"/>
        </w:rPr>
        <w:t xml:space="preserve"> овлашћеног лица банке.</w:t>
      </w:r>
    </w:p>
    <w:p w14:paraId="689B581B" w14:textId="77777777" w:rsidR="00904B7C" w:rsidRPr="005F17FF" w:rsidRDefault="00904B7C" w:rsidP="00904B7C">
      <w:pPr>
        <w:spacing w:before="0"/>
        <w:rPr>
          <w:rFonts w:cs="Arial"/>
        </w:rPr>
      </w:pPr>
      <w:r w:rsidRPr="005F17FF">
        <w:rPr>
          <w:rFonts w:cs="Arial"/>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2A8FE8E3" w14:textId="77777777" w:rsidR="00904B7C" w:rsidRPr="005F17FF" w:rsidRDefault="00904B7C" w:rsidP="00904B7C">
      <w:pPr>
        <w:spacing w:before="0"/>
        <w:rPr>
          <w:rFonts w:cs="Arial"/>
        </w:rPr>
      </w:pPr>
      <w:r w:rsidRPr="005F17FF">
        <w:rPr>
          <w:rFonts w:cs="Arial"/>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6DE62793" w14:textId="77777777" w:rsidR="00904B7C" w:rsidRPr="005F17FF" w:rsidRDefault="00904B7C" w:rsidP="00904B7C">
      <w:pPr>
        <w:spacing w:before="0"/>
        <w:rPr>
          <w:rFonts w:cs="Arial"/>
        </w:rPr>
      </w:pPr>
      <w:proofErr w:type="gramStart"/>
      <w:r w:rsidRPr="005F17FF">
        <w:rPr>
          <w:rFonts w:cs="Arial"/>
        </w:rPr>
        <w:lastRenderedPageBreak/>
        <w:t>извршеној</w:t>
      </w:r>
      <w:proofErr w:type="gramEnd"/>
      <w:r w:rsidRPr="005F17FF">
        <w:rPr>
          <w:rFonts w:cs="Arial"/>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31892DCF" w14:textId="77777777" w:rsidR="00904B7C" w:rsidRPr="005F17FF" w:rsidRDefault="00904B7C" w:rsidP="00904B7C">
      <w:pPr>
        <w:spacing w:before="0"/>
        <w:rPr>
          <w:rFonts w:cs="Arial"/>
        </w:rPr>
      </w:pPr>
      <w:r w:rsidRPr="005F17FF">
        <w:rPr>
          <w:rFonts w:cs="Arial"/>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76AF3E54" w14:textId="77777777" w:rsidR="00904B7C" w:rsidRPr="005F17FF" w:rsidRDefault="00904B7C" w:rsidP="00904B7C">
      <w:pPr>
        <w:spacing w:before="0"/>
        <w:rPr>
          <w:rFonts w:cs="Arial"/>
        </w:rPr>
      </w:pPr>
      <w:r w:rsidRPr="005F17FF">
        <w:rPr>
          <w:rFonts w:cs="Arial"/>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14:paraId="3BF71E71" w14:textId="77777777" w:rsidR="00904B7C" w:rsidRPr="005F17FF" w:rsidRDefault="00904B7C" w:rsidP="00904B7C">
      <w:pPr>
        <w:spacing w:before="0"/>
        <w:rPr>
          <w:rFonts w:cs="Arial"/>
        </w:rPr>
      </w:pPr>
    </w:p>
    <w:p w14:paraId="1257ADB2" w14:textId="77777777" w:rsidR="00904B7C" w:rsidRPr="005F17FF" w:rsidRDefault="00904B7C" w:rsidP="00904B7C">
      <w:pPr>
        <w:spacing w:before="0"/>
        <w:rPr>
          <w:rFonts w:cs="Arial"/>
        </w:rPr>
      </w:pPr>
      <w:r w:rsidRPr="005F17FF">
        <w:rPr>
          <w:rFonts w:cs="Arial"/>
        </w:rPr>
        <w:t>УПЛАТА ИЗ ИНОСТРАНСТВА</w:t>
      </w:r>
    </w:p>
    <w:p w14:paraId="48AF3492" w14:textId="77777777" w:rsidR="00904B7C" w:rsidRPr="005F17FF" w:rsidRDefault="00904B7C" w:rsidP="00904B7C">
      <w:pPr>
        <w:spacing w:before="0"/>
        <w:rPr>
          <w:rFonts w:cs="Arial"/>
        </w:rPr>
      </w:pPr>
      <w:r w:rsidRPr="005F17FF">
        <w:rPr>
          <w:rFonts w:cs="Arial"/>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48093A5" w14:textId="77777777" w:rsidR="00904B7C" w:rsidRPr="005F17FF" w:rsidRDefault="00904B7C" w:rsidP="00904B7C">
      <w:pPr>
        <w:spacing w:before="0"/>
        <w:rPr>
          <w:rFonts w:cs="Arial"/>
        </w:rPr>
      </w:pPr>
    </w:p>
    <w:p w14:paraId="53ACC2CF" w14:textId="77777777" w:rsidR="00904B7C" w:rsidRPr="005F17FF" w:rsidRDefault="00904B7C" w:rsidP="00904B7C">
      <w:pPr>
        <w:spacing w:before="0"/>
        <w:rPr>
          <w:rFonts w:cs="Arial"/>
        </w:rPr>
      </w:pPr>
      <w:r w:rsidRPr="005F17FF">
        <w:rPr>
          <w:rFonts w:cs="Arial"/>
        </w:rPr>
        <w:t>НАЗИВ И АДРЕСА БАНКЕ:</w:t>
      </w:r>
    </w:p>
    <w:p w14:paraId="25BA5CF0" w14:textId="77777777" w:rsidR="00904B7C" w:rsidRPr="005F17FF" w:rsidRDefault="00904B7C" w:rsidP="00904B7C">
      <w:pPr>
        <w:spacing w:before="0"/>
        <w:rPr>
          <w:rFonts w:cs="Arial"/>
        </w:rPr>
      </w:pPr>
      <w:r w:rsidRPr="005F17FF">
        <w:rPr>
          <w:rFonts w:cs="Arial"/>
        </w:rPr>
        <w:t>Народна банка Србије (НБС)</w:t>
      </w:r>
    </w:p>
    <w:p w14:paraId="798C1F94" w14:textId="77777777" w:rsidR="00904B7C" w:rsidRPr="005F17FF" w:rsidRDefault="00904B7C" w:rsidP="00904B7C">
      <w:pPr>
        <w:spacing w:before="0"/>
        <w:rPr>
          <w:rFonts w:cs="Arial"/>
        </w:rPr>
      </w:pPr>
      <w:r w:rsidRPr="005F17FF">
        <w:rPr>
          <w:rFonts w:cs="Arial"/>
        </w:rPr>
        <w:t>11000 Београд, ул. Немањина бр. 17</w:t>
      </w:r>
    </w:p>
    <w:p w14:paraId="0FA45A0B" w14:textId="77777777" w:rsidR="00904B7C" w:rsidRPr="005F17FF" w:rsidRDefault="00904B7C" w:rsidP="00904B7C">
      <w:pPr>
        <w:spacing w:before="0"/>
        <w:rPr>
          <w:rFonts w:cs="Arial"/>
        </w:rPr>
      </w:pPr>
      <w:r w:rsidRPr="005F17FF">
        <w:rPr>
          <w:rFonts w:cs="Arial"/>
        </w:rPr>
        <w:t>Србија</w:t>
      </w:r>
    </w:p>
    <w:p w14:paraId="2F1F136A" w14:textId="77777777" w:rsidR="00904B7C" w:rsidRPr="005F17FF" w:rsidRDefault="00904B7C" w:rsidP="00904B7C">
      <w:pPr>
        <w:spacing w:before="0"/>
        <w:rPr>
          <w:rFonts w:cs="Arial"/>
        </w:rPr>
      </w:pPr>
      <w:r w:rsidRPr="005F17FF">
        <w:rPr>
          <w:rFonts w:cs="Arial"/>
        </w:rPr>
        <w:t>SWIFT CODE: NBSRRSBGXXX</w:t>
      </w:r>
    </w:p>
    <w:p w14:paraId="5638A4EB" w14:textId="77777777" w:rsidR="00904B7C" w:rsidRPr="005F17FF" w:rsidRDefault="00904B7C" w:rsidP="00904B7C">
      <w:pPr>
        <w:spacing w:before="0"/>
        <w:rPr>
          <w:rFonts w:cs="Arial"/>
        </w:rPr>
      </w:pPr>
    </w:p>
    <w:p w14:paraId="561BBC49" w14:textId="77777777" w:rsidR="00904B7C" w:rsidRPr="005F17FF" w:rsidRDefault="00904B7C" w:rsidP="00904B7C">
      <w:pPr>
        <w:spacing w:before="0"/>
        <w:rPr>
          <w:rFonts w:cs="Arial"/>
        </w:rPr>
      </w:pPr>
      <w:r w:rsidRPr="005F17FF">
        <w:rPr>
          <w:rFonts w:cs="Arial"/>
        </w:rPr>
        <w:t>НАЗИВ И АДРЕСА ИНСТИТУЦИЈЕ:</w:t>
      </w:r>
    </w:p>
    <w:p w14:paraId="01133276" w14:textId="77777777" w:rsidR="00904B7C" w:rsidRPr="005F17FF" w:rsidRDefault="00904B7C" w:rsidP="00904B7C">
      <w:pPr>
        <w:spacing w:before="0"/>
        <w:rPr>
          <w:rFonts w:cs="Arial"/>
        </w:rPr>
      </w:pPr>
      <w:r w:rsidRPr="005F17FF">
        <w:rPr>
          <w:rFonts w:cs="Arial"/>
        </w:rPr>
        <w:t>Министарство финансија</w:t>
      </w:r>
    </w:p>
    <w:p w14:paraId="58838898" w14:textId="77777777" w:rsidR="00904B7C" w:rsidRPr="005F17FF" w:rsidRDefault="00904B7C" w:rsidP="00904B7C">
      <w:pPr>
        <w:spacing w:before="0"/>
        <w:rPr>
          <w:rFonts w:cs="Arial"/>
        </w:rPr>
      </w:pPr>
      <w:r w:rsidRPr="005F17FF">
        <w:rPr>
          <w:rFonts w:cs="Arial"/>
        </w:rPr>
        <w:t>Управа за трезор</w:t>
      </w:r>
    </w:p>
    <w:p w14:paraId="491C241C" w14:textId="77777777" w:rsidR="00904B7C" w:rsidRPr="005F17FF" w:rsidRDefault="00904B7C" w:rsidP="00904B7C">
      <w:pPr>
        <w:spacing w:before="0"/>
        <w:rPr>
          <w:rFonts w:cs="Arial"/>
        </w:rPr>
      </w:pPr>
      <w:proofErr w:type="gramStart"/>
      <w:r w:rsidRPr="005F17FF">
        <w:rPr>
          <w:rFonts w:cs="Arial"/>
        </w:rPr>
        <w:t>ул</w:t>
      </w:r>
      <w:proofErr w:type="gramEnd"/>
      <w:r w:rsidRPr="005F17FF">
        <w:rPr>
          <w:rFonts w:cs="Arial"/>
        </w:rPr>
        <w:t>. Поп Лукина бр. 7-9</w:t>
      </w:r>
    </w:p>
    <w:p w14:paraId="57A212E6" w14:textId="77777777" w:rsidR="00904B7C" w:rsidRPr="005F17FF" w:rsidRDefault="00904B7C" w:rsidP="00904B7C">
      <w:pPr>
        <w:spacing w:before="0"/>
        <w:rPr>
          <w:rFonts w:cs="Arial"/>
        </w:rPr>
      </w:pPr>
      <w:r w:rsidRPr="005F17FF">
        <w:rPr>
          <w:rFonts w:cs="Arial"/>
        </w:rPr>
        <w:t>11000 Београд</w:t>
      </w:r>
    </w:p>
    <w:p w14:paraId="7FBBDB64" w14:textId="77777777" w:rsidR="00904B7C" w:rsidRPr="005F17FF" w:rsidRDefault="00904B7C" w:rsidP="00904B7C">
      <w:pPr>
        <w:spacing w:before="0"/>
        <w:rPr>
          <w:rFonts w:cs="Arial"/>
        </w:rPr>
      </w:pPr>
      <w:r w:rsidRPr="005F17FF">
        <w:rPr>
          <w:rFonts w:cs="Arial"/>
        </w:rPr>
        <w:t>IBAN: RS 35908500103019323073</w:t>
      </w:r>
    </w:p>
    <w:p w14:paraId="64DC835D" w14:textId="77777777" w:rsidR="00904B7C" w:rsidRPr="005F17FF" w:rsidRDefault="00904B7C" w:rsidP="00904B7C">
      <w:pPr>
        <w:spacing w:before="0"/>
        <w:rPr>
          <w:rFonts w:cs="Arial"/>
        </w:rPr>
      </w:pPr>
    </w:p>
    <w:p w14:paraId="7AA86052" w14:textId="77777777" w:rsidR="00904B7C" w:rsidRPr="005F17FF" w:rsidRDefault="00904B7C" w:rsidP="00904B7C">
      <w:pPr>
        <w:spacing w:before="0"/>
        <w:rPr>
          <w:rFonts w:cs="Arial"/>
        </w:rPr>
      </w:pPr>
      <w:r w:rsidRPr="005F17FF">
        <w:rPr>
          <w:rFonts w:cs="Arial"/>
        </w:rPr>
        <w:t>НАПОМЕНА: Приликом уплата средстава потребно је навести следеће информације о плаћању - „детаљи плаћања</w:t>
      </w:r>
      <w:proofErr w:type="gramStart"/>
      <w:r w:rsidRPr="005F17FF">
        <w:rPr>
          <w:rFonts w:cs="Arial"/>
        </w:rPr>
        <w:t>“ (</w:t>
      </w:r>
      <w:proofErr w:type="gramEnd"/>
      <w:r w:rsidRPr="005F17FF">
        <w:rPr>
          <w:rFonts w:cs="Arial"/>
        </w:rPr>
        <w:t>FIELD 70: DETAILS OF PAYMENT):</w:t>
      </w:r>
    </w:p>
    <w:p w14:paraId="28842C51" w14:textId="77777777" w:rsidR="00904B7C" w:rsidRPr="005F17FF" w:rsidRDefault="00904B7C" w:rsidP="00904B7C">
      <w:pPr>
        <w:spacing w:before="0"/>
        <w:rPr>
          <w:rFonts w:cs="Arial"/>
        </w:rPr>
      </w:pPr>
      <w:r w:rsidRPr="005F17FF">
        <w:rPr>
          <w:rFonts w:cs="Arial"/>
        </w:rPr>
        <w:t xml:space="preserve">– </w:t>
      </w:r>
      <w:proofErr w:type="gramStart"/>
      <w:r w:rsidRPr="005F17FF">
        <w:rPr>
          <w:rFonts w:cs="Arial"/>
        </w:rPr>
        <w:t>број</w:t>
      </w:r>
      <w:proofErr w:type="gramEnd"/>
      <w:r w:rsidRPr="005F17FF">
        <w:rPr>
          <w:rFonts w:cs="Arial"/>
        </w:rPr>
        <w:t xml:space="preserve"> у поступку јавне набавке на које се захтев за заштиту права односи и</w:t>
      </w:r>
    </w:p>
    <w:p w14:paraId="71A4E315" w14:textId="77777777" w:rsidR="00904B7C" w:rsidRPr="005F17FF" w:rsidRDefault="00904B7C" w:rsidP="00904B7C">
      <w:pPr>
        <w:spacing w:before="0"/>
        <w:rPr>
          <w:rFonts w:cs="Arial"/>
        </w:rPr>
      </w:pPr>
      <w:proofErr w:type="gramStart"/>
      <w:r w:rsidRPr="005F17FF">
        <w:rPr>
          <w:rFonts w:cs="Arial"/>
        </w:rPr>
        <w:t>назив</w:t>
      </w:r>
      <w:proofErr w:type="gramEnd"/>
      <w:r w:rsidRPr="005F17FF">
        <w:rPr>
          <w:rFonts w:cs="Arial"/>
        </w:rPr>
        <w:t xml:space="preserve"> наручиоца у поступку јавне набавке.</w:t>
      </w:r>
    </w:p>
    <w:p w14:paraId="5DA89DA7" w14:textId="77777777" w:rsidR="00904B7C" w:rsidRPr="00674E21" w:rsidRDefault="00904B7C" w:rsidP="00904B7C">
      <w:pPr>
        <w:spacing w:before="0"/>
        <w:rPr>
          <w:rFonts w:cs="Arial"/>
        </w:rPr>
      </w:pPr>
      <w:r w:rsidRPr="009F2CC6">
        <w:rPr>
          <w:rFonts w:cs="Arial"/>
        </w:rPr>
        <w:t>У прилогу су инструкције за уплате у валутама: EUR и USD.</w:t>
      </w:r>
    </w:p>
    <w:p w14:paraId="28B507C8" w14:textId="77777777" w:rsidR="00904B7C" w:rsidRPr="00674E21" w:rsidRDefault="00904B7C" w:rsidP="00904B7C">
      <w:pPr>
        <w:tabs>
          <w:tab w:val="left" w:pos="567"/>
        </w:tabs>
        <w:spacing w:before="0"/>
        <w:rPr>
          <w:rFonts w:cs="Arial"/>
          <w:lang w:bidi="en-US"/>
        </w:rPr>
      </w:pPr>
      <w:r w:rsidRPr="00674E21">
        <w:rPr>
          <w:rFonts w:cs="Arial"/>
          <w:lang w:bidi="en-US"/>
        </w:rPr>
        <w:t xml:space="preserve">PAYMENT INSTRUCTIONS </w:t>
      </w:r>
    </w:p>
    <w:p w14:paraId="43F83DA7" w14:textId="77777777" w:rsidR="00904B7C" w:rsidRPr="00674E21" w:rsidRDefault="00904B7C" w:rsidP="00904B7C">
      <w:pPr>
        <w:tabs>
          <w:tab w:val="left" w:pos="567"/>
        </w:tabs>
        <w:spacing w:before="0"/>
        <w:rPr>
          <w:rFonts w:cs="Arial"/>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904B7C" w:rsidRPr="009F2CC6" w14:paraId="3AB7ED0F" w14:textId="77777777" w:rsidTr="00066380">
        <w:trPr>
          <w:trHeight w:val="30"/>
        </w:trPr>
        <w:tc>
          <w:tcPr>
            <w:tcW w:w="9576" w:type="dxa"/>
            <w:gridSpan w:val="2"/>
            <w:shd w:val="clear" w:color="auto" w:fill="auto"/>
          </w:tcPr>
          <w:p w14:paraId="2561F9C6" w14:textId="77777777" w:rsidR="00904B7C" w:rsidRPr="00674E21" w:rsidRDefault="00904B7C" w:rsidP="00904B7C">
            <w:pPr>
              <w:tabs>
                <w:tab w:val="left" w:pos="567"/>
              </w:tabs>
              <w:spacing w:before="0"/>
              <w:rPr>
                <w:rFonts w:cs="Arial"/>
                <w:lang w:bidi="en-US"/>
              </w:rPr>
            </w:pPr>
            <w:r w:rsidRPr="00674E21">
              <w:rPr>
                <w:rFonts w:cs="Arial"/>
                <w:lang w:bidi="en-US"/>
              </w:rPr>
              <w:t>SWIFT MESSAGE MT103 – EUR</w:t>
            </w:r>
          </w:p>
        </w:tc>
      </w:tr>
      <w:tr w:rsidR="00904B7C" w:rsidRPr="009F2CC6" w14:paraId="4880B457" w14:textId="77777777" w:rsidTr="00066380">
        <w:trPr>
          <w:trHeight w:val="20"/>
        </w:trPr>
        <w:tc>
          <w:tcPr>
            <w:tcW w:w="4788" w:type="dxa"/>
            <w:shd w:val="clear" w:color="auto" w:fill="auto"/>
          </w:tcPr>
          <w:p w14:paraId="3D0E20E8" w14:textId="77777777" w:rsidR="00904B7C" w:rsidRPr="009F2CC6" w:rsidRDefault="00904B7C" w:rsidP="00904B7C">
            <w:pPr>
              <w:tabs>
                <w:tab w:val="left" w:pos="567"/>
              </w:tabs>
              <w:spacing w:before="0"/>
              <w:rPr>
                <w:rFonts w:cs="Arial"/>
                <w:lang w:bidi="en-US"/>
              </w:rPr>
            </w:pPr>
            <w:r w:rsidRPr="009F2CC6">
              <w:rPr>
                <w:rFonts w:cs="Arial"/>
                <w:lang w:bidi="en-US"/>
              </w:rPr>
              <w:t xml:space="preserve">FIELD 32A: </w:t>
            </w:r>
          </w:p>
        </w:tc>
        <w:tc>
          <w:tcPr>
            <w:tcW w:w="4788" w:type="dxa"/>
            <w:shd w:val="clear" w:color="auto" w:fill="auto"/>
          </w:tcPr>
          <w:p w14:paraId="6211308E" w14:textId="77777777" w:rsidR="00904B7C" w:rsidRPr="009F2CC6" w:rsidRDefault="00904B7C" w:rsidP="00904B7C">
            <w:pPr>
              <w:tabs>
                <w:tab w:val="left" w:pos="567"/>
              </w:tabs>
              <w:spacing w:before="0"/>
              <w:rPr>
                <w:rFonts w:cs="Arial"/>
                <w:lang w:bidi="en-US"/>
              </w:rPr>
            </w:pPr>
            <w:r w:rsidRPr="009F2CC6">
              <w:rPr>
                <w:rFonts w:cs="Arial"/>
                <w:lang w:bidi="en-US"/>
              </w:rPr>
              <w:t>VALUE DATE – EUR- AMOUNT</w:t>
            </w:r>
          </w:p>
        </w:tc>
      </w:tr>
      <w:tr w:rsidR="00904B7C" w:rsidRPr="009F2CC6" w14:paraId="2C0E3938" w14:textId="77777777" w:rsidTr="00066380">
        <w:trPr>
          <w:trHeight w:val="20"/>
        </w:trPr>
        <w:tc>
          <w:tcPr>
            <w:tcW w:w="4788" w:type="dxa"/>
            <w:shd w:val="clear" w:color="auto" w:fill="auto"/>
          </w:tcPr>
          <w:p w14:paraId="0C935802" w14:textId="77777777" w:rsidR="00904B7C" w:rsidRPr="009F2CC6" w:rsidRDefault="00904B7C" w:rsidP="00904B7C">
            <w:pPr>
              <w:tabs>
                <w:tab w:val="left" w:pos="567"/>
              </w:tabs>
              <w:spacing w:before="0"/>
              <w:rPr>
                <w:rFonts w:cs="Arial"/>
                <w:lang w:bidi="en-US"/>
              </w:rPr>
            </w:pPr>
            <w:r w:rsidRPr="009F2CC6">
              <w:rPr>
                <w:rFonts w:cs="Arial"/>
                <w:lang w:bidi="en-US"/>
              </w:rPr>
              <w:t xml:space="preserve">FIELD 50K:  </w:t>
            </w:r>
          </w:p>
        </w:tc>
        <w:tc>
          <w:tcPr>
            <w:tcW w:w="4788" w:type="dxa"/>
            <w:shd w:val="clear" w:color="auto" w:fill="auto"/>
          </w:tcPr>
          <w:p w14:paraId="0BA3F582" w14:textId="77777777" w:rsidR="00904B7C" w:rsidRPr="009F2CC6" w:rsidRDefault="00904B7C" w:rsidP="00904B7C">
            <w:pPr>
              <w:tabs>
                <w:tab w:val="left" w:pos="567"/>
              </w:tabs>
              <w:spacing w:before="0"/>
              <w:rPr>
                <w:rFonts w:cs="Arial"/>
                <w:lang w:bidi="en-US"/>
              </w:rPr>
            </w:pPr>
            <w:r w:rsidRPr="009F2CC6">
              <w:rPr>
                <w:rFonts w:cs="Arial"/>
                <w:lang w:bidi="en-US"/>
              </w:rPr>
              <w:t>ORDERING CUSTOMER</w:t>
            </w:r>
          </w:p>
        </w:tc>
      </w:tr>
      <w:tr w:rsidR="00904B7C" w:rsidRPr="009F2CC6" w14:paraId="2BF093DE" w14:textId="77777777" w:rsidTr="00066380">
        <w:trPr>
          <w:trHeight w:val="20"/>
        </w:trPr>
        <w:tc>
          <w:tcPr>
            <w:tcW w:w="4788" w:type="dxa"/>
            <w:shd w:val="clear" w:color="auto" w:fill="auto"/>
          </w:tcPr>
          <w:p w14:paraId="38B5EDA4" w14:textId="77777777" w:rsidR="00904B7C" w:rsidRPr="009F2CC6" w:rsidRDefault="00904B7C" w:rsidP="00904B7C">
            <w:pPr>
              <w:tabs>
                <w:tab w:val="left" w:pos="567"/>
              </w:tabs>
              <w:spacing w:before="0"/>
              <w:rPr>
                <w:rFonts w:cs="Arial"/>
                <w:lang w:bidi="en-US"/>
              </w:rPr>
            </w:pPr>
            <w:r w:rsidRPr="009F2CC6">
              <w:rPr>
                <w:rFonts w:cs="Arial"/>
                <w:lang w:bidi="en-US"/>
              </w:rPr>
              <w:t xml:space="preserve">FIELD 50K:  </w:t>
            </w:r>
          </w:p>
        </w:tc>
        <w:tc>
          <w:tcPr>
            <w:tcW w:w="4788" w:type="dxa"/>
            <w:shd w:val="clear" w:color="auto" w:fill="auto"/>
          </w:tcPr>
          <w:p w14:paraId="366A6D51" w14:textId="77777777" w:rsidR="00904B7C" w:rsidRPr="009F2CC6" w:rsidRDefault="00904B7C" w:rsidP="00904B7C">
            <w:pPr>
              <w:tabs>
                <w:tab w:val="left" w:pos="567"/>
              </w:tabs>
              <w:spacing w:before="0"/>
              <w:rPr>
                <w:rFonts w:cs="Arial"/>
                <w:lang w:bidi="en-US"/>
              </w:rPr>
            </w:pPr>
            <w:r w:rsidRPr="009F2CC6">
              <w:rPr>
                <w:rFonts w:cs="Arial"/>
                <w:lang w:bidi="en-US"/>
              </w:rPr>
              <w:t>ORDERING CUSTOMER</w:t>
            </w:r>
          </w:p>
        </w:tc>
      </w:tr>
      <w:tr w:rsidR="00904B7C" w:rsidRPr="009F2CC6" w14:paraId="5715DF72" w14:textId="77777777" w:rsidTr="00066380">
        <w:trPr>
          <w:trHeight w:val="1113"/>
        </w:trPr>
        <w:tc>
          <w:tcPr>
            <w:tcW w:w="4788" w:type="dxa"/>
            <w:shd w:val="clear" w:color="auto" w:fill="auto"/>
          </w:tcPr>
          <w:p w14:paraId="47658483" w14:textId="77777777" w:rsidR="00904B7C" w:rsidRPr="009F2CC6" w:rsidRDefault="00904B7C" w:rsidP="00904B7C">
            <w:pPr>
              <w:tabs>
                <w:tab w:val="left" w:pos="567"/>
              </w:tabs>
              <w:spacing w:before="0"/>
              <w:rPr>
                <w:rFonts w:cs="Arial"/>
                <w:lang w:bidi="en-US"/>
              </w:rPr>
            </w:pPr>
            <w:r w:rsidRPr="009F2CC6">
              <w:rPr>
                <w:rFonts w:cs="Arial"/>
                <w:lang w:bidi="en-US"/>
              </w:rPr>
              <w:t>FIELD 56A:</w:t>
            </w:r>
          </w:p>
          <w:p w14:paraId="1C997FC4" w14:textId="77777777" w:rsidR="00904B7C" w:rsidRPr="009F2CC6" w:rsidRDefault="00904B7C" w:rsidP="00904B7C">
            <w:pPr>
              <w:tabs>
                <w:tab w:val="left" w:pos="567"/>
              </w:tabs>
              <w:spacing w:before="0"/>
              <w:rPr>
                <w:rFonts w:cs="Arial"/>
                <w:lang w:bidi="en-US"/>
              </w:rPr>
            </w:pPr>
            <w:r w:rsidRPr="009F2CC6">
              <w:rPr>
                <w:rFonts w:cs="Arial"/>
                <w:lang w:bidi="en-US"/>
              </w:rPr>
              <w:t>(INTERMEDIARY)</w:t>
            </w:r>
          </w:p>
        </w:tc>
        <w:tc>
          <w:tcPr>
            <w:tcW w:w="4788" w:type="dxa"/>
            <w:shd w:val="clear" w:color="auto" w:fill="auto"/>
          </w:tcPr>
          <w:p w14:paraId="47C74471" w14:textId="77777777" w:rsidR="00904B7C" w:rsidRPr="009F2CC6" w:rsidRDefault="00904B7C" w:rsidP="00904B7C">
            <w:pPr>
              <w:tabs>
                <w:tab w:val="left" w:pos="567"/>
              </w:tabs>
              <w:spacing w:before="0"/>
              <w:rPr>
                <w:rFonts w:cs="Arial"/>
                <w:lang w:bidi="en-US"/>
              </w:rPr>
            </w:pPr>
            <w:r w:rsidRPr="009F2CC6">
              <w:rPr>
                <w:rFonts w:cs="Arial"/>
                <w:lang w:bidi="en-US"/>
              </w:rPr>
              <w:t>DEUTDEFFXXX</w:t>
            </w:r>
          </w:p>
          <w:p w14:paraId="42996C68" w14:textId="77777777" w:rsidR="00904B7C" w:rsidRPr="009F2CC6" w:rsidRDefault="00904B7C" w:rsidP="00904B7C">
            <w:pPr>
              <w:tabs>
                <w:tab w:val="left" w:pos="567"/>
              </w:tabs>
              <w:spacing w:before="0"/>
              <w:rPr>
                <w:rFonts w:cs="Arial"/>
                <w:lang w:bidi="en-US"/>
              </w:rPr>
            </w:pPr>
            <w:r w:rsidRPr="009F2CC6">
              <w:rPr>
                <w:rFonts w:cs="Arial"/>
                <w:lang w:bidi="en-US"/>
              </w:rPr>
              <w:t>DEUTSCHE BANK AG, F/M</w:t>
            </w:r>
          </w:p>
          <w:p w14:paraId="12E0A4F4" w14:textId="77777777" w:rsidR="00904B7C" w:rsidRPr="009F2CC6" w:rsidRDefault="00904B7C" w:rsidP="00904B7C">
            <w:pPr>
              <w:tabs>
                <w:tab w:val="left" w:pos="567"/>
              </w:tabs>
              <w:spacing w:before="0"/>
              <w:rPr>
                <w:rFonts w:cs="Arial"/>
                <w:lang w:bidi="en-US"/>
              </w:rPr>
            </w:pPr>
            <w:r w:rsidRPr="009F2CC6">
              <w:rPr>
                <w:rFonts w:cs="Arial"/>
                <w:lang w:bidi="en-US"/>
              </w:rPr>
              <w:t>TAUNUSANLAGE 12</w:t>
            </w:r>
          </w:p>
          <w:p w14:paraId="4F24EFF1" w14:textId="77777777" w:rsidR="00904B7C" w:rsidRPr="009F2CC6" w:rsidRDefault="00904B7C" w:rsidP="00904B7C">
            <w:pPr>
              <w:tabs>
                <w:tab w:val="left" w:pos="567"/>
              </w:tabs>
              <w:spacing w:before="0"/>
              <w:rPr>
                <w:rFonts w:cs="Arial"/>
                <w:lang w:bidi="en-US"/>
              </w:rPr>
            </w:pPr>
            <w:r w:rsidRPr="009F2CC6">
              <w:rPr>
                <w:rFonts w:cs="Arial"/>
                <w:lang w:bidi="en-US"/>
              </w:rPr>
              <w:t>GERMANY</w:t>
            </w:r>
          </w:p>
        </w:tc>
      </w:tr>
      <w:tr w:rsidR="00904B7C" w:rsidRPr="009F2CC6" w14:paraId="37A67967" w14:textId="77777777" w:rsidTr="00066380">
        <w:trPr>
          <w:trHeight w:val="1689"/>
        </w:trPr>
        <w:tc>
          <w:tcPr>
            <w:tcW w:w="4788" w:type="dxa"/>
            <w:shd w:val="clear" w:color="auto" w:fill="auto"/>
          </w:tcPr>
          <w:p w14:paraId="7D29EBA8" w14:textId="77777777" w:rsidR="00904B7C" w:rsidRPr="009F2CC6" w:rsidRDefault="00904B7C" w:rsidP="00904B7C">
            <w:pPr>
              <w:tabs>
                <w:tab w:val="left" w:pos="567"/>
              </w:tabs>
              <w:spacing w:before="0"/>
              <w:rPr>
                <w:rFonts w:cs="Arial"/>
                <w:lang w:bidi="en-US"/>
              </w:rPr>
            </w:pPr>
            <w:r w:rsidRPr="009F2CC6">
              <w:rPr>
                <w:rFonts w:cs="Arial"/>
                <w:lang w:bidi="en-US"/>
              </w:rPr>
              <w:t>FIELD 57A:</w:t>
            </w:r>
          </w:p>
          <w:p w14:paraId="4C4284AA" w14:textId="77777777" w:rsidR="00904B7C" w:rsidRPr="009F2CC6" w:rsidRDefault="00904B7C" w:rsidP="00904B7C">
            <w:pPr>
              <w:tabs>
                <w:tab w:val="left" w:pos="567"/>
              </w:tabs>
              <w:spacing w:before="0"/>
              <w:rPr>
                <w:rFonts w:cs="Arial"/>
                <w:lang w:bidi="en-US"/>
              </w:rPr>
            </w:pPr>
            <w:r w:rsidRPr="009F2CC6">
              <w:rPr>
                <w:rFonts w:cs="Arial"/>
                <w:lang w:bidi="en-US"/>
              </w:rPr>
              <w:t>(ACC. WITH BANK)</w:t>
            </w:r>
          </w:p>
        </w:tc>
        <w:tc>
          <w:tcPr>
            <w:tcW w:w="4788" w:type="dxa"/>
            <w:shd w:val="clear" w:color="auto" w:fill="auto"/>
          </w:tcPr>
          <w:p w14:paraId="2EE858AF" w14:textId="77777777" w:rsidR="00904B7C" w:rsidRPr="009F2CC6" w:rsidRDefault="00904B7C" w:rsidP="00904B7C">
            <w:pPr>
              <w:tabs>
                <w:tab w:val="left" w:pos="567"/>
              </w:tabs>
              <w:spacing w:before="0"/>
              <w:rPr>
                <w:rFonts w:cs="Arial"/>
                <w:lang w:bidi="en-US"/>
              </w:rPr>
            </w:pPr>
            <w:r w:rsidRPr="009F2CC6">
              <w:rPr>
                <w:rFonts w:cs="Arial"/>
                <w:lang w:bidi="en-US"/>
              </w:rPr>
              <w:t>/DE20500700100935930800</w:t>
            </w:r>
          </w:p>
          <w:p w14:paraId="229EECC5" w14:textId="77777777" w:rsidR="00904B7C" w:rsidRPr="009F2CC6" w:rsidRDefault="00904B7C" w:rsidP="00904B7C">
            <w:pPr>
              <w:tabs>
                <w:tab w:val="left" w:pos="567"/>
              </w:tabs>
              <w:spacing w:before="0"/>
              <w:rPr>
                <w:rFonts w:cs="Arial"/>
                <w:lang w:bidi="en-US"/>
              </w:rPr>
            </w:pPr>
            <w:r w:rsidRPr="009F2CC6">
              <w:rPr>
                <w:rFonts w:cs="Arial"/>
                <w:lang w:bidi="en-US"/>
              </w:rPr>
              <w:t>NBSRRSBGXXX</w:t>
            </w:r>
          </w:p>
          <w:p w14:paraId="45EE0813" w14:textId="77777777" w:rsidR="00904B7C" w:rsidRPr="009F2CC6" w:rsidRDefault="00904B7C" w:rsidP="00904B7C">
            <w:pPr>
              <w:tabs>
                <w:tab w:val="left" w:pos="567"/>
              </w:tabs>
              <w:spacing w:before="0"/>
              <w:rPr>
                <w:rFonts w:cs="Arial"/>
                <w:lang w:bidi="en-US"/>
              </w:rPr>
            </w:pPr>
            <w:r w:rsidRPr="009F2CC6">
              <w:rPr>
                <w:rFonts w:cs="Arial"/>
                <w:lang w:bidi="en-US"/>
              </w:rPr>
              <w:t>NARODNA BANKA SRBIJE (NATIONAL</w:t>
            </w:r>
          </w:p>
          <w:p w14:paraId="57B897D1" w14:textId="77777777" w:rsidR="00904B7C" w:rsidRPr="009F2CC6" w:rsidRDefault="00904B7C" w:rsidP="00904B7C">
            <w:pPr>
              <w:tabs>
                <w:tab w:val="left" w:pos="567"/>
              </w:tabs>
              <w:spacing w:before="0"/>
              <w:rPr>
                <w:rFonts w:cs="Arial"/>
                <w:lang w:bidi="en-US"/>
              </w:rPr>
            </w:pPr>
            <w:r w:rsidRPr="009F2CC6">
              <w:rPr>
                <w:rFonts w:cs="Arial"/>
                <w:lang w:bidi="en-US"/>
              </w:rPr>
              <w:t>BANK OF SERBIA – NBS BEOGRAD,</w:t>
            </w:r>
          </w:p>
          <w:p w14:paraId="5FA521BD" w14:textId="77777777" w:rsidR="00904B7C" w:rsidRPr="009F2CC6" w:rsidRDefault="00904B7C" w:rsidP="00904B7C">
            <w:pPr>
              <w:tabs>
                <w:tab w:val="left" w:pos="567"/>
              </w:tabs>
              <w:spacing w:before="0"/>
              <w:rPr>
                <w:rFonts w:cs="Arial"/>
                <w:lang w:bidi="en-US"/>
              </w:rPr>
            </w:pPr>
            <w:r w:rsidRPr="009F2CC6">
              <w:rPr>
                <w:rFonts w:cs="Arial"/>
                <w:lang w:bidi="en-US"/>
              </w:rPr>
              <w:t>NEMANJINA 17</w:t>
            </w:r>
          </w:p>
          <w:p w14:paraId="5D0C3051" w14:textId="77777777" w:rsidR="00904B7C" w:rsidRPr="009F2CC6" w:rsidRDefault="00904B7C" w:rsidP="00904B7C">
            <w:pPr>
              <w:tabs>
                <w:tab w:val="left" w:pos="567"/>
              </w:tabs>
              <w:spacing w:before="0"/>
              <w:rPr>
                <w:rFonts w:cs="Arial"/>
                <w:lang w:bidi="en-US"/>
              </w:rPr>
            </w:pPr>
            <w:r w:rsidRPr="009F2CC6">
              <w:rPr>
                <w:rFonts w:cs="Arial"/>
                <w:lang w:bidi="en-US"/>
              </w:rPr>
              <w:t>SERBIA</w:t>
            </w:r>
          </w:p>
        </w:tc>
      </w:tr>
      <w:tr w:rsidR="00904B7C" w:rsidRPr="009F2CC6" w14:paraId="7D57274E" w14:textId="77777777" w:rsidTr="00066380">
        <w:trPr>
          <w:trHeight w:val="20"/>
        </w:trPr>
        <w:tc>
          <w:tcPr>
            <w:tcW w:w="4788" w:type="dxa"/>
            <w:shd w:val="clear" w:color="auto" w:fill="auto"/>
          </w:tcPr>
          <w:p w14:paraId="088C466E" w14:textId="77777777" w:rsidR="00904B7C" w:rsidRPr="009F2CC6" w:rsidRDefault="00904B7C" w:rsidP="00904B7C">
            <w:pPr>
              <w:tabs>
                <w:tab w:val="left" w:pos="567"/>
              </w:tabs>
              <w:spacing w:before="0"/>
              <w:rPr>
                <w:rFonts w:cs="Arial"/>
                <w:lang w:bidi="en-US"/>
              </w:rPr>
            </w:pPr>
            <w:r w:rsidRPr="009F2CC6">
              <w:rPr>
                <w:rFonts w:cs="Arial"/>
                <w:lang w:bidi="en-US"/>
              </w:rPr>
              <w:t>FIELD 59:</w:t>
            </w:r>
          </w:p>
          <w:p w14:paraId="08768D8E" w14:textId="77777777" w:rsidR="00904B7C" w:rsidRPr="009F2CC6" w:rsidRDefault="00904B7C" w:rsidP="00904B7C">
            <w:pPr>
              <w:tabs>
                <w:tab w:val="left" w:pos="567"/>
              </w:tabs>
              <w:spacing w:before="0"/>
              <w:rPr>
                <w:rFonts w:cs="Arial"/>
                <w:lang w:bidi="en-US"/>
              </w:rPr>
            </w:pPr>
            <w:r w:rsidRPr="009F2CC6">
              <w:rPr>
                <w:rFonts w:cs="Arial"/>
                <w:lang w:bidi="en-US"/>
              </w:rPr>
              <w:lastRenderedPageBreak/>
              <w:t>(BENEFICIARY)</w:t>
            </w:r>
          </w:p>
        </w:tc>
        <w:tc>
          <w:tcPr>
            <w:tcW w:w="4788" w:type="dxa"/>
            <w:shd w:val="clear" w:color="auto" w:fill="auto"/>
          </w:tcPr>
          <w:p w14:paraId="47213EC7" w14:textId="77777777" w:rsidR="00904B7C" w:rsidRPr="009F2CC6" w:rsidRDefault="00904B7C" w:rsidP="00904B7C">
            <w:pPr>
              <w:tabs>
                <w:tab w:val="left" w:pos="567"/>
              </w:tabs>
              <w:spacing w:before="0"/>
              <w:rPr>
                <w:rFonts w:cs="Arial"/>
                <w:lang w:bidi="en-US"/>
              </w:rPr>
            </w:pPr>
            <w:r w:rsidRPr="009F2CC6">
              <w:rPr>
                <w:rFonts w:cs="Arial"/>
                <w:lang w:bidi="en-US"/>
              </w:rPr>
              <w:lastRenderedPageBreak/>
              <w:t>/RS35908500103019323073</w:t>
            </w:r>
          </w:p>
          <w:p w14:paraId="617228FD" w14:textId="77777777" w:rsidR="00904B7C" w:rsidRPr="009F2CC6" w:rsidRDefault="00904B7C" w:rsidP="00904B7C">
            <w:pPr>
              <w:tabs>
                <w:tab w:val="left" w:pos="567"/>
              </w:tabs>
              <w:spacing w:before="0"/>
              <w:rPr>
                <w:rFonts w:cs="Arial"/>
                <w:lang w:bidi="en-US"/>
              </w:rPr>
            </w:pPr>
            <w:r w:rsidRPr="009F2CC6">
              <w:rPr>
                <w:rFonts w:cs="Arial"/>
                <w:lang w:bidi="en-US"/>
              </w:rPr>
              <w:lastRenderedPageBreak/>
              <w:t>MINISTARSTVO FINANSIJA</w:t>
            </w:r>
          </w:p>
          <w:p w14:paraId="739B63CC" w14:textId="77777777" w:rsidR="00904B7C" w:rsidRPr="009F2CC6" w:rsidRDefault="00904B7C" w:rsidP="00904B7C">
            <w:pPr>
              <w:tabs>
                <w:tab w:val="left" w:pos="567"/>
              </w:tabs>
              <w:spacing w:before="0"/>
              <w:rPr>
                <w:rFonts w:cs="Arial"/>
                <w:lang w:bidi="en-US"/>
              </w:rPr>
            </w:pPr>
            <w:r w:rsidRPr="009F2CC6">
              <w:rPr>
                <w:rFonts w:cs="Arial"/>
                <w:lang w:bidi="en-US"/>
              </w:rPr>
              <w:t>UPRAVA ZA TREZOR</w:t>
            </w:r>
          </w:p>
          <w:p w14:paraId="2B508CE9" w14:textId="77777777" w:rsidR="00904B7C" w:rsidRPr="009F2CC6" w:rsidRDefault="00904B7C" w:rsidP="00904B7C">
            <w:pPr>
              <w:tabs>
                <w:tab w:val="left" w:pos="567"/>
              </w:tabs>
              <w:spacing w:before="0"/>
              <w:rPr>
                <w:rFonts w:cs="Arial"/>
                <w:lang w:bidi="en-US"/>
              </w:rPr>
            </w:pPr>
            <w:r w:rsidRPr="009F2CC6">
              <w:rPr>
                <w:rFonts w:cs="Arial"/>
                <w:lang w:bidi="en-US"/>
              </w:rPr>
              <w:t>POP LUKINA7-9</w:t>
            </w:r>
          </w:p>
          <w:p w14:paraId="4C3A8D9A" w14:textId="77777777" w:rsidR="00904B7C" w:rsidRPr="009F2CC6" w:rsidRDefault="00904B7C" w:rsidP="00904B7C">
            <w:pPr>
              <w:tabs>
                <w:tab w:val="left" w:pos="567"/>
              </w:tabs>
              <w:spacing w:before="0"/>
              <w:rPr>
                <w:rFonts w:cs="Arial"/>
                <w:lang w:bidi="en-US"/>
              </w:rPr>
            </w:pPr>
            <w:r w:rsidRPr="009F2CC6">
              <w:rPr>
                <w:rFonts w:cs="Arial"/>
                <w:lang w:bidi="en-US"/>
              </w:rPr>
              <w:t>BEOGRAD</w:t>
            </w:r>
          </w:p>
        </w:tc>
      </w:tr>
      <w:tr w:rsidR="00904B7C" w:rsidRPr="009F2CC6" w14:paraId="59F216D1" w14:textId="77777777" w:rsidTr="00066380">
        <w:trPr>
          <w:trHeight w:val="20"/>
        </w:trPr>
        <w:tc>
          <w:tcPr>
            <w:tcW w:w="4788" w:type="dxa"/>
            <w:shd w:val="clear" w:color="auto" w:fill="auto"/>
          </w:tcPr>
          <w:p w14:paraId="138BDDCA" w14:textId="77777777" w:rsidR="00904B7C" w:rsidRPr="009F2CC6" w:rsidRDefault="00904B7C" w:rsidP="00904B7C">
            <w:pPr>
              <w:tabs>
                <w:tab w:val="left" w:pos="567"/>
              </w:tabs>
              <w:spacing w:before="0"/>
              <w:rPr>
                <w:rFonts w:cs="Arial"/>
                <w:lang w:bidi="en-US"/>
              </w:rPr>
            </w:pPr>
            <w:r w:rsidRPr="009F2CC6">
              <w:rPr>
                <w:rFonts w:cs="Arial"/>
                <w:lang w:bidi="en-US"/>
              </w:rPr>
              <w:lastRenderedPageBreak/>
              <w:t xml:space="preserve">FIELD 70:  </w:t>
            </w:r>
          </w:p>
        </w:tc>
        <w:tc>
          <w:tcPr>
            <w:tcW w:w="4788" w:type="dxa"/>
            <w:shd w:val="clear" w:color="auto" w:fill="auto"/>
          </w:tcPr>
          <w:p w14:paraId="77C84AFF" w14:textId="77777777" w:rsidR="00904B7C" w:rsidRPr="009F2CC6" w:rsidRDefault="00904B7C" w:rsidP="00904B7C">
            <w:pPr>
              <w:tabs>
                <w:tab w:val="left" w:pos="567"/>
              </w:tabs>
              <w:spacing w:before="0"/>
              <w:rPr>
                <w:rFonts w:cs="Arial"/>
                <w:lang w:bidi="en-US"/>
              </w:rPr>
            </w:pPr>
            <w:r w:rsidRPr="009F2CC6">
              <w:rPr>
                <w:rFonts w:cs="Arial"/>
                <w:lang w:bidi="en-US"/>
              </w:rPr>
              <w:t>DETAILS OF PAYMENT</w:t>
            </w:r>
          </w:p>
        </w:tc>
      </w:tr>
      <w:tr w:rsidR="00904B7C" w:rsidRPr="009F2CC6" w14:paraId="6F783A52" w14:textId="77777777" w:rsidTr="00066380">
        <w:trPr>
          <w:trHeight w:val="20"/>
        </w:trPr>
        <w:tc>
          <w:tcPr>
            <w:tcW w:w="4788" w:type="dxa"/>
            <w:shd w:val="clear" w:color="auto" w:fill="auto"/>
          </w:tcPr>
          <w:p w14:paraId="37622545" w14:textId="77777777" w:rsidR="00904B7C" w:rsidRPr="009F2CC6" w:rsidRDefault="00904B7C" w:rsidP="00904B7C">
            <w:pPr>
              <w:tabs>
                <w:tab w:val="left" w:pos="567"/>
              </w:tabs>
              <w:spacing w:before="0"/>
              <w:rPr>
                <w:rFonts w:cs="Arial"/>
                <w:lang w:bidi="en-US"/>
              </w:rPr>
            </w:pPr>
          </w:p>
        </w:tc>
        <w:tc>
          <w:tcPr>
            <w:tcW w:w="4788" w:type="dxa"/>
            <w:shd w:val="clear" w:color="auto" w:fill="auto"/>
          </w:tcPr>
          <w:p w14:paraId="4B3C9DA2" w14:textId="77777777" w:rsidR="00904B7C" w:rsidRPr="009F2CC6" w:rsidRDefault="00904B7C" w:rsidP="00904B7C">
            <w:pPr>
              <w:tabs>
                <w:tab w:val="left" w:pos="567"/>
              </w:tabs>
              <w:spacing w:before="0"/>
              <w:rPr>
                <w:rFonts w:cs="Arial"/>
                <w:lang w:bidi="en-US"/>
              </w:rPr>
            </w:pPr>
          </w:p>
        </w:tc>
      </w:tr>
    </w:tbl>
    <w:p w14:paraId="72626042" w14:textId="77777777" w:rsidR="00904B7C" w:rsidRPr="009F2CC6" w:rsidRDefault="00904B7C" w:rsidP="00904B7C">
      <w:pPr>
        <w:tabs>
          <w:tab w:val="left" w:pos="567"/>
        </w:tabs>
        <w:spacing w:before="0"/>
        <w:rPr>
          <w:rFonts w:cs="Arial"/>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26"/>
      </w:tblGrid>
      <w:tr w:rsidR="00904B7C" w:rsidRPr="009F2CC6" w14:paraId="605232FD" w14:textId="77777777" w:rsidTr="00066380">
        <w:tc>
          <w:tcPr>
            <w:tcW w:w="2491" w:type="pct"/>
            <w:shd w:val="clear" w:color="auto" w:fill="auto"/>
          </w:tcPr>
          <w:p w14:paraId="4313C993" w14:textId="77777777" w:rsidR="00904B7C" w:rsidRPr="009F2CC6" w:rsidRDefault="00904B7C" w:rsidP="00904B7C">
            <w:pPr>
              <w:tabs>
                <w:tab w:val="left" w:pos="567"/>
              </w:tabs>
              <w:spacing w:before="0"/>
              <w:rPr>
                <w:rFonts w:cs="Arial"/>
                <w:lang w:bidi="en-US"/>
              </w:rPr>
            </w:pPr>
            <w:r w:rsidRPr="009F2CC6">
              <w:rPr>
                <w:rFonts w:cs="Arial"/>
                <w:lang w:val="sr-Cyrl-RS" w:bidi="en-US"/>
              </w:rPr>
              <w:t xml:space="preserve"> </w:t>
            </w:r>
            <w:r w:rsidRPr="009F2CC6">
              <w:rPr>
                <w:rFonts w:cs="Arial"/>
                <w:lang w:bidi="en-US"/>
              </w:rPr>
              <w:t>SWIFT MESSAGE MT103 – USD</w:t>
            </w:r>
          </w:p>
        </w:tc>
        <w:tc>
          <w:tcPr>
            <w:tcW w:w="2509" w:type="pct"/>
            <w:shd w:val="clear" w:color="auto" w:fill="auto"/>
          </w:tcPr>
          <w:p w14:paraId="6928E125" w14:textId="77777777" w:rsidR="00904B7C" w:rsidRPr="009F2CC6" w:rsidRDefault="00904B7C" w:rsidP="00904B7C">
            <w:pPr>
              <w:tabs>
                <w:tab w:val="left" w:pos="567"/>
              </w:tabs>
              <w:spacing w:before="0"/>
              <w:rPr>
                <w:rFonts w:cs="Arial"/>
                <w:lang w:bidi="en-US"/>
              </w:rPr>
            </w:pPr>
          </w:p>
        </w:tc>
      </w:tr>
      <w:tr w:rsidR="00904B7C" w:rsidRPr="009F2CC6" w14:paraId="63620439" w14:textId="77777777" w:rsidTr="00066380">
        <w:tc>
          <w:tcPr>
            <w:tcW w:w="2491" w:type="pct"/>
            <w:shd w:val="clear" w:color="auto" w:fill="auto"/>
          </w:tcPr>
          <w:p w14:paraId="4C7AF8FD" w14:textId="77777777" w:rsidR="00904B7C" w:rsidRPr="009F2CC6" w:rsidRDefault="00904B7C" w:rsidP="00904B7C">
            <w:pPr>
              <w:tabs>
                <w:tab w:val="left" w:pos="567"/>
              </w:tabs>
              <w:spacing w:before="0"/>
              <w:rPr>
                <w:rFonts w:cs="Arial"/>
                <w:lang w:bidi="en-US"/>
              </w:rPr>
            </w:pPr>
            <w:r w:rsidRPr="009F2CC6">
              <w:rPr>
                <w:rFonts w:cs="Arial"/>
                <w:lang w:bidi="en-US"/>
              </w:rPr>
              <w:t xml:space="preserve">FIELD 32A: </w:t>
            </w:r>
          </w:p>
        </w:tc>
        <w:tc>
          <w:tcPr>
            <w:tcW w:w="2509" w:type="pct"/>
            <w:shd w:val="clear" w:color="auto" w:fill="auto"/>
          </w:tcPr>
          <w:p w14:paraId="24AEDD06" w14:textId="77777777" w:rsidR="00904B7C" w:rsidRPr="009F2CC6" w:rsidRDefault="00904B7C" w:rsidP="00904B7C">
            <w:pPr>
              <w:tabs>
                <w:tab w:val="left" w:pos="567"/>
              </w:tabs>
              <w:spacing w:before="0"/>
              <w:rPr>
                <w:rFonts w:cs="Arial"/>
                <w:lang w:bidi="en-US"/>
              </w:rPr>
            </w:pPr>
            <w:r w:rsidRPr="009F2CC6">
              <w:rPr>
                <w:rFonts w:cs="Arial"/>
                <w:lang w:bidi="en-US"/>
              </w:rPr>
              <w:t>VALUE DATE – USD- AMOUNT</w:t>
            </w:r>
          </w:p>
        </w:tc>
      </w:tr>
      <w:tr w:rsidR="00904B7C" w:rsidRPr="009F2CC6" w14:paraId="362E43B9" w14:textId="77777777" w:rsidTr="00066380">
        <w:tc>
          <w:tcPr>
            <w:tcW w:w="2491" w:type="pct"/>
            <w:shd w:val="clear" w:color="auto" w:fill="auto"/>
          </w:tcPr>
          <w:p w14:paraId="4248DEC4" w14:textId="77777777" w:rsidR="00904B7C" w:rsidRPr="009F2CC6" w:rsidRDefault="00904B7C" w:rsidP="00904B7C">
            <w:pPr>
              <w:tabs>
                <w:tab w:val="left" w:pos="567"/>
              </w:tabs>
              <w:spacing w:before="0"/>
              <w:rPr>
                <w:rFonts w:cs="Arial"/>
                <w:lang w:bidi="en-US"/>
              </w:rPr>
            </w:pPr>
            <w:r w:rsidRPr="009F2CC6">
              <w:rPr>
                <w:rFonts w:cs="Arial"/>
                <w:lang w:bidi="en-US"/>
              </w:rPr>
              <w:t xml:space="preserve">FIELD 50K:  </w:t>
            </w:r>
          </w:p>
        </w:tc>
        <w:tc>
          <w:tcPr>
            <w:tcW w:w="2509" w:type="pct"/>
            <w:shd w:val="clear" w:color="auto" w:fill="auto"/>
          </w:tcPr>
          <w:p w14:paraId="0096D9CD" w14:textId="77777777" w:rsidR="00904B7C" w:rsidRPr="009F2CC6" w:rsidRDefault="00904B7C" w:rsidP="00904B7C">
            <w:pPr>
              <w:tabs>
                <w:tab w:val="left" w:pos="567"/>
              </w:tabs>
              <w:spacing w:before="0"/>
              <w:rPr>
                <w:rFonts w:cs="Arial"/>
                <w:lang w:bidi="en-US"/>
              </w:rPr>
            </w:pPr>
            <w:r w:rsidRPr="009F2CC6">
              <w:rPr>
                <w:rFonts w:cs="Arial"/>
                <w:lang w:bidi="en-US"/>
              </w:rPr>
              <w:t>ORDERING CUSTOMER</w:t>
            </w:r>
          </w:p>
        </w:tc>
      </w:tr>
      <w:tr w:rsidR="00904B7C" w:rsidRPr="009F2CC6" w14:paraId="46B91186" w14:textId="77777777" w:rsidTr="00066380">
        <w:tc>
          <w:tcPr>
            <w:tcW w:w="2491" w:type="pct"/>
            <w:shd w:val="clear" w:color="auto" w:fill="auto"/>
          </w:tcPr>
          <w:p w14:paraId="27E8D72B" w14:textId="77777777" w:rsidR="00904B7C" w:rsidRPr="009F2CC6" w:rsidRDefault="00904B7C" w:rsidP="00904B7C">
            <w:pPr>
              <w:tabs>
                <w:tab w:val="left" w:pos="567"/>
              </w:tabs>
              <w:spacing w:before="0"/>
              <w:rPr>
                <w:rFonts w:cs="Arial"/>
                <w:lang w:bidi="en-US"/>
              </w:rPr>
            </w:pPr>
            <w:r w:rsidRPr="009F2CC6">
              <w:rPr>
                <w:rFonts w:cs="Arial"/>
                <w:lang w:bidi="en-US"/>
              </w:rPr>
              <w:t>FIELD 56A:</w:t>
            </w:r>
          </w:p>
          <w:p w14:paraId="2A934C16" w14:textId="77777777" w:rsidR="00904B7C" w:rsidRPr="009F2CC6" w:rsidRDefault="00904B7C" w:rsidP="00904B7C">
            <w:pPr>
              <w:tabs>
                <w:tab w:val="left" w:pos="567"/>
              </w:tabs>
              <w:spacing w:before="0"/>
              <w:rPr>
                <w:rFonts w:cs="Arial"/>
                <w:lang w:bidi="en-US"/>
              </w:rPr>
            </w:pPr>
            <w:r w:rsidRPr="009F2CC6">
              <w:rPr>
                <w:rFonts w:cs="Arial"/>
                <w:lang w:bidi="en-US"/>
              </w:rPr>
              <w:t>(INTERMEDIARY)</w:t>
            </w:r>
          </w:p>
          <w:p w14:paraId="6FDABC0F" w14:textId="77777777" w:rsidR="00904B7C" w:rsidRPr="009F2CC6" w:rsidRDefault="00904B7C" w:rsidP="00904B7C">
            <w:pPr>
              <w:tabs>
                <w:tab w:val="left" w:pos="567"/>
              </w:tabs>
              <w:spacing w:before="0"/>
              <w:rPr>
                <w:rFonts w:cs="Arial"/>
                <w:lang w:bidi="en-US"/>
              </w:rPr>
            </w:pPr>
          </w:p>
        </w:tc>
        <w:tc>
          <w:tcPr>
            <w:tcW w:w="2509" w:type="pct"/>
            <w:shd w:val="clear" w:color="auto" w:fill="auto"/>
          </w:tcPr>
          <w:p w14:paraId="356D8403" w14:textId="77777777" w:rsidR="00904B7C" w:rsidRPr="009F2CC6" w:rsidRDefault="00904B7C" w:rsidP="00904B7C">
            <w:pPr>
              <w:tabs>
                <w:tab w:val="left" w:pos="567"/>
              </w:tabs>
              <w:spacing w:before="0"/>
              <w:rPr>
                <w:rFonts w:cs="Arial"/>
                <w:lang w:bidi="en-US"/>
              </w:rPr>
            </w:pPr>
            <w:r w:rsidRPr="009F2CC6">
              <w:rPr>
                <w:rFonts w:cs="Arial"/>
                <w:lang w:bidi="en-US"/>
              </w:rPr>
              <w:t>BKTRUS33XXX</w:t>
            </w:r>
          </w:p>
          <w:p w14:paraId="456E249B" w14:textId="77777777" w:rsidR="00904B7C" w:rsidRPr="009F2CC6" w:rsidRDefault="00904B7C" w:rsidP="00904B7C">
            <w:pPr>
              <w:tabs>
                <w:tab w:val="left" w:pos="567"/>
              </w:tabs>
              <w:spacing w:before="0"/>
              <w:rPr>
                <w:rFonts w:cs="Arial"/>
                <w:lang w:bidi="en-US"/>
              </w:rPr>
            </w:pPr>
            <w:r w:rsidRPr="009F2CC6">
              <w:rPr>
                <w:rFonts w:cs="Arial"/>
                <w:lang w:bidi="en-US"/>
              </w:rPr>
              <w:t>DEUTSCHE BANK TRUST COMPANIY</w:t>
            </w:r>
          </w:p>
          <w:p w14:paraId="2D7F2D05" w14:textId="77777777" w:rsidR="00904B7C" w:rsidRPr="009F2CC6" w:rsidRDefault="00904B7C" w:rsidP="00904B7C">
            <w:pPr>
              <w:tabs>
                <w:tab w:val="left" w:pos="567"/>
              </w:tabs>
              <w:spacing w:before="0"/>
              <w:rPr>
                <w:rFonts w:cs="Arial"/>
                <w:lang w:bidi="en-US"/>
              </w:rPr>
            </w:pPr>
            <w:r w:rsidRPr="009F2CC6">
              <w:rPr>
                <w:rFonts w:cs="Arial"/>
                <w:lang w:bidi="en-US"/>
              </w:rPr>
              <w:t>AMERICAS, NEW YORK</w:t>
            </w:r>
          </w:p>
          <w:p w14:paraId="02EEE313" w14:textId="77777777" w:rsidR="00904B7C" w:rsidRPr="009F2CC6" w:rsidRDefault="00904B7C" w:rsidP="00904B7C">
            <w:pPr>
              <w:tabs>
                <w:tab w:val="left" w:pos="567"/>
              </w:tabs>
              <w:spacing w:before="0"/>
              <w:rPr>
                <w:rFonts w:cs="Arial"/>
                <w:lang w:bidi="en-US"/>
              </w:rPr>
            </w:pPr>
            <w:r w:rsidRPr="009F2CC6">
              <w:rPr>
                <w:rFonts w:cs="Arial"/>
                <w:lang w:bidi="en-US"/>
              </w:rPr>
              <w:t>60 WALL STREET</w:t>
            </w:r>
          </w:p>
          <w:p w14:paraId="218A039B" w14:textId="77777777" w:rsidR="00904B7C" w:rsidRPr="009F2CC6" w:rsidRDefault="00904B7C" w:rsidP="00904B7C">
            <w:pPr>
              <w:tabs>
                <w:tab w:val="left" w:pos="567"/>
              </w:tabs>
              <w:spacing w:before="0"/>
              <w:rPr>
                <w:rFonts w:cs="Arial"/>
                <w:lang w:bidi="en-US"/>
              </w:rPr>
            </w:pPr>
            <w:r w:rsidRPr="009F2CC6">
              <w:rPr>
                <w:rFonts w:cs="Arial"/>
                <w:lang w:bidi="en-US"/>
              </w:rPr>
              <w:t>UNITED STATES</w:t>
            </w:r>
          </w:p>
        </w:tc>
      </w:tr>
      <w:tr w:rsidR="00904B7C" w:rsidRPr="009F2CC6" w14:paraId="2859AFC7" w14:textId="77777777" w:rsidTr="00066380">
        <w:tc>
          <w:tcPr>
            <w:tcW w:w="2491" w:type="pct"/>
            <w:shd w:val="clear" w:color="auto" w:fill="auto"/>
          </w:tcPr>
          <w:p w14:paraId="44E225B5" w14:textId="77777777" w:rsidR="00904B7C" w:rsidRPr="009F2CC6" w:rsidRDefault="00904B7C" w:rsidP="00904B7C">
            <w:pPr>
              <w:tabs>
                <w:tab w:val="left" w:pos="567"/>
              </w:tabs>
              <w:spacing w:before="0"/>
              <w:rPr>
                <w:rFonts w:cs="Arial"/>
                <w:lang w:bidi="en-US"/>
              </w:rPr>
            </w:pPr>
            <w:r w:rsidRPr="009F2CC6">
              <w:rPr>
                <w:rFonts w:cs="Arial"/>
                <w:lang w:bidi="en-US"/>
              </w:rPr>
              <w:t>FIELD 57A:</w:t>
            </w:r>
          </w:p>
          <w:p w14:paraId="32CD7D67" w14:textId="77777777" w:rsidR="00904B7C" w:rsidRPr="009F2CC6" w:rsidRDefault="00904B7C" w:rsidP="00904B7C">
            <w:pPr>
              <w:tabs>
                <w:tab w:val="left" w:pos="567"/>
              </w:tabs>
              <w:spacing w:before="0"/>
              <w:rPr>
                <w:rFonts w:cs="Arial"/>
                <w:lang w:bidi="en-US"/>
              </w:rPr>
            </w:pPr>
            <w:r w:rsidRPr="009F2CC6">
              <w:rPr>
                <w:rFonts w:cs="Arial"/>
                <w:lang w:bidi="en-US"/>
              </w:rPr>
              <w:t>(ACC. WITH BANK)</w:t>
            </w:r>
          </w:p>
          <w:p w14:paraId="10509A6F" w14:textId="77777777" w:rsidR="00904B7C" w:rsidRPr="009F2CC6" w:rsidRDefault="00904B7C" w:rsidP="00904B7C">
            <w:pPr>
              <w:tabs>
                <w:tab w:val="left" w:pos="567"/>
              </w:tabs>
              <w:spacing w:before="0"/>
              <w:rPr>
                <w:rFonts w:cs="Arial"/>
                <w:lang w:bidi="en-US"/>
              </w:rPr>
            </w:pPr>
          </w:p>
        </w:tc>
        <w:tc>
          <w:tcPr>
            <w:tcW w:w="2509" w:type="pct"/>
            <w:shd w:val="clear" w:color="auto" w:fill="auto"/>
          </w:tcPr>
          <w:p w14:paraId="7F4148C5" w14:textId="77777777" w:rsidR="00904B7C" w:rsidRPr="009F2CC6" w:rsidRDefault="00904B7C" w:rsidP="00904B7C">
            <w:pPr>
              <w:tabs>
                <w:tab w:val="left" w:pos="567"/>
              </w:tabs>
              <w:spacing w:before="0"/>
              <w:rPr>
                <w:rFonts w:cs="Arial"/>
                <w:lang w:bidi="en-US"/>
              </w:rPr>
            </w:pPr>
            <w:r w:rsidRPr="009F2CC6">
              <w:rPr>
                <w:rFonts w:cs="Arial"/>
                <w:lang w:bidi="en-US"/>
              </w:rPr>
              <w:t>NBSRRSBGXXX</w:t>
            </w:r>
          </w:p>
          <w:p w14:paraId="0691B378" w14:textId="77777777" w:rsidR="00904B7C" w:rsidRPr="009F2CC6" w:rsidRDefault="00904B7C" w:rsidP="00904B7C">
            <w:pPr>
              <w:tabs>
                <w:tab w:val="left" w:pos="567"/>
              </w:tabs>
              <w:spacing w:before="0"/>
              <w:rPr>
                <w:rFonts w:cs="Arial"/>
                <w:lang w:bidi="en-US"/>
              </w:rPr>
            </w:pPr>
            <w:r w:rsidRPr="009F2CC6">
              <w:rPr>
                <w:rFonts w:cs="Arial"/>
                <w:lang w:bidi="en-US"/>
              </w:rPr>
              <w:t>NARODNA BANKA SRBIJE (NATIONAL</w:t>
            </w:r>
          </w:p>
          <w:p w14:paraId="1E9EA67D" w14:textId="77777777" w:rsidR="00904B7C" w:rsidRPr="009F2CC6" w:rsidRDefault="00904B7C" w:rsidP="00904B7C">
            <w:pPr>
              <w:tabs>
                <w:tab w:val="left" w:pos="567"/>
              </w:tabs>
              <w:spacing w:before="0"/>
              <w:rPr>
                <w:rFonts w:cs="Arial"/>
                <w:lang w:bidi="en-US"/>
              </w:rPr>
            </w:pPr>
            <w:r w:rsidRPr="009F2CC6">
              <w:rPr>
                <w:rFonts w:cs="Arial"/>
                <w:lang w:bidi="en-US"/>
              </w:rPr>
              <w:t>BANK OF SERBIA – NB BEOGRAD,</w:t>
            </w:r>
          </w:p>
          <w:p w14:paraId="4765BD1C" w14:textId="77777777" w:rsidR="00904B7C" w:rsidRPr="009F2CC6" w:rsidRDefault="00904B7C" w:rsidP="00904B7C">
            <w:pPr>
              <w:tabs>
                <w:tab w:val="left" w:pos="567"/>
              </w:tabs>
              <w:spacing w:before="0"/>
              <w:rPr>
                <w:rFonts w:cs="Arial"/>
                <w:lang w:bidi="en-US"/>
              </w:rPr>
            </w:pPr>
            <w:r w:rsidRPr="009F2CC6">
              <w:rPr>
                <w:rFonts w:cs="Arial"/>
                <w:lang w:bidi="en-US"/>
              </w:rPr>
              <w:t>NEMANJINA 17</w:t>
            </w:r>
          </w:p>
          <w:p w14:paraId="2514C1C0" w14:textId="77777777" w:rsidR="00904B7C" w:rsidRPr="009F2CC6" w:rsidRDefault="00904B7C" w:rsidP="00904B7C">
            <w:pPr>
              <w:tabs>
                <w:tab w:val="left" w:pos="567"/>
              </w:tabs>
              <w:spacing w:before="0"/>
              <w:rPr>
                <w:rFonts w:cs="Arial"/>
                <w:lang w:bidi="en-US"/>
              </w:rPr>
            </w:pPr>
            <w:r w:rsidRPr="009F2CC6">
              <w:rPr>
                <w:rFonts w:cs="Arial"/>
                <w:lang w:bidi="en-US"/>
              </w:rPr>
              <w:t>SERBIA</w:t>
            </w:r>
          </w:p>
        </w:tc>
      </w:tr>
      <w:tr w:rsidR="00904B7C" w:rsidRPr="009F2CC6" w14:paraId="60D47D1C" w14:textId="77777777" w:rsidTr="00066380">
        <w:tc>
          <w:tcPr>
            <w:tcW w:w="2491" w:type="pct"/>
            <w:shd w:val="clear" w:color="auto" w:fill="auto"/>
          </w:tcPr>
          <w:p w14:paraId="13B934A5" w14:textId="77777777" w:rsidR="00904B7C" w:rsidRPr="009F2CC6" w:rsidRDefault="00904B7C" w:rsidP="00904B7C">
            <w:pPr>
              <w:tabs>
                <w:tab w:val="left" w:pos="567"/>
              </w:tabs>
              <w:spacing w:before="0"/>
              <w:rPr>
                <w:rFonts w:cs="Arial"/>
                <w:lang w:bidi="en-US"/>
              </w:rPr>
            </w:pPr>
            <w:r w:rsidRPr="009F2CC6">
              <w:rPr>
                <w:rFonts w:cs="Arial"/>
                <w:lang w:bidi="en-US"/>
              </w:rPr>
              <w:t>FIELD 59:</w:t>
            </w:r>
          </w:p>
          <w:p w14:paraId="43255F21" w14:textId="77777777" w:rsidR="00904B7C" w:rsidRPr="009F2CC6" w:rsidRDefault="00904B7C" w:rsidP="00904B7C">
            <w:pPr>
              <w:tabs>
                <w:tab w:val="left" w:pos="567"/>
              </w:tabs>
              <w:spacing w:before="0"/>
              <w:rPr>
                <w:rFonts w:cs="Arial"/>
                <w:lang w:bidi="en-US"/>
              </w:rPr>
            </w:pPr>
            <w:r w:rsidRPr="009F2CC6">
              <w:rPr>
                <w:rFonts w:cs="Arial"/>
                <w:lang w:bidi="en-US"/>
              </w:rPr>
              <w:t>(BENEFICIARY)</w:t>
            </w:r>
          </w:p>
          <w:p w14:paraId="0BBF4FE1" w14:textId="77777777" w:rsidR="00904B7C" w:rsidRPr="009F2CC6" w:rsidRDefault="00904B7C" w:rsidP="00904B7C">
            <w:pPr>
              <w:tabs>
                <w:tab w:val="left" w:pos="567"/>
              </w:tabs>
              <w:spacing w:before="0"/>
              <w:rPr>
                <w:rFonts w:cs="Arial"/>
                <w:lang w:bidi="en-US"/>
              </w:rPr>
            </w:pPr>
          </w:p>
        </w:tc>
        <w:tc>
          <w:tcPr>
            <w:tcW w:w="2509" w:type="pct"/>
            <w:shd w:val="clear" w:color="auto" w:fill="auto"/>
          </w:tcPr>
          <w:p w14:paraId="45682AE0" w14:textId="77777777" w:rsidR="00904B7C" w:rsidRPr="009F2CC6" w:rsidRDefault="00904B7C" w:rsidP="00904B7C">
            <w:pPr>
              <w:tabs>
                <w:tab w:val="left" w:pos="567"/>
              </w:tabs>
              <w:spacing w:before="0"/>
              <w:rPr>
                <w:rFonts w:cs="Arial"/>
                <w:lang w:bidi="en-US"/>
              </w:rPr>
            </w:pPr>
            <w:r w:rsidRPr="009F2CC6">
              <w:rPr>
                <w:rFonts w:cs="Arial"/>
                <w:lang w:bidi="en-US"/>
              </w:rPr>
              <w:t>/RS35908500103019323073</w:t>
            </w:r>
          </w:p>
          <w:p w14:paraId="4841BFCC" w14:textId="77777777" w:rsidR="00904B7C" w:rsidRPr="009F2CC6" w:rsidRDefault="00904B7C" w:rsidP="00904B7C">
            <w:pPr>
              <w:tabs>
                <w:tab w:val="left" w:pos="567"/>
              </w:tabs>
              <w:spacing w:before="0"/>
              <w:rPr>
                <w:rFonts w:cs="Arial"/>
                <w:lang w:bidi="en-US"/>
              </w:rPr>
            </w:pPr>
            <w:r w:rsidRPr="009F2CC6">
              <w:rPr>
                <w:rFonts w:cs="Arial"/>
                <w:lang w:bidi="en-US"/>
              </w:rPr>
              <w:t>MINISTARSTVO FINANSIJA</w:t>
            </w:r>
          </w:p>
          <w:p w14:paraId="1D67C895" w14:textId="77777777" w:rsidR="00904B7C" w:rsidRPr="009F2CC6" w:rsidRDefault="00904B7C" w:rsidP="00904B7C">
            <w:pPr>
              <w:tabs>
                <w:tab w:val="left" w:pos="567"/>
              </w:tabs>
              <w:spacing w:before="0"/>
              <w:rPr>
                <w:rFonts w:cs="Arial"/>
                <w:lang w:bidi="en-US"/>
              </w:rPr>
            </w:pPr>
            <w:r w:rsidRPr="009F2CC6">
              <w:rPr>
                <w:rFonts w:cs="Arial"/>
                <w:lang w:bidi="en-US"/>
              </w:rPr>
              <w:t>UPRAVA ZA TREZOR</w:t>
            </w:r>
          </w:p>
          <w:p w14:paraId="3186BCF1" w14:textId="77777777" w:rsidR="00904B7C" w:rsidRPr="009F2CC6" w:rsidRDefault="00904B7C" w:rsidP="00904B7C">
            <w:pPr>
              <w:tabs>
                <w:tab w:val="left" w:pos="567"/>
              </w:tabs>
              <w:spacing w:before="0"/>
              <w:rPr>
                <w:rFonts w:cs="Arial"/>
                <w:lang w:bidi="en-US"/>
              </w:rPr>
            </w:pPr>
            <w:r w:rsidRPr="009F2CC6">
              <w:rPr>
                <w:rFonts w:cs="Arial"/>
                <w:lang w:bidi="en-US"/>
              </w:rPr>
              <w:t>POP LUKINA7-9</w:t>
            </w:r>
          </w:p>
          <w:p w14:paraId="190B47F7" w14:textId="77777777" w:rsidR="00904B7C" w:rsidRPr="009F2CC6" w:rsidRDefault="00904B7C" w:rsidP="00904B7C">
            <w:pPr>
              <w:tabs>
                <w:tab w:val="left" w:pos="567"/>
              </w:tabs>
              <w:spacing w:before="0"/>
              <w:rPr>
                <w:rFonts w:cs="Arial"/>
                <w:lang w:bidi="en-US"/>
              </w:rPr>
            </w:pPr>
            <w:r w:rsidRPr="009F2CC6">
              <w:rPr>
                <w:rFonts w:cs="Arial"/>
                <w:lang w:bidi="en-US"/>
              </w:rPr>
              <w:t>BEOGRAD</w:t>
            </w:r>
          </w:p>
        </w:tc>
      </w:tr>
      <w:tr w:rsidR="00904B7C" w:rsidRPr="009F2CC6" w14:paraId="2D76E0D9" w14:textId="77777777" w:rsidTr="00066380">
        <w:tc>
          <w:tcPr>
            <w:tcW w:w="2491" w:type="pct"/>
            <w:shd w:val="clear" w:color="auto" w:fill="auto"/>
          </w:tcPr>
          <w:p w14:paraId="52D085B8" w14:textId="77777777" w:rsidR="00904B7C" w:rsidRPr="009F2CC6" w:rsidRDefault="00904B7C" w:rsidP="00904B7C">
            <w:pPr>
              <w:tabs>
                <w:tab w:val="left" w:pos="567"/>
              </w:tabs>
              <w:spacing w:before="0"/>
              <w:rPr>
                <w:rFonts w:cs="Arial"/>
                <w:lang w:bidi="en-US"/>
              </w:rPr>
            </w:pPr>
            <w:r w:rsidRPr="009F2CC6">
              <w:rPr>
                <w:rFonts w:cs="Arial"/>
                <w:lang w:bidi="en-US"/>
              </w:rPr>
              <w:t xml:space="preserve">FIELD 70:  </w:t>
            </w:r>
          </w:p>
        </w:tc>
        <w:tc>
          <w:tcPr>
            <w:tcW w:w="2509" w:type="pct"/>
            <w:shd w:val="clear" w:color="auto" w:fill="auto"/>
          </w:tcPr>
          <w:p w14:paraId="24A6C8ED" w14:textId="77777777" w:rsidR="00904B7C" w:rsidRPr="009F2CC6" w:rsidRDefault="00904B7C" w:rsidP="00904B7C">
            <w:pPr>
              <w:tabs>
                <w:tab w:val="left" w:pos="567"/>
              </w:tabs>
              <w:spacing w:before="0"/>
              <w:rPr>
                <w:rFonts w:cs="Arial"/>
                <w:lang w:bidi="en-US"/>
              </w:rPr>
            </w:pPr>
            <w:r w:rsidRPr="009F2CC6">
              <w:rPr>
                <w:rFonts w:cs="Arial"/>
                <w:lang w:bidi="en-US"/>
              </w:rPr>
              <w:t>DETAILS OF PAYMENT</w:t>
            </w:r>
          </w:p>
        </w:tc>
      </w:tr>
    </w:tbl>
    <w:p w14:paraId="449CB9E0" w14:textId="77777777" w:rsidR="00904B7C" w:rsidRPr="009F2CC6" w:rsidRDefault="00904B7C" w:rsidP="00904B7C">
      <w:pPr>
        <w:suppressAutoHyphens/>
        <w:spacing w:before="0"/>
        <w:ind w:firstLine="720"/>
        <w:rPr>
          <w:rFonts w:cs="Arial"/>
          <w:color w:val="0000FF"/>
          <w:u w:val="single"/>
          <w:lang w:val="sr-Cyrl-CS" w:eastAsia="sr-Latn-CS"/>
        </w:rPr>
      </w:pPr>
    </w:p>
    <w:p w14:paraId="5C125B89" w14:textId="77777777" w:rsidR="0073670A" w:rsidRPr="005F17FF" w:rsidRDefault="0073670A" w:rsidP="0073670A">
      <w:pPr>
        <w:rPr>
          <w:rFonts w:cs="Arial"/>
          <w:highlight w:val="yellow"/>
        </w:rPr>
      </w:pPr>
    </w:p>
    <w:p w14:paraId="474E704F" w14:textId="77777777" w:rsidR="000847B9" w:rsidRPr="005F17FF" w:rsidRDefault="009E6602" w:rsidP="009E6602">
      <w:pPr>
        <w:pStyle w:val="KDPodnaslov2"/>
        <w:numPr>
          <w:ilvl w:val="1"/>
          <w:numId w:val="24"/>
        </w:numPr>
        <w:spacing w:before="0"/>
        <w:rPr>
          <w:rFonts w:cs="Arial"/>
        </w:rPr>
      </w:pPr>
      <w:r w:rsidRPr="005F17FF">
        <w:rPr>
          <w:rFonts w:cs="Arial"/>
        </w:rPr>
        <w:t>Начин и услови закључења појединачних уговора</w:t>
      </w:r>
    </w:p>
    <w:p w14:paraId="273762DD" w14:textId="77777777" w:rsidR="008D2B23" w:rsidRPr="005F17FF" w:rsidRDefault="008D2B23" w:rsidP="009E6602">
      <w:pPr>
        <w:pStyle w:val="KDPodnaslov2"/>
        <w:spacing w:before="0"/>
        <w:jc w:val="both"/>
        <w:rPr>
          <w:rFonts w:cs="Arial"/>
        </w:rPr>
      </w:pPr>
    </w:p>
    <w:p w14:paraId="12D87BCC" w14:textId="77777777" w:rsidR="005D4B6D" w:rsidRPr="005F17FF" w:rsidRDefault="005D4B6D" w:rsidP="005D4B6D">
      <w:pPr>
        <w:rPr>
          <w:rFonts w:cs="Arial"/>
          <w:lang w:val="sr-Cyrl-RS"/>
        </w:rPr>
      </w:pPr>
      <w:bookmarkStart w:id="232" w:name="_Toc441651611"/>
      <w:bookmarkStart w:id="233" w:name="_Toc442559922"/>
      <w:r w:rsidRPr="005F17FF">
        <w:rPr>
          <w:rFonts w:cs="Arial"/>
          <w:lang w:val="sr-Cyrl-RS"/>
        </w:rPr>
        <w:t xml:space="preserve">Након закључења оквирног споразума са једним </w:t>
      </w:r>
      <w:r w:rsidR="004A5CC2">
        <w:rPr>
          <w:rFonts w:cs="Arial"/>
          <w:lang w:val="sr-Cyrl-RS"/>
        </w:rPr>
        <w:t>П</w:t>
      </w:r>
      <w:r w:rsidRPr="005F17FF">
        <w:rPr>
          <w:rFonts w:cs="Arial"/>
          <w:lang w:val="sr-Cyrl-RS"/>
        </w:rPr>
        <w:t>онуђачем, када настане потреба за предметом набавке, Пружалац услуге ће упутити Кориснику услуге позив за закључење уговора.</w:t>
      </w:r>
    </w:p>
    <w:p w14:paraId="16120DD7" w14:textId="77777777" w:rsidR="005D4B6D" w:rsidRPr="005F17FF" w:rsidRDefault="005D4B6D" w:rsidP="005D4B6D">
      <w:pPr>
        <w:rPr>
          <w:rFonts w:cs="Arial"/>
          <w:lang w:val="sr-Cyrl-RS"/>
        </w:rPr>
      </w:pPr>
      <w:r w:rsidRPr="005F17FF">
        <w:rPr>
          <w:rFonts w:cs="Arial"/>
          <w:lang w:val="sr-Cyrl-RS"/>
        </w:rPr>
        <w:t>Приликом закључивања појединачних уговора не могу се мењати битни услови из оквирног споразума.</w:t>
      </w:r>
    </w:p>
    <w:p w14:paraId="4DA9A495" w14:textId="77777777" w:rsidR="005D4B6D" w:rsidRPr="005F17FF" w:rsidRDefault="005D4B6D" w:rsidP="005D4B6D">
      <w:pPr>
        <w:rPr>
          <w:rFonts w:cs="Arial"/>
          <w:lang w:val="sr-Cyrl-RS"/>
        </w:rPr>
      </w:pPr>
      <w:r w:rsidRPr="005F17FF">
        <w:rPr>
          <w:rFonts w:cs="Arial"/>
          <w:lang w:val="sr-Cyrl-RS"/>
        </w:rPr>
        <w:t>Уговори о јавној набавци који се закључују на основу оквирног споразума, морају се доделити пре завршетка трајања оквирног споразума, с тим да се трајање појединих уговора, закључених на основу оквирног споразума не мора подударати са трајањем оквирног споразума, већ по потреби може трајати краће или дуже.</w:t>
      </w:r>
    </w:p>
    <w:p w14:paraId="001BB9CE" w14:textId="77777777" w:rsidR="005D4B6D" w:rsidRPr="005F17FF" w:rsidRDefault="005D4B6D" w:rsidP="005D4B6D">
      <w:pPr>
        <w:rPr>
          <w:rFonts w:cs="Arial"/>
          <w:lang w:val="sr-Cyrl-RS"/>
        </w:rPr>
      </w:pPr>
      <w:r w:rsidRPr="005F17FF">
        <w:rPr>
          <w:rFonts w:cs="Arial"/>
          <w:lang w:val="sr-Cyrl-RS"/>
        </w:rPr>
        <w:t>Пружалац услуге је дужан да се у року од три дана одазове позиву за закључење појединачног уговора.</w:t>
      </w:r>
    </w:p>
    <w:p w14:paraId="42B3C6DD" w14:textId="77777777" w:rsidR="005D4B6D" w:rsidRPr="005F17FF" w:rsidRDefault="005D4B6D" w:rsidP="005D4B6D">
      <w:pPr>
        <w:rPr>
          <w:rFonts w:cs="Arial"/>
          <w:lang w:val="sr-Cyrl-RS"/>
        </w:rPr>
      </w:pPr>
      <w:r w:rsidRPr="005F17FF">
        <w:rPr>
          <w:rFonts w:cs="Arial"/>
          <w:lang w:val="sr-Cyrl-RS"/>
        </w:rPr>
        <w:t>Појединачни уговор о јавној наба</w:t>
      </w:r>
      <w:r w:rsidR="005200E6" w:rsidRPr="005F17FF">
        <w:rPr>
          <w:rFonts w:cs="Arial"/>
          <w:lang w:val="sr-Cyrl-RS"/>
        </w:rPr>
        <w:t>вци се закључује под условима и</w:t>
      </w:r>
      <w:r w:rsidRPr="005F17FF">
        <w:rPr>
          <w:rFonts w:cs="Arial"/>
          <w:lang w:val="sr-Cyrl-RS"/>
        </w:rPr>
        <w:t>з оквирног споразума у погледу спецификација предмета набавке, цене начина и рокова пла</w:t>
      </w:r>
      <w:r w:rsidR="00614EE1" w:rsidRPr="005F17FF">
        <w:rPr>
          <w:rFonts w:cs="Arial"/>
          <w:lang w:val="sr-Cyrl-RS"/>
        </w:rPr>
        <w:t>ћања места и начина извршења услуге</w:t>
      </w:r>
      <w:r w:rsidRPr="005F17FF">
        <w:rPr>
          <w:rFonts w:cs="Arial"/>
          <w:lang w:val="sr-Cyrl-RS"/>
        </w:rPr>
        <w:t>.</w:t>
      </w:r>
    </w:p>
    <w:p w14:paraId="1E2BADBB" w14:textId="77777777" w:rsidR="00280C5E" w:rsidRPr="005F17FF" w:rsidRDefault="00280C5E" w:rsidP="00280C5E">
      <w:pPr>
        <w:rPr>
          <w:rFonts w:cs="Arial"/>
        </w:rPr>
      </w:pPr>
      <w:r w:rsidRPr="005F17FF">
        <w:rPr>
          <w:rFonts w:cs="Arial"/>
        </w:rPr>
        <w:t>При закључењу Уговора о јавној набавци на основу Оквирног споразума стране не могу мењати битне услове оквирног споразума.</w:t>
      </w:r>
    </w:p>
    <w:p w14:paraId="0CB4A61E" w14:textId="77777777" w:rsidR="00280C5E" w:rsidRPr="009F2CC6" w:rsidRDefault="00280C5E" w:rsidP="005D4B6D">
      <w:pPr>
        <w:rPr>
          <w:rFonts w:cs="Arial"/>
          <w:lang w:val="sr-Cyrl-RS"/>
        </w:rPr>
      </w:pPr>
    </w:p>
    <w:p w14:paraId="095595CF" w14:textId="77777777" w:rsidR="000A1017" w:rsidRPr="00741E96" w:rsidRDefault="000A1017" w:rsidP="000A1017">
      <w:pPr>
        <w:rPr>
          <w:rFonts w:eastAsia="Calibri" w:cs="Arial"/>
          <w:lang w:val="sr-Cyrl-RS"/>
        </w:rPr>
      </w:pPr>
      <w:r w:rsidRPr="00741E96">
        <w:rPr>
          <w:rFonts w:eastAsia="Calibri" w:cs="Arial"/>
          <w:lang w:val="sr-Cyrl-RS"/>
        </w:rPr>
        <w:lastRenderedPageBreak/>
        <w:t>Пружалац услуге  је дужан да потпише Уговор , уколико га не потпише, Корисник услуге има право да реализује средство обезбеђења за добро извршење Оквирног споразума</w:t>
      </w:r>
      <w:r>
        <w:rPr>
          <w:rFonts w:eastAsia="Calibri" w:cs="Arial"/>
          <w:lang w:val="sr-Cyrl-RS"/>
        </w:rPr>
        <w:t xml:space="preserve"> </w:t>
      </w:r>
      <w:r w:rsidRPr="00741E96">
        <w:rPr>
          <w:rFonts w:eastAsia="Calibri" w:cs="Arial"/>
          <w:lang w:val="sr-Cyrl-RS"/>
        </w:rPr>
        <w:t>и да раскине Оквирни споразум.</w:t>
      </w:r>
    </w:p>
    <w:p w14:paraId="3360CF90" w14:textId="77777777" w:rsidR="00280C5E" w:rsidRPr="00674E21" w:rsidRDefault="00280C5E" w:rsidP="005D4B6D">
      <w:pPr>
        <w:rPr>
          <w:rFonts w:cs="Arial"/>
          <w:lang w:val="sr-Cyrl-RS"/>
        </w:rPr>
      </w:pPr>
    </w:p>
    <w:p w14:paraId="40893DCC" w14:textId="77777777" w:rsidR="00280C5E" w:rsidRPr="005F17FF" w:rsidRDefault="00280C5E" w:rsidP="005D4B6D">
      <w:pPr>
        <w:rPr>
          <w:rFonts w:cs="Arial"/>
          <w:lang w:val="sr-Cyrl-RS"/>
        </w:rPr>
      </w:pPr>
    </w:p>
    <w:p w14:paraId="6C148549" w14:textId="77777777" w:rsidR="008D2B23" w:rsidRPr="005F17FF" w:rsidRDefault="008D2B23" w:rsidP="00280C5E">
      <w:pPr>
        <w:pStyle w:val="KDPodnaslov2"/>
        <w:numPr>
          <w:ilvl w:val="1"/>
          <w:numId w:val="24"/>
        </w:numPr>
        <w:spacing w:before="0"/>
        <w:jc w:val="both"/>
        <w:rPr>
          <w:rFonts w:cs="Arial"/>
        </w:rPr>
      </w:pPr>
      <w:r w:rsidRPr="005F17FF">
        <w:rPr>
          <w:rFonts w:cs="Arial"/>
        </w:rPr>
        <w:t>Измене током трајања</w:t>
      </w:r>
      <w:r w:rsidR="00930DC0" w:rsidRPr="005F17FF">
        <w:rPr>
          <w:rFonts w:cs="Arial"/>
          <w:lang w:val="sr-Cyrl-CS"/>
        </w:rPr>
        <w:t xml:space="preserve"> Уговора </w:t>
      </w:r>
      <w:bookmarkEnd w:id="232"/>
      <w:bookmarkEnd w:id="233"/>
    </w:p>
    <w:p w14:paraId="6A4A3AFA" w14:textId="77777777" w:rsidR="00AD6A13" w:rsidRPr="005F17FF" w:rsidRDefault="00AD6A13" w:rsidP="00C50B47">
      <w:pPr>
        <w:spacing w:before="0"/>
        <w:rPr>
          <w:rFonts w:cs="Arial"/>
          <w:lang w:eastAsia="sr-Latn-CS"/>
        </w:rPr>
      </w:pPr>
    </w:p>
    <w:p w14:paraId="3CC57398" w14:textId="77777777" w:rsidR="00C50B47" w:rsidRPr="005F17FF" w:rsidRDefault="00C50B47" w:rsidP="00C50B47">
      <w:pPr>
        <w:spacing w:before="0"/>
        <w:rPr>
          <w:rFonts w:cs="Arial"/>
          <w:lang w:eastAsia="sr-Latn-CS"/>
        </w:rPr>
      </w:pPr>
      <w:r w:rsidRPr="005F17FF">
        <w:rPr>
          <w:rFonts w:cs="Arial"/>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5F17FF">
        <w:rPr>
          <w:rFonts w:cs="Arial"/>
          <w:lang w:eastAsia="sr-Latn-CS"/>
        </w:rPr>
        <w:t>став</w:t>
      </w:r>
      <w:proofErr w:type="gramEnd"/>
      <w:r w:rsidRPr="005F17FF">
        <w:rPr>
          <w:rFonts w:cs="Arial"/>
          <w:lang w:eastAsia="sr-Latn-CS"/>
        </w:rPr>
        <w:t xml:space="preserve"> 1. Закона.</w:t>
      </w:r>
    </w:p>
    <w:p w14:paraId="7DF061D6" w14:textId="77777777" w:rsidR="00B80EDD" w:rsidRPr="005F17FF" w:rsidRDefault="00B80EDD" w:rsidP="00C50B47">
      <w:pPr>
        <w:spacing w:before="0"/>
        <w:rPr>
          <w:rFonts w:cs="Arial"/>
          <w:lang w:eastAsia="sr-Latn-CS"/>
        </w:rPr>
      </w:pPr>
    </w:p>
    <w:p w14:paraId="09E643DC" w14:textId="77777777" w:rsidR="007134D7" w:rsidRPr="005F17FF" w:rsidRDefault="00C50B47" w:rsidP="007134D7">
      <w:pPr>
        <w:pStyle w:val="CommentText"/>
        <w:rPr>
          <w:rFonts w:cs="Arial"/>
          <w:sz w:val="22"/>
          <w:szCs w:val="22"/>
          <w:lang w:val="sr-Cyrl-RS"/>
        </w:rPr>
      </w:pPr>
      <w:r w:rsidRPr="005F17FF">
        <w:rPr>
          <w:rFonts w:cs="Arial"/>
          <w:sz w:val="22"/>
          <w:szCs w:val="22"/>
          <w:lang w:eastAsia="sr-Latn-CS"/>
        </w:rPr>
        <w:t>Наручилац може п</w:t>
      </w:r>
      <w:r w:rsidR="00AD6A13" w:rsidRPr="005F17FF">
        <w:rPr>
          <w:rFonts w:cs="Arial"/>
          <w:sz w:val="22"/>
          <w:szCs w:val="22"/>
          <w:lang w:val="sr-Cyrl-RS" w:eastAsia="sr-Latn-CS"/>
        </w:rPr>
        <w:t xml:space="preserve">родужити </w:t>
      </w:r>
      <w:r w:rsidRPr="005F17FF">
        <w:rPr>
          <w:rFonts w:cs="Arial"/>
          <w:sz w:val="22"/>
          <w:szCs w:val="22"/>
          <w:lang w:eastAsia="sr-Latn-CS"/>
        </w:rPr>
        <w:t xml:space="preserve"> </w:t>
      </w:r>
      <w:r w:rsidR="0002711F" w:rsidRPr="005F17FF">
        <w:rPr>
          <w:rFonts w:cs="Arial"/>
          <w:sz w:val="22"/>
          <w:szCs w:val="22"/>
          <w:lang w:val="sr-Cyrl-RS" w:eastAsia="sr-Latn-CS"/>
        </w:rPr>
        <w:t xml:space="preserve">рок извршења услуге и </w:t>
      </w:r>
      <w:r w:rsidRPr="005F17FF">
        <w:rPr>
          <w:rFonts w:cs="Arial"/>
          <w:sz w:val="22"/>
          <w:szCs w:val="22"/>
          <w:lang w:eastAsia="sr-Latn-CS"/>
        </w:rPr>
        <w:t>обим предмета јавне набавке из уговора о јавној набавци за максимално до 5% укупне вредности уговора под условом да има обезбеђена финансијска средства,</w:t>
      </w:r>
      <w:r w:rsidR="00332C61" w:rsidRPr="005F17FF">
        <w:rPr>
          <w:rFonts w:cs="Arial"/>
          <w:sz w:val="22"/>
          <w:szCs w:val="22"/>
          <w:lang w:val="sr-Cyrl-RS" w:eastAsia="sr-Latn-CS"/>
        </w:rPr>
        <w:t xml:space="preserve"> </w:t>
      </w:r>
      <w:r w:rsidR="007134D7" w:rsidRPr="005F17FF">
        <w:rPr>
          <w:rFonts w:cs="Arial"/>
          <w:sz w:val="22"/>
          <w:szCs w:val="22"/>
          <w:lang w:val="sr-Cyrl-RS"/>
        </w:rPr>
        <w:t>у случају законских разлога, организационих промена</w:t>
      </w:r>
      <w:r w:rsidR="0002711F" w:rsidRPr="005F17FF">
        <w:rPr>
          <w:rFonts w:cs="Arial"/>
          <w:sz w:val="22"/>
          <w:szCs w:val="22"/>
          <w:lang w:val="sr-Cyrl-RS"/>
        </w:rPr>
        <w:t xml:space="preserve"> код Наручиоца</w:t>
      </w:r>
      <w:r w:rsidR="007134D7" w:rsidRPr="005F17FF">
        <w:rPr>
          <w:rFonts w:cs="Arial"/>
          <w:sz w:val="22"/>
          <w:szCs w:val="22"/>
          <w:lang w:val="sr-Cyrl-RS"/>
        </w:rPr>
        <w:t>, кадровских промена</w:t>
      </w:r>
      <w:r w:rsidR="0002711F" w:rsidRPr="005F17FF">
        <w:rPr>
          <w:rFonts w:cs="Arial"/>
          <w:sz w:val="22"/>
          <w:szCs w:val="22"/>
          <w:lang w:val="sr-Cyrl-RS"/>
        </w:rPr>
        <w:t xml:space="preserve"> код Наручиоца</w:t>
      </w:r>
      <w:r w:rsidR="007134D7" w:rsidRPr="005F17FF">
        <w:rPr>
          <w:rFonts w:cs="Arial"/>
          <w:sz w:val="22"/>
          <w:szCs w:val="22"/>
          <w:lang w:val="sr-Cyrl-RS"/>
        </w:rPr>
        <w:t>, непредвиђених објективних околности због којих је потребно извршити додатне услуге у циљу реализације набавке.</w:t>
      </w:r>
    </w:p>
    <w:p w14:paraId="61C5FECD" w14:textId="77777777" w:rsidR="00E42272" w:rsidRPr="005F17FF" w:rsidRDefault="00E42272" w:rsidP="00C50B47">
      <w:pPr>
        <w:spacing w:before="0"/>
        <w:rPr>
          <w:rFonts w:cs="Arial"/>
          <w:lang w:val="sr-Cyrl-RS" w:eastAsia="sr-Latn-CS"/>
        </w:rPr>
      </w:pPr>
    </w:p>
    <w:p w14:paraId="03CCDAF0" w14:textId="6B3A8181" w:rsidR="003E07C5" w:rsidRPr="005F17FF" w:rsidRDefault="003E07C5" w:rsidP="003E07C5">
      <w:pPr>
        <w:suppressAutoHyphens/>
        <w:spacing w:before="0"/>
        <w:rPr>
          <w:rFonts w:cs="Arial"/>
          <w:bCs/>
          <w:lang w:val="sr-Cyrl-RS" w:eastAsia="ar-SA" w:bidi="en-US"/>
        </w:rPr>
      </w:pPr>
      <w:r w:rsidRPr="005F17FF">
        <w:rPr>
          <w:rFonts w:cs="Arial"/>
          <w:bCs/>
          <w:lang w:val="sr-Cyrl-RS" w:eastAsia="ar-SA" w:bidi="en-US"/>
        </w:rPr>
        <w:t xml:space="preserve">Услучају из става 1. и 2. овог члана </w:t>
      </w:r>
      <w:r w:rsidR="00A67EC6">
        <w:rPr>
          <w:rFonts w:cs="Arial"/>
          <w:bCs/>
          <w:lang w:val="sr-Cyrl-RS" w:eastAsia="ar-SA" w:bidi="en-US"/>
        </w:rPr>
        <w:t>Н</w:t>
      </w:r>
      <w:r w:rsidRPr="005F17FF">
        <w:rPr>
          <w:rFonts w:cs="Arial"/>
          <w:bCs/>
          <w:lang w:val="sr-Cyrl-RS" w:eastAsia="ar-SA" w:bidi="en-US"/>
        </w:rPr>
        <w:t>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14:paraId="64F7E235" w14:textId="77777777" w:rsidR="00C50B47" w:rsidRPr="005F17FF" w:rsidRDefault="00C50B47" w:rsidP="00C50B47">
      <w:pPr>
        <w:rPr>
          <w:rFonts w:cs="Arial"/>
          <w:color w:val="FF0000"/>
        </w:rPr>
      </w:pPr>
    </w:p>
    <w:p w14:paraId="14ADEDDD" w14:textId="77777777" w:rsidR="007D3031" w:rsidRPr="005F17FF" w:rsidRDefault="007D3031" w:rsidP="007D3031">
      <w:pPr>
        <w:rPr>
          <w:rFonts w:cs="Arial"/>
          <w:lang w:eastAsia="sr-Latn-CS"/>
        </w:rPr>
      </w:pPr>
    </w:p>
    <w:p w14:paraId="6F8AEC42" w14:textId="77777777" w:rsidR="007D3031" w:rsidRPr="009F2CC6" w:rsidRDefault="007D3031" w:rsidP="007D3031">
      <w:pPr>
        <w:rPr>
          <w:rFonts w:cs="Arial"/>
          <w:lang w:eastAsia="sr-Latn-CS"/>
        </w:rPr>
      </w:pPr>
    </w:p>
    <w:p w14:paraId="3F9689ED" w14:textId="77777777" w:rsidR="00AF4C54" w:rsidRPr="005F17FF" w:rsidRDefault="00AF4C54" w:rsidP="00C50B47">
      <w:pPr>
        <w:rPr>
          <w:rFonts w:cs="Arial"/>
          <w:lang w:val="sr-Cyrl-CS"/>
        </w:rPr>
      </w:pPr>
    </w:p>
    <w:p w14:paraId="0D361CF2" w14:textId="77777777" w:rsidR="006E6F46" w:rsidRPr="005F17FF" w:rsidRDefault="006E6F46" w:rsidP="006E6F46">
      <w:pPr>
        <w:rPr>
          <w:rFonts w:cs="Arial"/>
          <w:lang w:eastAsia="sr-Latn-CS"/>
        </w:rPr>
      </w:pPr>
    </w:p>
    <w:p w14:paraId="70012D34" w14:textId="77777777" w:rsidR="006E6F46" w:rsidRPr="009F2CC6" w:rsidRDefault="006E6F46" w:rsidP="006E6F46">
      <w:pPr>
        <w:rPr>
          <w:rFonts w:cs="Arial"/>
          <w:lang w:eastAsia="sr-Latn-CS"/>
        </w:rPr>
      </w:pPr>
    </w:p>
    <w:p w14:paraId="7830140E" w14:textId="77777777" w:rsidR="006E6F46" w:rsidRPr="00674E21" w:rsidRDefault="006E6F46" w:rsidP="006E6F46">
      <w:pPr>
        <w:rPr>
          <w:rFonts w:cs="Arial"/>
          <w:lang w:eastAsia="sr-Latn-CS"/>
        </w:rPr>
      </w:pPr>
    </w:p>
    <w:p w14:paraId="677E5A24" w14:textId="77777777" w:rsidR="008C3986" w:rsidRPr="00674E21" w:rsidRDefault="008C3986" w:rsidP="006E6F46">
      <w:pPr>
        <w:rPr>
          <w:rFonts w:cs="Arial"/>
          <w:lang w:eastAsia="sr-Latn-CS"/>
        </w:rPr>
      </w:pPr>
    </w:p>
    <w:p w14:paraId="7554F70F" w14:textId="77777777" w:rsidR="008C3986" w:rsidRPr="005F17FF" w:rsidRDefault="008C3986" w:rsidP="008C3986">
      <w:pPr>
        <w:spacing w:before="0"/>
        <w:rPr>
          <w:rFonts w:cs="Arial"/>
          <w:color w:val="00B0F0"/>
          <w:lang w:eastAsia="sr-Latn-CS"/>
        </w:rPr>
      </w:pPr>
    </w:p>
    <w:p w14:paraId="5796EE70" w14:textId="77777777" w:rsidR="008C3986" w:rsidRPr="005F17FF" w:rsidRDefault="008C3986" w:rsidP="008C3986">
      <w:pPr>
        <w:spacing w:before="0"/>
        <w:rPr>
          <w:rFonts w:cs="Arial"/>
          <w:color w:val="00B0F0"/>
          <w:lang w:eastAsia="sr-Latn-CS"/>
        </w:rPr>
      </w:pPr>
    </w:p>
    <w:p w14:paraId="54461F6B" w14:textId="77777777" w:rsidR="008C3986" w:rsidRPr="005F17FF" w:rsidRDefault="008C3986" w:rsidP="008C3986">
      <w:pPr>
        <w:spacing w:before="0"/>
        <w:rPr>
          <w:rFonts w:cs="Arial"/>
          <w:color w:val="00B0F0"/>
          <w:lang w:eastAsia="sr-Latn-CS"/>
        </w:rPr>
      </w:pPr>
    </w:p>
    <w:p w14:paraId="213038D2" w14:textId="77777777" w:rsidR="008C3986" w:rsidRPr="005F17FF" w:rsidRDefault="008C3986" w:rsidP="008C3986">
      <w:pPr>
        <w:spacing w:before="0"/>
        <w:rPr>
          <w:rFonts w:cs="Arial"/>
          <w:color w:val="00B0F0"/>
          <w:lang w:eastAsia="sr-Latn-CS"/>
        </w:rPr>
      </w:pPr>
    </w:p>
    <w:p w14:paraId="520087CF" w14:textId="77777777" w:rsidR="008C3986" w:rsidRPr="005F17FF" w:rsidRDefault="008C3986" w:rsidP="008C3986">
      <w:pPr>
        <w:spacing w:before="0"/>
        <w:rPr>
          <w:rFonts w:cs="Arial"/>
          <w:color w:val="00B0F0"/>
          <w:lang w:eastAsia="sr-Latn-CS"/>
        </w:rPr>
      </w:pPr>
    </w:p>
    <w:p w14:paraId="796700E3" w14:textId="77777777" w:rsidR="008C3986" w:rsidRPr="005F17FF" w:rsidRDefault="008C3986" w:rsidP="008C3986">
      <w:pPr>
        <w:spacing w:before="0"/>
        <w:rPr>
          <w:rFonts w:cs="Arial"/>
          <w:color w:val="00B0F0"/>
          <w:lang w:eastAsia="sr-Latn-CS"/>
        </w:rPr>
      </w:pPr>
    </w:p>
    <w:p w14:paraId="7F9A0BDB" w14:textId="77777777" w:rsidR="00FD2693" w:rsidRPr="005F17FF" w:rsidRDefault="00FD2693" w:rsidP="008C3986">
      <w:pPr>
        <w:spacing w:before="0"/>
        <w:rPr>
          <w:rFonts w:cs="Arial"/>
          <w:color w:val="00B0F0"/>
          <w:lang w:eastAsia="sr-Latn-CS"/>
        </w:rPr>
      </w:pPr>
    </w:p>
    <w:p w14:paraId="53C5D974" w14:textId="77777777" w:rsidR="00FD2693" w:rsidRPr="005F17FF" w:rsidRDefault="00FD2693" w:rsidP="008C3986">
      <w:pPr>
        <w:spacing w:before="0"/>
        <w:rPr>
          <w:rFonts w:cs="Arial"/>
          <w:color w:val="00B0F0"/>
          <w:lang w:eastAsia="sr-Latn-CS"/>
        </w:rPr>
      </w:pPr>
    </w:p>
    <w:p w14:paraId="68340B95" w14:textId="77777777" w:rsidR="008C3986" w:rsidRPr="005F17FF" w:rsidRDefault="008C3986" w:rsidP="008C3986">
      <w:pPr>
        <w:spacing w:before="0"/>
        <w:jc w:val="center"/>
        <w:rPr>
          <w:rFonts w:cs="Arial"/>
          <w:color w:val="00B0F0"/>
          <w:lang w:eastAsia="sr-Latn-CS"/>
        </w:rPr>
      </w:pPr>
    </w:p>
    <w:p w14:paraId="2FAD482B" w14:textId="77777777" w:rsidR="00931EBE" w:rsidRPr="005F17FF" w:rsidRDefault="00931EBE" w:rsidP="008C3986">
      <w:pPr>
        <w:spacing w:before="0"/>
        <w:jc w:val="center"/>
        <w:rPr>
          <w:rFonts w:cs="Arial"/>
          <w:color w:val="00B0F0"/>
          <w:lang w:eastAsia="sr-Latn-CS"/>
        </w:rPr>
      </w:pPr>
    </w:p>
    <w:p w14:paraId="25B668D2" w14:textId="77777777" w:rsidR="00931EBE" w:rsidRPr="005F17FF" w:rsidRDefault="00931EBE" w:rsidP="008C3986">
      <w:pPr>
        <w:spacing w:before="0"/>
        <w:jc w:val="center"/>
        <w:rPr>
          <w:rFonts w:cs="Arial"/>
          <w:color w:val="00B0F0"/>
          <w:lang w:eastAsia="sr-Latn-CS"/>
        </w:rPr>
      </w:pPr>
    </w:p>
    <w:p w14:paraId="61E019E7" w14:textId="77777777" w:rsidR="00750A33" w:rsidRPr="005F17FF" w:rsidRDefault="00750A33" w:rsidP="008C3986">
      <w:pPr>
        <w:spacing w:before="0"/>
        <w:jc w:val="center"/>
        <w:rPr>
          <w:rFonts w:cs="Arial"/>
          <w:color w:val="00B0F0"/>
          <w:lang w:eastAsia="sr-Latn-CS"/>
        </w:rPr>
      </w:pPr>
    </w:p>
    <w:p w14:paraId="6D4E960C" w14:textId="77777777" w:rsidR="00750A33" w:rsidRPr="005F17FF" w:rsidRDefault="00750A33" w:rsidP="008C3986">
      <w:pPr>
        <w:spacing w:before="0"/>
        <w:jc w:val="center"/>
        <w:rPr>
          <w:rFonts w:cs="Arial"/>
          <w:color w:val="00B0F0"/>
          <w:lang w:eastAsia="sr-Latn-CS"/>
        </w:rPr>
      </w:pPr>
    </w:p>
    <w:p w14:paraId="7ADF301C" w14:textId="77777777" w:rsidR="0023599F" w:rsidRPr="005F17FF" w:rsidRDefault="0023599F" w:rsidP="008C3986">
      <w:pPr>
        <w:spacing w:before="0"/>
        <w:jc w:val="center"/>
        <w:rPr>
          <w:rFonts w:cs="Arial"/>
          <w:color w:val="00B0F0"/>
          <w:lang w:eastAsia="sr-Latn-CS"/>
        </w:rPr>
      </w:pPr>
    </w:p>
    <w:p w14:paraId="5F4595C9" w14:textId="77777777" w:rsidR="0023599F" w:rsidRPr="005F17FF" w:rsidRDefault="0023599F" w:rsidP="008C3986">
      <w:pPr>
        <w:spacing w:before="0"/>
        <w:jc w:val="center"/>
        <w:rPr>
          <w:rFonts w:cs="Arial"/>
          <w:color w:val="00B0F0"/>
          <w:lang w:eastAsia="sr-Latn-CS"/>
        </w:rPr>
      </w:pPr>
    </w:p>
    <w:p w14:paraId="0B90245A" w14:textId="77777777" w:rsidR="0023599F" w:rsidRDefault="0023599F" w:rsidP="008C3986">
      <w:pPr>
        <w:spacing w:before="0"/>
        <w:jc w:val="center"/>
        <w:rPr>
          <w:rFonts w:cs="Arial"/>
          <w:color w:val="00B0F0"/>
          <w:lang w:eastAsia="sr-Latn-CS"/>
        </w:rPr>
      </w:pPr>
    </w:p>
    <w:p w14:paraId="0C1010BE" w14:textId="77777777" w:rsidR="00F36F07" w:rsidRDefault="00F36F07" w:rsidP="008C3986">
      <w:pPr>
        <w:spacing w:before="0"/>
        <w:jc w:val="center"/>
        <w:rPr>
          <w:rFonts w:cs="Arial"/>
          <w:color w:val="00B0F0"/>
          <w:lang w:eastAsia="sr-Latn-CS"/>
        </w:rPr>
      </w:pPr>
    </w:p>
    <w:p w14:paraId="5F5F0869" w14:textId="77777777" w:rsidR="00F36F07" w:rsidRDefault="00F36F07" w:rsidP="008C3986">
      <w:pPr>
        <w:spacing w:before="0"/>
        <w:jc w:val="center"/>
        <w:rPr>
          <w:rFonts w:cs="Arial"/>
          <w:color w:val="00B0F0"/>
          <w:lang w:eastAsia="sr-Latn-CS"/>
        </w:rPr>
      </w:pPr>
    </w:p>
    <w:p w14:paraId="5BD2979C" w14:textId="77777777" w:rsidR="00F36F07" w:rsidRDefault="00F36F07" w:rsidP="008C3986">
      <w:pPr>
        <w:spacing w:before="0"/>
        <w:jc w:val="center"/>
        <w:rPr>
          <w:rFonts w:cs="Arial"/>
          <w:color w:val="00B0F0"/>
          <w:lang w:eastAsia="sr-Latn-CS"/>
        </w:rPr>
      </w:pPr>
    </w:p>
    <w:p w14:paraId="390F11FD" w14:textId="77777777" w:rsidR="00F36F07" w:rsidRDefault="00F36F07" w:rsidP="008C3986">
      <w:pPr>
        <w:spacing w:before="0"/>
        <w:jc w:val="center"/>
        <w:rPr>
          <w:rFonts w:cs="Arial"/>
          <w:color w:val="00B0F0"/>
          <w:lang w:eastAsia="sr-Latn-CS"/>
        </w:rPr>
      </w:pPr>
    </w:p>
    <w:p w14:paraId="1231FA58" w14:textId="77777777" w:rsidR="00F36F07" w:rsidRDefault="00F36F07" w:rsidP="008C3986">
      <w:pPr>
        <w:spacing w:before="0"/>
        <w:jc w:val="center"/>
        <w:rPr>
          <w:rFonts w:cs="Arial"/>
          <w:color w:val="00B0F0"/>
          <w:lang w:eastAsia="sr-Latn-CS"/>
        </w:rPr>
      </w:pPr>
    </w:p>
    <w:p w14:paraId="225DB6DF" w14:textId="77777777" w:rsidR="00F36F07" w:rsidRDefault="00F36F07" w:rsidP="008C3986">
      <w:pPr>
        <w:spacing w:before="0"/>
        <w:jc w:val="center"/>
        <w:rPr>
          <w:rFonts w:cs="Arial"/>
          <w:color w:val="00B0F0"/>
          <w:lang w:eastAsia="sr-Latn-CS"/>
        </w:rPr>
      </w:pPr>
    </w:p>
    <w:p w14:paraId="003D45A2" w14:textId="77777777" w:rsidR="00F36F07" w:rsidRDefault="00F36F07" w:rsidP="008C3986">
      <w:pPr>
        <w:spacing w:before="0"/>
        <w:jc w:val="center"/>
        <w:rPr>
          <w:rFonts w:cs="Arial"/>
          <w:color w:val="00B0F0"/>
          <w:lang w:eastAsia="sr-Latn-CS"/>
        </w:rPr>
      </w:pPr>
    </w:p>
    <w:p w14:paraId="49A5094E" w14:textId="77777777" w:rsidR="00F36F07" w:rsidRDefault="00F36F07" w:rsidP="008C3986">
      <w:pPr>
        <w:spacing w:before="0"/>
        <w:jc w:val="center"/>
        <w:rPr>
          <w:rFonts w:cs="Arial"/>
          <w:color w:val="00B0F0"/>
          <w:lang w:eastAsia="sr-Latn-CS"/>
        </w:rPr>
      </w:pPr>
    </w:p>
    <w:p w14:paraId="5B62CAAE" w14:textId="77777777" w:rsidR="00F36F07" w:rsidRDefault="00F36F07" w:rsidP="008C3986">
      <w:pPr>
        <w:spacing w:before="0"/>
        <w:jc w:val="center"/>
        <w:rPr>
          <w:rFonts w:cs="Arial"/>
          <w:color w:val="00B0F0"/>
          <w:lang w:eastAsia="sr-Latn-CS"/>
        </w:rPr>
      </w:pPr>
    </w:p>
    <w:p w14:paraId="7806592A" w14:textId="77777777" w:rsidR="00F36F07" w:rsidRDefault="00F36F07" w:rsidP="008C3986">
      <w:pPr>
        <w:spacing w:before="0"/>
        <w:jc w:val="center"/>
        <w:rPr>
          <w:rFonts w:cs="Arial"/>
          <w:color w:val="00B0F0"/>
          <w:lang w:eastAsia="sr-Latn-CS"/>
        </w:rPr>
      </w:pPr>
    </w:p>
    <w:p w14:paraId="269785F0" w14:textId="77777777" w:rsidR="00F36F07" w:rsidRDefault="00F36F07" w:rsidP="008C3986">
      <w:pPr>
        <w:spacing w:before="0"/>
        <w:jc w:val="center"/>
        <w:rPr>
          <w:rFonts w:cs="Arial"/>
          <w:color w:val="00B0F0"/>
          <w:lang w:eastAsia="sr-Latn-CS"/>
        </w:rPr>
      </w:pPr>
    </w:p>
    <w:p w14:paraId="1DFA0E66" w14:textId="77777777" w:rsidR="00F36F07" w:rsidRDefault="00F36F07" w:rsidP="008C3986">
      <w:pPr>
        <w:spacing w:before="0"/>
        <w:jc w:val="center"/>
        <w:rPr>
          <w:rFonts w:cs="Arial"/>
          <w:color w:val="00B0F0"/>
          <w:lang w:eastAsia="sr-Latn-CS"/>
        </w:rPr>
      </w:pPr>
    </w:p>
    <w:p w14:paraId="1D071A1A" w14:textId="77777777" w:rsidR="00F36F07" w:rsidRDefault="00F36F07" w:rsidP="008C3986">
      <w:pPr>
        <w:spacing w:before="0"/>
        <w:jc w:val="center"/>
        <w:rPr>
          <w:rFonts w:cs="Arial"/>
          <w:color w:val="00B0F0"/>
          <w:lang w:eastAsia="sr-Latn-CS"/>
        </w:rPr>
      </w:pPr>
    </w:p>
    <w:p w14:paraId="34811004" w14:textId="77777777" w:rsidR="00F36F07" w:rsidRDefault="00F36F07" w:rsidP="008C3986">
      <w:pPr>
        <w:spacing w:before="0"/>
        <w:jc w:val="center"/>
        <w:rPr>
          <w:rFonts w:cs="Arial"/>
          <w:color w:val="00B0F0"/>
          <w:lang w:eastAsia="sr-Latn-CS"/>
        </w:rPr>
      </w:pPr>
    </w:p>
    <w:p w14:paraId="5650489C" w14:textId="77777777" w:rsidR="00F36F07" w:rsidRDefault="00F36F07" w:rsidP="008C3986">
      <w:pPr>
        <w:spacing w:before="0"/>
        <w:jc w:val="center"/>
        <w:rPr>
          <w:rFonts w:cs="Arial"/>
          <w:color w:val="00B0F0"/>
          <w:lang w:eastAsia="sr-Latn-CS"/>
        </w:rPr>
      </w:pPr>
    </w:p>
    <w:p w14:paraId="60FE7CBC" w14:textId="77777777" w:rsidR="00F36F07" w:rsidRDefault="00F36F07" w:rsidP="008C3986">
      <w:pPr>
        <w:spacing w:before="0"/>
        <w:jc w:val="center"/>
        <w:rPr>
          <w:rFonts w:cs="Arial"/>
          <w:color w:val="00B0F0"/>
          <w:lang w:eastAsia="sr-Latn-CS"/>
        </w:rPr>
      </w:pPr>
    </w:p>
    <w:p w14:paraId="1E042000" w14:textId="77777777" w:rsidR="00F36F07" w:rsidRDefault="00F36F07" w:rsidP="008C3986">
      <w:pPr>
        <w:spacing w:before="0"/>
        <w:jc w:val="center"/>
        <w:rPr>
          <w:rFonts w:cs="Arial"/>
          <w:color w:val="00B0F0"/>
          <w:lang w:eastAsia="sr-Latn-CS"/>
        </w:rPr>
      </w:pPr>
    </w:p>
    <w:p w14:paraId="1F4C6277" w14:textId="77777777" w:rsidR="00F36F07" w:rsidRDefault="00F36F07" w:rsidP="008C3986">
      <w:pPr>
        <w:spacing w:before="0"/>
        <w:jc w:val="center"/>
        <w:rPr>
          <w:rFonts w:cs="Arial"/>
          <w:color w:val="00B0F0"/>
          <w:lang w:eastAsia="sr-Latn-CS"/>
        </w:rPr>
      </w:pPr>
    </w:p>
    <w:p w14:paraId="506A2720" w14:textId="77777777" w:rsidR="00F36F07" w:rsidRDefault="00F36F07" w:rsidP="008C3986">
      <w:pPr>
        <w:spacing w:before="0"/>
        <w:jc w:val="center"/>
        <w:rPr>
          <w:rFonts w:cs="Arial"/>
          <w:color w:val="00B0F0"/>
          <w:lang w:eastAsia="sr-Latn-CS"/>
        </w:rPr>
      </w:pPr>
    </w:p>
    <w:p w14:paraId="136BE3CC" w14:textId="77777777" w:rsidR="00F36F07" w:rsidRDefault="00F36F07" w:rsidP="008C3986">
      <w:pPr>
        <w:spacing w:before="0"/>
        <w:jc w:val="center"/>
        <w:rPr>
          <w:rFonts w:cs="Arial"/>
          <w:color w:val="00B0F0"/>
          <w:lang w:eastAsia="sr-Latn-CS"/>
        </w:rPr>
      </w:pPr>
    </w:p>
    <w:p w14:paraId="2D0ED58A" w14:textId="77777777" w:rsidR="00F36F07" w:rsidRPr="005F17FF" w:rsidRDefault="00F36F07" w:rsidP="008C3986">
      <w:pPr>
        <w:spacing w:before="0"/>
        <w:jc w:val="center"/>
        <w:rPr>
          <w:rFonts w:cs="Arial"/>
          <w:color w:val="00B0F0"/>
          <w:lang w:eastAsia="sr-Latn-CS"/>
        </w:rPr>
      </w:pPr>
    </w:p>
    <w:p w14:paraId="33CF4C7D" w14:textId="77777777" w:rsidR="008C3986" w:rsidRPr="005F17FF" w:rsidRDefault="008C3986" w:rsidP="008C3986">
      <w:pPr>
        <w:spacing w:before="0"/>
        <w:jc w:val="center"/>
        <w:rPr>
          <w:rFonts w:cs="Arial"/>
          <w:color w:val="00B0F0"/>
          <w:lang w:eastAsia="sr-Latn-CS"/>
        </w:rPr>
      </w:pPr>
    </w:p>
    <w:p w14:paraId="32B62F4D" w14:textId="77777777" w:rsidR="008C3986" w:rsidRPr="005F17FF" w:rsidRDefault="008C3986" w:rsidP="00926341">
      <w:pPr>
        <w:pStyle w:val="KDPodnaslov1"/>
        <w:numPr>
          <w:ilvl w:val="0"/>
          <w:numId w:val="24"/>
        </w:numPr>
        <w:spacing w:before="0"/>
        <w:jc w:val="center"/>
        <w:rPr>
          <w:rFonts w:cs="Arial"/>
        </w:rPr>
      </w:pPr>
      <w:r w:rsidRPr="005F17FF">
        <w:rPr>
          <w:rFonts w:cs="Arial"/>
        </w:rPr>
        <w:t>ОБРАСЦИ</w:t>
      </w:r>
    </w:p>
    <w:p w14:paraId="1241794A" w14:textId="77777777" w:rsidR="008C3986" w:rsidRPr="009F2CC6" w:rsidRDefault="008C3986" w:rsidP="006E6F46">
      <w:pPr>
        <w:rPr>
          <w:rFonts w:cs="Arial"/>
          <w:lang w:eastAsia="sr-Latn-CS"/>
        </w:rPr>
      </w:pPr>
    </w:p>
    <w:p w14:paraId="74D6B6F7" w14:textId="77777777" w:rsidR="008C3986" w:rsidRPr="00674E21" w:rsidRDefault="008C3986" w:rsidP="006E6F46">
      <w:pPr>
        <w:rPr>
          <w:rFonts w:cs="Arial"/>
          <w:lang w:eastAsia="sr-Latn-CS"/>
        </w:rPr>
      </w:pPr>
    </w:p>
    <w:p w14:paraId="6C360C93" w14:textId="77777777" w:rsidR="008C3986" w:rsidRPr="00674E21" w:rsidRDefault="008C3986" w:rsidP="006E6F46">
      <w:pPr>
        <w:rPr>
          <w:rFonts w:cs="Arial"/>
          <w:lang w:eastAsia="sr-Latn-CS"/>
        </w:rPr>
      </w:pPr>
    </w:p>
    <w:p w14:paraId="708D6480" w14:textId="77777777" w:rsidR="008C3986" w:rsidRPr="00674E21" w:rsidRDefault="008C3986" w:rsidP="006E6F46">
      <w:pPr>
        <w:rPr>
          <w:rFonts w:cs="Arial"/>
          <w:lang w:eastAsia="sr-Latn-CS"/>
        </w:rPr>
      </w:pPr>
    </w:p>
    <w:p w14:paraId="7B558180" w14:textId="77777777" w:rsidR="008C3986" w:rsidRPr="00674E21" w:rsidRDefault="008C3986" w:rsidP="006E6F46">
      <w:pPr>
        <w:rPr>
          <w:rFonts w:cs="Arial"/>
          <w:lang w:eastAsia="sr-Latn-CS"/>
        </w:rPr>
      </w:pPr>
    </w:p>
    <w:p w14:paraId="1A560736" w14:textId="77777777" w:rsidR="008C3986" w:rsidRPr="00674E21" w:rsidRDefault="008C3986" w:rsidP="006E6F46">
      <w:pPr>
        <w:rPr>
          <w:rFonts w:cs="Arial"/>
          <w:lang w:eastAsia="sr-Latn-CS"/>
        </w:rPr>
      </w:pPr>
    </w:p>
    <w:p w14:paraId="715F51E5" w14:textId="77777777" w:rsidR="00514A17" w:rsidRPr="005F17FF" w:rsidRDefault="00514A17" w:rsidP="006E6F46">
      <w:pPr>
        <w:rPr>
          <w:rFonts w:cs="Arial"/>
          <w:lang w:eastAsia="sr-Latn-CS"/>
        </w:rPr>
      </w:pPr>
    </w:p>
    <w:p w14:paraId="70D5AFA1" w14:textId="77777777" w:rsidR="00514A17" w:rsidRPr="005F17FF" w:rsidRDefault="00514A17" w:rsidP="006E6F46">
      <w:pPr>
        <w:rPr>
          <w:rFonts w:cs="Arial"/>
          <w:lang w:eastAsia="sr-Latn-CS"/>
        </w:rPr>
      </w:pPr>
    </w:p>
    <w:p w14:paraId="50BFB3FD" w14:textId="77777777" w:rsidR="00514A17" w:rsidRPr="005F17FF" w:rsidRDefault="00514A17" w:rsidP="006E6F46">
      <w:pPr>
        <w:rPr>
          <w:rFonts w:cs="Arial"/>
          <w:lang w:eastAsia="sr-Latn-CS"/>
        </w:rPr>
      </w:pPr>
    </w:p>
    <w:p w14:paraId="6568DE87" w14:textId="77777777" w:rsidR="00514A17" w:rsidRPr="005F17FF" w:rsidRDefault="00514A17" w:rsidP="006E6F46">
      <w:pPr>
        <w:rPr>
          <w:rFonts w:cs="Arial"/>
          <w:lang w:eastAsia="sr-Latn-CS"/>
        </w:rPr>
      </w:pPr>
    </w:p>
    <w:p w14:paraId="032DD749" w14:textId="77777777" w:rsidR="00514A17" w:rsidRPr="005F17FF" w:rsidRDefault="00514A17" w:rsidP="006E6F46">
      <w:pPr>
        <w:rPr>
          <w:rFonts w:cs="Arial"/>
          <w:lang w:eastAsia="sr-Latn-CS"/>
        </w:rPr>
      </w:pPr>
    </w:p>
    <w:p w14:paraId="10A8B0C3" w14:textId="77777777" w:rsidR="00514A17" w:rsidRPr="005F17FF" w:rsidRDefault="00514A17" w:rsidP="006E6F46">
      <w:pPr>
        <w:rPr>
          <w:rFonts w:cs="Arial"/>
          <w:lang w:eastAsia="sr-Latn-CS"/>
        </w:rPr>
      </w:pPr>
    </w:p>
    <w:p w14:paraId="3291E6E2" w14:textId="77777777" w:rsidR="00514A17" w:rsidRPr="005F17FF" w:rsidRDefault="00514A17" w:rsidP="006E6F46">
      <w:pPr>
        <w:rPr>
          <w:rFonts w:cs="Arial"/>
          <w:lang w:eastAsia="sr-Latn-CS"/>
        </w:rPr>
      </w:pPr>
    </w:p>
    <w:p w14:paraId="225345DE" w14:textId="77777777" w:rsidR="00514A17" w:rsidRPr="008C29D1" w:rsidRDefault="00514A17" w:rsidP="006E6F46">
      <w:pPr>
        <w:rPr>
          <w:rFonts w:cs="Arial"/>
          <w:lang w:eastAsia="sr-Latn-CS"/>
        </w:rPr>
      </w:pPr>
    </w:p>
    <w:p w14:paraId="6FAC2059" w14:textId="77777777" w:rsidR="00514A17" w:rsidRPr="00D90258" w:rsidRDefault="00514A17" w:rsidP="006E6F46">
      <w:pPr>
        <w:rPr>
          <w:rFonts w:cs="Arial"/>
          <w:lang w:eastAsia="sr-Latn-CS"/>
        </w:rPr>
      </w:pPr>
    </w:p>
    <w:p w14:paraId="3961FA35" w14:textId="77777777" w:rsidR="00931EBE" w:rsidRPr="00312AB8" w:rsidRDefault="00931EBE" w:rsidP="006E6F46">
      <w:pPr>
        <w:rPr>
          <w:rFonts w:cs="Arial"/>
          <w:lang w:eastAsia="sr-Latn-CS"/>
        </w:rPr>
      </w:pPr>
    </w:p>
    <w:p w14:paraId="7EC8911A" w14:textId="77777777" w:rsidR="00931EBE" w:rsidRPr="00312AB8" w:rsidRDefault="00931EBE" w:rsidP="006E6F46">
      <w:pPr>
        <w:rPr>
          <w:rFonts w:cs="Arial"/>
          <w:lang w:eastAsia="sr-Latn-CS"/>
        </w:rPr>
      </w:pPr>
    </w:p>
    <w:p w14:paraId="6F738815" w14:textId="77777777" w:rsidR="00931EBE" w:rsidRPr="00312AB8" w:rsidRDefault="00931EBE" w:rsidP="006E6F46">
      <w:pPr>
        <w:rPr>
          <w:rFonts w:cs="Arial"/>
          <w:lang w:eastAsia="sr-Latn-CS"/>
        </w:rPr>
      </w:pPr>
    </w:p>
    <w:p w14:paraId="3E386E5D" w14:textId="77777777" w:rsidR="00931EBE" w:rsidRPr="00312AB8" w:rsidRDefault="00931EBE" w:rsidP="006E6F46">
      <w:pPr>
        <w:rPr>
          <w:rFonts w:cs="Arial"/>
          <w:lang w:eastAsia="sr-Latn-CS"/>
        </w:rPr>
      </w:pPr>
    </w:p>
    <w:p w14:paraId="15EEAC72" w14:textId="77777777" w:rsidR="00931EBE" w:rsidRPr="00312AB8" w:rsidRDefault="00931EBE" w:rsidP="006E6F46">
      <w:pPr>
        <w:rPr>
          <w:rFonts w:cs="Arial"/>
          <w:lang w:eastAsia="sr-Latn-CS"/>
        </w:rPr>
      </w:pPr>
    </w:p>
    <w:p w14:paraId="005A4FE9" w14:textId="77777777" w:rsidR="00931EBE" w:rsidRPr="00312AB8" w:rsidRDefault="00931EBE" w:rsidP="006E6F46">
      <w:pPr>
        <w:rPr>
          <w:rFonts w:cs="Arial"/>
          <w:lang w:eastAsia="sr-Latn-CS"/>
        </w:rPr>
      </w:pPr>
    </w:p>
    <w:p w14:paraId="23B83D7E" w14:textId="77777777" w:rsidR="00931EBE" w:rsidRPr="00312AB8" w:rsidRDefault="00931EBE" w:rsidP="006E6F46">
      <w:pPr>
        <w:rPr>
          <w:rFonts w:cs="Arial"/>
          <w:lang w:eastAsia="sr-Latn-CS"/>
        </w:rPr>
      </w:pPr>
    </w:p>
    <w:p w14:paraId="6E1BC5D1" w14:textId="77777777" w:rsidR="00931EBE" w:rsidRPr="009C3E4E" w:rsidRDefault="00931EBE" w:rsidP="006E6F46">
      <w:pPr>
        <w:rPr>
          <w:rFonts w:cs="Arial"/>
          <w:lang w:eastAsia="sr-Latn-CS"/>
        </w:rPr>
      </w:pPr>
    </w:p>
    <w:p w14:paraId="3A80D03F" w14:textId="77777777" w:rsidR="00931EBE" w:rsidRPr="009C3E4E" w:rsidRDefault="00931EBE" w:rsidP="006E6F46">
      <w:pPr>
        <w:rPr>
          <w:rFonts w:cs="Arial"/>
          <w:lang w:eastAsia="sr-Latn-CS"/>
        </w:rPr>
      </w:pPr>
    </w:p>
    <w:p w14:paraId="1B7DEA31" w14:textId="77777777" w:rsidR="00343A18" w:rsidRPr="005F17FF" w:rsidRDefault="00343A18" w:rsidP="00343A18">
      <w:pPr>
        <w:pStyle w:val="KDObrazac"/>
        <w:spacing w:before="0"/>
        <w:rPr>
          <w:noProof/>
        </w:rPr>
      </w:pPr>
      <w:bookmarkStart w:id="234" w:name="_Toc442559924"/>
      <w:r w:rsidRPr="005F17FF">
        <w:t xml:space="preserve">ОБРАЗАЦ </w:t>
      </w:r>
      <w:r w:rsidR="008674C6" w:rsidRPr="005F17FF">
        <w:t>1</w:t>
      </w:r>
      <w:r w:rsidRPr="005F17FF">
        <w:rPr>
          <w:noProof/>
        </w:rPr>
        <w:t>.</w:t>
      </w:r>
      <w:bookmarkEnd w:id="234"/>
    </w:p>
    <w:p w14:paraId="488E12AC" w14:textId="77777777" w:rsidR="00343A18" w:rsidRPr="005F17FF" w:rsidRDefault="00343A18" w:rsidP="00343A18">
      <w:pPr>
        <w:spacing w:before="0"/>
        <w:jc w:val="center"/>
        <w:rPr>
          <w:rStyle w:val="BookTitle"/>
          <w:rFonts w:cs="Arial"/>
        </w:rPr>
      </w:pPr>
      <w:r w:rsidRPr="005F17FF">
        <w:rPr>
          <w:rStyle w:val="BookTitle"/>
          <w:rFonts w:cs="Arial"/>
        </w:rPr>
        <w:t>ОБРАЗАЦ ПОНУДЕ</w:t>
      </w:r>
    </w:p>
    <w:p w14:paraId="0D6F2528" w14:textId="77777777" w:rsidR="008674C6" w:rsidRPr="005F17FF" w:rsidRDefault="008674C6" w:rsidP="00343A18">
      <w:pPr>
        <w:spacing w:before="0"/>
        <w:jc w:val="center"/>
        <w:rPr>
          <w:rStyle w:val="BookTitle"/>
          <w:rFonts w:cs="Arial"/>
        </w:rPr>
      </w:pPr>
    </w:p>
    <w:p w14:paraId="7BF12CBF" w14:textId="77777777" w:rsidR="000847B9" w:rsidRPr="005F17FF" w:rsidRDefault="000847B9" w:rsidP="000847B9">
      <w:pPr>
        <w:rPr>
          <w:rFonts w:eastAsia="TimesNewRomanPS-BoldMT" w:cs="Arial"/>
          <w:bCs/>
          <w:color w:val="000000"/>
        </w:rPr>
      </w:pPr>
      <w:r w:rsidRPr="005F17FF">
        <w:rPr>
          <w:rFonts w:eastAsia="TimesNewRomanPS-BoldMT" w:cs="Arial"/>
          <w:bCs/>
          <w:color w:val="000000"/>
        </w:rPr>
        <w:t xml:space="preserve">Понуда бр._________ од _______________ </w:t>
      </w:r>
      <w:proofErr w:type="gramStart"/>
      <w:r w:rsidRPr="005F17FF">
        <w:rPr>
          <w:rFonts w:eastAsia="TimesNewRomanPS-BoldMT" w:cs="Arial"/>
          <w:bCs/>
          <w:color w:val="000000"/>
        </w:rPr>
        <w:t>за  отворени</w:t>
      </w:r>
      <w:proofErr w:type="gramEnd"/>
      <w:r w:rsidRPr="005F17FF">
        <w:rPr>
          <w:rFonts w:eastAsia="TimesNewRomanPS-BoldMT" w:cs="Arial"/>
          <w:bCs/>
          <w:color w:val="000000"/>
        </w:rPr>
        <w:t xml:space="preserve"> поступак</w:t>
      </w:r>
      <w:r w:rsidR="00976980" w:rsidRPr="005F17FF">
        <w:rPr>
          <w:rFonts w:eastAsia="TimesNewRomanPS-BoldMT" w:cs="Arial"/>
          <w:bCs/>
          <w:color w:val="000000"/>
        </w:rPr>
        <w:t xml:space="preserve"> </w:t>
      </w:r>
      <w:r w:rsidR="00925BB7" w:rsidRPr="005F17FF">
        <w:rPr>
          <w:rFonts w:eastAsia="TimesNewRomanPS-BoldMT" w:cs="Arial"/>
          <w:bCs/>
          <w:color w:val="000000"/>
        </w:rPr>
        <w:t>јавне набавке</w:t>
      </w:r>
      <w:r w:rsidR="008674C6" w:rsidRPr="005F17FF">
        <w:rPr>
          <w:rFonts w:eastAsia="TimesNewRomanPS-BoldMT" w:cs="Arial"/>
          <w:bCs/>
          <w:color w:val="000000"/>
        </w:rPr>
        <w:t xml:space="preserve"> ради закључења оквирног споразума са једним </w:t>
      </w:r>
      <w:r w:rsidR="004A5CC2">
        <w:rPr>
          <w:rFonts w:eastAsia="TimesNewRomanPS-BoldMT" w:cs="Arial"/>
          <w:bCs/>
          <w:color w:val="000000"/>
          <w:lang w:val="sr-Cyrl-RS"/>
        </w:rPr>
        <w:t>П</w:t>
      </w:r>
      <w:r w:rsidR="008674C6" w:rsidRPr="005F17FF">
        <w:rPr>
          <w:rFonts w:eastAsia="TimesNewRomanPS-BoldMT" w:cs="Arial"/>
          <w:bCs/>
          <w:color w:val="000000"/>
        </w:rPr>
        <w:t xml:space="preserve">онуђачем на период од једне године за набавку </w:t>
      </w:r>
      <w:r w:rsidR="00925BB7" w:rsidRPr="005F17FF">
        <w:rPr>
          <w:rFonts w:eastAsia="TimesNewRomanPS-BoldMT" w:cs="Arial"/>
          <w:bCs/>
          <w:color w:val="000000"/>
        </w:rPr>
        <w:t>услуга</w:t>
      </w:r>
      <w:r w:rsidR="008674C6" w:rsidRPr="005F17FF">
        <w:rPr>
          <w:rFonts w:eastAsia="TimesNewRomanPS-BoldMT" w:cs="Arial"/>
          <w:bCs/>
          <w:color w:val="000000"/>
        </w:rPr>
        <w:t xml:space="preserve"> “Консултантске услуге за имплементацију аката из области корпоративног управљања</w:t>
      </w:r>
      <w:r w:rsidR="00FE1B82" w:rsidRPr="005F17FF">
        <w:rPr>
          <w:rFonts w:eastAsia="TimesNewRomanPS-BoldMT" w:cs="Arial"/>
          <w:bCs/>
          <w:color w:val="000000"/>
        </w:rPr>
        <w:t>“,</w:t>
      </w:r>
      <w:r w:rsidR="00F22DEF" w:rsidRPr="005F17FF">
        <w:rPr>
          <w:rFonts w:eastAsia="TimesNewRomanPS-BoldMT" w:cs="Arial"/>
          <w:bCs/>
          <w:color w:val="000000"/>
        </w:rPr>
        <w:t xml:space="preserve"> </w:t>
      </w:r>
      <w:r w:rsidR="008674C6" w:rsidRPr="005F17FF">
        <w:rPr>
          <w:rFonts w:eastAsia="TimesNewRomanPS-BoldMT" w:cs="Arial"/>
          <w:bCs/>
          <w:color w:val="000000"/>
        </w:rPr>
        <w:t>ЈН бр. 1000/0400/2016</w:t>
      </w:r>
      <w:r w:rsidR="00FE1B82" w:rsidRPr="005F17FF">
        <w:rPr>
          <w:rFonts w:eastAsia="TimesNewRomanPS-BoldMT" w:cs="Arial"/>
          <w:bCs/>
          <w:color w:val="000000"/>
        </w:rPr>
        <w:t>,</w:t>
      </w:r>
    </w:p>
    <w:p w14:paraId="6E4E8495" w14:textId="77777777" w:rsidR="00343A18" w:rsidRPr="005F17FF" w:rsidRDefault="00343A18" w:rsidP="00343A18">
      <w:pPr>
        <w:spacing w:before="0"/>
        <w:rPr>
          <w:rFonts w:eastAsia="TimesNewRomanPS-BoldMT" w:cs="Arial"/>
          <w:bCs/>
          <w:color w:val="00B0F0"/>
        </w:rPr>
      </w:pPr>
    </w:p>
    <w:p w14:paraId="5541493B" w14:textId="77777777" w:rsidR="00343A18" w:rsidRPr="005F17FF" w:rsidRDefault="00343A18" w:rsidP="00343A18">
      <w:pPr>
        <w:spacing w:before="0"/>
        <w:rPr>
          <w:rFonts w:cs="Arial"/>
          <w:b/>
          <w:bCs/>
          <w:i/>
          <w:iCs/>
        </w:rPr>
      </w:pPr>
      <w:proofErr w:type="gramStart"/>
      <w:r w:rsidRPr="005F17FF">
        <w:rPr>
          <w:rFonts w:cs="Arial"/>
          <w:b/>
          <w:bCs/>
          <w:i/>
          <w:iCs/>
        </w:rPr>
        <w:t>1)ОПШТИ</w:t>
      </w:r>
      <w:proofErr w:type="gramEnd"/>
      <w:r w:rsidRPr="005F17FF">
        <w:rPr>
          <w:rFonts w:cs="Arial"/>
          <w:b/>
          <w:bCs/>
          <w:i/>
          <w:iCs/>
        </w:rPr>
        <w:t xml:space="preserve"> ПОДАЦИ О ПОНУЂАЧУ</w:t>
      </w:r>
    </w:p>
    <w:p w14:paraId="44A33513" w14:textId="77777777" w:rsidR="00343A18" w:rsidRPr="005F17FF" w:rsidRDefault="00343A18" w:rsidP="00343A18">
      <w:pPr>
        <w:spacing w:before="0"/>
        <w:rPr>
          <w:rFonts w:cs="Arial"/>
          <w:i/>
          <w:iCs/>
        </w:rPr>
      </w:pPr>
    </w:p>
    <w:tbl>
      <w:tblPr>
        <w:tblW w:w="9281" w:type="dxa"/>
        <w:tblInd w:w="-20" w:type="dxa"/>
        <w:tblLayout w:type="fixed"/>
        <w:tblLook w:val="0000" w:firstRow="0" w:lastRow="0" w:firstColumn="0" w:lastColumn="0" w:noHBand="0" w:noVBand="0"/>
      </w:tblPr>
      <w:tblGrid>
        <w:gridCol w:w="4621"/>
        <w:gridCol w:w="4660"/>
      </w:tblGrid>
      <w:tr w:rsidR="0055619B" w:rsidRPr="005F17FF" w14:paraId="7EB0F7B8" w14:textId="77777777" w:rsidTr="00E941AA">
        <w:trPr>
          <w:trHeight w:val="620"/>
        </w:trPr>
        <w:tc>
          <w:tcPr>
            <w:tcW w:w="4621" w:type="dxa"/>
            <w:tcBorders>
              <w:top w:val="single" w:sz="4" w:space="0" w:color="000000"/>
              <w:left w:val="single" w:sz="4" w:space="0" w:color="000000"/>
              <w:bottom w:val="single" w:sz="4" w:space="0" w:color="000000"/>
            </w:tcBorders>
            <w:shd w:val="clear" w:color="auto" w:fill="auto"/>
          </w:tcPr>
          <w:p w14:paraId="4437EF2C" w14:textId="77777777" w:rsidR="0055619B" w:rsidRPr="005F17FF" w:rsidRDefault="0055619B" w:rsidP="00BC01DC">
            <w:pPr>
              <w:spacing w:before="0"/>
              <w:rPr>
                <w:rFonts w:cs="Arial"/>
                <w:i/>
                <w:iCs/>
              </w:rPr>
            </w:pPr>
            <w:r w:rsidRPr="005F17FF">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0DF3996" w14:textId="77777777" w:rsidR="0055619B" w:rsidRPr="005F17FF" w:rsidRDefault="0055619B" w:rsidP="00BC01DC">
            <w:pPr>
              <w:snapToGrid w:val="0"/>
              <w:spacing w:before="0"/>
              <w:rPr>
                <w:rFonts w:cs="Arial"/>
                <w:b/>
                <w:bCs/>
                <w:i/>
                <w:iCs/>
              </w:rPr>
            </w:pPr>
          </w:p>
        </w:tc>
      </w:tr>
      <w:tr w:rsidR="00343A18" w:rsidRPr="005F17FF" w14:paraId="244EE9E3" w14:textId="77777777" w:rsidTr="00E941AA">
        <w:trPr>
          <w:trHeight w:val="620"/>
        </w:trPr>
        <w:tc>
          <w:tcPr>
            <w:tcW w:w="4621" w:type="dxa"/>
            <w:tcBorders>
              <w:top w:val="single" w:sz="4" w:space="0" w:color="000000"/>
              <w:left w:val="single" w:sz="4" w:space="0" w:color="000000"/>
              <w:bottom w:val="single" w:sz="4" w:space="0" w:color="000000"/>
            </w:tcBorders>
            <w:shd w:val="clear" w:color="auto" w:fill="auto"/>
          </w:tcPr>
          <w:p w14:paraId="661C51F1" w14:textId="77777777" w:rsidR="00343A18" w:rsidRPr="005F17FF" w:rsidRDefault="0055619B" w:rsidP="0055619B">
            <w:pPr>
              <w:spacing w:before="0"/>
              <w:rPr>
                <w:rFonts w:cs="Arial"/>
                <w:b/>
                <w:bCs/>
                <w:i/>
                <w:iCs/>
              </w:rPr>
            </w:pPr>
            <w:r w:rsidRPr="005F17FF">
              <w:rPr>
                <w:rFonts w:cs="Arial"/>
                <w:i/>
                <w:iCs/>
              </w:rPr>
              <w:t xml:space="preserve">Врста правног лица: </w:t>
            </w:r>
            <w:r w:rsidRPr="005F17FF">
              <w:rPr>
                <w:rFonts w:cs="Arial"/>
                <w:i/>
                <w:iCs/>
                <w:color w:val="00B0F0"/>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7806D61" w14:textId="77777777" w:rsidR="00343A18" w:rsidRPr="005F17FF" w:rsidRDefault="00343A18" w:rsidP="00BC01DC">
            <w:pPr>
              <w:snapToGrid w:val="0"/>
              <w:spacing w:before="0"/>
              <w:rPr>
                <w:rFonts w:cs="Arial"/>
                <w:b/>
                <w:bCs/>
                <w:i/>
                <w:iCs/>
              </w:rPr>
            </w:pPr>
          </w:p>
          <w:p w14:paraId="44F1127B" w14:textId="77777777" w:rsidR="00343A18" w:rsidRPr="005F17FF" w:rsidRDefault="00343A18" w:rsidP="00BC01DC">
            <w:pPr>
              <w:spacing w:before="0"/>
              <w:rPr>
                <w:rFonts w:cs="Arial"/>
                <w:b/>
                <w:bCs/>
                <w:i/>
                <w:iCs/>
              </w:rPr>
            </w:pPr>
          </w:p>
          <w:p w14:paraId="6F5ED644" w14:textId="77777777" w:rsidR="00343A18" w:rsidRPr="005F17FF" w:rsidRDefault="00343A18" w:rsidP="00BC01DC">
            <w:pPr>
              <w:spacing w:before="0"/>
              <w:rPr>
                <w:rFonts w:cs="Arial"/>
                <w:b/>
                <w:bCs/>
                <w:i/>
                <w:iCs/>
              </w:rPr>
            </w:pPr>
          </w:p>
        </w:tc>
      </w:tr>
      <w:tr w:rsidR="00343A18" w:rsidRPr="005F17FF" w14:paraId="4C401B60" w14:textId="77777777" w:rsidTr="00E941AA">
        <w:trPr>
          <w:trHeight w:val="683"/>
        </w:trPr>
        <w:tc>
          <w:tcPr>
            <w:tcW w:w="4621" w:type="dxa"/>
            <w:tcBorders>
              <w:top w:val="single" w:sz="4" w:space="0" w:color="000000"/>
              <w:left w:val="single" w:sz="4" w:space="0" w:color="000000"/>
              <w:bottom w:val="single" w:sz="4" w:space="0" w:color="000000"/>
            </w:tcBorders>
            <w:shd w:val="clear" w:color="auto" w:fill="auto"/>
          </w:tcPr>
          <w:p w14:paraId="026F749F" w14:textId="77777777" w:rsidR="00343A18" w:rsidRPr="005F17FF" w:rsidRDefault="00343A18" w:rsidP="00BC01DC">
            <w:pPr>
              <w:spacing w:before="0"/>
              <w:rPr>
                <w:rFonts w:cs="Arial"/>
                <w:b/>
                <w:bCs/>
                <w:i/>
                <w:iCs/>
              </w:rPr>
            </w:pPr>
            <w:r w:rsidRPr="005F17FF">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8D9B25C" w14:textId="77777777" w:rsidR="00343A18" w:rsidRPr="005F17FF" w:rsidRDefault="00343A18" w:rsidP="00BC01DC">
            <w:pPr>
              <w:snapToGrid w:val="0"/>
              <w:spacing w:before="0"/>
              <w:rPr>
                <w:rFonts w:cs="Arial"/>
                <w:b/>
                <w:bCs/>
                <w:i/>
                <w:iCs/>
              </w:rPr>
            </w:pPr>
          </w:p>
          <w:p w14:paraId="229C288D" w14:textId="77777777" w:rsidR="00343A18" w:rsidRPr="005F17FF" w:rsidRDefault="00343A18" w:rsidP="00BC01DC">
            <w:pPr>
              <w:spacing w:before="0"/>
              <w:rPr>
                <w:rFonts w:cs="Arial"/>
                <w:b/>
                <w:bCs/>
                <w:i/>
                <w:iCs/>
              </w:rPr>
            </w:pPr>
          </w:p>
          <w:p w14:paraId="5BCC6B60" w14:textId="77777777" w:rsidR="00343A18" w:rsidRPr="005F17FF" w:rsidRDefault="00343A18" w:rsidP="00BC01DC">
            <w:pPr>
              <w:spacing w:before="0"/>
              <w:rPr>
                <w:rFonts w:cs="Arial"/>
                <w:b/>
                <w:bCs/>
                <w:i/>
                <w:iCs/>
              </w:rPr>
            </w:pPr>
          </w:p>
        </w:tc>
      </w:tr>
      <w:tr w:rsidR="00343A18" w:rsidRPr="00312AB8" w14:paraId="13F64008" w14:textId="77777777" w:rsidTr="00E941AA">
        <w:trPr>
          <w:trHeight w:val="647"/>
        </w:trPr>
        <w:tc>
          <w:tcPr>
            <w:tcW w:w="4621" w:type="dxa"/>
            <w:tcBorders>
              <w:top w:val="single" w:sz="4" w:space="0" w:color="000000"/>
              <w:left w:val="single" w:sz="4" w:space="0" w:color="000000"/>
              <w:bottom w:val="single" w:sz="4" w:space="0" w:color="000000"/>
            </w:tcBorders>
            <w:shd w:val="clear" w:color="auto" w:fill="auto"/>
          </w:tcPr>
          <w:p w14:paraId="52671DC5" w14:textId="77777777" w:rsidR="00343A18" w:rsidRPr="00312AB8" w:rsidRDefault="00343A18" w:rsidP="00BC01DC">
            <w:pPr>
              <w:spacing w:before="0"/>
              <w:rPr>
                <w:rFonts w:cs="Arial"/>
                <w:b/>
                <w:bCs/>
                <w:i/>
                <w:iCs/>
              </w:rPr>
            </w:pPr>
            <w:r w:rsidRPr="00312AB8">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8EDFDFC" w14:textId="77777777" w:rsidR="00343A18" w:rsidRPr="00312AB8" w:rsidRDefault="00343A18" w:rsidP="00BC01DC">
            <w:pPr>
              <w:snapToGrid w:val="0"/>
              <w:spacing w:before="0"/>
              <w:rPr>
                <w:rFonts w:cs="Arial"/>
                <w:b/>
                <w:bCs/>
                <w:i/>
                <w:iCs/>
              </w:rPr>
            </w:pPr>
          </w:p>
          <w:p w14:paraId="3D358A35" w14:textId="77777777" w:rsidR="00343A18" w:rsidRPr="00312AB8" w:rsidRDefault="00343A18" w:rsidP="00BC01DC">
            <w:pPr>
              <w:spacing w:before="0"/>
              <w:rPr>
                <w:rFonts w:cs="Arial"/>
                <w:b/>
                <w:bCs/>
                <w:i/>
                <w:iCs/>
              </w:rPr>
            </w:pPr>
          </w:p>
          <w:p w14:paraId="4A03EF0A" w14:textId="77777777" w:rsidR="00343A18" w:rsidRPr="00312AB8" w:rsidRDefault="00343A18" w:rsidP="00BC01DC">
            <w:pPr>
              <w:spacing w:before="0"/>
              <w:rPr>
                <w:rFonts w:cs="Arial"/>
                <w:b/>
                <w:bCs/>
                <w:i/>
                <w:iCs/>
              </w:rPr>
            </w:pPr>
          </w:p>
        </w:tc>
      </w:tr>
      <w:tr w:rsidR="00343A18" w:rsidRPr="00312AB8" w14:paraId="3D4366E3" w14:textId="77777777" w:rsidTr="00E941AA">
        <w:tc>
          <w:tcPr>
            <w:tcW w:w="4621" w:type="dxa"/>
            <w:tcBorders>
              <w:top w:val="single" w:sz="4" w:space="0" w:color="000000"/>
              <w:left w:val="single" w:sz="4" w:space="0" w:color="000000"/>
              <w:bottom w:val="single" w:sz="4" w:space="0" w:color="000000"/>
            </w:tcBorders>
            <w:shd w:val="clear" w:color="auto" w:fill="auto"/>
          </w:tcPr>
          <w:p w14:paraId="69032DDF" w14:textId="77777777" w:rsidR="00343A18" w:rsidRPr="00312AB8" w:rsidRDefault="00343A18" w:rsidP="00BC01DC">
            <w:pPr>
              <w:spacing w:before="0"/>
              <w:rPr>
                <w:rFonts w:cs="Arial"/>
                <w:b/>
                <w:bCs/>
                <w:i/>
                <w:iCs/>
                <w:lang w:val="ru-RU"/>
              </w:rPr>
            </w:pPr>
            <w:r w:rsidRPr="00312AB8">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A03C257" w14:textId="77777777" w:rsidR="00343A18" w:rsidRPr="00312AB8" w:rsidRDefault="00343A18" w:rsidP="00BC01DC">
            <w:pPr>
              <w:snapToGrid w:val="0"/>
              <w:spacing w:before="0"/>
              <w:rPr>
                <w:rFonts w:cs="Arial"/>
                <w:b/>
                <w:bCs/>
                <w:i/>
                <w:iCs/>
                <w:lang w:val="ru-RU"/>
              </w:rPr>
            </w:pPr>
          </w:p>
        </w:tc>
      </w:tr>
      <w:tr w:rsidR="00343A18" w:rsidRPr="00312AB8" w14:paraId="5BC45BD7" w14:textId="77777777" w:rsidTr="00E941AA">
        <w:trPr>
          <w:trHeight w:val="512"/>
        </w:trPr>
        <w:tc>
          <w:tcPr>
            <w:tcW w:w="4621" w:type="dxa"/>
            <w:tcBorders>
              <w:top w:val="single" w:sz="4" w:space="0" w:color="000000"/>
              <w:left w:val="single" w:sz="4" w:space="0" w:color="000000"/>
              <w:bottom w:val="single" w:sz="4" w:space="0" w:color="000000"/>
            </w:tcBorders>
            <w:shd w:val="clear" w:color="auto" w:fill="auto"/>
          </w:tcPr>
          <w:p w14:paraId="5DCEDFCA" w14:textId="77777777" w:rsidR="00343A18" w:rsidRPr="00312AB8" w:rsidRDefault="00343A18" w:rsidP="00BC01DC">
            <w:pPr>
              <w:spacing w:before="0"/>
              <w:rPr>
                <w:rFonts w:cs="Arial"/>
                <w:i/>
                <w:iCs/>
              </w:rPr>
            </w:pPr>
          </w:p>
          <w:p w14:paraId="646C339A" w14:textId="77777777" w:rsidR="00343A18" w:rsidRPr="00312AB8" w:rsidRDefault="00343A18" w:rsidP="00BC01DC">
            <w:pPr>
              <w:spacing w:before="0"/>
              <w:rPr>
                <w:rFonts w:cs="Arial"/>
                <w:b/>
                <w:bCs/>
                <w:i/>
                <w:iCs/>
              </w:rPr>
            </w:pPr>
            <w:r w:rsidRPr="00312AB8">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6049861" w14:textId="77777777" w:rsidR="00343A18" w:rsidRPr="00312AB8" w:rsidRDefault="00343A18" w:rsidP="00BC01DC">
            <w:pPr>
              <w:snapToGrid w:val="0"/>
              <w:spacing w:before="0"/>
              <w:rPr>
                <w:rFonts w:cs="Arial"/>
                <w:b/>
                <w:bCs/>
                <w:i/>
                <w:iCs/>
              </w:rPr>
            </w:pPr>
          </w:p>
          <w:p w14:paraId="19567744" w14:textId="77777777" w:rsidR="00343A18" w:rsidRPr="00312AB8" w:rsidRDefault="00343A18" w:rsidP="00BC01DC">
            <w:pPr>
              <w:spacing w:before="0"/>
              <w:rPr>
                <w:rFonts w:cs="Arial"/>
                <w:b/>
                <w:bCs/>
                <w:i/>
                <w:iCs/>
              </w:rPr>
            </w:pPr>
          </w:p>
          <w:p w14:paraId="252A1DC2" w14:textId="77777777" w:rsidR="00343A18" w:rsidRPr="00312AB8" w:rsidRDefault="00343A18" w:rsidP="00BC01DC">
            <w:pPr>
              <w:spacing w:before="0"/>
              <w:rPr>
                <w:rFonts w:cs="Arial"/>
                <w:b/>
                <w:bCs/>
                <w:i/>
                <w:iCs/>
              </w:rPr>
            </w:pPr>
          </w:p>
        </w:tc>
      </w:tr>
      <w:tr w:rsidR="00343A18" w:rsidRPr="00312AB8" w14:paraId="33EDA35F" w14:textId="77777777" w:rsidTr="00E941AA">
        <w:tc>
          <w:tcPr>
            <w:tcW w:w="4621" w:type="dxa"/>
            <w:tcBorders>
              <w:top w:val="single" w:sz="4" w:space="0" w:color="000000"/>
              <w:left w:val="single" w:sz="4" w:space="0" w:color="000000"/>
              <w:bottom w:val="single" w:sz="4" w:space="0" w:color="000000"/>
            </w:tcBorders>
            <w:shd w:val="clear" w:color="auto" w:fill="auto"/>
          </w:tcPr>
          <w:p w14:paraId="17042212" w14:textId="77777777" w:rsidR="00343A18" w:rsidRPr="00312AB8" w:rsidRDefault="00343A18" w:rsidP="00BC01DC">
            <w:pPr>
              <w:spacing w:before="0"/>
              <w:rPr>
                <w:rFonts w:cs="Arial"/>
                <w:b/>
                <w:bCs/>
                <w:i/>
                <w:iCs/>
                <w:lang w:val="ru-RU"/>
              </w:rPr>
            </w:pPr>
            <w:r w:rsidRPr="00312AB8">
              <w:rPr>
                <w:rFonts w:cs="Arial"/>
                <w:i/>
                <w:iCs/>
                <w:lang w:val="ru-RU"/>
              </w:rPr>
              <w:t>Електронска адреса понуђача (</w:t>
            </w:r>
            <w:r w:rsidRPr="00312AB8">
              <w:rPr>
                <w:rFonts w:cs="Arial"/>
                <w:i/>
                <w:iCs/>
              </w:rPr>
              <w:t>e</w:t>
            </w:r>
            <w:r w:rsidRPr="00312AB8">
              <w:rPr>
                <w:rFonts w:cs="Arial"/>
                <w:i/>
                <w:iCs/>
                <w:lang w:val="ru-RU"/>
              </w:rPr>
              <w:t>-</w:t>
            </w:r>
            <w:r w:rsidRPr="00312AB8">
              <w:rPr>
                <w:rFonts w:cs="Arial"/>
                <w:i/>
                <w:iCs/>
              </w:rPr>
              <w:t>mail</w:t>
            </w:r>
            <w:r w:rsidRPr="00312AB8">
              <w:rPr>
                <w:rFonts w:cs="Arial"/>
                <w:i/>
                <w:iCs/>
                <w:lang w:val="ru-RU"/>
              </w:rPr>
              <w:t>):</w:t>
            </w:r>
          </w:p>
          <w:p w14:paraId="149BD3A6" w14:textId="77777777" w:rsidR="00343A18" w:rsidRPr="00312AB8" w:rsidRDefault="00343A18" w:rsidP="00BC01D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13493E" w14:textId="77777777" w:rsidR="00343A18" w:rsidRPr="00312AB8" w:rsidRDefault="00343A18" w:rsidP="00BC01DC">
            <w:pPr>
              <w:snapToGrid w:val="0"/>
              <w:spacing w:before="0"/>
              <w:rPr>
                <w:rFonts w:cs="Arial"/>
                <w:b/>
                <w:bCs/>
                <w:i/>
                <w:iCs/>
                <w:lang w:val="ru-RU"/>
              </w:rPr>
            </w:pPr>
          </w:p>
        </w:tc>
      </w:tr>
      <w:tr w:rsidR="00343A18" w:rsidRPr="00312AB8" w14:paraId="130323AA" w14:textId="77777777" w:rsidTr="00E941AA">
        <w:trPr>
          <w:trHeight w:val="557"/>
        </w:trPr>
        <w:tc>
          <w:tcPr>
            <w:tcW w:w="4621" w:type="dxa"/>
            <w:tcBorders>
              <w:top w:val="single" w:sz="4" w:space="0" w:color="000000"/>
              <w:left w:val="single" w:sz="4" w:space="0" w:color="000000"/>
              <w:bottom w:val="single" w:sz="4" w:space="0" w:color="000000"/>
            </w:tcBorders>
            <w:shd w:val="clear" w:color="auto" w:fill="auto"/>
          </w:tcPr>
          <w:p w14:paraId="3EA130CE" w14:textId="77777777" w:rsidR="00343A18" w:rsidRPr="00312AB8" w:rsidRDefault="00343A18" w:rsidP="00BC01DC">
            <w:pPr>
              <w:spacing w:before="0"/>
              <w:rPr>
                <w:rFonts w:cs="Arial"/>
                <w:b/>
                <w:bCs/>
                <w:i/>
                <w:iCs/>
              </w:rPr>
            </w:pPr>
            <w:r w:rsidRPr="00312AB8">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8DA18A4" w14:textId="77777777" w:rsidR="00343A18" w:rsidRPr="00312AB8" w:rsidRDefault="00343A18" w:rsidP="00BC01DC">
            <w:pPr>
              <w:snapToGrid w:val="0"/>
              <w:spacing w:before="0"/>
              <w:rPr>
                <w:rFonts w:cs="Arial"/>
                <w:b/>
                <w:bCs/>
                <w:i/>
                <w:iCs/>
              </w:rPr>
            </w:pPr>
          </w:p>
          <w:p w14:paraId="71F02231" w14:textId="77777777" w:rsidR="00343A18" w:rsidRPr="00312AB8" w:rsidRDefault="00343A18" w:rsidP="00BC01DC">
            <w:pPr>
              <w:spacing w:before="0"/>
              <w:rPr>
                <w:rFonts w:cs="Arial"/>
                <w:b/>
                <w:bCs/>
                <w:i/>
                <w:iCs/>
              </w:rPr>
            </w:pPr>
          </w:p>
          <w:p w14:paraId="245CB11B" w14:textId="77777777" w:rsidR="00343A18" w:rsidRPr="00312AB8" w:rsidRDefault="00343A18" w:rsidP="00BC01DC">
            <w:pPr>
              <w:spacing w:before="0"/>
              <w:rPr>
                <w:rFonts w:cs="Arial"/>
                <w:b/>
                <w:bCs/>
                <w:i/>
                <w:iCs/>
              </w:rPr>
            </w:pPr>
          </w:p>
        </w:tc>
      </w:tr>
      <w:tr w:rsidR="00343A18" w:rsidRPr="00312AB8" w14:paraId="41B9F0CA" w14:textId="77777777" w:rsidTr="00E941AA">
        <w:trPr>
          <w:trHeight w:val="530"/>
        </w:trPr>
        <w:tc>
          <w:tcPr>
            <w:tcW w:w="4621" w:type="dxa"/>
            <w:tcBorders>
              <w:top w:val="single" w:sz="4" w:space="0" w:color="000000"/>
              <w:left w:val="single" w:sz="4" w:space="0" w:color="000000"/>
              <w:bottom w:val="single" w:sz="4" w:space="0" w:color="000000"/>
            </w:tcBorders>
            <w:shd w:val="clear" w:color="auto" w:fill="auto"/>
          </w:tcPr>
          <w:p w14:paraId="7A7BF5D7" w14:textId="77777777" w:rsidR="00343A18" w:rsidRPr="00312AB8" w:rsidRDefault="00343A18" w:rsidP="00BC01DC">
            <w:pPr>
              <w:spacing w:before="0"/>
              <w:rPr>
                <w:rFonts w:cs="Arial"/>
                <w:b/>
                <w:bCs/>
                <w:i/>
                <w:iCs/>
              </w:rPr>
            </w:pPr>
            <w:r w:rsidRPr="00312AB8">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0932515" w14:textId="77777777" w:rsidR="00343A18" w:rsidRPr="00312AB8" w:rsidRDefault="00343A18" w:rsidP="00BC01DC">
            <w:pPr>
              <w:snapToGrid w:val="0"/>
              <w:spacing w:before="0"/>
              <w:rPr>
                <w:rFonts w:cs="Arial"/>
                <w:b/>
                <w:bCs/>
                <w:i/>
                <w:iCs/>
              </w:rPr>
            </w:pPr>
          </w:p>
          <w:p w14:paraId="2802405E" w14:textId="77777777" w:rsidR="00343A18" w:rsidRPr="00312AB8" w:rsidRDefault="00343A18" w:rsidP="00BC01DC">
            <w:pPr>
              <w:spacing w:before="0"/>
              <w:rPr>
                <w:rFonts w:cs="Arial"/>
                <w:b/>
                <w:bCs/>
                <w:i/>
                <w:iCs/>
              </w:rPr>
            </w:pPr>
          </w:p>
          <w:p w14:paraId="796C104A" w14:textId="77777777" w:rsidR="00343A18" w:rsidRPr="00312AB8" w:rsidRDefault="00343A18" w:rsidP="00BC01DC">
            <w:pPr>
              <w:spacing w:before="0"/>
              <w:rPr>
                <w:rFonts w:cs="Arial"/>
                <w:b/>
                <w:bCs/>
                <w:i/>
                <w:iCs/>
              </w:rPr>
            </w:pPr>
          </w:p>
        </w:tc>
      </w:tr>
      <w:tr w:rsidR="00343A18" w:rsidRPr="00312AB8" w14:paraId="0CCB27D0" w14:textId="77777777" w:rsidTr="00E941AA">
        <w:trPr>
          <w:trHeight w:val="593"/>
        </w:trPr>
        <w:tc>
          <w:tcPr>
            <w:tcW w:w="4621" w:type="dxa"/>
            <w:tcBorders>
              <w:top w:val="single" w:sz="4" w:space="0" w:color="000000"/>
              <w:left w:val="single" w:sz="4" w:space="0" w:color="000000"/>
              <w:bottom w:val="single" w:sz="4" w:space="0" w:color="000000"/>
            </w:tcBorders>
            <w:shd w:val="clear" w:color="auto" w:fill="auto"/>
          </w:tcPr>
          <w:p w14:paraId="15574808" w14:textId="77777777" w:rsidR="00343A18" w:rsidRPr="00312AB8" w:rsidRDefault="00343A18" w:rsidP="00BC01DC">
            <w:pPr>
              <w:spacing w:before="0"/>
              <w:rPr>
                <w:rFonts w:cs="Arial"/>
                <w:b/>
                <w:bCs/>
                <w:i/>
                <w:iCs/>
                <w:lang w:val="ru-RU"/>
              </w:rPr>
            </w:pPr>
            <w:r w:rsidRPr="00312AB8">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0731BCB" w14:textId="77777777" w:rsidR="00343A18" w:rsidRPr="00312AB8" w:rsidRDefault="00343A18" w:rsidP="00BC01DC">
            <w:pPr>
              <w:snapToGrid w:val="0"/>
              <w:spacing w:before="0"/>
              <w:rPr>
                <w:rFonts w:cs="Arial"/>
                <w:b/>
                <w:bCs/>
                <w:i/>
                <w:iCs/>
                <w:lang w:val="ru-RU"/>
              </w:rPr>
            </w:pPr>
          </w:p>
          <w:p w14:paraId="6AFE201F" w14:textId="77777777" w:rsidR="00343A18" w:rsidRPr="00312AB8" w:rsidRDefault="00343A18" w:rsidP="00BC01DC">
            <w:pPr>
              <w:spacing w:before="0"/>
              <w:rPr>
                <w:rFonts w:cs="Arial"/>
                <w:b/>
                <w:bCs/>
                <w:i/>
                <w:iCs/>
                <w:lang w:val="ru-RU"/>
              </w:rPr>
            </w:pPr>
          </w:p>
          <w:p w14:paraId="32233C40" w14:textId="77777777" w:rsidR="00343A18" w:rsidRPr="00312AB8" w:rsidRDefault="00343A18" w:rsidP="00BC01DC">
            <w:pPr>
              <w:spacing w:before="0"/>
              <w:rPr>
                <w:rFonts w:cs="Arial"/>
                <w:b/>
                <w:bCs/>
                <w:i/>
                <w:iCs/>
                <w:lang w:val="ru-RU"/>
              </w:rPr>
            </w:pPr>
          </w:p>
        </w:tc>
      </w:tr>
      <w:tr w:rsidR="00343A18" w:rsidRPr="00312AB8" w14:paraId="01902DDF" w14:textId="77777777" w:rsidTr="00E941AA">
        <w:trPr>
          <w:trHeight w:val="593"/>
        </w:trPr>
        <w:tc>
          <w:tcPr>
            <w:tcW w:w="4621" w:type="dxa"/>
            <w:tcBorders>
              <w:top w:val="single" w:sz="4" w:space="0" w:color="000000"/>
              <w:left w:val="single" w:sz="4" w:space="0" w:color="000000"/>
              <w:bottom w:val="single" w:sz="4" w:space="0" w:color="000000"/>
            </w:tcBorders>
            <w:shd w:val="clear" w:color="auto" w:fill="auto"/>
          </w:tcPr>
          <w:p w14:paraId="68C311C1" w14:textId="77777777" w:rsidR="00343A18" w:rsidRPr="00312AB8" w:rsidRDefault="00343A18" w:rsidP="00BC01DC">
            <w:pPr>
              <w:spacing w:before="0"/>
              <w:rPr>
                <w:rFonts w:cs="Arial"/>
                <w:b/>
                <w:bCs/>
                <w:i/>
                <w:iCs/>
                <w:lang w:val="ru-RU"/>
              </w:rPr>
            </w:pPr>
            <w:r w:rsidRPr="00312AB8">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E8D05FD" w14:textId="77777777" w:rsidR="00343A18" w:rsidRPr="00312AB8" w:rsidRDefault="00343A18" w:rsidP="00BC01DC">
            <w:pPr>
              <w:snapToGrid w:val="0"/>
              <w:spacing w:before="0"/>
              <w:ind w:firstLine="708"/>
              <w:rPr>
                <w:rFonts w:cs="Arial"/>
                <w:b/>
                <w:bCs/>
                <w:i/>
                <w:iCs/>
                <w:lang w:val="ru-RU"/>
              </w:rPr>
            </w:pPr>
          </w:p>
          <w:p w14:paraId="232B6B77" w14:textId="77777777" w:rsidR="00343A18" w:rsidRPr="00312AB8" w:rsidRDefault="00343A18" w:rsidP="00BC01DC">
            <w:pPr>
              <w:spacing w:before="0"/>
              <w:ind w:firstLine="708"/>
              <w:rPr>
                <w:rFonts w:cs="Arial"/>
                <w:b/>
                <w:bCs/>
                <w:i/>
                <w:iCs/>
                <w:lang w:val="ru-RU"/>
              </w:rPr>
            </w:pPr>
          </w:p>
          <w:p w14:paraId="53C682AE" w14:textId="77777777" w:rsidR="00343A18" w:rsidRPr="00312AB8" w:rsidRDefault="00343A18" w:rsidP="00BC01DC">
            <w:pPr>
              <w:spacing w:before="0"/>
              <w:ind w:firstLine="708"/>
              <w:rPr>
                <w:rFonts w:cs="Arial"/>
                <w:b/>
                <w:bCs/>
                <w:i/>
                <w:iCs/>
                <w:lang w:val="ru-RU"/>
              </w:rPr>
            </w:pPr>
          </w:p>
        </w:tc>
      </w:tr>
    </w:tbl>
    <w:p w14:paraId="133C83A1" w14:textId="77777777" w:rsidR="00343A18" w:rsidRPr="00312AB8" w:rsidRDefault="00343A18" w:rsidP="00343A18">
      <w:pPr>
        <w:spacing w:before="0"/>
        <w:rPr>
          <w:rFonts w:cs="Arial"/>
        </w:rPr>
      </w:pPr>
    </w:p>
    <w:tbl>
      <w:tblPr>
        <w:tblW w:w="9282" w:type="dxa"/>
        <w:tblInd w:w="-20" w:type="dxa"/>
        <w:tblLayout w:type="fixed"/>
        <w:tblLook w:val="0000" w:firstRow="0" w:lastRow="0" w:firstColumn="0" w:lastColumn="0" w:noHBand="0" w:noVBand="0"/>
      </w:tblPr>
      <w:tblGrid>
        <w:gridCol w:w="465"/>
        <w:gridCol w:w="4523"/>
        <w:gridCol w:w="4294"/>
      </w:tblGrid>
      <w:tr w:rsidR="00E941AA" w:rsidRPr="00312AB8" w14:paraId="7177348F" w14:textId="77777777" w:rsidTr="00A3300B">
        <w:tc>
          <w:tcPr>
            <w:tcW w:w="465" w:type="dxa"/>
            <w:tcBorders>
              <w:top w:val="single" w:sz="4" w:space="0" w:color="000000"/>
              <w:left w:val="single" w:sz="4" w:space="0" w:color="000000"/>
              <w:bottom w:val="single" w:sz="4" w:space="0" w:color="000000"/>
            </w:tcBorders>
            <w:shd w:val="clear" w:color="auto" w:fill="auto"/>
          </w:tcPr>
          <w:p w14:paraId="13927323" w14:textId="77777777" w:rsidR="00E941AA" w:rsidRPr="00312AB8" w:rsidRDefault="00E941AA" w:rsidP="00E941AA">
            <w:pPr>
              <w:suppressAutoHyphens/>
              <w:snapToGrid w:val="0"/>
              <w:spacing w:before="0"/>
              <w:rPr>
                <w:rFonts w:eastAsia="TimesNewRomanPSMT" w:cs="Arial"/>
                <w:bCs/>
                <w:i/>
                <w:lang w:val="sr-Cyrl-CS" w:eastAsia="ar-SA"/>
              </w:rPr>
            </w:pPr>
          </w:p>
        </w:tc>
        <w:tc>
          <w:tcPr>
            <w:tcW w:w="4523" w:type="dxa"/>
            <w:tcBorders>
              <w:top w:val="single" w:sz="4" w:space="0" w:color="000000"/>
              <w:left w:val="single" w:sz="4" w:space="0" w:color="000000"/>
              <w:bottom w:val="single" w:sz="4" w:space="0" w:color="000000"/>
            </w:tcBorders>
            <w:shd w:val="clear" w:color="auto" w:fill="auto"/>
          </w:tcPr>
          <w:p w14:paraId="7457B4CE" w14:textId="77777777" w:rsidR="00E941AA" w:rsidRPr="00312AB8" w:rsidRDefault="00E941AA" w:rsidP="00E941AA">
            <w:pPr>
              <w:suppressAutoHyphens/>
              <w:spacing w:before="0"/>
              <w:rPr>
                <w:rFonts w:eastAsia="TimesNewRomanPSMT" w:cs="Arial"/>
                <w:bCs/>
                <w:lang w:val="ru-RU" w:eastAsia="ar-SA"/>
              </w:rPr>
            </w:pPr>
            <w:r w:rsidRPr="00312AB8">
              <w:rPr>
                <w:rFonts w:cs="Arial"/>
                <w:i/>
                <w:iCs/>
                <w:lang w:val="sr-Cyrl-CS" w:eastAsia="ar-SA"/>
              </w:rPr>
              <w:t>НЕ достављамо доказе који су јавно доступни на интернет страницама надлежних органа</w:t>
            </w:r>
          </w:p>
        </w:tc>
        <w:tc>
          <w:tcPr>
            <w:tcW w:w="4294" w:type="dxa"/>
            <w:tcBorders>
              <w:top w:val="single" w:sz="4" w:space="0" w:color="000000"/>
              <w:left w:val="single" w:sz="4" w:space="0" w:color="000000"/>
              <w:bottom w:val="single" w:sz="4" w:space="0" w:color="000000"/>
              <w:right w:val="single" w:sz="4" w:space="0" w:color="000000"/>
            </w:tcBorders>
            <w:shd w:val="clear" w:color="auto" w:fill="auto"/>
          </w:tcPr>
          <w:p w14:paraId="63C03609" w14:textId="77777777" w:rsidR="00E941AA" w:rsidRPr="00312AB8" w:rsidRDefault="00E941AA" w:rsidP="00E941AA">
            <w:pPr>
              <w:suppressAutoHyphens/>
              <w:snapToGrid w:val="0"/>
              <w:spacing w:before="0"/>
              <w:jc w:val="left"/>
              <w:rPr>
                <w:rFonts w:cs="Arial"/>
                <w:i/>
                <w:iCs/>
                <w:lang w:val="sr-Cyrl-CS" w:eastAsia="ar-SA"/>
              </w:rPr>
            </w:pPr>
            <w:r w:rsidRPr="00312AB8">
              <w:rPr>
                <w:rFonts w:cs="Arial"/>
                <w:i/>
                <w:iCs/>
                <w:lang w:val="sr-Cyrl-RS" w:eastAsia="ar-SA"/>
              </w:rPr>
              <w:t xml:space="preserve">доказ </w:t>
            </w:r>
            <w:r w:rsidRPr="00312AB8">
              <w:rPr>
                <w:rFonts w:cs="Arial"/>
                <w:i/>
                <w:iCs/>
                <w:lang w:val="sr-Cyrl-CS" w:eastAsia="ar-SA"/>
              </w:rPr>
              <w:t>........................</w:t>
            </w:r>
            <w:r w:rsidRPr="00312AB8">
              <w:rPr>
                <w:rFonts w:cs="Arial"/>
                <w:i/>
                <w:iCs/>
                <w:lang w:val="ru-RU" w:eastAsia="ar-SA"/>
              </w:rPr>
              <w:t xml:space="preserve">      </w:t>
            </w:r>
            <w:r w:rsidRPr="00312AB8">
              <w:rPr>
                <w:rFonts w:cs="Arial"/>
                <w:i/>
                <w:iCs/>
                <w:lang w:val="sr-Cyrl-CS" w:eastAsia="ar-SA"/>
              </w:rPr>
              <w:t>www</w:t>
            </w:r>
            <w:r w:rsidRPr="00312AB8">
              <w:rPr>
                <w:rFonts w:cs="Arial"/>
                <w:i/>
                <w:iCs/>
                <w:lang w:val="ru-RU" w:eastAsia="ar-SA"/>
              </w:rPr>
              <w:t xml:space="preserve">. </w:t>
            </w:r>
          </w:p>
          <w:p w14:paraId="5FE5EEC7" w14:textId="77777777" w:rsidR="00E941AA" w:rsidRPr="00312AB8" w:rsidRDefault="00E941AA" w:rsidP="00E941AA">
            <w:pPr>
              <w:suppressAutoHyphens/>
              <w:snapToGrid w:val="0"/>
              <w:spacing w:before="0"/>
              <w:jc w:val="left"/>
              <w:rPr>
                <w:rFonts w:cs="Arial"/>
                <w:i/>
                <w:iCs/>
                <w:lang w:val="sr-Cyrl-CS" w:eastAsia="ar-SA"/>
              </w:rPr>
            </w:pPr>
            <w:r w:rsidRPr="00312AB8">
              <w:rPr>
                <w:rFonts w:cs="Arial"/>
                <w:i/>
                <w:iCs/>
                <w:lang w:val="sr-Cyrl-RS" w:eastAsia="ar-SA"/>
              </w:rPr>
              <w:t xml:space="preserve">доказ </w:t>
            </w:r>
            <w:r w:rsidRPr="00312AB8">
              <w:rPr>
                <w:rFonts w:cs="Arial"/>
                <w:i/>
                <w:iCs/>
                <w:lang w:val="sr-Cyrl-CS" w:eastAsia="ar-SA"/>
              </w:rPr>
              <w:t>........................</w:t>
            </w:r>
            <w:r w:rsidRPr="00312AB8">
              <w:rPr>
                <w:rFonts w:cs="Arial"/>
                <w:i/>
                <w:iCs/>
                <w:lang w:val="ru-RU" w:eastAsia="ar-SA"/>
              </w:rPr>
              <w:t xml:space="preserve">      </w:t>
            </w:r>
            <w:r w:rsidRPr="00312AB8">
              <w:rPr>
                <w:rFonts w:cs="Arial"/>
                <w:i/>
                <w:iCs/>
                <w:lang w:val="sr-Cyrl-CS" w:eastAsia="ar-SA"/>
              </w:rPr>
              <w:t>www</w:t>
            </w:r>
            <w:r w:rsidRPr="00312AB8">
              <w:rPr>
                <w:rFonts w:cs="Arial"/>
                <w:i/>
                <w:iCs/>
                <w:lang w:val="ru-RU" w:eastAsia="ar-SA"/>
              </w:rPr>
              <w:t xml:space="preserve">. </w:t>
            </w:r>
          </w:p>
          <w:p w14:paraId="13063DA2" w14:textId="77777777" w:rsidR="00E941AA" w:rsidRPr="00312AB8" w:rsidRDefault="00E941AA" w:rsidP="00E941AA">
            <w:pPr>
              <w:suppressAutoHyphens/>
              <w:snapToGrid w:val="0"/>
              <w:spacing w:before="0"/>
              <w:rPr>
                <w:rFonts w:eastAsia="TimesNewRomanPSMT" w:cs="Arial"/>
                <w:b/>
                <w:bCs/>
                <w:lang w:val="ru-RU" w:eastAsia="ar-SA"/>
              </w:rPr>
            </w:pPr>
            <w:r w:rsidRPr="00312AB8">
              <w:rPr>
                <w:rFonts w:cs="Arial"/>
                <w:i/>
                <w:iCs/>
                <w:lang w:val="sr-Cyrl-RS" w:eastAsia="ar-SA"/>
              </w:rPr>
              <w:t xml:space="preserve">доказ </w:t>
            </w:r>
            <w:r w:rsidRPr="00312AB8">
              <w:rPr>
                <w:rFonts w:cs="Arial"/>
                <w:i/>
                <w:iCs/>
                <w:lang w:val="sr-Cyrl-CS" w:eastAsia="ar-SA"/>
              </w:rPr>
              <w:t>........................</w:t>
            </w:r>
            <w:r w:rsidRPr="00312AB8">
              <w:rPr>
                <w:rFonts w:cs="Arial"/>
                <w:i/>
                <w:iCs/>
                <w:lang w:val="ru-RU" w:eastAsia="ar-SA"/>
              </w:rPr>
              <w:t xml:space="preserve">      </w:t>
            </w:r>
            <w:r w:rsidRPr="00312AB8">
              <w:rPr>
                <w:rFonts w:cs="Arial"/>
                <w:i/>
                <w:iCs/>
                <w:lang w:val="sr-Cyrl-CS" w:eastAsia="ar-SA"/>
              </w:rPr>
              <w:t>www</w:t>
            </w:r>
            <w:r w:rsidRPr="00312AB8">
              <w:rPr>
                <w:rFonts w:cs="Arial"/>
                <w:i/>
                <w:iCs/>
                <w:lang w:val="ru-RU" w:eastAsia="ar-SA"/>
              </w:rPr>
              <w:t>.</w:t>
            </w:r>
          </w:p>
        </w:tc>
      </w:tr>
    </w:tbl>
    <w:p w14:paraId="05284172" w14:textId="77777777" w:rsidR="00E941AA" w:rsidRPr="00312AB8" w:rsidRDefault="00E941AA" w:rsidP="00343A18">
      <w:pPr>
        <w:spacing w:before="0"/>
        <w:rPr>
          <w:rFonts w:cs="Arial"/>
        </w:rPr>
      </w:pPr>
    </w:p>
    <w:p w14:paraId="746370AD" w14:textId="77777777" w:rsidR="00E941AA" w:rsidRPr="00312AB8" w:rsidRDefault="00E941AA" w:rsidP="00343A18">
      <w:pPr>
        <w:spacing w:before="0"/>
        <w:rPr>
          <w:rFonts w:cs="Arial"/>
        </w:rPr>
      </w:pPr>
    </w:p>
    <w:p w14:paraId="25E69AE1" w14:textId="77777777" w:rsidR="00E941AA" w:rsidRPr="00312AB8" w:rsidRDefault="00E941AA" w:rsidP="00343A18">
      <w:pPr>
        <w:spacing w:before="0"/>
        <w:rPr>
          <w:rFonts w:cs="Arial"/>
        </w:rPr>
      </w:pPr>
    </w:p>
    <w:p w14:paraId="1AD0714C" w14:textId="77777777" w:rsidR="00E941AA" w:rsidRPr="00312AB8" w:rsidRDefault="00E941AA" w:rsidP="00343A18">
      <w:pPr>
        <w:spacing w:before="0"/>
        <w:rPr>
          <w:rFonts w:cs="Arial"/>
        </w:rPr>
      </w:pPr>
    </w:p>
    <w:p w14:paraId="499735FE" w14:textId="77777777" w:rsidR="00343A18" w:rsidRPr="00312AB8" w:rsidRDefault="00343A18" w:rsidP="00343A18">
      <w:pPr>
        <w:spacing w:before="0"/>
        <w:rPr>
          <w:rFonts w:eastAsia="TimesNewRomanPSMT" w:cs="Arial"/>
          <w:b/>
          <w:bCs/>
          <w:i/>
          <w:iCs/>
        </w:rPr>
      </w:pPr>
      <w:r w:rsidRPr="00312AB8">
        <w:rPr>
          <w:rFonts w:eastAsia="TimesNewRomanPSMT" w:cs="Arial"/>
          <w:b/>
          <w:bCs/>
          <w:i/>
          <w:iCs/>
        </w:rPr>
        <w:t xml:space="preserve">2) ПОНУДУ ПОДНОСИ: </w:t>
      </w:r>
    </w:p>
    <w:p w14:paraId="48FF32C1" w14:textId="77777777" w:rsidR="00343A18" w:rsidRPr="00312AB8" w:rsidRDefault="00343A18" w:rsidP="00343A18">
      <w:pPr>
        <w:spacing w:before="0"/>
        <w:rPr>
          <w:rFonts w:cs="Arial"/>
        </w:rPr>
      </w:pPr>
    </w:p>
    <w:tbl>
      <w:tblPr>
        <w:tblW w:w="0" w:type="auto"/>
        <w:tblInd w:w="-20" w:type="dxa"/>
        <w:tblLayout w:type="fixed"/>
        <w:tblLook w:val="0000" w:firstRow="0" w:lastRow="0" w:firstColumn="0" w:lastColumn="0" w:noHBand="0" w:noVBand="0"/>
      </w:tblPr>
      <w:tblGrid>
        <w:gridCol w:w="9282"/>
      </w:tblGrid>
      <w:tr w:rsidR="00343A18" w:rsidRPr="00312AB8" w14:paraId="5226AFD9"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14AFC05" w14:textId="77777777" w:rsidR="00343A18" w:rsidRPr="00312AB8" w:rsidRDefault="00343A18" w:rsidP="00BC01DC">
            <w:pPr>
              <w:snapToGrid w:val="0"/>
              <w:spacing w:before="0"/>
              <w:jc w:val="center"/>
              <w:rPr>
                <w:rFonts w:cs="Arial"/>
              </w:rPr>
            </w:pPr>
          </w:p>
          <w:p w14:paraId="34B3007E" w14:textId="77777777" w:rsidR="00343A18" w:rsidRPr="00312AB8" w:rsidRDefault="00343A18" w:rsidP="00BC01DC">
            <w:pPr>
              <w:spacing w:before="0"/>
              <w:jc w:val="center"/>
              <w:rPr>
                <w:rFonts w:eastAsia="TimesNewRomanPSMT" w:cs="Arial"/>
                <w:b/>
                <w:bCs/>
              </w:rPr>
            </w:pPr>
            <w:r w:rsidRPr="00312AB8">
              <w:rPr>
                <w:rFonts w:eastAsia="TimesNewRomanPSMT" w:cs="Arial"/>
                <w:b/>
                <w:bCs/>
              </w:rPr>
              <w:t xml:space="preserve">А) САМОСТАЛНО </w:t>
            </w:r>
          </w:p>
        </w:tc>
      </w:tr>
      <w:tr w:rsidR="00343A18" w:rsidRPr="005F17FF" w14:paraId="4B554BFC"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1350784" w14:textId="77777777" w:rsidR="00343A18" w:rsidRPr="005F17FF" w:rsidRDefault="00343A18" w:rsidP="00BC01DC">
            <w:pPr>
              <w:snapToGrid w:val="0"/>
              <w:spacing w:before="0"/>
              <w:jc w:val="center"/>
              <w:rPr>
                <w:rFonts w:eastAsia="TimesNewRomanPSMT" w:cs="Arial"/>
                <w:b/>
                <w:bCs/>
              </w:rPr>
            </w:pPr>
          </w:p>
          <w:p w14:paraId="5A6E0F7E" w14:textId="77777777" w:rsidR="00343A18" w:rsidRPr="005F17FF" w:rsidRDefault="00343A18" w:rsidP="00BC01DC">
            <w:pPr>
              <w:spacing w:before="0"/>
              <w:jc w:val="center"/>
              <w:rPr>
                <w:rFonts w:eastAsia="TimesNewRomanPSMT" w:cs="Arial"/>
                <w:b/>
                <w:bCs/>
              </w:rPr>
            </w:pPr>
            <w:r w:rsidRPr="005F17FF">
              <w:rPr>
                <w:rFonts w:eastAsia="TimesNewRomanPSMT" w:cs="Arial"/>
                <w:b/>
                <w:bCs/>
              </w:rPr>
              <w:t>Б) СА ПОДИЗВОЂАЧЕМ</w:t>
            </w:r>
          </w:p>
        </w:tc>
      </w:tr>
      <w:tr w:rsidR="00343A18" w:rsidRPr="005F17FF" w14:paraId="2F839C27"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2250DC03" w14:textId="77777777" w:rsidR="00343A18" w:rsidRPr="005F17FF" w:rsidRDefault="00343A18" w:rsidP="00BC01DC">
            <w:pPr>
              <w:snapToGrid w:val="0"/>
              <w:spacing w:before="0"/>
              <w:jc w:val="center"/>
              <w:rPr>
                <w:rFonts w:eastAsia="TimesNewRomanPSMT" w:cs="Arial"/>
                <w:b/>
                <w:bCs/>
              </w:rPr>
            </w:pPr>
          </w:p>
          <w:p w14:paraId="13153449" w14:textId="77777777" w:rsidR="00343A18" w:rsidRPr="005F17FF" w:rsidRDefault="00343A18" w:rsidP="00BC01DC">
            <w:pPr>
              <w:spacing w:before="0"/>
              <w:jc w:val="center"/>
              <w:rPr>
                <w:rFonts w:cs="Arial"/>
                <w:b/>
                <w:i/>
                <w:iCs/>
                <w:lang w:val="ru-RU"/>
              </w:rPr>
            </w:pPr>
            <w:r w:rsidRPr="005F17FF">
              <w:rPr>
                <w:rFonts w:eastAsia="TimesNewRomanPSMT" w:cs="Arial"/>
                <w:b/>
                <w:bCs/>
              </w:rPr>
              <w:t>В) КАО ЗАЈЕДНИЧКУ ПОНУДУ</w:t>
            </w:r>
          </w:p>
        </w:tc>
      </w:tr>
    </w:tbl>
    <w:p w14:paraId="670A5085" w14:textId="77777777" w:rsidR="00343A18" w:rsidRPr="005F17FF" w:rsidRDefault="00343A18" w:rsidP="00343A18">
      <w:pPr>
        <w:spacing w:before="0"/>
        <w:rPr>
          <w:rFonts w:cs="Arial"/>
          <w:b/>
          <w:i/>
          <w:iCs/>
          <w:lang w:val="ru-RU"/>
        </w:rPr>
      </w:pPr>
    </w:p>
    <w:p w14:paraId="11BFDBAE" w14:textId="59606E1F" w:rsidR="00343A18" w:rsidRPr="005F17FF" w:rsidRDefault="00343A18" w:rsidP="00343A18">
      <w:pPr>
        <w:spacing w:before="0"/>
        <w:rPr>
          <w:rFonts w:eastAsia="TimesNewRomanPSMT" w:cs="Arial"/>
          <w:bCs/>
        </w:rPr>
      </w:pPr>
      <w:r w:rsidRPr="005F17FF">
        <w:rPr>
          <w:rFonts w:cs="Arial"/>
          <w:b/>
          <w:i/>
          <w:iCs/>
          <w:lang w:val="ru-RU"/>
        </w:rPr>
        <w:t>Напомена:</w:t>
      </w:r>
      <w:r w:rsidRPr="005F17FF">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A67EC6">
        <w:rPr>
          <w:rFonts w:cs="Arial"/>
          <w:i/>
          <w:iCs/>
          <w:lang w:val="ru-RU"/>
        </w:rPr>
        <w:t>П</w:t>
      </w:r>
      <w:r w:rsidRPr="005F17FF">
        <w:rPr>
          <w:rFonts w:cs="Arial"/>
          <w:i/>
          <w:iCs/>
          <w:lang w:val="ru-RU"/>
        </w:rPr>
        <w:t>онуђача</w:t>
      </w:r>
    </w:p>
    <w:p w14:paraId="085B6221" w14:textId="77777777" w:rsidR="00343A18" w:rsidRPr="005F17FF" w:rsidRDefault="00343A18" w:rsidP="00343A18">
      <w:pPr>
        <w:spacing w:before="0"/>
        <w:rPr>
          <w:rFonts w:eastAsia="TimesNewRomanPSMT" w:cs="Arial"/>
          <w:bCs/>
        </w:rPr>
      </w:pPr>
    </w:p>
    <w:p w14:paraId="34D03D24" w14:textId="77777777" w:rsidR="00343A18" w:rsidRPr="005F17FF" w:rsidRDefault="00343A18" w:rsidP="00343A18">
      <w:pPr>
        <w:spacing w:before="0"/>
        <w:rPr>
          <w:rFonts w:eastAsia="TimesNewRomanPSMT" w:cs="Arial"/>
          <w:b/>
          <w:bCs/>
          <w:i/>
        </w:rPr>
      </w:pPr>
      <w:r w:rsidRPr="005F17FF">
        <w:rPr>
          <w:rFonts w:eastAsia="TimesNewRomanPSMT" w:cs="Arial"/>
          <w:b/>
          <w:bCs/>
          <w:i/>
          <w:lang w:val="sr-Cyrl-CS"/>
        </w:rPr>
        <w:t xml:space="preserve">3) </w:t>
      </w:r>
      <w:r w:rsidRPr="005F17FF">
        <w:rPr>
          <w:rFonts w:eastAsia="TimesNewRomanPSMT" w:cs="Arial"/>
          <w:b/>
          <w:bCs/>
          <w:i/>
        </w:rPr>
        <w:t xml:space="preserve">ПОДАЦИ О ПОДИЗВОЂАЧУ </w:t>
      </w:r>
    </w:p>
    <w:p w14:paraId="33C66DEA" w14:textId="77777777" w:rsidR="00343A18" w:rsidRPr="005F17FF" w:rsidRDefault="00343A18" w:rsidP="00343A18">
      <w:pPr>
        <w:spacing w:before="0"/>
        <w:rPr>
          <w:rFonts w:eastAsia="TimesNewRomanPSMT" w:cs="Arial"/>
          <w:b/>
          <w:bCs/>
          <w:i/>
        </w:rPr>
      </w:pPr>
    </w:p>
    <w:p w14:paraId="5E7369B2" w14:textId="77777777" w:rsidR="00343A18" w:rsidRPr="005F17FF" w:rsidRDefault="00343A18" w:rsidP="00343A18">
      <w:pPr>
        <w:spacing w:before="0"/>
        <w:rPr>
          <w:rFonts w:cs="Arial"/>
        </w:rPr>
      </w:pPr>
      <w:r w:rsidRPr="005F17FF">
        <w:rPr>
          <w:rFonts w:eastAsia="TimesNewRomanPSMT" w:cs="Arial"/>
          <w:b/>
          <w:bCs/>
          <w:i/>
        </w:rPr>
        <w:tab/>
      </w:r>
    </w:p>
    <w:tbl>
      <w:tblPr>
        <w:tblW w:w="9282" w:type="dxa"/>
        <w:tblInd w:w="-20" w:type="dxa"/>
        <w:tblLayout w:type="fixed"/>
        <w:tblLook w:val="0000" w:firstRow="0" w:lastRow="0" w:firstColumn="0" w:lastColumn="0" w:noHBand="0" w:noVBand="0"/>
      </w:tblPr>
      <w:tblGrid>
        <w:gridCol w:w="465"/>
        <w:gridCol w:w="4219"/>
        <w:gridCol w:w="304"/>
        <w:gridCol w:w="4294"/>
      </w:tblGrid>
      <w:tr w:rsidR="00343A18" w:rsidRPr="005F17FF" w14:paraId="60AE429B" w14:textId="77777777" w:rsidTr="00E941AA">
        <w:tc>
          <w:tcPr>
            <w:tcW w:w="465" w:type="dxa"/>
            <w:tcBorders>
              <w:top w:val="single" w:sz="4" w:space="0" w:color="000000"/>
              <w:left w:val="single" w:sz="4" w:space="0" w:color="000000"/>
              <w:bottom w:val="single" w:sz="4" w:space="0" w:color="000000"/>
            </w:tcBorders>
            <w:shd w:val="clear" w:color="auto" w:fill="auto"/>
          </w:tcPr>
          <w:p w14:paraId="0CAABAA4" w14:textId="77777777" w:rsidR="00343A18" w:rsidRPr="005F17FF" w:rsidRDefault="00343A18" w:rsidP="00BC01DC">
            <w:pPr>
              <w:snapToGrid w:val="0"/>
              <w:spacing w:before="0"/>
              <w:rPr>
                <w:rFonts w:cs="Arial"/>
              </w:rPr>
            </w:pPr>
          </w:p>
          <w:p w14:paraId="0CC6EB6A" w14:textId="77777777" w:rsidR="00343A18" w:rsidRPr="005F17FF" w:rsidRDefault="00343A18" w:rsidP="00BC01DC">
            <w:pPr>
              <w:spacing w:before="0"/>
              <w:rPr>
                <w:rFonts w:eastAsia="TimesNewRomanPSMT" w:cs="Arial"/>
                <w:bCs/>
                <w:i/>
              </w:rPr>
            </w:pPr>
            <w:r w:rsidRPr="005F17FF">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6420013" w14:textId="77777777" w:rsidR="00343A18" w:rsidRPr="005F17FF" w:rsidRDefault="00343A18" w:rsidP="00BC01DC">
            <w:pPr>
              <w:snapToGrid w:val="0"/>
              <w:spacing w:before="0"/>
              <w:rPr>
                <w:rFonts w:eastAsia="TimesNewRomanPSMT" w:cs="Arial"/>
                <w:bCs/>
                <w:i/>
              </w:rPr>
            </w:pPr>
          </w:p>
          <w:p w14:paraId="6D09A613" w14:textId="77777777" w:rsidR="00343A18" w:rsidRPr="005F17FF" w:rsidRDefault="00343A18" w:rsidP="00BC01DC">
            <w:pPr>
              <w:spacing w:before="0"/>
              <w:rPr>
                <w:rFonts w:eastAsia="TimesNewRomanPSMT" w:cs="Arial"/>
                <w:b/>
                <w:bCs/>
              </w:rPr>
            </w:pPr>
            <w:r w:rsidRPr="005F17FF">
              <w:rPr>
                <w:rFonts w:eastAsia="TimesNewRomanPSMT" w:cs="Arial"/>
                <w:bCs/>
                <w:i/>
              </w:rPr>
              <w:t>Назив подизвођача:</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26352A8E" w14:textId="77777777" w:rsidR="00343A18" w:rsidRPr="005F17FF" w:rsidRDefault="00343A18" w:rsidP="00BC01DC">
            <w:pPr>
              <w:snapToGrid w:val="0"/>
              <w:spacing w:before="0"/>
              <w:rPr>
                <w:rFonts w:eastAsia="TimesNewRomanPSMT" w:cs="Arial"/>
                <w:b/>
                <w:bCs/>
              </w:rPr>
            </w:pPr>
          </w:p>
        </w:tc>
      </w:tr>
      <w:tr w:rsidR="0055619B" w:rsidRPr="005F17FF" w14:paraId="3DA3DA11" w14:textId="77777777" w:rsidTr="00E941AA">
        <w:trPr>
          <w:trHeight w:val="557"/>
        </w:trPr>
        <w:tc>
          <w:tcPr>
            <w:tcW w:w="465" w:type="dxa"/>
            <w:tcBorders>
              <w:top w:val="single" w:sz="4" w:space="0" w:color="000000"/>
              <w:left w:val="single" w:sz="4" w:space="0" w:color="000000"/>
              <w:bottom w:val="single" w:sz="4" w:space="0" w:color="000000"/>
            </w:tcBorders>
            <w:shd w:val="clear" w:color="auto" w:fill="auto"/>
          </w:tcPr>
          <w:p w14:paraId="183E16EB" w14:textId="77777777" w:rsidR="0055619B" w:rsidRPr="005F17FF" w:rsidRDefault="0055619B"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101EA59" w14:textId="77777777" w:rsidR="0055619B" w:rsidRPr="005F17FF" w:rsidRDefault="0055619B" w:rsidP="00BC01DC">
            <w:pPr>
              <w:snapToGrid w:val="0"/>
              <w:spacing w:before="0"/>
              <w:rPr>
                <w:rFonts w:eastAsia="TimesNewRomanPSMT" w:cs="Arial"/>
                <w:bCs/>
                <w:i/>
              </w:rPr>
            </w:pPr>
            <w:r w:rsidRPr="005F17FF">
              <w:rPr>
                <w:rFonts w:eastAsia="TimesNewRomanPSMT" w:cs="Arial"/>
                <w:bCs/>
                <w:i/>
              </w:rPr>
              <w:t xml:space="preserve">Врста правног лица: </w:t>
            </w:r>
            <w:r w:rsidRPr="005F17FF">
              <w:rPr>
                <w:rFonts w:eastAsia="TimesNewRomanPSMT" w:cs="Arial"/>
                <w:bCs/>
                <w:i/>
                <w:color w:val="00B0F0"/>
              </w:rPr>
              <w:t>(микро, мало, средње, велико, физичко лице)</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61881BEA" w14:textId="77777777" w:rsidR="0055619B" w:rsidRPr="005F17FF" w:rsidRDefault="0055619B" w:rsidP="00BC01DC">
            <w:pPr>
              <w:snapToGrid w:val="0"/>
              <w:spacing w:before="0"/>
              <w:rPr>
                <w:rFonts w:eastAsia="TimesNewRomanPSMT" w:cs="Arial"/>
                <w:b/>
                <w:bCs/>
              </w:rPr>
            </w:pPr>
          </w:p>
        </w:tc>
      </w:tr>
      <w:tr w:rsidR="00343A18" w:rsidRPr="005F17FF" w14:paraId="6E6840DA" w14:textId="77777777" w:rsidTr="00E941AA">
        <w:tc>
          <w:tcPr>
            <w:tcW w:w="465" w:type="dxa"/>
            <w:tcBorders>
              <w:top w:val="single" w:sz="4" w:space="0" w:color="000000"/>
              <w:left w:val="single" w:sz="4" w:space="0" w:color="000000"/>
              <w:bottom w:val="single" w:sz="4" w:space="0" w:color="000000"/>
            </w:tcBorders>
            <w:shd w:val="clear" w:color="auto" w:fill="auto"/>
          </w:tcPr>
          <w:p w14:paraId="51F193E5" w14:textId="77777777" w:rsidR="00343A18" w:rsidRPr="005F17FF" w:rsidRDefault="00343A18" w:rsidP="00BC01DC">
            <w:pPr>
              <w:snapToGrid w:val="0"/>
              <w:spacing w:before="0"/>
              <w:rPr>
                <w:rFonts w:eastAsia="TimesNewRomanPSMT" w:cs="Arial"/>
                <w:bCs/>
                <w:i/>
              </w:rPr>
            </w:pPr>
          </w:p>
          <w:p w14:paraId="3BC38A3D"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79B1C07" w14:textId="77777777" w:rsidR="00343A18" w:rsidRPr="005F17FF" w:rsidRDefault="00343A18" w:rsidP="00BC01DC">
            <w:pPr>
              <w:snapToGrid w:val="0"/>
              <w:spacing w:before="0"/>
              <w:rPr>
                <w:rFonts w:eastAsia="TimesNewRomanPSMT" w:cs="Arial"/>
                <w:bCs/>
                <w:i/>
              </w:rPr>
            </w:pPr>
          </w:p>
          <w:p w14:paraId="748F1886" w14:textId="77777777" w:rsidR="00343A18" w:rsidRPr="005F17FF" w:rsidRDefault="00343A18" w:rsidP="00BC01DC">
            <w:pPr>
              <w:spacing w:before="0"/>
              <w:rPr>
                <w:rFonts w:eastAsia="TimesNewRomanPSMT" w:cs="Arial"/>
                <w:b/>
                <w:bCs/>
              </w:rPr>
            </w:pPr>
            <w:r w:rsidRPr="005F17FF">
              <w:rPr>
                <w:rFonts w:eastAsia="TimesNewRomanPSMT" w:cs="Arial"/>
                <w:bCs/>
                <w:i/>
              </w:rPr>
              <w:t>Адреса:</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30ACC0AC" w14:textId="77777777" w:rsidR="00343A18" w:rsidRPr="005F17FF" w:rsidRDefault="00343A18" w:rsidP="00BC01DC">
            <w:pPr>
              <w:snapToGrid w:val="0"/>
              <w:spacing w:before="0"/>
              <w:rPr>
                <w:rFonts w:eastAsia="TimesNewRomanPSMT" w:cs="Arial"/>
                <w:b/>
                <w:bCs/>
              </w:rPr>
            </w:pPr>
          </w:p>
        </w:tc>
      </w:tr>
      <w:tr w:rsidR="00343A18" w:rsidRPr="005F17FF" w14:paraId="109D4E38" w14:textId="77777777" w:rsidTr="00E941AA">
        <w:tc>
          <w:tcPr>
            <w:tcW w:w="465" w:type="dxa"/>
            <w:tcBorders>
              <w:top w:val="single" w:sz="4" w:space="0" w:color="000000"/>
              <w:left w:val="single" w:sz="4" w:space="0" w:color="000000"/>
              <w:bottom w:val="single" w:sz="4" w:space="0" w:color="000000"/>
            </w:tcBorders>
            <w:shd w:val="clear" w:color="auto" w:fill="auto"/>
          </w:tcPr>
          <w:p w14:paraId="308CD824" w14:textId="77777777" w:rsidR="00343A18" w:rsidRPr="005F17FF" w:rsidRDefault="00343A18" w:rsidP="00BC01DC">
            <w:pPr>
              <w:snapToGrid w:val="0"/>
              <w:spacing w:before="0"/>
              <w:rPr>
                <w:rFonts w:eastAsia="TimesNewRomanPSMT" w:cs="Arial"/>
                <w:bCs/>
                <w:i/>
              </w:rPr>
            </w:pPr>
          </w:p>
          <w:p w14:paraId="264CBB1D"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8B31FCC" w14:textId="77777777" w:rsidR="00343A18" w:rsidRPr="005F17FF" w:rsidRDefault="00343A18" w:rsidP="00BC01DC">
            <w:pPr>
              <w:snapToGrid w:val="0"/>
              <w:spacing w:before="0"/>
              <w:rPr>
                <w:rFonts w:eastAsia="TimesNewRomanPSMT" w:cs="Arial"/>
                <w:bCs/>
                <w:i/>
              </w:rPr>
            </w:pPr>
          </w:p>
          <w:p w14:paraId="3AD7D443" w14:textId="77777777" w:rsidR="00343A18" w:rsidRPr="005F17FF" w:rsidRDefault="00343A18" w:rsidP="00BC01DC">
            <w:pPr>
              <w:spacing w:before="0"/>
              <w:rPr>
                <w:rFonts w:eastAsia="TimesNewRomanPSMT" w:cs="Arial"/>
                <w:b/>
                <w:bCs/>
              </w:rPr>
            </w:pPr>
            <w:r w:rsidRPr="005F17FF">
              <w:rPr>
                <w:rFonts w:eastAsia="TimesNewRomanPSMT" w:cs="Arial"/>
                <w:bCs/>
                <w:i/>
              </w:rPr>
              <w:t>Матични број:</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04F6F18D" w14:textId="77777777" w:rsidR="00343A18" w:rsidRPr="005F17FF" w:rsidRDefault="00343A18" w:rsidP="00BC01DC">
            <w:pPr>
              <w:snapToGrid w:val="0"/>
              <w:spacing w:before="0"/>
              <w:rPr>
                <w:rFonts w:eastAsia="TimesNewRomanPSMT" w:cs="Arial"/>
                <w:b/>
                <w:bCs/>
              </w:rPr>
            </w:pPr>
          </w:p>
        </w:tc>
      </w:tr>
      <w:tr w:rsidR="00343A18" w:rsidRPr="005F17FF" w14:paraId="011194AA" w14:textId="77777777" w:rsidTr="00E941AA">
        <w:tc>
          <w:tcPr>
            <w:tcW w:w="465" w:type="dxa"/>
            <w:tcBorders>
              <w:top w:val="single" w:sz="4" w:space="0" w:color="000000"/>
              <w:left w:val="single" w:sz="4" w:space="0" w:color="000000"/>
              <w:bottom w:val="single" w:sz="4" w:space="0" w:color="000000"/>
            </w:tcBorders>
            <w:shd w:val="clear" w:color="auto" w:fill="auto"/>
          </w:tcPr>
          <w:p w14:paraId="7DCE8352" w14:textId="77777777" w:rsidR="00343A18" w:rsidRPr="005F17FF" w:rsidRDefault="00343A18" w:rsidP="00BC01DC">
            <w:pPr>
              <w:snapToGrid w:val="0"/>
              <w:spacing w:before="0"/>
              <w:rPr>
                <w:rFonts w:eastAsia="TimesNewRomanPSMT" w:cs="Arial"/>
                <w:bCs/>
                <w:i/>
              </w:rPr>
            </w:pPr>
          </w:p>
          <w:p w14:paraId="7690DDD7"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E9B8774" w14:textId="77777777" w:rsidR="00343A18" w:rsidRPr="005F17FF" w:rsidRDefault="00343A18" w:rsidP="00BC01DC">
            <w:pPr>
              <w:snapToGrid w:val="0"/>
              <w:spacing w:before="0"/>
              <w:rPr>
                <w:rFonts w:eastAsia="TimesNewRomanPSMT" w:cs="Arial"/>
                <w:bCs/>
                <w:i/>
              </w:rPr>
            </w:pPr>
          </w:p>
          <w:p w14:paraId="1FA83AD8" w14:textId="77777777" w:rsidR="00343A18" w:rsidRPr="005F17FF" w:rsidRDefault="00343A18" w:rsidP="00BC01DC">
            <w:pPr>
              <w:spacing w:before="0"/>
              <w:rPr>
                <w:rFonts w:eastAsia="TimesNewRomanPSMT" w:cs="Arial"/>
                <w:b/>
                <w:bCs/>
              </w:rPr>
            </w:pPr>
            <w:r w:rsidRPr="005F17FF">
              <w:rPr>
                <w:rFonts w:eastAsia="TimesNewRomanPSMT" w:cs="Arial"/>
                <w:bCs/>
                <w:i/>
              </w:rPr>
              <w:t>Порески идентификациони број:</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13E631CF" w14:textId="77777777" w:rsidR="00343A18" w:rsidRPr="005F17FF" w:rsidRDefault="00343A18" w:rsidP="00BC01DC">
            <w:pPr>
              <w:snapToGrid w:val="0"/>
              <w:spacing w:before="0"/>
              <w:rPr>
                <w:rFonts w:eastAsia="TimesNewRomanPSMT" w:cs="Arial"/>
                <w:b/>
                <w:bCs/>
              </w:rPr>
            </w:pPr>
          </w:p>
        </w:tc>
      </w:tr>
      <w:tr w:rsidR="00343A18" w:rsidRPr="005F17FF" w14:paraId="307115BC" w14:textId="77777777" w:rsidTr="00E941AA">
        <w:tc>
          <w:tcPr>
            <w:tcW w:w="465" w:type="dxa"/>
            <w:tcBorders>
              <w:top w:val="single" w:sz="4" w:space="0" w:color="000000"/>
              <w:left w:val="single" w:sz="4" w:space="0" w:color="000000"/>
              <w:bottom w:val="single" w:sz="4" w:space="0" w:color="000000"/>
            </w:tcBorders>
            <w:shd w:val="clear" w:color="auto" w:fill="auto"/>
          </w:tcPr>
          <w:p w14:paraId="1A80F5A8"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05CF4D7" w14:textId="77777777" w:rsidR="00343A18" w:rsidRPr="005F17FF" w:rsidRDefault="00343A18" w:rsidP="00BC01DC">
            <w:pPr>
              <w:snapToGrid w:val="0"/>
              <w:spacing w:before="0"/>
              <w:rPr>
                <w:rFonts w:eastAsia="TimesNewRomanPSMT" w:cs="Arial"/>
                <w:bCs/>
                <w:i/>
              </w:rPr>
            </w:pPr>
          </w:p>
          <w:p w14:paraId="6929B408" w14:textId="77777777" w:rsidR="00343A18" w:rsidRPr="005F17FF" w:rsidRDefault="00343A18" w:rsidP="00BC01DC">
            <w:pPr>
              <w:spacing w:before="0"/>
              <w:rPr>
                <w:rFonts w:eastAsia="TimesNewRomanPSMT" w:cs="Arial"/>
                <w:b/>
                <w:bCs/>
              </w:rPr>
            </w:pPr>
            <w:r w:rsidRPr="005F17FF">
              <w:rPr>
                <w:rFonts w:eastAsia="TimesNewRomanPSMT" w:cs="Arial"/>
                <w:bCs/>
                <w:i/>
              </w:rPr>
              <w:t>Име особе за контакт:</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7FEC89D8" w14:textId="77777777" w:rsidR="00343A18" w:rsidRPr="005F17FF" w:rsidRDefault="00343A18" w:rsidP="00BC01DC">
            <w:pPr>
              <w:snapToGrid w:val="0"/>
              <w:spacing w:before="0"/>
              <w:rPr>
                <w:rFonts w:eastAsia="TimesNewRomanPSMT" w:cs="Arial"/>
                <w:b/>
                <w:bCs/>
              </w:rPr>
            </w:pPr>
          </w:p>
        </w:tc>
      </w:tr>
      <w:tr w:rsidR="00343A18" w:rsidRPr="005F17FF" w14:paraId="23888603" w14:textId="77777777" w:rsidTr="00E941AA">
        <w:tc>
          <w:tcPr>
            <w:tcW w:w="465" w:type="dxa"/>
            <w:tcBorders>
              <w:top w:val="single" w:sz="4" w:space="0" w:color="000000"/>
              <w:left w:val="single" w:sz="4" w:space="0" w:color="000000"/>
              <w:bottom w:val="single" w:sz="4" w:space="0" w:color="000000"/>
            </w:tcBorders>
            <w:shd w:val="clear" w:color="auto" w:fill="auto"/>
          </w:tcPr>
          <w:p w14:paraId="7D5BA748"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02D7B21" w14:textId="77777777" w:rsidR="00343A18" w:rsidRPr="005F17FF" w:rsidRDefault="00343A18" w:rsidP="00BC01DC">
            <w:pPr>
              <w:snapToGrid w:val="0"/>
              <w:spacing w:before="0"/>
              <w:rPr>
                <w:rFonts w:eastAsia="TimesNewRomanPSMT" w:cs="Arial"/>
                <w:bCs/>
                <w:i/>
                <w:lang w:val="ru-RU"/>
              </w:rPr>
            </w:pPr>
          </w:p>
          <w:p w14:paraId="2BD97223"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Проценат укупне вредности набавке који ће извршити подизвођач:</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4FFC77B0" w14:textId="77777777" w:rsidR="00343A18" w:rsidRPr="005F17FF" w:rsidRDefault="00343A18" w:rsidP="00BC01DC">
            <w:pPr>
              <w:snapToGrid w:val="0"/>
              <w:spacing w:before="0"/>
              <w:rPr>
                <w:rFonts w:eastAsia="TimesNewRomanPSMT" w:cs="Arial"/>
                <w:b/>
                <w:bCs/>
                <w:lang w:val="ru-RU"/>
              </w:rPr>
            </w:pPr>
          </w:p>
        </w:tc>
      </w:tr>
      <w:tr w:rsidR="00343A18" w:rsidRPr="005F17FF" w14:paraId="6A9451B7" w14:textId="77777777" w:rsidTr="00E941AA">
        <w:tc>
          <w:tcPr>
            <w:tcW w:w="465" w:type="dxa"/>
            <w:tcBorders>
              <w:top w:val="single" w:sz="4" w:space="0" w:color="000000"/>
              <w:left w:val="single" w:sz="4" w:space="0" w:color="000000"/>
              <w:bottom w:val="single" w:sz="4" w:space="0" w:color="000000"/>
            </w:tcBorders>
            <w:shd w:val="clear" w:color="auto" w:fill="auto"/>
          </w:tcPr>
          <w:p w14:paraId="4789EA38" w14:textId="77777777" w:rsidR="00343A18" w:rsidRPr="005F17FF"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0EB4AFA" w14:textId="77777777" w:rsidR="00343A18" w:rsidRPr="005F17FF" w:rsidRDefault="00343A18" w:rsidP="00BC01DC">
            <w:pPr>
              <w:snapToGrid w:val="0"/>
              <w:spacing w:before="0"/>
              <w:rPr>
                <w:rFonts w:eastAsia="TimesNewRomanPSMT" w:cs="Arial"/>
                <w:bCs/>
                <w:i/>
                <w:lang w:val="ru-RU"/>
              </w:rPr>
            </w:pPr>
          </w:p>
          <w:p w14:paraId="2DA80A20"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Део предмета набавке који ће извршити подизвођач:</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22993509" w14:textId="77777777" w:rsidR="00343A18" w:rsidRPr="005F17FF" w:rsidRDefault="00343A18" w:rsidP="00BC01DC">
            <w:pPr>
              <w:snapToGrid w:val="0"/>
              <w:spacing w:before="0"/>
              <w:rPr>
                <w:rFonts w:eastAsia="TimesNewRomanPSMT" w:cs="Arial"/>
                <w:b/>
                <w:bCs/>
                <w:lang w:val="ru-RU"/>
              </w:rPr>
            </w:pPr>
          </w:p>
        </w:tc>
      </w:tr>
      <w:tr w:rsidR="00343A18" w:rsidRPr="005F17FF" w14:paraId="27009816" w14:textId="77777777" w:rsidTr="00E941AA">
        <w:tc>
          <w:tcPr>
            <w:tcW w:w="465" w:type="dxa"/>
            <w:tcBorders>
              <w:top w:val="single" w:sz="4" w:space="0" w:color="000000"/>
              <w:left w:val="single" w:sz="4" w:space="0" w:color="000000"/>
              <w:bottom w:val="single" w:sz="4" w:space="0" w:color="000000"/>
            </w:tcBorders>
            <w:shd w:val="clear" w:color="auto" w:fill="auto"/>
          </w:tcPr>
          <w:p w14:paraId="570FC334" w14:textId="77777777" w:rsidR="00343A18" w:rsidRPr="005F17FF" w:rsidRDefault="00343A18" w:rsidP="00BC01DC">
            <w:pPr>
              <w:snapToGrid w:val="0"/>
              <w:spacing w:before="0"/>
              <w:rPr>
                <w:rFonts w:eastAsia="TimesNewRomanPSMT" w:cs="Arial"/>
                <w:bCs/>
                <w:i/>
                <w:lang w:val="ru-RU"/>
              </w:rPr>
            </w:pPr>
          </w:p>
          <w:p w14:paraId="12C0870C" w14:textId="77777777" w:rsidR="00343A18" w:rsidRPr="005F17FF" w:rsidRDefault="00343A18" w:rsidP="00BC01DC">
            <w:pPr>
              <w:spacing w:before="0"/>
              <w:rPr>
                <w:rFonts w:eastAsia="TimesNewRomanPSMT" w:cs="Arial"/>
                <w:bCs/>
                <w:i/>
              </w:rPr>
            </w:pPr>
            <w:r w:rsidRPr="005F17FF">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7F099313" w14:textId="77777777" w:rsidR="00343A18" w:rsidRPr="005F17FF" w:rsidRDefault="00343A18" w:rsidP="00BC01DC">
            <w:pPr>
              <w:snapToGrid w:val="0"/>
              <w:spacing w:before="0"/>
              <w:rPr>
                <w:rFonts w:eastAsia="TimesNewRomanPSMT" w:cs="Arial"/>
                <w:bCs/>
                <w:i/>
              </w:rPr>
            </w:pPr>
          </w:p>
          <w:p w14:paraId="2D5C3731" w14:textId="77777777" w:rsidR="00343A18" w:rsidRPr="005F17FF" w:rsidRDefault="00343A18" w:rsidP="00BC01DC">
            <w:pPr>
              <w:spacing w:before="0"/>
              <w:rPr>
                <w:rFonts w:eastAsia="TimesNewRomanPSMT" w:cs="Arial"/>
                <w:b/>
                <w:bCs/>
              </w:rPr>
            </w:pPr>
            <w:r w:rsidRPr="005F17FF">
              <w:rPr>
                <w:rFonts w:eastAsia="TimesNewRomanPSMT" w:cs="Arial"/>
                <w:bCs/>
                <w:i/>
              </w:rPr>
              <w:t>Назив подизвођача:</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45BE0CDF" w14:textId="77777777" w:rsidR="00343A18" w:rsidRPr="005F17FF" w:rsidRDefault="00343A18" w:rsidP="00BC01DC">
            <w:pPr>
              <w:snapToGrid w:val="0"/>
              <w:spacing w:before="0"/>
              <w:rPr>
                <w:rFonts w:eastAsia="TimesNewRomanPSMT" w:cs="Arial"/>
                <w:b/>
                <w:bCs/>
              </w:rPr>
            </w:pPr>
          </w:p>
        </w:tc>
      </w:tr>
      <w:tr w:rsidR="0055619B" w:rsidRPr="005F17FF" w14:paraId="294CE881" w14:textId="77777777" w:rsidTr="00E941AA">
        <w:trPr>
          <w:trHeight w:val="512"/>
        </w:trPr>
        <w:tc>
          <w:tcPr>
            <w:tcW w:w="465" w:type="dxa"/>
            <w:tcBorders>
              <w:top w:val="single" w:sz="4" w:space="0" w:color="000000"/>
              <w:left w:val="single" w:sz="4" w:space="0" w:color="000000"/>
              <w:bottom w:val="single" w:sz="4" w:space="0" w:color="000000"/>
            </w:tcBorders>
            <w:shd w:val="clear" w:color="auto" w:fill="auto"/>
          </w:tcPr>
          <w:p w14:paraId="5CD74BFF" w14:textId="77777777" w:rsidR="0055619B" w:rsidRPr="005F17FF" w:rsidRDefault="0055619B"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A8B64D4" w14:textId="77777777" w:rsidR="0055619B" w:rsidRPr="005F17FF" w:rsidRDefault="0055619B" w:rsidP="00BC01DC">
            <w:pPr>
              <w:snapToGrid w:val="0"/>
              <w:spacing w:before="0"/>
              <w:rPr>
                <w:rFonts w:eastAsia="TimesNewRomanPSMT" w:cs="Arial"/>
                <w:bCs/>
                <w:i/>
              </w:rPr>
            </w:pPr>
            <w:r w:rsidRPr="005F17FF">
              <w:rPr>
                <w:rFonts w:eastAsia="TimesNewRomanPSMT" w:cs="Arial"/>
                <w:bCs/>
                <w:i/>
              </w:rPr>
              <w:t xml:space="preserve">Врста правног лица: </w:t>
            </w:r>
            <w:r w:rsidRPr="005F17FF">
              <w:rPr>
                <w:rFonts w:eastAsia="TimesNewRomanPSMT" w:cs="Arial"/>
                <w:bCs/>
                <w:i/>
                <w:color w:val="00B0F0"/>
              </w:rPr>
              <w:t>(микро, мало, средње, велико, физичко лице)</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60A80822" w14:textId="77777777" w:rsidR="0055619B" w:rsidRPr="005F17FF" w:rsidRDefault="0055619B" w:rsidP="00BC01DC">
            <w:pPr>
              <w:snapToGrid w:val="0"/>
              <w:spacing w:before="0"/>
              <w:rPr>
                <w:rFonts w:eastAsia="TimesNewRomanPSMT" w:cs="Arial"/>
                <w:b/>
                <w:bCs/>
              </w:rPr>
            </w:pPr>
          </w:p>
        </w:tc>
      </w:tr>
      <w:tr w:rsidR="00343A18" w:rsidRPr="005F17FF" w14:paraId="618C8488" w14:textId="77777777" w:rsidTr="00E941AA">
        <w:tc>
          <w:tcPr>
            <w:tcW w:w="465" w:type="dxa"/>
            <w:tcBorders>
              <w:top w:val="single" w:sz="4" w:space="0" w:color="000000"/>
              <w:left w:val="single" w:sz="4" w:space="0" w:color="000000"/>
              <w:bottom w:val="single" w:sz="4" w:space="0" w:color="000000"/>
            </w:tcBorders>
            <w:shd w:val="clear" w:color="auto" w:fill="auto"/>
          </w:tcPr>
          <w:p w14:paraId="068062C6" w14:textId="77777777" w:rsidR="00343A18" w:rsidRPr="005F17FF" w:rsidRDefault="00343A18" w:rsidP="00BC01DC">
            <w:pPr>
              <w:snapToGrid w:val="0"/>
              <w:spacing w:before="0"/>
              <w:rPr>
                <w:rFonts w:eastAsia="TimesNewRomanPSMT" w:cs="Arial"/>
                <w:bCs/>
                <w:i/>
              </w:rPr>
            </w:pPr>
          </w:p>
          <w:p w14:paraId="065A0B78"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7769D49" w14:textId="77777777" w:rsidR="00343A18" w:rsidRPr="005F17FF" w:rsidRDefault="00343A18" w:rsidP="00BC01DC">
            <w:pPr>
              <w:snapToGrid w:val="0"/>
              <w:spacing w:before="0"/>
              <w:rPr>
                <w:rFonts w:eastAsia="TimesNewRomanPSMT" w:cs="Arial"/>
                <w:bCs/>
                <w:i/>
              </w:rPr>
            </w:pPr>
          </w:p>
          <w:p w14:paraId="2C7CD72E" w14:textId="77777777" w:rsidR="00343A18" w:rsidRPr="005F17FF" w:rsidRDefault="00343A18" w:rsidP="00BC01DC">
            <w:pPr>
              <w:spacing w:before="0"/>
              <w:rPr>
                <w:rFonts w:eastAsia="TimesNewRomanPSMT" w:cs="Arial"/>
                <w:b/>
                <w:bCs/>
              </w:rPr>
            </w:pPr>
            <w:r w:rsidRPr="005F17FF">
              <w:rPr>
                <w:rFonts w:eastAsia="TimesNewRomanPSMT" w:cs="Arial"/>
                <w:bCs/>
                <w:i/>
              </w:rPr>
              <w:t>Адреса:</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4C57DB7F" w14:textId="77777777" w:rsidR="00343A18" w:rsidRPr="005F17FF" w:rsidRDefault="00343A18" w:rsidP="00BC01DC">
            <w:pPr>
              <w:snapToGrid w:val="0"/>
              <w:spacing w:before="0"/>
              <w:rPr>
                <w:rFonts w:eastAsia="TimesNewRomanPSMT" w:cs="Arial"/>
                <w:b/>
                <w:bCs/>
              </w:rPr>
            </w:pPr>
          </w:p>
        </w:tc>
      </w:tr>
      <w:tr w:rsidR="00343A18" w:rsidRPr="005F17FF" w14:paraId="345F18F9" w14:textId="77777777" w:rsidTr="00E941AA">
        <w:tc>
          <w:tcPr>
            <w:tcW w:w="465" w:type="dxa"/>
            <w:tcBorders>
              <w:top w:val="single" w:sz="4" w:space="0" w:color="000000"/>
              <w:left w:val="single" w:sz="4" w:space="0" w:color="000000"/>
              <w:bottom w:val="single" w:sz="4" w:space="0" w:color="000000"/>
            </w:tcBorders>
            <w:shd w:val="clear" w:color="auto" w:fill="auto"/>
          </w:tcPr>
          <w:p w14:paraId="66C536BC" w14:textId="77777777" w:rsidR="00343A18" w:rsidRPr="005F17FF" w:rsidRDefault="00343A18" w:rsidP="00BC01DC">
            <w:pPr>
              <w:snapToGrid w:val="0"/>
              <w:spacing w:before="0"/>
              <w:rPr>
                <w:rFonts w:eastAsia="TimesNewRomanPSMT" w:cs="Arial"/>
                <w:bCs/>
                <w:i/>
              </w:rPr>
            </w:pPr>
          </w:p>
          <w:p w14:paraId="36D1C8A0"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90A8568" w14:textId="77777777" w:rsidR="00343A18" w:rsidRPr="005F17FF" w:rsidRDefault="00343A18" w:rsidP="00BC01DC">
            <w:pPr>
              <w:snapToGrid w:val="0"/>
              <w:spacing w:before="0"/>
              <w:rPr>
                <w:rFonts w:eastAsia="TimesNewRomanPSMT" w:cs="Arial"/>
                <w:bCs/>
                <w:i/>
              </w:rPr>
            </w:pPr>
          </w:p>
          <w:p w14:paraId="13ACB41C" w14:textId="77777777" w:rsidR="00343A18" w:rsidRPr="005F17FF" w:rsidRDefault="00343A18" w:rsidP="00BC01DC">
            <w:pPr>
              <w:spacing w:before="0"/>
              <w:rPr>
                <w:rFonts w:eastAsia="TimesNewRomanPSMT" w:cs="Arial"/>
                <w:b/>
                <w:bCs/>
              </w:rPr>
            </w:pPr>
            <w:r w:rsidRPr="005F17FF">
              <w:rPr>
                <w:rFonts w:eastAsia="TimesNewRomanPSMT" w:cs="Arial"/>
                <w:bCs/>
                <w:i/>
              </w:rPr>
              <w:t>Матични број:</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63865B07" w14:textId="77777777" w:rsidR="00343A18" w:rsidRPr="005F17FF" w:rsidRDefault="00343A18" w:rsidP="00BC01DC">
            <w:pPr>
              <w:snapToGrid w:val="0"/>
              <w:spacing w:before="0"/>
              <w:rPr>
                <w:rFonts w:eastAsia="TimesNewRomanPSMT" w:cs="Arial"/>
                <w:b/>
                <w:bCs/>
              </w:rPr>
            </w:pPr>
          </w:p>
        </w:tc>
      </w:tr>
      <w:tr w:rsidR="00343A18" w:rsidRPr="005F17FF" w14:paraId="63E33F2F" w14:textId="77777777" w:rsidTr="00E941AA">
        <w:tc>
          <w:tcPr>
            <w:tcW w:w="465" w:type="dxa"/>
            <w:tcBorders>
              <w:top w:val="single" w:sz="4" w:space="0" w:color="000000"/>
              <w:left w:val="single" w:sz="4" w:space="0" w:color="000000"/>
              <w:bottom w:val="single" w:sz="4" w:space="0" w:color="000000"/>
            </w:tcBorders>
            <w:shd w:val="clear" w:color="auto" w:fill="auto"/>
          </w:tcPr>
          <w:p w14:paraId="3F4DE4D8" w14:textId="77777777" w:rsidR="00343A18" w:rsidRPr="005F17FF" w:rsidRDefault="00343A18" w:rsidP="00BC01DC">
            <w:pPr>
              <w:snapToGrid w:val="0"/>
              <w:spacing w:before="0"/>
              <w:rPr>
                <w:rFonts w:eastAsia="TimesNewRomanPSMT" w:cs="Arial"/>
                <w:bCs/>
                <w:i/>
              </w:rPr>
            </w:pPr>
          </w:p>
          <w:p w14:paraId="2A510AE3"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21B66D5" w14:textId="77777777" w:rsidR="00343A18" w:rsidRPr="005F17FF" w:rsidRDefault="00343A18" w:rsidP="00BC01DC">
            <w:pPr>
              <w:snapToGrid w:val="0"/>
              <w:spacing w:before="0"/>
              <w:rPr>
                <w:rFonts w:eastAsia="TimesNewRomanPSMT" w:cs="Arial"/>
                <w:bCs/>
                <w:i/>
              </w:rPr>
            </w:pPr>
          </w:p>
          <w:p w14:paraId="7044ADFA" w14:textId="77777777" w:rsidR="00343A18" w:rsidRPr="005F17FF" w:rsidRDefault="00343A18" w:rsidP="00BC01DC">
            <w:pPr>
              <w:spacing w:before="0"/>
              <w:rPr>
                <w:rFonts w:eastAsia="TimesNewRomanPSMT" w:cs="Arial"/>
                <w:b/>
                <w:bCs/>
              </w:rPr>
            </w:pPr>
            <w:r w:rsidRPr="005F17FF">
              <w:rPr>
                <w:rFonts w:eastAsia="TimesNewRomanPSMT" w:cs="Arial"/>
                <w:bCs/>
                <w:i/>
              </w:rPr>
              <w:t>Порески идентификациони број:</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15D33D4C" w14:textId="77777777" w:rsidR="00343A18" w:rsidRPr="005F17FF" w:rsidRDefault="00343A18" w:rsidP="00BC01DC">
            <w:pPr>
              <w:snapToGrid w:val="0"/>
              <w:spacing w:before="0"/>
              <w:rPr>
                <w:rFonts w:eastAsia="TimesNewRomanPSMT" w:cs="Arial"/>
                <w:b/>
                <w:bCs/>
              </w:rPr>
            </w:pPr>
          </w:p>
        </w:tc>
      </w:tr>
      <w:tr w:rsidR="00343A18" w:rsidRPr="005F17FF" w14:paraId="79F74E7E" w14:textId="77777777" w:rsidTr="00E941AA">
        <w:tc>
          <w:tcPr>
            <w:tcW w:w="465" w:type="dxa"/>
            <w:tcBorders>
              <w:top w:val="single" w:sz="4" w:space="0" w:color="000000"/>
              <w:left w:val="single" w:sz="4" w:space="0" w:color="000000"/>
              <w:bottom w:val="single" w:sz="4" w:space="0" w:color="000000"/>
            </w:tcBorders>
            <w:shd w:val="clear" w:color="auto" w:fill="auto"/>
          </w:tcPr>
          <w:p w14:paraId="1FFBDF38"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CAF2576" w14:textId="77777777" w:rsidR="00343A18" w:rsidRPr="005F17FF" w:rsidRDefault="00343A18" w:rsidP="00BC01DC">
            <w:pPr>
              <w:snapToGrid w:val="0"/>
              <w:spacing w:before="0"/>
              <w:rPr>
                <w:rFonts w:eastAsia="TimesNewRomanPSMT" w:cs="Arial"/>
                <w:bCs/>
                <w:i/>
              </w:rPr>
            </w:pPr>
          </w:p>
          <w:p w14:paraId="063CE99A" w14:textId="77777777" w:rsidR="00343A18" w:rsidRPr="005F17FF" w:rsidRDefault="00343A18" w:rsidP="00BC01DC">
            <w:pPr>
              <w:spacing w:before="0"/>
              <w:rPr>
                <w:rFonts w:eastAsia="TimesNewRomanPSMT" w:cs="Arial"/>
                <w:b/>
                <w:bCs/>
              </w:rPr>
            </w:pPr>
            <w:r w:rsidRPr="005F17FF">
              <w:rPr>
                <w:rFonts w:eastAsia="TimesNewRomanPSMT" w:cs="Arial"/>
                <w:bCs/>
                <w:i/>
              </w:rPr>
              <w:t>Име особе за контакт:</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69DA623B" w14:textId="77777777" w:rsidR="00343A18" w:rsidRPr="005F17FF" w:rsidRDefault="00343A18" w:rsidP="00BC01DC">
            <w:pPr>
              <w:snapToGrid w:val="0"/>
              <w:spacing w:before="0"/>
              <w:rPr>
                <w:rFonts w:eastAsia="TimesNewRomanPSMT" w:cs="Arial"/>
                <w:b/>
                <w:bCs/>
              </w:rPr>
            </w:pPr>
          </w:p>
        </w:tc>
      </w:tr>
      <w:tr w:rsidR="00343A18" w:rsidRPr="005F17FF" w14:paraId="7EA199FC" w14:textId="77777777" w:rsidTr="00E941AA">
        <w:tc>
          <w:tcPr>
            <w:tcW w:w="465" w:type="dxa"/>
            <w:tcBorders>
              <w:top w:val="single" w:sz="4" w:space="0" w:color="000000"/>
              <w:left w:val="single" w:sz="4" w:space="0" w:color="000000"/>
              <w:bottom w:val="single" w:sz="4" w:space="0" w:color="000000"/>
            </w:tcBorders>
            <w:shd w:val="clear" w:color="auto" w:fill="auto"/>
          </w:tcPr>
          <w:p w14:paraId="1F8B288B"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89F1E36" w14:textId="77777777" w:rsidR="00343A18" w:rsidRPr="005F17FF" w:rsidRDefault="00343A18" w:rsidP="00BC01DC">
            <w:pPr>
              <w:snapToGrid w:val="0"/>
              <w:spacing w:before="0"/>
              <w:rPr>
                <w:rFonts w:eastAsia="TimesNewRomanPSMT" w:cs="Arial"/>
                <w:bCs/>
                <w:i/>
                <w:lang w:val="ru-RU"/>
              </w:rPr>
            </w:pPr>
          </w:p>
          <w:p w14:paraId="4B56BC8E"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Проценат укупне вредности набавке који ће извршити подизвођач:</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598C839A" w14:textId="77777777" w:rsidR="00343A18" w:rsidRPr="005F17FF" w:rsidRDefault="00343A18" w:rsidP="00BC01DC">
            <w:pPr>
              <w:snapToGrid w:val="0"/>
              <w:spacing w:before="0"/>
              <w:rPr>
                <w:rFonts w:eastAsia="TimesNewRomanPSMT" w:cs="Arial"/>
                <w:b/>
                <w:bCs/>
                <w:lang w:val="ru-RU"/>
              </w:rPr>
            </w:pPr>
          </w:p>
        </w:tc>
      </w:tr>
      <w:tr w:rsidR="00343A18" w:rsidRPr="005F17FF" w14:paraId="0C5DC5D1" w14:textId="77777777" w:rsidTr="00E941AA">
        <w:tc>
          <w:tcPr>
            <w:tcW w:w="465" w:type="dxa"/>
            <w:tcBorders>
              <w:top w:val="single" w:sz="4" w:space="0" w:color="000000"/>
              <w:left w:val="single" w:sz="4" w:space="0" w:color="000000"/>
              <w:bottom w:val="single" w:sz="4" w:space="0" w:color="000000"/>
            </w:tcBorders>
            <w:shd w:val="clear" w:color="auto" w:fill="auto"/>
          </w:tcPr>
          <w:p w14:paraId="189D6018" w14:textId="77777777" w:rsidR="00343A18" w:rsidRPr="005F17FF" w:rsidRDefault="00343A18"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87C42D2" w14:textId="77777777" w:rsidR="00343A18" w:rsidRPr="005F17FF" w:rsidRDefault="00343A18" w:rsidP="00BC01DC">
            <w:pPr>
              <w:snapToGrid w:val="0"/>
              <w:spacing w:before="0"/>
              <w:rPr>
                <w:rFonts w:eastAsia="TimesNewRomanPSMT" w:cs="Arial"/>
                <w:bCs/>
                <w:i/>
                <w:lang w:val="ru-RU"/>
              </w:rPr>
            </w:pPr>
          </w:p>
          <w:p w14:paraId="021C64C9"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Део предмета набавке који ће извршити подизвођач:</w:t>
            </w:r>
          </w:p>
        </w:tc>
        <w:tc>
          <w:tcPr>
            <w:tcW w:w="4598" w:type="dxa"/>
            <w:gridSpan w:val="2"/>
            <w:tcBorders>
              <w:top w:val="single" w:sz="4" w:space="0" w:color="000000"/>
              <w:left w:val="single" w:sz="4" w:space="0" w:color="000000"/>
              <w:bottom w:val="single" w:sz="4" w:space="0" w:color="000000"/>
              <w:right w:val="single" w:sz="4" w:space="0" w:color="000000"/>
            </w:tcBorders>
            <w:shd w:val="clear" w:color="auto" w:fill="auto"/>
          </w:tcPr>
          <w:p w14:paraId="1653151D" w14:textId="77777777" w:rsidR="00343A18" w:rsidRPr="005F17FF" w:rsidRDefault="00343A18" w:rsidP="00BC01DC">
            <w:pPr>
              <w:snapToGrid w:val="0"/>
              <w:spacing w:before="0"/>
              <w:rPr>
                <w:rFonts w:eastAsia="TimesNewRomanPSMT" w:cs="Arial"/>
                <w:b/>
                <w:bCs/>
                <w:lang w:val="ru-RU"/>
              </w:rPr>
            </w:pPr>
          </w:p>
        </w:tc>
      </w:tr>
      <w:tr w:rsidR="00E941AA" w:rsidRPr="005F17FF" w14:paraId="171DF7BA" w14:textId="77777777" w:rsidTr="00E941AA">
        <w:tc>
          <w:tcPr>
            <w:tcW w:w="465" w:type="dxa"/>
            <w:tcBorders>
              <w:top w:val="single" w:sz="4" w:space="0" w:color="000000"/>
              <w:left w:val="single" w:sz="4" w:space="0" w:color="000000"/>
              <w:bottom w:val="single" w:sz="4" w:space="0" w:color="000000"/>
            </w:tcBorders>
            <w:shd w:val="clear" w:color="auto" w:fill="auto"/>
          </w:tcPr>
          <w:p w14:paraId="047AA9F6" w14:textId="77777777" w:rsidR="00E941AA" w:rsidRPr="005F17FF" w:rsidRDefault="00E941AA" w:rsidP="00E941AA">
            <w:pPr>
              <w:suppressAutoHyphens/>
              <w:snapToGrid w:val="0"/>
              <w:spacing w:before="0"/>
              <w:rPr>
                <w:rFonts w:eastAsia="TimesNewRomanPSMT" w:cs="Arial"/>
                <w:bCs/>
                <w:i/>
                <w:lang w:val="sr-Cyrl-CS" w:eastAsia="ar-SA"/>
              </w:rPr>
            </w:pPr>
          </w:p>
        </w:tc>
        <w:tc>
          <w:tcPr>
            <w:tcW w:w="4523" w:type="dxa"/>
            <w:gridSpan w:val="2"/>
            <w:tcBorders>
              <w:top w:val="single" w:sz="4" w:space="0" w:color="000000"/>
              <w:left w:val="single" w:sz="4" w:space="0" w:color="000000"/>
              <w:bottom w:val="single" w:sz="4" w:space="0" w:color="000000"/>
            </w:tcBorders>
            <w:shd w:val="clear" w:color="auto" w:fill="auto"/>
          </w:tcPr>
          <w:p w14:paraId="70D6FD55" w14:textId="77777777" w:rsidR="00E941AA" w:rsidRPr="005F17FF" w:rsidRDefault="00E941AA" w:rsidP="00E941AA">
            <w:pPr>
              <w:suppressAutoHyphens/>
              <w:spacing w:before="0"/>
              <w:rPr>
                <w:rFonts w:eastAsia="TimesNewRomanPSMT" w:cs="Arial"/>
                <w:bCs/>
                <w:lang w:val="ru-RU" w:eastAsia="ar-SA"/>
              </w:rPr>
            </w:pPr>
            <w:r w:rsidRPr="005F17FF">
              <w:rPr>
                <w:rFonts w:cs="Arial"/>
                <w:i/>
                <w:iCs/>
                <w:lang w:val="sr-Cyrl-CS" w:eastAsia="ar-SA"/>
              </w:rPr>
              <w:t>НЕ достављамо доказе који су јавно доступни на интернет страницама надлежних органа</w:t>
            </w:r>
          </w:p>
        </w:tc>
        <w:tc>
          <w:tcPr>
            <w:tcW w:w="4294" w:type="dxa"/>
            <w:tcBorders>
              <w:top w:val="single" w:sz="4" w:space="0" w:color="000000"/>
              <w:left w:val="single" w:sz="4" w:space="0" w:color="000000"/>
              <w:bottom w:val="single" w:sz="4" w:space="0" w:color="000000"/>
              <w:right w:val="single" w:sz="4" w:space="0" w:color="000000"/>
            </w:tcBorders>
            <w:shd w:val="clear" w:color="auto" w:fill="auto"/>
          </w:tcPr>
          <w:p w14:paraId="02C1A436" w14:textId="77777777" w:rsidR="00E941AA" w:rsidRPr="005F17FF" w:rsidRDefault="00E941AA" w:rsidP="00E941AA">
            <w:pPr>
              <w:suppressAutoHyphens/>
              <w:snapToGrid w:val="0"/>
              <w:spacing w:before="0"/>
              <w:jc w:val="left"/>
              <w:rPr>
                <w:rFonts w:cs="Arial"/>
                <w:i/>
                <w:iCs/>
                <w:lang w:val="sr-Cyrl-CS" w:eastAsia="ar-SA"/>
              </w:rPr>
            </w:pPr>
            <w:r w:rsidRPr="005F17FF">
              <w:rPr>
                <w:rFonts w:cs="Arial"/>
                <w:i/>
                <w:iCs/>
                <w:lang w:val="sr-Cyrl-RS" w:eastAsia="ar-SA"/>
              </w:rPr>
              <w:t xml:space="preserve">доказ </w:t>
            </w:r>
            <w:r w:rsidRPr="005F17FF">
              <w:rPr>
                <w:rFonts w:cs="Arial"/>
                <w:i/>
                <w:iCs/>
                <w:lang w:val="sr-Cyrl-CS" w:eastAsia="ar-SA"/>
              </w:rPr>
              <w:t>........................</w:t>
            </w:r>
            <w:r w:rsidRPr="005F17FF">
              <w:rPr>
                <w:rFonts w:cs="Arial"/>
                <w:i/>
                <w:iCs/>
                <w:lang w:val="ru-RU" w:eastAsia="ar-SA"/>
              </w:rPr>
              <w:t xml:space="preserve">      </w:t>
            </w:r>
            <w:r w:rsidRPr="005F17FF">
              <w:rPr>
                <w:rFonts w:cs="Arial"/>
                <w:i/>
                <w:iCs/>
                <w:lang w:val="sr-Cyrl-CS" w:eastAsia="ar-SA"/>
              </w:rPr>
              <w:t>www</w:t>
            </w:r>
            <w:r w:rsidRPr="005F17FF">
              <w:rPr>
                <w:rFonts w:cs="Arial"/>
                <w:i/>
                <w:iCs/>
                <w:lang w:val="ru-RU" w:eastAsia="ar-SA"/>
              </w:rPr>
              <w:t xml:space="preserve">. </w:t>
            </w:r>
          </w:p>
          <w:p w14:paraId="59C568AF" w14:textId="77777777" w:rsidR="00E941AA" w:rsidRPr="005F17FF" w:rsidRDefault="00E941AA" w:rsidP="00E941AA">
            <w:pPr>
              <w:suppressAutoHyphens/>
              <w:snapToGrid w:val="0"/>
              <w:spacing w:before="0"/>
              <w:jc w:val="left"/>
              <w:rPr>
                <w:rFonts w:cs="Arial"/>
                <w:i/>
                <w:iCs/>
                <w:lang w:val="sr-Cyrl-CS" w:eastAsia="ar-SA"/>
              </w:rPr>
            </w:pPr>
            <w:r w:rsidRPr="005F17FF">
              <w:rPr>
                <w:rFonts w:cs="Arial"/>
                <w:i/>
                <w:iCs/>
                <w:lang w:val="sr-Cyrl-RS" w:eastAsia="ar-SA"/>
              </w:rPr>
              <w:t xml:space="preserve">доказ </w:t>
            </w:r>
            <w:r w:rsidRPr="005F17FF">
              <w:rPr>
                <w:rFonts w:cs="Arial"/>
                <w:i/>
                <w:iCs/>
                <w:lang w:val="sr-Cyrl-CS" w:eastAsia="ar-SA"/>
              </w:rPr>
              <w:t>........................</w:t>
            </w:r>
            <w:r w:rsidRPr="005F17FF">
              <w:rPr>
                <w:rFonts w:cs="Arial"/>
                <w:i/>
                <w:iCs/>
                <w:lang w:val="ru-RU" w:eastAsia="ar-SA"/>
              </w:rPr>
              <w:t xml:space="preserve">      </w:t>
            </w:r>
            <w:r w:rsidRPr="005F17FF">
              <w:rPr>
                <w:rFonts w:cs="Arial"/>
                <w:i/>
                <w:iCs/>
                <w:lang w:val="sr-Cyrl-CS" w:eastAsia="ar-SA"/>
              </w:rPr>
              <w:t>www</w:t>
            </w:r>
            <w:r w:rsidRPr="005F17FF">
              <w:rPr>
                <w:rFonts w:cs="Arial"/>
                <w:i/>
                <w:iCs/>
                <w:lang w:val="ru-RU" w:eastAsia="ar-SA"/>
              </w:rPr>
              <w:t xml:space="preserve">. </w:t>
            </w:r>
          </w:p>
          <w:p w14:paraId="054DDCD8" w14:textId="77777777" w:rsidR="00E941AA" w:rsidRPr="005F17FF" w:rsidRDefault="00E941AA" w:rsidP="00E941AA">
            <w:pPr>
              <w:suppressAutoHyphens/>
              <w:snapToGrid w:val="0"/>
              <w:spacing w:before="0"/>
              <w:rPr>
                <w:rFonts w:eastAsia="TimesNewRomanPSMT" w:cs="Arial"/>
                <w:b/>
                <w:bCs/>
                <w:lang w:val="ru-RU" w:eastAsia="ar-SA"/>
              </w:rPr>
            </w:pPr>
            <w:r w:rsidRPr="005F17FF">
              <w:rPr>
                <w:rFonts w:cs="Arial"/>
                <w:i/>
                <w:iCs/>
                <w:lang w:val="sr-Cyrl-RS" w:eastAsia="ar-SA"/>
              </w:rPr>
              <w:t xml:space="preserve">доказ </w:t>
            </w:r>
            <w:r w:rsidRPr="005F17FF">
              <w:rPr>
                <w:rFonts w:cs="Arial"/>
                <w:i/>
                <w:iCs/>
                <w:lang w:val="sr-Cyrl-CS" w:eastAsia="ar-SA"/>
              </w:rPr>
              <w:t>........................</w:t>
            </w:r>
            <w:r w:rsidRPr="005F17FF">
              <w:rPr>
                <w:rFonts w:cs="Arial"/>
                <w:i/>
                <w:iCs/>
                <w:lang w:val="ru-RU" w:eastAsia="ar-SA"/>
              </w:rPr>
              <w:t xml:space="preserve">      </w:t>
            </w:r>
            <w:r w:rsidRPr="005F17FF">
              <w:rPr>
                <w:rFonts w:cs="Arial"/>
                <w:i/>
                <w:iCs/>
                <w:lang w:val="sr-Cyrl-CS" w:eastAsia="ar-SA"/>
              </w:rPr>
              <w:t>www</w:t>
            </w:r>
            <w:r w:rsidRPr="005F17FF">
              <w:rPr>
                <w:rFonts w:cs="Arial"/>
                <w:i/>
                <w:iCs/>
                <w:lang w:val="ru-RU" w:eastAsia="ar-SA"/>
              </w:rPr>
              <w:t>.</w:t>
            </w:r>
          </w:p>
        </w:tc>
      </w:tr>
    </w:tbl>
    <w:p w14:paraId="73B56951" w14:textId="77777777" w:rsidR="00343A18" w:rsidRPr="005F17FF" w:rsidRDefault="00343A18" w:rsidP="00343A18">
      <w:pPr>
        <w:spacing w:before="0"/>
        <w:rPr>
          <w:rFonts w:cs="Arial"/>
          <w:b/>
          <w:bCs/>
          <w:i/>
          <w:iCs/>
          <w:u w:val="single"/>
          <w:lang w:val="ru-RU"/>
        </w:rPr>
      </w:pPr>
    </w:p>
    <w:p w14:paraId="119644F6" w14:textId="77777777" w:rsidR="00B637A6" w:rsidRPr="005F17FF" w:rsidRDefault="00B637A6" w:rsidP="00343A18">
      <w:pPr>
        <w:spacing w:before="0"/>
        <w:rPr>
          <w:rFonts w:cs="Arial"/>
          <w:b/>
          <w:bCs/>
          <w:i/>
          <w:iCs/>
          <w:u w:val="single"/>
          <w:lang w:val="ru-RU"/>
        </w:rPr>
      </w:pPr>
    </w:p>
    <w:p w14:paraId="4CE040A5" w14:textId="77777777" w:rsidR="00343A18" w:rsidRPr="005F17FF" w:rsidRDefault="00343A18" w:rsidP="00343A18">
      <w:pPr>
        <w:spacing w:before="0"/>
        <w:rPr>
          <w:rFonts w:cs="Arial"/>
          <w:i/>
          <w:iCs/>
          <w:lang w:val="ru-RU"/>
        </w:rPr>
      </w:pPr>
      <w:r w:rsidRPr="005F17FF">
        <w:rPr>
          <w:rFonts w:cs="Arial"/>
          <w:b/>
          <w:bCs/>
          <w:i/>
          <w:iCs/>
          <w:u w:val="single"/>
          <w:lang w:val="ru-RU"/>
        </w:rPr>
        <w:lastRenderedPageBreak/>
        <w:t>Напомена:</w:t>
      </w:r>
    </w:p>
    <w:p w14:paraId="521CEB62" w14:textId="7CBE8F3F" w:rsidR="00343A18" w:rsidRPr="005F17FF" w:rsidRDefault="00343A18" w:rsidP="00343A18">
      <w:pPr>
        <w:spacing w:before="0"/>
        <w:rPr>
          <w:rFonts w:eastAsia="TimesNewRomanPSMT" w:cs="Arial"/>
          <w:b/>
          <w:bCs/>
          <w:lang w:val="ru-RU"/>
        </w:rPr>
      </w:pPr>
      <w:r w:rsidRPr="005F17FF">
        <w:rPr>
          <w:rFonts w:cs="Arial"/>
          <w:i/>
          <w:iCs/>
          <w:lang w:val="ru-RU"/>
        </w:rPr>
        <w:t xml:space="preserve">Табелу „Подаци о подизвођачу“ попуњавају само они </w:t>
      </w:r>
      <w:r w:rsidR="00A67EC6">
        <w:rPr>
          <w:rFonts w:cs="Arial"/>
          <w:i/>
          <w:iCs/>
          <w:lang w:val="ru-RU"/>
        </w:rPr>
        <w:t>П</w:t>
      </w:r>
      <w:r w:rsidRPr="005F17FF">
        <w:rPr>
          <w:rFonts w:cs="Arial"/>
          <w:i/>
          <w:iCs/>
          <w:lang w:val="ru-RU"/>
        </w:rPr>
        <w:t>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3A7EE897" w14:textId="77777777" w:rsidR="00343A18" w:rsidRPr="005F17FF" w:rsidRDefault="00343A18" w:rsidP="00343A18">
      <w:pPr>
        <w:spacing w:before="0"/>
        <w:rPr>
          <w:rFonts w:eastAsia="TimesNewRomanPSMT" w:cs="Arial"/>
          <w:b/>
          <w:bCs/>
          <w:lang w:val="ru-RU"/>
        </w:rPr>
      </w:pPr>
    </w:p>
    <w:p w14:paraId="31ADC877" w14:textId="77777777" w:rsidR="00343A18" w:rsidRPr="005F17FF" w:rsidRDefault="00343A18" w:rsidP="00343A18">
      <w:pPr>
        <w:spacing w:before="0"/>
        <w:rPr>
          <w:rFonts w:eastAsia="TimesNewRomanPSMT" w:cs="Arial"/>
          <w:b/>
          <w:bCs/>
          <w:i/>
          <w:lang w:val="ru-RU"/>
        </w:rPr>
      </w:pPr>
      <w:r w:rsidRPr="005F17FF">
        <w:rPr>
          <w:rFonts w:eastAsia="TimesNewRomanPSMT" w:cs="Arial"/>
          <w:b/>
          <w:bCs/>
          <w:i/>
          <w:lang w:val="sr-Cyrl-CS"/>
        </w:rPr>
        <w:t xml:space="preserve">4) </w:t>
      </w:r>
      <w:r w:rsidRPr="005F17FF">
        <w:rPr>
          <w:rFonts w:eastAsia="TimesNewRomanPSMT" w:cs="Arial"/>
          <w:b/>
          <w:bCs/>
          <w:i/>
          <w:lang w:val="ru-RU"/>
        </w:rPr>
        <w:t>ПОДАЦИ ЧЛАНУ ГРУПЕ ПОНУЂАЧА</w:t>
      </w:r>
    </w:p>
    <w:p w14:paraId="72F04E60" w14:textId="77777777" w:rsidR="00343A18" w:rsidRPr="005F17FF" w:rsidRDefault="00343A18" w:rsidP="00343A18">
      <w:pPr>
        <w:spacing w:before="0"/>
        <w:rPr>
          <w:rFonts w:cs="Arial"/>
        </w:rPr>
      </w:pPr>
    </w:p>
    <w:tbl>
      <w:tblPr>
        <w:tblW w:w="9282" w:type="dxa"/>
        <w:tblInd w:w="-20" w:type="dxa"/>
        <w:tblLayout w:type="fixed"/>
        <w:tblLook w:val="0000" w:firstRow="0" w:lastRow="0" w:firstColumn="0" w:lastColumn="0" w:noHBand="0" w:noVBand="0"/>
      </w:tblPr>
      <w:tblGrid>
        <w:gridCol w:w="465"/>
        <w:gridCol w:w="4219"/>
        <w:gridCol w:w="4598"/>
      </w:tblGrid>
      <w:tr w:rsidR="00343A18" w:rsidRPr="005F17FF" w14:paraId="0841A5B3" w14:textId="77777777" w:rsidTr="00E941AA">
        <w:tc>
          <w:tcPr>
            <w:tcW w:w="465" w:type="dxa"/>
            <w:tcBorders>
              <w:top w:val="single" w:sz="4" w:space="0" w:color="000000"/>
              <w:left w:val="single" w:sz="4" w:space="0" w:color="000000"/>
              <w:bottom w:val="single" w:sz="4" w:space="0" w:color="000000"/>
            </w:tcBorders>
            <w:shd w:val="clear" w:color="auto" w:fill="auto"/>
          </w:tcPr>
          <w:p w14:paraId="07FBAE37" w14:textId="77777777" w:rsidR="00343A18" w:rsidRPr="005F17FF" w:rsidRDefault="00343A18" w:rsidP="00BC01DC">
            <w:pPr>
              <w:snapToGrid w:val="0"/>
              <w:spacing w:before="0"/>
              <w:rPr>
                <w:rFonts w:cs="Arial"/>
              </w:rPr>
            </w:pPr>
          </w:p>
          <w:p w14:paraId="5D5738D7" w14:textId="77777777" w:rsidR="00343A18" w:rsidRPr="005F17FF" w:rsidRDefault="00343A18" w:rsidP="00BC01DC">
            <w:pPr>
              <w:spacing w:before="0"/>
              <w:rPr>
                <w:rFonts w:eastAsia="TimesNewRomanPSMT" w:cs="Arial"/>
                <w:bCs/>
                <w:i/>
                <w:lang w:val="ru-RU"/>
              </w:rPr>
            </w:pPr>
            <w:r w:rsidRPr="005F17FF">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762C672B" w14:textId="77777777" w:rsidR="00343A18" w:rsidRPr="005F17FF" w:rsidRDefault="00343A18" w:rsidP="00BC01DC">
            <w:pPr>
              <w:snapToGrid w:val="0"/>
              <w:spacing w:before="0"/>
              <w:rPr>
                <w:rFonts w:eastAsia="TimesNewRomanPSMT" w:cs="Arial"/>
                <w:bCs/>
                <w:i/>
                <w:lang w:val="ru-RU"/>
              </w:rPr>
            </w:pPr>
          </w:p>
          <w:p w14:paraId="207EDF60"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4C1801" w14:textId="77777777" w:rsidR="00343A18" w:rsidRPr="005F17FF" w:rsidRDefault="00343A18" w:rsidP="00BC01DC">
            <w:pPr>
              <w:snapToGrid w:val="0"/>
              <w:spacing w:before="0"/>
              <w:rPr>
                <w:rFonts w:eastAsia="TimesNewRomanPSMT" w:cs="Arial"/>
                <w:b/>
                <w:bCs/>
                <w:lang w:val="ru-RU"/>
              </w:rPr>
            </w:pPr>
          </w:p>
        </w:tc>
      </w:tr>
      <w:tr w:rsidR="0055619B" w:rsidRPr="005F17FF" w14:paraId="6A68D102" w14:textId="77777777" w:rsidTr="00E941AA">
        <w:trPr>
          <w:trHeight w:val="557"/>
        </w:trPr>
        <w:tc>
          <w:tcPr>
            <w:tcW w:w="465" w:type="dxa"/>
            <w:tcBorders>
              <w:top w:val="single" w:sz="4" w:space="0" w:color="000000"/>
              <w:left w:val="single" w:sz="4" w:space="0" w:color="000000"/>
              <w:bottom w:val="single" w:sz="4" w:space="0" w:color="000000"/>
            </w:tcBorders>
            <w:shd w:val="clear" w:color="auto" w:fill="auto"/>
          </w:tcPr>
          <w:p w14:paraId="597E7481" w14:textId="77777777" w:rsidR="0055619B" w:rsidRPr="005F17FF" w:rsidRDefault="0055619B"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34866B5" w14:textId="77777777" w:rsidR="0055619B" w:rsidRPr="005F17FF" w:rsidRDefault="0055619B" w:rsidP="00BC01DC">
            <w:pPr>
              <w:snapToGrid w:val="0"/>
              <w:spacing w:before="0"/>
              <w:rPr>
                <w:rFonts w:eastAsia="TimesNewRomanPSMT" w:cs="Arial"/>
                <w:bCs/>
                <w:i/>
                <w:lang w:val="ru-RU"/>
              </w:rPr>
            </w:pPr>
            <w:r w:rsidRPr="005F17FF">
              <w:rPr>
                <w:rFonts w:eastAsia="TimesNewRomanPSMT" w:cs="Arial"/>
                <w:bCs/>
                <w:i/>
                <w:lang w:val="ru-RU"/>
              </w:rPr>
              <w:t xml:space="preserve">Врста правног лица: </w:t>
            </w:r>
            <w:r w:rsidRPr="005F17FF">
              <w:rPr>
                <w:rFonts w:eastAsia="TimesNewRomanPSMT" w:cs="Arial"/>
                <w:bCs/>
                <w:i/>
                <w:color w:val="00B0F0"/>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B991288" w14:textId="77777777" w:rsidR="0055619B" w:rsidRPr="005F17FF" w:rsidRDefault="0055619B" w:rsidP="00BC01DC">
            <w:pPr>
              <w:snapToGrid w:val="0"/>
              <w:spacing w:before="0"/>
              <w:rPr>
                <w:rFonts w:eastAsia="TimesNewRomanPSMT" w:cs="Arial"/>
                <w:b/>
                <w:bCs/>
              </w:rPr>
            </w:pPr>
          </w:p>
        </w:tc>
      </w:tr>
      <w:tr w:rsidR="00343A18" w:rsidRPr="005F17FF" w14:paraId="59C653A5" w14:textId="77777777" w:rsidTr="00E941AA">
        <w:tc>
          <w:tcPr>
            <w:tcW w:w="465" w:type="dxa"/>
            <w:tcBorders>
              <w:top w:val="single" w:sz="4" w:space="0" w:color="000000"/>
              <w:left w:val="single" w:sz="4" w:space="0" w:color="000000"/>
              <w:bottom w:val="single" w:sz="4" w:space="0" w:color="000000"/>
            </w:tcBorders>
            <w:shd w:val="clear" w:color="auto" w:fill="auto"/>
          </w:tcPr>
          <w:p w14:paraId="52271F41" w14:textId="77777777" w:rsidR="00343A18" w:rsidRPr="005F17FF" w:rsidRDefault="00343A18" w:rsidP="00BC01DC">
            <w:pPr>
              <w:snapToGrid w:val="0"/>
              <w:spacing w:before="0"/>
              <w:rPr>
                <w:rFonts w:eastAsia="TimesNewRomanPSMT" w:cs="Arial"/>
                <w:bCs/>
                <w:i/>
                <w:lang w:val="ru-RU"/>
              </w:rPr>
            </w:pPr>
          </w:p>
          <w:p w14:paraId="41E6DF2C" w14:textId="77777777" w:rsidR="00343A18" w:rsidRPr="005F17FF"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10C7DAA" w14:textId="77777777" w:rsidR="00343A18" w:rsidRPr="005F17FF" w:rsidRDefault="00343A18" w:rsidP="00BC01DC">
            <w:pPr>
              <w:snapToGrid w:val="0"/>
              <w:spacing w:before="0"/>
              <w:rPr>
                <w:rFonts w:eastAsia="TimesNewRomanPSMT" w:cs="Arial"/>
                <w:bCs/>
                <w:i/>
                <w:lang w:val="ru-RU"/>
              </w:rPr>
            </w:pPr>
          </w:p>
          <w:p w14:paraId="673DC510" w14:textId="77777777" w:rsidR="00343A18" w:rsidRPr="005F17FF" w:rsidRDefault="00343A18" w:rsidP="00BC01DC">
            <w:pPr>
              <w:spacing w:before="0"/>
              <w:rPr>
                <w:rFonts w:eastAsia="TimesNewRomanPSMT" w:cs="Arial"/>
                <w:b/>
                <w:bCs/>
              </w:rPr>
            </w:pPr>
            <w:r w:rsidRPr="005F17FF">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7BDDCA4" w14:textId="77777777" w:rsidR="00343A18" w:rsidRPr="005F17FF" w:rsidRDefault="00343A18" w:rsidP="00BC01DC">
            <w:pPr>
              <w:snapToGrid w:val="0"/>
              <w:spacing w:before="0"/>
              <w:rPr>
                <w:rFonts w:eastAsia="TimesNewRomanPSMT" w:cs="Arial"/>
                <w:b/>
                <w:bCs/>
              </w:rPr>
            </w:pPr>
          </w:p>
        </w:tc>
      </w:tr>
      <w:tr w:rsidR="00343A18" w:rsidRPr="005F17FF" w14:paraId="4C31E7CD" w14:textId="77777777" w:rsidTr="00E941AA">
        <w:tc>
          <w:tcPr>
            <w:tcW w:w="465" w:type="dxa"/>
            <w:tcBorders>
              <w:top w:val="single" w:sz="4" w:space="0" w:color="000000"/>
              <w:left w:val="single" w:sz="4" w:space="0" w:color="000000"/>
              <w:bottom w:val="single" w:sz="4" w:space="0" w:color="000000"/>
            </w:tcBorders>
            <w:shd w:val="clear" w:color="auto" w:fill="auto"/>
          </w:tcPr>
          <w:p w14:paraId="2883D981" w14:textId="77777777" w:rsidR="00343A18" w:rsidRPr="005F17FF" w:rsidRDefault="00343A18" w:rsidP="00BC01DC">
            <w:pPr>
              <w:snapToGrid w:val="0"/>
              <w:spacing w:before="0"/>
              <w:rPr>
                <w:rFonts w:eastAsia="TimesNewRomanPSMT" w:cs="Arial"/>
                <w:bCs/>
                <w:i/>
              </w:rPr>
            </w:pPr>
          </w:p>
          <w:p w14:paraId="653BE74D"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46257314" w14:textId="77777777" w:rsidR="00343A18" w:rsidRPr="005F17FF" w:rsidRDefault="00343A18" w:rsidP="00BC01DC">
            <w:pPr>
              <w:snapToGrid w:val="0"/>
              <w:spacing w:before="0"/>
              <w:rPr>
                <w:rFonts w:eastAsia="TimesNewRomanPSMT" w:cs="Arial"/>
                <w:bCs/>
                <w:i/>
              </w:rPr>
            </w:pPr>
          </w:p>
          <w:p w14:paraId="25BC94A4" w14:textId="77777777" w:rsidR="00343A18" w:rsidRPr="005F17FF" w:rsidRDefault="00343A18" w:rsidP="00BC01DC">
            <w:pPr>
              <w:spacing w:before="0"/>
              <w:rPr>
                <w:rFonts w:eastAsia="TimesNewRomanPSMT" w:cs="Arial"/>
                <w:b/>
                <w:bCs/>
              </w:rPr>
            </w:pPr>
            <w:r w:rsidRPr="005F17FF">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9F3144" w14:textId="77777777" w:rsidR="00343A18" w:rsidRPr="005F17FF" w:rsidRDefault="00343A18" w:rsidP="00BC01DC">
            <w:pPr>
              <w:snapToGrid w:val="0"/>
              <w:spacing w:before="0"/>
              <w:rPr>
                <w:rFonts w:eastAsia="TimesNewRomanPSMT" w:cs="Arial"/>
                <w:b/>
                <w:bCs/>
              </w:rPr>
            </w:pPr>
          </w:p>
        </w:tc>
      </w:tr>
      <w:tr w:rsidR="00343A18" w:rsidRPr="005F17FF" w14:paraId="1DE6503B" w14:textId="77777777" w:rsidTr="00E941AA">
        <w:tc>
          <w:tcPr>
            <w:tcW w:w="465" w:type="dxa"/>
            <w:tcBorders>
              <w:top w:val="single" w:sz="4" w:space="0" w:color="000000"/>
              <w:left w:val="single" w:sz="4" w:space="0" w:color="000000"/>
              <w:bottom w:val="single" w:sz="4" w:space="0" w:color="000000"/>
            </w:tcBorders>
            <w:shd w:val="clear" w:color="auto" w:fill="auto"/>
          </w:tcPr>
          <w:p w14:paraId="3196851B" w14:textId="77777777" w:rsidR="00343A18" w:rsidRPr="005F17FF" w:rsidRDefault="00343A18" w:rsidP="00BC01DC">
            <w:pPr>
              <w:snapToGrid w:val="0"/>
              <w:spacing w:before="0"/>
              <w:rPr>
                <w:rFonts w:eastAsia="TimesNewRomanPSMT" w:cs="Arial"/>
                <w:bCs/>
                <w:i/>
              </w:rPr>
            </w:pPr>
          </w:p>
          <w:p w14:paraId="767D2A48"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ACC0551" w14:textId="77777777" w:rsidR="00343A18" w:rsidRPr="005F17FF" w:rsidRDefault="00343A18" w:rsidP="00BC01DC">
            <w:pPr>
              <w:snapToGrid w:val="0"/>
              <w:spacing w:before="0"/>
              <w:rPr>
                <w:rFonts w:eastAsia="TimesNewRomanPSMT" w:cs="Arial"/>
                <w:bCs/>
                <w:i/>
              </w:rPr>
            </w:pPr>
          </w:p>
          <w:p w14:paraId="3FF4C353" w14:textId="77777777" w:rsidR="00343A18" w:rsidRPr="005F17FF" w:rsidRDefault="00343A18" w:rsidP="00BC01DC">
            <w:pPr>
              <w:spacing w:before="0"/>
              <w:rPr>
                <w:rFonts w:eastAsia="TimesNewRomanPSMT" w:cs="Arial"/>
                <w:b/>
                <w:bCs/>
              </w:rPr>
            </w:pPr>
            <w:r w:rsidRPr="005F17FF">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BF62B42" w14:textId="77777777" w:rsidR="00343A18" w:rsidRPr="005F17FF" w:rsidRDefault="00343A18" w:rsidP="00BC01DC">
            <w:pPr>
              <w:snapToGrid w:val="0"/>
              <w:spacing w:before="0"/>
              <w:rPr>
                <w:rFonts w:eastAsia="TimesNewRomanPSMT" w:cs="Arial"/>
                <w:b/>
                <w:bCs/>
              </w:rPr>
            </w:pPr>
          </w:p>
        </w:tc>
      </w:tr>
      <w:tr w:rsidR="00343A18" w:rsidRPr="005F17FF" w14:paraId="5BBB7636" w14:textId="77777777" w:rsidTr="00E941AA">
        <w:tc>
          <w:tcPr>
            <w:tcW w:w="465" w:type="dxa"/>
            <w:tcBorders>
              <w:top w:val="single" w:sz="4" w:space="0" w:color="000000"/>
              <w:left w:val="single" w:sz="4" w:space="0" w:color="000000"/>
              <w:bottom w:val="single" w:sz="4" w:space="0" w:color="000000"/>
            </w:tcBorders>
            <w:shd w:val="clear" w:color="auto" w:fill="auto"/>
          </w:tcPr>
          <w:p w14:paraId="27A0A554"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8F33C57" w14:textId="77777777" w:rsidR="00343A18" w:rsidRPr="005F17FF" w:rsidRDefault="00343A18" w:rsidP="00BC01DC">
            <w:pPr>
              <w:snapToGrid w:val="0"/>
              <w:spacing w:before="0"/>
              <w:rPr>
                <w:rFonts w:eastAsia="TimesNewRomanPSMT" w:cs="Arial"/>
                <w:bCs/>
                <w:i/>
              </w:rPr>
            </w:pPr>
          </w:p>
          <w:p w14:paraId="065EB19F" w14:textId="77777777" w:rsidR="00343A18" w:rsidRPr="005F17FF" w:rsidRDefault="00343A18" w:rsidP="00BC01DC">
            <w:pPr>
              <w:spacing w:before="0"/>
              <w:rPr>
                <w:rFonts w:eastAsia="TimesNewRomanPSMT" w:cs="Arial"/>
                <w:b/>
                <w:bCs/>
              </w:rPr>
            </w:pPr>
            <w:r w:rsidRPr="005F17FF">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9D0D655" w14:textId="77777777" w:rsidR="00343A18" w:rsidRPr="005F17FF" w:rsidRDefault="00343A18" w:rsidP="00BC01DC">
            <w:pPr>
              <w:snapToGrid w:val="0"/>
              <w:spacing w:before="0"/>
              <w:rPr>
                <w:rFonts w:eastAsia="TimesNewRomanPSMT" w:cs="Arial"/>
                <w:b/>
                <w:bCs/>
              </w:rPr>
            </w:pPr>
          </w:p>
        </w:tc>
      </w:tr>
      <w:tr w:rsidR="00262D8B" w:rsidRPr="005F17FF" w14:paraId="2FCB2F44" w14:textId="77777777" w:rsidTr="00E941AA">
        <w:tc>
          <w:tcPr>
            <w:tcW w:w="465" w:type="dxa"/>
            <w:tcBorders>
              <w:top w:val="single" w:sz="4" w:space="0" w:color="000000"/>
              <w:left w:val="single" w:sz="4" w:space="0" w:color="000000"/>
              <w:bottom w:val="single" w:sz="4" w:space="0" w:color="000000"/>
            </w:tcBorders>
            <w:shd w:val="clear" w:color="auto" w:fill="auto"/>
          </w:tcPr>
          <w:p w14:paraId="41B2CEDB" w14:textId="77777777" w:rsidR="00262D8B" w:rsidRPr="005F17FF" w:rsidRDefault="00262D8B" w:rsidP="00262D8B">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3B68E37" w14:textId="77777777" w:rsidR="00262D8B" w:rsidRPr="005F17FF" w:rsidRDefault="00262D8B" w:rsidP="00262D8B">
            <w:pPr>
              <w:snapToGrid w:val="0"/>
              <w:spacing w:before="0"/>
              <w:rPr>
                <w:rFonts w:eastAsia="TimesNewRomanPSMT" w:cs="Arial"/>
                <w:bCs/>
                <w:i/>
              </w:rPr>
            </w:pPr>
            <w:r w:rsidRPr="009F2CC6">
              <w:rPr>
                <w:rFonts w:cs="Arial"/>
                <w:i/>
              </w:rPr>
              <w:t>НЕ достављамо доказе који су јавно доступни на интернет страницама надлежних органа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7A819D" w14:textId="77777777" w:rsidR="00262D8B" w:rsidRPr="005F17FF" w:rsidRDefault="00262D8B" w:rsidP="00262D8B">
            <w:pPr>
              <w:snapToGrid w:val="0"/>
              <w:spacing w:before="0"/>
              <w:rPr>
                <w:rFonts w:eastAsia="TimesNewRomanPSMT" w:cs="Arial"/>
                <w:b/>
                <w:bCs/>
                <w:i/>
              </w:rPr>
            </w:pPr>
            <w:proofErr w:type="gramStart"/>
            <w:r w:rsidRPr="009F2CC6">
              <w:rPr>
                <w:rFonts w:cs="Arial"/>
                <w:i/>
              </w:rPr>
              <w:t>доказ</w:t>
            </w:r>
            <w:proofErr w:type="gramEnd"/>
            <w:r w:rsidRPr="009F2CC6">
              <w:rPr>
                <w:rFonts w:cs="Arial"/>
                <w:i/>
              </w:rPr>
              <w:t xml:space="preserve"> ........................      www. </w:t>
            </w:r>
          </w:p>
        </w:tc>
      </w:tr>
      <w:tr w:rsidR="00343A18" w:rsidRPr="005F17FF" w14:paraId="4BCA1EE4" w14:textId="77777777" w:rsidTr="00E941AA">
        <w:tc>
          <w:tcPr>
            <w:tcW w:w="465" w:type="dxa"/>
            <w:tcBorders>
              <w:top w:val="single" w:sz="4" w:space="0" w:color="000000"/>
              <w:left w:val="single" w:sz="4" w:space="0" w:color="000000"/>
              <w:bottom w:val="single" w:sz="4" w:space="0" w:color="000000"/>
            </w:tcBorders>
            <w:shd w:val="clear" w:color="auto" w:fill="auto"/>
          </w:tcPr>
          <w:p w14:paraId="20E10545" w14:textId="77777777" w:rsidR="00343A18" w:rsidRPr="005F17FF" w:rsidRDefault="00343A18" w:rsidP="00BC01DC">
            <w:pPr>
              <w:snapToGrid w:val="0"/>
              <w:spacing w:before="0"/>
              <w:rPr>
                <w:rFonts w:eastAsia="TimesNewRomanPSMT" w:cs="Arial"/>
                <w:bCs/>
                <w:i/>
              </w:rPr>
            </w:pPr>
          </w:p>
          <w:p w14:paraId="7393D911" w14:textId="77777777" w:rsidR="00343A18" w:rsidRPr="005F17FF" w:rsidRDefault="00343A18" w:rsidP="00BC01DC">
            <w:pPr>
              <w:spacing w:before="0"/>
              <w:rPr>
                <w:rFonts w:eastAsia="TimesNewRomanPSMT" w:cs="Arial"/>
                <w:bCs/>
                <w:i/>
                <w:lang w:val="ru-RU"/>
              </w:rPr>
            </w:pPr>
            <w:r w:rsidRPr="005F17FF">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9FB5970" w14:textId="77777777" w:rsidR="00343A18" w:rsidRPr="005F17FF" w:rsidRDefault="00343A18" w:rsidP="00BC01DC">
            <w:pPr>
              <w:snapToGrid w:val="0"/>
              <w:spacing w:before="0"/>
              <w:rPr>
                <w:rFonts w:eastAsia="TimesNewRomanPSMT" w:cs="Arial"/>
                <w:bCs/>
                <w:i/>
                <w:lang w:val="ru-RU"/>
              </w:rPr>
            </w:pPr>
          </w:p>
          <w:p w14:paraId="0AA2E5B2"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52A67F" w14:textId="77777777" w:rsidR="00343A18" w:rsidRPr="005F17FF" w:rsidRDefault="00343A18" w:rsidP="00BC01DC">
            <w:pPr>
              <w:snapToGrid w:val="0"/>
              <w:spacing w:before="0"/>
              <w:rPr>
                <w:rFonts w:eastAsia="TimesNewRomanPSMT" w:cs="Arial"/>
                <w:b/>
                <w:bCs/>
                <w:lang w:val="ru-RU"/>
              </w:rPr>
            </w:pPr>
          </w:p>
        </w:tc>
      </w:tr>
      <w:tr w:rsidR="0055619B" w:rsidRPr="005F17FF" w14:paraId="5EB33FAB" w14:textId="77777777" w:rsidTr="00E941AA">
        <w:trPr>
          <w:trHeight w:val="602"/>
        </w:trPr>
        <w:tc>
          <w:tcPr>
            <w:tcW w:w="465" w:type="dxa"/>
            <w:tcBorders>
              <w:top w:val="single" w:sz="4" w:space="0" w:color="000000"/>
              <w:left w:val="single" w:sz="4" w:space="0" w:color="000000"/>
              <w:bottom w:val="single" w:sz="4" w:space="0" w:color="000000"/>
            </w:tcBorders>
            <w:shd w:val="clear" w:color="auto" w:fill="auto"/>
          </w:tcPr>
          <w:p w14:paraId="240FF8FB" w14:textId="77777777" w:rsidR="0055619B" w:rsidRPr="005F17FF" w:rsidRDefault="0055619B"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3CF7B18" w14:textId="77777777" w:rsidR="0055619B" w:rsidRPr="005F17FF" w:rsidRDefault="0055619B" w:rsidP="00BC01DC">
            <w:pPr>
              <w:snapToGrid w:val="0"/>
              <w:spacing w:before="0"/>
              <w:rPr>
                <w:rFonts w:eastAsia="TimesNewRomanPSMT" w:cs="Arial"/>
                <w:bCs/>
                <w:i/>
                <w:lang w:val="ru-RU"/>
              </w:rPr>
            </w:pPr>
            <w:r w:rsidRPr="005F17FF">
              <w:rPr>
                <w:rFonts w:eastAsia="TimesNewRomanPSMT" w:cs="Arial"/>
                <w:bCs/>
                <w:i/>
                <w:lang w:val="ru-RU"/>
              </w:rPr>
              <w:t xml:space="preserve">Врста правног лица: </w:t>
            </w:r>
            <w:r w:rsidRPr="005F17FF">
              <w:rPr>
                <w:rFonts w:eastAsia="TimesNewRomanPSMT" w:cs="Arial"/>
                <w:bCs/>
                <w:i/>
                <w:color w:val="00B0F0"/>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B20D41" w14:textId="77777777" w:rsidR="0055619B" w:rsidRPr="005F17FF" w:rsidRDefault="0055619B" w:rsidP="00BC01DC">
            <w:pPr>
              <w:snapToGrid w:val="0"/>
              <w:spacing w:before="0"/>
              <w:rPr>
                <w:rFonts w:eastAsia="TimesNewRomanPSMT" w:cs="Arial"/>
                <w:b/>
                <w:bCs/>
              </w:rPr>
            </w:pPr>
          </w:p>
        </w:tc>
      </w:tr>
      <w:tr w:rsidR="00343A18" w:rsidRPr="005F17FF" w14:paraId="26D00121" w14:textId="77777777" w:rsidTr="00E941AA">
        <w:tc>
          <w:tcPr>
            <w:tcW w:w="465" w:type="dxa"/>
            <w:tcBorders>
              <w:top w:val="single" w:sz="4" w:space="0" w:color="000000"/>
              <w:left w:val="single" w:sz="4" w:space="0" w:color="000000"/>
              <w:bottom w:val="single" w:sz="4" w:space="0" w:color="000000"/>
            </w:tcBorders>
            <w:shd w:val="clear" w:color="auto" w:fill="auto"/>
          </w:tcPr>
          <w:p w14:paraId="1D9E60C9" w14:textId="77777777" w:rsidR="00343A18" w:rsidRPr="005F17FF" w:rsidRDefault="00343A18" w:rsidP="00BC01DC">
            <w:pPr>
              <w:snapToGrid w:val="0"/>
              <w:spacing w:before="0"/>
              <w:rPr>
                <w:rFonts w:eastAsia="TimesNewRomanPSMT" w:cs="Arial"/>
                <w:bCs/>
                <w:i/>
                <w:lang w:val="ru-RU"/>
              </w:rPr>
            </w:pPr>
          </w:p>
          <w:p w14:paraId="5FF3B471" w14:textId="77777777" w:rsidR="00343A18" w:rsidRPr="005F17FF"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35E4073" w14:textId="77777777" w:rsidR="00343A18" w:rsidRPr="005F17FF" w:rsidRDefault="00343A18" w:rsidP="00BC01DC">
            <w:pPr>
              <w:snapToGrid w:val="0"/>
              <w:spacing w:before="0"/>
              <w:rPr>
                <w:rFonts w:eastAsia="TimesNewRomanPSMT" w:cs="Arial"/>
                <w:bCs/>
                <w:i/>
                <w:lang w:val="ru-RU"/>
              </w:rPr>
            </w:pPr>
          </w:p>
          <w:p w14:paraId="71DB36BE" w14:textId="77777777" w:rsidR="00343A18" w:rsidRPr="005F17FF" w:rsidRDefault="00343A18" w:rsidP="00BC01DC">
            <w:pPr>
              <w:spacing w:before="0"/>
              <w:rPr>
                <w:rFonts w:eastAsia="TimesNewRomanPSMT" w:cs="Arial"/>
                <w:b/>
                <w:bCs/>
              </w:rPr>
            </w:pPr>
            <w:r w:rsidRPr="005F17FF">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1D0155B" w14:textId="77777777" w:rsidR="00343A18" w:rsidRPr="005F17FF" w:rsidRDefault="00343A18" w:rsidP="00BC01DC">
            <w:pPr>
              <w:snapToGrid w:val="0"/>
              <w:spacing w:before="0"/>
              <w:rPr>
                <w:rFonts w:eastAsia="TimesNewRomanPSMT" w:cs="Arial"/>
                <w:b/>
                <w:bCs/>
              </w:rPr>
            </w:pPr>
          </w:p>
        </w:tc>
      </w:tr>
      <w:tr w:rsidR="00343A18" w:rsidRPr="005F17FF" w14:paraId="32B0DEAE" w14:textId="77777777" w:rsidTr="00E941AA">
        <w:tc>
          <w:tcPr>
            <w:tcW w:w="465" w:type="dxa"/>
            <w:tcBorders>
              <w:top w:val="single" w:sz="4" w:space="0" w:color="000000"/>
              <w:left w:val="single" w:sz="4" w:space="0" w:color="000000"/>
              <w:bottom w:val="single" w:sz="4" w:space="0" w:color="000000"/>
            </w:tcBorders>
            <w:shd w:val="clear" w:color="auto" w:fill="auto"/>
          </w:tcPr>
          <w:p w14:paraId="14C803E5" w14:textId="77777777" w:rsidR="00343A18" w:rsidRPr="005F17FF" w:rsidRDefault="00343A18" w:rsidP="00BC01DC">
            <w:pPr>
              <w:snapToGrid w:val="0"/>
              <w:spacing w:before="0"/>
              <w:rPr>
                <w:rFonts w:eastAsia="TimesNewRomanPSMT" w:cs="Arial"/>
                <w:bCs/>
                <w:i/>
              </w:rPr>
            </w:pPr>
          </w:p>
          <w:p w14:paraId="584A1572"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D25AB87" w14:textId="77777777" w:rsidR="00343A18" w:rsidRPr="005F17FF" w:rsidRDefault="00343A18" w:rsidP="00BC01DC">
            <w:pPr>
              <w:snapToGrid w:val="0"/>
              <w:spacing w:before="0"/>
              <w:rPr>
                <w:rFonts w:eastAsia="TimesNewRomanPSMT" w:cs="Arial"/>
                <w:bCs/>
                <w:i/>
              </w:rPr>
            </w:pPr>
          </w:p>
          <w:p w14:paraId="19323037" w14:textId="77777777" w:rsidR="00343A18" w:rsidRPr="005F17FF" w:rsidRDefault="00343A18" w:rsidP="00BC01DC">
            <w:pPr>
              <w:spacing w:before="0"/>
              <w:rPr>
                <w:rFonts w:eastAsia="TimesNewRomanPSMT" w:cs="Arial"/>
                <w:b/>
                <w:bCs/>
              </w:rPr>
            </w:pPr>
            <w:r w:rsidRPr="005F17FF">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5705D1D" w14:textId="77777777" w:rsidR="00343A18" w:rsidRPr="005F17FF" w:rsidRDefault="00343A18" w:rsidP="00BC01DC">
            <w:pPr>
              <w:snapToGrid w:val="0"/>
              <w:spacing w:before="0"/>
              <w:rPr>
                <w:rFonts w:eastAsia="TimesNewRomanPSMT" w:cs="Arial"/>
                <w:b/>
                <w:bCs/>
              </w:rPr>
            </w:pPr>
          </w:p>
        </w:tc>
      </w:tr>
      <w:tr w:rsidR="00343A18" w:rsidRPr="005F17FF" w14:paraId="602E1976" w14:textId="77777777" w:rsidTr="00E941AA">
        <w:tc>
          <w:tcPr>
            <w:tcW w:w="465" w:type="dxa"/>
            <w:tcBorders>
              <w:top w:val="single" w:sz="4" w:space="0" w:color="000000"/>
              <w:left w:val="single" w:sz="4" w:space="0" w:color="000000"/>
              <w:bottom w:val="single" w:sz="4" w:space="0" w:color="000000"/>
            </w:tcBorders>
            <w:shd w:val="clear" w:color="auto" w:fill="auto"/>
          </w:tcPr>
          <w:p w14:paraId="465B7514" w14:textId="77777777" w:rsidR="00343A18" w:rsidRPr="005F17FF" w:rsidRDefault="00343A18" w:rsidP="00BC01DC">
            <w:pPr>
              <w:snapToGrid w:val="0"/>
              <w:spacing w:before="0"/>
              <w:rPr>
                <w:rFonts w:eastAsia="TimesNewRomanPSMT" w:cs="Arial"/>
                <w:bCs/>
                <w:i/>
              </w:rPr>
            </w:pPr>
          </w:p>
          <w:p w14:paraId="3DA75F20"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8F926D0" w14:textId="77777777" w:rsidR="00343A18" w:rsidRPr="005F17FF" w:rsidRDefault="00343A18" w:rsidP="00BC01DC">
            <w:pPr>
              <w:snapToGrid w:val="0"/>
              <w:spacing w:before="0"/>
              <w:rPr>
                <w:rFonts w:eastAsia="TimesNewRomanPSMT" w:cs="Arial"/>
                <w:bCs/>
                <w:i/>
              </w:rPr>
            </w:pPr>
          </w:p>
          <w:p w14:paraId="6952F1BF" w14:textId="77777777" w:rsidR="00343A18" w:rsidRPr="005F17FF" w:rsidRDefault="00343A18" w:rsidP="00BC01DC">
            <w:pPr>
              <w:spacing w:before="0"/>
              <w:rPr>
                <w:rFonts w:eastAsia="TimesNewRomanPSMT" w:cs="Arial"/>
                <w:b/>
                <w:bCs/>
              </w:rPr>
            </w:pPr>
            <w:r w:rsidRPr="005F17FF">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E1113B7" w14:textId="77777777" w:rsidR="00343A18" w:rsidRPr="005F17FF" w:rsidRDefault="00343A18" w:rsidP="00BC01DC">
            <w:pPr>
              <w:snapToGrid w:val="0"/>
              <w:spacing w:before="0"/>
              <w:rPr>
                <w:rFonts w:eastAsia="TimesNewRomanPSMT" w:cs="Arial"/>
                <w:b/>
                <w:bCs/>
              </w:rPr>
            </w:pPr>
          </w:p>
        </w:tc>
      </w:tr>
      <w:tr w:rsidR="00343A18" w:rsidRPr="005F17FF" w14:paraId="7F44DFB5" w14:textId="77777777" w:rsidTr="00E941AA">
        <w:tc>
          <w:tcPr>
            <w:tcW w:w="465" w:type="dxa"/>
            <w:tcBorders>
              <w:top w:val="single" w:sz="4" w:space="0" w:color="000000"/>
              <w:left w:val="single" w:sz="4" w:space="0" w:color="000000"/>
              <w:bottom w:val="single" w:sz="4" w:space="0" w:color="000000"/>
            </w:tcBorders>
            <w:shd w:val="clear" w:color="auto" w:fill="auto"/>
          </w:tcPr>
          <w:p w14:paraId="6393B6BB"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4D60F3B" w14:textId="77777777" w:rsidR="00343A18" w:rsidRPr="005F17FF" w:rsidRDefault="00343A18" w:rsidP="00BC01DC">
            <w:pPr>
              <w:snapToGrid w:val="0"/>
              <w:spacing w:before="0"/>
              <w:rPr>
                <w:rFonts w:eastAsia="TimesNewRomanPSMT" w:cs="Arial"/>
                <w:bCs/>
                <w:i/>
              </w:rPr>
            </w:pPr>
          </w:p>
          <w:p w14:paraId="13132879" w14:textId="77777777" w:rsidR="00343A18" w:rsidRPr="005F17FF" w:rsidRDefault="00343A18" w:rsidP="00BC01DC">
            <w:pPr>
              <w:spacing w:before="0"/>
              <w:rPr>
                <w:rFonts w:eastAsia="TimesNewRomanPSMT" w:cs="Arial"/>
                <w:b/>
                <w:bCs/>
              </w:rPr>
            </w:pPr>
            <w:r w:rsidRPr="005F17FF">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1045BDC" w14:textId="77777777" w:rsidR="00343A18" w:rsidRPr="005F17FF" w:rsidRDefault="00343A18" w:rsidP="00BC01DC">
            <w:pPr>
              <w:snapToGrid w:val="0"/>
              <w:spacing w:before="0"/>
              <w:rPr>
                <w:rFonts w:eastAsia="TimesNewRomanPSMT" w:cs="Arial"/>
                <w:b/>
                <w:bCs/>
              </w:rPr>
            </w:pPr>
          </w:p>
        </w:tc>
      </w:tr>
      <w:tr w:rsidR="00E941AA" w:rsidRPr="005F17FF" w14:paraId="23127BBC" w14:textId="77777777" w:rsidTr="00E941AA">
        <w:tc>
          <w:tcPr>
            <w:tcW w:w="465" w:type="dxa"/>
            <w:tcBorders>
              <w:top w:val="single" w:sz="4" w:space="0" w:color="000000"/>
              <w:left w:val="single" w:sz="4" w:space="0" w:color="000000"/>
              <w:bottom w:val="single" w:sz="4" w:space="0" w:color="000000"/>
            </w:tcBorders>
            <w:shd w:val="clear" w:color="auto" w:fill="auto"/>
          </w:tcPr>
          <w:p w14:paraId="10472C53" w14:textId="77777777" w:rsidR="00E941AA" w:rsidRPr="005F17FF" w:rsidRDefault="00E941AA" w:rsidP="00E941AA">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57C3283" w14:textId="77777777" w:rsidR="00E941AA" w:rsidRPr="005F17FF" w:rsidRDefault="00E941AA" w:rsidP="00E941AA">
            <w:pPr>
              <w:snapToGrid w:val="0"/>
              <w:spacing w:before="0"/>
              <w:rPr>
                <w:rFonts w:eastAsia="TimesNewRomanPSMT" w:cs="Arial"/>
                <w:bCs/>
                <w:i/>
              </w:rPr>
            </w:pPr>
            <w:r w:rsidRPr="009F2CC6">
              <w:rPr>
                <w:rFonts w:cs="Arial"/>
                <w:i/>
              </w:rPr>
              <w:t>НЕ достављамо доказе који су јавно доступни на интернет страницама надлежних органа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AA9492" w14:textId="77777777" w:rsidR="00E941AA" w:rsidRPr="005F17FF" w:rsidRDefault="00E941AA" w:rsidP="00E941AA">
            <w:pPr>
              <w:snapToGrid w:val="0"/>
              <w:spacing w:before="0"/>
              <w:rPr>
                <w:rFonts w:eastAsia="TimesNewRomanPSMT" w:cs="Arial"/>
                <w:b/>
                <w:bCs/>
                <w:i/>
              </w:rPr>
            </w:pPr>
            <w:proofErr w:type="gramStart"/>
            <w:r w:rsidRPr="009F2CC6">
              <w:rPr>
                <w:rFonts w:cs="Arial"/>
                <w:i/>
              </w:rPr>
              <w:t>доказ</w:t>
            </w:r>
            <w:proofErr w:type="gramEnd"/>
            <w:r w:rsidRPr="00674E21">
              <w:rPr>
                <w:rFonts w:cs="Arial"/>
                <w:i/>
              </w:rPr>
              <w:t xml:space="preserve"> ........................      www. </w:t>
            </w:r>
          </w:p>
        </w:tc>
      </w:tr>
      <w:tr w:rsidR="00343A18" w:rsidRPr="005F17FF" w14:paraId="01C28985" w14:textId="77777777" w:rsidTr="00E941AA">
        <w:tc>
          <w:tcPr>
            <w:tcW w:w="465" w:type="dxa"/>
            <w:tcBorders>
              <w:top w:val="single" w:sz="4" w:space="0" w:color="000000"/>
              <w:left w:val="single" w:sz="4" w:space="0" w:color="000000"/>
              <w:bottom w:val="single" w:sz="4" w:space="0" w:color="000000"/>
            </w:tcBorders>
            <w:shd w:val="clear" w:color="auto" w:fill="auto"/>
          </w:tcPr>
          <w:p w14:paraId="172194D8" w14:textId="77777777" w:rsidR="00343A18" w:rsidRPr="005F17FF" w:rsidRDefault="00343A18" w:rsidP="00BC01DC">
            <w:pPr>
              <w:snapToGrid w:val="0"/>
              <w:spacing w:before="0"/>
              <w:rPr>
                <w:rFonts w:eastAsia="TimesNewRomanPSMT" w:cs="Arial"/>
                <w:bCs/>
                <w:i/>
              </w:rPr>
            </w:pPr>
          </w:p>
          <w:p w14:paraId="7E57E91F" w14:textId="77777777" w:rsidR="00343A18" w:rsidRPr="005F17FF" w:rsidRDefault="00343A18" w:rsidP="00BC01DC">
            <w:pPr>
              <w:spacing w:before="0"/>
              <w:rPr>
                <w:rFonts w:eastAsia="TimesNewRomanPSMT" w:cs="Arial"/>
                <w:bCs/>
                <w:i/>
                <w:lang w:val="ru-RU"/>
              </w:rPr>
            </w:pPr>
            <w:r w:rsidRPr="005F17FF">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0D97557B" w14:textId="77777777" w:rsidR="00343A18" w:rsidRPr="005F17FF" w:rsidRDefault="00343A18" w:rsidP="00BC01DC">
            <w:pPr>
              <w:snapToGrid w:val="0"/>
              <w:spacing w:before="0"/>
              <w:rPr>
                <w:rFonts w:eastAsia="TimesNewRomanPSMT" w:cs="Arial"/>
                <w:bCs/>
                <w:i/>
                <w:lang w:val="ru-RU"/>
              </w:rPr>
            </w:pPr>
          </w:p>
          <w:p w14:paraId="01B7160C" w14:textId="77777777" w:rsidR="00343A18" w:rsidRPr="005F17FF" w:rsidRDefault="00343A18" w:rsidP="00BC01DC">
            <w:pPr>
              <w:spacing w:before="0"/>
              <w:rPr>
                <w:rFonts w:eastAsia="TimesNewRomanPSMT" w:cs="Arial"/>
                <w:b/>
                <w:bCs/>
                <w:lang w:val="ru-RU"/>
              </w:rPr>
            </w:pPr>
            <w:r w:rsidRPr="005F17FF">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7D56CF9" w14:textId="77777777" w:rsidR="00343A18" w:rsidRPr="005F17FF" w:rsidRDefault="00343A18" w:rsidP="00BC01DC">
            <w:pPr>
              <w:snapToGrid w:val="0"/>
              <w:spacing w:before="0"/>
              <w:rPr>
                <w:rFonts w:eastAsia="TimesNewRomanPSMT" w:cs="Arial"/>
                <w:b/>
                <w:bCs/>
                <w:lang w:val="ru-RU"/>
              </w:rPr>
            </w:pPr>
          </w:p>
        </w:tc>
      </w:tr>
      <w:tr w:rsidR="0055619B" w:rsidRPr="005F17FF" w14:paraId="79F474B7" w14:textId="77777777" w:rsidTr="00E941AA">
        <w:trPr>
          <w:trHeight w:val="503"/>
        </w:trPr>
        <w:tc>
          <w:tcPr>
            <w:tcW w:w="465" w:type="dxa"/>
            <w:tcBorders>
              <w:top w:val="single" w:sz="4" w:space="0" w:color="000000"/>
              <w:left w:val="single" w:sz="4" w:space="0" w:color="000000"/>
              <w:bottom w:val="single" w:sz="4" w:space="0" w:color="000000"/>
            </w:tcBorders>
            <w:shd w:val="clear" w:color="auto" w:fill="auto"/>
          </w:tcPr>
          <w:p w14:paraId="1F225D81" w14:textId="77777777" w:rsidR="0055619B" w:rsidRPr="005F17FF" w:rsidRDefault="0055619B" w:rsidP="00BC01D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469DB76" w14:textId="77777777" w:rsidR="0055619B" w:rsidRPr="005F17FF" w:rsidRDefault="0055619B" w:rsidP="00BC01DC">
            <w:pPr>
              <w:snapToGrid w:val="0"/>
              <w:spacing w:before="0"/>
              <w:rPr>
                <w:rFonts w:eastAsia="TimesNewRomanPSMT" w:cs="Arial"/>
                <w:bCs/>
                <w:i/>
                <w:lang w:val="ru-RU"/>
              </w:rPr>
            </w:pPr>
            <w:r w:rsidRPr="005F17FF">
              <w:rPr>
                <w:rFonts w:eastAsia="TimesNewRomanPSMT" w:cs="Arial"/>
                <w:bCs/>
                <w:i/>
                <w:lang w:val="ru-RU"/>
              </w:rPr>
              <w:t xml:space="preserve">Врста правног лица: </w:t>
            </w:r>
            <w:r w:rsidRPr="005F17FF">
              <w:rPr>
                <w:rFonts w:eastAsia="TimesNewRomanPSMT" w:cs="Arial"/>
                <w:bCs/>
                <w:i/>
                <w:color w:val="00B0F0"/>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14EDD2" w14:textId="77777777" w:rsidR="0055619B" w:rsidRPr="005F17FF" w:rsidRDefault="0055619B" w:rsidP="00BC01DC">
            <w:pPr>
              <w:snapToGrid w:val="0"/>
              <w:spacing w:before="0"/>
              <w:rPr>
                <w:rFonts w:eastAsia="TimesNewRomanPSMT" w:cs="Arial"/>
                <w:b/>
                <w:bCs/>
              </w:rPr>
            </w:pPr>
          </w:p>
        </w:tc>
      </w:tr>
      <w:tr w:rsidR="00343A18" w:rsidRPr="005F17FF" w14:paraId="79487C83" w14:textId="77777777" w:rsidTr="00E941AA">
        <w:tc>
          <w:tcPr>
            <w:tcW w:w="465" w:type="dxa"/>
            <w:tcBorders>
              <w:top w:val="single" w:sz="4" w:space="0" w:color="000000"/>
              <w:left w:val="single" w:sz="4" w:space="0" w:color="000000"/>
              <w:bottom w:val="single" w:sz="4" w:space="0" w:color="000000"/>
            </w:tcBorders>
            <w:shd w:val="clear" w:color="auto" w:fill="auto"/>
          </w:tcPr>
          <w:p w14:paraId="322E922F" w14:textId="77777777" w:rsidR="00343A18" w:rsidRPr="005F17FF" w:rsidRDefault="00343A18" w:rsidP="00BC01DC">
            <w:pPr>
              <w:snapToGrid w:val="0"/>
              <w:spacing w:before="0"/>
              <w:rPr>
                <w:rFonts w:eastAsia="TimesNewRomanPSMT" w:cs="Arial"/>
                <w:bCs/>
                <w:i/>
                <w:lang w:val="ru-RU"/>
              </w:rPr>
            </w:pPr>
          </w:p>
          <w:p w14:paraId="3FAAD8BC" w14:textId="77777777" w:rsidR="00343A18" w:rsidRPr="005F17FF" w:rsidRDefault="00343A18" w:rsidP="00BC01D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8497EF6" w14:textId="77777777" w:rsidR="00343A18" w:rsidRPr="005F17FF" w:rsidRDefault="00343A18" w:rsidP="00BC01DC">
            <w:pPr>
              <w:snapToGrid w:val="0"/>
              <w:spacing w:before="0"/>
              <w:rPr>
                <w:rFonts w:eastAsia="TimesNewRomanPSMT" w:cs="Arial"/>
                <w:bCs/>
                <w:i/>
                <w:lang w:val="ru-RU"/>
              </w:rPr>
            </w:pPr>
          </w:p>
          <w:p w14:paraId="569874F7" w14:textId="77777777" w:rsidR="00343A18" w:rsidRPr="005F17FF" w:rsidRDefault="00343A18" w:rsidP="00BC01DC">
            <w:pPr>
              <w:spacing w:before="0"/>
              <w:rPr>
                <w:rFonts w:eastAsia="TimesNewRomanPSMT" w:cs="Arial"/>
                <w:b/>
                <w:bCs/>
              </w:rPr>
            </w:pPr>
            <w:r w:rsidRPr="005F17FF">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CBFA27" w14:textId="77777777" w:rsidR="00343A18" w:rsidRPr="005F17FF" w:rsidRDefault="00343A18" w:rsidP="00BC01DC">
            <w:pPr>
              <w:snapToGrid w:val="0"/>
              <w:spacing w:before="0"/>
              <w:rPr>
                <w:rFonts w:eastAsia="TimesNewRomanPSMT" w:cs="Arial"/>
                <w:b/>
                <w:bCs/>
              </w:rPr>
            </w:pPr>
          </w:p>
        </w:tc>
      </w:tr>
      <w:tr w:rsidR="00343A18" w:rsidRPr="005F17FF" w14:paraId="18AC3BAE" w14:textId="77777777" w:rsidTr="00E941AA">
        <w:tc>
          <w:tcPr>
            <w:tcW w:w="465" w:type="dxa"/>
            <w:tcBorders>
              <w:top w:val="single" w:sz="4" w:space="0" w:color="000000"/>
              <w:left w:val="single" w:sz="4" w:space="0" w:color="000000"/>
              <w:bottom w:val="single" w:sz="4" w:space="0" w:color="000000"/>
            </w:tcBorders>
            <w:shd w:val="clear" w:color="auto" w:fill="auto"/>
          </w:tcPr>
          <w:p w14:paraId="6CDD9F54" w14:textId="77777777" w:rsidR="00343A18" w:rsidRPr="005F17FF" w:rsidRDefault="00343A18" w:rsidP="00BC01DC">
            <w:pPr>
              <w:snapToGrid w:val="0"/>
              <w:spacing w:before="0"/>
              <w:rPr>
                <w:rFonts w:eastAsia="TimesNewRomanPSMT" w:cs="Arial"/>
                <w:bCs/>
                <w:i/>
              </w:rPr>
            </w:pPr>
          </w:p>
          <w:p w14:paraId="0D364F88"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795CB2D" w14:textId="77777777" w:rsidR="00343A18" w:rsidRPr="005F17FF" w:rsidRDefault="00343A18" w:rsidP="00BC01DC">
            <w:pPr>
              <w:snapToGrid w:val="0"/>
              <w:spacing w:before="0"/>
              <w:rPr>
                <w:rFonts w:eastAsia="TimesNewRomanPSMT" w:cs="Arial"/>
                <w:bCs/>
                <w:i/>
              </w:rPr>
            </w:pPr>
          </w:p>
          <w:p w14:paraId="48A07515" w14:textId="77777777" w:rsidR="00343A18" w:rsidRPr="005F17FF" w:rsidRDefault="00343A18" w:rsidP="00BC01DC">
            <w:pPr>
              <w:spacing w:before="0"/>
              <w:rPr>
                <w:rFonts w:eastAsia="TimesNewRomanPSMT" w:cs="Arial"/>
                <w:b/>
                <w:bCs/>
              </w:rPr>
            </w:pPr>
            <w:r w:rsidRPr="005F17FF">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B88AA8" w14:textId="77777777" w:rsidR="00343A18" w:rsidRPr="005F17FF" w:rsidRDefault="00343A18" w:rsidP="00BC01DC">
            <w:pPr>
              <w:snapToGrid w:val="0"/>
              <w:spacing w:before="0"/>
              <w:rPr>
                <w:rFonts w:eastAsia="TimesNewRomanPSMT" w:cs="Arial"/>
                <w:b/>
                <w:bCs/>
              </w:rPr>
            </w:pPr>
          </w:p>
        </w:tc>
      </w:tr>
      <w:tr w:rsidR="00343A18" w:rsidRPr="005F17FF" w14:paraId="130B9CDF" w14:textId="77777777" w:rsidTr="00E941AA">
        <w:tc>
          <w:tcPr>
            <w:tcW w:w="465" w:type="dxa"/>
            <w:tcBorders>
              <w:top w:val="single" w:sz="4" w:space="0" w:color="000000"/>
              <w:left w:val="single" w:sz="4" w:space="0" w:color="000000"/>
              <w:bottom w:val="single" w:sz="4" w:space="0" w:color="000000"/>
            </w:tcBorders>
            <w:shd w:val="clear" w:color="auto" w:fill="auto"/>
          </w:tcPr>
          <w:p w14:paraId="227A443A" w14:textId="77777777" w:rsidR="00343A18" w:rsidRPr="005F17FF" w:rsidRDefault="00343A18" w:rsidP="00BC01DC">
            <w:pPr>
              <w:snapToGrid w:val="0"/>
              <w:spacing w:before="0"/>
              <w:rPr>
                <w:rFonts w:eastAsia="TimesNewRomanPSMT" w:cs="Arial"/>
                <w:bCs/>
                <w:i/>
              </w:rPr>
            </w:pPr>
          </w:p>
          <w:p w14:paraId="47981985" w14:textId="77777777" w:rsidR="00343A18" w:rsidRPr="005F17FF" w:rsidRDefault="00343A18" w:rsidP="00BC01D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117E2DA" w14:textId="77777777" w:rsidR="00343A18" w:rsidRPr="005F17FF" w:rsidRDefault="00343A18" w:rsidP="00BC01DC">
            <w:pPr>
              <w:snapToGrid w:val="0"/>
              <w:spacing w:before="0"/>
              <w:rPr>
                <w:rFonts w:eastAsia="TimesNewRomanPSMT" w:cs="Arial"/>
                <w:bCs/>
                <w:i/>
              </w:rPr>
            </w:pPr>
          </w:p>
          <w:p w14:paraId="7C668F5F" w14:textId="77777777" w:rsidR="00343A18" w:rsidRPr="005F17FF" w:rsidRDefault="00343A18" w:rsidP="00BC01DC">
            <w:pPr>
              <w:spacing w:before="0"/>
              <w:rPr>
                <w:rFonts w:eastAsia="TimesNewRomanPSMT" w:cs="Arial"/>
                <w:b/>
                <w:bCs/>
              </w:rPr>
            </w:pPr>
            <w:r w:rsidRPr="005F17FF">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59728F9" w14:textId="77777777" w:rsidR="00343A18" w:rsidRPr="005F17FF" w:rsidRDefault="00343A18" w:rsidP="00BC01DC">
            <w:pPr>
              <w:snapToGrid w:val="0"/>
              <w:spacing w:before="0"/>
              <w:rPr>
                <w:rFonts w:eastAsia="TimesNewRomanPSMT" w:cs="Arial"/>
                <w:b/>
                <w:bCs/>
              </w:rPr>
            </w:pPr>
          </w:p>
        </w:tc>
      </w:tr>
      <w:tr w:rsidR="00343A18" w:rsidRPr="005F17FF" w14:paraId="2F891620" w14:textId="77777777" w:rsidTr="00E941AA">
        <w:tc>
          <w:tcPr>
            <w:tcW w:w="465" w:type="dxa"/>
            <w:tcBorders>
              <w:top w:val="single" w:sz="4" w:space="0" w:color="000000"/>
              <w:left w:val="single" w:sz="4" w:space="0" w:color="000000"/>
              <w:bottom w:val="single" w:sz="4" w:space="0" w:color="000000"/>
            </w:tcBorders>
            <w:shd w:val="clear" w:color="auto" w:fill="auto"/>
          </w:tcPr>
          <w:p w14:paraId="3F8DC445" w14:textId="77777777" w:rsidR="00343A18" w:rsidRPr="005F17FF" w:rsidRDefault="00343A18"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CAF59D1" w14:textId="77777777" w:rsidR="00343A18" w:rsidRPr="005F17FF" w:rsidRDefault="00343A18" w:rsidP="00BC01DC">
            <w:pPr>
              <w:snapToGrid w:val="0"/>
              <w:spacing w:before="0"/>
              <w:rPr>
                <w:rFonts w:eastAsia="TimesNewRomanPSMT" w:cs="Arial"/>
                <w:bCs/>
                <w:i/>
              </w:rPr>
            </w:pPr>
          </w:p>
          <w:p w14:paraId="2E157D18" w14:textId="77777777" w:rsidR="00343A18" w:rsidRPr="005F17FF" w:rsidRDefault="00343A18" w:rsidP="00BC01DC">
            <w:pPr>
              <w:spacing w:before="0"/>
              <w:rPr>
                <w:rFonts w:eastAsia="TimesNewRomanPSMT" w:cs="Arial"/>
                <w:b/>
                <w:bCs/>
              </w:rPr>
            </w:pPr>
            <w:r w:rsidRPr="005F17FF">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96CD737" w14:textId="77777777" w:rsidR="00343A18" w:rsidRPr="005F17FF" w:rsidRDefault="00343A18" w:rsidP="00BC01DC">
            <w:pPr>
              <w:snapToGrid w:val="0"/>
              <w:spacing w:before="0"/>
              <w:rPr>
                <w:rFonts w:eastAsia="TimesNewRomanPSMT" w:cs="Arial"/>
                <w:b/>
                <w:bCs/>
              </w:rPr>
            </w:pPr>
          </w:p>
        </w:tc>
      </w:tr>
      <w:tr w:rsidR="00E941AA" w:rsidRPr="00473199" w14:paraId="52D88D7C" w14:textId="77777777" w:rsidTr="00E941AA">
        <w:tc>
          <w:tcPr>
            <w:tcW w:w="465" w:type="dxa"/>
            <w:tcBorders>
              <w:top w:val="single" w:sz="4" w:space="0" w:color="000000"/>
              <w:left w:val="single" w:sz="4" w:space="0" w:color="000000"/>
              <w:bottom w:val="single" w:sz="4" w:space="0" w:color="000000"/>
            </w:tcBorders>
            <w:shd w:val="clear" w:color="auto" w:fill="auto"/>
          </w:tcPr>
          <w:p w14:paraId="3922857E" w14:textId="77777777" w:rsidR="00E941AA" w:rsidRPr="00473199" w:rsidRDefault="00E941AA" w:rsidP="00BC01D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C6811A1" w14:textId="77777777" w:rsidR="00E941AA" w:rsidRPr="00473199" w:rsidRDefault="00E941AA" w:rsidP="00BC01DC">
            <w:pPr>
              <w:snapToGrid w:val="0"/>
              <w:spacing w:before="0"/>
              <w:rPr>
                <w:rFonts w:eastAsia="TimesNewRomanPSMT" w:cs="Arial"/>
                <w:bCs/>
                <w:i/>
              </w:rPr>
            </w:pPr>
            <w:r w:rsidRPr="00473199">
              <w:rPr>
                <w:rFonts w:eastAsia="TimesNewRomanPSMT" w:cs="Arial"/>
                <w:bCs/>
                <w:i/>
              </w:rPr>
              <w:t>НЕ достављамо доказе који су јавно доступни на интернет страницама надлежних органа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794C0B" w14:textId="77777777" w:rsidR="00E941AA" w:rsidRPr="00473199" w:rsidRDefault="00E941AA" w:rsidP="00E941AA">
            <w:pPr>
              <w:snapToGrid w:val="0"/>
              <w:spacing w:before="0"/>
              <w:rPr>
                <w:rFonts w:eastAsia="TimesNewRomanPSMT" w:cs="Arial"/>
                <w:bCs/>
                <w:i/>
              </w:rPr>
            </w:pPr>
            <w:proofErr w:type="gramStart"/>
            <w:r w:rsidRPr="00473199">
              <w:rPr>
                <w:rFonts w:eastAsia="TimesNewRomanPSMT" w:cs="Arial"/>
                <w:bCs/>
                <w:i/>
              </w:rPr>
              <w:t>доказ</w:t>
            </w:r>
            <w:proofErr w:type="gramEnd"/>
            <w:r w:rsidRPr="00473199">
              <w:rPr>
                <w:rFonts w:eastAsia="TimesNewRomanPSMT" w:cs="Arial"/>
                <w:bCs/>
                <w:i/>
              </w:rPr>
              <w:t xml:space="preserve"> ........................      www. </w:t>
            </w:r>
          </w:p>
          <w:p w14:paraId="2B6713E5" w14:textId="77777777" w:rsidR="00E941AA" w:rsidRPr="00473199" w:rsidRDefault="00E941AA" w:rsidP="00E941AA">
            <w:pPr>
              <w:snapToGrid w:val="0"/>
              <w:spacing w:before="0"/>
              <w:rPr>
                <w:rFonts w:eastAsia="TimesNewRomanPSMT" w:cs="Arial"/>
                <w:bCs/>
                <w:i/>
              </w:rPr>
            </w:pPr>
            <w:proofErr w:type="gramStart"/>
            <w:r w:rsidRPr="00473199">
              <w:rPr>
                <w:rFonts w:eastAsia="TimesNewRomanPSMT" w:cs="Arial"/>
                <w:bCs/>
                <w:i/>
              </w:rPr>
              <w:t>доказ</w:t>
            </w:r>
            <w:proofErr w:type="gramEnd"/>
            <w:r w:rsidRPr="00473199">
              <w:rPr>
                <w:rFonts w:eastAsia="TimesNewRomanPSMT" w:cs="Arial"/>
                <w:bCs/>
                <w:i/>
              </w:rPr>
              <w:t xml:space="preserve"> ........................      www. </w:t>
            </w:r>
          </w:p>
          <w:p w14:paraId="2C730020" w14:textId="77777777" w:rsidR="00E941AA" w:rsidRPr="00473199" w:rsidRDefault="00E941AA" w:rsidP="00E941AA">
            <w:pPr>
              <w:snapToGrid w:val="0"/>
              <w:spacing w:before="0"/>
              <w:rPr>
                <w:rFonts w:eastAsia="TimesNewRomanPSMT" w:cs="Arial"/>
                <w:b/>
                <w:bCs/>
              </w:rPr>
            </w:pPr>
            <w:proofErr w:type="gramStart"/>
            <w:r w:rsidRPr="00473199">
              <w:rPr>
                <w:rFonts w:eastAsia="TimesNewRomanPSMT" w:cs="Arial"/>
                <w:bCs/>
                <w:i/>
              </w:rPr>
              <w:t>доказ</w:t>
            </w:r>
            <w:proofErr w:type="gramEnd"/>
            <w:r w:rsidRPr="00473199">
              <w:rPr>
                <w:rFonts w:eastAsia="TimesNewRomanPSMT" w:cs="Arial"/>
                <w:bCs/>
                <w:i/>
              </w:rPr>
              <w:t xml:space="preserve"> ........................      www.</w:t>
            </w:r>
          </w:p>
        </w:tc>
      </w:tr>
    </w:tbl>
    <w:p w14:paraId="58B8C149" w14:textId="77777777" w:rsidR="00343A18" w:rsidRPr="00473199" w:rsidRDefault="00343A18" w:rsidP="00343A18">
      <w:pPr>
        <w:spacing w:before="0"/>
        <w:rPr>
          <w:rFonts w:cs="Arial"/>
          <w:b/>
          <w:bCs/>
          <w:i/>
          <w:iCs/>
          <w:u w:val="single"/>
        </w:rPr>
      </w:pPr>
    </w:p>
    <w:p w14:paraId="42DBF54C" w14:textId="77777777" w:rsidR="00343A18" w:rsidRPr="00473199" w:rsidRDefault="00343A18" w:rsidP="00343A18">
      <w:pPr>
        <w:spacing w:before="0"/>
        <w:rPr>
          <w:rFonts w:cs="Arial"/>
          <w:i/>
          <w:iCs/>
          <w:lang w:val="ru-RU"/>
        </w:rPr>
      </w:pPr>
      <w:r w:rsidRPr="00473199">
        <w:rPr>
          <w:rFonts w:cs="Arial"/>
          <w:b/>
          <w:bCs/>
          <w:i/>
          <w:iCs/>
          <w:u w:val="single"/>
        </w:rPr>
        <w:t>Напомена:</w:t>
      </w:r>
    </w:p>
    <w:p w14:paraId="0B5E2E0B" w14:textId="77777777" w:rsidR="00343A18" w:rsidRPr="00473199" w:rsidRDefault="00343A18" w:rsidP="00343A18">
      <w:pPr>
        <w:spacing w:before="0"/>
        <w:rPr>
          <w:rFonts w:cs="Arial"/>
          <w:i/>
          <w:iCs/>
          <w:lang w:val="ru-RU"/>
        </w:rPr>
      </w:pPr>
      <w:r w:rsidRPr="00473199">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7190FC6" w14:textId="77777777" w:rsidR="00F22DEF" w:rsidRPr="00473199" w:rsidRDefault="00F22DEF" w:rsidP="00BA2C2D">
      <w:pPr>
        <w:spacing w:before="0"/>
        <w:rPr>
          <w:rFonts w:eastAsia="TimesNewRomanPSMT" w:cs="Arial"/>
          <w:b/>
          <w:bCs/>
          <w:i/>
          <w:lang w:val="sr-Cyrl-CS"/>
        </w:rPr>
      </w:pPr>
    </w:p>
    <w:p w14:paraId="577EE61C" w14:textId="77777777" w:rsidR="000E75A0" w:rsidRPr="00473199" w:rsidRDefault="00BA2C2D" w:rsidP="00BA2C2D">
      <w:pPr>
        <w:spacing w:before="0"/>
        <w:rPr>
          <w:rFonts w:eastAsia="TimesNewRomanPSMT" w:cs="Arial"/>
          <w:b/>
          <w:bCs/>
          <w:i/>
          <w:lang w:val="sr-Cyrl-CS"/>
        </w:rPr>
      </w:pPr>
      <w:r w:rsidRPr="00473199">
        <w:rPr>
          <w:rFonts w:eastAsia="TimesNewRomanPSMT" w:cs="Arial"/>
          <w:b/>
          <w:bCs/>
          <w:i/>
          <w:lang w:val="sr-Cyrl-CS"/>
        </w:rPr>
        <w:t xml:space="preserve">5) </w:t>
      </w:r>
      <w:r w:rsidR="000E75A0" w:rsidRPr="00473199">
        <w:rPr>
          <w:rFonts w:eastAsia="TimesNewRomanPSMT" w:cs="Arial"/>
          <w:b/>
          <w:bCs/>
          <w:i/>
          <w:lang w:val="sr-Cyrl-CS"/>
        </w:rPr>
        <w:t>ЦЕНА И КОМЕРЦИЈАЛНИ УСЛОВИ ПОНУДЕ</w:t>
      </w:r>
    </w:p>
    <w:p w14:paraId="3A4EAF71" w14:textId="77777777" w:rsidR="000E75A0" w:rsidRPr="00473199" w:rsidRDefault="000E75A0" w:rsidP="000E75A0">
      <w:pPr>
        <w:spacing w:before="0"/>
        <w:jc w:val="center"/>
        <w:rPr>
          <w:rFonts w:cs="Arial"/>
          <w:bCs/>
          <w:i/>
          <w:iCs/>
          <w:lang w:val="sr-Cyrl-CS"/>
        </w:rPr>
      </w:pPr>
    </w:p>
    <w:p w14:paraId="77AD51C5" w14:textId="77777777" w:rsidR="000E75A0" w:rsidRPr="00473199" w:rsidRDefault="000E75A0" w:rsidP="000E75A0">
      <w:pPr>
        <w:spacing w:before="0"/>
        <w:jc w:val="center"/>
        <w:rPr>
          <w:rFonts w:cs="Arial"/>
          <w:b/>
          <w:bCs/>
          <w:i/>
          <w:iCs/>
          <w:u w:val="single"/>
          <w:lang w:val="sr-Cyrl-CS"/>
        </w:rPr>
      </w:pPr>
      <w:r w:rsidRPr="00473199">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5"/>
        <w:gridCol w:w="3814"/>
      </w:tblGrid>
      <w:tr w:rsidR="000E75A0" w:rsidRPr="00473199" w14:paraId="4C0ABB8D" w14:textId="77777777" w:rsidTr="00922EDB">
        <w:trPr>
          <w:trHeight w:val="485"/>
        </w:trPr>
        <w:tc>
          <w:tcPr>
            <w:tcW w:w="5920" w:type="dxa"/>
            <w:shd w:val="clear" w:color="auto" w:fill="C6D9F1" w:themeFill="text2" w:themeFillTint="33"/>
            <w:vAlign w:val="center"/>
          </w:tcPr>
          <w:p w14:paraId="4F26FCF5" w14:textId="77777777" w:rsidR="000E75A0" w:rsidRPr="00473199" w:rsidRDefault="000E75A0" w:rsidP="00AF3AF8">
            <w:pPr>
              <w:spacing w:before="0"/>
              <w:jc w:val="center"/>
              <w:rPr>
                <w:rFonts w:cs="Arial"/>
                <w:b/>
                <w:bCs/>
                <w:i/>
                <w:iCs/>
                <w:lang w:val="sr-Cyrl-CS"/>
              </w:rPr>
            </w:pPr>
            <w:r w:rsidRPr="00473199">
              <w:rPr>
                <w:rFonts w:eastAsia="TimesNewRomanPSMT" w:cs="Arial"/>
                <w:b/>
                <w:bCs/>
              </w:rPr>
              <w:t xml:space="preserve">ПРЕДМЕТ </w:t>
            </w:r>
            <w:r w:rsidRPr="00473199">
              <w:rPr>
                <w:rFonts w:eastAsia="TimesNewRomanPSMT" w:cs="Arial"/>
                <w:b/>
                <w:bCs/>
                <w:lang w:val="sr-Cyrl-CS"/>
              </w:rPr>
              <w:t xml:space="preserve">И БРОЈ </w:t>
            </w:r>
            <w:r w:rsidRPr="00473199">
              <w:rPr>
                <w:rFonts w:eastAsia="TimesNewRomanPSMT" w:cs="Arial"/>
                <w:b/>
                <w:bCs/>
              </w:rPr>
              <w:t>НАБАВКЕ</w:t>
            </w:r>
          </w:p>
        </w:tc>
        <w:tc>
          <w:tcPr>
            <w:tcW w:w="4394" w:type="dxa"/>
            <w:shd w:val="clear" w:color="auto" w:fill="C6D9F1" w:themeFill="text2" w:themeFillTint="33"/>
            <w:vAlign w:val="center"/>
          </w:tcPr>
          <w:p w14:paraId="25C32FBA" w14:textId="77777777" w:rsidR="000E75A0" w:rsidRPr="00473199" w:rsidRDefault="000E75A0" w:rsidP="00AF3AF8">
            <w:pPr>
              <w:spacing w:before="0"/>
              <w:jc w:val="center"/>
              <w:rPr>
                <w:rFonts w:cs="Arial"/>
                <w:b/>
                <w:bCs/>
                <w:i/>
                <w:iCs/>
                <w:lang w:val="sr-Cyrl-CS"/>
              </w:rPr>
            </w:pPr>
            <w:r w:rsidRPr="00473199">
              <w:rPr>
                <w:rFonts w:cs="Arial"/>
                <w:b/>
                <w:bCs/>
                <w:i/>
                <w:iCs/>
                <w:lang w:val="sr-Cyrl-CS"/>
              </w:rPr>
              <w:t xml:space="preserve">УКУПНА ЦЕНА </w:t>
            </w:r>
            <w:r w:rsidR="00B637A6" w:rsidRPr="00473199">
              <w:rPr>
                <w:rFonts w:eastAsia="Arial Unicode MS" w:cs="Arial"/>
                <w:b/>
                <w:bCs/>
                <w:i/>
                <w:iCs/>
                <w:kern w:val="1"/>
                <w:lang w:val="sr-Cyrl-CS" w:eastAsia="ar-SA"/>
              </w:rPr>
              <w:t>дин</w:t>
            </w:r>
            <w:r w:rsidR="0059688E" w:rsidRPr="00473199">
              <w:rPr>
                <w:rFonts w:eastAsia="Arial Unicode MS" w:cs="Arial"/>
                <w:b/>
                <w:bCs/>
                <w:i/>
                <w:iCs/>
                <w:kern w:val="1"/>
                <w:lang w:val="sr-Cyrl-CS" w:eastAsia="ar-SA"/>
              </w:rPr>
              <w:t>/еур</w:t>
            </w:r>
            <w:r w:rsidR="00B637A6" w:rsidRPr="00473199">
              <w:rPr>
                <w:rFonts w:eastAsia="Arial Unicode MS" w:cs="Arial"/>
                <w:b/>
                <w:bCs/>
                <w:i/>
                <w:iCs/>
                <w:kern w:val="1"/>
                <w:lang w:val="sr-Cyrl-CS" w:eastAsia="ar-SA"/>
              </w:rPr>
              <w:t xml:space="preserve">. </w:t>
            </w:r>
            <w:r w:rsidR="00E941AA" w:rsidRPr="00473199">
              <w:rPr>
                <w:rFonts w:cs="Arial"/>
                <w:b/>
                <w:bCs/>
                <w:i/>
                <w:iCs/>
                <w:lang w:val="sr-Cyrl-CS"/>
              </w:rPr>
              <w:t>без ПДВ</w:t>
            </w:r>
          </w:p>
        </w:tc>
      </w:tr>
      <w:tr w:rsidR="000E75A0" w:rsidRPr="00473199" w14:paraId="10466BC0" w14:textId="77777777" w:rsidTr="00AF3AF8">
        <w:trPr>
          <w:trHeight w:val="440"/>
        </w:trPr>
        <w:tc>
          <w:tcPr>
            <w:tcW w:w="5920" w:type="dxa"/>
            <w:vAlign w:val="center"/>
          </w:tcPr>
          <w:p w14:paraId="52C9E6EA" w14:textId="77777777" w:rsidR="00B637A6" w:rsidRPr="00473199" w:rsidRDefault="00B637A6" w:rsidP="00B637A6">
            <w:pPr>
              <w:jc w:val="center"/>
              <w:rPr>
                <w:rFonts w:eastAsia="TimesNewRomanPS-BoldMT" w:cs="Arial"/>
                <w:bCs/>
                <w:color w:val="000000"/>
              </w:rPr>
            </w:pPr>
            <w:r w:rsidRPr="00473199">
              <w:rPr>
                <w:rFonts w:eastAsia="TimesNewRomanPS-BoldMT" w:cs="Arial"/>
                <w:bCs/>
                <w:color w:val="000000"/>
              </w:rPr>
              <w:t>услуге “Консултантске услуге за имплементацију аката из области корпоративног управљања“</w:t>
            </w:r>
          </w:p>
          <w:p w14:paraId="26AC7EEB" w14:textId="77777777" w:rsidR="00B637A6" w:rsidRPr="00473199" w:rsidRDefault="00B637A6" w:rsidP="00B637A6">
            <w:pPr>
              <w:jc w:val="center"/>
              <w:rPr>
                <w:rFonts w:eastAsia="TimesNewRomanPS-BoldMT" w:cs="Arial"/>
                <w:bCs/>
                <w:color w:val="000000"/>
              </w:rPr>
            </w:pPr>
            <w:r w:rsidRPr="00473199">
              <w:rPr>
                <w:rFonts w:eastAsia="TimesNewRomanPS-BoldMT" w:cs="Arial"/>
                <w:bCs/>
                <w:color w:val="000000"/>
              </w:rPr>
              <w:t>ЈН бр. 1000/0400/2016</w:t>
            </w:r>
          </w:p>
          <w:p w14:paraId="428DC407" w14:textId="77777777" w:rsidR="000E75A0" w:rsidRPr="00473199" w:rsidRDefault="000E75A0" w:rsidP="00B637A6">
            <w:pPr>
              <w:spacing w:before="0"/>
              <w:ind w:left="1365"/>
              <w:jc w:val="center"/>
              <w:rPr>
                <w:rFonts w:cs="Arial"/>
                <w:b/>
                <w:i/>
                <w:lang w:val="sr-Cyrl-CS"/>
              </w:rPr>
            </w:pPr>
          </w:p>
        </w:tc>
        <w:tc>
          <w:tcPr>
            <w:tcW w:w="4394" w:type="dxa"/>
          </w:tcPr>
          <w:p w14:paraId="53A62565" w14:textId="77777777" w:rsidR="000E75A0" w:rsidRPr="00473199" w:rsidRDefault="000E75A0" w:rsidP="00AF3AF8">
            <w:pPr>
              <w:spacing w:before="0"/>
              <w:jc w:val="center"/>
              <w:rPr>
                <w:rFonts w:cs="Arial"/>
                <w:b/>
                <w:bCs/>
                <w:i/>
                <w:iCs/>
                <w:lang w:val="sr-Cyrl-CS"/>
              </w:rPr>
            </w:pPr>
          </w:p>
          <w:p w14:paraId="27F58044" w14:textId="77777777" w:rsidR="000E75A0" w:rsidRPr="00473199" w:rsidRDefault="000E75A0" w:rsidP="00AF3AF8">
            <w:pPr>
              <w:spacing w:before="0"/>
              <w:jc w:val="center"/>
              <w:rPr>
                <w:rFonts w:cs="Arial"/>
                <w:b/>
                <w:bCs/>
                <w:i/>
                <w:iCs/>
                <w:lang w:val="sr-Cyrl-CS"/>
              </w:rPr>
            </w:pPr>
          </w:p>
        </w:tc>
      </w:tr>
    </w:tbl>
    <w:p w14:paraId="78A05D51" w14:textId="77777777" w:rsidR="000E75A0" w:rsidRPr="00473199" w:rsidRDefault="000E75A0" w:rsidP="000E75A0">
      <w:pPr>
        <w:spacing w:before="0"/>
        <w:jc w:val="center"/>
        <w:rPr>
          <w:rFonts w:cs="Arial"/>
          <w:b/>
          <w:bCs/>
          <w:i/>
          <w:iCs/>
          <w:u w:val="single"/>
          <w:lang w:val="sr-Cyrl-CS"/>
        </w:rPr>
      </w:pPr>
      <w:r w:rsidRPr="00473199">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36"/>
      </w:tblGrid>
      <w:tr w:rsidR="000E75A0" w:rsidRPr="00473199" w14:paraId="46555243" w14:textId="77777777" w:rsidTr="00EE0E8A">
        <w:trPr>
          <w:trHeight w:val="755"/>
        </w:trPr>
        <w:tc>
          <w:tcPr>
            <w:tcW w:w="5083" w:type="dxa"/>
            <w:shd w:val="clear" w:color="auto" w:fill="C6D9F1" w:themeFill="text2" w:themeFillTint="33"/>
            <w:vAlign w:val="center"/>
          </w:tcPr>
          <w:p w14:paraId="3B28F1F3" w14:textId="77777777" w:rsidR="000E75A0" w:rsidRPr="00473199" w:rsidRDefault="000E75A0" w:rsidP="00AF3AF8">
            <w:pPr>
              <w:spacing w:before="0"/>
              <w:jc w:val="center"/>
              <w:rPr>
                <w:rFonts w:cs="Arial"/>
                <w:b/>
                <w:bCs/>
                <w:i/>
                <w:iCs/>
                <w:lang w:val="sr-Cyrl-CS"/>
              </w:rPr>
            </w:pPr>
            <w:r w:rsidRPr="00473199">
              <w:rPr>
                <w:rFonts w:cs="Arial"/>
                <w:b/>
                <w:bCs/>
                <w:i/>
                <w:iCs/>
                <w:lang w:val="sr-Cyrl-CS"/>
              </w:rPr>
              <w:t>УСЛОВ НАРУЧИОЦА</w:t>
            </w:r>
          </w:p>
        </w:tc>
        <w:tc>
          <w:tcPr>
            <w:tcW w:w="3936" w:type="dxa"/>
            <w:shd w:val="clear" w:color="auto" w:fill="C6D9F1" w:themeFill="text2" w:themeFillTint="33"/>
            <w:vAlign w:val="center"/>
          </w:tcPr>
          <w:p w14:paraId="2CD6C521" w14:textId="77777777" w:rsidR="000E75A0" w:rsidRPr="00473199" w:rsidRDefault="000E75A0" w:rsidP="00AF3AF8">
            <w:pPr>
              <w:spacing w:before="0"/>
              <w:jc w:val="center"/>
              <w:rPr>
                <w:rFonts w:cs="Arial"/>
                <w:b/>
                <w:bCs/>
                <w:i/>
                <w:iCs/>
                <w:lang w:val="sr-Cyrl-CS"/>
              </w:rPr>
            </w:pPr>
            <w:r w:rsidRPr="00473199">
              <w:rPr>
                <w:rFonts w:cs="Arial"/>
                <w:b/>
                <w:bCs/>
                <w:i/>
                <w:iCs/>
                <w:lang w:val="sr-Cyrl-CS"/>
              </w:rPr>
              <w:t>ПОНУДА ПОНУЂАЧА</w:t>
            </w:r>
          </w:p>
        </w:tc>
      </w:tr>
      <w:tr w:rsidR="000E75A0" w:rsidRPr="00473199" w14:paraId="0C558F45" w14:textId="77777777" w:rsidTr="00EE0E8A">
        <w:trPr>
          <w:trHeight w:val="2870"/>
        </w:trPr>
        <w:tc>
          <w:tcPr>
            <w:tcW w:w="5083" w:type="dxa"/>
            <w:vAlign w:val="center"/>
          </w:tcPr>
          <w:p w14:paraId="5241B4EC" w14:textId="089245D4" w:rsidR="003F3613" w:rsidRPr="00C8090A" w:rsidRDefault="000E75A0" w:rsidP="003F3613">
            <w:pPr>
              <w:spacing w:before="0"/>
              <w:rPr>
                <w:rFonts w:cs="Arial"/>
                <w:bCs/>
                <w:iCs/>
                <w:lang w:val="sr-Cyrl-CS"/>
              </w:rPr>
            </w:pPr>
            <w:r w:rsidRPr="00473199">
              <w:rPr>
                <w:rFonts w:cs="Arial"/>
                <w:b/>
                <w:bCs/>
                <w:i/>
                <w:iCs/>
                <w:lang w:val="sr-Cyrl-CS"/>
              </w:rPr>
              <w:t>РОК И НАЧИН ПЛАЋАЊА:</w:t>
            </w:r>
            <w:r w:rsidR="007A7208" w:rsidRPr="00473199">
              <w:rPr>
                <w:rFonts w:cs="Arial"/>
                <w:b/>
                <w:bCs/>
                <w:iCs/>
                <w:lang w:val="sr-Cyrl-CS"/>
              </w:rPr>
              <w:t xml:space="preserve">- </w:t>
            </w:r>
            <w:r w:rsidR="007A7208" w:rsidRPr="00473199">
              <w:rPr>
                <w:rFonts w:cs="Arial"/>
                <w:bCs/>
                <w:iCs/>
                <w:lang w:val="sr-Cyrl-CS"/>
              </w:rPr>
              <w:t xml:space="preserve">20% (двадесет процената) укупно уговорене цене након усвојене анализе о потребним усаглашавањима нацрта аката од стране Стручног тима за праћење реализације пројекта (Одбора </w:t>
            </w:r>
            <w:r w:rsidR="007A7208" w:rsidRPr="00C8090A">
              <w:rPr>
                <w:rFonts w:cs="Arial"/>
                <w:bCs/>
                <w:iCs/>
                <w:lang w:val="sr-Cyrl-CS"/>
              </w:rPr>
              <w:t>за управљање пројектом) код Наручиоца</w:t>
            </w:r>
            <w:r w:rsidR="003F3613" w:rsidRPr="00C8090A">
              <w:rPr>
                <w:rFonts w:cs="Arial"/>
                <w:bCs/>
                <w:iCs/>
                <w:lang w:val="sr-Cyrl-CS"/>
              </w:rPr>
              <w:t xml:space="preserve">, у року </w:t>
            </w:r>
            <w:r w:rsidR="00494434" w:rsidRPr="00C8090A">
              <w:rPr>
                <w:rFonts w:cs="Arial"/>
                <w:bCs/>
                <w:iCs/>
                <w:lang w:val="sr-Cyrl-CS"/>
              </w:rPr>
              <w:t>до</w:t>
            </w:r>
            <w:r w:rsidR="00711904" w:rsidRPr="00C8090A">
              <w:rPr>
                <w:rFonts w:cs="Arial"/>
                <w:bCs/>
                <w:iCs/>
                <w:lang w:val="sr-Cyrl-CS"/>
              </w:rPr>
              <w:t xml:space="preserve"> </w:t>
            </w:r>
            <w:r w:rsidR="003F3613" w:rsidRPr="00C8090A">
              <w:rPr>
                <w:rFonts w:cs="Arial"/>
                <w:bCs/>
                <w:iCs/>
                <w:lang w:val="sr-Cyrl-CS"/>
              </w:rPr>
              <w:t>45 (словима: четрдесет пет) дана од датума пријема исправн</w:t>
            </w:r>
            <w:r w:rsidR="00B17C06">
              <w:rPr>
                <w:rFonts w:cs="Arial"/>
                <w:bCs/>
                <w:iCs/>
                <w:lang w:val="sr-Cyrl-CS"/>
              </w:rPr>
              <w:t>ог рачуна</w:t>
            </w:r>
            <w:r w:rsidR="003F3613" w:rsidRPr="00C8090A">
              <w:rPr>
                <w:rFonts w:cs="Arial"/>
                <w:bCs/>
                <w:iCs/>
                <w:lang w:val="sr-Cyrl-CS"/>
              </w:rPr>
              <w:t>.</w:t>
            </w:r>
          </w:p>
          <w:p w14:paraId="3DC6A0BE" w14:textId="77777777" w:rsidR="007A7208" w:rsidRPr="009C3E4E" w:rsidRDefault="007A7208" w:rsidP="007A7208">
            <w:pPr>
              <w:spacing w:before="0"/>
              <w:rPr>
                <w:rFonts w:cs="Arial"/>
                <w:bCs/>
                <w:iCs/>
                <w:lang w:val="sr-Cyrl-CS"/>
              </w:rPr>
            </w:pPr>
          </w:p>
          <w:p w14:paraId="08117F28" w14:textId="77777777" w:rsidR="007A7208" w:rsidRPr="009C3E4E" w:rsidRDefault="007A7208" w:rsidP="007A7208">
            <w:pPr>
              <w:spacing w:before="0"/>
              <w:rPr>
                <w:rFonts w:cs="Arial"/>
                <w:bCs/>
                <w:iCs/>
                <w:lang w:val="sr-Cyrl-CS"/>
              </w:rPr>
            </w:pPr>
          </w:p>
          <w:p w14:paraId="2247C4C0" w14:textId="755D780C" w:rsidR="007A7208" w:rsidRPr="00473199" w:rsidRDefault="007A7208" w:rsidP="007A7208">
            <w:pPr>
              <w:spacing w:before="0"/>
              <w:rPr>
                <w:rFonts w:cs="Arial"/>
                <w:bCs/>
                <w:iCs/>
                <w:lang w:val="sr-Cyrl-CS"/>
              </w:rPr>
            </w:pPr>
            <w:r w:rsidRPr="004B2C43">
              <w:rPr>
                <w:rFonts w:cs="Arial"/>
                <w:bCs/>
                <w:iCs/>
                <w:lang w:val="sr-Cyrl-CS"/>
              </w:rPr>
              <w:t xml:space="preserve"> - 80% (</w:t>
            </w:r>
            <w:r w:rsidR="003F3613" w:rsidRPr="004B2C43">
              <w:rPr>
                <w:rFonts w:cs="Arial"/>
                <w:bCs/>
                <w:iCs/>
                <w:lang w:val="sr-Cyrl-CS"/>
              </w:rPr>
              <w:t xml:space="preserve">осамдесет </w:t>
            </w:r>
            <w:r w:rsidRPr="00C12B62">
              <w:rPr>
                <w:rFonts w:cs="Arial"/>
                <w:bCs/>
                <w:iCs/>
                <w:lang w:val="sr-Cyrl-CS"/>
              </w:rPr>
              <w:t xml:space="preserve"> процената) укупно уговорене цене по усвајању нацрта аката од стране Стручног тима за праћење реализације пројекта (Одбора за управљање пројектом) код Наручиоца, у року </w:t>
            </w:r>
            <w:r w:rsidR="00711904" w:rsidRPr="00C12B62">
              <w:rPr>
                <w:rFonts w:cs="Arial"/>
                <w:bCs/>
                <w:iCs/>
                <w:lang w:val="sr-Cyrl-CS"/>
              </w:rPr>
              <w:t xml:space="preserve">до </w:t>
            </w:r>
            <w:r w:rsidRPr="00C8090A">
              <w:rPr>
                <w:rFonts w:cs="Arial"/>
                <w:bCs/>
                <w:iCs/>
                <w:lang w:val="sr-Cyrl-CS"/>
              </w:rPr>
              <w:t>45 (словима</w:t>
            </w:r>
            <w:r w:rsidRPr="00473199">
              <w:rPr>
                <w:rFonts w:cs="Arial"/>
                <w:bCs/>
                <w:iCs/>
                <w:lang w:val="sr-Cyrl-CS"/>
              </w:rPr>
              <w:t>: четрдесет пет) дана од датума пријема исправн</w:t>
            </w:r>
            <w:r w:rsidR="00B17C06">
              <w:rPr>
                <w:rFonts w:cs="Arial"/>
                <w:bCs/>
                <w:iCs/>
                <w:lang w:val="sr-Cyrl-CS"/>
              </w:rPr>
              <w:t>ог рачуна</w:t>
            </w:r>
            <w:r w:rsidRPr="00473199">
              <w:rPr>
                <w:rFonts w:cs="Arial"/>
                <w:bCs/>
                <w:iCs/>
                <w:lang w:val="sr-Cyrl-CS"/>
              </w:rPr>
              <w:t>.</w:t>
            </w:r>
          </w:p>
          <w:p w14:paraId="3653BB77" w14:textId="77777777" w:rsidR="007A7208" w:rsidRPr="00473199" w:rsidRDefault="007A7208" w:rsidP="007A7208">
            <w:pPr>
              <w:spacing w:before="0"/>
              <w:rPr>
                <w:rFonts w:cs="Arial"/>
                <w:bCs/>
                <w:iCs/>
                <w:lang w:val="sr-Cyrl-CS"/>
              </w:rPr>
            </w:pPr>
          </w:p>
          <w:p w14:paraId="454B832C" w14:textId="214088FC" w:rsidR="000E75A0" w:rsidRPr="00473199" w:rsidRDefault="007A7208" w:rsidP="007A7208">
            <w:pPr>
              <w:spacing w:before="0"/>
              <w:rPr>
                <w:rFonts w:cs="Arial"/>
                <w:b/>
                <w:bCs/>
                <w:i/>
                <w:iCs/>
                <w:lang w:val="sr-Cyrl-CS"/>
              </w:rPr>
            </w:pPr>
            <w:r w:rsidRPr="00473199">
              <w:rPr>
                <w:rFonts w:cs="Arial"/>
                <w:bCs/>
                <w:iCs/>
                <w:lang w:val="sr-Cyrl-CS"/>
              </w:rPr>
              <w:t xml:space="preserve">Саставни део </w:t>
            </w:r>
            <w:r w:rsidR="00B17C06">
              <w:rPr>
                <w:rFonts w:cs="Arial"/>
                <w:bCs/>
                <w:iCs/>
                <w:lang w:val="sr-Cyrl-CS"/>
              </w:rPr>
              <w:t>рачуна</w:t>
            </w:r>
            <w:r w:rsidRPr="00473199">
              <w:rPr>
                <w:rFonts w:cs="Arial"/>
                <w:bCs/>
                <w:iCs/>
                <w:lang w:val="sr-Cyrl-CS"/>
              </w:rPr>
              <w:t xml:space="preserve"> ће бити Одлука о прихватању анализе о потребним усаглашавањима нацрта аката односно Одлука о прихватању нацрта аката од стране Стручног тима за праћење реализације пројекта (Одбора за управљање пројектом) код Наручиоца.</w:t>
            </w:r>
          </w:p>
        </w:tc>
        <w:tc>
          <w:tcPr>
            <w:tcW w:w="3936" w:type="dxa"/>
            <w:vAlign w:val="center"/>
          </w:tcPr>
          <w:p w14:paraId="7CF3F8A3" w14:textId="23168F4D" w:rsidR="003F3613" w:rsidRPr="00473199" w:rsidRDefault="003F3613" w:rsidP="003F3613">
            <w:pPr>
              <w:spacing w:before="0"/>
              <w:rPr>
                <w:rFonts w:cs="Arial"/>
                <w:bCs/>
                <w:iCs/>
                <w:lang w:val="sr-Cyrl-CS"/>
              </w:rPr>
            </w:pPr>
            <w:r w:rsidRPr="00473199">
              <w:rPr>
                <w:rFonts w:cs="Arial"/>
                <w:bCs/>
                <w:iCs/>
                <w:lang w:val="sr-Cyrl-CS"/>
              </w:rPr>
              <w:t xml:space="preserve">- 20% (двадесет процената) укупно уговорене цене након усвојене анализе о потребним усаглашавањима нацрта аката од стране Стручног тима за праћење реализације пројекта (Одбора за управљање пројектом) код Наручиоца, у року </w:t>
            </w:r>
            <w:r w:rsidR="00711904">
              <w:rPr>
                <w:rFonts w:cs="Arial"/>
                <w:bCs/>
                <w:iCs/>
                <w:lang w:val="sr-Cyrl-CS"/>
              </w:rPr>
              <w:t xml:space="preserve">до </w:t>
            </w:r>
            <w:r w:rsidR="00711904" w:rsidRPr="00473199">
              <w:rPr>
                <w:rFonts w:cs="Arial"/>
                <w:bCs/>
                <w:iCs/>
                <w:lang w:val="sr-Cyrl-CS"/>
              </w:rPr>
              <w:t xml:space="preserve"> </w:t>
            </w:r>
            <w:r w:rsidRPr="00473199">
              <w:rPr>
                <w:rFonts w:cs="Arial"/>
                <w:bCs/>
                <w:iCs/>
                <w:lang w:val="sr-Cyrl-CS"/>
              </w:rPr>
              <w:t>45 (словима: четрдесет пет) дана од датума пријема исправн</w:t>
            </w:r>
            <w:r w:rsidR="00B17C06">
              <w:rPr>
                <w:rFonts w:cs="Arial"/>
                <w:bCs/>
                <w:iCs/>
                <w:lang w:val="sr-Cyrl-CS"/>
              </w:rPr>
              <w:t>ог рачуна</w:t>
            </w:r>
            <w:r w:rsidRPr="00473199">
              <w:rPr>
                <w:rFonts w:cs="Arial"/>
                <w:bCs/>
                <w:iCs/>
                <w:lang w:val="sr-Cyrl-CS"/>
              </w:rPr>
              <w:t>.</w:t>
            </w:r>
          </w:p>
          <w:p w14:paraId="36967442" w14:textId="77777777" w:rsidR="003F3613" w:rsidRPr="00473199" w:rsidRDefault="003F3613" w:rsidP="003F3613">
            <w:pPr>
              <w:spacing w:before="0"/>
              <w:rPr>
                <w:rFonts w:cs="Arial"/>
                <w:bCs/>
                <w:iCs/>
                <w:lang w:val="sr-Cyrl-CS"/>
              </w:rPr>
            </w:pPr>
          </w:p>
          <w:p w14:paraId="44F6E94F" w14:textId="644F0337" w:rsidR="003F3613" w:rsidRPr="00473199" w:rsidRDefault="003F3613" w:rsidP="003F3613">
            <w:pPr>
              <w:spacing w:before="0"/>
              <w:rPr>
                <w:rFonts w:cs="Arial"/>
                <w:bCs/>
                <w:iCs/>
                <w:lang w:val="sr-Cyrl-CS"/>
              </w:rPr>
            </w:pPr>
            <w:r w:rsidRPr="00473199">
              <w:rPr>
                <w:rFonts w:cs="Arial"/>
                <w:bCs/>
                <w:iCs/>
                <w:lang w:val="sr-Cyrl-CS"/>
              </w:rPr>
              <w:t xml:space="preserve"> - 80% (осамдесет  процената) укупно уговорене цене по усвајању нацрта аката од стране Стручног тима за праћење реализације пројекта (Одбора за управљање пројектом) код Наручиоца, у року </w:t>
            </w:r>
            <w:r w:rsidR="00711904">
              <w:rPr>
                <w:rFonts w:cs="Arial"/>
                <w:bCs/>
                <w:iCs/>
                <w:lang w:val="sr-Cyrl-CS"/>
              </w:rPr>
              <w:t xml:space="preserve">до </w:t>
            </w:r>
            <w:r w:rsidRPr="00473199">
              <w:rPr>
                <w:rFonts w:cs="Arial"/>
                <w:bCs/>
                <w:iCs/>
                <w:lang w:val="sr-Cyrl-CS"/>
              </w:rPr>
              <w:t>45 (словима: четрдесет пет) дана од датума пријема исправн</w:t>
            </w:r>
            <w:r w:rsidR="00B17C06">
              <w:rPr>
                <w:rFonts w:cs="Arial"/>
                <w:bCs/>
                <w:iCs/>
                <w:lang w:val="sr-Cyrl-CS"/>
              </w:rPr>
              <w:t>ог рачуна</w:t>
            </w:r>
            <w:r w:rsidRPr="00473199">
              <w:rPr>
                <w:rFonts w:cs="Arial"/>
                <w:bCs/>
                <w:iCs/>
                <w:lang w:val="sr-Cyrl-CS"/>
              </w:rPr>
              <w:t>.</w:t>
            </w:r>
          </w:p>
          <w:p w14:paraId="4F6153AA" w14:textId="77777777" w:rsidR="003F3613" w:rsidRPr="00473199" w:rsidRDefault="003F3613" w:rsidP="003F3613">
            <w:pPr>
              <w:spacing w:before="0"/>
              <w:rPr>
                <w:rFonts w:cs="Arial"/>
                <w:bCs/>
                <w:iCs/>
                <w:lang w:val="sr-Cyrl-CS"/>
              </w:rPr>
            </w:pPr>
          </w:p>
          <w:p w14:paraId="63D38409" w14:textId="30273CCC" w:rsidR="000E75A0" w:rsidRPr="00473199" w:rsidRDefault="003F3613" w:rsidP="003F3613">
            <w:pPr>
              <w:spacing w:before="0"/>
              <w:rPr>
                <w:rFonts w:cs="Arial"/>
                <w:bCs/>
                <w:i/>
                <w:iCs/>
                <w:lang w:val="sr-Cyrl-CS"/>
              </w:rPr>
            </w:pPr>
            <w:r w:rsidRPr="00473199">
              <w:rPr>
                <w:rFonts w:cs="Arial"/>
                <w:bCs/>
                <w:iCs/>
                <w:lang w:val="sr-Cyrl-CS"/>
              </w:rPr>
              <w:t xml:space="preserve">Саставни део </w:t>
            </w:r>
            <w:r w:rsidR="00B17C06">
              <w:rPr>
                <w:rFonts w:cs="Arial"/>
                <w:bCs/>
                <w:iCs/>
                <w:lang w:val="sr-Cyrl-CS"/>
              </w:rPr>
              <w:t>рачуна</w:t>
            </w:r>
            <w:r w:rsidRPr="00473199">
              <w:rPr>
                <w:rFonts w:cs="Arial"/>
                <w:bCs/>
                <w:iCs/>
                <w:lang w:val="sr-Cyrl-CS"/>
              </w:rPr>
              <w:t xml:space="preserve"> ће бити Одлука о прихватању анализе о потребним усаглашавањима нацрта аката односно Одлука о прихватању нацрта аката од стране Стручног тима за праћење реализације пројекта (Одбора за управљање пројектом) код Наручиоца.</w:t>
            </w:r>
          </w:p>
          <w:p w14:paraId="447D40F5" w14:textId="77777777" w:rsidR="00750A33" w:rsidRPr="00473199" w:rsidRDefault="00750A33" w:rsidP="003F3613">
            <w:pPr>
              <w:rPr>
                <w:rFonts w:cs="Arial"/>
                <w:bCs/>
                <w:i/>
                <w:iCs/>
                <w:color w:val="00B0F0"/>
                <w:lang w:val="sr-Cyrl-CS"/>
              </w:rPr>
            </w:pPr>
          </w:p>
          <w:p w14:paraId="1431E23B" w14:textId="77777777" w:rsidR="00750A33" w:rsidRPr="00473199" w:rsidRDefault="00750A33" w:rsidP="00922EDB">
            <w:pPr>
              <w:spacing w:before="0"/>
              <w:jc w:val="center"/>
              <w:rPr>
                <w:rFonts w:cs="Arial"/>
                <w:bCs/>
                <w:i/>
                <w:iCs/>
                <w:color w:val="00B0F0"/>
                <w:lang w:val="sr-Cyrl-CS"/>
              </w:rPr>
            </w:pPr>
          </w:p>
          <w:p w14:paraId="58C0A223" w14:textId="77777777" w:rsidR="00750A33" w:rsidRPr="00473199" w:rsidRDefault="00750A33" w:rsidP="00922EDB">
            <w:pPr>
              <w:spacing w:before="0"/>
              <w:jc w:val="center"/>
              <w:rPr>
                <w:rFonts w:cs="Arial"/>
                <w:bCs/>
                <w:i/>
                <w:iCs/>
                <w:color w:val="00B0F0"/>
                <w:lang w:val="sr-Cyrl-CS"/>
              </w:rPr>
            </w:pPr>
          </w:p>
          <w:p w14:paraId="7118F519" w14:textId="77777777" w:rsidR="00750A33" w:rsidRPr="00473199" w:rsidRDefault="00750A33" w:rsidP="00922EDB">
            <w:pPr>
              <w:spacing w:before="0"/>
              <w:jc w:val="center"/>
              <w:rPr>
                <w:rFonts w:cs="Arial"/>
                <w:bCs/>
                <w:i/>
                <w:iCs/>
                <w:color w:val="00B0F0"/>
                <w:lang w:val="sr-Cyrl-CS"/>
              </w:rPr>
            </w:pPr>
          </w:p>
          <w:p w14:paraId="657FBEDC" w14:textId="77777777" w:rsidR="00750A33" w:rsidRPr="00473199" w:rsidRDefault="00750A33" w:rsidP="00922EDB">
            <w:pPr>
              <w:spacing w:before="0"/>
              <w:jc w:val="center"/>
              <w:rPr>
                <w:rFonts w:cs="Arial"/>
                <w:bCs/>
                <w:i/>
                <w:iCs/>
                <w:color w:val="00B0F0"/>
                <w:lang w:val="sr-Cyrl-CS"/>
              </w:rPr>
            </w:pPr>
          </w:p>
          <w:p w14:paraId="70C9E4A5" w14:textId="77777777" w:rsidR="000E75A0" w:rsidRPr="00473199" w:rsidRDefault="000E75A0" w:rsidP="00925BB7">
            <w:pPr>
              <w:spacing w:before="0"/>
              <w:jc w:val="center"/>
              <w:rPr>
                <w:rFonts w:cs="Arial"/>
                <w:b/>
                <w:bCs/>
                <w:i/>
                <w:iCs/>
                <w:lang w:val="sr-Cyrl-CS"/>
              </w:rPr>
            </w:pPr>
          </w:p>
        </w:tc>
      </w:tr>
      <w:tr w:rsidR="000E75A0" w:rsidRPr="00494434" w14:paraId="0E6F416C" w14:textId="77777777" w:rsidTr="00EE0E8A">
        <w:tc>
          <w:tcPr>
            <w:tcW w:w="5083" w:type="dxa"/>
            <w:vAlign w:val="center"/>
          </w:tcPr>
          <w:p w14:paraId="49661153" w14:textId="77777777" w:rsidR="000E75A0" w:rsidRPr="00494434" w:rsidRDefault="000E75A0" w:rsidP="00AF3AF8">
            <w:pPr>
              <w:spacing w:before="0"/>
              <w:jc w:val="center"/>
              <w:rPr>
                <w:rFonts w:cs="Arial"/>
                <w:b/>
                <w:bCs/>
                <w:i/>
                <w:iCs/>
                <w:lang w:val="sr-Cyrl-CS"/>
              </w:rPr>
            </w:pPr>
            <w:r w:rsidRPr="00494434">
              <w:rPr>
                <w:rFonts w:cs="Arial"/>
                <w:b/>
                <w:bCs/>
                <w:i/>
                <w:iCs/>
                <w:lang w:val="sr-Cyrl-CS"/>
              </w:rPr>
              <w:lastRenderedPageBreak/>
              <w:t>РОК И</w:t>
            </w:r>
            <w:r w:rsidR="00DF169D" w:rsidRPr="00494434">
              <w:rPr>
                <w:rFonts w:cs="Arial"/>
                <w:b/>
                <w:bCs/>
                <w:i/>
                <w:iCs/>
                <w:lang w:val="sr-Cyrl-CS"/>
              </w:rPr>
              <w:t>ЗВРШЕЊА</w:t>
            </w:r>
            <w:r w:rsidRPr="00494434">
              <w:rPr>
                <w:rFonts w:cs="Arial"/>
                <w:b/>
                <w:bCs/>
                <w:i/>
                <w:iCs/>
                <w:lang w:val="sr-Cyrl-CS"/>
              </w:rPr>
              <w:t>:</w:t>
            </w:r>
          </w:p>
          <w:p w14:paraId="6BB36D06" w14:textId="77777777" w:rsidR="00B637A6" w:rsidRPr="00494434" w:rsidRDefault="00B637A6" w:rsidP="00AF3AF8">
            <w:pPr>
              <w:spacing w:before="0"/>
              <w:jc w:val="center"/>
              <w:rPr>
                <w:rFonts w:cs="Arial"/>
                <w:b/>
                <w:bCs/>
                <w:i/>
                <w:iCs/>
                <w:lang w:val="sr-Cyrl-CS"/>
              </w:rPr>
            </w:pPr>
          </w:p>
          <w:p w14:paraId="5D6A7125" w14:textId="475A6419" w:rsidR="008C4520" w:rsidRPr="00D90258" w:rsidRDefault="00C80644" w:rsidP="008C4520">
            <w:pPr>
              <w:autoSpaceDE w:val="0"/>
              <w:autoSpaceDN w:val="0"/>
              <w:adjustRightInd w:val="0"/>
              <w:ind w:right="52"/>
              <w:rPr>
                <w:rFonts w:eastAsia="Calibri" w:cs="Arial"/>
              </w:rPr>
            </w:pPr>
            <w:r w:rsidRPr="00D90258">
              <w:rPr>
                <w:rFonts w:eastAsia="Calibri" w:cs="Arial"/>
              </w:rPr>
              <w:t xml:space="preserve"> </w:t>
            </w:r>
          </w:p>
          <w:p w14:paraId="26FFA82F" w14:textId="77777777" w:rsidR="00182B26" w:rsidRPr="00D90258" w:rsidRDefault="00182B26" w:rsidP="00182B26">
            <w:pPr>
              <w:autoSpaceDE w:val="0"/>
              <w:autoSpaceDN w:val="0"/>
              <w:adjustRightInd w:val="0"/>
              <w:ind w:right="52"/>
              <w:rPr>
                <w:rFonts w:eastAsia="Calibri" w:cs="Arial"/>
              </w:rPr>
            </w:pPr>
            <w:r w:rsidRPr="00D90258">
              <w:rPr>
                <w:rFonts w:eastAsia="Calibri" w:cs="Arial"/>
              </w:rPr>
              <w:t xml:space="preserve">Изабрани </w:t>
            </w:r>
            <w:r>
              <w:rPr>
                <w:rFonts w:eastAsia="Calibri" w:cs="Arial"/>
                <w:lang w:val="sr-Cyrl-RS"/>
              </w:rPr>
              <w:t>П</w:t>
            </w:r>
            <w:r w:rsidRPr="00D90258">
              <w:rPr>
                <w:rFonts w:eastAsia="Calibri" w:cs="Arial"/>
              </w:rPr>
              <w:t xml:space="preserve">онуђач је обавезан да услугу изврши у року </w:t>
            </w:r>
            <w:r w:rsidRPr="008C4520">
              <w:rPr>
                <w:rFonts w:eastAsia="Calibri" w:cs="Arial"/>
              </w:rPr>
              <w:t xml:space="preserve">од 180 </w:t>
            </w:r>
            <w:r w:rsidRPr="008C4520">
              <w:rPr>
                <w:rFonts w:eastAsia="TimesNewRomanPSMT" w:cs="Arial"/>
                <w:sz w:val="24"/>
                <w:szCs w:val="24"/>
              </w:rPr>
              <w:t>(</w:t>
            </w:r>
            <w:r w:rsidRPr="008C4520">
              <w:rPr>
                <w:rFonts w:eastAsia="TimesNewRomanPSMT" w:cs="Arial"/>
                <w:sz w:val="24"/>
                <w:szCs w:val="24"/>
                <w:lang w:val="sr-Cyrl-RS"/>
              </w:rPr>
              <w:t xml:space="preserve">словима: </w:t>
            </w:r>
            <w:r w:rsidRPr="008C4520">
              <w:rPr>
                <w:rFonts w:eastAsia="TimesNewRomanPSMT" w:cs="Arial"/>
                <w:sz w:val="24"/>
                <w:szCs w:val="24"/>
              </w:rPr>
              <w:t>стоосамдесет)</w:t>
            </w:r>
            <w:r>
              <w:rPr>
                <w:rFonts w:eastAsia="TimesNewRomanPSMT" w:cs="Arial"/>
                <w:sz w:val="24"/>
                <w:szCs w:val="24"/>
                <w:lang w:val="sr-Cyrl-RS"/>
              </w:rPr>
              <w:t xml:space="preserve"> </w:t>
            </w:r>
            <w:r w:rsidRPr="00D90258">
              <w:rPr>
                <w:rFonts w:eastAsia="Calibri" w:cs="Arial"/>
              </w:rPr>
              <w:t>календарских дана од дана</w:t>
            </w:r>
            <w:r>
              <w:rPr>
                <w:rFonts w:eastAsia="Calibri" w:cs="Arial"/>
                <w:lang w:val="sr-Cyrl-RS"/>
              </w:rPr>
              <w:t xml:space="preserve"> ступања на снагу у складу са роковима за доставу средстава финансијског обезбеђења.</w:t>
            </w:r>
          </w:p>
          <w:p w14:paraId="57837CEB" w14:textId="77777777" w:rsidR="00C80644" w:rsidRPr="00D90258" w:rsidRDefault="00C80644" w:rsidP="00C80644">
            <w:pPr>
              <w:autoSpaceDE w:val="0"/>
              <w:autoSpaceDN w:val="0"/>
              <w:adjustRightInd w:val="0"/>
              <w:ind w:right="52"/>
              <w:rPr>
                <w:rFonts w:eastAsia="Calibri" w:cs="Arial"/>
              </w:rPr>
            </w:pPr>
          </w:p>
          <w:p w14:paraId="6A5C3376" w14:textId="77777777" w:rsidR="00C80644" w:rsidRPr="00674E21" w:rsidRDefault="00C80644" w:rsidP="00C80644">
            <w:pPr>
              <w:autoSpaceDE w:val="0"/>
              <w:autoSpaceDN w:val="0"/>
              <w:adjustRightInd w:val="0"/>
              <w:ind w:right="52"/>
              <w:rPr>
                <w:rFonts w:eastAsia="Calibri" w:cs="Arial"/>
              </w:rPr>
            </w:pPr>
          </w:p>
          <w:p w14:paraId="22B333CD" w14:textId="77777777" w:rsidR="00B637A6" w:rsidRPr="00494434" w:rsidRDefault="0059688E" w:rsidP="00AF3AF8">
            <w:pPr>
              <w:spacing w:before="0"/>
              <w:jc w:val="center"/>
              <w:rPr>
                <w:rFonts w:cs="Arial"/>
                <w:b/>
                <w:bCs/>
                <w:i/>
                <w:iCs/>
                <w:lang w:val="sr-Cyrl-CS"/>
              </w:rPr>
            </w:pPr>
            <w:r w:rsidRPr="00494434">
              <w:rPr>
                <w:rFonts w:cs="Arial"/>
                <w:b/>
                <w:bCs/>
                <w:i/>
                <w:iCs/>
                <w:lang w:val="sr-Cyrl-CS"/>
              </w:rPr>
              <w:t>Понуђач треба да се изјасни у ком  предложеном року ће извршити услугу</w:t>
            </w:r>
          </w:p>
          <w:p w14:paraId="4FD70A07" w14:textId="77777777" w:rsidR="000E75A0" w:rsidRPr="00494434" w:rsidRDefault="000E75A0" w:rsidP="0085406B">
            <w:pPr>
              <w:spacing w:before="0"/>
              <w:jc w:val="center"/>
              <w:rPr>
                <w:rFonts w:cs="Arial"/>
                <w:bCs/>
                <w:i/>
                <w:iCs/>
                <w:color w:val="00B0F0"/>
                <w:lang w:val="sr-Cyrl-CS"/>
              </w:rPr>
            </w:pPr>
          </w:p>
        </w:tc>
        <w:tc>
          <w:tcPr>
            <w:tcW w:w="3936" w:type="dxa"/>
            <w:vAlign w:val="center"/>
          </w:tcPr>
          <w:p w14:paraId="07A87E1F" w14:textId="77777777" w:rsidR="00DD105B" w:rsidRPr="00674E21" w:rsidRDefault="00DA712D" w:rsidP="00DA712D">
            <w:pPr>
              <w:spacing w:before="0"/>
              <w:jc w:val="center"/>
              <w:rPr>
                <w:rFonts w:cs="Arial"/>
                <w:bCs/>
                <w:i/>
                <w:iCs/>
                <w:lang w:val="sr-Cyrl-RS"/>
              </w:rPr>
            </w:pPr>
            <w:r w:rsidRPr="009F2CC6">
              <w:rPr>
                <w:rFonts w:cs="Arial"/>
                <w:bCs/>
                <w:i/>
                <w:iCs/>
              </w:rPr>
              <w:t>___</w:t>
            </w:r>
            <w:r w:rsidR="00DD105B" w:rsidRPr="00674E21">
              <w:rPr>
                <w:rFonts w:cs="Arial"/>
                <w:bCs/>
                <w:i/>
                <w:iCs/>
                <w:lang w:val="sr-Cyrl-RS"/>
              </w:rPr>
              <w:t>___________</w:t>
            </w:r>
            <w:r w:rsidR="00E941AA" w:rsidRPr="00674E21">
              <w:rPr>
                <w:rFonts w:cs="Arial"/>
                <w:bCs/>
                <w:i/>
                <w:iCs/>
                <w:lang w:val="sr-Cyrl-RS"/>
              </w:rPr>
              <w:t xml:space="preserve"> дана</w:t>
            </w:r>
          </w:p>
          <w:p w14:paraId="65FB1AFD" w14:textId="44CB7603" w:rsidR="003F3613" w:rsidRDefault="00DA712D" w:rsidP="003F3613">
            <w:pPr>
              <w:spacing w:before="0"/>
              <w:jc w:val="center"/>
              <w:rPr>
                <w:rFonts w:cs="Arial"/>
                <w:bCs/>
                <w:iCs/>
              </w:rPr>
            </w:pPr>
            <w:r w:rsidRPr="00674E21">
              <w:rPr>
                <w:rFonts w:cs="Arial"/>
                <w:bCs/>
                <w:i/>
                <w:iCs/>
              </w:rPr>
              <w:t xml:space="preserve"> </w:t>
            </w:r>
            <w:r w:rsidR="00182B26">
              <w:rPr>
                <w:rFonts w:cs="Arial"/>
                <w:bCs/>
                <w:iCs/>
                <w:lang w:val="sr-Cyrl-RS"/>
              </w:rPr>
              <w:t xml:space="preserve">од </w:t>
            </w:r>
            <w:r w:rsidR="003F3613" w:rsidRPr="005F17FF">
              <w:rPr>
                <w:rFonts w:cs="Arial"/>
                <w:bCs/>
                <w:iCs/>
              </w:rPr>
              <w:t>1</w:t>
            </w:r>
            <w:r w:rsidR="00CB4D94" w:rsidRPr="005F17FF">
              <w:rPr>
                <w:rFonts w:cs="Arial"/>
                <w:bCs/>
                <w:iCs/>
              </w:rPr>
              <w:t>8</w:t>
            </w:r>
            <w:r w:rsidR="003F3613" w:rsidRPr="005F17FF">
              <w:rPr>
                <w:rFonts w:cs="Arial"/>
                <w:bCs/>
                <w:iCs/>
              </w:rPr>
              <w:t xml:space="preserve">0 </w:t>
            </w:r>
            <w:r w:rsidR="008C4520" w:rsidRPr="008C4520">
              <w:rPr>
                <w:rFonts w:eastAsia="TimesNewRomanPSMT" w:cs="Arial"/>
                <w:sz w:val="24"/>
                <w:szCs w:val="24"/>
              </w:rPr>
              <w:t>(</w:t>
            </w:r>
            <w:r w:rsidR="008C4520" w:rsidRPr="008C4520">
              <w:rPr>
                <w:rFonts w:eastAsia="TimesNewRomanPSMT" w:cs="Arial"/>
                <w:sz w:val="24"/>
                <w:szCs w:val="24"/>
                <w:lang w:val="sr-Cyrl-RS"/>
              </w:rPr>
              <w:t xml:space="preserve">словима: </w:t>
            </w:r>
            <w:r w:rsidR="008C4520" w:rsidRPr="008C4520">
              <w:rPr>
                <w:rFonts w:eastAsia="TimesNewRomanPSMT" w:cs="Arial"/>
                <w:sz w:val="24"/>
                <w:szCs w:val="24"/>
              </w:rPr>
              <w:t>стоосамдесет)</w:t>
            </w:r>
            <w:r w:rsidR="008C4520">
              <w:rPr>
                <w:rFonts w:eastAsia="TimesNewRomanPSMT" w:cs="Arial"/>
                <w:sz w:val="24"/>
                <w:szCs w:val="24"/>
                <w:lang w:val="sr-Cyrl-RS"/>
              </w:rPr>
              <w:t xml:space="preserve"> </w:t>
            </w:r>
            <w:r w:rsidR="003F3613" w:rsidRPr="005F17FF">
              <w:rPr>
                <w:rFonts w:cs="Arial"/>
                <w:bCs/>
                <w:iCs/>
              </w:rPr>
              <w:t xml:space="preserve">календарских дана) </w:t>
            </w:r>
          </w:p>
          <w:p w14:paraId="6D4750CC" w14:textId="28D4F774" w:rsidR="00C80644" w:rsidRPr="005F17FF" w:rsidRDefault="00C80644" w:rsidP="003F3613">
            <w:pPr>
              <w:spacing w:before="0"/>
              <w:jc w:val="center"/>
              <w:rPr>
                <w:rFonts w:cs="Arial"/>
                <w:bCs/>
                <w:iCs/>
              </w:rPr>
            </w:pPr>
            <w:proofErr w:type="gramStart"/>
            <w:r w:rsidRPr="00D90258">
              <w:rPr>
                <w:rFonts w:eastAsia="Calibri" w:cs="Arial"/>
              </w:rPr>
              <w:t>од</w:t>
            </w:r>
            <w:proofErr w:type="gramEnd"/>
            <w:r w:rsidRPr="00D90258">
              <w:rPr>
                <w:rFonts w:eastAsia="Calibri" w:cs="Arial"/>
              </w:rPr>
              <w:t xml:space="preserve"> дана</w:t>
            </w:r>
            <w:r>
              <w:rPr>
                <w:rFonts w:eastAsia="Calibri" w:cs="Arial"/>
                <w:lang w:val="sr-Cyrl-RS"/>
              </w:rPr>
              <w:t xml:space="preserve"> ступања на снагу у складу са роков</w:t>
            </w:r>
            <w:r w:rsidR="00BE70B8">
              <w:rPr>
                <w:rFonts w:eastAsia="Calibri" w:cs="Arial"/>
                <w:lang w:val="sr-Cyrl-RS"/>
              </w:rPr>
              <w:t>и</w:t>
            </w:r>
            <w:r>
              <w:rPr>
                <w:rFonts w:eastAsia="Calibri" w:cs="Arial"/>
                <w:lang w:val="sr-Cyrl-RS"/>
              </w:rPr>
              <w:t>ма за доставу средстава финансијског обезбеђења.</w:t>
            </w:r>
          </w:p>
          <w:p w14:paraId="63F389BC" w14:textId="77777777" w:rsidR="0059688E" w:rsidRPr="00494434" w:rsidRDefault="0059688E" w:rsidP="0059688E">
            <w:pPr>
              <w:spacing w:before="0"/>
              <w:jc w:val="center"/>
              <w:rPr>
                <w:rFonts w:cs="Arial"/>
                <w:b/>
                <w:bCs/>
                <w:i/>
                <w:iCs/>
                <w:lang w:val="sr-Cyrl-CS"/>
              </w:rPr>
            </w:pPr>
            <w:r w:rsidRPr="00494434">
              <w:rPr>
                <w:rFonts w:cs="Arial"/>
                <w:b/>
                <w:bCs/>
                <w:i/>
                <w:iCs/>
                <w:lang w:val="sr-Cyrl-CS"/>
              </w:rPr>
              <w:t>Понуђач треба да се изјасни у ком  предложеном року ће извршити услугу</w:t>
            </w:r>
          </w:p>
          <w:p w14:paraId="10F7D33B" w14:textId="77777777" w:rsidR="000E75A0" w:rsidRPr="00494434" w:rsidRDefault="000E75A0" w:rsidP="003F3613">
            <w:pPr>
              <w:spacing w:before="0"/>
              <w:jc w:val="center"/>
              <w:rPr>
                <w:rFonts w:cs="Arial"/>
                <w:bCs/>
                <w:i/>
                <w:iCs/>
                <w:color w:val="00B0F0"/>
              </w:rPr>
            </w:pPr>
          </w:p>
        </w:tc>
      </w:tr>
      <w:tr w:rsidR="000E75A0" w:rsidRPr="009F2CC6" w14:paraId="50A2FF9A" w14:textId="77777777" w:rsidTr="00EE0E8A">
        <w:trPr>
          <w:trHeight w:val="818"/>
        </w:trPr>
        <w:tc>
          <w:tcPr>
            <w:tcW w:w="5083" w:type="dxa"/>
            <w:vAlign w:val="center"/>
          </w:tcPr>
          <w:p w14:paraId="5D2D8E8B" w14:textId="77777777" w:rsidR="00B637A6" w:rsidRPr="00494434" w:rsidRDefault="000E75A0" w:rsidP="00AF3AF8">
            <w:pPr>
              <w:spacing w:before="0"/>
              <w:jc w:val="center"/>
              <w:rPr>
                <w:rFonts w:cs="Arial"/>
                <w:b/>
                <w:bCs/>
                <w:i/>
                <w:iCs/>
                <w:lang w:val="sr-Cyrl-CS"/>
              </w:rPr>
            </w:pPr>
            <w:r w:rsidRPr="00494434">
              <w:rPr>
                <w:rFonts w:cs="Arial"/>
                <w:b/>
                <w:bCs/>
                <w:i/>
                <w:iCs/>
                <w:lang w:val="sr-Cyrl-CS"/>
              </w:rPr>
              <w:t>МЕСТО И</w:t>
            </w:r>
            <w:r w:rsidR="00750A33" w:rsidRPr="00494434">
              <w:rPr>
                <w:rFonts w:cs="Arial"/>
                <w:b/>
                <w:bCs/>
                <w:i/>
                <w:iCs/>
                <w:lang w:val="sr-Cyrl-CS"/>
              </w:rPr>
              <w:t>ЗВРШЕЊА</w:t>
            </w:r>
            <w:r w:rsidRPr="00494434">
              <w:rPr>
                <w:rFonts w:cs="Arial"/>
                <w:b/>
                <w:bCs/>
                <w:i/>
                <w:iCs/>
                <w:lang w:val="sr-Cyrl-CS"/>
              </w:rPr>
              <w:t xml:space="preserve">: </w:t>
            </w:r>
          </w:p>
          <w:p w14:paraId="37C2612F" w14:textId="77777777" w:rsidR="000E75A0" w:rsidRPr="00674E21" w:rsidRDefault="000E75A0" w:rsidP="00AF3AF8">
            <w:pPr>
              <w:spacing w:before="0"/>
              <w:jc w:val="center"/>
              <w:rPr>
                <w:rFonts w:cs="Arial"/>
                <w:bCs/>
                <w:i/>
                <w:iCs/>
                <w:lang w:val="sr-Cyrl-CS"/>
              </w:rPr>
            </w:pPr>
            <w:r w:rsidRPr="009F2CC6">
              <w:rPr>
                <w:rFonts w:cs="Arial"/>
                <w:bCs/>
                <w:i/>
                <w:iCs/>
                <w:lang w:val="sr-Cyrl-CS"/>
              </w:rPr>
              <w:t>лока</w:t>
            </w:r>
            <w:r w:rsidR="00677EBA" w:rsidRPr="00674E21">
              <w:rPr>
                <w:rFonts w:cs="Arial"/>
                <w:bCs/>
                <w:i/>
                <w:iCs/>
                <w:lang w:val="sr-Cyrl-CS"/>
              </w:rPr>
              <w:t>ција наручиоца</w:t>
            </w:r>
          </w:p>
          <w:p w14:paraId="37171720" w14:textId="77777777" w:rsidR="00B637A6" w:rsidRPr="00494434" w:rsidRDefault="00B637A6" w:rsidP="00B637A6">
            <w:pPr>
              <w:spacing w:before="0"/>
              <w:jc w:val="left"/>
              <w:rPr>
                <w:rFonts w:cs="Arial"/>
                <w:b/>
                <w:bCs/>
                <w:i/>
                <w:iCs/>
                <w:spacing w:val="4"/>
                <w:lang w:val="sr-Cyrl-CS"/>
              </w:rPr>
            </w:pPr>
          </w:p>
          <w:p w14:paraId="0BDEF24E" w14:textId="77777777" w:rsidR="000E75A0" w:rsidRPr="00494434" w:rsidRDefault="000E75A0" w:rsidP="00EE0E8A">
            <w:pPr>
              <w:spacing w:before="0"/>
              <w:jc w:val="left"/>
              <w:rPr>
                <w:rFonts w:cs="Arial"/>
                <w:b/>
                <w:bCs/>
                <w:i/>
                <w:iCs/>
                <w:spacing w:val="4"/>
                <w:lang w:val="sr-Cyrl-CS"/>
              </w:rPr>
            </w:pPr>
          </w:p>
        </w:tc>
        <w:tc>
          <w:tcPr>
            <w:tcW w:w="3936" w:type="dxa"/>
            <w:vAlign w:val="center"/>
          </w:tcPr>
          <w:p w14:paraId="03025F59" w14:textId="77777777" w:rsidR="000E75A0" w:rsidRPr="00494434" w:rsidRDefault="000E75A0" w:rsidP="00AF3AF8">
            <w:pPr>
              <w:spacing w:before="0"/>
              <w:jc w:val="center"/>
              <w:rPr>
                <w:rFonts w:cs="Arial"/>
                <w:bCs/>
                <w:i/>
                <w:iCs/>
                <w:lang w:val="sr-Cyrl-CS"/>
              </w:rPr>
            </w:pPr>
            <w:r w:rsidRPr="00494434">
              <w:rPr>
                <w:rFonts w:cs="Arial"/>
                <w:bCs/>
                <w:i/>
                <w:iCs/>
                <w:lang w:val="sr-Cyrl-CS"/>
              </w:rPr>
              <w:t>Сагласан за захтевом наручиоца</w:t>
            </w:r>
          </w:p>
          <w:p w14:paraId="0D1097FA" w14:textId="77777777" w:rsidR="000E75A0" w:rsidRPr="00494434" w:rsidRDefault="000E75A0" w:rsidP="00AF3AF8">
            <w:pPr>
              <w:spacing w:before="0"/>
              <w:jc w:val="center"/>
              <w:rPr>
                <w:rFonts w:cs="Arial"/>
                <w:b/>
                <w:bCs/>
                <w:i/>
                <w:iCs/>
                <w:lang w:val="sr-Cyrl-CS"/>
              </w:rPr>
            </w:pPr>
            <w:r w:rsidRPr="00494434">
              <w:rPr>
                <w:rFonts w:cs="Arial"/>
                <w:bCs/>
                <w:i/>
                <w:iCs/>
                <w:lang w:val="sr-Cyrl-CS"/>
              </w:rPr>
              <w:t>ДА/НЕ (заокружити)</w:t>
            </w:r>
          </w:p>
        </w:tc>
      </w:tr>
      <w:tr w:rsidR="000E75A0" w:rsidRPr="00494434" w14:paraId="44495CC2" w14:textId="77777777" w:rsidTr="00EE0E8A">
        <w:trPr>
          <w:trHeight w:val="800"/>
        </w:trPr>
        <w:tc>
          <w:tcPr>
            <w:tcW w:w="5083" w:type="dxa"/>
            <w:vAlign w:val="center"/>
          </w:tcPr>
          <w:p w14:paraId="1834A71B" w14:textId="77777777" w:rsidR="000E75A0" w:rsidRPr="00494434" w:rsidRDefault="000E75A0" w:rsidP="00AF3AF8">
            <w:pPr>
              <w:spacing w:before="0"/>
              <w:jc w:val="center"/>
              <w:rPr>
                <w:rFonts w:cs="Arial"/>
                <w:b/>
                <w:bCs/>
                <w:i/>
                <w:iCs/>
                <w:lang w:val="sr-Cyrl-CS"/>
              </w:rPr>
            </w:pPr>
            <w:r w:rsidRPr="00494434">
              <w:rPr>
                <w:rFonts w:cs="Arial"/>
                <w:b/>
                <w:bCs/>
                <w:i/>
                <w:iCs/>
                <w:lang w:val="sr-Cyrl-CS"/>
              </w:rPr>
              <w:t>РОК ВАЖЕЊА ПОНУДЕ:</w:t>
            </w:r>
          </w:p>
          <w:p w14:paraId="36FB7E24" w14:textId="77777777" w:rsidR="000E75A0" w:rsidRPr="00494434" w:rsidRDefault="000E75A0" w:rsidP="00873133">
            <w:pPr>
              <w:spacing w:before="0"/>
              <w:jc w:val="center"/>
              <w:rPr>
                <w:rFonts w:cs="Arial"/>
                <w:b/>
                <w:bCs/>
                <w:i/>
                <w:iCs/>
                <w:lang w:val="sr-Cyrl-CS"/>
              </w:rPr>
            </w:pPr>
            <w:r w:rsidRPr="00494434">
              <w:rPr>
                <w:rFonts w:cs="Arial"/>
                <w:bCs/>
                <w:i/>
                <w:iCs/>
                <w:lang w:val="sr-Cyrl-CS"/>
              </w:rPr>
              <w:t>не може бити краћ</w:t>
            </w:r>
            <w:r w:rsidRPr="00494434">
              <w:rPr>
                <w:rFonts w:cs="Arial"/>
                <w:bCs/>
                <w:i/>
                <w:iCs/>
              </w:rPr>
              <w:t>и</w:t>
            </w:r>
            <w:r w:rsidRPr="00494434">
              <w:rPr>
                <w:rFonts w:cs="Arial"/>
                <w:bCs/>
                <w:i/>
                <w:iCs/>
                <w:lang w:val="sr-Cyrl-CS"/>
              </w:rPr>
              <w:t xml:space="preserve"> од </w:t>
            </w:r>
            <w:r w:rsidR="00B637A6" w:rsidRPr="00494434">
              <w:rPr>
                <w:rFonts w:cs="Arial"/>
                <w:bCs/>
                <w:i/>
                <w:iCs/>
                <w:lang w:val="sr-Cyrl-CS"/>
              </w:rPr>
              <w:t>6</w:t>
            </w:r>
            <w:r w:rsidRPr="00494434">
              <w:rPr>
                <w:rFonts w:cs="Arial"/>
                <w:bCs/>
                <w:i/>
                <w:iCs/>
                <w:lang w:val="sr-Cyrl-CS"/>
              </w:rPr>
              <w:t>0 дана од дана отварања понуда</w:t>
            </w:r>
          </w:p>
        </w:tc>
        <w:tc>
          <w:tcPr>
            <w:tcW w:w="3936" w:type="dxa"/>
            <w:vAlign w:val="center"/>
          </w:tcPr>
          <w:p w14:paraId="692301EB" w14:textId="77777777" w:rsidR="000E75A0" w:rsidRPr="00494434" w:rsidRDefault="000E75A0" w:rsidP="00AF3AF8">
            <w:pPr>
              <w:spacing w:before="0"/>
              <w:jc w:val="center"/>
              <w:rPr>
                <w:rFonts w:cs="Arial"/>
                <w:b/>
                <w:bCs/>
                <w:i/>
                <w:iCs/>
                <w:lang w:val="sr-Cyrl-CS"/>
              </w:rPr>
            </w:pPr>
          </w:p>
          <w:p w14:paraId="7F0D8236" w14:textId="77777777" w:rsidR="000E75A0" w:rsidRPr="00494434" w:rsidRDefault="000E75A0" w:rsidP="00AF3AF8">
            <w:pPr>
              <w:spacing w:before="0"/>
              <w:jc w:val="center"/>
              <w:rPr>
                <w:rFonts w:cs="Arial"/>
                <w:b/>
                <w:bCs/>
                <w:i/>
                <w:iCs/>
                <w:lang w:val="sr-Cyrl-CS"/>
              </w:rPr>
            </w:pPr>
            <w:r w:rsidRPr="00494434">
              <w:rPr>
                <w:rFonts w:cs="Arial"/>
                <w:bCs/>
                <w:i/>
                <w:iCs/>
                <w:lang w:val="sr-Cyrl-CS"/>
              </w:rPr>
              <w:t>_____ дана од дана отварања понуда</w:t>
            </w:r>
          </w:p>
        </w:tc>
      </w:tr>
      <w:tr w:rsidR="000E75A0" w:rsidRPr="00494434" w14:paraId="1EA718AB" w14:textId="77777777" w:rsidTr="00EE0E8A">
        <w:tc>
          <w:tcPr>
            <w:tcW w:w="9019" w:type="dxa"/>
            <w:gridSpan w:val="2"/>
          </w:tcPr>
          <w:p w14:paraId="4D786427" w14:textId="49DD7667" w:rsidR="000E75A0" w:rsidRPr="00494434" w:rsidRDefault="000E75A0" w:rsidP="00092A5F">
            <w:pPr>
              <w:spacing w:before="0"/>
              <w:rPr>
                <w:rFonts w:cs="Arial"/>
                <w:bCs/>
                <w:iCs/>
                <w:lang w:val="sr-Cyrl-CS"/>
              </w:rPr>
            </w:pPr>
            <w:r w:rsidRPr="00494434">
              <w:rPr>
                <w:rFonts w:cs="Arial"/>
                <w:bCs/>
                <w:iCs/>
                <w:lang w:val="sr-Cyrl-CS"/>
              </w:rPr>
              <w:t xml:space="preserve">Понуда </w:t>
            </w:r>
            <w:r w:rsidR="0089196D">
              <w:rPr>
                <w:rFonts w:cs="Arial"/>
                <w:bCs/>
                <w:iCs/>
                <w:lang w:val="sr-Cyrl-CS"/>
              </w:rPr>
              <w:t>П</w:t>
            </w:r>
            <w:r w:rsidRPr="00494434">
              <w:rPr>
                <w:rFonts w:cs="Arial"/>
                <w:bCs/>
                <w:iCs/>
                <w:lang w:val="sr-Cyrl-CS"/>
              </w:rPr>
              <w:t xml:space="preserve">онуђача који не прихвата услове наручиоца за рок и начин плаћања, рок </w:t>
            </w:r>
            <w:r w:rsidR="00092A5F" w:rsidRPr="00494434">
              <w:rPr>
                <w:rFonts w:cs="Arial"/>
                <w:bCs/>
                <w:iCs/>
                <w:lang w:val="sr-Cyrl-CS"/>
              </w:rPr>
              <w:t>извршења</w:t>
            </w:r>
            <w:r w:rsidRPr="00494434">
              <w:rPr>
                <w:rFonts w:cs="Arial"/>
                <w:bCs/>
                <w:iCs/>
                <w:lang w:val="sr-Cyrl-CS"/>
              </w:rPr>
              <w:t>, гарантни рок, место и</w:t>
            </w:r>
            <w:r w:rsidR="00092A5F" w:rsidRPr="00494434">
              <w:rPr>
                <w:rFonts w:cs="Arial"/>
                <w:bCs/>
                <w:iCs/>
                <w:lang w:val="sr-Cyrl-CS"/>
              </w:rPr>
              <w:t>звршења</w:t>
            </w:r>
            <w:r w:rsidRPr="00494434">
              <w:rPr>
                <w:rFonts w:cs="Arial"/>
                <w:bCs/>
                <w:iCs/>
                <w:lang w:val="sr-Cyrl-CS"/>
              </w:rPr>
              <w:t xml:space="preserve"> и рок важења понуде сматраће се неприхватљивом.</w:t>
            </w:r>
          </w:p>
        </w:tc>
      </w:tr>
    </w:tbl>
    <w:p w14:paraId="0B6A0C33" w14:textId="77777777" w:rsidR="00BA2C2D" w:rsidRPr="00494434" w:rsidRDefault="00BA2C2D" w:rsidP="00BA2C2D">
      <w:pPr>
        <w:spacing w:before="0"/>
        <w:rPr>
          <w:rFonts w:cs="Arial"/>
          <w:b/>
          <w:bCs/>
          <w:i/>
          <w:iCs/>
          <w:lang w:val="sr-Cyrl-CS"/>
        </w:rPr>
      </w:pPr>
    </w:p>
    <w:p w14:paraId="7E62BD37" w14:textId="77777777" w:rsidR="000E7A7D" w:rsidRPr="00494434" w:rsidRDefault="000E7A7D" w:rsidP="000E7A7D">
      <w:pPr>
        <w:widowControl w:val="0"/>
        <w:rPr>
          <w:rFonts w:cs="Arial"/>
        </w:rPr>
      </w:pPr>
      <w:r w:rsidRPr="00494434">
        <w:rPr>
          <w:rFonts w:cs="Arial"/>
        </w:rPr>
        <w:t xml:space="preserve">Подаци о </w:t>
      </w:r>
      <w:r w:rsidRPr="00494434">
        <w:rPr>
          <w:rFonts w:cs="Arial"/>
          <w:lang w:eastAsia="sr-Latn-CS"/>
        </w:rPr>
        <w:t>проценту укупне вредности набавке који ће бити поверен подизвођачу, као и део предмета набавке који ће бити извршен преко подизвођача: ______________________________________________________</w:t>
      </w:r>
    </w:p>
    <w:p w14:paraId="2D01EC21" w14:textId="77777777" w:rsidR="000E7A7D" w:rsidRPr="00674E21" w:rsidRDefault="000E7A7D" w:rsidP="000E7A7D">
      <w:pPr>
        <w:widowControl w:val="0"/>
        <w:rPr>
          <w:rFonts w:cs="Arial"/>
        </w:rPr>
      </w:pPr>
      <w:r w:rsidRPr="009F2CC6">
        <w:rPr>
          <w:rFonts w:cs="Arial"/>
          <w:lang w:eastAsia="sr-Latn-CS"/>
        </w:rPr>
        <w:t>______________________________________________________________________________________________________________________________________</w:t>
      </w:r>
    </w:p>
    <w:p w14:paraId="3DCC7F49" w14:textId="77777777" w:rsidR="000E7A7D" w:rsidRPr="00494434" w:rsidRDefault="000E7A7D" w:rsidP="00B637A6">
      <w:pPr>
        <w:spacing w:before="0"/>
        <w:jc w:val="center"/>
        <w:rPr>
          <w:rFonts w:eastAsia="TimesNewRomanPSMT" w:cs="Arial"/>
          <w:bCs/>
          <w:lang w:val="sr-Cyrl-CS"/>
        </w:rPr>
      </w:pPr>
    </w:p>
    <w:p w14:paraId="693BF06E" w14:textId="77777777" w:rsidR="000E7A7D" w:rsidRPr="00494434" w:rsidRDefault="000E7A7D" w:rsidP="00B637A6">
      <w:pPr>
        <w:spacing w:before="0"/>
        <w:jc w:val="center"/>
        <w:rPr>
          <w:rFonts w:eastAsia="TimesNewRomanPSMT" w:cs="Arial"/>
          <w:bCs/>
          <w:lang w:val="sr-Cyrl-CS"/>
        </w:rPr>
      </w:pPr>
    </w:p>
    <w:p w14:paraId="3B838ECB" w14:textId="77777777" w:rsidR="000E7A7D" w:rsidRPr="00494434" w:rsidRDefault="000E7A7D" w:rsidP="00B637A6">
      <w:pPr>
        <w:spacing w:before="0"/>
        <w:jc w:val="center"/>
        <w:rPr>
          <w:rFonts w:eastAsia="TimesNewRomanPSMT" w:cs="Arial"/>
          <w:bCs/>
          <w:lang w:val="sr-Cyrl-CS"/>
        </w:rPr>
      </w:pPr>
    </w:p>
    <w:p w14:paraId="4109CBA0" w14:textId="77777777" w:rsidR="000E75A0" w:rsidRPr="00494434" w:rsidRDefault="000E75A0" w:rsidP="00B637A6">
      <w:pPr>
        <w:spacing w:before="0"/>
        <w:jc w:val="center"/>
        <w:rPr>
          <w:rFonts w:eastAsia="TimesNewRomanPSMT" w:cs="Arial"/>
          <w:bCs/>
          <w:lang w:val="sr-Cyrl-CS"/>
        </w:rPr>
      </w:pPr>
      <w:r w:rsidRPr="00494434">
        <w:rPr>
          <w:rFonts w:eastAsia="TimesNewRomanPSMT" w:cs="Arial"/>
          <w:bCs/>
        </w:rPr>
        <w:t xml:space="preserve">Датум </w:t>
      </w:r>
      <w:r w:rsidRPr="00494434">
        <w:rPr>
          <w:rFonts w:eastAsia="TimesNewRomanPSMT" w:cs="Arial"/>
          <w:bCs/>
        </w:rPr>
        <w:tab/>
      </w:r>
      <w:r w:rsidRPr="00494434">
        <w:rPr>
          <w:rFonts w:eastAsia="TimesNewRomanPSMT" w:cs="Arial"/>
          <w:bCs/>
        </w:rPr>
        <w:tab/>
      </w:r>
      <w:r w:rsidRPr="00494434">
        <w:rPr>
          <w:rFonts w:eastAsia="TimesNewRomanPSMT" w:cs="Arial"/>
          <w:bCs/>
        </w:rPr>
        <w:tab/>
      </w:r>
      <w:r w:rsidRPr="00494434">
        <w:rPr>
          <w:rFonts w:eastAsia="TimesNewRomanPSMT" w:cs="Arial"/>
          <w:bCs/>
        </w:rPr>
        <w:tab/>
        <w:t>Понуђач</w:t>
      </w:r>
    </w:p>
    <w:p w14:paraId="2FD596B6" w14:textId="77777777" w:rsidR="000E75A0" w:rsidRPr="00494434" w:rsidRDefault="000E75A0" w:rsidP="00B637A6">
      <w:pPr>
        <w:spacing w:before="0"/>
        <w:ind w:left="720" w:firstLine="720"/>
        <w:jc w:val="center"/>
        <w:rPr>
          <w:rFonts w:eastAsia="TimesNewRomanPSMT" w:cs="Arial"/>
          <w:bCs/>
          <w:lang w:val="sr-Cyrl-CS"/>
        </w:rPr>
      </w:pPr>
    </w:p>
    <w:p w14:paraId="300398F0" w14:textId="77777777" w:rsidR="000E75A0" w:rsidRPr="00494434" w:rsidRDefault="000E75A0" w:rsidP="00B637A6">
      <w:pPr>
        <w:spacing w:before="0"/>
        <w:jc w:val="center"/>
        <w:rPr>
          <w:rFonts w:eastAsia="TimesNewRomanPS-BoldMT" w:cs="Arial"/>
          <w:b/>
          <w:bCs/>
          <w:i/>
          <w:iCs/>
          <w:lang w:val="sr-Cyrl-CS"/>
        </w:rPr>
      </w:pPr>
      <w:r w:rsidRPr="00494434">
        <w:rPr>
          <w:rFonts w:eastAsia="TimesNewRomanPS-BoldMT" w:cs="Arial"/>
          <w:b/>
          <w:bCs/>
          <w:i/>
          <w:iCs/>
        </w:rPr>
        <w:t>________________________</w:t>
      </w:r>
      <w:r w:rsidRPr="00494434">
        <w:rPr>
          <w:rFonts w:eastAsia="TimesNewRomanPS-BoldMT" w:cs="Arial"/>
          <w:b/>
          <w:bCs/>
          <w:i/>
          <w:iCs/>
          <w:lang w:val="sr-Cyrl-CS"/>
        </w:rPr>
        <w:t xml:space="preserve">        М.П.</w:t>
      </w:r>
      <w:r w:rsidRPr="00494434">
        <w:rPr>
          <w:rFonts w:eastAsia="TimesNewRomanPS-BoldMT" w:cs="Arial"/>
          <w:b/>
          <w:bCs/>
          <w:i/>
          <w:iCs/>
        </w:rPr>
        <w:tab/>
      </w:r>
      <w:r w:rsidR="00BA2C2D" w:rsidRPr="00494434">
        <w:rPr>
          <w:rFonts w:eastAsia="TimesNewRomanPS-BoldMT" w:cs="Arial"/>
          <w:b/>
          <w:bCs/>
          <w:i/>
          <w:iCs/>
          <w:lang w:val="sr-Cyrl-CS"/>
        </w:rPr>
        <w:t>___</w:t>
      </w:r>
      <w:r w:rsidRPr="00494434">
        <w:rPr>
          <w:rFonts w:eastAsia="TimesNewRomanPS-BoldMT" w:cs="Arial"/>
          <w:b/>
          <w:bCs/>
          <w:i/>
          <w:iCs/>
          <w:lang w:val="sr-Cyrl-CS"/>
        </w:rPr>
        <w:t>__________________</w:t>
      </w:r>
    </w:p>
    <w:p w14:paraId="150EFA58" w14:textId="77777777" w:rsidR="00BA2C2D" w:rsidRPr="00494434" w:rsidRDefault="00BA2C2D" w:rsidP="000E75A0">
      <w:pPr>
        <w:spacing w:before="0"/>
        <w:rPr>
          <w:rFonts w:cs="Arial"/>
          <w:b/>
          <w:bCs/>
          <w:i/>
          <w:iCs/>
          <w:u w:val="single"/>
        </w:rPr>
      </w:pPr>
    </w:p>
    <w:p w14:paraId="7AA6BC8F" w14:textId="77777777" w:rsidR="000E75A0" w:rsidRPr="00494434" w:rsidRDefault="000E75A0" w:rsidP="000E75A0">
      <w:pPr>
        <w:spacing w:before="0"/>
        <w:rPr>
          <w:rFonts w:cs="Arial"/>
          <w:b/>
          <w:bCs/>
          <w:i/>
          <w:iCs/>
          <w:u w:val="single"/>
        </w:rPr>
      </w:pPr>
      <w:r w:rsidRPr="00494434">
        <w:rPr>
          <w:rFonts w:cs="Arial"/>
          <w:b/>
          <w:bCs/>
          <w:i/>
          <w:iCs/>
          <w:u w:val="single"/>
        </w:rPr>
        <w:t>Напомене:</w:t>
      </w:r>
    </w:p>
    <w:p w14:paraId="699CBBCC" w14:textId="77777777" w:rsidR="00BA2C2D" w:rsidRPr="00494434" w:rsidRDefault="00BA2C2D" w:rsidP="00BA2C2D">
      <w:pPr>
        <w:autoSpaceDE w:val="0"/>
        <w:autoSpaceDN w:val="0"/>
        <w:adjustRightInd w:val="0"/>
        <w:rPr>
          <w:rFonts w:eastAsia="TimesNewRomanPS-BoldMT" w:cs="Arial"/>
          <w:bCs/>
          <w:i/>
          <w:iCs/>
        </w:rPr>
      </w:pPr>
      <w:r w:rsidRPr="00494434">
        <w:rPr>
          <w:rFonts w:eastAsia="TimesNewRomanPS-BoldMT" w:cs="Arial"/>
          <w:bCs/>
          <w:i/>
          <w:iCs/>
        </w:rPr>
        <w:t>-  Понуђач је обавезан да у обрасцу понуде попуни све комерцијалне услове (сва празна поља).</w:t>
      </w:r>
    </w:p>
    <w:p w14:paraId="3CDD7912" w14:textId="77777777" w:rsidR="00BA2C2D" w:rsidRPr="00494434" w:rsidRDefault="00BA2C2D" w:rsidP="00876242">
      <w:pPr>
        <w:autoSpaceDE w:val="0"/>
        <w:autoSpaceDN w:val="0"/>
        <w:adjustRightInd w:val="0"/>
        <w:rPr>
          <w:rFonts w:eastAsia="TimesNewRomanPS-BoldMT" w:cs="Arial"/>
          <w:bCs/>
          <w:i/>
          <w:iCs/>
          <w:lang w:val="ru-RU"/>
        </w:rPr>
      </w:pPr>
      <w:r w:rsidRPr="00494434">
        <w:rPr>
          <w:rFonts w:eastAsia="TimesNewRomanPS-BoldMT" w:cs="Arial"/>
          <w:bCs/>
          <w:i/>
          <w:iCs/>
        </w:rPr>
        <w:lastRenderedPageBreak/>
        <w:t xml:space="preserve">- </w:t>
      </w:r>
      <w:r w:rsidRPr="00494434">
        <w:rPr>
          <w:rFonts w:eastAsia="TimesNewRomanPS-BoldMT" w:cs="Arial"/>
          <w:bCs/>
          <w:i/>
          <w:iCs/>
          <w:lang w:val="ru-RU"/>
        </w:rPr>
        <w:t>Уколико понуђачи подносе заједничку понуду</w:t>
      </w:r>
      <w:proofErr w:type="gramStart"/>
      <w:r w:rsidRPr="00494434">
        <w:rPr>
          <w:rFonts w:eastAsia="TimesNewRomanPS-BoldMT" w:cs="Arial"/>
          <w:bCs/>
          <w:i/>
          <w:iCs/>
          <w:lang w:val="ru-RU"/>
        </w:rPr>
        <w:t>,група</w:t>
      </w:r>
      <w:proofErr w:type="gramEnd"/>
      <w:r w:rsidRPr="00494434">
        <w:rPr>
          <w:rFonts w:eastAsia="TimesNewRomanPS-BoldMT" w:cs="Arial"/>
          <w:bCs/>
          <w:i/>
          <w:iCs/>
          <w:lang w:val="ru-RU"/>
        </w:rPr>
        <w:t xml:space="preserve"> понуђача може да о</w:t>
      </w:r>
      <w:r w:rsidRPr="00494434">
        <w:rPr>
          <w:rFonts w:eastAsia="TimesNewRomanPS-BoldMT" w:cs="Arial"/>
          <w:bCs/>
          <w:i/>
          <w:iCs/>
        </w:rPr>
        <w:t>власти</w:t>
      </w:r>
      <w:r w:rsidRPr="00494434">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sidRPr="00494434">
        <w:rPr>
          <w:rFonts w:eastAsia="TimesNewRomanPS-BoldMT" w:cs="Arial"/>
          <w:bCs/>
          <w:i/>
          <w:iCs/>
          <w:lang w:val="ru-RU"/>
        </w:rPr>
        <w:t>лагодити већем броју потписника</w:t>
      </w:r>
    </w:p>
    <w:p w14:paraId="177A79F7" w14:textId="77777777" w:rsidR="002B11F4" w:rsidRPr="00494434" w:rsidRDefault="002B11F4" w:rsidP="00876242">
      <w:pPr>
        <w:autoSpaceDE w:val="0"/>
        <w:autoSpaceDN w:val="0"/>
        <w:adjustRightInd w:val="0"/>
        <w:rPr>
          <w:rFonts w:eastAsia="TimesNewRomanPS-BoldMT" w:cs="Arial"/>
          <w:bCs/>
          <w:i/>
          <w:iCs/>
        </w:rPr>
      </w:pPr>
      <w:r w:rsidRPr="00494434">
        <w:rPr>
          <w:rFonts w:cs="Arial"/>
          <w:lang w:val="sr-Cyrl-RS"/>
        </w:rPr>
        <w:t xml:space="preserve">Страни </w:t>
      </w:r>
      <w:r w:rsidRPr="00494434">
        <w:rPr>
          <w:rFonts w:cs="Arial"/>
        </w:rPr>
        <w:t>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50A5A4B6" w14:textId="77777777" w:rsidR="002A541D" w:rsidRPr="00494434" w:rsidRDefault="002A541D" w:rsidP="00343A18">
      <w:pPr>
        <w:pStyle w:val="KDObrazac"/>
        <w:spacing w:before="0"/>
      </w:pPr>
      <w:bookmarkStart w:id="235" w:name="_Toc442559925"/>
    </w:p>
    <w:p w14:paraId="7DACCBDB" w14:textId="77777777" w:rsidR="002A541D" w:rsidRPr="00494434" w:rsidRDefault="002A541D" w:rsidP="00343A18">
      <w:pPr>
        <w:pStyle w:val="KDObrazac"/>
        <w:spacing w:before="0"/>
      </w:pPr>
    </w:p>
    <w:p w14:paraId="6915866B" w14:textId="77777777" w:rsidR="00343A18" w:rsidRPr="00494434" w:rsidRDefault="00343A18" w:rsidP="00343A18">
      <w:pPr>
        <w:pStyle w:val="KDObrazac"/>
        <w:spacing w:before="0"/>
      </w:pPr>
      <w:r w:rsidRPr="00494434">
        <w:t xml:space="preserve">ОБРАЗАЦ </w:t>
      </w:r>
      <w:r w:rsidR="00B637A6" w:rsidRPr="00494434">
        <w:t>2</w:t>
      </w:r>
      <w:r w:rsidRPr="00494434">
        <w:t>.</w:t>
      </w:r>
      <w:bookmarkEnd w:id="235"/>
    </w:p>
    <w:p w14:paraId="79D2AC6E" w14:textId="77777777" w:rsidR="00D050D5" w:rsidRPr="00494434" w:rsidRDefault="00D050D5" w:rsidP="00D050D5">
      <w:pPr>
        <w:spacing w:before="0"/>
        <w:jc w:val="center"/>
        <w:rPr>
          <w:rFonts w:cs="Arial"/>
          <w:b/>
        </w:rPr>
      </w:pPr>
      <w:bookmarkStart w:id="236" w:name="_Toc442559926"/>
      <w:r w:rsidRPr="00494434">
        <w:rPr>
          <w:rFonts w:cs="Arial"/>
          <w:b/>
        </w:rPr>
        <w:t>ОБРАЗАЦ СТРУКУТРЕ ЦЕНЕ</w:t>
      </w:r>
    </w:p>
    <w:p w14:paraId="222DF7F1" w14:textId="77777777" w:rsidR="001945F6" w:rsidRPr="00494434" w:rsidRDefault="001945F6" w:rsidP="00D050D5">
      <w:pPr>
        <w:spacing w:before="0"/>
        <w:jc w:val="center"/>
        <w:rPr>
          <w:rFonts w:cs="Arial"/>
          <w:b/>
        </w:rPr>
      </w:pPr>
    </w:p>
    <w:p w14:paraId="588D9551" w14:textId="77777777" w:rsidR="001945F6" w:rsidRPr="00494434" w:rsidRDefault="001945F6" w:rsidP="001945F6">
      <w:pPr>
        <w:spacing w:before="0"/>
        <w:rPr>
          <w:rFonts w:cs="Arial"/>
        </w:rPr>
      </w:pPr>
      <w:r w:rsidRPr="00494434">
        <w:rPr>
          <w:rFonts w:cs="Arial"/>
        </w:rPr>
        <w:t>Табела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292"/>
        <w:gridCol w:w="1228"/>
        <w:gridCol w:w="1320"/>
        <w:gridCol w:w="756"/>
        <w:gridCol w:w="756"/>
        <w:gridCol w:w="1021"/>
        <w:gridCol w:w="1021"/>
      </w:tblGrid>
      <w:tr w:rsidR="001945F6" w:rsidRPr="00494434" w14:paraId="23129D1D" w14:textId="77777777" w:rsidTr="008F2740">
        <w:tc>
          <w:tcPr>
            <w:tcW w:w="346" w:type="pct"/>
            <w:shd w:val="clear" w:color="auto" w:fill="C6D9F1" w:themeFill="text2" w:themeFillTint="33"/>
            <w:vAlign w:val="center"/>
          </w:tcPr>
          <w:p w14:paraId="4AA62A2E" w14:textId="77777777" w:rsidR="001945F6" w:rsidRPr="00494434" w:rsidRDefault="001945F6" w:rsidP="008F2740">
            <w:pPr>
              <w:spacing w:before="0"/>
              <w:jc w:val="center"/>
              <w:rPr>
                <w:rFonts w:cs="Arial"/>
                <w:bCs/>
                <w:i/>
                <w:iCs/>
                <w:lang w:val="sr-Cyrl-CS"/>
              </w:rPr>
            </w:pPr>
            <w:r w:rsidRPr="00494434">
              <w:rPr>
                <w:rFonts w:cs="Arial"/>
                <w:bCs/>
                <w:i/>
                <w:iCs/>
                <w:lang w:val="sr-Cyrl-CS"/>
              </w:rPr>
              <w:t>Рбр</w:t>
            </w:r>
          </w:p>
        </w:tc>
        <w:tc>
          <w:tcPr>
            <w:tcW w:w="1270" w:type="pct"/>
            <w:shd w:val="clear" w:color="auto" w:fill="C6D9F1" w:themeFill="text2" w:themeFillTint="33"/>
            <w:vAlign w:val="center"/>
          </w:tcPr>
          <w:p w14:paraId="63ACF3CF" w14:textId="77777777" w:rsidR="001945F6" w:rsidRPr="00674E21" w:rsidRDefault="001945F6" w:rsidP="008F2740">
            <w:pPr>
              <w:spacing w:before="0"/>
              <w:jc w:val="center"/>
              <w:rPr>
                <w:rFonts w:cs="Arial"/>
                <w:b/>
                <w:bCs/>
                <w:i/>
                <w:iCs/>
                <w:lang w:val="sr-Cyrl-CS"/>
              </w:rPr>
            </w:pPr>
            <w:r w:rsidRPr="009F2CC6">
              <w:rPr>
                <w:rFonts w:cs="Arial"/>
                <w:b/>
                <w:bCs/>
                <w:i/>
                <w:iCs/>
                <w:lang w:val="sr-Cyrl-RS"/>
              </w:rPr>
              <w:t>Врста</w:t>
            </w:r>
            <w:r w:rsidRPr="00674E21">
              <w:rPr>
                <w:rFonts w:cs="Arial"/>
                <w:b/>
                <w:bCs/>
                <w:i/>
                <w:iCs/>
                <w:lang w:val="sr-Cyrl-CS"/>
              </w:rPr>
              <w:t xml:space="preserve"> услуге</w:t>
            </w:r>
          </w:p>
          <w:p w14:paraId="7D1248E0" w14:textId="77777777" w:rsidR="001945F6" w:rsidRPr="00674E21" w:rsidRDefault="001945F6" w:rsidP="001945F6">
            <w:pPr>
              <w:spacing w:before="0"/>
              <w:jc w:val="center"/>
              <w:rPr>
                <w:rFonts w:cs="Arial"/>
                <w:b/>
                <w:bCs/>
                <w:i/>
                <w:iCs/>
              </w:rPr>
            </w:pPr>
            <w:r w:rsidRPr="00674E21">
              <w:rPr>
                <w:rFonts w:cs="Arial"/>
                <w:b/>
                <w:bCs/>
                <w:i/>
                <w:iCs/>
              </w:rPr>
              <w:t>Услуге „Консултантске услуге за имплементацију аката из области корпоративног управљања“</w:t>
            </w:r>
          </w:p>
          <w:p w14:paraId="4182C32B" w14:textId="77777777" w:rsidR="001945F6" w:rsidRPr="00674E21" w:rsidRDefault="001945F6" w:rsidP="008F2740">
            <w:pPr>
              <w:spacing w:before="0"/>
              <w:jc w:val="center"/>
              <w:rPr>
                <w:rFonts w:cs="Arial"/>
                <w:b/>
                <w:bCs/>
                <w:i/>
                <w:iCs/>
                <w:lang w:val="sr-Cyrl-CS"/>
              </w:rPr>
            </w:pPr>
          </w:p>
        </w:tc>
        <w:tc>
          <w:tcPr>
            <w:tcW w:w="681" w:type="pct"/>
            <w:shd w:val="clear" w:color="auto" w:fill="C6D9F1" w:themeFill="text2" w:themeFillTint="33"/>
            <w:vAlign w:val="center"/>
          </w:tcPr>
          <w:p w14:paraId="508623F5" w14:textId="77777777" w:rsidR="001945F6" w:rsidRPr="00674E21" w:rsidRDefault="001945F6" w:rsidP="008F2740">
            <w:pPr>
              <w:spacing w:before="0"/>
              <w:jc w:val="center"/>
              <w:rPr>
                <w:rFonts w:cs="Arial"/>
                <w:b/>
                <w:bCs/>
                <w:i/>
                <w:iCs/>
                <w:lang w:val="sr-Cyrl-CS"/>
              </w:rPr>
            </w:pPr>
            <w:r w:rsidRPr="00674E21">
              <w:rPr>
                <w:rFonts w:cs="Arial"/>
                <w:b/>
                <w:bCs/>
                <w:i/>
                <w:iCs/>
                <w:lang w:val="sr-Cyrl-CS"/>
              </w:rPr>
              <w:t>Јед.</w:t>
            </w:r>
          </w:p>
          <w:p w14:paraId="451E57F4" w14:textId="77777777" w:rsidR="001945F6" w:rsidRPr="005F17FF" w:rsidRDefault="001945F6" w:rsidP="008F2740">
            <w:pPr>
              <w:spacing w:before="0"/>
              <w:jc w:val="center"/>
              <w:rPr>
                <w:rFonts w:cs="Arial"/>
                <w:b/>
                <w:bCs/>
                <w:i/>
                <w:iCs/>
                <w:lang w:val="sr-Cyrl-CS"/>
              </w:rPr>
            </w:pPr>
            <w:r w:rsidRPr="005F17FF">
              <w:rPr>
                <w:rFonts w:cs="Arial"/>
                <w:b/>
                <w:bCs/>
                <w:i/>
                <w:iCs/>
                <w:lang w:val="sr-Cyrl-CS"/>
              </w:rPr>
              <w:t>мере</w:t>
            </w:r>
          </w:p>
        </w:tc>
        <w:tc>
          <w:tcPr>
            <w:tcW w:w="732" w:type="pct"/>
            <w:shd w:val="clear" w:color="auto" w:fill="C6D9F1" w:themeFill="text2" w:themeFillTint="33"/>
            <w:vAlign w:val="center"/>
          </w:tcPr>
          <w:p w14:paraId="3820FF56" w14:textId="77777777" w:rsidR="001945F6" w:rsidRPr="005F17FF" w:rsidRDefault="003C3839" w:rsidP="008F2740">
            <w:pPr>
              <w:spacing w:before="0"/>
              <w:jc w:val="center"/>
              <w:rPr>
                <w:rFonts w:cs="Arial"/>
                <w:b/>
                <w:bCs/>
                <w:i/>
                <w:iCs/>
                <w:lang w:val="sr-Cyrl-CS"/>
              </w:rPr>
            </w:pPr>
            <w:r w:rsidRPr="005F17FF">
              <w:rPr>
                <w:rFonts w:cs="Arial"/>
                <w:b/>
                <w:bCs/>
                <w:i/>
                <w:iCs/>
                <w:lang w:val="sr-Cyrl-CS"/>
              </w:rPr>
              <w:t xml:space="preserve">Оквирна </w:t>
            </w:r>
            <w:r w:rsidR="001945F6" w:rsidRPr="005F17FF">
              <w:rPr>
                <w:rFonts w:cs="Arial"/>
                <w:b/>
                <w:bCs/>
                <w:i/>
                <w:iCs/>
                <w:lang w:val="sr-Cyrl-CS"/>
              </w:rPr>
              <w:t xml:space="preserve"> (количина</w:t>
            </w:r>
            <w:r w:rsidRPr="005F17FF">
              <w:rPr>
                <w:rFonts w:cs="Arial"/>
                <w:b/>
                <w:bCs/>
                <w:i/>
                <w:iCs/>
                <w:lang w:val="sr-Cyrl-CS"/>
              </w:rPr>
              <w:t>)</w:t>
            </w:r>
          </w:p>
        </w:tc>
        <w:tc>
          <w:tcPr>
            <w:tcW w:w="419" w:type="pct"/>
            <w:shd w:val="clear" w:color="auto" w:fill="C6D9F1" w:themeFill="text2" w:themeFillTint="33"/>
            <w:vAlign w:val="center"/>
          </w:tcPr>
          <w:p w14:paraId="64F05BF5" w14:textId="77777777" w:rsidR="001945F6" w:rsidRPr="005F17FF" w:rsidRDefault="001945F6" w:rsidP="008F2740">
            <w:pPr>
              <w:spacing w:before="0"/>
              <w:jc w:val="center"/>
              <w:rPr>
                <w:rFonts w:cs="Arial"/>
                <w:b/>
                <w:bCs/>
                <w:i/>
                <w:iCs/>
                <w:lang w:val="sr-Cyrl-CS"/>
              </w:rPr>
            </w:pPr>
            <w:r w:rsidRPr="005F17FF">
              <w:rPr>
                <w:rFonts w:cs="Arial"/>
                <w:b/>
                <w:bCs/>
                <w:i/>
                <w:iCs/>
                <w:lang w:val="sr-Cyrl-CS"/>
              </w:rPr>
              <w:t>Јед.</w:t>
            </w:r>
          </w:p>
          <w:p w14:paraId="7404BE69" w14:textId="77777777" w:rsidR="001945F6" w:rsidRPr="00494434" w:rsidRDefault="001945F6" w:rsidP="008F2740">
            <w:pPr>
              <w:spacing w:before="0"/>
              <w:jc w:val="center"/>
              <w:rPr>
                <w:rFonts w:cs="Arial"/>
                <w:b/>
                <w:bCs/>
                <w:i/>
                <w:iCs/>
                <w:lang w:val="sr-Cyrl-CS"/>
              </w:rPr>
            </w:pPr>
            <w:r w:rsidRPr="00494434">
              <w:rPr>
                <w:rFonts w:cs="Arial"/>
                <w:b/>
                <w:bCs/>
                <w:i/>
                <w:iCs/>
                <w:lang w:val="sr-Cyrl-CS"/>
              </w:rPr>
              <w:t>цена без ПДВ</w:t>
            </w:r>
          </w:p>
          <w:p w14:paraId="7509BE5F" w14:textId="77777777" w:rsidR="001945F6" w:rsidRPr="00494434" w:rsidRDefault="001945F6" w:rsidP="008F2740">
            <w:pPr>
              <w:spacing w:before="0"/>
              <w:jc w:val="center"/>
              <w:rPr>
                <w:rFonts w:cs="Arial"/>
                <w:b/>
                <w:bCs/>
                <w:i/>
                <w:iCs/>
                <w:lang w:val="sr-Cyrl-CS"/>
              </w:rPr>
            </w:pPr>
            <w:r w:rsidRPr="00494434">
              <w:rPr>
                <w:rFonts w:cs="Arial"/>
                <w:b/>
                <w:bCs/>
                <w:i/>
                <w:iCs/>
                <w:lang w:val="sr-Cyrl-CS"/>
              </w:rPr>
              <w:t xml:space="preserve">дин. </w:t>
            </w:r>
            <w:r w:rsidRPr="00494434">
              <w:rPr>
                <w:rFonts w:cs="Arial"/>
                <w:b/>
                <w:bCs/>
                <w:i/>
                <w:iCs/>
                <w:color w:val="00B0F0"/>
                <w:lang w:val="sr-Cyrl-CS"/>
              </w:rPr>
              <w:t>/</w:t>
            </w:r>
            <w:r w:rsidRPr="00494434">
              <w:rPr>
                <w:rFonts w:cs="Arial"/>
                <w:color w:val="00B0F0"/>
              </w:rPr>
              <w:t xml:space="preserve"> EUR</w:t>
            </w:r>
          </w:p>
        </w:tc>
        <w:tc>
          <w:tcPr>
            <w:tcW w:w="419" w:type="pct"/>
            <w:shd w:val="clear" w:color="auto" w:fill="C6D9F1" w:themeFill="text2" w:themeFillTint="33"/>
            <w:vAlign w:val="center"/>
          </w:tcPr>
          <w:p w14:paraId="11D94903" w14:textId="77777777" w:rsidR="001945F6" w:rsidRPr="00494434" w:rsidRDefault="001945F6" w:rsidP="008F2740">
            <w:pPr>
              <w:spacing w:before="0"/>
              <w:jc w:val="center"/>
              <w:rPr>
                <w:rFonts w:cs="Arial"/>
                <w:b/>
                <w:bCs/>
                <w:i/>
                <w:iCs/>
                <w:lang w:val="sr-Cyrl-CS"/>
              </w:rPr>
            </w:pPr>
            <w:r w:rsidRPr="00494434">
              <w:rPr>
                <w:rFonts w:cs="Arial"/>
                <w:b/>
                <w:bCs/>
                <w:i/>
                <w:iCs/>
                <w:lang w:val="sr-Cyrl-CS"/>
              </w:rPr>
              <w:t>Јед.</w:t>
            </w:r>
          </w:p>
          <w:p w14:paraId="57D2AD5D" w14:textId="77777777" w:rsidR="001945F6" w:rsidRPr="00494434" w:rsidRDefault="001945F6" w:rsidP="008F2740">
            <w:pPr>
              <w:spacing w:before="0"/>
              <w:jc w:val="center"/>
              <w:rPr>
                <w:rFonts w:cs="Arial"/>
                <w:b/>
                <w:bCs/>
                <w:i/>
                <w:iCs/>
                <w:lang w:val="sr-Cyrl-CS"/>
              </w:rPr>
            </w:pPr>
            <w:r w:rsidRPr="00494434">
              <w:rPr>
                <w:rFonts w:cs="Arial"/>
                <w:b/>
                <w:bCs/>
                <w:i/>
                <w:iCs/>
                <w:lang w:val="sr-Cyrl-CS"/>
              </w:rPr>
              <w:t>цена са ПДВ</w:t>
            </w:r>
          </w:p>
          <w:p w14:paraId="4851A83E" w14:textId="77777777" w:rsidR="001945F6" w:rsidRPr="00494434" w:rsidRDefault="001945F6" w:rsidP="008F2740">
            <w:pPr>
              <w:spacing w:before="0"/>
              <w:jc w:val="center"/>
              <w:rPr>
                <w:rFonts w:cs="Arial"/>
                <w:b/>
                <w:bCs/>
                <w:i/>
                <w:iCs/>
                <w:lang w:val="sr-Cyrl-CS"/>
              </w:rPr>
            </w:pPr>
            <w:r w:rsidRPr="00494434">
              <w:rPr>
                <w:rFonts w:cs="Arial"/>
                <w:b/>
                <w:bCs/>
                <w:i/>
                <w:iCs/>
                <w:lang w:val="sr-Cyrl-CS"/>
              </w:rPr>
              <w:t xml:space="preserve">дин. </w:t>
            </w:r>
            <w:r w:rsidRPr="00494434">
              <w:rPr>
                <w:rFonts w:cs="Arial"/>
                <w:b/>
                <w:bCs/>
                <w:i/>
                <w:iCs/>
                <w:color w:val="00B0F0"/>
                <w:lang w:val="sr-Cyrl-CS"/>
              </w:rPr>
              <w:t>/</w:t>
            </w:r>
            <w:r w:rsidRPr="00494434">
              <w:rPr>
                <w:rFonts w:cs="Arial"/>
                <w:color w:val="00B0F0"/>
              </w:rPr>
              <w:t xml:space="preserve"> EUR</w:t>
            </w:r>
          </w:p>
        </w:tc>
        <w:tc>
          <w:tcPr>
            <w:tcW w:w="566" w:type="pct"/>
            <w:shd w:val="clear" w:color="auto" w:fill="C6D9F1" w:themeFill="text2" w:themeFillTint="33"/>
            <w:vAlign w:val="center"/>
          </w:tcPr>
          <w:p w14:paraId="7FB03C18" w14:textId="77777777" w:rsidR="001945F6" w:rsidRPr="00494434" w:rsidRDefault="001945F6" w:rsidP="008F2740">
            <w:pPr>
              <w:spacing w:before="0"/>
              <w:jc w:val="center"/>
              <w:rPr>
                <w:rFonts w:cs="Arial"/>
                <w:b/>
                <w:bCs/>
                <w:i/>
                <w:iCs/>
                <w:lang w:val="sr-Cyrl-CS"/>
              </w:rPr>
            </w:pPr>
            <w:r w:rsidRPr="00494434">
              <w:rPr>
                <w:rFonts w:cs="Arial"/>
                <w:b/>
                <w:bCs/>
                <w:i/>
                <w:iCs/>
                <w:lang w:val="sr-Cyrl-CS"/>
              </w:rPr>
              <w:t>Укупна цена без ПДВ</w:t>
            </w:r>
          </w:p>
          <w:p w14:paraId="26FE624D" w14:textId="77777777" w:rsidR="001945F6" w:rsidRPr="00494434" w:rsidRDefault="001945F6" w:rsidP="008F2740">
            <w:pPr>
              <w:spacing w:before="0"/>
              <w:jc w:val="center"/>
              <w:rPr>
                <w:rFonts w:cs="Arial"/>
                <w:b/>
                <w:bCs/>
                <w:i/>
                <w:iCs/>
                <w:lang w:val="sr-Cyrl-CS"/>
              </w:rPr>
            </w:pPr>
            <w:r w:rsidRPr="00494434">
              <w:rPr>
                <w:rFonts w:cs="Arial"/>
                <w:b/>
                <w:bCs/>
                <w:i/>
                <w:iCs/>
                <w:lang w:val="sr-Cyrl-CS"/>
              </w:rPr>
              <w:t>дин. /</w:t>
            </w:r>
            <w:r w:rsidRPr="00494434">
              <w:rPr>
                <w:rFonts w:cs="Arial"/>
              </w:rPr>
              <w:t xml:space="preserve"> </w:t>
            </w:r>
            <w:r w:rsidRPr="00494434">
              <w:rPr>
                <w:rFonts w:cs="Arial"/>
                <w:color w:val="00B0F0"/>
              </w:rPr>
              <w:t>EUR</w:t>
            </w:r>
            <w:r w:rsidRPr="00494434">
              <w:rPr>
                <w:rFonts w:cs="Arial"/>
                <w:b/>
                <w:bCs/>
                <w:i/>
                <w:iCs/>
                <w:color w:val="00B0F0"/>
                <w:lang w:val="sr-Cyrl-CS"/>
              </w:rPr>
              <w:t xml:space="preserve"> </w:t>
            </w:r>
          </w:p>
        </w:tc>
        <w:tc>
          <w:tcPr>
            <w:tcW w:w="566" w:type="pct"/>
            <w:shd w:val="clear" w:color="auto" w:fill="C6D9F1" w:themeFill="text2" w:themeFillTint="33"/>
            <w:vAlign w:val="center"/>
          </w:tcPr>
          <w:p w14:paraId="080DE7F0" w14:textId="77777777" w:rsidR="001945F6" w:rsidRPr="00494434" w:rsidRDefault="001945F6" w:rsidP="008F2740">
            <w:pPr>
              <w:spacing w:before="0"/>
              <w:jc w:val="center"/>
              <w:rPr>
                <w:rFonts w:cs="Arial"/>
                <w:b/>
                <w:bCs/>
                <w:i/>
                <w:iCs/>
                <w:lang w:val="sr-Cyrl-CS"/>
              </w:rPr>
            </w:pPr>
            <w:r w:rsidRPr="00494434">
              <w:rPr>
                <w:rFonts w:cs="Arial"/>
                <w:b/>
                <w:bCs/>
                <w:i/>
                <w:iCs/>
                <w:lang w:val="sr-Cyrl-CS"/>
              </w:rPr>
              <w:t>Укупна цена са ПДВ</w:t>
            </w:r>
          </w:p>
          <w:p w14:paraId="18878C00" w14:textId="77777777" w:rsidR="001945F6" w:rsidRPr="00494434" w:rsidRDefault="001945F6" w:rsidP="008F2740">
            <w:pPr>
              <w:spacing w:before="0"/>
              <w:jc w:val="center"/>
              <w:rPr>
                <w:rFonts w:cs="Arial"/>
                <w:b/>
                <w:bCs/>
                <w:i/>
                <w:iCs/>
                <w:lang w:val="sr-Cyrl-CS"/>
              </w:rPr>
            </w:pPr>
            <w:r w:rsidRPr="00494434">
              <w:rPr>
                <w:rFonts w:cs="Arial"/>
                <w:b/>
                <w:bCs/>
                <w:i/>
                <w:iCs/>
                <w:lang w:val="sr-Cyrl-CS"/>
              </w:rPr>
              <w:t>дин. /</w:t>
            </w:r>
            <w:r w:rsidRPr="00494434">
              <w:rPr>
                <w:rFonts w:cs="Arial"/>
              </w:rPr>
              <w:t xml:space="preserve"> </w:t>
            </w:r>
            <w:r w:rsidRPr="00494434">
              <w:rPr>
                <w:rFonts w:cs="Arial"/>
                <w:color w:val="00B0F0"/>
              </w:rPr>
              <w:t>EUR</w:t>
            </w:r>
          </w:p>
        </w:tc>
      </w:tr>
      <w:tr w:rsidR="001945F6" w:rsidRPr="00494434" w14:paraId="2FA97B89" w14:textId="77777777" w:rsidTr="008F2740">
        <w:tc>
          <w:tcPr>
            <w:tcW w:w="346" w:type="pct"/>
            <w:shd w:val="clear" w:color="auto" w:fill="auto"/>
          </w:tcPr>
          <w:p w14:paraId="1C223575" w14:textId="77777777" w:rsidR="001945F6" w:rsidRPr="00494434" w:rsidRDefault="001945F6" w:rsidP="008F2740">
            <w:pPr>
              <w:spacing w:before="0"/>
              <w:jc w:val="center"/>
              <w:rPr>
                <w:rFonts w:cs="Arial"/>
                <w:b/>
                <w:bCs/>
                <w:i/>
                <w:iCs/>
                <w:lang w:val="sr-Cyrl-CS"/>
              </w:rPr>
            </w:pPr>
            <w:r w:rsidRPr="00494434">
              <w:rPr>
                <w:rFonts w:cs="Arial"/>
                <w:b/>
                <w:bCs/>
                <w:i/>
                <w:iCs/>
                <w:lang w:val="sr-Cyrl-CS"/>
              </w:rPr>
              <w:t>(1)</w:t>
            </w:r>
          </w:p>
        </w:tc>
        <w:tc>
          <w:tcPr>
            <w:tcW w:w="1270" w:type="pct"/>
            <w:shd w:val="clear" w:color="auto" w:fill="auto"/>
          </w:tcPr>
          <w:p w14:paraId="67698DC3" w14:textId="77777777" w:rsidR="001945F6" w:rsidRPr="00494434" w:rsidRDefault="001945F6" w:rsidP="008F2740">
            <w:pPr>
              <w:spacing w:before="0"/>
              <w:jc w:val="center"/>
              <w:rPr>
                <w:rFonts w:cs="Arial"/>
                <w:b/>
                <w:bCs/>
                <w:i/>
                <w:iCs/>
                <w:lang w:val="sr-Cyrl-CS"/>
              </w:rPr>
            </w:pPr>
            <w:r w:rsidRPr="00494434">
              <w:rPr>
                <w:rFonts w:cs="Arial"/>
                <w:b/>
                <w:bCs/>
                <w:i/>
                <w:iCs/>
                <w:lang w:val="sr-Cyrl-CS"/>
              </w:rPr>
              <w:t>(2)</w:t>
            </w:r>
          </w:p>
        </w:tc>
        <w:tc>
          <w:tcPr>
            <w:tcW w:w="681" w:type="pct"/>
            <w:shd w:val="clear" w:color="auto" w:fill="auto"/>
          </w:tcPr>
          <w:p w14:paraId="57705DE3" w14:textId="77777777" w:rsidR="001945F6" w:rsidRPr="00494434" w:rsidRDefault="001945F6" w:rsidP="008F2740">
            <w:pPr>
              <w:spacing w:before="0"/>
              <w:jc w:val="center"/>
              <w:rPr>
                <w:rFonts w:cs="Arial"/>
                <w:b/>
                <w:bCs/>
                <w:i/>
                <w:iCs/>
                <w:lang w:val="sr-Cyrl-CS"/>
              </w:rPr>
            </w:pPr>
            <w:r w:rsidRPr="00494434">
              <w:rPr>
                <w:rFonts w:cs="Arial"/>
                <w:b/>
                <w:bCs/>
                <w:i/>
                <w:iCs/>
                <w:lang w:val="sr-Cyrl-CS"/>
              </w:rPr>
              <w:t>(3)</w:t>
            </w:r>
          </w:p>
        </w:tc>
        <w:tc>
          <w:tcPr>
            <w:tcW w:w="732" w:type="pct"/>
            <w:shd w:val="clear" w:color="auto" w:fill="auto"/>
          </w:tcPr>
          <w:p w14:paraId="0CCEA476" w14:textId="77777777" w:rsidR="001945F6" w:rsidRPr="00494434" w:rsidRDefault="001945F6" w:rsidP="008F2740">
            <w:pPr>
              <w:spacing w:before="0"/>
              <w:jc w:val="center"/>
              <w:rPr>
                <w:rFonts w:cs="Arial"/>
                <w:b/>
                <w:bCs/>
                <w:i/>
                <w:iCs/>
                <w:lang w:val="sr-Cyrl-CS"/>
              </w:rPr>
            </w:pPr>
            <w:r w:rsidRPr="00494434">
              <w:rPr>
                <w:rFonts w:cs="Arial"/>
                <w:b/>
                <w:bCs/>
                <w:i/>
                <w:iCs/>
                <w:lang w:val="sr-Cyrl-CS"/>
              </w:rPr>
              <w:t>(4)</w:t>
            </w:r>
          </w:p>
        </w:tc>
        <w:tc>
          <w:tcPr>
            <w:tcW w:w="419" w:type="pct"/>
            <w:shd w:val="clear" w:color="auto" w:fill="auto"/>
          </w:tcPr>
          <w:p w14:paraId="6E87F1EB" w14:textId="77777777" w:rsidR="001945F6" w:rsidRPr="00494434" w:rsidRDefault="001945F6" w:rsidP="008F2740">
            <w:pPr>
              <w:spacing w:before="0"/>
              <w:jc w:val="center"/>
              <w:rPr>
                <w:rFonts w:cs="Arial"/>
                <w:b/>
                <w:bCs/>
                <w:i/>
                <w:iCs/>
                <w:lang w:val="sr-Cyrl-CS"/>
              </w:rPr>
            </w:pPr>
            <w:r w:rsidRPr="00494434">
              <w:rPr>
                <w:rFonts w:cs="Arial"/>
                <w:b/>
                <w:bCs/>
                <w:i/>
                <w:iCs/>
                <w:lang w:val="sr-Cyrl-CS"/>
              </w:rPr>
              <w:t>(5)</w:t>
            </w:r>
          </w:p>
        </w:tc>
        <w:tc>
          <w:tcPr>
            <w:tcW w:w="419" w:type="pct"/>
            <w:shd w:val="clear" w:color="auto" w:fill="auto"/>
          </w:tcPr>
          <w:p w14:paraId="7058C745" w14:textId="77777777" w:rsidR="001945F6" w:rsidRPr="00494434" w:rsidRDefault="001945F6" w:rsidP="008F2740">
            <w:pPr>
              <w:spacing w:before="0"/>
              <w:jc w:val="center"/>
              <w:rPr>
                <w:rFonts w:cs="Arial"/>
                <w:b/>
                <w:bCs/>
                <w:i/>
                <w:iCs/>
                <w:lang w:val="sr-Cyrl-CS"/>
              </w:rPr>
            </w:pPr>
            <w:r w:rsidRPr="00494434">
              <w:rPr>
                <w:rFonts w:cs="Arial"/>
                <w:b/>
                <w:bCs/>
                <w:i/>
                <w:iCs/>
                <w:lang w:val="sr-Cyrl-CS"/>
              </w:rPr>
              <w:t>(6)</w:t>
            </w:r>
          </w:p>
        </w:tc>
        <w:tc>
          <w:tcPr>
            <w:tcW w:w="566" w:type="pct"/>
            <w:shd w:val="clear" w:color="auto" w:fill="auto"/>
          </w:tcPr>
          <w:p w14:paraId="18E1887F" w14:textId="77777777" w:rsidR="001945F6" w:rsidRPr="00494434" w:rsidRDefault="001945F6" w:rsidP="008F2740">
            <w:pPr>
              <w:spacing w:before="0"/>
              <w:jc w:val="center"/>
              <w:rPr>
                <w:rFonts w:cs="Arial"/>
                <w:b/>
                <w:bCs/>
                <w:i/>
                <w:iCs/>
                <w:lang w:val="sr-Cyrl-CS"/>
              </w:rPr>
            </w:pPr>
            <w:r w:rsidRPr="00494434">
              <w:rPr>
                <w:rFonts w:cs="Arial"/>
                <w:b/>
                <w:bCs/>
                <w:i/>
                <w:iCs/>
                <w:lang w:val="sr-Cyrl-CS"/>
              </w:rPr>
              <w:t>(7)</w:t>
            </w:r>
          </w:p>
        </w:tc>
        <w:tc>
          <w:tcPr>
            <w:tcW w:w="566" w:type="pct"/>
            <w:shd w:val="clear" w:color="auto" w:fill="auto"/>
          </w:tcPr>
          <w:p w14:paraId="1F3E2F4E" w14:textId="77777777" w:rsidR="001945F6" w:rsidRPr="00494434" w:rsidRDefault="001945F6" w:rsidP="008F2740">
            <w:pPr>
              <w:spacing w:before="0"/>
              <w:jc w:val="center"/>
              <w:rPr>
                <w:rFonts w:cs="Arial"/>
                <w:b/>
                <w:bCs/>
                <w:i/>
                <w:iCs/>
                <w:lang w:val="sr-Cyrl-CS"/>
              </w:rPr>
            </w:pPr>
            <w:r w:rsidRPr="00494434">
              <w:rPr>
                <w:rFonts w:cs="Arial"/>
                <w:b/>
                <w:bCs/>
                <w:i/>
                <w:iCs/>
                <w:lang w:val="sr-Cyrl-CS"/>
              </w:rPr>
              <w:t>(8)</w:t>
            </w:r>
          </w:p>
        </w:tc>
      </w:tr>
      <w:tr w:rsidR="001945F6" w:rsidRPr="00494434" w14:paraId="6C702A30" w14:textId="77777777" w:rsidTr="008F2740">
        <w:tc>
          <w:tcPr>
            <w:tcW w:w="346" w:type="pct"/>
            <w:shd w:val="clear" w:color="auto" w:fill="auto"/>
            <w:vAlign w:val="center"/>
          </w:tcPr>
          <w:p w14:paraId="13F4F317" w14:textId="77777777" w:rsidR="001945F6" w:rsidRPr="00494434" w:rsidRDefault="001945F6" w:rsidP="008F2740">
            <w:pPr>
              <w:spacing w:before="0"/>
              <w:jc w:val="center"/>
              <w:rPr>
                <w:rFonts w:cs="Arial"/>
                <w:b/>
                <w:bCs/>
                <w:i/>
                <w:iCs/>
                <w:lang w:val="sr-Cyrl-CS"/>
              </w:rPr>
            </w:pPr>
            <w:r w:rsidRPr="00494434">
              <w:rPr>
                <w:rFonts w:cs="Arial"/>
                <w:b/>
                <w:bCs/>
                <w:i/>
                <w:iCs/>
                <w:lang w:val="sr-Cyrl-CS"/>
              </w:rPr>
              <w:t>1.</w:t>
            </w:r>
          </w:p>
        </w:tc>
        <w:tc>
          <w:tcPr>
            <w:tcW w:w="1270" w:type="pct"/>
            <w:shd w:val="clear" w:color="auto" w:fill="auto"/>
          </w:tcPr>
          <w:p w14:paraId="371E754D" w14:textId="77777777" w:rsidR="001945F6" w:rsidRPr="00494434" w:rsidRDefault="001945F6" w:rsidP="008F2740">
            <w:pPr>
              <w:spacing w:before="0"/>
              <w:jc w:val="center"/>
              <w:rPr>
                <w:rFonts w:cs="Arial"/>
                <w:bCs/>
                <w:i/>
                <w:iCs/>
                <w:lang w:val="sr-Cyrl-CS"/>
              </w:rPr>
            </w:pPr>
          </w:p>
        </w:tc>
        <w:tc>
          <w:tcPr>
            <w:tcW w:w="681" w:type="pct"/>
            <w:shd w:val="clear" w:color="auto" w:fill="auto"/>
            <w:vAlign w:val="center"/>
          </w:tcPr>
          <w:p w14:paraId="2686CA70" w14:textId="77777777" w:rsidR="001945F6" w:rsidRPr="00494434" w:rsidRDefault="003C3839" w:rsidP="008F2740">
            <w:pPr>
              <w:spacing w:before="0"/>
              <w:jc w:val="center"/>
              <w:rPr>
                <w:rFonts w:cs="Arial"/>
                <w:bCs/>
                <w:i/>
                <w:iCs/>
                <w:lang w:val="sr-Cyrl-CS"/>
              </w:rPr>
            </w:pPr>
            <w:r w:rsidRPr="00494434">
              <w:rPr>
                <w:rFonts w:cs="Arial"/>
                <w:bCs/>
                <w:i/>
                <w:iCs/>
                <w:lang w:val="sr-Cyrl-CS"/>
              </w:rPr>
              <w:t>К</w:t>
            </w:r>
            <w:r w:rsidR="001945F6" w:rsidRPr="00494434">
              <w:rPr>
                <w:rFonts w:cs="Arial"/>
                <w:bCs/>
                <w:i/>
                <w:iCs/>
                <w:lang w:val="sr-Cyrl-CS"/>
              </w:rPr>
              <w:t>омплет</w:t>
            </w:r>
            <w:r w:rsidRPr="00494434">
              <w:rPr>
                <w:rFonts w:cs="Arial"/>
                <w:bCs/>
                <w:i/>
                <w:iCs/>
                <w:lang w:val="sr-Cyrl-CS"/>
              </w:rPr>
              <w:t xml:space="preserve"> услуг</w:t>
            </w:r>
            <w:r w:rsidR="00407FCB" w:rsidRPr="00494434">
              <w:rPr>
                <w:rFonts w:cs="Arial"/>
                <w:bCs/>
                <w:i/>
                <w:iCs/>
              </w:rPr>
              <w:t>a</w:t>
            </w:r>
          </w:p>
        </w:tc>
        <w:tc>
          <w:tcPr>
            <w:tcW w:w="732" w:type="pct"/>
            <w:shd w:val="clear" w:color="auto" w:fill="auto"/>
            <w:vAlign w:val="center"/>
          </w:tcPr>
          <w:p w14:paraId="1C10FEC2" w14:textId="77777777" w:rsidR="001945F6" w:rsidRPr="00494434" w:rsidRDefault="001945F6" w:rsidP="008F2740">
            <w:pPr>
              <w:spacing w:before="0"/>
              <w:jc w:val="center"/>
              <w:rPr>
                <w:rFonts w:cs="Arial"/>
                <w:bCs/>
                <w:i/>
                <w:iCs/>
                <w:lang w:val="sr-Cyrl-CS"/>
              </w:rPr>
            </w:pPr>
            <w:r w:rsidRPr="00494434">
              <w:rPr>
                <w:rFonts w:cs="Arial"/>
                <w:bCs/>
                <w:i/>
                <w:iCs/>
                <w:lang w:val="sr-Cyrl-CS"/>
              </w:rPr>
              <w:t>1</w:t>
            </w:r>
          </w:p>
        </w:tc>
        <w:tc>
          <w:tcPr>
            <w:tcW w:w="419" w:type="pct"/>
            <w:shd w:val="clear" w:color="auto" w:fill="auto"/>
            <w:vAlign w:val="center"/>
          </w:tcPr>
          <w:p w14:paraId="530A2AAC" w14:textId="77777777" w:rsidR="001945F6" w:rsidRPr="00494434" w:rsidRDefault="001945F6" w:rsidP="008F2740">
            <w:pPr>
              <w:spacing w:before="0"/>
              <w:jc w:val="center"/>
              <w:rPr>
                <w:rFonts w:cs="Arial"/>
                <w:b/>
                <w:bCs/>
                <w:i/>
                <w:iCs/>
              </w:rPr>
            </w:pPr>
          </w:p>
        </w:tc>
        <w:tc>
          <w:tcPr>
            <w:tcW w:w="419" w:type="pct"/>
            <w:shd w:val="clear" w:color="auto" w:fill="auto"/>
            <w:vAlign w:val="center"/>
          </w:tcPr>
          <w:p w14:paraId="4813EC4A" w14:textId="77777777" w:rsidR="001945F6" w:rsidRPr="00494434" w:rsidRDefault="001945F6" w:rsidP="008F2740">
            <w:pPr>
              <w:spacing w:before="0"/>
              <w:jc w:val="center"/>
              <w:rPr>
                <w:rFonts w:cs="Arial"/>
                <w:b/>
                <w:bCs/>
                <w:i/>
                <w:iCs/>
              </w:rPr>
            </w:pPr>
          </w:p>
        </w:tc>
        <w:tc>
          <w:tcPr>
            <w:tcW w:w="566" w:type="pct"/>
            <w:shd w:val="clear" w:color="auto" w:fill="auto"/>
            <w:vAlign w:val="center"/>
          </w:tcPr>
          <w:p w14:paraId="3F5CAAA0" w14:textId="77777777" w:rsidR="001945F6" w:rsidRPr="00494434" w:rsidRDefault="001945F6" w:rsidP="008F2740">
            <w:pPr>
              <w:spacing w:before="0"/>
              <w:jc w:val="center"/>
              <w:rPr>
                <w:rFonts w:cs="Arial"/>
                <w:b/>
                <w:bCs/>
                <w:i/>
                <w:iCs/>
              </w:rPr>
            </w:pPr>
          </w:p>
        </w:tc>
        <w:tc>
          <w:tcPr>
            <w:tcW w:w="566" w:type="pct"/>
            <w:shd w:val="clear" w:color="auto" w:fill="auto"/>
            <w:vAlign w:val="center"/>
          </w:tcPr>
          <w:p w14:paraId="610A8A80" w14:textId="77777777" w:rsidR="001945F6" w:rsidRPr="00494434" w:rsidRDefault="001945F6" w:rsidP="008F2740">
            <w:pPr>
              <w:spacing w:before="0"/>
              <w:jc w:val="center"/>
              <w:rPr>
                <w:rFonts w:cs="Arial"/>
                <w:b/>
                <w:bCs/>
                <w:i/>
                <w:iCs/>
              </w:rPr>
            </w:pPr>
          </w:p>
        </w:tc>
      </w:tr>
      <w:tr w:rsidR="001945F6" w:rsidRPr="00494434" w14:paraId="52927A18" w14:textId="77777777" w:rsidTr="008F2740">
        <w:tc>
          <w:tcPr>
            <w:tcW w:w="346" w:type="pct"/>
            <w:shd w:val="clear" w:color="auto" w:fill="auto"/>
            <w:vAlign w:val="center"/>
          </w:tcPr>
          <w:p w14:paraId="260F5D8A" w14:textId="7E8313BD" w:rsidR="001945F6" w:rsidRPr="00494434" w:rsidRDefault="001945F6" w:rsidP="008F2740">
            <w:pPr>
              <w:spacing w:before="0"/>
              <w:jc w:val="center"/>
              <w:rPr>
                <w:rFonts w:cs="Arial"/>
                <w:b/>
                <w:bCs/>
                <w:i/>
                <w:iCs/>
                <w:lang w:val="sr-Cyrl-CS"/>
              </w:rPr>
            </w:pPr>
            <w:r w:rsidRPr="00494434">
              <w:rPr>
                <w:rFonts w:cs="Arial"/>
                <w:b/>
                <w:bCs/>
                <w:i/>
                <w:iCs/>
                <w:lang w:val="sr-Cyrl-CS"/>
              </w:rPr>
              <w:t>2.</w:t>
            </w:r>
          </w:p>
        </w:tc>
        <w:tc>
          <w:tcPr>
            <w:tcW w:w="1270" w:type="pct"/>
            <w:shd w:val="clear" w:color="auto" w:fill="auto"/>
          </w:tcPr>
          <w:p w14:paraId="36843267" w14:textId="77777777" w:rsidR="001945F6" w:rsidRPr="00494434" w:rsidRDefault="001945F6" w:rsidP="008F2740">
            <w:pPr>
              <w:spacing w:before="0"/>
              <w:jc w:val="center"/>
              <w:rPr>
                <w:rFonts w:cs="Arial"/>
                <w:bCs/>
                <w:i/>
                <w:iCs/>
                <w:lang w:val="sr-Cyrl-CS"/>
              </w:rPr>
            </w:pPr>
          </w:p>
        </w:tc>
        <w:tc>
          <w:tcPr>
            <w:tcW w:w="681" w:type="pct"/>
            <w:shd w:val="clear" w:color="auto" w:fill="auto"/>
            <w:vAlign w:val="center"/>
          </w:tcPr>
          <w:p w14:paraId="088E66E6" w14:textId="77777777" w:rsidR="001945F6" w:rsidRPr="00494434" w:rsidRDefault="001945F6" w:rsidP="008F2740">
            <w:pPr>
              <w:spacing w:before="0"/>
              <w:jc w:val="center"/>
              <w:rPr>
                <w:rFonts w:cs="Arial"/>
                <w:bCs/>
                <w:i/>
                <w:iCs/>
                <w:lang w:val="sr-Cyrl-CS"/>
              </w:rPr>
            </w:pPr>
          </w:p>
        </w:tc>
        <w:tc>
          <w:tcPr>
            <w:tcW w:w="732" w:type="pct"/>
            <w:shd w:val="clear" w:color="auto" w:fill="auto"/>
            <w:vAlign w:val="center"/>
          </w:tcPr>
          <w:p w14:paraId="5A0E31FC" w14:textId="77777777" w:rsidR="001945F6" w:rsidRPr="00494434" w:rsidRDefault="001945F6" w:rsidP="008F2740">
            <w:pPr>
              <w:spacing w:before="0"/>
              <w:jc w:val="center"/>
              <w:rPr>
                <w:rFonts w:cs="Arial"/>
                <w:bCs/>
                <w:i/>
                <w:iCs/>
                <w:lang w:val="sr-Cyrl-CS"/>
              </w:rPr>
            </w:pPr>
          </w:p>
        </w:tc>
        <w:tc>
          <w:tcPr>
            <w:tcW w:w="419" w:type="pct"/>
            <w:shd w:val="clear" w:color="auto" w:fill="auto"/>
            <w:vAlign w:val="center"/>
          </w:tcPr>
          <w:p w14:paraId="6DA085BB" w14:textId="77777777" w:rsidR="001945F6" w:rsidRPr="00494434" w:rsidRDefault="001945F6" w:rsidP="008F2740">
            <w:pPr>
              <w:spacing w:before="0"/>
              <w:jc w:val="center"/>
              <w:rPr>
                <w:rFonts w:cs="Arial"/>
                <w:b/>
                <w:bCs/>
                <w:i/>
                <w:iCs/>
              </w:rPr>
            </w:pPr>
          </w:p>
        </w:tc>
        <w:tc>
          <w:tcPr>
            <w:tcW w:w="419" w:type="pct"/>
            <w:shd w:val="clear" w:color="auto" w:fill="auto"/>
            <w:vAlign w:val="center"/>
          </w:tcPr>
          <w:p w14:paraId="42375A6F" w14:textId="77777777" w:rsidR="001945F6" w:rsidRPr="00494434" w:rsidRDefault="001945F6" w:rsidP="008F2740">
            <w:pPr>
              <w:spacing w:before="0"/>
              <w:jc w:val="center"/>
              <w:rPr>
                <w:rFonts w:cs="Arial"/>
                <w:b/>
                <w:bCs/>
                <w:i/>
                <w:iCs/>
              </w:rPr>
            </w:pPr>
          </w:p>
        </w:tc>
        <w:tc>
          <w:tcPr>
            <w:tcW w:w="566" w:type="pct"/>
            <w:shd w:val="clear" w:color="auto" w:fill="auto"/>
            <w:vAlign w:val="center"/>
          </w:tcPr>
          <w:p w14:paraId="609525C5" w14:textId="77777777" w:rsidR="001945F6" w:rsidRPr="00494434" w:rsidRDefault="001945F6" w:rsidP="008F2740">
            <w:pPr>
              <w:spacing w:before="0"/>
              <w:jc w:val="center"/>
              <w:rPr>
                <w:rFonts w:cs="Arial"/>
                <w:b/>
                <w:bCs/>
                <w:i/>
                <w:iCs/>
              </w:rPr>
            </w:pPr>
          </w:p>
        </w:tc>
        <w:tc>
          <w:tcPr>
            <w:tcW w:w="566" w:type="pct"/>
            <w:shd w:val="clear" w:color="auto" w:fill="auto"/>
            <w:vAlign w:val="center"/>
          </w:tcPr>
          <w:p w14:paraId="54D6E16A" w14:textId="77777777" w:rsidR="001945F6" w:rsidRPr="00494434" w:rsidRDefault="001945F6" w:rsidP="008F2740">
            <w:pPr>
              <w:spacing w:before="0"/>
              <w:jc w:val="center"/>
              <w:rPr>
                <w:rFonts w:cs="Arial"/>
                <w:b/>
                <w:bCs/>
                <w:i/>
                <w:iCs/>
              </w:rPr>
            </w:pPr>
          </w:p>
        </w:tc>
      </w:tr>
    </w:tbl>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1945F6" w:rsidRPr="00494434" w14:paraId="47904577" w14:textId="77777777" w:rsidTr="008F2740">
        <w:trPr>
          <w:trHeight w:val="418"/>
        </w:trPr>
        <w:tc>
          <w:tcPr>
            <w:tcW w:w="568" w:type="dxa"/>
            <w:vAlign w:val="center"/>
          </w:tcPr>
          <w:p w14:paraId="5862DBB6" w14:textId="77777777" w:rsidR="001945F6" w:rsidRPr="00494434" w:rsidRDefault="001945F6" w:rsidP="008F2740">
            <w:pPr>
              <w:spacing w:before="0"/>
              <w:jc w:val="center"/>
              <w:rPr>
                <w:rFonts w:cs="Arial"/>
                <w:b/>
                <w:lang w:val="sr-Latn-CS"/>
              </w:rPr>
            </w:pPr>
            <w:r w:rsidRPr="00494434">
              <w:rPr>
                <w:rFonts w:cs="Arial"/>
                <w:b/>
              </w:rPr>
              <w:t>I</w:t>
            </w:r>
          </w:p>
        </w:tc>
        <w:tc>
          <w:tcPr>
            <w:tcW w:w="6740" w:type="dxa"/>
          </w:tcPr>
          <w:p w14:paraId="6393ABA8" w14:textId="77777777" w:rsidR="001945F6" w:rsidRPr="00494434" w:rsidRDefault="001945F6" w:rsidP="008F2740">
            <w:pPr>
              <w:spacing w:before="0"/>
              <w:jc w:val="center"/>
              <w:rPr>
                <w:rFonts w:cs="Arial"/>
                <w:b/>
                <w:lang w:val="sr-Cyrl-RS"/>
              </w:rPr>
            </w:pPr>
            <w:r w:rsidRPr="00494434">
              <w:rPr>
                <w:rFonts w:cs="Arial"/>
                <w:b/>
              </w:rPr>
              <w:t xml:space="preserve">УКУПНО ПОНУЂЕНА ЦЕНА  без ПДВ </w:t>
            </w:r>
            <w:r w:rsidRPr="00494434">
              <w:rPr>
                <w:rFonts w:cs="Arial"/>
                <w:b/>
                <w:color w:val="00B0F0"/>
              </w:rPr>
              <w:t>динара</w:t>
            </w:r>
            <w:r w:rsidRPr="00494434">
              <w:rPr>
                <w:rFonts w:cs="Arial"/>
                <w:b/>
                <w:color w:val="00B0F0"/>
                <w:lang w:val="sr-Cyrl-RS"/>
              </w:rPr>
              <w:t>/</w:t>
            </w:r>
            <w:r w:rsidRPr="00494434">
              <w:rPr>
                <w:rFonts w:cs="Arial"/>
                <w:color w:val="00B0F0"/>
              </w:rPr>
              <w:t xml:space="preserve"> EUR</w:t>
            </w:r>
          </w:p>
          <w:p w14:paraId="332D445E" w14:textId="77777777" w:rsidR="001945F6" w:rsidRPr="00494434" w:rsidRDefault="001945F6" w:rsidP="008F2740">
            <w:pPr>
              <w:spacing w:before="0"/>
              <w:jc w:val="center"/>
              <w:rPr>
                <w:rFonts w:cs="Arial"/>
                <w:b/>
              </w:rPr>
            </w:pPr>
            <w:r w:rsidRPr="00494434">
              <w:rPr>
                <w:rFonts w:cs="Arial"/>
                <w:b/>
                <w:color w:val="000000"/>
              </w:rPr>
              <w:t xml:space="preserve">(збир колоне бр. </w:t>
            </w:r>
            <w:r w:rsidRPr="00494434">
              <w:rPr>
                <w:rFonts w:cs="Arial"/>
                <w:b/>
                <w:color w:val="000000"/>
                <w:lang w:val="sr-Cyrl-CS"/>
              </w:rPr>
              <w:t>7</w:t>
            </w:r>
            <w:r w:rsidRPr="00494434">
              <w:rPr>
                <w:rFonts w:cs="Arial"/>
                <w:b/>
                <w:color w:val="000000"/>
              </w:rPr>
              <w:t>)</w:t>
            </w:r>
          </w:p>
        </w:tc>
        <w:tc>
          <w:tcPr>
            <w:tcW w:w="2610" w:type="dxa"/>
          </w:tcPr>
          <w:p w14:paraId="6AA4990C" w14:textId="77777777" w:rsidR="001945F6" w:rsidRPr="00494434" w:rsidRDefault="001945F6" w:rsidP="008F2740">
            <w:pPr>
              <w:spacing w:before="0"/>
              <w:rPr>
                <w:rFonts w:cs="Arial"/>
                <w:color w:val="FF0000"/>
              </w:rPr>
            </w:pPr>
          </w:p>
        </w:tc>
      </w:tr>
      <w:tr w:rsidR="001945F6" w:rsidRPr="00494434" w14:paraId="68D969E3" w14:textId="77777777" w:rsidTr="008F2740">
        <w:trPr>
          <w:trHeight w:val="610"/>
        </w:trPr>
        <w:tc>
          <w:tcPr>
            <w:tcW w:w="568" w:type="dxa"/>
            <w:tcBorders>
              <w:bottom w:val="single" w:sz="4" w:space="0" w:color="auto"/>
            </w:tcBorders>
            <w:vAlign w:val="center"/>
          </w:tcPr>
          <w:p w14:paraId="04C5B37C" w14:textId="77777777" w:rsidR="001945F6" w:rsidRPr="00494434" w:rsidRDefault="001945F6" w:rsidP="008F2740">
            <w:pPr>
              <w:spacing w:before="0"/>
              <w:jc w:val="center"/>
              <w:rPr>
                <w:rFonts w:cs="Arial"/>
                <w:b/>
                <w:lang w:val="sr-Latn-CS"/>
              </w:rPr>
            </w:pPr>
            <w:r w:rsidRPr="00494434">
              <w:rPr>
                <w:rFonts w:cs="Arial"/>
                <w:b/>
                <w:lang w:val="sr-Latn-CS"/>
              </w:rPr>
              <w:t>II</w:t>
            </w:r>
          </w:p>
        </w:tc>
        <w:tc>
          <w:tcPr>
            <w:tcW w:w="6740" w:type="dxa"/>
            <w:tcBorders>
              <w:bottom w:val="single" w:sz="4" w:space="0" w:color="auto"/>
              <w:right w:val="single" w:sz="4" w:space="0" w:color="auto"/>
            </w:tcBorders>
          </w:tcPr>
          <w:p w14:paraId="2F8359F0" w14:textId="77777777" w:rsidR="001945F6" w:rsidRPr="00494434" w:rsidRDefault="001945F6" w:rsidP="008F2740">
            <w:pPr>
              <w:spacing w:before="0"/>
              <w:jc w:val="center"/>
              <w:rPr>
                <w:rFonts w:cs="Arial"/>
                <w:b/>
                <w:color w:val="00B050"/>
                <w:lang w:val="sr-Cyrl-RS"/>
              </w:rPr>
            </w:pPr>
            <w:r w:rsidRPr="00494434">
              <w:rPr>
                <w:rFonts w:cs="Arial"/>
                <w:b/>
              </w:rPr>
              <w:t xml:space="preserve">УКУПАН ИЗНОС  ПДВ </w:t>
            </w:r>
            <w:r w:rsidRPr="00494434">
              <w:rPr>
                <w:rFonts w:cs="Arial"/>
                <w:b/>
                <w:color w:val="00B0F0"/>
              </w:rPr>
              <w:t>динара</w:t>
            </w:r>
            <w:r w:rsidRPr="00494434">
              <w:rPr>
                <w:rFonts w:cs="Arial"/>
                <w:b/>
                <w:color w:val="00B0F0"/>
                <w:lang w:val="sr-Cyrl-RS"/>
              </w:rPr>
              <w:t>/</w:t>
            </w:r>
            <w:r w:rsidRPr="00494434">
              <w:rPr>
                <w:rFonts w:cs="Arial"/>
                <w:color w:val="00B0F0"/>
              </w:rPr>
              <w:t xml:space="preserve"> EUR</w:t>
            </w:r>
          </w:p>
        </w:tc>
        <w:tc>
          <w:tcPr>
            <w:tcW w:w="2610" w:type="dxa"/>
            <w:tcBorders>
              <w:bottom w:val="single" w:sz="4" w:space="0" w:color="auto"/>
              <w:right w:val="single" w:sz="4" w:space="0" w:color="auto"/>
            </w:tcBorders>
          </w:tcPr>
          <w:p w14:paraId="5D1E2760" w14:textId="77777777" w:rsidR="001945F6" w:rsidRPr="00494434" w:rsidRDefault="001945F6" w:rsidP="008F2740">
            <w:pPr>
              <w:spacing w:before="0"/>
              <w:rPr>
                <w:rFonts w:cs="Arial"/>
                <w:color w:val="FF0000"/>
              </w:rPr>
            </w:pPr>
          </w:p>
        </w:tc>
      </w:tr>
      <w:tr w:rsidR="001945F6" w:rsidRPr="00494434" w14:paraId="1C4FC57E" w14:textId="77777777" w:rsidTr="008F2740">
        <w:trPr>
          <w:trHeight w:val="562"/>
        </w:trPr>
        <w:tc>
          <w:tcPr>
            <w:tcW w:w="568" w:type="dxa"/>
            <w:tcBorders>
              <w:bottom w:val="single" w:sz="4" w:space="0" w:color="auto"/>
            </w:tcBorders>
            <w:vAlign w:val="center"/>
          </w:tcPr>
          <w:p w14:paraId="77C00566" w14:textId="77777777" w:rsidR="001945F6" w:rsidRPr="00494434" w:rsidRDefault="001945F6" w:rsidP="008F2740">
            <w:pPr>
              <w:spacing w:before="0"/>
              <w:jc w:val="center"/>
              <w:rPr>
                <w:rFonts w:cs="Arial"/>
                <w:b/>
                <w:lang w:val="sr-Latn-CS"/>
              </w:rPr>
            </w:pPr>
            <w:r w:rsidRPr="00494434">
              <w:rPr>
                <w:rFonts w:cs="Arial"/>
                <w:b/>
                <w:lang w:val="sr-Latn-CS"/>
              </w:rPr>
              <w:t>III</w:t>
            </w:r>
          </w:p>
        </w:tc>
        <w:tc>
          <w:tcPr>
            <w:tcW w:w="6740" w:type="dxa"/>
            <w:tcBorders>
              <w:bottom w:val="single" w:sz="4" w:space="0" w:color="auto"/>
              <w:right w:val="single" w:sz="4" w:space="0" w:color="auto"/>
            </w:tcBorders>
          </w:tcPr>
          <w:p w14:paraId="1C9C1564" w14:textId="77777777" w:rsidR="001945F6" w:rsidRPr="00494434" w:rsidRDefault="001945F6" w:rsidP="008F2740">
            <w:pPr>
              <w:spacing w:before="0"/>
              <w:jc w:val="center"/>
              <w:rPr>
                <w:rFonts w:cs="Arial"/>
                <w:b/>
              </w:rPr>
            </w:pPr>
            <w:r w:rsidRPr="00494434">
              <w:rPr>
                <w:rFonts w:cs="Arial"/>
                <w:b/>
              </w:rPr>
              <w:t>УКУПНО ПОНУЂЕНА ЦЕНА  са ПДВ</w:t>
            </w:r>
          </w:p>
          <w:p w14:paraId="2AED5035" w14:textId="77777777" w:rsidR="001945F6" w:rsidRPr="00494434" w:rsidRDefault="001945F6" w:rsidP="008F2740">
            <w:pPr>
              <w:spacing w:before="0"/>
              <w:jc w:val="center"/>
              <w:rPr>
                <w:rFonts w:cs="Arial"/>
                <w:b/>
                <w:lang w:val="sr-Cyrl-RS"/>
              </w:rPr>
            </w:pPr>
            <w:r w:rsidRPr="00494434">
              <w:rPr>
                <w:rFonts w:cs="Arial"/>
                <w:b/>
              </w:rPr>
              <w:t>(ред. бр.</w:t>
            </w:r>
            <w:r w:rsidRPr="00494434">
              <w:rPr>
                <w:rFonts w:cs="Arial"/>
                <w:b/>
                <w:lang w:val="sr-Latn-CS"/>
              </w:rPr>
              <w:t>I</w:t>
            </w:r>
            <w:r w:rsidRPr="00494434">
              <w:rPr>
                <w:rFonts w:cs="Arial"/>
                <w:b/>
              </w:rPr>
              <w:t>+ред.бр.</w:t>
            </w:r>
            <w:r w:rsidRPr="00494434">
              <w:rPr>
                <w:rFonts w:cs="Arial"/>
                <w:b/>
                <w:lang w:val="sr-Latn-CS"/>
              </w:rPr>
              <w:t>II</w:t>
            </w:r>
            <w:r w:rsidRPr="00494434">
              <w:rPr>
                <w:rFonts w:cs="Arial"/>
                <w:b/>
              </w:rPr>
              <w:t xml:space="preserve">) </w:t>
            </w:r>
            <w:r w:rsidRPr="00494434">
              <w:rPr>
                <w:rFonts w:cs="Arial"/>
                <w:b/>
                <w:color w:val="00B0F0"/>
              </w:rPr>
              <w:t>динара</w:t>
            </w:r>
            <w:r w:rsidRPr="00494434">
              <w:rPr>
                <w:rFonts w:cs="Arial"/>
                <w:b/>
                <w:color w:val="00B0F0"/>
                <w:lang w:val="sr-Cyrl-RS"/>
              </w:rPr>
              <w:t>/</w:t>
            </w:r>
            <w:r w:rsidRPr="00494434">
              <w:rPr>
                <w:rFonts w:cs="Arial"/>
              </w:rPr>
              <w:t xml:space="preserve"> </w:t>
            </w:r>
            <w:r w:rsidRPr="00494434">
              <w:rPr>
                <w:rFonts w:cs="Arial"/>
                <w:color w:val="00B0F0"/>
              </w:rPr>
              <w:t>EUR</w:t>
            </w:r>
          </w:p>
        </w:tc>
        <w:tc>
          <w:tcPr>
            <w:tcW w:w="2610" w:type="dxa"/>
            <w:tcBorders>
              <w:bottom w:val="single" w:sz="4" w:space="0" w:color="auto"/>
              <w:right w:val="single" w:sz="4" w:space="0" w:color="auto"/>
            </w:tcBorders>
          </w:tcPr>
          <w:p w14:paraId="6D2AC18A" w14:textId="77777777" w:rsidR="001945F6" w:rsidRPr="00494434" w:rsidRDefault="001945F6" w:rsidP="008F2740">
            <w:pPr>
              <w:spacing w:before="0"/>
              <w:rPr>
                <w:rFonts w:cs="Arial"/>
                <w:color w:val="FF0000"/>
              </w:rPr>
            </w:pPr>
          </w:p>
        </w:tc>
      </w:tr>
    </w:tbl>
    <w:p w14:paraId="3B583E14" w14:textId="77777777" w:rsidR="001945F6" w:rsidRPr="00494434" w:rsidRDefault="001945F6" w:rsidP="001945F6">
      <w:pPr>
        <w:spacing w:before="0"/>
        <w:rPr>
          <w:rFonts w:cs="Arial"/>
        </w:rPr>
      </w:pPr>
    </w:p>
    <w:p w14:paraId="43524DCC" w14:textId="77777777" w:rsidR="001945F6" w:rsidRPr="00494434" w:rsidRDefault="001945F6" w:rsidP="001945F6">
      <w:pPr>
        <w:widowControl w:val="0"/>
        <w:spacing w:before="0"/>
        <w:rPr>
          <w:rFonts w:eastAsia="Arial Unicode MS" w:cs="Arial"/>
        </w:rPr>
      </w:pPr>
    </w:p>
    <w:p w14:paraId="477F5E5B" w14:textId="77777777" w:rsidR="001945F6" w:rsidRPr="00494434" w:rsidRDefault="001945F6" w:rsidP="001945F6">
      <w:pPr>
        <w:widowControl w:val="0"/>
        <w:spacing w:before="0"/>
        <w:rPr>
          <w:rFonts w:eastAsia="Arial Unicode MS" w:cs="Arial"/>
        </w:rPr>
      </w:pPr>
      <w:r w:rsidRPr="00494434">
        <w:rPr>
          <w:rFonts w:eastAsia="Arial Unicode MS" w:cs="Arial"/>
        </w:rPr>
        <w:t>Табела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960"/>
        <w:gridCol w:w="2581"/>
      </w:tblGrid>
      <w:tr w:rsidR="001945F6" w:rsidRPr="00494434" w14:paraId="77B84817" w14:textId="77777777" w:rsidTr="008F2740">
        <w:trPr>
          <w:trHeight w:val="568"/>
        </w:trPr>
        <w:tc>
          <w:tcPr>
            <w:tcW w:w="3382" w:type="dxa"/>
            <w:vMerge w:val="restart"/>
            <w:shd w:val="clear" w:color="auto" w:fill="auto"/>
            <w:vAlign w:val="center"/>
          </w:tcPr>
          <w:p w14:paraId="7C539B54" w14:textId="77777777" w:rsidR="001945F6" w:rsidRPr="00494434" w:rsidRDefault="001945F6" w:rsidP="008F2740">
            <w:pPr>
              <w:spacing w:before="0"/>
              <w:rPr>
                <w:rFonts w:cs="Arial"/>
                <w:color w:val="00B0F0"/>
              </w:rPr>
            </w:pPr>
            <w:r w:rsidRPr="00494434">
              <w:rPr>
                <w:rFonts w:cs="Arial"/>
                <w:color w:val="00B0F0"/>
              </w:rPr>
              <w:t>Посебно исказани трошкови који су укључени у укупно понуђену цену без ПДВ-а</w:t>
            </w:r>
          </w:p>
          <w:p w14:paraId="2E7AD04A" w14:textId="77777777" w:rsidR="001945F6" w:rsidRPr="00494434" w:rsidRDefault="001945F6" w:rsidP="008F2740">
            <w:pPr>
              <w:spacing w:before="0"/>
              <w:rPr>
                <w:rFonts w:cs="Arial"/>
                <w:color w:val="00B0F0"/>
                <w:lang w:val="sr-Latn-CS"/>
              </w:rPr>
            </w:pPr>
            <w:r w:rsidRPr="00494434">
              <w:rPr>
                <w:rFonts w:cs="Arial"/>
                <w:color w:val="00B0F0"/>
              </w:rPr>
              <w:t>(</w:t>
            </w:r>
            <w:proofErr w:type="gramStart"/>
            <w:r w:rsidRPr="00494434">
              <w:rPr>
                <w:rFonts w:cs="Arial"/>
                <w:color w:val="00B0F0"/>
              </w:rPr>
              <w:t>цена</w:t>
            </w:r>
            <w:proofErr w:type="gramEnd"/>
            <w:r w:rsidRPr="00494434">
              <w:rPr>
                <w:rFonts w:cs="Arial"/>
                <w:color w:val="00B0F0"/>
              </w:rPr>
              <w:t xml:space="preserve"> из реда бр. </w:t>
            </w:r>
            <w:r w:rsidRPr="00494434">
              <w:rPr>
                <w:rFonts w:cs="Arial"/>
                <w:color w:val="00B0F0"/>
                <w:lang w:val="sr-Latn-CS"/>
              </w:rPr>
              <w:t>I</w:t>
            </w:r>
            <w:r w:rsidRPr="00494434">
              <w:rPr>
                <w:rFonts w:cs="Arial"/>
                <w:color w:val="00B0F0"/>
                <w:lang w:val="sr-Cyrl-RS"/>
              </w:rPr>
              <w:t>)</w:t>
            </w:r>
            <w:r w:rsidRPr="00494434">
              <w:rPr>
                <w:rFonts w:cs="Arial"/>
                <w:lang w:val="sr-Cyrl-RS"/>
              </w:rPr>
              <w:t xml:space="preserve"> </w:t>
            </w:r>
            <w:r w:rsidRPr="00494434">
              <w:rPr>
                <w:rFonts w:cs="Arial"/>
                <w:color w:val="00B0F0"/>
                <w:lang w:val="sr-Cyrl-RS"/>
              </w:rPr>
              <w:t>уколико исти постоје као засебни трошкови</w:t>
            </w:r>
            <w:r w:rsidRPr="00494434">
              <w:rPr>
                <w:rFonts w:cs="Arial"/>
                <w:color w:val="00B0F0"/>
                <w:lang w:val="sr-Latn-CS"/>
              </w:rPr>
              <w:t>)</w:t>
            </w:r>
          </w:p>
        </w:tc>
        <w:tc>
          <w:tcPr>
            <w:tcW w:w="3960" w:type="dxa"/>
            <w:shd w:val="clear" w:color="auto" w:fill="auto"/>
            <w:vAlign w:val="center"/>
          </w:tcPr>
          <w:p w14:paraId="38957A94" w14:textId="77777777" w:rsidR="001945F6" w:rsidRPr="00494434" w:rsidRDefault="001945F6" w:rsidP="008F2740">
            <w:pPr>
              <w:spacing w:before="0"/>
              <w:rPr>
                <w:rFonts w:cs="Arial"/>
                <w:color w:val="00B0F0"/>
              </w:rPr>
            </w:pPr>
            <w:r w:rsidRPr="00494434">
              <w:rPr>
                <w:rFonts w:cs="Arial"/>
                <w:color w:val="00B0F0"/>
              </w:rPr>
              <w:t>Трошкови царине</w:t>
            </w:r>
          </w:p>
        </w:tc>
        <w:tc>
          <w:tcPr>
            <w:tcW w:w="2581" w:type="dxa"/>
          </w:tcPr>
          <w:p w14:paraId="598C557B" w14:textId="77777777" w:rsidR="001945F6" w:rsidRPr="00494434" w:rsidRDefault="001945F6" w:rsidP="008F2740">
            <w:pPr>
              <w:spacing w:before="0"/>
              <w:jc w:val="center"/>
              <w:rPr>
                <w:rFonts w:cs="Arial"/>
                <w:color w:val="00B0F0"/>
                <w:lang w:val="sr-Cyrl-RS"/>
              </w:rPr>
            </w:pPr>
            <w:r w:rsidRPr="00494434">
              <w:rPr>
                <w:rFonts w:cs="Arial"/>
                <w:color w:val="00B0F0"/>
              </w:rPr>
              <w:t>динара</w:t>
            </w:r>
            <w:r w:rsidRPr="00494434">
              <w:rPr>
                <w:rFonts w:cs="Arial"/>
                <w:color w:val="00B0F0"/>
                <w:lang w:val="sr-Cyrl-RS"/>
              </w:rPr>
              <w:t>/</w:t>
            </w:r>
            <w:r w:rsidRPr="00494434">
              <w:rPr>
                <w:rFonts w:cs="Arial"/>
                <w:color w:val="00B0F0"/>
              </w:rPr>
              <w:t xml:space="preserve"> EUR</w:t>
            </w:r>
          </w:p>
        </w:tc>
      </w:tr>
      <w:tr w:rsidR="001945F6" w:rsidRPr="009F2CC6" w14:paraId="670A114C" w14:textId="77777777" w:rsidTr="008F2740">
        <w:trPr>
          <w:trHeight w:val="525"/>
        </w:trPr>
        <w:tc>
          <w:tcPr>
            <w:tcW w:w="3382" w:type="dxa"/>
            <w:vMerge/>
            <w:shd w:val="clear" w:color="auto" w:fill="auto"/>
          </w:tcPr>
          <w:p w14:paraId="73B29695" w14:textId="77777777" w:rsidR="001945F6" w:rsidRPr="00F36F07" w:rsidRDefault="001945F6" w:rsidP="008F2740">
            <w:pPr>
              <w:spacing w:before="0"/>
              <w:rPr>
                <w:rFonts w:cs="Arial"/>
                <w:color w:val="00B0F0"/>
              </w:rPr>
            </w:pPr>
          </w:p>
        </w:tc>
        <w:tc>
          <w:tcPr>
            <w:tcW w:w="3960" w:type="dxa"/>
            <w:shd w:val="clear" w:color="auto" w:fill="auto"/>
            <w:vAlign w:val="center"/>
          </w:tcPr>
          <w:p w14:paraId="2547D8A1" w14:textId="77777777" w:rsidR="001945F6" w:rsidRPr="00F36F07" w:rsidRDefault="001945F6" w:rsidP="008F2740">
            <w:pPr>
              <w:spacing w:before="0"/>
              <w:rPr>
                <w:rFonts w:cs="Arial"/>
                <w:color w:val="00B0F0"/>
              </w:rPr>
            </w:pPr>
            <w:r w:rsidRPr="00F36F07">
              <w:rPr>
                <w:rFonts w:cs="Arial"/>
                <w:color w:val="00B0F0"/>
              </w:rPr>
              <w:t>Трошкови превоза</w:t>
            </w:r>
          </w:p>
        </w:tc>
        <w:tc>
          <w:tcPr>
            <w:tcW w:w="2581" w:type="dxa"/>
          </w:tcPr>
          <w:p w14:paraId="504E4DC3" w14:textId="77777777" w:rsidR="001945F6" w:rsidRPr="00F36F07" w:rsidRDefault="001945F6" w:rsidP="008F2740">
            <w:pPr>
              <w:spacing w:before="0"/>
              <w:jc w:val="center"/>
              <w:rPr>
                <w:rFonts w:cs="Arial"/>
                <w:color w:val="00B0F0"/>
              </w:rPr>
            </w:pPr>
            <w:r w:rsidRPr="00F36F07">
              <w:rPr>
                <w:rFonts w:cs="Arial"/>
                <w:color w:val="00B0F0"/>
              </w:rPr>
              <w:t>динара</w:t>
            </w:r>
            <w:r w:rsidRPr="00F36F07">
              <w:rPr>
                <w:rFonts w:cs="Arial"/>
                <w:color w:val="00B0F0"/>
                <w:lang w:val="sr-Cyrl-RS"/>
              </w:rPr>
              <w:t>/</w:t>
            </w:r>
            <w:r w:rsidRPr="00F36F07">
              <w:rPr>
                <w:rFonts w:cs="Arial"/>
                <w:color w:val="00B0F0"/>
              </w:rPr>
              <w:t xml:space="preserve"> EUR</w:t>
            </w:r>
          </w:p>
        </w:tc>
      </w:tr>
      <w:tr w:rsidR="001945F6" w:rsidRPr="009F2CC6" w14:paraId="5819F26D" w14:textId="77777777" w:rsidTr="008F2740">
        <w:trPr>
          <w:trHeight w:val="534"/>
        </w:trPr>
        <w:tc>
          <w:tcPr>
            <w:tcW w:w="3382" w:type="dxa"/>
            <w:vMerge/>
            <w:shd w:val="clear" w:color="auto" w:fill="auto"/>
          </w:tcPr>
          <w:p w14:paraId="08467A30" w14:textId="77777777" w:rsidR="001945F6" w:rsidRPr="00F36F07" w:rsidRDefault="001945F6" w:rsidP="008F2740">
            <w:pPr>
              <w:spacing w:before="0"/>
              <w:rPr>
                <w:rFonts w:cs="Arial"/>
                <w:color w:val="00B0F0"/>
              </w:rPr>
            </w:pPr>
          </w:p>
        </w:tc>
        <w:tc>
          <w:tcPr>
            <w:tcW w:w="3960" w:type="dxa"/>
            <w:shd w:val="clear" w:color="auto" w:fill="auto"/>
            <w:vAlign w:val="center"/>
          </w:tcPr>
          <w:p w14:paraId="12CA344B" w14:textId="77777777" w:rsidR="001945F6" w:rsidRPr="00F36F07" w:rsidRDefault="001945F6" w:rsidP="008F2740">
            <w:pPr>
              <w:spacing w:before="0"/>
              <w:rPr>
                <w:rFonts w:cs="Arial"/>
                <w:color w:val="00B0F0"/>
                <w:lang w:val="sr-Cyrl-CS"/>
              </w:rPr>
            </w:pPr>
            <w:r w:rsidRPr="00F36F07">
              <w:rPr>
                <w:rFonts w:cs="Arial"/>
                <w:color w:val="00B0F0"/>
              </w:rPr>
              <w:t>Остали трошкови</w:t>
            </w:r>
            <w:r w:rsidRPr="00F36F07">
              <w:rPr>
                <w:rFonts w:cs="Arial"/>
                <w:color w:val="00B0F0"/>
                <w:lang w:val="sr-Cyrl-CS"/>
              </w:rPr>
              <w:t xml:space="preserve"> (</w:t>
            </w:r>
            <w:r w:rsidRPr="00F36F07">
              <w:rPr>
                <w:rFonts w:cs="Arial"/>
                <w:i/>
                <w:color w:val="00B0F0"/>
                <w:lang w:val="sr-Cyrl-CS"/>
              </w:rPr>
              <w:t>навести</w:t>
            </w:r>
            <w:r w:rsidRPr="00F36F07">
              <w:rPr>
                <w:rFonts w:cs="Arial"/>
                <w:color w:val="00B0F0"/>
                <w:lang w:val="sr-Cyrl-CS"/>
              </w:rPr>
              <w:t>)</w:t>
            </w:r>
          </w:p>
        </w:tc>
        <w:tc>
          <w:tcPr>
            <w:tcW w:w="2581" w:type="dxa"/>
          </w:tcPr>
          <w:p w14:paraId="7244E534" w14:textId="77777777" w:rsidR="001945F6" w:rsidRPr="00F36F07" w:rsidRDefault="001945F6" w:rsidP="008F2740">
            <w:pPr>
              <w:spacing w:before="0"/>
              <w:jc w:val="center"/>
              <w:rPr>
                <w:rFonts w:cs="Arial"/>
                <w:color w:val="00B0F0"/>
              </w:rPr>
            </w:pPr>
            <w:r w:rsidRPr="00F36F07">
              <w:rPr>
                <w:rFonts w:cs="Arial"/>
                <w:color w:val="00B0F0"/>
              </w:rPr>
              <w:t>динара</w:t>
            </w:r>
            <w:r w:rsidRPr="00F36F07">
              <w:rPr>
                <w:rFonts w:cs="Arial"/>
                <w:color w:val="00B0F0"/>
                <w:lang w:val="sr-Cyrl-RS"/>
              </w:rPr>
              <w:t>/</w:t>
            </w:r>
            <w:r w:rsidRPr="00F36F07">
              <w:rPr>
                <w:rFonts w:cs="Arial"/>
                <w:color w:val="00B0F0"/>
              </w:rPr>
              <w:t xml:space="preserve"> EUR</w:t>
            </w:r>
          </w:p>
        </w:tc>
      </w:tr>
    </w:tbl>
    <w:p w14:paraId="76762738" w14:textId="77777777" w:rsidR="001945F6" w:rsidRPr="00494434" w:rsidRDefault="001945F6" w:rsidP="001945F6">
      <w:pPr>
        <w:widowControl w:val="0"/>
        <w:spacing w:before="0"/>
        <w:rPr>
          <w:rFonts w:eastAsia="Arial Unicode MS" w:cs="Arial"/>
          <w:color w:val="00B0F0"/>
        </w:rPr>
      </w:pPr>
    </w:p>
    <w:p w14:paraId="2DCB9791" w14:textId="77777777" w:rsidR="001945F6" w:rsidRPr="00494434" w:rsidRDefault="001945F6" w:rsidP="001945F6">
      <w:pPr>
        <w:widowControl w:val="0"/>
        <w:spacing w:before="0"/>
        <w:rPr>
          <w:rFonts w:eastAsia="Arial Unicode MS" w:cs="Arial"/>
          <w:color w:val="00B0F0"/>
        </w:rPr>
      </w:pPr>
    </w:p>
    <w:p w14:paraId="768251D7" w14:textId="77777777" w:rsidR="001945F6" w:rsidRPr="00494434" w:rsidRDefault="001945F6" w:rsidP="001945F6">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1945F6" w:rsidRPr="00494434" w14:paraId="09EF2E97" w14:textId="77777777" w:rsidTr="008F2740">
        <w:trPr>
          <w:jc w:val="center"/>
        </w:trPr>
        <w:tc>
          <w:tcPr>
            <w:tcW w:w="3882" w:type="dxa"/>
          </w:tcPr>
          <w:p w14:paraId="008A9FD8" w14:textId="77777777" w:rsidR="001945F6" w:rsidRPr="00494434" w:rsidRDefault="001945F6" w:rsidP="008F2740">
            <w:pPr>
              <w:spacing w:before="0"/>
              <w:jc w:val="center"/>
              <w:rPr>
                <w:rFonts w:cs="Arial"/>
              </w:rPr>
            </w:pPr>
            <w:r w:rsidRPr="00494434">
              <w:rPr>
                <w:rFonts w:cs="Arial"/>
              </w:rPr>
              <w:t>Датум:</w:t>
            </w:r>
          </w:p>
        </w:tc>
        <w:tc>
          <w:tcPr>
            <w:tcW w:w="2127" w:type="dxa"/>
          </w:tcPr>
          <w:p w14:paraId="6122C2F6" w14:textId="77777777" w:rsidR="001945F6" w:rsidRPr="00494434" w:rsidRDefault="001945F6" w:rsidP="008F2740">
            <w:pPr>
              <w:spacing w:before="0"/>
              <w:jc w:val="center"/>
              <w:rPr>
                <w:rFonts w:cs="Arial"/>
                <w:lang w:val="ru-RU"/>
              </w:rPr>
            </w:pPr>
          </w:p>
        </w:tc>
        <w:tc>
          <w:tcPr>
            <w:tcW w:w="4022" w:type="dxa"/>
          </w:tcPr>
          <w:p w14:paraId="0D9E38A1" w14:textId="77777777" w:rsidR="001945F6" w:rsidRPr="00494434" w:rsidRDefault="001945F6" w:rsidP="008F2740">
            <w:pPr>
              <w:spacing w:before="0"/>
              <w:jc w:val="center"/>
              <w:rPr>
                <w:rFonts w:cs="Arial"/>
                <w:lang w:val="sr-Cyrl-CS"/>
              </w:rPr>
            </w:pPr>
            <w:r w:rsidRPr="00494434">
              <w:rPr>
                <w:rFonts w:cs="Arial"/>
                <w:lang w:val="sr-Cyrl-CS"/>
              </w:rPr>
              <w:t>П</w:t>
            </w:r>
            <w:r w:rsidRPr="00494434">
              <w:rPr>
                <w:rFonts w:cs="Arial"/>
              </w:rPr>
              <w:t>онуђач</w:t>
            </w:r>
          </w:p>
        </w:tc>
      </w:tr>
      <w:tr w:rsidR="001945F6" w:rsidRPr="00494434" w14:paraId="01A50645" w14:textId="77777777" w:rsidTr="008F2740">
        <w:trPr>
          <w:jc w:val="center"/>
        </w:trPr>
        <w:tc>
          <w:tcPr>
            <w:tcW w:w="3882" w:type="dxa"/>
          </w:tcPr>
          <w:p w14:paraId="37DB0FE0" w14:textId="77777777" w:rsidR="001945F6" w:rsidRPr="00494434" w:rsidRDefault="001945F6" w:rsidP="008F2740">
            <w:pPr>
              <w:spacing w:before="0"/>
              <w:jc w:val="center"/>
              <w:rPr>
                <w:rFonts w:cs="Arial"/>
              </w:rPr>
            </w:pPr>
          </w:p>
        </w:tc>
        <w:tc>
          <w:tcPr>
            <w:tcW w:w="2127" w:type="dxa"/>
          </w:tcPr>
          <w:p w14:paraId="69FCE6FA" w14:textId="77777777" w:rsidR="001945F6" w:rsidRPr="00494434" w:rsidRDefault="001945F6" w:rsidP="008F2740">
            <w:pPr>
              <w:spacing w:before="0"/>
              <w:jc w:val="center"/>
              <w:rPr>
                <w:rFonts w:cs="Arial"/>
              </w:rPr>
            </w:pPr>
            <w:r w:rsidRPr="00494434">
              <w:rPr>
                <w:rFonts w:cs="Arial"/>
              </w:rPr>
              <w:t>М.П.</w:t>
            </w:r>
          </w:p>
        </w:tc>
        <w:tc>
          <w:tcPr>
            <w:tcW w:w="4022" w:type="dxa"/>
          </w:tcPr>
          <w:p w14:paraId="26360686" w14:textId="77777777" w:rsidR="001945F6" w:rsidRPr="00494434" w:rsidRDefault="001945F6" w:rsidP="008F2740">
            <w:pPr>
              <w:spacing w:before="0"/>
              <w:jc w:val="center"/>
              <w:rPr>
                <w:rFonts w:cs="Arial"/>
                <w:lang w:val="ru-RU"/>
              </w:rPr>
            </w:pPr>
          </w:p>
        </w:tc>
      </w:tr>
      <w:tr w:rsidR="001945F6" w:rsidRPr="00494434" w14:paraId="02D979F4" w14:textId="77777777" w:rsidTr="008F2740">
        <w:trPr>
          <w:jc w:val="center"/>
        </w:trPr>
        <w:tc>
          <w:tcPr>
            <w:tcW w:w="3882" w:type="dxa"/>
            <w:tcBorders>
              <w:bottom w:val="single" w:sz="4" w:space="0" w:color="auto"/>
            </w:tcBorders>
          </w:tcPr>
          <w:p w14:paraId="32EE3266" w14:textId="77777777" w:rsidR="001945F6" w:rsidRPr="00494434" w:rsidRDefault="001945F6" w:rsidP="008F2740">
            <w:pPr>
              <w:spacing w:before="0"/>
              <w:jc w:val="center"/>
              <w:rPr>
                <w:rFonts w:cs="Arial"/>
              </w:rPr>
            </w:pPr>
          </w:p>
        </w:tc>
        <w:tc>
          <w:tcPr>
            <w:tcW w:w="2127" w:type="dxa"/>
          </w:tcPr>
          <w:p w14:paraId="771048C5" w14:textId="77777777" w:rsidR="001945F6" w:rsidRPr="00494434" w:rsidRDefault="001945F6" w:rsidP="008F2740">
            <w:pPr>
              <w:spacing w:before="0"/>
              <w:jc w:val="center"/>
              <w:rPr>
                <w:rFonts w:cs="Arial"/>
                <w:lang w:val="ru-RU"/>
              </w:rPr>
            </w:pPr>
          </w:p>
        </w:tc>
        <w:tc>
          <w:tcPr>
            <w:tcW w:w="4022" w:type="dxa"/>
            <w:tcBorders>
              <w:bottom w:val="single" w:sz="4" w:space="0" w:color="auto"/>
            </w:tcBorders>
          </w:tcPr>
          <w:p w14:paraId="46C4B17A" w14:textId="77777777" w:rsidR="001945F6" w:rsidRPr="00494434" w:rsidRDefault="001945F6" w:rsidP="008F2740">
            <w:pPr>
              <w:spacing w:before="0"/>
              <w:jc w:val="center"/>
              <w:rPr>
                <w:rFonts w:cs="Arial"/>
                <w:lang w:val="ru-RU"/>
              </w:rPr>
            </w:pPr>
          </w:p>
        </w:tc>
      </w:tr>
      <w:tr w:rsidR="001945F6" w:rsidRPr="00494434" w14:paraId="7F1D2B99" w14:textId="77777777" w:rsidTr="008F2740">
        <w:trPr>
          <w:trHeight w:val="389"/>
          <w:jc w:val="center"/>
        </w:trPr>
        <w:tc>
          <w:tcPr>
            <w:tcW w:w="3882" w:type="dxa"/>
            <w:tcBorders>
              <w:top w:val="single" w:sz="4" w:space="0" w:color="auto"/>
            </w:tcBorders>
          </w:tcPr>
          <w:p w14:paraId="6C2836F1" w14:textId="77777777" w:rsidR="001945F6" w:rsidRPr="00494434" w:rsidRDefault="001945F6" w:rsidP="008F2740">
            <w:pPr>
              <w:spacing w:before="0"/>
              <w:jc w:val="center"/>
              <w:rPr>
                <w:rFonts w:cs="Arial"/>
              </w:rPr>
            </w:pPr>
          </w:p>
        </w:tc>
        <w:tc>
          <w:tcPr>
            <w:tcW w:w="2127" w:type="dxa"/>
          </w:tcPr>
          <w:p w14:paraId="5DD0A952" w14:textId="77777777" w:rsidR="001945F6" w:rsidRPr="00494434" w:rsidRDefault="001945F6" w:rsidP="008F2740">
            <w:pPr>
              <w:spacing w:before="0"/>
              <w:jc w:val="center"/>
              <w:rPr>
                <w:rFonts w:cs="Arial"/>
                <w:lang w:val="ru-RU"/>
              </w:rPr>
            </w:pPr>
          </w:p>
        </w:tc>
        <w:tc>
          <w:tcPr>
            <w:tcW w:w="4022" w:type="dxa"/>
            <w:tcBorders>
              <w:top w:val="single" w:sz="4" w:space="0" w:color="auto"/>
            </w:tcBorders>
          </w:tcPr>
          <w:p w14:paraId="28FCA39B" w14:textId="77777777" w:rsidR="001945F6" w:rsidRPr="00494434" w:rsidRDefault="001945F6" w:rsidP="008F2740">
            <w:pPr>
              <w:spacing w:before="0"/>
              <w:jc w:val="center"/>
              <w:rPr>
                <w:rFonts w:cs="Arial"/>
                <w:lang w:val="ru-RU"/>
              </w:rPr>
            </w:pPr>
          </w:p>
        </w:tc>
      </w:tr>
    </w:tbl>
    <w:p w14:paraId="1D1E98ED" w14:textId="77777777" w:rsidR="001945F6" w:rsidRPr="00494434" w:rsidRDefault="001945F6" w:rsidP="001945F6">
      <w:pPr>
        <w:spacing w:before="0"/>
        <w:rPr>
          <w:rFonts w:cs="Arial"/>
          <w:b/>
          <w:lang w:val="sr-Latn-CS"/>
        </w:rPr>
      </w:pPr>
    </w:p>
    <w:p w14:paraId="39DD77D1" w14:textId="77777777" w:rsidR="001945F6" w:rsidRPr="00494434" w:rsidRDefault="001945F6" w:rsidP="001945F6">
      <w:pPr>
        <w:spacing w:before="0"/>
        <w:rPr>
          <w:rFonts w:cs="Arial"/>
          <w:b/>
          <w:i/>
          <w:lang w:val="sr-Cyrl-CS"/>
        </w:rPr>
      </w:pPr>
      <w:r w:rsidRPr="00494434">
        <w:rPr>
          <w:rFonts w:cs="Arial"/>
          <w:b/>
          <w:i/>
          <w:lang w:val="sr-Cyrl-CS"/>
        </w:rPr>
        <w:t>Напомена:</w:t>
      </w:r>
    </w:p>
    <w:p w14:paraId="004A5DDA" w14:textId="77777777" w:rsidR="001945F6" w:rsidRPr="00494434" w:rsidRDefault="001945F6" w:rsidP="001945F6">
      <w:pPr>
        <w:tabs>
          <w:tab w:val="left" w:pos="1134"/>
        </w:tabs>
        <w:spacing w:before="0"/>
        <w:rPr>
          <w:rFonts w:eastAsia="TimesNewRomanPS-BoldMT" w:cs="Arial"/>
          <w:i/>
          <w:lang w:val="ru-RU"/>
        </w:rPr>
      </w:pPr>
      <w:r w:rsidRPr="00494434">
        <w:rPr>
          <w:rFonts w:eastAsia="TimesNewRomanPS-BoldMT" w:cs="Arial"/>
          <w:i/>
          <w:lang w:val="ru-RU"/>
        </w:rPr>
        <w:lastRenderedPageBreak/>
        <w:t xml:space="preserve">-Уколико </w:t>
      </w:r>
      <w:r w:rsidRPr="00494434">
        <w:rPr>
          <w:rFonts w:eastAsia="TimesNewRomanPS-BoldMT" w:cs="Arial"/>
          <w:i/>
          <w:lang w:val="sr-Cyrl-CS"/>
        </w:rPr>
        <w:t>група понуђача подноси заједничку понуду овај образац потписује и оверава Носилац посла</w:t>
      </w:r>
      <w:r w:rsidRPr="00494434">
        <w:rPr>
          <w:rFonts w:eastAsia="TimesNewRomanPS-BoldMT" w:cs="Arial"/>
          <w:i/>
          <w:lang w:val="ru-RU"/>
        </w:rPr>
        <w:t>.</w:t>
      </w:r>
    </w:p>
    <w:p w14:paraId="3FFF2E44" w14:textId="77777777" w:rsidR="001945F6" w:rsidRPr="00494434" w:rsidRDefault="001945F6" w:rsidP="001945F6">
      <w:pPr>
        <w:tabs>
          <w:tab w:val="left" w:pos="1134"/>
        </w:tabs>
        <w:spacing w:before="0"/>
        <w:rPr>
          <w:rFonts w:eastAsia="TimesNewRomanPS-BoldMT" w:cs="Arial"/>
          <w:i/>
          <w:lang w:val="ru-RU"/>
        </w:rPr>
      </w:pPr>
      <w:r w:rsidRPr="00494434">
        <w:rPr>
          <w:rFonts w:eastAsia="TimesNewRomanPS-BoldMT" w:cs="Arial"/>
          <w:i/>
          <w:lang w:val="sr-Cyrl-CS"/>
        </w:rPr>
        <w:t xml:space="preserve">- </w:t>
      </w:r>
      <w:r w:rsidRPr="00494434">
        <w:rPr>
          <w:rFonts w:eastAsia="TimesNewRomanPS-BoldMT" w:cs="Arial"/>
          <w:i/>
          <w:lang w:val="ru-RU"/>
        </w:rPr>
        <w:t xml:space="preserve">Уколико понуђач подноси понуду са подизвођачем овај образац потписује и оверава печатом понуђач. </w:t>
      </w:r>
    </w:p>
    <w:p w14:paraId="3B9EB7C7" w14:textId="77777777" w:rsidR="002B11F4" w:rsidRPr="00494434" w:rsidRDefault="002B11F4" w:rsidP="001945F6">
      <w:pPr>
        <w:tabs>
          <w:tab w:val="left" w:pos="1134"/>
        </w:tabs>
        <w:spacing w:before="0"/>
        <w:rPr>
          <w:rFonts w:eastAsia="TimesNewRomanPS-BoldMT" w:cs="Arial"/>
          <w:i/>
          <w:lang w:val="ru-RU"/>
        </w:rPr>
      </w:pPr>
      <w:r w:rsidRPr="00494434">
        <w:rPr>
          <w:rFonts w:eastAsia="TimesNewRomanPS-BoldMT" w:cs="Arial"/>
          <w:i/>
          <w:lang w:val="ru-RU"/>
        </w:rPr>
        <w:t>-</w:t>
      </w:r>
      <w:r w:rsidRPr="00494434">
        <w:rPr>
          <w:rFonts w:cs="Arial"/>
          <w:lang w:val="sr-Cyrl-RS"/>
        </w:rPr>
        <w:t xml:space="preserve"> Страни </w:t>
      </w:r>
      <w:r w:rsidRPr="00494434">
        <w:rPr>
          <w:rFonts w:cs="Arial"/>
        </w:rPr>
        <w:t>Понуђач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52FD23AF" w14:textId="77777777" w:rsidR="001945F6" w:rsidRPr="00494434" w:rsidRDefault="001945F6" w:rsidP="001945F6">
      <w:pPr>
        <w:spacing w:before="0"/>
        <w:rPr>
          <w:rFonts w:cs="Arial"/>
          <w:b/>
          <w:lang w:val="sr-Latn-CS"/>
        </w:rPr>
      </w:pPr>
    </w:p>
    <w:p w14:paraId="544EDAF9" w14:textId="77777777" w:rsidR="001945F6" w:rsidRPr="00494434" w:rsidRDefault="001945F6" w:rsidP="001945F6">
      <w:pPr>
        <w:spacing w:before="0"/>
        <w:rPr>
          <w:rFonts w:cs="Arial"/>
          <w:b/>
          <w:lang w:val="ru-RU"/>
        </w:rPr>
      </w:pPr>
      <w:r w:rsidRPr="00494434">
        <w:rPr>
          <w:rFonts w:cs="Arial"/>
          <w:b/>
          <w:lang w:val="sr-Latn-CS"/>
        </w:rPr>
        <w:t>Упутство за попуњавањ</w:t>
      </w:r>
      <w:r w:rsidRPr="00494434">
        <w:rPr>
          <w:rFonts w:cs="Arial"/>
          <w:b/>
          <w:lang w:val="ru-RU"/>
        </w:rPr>
        <w:t>е Обрасца структуре цене</w:t>
      </w:r>
    </w:p>
    <w:p w14:paraId="70335999" w14:textId="77777777" w:rsidR="001945F6" w:rsidRPr="00494434" w:rsidRDefault="001945F6" w:rsidP="001945F6">
      <w:pPr>
        <w:spacing w:before="0"/>
        <w:rPr>
          <w:rFonts w:cs="Arial"/>
          <w:b/>
        </w:rPr>
      </w:pPr>
    </w:p>
    <w:p w14:paraId="7D0125EF" w14:textId="77777777" w:rsidR="001945F6" w:rsidRPr="00494434" w:rsidRDefault="001945F6" w:rsidP="001945F6">
      <w:pPr>
        <w:tabs>
          <w:tab w:val="left" w:pos="90"/>
        </w:tabs>
        <w:spacing w:before="0"/>
        <w:contextualSpacing/>
        <w:rPr>
          <w:rFonts w:eastAsia="Calibri" w:cs="Arial"/>
          <w:bCs/>
          <w:iCs/>
        </w:rPr>
      </w:pPr>
      <w:r w:rsidRPr="00494434">
        <w:rPr>
          <w:rFonts w:eastAsia="Calibri" w:cs="Arial"/>
          <w:bCs/>
          <w:iCs/>
        </w:rPr>
        <w:t>Понуђач треба да попун</w:t>
      </w:r>
      <w:r w:rsidRPr="00494434">
        <w:rPr>
          <w:rFonts w:eastAsia="Calibri" w:cs="Arial"/>
          <w:bCs/>
          <w:iCs/>
          <w:lang w:val="sr-Cyrl-CS"/>
        </w:rPr>
        <w:t>и</w:t>
      </w:r>
      <w:r w:rsidRPr="00494434">
        <w:rPr>
          <w:rFonts w:eastAsia="Calibri" w:cs="Arial"/>
          <w:bCs/>
          <w:iCs/>
        </w:rPr>
        <w:t xml:space="preserve"> образац структуре цене </w:t>
      </w:r>
      <w:r w:rsidRPr="00494434">
        <w:rPr>
          <w:rFonts w:eastAsia="Calibri" w:cs="Arial"/>
          <w:bCs/>
          <w:iCs/>
          <w:lang w:val="sr-Cyrl-CS"/>
        </w:rPr>
        <w:t>Табела 1. на следећи начин</w:t>
      </w:r>
      <w:r w:rsidRPr="00494434">
        <w:rPr>
          <w:rFonts w:eastAsia="Calibri" w:cs="Arial"/>
          <w:bCs/>
          <w:iCs/>
        </w:rPr>
        <w:t>:</w:t>
      </w:r>
    </w:p>
    <w:p w14:paraId="30193CA2" w14:textId="77777777" w:rsidR="001945F6" w:rsidRPr="00494434" w:rsidRDefault="001945F6" w:rsidP="001945F6">
      <w:pPr>
        <w:tabs>
          <w:tab w:val="left" w:pos="90"/>
        </w:tabs>
        <w:spacing w:before="0"/>
        <w:contextualSpacing/>
        <w:rPr>
          <w:rFonts w:eastAsia="Calibri" w:cs="Arial"/>
          <w:bCs/>
          <w:iCs/>
        </w:rPr>
      </w:pPr>
    </w:p>
    <w:p w14:paraId="5337E19A" w14:textId="77777777" w:rsidR="001945F6" w:rsidRPr="00494434" w:rsidRDefault="001945F6" w:rsidP="001945F6">
      <w:pPr>
        <w:tabs>
          <w:tab w:val="left" w:pos="90"/>
        </w:tabs>
        <w:suppressAutoHyphens/>
        <w:spacing w:before="0"/>
        <w:rPr>
          <w:rFonts w:eastAsia="Calibri" w:cs="Arial"/>
          <w:bCs/>
          <w:iCs/>
        </w:rPr>
      </w:pPr>
      <w:r w:rsidRPr="00494434">
        <w:rPr>
          <w:rFonts w:eastAsia="Calibri" w:cs="Arial"/>
          <w:bCs/>
          <w:iCs/>
          <w:lang w:val="sr-Cyrl-CS"/>
        </w:rPr>
        <w:t xml:space="preserve">у колону 5. </w:t>
      </w:r>
      <w:proofErr w:type="gramStart"/>
      <w:r w:rsidRPr="00494434">
        <w:rPr>
          <w:rFonts w:eastAsia="Calibri" w:cs="Arial"/>
          <w:bCs/>
          <w:iCs/>
        </w:rPr>
        <w:t>уписати</w:t>
      </w:r>
      <w:proofErr w:type="gramEnd"/>
      <w:r w:rsidRPr="00494434">
        <w:rPr>
          <w:rFonts w:eastAsia="Calibri" w:cs="Arial"/>
          <w:bCs/>
          <w:iCs/>
        </w:rPr>
        <w:t xml:space="preserve"> колико износи јединична цена без ПДВ за </w:t>
      </w:r>
      <w:r w:rsidRPr="00494434">
        <w:rPr>
          <w:rFonts w:eastAsia="Calibri" w:cs="Arial"/>
          <w:bCs/>
          <w:iCs/>
          <w:lang w:val="sr-Cyrl-RS"/>
        </w:rPr>
        <w:t>извршену услугу</w:t>
      </w:r>
      <w:r w:rsidRPr="00494434">
        <w:rPr>
          <w:rFonts w:eastAsia="Calibri" w:cs="Arial"/>
          <w:bCs/>
          <w:iCs/>
        </w:rPr>
        <w:t>;</w:t>
      </w:r>
    </w:p>
    <w:p w14:paraId="21D6A71D" w14:textId="77777777" w:rsidR="001945F6" w:rsidRPr="00494434" w:rsidRDefault="001945F6" w:rsidP="001945F6">
      <w:pPr>
        <w:tabs>
          <w:tab w:val="left" w:pos="90"/>
        </w:tabs>
        <w:suppressAutoHyphens/>
        <w:spacing w:before="0"/>
        <w:rPr>
          <w:rFonts w:eastAsia="Calibri" w:cs="Arial"/>
          <w:bCs/>
          <w:iCs/>
        </w:rPr>
      </w:pPr>
      <w:proofErr w:type="gramStart"/>
      <w:r w:rsidRPr="00494434">
        <w:rPr>
          <w:rFonts w:eastAsia="Calibri" w:cs="Arial"/>
          <w:bCs/>
          <w:iCs/>
        </w:rPr>
        <w:t>у</w:t>
      </w:r>
      <w:proofErr w:type="gramEnd"/>
      <w:r w:rsidRPr="00494434">
        <w:rPr>
          <w:rFonts w:eastAsia="Calibri" w:cs="Arial"/>
          <w:bCs/>
          <w:iCs/>
        </w:rPr>
        <w:t xml:space="preserve"> колону </w:t>
      </w:r>
      <w:r w:rsidRPr="00494434">
        <w:rPr>
          <w:rFonts w:eastAsia="Calibri" w:cs="Arial"/>
          <w:bCs/>
          <w:iCs/>
          <w:lang w:val="sr-Cyrl-CS"/>
        </w:rPr>
        <w:t>6</w:t>
      </w:r>
      <w:r w:rsidRPr="00494434">
        <w:rPr>
          <w:rFonts w:eastAsia="Calibri" w:cs="Arial"/>
          <w:bCs/>
          <w:iCs/>
        </w:rPr>
        <w:t xml:space="preserve">. </w:t>
      </w:r>
      <w:proofErr w:type="gramStart"/>
      <w:r w:rsidRPr="00494434">
        <w:rPr>
          <w:rFonts w:eastAsia="Calibri" w:cs="Arial"/>
          <w:bCs/>
          <w:iCs/>
        </w:rPr>
        <w:t>уписати</w:t>
      </w:r>
      <w:proofErr w:type="gramEnd"/>
      <w:r w:rsidRPr="00494434">
        <w:rPr>
          <w:rFonts w:eastAsia="Calibri" w:cs="Arial"/>
          <w:bCs/>
          <w:iCs/>
        </w:rPr>
        <w:t xml:space="preserve"> колико износи јединична цена са ПДВ за </w:t>
      </w:r>
      <w:r w:rsidRPr="00494434">
        <w:rPr>
          <w:rFonts w:eastAsia="Calibri" w:cs="Arial"/>
          <w:bCs/>
          <w:iCs/>
          <w:lang w:val="sr-Cyrl-RS"/>
        </w:rPr>
        <w:t>извршену услугу</w:t>
      </w:r>
      <w:r w:rsidRPr="00494434">
        <w:rPr>
          <w:rFonts w:eastAsia="Calibri" w:cs="Arial"/>
          <w:bCs/>
          <w:iCs/>
        </w:rPr>
        <w:t>;</w:t>
      </w:r>
    </w:p>
    <w:p w14:paraId="42D5D907" w14:textId="77777777" w:rsidR="001945F6" w:rsidRPr="00494434" w:rsidRDefault="001945F6" w:rsidP="001945F6">
      <w:pPr>
        <w:tabs>
          <w:tab w:val="left" w:pos="90"/>
        </w:tabs>
        <w:suppressAutoHyphens/>
        <w:spacing w:before="0"/>
        <w:rPr>
          <w:rFonts w:eastAsia="Calibri" w:cs="Arial"/>
          <w:bCs/>
          <w:iCs/>
        </w:rPr>
      </w:pPr>
      <w:proofErr w:type="gramStart"/>
      <w:r w:rsidRPr="00494434">
        <w:rPr>
          <w:rFonts w:eastAsia="Calibri" w:cs="Arial"/>
          <w:bCs/>
          <w:iCs/>
        </w:rPr>
        <w:t>у</w:t>
      </w:r>
      <w:proofErr w:type="gramEnd"/>
      <w:r w:rsidRPr="00494434">
        <w:rPr>
          <w:rFonts w:eastAsia="Calibri" w:cs="Arial"/>
          <w:bCs/>
          <w:iCs/>
        </w:rPr>
        <w:t xml:space="preserve"> колону </w:t>
      </w:r>
      <w:r w:rsidRPr="00494434">
        <w:rPr>
          <w:rFonts w:eastAsia="Calibri" w:cs="Arial"/>
          <w:bCs/>
          <w:iCs/>
          <w:lang w:val="sr-Cyrl-CS"/>
        </w:rPr>
        <w:t>7</w:t>
      </w:r>
      <w:r w:rsidRPr="00494434">
        <w:rPr>
          <w:rFonts w:eastAsia="Calibri" w:cs="Arial"/>
          <w:bCs/>
          <w:iCs/>
        </w:rPr>
        <w:t xml:space="preserve">. </w:t>
      </w:r>
      <w:proofErr w:type="gramStart"/>
      <w:r w:rsidRPr="00494434">
        <w:rPr>
          <w:rFonts w:eastAsia="Calibri" w:cs="Arial"/>
          <w:bCs/>
          <w:iCs/>
        </w:rPr>
        <w:t>уписати</w:t>
      </w:r>
      <w:proofErr w:type="gramEnd"/>
      <w:r w:rsidRPr="00494434">
        <w:rPr>
          <w:rFonts w:eastAsia="Calibri" w:cs="Arial"/>
          <w:bCs/>
          <w:iCs/>
        </w:rPr>
        <w:t xml:space="preserve"> колико износи укупна цена без ПДВ и то тако што ће помножити јединичну цену без ПДВ (наведену у колони </w:t>
      </w:r>
      <w:r w:rsidRPr="00494434">
        <w:rPr>
          <w:rFonts w:eastAsia="Calibri" w:cs="Arial"/>
          <w:bCs/>
          <w:iCs/>
          <w:lang w:val="sr-Cyrl-CS"/>
        </w:rPr>
        <w:t>5</w:t>
      </w:r>
      <w:r w:rsidRPr="00494434">
        <w:rPr>
          <w:rFonts w:eastAsia="Calibri" w:cs="Arial"/>
          <w:bCs/>
          <w:iCs/>
        </w:rPr>
        <w:t>.) са траженим</w:t>
      </w:r>
      <w:r w:rsidRPr="00494434">
        <w:rPr>
          <w:rFonts w:eastAsia="Calibri" w:cs="Arial"/>
          <w:bCs/>
          <w:iCs/>
          <w:lang w:val="sr-Cyrl-RS"/>
        </w:rPr>
        <w:t xml:space="preserve"> обимом</w:t>
      </w:r>
      <w:r w:rsidRPr="00494434">
        <w:rPr>
          <w:rFonts w:eastAsia="Calibri" w:cs="Arial"/>
          <w:bCs/>
          <w:iCs/>
        </w:rPr>
        <w:t xml:space="preserve">-количином (која је наведена у колони </w:t>
      </w:r>
      <w:r w:rsidRPr="00494434">
        <w:rPr>
          <w:rFonts w:eastAsia="Calibri" w:cs="Arial"/>
          <w:bCs/>
          <w:iCs/>
          <w:lang w:val="sr-Cyrl-CS"/>
        </w:rPr>
        <w:t>4</w:t>
      </w:r>
      <w:r w:rsidRPr="00494434">
        <w:rPr>
          <w:rFonts w:eastAsia="Calibri" w:cs="Arial"/>
          <w:bCs/>
          <w:iCs/>
        </w:rPr>
        <w:t xml:space="preserve">.); </w:t>
      </w:r>
    </w:p>
    <w:p w14:paraId="20F3C50D" w14:textId="77777777" w:rsidR="001945F6" w:rsidRPr="00494434" w:rsidRDefault="001945F6" w:rsidP="001945F6">
      <w:pPr>
        <w:tabs>
          <w:tab w:val="left" w:pos="90"/>
        </w:tabs>
        <w:suppressAutoHyphens/>
        <w:spacing w:before="0"/>
        <w:rPr>
          <w:rFonts w:eastAsia="Calibri" w:cs="Arial"/>
          <w:bCs/>
          <w:iCs/>
        </w:rPr>
      </w:pPr>
      <w:r w:rsidRPr="00494434">
        <w:rPr>
          <w:rFonts w:eastAsia="Calibri" w:cs="Arial"/>
          <w:bCs/>
          <w:iCs/>
          <w:lang w:val="sr-Cyrl-CS"/>
        </w:rPr>
        <w:t>у колону 8</w:t>
      </w:r>
      <w:r w:rsidRPr="00494434">
        <w:rPr>
          <w:rFonts w:eastAsia="Calibri" w:cs="Arial"/>
          <w:bCs/>
          <w:iCs/>
        </w:rPr>
        <w:t xml:space="preserve">. </w:t>
      </w:r>
      <w:proofErr w:type="gramStart"/>
      <w:r w:rsidRPr="00494434">
        <w:rPr>
          <w:rFonts w:eastAsia="Calibri" w:cs="Arial"/>
          <w:bCs/>
          <w:iCs/>
        </w:rPr>
        <w:t>уписати</w:t>
      </w:r>
      <w:proofErr w:type="gramEnd"/>
      <w:r w:rsidRPr="00494434">
        <w:rPr>
          <w:rFonts w:eastAsia="Calibri" w:cs="Arial"/>
          <w:bCs/>
          <w:iCs/>
        </w:rPr>
        <w:t xml:space="preserve"> колико износи укупна цена са ПДВ и то тако што ће помножити јединичну цену са ПДВ (наведену у колони </w:t>
      </w:r>
      <w:r w:rsidRPr="00494434">
        <w:rPr>
          <w:rFonts w:eastAsia="Calibri" w:cs="Arial"/>
          <w:bCs/>
          <w:iCs/>
          <w:lang w:val="sr-Cyrl-CS"/>
        </w:rPr>
        <w:t>6</w:t>
      </w:r>
      <w:r w:rsidRPr="00494434">
        <w:rPr>
          <w:rFonts w:eastAsia="Calibri" w:cs="Arial"/>
          <w:bCs/>
          <w:iCs/>
        </w:rPr>
        <w:t>.) са траженим</w:t>
      </w:r>
      <w:r w:rsidRPr="00494434">
        <w:rPr>
          <w:rFonts w:eastAsia="Calibri" w:cs="Arial"/>
          <w:bCs/>
          <w:iCs/>
          <w:lang w:val="sr-Cyrl-RS"/>
        </w:rPr>
        <w:t xml:space="preserve"> обимом-</w:t>
      </w:r>
      <w:r w:rsidRPr="00494434">
        <w:rPr>
          <w:rFonts w:eastAsia="Calibri" w:cs="Arial"/>
          <w:bCs/>
          <w:iCs/>
        </w:rPr>
        <w:t xml:space="preserve"> количином (која је наведена у колони </w:t>
      </w:r>
      <w:r w:rsidRPr="00494434">
        <w:rPr>
          <w:rFonts w:eastAsia="Calibri" w:cs="Arial"/>
          <w:bCs/>
          <w:iCs/>
          <w:lang w:val="sr-Cyrl-CS"/>
        </w:rPr>
        <w:t>4</w:t>
      </w:r>
      <w:r w:rsidRPr="00494434">
        <w:rPr>
          <w:rFonts w:eastAsia="Calibri" w:cs="Arial"/>
          <w:bCs/>
          <w:iCs/>
        </w:rPr>
        <w:t>.).</w:t>
      </w:r>
    </w:p>
    <w:p w14:paraId="42DB3F97" w14:textId="77777777" w:rsidR="001945F6" w:rsidRPr="00494434" w:rsidRDefault="001945F6" w:rsidP="001945F6">
      <w:pPr>
        <w:tabs>
          <w:tab w:val="left" w:pos="90"/>
        </w:tabs>
        <w:suppressAutoHyphens/>
        <w:spacing w:before="0"/>
        <w:rPr>
          <w:rFonts w:eastAsia="Calibri" w:cs="Arial"/>
          <w:color w:val="00B0F0"/>
        </w:rPr>
      </w:pPr>
    </w:p>
    <w:p w14:paraId="702362B6" w14:textId="77777777" w:rsidR="001945F6" w:rsidRPr="00494434" w:rsidRDefault="001945F6" w:rsidP="001945F6">
      <w:pPr>
        <w:tabs>
          <w:tab w:val="left" w:pos="992"/>
        </w:tabs>
        <w:spacing w:before="0"/>
        <w:rPr>
          <w:rFonts w:cs="Arial"/>
          <w:color w:val="00B0F0"/>
        </w:rPr>
      </w:pPr>
      <w:r w:rsidRPr="00494434">
        <w:rPr>
          <w:rFonts w:cs="Arial"/>
          <w:color w:val="00B0F0"/>
        </w:rPr>
        <w:t xml:space="preserve">- </w:t>
      </w:r>
      <w:proofErr w:type="gramStart"/>
      <w:r w:rsidRPr="00494434">
        <w:rPr>
          <w:rFonts w:cs="Arial"/>
          <w:color w:val="00B0F0"/>
        </w:rPr>
        <w:t>у</w:t>
      </w:r>
      <w:proofErr w:type="gramEnd"/>
      <w:r w:rsidRPr="00494434">
        <w:rPr>
          <w:rFonts w:cs="Arial"/>
          <w:color w:val="00B0F0"/>
        </w:rPr>
        <w:t xml:space="preserve"> Табелу 2. </w:t>
      </w:r>
      <w:proofErr w:type="gramStart"/>
      <w:r w:rsidRPr="00494434">
        <w:rPr>
          <w:rFonts w:cs="Arial"/>
          <w:color w:val="00B0F0"/>
        </w:rPr>
        <w:t>уписују</w:t>
      </w:r>
      <w:proofErr w:type="gramEnd"/>
      <w:r w:rsidRPr="00494434">
        <w:rPr>
          <w:rFonts w:cs="Arial"/>
          <w:color w:val="00B0F0"/>
        </w:rPr>
        <w:t xml:space="preserve"> се посебно исказани трошкови који су укључени у укупно</w:t>
      </w:r>
    </w:p>
    <w:p w14:paraId="188EDEAC" w14:textId="77777777" w:rsidR="001945F6" w:rsidRPr="00494434" w:rsidRDefault="001945F6" w:rsidP="001945F6">
      <w:pPr>
        <w:tabs>
          <w:tab w:val="left" w:pos="992"/>
        </w:tabs>
        <w:spacing w:before="0"/>
        <w:rPr>
          <w:rFonts w:cs="Arial"/>
          <w:color w:val="00B0F0"/>
        </w:rPr>
      </w:pPr>
      <w:proofErr w:type="gramStart"/>
      <w:r w:rsidRPr="00494434">
        <w:rPr>
          <w:rFonts w:cs="Arial"/>
          <w:color w:val="00B0F0"/>
        </w:rPr>
        <w:t>понуђену</w:t>
      </w:r>
      <w:proofErr w:type="gramEnd"/>
      <w:r w:rsidRPr="00494434">
        <w:rPr>
          <w:rFonts w:cs="Arial"/>
          <w:color w:val="00B0F0"/>
        </w:rPr>
        <w:t xml:space="preserve"> цену без ПДВ (ред бр. I из табеле 1)</w:t>
      </w:r>
      <w:r w:rsidRPr="00494434">
        <w:rPr>
          <w:rFonts w:cs="Arial"/>
          <w:lang w:val="sr-Cyrl-RS"/>
        </w:rPr>
        <w:t xml:space="preserve"> </w:t>
      </w:r>
      <w:r w:rsidRPr="00494434">
        <w:rPr>
          <w:rFonts w:cs="Arial"/>
          <w:color w:val="00B0F0"/>
          <w:lang w:val="sr-Cyrl-RS"/>
        </w:rPr>
        <w:t>уколико исти постоје као засебни трошкови</w:t>
      </w:r>
    </w:p>
    <w:p w14:paraId="3C013E62" w14:textId="77777777" w:rsidR="001945F6" w:rsidRPr="00494434" w:rsidRDefault="001945F6" w:rsidP="001945F6">
      <w:pPr>
        <w:tabs>
          <w:tab w:val="left" w:pos="992"/>
        </w:tabs>
        <w:spacing w:before="0"/>
        <w:rPr>
          <w:rFonts w:cs="Arial"/>
          <w:b/>
          <w:lang w:val="sr-Cyrl-BA"/>
        </w:rPr>
      </w:pPr>
    </w:p>
    <w:p w14:paraId="16C2FD89" w14:textId="77777777" w:rsidR="001945F6" w:rsidRPr="00494434" w:rsidRDefault="001945F6" w:rsidP="001945F6">
      <w:pPr>
        <w:numPr>
          <w:ilvl w:val="0"/>
          <w:numId w:val="21"/>
        </w:numPr>
        <w:tabs>
          <w:tab w:val="left" w:pos="992"/>
        </w:tabs>
        <w:spacing w:before="0"/>
        <w:rPr>
          <w:rFonts w:cs="Arial"/>
        </w:rPr>
      </w:pPr>
      <w:proofErr w:type="gramStart"/>
      <w:r w:rsidRPr="00494434">
        <w:rPr>
          <w:rFonts w:cs="Arial"/>
        </w:rPr>
        <w:t>у</w:t>
      </w:r>
      <w:proofErr w:type="gramEnd"/>
      <w:r w:rsidRPr="00494434">
        <w:rPr>
          <w:rFonts w:cs="Arial"/>
        </w:rPr>
        <w:t xml:space="preserve"> ред бр. I – уписује се укупно понуђена цена за све позиције  без ПДВ (збир</w:t>
      </w:r>
    </w:p>
    <w:p w14:paraId="518532A1" w14:textId="77777777" w:rsidR="001945F6" w:rsidRPr="00494434" w:rsidRDefault="001945F6" w:rsidP="001945F6">
      <w:pPr>
        <w:numPr>
          <w:ilvl w:val="0"/>
          <w:numId w:val="21"/>
        </w:numPr>
        <w:tabs>
          <w:tab w:val="left" w:pos="992"/>
        </w:tabs>
        <w:spacing w:before="0"/>
        <w:rPr>
          <w:rFonts w:cs="Arial"/>
        </w:rPr>
      </w:pPr>
      <w:proofErr w:type="gramStart"/>
      <w:r w:rsidRPr="00494434">
        <w:rPr>
          <w:rFonts w:cs="Arial"/>
        </w:rPr>
        <w:t>колоне</w:t>
      </w:r>
      <w:proofErr w:type="gramEnd"/>
      <w:r w:rsidRPr="00494434">
        <w:rPr>
          <w:rFonts w:cs="Arial"/>
        </w:rPr>
        <w:t xml:space="preserve"> бр. 5)</w:t>
      </w:r>
    </w:p>
    <w:p w14:paraId="7DF43DB9" w14:textId="77777777" w:rsidR="001945F6" w:rsidRPr="00494434" w:rsidRDefault="001945F6" w:rsidP="001945F6">
      <w:pPr>
        <w:numPr>
          <w:ilvl w:val="0"/>
          <w:numId w:val="21"/>
        </w:numPr>
        <w:tabs>
          <w:tab w:val="left" w:pos="992"/>
        </w:tabs>
        <w:spacing w:before="0"/>
        <w:rPr>
          <w:rFonts w:cs="Arial"/>
        </w:rPr>
      </w:pPr>
      <w:proofErr w:type="gramStart"/>
      <w:r w:rsidRPr="00494434">
        <w:rPr>
          <w:rFonts w:cs="Arial"/>
        </w:rPr>
        <w:t>у</w:t>
      </w:r>
      <w:proofErr w:type="gramEnd"/>
      <w:r w:rsidRPr="00494434">
        <w:rPr>
          <w:rFonts w:cs="Arial"/>
        </w:rPr>
        <w:t xml:space="preserve"> ред бр. II – уписује се укупан износ ПДВ </w:t>
      </w:r>
    </w:p>
    <w:p w14:paraId="1DF0F059" w14:textId="77777777" w:rsidR="001945F6" w:rsidRPr="00494434" w:rsidRDefault="001945F6" w:rsidP="001945F6">
      <w:pPr>
        <w:numPr>
          <w:ilvl w:val="0"/>
          <w:numId w:val="21"/>
        </w:numPr>
        <w:tabs>
          <w:tab w:val="left" w:pos="992"/>
        </w:tabs>
        <w:spacing w:before="0"/>
        <w:rPr>
          <w:rFonts w:cs="Arial"/>
        </w:rPr>
      </w:pPr>
      <w:proofErr w:type="gramStart"/>
      <w:r w:rsidRPr="00494434">
        <w:rPr>
          <w:rFonts w:cs="Arial"/>
        </w:rPr>
        <w:t>у</w:t>
      </w:r>
      <w:proofErr w:type="gramEnd"/>
      <w:r w:rsidRPr="00494434">
        <w:rPr>
          <w:rFonts w:cs="Arial"/>
        </w:rPr>
        <w:t xml:space="preserve"> ред бр. III – уписује се укупно понуђена цена са ПДВ (ред бр. I + ред.</w:t>
      </w:r>
    </w:p>
    <w:p w14:paraId="3F414FD6" w14:textId="77777777" w:rsidR="001945F6" w:rsidRPr="00494434" w:rsidRDefault="001945F6" w:rsidP="001945F6">
      <w:pPr>
        <w:numPr>
          <w:ilvl w:val="0"/>
          <w:numId w:val="21"/>
        </w:numPr>
        <w:tabs>
          <w:tab w:val="left" w:pos="992"/>
        </w:tabs>
        <w:spacing w:before="0"/>
        <w:rPr>
          <w:rFonts w:cs="Arial"/>
        </w:rPr>
      </w:pPr>
      <w:proofErr w:type="gramStart"/>
      <w:r w:rsidRPr="00494434">
        <w:rPr>
          <w:rFonts w:cs="Arial"/>
        </w:rPr>
        <w:t>бр</w:t>
      </w:r>
      <w:proofErr w:type="gramEnd"/>
      <w:r w:rsidRPr="00494434">
        <w:rPr>
          <w:rFonts w:cs="Arial"/>
        </w:rPr>
        <w:t>. II)</w:t>
      </w:r>
    </w:p>
    <w:p w14:paraId="47A0A5D9" w14:textId="77777777" w:rsidR="001945F6" w:rsidRPr="00494434" w:rsidRDefault="001945F6" w:rsidP="001945F6">
      <w:pPr>
        <w:tabs>
          <w:tab w:val="left" w:pos="992"/>
        </w:tabs>
        <w:spacing w:before="0"/>
        <w:rPr>
          <w:rFonts w:cs="Arial"/>
        </w:rPr>
      </w:pPr>
    </w:p>
    <w:p w14:paraId="79075F41" w14:textId="77777777" w:rsidR="001945F6" w:rsidRPr="00494434" w:rsidRDefault="001945F6" w:rsidP="001945F6">
      <w:pPr>
        <w:numPr>
          <w:ilvl w:val="0"/>
          <w:numId w:val="22"/>
        </w:numPr>
        <w:tabs>
          <w:tab w:val="left" w:pos="992"/>
        </w:tabs>
        <w:spacing w:before="0"/>
        <w:rPr>
          <w:rFonts w:cs="Arial"/>
        </w:rPr>
      </w:pPr>
      <w:proofErr w:type="gramStart"/>
      <w:r w:rsidRPr="00494434">
        <w:rPr>
          <w:rFonts w:cs="Arial"/>
        </w:rPr>
        <w:t>на</w:t>
      </w:r>
      <w:proofErr w:type="gramEnd"/>
      <w:r w:rsidRPr="00494434">
        <w:rPr>
          <w:rFonts w:cs="Arial"/>
        </w:rPr>
        <w:t xml:space="preserve"> место предвиђено за место и датум уписује се место и датум попуњавања</w:t>
      </w:r>
      <w:r w:rsidRPr="00494434">
        <w:rPr>
          <w:rFonts w:cs="Arial"/>
          <w:lang w:val="sr-Cyrl-RS"/>
        </w:rPr>
        <w:t xml:space="preserve"> </w:t>
      </w:r>
      <w:r w:rsidRPr="00494434">
        <w:rPr>
          <w:rFonts w:cs="Arial"/>
        </w:rPr>
        <w:t>обрасца структуре цене.</w:t>
      </w:r>
    </w:p>
    <w:p w14:paraId="2ADE3042" w14:textId="77777777" w:rsidR="001945F6" w:rsidRPr="00494434" w:rsidRDefault="001945F6" w:rsidP="001945F6">
      <w:pPr>
        <w:numPr>
          <w:ilvl w:val="0"/>
          <w:numId w:val="22"/>
        </w:numPr>
        <w:tabs>
          <w:tab w:val="left" w:pos="992"/>
        </w:tabs>
        <w:spacing w:before="0"/>
        <w:rPr>
          <w:rFonts w:cs="Arial"/>
        </w:rPr>
      </w:pPr>
      <w:proofErr w:type="gramStart"/>
      <w:r w:rsidRPr="00494434">
        <w:rPr>
          <w:rFonts w:cs="Arial"/>
        </w:rPr>
        <w:t>на  место</w:t>
      </w:r>
      <w:proofErr w:type="gramEnd"/>
      <w:r w:rsidRPr="00494434">
        <w:rPr>
          <w:rFonts w:cs="Arial"/>
        </w:rPr>
        <w:t xml:space="preserve"> предвиђено за печат и потпис понуђач печатом оверава и потписује образац структуре цене.</w:t>
      </w:r>
    </w:p>
    <w:p w14:paraId="28EE2055" w14:textId="77777777" w:rsidR="001945F6" w:rsidRPr="009F2CC6" w:rsidRDefault="001945F6" w:rsidP="001945F6">
      <w:pPr>
        <w:rPr>
          <w:rFonts w:eastAsia="TimesNewRomanPS-BoldMT" w:cs="Arial"/>
        </w:rPr>
      </w:pPr>
    </w:p>
    <w:p w14:paraId="525B13E0" w14:textId="77777777" w:rsidR="001945F6" w:rsidRPr="00494434" w:rsidRDefault="001945F6" w:rsidP="001945F6">
      <w:pPr>
        <w:rPr>
          <w:rFonts w:eastAsia="TimesNewRomanPS-BoldMT" w:cs="Arial"/>
        </w:rPr>
      </w:pPr>
    </w:p>
    <w:p w14:paraId="0B165EA8" w14:textId="77777777" w:rsidR="001945F6" w:rsidRPr="00494434" w:rsidRDefault="001945F6" w:rsidP="001945F6">
      <w:pPr>
        <w:rPr>
          <w:rFonts w:eastAsia="TimesNewRomanPS-BoldMT" w:cs="Arial"/>
        </w:rPr>
      </w:pPr>
    </w:p>
    <w:p w14:paraId="743A042E" w14:textId="77777777" w:rsidR="001945F6" w:rsidRPr="00494434" w:rsidRDefault="001945F6" w:rsidP="001945F6">
      <w:pPr>
        <w:rPr>
          <w:rFonts w:eastAsia="TimesNewRomanPS-BoldMT" w:cs="Arial"/>
        </w:rPr>
      </w:pPr>
    </w:p>
    <w:p w14:paraId="70BF5EE8" w14:textId="77777777" w:rsidR="001945F6" w:rsidRPr="00494434" w:rsidRDefault="001945F6" w:rsidP="00D050D5">
      <w:pPr>
        <w:spacing w:before="0"/>
        <w:jc w:val="center"/>
        <w:rPr>
          <w:rFonts w:cs="Arial"/>
          <w:b/>
        </w:rPr>
      </w:pPr>
    </w:p>
    <w:p w14:paraId="78A8D068" w14:textId="77777777" w:rsidR="001945F6" w:rsidRPr="00494434" w:rsidRDefault="001945F6" w:rsidP="00D050D5">
      <w:pPr>
        <w:spacing w:before="0"/>
        <w:jc w:val="center"/>
        <w:rPr>
          <w:rFonts w:cs="Arial"/>
          <w:b/>
        </w:rPr>
      </w:pPr>
    </w:p>
    <w:p w14:paraId="7F5015CC" w14:textId="77777777" w:rsidR="001945F6" w:rsidRPr="00494434" w:rsidRDefault="001945F6" w:rsidP="00D050D5">
      <w:pPr>
        <w:spacing w:before="0"/>
        <w:jc w:val="center"/>
        <w:rPr>
          <w:rFonts w:cs="Arial"/>
          <w:b/>
        </w:rPr>
      </w:pPr>
    </w:p>
    <w:p w14:paraId="3E61223A" w14:textId="77777777" w:rsidR="001945F6" w:rsidRPr="00494434" w:rsidRDefault="001945F6" w:rsidP="00D050D5">
      <w:pPr>
        <w:spacing w:before="0"/>
        <w:jc w:val="center"/>
        <w:rPr>
          <w:rFonts w:cs="Arial"/>
          <w:b/>
        </w:rPr>
      </w:pPr>
    </w:p>
    <w:p w14:paraId="2F6AF34C" w14:textId="77777777" w:rsidR="001945F6" w:rsidRPr="00494434" w:rsidRDefault="001945F6" w:rsidP="00D050D5">
      <w:pPr>
        <w:spacing w:before="0"/>
        <w:jc w:val="center"/>
        <w:rPr>
          <w:rFonts w:cs="Arial"/>
          <w:b/>
        </w:rPr>
      </w:pPr>
    </w:p>
    <w:p w14:paraId="3504777D" w14:textId="77777777" w:rsidR="001945F6" w:rsidRPr="00494434" w:rsidRDefault="001945F6" w:rsidP="00D050D5">
      <w:pPr>
        <w:spacing w:before="0"/>
        <w:jc w:val="center"/>
        <w:rPr>
          <w:rFonts w:cs="Arial"/>
          <w:b/>
        </w:rPr>
      </w:pPr>
    </w:p>
    <w:p w14:paraId="5760E315" w14:textId="77777777" w:rsidR="001945F6" w:rsidRDefault="001945F6" w:rsidP="00D050D5">
      <w:pPr>
        <w:spacing w:before="0"/>
        <w:jc w:val="center"/>
        <w:rPr>
          <w:rFonts w:cs="Arial"/>
          <w:b/>
        </w:rPr>
      </w:pPr>
    </w:p>
    <w:p w14:paraId="64361ECB" w14:textId="77777777" w:rsidR="002A6964" w:rsidRDefault="002A6964" w:rsidP="00D050D5">
      <w:pPr>
        <w:spacing w:before="0"/>
        <w:jc w:val="center"/>
        <w:rPr>
          <w:rFonts w:cs="Arial"/>
          <w:b/>
        </w:rPr>
      </w:pPr>
    </w:p>
    <w:p w14:paraId="0B482E5C" w14:textId="77777777" w:rsidR="002A6964" w:rsidRDefault="002A6964" w:rsidP="00D050D5">
      <w:pPr>
        <w:spacing w:before="0"/>
        <w:jc w:val="center"/>
        <w:rPr>
          <w:rFonts w:cs="Arial"/>
          <w:b/>
        </w:rPr>
      </w:pPr>
    </w:p>
    <w:p w14:paraId="6B274660" w14:textId="77777777" w:rsidR="002A6964" w:rsidRDefault="002A6964" w:rsidP="00D050D5">
      <w:pPr>
        <w:spacing w:before="0"/>
        <w:jc w:val="center"/>
        <w:rPr>
          <w:rFonts w:cs="Arial"/>
          <w:b/>
        </w:rPr>
      </w:pPr>
    </w:p>
    <w:p w14:paraId="5CC3D19A" w14:textId="77777777" w:rsidR="002A6964" w:rsidRPr="00494434" w:rsidRDefault="002A6964" w:rsidP="00D050D5">
      <w:pPr>
        <w:spacing w:before="0"/>
        <w:jc w:val="center"/>
        <w:rPr>
          <w:rFonts w:cs="Arial"/>
          <w:b/>
        </w:rPr>
      </w:pPr>
    </w:p>
    <w:p w14:paraId="3AF476C5" w14:textId="77777777" w:rsidR="001945F6" w:rsidRPr="00494434" w:rsidRDefault="001945F6" w:rsidP="00D050D5">
      <w:pPr>
        <w:spacing w:before="0"/>
        <w:jc w:val="center"/>
        <w:rPr>
          <w:rFonts w:cs="Arial"/>
          <w:b/>
        </w:rPr>
      </w:pPr>
    </w:p>
    <w:p w14:paraId="4F7D2ABF" w14:textId="77777777" w:rsidR="001945F6" w:rsidRPr="00494434" w:rsidRDefault="001945F6" w:rsidP="00D050D5">
      <w:pPr>
        <w:spacing w:before="0"/>
        <w:jc w:val="center"/>
        <w:rPr>
          <w:rFonts w:cs="Arial"/>
          <w:b/>
        </w:rPr>
      </w:pPr>
    </w:p>
    <w:p w14:paraId="0FDDD0A9" w14:textId="77777777" w:rsidR="001945F6" w:rsidRPr="00494434" w:rsidRDefault="001945F6" w:rsidP="00D050D5">
      <w:pPr>
        <w:spacing w:before="0"/>
        <w:jc w:val="center"/>
        <w:rPr>
          <w:rFonts w:cs="Arial"/>
          <w:b/>
        </w:rPr>
      </w:pPr>
    </w:p>
    <w:p w14:paraId="4B9A8CC1" w14:textId="77777777" w:rsidR="00343A18" w:rsidRPr="00494434" w:rsidRDefault="00343A18" w:rsidP="00343A18">
      <w:pPr>
        <w:pStyle w:val="KDObrazac"/>
        <w:spacing w:before="0"/>
      </w:pPr>
      <w:r w:rsidRPr="00494434">
        <w:lastRenderedPageBreak/>
        <w:t xml:space="preserve">ОБРАЗАЦ </w:t>
      </w:r>
      <w:r w:rsidR="00677EBA" w:rsidRPr="00494434">
        <w:t>3</w:t>
      </w:r>
      <w:r w:rsidRPr="00494434">
        <w:t>.</w:t>
      </w:r>
      <w:bookmarkEnd w:id="236"/>
    </w:p>
    <w:p w14:paraId="0316AC26" w14:textId="77777777" w:rsidR="007E7BB8" w:rsidRPr="00494434" w:rsidRDefault="007E7BB8" w:rsidP="00343A18">
      <w:pPr>
        <w:spacing w:before="0"/>
        <w:rPr>
          <w:rFonts w:cs="Arial"/>
          <w:lang w:val="sr-Latn-CS"/>
        </w:rPr>
      </w:pPr>
    </w:p>
    <w:p w14:paraId="17D6CDBA" w14:textId="77777777" w:rsidR="00343A18" w:rsidRPr="00494434" w:rsidRDefault="00343A18" w:rsidP="00343A18">
      <w:pPr>
        <w:ind w:right="-360"/>
        <w:rPr>
          <w:rFonts w:cs="Arial"/>
          <w:lang w:val="ru-RU"/>
        </w:rPr>
      </w:pPr>
      <w:r w:rsidRPr="00494434">
        <w:rPr>
          <w:rFonts w:cs="Arial"/>
          <w:lang w:val="ru-RU"/>
        </w:rPr>
        <w:t xml:space="preserve">На основу члана 26. Закона о јавним набавкама ( „Службени гласник РС“, бр. 124/2012, 14/15 и 68/15), </w:t>
      </w:r>
      <w:r w:rsidR="00357847" w:rsidRPr="00494434">
        <w:rPr>
          <w:rFonts w:cs="Arial"/>
          <w:lang w:val="ru-RU"/>
        </w:rPr>
        <w:t xml:space="preserve">(даље: Закон), </w:t>
      </w:r>
      <w:r w:rsidRPr="00494434">
        <w:rPr>
          <w:rFonts w:cs="Arial"/>
          <w:lang w:val="ru-RU"/>
        </w:rPr>
        <w:t>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269F1A96" w14:textId="77777777" w:rsidR="00343A18" w:rsidRPr="00494434" w:rsidRDefault="00343A18" w:rsidP="00343A18">
      <w:pPr>
        <w:rPr>
          <w:rFonts w:cs="Arial"/>
          <w:lang w:val="ru-RU"/>
        </w:rPr>
      </w:pPr>
    </w:p>
    <w:p w14:paraId="40CBB7F2" w14:textId="77777777" w:rsidR="00343A18" w:rsidRPr="00494434" w:rsidRDefault="00343A18" w:rsidP="00343A18">
      <w:pPr>
        <w:jc w:val="center"/>
        <w:rPr>
          <w:rFonts w:cs="Arial"/>
          <w:b/>
          <w:lang w:val="ru-RU"/>
        </w:rPr>
      </w:pPr>
      <w:r w:rsidRPr="00494434">
        <w:rPr>
          <w:rFonts w:cs="Arial"/>
          <w:b/>
          <w:lang w:val="ru-RU"/>
        </w:rPr>
        <w:t>ИЗЈАВУ О НЕЗАВИСНОЈ ПОНУДИ</w:t>
      </w:r>
    </w:p>
    <w:p w14:paraId="625C9561" w14:textId="1C1B18C2" w:rsidR="00535D05" w:rsidRPr="00494434" w:rsidRDefault="00535D05" w:rsidP="00514A17">
      <w:pPr>
        <w:rPr>
          <w:rFonts w:cs="Arial"/>
          <w:lang w:val="ru-RU"/>
        </w:rPr>
      </w:pPr>
      <w:r w:rsidRPr="00494434">
        <w:rPr>
          <w:rFonts w:cs="Arial"/>
          <w:lang w:val="ru-RU"/>
        </w:rPr>
        <w:t>и под пуном материјалном и кривичном одговорношћу потврђује да је Понуду број:________ за јавну набавку услуга у отвореном поступку ради закључења оквирног споразума са једним</w:t>
      </w:r>
      <w:r w:rsidR="00F22DEF" w:rsidRPr="00494434">
        <w:rPr>
          <w:rFonts w:cs="Arial"/>
          <w:lang w:val="sr-Latn-RS"/>
        </w:rPr>
        <w:t xml:space="preserve"> </w:t>
      </w:r>
      <w:r w:rsidR="0089196D">
        <w:rPr>
          <w:rFonts w:cs="Arial"/>
          <w:lang w:val="ru-RU"/>
        </w:rPr>
        <w:t>П</w:t>
      </w:r>
      <w:r w:rsidRPr="00494434">
        <w:rPr>
          <w:rFonts w:cs="Arial"/>
          <w:lang w:val="ru-RU"/>
        </w:rPr>
        <w:t>онуђачем</w:t>
      </w:r>
      <w:r w:rsidR="00514A17" w:rsidRPr="00494434">
        <w:rPr>
          <w:rFonts w:cs="Arial"/>
          <w:lang w:val="sr-Latn-RS"/>
        </w:rPr>
        <w:t xml:space="preserve"> </w:t>
      </w:r>
      <w:r w:rsidR="00677EBA" w:rsidRPr="00494434">
        <w:rPr>
          <w:rFonts w:cs="Arial"/>
          <w:lang w:val="ru-RU"/>
        </w:rPr>
        <w:t>на период од једне године</w:t>
      </w:r>
      <w:r w:rsidR="00514A17" w:rsidRPr="00494434">
        <w:rPr>
          <w:rFonts w:cs="Arial"/>
          <w:lang w:val="ru-RU"/>
        </w:rPr>
        <w:t xml:space="preserve"> </w:t>
      </w:r>
      <w:r w:rsidR="00677EBA" w:rsidRPr="00494434">
        <w:rPr>
          <w:rFonts w:cs="Arial"/>
          <w:lang w:val="ru-RU"/>
        </w:rPr>
        <w:t xml:space="preserve">ЈН бр.1000/0400/2016 </w:t>
      </w:r>
      <w:r w:rsidRPr="00494434">
        <w:rPr>
          <w:rFonts w:cs="Arial"/>
          <w:lang w:val="ru-RU"/>
        </w:rPr>
        <w:t xml:space="preserve">Наручиоца Јавно предузеће „Електропривреда Србије“ Београд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w:t>
      </w:r>
      <w:r w:rsidR="0089196D">
        <w:rPr>
          <w:rFonts w:cs="Arial"/>
          <w:lang w:val="ru-RU"/>
        </w:rPr>
        <w:t>П</w:t>
      </w:r>
      <w:r w:rsidRPr="00494434">
        <w:rPr>
          <w:rFonts w:cs="Arial"/>
          <w:lang w:val="ru-RU"/>
        </w:rPr>
        <w:t>онуђачима или заинтересованим лицима.</w:t>
      </w:r>
    </w:p>
    <w:p w14:paraId="14DB9B9C" w14:textId="77777777" w:rsidR="00677EBA" w:rsidRPr="00494434" w:rsidRDefault="00677EBA" w:rsidP="00677EBA">
      <w:pPr>
        <w:jc w:val="left"/>
        <w:rPr>
          <w:rFonts w:cs="Arial"/>
          <w:bCs/>
        </w:rPr>
      </w:pPr>
    </w:p>
    <w:p w14:paraId="47ED5C54" w14:textId="77777777" w:rsidR="00250DFB" w:rsidRPr="00494434" w:rsidRDefault="00250DFB" w:rsidP="00250DFB">
      <w:pPr>
        <w:jc w:val="left"/>
        <w:rPr>
          <w:rFonts w:cs="Arial"/>
          <w:lang w:val="ru-RU"/>
        </w:rPr>
      </w:pPr>
    </w:p>
    <w:p w14:paraId="77FBE63E" w14:textId="77777777" w:rsidR="00343A18" w:rsidRPr="00494434"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9F2CC6" w14:paraId="72F7B27A" w14:textId="77777777" w:rsidTr="00BC01DC">
        <w:trPr>
          <w:jc w:val="center"/>
        </w:trPr>
        <w:tc>
          <w:tcPr>
            <w:tcW w:w="3882" w:type="dxa"/>
          </w:tcPr>
          <w:p w14:paraId="15BCCFAA" w14:textId="77777777" w:rsidR="00343A18" w:rsidRPr="00494434" w:rsidRDefault="00343A18" w:rsidP="00BC01DC">
            <w:pPr>
              <w:spacing w:before="0"/>
              <w:jc w:val="center"/>
              <w:rPr>
                <w:rFonts w:cs="Arial"/>
              </w:rPr>
            </w:pPr>
            <w:r w:rsidRPr="00494434">
              <w:rPr>
                <w:rFonts w:cs="Arial"/>
              </w:rPr>
              <w:t>Датум:</w:t>
            </w:r>
          </w:p>
        </w:tc>
        <w:tc>
          <w:tcPr>
            <w:tcW w:w="2127" w:type="dxa"/>
          </w:tcPr>
          <w:p w14:paraId="0777590B" w14:textId="77777777" w:rsidR="00343A18" w:rsidRPr="00494434" w:rsidRDefault="00343A18" w:rsidP="00BC01DC">
            <w:pPr>
              <w:spacing w:before="0"/>
              <w:jc w:val="center"/>
              <w:rPr>
                <w:rFonts w:cs="Arial"/>
                <w:lang w:val="ru-RU"/>
              </w:rPr>
            </w:pPr>
          </w:p>
        </w:tc>
        <w:tc>
          <w:tcPr>
            <w:tcW w:w="4022" w:type="dxa"/>
          </w:tcPr>
          <w:p w14:paraId="089FBBE3" w14:textId="77777777" w:rsidR="00343A18" w:rsidRPr="00494434" w:rsidRDefault="00343A18" w:rsidP="00BC01DC">
            <w:pPr>
              <w:spacing w:before="0"/>
              <w:jc w:val="center"/>
              <w:rPr>
                <w:rFonts w:cs="Arial"/>
              </w:rPr>
            </w:pPr>
            <w:r w:rsidRPr="00494434">
              <w:rPr>
                <w:rFonts w:cs="Arial"/>
                <w:lang w:val="sr-Cyrl-CS"/>
              </w:rPr>
              <w:t>П</w:t>
            </w:r>
            <w:r w:rsidRPr="00494434">
              <w:rPr>
                <w:rFonts w:cs="Arial"/>
              </w:rPr>
              <w:t>онуђач/члан групе</w:t>
            </w:r>
          </w:p>
        </w:tc>
      </w:tr>
      <w:tr w:rsidR="00343A18" w:rsidRPr="00494434" w14:paraId="0C101F48" w14:textId="77777777" w:rsidTr="00BC01DC">
        <w:trPr>
          <w:jc w:val="center"/>
        </w:trPr>
        <w:tc>
          <w:tcPr>
            <w:tcW w:w="3882" w:type="dxa"/>
          </w:tcPr>
          <w:p w14:paraId="2386E94F" w14:textId="77777777" w:rsidR="00343A18" w:rsidRPr="00494434" w:rsidRDefault="00343A18" w:rsidP="00BC01DC">
            <w:pPr>
              <w:spacing w:before="0"/>
              <w:jc w:val="center"/>
              <w:rPr>
                <w:rFonts w:cs="Arial"/>
              </w:rPr>
            </w:pPr>
          </w:p>
        </w:tc>
        <w:tc>
          <w:tcPr>
            <w:tcW w:w="2127" w:type="dxa"/>
          </w:tcPr>
          <w:p w14:paraId="09B14043" w14:textId="77777777" w:rsidR="00343A18" w:rsidRPr="00494434" w:rsidRDefault="00343A18" w:rsidP="00BC01DC">
            <w:pPr>
              <w:spacing w:before="0"/>
              <w:jc w:val="center"/>
              <w:rPr>
                <w:rFonts w:cs="Arial"/>
              </w:rPr>
            </w:pPr>
            <w:r w:rsidRPr="00494434">
              <w:rPr>
                <w:rFonts w:cs="Arial"/>
              </w:rPr>
              <w:t>М.П.</w:t>
            </w:r>
          </w:p>
        </w:tc>
        <w:tc>
          <w:tcPr>
            <w:tcW w:w="4022" w:type="dxa"/>
          </w:tcPr>
          <w:p w14:paraId="6FFB0588" w14:textId="77777777" w:rsidR="00343A18" w:rsidRPr="00494434" w:rsidRDefault="00343A18" w:rsidP="00BC01DC">
            <w:pPr>
              <w:spacing w:before="0"/>
              <w:jc w:val="center"/>
              <w:rPr>
                <w:rFonts w:cs="Arial"/>
                <w:lang w:val="ru-RU"/>
              </w:rPr>
            </w:pPr>
          </w:p>
        </w:tc>
      </w:tr>
      <w:tr w:rsidR="00343A18" w:rsidRPr="00494434" w14:paraId="149DA723" w14:textId="77777777" w:rsidTr="00BC01DC">
        <w:trPr>
          <w:jc w:val="center"/>
        </w:trPr>
        <w:tc>
          <w:tcPr>
            <w:tcW w:w="3882" w:type="dxa"/>
            <w:tcBorders>
              <w:bottom w:val="single" w:sz="4" w:space="0" w:color="auto"/>
            </w:tcBorders>
          </w:tcPr>
          <w:p w14:paraId="618CBDC8" w14:textId="77777777" w:rsidR="00343A18" w:rsidRPr="00494434" w:rsidRDefault="00343A18" w:rsidP="00BC01DC">
            <w:pPr>
              <w:spacing w:before="0"/>
              <w:jc w:val="center"/>
              <w:rPr>
                <w:rFonts w:cs="Arial"/>
              </w:rPr>
            </w:pPr>
          </w:p>
        </w:tc>
        <w:tc>
          <w:tcPr>
            <w:tcW w:w="2127" w:type="dxa"/>
          </w:tcPr>
          <w:p w14:paraId="6F599D6F" w14:textId="77777777" w:rsidR="00343A18" w:rsidRPr="00494434" w:rsidRDefault="00343A18" w:rsidP="00BC01DC">
            <w:pPr>
              <w:spacing w:before="0"/>
              <w:jc w:val="center"/>
              <w:rPr>
                <w:rFonts w:cs="Arial"/>
                <w:lang w:val="ru-RU"/>
              </w:rPr>
            </w:pPr>
          </w:p>
        </w:tc>
        <w:tc>
          <w:tcPr>
            <w:tcW w:w="4022" w:type="dxa"/>
            <w:tcBorders>
              <w:bottom w:val="single" w:sz="4" w:space="0" w:color="auto"/>
            </w:tcBorders>
          </w:tcPr>
          <w:p w14:paraId="5BF9AE39" w14:textId="77777777" w:rsidR="00343A18" w:rsidRPr="00494434" w:rsidRDefault="00343A18" w:rsidP="00BC01DC">
            <w:pPr>
              <w:spacing w:before="0"/>
              <w:jc w:val="center"/>
              <w:rPr>
                <w:rFonts w:cs="Arial"/>
                <w:lang w:val="ru-RU"/>
              </w:rPr>
            </w:pPr>
          </w:p>
        </w:tc>
      </w:tr>
      <w:tr w:rsidR="00343A18" w:rsidRPr="00494434" w14:paraId="394D2ACA" w14:textId="77777777" w:rsidTr="00BC01DC">
        <w:trPr>
          <w:trHeight w:val="389"/>
          <w:jc w:val="center"/>
        </w:trPr>
        <w:tc>
          <w:tcPr>
            <w:tcW w:w="3882" w:type="dxa"/>
            <w:tcBorders>
              <w:top w:val="single" w:sz="4" w:space="0" w:color="auto"/>
            </w:tcBorders>
          </w:tcPr>
          <w:p w14:paraId="7F21A8CD" w14:textId="77777777" w:rsidR="00343A18" w:rsidRPr="00494434" w:rsidRDefault="00343A18" w:rsidP="00BC01DC">
            <w:pPr>
              <w:spacing w:before="0"/>
              <w:jc w:val="center"/>
              <w:rPr>
                <w:rFonts w:cs="Arial"/>
              </w:rPr>
            </w:pPr>
          </w:p>
          <w:p w14:paraId="4955BE6D" w14:textId="77777777" w:rsidR="00343A18" w:rsidRPr="00494434" w:rsidRDefault="00343A18" w:rsidP="00BC01DC">
            <w:pPr>
              <w:spacing w:before="0"/>
              <w:jc w:val="center"/>
              <w:rPr>
                <w:rFonts w:cs="Arial"/>
              </w:rPr>
            </w:pPr>
          </w:p>
        </w:tc>
        <w:tc>
          <w:tcPr>
            <w:tcW w:w="2127" w:type="dxa"/>
          </w:tcPr>
          <w:p w14:paraId="79774279" w14:textId="77777777" w:rsidR="00343A18" w:rsidRPr="00494434" w:rsidRDefault="00343A18" w:rsidP="00BC01DC">
            <w:pPr>
              <w:spacing w:before="0"/>
              <w:jc w:val="center"/>
              <w:rPr>
                <w:rFonts w:cs="Arial"/>
                <w:lang w:val="ru-RU"/>
              </w:rPr>
            </w:pPr>
          </w:p>
        </w:tc>
        <w:tc>
          <w:tcPr>
            <w:tcW w:w="4022" w:type="dxa"/>
            <w:tcBorders>
              <w:top w:val="single" w:sz="4" w:space="0" w:color="auto"/>
            </w:tcBorders>
          </w:tcPr>
          <w:p w14:paraId="6F3E04DB" w14:textId="77777777" w:rsidR="00343A18" w:rsidRPr="00494434" w:rsidRDefault="00343A18" w:rsidP="00BC01DC">
            <w:pPr>
              <w:spacing w:before="0"/>
              <w:jc w:val="center"/>
              <w:rPr>
                <w:rFonts w:cs="Arial"/>
                <w:lang w:val="ru-RU"/>
              </w:rPr>
            </w:pPr>
          </w:p>
        </w:tc>
      </w:tr>
    </w:tbl>
    <w:p w14:paraId="606F4A24" w14:textId="77777777" w:rsidR="00343A18" w:rsidRPr="00494434" w:rsidRDefault="00343A18" w:rsidP="00343A18">
      <w:pPr>
        <w:tabs>
          <w:tab w:val="left" w:pos="6028"/>
        </w:tabs>
        <w:autoSpaceDE w:val="0"/>
        <w:autoSpaceDN w:val="0"/>
        <w:adjustRightInd w:val="0"/>
        <w:ind w:left="360"/>
        <w:rPr>
          <w:rFonts w:eastAsia="Calibri" w:cs="Arial"/>
          <w:bCs/>
          <w:iCs/>
        </w:rPr>
      </w:pPr>
    </w:p>
    <w:p w14:paraId="287C4137" w14:textId="77777777" w:rsidR="00343A18" w:rsidRPr="00494434" w:rsidRDefault="00343A18" w:rsidP="00343A18">
      <w:pPr>
        <w:jc w:val="center"/>
        <w:rPr>
          <w:rFonts w:cs="Arial"/>
          <w:b/>
          <w:lang w:val="ru-RU"/>
        </w:rPr>
      </w:pPr>
    </w:p>
    <w:p w14:paraId="41DE914E" w14:textId="77777777" w:rsidR="00343A18" w:rsidRPr="00494434" w:rsidRDefault="00343A18" w:rsidP="00343A18">
      <w:pPr>
        <w:jc w:val="center"/>
        <w:rPr>
          <w:rFonts w:cs="Arial"/>
          <w:b/>
          <w:lang w:val="ru-RU"/>
        </w:rPr>
      </w:pPr>
    </w:p>
    <w:p w14:paraId="12792B44" w14:textId="77777777" w:rsidR="00250DFB" w:rsidRPr="00494434" w:rsidRDefault="00343A18" w:rsidP="00250DFB">
      <w:pPr>
        <w:rPr>
          <w:rFonts w:cs="Arial"/>
          <w:i/>
        </w:rPr>
      </w:pPr>
      <w:r w:rsidRPr="00494434">
        <w:rPr>
          <w:rFonts w:cs="Arial"/>
          <w:b/>
          <w:i/>
          <w:lang w:val="ru-RU"/>
        </w:rPr>
        <w:t>Напомена:</w:t>
      </w:r>
      <w:r w:rsidR="00250DFB" w:rsidRPr="00494434">
        <w:rPr>
          <w:rFonts w:cs="Arial"/>
          <w:i/>
        </w:rPr>
        <w:t xml:space="preserve">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w:t>
      </w:r>
      <w:proofErr w:type="gramStart"/>
      <w:r w:rsidR="00250DFB" w:rsidRPr="00494434">
        <w:rPr>
          <w:rFonts w:cs="Arial"/>
          <w:i/>
        </w:rPr>
        <w:t>став</w:t>
      </w:r>
      <w:proofErr w:type="gramEnd"/>
      <w:r w:rsidR="00250DFB" w:rsidRPr="00494434">
        <w:rPr>
          <w:rFonts w:cs="Arial"/>
          <w:i/>
        </w:rPr>
        <w:t xml:space="preserve"> 1. </w:t>
      </w:r>
      <w:proofErr w:type="gramStart"/>
      <w:r w:rsidR="00250DFB" w:rsidRPr="00494434">
        <w:rPr>
          <w:rFonts w:cs="Arial"/>
          <w:i/>
        </w:rPr>
        <w:t>тачка</w:t>
      </w:r>
      <w:proofErr w:type="gramEnd"/>
      <w:r w:rsidR="00250DFB" w:rsidRPr="00494434">
        <w:rPr>
          <w:rFonts w:cs="Arial"/>
          <w:i/>
        </w:rPr>
        <w:t xml:space="preserve"> 2) Закона. </w:t>
      </w:r>
    </w:p>
    <w:p w14:paraId="4D7D7F95" w14:textId="77777777" w:rsidR="00250DFB" w:rsidRPr="00494434" w:rsidRDefault="00250DFB" w:rsidP="00250DFB">
      <w:pPr>
        <w:rPr>
          <w:rFonts w:cs="Arial"/>
          <w:i/>
        </w:rPr>
      </w:pPr>
      <w:r w:rsidRPr="00494434">
        <w:rPr>
          <w:rFonts w:cs="Arial"/>
          <w:i/>
        </w:rPr>
        <w:t>Уколико понуду подноси група понуђача</w:t>
      </w:r>
      <w:proofErr w:type="gramStart"/>
      <w:r w:rsidRPr="00494434">
        <w:rPr>
          <w:rFonts w:cs="Arial"/>
          <w:i/>
        </w:rPr>
        <w:t>,Изјава</w:t>
      </w:r>
      <w:proofErr w:type="gramEnd"/>
      <w:r w:rsidRPr="00494434">
        <w:rPr>
          <w:rFonts w:cs="Arial"/>
          <w:i/>
        </w:rPr>
        <w:t xml:space="preserve"> мора бити потписана од стране овлашћеног лица сваког понуђача из групе понуђача и оверена печатом.</w:t>
      </w:r>
    </w:p>
    <w:p w14:paraId="62945397" w14:textId="77777777" w:rsidR="00343A18" w:rsidRPr="00494434" w:rsidRDefault="00250DFB" w:rsidP="00250DFB">
      <w:pPr>
        <w:rPr>
          <w:rFonts w:cs="Arial"/>
          <w:i/>
        </w:rPr>
      </w:pPr>
      <w:r w:rsidRPr="00494434">
        <w:rPr>
          <w:rFonts w:cs="Arial"/>
          <w:i/>
        </w:rPr>
        <w:t>(У случају да понуду даје група понуђача образац копирати.)</w:t>
      </w:r>
    </w:p>
    <w:p w14:paraId="6F57A73D" w14:textId="77777777" w:rsidR="001B2163" w:rsidRPr="00494434" w:rsidRDefault="001B2163" w:rsidP="002407BC">
      <w:pPr>
        <w:pStyle w:val="KDObrazac"/>
        <w:spacing w:before="0"/>
        <w:jc w:val="center"/>
      </w:pPr>
      <w:bookmarkStart w:id="237" w:name="_Toc442559928"/>
    </w:p>
    <w:p w14:paraId="10B7B1C5" w14:textId="77777777" w:rsidR="00F22DEF" w:rsidRPr="00494434" w:rsidRDefault="00F22DEF" w:rsidP="002407BC">
      <w:pPr>
        <w:pStyle w:val="KDObrazac"/>
        <w:spacing w:before="0"/>
        <w:jc w:val="center"/>
      </w:pPr>
    </w:p>
    <w:p w14:paraId="722B878A" w14:textId="77777777" w:rsidR="00F22DEF" w:rsidRPr="00494434" w:rsidRDefault="00F22DEF" w:rsidP="002407BC">
      <w:pPr>
        <w:pStyle w:val="KDObrazac"/>
        <w:spacing w:before="0"/>
        <w:jc w:val="center"/>
      </w:pPr>
    </w:p>
    <w:p w14:paraId="0AFBA316" w14:textId="77777777" w:rsidR="00F22DEF" w:rsidRPr="00494434" w:rsidRDefault="00F22DEF" w:rsidP="002407BC">
      <w:pPr>
        <w:pStyle w:val="KDObrazac"/>
        <w:spacing w:before="0"/>
        <w:jc w:val="center"/>
      </w:pPr>
    </w:p>
    <w:p w14:paraId="72AC3079" w14:textId="77777777" w:rsidR="00F22DEF" w:rsidRPr="00494434" w:rsidRDefault="00F22DEF" w:rsidP="002407BC">
      <w:pPr>
        <w:pStyle w:val="KDObrazac"/>
        <w:spacing w:before="0"/>
        <w:jc w:val="center"/>
      </w:pPr>
    </w:p>
    <w:p w14:paraId="52CC759C" w14:textId="77777777" w:rsidR="00F22DEF" w:rsidRPr="00494434" w:rsidRDefault="00F22DEF" w:rsidP="002407BC">
      <w:pPr>
        <w:pStyle w:val="KDObrazac"/>
        <w:spacing w:before="0"/>
        <w:jc w:val="center"/>
      </w:pPr>
    </w:p>
    <w:p w14:paraId="08C8D1FE" w14:textId="77777777" w:rsidR="00F22DEF" w:rsidRPr="00494434" w:rsidRDefault="00F22DEF" w:rsidP="002407BC">
      <w:pPr>
        <w:pStyle w:val="KDObrazac"/>
        <w:spacing w:before="0"/>
        <w:jc w:val="center"/>
      </w:pPr>
    </w:p>
    <w:p w14:paraId="1B2CBB77" w14:textId="77777777" w:rsidR="001B2163" w:rsidRDefault="001B2163" w:rsidP="00343A18">
      <w:pPr>
        <w:pStyle w:val="KDObrazac"/>
        <w:spacing w:before="0"/>
      </w:pPr>
    </w:p>
    <w:p w14:paraId="1E2094EE" w14:textId="77777777" w:rsidR="00C80644" w:rsidRDefault="00C80644" w:rsidP="00343A18">
      <w:pPr>
        <w:pStyle w:val="KDObrazac"/>
        <w:spacing w:before="0"/>
      </w:pPr>
    </w:p>
    <w:p w14:paraId="62FE39FD" w14:textId="77777777" w:rsidR="00C80644" w:rsidRDefault="00C80644" w:rsidP="00343A18">
      <w:pPr>
        <w:pStyle w:val="KDObrazac"/>
        <w:spacing w:before="0"/>
      </w:pPr>
    </w:p>
    <w:p w14:paraId="4E037C58" w14:textId="77777777" w:rsidR="00C80644" w:rsidRDefault="00C80644" w:rsidP="00343A18">
      <w:pPr>
        <w:pStyle w:val="KDObrazac"/>
        <w:spacing w:before="0"/>
      </w:pPr>
    </w:p>
    <w:p w14:paraId="76C62936" w14:textId="77777777" w:rsidR="00C80644" w:rsidRDefault="00C80644" w:rsidP="00343A18">
      <w:pPr>
        <w:pStyle w:val="KDObrazac"/>
        <w:spacing w:before="0"/>
      </w:pPr>
    </w:p>
    <w:p w14:paraId="2B27F661" w14:textId="77777777" w:rsidR="00C80644" w:rsidRPr="00494434" w:rsidRDefault="00C80644" w:rsidP="00343A18">
      <w:pPr>
        <w:pStyle w:val="KDObrazac"/>
        <w:spacing w:before="0"/>
      </w:pPr>
    </w:p>
    <w:p w14:paraId="3723A129" w14:textId="77777777" w:rsidR="00343A18" w:rsidRPr="00494434" w:rsidRDefault="00343A18" w:rsidP="00343A18">
      <w:pPr>
        <w:pStyle w:val="KDObrazac"/>
        <w:spacing w:before="0"/>
      </w:pPr>
      <w:r w:rsidRPr="00494434">
        <w:t xml:space="preserve">ОБРАЗАЦ </w:t>
      </w:r>
      <w:r w:rsidR="00677EBA" w:rsidRPr="00494434">
        <w:t>4</w:t>
      </w:r>
      <w:r w:rsidRPr="00494434">
        <w:t>.</w:t>
      </w:r>
      <w:bookmarkEnd w:id="237"/>
    </w:p>
    <w:p w14:paraId="6CEA6507" w14:textId="77777777" w:rsidR="00343A18" w:rsidRPr="00494434" w:rsidRDefault="00343A18" w:rsidP="00343A18">
      <w:pPr>
        <w:pStyle w:val="Title"/>
        <w:spacing w:before="0"/>
        <w:jc w:val="right"/>
        <w:rPr>
          <w:rFonts w:cs="Arial"/>
          <w:b w:val="0"/>
          <w:caps/>
          <w:sz w:val="22"/>
          <w:szCs w:val="22"/>
        </w:rPr>
      </w:pPr>
    </w:p>
    <w:p w14:paraId="7732B427" w14:textId="289C542A" w:rsidR="00343A18" w:rsidRPr="00494434" w:rsidRDefault="00343A18" w:rsidP="00343A18">
      <w:pPr>
        <w:rPr>
          <w:rFonts w:cs="Arial"/>
          <w:lang w:val="ru-RU"/>
        </w:rPr>
      </w:pPr>
      <w:r w:rsidRPr="00494434">
        <w:rPr>
          <w:rFonts w:cs="Arial"/>
          <w:lang w:val="ru-RU"/>
        </w:rPr>
        <w:t>На основу члана 75. став 2. Закона о јавним набавкама („Службени гласник РС“ бр.124/2012, 14/15  и 68/15)</w:t>
      </w:r>
      <w:r w:rsidRPr="00494434">
        <w:rPr>
          <w:rFonts w:cs="Arial"/>
        </w:rPr>
        <w:t xml:space="preserve"> као </w:t>
      </w:r>
      <w:r w:rsidR="0089196D">
        <w:rPr>
          <w:rFonts w:cs="Arial"/>
          <w:lang w:val="ru-RU"/>
        </w:rPr>
        <w:t>П</w:t>
      </w:r>
      <w:r w:rsidRPr="00494434">
        <w:rPr>
          <w:rFonts w:cs="Arial"/>
          <w:lang w:val="ru-RU"/>
        </w:rPr>
        <w:t>онуђач/подизвођач дајем:</w:t>
      </w:r>
    </w:p>
    <w:p w14:paraId="6F362AAF" w14:textId="77777777" w:rsidR="00343A18" w:rsidRPr="00494434" w:rsidRDefault="00343A18" w:rsidP="00343A18">
      <w:pPr>
        <w:rPr>
          <w:rFonts w:cs="Arial"/>
          <w:lang w:val="ru-RU"/>
        </w:rPr>
      </w:pPr>
    </w:p>
    <w:p w14:paraId="0C1078C8" w14:textId="77777777" w:rsidR="00343A18" w:rsidRPr="00674E21" w:rsidRDefault="00343A18" w:rsidP="00781B02">
      <w:pPr>
        <w:jc w:val="center"/>
        <w:rPr>
          <w:rFonts w:cs="Arial"/>
          <w:b/>
          <w:lang w:val="ru-RU"/>
        </w:rPr>
      </w:pPr>
      <w:bookmarkStart w:id="238" w:name="_Toc442559929"/>
      <w:r w:rsidRPr="009F2CC6">
        <w:rPr>
          <w:rFonts w:cs="Arial"/>
          <w:b/>
          <w:lang w:val="ru-RU"/>
        </w:rPr>
        <w:t>И З Ј А В У</w:t>
      </w:r>
      <w:bookmarkEnd w:id="238"/>
    </w:p>
    <w:p w14:paraId="6EF65836" w14:textId="77777777" w:rsidR="00343A18" w:rsidRPr="00674E21" w:rsidRDefault="00343A18" w:rsidP="00781B02">
      <w:pPr>
        <w:rPr>
          <w:rFonts w:cs="Arial"/>
        </w:rPr>
      </w:pPr>
    </w:p>
    <w:p w14:paraId="7BA2FB5C" w14:textId="3FE365A9" w:rsidR="00535D05" w:rsidRPr="00494434" w:rsidRDefault="00535D05" w:rsidP="00535D05">
      <w:pPr>
        <w:tabs>
          <w:tab w:val="left" w:pos="6028"/>
        </w:tabs>
        <w:autoSpaceDE w:val="0"/>
        <w:autoSpaceDN w:val="0"/>
        <w:adjustRightInd w:val="0"/>
        <w:ind w:left="360"/>
        <w:rPr>
          <w:rFonts w:cs="Arial"/>
          <w:lang w:val="ru-RU"/>
        </w:rPr>
      </w:pPr>
      <w:r w:rsidRPr="00494434">
        <w:rPr>
          <w:rFonts w:cs="Arial"/>
          <w:lang w:val="ru-RU"/>
        </w:rPr>
        <w:t>којом изричито наводимо да смо у свом досадашњем раду и при састављању Понуде  број: ______________ за јавну набавку услуга</w:t>
      </w:r>
      <w:r w:rsidR="00F22DEF" w:rsidRPr="00494434">
        <w:rPr>
          <w:rFonts w:cs="Arial"/>
          <w:lang w:val="sr-Latn-RS"/>
        </w:rPr>
        <w:t xml:space="preserve"> </w:t>
      </w:r>
      <w:r w:rsidR="00677EBA" w:rsidRPr="00494434">
        <w:rPr>
          <w:rFonts w:cs="Arial"/>
          <w:bCs/>
        </w:rPr>
        <w:t xml:space="preserve">“Консултантске услуге за имплементацију аката из области корпоративног управљања“, </w:t>
      </w:r>
      <w:r w:rsidRPr="00494434">
        <w:rPr>
          <w:rFonts w:cs="Arial"/>
          <w:lang w:val="ru-RU"/>
        </w:rPr>
        <w:t xml:space="preserve"> у отвореном поступку ради закључења оквирног споразума са једним</w:t>
      </w:r>
      <w:r w:rsidR="00F22DEF" w:rsidRPr="00494434">
        <w:rPr>
          <w:rFonts w:cs="Arial"/>
          <w:lang w:val="sr-Latn-RS"/>
        </w:rPr>
        <w:t xml:space="preserve"> </w:t>
      </w:r>
      <w:r w:rsidR="0089196D">
        <w:rPr>
          <w:rFonts w:cs="Arial"/>
          <w:lang w:val="ru-RU"/>
        </w:rPr>
        <w:t>П</w:t>
      </w:r>
      <w:r w:rsidRPr="00494434">
        <w:rPr>
          <w:rFonts w:cs="Arial"/>
          <w:lang w:val="ru-RU"/>
        </w:rPr>
        <w:t>онуђачем</w:t>
      </w:r>
      <w:r w:rsidR="00F22DEF" w:rsidRPr="00494434">
        <w:rPr>
          <w:rFonts w:cs="Arial"/>
          <w:lang w:val="sr-Latn-RS"/>
        </w:rPr>
        <w:t xml:space="preserve"> </w:t>
      </w:r>
      <w:r w:rsidR="00677EBA" w:rsidRPr="00494434">
        <w:rPr>
          <w:rFonts w:cs="Arial"/>
          <w:lang w:val="ru-RU"/>
        </w:rPr>
        <w:t>на период од једне</w:t>
      </w:r>
      <w:r w:rsidR="00F22DEF" w:rsidRPr="00494434">
        <w:rPr>
          <w:rFonts w:cs="Arial"/>
          <w:lang w:val="sr-Latn-RS"/>
        </w:rPr>
        <w:t xml:space="preserve"> </w:t>
      </w:r>
      <w:r w:rsidRPr="00494434">
        <w:rPr>
          <w:rFonts w:cs="Arial"/>
          <w:lang w:val="ru-RU"/>
        </w:rPr>
        <w:t>године,</w:t>
      </w:r>
      <w:r w:rsidR="00F22DEF" w:rsidRPr="00494434">
        <w:rPr>
          <w:rFonts w:cs="Arial"/>
          <w:lang w:val="sr-Latn-RS"/>
        </w:rPr>
        <w:t xml:space="preserve"> </w:t>
      </w:r>
      <w:r w:rsidRPr="00494434">
        <w:rPr>
          <w:rFonts w:cs="Arial"/>
          <w:lang w:val="ru-RU"/>
        </w:rPr>
        <w:t>ј</w:t>
      </w:r>
      <w:r w:rsidR="00677EBA" w:rsidRPr="00494434">
        <w:rPr>
          <w:rFonts w:cs="Arial"/>
          <w:lang w:val="ru-RU"/>
        </w:rPr>
        <w:t>авне набавке ЈН бр.1000/0400/2016</w:t>
      </w:r>
      <w:r w:rsidRPr="00494434">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3692006B" w14:textId="77777777" w:rsidR="00535D05" w:rsidRPr="00494434" w:rsidRDefault="00535D05" w:rsidP="00535D05">
      <w:pPr>
        <w:tabs>
          <w:tab w:val="left" w:pos="6028"/>
        </w:tabs>
        <w:autoSpaceDE w:val="0"/>
        <w:autoSpaceDN w:val="0"/>
        <w:adjustRightInd w:val="0"/>
        <w:ind w:left="360"/>
        <w:rPr>
          <w:rFonts w:cs="Arial"/>
          <w:lang w:val="ru-RU"/>
        </w:rPr>
      </w:pPr>
    </w:p>
    <w:p w14:paraId="1A26D66D" w14:textId="77777777" w:rsidR="00343A18" w:rsidRPr="00494434" w:rsidRDefault="00343A18" w:rsidP="00343A18">
      <w:pPr>
        <w:tabs>
          <w:tab w:val="left" w:pos="6028"/>
        </w:tabs>
        <w:autoSpaceDE w:val="0"/>
        <w:autoSpaceDN w:val="0"/>
        <w:adjustRightInd w:val="0"/>
        <w:ind w:left="360"/>
        <w:rPr>
          <w:rFonts w:eastAsia="Calibri" w:cs="Arial"/>
          <w:bCs/>
          <w:iCs/>
        </w:rPr>
      </w:pPr>
    </w:p>
    <w:p w14:paraId="5EFCC6FF" w14:textId="77777777" w:rsidR="00343A18" w:rsidRPr="00494434" w:rsidRDefault="00343A18" w:rsidP="00343A18">
      <w:pPr>
        <w:tabs>
          <w:tab w:val="left" w:pos="6028"/>
        </w:tabs>
        <w:autoSpaceDE w:val="0"/>
        <w:autoSpaceDN w:val="0"/>
        <w:adjustRightInd w:val="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494434" w14:paraId="0E0AA2D8" w14:textId="77777777" w:rsidTr="00BC01DC">
        <w:trPr>
          <w:jc w:val="center"/>
        </w:trPr>
        <w:tc>
          <w:tcPr>
            <w:tcW w:w="3882" w:type="dxa"/>
          </w:tcPr>
          <w:p w14:paraId="226B15B5" w14:textId="77777777" w:rsidR="00343A18" w:rsidRPr="00494434" w:rsidRDefault="00343A18" w:rsidP="00BC01DC">
            <w:pPr>
              <w:spacing w:before="0"/>
              <w:jc w:val="center"/>
              <w:rPr>
                <w:rFonts w:cs="Arial"/>
              </w:rPr>
            </w:pPr>
            <w:r w:rsidRPr="00494434">
              <w:rPr>
                <w:rFonts w:cs="Arial"/>
              </w:rPr>
              <w:t>Датум:</w:t>
            </w:r>
          </w:p>
        </w:tc>
        <w:tc>
          <w:tcPr>
            <w:tcW w:w="2127" w:type="dxa"/>
          </w:tcPr>
          <w:p w14:paraId="012C77E8" w14:textId="77777777" w:rsidR="00343A18" w:rsidRPr="00494434" w:rsidRDefault="00343A18" w:rsidP="00BC01DC">
            <w:pPr>
              <w:spacing w:before="0"/>
              <w:jc w:val="center"/>
              <w:rPr>
                <w:rFonts w:cs="Arial"/>
                <w:lang w:val="ru-RU"/>
              </w:rPr>
            </w:pPr>
          </w:p>
        </w:tc>
        <w:tc>
          <w:tcPr>
            <w:tcW w:w="4022" w:type="dxa"/>
          </w:tcPr>
          <w:p w14:paraId="2200A6C5" w14:textId="77777777" w:rsidR="00343A18" w:rsidRPr="00494434" w:rsidRDefault="00343A18" w:rsidP="007E7BB8">
            <w:pPr>
              <w:spacing w:before="0"/>
              <w:jc w:val="center"/>
              <w:rPr>
                <w:rFonts w:cs="Arial"/>
                <w:lang w:val="sr-Cyrl-CS"/>
              </w:rPr>
            </w:pPr>
            <w:r w:rsidRPr="00494434">
              <w:rPr>
                <w:rFonts w:cs="Arial"/>
                <w:lang w:val="sr-Cyrl-CS"/>
              </w:rPr>
              <w:t>П</w:t>
            </w:r>
            <w:r w:rsidRPr="00494434">
              <w:rPr>
                <w:rFonts w:cs="Arial"/>
              </w:rPr>
              <w:t>онуђач</w:t>
            </w:r>
            <w:r w:rsidRPr="00494434">
              <w:rPr>
                <w:rFonts w:cs="Arial"/>
                <w:lang w:val="sr-Cyrl-CS"/>
              </w:rPr>
              <w:t>/члан групе</w:t>
            </w:r>
            <w:r w:rsidR="00CB4BBF" w:rsidRPr="00494434">
              <w:rPr>
                <w:rFonts w:cs="Arial"/>
                <w:lang w:val="sr-Cyrl-CS"/>
              </w:rPr>
              <w:t>/Подизвођач</w:t>
            </w:r>
          </w:p>
        </w:tc>
      </w:tr>
      <w:tr w:rsidR="00343A18" w:rsidRPr="00494434" w14:paraId="177AC0C5" w14:textId="77777777" w:rsidTr="00BC01DC">
        <w:trPr>
          <w:jc w:val="center"/>
        </w:trPr>
        <w:tc>
          <w:tcPr>
            <w:tcW w:w="3882" w:type="dxa"/>
          </w:tcPr>
          <w:p w14:paraId="4915FE30" w14:textId="77777777" w:rsidR="00343A18" w:rsidRPr="00494434" w:rsidRDefault="00343A18" w:rsidP="00BC01DC">
            <w:pPr>
              <w:spacing w:before="0"/>
              <w:jc w:val="center"/>
              <w:rPr>
                <w:rFonts w:cs="Arial"/>
              </w:rPr>
            </w:pPr>
          </w:p>
        </w:tc>
        <w:tc>
          <w:tcPr>
            <w:tcW w:w="2127" w:type="dxa"/>
          </w:tcPr>
          <w:p w14:paraId="6BC56518" w14:textId="77777777" w:rsidR="00343A18" w:rsidRPr="00494434" w:rsidRDefault="00343A18" w:rsidP="00BC01DC">
            <w:pPr>
              <w:spacing w:before="0"/>
              <w:jc w:val="center"/>
              <w:rPr>
                <w:rFonts w:cs="Arial"/>
              </w:rPr>
            </w:pPr>
            <w:r w:rsidRPr="00494434">
              <w:rPr>
                <w:rFonts w:cs="Arial"/>
              </w:rPr>
              <w:t>М.П.</w:t>
            </w:r>
          </w:p>
        </w:tc>
        <w:tc>
          <w:tcPr>
            <w:tcW w:w="4022" w:type="dxa"/>
          </w:tcPr>
          <w:p w14:paraId="0EC43039" w14:textId="77777777" w:rsidR="00343A18" w:rsidRPr="00494434" w:rsidRDefault="00343A18" w:rsidP="00BC01DC">
            <w:pPr>
              <w:spacing w:before="0"/>
              <w:jc w:val="center"/>
              <w:rPr>
                <w:rFonts w:cs="Arial"/>
                <w:lang w:val="ru-RU"/>
              </w:rPr>
            </w:pPr>
          </w:p>
        </w:tc>
      </w:tr>
      <w:tr w:rsidR="00343A18" w:rsidRPr="00494434" w14:paraId="58C20F94" w14:textId="77777777" w:rsidTr="00BC01DC">
        <w:trPr>
          <w:jc w:val="center"/>
        </w:trPr>
        <w:tc>
          <w:tcPr>
            <w:tcW w:w="3882" w:type="dxa"/>
            <w:tcBorders>
              <w:bottom w:val="single" w:sz="4" w:space="0" w:color="auto"/>
            </w:tcBorders>
          </w:tcPr>
          <w:p w14:paraId="5B41F2AC" w14:textId="77777777" w:rsidR="00343A18" w:rsidRPr="00494434" w:rsidRDefault="00343A18" w:rsidP="00BC01DC">
            <w:pPr>
              <w:spacing w:before="0"/>
              <w:jc w:val="center"/>
              <w:rPr>
                <w:rFonts w:cs="Arial"/>
              </w:rPr>
            </w:pPr>
          </w:p>
        </w:tc>
        <w:tc>
          <w:tcPr>
            <w:tcW w:w="2127" w:type="dxa"/>
          </w:tcPr>
          <w:p w14:paraId="0C0797AA" w14:textId="77777777" w:rsidR="00343A18" w:rsidRPr="00494434" w:rsidRDefault="00343A18" w:rsidP="00BC01DC">
            <w:pPr>
              <w:spacing w:before="0"/>
              <w:jc w:val="center"/>
              <w:rPr>
                <w:rFonts w:cs="Arial"/>
                <w:lang w:val="ru-RU"/>
              </w:rPr>
            </w:pPr>
          </w:p>
        </w:tc>
        <w:tc>
          <w:tcPr>
            <w:tcW w:w="4022" w:type="dxa"/>
            <w:tcBorders>
              <w:bottom w:val="single" w:sz="4" w:space="0" w:color="auto"/>
            </w:tcBorders>
          </w:tcPr>
          <w:p w14:paraId="1A520CCF" w14:textId="77777777" w:rsidR="00343A18" w:rsidRPr="00494434" w:rsidRDefault="00343A18" w:rsidP="00BC01DC">
            <w:pPr>
              <w:spacing w:before="0"/>
              <w:jc w:val="center"/>
              <w:rPr>
                <w:rFonts w:cs="Arial"/>
                <w:lang w:val="ru-RU"/>
              </w:rPr>
            </w:pPr>
          </w:p>
        </w:tc>
      </w:tr>
      <w:tr w:rsidR="00343A18" w:rsidRPr="00494434" w14:paraId="4FA45F9A" w14:textId="77777777" w:rsidTr="00BC01DC">
        <w:trPr>
          <w:trHeight w:val="389"/>
          <w:jc w:val="center"/>
        </w:trPr>
        <w:tc>
          <w:tcPr>
            <w:tcW w:w="3882" w:type="dxa"/>
            <w:tcBorders>
              <w:top w:val="single" w:sz="4" w:space="0" w:color="auto"/>
            </w:tcBorders>
          </w:tcPr>
          <w:p w14:paraId="27DC8B51" w14:textId="77777777" w:rsidR="00343A18" w:rsidRPr="00494434" w:rsidRDefault="00343A18" w:rsidP="00BC01DC">
            <w:pPr>
              <w:spacing w:before="0"/>
              <w:jc w:val="center"/>
              <w:rPr>
                <w:rFonts w:cs="Arial"/>
              </w:rPr>
            </w:pPr>
          </w:p>
          <w:p w14:paraId="52D96124" w14:textId="77777777" w:rsidR="00343A18" w:rsidRPr="00494434" w:rsidRDefault="00343A18" w:rsidP="00BC01DC">
            <w:pPr>
              <w:spacing w:before="0"/>
              <w:jc w:val="center"/>
              <w:rPr>
                <w:rFonts w:cs="Arial"/>
              </w:rPr>
            </w:pPr>
          </w:p>
        </w:tc>
        <w:tc>
          <w:tcPr>
            <w:tcW w:w="2127" w:type="dxa"/>
          </w:tcPr>
          <w:p w14:paraId="78707D30" w14:textId="77777777" w:rsidR="00343A18" w:rsidRPr="00494434" w:rsidRDefault="00343A18" w:rsidP="00BC01DC">
            <w:pPr>
              <w:spacing w:before="0"/>
              <w:jc w:val="center"/>
              <w:rPr>
                <w:rFonts w:cs="Arial"/>
                <w:lang w:val="ru-RU"/>
              </w:rPr>
            </w:pPr>
          </w:p>
        </w:tc>
        <w:tc>
          <w:tcPr>
            <w:tcW w:w="4022" w:type="dxa"/>
            <w:tcBorders>
              <w:top w:val="single" w:sz="4" w:space="0" w:color="auto"/>
            </w:tcBorders>
          </w:tcPr>
          <w:p w14:paraId="0E7F95D9" w14:textId="77777777" w:rsidR="00343A18" w:rsidRPr="00494434" w:rsidRDefault="00343A18" w:rsidP="00BC01DC">
            <w:pPr>
              <w:spacing w:before="0"/>
              <w:jc w:val="center"/>
              <w:rPr>
                <w:rFonts w:cs="Arial"/>
                <w:lang w:val="ru-RU"/>
              </w:rPr>
            </w:pPr>
          </w:p>
        </w:tc>
      </w:tr>
    </w:tbl>
    <w:p w14:paraId="6FF47281" w14:textId="77777777" w:rsidR="00343A18" w:rsidRPr="00494434" w:rsidRDefault="00343A18" w:rsidP="00343A18">
      <w:pPr>
        <w:rPr>
          <w:rFonts w:cs="Arial"/>
          <w:i/>
          <w:lang w:val="sr-Cyrl-CS"/>
        </w:rPr>
      </w:pPr>
      <w:r w:rsidRPr="00494434">
        <w:rPr>
          <w:rFonts w:cs="Arial"/>
          <w:b/>
          <w:i/>
        </w:rPr>
        <w:t>Напомена:</w:t>
      </w:r>
      <w:r w:rsidRPr="00494434">
        <w:rPr>
          <w:rFonts w:cs="Arial"/>
          <w:i/>
        </w:rPr>
        <w:t xml:space="preserve"> Уколико </w:t>
      </w:r>
      <w:r w:rsidRPr="00494434">
        <w:rPr>
          <w:rFonts w:cs="Arial"/>
          <w:i/>
          <w:lang w:val="sr-Cyrl-CS"/>
        </w:rPr>
        <w:t xml:space="preserve">заједничку </w:t>
      </w:r>
      <w:r w:rsidRPr="00494434">
        <w:rPr>
          <w:rFonts w:cs="Arial"/>
          <w:i/>
        </w:rPr>
        <w:t xml:space="preserve">понуду подноси група понуђача Изјава </w:t>
      </w:r>
      <w:r w:rsidRPr="00494434">
        <w:rPr>
          <w:rFonts w:cs="Arial"/>
          <w:i/>
          <w:lang w:val="sr-Cyrl-CS"/>
        </w:rPr>
        <w:t xml:space="preserve">се доставља за сваког члана групе понуђача. Изјава </w:t>
      </w:r>
      <w:r w:rsidRPr="00494434">
        <w:rPr>
          <w:rFonts w:cs="Arial"/>
          <w:i/>
        </w:rPr>
        <w:t>мора бити попуњена, потписана од стране овлашћеног лица</w:t>
      </w:r>
      <w:r w:rsidRPr="00494434">
        <w:rPr>
          <w:rFonts w:cs="Arial"/>
          <w:i/>
          <w:lang w:val="sr-Cyrl-CS"/>
        </w:rPr>
        <w:t xml:space="preserve"> за заступање</w:t>
      </w:r>
      <w:r w:rsidRPr="00494434">
        <w:rPr>
          <w:rFonts w:cs="Arial"/>
          <w:i/>
        </w:rPr>
        <w:t xml:space="preserve"> понуђача из групе понуђача и оверена печатом. </w:t>
      </w:r>
    </w:p>
    <w:p w14:paraId="0FD9BDB8" w14:textId="77777777" w:rsidR="00343A18" w:rsidRPr="00494434" w:rsidRDefault="00343A18" w:rsidP="00343A18">
      <w:pPr>
        <w:rPr>
          <w:rFonts w:cs="Arial"/>
          <w:i/>
        </w:rPr>
      </w:pPr>
      <w:r w:rsidRPr="00494434">
        <w:rPr>
          <w:rFonts w:eastAsia="Calibri" w:cs="Arial"/>
          <w:i/>
        </w:rPr>
        <w:t xml:space="preserve">У случају да понуђач подноси понуду са подизвођачем, Изјава </w:t>
      </w:r>
      <w:r w:rsidRPr="00494434">
        <w:rPr>
          <w:rFonts w:eastAsia="Calibri" w:cs="Arial"/>
          <w:i/>
          <w:lang w:val="sr-Cyrl-CS"/>
        </w:rPr>
        <w:t xml:space="preserve">се доставља за понуђача и сваког подизвођача. Изјава </w:t>
      </w:r>
      <w:r w:rsidRPr="00494434">
        <w:rPr>
          <w:rFonts w:eastAsia="Calibri" w:cs="Arial"/>
          <w:i/>
        </w:rPr>
        <w:t xml:space="preserve">мора бити </w:t>
      </w:r>
      <w:r w:rsidRPr="00494434">
        <w:rPr>
          <w:rFonts w:eastAsia="Calibri" w:cs="Arial"/>
          <w:i/>
          <w:lang w:val="sr-Cyrl-CS"/>
        </w:rPr>
        <w:t>попуњена,</w:t>
      </w:r>
      <w:r w:rsidRPr="00494434">
        <w:rPr>
          <w:rFonts w:eastAsia="Calibri" w:cs="Arial"/>
          <w:i/>
        </w:rPr>
        <w:t xml:space="preserve"> потписана</w:t>
      </w:r>
      <w:r w:rsidRPr="00494434">
        <w:rPr>
          <w:rFonts w:eastAsia="Calibri" w:cs="Arial"/>
          <w:i/>
          <w:lang w:val="sr-Cyrl-CS"/>
        </w:rPr>
        <w:t xml:space="preserve"> и оверена</w:t>
      </w:r>
      <w:r w:rsidRPr="00494434">
        <w:rPr>
          <w:rFonts w:eastAsia="Calibri" w:cs="Arial"/>
          <w:i/>
        </w:rPr>
        <w:t xml:space="preserve"> од стране овлашћеног лица за заступање </w:t>
      </w:r>
      <w:r w:rsidRPr="00494434">
        <w:rPr>
          <w:rFonts w:eastAsia="Calibri" w:cs="Arial"/>
          <w:i/>
          <w:lang w:val="sr-Cyrl-CS"/>
        </w:rPr>
        <w:t>понуђача/подизво</w:t>
      </w:r>
      <w:r w:rsidRPr="00494434">
        <w:rPr>
          <w:rFonts w:eastAsia="Calibri" w:cs="Arial"/>
          <w:i/>
        </w:rPr>
        <w:t>ђача</w:t>
      </w:r>
      <w:r w:rsidRPr="00494434">
        <w:rPr>
          <w:rFonts w:eastAsia="Calibri" w:cs="Arial"/>
          <w:i/>
          <w:lang w:val="sr-Cyrl-CS"/>
        </w:rPr>
        <w:t xml:space="preserve"> и оверена печатом.</w:t>
      </w:r>
    </w:p>
    <w:p w14:paraId="2F500340" w14:textId="77777777" w:rsidR="00343A18" w:rsidRPr="00494434" w:rsidRDefault="00343A18" w:rsidP="00343A18">
      <w:pPr>
        <w:rPr>
          <w:rFonts w:cs="Arial"/>
          <w:lang w:val="sr-Cyrl-CS"/>
        </w:rPr>
      </w:pPr>
      <w:r w:rsidRPr="00494434">
        <w:rPr>
          <w:rFonts w:cs="Arial"/>
          <w:i/>
        </w:rPr>
        <w:t>Приликом подношења понуде овај образац копирати у потребном броју примерака.</w:t>
      </w:r>
    </w:p>
    <w:p w14:paraId="2B998C10" w14:textId="77777777" w:rsidR="00343A18" w:rsidRPr="009F2CC6" w:rsidRDefault="00343A18" w:rsidP="00781B02">
      <w:pPr>
        <w:rPr>
          <w:rFonts w:cs="Arial"/>
        </w:rPr>
      </w:pPr>
    </w:p>
    <w:p w14:paraId="3C9F052C" w14:textId="77777777" w:rsidR="000F683D" w:rsidRPr="00674E21" w:rsidRDefault="000F683D" w:rsidP="00781B02">
      <w:pPr>
        <w:rPr>
          <w:rFonts w:cs="Arial"/>
        </w:rPr>
      </w:pPr>
    </w:p>
    <w:p w14:paraId="3B964E23" w14:textId="77777777" w:rsidR="0042687E" w:rsidRPr="00674E21" w:rsidRDefault="0042687E" w:rsidP="00781B02">
      <w:pPr>
        <w:rPr>
          <w:rFonts w:cs="Arial"/>
        </w:rPr>
      </w:pPr>
    </w:p>
    <w:p w14:paraId="104076CD" w14:textId="77777777" w:rsidR="000F683D" w:rsidRPr="00674E21" w:rsidRDefault="000F683D" w:rsidP="00781B02">
      <w:pPr>
        <w:rPr>
          <w:rFonts w:cs="Arial"/>
        </w:rPr>
      </w:pPr>
    </w:p>
    <w:p w14:paraId="141A4109" w14:textId="77777777" w:rsidR="000F683D" w:rsidRPr="00674E21" w:rsidRDefault="000F683D" w:rsidP="00781B02">
      <w:pPr>
        <w:rPr>
          <w:rFonts w:cs="Arial"/>
        </w:rPr>
      </w:pPr>
    </w:p>
    <w:p w14:paraId="4E3DB057" w14:textId="77777777" w:rsidR="00935AE9" w:rsidRPr="00674E21" w:rsidRDefault="00935AE9" w:rsidP="00781B02">
      <w:pPr>
        <w:rPr>
          <w:rFonts w:cs="Arial"/>
        </w:rPr>
      </w:pPr>
    </w:p>
    <w:p w14:paraId="2FA2CAAE" w14:textId="77777777" w:rsidR="00935AE9" w:rsidRPr="005F17FF" w:rsidRDefault="00935AE9" w:rsidP="00781B02">
      <w:pPr>
        <w:rPr>
          <w:rFonts w:cs="Arial"/>
        </w:rPr>
      </w:pPr>
    </w:p>
    <w:p w14:paraId="13463D38" w14:textId="77777777" w:rsidR="000469B5" w:rsidRPr="005F17FF" w:rsidRDefault="000469B5" w:rsidP="00781B02">
      <w:pPr>
        <w:rPr>
          <w:rFonts w:cs="Arial"/>
        </w:rPr>
      </w:pPr>
    </w:p>
    <w:p w14:paraId="08A7562E" w14:textId="77777777" w:rsidR="000469B5" w:rsidRPr="005F17FF" w:rsidRDefault="000469B5" w:rsidP="00781B02">
      <w:pPr>
        <w:rPr>
          <w:rFonts w:cs="Arial"/>
        </w:rPr>
      </w:pPr>
    </w:p>
    <w:p w14:paraId="16A1C51B" w14:textId="77777777" w:rsidR="000469B5" w:rsidRPr="005F17FF" w:rsidRDefault="000469B5" w:rsidP="00781B02">
      <w:pPr>
        <w:rPr>
          <w:rFonts w:cs="Arial"/>
        </w:rPr>
      </w:pPr>
    </w:p>
    <w:p w14:paraId="57135E98" w14:textId="77777777" w:rsidR="000469B5" w:rsidRPr="005F17FF" w:rsidRDefault="000469B5" w:rsidP="00781B02">
      <w:pPr>
        <w:rPr>
          <w:rFonts w:cs="Arial"/>
        </w:rPr>
      </w:pPr>
    </w:p>
    <w:p w14:paraId="1D20D97E" w14:textId="77777777" w:rsidR="001F58AC" w:rsidRPr="00494434" w:rsidRDefault="001F58AC" w:rsidP="001F58AC">
      <w:pPr>
        <w:pStyle w:val="KDObrazac"/>
      </w:pPr>
      <w:r w:rsidRPr="00494434">
        <w:lastRenderedPageBreak/>
        <w:t>ОБРАЗАЦ 5.</w:t>
      </w:r>
    </w:p>
    <w:p w14:paraId="10447C4F" w14:textId="77777777" w:rsidR="001F58AC" w:rsidRPr="00494434" w:rsidRDefault="001F58AC" w:rsidP="001F58AC">
      <w:pPr>
        <w:spacing w:before="0"/>
        <w:jc w:val="center"/>
        <w:rPr>
          <w:rFonts w:cs="Arial"/>
          <w:b/>
          <w:color w:val="00B0F0"/>
        </w:rPr>
      </w:pPr>
    </w:p>
    <w:p w14:paraId="2E61ABC1" w14:textId="77777777" w:rsidR="001F58AC" w:rsidRPr="00494434" w:rsidRDefault="001F58AC" w:rsidP="001F58AC">
      <w:pPr>
        <w:spacing w:before="0"/>
        <w:jc w:val="center"/>
        <w:rPr>
          <w:rFonts w:cs="Arial"/>
          <w:b/>
        </w:rPr>
      </w:pPr>
      <w:r w:rsidRPr="00494434">
        <w:rPr>
          <w:rFonts w:cs="Arial"/>
          <w:b/>
        </w:rPr>
        <w:t xml:space="preserve">СПИСАК </w:t>
      </w:r>
      <w:r w:rsidRPr="00494434">
        <w:rPr>
          <w:rFonts w:cs="Arial"/>
          <w:b/>
          <w:lang w:val="sr-Cyrl-RS"/>
        </w:rPr>
        <w:t>ИЗВРШЕНИХ УСЛУГА</w:t>
      </w:r>
      <w:r w:rsidRPr="00494434">
        <w:rPr>
          <w:rFonts w:cs="Arial"/>
          <w:b/>
        </w:rPr>
        <w:t>– СТРУЧНЕ РЕФЕРЕНЦЕ</w:t>
      </w:r>
    </w:p>
    <w:tbl>
      <w:tblPr>
        <w:tblW w:w="54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1736"/>
        <w:gridCol w:w="1661"/>
        <w:gridCol w:w="1482"/>
        <w:gridCol w:w="1493"/>
        <w:gridCol w:w="1580"/>
        <w:gridCol w:w="1491"/>
      </w:tblGrid>
      <w:tr w:rsidR="001F58AC" w:rsidRPr="00494434" w14:paraId="136B5FEC" w14:textId="77777777" w:rsidTr="008F2740">
        <w:tc>
          <w:tcPr>
            <w:tcW w:w="207" w:type="pct"/>
            <w:shd w:val="clear" w:color="auto" w:fill="auto"/>
          </w:tcPr>
          <w:p w14:paraId="7406E8C5" w14:textId="77777777" w:rsidR="001F58AC" w:rsidRPr="00494434" w:rsidRDefault="001F58AC" w:rsidP="008F2740">
            <w:pPr>
              <w:spacing w:before="0"/>
              <w:jc w:val="center"/>
              <w:rPr>
                <w:rFonts w:eastAsia="Calibri" w:cs="Arial"/>
                <w:b/>
                <w:bCs/>
                <w:iCs/>
              </w:rPr>
            </w:pPr>
          </w:p>
        </w:tc>
        <w:tc>
          <w:tcPr>
            <w:tcW w:w="881" w:type="pct"/>
            <w:shd w:val="clear" w:color="auto" w:fill="auto"/>
          </w:tcPr>
          <w:p w14:paraId="481CCFB7" w14:textId="77777777" w:rsidR="001F58AC" w:rsidRPr="00494434" w:rsidRDefault="001F58AC" w:rsidP="008F2740">
            <w:pPr>
              <w:spacing w:before="0"/>
              <w:jc w:val="center"/>
              <w:rPr>
                <w:rFonts w:eastAsia="Calibri" w:cs="Arial"/>
                <w:bCs/>
                <w:iCs/>
              </w:rPr>
            </w:pPr>
          </w:p>
          <w:p w14:paraId="14598CF4" w14:textId="5F8516CB" w:rsidR="001F58AC" w:rsidRPr="00494434" w:rsidRDefault="001F58AC" w:rsidP="008F2740">
            <w:pPr>
              <w:spacing w:before="0"/>
              <w:jc w:val="center"/>
              <w:rPr>
                <w:rFonts w:eastAsia="Calibri" w:cs="Arial"/>
                <w:bCs/>
                <w:iCs/>
                <w:lang w:val="sr-Cyrl-RS"/>
              </w:rPr>
            </w:pPr>
            <w:r w:rsidRPr="00494434">
              <w:rPr>
                <w:rFonts w:eastAsia="Calibri" w:cs="Arial"/>
                <w:bCs/>
                <w:iCs/>
              </w:rPr>
              <w:t xml:space="preserve">Референтни </w:t>
            </w:r>
            <w:r w:rsidR="00A67EC6">
              <w:rPr>
                <w:rFonts w:eastAsia="Calibri" w:cs="Arial"/>
                <w:bCs/>
                <w:iCs/>
                <w:lang w:val="sr-Cyrl-RS"/>
              </w:rPr>
              <w:t>Н</w:t>
            </w:r>
            <w:r w:rsidRPr="00494434">
              <w:rPr>
                <w:rFonts w:eastAsia="Calibri" w:cs="Arial"/>
                <w:bCs/>
                <w:iCs/>
              </w:rPr>
              <w:t>аручилац</w:t>
            </w:r>
            <w:r w:rsidRPr="00494434">
              <w:rPr>
                <w:rFonts w:eastAsia="Calibri" w:cs="Arial"/>
                <w:bCs/>
                <w:iCs/>
                <w:lang w:val="sr-Cyrl-RS"/>
              </w:rPr>
              <w:t xml:space="preserve"> односно корисник услуга</w:t>
            </w:r>
          </w:p>
        </w:tc>
        <w:tc>
          <w:tcPr>
            <w:tcW w:w="843" w:type="pct"/>
          </w:tcPr>
          <w:p w14:paraId="4A812E94" w14:textId="77777777" w:rsidR="001F58AC" w:rsidRPr="00494434" w:rsidRDefault="001F58AC" w:rsidP="008F2740">
            <w:pPr>
              <w:spacing w:before="0"/>
              <w:jc w:val="center"/>
              <w:rPr>
                <w:rFonts w:eastAsia="Calibri" w:cs="Arial"/>
                <w:bCs/>
                <w:iCs/>
                <w:lang w:val="ru-RU"/>
              </w:rPr>
            </w:pPr>
          </w:p>
          <w:p w14:paraId="58E4B79C" w14:textId="77777777" w:rsidR="001F58AC" w:rsidRPr="00494434" w:rsidRDefault="001F58AC" w:rsidP="008F2740">
            <w:pPr>
              <w:spacing w:before="0"/>
              <w:jc w:val="center"/>
              <w:rPr>
                <w:rFonts w:eastAsia="Calibri" w:cs="Arial"/>
                <w:bCs/>
                <w:iCs/>
              </w:rPr>
            </w:pPr>
            <w:r w:rsidRPr="00494434">
              <w:rPr>
                <w:rFonts w:eastAsia="Calibri" w:cs="Arial"/>
                <w:bCs/>
                <w:iCs/>
                <w:lang w:val="ru-RU"/>
              </w:rPr>
              <w:t>Назив и седиште наручиоца и Лице за контакт</w:t>
            </w:r>
            <w:r w:rsidRPr="00494434">
              <w:rPr>
                <w:rFonts w:eastAsia="Calibri" w:cs="Arial"/>
                <w:bCs/>
                <w:iCs/>
              </w:rPr>
              <w:t xml:space="preserve"> и број телефона</w:t>
            </w:r>
          </w:p>
        </w:tc>
        <w:tc>
          <w:tcPr>
            <w:tcW w:w="752" w:type="pct"/>
            <w:shd w:val="clear" w:color="auto" w:fill="auto"/>
          </w:tcPr>
          <w:p w14:paraId="5964BF53" w14:textId="77777777" w:rsidR="001F58AC" w:rsidRPr="00494434" w:rsidRDefault="001F58AC" w:rsidP="008F2740">
            <w:pPr>
              <w:spacing w:before="0"/>
              <w:jc w:val="center"/>
              <w:rPr>
                <w:rFonts w:eastAsia="Calibri" w:cs="Arial"/>
                <w:bCs/>
                <w:iCs/>
              </w:rPr>
            </w:pPr>
          </w:p>
          <w:p w14:paraId="090CC353" w14:textId="77777777" w:rsidR="001F58AC" w:rsidRPr="00494434" w:rsidRDefault="001F58AC" w:rsidP="008F2740">
            <w:pPr>
              <w:spacing w:before="0"/>
              <w:jc w:val="center"/>
              <w:rPr>
                <w:rFonts w:eastAsia="Calibri" w:cs="Arial"/>
                <w:bCs/>
                <w:iCs/>
              </w:rPr>
            </w:pPr>
            <w:r w:rsidRPr="00494434">
              <w:rPr>
                <w:rFonts w:cs="Arial"/>
                <w:lang w:val="sr-Cyrl-CS" w:eastAsia="ar-SA"/>
              </w:rPr>
              <w:t>Држава у којој је услуга извршена</w:t>
            </w:r>
          </w:p>
        </w:tc>
        <w:tc>
          <w:tcPr>
            <w:tcW w:w="758" w:type="pct"/>
            <w:shd w:val="clear" w:color="auto" w:fill="auto"/>
          </w:tcPr>
          <w:p w14:paraId="49ADF768" w14:textId="77777777" w:rsidR="001F58AC" w:rsidRPr="00494434" w:rsidRDefault="001F58AC" w:rsidP="008F2740">
            <w:pPr>
              <w:spacing w:before="0"/>
              <w:jc w:val="center"/>
              <w:rPr>
                <w:rFonts w:eastAsia="Calibri" w:cs="Arial"/>
                <w:bCs/>
                <w:iCs/>
              </w:rPr>
            </w:pPr>
          </w:p>
          <w:p w14:paraId="31F929B9" w14:textId="77777777" w:rsidR="001F58AC" w:rsidRPr="00494434" w:rsidRDefault="001F58AC" w:rsidP="008F2740">
            <w:pPr>
              <w:spacing w:before="0"/>
              <w:jc w:val="center"/>
              <w:rPr>
                <w:rFonts w:eastAsia="Calibri" w:cs="Arial"/>
                <w:b/>
                <w:bCs/>
                <w:iCs/>
              </w:rPr>
            </w:pPr>
            <w:r w:rsidRPr="00494434">
              <w:rPr>
                <w:rFonts w:eastAsia="Calibri" w:cs="Arial"/>
                <w:bCs/>
                <w:iCs/>
              </w:rPr>
              <w:t>Број и датум закључења уговора</w:t>
            </w:r>
          </w:p>
        </w:tc>
        <w:tc>
          <w:tcPr>
            <w:tcW w:w="802" w:type="pct"/>
            <w:shd w:val="clear" w:color="auto" w:fill="auto"/>
            <w:vAlign w:val="center"/>
          </w:tcPr>
          <w:p w14:paraId="3EC268FC" w14:textId="77777777" w:rsidR="001F58AC" w:rsidRPr="00494434" w:rsidRDefault="001F58AC" w:rsidP="008F2740">
            <w:pPr>
              <w:spacing w:before="0"/>
              <w:jc w:val="center"/>
              <w:rPr>
                <w:rFonts w:eastAsia="Calibri" w:cs="Arial"/>
                <w:bCs/>
                <w:iCs/>
              </w:rPr>
            </w:pPr>
            <w:r w:rsidRPr="00494434">
              <w:rPr>
                <w:rFonts w:eastAsia="Calibri" w:cs="Arial"/>
                <w:bCs/>
                <w:iCs/>
                <w:lang w:val="sr-Cyrl-CS"/>
              </w:rPr>
              <w:t xml:space="preserve">Датум </w:t>
            </w:r>
            <w:r w:rsidRPr="00494434">
              <w:rPr>
                <w:rFonts w:eastAsia="Calibri" w:cs="Arial"/>
                <w:bCs/>
                <w:iCs/>
              </w:rPr>
              <w:t>реализације уговора</w:t>
            </w:r>
          </w:p>
          <w:p w14:paraId="43427007" w14:textId="77777777" w:rsidR="001F58AC" w:rsidRPr="00494434" w:rsidRDefault="001F58AC" w:rsidP="008F2740">
            <w:pPr>
              <w:spacing w:before="0"/>
              <w:jc w:val="center"/>
              <w:rPr>
                <w:rFonts w:eastAsia="Calibri" w:cs="Arial"/>
                <w:b/>
                <w:bCs/>
                <w:iCs/>
              </w:rPr>
            </w:pPr>
          </w:p>
        </w:tc>
        <w:tc>
          <w:tcPr>
            <w:tcW w:w="758" w:type="pct"/>
          </w:tcPr>
          <w:p w14:paraId="66D08645" w14:textId="77777777" w:rsidR="001F58AC" w:rsidRPr="00494434" w:rsidRDefault="001F58AC" w:rsidP="008F2740">
            <w:pPr>
              <w:spacing w:before="0"/>
              <w:jc w:val="center"/>
              <w:rPr>
                <w:rFonts w:eastAsia="Calibri" w:cs="Arial"/>
                <w:bCs/>
                <w:iCs/>
              </w:rPr>
            </w:pPr>
          </w:p>
          <w:p w14:paraId="68BBFB14" w14:textId="77777777" w:rsidR="001F58AC" w:rsidRPr="00494434" w:rsidRDefault="001F58AC" w:rsidP="008F2740">
            <w:pPr>
              <w:spacing w:before="0"/>
              <w:jc w:val="center"/>
              <w:rPr>
                <w:rFonts w:eastAsia="Calibri" w:cs="Arial"/>
                <w:bCs/>
                <w:iCs/>
              </w:rPr>
            </w:pPr>
            <w:r w:rsidRPr="00494434">
              <w:rPr>
                <w:rFonts w:eastAsia="Calibri" w:cs="Arial"/>
                <w:bCs/>
                <w:iCs/>
                <w:lang w:val="sr-Cyrl-RS"/>
              </w:rPr>
              <w:t xml:space="preserve">Назив и вредност </w:t>
            </w:r>
            <w:r w:rsidRPr="00494434">
              <w:rPr>
                <w:rFonts w:eastAsia="Calibri" w:cs="Arial"/>
                <w:bCs/>
                <w:iCs/>
              </w:rPr>
              <w:t xml:space="preserve"> </w:t>
            </w:r>
            <w:r w:rsidRPr="00494434">
              <w:rPr>
                <w:rFonts w:eastAsia="Calibri" w:cs="Arial"/>
                <w:bCs/>
                <w:iCs/>
                <w:lang w:val="sr-Cyrl-RS"/>
              </w:rPr>
              <w:t>извршених услуга</w:t>
            </w:r>
            <w:r w:rsidRPr="00494434">
              <w:rPr>
                <w:rFonts w:eastAsia="Calibri" w:cs="Arial"/>
                <w:bCs/>
                <w:iCs/>
              </w:rPr>
              <w:t xml:space="preserve"> без ПДВ</w:t>
            </w:r>
          </w:p>
          <w:p w14:paraId="0E9C0B54" w14:textId="77777777" w:rsidR="001F58AC" w:rsidRPr="00494434" w:rsidRDefault="001F58AC" w:rsidP="008F2740">
            <w:pPr>
              <w:spacing w:before="0"/>
              <w:jc w:val="center"/>
              <w:rPr>
                <w:rFonts w:eastAsia="Calibri" w:cs="Arial"/>
                <w:bCs/>
                <w:iCs/>
                <w:lang w:val="sr-Cyrl-RS"/>
              </w:rPr>
            </w:pPr>
            <w:r w:rsidRPr="00494434">
              <w:rPr>
                <w:rFonts w:eastAsia="Calibri" w:cs="Arial"/>
                <w:bCs/>
                <w:iCs/>
                <w:lang w:val="sr-Cyrl-RS"/>
              </w:rPr>
              <w:t>Дин/Е</w:t>
            </w:r>
            <w:r w:rsidRPr="00494434">
              <w:rPr>
                <w:rFonts w:eastAsia="Calibri" w:cs="Arial"/>
                <w:bCs/>
                <w:iCs/>
              </w:rPr>
              <w:t>UR</w:t>
            </w:r>
          </w:p>
        </w:tc>
      </w:tr>
      <w:tr w:rsidR="001F58AC" w:rsidRPr="00494434" w14:paraId="6C35DDC0" w14:textId="77777777" w:rsidTr="008F2740">
        <w:tc>
          <w:tcPr>
            <w:tcW w:w="207" w:type="pct"/>
            <w:shd w:val="clear" w:color="auto" w:fill="auto"/>
          </w:tcPr>
          <w:p w14:paraId="194BA260" w14:textId="77777777" w:rsidR="001F58AC" w:rsidRPr="00494434" w:rsidRDefault="001F58AC" w:rsidP="008F2740">
            <w:pPr>
              <w:spacing w:before="0"/>
              <w:jc w:val="center"/>
              <w:rPr>
                <w:rFonts w:eastAsia="Calibri" w:cs="Arial"/>
                <w:bCs/>
                <w:iCs/>
              </w:rPr>
            </w:pPr>
          </w:p>
          <w:p w14:paraId="05A0F4DA" w14:textId="77777777" w:rsidR="001F58AC" w:rsidRPr="00494434" w:rsidRDefault="001F58AC" w:rsidP="008F2740">
            <w:pPr>
              <w:spacing w:before="0"/>
              <w:jc w:val="center"/>
              <w:rPr>
                <w:rFonts w:eastAsia="Calibri" w:cs="Arial"/>
                <w:bCs/>
                <w:iCs/>
              </w:rPr>
            </w:pPr>
            <w:r w:rsidRPr="00494434">
              <w:rPr>
                <w:rFonts w:eastAsia="Calibri" w:cs="Arial"/>
                <w:bCs/>
                <w:iCs/>
              </w:rPr>
              <w:t>1.</w:t>
            </w:r>
          </w:p>
        </w:tc>
        <w:tc>
          <w:tcPr>
            <w:tcW w:w="881" w:type="pct"/>
            <w:shd w:val="clear" w:color="auto" w:fill="auto"/>
          </w:tcPr>
          <w:p w14:paraId="0ADDF69C" w14:textId="77777777" w:rsidR="001F58AC" w:rsidRPr="00494434" w:rsidRDefault="001F58AC" w:rsidP="008F2740">
            <w:pPr>
              <w:spacing w:before="0"/>
              <w:jc w:val="center"/>
              <w:rPr>
                <w:rFonts w:eastAsia="Calibri" w:cs="Arial"/>
                <w:b/>
                <w:bCs/>
                <w:iCs/>
              </w:rPr>
            </w:pPr>
          </w:p>
          <w:p w14:paraId="004A86FB" w14:textId="77777777" w:rsidR="001F58AC" w:rsidRPr="00494434" w:rsidRDefault="001F58AC" w:rsidP="008F2740">
            <w:pPr>
              <w:spacing w:before="0"/>
              <w:jc w:val="center"/>
              <w:rPr>
                <w:rFonts w:eastAsia="Calibri" w:cs="Arial"/>
                <w:b/>
                <w:bCs/>
                <w:iCs/>
              </w:rPr>
            </w:pPr>
          </w:p>
          <w:p w14:paraId="46290986" w14:textId="77777777" w:rsidR="001F58AC" w:rsidRPr="00494434" w:rsidRDefault="001F58AC" w:rsidP="008F2740">
            <w:pPr>
              <w:spacing w:before="0"/>
              <w:jc w:val="center"/>
              <w:rPr>
                <w:rFonts w:eastAsia="Calibri" w:cs="Arial"/>
                <w:b/>
                <w:bCs/>
                <w:iCs/>
              </w:rPr>
            </w:pPr>
          </w:p>
        </w:tc>
        <w:tc>
          <w:tcPr>
            <w:tcW w:w="843" w:type="pct"/>
          </w:tcPr>
          <w:p w14:paraId="2F5F3851" w14:textId="77777777" w:rsidR="001F58AC" w:rsidRPr="00494434" w:rsidRDefault="001F58AC" w:rsidP="008F2740">
            <w:pPr>
              <w:spacing w:before="0"/>
              <w:jc w:val="center"/>
              <w:rPr>
                <w:rFonts w:eastAsia="Calibri" w:cs="Arial"/>
                <w:b/>
                <w:bCs/>
                <w:iCs/>
              </w:rPr>
            </w:pPr>
          </w:p>
        </w:tc>
        <w:tc>
          <w:tcPr>
            <w:tcW w:w="752" w:type="pct"/>
            <w:shd w:val="clear" w:color="auto" w:fill="auto"/>
          </w:tcPr>
          <w:p w14:paraId="73004D18" w14:textId="77777777" w:rsidR="001F58AC" w:rsidRPr="00494434" w:rsidRDefault="001F58AC" w:rsidP="008F2740">
            <w:pPr>
              <w:spacing w:before="0"/>
              <w:jc w:val="center"/>
              <w:rPr>
                <w:rFonts w:eastAsia="Calibri" w:cs="Arial"/>
                <w:b/>
                <w:bCs/>
                <w:iCs/>
              </w:rPr>
            </w:pPr>
          </w:p>
        </w:tc>
        <w:tc>
          <w:tcPr>
            <w:tcW w:w="758" w:type="pct"/>
            <w:shd w:val="clear" w:color="auto" w:fill="auto"/>
          </w:tcPr>
          <w:p w14:paraId="6D9A9178" w14:textId="77777777" w:rsidR="001F58AC" w:rsidRPr="00494434" w:rsidRDefault="001F58AC" w:rsidP="008F2740">
            <w:pPr>
              <w:spacing w:before="0"/>
              <w:jc w:val="center"/>
              <w:rPr>
                <w:rFonts w:eastAsia="Calibri" w:cs="Arial"/>
                <w:b/>
                <w:bCs/>
                <w:iCs/>
              </w:rPr>
            </w:pPr>
          </w:p>
        </w:tc>
        <w:tc>
          <w:tcPr>
            <w:tcW w:w="802" w:type="pct"/>
            <w:shd w:val="clear" w:color="auto" w:fill="auto"/>
          </w:tcPr>
          <w:p w14:paraId="5DCB9D41" w14:textId="77777777" w:rsidR="001F58AC" w:rsidRPr="00494434" w:rsidRDefault="001F58AC" w:rsidP="008F2740">
            <w:pPr>
              <w:spacing w:before="0"/>
              <w:jc w:val="center"/>
              <w:rPr>
                <w:rFonts w:eastAsia="Calibri" w:cs="Arial"/>
                <w:b/>
                <w:bCs/>
                <w:iCs/>
              </w:rPr>
            </w:pPr>
          </w:p>
        </w:tc>
        <w:tc>
          <w:tcPr>
            <w:tcW w:w="758" w:type="pct"/>
          </w:tcPr>
          <w:p w14:paraId="675CBFC5" w14:textId="77777777" w:rsidR="001F58AC" w:rsidRPr="00494434" w:rsidRDefault="001F58AC" w:rsidP="008F2740">
            <w:pPr>
              <w:spacing w:before="0"/>
              <w:jc w:val="center"/>
              <w:rPr>
                <w:rFonts w:eastAsia="Calibri" w:cs="Arial"/>
                <w:b/>
                <w:bCs/>
                <w:iCs/>
              </w:rPr>
            </w:pPr>
          </w:p>
        </w:tc>
      </w:tr>
      <w:tr w:rsidR="001F58AC" w:rsidRPr="00741E96" w14:paraId="5AE18B8D" w14:textId="77777777" w:rsidTr="008F2740">
        <w:tc>
          <w:tcPr>
            <w:tcW w:w="207" w:type="pct"/>
            <w:shd w:val="clear" w:color="auto" w:fill="auto"/>
          </w:tcPr>
          <w:p w14:paraId="6989123F" w14:textId="77777777" w:rsidR="001F58AC" w:rsidRPr="00741E96" w:rsidRDefault="001F58AC" w:rsidP="008F2740">
            <w:pPr>
              <w:spacing w:before="0"/>
              <w:jc w:val="center"/>
              <w:rPr>
                <w:rFonts w:eastAsia="Calibri" w:cs="Arial"/>
                <w:bCs/>
                <w:iCs/>
              </w:rPr>
            </w:pPr>
          </w:p>
          <w:p w14:paraId="4A8DF2B2" w14:textId="77777777" w:rsidR="001F58AC" w:rsidRPr="00741E96" w:rsidRDefault="001F58AC" w:rsidP="008F2740">
            <w:pPr>
              <w:spacing w:before="0"/>
              <w:jc w:val="center"/>
              <w:rPr>
                <w:rFonts w:eastAsia="Calibri" w:cs="Arial"/>
                <w:bCs/>
                <w:iCs/>
              </w:rPr>
            </w:pPr>
            <w:r w:rsidRPr="00741E96">
              <w:rPr>
                <w:rFonts w:eastAsia="Calibri" w:cs="Arial"/>
                <w:bCs/>
                <w:iCs/>
              </w:rPr>
              <w:t>2.</w:t>
            </w:r>
          </w:p>
        </w:tc>
        <w:tc>
          <w:tcPr>
            <w:tcW w:w="881" w:type="pct"/>
            <w:shd w:val="clear" w:color="auto" w:fill="auto"/>
          </w:tcPr>
          <w:p w14:paraId="42A48183" w14:textId="77777777" w:rsidR="001F58AC" w:rsidRPr="00741E96" w:rsidRDefault="001F58AC" w:rsidP="008F2740">
            <w:pPr>
              <w:spacing w:before="0"/>
              <w:jc w:val="center"/>
              <w:rPr>
                <w:rFonts w:eastAsia="Calibri" w:cs="Arial"/>
                <w:b/>
                <w:bCs/>
                <w:iCs/>
              </w:rPr>
            </w:pPr>
          </w:p>
          <w:p w14:paraId="3C09592E" w14:textId="77777777" w:rsidR="001F58AC" w:rsidRPr="00741E96" w:rsidRDefault="001F58AC" w:rsidP="008F2740">
            <w:pPr>
              <w:spacing w:before="0"/>
              <w:jc w:val="center"/>
              <w:rPr>
                <w:rFonts w:eastAsia="Calibri" w:cs="Arial"/>
                <w:b/>
                <w:bCs/>
                <w:iCs/>
              </w:rPr>
            </w:pPr>
          </w:p>
          <w:p w14:paraId="4DAF0457" w14:textId="77777777" w:rsidR="001F58AC" w:rsidRPr="00741E96" w:rsidRDefault="001F58AC" w:rsidP="008F2740">
            <w:pPr>
              <w:spacing w:before="0"/>
              <w:jc w:val="center"/>
              <w:rPr>
                <w:rFonts w:eastAsia="Calibri" w:cs="Arial"/>
                <w:b/>
                <w:bCs/>
                <w:iCs/>
              </w:rPr>
            </w:pPr>
          </w:p>
        </w:tc>
        <w:tc>
          <w:tcPr>
            <w:tcW w:w="843" w:type="pct"/>
          </w:tcPr>
          <w:p w14:paraId="4E465426" w14:textId="77777777" w:rsidR="001F58AC" w:rsidRPr="00741E96" w:rsidRDefault="001F58AC" w:rsidP="008F2740">
            <w:pPr>
              <w:spacing w:before="0"/>
              <w:jc w:val="center"/>
              <w:rPr>
                <w:rFonts w:eastAsia="Calibri" w:cs="Arial"/>
                <w:b/>
                <w:bCs/>
                <w:iCs/>
              </w:rPr>
            </w:pPr>
          </w:p>
        </w:tc>
        <w:tc>
          <w:tcPr>
            <w:tcW w:w="752" w:type="pct"/>
            <w:shd w:val="clear" w:color="auto" w:fill="auto"/>
          </w:tcPr>
          <w:p w14:paraId="7B1707C6" w14:textId="77777777" w:rsidR="001F58AC" w:rsidRPr="00741E96" w:rsidRDefault="001F58AC" w:rsidP="008F2740">
            <w:pPr>
              <w:spacing w:before="0"/>
              <w:jc w:val="center"/>
              <w:rPr>
                <w:rFonts w:eastAsia="Calibri" w:cs="Arial"/>
                <w:b/>
                <w:bCs/>
                <w:iCs/>
              </w:rPr>
            </w:pPr>
          </w:p>
        </w:tc>
        <w:tc>
          <w:tcPr>
            <w:tcW w:w="758" w:type="pct"/>
            <w:shd w:val="clear" w:color="auto" w:fill="auto"/>
          </w:tcPr>
          <w:p w14:paraId="3D922C31" w14:textId="77777777" w:rsidR="001F58AC" w:rsidRPr="00741E96" w:rsidRDefault="001F58AC" w:rsidP="008F2740">
            <w:pPr>
              <w:spacing w:before="0"/>
              <w:jc w:val="center"/>
              <w:rPr>
                <w:rFonts w:eastAsia="Calibri" w:cs="Arial"/>
                <w:b/>
                <w:bCs/>
                <w:iCs/>
              </w:rPr>
            </w:pPr>
          </w:p>
        </w:tc>
        <w:tc>
          <w:tcPr>
            <w:tcW w:w="802" w:type="pct"/>
            <w:shd w:val="clear" w:color="auto" w:fill="auto"/>
          </w:tcPr>
          <w:p w14:paraId="2BB637FB" w14:textId="77777777" w:rsidR="001F58AC" w:rsidRPr="00741E96" w:rsidRDefault="001F58AC" w:rsidP="008F2740">
            <w:pPr>
              <w:spacing w:before="0"/>
              <w:jc w:val="center"/>
              <w:rPr>
                <w:rFonts w:eastAsia="Calibri" w:cs="Arial"/>
                <w:b/>
                <w:bCs/>
                <w:iCs/>
              </w:rPr>
            </w:pPr>
          </w:p>
        </w:tc>
        <w:tc>
          <w:tcPr>
            <w:tcW w:w="758" w:type="pct"/>
          </w:tcPr>
          <w:p w14:paraId="088E6C68" w14:textId="77777777" w:rsidR="001F58AC" w:rsidRPr="00741E96" w:rsidRDefault="001F58AC" w:rsidP="008F2740">
            <w:pPr>
              <w:spacing w:before="0"/>
              <w:jc w:val="center"/>
              <w:rPr>
                <w:rFonts w:eastAsia="Calibri" w:cs="Arial"/>
                <w:b/>
                <w:bCs/>
                <w:iCs/>
              </w:rPr>
            </w:pPr>
          </w:p>
        </w:tc>
      </w:tr>
      <w:tr w:rsidR="001F58AC" w:rsidRPr="00741E96" w14:paraId="333A8A8B" w14:textId="77777777" w:rsidTr="008F2740">
        <w:tc>
          <w:tcPr>
            <w:tcW w:w="207" w:type="pct"/>
            <w:shd w:val="clear" w:color="auto" w:fill="auto"/>
          </w:tcPr>
          <w:p w14:paraId="19B37BCA" w14:textId="77777777" w:rsidR="001F58AC" w:rsidRPr="00741E96" w:rsidRDefault="001F58AC" w:rsidP="008F2740">
            <w:pPr>
              <w:spacing w:before="0"/>
              <w:jc w:val="center"/>
              <w:rPr>
                <w:rFonts w:eastAsia="Calibri" w:cs="Arial"/>
                <w:bCs/>
                <w:iCs/>
              </w:rPr>
            </w:pPr>
          </w:p>
          <w:p w14:paraId="15A0A683" w14:textId="77777777" w:rsidR="001F58AC" w:rsidRPr="00741E96" w:rsidRDefault="001F58AC" w:rsidP="008F2740">
            <w:pPr>
              <w:spacing w:before="0"/>
              <w:jc w:val="center"/>
              <w:rPr>
                <w:rFonts w:eastAsia="Calibri" w:cs="Arial"/>
                <w:bCs/>
                <w:iCs/>
              </w:rPr>
            </w:pPr>
            <w:r w:rsidRPr="00741E96">
              <w:rPr>
                <w:rFonts w:eastAsia="Calibri" w:cs="Arial"/>
                <w:bCs/>
                <w:iCs/>
              </w:rPr>
              <w:t>3.</w:t>
            </w:r>
          </w:p>
        </w:tc>
        <w:tc>
          <w:tcPr>
            <w:tcW w:w="881" w:type="pct"/>
            <w:shd w:val="clear" w:color="auto" w:fill="auto"/>
          </w:tcPr>
          <w:p w14:paraId="4F20B6EC" w14:textId="77777777" w:rsidR="001F58AC" w:rsidRPr="00741E96" w:rsidRDefault="001F58AC" w:rsidP="008F2740">
            <w:pPr>
              <w:spacing w:before="0"/>
              <w:jc w:val="center"/>
              <w:rPr>
                <w:rFonts w:eastAsia="Calibri" w:cs="Arial"/>
                <w:b/>
                <w:bCs/>
                <w:iCs/>
              </w:rPr>
            </w:pPr>
          </w:p>
          <w:p w14:paraId="35165294" w14:textId="77777777" w:rsidR="001F58AC" w:rsidRPr="00741E96" w:rsidRDefault="001F58AC" w:rsidP="008F2740">
            <w:pPr>
              <w:spacing w:before="0"/>
              <w:jc w:val="center"/>
              <w:rPr>
                <w:rFonts w:eastAsia="Calibri" w:cs="Arial"/>
                <w:b/>
                <w:bCs/>
                <w:iCs/>
              </w:rPr>
            </w:pPr>
          </w:p>
          <w:p w14:paraId="346ABF40" w14:textId="77777777" w:rsidR="001F58AC" w:rsidRPr="00741E96" w:rsidRDefault="001F58AC" w:rsidP="008F2740">
            <w:pPr>
              <w:spacing w:before="0"/>
              <w:jc w:val="center"/>
              <w:rPr>
                <w:rFonts w:eastAsia="Calibri" w:cs="Arial"/>
                <w:b/>
                <w:bCs/>
                <w:iCs/>
              </w:rPr>
            </w:pPr>
          </w:p>
        </w:tc>
        <w:tc>
          <w:tcPr>
            <w:tcW w:w="843" w:type="pct"/>
          </w:tcPr>
          <w:p w14:paraId="7E37B8A9" w14:textId="77777777" w:rsidR="001F58AC" w:rsidRPr="00741E96" w:rsidRDefault="001F58AC" w:rsidP="008F2740">
            <w:pPr>
              <w:spacing w:before="0"/>
              <w:jc w:val="center"/>
              <w:rPr>
                <w:rFonts w:eastAsia="Calibri" w:cs="Arial"/>
                <w:b/>
                <w:bCs/>
                <w:iCs/>
              </w:rPr>
            </w:pPr>
          </w:p>
        </w:tc>
        <w:tc>
          <w:tcPr>
            <w:tcW w:w="752" w:type="pct"/>
            <w:shd w:val="clear" w:color="auto" w:fill="auto"/>
          </w:tcPr>
          <w:p w14:paraId="3AB4375C" w14:textId="77777777" w:rsidR="001F58AC" w:rsidRPr="00741E96" w:rsidRDefault="001F58AC" w:rsidP="008F2740">
            <w:pPr>
              <w:spacing w:before="0"/>
              <w:jc w:val="center"/>
              <w:rPr>
                <w:rFonts w:eastAsia="Calibri" w:cs="Arial"/>
                <w:b/>
                <w:bCs/>
                <w:iCs/>
              </w:rPr>
            </w:pPr>
          </w:p>
        </w:tc>
        <w:tc>
          <w:tcPr>
            <w:tcW w:w="758" w:type="pct"/>
            <w:shd w:val="clear" w:color="auto" w:fill="auto"/>
          </w:tcPr>
          <w:p w14:paraId="2EBCA9F3" w14:textId="77777777" w:rsidR="001F58AC" w:rsidRPr="00741E96" w:rsidRDefault="001F58AC" w:rsidP="008F2740">
            <w:pPr>
              <w:spacing w:before="0"/>
              <w:jc w:val="center"/>
              <w:rPr>
                <w:rFonts w:eastAsia="Calibri" w:cs="Arial"/>
                <w:b/>
                <w:bCs/>
                <w:iCs/>
              </w:rPr>
            </w:pPr>
          </w:p>
        </w:tc>
        <w:tc>
          <w:tcPr>
            <w:tcW w:w="802" w:type="pct"/>
            <w:shd w:val="clear" w:color="auto" w:fill="auto"/>
          </w:tcPr>
          <w:p w14:paraId="16D0ADD7" w14:textId="77777777" w:rsidR="001F58AC" w:rsidRPr="00741E96" w:rsidRDefault="001F58AC" w:rsidP="008F2740">
            <w:pPr>
              <w:spacing w:before="0"/>
              <w:jc w:val="center"/>
              <w:rPr>
                <w:rFonts w:eastAsia="Calibri" w:cs="Arial"/>
                <w:b/>
                <w:bCs/>
                <w:iCs/>
              </w:rPr>
            </w:pPr>
          </w:p>
        </w:tc>
        <w:tc>
          <w:tcPr>
            <w:tcW w:w="758" w:type="pct"/>
          </w:tcPr>
          <w:p w14:paraId="5EA9CD6C" w14:textId="77777777" w:rsidR="001F58AC" w:rsidRPr="00741E96" w:rsidRDefault="001F58AC" w:rsidP="008F2740">
            <w:pPr>
              <w:spacing w:before="0"/>
              <w:jc w:val="center"/>
              <w:rPr>
                <w:rFonts w:eastAsia="Calibri" w:cs="Arial"/>
                <w:b/>
                <w:bCs/>
                <w:iCs/>
              </w:rPr>
            </w:pPr>
          </w:p>
        </w:tc>
      </w:tr>
      <w:tr w:rsidR="001F58AC" w:rsidRPr="00741E96" w14:paraId="66801839" w14:textId="77777777" w:rsidTr="008F2740">
        <w:tc>
          <w:tcPr>
            <w:tcW w:w="207" w:type="pct"/>
            <w:shd w:val="clear" w:color="auto" w:fill="auto"/>
          </w:tcPr>
          <w:p w14:paraId="67E1B5F5" w14:textId="77777777" w:rsidR="001F58AC" w:rsidRPr="00741E96" w:rsidRDefault="001F58AC" w:rsidP="008F2740">
            <w:pPr>
              <w:spacing w:before="0"/>
              <w:jc w:val="center"/>
              <w:rPr>
                <w:rFonts w:eastAsia="Calibri" w:cs="Arial"/>
                <w:bCs/>
                <w:iCs/>
              </w:rPr>
            </w:pPr>
          </w:p>
          <w:p w14:paraId="590E726F" w14:textId="77777777" w:rsidR="001F58AC" w:rsidRPr="00741E96" w:rsidRDefault="001F58AC" w:rsidP="008F2740">
            <w:pPr>
              <w:spacing w:before="0"/>
              <w:jc w:val="center"/>
              <w:rPr>
                <w:rFonts w:eastAsia="Calibri" w:cs="Arial"/>
                <w:bCs/>
                <w:iCs/>
              </w:rPr>
            </w:pPr>
            <w:r w:rsidRPr="00741E96">
              <w:rPr>
                <w:rFonts w:eastAsia="Calibri" w:cs="Arial"/>
                <w:bCs/>
                <w:iCs/>
              </w:rPr>
              <w:t>4.</w:t>
            </w:r>
          </w:p>
        </w:tc>
        <w:tc>
          <w:tcPr>
            <w:tcW w:w="881" w:type="pct"/>
            <w:shd w:val="clear" w:color="auto" w:fill="auto"/>
          </w:tcPr>
          <w:p w14:paraId="1A4904E3" w14:textId="77777777" w:rsidR="001F58AC" w:rsidRPr="00741E96" w:rsidRDefault="001F58AC" w:rsidP="008F2740">
            <w:pPr>
              <w:spacing w:before="0"/>
              <w:jc w:val="center"/>
              <w:rPr>
                <w:rFonts w:eastAsia="Calibri" w:cs="Arial"/>
                <w:b/>
                <w:bCs/>
                <w:iCs/>
              </w:rPr>
            </w:pPr>
          </w:p>
          <w:p w14:paraId="7E4D35E7" w14:textId="77777777" w:rsidR="001F58AC" w:rsidRPr="00741E96" w:rsidRDefault="001F58AC" w:rsidP="008F2740">
            <w:pPr>
              <w:spacing w:before="0"/>
              <w:jc w:val="center"/>
              <w:rPr>
                <w:rFonts w:eastAsia="Calibri" w:cs="Arial"/>
                <w:b/>
                <w:bCs/>
                <w:iCs/>
              </w:rPr>
            </w:pPr>
          </w:p>
          <w:p w14:paraId="7319DD05" w14:textId="77777777" w:rsidR="001F58AC" w:rsidRPr="00741E96" w:rsidRDefault="001F58AC" w:rsidP="008F2740">
            <w:pPr>
              <w:spacing w:before="0"/>
              <w:jc w:val="center"/>
              <w:rPr>
                <w:rFonts w:eastAsia="Calibri" w:cs="Arial"/>
                <w:b/>
                <w:bCs/>
                <w:iCs/>
              </w:rPr>
            </w:pPr>
          </w:p>
        </w:tc>
        <w:tc>
          <w:tcPr>
            <w:tcW w:w="843" w:type="pct"/>
          </w:tcPr>
          <w:p w14:paraId="4240FDA1" w14:textId="77777777" w:rsidR="001F58AC" w:rsidRPr="00741E96" w:rsidRDefault="001F58AC" w:rsidP="008F2740">
            <w:pPr>
              <w:spacing w:before="0"/>
              <w:jc w:val="center"/>
              <w:rPr>
                <w:rFonts w:eastAsia="Calibri" w:cs="Arial"/>
                <w:b/>
                <w:bCs/>
                <w:iCs/>
              </w:rPr>
            </w:pPr>
          </w:p>
        </w:tc>
        <w:tc>
          <w:tcPr>
            <w:tcW w:w="752" w:type="pct"/>
            <w:shd w:val="clear" w:color="auto" w:fill="auto"/>
          </w:tcPr>
          <w:p w14:paraId="524EEA38" w14:textId="77777777" w:rsidR="001F58AC" w:rsidRPr="00741E96" w:rsidRDefault="001F58AC" w:rsidP="008F2740">
            <w:pPr>
              <w:spacing w:before="0"/>
              <w:jc w:val="center"/>
              <w:rPr>
                <w:rFonts w:eastAsia="Calibri" w:cs="Arial"/>
                <w:b/>
                <w:bCs/>
                <w:iCs/>
              </w:rPr>
            </w:pPr>
          </w:p>
        </w:tc>
        <w:tc>
          <w:tcPr>
            <w:tcW w:w="758" w:type="pct"/>
            <w:shd w:val="clear" w:color="auto" w:fill="auto"/>
          </w:tcPr>
          <w:p w14:paraId="387C534A" w14:textId="77777777" w:rsidR="001F58AC" w:rsidRPr="00741E96" w:rsidRDefault="001F58AC" w:rsidP="008F2740">
            <w:pPr>
              <w:spacing w:before="0"/>
              <w:jc w:val="center"/>
              <w:rPr>
                <w:rFonts w:eastAsia="Calibri" w:cs="Arial"/>
                <w:b/>
                <w:bCs/>
                <w:iCs/>
              </w:rPr>
            </w:pPr>
          </w:p>
        </w:tc>
        <w:tc>
          <w:tcPr>
            <w:tcW w:w="802" w:type="pct"/>
            <w:shd w:val="clear" w:color="auto" w:fill="auto"/>
          </w:tcPr>
          <w:p w14:paraId="14941BC5" w14:textId="77777777" w:rsidR="001F58AC" w:rsidRPr="00741E96" w:rsidRDefault="001F58AC" w:rsidP="008F2740">
            <w:pPr>
              <w:spacing w:before="0"/>
              <w:jc w:val="center"/>
              <w:rPr>
                <w:rFonts w:eastAsia="Calibri" w:cs="Arial"/>
                <w:b/>
                <w:bCs/>
                <w:iCs/>
              </w:rPr>
            </w:pPr>
          </w:p>
        </w:tc>
        <w:tc>
          <w:tcPr>
            <w:tcW w:w="758" w:type="pct"/>
          </w:tcPr>
          <w:p w14:paraId="10FA1EE6" w14:textId="77777777" w:rsidR="001F58AC" w:rsidRPr="00741E96" w:rsidRDefault="001F58AC" w:rsidP="008F2740">
            <w:pPr>
              <w:spacing w:before="0"/>
              <w:jc w:val="center"/>
              <w:rPr>
                <w:rFonts w:eastAsia="Calibri" w:cs="Arial"/>
                <w:b/>
                <w:bCs/>
                <w:iCs/>
              </w:rPr>
            </w:pPr>
          </w:p>
        </w:tc>
      </w:tr>
      <w:tr w:rsidR="001F58AC" w:rsidRPr="00741E96" w14:paraId="2ADC9FB5" w14:textId="77777777" w:rsidTr="008F2740">
        <w:tc>
          <w:tcPr>
            <w:tcW w:w="207" w:type="pct"/>
            <w:shd w:val="clear" w:color="auto" w:fill="auto"/>
          </w:tcPr>
          <w:p w14:paraId="5B2E2529" w14:textId="77777777" w:rsidR="001F58AC" w:rsidRPr="00741E96" w:rsidRDefault="001F58AC" w:rsidP="008F2740">
            <w:pPr>
              <w:spacing w:before="0"/>
              <w:jc w:val="center"/>
              <w:rPr>
                <w:rFonts w:eastAsia="Calibri" w:cs="Arial"/>
                <w:bCs/>
                <w:iCs/>
              </w:rPr>
            </w:pPr>
          </w:p>
          <w:p w14:paraId="145489A9" w14:textId="77777777" w:rsidR="001F58AC" w:rsidRPr="00741E96" w:rsidRDefault="001F58AC" w:rsidP="008F2740">
            <w:pPr>
              <w:spacing w:before="0"/>
              <w:jc w:val="center"/>
              <w:rPr>
                <w:rFonts w:eastAsia="Calibri" w:cs="Arial"/>
                <w:bCs/>
                <w:iCs/>
              </w:rPr>
            </w:pPr>
            <w:r w:rsidRPr="00741E96">
              <w:rPr>
                <w:rFonts w:eastAsia="Calibri" w:cs="Arial"/>
                <w:bCs/>
                <w:iCs/>
              </w:rPr>
              <w:t>5.</w:t>
            </w:r>
          </w:p>
        </w:tc>
        <w:tc>
          <w:tcPr>
            <w:tcW w:w="881" w:type="pct"/>
            <w:shd w:val="clear" w:color="auto" w:fill="auto"/>
          </w:tcPr>
          <w:p w14:paraId="0A31E43A" w14:textId="77777777" w:rsidR="001F58AC" w:rsidRPr="00741E96" w:rsidRDefault="001F58AC" w:rsidP="008F2740">
            <w:pPr>
              <w:spacing w:before="0"/>
              <w:jc w:val="center"/>
              <w:rPr>
                <w:rFonts w:eastAsia="Calibri" w:cs="Arial"/>
                <w:b/>
                <w:bCs/>
                <w:iCs/>
              </w:rPr>
            </w:pPr>
          </w:p>
          <w:p w14:paraId="370D31A7" w14:textId="77777777" w:rsidR="001F58AC" w:rsidRPr="00741E96" w:rsidRDefault="001F58AC" w:rsidP="008F2740">
            <w:pPr>
              <w:spacing w:before="0"/>
              <w:jc w:val="center"/>
              <w:rPr>
                <w:rFonts w:eastAsia="Calibri" w:cs="Arial"/>
                <w:b/>
                <w:bCs/>
                <w:iCs/>
              </w:rPr>
            </w:pPr>
          </w:p>
          <w:p w14:paraId="1036B06F" w14:textId="77777777" w:rsidR="001F58AC" w:rsidRPr="00741E96" w:rsidRDefault="001F58AC" w:rsidP="008F2740">
            <w:pPr>
              <w:spacing w:before="0"/>
              <w:jc w:val="center"/>
              <w:rPr>
                <w:rFonts w:eastAsia="Calibri" w:cs="Arial"/>
                <w:b/>
                <w:bCs/>
                <w:iCs/>
              </w:rPr>
            </w:pPr>
          </w:p>
        </w:tc>
        <w:tc>
          <w:tcPr>
            <w:tcW w:w="843" w:type="pct"/>
          </w:tcPr>
          <w:p w14:paraId="1D1B40DB" w14:textId="77777777" w:rsidR="001F58AC" w:rsidRPr="00741E96" w:rsidRDefault="001F58AC" w:rsidP="008F2740">
            <w:pPr>
              <w:spacing w:before="0"/>
              <w:jc w:val="center"/>
              <w:rPr>
                <w:rFonts w:eastAsia="Calibri" w:cs="Arial"/>
                <w:b/>
                <w:bCs/>
                <w:iCs/>
              </w:rPr>
            </w:pPr>
          </w:p>
        </w:tc>
        <w:tc>
          <w:tcPr>
            <w:tcW w:w="752" w:type="pct"/>
            <w:shd w:val="clear" w:color="auto" w:fill="auto"/>
          </w:tcPr>
          <w:p w14:paraId="3993E3AE" w14:textId="77777777" w:rsidR="001F58AC" w:rsidRPr="00741E96" w:rsidRDefault="001F58AC" w:rsidP="008F2740">
            <w:pPr>
              <w:spacing w:before="0"/>
              <w:jc w:val="center"/>
              <w:rPr>
                <w:rFonts w:eastAsia="Calibri" w:cs="Arial"/>
                <w:b/>
                <w:bCs/>
                <w:iCs/>
              </w:rPr>
            </w:pPr>
          </w:p>
        </w:tc>
        <w:tc>
          <w:tcPr>
            <w:tcW w:w="758" w:type="pct"/>
            <w:shd w:val="clear" w:color="auto" w:fill="auto"/>
          </w:tcPr>
          <w:p w14:paraId="7992670B" w14:textId="77777777" w:rsidR="001F58AC" w:rsidRPr="00741E96" w:rsidRDefault="001F58AC" w:rsidP="008F2740">
            <w:pPr>
              <w:spacing w:before="0"/>
              <w:jc w:val="center"/>
              <w:rPr>
                <w:rFonts w:eastAsia="Calibri" w:cs="Arial"/>
                <w:b/>
                <w:bCs/>
                <w:iCs/>
              </w:rPr>
            </w:pPr>
          </w:p>
        </w:tc>
        <w:tc>
          <w:tcPr>
            <w:tcW w:w="802" w:type="pct"/>
            <w:shd w:val="clear" w:color="auto" w:fill="auto"/>
          </w:tcPr>
          <w:p w14:paraId="0088133A" w14:textId="77777777" w:rsidR="001F58AC" w:rsidRPr="00741E96" w:rsidRDefault="001F58AC" w:rsidP="008F2740">
            <w:pPr>
              <w:spacing w:before="0"/>
              <w:jc w:val="center"/>
              <w:rPr>
                <w:rFonts w:eastAsia="Calibri" w:cs="Arial"/>
                <w:b/>
                <w:bCs/>
                <w:iCs/>
              </w:rPr>
            </w:pPr>
          </w:p>
        </w:tc>
        <w:tc>
          <w:tcPr>
            <w:tcW w:w="758" w:type="pct"/>
          </w:tcPr>
          <w:p w14:paraId="7F563FDB" w14:textId="77777777" w:rsidR="001F58AC" w:rsidRPr="00741E96" w:rsidRDefault="001F58AC" w:rsidP="008F2740">
            <w:pPr>
              <w:spacing w:before="0"/>
              <w:jc w:val="center"/>
              <w:rPr>
                <w:rFonts w:eastAsia="Calibri" w:cs="Arial"/>
                <w:b/>
                <w:bCs/>
                <w:iCs/>
              </w:rPr>
            </w:pPr>
          </w:p>
        </w:tc>
      </w:tr>
      <w:tr w:rsidR="001F58AC" w:rsidRPr="00741E96" w14:paraId="37E43A16" w14:textId="77777777" w:rsidTr="008F2740">
        <w:tblPrEx>
          <w:tblLook w:val="0000" w:firstRow="0" w:lastRow="0" w:firstColumn="0" w:lastColumn="0" w:noHBand="0" w:noVBand="0"/>
        </w:tblPrEx>
        <w:trPr>
          <w:gridBefore w:val="3"/>
          <w:wBefore w:w="1931" w:type="pct"/>
          <w:trHeight w:val="812"/>
        </w:trPr>
        <w:tc>
          <w:tcPr>
            <w:tcW w:w="752" w:type="pct"/>
            <w:tcBorders>
              <w:left w:val="nil"/>
              <w:bottom w:val="nil"/>
            </w:tcBorders>
          </w:tcPr>
          <w:p w14:paraId="6CE7BE64" w14:textId="77777777" w:rsidR="001F58AC" w:rsidRPr="00741E96" w:rsidRDefault="001F58AC" w:rsidP="008F2740">
            <w:pPr>
              <w:spacing w:before="0"/>
              <w:jc w:val="center"/>
              <w:rPr>
                <w:rFonts w:eastAsia="Calibri" w:cs="Arial"/>
                <w:b/>
                <w:bCs/>
                <w:iCs/>
              </w:rPr>
            </w:pPr>
          </w:p>
        </w:tc>
        <w:tc>
          <w:tcPr>
            <w:tcW w:w="758" w:type="pct"/>
            <w:tcBorders>
              <w:left w:val="nil"/>
              <w:bottom w:val="nil"/>
            </w:tcBorders>
            <w:shd w:val="clear" w:color="auto" w:fill="auto"/>
          </w:tcPr>
          <w:p w14:paraId="117FE1CA" w14:textId="77777777" w:rsidR="001F58AC" w:rsidRPr="00741E96" w:rsidRDefault="001F58AC" w:rsidP="008F2740">
            <w:pPr>
              <w:spacing w:before="0"/>
              <w:jc w:val="center"/>
              <w:rPr>
                <w:rFonts w:eastAsia="Calibri" w:cs="Arial"/>
                <w:b/>
                <w:bCs/>
                <w:iCs/>
              </w:rPr>
            </w:pPr>
          </w:p>
        </w:tc>
        <w:tc>
          <w:tcPr>
            <w:tcW w:w="802" w:type="pct"/>
            <w:shd w:val="clear" w:color="auto" w:fill="auto"/>
          </w:tcPr>
          <w:p w14:paraId="7205C5BE" w14:textId="77777777" w:rsidR="001F58AC" w:rsidRPr="00741E96" w:rsidRDefault="001F58AC" w:rsidP="008F2740">
            <w:pPr>
              <w:spacing w:before="0"/>
              <w:jc w:val="center"/>
              <w:rPr>
                <w:rFonts w:eastAsia="Calibri" w:cs="Arial"/>
                <w:b/>
                <w:bCs/>
                <w:iCs/>
              </w:rPr>
            </w:pPr>
          </w:p>
          <w:p w14:paraId="627FEF2D" w14:textId="77777777" w:rsidR="001F58AC" w:rsidRPr="00741E96" w:rsidRDefault="001F58AC" w:rsidP="008F2740">
            <w:pPr>
              <w:spacing w:before="0"/>
              <w:jc w:val="center"/>
              <w:rPr>
                <w:rFonts w:eastAsia="Calibri" w:cs="Arial"/>
                <w:b/>
                <w:bCs/>
                <w:iCs/>
              </w:rPr>
            </w:pPr>
            <w:r w:rsidRPr="00741E96">
              <w:rPr>
                <w:rFonts w:eastAsia="Calibri" w:cs="Arial"/>
                <w:b/>
                <w:bCs/>
                <w:iCs/>
              </w:rPr>
              <w:t>Укупна вредност</w:t>
            </w:r>
          </w:p>
          <w:p w14:paraId="61077394" w14:textId="77777777" w:rsidR="001F58AC" w:rsidRPr="00741E96" w:rsidRDefault="001F58AC" w:rsidP="008F2740">
            <w:pPr>
              <w:spacing w:before="0"/>
              <w:jc w:val="center"/>
              <w:rPr>
                <w:rFonts w:eastAsia="Calibri" w:cs="Arial"/>
                <w:b/>
                <w:bCs/>
                <w:iCs/>
              </w:rPr>
            </w:pPr>
            <w:r w:rsidRPr="00741E96">
              <w:rPr>
                <w:rFonts w:eastAsia="Calibri" w:cs="Arial"/>
                <w:b/>
                <w:bCs/>
                <w:iCs/>
                <w:lang w:val="sr-Cyrl-RS"/>
              </w:rPr>
              <w:t>извршених услуга</w:t>
            </w:r>
            <w:r w:rsidRPr="00741E96">
              <w:rPr>
                <w:rFonts w:eastAsia="Calibri" w:cs="Arial"/>
                <w:b/>
                <w:bCs/>
                <w:iCs/>
              </w:rPr>
              <w:t xml:space="preserve"> без</w:t>
            </w:r>
          </w:p>
          <w:p w14:paraId="75E9D39F" w14:textId="77777777" w:rsidR="001F58AC" w:rsidRPr="00741E96" w:rsidRDefault="001F58AC" w:rsidP="008F2740">
            <w:pPr>
              <w:spacing w:before="0"/>
              <w:jc w:val="center"/>
              <w:rPr>
                <w:rFonts w:eastAsia="Calibri" w:cs="Arial"/>
                <w:b/>
                <w:bCs/>
                <w:iCs/>
              </w:rPr>
            </w:pPr>
            <w:r w:rsidRPr="00741E96">
              <w:rPr>
                <w:rFonts w:eastAsia="Calibri" w:cs="Arial"/>
                <w:b/>
                <w:bCs/>
                <w:iCs/>
              </w:rPr>
              <w:t>ПДВ</w:t>
            </w:r>
          </w:p>
          <w:p w14:paraId="26687951" w14:textId="77777777" w:rsidR="001F58AC" w:rsidRPr="00741E96" w:rsidRDefault="001F58AC" w:rsidP="008F2740">
            <w:pPr>
              <w:spacing w:before="0"/>
              <w:rPr>
                <w:rFonts w:eastAsia="Calibri" w:cs="Arial"/>
                <w:b/>
                <w:bCs/>
                <w:iCs/>
              </w:rPr>
            </w:pPr>
            <w:r w:rsidRPr="00741E96">
              <w:rPr>
                <w:rFonts w:eastAsia="Calibri" w:cs="Arial"/>
                <w:b/>
                <w:bCs/>
                <w:iCs/>
                <w:lang w:val="sr-Cyrl-RS"/>
              </w:rPr>
              <w:t xml:space="preserve">     Дин/Е</w:t>
            </w:r>
            <w:r w:rsidRPr="00741E96">
              <w:rPr>
                <w:rFonts w:eastAsia="Calibri" w:cs="Arial"/>
                <w:b/>
                <w:bCs/>
                <w:iCs/>
              </w:rPr>
              <w:t>UR</w:t>
            </w:r>
          </w:p>
        </w:tc>
        <w:tc>
          <w:tcPr>
            <w:tcW w:w="758" w:type="pct"/>
          </w:tcPr>
          <w:p w14:paraId="1102EA53" w14:textId="77777777" w:rsidR="001F58AC" w:rsidRPr="00741E96" w:rsidRDefault="001F58AC" w:rsidP="008F2740">
            <w:pPr>
              <w:spacing w:before="0"/>
              <w:ind w:left="720"/>
              <w:jc w:val="center"/>
              <w:rPr>
                <w:rFonts w:eastAsia="Calibri" w:cs="Arial"/>
                <w:b/>
                <w:bCs/>
                <w:iCs/>
              </w:rPr>
            </w:pPr>
          </w:p>
        </w:tc>
      </w:tr>
    </w:tbl>
    <w:p w14:paraId="49951FDB" w14:textId="77777777" w:rsidR="001F58AC" w:rsidRPr="00741E96" w:rsidRDefault="001F58AC" w:rsidP="001F58AC">
      <w:pPr>
        <w:tabs>
          <w:tab w:val="left" w:pos="4999"/>
        </w:tabs>
        <w:spacing w:before="0"/>
        <w:rPr>
          <w:rFonts w:eastAsia="Calibri" w:cs="Arial"/>
        </w:rPr>
      </w:pPr>
    </w:p>
    <w:tbl>
      <w:tblPr>
        <w:tblW w:w="10031" w:type="dxa"/>
        <w:jc w:val="center"/>
        <w:tblLayout w:type="fixed"/>
        <w:tblLook w:val="0000" w:firstRow="0" w:lastRow="0" w:firstColumn="0" w:lastColumn="0" w:noHBand="0" w:noVBand="0"/>
      </w:tblPr>
      <w:tblGrid>
        <w:gridCol w:w="3882"/>
        <w:gridCol w:w="2127"/>
        <w:gridCol w:w="4022"/>
      </w:tblGrid>
      <w:tr w:rsidR="001F58AC" w:rsidRPr="00741E96" w14:paraId="50B34062" w14:textId="77777777" w:rsidTr="008F2740">
        <w:trPr>
          <w:jc w:val="center"/>
        </w:trPr>
        <w:tc>
          <w:tcPr>
            <w:tcW w:w="3882" w:type="dxa"/>
          </w:tcPr>
          <w:p w14:paraId="78F3E16F" w14:textId="77777777" w:rsidR="001F58AC" w:rsidRPr="00741E96" w:rsidRDefault="001F58AC" w:rsidP="008F2740">
            <w:pPr>
              <w:spacing w:before="0"/>
              <w:jc w:val="center"/>
              <w:rPr>
                <w:rFonts w:cs="Arial"/>
              </w:rPr>
            </w:pPr>
            <w:r w:rsidRPr="00741E96">
              <w:rPr>
                <w:rFonts w:cs="Arial"/>
              </w:rPr>
              <w:t>Датум:</w:t>
            </w:r>
          </w:p>
        </w:tc>
        <w:tc>
          <w:tcPr>
            <w:tcW w:w="2127" w:type="dxa"/>
          </w:tcPr>
          <w:p w14:paraId="3F1C471A" w14:textId="77777777" w:rsidR="001F58AC" w:rsidRPr="00741E96" w:rsidRDefault="001F58AC" w:rsidP="008F2740">
            <w:pPr>
              <w:spacing w:before="0"/>
              <w:jc w:val="center"/>
              <w:rPr>
                <w:rFonts w:cs="Arial"/>
                <w:lang w:val="ru-RU"/>
              </w:rPr>
            </w:pPr>
          </w:p>
        </w:tc>
        <w:tc>
          <w:tcPr>
            <w:tcW w:w="4022" w:type="dxa"/>
          </w:tcPr>
          <w:p w14:paraId="3AE079F3" w14:textId="77777777" w:rsidR="001F58AC" w:rsidRPr="00741E96" w:rsidRDefault="001F58AC" w:rsidP="008F2740">
            <w:pPr>
              <w:spacing w:before="0"/>
              <w:jc w:val="center"/>
              <w:rPr>
                <w:rFonts w:cs="Arial"/>
                <w:lang w:val="ru-RU"/>
              </w:rPr>
            </w:pPr>
            <w:r w:rsidRPr="00741E96">
              <w:rPr>
                <w:rFonts w:cs="Arial"/>
                <w:lang w:val="sr-Cyrl-CS"/>
              </w:rPr>
              <w:t>П</w:t>
            </w:r>
            <w:r w:rsidRPr="00741E96">
              <w:rPr>
                <w:rFonts w:cs="Arial"/>
              </w:rPr>
              <w:t>онуђач</w:t>
            </w:r>
            <w:r w:rsidRPr="00741E96">
              <w:rPr>
                <w:rFonts w:cs="Arial"/>
                <w:lang w:val="ru-RU"/>
              </w:rPr>
              <w:t>:</w:t>
            </w:r>
          </w:p>
        </w:tc>
      </w:tr>
      <w:tr w:rsidR="001F58AC" w:rsidRPr="00741E96" w14:paraId="24529D0F" w14:textId="77777777" w:rsidTr="008F2740">
        <w:trPr>
          <w:jc w:val="center"/>
        </w:trPr>
        <w:tc>
          <w:tcPr>
            <w:tcW w:w="3882" w:type="dxa"/>
          </w:tcPr>
          <w:p w14:paraId="07B9D908" w14:textId="77777777" w:rsidR="001F58AC" w:rsidRPr="00741E96" w:rsidRDefault="001F58AC" w:rsidP="008F2740">
            <w:pPr>
              <w:spacing w:before="0"/>
              <w:jc w:val="center"/>
              <w:rPr>
                <w:rFonts w:cs="Arial"/>
              </w:rPr>
            </w:pPr>
          </w:p>
        </w:tc>
        <w:tc>
          <w:tcPr>
            <w:tcW w:w="2127" w:type="dxa"/>
          </w:tcPr>
          <w:p w14:paraId="7FC7AAD2" w14:textId="77777777" w:rsidR="001F58AC" w:rsidRPr="00741E96" w:rsidRDefault="001F58AC" w:rsidP="008F2740">
            <w:pPr>
              <w:spacing w:before="0"/>
              <w:jc w:val="center"/>
              <w:rPr>
                <w:rFonts w:cs="Arial"/>
              </w:rPr>
            </w:pPr>
            <w:r w:rsidRPr="00741E96">
              <w:rPr>
                <w:rFonts w:cs="Arial"/>
              </w:rPr>
              <w:t>М.П.</w:t>
            </w:r>
          </w:p>
        </w:tc>
        <w:tc>
          <w:tcPr>
            <w:tcW w:w="4022" w:type="dxa"/>
          </w:tcPr>
          <w:p w14:paraId="29F12CDB" w14:textId="77777777" w:rsidR="001F58AC" w:rsidRPr="00741E96" w:rsidRDefault="001F58AC" w:rsidP="008F2740">
            <w:pPr>
              <w:spacing w:before="0"/>
              <w:jc w:val="center"/>
              <w:rPr>
                <w:rFonts w:cs="Arial"/>
                <w:lang w:val="ru-RU"/>
              </w:rPr>
            </w:pPr>
          </w:p>
        </w:tc>
      </w:tr>
      <w:tr w:rsidR="001F58AC" w:rsidRPr="00741E96" w14:paraId="2634EA0D" w14:textId="77777777" w:rsidTr="008F2740">
        <w:trPr>
          <w:jc w:val="center"/>
        </w:trPr>
        <w:tc>
          <w:tcPr>
            <w:tcW w:w="3882" w:type="dxa"/>
            <w:tcBorders>
              <w:bottom w:val="single" w:sz="4" w:space="0" w:color="auto"/>
            </w:tcBorders>
          </w:tcPr>
          <w:p w14:paraId="10601794" w14:textId="77777777" w:rsidR="001F58AC" w:rsidRPr="00741E96" w:rsidRDefault="001F58AC" w:rsidP="008F2740">
            <w:pPr>
              <w:spacing w:before="0"/>
              <w:jc w:val="center"/>
              <w:rPr>
                <w:rFonts w:cs="Arial"/>
              </w:rPr>
            </w:pPr>
          </w:p>
        </w:tc>
        <w:tc>
          <w:tcPr>
            <w:tcW w:w="2127" w:type="dxa"/>
          </w:tcPr>
          <w:p w14:paraId="5175350C" w14:textId="77777777" w:rsidR="001F58AC" w:rsidRPr="00741E96" w:rsidRDefault="001F58AC" w:rsidP="008F2740">
            <w:pPr>
              <w:spacing w:before="0"/>
              <w:jc w:val="center"/>
              <w:rPr>
                <w:rFonts w:cs="Arial"/>
                <w:lang w:val="ru-RU"/>
              </w:rPr>
            </w:pPr>
          </w:p>
        </w:tc>
        <w:tc>
          <w:tcPr>
            <w:tcW w:w="4022" w:type="dxa"/>
            <w:tcBorders>
              <w:bottom w:val="single" w:sz="4" w:space="0" w:color="auto"/>
            </w:tcBorders>
          </w:tcPr>
          <w:p w14:paraId="1880F49D" w14:textId="77777777" w:rsidR="001F58AC" w:rsidRPr="00741E96" w:rsidRDefault="001F58AC" w:rsidP="008F2740">
            <w:pPr>
              <w:spacing w:before="0"/>
              <w:jc w:val="center"/>
              <w:rPr>
                <w:rFonts w:cs="Arial"/>
                <w:lang w:val="ru-RU"/>
              </w:rPr>
            </w:pPr>
          </w:p>
        </w:tc>
      </w:tr>
      <w:tr w:rsidR="001F58AC" w:rsidRPr="00741E96" w14:paraId="6DA63B78" w14:textId="77777777" w:rsidTr="008F2740">
        <w:trPr>
          <w:trHeight w:val="389"/>
          <w:jc w:val="center"/>
        </w:trPr>
        <w:tc>
          <w:tcPr>
            <w:tcW w:w="3882" w:type="dxa"/>
            <w:tcBorders>
              <w:top w:val="single" w:sz="4" w:space="0" w:color="auto"/>
            </w:tcBorders>
          </w:tcPr>
          <w:p w14:paraId="5703C558" w14:textId="77777777" w:rsidR="001F58AC" w:rsidRPr="00741E96" w:rsidRDefault="001F58AC" w:rsidP="008F2740">
            <w:pPr>
              <w:spacing w:before="0"/>
              <w:jc w:val="center"/>
              <w:rPr>
                <w:rFonts w:cs="Arial"/>
              </w:rPr>
            </w:pPr>
          </w:p>
        </w:tc>
        <w:tc>
          <w:tcPr>
            <w:tcW w:w="2127" w:type="dxa"/>
          </w:tcPr>
          <w:p w14:paraId="46B6ABE4" w14:textId="77777777" w:rsidR="001F58AC" w:rsidRPr="00741E96" w:rsidRDefault="001F58AC" w:rsidP="008F2740">
            <w:pPr>
              <w:spacing w:before="0"/>
              <w:jc w:val="center"/>
              <w:rPr>
                <w:rFonts w:cs="Arial"/>
                <w:lang w:val="ru-RU"/>
              </w:rPr>
            </w:pPr>
          </w:p>
        </w:tc>
        <w:tc>
          <w:tcPr>
            <w:tcW w:w="4022" w:type="dxa"/>
            <w:tcBorders>
              <w:top w:val="single" w:sz="4" w:space="0" w:color="auto"/>
            </w:tcBorders>
          </w:tcPr>
          <w:p w14:paraId="68ED2B62" w14:textId="77777777" w:rsidR="001F58AC" w:rsidRPr="00741E96" w:rsidRDefault="001F58AC" w:rsidP="008F2740">
            <w:pPr>
              <w:spacing w:before="0"/>
              <w:jc w:val="center"/>
              <w:rPr>
                <w:rFonts w:cs="Arial"/>
                <w:lang w:val="ru-RU"/>
              </w:rPr>
            </w:pPr>
          </w:p>
        </w:tc>
      </w:tr>
    </w:tbl>
    <w:p w14:paraId="1D4467E0" w14:textId="77777777" w:rsidR="001F58AC" w:rsidRPr="00741E96" w:rsidRDefault="001F58AC" w:rsidP="001F58AC">
      <w:pPr>
        <w:rPr>
          <w:rFonts w:eastAsia="Symbol" w:cs="Arial"/>
          <w:b/>
          <w:bCs/>
          <w:i/>
          <w:kern w:val="28"/>
        </w:rPr>
      </w:pPr>
      <w:r w:rsidRPr="00741E96">
        <w:rPr>
          <w:rFonts w:eastAsia="Symbol" w:cs="Arial"/>
          <w:b/>
          <w:bCs/>
          <w:i/>
          <w:kern w:val="28"/>
        </w:rPr>
        <w:t xml:space="preserve">Напомена: </w:t>
      </w:r>
    </w:p>
    <w:p w14:paraId="6451CAD3" w14:textId="77777777" w:rsidR="001F58AC" w:rsidRPr="00741E96" w:rsidRDefault="001F58AC" w:rsidP="001F58AC">
      <w:pPr>
        <w:rPr>
          <w:rFonts w:eastAsia="TimesNewRomanPS-BoldMT" w:cs="Arial"/>
          <w:i/>
          <w:lang w:val="sr-Cyrl-CS"/>
        </w:rPr>
      </w:pPr>
      <w:r w:rsidRPr="00741E96">
        <w:rPr>
          <w:rFonts w:eastAsia="TimesNewRomanPS-BoldMT" w:cs="Arial"/>
          <w:i/>
        </w:rPr>
        <w:t xml:space="preserve">Уколико </w:t>
      </w:r>
      <w:r w:rsidRPr="00741E96">
        <w:rPr>
          <w:rFonts w:eastAsia="TimesNewRomanPS-BoldMT" w:cs="Arial"/>
          <w:i/>
          <w:lang w:val="sr-Cyrl-CS"/>
        </w:rPr>
        <w:t>група понуђача подноси заједничку понуду овај образац потписује и оверава Носилац посла испред групе понуђача</w:t>
      </w:r>
      <w:r w:rsidRPr="00741E96">
        <w:rPr>
          <w:rFonts w:eastAsia="TimesNewRomanPS-BoldMT" w:cs="Arial"/>
          <w:i/>
        </w:rPr>
        <w:t>.</w:t>
      </w:r>
    </w:p>
    <w:p w14:paraId="30DEE150" w14:textId="77777777" w:rsidR="001F58AC" w:rsidRPr="00741E96" w:rsidRDefault="001F58AC" w:rsidP="001F58AC">
      <w:pPr>
        <w:rPr>
          <w:rFonts w:cs="Arial"/>
          <w:lang w:val="sr-Cyrl-CS"/>
        </w:rPr>
      </w:pPr>
      <w:r w:rsidRPr="00741E96">
        <w:rPr>
          <w:rFonts w:cs="Arial"/>
          <w:i/>
        </w:rPr>
        <w:t>Приликом подношења понуде овај образац копирати у потребном броју примерака.</w:t>
      </w:r>
    </w:p>
    <w:p w14:paraId="717679AD" w14:textId="77777777" w:rsidR="001F58AC" w:rsidRPr="00741E96" w:rsidRDefault="001F58AC" w:rsidP="001F58AC">
      <w:pPr>
        <w:rPr>
          <w:rFonts w:cs="Arial"/>
          <w:b/>
          <w:bCs/>
          <w:kern w:val="28"/>
          <w:lang w:val="sr-Cyrl-CS" w:eastAsia="ar-SA"/>
        </w:rPr>
      </w:pPr>
      <w:r w:rsidRPr="00741E96">
        <w:rPr>
          <w:rFonts w:eastAsia="TimesNewRomanPS-BoldMT" w:cs="Arial"/>
          <w:i/>
        </w:rPr>
        <w:t xml:space="preserve">Понуђач који даје нетачне податке у погледу стручних референци, чини прекршај по члану 170. </w:t>
      </w:r>
      <w:proofErr w:type="gramStart"/>
      <w:r w:rsidRPr="00741E96">
        <w:rPr>
          <w:rFonts w:eastAsia="TimesNewRomanPS-BoldMT" w:cs="Arial"/>
          <w:i/>
        </w:rPr>
        <w:t>став</w:t>
      </w:r>
      <w:proofErr w:type="gramEnd"/>
      <w:r w:rsidRPr="00741E96">
        <w:rPr>
          <w:rFonts w:eastAsia="TimesNewRomanPS-BoldMT" w:cs="Arial"/>
          <w:i/>
        </w:rPr>
        <w:t xml:space="preserve"> 1. </w:t>
      </w:r>
      <w:proofErr w:type="gramStart"/>
      <w:r w:rsidRPr="00741E96">
        <w:rPr>
          <w:rFonts w:eastAsia="TimesNewRomanPS-BoldMT" w:cs="Arial"/>
          <w:i/>
        </w:rPr>
        <w:t>тачка</w:t>
      </w:r>
      <w:proofErr w:type="gramEnd"/>
      <w:r w:rsidRPr="00741E96">
        <w:rPr>
          <w:rFonts w:eastAsia="TimesNewRomanPS-BoldMT" w:cs="Arial"/>
          <w:i/>
        </w:rPr>
        <w:t xml:space="preserve"> 3. Закона о јавним </w:t>
      </w:r>
      <w:proofErr w:type="gramStart"/>
      <w:r w:rsidRPr="00741E96">
        <w:rPr>
          <w:rFonts w:eastAsia="TimesNewRomanPS-BoldMT" w:cs="Arial"/>
          <w:i/>
        </w:rPr>
        <w:t>набавкама</w:t>
      </w:r>
      <w:r w:rsidR="00357847" w:rsidRPr="00741E96">
        <w:rPr>
          <w:rFonts w:eastAsia="TimesNewRomanPS-BoldMT" w:cs="Arial"/>
          <w:i/>
        </w:rPr>
        <w:t>(</w:t>
      </w:r>
      <w:proofErr w:type="gramEnd"/>
      <w:r w:rsidR="00357847" w:rsidRPr="00741E96">
        <w:rPr>
          <w:rFonts w:eastAsia="TimesNewRomanPS-BoldMT" w:cs="Arial"/>
          <w:i/>
        </w:rPr>
        <w:t xml:space="preserve">„Службени гласник РС“ бр.124/2012, 14/15  и 68/15) </w:t>
      </w:r>
      <w:r w:rsidR="00357847" w:rsidRPr="00741E96">
        <w:rPr>
          <w:rFonts w:eastAsia="TimesNewRomanPS-BoldMT" w:cs="Arial"/>
          <w:i/>
          <w:lang w:val="sr-Cyrl-RS"/>
        </w:rPr>
        <w:t xml:space="preserve">(даље: Закон) </w:t>
      </w:r>
      <w:r w:rsidRPr="00741E96">
        <w:rPr>
          <w:rFonts w:eastAsia="TimesNewRomanPS-BoldMT" w:cs="Arial"/>
          <w:i/>
        </w:rPr>
        <w:t xml:space="preserve">. Давање неистинитих података у понуди је основ за негативну референцу у смислу члана 82. </w:t>
      </w:r>
      <w:proofErr w:type="gramStart"/>
      <w:r w:rsidRPr="00741E96">
        <w:rPr>
          <w:rFonts w:eastAsia="TimesNewRomanPS-BoldMT" w:cs="Arial"/>
          <w:i/>
        </w:rPr>
        <w:t>став</w:t>
      </w:r>
      <w:proofErr w:type="gramEnd"/>
      <w:r w:rsidRPr="00741E96">
        <w:rPr>
          <w:rFonts w:eastAsia="TimesNewRomanPS-BoldMT" w:cs="Arial"/>
          <w:i/>
        </w:rPr>
        <w:t xml:space="preserve"> 1. </w:t>
      </w:r>
      <w:proofErr w:type="gramStart"/>
      <w:r w:rsidRPr="00741E96">
        <w:rPr>
          <w:rFonts w:eastAsia="TimesNewRomanPS-BoldMT" w:cs="Arial"/>
          <w:i/>
        </w:rPr>
        <w:t>тачка</w:t>
      </w:r>
      <w:proofErr w:type="gramEnd"/>
      <w:r w:rsidRPr="00741E96">
        <w:rPr>
          <w:rFonts w:eastAsia="TimesNewRomanPS-BoldMT" w:cs="Arial"/>
          <w:i/>
        </w:rPr>
        <w:t xml:space="preserve"> 3) Закона</w:t>
      </w:r>
    </w:p>
    <w:p w14:paraId="6926C3DA" w14:textId="77777777" w:rsidR="001F58AC" w:rsidRPr="009F2CC6" w:rsidRDefault="001F58AC" w:rsidP="001F58AC">
      <w:pPr>
        <w:rPr>
          <w:rFonts w:cs="Arial"/>
        </w:rPr>
      </w:pPr>
    </w:p>
    <w:p w14:paraId="0F347284" w14:textId="77777777" w:rsidR="001F58AC" w:rsidRPr="00674E21" w:rsidRDefault="001F58AC" w:rsidP="001F58AC">
      <w:pPr>
        <w:rPr>
          <w:rFonts w:cs="Arial"/>
        </w:rPr>
      </w:pPr>
    </w:p>
    <w:p w14:paraId="6A19F024" w14:textId="77777777" w:rsidR="008F2740" w:rsidRDefault="008F2740" w:rsidP="001F58AC">
      <w:pPr>
        <w:rPr>
          <w:rFonts w:cs="Arial"/>
        </w:rPr>
      </w:pPr>
    </w:p>
    <w:p w14:paraId="5F4CDD2E" w14:textId="77777777" w:rsidR="002A6964" w:rsidRPr="00741E96" w:rsidRDefault="002A6964" w:rsidP="001F58AC">
      <w:pPr>
        <w:rPr>
          <w:rFonts w:cs="Arial"/>
        </w:rPr>
      </w:pPr>
    </w:p>
    <w:p w14:paraId="001E8C25" w14:textId="77777777" w:rsidR="001F58AC" w:rsidRPr="00741E96" w:rsidRDefault="001F58AC" w:rsidP="001F58AC">
      <w:pPr>
        <w:pStyle w:val="KDObrazac"/>
        <w:rPr>
          <w:lang w:val="sr-Cyrl-RS"/>
        </w:rPr>
      </w:pPr>
      <w:bookmarkStart w:id="239" w:name="_Toc442559941"/>
      <w:r w:rsidRPr="00741E96">
        <w:lastRenderedPageBreak/>
        <w:t xml:space="preserve">ОБРАЗАЦ </w:t>
      </w:r>
      <w:bookmarkEnd w:id="239"/>
      <w:r w:rsidRPr="00741E96">
        <w:rPr>
          <w:lang w:val="sr-Cyrl-RS"/>
        </w:rPr>
        <w:t>6.</w:t>
      </w:r>
    </w:p>
    <w:p w14:paraId="2EF30C9B" w14:textId="77777777" w:rsidR="001F58AC" w:rsidRPr="00741E96" w:rsidRDefault="001F58AC" w:rsidP="001F58AC">
      <w:pPr>
        <w:jc w:val="center"/>
        <w:rPr>
          <w:rFonts w:cs="Arial"/>
          <w:b/>
        </w:rPr>
      </w:pPr>
      <w:r w:rsidRPr="00741E96">
        <w:rPr>
          <w:rFonts w:cs="Arial"/>
          <w:b/>
        </w:rPr>
        <w:t>ПОТВРДА О РЕФЕРЕНТНИМ НАБАВКАМА</w:t>
      </w:r>
    </w:p>
    <w:p w14:paraId="3D3773BF" w14:textId="77777777" w:rsidR="001F58AC" w:rsidRPr="00741E96" w:rsidRDefault="001F58AC" w:rsidP="001F58AC">
      <w:pPr>
        <w:jc w:val="center"/>
        <w:rPr>
          <w:rFonts w:cs="Arial"/>
          <w:lang w:val="sr-Cyrl-RS"/>
        </w:rPr>
      </w:pPr>
    </w:p>
    <w:p w14:paraId="13603BA8" w14:textId="77777777" w:rsidR="001F58AC" w:rsidRPr="00741E96" w:rsidRDefault="001F58AC" w:rsidP="001F58AC">
      <w:pPr>
        <w:tabs>
          <w:tab w:val="left" w:pos="0"/>
          <w:tab w:val="left" w:pos="330"/>
          <w:tab w:val="left" w:pos="540"/>
        </w:tabs>
        <w:spacing w:before="0"/>
        <w:jc w:val="left"/>
        <w:rPr>
          <w:rFonts w:eastAsia="Calibri" w:cs="Arial"/>
        </w:rPr>
      </w:pPr>
      <w:r w:rsidRPr="00741E96">
        <w:rPr>
          <w:rFonts w:eastAsia="Calibri" w:cs="Arial"/>
          <w:lang w:val="ru-RU"/>
        </w:rPr>
        <w:t xml:space="preserve">Наручилац односно корисник предметних услуга: </w:t>
      </w:r>
    </w:p>
    <w:p w14:paraId="6DDD6AA1" w14:textId="77777777" w:rsidR="001F58AC" w:rsidRPr="00741E96" w:rsidRDefault="001F58AC" w:rsidP="001F58AC">
      <w:pPr>
        <w:tabs>
          <w:tab w:val="left" w:pos="0"/>
          <w:tab w:val="left" w:pos="330"/>
          <w:tab w:val="left" w:pos="540"/>
        </w:tabs>
        <w:spacing w:before="0"/>
        <w:ind w:left="6"/>
        <w:rPr>
          <w:rFonts w:eastAsia="Calibri" w:cs="Arial"/>
        </w:rPr>
      </w:pPr>
      <w:r w:rsidRPr="00741E96">
        <w:rPr>
          <w:rFonts w:eastAsia="Calibri" w:cs="Arial"/>
        </w:rPr>
        <w:t xml:space="preserve">                                                  __________________________________________________________________</w:t>
      </w:r>
    </w:p>
    <w:p w14:paraId="62509115" w14:textId="77777777" w:rsidR="001F58AC" w:rsidRPr="00741E96" w:rsidRDefault="001F58AC" w:rsidP="001F58AC">
      <w:pPr>
        <w:tabs>
          <w:tab w:val="left" w:pos="0"/>
          <w:tab w:val="left" w:pos="330"/>
          <w:tab w:val="left" w:pos="540"/>
        </w:tabs>
        <w:spacing w:before="0"/>
        <w:ind w:left="6"/>
        <w:jc w:val="center"/>
        <w:rPr>
          <w:rFonts w:eastAsia="Calibri" w:cs="Arial"/>
        </w:rPr>
      </w:pPr>
      <w:r w:rsidRPr="00741E96">
        <w:rPr>
          <w:rFonts w:cs="Arial"/>
          <w:bCs/>
          <w:kern w:val="28"/>
        </w:rPr>
        <w:t>(</w:t>
      </w:r>
      <w:proofErr w:type="gramStart"/>
      <w:r w:rsidRPr="00741E96">
        <w:rPr>
          <w:rFonts w:cs="Arial"/>
          <w:bCs/>
          <w:kern w:val="28"/>
        </w:rPr>
        <w:t>назив</w:t>
      </w:r>
      <w:proofErr w:type="gramEnd"/>
      <w:r w:rsidRPr="00741E96">
        <w:rPr>
          <w:rFonts w:cs="Arial"/>
          <w:bCs/>
          <w:kern w:val="28"/>
        </w:rPr>
        <w:t xml:space="preserve"> и седиште наручиоца)</w:t>
      </w:r>
    </w:p>
    <w:p w14:paraId="47DAB05D" w14:textId="77777777" w:rsidR="001F58AC" w:rsidRPr="00741E96" w:rsidRDefault="001F58AC" w:rsidP="001F58AC">
      <w:pPr>
        <w:jc w:val="left"/>
        <w:rPr>
          <w:rFonts w:cs="Arial"/>
        </w:rPr>
      </w:pPr>
      <w:r w:rsidRPr="00741E96">
        <w:rPr>
          <w:rFonts w:cs="Arial"/>
        </w:rPr>
        <w:t>Лице за контакт:      ___________________________________________________________________</w:t>
      </w:r>
    </w:p>
    <w:p w14:paraId="2BACC28B" w14:textId="77777777" w:rsidR="001F58AC" w:rsidRPr="00741E96" w:rsidRDefault="001F58AC" w:rsidP="001F58AC">
      <w:pPr>
        <w:jc w:val="center"/>
        <w:rPr>
          <w:rFonts w:cs="Arial"/>
        </w:rPr>
      </w:pPr>
      <w:r w:rsidRPr="00741E96">
        <w:rPr>
          <w:rFonts w:cs="Arial"/>
        </w:rPr>
        <w:t>(</w:t>
      </w:r>
      <w:proofErr w:type="gramStart"/>
      <w:r w:rsidRPr="00741E96">
        <w:rPr>
          <w:rFonts w:cs="Arial"/>
        </w:rPr>
        <w:t>име</w:t>
      </w:r>
      <w:proofErr w:type="gramEnd"/>
      <w:r w:rsidRPr="00741E96">
        <w:rPr>
          <w:rFonts w:cs="Arial"/>
        </w:rPr>
        <w:t>, презиме,  контакт телефон)</w:t>
      </w:r>
    </w:p>
    <w:p w14:paraId="1DB01169" w14:textId="77777777" w:rsidR="001F58AC" w:rsidRPr="00741E96" w:rsidRDefault="001F58AC" w:rsidP="001F58AC">
      <w:pPr>
        <w:jc w:val="left"/>
        <w:rPr>
          <w:rFonts w:cs="Arial"/>
        </w:rPr>
      </w:pPr>
      <w:r w:rsidRPr="00741E96">
        <w:rPr>
          <w:rFonts w:cs="Arial"/>
        </w:rPr>
        <w:t>Овим путем потврђујем да је __________________________________________________________________</w:t>
      </w:r>
    </w:p>
    <w:p w14:paraId="0698A47E" w14:textId="77777777" w:rsidR="001F58AC" w:rsidRPr="00741E96" w:rsidRDefault="001F58AC" w:rsidP="001F58AC">
      <w:pPr>
        <w:jc w:val="center"/>
        <w:rPr>
          <w:rFonts w:cs="Arial"/>
        </w:rPr>
      </w:pPr>
      <w:r w:rsidRPr="00741E96">
        <w:rPr>
          <w:rFonts w:cs="Arial"/>
        </w:rPr>
        <w:t>(</w:t>
      </w:r>
      <w:proofErr w:type="gramStart"/>
      <w:r w:rsidRPr="00741E96">
        <w:rPr>
          <w:rFonts w:cs="Arial"/>
        </w:rPr>
        <w:t>навести</w:t>
      </w:r>
      <w:proofErr w:type="gramEnd"/>
      <w:r w:rsidRPr="00741E96">
        <w:rPr>
          <w:rFonts w:cs="Arial"/>
        </w:rPr>
        <w:t xml:space="preserve"> назив седиште  понуђача)</w:t>
      </w:r>
    </w:p>
    <w:p w14:paraId="28EB23DB" w14:textId="77777777" w:rsidR="001F58AC" w:rsidRPr="00741E96" w:rsidRDefault="001F58AC" w:rsidP="001F58AC">
      <w:pPr>
        <w:rPr>
          <w:rFonts w:cs="Arial"/>
        </w:rPr>
      </w:pPr>
      <w:proofErr w:type="gramStart"/>
      <w:r w:rsidRPr="00741E96">
        <w:rPr>
          <w:rFonts w:cs="Arial"/>
        </w:rPr>
        <w:t>за</w:t>
      </w:r>
      <w:proofErr w:type="gramEnd"/>
      <w:r w:rsidRPr="00741E96">
        <w:rPr>
          <w:rFonts w:cs="Arial"/>
        </w:rPr>
        <w:t xml:space="preserve"> наше потребе извршио: </w:t>
      </w:r>
    </w:p>
    <w:p w14:paraId="5FCB573B" w14:textId="77777777" w:rsidR="001F58AC" w:rsidRPr="00741E96" w:rsidRDefault="001F58AC" w:rsidP="001F58AC">
      <w:pPr>
        <w:rPr>
          <w:rFonts w:cs="Arial"/>
        </w:rPr>
      </w:pPr>
      <w:r w:rsidRPr="00741E96">
        <w:rPr>
          <w:rFonts w:cs="Arial"/>
        </w:rPr>
        <w:t>__________________________________________________________________</w:t>
      </w:r>
    </w:p>
    <w:p w14:paraId="16DE6800" w14:textId="77777777" w:rsidR="001F58AC" w:rsidRPr="00741E96" w:rsidRDefault="001F58AC" w:rsidP="001F58AC">
      <w:pPr>
        <w:rPr>
          <w:rFonts w:cs="Arial"/>
        </w:rPr>
      </w:pPr>
      <w:r w:rsidRPr="00741E96">
        <w:rPr>
          <w:rFonts w:cs="Arial"/>
        </w:rPr>
        <w:t xml:space="preserve">                                                  (</w:t>
      </w:r>
      <w:proofErr w:type="gramStart"/>
      <w:r w:rsidRPr="00741E96">
        <w:rPr>
          <w:rFonts w:cs="Arial"/>
        </w:rPr>
        <w:t>навести</w:t>
      </w:r>
      <w:proofErr w:type="gramEnd"/>
      <w:r w:rsidRPr="00741E96">
        <w:rPr>
          <w:rFonts w:cs="Arial"/>
        </w:rPr>
        <w:t xml:space="preserve">) </w:t>
      </w:r>
    </w:p>
    <w:p w14:paraId="6D487B40" w14:textId="77777777" w:rsidR="001F58AC" w:rsidRPr="00741E96" w:rsidRDefault="001F58AC" w:rsidP="001F58AC">
      <w:pPr>
        <w:rPr>
          <w:rFonts w:cs="Arial"/>
          <w:lang w:val="sr-Cyrl-RS"/>
        </w:rPr>
      </w:pPr>
      <w:proofErr w:type="gramStart"/>
      <w:r w:rsidRPr="00741E96">
        <w:rPr>
          <w:rFonts w:cs="Arial"/>
        </w:rPr>
        <w:t>у</w:t>
      </w:r>
      <w:proofErr w:type="gramEnd"/>
      <w:r w:rsidRPr="00741E96">
        <w:rPr>
          <w:rFonts w:cs="Arial"/>
        </w:rPr>
        <w:t xml:space="preserve"> уговореном року, обиму и квалитету.</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154"/>
        <w:gridCol w:w="2375"/>
        <w:gridCol w:w="2349"/>
      </w:tblGrid>
      <w:tr w:rsidR="001F58AC" w:rsidRPr="00741E96" w14:paraId="2FFECE11" w14:textId="77777777" w:rsidTr="008F2740">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0AD2962" w14:textId="77777777" w:rsidR="001F58AC" w:rsidRPr="00741E96" w:rsidRDefault="001F58AC" w:rsidP="008F2740">
            <w:pPr>
              <w:jc w:val="center"/>
              <w:rPr>
                <w:rFonts w:eastAsia="Calibri" w:cs="Arial"/>
              </w:rPr>
            </w:pPr>
            <w:r w:rsidRPr="00741E96">
              <w:rPr>
                <w:rFonts w:eastAsia="Calibri" w:cs="Arial"/>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14:paraId="5E195410" w14:textId="77777777" w:rsidR="001F58AC" w:rsidRPr="00741E96" w:rsidRDefault="001F58AC" w:rsidP="008F2740">
            <w:pPr>
              <w:jc w:val="center"/>
              <w:rPr>
                <w:rFonts w:eastAsia="Calibri" w:cs="Arial"/>
              </w:rPr>
            </w:pPr>
            <w:r w:rsidRPr="00741E96">
              <w:rPr>
                <w:rFonts w:eastAsia="Calibri" w:cs="Arial"/>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14:paraId="0CBAE440" w14:textId="77777777" w:rsidR="001F58AC" w:rsidRPr="00741E96" w:rsidRDefault="001F58AC" w:rsidP="008F2740">
            <w:pPr>
              <w:jc w:val="center"/>
              <w:rPr>
                <w:rFonts w:eastAsia="Calibri" w:cs="Arial"/>
              </w:rPr>
            </w:pPr>
            <w:r w:rsidRPr="00741E96">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8D31714" w14:textId="77777777" w:rsidR="001F58AC" w:rsidRPr="00741E96" w:rsidRDefault="001F58AC" w:rsidP="008F2740">
            <w:pPr>
              <w:jc w:val="center"/>
              <w:rPr>
                <w:rFonts w:eastAsia="Calibri" w:cs="Arial"/>
              </w:rPr>
            </w:pPr>
            <w:r w:rsidRPr="00741E96">
              <w:rPr>
                <w:rFonts w:eastAsia="Calibri" w:cs="Arial"/>
              </w:rPr>
              <w:t xml:space="preserve">Вредност </w:t>
            </w:r>
            <w:r w:rsidRPr="00741E96">
              <w:rPr>
                <w:rFonts w:eastAsia="Calibri" w:cs="Arial"/>
                <w:lang w:val="sr-Cyrl-RS"/>
              </w:rPr>
              <w:t>извршених услуга</w:t>
            </w:r>
            <w:r w:rsidRPr="00741E96">
              <w:rPr>
                <w:rFonts w:eastAsia="Calibri" w:cs="Arial"/>
              </w:rPr>
              <w:t xml:space="preserve"> без ПДВ</w:t>
            </w:r>
          </w:p>
          <w:p w14:paraId="5529646F" w14:textId="77777777" w:rsidR="001F58AC" w:rsidRPr="00741E96" w:rsidRDefault="001F58AC" w:rsidP="008F2740">
            <w:pPr>
              <w:jc w:val="center"/>
              <w:rPr>
                <w:rFonts w:eastAsia="Calibri" w:cs="Arial"/>
                <w:lang w:val="sr-Cyrl-RS"/>
              </w:rPr>
            </w:pPr>
            <w:r w:rsidRPr="00741E96">
              <w:rPr>
                <w:rFonts w:eastAsia="Calibri" w:cs="Arial"/>
                <w:lang w:val="sr-Cyrl-RS"/>
              </w:rPr>
              <w:t>Дин/</w:t>
            </w:r>
            <w:r w:rsidRPr="00741E96">
              <w:rPr>
                <w:rFonts w:eastAsia="Calibri" w:cs="Arial"/>
              </w:rPr>
              <w:t>EUR</w:t>
            </w:r>
          </w:p>
        </w:tc>
      </w:tr>
      <w:tr w:rsidR="001F58AC" w:rsidRPr="00741E96" w14:paraId="287E3282" w14:textId="77777777" w:rsidTr="008F2740">
        <w:tc>
          <w:tcPr>
            <w:tcW w:w="2313" w:type="dxa"/>
            <w:tcBorders>
              <w:top w:val="single" w:sz="4" w:space="0" w:color="auto"/>
              <w:left w:val="single" w:sz="4" w:space="0" w:color="auto"/>
              <w:bottom w:val="single" w:sz="4" w:space="0" w:color="auto"/>
              <w:right w:val="single" w:sz="4" w:space="0" w:color="auto"/>
            </w:tcBorders>
            <w:shd w:val="clear" w:color="auto" w:fill="auto"/>
          </w:tcPr>
          <w:p w14:paraId="5D34308D" w14:textId="77777777" w:rsidR="001F58AC" w:rsidRPr="00741E96" w:rsidRDefault="001F58AC" w:rsidP="008F2740">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14:paraId="36376AEA" w14:textId="77777777" w:rsidR="001F58AC" w:rsidRPr="00741E96" w:rsidRDefault="001F58AC" w:rsidP="008F2740">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070D56BF" w14:textId="77777777" w:rsidR="001F58AC" w:rsidRPr="00741E96" w:rsidRDefault="001F58AC" w:rsidP="008F2740">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5C598A8" w14:textId="77777777" w:rsidR="001F58AC" w:rsidRPr="00741E96" w:rsidRDefault="001F58AC" w:rsidP="008F2740">
            <w:pPr>
              <w:rPr>
                <w:rFonts w:eastAsia="Calibri" w:cs="Arial"/>
              </w:rPr>
            </w:pPr>
          </w:p>
        </w:tc>
      </w:tr>
      <w:tr w:rsidR="001F58AC" w:rsidRPr="00741E96" w14:paraId="4110CDE4" w14:textId="77777777" w:rsidTr="008F2740">
        <w:tc>
          <w:tcPr>
            <w:tcW w:w="2313" w:type="dxa"/>
            <w:tcBorders>
              <w:top w:val="single" w:sz="4" w:space="0" w:color="auto"/>
              <w:left w:val="single" w:sz="4" w:space="0" w:color="auto"/>
              <w:bottom w:val="single" w:sz="4" w:space="0" w:color="auto"/>
              <w:right w:val="single" w:sz="4" w:space="0" w:color="auto"/>
            </w:tcBorders>
            <w:shd w:val="clear" w:color="auto" w:fill="auto"/>
          </w:tcPr>
          <w:p w14:paraId="0C647807" w14:textId="77777777" w:rsidR="001F58AC" w:rsidRPr="00741E96" w:rsidRDefault="001F58AC" w:rsidP="008F2740">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14:paraId="055D4D02" w14:textId="77777777" w:rsidR="001F58AC" w:rsidRPr="00741E96" w:rsidRDefault="001F58AC" w:rsidP="008F2740">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675FFC7F" w14:textId="77777777" w:rsidR="001F58AC" w:rsidRPr="00741E96" w:rsidRDefault="001F58AC" w:rsidP="008F2740">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68668BDF" w14:textId="77777777" w:rsidR="001F58AC" w:rsidRPr="00741E96" w:rsidRDefault="001F58AC" w:rsidP="008F2740">
            <w:pPr>
              <w:rPr>
                <w:rFonts w:eastAsia="Calibri" w:cs="Arial"/>
              </w:rPr>
            </w:pPr>
          </w:p>
        </w:tc>
      </w:tr>
      <w:tr w:rsidR="001F58AC" w:rsidRPr="00741E96" w14:paraId="4768634A" w14:textId="77777777" w:rsidTr="008F2740">
        <w:tc>
          <w:tcPr>
            <w:tcW w:w="2313" w:type="dxa"/>
            <w:tcBorders>
              <w:top w:val="single" w:sz="4" w:space="0" w:color="auto"/>
              <w:left w:val="single" w:sz="4" w:space="0" w:color="auto"/>
              <w:bottom w:val="single" w:sz="4" w:space="0" w:color="auto"/>
              <w:right w:val="single" w:sz="4" w:space="0" w:color="auto"/>
            </w:tcBorders>
            <w:shd w:val="clear" w:color="auto" w:fill="auto"/>
          </w:tcPr>
          <w:p w14:paraId="3CB7828A" w14:textId="77777777" w:rsidR="001F58AC" w:rsidRPr="00741E96" w:rsidRDefault="001F58AC" w:rsidP="008F2740">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14:paraId="6717B262" w14:textId="77777777" w:rsidR="001F58AC" w:rsidRPr="00741E96" w:rsidRDefault="001F58AC" w:rsidP="008F2740">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13235A08" w14:textId="77777777" w:rsidR="001F58AC" w:rsidRPr="00741E96" w:rsidRDefault="001F58AC" w:rsidP="008F2740">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E41A51F" w14:textId="77777777" w:rsidR="001F58AC" w:rsidRPr="00741E96" w:rsidRDefault="001F58AC" w:rsidP="008F2740">
            <w:pPr>
              <w:rPr>
                <w:rFonts w:eastAsia="Calibri" w:cs="Arial"/>
              </w:rPr>
            </w:pPr>
          </w:p>
        </w:tc>
      </w:tr>
      <w:tr w:rsidR="001F58AC" w:rsidRPr="00741E96" w14:paraId="1ABF03F2" w14:textId="77777777" w:rsidTr="008F2740">
        <w:tc>
          <w:tcPr>
            <w:tcW w:w="2313" w:type="dxa"/>
            <w:tcBorders>
              <w:top w:val="single" w:sz="4" w:space="0" w:color="auto"/>
              <w:left w:val="single" w:sz="4" w:space="0" w:color="auto"/>
              <w:bottom w:val="single" w:sz="4" w:space="0" w:color="auto"/>
              <w:right w:val="single" w:sz="4" w:space="0" w:color="auto"/>
            </w:tcBorders>
            <w:shd w:val="clear" w:color="auto" w:fill="auto"/>
          </w:tcPr>
          <w:p w14:paraId="0AB5DD3C" w14:textId="77777777" w:rsidR="001F58AC" w:rsidRPr="00741E96" w:rsidRDefault="001F58AC" w:rsidP="008F2740">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14:paraId="7DF507FB" w14:textId="77777777" w:rsidR="001F58AC" w:rsidRPr="00741E96" w:rsidRDefault="001F58AC" w:rsidP="008F2740">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3C40296F" w14:textId="77777777" w:rsidR="001F58AC" w:rsidRPr="00741E96" w:rsidRDefault="001F58AC" w:rsidP="008F2740">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4826DE8" w14:textId="77777777" w:rsidR="001F58AC" w:rsidRPr="00741E96" w:rsidRDefault="001F58AC" w:rsidP="008F2740">
            <w:pPr>
              <w:rPr>
                <w:rFonts w:eastAsia="Calibri" w:cs="Arial"/>
              </w:rPr>
            </w:pPr>
          </w:p>
        </w:tc>
      </w:tr>
    </w:tbl>
    <w:p w14:paraId="2D072A44" w14:textId="77777777" w:rsidR="001F58AC" w:rsidRPr="00741E96" w:rsidRDefault="001F58AC" w:rsidP="001F58AC">
      <w:pPr>
        <w:rPr>
          <w:rFonts w:eastAsia="TimesNewRomanPS-BoldMT" w:cs="Arial"/>
          <w:b/>
          <w:bCs/>
          <w:i/>
          <w:iCs/>
        </w:rPr>
      </w:pPr>
      <w:r w:rsidRPr="00741E96">
        <w:rPr>
          <w:rFonts w:cs="Arial"/>
        </w:rPr>
        <w:tab/>
      </w:r>
    </w:p>
    <w:tbl>
      <w:tblPr>
        <w:tblW w:w="10031" w:type="dxa"/>
        <w:jc w:val="center"/>
        <w:tblLayout w:type="fixed"/>
        <w:tblLook w:val="0000" w:firstRow="0" w:lastRow="0" w:firstColumn="0" w:lastColumn="0" w:noHBand="0" w:noVBand="0"/>
      </w:tblPr>
      <w:tblGrid>
        <w:gridCol w:w="3882"/>
        <w:gridCol w:w="2127"/>
        <w:gridCol w:w="4022"/>
      </w:tblGrid>
      <w:tr w:rsidR="001F58AC" w:rsidRPr="00741E96" w14:paraId="3A1A3F9B" w14:textId="77777777" w:rsidTr="008F2740">
        <w:trPr>
          <w:jc w:val="center"/>
        </w:trPr>
        <w:tc>
          <w:tcPr>
            <w:tcW w:w="3882" w:type="dxa"/>
          </w:tcPr>
          <w:p w14:paraId="06ED33E5" w14:textId="77777777" w:rsidR="001F58AC" w:rsidRPr="00741E96" w:rsidRDefault="001F58AC" w:rsidP="008F2740">
            <w:pPr>
              <w:spacing w:before="0"/>
              <w:jc w:val="center"/>
              <w:rPr>
                <w:rFonts w:cs="Arial"/>
              </w:rPr>
            </w:pPr>
            <w:r w:rsidRPr="00741E96">
              <w:rPr>
                <w:rFonts w:cs="Arial"/>
              </w:rPr>
              <w:t>Датум:</w:t>
            </w:r>
          </w:p>
        </w:tc>
        <w:tc>
          <w:tcPr>
            <w:tcW w:w="2127" w:type="dxa"/>
          </w:tcPr>
          <w:p w14:paraId="54EC8CB7" w14:textId="77777777" w:rsidR="001F58AC" w:rsidRPr="00741E96" w:rsidRDefault="001F58AC" w:rsidP="008F2740">
            <w:pPr>
              <w:spacing w:before="0"/>
              <w:jc w:val="center"/>
              <w:rPr>
                <w:rFonts w:cs="Arial"/>
                <w:lang w:val="ru-RU"/>
              </w:rPr>
            </w:pPr>
          </w:p>
        </w:tc>
        <w:tc>
          <w:tcPr>
            <w:tcW w:w="4022" w:type="dxa"/>
          </w:tcPr>
          <w:p w14:paraId="11DF2EFC" w14:textId="77777777" w:rsidR="001F58AC" w:rsidRPr="00741E96" w:rsidRDefault="001F58AC" w:rsidP="008F2740">
            <w:pPr>
              <w:spacing w:before="0"/>
              <w:jc w:val="center"/>
              <w:rPr>
                <w:rFonts w:cs="Arial"/>
                <w:lang w:val="ru-RU"/>
              </w:rPr>
            </w:pPr>
            <w:r w:rsidRPr="00741E96">
              <w:rPr>
                <w:rFonts w:cs="Arial"/>
                <w:lang w:val="sr-Cyrl-CS"/>
              </w:rPr>
              <w:t>Наручилац/корисник услуга:</w:t>
            </w:r>
          </w:p>
        </w:tc>
      </w:tr>
      <w:tr w:rsidR="001F58AC" w:rsidRPr="00741E96" w14:paraId="37611E1C" w14:textId="77777777" w:rsidTr="008F2740">
        <w:trPr>
          <w:jc w:val="center"/>
        </w:trPr>
        <w:tc>
          <w:tcPr>
            <w:tcW w:w="3882" w:type="dxa"/>
          </w:tcPr>
          <w:p w14:paraId="1C06F0C8" w14:textId="77777777" w:rsidR="001F58AC" w:rsidRPr="00741E96" w:rsidRDefault="001F58AC" w:rsidP="008F2740">
            <w:pPr>
              <w:spacing w:before="0"/>
              <w:jc w:val="center"/>
              <w:rPr>
                <w:rFonts w:cs="Arial"/>
              </w:rPr>
            </w:pPr>
          </w:p>
        </w:tc>
        <w:tc>
          <w:tcPr>
            <w:tcW w:w="2127" w:type="dxa"/>
          </w:tcPr>
          <w:p w14:paraId="514FE978" w14:textId="77777777" w:rsidR="001F58AC" w:rsidRPr="00741E96" w:rsidRDefault="001F58AC" w:rsidP="008F2740">
            <w:pPr>
              <w:spacing w:before="0"/>
              <w:jc w:val="center"/>
              <w:rPr>
                <w:rFonts w:cs="Arial"/>
              </w:rPr>
            </w:pPr>
            <w:r w:rsidRPr="00741E96">
              <w:rPr>
                <w:rFonts w:cs="Arial"/>
              </w:rPr>
              <w:t>М.П.</w:t>
            </w:r>
          </w:p>
        </w:tc>
        <w:tc>
          <w:tcPr>
            <w:tcW w:w="4022" w:type="dxa"/>
          </w:tcPr>
          <w:p w14:paraId="01BC7F02" w14:textId="77777777" w:rsidR="001F58AC" w:rsidRPr="00741E96" w:rsidRDefault="001F58AC" w:rsidP="008F2740">
            <w:pPr>
              <w:spacing w:before="0"/>
              <w:jc w:val="center"/>
              <w:rPr>
                <w:rFonts w:cs="Arial"/>
                <w:lang w:val="ru-RU"/>
              </w:rPr>
            </w:pPr>
          </w:p>
        </w:tc>
      </w:tr>
      <w:tr w:rsidR="001F58AC" w:rsidRPr="00741E96" w14:paraId="4803BF7E" w14:textId="77777777" w:rsidTr="008F2740">
        <w:trPr>
          <w:jc w:val="center"/>
        </w:trPr>
        <w:tc>
          <w:tcPr>
            <w:tcW w:w="3882" w:type="dxa"/>
            <w:tcBorders>
              <w:bottom w:val="single" w:sz="4" w:space="0" w:color="auto"/>
            </w:tcBorders>
          </w:tcPr>
          <w:p w14:paraId="23CCDC5C" w14:textId="77777777" w:rsidR="001F58AC" w:rsidRPr="00741E96" w:rsidRDefault="001F58AC" w:rsidP="008F2740">
            <w:pPr>
              <w:spacing w:before="0"/>
              <w:jc w:val="center"/>
              <w:rPr>
                <w:rFonts w:cs="Arial"/>
              </w:rPr>
            </w:pPr>
          </w:p>
        </w:tc>
        <w:tc>
          <w:tcPr>
            <w:tcW w:w="2127" w:type="dxa"/>
          </w:tcPr>
          <w:p w14:paraId="052E8B25" w14:textId="77777777" w:rsidR="001F58AC" w:rsidRPr="00741E96" w:rsidRDefault="001F58AC" w:rsidP="008F2740">
            <w:pPr>
              <w:spacing w:before="0"/>
              <w:jc w:val="center"/>
              <w:rPr>
                <w:rFonts w:cs="Arial"/>
                <w:lang w:val="ru-RU"/>
              </w:rPr>
            </w:pPr>
          </w:p>
        </w:tc>
        <w:tc>
          <w:tcPr>
            <w:tcW w:w="4022" w:type="dxa"/>
            <w:tcBorders>
              <w:bottom w:val="single" w:sz="4" w:space="0" w:color="auto"/>
            </w:tcBorders>
          </w:tcPr>
          <w:p w14:paraId="659CB61F" w14:textId="77777777" w:rsidR="001F58AC" w:rsidRPr="00741E96" w:rsidRDefault="001F58AC" w:rsidP="008F2740">
            <w:pPr>
              <w:spacing w:before="0"/>
              <w:jc w:val="center"/>
              <w:rPr>
                <w:rFonts w:cs="Arial"/>
                <w:lang w:val="ru-RU"/>
              </w:rPr>
            </w:pPr>
          </w:p>
        </w:tc>
      </w:tr>
      <w:tr w:rsidR="001F58AC" w:rsidRPr="00741E96" w14:paraId="621F2D5E" w14:textId="77777777" w:rsidTr="008F2740">
        <w:trPr>
          <w:trHeight w:val="389"/>
          <w:jc w:val="center"/>
        </w:trPr>
        <w:tc>
          <w:tcPr>
            <w:tcW w:w="3882" w:type="dxa"/>
            <w:tcBorders>
              <w:top w:val="single" w:sz="4" w:space="0" w:color="auto"/>
            </w:tcBorders>
          </w:tcPr>
          <w:p w14:paraId="52D624C1" w14:textId="77777777" w:rsidR="001F58AC" w:rsidRPr="00741E96" w:rsidRDefault="001F58AC" w:rsidP="008F2740">
            <w:pPr>
              <w:spacing w:before="0"/>
              <w:jc w:val="center"/>
              <w:rPr>
                <w:rFonts w:cs="Arial"/>
              </w:rPr>
            </w:pPr>
          </w:p>
        </w:tc>
        <w:tc>
          <w:tcPr>
            <w:tcW w:w="2127" w:type="dxa"/>
          </w:tcPr>
          <w:p w14:paraId="7C4CF419" w14:textId="77777777" w:rsidR="001F58AC" w:rsidRPr="00741E96" w:rsidRDefault="001F58AC" w:rsidP="008F2740">
            <w:pPr>
              <w:spacing w:before="0"/>
              <w:jc w:val="center"/>
              <w:rPr>
                <w:rFonts w:cs="Arial"/>
                <w:lang w:val="ru-RU"/>
              </w:rPr>
            </w:pPr>
          </w:p>
        </w:tc>
        <w:tc>
          <w:tcPr>
            <w:tcW w:w="4022" w:type="dxa"/>
            <w:tcBorders>
              <w:top w:val="single" w:sz="4" w:space="0" w:color="auto"/>
            </w:tcBorders>
          </w:tcPr>
          <w:p w14:paraId="2F3D6A2E" w14:textId="77777777" w:rsidR="001F58AC" w:rsidRPr="00741E96" w:rsidRDefault="001F58AC" w:rsidP="008F2740">
            <w:pPr>
              <w:spacing w:before="0"/>
              <w:jc w:val="center"/>
              <w:rPr>
                <w:rFonts w:cs="Arial"/>
                <w:lang w:val="ru-RU"/>
              </w:rPr>
            </w:pPr>
          </w:p>
        </w:tc>
      </w:tr>
    </w:tbl>
    <w:p w14:paraId="611C5400" w14:textId="77777777" w:rsidR="001F58AC" w:rsidRPr="00741E96" w:rsidRDefault="001F58AC" w:rsidP="001F58AC">
      <w:pPr>
        <w:tabs>
          <w:tab w:val="left" w:pos="4999"/>
        </w:tabs>
        <w:spacing w:before="0"/>
        <w:rPr>
          <w:rFonts w:eastAsia="TimesNewRomanPS-BoldMT" w:cs="Arial"/>
          <w:b/>
          <w:bCs/>
          <w:i/>
          <w:iCs/>
        </w:rPr>
      </w:pPr>
    </w:p>
    <w:p w14:paraId="16CF7093" w14:textId="77777777" w:rsidR="001F58AC" w:rsidRPr="00741E96" w:rsidRDefault="001F58AC" w:rsidP="001F58AC">
      <w:pPr>
        <w:rPr>
          <w:rFonts w:cs="Arial"/>
          <w:b/>
          <w:i/>
        </w:rPr>
      </w:pPr>
      <w:r w:rsidRPr="00741E96">
        <w:rPr>
          <w:rFonts w:cs="Arial"/>
          <w:b/>
          <w:i/>
        </w:rPr>
        <w:t>НАПОМЕНА:</w:t>
      </w:r>
    </w:p>
    <w:p w14:paraId="2F1E7272" w14:textId="77777777" w:rsidR="001F58AC" w:rsidRPr="00741E96" w:rsidRDefault="001F58AC" w:rsidP="001F58AC">
      <w:pPr>
        <w:rPr>
          <w:rFonts w:cs="Arial"/>
          <w:i/>
        </w:rPr>
      </w:pPr>
      <w:r w:rsidRPr="00741E96">
        <w:rPr>
          <w:rFonts w:cs="Arial"/>
          <w:i/>
        </w:rPr>
        <w:t>Приликом подношења понуде овај образац копирати у потребном броју примерака.</w:t>
      </w:r>
    </w:p>
    <w:p w14:paraId="3E195E59" w14:textId="77777777" w:rsidR="001F58AC" w:rsidRPr="00741E96" w:rsidRDefault="001F58AC" w:rsidP="001F58AC">
      <w:pPr>
        <w:spacing w:before="0"/>
        <w:rPr>
          <w:rFonts w:cs="Arial"/>
          <w:i/>
        </w:rPr>
      </w:pPr>
      <w:r w:rsidRPr="00741E96">
        <w:rPr>
          <w:rFonts w:cs="Arial"/>
          <w:i/>
        </w:rPr>
        <w:t xml:space="preserve">Понуђач који даје нетачне податке у погледу стручних референци, чини прекршај по члану 170. </w:t>
      </w:r>
      <w:proofErr w:type="gramStart"/>
      <w:r w:rsidRPr="00741E96">
        <w:rPr>
          <w:rFonts w:cs="Arial"/>
          <w:i/>
        </w:rPr>
        <w:t>став</w:t>
      </w:r>
      <w:proofErr w:type="gramEnd"/>
      <w:r w:rsidRPr="00741E96">
        <w:rPr>
          <w:rFonts w:cs="Arial"/>
          <w:i/>
        </w:rPr>
        <w:t xml:space="preserve"> 1. </w:t>
      </w:r>
      <w:proofErr w:type="gramStart"/>
      <w:r w:rsidRPr="00741E96">
        <w:rPr>
          <w:rFonts w:cs="Arial"/>
          <w:i/>
        </w:rPr>
        <w:t>тачка</w:t>
      </w:r>
      <w:proofErr w:type="gramEnd"/>
      <w:r w:rsidRPr="00741E96">
        <w:rPr>
          <w:rFonts w:cs="Arial"/>
          <w:i/>
        </w:rPr>
        <w:t xml:space="preserve"> 3. Закона о јавним набавкама</w:t>
      </w:r>
      <w:r w:rsidR="00357847" w:rsidRPr="00741E96">
        <w:rPr>
          <w:rFonts w:cs="Arial"/>
          <w:i/>
          <w:lang w:val="sr-Cyrl-RS"/>
        </w:rPr>
        <w:t xml:space="preserve"> („Службени гласник РС</w:t>
      </w:r>
      <w:proofErr w:type="gramStart"/>
      <w:r w:rsidR="00357847" w:rsidRPr="00741E96">
        <w:rPr>
          <w:rFonts w:cs="Arial"/>
          <w:i/>
          <w:lang w:val="sr-Cyrl-RS"/>
        </w:rPr>
        <w:t>“ бр.124</w:t>
      </w:r>
      <w:proofErr w:type="gramEnd"/>
      <w:r w:rsidR="00357847" w:rsidRPr="00741E96">
        <w:rPr>
          <w:rFonts w:cs="Arial"/>
          <w:i/>
          <w:lang w:val="sr-Cyrl-RS"/>
        </w:rPr>
        <w:t>/2012, 14/15  и 68/15) (даље:Закон)</w:t>
      </w:r>
      <w:r w:rsidRPr="00741E96">
        <w:rPr>
          <w:rFonts w:cs="Arial"/>
          <w:i/>
        </w:rPr>
        <w:t xml:space="preserve">. Давање неистинитих података у понуди је основ за негативну референцу у смислу члана 82. </w:t>
      </w:r>
      <w:proofErr w:type="gramStart"/>
      <w:r w:rsidRPr="00741E96">
        <w:rPr>
          <w:rFonts w:cs="Arial"/>
          <w:i/>
        </w:rPr>
        <w:t>став</w:t>
      </w:r>
      <w:proofErr w:type="gramEnd"/>
      <w:r w:rsidRPr="00741E96">
        <w:rPr>
          <w:rFonts w:cs="Arial"/>
          <w:i/>
        </w:rPr>
        <w:t xml:space="preserve"> 1. </w:t>
      </w:r>
      <w:proofErr w:type="gramStart"/>
      <w:r w:rsidRPr="00741E96">
        <w:rPr>
          <w:rFonts w:cs="Arial"/>
          <w:i/>
        </w:rPr>
        <w:t>тачка</w:t>
      </w:r>
      <w:proofErr w:type="gramEnd"/>
      <w:r w:rsidRPr="00741E96">
        <w:rPr>
          <w:rFonts w:cs="Arial"/>
          <w:i/>
        </w:rPr>
        <w:t xml:space="preserve"> 3) Закона</w:t>
      </w:r>
    </w:p>
    <w:p w14:paraId="6E455B7D" w14:textId="77777777" w:rsidR="001F58AC" w:rsidRPr="00741E96" w:rsidRDefault="001F58AC" w:rsidP="001F58AC">
      <w:pPr>
        <w:rPr>
          <w:rFonts w:cs="Arial"/>
          <w:lang w:val="sr-Cyrl-CS"/>
        </w:rPr>
      </w:pPr>
    </w:p>
    <w:p w14:paraId="75D3BE79" w14:textId="77777777" w:rsidR="001F58AC" w:rsidRPr="00741E96" w:rsidRDefault="001F58AC" w:rsidP="001F58AC">
      <w:pPr>
        <w:rPr>
          <w:rFonts w:cs="Arial"/>
        </w:rPr>
      </w:pPr>
      <w:r w:rsidRPr="00741E96">
        <w:rPr>
          <w:rFonts w:cs="Arial"/>
        </w:rPr>
        <w:t>.</w:t>
      </w:r>
    </w:p>
    <w:p w14:paraId="573F0FBB" w14:textId="77777777" w:rsidR="001F58AC" w:rsidRDefault="001F58AC" w:rsidP="001F58AC">
      <w:pPr>
        <w:rPr>
          <w:rFonts w:cs="Arial"/>
        </w:rPr>
      </w:pPr>
    </w:p>
    <w:p w14:paraId="22CE1E8E" w14:textId="77777777" w:rsidR="002A6964" w:rsidRPr="00741E96" w:rsidRDefault="002A6964" w:rsidP="001F58AC">
      <w:pPr>
        <w:rPr>
          <w:rFonts w:cs="Arial"/>
        </w:rPr>
      </w:pPr>
    </w:p>
    <w:p w14:paraId="294B68CE" w14:textId="77777777" w:rsidR="001F58AC" w:rsidRPr="009F2CC6" w:rsidRDefault="001F58AC" w:rsidP="001F58AC">
      <w:pPr>
        <w:autoSpaceDE w:val="0"/>
        <w:autoSpaceDN w:val="0"/>
        <w:spacing w:before="0"/>
        <w:jc w:val="center"/>
        <w:rPr>
          <w:rFonts w:cs="Arial"/>
          <w:b/>
          <w:lang w:val="en-GB"/>
        </w:rPr>
      </w:pPr>
    </w:p>
    <w:p w14:paraId="4D006194" w14:textId="77777777" w:rsidR="001F58AC" w:rsidRPr="00741E96" w:rsidRDefault="001F58AC" w:rsidP="001F58AC">
      <w:pPr>
        <w:pStyle w:val="KDObrazac"/>
      </w:pPr>
      <w:r w:rsidRPr="00741E96">
        <w:lastRenderedPageBreak/>
        <w:t>ОБРАЗАЦ 7.</w:t>
      </w:r>
    </w:p>
    <w:p w14:paraId="22AC5431" w14:textId="77777777" w:rsidR="001F58AC" w:rsidRPr="009F2CC6" w:rsidRDefault="001F58AC" w:rsidP="001F58AC">
      <w:pPr>
        <w:spacing w:before="0"/>
        <w:jc w:val="left"/>
        <w:rPr>
          <w:rFonts w:eastAsia="Arial Unicode MS" w:cs="Arial"/>
          <w:b/>
          <w:bCs/>
          <w:i/>
          <w:iCs/>
          <w:kern w:val="2"/>
        </w:rPr>
      </w:pPr>
    </w:p>
    <w:p w14:paraId="4826A515" w14:textId="77777777" w:rsidR="001F58AC" w:rsidRPr="00741E96" w:rsidRDefault="001F58AC" w:rsidP="001F58AC">
      <w:pPr>
        <w:jc w:val="center"/>
        <w:rPr>
          <w:rFonts w:cs="Arial"/>
        </w:rPr>
      </w:pPr>
      <w:r w:rsidRPr="00741E96">
        <w:rPr>
          <w:rFonts w:cs="Arial"/>
          <w:b/>
        </w:rPr>
        <w:t>ИЗЈАВА ПОНУЂАЧА – КАДРОВСКИ КАПАЦИТЕТ</w:t>
      </w:r>
    </w:p>
    <w:p w14:paraId="0D97E2D6" w14:textId="77777777" w:rsidR="001F58AC" w:rsidRPr="00741E96" w:rsidRDefault="001F58AC" w:rsidP="001F58AC">
      <w:pPr>
        <w:rPr>
          <w:rFonts w:cs="Arial"/>
        </w:rPr>
      </w:pPr>
    </w:p>
    <w:p w14:paraId="16E5D4CE" w14:textId="77777777" w:rsidR="001F58AC" w:rsidRPr="00741E96" w:rsidRDefault="001F58AC" w:rsidP="001F58AC">
      <w:pPr>
        <w:rPr>
          <w:rFonts w:cs="Arial"/>
        </w:rPr>
      </w:pPr>
      <w:r w:rsidRPr="00741E96">
        <w:rPr>
          <w:rFonts w:cs="Arial"/>
        </w:rPr>
        <w:t xml:space="preserve">На основу члана 77. </w:t>
      </w:r>
      <w:proofErr w:type="gramStart"/>
      <w:r w:rsidRPr="00741E96">
        <w:rPr>
          <w:rFonts w:cs="Arial"/>
        </w:rPr>
        <w:t>став</w:t>
      </w:r>
      <w:proofErr w:type="gramEnd"/>
      <w:r w:rsidRPr="00741E96">
        <w:rPr>
          <w:rFonts w:cs="Arial"/>
        </w:rPr>
        <w:t xml:space="preserve"> 4. Закона о јавним набавкама („Службени гланик РС“, бр.124/12, 14/15 и 68/15) </w:t>
      </w:r>
      <w:r w:rsidRPr="00741E96">
        <w:rPr>
          <w:rFonts w:cs="Arial"/>
          <w:noProof/>
          <w:lang w:val="sr-Cyrl-CS"/>
        </w:rPr>
        <w:t xml:space="preserve">Понуђач </w:t>
      </w:r>
      <w:r w:rsidRPr="00741E96">
        <w:rPr>
          <w:rFonts w:cs="Arial"/>
          <w:noProof/>
          <w:lang w:val="sr-Latn-CS"/>
        </w:rPr>
        <w:t xml:space="preserve">даје </w:t>
      </w:r>
      <w:r w:rsidRPr="00741E96">
        <w:rPr>
          <w:rFonts w:cs="Arial"/>
        </w:rPr>
        <w:t xml:space="preserve">следећу </w:t>
      </w:r>
    </w:p>
    <w:p w14:paraId="0A21AAFF" w14:textId="77777777" w:rsidR="001F58AC" w:rsidRPr="00741E96" w:rsidRDefault="001F58AC" w:rsidP="001F58AC">
      <w:pPr>
        <w:rPr>
          <w:rFonts w:cs="Arial"/>
        </w:rPr>
      </w:pPr>
    </w:p>
    <w:p w14:paraId="48A9A90A" w14:textId="77777777" w:rsidR="001F58AC" w:rsidRPr="00741E96" w:rsidRDefault="001F58AC" w:rsidP="001F58AC">
      <w:pPr>
        <w:jc w:val="center"/>
        <w:rPr>
          <w:rFonts w:cs="Arial"/>
        </w:rPr>
      </w:pPr>
      <w:r w:rsidRPr="00741E96">
        <w:rPr>
          <w:rFonts w:cs="Arial"/>
        </w:rPr>
        <w:t xml:space="preserve">ИЗЈАВУ О КАДРОВСКОМ КАПАЦИТЕТУ </w:t>
      </w:r>
    </w:p>
    <w:p w14:paraId="2FC6CB83" w14:textId="77777777" w:rsidR="001F58AC" w:rsidRPr="00741E96" w:rsidRDefault="001F58AC" w:rsidP="00357847">
      <w:pPr>
        <w:rPr>
          <w:rFonts w:cs="Arial"/>
          <w:noProof/>
        </w:rPr>
      </w:pPr>
      <w:r w:rsidRPr="00741E96">
        <w:rPr>
          <w:rFonts w:cs="Arial"/>
          <w:noProof/>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741E96">
        <w:rPr>
          <w:rFonts w:cs="Arial"/>
          <w:noProof/>
          <w:lang w:val="sr-Cyrl-CS"/>
        </w:rPr>
        <w:t xml:space="preserve"> ЈН 1000/</w:t>
      </w:r>
      <w:r w:rsidRPr="00741E96">
        <w:rPr>
          <w:rFonts w:cs="Arial"/>
          <w:noProof/>
        </w:rPr>
        <w:t xml:space="preserve">0400/2016, односно да смо у могућности да ангажујемо </w:t>
      </w:r>
      <w:r w:rsidRPr="00741E96">
        <w:rPr>
          <w:rFonts w:cs="Arial"/>
        </w:rPr>
        <w:t>(по основу радног односа или неког другог облика ангажовања ван радног односа, предвиђеног члановима 197-202 Закона о раду</w:t>
      </w:r>
      <w:r w:rsidR="00357847" w:rsidRPr="00741E96">
        <w:rPr>
          <w:rFonts w:cs="Arial"/>
        </w:rPr>
        <w:t xml:space="preserve"> ("Сл. гласник РС", бр. 24/2005, 61/2005, 54/2009, 32/2013 и 75/2014</w:t>
      </w:r>
      <w:r w:rsidRPr="00741E96">
        <w:rPr>
          <w:rFonts w:cs="Arial"/>
        </w:rPr>
        <w:t>) следећа лица</w:t>
      </w:r>
      <w:r w:rsidRPr="00741E96">
        <w:rPr>
          <w:rFonts w:cs="Arial"/>
          <w:noProof/>
        </w:rPr>
        <w:t xml:space="preserve"> која ће бити ангажована ради извршења уговора:</w:t>
      </w:r>
    </w:p>
    <w:p w14:paraId="787A2320" w14:textId="77777777" w:rsidR="001F58AC" w:rsidRPr="00741E96" w:rsidRDefault="001F58AC" w:rsidP="001F58AC">
      <w:pPr>
        <w:rPr>
          <w:rFonts w:cs="Arial"/>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1F58AC" w:rsidRPr="009F2CC6" w14:paraId="4B88C35E" w14:textId="77777777" w:rsidTr="008F2740">
        <w:tc>
          <w:tcPr>
            <w:tcW w:w="491" w:type="pct"/>
            <w:shd w:val="clear" w:color="auto" w:fill="auto"/>
          </w:tcPr>
          <w:p w14:paraId="00A267DB" w14:textId="77777777" w:rsidR="001F58AC" w:rsidRPr="00741E96" w:rsidRDefault="001F58AC" w:rsidP="008F2740">
            <w:pPr>
              <w:tabs>
                <w:tab w:val="left" w:pos="8098"/>
              </w:tabs>
              <w:spacing w:before="0"/>
              <w:outlineLvl w:val="0"/>
              <w:rPr>
                <w:rFonts w:cs="Arial"/>
                <w:bCs/>
                <w:kern w:val="28"/>
              </w:rPr>
            </w:pPr>
          </w:p>
        </w:tc>
        <w:tc>
          <w:tcPr>
            <w:tcW w:w="1904" w:type="pct"/>
            <w:shd w:val="clear" w:color="auto" w:fill="auto"/>
            <w:vAlign w:val="center"/>
          </w:tcPr>
          <w:p w14:paraId="7176FF51" w14:textId="77777777" w:rsidR="001F58AC" w:rsidRPr="00741E96" w:rsidRDefault="001F58AC" w:rsidP="008F2740">
            <w:pPr>
              <w:spacing w:before="0"/>
              <w:jc w:val="center"/>
              <w:rPr>
                <w:rFonts w:eastAsia="Calibri" w:cs="Arial"/>
                <w:b/>
              </w:rPr>
            </w:pPr>
          </w:p>
          <w:p w14:paraId="7D2DC08F" w14:textId="77777777" w:rsidR="001F58AC" w:rsidRPr="00741E96" w:rsidRDefault="001F58AC" w:rsidP="008F2740">
            <w:pPr>
              <w:spacing w:before="0"/>
              <w:jc w:val="center"/>
              <w:rPr>
                <w:rFonts w:eastAsia="Calibri" w:cs="Arial"/>
                <w:b/>
              </w:rPr>
            </w:pPr>
            <w:r w:rsidRPr="00741E96">
              <w:rPr>
                <w:rFonts w:eastAsia="Calibri" w:cs="Arial"/>
                <w:b/>
              </w:rPr>
              <w:t>Захтевани кадровски капацитет</w:t>
            </w:r>
          </w:p>
          <w:p w14:paraId="5F41162C" w14:textId="77777777" w:rsidR="001F58AC" w:rsidRPr="00741E96" w:rsidRDefault="001F58AC" w:rsidP="008F2740">
            <w:pPr>
              <w:spacing w:before="0"/>
              <w:rPr>
                <w:rFonts w:eastAsia="Calibri" w:cs="Arial"/>
                <w:b/>
              </w:rPr>
            </w:pPr>
          </w:p>
        </w:tc>
        <w:tc>
          <w:tcPr>
            <w:tcW w:w="1125" w:type="pct"/>
            <w:shd w:val="clear" w:color="auto" w:fill="auto"/>
            <w:vAlign w:val="center"/>
          </w:tcPr>
          <w:p w14:paraId="5EFC894C" w14:textId="77777777" w:rsidR="001F58AC" w:rsidRPr="00741E96" w:rsidRDefault="001F58AC" w:rsidP="008F2740">
            <w:pPr>
              <w:spacing w:before="0"/>
              <w:jc w:val="center"/>
              <w:rPr>
                <w:rFonts w:eastAsia="Calibri" w:cs="Arial"/>
                <w:b/>
              </w:rPr>
            </w:pPr>
            <w:r w:rsidRPr="00741E96">
              <w:rPr>
                <w:rFonts w:eastAsia="Calibri" w:cs="Arial"/>
                <w:b/>
              </w:rPr>
              <w:t>Име и презиме запосленог</w:t>
            </w:r>
          </w:p>
        </w:tc>
        <w:tc>
          <w:tcPr>
            <w:tcW w:w="1480" w:type="pct"/>
            <w:shd w:val="clear" w:color="auto" w:fill="auto"/>
            <w:vAlign w:val="center"/>
          </w:tcPr>
          <w:p w14:paraId="192C175B" w14:textId="77777777" w:rsidR="001F58AC" w:rsidRPr="00741E96" w:rsidRDefault="001F58AC" w:rsidP="008F2740">
            <w:pPr>
              <w:spacing w:before="0"/>
              <w:jc w:val="center"/>
              <w:rPr>
                <w:rFonts w:eastAsia="Calibri" w:cs="Arial"/>
                <w:b/>
              </w:rPr>
            </w:pPr>
            <w:r w:rsidRPr="00741E96">
              <w:rPr>
                <w:rFonts w:eastAsia="Calibri" w:cs="Arial"/>
                <w:b/>
              </w:rPr>
              <w:t>Врста и степен стручне спреме</w:t>
            </w:r>
          </w:p>
        </w:tc>
      </w:tr>
      <w:tr w:rsidR="001F58AC" w:rsidRPr="00741E96" w14:paraId="707920A4" w14:textId="77777777" w:rsidTr="008F2740">
        <w:trPr>
          <w:trHeight w:val="192"/>
        </w:trPr>
        <w:tc>
          <w:tcPr>
            <w:tcW w:w="491" w:type="pct"/>
            <w:shd w:val="clear" w:color="auto" w:fill="auto"/>
          </w:tcPr>
          <w:p w14:paraId="58BBC7A9" w14:textId="77777777" w:rsidR="001F58AC" w:rsidRPr="00741E96" w:rsidRDefault="001F58AC" w:rsidP="008F2740">
            <w:pPr>
              <w:numPr>
                <w:ilvl w:val="0"/>
                <w:numId w:val="15"/>
              </w:numPr>
              <w:tabs>
                <w:tab w:val="left" w:pos="8098"/>
              </w:tabs>
              <w:spacing w:before="0"/>
              <w:jc w:val="left"/>
              <w:outlineLvl w:val="0"/>
              <w:rPr>
                <w:rFonts w:cs="Arial"/>
                <w:bCs/>
                <w:kern w:val="28"/>
              </w:rPr>
            </w:pPr>
          </w:p>
        </w:tc>
        <w:tc>
          <w:tcPr>
            <w:tcW w:w="1904" w:type="pct"/>
            <w:shd w:val="clear" w:color="auto" w:fill="auto"/>
          </w:tcPr>
          <w:p w14:paraId="36E7886B" w14:textId="77777777" w:rsidR="001F58AC" w:rsidRPr="00741E96" w:rsidRDefault="001F58AC" w:rsidP="008F2740">
            <w:pPr>
              <w:spacing w:before="0"/>
              <w:rPr>
                <w:rFonts w:cs="Arial"/>
              </w:rPr>
            </w:pPr>
          </w:p>
        </w:tc>
        <w:tc>
          <w:tcPr>
            <w:tcW w:w="1125" w:type="pct"/>
            <w:shd w:val="clear" w:color="auto" w:fill="auto"/>
          </w:tcPr>
          <w:p w14:paraId="6B694B88" w14:textId="77777777" w:rsidR="001F58AC" w:rsidRPr="00741E96" w:rsidRDefault="001F58AC" w:rsidP="008F2740">
            <w:pPr>
              <w:tabs>
                <w:tab w:val="left" w:pos="8098"/>
              </w:tabs>
              <w:spacing w:before="0"/>
              <w:outlineLvl w:val="0"/>
              <w:rPr>
                <w:rFonts w:cs="Arial"/>
                <w:bCs/>
                <w:kern w:val="28"/>
                <w:highlight w:val="yellow"/>
              </w:rPr>
            </w:pPr>
          </w:p>
        </w:tc>
        <w:tc>
          <w:tcPr>
            <w:tcW w:w="1480" w:type="pct"/>
            <w:shd w:val="clear" w:color="auto" w:fill="auto"/>
          </w:tcPr>
          <w:p w14:paraId="4183985E" w14:textId="77777777" w:rsidR="001F58AC" w:rsidRPr="00741E96" w:rsidRDefault="001F58AC" w:rsidP="008F2740">
            <w:pPr>
              <w:tabs>
                <w:tab w:val="left" w:pos="8098"/>
              </w:tabs>
              <w:spacing w:before="0"/>
              <w:outlineLvl w:val="0"/>
              <w:rPr>
                <w:rFonts w:cs="Arial"/>
                <w:bCs/>
                <w:kern w:val="28"/>
                <w:highlight w:val="yellow"/>
              </w:rPr>
            </w:pPr>
          </w:p>
        </w:tc>
      </w:tr>
      <w:tr w:rsidR="001F58AC" w:rsidRPr="00741E96" w14:paraId="18FA934A" w14:textId="77777777" w:rsidTr="008F2740">
        <w:trPr>
          <w:trHeight w:val="192"/>
        </w:trPr>
        <w:tc>
          <w:tcPr>
            <w:tcW w:w="491" w:type="pct"/>
            <w:shd w:val="clear" w:color="auto" w:fill="auto"/>
          </w:tcPr>
          <w:p w14:paraId="71E63341" w14:textId="77777777" w:rsidR="001F58AC" w:rsidRPr="00741E96" w:rsidRDefault="001F58AC" w:rsidP="008F2740">
            <w:pPr>
              <w:numPr>
                <w:ilvl w:val="0"/>
                <w:numId w:val="15"/>
              </w:numPr>
              <w:tabs>
                <w:tab w:val="left" w:pos="8098"/>
              </w:tabs>
              <w:spacing w:before="0"/>
              <w:jc w:val="left"/>
              <w:outlineLvl w:val="0"/>
              <w:rPr>
                <w:rFonts w:cs="Arial"/>
                <w:bCs/>
                <w:kern w:val="28"/>
              </w:rPr>
            </w:pPr>
          </w:p>
        </w:tc>
        <w:tc>
          <w:tcPr>
            <w:tcW w:w="1904" w:type="pct"/>
            <w:shd w:val="clear" w:color="auto" w:fill="auto"/>
          </w:tcPr>
          <w:p w14:paraId="2749323C" w14:textId="77777777" w:rsidR="001F58AC" w:rsidRPr="00741E96" w:rsidRDefault="001F58AC" w:rsidP="008F2740">
            <w:pPr>
              <w:spacing w:before="0"/>
              <w:rPr>
                <w:rFonts w:eastAsia="MS Mincho" w:cs="Arial"/>
                <w:b/>
                <w:bCs/>
              </w:rPr>
            </w:pPr>
          </w:p>
        </w:tc>
        <w:tc>
          <w:tcPr>
            <w:tcW w:w="1125" w:type="pct"/>
            <w:shd w:val="clear" w:color="auto" w:fill="auto"/>
          </w:tcPr>
          <w:p w14:paraId="3E18F7BF" w14:textId="77777777" w:rsidR="001F58AC" w:rsidRPr="00741E96" w:rsidRDefault="001F58AC" w:rsidP="008F2740">
            <w:pPr>
              <w:tabs>
                <w:tab w:val="left" w:pos="8098"/>
              </w:tabs>
              <w:spacing w:before="0"/>
              <w:outlineLvl w:val="0"/>
              <w:rPr>
                <w:rFonts w:cs="Arial"/>
                <w:bCs/>
                <w:kern w:val="28"/>
                <w:highlight w:val="yellow"/>
              </w:rPr>
            </w:pPr>
          </w:p>
        </w:tc>
        <w:tc>
          <w:tcPr>
            <w:tcW w:w="1480" w:type="pct"/>
            <w:shd w:val="clear" w:color="auto" w:fill="auto"/>
          </w:tcPr>
          <w:p w14:paraId="5EE52CF5" w14:textId="77777777" w:rsidR="001F58AC" w:rsidRPr="00741E96" w:rsidRDefault="001F58AC" w:rsidP="008F2740">
            <w:pPr>
              <w:tabs>
                <w:tab w:val="left" w:pos="8098"/>
              </w:tabs>
              <w:spacing w:before="0"/>
              <w:outlineLvl w:val="0"/>
              <w:rPr>
                <w:rFonts w:cs="Arial"/>
                <w:bCs/>
                <w:kern w:val="28"/>
                <w:highlight w:val="yellow"/>
              </w:rPr>
            </w:pPr>
          </w:p>
        </w:tc>
      </w:tr>
      <w:tr w:rsidR="001F58AC" w:rsidRPr="00741E96" w14:paraId="61E972ED" w14:textId="77777777" w:rsidTr="008F2740">
        <w:trPr>
          <w:trHeight w:val="192"/>
        </w:trPr>
        <w:tc>
          <w:tcPr>
            <w:tcW w:w="491" w:type="pct"/>
            <w:shd w:val="clear" w:color="auto" w:fill="auto"/>
          </w:tcPr>
          <w:p w14:paraId="5FF14104" w14:textId="77777777" w:rsidR="001F58AC" w:rsidRPr="00741E96" w:rsidRDefault="001F58AC" w:rsidP="008F2740">
            <w:pPr>
              <w:numPr>
                <w:ilvl w:val="0"/>
                <w:numId w:val="15"/>
              </w:numPr>
              <w:tabs>
                <w:tab w:val="left" w:pos="8098"/>
              </w:tabs>
              <w:spacing w:before="0"/>
              <w:jc w:val="left"/>
              <w:outlineLvl w:val="0"/>
              <w:rPr>
                <w:rFonts w:cs="Arial"/>
                <w:bCs/>
                <w:kern w:val="28"/>
              </w:rPr>
            </w:pPr>
          </w:p>
        </w:tc>
        <w:tc>
          <w:tcPr>
            <w:tcW w:w="1904" w:type="pct"/>
            <w:shd w:val="clear" w:color="auto" w:fill="auto"/>
          </w:tcPr>
          <w:p w14:paraId="45582D11" w14:textId="77777777" w:rsidR="001F58AC" w:rsidRPr="00741E96" w:rsidRDefault="001F58AC" w:rsidP="008F2740">
            <w:pPr>
              <w:spacing w:before="0"/>
              <w:rPr>
                <w:rFonts w:eastAsia="MS Mincho" w:cs="Arial"/>
                <w:b/>
                <w:bCs/>
              </w:rPr>
            </w:pPr>
          </w:p>
        </w:tc>
        <w:tc>
          <w:tcPr>
            <w:tcW w:w="1125" w:type="pct"/>
            <w:shd w:val="clear" w:color="auto" w:fill="auto"/>
          </w:tcPr>
          <w:p w14:paraId="62C5AD41" w14:textId="77777777" w:rsidR="001F58AC" w:rsidRPr="00741E96" w:rsidRDefault="001F58AC" w:rsidP="008F2740">
            <w:pPr>
              <w:tabs>
                <w:tab w:val="left" w:pos="8098"/>
              </w:tabs>
              <w:spacing w:before="0"/>
              <w:outlineLvl w:val="0"/>
              <w:rPr>
                <w:rFonts w:cs="Arial"/>
                <w:bCs/>
                <w:kern w:val="28"/>
                <w:highlight w:val="yellow"/>
              </w:rPr>
            </w:pPr>
          </w:p>
        </w:tc>
        <w:tc>
          <w:tcPr>
            <w:tcW w:w="1480" w:type="pct"/>
            <w:shd w:val="clear" w:color="auto" w:fill="auto"/>
          </w:tcPr>
          <w:p w14:paraId="54948CC6" w14:textId="77777777" w:rsidR="001F58AC" w:rsidRPr="00741E96" w:rsidRDefault="001F58AC" w:rsidP="008F2740">
            <w:pPr>
              <w:tabs>
                <w:tab w:val="left" w:pos="8098"/>
              </w:tabs>
              <w:spacing w:before="0"/>
              <w:outlineLvl w:val="0"/>
              <w:rPr>
                <w:rFonts w:cs="Arial"/>
                <w:bCs/>
                <w:kern w:val="28"/>
                <w:highlight w:val="yellow"/>
              </w:rPr>
            </w:pPr>
          </w:p>
        </w:tc>
      </w:tr>
    </w:tbl>
    <w:p w14:paraId="53EAD69F" w14:textId="77777777" w:rsidR="001F58AC" w:rsidRPr="00741E96" w:rsidRDefault="001F58AC" w:rsidP="001F58AC">
      <w:pPr>
        <w:rPr>
          <w:rFonts w:cs="Arial"/>
        </w:rPr>
      </w:pPr>
    </w:p>
    <w:tbl>
      <w:tblPr>
        <w:tblW w:w="10031" w:type="dxa"/>
        <w:jc w:val="center"/>
        <w:tblLayout w:type="fixed"/>
        <w:tblLook w:val="0000" w:firstRow="0" w:lastRow="0" w:firstColumn="0" w:lastColumn="0" w:noHBand="0" w:noVBand="0"/>
      </w:tblPr>
      <w:tblGrid>
        <w:gridCol w:w="3882"/>
        <w:gridCol w:w="2127"/>
        <w:gridCol w:w="4022"/>
      </w:tblGrid>
      <w:tr w:rsidR="001F58AC" w:rsidRPr="00741E96" w14:paraId="229ADDD5" w14:textId="77777777" w:rsidTr="008F2740">
        <w:trPr>
          <w:jc w:val="center"/>
        </w:trPr>
        <w:tc>
          <w:tcPr>
            <w:tcW w:w="3882" w:type="dxa"/>
          </w:tcPr>
          <w:p w14:paraId="73387A82" w14:textId="77777777" w:rsidR="001F58AC" w:rsidRPr="00741E96" w:rsidRDefault="001F58AC" w:rsidP="008F2740">
            <w:pPr>
              <w:spacing w:before="0"/>
              <w:jc w:val="center"/>
              <w:rPr>
                <w:rFonts w:cs="Arial"/>
              </w:rPr>
            </w:pPr>
            <w:r w:rsidRPr="00741E96">
              <w:rPr>
                <w:rFonts w:cs="Arial"/>
              </w:rPr>
              <w:t>Датум:</w:t>
            </w:r>
          </w:p>
        </w:tc>
        <w:tc>
          <w:tcPr>
            <w:tcW w:w="2127" w:type="dxa"/>
          </w:tcPr>
          <w:p w14:paraId="58C0CAE1" w14:textId="77777777" w:rsidR="001F58AC" w:rsidRPr="00741E96" w:rsidRDefault="001F58AC" w:rsidP="008F2740">
            <w:pPr>
              <w:spacing w:before="0"/>
              <w:jc w:val="center"/>
              <w:rPr>
                <w:rFonts w:cs="Arial"/>
                <w:lang w:val="ru-RU"/>
              </w:rPr>
            </w:pPr>
          </w:p>
        </w:tc>
        <w:tc>
          <w:tcPr>
            <w:tcW w:w="4022" w:type="dxa"/>
          </w:tcPr>
          <w:p w14:paraId="77340B1A" w14:textId="77777777" w:rsidR="001F58AC" w:rsidRPr="00741E96" w:rsidRDefault="001F58AC" w:rsidP="008F2740">
            <w:pPr>
              <w:spacing w:before="0"/>
              <w:jc w:val="center"/>
              <w:rPr>
                <w:rFonts w:cs="Arial"/>
                <w:lang w:val="ru-RU"/>
              </w:rPr>
            </w:pPr>
            <w:r w:rsidRPr="00741E96">
              <w:rPr>
                <w:rFonts w:cs="Arial"/>
                <w:lang w:val="sr-Cyrl-CS"/>
              </w:rPr>
              <w:t>П</w:t>
            </w:r>
            <w:r w:rsidRPr="00741E96">
              <w:rPr>
                <w:rFonts w:cs="Arial"/>
              </w:rPr>
              <w:t>онуђач</w:t>
            </w:r>
            <w:r w:rsidRPr="00741E96">
              <w:rPr>
                <w:rFonts w:cs="Arial"/>
                <w:lang w:val="ru-RU"/>
              </w:rPr>
              <w:t>:</w:t>
            </w:r>
          </w:p>
        </w:tc>
      </w:tr>
      <w:tr w:rsidR="001F58AC" w:rsidRPr="00741E96" w14:paraId="4F5B35B8" w14:textId="77777777" w:rsidTr="008F2740">
        <w:trPr>
          <w:jc w:val="center"/>
        </w:trPr>
        <w:tc>
          <w:tcPr>
            <w:tcW w:w="3882" w:type="dxa"/>
          </w:tcPr>
          <w:p w14:paraId="2A3CF1BF" w14:textId="77777777" w:rsidR="001F58AC" w:rsidRPr="00741E96" w:rsidRDefault="001F58AC" w:rsidP="008F2740">
            <w:pPr>
              <w:spacing w:before="0"/>
              <w:jc w:val="center"/>
              <w:rPr>
                <w:rFonts w:cs="Arial"/>
              </w:rPr>
            </w:pPr>
          </w:p>
        </w:tc>
        <w:tc>
          <w:tcPr>
            <w:tcW w:w="2127" w:type="dxa"/>
          </w:tcPr>
          <w:p w14:paraId="7F12FD28" w14:textId="77777777" w:rsidR="001F58AC" w:rsidRPr="00741E96" w:rsidRDefault="001F58AC" w:rsidP="008F2740">
            <w:pPr>
              <w:spacing w:before="0"/>
              <w:jc w:val="center"/>
              <w:rPr>
                <w:rFonts w:cs="Arial"/>
              </w:rPr>
            </w:pPr>
            <w:r w:rsidRPr="00741E96">
              <w:rPr>
                <w:rFonts w:cs="Arial"/>
              </w:rPr>
              <w:t>М.П.</w:t>
            </w:r>
          </w:p>
        </w:tc>
        <w:tc>
          <w:tcPr>
            <w:tcW w:w="4022" w:type="dxa"/>
          </w:tcPr>
          <w:p w14:paraId="1686E065" w14:textId="77777777" w:rsidR="001F58AC" w:rsidRPr="00741E96" w:rsidRDefault="001F58AC" w:rsidP="008F2740">
            <w:pPr>
              <w:spacing w:before="0"/>
              <w:jc w:val="center"/>
              <w:rPr>
                <w:rFonts w:cs="Arial"/>
                <w:lang w:val="ru-RU"/>
              </w:rPr>
            </w:pPr>
          </w:p>
        </w:tc>
      </w:tr>
      <w:tr w:rsidR="001F58AC" w:rsidRPr="00741E96" w14:paraId="57B4A875" w14:textId="77777777" w:rsidTr="008F2740">
        <w:trPr>
          <w:jc w:val="center"/>
        </w:trPr>
        <w:tc>
          <w:tcPr>
            <w:tcW w:w="3882" w:type="dxa"/>
            <w:tcBorders>
              <w:bottom w:val="single" w:sz="4" w:space="0" w:color="auto"/>
            </w:tcBorders>
          </w:tcPr>
          <w:p w14:paraId="7928A211" w14:textId="77777777" w:rsidR="001F58AC" w:rsidRPr="00741E96" w:rsidRDefault="001F58AC" w:rsidP="008F2740">
            <w:pPr>
              <w:spacing w:before="0"/>
              <w:jc w:val="center"/>
              <w:rPr>
                <w:rFonts w:cs="Arial"/>
              </w:rPr>
            </w:pPr>
          </w:p>
        </w:tc>
        <w:tc>
          <w:tcPr>
            <w:tcW w:w="2127" w:type="dxa"/>
          </w:tcPr>
          <w:p w14:paraId="26DE584B" w14:textId="77777777" w:rsidR="001F58AC" w:rsidRPr="00741E96" w:rsidRDefault="001F58AC" w:rsidP="008F2740">
            <w:pPr>
              <w:spacing w:before="0"/>
              <w:jc w:val="center"/>
              <w:rPr>
                <w:rFonts w:cs="Arial"/>
                <w:lang w:val="ru-RU"/>
              </w:rPr>
            </w:pPr>
          </w:p>
        </w:tc>
        <w:tc>
          <w:tcPr>
            <w:tcW w:w="4022" w:type="dxa"/>
            <w:tcBorders>
              <w:bottom w:val="single" w:sz="4" w:space="0" w:color="auto"/>
            </w:tcBorders>
          </w:tcPr>
          <w:p w14:paraId="3AEE014D" w14:textId="77777777" w:rsidR="001F58AC" w:rsidRPr="00741E96" w:rsidRDefault="001F58AC" w:rsidP="008F2740">
            <w:pPr>
              <w:spacing w:before="0"/>
              <w:jc w:val="center"/>
              <w:rPr>
                <w:rFonts w:cs="Arial"/>
                <w:lang w:val="ru-RU"/>
              </w:rPr>
            </w:pPr>
          </w:p>
        </w:tc>
      </w:tr>
      <w:tr w:rsidR="001F58AC" w:rsidRPr="00741E96" w14:paraId="0C47FD97" w14:textId="77777777" w:rsidTr="008F2740">
        <w:trPr>
          <w:trHeight w:val="389"/>
          <w:jc w:val="center"/>
        </w:trPr>
        <w:tc>
          <w:tcPr>
            <w:tcW w:w="3882" w:type="dxa"/>
            <w:tcBorders>
              <w:top w:val="single" w:sz="4" w:space="0" w:color="auto"/>
            </w:tcBorders>
          </w:tcPr>
          <w:p w14:paraId="48AF8744" w14:textId="77777777" w:rsidR="001F58AC" w:rsidRPr="00741E96" w:rsidRDefault="001F58AC" w:rsidP="008F2740">
            <w:pPr>
              <w:spacing w:before="0"/>
              <w:jc w:val="center"/>
              <w:rPr>
                <w:rFonts w:cs="Arial"/>
              </w:rPr>
            </w:pPr>
          </w:p>
        </w:tc>
        <w:tc>
          <w:tcPr>
            <w:tcW w:w="2127" w:type="dxa"/>
          </w:tcPr>
          <w:p w14:paraId="10E511B9" w14:textId="77777777" w:rsidR="001F58AC" w:rsidRPr="00741E96" w:rsidRDefault="001F58AC" w:rsidP="008F2740">
            <w:pPr>
              <w:spacing w:before="0"/>
              <w:jc w:val="center"/>
              <w:rPr>
                <w:rFonts w:cs="Arial"/>
                <w:lang w:val="ru-RU"/>
              </w:rPr>
            </w:pPr>
          </w:p>
        </w:tc>
        <w:tc>
          <w:tcPr>
            <w:tcW w:w="4022" w:type="dxa"/>
            <w:tcBorders>
              <w:top w:val="single" w:sz="4" w:space="0" w:color="auto"/>
            </w:tcBorders>
          </w:tcPr>
          <w:p w14:paraId="3EE5ADC4" w14:textId="77777777" w:rsidR="001F58AC" w:rsidRPr="00741E96" w:rsidRDefault="001F58AC" w:rsidP="008F2740">
            <w:pPr>
              <w:spacing w:before="0"/>
              <w:jc w:val="center"/>
              <w:rPr>
                <w:rFonts w:cs="Arial"/>
                <w:lang w:val="ru-RU"/>
              </w:rPr>
            </w:pPr>
          </w:p>
        </w:tc>
      </w:tr>
    </w:tbl>
    <w:p w14:paraId="40D844F9" w14:textId="77777777" w:rsidR="001F58AC" w:rsidRPr="00741E96" w:rsidRDefault="001F58AC" w:rsidP="001F58AC">
      <w:pPr>
        <w:spacing w:before="0"/>
        <w:rPr>
          <w:rFonts w:cs="Arial"/>
          <w:b/>
          <w:i/>
          <w:lang w:val="sr-Cyrl-CS"/>
        </w:rPr>
      </w:pPr>
      <w:r w:rsidRPr="00741E96">
        <w:rPr>
          <w:rFonts w:cs="Arial"/>
          <w:b/>
          <w:i/>
          <w:lang w:val="sr-Cyrl-CS"/>
        </w:rPr>
        <w:t>Напомена:</w:t>
      </w:r>
    </w:p>
    <w:p w14:paraId="43DAEA5C" w14:textId="77777777" w:rsidR="001F58AC" w:rsidRPr="00741E96" w:rsidRDefault="001F58AC" w:rsidP="001F58AC">
      <w:pPr>
        <w:tabs>
          <w:tab w:val="left" w:pos="1134"/>
        </w:tabs>
        <w:spacing w:before="0"/>
        <w:rPr>
          <w:rFonts w:cs="Arial"/>
          <w:lang w:val="sr-Cyrl-CS"/>
        </w:rPr>
      </w:pPr>
      <w:r w:rsidRPr="00741E96">
        <w:rPr>
          <w:rFonts w:eastAsia="TimesNewRomanPS-BoldMT" w:cs="Arial"/>
          <w:i/>
          <w:lang w:val="ru-RU"/>
        </w:rPr>
        <w:t xml:space="preserve">-Уколико </w:t>
      </w:r>
      <w:r w:rsidRPr="00741E96">
        <w:rPr>
          <w:rFonts w:eastAsia="TimesNewRomanPS-BoldMT" w:cs="Arial"/>
          <w:i/>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741E96">
        <w:rPr>
          <w:rFonts w:cs="Arial"/>
          <w:i/>
          <w:lang w:val="sr-Cyrl-CS"/>
        </w:rPr>
        <w:t xml:space="preserve">Изјава </w:t>
      </w:r>
      <w:r w:rsidRPr="00741E96">
        <w:rPr>
          <w:rFonts w:cs="Arial"/>
          <w:i/>
          <w:lang w:val="ru-RU"/>
        </w:rPr>
        <w:t>мора бити попуњена, потписана од стране овлашћеног лица</w:t>
      </w:r>
      <w:r w:rsidRPr="00741E96">
        <w:rPr>
          <w:rFonts w:cs="Arial"/>
          <w:i/>
          <w:lang w:val="sr-Cyrl-CS"/>
        </w:rPr>
        <w:t xml:space="preserve"> за заступање</w:t>
      </w:r>
      <w:r w:rsidRPr="00741E96">
        <w:rPr>
          <w:rFonts w:cs="Arial"/>
          <w:i/>
          <w:lang w:val="ru-RU"/>
        </w:rPr>
        <w:t xml:space="preserve"> понуђача из групе понуђача и оверена печатом.</w:t>
      </w:r>
    </w:p>
    <w:p w14:paraId="405DA676" w14:textId="77777777" w:rsidR="001F58AC" w:rsidRPr="00741E96" w:rsidRDefault="001F58AC" w:rsidP="001F58AC">
      <w:pPr>
        <w:rPr>
          <w:rFonts w:cs="Arial"/>
          <w:i/>
        </w:rPr>
      </w:pPr>
      <w:r w:rsidRPr="00741E96">
        <w:rPr>
          <w:rFonts w:cs="Arial"/>
          <w:i/>
        </w:rPr>
        <w:t>Приликом подношења понуде овај образац копирати у потребном броју примерака.</w:t>
      </w:r>
    </w:p>
    <w:p w14:paraId="63C7CAF1" w14:textId="77777777" w:rsidR="001F58AC" w:rsidRPr="00741E96" w:rsidRDefault="001F58AC" w:rsidP="001F58AC">
      <w:pPr>
        <w:rPr>
          <w:rFonts w:cs="Arial"/>
        </w:rPr>
      </w:pPr>
    </w:p>
    <w:p w14:paraId="02C163BC" w14:textId="77777777" w:rsidR="001F58AC" w:rsidRPr="009F2CC6" w:rsidRDefault="001F58AC" w:rsidP="001F58AC">
      <w:pPr>
        <w:rPr>
          <w:rFonts w:cs="Arial"/>
        </w:rPr>
      </w:pPr>
    </w:p>
    <w:p w14:paraId="501BD127" w14:textId="77777777" w:rsidR="001F58AC" w:rsidRPr="00674E21" w:rsidRDefault="001F58AC" w:rsidP="001F58AC">
      <w:pPr>
        <w:tabs>
          <w:tab w:val="center" w:pos="7380"/>
        </w:tabs>
        <w:suppressAutoHyphens/>
        <w:spacing w:before="0"/>
        <w:rPr>
          <w:rFonts w:cs="Arial"/>
          <w:lang w:val="sr-Cyrl-CS" w:eastAsia="ar-SA"/>
        </w:rPr>
      </w:pPr>
    </w:p>
    <w:tbl>
      <w:tblPr>
        <w:tblW w:w="0" w:type="auto"/>
        <w:jc w:val="center"/>
        <w:tblLook w:val="01E0" w:firstRow="1" w:lastRow="1" w:firstColumn="1" w:lastColumn="1" w:noHBand="0" w:noVBand="0"/>
      </w:tblPr>
      <w:tblGrid>
        <w:gridCol w:w="3492"/>
        <w:gridCol w:w="1909"/>
        <w:gridCol w:w="3628"/>
      </w:tblGrid>
      <w:tr w:rsidR="001F58AC" w:rsidRPr="009F2CC6" w14:paraId="538A341B" w14:textId="77777777" w:rsidTr="008F2740">
        <w:trPr>
          <w:jc w:val="center"/>
        </w:trPr>
        <w:tc>
          <w:tcPr>
            <w:tcW w:w="3652" w:type="dxa"/>
          </w:tcPr>
          <w:p w14:paraId="5633A54D" w14:textId="77777777" w:rsidR="001F58AC" w:rsidRPr="00674E21" w:rsidRDefault="001F58AC" w:rsidP="008F2740">
            <w:pPr>
              <w:suppressAutoHyphens/>
              <w:spacing w:before="0"/>
              <w:jc w:val="center"/>
              <w:rPr>
                <w:rFonts w:cs="Arial"/>
                <w:lang w:val="sr-Cyrl-CS" w:eastAsia="ar-SA"/>
              </w:rPr>
            </w:pPr>
            <w:r w:rsidRPr="00674E21">
              <w:rPr>
                <w:rFonts w:cs="Arial"/>
                <w:lang w:val="sr-Cyrl-CS" w:eastAsia="ar-SA"/>
              </w:rPr>
              <w:t>Датум:</w:t>
            </w:r>
          </w:p>
        </w:tc>
        <w:tc>
          <w:tcPr>
            <w:tcW w:w="1985" w:type="dxa"/>
          </w:tcPr>
          <w:p w14:paraId="16596D8A" w14:textId="77777777" w:rsidR="001F58AC" w:rsidRPr="00674E21" w:rsidRDefault="001F58AC" w:rsidP="008F2740">
            <w:pPr>
              <w:suppressAutoHyphens/>
              <w:spacing w:before="0"/>
              <w:jc w:val="center"/>
              <w:rPr>
                <w:rFonts w:cs="Arial"/>
                <w:lang w:val="sr-Cyrl-CS" w:eastAsia="ar-SA"/>
              </w:rPr>
            </w:pPr>
            <w:r w:rsidRPr="00674E21">
              <w:rPr>
                <w:rFonts w:cs="Arial"/>
                <w:lang w:val="sr-Cyrl-CS" w:eastAsia="ar-SA"/>
              </w:rPr>
              <w:t>М.П.</w:t>
            </w:r>
          </w:p>
        </w:tc>
        <w:tc>
          <w:tcPr>
            <w:tcW w:w="3782" w:type="dxa"/>
          </w:tcPr>
          <w:p w14:paraId="7FCC168E" w14:textId="77777777" w:rsidR="001F58AC" w:rsidRPr="00674E21" w:rsidRDefault="001F58AC" w:rsidP="008F2740">
            <w:pPr>
              <w:suppressAutoHyphens/>
              <w:spacing w:before="0"/>
              <w:jc w:val="center"/>
              <w:rPr>
                <w:rFonts w:cs="Arial"/>
                <w:lang w:val="sr-Cyrl-CS" w:eastAsia="ar-SA"/>
              </w:rPr>
            </w:pPr>
            <w:r w:rsidRPr="00674E21">
              <w:rPr>
                <w:rFonts w:cs="Arial"/>
                <w:lang w:val="sr-Cyrl-CS" w:eastAsia="ar-SA"/>
              </w:rPr>
              <w:t>Понуђач:</w:t>
            </w:r>
          </w:p>
        </w:tc>
      </w:tr>
      <w:tr w:rsidR="001F58AC" w:rsidRPr="009F2CC6" w14:paraId="6B971378" w14:textId="77777777" w:rsidTr="008F2740">
        <w:trPr>
          <w:jc w:val="center"/>
        </w:trPr>
        <w:tc>
          <w:tcPr>
            <w:tcW w:w="3652" w:type="dxa"/>
            <w:vAlign w:val="center"/>
          </w:tcPr>
          <w:p w14:paraId="77FDC6A6" w14:textId="77777777" w:rsidR="001F58AC" w:rsidRPr="009F2CC6" w:rsidRDefault="001F58AC" w:rsidP="008F2740">
            <w:pPr>
              <w:suppressAutoHyphens/>
              <w:spacing w:before="0"/>
              <w:rPr>
                <w:rFonts w:cs="Arial"/>
                <w:lang w:val="sr-Cyrl-CS" w:eastAsia="ar-SA"/>
              </w:rPr>
            </w:pPr>
          </w:p>
        </w:tc>
        <w:tc>
          <w:tcPr>
            <w:tcW w:w="1985" w:type="dxa"/>
            <w:vAlign w:val="center"/>
          </w:tcPr>
          <w:p w14:paraId="5DBABC26" w14:textId="77777777" w:rsidR="001F58AC" w:rsidRPr="009F2CC6" w:rsidRDefault="001F58AC" w:rsidP="008F2740">
            <w:pPr>
              <w:suppressAutoHyphens/>
              <w:spacing w:before="0"/>
              <w:rPr>
                <w:rFonts w:cs="Arial"/>
                <w:lang w:val="sr-Cyrl-CS" w:eastAsia="ar-SA"/>
              </w:rPr>
            </w:pPr>
          </w:p>
        </w:tc>
        <w:tc>
          <w:tcPr>
            <w:tcW w:w="3782" w:type="dxa"/>
            <w:vAlign w:val="center"/>
          </w:tcPr>
          <w:p w14:paraId="5FD0E2BB" w14:textId="77777777" w:rsidR="001F58AC" w:rsidRPr="009F2CC6" w:rsidRDefault="001F58AC" w:rsidP="008F2740">
            <w:pPr>
              <w:suppressAutoHyphens/>
              <w:spacing w:before="0"/>
              <w:rPr>
                <w:rFonts w:cs="Arial"/>
                <w:lang w:val="sr-Cyrl-CS" w:eastAsia="ar-SA"/>
              </w:rPr>
            </w:pPr>
          </w:p>
        </w:tc>
      </w:tr>
      <w:tr w:rsidR="001F58AC" w:rsidRPr="009F2CC6" w14:paraId="309BDCCE" w14:textId="77777777" w:rsidTr="008F2740">
        <w:trPr>
          <w:jc w:val="center"/>
        </w:trPr>
        <w:tc>
          <w:tcPr>
            <w:tcW w:w="3652" w:type="dxa"/>
            <w:tcBorders>
              <w:bottom w:val="single" w:sz="4" w:space="0" w:color="auto"/>
            </w:tcBorders>
            <w:vAlign w:val="center"/>
          </w:tcPr>
          <w:p w14:paraId="1DD2E63F" w14:textId="77777777" w:rsidR="001F58AC" w:rsidRPr="009F2CC6" w:rsidRDefault="001F58AC" w:rsidP="008F2740">
            <w:pPr>
              <w:suppressAutoHyphens/>
              <w:spacing w:before="0"/>
              <w:rPr>
                <w:rFonts w:cs="Arial"/>
                <w:lang w:val="sr-Cyrl-CS" w:eastAsia="ar-SA"/>
              </w:rPr>
            </w:pPr>
          </w:p>
        </w:tc>
        <w:tc>
          <w:tcPr>
            <w:tcW w:w="1985" w:type="dxa"/>
            <w:vAlign w:val="center"/>
          </w:tcPr>
          <w:p w14:paraId="3ED7B7E8" w14:textId="77777777" w:rsidR="001F58AC" w:rsidRPr="009F2CC6" w:rsidRDefault="001F58AC" w:rsidP="008F2740">
            <w:pPr>
              <w:suppressAutoHyphens/>
              <w:spacing w:before="0"/>
              <w:rPr>
                <w:rFonts w:cs="Arial"/>
                <w:lang w:val="sr-Cyrl-CS" w:eastAsia="ar-SA"/>
              </w:rPr>
            </w:pPr>
          </w:p>
        </w:tc>
        <w:tc>
          <w:tcPr>
            <w:tcW w:w="3782" w:type="dxa"/>
            <w:tcBorders>
              <w:bottom w:val="single" w:sz="4" w:space="0" w:color="auto"/>
            </w:tcBorders>
            <w:vAlign w:val="center"/>
          </w:tcPr>
          <w:p w14:paraId="74B721E2" w14:textId="77777777" w:rsidR="001F58AC" w:rsidRPr="009F2CC6" w:rsidRDefault="001F58AC" w:rsidP="008F2740">
            <w:pPr>
              <w:suppressAutoHyphens/>
              <w:spacing w:before="0"/>
              <w:rPr>
                <w:rFonts w:cs="Arial"/>
                <w:lang w:val="sr-Cyrl-CS" w:eastAsia="ar-SA"/>
              </w:rPr>
            </w:pPr>
          </w:p>
        </w:tc>
      </w:tr>
    </w:tbl>
    <w:p w14:paraId="66728E7F" w14:textId="77777777" w:rsidR="001F58AC" w:rsidRPr="009F2CC6" w:rsidRDefault="001F58AC" w:rsidP="001F58AC">
      <w:pPr>
        <w:spacing w:before="0" w:after="200" w:line="276" w:lineRule="auto"/>
        <w:jc w:val="center"/>
        <w:rPr>
          <w:rFonts w:eastAsia="Calibri" w:cs="Arial"/>
          <w:b/>
          <w:lang w:val="sr-Cyrl-CS" w:eastAsia="ar-SA"/>
        </w:rPr>
      </w:pPr>
    </w:p>
    <w:p w14:paraId="53D178CD" w14:textId="77777777" w:rsidR="001F58AC" w:rsidRDefault="001F58AC" w:rsidP="001F58AC">
      <w:pPr>
        <w:spacing w:before="0" w:after="200" w:line="276" w:lineRule="auto"/>
        <w:jc w:val="center"/>
        <w:rPr>
          <w:rFonts w:eastAsia="Calibri" w:cs="Arial"/>
          <w:b/>
          <w:lang w:val="sr-Cyrl-CS" w:eastAsia="ar-SA"/>
        </w:rPr>
      </w:pPr>
    </w:p>
    <w:p w14:paraId="43D4B79A" w14:textId="77777777" w:rsidR="002A6964" w:rsidRDefault="002A6964" w:rsidP="001F58AC">
      <w:pPr>
        <w:spacing w:before="0" w:after="200" w:line="276" w:lineRule="auto"/>
        <w:jc w:val="center"/>
        <w:rPr>
          <w:rFonts w:eastAsia="Calibri" w:cs="Arial"/>
          <w:b/>
          <w:lang w:val="sr-Cyrl-CS" w:eastAsia="ar-SA"/>
        </w:rPr>
      </w:pPr>
    </w:p>
    <w:p w14:paraId="52947A18" w14:textId="77777777" w:rsidR="002A6964" w:rsidRPr="009F2CC6" w:rsidRDefault="002A6964" w:rsidP="001F58AC">
      <w:pPr>
        <w:spacing w:before="0" w:after="200" w:line="276" w:lineRule="auto"/>
        <w:jc w:val="center"/>
        <w:rPr>
          <w:rFonts w:eastAsia="Calibri" w:cs="Arial"/>
          <w:b/>
          <w:lang w:val="sr-Cyrl-CS" w:eastAsia="ar-SA"/>
        </w:rPr>
      </w:pPr>
    </w:p>
    <w:p w14:paraId="26142212" w14:textId="77777777" w:rsidR="001F58AC" w:rsidRPr="00741E96" w:rsidRDefault="001F58AC" w:rsidP="001F58AC">
      <w:pPr>
        <w:spacing w:before="0"/>
        <w:jc w:val="center"/>
        <w:rPr>
          <w:rFonts w:cs="Arial"/>
          <w:b/>
          <w:color w:val="00B0F0"/>
        </w:rPr>
      </w:pPr>
    </w:p>
    <w:p w14:paraId="6D6BDEF5" w14:textId="77777777" w:rsidR="008F2740" w:rsidRPr="00741E96" w:rsidRDefault="008F2740" w:rsidP="001F58AC">
      <w:pPr>
        <w:spacing w:before="0"/>
        <w:jc w:val="center"/>
        <w:rPr>
          <w:rFonts w:cs="Arial"/>
          <w:b/>
          <w:color w:val="00B0F0"/>
        </w:rPr>
      </w:pPr>
    </w:p>
    <w:p w14:paraId="5E5555B6" w14:textId="77777777" w:rsidR="001F58AC" w:rsidRPr="00741E96" w:rsidRDefault="001F58AC" w:rsidP="001F58AC">
      <w:pPr>
        <w:pStyle w:val="KDObrazac"/>
      </w:pPr>
      <w:r w:rsidRPr="00741E96">
        <w:t>ОБРАЗАЦ 8.</w:t>
      </w:r>
    </w:p>
    <w:p w14:paraId="0AC618F0" w14:textId="77777777" w:rsidR="00D93278" w:rsidRPr="009F2CC6"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6CB75F4A" w14:textId="77777777" w:rsidR="00D93278" w:rsidRPr="00741E96" w:rsidRDefault="00D93278" w:rsidP="00D93278">
      <w:pPr>
        <w:tabs>
          <w:tab w:val="left" w:pos="360"/>
          <w:tab w:val="left" w:pos="2160"/>
          <w:tab w:val="left" w:pos="2700"/>
        </w:tabs>
        <w:suppressAutoHyphens/>
        <w:spacing w:before="0"/>
        <w:ind w:left="2160" w:hanging="2160"/>
        <w:jc w:val="center"/>
        <w:rPr>
          <w:rFonts w:cs="Arial"/>
          <w:b/>
          <w:caps/>
          <w:lang w:val="sr-Cyrl-CS" w:eastAsia="ar-SA"/>
        </w:rPr>
      </w:pPr>
      <w:r w:rsidRPr="00741E96">
        <w:rPr>
          <w:rFonts w:cs="Arial"/>
          <w:b/>
          <w:caps/>
          <w:lang w:val="sr-Cyrl-CS" w:eastAsia="ar-SA"/>
        </w:rPr>
        <w:t>Радна биографија члана тима</w:t>
      </w:r>
    </w:p>
    <w:p w14:paraId="51CF8B40" w14:textId="77777777" w:rsidR="00D93278" w:rsidRPr="00741E96" w:rsidRDefault="00D93278" w:rsidP="00D93278">
      <w:pPr>
        <w:tabs>
          <w:tab w:val="left" w:pos="360"/>
          <w:tab w:val="left" w:pos="2160"/>
          <w:tab w:val="left" w:pos="2700"/>
        </w:tabs>
        <w:suppressAutoHyphens/>
        <w:spacing w:before="0"/>
        <w:ind w:left="2160" w:hanging="2160"/>
        <w:jc w:val="center"/>
        <w:rPr>
          <w:rFonts w:cs="Arial"/>
          <w:b/>
          <w:caps/>
          <w:lang w:val="sr-Cyrl-CS" w:eastAsia="ar-SA"/>
        </w:rPr>
      </w:pPr>
    </w:p>
    <w:p w14:paraId="221DE959" w14:textId="77777777" w:rsidR="00D93278" w:rsidRPr="00741E96" w:rsidRDefault="00D93278" w:rsidP="00D93278">
      <w:pPr>
        <w:tabs>
          <w:tab w:val="left" w:pos="360"/>
          <w:tab w:val="left" w:pos="8931"/>
          <w:tab w:val="right" w:pos="9000"/>
        </w:tabs>
        <w:suppressAutoHyphens/>
        <w:spacing w:before="0"/>
        <w:jc w:val="left"/>
        <w:rPr>
          <w:rFonts w:cs="Arial"/>
          <w:u w:val="single"/>
          <w:lang w:val="sr-Cyrl-CS" w:eastAsia="ar-SA"/>
        </w:rPr>
      </w:pPr>
      <w:r w:rsidRPr="00741E96">
        <w:rPr>
          <w:rFonts w:cs="Arial"/>
          <w:b/>
          <w:lang w:val="sr-Cyrl-CS" w:eastAsia="ar-SA"/>
        </w:rPr>
        <w:t>1.</w:t>
      </w:r>
      <w:r w:rsidRPr="00741E96">
        <w:rPr>
          <w:rFonts w:cs="Arial"/>
          <w:b/>
          <w:lang w:val="sr-Cyrl-CS" w:eastAsia="ar-SA"/>
        </w:rPr>
        <w:tab/>
        <w:t>Предложена позиција</w:t>
      </w:r>
      <w:r w:rsidRPr="00741E96">
        <w:rPr>
          <w:rFonts w:cs="Arial"/>
          <w:lang w:val="sr-Cyrl-CS" w:eastAsia="ar-SA"/>
        </w:rPr>
        <w:t xml:space="preserve">: </w:t>
      </w:r>
      <w:r w:rsidRPr="00741E96">
        <w:rPr>
          <w:rFonts w:cs="Arial"/>
          <w:u w:val="single"/>
          <w:lang w:val="sr-Cyrl-CS" w:eastAsia="ar-SA"/>
        </w:rPr>
        <w:tab/>
      </w:r>
      <w:r w:rsidRPr="00741E96">
        <w:rPr>
          <w:rFonts w:cs="Arial"/>
          <w:u w:val="single"/>
          <w:lang w:val="sr-Cyrl-CS" w:eastAsia="ar-SA"/>
        </w:rPr>
        <w:tab/>
      </w:r>
    </w:p>
    <w:p w14:paraId="708DBFAA" w14:textId="77777777" w:rsidR="00D93278" w:rsidRPr="00741E96" w:rsidRDefault="00D93278" w:rsidP="00D93278">
      <w:pPr>
        <w:tabs>
          <w:tab w:val="left" w:pos="360"/>
          <w:tab w:val="left" w:pos="8931"/>
          <w:tab w:val="right" w:pos="9000"/>
        </w:tabs>
        <w:suppressAutoHyphens/>
        <w:spacing w:before="0"/>
        <w:jc w:val="left"/>
        <w:rPr>
          <w:rFonts w:cs="Arial"/>
          <w:b/>
          <w:lang w:val="sr-Cyrl-CS" w:eastAsia="ar-SA"/>
        </w:rPr>
      </w:pPr>
    </w:p>
    <w:p w14:paraId="08FECFC7" w14:textId="77777777" w:rsidR="00D93278" w:rsidRPr="00741E96" w:rsidRDefault="00D93278" w:rsidP="00D93278">
      <w:pPr>
        <w:tabs>
          <w:tab w:val="left" w:pos="360"/>
          <w:tab w:val="left" w:pos="8931"/>
          <w:tab w:val="right" w:pos="9000"/>
        </w:tabs>
        <w:suppressAutoHyphens/>
        <w:spacing w:before="0"/>
        <w:ind w:left="360" w:hanging="360"/>
        <w:jc w:val="left"/>
        <w:rPr>
          <w:rFonts w:cs="Arial"/>
          <w:u w:val="single"/>
          <w:lang w:val="sr-Cyrl-CS" w:eastAsia="ar-SA"/>
        </w:rPr>
      </w:pPr>
      <w:r w:rsidRPr="00741E96">
        <w:rPr>
          <w:rFonts w:cs="Arial"/>
          <w:b/>
          <w:lang w:val="sr-Cyrl-CS" w:eastAsia="ar-SA"/>
        </w:rPr>
        <w:t>2.</w:t>
      </w:r>
      <w:r w:rsidRPr="00741E96">
        <w:rPr>
          <w:rFonts w:cs="Arial"/>
          <w:b/>
          <w:lang w:val="sr-Cyrl-CS" w:eastAsia="ar-SA"/>
        </w:rPr>
        <w:tab/>
        <w:t>Назив фирме у којој је запослен</w:t>
      </w:r>
      <w:r w:rsidRPr="00741E96">
        <w:rPr>
          <w:rFonts w:cs="Arial"/>
          <w:lang w:val="sr-Cyrl-CS" w:eastAsia="ar-SA"/>
        </w:rPr>
        <w:t xml:space="preserve">: </w:t>
      </w:r>
      <w:r w:rsidRPr="00741E96">
        <w:rPr>
          <w:rFonts w:cs="Arial"/>
          <w:u w:val="single"/>
          <w:lang w:val="sr-Cyrl-CS" w:eastAsia="ar-SA"/>
        </w:rPr>
        <w:tab/>
      </w:r>
      <w:r w:rsidRPr="00741E96">
        <w:rPr>
          <w:rFonts w:cs="Arial"/>
          <w:u w:val="single"/>
          <w:lang w:val="sr-Cyrl-CS" w:eastAsia="ar-SA"/>
        </w:rPr>
        <w:tab/>
      </w:r>
    </w:p>
    <w:p w14:paraId="3275B1E0" w14:textId="77777777" w:rsidR="00D93278" w:rsidRPr="00741E96" w:rsidRDefault="00D93278" w:rsidP="00D93278">
      <w:pPr>
        <w:tabs>
          <w:tab w:val="left" w:pos="360"/>
          <w:tab w:val="left" w:pos="8931"/>
          <w:tab w:val="right" w:pos="9000"/>
        </w:tabs>
        <w:suppressAutoHyphens/>
        <w:spacing w:before="0"/>
        <w:ind w:left="360" w:hanging="360"/>
        <w:jc w:val="left"/>
        <w:rPr>
          <w:rFonts w:cs="Arial"/>
          <w:u w:val="single"/>
          <w:lang w:val="sr-Cyrl-CS" w:eastAsia="ar-SA"/>
        </w:rPr>
      </w:pPr>
    </w:p>
    <w:p w14:paraId="6835BB22" w14:textId="77777777" w:rsidR="00D93278" w:rsidRPr="00741E96" w:rsidRDefault="00D93278" w:rsidP="00D93278">
      <w:pPr>
        <w:tabs>
          <w:tab w:val="left" w:pos="360"/>
          <w:tab w:val="left" w:pos="8931"/>
          <w:tab w:val="right" w:pos="9000"/>
        </w:tabs>
        <w:suppressAutoHyphens/>
        <w:spacing w:before="0"/>
        <w:jc w:val="left"/>
        <w:rPr>
          <w:rFonts w:cs="Arial"/>
          <w:u w:val="single"/>
          <w:lang w:val="sr-Cyrl-CS" w:eastAsia="ar-SA"/>
        </w:rPr>
      </w:pPr>
      <w:r w:rsidRPr="00741E96">
        <w:rPr>
          <w:rFonts w:cs="Arial"/>
          <w:b/>
          <w:lang w:val="sr-Cyrl-CS" w:eastAsia="ar-SA"/>
        </w:rPr>
        <w:t>3.</w:t>
      </w:r>
      <w:r w:rsidRPr="00741E96">
        <w:rPr>
          <w:rFonts w:cs="Arial"/>
          <w:b/>
          <w:lang w:val="sr-Cyrl-CS" w:eastAsia="ar-SA"/>
        </w:rPr>
        <w:tab/>
        <w:t>Име особе</w:t>
      </w:r>
      <w:r w:rsidRPr="00741E96">
        <w:rPr>
          <w:rFonts w:cs="Arial"/>
          <w:lang w:val="sr-Cyrl-CS" w:eastAsia="ar-SA"/>
        </w:rPr>
        <w:t xml:space="preserve"> (пуно име и презиме): </w:t>
      </w:r>
      <w:r w:rsidRPr="00741E96">
        <w:rPr>
          <w:rFonts w:cs="Arial"/>
          <w:u w:val="single"/>
          <w:lang w:val="sr-Cyrl-CS" w:eastAsia="ar-SA"/>
        </w:rPr>
        <w:tab/>
      </w:r>
      <w:r w:rsidRPr="00741E96">
        <w:rPr>
          <w:rFonts w:cs="Arial"/>
          <w:u w:val="single"/>
          <w:lang w:val="sr-Cyrl-CS" w:eastAsia="ar-SA"/>
        </w:rPr>
        <w:tab/>
      </w:r>
    </w:p>
    <w:p w14:paraId="7059029B" w14:textId="77777777" w:rsidR="00D93278" w:rsidRPr="00741E96" w:rsidRDefault="00D93278" w:rsidP="00D93278">
      <w:pPr>
        <w:tabs>
          <w:tab w:val="left" w:pos="360"/>
          <w:tab w:val="left" w:pos="8931"/>
          <w:tab w:val="right" w:pos="9000"/>
        </w:tabs>
        <w:suppressAutoHyphens/>
        <w:spacing w:before="0"/>
        <w:jc w:val="left"/>
        <w:rPr>
          <w:rFonts w:cs="Arial"/>
          <w:b/>
          <w:lang w:val="sr-Cyrl-CS" w:eastAsia="ar-SA"/>
        </w:rPr>
      </w:pPr>
    </w:p>
    <w:p w14:paraId="21C5ECCC" w14:textId="77777777" w:rsidR="00D93278" w:rsidRPr="00741E96" w:rsidRDefault="00D93278" w:rsidP="00D93278">
      <w:pPr>
        <w:tabs>
          <w:tab w:val="left" w:pos="360"/>
          <w:tab w:val="left" w:pos="4500"/>
          <w:tab w:val="left" w:pos="8931"/>
          <w:tab w:val="right" w:pos="9000"/>
        </w:tabs>
        <w:suppressAutoHyphens/>
        <w:spacing w:before="0"/>
        <w:jc w:val="left"/>
        <w:rPr>
          <w:rFonts w:cs="Arial"/>
          <w:u w:val="single"/>
          <w:lang w:val="sr-Cyrl-CS" w:eastAsia="ar-SA"/>
        </w:rPr>
      </w:pPr>
      <w:r w:rsidRPr="00741E96">
        <w:rPr>
          <w:rFonts w:cs="Arial"/>
          <w:b/>
          <w:lang w:val="sr-Cyrl-CS" w:eastAsia="ar-SA"/>
        </w:rPr>
        <w:t>4.</w:t>
      </w:r>
      <w:r w:rsidRPr="00741E96">
        <w:rPr>
          <w:rFonts w:cs="Arial"/>
          <w:b/>
          <w:lang w:val="sr-Cyrl-CS" w:eastAsia="ar-SA"/>
        </w:rPr>
        <w:tab/>
        <w:t>Датум рођења</w:t>
      </w:r>
      <w:r w:rsidRPr="00741E96">
        <w:rPr>
          <w:rFonts w:cs="Arial"/>
          <w:lang w:val="sr-Cyrl-CS" w:eastAsia="ar-SA"/>
        </w:rPr>
        <w:t xml:space="preserve">: </w:t>
      </w:r>
      <w:r w:rsidRPr="00741E96">
        <w:rPr>
          <w:rFonts w:cs="Arial"/>
          <w:u w:val="single"/>
          <w:lang w:val="sr-Cyrl-CS" w:eastAsia="ar-SA"/>
        </w:rPr>
        <w:tab/>
        <w:t xml:space="preserve"> </w:t>
      </w:r>
      <w:r w:rsidRPr="00741E96">
        <w:rPr>
          <w:rFonts w:cs="Arial"/>
          <w:b/>
          <w:lang w:val="sr-Cyrl-CS" w:eastAsia="ar-SA"/>
        </w:rPr>
        <w:t>Националност</w:t>
      </w:r>
      <w:r w:rsidRPr="00741E96">
        <w:rPr>
          <w:rFonts w:cs="Arial"/>
          <w:lang w:val="sr-Cyrl-CS" w:eastAsia="ar-SA"/>
        </w:rPr>
        <w:t xml:space="preserve">: </w:t>
      </w:r>
      <w:r w:rsidRPr="00741E96">
        <w:rPr>
          <w:rFonts w:cs="Arial"/>
          <w:u w:val="single"/>
          <w:lang w:val="sr-Cyrl-CS" w:eastAsia="ar-SA"/>
        </w:rPr>
        <w:tab/>
      </w:r>
      <w:r w:rsidRPr="00741E96">
        <w:rPr>
          <w:rFonts w:cs="Arial"/>
          <w:u w:val="single"/>
          <w:lang w:val="sr-Cyrl-CS" w:eastAsia="ar-SA"/>
        </w:rPr>
        <w:tab/>
      </w:r>
    </w:p>
    <w:p w14:paraId="411A0495" w14:textId="77777777" w:rsidR="00D93278" w:rsidRPr="00741E96" w:rsidRDefault="00D93278" w:rsidP="00D93278">
      <w:pPr>
        <w:tabs>
          <w:tab w:val="left" w:pos="360"/>
          <w:tab w:val="left" w:pos="4500"/>
          <w:tab w:val="left" w:pos="8931"/>
          <w:tab w:val="right" w:pos="9000"/>
        </w:tabs>
        <w:suppressAutoHyphens/>
        <w:spacing w:before="0"/>
        <w:jc w:val="left"/>
        <w:rPr>
          <w:rFonts w:cs="Arial"/>
          <w:lang w:val="sr-Cyrl-CS" w:eastAsia="ar-SA"/>
        </w:rPr>
      </w:pPr>
    </w:p>
    <w:p w14:paraId="1E2EA3FE" w14:textId="77777777" w:rsidR="00D93278" w:rsidRPr="00741E96" w:rsidRDefault="00D93278" w:rsidP="00D93278">
      <w:pPr>
        <w:tabs>
          <w:tab w:val="left" w:pos="360"/>
          <w:tab w:val="left" w:pos="8931"/>
          <w:tab w:val="right" w:pos="9000"/>
        </w:tabs>
        <w:suppressAutoHyphens/>
        <w:spacing w:before="0"/>
        <w:ind w:left="360" w:hanging="360"/>
        <w:rPr>
          <w:rFonts w:cs="Arial"/>
          <w:lang w:val="sr-Cyrl-CS" w:eastAsia="ar-SA"/>
        </w:rPr>
      </w:pPr>
      <w:r w:rsidRPr="00741E96">
        <w:rPr>
          <w:rFonts w:cs="Arial"/>
          <w:b/>
          <w:lang w:val="sr-Cyrl-CS" w:eastAsia="ar-SA"/>
        </w:rPr>
        <w:t>5.</w:t>
      </w:r>
      <w:r w:rsidRPr="00741E96">
        <w:rPr>
          <w:rFonts w:cs="Arial"/>
          <w:b/>
          <w:lang w:val="sr-Cyrl-CS" w:eastAsia="ar-SA"/>
        </w:rPr>
        <w:tab/>
        <w:t>Образовање</w:t>
      </w:r>
      <w:r w:rsidRPr="00741E96">
        <w:rPr>
          <w:rFonts w:cs="Arial"/>
          <w:lang w:val="sr-Cyrl-CS" w:eastAsia="ar-SA"/>
        </w:rPr>
        <w:t xml:space="preserve">: </w:t>
      </w:r>
    </w:p>
    <w:p w14:paraId="7E561545" w14:textId="77777777" w:rsidR="00D93278" w:rsidRPr="00741E96" w:rsidRDefault="00D93278" w:rsidP="00D93278">
      <w:pPr>
        <w:tabs>
          <w:tab w:val="left" w:pos="360"/>
          <w:tab w:val="left" w:pos="8931"/>
          <w:tab w:val="right" w:pos="9000"/>
        </w:tabs>
        <w:suppressAutoHyphens/>
        <w:spacing w:before="0"/>
        <w:ind w:left="360" w:hanging="360"/>
        <w:rPr>
          <w:rFonts w:cs="Arial"/>
          <w:u w:val="single"/>
          <w:lang w:val="sr-Cyrl-C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456"/>
        <w:gridCol w:w="4930"/>
      </w:tblGrid>
      <w:tr w:rsidR="00D93278" w:rsidRPr="00741E96" w14:paraId="56663BAC" w14:textId="77777777" w:rsidTr="003E07C5">
        <w:tc>
          <w:tcPr>
            <w:tcW w:w="351" w:type="pct"/>
            <w:tcBorders>
              <w:top w:val="single" w:sz="4" w:space="0" w:color="auto"/>
              <w:left w:val="single" w:sz="4" w:space="0" w:color="auto"/>
              <w:bottom w:val="single" w:sz="4" w:space="0" w:color="auto"/>
              <w:right w:val="single" w:sz="4" w:space="0" w:color="auto"/>
            </w:tcBorders>
            <w:hideMark/>
          </w:tcPr>
          <w:p w14:paraId="477AFBA4" w14:textId="77777777" w:rsidR="00D93278" w:rsidRPr="00741E96" w:rsidRDefault="00D93278" w:rsidP="00D93278">
            <w:pPr>
              <w:suppressAutoHyphens/>
              <w:autoSpaceDE w:val="0"/>
              <w:autoSpaceDN w:val="0"/>
              <w:spacing w:before="0" w:after="40"/>
              <w:rPr>
                <w:rFonts w:cs="Arial"/>
                <w:lang w:val="en-GB" w:eastAsia="ar-SA"/>
              </w:rPr>
            </w:pPr>
            <w:r w:rsidRPr="00741E96">
              <w:rPr>
                <w:rFonts w:cs="Arial"/>
                <w:lang w:val="en-GB" w:eastAsia="ar-SA"/>
              </w:rPr>
              <w:t>5.1</w:t>
            </w:r>
          </w:p>
        </w:tc>
        <w:tc>
          <w:tcPr>
            <w:tcW w:w="1916" w:type="pct"/>
            <w:tcBorders>
              <w:top w:val="single" w:sz="4" w:space="0" w:color="auto"/>
              <w:left w:val="single" w:sz="4" w:space="0" w:color="auto"/>
              <w:bottom w:val="single" w:sz="4" w:space="0" w:color="auto"/>
              <w:right w:val="single" w:sz="4" w:space="0" w:color="auto"/>
            </w:tcBorders>
            <w:hideMark/>
          </w:tcPr>
          <w:p w14:paraId="54149AEB" w14:textId="77777777" w:rsidR="00D93278" w:rsidRPr="00741E96" w:rsidRDefault="00D93278" w:rsidP="00D93278">
            <w:pPr>
              <w:suppressAutoHyphens/>
              <w:autoSpaceDE w:val="0"/>
              <w:autoSpaceDN w:val="0"/>
              <w:spacing w:before="0" w:after="40"/>
              <w:jc w:val="left"/>
              <w:rPr>
                <w:rFonts w:cs="Arial"/>
                <w:lang w:val="en-GB" w:eastAsia="ar-SA"/>
              </w:rPr>
            </w:pPr>
            <w:r w:rsidRPr="00741E96">
              <w:rPr>
                <w:rFonts w:cs="Arial"/>
                <w:lang w:val="sr-Cyrl-CS" w:eastAsia="ar-SA"/>
              </w:rPr>
              <w:t>С</w:t>
            </w:r>
            <w:r w:rsidRPr="00741E96">
              <w:rPr>
                <w:rFonts w:cs="Arial"/>
                <w:lang w:val="en-GB" w:eastAsia="ar-SA"/>
              </w:rPr>
              <w:t>течена звања</w:t>
            </w:r>
            <w:r w:rsidRPr="00741E96">
              <w:rPr>
                <w:rFonts w:cs="Arial"/>
                <w:lang w:val="sr-Cyrl-CS" w:eastAsia="ar-SA"/>
              </w:rPr>
              <w:t>/дипломе</w:t>
            </w:r>
            <w:r w:rsidRPr="00741E96">
              <w:rPr>
                <w:rFonts w:cs="Arial"/>
                <w:lang w:val="en-GB" w:eastAsia="ar-SA"/>
              </w:rPr>
              <w:t>:</w:t>
            </w:r>
          </w:p>
        </w:tc>
        <w:tc>
          <w:tcPr>
            <w:tcW w:w="2733" w:type="pct"/>
            <w:tcBorders>
              <w:top w:val="single" w:sz="4" w:space="0" w:color="auto"/>
              <w:left w:val="single" w:sz="4" w:space="0" w:color="auto"/>
              <w:bottom w:val="single" w:sz="4" w:space="0" w:color="auto"/>
              <w:right w:val="single" w:sz="4" w:space="0" w:color="auto"/>
            </w:tcBorders>
          </w:tcPr>
          <w:p w14:paraId="35880921" w14:textId="77777777" w:rsidR="00D93278" w:rsidRPr="00741E96" w:rsidRDefault="00D93278" w:rsidP="00D93278">
            <w:pPr>
              <w:suppressAutoHyphens/>
              <w:autoSpaceDE w:val="0"/>
              <w:autoSpaceDN w:val="0"/>
              <w:spacing w:before="0" w:after="40"/>
              <w:rPr>
                <w:rFonts w:cs="Arial"/>
                <w:lang w:val="sr-Cyrl-RS" w:eastAsia="ar-SA"/>
              </w:rPr>
            </w:pPr>
          </w:p>
          <w:p w14:paraId="3ED31613" w14:textId="77777777" w:rsidR="00D93278" w:rsidRPr="00741E96" w:rsidRDefault="00D93278" w:rsidP="00D93278">
            <w:pPr>
              <w:suppressAutoHyphens/>
              <w:autoSpaceDE w:val="0"/>
              <w:autoSpaceDN w:val="0"/>
              <w:spacing w:before="0" w:after="40"/>
              <w:rPr>
                <w:rFonts w:cs="Arial"/>
                <w:lang w:val="sr-Cyrl-RS" w:eastAsia="ar-SA"/>
              </w:rPr>
            </w:pPr>
          </w:p>
          <w:p w14:paraId="43029DA3" w14:textId="77777777" w:rsidR="00D93278" w:rsidRPr="00741E96" w:rsidRDefault="00D93278" w:rsidP="00D93278">
            <w:pPr>
              <w:suppressAutoHyphens/>
              <w:autoSpaceDE w:val="0"/>
              <w:autoSpaceDN w:val="0"/>
              <w:spacing w:before="0" w:after="40"/>
              <w:rPr>
                <w:rFonts w:cs="Arial"/>
                <w:lang w:val="sr-Cyrl-RS" w:eastAsia="ar-SA"/>
              </w:rPr>
            </w:pPr>
          </w:p>
        </w:tc>
      </w:tr>
      <w:tr w:rsidR="00D93278" w:rsidRPr="00741E96" w14:paraId="3C18C438" w14:textId="77777777" w:rsidTr="003E07C5">
        <w:tc>
          <w:tcPr>
            <w:tcW w:w="351" w:type="pct"/>
            <w:tcBorders>
              <w:top w:val="single" w:sz="4" w:space="0" w:color="auto"/>
              <w:left w:val="single" w:sz="4" w:space="0" w:color="auto"/>
              <w:bottom w:val="single" w:sz="4" w:space="0" w:color="auto"/>
              <w:right w:val="single" w:sz="4" w:space="0" w:color="auto"/>
            </w:tcBorders>
            <w:hideMark/>
          </w:tcPr>
          <w:p w14:paraId="2B0C1DF0" w14:textId="77777777" w:rsidR="00D93278" w:rsidRPr="00741E96" w:rsidRDefault="00D93278" w:rsidP="00D93278">
            <w:pPr>
              <w:suppressAutoHyphens/>
              <w:autoSpaceDE w:val="0"/>
              <w:autoSpaceDN w:val="0"/>
              <w:spacing w:before="0" w:after="40"/>
              <w:rPr>
                <w:rFonts w:cs="Arial"/>
                <w:lang w:val="en-GB" w:eastAsia="ar-SA"/>
              </w:rPr>
            </w:pPr>
            <w:r w:rsidRPr="00741E96">
              <w:rPr>
                <w:rFonts w:cs="Arial"/>
                <w:lang w:val="en-GB" w:eastAsia="ar-SA"/>
              </w:rPr>
              <w:t>5.2</w:t>
            </w:r>
          </w:p>
        </w:tc>
        <w:tc>
          <w:tcPr>
            <w:tcW w:w="1916" w:type="pct"/>
            <w:tcBorders>
              <w:top w:val="single" w:sz="4" w:space="0" w:color="auto"/>
              <w:left w:val="single" w:sz="4" w:space="0" w:color="auto"/>
              <w:bottom w:val="single" w:sz="4" w:space="0" w:color="auto"/>
              <w:right w:val="single" w:sz="4" w:space="0" w:color="auto"/>
            </w:tcBorders>
            <w:hideMark/>
          </w:tcPr>
          <w:p w14:paraId="0AE53B9C" w14:textId="77777777" w:rsidR="00D93278" w:rsidRPr="00741E96" w:rsidRDefault="00D93278" w:rsidP="00D93278">
            <w:pPr>
              <w:suppressAutoHyphens/>
              <w:autoSpaceDE w:val="0"/>
              <w:autoSpaceDN w:val="0"/>
              <w:spacing w:before="0" w:after="40"/>
              <w:jc w:val="left"/>
              <w:rPr>
                <w:rFonts w:cs="Arial"/>
                <w:lang w:val="en-GB" w:eastAsia="ar-SA"/>
              </w:rPr>
            </w:pPr>
            <w:r w:rsidRPr="00741E96">
              <w:rPr>
                <w:rFonts w:cs="Arial"/>
                <w:lang w:val="sr-Cyrl-CS" w:eastAsia="ar-SA"/>
              </w:rPr>
              <w:t>О</w:t>
            </w:r>
            <w:r w:rsidRPr="00741E96">
              <w:rPr>
                <w:rFonts w:cs="Arial"/>
                <w:lang w:val="en-GB" w:eastAsia="ar-SA"/>
              </w:rPr>
              <w:t xml:space="preserve">бразовне институције </w:t>
            </w:r>
            <w:r w:rsidRPr="00741E96">
              <w:rPr>
                <w:rFonts w:cs="Arial"/>
                <w:lang w:val="sr-Cyrl-CS" w:eastAsia="ar-SA"/>
              </w:rPr>
              <w:t>-</w:t>
            </w:r>
            <w:r w:rsidRPr="00741E96">
              <w:rPr>
                <w:rFonts w:cs="Arial"/>
                <w:lang w:val="en-GB" w:eastAsia="ar-SA"/>
              </w:rPr>
              <w:t xml:space="preserve"> период образовања: </w:t>
            </w:r>
            <w:r w:rsidRPr="00741E96">
              <w:rPr>
                <w:rFonts w:cs="Arial"/>
                <w:lang w:val="sr-Cyrl-CS" w:eastAsia="ar-SA"/>
              </w:rPr>
              <w:t xml:space="preserve">од </w:t>
            </w:r>
            <w:r w:rsidRPr="00741E96">
              <w:rPr>
                <w:rFonts w:cs="Arial"/>
                <w:lang w:val="en-GB" w:eastAsia="ar-SA"/>
              </w:rPr>
              <w:t>(</w:t>
            </w:r>
            <w:r w:rsidRPr="00741E96">
              <w:rPr>
                <w:rFonts w:cs="Arial"/>
                <w:lang w:val="sr-Cyrl-CS" w:eastAsia="ar-SA"/>
              </w:rPr>
              <w:t>месец</w:t>
            </w:r>
            <w:r w:rsidRPr="00741E96">
              <w:rPr>
                <w:rFonts w:cs="Arial"/>
                <w:lang w:val="en-GB" w:eastAsia="ar-SA"/>
              </w:rPr>
              <w:t>/</w:t>
            </w:r>
            <w:r w:rsidRPr="00741E96">
              <w:rPr>
                <w:rFonts w:cs="Arial"/>
                <w:lang w:val="sr-Cyrl-CS" w:eastAsia="ar-SA"/>
              </w:rPr>
              <w:t>година</w:t>
            </w:r>
            <w:r w:rsidRPr="00741E96">
              <w:rPr>
                <w:rFonts w:cs="Arial"/>
                <w:lang w:val="en-GB" w:eastAsia="ar-SA"/>
              </w:rPr>
              <w:t xml:space="preserve">) </w:t>
            </w:r>
            <w:r w:rsidRPr="00741E96">
              <w:rPr>
                <w:rFonts w:cs="Arial"/>
                <w:lang w:val="sr-Cyrl-CS" w:eastAsia="ar-SA"/>
              </w:rPr>
              <w:t>до</w:t>
            </w:r>
            <w:r w:rsidRPr="00741E96">
              <w:rPr>
                <w:rFonts w:cs="Arial"/>
                <w:lang w:val="en-GB" w:eastAsia="ar-SA"/>
              </w:rPr>
              <w:t xml:space="preserve"> (</w:t>
            </w:r>
            <w:r w:rsidRPr="00741E96">
              <w:rPr>
                <w:rFonts w:cs="Arial"/>
                <w:lang w:val="sr-Cyrl-CS" w:eastAsia="ar-SA"/>
              </w:rPr>
              <w:t>месец</w:t>
            </w:r>
            <w:r w:rsidRPr="00741E96">
              <w:rPr>
                <w:rFonts w:cs="Arial"/>
                <w:lang w:val="en-GB" w:eastAsia="ar-SA"/>
              </w:rPr>
              <w:t>/</w:t>
            </w:r>
            <w:r w:rsidRPr="00741E96">
              <w:rPr>
                <w:rFonts w:cs="Arial"/>
                <w:lang w:val="sr-Cyrl-CS" w:eastAsia="ar-SA"/>
              </w:rPr>
              <w:t>година</w:t>
            </w:r>
            <w:r w:rsidRPr="00741E96">
              <w:rPr>
                <w:rFonts w:cs="Arial"/>
                <w:lang w:val="en-GB" w:eastAsia="ar-SA"/>
              </w:rPr>
              <w:t>):</w:t>
            </w:r>
          </w:p>
        </w:tc>
        <w:tc>
          <w:tcPr>
            <w:tcW w:w="2733" w:type="pct"/>
            <w:tcBorders>
              <w:top w:val="single" w:sz="4" w:space="0" w:color="auto"/>
              <w:left w:val="single" w:sz="4" w:space="0" w:color="auto"/>
              <w:bottom w:val="single" w:sz="4" w:space="0" w:color="auto"/>
              <w:right w:val="single" w:sz="4" w:space="0" w:color="auto"/>
            </w:tcBorders>
          </w:tcPr>
          <w:p w14:paraId="172C84B9" w14:textId="77777777" w:rsidR="00D93278" w:rsidRPr="00741E96" w:rsidRDefault="00D93278" w:rsidP="00D93278">
            <w:pPr>
              <w:suppressAutoHyphens/>
              <w:autoSpaceDE w:val="0"/>
              <w:autoSpaceDN w:val="0"/>
              <w:spacing w:before="0" w:after="40"/>
              <w:rPr>
                <w:rFonts w:cs="Arial"/>
                <w:lang w:val="sr-Cyrl-RS" w:eastAsia="ar-SA"/>
              </w:rPr>
            </w:pPr>
          </w:p>
          <w:p w14:paraId="21EC77C3" w14:textId="77777777" w:rsidR="00D93278" w:rsidRPr="00741E96" w:rsidRDefault="00D93278" w:rsidP="00D93278">
            <w:pPr>
              <w:suppressAutoHyphens/>
              <w:autoSpaceDE w:val="0"/>
              <w:autoSpaceDN w:val="0"/>
              <w:spacing w:before="0" w:after="40"/>
              <w:rPr>
                <w:rFonts w:cs="Arial"/>
                <w:lang w:val="sr-Cyrl-RS" w:eastAsia="ar-SA"/>
              </w:rPr>
            </w:pPr>
          </w:p>
          <w:p w14:paraId="07BB436B" w14:textId="77777777" w:rsidR="00D93278" w:rsidRPr="00741E96" w:rsidRDefault="00D93278" w:rsidP="00D93278">
            <w:pPr>
              <w:suppressAutoHyphens/>
              <w:autoSpaceDE w:val="0"/>
              <w:autoSpaceDN w:val="0"/>
              <w:spacing w:before="0" w:after="40"/>
              <w:rPr>
                <w:rFonts w:cs="Arial"/>
                <w:lang w:val="sr-Cyrl-RS" w:eastAsia="ar-SA"/>
              </w:rPr>
            </w:pPr>
          </w:p>
          <w:p w14:paraId="36160F9A" w14:textId="77777777" w:rsidR="00D93278" w:rsidRPr="00741E96" w:rsidRDefault="00D93278" w:rsidP="00D93278">
            <w:pPr>
              <w:suppressAutoHyphens/>
              <w:autoSpaceDE w:val="0"/>
              <w:autoSpaceDN w:val="0"/>
              <w:spacing w:before="0" w:after="40"/>
              <w:rPr>
                <w:rFonts w:cs="Arial"/>
                <w:lang w:val="sr-Cyrl-RS" w:eastAsia="ar-SA"/>
              </w:rPr>
            </w:pPr>
          </w:p>
          <w:p w14:paraId="07615579" w14:textId="77777777" w:rsidR="00D93278" w:rsidRPr="00741E96" w:rsidRDefault="00D93278" w:rsidP="00D93278">
            <w:pPr>
              <w:suppressAutoHyphens/>
              <w:autoSpaceDE w:val="0"/>
              <w:autoSpaceDN w:val="0"/>
              <w:spacing w:before="0" w:after="40"/>
              <w:rPr>
                <w:rFonts w:cs="Arial"/>
                <w:lang w:val="sr-Cyrl-RS" w:eastAsia="ar-SA"/>
              </w:rPr>
            </w:pPr>
          </w:p>
        </w:tc>
      </w:tr>
    </w:tbl>
    <w:p w14:paraId="1D2C7A34" w14:textId="77777777" w:rsidR="00D93278" w:rsidRPr="00741E96" w:rsidRDefault="00D93278" w:rsidP="00D93278">
      <w:pPr>
        <w:tabs>
          <w:tab w:val="left" w:pos="360"/>
          <w:tab w:val="left" w:pos="8931"/>
          <w:tab w:val="right" w:pos="9000"/>
        </w:tabs>
        <w:suppressAutoHyphens/>
        <w:spacing w:before="0"/>
        <w:ind w:left="360" w:hanging="360"/>
        <w:rPr>
          <w:rFonts w:cs="Arial"/>
          <w:u w:val="single"/>
          <w:lang w:val="sr-Cyrl-CS" w:eastAsia="ar-SA"/>
        </w:rPr>
      </w:pPr>
    </w:p>
    <w:p w14:paraId="4E58D8E8" w14:textId="77777777" w:rsidR="00D93278" w:rsidRPr="00741E96" w:rsidRDefault="00D93278" w:rsidP="00D93278">
      <w:pPr>
        <w:tabs>
          <w:tab w:val="left" w:pos="360"/>
          <w:tab w:val="left" w:pos="8931"/>
          <w:tab w:val="right" w:pos="9000"/>
        </w:tabs>
        <w:suppressAutoHyphens/>
        <w:spacing w:before="0"/>
        <w:jc w:val="left"/>
        <w:rPr>
          <w:rFonts w:cs="Arial"/>
          <w:lang w:val="sr-Cyrl-CS" w:eastAsia="ar-SA"/>
        </w:rPr>
      </w:pPr>
      <w:r w:rsidRPr="00741E96">
        <w:rPr>
          <w:rFonts w:cs="Arial"/>
          <w:b/>
          <w:lang w:val="sr-Cyrl-CS" w:eastAsia="ar-SA"/>
        </w:rPr>
        <w:t>6.</w:t>
      </w:r>
      <w:r w:rsidRPr="00741E96">
        <w:rPr>
          <w:rFonts w:cs="Arial"/>
          <w:b/>
          <w:lang w:val="sr-Cyrl-CS" w:eastAsia="ar-SA"/>
        </w:rPr>
        <w:tab/>
        <w:t>Чланство у професионалним удружењима</w:t>
      </w:r>
      <w:r w:rsidRPr="00741E96">
        <w:rPr>
          <w:rFonts w:cs="Arial"/>
          <w:lang w:val="sr-Cyrl-CS" w:eastAsia="ar-SA"/>
        </w:rPr>
        <w:t xml:space="preserve">: </w:t>
      </w:r>
      <w:r w:rsidRPr="00741E96">
        <w:rPr>
          <w:rFonts w:cs="Arial"/>
          <w:u w:val="single"/>
          <w:lang w:val="sr-Cyrl-CS" w:eastAsia="ar-SA"/>
        </w:rPr>
        <w:tab/>
      </w:r>
      <w:r w:rsidRPr="00741E96">
        <w:rPr>
          <w:rFonts w:cs="Arial"/>
          <w:u w:val="single"/>
          <w:lang w:val="sr-Cyrl-CS" w:eastAsia="ar-SA"/>
        </w:rPr>
        <w:tab/>
      </w:r>
    </w:p>
    <w:p w14:paraId="41862914" w14:textId="77777777" w:rsidR="00D93278" w:rsidRPr="00741E96" w:rsidRDefault="00D93278" w:rsidP="00D93278">
      <w:pPr>
        <w:tabs>
          <w:tab w:val="left" w:pos="360"/>
          <w:tab w:val="left" w:pos="8931"/>
          <w:tab w:val="right" w:pos="9000"/>
        </w:tabs>
        <w:suppressAutoHyphens/>
        <w:spacing w:before="0"/>
        <w:ind w:firstLine="360"/>
        <w:jc w:val="left"/>
        <w:rPr>
          <w:rFonts w:cs="Arial"/>
          <w:u w:val="single"/>
          <w:lang w:val="sr-Cyrl-CS" w:eastAsia="ar-SA"/>
        </w:rPr>
      </w:pPr>
      <w:r w:rsidRPr="00741E96">
        <w:rPr>
          <w:rFonts w:cs="Arial"/>
          <w:u w:val="single"/>
          <w:lang w:val="sr-Cyrl-CS" w:eastAsia="ar-SA"/>
        </w:rPr>
        <w:tab/>
      </w:r>
      <w:r w:rsidRPr="00741E96">
        <w:rPr>
          <w:rFonts w:cs="Arial"/>
          <w:u w:val="single"/>
          <w:lang w:val="sr-Cyrl-CS" w:eastAsia="ar-SA"/>
        </w:rPr>
        <w:tab/>
      </w:r>
    </w:p>
    <w:p w14:paraId="52E2B437" w14:textId="77777777" w:rsidR="00D93278" w:rsidRPr="00741E96" w:rsidRDefault="00D93278" w:rsidP="00D93278">
      <w:pPr>
        <w:tabs>
          <w:tab w:val="left" w:pos="360"/>
          <w:tab w:val="left" w:pos="8931"/>
          <w:tab w:val="right" w:pos="9000"/>
        </w:tabs>
        <w:suppressAutoHyphens/>
        <w:spacing w:before="0"/>
        <w:ind w:firstLine="360"/>
        <w:jc w:val="left"/>
        <w:rPr>
          <w:rFonts w:cs="Arial"/>
          <w:lang w:val="sr-Cyrl-CS" w:eastAsia="ar-SA"/>
        </w:rPr>
      </w:pPr>
    </w:p>
    <w:p w14:paraId="5E28748D" w14:textId="77777777" w:rsidR="00D93278" w:rsidRPr="00741E96" w:rsidRDefault="00D93278" w:rsidP="00926341">
      <w:pPr>
        <w:numPr>
          <w:ilvl w:val="0"/>
          <w:numId w:val="48"/>
        </w:numPr>
        <w:tabs>
          <w:tab w:val="left" w:pos="360"/>
          <w:tab w:val="left" w:pos="8931"/>
          <w:tab w:val="right" w:pos="9000"/>
        </w:tabs>
        <w:suppressAutoHyphens/>
        <w:spacing w:before="0" w:after="160" w:line="259" w:lineRule="auto"/>
        <w:jc w:val="left"/>
        <w:rPr>
          <w:rFonts w:cs="Arial"/>
          <w:lang w:val="sr-Cyrl-CS" w:eastAsia="ar-SA"/>
        </w:rPr>
      </w:pPr>
      <w:r w:rsidRPr="00741E96">
        <w:rPr>
          <w:rFonts w:cs="Arial"/>
          <w:b/>
          <w:lang w:val="sr-Cyrl-RS" w:eastAsia="ar-SA"/>
        </w:rPr>
        <w:t xml:space="preserve"> </w:t>
      </w:r>
      <w:r w:rsidRPr="00741E96">
        <w:rPr>
          <w:rFonts w:cs="Arial"/>
          <w:b/>
          <w:lang w:val="sr-Cyrl-CS" w:eastAsia="ar-SA"/>
        </w:rPr>
        <w:t>Остали тренинзи</w:t>
      </w:r>
      <w:r w:rsidRPr="00741E96">
        <w:rPr>
          <w:rFonts w:cs="Arial"/>
          <w:lang w:val="sr-Cyrl-CS" w:eastAsia="ar-SA"/>
        </w:rPr>
        <w:t xml:space="preserve"> (навести све установе као и звања стечена похађањем тренинга):</w:t>
      </w:r>
    </w:p>
    <w:p w14:paraId="510C2581" w14:textId="77777777" w:rsidR="00D93278" w:rsidRPr="00741E96" w:rsidRDefault="00D93278" w:rsidP="00D93278">
      <w:pPr>
        <w:tabs>
          <w:tab w:val="left" w:pos="360"/>
          <w:tab w:val="left" w:pos="8931"/>
          <w:tab w:val="right" w:pos="9000"/>
        </w:tabs>
        <w:suppressAutoHyphens/>
        <w:spacing w:before="0"/>
        <w:ind w:left="502"/>
        <w:jc w:val="left"/>
        <w:rPr>
          <w:rFonts w:cs="Arial"/>
          <w:lang w:val="sr-Cyrl-CS" w:eastAsia="ar-SA"/>
        </w:rPr>
      </w:pPr>
      <w:r w:rsidRPr="00741E96">
        <w:rPr>
          <w:rFonts w:cs="Arial"/>
          <w:lang w:val="sr-Cyrl-CS" w:eastAsia="ar-SA"/>
        </w:rPr>
        <w:t>_______________________________________________________________</w:t>
      </w:r>
    </w:p>
    <w:p w14:paraId="5A07AF5C" w14:textId="77777777" w:rsidR="00D93278" w:rsidRPr="00741E96" w:rsidRDefault="00D93278" w:rsidP="00926341">
      <w:pPr>
        <w:numPr>
          <w:ilvl w:val="0"/>
          <w:numId w:val="48"/>
        </w:numPr>
        <w:tabs>
          <w:tab w:val="left" w:pos="680"/>
        </w:tabs>
        <w:suppressAutoHyphens/>
        <w:spacing w:before="0" w:after="120" w:line="259" w:lineRule="auto"/>
        <w:jc w:val="left"/>
        <w:rPr>
          <w:rFonts w:eastAsia="TimesNewRomanPS-BoldMT" w:cs="Arial"/>
          <w:bCs/>
          <w:lang w:val="sr-Latn-CS" w:eastAsia="ar-SA"/>
        </w:rPr>
      </w:pPr>
      <w:r w:rsidRPr="00741E96">
        <w:rPr>
          <w:rFonts w:eastAsia="TimesNewRomanPS-BoldMT" w:cs="Arial"/>
          <w:bCs/>
          <w:lang w:val="sr-Latn-CS" w:eastAsia="ar-SA"/>
        </w:rPr>
        <w:t xml:space="preserve">Знање језика (оценити од 1 до 5, при чему је 1 највиша оцена): </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5"/>
        <w:gridCol w:w="2255"/>
        <w:gridCol w:w="2254"/>
        <w:gridCol w:w="2325"/>
      </w:tblGrid>
      <w:tr w:rsidR="00D93278" w:rsidRPr="00741E96" w14:paraId="081471E0" w14:textId="77777777" w:rsidTr="003E07C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73DF5308"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r w:rsidRPr="00741E96">
              <w:rPr>
                <w:rFonts w:eastAsia="TimesNewRomanPS-BoldMT" w:cs="Arial"/>
                <w:bCs/>
                <w:lang w:val="en-GB" w:eastAsia="ar-SA"/>
              </w:rPr>
              <w:t>Језик</w:t>
            </w:r>
          </w:p>
        </w:tc>
        <w:tc>
          <w:tcPr>
            <w:tcW w:w="1240" w:type="pct"/>
            <w:tcBorders>
              <w:top w:val="single" w:sz="4" w:space="0" w:color="auto"/>
              <w:left w:val="single" w:sz="4" w:space="0" w:color="auto"/>
              <w:bottom w:val="single" w:sz="4" w:space="0" w:color="auto"/>
              <w:right w:val="single" w:sz="4" w:space="0" w:color="auto"/>
            </w:tcBorders>
            <w:vAlign w:val="center"/>
          </w:tcPr>
          <w:p w14:paraId="59814859"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r w:rsidRPr="00741E96">
              <w:rPr>
                <w:rFonts w:eastAsia="TimesNewRomanPS-BoldMT" w:cs="Arial"/>
                <w:bCs/>
                <w:lang w:val="en-GB" w:eastAsia="ar-SA"/>
              </w:rPr>
              <w:t>Говор</w:t>
            </w:r>
          </w:p>
        </w:tc>
        <w:tc>
          <w:tcPr>
            <w:tcW w:w="1240" w:type="pct"/>
            <w:tcBorders>
              <w:top w:val="single" w:sz="4" w:space="0" w:color="auto"/>
              <w:left w:val="single" w:sz="4" w:space="0" w:color="auto"/>
              <w:bottom w:val="single" w:sz="4" w:space="0" w:color="auto"/>
              <w:right w:val="single" w:sz="4" w:space="0" w:color="auto"/>
            </w:tcBorders>
            <w:vAlign w:val="center"/>
          </w:tcPr>
          <w:p w14:paraId="4FC174A5"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r w:rsidRPr="00741E96">
              <w:rPr>
                <w:rFonts w:eastAsia="TimesNewRomanPS-BoldMT" w:cs="Arial"/>
                <w:bCs/>
                <w:lang w:val="en-GB" w:eastAsia="ar-SA"/>
              </w:rPr>
              <w:t>Читање</w:t>
            </w:r>
          </w:p>
        </w:tc>
        <w:tc>
          <w:tcPr>
            <w:tcW w:w="1279" w:type="pct"/>
            <w:tcBorders>
              <w:top w:val="single" w:sz="4" w:space="0" w:color="auto"/>
              <w:left w:val="single" w:sz="4" w:space="0" w:color="auto"/>
              <w:bottom w:val="single" w:sz="4" w:space="0" w:color="auto"/>
              <w:right w:val="single" w:sz="4" w:space="0" w:color="auto"/>
            </w:tcBorders>
            <w:vAlign w:val="center"/>
          </w:tcPr>
          <w:p w14:paraId="4BA4B083"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r w:rsidRPr="00741E96">
              <w:rPr>
                <w:rFonts w:eastAsia="TimesNewRomanPS-BoldMT" w:cs="Arial"/>
                <w:bCs/>
                <w:lang w:val="en-GB" w:eastAsia="ar-SA"/>
              </w:rPr>
              <w:t>Писање</w:t>
            </w:r>
          </w:p>
        </w:tc>
      </w:tr>
      <w:tr w:rsidR="00D93278" w:rsidRPr="00741E96" w14:paraId="1C46ABCC" w14:textId="77777777" w:rsidTr="003E07C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13616184"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r w:rsidRPr="00741E96">
              <w:rPr>
                <w:rFonts w:eastAsia="TimesNewRomanPS-BoldMT" w:cs="Arial"/>
                <w:bCs/>
                <w:lang w:val="en-GB" w:eastAsia="ar-SA"/>
              </w:rPr>
              <w:t>Српски</w:t>
            </w:r>
          </w:p>
        </w:tc>
        <w:tc>
          <w:tcPr>
            <w:tcW w:w="1240" w:type="pct"/>
            <w:tcBorders>
              <w:top w:val="single" w:sz="4" w:space="0" w:color="auto"/>
              <w:left w:val="single" w:sz="4" w:space="0" w:color="auto"/>
              <w:bottom w:val="single" w:sz="4" w:space="0" w:color="auto"/>
              <w:right w:val="single" w:sz="4" w:space="0" w:color="auto"/>
            </w:tcBorders>
            <w:vAlign w:val="center"/>
          </w:tcPr>
          <w:p w14:paraId="19E6AED7"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40" w:type="pct"/>
            <w:tcBorders>
              <w:top w:val="single" w:sz="4" w:space="0" w:color="auto"/>
              <w:left w:val="single" w:sz="4" w:space="0" w:color="auto"/>
              <w:bottom w:val="single" w:sz="4" w:space="0" w:color="auto"/>
              <w:right w:val="single" w:sz="4" w:space="0" w:color="auto"/>
            </w:tcBorders>
            <w:vAlign w:val="center"/>
          </w:tcPr>
          <w:p w14:paraId="41CE3630"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79" w:type="pct"/>
            <w:tcBorders>
              <w:top w:val="single" w:sz="4" w:space="0" w:color="auto"/>
              <w:left w:val="single" w:sz="4" w:space="0" w:color="auto"/>
              <w:bottom w:val="single" w:sz="4" w:space="0" w:color="auto"/>
              <w:right w:val="single" w:sz="4" w:space="0" w:color="auto"/>
            </w:tcBorders>
            <w:vAlign w:val="center"/>
          </w:tcPr>
          <w:p w14:paraId="1F019F3D"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r>
      <w:tr w:rsidR="00D93278" w:rsidRPr="00741E96" w14:paraId="258CAB7C" w14:textId="77777777" w:rsidTr="003E07C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5E397345"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40" w:type="pct"/>
            <w:tcBorders>
              <w:top w:val="single" w:sz="4" w:space="0" w:color="auto"/>
              <w:left w:val="single" w:sz="4" w:space="0" w:color="auto"/>
              <w:bottom w:val="single" w:sz="4" w:space="0" w:color="auto"/>
              <w:right w:val="single" w:sz="4" w:space="0" w:color="auto"/>
            </w:tcBorders>
            <w:vAlign w:val="center"/>
          </w:tcPr>
          <w:p w14:paraId="5D0806D1"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40" w:type="pct"/>
            <w:tcBorders>
              <w:top w:val="single" w:sz="4" w:space="0" w:color="auto"/>
              <w:left w:val="single" w:sz="4" w:space="0" w:color="auto"/>
              <w:bottom w:val="single" w:sz="4" w:space="0" w:color="auto"/>
              <w:right w:val="single" w:sz="4" w:space="0" w:color="auto"/>
            </w:tcBorders>
            <w:vAlign w:val="center"/>
          </w:tcPr>
          <w:p w14:paraId="17FA5738"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79" w:type="pct"/>
            <w:tcBorders>
              <w:top w:val="single" w:sz="4" w:space="0" w:color="auto"/>
              <w:left w:val="single" w:sz="4" w:space="0" w:color="auto"/>
              <w:bottom w:val="single" w:sz="4" w:space="0" w:color="auto"/>
              <w:right w:val="single" w:sz="4" w:space="0" w:color="auto"/>
            </w:tcBorders>
            <w:vAlign w:val="center"/>
          </w:tcPr>
          <w:p w14:paraId="79F0CA45"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r>
      <w:tr w:rsidR="00D93278" w:rsidRPr="00741E96" w14:paraId="67B8E678" w14:textId="77777777" w:rsidTr="003E07C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209B759D"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40" w:type="pct"/>
            <w:tcBorders>
              <w:top w:val="single" w:sz="4" w:space="0" w:color="auto"/>
              <w:left w:val="single" w:sz="4" w:space="0" w:color="auto"/>
              <w:bottom w:val="single" w:sz="4" w:space="0" w:color="auto"/>
              <w:right w:val="single" w:sz="4" w:space="0" w:color="auto"/>
            </w:tcBorders>
            <w:vAlign w:val="center"/>
          </w:tcPr>
          <w:p w14:paraId="06FBB90B"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40" w:type="pct"/>
            <w:tcBorders>
              <w:top w:val="single" w:sz="4" w:space="0" w:color="auto"/>
              <w:left w:val="single" w:sz="4" w:space="0" w:color="auto"/>
              <w:bottom w:val="single" w:sz="4" w:space="0" w:color="auto"/>
              <w:right w:val="single" w:sz="4" w:space="0" w:color="auto"/>
            </w:tcBorders>
            <w:vAlign w:val="center"/>
          </w:tcPr>
          <w:p w14:paraId="01F68689"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c>
          <w:tcPr>
            <w:tcW w:w="1279" w:type="pct"/>
            <w:tcBorders>
              <w:top w:val="single" w:sz="4" w:space="0" w:color="auto"/>
              <w:left w:val="single" w:sz="4" w:space="0" w:color="auto"/>
              <w:bottom w:val="single" w:sz="4" w:space="0" w:color="auto"/>
              <w:right w:val="single" w:sz="4" w:space="0" w:color="auto"/>
            </w:tcBorders>
            <w:vAlign w:val="center"/>
          </w:tcPr>
          <w:p w14:paraId="6993D756" w14:textId="77777777" w:rsidR="00D93278" w:rsidRPr="00741E96" w:rsidRDefault="00D93278" w:rsidP="00D93278">
            <w:pPr>
              <w:tabs>
                <w:tab w:val="left" w:pos="680"/>
              </w:tabs>
              <w:suppressAutoHyphens/>
              <w:autoSpaceDE w:val="0"/>
              <w:autoSpaceDN w:val="0"/>
              <w:spacing w:before="0"/>
              <w:rPr>
                <w:rFonts w:eastAsia="TimesNewRomanPS-BoldMT" w:cs="Arial"/>
                <w:bCs/>
                <w:lang w:val="en-GB" w:eastAsia="ar-SA"/>
              </w:rPr>
            </w:pPr>
          </w:p>
        </w:tc>
      </w:tr>
    </w:tbl>
    <w:p w14:paraId="3B6E6D79" w14:textId="77777777" w:rsidR="00D93278" w:rsidRPr="00741E96" w:rsidRDefault="00D93278" w:rsidP="00D93278">
      <w:pPr>
        <w:tabs>
          <w:tab w:val="left" w:pos="360"/>
          <w:tab w:val="left" w:pos="8931"/>
          <w:tab w:val="right" w:pos="9000"/>
        </w:tabs>
        <w:suppressAutoHyphens/>
        <w:spacing w:before="0"/>
        <w:ind w:left="502"/>
        <w:jc w:val="left"/>
        <w:rPr>
          <w:rFonts w:cs="Arial"/>
          <w:u w:val="single"/>
          <w:lang w:val="sr-Cyrl-CS" w:eastAsia="ar-SA"/>
        </w:rPr>
      </w:pPr>
    </w:p>
    <w:p w14:paraId="166A99AB" w14:textId="77777777" w:rsidR="00D93278" w:rsidRPr="00741E96" w:rsidRDefault="00D93278" w:rsidP="00D93278">
      <w:pPr>
        <w:tabs>
          <w:tab w:val="left" w:pos="360"/>
          <w:tab w:val="left" w:pos="8931"/>
          <w:tab w:val="right" w:pos="9000"/>
        </w:tabs>
        <w:suppressAutoHyphens/>
        <w:spacing w:before="0"/>
        <w:ind w:left="360" w:hanging="360"/>
        <w:jc w:val="left"/>
        <w:rPr>
          <w:rFonts w:cs="Arial"/>
          <w:lang w:val="sr-Cyrl-CS" w:eastAsia="ar-SA"/>
        </w:rPr>
      </w:pPr>
    </w:p>
    <w:p w14:paraId="1295FF61" w14:textId="77777777" w:rsidR="00D93278" w:rsidRPr="00741E96" w:rsidRDefault="00D93278" w:rsidP="00D93278">
      <w:pPr>
        <w:tabs>
          <w:tab w:val="left" w:pos="360"/>
          <w:tab w:val="left" w:pos="8931"/>
          <w:tab w:val="right" w:pos="9000"/>
        </w:tabs>
        <w:suppressAutoHyphens/>
        <w:spacing w:before="0"/>
        <w:ind w:left="360" w:hanging="360"/>
        <w:rPr>
          <w:rFonts w:cs="Arial"/>
          <w:lang w:val="sr-Cyrl-CS" w:eastAsia="ar-SA"/>
        </w:rPr>
      </w:pPr>
      <w:r w:rsidRPr="00741E96">
        <w:rPr>
          <w:rFonts w:cs="Arial"/>
          <w:b/>
          <w:lang w:val="sr-Cyrl-CS" w:eastAsia="ar-SA"/>
        </w:rPr>
        <w:t>7.</w:t>
      </w:r>
      <w:r w:rsidRPr="00741E96">
        <w:rPr>
          <w:rFonts w:cs="Arial"/>
          <w:b/>
          <w:lang w:val="sr-Cyrl-CS" w:eastAsia="ar-SA"/>
        </w:rPr>
        <w:tab/>
        <w:t xml:space="preserve">Земље где је стечено радно искуство </w:t>
      </w:r>
      <w:r w:rsidRPr="00741E96">
        <w:rPr>
          <w:rFonts w:cs="Arial"/>
          <w:lang w:val="sr-Cyrl-CS" w:eastAsia="ar-SA"/>
        </w:rPr>
        <w:t xml:space="preserve">(списак земаља где је радио): </w:t>
      </w:r>
      <w:r w:rsidRPr="00741E96">
        <w:rPr>
          <w:rFonts w:cs="Arial"/>
          <w:u w:val="single"/>
          <w:lang w:val="sr-Cyrl-CS" w:eastAsia="ar-SA"/>
        </w:rPr>
        <w:tab/>
      </w:r>
      <w:r w:rsidRPr="00741E96">
        <w:rPr>
          <w:rFonts w:cs="Arial"/>
          <w:u w:val="single"/>
          <w:lang w:val="sr-Cyrl-CS" w:eastAsia="ar-SA"/>
        </w:rPr>
        <w:tab/>
      </w:r>
    </w:p>
    <w:p w14:paraId="1F72DFF1" w14:textId="77777777" w:rsidR="00D93278" w:rsidRPr="00741E96" w:rsidRDefault="00D93278" w:rsidP="00D93278">
      <w:pPr>
        <w:tabs>
          <w:tab w:val="left" w:pos="360"/>
          <w:tab w:val="left" w:pos="8931"/>
          <w:tab w:val="right" w:pos="9000"/>
        </w:tabs>
        <w:suppressAutoHyphens/>
        <w:spacing w:before="0"/>
        <w:ind w:firstLine="360"/>
        <w:jc w:val="left"/>
        <w:rPr>
          <w:rFonts w:cs="Arial"/>
          <w:u w:val="single"/>
          <w:lang w:val="sr-Cyrl-CS" w:eastAsia="ar-SA"/>
        </w:rPr>
      </w:pPr>
      <w:r w:rsidRPr="00741E96">
        <w:rPr>
          <w:rFonts w:cs="Arial"/>
          <w:u w:val="single"/>
          <w:lang w:val="sr-Cyrl-CS" w:eastAsia="ar-SA"/>
        </w:rPr>
        <w:tab/>
      </w:r>
      <w:r w:rsidRPr="00741E96">
        <w:rPr>
          <w:rFonts w:cs="Arial"/>
          <w:u w:val="single"/>
          <w:lang w:val="sr-Cyrl-CS" w:eastAsia="ar-SA"/>
        </w:rPr>
        <w:tab/>
      </w:r>
    </w:p>
    <w:p w14:paraId="1505E0C4" w14:textId="77777777" w:rsidR="00D93278" w:rsidRPr="00741E96" w:rsidRDefault="00D93278" w:rsidP="00D93278">
      <w:pPr>
        <w:tabs>
          <w:tab w:val="left" w:pos="360"/>
          <w:tab w:val="left" w:pos="8931"/>
          <w:tab w:val="right" w:pos="9000"/>
        </w:tabs>
        <w:suppressAutoHyphens/>
        <w:spacing w:before="0"/>
        <w:ind w:firstLine="360"/>
        <w:jc w:val="left"/>
        <w:rPr>
          <w:rFonts w:cs="Arial"/>
          <w:lang w:val="sr-Cyrl-CS" w:eastAsia="ar-SA"/>
        </w:rPr>
      </w:pPr>
    </w:p>
    <w:p w14:paraId="1D8C8C3B" w14:textId="77777777" w:rsidR="00D93278" w:rsidRPr="00741E96" w:rsidRDefault="00D93278" w:rsidP="00D93278">
      <w:pPr>
        <w:tabs>
          <w:tab w:val="left" w:pos="360"/>
          <w:tab w:val="right" w:pos="9000"/>
          <w:tab w:val="left" w:pos="9688"/>
        </w:tabs>
        <w:suppressAutoHyphens/>
        <w:spacing w:before="0"/>
        <w:ind w:left="360" w:hanging="360"/>
        <w:rPr>
          <w:rFonts w:cs="Arial"/>
          <w:lang w:val="sr-Cyrl-CS" w:eastAsia="ar-SA"/>
        </w:rPr>
      </w:pPr>
      <w:r w:rsidRPr="00741E96">
        <w:rPr>
          <w:rFonts w:cs="Arial"/>
          <w:b/>
          <w:lang w:val="sr-Cyrl-CS" w:eastAsia="ar-SA"/>
        </w:rPr>
        <w:t>8.</w:t>
      </w:r>
      <w:r w:rsidRPr="00741E96">
        <w:rPr>
          <w:rFonts w:cs="Arial"/>
          <w:b/>
          <w:lang w:val="sr-Cyrl-CS" w:eastAsia="ar-SA"/>
        </w:rPr>
        <w:tab/>
        <w:t>Кретање у служби</w:t>
      </w:r>
      <w:r w:rsidRPr="00741E96">
        <w:rPr>
          <w:rFonts w:cs="Arial"/>
          <w:lang w:val="sr-Cyrl-CS" w:eastAsia="ar-SA"/>
        </w:rPr>
        <w:t xml:space="preserve"> (почевши од тренутног статуса па све до тренутка првог запослења):</w:t>
      </w:r>
    </w:p>
    <w:p w14:paraId="33EC82C9" w14:textId="77777777" w:rsidR="00D93278" w:rsidRPr="00741E96" w:rsidRDefault="00D93278" w:rsidP="00D93278">
      <w:pPr>
        <w:tabs>
          <w:tab w:val="left" w:pos="360"/>
          <w:tab w:val="right" w:pos="9000"/>
          <w:tab w:val="left" w:pos="9688"/>
        </w:tabs>
        <w:suppressAutoHyphens/>
        <w:spacing w:before="0"/>
        <w:ind w:left="360" w:hanging="360"/>
        <w:rPr>
          <w:rFonts w:cs="Arial"/>
          <w:lang w:val="sr-Cyrl-C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805"/>
      </w:tblGrid>
      <w:tr w:rsidR="00D93278" w:rsidRPr="00741E96" w14:paraId="6D15072F"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13621A36" w14:textId="77777777" w:rsidR="00D93278" w:rsidRPr="00741E96" w:rsidRDefault="00D93278" w:rsidP="00D93278">
            <w:pPr>
              <w:tabs>
                <w:tab w:val="left" w:pos="360"/>
              </w:tabs>
              <w:suppressAutoHyphens/>
              <w:autoSpaceDE w:val="0"/>
              <w:autoSpaceDN w:val="0"/>
              <w:spacing w:before="0"/>
              <w:jc w:val="left"/>
              <w:rPr>
                <w:rFonts w:cs="Arial"/>
                <w:lang w:val="en-GB" w:eastAsia="ar-SA"/>
              </w:rPr>
            </w:pPr>
            <w:r w:rsidRPr="00741E96">
              <w:rPr>
                <w:rFonts w:cs="Arial"/>
                <w:lang w:val="en-GB" w:eastAsia="ar-SA"/>
              </w:rPr>
              <w:t>Период:</w:t>
            </w:r>
          </w:p>
          <w:p w14:paraId="35943E25" w14:textId="77777777" w:rsidR="00D93278" w:rsidRPr="00741E96" w:rsidRDefault="00D93278" w:rsidP="00D93278">
            <w:pPr>
              <w:tabs>
                <w:tab w:val="left" w:pos="360"/>
              </w:tabs>
              <w:suppressAutoHyphens/>
              <w:autoSpaceDE w:val="0"/>
              <w:autoSpaceDN w:val="0"/>
              <w:spacing w:before="0"/>
              <w:jc w:val="left"/>
              <w:rPr>
                <w:rFonts w:cs="Arial"/>
                <w:lang w:val="en-GB" w:eastAsia="ar-SA"/>
              </w:rPr>
            </w:pPr>
            <w:r w:rsidRPr="00741E96">
              <w:rPr>
                <w:rFonts w:cs="Arial"/>
                <w:lang w:val="en-GB" w:eastAsia="ar-SA"/>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14:paraId="1320D195" w14:textId="77777777" w:rsidR="00D93278" w:rsidRPr="00741E96" w:rsidRDefault="00D93278" w:rsidP="00D93278">
            <w:pPr>
              <w:tabs>
                <w:tab w:val="left" w:pos="360"/>
              </w:tabs>
              <w:suppressAutoHyphens/>
              <w:autoSpaceDE w:val="0"/>
              <w:autoSpaceDN w:val="0"/>
              <w:spacing w:before="0"/>
              <w:rPr>
                <w:rFonts w:cs="Arial"/>
                <w:lang w:val="en-GB" w:eastAsia="ar-SA"/>
              </w:rPr>
            </w:pPr>
          </w:p>
        </w:tc>
      </w:tr>
      <w:tr w:rsidR="00D93278" w:rsidRPr="00741E96" w14:paraId="68638CA7"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5AC18FE8" w14:textId="77777777" w:rsidR="00D93278" w:rsidRPr="00741E96" w:rsidRDefault="00D93278" w:rsidP="00D93278">
            <w:pPr>
              <w:tabs>
                <w:tab w:val="left" w:pos="360"/>
              </w:tabs>
              <w:suppressAutoHyphens/>
              <w:autoSpaceDE w:val="0"/>
              <w:autoSpaceDN w:val="0"/>
              <w:spacing w:before="0"/>
              <w:rPr>
                <w:rFonts w:cs="Arial"/>
                <w:lang w:val="en-GB" w:eastAsia="ar-SA"/>
              </w:rPr>
            </w:pPr>
            <w:r w:rsidRPr="00741E96">
              <w:rPr>
                <w:rFonts w:cs="Arial"/>
                <w:lang w:val="en-GB" w:eastAsia="ar-SA"/>
              </w:rPr>
              <w:t>Адреса</w:t>
            </w:r>
          </w:p>
        </w:tc>
        <w:tc>
          <w:tcPr>
            <w:tcW w:w="2664" w:type="pct"/>
            <w:tcBorders>
              <w:top w:val="single" w:sz="4" w:space="0" w:color="auto"/>
              <w:left w:val="single" w:sz="4" w:space="0" w:color="auto"/>
              <w:bottom w:val="single" w:sz="4" w:space="0" w:color="auto"/>
              <w:right w:val="single" w:sz="4" w:space="0" w:color="auto"/>
            </w:tcBorders>
          </w:tcPr>
          <w:p w14:paraId="4EBA9E9B" w14:textId="77777777" w:rsidR="00D93278" w:rsidRPr="00741E96" w:rsidRDefault="00D93278" w:rsidP="00D93278">
            <w:pPr>
              <w:tabs>
                <w:tab w:val="left" w:pos="360"/>
              </w:tabs>
              <w:suppressAutoHyphens/>
              <w:autoSpaceDE w:val="0"/>
              <w:autoSpaceDN w:val="0"/>
              <w:spacing w:before="0"/>
              <w:rPr>
                <w:rFonts w:cs="Arial"/>
                <w:lang w:val="en-GB" w:eastAsia="ar-SA"/>
              </w:rPr>
            </w:pPr>
          </w:p>
        </w:tc>
      </w:tr>
      <w:tr w:rsidR="00D93278" w:rsidRPr="00741E96" w14:paraId="3B7FB06D"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4E17D588" w14:textId="77777777" w:rsidR="00D93278" w:rsidRPr="00741E96" w:rsidRDefault="00D93278" w:rsidP="00D93278">
            <w:pPr>
              <w:tabs>
                <w:tab w:val="left" w:pos="360"/>
              </w:tabs>
              <w:suppressAutoHyphens/>
              <w:autoSpaceDE w:val="0"/>
              <w:autoSpaceDN w:val="0"/>
              <w:spacing w:before="0"/>
              <w:rPr>
                <w:rFonts w:cs="Arial"/>
                <w:lang w:val="en-GB" w:eastAsia="ar-SA"/>
              </w:rPr>
            </w:pPr>
            <w:r w:rsidRPr="00741E96">
              <w:rPr>
                <w:rFonts w:cs="Arial"/>
                <w:lang w:val="en-GB" w:eastAsia="ar-SA"/>
              </w:rPr>
              <w:t>Компанија</w:t>
            </w:r>
          </w:p>
        </w:tc>
        <w:tc>
          <w:tcPr>
            <w:tcW w:w="2664" w:type="pct"/>
            <w:tcBorders>
              <w:top w:val="single" w:sz="4" w:space="0" w:color="auto"/>
              <w:left w:val="single" w:sz="4" w:space="0" w:color="auto"/>
              <w:bottom w:val="single" w:sz="4" w:space="0" w:color="auto"/>
              <w:right w:val="single" w:sz="4" w:space="0" w:color="auto"/>
            </w:tcBorders>
          </w:tcPr>
          <w:p w14:paraId="0367ADB5" w14:textId="77777777" w:rsidR="00D93278" w:rsidRPr="00741E96" w:rsidRDefault="00D93278" w:rsidP="00D93278">
            <w:pPr>
              <w:tabs>
                <w:tab w:val="left" w:pos="360"/>
              </w:tabs>
              <w:suppressAutoHyphens/>
              <w:autoSpaceDE w:val="0"/>
              <w:autoSpaceDN w:val="0"/>
              <w:spacing w:before="0"/>
              <w:rPr>
                <w:rFonts w:cs="Arial"/>
                <w:lang w:val="en-GB" w:eastAsia="ar-SA"/>
              </w:rPr>
            </w:pPr>
          </w:p>
        </w:tc>
      </w:tr>
      <w:tr w:rsidR="00D93278" w:rsidRPr="00741E96" w14:paraId="2F8C3C1C"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2CA01DDD" w14:textId="77777777" w:rsidR="00D93278" w:rsidRPr="00741E96" w:rsidRDefault="00D93278" w:rsidP="00D93278">
            <w:pPr>
              <w:tabs>
                <w:tab w:val="left" w:pos="360"/>
              </w:tabs>
              <w:suppressAutoHyphens/>
              <w:autoSpaceDE w:val="0"/>
              <w:autoSpaceDN w:val="0"/>
              <w:spacing w:before="0"/>
              <w:rPr>
                <w:rFonts w:cs="Arial"/>
                <w:lang w:val="en-GB" w:eastAsia="ar-SA"/>
              </w:rPr>
            </w:pPr>
            <w:r w:rsidRPr="00741E96">
              <w:rPr>
                <w:rFonts w:cs="Arial"/>
                <w:lang w:val="en-GB" w:eastAsia="ar-SA"/>
              </w:rPr>
              <w:t>Назив радног места</w:t>
            </w:r>
          </w:p>
        </w:tc>
        <w:tc>
          <w:tcPr>
            <w:tcW w:w="2664" w:type="pct"/>
            <w:tcBorders>
              <w:top w:val="single" w:sz="4" w:space="0" w:color="auto"/>
              <w:left w:val="single" w:sz="4" w:space="0" w:color="auto"/>
              <w:bottom w:val="single" w:sz="4" w:space="0" w:color="auto"/>
              <w:right w:val="single" w:sz="4" w:space="0" w:color="auto"/>
            </w:tcBorders>
          </w:tcPr>
          <w:p w14:paraId="15A68014" w14:textId="77777777" w:rsidR="00D93278" w:rsidRPr="00741E96" w:rsidRDefault="00D93278" w:rsidP="00D93278">
            <w:pPr>
              <w:tabs>
                <w:tab w:val="left" w:pos="360"/>
              </w:tabs>
              <w:suppressAutoHyphens/>
              <w:autoSpaceDE w:val="0"/>
              <w:autoSpaceDN w:val="0"/>
              <w:spacing w:before="0"/>
              <w:rPr>
                <w:rFonts w:cs="Arial"/>
                <w:lang w:val="en-GB" w:eastAsia="ar-SA"/>
              </w:rPr>
            </w:pPr>
          </w:p>
        </w:tc>
      </w:tr>
      <w:tr w:rsidR="00D93278" w:rsidRPr="00741E96" w14:paraId="226BD2A9"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31EAC488" w14:textId="77777777" w:rsidR="00D93278" w:rsidRPr="00741E96" w:rsidRDefault="00D93278" w:rsidP="00D93278">
            <w:pPr>
              <w:tabs>
                <w:tab w:val="left" w:pos="360"/>
              </w:tabs>
              <w:suppressAutoHyphens/>
              <w:autoSpaceDE w:val="0"/>
              <w:autoSpaceDN w:val="0"/>
              <w:spacing w:before="0"/>
              <w:rPr>
                <w:rFonts w:cs="Arial"/>
                <w:lang w:val="en-GB" w:eastAsia="ar-SA"/>
              </w:rPr>
            </w:pPr>
            <w:r w:rsidRPr="00741E96">
              <w:rPr>
                <w:rFonts w:cs="Arial"/>
                <w:lang w:val="en-GB" w:eastAsia="ar-SA"/>
              </w:rPr>
              <w:t>Опис посла</w:t>
            </w:r>
          </w:p>
        </w:tc>
        <w:tc>
          <w:tcPr>
            <w:tcW w:w="2664" w:type="pct"/>
            <w:tcBorders>
              <w:top w:val="single" w:sz="4" w:space="0" w:color="auto"/>
              <w:left w:val="single" w:sz="4" w:space="0" w:color="auto"/>
              <w:bottom w:val="single" w:sz="4" w:space="0" w:color="auto"/>
              <w:right w:val="single" w:sz="4" w:space="0" w:color="auto"/>
            </w:tcBorders>
          </w:tcPr>
          <w:p w14:paraId="16825E64" w14:textId="77777777" w:rsidR="00D93278" w:rsidRPr="00741E96" w:rsidRDefault="00D93278" w:rsidP="00D93278">
            <w:pPr>
              <w:tabs>
                <w:tab w:val="left" w:pos="360"/>
              </w:tabs>
              <w:suppressAutoHyphens/>
              <w:autoSpaceDE w:val="0"/>
              <w:autoSpaceDN w:val="0"/>
              <w:spacing w:before="0"/>
              <w:rPr>
                <w:rFonts w:cs="Arial"/>
                <w:lang w:val="en-GB" w:eastAsia="ar-SA"/>
              </w:rPr>
            </w:pPr>
          </w:p>
        </w:tc>
      </w:tr>
    </w:tbl>
    <w:p w14:paraId="1D7D56F1" w14:textId="77777777" w:rsidR="00D93278" w:rsidRPr="00741E96" w:rsidRDefault="00D93278" w:rsidP="00D93278">
      <w:pPr>
        <w:tabs>
          <w:tab w:val="left" w:pos="360"/>
          <w:tab w:val="right" w:pos="9000"/>
        </w:tabs>
        <w:suppressAutoHyphens/>
        <w:spacing w:before="0"/>
        <w:rPr>
          <w:rFonts w:cs="Arial"/>
          <w:b/>
          <w:lang w:val="sr-Cyrl-CS" w:eastAsia="ar-SA"/>
        </w:rPr>
      </w:pPr>
    </w:p>
    <w:p w14:paraId="6C7D2235" w14:textId="77777777" w:rsidR="00D93278" w:rsidRPr="00741E96" w:rsidRDefault="00D93278" w:rsidP="00D93278">
      <w:pPr>
        <w:tabs>
          <w:tab w:val="left" w:pos="360"/>
          <w:tab w:val="right" w:pos="9000"/>
        </w:tabs>
        <w:suppressAutoHyphens/>
        <w:spacing w:before="0"/>
        <w:ind w:left="360" w:hanging="360"/>
        <w:rPr>
          <w:rFonts w:cs="Arial"/>
          <w:b/>
          <w:lang w:val="sr-Cyrl-CS" w:eastAsia="ar-SA"/>
        </w:rPr>
      </w:pPr>
      <w:r w:rsidRPr="00741E96">
        <w:rPr>
          <w:rFonts w:cs="Arial"/>
          <w:b/>
          <w:lang w:val="sr-Cyrl-CS" w:eastAsia="ar-SA"/>
        </w:rPr>
        <w:t>9.</w:t>
      </w:r>
      <w:r w:rsidRPr="00741E96">
        <w:rPr>
          <w:rFonts w:cs="Arial"/>
          <w:b/>
          <w:lang w:val="sr-Cyrl-CS" w:eastAsia="ar-SA"/>
        </w:rPr>
        <w:tab/>
        <w:t xml:space="preserve">План ангажовања </w:t>
      </w:r>
      <w:r w:rsidRPr="00741E96">
        <w:rPr>
          <w:rFonts w:cs="Arial"/>
          <w:lang w:val="sr-Cyrl-CS" w:eastAsia="ar-SA"/>
        </w:rPr>
        <w:t>(листа задатака за које ће бити задужен):</w:t>
      </w:r>
      <w:r w:rsidRPr="00741E96">
        <w:rPr>
          <w:rFonts w:cs="Arial"/>
          <w:lang w:val="sr-Cyrl-RS" w:eastAsia="ar-SA"/>
        </w:rPr>
        <w:t xml:space="preserve"> ________________________________________________________________</w:t>
      </w:r>
    </w:p>
    <w:p w14:paraId="1796301C" w14:textId="77777777" w:rsidR="00D93278" w:rsidRPr="00741E96" w:rsidRDefault="00D93278" w:rsidP="00D93278">
      <w:pPr>
        <w:tabs>
          <w:tab w:val="left" w:pos="360"/>
          <w:tab w:val="right" w:pos="9000"/>
        </w:tabs>
        <w:suppressAutoHyphens/>
        <w:spacing w:before="0"/>
        <w:rPr>
          <w:rFonts w:cs="Arial"/>
          <w:b/>
          <w:lang w:val="sr-Cyrl-CS" w:eastAsia="ar-SA"/>
        </w:rPr>
      </w:pPr>
    </w:p>
    <w:p w14:paraId="77C06887"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r w:rsidRPr="00741E96">
        <w:rPr>
          <w:rFonts w:cs="Arial"/>
          <w:b/>
          <w:lang w:val="sr-Cyrl-CS" w:eastAsia="ar-SA"/>
        </w:rPr>
        <w:t>10.</w:t>
      </w:r>
      <w:r w:rsidRPr="00741E96">
        <w:rPr>
          <w:rFonts w:cs="Arial"/>
          <w:b/>
          <w:lang w:val="sr-Cyrl-CS" w:eastAsia="ar-SA"/>
        </w:rPr>
        <w:tab/>
        <w:t xml:space="preserve">Досадашње ангажовање на пословима који су предмет пројекта </w:t>
      </w:r>
      <w:r w:rsidRPr="00741E96">
        <w:rPr>
          <w:rFonts w:cs="Arial"/>
          <w:lang w:val="sr-Cyrl-CS" w:eastAsia="ar-SA"/>
        </w:rPr>
        <w:t>(на основу претходних активности на овом месту из до сада извршених послова навести само оне који доказују релевантно искуство предложеног консултанта)</w:t>
      </w:r>
    </w:p>
    <w:p w14:paraId="2B76F263"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4805"/>
      </w:tblGrid>
      <w:tr w:rsidR="00D93278" w:rsidRPr="00741E96" w14:paraId="4170D9FD" w14:textId="77777777" w:rsidTr="003E07C5">
        <w:trPr>
          <w:trHeight w:val="242"/>
        </w:trPr>
        <w:tc>
          <w:tcPr>
            <w:tcW w:w="2336" w:type="pct"/>
            <w:tcBorders>
              <w:top w:val="single" w:sz="4" w:space="0" w:color="auto"/>
              <w:left w:val="single" w:sz="4" w:space="0" w:color="auto"/>
              <w:bottom w:val="single" w:sz="4" w:space="0" w:color="auto"/>
              <w:right w:val="single" w:sz="4" w:space="0" w:color="auto"/>
            </w:tcBorders>
            <w:hideMark/>
          </w:tcPr>
          <w:p w14:paraId="0D3D96CF"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r w:rsidRPr="00741E96">
              <w:rPr>
                <w:rFonts w:cs="Arial"/>
                <w:lang w:val="sr-Cyrl-CS" w:eastAsia="ar-SA"/>
              </w:rPr>
              <w:t>Назив пројекта:</w:t>
            </w:r>
          </w:p>
        </w:tc>
        <w:tc>
          <w:tcPr>
            <w:tcW w:w="2664" w:type="pct"/>
            <w:tcBorders>
              <w:top w:val="single" w:sz="4" w:space="0" w:color="auto"/>
              <w:left w:val="single" w:sz="4" w:space="0" w:color="auto"/>
              <w:bottom w:val="single" w:sz="4" w:space="0" w:color="auto"/>
              <w:right w:val="single" w:sz="4" w:space="0" w:color="auto"/>
            </w:tcBorders>
          </w:tcPr>
          <w:p w14:paraId="0ECF4AAF"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p>
        </w:tc>
      </w:tr>
      <w:tr w:rsidR="00D93278" w:rsidRPr="00741E96" w14:paraId="64602C75" w14:textId="77777777" w:rsidTr="003E07C5">
        <w:trPr>
          <w:trHeight w:val="287"/>
        </w:trPr>
        <w:tc>
          <w:tcPr>
            <w:tcW w:w="2336" w:type="pct"/>
            <w:tcBorders>
              <w:top w:val="single" w:sz="4" w:space="0" w:color="auto"/>
              <w:left w:val="single" w:sz="4" w:space="0" w:color="auto"/>
              <w:bottom w:val="single" w:sz="4" w:space="0" w:color="auto"/>
              <w:right w:val="single" w:sz="4" w:space="0" w:color="auto"/>
            </w:tcBorders>
            <w:hideMark/>
          </w:tcPr>
          <w:p w14:paraId="2167A484"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r w:rsidRPr="00741E96">
              <w:rPr>
                <w:rFonts w:cs="Arial"/>
                <w:lang w:val="sr-Cyrl-CS" w:eastAsia="ar-SA"/>
              </w:rPr>
              <w:t xml:space="preserve">Година: </w:t>
            </w:r>
          </w:p>
        </w:tc>
        <w:tc>
          <w:tcPr>
            <w:tcW w:w="2664" w:type="pct"/>
            <w:tcBorders>
              <w:top w:val="single" w:sz="4" w:space="0" w:color="auto"/>
              <w:left w:val="single" w:sz="4" w:space="0" w:color="auto"/>
              <w:bottom w:val="single" w:sz="4" w:space="0" w:color="auto"/>
              <w:right w:val="single" w:sz="4" w:space="0" w:color="auto"/>
            </w:tcBorders>
          </w:tcPr>
          <w:p w14:paraId="201F1B1F"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p>
        </w:tc>
      </w:tr>
      <w:tr w:rsidR="00D93278" w:rsidRPr="00741E96" w14:paraId="57A86711"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5896672F"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r w:rsidRPr="00741E96">
              <w:rPr>
                <w:rFonts w:cs="Arial"/>
                <w:lang w:val="sr-Cyrl-CS" w:eastAsia="ar-SA"/>
              </w:rPr>
              <w:t>Место извршења:</w:t>
            </w:r>
          </w:p>
        </w:tc>
        <w:tc>
          <w:tcPr>
            <w:tcW w:w="2664" w:type="pct"/>
            <w:tcBorders>
              <w:top w:val="single" w:sz="4" w:space="0" w:color="auto"/>
              <w:left w:val="single" w:sz="4" w:space="0" w:color="auto"/>
              <w:bottom w:val="single" w:sz="4" w:space="0" w:color="auto"/>
              <w:right w:val="single" w:sz="4" w:space="0" w:color="auto"/>
            </w:tcBorders>
          </w:tcPr>
          <w:p w14:paraId="1D015862"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p>
        </w:tc>
      </w:tr>
      <w:tr w:rsidR="00D93278" w:rsidRPr="00741E96" w14:paraId="24CCC383"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7286CB3E" w14:textId="77777777" w:rsidR="00D93278" w:rsidRPr="00741E96" w:rsidRDefault="00D93278" w:rsidP="00D93278">
            <w:pPr>
              <w:tabs>
                <w:tab w:val="left" w:pos="360"/>
                <w:tab w:val="left" w:pos="5652"/>
                <w:tab w:val="right" w:pos="9000"/>
              </w:tabs>
              <w:suppressAutoHyphens/>
              <w:spacing w:before="0"/>
              <w:jc w:val="left"/>
              <w:rPr>
                <w:rFonts w:cs="Arial"/>
                <w:u w:val="single"/>
                <w:lang w:val="sr-Cyrl-CS" w:eastAsia="ar-SA"/>
              </w:rPr>
            </w:pPr>
            <w:r w:rsidRPr="00741E96">
              <w:rPr>
                <w:rFonts w:cs="Arial"/>
                <w:lang w:val="sr-Cyrl-CS" w:eastAsia="ar-SA"/>
              </w:rPr>
              <w:t xml:space="preserve">Клијент: </w:t>
            </w:r>
          </w:p>
        </w:tc>
        <w:tc>
          <w:tcPr>
            <w:tcW w:w="2664" w:type="pct"/>
            <w:tcBorders>
              <w:top w:val="single" w:sz="4" w:space="0" w:color="auto"/>
              <w:left w:val="single" w:sz="4" w:space="0" w:color="auto"/>
              <w:bottom w:val="single" w:sz="4" w:space="0" w:color="auto"/>
              <w:right w:val="single" w:sz="4" w:space="0" w:color="auto"/>
            </w:tcBorders>
          </w:tcPr>
          <w:p w14:paraId="38300215" w14:textId="77777777" w:rsidR="00D93278" w:rsidRPr="00741E96" w:rsidRDefault="00D93278" w:rsidP="00D93278">
            <w:pPr>
              <w:tabs>
                <w:tab w:val="left" w:pos="360"/>
                <w:tab w:val="left" w:pos="5652"/>
                <w:tab w:val="right" w:pos="9000"/>
              </w:tabs>
              <w:suppressAutoHyphens/>
              <w:spacing w:before="0"/>
              <w:jc w:val="left"/>
              <w:rPr>
                <w:rFonts w:cs="Arial"/>
                <w:u w:val="single"/>
                <w:lang w:val="sr-Cyrl-CS" w:eastAsia="ar-SA"/>
              </w:rPr>
            </w:pPr>
          </w:p>
        </w:tc>
      </w:tr>
      <w:tr w:rsidR="00D93278" w:rsidRPr="00741E96" w14:paraId="36EC961E"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5E7530EF"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r w:rsidRPr="00741E96">
              <w:rPr>
                <w:rFonts w:cs="Arial"/>
                <w:lang w:val="sr-Cyrl-CS" w:eastAsia="ar-SA"/>
              </w:rPr>
              <w:t xml:space="preserve">Главне карактеристике пројекта: </w:t>
            </w:r>
          </w:p>
        </w:tc>
        <w:tc>
          <w:tcPr>
            <w:tcW w:w="2664" w:type="pct"/>
            <w:tcBorders>
              <w:top w:val="single" w:sz="4" w:space="0" w:color="auto"/>
              <w:left w:val="single" w:sz="4" w:space="0" w:color="auto"/>
              <w:bottom w:val="single" w:sz="4" w:space="0" w:color="auto"/>
              <w:right w:val="single" w:sz="4" w:space="0" w:color="auto"/>
            </w:tcBorders>
          </w:tcPr>
          <w:p w14:paraId="50E33171"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p>
        </w:tc>
      </w:tr>
      <w:tr w:rsidR="00D93278" w:rsidRPr="00741E96" w14:paraId="02B739AA"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2D47BD1D" w14:textId="77777777" w:rsidR="00D93278" w:rsidRPr="00741E96" w:rsidRDefault="00D93278" w:rsidP="00D93278">
            <w:pPr>
              <w:tabs>
                <w:tab w:val="left" w:pos="360"/>
                <w:tab w:val="left" w:pos="5652"/>
                <w:tab w:val="right" w:pos="9000"/>
              </w:tabs>
              <w:suppressAutoHyphens/>
              <w:spacing w:before="0"/>
              <w:jc w:val="left"/>
              <w:rPr>
                <w:rFonts w:cs="Arial"/>
                <w:u w:val="single"/>
                <w:lang w:val="sr-Cyrl-CS" w:eastAsia="ar-SA"/>
              </w:rPr>
            </w:pPr>
            <w:r w:rsidRPr="00741E96">
              <w:rPr>
                <w:rFonts w:cs="Arial"/>
                <w:lang w:val="sr-Cyrl-CS" w:eastAsia="ar-SA"/>
              </w:rPr>
              <w:t xml:space="preserve">Позиција: </w:t>
            </w:r>
          </w:p>
        </w:tc>
        <w:tc>
          <w:tcPr>
            <w:tcW w:w="2664" w:type="pct"/>
            <w:tcBorders>
              <w:top w:val="single" w:sz="4" w:space="0" w:color="auto"/>
              <w:left w:val="single" w:sz="4" w:space="0" w:color="auto"/>
              <w:bottom w:val="single" w:sz="4" w:space="0" w:color="auto"/>
              <w:right w:val="single" w:sz="4" w:space="0" w:color="auto"/>
            </w:tcBorders>
          </w:tcPr>
          <w:p w14:paraId="342ECE90" w14:textId="77777777" w:rsidR="00D93278" w:rsidRPr="00741E96" w:rsidRDefault="00D93278" w:rsidP="00D93278">
            <w:pPr>
              <w:tabs>
                <w:tab w:val="left" w:pos="360"/>
                <w:tab w:val="left" w:pos="5652"/>
                <w:tab w:val="right" w:pos="9000"/>
              </w:tabs>
              <w:suppressAutoHyphens/>
              <w:spacing w:before="0"/>
              <w:jc w:val="left"/>
              <w:rPr>
                <w:rFonts w:cs="Arial"/>
                <w:u w:val="single"/>
                <w:lang w:val="sr-Cyrl-CS" w:eastAsia="ar-SA"/>
              </w:rPr>
            </w:pPr>
          </w:p>
        </w:tc>
      </w:tr>
      <w:tr w:rsidR="00D93278" w:rsidRPr="00741E96" w14:paraId="436942FA" w14:textId="77777777" w:rsidTr="003E07C5">
        <w:tc>
          <w:tcPr>
            <w:tcW w:w="2336" w:type="pct"/>
            <w:tcBorders>
              <w:top w:val="single" w:sz="4" w:space="0" w:color="auto"/>
              <w:left w:val="single" w:sz="4" w:space="0" w:color="auto"/>
              <w:bottom w:val="single" w:sz="4" w:space="0" w:color="auto"/>
              <w:right w:val="single" w:sz="4" w:space="0" w:color="auto"/>
            </w:tcBorders>
            <w:hideMark/>
          </w:tcPr>
          <w:p w14:paraId="4A2BEFF2"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r w:rsidRPr="00741E96">
              <w:rPr>
                <w:rFonts w:cs="Arial"/>
                <w:lang w:val="sr-Cyrl-CS" w:eastAsia="ar-SA"/>
              </w:rPr>
              <w:t>Извршене активности:</w:t>
            </w:r>
          </w:p>
        </w:tc>
        <w:tc>
          <w:tcPr>
            <w:tcW w:w="2664" w:type="pct"/>
            <w:tcBorders>
              <w:top w:val="single" w:sz="4" w:space="0" w:color="auto"/>
              <w:left w:val="single" w:sz="4" w:space="0" w:color="auto"/>
              <w:bottom w:val="single" w:sz="4" w:space="0" w:color="auto"/>
              <w:right w:val="single" w:sz="4" w:space="0" w:color="auto"/>
            </w:tcBorders>
          </w:tcPr>
          <w:p w14:paraId="12A0F1CF" w14:textId="77777777" w:rsidR="00D93278" w:rsidRPr="00741E96" w:rsidRDefault="00D93278" w:rsidP="00D93278">
            <w:pPr>
              <w:tabs>
                <w:tab w:val="left" w:pos="360"/>
                <w:tab w:val="left" w:pos="5652"/>
                <w:tab w:val="right" w:pos="9000"/>
              </w:tabs>
              <w:suppressAutoHyphens/>
              <w:spacing w:before="0"/>
              <w:jc w:val="left"/>
              <w:rPr>
                <w:rFonts w:cs="Arial"/>
                <w:lang w:val="sr-Cyrl-CS" w:eastAsia="ar-SA"/>
              </w:rPr>
            </w:pPr>
          </w:p>
        </w:tc>
      </w:tr>
    </w:tbl>
    <w:p w14:paraId="383B542D" w14:textId="77777777" w:rsidR="00D93278" w:rsidRPr="00741E96" w:rsidRDefault="00D93278" w:rsidP="00D93278">
      <w:pPr>
        <w:suppressAutoHyphens/>
        <w:autoSpaceDE w:val="0"/>
        <w:autoSpaceDN w:val="0"/>
        <w:spacing w:before="0"/>
        <w:rPr>
          <w:rFonts w:cs="Arial"/>
          <w:lang w:val="sr-Cyrl-CS" w:eastAsia="ar-SA"/>
        </w:rPr>
      </w:pPr>
    </w:p>
    <w:p w14:paraId="571916A4" w14:textId="77777777" w:rsidR="00D93278" w:rsidRPr="00741E96" w:rsidRDefault="00D93278" w:rsidP="00D93278">
      <w:pPr>
        <w:suppressAutoHyphens/>
        <w:autoSpaceDE w:val="0"/>
        <w:autoSpaceDN w:val="0"/>
        <w:spacing w:before="0"/>
        <w:rPr>
          <w:rFonts w:cs="Arial"/>
          <w:u w:val="single"/>
          <w:lang w:val="en-GB" w:eastAsia="ar-SA"/>
        </w:rPr>
      </w:pPr>
      <w:r w:rsidRPr="00741E96">
        <w:rPr>
          <w:rFonts w:cs="Arial"/>
          <w:lang w:val="en-GB" w:eastAsia="ar-SA"/>
        </w:rPr>
        <w:t>Датум:</w:t>
      </w:r>
      <w:r w:rsidRPr="00741E96">
        <w:rPr>
          <w:rFonts w:cs="Arial"/>
          <w:lang w:val="sr-Cyrl-CS" w:eastAsia="ar-SA"/>
        </w:rPr>
        <w:t xml:space="preserve"> </w:t>
      </w:r>
      <w:r w:rsidRPr="00741E96">
        <w:rPr>
          <w:rFonts w:cs="Arial"/>
          <w:u w:val="single"/>
          <w:lang w:val="en-GB" w:eastAsia="ar-SA"/>
        </w:rPr>
        <w:t>дан/месец/година</w:t>
      </w:r>
    </w:p>
    <w:p w14:paraId="788678AD" w14:textId="77777777" w:rsidR="00D93278" w:rsidRPr="00741E96" w:rsidRDefault="00D93278" w:rsidP="00D93278">
      <w:pPr>
        <w:suppressAutoHyphens/>
        <w:autoSpaceDE w:val="0"/>
        <w:autoSpaceDN w:val="0"/>
        <w:spacing w:before="0"/>
        <w:rPr>
          <w:rFonts w:cs="Arial"/>
          <w:lang w:val="sr-Cyrl-CS" w:eastAsia="ar-SA"/>
        </w:rPr>
      </w:pPr>
    </w:p>
    <w:p w14:paraId="59D082A7" w14:textId="77777777" w:rsidR="00D93278" w:rsidRPr="00741E96" w:rsidRDefault="00D93278" w:rsidP="00D93278">
      <w:pPr>
        <w:suppressAutoHyphens/>
        <w:autoSpaceDE w:val="0"/>
        <w:autoSpaceDN w:val="0"/>
        <w:spacing w:before="0"/>
        <w:rPr>
          <w:rFonts w:cs="Arial"/>
          <w:lang w:val="en-GB" w:eastAsia="ar-SA"/>
        </w:rPr>
      </w:pPr>
      <w:r w:rsidRPr="00741E96">
        <w:rPr>
          <w:rFonts w:cs="Arial"/>
          <w:lang w:val="en-GB" w:eastAsia="ar-SA"/>
        </w:rPr>
        <w:t>[</w:t>
      </w:r>
      <w:proofErr w:type="gramStart"/>
      <w:r w:rsidRPr="00741E96">
        <w:rPr>
          <w:rFonts w:cs="Arial"/>
          <w:i/>
          <w:lang w:val="en-GB" w:eastAsia="ar-SA"/>
        </w:rPr>
        <w:t>потпис</w:t>
      </w:r>
      <w:proofErr w:type="gramEnd"/>
      <w:r w:rsidRPr="00741E96">
        <w:rPr>
          <w:rFonts w:cs="Arial"/>
          <w:lang w:val="en-GB" w:eastAsia="ar-SA"/>
        </w:rPr>
        <w:t>]</w:t>
      </w:r>
    </w:p>
    <w:p w14:paraId="2F31199C" w14:textId="77777777" w:rsidR="00D93278" w:rsidRPr="00741E96" w:rsidRDefault="00D93278" w:rsidP="00D93278">
      <w:pPr>
        <w:suppressAutoHyphens/>
        <w:autoSpaceDE w:val="0"/>
        <w:autoSpaceDN w:val="0"/>
        <w:spacing w:before="0"/>
        <w:rPr>
          <w:rFonts w:cs="Arial"/>
          <w:lang w:val="sr-Cyrl-CS" w:eastAsia="ar-SA"/>
        </w:rPr>
      </w:pPr>
    </w:p>
    <w:p w14:paraId="09B04074" w14:textId="77777777" w:rsidR="00D93278" w:rsidRPr="00741E96" w:rsidRDefault="00D93278" w:rsidP="00D93278">
      <w:pPr>
        <w:suppressAutoHyphens/>
        <w:spacing w:before="0"/>
        <w:jc w:val="left"/>
        <w:rPr>
          <w:rFonts w:cs="Arial"/>
          <w:lang w:val="sr-Cyrl-RS" w:eastAsia="ar-SA"/>
        </w:rPr>
      </w:pPr>
      <w:r w:rsidRPr="00741E96">
        <w:rPr>
          <w:rFonts w:cs="Arial"/>
          <w:lang w:val="en-GB" w:eastAsia="ar-SA"/>
        </w:rPr>
        <w:t>Пуно име</w:t>
      </w:r>
      <w:r w:rsidRPr="00741E96">
        <w:rPr>
          <w:rFonts w:cs="Arial"/>
          <w:lang w:val="sr-Cyrl-CS" w:eastAsia="ar-SA"/>
        </w:rPr>
        <w:t xml:space="preserve"> и презиме</w:t>
      </w:r>
      <w:r w:rsidRPr="00741E96">
        <w:rPr>
          <w:rFonts w:cs="Arial"/>
          <w:lang w:val="en-GB" w:eastAsia="ar-SA"/>
        </w:rPr>
        <w:t>: ______________________________________________________</w:t>
      </w:r>
      <w:r w:rsidRPr="00741E96">
        <w:rPr>
          <w:rFonts w:cs="Arial"/>
          <w:lang w:val="sr-Cyrl-RS" w:eastAsia="ar-SA"/>
        </w:rPr>
        <w:t>“</w:t>
      </w:r>
    </w:p>
    <w:p w14:paraId="49A56042" w14:textId="77777777" w:rsidR="00D93278" w:rsidRPr="009F2CC6" w:rsidRDefault="00D93278" w:rsidP="00D93278">
      <w:pPr>
        <w:suppressAutoHyphens/>
        <w:spacing w:before="0"/>
        <w:rPr>
          <w:rFonts w:cs="Arial"/>
          <w:lang w:val="sr-Cyrl-RS" w:eastAsia="ar-SA"/>
        </w:rPr>
      </w:pPr>
    </w:p>
    <w:p w14:paraId="686A8DB4" w14:textId="77777777" w:rsidR="00D93278" w:rsidRPr="00674E21" w:rsidRDefault="00D93278" w:rsidP="00D93278">
      <w:pPr>
        <w:suppressAutoHyphens/>
        <w:spacing w:before="0"/>
        <w:jc w:val="center"/>
        <w:rPr>
          <w:rFonts w:cs="Arial"/>
          <w:lang w:val="sr-Cyrl-RS" w:eastAsia="ar-SA"/>
        </w:rPr>
      </w:pPr>
    </w:p>
    <w:p w14:paraId="5ACB2867" w14:textId="77777777" w:rsidR="00D93278" w:rsidRPr="00674E21"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3ED9D47B" w14:textId="77777777" w:rsidR="00D93278" w:rsidRPr="00674E21"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45B93D16" w14:textId="77777777" w:rsidR="00D93278" w:rsidRPr="00674E21"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6E695CFD" w14:textId="77777777" w:rsidR="00D93278" w:rsidRPr="00674E21"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5B215A9B" w14:textId="77777777" w:rsidR="00D93278" w:rsidRPr="005F17FF"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299DE086" w14:textId="77777777" w:rsidR="00D93278" w:rsidRPr="005F17FF"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28BB43F5" w14:textId="77777777" w:rsidR="00D93278" w:rsidRPr="005F17FF"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332AC839" w14:textId="77777777" w:rsidR="00D93278" w:rsidRPr="005F17FF"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0B5011B8" w14:textId="77777777" w:rsidR="00D93278" w:rsidRPr="00494434"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19C47F9C" w14:textId="77777777" w:rsidR="00D93278" w:rsidRPr="00494434"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22604D41" w14:textId="77777777" w:rsidR="00D93278" w:rsidRPr="008C29D1"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63807853" w14:textId="77777777" w:rsidR="00D93278" w:rsidRPr="00D90258"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5294ED74" w14:textId="77777777" w:rsidR="00D93278" w:rsidRPr="00312AB8"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36666B29" w14:textId="77777777" w:rsidR="00D93278" w:rsidRPr="00312AB8"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1229CC94" w14:textId="77777777" w:rsidR="00D93278" w:rsidRPr="00312AB8"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689A0495" w14:textId="77777777" w:rsidR="00D93278" w:rsidRPr="00312AB8" w:rsidRDefault="00D93278" w:rsidP="001F58AC">
      <w:pPr>
        <w:tabs>
          <w:tab w:val="left" w:pos="360"/>
          <w:tab w:val="left" w:pos="2160"/>
          <w:tab w:val="left" w:pos="2700"/>
        </w:tabs>
        <w:suppressAutoHyphens/>
        <w:spacing w:before="0"/>
        <w:ind w:left="2160" w:hanging="2160"/>
        <w:jc w:val="center"/>
        <w:rPr>
          <w:rFonts w:cs="Arial"/>
          <w:b/>
          <w:caps/>
          <w:lang w:val="sr-Cyrl-CS" w:eastAsia="ar-SA"/>
        </w:rPr>
      </w:pPr>
    </w:p>
    <w:p w14:paraId="77AEB885" w14:textId="77777777" w:rsidR="008F2740" w:rsidRPr="00312AB8" w:rsidRDefault="008F2740" w:rsidP="001F58AC">
      <w:pPr>
        <w:suppressAutoHyphens/>
        <w:spacing w:before="0"/>
        <w:rPr>
          <w:rFonts w:cs="Arial"/>
          <w:b/>
          <w:i/>
          <w:lang w:eastAsia="ar-SA"/>
        </w:rPr>
      </w:pPr>
    </w:p>
    <w:p w14:paraId="04E9B1D8" w14:textId="77777777" w:rsidR="008F2740" w:rsidRPr="00312AB8" w:rsidRDefault="008F2740" w:rsidP="001F58AC">
      <w:pPr>
        <w:suppressAutoHyphens/>
        <w:spacing w:before="0"/>
        <w:rPr>
          <w:rFonts w:cs="Arial"/>
          <w:b/>
          <w:i/>
          <w:lang w:eastAsia="ar-SA"/>
        </w:rPr>
      </w:pPr>
    </w:p>
    <w:p w14:paraId="145851C3" w14:textId="77777777" w:rsidR="008F2740" w:rsidRPr="00312AB8" w:rsidRDefault="008F2740" w:rsidP="001F58AC">
      <w:pPr>
        <w:suppressAutoHyphens/>
        <w:spacing w:before="0"/>
        <w:rPr>
          <w:rFonts w:cs="Arial"/>
          <w:b/>
          <w:i/>
          <w:lang w:eastAsia="ar-SA"/>
        </w:rPr>
      </w:pPr>
    </w:p>
    <w:p w14:paraId="1B45525A" w14:textId="77777777" w:rsidR="008F2740" w:rsidRPr="00711904" w:rsidRDefault="008F2740" w:rsidP="001F58AC">
      <w:pPr>
        <w:suppressAutoHyphens/>
        <w:spacing w:before="0"/>
        <w:rPr>
          <w:rFonts w:cs="Arial"/>
          <w:b/>
          <w:i/>
          <w:lang w:eastAsia="ar-SA"/>
        </w:rPr>
      </w:pPr>
    </w:p>
    <w:p w14:paraId="4D74F620" w14:textId="77777777" w:rsidR="008F2740" w:rsidRPr="009C3E4E" w:rsidRDefault="008F2740" w:rsidP="001F58AC">
      <w:pPr>
        <w:suppressAutoHyphens/>
        <w:spacing w:before="0"/>
        <w:rPr>
          <w:rFonts w:cs="Arial"/>
          <w:b/>
          <w:i/>
          <w:lang w:eastAsia="ar-SA"/>
        </w:rPr>
      </w:pPr>
    </w:p>
    <w:p w14:paraId="1B1302A4" w14:textId="77777777" w:rsidR="008F2740" w:rsidRDefault="008F2740" w:rsidP="001F58AC">
      <w:pPr>
        <w:suppressAutoHyphens/>
        <w:spacing w:before="0"/>
        <w:rPr>
          <w:rFonts w:cs="Arial"/>
          <w:b/>
          <w:i/>
          <w:lang w:eastAsia="ar-SA"/>
        </w:rPr>
      </w:pPr>
    </w:p>
    <w:p w14:paraId="43591F53" w14:textId="77777777" w:rsidR="00827C74" w:rsidRDefault="00827C74" w:rsidP="001F58AC">
      <w:pPr>
        <w:suppressAutoHyphens/>
        <w:spacing w:before="0"/>
        <w:rPr>
          <w:rFonts w:cs="Arial"/>
          <w:b/>
          <w:i/>
          <w:lang w:eastAsia="ar-SA"/>
        </w:rPr>
      </w:pPr>
    </w:p>
    <w:p w14:paraId="4D139382" w14:textId="77777777" w:rsidR="00827C74" w:rsidRDefault="00827C74" w:rsidP="001F58AC">
      <w:pPr>
        <w:suppressAutoHyphens/>
        <w:spacing w:before="0"/>
        <w:rPr>
          <w:rFonts w:cs="Arial"/>
          <w:b/>
          <w:i/>
          <w:lang w:eastAsia="ar-SA"/>
        </w:rPr>
      </w:pPr>
    </w:p>
    <w:p w14:paraId="030ED2B3" w14:textId="77777777" w:rsidR="00827C74" w:rsidRDefault="00827C74" w:rsidP="001F58AC">
      <w:pPr>
        <w:suppressAutoHyphens/>
        <w:spacing w:before="0"/>
        <w:rPr>
          <w:rFonts w:cs="Arial"/>
          <w:b/>
          <w:i/>
          <w:lang w:eastAsia="ar-SA"/>
        </w:rPr>
      </w:pPr>
    </w:p>
    <w:p w14:paraId="6AB5C2CA" w14:textId="77777777" w:rsidR="00827C74" w:rsidRDefault="00827C74" w:rsidP="001F58AC">
      <w:pPr>
        <w:suppressAutoHyphens/>
        <w:spacing w:before="0"/>
        <w:rPr>
          <w:rFonts w:cs="Arial"/>
          <w:b/>
          <w:i/>
          <w:lang w:eastAsia="ar-SA"/>
        </w:rPr>
      </w:pPr>
    </w:p>
    <w:p w14:paraId="59FEAE34" w14:textId="77777777" w:rsidR="00827C74" w:rsidRDefault="00827C74" w:rsidP="001F58AC">
      <w:pPr>
        <w:suppressAutoHyphens/>
        <w:spacing w:before="0"/>
        <w:rPr>
          <w:rFonts w:cs="Arial"/>
          <w:b/>
          <w:i/>
          <w:lang w:eastAsia="ar-SA"/>
        </w:rPr>
      </w:pPr>
    </w:p>
    <w:p w14:paraId="1A6DE42C" w14:textId="77777777" w:rsidR="00827C74" w:rsidRDefault="00827C74" w:rsidP="001F58AC">
      <w:pPr>
        <w:suppressAutoHyphens/>
        <w:spacing w:before="0"/>
        <w:rPr>
          <w:rFonts w:cs="Arial"/>
          <w:b/>
          <w:i/>
          <w:lang w:eastAsia="ar-SA"/>
        </w:rPr>
      </w:pPr>
    </w:p>
    <w:p w14:paraId="04D73950" w14:textId="77777777" w:rsidR="00827C74" w:rsidRDefault="00827C74" w:rsidP="001F58AC">
      <w:pPr>
        <w:suppressAutoHyphens/>
        <w:spacing w:before="0"/>
        <w:rPr>
          <w:rFonts w:cs="Arial"/>
          <w:b/>
          <w:i/>
          <w:lang w:eastAsia="ar-SA"/>
        </w:rPr>
      </w:pPr>
    </w:p>
    <w:p w14:paraId="4FBE76EC" w14:textId="77777777" w:rsidR="00827C74" w:rsidRDefault="00827C74" w:rsidP="001F58AC">
      <w:pPr>
        <w:suppressAutoHyphens/>
        <w:spacing w:before="0"/>
        <w:rPr>
          <w:rFonts w:cs="Arial"/>
          <w:b/>
          <w:i/>
          <w:lang w:eastAsia="ar-SA"/>
        </w:rPr>
      </w:pPr>
    </w:p>
    <w:p w14:paraId="58E512CD" w14:textId="77777777" w:rsidR="00827C74" w:rsidRDefault="00827C74" w:rsidP="001F58AC">
      <w:pPr>
        <w:suppressAutoHyphens/>
        <w:spacing w:before="0"/>
        <w:rPr>
          <w:rFonts w:cs="Arial"/>
          <w:b/>
          <w:i/>
          <w:lang w:eastAsia="ar-SA"/>
        </w:rPr>
      </w:pPr>
    </w:p>
    <w:p w14:paraId="5653C8FF" w14:textId="77777777" w:rsidR="008F2740" w:rsidRPr="00C12B62" w:rsidRDefault="008F2740" w:rsidP="001F58AC">
      <w:pPr>
        <w:suppressAutoHyphens/>
        <w:spacing w:before="0"/>
        <w:rPr>
          <w:rFonts w:cs="Arial"/>
          <w:b/>
          <w:i/>
          <w:lang w:eastAsia="ar-SA"/>
        </w:rPr>
      </w:pPr>
    </w:p>
    <w:p w14:paraId="6752BC98" w14:textId="77777777" w:rsidR="008F2740" w:rsidRPr="00741E96" w:rsidRDefault="008F2740" w:rsidP="008F2740">
      <w:pPr>
        <w:suppressAutoHyphens/>
        <w:spacing w:before="0"/>
        <w:jc w:val="right"/>
        <w:rPr>
          <w:rFonts w:cs="Arial"/>
          <w:b/>
          <w:i/>
          <w:lang w:val="sr-Cyrl-CS" w:eastAsia="ar-SA"/>
        </w:rPr>
      </w:pPr>
      <w:r w:rsidRPr="00741E96">
        <w:rPr>
          <w:rFonts w:cs="Arial"/>
          <w:b/>
          <w:i/>
          <w:lang w:val="sr-Cyrl-CS" w:eastAsia="ar-SA"/>
        </w:rPr>
        <w:t>ОБРАЗАЦ 8.1</w:t>
      </w:r>
    </w:p>
    <w:p w14:paraId="6C1A0AE0" w14:textId="77777777" w:rsidR="008F2740" w:rsidRPr="009F2CC6" w:rsidRDefault="008F2740" w:rsidP="008F2740">
      <w:pPr>
        <w:suppressAutoHyphens/>
        <w:spacing w:before="0"/>
        <w:jc w:val="right"/>
        <w:rPr>
          <w:rFonts w:cs="Arial"/>
          <w:b/>
          <w:i/>
          <w:lang w:val="sr-Cyrl-CS" w:eastAsia="ar-SA"/>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8F2740" w:rsidRPr="00741E96" w14:paraId="79A73478" w14:textId="77777777" w:rsidTr="008F2740">
        <w:trPr>
          <w:trHeight w:val="548"/>
        </w:trPr>
        <w:tc>
          <w:tcPr>
            <w:tcW w:w="3315" w:type="dxa"/>
            <w:tcBorders>
              <w:top w:val="single" w:sz="4" w:space="0" w:color="auto"/>
              <w:left w:val="single" w:sz="4" w:space="0" w:color="auto"/>
              <w:bottom w:val="single" w:sz="4" w:space="0" w:color="auto"/>
              <w:right w:val="single" w:sz="4" w:space="0" w:color="auto"/>
            </w:tcBorders>
          </w:tcPr>
          <w:p w14:paraId="3E2036A6" w14:textId="77777777" w:rsidR="008F2740" w:rsidRPr="00741E96" w:rsidRDefault="008F2740" w:rsidP="008F2740">
            <w:pPr>
              <w:suppressAutoHyphens/>
              <w:spacing w:before="0"/>
              <w:ind w:left="-98"/>
              <w:jc w:val="center"/>
              <w:rPr>
                <w:rFonts w:cs="Arial"/>
                <w:b/>
                <w:bCs/>
                <w:lang w:val="sr-Cyrl-CS" w:eastAsia="ar-SA"/>
              </w:rPr>
            </w:pPr>
          </w:p>
          <w:p w14:paraId="74DD6122" w14:textId="77777777" w:rsidR="008F2740" w:rsidRPr="00741E96" w:rsidRDefault="008F2740" w:rsidP="008F2740">
            <w:pPr>
              <w:suppressAutoHyphens/>
              <w:spacing w:before="0"/>
              <w:ind w:left="-98"/>
              <w:jc w:val="center"/>
              <w:rPr>
                <w:rFonts w:cs="Arial"/>
                <w:b/>
                <w:lang w:val="sr-Cyrl-CS" w:eastAsia="ar-SA"/>
              </w:rPr>
            </w:pPr>
            <w:r w:rsidRPr="009F2CC6">
              <w:rPr>
                <w:rFonts w:cs="Arial"/>
                <w:b/>
                <w:lang w:val="sr-Cyrl-CS" w:eastAsia="ar-SA"/>
              </w:rPr>
              <w:t xml:space="preserve">Назив </w:t>
            </w:r>
            <w:r w:rsidRPr="00674E21">
              <w:rPr>
                <w:rFonts w:cs="Arial"/>
                <w:b/>
                <w:bCs/>
                <w:lang w:val="sr-Cyrl-CS" w:eastAsia="ar-SA"/>
              </w:rPr>
              <w:t>Наручиоца</w:t>
            </w:r>
          </w:p>
        </w:tc>
        <w:tc>
          <w:tcPr>
            <w:tcW w:w="5805" w:type="dxa"/>
            <w:tcBorders>
              <w:top w:val="single" w:sz="4" w:space="0" w:color="auto"/>
              <w:left w:val="single" w:sz="4" w:space="0" w:color="auto"/>
              <w:bottom w:val="single" w:sz="4" w:space="0" w:color="auto"/>
              <w:right w:val="single" w:sz="4" w:space="0" w:color="auto"/>
            </w:tcBorders>
          </w:tcPr>
          <w:p w14:paraId="6BE44598" w14:textId="77777777" w:rsidR="008F2740" w:rsidRPr="00741E96" w:rsidRDefault="008F2740" w:rsidP="008F2740">
            <w:pPr>
              <w:suppressAutoHyphens/>
              <w:spacing w:before="0"/>
              <w:jc w:val="left"/>
              <w:rPr>
                <w:rFonts w:cs="Arial"/>
                <w:b/>
                <w:bCs/>
                <w:lang w:val="sr-Cyrl-CS" w:eastAsia="ar-SA"/>
              </w:rPr>
            </w:pPr>
          </w:p>
          <w:p w14:paraId="2F4EB5F5" w14:textId="77777777" w:rsidR="008F2740" w:rsidRPr="00741E96" w:rsidRDefault="008F2740" w:rsidP="008F2740">
            <w:pPr>
              <w:suppressAutoHyphens/>
              <w:spacing w:before="0"/>
              <w:rPr>
                <w:rFonts w:cs="Arial"/>
                <w:b/>
                <w:lang w:val="sr-Cyrl-CS" w:eastAsia="ar-SA"/>
              </w:rPr>
            </w:pPr>
          </w:p>
        </w:tc>
      </w:tr>
      <w:tr w:rsidR="008F2740" w:rsidRPr="00741E96" w14:paraId="002F8722" w14:textId="77777777" w:rsidTr="008F2740">
        <w:trPr>
          <w:trHeight w:val="403"/>
        </w:trPr>
        <w:tc>
          <w:tcPr>
            <w:tcW w:w="3315" w:type="dxa"/>
            <w:tcBorders>
              <w:top w:val="single" w:sz="4" w:space="0" w:color="auto"/>
              <w:left w:val="single" w:sz="4" w:space="0" w:color="auto"/>
              <w:bottom w:val="single" w:sz="4" w:space="0" w:color="auto"/>
              <w:right w:val="single" w:sz="4" w:space="0" w:color="auto"/>
            </w:tcBorders>
          </w:tcPr>
          <w:p w14:paraId="1E94CFD7" w14:textId="77777777" w:rsidR="008F2740" w:rsidRPr="00741E96" w:rsidRDefault="008F2740" w:rsidP="008F2740">
            <w:pPr>
              <w:suppressAutoHyphens/>
              <w:spacing w:before="0"/>
              <w:ind w:left="-98"/>
              <w:jc w:val="center"/>
              <w:rPr>
                <w:rFonts w:cs="Arial"/>
                <w:b/>
                <w:bCs/>
                <w:lang w:val="sr-Cyrl-CS" w:eastAsia="ar-SA"/>
              </w:rPr>
            </w:pPr>
          </w:p>
          <w:p w14:paraId="4DF6227A" w14:textId="77777777" w:rsidR="008F2740" w:rsidRPr="00741E96" w:rsidRDefault="008F2740" w:rsidP="008F2740">
            <w:pPr>
              <w:suppressAutoHyphens/>
              <w:spacing w:before="0"/>
              <w:ind w:left="-98"/>
              <w:jc w:val="center"/>
              <w:rPr>
                <w:rFonts w:cs="Arial"/>
                <w:b/>
                <w:lang w:val="sr-Cyrl-CS" w:eastAsia="ar-SA"/>
              </w:rPr>
            </w:pPr>
            <w:r w:rsidRPr="009F2CC6">
              <w:rPr>
                <w:rFonts w:cs="Arial"/>
                <w:b/>
                <w:lang w:val="sr-Cyrl-CS" w:eastAsia="ar-SA"/>
              </w:rPr>
              <w:t>Седиште,</w:t>
            </w:r>
            <w:r w:rsidRPr="00674E21">
              <w:rPr>
                <w:rFonts w:cs="Arial"/>
                <w:b/>
                <w:bCs/>
                <w:lang w:val="sr-Cyrl-CS" w:eastAsia="ar-SA"/>
              </w:rPr>
              <w:t xml:space="preserve"> улица и број</w:t>
            </w:r>
          </w:p>
        </w:tc>
        <w:tc>
          <w:tcPr>
            <w:tcW w:w="5805" w:type="dxa"/>
            <w:tcBorders>
              <w:top w:val="single" w:sz="4" w:space="0" w:color="auto"/>
              <w:left w:val="single" w:sz="4" w:space="0" w:color="auto"/>
              <w:bottom w:val="single" w:sz="4" w:space="0" w:color="auto"/>
              <w:right w:val="single" w:sz="4" w:space="0" w:color="auto"/>
            </w:tcBorders>
          </w:tcPr>
          <w:p w14:paraId="76958513" w14:textId="77777777" w:rsidR="008F2740" w:rsidRPr="00741E96" w:rsidRDefault="008F2740" w:rsidP="008F2740">
            <w:pPr>
              <w:suppressAutoHyphens/>
              <w:spacing w:before="0"/>
              <w:jc w:val="left"/>
              <w:rPr>
                <w:rFonts w:cs="Arial"/>
                <w:lang w:val="sr-Cyrl-CS" w:eastAsia="ar-SA"/>
              </w:rPr>
            </w:pPr>
          </w:p>
          <w:p w14:paraId="611F132D" w14:textId="77777777" w:rsidR="008F2740" w:rsidRPr="00741E96" w:rsidRDefault="008F2740" w:rsidP="008F2740">
            <w:pPr>
              <w:suppressAutoHyphens/>
              <w:spacing w:before="0"/>
              <w:rPr>
                <w:rFonts w:cs="Arial"/>
                <w:lang w:val="sr-Cyrl-CS" w:eastAsia="ar-SA"/>
              </w:rPr>
            </w:pPr>
          </w:p>
        </w:tc>
      </w:tr>
      <w:tr w:rsidR="008F2740" w:rsidRPr="009F2CC6" w14:paraId="3C831388" w14:textId="77777777" w:rsidTr="008F2740">
        <w:trPr>
          <w:trHeight w:val="467"/>
        </w:trPr>
        <w:tc>
          <w:tcPr>
            <w:tcW w:w="3315" w:type="dxa"/>
            <w:tcBorders>
              <w:top w:val="single" w:sz="4" w:space="0" w:color="auto"/>
              <w:left w:val="single" w:sz="4" w:space="0" w:color="auto"/>
              <w:bottom w:val="single" w:sz="4" w:space="0" w:color="auto"/>
              <w:right w:val="single" w:sz="4" w:space="0" w:color="auto"/>
            </w:tcBorders>
          </w:tcPr>
          <w:p w14:paraId="3A5FD867" w14:textId="77777777" w:rsidR="008F2740" w:rsidRPr="00741E96" w:rsidRDefault="008F2740" w:rsidP="008F2740">
            <w:pPr>
              <w:suppressAutoHyphens/>
              <w:spacing w:before="0"/>
              <w:ind w:left="-98"/>
              <w:jc w:val="center"/>
              <w:rPr>
                <w:rFonts w:cs="Arial"/>
                <w:b/>
                <w:bCs/>
                <w:lang w:val="sr-Cyrl-CS" w:eastAsia="ar-SA"/>
              </w:rPr>
            </w:pPr>
          </w:p>
          <w:p w14:paraId="09FDB1FA" w14:textId="77777777" w:rsidR="008F2740" w:rsidRPr="00741E96" w:rsidRDefault="008F2740" w:rsidP="008F2740">
            <w:pPr>
              <w:suppressAutoHyphens/>
              <w:spacing w:before="0"/>
              <w:ind w:left="-98"/>
              <w:jc w:val="center"/>
              <w:rPr>
                <w:rFonts w:cs="Arial"/>
                <w:b/>
                <w:lang w:val="sr-Cyrl-CS" w:eastAsia="ar-SA"/>
              </w:rPr>
            </w:pPr>
            <w:r w:rsidRPr="009F2CC6">
              <w:rPr>
                <w:rFonts w:cs="Arial"/>
                <w:b/>
                <w:lang w:val="sr-Cyrl-CS" w:eastAsia="ar-SA"/>
              </w:rPr>
              <w:t>Телефон, факс, е</w:t>
            </w:r>
            <w:r w:rsidRPr="00674E21">
              <w:rPr>
                <w:rFonts w:cs="Arial"/>
                <w:b/>
                <w:bCs/>
                <w:lang w:val="sr-Cyrl-CS" w:eastAsia="ar-SA"/>
              </w:rPr>
              <w:t xml:space="preserve"> mail</w:t>
            </w:r>
          </w:p>
        </w:tc>
        <w:tc>
          <w:tcPr>
            <w:tcW w:w="5805" w:type="dxa"/>
            <w:tcBorders>
              <w:top w:val="single" w:sz="4" w:space="0" w:color="auto"/>
              <w:left w:val="single" w:sz="4" w:space="0" w:color="auto"/>
              <w:bottom w:val="single" w:sz="4" w:space="0" w:color="auto"/>
              <w:right w:val="single" w:sz="4" w:space="0" w:color="auto"/>
            </w:tcBorders>
          </w:tcPr>
          <w:p w14:paraId="64A17B6A" w14:textId="77777777" w:rsidR="008F2740" w:rsidRPr="00741E96" w:rsidRDefault="008F2740" w:rsidP="008F2740">
            <w:pPr>
              <w:suppressAutoHyphens/>
              <w:spacing w:before="0"/>
              <w:jc w:val="left"/>
              <w:rPr>
                <w:rFonts w:cs="Arial"/>
                <w:lang w:val="sr-Cyrl-CS" w:eastAsia="ar-SA"/>
              </w:rPr>
            </w:pPr>
          </w:p>
          <w:p w14:paraId="2208892C" w14:textId="77777777" w:rsidR="008F2740" w:rsidRPr="00741E96" w:rsidRDefault="008F2740" w:rsidP="008F2740">
            <w:pPr>
              <w:suppressAutoHyphens/>
              <w:spacing w:before="0"/>
              <w:rPr>
                <w:rFonts w:cs="Arial"/>
                <w:lang w:val="sr-Cyrl-CS" w:eastAsia="ar-SA"/>
              </w:rPr>
            </w:pPr>
          </w:p>
        </w:tc>
      </w:tr>
      <w:tr w:rsidR="008F2740" w:rsidRPr="009F2CC6" w14:paraId="2C76B72A" w14:textId="77777777" w:rsidTr="008F2740">
        <w:trPr>
          <w:trHeight w:val="467"/>
        </w:trPr>
        <w:tc>
          <w:tcPr>
            <w:tcW w:w="3315" w:type="dxa"/>
            <w:tcBorders>
              <w:top w:val="single" w:sz="4" w:space="0" w:color="auto"/>
              <w:left w:val="single" w:sz="4" w:space="0" w:color="auto"/>
              <w:bottom w:val="single" w:sz="4" w:space="0" w:color="auto"/>
              <w:right w:val="single" w:sz="4" w:space="0" w:color="auto"/>
            </w:tcBorders>
          </w:tcPr>
          <w:p w14:paraId="0B912B3D" w14:textId="77777777" w:rsidR="008F2740" w:rsidRPr="00741E96" w:rsidRDefault="008F2740" w:rsidP="008F2740">
            <w:pPr>
              <w:suppressAutoHyphens/>
              <w:spacing w:before="0"/>
              <w:ind w:left="-98"/>
              <w:jc w:val="center"/>
              <w:rPr>
                <w:rFonts w:cs="Arial"/>
                <w:b/>
                <w:bCs/>
                <w:lang w:val="sr-Cyrl-CS" w:eastAsia="ar-SA"/>
              </w:rPr>
            </w:pPr>
          </w:p>
          <w:p w14:paraId="5B348D0A" w14:textId="77777777" w:rsidR="008F2740" w:rsidRPr="00741E96" w:rsidRDefault="008F2740" w:rsidP="008F2740">
            <w:pPr>
              <w:suppressAutoHyphens/>
              <w:spacing w:before="0"/>
              <w:ind w:left="-98"/>
              <w:jc w:val="center"/>
              <w:rPr>
                <w:rFonts w:cs="Arial"/>
                <w:b/>
                <w:lang w:val="sr-Cyrl-CS" w:eastAsia="ar-SA"/>
              </w:rPr>
            </w:pPr>
            <w:r w:rsidRPr="009F2CC6">
              <w:rPr>
                <w:rFonts w:cs="Arial"/>
                <w:b/>
                <w:lang w:val="sr-Cyrl-CS" w:eastAsia="ar-SA"/>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0A139639" w14:textId="77777777" w:rsidR="008F2740" w:rsidRPr="00741E96" w:rsidRDefault="008F2740" w:rsidP="008F2740">
            <w:pPr>
              <w:suppressAutoHyphens/>
              <w:spacing w:before="0"/>
              <w:jc w:val="left"/>
              <w:rPr>
                <w:rFonts w:cs="Arial"/>
                <w:lang w:val="sr-Cyrl-CS" w:eastAsia="ar-SA"/>
              </w:rPr>
            </w:pPr>
          </w:p>
        </w:tc>
      </w:tr>
      <w:tr w:rsidR="008F2740" w:rsidRPr="009F2CC6" w14:paraId="7C427C58" w14:textId="77777777" w:rsidTr="008F2740">
        <w:trPr>
          <w:trHeight w:val="467"/>
        </w:trPr>
        <w:tc>
          <w:tcPr>
            <w:tcW w:w="3315" w:type="dxa"/>
            <w:tcBorders>
              <w:top w:val="single" w:sz="4" w:space="0" w:color="auto"/>
              <w:left w:val="single" w:sz="4" w:space="0" w:color="auto"/>
              <w:bottom w:val="single" w:sz="4" w:space="0" w:color="auto"/>
              <w:right w:val="single" w:sz="4" w:space="0" w:color="auto"/>
            </w:tcBorders>
          </w:tcPr>
          <w:p w14:paraId="615D9169" w14:textId="77777777" w:rsidR="008F2740" w:rsidRPr="00741E96" w:rsidRDefault="008F2740" w:rsidP="008F2740">
            <w:pPr>
              <w:suppressAutoHyphens/>
              <w:spacing w:before="0"/>
              <w:ind w:left="-98"/>
              <w:jc w:val="center"/>
              <w:rPr>
                <w:rFonts w:cs="Arial"/>
                <w:b/>
                <w:bCs/>
                <w:lang w:val="sr-Cyrl-CS" w:eastAsia="ar-SA"/>
              </w:rPr>
            </w:pPr>
          </w:p>
          <w:p w14:paraId="5DA04A1A" w14:textId="77777777" w:rsidR="008F2740" w:rsidRPr="00741E96" w:rsidRDefault="008F2740" w:rsidP="008F2740">
            <w:pPr>
              <w:suppressAutoHyphens/>
              <w:spacing w:before="0"/>
              <w:ind w:left="-98"/>
              <w:jc w:val="center"/>
              <w:rPr>
                <w:rFonts w:cs="Arial"/>
                <w:b/>
                <w:lang w:val="sr-Cyrl-CS" w:eastAsia="ar-SA"/>
              </w:rPr>
            </w:pPr>
            <w:r w:rsidRPr="009F2CC6">
              <w:rPr>
                <w:rFonts w:cs="Arial"/>
                <w:b/>
                <w:lang w:val="sr-Cyrl-CS" w:eastAsia="ar-SA"/>
              </w:rPr>
              <w:t>ПИБ</w:t>
            </w:r>
          </w:p>
        </w:tc>
        <w:tc>
          <w:tcPr>
            <w:tcW w:w="5805" w:type="dxa"/>
            <w:tcBorders>
              <w:top w:val="single" w:sz="4" w:space="0" w:color="auto"/>
              <w:left w:val="single" w:sz="4" w:space="0" w:color="auto"/>
              <w:bottom w:val="single" w:sz="4" w:space="0" w:color="auto"/>
              <w:right w:val="single" w:sz="4" w:space="0" w:color="auto"/>
            </w:tcBorders>
          </w:tcPr>
          <w:p w14:paraId="6947A2EE" w14:textId="77777777" w:rsidR="008F2740" w:rsidRPr="00741E96" w:rsidRDefault="008F2740" w:rsidP="008F2740">
            <w:pPr>
              <w:suppressAutoHyphens/>
              <w:spacing w:before="0"/>
              <w:jc w:val="left"/>
              <w:rPr>
                <w:rFonts w:cs="Arial"/>
                <w:lang w:val="sr-Cyrl-CS" w:eastAsia="ar-SA"/>
              </w:rPr>
            </w:pPr>
          </w:p>
        </w:tc>
      </w:tr>
      <w:tr w:rsidR="008F2740" w:rsidRPr="00741E96" w14:paraId="1D28BC49" w14:textId="77777777" w:rsidTr="008F2740">
        <w:trPr>
          <w:trHeight w:val="467"/>
        </w:trPr>
        <w:tc>
          <w:tcPr>
            <w:tcW w:w="3315" w:type="dxa"/>
            <w:tcBorders>
              <w:top w:val="single" w:sz="4" w:space="0" w:color="auto"/>
              <w:left w:val="single" w:sz="4" w:space="0" w:color="auto"/>
              <w:bottom w:val="single" w:sz="4" w:space="0" w:color="auto"/>
              <w:right w:val="single" w:sz="4" w:space="0" w:color="auto"/>
            </w:tcBorders>
          </w:tcPr>
          <w:p w14:paraId="1DA92DCA" w14:textId="77777777" w:rsidR="008F2740" w:rsidRPr="00741E96" w:rsidRDefault="008F2740" w:rsidP="008F2740">
            <w:pPr>
              <w:suppressAutoHyphens/>
              <w:spacing w:before="0"/>
              <w:ind w:left="-98"/>
              <w:jc w:val="center"/>
              <w:rPr>
                <w:rFonts w:cs="Arial"/>
                <w:b/>
                <w:bCs/>
                <w:lang w:val="sr-Cyrl-CS" w:eastAsia="ar-SA"/>
              </w:rPr>
            </w:pPr>
            <w:r w:rsidRPr="00741E96">
              <w:rPr>
                <w:rFonts w:cs="Arial"/>
                <w:b/>
                <w:bCs/>
                <w:lang w:val="sr-Cyrl-CS" w:eastAsia="ar-SA"/>
              </w:rPr>
              <w:t>Број запослених</w:t>
            </w:r>
          </w:p>
        </w:tc>
        <w:tc>
          <w:tcPr>
            <w:tcW w:w="5805" w:type="dxa"/>
            <w:tcBorders>
              <w:top w:val="single" w:sz="4" w:space="0" w:color="auto"/>
              <w:left w:val="single" w:sz="4" w:space="0" w:color="auto"/>
              <w:bottom w:val="single" w:sz="4" w:space="0" w:color="auto"/>
              <w:right w:val="single" w:sz="4" w:space="0" w:color="auto"/>
            </w:tcBorders>
          </w:tcPr>
          <w:p w14:paraId="7E4E4E8F" w14:textId="77777777" w:rsidR="008F2740" w:rsidRPr="00741E96" w:rsidRDefault="008F2740" w:rsidP="008F2740">
            <w:pPr>
              <w:suppressAutoHyphens/>
              <w:spacing w:before="0"/>
              <w:jc w:val="left"/>
              <w:rPr>
                <w:rFonts w:cs="Arial"/>
                <w:lang w:val="sr-Cyrl-CS" w:eastAsia="ar-SA"/>
              </w:rPr>
            </w:pPr>
          </w:p>
        </w:tc>
      </w:tr>
      <w:tr w:rsidR="008F2740" w:rsidRPr="00741E96" w14:paraId="64886E32" w14:textId="77777777" w:rsidTr="008F2740">
        <w:trPr>
          <w:trHeight w:val="394"/>
        </w:trPr>
        <w:tc>
          <w:tcPr>
            <w:tcW w:w="3315" w:type="dxa"/>
            <w:tcBorders>
              <w:top w:val="single" w:sz="4" w:space="0" w:color="auto"/>
              <w:left w:val="single" w:sz="4" w:space="0" w:color="auto"/>
              <w:bottom w:val="single" w:sz="4" w:space="0" w:color="auto"/>
              <w:right w:val="single" w:sz="4" w:space="0" w:color="auto"/>
            </w:tcBorders>
          </w:tcPr>
          <w:p w14:paraId="3ECC0B92" w14:textId="77777777" w:rsidR="008F2740" w:rsidRPr="00741E96" w:rsidRDefault="008F2740" w:rsidP="008F2740">
            <w:pPr>
              <w:suppressAutoHyphens/>
              <w:spacing w:before="0"/>
              <w:ind w:left="-98"/>
              <w:jc w:val="center"/>
              <w:rPr>
                <w:rFonts w:cs="Arial"/>
                <w:b/>
                <w:lang w:val="sr-Cyrl-CS" w:eastAsia="ar-SA"/>
              </w:rPr>
            </w:pPr>
            <w:r w:rsidRPr="00741E96">
              <w:rPr>
                <w:rFonts w:cs="Arial"/>
                <w:b/>
                <w:lang w:val="sr-Cyrl-CS" w:eastAsia="ar-SA"/>
              </w:rPr>
              <w:t xml:space="preserve">Овлашћено лице и </w:t>
            </w:r>
            <w:r w:rsidRPr="00741E96">
              <w:rPr>
                <w:rFonts w:cs="Arial"/>
                <w:b/>
                <w:bCs/>
                <w:lang w:val="sr-Cyrl-CS" w:eastAsia="ar-SA"/>
              </w:rPr>
              <w:t>функција</w:t>
            </w:r>
            <w:r w:rsidRPr="00741E96">
              <w:rPr>
                <w:rFonts w:cs="Arial"/>
                <w:b/>
                <w:lang w:val="sr-Cyrl-CS" w:eastAsia="ar-SA"/>
              </w:rPr>
              <w:t xml:space="preserve"> код Наручиоца</w:t>
            </w:r>
          </w:p>
        </w:tc>
        <w:tc>
          <w:tcPr>
            <w:tcW w:w="5805" w:type="dxa"/>
            <w:tcBorders>
              <w:top w:val="single" w:sz="4" w:space="0" w:color="auto"/>
              <w:left w:val="single" w:sz="4" w:space="0" w:color="auto"/>
              <w:bottom w:val="single" w:sz="4" w:space="0" w:color="auto"/>
              <w:right w:val="single" w:sz="4" w:space="0" w:color="auto"/>
            </w:tcBorders>
          </w:tcPr>
          <w:p w14:paraId="34E4ABB8" w14:textId="77777777" w:rsidR="008F2740" w:rsidRPr="00741E96" w:rsidRDefault="008F2740" w:rsidP="008F2740">
            <w:pPr>
              <w:suppressAutoHyphens/>
              <w:spacing w:before="0"/>
              <w:jc w:val="left"/>
              <w:rPr>
                <w:rFonts w:cs="Arial"/>
                <w:lang w:val="sr-Cyrl-CS" w:eastAsia="ar-SA"/>
              </w:rPr>
            </w:pPr>
          </w:p>
          <w:p w14:paraId="439C76DA" w14:textId="77777777" w:rsidR="008F2740" w:rsidRPr="00741E96" w:rsidRDefault="008F2740" w:rsidP="008F2740">
            <w:pPr>
              <w:suppressAutoHyphens/>
              <w:spacing w:before="0"/>
              <w:rPr>
                <w:rFonts w:cs="Arial"/>
                <w:lang w:val="sr-Cyrl-CS" w:eastAsia="ar-SA"/>
              </w:rPr>
            </w:pPr>
          </w:p>
        </w:tc>
      </w:tr>
    </w:tbl>
    <w:p w14:paraId="60F86EAC" w14:textId="77777777" w:rsidR="008F2740" w:rsidRPr="008C29D1" w:rsidRDefault="008F2740" w:rsidP="008F2740">
      <w:pPr>
        <w:suppressAutoHyphens/>
        <w:spacing w:before="0"/>
        <w:jc w:val="left"/>
        <w:rPr>
          <w:rFonts w:cs="Arial"/>
          <w:lang w:val="sr-Cyrl-CS" w:eastAsia="ar-SA"/>
        </w:rPr>
      </w:pPr>
    </w:p>
    <w:p w14:paraId="35BA95A6" w14:textId="77777777" w:rsidR="008F2740" w:rsidRPr="00D90258" w:rsidRDefault="008F2740" w:rsidP="008F2740">
      <w:pPr>
        <w:suppressAutoHyphens/>
        <w:spacing w:before="0"/>
        <w:jc w:val="left"/>
        <w:rPr>
          <w:rFonts w:cs="Arial"/>
          <w:lang w:val="sr-Cyrl-CS" w:eastAsia="ar-SA"/>
        </w:rPr>
      </w:pPr>
    </w:p>
    <w:p w14:paraId="520BE0FD" w14:textId="77777777" w:rsidR="008F2740" w:rsidRPr="00741E96" w:rsidRDefault="008F2740" w:rsidP="008F2740">
      <w:pPr>
        <w:suppressAutoHyphens/>
        <w:spacing w:before="0"/>
        <w:ind w:left="709" w:hanging="709"/>
        <w:jc w:val="center"/>
        <w:outlineLvl w:val="1"/>
        <w:rPr>
          <w:rFonts w:cs="Arial"/>
          <w:b/>
          <w:lang w:val="sr-Cyrl-CS" w:eastAsia="ar-SA"/>
        </w:rPr>
      </w:pPr>
      <w:bookmarkStart w:id="240" w:name="_Toc400883402"/>
      <w:r w:rsidRPr="00741E96">
        <w:rPr>
          <w:rFonts w:cs="Arial"/>
          <w:b/>
          <w:lang w:val="sr-Cyrl-CS" w:eastAsia="ar-SA"/>
        </w:rPr>
        <w:t>ПОТВРДА ЗА ПРЕДЛОЖЕНОГ ЧЛАНА ТИМА</w:t>
      </w:r>
      <w:bookmarkEnd w:id="240"/>
    </w:p>
    <w:p w14:paraId="2CC32207" w14:textId="77777777" w:rsidR="008F2740" w:rsidRPr="009F2CC6" w:rsidRDefault="008F2740" w:rsidP="008F2740">
      <w:pPr>
        <w:suppressAutoHyphens/>
        <w:spacing w:before="0"/>
        <w:jc w:val="center"/>
        <w:rPr>
          <w:rFonts w:cs="Arial"/>
          <w:b/>
          <w:spacing w:val="80"/>
          <w:lang w:val="sr-Cyrl-CS" w:eastAsia="ar-SA"/>
        </w:rPr>
      </w:pPr>
    </w:p>
    <w:p w14:paraId="54FD3165" w14:textId="77777777" w:rsidR="008F2740" w:rsidRPr="00674E21" w:rsidRDefault="008F2740" w:rsidP="008F2740">
      <w:pPr>
        <w:suppressAutoHyphens/>
        <w:spacing w:before="0"/>
        <w:jc w:val="center"/>
        <w:rPr>
          <w:rFonts w:cs="Arial"/>
          <w:b/>
          <w:spacing w:val="80"/>
          <w:lang w:val="sr-Cyrl-CS" w:eastAsia="ar-SA"/>
        </w:rPr>
      </w:pPr>
    </w:p>
    <w:p w14:paraId="105CDB24" w14:textId="77777777" w:rsidR="008F2740" w:rsidRPr="005F17FF" w:rsidRDefault="008F2740" w:rsidP="008F2740">
      <w:pPr>
        <w:pBdr>
          <w:bottom w:val="single" w:sz="12" w:space="1" w:color="auto"/>
        </w:pBdr>
        <w:suppressAutoHyphens/>
        <w:spacing w:before="0"/>
        <w:rPr>
          <w:rFonts w:cs="Arial"/>
          <w:lang w:val="sr-Cyrl-CS" w:eastAsia="ar-SA"/>
        </w:rPr>
      </w:pPr>
      <w:r w:rsidRPr="00674E21">
        <w:rPr>
          <w:rFonts w:cs="Arial"/>
          <w:lang w:val="sr-Cyrl-CS" w:eastAsia="ar-SA"/>
        </w:rPr>
        <w:t xml:space="preserve"> _____________________ (</w:t>
      </w:r>
      <w:r w:rsidRPr="00674E21">
        <w:rPr>
          <w:rFonts w:cs="Arial"/>
          <w:i/>
          <w:lang w:val="sr-Cyrl-CS" w:eastAsia="ar-SA"/>
        </w:rPr>
        <w:t>име и презиме предложеног члана тима</w:t>
      </w:r>
      <w:r w:rsidRPr="00674E21">
        <w:rPr>
          <w:rFonts w:cs="Arial"/>
          <w:lang w:val="sr-Cyrl-CS" w:eastAsia="ar-SA"/>
        </w:rPr>
        <w:t>) је код нас учествовао у извршењу услуга ________________________________________ које су</w:t>
      </w:r>
      <w:r w:rsidR="001A3ACE" w:rsidRPr="00674E21">
        <w:rPr>
          <w:rFonts w:cs="Arial"/>
          <w:lang w:val="sr-Cyrl-CS" w:eastAsia="ar-SA"/>
        </w:rPr>
        <w:t xml:space="preserve"> извршене и </w:t>
      </w:r>
      <w:r w:rsidRPr="005F17FF">
        <w:rPr>
          <w:rFonts w:cs="Arial"/>
          <w:lang w:val="sr-Cyrl-CS" w:eastAsia="ar-SA"/>
        </w:rPr>
        <w:t xml:space="preserve"> обухватале</w:t>
      </w:r>
      <w:r w:rsidR="001A3ACE" w:rsidRPr="005F17FF">
        <w:rPr>
          <w:rFonts w:cs="Arial"/>
          <w:lang w:val="sr-Cyrl-CS" w:eastAsia="ar-SA"/>
        </w:rPr>
        <w:t xml:space="preserve"> у уговореном року, обиму и квалитету </w:t>
      </w:r>
      <w:r w:rsidRPr="005F17FF">
        <w:rPr>
          <w:rFonts w:cs="Arial"/>
          <w:lang w:val="sr-Cyrl-CS" w:eastAsia="ar-SA"/>
        </w:rPr>
        <w:t>_______________________________________________________________</w:t>
      </w:r>
    </w:p>
    <w:p w14:paraId="554FB9AF" w14:textId="77777777" w:rsidR="008F2740" w:rsidRPr="005F17FF" w:rsidRDefault="008F2740" w:rsidP="008F2740">
      <w:pPr>
        <w:pBdr>
          <w:bottom w:val="single" w:sz="12" w:space="1" w:color="auto"/>
        </w:pBdr>
        <w:suppressAutoHyphens/>
        <w:spacing w:before="0"/>
        <w:rPr>
          <w:rFonts w:cs="Arial"/>
          <w:lang w:val="sr-Cyrl-CS" w:eastAsia="ar-SA"/>
        </w:rPr>
      </w:pPr>
    </w:p>
    <w:p w14:paraId="6E9364F5" w14:textId="77777777" w:rsidR="008F2740" w:rsidRPr="00494434" w:rsidRDefault="008F2740" w:rsidP="008F2740">
      <w:pPr>
        <w:suppressAutoHyphens/>
        <w:spacing w:before="0"/>
        <w:rPr>
          <w:rFonts w:cs="Arial"/>
          <w:lang w:val="sr-Cyrl-CS" w:eastAsia="ar-SA"/>
        </w:rPr>
      </w:pPr>
      <w:r w:rsidRPr="00494434">
        <w:rPr>
          <w:rFonts w:cs="Arial"/>
          <w:lang w:val="sr-Cyrl-CS" w:eastAsia="ar-SA"/>
        </w:rPr>
        <w:t>___________________________________________________________________________________________________________________________________________________</w:t>
      </w:r>
    </w:p>
    <w:p w14:paraId="27950AE9" w14:textId="77777777" w:rsidR="008F2740" w:rsidRPr="00674E21" w:rsidRDefault="008F2740" w:rsidP="008F2740">
      <w:pPr>
        <w:suppressAutoHyphens/>
        <w:spacing w:before="0"/>
        <w:jc w:val="center"/>
        <w:rPr>
          <w:rFonts w:cs="Arial"/>
          <w:lang w:val="sr-Cyrl-CS" w:eastAsia="ar-SA"/>
        </w:rPr>
      </w:pPr>
      <w:r w:rsidRPr="00494434">
        <w:rPr>
          <w:rFonts w:cs="Arial"/>
          <w:lang w:val="sr-Cyrl-CS" w:eastAsia="ar-SA"/>
        </w:rPr>
        <w:t>(</w:t>
      </w:r>
      <w:r w:rsidRPr="00741E96">
        <w:rPr>
          <w:rFonts w:cs="Arial"/>
          <w:i/>
          <w:lang w:val="sr-Cyrl-CS" w:eastAsia="ar-SA"/>
        </w:rPr>
        <w:t>навести назив пројекта и описати врсту услуге која пружена</w:t>
      </w:r>
      <w:r w:rsidRPr="009F2CC6">
        <w:rPr>
          <w:rFonts w:cs="Arial"/>
          <w:lang w:val="sr-Cyrl-CS" w:eastAsia="ar-SA"/>
        </w:rPr>
        <w:t>)</w:t>
      </w:r>
    </w:p>
    <w:p w14:paraId="1BD04285" w14:textId="77777777" w:rsidR="008F2740" w:rsidRPr="00674E21" w:rsidRDefault="008F2740" w:rsidP="008F2740">
      <w:pPr>
        <w:suppressAutoHyphens/>
        <w:spacing w:before="0"/>
        <w:rPr>
          <w:rFonts w:cs="Arial"/>
          <w:lang w:val="sr-Cyrl-CS" w:eastAsia="ar-SA"/>
        </w:rPr>
      </w:pPr>
    </w:p>
    <w:p w14:paraId="1F94B2CC" w14:textId="77777777" w:rsidR="008F2740" w:rsidRPr="00674E21" w:rsidRDefault="008F2740" w:rsidP="008F2740">
      <w:pPr>
        <w:suppressAutoHyphens/>
        <w:spacing w:before="0"/>
        <w:rPr>
          <w:rFonts w:cs="Arial"/>
          <w:lang w:val="sr-Cyrl-CS" w:eastAsia="ar-SA"/>
        </w:rPr>
      </w:pPr>
      <w:r w:rsidRPr="00674E21">
        <w:rPr>
          <w:rFonts w:cs="Arial"/>
          <w:lang w:val="sr-Cyrl-CS" w:eastAsia="ar-SA"/>
        </w:rPr>
        <w:t>у којима је био на функцији __________________ а услуга је извршена у периоду од ________ године до _________ године.</w:t>
      </w:r>
    </w:p>
    <w:p w14:paraId="269C04B7" w14:textId="77777777" w:rsidR="008F2740" w:rsidRPr="00674E21" w:rsidRDefault="008F2740" w:rsidP="008F2740">
      <w:pPr>
        <w:suppressAutoHyphens/>
        <w:spacing w:before="0"/>
        <w:rPr>
          <w:rFonts w:cs="Arial"/>
          <w:lang w:val="sr-Cyrl-CS" w:eastAsia="ar-SA"/>
        </w:rPr>
      </w:pPr>
    </w:p>
    <w:p w14:paraId="4A6DBAB2" w14:textId="77777777" w:rsidR="008F2740" w:rsidRPr="005F17FF" w:rsidRDefault="008F2740" w:rsidP="008F2740">
      <w:pPr>
        <w:suppressAutoHyphens/>
        <w:spacing w:before="0"/>
        <w:rPr>
          <w:rFonts w:cs="Arial"/>
          <w:lang w:val="sr-Cyrl-CS" w:eastAsia="ar-SA"/>
        </w:rPr>
      </w:pPr>
      <w:r w:rsidRPr="005F17FF">
        <w:rPr>
          <w:rFonts w:cs="Arial"/>
          <w:lang w:val="sr-Cyrl-CS" w:eastAsia="ar-SA"/>
        </w:rPr>
        <w:t>Укупна вредност извршених услуга је износила __________ (словима: _________________________) без ПДВ.</w:t>
      </w:r>
    </w:p>
    <w:p w14:paraId="6EA00CD0" w14:textId="77777777" w:rsidR="008F2740" w:rsidRPr="005F17FF" w:rsidRDefault="008F2740" w:rsidP="008F2740">
      <w:pPr>
        <w:suppressAutoHyphens/>
        <w:spacing w:before="0"/>
        <w:rPr>
          <w:rFonts w:cs="Arial"/>
          <w:lang w:val="sr-Cyrl-CS" w:eastAsia="ar-SA"/>
        </w:rPr>
      </w:pPr>
    </w:p>
    <w:p w14:paraId="0D1872B7" w14:textId="77777777" w:rsidR="008F2740" w:rsidRPr="005F17FF" w:rsidRDefault="008F2740" w:rsidP="008F2740">
      <w:pPr>
        <w:suppressAutoHyphens/>
        <w:spacing w:before="0"/>
        <w:rPr>
          <w:rFonts w:cs="Arial"/>
          <w:lang w:val="sr-Cyrl-CS" w:eastAsia="ar-SA"/>
        </w:rPr>
      </w:pPr>
      <w:r w:rsidRPr="005F17FF">
        <w:rPr>
          <w:rFonts w:cs="Arial"/>
          <w:lang w:val="sr-Cyrl-CS" w:eastAsia="ar-SA"/>
        </w:rPr>
        <w:t>Место вршења услуге је _____________________________________________.</w:t>
      </w:r>
    </w:p>
    <w:p w14:paraId="7DF5805D" w14:textId="77777777" w:rsidR="008F2740" w:rsidRPr="005F17FF" w:rsidRDefault="008F2740" w:rsidP="008F2740">
      <w:pPr>
        <w:suppressAutoHyphens/>
        <w:spacing w:before="0"/>
        <w:rPr>
          <w:rFonts w:cs="Arial"/>
          <w:lang w:val="sr-Cyrl-CS" w:eastAsia="ar-SA"/>
        </w:rPr>
      </w:pPr>
    </w:p>
    <w:p w14:paraId="4E4A5E3B" w14:textId="77777777" w:rsidR="008F2740" w:rsidRPr="00494434" w:rsidRDefault="008F2740" w:rsidP="008F2740">
      <w:pPr>
        <w:suppressAutoHyphens/>
        <w:spacing w:before="0"/>
        <w:rPr>
          <w:rFonts w:cs="Arial"/>
          <w:lang w:val="sr-Cyrl-CS" w:eastAsia="ar-SA"/>
        </w:rPr>
      </w:pPr>
    </w:p>
    <w:p w14:paraId="160DCD63" w14:textId="77777777" w:rsidR="008F2740" w:rsidRPr="00494434" w:rsidRDefault="008F2740" w:rsidP="008F2740">
      <w:pPr>
        <w:suppressAutoHyphens/>
        <w:spacing w:before="0"/>
        <w:rPr>
          <w:rFonts w:cs="Arial"/>
          <w:lang w:val="sr-Cyrl-CS" w:eastAsia="ar-SA"/>
        </w:rPr>
      </w:pPr>
    </w:p>
    <w:p w14:paraId="2A8CFB2D" w14:textId="77777777" w:rsidR="008F2740" w:rsidRPr="008C29D1" w:rsidRDefault="008F2740" w:rsidP="008F2740">
      <w:pPr>
        <w:suppressAutoHyphens/>
        <w:spacing w:before="0"/>
        <w:rPr>
          <w:rFonts w:cs="Arial"/>
          <w:lang w:val="sr-Cyrl-CS" w:eastAsia="ar-SA"/>
        </w:rPr>
      </w:pPr>
      <w:r w:rsidRPr="008C29D1">
        <w:rPr>
          <w:rFonts w:cs="Arial"/>
          <w:lang w:val="sr-Cyrl-CS" w:eastAsia="ar-SA"/>
        </w:rPr>
        <w:t>Место: _________________</w:t>
      </w:r>
    </w:p>
    <w:p w14:paraId="7D8CA744" w14:textId="77777777" w:rsidR="008F2740" w:rsidRPr="00312AB8" w:rsidRDefault="008F2740" w:rsidP="008F2740">
      <w:pPr>
        <w:suppressAutoHyphens/>
        <w:spacing w:before="0"/>
        <w:rPr>
          <w:rFonts w:cs="Arial"/>
          <w:lang w:val="sr-Cyrl-CS" w:eastAsia="ar-SA"/>
        </w:rPr>
      </w:pPr>
      <w:r w:rsidRPr="00D90258">
        <w:rPr>
          <w:rFonts w:cs="Arial"/>
          <w:lang w:val="sr-Cyrl-CS" w:eastAsia="ar-SA"/>
        </w:rPr>
        <w:t>Датум: _____</w:t>
      </w:r>
      <w:r w:rsidRPr="00312AB8">
        <w:rPr>
          <w:rFonts w:cs="Arial"/>
          <w:lang w:val="sr-Cyrl-CS" w:eastAsia="ar-SA"/>
        </w:rPr>
        <w:t>____________</w:t>
      </w:r>
    </w:p>
    <w:p w14:paraId="17F9C534" w14:textId="77777777" w:rsidR="008F2740" w:rsidRPr="00312AB8" w:rsidRDefault="008F2740" w:rsidP="008F2740">
      <w:pPr>
        <w:suppressAutoHyphens/>
        <w:spacing w:before="0"/>
        <w:jc w:val="center"/>
        <w:rPr>
          <w:rFonts w:cs="Arial"/>
          <w:lang w:val="sr-Cyrl-CS" w:eastAsia="ar-SA"/>
        </w:rPr>
      </w:pPr>
    </w:p>
    <w:p w14:paraId="640F2C23" w14:textId="77777777" w:rsidR="008F2740" w:rsidRPr="00312AB8" w:rsidRDefault="008F2740" w:rsidP="008F2740">
      <w:pPr>
        <w:suppressAutoHyphens/>
        <w:spacing w:before="0"/>
        <w:jc w:val="center"/>
        <w:rPr>
          <w:rFonts w:cs="Arial"/>
          <w:lang w:val="sr-Cyrl-CS" w:eastAsia="ar-SA"/>
        </w:rPr>
      </w:pPr>
      <w:r w:rsidRPr="00312AB8">
        <w:rPr>
          <w:rFonts w:cs="Arial"/>
          <w:lang w:val="sr-Cyrl-CS" w:eastAsia="ar-SA"/>
        </w:rPr>
        <w:t>Да су подаци тачни, својим потписом и печатом потврђује,</w:t>
      </w:r>
    </w:p>
    <w:p w14:paraId="351D2929" w14:textId="77777777" w:rsidR="008F2740" w:rsidRPr="00312AB8" w:rsidRDefault="008F2740" w:rsidP="008F2740">
      <w:pPr>
        <w:suppressAutoHyphens/>
        <w:spacing w:before="0"/>
        <w:rPr>
          <w:rFonts w:cs="Arial"/>
          <w:lang w:val="sr-Cyrl-CS" w:eastAsia="ar-SA"/>
        </w:rPr>
      </w:pPr>
    </w:p>
    <w:p w14:paraId="3AC0D9B2" w14:textId="77777777" w:rsidR="008F2740" w:rsidRPr="00312AB8" w:rsidRDefault="008F2740" w:rsidP="008F2740">
      <w:pPr>
        <w:suppressAutoHyphens/>
        <w:spacing w:before="0"/>
        <w:rPr>
          <w:rFonts w:cs="Arial"/>
          <w:lang w:val="sr-Cyrl-CS" w:eastAsia="ar-SA"/>
        </w:rPr>
      </w:pPr>
    </w:p>
    <w:p w14:paraId="136C464D" w14:textId="77777777" w:rsidR="008F2740" w:rsidRPr="00312AB8" w:rsidRDefault="008F2740" w:rsidP="008F2740">
      <w:pPr>
        <w:suppressAutoHyphens/>
        <w:spacing w:before="0"/>
        <w:jc w:val="right"/>
        <w:rPr>
          <w:rFonts w:cs="Arial"/>
          <w:lang w:val="sr-Cyrl-CS" w:eastAsia="ar-SA"/>
        </w:rPr>
      </w:pPr>
      <w:r w:rsidRPr="00312AB8">
        <w:rPr>
          <w:rFonts w:cs="Arial"/>
          <w:lang w:val="sr-Cyrl-CS" w:eastAsia="ar-SA"/>
        </w:rPr>
        <w:t xml:space="preserve">                                                                                Овлашћено лице Наручиоца</w:t>
      </w:r>
    </w:p>
    <w:p w14:paraId="3BD1BA23" w14:textId="77777777" w:rsidR="008F2740" w:rsidRPr="00312AB8" w:rsidRDefault="008F2740" w:rsidP="008F2740">
      <w:pPr>
        <w:suppressAutoHyphens/>
        <w:spacing w:before="0"/>
        <w:rPr>
          <w:rFonts w:cs="Arial"/>
          <w:lang w:val="sr-Cyrl-CS" w:eastAsia="ar-SA"/>
        </w:rPr>
      </w:pPr>
    </w:p>
    <w:p w14:paraId="77DE9319" w14:textId="77777777" w:rsidR="008F2740" w:rsidRPr="00C8090A" w:rsidRDefault="008F2740" w:rsidP="008F2740">
      <w:pPr>
        <w:suppressAutoHyphens/>
        <w:spacing w:before="0"/>
        <w:jc w:val="right"/>
        <w:rPr>
          <w:rFonts w:cs="Arial"/>
          <w:lang w:val="sr-Cyrl-CS" w:eastAsia="ar-SA"/>
        </w:rPr>
      </w:pPr>
      <w:r w:rsidRPr="00711904">
        <w:rPr>
          <w:rFonts w:cs="Arial"/>
          <w:lang w:val="sr-Cyrl-CS" w:eastAsia="ar-SA"/>
        </w:rPr>
        <w:t xml:space="preserve">                                                                             </w:t>
      </w:r>
      <w:r w:rsidRPr="00C8090A">
        <w:rPr>
          <w:rFonts w:cs="Arial"/>
          <w:lang w:val="sr-Cyrl-CS" w:eastAsia="ar-SA"/>
        </w:rPr>
        <w:t xml:space="preserve">              _____________________</w:t>
      </w:r>
    </w:p>
    <w:p w14:paraId="30BE23BD" w14:textId="77777777" w:rsidR="008F2740" w:rsidRPr="009C3E4E" w:rsidRDefault="008F2740" w:rsidP="008F2740">
      <w:pPr>
        <w:suppressAutoHyphens/>
        <w:spacing w:before="0"/>
        <w:jc w:val="right"/>
        <w:rPr>
          <w:rFonts w:cs="Arial"/>
          <w:lang w:val="sr-Cyrl-CS" w:eastAsia="ar-SA"/>
        </w:rPr>
      </w:pPr>
      <w:r w:rsidRPr="009C3E4E">
        <w:rPr>
          <w:rFonts w:cs="Arial"/>
          <w:lang w:val="sr-Cyrl-CS" w:eastAsia="ar-SA"/>
        </w:rPr>
        <w:t xml:space="preserve">                                                                                                         (потпис и печат)</w:t>
      </w:r>
    </w:p>
    <w:p w14:paraId="096DD4AB" w14:textId="77777777" w:rsidR="008F2740" w:rsidRPr="009C3E4E" w:rsidRDefault="008F2740" w:rsidP="008F2740">
      <w:pPr>
        <w:suppressAutoHyphens/>
        <w:spacing w:before="0"/>
        <w:rPr>
          <w:rFonts w:cs="Arial"/>
          <w:b/>
          <w:i/>
          <w:lang w:val="sr-Cyrl-CS" w:eastAsia="ar-SA"/>
        </w:rPr>
      </w:pPr>
    </w:p>
    <w:p w14:paraId="558450C7" w14:textId="77777777" w:rsidR="009E1DA7" w:rsidRPr="00741E96" w:rsidRDefault="009E1DA7" w:rsidP="009E1DA7">
      <w:pPr>
        <w:pStyle w:val="KDObrazac"/>
      </w:pPr>
      <w:bookmarkStart w:id="241" w:name="_Toc442559943"/>
      <w:bookmarkStart w:id="242" w:name="_Toc442559944"/>
      <w:bookmarkStart w:id="243" w:name="_Toc442559945"/>
      <w:bookmarkEnd w:id="241"/>
      <w:bookmarkEnd w:id="242"/>
      <w:bookmarkEnd w:id="243"/>
      <w:r w:rsidRPr="00741E96">
        <w:lastRenderedPageBreak/>
        <w:t xml:space="preserve">ОБРАЗАЦ </w:t>
      </w:r>
      <w:r w:rsidR="001F58AC" w:rsidRPr="00741E96">
        <w:rPr>
          <w:lang w:val="sr-Cyrl-RS"/>
        </w:rPr>
        <w:t>9</w:t>
      </w:r>
      <w:r w:rsidRPr="00741E96">
        <w:t>.</w:t>
      </w:r>
    </w:p>
    <w:p w14:paraId="501BC606" w14:textId="77777777" w:rsidR="009E1DA7" w:rsidRPr="009F2CC6" w:rsidRDefault="009E1DA7" w:rsidP="009E1DA7">
      <w:pPr>
        <w:spacing w:before="0"/>
        <w:jc w:val="left"/>
        <w:rPr>
          <w:rFonts w:eastAsia="Arial Unicode MS" w:cs="Arial"/>
          <w:b/>
          <w:bCs/>
          <w:i/>
          <w:iCs/>
          <w:kern w:val="2"/>
        </w:rPr>
      </w:pPr>
    </w:p>
    <w:p w14:paraId="5488A4F4" w14:textId="77777777" w:rsidR="009E1DA7" w:rsidRPr="00741E96" w:rsidRDefault="009E1DA7" w:rsidP="00343A18">
      <w:pPr>
        <w:spacing w:before="0"/>
        <w:jc w:val="center"/>
        <w:rPr>
          <w:rFonts w:cs="Arial"/>
          <w:b/>
          <w:color w:val="00B0F0"/>
        </w:rPr>
      </w:pPr>
    </w:p>
    <w:p w14:paraId="192CF724" w14:textId="77777777" w:rsidR="007E7BB8" w:rsidRPr="00741E96" w:rsidRDefault="007E7BB8" w:rsidP="007E7BB8">
      <w:pPr>
        <w:spacing w:before="0"/>
        <w:jc w:val="center"/>
        <w:rPr>
          <w:rFonts w:cs="Arial"/>
          <w:b/>
        </w:rPr>
      </w:pPr>
      <w:r w:rsidRPr="00741E96">
        <w:rPr>
          <w:rFonts w:cs="Arial"/>
          <w:b/>
        </w:rPr>
        <w:t>ОБРАЗАЦ ТРОШКОВА ПРИПРЕМЕ ПОНУДЕ</w:t>
      </w:r>
    </w:p>
    <w:p w14:paraId="6D11D307" w14:textId="77777777" w:rsidR="007E7BB8" w:rsidRPr="00741E96" w:rsidRDefault="007E7BB8" w:rsidP="007E7BB8">
      <w:pPr>
        <w:spacing w:after="120"/>
        <w:jc w:val="center"/>
        <w:rPr>
          <w:rFonts w:cs="Arial"/>
        </w:rPr>
      </w:pPr>
      <w:proofErr w:type="gramStart"/>
      <w:r w:rsidRPr="00741E96">
        <w:rPr>
          <w:rFonts w:cs="Arial"/>
        </w:rPr>
        <w:t>за</w:t>
      </w:r>
      <w:proofErr w:type="gramEnd"/>
      <w:r w:rsidRPr="00741E96">
        <w:rPr>
          <w:rFonts w:cs="Arial"/>
        </w:rPr>
        <w:t xml:space="preserve"> јавну набавку </w:t>
      </w:r>
      <w:r w:rsidR="00FD6BCE" w:rsidRPr="00741E96">
        <w:rPr>
          <w:rFonts w:cs="Arial"/>
        </w:rPr>
        <w:t>услуга</w:t>
      </w:r>
      <w:r w:rsidRPr="00741E96">
        <w:rPr>
          <w:rFonts w:cs="Arial"/>
        </w:rPr>
        <w:t>:</w:t>
      </w:r>
      <w:r w:rsidR="00935AE9" w:rsidRPr="00741E96">
        <w:rPr>
          <w:rFonts w:cs="Arial"/>
          <w:bCs/>
        </w:rPr>
        <w:t xml:space="preserve"> “Консултантске услуге за имплементацију аката из области корпоративног управљања“,</w:t>
      </w:r>
    </w:p>
    <w:p w14:paraId="5FD9A129" w14:textId="77777777" w:rsidR="007E7BB8" w:rsidRPr="00741E96" w:rsidRDefault="006825F2" w:rsidP="007E7BB8">
      <w:pPr>
        <w:spacing w:after="120"/>
        <w:jc w:val="center"/>
        <w:rPr>
          <w:rFonts w:cs="Arial"/>
        </w:rPr>
      </w:pPr>
      <w:r w:rsidRPr="00741E96">
        <w:rPr>
          <w:rFonts w:cs="Arial"/>
        </w:rPr>
        <w:t>ЈН</w:t>
      </w:r>
      <w:r w:rsidR="00935AE9" w:rsidRPr="00741E96">
        <w:rPr>
          <w:rFonts w:cs="Arial"/>
        </w:rPr>
        <w:t xml:space="preserve"> бр. 1000/0400/2016</w:t>
      </w:r>
    </w:p>
    <w:p w14:paraId="3B089835" w14:textId="77777777" w:rsidR="007E7BB8" w:rsidRPr="00741E96" w:rsidRDefault="007E7BB8" w:rsidP="007E7BB8">
      <w:pPr>
        <w:tabs>
          <w:tab w:val="left" w:pos="0"/>
        </w:tabs>
        <w:rPr>
          <w:rFonts w:cs="Arial"/>
          <w:lang w:val="ru-RU"/>
        </w:rPr>
      </w:pPr>
      <w:r w:rsidRPr="00741E96">
        <w:rPr>
          <w:rFonts w:cs="Arial"/>
          <w:lang w:val="ru-RU"/>
        </w:rPr>
        <w:t xml:space="preserve">На основу члана 88. став 1. Закона о јавним набавкама („Службени гласник РС“, бр.124/12, 14/15 и 68/15), </w:t>
      </w:r>
      <w:r w:rsidR="00357847" w:rsidRPr="00741E96">
        <w:rPr>
          <w:rFonts w:cs="Arial"/>
          <w:lang w:val="ru-RU"/>
        </w:rPr>
        <w:t xml:space="preserve">(даље: Закон), </w:t>
      </w:r>
      <w:r w:rsidRPr="00741E96">
        <w:rPr>
          <w:rFonts w:cs="Arial"/>
          <w:lang w:val="ru-RU"/>
        </w:rPr>
        <w:t xml:space="preserve">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53C3FBD3" w14:textId="77777777" w:rsidR="007E7BB8" w:rsidRPr="00741E96" w:rsidRDefault="007E7BB8" w:rsidP="007E7BB8">
      <w:pPr>
        <w:tabs>
          <w:tab w:val="left" w:pos="0"/>
        </w:tabs>
        <w:jc w:val="center"/>
        <w:rPr>
          <w:rFonts w:cs="Arial"/>
          <w:lang w:val="ru-RU"/>
        </w:rPr>
      </w:pPr>
      <w:r w:rsidRPr="00741E96">
        <w:rPr>
          <w:rFonts w:cs="Arial"/>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741E96" w14:paraId="0CA7E281" w14:textId="77777777" w:rsidTr="00BE2EA9">
        <w:trPr>
          <w:trHeight w:val="749"/>
          <w:tblCellSpacing w:w="20" w:type="dxa"/>
        </w:trPr>
        <w:tc>
          <w:tcPr>
            <w:tcW w:w="5323" w:type="dxa"/>
            <w:shd w:val="clear" w:color="auto" w:fill="auto"/>
            <w:vAlign w:val="center"/>
          </w:tcPr>
          <w:p w14:paraId="20A0ADF0" w14:textId="77777777" w:rsidR="007E7BB8" w:rsidRPr="00741E96" w:rsidRDefault="007E7BB8" w:rsidP="00BE2EA9">
            <w:pPr>
              <w:jc w:val="center"/>
              <w:rPr>
                <w:rFonts w:cs="Arial"/>
              </w:rPr>
            </w:pPr>
            <w:r w:rsidRPr="00741E96">
              <w:rPr>
                <w:rFonts w:cs="Arial"/>
              </w:rPr>
              <w:t>трошкови прибављања средстава обезбеђења</w:t>
            </w:r>
          </w:p>
        </w:tc>
        <w:tc>
          <w:tcPr>
            <w:tcW w:w="4260" w:type="dxa"/>
            <w:shd w:val="clear" w:color="auto" w:fill="auto"/>
          </w:tcPr>
          <w:p w14:paraId="4F3D9353" w14:textId="77777777" w:rsidR="007E7BB8" w:rsidRPr="00741E96" w:rsidRDefault="007E7BB8" w:rsidP="00BE2EA9">
            <w:pPr>
              <w:rPr>
                <w:rFonts w:cs="Arial"/>
              </w:rPr>
            </w:pPr>
          </w:p>
          <w:p w14:paraId="0849A767" w14:textId="77777777" w:rsidR="007E7BB8" w:rsidRPr="00741E96" w:rsidRDefault="007E7BB8" w:rsidP="007E7BB8">
            <w:pPr>
              <w:rPr>
                <w:rFonts w:cs="Arial"/>
              </w:rPr>
            </w:pPr>
            <w:r w:rsidRPr="00741E96">
              <w:rPr>
                <w:rFonts w:cs="Arial"/>
              </w:rPr>
              <w:t xml:space="preserve">__________ динара </w:t>
            </w:r>
          </w:p>
        </w:tc>
      </w:tr>
      <w:tr w:rsidR="007E7BB8" w:rsidRPr="00741E96" w14:paraId="3F11E421" w14:textId="77777777" w:rsidTr="00BE2EA9">
        <w:trPr>
          <w:trHeight w:val="307"/>
          <w:tblCellSpacing w:w="20" w:type="dxa"/>
        </w:trPr>
        <w:tc>
          <w:tcPr>
            <w:tcW w:w="5323" w:type="dxa"/>
            <w:shd w:val="clear" w:color="auto" w:fill="auto"/>
            <w:vAlign w:val="center"/>
          </w:tcPr>
          <w:p w14:paraId="1FA9184D" w14:textId="77777777" w:rsidR="007E7BB8" w:rsidRPr="00741E96" w:rsidRDefault="007E7BB8" w:rsidP="00BE2EA9">
            <w:pPr>
              <w:jc w:val="center"/>
              <w:rPr>
                <w:rFonts w:cs="Arial"/>
              </w:rPr>
            </w:pPr>
            <w:r w:rsidRPr="00741E96">
              <w:rPr>
                <w:rFonts w:cs="Arial"/>
              </w:rPr>
              <w:t>Укупни трошкови без ПДВ</w:t>
            </w:r>
          </w:p>
        </w:tc>
        <w:tc>
          <w:tcPr>
            <w:tcW w:w="4260" w:type="dxa"/>
            <w:shd w:val="clear" w:color="auto" w:fill="auto"/>
          </w:tcPr>
          <w:p w14:paraId="3516069C" w14:textId="77777777" w:rsidR="007E7BB8" w:rsidRPr="00741E96" w:rsidRDefault="007E7BB8" w:rsidP="00BE2EA9">
            <w:pPr>
              <w:rPr>
                <w:rFonts w:cs="Arial"/>
              </w:rPr>
            </w:pPr>
          </w:p>
          <w:p w14:paraId="290850D6" w14:textId="77777777" w:rsidR="007E7BB8" w:rsidRPr="00741E96" w:rsidRDefault="007E7BB8" w:rsidP="00BE2EA9">
            <w:pPr>
              <w:rPr>
                <w:rFonts w:cs="Arial"/>
              </w:rPr>
            </w:pPr>
            <w:r w:rsidRPr="00741E96">
              <w:rPr>
                <w:rFonts w:cs="Arial"/>
              </w:rPr>
              <w:t>__________ динара</w:t>
            </w:r>
          </w:p>
        </w:tc>
      </w:tr>
      <w:tr w:rsidR="007E7BB8" w:rsidRPr="00C8090A" w14:paraId="74B453D8" w14:textId="77777777" w:rsidTr="00BE2EA9">
        <w:trPr>
          <w:trHeight w:val="433"/>
          <w:tblCellSpacing w:w="20" w:type="dxa"/>
        </w:trPr>
        <w:tc>
          <w:tcPr>
            <w:tcW w:w="5323" w:type="dxa"/>
            <w:shd w:val="clear" w:color="auto" w:fill="auto"/>
            <w:vAlign w:val="center"/>
          </w:tcPr>
          <w:p w14:paraId="2C699D48" w14:textId="77777777" w:rsidR="007E7BB8" w:rsidRPr="00C8090A" w:rsidRDefault="007E7BB8" w:rsidP="00BE2EA9">
            <w:pPr>
              <w:autoSpaceDE w:val="0"/>
              <w:autoSpaceDN w:val="0"/>
              <w:adjustRightInd w:val="0"/>
              <w:jc w:val="center"/>
              <w:rPr>
                <w:rFonts w:cs="Arial"/>
              </w:rPr>
            </w:pPr>
            <w:r w:rsidRPr="00C8090A">
              <w:rPr>
                <w:rFonts w:cs="Arial"/>
              </w:rPr>
              <w:t>ПДВ</w:t>
            </w:r>
          </w:p>
        </w:tc>
        <w:tc>
          <w:tcPr>
            <w:tcW w:w="4260" w:type="dxa"/>
            <w:shd w:val="clear" w:color="auto" w:fill="auto"/>
          </w:tcPr>
          <w:p w14:paraId="6AC39E15" w14:textId="77777777" w:rsidR="007E7BB8" w:rsidRPr="00C8090A" w:rsidRDefault="007E7BB8" w:rsidP="00BE2EA9">
            <w:pPr>
              <w:rPr>
                <w:rFonts w:cs="Arial"/>
              </w:rPr>
            </w:pPr>
          </w:p>
          <w:p w14:paraId="6D947E0B" w14:textId="77777777" w:rsidR="007E7BB8" w:rsidRPr="00C8090A" w:rsidRDefault="007E7BB8" w:rsidP="00BE2EA9">
            <w:pPr>
              <w:rPr>
                <w:rFonts w:cs="Arial"/>
              </w:rPr>
            </w:pPr>
            <w:r w:rsidRPr="00C8090A">
              <w:rPr>
                <w:rFonts w:cs="Arial"/>
              </w:rPr>
              <w:t>__________ динара</w:t>
            </w:r>
          </w:p>
        </w:tc>
      </w:tr>
      <w:tr w:rsidR="007E7BB8" w:rsidRPr="00C8090A" w14:paraId="0C3EA292" w14:textId="77777777" w:rsidTr="00BE2EA9">
        <w:trPr>
          <w:trHeight w:val="190"/>
          <w:tblCellSpacing w:w="20" w:type="dxa"/>
        </w:trPr>
        <w:tc>
          <w:tcPr>
            <w:tcW w:w="5323" w:type="dxa"/>
            <w:shd w:val="clear" w:color="auto" w:fill="auto"/>
          </w:tcPr>
          <w:p w14:paraId="45017C61" w14:textId="77777777" w:rsidR="007E7BB8" w:rsidRPr="00C8090A" w:rsidRDefault="007E7BB8" w:rsidP="00BE2EA9">
            <w:pPr>
              <w:jc w:val="center"/>
              <w:rPr>
                <w:rFonts w:cs="Arial"/>
              </w:rPr>
            </w:pPr>
          </w:p>
          <w:p w14:paraId="650D7944" w14:textId="77777777" w:rsidR="007E7BB8" w:rsidRPr="00C8090A" w:rsidRDefault="007E7BB8" w:rsidP="00BE2EA9">
            <w:pPr>
              <w:jc w:val="center"/>
              <w:rPr>
                <w:rFonts w:cs="Arial"/>
              </w:rPr>
            </w:pPr>
            <w:r w:rsidRPr="00C8090A">
              <w:rPr>
                <w:rFonts w:cs="Arial"/>
              </w:rPr>
              <w:t>Укупни  трошкови са ПДВ</w:t>
            </w:r>
          </w:p>
        </w:tc>
        <w:tc>
          <w:tcPr>
            <w:tcW w:w="4260" w:type="dxa"/>
            <w:shd w:val="clear" w:color="auto" w:fill="auto"/>
          </w:tcPr>
          <w:p w14:paraId="50F21259" w14:textId="77777777" w:rsidR="007E7BB8" w:rsidRPr="00C8090A" w:rsidRDefault="007E7BB8" w:rsidP="00BE2EA9">
            <w:pPr>
              <w:rPr>
                <w:rFonts w:cs="Arial"/>
              </w:rPr>
            </w:pPr>
          </w:p>
          <w:p w14:paraId="71B6C8B4" w14:textId="77777777" w:rsidR="007E7BB8" w:rsidRPr="00C8090A" w:rsidRDefault="007E7BB8" w:rsidP="00BE2EA9">
            <w:pPr>
              <w:rPr>
                <w:rFonts w:cs="Arial"/>
              </w:rPr>
            </w:pPr>
            <w:r w:rsidRPr="00C8090A">
              <w:rPr>
                <w:rFonts w:cs="Arial"/>
              </w:rPr>
              <w:t>__________ динара</w:t>
            </w:r>
          </w:p>
        </w:tc>
      </w:tr>
    </w:tbl>
    <w:p w14:paraId="59EF7435" w14:textId="10BBC455" w:rsidR="007E7BB8" w:rsidRPr="00741E96" w:rsidRDefault="007E7BB8" w:rsidP="007E7BB8">
      <w:pPr>
        <w:tabs>
          <w:tab w:val="left" w:pos="0"/>
        </w:tabs>
        <w:rPr>
          <w:rFonts w:cs="Arial"/>
          <w:lang w:val="ru-RU"/>
        </w:rPr>
      </w:pPr>
      <w:r w:rsidRPr="00741E96">
        <w:rPr>
          <w:rFonts w:cs="Arial"/>
          <w:lang w:val="ru-RU"/>
        </w:rPr>
        <w:t xml:space="preserve">Структуру трошкова припреме понуде прилажем и тражим накнаду наведених трошкова уколико </w:t>
      </w:r>
      <w:r w:rsidR="00A67EC6">
        <w:rPr>
          <w:rFonts w:cs="Arial"/>
          <w:lang w:val="ru-RU"/>
        </w:rPr>
        <w:t>Н</w:t>
      </w:r>
      <w:r w:rsidRPr="00741E96">
        <w:rPr>
          <w:rFonts w:cs="Arial"/>
          <w:lang w:val="ru-RU"/>
        </w:rPr>
        <w:t xml:space="preserve">аручилац предметни поступак јавне набавке обустави из разлога који су на страни наручиоца , сходно члану 88. став 3. Закона </w:t>
      </w:r>
    </w:p>
    <w:p w14:paraId="524A05CC" w14:textId="77777777" w:rsidR="007E7BB8" w:rsidRPr="00741E96" w:rsidRDefault="007E7BB8" w:rsidP="007E7BB8">
      <w:pPr>
        <w:tabs>
          <w:tab w:val="left" w:pos="0"/>
        </w:tabs>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741E96" w14:paraId="1542121A" w14:textId="77777777" w:rsidTr="00BE2EA9">
        <w:trPr>
          <w:jc w:val="center"/>
        </w:trPr>
        <w:tc>
          <w:tcPr>
            <w:tcW w:w="3882" w:type="dxa"/>
          </w:tcPr>
          <w:p w14:paraId="7CCD3634" w14:textId="77777777" w:rsidR="007E7BB8" w:rsidRPr="00741E96" w:rsidRDefault="007E7BB8" w:rsidP="00BE2EA9">
            <w:pPr>
              <w:spacing w:before="0"/>
              <w:jc w:val="center"/>
              <w:rPr>
                <w:rFonts w:cs="Arial"/>
              </w:rPr>
            </w:pPr>
            <w:r w:rsidRPr="00741E96">
              <w:rPr>
                <w:rFonts w:cs="Arial"/>
              </w:rPr>
              <w:t>Датум:</w:t>
            </w:r>
          </w:p>
        </w:tc>
        <w:tc>
          <w:tcPr>
            <w:tcW w:w="2127" w:type="dxa"/>
          </w:tcPr>
          <w:p w14:paraId="67A55396" w14:textId="77777777" w:rsidR="007E7BB8" w:rsidRPr="00741E96" w:rsidRDefault="007E7BB8" w:rsidP="00BE2EA9">
            <w:pPr>
              <w:spacing w:before="0"/>
              <w:jc w:val="center"/>
              <w:rPr>
                <w:rFonts w:cs="Arial"/>
                <w:lang w:val="ru-RU"/>
              </w:rPr>
            </w:pPr>
          </w:p>
        </w:tc>
        <w:tc>
          <w:tcPr>
            <w:tcW w:w="4022" w:type="dxa"/>
          </w:tcPr>
          <w:p w14:paraId="4C849482" w14:textId="77777777" w:rsidR="007E7BB8" w:rsidRPr="00741E96" w:rsidRDefault="007E7BB8" w:rsidP="00BE2EA9">
            <w:pPr>
              <w:spacing w:before="0"/>
              <w:jc w:val="center"/>
              <w:rPr>
                <w:rFonts w:cs="Arial"/>
                <w:lang w:val="sr-Cyrl-CS"/>
              </w:rPr>
            </w:pPr>
            <w:r w:rsidRPr="00741E96">
              <w:rPr>
                <w:rFonts w:cs="Arial"/>
                <w:lang w:val="sr-Cyrl-CS"/>
              </w:rPr>
              <w:t>П</w:t>
            </w:r>
            <w:r w:rsidRPr="00741E96">
              <w:rPr>
                <w:rFonts w:cs="Arial"/>
              </w:rPr>
              <w:t>онуђач</w:t>
            </w:r>
          </w:p>
        </w:tc>
      </w:tr>
      <w:tr w:rsidR="007E7BB8" w:rsidRPr="00741E96" w14:paraId="6D925F42" w14:textId="77777777" w:rsidTr="00BE2EA9">
        <w:trPr>
          <w:jc w:val="center"/>
        </w:trPr>
        <w:tc>
          <w:tcPr>
            <w:tcW w:w="3882" w:type="dxa"/>
          </w:tcPr>
          <w:p w14:paraId="22BD1EE1" w14:textId="77777777" w:rsidR="007E7BB8" w:rsidRPr="00741E96" w:rsidRDefault="007E7BB8" w:rsidP="00BE2EA9">
            <w:pPr>
              <w:spacing w:before="0"/>
              <w:jc w:val="center"/>
              <w:rPr>
                <w:rFonts w:cs="Arial"/>
              </w:rPr>
            </w:pPr>
          </w:p>
        </w:tc>
        <w:tc>
          <w:tcPr>
            <w:tcW w:w="2127" w:type="dxa"/>
          </w:tcPr>
          <w:p w14:paraId="4C565064" w14:textId="77777777" w:rsidR="007E7BB8" w:rsidRPr="00741E96" w:rsidRDefault="007E7BB8" w:rsidP="00BE2EA9">
            <w:pPr>
              <w:spacing w:before="0"/>
              <w:jc w:val="center"/>
              <w:rPr>
                <w:rFonts w:cs="Arial"/>
              </w:rPr>
            </w:pPr>
            <w:r w:rsidRPr="00741E96">
              <w:rPr>
                <w:rFonts w:cs="Arial"/>
              </w:rPr>
              <w:t>М.П.</w:t>
            </w:r>
          </w:p>
        </w:tc>
        <w:tc>
          <w:tcPr>
            <w:tcW w:w="4022" w:type="dxa"/>
          </w:tcPr>
          <w:p w14:paraId="2656DE14" w14:textId="77777777" w:rsidR="007E7BB8" w:rsidRPr="00741E96" w:rsidRDefault="007E7BB8" w:rsidP="00BE2EA9">
            <w:pPr>
              <w:spacing w:before="0"/>
              <w:jc w:val="center"/>
              <w:rPr>
                <w:rFonts w:cs="Arial"/>
                <w:lang w:val="ru-RU"/>
              </w:rPr>
            </w:pPr>
          </w:p>
        </w:tc>
      </w:tr>
      <w:tr w:rsidR="007E7BB8" w:rsidRPr="00741E96" w14:paraId="6C32CECE" w14:textId="77777777" w:rsidTr="00BE2EA9">
        <w:trPr>
          <w:jc w:val="center"/>
        </w:trPr>
        <w:tc>
          <w:tcPr>
            <w:tcW w:w="3882" w:type="dxa"/>
            <w:tcBorders>
              <w:bottom w:val="single" w:sz="4" w:space="0" w:color="auto"/>
            </w:tcBorders>
          </w:tcPr>
          <w:p w14:paraId="235D5772" w14:textId="77777777" w:rsidR="007E7BB8" w:rsidRPr="00741E96" w:rsidRDefault="007E7BB8" w:rsidP="00BE2EA9">
            <w:pPr>
              <w:spacing w:before="0"/>
              <w:jc w:val="center"/>
              <w:rPr>
                <w:rFonts w:cs="Arial"/>
              </w:rPr>
            </w:pPr>
          </w:p>
        </w:tc>
        <w:tc>
          <w:tcPr>
            <w:tcW w:w="2127" w:type="dxa"/>
          </w:tcPr>
          <w:p w14:paraId="4EF07C9E" w14:textId="77777777" w:rsidR="007E7BB8" w:rsidRPr="00741E96" w:rsidRDefault="007E7BB8" w:rsidP="00BE2EA9">
            <w:pPr>
              <w:spacing w:before="0"/>
              <w:jc w:val="center"/>
              <w:rPr>
                <w:rFonts w:cs="Arial"/>
                <w:lang w:val="ru-RU"/>
              </w:rPr>
            </w:pPr>
          </w:p>
        </w:tc>
        <w:tc>
          <w:tcPr>
            <w:tcW w:w="4022" w:type="dxa"/>
            <w:tcBorders>
              <w:bottom w:val="single" w:sz="4" w:space="0" w:color="auto"/>
            </w:tcBorders>
          </w:tcPr>
          <w:p w14:paraId="7AE988D2" w14:textId="77777777" w:rsidR="007E7BB8" w:rsidRPr="00741E96" w:rsidRDefault="007E7BB8" w:rsidP="00BE2EA9">
            <w:pPr>
              <w:spacing w:before="0"/>
              <w:jc w:val="center"/>
              <w:rPr>
                <w:rFonts w:cs="Arial"/>
                <w:lang w:val="ru-RU"/>
              </w:rPr>
            </w:pPr>
          </w:p>
        </w:tc>
      </w:tr>
      <w:tr w:rsidR="007E7BB8" w:rsidRPr="00741E96" w14:paraId="623F5672" w14:textId="77777777" w:rsidTr="00BE2EA9">
        <w:trPr>
          <w:trHeight w:val="389"/>
          <w:jc w:val="center"/>
        </w:trPr>
        <w:tc>
          <w:tcPr>
            <w:tcW w:w="3882" w:type="dxa"/>
            <w:tcBorders>
              <w:top w:val="single" w:sz="4" w:space="0" w:color="auto"/>
            </w:tcBorders>
          </w:tcPr>
          <w:p w14:paraId="7434B20A" w14:textId="77777777" w:rsidR="007E7BB8" w:rsidRPr="00741E96" w:rsidRDefault="007E7BB8" w:rsidP="00BE2EA9">
            <w:pPr>
              <w:spacing w:before="0"/>
              <w:jc w:val="center"/>
              <w:rPr>
                <w:rFonts w:cs="Arial"/>
              </w:rPr>
            </w:pPr>
          </w:p>
        </w:tc>
        <w:tc>
          <w:tcPr>
            <w:tcW w:w="2127" w:type="dxa"/>
          </w:tcPr>
          <w:p w14:paraId="249F178E" w14:textId="77777777" w:rsidR="007E7BB8" w:rsidRPr="00741E96" w:rsidRDefault="007E7BB8" w:rsidP="00BE2EA9">
            <w:pPr>
              <w:spacing w:before="0"/>
              <w:jc w:val="center"/>
              <w:rPr>
                <w:rFonts w:cs="Arial"/>
                <w:lang w:val="ru-RU"/>
              </w:rPr>
            </w:pPr>
          </w:p>
        </w:tc>
        <w:tc>
          <w:tcPr>
            <w:tcW w:w="4022" w:type="dxa"/>
            <w:tcBorders>
              <w:top w:val="single" w:sz="4" w:space="0" w:color="auto"/>
            </w:tcBorders>
          </w:tcPr>
          <w:p w14:paraId="0657680C" w14:textId="77777777" w:rsidR="007E7BB8" w:rsidRPr="00741E96" w:rsidRDefault="007E7BB8" w:rsidP="00BE2EA9">
            <w:pPr>
              <w:spacing w:before="0"/>
              <w:jc w:val="center"/>
              <w:rPr>
                <w:rFonts w:cs="Arial"/>
                <w:lang w:val="ru-RU"/>
              </w:rPr>
            </w:pPr>
          </w:p>
        </w:tc>
      </w:tr>
    </w:tbl>
    <w:p w14:paraId="32E43532" w14:textId="77777777" w:rsidR="007E7BB8" w:rsidRPr="00741E96" w:rsidRDefault="007E7BB8" w:rsidP="007E7BB8">
      <w:pPr>
        <w:tabs>
          <w:tab w:val="left" w:pos="0"/>
        </w:tabs>
        <w:spacing w:before="0"/>
        <w:rPr>
          <w:rFonts w:cs="Arial"/>
          <w:b/>
          <w:i/>
          <w:lang w:val="ru-RU"/>
        </w:rPr>
      </w:pPr>
      <w:r w:rsidRPr="00741E96">
        <w:rPr>
          <w:rFonts w:cs="Arial"/>
          <w:b/>
          <w:i/>
          <w:lang w:val="ru-RU"/>
        </w:rPr>
        <w:t>Напомена:</w:t>
      </w:r>
    </w:p>
    <w:p w14:paraId="77D99A93" w14:textId="77777777" w:rsidR="007E7BB8" w:rsidRPr="00741E96" w:rsidRDefault="007E7BB8" w:rsidP="007E7BB8">
      <w:pPr>
        <w:spacing w:before="0"/>
        <w:rPr>
          <w:rFonts w:cs="Arial"/>
          <w:i/>
          <w:lang w:val="ru-RU"/>
        </w:rPr>
      </w:pPr>
      <w:r w:rsidRPr="00741E96">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720BEA51" w14:textId="77777777" w:rsidR="007E7BB8" w:rsidRPr="00741E96" w:rsidRDefault="007E7BB8" w:rsidP="007E7BB8">
      <w:pPr>
        <w:tabs>
          <w:tab w:val="left" w:pos="0"/>
        </w:tabs>
        <w:spacing w:before="0"/>
        <w:rPr>
          <w:rFonts w:cs="Arial"/>
          <w:i/>
          <w:lang w:val="ru-RU"/>
        </w:rPr>
      </w:pPr>
      <w:r w:rsidRPr="00741E96">
        <w:rPr>
          <w:rFonts w:cs="Arial"/>
          <w:i/>
        </w:rPr>
        <w:t>-</w:t>
      </w:r>
      <w:r w:rsidRPr="00741E96">
        <w:rPr>
          <w:rFonts w:cs="Arial"/>
          <w:i/>
          <w:lang w:val="sr-Latn-CS"/>
        </w:rPr>
        <w:t>остале трошкове припреме и подношења понуде</w:t>
      </w:r>
      <w:r w:rsidRPr="00741E96">
        <w:rPr>
          <w:rFonts w:cs="Arial"/>
          <w:i/>
          <w:lang w:val="ru-RU"/>
        </w:rPr>
        <w:t xml:space="preserve"> сноси искључиво понуђач и не може тражити од наручиоца накнаду трошкова (члан 88. став 2. Закона </w:t>
      </w:r>
    </w:p>
    <w:p w14:paraId="4E291B70" w14:textId="77777777" w:rsidR="007E7BB8" w:rsidRPr="00741E96" w:rsidRDefault="007E7BB8" w:rsidP="007E7BB8">
      <w:pPr>
        <w:spacing w:before="0"/>
        <w:rPr>
          <w:rFonts w:cs="Arial"/>
          <w:i/>
          <w:lang w:val="ru-RU"/>
        </w:rPr>
      </w:pPr>
      <w:r w:rsidRPr="00741E96">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1A0E74D3" w14:textId="77777777" w:rsidR="007E7BB8" w:rsidRPr="00741E96" w:rsidRDefault="007E7BB8" w:rsidP="007E7BB8">
      <w:pPr>
        <w:pStyle w:val="KDKomentar"/>
        <w:spacing w:before="0"/>
        <w:rPr>
          <w:rFonts w:eastAsia="TimesNewRomanPS-BoldMT" w:cs="Arial"/>
          <w:color w:val="auto"/>
          <w:sz w:val="22"/>
          <w:szCs w:val="22"/>
        </w:rPr>
      </w:pPr>
      <w:r w:rsidRPr="00741E96">
        <w:rPr>
          <w:rFonts w:eastAsia="TimesNewRomanPS-BoldMT" w:cs="Arial"/>
          <w:color w:val="auto"/>
          <w:sz w:val="22"/>
          <w:szCs w:val="22"/>
        </w:rPr>
        <w:t xml:space="preserve">-Уколико </w:t>
      </w:r>
      <w:r w:rsidRPr="00741E96">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741E96">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37A49406" w14:textId="77777777" w:rsidR="00925E05" w:rsidRPr="00741E96" w:rsidRDefault="00925E05" w:rsidP="00925E05">
      <w:pPr>
        <w:pStyle w:val="KDObrazac"/>
        <w:spacing w:before="0"/>
      </w:pPr>
    </w:p>
    <w:p w14:paraId="3FCF8E0F" w14:textId="77777777" w:rsidR="000469B5" w:rsidRDefault="000469B5" w:rsidP="00094B15">
      <w:pPr>
        <w:pStyle w:val="KDObrazac"/>
      </w:pPr>
    </w:p>
    <w:p w14:paraId="251CBAD2" w14:textId="77777777" w:rsidR="002A6964" w:rsidRDefault="002A6964" w:rsidP="00094B15">
      <w:pPr>
        <w:pStyle w:val="KDObrazac"/>
      </w:pPr>
    </w:p>
    <w:p w14:paraId="5A37C46F" w14:textId="77777777" w:rsidR="002A6964" w:rsidRPr="00741E96" w:rsidRDefault="002A6964" w:rsidP="00094B15">
      <w:pPr>
        <w:pStyle w:val="KDObrazac"/>
      </w:pPr>
    </w:p>
    <w:p w14:paraId="1889B429" w14:textId="77777777" w:rsidR="00094B15" w:rsidRPr="00741E96" w:rsidRDefault="00094B15" w:rsidP="00094B15">
      <w:pPr>
        <w:pStyle w:val="KDObrazac"/>
      </w:pPr>
      <w:r w:rsidRPr="00741E96">
        <w:lastRenderedPageBreak/>
        <w:t xml:space="preserve">ОБРАЗАЦ </w:t>
      </w:r>
      <w:r w:rsidR="00202AFF" w:rsidRPr="00741E96">
        <w:t>1</w:t>
      </w:r>
      <w:r w:rsidR="001F58AC" w:rsidRPr="00741E96">
        <w:rPr>
          <w:lang w:val="sr-Cyrl-RS"/>
        </w:rPr>
        <w:t>0</w:t>
      </w:r>
      <w:r w:rsidRPr="00741E96">
        <w:t>.</w:t>
      </w:r>
    </w:p>
    <w:p w14:paraId="75D15325" w14:textId="77777777" w:rsidR="00932668" w:rsidRPr="00741E96" w:rsidRDefault="00932668" w:rsidP="00932668">
      <w:pPr>
        <w:pStyle w:val="NoSpacing"/>
        <w:suppressAutoHyphens w:val="0"/>
        <w:spacing w:before="0"/>
        <w:jc w:val="center"/>
        <w:rPr>
          <w:rFonts w:cs="Arial"/>
          <w:sz w:val="22"/>
          <w:szCs w:val="22"/>
          <w:lang w:val="sr-Latn-CS"/>
        </w:rPr>
      </w:pPr>
    </w:p>
    <w:p w14:paraId="7A6FB2DE" w14:textId="77777777" w:rsidR="00932668" w:rsidRPr="00741E96" w:rsidRDefault="00932668" w:rsidP="00932668">
      <w:pPr>
        <w:pStyle w:val="NoSpacing"/>
        <w:suppressAutoHyphens w:val="0"/>
        <w:spacing w:before="0"/>
        <w:jc w:val="center"/>
        <w:rPr>
          <w:rFonts w:cs="Arial"/>
          <w:b/>
          <w:sz w:val="22"/>
          <w:szCs w:val="22"/>
        </w:rPr>
      </w:pPr>
      <w:r w:rsidRPr="00741E96">
        <w:rPr>
          <w:rFonts w:cs="Arial"/>
          <w:b/>
          <w:sz w:val="22"/>
          <w:szCs w:val="22"/>
        </w:rPr>
        <w:t>СПОРАЗУМ  УЧЕСНИКА ЗАЈЕДНИЧКЕ ПОНУДЕ</w:t>
      </w:r>
    </w:p>
    <w:p w14:paraId="2A2DD560" w14:textId="77777777" w:rsidR="00932668" w:rsidRPr="00741E96" w:rsidRDefault="00932668" w:rsidP="00932668">
      <w:pPr>
        <w:pStyle w:val="NoSpacing"/>
        <w:suppressAutoHyphens w:val="0"/>
        <w:spacing w:before="0"/>
        <w:jc w:val="center"/>
        <w:rPr>
          <w:rFonts w:cs="Arial"/>
          <w:b/>
          <w:sz w:val="22"/>
          <w:szCs w:val="22"/>
        </w:rPr>
      </w:pPr>
    </w:p>
    <w:p w14:paraId="3B5F9EEA" w14:textId="77777777" w:rsidR="00932668" w:rsidRPr="00741E96" w:rsidRDefault="00932668" w:rsidP="00932668">
      <w:pPr>
        <w:pStyle w:val="NoSpacing"/>
        <w:rPr>
          <w:rFonts w:cs="Arial"/>
          <w:i/>
          <w:sz w:val="22"/>
          <w:szCs w:val="22"/>
        </w:rPr>
      </w:pPr>
      <w:r w:rsidRPr="00741E96">
        <w:rPr>
          <w:rFonts w:cs="Arial"/>
          <w:i/>
          <w:sz w:val="22"/>
          <w:szCs w:val="22"/>
        </w:rPr>
        <w:t xml:space="preserve">На основу члана 81. Закона о јавним набавкама </w:t>
      </w:r>
      <w:r w:rsidRPr="00741E96">
        <w:rPr>
          <w:rFonts w:eastAsia="TimesNewRomanPSMT" w:cs="Arial"/>
          <w:i/>
          <w:sz w:val="22"/>
          <w:szCs w:val="22"/>
          <w:lang w:val="ru-RU" w:eastAsia="en-US"/>
        </w:rPr>
        <w:t xml:space="preserve">(„Сл. </w:t>
      </w:r>
      <w:r w:rsidRPr="00741E96">
        <w:rPr>
          <w:rFonts w:eastAsia="TimesNewRomanPSMT" w:cs="Arial"/>
          <w:i/>
          <w:sz w:val="22"/>
          <w:szCs w:val="22"/>
          <w:lang w:eastAsia="en-US"/>
        </w:rPr>
        <w:t>г</w:t>
      </w:r>
      <w:r w:rsidRPr="00741E96">
        <w:rPr>
          <w:rFonts w:eastAsia="TimesNewRomanPSMT" w:cs="Arial"/>
          <w:i/>
          <w:sz w:val="22"/>
          <w:szCs w:val="22"/>
          <w:lang w:val="ru-RU" w:eastAsia="en-US"/>
        </w:rPr>
        <w:t>ласник РС” бр. 1</w:t>
      </w:r>
      <w:r w:rsidRPr="00741E96">
        <w:rPr>
          <w:rFonts w:eastAsia="TimesNewRomanPSMT" w:cs="Arial"/>
          <w:i/>
          <w:sz w:val="22"/>
          <w:szCs w:val="22"/>
          <w:lang w:eastAsia="en-US"/>
        </w:rPr>
        <w:t>24</w:t>
      </w:r>
      <w:r w:rsidRPr="00741E96">
        <w:rPr>
          <w:rFonts w:eastAsia="TimesNewRomanPSMT" w:cs="Arial"/>
          <w:i/>
          <w:sz w:val="22"/>
          <w:szCs w:val="22"/>
          <w:lang w:val="ru-RU" w:eastAsia="en-US"/>
        </w:rPr>
        <w:t>/20</w:t>
      </w:r>
      <w:r w:rsidRPr="00741E96">
        <w:rPr>
          <w:rFonts w:eastAsia="TimesNewRomanPSMT" w:cs="Arial"/>
          <w:i/>
          <w:sz w:val="22"/>
          <w:szCs w:val="22"/>
          <w:lang w:eastAsia="en-US"/>
        </w:rPr>
        <w:t>12</w:t>
      </w:r>
      <w:r w:rsidRPr="00741E96">
        <w:rPr>
          <w:rFonts w:eastAsia="TimesNewRomanPSMT" w:cs="Arial"/>
          <w:i/>
          <w:sz w:val="22"/>
          <w:szCs w:val="22"/>
          <w:lang w:val="ru-RU" w:eastAsia="en-US"/>
        </w:rPr>
        <w:t>, 14/15, 68/15</w:t>
      </w:r>
      <w:r w:rsidRPr="00741E96">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9F2CC6" w14:paraId="36462801"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5E604515" w14:textId="77777777" w:rsidR="00932668" w:rsidRPr="00741E96" w:rsidRDefault="00932668" w:rsidP="00BE2EA9">
            <w:pPr>
              <w:pStyle w:val="NoSpacing"/>
              <w:rPr>
                <w:rFonts w:cs="Arial"/>
                <w:sz w:val="22"/>
                <w:szCs w:val="22"/>
              </w:rPr>
            </w:pPr>
            <w:r w:rsidRPr="00741E96">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2E471ACF" w14:textId="77777777" w:rsidR="00932668" w:rsidRPr="00741E96" w:rsidRDefault="00932668" w:rsidP="00BE2EA9">
            <w:pPr>
              <w:pStyle w:val="NoSpacing"/>
              <w:rPr>
                <w:rFonts w:cs="Arial"/>
                <w:sz w:val="22"/>
                <w:szCs w:val="22"/>
              </w:rPr>
            </w:pPr>
            <w:r w:rsidRPr="00741E96">
              <w:rPr>
                <w:rFonts w:cs="Arial"/>
                <w:sz w:val="22"/>
                <w:szCs w:val="22"/>
              </w:rPr>
              <w:t>НАЗИВ И СЕДИШТЕ ЧЛАНА ГРУПЕ ПОНУЂАЧА</w:t>
            </w:r>
          </w:p>
          <w:p w14:paraId="78DC4B6A" w14:textId="77777777" w:rsidR="00932668" w:rsidRPr="00741E96" w:rsidRDefault="00932668" w:rsidP="00BE2EA9">
            <w:pPr>
              <w:pStyle w:val="NoSpacing"/>
              <w:rPr>
                <w:rFonts w:cs="Arial"/>
                <w:sz w:val="22"/>
                <w:szCs w:val="22"/>
              </w:rPr>
            </w:pPr>
          </w:p>
        </w:tc>
      </w:tr>
      <w:tr w:rsidR="00932668" w:rsidRPr="00741E96" w14:paraId="0434CF15"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3C798A00" w14:textId="77777777" w:rsidR="00932668" w:rsidRPr="00741E96" w:rsidRDefault="00932668" w:rsidP="00BE2EA9">
            <w:pPr>
              <w:pStyle w:val="NoSpacing"/>
              <w:rPr>
                <w:rFonts w:cs="Arial"/>
                <w:i/>
                <w:sz w:val="22"/>
                <w:szCs w:val="22"/>
              </w:rPr>
            </w:pPr>
            <w:r w:rsidRPr="00741E96">
              <w:rPr>
                <w:rFonts w:cs="Arial"/>
                <w:i/>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1DB00176" w14:textId="77777777" w:rsidR="00932668" w:rsidRPr="00741E96" w:rsidRDefault="00932668" w:rsidP="00BE2EA9">
            <w:pPr>
              <w:pStyle w:val="NoSpacing"/>
              <w:rPr>
                <w:rFonts w:cs="Arial"/>
                <w:sz w:val="22"/>
                <w:szCs w:val="22"/>
              </w:rPr>
            </w:pPr>
          </w:p>
        </w:tc>
      </w:tr>
      <w:tr w:rsidR="00932668" w:rsidRPr="00741E96" w14:paraId="737B287A"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78F9097B" w14:textId="77777777" w:rsidR="00932668" w:rsidRPr="00741E96" w:rsidRDefault="00932668" w:rsidP="00BE2EA9">
            <w:pPr>
              <w:pStyle w:val="NoSpacing"/>
              <w:rPr>
                <w:rFonts w:cs="Arial"/>
                <w:i/>
                <w:sz w:val="22"/>
                <w:szCs w:val="22"/>
              </w:rPr>
            </w:pPr>
            <w:r w:rsidRPr="00741E96">
              <w:rPr>
                <w:rFonts w:cs="Arial"/>
                <w:i/>
                <w:sz w:val="22"/>
                <w:szCs w:val="22"/>
              </w:rPr>
              <w:t>2. Oпис послова сваког од понуђача из групе понуђача у извршењу уговора:</w:t>
            </w:r>
          </w:p>
          <w:p w14:paraId="04ED9E03" w14:textId="77777777" w:rsidR="00932668" w:rsidRPr="00741E96" w:rsidRDefault="00932668" w:rsidP="00BE2EA9">
            <w:pPr>
              <w:pStyle w:val="NoSpacing"/>
              <w:rPr>
                <w:rFonts w:cs="Arial"/>
                <w:i/>
                <w:sz w:val="22"/>
                <w:szCs w:val="22"/>
              </w:rPr>
            </w:pPr>
          </w:p>
          <w:p w14:paraId="2AD382FA" w14:textId="77777777" w:rsidR="00932668" w:rsidRPr="00741E96" w:rsidRDefault="00932668" w:rsidP="00BE2EA9">
            <w:pPr>
              <w:pStyle w:val="NoSpacing"/>
              <w:rPr>
                <w:rFonts w:cs="Arial"/>
                <w:i/>
                <w:sz w:val="22"/>
                <w:szCs w:val="22"/>
              </w:rPr>
            </w:pPr>
          </w:p>
          <w:p w14:paraId="0F5478E8" w14:textId="77777777" w:rsidR="00932668" w:rsidRPr="00741E96" w:rsidRDefault="00932668" w:rsidP="00BE2EA9">
            <w:pPr>
              <w:pStyle w:val="NoSpacing"/>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14:paraId="36AF05B8" w14:textId="77777777" w:rsidR="00932668" w:rsidRPr="00741E96" w:rsidRDefault="00932668" w:rsidP="00BE2EA9">
            <w:pPr>
              <w:pStyle w:val="NoSpacing"/>
              <w:rPr>
                <w:rFonts w:cs="Arial"/>
                <w:sz w:val="22"/>
                <w:szCs w:val="22"/>
              </w:rPr>
            </w:pPr>
          </w:p>
        </w:tc>
      </w:tr>
      <w:tr w:rsidR="00932668" w:rsidRPr="00741E96" w14:paraId="39D1EEDA"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56CCB8D8" w14:textId="77777777" w:rsidR="00932668" w:rsidRPr="00741E96" w:rsidRDefault="00932668" w:rsidP="00BE2EA9">
            <w:pPr>
              <w:pStyle w:val="NoSpacing"/>
              <w:rPr>
                <w:rFonts w:cs="Arial"/>
                <w:i/>
                <w:sz w:val="22"/>
                <w:szCs w:val="22"/>
              </w:rPr>
            </w:pPr>
            <w:r w:rsidRPr="00741E96">
              <w:rPr>
                <w:rFonts w:cs="Arial"/>
                <w:i/>
                <w:sz w:val="22"/>
                <w:szCs w:val="22"/>
              </w:rPr>
              <w:t>3.Друго:</w:t>
            </w:r>
          </w:p>
          <w:p w14:paraId="06DC1F4C" w14:textId="77777777" w:rsidR="00932668" w:rsidRPr="00741E96" w:rsidRDefault="00932668" w:rsidP="00BE2EA9">
            <w:pPr>
              <w:pStyle w:val="NoSpacing"/>
              <w:rPr>
                <w:rFonts w:cs="Arial"/>
                <w:i/>
                <w:sz w:val="22"/>
                <w:szCs w:val="22"/>
              </w:rPr>
            </w:pPr>
          </w:p>
          <w:p w14:paraId="45A95E82" w14:textId="77777777" w:rsidR="00932668" w:rsidRPr="00741E96" w:rsidRDefault="00932668" w:rsidP="00BE2EA9">
            <w:pPr>
              <w:pStyle w:val="NoSpacing"/>
              <w:rPr>
                <w:rFonts w:cs="Arial"/>
                <w:i/>
                <w:sz w:val="22"/>
                <w:szCs w:val="22"/>
              </w:rPr>
            </w:pPr>
          </w:p>
          <w:p w14:paraId="0D9B680A" w14:textId="77777777" w:rsidR="00932668" w:rsidRPr="00741E96" w:rsidRDefault="00932668" w:rsidP="00BE2EA9">
            <w:pPr>
              <w:pStyle w:val="NoSpacing"/>
              <w:rPr>
                <w:rFonts w:cs="Arial"/>
                <w:i/>
                <w:sz w:val="22"/>
                <w:szCs w:val="22"/>
              </w:rPr>
            </w:pPr>
          </w:p>
          <w:p w14:paraId="1DF2EDB3" w14:textId="77777777" w:rsidR="00932668" w:rsidRPr="00741E96" w:rsidRDefault="00932668" w:rsidP="00BE2EA9">
            <w:pPr>
              <w:pStyle w:val="NoSpacing"/>
              <w:rPr>
                <w:rFonts w:cs="Arial"/>
                <w:i/>
                <w:sz w:val="22"/>
                <w:szCs w:val="22"/>
              </w:rPr>
            </w:pPr>
          </w:p>
          <w:p w14:paraId="0B95A9FF" w14:textId="77777777" w:rsidR="00932668" w:rsidRPr="00741E96" w:rsidRDefault="00932668" w:rsidP="00BE2EA9">
            <w:pPr>
              <w:pStyle w:val="NoSpacing"/>
              <w:rPr>
                <w:rFonts w:cs="Arial"/>
                <w:i/>
                <w:sz w:val="22"/>
                <w:szCs w:val="22"/>
              </w:rPr>
            </w:pPr>
          </w:p>
        </w:tc>
        <w:tc>
          <w:tcPr>
            <w:tcW w:w="5637" w:type="dxa"/>
            <w:tcBorders>
              <w:top w:val="single" w:sz="4" w:space="0" w:color="auto"/>
              <w:left w:val="single" w:sz="4" w:space="0" w:color="auto"/>
              <w:bottom w:val="single" w:sz="4" w:space="0" w:color="auto"/>
              <w:right w:val="single" w:sz="4" w:space="0" w:color="auto"/>
            </w:tcBorders>
          </w:tcPr>
          <w:p w14:paraId="07A7576F" w14:textId="77777777" w:rsidR="00932668" w:rsidRPr="00741E96" w:rsidRDefault="00932668" w:rsidP="00BE2EA9">
            <w:pPr>
              <w:pStyle w:val="NoSpacing"/>
              <w:rPr>
                <w:rFonts w:cs="Arial"/>
                <w:sz w:val="22"/>
                <w:szCs w:val="22"/>
              </w:rPr>
            </w:pPr>
          </w:p>
        </w:tc>
      </w:tr>
    </w:tbl>
    <w:p w14:paraId="45C4FD82" w14:textId="77777777" w:rsidR="00932668" w:rsidRPr="00741E96" w:rsidRDefault="00932668" w:rsidP="00932668">
      <w:pPr>
        <w:tabs>
          <w:tab w:val="num" w:pos="360"/>
        </w:tabs>
        <w:rPr>
          <w:rFonts w:cs="Arial"/>
          <w:i/>
          <w:spacing w:val="2"/>
        </w:rPr>
      </w:pPr>
    </w:p>
    <w:p w14:paraId="313E35AD" w14:textId="77777777" w:rsidR="00932668" w:rsidRPr="00741E96" w:rsidRDefault="00932668" w:rsidP="00932668">
      <w:pPr>
        <w:pStyle w:val="NoSpacing"/>
        <w:framePr w:hSpace="180" w:wrap="around" w:vAnchor="text" w:hAnchor="margin" w:y="194"/>
        <w:rPr>
          <w:rFonts w:cs="Arial"/>
          <w:i/>
          <w:sz w:val="22"/>
          <w:szCs w:val="22"/>
        </w:rPr>
      </w:pPr>
      <w:r w:rsidRPr="00741E96">
        <w:rPr>
          <w:rFonts w:cs="Arial"/>
          <w:i/>
          <w:sz w:val="22"/>
          <w:szCs w:val="22"/>
        </w:rPr>
        <w:t>Потпис одговорног лица члана групе понуђача:</w:t>
      </w:r>
    </w:p>
    <w:p w14:paraId="3A9DF255" w14:textId="77777777" w:rsidR="00932668" w:rsidRPr="00741E96" w:rsidRDefault="00932668" w:rsidP="00932668">
      <w:pPr>
        <w:pStyle w:val="NoSpacing"/>
        <w:framePr w:hSpace="180" w:wrap="around" w:vAnchor="text" w:hAnchor="margin" w:y="194"/>
        <w:rPr>
          <w:rFonts w:cs="Arial"/>
          <w:i/>
          <w:sz w:val="22"/>
          <w:szCs w:val="22"/>
        </w:rPr>
      </w:pPr>
      <w:r w:rsidRPr="00741E96">
        <w:rPr>
          <w:rFonts w:cs="Arial"/>
          <w:i/>
          <w:sz w:val="22"/>
          <w:szCs w:val="22"/>
        </w:rPr>
        <w:t>______________________</w:t>
      </w:r>
    </w:p>
    <w:p w14:paraId="58668177" w14:textId="77777777" w:rsidR="00932668" w:rsidRPr="00741E96" w:rsidRDefault="00932668" w:rsidP="00932668">
      <w:pPr>
        <w:tabs>
          <w:tab w:val="num" w:pos="360"/>
        </w:tabs>
        <w:rPr>
          <w:rFonts w:cs="Arial"/>
          <w:i/>
          <w:lang w:val="sr-Cyrl-CS"/>
        </w:rPr>
      </w:pPr>
      <w:r w:rsidRPr="00741E96">
        <w:rPr>
          <w:rFonts w:cs="Arial"/>
          <w:i/>
          <w:lang w:val="sr-Cyrl-CS"/>
        </w:rPr>
        <w:t xml:space="preserve">                                       м.п.</w:t>
      </w:r>
    </w:p>
    <w:p w14:paraId="6F81A338" w14:textId="77777777" w:rsidR="00932668" w:rsidRPr="00741E96" w:rsidRDefault="00932668" w:rsidP="00932668">
      <w:pPr>
        <w:pStyle w:val="NoSpacing"/>
        <w:framePr w:hSpace="180" w:wrap="around" w:vAnchor="text" w:hAnchor="margin" w:y="194"/>
        <w:rPr>
          <w:rFonts w:cs="Arial"/>
          <w:i/>
          <w:sz w:val="22"/>
          <w:szCs w:val="22"/>
        </w:rPr>
      </w:pPr>
      <w:r w:rsidRPr="00741E96">
        <w:rPr>
          <w:rFonts w:cs="Arial"/>
          <w:i/>
          <w:sz w:val="22"/>
          <w:szCs w:val="22"/>
        </w:rPr>
        <w:t>Потпис одговорног лица члана групе понуђача:</w:t>
      </w:r>
    </w:p>
    <w:p w14:paraId="5B5F983F" w14:textId="77777777" w:rsidR="00932668" w:rsidRPr="00741E96" w:rsidRDefault="00932668" w:rsidP="00932668">
      <w:pPr>
        <w:pStyle w:val="NoSpacing"/>
        <w:framePr w:hSpace="180" w:wrap="around" w:vAnchor="text" w:hAnchor="margin" w:y="194"/>
        <w:rPr>
          <w:rFonts w:cs="Arial"/>
          <w:i/>
          <w:sz w:val="22"/>
          <w:szCs w:val="22"/>
        </w:rPr>
      </w:pPr>
      <w:r w:rsidRPr="00741E96">
        <w:rPr>
          <w:rFonts w:cs="Arial"/>
          <w:i/>
          <w:sz w:val="22"/>
          <w:szCs w:val="22"/>
        </w:rPr>
        <w:t>______________________</w:t>
      </w:r>
    </w:p>
    <w:p w14:paraId="7D60A14B" w14:textId="77777777" w:rsidR="00932668" w:rsidRPr="00741E96" w:rsidRDefault="00932668" w:rsidP="00932668">
      <w:pPr>
        <w:tabs>
          <w:tab w:val="num" w:pos="360"/>
        </w:tabs>
        <w:rPr>
          <w:rFonts w:cs="Arial"/>
          <w:i/>
          <w:lang w:val="sr-Cyrl-CS"/>
        </w:rPr>
      </w:pPr>
      <w:r w:rsidRPr="00741E96">
        <w:rPr>
          <w:rFonts w:cs="Arial"/>
          <w:i/>
          <w:lang w:val="sr-Cyrl-CS"/>
        </w:rPr>
        <w:t xml:space="preserve">                                       м.п.</w:t>
      </w:r>
    </w:p>
    <w:p w14:paraId="7F18B679" w14:textId="77777777" w:rsidR="00932668" w:rsidRPr="00741E96" w:rsidRDefault="00932668" w:rsidP="00932668">
      <w:pPr>
        <w:spacing w:after="120"/>
        <w:rPr>
          <w:rFonts w:cs="Arial"/>
          <w:spacing w:val="4"/>
        </w:rPr>
      </w:pPr>
      <w:r w:rsidRPr="00741E96">
        <w:rPr>
          <w:rFonts w:cs="Arial"/>
          <w:spacing w:val="4"/>
          <w:lang w:val="sr-Cyrl-CS"/>
        </w:rPr>
        <w:t xml:space="preserve">Датум:                                                                                                  </w:t>
      </w:r>
    </w:p>
    <w:p w14:paraId="721D4673" w14:textId="77777777" w:rsidR="00454069" w:rsidRPr="00741E96" w:rsidRDefault="00932668" w:rsidP="00FD2693">
      <w:pPr>
        <w:tabs>
          <w:tab w:val="num" w:pos="360"/>
        </w:tabs>
        <w:rPr>
          <w:rFonts w:cs="Arial"/>
          <w:spacing w:val="2"/>
        </w:rPr>
      </w:pPr>
      <w:r w:rsidRPr="00741E96">
        <w:rPr>
          <w:rFonts w:cs="Arial"/>
          <w:spacing w:val="2"/>
          <w:lang w:val="sr-Cyrl-CS"/>
        </w:rPr>
        <w:t xml:space="preserve">___________                                     </w:t>
      </w:r>
    </w:p>
    <w:p w14:paraId="6824ABC7" w14:textId="77777777" w:rsidR="00F22DEF" w:rsidRDefault="00F22DEF" w:rsidP="00D55530">
      <w:pPr>
        <w:pStyle w:val="KDObrazac"/>
      </w:pPr>
    </w:p>
    <w:p w14:paraId="61DED0D3" w14:textId="77777777" w:rsidR="00C80644" w:rsidRDefault="00C80644" w:rsidP="00D55530">
      <w:pPr>
        <w:pStyle w:val="KDObrazac"/>
      </w:pPr>
    </w:p>
    <w:p w14:paraId="3BFE1F32" w14:textId="77777777" w:rsidR="00C80644" w:rsidRDefault="00C80644" w:rsidP="00D55530">
      <w:pPr>
        <w:pStyle w:val="KDObrazac"/>
      </w:pPr>
    </w:p>
    <w:p w14:paraId="09472E33" w14:textId="77777777" w:rsidR="00D55530" w:rsidRPr="00741E96" w:rsidRDefault="00D55530" w:rsidP="00D55530">
      <w:pPr>
        <w:pStyle w:val="KDObrazac"/>
      </w:pPr>
      <w:r w:rsidRPr="00741E96">
        <w:lastRenderedPageBreak/>
        <w:t xml:space="preserve">ОБРАЗАЦ </w:t>
      </w:r>
      <w:r w:rsidR="00202AFF" w:rsidRPr="00741E96">
        <w:t>1</w:t>
      </w:r>
      <w:r w:rsidR="001F58AC" w:rsidRPr="00741E96">
        <w:rPr>
          <w:lang w:val="sr-Cyrl-RS"/>
        </w:rPr>
        <w:t>1</w:t>
      </w:r>
      <w:r w:rsidRPr="00741E96">
        <w:t>.</w:t>
      </w:r>
    </w:p>
    <w:p w14:paraId="0AC40324" w14:textId="77777777" w:rsidR="00E80B21" w:rsidRPr="00741E96" w:rsidRDefault="00E80B21" w:rsidP="008562F6">
      <w:pPr>
        <w:spacing w:before="0"/>
        <w:rPr>
          <w:rFonts w:cs="Arial"/>
        </w:rPr>
      </w:pPr>
    </w:p>
    <w:p w14:paraId="1CB940CA" w14:textId="77777777" w:rsidR="00E80B21" w:rsidRPr="00741E96" w:rsidRDefault="00E80B21" w:rsidP="00E80B21">
      <w:pPr>
        <w:spacing w:before="0" w:after="160" w:line="259" w:lineRule="auto"/>
        <w:jc w:val="right"/>
        <w:rPr>
          <w:rFonts w:cs="Arial"/>
          <w:lang w:val="sr-Cyrl-CS" w:eastAsia="ar-SA"/>
        </w:rPr>
      </w:pPr>
      <w:r w:rsidRPr="00741E96">
        <w:rPr>
          <w:rFonts w:cs="Arial"/>
          <w:b/>
          <w:lang w:val="sr-Cyrl-CS" w:eastAsia="ar-SA"/>
        </w:rPr>
        <w:t>(напомена: доставља се у понуди)</w:t>
      </w:r>
    </w:p>
    <w:p w14:paraId="09F74E84" w14:textId="77777777" w:rsidR="00E80B21" w:rsidRPr="00741E96" w:rsidRDefault="00E80B21" w:rsidP="00E80B21">
      <w:pPr>
        <w:suppressAutoHyphens/>
        <w:spacing w:before="0"/>
        <w:jc w:val="left"/>
        <w:rPr>
          <w:rFonts w:cs="Arial"/>
          <w:lang w:val="sr-Cyrl-CS" w:eastAsia="ar-SA"/>
        </w:rPr>
      </w:pPr>
    </w:p>
    <w:p w14:paraId="66A35C5A" w14:textId="77777777" w:rsidR="005B36E7" w:rsidRDefault="005B36E7" w:rsidP="00E80B21">
      <w:pPr>
        <w:suppressAutoHyphens/>
        <w:spacing w:before="0"/>
        <w:jc w:val="center"/>
        <w:rPr>
          <w:rFonts w:cs="Arial"/>
          <w:b/>
          <w:lang w:val="sr-Cyrl-CS" w:eastAsia="ar-SA"/>
        </w:rPr>
      </w:pPr>
      <w:bookmarkStart w:id="244" w:name="_Toc449348124"/>
    </w:p>
    <w:p w14:paraId="6EECDE63" w14:textId="77777777" w:rsidR="005B36E7" w:rsidRPr="008174BC" w:rsidRDefault="005B36E7" w:rsidP="005B36E7">
      <w:pPr>
        <w:spacing w:before="0"/>
        <w:rPr>
          <w:rFonts w:cs="Arial"/>
        </w:rPr>
      </w:pPr>
      <w:r w:rsidRPr="008174BC">
        <w:rPr>
          <w:rFonts w:cs="Arial"/>
        </w:rPr>
        <w:t>Нa oснoву oдрeдби Зaкoнa o мeници (Сл. лист ФНРJ бр. 104/46 и 18/58; Сл. лист СФРJ бр. 16/65, 54/70 и 57/89; Сл. лист СРJ бр. 46/96, Сл. лист СЦГ бр. 01/03 Уст. Повеља, Сл.лист РС 80/15)</w:t>
      </w:r>
      <w:r w:rsidRPr="00641662">
        <w:t xml:space="preserve"> и</w:t>
      </w:r>
      <w:r w:rsidRPr="008174BC">
        <w:rPr>
          <w:rFonts w:cs="Arial"/>
        </w:rPr>
        <w:t>Закон о платним услугама (Сл. гласник 139</w:t>
      </w:r>
      <w:r w:rsidRPr="008174BC">
        <w:rPr>
          <w:rFonts w:cs="Arial"/>
          <w:lang w:val="sr-Cyrl-RS"/>
        </w:rPr>
        <w:t>-</w:t>
      </w:r>
      <w:r w:rsidRPr="008174BC">
        <w:rPr>
          <w:rFonts w:cs="Arial"/>
        </w:rPr>
        <w:t>/2014)</w:t>
      </w:r>
    </w:p>
    <w:p w14:paraId="101C6265" w14:textId="77777777" w:rsidR="005B36E7" w:rsidRPr="008174BC" w:rsidRDefault="005B36E7" w:rsidP="005B36E7">
      <w:pPr>
        <w:spacing w:before="0"/>
        <w:rPr>
          <w:rFonts w:cs="Arial"/>
        </w:rPr>
      </w:pPr>
    </w:p>
    <w:p w14:paraId="2BF77BDC" w14:textId="77777777" w:rsidR="005B36E7" w:rsidRPr="008174BC" w:rsidRDefault="005B36E7" w:rsidP="005B36E7">
      <w:pPr>
        <w:spacing w:before="0"/>
        <w:rPr>
          <w:rFonts w:cs="Arial"/>
          <w:lang w:val="ru-RU"/>
        </w:rPr>
      </w:pPr>
      <w:r w:rsidRPr="008174BC">
        <w:rPr>
          <w:rFonts w:cs="Arial"/>
        </w:rPr>
        <w:t>ДУЖНИК</w:t>
      </w:r>
      <w:proofErr w:type="gramStart"/>
      <w:r w:rsidRPr="008174BC">
        <w:rPr>
          <w:rFonts w:cs="Arial"/>
        </w:rPr>
        <w:t xml:space="preserve">:  </w:t>
      </w:r>
      <w:r w:rsidRPr="008174BC">
        <w:rPr>
          <w:rFonts w:cs="Arial"/>
          <w:lang w:val="ru-RU"/>
        </w:rPr>
        <w:t>…………………………………………………………………………........................</w:t>
      </w:r>
      <w:proofErr w:type="gramEnd"/>
    </w:p>
    <w:p w14:paraId="50575F1E" w14:textId="77777777" w:rsidR="005B36E7" w:rsidRPr="008174BC" w:rsidRDefault="005B36E7" w:rsidP="005B36E7">
      <w:pPr>
        <w:spacing w:before="0"/>
        <w:rPr>
          <w:rFonts w:cs="Arial"/>
        </w:rPr>
      </w:pPr>
      <w:r w:rsidRPr="008174BC">
        <w:rPr>
          <w:rFonts w:cs="Arial"/>
        </w:rPr>
        <w:t>(</w:t>
      </w:r>
      <w:proofErr w:type="gramStart"/>
      <w:r w:rsidRPr="008174BC">
        <w:rPr>
          <w:rFonts w:cs="Arial"/>
        </w:rPr>
        <w:t>назив</w:t>
      </w:r>
      <w:proofErr w:type="gramEnd"/>
      <w:r w:rsidRPr="008174BC">
        <w:rPr>
          <w:rFonts w:cs="Arial"/>
        </w:rPr>
        <w:t xml:space="preserve"> и седиште Понуђача)</w:t>
      </w:r>
    </w:p>
    <w:p w14:paraId="42E8E494" w14:textId="77777777" w:rsidR="005B36E7" w:rsidRPr="008174BC" w:rsidRDefault="005B36E7" w:rsidP="005B36E7">
      <w:pPr>
        <w:spacing w:before="0"/>
        <w:rPr>
          <w:rFonts w:cs="Arial"/>
        </w:rPr>
      </w:pPr>
      <w:r w:rsidRPr="008174BC">
        <w:rPr>
          <w:rFonts w:cs="Arial"/>
        </w:rPr>
        <w:t>МАТИЧНИ БРОЈ ДУЖНИКА (Понуђача): ..................................................................</w:t>
      </w:r>
    </w:p>
    <w:p w14:paraId="7B95E411" w14:textId="77777777" w:rsidR="005B36E7" w:rsidRPr="008174BC" w:rsidRDefault="005B36E7" w:rsidP="005B36E7">
      <w:pPr>
        <w:spacing w:before="0"/>
        <w:rPr>
          <w:rFonts w:cs="Arial"/>
        </w:rPr>
      </w:pPr>
      <w:r w:rsidRPr="008174BC">
        <w:rPr>
          <w:rFonts w:cs="Arial"/>
        </w:rPr>
        <w:t>ТЕКУЋИ РАЧУН ДУЖНИКА (Понуђача): ...................................................................</w:t>
      </w:r>
    </w:p>
    <w:p w14:paraId="405B6C5E" w14:textId="77777777" w:rsidR="005B36E7" w:rsidRPr="008174BC" w:rsidRDefault="005B36E7" w:rsidP="005B36E7">
      <w:pPr>
        <w:spacing w:before="0"/>
        <w:rPr>
          <w:rFonts w:cs="Arial"/>
        </w:rPr>
      </w:pPr>
      <w:r w:rsidRPr="008174BC">
        <w:rPr>
          <w:rFonts w:cs="Arial"/>
        </w:rPr>
        <w:t>ПИБ ДУЖНИКА (Понуђача): ........................................................................................</w:t>
      </w:r>
    </w:p>
    <w:p w14:paraId="0E59264C" w14:textId="77777777" w:rsidR="005B36E7" w:rsidRPr="008174BC" w:rsidRDefault="005B36E7" w:rsidP="005B36E7">
      <w:pPr>
        <w:spacing w:before="0"/>
        <w:rPr>
          <w:rFonts w:cs="Arial"/>
        </w:rPr>
      </w:pPr>
    </w:p>
    <w:p w14:paraId="0D1EE46A" w14:textId="77777777" w:rsidR="005B36E7" w:rsidRPr="008174BC" w:rsidRDefault="005B36E7" w:rsidP="005B36E7">
      <w:pPr>
        <w:spacing w:before="0"/>
        <w:rPr>
          <w:rFonts w:cs="Arial"/>
        </w:rPr>
      </w:pPr>
      <w:proofErr w:type="gramStart"/>
      <w:r w:rsidRPr="008174BC">
        <w:rPr>
          <w:rFonts w:cs="Arial"/>
        </w:rPr>
        <w:t>и</w:t>
      </w:r>
      <w:proofErr w:type="gramEnd"/>
      <w:r w:rsidRPr="008174BC">
        <w:rPr>
          <w:rFonts w:cs="Arial"/>
        </w:rPr>
        <w:t xml:space="preserve"> з д а ј е  д а н а ............................ године</w:t>
      </w:r>
    </w:p>
    <w:p w14:paraId="752D6FD3" w14:textId="77777777" w:rsidR="005B36E7" w:rsidRPr="008174BC" w:rsidRDefault="005B36E7" w:rsidP="005B36E7">
      <w:pPr>
        <w:spacing w:before="0"/>
        <w:rPr>
          <w:rFonts w:cs="Arial"/>
        </w:rPr>
      </w:pPr>
    </w:p>
    <w:p w14:paraId="6B27F021" w14:textId="77777777" w:rsidR="005B36E7" w:rsidRPr="008174BC" w:rsidRDefault="005B36E7" w:rsidP="005B36E7">
      <w:pPr>
        <w:spacing w:before="0"/>
        <w:jc w:val="center"/>
        <w:rPr>
          <w:rFonts w:cs="Arial"/>
          <w:b/>
        </w:rPr>
      </w:pPr>
      <w:r w:rsidRPr="008174BC">
        <w:rPr>
          <w:rFonts w:cs="Arial"/>
          <w:b/>
        </w:rPr>
        <w:t xml:space="preserve">МЕНИЧНО ПИСМО – ОВЛАШЋЕЊЕ ЗА </w:t>
      </w:r>
      <w:proofErr w:type="gramStart"/>
      <w:r w:rsidRPr="008174BC">
        <w:rPr>
          <w:rFonts w:cs="Arial"/>
          <w:b/>
        </w:rPr>
        <w:t>КОРИСНИКА  БЛАНКОСОПСТВЕНЕ</w:t>
      </w:r>
      <w:proofErr w:type="gramEnd"/>
      <w:r w:rsidRPr="008174BC">
        <w:rPr>
          <w:rFonts w:cs="Arial"/>
          <w:b/>
        </w:rPr>
        <w:t xml:space="preserve"> МЕНИЦЕ</w:t>
      </w:r>
    </w:p>
    <w:p w14:paraId="76341334" w14:textId="77777777" w:rsidR="005B36E7" w:rsidRPr="008174BC" w:rsidRDefault="005B36E7" w:rsidP="005B36E7">
      <w:pPr>
        <w:spacing w:before="0"/>
        <w:jc w:val="center"/>
        <w:rPr>
          <w:rFonts w:cs="Arial"/>
          <w:b/>
        </w:rPr>
      </w:pPr>
    </w:p>
    <w:p w14:paraId="46D19D6A" w14:textId="77777777" w:rsidR="005B36E7" w:rsidRPr="008174BC" w:rsidRDefault="005B36E7" w:rsidP="005B36E7">
      <w:pPr>
        <w:pStyle w:val="Bodytext60"/>
        <w:shd w:val="clear" w:color="auto" w:fill="auto"/>
        <w:tabs>
          <w:tab w:val="left" w:pos="1418"/>
          <w:tab w:val="left" w:leader="underscore" w:pos="9244"/>
        </w:tabs>
        <w:spacing w:before="0" w:after="0" w:line="240" w:lineRule="auto"/>
        <w:ind w:left="1440" w:hanging="1440"/>
        <w:jc w:val="both"/>
        <w:rPr>
          <w:rFonts w:cs="Arial"/>
          <w:b w:val="0"/>
          <w:sz w:val="22"/>
          <w:szCs w:val="22"/>
        </w:rPr>
      </w:pPr>
      <w:r w:rsidRPr="008174BC">
        <w:rPr>
          <w:rFonts w:cs="Arial"/>
          <w:b w:val="0"/>
          <w:sz w:val="22"/>
          <w:szCs w:val="22"/>
        </w:rPr>
        <w:t>КОРИСНИК - ПОВЕРИЛАЦ</w:t>
      </w:r>
      <w:proofErr w:type="gramStart"/>
      <w:r w:rsidRPr="008174BC">
        <w:rPr>
          <w:rFonts w:cs="Arial"/>
          <w:b w:val="0"/>
          <w:sz w:val="22"/>
          <w:szCs w:val="22"/>
        </w:rPr>
        <w:t>:Јавно</w:t>
      </w:r>
      <w:proofErr w:type="gramEnd"/>
      <w:r w:rsidRPr="008174BC">
        <w:rPr>
          <w:rFonts w:cs="Arial"/>
          <w:b w:val="0"/>
          <w:sz w:val="22"/>
          <w:szCs w:val="22"/>
        </w:rPr>
        <w:t xml:space="preserve"> предузеће „Електроприведа Србије“ Београд, Улица царице Милице број 2, огранак____________, 11000 Београд, Матични број 20053658, ПИБ 103920327, бр. Тек. рачуна: 160-700-13 Banka Intesa, </w:t>
      </w:r>
    </w:p>
    <w:p w14:paraId="7290B828" w14:textId="77777777" w:rsidR="005B36E7" w:rsidRPr="008174BC" w:rsidRDefault="005B36E7" w:rsidP="005B36E7">
      <w:pPr>
        <w:pStyle w:val="Bodytext60"/>
        <w:shd w:val="clear" w:color="auto" w:fill="auto"/>
        <w:tabs>
          <w:tab w:val="left" w:pos="1418"/>
        </w:tabs>
        <w:spacing w:before="0" w:after="0" w:line="240" w:lineRule="auto"/>
        <w:ind w:left="1440" w:hanging="1440"/>
        <w:jc w:val="both"/>
        <w:rPr>
          <w:rFonts w:cs="Arial"/>
          <w:b w:val="0"/>
          <w:sz w:val="22"/>
          <w:szCs w:val="22"/>
        </w:rPr>
      </w:pPr>
      <w:r w:rsidRPr="008174BC">
        <w:rPr>
          <w:rFonts w:cs="Arial"/>
          <w:b w:val="0"/>
          <w:sz w:val="22"/>
          <w:szCs w:val="22"/>
        </w:rPr>
        <w:tab/>
      </w:r>
    </w:p>
    <w:p w14:paraId="34F5CFC4" w14:textId="77777777" w:rsidR="005B36E7" w:rsidRPr="008174BC" w:rsidRDefault="005B36E7" w:rsidP="005B36E7">
      <w:pPr>
        <w:spacing w:before="0"/>
        <w:rPr>
          <w:rFonts w:cs="Arial"/>
        </w:rPr>
      </w:pPr>
      <w:r w:rsidRPr="008174BC">
        <w:rPr>
          <w:rFonts w:cs="Arial"/>
        </w:rPr>
        <w:t>Прeдajeмo вaм блaнкo сопствену мeницу за озбиљност понуде која је неопозива, без права протеста и наплатива на први позив.</w:t>
      </w:r>
    </w:p>
    <w:p w14:paraId="55306825" w14:textId="5E401D3F" w:rsidR="005B36E7" w:rsidRPr="008174BC" w:rsidRDefault="005B36E7" w:rsidP="005B36E7">
      <w:pPr>
        <w:spacing w:before="0"/>
        <w:rPr>
          <w:rFonts w:cs="Arial"/>
        </w:rPr>
      </w:pPr>
      <w:r w:rsidRPr="008174BC">
        <w:rPr>
          <w:rFonts w:cs="Arial"/>
        </w:rPr>
        <w:t xml:space="preserve">Овлaшћуjeмo Пoвeриoцa, дa </w:t>
      </w:r>
      <w:r w:rsidRPr="00EC3190">
        <w:rPr>
          <w:rFonts w:cs="Arial"/>
        </w:rPr>
        <w:t>прeдaту мeницу брoj ______________</w:t>
      </w:r>
      <w:proofErr w:type="gramStart"/>
      <w:r w:rsidRPr="00EC3190">
        <w:rPr>
          <w:rFonts w:cs="Arial"/>
        </w:rPr>
        <w:t>_(</w:t>
      </w:r>
      <w:proofErr w:type="gramEnd"/>
      <w:r w:rsidRPr="00EC3190">
        <w:rPr>
          <w:rFonts w:cs="Arial"/>
          <w:i/>
          <w:iCs/>
        </w:rPr>
        <w:t xml:space="preserve">уписати сeриjски брoj мeницe) </w:t>
      </w:r>
      <w:r w:rsidRPr="00EC3190">
        <w:rPr>
          <w:rFonts w:cs="Arial"/>
        </w:rPr>
        <w:t>мoжe пoпунити у изнoсу oд</w:t>
      </w:r>
      <w:r w:rsidRPr="00EC3190">
        <w:rPr>
          <w:rFonts w:cs="Arial"/>
          <w:lang w:val="sr-Cyrl-RS"/>
        </w:rPr>
        <w:t xml:space="preserve"> </w:t>
      </w:r>
      <w:r w:rsidRPr="00EC3190">
        <w:rPr>
          <w:rFonts w:cs="Arial"/>
        </w:rPr>
        <w:t>10% вредности понуде без ПДВ, зa oзбиљнoст пoнудe(услуге „</w:t>
      </w:r>
      <w:r w:rsidRPr="00EC3190">
        <w:rPr>
          <w:rFonts w:eastAsia="Calibri"/>
        </w:rPr>
        <w:t>Консултантске услуге за имплементацију аката из области корпоративног управљања“</w:t>
      </w:r>
      <w:r w:rsidRPr="00EC3190">
        <w:rPr>
          <w:rFonts w:cs="Arial"/>
        </w:rPr>
        <w:t xml:space="preserve"> - ЈН/1000/0400/2016) сa рoкoм вaжења минимално</w:t>
      </w:r>
      <w:r w:rsidR="00641662" w:rsidRPr="00EC3190">
        <w:rPr>
          <w:rFonts w:cs="Arial"/>
          <w:lang w:val="sr-Cyrl-RS"/>
        </w:rPr>
        <w:t xml:space="preserve"> </w:t>
      </w:r>
      <w:r w:rsidRPr="00EC3190">
        <w:rPr>
          <w:rFonts w:cs="Arial"/>
        </w:rPr>
        <w:t>30 данадужим од рока важења понуде,</w:t>
      </w:r>
      <w:r w:rsidRPr="00EC3190">
        <w:rPr>
          <w:rFonts w:eastAsia="Calibri" w:cs="Arial"/>
        </w:rPr>
        <w:t xml:space="preserve"> с тим да евентуални продужетак рока важења понуде има за последицу и продужење рока важења менице и меничног</w:t>
      </w:r>
      <w:r w:rsidRPr="008174BC">
        <w:rPr>
          <w:rFonts w:eastAsia="Calibri" w:cs="Arial"/>
        </w:rPr>
        <w:t xml:space="preserve"> овлашћења за исти број дана</w:t>
      </w:r>
      <w:r w:rsidRPr="008174BC">
        <w:rPr>
          <w:rFonts w:cs="Arial"/>
        </w:rPr>
        <w:t>.</w:t>
      </w:r>
    </w:p>
    <w:p w14:paraId="3D183A65" w14:textId="77777777" w:rsidR="005B36E7" w:rsidRPr="008174BC" w:rsidRDefault="005B36E7" w:rsidP="005B36E7">
      <w:pPr>
        <w:spacing w:before="0"/>
        <w:rPr>
          <w:rFonts w:cs="Arial"/>
        </w:rPr>
      </w:pPr>
    </w:p>
    <w:p w14:paraId="6584FE32" w14:textId="77777777" w:rsidR="005B36E7" w:rsidRPr="008174BC" w:rsidRDefault="005B36E7" w:rsidP="005B36E7">
      <w:pPr>
        <w:pStyle w:val="Default"/>
        <w:spacing w:before="0"/>
        <w:rPr>
          <w:rFonts w:ascii="Arial" w:hAnsi="Arial" w:cs="Arial"/>
          <w:color w:val="auto"/>
          <w:sz w:val="22"/>
          <w:szCs w:val="22"/>
          <w:lang w:val="sr-Cyrl-CS"/>
        </w:rPr>
      </w:pPr>
      <w:r w:rsidRPr="008174BC">
        <w:rPr>
          <w:rFonts w:ascii="Arial" w:hAnsi="Arial" w:cs="Arial"/>
          <w:color w:val="auto"/>
          <w:sz w:val="22"/>
          <w:szCs w:val="22"/>
          <w:lang w:val="sr-Cyrl-CS"/>
        </w:rPr>
        <w:t xml:space="preserve">Истовремено </w:t>
      </w:r>
      <w:r w:rsidRPr="008174BC">
        <w:rPr>
          <w:rFonts w:ascii="Arial" w:hAnsi="Arial" w:cs="Arial"/>
          <w:color w:val="auto"/>
          <w:sz w:val="22"/>
          <w:szCs w:val="22"/>
        </w:rPr>
        <w:t>O</w:t>
      </w:r>
      <w:r w:rsidRPr="008174BC">
        <w:rPr>
          <w:rFonts w:ascii="Arial" w:hAnsi="Arial" w:cs="Arial"/>
          <w:color w:val="auto"/>
          <w:sz w:val="22"/>
          <w:szCs w:val="22"/>
          <w:lang w:val="sr-Cyrl-CS"/>
        </w:rPr>
        <w:t>вл</w:t>
      </w:r>
      <w:r w:rsidRPr="008174BC">
        <w:rPr>
          <w:rFonts w:ascii="Arial" w:hAnsi="Arial" w:cs="Arial"/>
          <w:color w:val="auto"/>
          <w:sz w:val="22"/>
          <w:szCs w:val="22"/>
        </w:rPr>
        <w:t>a</w:t>
      </w:r>
      <w:r w:rsidRPr="008174BC">
        <w:rPr>
          <w:rFonts w:ascii="Arial" w:hAnsi="Arial" w:cs="Arial"/>
          <w:color w:val="auto"/>
          <w:sz w:val="22"/>
          <w:szCs w:val="22"/>
          <w:lang w:val="sr-Cyrl-CS"/>
        </w:rPr>
        <w:t>шћу</w:t>
      </w:r>
      <w:r w:rsidRPr="008174BC">
        <w:rPr>
          <w:rFonts w:ascii="Arial" w:hAnsi="Arial" w:cs="Arial"/>
          <w:color w:val="auto"/>
          <w:sz w:val="22"/>
          <w:szCs w:val="22"/>
        </w:rPr>
        <w:t>je</w:t>
      </w:r>
      <w:r w:rsidRPr="008174BC">
        <w:rPr>
          <w:rFonts w:ascii="Arial" w:hAnsi="Arial" w:cs="Arial"/>
          <w:color w:val="auto"/>
          <w:sz w:val="22"/>
          <w:szCs w:val="22"/>
          <w:lang w:val="sr-Cyrl-CS"/>
        </w:rPr>
        <w:t>м</w:t>
      </w:r>
      <w:r w:rsidRPr="008174BC">
        <w:rPr>
          <w:rFonts w:ascii="Arial" w:hAnsi="Arial" w:cs="Arial"/>
          <w:color w:val="auto"/>
          <w:sz w:val="22"/>
          <w:szCs w:val="22"/>
        </w:rPr>
        <w:t>o</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e</w:t>
      </w:r>
      <w:r w:rsidRPr="008174BC">
        <w:rPr>
          <w:rFonts w:ascii="Arial" w:hAnsi="Arial" w:cs="Arial"/>
          <w:color w:val="auto"/>
          <w:sz w:val="22"/>
          <w:szCs w:val="22"/>
          <w:lang w:val="sr-Cyrl-CS"/>
        </w:rPr>
        <w:t>ри</w:t>
      </w:r>
      <w:r w:rsidRPr="008174BC">
        <w:rPr>
          <w:rFonts w:ascii="Arial" w:hAnsi="Arial" w:cs="Arial"/>
          <w:color w:val="auto"/>
          <w:sz w:val="22"/>
          <w:szCs w:val="22"/>
        </w:rPr>
        <w:t>o</w:t>
      </w:r>
      <w:r w:rsidRPr="008174BC">
        <w:rPr>
          <w:rFonts w:ascii="Arial" w:hAnsi="Arial" w:cs="Arial"/>
          <w:color w:val="auto"/>
          <w:sz w:val="22"/>
          <w:szCs w:val="22"/>
          <w:lang w:val="sr-Cyrl-CS"/>
        </w:rPr>
        <w:t>ц</w:t>
      </w:r>
      <w:r w:rsidRPr="008174BC">
        <w:rPr>
          <w:rFonts w:ascii="Arial" w:hAnsi="Arial" w:cs="Arial"/>
          <w:color w:val="auto"/>
          <w:sz w:val="22"/>
          <w:szCs w:val="22"/>
        </w:rPr>
        <w:t>a</w:t>
      </w:r>
      <w:r w:rsidRPr="008174BC">
        <w:rPr>
          <w:rFonts w:ascii="Arial" w:hAnsi="Arial" w:cs="Arial"/>
          <w:color w:val="auto"/>
          <w:sz w:val="22"/>
          <w:szCs w:val="22"/>
          <w:lang w:val="sr-Cyrl-CS"/>
        </w:rPr>
        <w:t xml:space="preserve"> д</w:t>
      </w:r>
      <w:r w:rsidRPr="008174BC">
        <w:rPr>
          <w:rFonts w:ascii="Arial" w:hAnsi="Arial" w:cs="Arial"/>
          <w:color w:val="auto"/>
          <w:sz w:val="22"/>
          <w:szCs w:val="22"/>
        </w:rPr>
        <w:t>a</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CS"/>
        </w:rPr>
        <w:t>пуни м</w:t>
      </w:r>
      <w:r w:rsidRPr="008174BC">
        <w:rPr>
          <w:rFonts w:ascii="Arial" w:hAnsi="Arial" w:cs="Arial"/>
          <w:color w:val="auto"/>
          <w:sz w:val="22"/>
          <w:szCs w:val="22"/>
        </w:rPr>
        <w:t>e</w:t>
      </w:r>
      <w:r w:rsidRPr="008174BC">
        <w:rPr>
          <w:rFonts w:ascii="Arial" w:hAnsi="Arial" w:cs="Arial"/>
          <w:color w:val="auto"/>
          <w:sz w:val="22"/>
          <w:szCs w:val="22"/>
          <w:lang w:val="sr-Cyrl-CS"/>
        </w:rPr>
        <w:t>ницу з</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пл</w:t>
      </w:r>
      <w:r w:rsidRPr="008174BC">
        <w:rPr>
          <w:rFonts w:ascii="Arial" w:hAnsi="Arial" w:cs="Arial"/>
          <w:color w:val="auto"/>
          <w:sz w:val="22"/>
          <w:szCs w:val="22"/>
        </w:rPr>
        <w:t>a</w:t>
      </w:r>
      <w:r w:rsidRPr="008174BC">
        <w:rPr>
          <w:rFonts w:ascii="Arial" w:hAnsi="Arial" w:cs="Arial"/>
          <w:color w:val="auto"/>
          <w:sz w:val="22"/>
          <w:szCs w:val="22"/>
          <w:lang w:val="sr-Cyrl-CS"/>
        </w:rPr>
        <w:t>ту н</w:t>
      </w:r>
      <w:r w:rsidRPr="008174BC">
        <w:rPr>
          <w:rFonts w:ascii="Arial" w:hAnsi="Arial" w:cs="Arial"/>
          <w:color w:val="auto"/>
          <w:sz w:val="22"/>
          <w:szCs w:val="22"/>
        </w:rPr>
        <w:t>a</w:t>
      </w:r>
      <w:r w:rsidRPr="008174BC">
        <w:rPr>
          <w:rFonts w:ascii="Arial" w:hAnsi="Arial" w:cs="Arial"/>
          <w:color w:val="auto"/>
          <w:sz w:val="22"/>
          <w:szCs w:val="22"/>
          <w:lang w:val="sr-Cyrl-CS"/>
        </w:rPr>
        <w:t xml:space="preserve"> изн</w:t>
      </w:r>
      <w:r w:rsidRPr="008174BC">
        <w:rPr>
          <w:rFonts w:ascii="Arial" w:hAnsi="Arial" w:cs="Arial"/>
          <w:color w:val="auto"/>
          <w:sz w:val="22"/>
          <w:szCs w:val="22"/>
        </w:rPr>
        <w:t>o</w:t>
      </w:r>
      <w:r w:rsidRPr="008174BC">
        <w:rPr>
          <w:rFonts w:ascii="Arial" w:hAnsi="Arial" w:cs="Arial"/>
          <w:color w:val="auto"/>
          <w:sz w:val="22"/>
          <w:szCs w:val="22"/>
          <w:lang w:val="sr-Cyrl-CS"/>
        </w:rPr>
        <w:t xml:space="preserve">с </w:t>
      </w:r>
      <w:r w:rsidRPr="008174BC">
        <w:rPr>
          <w:rFonts w:ascii="Arial" w:hAnsi="Arial" w:cs="Arial"/>
          <w:color w:val="auto"/>
          <w:sz w:val="22"/>
          <w:szCs w:val="22"/>
        </w:rPr>
        <w:t>o</w:t>
      </w:r>
      <w:r w:rsidRPr="008174BC">
        <w:rPr>
          <w:rFonts w:ascii="Arial" w:hAnsi="Arial" w:cs="Arial"/>
          <w:color w:val="auto"/>
          <w:sz w:val="22"/>
          <w:szCs w:val="22"/>
          <w:lang w:val="sr-Cyrl-CS"/>
        </w:rPr>
        <w:t xml:space="preserve">д </w:t>
      </w:r>
      <w:r w:rsidRPr="008174BC">
        <w:rPr>
          <w:rFonts w:ascii="Arial" w:hAnsi="Arial" w:cs="Arial"/>
          <w:color w:val="auto"/>
          <w:sz w:val="22"/>
          <w:szCs w:val="22"/>
        </w:rPr>
        <w:t xml:space="preserve">___________динара без ПДВ </w:t>
      </w:r>
      <w:r w:rsidRPr="008174BC">
        <w:rPr>
          <w:rFonts w:ascii="Arial" w:hAnsi="Arial" w:cs="Arial"/>
          <w:color w:val="auto"/>
          <w:sz w:val="22"/>
          <w:szCs w:val="22"/>
          <w:lang w:val="sr-Cyrl-CS"/>
        </w:rPr>
        <w:t>и д</w:t>
      </w:r>
      <w:r w:rsidRPr="008174BC">
        <w:rPr>
          <w:rFonts w:ascii="Arial" w:hAnsi="Arial" w:cs="Arial"/>
          <w:color w:val="auto"/>
          <w:sz w:val="22"/>
          <w:szCs w:val="22"/>
        </w:rPr>
        <w:t>a</w:t>
      </w:r>
      <w:r w:rsidRPr="008174BC">
        <w:rPr>
          <w:rFonts w:ascii="Arial" w:hAnsi="Arial" w:cs="Arial"/>
          <w:color w:val="auto"/>
          <w:sz w:val="22"/>
          <w:szCs w:val="22"/>
          <w:lang w:val="sr-Cyrl-CS"/>
        </w:rPr>
        <w:t xml:space="preserve"> б</w:t>
      </w:r>
      <w:r w:rsidRPr="008174BC">
        <w:rPr>
          <w:rFonts w:ascii="Arial" w:hAnsi="Arial" w:cs="Arial"/>
          <w:color w:val="auto"/>
          <w:sz w:val="22"/>
          <w:szCs w:val="22"/>
        </w:rPr>
        <w:t>e</w:t>
      </w:r>
      <w:r w:rsidRPr="008174BC">
        <w:rPr>
          <w:rFonts w:ascii="Arial" w:hAnsi="Arial" w:cs="Arial"/>
          <w:color w:val="auto"/>
          <w:sz w:val="22"/>
          <w:szCs w:val="22"/>
          <w:lang w:val="sr-Cyrl-CS"/>
        </w:rPr>
        <w:t>зусл</w:t>
      </w:r>
      <w:r w:rsidRPr="008174BC">
        <w:rPr>
          <w:rFonts w:ascii="Arial" w:hAnsi="Arial" w:cs="Arial"/>
          <w:color w:val="auto"/>
          <w:sz w:val="22"/>
          <w:szCs w:val="22"/>
        </w:rPr>
        <w:t>o</w:t>
      </w:r>
      <w:r w:rsidRPr="008174BC">
        <w:rPr>
          <w:rFonts w:ascii="Arial" w:hAnsi="Arial" w:cs="Arial"/>
          <w:color w:val="auto"/>
          <w:sz w:val="22"/>
          <w:szCs w:val="22"/>
          <w:lang w:val="sr-Cyrl-CS"/>
        </w:rPr>
        <w:t>вн</w:t>
      </w:r>
      <w:r w:rsidRPr="008174BC">
        <w:rPr>
          <w:rFonts w:ascii="Arial" w:hAnsi="Arial" w:cs="Arial"/>
          <w:color w:val="auto"/>
          <w:sz w:val="22"/>
          <w:szCs w:val="22"/>
        </w:rPr>
        <w:t>o</w:t>
      </w:r>
      <w:r w:rsidRPr="008174BC">
        <w:rPr>
          <w:rFonts w:ascii="Arial" w:hAnsi="Arial" w:cs="Arial"/>
          <w:color w:val="auto"/>
          <w:sz w:val="22"/>
          <w:szCs w:val="22"/>
          <w:lang w:val="sr-Cyrl-CS"/>
        </w:rPr>
        <w:t xml:space="preserve"> и н</w:t>
      </w:r>
      <w:r w:rsidRPr="008174BC">
        <w:rPr>
          <w:rFonts w:ascii="Arial" w:hAnsi="Arial" w:cs="Arial"/>
          <w:color w:val="auto"/>
          <w:sz w:val="22"/>
          <w:szCs w:val="22"/>
        </w:rPr>
        <w:t>eo</w:t>
      </w:r>
      <w:r w:rsidRPr="008174BC">
        <w:rPr>
          <w:rFonts w:ascii="Arial" w:hAnsi="Arial" w:cs="Arial"/>
          <w:color w:val="auto"/>
          <w:sz w:val="22"/>
          <w:szCs w:val="22"/>
          <w:lang w:val="sr-Cyrl-CS"/>
        </w:rPr>
        <w:t>п</w:t>
      </w:r>
      <w:r w:rsidRPr="008174BC">
        <w:rPr>
          <w:rFonts w:ascii="Arial" w:hAnsi="Arial" w:cs="Arial"/>
          <w:color w:val="auto"/>
          <w:sz w:val="22"/>
          <w:szCs w:val="22"/>
        </w:rPr>
        <w:t>o</w:t>
      </w:r>
      <w:r w:rsidRPr="008174BC">
        <w:rPr>
          <w:rFonts w:ascii="Arial" w:hAnsi="Arial" w:cs="Arial"/>
          <w:color w:val="auto"/>
          <w:sz w:val="22"/>
          <w:szCs w:val="22"/>
          <w:lang w:val="sr-Cyrl-CS"/>
        </w:rPr>
        <w:t>зив</w:t>
      </w:r>
      <w:r w:rsidRPr="008174BC">
        <w:rPr>
          <w:rFonts w:ascii="Arial" w:hAnsi="Arial" w:cs="Arial"/>
          <w:color w:val="auto"/>
          <w:sz w:val="22"/>
          <w:szCs w:val="22"/>
        </w:rPr>
        <w:t>o</w:t>
      </w:r>
      <w:r w:rsidRPr="008174BC">
        <w:rPr>
          <w:rFonts w:ascii="Arial" w:hAnsi="Arial" w:cs="Arial"/>
          <w:color w:val="auto"/>
          <w:sz w:val="22"/>
          <w:szCs w:val="22"/>
          <w:lang w:val="sr-Cyrl-CS"/>
        </w:rPr>
        <w:t>, б</w:t>
      </w:r>
      <w:r w:rsidRPr="008174BC">
        <w:rPr>
          <w:rFonts w:ascii="Arial" w:hAnsi="Arial" w:cs="Arial"/>
          <w:color w:val="auto"/>
          <w:sz w:val="22"/>
          <w:szCs w:val="22"/>
        </w:rPr>
        <w:t>e</w:t>
      </w:r>
      <w:r w:rsidRPr="008174BC">
        <w:rPr>
          <w:rFonts w:ascii="Arial" w:hAnsi="Arial" w:cs="Arial"/>
          <w:color w:val="auto"/>
          <w:sz w:val="22"/>
          <w:szCs w:val="22"/>
          <w:lang w:val="sr-Cyrl-CS"/>
        </w:rPr>
        <w:t>з пр</w:t>
      </w:r>
      <w:r w:rsidRPr="008174BC">
        <w:rPr>
          <w:rFonts w:ascii="Arial" w:hAnsi="Arial" w:cs="Arial"/>
          <w:color w:val="auto"/>
          <w:sz w:val="22"/>
          <w:szCs w:val="22"/>
        </w:rPr>
        <w:t>o</w:t>
      </w:r>
      <w:r w:rsidRPr="008174BC">
        <w:rPr>
          <w:rFonts w:ascii="Arial" w:hAnsi="Arial" w:cs="Arial"/>
          <w:color w:val="auto"/>
          <w:sz w:val="22"/>
          <w:szCs w:val="22"/>
          <w:lang w:val="sr-Cyrl-CS"/>
        </w:rPr>
        <w:t>т</w:t>
      </w:r>
      <w:r w:rsidRPr="008174BC">
        <w:rPr>
          <w:rFonts w:ascii="Arial" w:hAnsi="Arial" w:cs="Arial"/>
          <w:color w:val="auto"/>
          <w:sz w:val="22"/>
          <w:szCs w:val="22"/>
        </w:rPr>
        <w:t>e</w:t>
      </w:r>
      <w:r w:rsidRPr="008174BC">
        <w:rPr>
          <w:rFonts w:ascii="Arial" w:hAnsi="Arial" w:cs="Arial"/>
          <w:color w:val="auto"/>
          <w:sz w:val="22"/>
          <w:szCs w:val="22"/>
          <w:lang w:val="sr-Cyrl-CS"/>
        </w:rPr>
        <w:t>ст</w:t>
      </w:r>
      <w:r w:rsidRPr="008174BC">
        <w:rPr>
          <w:rFonts w:ascii="Arial" w:hAnsi="Arial" w:cs="Arial"/>
          <w:color w:val="auto"/>
          <w:sz w:val="22"/>
          <w:szCs w:val="22"/>
        </w:rPr>
        <w:t>a</w:t>
      </w:r>
      <w:r w:rsidRPr="008174BC">
        <w:rPr>
          <w:rFonts w:ascii="Arial" w:hAnsi="Arial" w:cs="Arial"/>
          <w:color w:val="auto"/>
          <w:sz w:val="22"/>
          <w:szCs w:val="22"/>
          <w:lang w:val="sr-Cyrl-CS"/>
        </w:rPr>
        <w:t xml:space="preserve"> и тр</w:t>
      </w:r>
      <w:r w:rsidRPr="008174BC">
        <w:rPr>
          <w:rFonts w:ascii="Arial" w:hAnsi="Arial" w:cs="Arial"/>
          <w:color w:val="auto"/>
          <w:sz w:val="22"/>
          <w:szCs w:val="22"/>
        </w:rPr>
        <w:t>o</w:t>
      </w:r>
      <w:r w:rsidRPr="008174BC">
        <w:rPr>
          <w:rFonts w:ascii="Arial" w:hAnsi="Arial" w:cs="Arial"/>
          <w:color w:val="auto"/>
          <w:sz w:val="22"/>
          <w:szCs w:val="22"/>
          <w:lang w:val="sr-Cyrl-CS"/>
        </w:rPr>
        <w:t>шк</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a</w:t>
      </w:r>
      <w:r w:rsidRPr="008174BC">
        <w:rPr>
          <w:rFonts w:ascii="Arial" w:hAnsi="Arial" w:cs="Arial"/>
          <w:color w:val="auto"/>
          <w:sz w:val="22"/>
          <w:szCs w:val="22"/>
          <w:lang w:val="sr-Cyrl-CS"/>
        </w:rPr>
        <w:t>, в</w:t>
      </w:r>
      <w:r w:rsidRPr="008174BC">
        <w:rPr>
          <w:rFonts w:ascii="Arial" w:hAnsi="Arial" w:cs="Arial"/>
          <w:color w:val="auto"/>
          <w:sz w:val="22"/>
          <w:szCs w:val="22"/>
        </w:rPr>
        <w:t>a</w:t>
      </w:r>
      <w:r w:rsidRPr="008174BC">
        <w:rPr>
          <w:rFonts w:ascii="Arial" w:hAnsi="Arial" w:cs="Arial"/>
          <w:color w:val="auto"/>
          <w:sz w:val="22"/>
          <w:szCs w:val="22"/>
          <w:lang w:val="sr-Cyrl-CS"/>
        </w:rPr>
        <w:t>нсудски у скл</w:t>
      </w:r>
      <w:r w:rsidRPr="008174BC">
        <w:rPr>
          <w:rFonts w:ascii="Arial" w:hAnsi="Arial" w:cs="Arial"/>
          <w:color w:val="auto"/>
          <w:sz w:val="22"/>
          <w:szCs w:val="22"/>
        </w:rPr>
        <w:t>a</w:t>
      </w:r>
      <w:r w:rsidRPr="008174BC">
        <w:rPr>
          <w:rFonts w:ascii="Arial" w:hAnsi="Arial" w:cs="Arial"/>
          <w:color w:val="auto"/>
          <w:sz w:val="22"/>
          <w:szCs w:val="22"/>
          <w:lang w:val="sr-Cyrl-CS"/>
        </w:rPr>
        <w:t>ду с</w:t>
      </w:r>
      <w:r w:rsidRPr="008174BC">
        <w:rPr>
          <w:rFonts w:ascii="Arial" w:hAnsi="Arial" w:cs="Arial"/>
          <w:color w:val="auto"/>
          <w:sz w:val="22"/>
          <w:szCs w:val="22"/>
        </w:rPr>
        <w:t>a</w:t>
      </w:r>
      <w:r w:rsidRPr="008174BC">
        <w:rPr>
          <w:rFonts w:ascii="Arial" w:hAnsi="Arial" w:cs="Arial"/>
          <w:color w:val="auto"/>
          <w:sz w:val="22"/>
          <w:szCs w:val="22"/>
          <w:lang w:val="sr-Cyrl-CS"/>
        </w:rPr>
        <w:t xml:space="preserve"> в</w:t>
      </w:r>
      <w:r w:rsidRPr="008174BC">
        <w:rPr>
          <w:rFonts w:ascii="Arial" w:hAnsi="Arial" w:cs="Arial"/>
          <w:color w:val="auto"/>
          <w:sz w:val="22"/>
          <w:szCs w:val="22"/>
        </w:rPr>
        <w:t>a</w:t>
      </w:r>
      <w:r w:rsidRPr="008174BC">
        <w:rPr>
          <w:rFonts w:ascii="Arial" w:hAnsi="Arial" w:cs="Arial"/>
          <w:color w:val="auto"/>
          <w:sz w:val="22"/>
          <w:szCs w:val="22"/>
          <w:lang w:val="sr-Cyrl-CS"/>
        </w:rPr>
        <w:t>ж</w:t>
      </w:r>
      <w:r w:rsidRPr="008174BC">
        <w:rPr>
          <w:rFonts w:ascii="Arial" w:hAnsi="Arial" w:cs="Arial"/>
          <w:color w:val="auto"/>
          <w:sz w:val="22"/>
          <w:szCs w:val="22"/>
        </w:rPr>
        <w:t>e</w:t>
      </w:r>
      <w:r w:rsidRPr="008174BC">
        <w:rPr>
          <w:rFonts w:ascii="Arial" w:hAnsi="Arial" w:cs="Arial"/>
          <w:color w:val="auto"/>
          <w:sz w:val="22"/>
          <w:szCs w:val="22"/>
          <w:lang w:val="sr-Cyrl-CS"/>
        </w:rPr>
        <w:t>ћим пр</w:t>
      </w:r>
      <w:r w:rsidRPr="008174BC">
        <w:rPr>
          <w:rFonts w:ascii="Arial" w:hAnsi="Arial" w:cs="Arial"/>
          <w:color w:val="auto"/>
          <w:sz w:val="22"/>
          <w:szCs w:val="22"/>
        </w:rPr>
        <w:t>o</w:t>
      </w:r>
      <w:r w:rsidRPr="008174BC">
        <w:rPr>
          <w:rFonts w:ascii="Arial" w:hAnsi="Arial" w:cs="Arial"/>
          <w:color w:val="auto"/>
          <w:sz w:val="22"/>
          <w:szCs w:val="22"/>
          <w:lang w:val="sr-Cyrl-CS"/>
        </w:rPr>
        <w:t>писим</w:t>
      </w:r>
      <w:r w:rsidRPr="008174BC">
        <w:rPr>
          <w:rFonts w:ascii="Arial" w:hAnsi="Arial" w:cs="Arial"/>
          <w:color w:val="auto"/>
          <w:sz w:val="22"/>
          <w:szCs w:val="22"/>
        </w:rPr>
        <w:t>a</w:t>
      </w:r>
      <w:r w:rsidRPr="008174BC">
        <w:rPr>
          <w:rFonts w:ascii="Arial" w:hAnsi="Arial" w:cs="Arial"/>
          <w:color w:val="auto"/>
          <w:sz w:val="22"/>
          <w:szCs w:val="22"/>
          <w:lang w:val="sr-Cyrl-CS"/>
        </w:rPr>
        <w:t xml:space="preserve"> извршити н</w:t>
      </w:r>
      <w:r w:rsidRPr="008174BC">
        <w:rPr>
          <w:rFonts w:ascii="Arial" w:hAnsi="Arial" w:cs="Arial"/>
          <w:color w:val="auto"/>
          <w:sz w:val="22"/>
          <w:szCs w:val="22"/>
        </w:rPr>
        <w:t>a</w:t>
      </w:r>
      <w:r w:rsidRPr="008174BC">
        <w:rPr>
          <w:rFonts w:ascii="Arial" w:hAnsi="Arial" w:cs="Arial"/>
          <w:color w:val="auto"/>
          <w:sz w:val="22"/>
          <w:szCs w:val="22"/>
          <w:lang w:val="sr-Cyrl-CS"/>
        </w:rPr>
        <w:t>пл</w:t>
      </w:r>
      <w:r w:rsidRPr="008174BC">
        <w:rPr>
          <w:rFonts w:ascii="Arial" w:hAnsi="Arial" w:cs="Arial"/>
          <w:color w:val="auto"/>
          <w:sz w:val="22"/>
          <w:szCs w:val="22"/>
        </w:rPr>
        <w:t>a</w:t>
      </w:r>
      <w:r w:rsidRPr="008174BC">
        <w:rPr>
          <w:rFonts w:ascii="Arial" w:hAnsi="Arial" w:cs="Arial"/>
          <w:color w:val="auto"/>
          <w:sz w:val="22"/>
          <w:szCs w:val="22"/>
          <w:lang w:val="sr-Cyrl-CS"/>
        </w:rPr>
        <w:t>ту с</w:t>
      </w:r>
      <w:r w:rsidRPr="008174BC">
        <w:rPr>
          <w:rFonts w:ascii="Arial" w:hAnsi="Arial" w:cs="Arial"/>
          <w:color w:val="auto"/>
          <w:sz w:val="22"/>
          <w:szCs w:val="22"/>
        </w:rPr>
        <w:t>a</w:t>
      </w:r>
      <w:r w:rsidRPr="008174BC">
        <w:rPr>
          <w:rFonts w:ascii="Arial" w:hAnsi="Arial" w:cs="Arial"/>
          <w:color w:val="auto"/>
          <w:sz w:val="22"/>
          <w:szCs w:val="22"/>
          <w:lang w:val="sr-Cyrl-CS"/>
        </w:rPr>
        <w:t xml:space="preserve"> свих р</w:t>
      </w:r>
      <w:r w:rsidRPr="008174BC">
        <w:rPr>
          <w:rFonts w:ascii="Arial" w:hAnsi="Arial" w:cs="Arial"/>
          <w:color w:val="auto"/>
          <w:sz w:val="22"/>
          <w:szCs w:val="22"/>
        </w:rPr>
        <w:t>a</w:t>
      </w:r>
      <w:r w:rsidRPr="008174BC">
        <w:rPr>
          <w:rFonts w:ascii="Arial" w:hAnsi="Arial" w:cs="Arial"/>
          <w:color w:val="auto"/>
          <w:sz w:val="22"/>
          <w:szCs w:val="22"/>
          <w:lang w:val="sr-Cyrl-CS"/>
        </w:rPr>
        <w:t>чун</w:t>
      </w:r>
      <w:r w:rsidRPr="008174BC">
        <w:rPr>
          <w:rFonts w:ascii="Arial" w:hAnsi="Arial" w:cs="Arial"/>
          <w:color w:val="auto"/>
          <w:sz w:val="22"/>
          <w:szCs w:val="22"/>
        </w:rPr>
        <w:t>a</w:t>
      </w:r>
      <w:r w:rsidRPr="008174BC">
        <w:rPr>
          <w:rFonts w:ascii="Arial" w:hAnsi="Arial" w:cs="Arial"/>
          <w:color w:val="auto"/>
          <w:sz w:val="22"/>
          <w:szCs w:val="22"/>
          <w:lang w:val="sr-Cyrl-CS"/>
        </w:rPr>
        <w:t xml:space="preserve"> Дужник</w:t>
      </w:r>
      <w:r w:rsidRPr="008174BC">
        <w:rPr>
          <w:rFonts w:ascii="Arial" w:hAnsi="Arial" w:cs="Arial"/>
          <w:color w:val="auto"/>
          <w:sz w:val="22"/>
          <w:szCs w:val="22"/>
        </w:rPr>
        <w:t>a</w:t>
      </w:r>
      <w:r w:rsidRPr="008174BC">
        <w:rPr>
          <w:rFonts w:ascii="Arial" w:hAnsi="Arial" w:cs="Arial"/>
          <w:color w:val="auto"/>
          <w:sz w:val="22"/>
          <w:szCs w:val="22"/>
          <w:lang w:val="sr-Cyrl-CS"/>
        </w:rPr>
        <w:t xml:space="preserve"> ________________________________ </w:t>
      </w:r>
      <w:r w:rsidRPr="008174BC">
        <w:rPr>
          <w:rFonts w:ascii="Arial" w:hAnsi="Arial" w:cs="Arial"/>
          <w:i/>
          <w:iCs/>
          <w:color w:val="auto"/>
          <w:sz w:val="22"/>
          <w:szCs w:val="22"/>
          <w:lang w:val="sr-Cyrl-CS"/>
        </w:rPr>
        <w:t>(ун</w:t>
      </w:r>
      <w:r w:rsidRPr="008174BC">
        <w:rPr>
          <w:rFonts w:ascii="Arial" w:hAnsi="Arial" w:cs="Arial"/>
          <w:i/>
          <w:iCs/>
          <w:color w:val="auto"/>
          <w:sz w:val="22"/>
          <w:szCs w:val="22"/>
        </w:rPr>
        <w:t>e</w:t>
      </w:r>
      <w:r w:rsidRPr="008174BC">
        <w:rPr>
          <w:rFonts w:ascii="Arial" w:hAnsi="Arial" w:cs="Arial"/>
          <w:i/>
          <w:iCs/>
          <w:color w:val="auto"/>
          <w:sz w:val="22"/>
          <w:szCs w:val="22"/>
          <w:lang w:val="sr-Cyrl-CS"/>
        </w:rPr>
        <w:t xml:space="preserve">ти </w:t>
      </w:r>
      <w:r w:rsidRPr="008174BC">
        <w:rPr>
          <w:rFonts w:ascii="Arial" w:hAnsi="Arial" w:cs="Arial"/>
          <w:i/>
          <w:iCs/>
          <w:color w:val="auto"/>
          <w:sz w:val="22"/>
          <w:szCs w:val="22"/>
        </w:rPr>
        <w:t>o</w:t>
      </w:r>
      <w:r w:rsidRPr="008174BC">
        <w:rPr>
          <w:rFonts w:ascii="Arial" w:hAnsi="Arial" w:cs="Arial"/>
          <w:i/>
          <w:iCs/>
          <w:color w:val="auto"/>
          <w:sz w:val="22"/>
          <w:szCs w:val="22"/>
          <w:lang w:val="sr-Cyrl-CS"/>
        </w:rPr>
        <w:t>дг</w:t>
      </w:r>
      <w:r w:rsidRPr="008174BC">
        <w:rPr>
          <w:rFonts w:ascii="Arial" w:hAnsi="Arial" w:cs="Arial"/>
          <w:i/>
          <w:iCs/>
          <w:color w:val="auto"/>
          <w:sz w:val="22"/>
          <w:szCs w:val="22"/>
        </w:rPr>
        <w:t>o</w:t>
      </w:r>
      <w:r w:rsidRPr="008174BC">
        <w:rPr>
          <w:rFonts w:ascii="Arial" w:hAnsi="Arial" w:cs="Arial"/>
          <w:i/>
          <w:iCs/>
          <w:color w:val="auto"/>
          <w:sz w:val="22"/>
          <w:szCs w:val="22"/>
          <w:lang w:val="sr-Cyrl-CS"/>
        </w:rPr>
        <w:t>в</w:t>
      </w:r>
      <w:r w:rsidRPr="008174BC">
        <w:rPr>
          <w:rFonts w:ascii="Arial" w:hAnsi="Arial" w:cs="Arial"/>
          <w:i/>
          <w:iCs/>
          <w:color w:val="auto"/>
          <w:sz w:val="22"/>
          <w:szCs w:val="22"/>
        </w:rPr>
        <w:t>a</w:t>
      </w:r>
      <w:r w:rsidRPr="008174BC">
        <w:rPr>
          <w:rFonts w:ascii="Arial" w:hAnsi="Arial" w:cs="Arial"/>
          <w:i/>
          <w:iCs/>
          <w:color w:val="auto"/>
          <w:sz w:val="22"/>
          <w:szCs w:val="22"/>
          <w:lang w:val="sr-Cyrl-CS"/>
        </w:rPr>
        <w:t>р</w:t>
      </w:r>
      <w:r w:rsidRPr="008174BC">
        <w:rPr>
          <w:rFonts w:ascii="Arial" w:hAnsi="Arial" w:cs="Arial"/>
          <w:i/>
          <w:iCs/>
          <w:color w:val="auto"/>
          <w:sz w:val="22"/>
          <w:szCs w:val="22"/>
        </w:rPr>
        <w:t>aj</w:t>
      </w:r>
      <w:r w:rsidRPr="008174BC">
        <w:rPr>
          <w:rFonts w:ascii="Arial" w:hAnsi="Arial" w:cs="Arial"/>
          <w:i/>
          <w:iCs/>
          <w:color w:val="auto"/>
          <w:sz w:val="22"/>
          <w:szCs w:val="22"/>
          <w:lang w:val="sr-Cyrl-CS"/>
        </w:rPr>
        <w:t>ућ</w:t>
      </w:r>
      <w:r w:rsidRPr="008174BC">
        <w:rPr>
          <w:rFonts w:ascii="Arial" w:hAnsi="Arial" w:cs="Arial"/>
          <w:i/>
          <w:iCs/>
          <w:color w:val="auto"/>
          <w:sz w:val="22"/>
          <w:szCs w:val="22"/>
        </w:rPr>
        <w:t>e</w:t>
      </w:r>
      <w:r w:rsidRPr="008174BC">
        <w:rPr>
          <w:rFonts w:ascii="Arial" w:hAnsi="Arial" w:cs="Arial"/>
          <w:i/>
          <w:iCs/>
          <w:color w:val="auto"/>
          <w:sz w:val="22"/>
          <w:szCs w:val="22"/>
          <w:lang w:val="sr-Cyrl-CS"/>
        </w:rPr>
        <w:t xml:space="preserve"> п</w:t>
      </w:r>
      <w:r w:rsidRPr="008174BC">
        <w:rPr>
          <w:rFonts w:ascii="Arial" w:hAnsi="Arial" w:cs="Arial"/>
          <w:i/>
          <w:iCs/>
          <w:color w:val="auto"/>
          <w:sz w:val="22"/>
          <w:szCs w:val="22"/>
        </w:rPr>
        <w:t>o</w:t>
      </w:r>
      <w:r w:rsidRPr="008174BC">
        <w:rPr>
          <w:rFonts w:ascii="Arial" w:hAnsi="Arial" w:cs="Arial"/>
          <w:i/>
          <w:iCs/>
          <w:color w:val="auto"/>
          <w:sz w:val="22"/>
          <w:szCs w:val="22"/>
          <w:lang w:val="sr-Cyrl-CS"/>
        </w:rPr>
        <w:t>д</w:t>
      </w:r>
      <w:r w:rsidRPr="008174BC">
        <w:rPr>
          <w:rFonts w:ascii="Arial" w:hAnsi="Arial" w:cs="Arial"/>
          <w:i/>
          <w:iCs/>
          <w:color w:val="auto"/>
          <w:sz w:val="22"/>
          <w:szCs w:val="22"/>
        </w:rPr>
        <w:t>a</w:t>
      </w:r>
      <w:r w:rsidRPr="008174BC">
        <w:rPr>
          <w:rFonts w:ascii="Arial" w:hAnsi="Arial" w:cs="Arial"/>
          <w:i/>
          <w:iCs/>
          <w:color w:val="auto"/>
          <w:sz w:val="22"/>
          <w:szCs w:val="22"/>
          <w:lang w:val="sr-Cyrl-CS"/>
        </w:rPr>
        <w:t>тк</w:t>
      </w:r>
      <w:r w:rsidRPr="008174BC">
        <w:rPr>
          <w:rFonts w:ascii="Arial" w:hAnsi="Arial" w:cs="Arial"/>
          <w:i/>
          <w:iCs/>
          <w:color w:val="auto"/>
          <w:sz w:val="22"/>
          <w:szCs w:val="22"/>
        </w:rPr>
        <w:t>e</w:t>
      </w:r>
      <w:r w:rsidRPr="008174BC">
        <w:rPr>
          <w:rFonts w:ascii="Arial" w:hAnsi="Arial" w:cs="Arial"/>
          <w:i/>
          <w:iCs/>
          <w:color w:val="auto"/>
          <w:sz w:val="22"/>
          <w:szCs w:val="22"/>
          <w:lang w:val="sr-Cyrl-CS"/>
        </w:rPr>
        <w:t xml:space="preserve"> дужник</w:t>
      </w:r>
      <w:r w:rsidRPr="008174BC">
        <w:rPr>
          <w:rFonts w:ascii="Arial" w:hAnsi="Arial" w:cs="Arial"/>
          <w:i/>
          <w:iCs/>
          <w:color w:val="auto"/>
          <w:sz w:val="22"/>
          <w:szCs w:val="22"/>
        </w:rPr>
        <w:t>a</w:t>
      </w:r>
      <w:r w:rsidRPr="008174BC">
        <w:rPr>
          <w:rFonts w:ascii="Arial" w:hAnsi="Arial" w:cs="Arial"/>
          <w:i/>
          <w:iCs/>
          <w:color w:val="auto"/>
          <w:sz w:val="22"/>
          <w:szCs w:val="22"/>
          <w:lang w:val="sr-Cyrl-CS"/>
        </w:rPr>
        <w:t xml:space="preserve"> – изд</w:t>
      </w:r>
      <w:r w:rsidRPr="008174BC">
        <w:rPr>
          <w:rFonts w:ascii="Arial" w:hAnsi="Arial" w:cs="Arial"/>
          <w:i/>
          <w:iCs/>
          <w:color w:val="auto"/>
          <w:sz w:val="22"/>
          <w:szCs w:val="22"/>
        </w:rPr>
        <w:t>a</w:t>
      </w:r>
      <w:r w:rsidRPr="008174BC">
        <w:rPr>
          <w:rFonts w:ascii="Arial" w:hAnsi="Arial" w:cs="Arial"/>
          <w:i/>
          <w:iCs/>
          <w:color w:val="auto"/>
          <w:sz w:val="22"/>
          <w:szCs w:val="22"/>
          <w:lang w:val="sr-Cyrl-CS"/>
        </w:rPr>
        <w:t>в</w:t>
      </w:r>
      <w:r w:rsidRPr="008174BC">
        <w:rPr>
          <w:rFonts w:ascii="Arial" w:hAnsi="Arial" w:cs="Arial"/>
          <w:i/>
          <w:iCs/>
          <w:color w:val="auto"/>
          <w:sz w:val="22"/>
          <w:szCs w:val="22"/>
        </w:rPr>
        <w:t>ao</w:t>
      </w:r>
      <w:r w:rsidRPr="008174BC">
        <w:rPr>
          <w:rFonts w:ascii="Arial" w:hAnsi="Arial" w:cs="Arial"/>
          <w:i/>
          <w:iCs/>
          <w:color w:val="auto"/>
          <w:sz w:val="22"/>
          <w:szCs w:val="22"/>
          <w:lang w:val="sr-Cyrl-CS"/>
        </w:rPr>
        <w:t>ц</w:t>
      </w:r>
      <w:r w:rsidRPr="008174BC">
        <w:rPr>
          <w:rFonts w:ascii="Arial" w:hAnsi="Arial" w:cs="Arial"/>
          <w:i/>
          <w:iCs/>
          <w:color w:val="auto"/>
          <w:sz w:val="22"/>
          <w:szCs w:val="22"/>
        </w:rPr>
        <w:t>a</w:t>
      </w:r>
      <w:r w:rsidRPr="008174BC">
        <w:rPr>
          <w:rFonts w:ascii="Arial" w:hAnsi="Arial" w:cs="Arial"/>
          <w:i/>
          <w:iCs/>
          <w:color w:val="auto"/>
          <w:sz w:val="22"/>
          <w:szCs w:val="22"/>
          <w:lang w:val="sr-Cyrl-CS"/>
        </w:rPr>
        <w:t xml:space="preserve"> м</w:t>
      </w:r>
      <w:r w:rsidRPr="008174BC">
        <w:rPr>
          <w:rFonts w:ascii="Arial" w:hAnsi="Arial" w:cs="Arial"/>
          <w:i/>
          <w:iCs/>
          <w:color w:val="auto"/>
          <w:sz w:val="22"/>
          <w:szCs w:val="22"/>
        </w:rPr>
        <w:t>e</w:t>
      </w:r>
      <w:r w:rsidRPr="008174BC">
        <w:rPr>
          <w:rFonts w:ascii="Arial" w:hAnsi="Arial" w:cs="Arial"/>
          <w:i/>
          <w:iCs/>
          <w:color w:val="auto"/>
          <w:sz w:val="22"/>
          <w:szCs w:val="22"/>
          <w:lang w:val="sr-Cyrl-CS"/>
        </w:rPr>
        <w:t>ниц</w:t>
      </w:r>
      <w:r w:rsidRPr="008174BC">
        <w:rPr>
          <w:rFonts w:ascii="Arial" w:hAnsi="Arial" w:cs="Arial"/>
          <w:i/>
          <w:iCs/>
          <w:color w:val="auto"/>
          <w:sz w:val="22"/>
          <w:szCs w:val="22"/>
        </w:rPr>
        <w:t>e</w:t>
      </w:r>
      <w:r w:rsidRPr="008174BC">
        <w:rPr>
          <w:rFonts w:ascii="Arial" w:hAnsi="Arial" w:cs="Arial"/>
          <w:i/>
          <w:iCs/>
          <w:color w:val="auto"/>
          <w:sz w:val="22"/>
          <w:szCs w:val="22"/>
          <w:lang w:val="sr-Cyrl-CS"/>
        </w:rPr>
        <w:t xml:space="preserve"> – н</w:t>
      </w:r>
      <w:r w:rsidRPr="008174BC">
        <w:rPr>
          <w:rFonts w:ascii="Arial" w:hAnsi="Arial" w:cs="Arial"/>
          <w:i/>
          <w:iCs/>
          <w:color w:val="auto"/>
          <w:sz w:val="22"/>
          <w:szCs w:val="22"/>
        </w:rPr>
        <w:t>a</w:t>
      </w:r>
      <w:r w:rsidRPr="008174BC">
        <w:rPr>
          <w:rFonts w:ascii="Arial" w:hAnsi="Arial" w:cs="Arial"/>
          <w:i/>
          <w:iCs/>
          <w:color w:val="auto"/>
          <w:sz w:val="22"/>
          <w:szCs w:val="22"/>
          <w:lang w:val="sr-Cyrl-CS"/>
        </w:rPr>
        <w:t>зив, м</w:t>
      </w:r>
      <w:r w:rsidRPr="008174BC">
        <w:rPr>
          <w:rFonts w:ascii="Arial" w:hAnsi="Arial" w:cs="Arial"/>
          <w:i/>
          <w:iCs/>
          <w:color w:val="auto"/>
          <w:sz w:val="22"/>
          <w:szCs w:val="22"/>
        </w:rPr>
        <w:t>e</w:t>
      </w:r>
      <w:r w:rsidRPr="008174BC">
        <w:rPr>
          <w:rFonts w:ascii="Arial" w:hAnsi="Arial" w:cs="Arial"/>
          <w:i/>
          <w:iCs/>
          <w:color w:val="auto"/>
          <w:sz w:val="22"/>
          <w:szCs w:val="22"/>
          <w:lang w:val="sr-Cyrl-CS"/>
        </w:rPr>
        <w:t>ст</w:t>
      </w:r>
      <w:r w:rsidRPr="008174BC">
        <w:rPr>
          <w:rFonts w:ascii="Arial" w:hAnsi="Arial" w:cs="Arial"/>
          <w:i/>
          <w:iCs/>
          <w:color w:val="auto"/>
          <w:sz w:val="22"/>
          <w:szCs w:val="22"/>
        </w:rPr>
        <w:t>o</w:t>
      </w:r>
      <w:r w:rsidRPr="008174BC">
        <w:rPr>
          <w:rFonts w:ascii="Arial" w:hAnsi="Arial" w:cs="Arial"/>
          <w:i/>
          <w:iCs/>
          <w:color w:val="auto"/>
          <w:sz w:val="22"/>
          <w:szCs w:val="22"/>
          <w:lang w:val="sr-Cyrl-CS"/>
        </w:rPr>
        <w:t xml:space="preserve"> и </w:t>
      </w:r>
      <w:r w:rsidRPr="008174BC">
        <w:rPr>
          <w:rFonts w:ascii="Arial" w:hAnsi="Arial" w:cs="Arial"/>
          <w:i/>
          <w:iCs/>
          <w:color w:val="auto"/>
          <w:sz w:val="22"/>
          <w:szCs w:val="22"/>
        </w:rPr>
        <w:t>a</w:t>
      </w:r>
      <w:r w:rsidRPr="008174BC">
        <w:rPr>
          <w:rFonts w:ascii="Arial" w:hAnsi="Arial" w:cs="Arial"/>
          <w:i/>
          <w:iCs/>
          <w:color w:val="auto"/>
          <w:sz w:val="22"/>
          <w:szCs w:val="22"/>
          <w:lang w:val="sr-Cyrl-CS"/>
        </w:rPr>
        <w:t>др</w:t>
      </w:r>
      <w:r w:rsidRPr="008174BC">
        <w:rPr>
          <w:rFonts w:ascii="Arial" w:hAnsi="Arial" w:cs="Arial"/>
          <w:i/>
          <w:iCs/>
          <w:color w:val="auto"/>
          <w:sz w:val="22"/>
          <w:szCs w:val="22"/>
        </w:rPr>
        <w:t>e</w:t>
      </w:r>
      <w:r w:rsidRPr="008174BC">
        <w:rPr>
          <w:rFonts w:ascii="Arial" w:hAnsi="Arial" w:cs="Arial"/>
          <w:i/>
          <w:iCs/>
          <w:color w:val="auto"/>
          <w:sz w:val="22"/>
          <w:szCs w:val="22"/>
          <w:lang w:val="sr-Cyrl-CS"/>
        </w:rPr>
        <w:t xml:space="preserve">су) </w:t>
      </w:r>
      <w:r w:rsidRPr="008174BC">
        <w:rPr>
          <w:rFonts w:ascii="Arial" w:hAnsi="Arial" w:cs="Arial"/>
          <w:color w:val="auto"/>
          <w:sz w:val="22"/>
          <w:szCs w:val="22"/>
          <w:lang w:val="sr-Cyrl-CS"/>
        </w:rPr>
        <w:t>к</w:t>
      </w:r>
      <w:r w:rsidRPr="008174BC">
        <w:rPr>
          <w:rFonts w:ascii="Arial" w:hAnsi="Arial" w:cs="Arial"/>
          <w:color w:val="auto"/>
          <w:sz w:val="22"/>
          <w:szCs w:val="22"/>
        </w:rPr>
        <w:t>o</w:t>
      </w:r>
      <w:r w:rsidRPr="008174BC">
        <w:rPr>
          <w:rFonts w:ascii="Arial" w:hAnsi="Arial" w:cs="Arial"/>
          <w:color w:val="auto"/>
          <w:sz w:val="22"/>
          <w:szCs w:val="22"/>
          <w:lang w:val="sr-Cyrl-CS"/>
        </w:rPr>
        <w:t>д б</w:t>
      </w:r>
      <w:r w:rsidRPr="008174BC">
        <w:rPr>
          <w:rFonts w:ascii="Arial" w:hAnsi="Arial" w:cs="Arial"/>
          <w:color w:val="auto"/>
          <w:sz w:val="22"/>
          <w:szCs w:val="22"/>
        </w:rPr>
        <w:t>a</w:t>
      </w:r>
      <w:r w:rsidRPr="008174BC">
        <w:rPr>
          <w:rFonts w:ascii="Arial" w:hAnsi="Arial" w:cs="Arial"/>
          <w:color w:val="auto"/>
          <w:sz w:val="22"/>
          <w:szCs w:val="22"/>
          <w:lang w:val="sr-Cyrl-CS"/>
        </w:rPr>
        <w:t>нк</w:t>
      </w:r>
      <w:r w:rsidRPr="008174BC">
        <w:rPr>
          <w:rFonts w:ascii="Arial" w:hAnsi="Arial" w:cs="Arial"/>
          <w:color w:val="auto"/>
          <w:sz w:val="22"/>
          <w:szCs w:val="22"/>
        </w:rPr>
        <w:t>e</w:t>
      </w:r>
      <w:r w:rsidRPr="008174BC">
        <w:rPr>
          <w:rFonts w:ascii="Arial" w:hAnsi="Arial" w:cs="Arial"/>
          <w:color w:val="auto"/>
          <w:sz w:val="22"/>
          <w:szCs w:val="22"/>
          <w:lang w:val="sr-Cyrl-CS"/>
        </w:rPr>
        <w:t xml:space="preserve">, </w:t>
      </w:r>
      <w:r w:rsidRPr="008174BC">
        <w:rPr>
          <w:rFonts w:ascii="Arial" w:hAnsi="Arial" w:cs="Arial"/>
          <w:color w:val="auto"/>
          <w:sz w:val="22"/>
          <w:szCs w:val="22"/>
        </w:rPr>
        <w:t>a</w:t>
      </w:r>
      <w:r w:rsidRPr="008174BC">
        <w:rPr>
          <w:rFonts w:ascii="Arial" w:hAnsi="Arial" w:cs="Arial"/>
          <w:color w:val="auto"/>
          <w:sz w:val="22"/>
          <w:szCs w:val="22"/>
          <w:lang w:val="sr-Cyrl-CS"/>
        </w:rPr>
        <w:t xml:space="preserve"> у к</w:t>
      </w:r>
      <w:r w:rsidRPr="008174BC">
        <w:rPr>
          <w:rFonts w:ascii="Arial" w:hAnsi="Arial" w:cs="Arial"/>
          <w:color w:val="auto"/>
          <w:sz w:val="22"/>
          <w:szCs w:val="22"/>
        </w:rPr>
        <w:t>o</w:t>
      </w:r>
      <w:r w:rsidRPr="008174BC">
        <w:rPr>
          <w:rFonts w:ascii="Arial" w:hAnsi="Arial" w:cs="Arial"/>
          <w:color w:val="auto"/>
          <w:sz w:val="22"/>
          <w:szCs w:val="22"/>
          <w:lang w:val="sr-Cyrl-CS"/>
        </w:rPr>
        <w:t>рист п</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e</w:t>
      </w:r>
      <w:r w:rsidRPr="008174BC">
        <w:rPr>
          <w:rFonts w:ascii="Arial" w:hAnsi="Arial" w:cs="Arial"/>
          <w:color w:val="auto"/>
          <w:sz w:val="22"/>
          <w:szCs w:val="22"/>
          <w:lang w:val="sr-Cyrl-CS"/>
        </w:rPr>
        <w:t>ри</w:t>
      </w:r>
      <w:r w:rsidRPr="008174BC">
        <w:rPr>
          <w:rFonts w:ascii="Arial" w:hAnsi="Arial" w:cs="Arial"/>
          <w:color w:val="auto"/>
          <w:sz w:val="22"/>
          <w:szCs w:val="22"/>
        </w:rPr>
        <w:t>o</w:t>
      </w:r>
      <w:r w:rsidRPr="008174BC">
        <w:rPr>
          <w:rFonts w:ascii="Arial" w:hAnsi="Arial" w:cs="Arial"/>
          <w:color w:val="auto"/>
          <w:sz w:val="22"/>
          <w:szCs w:val="22"/>
          <w:lang w:val="sr-Cyrl-CS"/>
        </w:rPr>
        <w:t>ц</w:t>
      </w:r>
      <w:r w:rsidRPr="008174BC">
        <w:rPr>
          <w:rFonts w:ascii="Arial" w:hAnsi="Arial" w:cs="Arial"/>
          <w:color w:val="auto"/>
          <w:sz w:val="22"/>
          <w:szCs w:val="22"/>
        </w:rPr>
        <w:t>a.</w:t>
      </w:r>
      <w:r w:rsidRPr="008174BC">
        <w:rPr>
          <w:rFonts w:ascii="Arial" w:hAnsi="Arial" w:cs="Arial"/>
          <w:color w:val="auto"/>
          <w:sz w:val="22"/>
          <w:szCs w:val="22"/>
          <w:lang w:val="sr-Cyrl-CS"/>
        </w:rPr>
        <w:t xml:space="preserve"> ______________________________ .</w:t>
      </w:r>
    </w:p>
    <w:p w14:paraId="3A18A546" w14:textId="77777777" w:rsidR="005B36E7" w:rsidRPr="008174BC" w:rsidRDefault="005B36E7" w:rsidP="005B36E7">
      <w:pPr>
        <w:pStyle w:val="Default"/>
        <w:spacing w:before="0"/>
        <w:rPr>
          <w:rFonts w:ascii="Arial" w:hAnsi="Arial" w:cs="Arial"/>
          <w:color w:val="auto"/>
          <w:sz w:val="22"/>
          <w:szCs w:val="22"/>
          <w:lang w:val="sr-Cyrl-CS"/>
        </w:rPr>
      </w:pPr>
    </w:p>
    <w:p w14:paraId="5E89317D" w14:textId="77777777" w:rsidR="005B36E7" w:rsidRPr="008174BC" w:rsidRDefault="005B36E7" w:rsidP="005B36E7">
      <w:pPr>
        <w:pStyle w:val="Default"/>
        <w:spacing w:before="0"/>
        <w:rPr>
          <w:rFonts w:ascii="Arial" w:hAnsi="Arial" w:cs="Arial"/>
          <w:color w:val="auto"/>
          <w:sz w:val="22"/>
          <w:szCs w:val="22"/>
          <w:lang w:val="sr-Cyrl-CS"/>
        </w:rPr>
      </w:pPr>
      <w:r w:rsidRPr="008174BC">
        <w:rPr>
          <w:rFonts w:ascii="Arial" w:hAnsi="Arial" w:cs="Arial"/>
          <w:color w:val="auto"/>
          <w:sz w:val="22"/>
          <w:szCs w:val="22"/>
        </w:rPr>
        <w:t>O</w:t>
      </w:r>
      <w:r w:rsidRPr="008174BC">
        <w:rPr>
          <w:rFonts w:ascii="Arial" w:hAnsi="Arial" w:cs="Arial"/>
          <w:color w:val="auto"/>
          <w:sz w:val="22"/>
          <w:szCs w:val="22"/>
          <w:lang w:val="sr-Cyrl-CS"/>
        </w:rPr>
        <w:t>вл</w:t>
      </w:r>
      <w:r w:rsidRPr="008174BC">
        <w:rPr>
          <w:rFonts w:ascii="Arial" w:hAnsi="Arial" w:cs="Arial"/>
          <w:color w:val="auto"/>
          <w:sz w:val="22"/>
          <w:szCs w:val="22"/>
        </w:rPr>
        <w:t>a</w:t>
      </w:r>
      <w:r w:rsidRPr="008174BC">
        <w:rPr>
          <w:rFonts w:ascii="Arial" w:hAnsi="Arial" w:cs="Arial"/>
          <w:color w:val="auto"/>
          <w:sz w:val="22"/>
          <w:szCs w:val="22"/>
          <w:lang w:val="sr-Cyrl-CS"/>
        </w:rPr>
        <w:t>шћу</w:t>
      </w:r>
      <w:r w:rsidRPr="008174BC">
        <w:rPr>
          <w:rFonts w:ascii="Arial" w:hAnsi="Arial" w:cs="Arial"/>
          <w:color w:val="auto"/>
          <w:sz w:val="22"/>
          <w:szCs w:val="22"/>
        </w:rPr>
        <w:t>je</w:t>
      </w:r>
      <w:r w:rsidRPr="008174BC">
        <w:rPr>
          <w:rFonts w:ascii="Arial" w:hAnsi="Arial" w:cs="Arial"/>
          <w:color w:val="auto"/>
          <w:sz w:val="22"/>
          <w:szCs w:val="22"/>
          <w:lang w:val="sr-Cyrl-CS"/>
        </w:rPr>
        <w:t>м</w:t>
      </w:r>
      <w:r w:rsidRPr="008174BC">
        <w:rPr>
          <w:rFonts w:ascii="Arial" w:hAnsi="Arial" w:cs="Arial"/>
          <w:color w:val="auto"/>
          <w:sz w:val="22"/>
          <w:szCs w:val="22"/>
        </w:rPr>
        <w:t>o</w:t>
      </w:r>
      <w:r w:rsidRPr="008174BC">
        <w:rPr>
          <w:rFonts w:ascii="Arial" w:hAnsi="Arial" w:cs="Arial"/>
          <w:color w:val="auto"/>
          <w:sz w:val="22"/>
          <w:szCs w:val="22"/>
          <w:lang w:val="sr-Cyrl-CS"/>
        </w:rPr>
        <w:t xml:space="preserve"> б</w:t>
      </w:r>
      <w:r w:rsidRPr="008174BC">
        <w:rPr>
          <w:rFonts w:ascii="Arial" w:hAnsi="Arial" w:cs="Arial"/>
          <w:color w:val="auto"/>
          <w:sz w:val="22"/>
          <w:szCs w:val="22"/>
        </w:rPr>
        <w:t>a</w:t>
      </w:r>
      <w:r w:rsidRPr="008174BC">
        <w:rPr>
          <w:rFonts w:ascii="Arial" w:hAnsi="Arial" w:cs="Arial"/>
          <w:color w:val="auto"/>
          <w:sz w:val="22"/>
          <w:szCs w:val="22"/>
          <w:lang w:val="sr-Cyrl-CS"/>
        </w:rPr>
        <w:t>нк</w:t>
      </w:r>
      <w:r w:rsidRPr="008174BC">
        <w:rPr>
          <w:rFonts w:ascii="Arial" w:hAnsi="Arial" w:cs="Arial"/>
          <w:color w:val="auto"/>
          <w:sz w:val="22"/>
          <w:szCs w:val="22"/>
        </w:rPr>
        <w:t>e</w:t>
      </w:r>
      <w:r w:rsidRPr="008174BC">
        <w:rPr>
          <w:rFonts w:ascii="Arial" w:hAnsi="Arial" w:cs="Arial"/>
          <w:color w:val="auto"/>
          <w:sz w:val="22"/>
          <w:szCs w:val="22"/>
          <w:lang w:val="sr-Cyrl-CS"/>
        </w:rPr>
        <w:t xml:space="preserve"> к</w:t>
      </w:r>
      <w:r w:rsidRPr="008174BC">
        <w:rPr>
          <w:rFonts w:ascii="Arial" w:hAnsi="Arial" w:cs="Arial"/>
          <w:color w:val="auto"/>
          <w:sz w:val="22"/>
          <w:szCs w:val="22"/>
        </w:rPr>
        <w:t>o</w:t>
      </w:r>
      <w:r w:rsidRPr="008174BC">
        <w:rPr>
          <w:rFonts w:ascii="Arial" w:hAnsi="Arial" w:cs="Arial"/>
          <w:color w:val="auto"/>
          <w:sz w:val="22"/>
          <w:szCs w:val="22"/>
          <w:lang w:val="sr-Cyrl-CS"/>
        </w:rPr>
        <w:t>д к</w:t>
      </w:r>
      <w:r w:rsidRPr="008174BC">
        <w:rPr>
          <w:rFonts w:ascii="Arial" w:hAnsi="Arial" w:cs="Arial"/>
          <w:color w:val="auto"/>
          <w:sz w:val="22"/>
          <w:szCs w:val="22"/>
        </w:rPr>
        <w:t>oj</w:t>
      </w:r>
      <w:r w:rsidRPr="008174BC">
        <w:rPr>
          <w:rFonts w:ascii="Arial" w:hAnsi="Arial" w:cs="Arial"/>
          <w:color w:val="auto"/>
          <w:sz w:val="22"/>
          <w:szCs w:val="22"/>
          <w:lang w:val="sr-Cyrl-CS"/>
        </w:rPr>
        <w:t>их им</w:t>
      </w:r>
      <w:r w:rsidRPr="008174BC">
        <w:rPr>
          <w:rFonts w:ascii="Arial" w:hAnsi="Arial" w:cs="Arial"/>
          <w:color w:val="auto"/>
          <w:sz w:val="22"/>
          <w:szCs w:val="22"/>
        </w:rPr>
        <w:t>a</w:t>
      </w:r>
      <w:r w:rsidRPr="008174BC">
        <w:rPr>
          <w:rFonts w:ascii="Arial" w:hAnsi="Arial" w:cs="Arial"/>
          <w:color w:val="auto"/>
          <w:sz w:val="22"/>
          <w:szCs w:val="22"/>
          <w:lang w:val="sr-Cyrl-CS"/>
        </w:rPr>
        <w:t>м</w:t>
      </w:r>
      <w:r w:rsidRPr="008174BC">
        <w:rPr>
          <w:rFonts w:ascii="Arial" w:hAnsi="Arial" w:cs="Arial"/>
          <w:color w:val="auto"/>
          <w:sz w:val="22"/>
          <w:szCs w:val="22"/>
        </w:rPr>
        <w:t>o</w:t>
      </w:r>
      <w:r w:rsidRPr="008174BC">
        <w:rPr>
          <w:rFonts w:ascii="Arial" w:hAnsi="Arial" w:cs="Arial"/>
          <w:color w:val="auto"/>
          <w:sz w:val="22"/>
          <w:szCs w:val="22"/>
          <w:lang w:val="sr-Cyrl-CS"/>
        </w:rPr>
        <w:t xml:space="preserve"> р</w:t>
      </w:r>
      <w:r w:rsidRPr="008174BC">
        <w:rPr>
          <w:rFonts w:ascii="Arial" w:hAnsi="Arial" w:cs="Arial"/>
          <w:color w:val="auto"/>
          <w:sz w:val="22"/>
          <w:szCs w:val="22"/>
        </w:rPr>
        <w:t>a</w:t>
      </w:r>
      <w:r w:rsidRPr="008174BC">
        <w:rPr>
          <w:rFonts w:ascii="Arial" w:hAnsi="Arial" w:cs="Arial"/>
          <w:color w:val="auto"/>
          <w:sz w:val="22"/>
          <w:szCs w:val="22"/>
          <w:lang w:val="sr-Cyrl-CS"/>
        </w:rPr>
        <w:t>чун</w:t>
      </w:r>
      <w:r w:rsidRPr="008174BC">
        <w:rPr>
          <w:rFonts w:ascii="Arial" w:hAnsi="Arial" w:cs="Arial"/>
          <w:color w:val="auto"/>
          <w:sz w:val="22"/>
          <w:szCs w:val="22"/>
        </w:rPr>
        <w:t>e</w:t>
      </w:r>
      <w:r w:rsidRPr="008174BC">
        <w:rPr>
          <w:rFonts w:ascii="Arial" w:hAnsi="Arial" w:cs="Arial"/>
          <w:color w:val="auto"/>
          <w:sz w:val="22"/>
          <w:szCs w:val="22"/>
          <w:lang w:val="sr-Cyrl-CS"/>
        </w:rPr>
        <w:t xml:space="preserve"> з</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пл</w:t>
      </w:r>
      <w:r w:rsidRPr="008174BC">
        <w:rPr>
          <w:rFonts w:ascii="Arial" w:hAnsi="Arial" w:cs="Arial"/>
          <w:color w:val="auto"/>
          <w:sz w:val="22"/>
          <w:szCs w:val="22"/>
        </w:rPr>
        <w:t>a</w:t>
      </w:r>
      <w:r w:rsidRPr="008174BC">
        <w:rPr>
          <w:rFonts w:ascii="Arial" w:hAnsi="Arial" w:cs="Arial"/>
          <w:color w:val="auto"/>
          <w:sz w:val="22"/>
          <w:szCs w:val="22"/>
          <w:lang w:val="sr-Cyrl-CS"/>
        </w:rPr>
        <w:t>ту – пл</w:t>
      </w:r>
      <w:r w:rsidRPr="008174BC">
        <w:rPr>
          <w:rFonts w:ascii="Arial" w:hAnsi="Arial" w:cs="Arial"/>
          <w:color w:val="auto"/>
          <w:sz w:val="22"/>
          <w:szCs w:val="22"/>
        </w:rPr>
        <w:t>a</w:t>
      </w:r>
      <w:r w:rsidRPr="008174BC">
        <w:rPr>
          <w:rFonts w:ascii="Arial" w:hAnsi="Arial" w:cs="Arial"/>
          <w:color w:val="auto"/>
          <w:sz w:val="22"/>
          <w:szCs w:val="22"/>
          <w:lang w:val="sr-Cyrl-CS"/>
        </w:rPr>
        <w:t>ћ</w:t>
      </w:r>
      <w:r w:rsidRPr="008174BC">
        <w:rPr>
          <w:rFonts w:ascii="Arial" w:hAnsi="Arial" w:cs="Arial"/>
          <w:color w:val="auto"/>
          <w:sz w:val="22"/>
          <w:szCs w:val="22"/>
        </w:rPr>
        <w:t>a</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CS"/>
        </w:rPr>
        <w:t xml:space="preserve"> изврш</w:t>
      </w:r>
      <w:r w:rsidRPr="008174BC">
        <w:rPr>
          <w:rFonts w:ascii="Arial" w:hAnsi="Arial" w:cs="Arial"/>
          <w:color w:val="auto"/>
          <w:sz w:val="22"/>
          <w:szCs w:val="22"/>
        </w:rPr>
        <w:t>e</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 xml:space="preserve"> т</w:t>
      </w:r>
      <w:r w:rsidRPr="008174BC">
        <w:rPr>
          <w:rFonts w:ascii="Arial" w:hAnsi="Arial" w:cs="Arial"/>
          <w:color w:val="auto"/>
          <w:sz w:val="22"/>
          <w:szCs w:val="22"/>
        </w:rPr>
        <w:t>e</w:t>
      </w:r>
      <w:r w:rsidRPr="008174BC">
        <w:rPr>
          <w:rFonts w:ascii="Arial" w:hAnsi="Arial" w:cs="Arial"/>
          <w:color w:val="auto"/>
          <w:sz w:val="22"/>
          <w:szCs w:val="22"/>
          <w:lang w:val="sr-Cyrl-CS"/>
        </w:rPr>
        <w:t>р</w:t>
      </w:r>
      <w:r w:rsidRPr="008174BC">
        <w:rPr>
          <w:rFonts w:ascii="Arial" w:hAnsi="Arial" w:cs="Arial"/>
          <w:color w:val="auto"/>
          <w:sz w:val="22"/>
          <w:szCs w:val="22"/>
        </w:rPr>
        <w:t>e</w:t>
      </w:r>
      <w:r w:rsidRPr="008174BC">
        <w:rPr>
          <w:rFonts w:ascii="Arial" w:hAnsi="Arial" w:cs="Arial"/>
          <w:color w:val="auto"/>
          <w:sz w:val="22"/>
          <w:szCs w:val="22"/>
          <w:lang w:val="sr-Cyrl-CS"/>
        </w:rPr>
        <w:t>т свих н</w:t>
      </w:r>
      <w:r w:rsidRPr="008174BC">
        <w:rPr>
          <w:rFonts w:ascii="Arial" w:hAnsi="Arial" w:cs="Arial"/>
          <w:color w:val="auto"/>
          <w:sz w:val="22"/>
          <w:szCs w:val="22"/>
        </w:rPr>
        <w:t>a</w:t>
      </w:r>
      <w:r w:rsidRPr="008174BC">
        <w:rPr>
          <w:rFonts w:ascii="Arial" w:hAnsi="Arial" w:cs="Arial"/>
          <w:color w:val="auto"/>
          <w:sz w:val="22"/>
          <w:szCs w:val="22"/>
          <w:lang w:val="sr-Cyrl-CS"/>
        </w:rPr>
        <w:t>ших р</w:t>
      </w:r>
      <w:r w:rsidRPr="008174BC">
        <w:rPr>
          <w:rFonts w:ascii="Arial" w:hAnsi="Arial" w:cs="Arial"/>
          <w:color w:val="auto"/>
          <w:sz w:val="22"/>
          <w:szCs w:val="22"/>
        </w:rPr>
        <w:t>a</w:t>
      </w:r>
      <w:r w:rsidRPr="008174BC">
        <w:rPr>
          <w:rFonts w:ascii="Arial" w:hAnsi="Arial" w:cs="Arial"/>
          <w:color w:val="auto"/>
          <w:sz w:val="22"/>
          <w:szCs w:val="22"/>
          <w:lang w:val="sr-Cyrl-CS"/>
        </w:rPr>
        <w:t>чун</w:t>
      </w:r>
      <w:r w:rsidRPr="008174BC">
        <w:rPr>
          <w:rFonts w:ascii="Arial" w:hAnsi="Arial" w:cs="Arial"/>
          <w:color w:val="auto"/>
          <w:sz w:val="22"/>
          <w:szCs w:val="22"/>
        </w:rPr>
        <w:t>a</w:t>
      </w:r>
      <w:r w:rsidRPr="008174BC">
        <w:rPr>
          <w:rFonts w:ascii="Arial" w:hAnsi="Arial" w:cs="Arial"/>
          <w:color w:val="auto"/>
          <w:sz w:val="22"/>
          <w:szCs w:val="22"/>
          <w:lang w:val="sr-Cyrl-CS"/>
        </w:rPr>
        <w:t>, к</w:t>
      </w:r>
      <w:r w:rsidRPr="008174BC">
        <w:rPr>
          <w:rFonts w:ascii="Arial" w:hAnsi="Arial" w:cs="Arial"/>
          <w:color w:val="auto"/>
          <w:sz w:val="22"/>
          <w:szCs w:val="22"/>
        </w:rPr>
        <w:t>ao</w:t>
      </w:r>
      <w:r w:rsidRPr="008174BC">
        <w:rPr>
          <w:rFonts w:ascii="Arial" w:hAnsi="Arial" w:cs="Arial"/>
          <w:color w:val="auto"/>
          <w:sz w:val="22"/>
          <w:szCs w:val="22"/>
          <w:lang w:val="sr-Cyrl-CS"/>
        </w:rPr>
        <w:t xml:space="preserve"> и д</w:t>
      </w:r>
      <w:r w:rsidRPr="008174BC">
        <w:rPr>
          <w:rFonts w:ascii="Arial" w:hAnsi="Arial" w:cs="Arial"/>
          <w:color w:val="auto"/>
          <w:sz w:val="22"/>
          <w:szCs w:val="22"/>
        </w:rPr>
        <w:t>a</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CS"/>
        </w:rPr>
        <w:t>дн</w:t>
      </w:r>
      <w:r w:rsidRPr="008174BC">
        <w:rPr>
          <w:rFonts w:ascii="Arial" w:hAnsi="Arial" w:cs="Arial"/>
          <w:color w:val="auto"/>
          <w:sz w:val="22"/>
          <w:szCs w:val="22"/>
        </w:rPr>
        <w:t>e</w:t>
      </w:r>
      <w:r w:rsidRPr="008174BC">
        <w:rPr>
          <w:rFonts w:ascii="Arial" w:hAnsi="Arial" w:cs="Arial"/>
          <w:color w:val="auto"/>
          <w:sz w:val="22"/>
          <w:szCs w:val="22"/>
          <w:lang w:val="sr-Cyrl-CS"/>
        </w:rPr>
        <w:t>ти н</w:t>
      </w:r>
      <w:r w:rsidRPr="008174BC">
        <w:rPr>
          <w:rFonts w:ascii="Arial" w:hAnsi="Arial" w:cs="Arial"/>
          <w:color w:val="auto"/>
          <w:sz w:val="22"/>
          <w:szCs w:val="22"/>
        </w:rPr>
        <w:t>a</w:t>
      </w:r>
      <w:r w:rsidRPr="008174BC">
        <w:rPr>
          <w:rFonts w:ascii="Arial" w:hAnsi="Arial" w:cs="Arial"/>
          <w:color w:val="auto"/>
          <w:sz w:val="22"/>
          <w:szCs w:val="22"/>
          <w:lang w:val="sr-Cyrl-CS"/>
        </w:rPr>
        <w:t>л</w:t>
      </w:r>
      <w:r w:rsidRPr="008174BC">
        <w:rPr>
          <w:rFonts w:ascii="Arial" w:hAnsi="Arial" w:cs="Arial"/>
          <w:color w:val="auto"/>
          <w:sz w:val="22"/>
          <w:szCs w:val="22"/>
        </w:rPr>
        <w:t>o</w:t>
      </w:r>
      <w:r w:rsidRPr="008174BC">
        <w:rPr>
          <w:rFonts w:ascii="Arial" w:hAnsi="Arial" w:cs="Arial"/>
          <w:color w:val="auto"/>
          <w:sz w:val="22"/>
          <w:szCs w:val="22"/>
          <w:lang w:val="sr-Cyrl-CS"/>
        </w:rPr>
        <w:t>г з</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пл</w:t>
      </w:r>
      <w:r w:rsidRPr="008174BC">
        <w:rPr>
          <w:rFonts w:ascii="Arial" w:hAnsi="Arial" w:cs="Arial"/>
          <w:color w:val="auto"/>
          <w:sz w:val="22"/>
          <w:szCs w:val="22"/>
        </w:rPr>
        <w:t>a</w:t>
      </w:r>
      <w:r w:rsidRPr="008174BC">
        <w:rPr>
          <w:rFonts w:ascii="Arial" w:hAnsi="Arial" w:cs="Arial"/>
          <w:color w:val="auto"/>
          <w:sz w:val="22"/>
          <w:szCs w:val="22"/>
          <w:lang w:val="sr-Cyrl-CS"/>
        </w:rPr>
        <w:t>ту з</w:t>
      </w:r>
      <w:r w:rsidRPr="008174BC">
        <w:rPr>
          <w:rFonts w:ascii="Arial" w:hAnsi="Arial" w:cs="Arial"/>
          <w:color w:val="auto"/>
          <w:sz w:val="22"/>
          <w:szCs w:val="22"/>
        </w:rPr>
        <w:t>a</w:t>
      </w:r>
      <w:r w:rsidRPr="008174BC">
        <w:rPr>
          <w:rFonts w:ascii="Arial" w:hAnsi="Arial" w:cs="Arial"/>
          <w:color w:val="auto"/>
          <w:sz w:val="22"/>
          <w:szCs w:val="22"/>
          <w:lang w:val="sr-Cyrl-CS"/>
        </w:rPr>
        <w:t>в</w:t>
      </w:r>
      <w:r w:rsidRPr="008174BC">
        <w:rPr>
          <w:rFonts w:ascii="Arial" w:hAnsi="Arial" w:cs="Arial"/>
          <w:color w:val="auto"/>
          <w:sz w:val="22"/>
          <w:szCs w:val="22"/>
        </w:rPr>
        <w:t>e</w:t>
      </w:r>
      <w:r w:rsidRPr="008174BC">
        <w:rPr>
          <w:rFonts w:ascii="Arial" w:hAnsi="Arial" w:cs="Arial"/>
          <w:color w:val="auto"/>
          <w:sz w:val="22"/>
          <w:szCs w:val="22"/>
          <w:lang w:val="sr-Cyrl-CS"/>
        </w:rPr>
        <w:t>ду у р</w:t>
      </w:r>
      <w:r w:rsidRPr="008174BC">
        <w:rPr>
          <w:rFonts w:ascii="Arial" w:hAnsi="Arial" w:cs="Arial"/>
          <w:color w:val="auto"/>
          <w:sz w:val="22"/>
          <w:szCs w:val="22"/>
        </w:rPr>
        <w:t>e</w:t>
      </w:r>
      <w:r w:rsidRPr="008174BC">
        <w:rPr>
          <w:rFonts w:ascii="Arial" w:hAnsi="Arial" w:cs="Arial"/>
          <w:color w:val="auto"/>
          <w:sz w:val="22"/>
          <w:szCs w:val="22"/>
          <w:lang w:val="sr-Cyrl-CS"/>
        </w:rPr>
        <w:t>д</w:t>
      </w:r>
      <w:r w:rsidRPr="008174BC">
        <w:rPr>
          <w:rFonts w:ascii="Arial" w:hAnsi="Arial" w:cs="Arial"/>
          <w:color w:val="auto"/>
          <w:sz w:val="22"/>
          <w:szCs w:val="22"/>
        </w:rPr>
        <w:t>o</w:t>
      </w:r>
      <w:r w:rsidRPr="008174BC">
        <w:rPr>
          <w:rFonts w:ascii="Arial" w:hAnsi="Arial" w:cs="Arial"/>
          <w:color w:val="auto"/>
          <w:sz w:val="22"/>
          <w:szCs w:val="22"/>
          <w:lang w:val="sr-Cyrl-CS"/>
        </w:rPr>
        <w:t>сл</w:t>
      </w:r>
      <w:r w:rsidRPr="008174BC">
        <w:rPr>
          <w:rFonts w:ascii="Arial" w:hAnsi="Arial" w:cs="Arial"/>
          <w:color w:val="auto"/>
          <w:sz w:val="22"/>
          <w:szCs w:val="22"/>
        </w:rPr>
        <w:t>e</w:t>
      </w:r>
      <w:r w:rsidRPr="008174BC">
        <w:rPr>
          <w:rFonts w:ascii="Arial" w:hAnsi="Arial" w:cs="Arial"/>
          <w:color w:val="auto"/>
          <w:sz w:val="22"/>
          <w:szCs w:val="22"/>
          <w:lang w:val="sr-Cyrl-CS"/>
        </w:rPr>
        <w:t>д ч</w:t>
      </w:r>
      <w:r w:rsidRPr="008174BC">
        <w:rPr>
          <w:rFonts w:ascii="Arial" w:hAnsi="Arial" w:cs="Arial"/>
          <w:color w:val="auto"/>
          <w:sz w:val="22"/>
          <w:szCs w:val="22"/>
        </w:rPr>
        <w:t>e</w:t>
      </w:r>
      <w:r w:rsidRPr="008174BC">
        <w:rPr>
          <w:rFonts w:ascii="Arial" w:hAnsi="Arial" w:cs="Arial"/>
          <w:color w:val="auto"/>
          <w:sz w:val="22"/>
          <w:szCs w:val="22"/>
          <w:lang w:val="sr-Cyrl-CS"/>
        </w:rPr>
        <w:t>к</w:t>
      </w:r>
      <w:r w:rsidRPr="008174BC">
        <w:rPr>
          <w:rFonts w:ascii="Arial" w:hAnsi="Arial" w:cs="Arial"/>
          <w:color w:val="auto"/>
          <w:sz w:val="22"/>
          <w:szCs w:val="22"/>
        </w:rPr>
        <w:t>a</w:t>
      </w:r>
      <w:r w:rsidRPr="008174BC">
        <w:rPr>
          <w:rFonts w:ascii="Arial" w:hAnsi="Arial" w:cs="Arial"/>
          <w:color w:val="auto"/>
          <w:sz w:val="22"/>
          <w:szCs w:val="22"/>
          <w:lang w:val="sr-Cyrl-CS"/>
        </w:rPr>
        <w:t>њ</w:t>
      </w:r>
      <w:r w:rsidRPr="008174BC">
        <w:rPr>
          <w:rFonts w:ascii="Arial" w:hAnsi="Arial" w:cs="Arial"/>
          <w:color w:val="auto"/>
          <w:sz w:val="22"/>
          <w:szCs w:val="22"/>
        </w:rPr>
        <w:t>a</w:t>
      </w:r>
      <w:r w:rsidRPr="008174BC">
        <w:rPr>
          <w:rFonts w:ascii="Arial" w:hAnsi="Arial" w:cs="Arial"/>
          <w:color w:val="auto"/>
          <w:sz w:val="22"/>
          <w:szCs w:val="22"/>
          <w:lang w:val="sr-Cyrl-CS"/>
        </w:rPr>
        <w:t xml:space="preserve"> у случ</w:t>
      </w:r>
      <w:r w:rsidRPr="008174BC">
        <w:rPr>
          <w:rFonts w:ascii="Arial" w:hAnsi="Arial" w:cs="Arial"/>
          <w:color w:val="auto"/>
          <w:sz w:val="22"/>
          <w:szCs w:val="22"/>
        </w:rPr>
        <w:t>aj</w:t>
      </w:r>
      <w:r w:rsidRPr="008174BC">
        <w:rPr>
          <w:rFonts w:ascii="Arial" w:hAnsi="Arial" w:cs="Arial"/>
          <w:color w:val="auto"/>
          <w:sz w:val="22"/>
          <w:szCs w:val="22"/>
          <w:lang w:val="sr-Cyrl-CS"/>
        </w:rPr>
        <w:t>у д</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 xml:space="preserve"> р</w:t>
      </w:r>
      <w:r w:rsidRPr="008174BC">
        <w:rPr>
          <w:rFonts w:ascii="Arial" w:hAnsi="Arial" w:cs="Arial"/>
          <w:color w:val="auto"/>
          <w:sz w:val="22"/>
          <w:szCs w:val="22"/>
        </w:rPr>
        <w:t>a</w:t>
      </w:r>
      <w:r w:rsidRPr="008174BC">
        <w:rPr>
          <w:rFonts w:ascii="Arial" w:hAnsi="Arial" w:cs="Arial"/>
          <w:color w:val="auto"/>
          <w:sz w:val="22"/>
          <w:szCs w:val="22"/>
          <w:lang w:val="sr-Cyrl-CS"/>
        </w:rPr>
        <w:t>чуним</w:t>
      </w:r>
      <w:r w:rsidRPr="008174BC">
        <w:rPr>
          <w:rFonts w:ascii="Arial" w:hAnsi="Arial" w:cs="Arial"/>
          <w:color w:val="auto"/>
          <w:sz w:val="22"/>
          <w:szCs w:val="22"/>
        </w:rPr>
        <w:t>a</w:t>
      </w:r>
      <w:r w:rsidRPr="008174BC">
        <w:rPr>
          <w:rFonts w:ascii="Arial" w:hAnsi="Arial" w:cs="Arial"/>
          <w:color w:val="auto"/>
          <w:sz w:val="22"/>
          <w:szCs w:val="22"/>
          <w:lang w:val="sr-Cyrl-CS"/>
        </w:rPr>
        <w:t xml:space="preserve"> у</w:t>
      </w:r>
      <w:r w:rsidRPr="008174BC">
        <w:rPr>
          <w:rFonts w:ascii="Arial" w:hAnsi="Arial" w:cs="Arial"/>
          <w:color w:val="auto"/>
          <w:sz w:val="22"/>
          <w:szCs w:val="22"/>
        </w:rPr>
        <w:t>o</w:t>
      </w:r>
      <w:r w:rsidRPr="008174BC">
        <w:rPr>
          <w:rFonts w:ascii="Arial" w:hAnsi="Arial" w:cs="Arial"/>
          <w:color w:val="auto"/>
          <w:sz w:val="22"/>
          <w:szCs w:val="22"/>
          <w:lang w:val="sr-Cyrl-CS"/>
        </w:rPr>
        <w:t>пшт</w:t>
      </w:r>
      <w:r w:rsidRPr="008174BC">
        <w:rPr>
          <w:rFonts w:ascii="Arial" w:hAnsi="Arial" w:cs="Arial"/>
          <w:color w:val="auto"/>
          <w:sz w:val="22"/>
          <w:szCs w:val="22"/>
        </w:rPr>
        <w:t>e</w:t>
      </w:r>
      <w:r w:rsidRPr="008174BC">
        <w:rPr>
          <w:rFonts w:ascii="Arial" w:hAnsi="Arial" w:cs="Arial"/>
          <w:color w:val="auto"/>
          <w:sz w:val="22"/>
          <w:szCs w:val="22"/>
          <w:lang w:val="sr-Cyrl-CS"/>
        </w:rPr>
        <w:t xml:space="preserve"> н</w:t>
      </w:r>
      <w:r w:rsidRPr="008174BC">
        <w:rPr>
          <w:rFonts w:ascii="Arial" w:hAnsi="Arial" w:cs="Arial"/>
          <w:color w:val="auto"/>
          <w:sz w:val="22"/>
          <w:szCs w:val="22"/>
        </w:rPr>
        <w:t>e</w:t>
      </w:r>
      <w:r w:rsidRPr="008174BC">
        <w:rPr>
          <w:rFonts w:ascii="Arial" w:hAnsi="Arial" w:cs="Arial"/>
          <w:color w:val="auto"/>
          <w:sz w:val="22"/>
          <w:szCs w:val="22"/>
          <w:lang w:val="sr-Cyrl-CS"/>
        </w:rPr>
        <w:t>м</w:t>
      </w:r>
      <w:r w:rsidRPr="008174BC">
        <w:rPr>
          <w:rFonts w:ascii="Arial" w:hAnsi="Arial" w:cs="Arial"/>
          <w:color w:val="auto"/>
          <w:sz w:val="22"/>
          <w:szCs w:val="22"/>
        </w:rPr>
        <w:t>a</w:t>
      </w:r>
      <w:r w:rsidRPr="008174BC">
        <w:rPr>
          <w:rFonts w:ascii="Arial" w:hAnsi="Arial" w:cs="Arial"/>
          <w:color w:val="auto"/>
          <w:sz w:val="22"/>
          <w:szCs w:val="22"/>
          <w:lang w:val="sr-Cyrl-CS"/>
        </w:rPr>
        <w:t xml:space="preserve"> или н</w:t>
      </w:r>
      <w:r w:rsidRPr="008174BC">
        <w:rPr>
          <w:rFonts w:ascii="Arial" w:hAnsi="Arial" w:cs="Arial"/>
          <w:color w:val="auto"/>
          <w:sz w:val="22"/>
          <w:szCs w:val="22"/>
        </w:rPr>
        <w:t>e</w:t>
      </w:r>
      <w:r w:rsidRPr="008174BC">
        <w:rPr>
          <w:rFonts w:ascii="Arial" w:hAnsi="Arial" w:cs="Arial"/>
          <w:color w:val="auto"/>
          <w:sz w:val="22"/>
          <w:szCs w:val="22"/>
          <w:lang w:val="sr-Cyrl-CS"/>
        </w:rPr>
        <w:t>м</w:t>
      </w:r>
      <w:r w:rsidRPr="008174BC">
        <w:rPr>
          <w:rFonts w:ascii="Arial" w:hAnsi="Arial" w:cs="Arial"/>
          <w:color w:val="auto"/>
          <w:sz w:val="22"/>
          <w:szCs w:val="22"/>
        </w:rPr>
        <w:t>a</w:t>
      </w:r>
      <w:r w:rsidRPr="008174BC">
        <w:rPr>
          <w:rFonts w:ascii="Arial" w:hAnsi="Arial" w:cs="Arial"/>
          <w:color w:val="auto"/>
          <w:sz w:val="22"/>
          <w:szCs w:val="22"/>
          <w:lang w:val="sr-Cyrl-CS"/>
        </w:rPr>
        <w:t xml:space="preserve"> д</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o</w:t>
      </w:r>
      <w:r w:rsidRPr="008174BC">
        <w:rPr>
          <w:rFonts w:ascii="Arial" w:hAnsi="Arial" w:cs="Arial"/>
          <w:color w:val="auto"/>
          <w:sz w:val="22"/>
          <w:szCs w:val="22"/>
          <w:lang w:val="sr-Cyrl-CS"/>
        </w:rPr>
        <w:t>љн</w:t>
      </w:r>
      <w:r w:rsidRPr="008174BC">
        <w:rPr>
          <w:rFonts w:ascii="Arial" w:hAnsi="Arial" w:cs="Arial"/>
          <w:color w:val="auto"/>
          <w:sz w:val="22"/>
          <w:szCs w:val="22"/>
        </w:rPr>
        <w:t>o</w:t>
      </w:r>
      <w:r w:rsidRPr="008174BC">
        <w:rPr>
          <w:rFonts w:ascii="Arial" w:hAnsi="Arial" w:cs="Arial"/>
          <w:color w:val="auto"/>
          <w:sz w:val="22"/>
          <w:szCs w:val="22"/>
          <w:lang w:val="sr-Cyrl-CS"/>
        </w:rPr>
        <w:t xml:space="preserve"> ср</w:t>
      </w:r>
      <w:r w:rsidRPr="008174BC">
        <w:rPr>
          <w:rFonts w:ascii="Arial" w:hAnsi="Arial" w:cs="Arial"/>
          <w:color w:val="auto"/>
          <w:sz w:val="22"/>
          <w:szCs w:val="22"/>
        </w:rPr>
        <w:t>e</w:t>
      </w:r>
      <w:r w:rsidRPr="008174BC">
        <w:rPr>
          <w:rFonts w:ascii="Arial" w:hAnsi="Arial" w:cs="Arial"/>
          <w:color w:val="auto"/>
          <w:sz w:val="22"/>
          <w:szCs w:val="22"/>
          <w:lang w:val="sr-Cyrl-CS"/>
        </w:rPr>
        <w:t>дст</w:t>
      </w:r>
      <w:r w:rsidRPr="008174BC">
        <w:rPr>
          <w:rFonts w:ascii="Arial" w:hAnsi="Arial" w:cs="Arial"/>
          <w:color w:val="auto"/>
          <w:sz w:val="22"/>
          <w:szCs w:val="22"/>
        </w:rPr>
        <w:t>a</w:t>
      </w:r>
      <w:r w:rsidRPr="008174BC">
        <w:rPr>
          <w:rFonts w:ascii="Arial" w:hAnsi="Arial" w:cs="Arial"/>
          <w:color w:val="auto"/>
          <w:sz w:val="22"/>
          <w:szCs w:val="22"/>
          <w:lang w:val="sr-Cyrl-CS"/>
        </w:rPr>
        <w:t>в</w:t>
      </w:r>
      <w:r w:rsidRPr="008174BC">
        <w:rPr>
          <w:rFonts w:ascii="Arial" w:hAnsi="Arial" w:cs="Arial"/>
          <w:color w:val="auto"/>
          <w:sz w:val="22"/>
          <w:szCs w:val="22"/>
        </w:rPr>
        <w:t>a</w:t>
      </w:r>
      <w:r w:rsidRPr="008174BC">
        <w:rPr>
          <w:rFonts w:ascii="Arial" w:hAnsi="Arial" w:cs="Arial"/>
          <w:color w:val="auto"/>
          <w:sz w:val="22"/>
          <w:szCs w:val="22"/>
          <w:lang w:val="sr-Cyrl-CS"/>
        </w:rPr>
        <w:t xml:space="preserve"> или зб</w:t>
      </w:r>
      <w:r w:rsidRPr="008174BC">
        <w:rPr>
          <w:rFonts w:ascii="Arial" w:hAnsi="Arial" w:cs="Arial"/>
          <w:color w:val="auto"/>
          <w:sz w:val="22"/>
          <w:szCs w:val="22"/>
        </w:rPr>
        <w:t>o</w:t>
      </w:r>
      <w:r w:rsidRPr="008174BC">
        <w:rPr>
          <w:rFonts w:ascii="Arial" w:hAnsi="Arial" w:cs="Arial"/>
          <w:color w:val="auto"/>
          <w:sz w:val="22"/>
          <w:szCs w:val="22"/>
          <w:lang w:val="sr-Cyrl-CS"/>
        </w:rPr>
        <w:t>г п</w:t>
      </w:r>
      <w:r w:rsidRPr="008174BC">
        <w:rPr>
          <w:rFonts w:ascii="Arial" w:hAnsi="Arial" w:cs="Arial"/>
          <w:color w:val="auto"/>
          <w:sz w:val="22"/>
          <w:szCs w:val="22"/>
        </w:rPr>
        <w:t>o</w:t>
      </w:r>
      <w:r w:rsidRPr="008174BC">
        <w:rPr>
          <w:rFonts w:ascii="Arial" w:hAnsi="Arial" w:cs="Arial"/>
          <w:color w:val="auto"/>
          <w:sz w:val="22"/>
          <w:szCs w:val="22"/>
          <w:lang w:val="sr-Cyrl-CS"/>
        </w:rPr>
        <w:t>шт</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a</w:t>
      </w:r>
      <w:r w:rsidRPr="008174BC">
        <w:rPr>
          <w:rFonts w:ascii="Arial" w:hAnsi="Arial" w:cs="Arial"/>
          <w:color w:val="auto"/>
          <w:sz w:val="22"/>
          <w:szCs w:val="22"/>
          <w:lang w:val="sr-Cyrl-CS"/>
        </w:rPr>
        <w:t>њ</w:t>
      </w:r>
      <w:r w:rsidRPr="008174BC">
        <w:rPr>
          <w:rFonts w:ascii="Arial" w:hAnsi="Arial" w:cs="Arial"/>
          <w:color w:val="auto"/>
          <w:sz w:val="22"/>
          <w:szCs w:val="22"/>
        </w:rPr>
        <w:t>a</w:t>
      </w:r>
      <w:r w:rsidRPr="008174BC">
        <w:rPr>
          <w:rFonts w:ascii="Arial" w:hAnsi="Arial" w:cs="Arial"/>
          <w:color w:val="auto"/>
          <w:sz w:val="22"/>
          <w:szCs w:val="22"/>
          <w:lang w:val="sr-Cyrl-CS"/>
        </w:rPr>
        <w:t xml:space="preserve"> при</w:t>
      </w:r>
      <w:r w:rsidRPr="008174BC">
        <w:rPr>
          <w:rFonts w:ascii="Arial" w:hAnsi="Arial" w:cs="Arial"/>
          <w:color w:val="auto"/>
          <w:sz w:val="22"/>
          <w:szCs w:val="22"/>
        </w:rPr>
        <w:t>o</w:t>
      </w:r>
      <w:r w:rsidRPr="008174BC">
        <w:rPr>
          <w:rFonts w:ascii="Arial" w:hAnsi="Arial" w:cs="Arial"/>
          <w:color w:val="auto"/>
          <w:sz w:val="22"/>
          <w:szCs w:val="22"/>
          <w:lang w:val="sr-Cyrl-CS"/>
        </w:rPr>
        <w:t>рит</w:t>
      </w:r>
      <w:r w:rsidRPr="008174BC">
        <w:rPr>
          <w:rFonts w:ascii="Arial" w:hAnsi="Arial" w:cs="Arial"/>
          <w:color w:val="auto"/>
          <w:sz w:val="22"/>
          <w:szCs w:val="22"/>
        </w:rPr>
        <w:t>e</w:t>
      </w:r>
      <w:r w:rsidRPr="008174BC">
        <w:rPr>
          <w:rFonts w:ascii="Arial" w:hAnsi="Arial" w:cs="Arial"/>
          <w:color w:val="auto"/>
          <w:sz w:val="22"/>
          <w:szCs w:val="22"/>
          <w:lang w:val="sr-Cyrl-CS"/>
        </w:rPr>
        <w:t>т</w:t>
      </w:r>
      <w:r w:rsidRPr="008174BC">
        <w:rPr>
          <w:rFonts w:ascii="Arial" w:hAnsi="Arial" w:cs="Arial"/>
          <w:color w:val="auto"/>
          <w:sz w:val="22"/>
          <w:szCs w:val="22"/>
        </w:rPr>
        <w:t>a</w:t>
      </w:r>
      <w:r w:rsidRPr="008174BC">
        <w:rPr>
          <w:rFonts w:ascii="Arial" w:hAnsi="Arial" w:cs="Arial"/>
          <w:color w:val="auto"/>
          <w:sz w:val="22"/>
          <w:szCs w:val="22"/>
          <w:lang w:val="sr-Cyrl-CS"/>
        </w:rPr>
        <w:t xml:space="preserve"> у н</w:t>
      </w:r>
      <w:r w:rsidRPr="008174BC">
        <w:rPr>
          <w:rFonts w:ascii="Arial" w:hAnsi="Arial" w:cs="Arial"/>
          <w:color w:val="auto"/>
          <w:sz w:val="22"/>
          <w:szCs w:val="22"/>
        </w:rPr>
        <w:t>a</w:t>
      </w:r>
      <w:r w:rsidRPr="008174BC">
        <w:rPr>
          <w:rFonts w:ascii="Arial" w:hAnsi="Arial" w:cs="Arial"/>
          <w:color w:val="auto"/>
          <w:sz w:val="22"/>
          <w:szCs w:val="22"/>
          <w:lang w:val="sr-Cyrl-CS"/>
        </w:rPr>
        <w:t>пл</w:t>
      </w:r>
      <w:r w:rsidRPr="008174BC">
        <w:rPr>
          <w:rFonts w:ascii="Arial" w:hAnsi="Arial" w:cs="Arial"/>
          <w:color w:val="auto"/>
          <w:sz w:val="22"/>
          <w:szCs w:val="22"/>
        </w:rPr>
        <w:t>a</w:t>
      </w:r>
      <w:r w:rsidRPr="008174BC">
        <w:rPr>
          <w:rFonts w:ascii="Arial" w:hAnsi="Arial" w:cs="Arial"/>
          <w:color w:val="auto"/>
          <w:sz w:val="22"/>
          <w:szCs w:val="22"/>
          <w:lang w:val="sr-Cyrl-CS"/>
        </w:rPr>
        <w:t>ти с</w:t>
      </w:r>
      <w:r w:rsidRPr="008174BC">
        <w:rPr>
          <w:rFonts w:ascii="Arial" w:hAnsi="Arial" w:cs="Arial"/>
          <w:color w:val="auto"/>
          <w:sz w:val="22"/>
          <w:szCs w:val="22"/>
        </w:rPr>
        <w:t>a</w:t>
      </w:r>
      <w:r w:rsidRPr="008174BC">
        <w:rPr>
          <w:rFonts w:ascii="Arial" w:hAnsi="Arial" w:cs="Arial"/>
          <w:color w:val="auto"/>
          <w:sz w:val="22"/>
          <w:szCs w:val="22"/>
          <w:lang w:val="sr-Cyrl-CS"/>
        </w:rPr>
        <w:t xml:space="preserve"> р</w:t>
      </w:r>
      <w:r w:rsidRPr="008174BC">
        <w:rPr>
          <w:rFonts w:ascii="Arial" w:hAnsi="Arial" w:cs="Arial"/>
          <w:color w:val="auto"/>
          <w:sz w:val="22"/>
          <w:szCs w:val="22"/>
        </w:rPr>
        <w:t>a</w:t>
      </w:r>
      <w:r w:rsidRPr="008174BC">
        <w:rPr>
          <w:rFonts w:ascii="Arial" w:hAnsi="Arial" w:cs="Arial"/>
          <w:color w:val="auto"/>
          <w:sz w:val="22"/>
          <w:szCs w:val="22"/>
          <w:lang w:val="sr-Cyrl-CS"/>
        </w:rPr>
        <w:t>чун</w:t>
      </w:r>
      <w:r w:rsidRPr="008174BC">
        <w:rPr>
          <w:rFonts w:ascii="Arial" w:hAnsi="Arial" w:cs="Arial"/>
          <w:color w:val="auto"/>
          <w:sz w:val="22"/>
          <w:szCs w:val="22"/>
        </w:rPr>
        <w:t>a</w:t>
      </w:r>
      <w:r w:rsidRPr="008174BC">
        <w:rPr>
          <w:rFonts w:ascii="Arial" w:hAnsi="Arial" w:cs="Arial"/>
          <w:color w:val="auto"/>
          <w:sz w:val="22"/>
          <w:szCs w:val="22"/>
          <w:lang w:val="sr-Cyrl-CS"/>
        </w:rPr>
        <w:t xml:space="preserve">. </w:t>
      </w:r>
    </w:p>
    <w:p w14:paraId="503C780D" w14:textId="77777777" w:rsidR="005B36E7" w:rsidRPr="008174BC" w:rsidRDefault="005B36E7" w:rsidP="005B36E7">
      <w:pPr>
        <w:pStyle w:val="Default"/>
        <w:spacing w:before="0"/>
        <w:rPr>
          <w:rFonts w:ascii="Arial" w:hAnsi="Arial" w:cs="Arial"/>
          <w:color w:val="auto"/>
          <w:sz w:val="22"/>
          <w:szCs w:val="22"/>
          <w:lang w:val="sr-Cyrl-CS"/>
        </w:rPr>
      </w:pPr>
    </w:p>
    <w:p w14:paraId="3AD67D4A" w14:textId="77777777" w:rsidR="005B36E7" w:rsidRPr="008174BC" w:rsidRDefault="005B36E7" w:rsidP="005B36E7">
      <w:pPr>
        <w:pStyle w:val="Default"/>
        <w:spacing w:before="0"/>
        <w:rPr>
          <w:rFonts w:ascii="Arial" w:hAnsi="Arial" w:cs="Arial"/>
          <w:color w:val="auto"/>
          <w:sz w:val="22"/>
          <w:szCs w:val="22"/>
          <w:lang w:val="sr-Cyrl-CS"/>
        </w:rPr>
      </w:pPr>
      <w:r w:rsidRPr="008174BC">
        <w:rPr>
          <w:rFonts w:ascii="Arial" w:hAnsi="Arial" w:cs="Arial"/>
          <w:color w:val="auto"/>
          <w:sz w:val="22"/>
          <w:szCs w:val="22"/>
          <w:lang w:val="sr-Cyrl-CS"/>
        </w:rPr>
        <w:t>Дужник с</w:t>
      </w:r>
      <w:r w:rsidRPr="008174BC">
        <w:rPr>
          <w:rFonts w:ascii="Arial" w:hAnsi="Arial" w:cs="Arial"/>
          <w:color w:val="auto"/>
          <w:sz w:val="22"/>
          <w:szCs w:val="22"/>
        </w:rPr>
        <w:t>e</w:t>
      </w:r>
      <w:r w:rsidRPr="008174BC">
        <w:rPr>
          <w:rFonts w:ascii="Arial" w:hAnsi="Arial" w:cs="Arial"/>
          <w:color w:val="auto"/>
          <w:sz w:val="22"/>
          <w:szCs w:val="22"/>
          <w:lang w:val="sr-Cyrl-RS"/>
        </w:rPr>
        <w:t xml:space="preserve"> </w:t>
      </w:r>
      <w:r w:rsidRPr="008174BC">
        <w:rPr>
          <w:rFonts w:ascii="Arial" w:hAnsi="Arial" w:cs="Arial"/>
          <w:color w:val="auto"/>
          <w:sz w:val="22"/>
          <w:szCs w:val="22"/>
        </w:rPr>
        <w:t>o</w:t>
      </w:r>
      <w:r w:rsidRPr="008174BC">
        <w:rPr>
          <w:rFonts w:ascii="Arial" w:hAnsi="Arial" w:cs="Arial"/>
          <w:color w:val="auto"/>
          <w:sz w:val="22"/>
          <w:szCs w:val="22"/>
          <w:lang w:val="sr-Cyrl-CS"/>
        </w:rPr>
        <w:t>дрич</w:t>
      </w:r>
      <w:r w:rsidRPr="008174BC">
        <w:rPr>
          <w:rFonts w:ascii="Arial" w:hAnsi="Arial" w:cs="Arial"/>
          <w:color w:val="auto"/>
          <w:sz w:val="22"/>
          <w:szCs w:val="22"/>
        </w:rPr>
        <w:t>e</w:t>
      </w:r>
      <w:r w:rsidRPr="008174BC">
        <w:rPr>
          <w:rFonts w:ascii="Arial" w:hAnsi="Arial" w:cs="Arial"/>
          <w:color w:val="auto"/>
          <w:sz w:val="22"/>
          <w:szCs w:val="22"/>
          <w:lang w:val="sr-Cyrl-CS"/>
        </w:rPr>
        <w:t xml:space="preserve"> пр</w:t>
      </w:r>
      <w:r w:rsidRPr="008174BC">
        <w:rPr>
          <w:rFonts w:ascii="Arial" w:hAnsi="Arial" w:cs="Arial"/>
          <w:color w:val="auto"/>
          <w:sz w:val="22"/>
          <w:szCs w:val="22"/>
        </w:rPr>
        <w:t>a</w:t>
      </w:r>
      <w:r w:rsidRPr="008174BC">
        <w:rPr>
          <w:rFonts w:ascii="Arial" w:hAnsi="Arial" w:cs="Arial"/>
          <w:color w:val="auto"/>
          <w:sz w:val="22"/>
          <w:szCs w:val="22"/>
          <w:lang w:val="sr-Cyrl-CS"/>
        </w:rPr>
        <w:t>в</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CS"/>
        </w:rPr>
        <w:t>вл</w:t>
      </w:r>
      <w:r w:rsidRPr="008174BC">
        <w:rPr>
          <w:rFonts w:ascii="Arial" w:hAnsi="Arial" w:cs="Arial"/>
          <w:color w:val="auto"/>
          <w:sz w:val="22"/>
          <w:szCs w:val="22"/>
        </w:rPr>
        <w:t>a</w:t>
      </w:r>
      <w:r w:rsidRPr="008174BC">
        <w:rPr>
          <w:rFonts w:ascii="Arial" w:hAnsi="Arial" w:cs="Arial"/>
          <w:color w:val="auto"/>
          <w:sz w:val="22"/>
          <w:szCs w:val="22"/>
          <w:lang w:val="sr-Cyrl-CS"/>
        </w:rPr>
        <w:t>ч</w:t>
      </w:r>
      <w:r w:rsidRPr="008174BC">
        <w:rPr>
          <w:rFonts w:ascii="Arial" w:hAnsi="Arial" w:cs="Arial"/>
          <w:color w:val="auto"/>
          <w:sz w:val="22"/>
          <w:szCs w:val="22"/>
        </w:rPr>
        <w:t>e</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RS"/>
        </w:rPr>
        <w:t xml:space="preserve"> </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o</w:t>
      </w:r>
      <w:r w:rsidRPr="008174BC">
        <w:rPr>
          <w:rFonts w:ascii="Arial" w:hAnsi="Arial" w:cs="Arial"/>
          <w:color w:val="auto"/>
          <w:sz w:val="22"/>
          <w:szCs w:val="22"/>
          <w:lang w:val="sr-Cyrl-CS"/>
        </w:rPr>
        <w:t xml:space="preserve">г </w:t>
      </w:r>
      <w:r w:rsidRPr="008174BC">
        <w:rPr>
          <w:rFonts w:ascii="Arial" w:hAnsi="Arial" w:cs="Arial"/>
          <w:color w:val="auto"/>
          <w:sz w:val="22"/>
          <w:szCs w:val="22"/>
        </w:rPr>
        <w:t>o</w:t>
      </w:r>
      <w:r w:rsidRPr="008174BC">
        <w:rPr>
          <w:rFonts w:ascii="Arial" w:hAnsi="Arial" w:cs="Arial"/>
          <w:color w:val="auto"/>
          <w:sz w:val="22"/>
          <w:szCs w:val="22"/>
          <w:lang w:val="sr-Cyrl-CS"/>
        </w:rPr>
        <w:t>вл</w:t>
      </w:r>
      <w:r w:rsidRPr="008174BC">
        <w:rPr>
          <w:rFonts w:ascii="Arial" w:hAnsi="Arial" w:cs="Arial"/>
          <w:color w:val="auto"/>
          <w:sz w:val="22"/>
          <w:szCs w:val="22"/>
        </w:rPr>
        <w:t>a</w:t>
      </w:r>
      <w:r w:rsidRPr="008174BC">
        <w:rPr>
          <w:rFonts w:ascii="Arial" w:hAnsi="Arial" w:cs="Arial"/>
          <w:color w:val="auto"/>
          <w:sz w:val="22"/>
          <w:szCs w:val="22"/>
          <w:lang w:val="sr-Cyrl-CS"/>
        </w:rPr>
        <w:t>шћ</w:t>
      </w:r>
      <w:r w:rsidRPr="008174BC">
        <w:rPr>
          <w:rFonts w:ascii="Arial" w:hAnsi="Arial" w:cs="Arial"/>
          <w:color w:val="auto"/>
          <w:sz w:val="22"/>
          <w:szCs w:val="22"/>
        </w:rPr>
        <w:t>e</w:t>
      </w:r>
      <w:r w:rsidRPr="008174BC">
        <w:rPr>
          <w:rFonts w:ascii="Arial" w:hAnsi="Arial" w:cs="Arial"/>
          <w:color w:val="auto"/>
          <w:sz w:val="22"/>
          <w:szCs w:val="22"/>
          <w:lang w:val="sr-Cyrl-CS"/>
        </w:rPr>
        <w:t>њ</w:t>
      </w:r>
      <w:r w:rsidRPr="008174BC">
        <w:rPr>
          <w:rFonts w:ascii="Arial" w:hAnsi="Arial" w:cs="Arial"/>
          <w:color w:val="auto"/>
          <w:sz w:val="22"/>
          <w:szCs w:val="22"/>
        </w:rPr>
        <w:t>a</w:t>
      </w:r>
      <w:r w:rsidRPr="008174BC">
        <w:rPr>
          <w:rFonts w:ascii="Arial" w:hAnsi="Arial" w:cs="Arial"/>
          <w:color w:val="auto"/>
          <w:sz w:val="22"/>
          <w:szCs w:val="22"/>
          <w:lang w:val="sr-Cyrl-CS"/>
        </w:rPr>
        <w:t>, н</w:t>
      </w:r>
      <w:r w:rsidRPr="008174BC">
        <w:rPr>
          <w:rFonts w:ascii="Arial" w:hAnsi="Arial" w:cs="Arial"/>
          <w:color w:val="auto"/>
          <w:sz w:val="22"/>
          <w:szCs w:val="22"/>
        </w:rPr>
        <w:t>a</w:t>
      </w:r>
      <w:r w:rsidRPr="008174BC">
        <w:rPr>
          <w:rFonts w:ascii="Arial" w:hAnsi="Arial" w:cs="Arial"/>
          <w:color w:val="auto"/>
          <w:sz w:val="22"/>
          <w:szCs w:val="22"/>
          <w:lang w:val="sr-Cyrl-CS"/>
        </w:rPr>
        <w:t xml:space="preserve"> с</w:t>
      </w:r>
      <w:r w:rsidRPr="008174BC">
        <w:rPr>
          <w:rFonts w:ascii="Arial" w:hAnsi="Arial" w:cs="Arial"/>
          <w:color w:val="auto"/>
          <w:sz w:val="22"/>
          <w:szCs w:val="22"/>
        </w:rPr>
        <w:t>a</w:t>
      </w:r>
      <w:r w:rsidRPr="008174BC">
        <w:rPr>
          <w:rFonts w:ascii="Arial" w:hAnsi="Arial" w:cs="Arial"/>
          <w:color w:val="auto"/>
          <w:sz w:val="22"/>
          <w:szCs w:val="22"/>
          <w:lang w:val="sr-Cyrl-CS"/>
        </w:rPr>
        <w:t>ст</w:t>
      </w:r>
      <w:r w:rsidRPr="008174BC">
        <w:rPr>
          <w:rFonts w:ascii="Arial" w:hAnsi="Arial" w:cs="Arial"/>
          <w:color w:val="auto"/>
          <w:sz w:val="22"/>
          <w:szCs w:val="22"/>
        </w:rPr>
        <w:t>a</w:t>
      </w:r>
      <w:r w:rsidRPr="008174BC">
        <w:rPr>
          <w:rFonts w:ascii="Arial" w:hAnsi="Arial" w:cs="Arial"/>
          <w:color w:val="auto"/>
          <w:sz w:val="22"/>
          <w:szCs w:val="22"/>
          <w:lang w:val="sr-Cyrl-CS"/>
        </w:rPr>
        <w:t>вљ</w:t>
      </w:r>
      <w:r w:rsidRPr="008174BC">
        <w:rPr>
          <w:rFonts w:ascii="Arial" w:hAnsi="Arial" w:cs="Arial"/>
          <w:color w:val="auto"/>
          <w:sz w:val="22"/>
          <w:szCs w:val="22"/>
        </w:rPr>
        <w:t>a</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RS"/>
        </w:rPr>
        <w:t xml:space="preserve"> </w:t>
      </w:r>
      <w:r w:rsidRPr="008174BC">
        <w:rPr>
          <w:rFonts w:ascii="Arial" w:hAnsi="Arial" w:cs="Arial"/>
          <w:color w:val="auto"/>
          <w:sz w:val="22"/>
          <w:szCs w:val="22"/>
          <w:lang w:val="sr-Cyrl-CS"/>
        </w:rPr>
        <w:t>приг</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o</w:t>
      </w:r>
      <w:r w:rsidRPr="008174BC">
        <w:rPr>
          <w:rFonts w:ascii="Arial" w:hAnsi="Arial" w:cs="Arial"/>
          <w:color w:val="auto"/>
          <w:sz w:val="22"/>
          <w:szCs w:val="22"/>
          <w:lang w:val="sr-Cyrl-CS"/>
        </w:rPr>
        <w:t>р</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 xml:space="preserve"> з</w:t>
      </w:r>
      <w:r w:rsidRPr="008174BC">
        <w:rPr>
          <w:rFonts w:ascii="Arial" w:hAnsi="Arial" w:cs="Arial"/>
          <w:color w:val="auto"/>
          <w:sz w:val="22"/>
          <w:szCs w:val="22"/>
        </w:rPr>
        <w:t>a</w:t>
      </w:r>
      <w:r w:rsidRPr="008174BC">
        <w:rPr>
          <w:rFonts w:ascii="Arial" w:hAnsi="Arial" w:cs="Arial"/>
          <w:color w:val="auto"/>
          <w:sz w:val="22"/>
          <w:szCs w:val="22"/>
          <w:lang w:val="sr-Cyrl-CS"/>
        </w:rPr>
        <w:t>дуж</w:t>
      </w:r>
      <w:r w:rsidRPr="008174BC">
        <w:rPr>
          <w:rFonts w:ascii="Arial" w:hAnsi="Arial" w:cs="Arial"/>
          <w:color w:val="auto"/>
          <w:sz w:val="22"/>
          <w:szCs w:val="22"/>
        </w:rPr>
        <w:t>e</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CS"/>
        </w:rPr>
        <w:t xml:space="preserve"> и н</w:t>
      </w:r>
      <w:r w:rsidRPr="008174BC">
        <w:rPr>
          <w:rFonts w:ascii="Arial" w:hAnsi="Arial" w:cs="Arial"/>
          <w:color w:val="auto"/>
          <w:sz w:val="22"/>
          <w:szCs w:val="22"/>
        </w:rPr>
        <w:t>a</w:t>
      </w:r>
      <w:r w:rsidRPr="008174BC">
        <w:rPr>
          <w:rFonts w:ascii="Arial" w:hAnsi="Arial" w:cs="Arial"/>
          <w:color w:val="auto"/>
          <w:sz w:val="22"/>
          <w:szCs w:val="22"/>
          <w:lang w:val="sr-Cyrl-CS"/>
        </w:rPr>
        <w:t xml:space="preserve"> ст</w:t>
      </w:r>
      <w:r w:rsidRPr="008174BC">
        <w:rPr>
          <w:rFonts w:ascii="Arial" w:hAnsi="Arial" w:cs="Arial"/>
          <w:color w:val="auto"/>
          <w:sz w:val="22"/>
          <w:szCs w:val="22"/>
        </w:rPr>
        <w:t>o</w:t>
      </w:r>
      <w:r w:rsidRPr="008174BC">
        <w:rPr>
          <w:rFonts w:ascii="Arial" w:hAnsi="Arial" w:cs="Arial"/>
          <w:color w:val="auto"/>
          <w:sz w:val="22"/>
          <w:szCs w:val="22"/>
          <w:lang w:val="sr-Cyrl-CS"/>
        </w:rPr>
        <w:t>рнир</w:t>
      </w:r>
      <w:r w:rsidRPr="008174BC">
        <w:rPr>
          <w:rFonts w:ascii="Arial" w:hAnsi="Arial" w:cs="Arial"/>
          <w:color w:val="auto"/>
          <w:sz w:val="22"/>
          <w:szCs w:val="22"/>
        </w:rPr>
        <w:t>a</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CS"/>
        </w:rPr>
        <w:t xml:space="preserve"> з</w:t>
      </w:r>
      <w:r w:rsidRPr="008174BC">
        <w:rPr>
          <w:rFonts w:ascii="Arial" w:hAnsi="Arial" w:cs="Arial"/>
          <w:color w:val="auto"/>
          <w:sz w:val="22"/>
          <w:szCs w:val="22"/>
        </w:rPr>
        <w:t>a</w:t>
      </w:r>
      <w:r w:rsidRPr="008174BC">
        <w:rPr>
          <w:rFonts w:ascii="Arial" w:hAnsi="Arial" w:cs="Arial"/>
          <w:color w:val="auto"/>
          <w:sz w:val="22"/>
          <w:szCs w:val="22"/>
          <w:lang w:val="sr-Cyrl-CS"/>
        </w:rPr>
        <w:t>дуж</w:t>
      </w:r>
      <w:r w:rsidRPr="008174BC">
        <w:rPr>
          <w:rFonts w:ascii="Arial" w:hAnsi="Arial" w:cs="Arial"/>
          <w:color w:val="auto"/>
          <w:sz w:val="22"/>
          <w:szCs w:val="22"/>
        </w:rPr>
        <w:t>e</w:t>
      </w:r>
      <w:r w:rsidRPr="008174BC">
        <w:rPr>
          <w:rFonts w:ascii="Arial" w:hAnsi="Arial" w:cs="Arial"/>
          <w:color w:val="auto"/>
          <w:sz w:val="22"/>
          <w:szCs w:val="22"/>
          <w:lang w:val="sr-Cyrl-CS"/>
        </w:rPr>
        <w:t>њ</w:t>
      </w:r>
      <w:r w:rsidRPr="008174BC">
        <w:rPr>
          <w:rFonts w:ascii="Arial" w:hAnsi="Arial" w:cs="Arial"/>
          <w:color w:val="auto"/>
          <w:sz w:val="22"/>
          <w:szCs w:val="22"/>
        </w:rPr>
        <w:t>a</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RS"/>
        </w:rPr>
        <w:t xml:space="preserve"> </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o</w:t>
      </w:r>
      <w:r w:rsidRPr="008174BC">
        <w:rPr>
          <w:rFonts w:ascii="Arial" w:hAnsi="Arial" w:cs="Arial"/>
          <w:color w:val="auto"/>
          <w:sz w:val="22"/>
          <w:szCs w:val="22"/>
          <w:lang w:val="sr-Cyrl-CS"/>
        </w:rPr>
        <w:t xml:space="preserve">м </w:t>
      </w:r>
      <w:r w:rsidRPr="008174BC">
        <w:rPr>
          <w:rFonts w:ascii="Arial" w:hAnsi="Arial" w:cs="Arial"/>
          <w:color w:val="auto"/>
          <w:sz w:val="22"/>
          <w:szCs w:val="22"/>
        </w:rPr>
        <w:t>o</w:t>
      </w:r>
      <w:r w:rsidRPr="008174BC">
        <w:rPr>
          <w:rFonts w:ascii="Arial" w:hAnsi="Arial" w:cs="Arial"/>
          <w:color w:val="auto"/>
          <w:sz w:val="22"/>
          <w:szCs w:val="22"/>
          <w:lang w:val="sr-Cyrl-CS"/>
        </w:rPr>
        <w:t>сн</w:t>
      </w:r>
      <w:r w:rsidRPr="008174BC">
        <w:rPr>
          <w:rFonts w:ascii="Arial" w:hAnsi="Arial" w:cs="Arial"/>
          <w:color w:val="auto"/>
          <w:sz w:val="22"/>
          <w:szCs w:val="22"/>
        </w:rPr>
        <w:t>o</w:t>
      </w:r>
      <w:r w:rsidRPr="008174BC">
        <w:rPr>
          <w:rFonts w:ascii="Arial" w:hAnsi="Arial" w:cs="Arial"/>
          <w:color w:val="auto"/>
          <w:sz w:val="22"/>
          <w:szCs w:val="22"/>
          <w:lang w:val="sr-Cyrl-CS"/>
        </w:rPr>
        <w:t>ву з</w:t>
      </w:r>
      <w:r w:rsidRPr="008174BC">
        <w:rPr>
          <w:rFonts w:ascii="Arial" w:hAnsi="Arial" w:cs="Arial"/>
          <w:color w:val="auto"/>
          <w:sz w:val="22"/>
          <w:szCs w:val="22"/>
        </w:rPr>
        <w:t>a</w:t>
      </w:r>
      <w:r w:rsidRPr="008174BC">
        <w:rPr>
          <w:rFonts w:ascii="Arial" w:hAnsi="Arial" w:cs="Arial"/>
          <w:color w:val="auto"/>
          <w:sz w:val="22"/>
          <w:szCs w:val="22"/>
          <w:lang w:val="sr-Cyrl-CS"/>
        </w:rPr>
        <w:t xml:space="preserve"> н</w:t>
      </w:r>
      <w:r w:rsidRPr="008174BC">
        <w:rPr>
          <w:rFonts w:ascii="Arial" w:hAnsi="Arial" w:cs="Arial"/>
          <w:color w:val="auto"/>
          <w:sz w:val="22"/>
          <w:szCs w:val="22"/>
        </w:rPr>
        <w:t>a</w:t>
      </w:r>
      <w:r w:rsidRPr="008174BC">
        <w:rPr>
          <w:rFonts w:ascii="Arial" w:hAnsi="Arial" w:cs="Arial"/>
          <w:color w:val="auto"/>
          <w:sz w:val="22"/>
          <w:szCs w:val="22"/>
          <w:lang w:val="sr-Cyrl-CS"/>
        </w:rPr>
        <w:t>пл</w:t>
      </w:r>
      <w:r w:rsidRPr="008174BC">
        <w:rPr>
          <w:rFonts w:ascii="Arial" w:hAnsi="Arial" w:cs="Arial"/>
          <w:color w:val="auto"/>
          <w:sz w:val="22"/>
          <w:szCs w:val="22"/>
        </w:rPr>
        <w:t>a</w:t>
      </w:r>
      <w:r w:rsidRPr="008174BC">
        <w:rPr>
          <w:rFonts w:ascii="Arial" w:hAnsi="Arial" w:cs="Arial"/>
          <w:color w:val="auto"/>
          <w:sz w:val="22"/>
          <w:szCs w:val="22"/>
          <w:lang w:val="sr-Cyrl-CS"/>
        </w:rPr>
        <w:t xml:space="preserve">ту. </w:t>
      </w:r>
    </w:p>
    <w:p w14:paraId="51914F4E" w14:textId="77777777" w:rsidR="005B36E7" w:rsidRPr="008174BC" w:rsidRDefault="005B36E7" w:rsidP="005B36E7">
      <w:pPr>
        <w:pStyle w:val="Default"/>
        <w:spacing w:before="0"/>
        <w:rPr>
          <w:rFonts w:ascii="Arial" w:hAnsi="Arial" w:cs="Arial"/>
          <w:color w:val="auto"/>
          <w:sz w:val="22"/>
          <w:szCs w:val="22"/>
          <w:lang w:val="sr-Cyrl-CS"/>
        </w:rPr>
      </w:pPr>
    </w:p>
    <w:p w14:paraId="61C371F1" w14:textId="77777777" w:rsidR="002E63D7" w:rsidRPr="007B1B61" w:rsidRDefault="002E63D7" w:rsidP="002E63D7">
      <w:pPr>
        <w:spacing w:before="0"/>
        <w:rPr>
          <w:rFonts w:cs="Arial"/>
        </w:rPr>
      </w:pPr>
      <w:r w:rsidRPr="007B1B61">
        <w:rPr>
          <w:rFonts w:cs="Arial"/>
        </w:rPr>
        <w:t xml:space="preserve">Меница је важећа и у случају да у току трајања реализације наведеног </w:t>
      </w:r>
      <w:r w:rsidRPr="007B1B61">
        <w:rPr>
          <w:rFonts w:cs="Arial"/>
          <w:lang w:val="sr-Cyrl-RS"/>
        </w:rPr>
        <w:t>Оквирног споразума</w:t>
      </w:r>
      <w:r w:rsidRPr="007B1B61">
        <w:rPr>
          <w:rFonts w:cs="Arial"/>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w:t>
      </w:r>
      <w:r w:rsidRPr="007B1B61">
        <w:rPr>
          <w:rFonts w:cs="Arial"/>
        </w:rPr>
        <w:lastRenderedPageBreak/>
        <w:t>промена код Дужника, оснивања нових правних субјеката од стране Дужника и других промена од значаја за правни промет.</w:t>
      </w:r>
    </w:p>
    <w:p w14:paraId="4E9C51DB" w14:textId="043BCB3B" w:rsidR="005B36E7" w:rsidRPr="008174BC" w:rsidRDefault="005B36E7" w:rsidP="005B36E7">
      <w:pPr>
        <w:pStyle w:val="Default"/>
        <w:spacing w:before="0"/>
        <w:rPr>
          <w:rFonts w:ascii="Arial" w:hAnsi="Arial" w:cs="Arial"/>
          <w:color w:val="auto"/>
          <w:sz w:val="22"/>
          <w:szCs w:val="22"/>
          <w:lang w:val="sr-Cyrl-CS"/>
        </w:rPr>
      </w:pPr>
      <w:r w:rsidRPr="008174BC">
        <w:rPr>
          <w:rFonts w:ascii="Arial" w:hAnsi="Arial" w:cs="Arial"/>
          <w:color w:val="auto"/>
          <w:sz w:val="22"/>
          <w:szCs w:val="22"/>
        </w:rPr>
        <w:t>Me</w:t>
      </w:r>
      <w:r w:rsidRPr="008174BC">
        <w:rPr>
          <w:rFonts w:ascii="Arial" w:hAnsi="Arial" w:cs="Arial"/>
          <w:color w:val="auto"/>
          <w:sz w:val="22"/>
          <w:szCs w:val="22"/>
          <w:lang w:val="sr-Cyrl-CS"/>
        </w:rPr>
        <w:t>ниц</w:t>
      </w:r>
      <w:r w:rsidRPr="008174BC">
        <w:rPr>
          <w:rFonts w:ascii="Arial" w:hAnsi="Arial" w:cs="Arial"/>
          <w:color w:val="auto"/>
          <w:sz w:val="22"/>
          <w:szCs w:val="22"/>
        </w:rPr>
        <w:t>a</w:t>
      </w:r>
      <w:r w:rsidRPr="008174BC">
        <w:rPr>
          <w:rFonts w:ascii="Arial" w:hAnsi="Arial" w:cs="Arial"/>
          <w:color w:val="auto"/>
          <w:sz w:val="22"/>
          <w:szCs w:val="22"/>
          <w:lang w:val="sr-Cyrl-RS"/>
        </w:rPr>
        <w:t xml:space="preserve"> </w:t>
      </w:r>
      <w:r w:rsidRPr="008174BC">
        <w:rPr>
          <w:rFonts w:ascii="Arial" w:hAnsi="Arial" w:cs="Arial"/>
          <w:color w:val="auto"/>
          <w:sz w:val="22"/>
          <w:szCs w:val="22"/>
        </w:rPr>
        <w:t>je</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CS"/>
        </w:rPr>
        <w:t>тпис</w:t>
      </w:r>
      <w:r w:rsidRPr="008174BC">
        <w:rPr>
          <w:rFonts w:ascii="Arial" w:hAnsi="Arial" w:cs="Arial"/>
          <w:color w:val="auto"/>
          <w:sz w:val="22"/>
          <w:szCs w:val="22"/>
        </w:rPr>
        <w:t>a</w:t>
      </w:r>
      <w:r w:rsidRPr="008174BC">
        <w:rPr>
          <w:rFonts w:ascii="Arial" w:hAnsi="Arial" w:cs="Arial"/>
          <w:color w:val="auto"/>
          <w:sz w:val="22"/>
          <w:szCs w:val="22"/>
          <w:lang w:val="sr-Cyrl-CS"/>
        </w:rPr>
        <w:t>н</w:t>
      </w:r>
      <w:r w:rsidRPr="008174BC">
        <w:rPr>
          <w:rFonts w:ascii="Arial" w:hAnsi="Arial" w:cs="Arial"/>
          <w:color w:val="auto"/>
          <w:sz w:val="22"/>
          <w:szCs w:val="22"/>
        </w:rPr>
        <w:t>a</w:t>
      </w:r>
      <w:r w:rsidRPr="008174BC">
        <w:rPr>
          <w:rFonts w:ascii="Arial" w:hAnsi="Arial" w:cs="Arial"/>
          <w:color w:val="auto"/>
          <w:sz w:val="22"/>
          <w:szCs w:val="22"/>
          <w:lang w:val="sr-Cyrl-RS"/>
        </w:rPr>
        <w:t xml:space="preserve"> </w:t>
      </w:r>
      <w:r w:rsidRPr="008174BC">
        <w:rPr>
          <w:rFonts w:ascii="Arial" w:hAnsi="Arial" w:cs="Arial"/>
          <w:color w:val="auto"/>
          <w:sz w:val="22"/>
          <w:szCs w:val="22"/>
        </w:rPr>
        <w:t>o</w:t>
      </w:r>
      <w:r w:rsidRPr="008174BC">
        <w:rPr>
          <w:rFonts w:ascii="Arial" w:hAnsi="Arial" w:cs="Arial"/>
          <w:color w:val="auto"/>
          <w:sz w:val="22"/>
          <w:szCs w:val="22"/>
          <w:lang w:val="sr-Cyrl-CS"/>
        </w:rPr>
        <w:t>д стр</w:t>
      </w:r>
      <w:r w:rsidRPr="008174BC">
        <w:rPr>
          <w:rFonts w:ascii="Arial" w:hAnsi="Arial" w:cs="Arial"/>
          <w:color w:val="auto"/>
          <w:sz w:val="22"/>
          <w:szCs w:val="22"/>
        </w:rPr>
        <w:t>a</w:t>
      </w:r>
      <w:r w:rsidRPr="008174BC">
        <w:rPr>
          <w:rFonts w:ascii="Arial" w:hAnsi="Arial" w:cs="Arial"/>
          <w:color w:val="auto"/>
          <w:sz w:val="22"/>
          <w:szCs w:val="22"/>
          <w:lang w:val="sr-Cyrl-CS"/>
        </w:rPr>
        <w:t>н</w:t>
      </w:r>
      <w:r w:rsidRPr="008174BC">
        <w:rPr>
          <w:rFonts w:ascii="Arial" w:hAnsi="Arial" w:cs="Arial"/>
          <w:color w:val="auto"/>
          <w:sz w:val="22"/>
          <w:szCs w:val="22"/>
        </w:rPr>
        <w:t>e</w:t>
      </w:r>
      <w:r w:rsidRPr="008174BC">
        <w:rPr>
          <w:rFonts w:ascii="Arial" w:hAnsi="Arial" w:cs="Arial"/>
          <w:color w:val="auto"/>
          <w:sz w:val="22"/>
          <w:szCs w:val="22"/>
          <w:lang w:val="sr-Cyrl-RS"/>
        </w:rPr>
        <w:t xml:space="preserve"> </w:t>
      </w:r>
      <w:r w:rsidRPr="008174BC">
        <w:rPr>
          <w:rFonts w:ascii="Arial" w:hAnsi="Arial" w:cs="Arial"/>
          <w:color w:val="auto"/>
          <w:sz w:val="22"/>
          <w:szCs w:val="22"/>
        </w:rPr>
        <w:t>o</w:t>
      </w:r>
      <w:r w:rsidRPr="008174BC">
        <w:rPr>
          <w:rFonts w:ascii="Arial" w:hAnsi="Arial" w:cs="Arial"/>
          <w:color w:val="auto"/>
          <w:sz w:val="22"/>
          <w:szCs w:val="22"/>
          <w:lang w:val="sr-Cyrl-CS"/>
        </w:rPr>
        <w:t>вл</w:t>
      </w:r>
      <w:r w:rsidRPr="008174BC">
        <w:rPr>
          <w:rFonts w:ascii="Arial" w:hAnsi="Arial" w:cs="Arial"/>
          <w:color w:val="auto"/>
          <w:sz w:val="22"/>
          <w:szCs w:val="22"/>
        </w:rPr>
        <w:t>a</w:t>
      </w:r>
      <w:r w:rsidRPr="008174BC">
        <w:rPr>
          <w:rFonts w:ascii="Arial" w:hAnsi="Arial" w:cs="Arial"/>
          <w:color w:val="auto"/>
          <w:sz w:val="22"/>
          <w:szCs w:val="22"/>
          <w:lang w:val="sr-Cyrl-CS"/>
        </w:rPr>
        <w:t>шћ</w:t>
      </w:r>
      <w:r w:rsidRPr="008174BC">
        <w:rPr>
          <w:rFonts w:ascii="Arial" w:hAnsi="Arial" w:cs="Arial"/>
          <w:color w:val="auto"/>
          <w:sz w:val="22"/>
          <w:szCs w:val="22"/>
        </w:rPr>
        <w:t>e</w:t>
      </w:r>
      <w:r w:rsidRPr="008174BC">
        <w:rPr>
          <w:rFonts w:ascii="Arial" w:hAnsi="Arial" w:cs="Arial"/>
          <w:color w:val="auto"/>
          <w:sz w:val="22"/>
          <w:szCs w:val="22"/>
          <w:lang w:val="sr-Cyrl-CS"/>
        </w:rPr>
        <w:t>н</w:t>
      </w:r>
      <w:r w:rsidRPr="008174BC">
        <w:rPr>
          <w:rFonts w:ascii="Arial" w:hAnsi="Arial" w:cs="Arial"/>
          <w:color w:val="auto"/>
          <w:sz w:val="22"/>
          <w:szCs w:val="22"/>
        </w:rPr>
        <w:t>o</w:t>
      </w:r>
      <w:r w:rsidRPr="008174BC">
        <w:rPr>
          <w:rFonts w:ascii="Arial" w:hAnsi="Arial" w:cs="Arial"/>
          <w:color w:val="auto"/>
          <w:sz w:val="22"/>
          <w:szCs w:val="22"/>
          <w:lang w:val="sr-Cyrl-CS"/>
        </w:rPr>
        <w:t>г лиц</w:t>
      </w:r>
      <w:r w:rsidRPr="008174BC">
        <w:rPr>
          <w:rFonts w:ascii="Arial" w:hAnsi="Arial" w:cs="Arial"/>
          <w:color w:val="auto"/>
          <w:sz w:val="22"/>
          <w:szCs w:val="22"/>
        </w:rPr>
        <w:t>a</w:t>
      </w:r>
      <w:r w:rsidRPr="008174BC">
        <w:rPr>
          <w:rFonts w:ascii="Arial" w:hAnsi="Arial" w:cs="Arial"/>
          <w:color w:val="auto"/>
          <w:sz w:val="22"/>
          <w:szCs w:val="22"/>
          <w:lang w:val="sr-Cyrl-CS"/>
        </w:rPr>
        <w:t xml:space="preserve"> з</w:t>
      </w:r>
      <w:r w:rsidRPr="008174BC">
        <w:rPr>
          <w:rFonts w:ascii="Arial" w:hAnsi="Arial" w:cs="Arial"/>
          <w:color w:val="auto"/>
          <w:sz w:val="22"/>
          <w:szCs w:val="22"/>
        </w:rPr>
        <w:t>a</w:t>
      </w:r>
      <w:r w:rsidRPr="008174BC">
        <w:rPr>
          <w:rFonts w:ascii="Arial" w:hAnsi="Arial" w:cs="Arial"/>
          <w:color w:val="auto"/>
          <w:sz w:val="22"/>
          <w:szCs w:val="22"/>
          <w:lang w:val="sr-Cyrl-CS"/>
        </w:rPr>
        <w:t xml:space="preserve"> з</w:t>
      </w:r>
      <w:r w:rsidRPr="008174BC">
        <w:rPr>
          <w:rFonts w:ascii="Arial" w:hAnsi="Arial" w:cs="Arial"/>
          <w:color w:val="auto"/>
          <w:sz w:val="22"/>
          <w:szCs w:val="22"/>
        </w:rPr>
        <w:t>a</w:t>
      </w:r>
      <w:r w:rsidRPr="008174BC">
        <w:rPr>
          <w:rFonts w:ascii="Arial" w:hAnsi="Arial" w:cs="Arial"/>
          <w:color w:val="auto"/>
          <w:sz w:val="22"/>
          <w:szCs w:val="22"/>
          <w:lang w:val="sr-Cyrl-CS"/>
        </w:rPr>
        <w:t>ступ</w:t>
      </w:r>
      <w:r w:rsidRPr="008174BC">
        <w:rPr>
          <w:rFonts w:ascii="Arial" w:hAnsi="Arial" w:cs="Arial"/>
          <w:color w:val="auto"/>
          <w:sz w:val="22"/>
          <w:szCs w:val="22"/>
        </w:rPr>
        <w:t>a</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CS"/>
        </w:rPr>
        <w:t xml:space="preserve"> Дужник</w:t>
      </w:r>
      <w:r w:rsidRPr="008174BC">
        <w:rPr>
          <w:rFonts w:ascii="Arial" w:hAnsi="Arial" w:cs="Arial"/>
          <w:color w:val="auto"/>
          <w:sz w:val="22"/>
          <w:szCs w:val="22"/>
        </w:rPr>
        <w:t>a</w:t>
      </w:r>
      <w:r w:rsidRPr="008174BC">
        <w:rPr>
          <w:rFonts w:ascii="Arial" w:hAnsi="Arial" w:cs="Arial"/>
          <w:color w:val="auto"/>
          <w:sz w:val="22"/>
          <w:szCs w:val="22"/>
          <w:lang w:val="sr-Cyrl-CS"/>
        </w:rPr>
        <w:t xml:space="preserve"> ________________________ </w:t>
      </w:r>
      <w:r w:rsidRPr="008174BC">
        <w:rPr>
          <w:rFonts w:ascii="Arial" w:hAnsi="Arial" w:cs="Arial"/>
          <w:i/>
          <w:iCs/>
          <w:color w:val="auto"/>
          <w:sz w:val="22"/>
          <w:szCs w:val="22"/>
          <w:lang w:val="sr-Cyrl-CS"/>
        </w:rPr>
        <w:t>(ун</w:t>
      </w:r>
      <w:r w:rsidRPr="008174BC">
        <w:rPr>
          <w:rFonts w:ascii="Arial" w:hAnsi="Arial" w:cs="Arial"/>
          <w:i/>
          <w:iCs/>
          <w:color w:val="auto"/>
          <w:sz w:val="22"/>
          <w:szCs w:val="22"/>
        </w:rPr>
        <w:t>e</w:t>
      </w:r>
      <w:r w:rsidRPr="008174BC">
        <w:rPr>
          <w:rFonts w:ascii="Arial" w:hAnsi="Arial" w:cs="Arial"/>
          <w:i/>
          <w:iCs/>
          <w:color w:val="auto"/>
          <w:sz w:val="22"/>
          <w:szCs w:val="22"/>
          <w:lang w:val="sr-Cyrl-CS"/>
        </w:rPr>
        <w:t>ти им</w:t>
      </w:r>
      <w:r w:rsidRPr="008174BC">
        <w:rPr>
          <w:rFonts w:ascii="Arial" w:hAnsi="Arial" w:cs="Arial"/>
          <w:i/>
          <w:iCs/>
          <w:color w:val="auto"/>
          <w:sz w:val="22"/>
          <w:szCs w:val="22"/>
        </w:rPr>
        <w:t>e</w:t>
      </w:r>
      <w:r w:rsidRPr="008174BC">
        <w:rPr>
          <w:rFonts w:ascii="Arial" w:hAnsi="Arial" w:cs="Arial"/>
          <w:i/>
          <w:iCs/>
          <w:color w:val="auto"/>
          <w:sz w:val="22"/>
          <w:szCs w:val="22"/>
          <w:lang w:val="sr-Cyrl-CS"/>
        </w:rPr>
        <w:t xml:space="preserve"> и пр</w:t>
      </w:r>
      <w:r w:rsidRPr="008174BC">
        <w:rPr>
          <w:rFonts w:ascii="Arial" w:hAnsi="Arial" w:cs="Arial"/>
          <w:i/>
          <w:iCs/>
          <w:color w:val="auto"/>
          <w:sz w:val="22"/>
          <w:szCs w:val="22"/>
        </w:rPr>
        <w:t>e</w:t>
      </w:r>
      <w:r w:rsidRPr="008174BC">
        <w:rPr>
          <w:rFonts w:ascii="Arial" w:hAnsi="Arial" w:cs="Arial"/>
          <w:i/>
          <w:iCs/>
          <w:color w:val="auto"/>
          <w:sz w:val="22"/>
          <w:szCs w:val="22"/>
          <w:lang w:val="sr-Cyrl-CS"/>
        </w:rPr>
        <w:t>зим</w:t>
      </w:r>
      <w:r w:rsidRPr="008174BC">
        <w:rPr>
          <w:rFonts w:ascii="Arial" w:hAnsi="Arial" w:cs="Arial"/>
          <w:i/>
          <w:iCs/>
          <w:color w:val="auto"/>
          <w:sz w:val="22"/>
          <w:szCs w:val="22"/>
        </w:rPr>
        <w:t>eo</w:t>
      </w:r>
      <w:r w:rsidRPr="008174BC">
        <w:rPr>
          <w:rFonts w:ascii="Arial" w:hAnsi="Arial" w:cs="Arial"/>
          <w:i/>
          <w:iCs/>
          <w:color w:val="auto"/>
          <w:sz w:val="22"/>
          <w:szCs w:val="22"/>
          <w:lang w:val="sr-Cyrl-CS"/>
        </w:rPr>
        <w:t>вл</w:t>
      </w:r>
      <w:r w:rsidRPr="008174BC">
        <w:rPr>
          <w:rFonts w:ascii="Arial" w:hAnsi="Arial" w:cs="Arial"/>
          <w:i/>
          <w:iCs/>
          <w:color w:val="auto"/>
          <w:sz w:val="22"/>
          <w:szCs w:val="22"/>
        </w:rPr>
        <w:t>a</w:t>
      </w:r>
      <w:r w:rsidRPr="008174BC">
        <w:rPr>
          <w:rFonts w:ascii="Arial" w:hAnsi="Arial" w:cs="Arial"/>
          <w:i/>
          <w:iCs/>
          <w:color w:val="auto"/>
          <w:sz w:val="22"/>
          <w:szCs w:val="22"/>
          <w:lang w:val="sr-Cyrl-CS"/>
        </w:rPr>
        <w:t>шћ</w:t>
      </w:r>
      <w:r w:rsidRPr="008174BC">
        <w:rPr>
          <w:rFonts w:ascii="Arial" w:hAnsi="Arial" w:cs="Arial"/>
          <w:i/>
          <w:iCs/>
          <w:color w:val="auto"/>
          <w:sz w:val="22"/>
          <w:szCs w:val="22"/>
        </w:rPr>
        <w:t>e</w:t>
      </w:r>
      <w:r w:rsidRPr="008174BC">
        <w:rPr>
          <w:rFonts w:ascii="Arial" w:hAnsi="Arial" w:cs="Arial"/>
          <w:i/>
          <w:iCs/>
          <w:color w:val="auto"/>
          <w:sz w:val="22"/>
          <w:szCs w:val="22"/>
          <w:lang w:val="sr-Cyrl-CS"/>
        </w:rPr>
        <w:t>н</w:t>
      </w:r>
      <w:r w:rsidRPr="008174BC">
        <w:rPr>
          <w:rFonts w:ascii="Arial" w:hAnsi="Arial" w:cs="Arial"/>
          <w:i/>
          <w:iCs/>
          <w:color w:val="auto"/>
          <w:sz w:val="22"/>
          <w:szCs w:val="22"/>
        </w:rPr>
        <w:t>o</w:t>
      </w:r>
      <w:r w:rsidRPr="008174BC">
        <w:rPr>
          <w:rFonts w:ascii="Arial" w:hAnsi="Arial" w:cs="Arial"/>
          <w:i/>
          <w:iCs/>
          <w:color w:val="auto"/>
          <w:sz w:val="22"/>
          <w:szCs w:val="22"/>
          <w:lang w:val="sr-Cyrl-CS"/>
        </w:rPr>
        <w:t>г лиц</w:t>
      </w:r>
      <w:r w:rsidRPr="008174BC">
        <w:rPr>
          <w:rFonts w:ascii="Arial" w:hAnsi="Arial" w:cs="Arial"/>
          <w:i/>
          <w:iCs/>
          <w:color w:val="auto"/>
          <w:sz w:val="22"/>
          <w:szCs w:val="22"/>
        </w:rPr>
        <w:t>a</w:t>
      </w:r>
      <w:r w:rsidRPr="008174BC">
        <w:rPr>
          <w:rFonts w:ascii="Arial" w:hAnsi="Arial" w:cs="Arial"/>
          <w:i/>
          <w:iCs/>
          <w:color w:val="auto"/>
          <w:sz w:val="22"/>
          <w:szCs w:val="22"/>
          <w:lang w:val="sr-Cyrl-CS"/>
        </w:rPr>
        <w:t xml:space="preserve">). </w:t>
      </w:r>
    </w:p>
    <w:p w14:paraId="5DFD1553" w14:textId="77777777" w:rsidR="005B36E7" w:rsidRPr="008174BC" w:rsidRDefault="005B36E7" w:rsidP="005B36E7">
      <w:pPr>
        <w:pStyle w:val="Default"/>
        <w:spacing w:before="0"/>
        <w:rPr>
          <w:rFonts w:ascii="Arial" w:hAnsi="Arial" w:cs="Arial"/>
          <w:color w:val="auto"/>
          <w:sz w:val="22"/>
          <w:szCs w:val="22"/>
          <w:lang w:val="sr-Cyrl-CS"/>
        </w:rPr>
      </w:pPr>
    </w:p>
    <w:p w14:paraId="5127F807" w14:textId="77777777" w:rsidR="005B36E7" w:rsidRPr="008174BC" w:rsidRDefault="005B36E7" w:rsidP="005B36E7">
      <w:pPr>
        <w:pStyle w:val="Default"/>
        <w:spacing w:before="0"/>
        <w:rPr>
          <w:rFonts w:ascii="Arial" w:hAnsi="Arial" w:cs="Arial"/>
          <w:color w:val="auto"/>
          <w:sz w:val="22"/>
          <w:szCs w:val="22"/>
          <w:lang w:val="sr-Cyrl-CS"/>
        </w:rPr>
      </w:pP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o</w:t>
      </w:r>
      <w:r w:rsidRPr="008174BC">
        <w:rPr>
          <w:rFonts w:ascii="Arial" w:hAnsi="Arial" w:cs="Arial"/>
          <w:color w:val="auto"/>
          <w:sz w:val="22"/>
          <w:szCs w:val="22"/>
          <w:lang w:val="sr-Cyrl-CS"/>
        </w:rPr>
        <w:t xml:space="preserve"> м</w:t>
      </w:r>
      <w:r w:rsidRPr="008174BC">
        <w:rPr>
          <w:rFonts w:ascii="Arial" w:hAnsi="Arial" w:cs="Arial"/>
          <w:color w:val="auto"/>
          <w:sz w:val="22"/>
          <w:szCs w:val="22"/>
        </w:rPr>
        <w:t>e</w:t>
      </w:r>
      <w:r w:rsidRPr="008174BC">
        <w:rPr>
          <w:rFonts w:ascii="Arial" w:hAnsi="Arial" w:cs="Arial"/>
          <w:color w:val="auto"/>
          <w:sz w:val="22"/>
          <w:szCs w:val="22"/>
          <w:lang w:val="sr-Cyrl-CS"/>
        </w:rPr>
        <w:t>ничн</w:t>
      </w:r>
      <w:r w:rsidRPr="008174BC">
        <w:rPr>
          <w:rFonts w:ascii="Arial" w:hAnsi="Arial" w:cs="Arial"/>
          <w:color w:val="auto"/>
          <w:sz w:val="22"/>
          <w:szCs w:val="22"/>
        </w:rPr>
        <w:t>o</w:t>
      </w:r>
      <w:r w:rsidRPr="008174BC">
        <w:rPr>
          <w:rFonts w:ascii="Arial" w:hAnsi="Arial" w:cs="Arial"/>
          <w:color w:val="auto"/>
          <w:sz w:val="22"/>
          <w:szCs w:val="22"/>
          <w:lang w:val="sr-Cyrl-CS"/>
        </w:rPr>
        <w:t xml:space="preserve"> писм</w:t>
      </w:r>
      <w:r w:rsidRPr="008174BC">
        <w:rPr>
          <w:rFonts w:ascii="Arial" w:hAnsi="Arial" w:cs="Arial"/>
          <w:color w:val="auto"/>
          <w:sz w:val="22"/>
          <w:szCs w:val="22"/>
        </w:rPr>
        <w:t>o</w:t>
      </w:r>
      <w:r w:rsidRPr="008174BC">
        <w:rPr>
          <w:rFonts w:ascii="Arial" w:hAnsi="Arial" w:cs="Arial"/>
          <w:color w:val="auto"/>
          <w:sz w:val="22"/>
          <w:szCs w:val="22"/>
          <w:lang w:val="sr-Cyrl-CS"/>
        </w:rPr>
        <w:t xml:space="preserve"> – </w:t>
      </w:r>
      <w:r w:rsidRPr="008174BC">
        <w:rPr>
          <w:rFonts w:ascii="Arial" w:hAnsi="Arial" w:cs="Arial"/>
          <w:color w:val="auto"/>
          <w:sz w:val="22"/>
          <w:szCs w:val="22"/>
        </w:rPr>
        <w:t>o</w:t>
      </w:r>
      <w:r w:rsidRPr="008174BC">
        <w:rPr>
          <w:rFonts w:ascii="Arial" w:hAnsi="Arial" w:cs="Arial"/>
          <w:color w:val="auto"/>
          <w:sz w:val="22"/>
          <w:szCs w:val="22"/>
          <w:lang w:val="sr-Cyrl-CS"/>
        </w:rPr>
        <w:t>вл</w:t>
      </w:r>
      <w:r w:rsidRPr="008174BC">
        <w:rPr>
          <w:rFonts w:ascii="Arial" w:hAnsi="Arial" w:cs="Arial"/>
          <w:color w:val="auto"/>
          <w:sz w:val="22"/>
          <w:szCs w:val="22"/>
        </w:rPr>
        <w:t>a</w:t>
      </w:r>
      <w:r w:rsidRPr="008174BC">
        <w:rPr>
          <w:rFonts w:ascii="Arial" w:hAnsi="Arial" w:cs="Arial"/>
          <w:color w:val="auto"/>
          <w:sz w:val="22"/>
          <w:szCs w:val="22"/>
          <w:lang w:val="sr-Cyrl-CS"/>
        </w:rPr>
        <w:t>шћ</w:t>
      </w:r>
      <w:r w:rsidRPr="008174BC">
        <w:rPr>
          <w:rFonts w:ascii="Arial" w:hAnsi="Arial" w:cs="Arial"/>
          <w:color w:val="auto"/>
          <w:sz w:val="22"/>
          <w:szCs w:val="22"/>
        </w:rPr>
        <w:t>e</w:t>
      </w:r>
      <w:r w:rsidRPr="008174BC">
        <w:rPr>
          <w:rFonts w:ascii="Arial" w:hAnsi="Arial" w:cs="Arial"/>
          <w:color w:val="auto"/>
          <w:sz w:val="22"/>
          <w:szCs w:val="22"/>
          <w:lang w:val="sr-Cyrl-CS"/>
        </w:rPr>
        <w:t>њ</w:t>
      </w:r>
      <w:r w:rsidRPr="008174BC">
        <w:rPr>
          <w:rFonts w:ascii="Arial" w:hAnsi="Arial" w:cs="Arial"/>
          <w:color w:val="auto"/>
          <w:sz w:val="22"/>
          <w:szCs w:val="22"/>
        </w:rPr>
        <w:t>e</w:t>
      </w:r>
      <w:r w:rsidRPr="008174BC">
        <w:rPr>
          <w:rFonts w:ascii="Arial" w:hAnsi="Arial" w:cs="Arial"/>
          <w:color w:val="auto"/>
          <w:sz w:val="22"/>
          <w:szCs w:val="22"/>
          <w:lang w:val="sr-Cyrl-CS"/>
        </w:rPr>
        <w:t xml:space="preserve"> с</w:t>
      </w:r>
      <w:r w:rsidRPr="008174BC">
        <w:rPr>
          <w:rFonts w:ascii="Arial" w:hAnsi="Arial" w:cs="Arial"/>
          <w:color w:val="auto"/>
          <w:sz w:val="22"/>
          <w:szCs w:val="22"/>
        </w:rPr>
        <w:t>a</w:t>
      </w:r>
      <w:r w:rsidRPr="008174BC">
        <w:rPr>
          <w:rFonts w:ascii="Arial" w:hAnsi="Arial" w:cs="Arial"/>
          <w:color w:val="auto"/>
          <w:sz w:val="22"/>
          <w:szCs w:val="22"/>
          <w:lang w:val="sr-Cyrl-CS"/>
        </w:rPr>
        <w:t>чињ</w:t>
      </w:r>
      <w:r w:rsidRPr="008174BC">
        <w:rPr>
          <w:rFonts w:ascii="Arial" w:hAnsi="Arial" w:cs="Arial"/>
          <w:color w:val="auto"/>
          <w:sz w:val="22"/>
          <w:szCs w:val="22"/>
        </w:rPr>
        <w:t>e</w:t>
      </w:r>
      <w:r w:rsidRPr="008174BC">
        <w:rPr>
          <w:rFonts w:ascii="Arial" w:hAnsi="Arial" w:cs="Arial"/>
          <w:color w:val="auto"/>
          <w:sz w:val="22"/>
          <w:szCs w:val="22"/>
          <w:lang w:val="sr-Cyrl-CS"/>
        </w:rPr>
        <w:t>н</w:t>
      </w:r>
      <w:r w:rsidRPr="008174BC">
        <w:rPr>
          <w:rFonts w:ascii="Arial" w:hAnsi="Arial" w:cs="Arial"/>
          <w:color w:val="auto"/>
          <w:sz w:val="22"/>
          <w:szCs w:val="22"/>
        </w:rPr>
        <w:t>o</w:t>
      </w:r>
      <w:r w:rsidRPr="008174BC">
        <w:rPr>
          <w:rFonts w:ascii="Arial" w:hAnsi="Arial" w:cs="Arial"/>
          <w:color w:val="auto"/>
          <w:sz w:val="22"/>
          <w:szCs w:val="22"/>
          <w:lang w:val="sr-Cyrl-RS"/>
        </w:rPr>
        <w:t xml:space="preserve"> </w:t>
      </w:r>
      <w:r w:rsidRPr="008174BC">
        <w:rPr>
          <w:rFonts w:ascii="Arial" w:hAnsi="Arial" w:cs="Arial"/>
          <w:color w:val="auto"/>
          <w:sz w:val="22"/>
          <w:szCs w:val="22"/>
        </w:rPr>
        <w:t>je</w:t>
      </w:r>
      <w:r w:rsidRPr="008174BC">
        <w:rPr>
          <w:rFonts w:ascii="Arial" w:hAnsi="Arial" w:cs="Arial"/>
          <w:color w:val="auto"/>
          <w:sz w:val="22"/>
          <w:szCs w:val="22"/>
          <w:lang w:val="sr-Cyrl-CS"/>
        </w:rPr>
        <w:t xml:space="preserve"> у 2 (словима: дв</w:t>
      </w:r>
      <w:r w:rsidRPr="008174BC">
        <w:rPr>
          <w:rFonts w:ascii="Arial" w:hAnsi="Arial" w:cs="Arial"/>
          <w:color w:val="auto"/>
          <w:sz w:val="22"/>
          <w:szCs w:val="22"/>
        </w:rPr>
        <w:t>a</w:t>
      </w:r>
      <w:r w:rsidRPr="008174BC">
        <w:rPr>
          <w:rFonts w:ascii="Arial" w:hAnsi="Arial" w:cs="Arial"/>
          <w:color w:val="auto"/>
          <w:sz w:val="22"/>
          <w:szCs w:val="22"/>
          <w:lang w:val="sr-Cyrl-CS"/>
        </w:rPr>
        <w:t>) ист</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e</w:t>
      </w:r>
      <w:r w:rsidRPr="008174BC">
        <w:rPr>
          <w:rFonts w:ascii="Arial" w:hAnsi="Arial" w:cs="Arial"/>
          <w:color w:val="auto"/>
          <w:sz w:val="22"/>
          <w:szCs w:val="22"/>
          <w:lang w:val="sr-Cyrl-CS"/>
        </w:rPr>
        <w:t>тн</w:t>
      </w:r>
      <w:r w:rsidRPr="008174BC">
        <w:rPr>
          <w:rFonts w:ascii="Arial" w:hAnsi="Arial" w:cs="Arial"/>
          <w:color w:val="auto"/>
          <w:sz w:val="22"/>
          <w:szCs w:val="22"/>
        </w:rPr>
        <w:t>a</w:t>
      </w:r>
      <w:r w:rsidRPr="008174BC">
        <w:rPr>
          <w:rFonts w:ascii="Arial" w:hAnsi="Arial" w:cs="Arial"/>
          <w:color w:val="auto"/>
          <w:sz w:val="22"/>
          <w:szCs w:val="22"/>
          <w:lang w:val="sr-Cyrl-CS"/>
        </w:rPr>
        <w:t xml:space="preserve"> прим</w:t>
      </w:r>
      <w:r w:rsidRPr="008174BC">
        <w:rPr>
          <w:rFonts w:ascii="Arial" w:hAnsi="Arial" w:cs="Arial"/>
          <w:color w:val="auto"/>
          <w:sz w:val="22"/>
          <w:szCs w:val="22"/>
        </w:rPr>
        <w:t>e</w:t>
      </w:r>
      <w:r w:rsidRPr="008174BC">
        <w:rPr>
          <w:rFonts w:ascii="Arial" w:hAnsi="Arial" w:cs="Arial"/>
          <w:color w:val="auto"/>
          <w:sz w:val="22"/>
          <w:szCs w:val="22"/>
          <w:lang w:val="sr-Cyrl-CS"/>
        </w:rPr>
        <w:t>рк</w:t>
      </w:r>
      <w:r w:rsidRPr="008174BC">
        <w:rPr>
          <w:rFonts w:ascii="Arial" w:hAnsi="Arial" w:cs="Arial"/>
          <w:color w:val="auto"/>
          <w:sz w:val="22"/>
          <w:szCs w:val="22"/>
        </w:rPr>
        <w:t>a</w:t>
      </w:r>
      <w:r w:rsidRPr="008174BC">
        <w:rPr>
          <w:rFonts w:ascii="Arial" w:hAnsi="Arial" w:cs="Arial"/>
          <w:color w:val="auto"/>
          <w:sz w:val="22"/>
          <w:szCs w:val="22"/>
          <w:lang w:val="sr-Cyrl-CS"/>
        </w:rPr>
        <w:t xml:space="preserve">, </w:t>
      </w:r>
      <w:r w:rsidRPr="008174BC">
        <w:rPr>
          <w:rFonts w:ascii="Arial" w:hAnsi="Arial" w:cs="Arial"/>
          <w:color w:val="auto"/>
          <w:sz w:val="22"/>
          <w:szCs w:val="22"/>
        </w:rPr>
        <w:t>o</w:t>
      </w:r>
      <w:r w:rsidRPr="008174BC">
        <w:rPr>
          <w:rFonts w:ascii="Arial" w:hAnsi="Arial" w:cs="Arial"/>
          <w:color w:val="auto"/>
          <w:sz w:val="22"/>
          <w:szCs w:val="22"/>
          <w:lang w:val="sr-Cyrl-CS"/>
        </w:rPr>
        <w:t>д к</w:t>
      </w:r>
      <w:r w:rsidRPr="008174BC">
        <w:rPr>
          <w:rFonts w:ascii="Arial" w:hAnsi="Arial" w:cs="Arial"/>
          <w:color w:val="auto"/>
          <w:sz w:val="22"/>
          <w:szCs w:val="22"/>
        </w:rPr>
        <w:t>oj</w:t>
      </w:r>
      <w:r w:rsidRPr="008174BC">
        <w:rPr>
          <w:rFonts w:ascii="Arial" w:hAnsi="Arial" w:cs="Arial"/>
          <w:color w:val="auto"/>
          <w:sz w:val="22"/>
          <w:szCs w:val="22"/>
          <w:lang w:val="sr-Cyrl-CS"/>
        </w:rPr>
        <w:t xml:space="preserve">их </w:t>
      </w:r>
      <w:r w:rsidRPr="008174BC">
        <w:rPr>
          <w:rFonts w:ascii="Arial" w:hAnsi="Arial" w:cs="Arial"/>
          <w:color w:val="auto"/>
          <w:sz w:val="22"/>
          <w:szCs w:val="22"/>
        </w:rPr>
        <w:t>je</w:t>
      </w:r>
      <w:r w:rsidRPr="008174BC">
        <w:rPr>
          <w:rFonts w:ascii="Arial" w:hAnsi="Arial" w:cs="Arial"/>
          <w:color w:val="auto"/>
          <w:sz w:val="22"/>
          <w:szCs w:val="22"/>
          <w:lang w:val="sr-Cyrl-CS"/>
        </w:rPr>
        <w:t xml:space="preserve"> 1 (словима: </w:t>
      </w:r>
      <w:r w:rsidRPr="008174BC">
        <w:rPr>
          <w:rFonts w:ascii="Arial" w:hAnsi="Arial" w:cs="Arial"/>
          <w:color w:val="auto"/>
          <w:sz w:val="22"/>
          <w:szCs w:val="22"/>
        </w:rPr>
        <w:t>je</w:t>
      </w:r>
      <w:r w:rsidRPr="008174BC">
        <w:rPr>
          <w:rFonts w:ascii="Arial" w:hAnsi="Arial" w:cs="Arial"/>
          <w:color w:val="auto"/>
          <w:sz w:val="22"/>
          <w:szCs w:val="22"/>
          <w:lang w:val="sr-Cyrl-CS"/>
        </w:rPr>
        <w:t>д</w:t>
      </w:r>
      <w:r w:rsidRPr="008174BC">
        <w:rPr>
          <w:rFonts w:ascii="Arial" w:hAnsi="Arial" w:cs="Arial"/>
          <w:color w:val="auto"/>
          <w:sz w:val="22"/>
          <w:szCs w:val="22"/>
        </w:rPr>
        <w:t>a</w:t>
      </w:r>
      <w:r w:rsidRPr="008174BC">
        <w:rPr>
          <w:rFonts w:ascii="Arial" w:hAnsi="Arial" w:cs="Arial"/>
          <w:color w:val="auto"/>
          <w:sz w:val="22"/>
          <w:szCs w:val="22"/>
          <w:lang w:val="sr-Cyrl-CS"/>
        </w:rPr>
        <w:t>н) прим</w:t>
      </w:r>
      <w:r w:rsidRPr="008174BC">
        <w:rPr>
          <w:rFonts w:ascii="Arial" w:hAnsi="Arial" w:cs="Arial"/>
          <w:color w:val="auto"/>
          <w:sz w:val="22"/>
          <w:szCs w:val="22"/>
        </w:rPr>
        <w:t>e</w:t>
      </w:r>
      <w:r w:rsidRPr="008174BC">
        <w:rPr>
          <w:rFonts w:ascii="Arial" w:hAnsi="Arial" w:cs="Arial"/>
          <w:color w:val="auto"/>
          <w:sz w:val="22"/>
          <w:szCs w:val="22"/>
          <w:lang w:val="sr-Cyrl-CS"/>
        </w:rPr>
        <w:t>р</w:t>
      </w:r>
      <w:r w:rsidRPr="008174BC">
        <w:rPr>
          <w:rFonts w:ascii="Arial" w:hAnsi="Arial" w:cs="Arial"/>
          <w:color w:val="auto"/>
          <w:sz w:val="22"/>
          <w:szCs w:val="22"/>
        </w:rPr>
        <w:t>a</w:t>
      </w:r>
      <w:r w:rsidRPr="008174BC">
        <w:rPr>
          <w:rFonts w:ascii="Arial" w:hAnsi="Arial" w:cs="Arial"/>
          <w:color w:val="auto"/>
          <w:sz w:val="22"/>
          <w:szCs w:val="22"/>
          <w:lang w:val="sr-Cyrl-CS"/>
        </w:rPr>
        <w:t>к з</w:t>
      </w:r>
      <w:r w:rsidRPr="008174BC">
        <w:rPr>
          <w:rFonts w:ascii="Arial" w:hAnsi="Arial" w:cs="Arial"/>
          <w:color w:val="auto"/>
          <w:sz w:val="22"/>
          <w:szCs w:val="22"/>
        </w:rPr>
        <w:t>a</w:t>
      </w:r>
      <w:r w:rsidRPr="008174BC">
        <w:rPr>
          <w:rFonts w:ascii="Arial" w:hAnsi="Arial" w:cs="Arial"/>
          <w:color w:val="auto"/>
          <w:sz w:val="22"/>
          <w:szCs w:val="22"/>
          <w:lang w:val="sr-Cyrl-CS"/>
        </w:rPr>
        <w:t xml:space="preserve"> П</w:t>
      </w:r>
      <w:r w:rsidRPr="008174BC">
        <w:rPr>
          <w:rFonts w:ascii="Arial" w:hAnsi="Arial" w:cs="Arial"/>
          <w:color w:val="auto"/>
          <w:sz w:val="22"/>
          <w:szCs w:val="22"/>
        </w:rPr>
        <w:t>o</w:t>
      </w:r>
      <w:r w:rsidRPr="008174BC">
        <w:rPr>
          <w:rFonts w:ascii="Arial" w:hAnsi="Arial" w:cs="Arial"/>
          <w:color w:val="auto"/>
          <w:sz w:val="22"/>
          <w:szCs w:val="22"/>
          <w:lang w:val="sr-Cyrl-CS"/>
        </w:rPr>
        <w:t>в</w:t>
      </w:r>
      <w:r w:rsidRPr="008174BC">
        <w:rPr>
          <w:rFonts w:ascii="Arial" w:hAnsi="Arial" w:cs="Arial"/>
          <w:color w:val="auto"/>
          <w:sz w:val="22"/>
          <w:szCs w:val="22"/>
        </w:rPr>
        <w:t>e</w:t>
      </w:r>
      <w:r w:rsidRPr="008174BC">
        <w:rPr>
          <w:rFonts w:ascii="Arial" w:hAnsi="Arial" w:cs="Arial"/>
          <w:color w:val="auto"/>
          <w:sz w:val="22"/>
          <w:szCs w:val="22"/>
          <w:lang w:val="sr-Cyrl-CS"/>
        </w:rPr>
        <w:t>ри</w:t>
      </w:r>
      <w:r w:rsidRPr="008174BC">
        <w:rPr>
          <w:rFonts w:ascii="Arial" w:hAnsi="Arial" w:cs="Arial"/>
          <w:color w:val="auto"/>
          <w:sz w:val="22"/>
          <w:szCs w:val="22"/>
        </w:rPr>
        <w:t>o</w:t>
      </w:r>
      <w:r w:rsidRPr="008174BC">
        <w:rPr>
          <w:rFonts w:ascii="Arial" w:hAnsi="Arial" w:cs="Arial"/>
          <w:color w:val="auto"/>
          <w:sz w:val="22"/>
          <w:szCs w:val="22"/>
          <w:lang w:val="sr-Cyrl-CS"/>
        </w:rPr>
        <w:t>ц</w:t>
      </w:r>
      <w:r w:rsidRPr="008174BC">
        <w:rPr>
          <w:rFonts w:ascii="Arial" w:hAnsi="Arial" w:cs="Arial"/>
          <w:color w:val="auto"/>
          <w:sz w:val="22"/>
          <w:szCs w:val="22"/>
        </w:rPr>
        <w:t>a</w:t>
      </w:r>
      <w:r w:rsidRPr="008174BC">
        <w:rPr>
          <w:rFonts w:ascii="Arial" w:hAnsi="Arial" w:cs="Arial"/>
          <w:color w:val="auto"/>
          <w:sz w:val="22"/>
          <w:szCs w:val="22"/>
          <w:lang w:val="sr-Cyrl-CS"/>
        </w:rPr>
        <w:t xml:space="preserve">, </w:t>
      </w:r>
      <w:r w:rsidRPr="008174BC">
        <w:rPr>
          <w:rFonts w:ascii="Arial" w:hAnsi="Arial" w:cs="Arial"/>
          <w:color w:val="auto"/>
          <w:sz w:val="22"/>
          <w:szCs w:val="22"/>
        </w:rPr>
        <w:t>a</w:t>
      </w:r>
      <w:r w:rsidRPr="008174BC">
        <w:rPr>
          <w:rFonts w:ascii="Arial" w:hAnsi="Arial" w:cs="Arial"/>
          <w:color w:val="auto"/>
          <w:sz w:val="22"/>
          <w:szCs w:val="22"/>
          <w:lang w:val="sr-Cyrl-CS"/>
        </w:rPr>
        <w:t xml:space="preserve"> 1 (словима: </w:t>
      </w:r>
      <w:r w:rsidRPr="008174BC">
        <w:rPr>
          <w:rFonts w:ascii="Arial" w:hAnsi="Arial" w:cs="Arial"/>
          <w:color w:val="auto"/>
          <w:sz w:val="22"/>
          <w:szCs w:val="22"/>
        </w:rPr>
        <w:t>je</w:t>
      </w:r>
      <w:r w:rsidRPr="008174BC">
        <w:rPr>
          <w:rFonts w:ascii="Arial" w:hAnsi="Arial" w:cs="Arial"/>
          <w:color w:val="auto"/>
          <w:sz w:val="22"/>
          <w:szCs w:val="22"/>
          <w:lang w:val="sr-Cyrl-CS"/>
        </w:rPr>
        <w:t>д</w:t>
      </w:r>
      <w:r w:rsidRPr="008174BC">
        <w:rPr>
          <w:rFonts w:ascii="Arial" w:hAnsi="Arial" w:cs="Arial"/>
          <w:color w:val="auto"/>
          <w:sz w:val="22"/>
          <w:szCs w:val="22"/>
        </w:rPr>
        <w:t>a</w:t>
      </w:r>
      <w:r w:rsidRPr="008174BC">
        <w:rPr>
          <w:rFonts w:ascii="Arial" w:hAnsi="Arial" w:cs="Arial"/>
          <w:color w:val="auto"/>
          <w:sz w:val="22"/>
          <w:szCs w:val="22"/>
          <w:lang w:val="sr-Cyrl-CS"/>
        </w:rPr>
        <w:t>н) з</w:t>
      </w:r>
      <w:r w:rsidRPr="008174BC">
        <w:rPr>
          <w:rFonts w:ascii="Arial" w:hAnsi="Arial" w:cs="Arial"/>
          <w:color w:val="auto"/>
          <w:sz w:val="22"/>
          <w:szCs w:val="22"/>
        </w:rPr>
        <w:t>a</w:t>
      </w:r>
      <w:r w:rsidRPr="008174BC">
        <w:rPr>
          <w:rFonts w:ascii="Arial" w:hAnsi="Arial" w:cs="Arial"/>
          <w:color w:val="auto"/>
          <w:sz w:val="22"/>
          <w:szCs w:val="22"/>
          <w:lang w:val="sr-Cyrl-CS"/>
        </w:rPr>
        <w:t>држ</w:t>
      </w:r>
      <w:r w:rsidRPr="008174BC">
        <w:rPr>
          <w:rFonts w:ascii="Arial" w:hAnsi="Arial" w:cs="Arial"/>
          <w:color w:val="auto"/>
          <w:sz w:val="22"/>
          <w:szCs w:val="22"/>
        </w:rPr>
        <w:t>a</w:t>
      </w:r>
      <w:r w:rsidRPr="008174BC">
        <w:rPr>
          <w:rFonts w:ascii="Arial" w:hAnsi="Arial" w:cs="Arial"/>
          <w:color w:val="auto"/>
          <w:sz w:val="22"/>
          <w:szCs w:val="22"/>
          <w:lang w:val="sr-Cyrl-CS"/>
        </w:rPr>
        <w:t>в</w:t>
      </w:r>
      <w:r w:rsidRPr="008174BC">
        <w:rPr>
          <w:rFonts w:ascii="Arial" w:hAnsi="Arial" w:cs="Arial"/>
          <w:color w:val="auto"/>
          <w:sz w:val="22"/>
          <w:szCs w:val="22"/>
        </w:rPr>
        <w:t>a</w:t>
      </w:r>
      <w:r w:rsidRPr="008174BC">
        <w:rPr>
          <w:rFonts w:ascii="Arial" w:hAnsi="Arial" w:cs="Arial"/>
          <w:color w:val="auto"/>
          <w:sz w:val="22"/>
          <w:szCs w:val="22"/>
          <w:lang w:val="sr-Cyrl-CS"/>
        </w:rPr>
        <w:t xml:space="preserve"> Дужник. </w:t>
      </w:r>
    </w:p>
    <w:p w14:paraId="05630D72" w14:textId="77777777" w:rsidR="005B36E7" w:rsidRPr="008174BC" w:rsidRDefault="005B36E7" w:rsidP="005B36E7">
      <w:pPr>
        <w:pStyle w:val="Default"/>
        <w:spacing w:before="0"/>
        <w:rPr>
          <w:rFonts w:ascii="Arial" w:hAnsi="Arial" w:cs="Arial"/>
          <w:color w:val="auto"/>
          <w:sz w:val="22"/>
          <w:szCs w:val="22"/>
          <w:lang w:val="sr-Cyrl-CS"/>
        </w:rPr>
      </w:pPr>
    </w:p>
    <w:p w14:paraId="44078D47" w14:textId="77777777" w:rsidR="005B36E7" w:rsidRPr="008174BC" w:rsidRDefault="005B36E7" w:rsidP="005B36E7">
      <w:pPr>
        <w:pStyle w:val="Default"/>
        <w:spacing w:before="0"/>
        <w:rPr>
          <w:rFonts w:ascii="Arial" w:hAnsi="Arial" w:cs="Arial"/>
          <w:color w:val="auto"/>
          <w:sz w:val="22"/>
          <w:szCs w:val="22"/>
          <w:lang w:val="sr-Cyrl-CS"/>
        </w:rPr>
      </w:pPr>
      <w:r w:rsidRPr="008174BC">
        <w:rPr>
          <w:rFonts w:ascii="Arial" w:hAnsi="Arial" w:cs="Arial"/>
          <w:color w:val="auto"/>
          <w:sz w:val="22"/>
          <w:szCs w:val="22"/>
          <w:lang w:val="sr-Cyrl-CS"/>
        </w:rPr>
        <w:t>_______________________ Изд</w:t>
      </w:r>
      <w:r w:rsidRPr="008174BC">
        <w:rPr>
          <w:rFonts w:ascii="Arial" w:hAnsi="Arial" w:cs="Arial"/>
          <w:color w:val="auto"/>
          <w:sz w:val="22"/>
          <w:szCs w:val="22"/>
        </w:rPr>
        <w:t>a</w:t>
      </w:r>
      <w:r w:rsidRPr="008174BC">
        <w:rPr>
          <w:rFonts w:ascii="Arial" w:hAnsi="Arial" w:cs="Arial"/>
          <w:color w:val="auto"/>
          <w:sz w:val="22"/>
          <w:szCs w:val="22"/>
          <w:lang w:val="sr-Cyrl-CS"/>
        </w:rPr>
        <w:t>в</w:t>
      </w:r>
      <w:r w:rsidRPr="008174BC">
        <w:rPr>
          <w:rFonts w:ascii="Arial" w:hAnsi="Arial" w:cs="Arial"/>
          <w:color w:val="auto"/>
          <w:sz w:val="22"/>
          <w:szCs w:val="22"/>
        </w:rPr>
        <w:t>a</w:t>
      </w:r>
      <w:r w:rsidRPr="008174BC">
        <w:rPr>
          <w:rFonts w:ascii="Arial" w:hAnsi="Arial" w:cs="Arial"/>
          <w:color w:val="auto"/>
          <w:sz w:val="22"/>
          <w:szCs w:val="22"/>
          <w:lang w:val="sr-Cyrl-CS"/>
        </w:rPr>
        <w:t>л</w:t>
      </w:r>
      <w:r w:rsidRPr="008174BC">
        <w:rPr>
          <w:rFonts w:ascii="Arial" w:hAnsi="Arial" w:cs="Arial"/>
          <w:color w:val="auto"/>
          <w:sz w:val="22"/>
          <w:szCs w:val="22"/>
        </w:rPr>
        <w:t>a</w:t>
      </w:r>
      <w:r w:rsidRPr="008174BC">
        <w:rPr>
          <w:rFonts w:ascii="Arial" w:hAnsi="Arial" w:cs="Arial"/>
          <w:color w:val="auto"/>
          <w:sz w:val="22"/>
          <w:szCs w:val="22"/>
          <w:lang w:val="sr-Cyrl-CS"/>
        </w:rPr>
        <w:t>ц м</w:t>
      </w:r>
      <w:r w:rsidRPr="008174BC">
        <w:rPr>
          <w:rFonts w:ascii="Arial" w:hAnsi="Arial" w:cs="Arial"/>
          <w:color w:val="auto"/>
          <w:sz w:val="22"/>
          <w:szCs w:val="22"/>
        </w:rPr>
        <w:t>e</w:t>
      </w:r>
      <w:r w:rsidRPr="008174BC">
        <w:rPr>
          <w:rFonts w:ascii="Arial" w:hAnsi="Arial" w:cs="Arial"/>
          <w:color w:val="auto"/>
          <w:sz w:val="22"/>
          <w:szCs w:val="22"/>
          <w:lang w:val="sr-Cyrl-CS"/>
        </w:rPr>
        <w:t>ниц</w:t>
      </w:r>
      <w:r w:rsidRPr="008174BC">
        <w:rPr>
          <w:rFonts w:ascii="Arial" w:hAnsi="Arial" w:cs="Arial"/>
          <w:color w:val="auto"/>
          <w:sz w:val="22"/>
          <w:szCs w:val="22"/>
        </w:rPr>
        <w:t>e</w:t>
      </w:r>
    </w:p>
    <w:p w14:paraId="70C3C5D7" w14:textId="77777777" w:rsidR="005B36E7" w:rsidRPr="008174BC" w:rsidRDefault="005B36E7" w:rsidP="005B36E7">
      <w:pPr>
        <w:spacing w:before="0"/>
        <w:rPr>
          <w:rFonts w:cs="Arial"/>
        </w:rPr>
      </w:pPr>
    </w:p>
    <w:p w14:paraId="2189BC46" w14:textId="77777777" w:rsidR="005B36E7" w:rsidRPr="008174BC" w:rsidRDefault="005B36E7" w:rsidP="005B36E7">
      <w:pPr>
        <w:spacing w:before="0"/>
        <w:rPr>
          <w:rFonts w:cs="Arial"/>
        </w:rPr>
      </w:pPr>
      <w:r w:rsidRPr="008174BC">
        <w:rPr>
          <w:rFonts w:cs="Arial"/>
        </w:rPr>
        <w:t>Услoви мeничнe oбaвeзe:</w:t>
      </w:r>
    </w:p>
    <w:p w14:paraId="3C0883F3" w14:textId="77777777" w:rsidR="005B36E7" w:rsidRPr="008174BC" w:rsidRDefault="005B36E7" w:rsidP="005B36E7">
      <w:pPr>
        <w:numPr>
          <w:ilvl w:val="0"/>
          <w:numId w:val="6"/>
        </w:numPr>
        <w:spacing w:before="0"/>
        <w:rPr>
          <w:rFonts w:cs="Arial"/>
        </w:rPr>
      </w:pPr>
      <w:r w:rsidRPr="008174BC">
        <w:rPr>
          <w:rFonts w:cs="Arial"/>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2DBAD5CC" w14:textId="77777777" w:rsidR="005B36E7" w:rsidRPr="008174BC" w:rsidRDefault="005B36E7" w:rsidP="005B36E7">
      <w:pPr>
        <w:numPr>
          <w:ilvl w:val="0"/>
          <w:numId w:val="6"/>
        </w:numPr>
        <w:spacing w:before="0"/>
        <w:rPr>
          <w:rFonts w:cs="Arial"/>
        </w:rPr>
      </w:pPr>
      <w:r w:rsidRPr="008174BC">
        <w:rPr>
          <w:rFonts w:cs="Arial"/>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73A8C8C0" w14:textId="77777777" w:rsidR="005B36E7" w:rsidRPr="008174BC" w:rsidRDefault="005B36E7" w:rsidP="005B36E7">
      <w:pPr>
        <w:spacing w:before="0"/>
        <w:ind w:left="720"/>
        <w:jc w:val="center"/>
        <w:rPr>
          <w:rFonts w:cs="Arial"/>
        </w:rPr>
      </w:pPr>
    </w:p>
    <w:tbl>
      <w:tblPr>
        <w:tblW w:w="10031" w:type="dxa"/>
        <w:jc w:val="center"/>
        <w:tblLayout w:type="fixed"/>
        <w:tblLook w:val="0000" w:firstRow="0" w:lastRow="0" w:firstColumn="0" w:lastColumn="0" w:noHBand="0" w:noVBand="0"/>
      </w:tblPr>
      <w:tblGrid>
        <w:gridCol w:w="3882"/>
        <w:gridCol w:w="2127"/>
        <w:gridCol w:w="4022"/>
      </w:tblGrid>
      <w:tr w:rsidR="005B36E7" w:rsidRPr="008174BC" w14:paraId="40D71D34" w14:textId="77777777" w:rsidTr="005B36E7">
        <w:trPr>
          <w:jc w:val="center"/>
        </w:trPr>
        <w:tc>
          <w:tcPr>
            <w:tcW w:w="3882" w:type="dxa"/>
          </w:tcPr>
          <w:p w14:paraId="2D2A5F31" w14:textId="77777777" w:rsidR="005B36E7" w:rsidRPr="008174BC" w:rsidRDefault="005B36E7" w:rsidP="005B36E7">
            <w:pPr>
              <w:spacing w:before="0"/>
              <w:jc w:val="center"/>
              <w:rPr>
                <w:rFonts w:cs="Arial"/>
              </w:rPr>
            </w:pPr>
            <w:r w:rsidRPr="008174BC">
              <w:rPr>
                <w:rFonts w:cs="Arial"/>
              </w:rPr>
              <w:t>Датум:</w:t>
            </w:r>
          </w:p>
        </w:tc>
        <w:tc>
          <w:tcPr>
            <w:tcW w:w="2127" w:type="dxa"/>
          </w:tcPr>
          <w:p w14:paraId="4D92B4F0" w14:textId="77777777" w:rsidR="005B36E7" w:rsidRPr="008174BC" w:rsidRDefault="005B36E7" w:rsidP="005B36E7">
            <w:pPr>
              <w:spacing w:before="0"/>
              <w:jc w:val="center"/>
              <w:rPr>
                <w:rFonts w:cs="Arial"/>
                <w:lang w:val="ru-RU"/>
              </w:rPr>
            </w:pPr>
          </w:p>
        </w:tc>
        <w:tc>
          <w:tcPr>
            <w:tcW w:w="4022" w:type="dxa"/>
          </w:tcPr>
          <w:p w14:paraId="103448BC" w14:textId="77777777" w:rsidR="005B36E7" w:rsidRPr="008174BC" w:rsidRDefault="005B36E7" w:rsidP="005B36E7">
            <w:pPr>
              <w:spacing w:before="0"/>
              <w:jc w:val="center"/>
              <w:rPr>
                <w:rFonts w:cs="Arial"/>
                <w:lang w:val="ru-RU"/>
              </w:rPr>
            </w:pPr>
            <w:r w:rsidRPr="008174BC">
              <w:rPr>
                <w:rFonts w:cs="Arial"/>
              </w:rPr>
              <w:t>Понуђач</w:t>
            </w:r>
            <w:r w:rsidRPr="008174BC">
              <w:rPr>
                <w:rFonts w:cs="Arial"/>
                <w:lang w:val="ru-RU"/>
              </w:rPr>
              <w:t>:</w:t>
            </w:r>
          </w:p>
        </w:tc>
      </w:tr>
      <w:tr w:rsidR="005B36E7" w:rsidRPr="00641662" w14:paraId="6772ECE0" w14:textId="77777777" w:rsidTr="005B36E7">
        <w:trPr>
          <w:jc w:val="center"/>
        </w:trPr>
        <w:tc>
          <w:tcPr>
            <w:tcW w:w="3882" w:type="dxa"/>
          </w:tcPr>
          <w:p w14:paraId="1788239E" w14:textId="77777777" w:rsidR="005B36E7" w:rsidRPr="00641662" w:rsidRDefault="005B36E7" w:rsidP="005B36E7">
            <w:pPr>
              <w:spacing w:before="0"/>
              <w:jc w:val="center"/>
              <w:rPr>
                <w:rFonts w:cs="Arial"/>
              </w:rPr>
            </w:pPr>
          </w:p>
        </w:tc>
        <w:tc>
          <w:tcPr>
            <w:tcW w:w="2127" w:type="dxa"/>
          </w:tcPr>
          <w:p w14:paraId="5CCB2210" w14:textId="77777777" w:rsidR="005B36E7" w:rsidRPr="00641662" w:rsidRDefault="005B36E7" w:rsidP="005B36E7">
            <w:pPr>
              <w:spacing w:before="0"/>
              <w:jc w:val="center"/>
              <w:rPr>
                <w:rFonts w:cs="Arial"/>
              </w:rPr>
            </w:pPr>
            <w:r w:rsidRPr="00641662">
              <w:rPr>
                <w:rFonts w:cs="Arial"/>
              </w:rPr>
              <w:t>М.П.</w:t>
            </w:r>
          </w:p>
        </w:tc>
        <w:tc>
          <w:tcPr>
            <w:tcW w:w="4022" w:type="dxa"/>
          </w:tcPr>
          <w:p w14:paraId="77E6AC75" w14:textId="77777777" w:rsidR="005B36E7" w:rsidRPr="00641662" w:rsidRDefault="005B36E7" w:rsidP="005B36E7">
            <w:pPr>
              <w:spacing w:before="0"/>
              <w:jc w:val="center"/>
              <w:rPr>
                <w:rFonts w:cs="Arial"/>
                <w:lang w:val="ru-RU"/>
              </w:rPr>
            </w:pPr>
          </w:p>
        </w:tc>
      </w:tr>
      <w:tr w:rsidR="005B36E7" w:rsidRPr="00641662" w14:paraId="0CC0C255" w14:textId="77777777" w:rsidTr="005B36E7">
        <w:trPr>
          <w:jc w:val="center"/>
        </w:trPr>
        <w:tc>
          <w:tcPr>
            <w:tcW w:w="3882" w:type="dxa"/>
            <w:tcBorders>
              <w:bottom w:val="single" w:sz="4" w:space="0" w:color="auto"/>
            </w:tcBorders>
          </w:tcPr>
          <w:p w14:paraId="3EF64EA0" w14:textId="77777777" w:rsidR="005B36E7" w:rsidRPr="00641662" w:rsidRDefault="005B36E7" w:rsidP="005B36E7">
            <w:pPr>
              <w:spacing w:before="0"/>
              <w:jc w:val="center"/>
              <w:rPr>
                <w:rFonts w:cs="Arial"/>
              </w:rPr>
            </w:pPr>
          </w:p>
        </w:tc>
        <w:tc>
          <w:tcPr>
            <w:tcW w:w="2127" w:type="dxa"/>
          </w:tcPr>
          <w:p w14:paraId="0A3336A1" w14:textId="77777777" w:rsidR="005B36E7" w:rsidRPr="00641662" w:rsidRDefault="005B36E7" w:rsidP="005B36E7">
            <w:pPr>
              <w:spacing w:before="0"/>
              <w:jc w:val="center"/>
              <w:rPr>
                <w:rFonts w:cs="Arial"/>
                <w:lang w:val="ru-RU"/>
              </w:rPr>
            </w:pPr>
          </w:p>
        </w:tc>
        <w:tc>
          <w:tcPr>
            <w:tcW w:w="4022" w:type="dxa"/>
            <w:tcBorders>
              <w:bottom w:val="single" w:sz="4" w:space="0" w:color="auto"/>
            </w:tcBorders>
          </w:tcPr>
          <w:p w14:paraId="69C3848B" w14:textId="77777777" w:rsidR="005B36E7" w:rsidRPr="00641662" w:rsidRDefault="005B36E7" w:rsidP="005B36E7">
            <w:pPr>
              <w:spacing w:before="0"/>
              <w:jc w:val="center"/>
              <w:rPr>
                <w:rFonts w:cs="Arial"/>
                <w:lang w:val="ru-RU"/>
              </w:rPr>
            </w:pPr>
          </w:p>
        </w:tc>
      </w:tr>
      <w:tr w:rsidR="005B36E7" w:rsidRPr="00641662" w14:paraId="1EF0AB79" w14:textId="77777777" w:rsidTr="005B36E7">
        <w:trPr>
          <w:trHeight w:val="389"/>
          <w:jc w:val="center"/>
        </w:trPr>
        <w:tc>
          <w:tcPr>
            <w:tcW w:w="3882" w:type="dxa"/>
            <w:tcBorders>
              <w:top w:val="single" w:sz="4" w:space="0" w:color="auto"/>
            </w:tcBorders>
          </w:tcPr>
          <w:p w14:paraId="59EBF7B1" w14:textId="77777777" w:rsidR="005B36E7" w:rsidRPr="00641662" w:rsidRDefault="005B36E7" w:rsidP="005B36E7">
            <w:pPr>
              <w:spacing w:before="0"/>
              <w:jc w:val="center"/>
              <w:rPr>
                <w:rFonts w:cs="Arial"/>
              </w:rPr>
            </w:pPr>
          </w:p>
        </w:tc>
        <w:tc>
          <w:tcPr>
            <w:tcW w:w="2127" w:type="dxa"/>
          </w:tcPr>
          <w:p w14:paraId="4C8A1FB6" w14:textId="77777777" w:rsidR="005B36E7" w:rsidRPr="00641662" w:rsidRDefault="005B36E7" w:rsidP="005B36E7">
            <w:pPr>
              <w:spacing w:before="0"/>
              <w:jc w:val="center"/>
              <w:rPr>
                <w:rFonts w:cs="Arial"/>
                <w:lang w:val="ru-RU"/>
              </w:rPr>
            </w:pPr>
          </w:p>
        </w:tc>
        <w:tc>
          <w:tcPr>
            <w:tcW w:w="4022" w:type="dxa"/>
            <w:tcBorders>
              <w:top w:val="single" w:sz="4" w:space="0" w:color="auto"/>
            </w:tcBorders>
          </w:tcPr>
          <w:p w14:paraId="69EF5DDC" w14:textId="77777777" w:rsidR="005B36E7" w:rsidRPr="00641662" w:rsidRDefault="005B36E7" w:rsidP="005B36E7">
            <w:pPr>
              <w:spacing w:before="0"/>
              <w:jc w:val="center"/>
              <w:rPr>
                <w:rFonts w:cs="Arial"/>
                <w:lang w:val="ru-RU"/>
              </w:rPr>
            </w:pPr>
          </w:p>
        </w:tc>
      </w:tr>
    </w:tbl>
    <w:p w14:paraId="11EEFFAD" w14:textId="77777777" w:rsidR="005B36E7" w:rsidRPr="00641662" w:rsidRDefault="005B36E7" w:rsidP="005B36E7">
      <w:pPr>
        <w:spacing w:before="0"/>
        <w:ind w:firstLine="720"/>
        <w:rPr>
          <w:rFonts w:cs="Arial"/>
          <w:lang w:val="ru-RU"/>
        </w:rPr>
      </w:pPr>
    </w:p>
    <w:p w14:paraId="18D3449A" w14:textId="77777777" w:rsidR="005B36E7" w:rsidRPr="00641662" w:rsidRDefault="005B36E7" w:rsidP="005B36E7">
      <w:pPr>
        <w:spacing w:before="0"/>
        <w:ind w:firstLine="720"/>
        <w:rPr>
          <w:rFonts w:cs="Arial"/>
          <w:lang w:val="ru-RU"/>
        </w:rPr>
      </w:pPr>
    </w:p>
    <w:p w14:paraId="7BFB769F" w14:textId="77777777" w:rsidR="005B36E7" w:rsidRPr="00641662" w:rsidRDefault="005B36E7" w:rsidP="005B36E7">
      <w:pPr>
        <w:spacing w:before="0"/>
        <w:ind w:firstLine="720"/>
        <w:rPr>
          <w:rFonts w:cs="Arial"/>
          <w:lang w:val="ru-RU"/>
        </w:rPr>
      </w:pPr>
      <w:r w:rsidRPr="00641662">
        <w:rPr>
          <w:rFonts w:cs="Arial"/>
          <w:lang w:val="ru-RU"/>
        </w:rPr>
        <w:t>Прилог:</w:t>
      </w:r>
    </w:p>
    <w:p w14:paraId="7902B82E" w14:textId="77777777" w:rsidR="005B36E7" w:rsidRPr="00641662" w:rsidRDefault="005B36E7" w:rsidP="005B36E7">
      <w:pPr>
        <w:pStyle w:val="ListParagraph"/>
        <w:numPr>
          <w:ilvl w:val="0"/>
          <w:numId w:val="7"/>
        </w:numPr>
        <w:spacing w:before="0" w:after="0" w:line="240" w:lineRule="auto"/>
        <w:rPr>
          <w:rFonts w:ascii="Arial" w:hAnsi="Arial" w:cs="Arial"/>
        </w:rPr>
      </w:pPr>
      <w:r w:rsidRPr="00641662">
        <w:rPr>
          <w:rFonts w:ascii="Arial" w:hAnsi="Arial" w:cs="Arial"/>
        </w:rPr>
        <w:t xml:space="preserve">1 једна потписана и оверена бланко сопствена меница као гаранција за озбиљност понуде </w:t>
      </w:r>
    </w:p>
    <w:p w14:paraId="7860B7D1" w14:textId="77777777" w:rsidR="005B36E7" w:rsidRPr="00641662" w:rsidRDefault="005B36E7" w:rsidP="005B36E7">
      <w:pPr>
        <w:pStyle w:val="ListParagraph"/>
        <w:numPr>
          <w:ilvl w:val="0"/>
          <w:numId w:val="7"/>
        </w:numPr>
        <w:spacing w:before="0" w:after="0" w:line="240" w:lineRule="auto"/>
        <w:rPr>
          <w:rFonts w:ascii="Arial" w:hAnsi="Arial" w:cs="Arial"/>
        </w:rPr>
      </w:pPr>
      <w:r w:rsidRPr="00641662">
        <w:rPr>
          <w:rFonts w:ascii="Arial" w:hAnsi="Arial"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178B78D" w14:textId="77777777" w:rsidR="005B36E7" w:rsidRPr="00641662" w:rsidRDefault="005B36E7" w:rsidP="005B36E7">
      <w:pPr>
        <w:pStyle w:val="ListParagraph"/>
        <w:numPr>
          <w:ilvl w:val="0"/>
          <w:numId w:val="7"/>
        </w:numPr>
        <w:spacing w:before="0" w:after="0" w:line="240" w:lineRule="auto"/>
        <w:rPr>
          <w:rFonts w:ascii="Arial" w:hAnsi="Arial" w:cs="Arial"/>
        </w:rPr>
      </w:pPr>
      <w:r w:rsidRPr="00641662">
        <w:rPr>
          <w:rFonts w:ascii="Arial" w:hAnsi="Arial" w:cs="Arial"/>
        </w:rPr>
        <w:t xml:space="preserve">фотокопију ОП обрасца </w:t>
      </w:r>
    </w:p>
    <w:p w14:paraId="7F2661FA" w14:textId="77777777" w:rsidR="005B36E7" w:rsidRPr="00641662" w:rsidRDefault="005B36E7" w:rsidP="005B36E7">
      <w:pPr>
        <w:pStyle w:val="ListParagraph"/>
        <w:numPr>
          <w:ilvl w:val="0"/>
          <w:numId w:val="7"/>
        </w:numPr>
        <w:spacing w:before="0" w:after="0" w:line="240" w:lineRule="auto"/>
        <w:rPr>
          <w:rFonts w:ascii="Arial" w:hAnsi="Arial" w:cs="Arial"/>
        </w:rPr>
      </w:pPr>
      <w:r w:rsidRPr="00641662">
        <w:rPr>
          <w:rFonts w:ascii="Arial" w:hAnsi="Arial"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7E89B824" w14:textId="77777777" w:rsidR="005B36E7" w:rsidRPr="00641662" w:rsidRDefault="005B36E7" w:rsidP="005B36E7">
      <w:pPr>
        <w:spacing w:before="0"/>
        <w:rPr>
          <w:rFonts w:cs="Arial"/>
        </w:rPr>
      </w:pPr>
    </w:p>
    <w:p w14:paraId="046A34E4" w14:textId="77777777" w:rsidR="005B36E7" w:rsidRPr="00641662" w:rsidRDefault="005B36E7" w:rsidP="005B36E7">
      <w:pPr>
        <w:pStyle w:val="ListParagraph"/>
        <w:spacing w:before="0" w:after="0" w:line="240" w:lineRule="auto"/>
        <w:rPr>
          <w:rFonts w:ascii="Arial" w:hAnsi="Arial" w:cs="Arial"/>
        </w:rPr>
      </w:pPr>
      <w:r w:rsidRPr="00641662">
        <w:rPr>
          <w:rFonts w:ascii="Arial" w:hAnsi="Arial" w:cs="Arial"/>
        </w:rPr>
        <w:t>Менично писмо у складу са садржином овог Прилога се доставља у оквиру понуде.</w:t>
      </w:r>
    </w:p>
    <w:p w14:paraId="241ADA83" w14:textId="77777777" w:rsidR="005B36E7" w:rsidRPr="00641662" w:rsidRDefault="005B36E7" w:rsidP="00E80B21">
      <w:pPr>
        <w:suppressAutoHyphens/>
        <w:spacing w:before="0"/>
        <w:jc w:val="center"/>
        <w:rPr>
          <w:rFonts w:cs="Arial"/>
          <w:b/>
          <w:lang w:val="sr-Cyrl-CS" w:eastAsia="ar-SA"/>
        </w:rPr>
      </w:pPr>
    </w:p>
    <w:p w14:paraId="353DAA0F" w14:textId="77777777" w:rsidR="005B36E7" w:rsidRDefault="005B36E7" w:rsidP="00E80B21">
      <w:pPr>
        <w:suppressAutoHyphens/>
        <w:spacing w:before="0"/>
        <w:jc w:val="center"/>
        <w:rPr>
          <w:rFonts w:cs="Arial"/>
          <w:b/>
          <w:lang w:val="sr-Cyrl-CS" w:eastAsia="ar-SA"/>
        </w:rPr>
      </w:pPr>
    </w:p>
    <w:p w14:paraId="19B1CC75" w14:textId="77777777" w:rsidR="005B36E7" w:rsidRDefault="005B36E7" w:rsidP="00E80B21">
      <w:pPr>
        <w:suppressAutoHyphens/>
        <w:spacing w:before="0"/>
        <w:jc w:val="center"/>
        <w:rPr>
          <w:rFonts w:cs="Arial"/>
          <w:b/>
          <w:lang w:val="sr-Cyrl-CS" w:eastAsia="ar-SA"/>
        </w:rPr>
      </w:pPr>
    </w:p>
    <w:p w14:paraId="54FD5129" w14:textId="77777777" w:rsidR="005B36E7" w:rsidRDefault="005B36E7" w:rsidP="00E80B21">
      <w:pPr>
        <w:suppressAutoHyphens/>
        <w:spacing w:before="0"/>
        <w:jc w:val="center"/>
        <w:rPr>
          <w:rFonts w:cs="Arial"/>
          <w:b/>
          <w:lang w:val="sr-Cyrl-CS" w:eastAsia="ar-SA"/>
        </w:rPr>
      </w:pPr>
    </w:p>
    <w:p w14:paraId="151F75A1" w14:textId="77777777" w:rsidR="005B36E7" w:rsidRDefault="005B36E7" w:rsidP="00E80B21">
      <w:pPr>
        <w:suppressAutoHyphens/>
        <w:spacing w:before="0"/>
        <w:jc w:val="center"/>
        <w:rPr>
          <w:rFonts w:cs="Arial"/>
          <w:b/>
          <w:lang w:val="sr-Cyrl-CS" w:eastAsia="ar-SA"/>
        </w:rPr>
      </w:pPr>
    </w:p>
    <w:p w14:paraId="72F04BE5" w14:textId="77777777" w:rsidR="005B36E7" w:rsidRDefault="005B36E7" w:rsidP="00E80B21">
      <w:pPr>
        <w:suppressAutoHyphens/>
        <w:spacing w:before="0"/>
        <w:jc w:val="center"/>
        <w:rPr>
          <w:rFonts w:cs="Arial"/>
          <w:b/>
          <w:lang w:val="sr-Cyrl-CS" w:eastAsia="ar-SA"/>
        </w:rPr>
      </w:pPr>
    </w:p>
    <w:p w14:paraId="079C890E" w14:textId="77777777" w:rsidR="005B36E7" w:rsidRDefault="005B36E7" w:rsidP="00E80B21">
      <w:pPr>
        <w:suppressAutoHyphens/>
        <w:spacing w:before="0"/>
        <w:jc w:val="center"/>
        <w:rPr>
          <w:rFonts w:cs="Arial"/>
          <w:b/>
          <w:lang w:val="sr-Cyrl-CS" w:eastAsia="ar-SA"/>
        </w:rPr>
      </w:pPr>
    </w:p>
    <w:p w14:paraId="1B42911D" w14:textId="77777777" w:rsidR="005B36E7" w:rsidRDefault="005B36E7" w:rsidP="00E80B21">
      <w:pPr>
        <w:suppressAutoHyphens/>
        <w:spacing w:before="0"/>
        <w:jc w:val="center"/>
        <w:rPr>
          <w:rFonts w:cs="Arial"/>
          <w:b/>
          <w:lang w:val="sr-Cyrl-CS" w:eastAsia="ar-SA"/>
        </w:rPr>
      </w:pPr>
    </w:p>
    <w:p w14:paraId="63C5D3C2" w14:textId="77777777" w:rsidR="005B36E7" w:rsidRDefault="005B36E7" w:rsidP="00E80B21">
      <w:pPr>
        <w:suppressAutoHyphens/>
        <w:spacing w:before="0"/>
        <w:jc w:val="center"/>
        <w:rPr>
          <w:rFonts w:cs="Arial"/>
          <w:b/>
          <w:lang w:val="sr-Cyrl-CS" w:eastAsia="ar-SA"/>
        </w:rPr>
      </w:pPr>
    </w:p>
    <w:p w14:paraId="3759AB98" w14:textId="77777777" w:rsidR="005B36E7" w:rsidRDefault="005B36E7" w:rsidP="00E80B21">
      <w:pPr>
        <w:suppressAutoHyphens/>
        <w:spacing w:before="0"/>
        <w:jc w:val="center"/>
        <w:rPr>
          <w:rFonts w:cs="Arial"/>
          <w:b/>
          <w:lang w:val="sr-Cyrl-CS" w:eastAsia="ar-SA"/>
        </w:rPr>
      </w:pPr>
    </w:p>
    <w:p w14:paraId="0618B233" w14:textId="77777777" w:rsidR="005B36E7" w:rsidRDefault="005B36E7" w:rsidP="00E80B21">
      <w:pPr>
        <w:suppressAutoHyphens/>
        <w:spacing w:before="0"/>
        <w:jc w:val="center"/>
        <w:rPr>
          <w:rFonts w:cs="Arial"/>
          <w:b/>
          <w:lang w:val="sr-Cyrl-CS" w:eastAsia="ar-SA"/>
        </w:rPr>
      </w:pPr>
    </w:p>
    <w:p w14:paraId="070EA0CE" w14:textId="77777777" w:rsidR="00E806AF" w:rsidRPr="00674E21" w:rsidRDefault="00E806AF" w:rsidP="007D5E04">
      <w:pPr>
        <w:suppressAutoHyphens/>
        <w:spacing w:before="0"/>
        <w:ind w:left="709" w:hanging="709"/>
        <w:jc w:val="right"/>
        <w:outlineLvl w:val="1"/>
        <w:rPr>
          <w:rFonts w:cs="Arial"/>
          <w:b/>
          <w:i/>
          <w:lang w:val="sr-Cyrl-CS" w:eastAsia="ar-SA"/>
        </w:rPr>
      </w:pPr>
      <w:bookmarkStart w:id="245" w:name="_Toc440284444"/>
      <w:bookmarkStart w:id="246" w:name="_Toc473124765"/>
      <w:bookmarkEnd w:id="244"/>
    </w:p>
    <w:p w14:paraId="573BB190" w14:textId="77777777" w:rsidR="007D5E04" w:rsidRPr="005F17FF" w:rsidRDefault="007D5E04" w:rsidP="007D5E04">
      <w:pPr>
        <w:suppressAutoHyphens/>
        <w:spacing w:before="0"/>
        <w:ind w:left="709" w:hanging="709"/>
        <w:jc w:val="right"/>
        <w:outlineLvl w:val="1"/>
        <w:rPr>
          <w:rFonts w:cs="Arial"/>
          <w:i/>
          <w:lang w:val="sr-Cyrl-CS" w:eastAsia="ar-SA"/>
        </w:rPr>
      </w:pPr>
      <w:r w:rsidRPr="00674E21">
        <w:rPr>
          <w:rFonts w:cs="Arial"/>
          <w:b/>
          <w:i/>
          <w:lang w:val="sr-Cyrl-CS" w:eastAsia="ar-SA"/>
        </w:rPr>
        <w:t xml:space="preserve">ОБРАЗАЦ </w:t>
      </w:r>
      <w:bookmarkEnd w:id="245"/>
      <w:bookmarkEnd w:id="246"/>
      <w:r w:rsidR="00202AFF" w:rsidRPr="00674E21">
        <w:rPr>
          <w:rFonts w:cs="Arial"/>
          <w:b/>
          <w:i/>
          <w:lang w:val="sr-Cyrl-CS" w:eastAsia="ar-SA"/>
        </w:rPr>
        <w:t>1</w:t>
      </w:r>
      <w:r w:rsidR="001F58AC" w:rsidRPr="00674E21">
        <w:rPr>
          <w:rFonts w:cs="Arial"/>
          <w:b/>
          <w:i/>
          <w:lang w:val="sr-Cyrl-CS" w:eastAsia="ar-SA"/>
        </w:rPr>
        <w:t>2</w:t>
      </w:r>
      <w:r w:rsidR="00202AFF" w:rsidRPr="005F17FF">
        <w:rPr>
          <w:rFonts w:cs="Arial"/>
          <w:b/>
          <w:i/>
          <w:lang w:val="sr-Cyrl-CS" w:eastAsia="ar-SA"/>
        </w:rPr>
        <w:t>.</w:t>
      </w:r>
    </w:p>
    <w:p w14:paraId="2817BA08" w14:textId="77777777" w:rsidR="00245FEA" w:rsidRPr="005F17FF" w:rsidRDefault="00245FEA" w:rsidP="007D5E04">
      <w:pPr>
        <w:suppressAutoHyphens/>
        <w:spacing w:before="0"/>
        <w:rPr>
          <w:rFonts w:cs="Arial"/>
          <w:b/>
          <w:bCs/>
          <w:lang w:val="sr-Cyrl-CS" w:eastAsia="ar-SA"/>
        </w:rPr>
      </w:pPr>
    </w:p>
    <w:p w14:paraId="31487AC8" w14:textId="77777777" w:rsidR="00361A8B" w:rsidRPr="005F17FF" w:rsidRDefault="00361A8B" w:rsidP="00361A8B">
      <w:pPr>
        <w:suppressAutoHyphens/>
        <w:spacing w:before="0"/>
        <w:rPr>
          <w:rFonts w:cs="Arial"/>
          <w:b/>
          <w:bCs/>
          <w:lang w:val="sr-Cyrl-CS" w:eastAsia="ar-SA"/>
        </w:rPr>
      </w:pPr>
      <w:r w:rsidRPr="005F17FF">
        <w:rPr>
          <w:rFonts w:cs="Arial"/>
          <w:b/>
          <w:bCs/>
          <w:lang w:val="sr-Cyrl-CS" w:eastAsia="ar-SA"/>
        </w:rPr>
        <w:t>(напомена: не доставља се у понуди)</w:t>
      </w:r>
    </w:p>
    <w:p w14:paraId="449B1523" w14:textId="77777777" w:rsidR="00361A8B" w:rsidRPr="00494434" w:rsidRDefault="00361A8B" w:rsidP="00361A8B">
      <w:pPr>
        <w:suppressAutoHyphens/>
        <w:spacing w:before="0"/>
        <w:rPr>
          <w:rFonts w:cs="Arial"/>
          <w:b/>
          <w:lang w:val="sr-Cyrl-CS" w:eastAsia="ar-SA"/>
        </w:rPr>
      </w:pPr>
    </w:p>
    <w:p w14:paraId="161B9CCD" w14:textId="77777777" w:rsidR="005B36E7" w:rsidRDefault="005B36E7" w:rsidP="00361A8B">
      <w:pPr>
        <w:suppressAutoHyphens/>
        <w:spacing w:before="0"/>
        <w:rPr>
          <w:rFonts w:cs="Arial"/>
          <w:lang w:val="ru-RU" w:eastAsia="ar-SA"/>
        </w:rPr>
      </w:pPr>
    </w:p>
    <w:p w14:paraId="3C5B32EC" w14:textId="77777777" w:rsidR="005B36E7" w:rsidRPr="008174BC" w:rsidRDefault="005B36E7" w:rsidP="00361A8B">
      <w:pPr>
        <w:suppressAutoHyphens/>
        <w:spacing w:before="0"/>
        <w:rPr>
          <w:rFonts w:cs="Arial"/>
          <w:lang w:val="ru-RU" w:eastAsia="ar-SA"/>
        </w:rPr>
      </w:pPr>
    </w:p>
    <w:p w14:paraId="6DCD876D" w14:textId="77777777" w:rsidR="005B36E7" w:rsidRPr="0017007C" w:rsidRDefault="005B36E7" w:rsidP="005B36E7">
      <w:pPr>
        <w:spacing w:before="0"/>
        <w:rPr>
          <w:rFonts w:cs="Arial"/>
        </w:rPr>
      </w:pPr>
      <w:r w:rsidRPr="0017007C">
        <w:rPr>
          <w:rFonts w:cs="Arial"/>
        </w:rPr>
        <w:t>Нa oснoву oдрeдби Зaкoнa o мeници (Сл. лист ФНРJ бр. 104/46 и 18/58; Сл. лист СФРJ бр. 16/65, 54/70 и 57/89; Сл. лист СРJ бр. 46/96, Сл. лист СЦГ бр. 01/03 Уст. Повеља</w:t>
      </w:r>
      <w:r w:rsidRPr="0017007C">
        <w:rPr>
          <w:rFonts w:cs="Arial"/>
          <w:lang w:val="sr-Cyrl-RS"/>
        </w:rPr>
        <w:t>, Сл.лист РС 80/15</w:t>
      </w:r>
      <w:r w:rsidRPr="0017007C">
        <w:rPr>
          <w:rFonts w:cs="Arial"/>
        </w:rPr>
        <w:t>)</w:t>
      </w:r>
      <w:r w:rsidRPr="0017007C">
        <w:rPr>
          <w:rFonts w:cs="Arial"/>
          <w:lang w:val="sr-Cyrl-RS"/>
        </w:rPr>
        <w:t xml:space="preserve"> и Закон о платним услугама (Сл. гласник 139/2014)</w:t>
      </w:r>
      <w:r w:rsidRPr="0017007C">
        <w:rPr>
          <w:rFonts w:cs="Arial"/>
        </w:rPr>
        <w:t xml:space="preserve"> </w:t>
      </w:r>
    </w:p>
    <w:p w14:paraId="00D145FB" w14:textId="77777777" w:rsidR="005B36E7" w:rsidRPr="0017007C" w:rsidRDefault="005B36E7" w:rsidP="005B36E7">
      <w:pPr>
        <w:spacing w:before="0"/>
        <w:rPr>
          <w:rFonts w:cs="Arial"/>
        </w:rPr>
      </w:pPr>
    </w:p>
    <w:p w14:paraId="77765884" w14:textId="77777777" w:rsidR="005B36E7" w:rsidRPr="0017007C" w:rsidRDefault="005B36E7" w:rsidP="005B36E7">
      <w:pPr>
        <w:spacing w:before="0"/>
        <w:rPr>
          <w:rFonts w:cs="Arial"/>
        </w:rPr>
      </w:pPr>
      <w:r w:rsidRPr="0017007C">
        <w:rPr>
          <w:rFonts w:cs="Arial"/>
        </w:rPr>
        <w:t>(</w:t>
      </w:r>
      <w:proofErr w:type="gramStart"/>
      <w:r w:rsidRPr="0017007C">
        <w:rPr>
          <w:rFonts w:cs="Arial"/>
        </w:rPr>
        <w:t>напомена</w:t>
      </w:r>
      <w:proofErr w:type="gramEnd"/>
      <w:r w:rsidRPr="0017007C">
        <w:rPr>
          <w:rFonts w:cs="Arial"/>
        </w:rPr>
        <w:t>: не доставља се у понуди)</w:t>
      </w:r>
    </w:p>
    <w:p w14:paraId="122EB1D9" w14:textId="77777777" w:rsidR="005B36E7" w:rsidRPr="0017007C" w:rsidRDefault="005B36E7" w:rsidP="005B36E7">
      <w:pPr>
        <w:spacing w:before="0"/>
        <w:rPr>
          <w:rFonts w:cs="Arial"/>
        </w:rPr>
      </w:pPr>
    </w:p>
    <w:p w14:paraId="24699472" w14:textId="77777777" w:rsidR="005B36E7" w:rsidRPr="0017007C" w:rsidRDefault="005B36E7" w:rsidP="005B36E7">
      <w:pPr>
        <w:spacing w:before="0"/>
        <w:rPr>
          <w:rFonts w:cs="Arial"/>
          <w:lang w:val="ru-RU"/>
        </w:rPr>
      </w:pPr>
      <w:r w:rsidRPr="0017007C">
        <w:rPr>
          <w:rFonts w:cs="Arial"/>
        </w:rPr>
        <w:t>ДУЖНИК</w:t>
      </w:r>
      <w:proofErr w:type="gramStart"/>
      <w:r w:rsidRPr="0017007C">
        <w:rPr>
          <w:rFonts w:cs="Arial"/>
        </w:rPr>
        <w:t xml:space="preserve">:  </w:t>
      </w:r>
      <w:r w:rsidRPr="0017007C">
        <w:rPr>
          <w:rFonts w:cs="Arial"/>
          <w:lang w:val="ru-RU"/>
        </w:rPr>
        <w:t>…………………………………………………………………………........................</w:t>
      </w:r>
      <w:proofErr w:type="gramEnd"/>
    </w:p>
    <w:p w14:paraId="01709F40" w14:textId="77777777" w:rsidR="005B36E7" w:rsidRPr="0017007C" w:rsidRDefault="005B36E7" w:rsidP="005B36E7">
      <w:pPr>
        <w:spacing w:before="0"/>
        <w:rPr>
          <w:rFonts w:cs="Arial"/>
        </w:rPr>
      </w:pPr>
      <w:r w:rsidRPr="0017007C">
        <w:rPr>
          <w:rFonts w:cs="Arial"/>
        </w:rPr>
        <w:t>(</w:t>
      </w:r>
      <w:proofErr w:type="gramStart"/>
      <w:r w:rsidRPr="0017007C">
        <w:rPr>
          <w:rFonts w:cs="Arial"/>
        </w:rPr>
        <w:t>назив</w:t>
      </w:r>
      <w:proofErr w:type="gramEnd"/>
      <w:r w:rsidRPr="0017007C">
        <w:rPr>
          <w:rFonts w:cs="Arial"/>
        </w:rPr>
        <w:t xml:space="preserve"> и седиште Понуђача)</w:t>
      </w:r>
    </w:p>
    <w:p w14:paraId="589A18D0" w14:textId="77777777" w:rsidR="005B36E7" w:rsidRPr="0017007C" w:rsidRDefault="005B36E7" w:rsidP="005B36E7">
      <w:pPr>
        <w:spacing w:before="0"/>
        <w:rPr>
          <w:rFonts w:cs="Arial"/>
        </w:rPr>
      </w:pPr>
      <w:r w:rsidRPr="0017007C">
        <w:rPr>
          <w:rFonts w:cs="Arial"/>
        </w:rPr>
        <w:t>МАТИЧНИ БРОЈ ДУЖНИКА (Понуђача): ..................................................................</w:t>
      </w:r>
    </w:p>
    <w:p w14:paraId="2AB6D71B" w14:textId="77777777" w:rsidR="005B36E7" w:rsidRPr="0017007C" w:rsidRDefault="005B36E7" w:rsidP="005B36E7">
      <w:pPr>
        <w:spacing w:before="0"/>
        <w:rPr>
          <w:rFonts w:cs="Arial"/>
        </w:rPr>
      </w:pPr>
      <w:r w:rsidRPr="0017007C">
        <w:rPr>
          <w:rFonts w:cs="Arial"/>
        </w:rPr>
        <w:t>ТЕКУЋИ РАЧУН ДУЖНИКА (Понуђача): ...................................................................</w:t>
      </w:r>
    </w:p>
    <w:p w14:paraId="4366E932" w14:textId="77777777" w:rsidR="005B36E7" w:rsidRPr="0017007C" w:rsidRDefault="005B36E7" w:rsidP="005B36E7">
      <w:pPr>
        <w:spacing w:before="0"/>
        <w:rPr>
          <w:rFonts w:cs="Arial"/>
        </w:rPr>
      </w:pPr>
      <w:r w:rsidRPr="0017007C">
        <w:rPr>
          <w:rFonts w:cs="Arial"/>
        </w:rPr>
        <w:t>ПИБ ДУЖНИКА (Понуђача): ........................................................................................</w:t>
      </w:r>
    </w:p>
    <w:p w14:paraId="5E0CFA74" w14:textId="77777777" w:rsidR="005B36E7" w:rsidRPr="0017007C" w:rsidRDefault="005B36E7" w:rsidP="005B36E7">
      <w:pPr>
        <w:spacing w:before="0"/>
        <w:rPr>
          <w:rFonts w:cs="Arial"/>
        </w:rPr>
      </w:pPr>
    </w:p>
    <w:p w14:paraId="32F1256F" w14:textId="77777777" w:rsidR="005B36E7" w:rsidRPr="0017007C" w:rsidRDefault="005B36E7" w:rsidP="005B36E7">
      <w:pPr>
        <w:spacing w:before="0"/>
        <w:rPr>
          <w:rFonts w:cs="Arial"/>
        </w:rPr>
      </w:pPr>
      <w:proofErr w:type="gramStart"/>
      <w:r w:rsidRPr="0017007C">
        <w:rPr>
          <w:rFonts w:cs="Arial"/>
        </w:rPr>
        <w:t>и</w:t>
      </w:r>
      <w:proofErr w:type="gramEnd"/>
      <w:r w:rsidRPr="0017007C">
        <w:rPr>
          <w:rFonts w:cs="Arial"/>
        </w:rPr>
        <w:t xml:space="preserve"> з д а ј е  д а н а ............................ године</w:t>
      </w:r>
    </w:p>
    <w:p w14:paraId="6835DF60" w14:textId="77777777" w:rsidR="005B36E7" w:rsidRPr="0017007C" w:rsidRDefault="005B36E7" w:rsidP="005B36E7">
      <w:pPr>
        <w:spacing w:before="0"/>
        <w:rPr>
          <w:rFonts w:cs="Arial"/>
        </w:rPr>
      </w:pPr>
    </w:p>
    <w:p w14:paraId="75C74DB9" w14:textId="77777777" w:rsidR="005B36E7" w:rsidRPr="0017007C" w:rsidRDefault="005B36E7" w:rsidP="005B36E7">
      <w:pPr>
        <w:spacing w:before="0"/>
        <w:rPr>
          <w:rFonts w:cs="Arial"/>
        </w:rPr>
      </w:pPr>
    </w:p>
    <w:p w14:paraId="79FDA8F7" w14:textId="77777777" w:rsidR="005B36E7" w:rsidRPr="0017007C" w:rsidRDefault="005B36E7" w:rsidP="005B36E7">
      <w:pPr>
        <w:spacing w:before="0"/>
        <w:jc w:val="center"/>
        <w:rPr>
          <w:rFonts w:cs="Arial"/>
          <w:b/>
        </w:rPr>
      </w:pPr>
      <w:r w:rsidRPr="0017007C">
        <w:rPr>
          <w:rFonts w:cs="Arial"/>
          <w:b/>
        </w:rPr>
        <w:t xml:space="preserve">МЕНИЧНО ПИСМО – ОВЛАШЋЕЊЕ ЗА </w:t>
      </w:r>
      <w:proofErr w:type="gramStart"/>
      <w:r w:rsidRPr="0017007C">
        <w:rPr>
          <w:rFonts w:cs="Arial"/>
          <w:b/>
        </w:rPr>
        <w:t>КОРИСНИКА  БЛАНКО</w:t>
      </w:r>
      <w:proofErr w:type="gramEnd"/>
      <w:r w:rsidRPr="0017007C">
        <w:rPr>
          <w:rFonts w:cs="Arial"/>
          <w:b/>
        </w:rPr>
        <w:t xml:space="preserve"> </w:t>
      </w:r>
      <w:r w:rsidRPr="0017007C">
        <w:rPr>
          <w:rFonts w:cs="Arial"/>
          <w:b/>
          <w:lang w:val="sr-Cyrl-RS"/>
        </w:rPr>
        <w:t>СОПСТВЕНЕ</w:t>
      </w:r>
      <w:r w:rsidRPr="0017007C">
        <w:rPr>
          <w:rFonts w:cs="Arial"/>
          <w:b/>
        </w:rPr>
        <w:t xml:space="preserve"> МЕНИЦЕ</w:t>
      </w:r>
    </w:p>
    <w:p w14:paraId="13480830" w14:textId="77777777" w:rsidR="005B36E7" w:rsidRPr="0017007C" w:rsidRDefault="005B36E7" w:rsidP="005B36E7">
      <w:pPr>
        <w:spacing w:before="0"/>
        <w:rPr>
          <w:rFonts w:cs="Arial"/>
        </w:rPr>
      </w:pPr>
    </w:p>
    <w:p w14:paraId="4D6EE809" w14:textId="77777777" w:rsidR="005B36E7" w:rsidRPr="0017007C" w:rsidRDefault="005B36E7" w:rsidP="005B36E7">
      <w:pPr>
        <w:pStyle w:val="Bodytext60"/>
        <w:shd w:val="clear" w:color="auto" w:fill="auto"/>
        <w:tabs>
          <w:tab w:val="left" w:pos="1418"/>
          <w:tab w:val="left" w:leader="underscore" w:pos="9244"/>
        </w:tabs>
        <w:spacing w:before="0" w:after="0" w:line="240" w:lineRule="auto"/>
        <w:ind w:left="1440" w:hanging="1440"/>
        <w:jc w:val="both"/>
        <w:rPr>
          <w:rFonts w:cs="Arial"/>
          <w:b w:val="0"/>
          <w:sz w:val="22"/>
          <w:szCs w:val="22"/>
        </w:rPr>
      </w:pPr>
      <w:r w:rsidRPr="0017007C">
        <w:rPr>
          <w:rFonts w:cs="Arial"/>
          <w:b w:val="0"/>
          <w:sz w:val="22"/>
          <w:szCs w:val="22"/>
        </w:rPr>
        <w:t>КОРИСНИК - ПОВЕРИЛАЦ: Јавно предузеће „Електроприведа Србије</w:t>
      </w:r>
      <w:proofErr w:type="gramStart"/>
      <w:r w:rsidRPr="0017007C">
        <w:rPr>
          <w:rFonts w:cs="Arial"/>
          <w:b w:val="0"/>
          <w:sz w:val="22"/>
          <w:szCs w:val="22"/>
        </w:rPr>
        <w:t xml:space="preserve">“ </w:t>
      </w:r>
      <w:r w:rsidRPr="0017007C">
        <w:rPr>
          <w:rFonts w:cs="Arial"/>
          <w:b w:val="0"/>
          <w:sz w:val="22"/>
          <w:szCs w:val="22"/>
          <w:lang w:val="sr-Cyrl-RS"/>
        </w:rPr>
        <w:t>Београд</w:t>
      </w:r>
      <w:proofErr w:type="gramEnd"/>
      <w:r w:rsidRPr="0017007C">
        <w:rPr>
          <w:rFonts w:cs="Arial"/>
          <w:b w:val="0"/>
          <w:sz w:val="22"/>
          <w:szCs w:val="22"/>
          <w:lang w:val="sr-Cyrl-RS"/>
        </w:rPr>
        <w:t>, Улица ц</w:t>
      </w:r>
      <w:r w:rsidRPr="0017007C">
        <w:rPr>
          <w:rFonts w:cs="Arial"/>
          <w:b w:val="0"/>
          <w:sz w:val="22"/>
          <w:szCs w:val="22"/>
        </w:rPr>
        <w:t>арице Милице број 2,</w:t>
      </w:r>
      <w:r w:rsidRPr="0017007C">
        <w:rPr>
          <w:rFonts w:cs="Arial"/>
          <w:b w:val="0"/>
          <w:sz w:val="22"/>
          <w:szCs w:val="22"/>
          <w:lang w:val="sr-Cyrl-RS"/>
        </w:rPr>
        <w:t xml:space="preserve"> огранак____________, </w:t>
      </w:r>
      <w:r w:rsidRPr="0017007C">
        <w:rPr>
          <w:rFonts w:cs="Arial"/>
          <w:b w:val="0"/>
          <w:sz w:val="22"/>
          <w:szCs w:val="22"/>
        </w:rPr>
        <w:t xml:space="preserve">11000 Београд, Матични број 20053658, ПИБ 103920327, бр. Тек. рачуна: 160-700-13 Banka Intesa, </w:t>
      </w:r>
    </w:p>
    <w:p w14:paraId="32C88FDD" w14:textId="77777777" w:rsidR="005B36E7" w:rsidRPr="0017007C" w:rsidRDefault="005B36E7" w:rsidP="005B36E7">
      <w:pPr>
        <w:tabs>
          <w:tab w:val="left" w:pos="1418"/>
        </w:tabs>
        <w:spacing w:before="0"/>
        <w:rPr>
          <w:rFonts w:cs="Arial"/>
        </w:rPr>
      </w:pPr>
      <w:r w:rsidRPr="0017007C">
        <w:rPr>
          <w:rFonts w:cs="Arial"/>
        </w:rPr>
        <w:t xml:space="preserve"> </w:t>
      </w:r>
      <w:r w:rsidRPr="0017007C">
        <w:rPr>
          <w:rFonts w:cs="Arial"/>
        </w:rPr>
        <w:tab/>
      </w:r>
    </w:p>
    <w:p w14:paraId="5343EF05" w14:textId="26E4B7E3" w:rsidR="005B36E7" w:rsidRPr="008174BC" w:rsidRDefault="005B36E7" w:rsidP="005B36E7">
      <w:pPr>
        <w:spacing w:before="0"/>
        <w:rPr>
          <w:rFonts w:cs="Arial"/>
        </w:rPr>
      </w:pPr>
      <w:r w:rsidRPr="0017007C">
        <w:rPr>
          <w:rFonts w:cs="Arial"/>
        </w:rPr>
        <w:t xml:space="preserve">Предајемо вам 1 (једну) потписану и оверену, бланко  </w:t>
      </w:r>
      <w:r w:rsidRPr="0017007C">
        <w:rPr>
          <w:rFonts w:cs="Arial"/>
          <w:lang w:val="sr-Cyrl-RS"/>
        </w:rPr>
        <w:t>сопствену</w:t>
      </w:r>
      <w:r w:rsidRPr="0017007C">
        <w:rPr>
          <w:rFonts w:cs="Arial"/>
        </w:rPr>
        <w:t xml:space="preserve">  меницу</w:t>
      </w:r>
      <w:r w:rsidRPr="0017007C">
        <w:rPr>
          <w:rFonts w:cs="Arial"/>
          <w:lang w:val="sr-Cyrl-RS"/>
        </w:rPr>
        <w:t xml:space="preserve"> која је неопозива, без права протеста и наплатива на први позив</w:t>
      </w:r>
      <w:r w:rsidRPr="0017007C">
        <w:rPr>
          <w:rFonts w:cs="Arial"/>
        </w:rPr>
        <w:t>, серијски                 бр._________________ (уписати серијски број)  као средство финансијског обезбеђења и овлашћујемо Јавно предузеће „</w:t>
      </w:r>
      <w:r w:rsidRPr="00EC3190">
        <w:rPr>
          <w:rFonts w:cs="Arial"/>
        </w:rPr>
        <w:t xml:space="preserve">Електроприведа Србије“ </w:t>
      </w:r>
      <w:r w:rsidRPr="00EC3190">
        <w:rPr>
          <w:rFonts w:cs="Arial"/>
          <w:lang w:val="sr-Cyrl-RS"/>
        </w:rPr>
        <w:t>Београд Улица ц</w:t>
      </w:r>
      <w:r w:rsidRPr="00EC3190">
        <w:rPr>
          <w:rFonts w:cs="Arial"/>
        </w:rPr>
        <w:t>арице Милице број 2, као Повериоца, да предату меницу може попунити до максималног износа од ___________</w:t>
      </w:r>
      <w:r w:rsidRPr="00EC3190">
        <w:rPr>
          <w:rFonts w:cs="Arial"/>
          <w:lang w:val="sr-Cyrl-RS"/>
        </w:rPr>
        <w:t xml:space="preserve"> </w:t>
      </w:r>
      <w:r w:rsidRPr="00EC3190">
        <w:rPr>
          <w:rFonts w:cs="Arial"/>
        </w:rPr>
        <w:t xml:space="preserve">динара, (и  словима __________ динара), по </w:t>
      </w:r>
      <w:r w:rsidR="00C019C9" w:rsidRPr="00EC3190">
        <w:rPr>
          <w:rFonts w:cs="Arial"/>
          <w:lang w:val="sr-Cyrl-RS"/>
        </w:rPr>
        <w:t>Оквирном споразуму</w:t>
      </w:r>
      <w:r w:rsidRPr="00EC3190">
        <w:rPr>
          <w:rFonts w:cs="Arial"/>
        </w:rPr>
        <w:t xml:space="preserve"> о</w:t>
      </w:r>
      <w:r w:rsidRPr="00EC3190">
        <w:t xml:space="preserve"> </w:t>
      </w:r>
      <w:r w:rsidRPr="00EC3190">
        <w:rPr>
          <w:lang w:val="sr-Cyrl-RS"/>
        </w:rPr>
        <w:t>н</w:t>
      </w:r>
      <w:r w:rsidRPr="00EC3190">
        <w:rPr>
          <w:rFonts w:cs="Arial"/>
        </w:rPr>
        <w:t>абавц</w:t>
      </w:r>
      <w:r w:rsidRPr="00EC3190">
        <w:rPr>
          <w:rFonts w:cs="Arial"/>
          <w:lang w:val="sr-Cyrl-RS"/>
        </w:rPr>
        <w:t xml:space="preserve">и </w:t>
      </w:r>
      <w:r w:rsidRPr="00EC3190">
        <w:rPr>
          <w:rFonts w:cs="Arial"/>
        </w:rPr>
        <w:t>услуге „</w:t>
      </w:r>
      <w:r w:rsidRPr="00EC3190">
        <w:rPr>
          <w:rFonts w:eastAsia="Calibri"/>
        </w:rPr>
        <w:t>Консултантске услуге за имплементацију аката из области корпоративног управљања“</w:t>
      </w:r>
      <w:r w:rsidRPr="00EC3190">
        <w:rPr>
          <w:rFonts w:eastAsia="Calibri"/>
          <w:lang w:val="sr-Cyrl-RS"/>
        </w:rPr>
        <w:t xml:space="preserve"> </w:t>
      </w:r>
      <w:r w:rsidRPr="00EC3190">
        <w:rPr>
          <w:rFonts w:cs="Arial"/>
        </w:rPr>
        <w:t>-</w:t>
      </w:r>
      <w:r w:rsidRPr="00EC3190">
        <w:rPr>
          <w:rFonts w:cs="Arial"/>
          <w:lang w:val="sr-Cyrl-RS"/>
        </w:rPr>
        <w:t xml:space="preserve"> </w:t>
      </w:r>
      <w:r w:rsidRPr="00EC3190">
        <w:rPr>
          <w:rFonts w:cs="Arial"/>
        </w:rPr>
        <w:t>ЈН/1000/0400/2016)</w:t>
      </w:r>
      <w:r w:rsidRPr="00EC3190">
        <w:rPr>
          <w:rFonts w:cs="Arial"/>
          <w:lang w:val="sr-Cyrl-RS"/>
        </w:rPr>
        <w:t>,</w:t>
      </w:r>
      <w:r w:rsidRPr="00EC3190">
        <w:rPr>
          <w:rFonts w:cs="Arial"/>
        </w:rPr>
        <w:t xml:space="preserve"> бр._____од______(заведен код Корисника - Повериоца) и бр._______ од _________(заведен код дужника) као средство финансијског обезбеђења за добро извршења посла у вредности од 5% вредности оквирног споразума без ПДВ</w:t>
      </w:r>
      <w:r w:rsidRPr="00EC3190">
        <w:rPr>
          <w:rFonts w:cs="Arial"/>
          <w:lang w:val="sr-Cyrl-RS"/>
        </w:rPr>
        <w:t>,</w:t>
      </w:r>
      <w:r w:rsidRPr="00EC3190">
        <w:rPr>
          <w:rFonts w:cs="Arial"/>
        </w:rPr>
        <w:t xml:space="preserve"> уколико ________________________(назив дужника), као</w:t>
      </w:r>
      <w:r w:rsidRPr="008174BC">
        <w:rPr>
          <w:rFonts w:cs="Arial"/>
        </w:rPr>
        <w:t xml:space="preserve"> дужник не изврши уговорене обавезе у уговореном року или  их изврши делимично или неквалитетно.</w:t>
      </w:r>
    </w:p>
    <w:p w14:paraId="70357592" w14:textId="77777777" w:rsidR="005B36E7" w:rsidRPr="008174BC" w:rsidRDefault="005B36E7" w:rsidP="005B36E7">
      <w:pPr>
        <w:spacing w:before="0"/>
        <w:rPr>
          <w:rFonts w:cs="Arial"/>
        </w:rPr>
      </w:pPr>
    </w:p>
    <w:p w14:paraId="4DEC4B50" w14:textId="77777777" w:rsidR="005B36E7" w:rsidRPr="008174BC" w:rsidRDefault="005B36E7" w:rsidP="005B36E7">
      <w:pPr>
        <w:spacing w:before="0"/>
        <w:rPr>
          <w:rFonts w:cs="Arial"/>
        </w:rPr>
      </w:pPr>
      <w:r w:rsidRPr="008174BC">
        <w:rPr>
          <w:rFonts w:cs="Arial"/>
        </w:rPr>
        <w:t xml:space="preserve">Издата бланко </w:t>
      </w:r>
      <w:r w:rsidRPr="008174BC">
        <w:rPr>
          <w:rFonts w:cs="Arial"/>
          <w:lang w:val="sr-Cyrl-RS"/>
        </w:rPr>
        <w:t>сопствена</w:t>
      </w:r>
      <w:r w:rsidRPr="008174BC">
        <w:rPr>
          <w:rFonts w:cs="Arial"/>
        </w:rPr>
        <w:t xml:space="preserve"> меница серијски број (уписати серијски број) може се поднети на наплату у року </w:t>
      </w:r>
      <w:proofErr w:type="gramStart"/>
      <w:r w:rsidRPr="008174BC">
        <w:rPr>
          <w:rFonts w:cs="Arial"/>
        </w:rPr>
        <w:t>доспећа  утврђеном</w:t>
      </w:r>
      <w:proofErr w:type="gramEnd"/>
      <w:r w:rsidRPr="008174BC">
        <w:rPr>
          <w:rFonts w:cs="Arial"/>
        </w:rPr>
        <w:t xml:space="preserve">  Оквирним споразумом бр. ___________ </w:t>
      </w:r>
      <w:proofErr w:type="gramStart"/>
      <w:r w:rsidRPr="008174BC">
        <w:rPr>
          <w:rFonts w:cs="Arial"/>
        </w:rPr>
        <w:t>од</w:t>
      </w:r>
      <w:proofErr w:type="gramEnd"/>
      <w:r w:rsidRPr="008174BC">
        <w:rPr>
          <w:rFonts w:cs="Arial"/>
        </w:rPr>
        <w:t xml:space="preserve"> _________ године (заведен код Корисника-Повериоца)  и бр. _____________ </w:t>
      </w:r>
      <w:proofErr w:type="gramStart"/>
      <w:r w:rsidRPr="008174BC">
        <w:rPr>
          <w:rFonts w:cs="Arial"/>
        </w:rPr>
        <w:t>од</w:t>
      </w:r>
      <w:proofErr w:type="gramEnd"/>
      <w:r w:rsidRPr="008174BC">
        <w:rPr>
          <w:rFonts w:cs="Arial"/>
        </w:rPr>
        <w:t xml:space="preserve"> _____ године (заведен код дужника) т.ј. најкасније до истека рока од 30 (</w:t>
      </w:r>
      <w:r w:rsidRPr="008174BC">
        <w:rPr>
          <w:rFonts w:cs="Arial"/>
          <w:lang w:val="sr-Cyrl-RS"/>
        </w:rPr>
        <w:t>словима: три</w:t>
      </w:r>
      <w:r w:rsidRPr="008174BC">
        <w:rPr>
          <w:rFonts w:cs="Arial"/>
        </w:rPr>
        <w:t>десет) дана од уговореног рока с тим да евентуални</w:t>
      </w:r>
      <w:r w:rsidRPr="008174BC">
        <w:rPr>
          <w:rFonts w:cs="Arial"/>
        </w:rPr>
        <w:br/>
        <w:t xml:space="preserve">продужетак рока </w:t>
      </w:r>
      <w:r w:rsidRPr="008174BC">
        <w:rPr>
          <w:rFonts w:cs="Arial"/>
          <w:lang w:val="sr-Cyrl-RS"/>
        </w:rPr>
        <w:t>окончања извршења</w:t>
      </w:r>
      <w:r w:rsidRPr="008174BC">
        <w:rPr>
          <w:rFonts w:cs="Arial"/>
        </w:rPr>
        <w:t xml:space="preserve"> има за последицу и продужење рока важења менице и меничног овлашћења, за исти број дана за који ће бити продужен и рок за и</w:t>
      </w:r>
      <w:r w:rsidRPr="008174BC">
        <w:rPr>
          <w:rFonts w:cs="Arial"/>
          <w:lang w:val="sr-Cyrl-RS"/>
        </w:rPr>
        <w:t>звршење</w:t>
      </w:r>
      <w:r w:rsidRPr="008174BC">
        <w:rPr>
          <w:rFonts w:cs="Arial"/>
        </w:rPr>
        <w:t>.</w:t>
      </w:r>
    </w:p>
    <w:p w14:paraId="7D121DD7" w14:textId="77777777" w:rsidR="005B36E7" w:rsidRPr="008174BC" w:rsidRDefault="005B36E7" w:rsidP="005B36E7">
      <w:pPr>
        <w:spacing w:before="0"/>
        <w:rPr>
          <w:rFonts w:cs="Arial"/>
        </w:rPr>
      </w:pPr>
    </w:p>
    <w:p w14:paraId="3B0FC2E2" w14:textId="77777777" w:rsidR="005B36E7" w:rsidRPr="008174BC" w:rsidRDefault="005B36E7" w:rsidP="005B36E7">
      <w:pPr>
        <w:spacing w:before="0"/>
        <w:rPr>
          <w:rFonts w:cs="Arial"/>
        </w:rPr>
      </w:pPr>
      <w:r w:rsidRPr="008174BC">
        <w:rPr>
          <w:rFonts w:cs="Arial"/>
        </w:rPr>
        <w:t>Овлашћујемо Јавно предузеће „Електропривреда Србије</w:t>
      </w:r>
      <w:proofErr w:type="gramStart"/>
      <w:r w:rsidRPr="008174BC">
        <w:rPr>
          <w:rFonts w:cs="Arial"/>
        </w:rPr>
        <w:t>“ Београд</w:t>
      </w:r>
      <w:proofErr w:type="gramEnd"/>
      <w:r w:rsidRPr="008174BC">
        <w:rPr>
          <w:rFonts w:cs="Arial"/>
        </w:rPr>
        <w:t xml:space="preserve">, као Повериоца да у складу са горе наведеним условом, изврши наплату доспелих хартија од вредности </w:t>
      </w:r>
      <w:r w:rsidRPr="008174BC">
        <w:rPr>
          <w:rFonts w:cs="Arial"/>
        </w:rPr>
        <w:lastRenderedPageBreak/>
        <w:t xml:space="preserve">бланко соло менице, безусловно и нeопозиво, без протеста и трошкова. </w:t>
      </w:r>
      <w:proofErr w:type="gramStart"/>
      <w:r w:rsidRPr="008174BC">
        <w:rPr>
          <w:rFonts w:cs="Arial"/>
        </w:rPr>
        <w:t>вансудски</w:t>
      </w:r>
      <w:proofErr w:type="gramEnd"/>
      <w:r w:rsidRPr="008174BC">
        <w:rPr>
          <w:rFonts w:cs="Arial"/>
        </w:rPr>
        <w:t xml:space="preserve"> ИНИЦИРА наплату - издавањем налога за наплату на терет текућег рачуна Дужника бр.______ код _____________Банке, а у корист текућег рачуна Повериоца бр. 160-700-13 Banka Intesa.</w:t>
      </w:r>
    </w:p>
    <w:p w14:paraId="66B422A7" w14:textId="77777777" w:rsidR="005B36E7" w:rsidRPr="008174BC" w:rsidRDefault="005B36E7" w:rsidP="005B36E7">
      <w:pPr>
        <w:spacing w:before="0"/>
        <w:rPr>
          <w:rFonts w:cs="Arial"/>
        </w:rPr>
      </w:pPr>
    </w:p>
    <w:p w14:paraId="27A2569B" w14:textId="77777777" w:rsidR="005B36E7" w:rsidRPr="008174BC" w:rsidRDefault="005B36E7" w:rsidP="005B36E7">
      <w:pPr>
        <w:spacing w:before="0"/>
        <w:rPr>
          <w:rFonts w:cs="Arial"/>
        </w:rPr>
      </w:pPr>
      <w:r w:rsidRPr="008174BC">
        <w:rPr>
          <w:rFonts w:cs="Arial"/>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9E14E67" w14:textId="77777777" w:rsidR="005B36E7" w:rsidRPr="008174BC" w:rsidRDefault="005B36E7" w:rsidP="005B36E7">
      <w:pPr>
        <w:spacing w:before="0"/>
        <w:rPr>
          <w:rFonts w:cs="Arial"/>
        </w:rPr>
      </w:pPr>
    </w:p>
    <w:p w14:paraId="738993F1" w14:textId="77777777" w:rsidR="005B36E7" w:rsidRPr="008174BC" w:rsidRDefault="005B36E7" w:rsidP="005B36E7">
      <w:pPr>
        <w:spacing w:before="0"/>
        <w:rPr>
          <w:rFonts w:cs="Arial"/>
        </w:rPr>
      </w:pPr>
      <w:r w:rsidRPr="008174BC">
        <w:rPr>
          <w:rFonts w:cs="Arial"/>
        </w:rPr>
        <w:t>Дужник се одриче права на повлачење овог овлашћења, на стављање приговора на задужење и на сторнирање задужења по овом основу за наплату.</w:t>
      </w:r>
    </w:p>
    <w:p w14:paraId="7FFD6C2C" w14:textId="77777777" w:rsidR="005B36E7" w:rsidRPr="008174BC" w:rsidRDefault="005B36E7" w:rsidP="005B36E7">
      <w:pPr>
        <w:spacing w:before="0"/>
        <w:rPr>
          <w:rFonts w:cs="Arial"/>
        </w:rPr>
      </w:pPr>
    </w:p>
    <w:p w14:paraId="382BDC48" w14:textId="77777777" w:rsidR="005B36E7" w:rsidRPr="008174BC" w:rsidRDefault="005B36E7" w:rsidP="005B36E7">
      <w:pPr>
        <w:spacing w:before="0"/>
        <w:rPr>
          <w:rFonts w:cs="Arial"/>
        </w:rPr>
      </w:pPr>
      <w:r w:rsidRPr="008174BC">
        <w:rPr>
          <w:rFonts w:cs="Arial"/>
        </w:rPr>
        <w:t>Меница је потписана од стране овлашћеног лица за заступање Дужника ____________________</w:t>
      </w:r>
      <w:proofErr w:type="gramStart"/>
      <w:r w:rsidRPr="008174BC">
        <w:rPr>
          <w:rFonts w:cs="Arial"/>
        </w:rPr>
        <w:t>_(</w:t>
      </w:r>
      <w:proofErr w:type="gramEnd"/>
      <w:r w:rsidRPr="008174BC">
        <w:rPr>
          <w:rFonts w:cs="Arial"/>
        </w:rPr>
        <w:t>унети име и презиме овлашћеног лица).</w:t>
      </w:r>
    </w:p>
    <w:p w14:paraId="05AE7939" w14:textId="77777777" w:rsidR="005B36E7" w:rsidRPr="008174BC" w:rsidRDefault="005B36E7" w:rsidP="005B36E7">
      <w:pPr>
        <w:spacing w:before="0"/>
        <w:rPr>
          <w:rFonts w:cs="Arial"/>
        </w:rPr>
      </w:pPr>
    </w:p>
    <w:p w14:paraId="116D22A0" w14:textId="77777777" w:rsidR="005B36E7" w:rsidRPr="008174BC" w:rsidRDefault="005B36E7" w:rsidP="005B36E7">
      <w:pPr>
        <w:spacing w:before="0"/>
        <w:rPr>
          <w:rFonts w:cs="Arial"/>
        </w:rPr>
      </w:pPr>
      <w:r w:rsidRPr="008174BC">
        <w:rPr>
          <w:rFonts w:cs="Arial"/>
        </w:rPr>
        <w:t>Ово менично писмо - овлашћење сачињено је у 2 (</w:t>
      </w:r>
      <w:r w:rsidRPr="008174BC">
        <w:rPr>
          <w:rFonts w:cs="Arial"/>
          <w:lang w:val="sr-Cyrl-RS"/>
        </w:rPr>
        <w:t xml:space="preserve">словима: </w:t>
      </w:r>
      <w:r w:rsidRPr="008174BC">
        <w:rPr>
          <w:rFonts w:cs="Arial"/>
        </w:rPr>
        <w:t>два) истоветна примерка, од којих је 1 (</w:t>
      </w:r>
      <w:r w:rsidRPr="008174BC">
        <w:rPr>
          <w:rFonts w:cs="Arial"/>
          <w:lang w:val="sr-Cyrl-RS"/>
        </w:rPr>
        <w:t xml:space="preserve">словима: </w:t>
      </w:r>
      <w:r w:rsidRPr="008174BC">
        <w:rPr>
          <w:rFonts w:cs="Arial"/>
        </w:rPr>
        <w:t>један) примерак за Повериоца, а 1 (</w:t>
      </w:r>
      <w:r w:rsidRPr="008174BC">
        <w:rPr>
          <w:rFonts w:cs="Arial"/>
          <w:lang w:val="sr-Cyrl-RS"/>
        </w:rPr>
        <w:t xml:space="preserve">словима: </w:t>
      </w:r>
      <w:r w:rsidRPr="008174BC">
        <w:rPr>
          <w:rFonts w:cs="Arial"/>
        </w:rPr>
        <w:t>један) задржава Дужник.</w:t>
      </w:r>
    </w:p>
    <w:p w14:paraId="22D62054" w14:textId="77777777" w:rsidR="005B36E7" w:rsidRPr="008174BC" w:rsidRDefault="005B36E7" w:rsidP="005B36E7">
      <w:pPr>
        <w:spacing w:before="0"/>
        <w:rPr>
          <w:rFonts w:cs="Arial"/>
        </w:rPr>
      </w:pPr>
      <w:r w:rsidRPr="008174BC">
        <w:rPr>
          <w:rFonts w:cs="Arial"/>
        </w:rPr>
        <w:t xml:space="preserve">Место и датум издавања Овлашћења          </w:t>
      </w:r>
    </w:p>
    <w:p w14:paraId="0BA305F1" w14:textId="77777777" w:rsidR="005B36E7" w:rsidRPr="008174BC" w:rsidRDefault="005B36E7" w:rsidP="005B36E7">
      <w:pPr>
        <w:spacing w:before="0"/>
        <w:rPr>
          <w:rFonts w:cs="Arial"/>
        </w:rPr>
      </w:pPr>
    </w:p>
    <w:p w14:paraId="0827B6B6" w14:textId="77777777" w:rsidR="005B36E7" w:rsidRPr="008174BC" w:rsidRDefault="005B36E7" w:rsidP="005B36E7">
      <w:pPr>
        <w:spacing w:before="0"/>
        <w:rPr>
          <w:rFonts w:cs="Arial"/>
        </w:rPr>
      </w:pPr>
      <w:r w:rsidRPr="008174BC">
        <w:rPr>
          <w:rFonts w:cs="Arial"/>
        </w:rPr>
        <w:t xml:space="preserve">                           </w:t>
      </w:r>
    </w:p>
    <w:tbl>
      <w:tblPr>
        <w:tblW w:w="10031" w:type="dxa"/>
        <w:jc w:val="center"/>
        <w:tblLayout w:type="fixed"/>
        <w:tblLook w:val="0000" w:firstRow="0" w:lastRow="0" w:firstColumn="0" w:lastColumn="0" w:noHBand="0" w:noVBand="0"/>
      </w:tblPr>
      <w:tblGrid>
        <w:gridCol w:w="3882"/>
        <w:gridCol w:w="2127"/>
        <w:gridCol w:w="4022"/>
      </w:tblGrid>
      <w:tr w:rsidR="005B36E7" w:rsidRPr="008174BC" w14:paraId="4CAB7920" w14:textId="77777777" w:rsidTr="005B36E7">
        <w:trPr>
          <w:jc w:val="center"/>
        </w:trPr>
        <w:tc>
          <w:tcPr>
            <w:tcW w:w="3882" w:type="dxa"/>
          </w:tcPr>
          <w:p w14:paraId="76991485" w14:textId="77777777" w:rsidR="005B36E7" w:rsidRPr="008174BC" w:rsidRDefault="005B36E7" w:rsidP="005B36E7">
            <w:pPr>
              <w:spacing w:before="0"/>
              <w:jc w:val="center"/>
              <w:rPr>
                <w:rFonts w:cs="Arial"/>
              </w:rPr>
            </w:pPr>
            <w:r w:rsidRPr="008174BC">
              <w:rPr>
                <w:rFonts w:cs="Arial"/>
              </w:rPr>
              <w:t>Датум:</w:t>
            </w:r>
          </w:p>
        </w:tc>
        <w:tc>
          <w:tcPr>
            <w:tcW w:w="2127" w:type="dxa"/>
          </w:tcPr>
          <w:p w14:paraId="69B51931" w14:textId="77777777" w:rsidR="005B36E7" w:rsidRPr="008174BC" w:rsidRDefault="005B36E7" w:rsidP="005B36E7">
            <w:pPr>
              <w:spacing w:before="0"/>
              <w:jc w:val="center"/>
              <w:rPr>
                <w:rFonts w:cs="Arial"/>
                <w:lang w:val="ru-RU"/>
              </w:rPr>
            </w:pPr>
          </w:p>
        </w:tc>
        <w:tc>
          <w:tcPr>
            <w:tcW w:w="4022" w:type="dxa"/>
          </w:tcPr>
          <w:p w14:paraId="639455C6" w14:textId="77777777" w:rsidR="005B36E7" w:rsidRPr="008174BC" w:rsidRDefault="005B36E7" w:rsidP="005B36E7">
            <w:pPr>
              <w:spacing w:before="0"/>
              <w:jc w:val="center"/>
              <w:rPr>
                <w:rFonts w:cs="Arial"/>
                <w:lang w:val="ru-RU"/>
              </w:rPr>
            </w:pPr>
            <w:r w:rsidRPr="008174BC">
              <w:rPr>
                <w:rFonts w:cs="Arial"/>
              </w:rPr>
              <w:t>Понуђач</w:t>
            </w:r>
            <w:r w:rsidRPr="008174BC">
              <w:rPr>
                <w:rFonts w:cs="Arial"/>
                <w:lang w:val="ru-RU"/>
              </w:rPr>
              <w:t>:</w:t>
            </w:r>
          </w:p>
        </w:tc>
      </w:tr>
      <w:tr w:rsidR="005B36E7" w:rsidRPr="008174BC" w14:paraId="39AA95EF" w14:textId="77777777" w:rsidTr="005B36E7">
        <w:trPr>
          <w:jc w:val="center"/>
        </w:trPr>
        <w:tc>
          <w:tcPr>
            <w:tcW w:w="3882" w:type="dxa"/>
          </w:tcPr>
          <w:p w14:paraId="6952A58D" w14:textId="77777777" w:rsidR="005B36E7" w:rsidRPr="008174BC" w:rsidRDefault="005B36E7" w:rsidP="005B36E7">
            <w:pPr>
              <w:spacing w:before="0"/>
              <w:jc w:val="center"/>
              <w:rPr>
                <w:rFonts w:cs="Arial"/>
              </w:rPr>
            </w:pPr>
          </w:p>
        </w:tc>
        <w:tc>
          <w:tcPr>
            <w:tcW w:w="2127" w:type="dxa"/>
          </w:tcPr>
          <w:p w14:paraId="22A605C4" w14:textId="77777777" w:rsidR="005B36E7" w:rsidRPr="008174BC" w:rsidRDefault="005B36E7" w:rsidP="005B36E7">
            <w:pPr>
              <w:spacing w:before="0"/>
              <w:jc w:val="center"/>
              <w:rPr>
                <w:rFonts w:cs="Arial"/>
              </w:rPr>
            </w:pPr>
            <w:r w:rsidRPr="008174BC">
              <w:rPr>
                <w:rFonts w:cs="Arial"/>
              </w:rPr>
              <w:t>М.П.</w:t>
            </w:r>
          </w:p>
        </w:tc>
        <w:tc>
          <w:tcPr>
            <w:tcW w:w="4022" w:type="dxa"/>
          </w:tcPr>
          <w:p w14:paraId="5637E720" w14:textId="77777777" w:rsidR="005B36E7" w:rsidRPr="008174BC" w:rsidRDefault="005B36E7" w:rsidP="005B36E7">
            <w:pPr>
              <w:spacing w:before="0"/>
              <w:jc w:val="center"/>
              <w:rPr>
                <w:rFonts w:cs="Arial"/>
                <w:lang w:val="ru-RU"/>
              </w:rPr>
            </w:pPr>
          </w:p>
        </w:tc>
      </w:tr>
      <w:tr w:rsidR="005B36E7" w:rsidRPr="008174BC" w14:paraId="2AF18ACA" w14:textId="77777777" w:rsidTr="005B36E7">
        <w:trPr>
          <w:jc w:val="center"/>
        </w:trPr>
        <w:tc>
          <w:tcPr>
            <w:tcW w:w="3882" w:type="dxa"/>
            <w:tcBorders>
              <w:bottom w:val="single" w:sz="4" w:space="0" w:color="auto"/>
            </w:tcBorders>
          </w:tcPr>
          <w:p w14:paraId="6046CD76" w14:textId="77777777" w:rsidR="005B36E7" w:rsidRPr="008174BC" w:rsidRDefault="005B36E7" w:rsidP="005B36E7">
            <w:pPr>
              <w:spacing w:before="0"/>
              <w:jc w:val="center"/>
              <w:rPr>
                <w:rFonts w:cs="Arial"/>
              </w:rPr>
            </w:pPr>
          </w:p>
        </w:tc>
        <w:tc>
          <w:tcPr>
            <w:tcW w:w="2127" w:type="dxa"/>
          </w:tcPr>
          <w:p w14:paraId="17450754" w14:textId="77777777" w:rsidR="005B36E7" w:rsidRPr="008174BC" w:rsidRDefault="005B36E7" w:rsidP="005B36E7">
            <w:pPr>
              <w:spacing w:before="0"/>
              <w:jc w:val="center"/>
              <w:rPr>
                <w:rFonts w:cs="Arial"/>
                <w:lang w:val="ru-RU"/>
              </w:rPr>
            </w:pPr>
          </w:p>
        </w:tc>
        <w:tc>
          <w:tcPr>
            <w:tcW w:w="4022" w:type="dxa"/>
            <w:tcBorders>
              <w:bottom w:val="single" w:sz="4" w:space="0" w:color="auto"/>
            </w:tcBorders>
          </w:tcPr>
          <w:p w14:paraId="4E36E4BA" w14:textId="77777777" w:rsidR="005B36E7" w:rsidRPr="008174BC" w:rsidRDefault="005B36E7" w:rsidP="005B36E7">
            <w:pPr>
              <w:spacing w:before="0"/>
              <w:jc w:val="center"/>
              <w:rPr>
                <w:rFonts w:cs="Arial"/>
                <w:lang w:val="ru-RU"/>
              </w:rPr>
            </w:pPr>
          </w:p>
        </w:tc>
      </w:tr>
    </w:tbl>
    <w:p w14:paraId="0F662B59" w14:textId="77777777" w:rsidR="005B36E7" w:rsidRPr="008174BC" w:rsidRDefault="005B36E7" w:rsidP="005B36E7">
      <w:pPr>
        <w:spacing w:before="0"/>
        <w:rPr>
          <w:rFonts w:cs="Arial"/>
        </w:rPr>
      </w:pPr>
      <w:r w:rsidRPr="008174BC">
        <w:rPr>
          <w:rFonts w:cs="Arial"/>
        </w:rPr>
        <w:t xml:space="preserve">                                                                                            Потпис овлашћеног лица</w:t>
      </w:r>
    </w:p>
    <w:p w14:paraId="5D999F24" w14:textId="77777777" w:rsidR="005B36E7" w:rsidRPr="008174BC" w:rsidRDefault="005B36E7" w:rsidP="005B36E7">
      <w:pPr>
        <w:spacing w:before="0"/>
        <w:rPr>
          <w:rFonts w:cs="Arial"/>
        </w:rPr>
      </w:pPr>
    </w:p>
    <w:p w14:paraId="697B0F8D" w14:textId="77777777" w:rsidR="005B36E7" w:rsidRPr="008174BC" w:rsidRDefault="005B36E7" w:rsidP="005B36E7">
      <w:pPr>
        <w:spacing w:before="0"/>
        <w:rPr>
          <w:rFonts w:cs="Arial"/>
        </w:rPr>
      </w:pPr>
      <w:r w:rsidRPr="008174BC">
        <w:rPr>
          <w:rFonts w:cs="Arial"/>
        </w:rPr>
        <w:t>Прилог:</w:t>
      </w:r>
    </w:p>
    <w:p w14:paraId="31108E82" w14:textId="77777777" w:rsidR="005B36E7" w:rsidRPr="008174BC" w:rsidRDefault="005B36E7" w:rsidP="005B36E7">
      <w:pPr>
        <w:pStyle w:val="ListParagraph"/>
        <w:numPr>
          <w:ilvl w:val="0"/>
          <w:numId w:val="7"/>
        </w:numPr>
        <w:spacing w:before="0" w:after="0" w:line="240" w:lineRule="auto"/>
        <w:rPr>
          <w:rFonts w:ascii="Arial" w:hAnsi="Arial" w:cs="Arial"/>
        </w:rPr>
      </w:pPr>
      <w:r w:rsidRPr="008174BC">
        <w:rPr>
          <w:rFonts w:cs="Arial"/>
        </w:rPr>
        <w:t xml:space="preserve"> </w:t>
      </w:r>
      <w:r w:rsidRPr="008174BC">
        <w:rPr>
          <w:rFonts w:ascii="Arial" w:hAnsi="Arial" w:cs="Arial"/>
        </w:rPr>
        <w:t xml:space="preserve">1 једна потписана и оверена бланко </w:t>
      </w:r>
      <w:r w:rsidRPr="008174BC">
        <w:rPr>
          <w:rFonts w:ascii="Arial" w:hAnsi="Arial" w:cs="Arial"/>
          <w:lang w:val="sr-Cyrl-RS"/>
        </w:rPr>
        <w:t>сопствена</w:t>
      </w:r>
      <w:r w:rsidRPr="008174BC">
        <w:rPr>
          <w:rFonts w:ascii="Arial" w:hAnsi="Arial" w:cs="Arial"/>
        </w:rPr>
        <w:t xml:space="preserve"> меница као гаранција за </w:t>
      </w:r>
      <w:r w:rsidRPr="008174BC">
        <w:rPr>
          <w:rFonts w:ascii="Arial" w:hAnsi="Arial" w:cs="Arial"/>
          <w:lang w:val="sr-Cyrl-RS"/>
        </w:rPr>
        <w:t>добро извршење посла</w:t>
      </w:r>
      <w:r w:rsidRPr="008174BC">
        <w:rPr>
          <w:rFonts w:ascii="Arial" w:hAnsi="Arial" w:cs="Arial"/>
        </w:rPr>
        <w:t xml:space="preserve"> </w:t>
      </w:r>
    </w:p>
    <w:p w14:paraId="6337D57C" w14:textId="09E58827" w:rsidR="005B36E7" w:rsidRPr="008174BC" w:rsidRDefault="005B36E7" w:rsidP="005B36E7">
      <w:pPr>
        <w:pStyle w:val="ListParagraph"/>
        <w:numPr>
          <w:ilvl w:val="0"/>
          <w:numId w:val="7"/>
        </w:numPr>
        <w:spacing w:before="0" w:after="0" w:line="240" w:lineRule="auto"/>
        <w:rPr>
          <w:rFonts w:ascii="Arial" w:hAnsi="Arial" w:cs="Arial"/>
        </w:rPr>
      </w:pPr>
      <w:r w:rsidRPr="008174BC">
        <w:rPr>
          <w:rFonts w:ascii="Arial" w:hAnsi="Arial" w:cs="Arial"/>
        </w:rPr>
        <w:t xml:space="preserve">фотокопију важећег Картона депонованих потписа овлашћених лица за располагање новчаним средствима </w:t>
      </w:r>
      <w:r w:rsidR="0089196D">
        <w:rPr>
          <w:rFonts w:ascii="Arial" w:hAnsi="Arial" w:cs="Arial"/>
          <w:lang w:val="sr-Cyrl-RS"/>
        </w:rPr>
        <w:t>П</w:t>
      </w:r>
      <w:r w:rsidRPr="008174BC">
        <w:rPr>
          <w:rFonts w:ascii="Arial" w:hAnsi="Arial" w:cs="Arial"/>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005E217" w14:textId="77777777" w:rsidR="005B36E7" w:rsidRPr="008174BC" w:rsidRDefault="005B36E7" w:rsidP="005B36E7">
      <w:pPr>
        <w:pStyle w:val="ListParagraph"/>
        <w:numPr>
          <w:ilvl w:val="0"/>
          <w:numId w:val="7"/>
        </w:numPr>
        <w:spacing w:before="0" w:after="0" w:line="240" w:lineRule="auto"/>
        <w:rPr>
          <w:rFonts w:ascii="Arial" w:hAnsi="Arial" w:cs="Arial"/>
        </w:rPr>
      </w:pPr>
      <w:r w:rsidRPr="008174BC">
        <w:rPr>
          <w:rFonts w:ascii="Arial" w:hAnsi="Arial" w:cs="Arial"/>
        </w:rPr>
        <w:t xml:space="preserve">фотокопију ОП обрасца </w:t>
      </w:r>
    </w:p>
    <w:p w14:paraId="2CBF89B6" w14:textId="77777777" w:rsidR="005B36E7" w:rsidRPr="008174BC" w:rsidRDefault="005B36E7" w:rsidP="005B36E7">
      <w:pPr>
        <w:pStyle w:val="ListParagraph"/>
        <w:numPr>
          <w:ilvl w:val="0"/>
          <w:numId w:val="7"/>
        </w:numPr>
        <w:spacing w:before="0" w:after="0" w:line="240" w:lineRule="auto"/>
        <w:rPr>
          <w:rFonts w:ascii="Arial" w:hAnsi="Arial" w:cs="Arial"/>
        </w:rPr>
      </w:pPr>
      <w:r w:rsidRPr="008174BC">
        <w:rPr>
          <w:rFonts w:ascii="Arial" w:hAnsi="Arial"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1BD6865" w14:textId="77777777" w:rsidR="005B36E7" w:rsidRPr="008174BC" w:rsidRDefault="005B36E7" w:rsidP="00361A8B">
      <w:pPr>
        <w:suppressAutoHyphens/>
        <w:spacing w:before="0"/>
        <w:rPr>
          <w:rFonts w:cs="Arial"/>
          <w:lang w:val="ru-RU" w:eastAsia="ar-SA"/>
        </w:rPr>
      </w:pPr>
    </w:p>
    <w:p w14:paraId="2A5AAA4F" w14:textId="77777777" w:rsidR="005B36E7" w:rsidRPr="008174BC" w:rsidRDefault="005B36E7" w:rsidP="00361A8B">
      <w:pPr>
        <w:suppressAutoHyphens/>
        <w:spacing w:before="0"/>
        <w:rPr>
          <w:rFonts w:cs="Arial"/>
          <w:lang w:val="ru-RU" w:eastAsia="ar-SA"/>
        </w:rPr>
      </w:pPr>
    </w:p>
    <w:p w14:paraId="73445457" w14:textId="77777777" w:rsidR="005B36E7" w:rsidRPr="008174BC" w:rsidRDefault="005B36E7" w:rsidP="00361A8B">
      <w:pPr>
        <w:suppressAutoHyphens/>
        <w:spacing w:before="0"/>
        <w:rPr>
          <w:rFonts w:cs="Arial"/>
          <w:lang w:val="ru-RU" w:eastAsia="ar-SA"/>
        </w:rPr>
      </w:pPr>
    </w:p>
    <w:p w14:paraId="1F647DED" w14:textId="77777777" w:rsidR="005B36E7" w:rsidRDefault="005B36E7" w:rsidP="00361A8B">
      <w:pPr>
        <w:suppressAutoHyphens/>
        <w:spacing w:before="0"/>
        <w:rPr>
          <w:rFonts w:cs="Arial"/>
          <w:lang w:val="ru-RU" w:eastAsia="ar-SA"/>
        </w:rPr>
      </w:pPr>
    </w:p>
    <w:p w14:paraId="2877AE5E" w14:textId="77777777" w:rsidR="002A6964" w:rsidRDefault="002A6964" w:rsidP="00361A8B">
      <w:pPr>
        <w:suppressAutoHyphens/>
        <w:spacing w:before="0"/>
        <w:rPr>
          <w:rFonts w:cs="Arial"/>
          <w:lang w:val="ru-RU" w:eastAsia="ar-SA"/>
        </w:rPr>
      </w:pPr>
    </w:p>
    <w:p w14:paraId="12691009" w14:textId="77777777" w:rsidR="002A6964" w:rsidRDefault="002A6964" w:rsidP="00361A8B">
      <w:pPr>
        <w:suppressAutoHyphens/>
        <w:spacing w:before="0"/>
        <w:rPr>
          <w:rFonts w:cs="Arial"/>
          <w:lang w:val="ru-RU" w:eastAsia="ar-SA"/>
        </w:rPr>
      </w:pPr>
    </w:p>
    <w:p w14:paraId="6398F279" w14:textId="77777777" w:rsidR="002A6964" w:rsidRDefault="002A6964" w:rsidP="00361A8B">
      <w:pPr>
        <w:suppressAutoHyphens/>
        <w:spacing w:before="0"/>
        <w:rPr>
          <w:rFonts w:cs="Arial"/>
          <w:lang w:val="ru-RU" w:eastAsia="ar-SA"/>
        </w:rPr>
      </w:pPr>
    </w:p>
    <w:p w14:paraId="7D9AF78D" w14:textId="77777777" w:rsidR="002A6964" w:rsidRDefault="002A6964" w:rsidP="00361A8B">
      <w:pPr>
        <w:suppressAutoHyphens/>
        <w:spacing w:before="0"/>
        <w:rPr>
          <w:rFonts w:cs="Arial"/>
          <w:lang w:val="ru-RU" w:eastAsia="ar-SA"/>
        </w:rPr>
      </w:pPr>
    </w:p>
    <w:p w14:paraId="3D17D622" w14:textId="77777777" w:rsidR="002A6964" w:rsidRDefault="002A6964" w:rsidP="00361A8B">
      <w:pPr>
        <w:suppressAutoHyphens/>
        <w:spacing w:before="0"/>
        <w:rPr>
          <w:rFonts w:cs="Arial"/>
          <w:lang w:val="ru-RU" w:eastAsia="ar-SA"/>
        </w:rPr>
      </w:pPr>
    </w:p>
    <w:p w14:paraId="567E9E35" w14:textId="77777777" w:rsidR="002A6964" w:rsidRDefault="002A6964" w:rsidP="00361A8B">
      <w:pPr>
        <w:suppressAutoHyphens/>
        <w:spacing w:before="0"/>
        <w:rPr>
          <w:rFonts w:cs="Arial"/>
          <w:lang w:val="ru-RU" w:eastAsia="ar-SA"/>
        </w:rPr>
      </w:pPr>
    </w:p>
    <w:p w14:paraId="52883883" w14:textId="77777777" w:rsidR="002A6964" w:rsidRDefault="002A6964" w:rsidP="00361A8B">
      <w:pPr>
        <w:suppressAutoHyphens/>
        <w:spacing w:before="0"/>
        <w:rPr>
          <w:rFonts w:cs="Arial"/>
          <w:lang w:val="ru-RU" w:eastAsia="ar-SA"/>
        </w:rPr>
      </w:pPr>
    </w:p>
    <w:p w14:paraId="4EECCA96" w14:textId="77777777" w:rsidR="002A6964" w:rsidRDefault="002A6964" w:rsidP="00361A8B">
      <w:pPr>
        <w:suppressAutoHyphens/>
        <w:spacing w:before="0"/>
        <w:rPr>
          <w:rFonts w:cs="Arial"/>
          <w:lang w:val="ru-RU" w:eastAsia="ar-SA"/>
        </w:rPr>
      </w:pPr>
    </w:p>
    <w:p w14:paraId="30CBC149" w14:textId="77777777" w:rsidR="005C5EB6" w:rsidRPr="00741E96" w:rsidRDefault="005C5EB6" w:rsidP="005C5EB6">
      <w:pPr>
        <w:pStyle w:val="KDObrazac"/>
      </w:pPr>
      <w:r w:rsidRPr="00741E96">
        <w:lastRenderedPageBreak/>
        <w:t xml:space="preserve">ОБРАЗАЦ </w:t>
      </w:r>
      <w:r w:rsidR="00202AFF" w:rsidRPr="00741E96">
        <w:t>1</w:t>
      </w:r>
      <w:r w:rsidR="001F58AC" w:rsidRPr="00741E96">
        <w:rPr>
          <w:lang w:val="sr-Cyrl-RS"/>
        </w:rPr>
        <w:t>3</w:t>
      </w:r>
      <w:r w:rsidR="00202AFF" w:rsidRPr="00741E96">
        <w:t>.</w:t>
      </w:r>
    </w:p>
    <w:p w14:paraId="13C2E171" w14:textId="77777777" w:rsidR="003A1E08" w:rsidRPr="00674E21" w:rsidRDefault="003A1E08" w:rsidP="003A1E08">
      <w:pPr>
        <w:suppressAutoHyphens/>
        <w:spacing w:before="0"/>
        <w:rPr>
          <w:rFonts w:cs="Arial"/>
          <w:b/>
          <w:bCs/>
          <w:lang w:val="sr-Cyrl-CS" w:eastAsia="ar-SA"/>
        </w:rPr>
      </w:pPr>
      <w:r w:rsidRPr="009F2CC6">
        <w:rPr>
          <w:rFonts w:cs="Arial"/>
          <w:b/>
          <w:bCs/>
          <w:lang w:val="sr-Cyrl-CS" w:eastAsia="ar-SA"/>
        </w:rPr>
        <w:t>(напомена: не доставља се у понуди)</w:t>
      </w:r>
    </w:p>
    <w:p w14:paraId="364F7050" w14:textId="77777777" w:rsidR="003A1E08" w:rsidRPr="00674E21" w:rsidRDefault="003A1E08" w:rsidP="003A1E08">
      <w:pPr>
        <w:suppressAutoHyphens/>
        <w:spacing w:before="0"/>
        <w:rPr>
          <w:rFonts w:cs="Arial"/>
          <w:b/>
          <w:lang w:val="sr-Cyrl-CS" w:eastAsia="ar-SA"/>
        </w:rPr>
      </w:pPr>
    </w:p>
    <w:p w14:paraId="209472C0" w14:textId="77777777" w:rsidR="003A1E08" w:rsidRPr="00674E21" w:rsidRDefault="003A1E08" w:rsidP="003A1E08">
      <w:pPr>
        <w:suppressAutoHyphens/>
        <w:spacing w:before="0"/>
        <w:rPr>
          <w:rFonts w:cs="Arial"/>
          <w:lang w:val="ru-RU" w:eastAsia="ar-SA"/>
        </w:rPr>
      </w:pPr>
      <w:r w:rsidRPr="00674E21">
        <w:rPr>
          <w:rFonts w:cs="Arial"/>
          <w:lang w:val="ru-RU" w:eastAsia="ar-SA"/>
        </w:rPr>
        <w:t>(Меморандум пословне банке)</w:t>
      </w:r>
    </w:p>
    <w:p w14:paraId="7A02E060" w14:textId="77777777" w:rsidR="003A1E08" w:rsidRPr="00674E21" w:rsidRDefault="003A1E08" w:rsidP="003A1E08">
      <w:pPr>
        <w:suppressAutoHyphens/>
        <w:spacing w:before="0"/>
        <w:rPr>
          <w:rFonts w:cs="Arial"/>
          <w:lang w:val="ru-RU" w:eastAsia="ar-SA"/>
        </w:rPr>
      </w:pPr>
    </w:p>
    <w:p w14:paraId="5B66BEA8" w14:textId="77777777" w:rsidR="003A1E08" w:rsidRPr="00674E21" w:rsidRDefault="003A1E08" w:rsidP="003A1E08">
      <w:pPr>
        <w:suppressAutoHyphens/>
        <w:spacing w:before="0"/>
        <w:jc w:val="center"/>
        <w:rPr>
          <w:rFonts w:cs="Arial"/>
          <w:b/>
          <w:lang w:val="ru-RU" w:eastAsia="ar-SA"/>
        </w:rPr>
      </w:pPr>
      <w:r w:rsidRPr="00674E21">
        <w:rPr>
          <w:rFonts w:cs="Arial"/>
          <w:b/>
          <w:lang w:val="ru-RU" w:eastAsia="ar-SA"/>
        </w:rPr>
        <w:t>БАНКАРСКА ГАРАНЦИЈА ЗА ДОБРО ИЗВРШЕЊЕ ПОСЛА</w:t>
      </w:r>
    </w:p>
    <w:p w14:paraId="0FAD0F92" w14:textId="77777777" w:rsidR="003A1E08" w:rsidRPr="005F17FF" w:rsidRDefault="003A1E08" w:rsidP="003A1E08">
      <w:pPr>
        <w:suppressAutoHyphens/>
        <w:spacing w:before="0"/>
        <w:rPr>
          <w:rFonts w:cs="Arial"/>
          <w:lang w:val="ru-RU" w:eastAsia="ar-SA"/>
        </w:rPr>
      </w:pPr>
    </w:p>
    <w:p w14:paraId="7D3B1406" w14:textId="77777777" w:rsidR="003A1E08" w:rsidRPr="005F17FF" w:rsidRDefault="003A1E08" w:rsidP="003A1E08">
      <w:pPr>
        <w:suppressAutoHyphens/>
        <w:spacing w:before="0"/>
        <w:rPr>
          <w:rFonts w:cs="Arial"/>
          <w:lang w:val="sr-Cyrl-CS" w:eastAsia="ar-SA"/>
        </w:rPr>
      </w:pPr>
      <w:r w:rsidRPr="005F17FF">
        <w:rPr>
          <w:rFonts w:cs="Arial"/>
          <w:lang w:val="ru-RU" w:eastAsia="ar-SA"/>
        </w:rPr>
        <w:t xml:space="preserve">Корисник: Јавно предузеће „ЕЛЕКТРОПРИВРЕДА СРБИЈЕ“ БЕОГРАД, Царице Милице бр. 2, Београд, ПИБ 103920327, МБ 20053658, Текући рачун:160-700-13 </w:t>
      </w:r>
      <w:r w:rsidRPr="005F17FF">
        <w:rPr>
          <w:rFonts w:cs="Arial"/>
          <w:lang w:val="sr-Cyrl-CS" w:eastAsia="ar-SA"/>
        </w:rPr>
        <w:t>Banca Intesa</w:t>
      </w:r>
    </w:p>
    <w:p w14:paraId="5E7C2F07" w14:textId="77777777" w:rsidR="003A1E08" w:rsidRPr="00494434" w:rsidRDefault="003A1E08" w:rsidP="003A1E08">
      <w:pPr>
        <w:suppressAutoHyphens/>
        <w:spacing w:before="0"/>
        <w:rPr>
          <w:rFonts w:cs="Arial"/>
          <w:lang w:val="ru-RU" w:eastAsia="ar-SA"/>
        </w:rPr>
      </w:pPr>
    </w:p>
    <w:p w14:paraId="5D24FB54" w14:textId="77777777" w:rsidR="003A1E08" w:rsidRPr="00494434" w:rsidRDefault="003A1E08" w:rsidP="003A1E08">
      <w:pPr>
        <w:suppressAutoHyphens/>
        <w:spacing w:before="0"/>
        <w:rPr>
          <w:rFonts w:cs="Arial"/>
          <w:lang w:val="ru-RU" w:eastAsia="ar-SA"/>
        </w:rPr>
      </w:pPr>
      <w:r w:rsidRPr="00494434">
        <w:rPr>
          <w:rFonts w:cs="Arial"/>
          <w:lang w:val="ru-RU" w:eastAsia="ar-SA"/>
        </w:rPr>
        <w:t>Принципал:________________________________________________ (назив и адреса), ПИБ ___________ , МБ _____________, Текући рачун: ________________</w:t>
      </w:r>
    </w:p>
    <w:p w14:paraId="6ECAB2E9" w14:textId="77777777" w:rsidR="003A1E08" w:rsidRPr="008C29D1" w:rsidRDefault="003A1E08" w:rsidP="003A1E08">
      <w:pPr>
        <w:suppressAutoHyphens/>
        <w:spacing w:before="0"/>
        <w:rPr>
          <w:rFonts w:cs="Arial"/>
          <w:lang w:val="ru-RU" w:eastAsia="ar-SA"/>
        </w:rPr>
      </w:pPr>
    </w:p>
    <w:p w14:paraId="713E75F9" w14:textId="77777777" w:rsidR="003A1E08" w:rsidRPr="00D90258" w:rsidRDefault="003A1E08" w:rsidP="003A1E08">
      <w:pPr>
        <w:suppressAutoHyphens/>
        <w:spacing w:before="0"/>
        <w:rPr>
          <w:rFonts w:cs="Arial"/>
          <w:lang w:val="ru-RU" w:eastAsia="ar-SA"/>
        </w:rPr>
      </w:pPr>
      <w:r w:rsidRPr="00D90258">
        <w:rPr>
          <w:rFonts w:cs="Arial"/>
          <w:lang w:val="ru-RU" w:eastAsia="ar-SA"/>
        </w:rPr>
        <w:t>БАНКАРСКА ГАРАНЦИЈА БР. ________________</w:t>
      </w:r>
    </w:p>
    <w:p w14:paraId="0440CFDD" w14:textId="77777777" w:rsidR="003A1E08" w:rsidRPr="00312AB8" w:rsidRDefault="003A1E08" w:rsidP="003A1E08">
      <w:pPr>
        <w:suppressAutoHyphens/>
        <w:spacing w:before="0"/>
        <w:rPr>
          <w:rFonts w:cs="Arial"/>
          <w:lang w:val="sr-Cyrl-CS" w:eastAsia="ar-SA"/>
        </w:rPr>
      </w:pPr>
    </w:p>
    <w:p w14:paraId="4573153F" w14:textId="77777777" w:rsidR="003A1E08" w:rsidRPr="00312AB8" w:rsidRDefault="003A1E08" w:rsidP="003A1E08">
      <w:pPr>
        <w:suppressAutoHyphens/>
        <w:spacing w:before="0"/>
        <w:rPr>
          <w:rFonts w:cs="Arial"/>
          <w:lang w:val="sr-Cyrl-CS" w:eastAsia="hr-HR"/>
        </w:rPr>
      </w:pPr>
      <w:r w:rsidRPr="00312AB8">
        <w:rPr>
          <w:rFonts w:cs="Arial"/>
          <w:lang w:val="sr-Cyrl-CS" w:eastAsia="ar-SA"/>
        </w:rPr>
        <w:t xml:space="preserve">Обавештени смо да су ________________ (у наставку «Принципал») и </w:t>
      </w:r>
      <w:r w:rsidRPr="00312AB8">
        <w:rPr>
          <w:rFonts w:cs="Arial"/>
          <w:lang w:val="ru-RU" w:eastAsia="ar-SA"/>
        </w:rPr>
        <w:t>Јавно предузеће „ЕЛЕКТРОПРИВРЕДА СРБИЈЕ“ БЕОГРАД, Улица царице Милице бр. 2, Београд</w:t>
      </w:r>
      <w:r w:rsidRPr="00312AB8">
        <w:rPr>
          <w:rFonts w:cs="Arial"/>
          <w:lang w:val="sr-Cyrl-CS" w:eastAsia="ar-SA"/>
        </w:rPr>
        <w:t xml:space="preserve"> (у даљем тексту: Корисник)  закључили Уговор бр. ........... од ............ (у даљем тексту: Уговор) за ........................................... </w:t>
      </w:r>
      <w:r w:rsidRPr="00312AB8">
        <w:rPr>
          <w:rFonts w:cs="Arial"/>
          <w:lang w:val="sr-Cyrl-CS" w:eastAsia="hr-HR"/>
        </w:rPr>
        <w:t xml:space="preserve">/опис посла/ и сагласно условима Уговора, гаранција за добро извршење посла треба да буде достављена од стране Принципала на износ од .............................../износ у цифрама/ који </w:t>
      </w:r>
      <w:r w:rsidRPr="00EC3190">
        <w:rPr>
          <w:rFonts w:cs="Arial"/>
          <w:lang w:val="sr-Cyrl-CS" w:eastAsia="hr-HR"/>
        </w:rPr>
        <w:t xml:space="preserve">чини </w:t>
      </w:r>
      <w:r w:rsidR="00A1310B" w:rsidRPr="00EC3190">
        <w:rPr>
          <w:rFonts w:cs="Arial"/>
          <w:lang w:val="sr-Cyrl-CS" w:eastAsia="hr-HR"/>
        </w:rPr>
        <w:t>10</w:t>
      </w:r>
      <w:r w:rsidRPr="00EC3190">
        <w:rPr>
          <w:rFonts w:cs="Arial"/>
          <w:lang w:val="sr-Cyrl-CS" w:eastAsia="hr-HR"/>
        </w:rPr>
        <w:t xml:space="preserve">% </w:t>
      </w:r>
      <w:r w:rsidRPr="00EC3190">
        <w:rPr>
          <w:rFonts w:cs="Arial"/>
          <w:lang w:val="ru-RU" w:eastAsia="ar-SA"/>
        </w:rPr>
        <w:t>вредности Уговора, без ПДВ. Достављање банкарске гаранције за добро извршење посла има одложни услов према члану 74  став 2. Закона о облигационим односима</w:t>
      </w:r>
      <w:r w:rsidR="00357847" w:rsidRPr="00EC3190">
        <w:rPr>
          <w:rFonts w:cs="Arial"/>
          <w:lang w:val="ru-RU" w:eastAsia="ar-SA"/>
        </w:rPr>
        <w:t xml:space="preserve"> ("Сл. лист СФРЈ</w:t>
      </w:r>
      <w:r w:rsidR="00357847" w:rsidRPr="00C80644">
        <w:rPr>
          <w:rFonts w:cs="Arial"/>
          <w:lang w:val="ru-RU" w:eastAsia="ar-SA"/>
        </w:rPr>
        <w:t xml:space="preserve">", бр. 29/78, 39/85, 45/89 - </w:t>
      </w:r>
      <w:r w:rsidR="00357847" w:rsidRPr="004B2C43">
        <w:rPr>
          <w:rFonts w:cs="Arial"/>
          <w:lang w:val="ru-RU" w:eastAsia="ar-SA"/>
        </w:rPr>
        <w:t xml:space="preserve">одлука </w:t>
      </w:r>
      <w:r w:rsidR="00357847" w:rsidRPr="00C12B62">
        <w:rPr>
          <w:rFonts w:cs="Arial"/>
          <w:lang w:val="ru-RU" w:eastAsia="ar-SA"/>
        </w:rPr>
        <w:t>УСЈ и 57/89, "</w:t>
      </w:r>
      <w:r w:rsidR="00357847" w:rsidRPr="00BB54A4">
        <w:rPr>
          <w:rFonts w:cs="Arial"/>
          <w:lang w:val="ru-RU" w:eastAsia="ar-SA"/>
        </w:rPr>
        <w:t>Сл</w:t>
      </w:r>
      <w:r w:rsidR="00357847" w:rsidRPr="00F20C00">
        <w:rPr>
          <w:rFonts w:cs="Arial"/>
          <w:lang w:val="ru-RU" w:eastAsia="ar-SA"/>
        </w:rPr>
        <w:t xml:space="preserve">. </w:t>
      </w:r>
      <w:r w:rsidR="00357847" w:rsidRPr="009C05A7">
        <w:rPr>
          <w:rFonts w:cs="Arial"/>
          <w:lang w:val="ru-RU" w:eastAsia="ar-SA"/>
        </w:rPr>
        <w:t>лист</w:t>
      </w:r>
      <w:r w:rsidR="00357847" w:rsidRPr="002A106D">
        <w:rPr>
          <w:rFonts w:cs="Arial"/>
          <w:lang w:val="ru-RU" w:eastAsia="ar-SA"/>
        </w:rPr>
        <w:t xml:space="preserve"> СРЈ", </w:t>
      </w:r>
      <w:r w:rsidR="00357847" w:rsidRPr="00F27BBE">
        <w:rPr>
          <w:rFonts w:cs="Arial"/>
          <w:lang w:val="ru-RU" w:eastAsia="ar-SA"/>
        </w:rPr>
        <w:t>бр. 31/93 и "Сл</w:t>
      </w:r>
      <w:r w:rsidR="00357847" w:rsidRPr="00554678">
        <w:rPr>
          <w:rFonts w:cs="Arial"/>
          <w:lang w:val="ru-RU" w:eastAsia="ar-SA"/>
        </w:rPr>
        <w:t>. лист</w:t>
      </w:r>
      <w:r w:rsidR="00357847" w:rsidRPr="00827C74">
        <w:rPr>
          <w:rFonts w:cs="Arial"/>
          <w:lang w:val="ru-RU" w:eastAsia="ar-SA"/>
        </w:rPr>
        <w:t xml:space="preserve"> СЦГ",</w:t>
      </w:r>
      <w:r w:rsidR="00357847" w:rsidRPr="00741E96">
        <w:rPr>
          <w:rFonts w:cs="Arial"/>
          <w:lang w:val="ru-RU" w:eastAsia="ar-SA"/>
        </w:rPr>
        <w:t xml:space="preserve"> бр. 1/2003 - Уставна</w:t>
      </w:r>
      <w:r w:rsidR="00357847" w:rsidRPr="004F49E9">
        <w:rPr>
          <w:rFonts w:cs="Arial"/>
          <w:lang w:val="ru-RU" w:eastAsia="ar-SA"/>
        </w:rPr>
        <w:t xml:space="preserve"> </w:t>
      </w:r>
      <w:r w:rsidR="00357847" w:rsidRPr="008C29D1">
        <w:rPr>
          <w:rFonts w:cs="Arial"/>
          <w:lang w:val="ru-RU" w:eastAsia="ar-SA"/>
        </w:rPr>
        <w:t>повеља</w:t>
      </w:r>
      <w:r w:rsidR="00357847" w:rsidRPr="00D90258">
        <w:rPr>
          <w:rFonts w:cs="Arial"/>
          <w:lang w:val="ru-RU" w:eastAsia="ar-SA"/>
        </w:rPr>
        <w:t>)</w:t>
      </w:r>
      <w:r w:rsidR="00357847" w:rsidRPr="00312AB8">
        <w:rPr>
          <w:rFonts w:cs="Arial"/>
          <w:lang w:val="ru-RU" w:eastAsia="ar-SA"/>
        </w:rPr>
        <w:t xml:space="preserve"> </w:t>
      </w:r>
      <w:r w:rsidRPr="00312AB8">
        <w:rPr>
          <w:rFonts w:cs="Arial"/>
          <w:lang w:val="ru-RU" w:eastAsia="ar-SA"/>
        </w:rPr>
        <w:t>, производи правно дејство Уговора, његовом предајом.</w:t>
      </w:r>
    </w:p>
    <w:p w14:paraId="6B02E20F" w14:textId="77777777" w:rsidR="003A1E08" w:rsidRPr="00312AB8" w:rsidRDefault="003A1E08" w:rsidP="003A1E08">
      <w:pPr>
        <w:suppressAutoHyphens/>
        <w:spacing w:before="0"/>
        <w:rPr>
          <w:rFonts w:cs="Arial"/>
          <w:lang w:val="sr-Cyrl-CS" w:eastAsia="hr-HR"/>
        </w:rPr>
      </w:pPr>
    </w:p>
    <w:p w14:paraId="68A740EC" w14:textId="77777777" w:rsidR="003A1E08" w:rsidRPr="00312AB8" w:rsidRDefault="003A1E08" w:rsidP="003A1E08">
      <w:pPr>
        <w:suppressAutoHyphens/>
        <w:spacing w:before="0"/>
        <w:rPr>
          <w:rFonts w:cs="Arial"/>
          <w:lang w:val="sr-Cyrl-CS" w:eastAsia="hr-HR"/>
        </w:rPr>
      </w:pPr>
      <w:r w:rsidRPr="00312AB8">
        <w:rPr>
          <w:rFonts w:cs="Arial"/>
          <w:lang w:val="sr-Cyrl-CS" w:eastAsia="ar-SA"/>
        </w:rPr>
        <w:t xml:space="preserve">У складу са наведеним ми, ......................../назив банке и адреса банке/ овим, неопозиво и безусловно гарантујемо да ћемо Вам, на Ваш први захтев, одричући се свих права на приговор и одбрану и упркос противљењу Принципала платити сваки износ или износе, који не прелази(е) укупан  износ од </w:t>
      </w:r>
      <w:r w:rsidRPr="00312AB8">
        <w:rPr>
          <w:rFonts w:cs="Arial"/>
          <w:lang w:val="sr-Cyrl-CS" w:eastAsia="hr-HR"/>
        </w:rPr>
        <w:t>............................................... ./износ у цифрама/ (словима: .............................................) по пријему  вашег првог писменог захтева за плаћање и ваше писмене изјаве у којој се наводи: да је Принципал прекршио своју (е) обавезу (е) из Уговора, и у ком погледу је извршио прекршај.</w:t>
      </w:r>
    </w:p>
    <w:p w14:paraId="73729817" w14:textId="77777777" w:rsidR="003A1E08" w:rsidRPr="009C3E4E" w:rsidRDefault="003A1E08" w:rsidP="003A1E08">
      <w:pPr>
        <w:suppressAutoHyphens/>
        <w:spacing w:before="0"/>
        <w:rPr>
          <w:rFonts w:cs="Arial"/>
          <w:lang w:val="sr-Cyrl-CS" w:eastAsia="ar-SA"/>
        </w:rPr>
      </w:pPr>
      <w:r w:rsidRPr="00711904">
        <w:rPr>
          <w:rFonts w:cs="Arial"/>
          <w:lang w:val="sr-Cyrl-CS" w:eastAsia="hr-HR"/>
        </w:rPr>
        <w:t>Ова Гаранција важи најкасније 30</w:t>
      </w:r>
      <w:r w:rsidRPr="00C8090A">
        <w:rPr>
          <w:rFonts w:cs="Arial"/>
          <w:lang w:val="ru-RU" w:eastAsia="ar-SA"/>
        </w:rPr>
        <w:t xml:space="preserve"> (тридесет) дана дуже од </w:t>
      </w:r>
      <w:r w:rsidRPr="00C8090A">
        <w:rPr>
          <w:rFonts w:cs="Arial"/>
          <w:lang w:val="sr-Cyrl-CS" w:eastAsia="ar-SA"/>
        </w:rPr>
        <w:t>рока одређеног за коначно извршење посла,</w:t>
      </w:r>
      <w:r w:rsidRPr="009C3E4E">
        <w:rPr>
          <w:rFonts w:cs="Arial"/>
          <w:lang w:val="ru-RU" w:eastAsia="ar-SA"/>
        </w:rPr>
        <w:t xml:space="preserve"> а најкасније до .............................. (навести датум). </w:t>
      </w:r>
      <w:r w:rsidRPr="009C3E4E">
        <w:rPr>
          <w:rFonts w:cs="Arial"/>
          <w:lang w:val="sr-Cyrl-CS" w:eastAsia="ar-SA"/>
        </w:rPr>
        <w:t>Сагласно томе, захтев за плаћање по овој Гаранцији морамо примити најкасније тог датума, или пре тог датума.</w:t>
      </w:r>
    </w:p>
    <w:p w14:paraId="0E419BF3" w14:textId="77777777" w:rsidR="003A1E08" w:rsidRPr="00C80644" w:rsidRDefault="003A1E08" w:rsidP="003A1E08">
      <w:pPr>
        <w:suppressAutoHyphens/>
        <w:spacing w:before="0"/>
        <w:rPr>
          <w:rFonts w:cs="Arial"/>
          <w:lang w:val="sr-Cyrl-CS" w:eastAsia="ar-SA"/>
        </w:rPr>
      </w:pPr>
      <w:r w:rsidRPr="00C80644">
        <w:rPr>
          <w:rFonts w:cs="Arial"/>
          <w:lang w:val="sr-Cyrl-CS" w:eastAsia="ar-SA"/>
        </w:rPr>
        <w:t>Ова гаранција се не може уступити и није преносива без писане сагласности Корисника, Принципала и Банке гаранта.</w:t>
      </w:r>
    </w:p>
    <w:p w14:paraId="06087AD8" w14:textId="77777777" w:rsidR="003A1E08" w:rsidRPr="00C80644" w:rsidRDefault="003A1E08" w:rsidP="003A1E08">
      <w:pPr>
        <w:suppressAutoHyphens/>
        <w:spacing w:before="0"/>
        <w:rPr>
          <w:rFonts w:cs="Arial"/>
          <w:lang w:val="sr-Cyrl-CS" w:eastAsia="ar-SA"/>
        </w:rPr>
      </w:pPr>
      <w:r w:rsidRPr="00C80644">
        <w:rPr>
          <w:rFonts w:cs="Arial"/>
          <w:lang w:val="sr-Cyrl-CS" w:eastAsia="ar-SA"/>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14:paraId="0E5D617A" w14:textId="77777777" w:rsidR="003A1E08" w:rsidRPr="008C29D1" w:rsidRDefault="003A1E08" w:rsidP="003A1E08">
      <w:pPr>
        <w:suppressAutoHyphens/>
        <w:spacing w:before="0"/>
        <w:rPr>
          <w:rFonts w:cs="Arial"/>
          <w:lang w:val="sr-Cyrl-CS" w:eastAsia="ar-SA"/>
        </w:rPr>
      </w:pPr>
      <w:r w:rsidRPr="004B2C43">
        <w:rPr>
          <w:rFonts w:cs="Arial"/>
          <w:lang w:val="sr-Cyrl-CS" w:eastAsia="ar-SA"/>
        </w:rPr>
        <w:t xml:space="preserve"> У случају да је пословно седиште банке гаранта изван Републике Србије у случају спора по овој Гаранцији, утврђује се надлежност </w:t>
      </w:r>
      <w:r w:rsidR="0029000B" w:rsidRPr="00C12B62">
        <w:rPr>
          <w:rFonts w:cs="Arial"/>
          <w:lang w:val="sr-Cyrl-RS" w:eastAsia="ar-SA"/>
        </w:rPr>
        <w:t>С</w:t>
      </w:r>
      <w:r w:rsidR="0029000B" w:rsidRPr="00C12B62">
        <w:rPr>
          <w:rFonts w:cs="Arial"/>
          <w:lang w:eastAsia="ar-SA"/>
        </w:rPr>
        <w:t>талн</w:t>
      </w:r>
      <w:r w:rsidR="0029000B" w:rsidRPr="00741E96">
        <w:rPr>
          <w:rFonts w:cs="Arial"/>
          <w:lang w:eastAsia="ar-SA"/>
        </w:rPr>
        <w:t>е</w:t>
      </w:r>
      <w:r w:rsidR="0029000B" w:rsidRPr="00741E96">
        <w:rPr>
          <w:rFonts w:cs="Arial"/>
          <w:lang w:val="sr-Cyrl-CS" w:eastAsia="ar-SA"/>
        </w:rPr>
        <w:t xml:space="preserve"> </w:t>
      </w:r>
      <w:r w:rsidRPr="00741E96">
        <w:rPr>
          <w:rFonts w:cs="Arial"/>
          <w:lang w:val="sr-Cyrl-CS" w:eastAsia="ar-SA"/>
        </w:rPr>
        <w:t xml:space="preserve">арбитраже при </w:t>
      </w:r>
      <w:r w:rsidRPr="00741E96">
        <w:rPr>
          <w:rFonts w:cs="Arial"/>
          <w:lang w:val="ru-RU" w:eastAsia="ar-SA"/>
        </w:rPr>
        <w:t xml:space="preserve">Привредној комори Србије са местом рада арбитраже у Београду, уз примену њеног Правилника </w:t>
      </w:r>
      <w:r w:rsidRPr="008C29D1">
        <w:rPr>
          <w:rFonts w:cs="Arial"/>
          <w:lang w:val="sr-Cyrl-CS" w:eastAsia="ar-SA"/>
        </w:rPr>
        <w:t xml:space="preserve">и процесног и материјалног права Републике Србије. </w:t>
      </w:r>
    </w:p>
    <w:p w14:paraId="2F7130DB" w14:textId="77777777" w:rsidR="003A1E08" w:rsidRPr="00312AB8" w:rsidRDefault="003A1E08" w:rsidP="003A1E08">
      <w:pPr>
        <w:suppressAutoHyphens/>
        <w:spacing w:before="0"/>
        <w:rPr>
          <w:rFonts w:cs="Arial"/>
          <w:lang w:val="sr-Cyrl-CS" w:eastAsia="ar-SA"/>
        </w:rPr>
      </w:pPr>
      <w:r w:rsidRPr="00D90258">
        <w:rPr>
          <w:rFonts w:cs="Arial"/>
          <w:lang w:val="sr-Cyrl-CS" w:eastAsia="ar-SA"/>
        </w:rPr>
        <w:t>На  ову гаранцују се примењују одредбе</w:t>
      </w:r>
      <w:r w:rsidRPr="00312AB8">
        <w:rPr>
          <w:rFonts w:cs="Arial"/>
          <w:lang w:val="sr-Cyrl-CS" w:eastAsia="ar-SA"/>
        </w:rPr>
        <w:t xml:space="preserve"> Једнобразних правила за гаранције </w:t>
      </w:r>
      <w:r w:rsidRPr="00312AB8">
        <w:rPr>
          <w:rFonts w:eastAsia="Arial Unicode MS" w:cs="Arial"/>
          <w:bCs/>
          <w:iCs/>
          <w:color w:val="000000"/>
          <w:kern w:val="1"/>
          <w:lang w:val="sr-Cyrl-CS" w:eastAsia="ar-SA"/>
        </w:rPr>
        <w:t>(</w:t>
      </w:r>
      <w:r w:rsidRPr="00312AB8">
        <w:rPr>
          <w:rFonts w:eastAsia="Arial Unicode MS" w:cs="Arial"/>
          <w:bCs/>
          <w:iCs/>
          <w:color w:val="000000"/>
          <w:kern w:val="1"/>
          <w:lang w:val="sr-Latn-CS" w:eastAsia="ar-SA"/>
        </w:rPr>
        <w:t>URDG</w:t>
      </w:r>
      <w:r w:rsidRPr="00312AB8">
        <w:rPr>
          <w:rFonts w:eastAsia="Arial Unicode MS" w:cs="Arial"/>
          <w:bCs/>
          <w:iCs/>
          <w:color w:val="000000"/>
          <w:kern w:val="1"/>
          <w:lang w:val="sr-Cyrl-CS" w:eastAsia="ar-SA"/>
        </w:rPr>
        <w:t xml:space="preserve"> 758)</w:t>
      </w:r>
      <w:r w:rsidRPr="00312AB8">
        <w:rPr>
          <w:rFonts w:cs="Arial"/>
          <w:lang w:val="sr-Cyrl-CS" w:eastAsia="ar-SA"/>
        </w:rPr>
        <w:t>, Међународне Трговинске коморе у Паризу.</w:t>
      </w:r>
    </w:p>
    <w:p w14:paraId="246C097E" w14:textId="77777777" w:rsidR="003A1E08" w:rsidRPr="00312AB8" w:rsidRDefault="003A1E08" w:rsidP="003A1E08">
      <w:pPr>
        <w:suppressAutoHyphens/>
        <w:spacing w:before="0"/>
        <w:rPr>
          <w:rFonts w:cs="Arial"/>
          <w:i/>
          <w:color w:val="000000"/>
          <w:lang w:val="sr-Cyrl-CS" w:eastAsia="sr-Latn-CS"/>
        </w:rPr>
      </w:pPr>
      <w:r w:rsidRPr="00312AB8">
        <w:rPr>
          <w:rFonts w:cs="Arial"/>
          <w:i/>
          <w:color w:val="000000"/>
          <w:lang w:eastAsia="sr-Latn-CS"/>
        </w:rPr>
        <w:t xml:space="preserve">У </w:t>
      </w:r>
      <w:r w:rsidRPr="00312AB8">
        <w:rPr>
          <w:rFonts w:cs="Arial"/>
          <w:i/>
          <w:color w:val="000000"/>
          <w:lang w:val="sr-Cyrl-CS" w:eastAsia="sr-Latn-CS"/>
        </w:rPr>
        <w:t>случају да Пружалац услуге поднесе гаранцију стране банке, та банка мора имати најмање додељен кредитни рејтинг</w:t>
      </w:r>
      <w:r w:rsidR="002B11F4" w:rsidRPr="00312AB8">
        <w:rPr>
          <w:rFonts w:cs="Arial"/>
          <w:i/>
          <w:color w:val="000000"/>
          <w:lang w:val="sr-Cyrl-CS" w:eastAsia="sr-Latn-CS"/>
        </w:rPr>
        <w:t>.</w:t>
      </w:r>
    </w:p>
    <w:p w14:paraId="5FB4E8A2" w14:textId="77777777" w:rsidR="002B11F4" w:rsidRPr="00711904" w:rsidRDefault="002B11F4" w:rsidP="002B11F4">
      <w:pPr>
        <w:spacing w:before="0"/>
        <w:rPr>
          <w:rFonts w:cs="Arial"/>
          <w:lang w:val="sr-Cyrl-RS"/>
        </w:rPr>
      </w:pPr>
      <w:r w:rsidRPr="00312AB8">
        <w:rPr>
          <w:rFonts w:cs="Arial"/>
          <w:lang w:val="sr-Cyrl-RS"/>
        </w:rPr>
        <w:t>Гаранција се не може уступити и није преносива без саг</w:t>
      </w:r>
      <w:r w:rsidRPr="00711904">
        <w:rPr>
          <w:rFonts w:cs="Arial"/>
          <w:lang w:val="sr-Cyrl-RS"/>
        </w:rPr>
        <w:t>ласности Корисника, Налогодавца и Емисионе банке.</w:t>
      </w:r>
    </w:p>
    <w:p w14:paraId="3A4D8218" w14:textId="77777777" w:rsidR="002B11F4" w:rsidRPr="009C3E4E" w:rsidRDefault="002B11F4" w:rsidP="002B11F4">
      <w:pPr>
        <w:spacing w:before="0"/>
        <w:rPr>
          <w:rFonts w:cs="Arial"/>
          <w:lang w:val="sr-Cyrl-RS"/>
        </w:rPr>
      </w:pPr>
      <w:r w:rsidRPr="009C3E4E">
        <w:rPr>
          <w:rFonts w:cs="Arial"/>
          <w:lang w:val="sr-Cyrl-RS"/>
        </w:rPr>
        <w:t>Гаранција истиче на наведени датум,без обзира да ли нам је овај документ враћен или не.</w:t>
      </w:r>
    </w:p>
    <w:p w14:paraId="4A849421" w14:textId="77777777" w:rsidR="003A1E08" w:rsidRPr="009C3E4E" w:rsidRDefault="003A1E08" w:rsidP="003A1E08">
      <w:pPr>
        <w:suppressAutoHyphens/>
        <w:spacing w:before="0"/>
        <w:rPr>
          <w:rFonts w:cs="Arial"/>
          <w:lang w:val="sr-Cyrl-CS" w:eastAsia="ar-SA"/>
        </w:rPr>
      </w:pPr>
    </w:p>
    <w:p w14:paraId="5B33A5C8" w14:textId="77777777" w:rsidR="003A1E08" w:rsidRPr="00C80644" w:rsidRDefault="003A1E08" w:rsidP="003A1E08">
      <w:pPr>
        <w:suppressAutoHyphens/>
        <w:spacing w:before="0"/>
        <w:rPr>
          <w:rFonts w:cs="Arial"/>
          <w:lang w:val="ru-RU" w:eastAsia="ar-SA"/>
        </w:rPr>
      </w:pPr>
      <w:r w:rsidRPr="00C80644">
        <w:rPr>
          <w:rFonts w:cs="Arial"/>
          <w:lang w:val="ru-RU" w:eastAsia="ar-SA"/>
        </w:rPr>
        <w:t>Место ___________                                                              Потпис и печат Гаранта</w:t>
      </w:r>
    </w:p>
    <w:p w14:paraId="676BC3CB" w14:textId="77777777" w:rsidR="003A1E08" w:rsidRPr="00C80644" w:rsidRDefault="003A1E08" w:rsidP="003A1E08">
      <w:pPr>
        <w:spacing w:before="0"/>
        <w:rPr>
          <w:rFonts w:cs="Arial"/>
          <w:i/>
          <w:color w:val="000000"/>
          <w:lang w:val="sr-Cyrl-CS" w:eastAsia="sr-Latn-CS"/>
        </w:rPr>
      </w:pPr>
      <w:r w:rsidRPr="00C80644">
        <w:rPr>
          <w:rFonts w:cs="Arial"/>
          <w:lang w:val="ru-RU" w:eastAsia="ar-SA"/>
        </w:rPr>
        <w:t>Датум____________</w:t>
      </w:r>
    </w:p>
    <w:p w14:paraId="2C43304B" w14:textId="77777777" w:rsidR="00C50B47" w:rsidRPr="004B2C43" w:rsidRDefault="00C50B47" w:rsidP="00C50B47">
      <w:pPr>
        <w:suppressAutoHyphens/>
        <w:spacing w:before="0"/>
        <w:contextualSpacing/>
        <w:rPr>
          <w:rFonts w:eastAsia="TimesNewRomanPSMT" w:cs="Arial"/>
          <w:lang w:val="sr-Latn-CS" w:eastAsia="ar-SA"/>
        </w:rPr>
      </w:pPr>
    </w:p>
    <w:p w14:paraId="28A07627" w14:textId="77777777" w:rsidR="00960FF8" w:rsidRPr="004B2C43" w:rsidRDefault="00960FF8" w:rsidP="00DC01E1">
      <w:pPr>
        <w:pStyle w:val="Heading10"/>
        <w:ind w:left="7909"/>
        <w:rPr>
          <w:rFonts w:cs="Arial"/>
        </w:rPr>
      </w:pPr>
    </w:p>
    <w:p w14:paraId="2EE185E5" w14:textId="77777777" w:rsidR="00960FF8" w:rsidRPr="00C12B62" w:rsidRDefault="00960FF8" w:rsidP="00DC01E1">
      <w:pPr>
        <w:pStyle w:val="Heading10"/>
        <w:ind w:left="7909"/>
        <w:rPr>
          <w:rFonts w:cs="Arial"/>
        </w:rPr>
      </w:pPr>
    </w:p>
    <w:p w14:paraId="1CDA5FDC" w14:textId="77777777" w:rsidR="00960FF8" w:rsidRDefault="00960FF8" w:rsidP="00DC01E1">
      <w:pPr>
        <w:pStyle w:val="Heading10"/>
        <w:ind w:left="7909"/>
        <w:rPr>
          <w:rFonts w:cs="Arial"/>
        </w:rPr>
      </w:pPr>
    </w:p>
    <w:p w14:paraId="009C4135" w14:textId="77777777" w:rsidR="00827C74" w:rsidRDefault="00827C74" w:rsidP="000A1017">
      <w:pPr>
        <w:rPr>
          <w:lang w:val="sr-Cyrl-CS" w:eastAsia="ar-SA"/>
        </w:rPr>
      </w:pPr>
    </w:p>
    <w:p w14:paraId="057E5045" w14:textId="77777777" w:rsidR="00827C74" w:rsidRDefault="00827C74" w:rsidP="000A1017">
      <w:pPr>
        <w:rPr>
          <w:lang w:val="sr-Cyrl-CS" w:eastAsia="ar-SA"/>
        </w:rPr>
      </w:pPr>
    </w:p>
    <w:p w14:paraId="59DA1B84" w14:textId="77777777" w:rsidR="00827C74" w:rsidRDefault="00827C74" w:rsidP="000A1017">
      <w:pPr>
        <w:rPr>
          <w:lang w:val="sr-Cyrl-CS" w:eastAsia="ar-SA"/>
        </w:rPr>
      </w:pPr>
    </w:p>
    <w:p w14:paraId="1F5E81FC" w14:textId="77777777" w:rsidR="00827C74" w:rsidRDefault="00827C74" w:rsidP="000A1017">
      <w:pPr>
        <w:rPr>
          <w:lang w:val="sr-Cyrl-CS" w:eastAsia="ar-SA"/>
        </w:rPr>
      </w:pPr>
    </w:p>
    <w:p w14:paraId="07AD71C6" w14:textId="77777777" w:rsidR="00827C74" w:rsidRDefault="00827C74" w:rsidP="000A1017">
      <w:pPr>
        <w:rPr>
          <w:lang w:val="sr-Cyrl-CS" w:eastAsia="ar-SA"/>
        </w:rPr>
      </w:pPr>
    </w:p>
    <w:p w14:paraId="23F26883" w14:textId="77777777" w:rsidR="00827C74" w:rsidRDefault="00827C74" w:rsidP="000A1017">
      <w:pPr>
        <w:rPr>
          <w:lang w:val="sr-Cyrl-CS" w:eastAsia="ar-SA"/>
        </w:rPr>
      </w:pPr>
    </w:p>
    <w:p w14:paraId="25A02A2E" w14:textId="77777777" w:rsidR="00827C74" w:rsidRDefault="00827C74" w:rsidP="000A1017">
      <w:pPr>
        <w:rPr>
          <w:lang w:val="sr-Cyrl-CS" w:eastAsia="ar-SA"/>
        </w:rPr>
      </w:pPr>
    </w:p>
    <w:p w14:paraId="0C7EF038" w14:textId="77777777" w:rsidR="00827C74" w:rsidRDefault="00827C74" w:rsidP="000A1017">
      <w:pPr>
        <w:rPr>
          <w:lang w:val="sr-Cyrl-CS" w:eastAsia="ar-SA"/>
        </w:rPr>
      </w:pPr>
    </w:p>
    <w:p w14:paraId="7CD24F16" w14:textId="77777777" w:rsidR="00827C74" w:rsidRDefault="00827C74" w:rsidP="000A1017">
      <w:pPr>
        <w:rPr>
          <w:lang w:val="sr-Cyrl-CS" w:eastAsia="ar-SA"/>
        </w:rPr>
      </w:pPr>
    </w:p>
    <w:p w14:paraId="2B30E86B" w14:textId="77777777" w:rsidR="00827C74" w:rsidRDefault="00827C74" w:rsidP="000A1017">
      <w:pPr>
        <w:rPr>
          <w:lang w:val="sr-Cyrl-CS" w:eastAsia="ar-SA"/>
        </w:rPr>
      </w:pPr>
    </w:p>
    <w:p w14:paraId="0E511A3B" w14:textId="77777777" w:rsidR="00827C74" w:rsidRDefault="00827C74" w:rsidP="000A1017">
      <w:pPr>
        <w:rPr>
          <w:lang w:val="sr-Cyrl-CS" w:eastAsia="ar-SA"/>
        </w:rPr>
      </w:pPr>
    </w:p>
    <w:p w14:paraId="5867F63D" w14:textId="77777777" w:rsidR="00827C74" w:rsidRDefault="00827C74" w:rsidP="000A1017">
      <w:pPr>
        <w:rPr>
          <w:lang w:val="sr-Cyrl-CS" w:eastAsia="ar-SA"/>
        </w:rPr>
      </w:pPr>
    </w:p>
    <w:p w14:paraId="275E73D4" w14:textId="77777777" w:rsidR="00827C74" w:rsidRDefault="00827C74" w:rsidP="000A1017">
      <w:pPr>
        <w:rPr>
          <w:lang w:val="sr-Cyrl-CS" w:eastAsia="ar-SA"/>
        </w:rPr>
      </w:pPr>
    </w:p>
    <w:p w14:paraId="6D8E548B" w14:textId="77777777" w:rsidR="00827C74" w:rsidRDefault="00827C74" w:rsidP="000A1017">
      <w:pPr>
        <w:rPr>
          <w:lang w:val="sr-Cyrl-CS" w:eastAsia="ar-SA"/>
        </w:rPr>
      </w:pPr>
    </w:p>
    <w:p w14:paraId="084E521C" w14:textId="77777777" w:rsidR="00827C74" w:rsidRDefault="00827C74" w:rsidP="000A1017">
      <w:pPr>
        <w:rPr>
          <w:lang w:val="sr-Cyrl-CS" w:eastAsia="ar-SA"/>
        </w:rPr>
      </w:pPr>
    </w:p>
    <w:p w14:paraId="3FB0A828" w14:textId="77777777" w:rsidR="00827C74" w:rsidRDefault="00827C74" w:rsidP="000A1017">
      <w:pPr>
        <w:rPr>
          <w:lang w:val="sr-Cyrl-CS" w:eastAsia="ar-SA"/>
        </w:rPr>
      </w:pPr>
    </w:p>
    <w:p w14:paraId="772FD1E8" w14:textId="77777777" w:rsidR="00827C74" w:rsidRDefault="00827C74" w:rsidP="000A1017">
      <w:pPr>
        <w:rPr>
          <w:lang w:val="sr-Cyrl-CS" w:eastAsia="ar-SA"/>
        </w:rPr>
      </w:pPr>
    </w:p>
    <w:p w14:paraId="0094A726" w14:textId="77777777" w:rsidR="00827C74" w:rsidRDefault="00827C74" w:rsidP="000A1017">
      <w:pPr>
        <w:rPr>
          <w:lang w:val="sr-Cyrl-CS" w:eastAsia="ar-SA"/>
        </w:rPr>
      </w:pPr>
    </w:p>
    <w:p w14:paraId="61DD05A4" w14:textId="77777777" w:rsidR="00827C74" w:rsidRDefault="00827C74" w:rsidP="000A1017">
      <w:pPr>
        <w:rPr>
          <w:lang w:val="sr-Cyrl-CS" w:eastAsia="ar-SA"/>
        </w:rPr>
      </w:pPr>
    </w:p>
    <w:p w14:paraId="772E3E31" w14:textId="77777777" w:rsidR="00827C74" w:rsidRDefault="00827C74" w:rsidP="000A1017">
      <w:pPr>
        <w:rPr>
          <w:lang w:val="sr-Cyrl-CS" w:eastAsia="ar-SA"/>
        </w:rPr>
      </w:pPr>
    </w:p>
    <w:p w14:paraId="4414CC65" w14:textId="77777777" w:rsidR="00827C74" w:rsidRDefault="00827C74" w:rsidP="000A1017">
      <w:pPr>
        <w:rPr>
          <w:lang w:val="sr-Cyrl-CS" w:eastAsia="ar-SA"/>
        </w:rPr>
      </w:pPr>
    </w:p>
    <w:p w14:paraId="6D24C3E4" w14:textId="77777777" w:rsidR="002A6964" w:rsidRDefault="002A6964" w:rsidP="000A1017">
      <w:pPr>
        <w:rPr>
          <w:lang w:val="sr-Cyrl-CS" w:eastAsia="ar-SA"/>
        </w:rPr>
      </w:pPr>
    </w:p>
    <w:p w14:paraId="367BF525" w14:textId="77777777" w:rsidR="002A6964" w:rsidRDefault="002A6964" w:rsidP="000A1017">
      <w:pPr>
        <w:rPr>
          <w:lang w:val="sr-Cyrl-CS" w:eastAsia="ar-SA"/>
        </w:rPr>
      </w:pPr>
    </w:p>
    <w:p w14:paraId="4C7854E6" w14:textId="77777777" w:rsidR="002A6964" w:rsidRDefault="002A6964" w:rsidP="000A1017">
      <w:pPr>
        <w:rPr>
          <w:lang w:val="sr-Cyrl-CS" w:eastAsia="ar-SA"/>
        </w:rPr>
      </w:pPr>
    </w:p>
    <w:p w14:paraId="3F5DC7D5" w14:textId="77777777" w:rsidR="002A6964" w:rsidRDefault="002A6964" w:rsidP="000A1017">
      <w:pPr>
        <w:rPr>
          <w:lang w:val="sr-Cyrl-CS" w:eastAsia="ar-SA"/>
        </w:rPr>
      </w:pPr>
    </w:p>
    <w:p w14:paraId="0BC80CC6" w14:textId="77777777" w:rsidR="002A6964" w:rsidRDefault="002A6964" w:rsidP="000A1017">
      <w:pPr>
        <w:rPr>
          <w:lang w:val="sr-Cyrl-CS" w:eastAsia="ar-SA"/>
        </w:rPr>
      </w:pPr>
    </w:p>
    <w:p w14:paraId="149ECBF8" w14:textId="77777777" w:rsidR="002A6964" w:rsidRDefault="002A6964" w:rsidP="000A1017">
      <w:pPr>
        <w:rPr>
          <w:lang w:val="sr-Cyrl-CS" w:eastAsia="ar-SA"/>
        </w:rPr>
      </w:pPr>
    </w:p>
    <w:p w14:paraId="2B0399E0" w14:textId="77777777" w:rsidR="002A6964" w:rsidRDefault="002A6964" w:rsidP="000A1017">
      <w:pPr>
        <w:rPr>
          <w:lang w:val="sr-Cyrl-CS" w:eastAsia="ar-SA"/>
        </w:rPr>
      </w:pPr>
    </w:p>
    <w:p w14:paraId="4432E35E" w14:textId="77777777" w:rsidR="002A6964" w:rsidRDefault="002A6964" w:rsidP="000A1017">
      <w:pPr>
        <w:rPr>
          <w:lang w:val="sr-Cyrl-CS" w:eastAsia="ar-SA"/>
        </w:rPr>
      </w:pPr>
    </w:p>
    <w:p w14:paraId="6CF21C6D" w14:textId="77777777" w:rsidR="00827C74" w:rsidRDefault="00827C74" w:rsidP="000A1017">
      <w:pPr>
        <w:rPr>
          <w:lang w:val="sr-Cyrl-CS" w:eastAsia="ar-SA"/>
        </w:rPr>
      </w:pPr>
    </w:p>
    <w:p w14:paraId="1F39645B" w14:textId="77777777" w:rsidR="00827C74" w:rsidRDefault="00827C74" w:rsidP="000A1017">
      <w:pPr>
        <w:rPr>
          <w:lang w:val="sr-Cyrl-CS" w:eastAsia="ar-SA"/>
        </w:rPr>
      </w:pPr>
    </w:p>
    <w:p w14:paraId="77CBBA1E" w14:textId="77777777" w:rsidR="00827C74" w:rsidRPr="000A1017" w:rsidRDefault="00827C74" w:rsidP="000A1017">
      <w:pPr>
        <w:rPr>
          <w:lang w:val="sr-Cyrl-CS" w:eastAsia="ar-SA"/>
        </w:rPr>
      </w:pPr>
    </w:p>
    <w:p w14:paraId="5DB0008A" w14:textId="77777777" w:rsidR="00DC01E1" w:rsidRPr="009F2CC6" w:rsidRDefault="00DC01E1" w:rsidP="00DC01E1">
      <w:pPr>
        <w:pStyle w:val="Heading10"/>
        <w:ind w:left="7909"/>
        <w:rPr>
          <w:rFonts w:cs="Arial"/>
        </w:rPr>
      </w:pPr>
      <w:r w:rsidRPr="00C12B62">
        <w:rPr>
          <w:rFonts w:cs="Arial"/>
        </w:rPr>
        <w:t>ОБРАЗАЦ</w:t>
      </w:r>
      <w:r w:rsidRPr="00BB54A4">
        <w:rPr>
          <w:rFonts w:cs="Arial"/>
          <w:lang w:val="sr-Cyrl-RS"/>
        </w:rPr>
        <w:t xml:space="preserve"> </w:t>
      </w:r>
      <w:r w:rsidR="00202AFF" w:rsidRPr="00F20C00">
        <w:rPr>
          <w:rFonts w:cs="Arial"/>
          <w:lang w:val="sr-Cyrl-RS"/>
        </w:rPr>
        <w:t xml:space="preserve"> 1</w:t>
      </w:r>
      <w:r w:rsidR="001F58AC" w:rsidRPr="009C05A7">
        <w:rPr>
          <w:rFonts w:cs="Arial"/>
          <w:lang w:val="sr-Cyrl-RS"/>
        </w:rPr>
        <w:t>4</w:t>
      </w:r>
      <w:r w:rsidRPr="00741E96">
        <w:rPr>
          <w:rFonts w:cs="Arial"/>
          <w:lang w:val="sr-Cyrl-RS"/>
        </w:rPr>
        <w:t>.</w:t>
      </w:r>
    </w:p>
    <w:p w14:paraId="4411A0D9" w14:textId="77777777" w:rsidR="00DC01E1" w:rsidRPr="00674E21" w:rsidRDefault="00DC01E1" w:rsidP="00DC01E1">
      <w:pPr>
        <w:pStyle w:val="Heading10"/>
        <w:rPr>
          <w:rFonts w:cs="Arial"/>
        </w:rPr>
      </w:pPr>
      <w:r w:rsidRPr="00674E21">
        <w:rPr>
          <w:rFonts w:cs="Arial"/>
        </w:rPr>
        <w:tab/>
      </w:r>
      <w:r w:rsidRPr="00674E21">
        <w:rPr>
          <w:rFonts w:cs="Arial"/>
          <w:lang w:val="en-US"/>
        </w:rPr>
        <w:t xml:space="preserve">                                 </w:t>
      </w:r>
      <w:r w:rsidRPr="00674E21">
        <w:rPr>
          <w:rFonts w:cs="Arial"/>
        </w:rPr>
        <w:t xml:space="preserve">ТЕРМИН ПЛАН ИЗВРШЕЊА УСЛУГЕ </w:t>
      </w:r>
    </w:p>
    <w:p w14:paraId="73548231" w14:textId="77777777" w:rsidR="00DC01E1" w:rsidRPr="00674E21" w:rsidRDefault="00DC01E1" w:rsidP="00DC01E1">
      <w:pPr>
        <w:tabs>
          <w:tab w:val="left" w:pos="360"/>
        </w:tabs>
        <w:rPr>
          <w:rFonts w:cs="Arial"/>
        </w:rPr>
      </w:pPr>
    </w:p>
    <w:tbl>
      <w:tblPr>
        <w:tblW w:w="4808" w:type="pct"/>
        <w:tblLayout w:type="fixed"/>
        <w:tblCellMar>
          <w:left w:w="72" w:type="dxa"/>
          <w:right w:w="72" w:type="dxa"/>
        </w:tblCellMar>
        <w:tblLook w:val="0000" w:firstRow="0" w:lastRow="0" w:firstColumn="0" w:lastColumn="0" w:noHBand="0" w:noVBand="0"/>
      </w:tblPr>
      <w:tblGrid>
        <w:gridCol w:w="487"/>
        <w:gridCol w:w="2443"/>
        <w:gridCol w:w="468"/>
        <w:gridCol w:w="467"/>
        <w:gridCol w:w="467"/>
        <w:gridCol w:w="467"/>
        <w:gridCol w:w="467"/>
        <w:gridCol w:w="467"/>
        <w:gridCol w:w="467"/>
        <w:gridCol w:w="467"/>
        <w:gridCol w:w="467"/>
        <w:gridCol w:w="467"/>
        <w:gridCol w:w="467"/>
        <w:gridCol w:w="585"/>
      </w:tblGrid>
      <w:tr w:rsidR="00A47414" w:rsidRPr="009F2CC6" w14:paraId="3894E15B" w14:textId="77777777" w:rsidTr="00692F07">
        <w:trPr>
          <w:cantSplit/>
          <w:trHeight w:hRule="exact" w:val="397"/>
        </w:trPr>
        <w:tc>
          <w:tcPr>
            <w:tcW w:w="281" w:type="pct"/>
            <w:vMerge w:val="restart"/>
            <w:tcBorders>
              <w:top w:val="double" w:sz="4" w:space="0" w:color="auto"/>
              <w:left w:val="double" w:sz="4" w:space="0" w:color="auto"/>
            </w:tcBorders>
            <w:vAlign w:val="center"/>
          </w:tcPr>
          <w:p w14:paraId="0C137815" w14:textId="77777777" w:rsidR="00A47414" w:rsidRPr="00674E21" w:rsidRDefault="00A47414" w:rsidP="00692F07">
            <w:pPr>
              <w:tabs>
                <w:tab w:val="left" w:pos="360"/>
              </w:tabs>
              <w:jc w:val="center"/>
              <w:rPr>
                <w:rFonts w:cs="Arial"/>
                <w:b/>
              </w:rPr>
            </w:pPr>
            <w:r w:rsidRPr="00674E21">
              <w:rPr>
                <w:rFonts w:cs="Arial"/>
                <w:b/>
              </w:rPr>
              <w:t>N°</w:t>
            </w:r>
          </w:p>
        </w:tc>
        <w:tc>
          <w:tcPr>
            <w:tcW w:w="1411" w:type="pct"/>
            <w:vMerge w:val="restart"/>
            <w:tcBorders>
              <w:top w:val="double" w:sz="4" w:space="0" w:color="auto"/>
              <w:left w:val="single" w:sz="6" w:space="0" w:color="auto"/>
            </w:tcBorders>
            <w:vAlign w:val="center"/>
          </w:tcPr>
          <w:p w14:paraId="61F26EDB" w14:textId="77777777" w:rsidR="00A47414" w:rsidRPr="005F17FF" w:rsidRDefault="00A47414" w:rsidP="00692F07">
            <w:pPr>
              <w:tabs>
                <w:tab w:val="left" w:pos="360"/>
              </w:tabs>
              <w:jc w:val="center"/>
              <w:rPr>
                <w:rFonts w:cs="Arial"/>
                <w:b/>
              </w:rPr>
            </w:pPr>
            <w:r w:rsidRPr="005F17FF">
              <w:rPr>
                <w:rFonts w:cs="Arial"/>
                <w:b/>
              </w:rPr>
              <w:t>Активност</w:t>
            </w:r>
            <w:r w:rsidRPr="005F17FF">
              <w:rPr>
                <w:rFonts w:cs="Arial"/>
                <w:vertAlign w:val="superscript"/>
              </w:rPr>
              <w:t>1</w:t>
            </w:r>
          </w:p>
        </w:tc>
        <w:tc>
          <w:tcPr>
            <w:tcW w:w="3308" w:type="pct"/>
            <w:gridSpan w:val="12"/>
            <w:tcBorders>
              <w:top w:val="double" w:sz="4" w:space="0" w:color="auto"/>
              <w:left w:val="single" w:sz="6" w:space="0" w:color="auto"/>
              <w:bottom w:val="single" w:sz="6" w:space="0" w:color="auto"/>
              <w:right w:val="double" w:sz="4" w:space="0" w:color="auto"/>
            </w:tcBorders>
            <w:vAlign w:val="center"/>
          </w:tcPr>
          <w:p w14:paraId="2C93AE5D" w14:textId="77777777" w:rsidR="00A47414" w:rsidRPr="005F17FF" w:rsidRDefault="00A47414" w:rsidP="00692F07">
            <w:pPr>
              <w:tabs>
                <w:tab w:val="left" w:pos="360"/>
              </w:tabs>
              <w:jc w:val="center"/>
              <w:rPr>
                <w:rFonts w:cs="Arial"/>
                <w:b/>
                <w:vertAlign w:val="superscript"/>
              </w:rPr>
            </w:pPr>
            <w:r w:rsidRPr="005F17FF">
              <w:rPr>
                <w:rFonts w:cs="Arial"/>
                <w:b/>
              </w:rPr>
              <w:t>Месеци</w:t>
            </w:r>
          </w:p>
        </w:tc>
      </w:tr>
      <w:tr w:rsidR="00A47414" w:rsidRPr="009F2CC6" w14:paraId="6F49E743" w14:textId="77777777" w:rsidTr="00692F07">
        <w:trPr>
          <w:cantSplit/>
          <w:trHeight w:hRule="exact" w:val="397"/>
        </w:trPr>
        <w:tc>
          <w:tcPr>
            <w:tcW w:w="281" w:type="pct"/>
            <w:vMerge/>
            <w:tcBorders>
              <w:left w:val="double" w:sz="4" w:space="0" w:color="auto"/>
              <w:bottom w:val="single" w:sz="12" w:space="0" w:color="auto"/>
            </w:tcBorders>
            <w:vAlign w:val="center"/>
          </w:tcPr>
          <w:p w14:paraId="4296230B" w14:textId="77777777" w:rsidR="00A47414" w:rsidRPr="00F36F07" w:rsidRDefault="00A47414" w:rsidP="00692F07">
            <w:pPr>
              <w:tabs>
                <w:tab w:val="left" w:pos="360"/>
              </w:tabs>
              <w:jc w:val="center"/>
              <w:rPr>
                <w:rFonts w:cs="Arial"/>
                <w:b/>
              </w:rPr>
            </w:pPr>
          </w:p>
        </w:tc>
        <w:tc>
          <w:tcPr>
            <w:tcW w:w="1411" w:type="pct"/>
            <w:vMerge/>
            <w:tcBorders>
              <w:left w:val="single" w:sz="6" w:space="0" w:color="auto"/>
              <w:bottom w:val="single" w:sz="12" w:space="0" w:color="auto"/>
            </w:tcBorders>
            <w:vAlign w:val="center"/>
          </w:tcPr>
          <w:p w14:paraId="14CB45AD" w14:textId="77777777" w:rsidR="00A47414" w:rsidRPr="00F36F07" w:rsidRDefault="00A47414" w:rsidP="00692F07">
            <w:pPr>
              <w:tabs>
                <w:tab w:val="left" w:pos="360"/>
              </w:tabs>
              <w:jc w:val="center"/>
              <w:rPr>
                <w:rFonts w:cs="Arial"/>
                <w:b/>
              </w:rPr>
            </w:pPr>
          </w:p>
        </w:tc>
        <w:tc>
          <w:tcPr>
            <w:tcW w:w="270" w:type="pct"/>
            <w:tcBorders>
              <w:top w:val="single" w:sz="6" w:space="0" w:color="auto"/>
              <w:left w:val="single" w:sz="6" w:space="0" w:color="auto"/>
              <w:bottom w:val="single" w:sz="12" w:space="0" w:color="auto"/>
              <w:right w:val="single" w:sz="6" w:space="0" w:color="auto"/>
            </w:tcBorders>
            <w:vAlign w:val="center"/>
          </w:tcPr>
          <w:p w14:paraId="553CA7CE" w14:textId="77777777" w:rsidR="00A47414" w:rsidRPr="000A1017" w:rsidRDefault="00A47414" w:rsidP="00692F07">
            <w:pPr>
              <w:tabs>
                <w:tab w:val="left" w:pos="360"/>
              </w:tabs>
              <w:jc w:val="center"/>
              <w:rPr>
                <w:rFonts w:cs="Arial"/>
                <w:b/>
              </w:rPr>
            </w:pPr>
            <w:r w:rsidRPr="000A1017">
              <w:rPr>
                <w:rFonts w:cs="Arial"/>
                <w:b/>
              </w:rPr>
              <w:t>1</w:t>
            </w:r>
          </w:p>
        </w:tc>
        <w:tc>
          <w:tcPr>
            <w:tcW w:w="270" w:type="pct"/>
            <w:tcBorders>
              <w:top w:val="single" w:sz="6" w:space="0" w:color="auto"/>
              <w:left w:val="single" w:sz="6" w:space="0" w:color="auto"/>
              <w:bottom w:val="single" w:sz="12" w:space="0" w:color="auto"/>
              <w:right w:val="single" w:sz="6" w:space="0" w:color="auto"/>
            </w:tcBorders>
            <w:vAlign w:val="center"/>
          </w:tcPr>
          <w:p w14:paraId="12FE7F40" w14:textId="77777777" w:rsidR="00A47414" w:rsidRPr="00FD6B91" w:rsidRDefault="00A47414" w:rsidP="00692F07">
            <w:pPr>
              <w:tabs>
                <w:tab w:val="left" w:pos="360"/>
              </w:tabs>
              <w:jc w:val="center"/>
              <w:rPr>
                <w:rFonts w:cs="Arial"/>
                <w:b/>
              </w:rPr>
            </w:pPr>
            <w:r w:rsidRPr="00FD6B91">
              <w:rPr>
                <w:rFonts w:cs="Arial"/>
                <w:b/>
              </w:rPr>
              <w:t>2</w:t>
            </w:r>
          </w:p>
        </w:tc>
        <w:tc>
          <w:tcPr>
            <w:tcW w:w="270" w:type="pct"/>
            <w:tcBorders>
              <w:top w:val="single" w:sz="6" w:space="0" w:color="auto"/>
              <w:left w:val="single" w:sz="6" w:space="0" w:color="auto"/>
              <w:bottom w:val="single" w:sz="12" w:space="0" w:color="auto"/>
              <w:right w:val="single" w:sz="6" w:space="0" w:color="auto"/>
            </w:tcBorders>
            <w:vAlign w:val="center"/>
          </w:tcPr>
          <w:p w14:paraId="486485ED" w14:textId="77777777" w:rsidR="00A47414" w:rsidRPr="0017188E" w:rsidRDefault="00A47414" w:rsidP="00692F07">
            <w:pPr>
              <w:tabs>
                <w:tab w:val="left" w:pos="360"/>
              </w:tabs>
              <w:jc w:val="center"/>
              <w:rPr>
                <w:rFonts w:cs="Arial"/>
                <w:b/>
              </w:rPr>
            </w:pPr>
            <w:r w:rsidRPr="0017188E">
              <w:rPr>
                <w:rFonts w:cs="Arial"/>
                <w:b/>
              </w:rPr>
              <w:t>3</w:t>
            </w:r>
          </w:p>
        </w:tc>
        <w:tc>
          <w:tcPr>
            <w:tcW w:w="270" w:type="pct"/>
            <w:tcBorders>
              <w:top w:val="single" w:sz="6" w:space="0" w:color="auto"/>
              <w:left w:val="single" w:sz="6" w:space="0" w:color="auto"/>
              <w:bottom w:val="single" w:sz="12" w:space="0" w:color="auto"/>
              <w:right w:val="single" w:sz="6" w:space="0" w:color="auto"/>
            </w:tcBorders>
            <w:vAlign w:val="center"/>
          </w:tcPr>
          <w:p w14:paraId="5372C078" w14:textId="77777777" w:rsidR="00A47414" w:rsidRPr="00853532" w:rsidRDefault="00A47414" w:rsidP="00692F07">
            <w:pPr>
              <w:tabs>
                <w:tab w:val="left" w:pos="360"/>
              </w:tabs>
              <w:jc w:val="center"/>
              <w:rPr>
                <w:rFonts w:cs="Arial"/>
                <w:b/>
              </w:rPr>
            </w:pPr>
            <w:r w:rsidRPr="00853532">
              <w:rPr>
                <w:rFonts w:cs="Arial"/>
                <w:b/>
              </w:rPr>
              <w:t>4</w:t>
            </w:r>
          </w:p>
        </w:tc>
        <w:tc>
          <w:tcPr>
            <w:tcW w:w="270" w:type="pct"/>
            <w:tcBorders>
              <w:top w:val="single" w:sz="6" w:space="0" w:color="auto"/>
              <w:left w:val="single" w:sz="6" w:space="0" w:color="auto"/>
              <w:bottom w:val="single" w:sz="12" w:space="0" w:color="auto"/>
              <w:right w:val="single" w:sz="6" w:space="0" w:color="auto"/>
            </w:tcBorders>
            <w:vAlign w:val="center"/>
          </w:tcPr>
          <w:p w14:paraId="744EA098" w14:textId="77777777" w:rsidR="00A47414" w:rsidRPr="00A9370B" w:rsidRDefault="00A47414" w:rsidP="00692F07">
            <w:pPr>
              <w:tabs>
                <w:tab w:val="left" w:pos="360"/>
              </w:tabs>
              <w:jc w:val="center"/>
              <w:rPr>
                <w:rFonts w:cs="Arial"/>
                <w:b/>
              </w:rPr>
            </w:pPr>
            <w:r w:rsidRPr="00DA5994">
              <w:rPr>
                <w:rFonts w:cs="Arial"/>
                <w:b/>
              </w:rPr>
              <w:t>5</w:t>
            </w:r>
          </w:p>
        </w:tc>
        <w:tc>
          <w:tcPr>
            <w:tcW w:w="270" w:type="pct"/>
            <w:tcBorders>
              <w:top w:val="single" w:sz="6" w:space="0" w:color="auto"/>
              <w:left w:val="single" w:sz="6" w:space="0" w:color="auto"/>
              <w:bottom w:val="single" w:sz="12" w:space="0" w:color="auto"/>
              <w:right w:val="single" w:sz="6" w:space="0" w:color="auto"/>
            </w:tcBorders>
            <w:vAlign w:val="center"/>
          </w:tcPr>
          <w:p w14:paraId="0773E1BB" w14:textId="77777777" w:rsidR="00A47414" w:rsidRPr="00BE70B8" w:rsidRDefault="00A47414" w:rsidP="00692F07">
            <w:pPr>
              <w:tabs>
                <w:tab w:val="left" w:pos="360"/>
              </w:tabs>
              <w:jc w:val="center"/>
              <w:rPr>
                <w:rFonts w:cs="Arial"/>
                <w:b/>
              </w:rPr>
            </w:pPr>
            <w:r w:rsidRPr="00BE70B8">
              <w:rPr>
                <w:rFonts w:cs="Arial"/>
                <w:b/>
              </w:rPr>
              <w:t>6</w:t>
            </w:r>
          </w:p>
        </w:tc>
        <w:tc>
          <w:tcPr>
            <w:tcW w:w="270" w:type="pct"/>
            <w:tcBorders>
              <w:top w:val="single" w:sz="6" w:space="0" w:color="auto"/>
              <w:left w:val="single" w:sz="6" w:space="0" w:color="auto"/>
              <w:bottom w:val="single" w:sz="12" w:space="0" w:color="auto"/>
              <w:right w:val="single" w:sz="6" w:space="0" w:color="auto"/>
            </w:tcBorders>
            <w:vAlign w:val="center"/>
          </w:tcPr>
          <w:p w14:paraId="03A775D0" w14:textId="77777777" w:rsidR="00A47414" w:rsidRPr="00840A0C" w:rsidRDefault="00A47414" w:rsidP="00692F07">
            <w:pPr>
              <w:tabs>
                <w:tab w:val="left" w:pos="360"/>
              </w:tabs>
              <w:jc w:val="center"/>
              <w:rPr>
                <w:rFonts w:cs="Arial"/>
                <w:b/>
              </w:rPr>
            </w:pPr>
            <w:r w:rsidRPr="00840A0C">
              <w:rPr>
                <w:rFonts w:cs="Arial"/>
                <w:b/>
              </w:rPr>
              <w:t>7</w:t>
            </w:r>
          </w:p>
        </w:tc>
        <w:tc>
          <w:tcPr>
            <w:tcW w:w="270" w:type="pct"/>
            <w:tcBorders>
              <w:top w:val="single" w:sz="6" w:space="0" w:color="auto"/>
              <w:left w:val="single" w:sz="6" w:space="0" w:color="auto"/>
              <w:bottom w:val="single" w:sz="12" w:space="0" w:color="auto"/>
              <w:right w:val="single" w:sz="6" w:space="0" w:color="auto"/>
            </w:tcBorders>
            <w:vAlign w:val="center"/>
          </w:tcPr>
          <w:p w14:paraId="4A5F6CDA" w14:textId="77777777" w:rsidR="00A47414" w:rsidRPr="00A536A0" w:rsidRDefault="00A47414" w:rsidP="00692F07">
            <w:pPr>
              <w:tabs>
                <w:tab w:val="left" w:pos="360"/>
              </w:tabs>
              <w:jc w:val="center"/>
              <w:rPr>
                <w:rFonts w:cs="Arial"/>
                <w:b/>
              </w:rPr>
            </w:pPr>
            <w:r w:rsidRPr="00A536A0">
              <w:rPr>
                <w:rFonts w:cs="Arial"/>
                <w:b/>
              </w:rPr>
              <w:t>8</w:t>
            </w:r>
          </w:p>
        </w:tc>
        <w:tc>
          <w:tcPr>
            <w:tcW w:w="270" w:type="pct"/>
            <w:tcBorders>
              <w:top w:val="single" w:sz="6" w:space="0" w:color="auto"/>
              <w:left w:val="single" w:sz="6" w:space="0" w:color="auto"/>
              <w:bottom w:val="single" w:sz="12" w:space="0" w:color="auto"/>
              <w:right w:val="single" w:sz="6" w:space="0" w:color="auto"/>
            </w:tcBorders>
            <w:vAlign w:val="center"/>
          </w:tcPr>
          <w:p w14:paraId="49DFBB31" w14:textId="77777777" w:rsidR="00A47414" w:rsidRPr="00182B26" w:rsidRDefault="00A47414" w:rsidP="00692F07">
            <w:pPr>
              <w:tabs>
                <w:tab w:val="left" w:pos="360"/>
              </w:tabs>
              <w:jc w:val="center"/>
              <w:rPr>
                <w:rFonts w:cs="Arial"/>
                <w:b/>
              </w:rPr>
            </w:pPr>
          </w:p>
        </w:tc>
        <w:tc>
          <w:tcPr>
            <w:tcW w:w="270" w:type="pct"/>
            <w:tcBorders>
              <w:top w:val="single" w:sz="6" w:space="0" w:color="auto"/>
              <w:left w:val="single" w:sz="6" w:space="0" w:color="auto"/>
              <w:bottom w:val="single" w:sz="12" w:space="0" w:color="auto"/>
              <w:right w:val="single" w:sz="6" w:space="0" w:color="auto"/>
            </w:tcBorders>
            <w:vAlign w:val="center"/>
          </w:tcPr>
          <w:p w14:paraId="271D1208" w14:textId="77777777" w:rsidR="00A47414" w:rsidRPr="00182B26" w:rsidRDefault="00A47414" w:rsidP="00692F07">
            <w:pPr>
              <w:tabs>
                <w:tab w:val="left" w:pos="360"/>
              </w:tabs>
              <w:jc w:val="center"/>
              <w:rPr>
                <w:rFonts w:cs="Arial"/>
                <w:b/>
                <w:lang w:val="sr-Cyrl-RS"/>
              </w:rPr>
            </w:pPr>
          </w:p>
        </w:tc>
        <w:tc>
          <w:tcPr>
            <w:tcW w:w="270" w:type="pct"/>
            <w:tcBorders>
              <w:top w:val="single" w:sz="6" w:space="0" w:color="auto"/>
              <w:left w:val="single" w:sz="6" w:space="0" w:color="auto"/>
              <w:bottom w:val="single" w:sz="12" w:space="0" w:color="auto"/>
              <w:right w:val="single" w:sz="4" w:space="0" w:color="auto"/>
            </w:tcBorders>
            <w:vAlign w:val="center"/>
          </w:tcPr>
          <w:p w14:paraId="21497E79" w14:textId="77777777" w:rsidR="00A47414" w:rsidRPr="00927D42" w:rsidRDefault="00A47414" w:rsidP="00692F07">
            <w:pPr>
              <w:tabs>
                <w:tab w:val="left" w:pos="360"/>
              </w:tabs>
              <w:jc w:val="center"/>
              <w:rPr>
                <w:rFonts w:cs="Arial"/>
                <w:b/>
                <w:lang w:val="sr-Cyrl-RS"/>
              </w:rPr>
            </w:pPr>
          </w:p>
        </w:tc>
        <w:tc>
          <w:tcPr>
            <w:tcW w:w="337" w:type="pct"/>
            <w:tcBorders>
              <w:top w:val="single" w:sz="4" w:space="0" w:color="auto"/>
              <w:left w:val="single" w:sz="4" w:space="0" w:color="auto"/>
              <w:bottom w:val="single" w:sz="4" w:space="0" w:color="auto"/>
              <w:right w:val="single" w:sz="4" w:space="0" w:color="auto"/>
            </w:tcBorders>
            <w:vAlign w:val="center"/>
          </w:tcPr>
          <w:p w14:paraId="1B8598F6" w14:textId="77777777" w:rsidR="00A47414" w:rsidRPr="00EA59F9" w:rsidRDefault="00A47414" w:rsidP="00692F07">
            <w:pPr>
              <w:tabs>
                <w:tab w:val="left" w:pos="360"/>
              </w:tabs>
              <w:jc w:val="center"/>
              <w:rPr>
                <w:rFonts w:cs="Arial"/>
                <w:b/>
                <w:lang w:val="sr-Latn-RS"/>
              </w:rPr>
            </w:pPr>
          </w:p>
        </w:tc>
      </w:tr>
      <w:tr w:rsidR="00A47414" w:rsidRPr="009F2CC6" w14:paraId="4A86C994" w14:textId="77777777" w:rsidTr="00692F07">
        <w:tc>
          <w:tcPr>
            <w:tcW w:w="281" w:type="pct"/>
            <w:tcBorders>
              <w:top w:val="single" w:sz="12" w:space="0" w:color="auto"/>
              <w:left w:val="double" w:sz="4" w:space="0" w:color="auto"/>
              <w:bottom w:val="single" w:sz="6" w:space="0" w:color="auto"/>
            </w:tcBorders>
            <w:vAlign w:val="center"/>
          </w:tcPr>
          <w:p w14:paraId="0139E3A3" w14:textId="77777777" w:rsidR="00A47414" w:rsidRPr="00A9370B" w:rsidRDefault="00A47414" w:rsidP="00692F07">
            <w:pPr>
              <w:tabs>
                <w:tab w:val="left" w:pos="360"/>
              </w:tabs>
              <w:jc w:val="center"/>
              <w:rPr>
                <w:rFonts w:cs="Arial"/>
              </w:rPr>
            </w:pPr>
            <w:r w:rsidRPr="00DA5994">
              <w:rPr>
                <w:rFonts w:cs="Arial"/>
              </w:rPr>
              <w:t>1</w:t>
            </w:r>
          </w:p>
        </w:tc>
        <w:tc>
          <w:tcPr>
            <w:tcW w:w="1411" w:type="pct"/>
            <w:tcBorders>
              <w:top w:val="single" w:sz="12" w:space="0" w:color="auto"/>
              <w:left w:val="single" w:sz="6" w:space="0" w:color="auto"/>
              <w:bottom w:val="single" w:sz="6" w:space="0" w:color="auto"/>
            </w:tcBorders>
          </w:tcPr>
          <w:p w14:paraId="24DEA614" w14:textId="77777777" w:rsidR="00A47414" w:rsidRPr="00BE70B8"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0C961A26" w14:textId="77777777" w:rsidR="00A47414" w:rsidRPr="00840A0C"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7575CA5A" w14:textId="77777777" w:rsidR="00A47414" w:rsidRPr="00A536A0"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42E0DD23" w14:textId="77777777" w:rsidR="00A47414" w:rsidRPr="00182B26"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4790624E" w14:textId="77777777" w:rsidR="00A47414" w:rsidRPr="00182B26"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091814F8" w14:textId="77777777" w:rsidR="00A47414" w:rsidRPr="00927D42"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7BE91E45" w14:textId="77777777" w:rsidR="00A47414" w:rsidRPr="00EA59F9"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393B3567" w14:textId="77777777" w:rsidR="00A47414" w:rsidRPr="00EA59F9"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2F7C7F78" w14:textId="77777777" w:rsidR="00A47414" w:rsidRPr="00870C0A"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5632EA45" w14:textId="77777777" w:rsidR="00A47414" w:rsidRPr="005B36E7"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6" w:space="0" w:color="auto"/>
            </w:tcBorders>
          </w:tcPr>
          <w:p w14:paraId="7A52446F" w14:textId="77777777" w:rsidR="00A47414" w:rsidRPr="005B36E7" w:rsidRDefault="00A47414" w:rsidP="00692F07">
            <w:pPr>
              <w:tabs>
                <w:tab w:val="left" w:pos="360"/>
              </w:tabs>
              <w:rPr>
                <w:rFonts w:cs="Arial"/>
              </w:rPr>
            </w:pPr>
          </w:p>
        </w:tc>
        <w:tc>
          <w:tcPr>
            <w:tcW w:w="270" w:type="pct"/>
            <w:tcBorders>
              <w:top w:val="single" w:sz="12" w:space="0" w:color="auto"/>
              <w:left w:val="single" w:sz="6" w:space="0" w:color="auto"/>
              <w:bottom w:val="single" w:sz="6" w:space="0" w:color="auto"/>
              <w:right w:val="single" w:sz="4" w:space="0" w:color="auto"/>
            </w:tcBorders>
          </w:tcPr>
          <w:p w14:paraId="411861B1" w14:textId="77777777" w:rsidR="00A47414" w:rsidRPr="002263E1"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5F689772" w14:textId="77777777" w:rsidR="00A47414" w:rsidRPr="00641662" w:rsidRDefault="00A47414" w:rsidP="00692F07">
            <w:pPr>
              <w:tabs>
                <w:tab w:val="left" w:pos="360"/>
              </w:tabs>
              <w:rPr>
                <w:rFonts w:cs="Arial"/>
              </w:rPr>
            </w:pPr>
          </w:p>
        </w:tc>
      </w:tr>
      <w:tr w:rsidR="00A47414" w:rsidRPr="009F2CC6" w14:paraId="31041678" w14:textId="77777777" w:rsidTr="00692F07">
        <w:tc>
          <w:tcPr>
            <w:tcW w:w="281" w:type="pct"/>
            <w:tcBorders>
              <w:top w:val="single" w:sz="6" w:space="0" w:color="auto"/>
              <w:left w:val="double" w:sz="4" w:space="0" w:color="auto"/>
              <w:bottom w:val="single" w:sz="6" w:space="0" w:color="auto"/>
            </w:tcBorders>
            <w:vAlign w:val="center"/>
          </w:tcPr>
          <w:p w14:paraId="2FF01273" w14:textId="77777777" w:rsidR="00A47414" w:rsidRPr="00A9370B" w:rsidRDefault="00A47414" w:rsidP="00692F07">
            <w:pPr>
              <w:tabs>
                <w:tab w:val="left" w:pos="360"/>
              </w:tabs>
              <w:jc w:val="center"/>
              <w:rPr>
                <w:rFonts w:cs="Arial"/>
              </w:rPr>
            </w:pPr>
            <w:r w:rsidRPr="00DA5994">
              <w:rPr>
                <w:rFonts w:cs="Arial"/>
              </w:rPr>
              <w:t>2</w:t>
            </w:r>
          </w:p>
        </w:tc>
        <w:tc>
          <w:tcPr>
            <w:tcW w:w="1411" w:type="pct"/>
            <w:tcBorders>
              <w:top w:val="single" w:sz="6" w:space="0" w:color="auto"/>
              <w:left w:val="single" w:sz="6" w:space="0" w:color="auto"/>
              <w:bottom w:val="single" w:sz="6" w:space="0" w:color="auto"/>
            </w:tcBorders>
          </w:tcPr>
          <w:p w14:paraId="28009DE5"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AB6250C"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8B80271"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6429506"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35BD74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55E9F4C"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A122503"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522CE6A"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35588AF"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36962B0"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CFBCDDC"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3315352F" w14:textId="77777777" w:rsidR="00A47414" w:rsidRPr="002263E1"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4FA611C2" w14:textId="77777777" w:rsidR="00A47414" w:rsidRPr="00641662" w:rsidRDefault="00A47414" w:rsidP="00692F07">
            <w:pPr>
              <w:tabs>
                <w:tab w:val="left" w:pos="360"/>
              </w:tabs>
              <w:rPr>
                <w:rFonts w:cs="Arial"/>
              </w:rPr>
            </w:pPr>
          </w:p>
        </w:tc>
      </w:tr>
      <w:tr w:rsidR="00A47414" w:rsidRPr="009F2CC6" w14:paraId="3ABF0C95" w14:textId="77777777" w:rsidTr="00692F07">
        <w:tc>
          <w:tcPr>
            <w:tcW w:w="281" w:type="pct"/>
            <w:tcBorders>
              <w:top w:val="single" w:sz="6" w:space="0" w:color="auto"/>
              <w:left w:val="double" w:sz="4" w:space="0" w:color="auto"/>
              <w:bottom w:val="single" w:sz="6" w:space="0" w:color="auto"/>
            </w:tcBorders>
            <w:vAlign w:val="center"/>
          </w:tcPr>
          <w:p w14:paraId="04DECF04" w14:textId="77777777" w:rsidR="00A47414" w:rsidRPr="00A9370B" w:rsidRDefault="00A47414" w:rsidP="00692F07">
            <w:pPr>
              <w:tabs>
                <w:tab w:val="left" w:pos="360"/>
              </w:tabs>
              <w:jc w:val="center"/>
              <w:rPr>
                <w:rFonts w:cs="Arial"/>
              </w:rPr>
            </w:pPr>
            <w:r w:rsidRPr="00DA5994">
              <w:rPr>
                <w:rFonts w:cs="Arial"/>
              </w:rPr>
              <w:t>3</w:t>
            </w:r>
          </w:p>
        </w:tc>
        <w:tc>
          <w:tcPr>
            <w:tcW w:w="1411" w:type="pct"/>
            <w:tcBorders>
              <w:top w:val="single" w:sz="6" w:space="0" w:color="auto"/>
              <w:left w:val="single" w:sz="6" w:space="0" w:color="auto"/>
              <w:bottom w:val="single" w:sz="6" w:space="0" w:color="auto"/>
            </w:tcBorders>
          </w:tcPr>
          <w:p w14:paraId="72B882A0"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B781A7B"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99C98F5"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7A4B24A"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4589F12"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6DB3561"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29B9AC9"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68DF4F9"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EFBDA22"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EEC36D9"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700FD45"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5C01231F" w14:textId="77777777" w:rsidR="00A47414" w:rsidRPr="002263E1"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32AD3B0C" w14:textId="77777777" w:rsidR="00A47414" w:rsidRPr="00641662" w:rsidRDefault="00A47414" w:rsidP="00692F07">
            <w:pPr>
              <w:tabs>
                <w:tab w:val="left" w:pos="360"/>
              </w:tabs>
              <w:rPr>
                <w:rFonts w:cs="Arial"/>
              </w:rPr>
            </w:pPr>
          </w:p>
        </w:tc>
      </w:tr>
      <w:tr w:rsidR="00A47414" w:rsidRPr="009F2CC6" w14:paraId="2EFA07B1" w14:textId="77777777" w:rsidTr="00692F07">
        <w:tc>
          <w:tcPr>
            <w:tcW w:w="281" w:type="pct"/>
            <w:tcBorders>
              <w:top w:val="single" w:sz="6" w:space="0" w:color="auto"/>
              <w:left w:val="double" w:sz="4" w:space="0" w:color="auto"/>
              <w:bottom w:val="single" w:sz="6" w:space="0" w:color="auto"/>
            </w:tcBorders>
            <w:vAlign w:val="center"/>
          </w:tcPr>
          <w:p w14:paraId="4E528612" w14:textId="77777777" w:rsidR="00A47414" w:rsidRPr="00A9370B" w:rsidRDefault="00A47414" w:rsidP="00692F07">
            <w:pPr>
              <w:tabs>
                <w:tab w:val="left" w:pos="360"/>
              </w:tabs>
              <w:jc w:val="center"/>
              <w:rPr>
                <w:rFonts w:cs="Arial"/>
              </w:rPr>
            </w:pPr>
            <w:r w:rsidRPr="00DA5994">
              <w:rPr>
                <w:rFonts w:cs="Arial"/>
              </w:rPr>
              <w:t>4</w:t>
            </w:r>
          </w:p>
        </w:tc>
        <w:tc>
          <w:tcPr>
            <w:tcW w:w="1411" w:type="pct"/>
            <w:tcBorders>
              <w:top w:val="single" w:sz="6" w:space="0" w:color="auto"/>
              <w:left w:val="single" w:sz="6" w:space="0" w:color="auto"/>
              <w:bottom w:val="single" w:sz="6" w:space="0" w:color="auto"/>
            </w:tcBorders>
          </w:tcPr>
          <w:p w14:paraId="4EEE477D"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6397648"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57B62E7"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98DFAFA"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6E2387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F9CF96F"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419E6C0"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0B61BE7"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5596A0C"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246353D"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A7527B3"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6B80BCE4" w14:textId="77777777" w:rsidR="00A47414" w:rsidRPr="002263E1"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44DB5FE1" w14:textId="77777777" w:rsidR="00A47414" w:rsidRPr="00641662" w:rsidRDefault="00A47414" w:rsidP="00692F07">
            <w:pPr>
              <w:tabs>
                <w:tab w:val="left" w:pos="360"/>
              </w:tabs>
              <w:rPr>
                <w:rFonts w:cs="Arial"/>
              </w:rPr>
            </w:pPr>
          </w:p>
        </w:tc>
      </w:tr>
      <w:tr w:rsidR="00A47414" w:rsidRPr="009F2CC6" w14:paraId="5C594D11" w14:textId="77777777" w:rsidTr="00692F07">
        <w:tc>
          <w:tcPr>
            <w:tcW w:w="281" w:type="pct"/>
            <w:tcBorders>
              <w:top w:val="single" w:sz="6" w:space="0" w:color="auto"/>
              <w:left w:val="double" w:sz="4" w:space="0" w:color="auto"/>
              <w:bottom w:val="single" w:sz="6" w:space="0" w:color="auto"/>
            </w:tcBorders>
            <w:vAlign w:val="center"/>
          </w:tcPr>
          <w:p w14:paraId="4905D9AE" w14:textId="77777777" w:rsidR="00A47414" w:rsidRPr="00A9370B" w:rsidRDefault="00A47414" w:rsidP="00692F07">
            <w:pPr>
              <w:tabs>
                <w:tab w:val="left" w:pos="360"/>
              </w:tabs>
              <w:jc w:val="center"/>
              <w:rPr>
                <w:rFonts w:cs="Arial"/>
              </w:rPr>
            </w:pPr>
            <w:r w:rsidRPr="00DA5994">
              <w:rPr>
                <w:rFonts w:cs="Arial"/>
              </w:rPr>
              <w:t>5</w:t>
            </w:r>
          </w:p>
        </w:tc>
        <w:tc>
          <w:tcPr>
            <w:tcW w:w="1411" w:type="pct"/>
            <w:tcBorders>
              <w:top w:val="single" w:sz="6" w:space="0" w:color="auto"/>
              <w:left w:val="single" w:sz="6" w:space="0" w:color="auto"/>
              <w:bottom w:val="single" w:sz="6" w:space="0" w:color="auto"/>
            </w:tcBorders>
          </w:tcPr>
          <w:p w14:paraId="007CD3E3"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FD95F9D"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135F40F"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DE0C993"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3A1FC5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85AA431"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859DF0B"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ACE6A69"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BD50792"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6906C8B"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DA0D7C0"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7E81D6FC" w14:textId="77777777" w:rsidR="00A47414" w:rsidRPr="002263E1"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56217383" w14:textId="77777777" w:rsidR="00A47414" w:rsidRPr="00641662" w:rsidRDefault="00A47414" w:rsidP="00692F07">
            <w:pPr>
              <w:tabs>
                <w:tab w:val="left" w:pos="360"/>
              </w:tabs>
              <w:rPr>
                <w:rFonts w:cs="Arial"/>
              </w:rPr>
            </w:pPr>
          </w:p>
        </w:tc>
      </w:tr>
      <w:tr w:rsidR="00A47414" w:rsidRPr="00741E96" w14:paraId="452C8C94" w14:textId="77777777" w:rsidTr="00692F07">
        <w:tc>
          <w:tcPr>
            <w:tcW w:w="281" w:type="pct"/>
            <w:tcBorders>
              <w:top w:val="single" w:sz="6" w:space="0" w:color="auto"/>
              <w:left w:val="double" w:sz="4" w:space="0" w:color="auto"/>
              <w:bottom w:val="single" w:sz="6" w:space="0" w:color="auto"/>
            </w:tcBorders>
            <w:vAlign w:val="center"/>
          </w:tcPr>
          <w:p w14:paraId="68EE7544" w14:textId="77777777" w:rsidR="00A47414" w:rsidRPr="00741E96"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1F15A7B8" w14:textId="77777777" w:rsidR="00A47414" w:rsidRPr="00741E9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CCFF48B" w14:textId="77777777" w:rsidR="00A47414" w:rsidRPr="00741E96" w:rsidRDefault="00A47414" w:rsidP="00692F07">
            <w:pPr>
              <w:pStyle w:val="Header"/>
              <w:tabs>
                <w:tab w:val="left" w:pos="360"/>
              </w:tabs>
              <w:rPr>
                <w:rFonts w:cs="Arial"/>
                <w:sz w:val="22"/>
                <w:szCs w:val="22"/>
                <w:lang w:val="sr-Cyrl-CS"/>
              </w:rPr>
            </w:pPr>
          </w:p>
        </w:tc>
        <w:tc>
          <w:tcPr>
            <w:tcW w:w="270" w:type="pct"/>
            <w:tcBorders>
              <w:top w:val="single" w:sz="6" w:space="0" w:color="auto"/>
              <w:left w:val="single" w:sz="6" w:space="0" w:color="auto"/>
              <w:bottom w:val="single" w:sz="6" w:space="0" w:color="auto"/>
              <w:right w:val="single" w:sz="6" w:space="0" w:color="auto"/>
            </w:tcBorders>
          </w:tcPr>
          <w:p w14:paraId="70E542E6" w14:textId="77777777" w:rsidR="00A47414" w:rsidRPr="009F2CC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644598F" w14:textId="77777777" w:rsidR="00A47414" w:rsidRPr="00674E21"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72C7AEC" w14:textId="77777777" w:rsidR="00A47414" w:rsidRPr="00674E21"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0747D82" w14:textId="77777777" w:rsidR="00A47414" w:rsidRPr="00674E21"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FFFD2E5" w14:textId="77777777" w:rsidR="00A47414" w:rsidRPr="00674E21"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44A7FF8" w14:textId="77777777" w:rsidR="00A47414" w:rsidRPr="00674E21"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91C32B2" w14:textId="77777777" w:rsidR="00A47414" w:rsidRPr="005F17FF"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9D1BC31" w14:textId="77777777" w:rsidR="00A47414" w:rsidRPr="005F17FF"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E2D825C" w14:textId="77777777" w:rsidR="00A47414" w:rsidRPr="005F17FF"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12EEE61B" w14:textId="77777777" w:rsidR="00A47414" w:rsidRPr="005F17FF"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71FE55C0" w14:textId="77777777" w:rsidR="00A47414" w:rsidRPr="00494434" w:rsidRDefault="00A47414" w:rsidP="00692F07">
            <w:pPr>
              <w:tabs>
                <w:tab w:val="left" w:pos="360"/>
              </w:tabs>
              <w:rPr>
                <w:rFonts w:cs="Arial"/>
              </w:rPr>
            </w:pPr>
          </w:p>
        </w:tc>
      </w:tr>
      <w:tr w:rsidR="00A47414" w:rsidRPr="009F2CC6" w14:paraId="465F7B35" w14:textId="77777777" w:rsidTr="00692F07">
        <w:tc>
          <w:tcPr>
            <w:tcW w:w="281" w:type="pct"/>
            <w:tcBorders>
              <w:top w:val="single" w:sz="6" w:space="0" w:color="auto"/>
              <w:left w:val="double" w:sz="4" w:space="0" w:color="auto"/>
              <w:bottom w:val="single" w:sz="6" w:space="0" w:color="auto"/>
            </w:tcBorders>
            <w:vAlign w:val="center"/>
          </w:tcPr>
          <w:p w14:paraId="5919DDE9" w14:textId="77777777" w:rsidR="00A47414" w:rsidRPr="008C29D1"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50630CCF" w14:textId="77777777" w:rsidR="00A47414" w:rsidRPr="00D9025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2EF40E3"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F98F638"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A2A8D34"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D77B99D"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5189EF1"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C965466"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E30A684" w14:textId="77777777" w:rsidR="00A47414" w:rsidRPr="00312A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B711182" w14:textId="77777777" w:rsidR="00A47414" w:rsidRPr="00711904"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BB9964C" w14:textId="77777777" w:rsidR="00A47414" w:rsidRPr="009C3E4E"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9C7B4EE" w14:textId="77777777" w:rsidR="00A47414" w:rsidRPr="009C3E4E"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3D74E7B3" w14:textId="77777777" w:rsidR="00A47414" w:rsidRPr="00C80644"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48E9A4AE" w14:textId="77777777" w:rsidR="00A47414" w:rsidRPr="00C80644" w:rsidRDefault="00A47414" w:rsidP="00692F07">
            <w:pPr>
              <w:tabs>
                <w:tab w:val="left" w:pos="360"/>
              </w:tabs>
              <w:rPr>
                <w:rFonts w:cs="Arial"/>
              </w:rPr>
            </w:pPr>
          </w:p>
        </w:tc>
      </w:tr>
      <w:tr w:rsidR="00A47414" w:rsidRPr="009F2CC6" w14:paraId="30686A49" w14:textId="77777777" w:rsidTr="00692F07">
        <w:tc>
          <w:tcPr>
            <w:tcW w:w="281" w:type="pct"/>
            <w:tcBorders>
              <w:top w:val="single" w:sz="6" w:space="0" w:color="auto"/>
              <w:left w:val="double" w:sz="4" w:space="0" w:color="auto"/>
              <w:bottom w:val="single" w:sz="6" w:space="0" w:color="auto"/>
            </w:tcBorders>
            <w:vAlign w:val="center"/>
          </w:tcPr>
          <w:p w14:paraId="58066B7B"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0956359D"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B53790A"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C574687"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B399757"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B6FA679"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552167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934E15F"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CB6C2F2"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A6171B0"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7535A7B"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3C30FF5"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6D47D35D"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77847AD0" w14:textId="77777777" w:rsidR="00A47414" w:rsidRPr="002263E1" w:rsidRDefault="00A47414" w:rsidP="00692F07">
            <w:pPr>
              <w:tabs>
                <w:tab w:val="left" w:pos="360"/>
              </w:tabs>
              <w:rPr>
                <w:rFonts w:cs="Arial"/>
              </w:rPr>
            </w:pPr>
          </w:p>
        </w:tc>
      </w:tr>
      <w:tr w:rsidR="00A47414" w:rsidRPr="009F2CC6" w14:paraId="728FD33D" w14:textId="77777777" w:rsidTr="00692F07">
        <w:tc>
          <w:tcPr>
            <w:tcW w:w="281" w:type="pct"/>
            <w:tcBorders>
              <w:top w:val="single" w:sz="6" w:space="0" w:color="auto"/>
              <w:left w:val="double" w:sz="4" w:space="0" w:color="auto"/>
              <w:bottom w:val="single" w:sz="6" w:space="0" w:color="auto"/>
            </w:tcBorders>
            <w:vAlign w:val="center"/>
          </w:tcPr>
          <w:p w14:paraId="30C23B93"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26745411"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7C9C599"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2AE6BF9"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8713727"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A5DAB36"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67DFA81"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9FFF011"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AA9A7C5"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9962A7A"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0E8521A"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BA289BC"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358AC66B"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27EAB789" w14:textId="77777777" w:rsidR="00A47414" w:rsidRPr="002263E1" w:rsidRDefault="00A47414" w:rsidP="00692F07">
            <w:pPr>
              <w:tabs>
                <w:tab w:val="left" w:pos="360"/>
              </w:tabs>
              <w:rPr>
                <w:rFonts w:cs="Arial"/>
              </w:rPr>
            </w:pPr>
          </w:p>
        </w:tc>
      </w:tr>
      <w:tr w:rsidR="00A47414" w:rsidRPr="009F2CC6" w14:paraId="6683A9DA" w14:textId="77777777" w:rsidTr="00692F07">
        <w:tc>
          <w:tcPr>
            <w:tcW w:w="281" w:type="pct"/>
            <w:tcBorders>
              <w:top w:val="single" w:sz="6" w:space="0" w:color="auto"/>
              <w:left w:val="double" w:sz="4" w:space="0" w:color="auto"/>
              <w:bottom w:val="single" w:sz="6" w:space="0" w:color="auto"/>
            </w:tcBorders>
            <w:vAlign w:val="center"/>
          </w:tcPr>
          <w:p w14:paraId="12A7CE83"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4AAA3B1A"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FAA212B"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CC76ED3"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9F36666"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9AC376A"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ED6A79C"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BE8FE2A"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46B59B8"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55D8DC2"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11421DF"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C642C0C"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39FA9F80"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5EC5D4DA" w14:textId="77777777" w:rsidR="00A47414" w:rsidRPr="002263E1" w:rsidRDefault="00A47414" w:rsidP="00692F07">
            <w:pPr>
              <w:tabs>
                <w:tab w:val="left" w:pos="360"/>
              </w:tabs>
              <w:rPr>
                <w:rFonts w:cs="Arial"/>
              </w:rPr>
            </w:pPr>
          </w:p>
        </w:tc>
      </w:tr>
      <w:tr w:rsidR="00A47414" w:rsidRPr="009F2CC6" w14:paraId="0FEFB26F" w14:textId="77777777" w:rsidTr="00692F07">
        <w:tc>
          <w:tcPr>
            <w:tcW w:w="281" w:type="pct"/>
            <w:tcBorders>
              <w:top w:val="single" w:sz="6" w:space="0" w:color="auto"/>
              <w:left w:val="double" w:sz="4" w:space="0" w:color="auto"/>
              <w:bottom w:val="single" w:sz="6" w:space="0" w:color="auto"/>
            </w:tcBorders>
            <w:vAlign w:val="center"/>
          </w:tcPr>
          <w:p w14:paraId="6417F74B"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0676F60E"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CCA2997"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2AA49AB"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9D8E75C"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1307DC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C560E77"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C75B689"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AE879C3"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3941F6F"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486A6E4"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CBD29D5"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3FFAA247"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0D3045BA" w14:textId="77777777" w:rsidR="00A47414" w:rsidRPr="002263E1" w:rsidRDefault="00A47414" w:rsidP="00692F07">
            <w:pPr>
              <w:tabs>
                <w:tab w:val="left" w:pos="360"/>
              </w:tabs>
              <w:rPr>
                <w:rFonts w:cs="Arial"/>
              </w:rPr>
            </w:pPr>
          </w:p>
        </w:tc>
      </w:tr>
      <w:tr w:rsidR="00A47414" w:rsidRPr="009F2CC6" w14:paraId="7768E71A" w14:textId="77777777" w:rsidTr="00692F07">
        <w:tc>
          <w:tcPr>
            <w:tcW w:w="281" w:type="pct"/>
            <w:tcBorders>
              <w:top w:val="single" w:sz="6" w:space="0" w:color="auto"/>
              <w:left w:val="double" w:sz="4" w:space="0" w:color="auto"/>
              <w:bottom w:val="single" w:sz="6" w:space="0" w:color="auto"/>
            </w:tcBorders>
            <w:vAlign w:val="center"/>
          </w:tcPr>
          <w:p w14:paraId="799D1933"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1ADCA14E"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D24F6D8"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E1E7737"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1D03C0A"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C9C3B4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09ADEFE"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069AC10"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0FAA9F7"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B5765DD"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2EB8FCD"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1F86E03"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02A127F5"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7B86A4B0" w14:textId="77777777" w:rsidR="00A47414" w:rsidRPr="002263E1" w:rsidRDefault="00A47414" w:rsidP="00692F07">
            <w:pPr>
              <w:tabs>
                <w:tab w:val="left" w:pos="360"/>
              </w:tabs>
              <w:rPr>
                <w:rFonts w:cs="Arial"/>
              </w:rPr>
            </w:pPr>
          </w:p>
        </w:tc>
      </w:tr>
      <w:tr w:rsidR="00A47414" w:rsidRPr="009F2CC6" w14:paraId="533C3948" w14:textId="77777777" w:rsidTr="00692F07">
        <w:tc>
          <w:tcPr>
            <w:tcW w:w="281" w:type="pct"/>
            <w:tcBorders>
              <w:top w:val="single" w:sz="6" w:space="0" w:color="auto"/>
              <w:left w:val="double" w:sz="4" w:space="0" w:color="auto"/>
              <w:bottom w:val="single" w:sz="6" w:space="0" w:color="auto"/>
            </w:tcBorders>
            <w:vAlign w:val="center"/>
          </w:tcPr>
          <w:p w14:paraId="0E76C842"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7DED5088"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4377954"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F36522D"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1FB46D6"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FD96C51"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31D1A78"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E8D4C87"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DBDB634"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203B698"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380A68F"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9827E69"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4E386067"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63D73C96" w14:textId="77777777" w:rsidR="00A47414" w:rsidRPr="002263E1" w:rsidRDefault="00A47414" w:rsidP="00692F07">
            <w:pPr>
              <w:tabs>
                <w:tab w:val="left" w:pos="360"/>
              </w:tabs>
              <w:rPr>
                <w:rFonts w:cs="Arial"/>
              </w:rPr>
            </w:pPr>
          </w:p>
        </w:tc>
      </w:tr>
      <w:tr w:rsidR="00A47414" w:rsidRPr="009F2CC6" w14:paraId="3EF2902D" w14:textId="77777777" w:rsidTr="00692F07">
        <w:tc>
          <w:tcPr>
            <w:tcW w:w="281" w:type="pct"/>
            <w:tcBorders>
              <w:top w:val="single" w:sz="6" w:space="0" w:color="auto"/>
              <w:left w:val="double" w:sz="4" w:space="0" w:color="auto"/>
              <w:bottom w:val="single" w:sz="6" w:space="0" w:color="auto"/>
            </w:tcBorders>
            <w:vAlign w:val="center"/>
          </w:tcPr>
          <w:p w14:paraId="486E637C"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4DEB6E34"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BEF98C8"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1C50CF9"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F8F578A"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91E33FB"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6BCFEC6"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B86BC8F"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AFC907E"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64003C0"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0DC8549"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6F225A1"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129A3861"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41719F21" w14:textId="77777777" w:rsidR="00A47414" w:rsidRPr="002263E1" w:rsidRDefault="00A47414" w:rsidP="00692F07">
            <w:pPr>
              <w:tabs>
                <w:tab w:val="left" w:pos="360"/>
              </w:tabs>
              <w:rPr>
                <w:rFonts w:cs="Arial"/>
              </w:rPr>
            </w:pPr>
          </w:p>
        </w:tc>
      </w:tr>
      <w:tr w:rsidR="00A47414" w:rsidRPr="009F2CC6" w14:paraId="4ED50E09" w14:textId="77777777" w:rsidTr="00692F07">
        <w:tc>
          <w:tcPr>
            <w:tcW w:w="281" w:type="pct"/>
            <w:tcBorders>
              <w:top w:val="single" w:sz="6" w:space="0" w:color="auto"/>
              <w:left w:val="double" w:sz="4" w:space="0" w:color="auto"/>
              <w:bottom w:val="single" w:sz="6" w:space="0" w:color="auto"/>
            </w:tcBorders>
            <w:vAlign w:val="center"/>
          </w:tcPr>
          <w:p w14:paraId="7A91EA5B"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4AD8A75C"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4994976"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7A43A4A"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25CFDA1"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47ACDAD"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6312490"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654836E"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342C1A3"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30B90A2"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DB891F5"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CC44E8D"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52065C4D"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590FD116" w14:textId="77777777" w:rsidR="00A47414" w:rsidRPr="002263E1" w:rsidRDefault="00A47414" w:rsidP="00692F07">
            <w:pPr>
              <w:tabs>
                <w:tab w:val="left" w:pos="360"/>
              </w:tabs>
              <w:rPr>
                <w:rFonts w:cs="Arial"/>
              </w:rPr>
            </w:pPr>
          </w:p>
        </w:tc>
      </w:tr>
      <w:tr w:rsidR="00A47414" w:rsidRPr="009F2CC6" w14:paraId="15E30733" w14:textId="77777777" w:rsidTr="00692F07">
        <w:tc>
          <w:tcPr>
            <w:tcW w:w="281" w:type="pct"/>
            <w:tcBorders>
              <w:top w:val="single" w:sz="6" w:space="0" w:color="auto"/>
              <w:left w:val="double" w:sz="4" w:space="0" w:color="auto"/>
              <w:bottom w:val="single" w:sz="6" w:space="0" w:color="auto"/>
            </w:tcBorders>
            <w:vAlign w:val="center"/>
          </w:tcPr>
          <w:p w14:paraId="5E884F53"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2E581E1C"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587F4CA"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BC689FA"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AA81630"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D67E529"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5CF38CD"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9C2E153"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44AE042"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789F2CF"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234B6D5"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B56D5BB"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2D52444C"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4812D786" w14:textId="77777777" w:rsidR="00A47414" w:rsidRPr="002263E1" w:rsidRDefault="00A47414" w:rsidP="00692F07">
            <w:pPr>
              <w:tabs>
                <w:tab w:val="left" w:pos="360"/>
              </w:tabs>
              <w:rPr>
                <w:rFonts w:cs="Arial"/>
              </w:rPr>
            </w:pPr>
          </w:p>
        </w:tc>
      </w:tr>
      <w:tr w:rsidR="00A47414" w:rsidRPr="009F2CC6" w14:paraId="34319736" w14:textId="77777777" w:rsidTr="00692F07">
        <w:tc>
          <w:tcPr>
            <w:tcW w:w="281" w:type="pct"/>
            <w:tcBorders>
              <w:top w:val="single" w:sz="6" w:space="0" w:color="auto"/>
              <w:left w:val="double" w:sz="4" w:space="0" w:color="auto"/>
              <w:bottom w:val="single" w:sz="6" w:space="0" w:color="auto"/>
            </w:tcBorders>
            <w:vAlign w:val="center"/>
          </w:tcPr>
          <w:p w14:paraId="4197E8FF" w14:textId="77777777" w:rsidR="00A47414" w:rsidRPr="00DA5994" w:rsidRDefault="00A47414" w:rsidP="00692F07">
            <w:pPr>
              <w:tabs>
                <w:tab w:val="left" w:pos="360"/>
              </w:tabs>
              <w:jc w:val="center"/>
              <w:rPr>
                <w:rFonts w:cs="Arial"/>
              </w:rPr>
            </w:pPr>
          </w:p>
        </w:tc>
        <w:tc>
          <w:tcPr>
            <w:tcW w:w="1411" w:type="pct"/>
            <w:tcBorders>
              <w:top w:val="single" w:sz="6" w:space="0" w:color="auto"/>
              <w:left w:val="single" w:sz="6" w:space="0" w:color="auto"/>
              <w:bottom w:val="single" w:sz="6" w:space="0" w:color="auto"/>
            </w:tcBorders>
          </w:tcPr>
          <w:p w14:paraId="7BD264B0" w14:textId="77777777" w:rsidR="00A47414" w:rsidRPr="00A9370B"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16D9CE9"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52982EA"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49036E7"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B972B56"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1665FE7"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F79FCB5"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5E072C9"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4EA06A5A"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7B1CD6A8"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C63F4AD"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41AE5E40"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59628914" w14:textId="77777777" w:rsidR="00A47414" w:rsidRPr="002263E1" w:rsidRDefault="00A47414" w:rsidP="00692F07">
            <w:pPr>
              <w:tabs>
                <w:tab w:val="left" w:pos="360"/>
              </w:tabs>
              <w:rPr>
                <w:rFonts w:cs="Arial"/>
              </w:rPr>
            </w:pPr>
          </w:p>
        </w:tc>
      </w:tr>
      <w:tr w:rsidR="00A47414" w:rsidRPr="009F2CC6" w14:paraId="7AE0B049" w14:textId="77777777" w:rsidTr="00692F07">
        <w:tc>
          <w:tcPr>
            <w:tcW w:w="281" w:type="pct"/>
            <w:tcBorders>
              <w:top w:val="single" w:sz="6" w:space="0" w:color="auto"/>
              <w:left w:val="double" w:sz="4" w:space="0" w:color="auto"/>
              <w:bottom w:val="single" w:sz="6" w:space="0" w:color="auto"/>
            </w:tcBorders>
            <w:vAlign w:val="center"/>
          </w:tcPr>
          <w:p w14:paraId="6D82CF60" w14:textId="77777777" w:rsidR="00A47414" w:rsidRPr="00DA5994" w:rsidRDefault="00A47414" w:rsidP="00692F07">
            <w:pPr>
              <w:tabs>
                <w:tab w:val="left" w:pos="360"/>
              </w:tabs>
              <w:ind w:left="-25"/>
              <w:jc w:val="center"/>
              <w:rPr>
                <w:rFonts w:cs="Arial"/>
              </w:rPr>
            </w:pPr>
          </w:p>
        </w:tc>
        <w:tc>
          <w:tcPr>
            <w:tcW w:w="1411" w:type="pct"/>
            <w:tcBorders>
              <w:top w:val="single" w:sz="6" w:space="0" w:color="auto"/>
              <w:left w:val="single" w:sz="6" w:space="0" w:color="auto"/>
              <w:bottom w:val="single" w:sz="6" w:space="0" w:color="auto"/>
            </w:tcBorders>
          </w:tcPr>
          <w:p w14:paraId="4E5A9122" w14:textId="77777777" w:rsidR="00A47414" w:rsidRPr="00A9370B" w:rsidRDefault="00A47414" w:rsidP="00692F07">
            <w:pPr>
              <w:tabs>
                <w:tab w:val="left" w:pos="360"/>
              </w:tabs>
              <w:ind w:left="-25"/>
              <w:rPr>
                <w:rFonts w:cs="Arial"/>
              </w:rPr>
            </w:pPr>
          </w:p>
        </w:tc>
        <w:tc>
          <w:tcPr>
            <w:tcW w:w="270" w:type="pct"/>
            <w:tcBorders>
              <w:top w:val="single" w:sz="6" w:space="0" w:color="auto"/>
              <w:left w:val="single" w:sz="6" w:space="0" w:color="auto"/>
              <w:bottom w:val="single" w:sz="6" w:space="0" w:color="auto"/>
              <w:right w:val="single" w:sz="6" w:space="0" w:color="auto"/>
            </w:tcBorders>
          </w:tcPr>
          <w:p w14:paraId="037E978D" w14:textId="77777777" w:rsidR="00A47414" w:rsidRPr="00BE70B8"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2A88B9AA"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A47867F"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4FFAAE1"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5F4B2D10"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20CA8E9"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1AB8D447"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3FB47545"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0903AADE"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6" w:space="0" w:color="auto"/>
            </w:tcBorders>
          </w:tcPr>
          <w:p w14:paraId="6CBEAF1B"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single" w:sz="6" w:space="0" w:color="auto"/>
              <w:right w:val="single" w:sz="4" w:space="0" w:color="auto"/>
            </w:tcBorders>
          </w:tcPr>
          <w:p w14:paraId="6A50A24E" w14:textId="77777777" w:rsidR="00A47414" w:rsidRPr="005B36E7" w:rsidRDefault="00A47414" w:rsidP="00692F07">
            <w:pPr>
              <w:tabs>
                <w:tab w:val="left" w:pos="360"/>
              </w:tabs>
              <w:rPr>
                <w:rFonts w:cs="Arial"/>
              </w:rPr>
            </w:pPr>
          </w:p>
        </w:tc>
        <w:tc>
          <w:tcPr>
            <w:tcW w:w="337" w:type="pct"/>
            <w:tcBorders>
              <w:top w:val="single" w:sz="4" w:space="0" w:color="auto"/>
              <w:left w:val="single" w:sz="4" w:space="0" w:color="auto"/>
              <w:bottom w:val="single" w:sz="4" w:space="0" w:color="auto"/>
              <w:right w:val="single" w:sz="4" w:space="0" w:color="auto"/>
            </w:tcBorders>
          </w:tcPr>
          <w:p w14:paraId="326F8226" w14:textId="77777777" w:rsidR="00A47414" w:rsidRPr="002263E1" w:rsidRDefault="00A47414" w:rsidP="00692F07">
            <w:pPr>
              <w:tabs>
                <w:tab w:val="left" w:pos="360"/>
              </w:tabs>
              <w:rPr>
                <w:rFonts w:cs="Arial"/>
              </w:rPr>
            </w:pPr>
          </w:p>
        </w:tc>
      </w:tr>
      <w:tr w:rsidR="00A47414" w:rsidRPr="009F2CC6" w14:paraId="5893F4D8" w14:textId="77777777" w:rsidTr="00692F07">
        <w:tc>
          <w:tcPr>
            <w:tcW w:w="281" w:type="pct"/>
            <w:tcBorders>
              <w:top w:val="single" w:sz="6" w:space="0" w:color="auto"/>
              <w:left w:val="double" w:sz="4" w:space="0" w:color="auto"/>
              <w:bottom w:val="double" w:sz="4" w:space="0" w:color="auto"/>
            </w:tcBorders>
            <w:vAlign w:val="center"/>
          </w:tcPr>
          <w:p w14:paraId="18D7E179" w14:textId="77777777" w:rsidR="00A47414" w:rsidRPr="00A9370B" w:rsidRDefault="00A47414" w:rsidP="00692F07">
            <w:pPr>
              <w:tabs>
                <w:tab w:val="left" w:pos="360"/>
              </w:tabs>
              <w:ind w:left="-25"/>
              <w:jc w:val="center"/>
              <w:rPr>
                <w:rFonts w:cs="Arial"/>
              </w:rPr>
            </w:pPr>
            <w:r w:rsidRPr="00DA5994">
              <w:rPr>
                <w:rFonts w:cs="Arial"/>
              </w:rPr>
              <w:t>n</w:t>
            </w:r>
          </w:p>
        </w:tc>
        <w:tc>
          <w:tcPr>
            <w:tcW w:w="1411" w:type="pct"/>
            <w:tcBorders>
              <w:top w:val="single" w:sz="6" w:space="0" w:color="auto"/>
              <w:left w:val="single" w:sz="6" w:space="0" w:color="auto"/>
              <w:bottom w:val="double" w:sz="4" w:space="0" w:color="auto"/>
            </w:tcBorders>
          </w:tcPr>
          <w:p w14:paraId="2CF1A9A9" w14:textId="77777777" w:rsidR="00A47414" w:rsidRPr="00BE70B8" w:rsidRDefault="00A47414" w:rsidP="00692F07">
            <w:pPr>
              <w:tabs>
                <w:tab w:val="left" w:pos="360"/>
              </w:tabs>
              <w:ind w:left="-25"/>
              <w:rPr>
                <w:rFonts w:cs="Arial"/>
              </w:rPr>
            </w:pPr>
          </w:p>
        </w:tc>
        <w:tc>
          <w:tcPr>
            <w:tcW w:w="270" w:type="pct"/>
            <w:tcBorders>
              <w:top w:val="single" w:sz="6" w:space="0" w:color="auto"/>
              <w:left w:val="single" w:sz="6" w:space="0" w:color="auto"/>
              <w:bottom w:val="double" w:sz="4" w:space="0" w:color="auto"/>
              <w:right w:val="single" w:sz="6" w:space="0" w:color="auto"/>
            </w:tcBorders>
          </w:tcPr>
          <w:p w14:paraId="4E0695E8" w14:textId="77777777" w:rsidR="00A47414" w:rsidRPr="00840A0C"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6DB1B321" w14:textId="77777777" w:rsidR="00A47414" w:rsidRPr="00A536A0"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5531EEA0"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779C50DB" w14:textId="77777777" w:rsidR="00A47414" w:rsidRPr="00182B26"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42D6CE81" w14:textId="77777777" w:rsidR="00A47414" w:rsidRPr="00927D42"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45BD08E6"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000B37D3" w14:textId="77777777" w:rsidR="00A47414" w:rsidRPr="00EA59F9"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49694C14" w14:textId="77777777" w:rsidR="00A47414" w:rsidRPr="00870C0A"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67987E78"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6038BBF3" w14:textId="77777777" w:rsidR="00A47414" w:rsidRPr="005B36E7" w:rsidRDefault="00A47414" w:rsidP="00692F07">
            <w:pPr>
              <w:tabs>
                <w:tab w:val="left" w:pos="360"/>
              </w:tabs>
              <w:rPr>
                <w:rFonts w:cs="Arial"/>
              </w:rPr>
            </w:pPr>
          </w:p>
        </w:tc>
        <w:tc>
          <w:tcPr>
            <w:tcW w:w="270" w:type="pct"/>
            <w:tcBorders>
              <w:top w:val="single" w:sz="6" w:space="0" w:color="auto"/>
              <w:left w:val="single" w:sz="6" w:space="0" w:color="auto"/>
              <w:bottom w:val="double" w:sz="4" w:space="0" w:color="auto"/>
              <w:right w:val="single" w:sz="6" w:space="0" w:color="auto"/>
            </w:tcBorders>
          </w:tcPr>
          <w:p w14:paraId="7B8F4ADE" w14:textId="77777777" w:rsidR="00A47414" w:rsidRPr="002263E1" w:rsidRDefault="00A47414" w:rsidP="00692F07">
            <w:pPr>
              <w:tabs>
                <w:tab w:val="left" w:pos="360"/>
              </w:tabs>
              <w:rPr>
                <w:rFonts w:cs="Arial"/>
              </w:rPr>
            </w:pPr>
          </w:p>
        </w:tc>
        <w:tc>
          <w:tcPr>
            <w:tcW w:w="337" w:type="pct"/>
            <w:tcBorders>
              <w:top w:val="single" w:sz="4" w:space="0" w:color="auto"/>
              <w:left w:val="single" w:sz="6" w:space="0" w:color="auto"/>
              <w:bottom w:val="double" w:sz="4" w:space="0" w:color="auto"/>
              <w:right w:val="double" w:sz="4" w:space="0" w:color="auto"/>
            </w:tcBorders>
          </w:tcPr>
          <w:p w14:paraId="43380E93" w14:textId="77777777" w:rsidR="00A47414" w:rsidRPr="00641662" w:rsidRDefault="00A47414" w:rsidP="00692F07">
            <w:pPr>
              <w:tabs>
                <w:tab w:val="left" w:pos="360"/>
              </w:tabs>
              <w:rPr>
                <w:rFonts w:cs="Arial"/>
              </w:rPr>
            </w:pPr>
          </w:p>
        </w:tc>
      </w:tr>
    </w:tbl>
    <w:p w14:paraId="3F24DB56" w14:textId="77777777" w:rsidR="00DC01E1" w:rsidRPr="00840A0C" w:rsidRDefault="00DC01E1" w:rsidP="00DC01E1">
      <w:pPr>
        <w:tabs>
          <w:tab w:val="left" w:pos="426"/>
        </w:tabs>
        <w:ind w:left="426" w:hanging="426"/>
        <w:rPr>
          <w:rFonts w:cs="Arial"/>
        </w:rPr>
      </w:pPr>
      <w:r w:rsidRPr="00DA5994">
        <w:rPr>
          <w:rFonts w:cs="Arial"/>
          <w:vertAlign w:val="superscript"/>
        </w:rPr>
        <w:t>1</w:t>
      </w:r>
      <w:r w:rsidRPr="00A9370B">
        <w:rPr>
          <w:rFonts w:cs="Arial"/>
        </w:rPr>
        <w:tab/>
      </w:r>
      <w:r w:rsidRPr="00A9370B">
        <w:rPr>
          <w:rFonts w:cs="Arial"/>
          <w:lang w:val="sr-Cyrl-CS"/>
        </w:rPr>
        <w:t>Н</w:t>
      </w:r>
      <w:r w:rsidRPr="00BE70B8">
        <w:rPr>
          <w:rFonts w:cs="Arial"/>
        </w:rPr>
        <w:t xml:space="preserve">азначити све главне активности које су утврђене у </w:t>
      </w:r>
      <w:r w:rsidRPr="00BE70B8">
        <w:rPr>
          <w:rFonts w:cs="Arial"/>
          <w:lang w:val="sr-Cyrl-CS"/>
        </w:rPr>
        <w:t>пројектном задатку</w:t>
      </w:r>
      <w:r w:rsidRPr="00BE70B8">
        <w:rPr>
          <w:rFonts w:cs="Arial"/>
        </w:rPr>
        <w:t>, укључујући достављање извештаја и остале активности</w:t>
      </w:r>
    </w:p>
    <w:p w14:paraId="03FF360E" w14:textId="77777777" w:rsidR="00DC01E1" w:rsidRPr="00A536A0" w:rsidRDefault="00DC01E1" w:rsidP="00DC01E1">
      <w:pPr>
        <w:jc w:val="right"/>
        <w:rPr>
          <w:rFonts w:cs="Arial"/>
          <w:b/>
        </w:rPr>
      </w:pPr>
    </w:p>
    <w:tbl>
      <w:tblPr>
        <w:tblW w:w="0" w:type="auto"/>
        <w:jc w:val="center"/>
        <w:tblLook w:val="01E0" w:firstRow="1" w:lastRow="1" w:firstColumn="1" w:lastColumn="1" w:noHBand="0" w:noVBand="0"/>
      </w:tblPr>
      <w:tblGrid>
        <w:gridCol w:w="3492"/>
        <w:gridCol w:w="1909"/>
        <w:gridCol w:w="3628"/>
      </w:tblGrid>
      <w:tr w:rsidR="00DC01E1" w:rsidRPr="009F2CC6" w14:paraId="03C9684F" w14:textId="77777777" w:rsidTr="00A47414">
        <w:trPr>
          <w:jc w:val="center"/>
        </w:trPr>
        <w:tc>
          <w:tcPr>
            <w:tcW w:w="3492" w:type="dxa"/>
          </w:tcPr>
          <w:p w14:paraId="70C97952" w14:textId="77777777" w:rsidR="00DC01E1" w:rsidRPr="00182B26" w:rsidRDefault="00DC01E1" w:rsidP="00692F07">
            <w:pPr>
              <w:jc w:val="center"/>
              <w:rPr>
                <w:rFonts w:cs="Arial"/>
              </w:rPr>
            </w:pPr>
            <w:r w:rsidRPr="00182B26">
              <w:rPr>
                <w:rFonts w:cs="Arial"/>
              </w:rPr>
              <w:t>Датум:</w:t>
            </w:r>
          </w:p>
        </w:tc>
        <w:tc>
          <w:tcPr>
            <w:tcW w:w="1909" w:type="dxa"/>
          </w:tcPr>
          <w:p w14:paraId="7C402E81" w14:textId="77777777" w:rsidR="00DC01E1" w:rsidRPr="00927D42" w:rsidRDefault="00DC01E1" w:rsidP="00692F07">
            <w:pPr>
              <w:jc w:val="center"/>
              <w:rPr>
                <w:rFonts w:cs="Arial"/>
              </w:rPr>
            </w:pPr>
            <w:r w:rsidRPr="00927D42">
              <w:rPr>
                <w:rFonts w:cs="Arial"/>
              </w:rPr>
              <w:t>М.П.</w:t>
            </w:r>
          </w:p>
        </w:tc>
        <w:tc>
          <w:tcPr>
            <w:tcW w:w="3628" w:type="dxa"/>
          </w:tcPr>
          <w:p w14:paraId="45450479" w14:textId="77777777" w:rsidR="00DC01E1" w:rsidRPr="00EA59F9" w:rsidRDefault="00DC01E1" w:rsidP="00692F07">
            <w:pPr>
              <w:jc w:val="center"/>
              <w:rPr>
                <w:rFonts w:cs="Arial"/>
              </w:rPr>
            </w:pPr>
            <w:r w:rsidRPr="00EA59F9">
              <w:rPr>
                <w:rFonts w:cs="Arial"/>
              </w:rPr>
              <w:t>Понуђач:</w:t>
            </w:r>
          </w:p>
        </w:tc>
      </w:tr>
      <w:tr w:rsidR="00DC01E1" w:rsidRPr="009F2CC6" w14:paraId="2C6F8759" w14:textId="77777777" w:rsidTr="00A47414">
        <w:trPr>
          <w:jc w:val="center"/>
        </w:trPr>
        <w:tc>
          <w:tcPr>
            <w:tcW w:w="3492" w:type="dxa"/>
            <w:vAlign w:val="center"/>
          </w:tcPr>
          <w:p w14:paraId="60B343B6" w14:textId="77777777" w:rsidR="00DC01E1" w:rsidRPr="00DA5994" w:rsidRDefault="00DC01E1" w:rsidP="00692F07">
            <w:pPr>
              <w:rPr>
                <w:rFonts w:cs="Arial"/>
              </w:rPr>
            </w:pPr>
          </w:p>
        </w:tc>
        <w:tc>
          <w:tcPr>
            <w:tcW w:w="1909" w:type="dxa"/>
            <w:vAlign w:val="center"/>
          </w:tcPr>
          <w:p w14:paraId="583992FA" w14:textId="77777777" w:rsidR="00DC01E1" w:rsidRPr="00A9370B" w:rsidRDefault="00DC01E1" w:rsidP="00692F07">
            <w:pPr>
              <w:rPr>
                <w:rFonts w:cs="Arial"/>
              </w:rPr>
            </w:pPr>
          </w:p>
        </w:tc>
        <w:tc>
          <w:tcPr>
            <w:tcW w:w="3628" w:type="dxa"/>
            <w:vAlign w:val="center"/>
          </w:tcPr>
          <w:p w14:paraId="33C8764F" w14:textId="77777777" w:rsidR="00DC01E1" w:rsidRPr="00BE70B8" w:rsidRDefault="00DC01E1" w:rsidP="00692F07">
            <w:pPr>
              <w:rPr>
                <w:rFonts w:cs="Arial"/>
              </w:rPr>
            </w:pPr>
          </w:p>
        </w:tc>
      </w:tr>
      <w:tr w:rsidR="00DC01E1" w:rsidRPr="009F2CC6" w14:paraId="53B06FF0" w14:textId="77777777" w:rsidTr="00A47414">
        <w:trPr>
          <w:jc w:val="center"/>
        </w:trPr>
        <w:tc>
          <w:tcPr>
            <w:tcW w:w="3492" w:type="dxa"/>
            <w:tcBorders>
              <w:bottom w:val="single" w:sz="4" w:space="0" w:color="auto"/>
            </w:tcBorders>
            <w:vAlign w:val="center"/>
          </w:tcPr>
          <w:p w14:paraId="4DA82238" w14:textId="77777777" w:rsidR="00DC01E1" w:rsidRPr="00DA5994" w:rsidRDefault="00DC01E1" w:rsidP="00692F07">
            <w:pPr>
              <w:rPr>
                <w:rFonts w:cs="Arial"/>
              </w:rPr>
            </w:pPr>
          </w:p>
        </w:tc>
        <w:tc>
          <w:tcPr>
            <w:tcW w:w="1909" w:type="dxa"/>
            <w:vAlign w:val="center"/>
          </w:tcPr>
          <w:p w14:paraId="4635A3B9" w14:textId="77777777" w:rsidR="00DC01E1" w:rsidRPr="00A9370B" w:rsidRDefault="00DC01E1" w:rsidP="00692F07">
            <w:pPr>
              <w:rPr>
                <w:rFonts w:cs="Arial"/>
              </w:rPr>
            </w:pPr>
          </w:p>
        </w:tc>
        <w:tc>
          <w:tcPr>
            <w:tcW w:w="3628" w:type="dxa"/>
            <w:tcBorders>
              <w:bottom w:val="single" w:sz="4" w:space="0" w:color="auto"/>
            </w:tcBorders>
            <w:vAlign w:val="center"/>
          </w:tcPr>
          <w:p w14:paraId="12D6C0D5" w14:textId="77777777" w:rsidR="00DC01E1" w:rsidRPr="00BE70B8" w:rsidRDefault="00DC01E1" w:rsidP="00692F07">
            <w:pPr>
              <w:rPr>
                <w:rFonts w:cs="Arial"/>
              </w:rPr>
            </w:pPr>
          </w:p>
        </w:tc>
      </w:tr>
    </w:tbl>
    <w:p w14:paraId="32C32BBF" w14:textId="77777777" w:rsidR="00DC01E1" w:rsidRPr="009F2CC6" w:rsidRDefault="00DC01E1" w:rsidP="00C50B47">
      <w:pPr>
        <w:suppressAutoHyphens/>
        <w:spacing w:before="0"/>
        <w:contextualSpacing/>
        <w:rPr>
          <w:rFonts w:eastAsia="TimesNewRomanPSMT" w:cs="Arial"/>
          <w:lang w:val="sr-Latn-CS" w:eastAsia="ar-SA"/>
        </w:rPr>
      </w:pPr>
    </w:p>
    <w:p w14:paraId="047204E6" w14:textId="77777777" w:rsidR="00F065FE" w:rsidRPr="009F2CC6" w:rsidRDefault="00F065FE" w:rsidP="00F065FE">
      <w:pPr>
        <w:suppressAutoHyphens/>
        <w:spacing w:before="0"/>
        <w:contextualSpacing/>
        <w:rPr>
          <w:rFonts w:eastAsia="TimesNewRomanPSMT" w:cs="Arial"/>
          <w:lang w:val="sr-Latn-CS" w:eastAsia="ar-SA"/>
        </w:rPr>
      </w:pPr>
    </w:p>
    <w:p w14:paraId="25329C1C" w14:textId="77777777" w:rsidR="00084A33" w:rsidRDefault="00084A33" w:rsidP="008423BF">
      <w:pPr>
        <w:spacing w:before="0"/>
        <w:jc w:val="right"/>
        <w:rPr>
          <w:rFonts w:cs="Arial"/>
          <w:b/>
        </w:rPr>
      </w:pPr>
    </w:p>
    <w:p w14:paraId="219BACA0" w14:textId="77777777" w:rsidR="00827C74" w:rsidRDefault="00827C74" w:rsidP="008423BF">
      <w:pPr>
        <w:spacing w:before="0"/>
        <w:jc w:val="right"/>
        <w:rPr>
          <w:rFonts w:cs="Arial"/>
          <w:b/>
        </w:rPr>
      </w:pPr>
    </w:p>
    <w:p w14:paraId="6C3A306B" w14:textId="77777777" w:rsidR="00827C74" w:rsidRDefault="00827C74" w:rsidP="008423BF">
      <w:pPr>
        <w:spacing w:before="0"/>
        <w:jc w:val="right"/>
        <w:rPr>
          <w:rFonts w:cs="Arial"/>
          <w:b/>
        </w:rPr>
      </w:pPr>
    </w:p>
    <w:p w14:paraId="0F605EDA" w14:textId="77777777" w:rsidR="00827C74" w:rsidRDefault="00827C74" w:rsidP="008423BF">
      <w:pPr>
        <w:spacing w:before="0"/>
        <w:jc w:val="right"/>
        <w:rPr>
          <w:rFonts w:cs="Arial"/>
          <w:b/>
        </w:rPr>
      </w:pPr>
    </w:p>
    <w:p w14:paraId="35128BE0" w14:textId="77777777" w:rsidR="00C631E7" w:rsidRDefault="00C631E7" w:rsidP="008423BF">
      <w:pPr>
        <w:spacing w:before="0"/>
        <w:jc w:val="right"/>
        <w:rPr>
          <w:rFonts w:cs="Arial"/>
          <w:b/>
        </w:rPr>
      </w:pPr>
    </w:p>
    <w:p w14:paraId="238CD550" w14:textId="77777777" w:rsidR="00C631E7" w:rsidRDefault="00C631E7" w:rsidP="008423BF">
      <w:pPr>
        <w:spacing w:before="0"/>
        <w:jc w:val="right"/>
        <w:rPr>
          <w:rFonts w:cs="Arial"/>
          <w:b/>
        </w:rPr>
      </w:pPr>
    </w:p>
    <w:p w14:paraId="11E1BDEF" w14:textId="77777777" w:rsidR="00827C74" w:rsidRDefault="00827C74" w:rsidP="008423BF">
      <w:pPr>
        <w:spacing w:before="0"/>
        <w:jc w:val="right"/>
        <w:rPr>
          <w:rFonts w:cs="Arial"/>
          <w:b/>
        </w:rPr>
      </w:pPr>
    </w:p>
    <w:p w14:paraId="1C4033E5" w14:textId="77777777" w:rsidR="00827C74" w:rsidRPr="00741E96" w:rsidRDefault="00827C74" w:rsidP="008423BF">
      <w:pPr>
        <w:spacing w:before="0"/>
        <w:jc w:val="right"/>
        <w:rPr>
          <w:rFonts w:cs="Arial"/>
          <w:b/>
        </w:rPr>
      </w:pPr>
    </w:p>
    <w:p w14:paraId="6613A943" w14:textId="77777777" w:rsidR="00BC492C" w:rsidRPr="00741E96" w:rsidRDefault="00BC492C" w:rsidP="008423BF">
      <w:pPr>
        <w:spacing w:before="0"/>
        <w:jc w:val="right"/>
        <w:rPr>
          <w:rFonts w:cs="Arial"/>
          <w:b/>
          <w:lang w:val="sr-Cyrl-CS"/>
        </w:rPr>
      </w:pPr>
      <w:r w:rsidRPr="00741E96">
        <w:rPr>
          <w:rFonts w:cs="Arial"/>
          <w:b/>
        </w:rPr>
        <w:t>ПРИЛОГ бр.</w:t>
      </w:r>
      <w:r w:rsidR="008C37D8" w:rsidRPr="00741E96">
        <w:rPr>
          <w:rFonts w:cs="Arial"/>
          <w:b/>
          <w:lang w:val="sr-Cyrl-CS"/>
        </w:rPr>
        <w:t xml:space="preserve"> 1.</w:t>
      </w:r>
    </w:p>
    <w:p w14:paraId="1B515DB6" w14:textId="77777777" w:rsidR="00BC492C" w:rsidRPr="00741E96" w:rsidRDefault="00BC492C" w:rsidP="00BC492C">
      <w:pPr>
        <w:spacing w:before="0"/>
        <w:rPr>
          <w:rFonts w:cs="Arial"/>
        </w:rPr>
      </w:pPr>
      <w:r w:rsidRPr="00741E96">
        <w:rPr>
          <w:rFonts w:cs="Arial"/>
        </w:rPr>
        <w:t xml:space="preserve">ЗАПИСНИК О ПРУЖЕНИМ УСЛУГАМА </w:t>
      </w:r>
    </w:p>
    <w:p w14:paraId="1B84D7F3" w14:textId="77777777" w:rsidR="00BC492C" w:rsidRPr="00741E96" w:rsidRDefault="00BC492C" w:rsidP="00BC492C">
      <w:pPr>
        <w:spacing w:before="0"/>
        <w:rPr>
          <w:rFonts w:cs="Arial"/>
        </w:rPr>
      </w:pPr>
    </w:p>
    <w:p w14:paraId="525D4E08" w14:textId="77777777" w:rsidR="00BC492C" w:rsidRPr="00741E96" w:rsidRDefault="00BC492C" w:rsidP="00BC492C">
      <w:pPr>
        <w:spacing w:before="0"/>
        <w:rPr>
          <w:rFonts w:cs="Arial"/>
        </w:rPr>
      </w:pPr>
      <w:r w:rsidRPr="00741E96">
        <w:rPr>
          <w:rFonts w:cs="Arial"/>
        </w:rPr>
        <w:tab/>
      </w:r>
      <w:r w:rsidRPr="00741E96">
        <w:rPr>
          <w:rFonts w:cs="Arial"/>
        </w:rPr>
        <w:tab/>
      </w:r>
      <w:r w:rsidRPr="00741E96">
        <w:rPr>
          <w:rFonts w:cs="Arial"/>
        </w:rPr>
        <w:tab/>
        <w:t>Датум ___________</w:t>
      </w:r>
    </w:p>
    <w:p w14:paraId="6087710E" w14:textId="77777777" w:rsidR="00BC492C" w:rsidRPr="00741E96" w:rsidRDefault="00BC492C" w:rsidP="00BC492C">
      <w:pPr>
        <w:spacing w:before="0"/>
        <w:rPr>
          <w:rFonts w:cs="Arial"/>
        </w:rPr>
      </w:pPr>
    </w:p>
    <w:p w14:paraId="4709125B" w14:textId="77777777" w:rsidR="00BC492C" w:rsidRPr="00741E96" w:rsidRDefault="00BC492C" w:rsidP="00BC492C">
      <w:pPr>
        <w:tabs>
          <w:tab w:val="left" w:pos="720"/>
          <w:tab w:val="left" w:pos="1440"/>
          <w:tab w:val="left" w:pos="2160"/>
          <w:tab w:val="left" w:pos="2880"/>
          <w:tab w:val="left" w:pos="3600"/>
          <w:tab w:val="left" w:pos="5085"/>
        </w:tabs>
        <w:spacing w:before="0"/>
        <w:rPr>
          <w:rFonts w:cs="Arial"/>
        </w:rPr>
      </w:pPr>
      <w:r w:rsidRPr="00741E96">
        <w:rPr>
          <w:rFonts w:cs="Arial"/>
        </w:rPr>
        <w:tab/>
        <w:t>ПРУЖАЛАЦ УСЛУГА:</w:t>
      </w:r>
      <w:r w:rsidRPr="00741E96">
        <w:rPr>
          <w:rFonts w:cs="Arial"/>
        </w:rPr>
        <w:tab/>
      </w:r>
      <w:r w:rsidRPr="00741E96">
        <w:rPr>
          <w:rFonts w:cs="Arial"/>
        </w:rPr>
        <w:tab/>
        <w:t xml:space="preserve">      КОРИСНИК УСЛУГА:</w:t>
      </w:r>
    </w:p>
    <w:p w14:paraId="421218F5" w14:textId="77777777" w:rsidR="00BC492C" w:rsidRPr="00741E96" w:rsidRDefault="00BC492C" w:rsidP="00BC492C">
      <w:pPr>
        <w:spacing w:before="0"/>
        <w:rPr>
          <w:rFonts w:cs="Arial"/>
        </w:rPr>
      </w:pPr>
      <w:r w:rsidRPr="00741E96">
        <w:rPr>
          <w:rFonts w:cs="Arial"/>
        </w:rPr>
        <w:t>_________________________</w:t>
      </w:r>
      <w:r w:rsidRPr="00741E96">
        <w:rPr>
          <w:rFonts w:cs="Arial"/>
        </w:rPr>
        <w:tab/>
      </w:r>
      <w:r w:rsidRPr="00741E96">
        <w:rPr>
          <w:rFonts w:cs="Arial"/>
        </w:rPr>
        <w:tab/>
        <w:t>___________________________</w:t>
      </w:r>
    </w:p>
    <w:p w14:paraId="4B54380F" w14:textId="77777777" w:rsidR="00BC492C" w:rsidRPr="00741E96" w:rsidRDefault="00BC492C" w:rsidP="00BC492C">
      <w:pPr>
        <w:spacing w:before="0"/>
        <w:rPr>
          <w:rFonts w:cs="Arial"/>
        </w:rPr>
      </w:pPr>
      <w:r w:rsidRPr="00741E96">
        <w:rPr>
          <w:rFonts w:cs="Arial"/>
        </w:rPr>
        <w:t xml:space="preserve">    (Назив </w:t>
      </w:r>
      <w:proofErr w:type="gramStart"/>
      <w:r w:rsidRPr="00741E96">
        <w:rPr>
          <w:rFonts w:cs="Arial"/>
        </w:rPr>
        <w:t>правног  лица</w:t>
      </w:r>
      <w:proofErr w:type="gramEnd"/>
      <w:r w:rsidRPr="00741E96">
        <w:rPr>
          <w:rFonts w:cs="Arial"/>
        </w:rPr>
        <w:t xml:space="preserve">) </w:t>
      </w:r>
      <w:r w:rsidRPr="00741E96">
        <w:rPr>
          <w:rFonts w:cs="Arial"/>
        </w:rPr>
        <w:tab/>
      </w:r>
      <w:r w:rsidRPr="00741E96">
        <w:rPr>
          <w:rFonts w:cs="Arial"/>
        </w:rPr>
        <w:tab/>
      </w:r>
      <w:r w:rsidRPr="00741E96">
        <w:rPr>
          <w:rFonts w:cs="Arial"/>
        </w:rPr>
        <w:tab/>
        <w:t>(Назив организационог дела ЈП ЕПС)</w:t>
      </w:r>
    </w:p>
    <w:p w14:paraId="78F7751B" w14:textId="77777777" w:rsidR="00BC492C" w:rsidRPr="00741E96" w:rsidRDefault="00BC492C" w:rsidP="00BC492C">
      <w:pPr>
        <w:spacing w:before="0"/>
        <w:rPr>
          <w:rFonts w:cs="Arial"/>
        </w:rPr>
      </w:pPr>
    </w:p>
    <w:p w14:paraId="48548EF5" w14:textId="77777777" w:rsidR="00BC492C" w:rsidRPr="00741E96" w:rsidRDefault="00BC492C" w:rsidP="00BC492C">
      <w:pPr>
        <w:spacing w:before="0"/>
        <w:rPr>
          <w:rFonts w:cs="Arial"/>
        </w:rPr>
      </w:pPr>
    </w:p>
    <w:p w14:paraId="6EFD3A79" w14:textId="77777777" w:rsidR="00BC492C" w:rsidRPr="00741E96" w:rsidRDefault="00BC492C" w:rsidP="00BC492C">
      <w:pPr>
        <w:tabs>
          <w:tab w:val="center" w:pos="4514"/>
        </w:tabs>
        <w:spacing w:before="0"/>
        <w:rPr>
          <w:rFonts w:cs="Arial"/>
        </w:rPr>
      </w:pPr>
      <w:r w:rsidRPr="00741E96">
        <w:rPr>
          <w:rFonts w:cs="Arial"/>
        </w:rPr>
        <w:t>__________________________</w:t>
      </w:r>
      <w:r w:rsidRPr="00741E96">
        <w:rPr>
          <w:rFonts w:cs="Arial"/>
        </w:rPr>
        <w:tab/>
        <w:t xml:space="preserve">                      ______________________________</w:t>
      </w:r>
    </w:p>
    <w:p w14:paraId="03B91C43" w14:textId="77777777" w:rsidR="00BC492C" w:rsidRPr="00741E96" w:rsidRDefault="00BC492C" w:rsidP="00BC492C">
      <w:pPr>
        <w:spacing w:before="0"/>
        <w:rPr>
          <w:rFonts w:cs="Arial"/>
        </w:rPr>
      </w:pPr>
      <w:r w:rsidRPr="00741E96">
        <w:rPr>
          <w:rFonts w:cs="Arial"/>
        </w:rPr>
        <w:t xml:space="preserve">(Адреса </w:t>
      </w:r>
      <w:proofErr w:type="gramStart"/>
      <w:r w:rsidRPr="00741E96">
        <w:rPr>
          <w:rFonts w:cs="Arial"/>
        </w:rPr>
        <w:t>правног  лица</w:t>
      </w:r>
      <w:proofErr w:type="gramEnd"/>
      <w:r w:rsidRPr="00741E96">
        <w:rPr>
          <w:rFonts w:cs="Arial"/>
        </w:rPr>
        <w:t xml:space="preserve">) </w:t>
      </w:r>
      <w:r w:rsidRPr="00741E96">
        <w:rPr>
          <w:rFonts w:cs="Arial"/>
        </w:rPr>
        <w:tab/>
      </w:r>
      <w:r w:rsidRPr="00741E96">
        <w:rPr>
          <w:rFonts w:cs="Arial"/>
        </w:rPr>
        <w:tab/>
      </w:r>
      <w:r w:rsidRPr="00741E96">
        <w:rPr>
          <w:rFonts w:cs="Arial"/>
        </w:rPr>
        <w:tab/>
        <w:t xml:space="preserve">      (Адреса организационог дела ЈП ЕПС)</w:t>
      </w:r>
    </w:p>
    <w:p w14:paraId="6F7DE3D2" w14:textId="77777777" w:rsidR="00BC492C" w:rsidRPr="00741E96" w:rsidRDefault="00BC492C" w:rsidP="00BC492C">
      <w:pPr>
        <w:spacing w:before="0"/>
        <w:rPr>
          <w:rFonts w:cs="Arial"/>
        </w:rPr>
      </w:pPr>
    </w:p>
    <w:p w14:paraId="4B99D2F1" w14:textId="77777777" w:rsidR="00BC492C" w:rsidRPr="00741E96" w:rsidRDefault="00BC492C" w:rsidP="00BC492C">
      <w:pPr>
        <w:spacing w:before="0"/>
        <w:rPr>
          <w:rFonts w:cs="Arial"/>
        </w:rPr>
      </w:pPr>
    </w:p>
    <w:p w14:paraId="673E57DE" w14:textId="77777777" w:rsidR="00BC492C" w:rsidRPr="00741E96" w:rsidRDefault="00BC492C" w:rsidP="00BC492C">
      <w:pPr>
        <w:spacing w:before="0"/>
        <w:rPr>
          <w:rFonts w:cs="Arial"/>
        </w:rPr>
      </w:pPr>
      <w:r w:rsidRPr="00741E96">
        <w:rPr>
          <w:rFonts w:cs="Arial"/>
        </w:rPr>
        <w:t>Број Уговора/Датум:      __________________________________________</w:t>
      </w:r>
    </w:p>
    <w:p w14:paraId="5DBDC433" w14:textId="77777777" w:rsidR="00BC492C" w:rsidRPr="00741E96" w:rsidRDefault="00BC492C" w:rsidP="00BC492C">
      <w:pPr>
        <w:spacing w:before="0"/>
        <w:rPr>
          <w:rFonts w:cs="Arial"/>
        </w:rPr>
      </w:pPr>
      <w:r w:rsidRPr="00741E96">
        <w:rPr>
          <w:rFonts w:cs="Arial"/>
        </w:rPr>
        <w:t>Број налога за набавку (НЗН):  ________________________</w:t>
      </w:r>
    </w:p>
    <w:p w14:paraId="541CCF96" w14:textId="77777777" w:rsidR="00BC492C" w:rsidRPr="00741E96" w:rsidRDefault="00BC492C" w:rsidP="00BC492C">
      <w:pPr>
        <w:spacing w:before="0"/>
        <w:rPr>
          <w:rFonts w:cs="Arial"/>
        </w:rPr>
      </w:pPr>
      <w:r w:rsidRPr="00741E96">
        <w:rPr>
          <w:rFonts w:cs="Arial"/>
        </w:rPr>
        <w:t>Место извршене услуге:  __________________________</w:t>
      </w:r>
    </w:p>
    <w:p w14:paraId="70549F61" w14:textId="77777777" w:rsidR="00BC492C" w:rsidRPr="00741E96" w:rsidRDefault="00BC492C" w:rsidP="00BC492C">
      <w:pPr>
        <w:spacing w:before="0"/>
        <w:rPr>
          <w:rFonts w:cs="Arial"/>
        </w:rPr>
      </w:pPr>
      <w:r w:rsidRPr="00741E96">
        <w:rPr>
          <w:rFonts w:cs="Arial"/>
        </w:rPr>
        <w:t>Објекат: ______________________________________________________</w:t>
      </w:r>
    </w:p>
    <w:p w14:paraId="79735009" w14:textId="77777777" w:rsidR="00BC492C" w:rsidRPr="00741E96" w:rsidRDefault="00BC492C" w:rsidP="00BC492C">
      <w:pPr>
        <w:spacing w:before="0"/>
        <w:rPr>
          <w:rFonts w:cs="Arial"/>
        </w:rPr>
      </w:pPr>
    </w:p>
    <w:p w14:paraId="57D25697" w14:textId="77777777" w:rsidR="00BC492C" w:rsidRPr="00741E96" w:rsidRDefault="00BC492C" w:rsidP="00BC492C">
      <w:pPr>
        <w:spacing w:before="0"/>
        <w:rPr>
          <w:rFonts w:cs="Arial"/>
        </w:rPr>
      </w:pPr>
    </w:p>
    <w:p w14:paraId="3B50B94B" w14:textId="77777777" w:rsidR="00BC492C" w:rsidRPr="00741E96" w:rsidRDefault="00BC492C" w:rsidP="00BC492C">
      <w:pPr>
        <w:spacing w:before="0"/>
        <w:rPr>
          <w:rFonts w:cs="Arial"/>
        </w:rPr>
      </w:pPr>
      <w:r w:rsidRPr="00741E96">
        <w:rPr>
          <w:rFonts w:cs="Arial"/>
        </w:rPr>
        <w:t xml:space="preserve">А) ДЕТАЉНА СПЕЦИФИКАЦИЈА УСЛУГЕ: </w:t>
      </w:r>
    </w:p>
    <w:p w14:paraId="22E1554E" w14:textId="77777777" w:rsidR="00BC492C" w:rsidRPr="00741E96" w:rsidRDefault="00BC492C" w:rsidP="00BC492C">
      <w:pPr>
        <w:spacing w:before="0"/>
        <w:rPr>
          <w:rFonts w:cs="Arial"/>
        </w:rPr>
      </w:pPr>
    </w:p>
    <w:p w14:paraId="399249C2" w14:textId="77777777" w:rsidR="00BC492C" w:rsidRPr="00741E96" w:rsidRDefault="00BC492C" w:rsidP="00BC492C">
      <w:pPr>
        <w:spacing w:before="0"/>
        <w:rPr>
          <w:rFonts w:cs="Arial"/>
        </w:rPr>
      </w:pPr>
      <w:r w:rsidRPr="00741E96">
        <w:rPr>
          <w:rFonts w:cs="Arial"/>
        </w:rPr>
        <w:t xml:space="preserve">Укупна вредност извршених услуга по спецификацији (без ПДВ) </w:t>
      </w:r>
    </w:p>
    <w:p w14:paraId="3C2468B3" w14:textId="77777777" w:rsidR="00BC492C" w:rsidRPr="00741E96" w:rsidRDefault="00BC492C" w:rsidP="00BC492C">
      <w:pPr>
        <w:spacing w:before="0"/>
        <w:rPr>
          <w:rFonts w:cs="Arial"/>
        </w:rPr>
      </w:pPr>
    </w:p>
    <w:p w14:paraId="5BD170F8" w14:textId="77777777" w:rsidR="00BC492C" w:rsidRPr="00741E96" w:rsidRDefault="00BC492C" w:rsidP="00BC492C">
      <w:pPr>
        <w:spacing w:before="0"/>
        <w:rPr>
          <w:rFonts w:cs="Arial"/>
        </w:rPr>
      </w:pPr>
      <w:r w:rsidRPr="00741E96">
        <w:rPr>
          <w:rFonts w:cs="Arial"/>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14:paraId="0CE7C10C" w14:textId="77777777" w:rsidR="0022649A" w:rsidRPr="00741E96" w:rsidRDefault="0022649A" w:rsidP="00BC492C">
      <w:pPr>
        <w:spacing w:before="0"/>
        <w:rPr>
          <w:rFonts w:cs="Arial"/>
        </w:rPr>
      </w:pPr>
    </w:p>
    <w:p w14:paraId="31E5B2DD" w14:textId="77777777" w:rsidR="00BC492C" w:rsidRPr="00741E96" w:rsidRDefault="00BC492C" w:rsidP="00BC492C">
      <w:pPr>
        <w:spacing w:before="0"/>
        <w:rPr>
          <w:rFonts w:cs="Arial"/>
        </w:rPr>
      </w:pPr>
      <w:r w:rsidRPr="00741E96">
        <w:rPr>
          <w:rFonts w:cs="Arial"/>
        </w:rPr>
        <w:t>Предмет уговора (услуге) одговара траженим техничким карактеристикама.</w:t>
      </w:r>
      <w:r w:rsidRPr="00741E96">
        <w:rPr>
          <w:rFonts w:cs="Arial"/>
        </w:rPr>
        <w:tab/>
      </w:r>
    </w:p>
    <w:p w14:paraId="540BA964" w14:textId="77777777" w:rsidR="00BC492C" w:rsidRPr="00741E96" w:rsidRDefault="00BC492C" w:rsidP="00BC492C">
      <w:pPr>
        <w:spacing w:before="0"/>
        <w:rPr>
          <w:rFonts w:cs="Arial"/>
        </w:rPr>
      </w:pPr>
    </w:p>
    <w:p w14:paraId="5E6E4AC0" w14:textId="77777777" w:rsidR="00BC492C" w:rsidRPr="00741E96" w:rsidRDefault="00BC492C" w:rsidP="00BC492C">
      <w:pPr>
        <w:spacing w:before="0"/>
        <w:rPr>
          <w:rFonts w:cs="Arial"/>
        </w:rPr>
      </w:pPr>
    </w:p>
    <w:p w14:paraId="48369765" w14:textId="77777777" w:rsidR="00BC492C" w:rsidRPr="00741E96" w:rsidRDefault="00BC492C" w:rsidP="00BC492C">
      <w:pPr>
        <w:spacing w:before="0"/>
        <w:rPr>
          <w:rFonts w:cs="Arial"/>
        </w:rPr>
      </w:pPr>
      <w:r w:rsidRPr="00741E96">
        <w:rPr>
          <w:rFonts w:cs="Arial"/>
        </w:rPr>
        <w:t>□ ДА</w:t>
      </w:r>
    </w:p>
    <w:p w14:paraId="715AC9E4" w14:textId="77777777" w:rsidR="00BC492C" w:rsidRPr="00741E96" w:rsidRDefault="00BC492C" w:rsidP="00BC492C">
      <w:pPr>
        <w:spacing w:before="0"/>
        <w:rPr>
          <w:rFonts w:cs="Arial"/>
        </w:rPr>
      </w:pPr>
      <w:r w:rsidRPr="00741E96">
        <w:rPr>
          <w:rFonts w:cs="Arial"/>
        </w:rPr>
        <w:t>□ НЕ</w:t>
      </w:r>
    </w:p>
    <w:p w14:paraId="4300259E" w14:textId="77777777" w:rsidR="00BC492C" w:rsidRPr="00741E96" w:rsidRDefault="00BC492C" w:rsidP="00BC492C">
      <w:pPr>
        <w:spacing w:before="0"/>
        <w:rPr>
          <w:rFonts w:cs="Arial"/>
        </w:rPr>
      </w:pPr>
      <w:r w:rsidRPr="00741E96">
        <w:rPr>
          <w:rFonts w:cs="Arial"/>
        </w:rPr>
        <w:t xml:space="preserve">Предмет уговора нема видљивих оштећења </w:t>
      </w:r>
      <w:r w:rsidRPr="00741E96">
        <w:rPr>
          <w:rFonts w:cs="Arial"/>
        </w:rPr>
        <w:tab/>
        <w:t>□ ДА</w:t>
      </w:r>
    </w:p>
    <w:p w14:paraId="77AFE68D" w14:textId="77777777" w:rsidR="00BC492C" w:rsidRPr="00741E96" w:rsidRDefault="00BC492C" w:rsidP="00BC492C">
      <w:pPr>
        <w:spacing w:before="0"/>
        <w:rPr>
          <w:rFonts w:cs="Arial"/>
        </w:rPr>
      </w:pPr>
      <w:r w:rsidRPr="00741E96">
        <w:rPr>
          <w:rFonts w:cs="Arial"/>
        </w:rPr>
        <w:t>□ НЕ</w:t>
      </w:r>
    </w:p>
    <w:p w14:paraId="322CAC5B" w14:textId="77777777" w:rsidR="00BC492C" w:rsidRPr="00741E96" w:rsidRDefault="00BC492C" w:rsidP="00BC492C">
      <w:pPr>
        <w:spacing w:before="0"/>
        <w:rPr>
          <w:rFonts w:cs="Arial"/>
        </w:rPr>
      </w:pPr>
    </w:p>
    <w:p w14:paraId="76DCDFB8" w14:textId="77777777" w:rsidR="00BC492C" w:rsidRPr="00741E96" w:rsidRDefault="00BC492C" w:rsidP="00BC492C">
      <w:pPr>
        <w:spacing w:before="0"/>
        <w:rPr>
          <w:rFonts w:cs="Arial"/>
        </w:rPr>
      </w:pPr>
      <w:r w:rsidRPr="00741E96">
        <w:rPr>
          <w:rFonts w:cs="Arial"/>
        </w:rPr>
        <w:t>Укупан број позиција из спецификације:                            Број улаза:</w:t>
      </w:r>
    </w:p>
    <w:p w14:paraId="127F8CAF" w14:textId="77777777" w:rsidR="00BC492C" w:rsidRPr="00741E96" w:rsidRDefault="00BC492C" w:rsidP="00BC492C">
      <w:pPr>
        <w:spacing w:before="0"/>
        <w:rPr>
          <w:rFonts w:cs="Arial"/>
        </w:rPr>
      </w:pPr>
      <w:r w:rsidRPr="00741E96">
        <w:rPr>
          <w:rFonts w:cs="Arial"/>
        </w:rPr>
        <w:t>___________________________________________________________________</w:t>
      </w:r>
    </w:p>
    <w:p w14:paraId="4244CC59" w14:textId="77777777" w:rsidR="00BC492C" w:rsidRPr="00741E96" w:rsidRDefault="00BC492C" w:rsidP="00BC492C">
      <w:pPr>
        <w:spacing w:before="0"/>
        <w:rPr>
          <w:rFonts w:cs="Arial"/>
        </w:rPr>
      </w:pPr>
    </w:p>
    <w:p w14:paraId="646043B4" w14:textId="77777777" w:rsidR="00BC492C" w:rsidRPr="00741E96" w:rsidRDefault="00BC492C" w:rsidP="00BC492C">
      <w:pPr>
        <w:spacing w:before="0"/>
        <w:rPr>
          <w:rFonts w:cs="Arial"/>
        </w:rPr>
      </w:pPr>
      <w:r w:rsidRPr="00741E96">
        <w:rPr>
          <w:rFonts w:cs="Arial"/>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5C123445" w14:textId="77777777" w:rsidR="00BC492C" w:rsidRPr="00741E96" w:rsidRDefault="00BC492C" w:rsidP="00BC492C">
      <w:pPr>
        <w:spacing w:before="0"/>
        <w:rPr>
          <w:rFonts w:cs="Arial"/>
        </w:rPr>
      </w:pPr>
    </w:p>
    <w:p w14:paraId="416C19C7" w14:textId="77777777" w:rsidR="00BC492C" w:rsidRPr="00741E96" w:rsidRDefault="00BC492C" w:rsidP="00BC492C">
      <w:pPr>
        <w:spacing w:before="0"/>
        <w:rPr>
          <w:rFonts w:cs="Arial"/>
        </w:rPr>
      </w:pPr>
    </w:p>
    <w:p w14:paraId="6B25B18B" w14:textId="77777777" w:rsidR="00943846" w:rsidRPr="00741E96" w:rsidRDefault="00943846" w:rsidP="00BC492C">
      <w:pPr>
        <w:spacing w:before="0"/>
        <w:rPr>
          <w:rFonts w:cs="Arial"/>
        </w:rPr>
      </w:pPr>
    </w:p>
    <w:p w14:paraId="201921ED" w14:textId="77777777" w:rsidR="0022649A" w:rsidRPr="00741E96" w:rsidRDefault="0022649A" w:rsidP="00BC492C">
      <w:pPr>
        <w:spacing w:before="0"/>
        <w:rPr>
          <w:rFonts w:cs="Arial"/>
        </w:rPr>
      </w:pPr>
    </w:p>
    <w:p w14:paraId="7F374175" w14:textId="77777777" w:rsidR="0022649A" w:rsidRPr="00741E96" w:rsidRDefault="0022649A" w:rsidP="00BC492C">
      <w:pPr>
        <w:spacing w:before="0"/>
        <w:rPr>
          <w:rFonts w:cs="Arial"/>
        </w:rPr>
      </w:pPr>
    </w:p>
    <w:p w14:paraId="05D726D6" w14:textId="77777777" w:rsidR="0022649A" w:rsidRPr="00741E96" w:rsidRDefault="0022649A" w:rsidP="00BC492C">
      <w:pPr>
        <w:spacing w:before="0"/>
        <w:rPr>
          <w:rFonts w:cs="Arial"/>
        </w:rPr>
      </w:pPr>
    </w:p>
    <w:p w14:paraId="29F980A3" w14:textId="77777777" w:rsidR="00943846" w:rsidRPr="00741E96" w:rsidRDefault="00943846" w:rsidP="00BC492C">
      <w:pPr>
        <w:spacing w:before="0"/>
        <w:rPr>
          <w:rFonts w:cs="Arial"/>
        </w:rPr>
      </w:pPr>
    </w:p>
    <w:p w14:paraId="63C8BD16" w14:textId="77777777" w:rsidR="00943846" w:rsidRPr="00741E96" w:rsidRDefault="00943846" w:rsidP="00BC492C">
      <w:pPr>
        <w:spacing w:before="0"/>
        <w:rPr>
          <w:rFonts w:cs="Arial"/>
        </w:rPr>
      </w:pPr>
    </w:p>
    <w:p w14:paraId="270AE6F6" w14:textId="77777777" w:rsidR="00BC492C" w:rsidRPr="00741E96" w:rsidRDefault="00BC492C" w:rsidP="00BC492C">
      <w:pPr>
        <w:spacing w:before="0"/>
        <w:rPr>
          <w:rFonts w:cs="Arial"/>
        </w:rPr>
      </w:pPr>
    </w:p>
    <w:p w14:paraId="684B2968" w14:textId="77777777" w:rsidR="00BC492C" w:rsidRPr="00741E96" w:rsidRDefault="00BC492C" w:rsidP="00BC492C">
      <w:pPr>
        <w:spacing w:before="0"/>
        <w:rPr>
          <w:rFonts w:cs="Arial"/>
        </w:rPr>
      </w:pPr>
    </w:p>
    <w:p w14:paraId="268063E8" w14:textId="77777777" w:rsidR="00BC492C" w:rsidRPr="00741E96" w:rsidRDefault="00BC492C" w:rsidP="00BC492C">
      <w:pPr>
        <w:spacing w:before="0"/>
        <w:rPr>
          <w:rFonts w:cs="Arial"/>
        </w:rPr>
      </w:pPr>
      <w:r w:rsidRPr="00741E96">
        <w:rPr>
          <w:rFonts w:cs="Arial"/>
        </w:rPr>
        <w:t xml:space="preserve">Б) Да су </w:t>
      </w:r>
      <w:proofErr w:type="gramStart"/>
      <w:r w:rsidRPr="00741E96">
        <w:rPr>
          <w:rFonts w:cs="Arial"/>
        </w:rPr>
        <w:t>услуга(</w:t>
      </w:r>
      <w:proofErr w:type="gramEnd"/>
      <w:r w:rsidRPr="00741E96">
        <w:rPr>
          <w:rFonts w:cs="Arial"/>
        </w:rPr>
        <w:t>е) извршени у обиму, квалитету, уговореном року и сагласно уговору потврђују:</w:t>
      </w:r>
    </w:p>
    <w:p w14:paraId="26858F0E" w14:textId="77777777" w:rsidR="00BC492C" w:rsidRPr="00741E96" w:rsidRDefault="00BC492C" w:rsidP="00BC492C">
      <w:pPr>
        <w:spacing w:before="0"/>
        <w:rPr>
          <w:rFonts w:cs="Arial"/>
        </w:rPr>
      </w:pPr>
    </w:p>
    <w:p w14:paraId="6CCDC268" w14:textId="77777777" w:rsidR="00BC492C" w:rsidRPr="00741E96" w:rsidRDefault="00BC492C" w:rsidP="00BC492C">
      <w:pPr>
        <w:spacing w:before="0"/>
        <w:rPr>
          <w:rFonts w:cs="Arial"/>
        </w:rPr>
      </w:pPr>
      <w:r w:rsidRPr="00741E96">
        <w:rPr>
          <w:rFonts w:cs="Arial"/>
        </w:rPr>
        <w:t xml:space="preserve">    ПРУЖАЛАЦ:</w:t>
      </w:r>
      <w:r w:rsidRPr="00741E96">
        <w:rPr>
          <w:rFonts w:cs="Arial"/>
        </w:rPr>
        <w:tab/>
        <w:t xml:space="preserve">            КОРИСНИК:                 ОВЕРА НАДЗОРНОГ ОРГАНА 2</w:t>
      </w:r>
    </w:p>
    <w:p w14:paraId="2CA80412" w14:textId="77777777" w:rsidR="00BC492C" w:rsidRPr="00741E96" w:rsidRDefault="00BC492C" w:rsidP="00BC492C">
      <w:pPr>
        <w:spacing w:before="0"/>
        <w:rPr>
          <w:rFonts w:cs="Arial"/>
        </w:rPr>
      </w:pPr>
    </w:p>
    <w:p w14:paraId="44B0FCC8" w14:textId="77777777" w:rsidR="00BC492C" w:rsidRPr="00741E96" w:rsidRDefault="00BC492C" w:rsidP="00BC492C">
      <w:pPr>
        <w:spacing w:before="0"/>
        <w:rPr>
          <w:rFonts w:cs="Arial"/>
        </w:rPr>
      </w:pPr>
      <w:r w:rsidRPr="00741E96">
        <w:rPr>
          <w:rFonts w:cs="Arial"/>
        </w:rPr>
        <w:t>_______________</w:t>
      </w:r>
      <w:r w:rsidRPr="00741E96">
        <w:rPr>
          <w:rFonts w:cs="Arial"/>
        </w:rPr>
        <w:tab/>
        <w:t>____________________         __________________________</w:t>
      </w:r>
    </w:p>
    <w:p w14:paraId="54DE611E" w14:textId="77777777" w:rsidR="00BC492C" w:rsidRPr="00741E96" w:rsidRDefault="00BC492C" w:rsidP="00BC492C">
      <w:pPr>
        <w:spacing w:before="0"/>
        <w:rPr>
          <w:rFonts w:cs="Arial"/>
        </w:rPr>
      </w:pPr>
      <w:r w:rsidRPr="00741E96">
        <w:rPr>
          <w:rFonts w:cs="Arial"/>
        </w:rPr>
        <w:t xml:space="preserve">    (Име и презиме)         Руководилац пројекта/ </w:t>
      </w:r>
    </w:p>
    <w:p w14:paraId="72409B48" w14:textId="77777777" w:rsidR="00BC492C" w:rsidRPr="00741E96" w:rsidRDefault="00BC492C" w:rsidP="00BC492C">
      <w:pPr>
        <w:spacing w:before="0"/>
        <w:rPr>
          <w:rFonts w:cs="Arial"/>
        </w:rPr>
      </w:pPr>
      <w:r w:rsidRPr="00741E96">
        <w:rPr>
          <w:rFonts w:cs="Arial"/>
        </w:rPr>
        <w:t>Одговорно лице по Решењу</w:t>
      </w:r>
    </w:p>
    <w:p w14:paraId="3391FBC3" w14:textId="77777777" w:rsidR="00BC492C" w:rsidRPr="00741E96" w:rsidRDefault="00BC492C" w:rsidP="00BC492C">
      <w:pPr>
        <w:spacing w:before="0"/>
        <w:rPr>
          <w:rFonts w:cs="Arial"/>
        </w:rPr>
      </w:pPr>
      <w:r w:rsidRPr="00741E96">
        <w:rPr>
          <w:rFonts w:cs="Arial"/>
        </w:rPr>
        <w:t>(Име и презиме)</w:t>
      </w:r>
    </w:p>
    <w:p w14:paraId="0274432E" w14:textId="77777777" w:rsidR="00BC492C" w:rsidRPr="00741E96" w:rsidRDefault="00BC492C" w:rsidP="00BC492C">
      <w:pPr>
        <w:spacing w:before="0"/>
        <w:rPr>
          <w:rFonts w:cs="Arial"/>
        </w:rPr>
      </w:pPr>
    </w:p>
    <w:p w14:paraId="4141FF4C" w14:textId="77777777" w:rsidR="00BC492C" w:rsidRPr="00741E96" w:rsidRDefault="00BC492C" w:rsidP="00BC492C">
      <w:pPr>
        <w:spacing w:before="0"/>
        <w:rPr>
          <w:rFonts w:cs="Arial"/>
        </w:rPr>
      </w:pPr>
      <w:r w:rsidRPr="00741E96">
        <w:rPr>
          <w:rFonts w:cs="Arial"/>
        </w:rPr>
        <w:t>____________________</w:t>
      </w:r>
      <w:r w:rsidRPr="00741E96">
        <w:rPr>
          <w:rFonts w:cs="Arial"/>
        </w:rPr>
        <w:tab/>
        <w:t>_____________________        __________________________</w:t>
      </w:r>
    </w:p>
    <w:p w14:paraId="1BEBDA4F" w14:textId="77777777" w:rsidR="00BC492C" w:rsidRPr="00741E96" w:rsidRDefault="00BC492C" w:rsidP="00BC492C">
      <w:pPr>
        <w:spacing w:before="0"/>
        <w:rPr>
          <w:rFonts w:cs="Arial"/>
        </w:rPr>
      </w:pPr>
      <w:r w:rsidRPr="00741E96">
        <w:rPr>
          <w:rFonts w:cs="Arial"/>
        </w:rPr>
        <w:t xml:space="preserve">    (Потпис)</w:t>
      </w:r>
      <w:r w:rsidRPr="00741E96">
        <w:rPr>
          <w:rFonts w:cs="Arial"/>
        </w:rPr>
        <w:tab/>
      </w:r>
      <w:r w:rsidRPr="00741E96">
        <w:rPr>
          <w:rFonts w:cs="Arial"/>
        </w:rPr>
        <w:tab/>
      </w:r>
      <w:r w:rsidRPr="00741E96">
        <w:rPr>
          <w:rFonts w:cs="Arial"/>
        </w:rPr>
        <w:tab/>
        <w:t xml:space="preserve">        (Потпис)                                (Потпис и лиценцни печат)</w:t>
      </w:r>
    </w:p>
    <w:p w14:paraId="4222CF0F" w14:textId="77777777" w:rsidR="00BC492C" w:rsidRPr="00741E96" w:rsidRDefault="00BC492C" w:rsidP="00BC492C">
      <w:pPr>
        <w:spacing w:before="0"/>
        <w:rPr>
          <w:rFonts w:cs="Arial"/>
          <w:color w:val="00B0F0"/>
        </w:rPr>
      </w:pPr>
    </w:p>
    <w:p w14:paraId="4C6E3B6E" w14:textId="77777777" w:rsidR="00BC492C" w:rsidRPr="00741E96" w:rsidRDefault="00BC492C" w:rsidP="00BC492C">
      <w:pPr>
        <w:spacing w:before="0"/>
        <w:rPr>
          <w:rFonts w:cs="Arial"/>
          <w:color w:val="00B0F0"/>
        </w:rPr>
      </w:pPr>
      <w:r w:rsidRPr="00741E96">
        <w:rPr>
          <w:rFonts w:cs="Arial"/>
          <w:color w:val="00B0F0"/>
        </w:rPr>
        <w:t xml:space="preserve">1)  </w:t>
      </w:r>
      <w:proofErr w:type="gramStart"/>
      <w:r w:rsidRPr="00741E96">
        <w:rPr>
          <w:rFonts w:cs="Arial"/>
          <w:color w:val="00B0F0"/>
        </w:rPr>
        <w:t>у</w:t>
      </w:r>
      <w:proofErr w:type="gramEnd"/>
      <w:r w:rsidRPr="00741E96">
        <w:rPr>
          <w:rFonts w:cs="Arial"/>
          <w:color w:val="00B0F0"/>
        </w:rPr>
        <w:t xml:space="preserve"> случају да се услуга односи на већи број МТ, уз Записник приложити посебну спецификацију по МТ</w:t>
      </w:r>
    </w:p>
    <w:p w14:paraId="3BEAC1A7" w14:textId="77777777" w:rsidR="00BC492C" w:rsidRPr="00741E96" w:rsidRDefault="00BC492C" w:rsidP="00BC492C">
      <w:pPr>
        <w:spacing w:before="0"/>
        <w:rPr>
          <w:rFonts w:cs="Arial"/>
          <w:color w:val="00B0F0"/>
        </w:rPr>
      </w:pPr>
      <w:r w:rsidRPr="00741E96">
        <w:rPr>
          <w:rFonts w:cs="Arial"/>
          <w:color w:val="00B0F0"/>
        </w:rPr>
        <w:t xml:space="preserve">2)   </w:t>
      </w:r>
      <w:proofErr w:type="gramStart"/>
      <w:r w:rsidRPr="00741E96">
        <w:rPr>
          <w:rFonts w:cs="Arial"/>
          <w:color w:val="00B0F0"/>
        </w:rPr>
        <w:t>потписује</w:t>
      </w:r>
      <w:proofErr w:type="gramEnd"/>
      <w:r w:rsidRPr="00741E96">
        <w:rPr>
          <w:rFonts w:cs="Arial"/>
          <w:color w:val="00B0F0"/>
        </w:rPr>
        <w:t xml:space="preserve"> и печатира Надзорни орган за услуге инвестиционих пројеката</w:t>
      </w:r>
    </w:p>
    <w:p w14:paraId="38140394" w14:textId="77777777" w:rsidR="00BC492C" w:rsidRPr="00741E96" w:rsidRDefault="00BC492C" w:rsidP="00BC492C">
      <w:pPr>
        <w:spacing w:before="0"/>
        <w:rPr>
          <w:rFonts w:cs="Arial"/>
          <w:color w:val="00B0F0"/>
        </w:rPr>
      </w:pPr>
      <w:r w:rsidRPr="00741E96">
        <w:rPr>
          <w:rFonts w:cs="Arial"/>
          <w:color w:val="00B0F0"/>
        </w:rPr>
        <w:t>Појашњења:</w:t>
      </w:r>
    </w:p>
    <w:p w14:paraId="72DA0B6C" w14:textId="77777777" w:rsidR="00BC492C" w:rsidRPr="00741E96" w:rsidRDefault="00BC492C" w:rsidP="00BC492C">
      <w:pPr>
        <w:spacing w:before="0"/>
        <w:rPr>
          <w:rFonts w:cs="Arial"/>
          <w:color w:val="00B0F0"/>
        </w:rPr>
      </w:pPr>
      <w:r w:rsidRPr="00741E96">
        <w:rPr>
          <w:rFonts w:cs="Arial"/>
          <w:color w:val="00B0F0"/>
        </w:rPr>
        <w:t>1.</w:t>
      </w:r>
      <w:r w:rsidRPr="00741E96">
        <w:rPr>
          <w:rFonts w:cs="Arial"/>
          <w:color w:val="00B0F0"/>
        </w:rPr>
        <w:tab/>
        <w:t>Продавац = Пружалац услуге=Извођач радова (потребно је адаптирати у складу са предметом набавке)</w:t>
      </w:r>
    </w:p>
    <w:p w14:paraId="31F51317" w14:textId="77777777" w:rsidR="00BC492C" w:rsidRPr="00741E96" w:rsidRDefault="00BC492C" w:rsidP="00BC492C">
      <w:pPr>
        <w:spacing w:before="0"/>
        <w:rPr>
          <w:rFonts w:cs="Arial"/>
          <w:color w:val="00B0F0"/>
        </w:rPr>
      </w:pPr>
      <w:r w:rsidRPr="00741E96">
        <w:rPr>
          <w:rFonts w:cs="Arial"/>
          <w:color w:val="00B0F0"/>
        </w:rPr>
        <w:t>2.</w:t>
      </w:r>
      <w:r w:rsidRPr="00741E96">
        <w:rPr>
          <w:rFonts w:cs="Arial"/>
          <w:color w:val="00B0F0"/>
        </w:rPr>
        <w:tab/>
        <w:t>Купац = Прималац услуге = Наручилац (потребно је адаптирати у складу са предметом набавке)</w:t>
      </w:r>
    </w:p>
    <w:p w14:paraId="21EA1FB7" w14:textId="77777777" w:rsidR="00BC492C" w:rsidRPr="00741E96" w:rsidRDefault="00BC492C" w:rsidP="00BC492C">
      <w:pPr>
        <w:spacing w:before="0"/>
        <w:rPr>
          <w:rFonts w:cs="Arial"/>
          <w:color w:val="00B0F0"/>
        </w:rPr>
      </w:pPr>
      <w:r w:rsidRPr="00741E96">
        <w:rPr>
          <w:rFonts w:cs="Arial"/>
          <w:color w:val="00B0F0"/>
        </w:rPr>
        <w:t>3.</w:t>
      </w:r>
      <w:r w:rsidRPr="00741E96">
        <w:rPr>
          <w:rFonts w:cs="Arial"/>
          <w:color w:val="00B0F0"/>
        </w:rPr>
        <w:tab/>
        <w:t>Све означено плавом бојом усклађује се са предметом набавке</w:t>
      </w:r>
    </w:p>
    <w:p w14:paraId="2DCF7876" w14:textId="77777777" w:rsidR="00BC492C" w:rsidRPr="00741E96" w:rsidRDefault="00BC492C" w:rsidP="00BC492C">
      <w:pPr>
        <w:spacing w:before="0"/>
        <w:rPr>
          <w:rFonts w:cs="Arial"/>
          <w:color w:val="00B0F0"/>
        </w:rPr>
      </w:pPr>
      <w:r w:rsidRPr="00741E96">
        <w:rPr>
          <w:rFonts w:cs="Arial"/>
          <w:color w:val="00B0F0"/>
        </w:rPr>
        <w:t>4.</w:t>
      </w:r>
      <w:r w:rsidRPr="00741E96">
        <w:rPr>
          <w:rFonts w:cs="Arial"/>
          <w:color w:val="00B0F0"/>
        </w:rPr>
        <w:tab/>
        <w:t>Налог за набавку=Наруџбеница (излазни документ ка добављачу, издат на основу Уговора) ОБАВЕЗАН ПРИЛОГ ЗАПИСНИКА без обзира на предмет набавке</w:t>
      </w:r>
    </w:p>
    <w:p w14:paraId="0B4D1D90" w14:textId="77777777" w:rsidR="00BC492C" w:rsidRPr="00741E96" w:rsidRDefault="00BC492C" w:rsidP="00BC492C">
      <w:pPr>
        <w:spacing w:before="0"/>
        <w:rPr>
          <w:rFonts w:cs="Arial"/>
          <w:color w:val="00B0F0"/>
        </w:rPr>
      </w:pPr>
      <w:r w:rsidRPr="00741E96">
        <w:rPr>
          <w:rFonts w:cs="Arial"/>
          <w:color w:val="00B0F0"/>
        </w:rPr>
        <w:t>5.</w:t>
      </w:r>
      <w:r w:rsidRPr="00741E96">
        <w:rPr>
          <w:rFonts w:cs="Arial"/>
          <w:color w:val="00B0F0"/>
        </w:rPr>
        <w:tab/>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2873D6DC" w14:textId="77777777" w:rsidR="00BC492C" w:rsidRPr="00741E96" w:rsidRDefault="00BC492C" w:rsidP="00BC492C">
      <w:pPr>
        <w:spacing w:before="0"/>
        <w:rPr>
          <w:rFonts w:cs="Arial"/>
          <w:color w:val="00B0F0"/>
        </w:rPr>
      </w:pPr>
      <w:r w:rsidRPr="00741E96">
        <w:rPr>
          <w:rFonts w:cs="Arial"/>
          <w:color w:val="00B0F0"/>
        </w:rPr>
        <w:t>6.</w:t>
      </w:r>
      <w:r w:rsidRPr="00741E96">
        <w:rPr>
          <w:rFonts w:cs="Arial"/>
          <w:color w:val="00B0F0"/>
        </w:rPr>
        <w:tab/>
        <w:t>Сви добављачи биће дужни да уз фактуру доставе и обострано потписани Записник.</w:t>
      </w:r>
    </w:p>
    <w:p w14:paraId="7F067C93" w14:textId="77777777" w:rsidR="008C37D8" w:rsidRPr="00741E96" w:rsidRDefault="008C37D8" w:rsidP="008C37D8">
      <w:pPr>
        <w:spacing w:before="0"/>
        <w:jc w:val="right"/>
        <w:rPr>
          <w:rFonts w:cs="Arial"/>
          <w:b/>
          <w:lang w:val="sr-Cyrl-CS"/>
        </w:rPr>
      </w:pPr>
    </w:p>
    <w:p w14:paraId="36E61E9F" w14:textId="77777777" w:rsidR="008C37D8" w:rsidRPr="00741E96" w:rsidRDefault="008C37D8" w:rsidP="008C37D8">
      <w:pPr>
        <w:spacing w:before="0"/>
        <w:jc w:val="right"/>
        <w:rPr>
          <w:rFonts w:cs="Arial"/>
          <w:b/>
          <w:lang w:val="sr-Cyrl-CS"/>
        </w:rPr>
      </w:pPr>
    </w:p>
    <w:p w14:paraId="3531801F" w14:textId="77777777" w:rsidR="008C37D8" w:rsidRPr="00741E96" w:rsidRDefault="008C37D8" w:rsidP="008C37D8">
      <w:pPr>
        <w:spacing w:before="0"/>
        <w:jc w:val="right"/>
        <w:rPr>
          <w:rFonts w:cs="Arial"/>
          <w:b/>
          <w:lang w:val="sr-Cyrl-CS"/>
        </w:rPr>
      </w:pPr>
    </w:p>
    <w:p w14:paraId="470CEE3E" w14:textId="77777777" w:rsidR="008C37D8" w:rsidRPr="00741E96" w:rsidRDefault="008C37D8" w:rsidP="008C37D8">
      <w:pPr>
        <w:spacing w:before="0"/>
        <w:jc w:val="right"/>
        <w:rPr>
          <w:rFonts w:cs="Arial"/>
          <w:b/>
          <w:lang w:val="sr-Cyrl-CS"/>
        </w:rPr>
      </w:pPr>
    </w:p>
    <w:p w14:paraId="561C9737" w14:textId="77777777" w:rsidR="0022649A" w:rsidRPr="00741E96" w:rsidRDefault="0022649A" w:rsidP="008C37D8">
      <w:pPr>
        <w:spacing w:before="0"/>
        <w:jc w:val="right"/>
        <w:rPr>
          <w:rFonts w:cs="Arial"/>
          <w:b/>
          <w:lang w:val="sr-Cyrl-CS"/>
        </w:rPr>
      </w:pPr>
    </w:p>
    <w:p w14:paraId="21E1F8E4" w14:textId="77777777" w:rsidR="0022649A" w:rsidRPr="00741E96" w:rsidRDefault="0022649A" w:rsidP="008C37D8">
      <w:pPr>
        <w:spacing w:before="0"/>
        <w:jc w:val="right"/>
        <w:rPr>
          <w:rFonts w:cs="Arial"/>
          <w:b/>
          <w:lang w:val="sr-Cyrl-CS"/>
        </w:rPr>
      </w:pPr>
    </w:p>
    <w:p w14:paraId="7516097C" w14:textId="77777777" w:rsidR="0022649A" w:rsidRDefault="0022649A" w:rsidP="008C37D8">
      <w:pPr>
        <w:spacing w:before="0"/>
        <w:jc w:val="right"/>
        <w:rPr>
          <w:rFonts w:cs="Arial"/>
          <w:b/>
          <w:lang w:val="sr-Cyrl-CS"/>
        </w:rPr>
      </w:pPr>
    </w:p>
    <w:p w14:paraId="6976BEE6" w14:textId="77777777" w:rsidR="00827C74" w:rsidRDefault="00827C74" w:rsidP="008C37D8">
      <w:pPr>
        <w:spacing w:before="0"/>
        <w:jc w:val="right"/>
        <w:rPr>
          <w:rFonts w:cs="Arial"/>
          <w:b/>
          <w:lang w:val="sr-Cyrl-CS"/>
        </w:rPr>
      </w:pPr>
    </w:p>
    <w:p w14:paraId="0B866A47" w14:textId="77777777" w:rsidR="00827C74" w:rsidRDefault="00827C74" w:rsidP="008C37D8">
      <w:pPr>
        <w:spacing w:before="0"/>
        <w:jc w:val="right"/>
        <w:rPr>
          <w:rFonts w:cs="Arial"/>
          <w:b/>
          <w:lang w:val="sr-Cyrl-CS"/>
        </w:rPr>
      </w:pPr>
    </w:p>
    <w:p w14:paraId="3EA7EEC6" w14:textId="77777777" w:rsidR="00827C74" w:rsidRDefault="00827C74" w:rsidP="008C37D8">
      <w:pPr>
        <w:spacing w:before="0"/>
        <w:jc w:val="right"/>
        <w:rPr>
          <w:rFonts w:cs="Arial"/>
          <w:b/>
          <w:lang w:val="sr-Cyrl-CS"/>
        </w:rPr>
      </w:pPr>
    </w:p>
    <w:p w14:paraId="4B7FF89F" w14:textId="77777777" w:rsidR="00827C74" w:rsidRDefault="00827C74" w:rsidP="008C37D8">
      <w:pPr>
        <w:spacing w:before="0"/>
        <w:jc w:val="right"/>
        <w:rPr>
          <w:rFonts w:cs="Arial"/>
          <w:b/>
          <w:lang w:val="sr-Cyrl-CS"/>
        </w:rPr>
      </w:pPr>
    </w:p>
    <w:p w14:paraId="0771CBAC" w14:textId="77777777" w:rsidR="00827C74" w:rsidRDefault="00827C74" w:rsidP="008C37D8">
      <w:pPr>
        <w:spacing w:before="0"/>
        <w:jc w:val="right"/>
        <w:rPr>
          <w:rFonts w:cs="Arial"/>
          <w:b/>
          <w:lang w:val="sr-Cyrl-CS"/>
        </w:rPr>
      </w:pPr>
    </w:p>
    <w:p w14:paraId="339F4C25" w14:textId="77777777" w:rsidR="00827C74" w:rsidRDefault="00827C74" w:rsidP="008C37D8">
      <w:pPr>
        <w:spacing w:before="0"/>
        <w:jc w:val="right"/>
        <w:rPr>
          <w:rFonts w:cs="Arial"/>
          <w:b/>
          <w:lang w:val="sr-Cyrl-CS"/>
        </w:rPr>
      </w:pPr>
    </w:p>
    <w:p w14:paraId="0138E5F0" w14:textId="77777777" w:rsidR="00827C74" w:rsidRDefault="00827C74" w:rsidP="008C37D8">
      <w:pPr>
        <w:spacing w:before="0"/>
        <w:jc w:val="right"/>
        <w:rPr>
          <w:rFonts w:cs="Arial"/>
          <w:b/>
          <w:lang w:val="sr-Cyrl-CS"/>
        </w:rPr>
      </w:pPr>
    </w:p>
    <w:p w14:paraId="7ED9C807" w14:textId="77777777" w:rsidR="00827C74" w:rsidRDefault="00827C74" w:rsidP="008C37D8">
      <w:pPr>
        <w:spacing w:before="0"/>
        <w:jc w:val="right"/>
        <w:rPr>
          <w:rFonts w:cs="Arial"/>
          <w:b/>
          <w:lang w:val="sr-Cyrl-CS"/>
        </w:rPr>
      </w:pPr>
    </w:p>
    <w:p w14:paraId="03DBBC51" w14:textId="77777777" w:rsidR="00827C74" w:rsidRDefault="00827C74" w:rsidP="008C37D8">
      <w:pPr>
        <w:spacing w:before="0"/>
        <w:jc w:val="right"/>
        <w:rPr>
          <w:rFonts w:cs="Arial"/>
          <w:b/>
          <w:lang w:val="sr-Cyrl-CS"/>
        </w:rPr>
      </w:pPr>
    </w:p>
    <w:p w14:paraId="1FD4338A" w14:textId="77777777" w:rsidR="00827C74" w:rsidRDefault="00827C74" w:rsidP="008C37D8">
      <w:pPr>
        <w:spacing w:before="0"/>
        <w:jc w:val="right"/>
        <w:rPr>
          <w:rFonts w:cs="Arial"/>
          <w:b/>
          <w:lang w:val="sr-Cyrl-CS"/>
        </w:rPr>
      </w:pPr>
    </w:p>
    <w:p w14:paraId="2AC9ECE2" w14:textId="77777777" w:rsidR="00827C74" w:rsidRDefault="00827C74" w:rsidP="008C37D8">
      <w:pPr>
        <w:spacing w:before="0"/>
        <w:jc w:val="right"/>
        <w:rPr>
          <w:rFonts w:cs="Arial"/>
          <w:b/>
          <w:lang w:val="sr-Cyrl-CS"/>
        </w:rPr>
      </w:pPr>
    </w:p>
    <w:p w14:paraId="1F9152F9" w14:textId="77777777" w:rsidR="00827C74" w:rsidRDefault="00827C74" w:rsidP="008C37D8">
      <w:pPr>
        <w:spacing w:before="0"/>
        <w:jc w:val="right"/>
        <w:rPr>
          <w:rFonts w:cs="Arial"/>
          <w:b/>
          <w:lang w:val="sr-Cyrl-CS"/>
        </w:rPr>
      </w:pPr>
    </w:p>
    <w:p w14:paraId="2528EF21" w14:textId="77777777" w:rsidR="00827C74" w:rsidRDefault="00827C74" w:rsidP="008C37D8">
      <w:pPr>
        <w:spacing w:before="0"/>
        <w:jc w:val="right"/>
        <w:rPr>
          <w:rFonts w:cs="Arial"/>
          <w:b/>
          <w:lang w:val="sr-Cyrl-CS"/>
        </w:rPr>
      </w:pPr>
    </w:p>
    <w:p w14:paraId="2E6A8235" w14:textId="77777777" w:rsidR="00827C74" w:rsidRDefault="00827C74" w:rsidP="008C37D8">
      <w:pPr>
        <w:spacing w:before="0"/>
        <w:jc w:val="right"/>
        <w:rPr>
          <w:rFonts w:cs="Arial"/>
          <w:b/>
          <w:lang w:val="sr-Cyrl-CS"/>
        </w:rPr>
      </w:pPr>
    </w:p>
    <w:p w14:paraId="4711EE17" w14:textId="77777777" w:rsidR="00827C74" w:rsidRDefault="00827C74" w:rsidP="008C37D8">
      <w:pPr>
        <w:spacing w:before="0"/>
        <w:jc w:val="right"/>
        <w:rPr>
          <w:rFonts w:cs="Arial"/>
          <w:b/>
          <w:lang w:val="sr-Cyrl-CS"/>
        </w:rPr>
      </w:pPr>
    </w:p>
    <w:p w14:paraId="5A95020F" w14:textId="77777777" w:rsidR="00ED2EE8" w:rsidRPr="00741E96" w:rsidRDefault="00ED2EE8" w:rsidP="008C37D8">
      <w:pPr>
        <w:spacing w:before="0"/>
        <w:jc w:val="right"/>
        <w:rPr>
          <w:rFonts w:cs="Arial"/>
          <w:b/>
          <w:lang w:val="sr-Cyrl-CS"/>
        </w:rPr>
      </w:pPr>
    </w:p>
    <w:p w14:paraId="217CF130" w14:textId="77777777" w:rsidR="00BC492C" w:rsidRPr="00741E96" w:rsidRDefault="00202AFF" w:rsidP="008C37D8">
      <w:pPr>
        <w:spacing w:before="0"/>
        <w:jc w:val="right"/>
        <w:rPr>
          <w:rFonts w:cs="Arial"/>
          <w:b/>
          <w:color w:val="00B0F0"/>
        </w:rPr>
      </w:pPr>
      <w:r w:rsidRPr="00741E96">
        <w:rPr>
          <w:rFonts w:cs="Arial"/>
          <w:b/>
        </w:rPr>
        <w:t>ОБРАЗАЦ 1</w:t>
      </w:r>
      <w:r w:rsidR="001515CD" w:rsidRPr="00741E96">
        <w:rPr>
          <w:rFonts w:cs="Arial"/>
          <w:b/>
          <w:lang w:val="sr-Cyrl-RS"/>
        </w:rPr>
        <w:t>5</w:t>
      </w:r>
      <w:r w:rsidR="008C37D8" w:rsidRPr="00741E96">
        <w:rPr>
          <w:rFonts w:cs="Arial"/>
          <w:b/>
        </w:rPr>
        <w:t>.</w:t>
      </w:r>
    </w:p>
    <w:p w14:paraId="513D7BF4" w14:textId="77777777" w:rsidR="00DC2E86" w:rsidRPr="009F2CC6" w:rsidRDefault="00DC2E86" w:rsidP="00DC2E86">
      <w:pPr>
        <w:suppressAutoHyphens/>
        <w:spacing w:before="0"/>
        <w:jc w:val="left"/>
        <w:rPr>
          <w:rFonts w:eastAsia="Calibri" w:cs="Arial"/>
          <w:b/>
          <w:lang w:eastAsia="ar-SA"/>
        </w:rPr>
      </w:pPr>
    </w:p>
    <w:p w14:paraId="3EC91E5A" w14:textId="77777777" w:rsidR="00DC2E86" w:rsidRPr="00674E21" w:rsidRDefault="00DC2E86" w:rsidP="00DC2E86">
      <w:pPr>
        <w:suppressAutoHyphens/>
        <w:spacing w:before="0"/>
        <w:jc w:val="left"/>
        <w:rPr>
          <w:rFonts w:eastAsia="Calibri" w:cs="Arial"/>
          <w:b/>
          <w:lang w:val="sr-Cyrl-CS" w:eastAsia="ar-SA"/>
        </w:rPr>
      </w:pPr>
      <w:r w:rsidRPr="00674E21">
        <w:rPr>
          <w:rFonts w:eastAsia="Calibri" w:cs="Arial"/>
          <w:b/>
          <w:lang w:val="sr-Cyrl-CS" w:eastAsia="ar-SA"/>
        </w:rPr>
        <w:t xml:space="preserve"> МОДЕЛ ОКВИРНОГ СПОРАЗУМА</w:t>
      </w:r>
    </w:p>
    <w:p w14:paraId="449E2CF3" w14:textId="77777777" w:rsidR="00DC2E86" w:rsidRPr="00741E96" w:rsidRDefault="00DC2E86" w:rsidP="00DC2E86">
      <w:pPr>
        <w:rPr>
          <w:rFonts w:cs="Arial"/>
          <w:i/>
        </w:rPr>
      </w:pPr>
      <w:r w:rsidRPr="00741E96">
        <w:rPr>
          <w:rFonts w:cs="Arial"/>
          <w:i/>
        </w:rPr>
        <w:t>У складу са датим Моделом оквирног споразума и елементима најповољније понуде биће закључен Оквирни споразум. Понуђач дати Модел оквирног споразума потписује, оверава и доставља у понуди.</w:t>
      </w:r>
    </w:p>
    <w:p w14:paraId="032F4058" w14:textId="77777777" w:rsidR="00DC2E86" w:rsidRPr="009F2CC6" w:rsidRDefault="00DC2E86" w:rsidP="00DC2E86">
      <w:pPr>
        <w:rPr>
          <w:rFonts w:cs="Arial"/>
        </w:rPr>
      </w:pPr>
    </w:p>
    <w:p w14:paraId="46C4302F" w14:textId="77777777" w:rsidR="00DC2E86" w:rsidRPr="00741E96" w:rsidRDefault="00DC2E86" w:rsidP="00DC2E86">
      <w:pPr>
        <w:rPr>
          <w:rFonts w:cs="Arial"/>
        </w:rPr>
      </w:pPr>
      <w:r w:rsidRPr="00741E96">
        <w:rPr>
          <w:rFonts w:cs="Arial"/>
          <w:b/>
        </w:rPr>
        <w:t>СТРАНЕ У ОКВИРНОМ СПОРАЗУМУ:</w:t>
      </w:r>
    </w:p>
    <w:p w14:paraId="6F79481A" w14:textId="77777777" w:rsidR="00DC2E86" w:rsidRPr="00741E96" w:rsidRDefault="00DC2E86" w:rsidP="00DC2E86">
      <w:pPr>
        <w:rPr>
          <w:rFonts w:cs="Arial"/>
        </w:rPr>
      </w:pPr>
      <w:r w:rsidRPr="00741E96">
        <w:rPr>
          <w:rFonts w:cs="Arial"/>
        </w:rPr>
        <w:t xml:space="preserve">1.Јавно предузеће „Електропривреда Србије“Београд, Улица царице Милице бр. 2, Матични број 20053658, ПИБ 103920327, Текући рачун 160-700-13 Banka Intesа ад Београд, огранак ________________________ које заступа законски заступник </w:t>
      </w:r>
      <w:r w:rsidR="00357847" w:rsidRPr="00741E96">
        <w:rPr>
          <w:rFonts w:cs="Arial"/>
          <w:lang w:val="sr-Cyrl-RS"/>
        </w:rPr>
        <w:t xml:space="preserve">Милорад Гричић, в.д. </w:t>
      </w:r>
      <w:r w:rsidR="00357847" w:rsidRPr="00741E96">
        <w:rPr>
          <w:rFonts w:cs="Arial"/>
        </w:rPr>
        <w:t xml:space="preserve"> </w:t>
      </w:r>
      <w:proofErr w:type="gramStart"/>
      <w:r w:rsidRPr="00741E96">
        <w:rPr>
          <w:rFonts w:cs="Arial"/>
        </w:rPr>
        <w:t>директор</w:t>
      </w:r>
      <w:r w:rsidR="00357847" w:rsidRPr="00741E96">
        <w:rPr>
          <w:rFonts w:cs="Arial"/>
          <w:lang w:val="sr-Cyrl-RS"/>
        </w:rPr>
        <w:t>а</w:t>
      </w:r>
      <w:proofErr w:type="gramEnd"/>
      <w:r w:rsidRPr="00741E96">
        <w:rPr>
          <w:rFonts w:cs="Arial"/>
        </w:rPr>
        <w:t xml:space="preserve"> (у даљем тексту: Корисник услуге)</w:t>
      </w:r>
    </w:p>
    <w:p w14:paraId="1ACFF3CD" w14:textId="77777777" w:rsidR="00DC2E86" w:rsidRPr="00741E96" w:rsidRDefault="00DC2E86" w:rsidP="00DC2E86">
      <w:pPr>
        <w:rPr>
          <w:rFonts w:cs="Arial"/>
        </w:rPr>
      </w:pPr>
      <w:proofErr w:type="gramStart"/>
      <w:r w:rsidRPr="00741E96">
        <w:rPr>
          <w:rFonts w:cs="Arial"/>
        </w:rPr>
        <w:t>и</w:t>
      </w:r>
      <w:proofErr w:type="gramEnd"/>
    </w:p>
    <w:p w14:paraId="36C8B7BF" w14:textId="009988B1" w:rsidR="00DC2E86" w:rsidRPr="00741E96" w:rsidRDefault="00DC2E86" w:rsidP="00DC2E86">
      <w:pPr>
        <w:rPr>
          <w:rFonts w:eastAsia="Calibri" w:cs="Arial"/>
        </w:rPr>
      </w:pPr>
      <w:r w:rsidRPr="00741E96">
        <w:rPr>
          <w:rFonts w:eastAsia="Calibri" w:cs="Arial"/>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w:t>
      </w:r>
      <w:r w:rsidR="0089196D">
        <w:rPr>
          <w:rFonts w:eastAsia="Calibri" w:cs="Arial"/>
          <w:lang w:val="sr-Cyrl-RS"/>
        </w:rPr>
        <w:t>П</w:t>
      </w:r>
      <w:r w:rsidRPr="00741E96">
        <w:rPr>
          <w:rFonts w:eastAsia="Calibri" w:cs="Arial"/>
        </w:rPr>
        <w:t>онуђача</w:t>
      </w:r>
      <w:proofErr w:type="gramStart"/>
      <w:r w:rsidRPr="00741E96">
        <w:rPr>
          <w:rFonts w:eastAsia="Calibri" w:cs="Arial"/>
        </w:rPr>
        <w:t>)(</w:t>
      </w:r>
      <w:proofErr w:type="gramEnd"/>
      <w:r w:rsidRPr="00741E96">
        <w:rPr>
          <w:rFonts w:eastAsia="Calibri" w:cs="Arial"/>
        </w:rPr>
        <w:t xml:space="preserve">у даљем тексту: Пружалац услуге) </w:t>
      </w:r>
    </w:p>
    <w:p w14:paraId="4D3DDDAC" w14:textId="77777777" w:rsidR="00DC2E86" w:rsidRPr="00741E96" w:rsidRDefault="00DC2E86" w:rsidP="00DC2E86">
      <w:pPr>
        <w:rPr>
          <w:rFonts w:cs="Arial"/>
        </w:rPr>
      </w:pPr>
    </w:p>
    <w:p w14:paraId="596DEDAB" w14:textId="77777777" w:rsidR="00DC2E86" w:rsidRPr="00741E96" w:rsidRDefault="00DC2E86" w:rsidP="00DC2E86">
      <w:pPr>
        <w:rPr>
          <w:rFonts w:eastAsia="Calibri" w:cs="Arial"/>
          <w:lang w:val="sr-Cyrl-BA"/>
        </w:rPr>
      </w:pPr>
      <w:r w:rsidRPr="00741E96">
        <w:rPr>
          <w:rFonts w:eastAsia="Calibri" w:cs="Arial"/>
        </w:rPr>
        <w:t>2а</w:t>
      </w:r>
      <w:proofErr w:type="gramStart"/>
      <w:r w:rsidRPr="00741E96">
        <w:rPr>
          <w:rFonts w:eastAsia="Calibri" w:cs="Arial"/>
        </w:rPr>
        <w:t>)_</w:t>
      </w:r>
      <w:proofErr w:type="gramEnd"/>
      <w:r w:rsidRPr="00741E96">
        <w:rPr>
          <w:rFonts w:eastAsia="Calibri" w:cs="Arial"/>
        </w:rPr>
        <w:t>_______________________________________из</w:t>
      </w:r>
      <w:r w:rsidRPr="00741E96">
        <w:rPr>
          <w:rFonts w:eastAsia="Calibri" w:cs="Arial"/>
        </w:rPr>
        <w:tab/>
        <w:t>_____________, улица</w:t>
      </w:r>
    </w:p>
    <w:p w14:paraId="69439F52" w14:textId="1D1DADEB" w:rsidR="00DC2E86" w:rsidRPr="00741E96" w:rsidRDefault="00DC2E86" w:rsidP="00DC2E86">
      <w:pPr>
        <w:rPr>
          <w:rFonts w:eastAsia="Calibri" w:cs="Arial"/>
        </w:rPr>
      </w:pPr>
      <w:r w:rsidRPr="00741E96">
        <w:rPr>
          <w:rFonts w:eastAsia="Calibri" w:cs="Arial"/>
        </w:rPr>
        <w:t xml:space="preserve"> ___________________ </w:t>
      </w:r>
      <w:proofErr w:type="gramStart"/>
      <w:r w:rsidRPr="00741E96">
        <w:rPr>
          <w:rFonts w:eastAsia="Calibri" w:cs="Arial"/>
        </w:rPr>
        <w:t>бр</w:t>
      </w:r>
      <w:proofErr w:type="gramEnd"/>
      <w:r w:rsidRPr="00741E96">
        <w:rPr>
          <w:rFonts w:eastAsia="Calibri" w:cs="Arial"/>
        </w:rPr>
        <w:t xml:space="preserve">. ___, ПИБ: _____________, матични број _____________, </w:t>
      </w:r>
      <w:r w:rsidRPr="00741E96">
        <w:rPr>
          <w:rFonts w:cs="Arial"/>
        </w:rPr>
        <w:t>Текући рачун ____________</w:t>
      </w:r>
      <w:proofErr w:type="gramStart"/>
      <w:r w:rsidRPr="00741E96">
        <w:rPr>
          <w:rFonts w:cs="Arial"/>
        </w:rPr>
        <w:t>,банка</w:t>
      </w:r>
      <w:proofErr w:type="gramEnd"/>
      <w:r w:rsidRPr="00741E96">
        <w:rPr>
          <w:rFonts w:cs="Arial"/>
        </w:rPr>
        <w:t xml:space="preserve"> ______________ ,</w:t>
      </w:r>
      <w:r w:rsidRPr="00741E96">
        <w:rPr>
          <w:rFonts w:eastAsia="Calibri" w:cs="Arial"/>
        </w:rPr>
        <w:t xml:space="preserve">кога заступа __________________________, (члан групе </w:t>
      </w:r>
      <w:r w:rsidR="0089196D">
        <w:rPr>
          <w:rFonts w:eastAsia="Calibri" w:cs="Arial"/>
          <w:lang w:val="sr-Cyrl-RS"/>
        </w:rPr>
        <w:t>П</w:t>
      </w:r>
      <w:r w:rsidRPr="00741E96">
        <w:rPr>
          <w:rFonts w:eastAsia="Calibri" w:cs="Arial"/>
        </w:rPr>
        <w:t>онуђача или подизвођач)</w:t>
      </w:r>
    </w:p>
    <w:p w14:paraId="624403B3" w14:textId="77777777" w:rsidR="00DC2E86" w:rsidRPr="00741E96" w:rsidRDefault="00DC2E86" w:rsidP="00DC2E86">
      <w:pPr>
        <w:rPr>
          <w:rFonts w:eastAsia="Calibri" w:cs="Arial"/>
          <w:lang w:val="sr-Cyrl-BA"/>
        </w:rPr>
      </w:pPr>
      <w:r w:rsidRPr="00741E96">
        <w:rPr>
          <w:rFonts w:eastAsia="Calibri" w:cs="Arial"/>
        </w:rPr>
        <w:t>2б</w:t>
      </w:r>
      <w:proofErr w:type="gramStart"/>
      <w:r w:rsidRPr="00741E96">
        <w:rPr>
          <w:rFonts w:eastAsia="Calibri" w:cs="Arial"/>
        </w:rPr>
        <w:t>)_</w:t>
      </w:r>
      <w:proofErr w:type="gramEnd"/>
      <w:r w:rsidRPr="00741E96">
        <w:rPr>
          <w:rFonts w:eastAsia="Calibri" w:cs="Arial"/>
        </w:rPr>
        <w:t>______________________________________из</w:t>
      </w:r>
      <w:r w:rsidRPr="00741E96">
        <w:rPr>
          <w:rFonts w:eastAsia="Calibri" w:cs="Arial"/>
        </w:rPr>
        <w:tab/>
        <w:t>_____________, улица</w:t>
      </w:r>
    </w:p>
    <w:p w14:paraId="664ECDFB" w14:textId="77777777" w:rsidR="00DC2E86" w:rsidRPr="00741E96" w:rsidRDefault="00DC2E86" w:rsidP="00DC2E86">
      <w:pPr>
        <w:rPr>
          <w:rFonts w:eastAsia="Calibri" w:cs="Arial"/>
        </w:rPr>
      </w:pPr>
      <w:r w:rsidRPr="00741E96">
        <w:rPr>
          <w:rFonts w:eastAsia="Calibri" w:cs="Arial"/>
        </w:rPr>
        <w:t xml:space="preserve"> ___________________ </w:t>
      </w:r>
      <w:proofErr w:type="gramStart"/>
      <w:r w:rsidRPr="00741E96">
        <w:rPr>
          <w:rFonts w:eastAsia="Calibri" w:cs="Arial"/>
        </w:rPr>
        <w:t>бр</w:t>
      </w:r>
      <w:proofErr w:type="gramEnd"/>
      <w:r w:rsidRPr="00741E96">
        <w:rPr>
          <w:rFonts w:eastAsia="Calibri" w:cs="Arial"/>
        </w:rPr>
        <w:t xml:space="preserve">. ___, ПИБ: _____________, матични број _____________, </w:t>
      </w:r>
    </w:p>
    <w:p w14:paraId="7840FBDC" w14:textId="71908AE8" w:rsidR="00DC2E86" w:rsidRPr="00741E96" w:rsidRDefault="00DC2E86" w:rsidP="00DC2E86">
      <w:pPr>
        <w:rPr>
          <w:rFonts w:eastAsia="Calibri" w:cs="Arial"/>
        </w:rPr>
      </w:pPr>
      <w:r w:rsidRPr="00741E96">
        <w:rPr>
          <w:rFonts w:cs="Arial"/>
        </w:rPr>
        <w:t>Текући рачун ____________</w:t>
      </w:r>
      <w:proofErr w:type="gramStart"/>
      <w:r w:rsidRPr="00741E96">
        <w:rPr>
          <w:rFonts w:cs="Arial"/>
        </w:rPr>
        <w:t>,банка</w:t>
      </w:r>
      <w:proofErr w:type="gramEnd"/>
      <w:r w:rsidRPr="00741E96">
        <w:rPr>
          <w:rFonts w:cs="Arial"/>
        </w:rPr>
        <w:t xml:space="preserve"> ______________ ,</w:t>
      </w:r>
      <w:r w:rsidRPr="00741E96">
        <w:rPr>
          <w:rFonts w:eastAsia="Calibri" w:cs="Arial"/>
        </w:rPr>
        <w:t xml:space="preserve">кога  заступа _______________________, (члан групе </w:t>
      </w:r>
      <w:r w:rsidR="0089196D">
        <w:rPr>
          <w:rFonts w:eastAsia="Calibri" w:cs="Arial"/>
          <w:lang w:val="sr-Cyrl-RS"/>
        </w:rPr>
        <w:t>П</w:t>
      </w:r>
      <w:r w:rsidRPr="00741E96">
        <w:rPr>
          <w:rFonts w:eastAsia="Calibri" w:cs="Arial"/>
        </w:rPr>
        <w:t>онуђача или подизвођач)</w:t>
      </w:r>
    </w:p>
    <w:p w14:paraId="700B136A" w14:textId="77777777" w:rsidR="00DC2E86" w:rsidRPr="00741E96" w:rsidRDefault="00DC2E86" w:rsidP="00DC2E86">
      <w:pPr>
        <w:rPr>
          <w:rFonts w:eastAsia="Calibri" w:cs="Arial"/>
        </w:rPr>
      </w:pPr>
    </w:p>
    <w:p w14:paraId="73F4CA4F" w14:textId="77777777" w:rsidR="00DC2E86" w:rsidRPr="00741E96" w:rsidRDefault="00DC2E86" w:rsidP="00DC2E86">
      <w:pPr>
        <w:rPr>
          <w:rFonts w:cs="Arial"/>
        </w:rPr>
      </w:pPr>
      <w:r w:rsidRPr="00741E96">
        <w:rPr>
          <w:rFonts w:cs="Arial"/>
        </w:rPr>
        <w:t>(</w:t>
      </w:r>
      <w:proofErr w:type="gramStart"/>
      <w:r w:rsidRPr="00741E96">
        <w:rPr>
          <w:rFonts w:cs="Arial"/>
        </w:rPr>
        <w:t>у</w:t>
      </w:r>
      <w:proofErr w:type="gramEnd"/>
      <w:r w:rsidRPr="00741E96">
        <w:rPr>
          <w:rFonts w:cs="Arial"/>
        </w:rPr>
        <w:t xml:space="preserve"> даљем тексту заједно: </w:t>
      </w:r>
      <w:r w:rsidR="006879C7" w:rsidRPr="00741E96">
        <w:rPr>
          <w:rFonts w:cs="Arial"/>
          <w:lang w:val="sr-Cyrl-RS"/>
        </w:rPr>
        <w:t>С</w:t>
      </w:r>
      <w:r w:rsidR="006879C7" w:rsidRPr="00741E96">
        <w:rPr>
          <w:rFonts w:cs="Arial"/>
        </w:rPr>
        <w:t>тране</w:t>
      </w:r>
      <w:r w:rsidR="006879C7" w:rsidRPr="00741E96">
        <w:rPr>
          <w:rFonts w:cs="Arial"/>
          <w:lang w:val="sr-Cyrl-RS"/>
        </w:rPr>
        <w:t xml:space="preserve"> у споразуму</w:t>
      </w:r>
      <w:r w:rsidRPr="00741E96">
        <w:rPr>
          <w:rFonts w:cs="Arial"/>
        </w:rPr>
        <w:t>)</w:t>
      </w:r>
    </w:p>
    <w:p w14:paraId="11021BD5" w14:textId="77777777" w:rsidR="00DC2E86" w:rsidRPr="00741E96" w:rsidRDefault="00DC2E86" w:rsidP="00DC2E86">
      <w:pPr>
        <w:rPr>
          <w:rFonts w:cs="Arial"/>
        </w:rPr>
      </w:pPr>
    </w:p>
    <w:p w14:paraId="18F279D9" w14:textId="77777777" w:rsidR="00DC2E86" w:rsidRPr="00741E96" w:rsidRDefault="00DC2E86" w:rsidP="00DC2E86">
      <w:pPr>
        <w:rPr>
          <w:rFonts w:cs="Arial"/>
        </w:rPr>
      </w:pPr>
      <w:proofErr w:type="gramStart"/>
      <w:r w:rsidRPr="00741E96">
        <w:rPr>
          <w:rFonts w:cs="Arial"/>
        </w:rPr>
        <w:t>закључиле</w:t>
      </w:r>
      <w:proofErr w:type="gramEnd"/>
      <w:r w:rsidRPr="00741E96">
        <w:rPr>
          <w:rFonts w:cs="Arial"/>
        </w:rPr>
        <w:t xml:space="preserve"> су у Београду, дан</w:t>
      </w:r>
      <w:r w:rsidR="007E7E15" w:rsidRPr="00741E96">
        <w:rPr>
          <w:rFonts w:cs="Arial"/>
        </w:rPr>
        <w:t>а _________2017</w:t>
      </w:r>
      <w:r w:rsidRPr="00741E96">
        <w:rPr>
          <w:rFonts w:cs="Arial"/>
        </w:rPr>
        <w:t>.године следећи:</w:t>
      </w:r>
    </w:p>
    <w:p w14:paraId="2939278A" w14:textId="77777777" w:rsidR="00DC2E86" w:rsidRPr="009F2CC6" w:rsidRDefault="00DC2E86" w:rsidP="00DC2E86">
      <w:pPr>
        <w:rPr>
          <w:rFonts w:cs="Arial"/>
        </w:rPr>
      </w:pPr>
    </w:p>
    <w:p w14:paraId="10AEAB55" w14:textId="77777777" w:rsidR="00DC2E86" w:rsidRPr="00674E21" w:rsidRDefault="00DC2E86" w:rsidP="00DC2E86">
      <w:pPr>
        <w:jc w:val="center"/>
        <w:rPr>
          <w:rFonts w:eastAsia="Calibri" w:cs="Arial"/>
          <w:b/>
          <w:lang w:val="sr-Cyrl-CS" w:eastAsia="ar-SA"/>
        </w:rPr>
      </w:pPr>
      <w:r w:rsidRPr="00674E21">
        <w:rPr>
          <w:rFonts w:eastAsia="Calibri" w:cs="Arial"/>
          <w:b/>
          <w:lang w:val="sr-Cyrl-CS" w:eastAsia="ar-SA"/>
        </w:rPr>
        <w:t>ОКВИРНИ СПОРАЗУМ РАДИ</w:t>
      </w:r>
    </w:p>
    <w:p w14:paraId="17EF9953" w14:textId="77777777" w:rsidR="00DC2E86" w:rsidRPr="00674E21" w:rsidRDefault="00DC2E86" w:rsidP="00DC2E86">
      <w:pPr>
        <w:suppressAutoHyphens/>
        <w:spacing w:before="0"/>
        <w:jc w:val="center"/>
        <w:rPr>
          <w:rFonts w:cs="Arial"/>
          <w:b/>
          <w:bCs/>
          <w:lang w:val="sr-Cyrl-CS" w:eastAsia="ar-SA"/>
        </w:rPr>
      </w:pPr>
      <w:r w:rsidRPr="00674E21">
        <w:rPr>
          <w:rFonts w:cs="Arial"/>
          <w:b/>
          <w:bCs/>
          <w:lang w:val="sr-Cyrl-CS" w:eastAsia="ar-SA"/>
        </w:rPr>
        <w:t>ПРУЖАЊА УСЛУГА</w:t>
      </w:r>
    </w:p>
    <w:p w14:paraId="5DD9B687" w14:textId="77777777" w:rsidR="00DC2E86" w:rsidRPr="00741E96" w:rsidRDefault="00DC2E86" w:rsidP="00DC2E86">
      <w:pPr>
        <w:jc w:val="center"/>
        <w:rPr>
          <w:rFonts w:cs="Arial"/>
          <w:b/>
        </w:rPr>
      </w:pPr>
      <w:r w:rsidRPr="00741E96">
        <w:rPr>
          <w:rFonts w:cs="Arial"/>
          <w:b/>
        </w:rPr>
        <w:t>„КОНСУЛТАНТСКЕ УСЛУГЕ ЗА ИМПЛЕМЕНТАЦИЈУ АКАТА ИЗ ОБЛАСТИ КОРПОРАТИВНОГ УПРАВЉАЊА“</w:t>
      </w:r>
    </w:p>
    <w:p w14:paraId="043C4DC9" w14:textId="77777777" w:rsidR="00DC2E86" w:rsidRPr="00741E96" w:rsidRDefault="00DC2E86" w:rsidP="00DC2E86">
      <w:pPr>
        <w:rPr>
          <w:rFonts w:cs="Arial"/>
        </w:rPr>
      </w:pPr>
    </w:p>
    <w:p w14:paraId="1880CB59" w14:textId="77777777" w:rsidR="00595189" w:rsidRPr="00741E96" w:rsidRDefault="00595189" w:rsidP="00DC2E86">
      <w:pPr>
        <w:rPr>
          <w:rFonts w:cs="Arial"/>
        </w:rPr>
      </w:pPr>
    </w:p>
    <w:p w14:paraId="2005D912" w14:textId="77777777" w:rsidR="00595189" w:rsidRPr="00741E96" w:rsidRDefault="00595189" w:rsidP="00DC2E86">
      <w:pPr>
        <w:rPr>
          <w:rFonts w:cs="Arial"/>
        </w:rPr>
      </w:pPr>
    </w:p>
    <w:p w14:paraId="1B6542CF" w14:textId="7E8D39F9" w:rsidR="00DC2E86" w:rsidRPr="00741E96" w:rsidRDefault="005C602B" w:rsidP="00DC2E86">
      <w:pPr>
        <w:rPr>
          <w:rFonts w:cs="Arial"/>
        </w:rPr>
      </w:pPr>
      <w:r>
        <w:rPr>
          <w:rFonts w:cs="Arial"/>
          <w:lang w:val="sr-Cyrl-RS"/>
        </w:rPr>
        <w:t xml:space="preserve">Споразумне </w:t>
      </w:r>
      <w:r w:rsidR="00DC2E86" w:rsidRPr="00741E96">
        <w:rPr>
          <w:rFonts w:cs="Arial"/>
        </w:rPr>
        <w:t xml:space="preserve"> стране констатују:</w:t>
      </w:r>
    </w:p>
    <w:p w14:paraId="16C0CCAE" w14:textId="66FD3B31" w:rsidR="004D01EC" w:rsidRPr="00741E96" w:rsidRDefault="004D01EC" w:rsidP="00741E96">
      <w:pPr>
        <w:pStyle w:val="ListParagraph"/>
        <w:numPr>
          <w:ilvl w:val="0"/>
          <w:numId w:val="59"/>
        </w:numPr>
        <w:suppressAutoHyphens/>
        <w:rPr>
          <w:rFonts w:ascii="Arial" w:hAnsi="Arial" w:cs="Arial"/>
        </w:rPr>
      </w:pPr>
      <w:r w:rsidRPr="00741E96">
        <w:rPr>
          <w:rFonts w:ascii="Arial" w:hAnsi="Arial" w:cs="Arial"/>
          <w:lang w:val="ru-RU"/>
        </w:rPr>
        <w:t>да је Наручилац у складу са Конкурсном документацијом а сагласно члану 3</w:t>
      </w:r>
      <w:r w:rsidRPr="00741E96">
        <w:rPr>
          <w:rFonts w:ascii="Arial" w:hAnsi="Arial" w:cs="Arial"/>
        </w:rPr>
        <w:t>2</w:t>
      </w:r>
      <w:r w:rsidRPr="00741E96">
        <w:rPr>
          <w:rFonts w:ascii="Arial" w:hAnsi="Arial" w:cs="Arial"/>
          <w:lang w:val="ru-RU"/>
        </w:rPr>
        <w:t xml:space="preserve">. </w:t>
      </w:r>
      <w:proofErr w:type="gramStart"/>
      <w:r w:rsidRPr="00741E96">
        <w:rPr>
          <w:rFonts w:ascii="Arial" w:hAnsi="Arial" w:cs="Arial"/>
        </w:rPr>
        <w:t>и</w:t>
      </w:r>
      <w:proofErr w:type="gramEnd"/>
      <w:r w:rsidRPr="00741E96">
        <w:rPr>
          <w:rFonts w:ascii="Arial" w:hAnsi="Arial" w:cs="Arial"/>
        </w:rPr>
        <w:t xml:space="preserve"> 40.</w:t>
      </w:r>
      <w:r w:rsidR="002B11F4" w:rsidRPr="00741E96">
        <w:rPr>
          <w:rFonts w:ascii="Arial" w:hAnsi="Arial" w:cs="Arial"/>
          <w:lang w:val="sr-Cyrl-RS"/>
        </w:rPr>
        <w:t xml:space="preserve">40,а </w:t>
      </w:r>
      <w:r w:rsidRPr="00741E96">
        <w:rPr>
          <w:rFonts w:ascii="Arial" w:hAnsi="Arial" w:cs="Arial"/>
          <w:lang w:val="ru-RU"/>
        </w:rPr>
        <w:t>Закона о јавним набавкама („Сл.гласник РС“, бр.124/2012,14/2015 и 68/2015)</w:t>
      </w:r>
      <w:r w:rsidR="00357847" w:rsidRPr="00741E96">
        <w:rPr>
          <w:rFonts w:ascii="Arial" w:hAnsi="Arial" w:cs="Arial"/>
          <w:lang w:val="ru-RU"/>
        </w:rPr>
        <w:t>,</w:t>
      </w:r>
      <w:r w:rsidRPr="00741E96">
        <w:rPr>
          <w:rFonts w:ascii="Arial" w:hAnsi="Arial" w:cs="Arial"/>
          <w:lang w:val="ru-RU"/>
        </w:rPr>
        <w:t xml:space="preserve"> (даље Закон)</w:t>
      </w:r>
      <w:r w:rsidR="00530901" w:rsidRPr="00741E96">
        <w:rPr>
          <w:rFonts w:ascii="Arial" w:hAnsi="Arial" w:cs="Arial"/>
          <w:lang w:val="ru-RU"/>
        </w:rPr>
        <w:t>,</w:t>
      </w:r>
      <w:r w:rsidRPr="00741E96">
        <w:rPr>
          <w:rFonts w:ascii="Arial" w:hAnsi="Arial" w:cs="Arial"/>
          <w:lang w:val="ru-RU"/>
        </w:rPr>
        <w:t xml:space="preserve"> спровео </w:t>
      </w:r>
      <w:r w:rsidRPr="00741E96">
        <w:rPr>
          <w:rFonts w:ascii="Arial" w:hAnsi="Arial" w:cs="Arial"/>
        </w:rPr>
        <w:t xml:space="preserve">отворени </w:t>
      </w:r>
      <w:r w:rsidRPr="00741E96">
        <w:rPr>
          <w:rFonts w:ascii="Arial" w:hAnsi="Arial" w:cs="Arial"/>
          <w:lang w:val="ru-RU"/>
        </w:rPr>
        <w:t xml:space="preserve">поступак јавне набавке </w:t>
      </w:r>
      <w:r w:rsidRPr="00741E96">
        <w:rPr>
          <w:rFonts w:ascii="Arial" w:hAnsi="Arial" w:cs="Arial"/>
        </w:rPr>
        <w:t xml:space="preserve">ради </w:t>
      </w:r>
      <w:r w:rsidRPr="00741E96">
        <w:rPr>
          <w:rFonts w:ascii="Arial" w:hAnsi="Arial" w:cs="Arial"/>
        </w:rPr>
        <w:lastRenderedPageBreak/>
        <w:t>закључења оквирног споразума са једним</w:t>
      </w:r>
      <w:r w:rsidR="00213BC8" w:rsidRPr="00741E96">
        <w:rPr>
          <w:rFonts w:ascii="Arial" w:hAnsi="Arial" w:cs="Arial"/>
          <w:lang w:val="sr-Cyrl-RS"/>
        </w:rPr>
        <w:t xml:space="preserve"> </w:t>
      </w:r>
      <w:r w:rsidR="0089196D">
        <w:rPr>
          <w:rFonts w:ascii="Arial" w:hAnsi="Arial" w:cs="Arial"/>
          <w:lang w:val="sr-Cyrl-RS"/>
        </w:rPr>
        <w:t>П</w:t>
      </w:r>
      <w:r w:rsidRPr="00741E96">
        <w:rPr>
          <w:rFonts w:ascii="Arial" w:hAnsi="Arial" w:cs="Arial"/>
        </w:rPr>
        <w:t>онуђачем</w:t>
      </w:r>
      <w:r w:rsidR="00213BC8" w:rsidRPr="00741E96">
        <w:rPr>
          <w:rFonts w:ascii="Arial" w:hAnsi="Arial" w:cs="Arial"/>
          <w:lang w:val="sr-Cyrl-RS"/>
        </w:rPr>
        <w:t xml:space="preserve"> </w:t>
      </w:r>
      <w:r w:rsidR="00530901" w:rsidRPr="00741E96">
        <w:rPr>
          <w:rFonts w:ascii="Arial" w:hAnsi="Arial" w:cs="Arial"/>
        </w:rPr>
        <w:t>на једну годину</w:t>
      </w:r>
      <w:r w:rsidR="00CB662F" w:rsidRPr="00741E96">
        <w:rPr>
          <w:rFonts w:ascii="Arial" w:hAnsi="Arial" w:cs="Arial"/>
          <w:lang w:val="sr-Cyrl-CS"/>
        </w:rPr>
        <w:t xml:space="preserve"> </w:t>
      </w:r>
      <w:r w:rsidRPr="00741E96">
        <w:rPr>
          <w:rFonts w:ascii="Arial" w:hAnsi="Arial" w:cs="Arial"/>
          <w:lang w:val="ru-RU"/>
        </w:rPr>
        <w:t>бр.</w:t>
      </w:r>
      <w:r w:rsidR="00CB662F" w:rsidRPr="00741E96">
        <w:rPr>
          <w:rFonts w:ascii="Arial" w:hAnsi="Arial" w:cs="Arial"/>
          <w:lang w:val="ru-RU"/>
        </w:rPr>
        <w:t xml:space="preserve"> </w:t>
      </w:r>
      <w:r w:rsidRPr="00741E96">
        <w:rPr>
          <w:rFonts w:ascii="Arial" w:hAnsi="Arial" w:cs="Arial"/>
          <w:lang w:val="ru-RU"/>
        </w:rPr>
        <w:t>ЈН 1000/0400/2016 ради набавке услуга и то</w:t>
      </w:r>
      <w:r w:rsidRPr="00741E96">
        <w:rPr>
          <w:rFonts w:ascii="Arial" w:hAnsi="Arial" w:cs="Arial"/>
        </w:rPr>
        <w:t xml:space="preserve"> „Консултантске услуге за имплементацију аката из области корпоративног управљања“.</w:t>
      </w:r>
    </w:p>
    <w:p w14:paraId="7D78DBA4" w14:textId="77777777" w:rsidR="004D01EC" w:rsidRPr="00741E96" w:rsidRDefault="004D01EC" w:rsidP="00741E96">
      <w:pPr>
        <w:pStyle w:val="ListParagraph"/>
        <w:numPr>
          <w:ilvl w:val="0"/>
          <w:numId w:val="59"/>
        </w:numPr>
        <w:rPr>
          <w:rFonts w:ascii="Arial" w:hAnsi="Arial" w:cs="Arial"/>
          <w:lang w:val="ru-RU"/>
        </w:rPr>
      </w:pPr>
      <w:r w:rsidRPr="00741E96">
        <w:rPr>
          <w:rFonts w:ascii="Arial" w:hAnsi="Arial" w:cs="Arial"/>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741E96">
        <w:rPr>
          <w:rFonts w:ascii="Arial" w:hAnsi="Arial" w:cs="Arial"/>
        </w:rPr>
        <w:t>П</w:t>
      </w:r>
      <w:r w:rsidRPr="00741E96">
        <w:rPr>
          <w:rFonts w:ascii="Arial" w:hAnsi="Arial" w:cs="Arial"/>
          <w:lang w:val="ru-RU"/>
        </w:rPr>
        <w:t>орталу Службених гласила и база прописа</w:t>
      </w:r>
      <w:r w:rsidRPr="00741E96">
        <w:rPr>
          <w:rFonts w:ascii="Arial" w:hAnsi="Arial" w:cs="Arial"/>
        </w:rPr>
        <w:t>.</w:t>
      </w:r>
    </w:p>
    <w:p w14:paraId="208F17C5" w14:textId="77777777" w:rsidR="004D01EC" w:rsidRPr="00741E96" w:rsidRDefault="004D01EC" w:rsidP="00741E96">
      <w:pPr>
        <w:pStyle w:val="ListParagraph"/>
        <w:numPr>
          <w:ilvl w:val="0"/>
          <w:numId w:val="59"/>
        </w:numPr>
        <w:rPr>
          <w:rFonts w:ascii="Arial" w:hAnsi="Arial" w:cs="Arial"/>
          <w:lang w:val="ru-RU"/>
        </w:rPr>
      </w:pPr>
      <w:r w:rsidRPr="00741E96">
        <w:rPr>
          <w:rFonts w:ascii="Arial" w:hAnsi="Arial" w:cs="Arial"/>
          <w:lang w:val="ru-RU"/>
        </w:rPr>
        <w:t>да Понуда Понуђача, која је заведена код Наручиоца под бројем ________ од ________201</w:t>
      </w:r>
      <w:r w:rsidR="00213BC8" w:rsidRPr="00741E96">
        <w:rPr>
          <w:rFonts w:ascii="Arial" w:hAnsi="Arial" w:cs="Arial"/>
          <w:lang w:val="ru-RU"/>
        </w:rPr>
        <w:t>7</w:t>
      </w:r>
      <w:r w:rsidRPr="00741E96">
        <w:rPr>
          <w:rFonts w:ascii="Arial" w:hAnsi="Arial" w:cs="Arial"/>
          <w:lang w:val="ru-RU"/>
        </w:rPr>
        <w:t>.године, у потпуности одговара захтеву Наручиоца из Позива за подношење понуда и Конкурсне документације</w:t>
      </w:r>
    </w:p>
    <w:p w14:paraId="2C8F9757" w14:textId="77777777" w:rsidR="004D01EC" w:rsidRPr="00741E96" w:rsidRDefault="004D01EC" w:rsidP="00741E96">
      <w:pPr>
        <w:pStyle w:val="ListParagraph"/>
        <w:numPr>
          <w:ilvl w:val="0"/>
          <w:numId w:val="59"/>
        </w:numPr>
        <w:rPr>
          <w:rFonts w:ascii="Arial" w:hAnsi="Arial" w:cs="Arial"/>
          <w:lang w:val="ru-RU"/>
        </w:rPr>
      </w:pPr>
      <w:r w:rsidRPr="00741E96">
        <w:rPr>
          <w:rFonts w:ascii="Arial" w:hAnsi="Arial" w:cs="Arial"/>
          <w:lang w:val="ru-RU"/>
        </w:rPr>
        <w:t xml:space="preserve">да је Наручилац својом Одлуком о </w:t>
      </w:r>
      <w:r w:rsidRPr="00741E96">
        <w:rPr>
          <w:rFonts w:ascii="Arial" w:hAnsi="Arial" w:cs="Arial"/>
        </w:rPr>
        <w:t>закључењу оквирног споразума</w:t>
      </w:r>
      <w:r w:rsidR="00595189" w:rsidRPr="00741E96">
        <w:rPr>
          <w:rFonts w:ascii="Arial" w:hAnsi="Arial" w:cs="Arial"/>
          <w:lang w:val="ru-RU"/>
        </w:rPr>
        <w:t xml:space="preserve"> бр. ____________ од __.__.2017</w:t>
      </w:r>
      <w:r w:rsidRPr="00741E96">
        <w:rPr>
          <w:rFonts w:ascii="Arial" w:hAnsi="Arial" w:cs="Arial"/>
          <w:lang w:val="ru-RU"/>
        </w:rPr>
        <w:t>. године изабрао понуду Понуђача</w:t>
      </w:r>
      <w:r w:rsidR="00595189" w:rsidRPr="00741E96">
        <w:rPr>
          <w:rFonts w:ascii="Arial" w:hAnsi="Arial" w:cs="Arial"/>
          <w:lang w:val="ru-RU"/>
        </w:rPr>
        <w:t xml:space="preserve"> </w:t>
      </w:r>
      <w:r w:rsidRPr="00741E96">
        <w:rPr>
          <w:rFonts w:ascii="Arial" w:hAnsi="Arial" w:cs="Arial"/>
        </w:rPr>
        <w:t>да овај Оквирни споразум не представља обавезу Корисника услуге</w:t>
      </w:r>
      <w:r w:rsidR="00926341" w:rsidRPr="00741E96">
        <w:rPr>
          <w:rFonts w:ascii="Arial" w:hAnsi="Arial" w:cs="Arial"/>
        </w:rPr>
        <w:t>.</w:t>
      </w:r>
      <w:r w:rsidRPr="00741E96">
        <w:rPr>
          <w:rFonts w:ascii="Arial" w:hAnsi="Arial" w:cs="Arial"/>
        </w:rPr>
        <w:t xml:space="preserve"> </w:t>
      </w:r>
    </w:p>
    <w:p w14:paraId="1BADB5FB" w14:textId="77777777" w:rsidR="00F66818" w:rsidRPr="00741E96" w:rsidRDefault="00F66818" w:rsidP="00741E96">
      <w:pPr>
        <w:pStyle w:val="ListParagraph"/>
        <w:numPr>
          <w:ilvl w:val="0"/>
          <w:numId w:val="59"/>
        </w:numPr>
        <w:rPr>
          <w:rFonts w:ascii="Arial" w:hAnsi="Arial" w:cs="Arial"/>
          <w:lang w:val="ru-RU"/>
        </w:rPr>
      </w:pPr>
      <w:r w:rsidRPr="00741E96">
        <w:rPr>
          <w:rFonts w:ascii="Arial" w:hAnsi="Arial" w:cs="Arial"/>
          <w:lang w:val="sr-Cyrl-RS"/>
        </w:rPr>
        <w:t>да овај Оквирни споразум не представља обавезу Корисника услуге</w:t>
      </w:r>
    </w:p>
    <w:p w14:paraId="722B1BB2" w14:textId="77777777" w:rsidR="00F66818" w:rsidRPr="00741E96" w:rsidRDefault="00F66818" w:rsidP="00741E96">
      <w:pPr>
        <w:pStyle w:val="ListParagraph"/>
        <w:numPr>
          <w:ilvl w:val="0"/>
          <w:numId w:val="59"/>
        </w:numPr>
        <w:rPr>
          <w:rFonts w:ascii="Arial" w:hAnsi="Arial" w:cs="Arial"/>
          <w:lang w:val="ru-RU"/>
        </w:rPr>
      </w:pPr>
      <w:r w:rsidRPr="00741E96">
        <w:rPr>
          <w:rFonts w:ascii="Arial" w:hAnsi="Arial" w:cs="Arial"/>
          <w:lang w:val="ru-RU"/>
        </w:rPr>
        <w:t xml:space="preserve">да обавеза настаје закључењем </w:t>
      </w:r>
      <w:r w:rsidR="0057632E" w:rsidRPr="00741E96">
        <w:rPr>
          <w:rFonts w:ascii="Arial" w:hAnsi="Arial" w:cs="Arial"/>
          <w:lang w:val="sr-Cyrl-RS"/>
        </w:rPr>
        <w:t>У</w:t>
      </w:r>
      <w:r w:rsidRPr="00741E96">
        <w:rPr>
          <w:rFonts w:ascii="Arial" w:hAnsi="Arial" w:cs="Arial"/>
          <w:lang w:val="ru-RU"/>
        </w:rPr>
        <w:t>говора, а на основу Оквирног споразума.</w:t>
      </w:r>
    </w:p>
    <w:p w14:paraId="7AD280BC" w14:textId="77777777" w:rsidR="00E20940" w:rsidRPr="00741E96" w:rsidRDefault="00E20940" w:rsidP="000C11B4">
      <w:pPr>
        <w:jc w:val="center"/>
        <w:rPr>
          <w:rFonts w:cs="Arial"/>
          <w:b/>
        </w:rPr>
      </w:pPr>
    </w:p>
    <w:p w14:paraId="78A19CE9" w14:textId="77777777" w:rsidR="00DC2E86" w:rsidRPr="00741E96" w:rsidRDefault="00DC2E86" w:rsidP="000C11B4">
      <w:pPr>
        <w:jc w:val="center"/>
        <w:rPr>
          <w:rFonts w:cs="Arial"/>
          <w:b/>
        </w:rPr>
      </w:pPr>
      <w:proofErr w:type="gramStart"/>
      <w:r w:rsidRPr="00741E96">
        <w:rPr>
          <w:rFonts w:cs="Arial"/>
          <w:b/>
        </w:rPr>
        <w:t>ПРЕДМЕТ  ОКВИРНОГ</w:t>
      </w:r>
      <w:proofErr w:type="gramEnd"/>
      <w:r w:rsidRPr="00741E96">
        <w:rPr>
          <w:rFonts w:cs="Arial"/>
          <w:b/>
        </w:rPr>
        <w:t xml:space="preserve"> СПОРАЗУМА</w:t>
      </w:r>
    </w:p>
    <w:p w14:paraId="6B0D9725" w14:textId="77777777" w:rsidR="00DC2E86" w:rsidRPr="00741E96" w:rsidRDefault="00DC2E86" w:rsidP="000C11B4">
      <w:pPr>
        <w:jc w:val="center"/>
        <w:rPr>
          <w:rFonts w:cs="Arial"/>
          <w:b/>
        </w:rPr>
      </w:pPr>
      <w:r w:rsidRPr="00741E96">
        <w:rPr>
          <w:rFonts w:cs="Arial"/>
          <w:b/>
        </w:rPr>
        <w:t>Члан 1.</w:t>
      </w:r>
    </w:p>
    <w:p w14:paraId="036C5411" w14:textId="77777777" w:rsidR="00442E18" w:rsidRPr="00442E18" w:rsidRDefault="00442E18" w:rsidP="00DC2E86">
      <w:pPr>
        <w:rPr>
          <w:rFonts w:eastAsia="Calibri" w:cs="Arial"/>
          <w:lang w:val="sr-Cyrl-RS"/>
        </w:rPr>
      </w:pPr>
      <w:r w:rsidRPr="00442E18">
        <w:rPr>
          <w:rFonts w:eastAsia="Calibri"/>
          <w:lang w:val="ru-RU"/>
        </w:rPr>
        <w:t xml:space="preserve">Предмет овог Оквирног споразума о пружању услуга (даље: Оквирни споразум) као и утврђивање услова за закључивање уговора о пружању услуга </w:t>
      </w:r>
      <w:r w:rsidRPr="00442E18">
        <w:rPr>
          <w:rFonts w:eastAsia="Calibri"/>
        </w:rPr>
        <w:t>„Консултантске услуге за имплементацију аката из области корпоративног управљања</w:t>
      </w:r>
      <w:r w:rsidRPr="00442E18">
        <w:rPr>
          <w:rFonts w:eastAsia="Calibri"/>
          <w:lang w:val="sr-Cyrl-RS"/>
        </w:rPr>
        <w:t>“</w:t>
      </w:r>
      <w:r>
        <w:rPr>
          <w:rFonts w:eastAsia="Calibri"/>
          <w:lang w:val="sr-Cyrl-RS"/>
        </w:rPr>
        <w:t>.</w:t>
      </w:r>
    </w:p>
    <w:p w14:paraId="6DE1B9C2" w14:textId="77777777" w:rsidR="00DC2E86" w:rsidRPr="00741E96" w:rsidRDefault="00DC2E86" w:rsidP="00DC2E86">
      <w:pPr>
        <w:rPr>
          <w:rFonts w:eastAsia="Calibri" w:cs="Arial"/>
        </w:rPr>
      </w:pPr>
      <w:r w:rsidRPr="00741E96">
        <w:rPr>
          <w:rFonts w:eastAsia="Calibri" w:cs="Arial"/>
        </w:rPr>
        <w:t xml:space="preserve">Пружалац се обавезује да за потребе Корисника, по настанку истих, а </w:t>
      </w:r>
      <w:r w:rsidR="00530901" w:rsidRPr="00741E96">
        <w:rPr>
          <w:rFonts w:eastAsia="Calibri" w:cs="Arial"/>
        </w:rPr>
        <w:t xml:space="preserve">на основу издатих закључених </w:t>
      </w:r>
      <w:r w:rsidRPr="00741E96">
        <w:rPr>
          <w:rFonts w:eastAsia="Calibri" w:cs="Arial"/>
        </w:rPr>
        <w:t>уговора изврши уговорене услуге из става 1.овог члана у уговореном року</w:t>
      </w:r>
      <w:r w:rsidR="00530901" w:rsidRPr="00741E96">
        <w:rPr>
          <w:rFonts w:eastAsia="Calibri" w:cs="Arial"/>
        </w:rPr>
        <w:t xml:space="preserve"> дефинисаном у Оквирном споразуму</w:t>
      </w:r>
      <w:r w:rsidRPr="00741E96">
        <w:rPr>
          <w:rFonts w:eastAsia="Calibri" w:cs="Arial"/>
        </w:rPr>
        <w:t xml:space="preserve">, у свему </w:t>
      </w:r>
      <w:r w:rsidR="00530901" w:rsidRPr="00741E96">
        <w:rPr>
          <w:rFonts w:eastAsia="Calibri" w:cs="Arial"/>
        </w:rPr>
        <w:t>у склду са Конкурсном документацијом, Понудом</w:t>
      </w:r>
      <w:r w:rsidRPr="00741E96">
        <w:rPr>
          <w:rFonts w:eastAsia="Calibri" w:cs="Arial"/>
        </w:rPr>
        <w:t xml:space="preserve"> Пружаоца</w:t>
      </w:r>
      <w:r w:rsidR="00CB662F" w:rsidRPr="00741E96">
        <w:rPr>
          <w:rFonts w:eastAsia="Calibri" w:cs="Arial"/>
        </w:rPr>
        <w:t xml:space="preserve"> </w:t>
      </w:r>
      <w:r w:rsidR="00530901" w:rsidRPr="00741E96">
        <w:rPr>
          <w:rFonts w:eastAsia="Calibri" w:cs="Arial"/>
        </w:rPr>
        <w:t>услуга</w:t>
      </w:r>
      <w:proofErr w:type="gramStart"/>
      <w:r w:rsidRPr="00741E96">
        <w:rPr>
          <w:rFonts w:eastAsia="Calibri" w:cs="Arial"/>
        </w:rPr>
        <w:t>,</w:t>
      </w:r>
      <w:r w:rsidR="00530901" w:rsidRPr="00741E96">
        <w:rPr>
          <w:rFonts w:eastAsia="Calibri" w:cs="Arial"/>
        </w:rPr>
        <w:t>Описом</w:t>
      </w:r>
      <w:proofErr w:type="gramEnd"/>
      <w:r w:rsidR="00530901" w:rsidRPr="00741E96">
        <w:rPr>
          <w:rFonts w:eastAsia="Calibri" w:cs="Arial"/>
        </w:rPr>
        <w:t xml:space="preserve"> и врстом услуге и структуром</w:t>
      </w:r>
      <w:r w:rsidRPr="00741E96">
        <w:rPr>
          <w:rFonts w:eastAsia="Calibri" w:cs="Arial"/>
        </w:rPr>
        <w:t xml:space="preserve"> цене,  који као Прилог 1, Прилог 2, Прилог 3 и Прилог 4,чине саставни део овог Оквирног споразума.</w:t>
      </w:r>
    </w:p>
    <w:p w14:paraId="07A0406A" w14:textId="77777777" w:rsidR="00DC2E86" w:rsidRPr="00741E96" w:rsidRDefault="00DC2E86" w:rsidP="000C11B4">
      <w:pPr>
        <w:jc w:val="center"/>
        <w:rPr>
          <w:rFonts w:cs="Arial"/>
        </w:rPr>
      </w:pPr>
      <w:r w:rsidRPr="00741E96">
        <w:rPr>
          <w:rFonts w:cs="Arial"/>
          <w:b/>
        </w:rPr>
        <w:t>Члан 2</w:t>
      </w:r>
      <w:r w:rsidRPr="00741E96">
        <w:rPr>
          <w:rFonts w:cs="Arial"/>
        </w:rPr>
        <w:t>.</w:t>
      </w:r>
    </w:p>
    <w:p w14:paraId="29D3DC94" w14:textId="77777777" w:rsidR="00DC2E86" w:rsidRPr="00741E96" w:rsidRDefault="00DC2E86" w:rsidP="00DC2E86">
      <w:pPr>
        <w:rPr>
          <w:rFonts w:eastAsia="Calibri" w:cs="Arial"/>
        </w:rPr>
      </w:pPr>
      <w:r w:rsidRPr="00741E96">
        <w:rPr>
          <w:rFonts w:eastAsia="Calibri" w:cs="Arial"/>
        </w:rPr>
        <w:t>Овај Оквирни споразум и његови прилози сачињени су на српском језику.</w:t>
      </w:r>
    </w:p>
    <w:p w14:paraId="3FC1EAD7" w14:textId="77777777" w:rsidR="00DC2E86" w:rsidRPr="00741E96" w:rsidRDefault="00DC2E86" w:rsidP="00DC2E86">
      <w:pPr>
        <w:rPr>
          <w:rFonts w:eastAsia="Calibri" w:cs="Arial"/>
        </w:rPr>
      </w:pPr>
      <w:r w:rsidRPr="00741E96">
        <w:rPr>
          <w:rFonts w:eastAsia="Calibri" w:cs="Arial"/>
        </w:rPr>
        <w:t>На овај Оквирни споразум примењују се закони Републике Србије. У случају спора меродавно је право Републике Србије.</w:t>
      </w:r>
    </w:p>
    <w:p w14:paraId="0D5B021D" w14:textId="77777777" w:rsidR="00DC2E86" w:rsidRPr="00741E96" w:rsidRDefault="00DC2E86" w:rsidP="00DC2E86">
      <w:pPr>
        <w:rPr>
          <w:rFonts w:eastAsia="Calibri" w:cs="Arial"/>
        </w:rPr>
      </w:pPr>
    </w:p>
    <w:p w14:paraId="2C531796" w14:textId="77777777" w:rsidR="00DC2E86" w:rsidRPr="00741E96" w:rsidRDefault="00DC2E86" w:rsidP="000C11B4">
      <w:pPr>
        <w:jc w:val="center"/>
        <w:rPr>
          <w:rFonts w:cs="Arial"/>
          <w:b/>
        </w:rPr>
      </w:pPr>
      <w:r w:rsidRPr="00741E96">
        <w:rPr>
          <w:rFonts w:cs="Arial"/>
          <w:b/>
        </w:rPr>
        <w:t>ВРЕДНОСТ ОКВИРНОГ СПОРАЗУМА</w:t>
      </w:r>
    </w:p>
    <w:p w14:paraId="0ABCA25F" w14:textId="77777777" w:rsidR="00DC2E86" w:rsidRPr="00741E96" w:rsidRDefault="00DC2E86" w:rsidP="000C11B4">
      <w:pPr>
        <w:jc w:val="center"/>
        <w:rPr>
          <w:rFonts w:cs="Arial"/>
          <w:b/>
        </w:rPr>
      </w:pPr>
      <w:r w:rsidRPr="00741E96">
        <w:rPr>
          <w:rFonts w:cs="Arial"/>
          <w:b/>
        </w:rPr>
        <w:t>Члан 3.</w:t>
      </w:r>
    </w:p>
    <w:p w14:paraId="01ADD7EE" w14:textId="77777777" w:rsidR="00DC2E86" w:rsidRPr="00741E96" w:rsidRDefault="00DC2E86" w:rsidP="00DC2E86">
      <w:pPr>
        <w:rPr>
          <w:rFonts w:cs="Arial"/>
          <w:lang w:val="sr-Cyrl-RS"/>
        </w:rPr>
      </w:pPr>
      <w:r w:rsidRPr="00741E96">
        <w:rPr>
          <w:rFonts w:cs="Arial"/>
        </w:rPr>
        <w:t>Укупна вредност овог Оквирног споразума из члана 1.без обрачунатог ПДВ износи ________________</w:t>
      </w:r>
      <w:proofErr w:type="gramStart"/>
      <w:r w:rsidRPr="00741E96">
        <w:rPr>
          <w:rFonts w:cs="Arial"/>
        </w:rPr>
        <w:t>_(</w:t>
      </w:r>
      <w:proofErr w:type="gramEnd"/>
      <w:r w:rsidRPr="00741E96">
        <w:rPr>
          <w:rFonts w:cs="Arial"/>
        </w:rPr>
        <w:t>словима:____________________)RSD/EUR.</w:t>
      </w:r>
      <w:r w:rsidR="0057632E" w:rsidRPr="00741E96">
        <w:rPr>
          <w:rFonts w:cs="Arial"/>
          <w:lang w:val="sr-Cyrl-RS"/>
        </w:rPr>
        <w:t>,</w:t>
      </w:r>
      <w:r w:rsidR="00926341" w:rsidRPr="00741E96">
        <w:rPr>
          <w:rFonts w:cs="Arial"/>
        </w:rPr>
        <w:t xml:space="preserve"> </w:t>
      </w:r>
      <w:r w:rsidR="0057632E" w:rsidRPr="00741E96">
        <w:rPr>
          <w:rFonts w:cs="Arial"/>
          <w:lang w:val="sr-Cyrl-RS"/>
        </w:rPr>
        <w:t>као процењена вредност јавне набавке</w:t>
      </w:r>
    </w:p>
    <w:p w14:paraId="05416888" w14:textId="77777777" w:rsidR="00DC2E86" w:rsidRPr="00741E96" w:rsidRDefault="00DC2E86" w:rsidP="00DC2E86">
      <w:pPr>
        <w:rPr>
          <w:rFonts w:cs="Arial"/>
        </w:rPr>
      </w:pPr>
      <w:r w:rsidRPr="00741E96">
        <w:rPr>
          <w:rFonts w:cs="Arial"/>
        </w:rPr>
        <w:t>Корисник услуга није у обавези да реализује целокупну вредност Оквирног споразума.</w:t>
      </w:r>
    </w:p>
    <w:p w14:paraId="3953DD2F" w14:textId="77777777" w:rsidR="00DC2E86" w:rsidRPr="00741E96" w:rsidRDefault="00DC2E86" w:rsidP="00DC2E86">
      <w:pPr>
        <w:rPr>
          <w:rFonts w:eastAsia="Calibri" w:cs="Arial"/>
        </w:rPr>
      </w:pPr>
      <w:r w:rsidRPr="00741E96">
        <w:rPr>
          <w:rFonts w:cs="Arial"/>
        </w:rPr>
        <w:t>Стране</w:t>
      </w:r>
      <w:r w:rsidR="00442E18">
        <w:rPr>
          <w:rFonts w:cs="Arial"/>
          <w:lang w:val="sr-Cyrl-RS"/>
        </w:rPr>
        <w:t xml:space="preserve"> у </w:t>
      </w:r>
      <w:proofErr w:type="gramStart"/>
      <w:r w:rsidR="00442E18">
        <w:rPr>
          <w:rFonts w:cs="Arial"/>
          <w:lang w:val="sr-Cyrl-RS"/>
        </w:rPr>
        <w:t xml:space="preserve">споразуму </w:t>
      </w:r>
      <w:r w:rsidRPr="00741E96">
        <w:rPr>
          <w:rFonts w:cs="Arial"/>
        </w:rPr>
        <w:t xml:space="preserve"> су</w:t>
      </w:r>
      <w:proofErr w:type="gramEnd"/>
      <w:r w:rsidRPr="00741E96">
        <w:rPr>
          <w:rFonts w:cs="Arial"/>
        </w:rPr>
        <w:t xml:space="preserve"> сагласне да је</w:t>
      </w:r>
      <w:r w:rsidR="00213BC8" w:rsidRPr="00741E96">
        <w:rPr>
          <w:rFonts w:cs="Arial"/>
          <w:lang w:val="sr-Cyrl-RS"/>
        </w:rPr>
        <w:t xml:space="preserve"> </w:t>
      </w:r>
      <w:r w:rsidRPr="00741E96">
        <w:rPr>
          <w:rFonts w:cs="Arial"/>
        </w:rPr>
        <w:t>обим услуга</w:t>
      </w:r>
      <w:r w:rsidRPr="00741E96">
        <w:rPr>
          <w:rFonts w:eastAsia="Calibri" w:cs="Arial"/>
        </w:rPr>
        <w:t xml:space="preserve"> у Обрасцу структуре цене оквиран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14:paraId="6159323F" w14:textId="77777777" w:rsidR="00DC2E86" w:rsidRPr="00741E96" w:rsidRDefault="00DC2E86" w:rsidP="00DC2E86">
      <w:pPr>
        <w:rPr>
          <w:rFonts w:eastAsia="Calibri" w:cs="Arial"/>
        </w:rPr>
      </w:pPr>
      <w:r w:rsidRPr="00741E96">
        <w:rPr>
          <w:rFonts w:eastAsia="Calibri" w:cs="Arial"/>
        </w:rPr>
        <w:t xml:space="preserve">Коначна вредност извршених услуга утврдиће се применом јединичних цена на стварно извршени обим услуга, </w:t>
      </w:r>
      <w:r w:rsidR="00B86A94" w:rsidRPr="00741E96">
        <w:rPr>
          <w:rFonts w:eastAsia="Calibri" w:cs="Arial"/>
        </w:rPr>
        <w:t xml:space="preserve">а по основу издатих закључених </w:t>
      </w:r>
      <w:r w:rsidRPr="00741E96">
        <w:rPr>
          <w:rFonts w:eastAsia="Calibri" w:cs="Arial"/>
        </w:rPr>
        <w:t>Уговора.</w:t>
      </w:r>
    </w:p>
    <w:p w14:paraId="35E9982B" w14:textId="77777777" w:rsidR="00DC2E86" w:rsidRPr="00741E96" w:rsidRDefault="00DC2E86" w:rsidP="00DC2E86">
      <w:pPr>
        <w:rPr>
          <w:rFonts w:eastAsia="Calibri" w:cs="Arial"/>
        </w:rPr>
      </w:pPr>
      <w:proofErr w:type="gramStart"/>
      <w:r w:rsidRPr="00741E96">
        <w:rPr>
          <w:rFonts w:eastAsia="Calibri" w:cs="Arial"/>
        </w:rPr>
        <w:t>На  цену</w:t>
      </w:r>
      <w:proofErr w:type="gramEnd"/>
      <w:r w:rsidRPr="00741E96">
        <w:rPr>
          <w:rFonts w:eastAsia="Calibri" w:cs="Arial"/>
        </w:rPr>
        <w:t xml:space="preserve"> Услуге из става 1. </w:t>
      </w:r>
      <w:proofErr w:type="gramStart"/>
      <w:r w:rsidRPr="00741E96">
        <w:rPr>
          <w:rFonts w:eastAsia="Calibri" w:cs="Arial"/>
        </w:rPr>
        <w:t>овог</w:t>
      </w:r>
      <w:proofErr w:type="gramEnd"/>
      <w:r w:rsidRPr="00741E96">
        <w:rPr>
          <w:rFonts w:eastAsia="Calibri" w:cs="Arial"/>
        </w:rPr>
        <w:t xml:space="preserve"> члана обрачунава се припадајући порез на додату вредност у складу са прописима Републике Србије.</w:t>
      </w:r>
    </w:p>
    <w:p w14:paraId="5D7F7812" w14:textId="77777777" w:rsidR="00DC2E86" w:rsidRPr="00741E96" w:rsidRDefault="00DC2E86" w:rsidP="00DC2E86">
      <w:pPr>
        <w:rPr>
          <w:rFonts w:eastAsia="Calibri" w:cs="Arial"/>
          <w:b/>
          <w:i/>
          <w:color w:val="00B0F0"/>
        </w:rPr>
      </w:pPr>
      <w:r w:rsidRPr="00741E96">
        <w:rPr>
          <w:rFonts w:eastAsia="Calibri" w:cs="Arial"/>
          <w:b/>
          <w:i/>
          <w:color w:val="00B0F0"/>
        </w:rPr>
        <w:t>Напомена у вези са услугама уколико их обавља страно лице:</w:t>
      </w:r>
    </w:p>
    <w:p w14:paraId="7E2E2B31" w14:textId="77777777" w:rsidR="00DC2E86" w:rsidRPr="00741E96" w:rsidRDefault="00DC2E86" w:rsidP="00DC2E86">
      <w:pPr>
        <w:rPr>
          <w:rFonts w:eastAsia="Calibri" w:cs="Arial"/>
          <w:i/>
          <w:color w:val="00B0F0"/>
        </w:rPr>
      </w:pPr>
      <w:r w:rsidRPr="00741E96">
        <w:rPr>
          <w:rFonts w:eastAsia="Calibri" w:cs="Arial"/>
          <w:i/>
          <w:color w:val="00B0F0"/>
        </w:rPr>
        <w:lastRenderedPageBreak/>
        <w:t xml:space="preserve">Пружалац услуга је сагласан да Корисник услуга обустави и плати порез на добит по одбитку на бруто </w:t>
      </w:r>
      <w:proofErr w:type="gramStart"/>
      <w:r w:rsidRPr="00741E96">
        <w:rPr>
          <w:rFonts w:eastAsia="Calibri" w:cs="Arial"/>
          <w:i/>
          <w:color w:val="00B0F0"/>
        </w:rPr>
        <w:t>уговорену  вредност</w:t>
      </w:r>
      <w:proofErr w:type="gramEnd"/>
      <w:r w:rsidRPr="00741E96">
        <w:rPr>
          <w:rFonts w:eastAsia="Calibri" w:cs="Arial"/>
          <w:i/>
          <w:color w:val="00B0F0"/>
        </w:rPr>
        <w:t xml:space="preserve"> по основу накнаде  од услуга које се пружају, односно које ће бити пружене или коришћене на територији Републике Србије.) </w:t>
      </w:r>
      <w:proofErr w:type="gramStart"/>
      <w:r w:rsidRPr="00741E96">
        <w:rPr>
          <w:rFonts w:eastAsia="Calibri" w:cs="Arial"/>
          <w:i/>
          <w:color w:val="00B0F0"/>
        </w:rPr>
        <w:t>из</w:t>
      </w:r>
      <w:proofErr w:type="gramEnd"/>
      <w:r w:rsidRPr="00741E96">
        <w:rPr>
          <w:rFonts w:eastAsia="Calibri" w:cs="Arial"/>
          <w:i/>
          <w:color w:val="00B0F0"/>
        </w:rPr>
        <w:t xml:space="preserve"> члана 1. </w:t>
      </w:r>
      <w:proofErr w:type="gramStart"/>
      <w:r w:rsidRPr="00741E96">
        <w:rPr>
          <w:rFonts w:eastAsia="Calibri" w:cs="Arial"/>
          <w:i/>
          <w:color w:val="00B0F0"/>
        </w:rPr>
        <w:t>овог</w:t>
      </w:r>
      <w:proofErr w:type="gramEnd"/>
      <w:r w:rsidRPr="00741E96">
        <w:rPr>
          <w:rFonts w:eastAsia="Calibri" w:cs="Arial"/>
          <w:i/>
          <w:color w:val="00B0F0"/>
        </w:rPr>
        <w:t xml:space="preserve"> Уговора.</w:t>
      </w:r>
    </w:p>
    <w:p w14:paraId="4C3C0324" w14:textId="77777777" w:rsidR="00DC2E86" w:rsidRPr="00741E96" w:rsidRDefault="00DC2E86" w:rsidP="00DC2E86">
      <w:pPr>
        <w:rPr>
          <w:rFonts w:eastAsia="Calibri" w:cs="Arial"/>
          <w:b/>
          <w:i/>
          <w:color w:val="00B0F0"/>
        </w:rPr>
      </w:pPr>
      <w:r w:rsidRPr="00741E96">
        <w:rPr>
          <w:rFonts w:eastAsia="Calibri" w:cs="Arial"/>
          <w:b/>
          <w:i/>
          <w:color w:val="00B0F0"/>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35515E29" w14:textId="77777777" w:rsidR="00DC2E86" w:rsidRPr="00741E96" w:rsidRDefault="00DC2E86" w:rsidP="00DC2E86">
      <w:pPr>
        <w:rPr>
          <w:rFonts w:eastAsia="Calibri" w:cs="Arial"/>
          <w:i/>
          <w:color w:val="00B0F0"/>
        </w:rPr>
      </w:pPr>
      <w:r w:rsidRPr="00741E96">
        <w:rPr>
          <w:rFonts w:eastAsia="Calibri" w:cs="Arial"/>
          <w:i/>
          <w:color w:val="00B0F0"/>
        </w:rPr>
        <w:t>Пружалац услуга се обавезује да Кориснику услуге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приликом потписивања оквирног споразума или у року осам дана од дана потписивања  оквирног спорзаума, у складу са закљученим Уговором ______________ о избегавању двоструког опорезивања_____________(навести тачан назив уговора).</w:t>
      </w:r>
    </w:p>
    <w:p w14:paraId="0D961BD2" w14:textId="77777777" w:rsidR="00DC2E86" w:rsidRPr="00741E96" w:rsidRDefault="00DC2E86" w:rsidP="00DC2E86">
      <w:pPr>
        <w:rPr>
          <w:rFonts w:eastAsia="Calibri" w:cs="Arial"/>
          <w:i/>
          <w:color w:val="00B0F0"/>
        </w:rPr>
      </w:pPr>
      <w:r w:rsidRPr="00741E96">
        <w:rPr>
          <w:rFonts w:eastAsia="Calibri" w:cs="Arial"/>
          <w:i/>
          <w:color w:val="00B0F0"/>
        </w:rPr>
        <w:t>Пружалац услуге се обавезује да Кориснику услуге достави доказе за сваку календарску годину (у случају набавке услуге која се реализује током више календарских година).</w:t>
      </w:r>
    </w:p>
    <w:p w14:paraId="52B6015C" w14:textId="77777777" w:rsidR="00DC2E86" w:rsidRPr="00741E96" w:rsidRDefault="00DC2E86" w:rsidP="00DC2E86">
      <w:pPr>
        <w:rPr>
          <w:rFonts w:eastAsia="Calibri" w:cs="Arial"/>
          <w:i/>
          <w:color w:val="00B0F0"/>
        </w:rPr>
      </w:pPr>
      <w:r w:rsidRPr="00741E96">
        <w:rPr>
          <w:rFonts w:eastAsia="Calibri" w:cs="Arial"/>
          <w:i/>
          <w:color w:val="00B0F0"/>
        </w:rPr>
        <w:t xml:space="preserve">Корисник услуге се </w:t>
      </w:r>
      <w:proofErr w:type="gramStart"/>
      <w:r w:rsidRPr="00741E96">
        <w:rPr>
          <w:rFonts w:eastAsia="Calibri" w:cs="Arial"/>
          <w:i/>
          <w:color w:val="00B0F0"/>
        </w:rPr>
        <w:t>обавезује  да</w:t>
      </w:r>
      <w:proofErr w:type="gramEnd"/>
      <w:r w:rsidRPr="00741E96">
        <w:rPr>
          <w:rFonts w:eastAsia="Calibri" w:cs="Arial"/>
          <w:i/>
          <w:color w:val="00B0F0"/>
        </w:rPr>
        <w:t xml:space="preserve">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14:paraId="2B5EF77F" w14:textId="77777777" w:rsidR="00DC2E86" w:rsidRPr="00741E96" w:rsidRDefault="00DC2E86" w:rsidP="00DC2E86">
      <w:pPr>
        <w:rPr>
          <w:rFonts w:eastAsia="Calibri" w:cs="Arial"/>
          <w:b/>
          <w:i/>
          <w:color w:val="00B0F0"/>
        </w:rPr>
      </w:pPr>
      <w:r w:rsidRPr="00741E96">
        <w:rPr>
          <w:rFonts w:eastAsia="Calibri" w:cs="Arial"/>
          <w:b/>
          <w:i/>
          <w:color w:val="00B0F0"/>
        </w:rPr>
        <w:t xml:space="preserve">Уколико Пружалац услуге не достави доказе из става ___ Корисник услуге ће обрачунати, одбити </w:t>
      </w:r>
      <w:proofErr w:type="gramStart"/>
      <w:r w:rsidRPr="00741E96">
        <w:rPr>
          <w:rFonts w:eastAsia="Calibri" w:cs="Arial"/>
          <w:b/>
          <w:i/>
          <w:color w:val="00B0F0"/>
        </w:rPr>
        <w:t>и  платити</w:t>
      </w:r>
      <w:proofErr w:type="gramEnd"/>
      <w:r w:rsidRPr="00741E96">
        <w:rPr>
          <w:rFonts w:eastAsia="Calibri" w:cs="Arial"/>
          <w:b/>
          <w:i/>
          <w:color w:val="00B0F0"/>
        </w:rPr>
        <w:t xml:space="preserve">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75498B24" w14:textId="77777777" w:rsidR="00DC2E86" w:rsidRPr="00741E96" w:rsidRDefault="00DC2E86" w:rsidP="00DC2E86">
      <w:pPr>
        <w:rPr>
          <w:rFonts w:eastAsia="Calibri" w:cs="Arial"/>
          <w:i/>
          <w:color w:val="00B0F0"/>
        </w:rPr>
      </w:pPr>
      <w:r w:rsidRPr="00741E96">
        <w:rPr>
          <w:rFonts w:eastAsia="Calibri" w:cs="Arial"/>
          <w:i/>
          <w:color w:val="00B0F0"/>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216BD346" w14:textId="77777777" w:rsidR="00DC2E86" w:rsidRPr="00741E96" w:rsidRDefault="00DC2E86" w:rsidP="00DC2E86">
      <w:pPr>
        <w:rPr>
          <w:rFonts w:eastAsia="Calibri" w:cs="Arial"/>
          <w:i/>
          <w:color w:val="00B0F0"/>
        </w:rPr>
      </w:pPr>
      <w:r w:rsidRPr="00741E96">
        <w:rPr>
          <w:rFonts w:eastAsia="Calibri" w:cs="Arial"/>
          <w:i/>
          <w:color w:val="00B0F0"/>
        </w:rPr>
        <w:t xml:space="preserve">Уговорне стране су сагласне да Корисник услуге обрачуна, одбије </w:t>
      </w:r>
      <w:proofErr w:type="gramStart"/>
      <w:r w:rsidRPr="00741E96">
        <w:rPr>
          <w:rFonts w:eastAsia="Calibri" w:cs="Arial"/>
          <w:i/>
          <w:color w:val="00B0F0"/>
        </w:rPr>
        <w:t>и  плати</w:t>
      </w:r>
      <w:proofErr w:type="gramEnd"/>
      <w:r w:rsidRPr="00741E96">
        <w:rPr>
          <w:rFonts w:eastAsia="Calibri" w:cs="Arial"/>
          <w:i/>
          <w:color w:val="00B0F0"/>
        </w:rPr>
        <w:t xml:space="preserve">  порез по одбитку у складу са  пореским прописима Републике Србије.“</w:t>
      </w:r>
    </w:p>
    <w:p w14:paraId="4094ED2F" w14:textId="77777777" w:rsidR="00DC2E86" w:rsidRPr="00741E96" w:rsidRDefault="00DC2E86" w:rsidP="00DC2E86">
      <w:pPr>
        <w:rPr>
          <w:rFonts w:eastAsia="Calibri" w:cs="Arial"/>
          <w:i/>
          <w:color w:val="00B0F0"/>
        </w:rPr>
      </w:pPr>
      <w:r w:rsidRPr="00741E96">
        <w:rPr>
          <w:rFonts w:eastAsia="Calibri" w:cs="Arial"/>
          <w:i/>
          <w:color w:val="00B0F0"/>
        </w:rPr>
        <w:t>(Напомена: коначан текст овог члана ће се усагласити након доделе уговора уколико се уговор закључује са страним лицем)</w:t>
      </w:r>
    </w:p>
    <w:p w14:paraId="2C5C0C3A" w14:textId="77777777" w:rsidR="00DC2E86" w:rsidRPr="00741E96" w:rsidRDefault="00DC2E86" w:rsidP="00DC2E86">
      <w:pPr>
        <w:rPr>
          <w:rFonts w:eastAsia="Calibri" w:cs="Arial"/>
        </w:rPr>
      </w:pPr>
      <w:r w:rsidRPr="00741E96">
        <w:rPr>
          <w:rFonts w:eastAsia="Calibri" w:cs="Arial"/>
        </w:rPr>
        <w:t xml:space="preserve">Цена је фиксна односно не може се мењати за све време извршења Услуге. </w:t>
      </w:r>
    </w:p>
    <w:p w14:paraId="624DD2FA" w14:textId="77777777" w:rsidR="00DC2E86" w:rsidRPr="00741E96" w:rsidRDefault="00DC2E86" w:rsidP="00DC2E86">
      <w:pPr>
        <w:rPr>
          <w:rFonts w:eastAsia="Calibri" w:cs="Arial"/>
        </w:rPr>
      </w:pPr>
    </w:p>
    <w:p w14:paraId="5EA3ACB7" w14:textId="77777777" w:rsidR="00DC2E86" w:rsidRPr="00741E96" w:rsidRDefault="00B86A94" w:rsidP="00B86A94">
      <w:pPr>
        <w:jc w:val="center"/>
        <w:rPr>
          <w:rFonts w:eastAsia="Calibri" w:cs="Arial"/>
          <w:b/>
        </w:rPr>
      </w:pPr>
      <w:r w:rsidRPr="00741E96">
        <w:rPr>
          <w:rFonts w:eastAsia="Calibri" w:cs="Arial"/>
          <w:b/>
        </w:rPr>
        <w:t xml:space="preserve">НАЧИН ЗАКЉУЧИВАЊА </w:t>
      </w:r>
      <w:r w:rsidR="00DC2E86" w:rsidRPr="00741E96">
        <w:rPr>
          <w:rFonts w:eastAsia="Calibri" w:cs="Arial"/>
          <w:b/>
        </w:rPr>
        <w:t>УГОВОРА</w:t>
      </w:r>
    </w:p>
    <w:p w14:paraId="4825D7E6" w14:textId="77777777" w:rsidR="00DC2E86" w:rsidRPr="00741E96" w:rsidRDefault="00DC2E86" w:rsidP="00B86A94">
      <w:pPr>
        <w:jc w:val="center"/>
        <w:rPr>
          <w:rFonts w:cs="Arial"/>
          <w:b/>
        </w:rPr>
      </w:pPr>
      <w:r w:rsidRPr="00741E96">
        <w:rPr>
          <w:rFonts w:cs="Arial"/>
          <w:b/>
        </w:rPr>
        <w:t>Члан 4.</w:t>
      </w:r>
    </w:p>
    <w:p w14:paraId="6ED87036" w14:textId="77777777" w:rsidR="00DC2E86" w:rsidRPr="00741E96" w:rsidRDefault="00DC2E86" w:rsidP="00DC2E86">
      <w:pPr>
        <w:rPr>
          <w:rFonts w:eastAsia="Calibri" w:cs="Arial"/>
          <w:lang w:val="sr-Cyrl-RS"/>
        </w:rPr>
      </w:pPr>
      <w:r w:rsidRPr="00741E96">
        <w:rPr>
          <w:rFonts w:eastAsia="Calibri" w:cs="Arial"/>
        </w:rPr>
        <w:t>Након закључења Оквирног споразума, када настане потреба Корисника услуге за предметом набавке, Корисник</w:t>
      </w:r>
      <w:r w:rsidR="000C11B4" w:rsidRPr="00741E96">
        <w:rPr>
          <w:rFonts w:eastAsia="Calibri" w:cs="Arial"/>
        </w:rPr>
        <w:t xml:space="preserve"> услуга</w:t>
      </w:r>
      <w:r w:rsidRPr="00741E96">
        <w:rPr>
          <w:rFonts w:eastAsia="Calibri" w:cs="Arial"/>
        </w:rPr>
        <w:t xml:space="preserve"> ће упутити Пружаоцу</w:t>
      </w:r>
      <w:r w:rsidR="000C11B4" w:rsidRPr="00741E96">
        <w:rPr>
          <w:rFonts w:eastAsia="Calibri" w:cs="Arial"/>
        </w:rPr>
        <w:t xml:space="preserve"> услуга</w:t>
      </w:r>
      <w:r w:rsidRPr="00741E96">
        <w:rPr>
          <w:rFonts w:eastAsia="Calibri" w:cs="Arial"/>
        </w:rPr>
        <w:t xml:space="preserve"> (поштом,</w:t>
      </w:r>
      <w:r w:rsidR="000C11B4" w:rsidRPr="00741E96">
        <w:rPr>
          <w:rFonts w:eastAsia="Calibri" w:cs="Arial"/>
        </w:rPr>
        <w:t>мејлом) Уговор који</w:t>
      </w:r>
      <w:r w:rsidRPr="00741E96">
        <w:rPr>
          <w:rFonts w:eastAsia="Calibri" w:cs="Arial"/>
        </w:rPr>
        <w:t xml:space="preserve"> садржи опис услуга, обим, јединичне цене, место извршења, рок извршења, и друге услове, у складу са Оквирним споразумом.</w:t>
      </w:r>
    </w:p>
    <w:p w14:paraId="0055C9C6" w14:textId="77777777" w:rsidR="0057632E" w:rsidRPr="00741E96" w:rsidRDefault="0057632E" w:rsidP="00DC2E86">
      <w:pPr>
        <w:rPr>
          <w:rFonts w:eastAsia="Calibri" w:cs="Arial"/>
          <w:lang w:val="sr-Cyrl-RS"/>
        </w:rPr>
      </w:pPr>
      <w:r w:rsidRPr="00741E96">
        <w:rPr>
          <w:rFonts w:eastAsia="Calibri" w:cs="Arial"/>
          <w:lang w:val="sr-Cyrl-RS"/>
        </w:rPr>
        <w:t>Пружалац услуге  је дужан да потпише Уговор , уколико га не потпише, Корисник услуге има право да реализује средство обезбеђења за добро извршење Оквирног споразума</w:t>
      </w:r>
      <w:r w:rsidR="000A1017">
        <w:rPr>
          <w:rFonts w:eastAsia="Calibri" w:cs="Arial"/>
          <w:lang w:val="sr-Cyrl-RS"/>
        </w:rPr>
        <w:t xml:space="preserve"> </w:t>
      </w:r>
      <w:r w:rsidRPr="00741E96">
        <w:rPr>
          <w:rFonts w:eastAsia="Calibri" w:cs="Arial"/>
          <w:lang w:val="sr-Cyrl-RS"/>
        </w:rPr>
        <w:t>и да раскине Оквирни споразум.</w:t>
      </w:r>
    </w:p>
    <w:p w14:paraId="762A51AC" w14:textId="77777777" w:rsidR="00DC2E86" w:rsidRDefault="00DC2E86" w:rsidP="00DC2E86">
      <w:pPr>
        <w:rPr>
          <w:rFonts w:eastAsia="Calibri" w:cs="Arial"/>
        </w:rPr>
      </w:pPr>
    </w:p>
    <w:p w14:paraId="2F55CCD1" w14:textId="77777777" w:rsidR="002A6964" w:rsidRPr="00741E96" w:rsidRDefault="002A6964" w:rsidP="00DC2E86">
      <w:pPr>
        <w:rPr>
          <w:rFonts w:eastAsia="Calibri" w:cs="Arial"/>
        </w:rPr>
      </w:pPr>
    </w:p>
    <w:p w14:paraId="508C1BC9" w14:textId="77777777" w:rsidR="00DC2E86" w:rsidRPr="00741E96" w:rsidRDefault="00DC2E86" w:rsidP="000C11B4">
      <w:pPr>
        <w:jc w:val="center"/>
        <w:rPr>
          <w:rFonts w:cs="Arial"/>
          <w:b/>
        </w:rPr>
      </w:pPr>
      <w:r w:rsidRPr="00741E96">
        <w:rPr>
          <w:rFonts w:cs="Arial"/>
          <w:b/>
        </w:rPr>
        <w:lastRenderedPageBreak/>
        <w:t>ИЗДАВАЊЕ РАЧУНА И ПЛАЋАЊЕ</w:t>
      </w:r>
    </w:p>
    <w:p w14:paraId="2A12D041" w14:textId="77777777" w:rsidR="00DC2E86" w:rsidRPr="00741E96" w:rsidRDefault="00DC2E86" w:rsidP="000C11B4">
      <w:pPr>
        <w:jc w:val="center"/>
        <w:rPr>
          <w:rFonts w:cs="Arial"/>
          <w:b/>
        </w:rPr>
      </w:pPr>
      <w:r w:rsidRPr="00741E96">
        <w:rPr>
          <w:rFonts w:cs="Arial"/>
          <w:b/>
        </w:rPr>
        <w:t>Члан 5.</w:t>
      </w:r>
    </w:p>
    <w:p w14:paraId="2ECC061C" w14:textId="77777777" w:rsidR="000C11B4" w:rsidRPr="00741E96" w:rsidRDefault="000C11B4" w:rsidP="000C11B4">
      <w:pPr>
        <w:autoSpaceDE w:val="0"/>
        <w:autoSpaceDN w:val="0"/>
        <w:adjustRightInd w:val="0"/>
        <w:spacing w:before="0"/>
        <w:ind w:right="-426"/>
        <w:rPr>
          <w:rFonts w:cs="Arial"/>
          <w:lang w:val="sr-Cyrl-CS"/>
        </w:rPr>
      </w:pPr>
      <w:r w:rsidRPr="00741E96">
        <w:rPr>
          <w:rFonts w:cs="Arial"/>
        </w:rPr>
        <w:t>Корисник услуге се обавезује да Пружаоцу услуга плати извршену Услугу, на следећи начин:</w:t>
      </w:r>
    </w:p>
    <w:p w14:paraId="6413385C" w14:textId="1CCB1ED7" w:rsidR="00A31BC8" w:rsidRPr="00C8090A" w:rsidRDefault="000C11B4" w:rsidP="00A31BC8">
      <w:pPr>
        <w:rPr>
          <w:rFonts w:cs="Arial"/>
          <w:lang w:val="ru-RU"/>
        </w:rPr>
      </w:pPr>
      <w:r w:rsidRPr="00741E96">
        <w:rPr>
          <w:rFonts w:cs="Arial"/>
          <w:lang w:val="ru-RU"/>
        </w:rPr>
        <w:t xml:space="preserve">  - </w:t>
      </w:r>
      <w:r w:rsidR="00A31BC8" w:rsidRPr="00741E96">
        <w:rPr>
          <w:rFonts w:cs="Arial"/>
          <w:lang w:val="sr-Cyrl-RS"/>
        </w:rPr>
        <w:t>20% (</w:t>
      </w:r>
      <w:r w:rsidR="00357847" w:rsidRPr="00741E96">
        <w:rPr>
          <w:rFonts w:cs="Arial"/>
          <w:lang w:val="sr-Cyrl-RS"/>
        </w:rPr>
        <w:t xml:space="preserve">словима: </w:t>
      </w:r>
      <w:r w:rsidR="00A31BC8" w:rsidRPr="00741E96">
        <w:rPr>
          <w:rFonts w:cs="Arial"/>
          <w:lang w:val="sr-Cyrl-RS"/>
        </w:rPr>
        <w:t xml:space="preserve">двадесет процената) укупно уговорене цене након усвојене анализе о потребним усаглашавањима нацрта аката </w:t>
      </w:r>
      <w:r w:rsidR="00A31BC8" w:rsidRPr="00741E96">
        <w:rPr>
          <w:rFonts w:cs="Arial"/>
          <w:lang w:val="ru-RU"/>
        </w:rPr>
        <w:t xml:space="preserve">од стране Стручног тима за праћење реализације пројекта (Одбора за управљање пројектом) код Наручиоца у </w:t>
      </w:r>
      <w:r w:rsidR="00A31BC8" w:rsidRPr="00C8090A">
        <w:rPr>
          <w:rFonts w:cs="Arial"/>
          <w:lang w:val="ru-RU"/>
        </w:rPr>
        <w:t xml:space="preserve">року </w:t>
      </w:r>
      <w:r w:rsidR="00C8090A" w:rsidRPr="00C8090A">
        <w:rPr>
          <w:rFonts w:cs="Arial"/>
          <w:lang w:val="ru-RU"/>
        </w:rPr>
        <w:t xml:space="preserve">до </w:t>
      </w:r>
      <w:r w:rsidR="00A31BC8" w:rsidRPr="00C8090A">
        <w:rPr>
          <w:rFonts w:cs="Arial"/>
          <w:lang w:val="ru-RU"/>
        </w:rPr>
        <w:t xml:space="preserve">45 </w:t>
      </w:r>
      <w:r w:rsidR="00A31BC8" w:rsidRPr="00C8090A">
        <w:rPr>
          <w:rFonts w:cs="Arial"/>
        </w:rPr>
        <w:t xml:space="preserve">(словима: четрдесет пет) </w:t>
      </w:r>
      <w:r w:rsidR="00A31BC8" w:rsidRPr="00C8090A">
        <w:rPr>
          <w:rFonts w:cs="Arial"/>
          <w:lang w:val="ru-RU"/>
        </w:rPr>
        <w:t>дана од датума пријема исправн</w:t>
      </w:r>
      <w:r w:rsidR="00B17C06">
        <w:rPr>
          <w:rFonts w:cs="Arial"/>
          <w:lang w:val="ru-RU"/>
        </w:rPr>
        <w:t>ог рачуна</w:t>
      </w:r>
      <w:r w:rsidR="00A31BC8" w:rsidRPr="00C8090A">
        <w:rPr>
          <w:rFonts w:cs="Arial"/>
          <w:lang w:val="ru-RU"/>
        </w:rPr>
        <w:t>.</w:t>
      </w:r>
    </w:p>
    <w:p w14:paraId="5066199B" w14:textId="77777777" w:rsidR="00A31BC8" w:rsidRPr="00C8090A" w:rsidRDefault="00A31BC8" w:rsidP="00A31BC8">
      <w:pPr>
        <w:autoSpaceDE w:val="0"/>
        <w:autoSpaceDN w:val="0"/>
        <w:adjustRightInd w:val="0"/>
        <w:spacing w:before="0"/>
        <w:ind w:right="-426"/>
        <w:rPr>
          <w:rFonts w:cs="Arial"/>
          <w:lang w:val="sr-Cyrl-RS"/>
        </w:rPr>
      </w:pPr>
    </w:p>
    <w:p w14:paraId="77F136A2" w14:textId="546A91CD" w:rsidR="00A31BC8" w:rsidRPr="004F49E9" w:rsidRDefault="00A31BC8" w:rsidP="00A31BC8">
      <w:pPr>
        <w:rPr>
          <w:rFonts w:cs="Arial"/>
          <w:lang w:val="ru-RU"/>
        </w:rPr>
      </w:pPr>
      <w:r w:rsidRPr="00C8090A">
        <w:rPr>
          <w:rFonts w:cs="Arial"/>
          <w:lang w:val="ru-RU"/>
        </w:rPr>
        <w:t xml:space="preserve"> - 80% (</w:t>
      </w:r>
      <w:r w:rsidR="0029000B" w:rsidRPr="00C8090A">
        <w:rPr>
          <w:rFonts w:cs="Arial"/>
          <w:lang w:val="ru-RU"/>
        </w:rPr>
        <w:t xml:space="preserve">словима: </w:t>
      </w:r>
      <w:r w:rsidR="00FB554D" w:rsidRPr="00C8090A">
        <w:rPr>
          <w:rFonts w:cs="Arial"/>
          <w:lang w:val="ru-RU"/>
        </w:rPr>
        <w:t>осамдесет</w:t>
      </w:r>
      <w:r w:rsidRPr="00C8090A">
        <w:rPr>
          <w:rFonts w:cs="Arial"/>
          <w:lang w:val="ru-RU"/>
        </w:rPr>
        <w:t xml:space="preserve"> процената) укупно уговорене цене по усвајању нацрта аката од стране Стручног тима за праћење реализације пројекта (Одбора за управљање пројектом) код Наручиоца, у року </w:t>
      </w:r>
      <w:r w:rsidR="00C8090A" w:rsidRPr="00C8090A">
        <w:rPr>
          <w:rFonts w:cs="Arial"/>
          <w:lang w:val="ru-RU"/>
        </w:rPr>
        <w:t>до</w:t>
      </w:r>
      <w:r w:rsidRPr="00C8090A">
        <w:rPr>
          <w:rFonts w:cs="Arial"/>
          <w:lang w:val="ru-RU"/>
        </w:rPr>
        <w:t xml:space="preserve"> 45</w:t>
      </w:r>
      <w:r w:rsidRPr="004F49E9">
        <w:rPr>
          <w:rFonts w:cs="Arial"/>
          <w:lang w:val="ru-RU"/>
        </w:rPr>
        <w:t xml:space="preserve"> </w:t>
      </w:r>
      <w:r w:rsidRPr="004F49E9">
        <w:rPr>
          <w:rFonts w:cs="Arial"/>
        </w:rPr>
        <w:t xml:space="preserve">(словима: четрдесет пет) </w:t>
      </w:r>
      <w:r w:rsidRPr="004F49E9">
        <w:rPr>
          <w:rFonts w:cs="Arial"/>
          <w:lang w:val="ru-RU"/>
        </w:rPr>
        <w:t>дана од датума пријема исправн</w:t>
      </w:r>
      <w:r w:rsidR="00B17C06">
        <w:rPr>
          <w:rFonts w:cs="Arial"/>
          <w:lang w:val="ru-RU"/>
        </w:rPr>
        <w:t>ог рачуна</w:t>
      </w:r>
      <w:r w:rsidRPr="004F49E9">
        <w:rPr>
          <w:rFonts w:cs="Arial"/>
          <w:lang w:val="ru-RU"/>
        </w:rPr>
        <w:t>.</w:t>
      </w:r>
    </w:p>
    <w:p w14:paraId="7BC9D132" w14:textId="77777777" w:rsidR="00A31BC8" w:rsidRPr="004F49E9" w:rsidRDefault="00A31BC8" w:rsidP="00A31BC8">
      <w:pPr>
        <w:rPr>
          <w:rFonts w:cs="Arial"/>
          <w:lang w:val="sr-Cyrl-CS"/>
        </w:rPr>
      </w:pPr>
      <w:r w:rsidRPr="004F49E9">
        <w:rPr>
          <w:rFonts w:cs="Arial"/>
        </w:rPr>
        <w:t xml:space="preserve">Саставни део </w:t>
      </w:r>
      <w:r w:rsidR="0057632E" w:rsidRPr="00C8090A">
        <w:rPr>
          <w:rFonts w:cs="Arial"/>
          <w:lang w:val="sr-Cyrl-RS"/>
        </w:rPr>
        <w:t>–</w:t>
      </w:r>
      <w:r w:rsidR="00C8090A" w:rsidRPr="00C8090A">
        <w:rPr>
          <w:rFonts w:cs="Arial"/>
          <w:lang w:val="sr-Cyrl-RS"/>
        </w:rPr>
        <w:t xml:space="preserve"> </w:t>
      </w:r>
      <w:proofErr w:type="gramStart"/>
      <w:r w:rsidR="00853532">
        <w:rPr>
          <w:rFonts w:cs="Arial"/>
          <w:lang w:val="sr-Cyrl-RS"/>
        </w:rPr>
        <w:t xml:space="preserve">рачуна </w:t>
      </w:r>
      <w:r w:rsidR="0057632E" w:rsidRPr="004F49E9">
        <w:rPr>
          <w:rFonts w:cs="Arial"/>
        </w:rPr>
        <w:t xml:space="preserve"> </w:t>
      </w:r>
      <w:r w:rsidRPr="004F49E9">
        <w:rPr>
          <w:rFonts w:cs="Arial"/>
        </w:rPr>
        <w:t>ће</w:t>
      </w:r>
      <w:proofErr w:type="gramEnd"/>
      <w:r w:rsidRPr="004F49E9">
        <w:rPr>
          <w:rFonts w:cs="Arial"/>
        </w:rPr>
        <w:t xml:space="preserve"> бити Одлука о прихватању</w:t>
      </w:r>
      <w:r w:rsidRPr="004F49E9">
        <w:rPr>
          <w:rFonts w:cs="Arial"/>
          <w:lang w:val="sr-Cyrl-RS"/>
        </w:rPr>
        <w:t xml:space="preserve"> анализе о потребним усаглашавањима нацрта аката односно Одлука о прихватању</w:t>
      </w:r>
      <w:r w:rsidRPr="004F49E9">
        <w:rPr>
          <w:rFonts w:cs="Arial"/>
        </w:rPr>
        <w:t xml:space="preserve"> нацрта аката од стране Стручног тима за праћење реализације пројекта </w:t>
      </w:r>
      <w:r w:rsidRPr="004F49E9">
        <w:rPr>
          <w:rFonts w:cs="Arial"/>
          <w:lang w:val="ru-RU"/>
        </w:rPr>
        <w:t>(Одбора за управљање пројектом)</w:t>
      </w:r>
      <w:r w:rsidRPr="004F49E9">
        <w:rPr>
          <w:rFonts w:cs="Arial"/>
        </w:rPr>
        <w:t xml:space="preserve"> код Наручиоца</w:t>
      </w:r>
      <w:r w:rsidRPr="004F49E9">
        <w:rPr>
          <w:rFonts w:cs="Arial"/>
          <w:lang w:val="sr-Cyrl-CS"/>
        </w:rPr>
        <w:t>.</w:t>
      </w:r>
    </w:p>
    <w:p w14:paraId="086B5E2F" w14:textId="77777777" w:rsidR="000C11B4" w:rsidRPr="004F49E9" w:rsidRDefault="000C11B4" w:rsidP="00DC2E86">
      <w:pPr>
        <w:rPr>
          <w:rFonts w:eastAsia="Calibri" w:cs="Arial"/>
        </w:rPr>
      </w:pPr>
    </w:p>
    <w:p w14:paraId="1A08DDA9" w14:textId="77777777" w:rsidR="000C11B4" w:rsidRPr="004F49E9" w:rsidRDefault="000C11B4" w:rsidP="000C11B4">
      <w:pPr>
        <w:suppressAutoHyphens/>
        <w:spacing w:before="0" w:after="120"/>
        <w:rPr>
          <w:rFonts w:cs="Arial"/>
          <w:lang w:val="ru-RU" w:eastAsia="ar-SA"/>
        </w:rPr>
      </w:pPr>
      <w:r w:rsidRPr="004F49E9">
        <w:rPr>
          <w:rFonts w:cs="Arial"/>
          <w:iCs/>
          <w:lang w:eastAsia="ar-SA"/>
        </w:rPr>
        <w:t xml:space="preserve">Уз </w:t>
      </w:r>
      <w:proofErr w:type="gramStart"/>
      <w:r w:rsidR="00853532">
        <w:rPr>
          <w:rFonts w:cs="Arial"/>
          <w:iCs/>
          <w:lang w:val="sr-Cyrl-RS" w:eastAsia="ar-SA"/>
        </w:rPr>
        <w:t>рачун</w:t>
      </w:r>
      <w:r w:rsidR="00F75900">
        <w:rPr>
          <w:rFonts w:cs="Arial"/>
          <w:iCs/>
          <w:lang w:val="sr-Cyrl-RS" w:eastAsia="ar-SA"/>
        </w:rPr>
        <w:t xml:space="preserve"> </w:t>
      </w:r>
      <w:r w:rsidRPr="004F49E9">
        <w:rPr>
          <w:rFonts w:cs="Arial"/>
          <w:iCs/>
          <w:lang w:eastAsia="ar-SA"/>
        </w:rPr>
        <w:t xml:space="preserve"> </w:t>
      </w:r>
      <w:r w:rsidRPr="004F49E9">
        <w:rPr>
          <w:rFonts w:cs="Arial"/>
          <w:lang w:eastAsia="ar-SA"/>
        </w:rPr>
        <w:t>кој</w:t>
      </w:r>
      <w:r w:rsidR="00853532">
        <w:rPr>
          <w:rFonts w:cs="Arial"/>
          <w:lang w:val="sr-Cyrl-RS" w:eastAsia="ar-SA"/>
        </w:rPr>
        <w:t>и</w:t>
      </w:r>
      <w:proofErr w:type="gramEnd"/>
      <w:r w:rsidRPr="004F49E9">
        <w:rPr>
          <w:rFonts w:cs="Arial"/>
          <w:lang w:eastAsia="ar-SA"/>
        </w:rPr>
        <w:t xml:space="preserve"> је насловљен</w:t>
      </w:r>
      <w:r w:rsidR="00F75900">
        <w:rPr>
          <w:rFonts w:cs="Arial"/>
          <w:lang w:val="sr-Cyrl-RS" w:eastAsia="ar-SA"/>
        </w:rPr>
        <w:t>а</w:t>
      </w:r>
      <w:r w:rsidRPr="004F49E9">
        <w:rPr>
          <w:rFonts w:cs="Arial"/>
          <w:lang w:eastAsia="ar-SA"/>
        </w:rPr>
        <w:t xml:space="preserve"> на Корисника услуга: Јавно предузеће „Електропривреда Србије“ Београд, Царице Милице 2, 11000 Београд, ПИБ: 103920327, </w:t>
      </w:r>
      <w:r w:rsidRPr="004F49E9">
        <w:rPr>
          <w:rFonts w:cs="Arial"/>
          <w:iCs/>
          <w:lang w:eastAsia="ar-SA"/>
        </w:rPr>
        <w:t xml:space="preserve">Пружалац услуге је  обавези да </w:t>
      </w:r>
      <w:r w:rsidRPr="004F49E9">
        <w:rPr>
          <w:rFonts w:cs="Arial"/>
          <w:lang w:val="ru-RU" w:eastAsia="ar-SA"/>
        </w:rPr>
        <w:t>достави</w:t>
      </w:r>
      <w:r w:rsidRPr="004F49E9">
        <w:rPr>
          <w:rFonts w:cs="Arial"/>
          <w:lang w:eastAsia="ar-SA"/>
        </w:rPr>
        <w:t xml:space="preserve"> копију Записника о квантитативном и квалитативном пријему извршених услуга </w:t>
      </w:r>
      <w:r w:rsidRPr="004F49E9">
        <w:rPr>
          <w:rFonts w:cs="Arial"/>
          <w:bCs/>
          <w:lang w:val="sr-Cyrl-BA" w:eastAsia="ar-SA"/>
        </w:rPr>
        <w:t xml:space="preserve">који потписују </w:t>
      </w:r>
      <w:r w:rsidRPr="004F49E9">
        <w:rPr>
          <w:rFonts w:eastAsia="Calibri" w:cs="Arial"/>
          <w:color w:val="000000"/>
          <w:lang w:eastAsia="ar-SA"/>
        </w:rPr>
        <w:t>одговорна лица Пружаоца услуга и одговорно/овлашћено лице Корисника услуга којим  се утврђује обим и квалитет извршених услуга</w:t>
      </w:r>
      <w:r w:rsidRPr="004F49E9">
        <w:rPr>
          <w:rFonts w:cs="Arial"/>
          <w:lang w:val="ru-RU" w:eastAsia="ar-SA"/>
        </w:rPr>
        <w:t>, јер једино у том случају се сматра да је примљен</w:t>
      </w:r>
      <w:r w:rsidR="00F75900">
        <w:rPr>
          <w:rFonts w:cs="Arial"/>
          <w:lang w:val="ru-RU" w:eastAsia="ar-SA"/>
        </w:rPr>
        <w:t>а</w:t>
      </w:r>
      <w:r w:rsidRPr="004F49E9">
        <w:rPr>
          <w:rFonts w:cs="Arial"/>
          <w:lang w:val="ru-RU" w:eastAsia="ar-SA"/>
        </w:rPr>
        <w:t xml:space="preserve"> исправан</w:t>
      </w:r>
      <w:r w:rsidR="00853532">
        <w:rPr>
          <w:rFonts w:cs="Arial"/>
          <w:lang w:val="ru-RU" w:eastAsia="ar-SA"/>
        </w:rPr>
        <w:t xml:space="preserve"> рачун</w:t>
      </w:r>
      <w:r w:rsidRPr="004F49E9">
        <w:rPr>
          <w:rFonts w:cs="Arial"/>
          <w:lang w:val="ru-RU" w:eastAsia="ar-SA"/>
        </w:rPr>
        <w:t>.</w:t>
      </w:r>
    </w:p>
    <w:p w14:paraId="612C52CA" w14:textId="77777777" w:rsidR="00FE6A96" w:rsidRPr="00494434" w:rsidRDefault="00FE6A96" w:rsidP="00FE6A96">
      <w:pPr>
        <w:pStyle w:val="KDParagraf"/>
        <w:spacing w:before="0"/>
        <w:rPr>
          <w:rFonts w:cs="Arial"/>
          <w:lang w:val="sr-Cyrl-RS"/>
        </w:rPr>
      </w:pPr>
      <w:r w:rsidRPr="009F2CC6">
        <w:rPr>
          <w:rFonts w:cs="Arial"/>
          <w:lang w:val="sr-Cyrl-RS"/>
        </w:rPr>
        <w:t>У испостављен</w:t>
      </w:r>
      <w:r w:rsidR="00F75900">
        <w:rPr>
          <w:rFonts w:cs="Arial"/>
          <w:lang w:val="sr-Cyrl-RS"/>
        </w:rPr>
        <w:t>о</w:t>
      </w:r>
      <w:r w:rsidR="00853532">
        <w:rPr>
          <w:rFonts w:cs="Arial"/>
          <w:lang w:val="sr-Cyrl-RS"/>
        </w:rPr>
        <w:t>м</w:t>
      </w:r>
      <w:r w:rsidRPr="009F2CC6">
        <w:rPr>
          <w:rFonts w:cs="Arial"/>
          <w:lang w:val="sr-Cyrl-RS"/>
        </w:rPr>
        <w:t xml:space="preserve"> </w:t>
      </w:r>
      <w:r w:rsidR="00853532">
        <w:rPr>
          <w:rFonts w:cs="Arial"/>
          <w:lang w:val="sr-Cyrl-RS"/>
        </w:rPr>
        <w:t>рачуну</w:t>
      </w:r>
      <w:r w:rsidRPr="009F2CC6">
        <w:rPr>
          <w:rFonts w:cs="Arial"/>
          <w:lang w:val="sr-Cyrl-RS"/>
        </w:rPr>
        <w:t xml:space="preserve">  и отпремници,</w:t>
      </w:r>
      <w:r w:rsidR="00926341" w:rsidRPr="00674E21">
        <w:rPr>
          <w:rFonts w:cs="Arial"/>
        </w:rPr>
        <w:t xml:space="preserve"> </w:t>
      </w:r>
      <w:r w:rsidRPr="00674E21">
        <w:rPr>
          <w:rFonts w:cs="Arial"/>
          <w:lang w:val="sr-Cyrl-RS"/>
        </w:rPr>
        <w:t>Пружалац услуге  је дужан да се придржава тачно дефинисаних назива из конкурсне документације и прихваћене понуде</w:t>
      </w:r>
      <w:r w:rsidR="00CA543D" w:rsidRPr="00674E21">
        <w:rPr>
          <w:rFonts w:cs="Arial"/>
        </w:rPr>
        <w:t xml:space="preserve">   </w:t>
      </w:r>
      <w:r w:rsidRPr="00674E21">
        <w:rPr>
          <w:rFonts w:cs="Arial"/>
          <w:lang w:val="sr-Cyrl-RS"/>
        </w:rPr>
        <w:t>( из Образца структуре цене).</w:t>
      </w:r>
      <w:r w:rsidR="00926341" w:rsidRPr="00674E21">
        <w:rPr>
          <w:rFonts w:cs="Arial"/>
        </w:rPr>
        <w:t xml:space="preserve"> </w:t>
      </w:r>
      <w:r w:rsidR="00853532">
        <w:rPr>
          <w:rFonts w:cs="Arial"/>
          <w:lang w:val="sr-Cyrl-RS"/>
        </w:rPr>
        <w:t xml:space="preserve">Рачуни </w:t>
      </w:r>
      <w:r w:rsidRPr="005F17FF">
        <w:rPr>
          <w:rFonts w:cs="Arial"/>
          <w:lang w:val="sr-Cyrl-RS"/>
        </w:rPr>
        <w:t xml:space="preserve"> кој</w:t>
      </w:r>
      <w:r w:rsidR="00853532">
        <w:rPr>
          <w:rFonts w:cs="Arial"/>
          <w:lang w:val="sr-Cyrl-RS"/>
        </w:rPr>
        <w:t>и</w:t>
      </w:r>
      <w:r w:rsidRPr="005F17FF">
        <w:rPr>
          <w:rFonts w:cs="Arial"/>
          <w:lang w:val="sr-Cyrl-RS"/>
        </w:rPr>
        <w:t xml:space="preserve"> не одговарају наведеним тачним називима, ће се </w:t>
      </w:r>
      <w:r w:rsidR="00F75900">
        <w:rPr>
          <w:rFonts w:cs="Arial"/>
          <w:lang w:val="sr-Cyrl-RS"/>
        </w:rPr>
        <w:t>с</w:t>
      </w:r>
      <w:r w:rsidRPr="005F17FF">
        <w:rPr>
          <w:rFonts w:cs="Arial"/>
          <w:lang w:val="sr-Cyrl-RS"/>
        </w:rPr>
        <w:t>матрати неисправним:</w:t>
      </w:r>
      <w:r w:rsidR="00926341" w:rsidRPr="005F17FF">
        <w:rPr>
          <w:rFonts w:cs="Arial"/>
        </w:rPr>
        <w:t xml:space="preserve"> </w:t>
      </w:r>
      <w:r w:rsidRPr="005F17FF">
        <w:rPr>
          <w:rFonts w:cs="Arial"/>
          <w:lang w:val="sr-Cyrl-RS"/>
        </w:rPr>
        <w:t xml:space="preserve">Уколико,због коришћења различитих шифарника и софтерских решења није могуће у самом рачуну навести горе наведени тачан назив, Пружалац услуге  је обавезан да уз </w:t>
      </w:r>
      <w:r w:rsidR="00853532">
        <w:rPr>
          <w:rFonts w:cs="Arial"/>
          <w:lang w:val="sr-Cyrl-RS"/>
        </w:rPr>
        <w:t>рачун</w:t>
      </w:r>
      <w:r w:rsidR="00853532" w:rsidRPr="005F17FF">
        <w:rPr>
          <w:rFonts w:cs="Arial"/>
          <w:lang w:val="sr-Cyrl-RS"/>
        </w:rPr>
        <w:t xml:space="preserve"> </w:t>
      </w:r>
      <w:r w:rsidRPr="005F17FF">
        <w:rPr>
          <w:rFonts w:cs="Arial"/>
          <w:lang w:val="sr-Cyrl-RS"/>
        </w:rPr>
        <w:t>достави прилог са</w:t>
      </w:r>
      <w:r w:rsidRPr="00494434">
        <w:rPr>
          <w:rFonts w:cs="Arial"/>
          <w:lang w:val="sr-Cyrl-RS"/>
        </w:rPr>
        <w:t xml:space="preserve"> упоредним називима из </w:t>
      </w:r>
      <w:r w:rsidR="00853532">
        <w:rPr>
          <w:rFonts w:cs="Arial"/>
          <w:lang w:val="sr-Cyrl-RS"/>
        </w:rPr>
        <w:t>рачуна</w:t>
      </w:r>
      <w:r w:rsidRPr="00494434">
        <w:rPr>
          <w:rFonts w:cs="Arial"/>
          <w:lang w:val="sr-Cyrl-RS"/>
        </w:rPr>
        <w:t xml:space="preserve"> са захтеваним називима из конкурсне документације и прихваћене понуде.</w:t>
      </w:r>
    </w:p>
    <w:p w14:paraId="7C710AA3" w14:textId="77777777" w:rsidR="00CA543D" w:rsidRPr="00494434" w:rsidRDefault="00CA543D" w:rsidP="00FE6A96">
      <w:pPr>
        <w:pStyle w:val="KDParagraf"/>
        <w:spacing w:before="0"/>
        <w:rPr>
          <w:rFonts w:cs="Arial"/>
          <w:color w:val="FF0000"/>
          <w:lang w:val="sr-Cyrl-RS"/>
        </w:rPr>
      </w:pPr>
    </w:p>
    <w:p w14:paraId="17B207B4" w14:textId="4494AB1B" w:rsidR="00FE6A96" w:rsidRPr="004F49E9" w:rsidRDefault="00FE6A96" w:rsidP="000C11B4">
      <w:pPr>
        <w:suppressAutoHyphens/>
        <w:spacing w:before="0" w:after="120"/>
        <w:rPr>
          <w:rFonts w:cs="Arial"/>
        </w:rPr>
      </w:pPr>
      <w:r w:rsidRPr="004F49E9">
        <w:rPr>
          <w:rFonts w:cs="Arial"/>
          <w:lang w:val="sr-Cyrl-RS"/>
        </w:rPr>
        <w:t>Плаћање страном Пружаоцу услуге извр</w:t>
      </w:r>
      <w:r w:rsidR="007565A5">
        <w:rPr>
          <w:rFonts w:cs="Arial"/>
          <w:lang w:val="sr-Cyrl-RS"/>
        </w:rPr>
        <w:t>ш</w:t>
      </w:r>
      <w:r w:rsidRPr="004F49E9">
        <w:rPr>
          <w:rFonts w:cs="Arial"/>
          <w:lang w:val="sr-Cyrl-RS"/>
        </w:rPr>
        <w:t xml:space="preserve">иће се на његов девизни рачун према инструкцијама за плаћање датим у </w:t>
      </w:r>
      <w:r w:rsidR="00F75900">
        <w:rPr>
          <w:rFonts w:cs="Arial"/>
          <w:lang w:val="sr-Cyrl-RS"/>
        </w:rPr>
        <w:t>фактури</w:t>
      </w:r>
      <w:r w:rsidR="00926341" w:rsidRPr="004F49E9">
        <w:rPr>
          <w:rFonts w:cs="Arial"/>
        </w:rPr>
        <w:t>.</w:t>
      </w:r>
    </w:p>
    <w:p w14:paraId="23DE3ADE" w14:textId="77777777" w:rsidR="00FE6A96" w:rsidRPr="004F49E9" w:rsidRDefault="00FE6A96" w:rsidP="00FE6A96">
      <w:pPr>
        <w:autoSpaceDE w:val="0"/>
        <w:autoSpaceDN w:val="0"/>
        <w:adjustRightInd w:val="0"/>
        <w:spacing w:before="0"/>
        <w:rPr>
          <w:rFonts w:cs="Arial"/>
          <w:lang w:val="sr-Cyrl-RS"/>
        </w:rPr>
      </w:pPr>
      <w:r w:rsidRPr="004F49E9">
        <w:rPr>
          <w:rFonts w:cs="Arial"/>
        </w:rPr>
        <w:t>Плаћање уговорене цене извршиће се у динарима, на рачун Пр</w:t>
      </w:r>
      <w:r w:rsidRPr="004F49E9">
        <w:rPr>
          <w:rFonts w:cs="Arial"/>
          <w:lang w:val="sr-Cyrl-RS"/>
        </w:rPr>
        <w:t xml:space="preserve">ужаоца услуге </w:t>
      </w:r>
      <w:r w:rsidRPr="004F49E9">
        <w:rPr>
          <w:rFonts w:cs="Arial"/>
        </w:rPr>
        <w:t>бр.____________________ који се води код _________ банке</w:t>
      </w:r>
      <w:r w:rsidRPr="004F49E9">
        <w:rPr>
          <w:rFonts w:cs="Arial"/>
          <w:lang w:val="sr-Cyrl-RS"/>
        </w:rPr>
        <w:t xml:space="preserve"> </w:t>
      </w:r>
    </w:p>
    <w:p w14:paraId="1F850C26" w14:textId="77777777" w:rsidR="00FE6A96" w:rsidRPr="004F49E9" w:rsidRDefault="00FE6A96" w:rsidP="000C11B4">
      <w:pPr>
        <w:suppressAutoHyphens/>
        <w:spacing w:before="0" w:after="120"/>
        <w:rPr>
          <w:rFonts w:cs="Arial"/>
          <w:lang w:val="ru-RU" w:eastAsia="ar-SA"/>
        </w:rPr>
      </w:pPr>
    </w:p>
    <w:p w14:paraId="4E2FDBCE" w14:textId="77777777" w:rsidR="00A31BC8" w:rsidRPr="004F49E9" w:rsidRDefault="00A31BC8" w:rsidP="00797E2A">
      <w:pPr>
        <w:jc w:val="center"/>
        <w:rPr>
          <w:rFonts w:cs="Arial"/>
          <w:b/>
        </w:rPr>
      </w:pPr>
    </w:p>
    <w:p w14:paraId="1D104B0D" w14:textId="77777777" w:rsidR="00DC2E86" w:rsidRPr="004F49E9" w:rsidRDefault="00DC2E86" w:rsidP="00797E2A">
      <w:pPr>
        <w:jc w:val="center"/>
        <w:rPr>
          <w:rFonts w:cs="Arial"/>
          <w:b/>
        </w:rPr>
      </w:pPr>
      <w:r w:rsidRPr="004F49E9">
        <w:rPr>
          <w:rFonts w:cs="Arial"/>
          <w:b/>
        </w:rPr>
        <w:t>РОК И МЕСТО ИЗВРШЕЊА</w:t>
      </w:r>
    </w:p>
    <w:p w14:paraId="151BE3B4" w14:textId="77777777" w:rsidR="00DC2E86" w:rsidRPr="004F49E9" w:rsidRDefault="00DC2E86" w:rsidP="00797E2A">
      <w:pPr>
        <w:jc w:val="center"/>
        <w:rPr>
          <w:rFonts w:cs="Arial"/>
          <w:b/>
        </w:rPr>
      </w:pPr>
      <w:r w:rsidRPr="004F49E9">
        <w:rPr>
          <w:rFonts w:cs="Arial"/>
          <w:b/>
        </w:rPr>
        <w:t>Члан 6.</w:t>
      </w:r>
    </w:p>
    <w:p w14:paraId="69FB29C9" w14:textId="77777777" w:rsidR="00DC2E86" w:rsidRPr="004F49E9" w:rsidRDefault="00DC2E86" w:rsidP="00DC2E86">
      <w:pPr>
        <w:rPr>
          <w:rFonts w:cs="Arial"/>
        </w:rPr>
      </w:pPr>
      <w:r w:rsidRPr="004F49E9">
        <w:rPr>
          <w:rFonts w:cs="Arial"/>
        </w:rPr>
        <w:t>Рок ће бит</w:t>
      </w:r>
      <w:r w:rsidR="00B27854" w:rsidRPr="004F49E9">
        <w:rPr>
          <w:rFonts w:cs="Arial"/>
        </w:rPr>
        <w:t>и дефинисан у конкретном уговору који ће бити закључен на основу Оквирног споразума</w:t>
      </w:r>
      <w:r w:rsidRPr="004F49E9">
        <w:rPr>
          <w:rFonts w:cs="Arial"/>
        </w:rPr>
        <w:t>.</w:t>
      </w:r>
    </w:p>
    <w:p w14:paraId="637EE31A" w14:textId="77777777" w:rsidR="00DC2E86" w:rsidRPr="004F49E9" w:rsidRDefault="00DC2E86" w:rsidP="00DC2E86">
      <w:pPr>
        <w:rPr>
          <w:rFonts w:cs="Arial"/>
        </w:rPr>
      </w:pPr>
      <w:r w:rsidRPr="004F49E9">
        <w:rPr>
          <w:rFonts w:cs="Arial"/>
        </w:rPr>
        <w:t xml:space="preserve">Место извршења је на адреси </w:t>
      </w:r>
      <w:r w:rsidR="00FE6A96" w:rsidRPr="004F49E9">
        <w:rPr>
          <w:rFonts w:cs="Arial"/>
          <w:lang w:val="sr-Cyrl-RS"/>
        </w:rPr>
        <w:t>–</w:t>
      </w:r>
      <w:r w:rsidR="00CA543D" w:rsidRPr="004F49E9">
        <w:rPr>
          <w:rFonts w:cs="Arial"/>
        </w:rPr>
        <w:t xml:space="preserve"> </w:t>
      </w:r>
      <w:r w:rsidR="00FE6A96" w:rsidRPr="004F49E9">
        <w:rPr>
          <w:rFonts w:cs="Arial"/>
          <w:lang w:val="sr-Cyrl-RS"/>
        </w:rPr>
        <w:t xml:space="preserve">локацији </w:t>
      </w:r>
      <w:r w:rsidR="00B27854" w:rsidRPr="004F49E9">
        <w:rPr>
          <w:rFonts w:cs="Arial"/>
        </w:rPr>
        <w:t>________________</w:t>
      </w:r>
      <w:r w:rsidRPr="004F49E9">
        <w:rPr>
          <w:rFonts w:cs="Arial"/>
        </w:rPr>
        <w:t xml:space="preserve">. </w:t>
      </w:r>
    </w:p>
    <w:p w14:paraId="15DB498B" w14:textId="77777777" w:rsidR="00B27854" w:rsidRPr="004F49E9" w:rsidRDefault="00B27854" w:rsidP="00DC2E86">
      <w:pPr>
        <w:rPr>
          <w:rFonts w:cs="Arial"/>
          <w:b/>
        </w:rPr>
      </w:pPr>
    </w:p>
    <w:p w14:paraId="099F2C0C" w14:textId="77777777" w:rsidR="002A6964" w:rsidRDefault="002A6964" w:rsidP="00797E2A">
      <w:pPr>
        <w:jc w:val="center"/>
        <w:rPr>
          <w:rFonts w:cs="Arial"/>
          <w:b/>
        </w:rPr>
      </w:pPr>
    </w:p>
    <w:p w14:paraId="3A696BBA" w14:textId="77777777" w:rsidR="002A6964" w:rsidRDefault="002A6964" w:rsidP="00797E2A">
      <w:pPr>
        <w:jc w:val="center"/>
        <w:rPr>
          <w:rFonts w:cs="Arial"/>
          <w:b/>
        </w:rPr>
      </w:pPr>
    </w:p>
    <w:p w14:paraId="79568E37" w14:textId="77777777" w:rsidR="002A6964" w:rsidRDefault="002A6964" w:rsidP="00797E2A">
      <w:pPr>
        <w:jc w:val="center"/>
        <w:rPr>
          <w:rFonts w:cs="Arial"/>
          <w:b/>
        </w:rPr>
      </w:pPr>
    </w:p>
    <w:p w14:paraId="18A11EF5" w14:textId="77777777" w:rsidR="00DC2E86" w:rsidRPr="004F49E9" w:rsidRDefault="00DC2E86" w:rsidP="00797E2A">
      <w:pPr>
        <w:jc w:val="center"/>
        <w:rPr>
          <w:rFonts w:cs="Arial"/>
          <w:b/>
        </w:rPr>
      </w:pPr>
      <w:r w:rsidRPr="004F49E9">
        <w:rPr>
          <w:rFonts w:cs="Arial"/>
          <w:b/>
        </w:rPr>
        <w:lastRenderedPageBreak/>
        <w:t>КВАЛИТАТИВНИ И КВАНТИТАТИВНИ ПРИЈЕМ</w:t>
      </w:r>
    </w:p>
    <w:p w14:paraId="782D5F16" w14:textId="77777777" w:rsidR="00DC2E86" w:rsidRPr="004F49E9" w:rsidRDefault="00DC2E86" w:rsidP="00797E2A">
      <w:pPr>
        <w:jc w:val="center"/>
        <w:rPr>
          <w:rFonts w:cs="Arial"/>
          <w:b/>
        </w:rPr>
      </w:pPr>
      <w:r w:rsidRPr="004F49E9">
        <w:rPr>
          <w:rFonts w:cs="Arial"/>
          <w:b/>
        </w:rPr>
        <w:t>Члан 7.</w:t>
      </w:r>
    </w:p>
    <w:p w14:paraId="7FA5D722" w14:textId="77777777" w:rsidR="00A31BC8" w:rsidRPr="004F49E9" w:rsidRDefault="00A31BC8" w:rsidP="00797E2A">
      <w:pPr>
        <w:jc w:val="center"/>
        <w:rPr>
          <w:rFonts w:cs="Arial"/>
          <w:b/>
        </w:rPr>
      </w:pPr>
    </w:p>
    <w:p w14:paraId="183B3534" w14:textId="77777777" w:rsidR="00A31BC8" w:rsidRPr="004F49E9" w:rsidRDefault="00A31BC8" w:rsidP="00A31BC8">
      <w:pPr>
        <w:pStyle w:val="ListParagraph"/>
        <w:autoSpaceDE w:val="0"/>
        <w:autoSpaceDN w:val="0"/>
        <w:adjustRightInd w:val="0"/>
        <w:spacing w:before="0" w:after="0" w:line="240" w:lineRule="auto"/>
        <w:ind w:left="0"/>
        <w:contextualSpacing w:val="0"/>
        <w:rPr>
          <w:rFonts w:ascii="Arial" w:hAnsi="Arial" w:cs="Arial"/>
          <w:lang w:val="sr-Cyrl-RS"/>
        </w:rPr>
      </w:pPr>
      <w:r w:rsidRPr="004F49E9">
        <w:rPr>
          <w:rFonts w:ascii="Arial" w:hAnsi="Arial" w:cs="Arial"/>
          <w:lang w:val="sr-Cyrl-RS"/>
        </w:rPr>
        <w:t>Квалитет услуге се утврђује прихватањем нацрта аката од стране Одбора за управљање пројектом, а квантитет пријемом документације у штампаној и електронској форми.</w:t>
      </w:r>
    </w:p>
    <w:p w14:paraId="3274DD7D" w14:textId="77777777" w:rsidR="00DC2E86" w:rsidRPr="004F49E9" w:rsidRDefault="00DC2E86" w:rsidP="00DC2E86">
      <w:pPr>
        <w:rPr>
          <w:rFonts w:cs="Arial"/>
        </w:rPr>
      </w:pPr>
      <w:r w:rsidRPr="004F49E9">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w:t>
      </w:r>
      <w:r w:rsidR="00797E2A" w:rsidRPr="004F49E9">
        <w:rPr>
          <w:rFonts w:cs="Arial"/>
        </w:rPr>
        <w:t>ави Пружаоцу услуге у року од 5 (словима</w:t>
      </w:r>
      <w:proofErr w:type="gramStart"/>
      <w:r w:rsidR="00797E2A" w:rsidRPr="004F49E9">
        <w:rPr>
          <w:rFonts w:cs="Arial"/>
        </w:rPr>
        <w:t>:пет</w:t>
      </w:r>
      <w:proofErr w:type="gramEnd"/>
      <w:r w:rsidRPr="004F49E9">
        <w:rPr>
          <w:rFonts w:cs="Arial"/>
        </w:rPr>
        <w:t>) дана.</w:t>
      </w:r>
    </w:p>
    <w:p w14:paraId="4861D6D5" w14:textId="77777777" w:rsidR="00DC2E86" w:rsidRPr="004F49E9" w:rsidRDefault="00DC2E86" w:rsidP="00DC2E86">
      <w:pPr>
        <w:rPr>
          <w:rFonts w:cs="Arial"/>
        </w:rPr>
      </w:pPr>
    </w:p>
    <w:p w14:paraId="6C7B7BB9" w14:textId="77777777" w:rsidR="00DC2E86" w:rsidRPr="004F49E9" w:rsidRDefault="00DC2E86" w:rsidP="00DC2E86">
      <w:pPr>
        <w:rPr>
          <w:rFonts w:cs="Arial"/>
        </w:rPr>
      </w:pPr>
      <w:r w:rsidRPr="004F49E9">
        <w:rPr>
          <w:rFonts w:cs="Arial"/>
        </w:rPr>
        <w:t xml:space="preserve">Пружалац </w:t>
      </w:r>
      <w:proofErr w:type="gramStart"/>
      <w:r w:rsidRPr="004F49E9">
        <w:rPr>
          <w:rFonts w:cs="Arial"/>
        </w:rPr>
        <w:t>услуге  се</w:t>
      </w:r>
      <w:proofErr w:type="gramEnd"/>
      <w:r w:rsidRPr="004F49E9">
        <w:rPr>
          <w:rFonts w:cs="Arial"/>
        </w:rPr>
        <w:t xml:space="preserve"> обавезује да недостатке установљене од стране Корисника услуге приликом квантитативног и квалитативн</w:t>
      </w:r>
      <w:r w:rsidR="00797E2A" w:rsidRPr="004F49E9">
        <w:rPr>
          <w:rFonts w:cs="Arial"/>
        </w:rPr>
        <w:t xml:space="preserve">ог пријема отклони у року од 7 (словима: седам </w:t>
      </w:r>
      <w:r w:rsidRPr="004F49E9">
        <w:rPr>
          <w:rFonts w:cs="Arial"/>
        </w:rPr>
        <w:t>дана) од момента пријема рекламације о свом трошку.</w:t>
      </w:r>
    </w:p>
    <w:p w14:paraId="584659F2" w14:textId="77777777" w:rsidR="00DC2E86" w:rsidRPr="004F49E9" w:rsidRDefault="00DC2E86" w:rsidP="00797E2A">
      <w:pPr>
        <w:jc w:val="center"/>
        <w:rPr>
          <w:rFonts w:cs="Arial"/>
          <w:b/>
        </w:rPr>
      </w:pPr>
      <w:r w:rsidRPr="004F49E9">
        <w:rPr>
          <w:rFonts w:cs="Arial"/>
          <w:b/>
        </w:rPr>
        <w:t>Члан 8.</w:t>
      </w:r>
    </w:p>
    <w:p w14:paraId="1DF58EEE" w14:textId="77777777" w:rsidR="00DC2E86" w:rsidRPr="004F49E9" w:rsidRDefault="00DC2E86" w:rsidP="00DC2E86">
      <w:pPr>
        <w:rPr>
          <w:rFonts w:cs="Arial"/>
          <w:lang w:val="sr-Cyrl-BA"/>
        </w:rPr>
      </w:pPr>
    </w:p>
    <w:p w14:paraId="7078F728" w14:textId="77777777" w:rsidR="00797E2A" w:rsidRPr="004F49E9" w:rsidRDefault="00797E2A" w:rsidP="00797E2A">
      <w:pPr>
        <w:tabs>
          <w:tab w:val="left" w:pos="567"/>
        </w:tabs>
        <w:spacing w:before="0"/>
        <w:rPr>
          <w:rFonts w:cs="Arial"/>
        </w:rPr>
      </w:pPr>
      <w:r w:rsidRPr="004F49E9">
        <w:rPr>
          <w:rFonts w:cs="Arial"/>
        </w:rPr>
        <w:t>Адресе Страна</w:t>
      </w:r>
      <w:r w:rsidR="00845CCB">
        <w:rPr>
          <w:rFonts w:cs="Arial"/>
          <w:lang w:val="sr-Cyrl-RS"/>
        </w:rPr>
        <w:t xml:space="preserve"> у споразуму</w:t>
      </w:r>
      <w:r w:rsidRPr="004F49E9">
        <w:rPr>
          <w:rFonts w:cs="Arial"/>
        </w:rPr>
        <w:t xml:space="preserve"> за пријем писмена и поште, су следеће:</w:t>
      </w:r>
    </w:p>
    <w:p w14:paraId="6BAEAA4C" w14:textId="77777777" w:rsidR="00797E2A" w:rsidRPr="004F49E9" w:rsidRDefault="00797E2A" w:rsidP="00797E2A">
      <w:pPr>
        <w:tabs>
          <w:tab w:val="left" w:pos="567"/>
        </w:tabs>
        <w:spacing w:before="0"/>
        <w:rPr>
          <w:rFonts w:cs="Arial"/>
        </w:rPr>
      </w:pPr>
    </w:p>
    <w:p w14:paraId="26C80DB0" w14:textId="77777777" w:rsidR="00797E2A" w:rsidRPr="004F49E9" w:rsidRDefault="00797E2A" w:rsidP="00797E2A">
      <w:pPr>
        <w:tabs>
          <w:tab w:val="left" w:pos="567"/>
        </w:tabs>
        <w:spacing w:before="0"/>
        <w:rPr>
          <w:rFonts w:cs="Arial"/>
        </w:rPr>
      </w:pPr>
      <w:r w:rsidRPr="004F49E9">
        <w:rPr>
          <w:rFonts w:cs="Arial"/>
        </w:rPr>
        <w:t>Корисник услуга:</w:t>
      </w:r>
      <w:r w:rsidRPr="004F49E9">
        <w:rPr>
          <w:rFonts w:cs="Arial"/>
        </w:rPr>
        <w:tab/>
        <w:t>Јавно предузеће „Електропривреда Србије</w:t>
      </w:r>
      <w:proofErr w:type="gramStart"/>
      <w:r w:rsidRPr="004F49E9">
        <w:rPr>
          <w:rFonts w:cs="Arial"/>
        </w:rPr>
        <w:t>“ Београд</w:t>
      </w:r>
      <w:proofErr w:type="gramEnd"/>
      <w:r w:rsidRPr="004F49E9">
        <w:rPr>
          <w:rFonts w:cs="Arial"/>
        </w:rPr>
        <w:t xml:space="preserve">, </w:t>
      </w:r>
      <w:r w:rsidR="0029000B" w:rsidRPr="004F49E9">
        <w:rPr>
          <w:rFonts w:cs="Arial"/>
          <w:lang w:val="sr-Cyrl-RS"/>
        </w:rPr>
        <w:t>Улица ц</w:t>
      </w:r>
      <w:r w:rsidRPr="004F49E9">
        <w:rPr>
          <w:rFonts w:cs="Arial"/>
        </w:rPr>
        <w:t>арице Милице 2, 11000 Београд</w:t>
      </w:r>
    </w:p>
    <w:p w14:paraId="63C1D7F3" w14:textId="77777777" w:rsidR="00797E2A" w:rsidRPr="004F49E9" w:rsidRDefault="00797E2A" w:rsidP="00797E2A">
      <w:pPr>
        <w:tabs>
          <w:tab w:val="left" w:pos="567"/>
        </w:tabs>
        <w:spacing w:before="0"/>
        <w:rPr>
          <w:rFonts w:cs="Arial"/>
        </w:rPr>
      </w:pPr>
      <w:r w:rsidRPr="004F49E9">
        <w:rPr>
          <w:rFonts w:cs="Arial"/>
        </w:rPr>
        <w:tab/>
      </w:r>
      <w:r w:rsidRPr="004F49E9">
        <w:rPr>
          <w:rFonts w:cs="Arial"/>
        </w:rPr>
        <w:tab/>
      </w:r>
      <w:r w:rsidRPr="004F49E9">
        <w:rPr>
          <w:rFonts w:cs="Arial"/>
        </w:rPr>
        <w:tab/>
      </w:r>
    </w:p>
    <w:p w14:paraId="1E867C44" w14:textId="77777777" w:rsidR="00797E2A" w:rsidRPr="004F49E9" w:rsidRDefault="00797E2A" w:rsidP="00797E2A">
      <w:pPr>
        <w:tabs>
          <w:tab w:val="left" w:pos="567"/>
        </w:tabs>
        <w:spacing w:before="0"/>
        <w:rPr>
          <w:rFonts w:cs="Arial"/>
        </w:rPr>
      </w:pPr>
      <w:r w:rsidRPr="004F49E9">
        <w:rPr>
          <w:rFonts w:cs="Arial"/>
        </w:rPr>
        <w:t>Пружалац услуга:</w:t>
      </w:r>
      <w:r w:rsidRPr="004F49E9">
        <w:rPr>
          <w:rFonts w:cs="Arial"/>
        </w:rPr>
        <w:tab/>
        <w:t>__________________________________________</w:t>
      </w:r>
    </w:p>
    <w:p w14:paraId="285A0144" w14:textId="77777777" w:rsidR="00797E2A" w:rsidRPr="004F49E9" w:rsidRDefault="00797E2A" w:rsidP="00797E2A">
      <w:pPr>
        <w:tabs>
          <w:tab w:val="left" w:pos="567"/>
        </w:tabs>
        <w:spacing w:before="0"/>
        <w:rPr>
          <w:rFonts w:cs="Arial"/>
        </w:rPr>
      </w:pPr>
      <w:r w:rsidRPr="004F49E9">
        <w:rPr>
          <w:rFonts w:cs="Arial"/>
        </w:rPr>
        <w:tab/>
      </w:r>
      <w:r w:rsidRPr="004F49E9">
        <w:rPr>
          <w:rFonts w:cs="Arial"/>
        </w:rPr>
        <w:tab/>
      </w:r>
      <w:r w:rsidRPr="004F49E9">
        <w:rPr>
          <w:rFonts w:cs="Arial"/>
        </w:rPr>
        <w:tab/>
      </w:r>
      <w:r w:rsidRPr="004F49E9">
        <w:rPr>
          <w:rFonts w:cs="Arial"/>
        </w:rPr>
        <w:tab/>
        <w:t>__________________________________________</w:t>
      </w:r>
    </w:p>
    <w:p w14:paraId="1FEF48E6" w14:textId="77777777" w:rsidR="00797E2A" w:rsidRPr="004F49E9" w:rsidRDefault="00797E2A" w:rsidP="00797E2A">
      <w:pPr>
        <w:tabs>
          <w:tab w:val="left" w:pos="567"/>
        </w:tabs>
        <w:spacing w:before="0"/>
        <w:rPr>
          <w:rFonts w:cs="Arial"/>
        </w:rPr>
      </w:pPr>
      <w:r w:rsidRPr="004F49E9">
        <w:rPr>
          <w:rFonts w:cs="Arial"/>
        </w:rPr>
        <w:tab/>
      </w:r>
      <w:r w:rsidRPr="004F49E9">
        <w:rPr>
          <w:rFonts w:cs="Arial"/>
        </w:rPr>
        <w:tab/>
      </w:r>
      <w:r w:rsidRPr="004F49E9">
        <w:rPr>
          <w:rFonts w:cs="Arial"/>
        </w:rPr>
        <w:tab/>
      </w:r>
      <w:r w:rsidRPr="004F49E9">
        <w:rPr>
          <w:rFonts w:cs="Arial"/>
        </w:rPr>
        <w:tab/>
      </w:r>
    </w:p>
    <w:p w14:paraId="39CC6610" w14:textId="77777777" w:rsidR="00797E2A" w:rsidRPr="004F49E9" w:rsidRDefault="00797E2A" w:rsidP="00797E2A">
      <w:pPr>
        <w:tabs>
          <w:tab w:val="left" w:pos="567"/>
        </w:tabs>
        <w:spacing w:before="0"/>
        <w:rPr>
          <w:rFonts w:cs="Arial"/>
        </w:rPr>
      </w:pPr>
      <w:r w:rsidRPr="004F49E9">
        <w:rPr>
          <w:rFonts w:cs="Arial"/>
        </w:rPr>
        <w:t xml:space="preserve">Подизвођач:           _________________________________________ </w:t>
      </w:r>
    </w:p>
    <w:p w14:paraId="71744ABA" w14:textId="77777777" w:rsidR="00797E2A" w:rsidRPr="004F49E9" w:rsidRDefault="00797E2A" w:rsidP="00DC2E86">
      <w:pPr>
        <w:rPr>
          <w:rFonts w:cs="Arial"/>
          <w:lang w:val="sr-Cyrl-BA"/>
        </w:rPr>
      </w:pPr>
    </w:p>
    <w:p w14:paraId="1563B663" w14:textId="77777777" w:rsidR="00797E2A" w:rsidRPr="004F49E9" w:rsidRDefault="002A6B56" w:rsidP="002A6B56">
      <w:pPr>
        <w:jc w:val="center"/>
        <w:rPr>
          <w:rFonts w:cs="Arial"/>
          <w:b/>
          <w:lang w:val="sr-Cyrl-BA"/>
        </w:rPr>
      </w:pPr>
      <w:r w:rsidRPr="004F49E9">
        <w:rPr>
          <w:rFonts w:cs="Arial"/>
          <w:b/>
          <w:lang w:val="sr-Cyrl-BA"/>
        </w:rPr>
        <w:t>ОБАВЕЗЕ КОРИСНИКА УСЛУГА</w:t>
      </w:r>
    </w:p>
    <w:p w14:paraId="2D58AE56" w14:textId="77777777" w:rsidR="002A6B56" w:rsidRPr="004F49E9" w:rsidRDefault="002A6B56" w:rsidP="002A6B56">
      <w:pPr>
        <w:jc w:val="center"/>
        <w:rPr>
          <w:rFonts w:cs="Arial"/>
          <w:b/>
        </w:rPr>
      </w:pPr>
      <w:r w:rsidRPr="004F49E9">
        <w:rPr>
          <w:rFonts w:cs="Arial"/>
          <w:b/>
        </w:rPr>
        <w:t>Члан 9.</w:t>
      </w:r>
    </w:p>
    <w:p w14:paraId="3E24DFD3" w14:textId="77777777" w:rsidR="000E4C3F" w:rsidRPr="004F49E9" w:rsidRDefault="000E4C3F" w:rsidP="002A6B56">
      <w:pPr>
        <w:jc w:val="center"/>
        <w:rPr>
          <w:rFonts w:cs="Arial"/>
          <w:b/>
        </w:rPr>
      </w:pPr>
    </w:p>
    <w:p w14:paraId="27AB7F8A" w14:textId="77777777" w:rsidR="000E4C3F" w:rsidRPr="004F49E9" w:rsidRDefault="000E4C3F" w:rsidP="000E4C3F">
      <w:pPr>
        <w:tabs>
          <w:tab w:val="left" w:pos="180"/>
        </w:tabs>
        <w:suppressAutoHyphens/>
        <w:spacing w:before="0" w:after="160" w:line="259" w:lineRule="auto"/>
        <w:jc w:val="left"/>
        <w:rPr>
          <w:rFonts w:cs="Arial"/>
          <w:lang w:val="sr-Cyrl-RS"/>
        </w:rPr>
      </w:pPr>
      <w:r w:rsidRPr="004F49E9">
        <w:rPr>
          <w:rFonts w:cs="Arial"/>
          <w:lang w:val="sr-Cyrl-RS"/>
        </w:rPr>
        <w:t>Све уговорне производе дефинисане у оквиру Програмског задатка, Пружалац услуге је дужан да испоручи Кориснику услуге у по 3 (словима: три) примерка, на српском језику, у папирној и електронској форми, у зависности од  захтева Корисника услуге.</w:t>
      </w:r>
    </w:p>
    <w:p w14:paraId="79489B75" w14:textId="77777777" w:rsidR="000E4C3F" w:rsidRPr="004F49E9" w:rsidRDefault="000E4C3F" w:rsidP="000E4C3F">
      <w:pPr>
        <w:tabs>
          <w:tab w:val="left" w:pos="180"/>
        </w:tabs>
        <w:suppressAutoHyphens/>
        <w:spacing w:before="0" w:after="160" w:line="259" w:lineRule="auto"/>
        <w:jc w:val="left"/>
        <w:rPr>
          <w:rFonts w:cs="Arial"/>
          <w:lang w:val="sr-Cyrl-RS"/>
        </w:rPr>
      </w:pPr>
      <w:r w:rsidRPr="004F49E9">
        <w:rPr>
          <w:rFonts w:cs="Arial"/>
          <w:lang w:val="sr-Cyrl-RS"/>
        </w:rPr>
        <w:t>Предате примерке из става првог овог члана верификује лице овлашћено за праћење реализације овог Уговора на страни Корисника услуге.</w:t>
      </w:r>
    </w:p>
    <w:p w14:paraId="7180DEE6" w14:textId="77777777" w:rsidR="000E4C3F" w:rsidRPr="004F49E9" w:rsidRDefault="000E4C3F" w:rsidP="002A6B56">
      <w:pPr>
        <w:jc w:val="center"/>
        <w:rPr>
          <w:rFonts w:cs="Arial"/>
          <w:b/>
        </w:rPr>
      </w:pPr>
    </w:p>
    <w:p w14:paraId="77F40015" w14:textId="77777777" w:rsidR="000E4C3F" w:rsidRPr="004F49E9" w:rsidRDefault="000E4C3F" w:rsidP="002A6B56">
      <w:pPr>
        <w:jc w:val="center"/>
        <w:rPr>
          <w:rFonts w:cs="Arial"/>
          <w:b/>
        </w:rPr>
      </w:pPr>
    </w:p>
    <w:p w14:paraId="66B4206F" w14:textId="77777777" w:rsidR="002A6B56" w:rsidRPr="004F49E9" w:rsidRDefault="002A6B56" w:rsidP="002A6B56">
      <w:pPr>
        <w:tabs>
          <w:tab w:val="left" w:pos="567"/>
        </w:tabs>
        <w:spacing w:before="0"/>
        <w:rPr>
          <w:rFonts w:cs="Arial"/>
        </w:rPr>
      </w:pPr>
      <w:r w:rsidRPr="004F49E9">
        <w:rPr>
          <w:rFonts w:cs="Arial"/>
        </w:rPr>
        <w:t xml:space="preserve">Корисник услуга се обавезује да Пружаоцу услуга изврши исплату цене Услуга из члана 3. </w:t>
      </w:r>
      <w:proofErr w:type="gramStart"/>
      <w:r w:rsidRPr="004F49E9">
        <w:rPr>
          <w:rFonts w:cs="Arial"/>
        </w:rPr>
        <w:t>у</w:t>
      </w:r>
      <w:proofErr w:type="gramEnd"/>
      <w:r w:rsidRPr="004F49E9">
        <w:rPr>
          <w:rFonts w:cs="Arial"/>
        </w:rPr>
        <w:t xml:space="preserve"> складу са извршеним активностима из Прилога </w:t>
      </w:r>
      <w:r w:rsidR="00CB662F" w:rsidRPr="004F49E9">
        <w:rPr>
          <w:rFonts w:cs="Arial"/>
          <w:lang w:val="sr-Cyrl-CS"/>
        </w:rPr>
        <w:t>2</w:t>
      </w:r>
      <w:r w:rsidR="00CB662F" w:rsidRPr="004F49E9">
        <w:rPr>
          <w:rFonts w:cs="Arial"/>
        </w:rPr>
        <w:t xml:space="preserve"> и </w:t>
      </w:r>
      <w:r w:rsidR="00CB662F" w:rsidRPr="004F49E9">
        <w:rPr>
          <w:rFonts w:cs="Arial"/>
          <w:lang w:val="sr-Cyrl-CS"/>
        </w:rPr>
        <w:t>3</w:t>
      </w:r>
      <w:r w:rsidRPr="004F49E9">
        <w:rPr>
          <w:rFonts w:cs="Arial"/>
        </w:rPr>
        <w:t xml:space="preserve"> овог Оквирног споразума, на начин и у роковима утврђеним чланом 6. </w:t>
      </w:r>
      <w:r w:rsidR="00CB662F" w:rsidRPr="004F49E9">
        <w:rPr>
          <w:rFonts w:cs="Arial"/>
        </w:rPr>
        <w:t>О</w:t>
      </w:r>
      <w:r w:rsidRPr="004F49E9">
        <w:rPr>
          <w:rFonts w:cs="Arial"/>
        </w:rPr>
        <w:t>вог</w:t>
      </w:r>
      <w:r w:rsidR="00CB662F" w:rsidRPr="004F49E9">
        <w:rPr>
          <w:rFonts w:cs="Arial"/>
          <w:lang w:val="sr-Cyrl-CS"/>
        </w:rPr>
        <w:t xml:space="preserve"> </w:t>
      </w:r>
      <w:r w:rsidRPr="004F49E9">
        <w:rPr>
          <w:rFonts w:cs="Arial"/>
        </w:rPr>
        <w:t xml:space="preserve">Оквирног споразума. </w:t>
      </w:r>
    </w:p>
    <w:p w14:paraId="274D3770" w14:textId="77777777" w:rsidR="00CA6384" w:rsidRPr="004F49E9" w:rsidRDefault="00CA6384" w:rsidP="00DC2E86">
      <w:pPr>
        <w:rPr>
          <w:rFonts w:cs="Arial"/>
          <w:lang w:val="sr-Cyrl-BA"/>
        </w:rPr>
      </w:pPr>
    </w:p>
    <w:p w14:paraId="585499DB" w14:textId="77777777" w:rsidR="002A6B56" w:rsidRPr="004F49E9" w:rsidRDefault="002A6B56" w:rsidP="00CA543D">
      <w:pPr>
        <w:numPr>
          <w:ilvl w:val="0"/>
          <w:numId w:val="45"/>
        </w:numPr>
        <w:suppressAutoHyphens/>
        <w:spacing w:before="0" w:after="160" w:line="259" w:lineRule="auto"/>
        <w:jc w:val="left"/>
        <w:rPr>
          <w:rFonts w:cs="Arial"/>
        </w:rPr>
      </w:pPr>
      <w:r w:rsidRPr="004F49E9">
        <w:rPr>
          <w:rFonts w:cs="Arial"/>
          <w:lang w:val="sr-Cyrl-CS"/>
        </w:rPr>
        <w:t xml:space="preserve">Пружаоцу услуга пружи све потребне информације и подлоге које су му неопходне за извршење предметне услуге </w:t>
      </w:r>
    </w:p>
    <w:p w14:paraId="409F3C0D" w14:textId="77777777" w:rsidR="002A6B56" w:rsidRPr="004F49E9" w:rsidRDefault="002A6B56" w:rsidP="00CA543D">
      <w:pPr>
        <w:numPr>
          <w:ilvl w:val="0"/>
          <w:numId w:val="45"/>
        </w:numPr>
        <w:suppressAutoHyphens/>
        <w:spacing w:before="0" w:after="160" w:line="259" w:lineRule="auto"/>
        <w:jc w:val="left"/>
        <w:rPr>
          <w:rFonts w:cs="Arial"/>
        </w:rPr>
      </w:pPr>
      <w:r w:rsidRPr="004F49E9">
        <w:rPr>
          <w:rFonts w:cs="Arial"/>
        </w:rPr>
        <w:t>све своје обавезе које су предуслов за извршење предметне услуге, извршава</w:t>
      </w:r>
      <w:r w:rsidR="00080832" w:rsidRPr="004F49E9">
        <w:rPr>
          <w:rFonts w:cs="Arial"/>
          <w:lang w:val="sr-Cyrl-RS"/>
        </w:rPr>
        <w:t xml:space="preserve"> </w:t>
      </w:r>
      <w:r w:rsidRPr="004F49E9">
        <w:rPr>
          <w:rFonts w:cs="Arial"/>
        </w:rPr>
        <w:t>и поштује рокове утврђене уговором</w:t>
      </w:r>
    </w:p>
    <w:p w14:paraId="37CFA23A" w14:textId="77777777" w:rsidR="00B52A03" w:rsidRPr="004F49E9" w:rsidRDefault="002A6B56" w:rsidP="00CA543D">
      <w:pPr>
        <w:numPr>
          <w:ilvl w:val="0"/>
          <w:numId w:val="45"/>
        </w:numPr>
        <w:tabs>
          <w:tab w:val="left" w:pos="180"/>
        </w:tabs>
        <w:suppressAutoHyphens/>
        <w:spacing w:before="0" w:after="160" w:line="259" w:lineRule="auto"/>
        <w:jc w:val="left"/>
        <w:rPr>
          <w:rFonts w:cs="Arial"/>
        </w:rPr>
      </w:pPr>
      <w:proofErr w:type="gramStart"/>
      <w:r w:rsidRPr="004F49E9">
        <w:rPr>
          <w:rFonts w:cs="Arial"/>
        </w:rPr>
        <w:t>обезбеди</w:t>
      </w:r>
      <w:proofErr w:type="gramEnd"/>
      <w:r w:rsidRPr="004F49E9">
        <w:rPr>
          <w:rFonts w:cs="Arial"/>
        </w:rPr>
        <w:t xml:space="preserve"> све услове </w:t>
      </w:r>
      <w:r w:rsidRPr="004F49E9">
        <w:rPr>
          <w:rFonts w:cs="Arial"/>
          <w:lang w:val="sr-Cyrl-CS"/>
        </w:rPr>
        <w:t>Пружаоцу услуге</w:t>
      </w:r>
      <w:r w:rsidRPr="004F49E9">
        <w:rPr>
          <w:rFonts w:cs="Arial"/>
        </w:rPr>
        <w:t xml:space="preserve"> да у утврђеним роковима, односно стручном тиму који прати реализацију пројекта, подноси месечне извештаје у </w:t>
      </w:r>
      <w:r w:rsidRPr="004F49E9">
        <w:rPr>
          <w:rFonts w:cs="Arial"/>
        </w:rPr>
        <w:lastRenderedPageBreak/>
        <w:t>којима ће се анализирати урађене активности у претходном периоду и утврђивати оно што ће бити реализовано у наредних месец дана, до следећег састанка стручног тима.</w:t>
      </w:r>
      <w:r w:rsidR="00FE6A96" w:rsidRPr="004F49E9">
        <w:rPr>
          <w:rFonts w:cs="Arial"/>
          <w:lang w:val="sr-Cyrl-RS"/>
        </w:rPr>
        <w:t xml:space="preserve"> </w:t>
      </w:r>
    </w:p>
    <w:p w14:paraId="338F6D4D" w14:textId="77777777" w:rsidR="000E4C3F" w:rsidRPr="004F49E9" w:rsidRDefault="000E4C3F" w:rsidP="000E4C3F">
      <w:pPr>
        <w:tabs>
          <w:tab w:val="left" w:pos="180"/>
        </w:tabs>
        <w:suppressAutoHyphens/>
        <w:spacing w:before="0" w:after="160" w:line="259" w:lineRule="auto"/>
        <w:jc w:val="left"/>
        <w:rPr>
          <w:rFonts w:cs="Arial"/>
        </w:rPr>
      </w:pPr>
    </w:p>
    <w:p w14:paraId="206101D6" w14:textId="77777777" w:rsidR="002A6B56" w:rsidRPr="004F49E9" w:rsidRDefault="002A6B56" w:rsidP="002A6B56">
      <w:pPr>
        <w:jc w:val="center"/>
        <w:rPr>
          <w:rFonts w:cs="Arial"/>
          <w:b/>
        </w:rPr>
      </w:pPr>
      <w:r w:rsidRPr="004F49E9">
        <w:rPr>
          <w:rFonts w:cs="Arial"/>
          <w:b/>
        </w:rPr>
        <w:t>Члан 10.</w:t>
      </w:r>
    </w:p>
    <w:p w14:paraId="44902092" w14:textId="77777777" w:rsidR="002A6B56" w:rsidRPr="004F49E9" w:rsidRDefault="002A6B56" w:rsidP="002A6B56">
      <w:pPr>
        <w:tabs>
          <w:tab w:val="left" w:pos="567"/>
        </w:tabs>
        <w:spacing w:before="0"/>
        <w:rPr>
          <w:rFonts w:cs="Arial"/>
        </w:rPr>
      </w:pPr>
      <w:r w:rsidRPr="004F49E9">
        <w:rPr>
          <w:rFonts w:cs="Arial"/>
        </w:rPr>
        <w:t>Корисник услуга је дужан да Пружаоцу услуга током целокупног периода реализације предмета овог Оквирног споразума, учини доступним све релевантне податке, документацију и информације којима располаже, као и пресек стања података, документације и информација којима располаже у моменту закључења овог Оквирног споразума, а које су у вези са извршењем овог Оквирног споразума.</w:t>
      </w:r>
    </w:p>
    <w:p w14:paraId="683E52DC" w14:textId="77777777" w:rsidR="002A6B56" w:rsidRPr="004F49E9" w:rsidRDefault="002A6B56" w:rsidP="002A6B56">
      <w:pPr>
        <w:tabs>
          <w:tab w:val="left" w:pos="567"/>
        </w:tabs>
        <w:spacing w:before="0"/>
        <w:rPr>
          <w:rFonts w:cs="Arial"/>
        </w:rPr>
      </w:pPr>
    </w:p>
    <w:p w14:paraId="39FDA940" w14:textId="77777777" w:rsidR="002A6B56" w:rsidRPr="004F49E9" w:rsidRDefault="002A6B56" w:rsidP="002A6B56">
      <w:pPr>
        <w:tabs>
          <w:tab w:val="left" w:pos="567"/>
        </w:tabs>
        <w:spacing w:before="0"/>
        <w:rPr>
          <w:rFonts w:cs="Arial"/>
        </w:rPr>
      </w:pPr>
      <w:r w:rsidRPr="004F49E9">
        <w:rPr>
          <w:rFonts w:cs="Arial"/>
        </w:rPr>
        <w:t xml:space="preserve">Корисник услуга има право да затражи од Пружаоца услуга сва </w:t>
      </w:r>
      <w:proofErr w:type="gramStart"/>
      <w:r w:rsidRPr="004F49E9">
        <w:rPr>
          <w:rFonts w:cs="Arial"/>
        </w:rPr>
        <w:t>неопходна  образложења</w:t>
      </w:r>
      <w:proofErr w:type="gramEnd"/>
      <w:r w:rsidRPr="004F49E9">
        <w:rPr>
          <w:rFonts w:cs="Arial"/>
        </w:rPr>
        <w:t xml:space="preserve"> материјала које Пружалац услуга припрема у извршењу Услуга које су предмет овог Оквирног споразума, као и да затражи измене и допуне достављених материјала, како би се на задовољавајући начин остварио циљ овог Оквирног споразума. </w:t>
      </w:r>
    </w:p>
    <w:p w14:paraId="5352C23B" w14:textId="77777777" w:rsidR="00121377" w:rsidRPr="004F49E9" w:rsidRDefault="00121377" w:rsidP="002A6B56">
      <w:pPr>
        <w:tabs>
          <w:tab w:val="left" w:pos="567"/>
        </w:tabs>
        <w:spacing w:before="0"/>
        <w:jc w:val="center"/>
        <w:rPr>
          <w:rFonts w:cs="Arial"/>
          <w:b/>
        </w:rPr>
      </w:pPr>
    </w:p>
    <w:p w14:paraId="28F2444D" w14:textId="77777777" w:rsidR="002A6B56" w:rsidRPr="004F49E9" w:rsidRDefault="002A6B56" w:rsidP="002A6B56">
      <w:pPr>
        <w:tabs>
          <w:tab w:val="left" w:pos="567"/>
        </w:tabs>
        <w:spacing w:before="0"/>
        <w:jc w:val="center"/>
        <w:rPr>
          <w:rFonts w:cs="Arial"/>
        </w:rPr>
      </w:pPr>
      <w:r w:rsidRPr="004F49E9">
        <w:rPr>
          <w:rFonts w:cs="Arial"/>
          <w:b/>
        </w:rPr>
        <w:t>Члан 11</w:t>
      </w:r>
      <w:r w:rsidRPr="004F49E9">
        <w:rPr>
          <w:rFonts w:cs="Arial"/>
        </w:rPr>
        <w:t>.</w:t>
      </w:r>
    </w:p>
    <w:p w14:paraId="713302E7" w14:textId="77777777" w:rsidR="002A6B56" w:rsidRPr="004F49E9" w:rsidRDefault="002A6B56" w:rsidP="002A6B56">
      <w:pPr>
        <w:tabs>
          <w:tab w:val="left" w:pos="567"/>
        </w:tabs>
        <w:spacing w:before="0"/>
        <w:rPr>
          <w:rFonts w:cs="Arial"/>
        </w:rPr>
      </w:pPr>
      <w:r w:rsidRPr="004F49E9">
        <w:rPr>
          <w:rFonts w:cs="Arial"/>
        </w:rPr>
        <w:t>Корисник услуга се обавезује да, у складу са утврђеним роковима за извршење обавеза</w:t>
      </w:r>
      <w:r w:rsidR="006879C7" w:rsidRPr="004F49E9">
        <w:rPr>
          <w:rFonts w:cs="Arial"/>
          <w:lang w:val="sr-Cyrl-RS"/>
        </w:rPr>
        <w:t xml:space="preserve"> по основу овог Оквирног споразума</w:t>
      </w:r>
      <w:r w:rsidRPr="004F49E9">
        <w:rPr>
          <w:rFonts w:cs="Arial"/>
        </w:rPr>
        <w:t>, информише Пружаоца услуга о резултатима разматрања материјала и докумената које је Пружалац услуга припремио током извршења овог Оквирног споразума и оцени прихватљивости анализа, предлога, материјала и других докумената.</w:t>
      </w:r>
    </w:p>
    <w:p w14:paraId="4D035C51" w14:textId="77777777" w:rsidR="002A6B56" w:rsidRPr="004F49E9" w:rsidRDefault="002A6B56" w:rsidP="00DC2E86">
      <w:pPr>
        <w:rPr>
          <w:rFonts w:cs="Arial"/>
          <w:lang w:val="sr-Cyrl-BA"/>
        </w:rPr>
      </w:pPr>
    </w:p>
    <w:p w14:paraId="14F967C5" w14:textId="77777777" w:rsidR="002A6B56" w:rsidRPr="004F49E9" w:rsidRDefault="002A6B56" w:rsidP="002A6B56">
      <w:pPr>
        <w:tabs>
          <w:tab w:val="left" w:pos="567"/>
        </w:tabs>
        <w:spacing w:before="0"/>
        <w:jc w:val="center"/>
        <w:rPr>
          <w:rFonts w:cs="Arial"/>
          <w:b/>
        </w:rPr>
      </w:pPr>
      <w:r w:rsidRPr="004F49E9">
        <w:rPr>
          <w:rFonts w:cs="Arial"/>
          <w:b/>
        </w:rPr>
        <w:t>ОБАВЕЗЕ ПРУЖАОЦА УСЛУГЕ</w:t>
      </w:r>
    </w:p>
    <w:p w14:paraId="3F0EA9F6" w14:textId="77777777" w:rsidR="002A6B56" w:rsidRPr="004F49E9" w:rsidRDefault="002A6B56" w:rsidP="002A6B56">
      <w:pPr>
        <w:tabs>
          <w:tab w:val="left" w:pos="567"/>
        </w:tabs>
        <w:spacing w:before="0"/>
        <w:jc w:val="center"/>
        <w:rPr>
          <w:rFonts w:cs="Arial"/>
        </w:rPr>
      </w:pPr>
    </w:p>
    <w:p w14:paraId="309B2174" w14:textId="77777777" w:rsidR="002A6B56" w:rsidRPr="004F49E9" w:rsidRDefault="002A6B56" w:rsidP="002A6B56">
      <w:pPr>
        <w:tabs>
          <w:tab w:val="left" w:pos="567"/>
        </w:tabs>
        <w:spacing w:before="0"/>
        <w:jc w:val="center"/>
        <w:rPr>
          <w:rFonts w:cs="Arial"/>
        </w:rPr>
      </w:pPr>
      <w:r w:rsidRPr="004F49E9">
        <w:rPr>
          <w:rFonts w:cs="Arial"/>
          <w:b/>
        </w:rPr>
        <w:t>Члан 12</w:t>
      </w:r>
      <w:r w:rsidRPr="004F49E9">
        <w:rPr>
          <w:rFonts w:cs="Arial"/>
        </w:rPr>
        <w:t>.</w:t>
      </w:r>
    </w:p>
    <w:p w14:paraId="4A5F25DF" w14:textId="77777777" w:rsidR="002A6B56" w:rsidRPr="004F49E9" w:rsidRDefault="002A6B56" w:rsidP="002A6B56">
      <w:pPr>
        <w:tabs>
          <w:tab w:val="left" w:pos="567"/>
        </w:tabs>
        <w:spacing w:before="0"/>
        <w:jc w:val="center"/>
        <w:rPr>
          <w:rFonts w:cs="Arial"/>
        </w:rPr>
      </w:pPr>
    </w:p>
    <w:p w14:paraId="3F3CC7D5" w14:textId="63377CB7" w:rsidR="00C906E5" w:rsidRPr="004F49E9" w:rsidRDefault="00C906E5" w:rsidP="00C906E5">
      <w:pPr>
        <w:tabs>
          <w:tab w:val="left" w:pos="567"/>
        </w:tabs>
        <w:spacing w:before="0"/>
        <w:rPr>
          <w:rFonts w:cs="Arial"/>
        </w:rPr>
      </w:pPr>
      <w:r w:rsidRPr="004F49E9">
        <w:rPr>
          <w:rFonts w:cs="Arial"/>
        </w:rPr>
        <w:t xml:space="preserve">Пружалац услуга је дужан да у року од </w:t>
      </w:r>
      <w:r w:rsidR="007565A5">
        <w:rPr>
          <w:rFonts w:cs="Arial"/>
          <w:lang w:val="sr-Cyrl-RS"/>
        </w:rPr>
        <w:t>7</w:t>
      </w:r>
      <w:r w:rsidRPr="004F49E9">
        <w:rPr>
          <w:rFonts w:cs="Arial"/>
        </w:rPr>
        <w:t xml:space="preserve"> (словима: </w:t>
      </w:r>
      <w:proofErr w:type="gramStart"/>
      <w:r w:rsidR="007565A5">
        <w:rPr>
          <w:rFonts w:cs="Arial"/>
          <w:lang w:val="sr-Cyrl-RS"/>
        </w:rPr>
        <w:t xml:space="preserve">седам </w:t>
      </w:r>
      <w:r w:rsidRPr="004F49E9">
        <w:rPr>
          <w:rFonts w:cs="Arial"/>
        </w:rPr>
        <w:t>)</w:t>
      </w:r>
      <w:proofErr w:type="gramEnd"/>
      <w:r w:rsidRPr="004F49E9">
        <w:rPr>
          <w:rFonts w:cs="Arial"/>
        </w:rPr>
        <w:t xml:space="preserve"> дана, благовремено затражи од Корисника услуга све потребне информације, разјашњења, документацију и друге релевантне податке неопходне за извршење овог Оквирног споразума.</w:t>
      </w:r>
    </w:p>
    <w:p w14:paraId="19CB1ED5" w14:textId="77777777" w:rsidR="00C906E5" w:rsidRPr="004F49E9" w:rsidRDefault="00C906E5" w:rsidP="00C906E5">
      <w:pPr>
        <w:tabs>
          <w:tab w:val="left" w:pos="567"/>
        </w:tabs>
        <w:spacing w:before="0"/>
        <w:rPr>
          <w:rFonts w:cs="Arial"/>
        </w:rPr>
      </w:pPr>
    </w:p>
    <w:p w14:paraId="206A8CCD" w14:textId="77777777" w:rsidR="00C906E5" w:rsidRPr="004F49E9" w:rsidRDefault="00C906E5" w:rsidP="00C906E5">
      <w:pPr>
        <w:tabs>
          <w:tab w:val="left" w:pos="567"/>
        </w:tabs>
        <w:spacing w:before="0"/>
        <w:rPr>
          <w:rFonts w:cs="Arial"/>
        </w:rPr>
      </w:pPr>
      <w:r w:rsidRPr="004F49E9">
        <w:rPr>
          <w:rFonts w:cs="Arial"/>
        </w:rPr>
        <w:t>Уколико Пружалац услуга не поступи у складу са ставом првим овог члана, сматраће се да је благовремено прибавио све потребне податке за извршење Услуге у целости.</w:t>
      </w:r>
    </w:p>
    <w:p w14:paraId="32A84986" w14:textId="77777777" w:rsidR="00C906E5" w:rsidRPr="004F49E9" w:rsidRDefault="00C906E5" w:rsidP="00C906E5">
      <w:pPr>
        <w:tabs>
          <w:tab w:val="left" w:pos="567"/>
        </w:tabs>
        <w:spacing w:before="0"/>
        <w:rPr>
          <w:rFonts w:cs="Arial"/>
        </w:rPr>
      </w:pPr>
    </w:p>
    <w:p w14:paraId="7D19643B" w14:textId="77777777" w:rsidR="00C906E5" w:rsidRPr="004F49E9" w:rsidRDefault="00C906E5" w:rsidP="00C906E5">
      <w:pPr>
        <w:tabs>
          <w:tab w:val="left" w:pos="567"/>
        </w:tabs>
        <w:spacing w:before="0"/>
        <w:rPr>
          <w:rFonts w:cs="Arial"/>
        </w:rPr>
      </w:pPr>
      <w:r w:rsidRPr="004F49E9">
        <w:rPr>
          <w:rFonts w:cs="Arial"/>
        </w:rPr>
        <w:t xml:space="preserve">Пружалац услуга је дужан да пружи Услугу Кориснику услуга у складу са својим целокупним знањем и искуством које поседује и обезбеди сва обавештења Кориснику услуга о унапређењима и побољшањима, иновацијама и техничким достигнућима, која се односе на предмет овог Оквирног споразума. </w:t>
      </w:r>
    </w:p>
    <w:p w14:paraId="5227215F" w14:textId="77777777" w:rsidR="00C906E5" w:rsidRPr="004F49E9" w:rsidRDefault="00C906E5" w:rsidP="00C906E5">
      <w:pPr>
        <w:tabs>
          <w:tab w:val="left" w:pos="567"/>
        </w:tabs>
        <w:spacing w:before="0"/>
        <w:rPr>
          <w:rFonts w:cs="Arial"/>
        </w:rPr>
      </w:pPr>
    </w:p>
    <w:p w14:paraId="42380FC1" w14:textId="77777777" w:rsidR="00C906E5" w:rsidRPr="004F49E9" w:rsidRDefault="00C906E5" w:rsidP="00C906E5">
      <w:pPr>
        <w:tabs>
          <w:tab w:val="left" w:pos="567"/>
        </w:tabs>
        <w:spacing w:before="0"/>
        <w:rPr>
          <w:rFonts w:cs="Arial"/>
        </w:rPr>
      </w:pPr>
      <w:r w:rsidRPr="004F49E9">
        <w:rPr>
          <w:rFonts w:cs="Arial"/>
        </w:rPr>
        <w:t>Пружалац услуга се обавезује да, на захтев Корисника услуга, презентира и стручно образложи све анализе, предлоге и решења, акта и друга документа које је припремио у реализацији Услуга по овом Оквирном споразуму, пред надлежним органима Корисника услуга, као и о другим питањима која захтевају усклађеност решења.</w:t>
      </w:r>
    </w:p>
    <w:p w14:paraId="7BC13B92" w14:textId="77777777" w:rsidR="00C906E5" w:rsidRPr="004F49E9" w:rsidRDefault="00C906E5" w:rsidP="00C906E5">
      <w:pPr>
        <w:tabs>
          <w:tab w:val="left" w:pos="567"/>
        </w:tabs>
        <w:spacing w:before="0"/>
        <w:rPr>
          <w:rFonts w:cs="Arial"/>
        </w:rPr>
      </w:pPr>
    </w:p>
    <w:p w14:paraId="3F1755C9" w14:textId="77777777" w:rsidR="00C906E5" w:rsidRPr="004F49E9" w:rsidRDefault="00C906E5" w:rsidP="00C906E5">
      <w:pPr>
        <w:tabs>
          <w:tab w:val="left" w:pos="567"/>
        </w:tabs>
        <w:spacing w:before="0"/>
        <w:rPr>
          <w:rFonts w:cs="Arial"/>
        </w:rPr>
      </w:pPr>
      <w:r w:rsidRPr="004F49E9">
        <w:rPr>
          <w:rFonts w:cs="Arial"/>
        </w:rPr>
        <w:t>Пружалац услуга се обавезује да на захтев Корисника услуга припреми приступачне информације, ради упознавања Корисника услуга и припремљеним актима везаним за реализацију предмета овог Оквирног споразума.</w:t>
      </w:r>
    </w:p>
    <w:p w14:paraId="7D42E2B2" w14:textId="77777777" w:rsidR="002A6B56" w:rsidRPr="004F49E9" w:rsidRDefault="002A6B56" w:rsidP="00DC2E86">
      <w:pPr>
        <w:rPr>
          <w:rFonts w:cs="Arial"/>
          <w:lang w:val="sr-Cyrl-BA"/>
        </w:rPr>
      </w:pPr>
    </w:p>
    <w:p w14:paraId="09FFCF56" w14:textId="77777777" w:rsidR="00C906E5" w:rsidRPr="004F49E9" w:rsidRDefault="00C906E5" w:rsidP="00C906E5">
      <w:pPr>
        <w:tabs>
          <w:tab w:val="left" w:pos="567"/>
        </w:tabs>
        <w:spacing w:before="0"/>
        <w:jc w:val="center"/>
        <w:rPr>
          <w:rFonts w:cs="Arial"/>
        </w:rPr>
      </w:pPr>
      <w:r w:rsidRPr="004F49E9">
        <w:rPr>
          <w:rFonts w:cs="Arial"/>
          <w:b/>
        </w:rPr>
        <w:t>Члан 13</w:t>
      </w:r>
      <w:r w:rsidRPr="004F49E9">
        <w:rPr>
          <w:rFonts w:cs="Arial"/>
        </w:rPr>
        <w:t>.</w:t>
      </w:r>
    </w:p>
    <w:p w14:paraId="35C1D5B5" w14:textId="77777777" w:rsidR="00C906E5" w:rsidRPr="004F49E9" w:rsidRDefault="00C906E5" w:rsidP="00C906E5">
      <w:pPr>
        <w:tabs>
          <w:tab w:val="left" w:pos="567"/>
        </w:tabs>
        <w:spacing w:before="0"/>
        <w:rPr>
          <w:rFonts w:cs="Arial"/>
        </w:rPr>
      </w:pPr>
      <w:r w:rsidRPr="004F49E9">
        <w:rPr>
          <w:rFonts w:cs="Arial"/>
        </w:rPr>
        <w:t xml:space="preserve">Стране у споразуму су у обавези да током реализације предмета овог Оквирног споразума, једна другој учине доступним све релевантне податке, документацију и </w:t>
      </w:r>
      <w:r w:rsidRPr="004F49E9">
        <w:rPr>
          <w:rFonts w:cs="Arial"/>
        </w:rPr>
        <w:lastRenderedPageBreak/>
        <w:t>информације којима располажу, а које су од значаја за извршење овог Оквирног споразума.</w:t>
      </w:r>
    </w:p>
    <w:p w14:paraId="683054D2" w14:textId="77777777" w:rsidR="00C906E5" w:rsidRPr="004F49E9" w:rsidRDefault="00C906E5" w:rsidP="00C906E5">
      <w:pPr>
        <w:tabs>
          <w:tab w:val="left" w:pos="567"/>
        </w:tabs>
        <w:spacing w:before="0"/>
        <w:rPr>
          <w:rFonts w:cs="Arial"/>
        </w:rPr>
      </w:pPr>
      <w:r w:rsidRPr="004F49E9">
        <w:rPr>
          <w:rFonts w:cs="Arial"/>
        </w:rPr>
        <w:t>Стране у споразуму су у обавези да по потреби предузму и друге обавезе које се покажу као нужне од значаја за реализацију предмета овог Оквирног споразума.</w:t>
      </w:r>
    </w:p>
    <w:p w14:paraId="2132F4DA" w14:textId="77777777" w:rsidR="00121377" w:rsidRPr="004F49E9" w:rsidRDefault="00121377" w:rsidP="00C906E5">
      <w:pPr>
        <w:tabs>
          <w:tab w:val="left" w:pos="567"/>
        </w:tabs>
        <w:spacing w:before="0"/>
        <w:jc w:val="center"/>
        <w:rPr>
          <w:rFonts w:cs="Arial"/>
          <w:b/>
        </w:rPr>
      </w:pPr>
    </w:p>
    <w:p w14:paraId="3AE80CA3" w14:textId="77777777" w:rsidR="00E20940" w:rsidRPr="004F49E9" w:rsidRDefault="00E20940" w:rsidP="00C906E5">
      <w:pPr>
        <w:tabs>
          <w:tab w:val="left" w:pos="567"/>
        </w:tabs>
        <w:spacing w:before="0"/>
        <w:jc w:val="center"/>
        <w:rPr>
          <w:rFonts w:cs="Arial"/>
          <w:b/>
        </w:rPr>
      </w:pPr>
    </w:p>
    <w:p w14:paraId="7339A0F4" w14:textId="77777777" w:rsidR="00E20940" w:rsidRPr="004F49E9" w:rsidRDefault="00E20940" w:rsidP="00C906E5">
      <w:pPr>
        <w:tabs>
          <w:tab w:val="left" w:pos="567"/>
        </w:tabs>
        <w:spacing w:before="0"/>
        <w:jc w:val="center"/>
        <w:rPr>
          <w:rFonts w:cs="Arial"/>
          <w:b/>
        </w:rPr>
      </w:pPr>
    </w:p>
    <w:p w14:paraId="04E0A562" w14:textId="77777777" w:rsidR="00C906E5" w:rsidRPr="004F49E9" w:rsidRDefault="00C906E5" w:rsidP="00C906E5">
      <w:pPr>
        <w:tabs>
          <w:tab w:val="left" w:pos="567"/>
        </w:tabs>
        <w:spacing w:before="0"/>
        <w:jc w:val="center"/>
        <w:rPr>
          <w:rFonts w:cs="Arial"/>
        </w:rPr>
      </w:pPr>
      <w:r w:rsidRPr="004F49E9">
        <w:rPr>
          <w:rFonts w:cs="Arial"/>
          <w:b/>
        </w:rPr>
        <w:t>Члан 14</w:t>
      </w:r>
      <w:r w:rsidRPr="004F49E9">
        <w:rPr>
          <w:rFonts w:cs="Arial"/>
        </w:rPr>
        <w:t>.</w:t>
      </w:r>
    </w:p>
    <w:p w14:paraId="39355414" w14:textId="77777777" w:rsidR="00C906E5" w:rsidRPr="004F49E9" w:rsidRDefault="00C906E5" w:rsidP="00C906E5">
      <w:pPr>
        <w:spacing w:before="0"/>
        <w:rPr>
          <w:rFonts w:cs="Arial"/>
        </w:rPr>
      </w:pPr>
      <w:r w:rsidRPr="004F49E9">
        <w:rPr>
          <w:rFonts w:cs="Arial"/>
        </w:rPr>
        <w:t>Стране у споразуму су сагласне да се у вези са извршењем предметне услуге образује тим са две стручне групе. Једну ће чинити представници Корисника услуге, а другу представници</w:t>
      </w:r>
      <w:r w:rsidR="00E04C7A" w:rsidRPr="004F49E9">
        <w:rPr>
          <w:rFonts w:cs="Arial"/>
        </w:rPr>
        <w:t xml:space="preserve"> </w:t>
      </w:r>
      <w:r w:rsidRPr="004F49E9">
        <w:rPr>
          <w:rFonts w:cs="Arial"/>
          <w:lang w:val="sr-Cyrl-CS"/>
        </w:rPr>
        <w:t>Пружаоца услуге</w:t>
      </w:r>
      <w:r w:rsidRPr="004F49E9">
        <w:rPr>
          <w:rFonts w:cs="Arial"/>
        </w:rPr>
        <w:t xml:space="preserve">. </w:t>
      </w:r>
    </w:p>
    <w:p w14:paraId="4DE754F0" w14:textId="77777777" w:rsidR="00C906E5" w:rsidRPr="004F49E9" w:rsidRDefault="00C906E5" w:rsidP="00C906E5">
      <w:pPr>
        <w:spacing w:before="0"/>
        <w:rPr>
          <w:rFonts w:cs="Arial"/>
        </w:rPr>
      </w:pPr>
      <w:r w:rsidRPr="004F49E9">
        <w:rPr>
          <w:rFonts w:cs="Arial"/>
        </w:rPr>
        <w:t>Корисник услуге одређује: ____________________________ за руководиоца стручне групе</w:t>
      </w:r>
      <w:r w:rsidR="00080832" w:rsidRPr="004F49E9">
        <w:rPr>
          <w:rFonts w:cs="Arial"/>
          <w:lang w:val="sr-Cyrl-RS"/>
        </w:rPr>
        <w:t xml:space="preserve"> </w:t>
      </w:r>
      <w:r w:rsidRPr="004F49E9">
        <w:rPr>
          <w:rFonts w:cs="Arial"/>
        </w:rPr>
        <w:t xml:space="preserve">Корисника услуге, а </w:t>
      </w:r>
      <w:r w:rsidRPr="004F49E9">
        <w:rPr>
          <w:rFonts w:cs="Arial"/>
          <w:lang w:val="sr-Cyrl-CS"/>
        </w:rPr>
        <w:t xml:space="preserve">Пружалац услуге </w:t>
      </w:r>
      <w:r w:rsidRPr="004F49E9">
        <w:rPr>
          <w:rFonts w:cs="Arial"/>
        </w:rPr>
        <w:t>одређује ___________________ као руководиоца стручне групе Пружаоца услуге, који ће у току реализације уговора сарађивати и контактирати међусобно по свим пословима везаним за реализацију пројекта.</w:t>
      </w:r>
    </w:p>
    <w:p w14:paraId="3EB25494" w14:textId="77777777" w:rsidR="00C906E5" w:rsidRPr="004F49E9" w:rsidRDefault="00C906E5" w:rsidP="00C906E5">
      <w:pPr>
        <w:spacing w:before="0"/>
        <w:rPr>
          <w:rFonts w:cs="Arial"/>
        </w:rPr>
      </w:pPr>
      <w:r w:rsidRPr="004F49E9">
        <w:rPr>
          <w:rFonts w:cs="Arial"/>
        </w:rPr>
        <w:t xml:space="preserve">Остали чланови тима ће се накнадно одредити у складу са понудом </w:t>
      </w:r>
      <w:r w:rsidRPr="004F49E9">
        <w:rPr>
          <w:rFonts w:cs="Arial"/>
          <w:lang w:val="sr-Cyrl-CS"/>
        </w:rPr>
        <w:t>Пружаоца услуге и захтевима из Конкурсне документације</w:t>
      </w:r>
      <w:r w:rsidRPr="004F49E9">
        <w:rPr>
          <w:rFonts w:cs="Arial"/>
        </w:rPr>
        <w:t>.</w:t>
      </w:r>
    </w:p>
    <w:p w14:paraId="5A637FFD" w14:textId="77777777" w:rsidR="00C906E5" w:rsidRPr="004F49E9" w:rsidRDefault="00C906E5" w:rsidP="00C906E5">
      <w:pPr>
        <w:suppressAutoHyphens/>
        <w:spacing w:before="0"/>
        <w:rPr>
          <w:rFonts w:cs="Arial"/>
        </w:rPr>
      </w:pPr>
      <w:r w:rsidRPr="004F49E9">
        <w:rPr>
          <w:rFonts w:cs="Arial"/>
        </w:rPr>
        <w:t>Задатак стручне групе Корисника услуге је да прати рад на пројекту и у непос</w:t>
      </w:r>
      <w:r w:rsidR="00866BB1" w:rsidRPr="004F49E9">
        <w:rPr>
          <w:rFonts w:cs="Arial"/>
        </w:rPr>
        <w:t>редном контакту између Корисника услуге</w:t>
      </w:r>
      <w:r w:rsidRPr="004F49E9">
        <w:rPr>
          <w:rFonts w:cs="Arial"/>
        </w:rPr>
        <w:t xml:space="preserve"> и </w:t>
      </w:r>
      <w:r w:rsidRPr="004F49E9">
        <w:rPr>
          <w:rFonts w:cs="Arial"/>
          <w:lang w:val="sr-Cyrl-CS"/>
        </w:rPr>
        <w:t>Пружаоца услуге</w:t>
      </w:r>
      <w:r w:rsidRPr="004F49E9">
        <w:rPr>
          <w:rFonts w:cs="Arial"/>
        </w:rPr>
        <w:t>, усмерава рад на изради појединих фаза током реализације уговора, а у складу са прихваћеним</w:t>
      </w:r>
      <w:r w:rsidR="00080832" w:rsidRPr="004F49E9">
        <w:rPr>
          <w:rFonts w:cs="Arial"/>
          <w:lang w:val="sr-Cyrl-RS"/>
        </w:rPr>
        <w:t xml:space="preserve"> </w:t>
      </w:r>
      <w:r w:rsidRPr="004F49E9">
        <w:rPr>
          <w:rFonts w:cs="Arial"/>
        </w:rPr>
        <w:t>Планом.</w:t>
      </w:r>
    </w:p>
    <w:p w14:paraId="3631FF07" w14:textId="77777777" w:rsidR="00C906E5" w:rsidRPr="004F49E9" w:rsidRDefault="00C906E5" w:rsidP="00C906E5">
      <w:pPr>
        <w:spacing w:before="0"/>
        <w:rPr>
          <w:rFonts w:cs="Arial"/>
        </w:rPr>
      </w:pPr>
    </w:p>
    <w:p w14:paraId="37117B85" w14:textId="77777777" w:rsidR="00C906E5" w:rsidRPr="004F49E9" w:rsidRDefault="00866BB1" w:rsidP="00C906E5">
      <w:pPr>
        <w:spacing w:before="0"/>
        <w:rPr>
          <w:rFonts w:cs="Arial"/>
        </w:rPr>
      </w:pPr>
      <w:r w:rsidRPr="004F49E9">
        <w:rPr>
          <w:rFonts w:cs="Arial"/>
        </w:rPr>
        <w:t>Уколико за време трајања Оквирног споразума</w:t>
      </w:r>
      <w:r w:rsidR="00C906E5" w:rsidRPr="004F49E9">
        <w:rPr>
          <w:rFonts w:cs="Arial"/>
        </w:rPr>
        <w:t xml:space="preserve">, из било ког разлога који је изван моћи </w:t>
      </w:r>
      <w:r w:rsidR="00C906E5" w:rsidRPr="004F49E9">
        <w:rPr>
          <w:rFonts w:cs="Arial"/>
          <w:lang w:val="sr-Cyrl-CS"/>
        </w:rPr>
        <w:t>Пружаоца услуге</w:t>
      </w:r>
      <w:r w:rsidR="00C906E5" w:rsidRPr="004F49E9">
        <w:rPr>
          <w:rFonts w:cs="Arial"/>
        </w:rPr>
        <w:t xml:space="preserve">, постане неопходно заменити било ког члана тима, </w:t>
      </w:r>
      <w:r w:rsidR="00C906E5" w:rsidRPr="004F49E9">
        <w:rPr>
          <w:rFonts w:cs="Arial"/>
          <w:lang w:val="sr-Cyrl-CS"/>
        </w:rPr>
        <w:t>Пружалац услуге</w:t>
      </w:r>
      <w:r w:rsidR="00C906E5" w:rsidRPr="004F49E9">
        <w:rPr>
          <w:rFonts w:cs="Arial"/>
        </w:rPr>
        <w:t xml:space="preserve"> је у обав</w:t>
      </w:r>
      <w:r w:rsidRPr="004F49E9">
        <w:rPr>
          <w:rFonts w:cs="Arial"/>
        </w:rPr>
        <w:t>ези да о томе обавести Корисника услуге</w:t>
      </w:r>
      <w:r w:rsidR="00C906E5" w:rsidRPr="004F49E9">
        <w:rPr>
          <w:rFonts w:cs="Arial"/>
        </w:rPr>
        <w:t xml:space="preserve"> у року од пет дана од дана настанка разлога за замену и да</w:t>
      </w:r>
      <w:r w:rsidRPr="004F49E9">
        <w:rPr>
          <w:rFonts w:cs="Arial"/>
        </w:rPr>
        <w:t xml:space="preserve"> затражи сагласност од Корисника услуге</w:t>
      </w:r>
      <w:r w:rsidR="00C906E5" w:rsidRPr="004F49E9">
        <w:rPr>
          <w:rFonts w:cs="Arial"/>
        </w:rPr>
        <w:t>.</w:t>
      </w:r>
    </w:p>
    <w:p w14:paraId="46555A26" w14:textId="77777777" w:rsidR="00636155" w:rsidRDefault="00636155" w:rsidP="00866BB1">
      <w:pPr>
        <w:tabs>
          <w:tab w:val="left" w:pos="567"/>
        </w:tabs>
        <w:spacing w:before="0"/>
        <w:jc w:val="center"/>
        <w:rPr>
          <w:rFonts w:cs="Arial"/>
          <w:b/>
        </w:rPr>
      </w:pPr>
    </w:p>
    <w:p w14:paraId="34BC7E33" w14:textId="77777777" w:rsidR="00866BB1" w:rsidRPr="004F49E9" w:rsidRDefault="00866BB1" w:rsidP="00866BB1">
      <w:pPr>
        <w:tabs>
          <w:tab w:val="left" w:pos="567"/>
        </w:tabs>
        <w:spacing w:before="0"/>
        <w:jc w:val="center"/>
        <w:rPr>
          <w:rFonts w:cs="Arial"/>
        </w:rPr>
      </w:pPr>
      <w:r w:rsidRPr="004F49E9">
        <w:rPr>
          <w:rFonts w:cs="Arial"/>
          <w:b/>
        </w:rPr>
        <w:t>Члан 15</w:t>
      </w:r>
      <w:r w:rsidRPr="004F49E9">
        <w:rPr>
          <w:rFonts w:cs="Arial"/>
        </w:rPr>
        <w:t>.</w:t>
      </w:r>
    </w:p>
    <w:p w14:paraId="3E423F0C" w14:textId="77777777" w:rsidR="00866BB1" w:rsidRPr="004F49E9" w:rsidRDefault="00866BB1" w:rsidP="00866BB1">
      <w:pPr>
        <w:spacing w:before="0"/>
        <w:rPr>
          <w:rFonts w:cs="Arial"/>
        </w:rPr>
      </w:pPr>
      <w:r w:rsidRPr="004F49E9">
        <w:rPr>
          <w:rFonts w:cs="Arial"/>
        </w:rPr>
        <w:t xml:space="preserve">Пружалац услуге је дужан да одреди извршиоце које ће пружати консултантске услуге. Списак извршилаца у којем су наведене квалификације извршилаца и прецизно дефинисане активности које обављају у извршавању консултантских услуга, на који сагласност даје Корисник услуге садржан је у Прилогу </w:t>
      </w:r>
      <w:r w:rsidR="00CB662F" w:rsidRPr="004F49E9">
        <w:rPr>
          <w:rFonts w:cs="Arial"/>
          <w:lang w:val="sr-Cyrl-CS"/>
        </w:rPr>
        <w:t>6</w:t>
      </w:r>
      <w:r w:rsidRPr="004F49E9">
        <w:rPr>
          <w:rFonts w:cs="Arial"/>
        </w:rPr>
        <w:t xml:space="preserve">. </w:t>
      </w:r>
      <w:proofErr w:type="gramStart"/>
      <w:r w:rsidRPr="004F49E9">
        <w:rPr>
          <w:rFonts w:cs="Arial"/>
        </w:rPr>
        <w:t>овог</w:t>
      </w:r>
      <w:proofErr w:type="gramEnd"/>
      <w:r w:rsidRPr="004F49E9">
        <w:rPr>
          <w:rFonts w:cs="Arial"/>
        </w:rPr>
        <w:t xml:space="preserve"> </w:t>
      </w:r>
      <w:r w:rsidR="006879C7" w:rsidRPr="004F49E9">
        <w:rPr>
          <w:rFonts w:cs="Arial"/>
          <w:lang w:val="sr-Cyrl-RS"/>
        </w:rPr>
        <w:t>Оквирног споразума</w:t>
      </w:r>
      <w:r w:rsidRPr="004F49E9">
        <w:rPr>
          <w:rFonts w:cs="Arial"/>
        </w:rPr>
        <w:t xml:space="preserve">. </w:t>
      </w:r>
    </w:p>
    <w:p w14:paraId="0E798501" w14:textId="77777777" w:rsidR="00866BB1" w:rsidRPr="004F49E9" w:rsidRDefault="00866BB1" w:rsidP="00866BB1">
      <w:pPr>
        <w:spacing w:before="0"/>
        <w:rPr>
          <w:rFonts w:cs="Arial"/>
        </w:rPr>
      </w:pPr>
      <w:r w:rsidRPr="004F49E9">
        <w:rPr>
          <w:rFonts w:cs="Arial"/>
        </w:rPr>
        <w:t>Уколико се током извршења консултантских услуга, појави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 уз претходно писано одобрење Корисника услуге.</w:t>
      </w:r>
    </w:p>
    <w:p w14:paraId="66F04270" w14:textId="77777777" w:rsidR="00866BB1" w:rsidRPr="004F49E9" w:rsidRDefault="00866BB1" w:rsidP="00866BB1">
      <w:pPr>
        <w:spacing w:before="0"/>
        <w:rPr>
          <w:rFonts w:cs="Arial"/>
        </w:rPr>
      </w:pPr>
      <w:r w:rsidRPr="004F49E9">
        <w:rPr>
          <w:rFonts w:cs="Arial"/>
        </w:rPr>
        <w:t xml:space="preserve">Било какве измене списка извршилаца из става 1. </w:t>
      </w:r>
      <w:proofErr w:type="gramStart"/>
      <w:r w:rsidRPr="004F49E9">
        <w:rPr>
          <w:rFonts w:cs="Arial"/>
        </w:rPr>
        <w:t>овог</w:t>
      </w:r>
      <w:proofErr w:type="gramEnd"/>
      <w:r w:rsidRPr="004F49E9">
        <w:rPr>
          <w:rFonts w:cs="Arial"/>
        </w:rPr>
        <w:t xml:space="preserve"> члана, као и било које друге промене у вези са извршиоцима консултантских услуга, претходно морају бити одобрене од стране Корисника услуге у писаној форми. </w:t>
      </w:r>
    </w:p>
    <w:p w14:paraId="2A31C30B" w14:textId="77777777" w:rsidR="00866BB1" w:rsidRPr="004F49E9" w:rsidRDefault="00866BB1" w:rsidP="00866BB1">
      <w:pPr>
        <w:spacing w:before="0"/>
        <w:rPr>
          <w:rFonts w:cs="Arial"/>
        </w:rPr>
      </w:pPr>
      <w:r w:rsidRPr="004F49E9">
        <w:rPr>
          <w:rFonts w:cs="Arial"/>
        </w:rPr>
        <w:t>Корисник услуге задржава право да затражи од Пружаоца услуге да замени било којег извршиоца услуг</w:t>
      </w:r>
      <w:r w:rsidR="00080832" w:rsidRPr="004F49E9">
        <w:rPr>
          <w:rFonts w:cs="Arial"/>
          <w:lang w:val="sr-Cyrl-RS"/>
        </w:rPr>
        <w:t>е</w:t>
      </w:r>
      <w:r w:rsidRPr="004F49E9">
        <w:rPr>
          <w:rFonts w:cs="Arial"/>
        </w:rPr>
        <w:t xml:space="preserve">, који не испуњава услове и/или не извршава савесно активности које су му поверене, као и из било ког другог разлога, а без посебног образложења, а што је Пружалац услуге дужан да учини у примереном року, у супротном овај </w:t>
      </w:r>
      <w:r w:rsidR="006879C7" w:rsidRPr="004F49E9">
        <w:rPr>
          <w:rFonts w:cs="Arial"/>
          <w:lang w:val="sr-Cyrl-RS"/>
        </w:rPr>
        <w:t>Оквирни споразум</w:t>
      </w:r>
      <w:r w:rsidRPr="004F49E9">
        <w:rPr>
          <w:rFonts w:cs="Arial"/>
        </w:rPr>
        <w:t xml:space="preserve"> ће се сматрати раскинутим кривицом Пружаоца услуге.</w:t>
      </w:r>
    </w:p>
    <w:p w14:paraId="5214363E" w14:textId="77777777" w:rsidR="00866BB1" w:rsidRPr="004F49E9" w:rsidRDefault="00866BB1" w:rsidP="00866BB1">
      <w:pPr>
        <w:spacing w:before="0"/>
        <w:rPr>
          <w:rFonts w:cs="Arial"/>
        </w:rPr>
      </w:pPr>
      <w:r w:rsidRPr="004F49E9">
        <w:rPr>
          <w:rFonts w:cs="Arial"/>
        </w:rPr>
        <w:t>Ако Пружалац услуге мора да повуче или замени било ког извршиоца услуг</w:t>
      </w:r>
      <w:r w:rsidR="00080832" w:rsidRPr="004F49E9">
        <w:rPr>
          <w:rFonts w:cs="Arial"/>
          <w:lang w:val="sr-Cyrl-RS"/>
        </w:rPr>
        <w:t>е</w:t>
      </w:r>
      <w:r w:rsidRPr="004F49E9">
        <w:rPr>
          <w:rFonts w:cs="Arial"/>
        </w:rPr>
        <w:t xml:space="preserve"> за време трајања овог споразума, све трошкове који настану таквом заменом сноси Пружалац услуге.</w:t>
      </w:r>
    </w:p>
    <w:p w14:paraId="6C71B9AB" w14:textId="77777777" w:rsidR="00866BB1" w:rsidRPr="004F49E9" w:rsidRDefault="00866BB1" w:rsidP="00866BB1">
      <w:pPr>
        <w:spacing w:before="0"/>
        <w:rPr>
          <w:rFonts w:cs="Arial"/>
        </w:rPr>
      </w:pPr>
      <w:r w:rsidRPr="004F49E9">
        <w:rPr>
          <w:rFonts w:cs="Arial"/>
        </w:rPr>
        <w:t xml:space="preserve">Писано одобрење Корисника услуге, за замену извршиоца, из става 2. </w:t>
      </w:r>
      <w:proofErr w:type="gramStart"/>
      <w:r w:rsidRPr="004F49E9">
        <w:rPr>
          <w:rFonts w:cs="Arial"/>
        </w:rPr>
        <w:t>овог</w:t>
      </w:r>
      <w:proofErr w:type="gramEnd"/>
      <w:r w:rsidRPr="004F49E9">
        <w:rPr>
          <w:rFonts w:cs="Arial"/>
        </w:rPr>
        <w:t xml:space="preserve"> члана је саст</w:t>
      </w:r>
      <w:r w:rsidR="00FD0924" w:rsidRPr="004F49E9">
        <w:rPr>
          <w:rFonts w:cs="Arial"/>
        </w:rPr>
        <w:t xml:space="preserve">авни део Прилога </w:t>
      </w:r>
      <w:r w:rsidR="00FD0924" w:rsidRPr="004F49E9">
        <w:rPr>
          <w:rFonts w:cs="Arial"/>
          <w:lang w:val="sr-Cyrl-CS"/>
        </w:rPr>
        <w:t>6</w:t>
      </w:r>
      <w:r w:rsidRPr="004F49E9">
        <w:rPr>
          <w:rFonts w:cs="Arial"/>
        </w:rPr>
        <w:t xml:space="preserve">. </w:t>
      </w:r>
      <w:proofErr w:type="gramStart"/>
      <w:r w:rsidRPr="004F49E9">
        <w:rPr>
          <w:rFonts w:cs="Arial"/>
        </w:rPr>
        <w:t>овог</w:t>
      </w:r>
      <w:proofErr w:type="gramEnd"/>
      <w:r w:rsidRPr="004F49E9">
        <w:rPr>
          <w:rFonts w:cs="Arial"/>
        </w:rPr>
        <w:t xml:space="preserve"> </w:t>
      </w:r>
      <w:r w:rsidR="006879C7" w:rsidRPr="004F49E9">
        <w:rPr>
          <w:rFonts w:cs="Arial"/>
          <w:lang w:val="sr-Cyrl-RS"/>
        </w:rPr>
        <w:t>Оквирног споразума</w:t>
      </w:r>
      <w:r w:rsidRPr="004F49E9">
        <w:rPr>
          <w:rFonts w:cs="Arial"/>
        </w:rPr>
        <w:t xml:space="preserve">, па споразумне стране неће закључивати посебан анекс овог </w:t>
      </w:r>
      <w:r w:rsidR="006879C7" w:rsidRPr="004F49E9">
        <w:rPr>
          <w:rFonts w:cs="Arial"/>
          <w:lang w:val="sr-Cyrl-RS"/>
        </w:rPr>
        <w:t>Оквирног споразума</w:t>
      </w:r>
      <w:r w:rsidR="006879C7" w:rsidRPr="004F49E9">
        <w:rPr>
          <w:rFonts w:cs="Arial"/>
        </w:rPr>
        <w:t xml:space="preserve"> </w:t>
      </w:r>
      <w:r w:rsidRPr="004F49E9">
        <w:rPr>
          <w:rFonts w:cs="Arial"/>
        </w:rPr>
        <w:t>ради промене појединачних извршилаца.</w:t>
      </w:r>
    </w:p>
    <w:p w14:paraId="61ECCA75" w14:textId="77777777" w:rsidR="00E20940" w:rsidRPr="004F49E9" w:rsidRDefault="00E20940" w:rsidP="00EF2A4C">
      <w:pPr>
        <w:jc w:val="center"/>
        <w:rPr>
          <w:rFonts w:cs="Arial"/>
          <w:b/>
        </w:rPr>
      </w:pPr>
    </w:p>
    <w:p w14:paraId="65E5D43B" w14:textId="77777777" w:rsidR="002A6964" w:rsidRDefault="002A6964" w:rsidP="00EF2A4C">
      <w:pPr>
        <w:jc w:val="center"/>
        <w:rPr>
          <w:rFonts w:cs="Arial"/>
          <w:b/>
        </w:rPr>
      </w:pPr>
    </w:p>
    <w:p w14:paraId="541FD5BA" w14:textId="77777777" w:rsidR="00C906E5" w:rsidRPr="004F49E9" w:rsidRDefault="00EF2A4C" w:rsidP="00EF2A4C">
      <w:pPr>
        <w:jc w:val="center"/>
        <w:rPr>
          <w:rFonts w:cs="Arial"/>
          <w:b/>
        </w:rPr>
      </w:pPr>
      <w:r w:rsidRPr="004F49E9">
        <w:rPr>
          <w:rFonts w:cs="Arial"/>
          <w:b/>
        </w:rPr>
        <w:lastRenderedPageBreak/>
        <w:t>Члан 16.</w:t>
      </w:r>
    </w:p>
    <w:p w14:paraId="645717A3" w14:textId="77777777" w:rsidR="00EF2A4C" w:rsidRPr="004F49E9" w:rsidRDefault="00EF2A4C" w:rsidP="00EF2A4C">
      <w:pPr>
        <w:spacing w:before="0"/>
        <w:rPr>
          <w:rFonts w:cs="Arial"/>
        </w:rPr>
      </w:pPr>
      <w:r w:rsidRPr="004F49E9">
        <w:rPr>
          <w:rFonts w:cs="Arial"/>
        </w:rPr>
        <w:t>Сва документација</w:t>
      </w:r>
      <w:r w:rsidR="00080832" w:rsidRPr="004F49E9">
        <w:rPr>
          <w:rFonts w:cs="Arial"/>
          <w:lang w:val="sr-Cyrl-RS"/>
        </w:rPr>
        <w:t xml:space="preserve"> </w:t>
      </w:r>
      <w:r w:rsidR="003D1010" w:rsidRPr="004F49E9">
        <w:rPr>
          <w:rFonts w:cs="Arial"/>
        </w:rPr>
        <w:t>која је резултат спроведеног</w:t>
      </w:r>
      <w:r w:rsidRPr="004F49E9">
        <w:rPr>
          <w:rFonts w:cs="Arial"/>
        </w:rPr>
        <w:t xml:space="preserve"> Пројекта</w:t>
      </w:r>
      <w:r w:rsidR="00080832" w:rsidRPr="004F49E9">
        <w:rPr>
          <w:rFonts w:cs="Arial"/>
          <w:lang w:val="sr-Cyrl-RS"/>
        </w:rPr>
        <w:t xml:space="preserve"> </w:t>
      </w:r>
      <w:r w:rsidRPr="004F49E9">
        <w:rPr>
          <w:rFonts w:cs="Arial"/>
        </w:rPr>
        <w:t>биће прегледана од стране стручне групе</w:t>
      </w:r>
      <w:r w:rsidR="003D1010" w:rsidRPr="004F49E9">
        <w:rPr>
          <w:rFonts w:cs="Arial"/>
        </w:rPr>
        <w:t xml:space="preserve"> Корисника услуге</w:t>
      </w:r>
      <w:r w:rsidRPr="004F49E9">
        <w:rPr>
          <w:rFonts w:cs="Arial"/>
        </w:rPr>
        <w:t xml:space="preserve">, која ће оценити да ли је у свему </w:t>
      </w:r>
      <w:r w:rsidRPr="004F49E9">
        <w:rPr>
          <w:rFonts w:cs="Arial"/>
          <w:lang w:val="sr-Cyrl-CS"/>
        </w:rPr>
        <w:t>поступано</w:t>
      </w:r>
      <w:r w:rsidRPr="004F49E9">
        <w:rPr>
          <w:rFonts w:cs="Arial"/>
        </w:rPr>
        <w:t xml:space="preserve"> према члану 1. </w:t>
      </w:r>
      <w:proofErr w:type="gramStart"/>
      <w:r w:rsidRPr="004F49E9">
        <w:rPr>
          <w:rFonts w:cs="Arial"/>
        </w:rPr>
        <w:t>и</w:t>
      </w:r>
      <w:proofErr w:type="gramEnd"/>
      <w:r w:rsidRPr="004F49E9">
        <w:rPr>
          <w:rFonts w:cs="Arial"/>
        </w:rPr>
        <w:t xml:space="preserve"> 2.</w:t>
      </w:r>
      <w:r w:rsidR="00B87601" w:rsidRPr="004F49E9">
        <w:rPr>
          <w:rFonts w:cs="Arial"/>
          <w:lang w:val="sr-Cyrl-CS"/>
        </w:rPr>
        <w:t xml:space="preserve">  </w:t>
      </w:r>
      <w:proofErr w:type="gramStart"/>
      <w:r w:rsidR="003D1010" w:rsidRPr="004F49E9">
        <w:rPr>
          <w:rFonts w:cs="Arial"/>
        </w:rPr>
        <w:t>овог</w:t>
      </w:r>
      <w:proofErr w:type="gramEnd"/>
      <w:r w:rsidR="003D1010" w:rsidRPr="004F49E9">
        <w:rPr>
          <w:rFonts w:cs="Arial"/>
        </w:rPr>
        <w:t xml:space="preserve"> </w:t>
      </w:r>
      <w:r w:rsidR="006879C7" w:rsidRPr="004F49E9">
        <w:rPr>
          <w:rFonts w:cs="Arial"/>
          <w:lang w:val="sr-Cyrl-RS"/>
        </w:rPr>
        <w:t>Оквирног споразума</w:t>
      </w:r>
      <w:r w:rsidR="004F49E9">
        <w:rPr>
          <w:rFonts w:cs="Arial"/>
          <w:lang w:val="sr-Cyrl-RS"/>
        </w:rPr>
        <w:t>.</w:t>
      </w:r>
      <w:r w:rsidRPr="004F49E9">
        <w:rPr>
          <w:rFonts w:cs="Arial"/>
        </w:rPr>
        <w:t xml:space="preserve"> </w:t>
      </w:r>
    </w:p>
    <w:p w14:paraId="7C32A499" w14:textId="77777777" w:rsidR="00EF2A4C" w:rsidRPr="004F49E9" w:rsidRDefault="00EF2A4C" w:rsidP="00EF2A4C">
      <w:pPr>
        <w:suppressAutoHyphens/>
        <w:spacing w:before="0"/>
        <w:rPr>
          <w:rFonts w:cs="Arial"/>
        </w:rPr>
      </w:pPr>
      <w:r w:rsidRPr="004F49E9">
        <w:rPr>
          <w:rFonts w:cs="Arial"/>
        </w:rPr>
        <w:t>У случају да стручна група</w:t>
      </w:r>
      <w:r w:rsidR="003D1010" w:rsidRPr="004F49E9">
        <w:rPr>
          <w:rFonts w:cs="Arial"/>
        </w:rPr>
        <w:t xml:space="preserve"> Корисника услуге</w:t>
      </w:r>
      <w:r w:rsidRPr="004F49E9">
        <w:rPr>
          <w:rFonts w:cs="Arial"/>
        </w:rPr>
        <w:t xml:space="preserve"> оцени да је потребно изменити или допунити документацију из става 1. </w:t>
      </w:r>
      <w:proofErr w:type="gramStart"/>
      <w:r w:rsidRPr="004F49E9">
        <w:rPr>
          <w:rFonts w:cs="Arial"/>
        </w:rPr>
        <w:t>овог</w:t>
      </w:r>
      <w:proofErr w:type="gramEnd"/>
      <w:r w:rsidRPr="004F49E9">
        <w:rPr>
          <w:rFonts w:cs="Arial"/>
        </w:rPr>
        <w:t xml:space="preserve"> члана, </w:t>
      </w:r>
      <w:r w:rsidRPr="004F49E9">
        <w:rPr>
          <w:rFonts w:cs="Arial"/>
          <w:lang w:val="sr-Cyrl-CS"/>
        </w:rPr>
        <w:t>Пружалац услуге</w:t>
      </w:r>
      <w:r w:rsidRPr="004F49E9">
        <w:rPr>
          <w:rFonts w:cs="Arial"/>
        </w:rPr>
        <w:t xml:space="preserve"> ће поступити по примедбама без накнаде</w:t>
      </w:r>
      <w:r w:rsidR="003D1010" w:rsidRPr="004F49E9">
        <w:rPr>
          <w:rFonts w:cs="Arial"/>
        </w:rPr>
        <w:t>, а у року који одреди Корисник услуге</w:t>
      </w:r>
      <w:r w:rsidRPr="004F49E9">
        <w:rPr>
          <w:rFonts w:cs="Arial"/>
        </w:rPr>
        <w:t>.</w:t>
      </w:r>
    </w:p>
    <w:p w14:paraId="3DE1805C" w14:textId="77777777" w:rsidR="00C906E5" w:rsidRPr="004F49E9" w:rsidRDefault="00C906E5" w:rsidP="00DC2E86">
      <w:pPr>
        <w:rPr>
          <w:rFonts w:cs="Arial"/>
          <w:b/>
        </w:rPr>
      </w:pPr>
    </w:p>
    <w:p w14:paraId="0F063027" w14:textId="77777777" w:rsidR="003D1010" w:rsidRPr="004F49E9" w:rsidRDefault="003D1010" w:rsidP="003D1010">
      <w:pPr>
        <w:tabs>
          <w:tab w:val="left" w:pos="567"/>
        </w:tabs>
        <w:spacing w:before="0"/>
        <w:jc w:val="center"/>
        <w:rPr>
          <w:rFonts w:cs="Arial"/>
          <w:b/>
        </w:rPr>
      </w:pPr>
      <w:r w:rsidRPr="004F49E9">
        <w:rPr>
          <w:rFonts w:cs="Arial"/>
          <w:b/>
        </w:rPr>
        <w:t>ОВЛАШЋЕНИ ПРЕДСТАВНИЦИ ЗА ПРАЋЕЊЕ ОКВИРНОГ СПОРАЗУМА</w:t>
      </w:r>
    </w:p>
    <w:p w14:paraId="7B71FCC4" w14:textId="77777777" w:rsidR="003D1010" w:rsidRPr="004F49E9" w:rsidRDefault="003D1010" w:rsidP="003D1010">
      <w:pPr>
        <w:tabs>
          <w:tab w:val="left" w:pos="567"/>
        </w:tabs>
        <w:spacing w:before="0"/>
        <w:jc w:val="center"/>
        <w:rPr>
          <w:rFonts w:cs="Arial"/>
          <w:b/>
        </w:rPr>
      </w:pPr>
    </w:p>
    <w:p w14:paraId="5EFAD8AC" w14:textId="77777777" w:rsidR="003D1010" w:rsidRPr="004F49E9" w:rsidRDefault="003D1010" w:rsidP="003D1010">
      <w:pPr>
        <w:tabs>
          <w:tab w:val="left" w:pos="567"/>
        </w:tabs>
        <w:spacing w:before="0"/>
        <w:jc w:val="center"/>
        <w:rPr>
          <w:rFonts w:cs="Arial"/>
        </w:rPr>
      </w:pPr>
      <w:r w:rsidRPr="004F49E9">
        <w:rPr>
          <w:rFonts w:cs="Arial"/>
          <w:b/>
        </w:rPr>
        <w:t>Члан 17</w:t>
      </w:r>
      <w:r w:rsidRPr="004F49E9">
        <w:rPr>
          <w:rFonts w:cs="Arial"/>
        </w:rPr>
        <w:t>.</w:t>
      </w:r>
    </w:p>
    <w:p w14:paraId="585726DC" w14:textId="17BA36D3" w:rsidR="003D1010" w:rsidRPr="004F49E9" w:rsidRDefault="003D1010" w:rsidP="003D1010">
      <w:pPr>
        <w:tabs>
          <w:tab w:val="left" w:pos="567"/>
        </w:tabs>
        <w:spacing w:before="0"/>
        <w:rPr>
          <w:rFonts w:cs="Arial"/>
        </w:rPr>
      </w:pPr>
      <w:r w:rsidRPr="004F49E9">
        <w:rPr>
          <w:rFonts w:cs="Arial"/>
        </w:rPr>
        <w:t xml:space="preserve">Овлашћени представници за праћење реализације Услуга из члана 1. </w:t>
      </w:r>
      <w:r w:rsidR="005C602B" w:rsidRPr="004F49E9">
        <w:rPr>
          <w:rFonts w:cs="Arial"/>
        </w:rPr>
        <w:t>О</w:t>
      </w:r>
      <w:r w:rsidRPr="004F49E9">
        <w:rPr>
          <w:rFonts w:cs="Arial"/>
        </w:rPr>
        <w:t>вог</w:t>
      </w:r>
      <w:r w:rsidR="005C602B">
        <w:rPr>
          <w:rFonts w:cs="Arial"/>
          <w:lang w:val="sr-Cyrl-RS"/>
        </w:rPr>
        <w:t xml:space="preserve"> </w:t>
      </w:r>
      <w:r w:rsidRPr="004F49E9">
        <w:rPr>
          <w:rFonts w:cs="Arial"/>
        </w:rPr>
        <w:t xml:space="preserve">Оквирног споразума су: </w:t>
      </w:r>
    </w:p>
    <w:p w14:paraId="227AA0BD" w14:textId="77777777" w:rsidR="003D1010" w:rsidRPr="004F49E9" w:rsidRDefault="003D1010" w:rsidP="003D1010">
      <w:pPr>
        <w:tabs>
          <w:tab w:val="left" w:pos="567"/>
        </w:tabs>
        <w:spacing w:before="0"/>
        <w:rPr>
          <w:rFonts w:cs="Arial"/>
        </w:rPr>
      </w:pPr>
    </w:p>
    <w:p w14:paraId="55752BD4" w14:textId="77777777" w:rsidR="003D1010" w:rsidRPr="004F49E9" w:rsidRDefault="003D1010" w:rsidP="003D1010">
      <w:pPr>
        <w:tabs>
          <w:tab w:val="left" w:pos="567"/>
        </w:tabs>
        <w:spacing w:before="0"/>
        <w:rPr>
          <w:rFonts w:cs="Arial"/>
        </w:rPr>
      </w:pPr>
      <w:r w:rsidRPr="004F49E9">
        <w:rPr>
          <w:rFonts w:cs="Arial"/>
        </w:rPr>
        <w:tab/>
        <w:t xml:space="preserve">- </w:t>
      </w:r>
      <w:proofErr w:type="gramStart"/>
      <w:r w:rsidRPr="004F49E9">
        <w:rPr>
          <w:rFonts w:cs="Arial"/>
        </w:rPr>
        <w:t>за</w:t>
      </w:r>
      <w:proofErr w:type="gramEnd"/>
      <w:r w:rsidRPr="004F49E9">
        <w:rPr>
          <w:rFonts w:cs="Arial"/>
        </w:rPr>
        <w:t xml:space="preserve"> Корисника услуга: </w:t>
      </w:r>
      <w:r w:rsidRPr="004F49E9">
        <w:rPr>
          <w:rFonts w:cs="Arial"/>
        </w:rPr>
        <w:tab/>
        <w:t>________________________________</w:t>
      </w:r>
    </w:p>
    <w:p w14:paraId="0B1F5490" w14:textId="77777777" w:rsidR="003D1010" w:rsidRPr="004F49E9" w:rsidRDefault="003D1010" w:rsidP="003D1010">
      <w:pPr>
        <w:tabs>
          <w:tab w:val="left" w:pos="567"/>
        </w:tabs>
        <w:spacing w:before="0"/>
        <w:rPr>
          <w:rFonts w:cs="Arial"/>
        </w:rPr>
      </w:pPr>
      <w:r w:rsidRPr="004F49E9">
        <w:rPr>
          <w:rFonts w:cs="Arial"/>
        </w:rPr>
        <w:tab/>
        <w:t xml:space="preserve">- </w:t>
      </w:r>
      <w:proofErr w:type="gramStart"/>
      <w:r w:rsidRPr="004F49E9">
        <w:rPr>
          <w:rFonts w:cs="Arial"/>
        </w:rPr>
        <w:t>за</w:t>
      </w:r>
      <w:proofErr w:type="gramEnd"/>
      <w:r w:rsidRPr="004F49E9">
        <w:rPr>
          <w:rFonts w:cs="Arial"/>
        </w:rPr>
        <w:t xml:space="preserve"> Пружаоца услуга: </w:t>
      </w:r>
      <w:r w:rsidRPr="004F49E9">
        <w:rPr>
          <w:rFonts w:cs="Arial"/>
        </w:rPr>
        <w:tab/>
        <w:t>________________________________</w:t>
      </w:r>
    </w:p>
    <w:p w14:paraId="4BFBC50B" w14:textId="77777777" w:rsidR="001010BF" w:rsidRPr="00674E21" w:rsidRDefault="001010BF" w:rsidP="001010BF">
      <w:pPr>
        <w:autoSpaceDE w:val="0"/>
        <w:autoSpaceDN w:val="0"/>
        <w:adjustRightInd w:val="0"/>
        <w:rPr>
          <w:rFonts w:cs="Arial"/>
          <w:lang w:eastAsia="sr-Latn-CS"/>
        </w:rPr>
      </w:pPr>
      <w:r w:rsidRPr="009F2CC6">
        <w:rPr>
          <w:rFonts w:cs="Arial"/>
          <w:lang w:val="sr-Latn-CS" w:eastAsia="sr-Latn-CS"/>
        </w:rPr>
        <w:t xml:space="preserve">Именовани </w:t>
      </w:r>
      <w:r w:rsidRPr="00674E21">
        <w:rPr>
          <w:rFonts w:cs="Arial"/>
          <w:lang w:val="sr-Cyrl-RS" w:eastAsia="sr-Latn-CS"/>
        </w:rPr>
        <w:t xml:space="preserve">су </w:t>
      </w:r>
      <w:r w:rsidRPr="00674E21">
        <w:rPr>
          <w:rFonts w:cs="Arial"/>
          <w:lang w:val="sr-Latn-CS" w:eastAsia="sr-Latn-CS"/>
        </w:rPr>
        <w:t xml:space="preserve"> дужа</w:t>
      </w:r>
      <w:r w:rsidRPr="00674E21">
        <w:rPr>
          <w:rFonts w:cs="Arial"/>
          <w:lang w:val="sr-Cyrl-RS" w:eastAsia="sr-Latn-CS"/>
        </w:rPr>
        <w:t xml:space="preserve">ни </w:t>
      </w:r>
      <w:r w:rsidRPr="00674E21">
        <w:rPr>
          <w:rFonts w:cs="Arial"/>
          <w:lang w:val="sr-Latn-CS" w:eastAsia="sr-Latn-CS"/>
        </w:rPr>
        <w:t xml:space="preserve"> да врши следеће послове:</w:t>
      </w:r>
    </w:p>
    <w:p w14:paraId="14C321B2" w14:textId="77777777" w:rsidR="001010BF" w:rsidRPr="005F17FF" w:rsidRDefault="001010BF" w:rsidP="00CA543D">
      <w:pPr>
        <w:numPr>
          <w:ilvl w:val="0"/>
          <w:numId w:val="49"/>
        </w:numPr>
        <w:autoSpaceDE w:val="0"/>
        <w:autoSpaceDN w:val="0"/>
        <w:adjustRightInd w:val="0"/>
        <w:spacing w:before="0"/>
        <w:rPr>
          <w:rFonts w:cs="Arial"/>
          <w:lang w:val="sr-Latn-CS" w:eastAsia="sr-Latn-CS"/>
        </w:rPr>
      </w:pPr>
      <w:r w:rsidRPr="005F17FF">
        <w:rPr>
          <w:rFonts w:cs="Arial"/>
          <w:lang w:val="sr-Latn-CS" w:eastAsia="sr-Latn-CS"/>
        </w:rPr>
        <w:t xml:space="preserve">праћење степена и динамике реализације </w:t>
      </w:r>
      <w:r w:rsidR="0041339C" w:rsidRPr="005F17FF">
        <w:rPr>
          <w:rFonts w:cs="Arial"/>
          <w:lang w:val="sr-Cyrl-RS" w:eastAsia="sr-Latn-CS"/>
        </w:rPr>
        <w:t>Оквирног споразума</w:t>
      </w:r>
    </w:p>
    <w:p w14:paraId="1CF07651" w14:textId="77777777" w:rsidR="001010BF" w:rsidRPr="005F17FF" w:rsidRDefault="001010BF" w:rsidP="00CA543D">
      <w:pPr>
        <w:numPr>
          <w:ilvl w:val="0"/>
          <w:numId w:val="49"/>
        </w:numPr>
        <w:autoSpaceDE w:val="0"/>
        <w:autoSpaceDN w:val="0"/>
        <w:adjustRightInd w:val="0"/>
        <w:spacing w:before="0"/>
        <w:rPr>
          <w:rFonts w:cs="Arial"/>
          <w:lang w:val="sr-Latn-CS" w:eastAsia="sr-Latn-CS"/>
        </w:rPr>
      </w:pPr>
      <w:r w:rsidRPr="005F17FF">
        <w:rPr>
          <w:rFonts w:cs="Arial"/>
          <w:lang w:val="sr-Latn-CS" w:eastAsia="sr-Latn-CS"/>
        </w:rPr>
        <w:t xml:space="preserve">праћење датума истека </w:t>
      </w:r>
      <w:r w:rsidR="0041339C" w:rsidRPr="005F17FF">
        <w:rPr>
          <w:rFonts w:cs="Arial"/>
          <w:lang w:val="sr-Cyrl-RS" w:eastAsia="sr-Latn-CS"/>
        </w:rPr>
        <w:t>Оквирног споразума</w:t>
      </w:r>
    </w:p>
    <w:p w14:paraId="4FF7D44C" w14:textId="77777777" w:rsidR="001010BF" w:rsidRPr="00494434" w:rsidRDefault="001010BF" w:rsidP="00CA543D">
      <w:pPr>
        <w:numPr>
          <w:ilvl w:val="0"/>
          <w:numId w:val="49"/>
        </w:numPr>
        <w:spacing w:before="0"/>
        <w:rPr>
          <w:rFonts w:cs="Arial"/>
          <w:lang w:val="ru-RU"/>
        </w:rPr>
      </w:pPr>
      <w:r w:rsidRPr="00494434">
        <w:rPr>
          <w:rFonts w:cs="Arial"/>
          <w:lang w:val="sr-Latn-CS" w:eastAsia="sr-Latn-CS"/>
        </w:rPr>
        <w:t>праћење усаглашености уговорених и реализованих позиција и евентуалних одступања.</w:t>
      </w:r>
    </w:p>
    <w:p w14:paraId="71983D66" w14:textId="77777777" w:rsidR="0041339C" w:rsidRPr="00741E96" w:rsidRDefault="0041339C" w:rsidP="00CA543D">
      <w:pPr>
        <w:numPr>
          <w:ilvl w:val="0"/>
          <w:numId w:val="49"/>
        </w:numPr>
        <w:spacing w:before="0"/>
        <w:rPr>
          <w:rFonts w:cs="Arial"/>
          <w:lang w:val="ru-RU"/>
        </w:rPr>
      </w:pPr>
      <w:r w:rsidRPr="00741E96">
        <w:rPr>
          <w:rFonts w:cs="Arial"/>
          <w:lang w:val="sr-Cyrl-RS" w:eastAsia="sr-Latn-CS"/>
        </w:rPr>
        <w:t>Праћење потписаних Уговора и вредности из Оквирног споразума</w:t>
      </w:r>
    </w:p>
    <w:p w14:paraId="7878716E" w14:textId="77777777" w:rsidR="003D1010" w:rsidRPr="004F49E9" w:rsidRDefault="003D1010" w:rsidP="00DC2E86">
      <w:pPr>
        <w:rPr>
          <w:rFonts w:cs="Arial"/>
          <w:b/>
        </w:rPr>
      </w:pPr>
    </w:p>
    <w:p w14:paraId="3FA48112" w14:textId="77777777" w:rsidR="003D1010" w:rsidRPr="004F49E9" w:rsidRDefault="003D1010" w:rsidP="003D1010">
      <w:pPr>
        <w:tabs>
          <w:tab w:val="left" w:pos="567"/>
        </w:tabs>
        <w:spacing w:before="0"/>
        <w:jc w:val="center"/>
        <w:rPr>
          <w:rFonts w:cs="Arial"/>
        </w:rPr>
      </w:pPr>
      <w:r w:rsidRPr="004F49E9">
        <w:rPr>
          <w:rFonts w:cs="Arial"/>
          <w:b/>
        </w:rPr>
        <w:t>Члан 18</w:t>
      </w:r>
      <w:r w:rsidRPr="004F49E9">
        <w:rPr>
          <w:rFonts w:cs="Arial"/>
        </w:rPr>
        <w:t>.</w:t>
      </w:r>
    </w:p>
    <w:p w14:paraId="24F86FF9" w14:textId="77777777" w:rsidR="00DC2E86" w:rsidRPr="004F49E9" w:rsidRDefault="00DC2E86" w:rsidP="00E20940">
      <w:pPr>
        <w:jc w:val="center"/>
        <w:rPr>
          <w:rFonts w:cs="Arial"/>
          <w:b/>
        </w:rPr>
      </w:pPr>
      <w:r w:rsidRPr="004F49E9">
        <w:rPr>
          <w:rFonts w:cs="Arial"/>
          <w:b/>
        </w:rPr>
        <w:t>СРЕДСТВА ФИНАНСИЈСКОГ ОБЕЗБЕЂЕЊА</w:t>
      </w:r>
    </w:p>
    <w:p w14:paraId="69EC7487" w14:textId="77777777" w:rsidR="00794291" w:rsidRPr="004F49E9" w:rsidRDefault="00794291" w:rsidP="00DC2E86">
      <w:pPr>
        <w:rPr>
          <w:rFonts w:cs="Arial"/>
          <w:b/>
        </w:rPr>
      </w:pPr>
    </w:p>
    <w:p w14:paraId="4275B604" w14:textId="77777777" w:rsidR="00931069" w:rsidRDefault="00931069" w:rsidP="00794291">
      <w:pPr>
        <w:suppressAutoHyphens/>
        <w:spacing w:before="0"/>
        <w:rPr>
          <w:rFonts w:cs="Arial"/>
          <w:color w:val="FF0000"/>
          <w:lang w:eastAsia="ar-SA"/>
        </w:rPr>
      </w:pPr>
    </w:p>
    <w:p w14:paraId="3D15FE16" w14:textId="292884CD" w:rsidR="00931069" w:rsidRPr="00A35B1C" w:rsidRDefault="00931069" w:rsidP="00931069">
      <w:pPr>
        <w:pStyle w:val="KDParagraf"/>
        <w:spacing w:before="0"/>
        <w:rPr>
          <w:rFonts w:cs="Arial"/>
          <w:lang w:val="sr-Cyrl-RS"/>
        </w:rPr>
      </w:pPr>
      <w:r w:rsidRPr="00A35B1C">
        <w:rPr>
          <w:rFonts w:cs="Arial"/>
        </w:rPr>
        <w:t>Пружа</w:t>
      </w:r>
      <w:r w:rsidRPr="00A35B1C">
        <w:rPr>
          <w:rFonts w:cs="Arial"/>
          <w:lang w:val="sr-Cyrl-RS"/>
        </w:rPr>
        <w:t>лац</w:t>
      </w:r>
      <w:r w:rsidRPr="00A35B1C">
        <w:rPr>
          <w:rFonts w:cs="Arial"/>
        </w:rPr>
        <w:t xml:space="preserve"> услуг</w:t>
      </w:r>
      <w:r w:rsidRPr="00A35B1C">
        <w:rPr>
          <w:rFonts w:cs="Arial"/>
          <w:lang w:val="sr-Cyrl-RS"/>
        </w:rPr>
        <w:t>е</w:t>
      </w:r>
      <w:r w:rsidRPr="00A35B1C">
        <w:rPr>
          <w:rFonts w:cs="Arial"/>
        </w:rPr>
        <w:t xml:space="preserve"> је обавезан да </w:t>
      </w:r>
      <w:r w:rsidRPr="00A35B1C">
        <w:rPr>
          <w:rFonts w:cs="Arial"/>
          <w:lang w:val="sr-Cyrl-RS"/>
        </w:rPr>
        <w:t>Кориснику услуге</w:t>
      </w:r>
      <w:r w:rsidRPr="00A35B1C">
        <w:rPr>
          <w:rFonts w:cs="Arial"/>
        </w:rPr>
        <w:t xml:space="preserve"> достави при потписивању Оквирног споразума, а најкасније у року од 10 (</w:t>
      </w:r>
      <w:r w:rsidRPr="00A35B1C">
        <w:rPr>
          <w:rFonts w:cs="Arial"/>
          <w:lang w:val="sr-Cyrl-RS"/>
        </w:rPr>
        <w:t xml:space="preserve">словима: </w:t>
      </w:r>
      <w:r w:rsidR="00C3637F">
        <w:rPr>
          <w:rFonts w:cs="Arial"/>
          <w:lang w:val="sr-Cyrl-RS"/>
        </w:rPr>
        <w:t>десет</w:t>
      </w:r>
      <w:r w:rsidRPr="00A35B1C">
        <w:rPr>
          <w:rFonts w:cs="Arial"/>
        </w:rPr>
        <w:t xml:space="preserve">) дана од дана обостраног потписивања </w:t>
      </w:r>
      <w:r w:rsidRPr="00A35B1C">
        <w:rPr>
          <w:rFonts w:cs="Arial"/>
          <w:lang w:val="sr-Cyrl-RS"/>
        </w:rPr>
        <w:t>Оквирног споразума:</w:t>
      </w:r>
    </w:p>
    <w:p w14:paraId="0FC159DA" w14:textId="77777777" w:rsidR="00931069" w:rsidRPr="00A35B1C" w:rsidRDefault="00931069" w:rsidP="00931069">
      <w:pPr>
        <w:rPr>
          <w:rFonts w:cs="Arial"/>
          <w:bCs/>
          <w:lang w:val="sr-Cyrl-RS"/>
        </w:rPr>
      </w:pPr>
      <w:r w:rsidRPr="00A35B1C">
        <w:rPr>
          <w:rFonts w:cs="Arial"/>
        </w:rPr>
        <w:t>•</w:t>
      </w:r>
      <w:r w:rsidRPr="00A35B1C">
        <w:rPr>
          <w:rFonts w:cs="Arial"/>
        </w:rPr>
        <w:tab/>
      </w:r>
      <w:r w:rsidRPr="00A35B1C">
        <w:rPr>
          <w:rFonts w:cs="Arial"/>
          <w:bCs/>
        </w:rPr>
        <w:t xml:space="preserve">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(даље: Закон о меници) </w:t>
      </w:r>
      <w:r w:rsidRPr="00A35B1C">
        <w:rPr>
          <w:rFonts w:cs="Arial"/>
          <w:bCs/>
          <w:lang w:val="sr-Cyrl-RS"/>
        </w:rPr>
        <w:t>и Закон о платним услугама (Сл. гласник 1398/2014)</w:t>
      </w:r>
    </w:p>
    <w:p w14:paraId="07A0BB18" w14:textId="77777777" w:rsidR="00931069" w:rsidRPr="00A35B1C" w:rsidRDefault="00931069" w:rsidP="00931069">
      <w:pPr>
        <w:rPr>
          <w:rFonts w:cs="Arial"/>
          <w:bCs/>
          <w:lang w:val="sr-Cyrl-RS"/>
        </w:rPr>
      </w:pPr>
      <w:r w:rsidRPr="00A35B1C">
        <w:rPr>
          <w:rFonts w:cs="Arial"/>
        </w:rPr>
        <w:t>бланко сопствену меницу за добро извршење посла,</w:t>
      </w:r>
      <w:r w:rsidRPr="00A35B1C">
        <w:rPr>
          <w:rFonts w:cs="Arial"/>
          <w:lang w:val="sr-Cyrl-RS"/>
        </w:rPr>
        <w:t xml:space="preserve"> </w:t>
      </w:r>
      <w:r w:rsidRPr="00A35B1C">
        <w:rPr>
          <w:rFonts w:cs="Arial"/>
          <w:bCs/>
        </w:rPr>
        <w:t>издата</w:t>
      </w:r>
      <w:r w:rsidRPr="00A35B1C">
        <w:rPr>
          <w:rFonts w:cs="Arial"/>
          <w:lang w:val="sr-Cyrl-RS"/>
        </w:rPr>
        <w:t xml:space="preserve"> са клаузулом</w:t>
      </w:r>
      <w:r w:rsidRPr="00A35B1C">
        <w:rPr>
          <w:rFonts w:cs="Arial"/>
        </w:rPr>
        <w:t xml:space="preserve"> </w:t>
      </w:r>
      <w:r w:rsidRPr="00A35B1C">
        <w:rPr>
          <w:rFonts w:cs="Arial"/>
          <w:lang w:val="sr-Cyrl-RS"/>
        </w:rPr>
        <w:t>„</w:t>
      </w:r>
      <w:r w:rsidRPr="00A35B1C">
        <w:rPr>
          <w:rFonts w:cs="Arial"/>
        </w:rPr>
        <w:t>без протеста</w:t>
      </w:r>
      <w:r w:rsidRPr="00A35B1C">
        <w:rPr>
          <w:rFonts w:cs="Arial"/>
          <w:lang w:val="sr-Cyrl-RS"/>
        </w:rPr>
        <w:t xml:space="preserve">“ и </w:t>
      </w:r>
      <w:r w:rsidRPr="00A35B1C">
        <w:rPr>
          <w:rFonts w:cs="Arial"/>
          <w:bCs/>
        </w:rPr>
        <w:t>„без извештаја“</w:t>
      </w:r>
      <w:r w:rsidRPr="00A35B1C">
        <w:rPr>
          <w:rFonts w:cs="Arial"/>
          <w:lang w:val="sr-Cyrl-RS"/>
        </w:rPr>
        <w:t>,</w:t>
      </w:r>
      <w:r w:rsidRPr="00A35B1C">
        <w:rPr>
          <w:rFonts w:cs="Arial"/>
        </w:rPr>
        <w:t xml:space="preserve"> потписана </w:t>
      </w:r>
      <w:r w:rsidRPr="00A35B1C">
        <w:rPr>
          <w:rFonts w:cs="Arial"/>
          <w:bCs/>
        </w:rPr>
        <w:t xml:space="preserve">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 (даље: Закон о меници) </w:t>
      </w:r>
      <w:r w:rsidRPr="00A35B1C">
        <w:rPr>
          <w:rFonts w:cs="Arial"/>
          <w:bCs/>
          <w:lang w:val="sr-Cyrl-RS"/>
        </w:rPr>
        <w:t>и Закон о платним услугама (Сл. гласник 1398/2014)</w:t>
      </w:r>
    </w:p>
    <w:p w14:paraId="3C36325A" w14:textId="77777777" w:rsidR="00931069" w:rsidRPr="00A35B1C" w:rsidRDefault="00931069" w:rsidP="00931069">
      <w:pPr>
        <w:pStyle w:val="KDParagraf"/>
        <w:spacing w:before="0"/>
        <w:rPr>
          <w:rFonts w:cs="Arial"/>
        </w:rPr>
      </w:pPr>
      <w:r w:rsidRPr="00A35B1C">
        <w:rPr>
          <w:rFonts w:cs="Arial"/>
        </w:rPr>
        <w:t>•</w:t>
      </w:r>
      <w:r w:rsidRPr="00A35B1C">
        <w:rPr>
          <w:rFonts w:cs="Arial"/>
        </w:rPr>
        <w:tab/>
        <w:t xml:space="preserve">Менично писмо – овлашћење којим Пружалац услуге овлашћује Корисника услуге да може наплатити </w:t>
      </w:r>
      <w:proofErr w:type="gramStart"/>
      <w:r w:rsidRPr="00A35B1C">
        <w:rPr>
          <w:rFonts w:cs="Arial"/>
        </w:rPr>
        <w:t>меницу  на</w:t>
      </w:r>
      <w:proofErr w:type="gramEnd"/>
      <w:r w:rsidRPr="00A35B1C">
        <w:rPr>
          <w:rFonts w:cs="Arial"/>
        </w:rPr>
        <w:t xml:space="preserve"> </w:t>
      </w:r>
      <w:r w:rsidRPr="00EC3190">
        <w:rPr>
          <w:rFonts w:cs="Arial"/>
        </w:rPr>
        <w:t xml:space="preserve">износ од </w:t>
      </w:r>
      <w:r w:rsidRPr="00EC3190">
        <w:rPr>
          <w:rFonts w:cs="Arial"/>
          <w:lang w:val="sr-Cyrl-RS"/>
        </w:rPr>
        <w:t>5</w:t>
      </w:r>
      <w:r w:rsidRPr="00EC3190">
        <w:rPr>
          <w:rFonts w:cs="Arial"/>
        </w:rPr>
        <w:t xml:space="preserve">% од вредности </w:t>
      </w:r>
      <w:r w:rsidRPr="00EC3190">
        <w:rPr>
          <w:rFonts w:cs="Arial"/>
          <w:lang w:val="sr-Cyrl-RS"/>
        </w:rPr>
        <w:t>Оквирног споразума</w:t>
      </w:r>
      <w:r w:rsidRPr="00EC3190">
        <w:rPr>
          <w:rFonts w:cs="Arial"/>
        </w:rPr>
        <w:t xml:space="preserve"> (без</w:t>
      </w:r>
      <w:r w:rsidRPr="00A35B1C">
        <w:rPr>
          <w:rFonts w:cs="Arial"/>
        </w:rPr>
        <w:t xml:space="preserve"> ПДВ) са роком важења минимално 30</w:t>
      </w:r>
      <w:r w:rsidRPr="00A35B1C">
        <w:rPr>
          <w:rFonts w:cs="Arial"/>
          <w:lang w:val="sr-Cyrl-RS"/>
        </w:rPr>
        <w:t xml:space="preserve"> (словима: тридесет)</w:t>
      </w:r>
      <w:r w:rsidRPr="00A35B1C">
        <w:rPr>
          <w:rFonts w:cs="Arial"/>
        </w:rPr>
        <w:t xml:space="preserve"> дана дужим од рока важења </w:t>
      </w:r>
      <w:r w:rsidRPr="00A35B1C">
        <w:rPr>
          <w:rFonts w:cs="Arial"/>
          <w:lang w:val="sr-Cyrl-RS"/>
        </w:rPr>
        <w:t>Оквирног споразума</w:t>
      </w:r>
      <w:r w:rsidRPr="00A35B1C">
        <w:rPr>
          <w:rFonts w:cs="Arial"/>
        </w:rPr>
        <w:t xml:space="preserve">, с тим да евентуални продужетак рока важења Оквирног споразума има за последицу и продужење рока важења менице и меничног овлашћења, </w:t>
      </w:r>
    </w:p>
    <w:p w14:paraId="06368E1A" w14:textId="4B4275C9" w:rsidR="00931069" w:rsidRPr="00A35B1C" w:rsidRDefault="00931069" w:rsidP="00931069">
      <w:pPr>
        <w:pStyle w:val="KDParagraf"/>
        <w:spacing w:before="0"/>
        <w:rPr>
          <w:rFonts w:cs="Arial"/>
        </w:rPr>
      </w:pPr>
      <w:r w:rsidRPr="00A35B1C">
        <w:rPr>
          <w:rFonts w:cs="Arial"/>
        </w:rPr>
        <w:t>•</w:t>
      </w:r>
      <w:r w:rsidRPr="00A35B1C">
        <w:rPr>
          <w:rFonts w:cs="Arial"/>
        </w:rPr>
        <w:tab/>
      </w:r>
      <w:proofErr w:type="gramStart"/>
      <w:r w:rsidRPr="00A35B1C">
        <w:rPr>
          <w:rFonts w:cs="Arial"/>
        </w:rPr>
        <w:t>фотокопију</w:t>
      </w:r>
      <w:proofErr w:type="gramEnd"/>
      <w:r w:rsidRPr="00A35B1C">
        <w:rPr>
          <w:rFonts w:cs="Arial"/>
        </w:rPr>
        <w:t xml:space="preserve"> важећег Картона депонованих потписа овлашћених лица за располагање новчаним средствима </w:t>
      </w:r>
      <w:r w:rsidR="0089196D">
        <w:rPr>
          <w:rFonts w:cs="Arial"/>
          <w:lang w:val="sr-Cyrl-RS"/>
        </w:rPr>
        <w:t>П</w:t>
      </w:r>
      <w:r w:rsidRPr="00A35B1C">
        <w:rPr>
          <w:rFonts w:cs="Arial"/>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5F62208" w14:textId="77777777" w:rsidR="00931069" w:rsidRPr="00A35B1C" w:rsidRDefault="00931069" w:rsidP="00931069">
      <w:pPr>
        <w:pStyle w:val="KDParagraf"/>
        <w:spacing w:before="0"/>
        <w:rPr>
          <w:rFonts w:cs="Arial"/>
        </w:rPr>
      </w:pPr>
      <w:r w:rsidRPr="00A35B1C">
        <w:rPr>
          <w:rFonts w:cs="Arial"/>
        </w:rPr>
        <w:lastRenderedPageBreak/>
        <w:t>•</w:t>
      </w:r>
      <w:r w:rsidRPr="00A35B1C">
        <w:rPr>
          <w:rFonts w:cs="Arial"/>
        </w:rPr>
        <w:tab/>
      </w:r>
      <w:proofErr w:type="gramStart"/>
      <w:r w:rsidRPr="00A35B1C">
        <w:rPr>
          <w:rFonts w:cs="Arial"/>
        </w:rPr>
        <w:t>фотокопију</w:t>
      </w:r>
      <w:proofErr w:type="gramEnd"/>
      <w:r w:rsidRPr="00A35B1C">
        <w:rPr>
          <w:rFonts w:cs="Arial"/>
        </w:rPr>
        <w:t xml:space="preserve"> ОП обрасца за законског заступника и лица овлашћених за потпис менице / овлашћења (Оверени потписи лица овлашћених за заступање).</w:t>
      </w:r>
    </w:p>
    <w:p w14:paraId="7E847BA6" w14:textId="77777777" w:rsidR="00931069" w:rsidRPr="00A35B1C" w:rsidRDefault="00931069" w:rsidP="00931069">
      <w:pPr>
        <w:pStyle w:val="KDParagraf"/>
        <w:spacing w:before="0"/>
        <w:rPr>
          <w:rFonts w:cs="Arial"/>
        </w:rPr>
      </w:pPr>
      <w:r w:rsidRPr="00A35B1C">
        <w:rPr>
          <w:rFonts w:cs="Arial"/>
        </w:rPr>
        <w:t>•</w:t>
      </w:r>
      <w:r w:rsidRPr="00A35B1C">
        <w:rPr>
          <w:rFonts w:cs="Arial"/>
        </w:rPr>
        <w:tab/>
        <w:t>Доказ о регистрацији менице у Регистру меница Народне банке Србије (</w:t>
      </w:r>
      <w:proofErr w:type="gramStart"/>
      <w:r w:rsidRPr="00A35B1C">
        <w:rPr>
          <w:rFonts w:cs="Arial"/>
        </w:rPr>
        <w:t>фотокопија  Захтева</w:t>
      </w:r>
      <w:proofErr w:type="gramEnd"/>
      <w:r w:rsidRPr="00A35B1C">
        <w:rPr>
          <w:rFonts w:cs="Arial"/>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11A45078" w14:textId="77777777" w:rsidR="00931069" w:rsidRPr="00A35B1C" w:rsidRDefault="00931069" w:rsidP="00931069">
      <w:pPr>
        <w:pStyle w:val="KDParagraf"/>
        <w:spacing w:before="0"/>
        <w:rPr>
          <w:rFonts w:cs="Arial"/>
        </w:rPr>
      </w:pPr>
    </w:p>
    <w:p w14:paraId="3B887B21" w14:textId="558DDBC9" w:rsidR="00931069" w:rsidRPr="00A35B1C" w:rsidRDefault="00C3637F" w:rsidP="00931069">
      <w:pPr>
        <w:pStyle w:val="KDParagraf"/>
        <w:spacing w:before="0"/>
        <w:rPr>
          <w:rFonts w:cs="Arial"/>
        </w:rPr>
      </w:pPr>
      <w:r>
        <w:rPr>
          <w:rFonts w:cs="Arial"/>
          <w:lang w:val="sr-Cyrl-RS"/>
        </w:rPr>
        <w:t xml:space="preserve">Споразумне </w:t>
      </w:r>
      <w:r w:rsidR="00931069" w:rsidRPr="00A35B1C">
        <w:rPr>
          <w:rFonts w:cs="Arial"/>
        </w:rPr>
        <w:t xml:space="preserve">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w:t>
      </w:r>
      <w:proofErr w:type="gramStart"/>
      <w:r w:rsidR="00931069" w:rsidRPr="00A35B1C">
        <w:rPr>
          <w:rFonts w:cs="Arial"/>
        </w:rPr>
        <w:t>овог</w:t>
      </w:r>
      <w:proofErr w:type="gramEnd"/>
      <w:r w:rsidR="00931069" w:rsidRPr="00A35B1C">
        <w:rPr>
          <w:rFonts w:cs="Arial"/>
        </w:rPr>
        <w:t xml:space="preserve"> члана, у случају да  Пружалац услуге не изврши у целости или неблаговремено, делимично или неквалитетно изврши било коју од уговорених обавеза.</w:t>
      </w:r>
    </w:p>
    <w:p w14:paraId="6803AB52" w14:textId="77777777" w:rsidR="00794291" w:rsidRPr="004F49E9" w:rsidRDefault="00794291" w:rsidP="00DC2E86">
      <w:pPr>
        <w:rPr>
          <w:rFonts w:cs="Arial"/>
          <w:b/>
        </w:rPr>
      </w:pPr>
    </w:p>
    <w:p w14:paraId="6FD04CF7" w14:textId="77777777" w:rsidR="00DC2E86" w:rsidRPr="004F49E9" w:rsidRDefault="00DC2E86" w:rsidP="003D1010">
      <w:pPr>
        <w:jc w:val="center"/>
        <w:rPr>
          <w:rFonts w:cs="Arial"/>
        </w:rPr>
      </w:pPr>
      <w:r w:rsidRPr="004F49E9">
        <w:rPr>
          <w:rFonts w:cs="Arial"/>
          <w:b/>
        </w:rPr>
        <w:t>Члан 1</w:t>
      </w:r>
      <w:r w:rsidR="003D1010" w:rsidRPr="004F49E9">
        <w:rPr>
          <w:rFonts w:cs="Arial"/>
          <w:b/>
        </w:rPr>
        <w:t>9</w:t>
      </w:r>
      <w:r w:rsidRPr="004F49E9">
        <w:rPr>
          <w:rFonts w:cs="Arial"/>
        </w:rPr>
        <w:t>.</w:t>
      </w:r>
    </w:p>
    <w:p w14:paraId="25259A51" w14:textId="77777777" w:rsidR="00DC2E86" w:rsidRPr="004F49E9" w:rsidRDefault="00DC2E86" w:rsidP="00DC2E86">
      <w:pPr>
        <w:rPr>
          <w:rFonts w:cs="Arial"/>
        </w:rPr>
      </w:pPr>
      <w:r w:rsidRPr="004F49E9">
        <w:rPr>
          <w:rFonts w:cs="Arial"/>
        </w:rPr>
        <w:t>Достављање средстава финансијског обезбеђења из члана</w:t>
      </w:r>
      <w:r w:rsidR="00056EA4" w:rsidRPr="004F49E9">
        <w:rPr>
          <w:rFonts w:cs="Arial"/>
        </w:rPr>
        <w:t xml:space="preserve"> 18</w:t>
      </w:r>
      <w:r w:rsidRPr="004F49E9">
        <w:rPr>
          <w:rFonts w:cs="Arial"/>
        </w:rPr>
        <w:t>.</w:t>
      </w:r>
      <w:r w:rsidR="00A12398" w:rsidRPr="004F49E9">
        <w:rPr>
          <w:rFonts w:cs="Arial"/>
          <w:lang w:val="sr-Cyrl-RS"/>
        </w:rPr>
        <w:t xml:space="preserve"> </w:t>
      </w:r>
      <w:proofErr w:type="gramStart"/>
      <w:r w:rsidRPr="004F49E9">
        <w:rPr>
          <w:rFonts w:cs="Arial"/>
        </w:rPr>
        <w:t>представља</w:t>
      </w:r>
      <w:proofErr w:type="gramEnd"/>
      <w:r w:rsidRPr="004F49E9">
        <w:rPr>
          <w:rFonts w:cs="Arial"/>
        </w:rPr>
        <w:t xml:space="preserve"> одложни услов, тако да правно дејство овог Оквирног споразума не настаје док се одложни услов не испуни.</w:t>
      </w:r>
    </w:p>
    <w:p w14:paraId="2E9DCF32" w14:textId="77777777" w:rsidR="00DC2E86" w:rsidRPr="004F49E9" w:rsidRDefault="00DC2E86" w:rsidP="00DC2E86">
      <w:pPr>
        <w:rPr>
          <w:rFonts w:cs="Arial"/>
        </w:rPr>
      </w:pPr>
      <w:r w:rsidRPr="004F49E9">
        <w:rPr>
          <w:rFonts w:cs="Arial"/>
        </w:rPr>
        <w:t>Уколико се средство финансијског обезбеђења не достави у остављеном року, сматраће се да је Пружалац одбио да закључи Оквирни споразум, осим уколико у наведеном року у потпуности није испунио своју обавезу</w:t>
      </w:r>
      <w:r w:rsidR="006879C7" w:rsidRPr="004F49E9">
        <w:rPr>
          <w:rFonts w:cs="Arial"/>
          <w:lang w:val="sr-Cyrl-RS"/>
        </w:rPr>
        <w:t xml:space="preserve"> по основу Оквирног споразума</w:t>
      </w:r>
      <w:r w:rsidRPr="004F49E9">
        <w:rPr>
          <w:rFonts w:cs="Arial"/>
        </w:rPr>
        <w:t>.</w:t>
      </w:r>
    </w:p>
    <w:p w14:paraId="77228CB9" w14:textId="77777777" w:rsidR="001B38C1" w:rsidRPr="004F49E9" w:rsidRDefault="001B38C1" w:rsidP="003D1010">
      <w:pPr>
        <w:jc w:val="center"/>
        <w:rPr>
          <w:rFonts w:cs="Arial"/>
          <w:b/>
        </w:rPr>
      </w:pPr>
    </w:p>
    <w:p w14:paraId="037D9411" w14:textId="77777777" w:rsidR="003D1010" w:rsidRPr="004F49E9" w:rsidRDefault="003D1010" w:rsidP="003D1010">
      <w:pPr>
        <w:jc w:val="center"/>
        <w:rPr>
          <w:rFonts w:cs="Arial"/>
        </w:rPr>
      </w:pPr>
      <w:r w:rsidRPr="004F49E9">
        <w:rPr>
          <w:rFonts w:cs="Arial"/>
          <w:b/>
        </w:rPr>
        <w:t>Члан 20</w:t>
      </w:r>
      <w:r w:rsidRPr="004F49E9">
        <w:rPr>
          <w:rFonts w:cs="Arial"/>
        </w:rPr>
        <w:t>.</w:t>
      </w:r>
    </w:p>
    <w:p w14:paraId="03A5F139" w14:textId="77777777" w:rsidR="003D1010" w:rsidRPr="004F49E9" w:rsidRDefault="003D1010" w:rsidP="003D1010">
      <w:pPr>
        <w:tabs>
          <w:tab w:val="left" w:pos="567"/>
        </w:tabs>
        <w:spacing w:before="0"/>
        <w:rPr>
          <w:rFonts w:cs="Arial"/>
        </w:rPr>
      </w:pPr>
      <w:r w:rsidRPr="004F49E9">
        <w:rPr>
          <w:rFonts w:cs="Arial"/>
        </w:rPr>
        <w:t>Пружалац услуга и извршиоци који су ангажовани на извршавању активности које су предмет овог Оквирног споразума, дужни су да чувају поверљивост свих података и информација садржаних у документацији, извештајима, предрачунима</w:t>
      </w:r>
      <w:proofErr w:type="gramStart"/>
      <w:r w:rsidRPr="004F49E9">
        <w:rPr>
          <w:rFonts w:cs="Arial"/>
        </w:rPr>
        <w:t>,техничким</w:t>
      </w:r>
      <w:proofErr w:type="gramEnd"/>
      <w:r w:rsidRPr="004F49E9">
        <w:rPr>
          <w:rFonts w:cs="Arial"/>
        </w:rPr>
        <w:t xml:space="preserve"> подацима и обавештењима, до којих дођу у вези са реализацијом овог Оквирног споразума и да их користе искључиво за обављање те Услуга, а у складу са Уговором о чувању пословне тајне и поверљивих информација  који је Прилог број 7 уз овај Оквирни споразум. </w:t>
      </w:r>
    </w:p>
    <w:p w14:paraId="1023CF28" w14:textId="77777777" w:rsidR="003D1010" w:rsidRPr="004F49E9" w:rsidRDefault="003D1010" w:rsidP="003D1010">
      <w:pPr>
        <w:tabs>
          <w:tab w:val="left" w:pos="567"/>
        </w:tabs>
        <w:spacing w:before="0"/>
        <w:rPr>
          <w:rFonts w:cs="Arial"/>
        </w:rPr>
      </w:pPr>
    </w:p>
    <w:p w14:paraId="48CEF4E4" w14:textId="77777777" w:rsidR="003D1010" w:rsidRPr="004F49E9" w:rsidRDefault="003D1010" w:rsidP="003D1010">
      <w:pPr>
        <w:tabs>
          <w:tab w:val="left" w:pos="567"/>
        </w:tabs>
        <w:spacing w:before="0"/>
        <w:rPr>
          <w:rFonts w:cs="Arial"/>
        </w:rPr>
      </w:pPr>
      <w:r w:rsidRPr="004F49E9">
        <w:rPr>
          <w:rFonts w:cs="Arial"/>
        </w:rPr>
        <w:t xml:space="preserve">Информације, подаци и документација које је Корисник услуга доставио Пружаоцу услуга у извршавању предмета овог Оквирног споразума, Пружалац услуга не може стављати на располагање трећим лицима, без претходне писане сагласности Корисника услуга. </w:t>
      </w:r>
    </w:p>
    <w:p w14:paraId="4695B3FB" w14:textId="77777777" w:rsidR="00A9627D" w:rsidRPr="004F49E9" w:rsidRDefault="00A9627D" w:rsidP="00A9627D">
      <w:pPr>
        <w:jc w:val="center"/>
        <w:rPr>
          <w:rFonts w:cs="Arial"/>
          <w:b/>
        </w:rPr>
      </w:pPr>
      <w:r w:rsidRPr="004F49E9">
        <w:rPr>
          <w:rFonts w:cs="Arial"/>
          <w:b/>
        </w:rPr>
        <w:t>БЕЗБЕДНОСТ И ЗДРАВЉЕ НА РАДУ</w:t>
      </w:r>
    </w:p>
    <w:p w14:paraId="78268643" w14:textId="77777777" w:rsidR="00A9627D" w:rsidRPr="004F49E9" w:rsidRDefault="00A9627D" w:rsidP="00A9627D">
      <w:pPr>
        <w:jc w:val="center"/>
        <w:rPr>
          <w:rFonts w:cs="Arial"/>
        </w:rPr>
      </w:pPr>
      <w:r w:rsidRPr="004F49E9">
        <w:rPr>
          <w:rFonts w:cs="Arial"/>
          <w:b/>
        </w:rPr>
        <w:t>Члан 21</w:t>
      </w:r>
      <w:r w:rsidRPr="004F49E9">
        <w:rPr>
          <w:rFonts w:cs="Arial"/>
        </w:rPr>
        <w:t>.</w:t>
      </w:r>
    </w:p>
    <w:p w14:paraId="78F9AF9F" w14:textId="77777777" w:rsidR="00A9627D" w:rsidRPr="004F49E9" w:rsidRDefault="00A9627D" w:rsidP="00A9627D">
      <w:pPr>
        <w:spacing w:after="120"/>
        <w:rPr>
          <w:rFonts w:cs="Arial"/>
        </w:rPr>
      </w:pPr>
      <w:r w:rsidRPr="004F49E9">
        <w:rPr>
          <w:rFonts w:cs="Arial"/>
        </w:rPr>
        <w:t>Пружалац услуге дужан је да све послове које обавља у циљу реализације овог Оквирног споразума,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аката Корисника услуге, односно докумената које стране закључе из области безбедности и здравља на раду у складу са прописима Републике Србије.</w:t>
      </w:r>
    </w:p>
    <w:p w14:paraId="1DD36D8F" w14:textId="77777777" w:rsidR="00A9627D" w:rsidRPr="004F49E9" w:rsidRDefault="00A9627D" w:rsidP="00A9627D">
      <w:pPr>
        <w:spacing w:after="120"/>
        <w:rPr>
          <w:rFonts w:cs="Arial"/>
        </w:rPr>
      </w:pPr>
      <w:r w:rsidRPr="004F49E9">
        <w:rPr>
          <w:rFonts w:cs="Arial"/>
        </w:rPr>
        <w:t>Пружалац услуге је одговоран за предузимање свих мера безбедности и здравља на раду, које je, полазећи од специфичности послова које су предмет овог Оквирног споразума, технологије рада и стеченог искуствa, неопходно спровести како би се заштитили запослени код Пружаоца услуге, као и друга лица која Пружалац услуге ангажује приликом пружања услуге и имовина.</w:t>
      </w:r>
    </w:p>
    <w:p w14:paraId="531ED819" w14:textId="77777777" w:rsidR="00A9627D" w:rsidRPr="004F49E9" w:rsidRDefault="00A9627D" w:rsidP="00A9627D">
      <w:pPr>
        <w:spacing w:after="120"/>
        <w:rPr>
          <w:rFonts w:cs="Arial"/>
        </w:rPr>
      </w:pPr>
      <w:r w:rsidRPr="004F49E9">
        <w:rPr>
          <w:rFonts w:cs="Arial"/>
        </w:rPr>
        <w:t xml:space="preserve">У случају било каквог кршења обавезе наведене у ставу 1. </w:t>
      </w:r>
      <w:proofErr w:type="gramStart"/>
      <w:r w:rsidRPr="004F49E9">
        <w:rPr>
          <w:rFonts w:cs="Arial"/>
        </w:rPr>
        <w:t>и</w:t>
      </w:r>
      <w:proofErr w:type="gramEnd"/>
      <w:r w:rsidRPr="004F49E9">
        <w:rPr>
          <w:rFonts w:cs="Arial"/>
        </w:rPr>
        <w:t xml:space="preserve"> 2. </w:t>
      </w:r>
      <w:proofErr w:type="gramStart"/>
      <w:r w:rsidRPr="004F49E9">
        <w:rPr>
          <w:rFonts w:cs="Arial"/>
        </w:rPr>
        <w:t>овог</w:t>
      </w:r>
      <w:proofErr w:type="gramEnd"/>
      <w:r w:rsidRPr="004F49E9">
        <w:rPr>
          <w:rFonts w:cs="Arial"/>
        </w:rPr>
        <w:t xml:space="preserve"> члана Корисник услуге може раскинути овај Оквирни споразум.</w:t>
      </w:r>
    </w:p>
    <w:p w14:paraId="6155060E" w14:textId="77777777" w:rsidR="00A9627D" w:rsidRPr="004F49E9" w:rsidRDefault="00A9627D" w:rsidP="00A9627D">
      <w:pPr>
        <w:jc w:val="center"/>
        <w:rPr>
          <w:rFonts w:cs="Arial"/>
          <w:b/>
        </w:rPr>
      </w:pPr>
      <w:r w:rsidRPr="004F49E9">
        <w:rPr>
          <w:rFonts w:cs="Arial"/>
          <w:b/>
        </w:rPr>
        <w:lastRenderedPageBreak/>
        <w:t>Члан 22.</w:t>
      </w:r>
    </w:p>
    <w:p w14:paraId="15D63229" w14:textId="77777777" w:rsidR="00A9627D" w:rsidRPr="004F49E9" w:rsidRDefault="00A9627D" w:rsidP="00A9627D">
      <w:pPr>
        <w:spacing w:after="120"/>
        <w:rPr>
          <w:rFonts w:cs="Arial"/>
        </w:rPr>
      </w:pPr>
      <w:r w:rsidRPr="004F49E9">
        <w:rPr>
          <w:rFonts w:cs="Arial"/>
        </w:rPr>
        <w:t xml:space="preserve">Права и обавезе Страна у споразуму у вези са безбедности и здрављем на раду дефинисане су у Прилогу о безбедности и здрављу на раду (Прилог 8), који чинисаставни део овог </w:t>
      </w:r>
      <w:proofErr w:type="gramStart"/>
      <w:r w:rsidRPr="004F49E9">
        <w:rPr>
          <w:rFonts w:cs="Arial"/>
        </w:rPr>
        <w:t>Оквирног  споразума</w:t>
      </w:r>
      <w:proofErr w:type="gramEnd"/>
      <w:r w:rsidRPr="004F49E9">
        <w:rPr>
          <w:rFonts w:cs="Arial"/>
        </w:rPr>
        <w:t>.</w:t>
      </w:r>
    </w:p>
    <w:p w14:paraId="554F1806" w14:textId="77777777" w:rsidR="00A9627D" w:rsidRPr="004F49E9" w:rsidRDefault="00A9627D" w:rsidP="00A9627D">
      <w:pPr>
        <w:tabs>
          <w:tab w:val="left" w:pos="567"/>
        </w:tabs>
        <w:spacing w:before="0"/>
        <w:jc w:val="center"/>
        <w:rPr>
          <w:rFonts w:cs="Arial"/>
        </w:rPr>
      </w:pPr>
      <w:r w:rsidRPr="004F49E9">
        <w:rPr>
          <w:rFonts w:cs="Arial"/>
          <w:b/>
        </w:rPr>
        <w:t>Члан 23</w:t>
      </w:r>
      <w:r w:rsidRPr="004F49E9">
        <w:rPr>
          <w:rFonts w:cs="Arial"/>
        </w:rPr>
        <w:t>.</w:t>
      </w:r>
    </w:p>
    <w:p w14:paraId="565982CF" w14:textId="77777777" w:rsidR="00A9627D" w:rsidRPr="004F49E9" w:rsidRDefault="00A9627D" w:rsidP="00A9627D">
      <w:pPr>
        <w:rPr>
          <w:rFonts w:cs="Arial"/>
          <w:noProof/>
        </w:rPr>
      </w:pPr>
      <w:r w:rsidRPr="004F49E9">
        <w:rPr>
          <w:rFonts w:cs="Arial"/>
          <w:noProof/>
        </w:rPr>
        <w:t>Пружалац услуге дужан је да колективно осигура своје запослене (извршиоце) у случају повреде на раду, професионалних обољења и обољења у вези са радом.</w:t>
      </w:r>
    </w:p>
    <w:p w14:paraId="42FC16DE" w14:textId="77777777" w:rsidR="00A9627D" w:rsidRPr="004F49E9" w:rsidRDefault="00A9627D" w:rsidP="00A9627D">
      <w:pPr>
        <w:jc w:val="center"/>
        <w:rPr>
          <w:rFonts w:cs="Arial"/>
          <w:b/>
        </w:rPr>
      </w:pPr>
      <w:r w:rsidRPr="004F49E9">
        <w:rPr>
          <w:rFonts w:cs="Arial"/>
          <w:b/>
        </w:rPr>
        <w:t>Члан 24.</w:t>
      </w:r>
    </w:p>
    <w:p w14:paraId="5C060A0E" w14:textId="77777777" w:rsidR="00A9627D" w:rsidRPr="004F49E9" w:rsidRDefault="00A9627D" w:rsidP="00A9627D">
      <w:pPr>
        <w:spacing w:after="120"/>
        <w:rPr>
          <w:rFonts w:cs="Arial"/>
        </w:rPr>
      </w:pPr>
      <w:r w:rsidRPr="004F49E9">
        <w:rPr>
          <w:rFonts w:cs="Arial"/>
        </w:rPr>
        <w:t>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је ангажовао Пружалац услуге, ради обављања послова који су предмет овог Оквирног споразума.</w:t>
      </w:r>
    </w:p>
    <w:p w14:paraId="6EBC98E5" w14:textId="77777777" w:rsidR="00A9627D" w:rsidRPr="004F49E9" w:rsidRDefault="00A9627D" w:rsidP="00A9627D">
      <w:pPr>
        <w:spacing w:after="120"/>
        <w:rPr>
          <w:rFonts w:cs="Arial"/>
        </w:rPr>
      </w:pPr>
      <w:r w:rsidRPr="004F49E9">
        <w:rPr>
          <w:rFonts w:cs="Arial"/>
        </w:rPr>
        <w:t xml:space="preserve">Под штетом, у смислу става 1. </w:t>
      </w:r>
      <w:proofErr w:type="gramStart"/>
      <w:r w:rsidRPr="004F49E9">
        <w:rPr>
          <w:rFonts w:cs="Arial"/>
        </w:rPr>
        <w:t>овог</w:t>
      </w:r>
      <w:proofErr w:type="gramEnd"/>
      <w:r w:rsidRPr="004F49E9">
        <w:rPr>
          <w:rFonts w:cs="Arial"/>
        </w:rPr>
        <w:t xml:space="preserve"> члана, подразумева се нематеријална штета настала услед смрти или повреде запосленог код Корисника услуге, штета настала на имовини Корисника услуге, као и сви други трошкови и накнаде које је имао Корисник услуге ради отклањања последица настале штете.</w:t>
      </w:r>
    </w:p>
    <w:p w14:paraId="544272EA" w14:textId="77777777" w:rsidR="00A9627D" w:rsidRPr="004F49E9" w:rsidRDefault="00A9627D" w:rsidP="00A9627D">
      <w:pPr>
        <w:rPr>
          <w:rFonts w:cs="Arial"/>
          <w:noProof/>
        </w:rPr>
      </w:pPr>
      <w:r w:rsidRPr="004F49E9">
        <w:rPr>
          <w:rFonts w:cs="Arial"/>
          <w:noProof/>
        </w:rPr>
        <w:t>Пружалац услуге је дужан да поседује полису осигурања од одговорности из делатности за штете причињене трећим лицима .</w:t>
      </w:r>
    </w:p>
    <w:p w14:paraId="143F603D" w14:textId="77777777" w:rsidR="00A9627D" w:rsidRPr="004F49E9" w:rsidRDefault="00A9627D" w:rsidP="00A9627D">
      <w:pPr>
        <w:jc w:val="center"/>
        <w:rPr>
          <w:rFonts w:cs="Arial"/>
          <w:b/>
        </w:rPr>
      </w:pPr>
      <w:r w:rsidRPr="004F49E9">
        <w:rPr>
          <w:rFonts w:cs="Arial"/>
          <w:b/>
        </w:rPr>
        <w:t>Члан 25.</w:t>
      </w:r>
    </w:p>
    <w:p w14:paraId="5E5BC6D8" w14:textId="77777777" w:rsidR="00A9627D" w:rsidRPr="004F49E9" w:rsidRDefault="00A9627D" w:rsidP="00A9627D">
      <w:pPr>
        <w:spacing w:after="120"/>
        <w:rPr>
          <w:rFonts w:cs="Arial"/>
        </w:rPr>
      </w:pPr>
      <w:r w:rsidRPr="004F49E9">
        <w:rPr>
          <w:rFonts w:cs="Arial"/>
        </w:rPr>
        <w:t>Пружалац услуге је дужан да, у складу са Законом о  безбедности и здравља на раду („Службени гласник РС“, бр. 101/2005 и 91/2015),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Корисника услуге, у складу са прописима, од стране Корисника услуге, као и  да спроводи контролу примене превентивних мера за безбедан и здрав рад, док се не отклоне примедбе Корисника услуге.</w:t>
      </w:r>
    </w:p>
    <w:p w14:paraId="01E83FA3" w14:textId="77777777" w:rsidR="00A9627D" w:rsidRPr="004F49E9" w:rsidRDefault="00A9627D" w:rsidP="00A9627D">
      <w:pPr>
        <w:spacing w:after="120"/>
        <w:rPr>
          <w:rFonts w:cs="Arial"/>
        </w:rPr>
      </w:pPr>
      <w:r w:rsidRPr="004F49E9">
        <w:rPr>
          <w:rFonts w:cs="Arial"/>
        </w:rPr>
        <w:t xml:space="preserve">Пружалац услуге нема право на накнаду трошкова насталих због оправданог обустављања послова на начин утврђен у ставу 1. </w:t>
      </w:r>
      <w:proofErr w:type="gramStart"/>
      <w:r w:rsidRPr="004F49E9">
        <w:rPr>
          <w:rFonts w:cs="Arial"/>
        </w:rPr>
        <w:t>овог</w:t>
      </w:r>
      <w:proofErr w:type="gramEnd"/>
      <w:r w:rsidRPr="004F49E9">
        <w:rPr>
          <w:rFonts w:cs="Arial"/>
        </w:rPr>
        <w:t xml:space="preserve"> члана, нити може продужити рок за пружање услуга, због тога што су послови обустављени од стране лица одређеног од стране Корисника услуге за спровођење контроле примене превентивних мера за безбедан и здрав рад.</w:t>
      </w:r>
    </w:p>
    <w:p w14:paraId="45DE0AA9" w14:textId="77777777" w:rsidR="00F22DEF" w:rsidRPr="004F49E9" w:rsidRDefault="00F22DEF" w:rsidP="00621D3B">
      <w:pPr>
        <w:jc w:val="center"/>
        <w:rPr>
          <w:rFonts w:cs="Arial"/>
          <w:b/>
        </w:rPr>
      </w:pPr>
    </w:p>
    <w:p w14:paraId="724BC2F2" w14:textId="77777777" w:rsidR="00A9627D" w:rsidRPr="004F49E9" w:rsidRDefault="00A9627D" w:rsidP="00621D3B">
      <w:pPr>
        <w:jc w:val="center"/>
        <w:rPr>
          <w:rFonts w:cs="Arial"/>
          <w:b/>
        </w:rPr>
      </w:pPr>
      <w:r w:rsidRPr="004F49E9">
        <w:rPr>
          <w:rFonts w:cs="Arial"/>
          <w:b/>
        </w:rPr>
        <w:t>ИНТЕЛЕКТУАЛНА СВОЈИНА</w:t>
      </w:r>
    </w:p>
    <w:p w14:paraId="5F82AEAE" w14:textId="77777777" w:rsidR="00A9627D" w:rsidRPr="004F49E9" w:rsidRDefault="00A9627D" w:rsidP="00A9627D">
      <w:pPr>
        <w:jc w:val="center"/>
        <w:rPr>
          <w:rFonts w:cs="Arial"/>
          <w:b/>
        </w:rPr>
      </w:pPr>
      <w:r w:rsidRPr="004F49E9">
        <w:rPr>
          <w:rFonts w:cs="Arial"/>
          <w:b/>
        </w:rPr>
        <w:t>Члан 26.</w:t>
      </w:r>
    </w:p>
    <w:p w14:paraId="3374314A" w14:textId="77777777" w:rsidR="00A9627D" w:rsidRPr="004F49E9" w:rsidRDefault="00A9627D" w:rsidP="00A9627D">
      <w:pPr>
        <w:tabs>
          <w:tab w:val="left" w:pos="567"/>
        </w:tabs>
        <w:spacing w:before="0"/>
        <w:rPr>
          <w:rFonts w:cs="Arial"/>
        </w:rPr>
      </w:pPr>
      <w:r w:rsidRPr="004F49E9">
        <w:rPr>
          <w:rFonts w:cs="Arial"/>
        </w:rPr>
        <w:t>Овим Оквирним споразумом, Пружалац услуга гарантује Кориснику услуга да је власник и/</w:t>
      </w:r>
      <w:proofErr w:type="gramStart"/>
      <w:r w:rsidRPr="004F49E9">
        <w:rPr>
          <w:rFonts w:cs="Arial"/>
        </w:rPr>
        <w:t>или  искључиви</w:t>
      </w:r>
      <w:proofErr w:type="gramEnd"/>
      <w:r w:rsidRPr="004F49E9">
        <w:rPr>
          <w:rFonts w:cs="Arial"/>
        </w:rPr>
        <w:t xml:space="preserve"> носилац права интелектуалне својине на предметним Услугама, и да ће заштитити Корисника услуга у случају евентуалних захтева трећих лица по основу ауторског права и права интелектуалне својине.</w:t>
      </w:r>
    </w:p>
    <w:p w14:paraId="0B93A2D3" w14:textId="77777777" w:rsidR="00A9627D" w:rsidRPr="004F49E9" w:rsidRDefault="00A9627D" w:rsidP="00A9627D">
      <w:pPr>
        <w:tabs>
          <w:tab w:val="left" w:pos="567"/>
        </w:tabs>
        <w:spacing w:before="0"/>
        <w:rPr>
          <w:rFonts w:cs="Arial"/>
        </w:rPr>
      </w:pPr>
    </w:p>
    <w:p w14:paraId="39DA424F" w14:textId="77777777" w:rsidR="00A9627D" w:rsidRPr="004F49E9" w:rsidRDefault="00A9627D" w:rsidP="00A9627D">
      <w:pPr>
        <w:tabs>
          <w:tab w:val="left" w:pos="567"/>
        </w:tabs>
        <w:spacing w:before="0"/>
        <w:rPr>
          <w:rFonts w:cs="Arial"/>
        </w:rPr>
      </w:pPr>
      <w:r w:rsidRPr="004F49E9">
        <w:rPr>
          <w:rFonts w:cs="Arial"/>
        </w:rPr>
        <w:t>Пружалац услуга, који користи интелектуалну својину трећих лица (без обзира о каквој врсти интелектуалне својине је реч), гарантује Кориснику услуга да је носилац права или да има законито право на коришћење и/или употребу такве интелектуалне својине.</w:t>
      </w:r>
    </w:p>
    <w:p w14:paraId="052E9962" w14:textId="77777777" w:rsidR="00A9627D" w:rsidRPr="004F49E9" w:rsidRDefault="00A9627D" w:rsidP="00A9627D">
      <w:pPr>
        <w:tabs>
          <w:tab w:val="left" w:pos="567"/>
        </w:tabs>
        <w:spacing w:before="0"/>
        <w:rPr>
          <w:rFonts w:cs="Arial"/>
        </w:rPr>
      </w:pPr>
    </w:p>
    <w:p w14:paraId="67BEFF6B" w14:textId="77777777" w:rsidR="00A9627D" w:rsidRPr="004F49E9" w:rsidRDefault="00A9627D" w:rsidP="00A9627D">
      <w:pPr>
        <w:tabs>
          <w:tab w:val="left" w:pos="567"/>
        </w:tabs>
        <w:spacing w:before="0"/>
        <w:rPr>
          <w:rFonts w:cs="Arial"/>
        </w:rPr>
      </w:pPr>
      <w:r w:rsidRPr="004F49E9">
        <w:rPr>
          <w:rFonts w:cs="Arial"/>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услуга.</w:t>
      </w:r>
    </w:p>
    <w:p w14:paraId="25599C44" w14:textId="77777777" w:rsidR="00A9627D" w:rsidRPr="004F49E9" w:rsidRDefault="00A9627D" w:rsidP="00A9627D">
      <w:pPr>
        <w:tabs>
          <w:tab w:val="left" w:pos="567"/>
        </w:tabs>
        <w:spacing w:before="0"/>
        <w:rPr>
          <w:rFonts w:cs="Arial"/>
        </w:rPr>
      </w:pPr>
    </w:p>
    <w:p w14:paraId="79CCA1DC" w14:textId="77777777" w:rsidR="00A9627D" w:rsidRPr="004F49E9" w:rsidRDefault="00A9627D" w:rsidP="00A9627D">
      <w:pPr>
        <w:tabs>
          <w:tab w:val="left" w:pos="567"/>
        </w:tabs>
        <w:spacing w:before="0"/>
        <w:rPr>
          <w:rFonts w:cs="Arial"/>
        </w:rPr>
      </w:pPr>
      <w:r w:rsidRPr="004F49E9">
        <w:rPr>
          <w:rFonts w:cs="Arial"/>
        </w:rPr>
        <w:lastRenderedPageBreak/>
        <w:t>На све што није предвиђено овим Оквирним споразумом, а тиче се предмета Оквирног споразума, примењиваће се одредбе Закона о ауторским и сродним правима ("Сл. гласник РС", бр. 104/2009, 99/2011 и 119/2012) и ЗОО.</w:t>
      </w:r>
    </w:p>
    <w:p w14:paraId="3A6A67DD" w14:textId="77777777" w:rsidR="001B38C1" w:rsidRPr="004F49E9" w:rsidRDefault="001B38C1" w:rsidP="00621D3B">
      <w:pPr>
        <w:jc w:val="center"/>
        <w:rPr>
          <w:rFonts w:cs="Arial"/>
          <w:b/>
        </w:rPr>
      </w:pPr>
    </w:p>
    <w:p w14:paraId="1F1F5557" w14:textId="77777777" w:rsidR="00A9627D" w:rsidRPr="004F49E9" w:rsidRDefault="00621D3B" w:rsidP="00621D3B">
      <w:pPr>
        <w:jc w:val="center"/>
        <w:rPr>
          <w:rFonts w:cs="Arial"/>
          <w:b/>
        </w:rPr>
      </w:pPr>
      <w:r w:rsidRPr="004F49E9">
        <w:rPr>
          <w:rFonts w:cs="Arial"/>
          <w:b/>
        </w:rPr>
        <w:t>НАКНАДА ШТЕТЕ</w:t>
      </w:r>
    </w:p>
    <w:p w14:paraId="1019AC19" w14:textId="77777777" w:rsidR="00A9627D" w:rsidRPr="004F49E9" w:rsidRDefault="00A9627D" w:rsidP="00A9627D">
      <w:pPr>
        <w:jc w:val="center"/>
        <w:rPr>
          <w:rFonts w:cs="Arial"/>
          <w:b/>
        </w:rPr>
      </w:pPr>
      <w:r w:rsidRPr="004F49E9">
        <w:rPr>
          <w:rFonts w:cs="Arial"/>
          <w:b/>
        </w:rPr>
        <w:t>Члан 27.</w:t>
      </w:r>
    </w:p>
    <w:p w14:paraId="43EBE51E" w14:textId="77777777" w:rsidR="00A9627D" w:rsidRPr="004F49E9" w:rsidRDefault="00A9627D" w:rsidP="00A9627D">
      <w:pPr>
        <w:tabs>
          <w:tab w:val="left" w:pos="567"/>
        </w:tabs>
        <w:spacing w:before="0"/>
        <w:rPr>
          <w:rFonts w:cs="Arial"/>
        </w:rPr>
      </w:pPr>
      <w:r w:rsidRPr="004F49E9">
        <w:rPr>
          <w:rFonts w:cs="Arial"/>
        </w:rPr>
        <w:t>Пружалац услуге је у складу са ЗОО одговоран за штету коју је претрпео Корисник услуга неиспуњењем, делимичним испуњењем или задоцњењем у испуњењу обавеза преузетих овим Оквирним споразумом.</w:t>
      </w:r>
    </w:p>
    <w:p w14:paraId="4BC185EA" w14:textId="77777777" w:rsidR="00A9627D" w:rsidRPr="004F49E9" w:rsidRDefault="00A9627D" w:rsidP="00A9627D">
      <w:pPr>
        <w:tabs>
          <w:tab w:val="left" w:pos="567"/>
        </w:tabs>
        <w:spacing w:before="0"/>
        <w:rPr>
          <w:rFonts w:cs="Arial"/>
        </w:rPr>
      </w:pPr>
    </w:p>
    <w:p w14:paraId="5A3B4FED" w14:textId="6A8D0DD3" w:rsidR="00A9627D" w:rsidRPr="00C8090A" w:rsidRDefault="00A9627D" w:rsidP="00A9627D">
      <w:pPr>
        <w:tabs>
          <w:tab w:val="left" w:pos="567"/>
        </w:tabs>
        <w:spacing w:before="0"/>
        <w:rPr>
          <w:rFonts w:cs="Arial"/>
        </w:rPr>
      </w:pPr>
      <w:r w:rsidRPr="004F49E9">
        <w:rPr>
          <w:rFonts w:cs="Arial"/>
        </w:rPr>
        <w:t xml:space="preserve">Уколико Корисник услуга претрпи штету због чињења или нечињења Пружаоца услуга и уколико се Стране у споразуму сагласе око основа и висине претрпљене штете, Пружалац услуга је сагласан да Кориснику услуга исту накнади, тако што Корисник услуге има право на наплату накнаде штете без посебног обавештења Пружаоца услуга уз издавање </w:t>
      </w:r>
      <w:r w:rsidR="00190725">
        <w:rPr>
          <w:rFonts w:cs="Arial"/>
          <w:lang w:val="sr-Cyrl-RS"/>
        </w:rPr>
        <w:t>рачуна</w:t>
      </w:r>
      <w:r w:rsidRPr="004F49E9">
        <w:rPr>
          <w:rFonts w:cs="Arial"/>
        </w:rPr>
        <w:t xml:space="preserve"> </w:t>
      </w:r>
      <w:r w:rsidRPr="00C8090A">
        <w:rPr>
          <w:rFonts w:cs="Arial"/>
        </w:rPr>
        <w:t>са роком плаћања од 15 (словима: петнаест) дана од датума издавања истог.</w:t>
      </w:r>
    </w:p>
    <w:p w14:paraId="307622D9" w14:textId="77777777" w:rsidR="00A9627D" w:rsidRPr="00C8090A" w:rsidRDefault="00A9627D" w:rsidP="00A9627D">
      <w:pPr>
        <w:tabs>
          <w:tab w:val="left" w:pos="567"/>
        </w:tabs>
        <w:spacing w:before="0"/>
        <w:rPr>
          <w:rFonts w:cs="Arial"/>
        </w:rPr>
      </w:pPr>
    </w:p>
    <w:p w14:paraId="3F2399F3" w14:textId="77777777" w:rsidR="00A9627D" w:rsidRPr="00C8090A" w:rsidRDefault="00A9627D" w:rsidP="00A9627D">
      <w:pPr>
        <w:tabs>
          <w:tab w:val="left" w:pos="567"/>
        </w:tabs>
        <w:spacing w:before="0"/>
        <w:rPr>
          <w:rFonts w:cs="Arial"/>
        </w:rPr>
      </w:pPr>
      <w:r w:rsidRPr="00C8090A">
        <w:rPr>
          <w:rFonts w:cs="Arial"/>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услуга на страни Пружаоца услуга. </w:t>
      </w:r>
    </w:p>
    <w:p w14:paraId="53D5E52E" w14:textId="77777777" w:rsidR="00A9627D" w:rsidRPr="00C8090A" w:rsidRDefault="00A9627D" w:rsidP="00A9627D">
      <w:pPr>
        <w:tabs>
          <w:tab w:val="left" w:pos="567"/>
        </w:tabs>
        <w:spacing w:before="0"/>
        <w:rPr>
          <w:rFonts w:cs="Arial"/>
        </w:rPr>
      </w:pPr>
    </w:p>
    <w:p w14:paraId="4FC5F0C0" w14:textId="77777777" w:rsidR="00A9627D" w:rsidRPr="00C8090A" w:rsidRDefault="00A9627D" w:rsidP="00A9627D">
      <w:pPr>
        <w:tabs>
          <w:tab w:val="left" w:pos="567"/>
        </w:tabs>
        <w:spacing w:before="0"/>
        <w:rPr>
          <w:rFonts w:cs="Arial"/>
        </w:rPr>
      </w:pPr>
      <w:r w:rsidRPr="00C8090A">
        <w:rPr>
          <w:rFonts w:cs="Arial"/>
        </w:rPr>
        <w:t xml:space="preserve">Наведена ограничавања/искључивања одговорности се не односе на одговорност било које стране у споразуму када се ради о кршењу обавеза у вези са чувањем пословних тајни, као и у вези са поштовањем права интелектуалне својине из члана </w:t>
      </w:r>
      <w:r w:rsidR="00121377" w:rsidRPr="00C8090A">
        <w:rPr>
          <w:rFonts w:cs="Arial"/>
        </w:rPr>
        <w:t>26</w:t>
      </w:r>
      <w:r w:rsidRPr="00C8090A">
        <w:rPr>
          <w:rFonts w:cs="Arial"/>
        </w:rPr>
        <w:t xml:space="preserve">. </w:t>
      </w:r>
      <w:r w:rsidR="006879C7" w:rsidRPr="00C8090A">
        <w:rPr>
          <w:rFonts w:cs="Arial"/>
          <w:lang w:val="sr-Cyrl-RS"/>
        </w:rPr>
        <w:t>о</w:t>
      </w:r>
      <w:r w:rsidR="006879C7" w:rsidRPr="00C8090A">
        <w:rPr>
          <w:rFonts w:cs="Arial"/>
        </w:rPr>
        <w:t>вог</w:t>
      </w:r>
      <w:r w:rsidR="006879C7" w:rsidRPr="00C8090A">
        <w:rPr>
          <w:rFonts w:cs="Arial"/>
          <w:lang w:val="sr-Cyrl-RS"/>
        </w:rPr>
        <w:t xml:space="preserve"> </w:t>
      </w:r>
      <w:r w:rsidRPr="00C8090A">
        <w:rPr>
          <w:rFonts w:cs="Arial"/>
        </w:rPr>
        <w:t>Оквирног споразума.</w:t>
      </w:r>
    </w:p>
    <w:p w14:paraId="77B1C3D2" w14:textId="77777777" w:rsidR="00A9627D" w:rsidRPr="00C8090A" w:rsidRDefault="00A9627D" w:rsidP="00DC2E86">
      <w:pPr>
        <w:rPr>
          <w:rFonts w:cs="Arial"/>
          <w:b/>
        </w:rPr>
      </w:pPr>
    </w:p>
    <w:p w14:paraId="79B259D4" w14:textId="77777777" w:rsidR="00DC2E86" w:rsidRPr="00C8090A" w:rsidRDefault="00DC2E86" w:rsidP="00621D3B">
      <w:pPr>
        <w:jc w:val="center"/>
        <w:rPr>
          <w:rFonts w:cs="Arial"/>
          <w:b/>
        </w:rPr>
      </w:pPr>
      <w:r w:rsidRPr="00C8090A">
        <w:rPr>
          <w:rFonts w:cs="Arial"/>
          <w:b/>
        </w:rPr>
        <w:t>УГОВОРНА КАЗНА ЗБОГ КАШЊЕЊА У ИЗВРШЕЊУ</w:t>
      </w:r>
    </w:p>
    <w:p w14:paraId="4A2D14AC" w14:textId="77777777" w:rsidR="00DC2E86" w:rsidRPr="00C8090A" w:rsidRDefault="00621D3B" w:rsidP="00621D3B">
      <w:pPr>
        <w:jc w:val="center"/>
        <w:rPr>
          <w:rFonts w:cs="Arial"/>
          <w:b/>
        </w:rPr>
      </w:pPr>
      <w:r w:rsidRPr="00C8090A">
        <w:rPr>
          <w:rFonts w:cs="Arial"/>
          <w:b/>
        </w:rPr>
        <w:t>Члан 28</w:t>
      </w:r>
      <w:r w:rsidR="00DC2E86" w:rsidRPr="00C8090A">
        <w:rPr>
          <w:rFonts w:cs="Arial"/>
          <w:b/>
        </w:rPr>
        <w:t>.</w:t>
      </w:r>
    </w:p>
    <w:p w14:paraId="3E7EF1A9" w14:textId="77777777" w:rsidR="00621D3B" w:rsidRPr="00C8090A" w:rsidRDefault="00621D3B" w:rsidP="00621D3B">
      <w:pPr>
        <w:rPr>
          <w:rFonts w:cs="Arial"/>
          <w:lang w:val="sr-Cyrl-CS"/>
        </w:rPr>
      </w:pPr>
      <w:r w:rsidRPr="00C8090A">
        <w:rPr>
          <w:rFonts w:cs="Arial"/>
          <w:lang w:val="sr-Cyrl-CS"/>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3. став 1. овог Оквирног споразума за сваки започети дан кашњења, у максималном износу од 10% од цене из члана 3. став 1. овог Оквирног споразума</w:t>
      </w:r>
      <w:r w:rsidR="00E04C7A" w:rsidRPr="00C8090A">
        <w:rPr>
          <w:rFonts w:cs="Arial"/>
        </w:rPr>
        <w:t xml:space="preserve"> </w:t>
      </w:r>
      <w:r w:rsidRPr="00C8090A">
        <w:rPr>
          <w:rFonts w:cs="Arial"/>
          <w:lang w:val="sr-Cyrl-CS"/>
        </w:rPr>
        <w:t xml:space="preserve">без пореза на додату вредност. </w:t>
      </w:r>
    </w:p>
    <w:p w14:paraId="2709BECE" w14:textId="77777777" w:rsidR="00621D3B" w:rsidRPr="00C8090A" w:rsidRDefault="00621D3B" w:rsidP="00621D3B">
      <w:pPr>
        <w:rPr>
          <w:rFonts w:cs="Arial"/>
          <w:lang w:val="sr-Cyrl-CS"/>
        </w:rPr>
      </w:pPr>
      <w:r w:rsidRPr="00C8090A">
        <w:rPr>
          <w:rFonts w:cs="Arial"/>
          <w:lang w:val="sr-Cyrl-CS"/>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3BE9B995" w14:textId="77777777" w:rsidR="00621D3B" w:rsidRPr="00C8090A" w:rsidRDefault="00621D3B" w:rsidP="00621D3B">
      <w:pPr>
        <w:rPr>
          <w:rFonts w:cs="Arial"/>
          <w:lang w:val="sr-Cyrl-CS"/>
        </w:rPr>
      </w:pPr>
      <w:r w:rsidRPr="00C8090A">
        <w:rPr>
          <w:rFonts w:cs="Arial"/>
          <w:lang w:val="sr-Cyrl-CS"/>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0814D51" w14:textId="77777777" w:rsidR="00DC2E86" w:rsidRPr="00C8090A" w:rsidRDefault="00DC2E86" w:rsidP="00C5133A">
      <w:pPr>
        <w:jc w:val="center"/>
        <w:rPr>
          <w:rFonts w:cs="Arial"/>
          <w:b/>
        </w:rPr>
      </w:pPr>
      <w:r w:rsidRPr="00C8090A">
        <w:rPr>
          <w:rFonts w:cs="Arial"/>
          <w:b/>
        </w:rPr>
        <w:t>ВИША СИЛА</w:t>
      </w:r>
    </w:p>
    <w:p w14:paraId="4B7FDB24" w14:textId="77777777" w:rsidR="00DC2E86" w:rsidRPr="00C8090A" w:rsidRDefault="00C5133A" w:rsidP="00C5133A">
      <w:pPr>
        <w:jc w:val="center"/>
        <w:rPr>
          <w:rFonts w:cs="Arial"/>
          <w:b/>
        </w:rPr>
      </w:pPr>
      <w:r w:rsidRPr="00C8090A">
        <w:rPr>
          <w:rFonts w:cs="Arial"/>
          <w:b/>
        </w:rPr>
        <w:t>Члан 29</w:t>
      </w:r>
      <w:r w:rsidR="00DC2E86" w:rsidRPr="00C8090A">
        <w:rPr>
          <w:rFonts w:cs="Arial"/>
          <w:b/>
        </w:rPr>
        <w:t>.</w:t>
      </w:r>
    </w:p>
    <w:p w14:paraId="0306CF32" w14:textId="196EA2C2" w:rsidR="00C5133A" w:rsidRPr="004F49E9" w:rsidRDefault="00C5133A" w:rsidP="00C5133A">
      <w:pPr>
        <w:rPr>
          <w:rFonts w:cs="Arial"/>
        </w:rPr>
      </w:pPr>
      <w:r w:rsidRPr="00C8090A">
        <w:rPr>
          <w:rFonts w:cs="Arial"/>
        </w:rPr>
        <w:t xml:space="preserve">Дејство више силе се сматра за случај који ослобађа од одговорности за извршавање свих или неких обавеза и </w:t>
      </w:r>
      <w:r w:rsidRPr="00C8090A">
        <w:rPr>
          <w:rFonts w:cs="Arial"/>
          <w:lang w:val="sr-Cyrl-CS"/>
        </w:rPr>
        <w:t>за</w:t>
      </w:r>
      <w:r w:rsidRPr="00C8090A">
        <w:rPr>
          <w:rFonts w:cs="Arial"/>
        </w:rPr>
        <w:t xml:space="preserve"> накнаду штете за делимично или потпуно неизвршење обавеза</w:t>
      </w:r>
      <w:r w:rsidRPr="00C8090A">
        <w:rPr>
          <w:rFonts w:cs="Arial"/>
          <w:lang w:val="sr-Cyrl-CS"/>
        </w:rPr>
        <w:t>,</w:t>
      </w:r>
      <w:r w:rsidR="001F60C8">
        <w:rPr>
          <w:rFonts w:cs="Arial"/>
          <w:lang w:val="sr-Cyrl-CS"/>
        </w:rPr>
        <w:t xml:space="preserve"> </w:t>
      </w:r>
      <w:r w:rsidRPr="00C8090A">
        <w:rPr>
          <w:rFonts w:cs="Arial"/>
          <w:lang w:val="sr-Cyrl-CS"/>
        </w:rPr>
        <w:t xml:space="preserve">за </w:t>
      </w:r>
      <w:r w:rsidRPr="00C8090A">
        <w:rPr>
          <w:rFonts w:cs="Arial"/>
        </w:rPr>
        <w:t xml:space="preserve">ону </w:t>
      </w:r>
      <w:r w:rsidR="006879C7" w:rsidRPr="00C8090A">
        <w:rPr>
          <w:rFonts w:cs="Arial"/>
          <w:lang w:val="sr-Cyrl-RS"/>
        </w:rPr>
        <w:t>С</w:t>
      </w:r>
      <w:r w:rsidR="006879C7" w:rsidRPr="00C8090A">
        <w:rPr>
          <w:rFonts w:cs="Arial"/>
        </w:rPr>
        <w:t xml:space="preserve">трану </w:t>
      </w:r>
      <w:r w:rsidR="006879C7" w:rsidRPr="00C8090A">
        <w:rPr>
          <w:rFonts w:cs="Arial"/>
          <w:lang w:val="sr-Cyrl-RS"/>
        </w:rPr>
        <w:t xml:space="preserve">у споразуму </w:t>
      </w:r>
      <w:r w:rsidRPr="00C8090A">
        <w:rPr>
          <w:rFonts w:cs="Arial"/>
        </w:rPr>
        <w:t>код</w:t>
      </w:r>
      <w:r w:rsidRPr="004F49E9">
        <w:rPr>
          <w:rFonts w:cs="Arial"/>
        </w:rPr>
        <w:t xml:space="preserve"> које је наступио случај више силе, или обе стране</w:t>
      </w:r>
      <w:r w:rsidR="00F75900">
        <w:rPr>
          <w:rFonts w:cs="Arial"/>
          <w:lang w:val="sr-Cyrl-RS"/>
        </w:rPr>
        <w:t xml:space="preserve"> у споразуму</w:t>
      </w:r>
      <w:r w:rsidRPr="004F49E9">
        <w:rPr>
          <w:rFonts w:cs="Arial"/>
        </w:rPr>
        <w:t xml:space="preserve"> када је код обе стране </w:t>
      </w:r>
      <w:r w:rsidR="00F75900">
        <w:rPr>
          <w:rFonts w:cs="Arial"/>
          <w:lang w:val="sr-Cyrl-RS"/>
        </w:rPr>
        <w:t xml:space="preserve">у споразуму </w:t>
      </w:r>
      <w:r w:rsidRPr="004F49E9">
        <w:rPr>
          <w:rFonts w:cs="Arial"/>
        </w:rPr>
        <w:t>наступио случај више силе, а извршење обавеза које је онемогућено због дејства више силе</w:t>
      </w:r>
      <w:r w:rsidRPr="004F49E9">
        <w:rPr>
          <w:rFonts w:cs="Arial"/>
          <w:lang w:val="sr-Cyrl-CS"/>
        </w:rPr>
        <w:t>,</w:t>
      </w:r>
      <w:r w:rsidRPr="004F49E9">
        <w:rPr>
          <w:rFonts w:cs="Arial"/>
        </w:rPr>
        <w:t xml:space="preserve"> одлаже се за време њеног трајања. </w:t>
      </w:r>
    </w:p>
    <w:p w14:paraId="37475FD8" w14:textId="4466B42F" w:rsidR="00C5133A" w:rsidRPr="004F49E9" w:rsidRDefault="00C5133A" w:rsidP="00C5133A">
      <w:pPr>
        <w:rPr>
          <w:rFonts w:cs="Arial"/>
          <w:lang w:val="hr-HR"/>
        </w:rPr>
      </w:pPr>
      <w:r w:rsidRPr="004F49E9">
        <w:rPr>
          <w:rFonts w:cs="Arial"/>
        </w:rPr>
        <w:lastRenderedPageBreak/>
        <w:t>Страна</w:t>
      </w:r>
      <w:r w:rsidR="001F60C8">
        <w:rPr>
          <w:rFonts w:cs="Arial"/>
          <w:lang w:val="sr-Cyrl-RS"/>
        </w:rPr>
        <w:t xml:space="preserve"> у споразуму</w:t>
      </w:r>
      <w:r w:rsidRPr="004F49E9">
        <w:rPr>
          <w:rFonts w:cs="Arial"/>
        </w:rPr>
        <w:t xml:space="preserve"> којој је извршавање уговорних обавеза онемогућено услед дејства више силе је у обавези да одмах</w:t>
      </w:r>
      <w:r w:rsidRPr="004F49E9">
        <w:rPr>
          <w:rFonts w:cs="Arial"/>
          <w:lang w:val="hr-HR"/>
        </w:rPr>
        <w:t xml:space="preserve">, </w:t>
      </w:r>
      <w:r w:rsidRPr="004F49E9">
        <w:rPr>
          <w:rFonts w:cs="Arial"/>
        </w:rPr>
        <w:t>без одлагања</w:t>
      </w:r>
      <w:r w:rsidRPr="004F49E9">
        <w:rPr>
          <w:rFonts w:cs="Arial"/>
          <w:lang w:val="hr-HR"/>
        </w:rPr>
        <w:t>, а најкасније у року од 48 (</w:t>
      </w:r>
      <w:r w:rsidRPr="004F49E9">
        <w:rPr>
          <w:rFonts w:cs="Arial"/>
        </w:rPr>
        <w:t xml:space="preserve">словима: </w:t>
      </w:r>
      <w:r w:rsidRPr="004F49E9">
        <w:rPr>
          <w:rFonts w:cs="Arial"/>
          <w:lang w:val="hr-HR"/>
        </w:rPr>
        <w:t xml:space="preserve">четрдесетосам) часова, од часа наступања случаја више силе, писаним путем обавести другу </w:t>
      </w:r>
      <w:r w:rsidRPr="004F49E9">
        <w:rPr>
          <w:rFonts w:cs="Arial"/>
        </w:rPr>
        <w:t>страну о настанку</w:t>
      </w:r>
      <w:r w:rsidRPr="004F49E9">
        <w:rPr>
          <w:rFonts w:cs="Arial"/>
          <w:lang w:val="hr-HR"/>
        </w:rPr>
        <w:t xml:space="preserve"> више силе</w:t>
      </w:r>
      <w:r w:rsidRPr="004F49E9">
        <w:rPr>
          <w:rFonts w:cs="Arial"/>
        </w:rPr>
        <w:t xml:space="preserve"> и њеном процењеном или очекиваном трајању</w:t>
      </w:r>
      <w:r w:rsidRPr="004F49E9">
        <w:rPr>
          <w:rFonts w:cs="Arial"/>
          <w:lang w:val="hr-HR"/>
        </w:rPr>
        <w:t>, уз достављање доказа о постојању више силе.</w:t>
      </w:r>
    </w:p>
    <w:p w14:paraId="4834C187" w14:textId="77777777" w:rsidR="00C5133A" w:rsidRPr="004F49E9" w:rsidRDefault="00C5133A" w:rsidP="00C5133A">
      <w:pPr>
        <w:rPr>
          <w:rFonts w:cs="Arial"/>
        </w:rPr>
      </w:pPr>
      <w:r w:rsidRPr="004F49E9">
        <w:rPr>
          <w:rFonts w:cs="Arial"/>
        </w:rPr>
        <w:t>За време трајања више силе свака страна сноси своје трошкове</w:t>
      </w:r>
      <w:r w:rsidRPr="004F49E9">
        <w:rPr>
          <w:rFonts w:cs="Arial"/>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4F49E9">
        <w:rPr>
          <w:rFonts w:cs="Arial"/>
        </w:rPr>
        <w:t>.</w:t>
      </w:r>
    </w:p>
    <w:p w14:paraId="2AF143A4" w14:textId="77777777" w:rsidR="00C5133A" w:rsidRPr="004F49E9" w:rsidRDefault="00C5133A" w:rsidP="00C5133A">
      <w:pPr>
        <w:rPr>
          <w:rFonts w:cs="Arial"/>
          <w:lang w:val="sr-Cyrl-CS"/>
        </w:rPr>
      </w:pPr>
      <w:r w:rsidRPr="004F49E9">
        <w:rPr>
          <w:rFonts w:cs="Arial"/>
        </w:rPr>
        <w:t xml:space="preserve">Уколико деловање више силе траје дуже од 30 (словима: тридесет) календарских дана, стране </w:t>
      </w:r>
      <w:r w:rsidR="00F75900">
        <w:rPr>
          <w:rFonts w:cs="Arial"/>
          <w:lang w:val="sr-Cyrl-RS"/>
        </w:rPr>
        <w:t xml:space="preserve">у споразуму </w:t>
      </w:r>
      <w:r w:rsidRPr="004F49E9">
        <w:rPr>
          <w:rFonts w:cs="Arial"/>
        </w:rPr>
        <w:t>ће се договорити о даљем поступању у извршавању одредаба овог Оквирног споразума –одлагању испуњења и о томе ће закључити анекс овог Оквирног споразума, или ће се договорити о раскиду овог Оквирног споразума, с тим да у случају раскида Оквирног споразума</w:t>
      </w:r>
      <w:r w:rsidRPr="004F49E9">
        <w:rPr>
          <w:rFonts w:cs="Arial"/>
          <w:lang w:val="sr-Cyrl-CS"/>
        </w:rPr>
        <w:t xml:space="preserve">по овом основу – </w:t>
      </w:r>
      <w:r w:rsidRPr="004F49E9">
        <w:rPr>
          <w:rFonts w:cs="Arial"/>
        </w:rPr>
        <w:t>ни једна од страна не стиче право на накнаду било какве штете.</w:t>
      </w:r>
    </w:p>
    <w:p w14:paraId="04BCBE21" w14:textId="77777777" w:rsidR="00DC2E86" w:rsidRPr="004F49E9" w:rsidRDefault="00DC2E86" w:rsidP="00C5133A">
      <w:pPr>
        <w:jc w:val="center"/>
        <w:rPr>
          <w:rFonts w:cs="Arial"/>
          <w:b/>
        </w:rPr>
      </w:pPr>
      <w:r w:rsidRPr="004F49E9">
        <w:rPr>
          <w:rFonts w:cs="Arial"/>
          <w:b/>
        </w:rPr>
        <w:t>РАСКИД ОКВИРНОГ СПОРАЗУМА</w:t>
      </w:r>
    </w:p>
    <w:p w14:paraId="57D69968" w14:textId="77777777" w:rsidR="00DC2E86" w:rsidRPr="004F49E9" w:rsidRDefault="00C5133A" w:rsidP="00C5133A">
      <w:pPr>
        <w:jc w:val="center"/>
        <w:rPr>
          <w:rFonts w:cs="Arial"/>
          <w:b/>
        </w:rPr>
      </w:pPr>
      <w:r w:rsidRPr="004F49E9">
        <w:rPr>
          <w:rFonts w:cs="Arial"/>
          <w:b/>
        </w:rPr>
        <w:t>Члан 30</w:t>
      </w:r>
      <w:r w:rsidR="00DC2E86" w:rsidRPr="004F49E9">
        <w:rPr>
          <w:rFonts w:cs="Arial"/>
          <w:b/>
        </w:rPr>
        <w:t>.</w:t>
      </w:r>
    </w:p>
    <w:p w14:paraId="5EC80511" w14:textId="77777777" w:rsidR="00C5133A" w:rsidRPr="004F49E9" w:rsidRDefault="00C5133A" w:rsidP="00C5133A">
      <w:pPr>
        <w:tabs>
          <w:tab w:val="left" w:pos="567"/>
        </w:tabs>
        <w:spacing w:before="0"/>
        <w:rPr>
          <w:rFonts w:cs="Arial"/>
        </w:rPr>
      </w:pPr>
      <w:r w:rsidRPr="004F49E9">
        <w:rPr>
          <w:rFonts w:cs="Arial"/>
        </w:rPr>
        <w:t xml:space="preserve">Свака Страна у споразуму може једнострано раскинути овај Оквирни споразум пре истека рока, у случају непридржавања друге Стране у споразуму, одредби овог Оквирног споразума, неотпочињања или неквалитетног извршења Услуга које су предмет овог Оквирног споразума, достављањем писане Изјаве о једностраном раскиду Оквирног споразума другој Страни у споразуму и уз поштовање отказног рока од 15 (словима: петнаест) дана од дана достављања писане изјаве. </w:t>
      </w:r>
    </w:p>
    <w:p w14:paraId="3A7758A9" w14:textId="77777777" w:rsidR="00C5133A" w:rsidRPr="004F49E9" w:rsidRDefault="00C5133A" w:rsidP="00C5133A">
      <w:pPr>
        <w:tabs>
          <w:tab w:val="left" w:pos="567"/>
        </w:tabs>
        <w:spacing w:before="0"/>
        <w:rPr>
          <w:rFonts w:cs="Arial"/>
        </w:rPr>
      </w:pPr>
    </w:p>
    <w:p w14:paraId="0F910C10" w14:textId="77777777" w:rsidR="00C5133A" w:rsidRPr="004F49E9" w:rsidRDefault="00C5133A" w:rsidP="00C5133A">
      <w:pPr>
        <w:tabs>
          <w:tab w:val="left" w:pos="567"/>
        </w:tabs>
        <w:spacing w:before="0"/>
        <w:rPr>
          <w:rFonts w:cs="Arial"/>
        </w:rPr>
      </w:pPr>
      <w:r w:rsidRPr="004F49E9">
        <w:rPr>
          <w:rFonts w:cs="Arial"/>
        </w:rPr>
        <w:t>Корисник услуга може једнострано раскинути овај Оквирни споразум пре истека рока услед престанка потребе за ангажовањем Пружаоца услуга, достављањем писане Изјаве о једностраном раскиду Оквирног споразума Пружаоцу услуга и уз поштовање отказног рока од 15 (словима: петнаест) дана од дана достављања писане Изјаве.</w:t>
      </w:r>
    </w:p>
    <w:p w14:paraId="4A886BEC" w14:textId="77777777" w:rsidR="00C5133A" w:rsidRPr="004F49E9" w:rsidRDefault="00C5133A" w:rsidP="00C5133A">
      <w:pPr>
        <w:tabs>
          <w:tab w:val="left" w:pos="567"/>
        </w:tabs>
        <w:spacing w:before="0"/>
        <w:rPr>
          <w:rFonts w:cs="Arial"/>
        </w:rPr>
      </w:pPr>
    </w:p>
    <w:p w14:paraId="6EA119B8" w14:textId="77777777" w:rsidR="00C5133A" w:rsidRPr="004F49E9" w:rsidRDefault="00C5133A" w:rsidP="00C5133A">
      <w:pPr>
        <w:tabs>
          <w:tab w:val="left" w:pos="567"/>
        </w:tabs>
        <w:spacing w:before="0"/>
        <w:rPr>
          <w:rFonts w:cs="Arial"/>
        </w:rPr>
      </w:pPr>
      <w:r w:rsidRPr="004F49E9">
        <w:rPr>
          <w:rFonts w:cs="Arial"/>
        </w:rPr>
        <w:t xml:space="preserve">Уколико било која Страна откаже овај Оквирни споразум без оправданог, односно објективног и доказаног разлога, друга Страна у споразуму има право да на име неоправданог отказа наплати уговорну казну из члана </w:t>
      </w:r>
      <w:r w:rsidR="004F2F78" w:rsidRPr="004F49E9">
        <w:rPr>
          <w:rFonts w:cs="Arial"/>
          <w:lang w:val="sr-Cyrl-RS"/>
        </w:rPr>
        <w:t>28.</w:t>
      </w:r>
      <w:r w:rsidRPr="004F49E9">
        <w:rPr>
          <w:rFonts w:cs="Arial"/>
        </w:rPr>
        <w:t xml:space="preserve"> овог Оквирног споразума, у висини домаксимално 10% од укупне вредности Оквирног споразума, у свему у складу са ЗОО, одговорност за штету због неиспуњења, делимичног испуњења или задоцњења у испуњењу обавеза преузетих овим Оквирним споразумом.</w:t>
      </w:r>
    </w:p>
    <w:p w14:paraId="356491A5" w14:textId="77777777" w:rsidR="00DC2E86" w:rsidRPr="004F49E9" w:rsidRDefault="00C5133A" w:rsidP="00C5133A">
      <w:pPr>
        <w:jc w:val="center"/>
        <w:rPr>
          <w:rFonts w:cs="Arial"/>
          <w:b/>
        </w:rPr>
      </w:pPr>
      <w:r w:rsidRPr="004F49E9">
        <w:rPr>
          <w:rFonts w:cs="Arial"/>
          <w:b/>
        </w:rPr>
        <w:t>Члан 31</w:t>
      </w:r>
      <w:r w:rsidR="00DC2E86" w:rsidRPr="004F49E9">
        <w:rPr>
          <w:rFonts w:cs="Arial"/>
          <w:b/>
        </w:rPr>
        <w:t>.</w:t>
      </w:r>
    </w:p>
    <w:p w14:paraId="6E342CB2" w14:textId="77777777" w:rsidR="00DC2E86" w:rsidRPr="004F49E9" w:rsidRDefault="00DC2E86" w:rsidP="00DC2E86">
      <w:pPr>
        <w:rPr>
          <w:rFonts w:cs="Arial"/>
        </w:rPr>
      </w:pPr>
      <w:r w:rsidRPr="004F49E9">
        <w:rPr>
          <w:rFonts w:cs="Arial"/>
        </w:rPr>
        <w:t>Неважење било које одредбе овог Оквирног споразума неће имати утицаја на важење осталих одредби Оквирног споразума, уколико битно не утиче на реализацију овог Оквирног споразума.</w:t>
      </w:r>
    </w:p>
    <w:p w14:paraId="62A3ACFC" w14:textId="77777777" w:rsidR="00DC2E86" w:rsidRPr="004F49E9" w:rsidRDefault="00C5133A" w:rsidP="00C5133A">
      <w:pPr>
        <w:jc w:val="center"/>
        <w:rPr>
          <w:rFonts w:cs="Arial"/>
          <w:b/>
        </w:rPr>
      </w:pPr>
      <w:r w:rsidRPr="004F49E9">
        <w:rPr>
          <w:rFonts w:cs="Arial"/>
          <w:b/>
        </w:rPr>
        <w:t>Члан 32</w:t>
      </w:r>
      <w:r w:rsidR="00DC2E86" w:rsidRPr="004F49E9">
        <w:rPr>
          <w:rFonts w:cs="Arial"/>
          <w:b/>
        </w:rPr>
        <w:t>.</w:t>
      </w:r>
    </w:p>
    <w:p w14:paraId="3C30375C" w14:textId="77777777" w:rsidR="00C5133A" w:rsidRPr="004F49E9" w:rsidRDefault="00C5133A" w:rsidP="00C5133A">
      <w:pPr>
        <w:rPr>
          <w:rFonts w:cs="Arial"/>
          <w:lang w:val="sr-Cyrl-CS"/>
        </w:rPr>
      </w:pPr>
      <w:r w:rsidRPr="004F49E9">
        <w:rPr>
          <w:rFonts w:cs="Arial"/>
        </w:rPr>
        <w:t xml:space="preserve">Уколико у току трајања обавеза из овог Оквирног споразума дође до статусних промена код </w:t>
      </w:r>
      <w:r w:rsidR="004F2F78" w:rsidRPr="004F49E9">
        <w:rPr>
          <w:rFonts w:cs="Arial"/>
          <w:lang w:val="sr-Cyrl-RS"/>
        </w:rPr>
        <w:t>С</w:t>
      </w:r>
      <w:r w:rsidR="004F2F78" w:rsidRPr="004F49E9">
        <w:rPr>
          <w:rFonts w:cs="Arial"/>
        </w:rPr>
        <w:t>трана</w:t>
      </w:r>
      <w:r w:rsidRPr="004F49E9">
        <w:rPr>
          <w:rFonts w:cs="Arial"/>
        </w:rPr>
        <w:t>, права и обавезе прелазе на одговарајућег правног следбеника.</w:t>
      </w:r>
    </w:p>
    <w:p w14:paraId="20C888E9" w14:textId="77777777" w:rsidR="00C5133A" w:rsidRPr="004F49E9" w:rsidRDefault="00C5133A" w:rsidP="00C5133A">
      <w:pPr>
        <w:rPr>
          <w:rFonts w:cs="Arial"/>
          <w:lang w:val="ru-RU"/>
        </w:rPr>
      </w:pPr>
      <w:r w:rsidRPr="004F49E9">
        <w:rPr>
          <w:rFonts w:cs="Arial"/>
          <w:lang w:val="ru-RU"/>
        </w:rPr>
        <w:t xml:space="preserve">Након закључења </w:t>
      </w:r>
      <w:r w:rsidRPr="004F49E9">
        <w:rPr>
          <w:rFonts w:cs="Arial"/>
        </w:rPr>
        <w:t xml:space="preserve">и ступања на правну снагу </w:t>
      </w:r>
      <w:r w:rsidRPr="004F49E9">
        <w:rPr>
          <w:rFonts w:cs="Arial"/>
          <w:lang w:val="ru-RU"/>
        </w:rPr>
        <w:t xml:space="preserve">овог Оквирног споразума, Корисник може да дозволи, а </w:t>
      </w:r>
      <w:r w:rsidRPr="004F49E9">
        <w:rPr>
          <w:rFonts w:cs="Arial"/>
        </w:rPr>
        <w:t>Пружалац</w:t>
      </w:r>
      <w:r w:rsidRPr="004F49E9">
        <w:rPr>
          <w:rFonts w:cs="Arial"/>
          <w:lang w:val="ru-RU"/>
        </w:rPr>
        <w:t xml:space="preserve"> је обавезан да прихвати промену страна због статусних промена код Корисника, у складу са Уговором о статусној промени.</w:t>
      </w:r>
    </w:p>
    <w:p w14:paraId="483906DF" w14:textId="77777777" w:rsidR="00DC2E86" w:rsidRPr="004F49E9" w:rsidRDefault="00C5133A" w:rsidP="00C5133A">
      <w:pPr>
        <w:jc w:val="center"/>
        <w:rPr>
          <w:rFonts w:cs="Arial"/>
          <w:b/>
        </w:rPr>
      </w:pPr>
      <w:r w:rsidRPr="004F49E9">
        <w:rPr>
          <w:rFonts w:cs="Arial"/>
          <w:b/>
        </w:rPr>
        <w:t>Члан 33</w:t>
      </w:r>
      <w:r w:rsidR="00DC2E86" w:rsidRPr="004F49E9">
        <w:rPr>
          <w:rFonts w:cs="Arial"/>
          <w:b/>
        </w:rPr>
        <w:t>.</w:t>
      </w:r>
    </w:p>
    <w:p w14:paraId="4EC963A4" w14:textId="77777777" w:rsidR="00DC2E86" w:rsidRPr="004F49E9" w:rsidRDefault="00DC2E86" w:rsidP="00DC2E86">
      <w:pPr>
        <w:rPr>
          <w:rFonts w:eastAsia="Calibri" w:cs="Arial"/>
          <w:lang w:val="ru-RU"/>
        </w:rPr>
      </w:pPr>
      <w:r w:rsidRPr="004F49E9">
        <w:rPr>
          <w:rFonts w:eastAsia="Calibri" w:cs="Arial"/>
        </w:rPr>
        <w:t>Пружалац</w:t>
      </w:r>
      <w:r w:rsidRPr="004F49E9">
        <w:rPr>
          <w:rFonts w:eastAsia="Calibri" w:cs="Arial"/>
          <w:lang w:val="ru-RU"/>
        </w:rPr>
        <w:t xml:space="preserve"> је дужан да без одлагања, а најкасније у року од 5(</w:t>
      </w:r>
      <w:r w:rsidR="00C5133A" w:rsidRPr="004F49E9">
        <w:rPr>
          <w:rFonts w:eastAsia="Calibri" w:cs="Arial"/>
          <w:lang w:val="ru-RU"/>
        </w:rPr>
        <w:t xml:space="preserve">словима: </w:t>
      </w:r>
      <w:r w:rsidRPr="004F49E9">
        <w:rPr>
          <w:rFonts w:eastAsia="Calibri" w:cs="Arial"/>
          <w:lang w:val="ru-RU"/>
        </w:rPr>
        <w:t xml:space="preserve">пет) дана од дана настанка промене у било којем од података </w:t>
      </w:r>
      <w:r w:rsidRPr="004F49E9">
        <w:rPr>
          <w:rFonts w:eastAsia="TimesNewRomanPSMT" w:cs="Arial"/>
          <w:lang w:val="ru-RU"/>
        </w:rPr>
        <w:t xml:space="preserve">у вези са испуњеношћу услова из поступка </w:t>
      </w:r>
      <w:r w:rsidRPr="004F49E9">
        <w:rPr>
          <w:rFonts w:eastAsia="TimesNewRomanPSMT" w:cs="Arial"/>
          <w:lang w:val="ru-RU"/>
        </w:rPr>
        <w:lastRenderedPageBreak/>
        <w:t>јавне набавке</w:t>
      </w:r>
      <w:r w:rsidRPr="004F49E9">
        <w:rPr>
          <w:rFonts w:eastAsia="Calibri" w:cs="Arial"/>
          <w:lang w:val="ru-RU"/>
        </w:rPr>
        <w:t xml:space="preserve">, о насталој промени писмено обавести </w:t>
      </w:r>
      <w:r w:rsidRPr="004F49E9">
        <w:rPr>
          <w:rFonts w:eastAsia="Calibri" w:cs="Arial"/>
        </w:rPr>
        <w:t>Корисника</w:t>
      </w:r>
      <w:r w:rsidRPr="004F49E9">
        <w:rPr>
          <w:rFonts w:eastAsia="Calibri" w:cs="Arial"/>
          <w:lang w:val="ru-RU"/>
        </w:rPr>
        <w:t xml:space="preserve"> и да је документује на прописан начин.</w:t>
      </w:r>
    </w:p>
    <w:p w14:paraId="1F00611F" w14:textId="77777777" w:rsidR="00DC2E86" w:rsidRPr="004F49E9" w:rsidRDefault="00DC2E86" w:rsidP="00DC2E86">
      <w:pPr>
        <w:rPr>
          <w:rFonts w:eastAsia="Calibri" w:cs="Arial"/>
        </w:rPr>
      </w:pPr>
      <w:r w:rsidRPr="004F49E9">
        <w:rPr>
          <w:rFonts w:eastAsia="Calibri" w:cs="Arial"/>
          <w:lang w:val="ru-RU"/>
        </w:rPr>
        <w:t xml:space="preserve">Стране </w:t>
      </w:r>
      <w:r w:rsidR="00845CCB">
        <w:rPr>
          <w:rFonts w:eastAsia="Calibri" w:cs="Arial"/>
          <w:lang w:val="ru-RU"/>
        </w:rPr>
        <w:t xml:space="preserve">у споразуму </w:t>
      </w:r>
      <w:r w:rsidRPr="004F49E9">
        <w:rPr>
          <w:rFonts w:eastAsia="Calibri" w:cs="Arial"/>
          <w:lang w:val="ru-RU"/>
        </w:rPr>
        <w:t>су обавезне да једна другу без одлагања обавесте о свим променама које могу утицати на реализацију овог Оквирног споразума.</w:t>
      </w:r>
    </w:p>
    <w:p w14:paraId="6C9AB43B" w14:textId="77777777" w:rsidR="001B38C1" w:rsidRPr="004F49E9" w:rsidRDefault="001B38C1" w:rsidP="00C5133A">
      <w:pPr>
        <w:jc w:val="center"/>
        <w:rPr>
          <w:rFonts w:cs="Arial"/>
          <w:b/>
          <w:lang w:val="sr-Cyrl-BA"/>
        </w:rPr>
      </w:pPr>
    </w:p>
    <w:p w14:paraId="060130B3" w14:textId="77777777" w:rsidR="00C5133A" w:rsidRPr="004F49E9" w:rsidRDefault="00C5133A" w:rsidP="00C5133A">
      <w:pPr>
        <w:jc w:val="center"/>
        <w:rPr>
          <w:rFonts w:cs="Arial"/>
          <w:b/>
          <w:lang w:val="sr-Cyrl-BA"/>
        </w:rPr>
      </w:pPr>
      <w:r w:rsidRPr="004F49E9">
        <w:rPr>
          <w:rFonts w:cs="Arial"/>
          <w:b/>
          <w:lang w:val="sr-Cyrl-BA"/>
        </w:rPr>
        <w:t>ЗАКЉУЧИВАЊЕ И СТУПАЊЕ НА СНАГУ ОКВИРНОГ СПОРАЗУМА</w:t>
      </w:r>
    </w:p>
    <w:p w14:paraId="76B600D7" w14:textId="77777777" w:rsidR="00C5133A" w:rsidRPr="004F49E9" w:rsidRDefault="00C5133A" w:rsidP="00C5133A">
      <w:pPr>
        <w:jc w:val="center"/>
        <w:rPr>
          <w:rFonts w:cs="Arial"/>
          <w:b/>
        </w:rPr>
      </w:pPr>
      <w:r w:rsidRPr="004F49E9">
        <w:rPr>
          <w:rFonts w:cs="Arial"/>
          <w:b/>
        </w:rPr>
        <w:t>Члан 34.</w:t>
      </w:r>
    </w:p>
    <w:p w14:paraId="3F4B32B0" w14:textId="331B4265" w:rsidR="00C5133A" w:rsidRPr="004F49E9" w:rsidRDefault="00C5133A" w:rsidP="00C5133A">
      <w:pPr>
        <w:rPr>
          <w:rFonts w:eastAsia="Calibri" w:cs="Arial"/>
        </w:rPr>
      </w:pPr>
      <w:r w:rsidRPr="004F49E9">
        <w:rPr>
          <w:rFonts w:eastAsia="Calibri" w:cs="Arial"/>
        </w:rPr>
        <w:t>Оквирни споразум се сматра закљученим након потписивања од стране законских заступника страна</w:t>
      </w:r>
      <w:r w:rsidR="001F60C8">
        <w:rPr>
          <w:rFonts w:eastAsia="Calibri" w:cs="Arial"/>
          <w:lang w:val="sr-Cyrl-RS"/>
        </w:rPr>
        <w:t xml:space="preserve"> у споразуму</w:t>
      </w:r>
      <w:r w:rsidRPr="004F49E9">
        <w:rPr>
          <w:rFonts w:eastAsia="Calibri" w:cs="Arial"/>
        </w:rPr>
        <w:t xml:space="preserve"> а ступа на снагу када Пружалац</w:t>
      </w:r>
      <w:r w:rsidR="004F2F78" w:rsidRPr="004F49E9">
        <w:rPr>
          <w:rFonts w:eastAsia="Calibri" w:cs="Arial"/>
          <w:lang w:val="sr-Cyrl-RS"/>
        </w:rPr>
        <w:t xml:space="preserve"> </w:t>
      </w:r>
      <w:r w:rsidRPr="004F49E9">
        <w:rPr>
          <w:rFonts w:eastAsia="Calibri" w:cs="Arial"/>
        </w:rPr>
        <w:t>услуга испуни одложни услов и достави у уговореном року средство финансијског обезбеђења.</w:t>
      </w:r>
    </w:p>
    <w:p w14:paraId="42E46A12" w14:textId="77777777" w:rsidR="00C5133A" w:rsidRPr="004F49E9" w:rsidRDefault="00C5133A" w:rsidP="00C5133A">
      <w:pPr>
        <w:rPr>
          <w:rFonts w:eastAsia="Calibri" w:cs="Arial"/>
        </w:rPr>
      </w:pPr>
      <w:r w:rsidRPr="004F49E9">
        <w:rPr>
          <w:rFonts w:cs="Arial"/>
        </w:rPr>
        <w:t>Оквирни споразум се закључује на период до</w:t>
      </w:r>
      <w:r w:rsidR="00E806AF" w:rsidRPr="004F49E9">
        <w:rPr>
          <w:rFonts w:cs="Arial"/>
          <w:lang w:val="sr-Cyrl-RS"/>
        </w:rPr>
        <w:t xml:space="preserve"> </w:t>
      </w:r>
      <w:r w:rsidRPr="004F49E9">
        <w:rPr>
          <w:rFonts w:cs="Arial"/>
        </w:rPr>
        <w:t>годину дана, рачунајући од ступања Оквирног споразума на снагу, а највише до висине планираних средстава за јавну набавку за 2017.годину.</w:t>
      </w:r>
      <w:r w:rsidR="00E806AF" w:rsidRPr="004F49E9">
        <w:rPr>
          <w:rFonts w:cs="Arial"/>
          <w:lang w:val="sr-Cyrl-RS"/>
        </w:rPr>
        <w:t xml:space="preserve"> </w:t>
      </w:r>
      <w:r w:rsidRPr="004F49E9">
        <w:rPr>
          <w:rFonts w:eastAsia="Calibri" w:cs="Arial"/>
        </w:rPr>
        <w:t>Уколико се средства утроше пре истека уговореног рока Оквирни споразум ће се сматрати испуњеним.</w:t>
      </w:r>
    </w:p>
    <w:p w14:paraId="4FC6101A" w14:textId="77777777" w:rsidR="00C5133A" w:rsidRPr="004F49E9" w:rsidRDefault="00C5133A" w:rsidP="00DC2E86">
      <w:pPr>
        <w:rPr>
          <w:rFonts w:cs="Arial"/>
          <w:b/>
        </w:rPr>
      </w:pPr>
    </w:p>
    <w:p w14:paraId="7C648DEF" w14:textId="77777777" w:rsidR="00DC2E86" w:rsidRPr="004F49E9" w:rsidRDefault="00DC2E86" w:rsidP="00FA72A0">
      <w:pPr>
        <w:jc w:val="center"/>
        <w:rPr>
          <w:rFonts w:cs="Arial"/>
          <w:b/>
        </w:rPr>
      </w:pPr>
      <w:r w:rsidRPr="004F49E9">
        <w:rPr>
          <w:rFonts w:cs="Arial"/>
          <w:b/>
        </w:rPr>
        <w:t>ЗАВРШНЕ ОДРЕДБЕ</w:t>
      </w:r>
    </w:p>
    <w:p w14:paraId="38A5F785" w14:textId="77777777" w:rsidR="00DC2E86" w:rsidRPr="004F49E9" w:rsidRDefault="00FA72A0" w:rsidP="00FA72A0">
      <w:pPr>
        <w:jc w:val="center"/>
        <w:rPr>
          <w:rFonts w:cs="Arial"/>
          <w:b/>
        </w:rPr>
      </w:pPr>
      <w:r w:rsidRPr="004F49E9">
        <w:rPr>
          <w:rFonts w:cs="Arial"/>
          <w:b/>
        </w:rPr>
        <w:t>Члан 3</w:t>
      </w:r>
      <w:r w:rsidR="003E07C5" w:rsidRPr="004F49E9">
        <w:rPr>
          <w:rFonts w:cs="Arial"/>
          <w:b/>
          <w:lang w:val="sr-Cyrl-RS"/>
        </w:rPr>
        <w:t>5</w:t>
      </w:r>
      <w:r w:rsidR="00DC2E86" w:rsidRPr="004F49E9">
        <w:rPr>
          <w:rFonts w:cs="Arial"/>
          <w:b/>
        </w:rPr>
        <w:t>.</w:t>
      </w:r>
    </w:p>
    <w:p w14:paraId="52158028" w14:textId="37CEF5EF" w:rsidR="00DC2E86" w:rsidRPr="004F49E9" w:rsidRDefault="00DC2E86" w:rsidP="00DC2E86">
      <w:pPr>
        <w:rPr>
          <w:rFonts w:cs="Arial"/>
          <w:lang w:val="sr-Cyrl-CS"/>
        </w:rPr>
      </w:pPr>
      <w:r w:rsidRPr="004F49E9">
        <w:rPr>
          <w:rFonts w:cs="Arial"/>
        </w:rPr>
        <w:t>На односе страна</w:t>
      </w:r>
      <w:r w:rsidR="001F60C8">
        <w:rPr>
          <w:rFonts w:cs="Arial"/>
          <w:lang w:val="sr-Cyrl-RS"/>
        </w:rPr>
        <w:t xml:space="preserve"> у споразуму</w:t>
      </w:r>
      <w:r w:rsidRPr="004F49E9">
        <w:rPr>
          <w:rFonts w:cs="Arial"/>
          <w:lang w:val="sr-Cyrl-CS"/>
        </w:rPr>
        <w:t>,</w:t>
      </w:r>
      <w:r w:rsidRPr="004F49E9">
        <w:rPr>
          <w:rFonts w:cs="Arial"/>
        </w:rPr>
        <w:t xml:space="preserve"> који нису уређени овим Оквирним споразумом</w:t>
      </w:r>
      <w:r w:rsidRPr="004F49E9">
        <w:rPr>
          <w:rFonts w:cs="Arial"/>
          <w:lang w:val="sr-Cyrl-CS"/>
        </w:rPr>
        <w:t>,</w:t>
      </w:r>
      <w:r w:rsidRPr="004F49E9">
        <w:rPr>
          <w:rFonts w:cs="Arial"/>
        </w:rPr>
        <w:t xml:space="preserve"> примењују се одговарајуће одредбе ЗОО</w:t>
      </w:r>
      <w:r w:rsidRPr="004F49E9">
        <w:rPr>
          <w:rFonts w:cs="Arial"/>
          <w:lang w:val="pt-BR"/>
        </w:rPr>
        <w:t xml:space="preserve"> и других </w:t>
      </w:r>
      <w:r w:rsidRPr="004F49E9">
        <w:rPr>
          <w:rFonts w:cs="Arial"/>
          <w:lang w:val="sr-Cyrl-CS"/>
        </w:rPr>
        <w:t xml:space="preserve">закона, подзаконских аката, стандарда и </w:t>
      </w:r>
      <w:r w:rsidRPr="004F49E9">
        <w:rPr>
          <w:rFonts w:cs="Arial"/>
          <w:lang w:val="ru-RU"/>
        </w:rPr>
        <w:t>техни</w:t>
      </w:r>
      <w:r w:rsidRPr="004F49E9">
        <w:rPr>
          <w:rFonts w:cs="Arial"/>
          <w:lang w:val="sr-Cyrl-CS"/>
        </w:rPr>
        <w:t>ч</w:t>
      </w:r>
      <w:r w:rsidRPr="004F49E9">
        <w:rPr>
          <w:rFonts w:cs="Arial"/>
          <w:lang w:val="ru-RU"/>
        </w:rPr>
        <w:t>ки</w:t>
      </w:r>
      <w:r w:rsidRPr="004F49E9">
        <w:rPr>
          <w:rFonts w:cs="Arial"/>
          <w:lang w:val="sr-Cyrl-CS"/>
        </w:rPr>
        <w:t xml:space="preserve">х </w:t>
      </w:r>
      <w:r w:rsidRPr="004F49E9">
        <w:rPr>
          <w:rFonts w:cs="Arial"/>
          <w:lang w:val="ru-RU"/>
        </w:rPr>
        <w:t>норматива Републике Србије</w:t>
      </w:r>
      <w:r w:rsidRPr="004F49E9">
        <w:rPr>
          <w:rFonts w:cs="Arial"/>
          <w:lang w:val="sr-Cyrl-CS"/>
        </w:rPr>
        <w:t xml:space="preserve"> – примењивих с обзиром на предмет овог Оквирног споразума.</w:t>
      </w:r>
    </w:p>
    <w:p w14:paraId="3D0BBD4A" w14:textId="77777777" w:rsidR="002A6964" w:rsidRDefault="002A6964" w:rsidP="00CC1D93">
      <w:pPr>
        <w:pStyle w:val="KDParagraf"/>
        <w:spacing w:before="0"/>
        <w:jc w:val="center"/>
        <w:rPr>
          <w:rFonts w:cs="Arial"/>
          <w:b/>
        </w:rPr>
      </w:pPr>
    </w:p>
    <w:p w14:paraId="6677E3E4" w14:textId="77777777" w:rsidR="00CC1D93" w:rsidRPr="004F49E9" w:rsidRDefault="00CC1D93" w:rsidP="00CC1D93">
      <w:pPr>
        <w:pStyle w:val="KDParagraf"/>
        <w:spacing w:before="0"/>
        <w:jc w:val="center"/>
        <w:rPr>
          <w:rFonts w:cs="Arial"/>
        </w:rPr>
      </w:pPr>
      <w:r w:rsidRPr="004F49E9">
        <w:rPr>
          <w:rFonts w:cs="Arial"/>
          <w:b/>
        </w:rPr>
        <w:t>Члан 3</w:t>
      </w:r>
      <w:r>
        <w:rPr>
          <w:rFonts w:cs="Arial"/>
          <w:b/>
        </w:rPr>
        <w:t>6</w:t>
      </w:r>
      <w:r w:rsidRPr="004F49E9">
        <w:rPr>
          <w:rFonts w:cs="Arial"/>
        </w:rPr>
        <w:t>.</w:t>
      </w:r>
    </w:p>
    <w:p w14:paraId="206E8BDB" w14:textId="77777777" w:rsidR="00CC1D93" w:rsidRPr="004F49E9" w:rsidRDefault="00CC1D93" w:rsidP="00CC1D93">
      <w:pPr>
        <w:pStyle w:val="KDParagraf"/>
        <w:spacing w:before="0"/>
        <w:rPr>
          <w:rFonts w:cs="Arial"/>
        </w:rPr>
      </w:pPr>
    </w:p>
    <w:p w14:paraId="4BF804DC" w14:textId="77777777" w:rsidR="00CC1D93" w:rsidRPr="004F49E9" w:rsidRDefault="00CC1D93" w:rsidP="00CC1D93">
      <w:pPr>
        <w:pStyle w:val="KDParagraf"/>
        <w:spacing w:before="0"/>
        <w:rPr>
          <w:rFonts w:cs="Arial"/>
        </w:rPr>
      </w:pPr>
      <w:r w:rsidRPr="004F49E9">
        <w:rPr>
          <w:rFonts w:cs="Arial"/>
        </w:rPr>
        <w:t xml:space="preserve">Уговорне страна током трајања овог Уговора због промењених околности </w:t>
      </w:r>
      <w:r w:rsidRPr="004F49E9">
        <w:rPr>
          <w:rFonts w:cs="Arial"/>
          <w:lang w:val="sr-Cyrl-RS"/>
        </w:rPr>
        <w:t>у складу са чланом</w:t>
      </w:r>
      <w:r w:rsidRPr="004F49E9">
        <w:rPr>
          <w:rFonts w:cs="Arial"/>
        </w:rPr>
        <w:t xml:space="preserve"> 115. Закона</w:t>
      </w:r>
      <w:r w:rsidRPr="004F49E9">
        <w:rPr>
          <w:rFonts w:cs="Arial"/>
          <w:lang w:val="sr-Cyrl-RS"/>
        </w:rPr>
        <w:t xml:space="preserve"> </w:t>
      </w:r>
      <w:r w:rsidRPr="004F49E9">
        <w:rPr>
          <w:rFonts w:cs="Arial"/>
          <w:lang w:eastAsia="sr-Latn-CS"/>
        </w:rPr>
        <w:t>о јавним набавкама</w:t>
      </w:r>
      <w:r w:rsidRPr="004F49E9">
        <w:rPr>
          <w:rFonts w:cs="Arial"/>
        </w:rPr>
        <w:t xml:space="preserve">, могу у писменој форми путем Анекса извршити измене и допуне овог Уговора. </w:t>
      </w:r>
    </w:p>
    <w:p w14:paraId="04DF3D86" w14:textId="77777777" w:rsidR="00CC1D93" w:rsidRPr="004F49E9" w:rsidRDefault="00CC1D93" w:rsidP="00CC1D93">
      <w:pPr>
        <w:spacing w:before="0"/>
        <w:rPr>
          <w:rFonts w:cs="Arial"/>
          <w:lang w:eastAsia="sr-Latn-CS"/>
        </w:rPr>
      </w:pPr>
    </w:p>
    <w:p w14:paraId="0347E9BE" w14:textId="77777777" w:rsidR="00CC1D93" w:rsidRPr="004F49E9" w:rsidRDefault="00CC1D93" w:rsidP="00CC1D93">
      <w:pPr>
        <w:pStyle w:val="CommentText"/>
        <w:rPr>
          <w:rFonts w:cs="Arial"/>
          <w:sz w:val="22"/>
          <w:szCs w:val="22"/>
          <w:lang w:val="sr-Cyrl-RS"/>
        </w:rPr>
      </w:pPr>
      <w:r w:rsidRPr="004F49E9">
        <w:rPr>
          <w:rFonts w:cs="Arial"/>
          <w:sz w:val="22"/>
          <w:szCs w:val="22"/>
          <w:lang w:eastAsia="sr-Latn-CS"/>
        </w:rPr>
        <w:t>Наручилац може п</w:t>
      </w:r>
      <w:r w:rsidRPr="004F49E9">
        <w:rPr>
          <w:rFonts w:cs="Arial"/>
          <w:sz w:val="22"/>
          <w:szCs w:val="22"/>
          <w:lang w:val="sr-Cyrl-RS" w:eastAsia="sr-Latn-CS"/>
        </w:rPr>
        <w:t xml:space="preserve">родужити рок извршења услуге и </w:t>
      </w:r>
      <w:r w:rsidRPr="004F49E9">
        <w:rPr>
          <w:rFonts w:cs="Arial"/>
          <w:sz w:val="22"/>
          <w:szCs w:val="22"/>
          <w:lang w:eastAsia="sr-Latn-CS"/>
        </w:rPr>
        <w:t>обим предмета јавне набавке из уговора о јавној набавци за максимално до 5% укупне вредности уговора под условом да има обезбеђена финансијска средства,</w:t>
      </w:r>
      <w:r w:rsidRPr="004F49E9">
        <w:rPr>
          <w:rFonts w:cs="Arial"/>
          <w:sz w:val="22"/>
          <w:szCs w:val="22"/>
          <w:lang w:val="sr-Cyrl-RS" w:eastAsia="sr-Latn-CS"/>
        </w:rPr>
        <w:t xml:space="preserve"> </w:t>
      </w:r>
      <w:r w:rsidRPr="004F49E9">
        <w:rPr>
          <w:rFonts w:cs="Arial"/>
          <w:sz w:val="22"/>
          <w:szCs w:val="22"/>
          <w:lang w:val="sr-Cyrl-RS"/>
        </w:rPr>
        <w:t>у случају законских разлога, организационих промена код Наручиоца, кадровских промена код Наручиоца, непредвиђених објективних околности због којих је потребно извршити додатне услуге у циљу реализације набавке.</w:t>
      </w:r>
    </w:p>
    <w:p w14:paraId="7E985DEE" w14:textId="77777777" w:rsidR="00CC1D93" w:rsidRDefault="00CC1D93" w:rsidP="00FA72A0">
      <w:pPr>
        <w:jc w:val="center"/>
        <w:rPr>
          <w:rFonts w:cs="Arial"/>
          <w:b/>
          <w:lang w:val="ru-RU"/>
        </w:rPr>
      </w:pPr>
    </w:p>
    <w:p w14:paraId="351B8346" w14:textId="2C5956FE" w:rsidR="00DC2E86" w:rsidRPr="004F49E9" w:rsidRDefault="00DC2E86" w:rsidP="00FA72A0">
      <w:pPr>
        <w:jc w:val="center"/>
        <w:rPr>
          <w:rFonts w:cs="Arial"/>
          <w:b/>
        </w:rPr>
      </w:pPr>
      <w:r w:rsidRPr="004F49E9">
        <w:rPr>
          <w:rFonts w:cs="Arial"/>
          <w:b/>
          <w:lang w:val="ru-RU"/>
        </w:rPr>
        <w:t xml:space="preserve">Члан </w:t>
      </w:r>
      <w:r w:rsidR="00FA72A0" w:rsidRPr="004F49E9">
        <w:rPr>
          <w:rFonts w:cs="Arial"/>
          <w:b/>
        </w:rPr>
        <w:t>3</w:t>
      </w:r>
      <w:r w:rsidR="00CC1D93">
        <w:rPr>
          <w:rFonts w:cs="Arial"/>
          <w:b/>
          <w:lang w:val="sr-Cyrl-RS"/>
        </w:rPr>
        <w:t>7</w:t>
      </w:r>
      <w:r w:rsidRPr="004F49E9">
        <w:rPr>
          <w:rFonts w:cs="Arial"/>
          <w:b/>
          <w:lang w:val="ru-RU"/>
        </w:rPr>
        <w:t>.</w:t>
      </w:r>
    </w:p>
    <w:p w14:paraId="24CD4CC8" w14:textId="189B3688" w:rsidR="00DA5994" w:rsidRPr="00DA5994" w:rsidRDefault="00DA5994" w:rsidP="00DA5994">
      <w:r w:rsidRPr="00DA5994">
        <w:t xml:space="preserve">Сви неспоразуми који настану из овог </w:t>
      </w:r>
      <w:r w:rsidRPr="00DA5994">
        <w:rPr>
          <w:lang w:val="sr-Cyrl-RS"/>
        </w:rPr>
        <w:t>Оквирног споразума</w:t>
      </w:r>
      <w:r w:rsidRPr="00DA5994">
        <w:t xml:space="preserve"> и поводом њега стране</w:t>
      </w:r>
      <w:r w:rsidR="001F60C8">
        <w:rPr>
          <w:lang w:val="sr-Cyrl-RS"/>
        </w:rPr>
        <w:t xml:space="preserve"> у споразуму</w:t>
      </w:r>
      <w:r w:rsidRPr="00DA5994">
        <w:t xml:space="preserve"> ће решити споразумно, а уколико у томе не успеју стране</w:t>
      </w:r>
      <w:r w:rsidR="001F60C8">
        <w:rPr>
          <w:lang w:val="sr-Cyrl-RS"/>
        </w:rPr>
        <w:t xml:space="preserve"> у споразуму</w:t>
      </w:r>
      <w:r w:rsidRPr="00DA5994">
        <w:t xml:space="preserve"> су сагласне да сваки спор настао из овог </w:t>
      </w:r>
      <w:r w:rsidRPr="00DA5994">
        <w:rPr>
          <w:lang w:val="sr-Cyrl-RS"/>
        </w:rPr>
        <w:t>Оквирног споразума</w:t>
      </w:r>
      <w:r w:rsidRPr="00DA5994">
        <w:t xml:space="preserve"> буде коначно решен од стране стварно надлежног суда у Београду</w:t>
      </w:r>
      <w:proofErr w:type="gramStart"/>
      <w:r w:rsidRPr="00DA5994">
        <w:rPr>
          <w:color w:val="1F497D" w:themeColor="text2"/>
        </w:rPr>
        <w:t>/(</w:t>
      </w:r>
      <w:proofErr w:type="gramEnd"/>
      <w:r w:rsidRPr="00DA5994">
        <w:rPr>
          <w:color w:val="1F497D" w:themeColor="text2"/>
        </w:rPr>
        <w:t xml:space="preserve">Спољнотрговинске арбитраже при Привредној комори Србије, уз примену њеног Правилника (напомена: коначан текст у </w:t>
      </w:r>
      <w:r w:rsidRPr="00DA5994">
        <w:rPr>
          <w:color w:val="1F497D" w:themeColor="text2"/>
          <w:lang w:val="sr-Cyrl-RS"/>
        </w:rPr>
        <w:t>Оквирном споразуму</w:t>
      </w:r>
      <w:r w:rsidRPr="00DA5994">
        <w:rPr>
          <w:color w:val="1F497D" w:themeColor="text2"/>
        </w:rPr>
        <w:t xml:space="preserve"> зависи од тога да ли је домаћи или страни П</w:t>
      </w:r>
      <w:r w:rsidRPr="00DA5994">
        <w:rPr>
          <w:color w:val="1F497D" w:themeColor="text2"/>
          <w:lang w:val="sr-Cyrl-RS"/>
        </w:rPr>
        <w:t>ружалац услуге</w:t>
      </w:r>
      <w:r w:rsidRPr="00DA5994">
        <w:rPr>
          <w:color w:val="1F497D" w:themeColor="text2"/>
        </w:rPr>
        <w:t>)</w:t>
      </w:r>
      <w:r w:rsidRPr="00DA5994">
        <w:t>.</w:t>
      </w:r>
    </w:p>
    <w:p w14:paraId="7307511F" w14:textId="77777777" w:rsidR="00DA5994" w:rsidRPr="00DA5994" w:rsidRDefault="00DA5994" w:rsidP="00DA5994">
      <w:r w:rsidRPr="00DA5994">
        <w:t>У случају спора примењује се материјално и процесно право Републике Србије, а поступак се води на српском језику.</w:t>
      </w:r>
    </w:p>
    <w:p w14:paraId="7AC00280" w14:textId="77777777" w:rsidR="00031BAB" w:rsidRDefault="00031BAB" w:rsidP="00DC2E86">
      <w:pPr>
        <w:rPr>
          <w:rFonts w:cs="Arial"/>
        </w:rPr>
      </w:pPr>
    </w:p>
    <w:p w14:paraId="332CEC9A" w14:textId="77777777" w:rsidR="00031BAB" w:rsidRDefault="00031BAB" w:rsidP="00DC2E86">
      <w:pPr>
        <w:rPr>
          <w:rFonts w:cs="Arial"/>
        </w:rPr>
      </w:pPr>
    </w:p>
    <w:p w14:paraId="41FD1B8D" w14:textId="7A5C444F" w:rsidR="00DC2E86" w:rsidRPr="004F49E9" w:rsidRDefault="00FA72A0" w:rsidP="00FA72A0">
      <w:pPr>
        <w:jc w:val="center"/>
        <w:rPr>
          <w:rFonts w:cs="Arial"/>
          <w:b/>
        </w:rPr>
      </w:pPr>
      <w:r w:rsidRPr="004F49E9">
        <w:rPr>
          <w:rFonts w:cs="Arial"/>
          <w:b/>
        </w:rPr>
        <w:lastRenderedPageBreak/>
        <w:t>Члан 3</w:t>
      </w:r>
      <w:r w:rsidR="00CC1D93">
        <w:rPr>
          <w:rFonts w:cs="Arial"/>
          <w:b/>
          <w:lang w:val="sr-Cyrl-RS"/>
        </w:rPr>
        <w:t>8</w:t>
      </w:r>
      <w:r w:rsidR="00DC2E86" w:rsidRPr="004F49E9">
        <w:rPr>
          <w:rFonts w:cs="Arial"/>
          <w:b/>
        </w:rPr>
        <w:t>.</w:t>
      </w:r>
    </w:p>
    <w:p w14:paraId="2616C50B" w14:textId="77777777" w:rsidR="00DC2E86" w:rsidRPr="004F49E9" w:rsidRDefault="00DC2E86" w:rsidP="00DC2E86">
      <w:pPr>
        <w:rPr>
          <w:rFonts w:cs="Arial"/>
          <w:lang w:val="sr-Cyrl-CS"/>
        </w:rPr>
      </w:pPr>
      <w:r w:rsidRPr="004F49E9">
        <w:rPr>
          <w:rFonts w:cs="Arial"/>
          <w:lang w:val="sr-Cyrl-CS"/>
        </w:rPr>
        <w:t>Овај Оквирни споразум ступа на снагу кад се испуне следећи услови:</w:t>
      </w:r>
    </w:p>
    <w:p w14:paraId="52920226" w14:textId="77777777" w:rsidR="00DC2E86" w:rsidRPr="004F49E9" w:rsidRDefault="00DC2E86" w:rsidP="004F49E9">
      <w:pPr>
        <w:pStyle w:val="ListParagraph"/>
        <w:numPr>
          <w:ilvl w:val="0"/>
          <w:numId w:val="60"/>
        </w:numPr>
        <w:rPr>
          <w:rFonts w:ascii="Arial" w:hAnsi="Arial" w:cs="Arial"/>
          <w:lang w:val="sr-Cyrl-CS" w:eastAsia="sr-Latn-CS"/>
        </w:rPr>
      </w:pPr>
      <w:r w:rsidRPr="004F49E9">
        <w:rPr>
          <w:rFonts w:ascii="Arial" w:hAnsi="Arial" w:cs="Arial"/>
          <w:lang w:val="sr-Cyrl-CS" w:eastAsia="sr-Latn-CS"/>
        </w:rPr>
        <w:t>када Оквирни споразум потпишу овлашћена лица страна</w:t>
      </w:r>
    </w:p>
    <w:p w14:paraId="46694CC3" w14:textId="77777777" w:rsidR="00DC2E86" w:rsidRPr="004F49E9" w:rsidRDefault="00DC2E86" w:rsidP="004F49E9">
      <w:pPr>
        <w:pStyle w:val="ListParagraph"/>
        <w:numPr>
          <w:ilvl w:val="0"/>
          <w:numId w:val="60"/>
        </w:numPr>
        <w:rPr>
          <w:rFonts w:ascii="Arial" w:hAnsi="Arial" w:cs="Arial"/>
          <w:lang w:val="sr-Cyrl-CS" w:eastAsia="sr-Latn-CS"/>
        </w:rPr>
      </w:pPr>
      <w:r w:rsidRPr="004F49E9">
        <w:rPr>
          <w:rFonts w:ascii="Arial" w:hAnsi="Arial" w:cs="Arial"/>
          <w:lang w:val="sr-Cyrl-CS" w:eastAsia="sr-Latn-CS"/>
        </w:rPr>
        <w:t xml:space="preserve">када </w:t>
      </w:r>
      <w:r w:rsidRPr="004F49E9">
        <w:rPr>
          <w:rFonts w:ascii="Arial" w:hAnsi="Arial" w:cs="Arial"/>
          <w:lang w:val="sr-Latn-CS" w:eastAsia="sr-Latn-CS"/>
        </w:rPr>
        <w:t>Пр</w:t>
      </w:r>
      <w:r w:rsidRPr="004F49E9">
        <w:rPr>
          <w:rFonts w:ascii="Arial" w:hAnsi="Arial" w:cs="Arial"/>
          <w:lang w:eastAsia="sr-Latn-CS"/>
        </w:rPr>
        <w:t>ужалац</w:t>
      </w:r>
      <w:r w:rsidRPr="004F49E9">
        <w:rPr>
          <w:rFonts w:ascii="Arial" w:hAnsi="Arial" w:cs="Arial"/>
          <w:lang w:val="sr-Cyrl-CS" w:eastAsia="sr-Latn-CS"/>
        </w:rPr>
        <w:t xml:space="preserve"> достави средства финансијског обезбеђења за добро извршење посла.</w:t>
      </w:r>
    </w:p>
    <w:p w14:paraId="50B2B054" w14:textId="77777777" w:rsidR="00DC2E86" w:rsidRPr="004F49E9" w:rsidRDefault="00DC2E86" w:rsidP="00DC2E86">
      <w:pPr>
        <w:rPr>
          <w:rFonts w:cs="Arial"/>
          <w:lang w:val="sr-Cyrl-CS"/>
        </w:rPr>
      </w:pPr>
      <w:r w:rsidRPr="004F49E9">
        <w:rPr>
          <w:rFonts w:cs="Arial"/>
          <w:lang w:val="sr-Cyrl-CS"/>
        </w:rPr>
        <w:t xml:space="preserve">За све што није регулисано овим Оквирним споразумом, примењиваће се одредбе </w:t>
      </w:r>
      <w:r w:rsidR="004F2F78" w:rsidRPr="004F49E9">
        <w:rPr>
          <w:rFonts w:cs="Arial"/>
          <w:lang w:val="sr-Cyrl-CS"/>
        </w:rPr>
        <w:t>ЗОО</w:t>
      </w:r>
      <w:r w:rsidRPr="004F49E9">
        <w:rPr>
          <w:rFonts w:cs="Arial"/>
          <w:lang w:val="sr-Cyrl-CS"/>
        </w:rPr>
        <w:t xml:space="preserve"> и други важећи прописи који регулишу ову материју. </w:t>
      </w:r>
    </w:p>
    <w:p w14:paraId="72235809" w14:textId="0FCC8F99" w:rsidR="00B87601" w:rsidRPr="004F49E9" w:rsidRDefault="00B87601" w:rsidP="00B87601">
      <w:pPr>
        <w:jc w:val="center"/>
        <w:rPr>
          <w:rFonts w:cs="Arial"/>
          <w:b/>
        </w:rPr>
      </w:pPr>
      <w:r w:rsidRPr="004F49E9">
        <w:rPr>
          <w:rFonts w:cs="Arial"/>
          <w:b/>
        </w:rPr>
        <w:t>Члан 3</w:t>
      </w:r>
      <w:r w:rsidR="00CC1D93">
        <w:rPr>
          <w:rFonts w:cs="Arial"/>
          <w:b/>
          <w:lang w:val="sr-Cyrl-CS"/>
        </w:rPr>
        <w:t>9</w:t>
      </w:r>
      <w:r w:rsidRPr="004F49E9">
        <w:rPr>
          <w:rFonts w:cs="Arial"/>
          <w:b/>
        </w:rPr>
        <w:t>.</w:t>
      </w:r>
    </w:p>
    <w:p w14:paraId="50F54316" w14:textId="77777777" w:rsidR="00DC2E86" w:rsidRPr="004F49E9" w:rsidRDefault="00DC2E86" w:rsidP="00DC2E86">
      <w:pPr>
        <w:rPr>
          <w:rFonts w:cs="Arial"/>
          <w:b/>
          <w:lang w:val="sr-Cyrl-CS"/>
        </w:rPr>
      </w:pPr>
      <w:r w:rsidRPr="004F49E9">
        <w:rPr>
          <w:rFonts w:cs="Arial"/>
          <w:b/>
          <w:lang w:val="sr-Cyrl-CS"/>
        </w:rPr>
        <w:t>Саставни део овог Оквирног споразума су и његови прилози, како следи:</w:t>
      </w:r>
    </w:p>
    <w:p w14:paraId="6C1B7988" w14:textId="77777777" w:rsidR="00CB662F" w:rsidRPr="004F49E9" w:rsidRDefault="0074396E" w:rsidP="00CB662F">
      <w:pPr>
        <w:rPr>
          <w:rFonts w:cs="Arial"/>
        </w:rPr>
      </w:pPr>
      <w:r w:rsidRPr="004F49E9">
        <w:rPr>
          <w:rFonts w:cs="Arial"/>
        </w:rPr>
        <w:t>Прилог број 1</w:t>
      </w:r>
      <w:r w:rsidRPr="004F49E9">
        <w:rPr>
          <w:rFonts w:cs="Arial"/>
        </w:rPr>
        <w:tab/>
        <w:t>Конкурсна документација;</w:t>
      </w:r>
      <w:r w:rsidR="00CB662F" w:rsidRPr="004F49E9">
        <w:rPr>
          <w:rFonts w:cs="Arial"/>
        </w:rPr>
        <w:t xml:space="preserve"> (на Порталу јавних набавки под шифром_______)</w:t>
      </w:r>
    </w:p>
    <w:p w14:paraId="75124EBD" w14:textId="77777777" w:rsidR="0074396E" w:rsidRPr="004F49E9" w:rsidRDefault="0074396E" w:rsidP="0074396E">
      <w:pPr>
        <w:pStyle w:val="KDParagraf"/>
        <w:spacing w:before="0"/>
        <w:rPr>
          <w:rFonts w:cs="Arial"/>
        </w:rPr>
      </w:pPr>
      <w:r w:rsidRPr="004F49E9">
        <w:rPr>
          <w:rFonts w:cs="Arial"/>
        </w:rPr>
        <w:t>Прилог број 2</w:t>
      </w:r>
      <w:r w:rsidRPr="004F49E9">
        <w:rPr>
          <w:rFonts w:cs="Arial"/>
        </w:rPr>
        <w:tab/>
        <w:t>Понуда</w:t>
      </w:r>
      <w:r w:rsidR="00DA4005" w:rsidRPr="004F49E9">
        <w:rPr>
          <w:rFonts w:cs="Arial"/>
          <w:lang w:val="sr-Cyrl-RS"/>
        </w:rPr>
        <w:t xml:space="preserve"> број </w:t>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r>
      <w:r w:rsidR="00CA543D" w:rsidRPr="004F49E9">
        <w:rPr>
          <w:rFonts w:cs="Arial"/>
          <w:lang w:val="sr-Latn-RS"/>
        </w:rPr>
        <w:softHyphen/>
        <w:t>________</w:t>
      </w:r>
      <w:r w:rsidR="00DA4005" w:rsidRPr="004F49E9">
        <w:rPr>
          <w:rFonts w:cs="Arial"/>
          <w:lang w:val="sr-Cyrl-RS"/>
        </w:rPr>
        <w:t xml:space="preserve">   </w:t>
      </w:r>
      <w:proofErr w:type="gramStart"/>
      <w:r w:rsidR="00DA4005" w:rsidRPr="004F49E9">
        <w:rPr>
          <w:rFonts w:cs="Arial"/>
          <w:lang w:val="sr-Cyrl-RS"/>
        </w:rPr>
        <w:t xml:space="preserve">од </w:t>
      </w:r>
      <w:r w:rsidR="00CA543D" w:rsidRPr="004F49E9">
        <w:rPr>
          <w:rFonts w:cs="Arial"/>
          <w:lang w:val="sr-Latn-RS"/>
        </w:rPr>
        <w:t xml:space="preserve"> _</w:t>
      </w:r>
      <w:proofErr w:type="gramEnd"/>
      <w:r w:rsidR="00CA543D" w:rsidRPr="004F49E9">
        <w:rPr>
          <w:rFonts w:cs="Arial"/>
          <w:lang w:val="sr-Latn-RS"/>
        </w:rPr>
        <w:t>_________</w:t>
      </w:r>
      <w:r w:rsidR="00DA4005" w:rsidRPr="004F49E9">
        <w:rPr>
          <w:rFonts w:cs="Arial"/>
          <w:lang w:val="sr-Cyrl-RS"/>
        </w:rPr>
        <w:t xml:space="preserve">          </w:t>
      </w:r>
      <w:r w:rsidRPr="004F49E9">
        <w:rPr>
          <w:rFonts w:cs="Arial"/>
        </w:rPr>
        <w:tab/>
      </w:r>
    </w:p>
    <w:p w14:paraId="5A639E12" w14:textId="77777777" w:rsidR="0074396E" w:rsidRPr="004F49E9" w:rsidRDefault="0074396E" w:rsidP="0074396E">
      <w:pPr>
        <w:pStyle w:val="KDParagraf"/>
        <w:spacing w:before="0"/>
        <w:rPr>
          <w:rFonts w:cs="Arial"/>
        </w:rPr>
      </w:pPr>
      <w:r w:rsidRPr="004F49E9">
        <w:rPr>
          <w:rFonts w:cs="Arial"/>
        </w:rPr>
        <w:t>Прилог број 3</w:t>
      </w:r>
      <w:r w:rsidRPr="004F49E9">
        <w:rPr>
          <w:rFonts w:cs="Arial"/>
        </w:rPr>
        <w:tab/>
        <w:t xml:space="preserve">Опис и врста </w:t>
      </w:r>
      <w:proofErr w:type="gramStart"/>
      <w:r w:rsidRPr="004F49E9">
        <w:rPr>
          <w:rFonts w:cs="Arial"/>
        </w:rPr>
        <w:t>услуге ;</w:t>
      </w:r>
      <w:proofErr w:type="gramEnd"/>
    </w:p>
    <w:p w14:paraId="3AB40AA8" w14:textId="77777777" w:rsidR="0074396E" w:rsidRPr="004F49E9" w:rsidRDefault="0074396E" w:rsidP="0074396E">
      <w:pPr>
        <w:pStyle w:val="KDParagraf"/>
        <w:spacing w:before="0"/>
        <w:rPr>
          <w:rFonts w:cs="Arial"/>
        </w:rPr>
      </w:pPr>
      <w:r w:rsidRPr="004F49E9">
        <w:rPr>
          <w:rFonts w:cs="Arial"/>
        </w:rPr>
        <w:t>Прилог број 4</w:t>
      </w:r>
      <w:r w:rsidRPr="004F49E9">
        <w:rPr>
          <w:rFonts w:cs="Arial"/>
        </w:rPr>
        <w:tab/>
        <w:t>Структура цене из Понуде;</w:t>
      </w:r>
    </w:p>
    <w:p w14:paraId="28099B03" w14:textId="77777777" w:rsidR="0074396E" w:rsidRPr="004F49E9" w:rsidRDefault="0074396E" w:rsidP="0074396E">
      <w:pPr>
        <w:pStyle w:val="KDParagraf"/>
        <w:spacing w:before="0"/>
        <w:rPr>
          <w:rFonts w:cs="Arial"/>
          <w:b/>
        </w:rPr>
      </w:pPr>
      <w:r w:rsidRPr="004F49E9">
        <w:rPr>
          <w:rFonts w:cs="Arial"/>
        </w:rPr>
        <w:t>Прилог број 5</w:t>
      </w:r>
      <w:r w:rsidRPr="004F49E9">
        <w:rPr>
          <w:rFonts w:cs="Arial"/>
        </w:rPr>
        <w:tab/>
      </w:r>
      <w:r w:rsidR="000A712F" w:rsidRPr="004F49E9">
        <w:rPr>
          <w:rFonts w:cs="Arial"/>
        </w:rPr>
        <w:t>Меница</w:t>
      </w:r>
      <w:r w:rsidRPr="004F49E9">
        <w:rPr>
          <w:rFonts w:cs="Arial"/>
        </w:rPr>
        <w:t xml:space="preserve"> за добро извршење посла</w:t>
      </w:r>
    </w:p>
    <w:p w14:paraId="138C7C9D" w14:textId="77777777" w:rsidR="0074396E" w:rsidRPr="004F49E9" w:rsidRDefault="0074396E" w:rsidP="0074396E">
      <w:pPr>
        <w:pStyle w:val="KDParagraf"/>
        <w:spacing w:before="0"/>
        <w:rPr>
          <w:rFonts w:cs="Arial"/>
        </w:rPr>
      </w:pPr>
      <w:r w:rsidRPr="004F49E9">
        <w:rPr>
          <w:rFonts w:cs="Arial"/>
        </w:rPr>
        <w:t xml:space="preserve">Прилог број 6 </w:t>
      </w:r>
      <w:r w:rsidRPr="004F49E9">
        <w:rPr>
          <w:rFonts w:cs="Arial"/>
          <w:lang w:val="sr-Cyrl-CS"/>
        </w:rPr>
        <w:t xml:space="preserve">     </w:t>
      </w:r>
      <w:r w:rsidRPr="004F49E9">
        <w:rPr>
          <w:rFonts w:cs="Arial"/>
        </w:rPr>
        <w:t>Списак извршилаца Пружаоца услуге са изјавама извршилаца о расположивости;</w:t>
      </w:r>
    </w:p>
    <w:p w14:paraId="0F954132" w14:textId="77777777" w:rsidR="0074396E" w:rsidRPr="004F49E9" w:rsidRDefault="0074396E" w:rsidP="0074396E">
      <w:pPr>
        <w:pStyle w:val="KDParagraf"/>
        <w:spacing w:before="0"/>
        <w:rPr>
          <w:rFonts w:cs="Arial"/>
        </w:rPr>
      </w:pPr>
      <w:r w:rsidRPr="004F49E9">
        <w:rPr>
          <w:rFonts w:cs="Arial"/>
        </w:rPr>
        <w:t>Прилог број 7</w:t>
      </w:r>
      <w:r w:rsidRPr="004F49E9">
        <w:rPr>
          <w:rFonts w:cs="Arial"/>
        </w:rPr>
        <w:tab/>
        <w:t>Уговор о чувању пословне тајне и поверљивих информација;</w:t>
      </w:r>
    </w:p>
    <w:p w14:paraId="6BF2CA71" w14:textId="77777777" w:rsidR="0074396E" w:rsidRPr="004F49E9" w:rsidRDefault="0074396E" w:rsidP="0074396E">
      <w:pPr>
        <w:pStyle w:val="KDParagraf"/>
        <w:spacing w:before="0"/>
        <w:rPr>
          <w:rFonts w:cs="Arial"/>
        </w:rPr>
      </w:pPr>
      <w:r w:rsidRPr="004F49E9">
        <w:rPr>
          <w:rFonts w:cs="Arial"/>
        </w:rPr>
        <w:t>Прилог број 8</w:t>
      </w:r>
      <w:r w:rsidRPr="004F49E9">
        <w:rPr>
          <w:rFonts w:cs="Arial"/>
        </w:rPr>
        <w:tab/>
        <w:t xml:space="preserve">Безбедност и здравље на раду; </w:t>
      </w:r>
    </w:p>
    <w:p w14:paraId="5C4D427E" w14:textId="77777777" w:rsidR="0074396E" w:rsidRPr="004F49E9" w:rsidRDefault="0074396E" w:rsidP="0074396E">
      <w:pPr>
        <w:pStyle w:val="KDParagraf"/>
        <w:spacing w:before="0"/>
        <w:rPr>
          <w:rFonts w:cs="Arial"/>
          <w:color w:val="00B0F0"/>
          <w:lang w:val="sr-Cyrl-RS"/>
        </w:rPr>
      </w:pPr>
      <w:r w:rsidRPr="004F49E9">
        <w:rPr>
          <w:rFonts w:cs="Arial"/>
        </w:rPr>
        <w:t xml:space="preserve">Прилог број 9         </w:t>
      </w:r>
      <w:r w:rsidRPr="004F49E9">
        <w:rPr>
          <w:rFonts w:cs="Arial"/>
          <w:color w:val="00B0F0"/>
        </w:rPr>
        <w:t>Споразум о заједничком извршењу услуге</w:t>
      </w:r>
      <w:r w:rsidR="00DA4005" w:rsidRPr="004F49E9">
        <w:rPr>
          <w:rFonts w:cs="Arial"/>
          <w:color w:val="00B0F0"/>
          <w:lang w:val="sr-Cyrl-RS"/>
        </w:rPr>
        <w:t xml:space="preserve"> број    од</w:t>
      </w:r>
      <w:r w:rsidR="00CA543D" w:rsidRPr="004F49E9">
        <w:rPr>
          <w:rFonts w:cs="Arial"/>
          <w:color w:val="00B0F0"/>
          <w:lang w:val="sr-Latn-RS"/>
        </w:rPr>
        <w:t xml:space="preserve">    _____</w:t>
      </w:r>
      <w:r w:rsidR="00DA4005" w:rsidRPr="004F49E9">
        <w:rPr>
          <w:rFonts w:cs="Arial"/>
          <w:color w:val="00B0F0"/>
          <w:lang w:val="sr-Cyrl-RS"/>
        </w:rPr>
        <w:t xml:space="preserve"> </w:t>
      </w:r>
    </w:p>
    <w:p w14:paraId="1AFCB5EA" w14:textId="27D122D1" w:rsidR="00DA4005" w:rsidRPr="004F49E9" w:rsidRDefault="00DA4005" w:rsidP="0074396E">
      <w:pPr>
        <w:pStyle w:val="KDParagraf"/>
        <w:spacing w:before="0"/>
        <w:rPr>
          <w:rFonts w:cs="Arial"/>
          <w:lang w:val="sr-Cyrl-RS"/>
        </w:rPr>
      </w:pPr>
      <w:r w:rsidRPr="004F49E9">
        <w:rPr>
          <w:rFonts w:cs="Arial"/>
          <w:lang w:val="sr-Cyrl-RS"/>
        </w:rPr>
        <w:t>Прилог број 10        Средства финансиског обезбеђе</w:t>
      </w:r>
      <w:r w:rsidR="00E57641">
        <w:rPr>
          <w:rFonts w:cs="Arial"/>
          <w:lang w:val="sr-Cyrl-RS"/>
        </w:rPr>
        <w:t>њ</w:t>
      </w:r>
      <w:r w:rsidRPr="004F49E9">
        <w:rPr>
          <w:rFonts w:cs="Arial"/>
          <w:lang w:val="sr-Cyrl-RS"/>
        </w:rPr>
        <w:t>а</w:t>
      </w:r>
    </w:p>
    <w:p w14:paraId="6BDB9930" w14:textId="5A3FF9A8" w:rsidR="00DC2E86" w:rsidRPr="004F49E9" w:rsidRDefault="00DC2E86" w:rsidP="00DC2E86">
      <w:pPr>
        <w:rPr>
          <w:rFonts w:cs="Arial"/>
          <w:lang w:val="sr-Cyrl-CS"/>
        </w:rPr>
      </w:pPr>
      <w:r w:rsidRPr="004F49E9">
        <w:rPr>
          <w:rFonts w:cs="Arial"/>
          <w:lang w:val="sr-Cyrl-CS"/>
        </w:rPr>
        <w:t xml:space="preserve">Стране </w:t>
      </w:r>
      <w:r w:rsidR="001F60C8">
        <w:rPr>
          <w:rFonts w:cs="Arial"/>
          <w:lang w:val="sr-Cyrl-CS"/>
        </w:rPr>
        <w:t xml:space="preserve">у споразуму </w:t>
      </w:r>
      <w:r w:rsidRPr="004F49E9">
        <w:rPr>
          <w:rFonts w:cs="Arial"/>
          <w:lang w:val="sr-Cyrl-CS"/>
        </w:rPr>
        <w:t>сагласно изјављују да су Оквирни споразум прочитале, разумеле и да уговорне одредбе у свему представљају израз њихове стварне воље.</w:t>
      </w:r>
    </w:p>
    <w:p w14:paraId="6290B5B4" w14:textId="77777777" w:rsidR="00DC2E86" w:rsidRPr="004F49E9" w:rsidRDefault="00DC2E86" w:rsidP="00DC2E86">
      <w:pPr>
        <w:rPr>
          <w:rFonts w:cs="Arial"/>
          <w:lang w:val="sr-Cyrl-CS"/>
        </w:rPr>
      </w:pPr>
    </w:p>
    <w:p w14:paraId="6497B08D" w14:textId="65276C64" w:rsidR="00DC2E86" w:rsidRPr="004F49E9" w:rsidRDefault="00B87601" w:rsidP="00FA72A0">
      <w:pPr>
        <w:jc w:val="center"/>
        <w:rPr>
          <w:rFonts w:cs="Arial"/>
          <w:b/>
        </w:rPr>
      </w:pPr>
      <w:r w:rsidRPr="004F49E9">
        <w:rPr>
          <w:rFonts w:cs="Arial"/>
          <w:b/>
        </w:rPr>
        <w:t xml:space="preserve">Члан </w:t>
      </w:r>
      <w:r w:rsidR="00CC1D93">
        <w:rPr>
          <w:rFonts w:cs="Arial"/>
          <w:b/>
          <w:lang w:val="sr-Cyrl-CS"/>
        </w:rPr>
        <w:t>40</w:t>
      </w:r>
      <w:r w:rsidR="00DC2E86" w:rsidRPr="004F49E9">
        <w:rPr>
          <w:rFonts w:cs="Arial"/>
          <w:b/>
        </w:rPr>
        <w:t>.</w:t>
      </w:r>
    </w:p>
    <w:p w14:paraId="2A5CFC39" w14:textId="77777777" w:rsidR="00FA72A0" w:rsidRPr="004F49E9" w:rsidRDefault="00FA72A0" w:rsidP="00FA72A0">
      <w:pPr>
        <w:rPr>
          <w:rFonts w:cs="Arial"/>
        </w:rPr>
      </w:pPr>
      <w:r w:rsidRPr="004F49E9">
        <w:rPr>
          <w:rFonts w:cs="Arial"/>
        </w:rPr>
        <w:t>Оквирни споразум је сачињен у 6 (словима: шест) истоветних примерка, од којих по 3 (словима: три) за сваку Страну у споразуму.</w:t>
      </w:r>
    </w:p>
    <w:p w14:paraId="4C44D8DE" w14:textId="77777777" w:rsidR="00FA72A0" w:rsidRPr="009F2CC6" w:rsidRDefault="00FA72A0" w:rsidP="00DC2E86">
      <w:pPr>
        <w:rPr>
          <w:rFonts w:cs="Arial"/>
        </w:rPr>
      </w:pPr>
    </w:p>
    <w:tbl>
      <w:tblPr>
        <w:tblW w:w="0" w:type="auto"/>
        <w:tblLook w:val="04A0" w:firstRow="1" w:lastRow="0" w:firstColumn="1" w:lastColumn="0" w:noHBand="0" w:noVBand="1"/>
      </w:tblPr>
      <w:tblGrid>
        <w:gridCol w:w="3903"/>
        <w:gridCol w:w="1011"/>
        <w:gridCol w:w="4115"/>
      </w:tblGrid>
      <w:tr w:rsidR="00DC2E86" w:rsidRPr="009F2CC6" w14:paraId="6A5B2C64" w14:textId="77777777" w:rsidTr="00FA72A0">
        <w:tc>
          <w:tcPr>
            <w:tcW w:w="4016" w:type="dxa"/>
            <w:shd w:val="clear" w:color="auto" w:fill="auto"/>
            <w:vAlign w:val="center"/>
            <w:hideMark/>
          </w:tcPr>
          <w:p w14:paraId="0840A567" w14:textId="77777777" w:rsidR="00DC2E86" w:rsidRPr="00C6181F" w:rsidRDefault="00DC2E86" w:rsidP="009653BF">
            <w:pPr>
              <w:jc w:val="center"/>
              <w:rPr>
                <w:rFonts w:cs="Arial"/>
              </w:rPr>
            </w:pPr>
            <w:r w:rsidRPr="00C6181F">
              <w:rPr>
                <w:rFonts w:cs="Arial"/>
              </w:rPr>
              <w:t>КОРИСНИК УСЛУГЕ</w:t>
            </w:r>
          </w:p>
        </w:tc>
        <w:tc>
          <w:tcPr>
            <w:tcW w:w="1061" w:type="dxa"/>
            <w:shd w:val="clear" w:color="auto" w:fill="auto"/>
            <w:vAlign w:val="center"/>
          </w:tcPr>
          <w:p w14:paraId="33161159" w14:textId="77777777" w:rsidR="00DC2E86" w:rsidRPr="00C6181F" w:rsidRDefault="00DC2E86" w:rsidP="004F5FA2">
            <w:pPr>
              <w:rPr>
                <w:rFonts w:cs="Arial"/>
              </w:rPr>
            </w:pPr>
          </w:p>
        </w:tc>
        <w:tc>
          <w:tcPr>
            <w:tcW w:w="4168" w:type="dxa"/>
            <w:shd w:val="clear" w:color="auto" w:fill="auto"/>
            <w:vAlign w:val="center"/>
            <w:hideMark/>
          </w:tcPr>
          <w:p w14:paraId="70A44E42" w14:textId="77777777" w:rsidR="00DC2E86" w:rsidRPr="00C6181F" w:rsidRDefault="00DC2E86" w:rsidP="009653BF">
            <w:pPr>
              <w:jc w:val="center"/>
              <w:rPr>
                <w:rFonts w:cs="Arial"/>
              </w:rPr>
            </w:pPr>
            <w:r w:rsidRPr="00C6181F">
              <w:rPr>
                <w:rFonts w:cs="Arial"/>
              </w:rPr>
              <w:t>ПРУЖАЛАЦ УСЛУГЕ</w:t>
            </w:r>
          </w:p>
        </w:tc>
      </w:tr>
      <w:tr w:rsidR="00DC2E86" w:rsidRPr="009F2CC6" w14:paraId="61633D39" w14:textId="77777777" w:rsidTr="00FA72A0">
        <w:tc>
          <w:tcPr>
            <w:tcW w:w="4016" w:type="dxa"/>
            <w:shd w:val="clear" w:color="auto" w:fill="auto"/>
            <w:vAlign w:val="center"/>
            <w:hideMark/>
          </w:tcPr>
          <w:p w14:paraId="46C2E041" w14:textId="77777777" w:rsidR="009653BF" w:rsidRPr="00C6181F" w:rsidRDefault="00DC2E86" w:rsidP="009653BF">
            <w:pPr>
              <w:jc w:val="center"/>
              <w:rPr>
                <w:rFonts w:cs="Arial"/>
              </w:rPr>
            </w:pPr>
            <w:r w:rsidRPr="00C6181F">
              <w:rPr>
                <w:rFonts w:cs="Arial"/>
              </w:rPr>
              <w:t>ЈП„Електропривреда Србије“</w:t>
            </w:r>
          </w:p>
          <w:p w14:paraId="3D21F4FB" w14:textId="77777777" w:rsidR="00DC2E86" w:rsidRPr="00C6181F" w:rsidRDefault="00DC2E86" w:rsidP="009653BF">
            <w:pPr>
              <w:jc w:val="center"/>
              <w:rPr>
                <w:rFonts w:cs="Arial"/>
              </w:rPr>
            </w:pPr>
            <w:r w:rsidRPr="00C6181F">
              <w:rPr>
                <w:rFonts w:cs="Arial"/>
              </w:rPr>
              <w:t>Београд</w:t>
            </w:r>
          </w:p>
          <w:p w14:paraId="5AC01314" w14:textId="77777777" w:rsidR="00DC2E86" w:rsidRPr="00C6181F" w:rsidRDefault="00DC2E86" w:rsidP="004F5FA2">
            <w:pPr>
              <w:rPr>
                <w:rFonts w:cs="Arial"/>
              </w:rPr>
            </w:pPr>
          </w:p>
        </w:tc>
        <w:tc>
          <w:tcPr>
            <w:tcW w:w="1061" w:type="dxa"/>
            <w:shd w:val="clear" w:color="auto" w:fill="auto"/>
            <w:vAlign w:val="center"/>
          </w:tcPr>
          <w:p w14:paraId="15A8D490" w14:textId="77777777" w:rsidR="00DC2E86" w:rsidRPr="00C6181F" w:rsidRDefault="00DC2E86" w:rsidP="004F5FA2">
            <w:pPr>
              <w:rPr>
                <w:rFonts w:cs="Arial"/>
              </w:rPr>
            </w:pPr>
          </w:p>
        </w:tc>
        <w:tc>
          <w:tcPr>
            <w:tcW w:w="4168" w:type="dxa"/>
            <w:shd w:val="clear" w:color="auto" w:fill="auto"/>
            <w:vAlign w:val="center"/>
          </w:tcPr>
          <w:p w14:paraId="08EF5A2E" w14:textId="77777777" w:rsidR="00DC2E86" w:rsidRPr="00C6181F" w:rsidRDefault="00DC2E86" w:rsidP="009653BF">
            <w:pPr>
              <w:jc w:val="center"/>
              <w:rPr>
                <w:rFonts w:cs="Arial"/>
              </w:rPr>
            </w:pPr>
            <w:r w:rsidRPr="00C6181F">
              <w:rPr>
                <w:rFonts w:cs="Arial"/>
              </w:rPr>
              <w:t>Назив</w:t>
            </w:r>
          </w:p>
        </w:tc>
      </w:tr>
      <w:tr w:rsidR="00DC2E86" w:rsidRPr="009F2CC6" w14:paraId="788BA50C" w14:textId="77777777" w:rsidTr="00FA72A0">
        <w:tc>
          <w:tcPr>
            <w:tcW w:w="4016" w:type="dxa"/>
            <w:shd w:val="clear" w:color="auto" w:fill="auto"/>
            <w:vAlign w:val="center"/>
            <w:hideMark/>
          </w:tcPr>
          <w:p w14:paraId="37309B7C" w14:textId="77777777" w:rsidR="00DC2E86" w:rsidRPr="00C6181F" w:rsidRDefault="00DC2E86" w:rsidP="004F5FA2">
            <w:pPr>
              <w:rPr>
                <w:rFonts w:cs="Arial"/>
              </w:rPr>
            </w:pPr>
            <w:r w:rsidRPr="00C6181F">
              <w:rPr>
                <w:rFonts w:cs="Arial"/>
              </w:rPr>
              <w:t>________________________</w:t>
            </w:r>
          </w:p>
        </w:tc>
        <w:tc>
          <w:tcPr>
            <w:tcW w:w="1061" w:type="dxa"/>
            <w:shd w:val="clear" w:color="auto" w:fill="auto"/>
            <w:vAlign w:val="center"/>
            <w:hideMark/>
          </w:tcPr>
          <w:p w14:paraId="5EC9AD7A" w14:textId="77777777" w:rsidR="00DC2E86" w:rsidRPr="00C6181F" w:rsidRDefault="00DC2E86" w:rsidP="004F5FA2">
            <w:pPr>
              <w:rPr>
                <w:rFonts w:cs="Arial"/>
              </w:rPr>
            </w:pPr>
            <w:r w:rsidRPr="00C6181F">
              <w:rPr>
                <w:rFonts w:cs="Arial"/>
              </w:rPr>
              <w:t>М.П.</w:t>
            </w:r>
          </w:p>
        </w:tc>
        <w:tc>
          <w:tcPr>
            <w:tcW w:w="4168" w:type="dxa"/>
            <w:shd w:val="clear" w:color="auto" w:fill="auto"/>
            <w:vAlign w:val="center"/>
            <w:hideMark/>
          </w:tcPr>
          <w:p w14:paraId="7A10FB75" w14:textId="77777777" w:rsidR="00DC2E86" w:rsidRPr="00C6181F" w:rsidRDefault="00DC2E86" w:rsidP="004F5FA2">
            <w:pPr>
              <w:rPr>
                <w:rFonts w:cs="Arial"/>
              </w:rPr>
            </w:pPr>
            <w:r w:rsidRPr="00C6181F">
              <w:rPr>
                <w:rFonts w:cs="Arial"/>
              </w:rPr>
              <w:t>_____________________________</w:t>
            </w:r>
          </w:p>
        </w:tc>
      </w:tr>
      <w:tr w:rsidR="00DC2E86" w:rsidRPr="009F2CC6" w14:paraId="0CDCAC09" w14:textId="77777777" w:rsidTr="00FA72A0">
        <w:tc>
          <w:tcPr>
            <w:tcW w:w="4016" w:type="dxa"/>
            <w:shd w:val="clear" w:color="auto" w:fill="auto"/>
            <w:vAlign w:val="center"/>
            <w:hideMark/>
          </w:tcPr>
          <w:p w14:paraId="2047ACC8" w14:textId="77777777" w:rsidR="00DC2E86" w:rsidRPr="00C6181F" w:rsidRDefault="00DC2E86" w:rsidP="004F5FA2">
            <w:pPr>
              <w:rPr>
                <w:rFonts w:cs="Arial"/>
              </w:rPr>
            </w:pPr>
          </w:p>
        </w:tc>
        <w:tc>
          <w:tcPr>
            <w:tcW w:w="1061" w:type="dxa"/>
            <w:shd w:val="clear" w:color="auto" w:fill="auto"/>
            <w:vAlign w:val="center"/>
          </w:tcPr>
          <w:p w14:paraId="78BC2C06" w14:textId="77777777" w:rsidR="00DC2E86" w:rsidRPr="00C6181F" w:rsidRDefault="00DC2E86" w:rsidP="004F5FA2">
            <w:pPr>
              <w:rPr>
                <w:rFonts w:cs="Arial"/>
              </w:rPr>
            </w:pPr>
          </w:p>
        </w:tc>
        <w:tc>
          <w:tcPr>
            <w:tcW w:w="4168" w:type="dxa"/>
            <w:shd w:val="clear" w:color="auto" w:fill="auto"/>
            <w:vAlign w:val="center"/>
            <w:hideMark/>
          </w:tcPr>
          <w:p w14:paraId="65F1EB4C" w14:textId="77777777" w:rsidR="00DC2E86" w:rsidRPr="00C6181F" w:rsidRDefault="00DC2E86" w:rsidP="009653BF">
            <w:pPr>
              <w:jc w:val="center"/>
              <w:rPr>
                <w:rFonts w:cs="Arial"/>
              </w:rPr>
            </w:pPr>
            <w:r w:rsidRPr="00C6181F">
              <w:rPr>
                <w:rFonts w:cs="Arial"/>
              </w:rPr>
              <w:t>име и презиме</w:t>
            </w:r>
          </w:p>
        </w:tc>
      </w:tr>
      <w:tr w:rsidR="00DC2E86" w:rsidRPr="009F2CC6" w14:paraId="1919BF7A" w14:textId="77777777" w:rsidTr="00FA72A0">
        <w:tc>
          <w:tcPr>
            <w:tcW w:w="4016" w:type="dxa"/>
            <w:shd w:val="clear" w:color="auto" w:fill="auto"/>
            <w:vAlign w:val="center"/>
            <w:hideMark/>
          </w:tcPr>
          <w:p w14:paraId="08C09E8E" w14:textId="3E9DFBAA" w:rsidR="00DC2E86" w:rsidRPr="00C6181F" w:rsidRDefault="004F2F78" w:rsidP="00691D82">
            <w:pPr>
              <w:jc w:val="center"/>
              <w:rPr>
                <w:rFonts w:cs="Arial"/>
                <w:lang w:val="sr-Cyrl-RS"/>
              </w:rPr>
            </w:pPr>
            <w:r w:rsidRPr="00C6181F">
              <w:rPr>
                <w:rFonts w:cs="Arial"/>
                <w:lang w:val="sr-Cyrl-RS"/>
              </w:rPr>
              <w:t>Милорад Грчић</w:t>
            </w:r>
          </w:p>
          <w:p w14:paraId="608F536C" w14:textId="77777777" w:rsidR="004F2F78" w:rsidRPr="00C6181F" w:rsidRDefault="004F2F78" w:rsidP="00691D82">
            <w:pPr>
              <w:jc w:val="center"/>
              <w:rPr>
                <w:rFonts w:cs="Arial"/>
              </w:rPr>
            </w:pPr>
            <w:r w:rsidRPr="00C6181F">
              <w:rPr>
                <w:rFonts w:cs="Arial"/>
                <w:lang w:val="sr-Cyrl-RS"/>
              </w:rPr>
              <w:t>в.д. директор</w:t>
            </w:r>
          </w:p>
          <w:p w14:paraId="75804C05" w14:textId="77777777" w:rsidR="00DC2E86" w:rsidRPr="00C6181F" w:rsidRDefault="00DC2E86" w:rsidP="004F5FA2">
            <w:pPr>
              <w:rPr>
                <w:rFonts w:cs="Arial"/>
              </w:rPr>
            </w:pPr>
          </w:p>
        </w:tc>
        <w:tc>
          <w:tcPr>
            <w:tcW w:w="1061" w:type="dxa"/>
            <w:shd w:val="clear" w:color="auto" w:fill="auto"/>
            <w:vAlign w:val="center"/>
          </w:tcPr>
          <w:p w14:paraId="55F14A56" w14:textId="77777777" w:rsidR="00DC2E86" w:rsidRPr="00C6181F" w:rsidRDefault="00DC2E86" w:rsidP="004F5FA2">
            <w:pPr>
              <w:rPr>
                <w:rFonts w:cs="Arial"/>
              </w:rPr>
            </w:pPr>
          </w:p>
        </w:tc>
        <w:tc>
          <w:tcPr>
            <w:tcW w:w="4168" w:type="dxa"/>
            <w:shd w:val="clear" w:color="auto" w:fill="auto"/>
            <w:vAlign w:val="center"/>
          </w:tcPr>
          <w:p w14:paraId="24BD9C16" w14:textId="77777777" w:rsidR="00DC2E86" w:rsidRPr="00C6181F" w:rsidRDefault="00DC2E86" w:rsidP="009653BF">
            <w:pPr>
              <w:jc w:val="center"/>
              <w:rPr>
                <w:rFonts w:cs="Arial"/>
              </w:rPr>
            </w:pPr>
            <w:r w:rsidRPr="00C6181F">
              <w:rPr>
                <w:rFonts w:cs="Arial"/>
              </w:rPr>
              <w:t>функција</w:t>
            </w:r>
          </w:p>
        </w:tc>
      </w:tr>
    </w:tbl>
    <w:p w14:paraId="0BD369BD" w14:textId="77777777" w:rsidR="00FE15B5" w:rsidRPr="004F49E9" w:rsidRDefault="00FE15B5" w:rsidP="008C37D8">
      <w:pPr>
        <w:jc w:val="right"/>
        <w:rPr>
          <w:rFonts w:cs="Arial"/>
          <w:b/>
        </w:rPr>
      </w:pPr>
    </w:p>
    <w:p w14:paraId="488C36E6" w14:textId="77777777" w:rsidR="00FE15B5" w:rsidRPr="004F49E9" w:rsidRDefault="00FE15B5" w:rsidP="008C37D8">
      <w:pPr>
        <w:jc w:val="right"/>
        <w:rPr>
          <w:rFonts w:cs="Arial"/>
          <w:b/>
        </w:rPr>
      </w:pPr>
    </w:p>
    <w:p w14:paraId="4622FB15" w14:textId="77777777" w:rsidR="00FE15B5" w:rsidRPr="004F49E9" w:rsidRDefault="00FE15B5" w:rsidP="008C37D8">
      <w:pPr>
        <w:jc w:val="right"/>
        <w:rPr>
          <w:rFonts w:cs="Arial"/>
          <w:b/>
        </w:rPr>
      </w:pPr>
    </w:p>
    <w:p w14:paraId="47073330" w14:textId="77777777" w:rsidR="00FE15B5" w:rsidRPr="004F49E9" w:rsidRDefault="00FE15B5" w:rsidP="008C37D8">
      <w:pPr>
        <w:jc w:val="right"/>
        <w:rPr>
          <w:rFonts w:cs="Arial"/>
          <w:b/>
        </w:rPr>
      </w:pPr>
    </w:p>
    <w:p w14:paraId="7A439B1D" w14:textId="77777777" w:rsidR="00FE15B5" w:rsidRPr="004F49E9" w:rsidRDefault="00FE15B5" w:rsidP="008C37D8">
      <w:pPr>
        <w:jc w:val="right"/>
        <w:rPr>
          <w:rFonts w:cs="Arial"/>
          <w:b/>
        </w:rPr>
      </w:pPr>
    </w:p>
    <w:p w14:paraId="6E185433" w14:textId="77777777" w:rsidR="00FE15B5" w:rsidRPr="004F49E9" w:rsidRDefault="00FE15B5" w:rsidP="008C37D8">
      <w:pPr>
        <w:jc w:val="right"/>
        <w:rPr>
          <w:rFonts w:cs="Arial"/>
          <w:b/>
        </w:rPr>
      </w:pPr>
    </w:p>
    <w:p w14:paraId="36632CA0" w14:textId="77777777" w:rsidR="0096108C" w:rsidRPr="009F2CC6" w:rsidRDefault="008C37D8" w:rsidP="008C37D8">
      <w:pPr>
        <w:jc w:val="right"/>
        <w:rPr>
          <w:rFonts w:cs="Arial"/>
          <w:b/>
        </w:rPr>
      </w:pPr>
      <w:r w:rsidRPr="004F49E9">
        <w:rPr>
          <w:rFonts w:cs="Arial"/>
          <w:b/>
        </w:rPr>
        <w:t>ОБРАЗАЦ 1</w:t>
      </w:r>
      <w:r w:rsidR="001515CD" w:rsidRPr="004F49E9">
        <w:rPr>
          <w:rFonts w:cs="Arial"/>
          <w:b/>
          <w:lang w:val="sr-Cyrl-RS"/>
        </w:rPr>
        <w:t>6</w:t>
      </w:r>
      <w:r w:rsidRPr="004F49E9">
        <w:rPr>
          <w:rFonts w:cs="Arial"/>
          <w:b/>
        </w:rPr>
        <w:t>.</w:t>
      </w:r>
    </w:p>
    <w:p w14:paraId="15B3D8F5" w14:textId="77777777" w:rsidR="00816888" w:rsidRPr="004F49E9" w:rsidRDefault="00816888" w:rsidP="00816888">
      <w:pPr>
        <w:spacing w:before="0"/>
        <w:rPr>
          <w:rFonts w:cs="Arial"/>
          <w:b/>
        </w:rPr>
      </w:pPr>
      <w:r w:rsidRPr="004F49E9">
        <w:rPr>
          <w:rFonts w:cs="Arial"/>
          <w:b/>
        </w:rPr>
        <w:t>Не доставља се у понуди</w:t>
      </w:r>
    </w:p>
    <w:p w14:paraId="2F96F8E2" w14:textId="77777777" w:rsidR="00816888" w:rsidRPr="004F49E9" w:rsidRDefault="00816888" w:rsidP="00816888">
      <w:pPr>
        <w:spacing w:before="0"/>
        <w:rPr>
          <w:rFonts w:cs="Arial"/>
          <w:color w:val="00B0F0"/>
        </w:rPr>
      </w:pPr>
    </w:p>
    <w:p w14:paraId="4DD6D3B0" w14:textId="77777777" w:rsidR="00816888" w:rsidRPr="004F49E9" w:rsidRDefault="00816888" w:rsidP="00816888">
      <w:pPr>
        <w:spacing w:before="0"/>
        <w:rPr>
          <w:rFonts w:cs="Arial"/>
          <w:i/>
        </w:rPr>
      </w:pPr>
      <w:r w:rsidRPr="004F49E9">
        <w:rPr>
          <w:rFonts w:cs="Arial"/>
          <w:i/>
        </w:rPr>
        <w:t>Ако је оквирни споразум закључен са једним добављачем Уговор се закључује на основу услова предвиђених Оквирним споразумом и понуде достављене у поступку јавне набавке за закључење оквирног споразума.</w:t>
      </w:r>
    </w:p>
    <w:p w14:paraId="4583DBC2" w14:textId="77777777" w:rsidR="00816888" w:rsidRPr="004F49E9" w:rsidRDefault="00816888" w:rsidP="00816888">
      <w:pPr>
        <w:spacing w:before="0"/>
        <w:rPr>
          <w:rFonts w:cs="Arial"/>
          <w:i/>
        </w:rPr>
      </w:pPr>
      <w:r w:rsidRPr="004F49E9">
        <w:rPr>
          <w:rFonts w:cs="Arial"/>
          <w:i/>
        </w:rPr>
        <w:t>Уговори о јавној набавци који се закључују на основу Оквирног споразума морају се доделити пре завршетка трајања Оквирн</w:t>
      </w:r>
      <w:r w:rsidR="00E9148E" w:rsidRPr="004F49E9">
        <w:rPr>
          <w:rFonts w:cs="Arial"/>
          <w:i/>
        </w:rPr>
        <w:t>ог споразума, с тим да се трајањ</w:t>
      </w:r>
      <w:r w:rsidRPr="004F49E9">
        <w:rPr>
          <w:rFonts w:cs="Arial"/>
          <w:i/>
        </w:rPr>
        <w:t>е појединих уговора закључених на основу Оквирног споразума не мора подударати са трајањем тог Оквирног споразума, већ по потреби може трајати краће или дуже.</w:t>
      </w:r>
    </w:p>
    <w:p w14:paraId="6E926CA1" w14:textId="77777777" w:rsidR="00816888" w:rsidRPr="004F49E9" w:rsidRDefault="00816888" w:rsidP="00816888">
      <w:pPr>
        <w:spacing w:before="0"/>
        <w:rPr>
          <w:rFonts w:cs="Arial"/>
          <w:color w:val="00B0F0"/>
        </w:rPr>
      </w:pPr>
    </w:p>
    <w:p w14:paraId="025E3D73" w14:textId="77777777" w:rsidR="00816888" w:rsidRPr="004F49E9" w:rsidRDefault="00816888" w:rsidP="00816888">
      <w:pPr>
        <w:spacing w:before="0"/>
        <w:rPr>
          <w:rFonts w:cs="Arial"/>
          <w:b/>
        </w:rPr>
      </w:pPr>
      <w:r w:rsidRPr="004F49E9">
        <w:rPr>
          <w:rFonts w:cs="Arial"/>
          <w:b/>
        </w:rPr>
        <w:t>УГОВОРНЕ СТРАНЕ:</w:t>
      </w:r>
    </w:p>
    <w:p w14:paraId="74681A0C" w14:textId="77777777" w:rsidR="001041B5" w:rsidRPr="004F49E9" w:rsidRDefault="001041B5" w:rsidP="00816888">
      <w:pPr>
        <w:spacing w:before="0"/>
        <w:rPr>
          <w:rFonts w:cs="Arial"/>
          <w:b/>
        </w:rPr>
      </w:pPr>
    </w:p>
    <w:p w14:paraId="58BC442F" w14:textId="77777777" w:rsidR="001041B5" w:rsidRPr="004F49E9" w:rsidRDefault="001041B5" w:rsidP="00816888">
      <w:pPr>
        <w:spacing w:before="0"/>
        <w:rPr>
          <w:rFonts w:cs="Arial"/>
          <w:b/>
        </w:rPr>
      </w:pPr>
      <w:r w:rsidRPr="004F49E9">
        <w:rPr>
          <w:rFonts w:cs="Arial"/>
          <w:b/>
        </w:rPr>
        <w:t>КОРИСНИК УСЛУГА:</w:t>
      </w:r>
    </w:p>
    <w:p w14:paraId="4990995D" w14:textId="77777777" w:rsidR="00816888" w:rsidRPr="004F49E9" w:rsidRDefault="00125F8B" w:rsidP="00816888">
      <w:pPr>
        <w:spacing w:before="0"/>
        <w:rPr>
          <w:rFonts w:cs="Arial"/>
        </w:rPr>
      </w:pPr>
      <w:r w:rsidRPr="004F49E9">
        <w:rPr>
          <w:rFonts w:cs="Arial"/>
          <w:b/>
        </w:rPr>
        <w:t>1</w:t>
      </w:r>
      <w:r w:rsidRPr="004F49E9">
        <w:rPr>
          <w:rFonts w:cs="Arial"/>
        </w:rPr>
        <w:t>.Ј</w:t>
      </w:r>
      <w:r w:rsidR="00816888" w:rsidRPr="004F49E9">
        <w:rPr>
          <w:rFonts w:cs="Arial"/>
        </w:rPr>
        <w:t>авно предузеће „Електропривреда Србије</w:t>
      </w:r>
      <w:proofErr w:type="gramStart"/>
      <w:r w:rsidR="00816888" w:rsidRPr="004F49E9">
        <w:rPr>
          <w:rFonts w:cs="Arial"/>
        </w:rPr>
        <w:t>“ из</w:t>
      </w:r>
      <w:proofErr w:type="gramEnd"/>
      <w:r w:rsidR="00816888" w:rsidRPr="004F49E9">
        <w:rPr>
          <w:rFonts w:cs="Arial"/>
        </w:rPr>
        <w:t xml:space="preserve"> Београда, Улица царице Милице бр. 2, Матични број 20053658, ПИБ 103920327, Текући рачун 160-700-13 Banka Intesа ад Београд,  ________________________ </w:t>
      </w:r>
      <w:r w:rsidR="0017283C" w:rsidRPr="004F49E9">
        <w:rPr>
          <w:rFonts w:cs="Arial"/>
        </w:rPr>
        <w:t xml:space="preserve">које заступа законски заступник, </w:t>
      </w:r>
      <w:r w:rsidR="00816888" w:rsidRPr="004F49E9">
        <w:rPr>
          <w:rFonts w:cs="Arial"/>
        </w:rPr>
        <w:t>Милорад Грчић, в.д. директора________________ (у даљем тексту: Корисник услуге)</w:t>
      </w:r>
    </w:p>
    <w:p w14:paraId="4B5859E7" w14:textId="77777777" w:rsidR="00816888" w:rsidRPr="004F49E9" w:rsidRDefault="00816888" w:rsidP="00816888">
      <w:pPr>
        <w:spacing w:before="0"/>
        <w:rPr>
          <w:rFonts w:cs="Arial"/>
        </w:rPr>
      </w:pPr>
    </w:p>
    <w:p w14:paraId="177DD9F2" w14:textId="77777777" w:rsidR="00816888" w:rsidRPr="004F49E9" w:rsidRDefault="00816888" w:rsidP="00816888">
      <w:pPr>
        <w:spacing w:before="0"/>
        <w:rPr>
          <w:rFonts w:cs="Arial"/>
        </w:rPr>
      </w:pPr>
      <w:proofErr w:type="gramStart"/>
      <w:r w:rsidRPr="004F49E9">
        <w:rPr>
          <w:rFonts w:cs="Arial"/>
        </w:rPr>
        <w:t>и</w:t>
      </w:r>
      <w:proofErr w:type="gramEnd"/>
    </w:p>
    <w:p w14:paraId="521EE963" w14:textId="77777777" w:rsidR="00816888" w:rsidRPr="004F49E9" w:rsidRDefault="001041B5" w:rsidP="00816888">
      <w:pPr>
        <w:spacing w:before="0"/>
        <w:rPr>
          <w:rFonts w:cs="Arial"/>
          <w:b/>
        </w:rPr>
      </w:pPr>
      <w:r w:rsidRPr="004F49E9">
        <w:rPr>
          <w:rFonts w:cs="Arial"/>
          <w:b/>
        </w:rPr>
        <w:t>ПРУЖАЛАЦ УСЛУГА</w:t>
      </w:r>
    </w:p>
    <w:p w14:paraId="06EC57F4" w14:textId="77777777" w:rsidR="00816888" w:rsidRPr="004F49E9" w:rsidRDefault="00816888" w:rsidP="00816888">
      <w:pPr>
        <w:spacing w:before="0"/>
        <w:rPr>
          <w:rFonts w:cs="Arial"/>
        </w:rPr>
      </w:pPr>
      <w:r w:rsidRPr="004F49E9">
        <w:rPr>
          <w:rFonts w:cs="Arial"/>
          <w:b/>
        </w:rPr>
        <w:t>2.</w:t>
      </w:r>
      <w:r w:rsidRPr="004F49E9">
        <w:rPr>
          <w:rFonts w:cs="Arial"/>
        </w:rPr>
        <w:tab/>
        <w:t xml:space="preserve">_________________ из ________, ул. ____________, бр.____, матични број: ___________, ПИБ: ___________, Текући рачун ____________, банка ______________ кога заступа __________________, _____________, </w:t>
      </w:r>
      <w:r w:rsidRPr="004F49E9">
        <w:rPr>
          <w:rFonts w:cs="Arial"/>
          <w:color w:val="00B0F0"/>
        </w:rPr>
        <w:t>(као лидер у име и за рачун групе понуђача</w:t>
      </w:r>
      <w:proofErr w:type="gramStart"/>
      <w:r w:rsidRPr="004F49E9">
        <w:rPr>
          <w:rFonts w:cs="Arial"/>
        </w:rPr>
        <w:t>)(</w:t>
      </w:r>
      <w:proofErr w:type="gramEnd"/>
      <w:r w:rsidRPr="004F49E9">
        <w:rPr>
          <w:rFonts w:cs="Arial"/>
        </w:rPr>
        <w:t>у даљем тексту: П</w:t>
      </w:r>
      <w:r w:rsidR="00FA5D6D" w:rsidRPr="004F49E9">
        <w:rPr>
          <w:rFonts w:cs="Arial"/>
        </w:rPr>
        <w:t>р</w:t>
      </w:r>
      <w:r w:rsidRPr="004F49E9">
        <w:rPr>
          <w:rFonts w:cs="Arial"/>
        </w:rPr>
        <w:t xml:space="preserve">ужалац услуге) </w:t>
      </w:r>
    </w:p>
    <w:p w14:paraId="33F6EF14" w14:textId="77777777" w:rsidR="00816888" w:rsidRPr="004F49E9" w:rsidRDefault="00816888" w:rsidP="00816888">
      <w:pPr>
        <w:spacing w:before="0"/>
        <w:rPr>
          <w:rFonts w:cs="Arial"/>
        </w:rPr>
      </w:pPr>
    </w:p>
    <w:p w14:paraId="233E9807" w14:textId="77777777" w:rsidR="00816888" w:rsidRPr="004F49E9" w:rsidRDefault="00816888" w:rsidP="00816888">
      <w:pPr>
        <w:spacing w:before="0"/>
        <w:rPr>
          <w:rFonts w:cs="Arial"/>
        </w:rPr>
      </w:pPr>
      <w:r w:rsidRPr="004F49E9">
        <w:rPr>
          <w:rFonts w:cs="Arial"/>
        </w:rPr>
        <w:t>2а</w:t>
      </w:r>
      <w:proofErr w:type="gramStart"/>
      <w:r w:rsidRPr="004F49E9">
        <w:rPr>
          <w:rFonts w:cs="Arial"/>
        </w:rPr>
        <w:t>)_</w:t>
      </w:r>
      <w:proofErr w:type="gramEnd"/>
      <w:r w:rsidRPr="004F49E9">
        <w:rPr>
          <w:rFonts w:cs="Arial"/>
        </w:rPr>
        <w:t>_______</w:t>
      </w:r>
      <w:r w:rsidR="00FD2693" w:rsidRPr="004F49E9">
        <w:rPr>
          <w:rFonts w:cs="Arial"/>
        </w:rPr>
        <w:t>________________</w:t>
      </w:r>
      <w:r w:rsidRPr="004F49E9">
        <w:rPr>
          <w:rFonts w:cs="Arial"/>
        </w:rPr>
        <w:t>из</w:t>
      </w:r>
      <w:r w:rsidRPr="004F49E9">
        <w:rPr>
          <w:rFonts w:cs="Arial"/>
        </w:rPr>
        <w:tab/>
        <w:t>_____________, улица</w:t>
      </w:r>
    </w:p>
    <w:p w14:paraId="335AFC24" w14:textId="77777777" w:rsidR="00816888" w:rsidRPr="004F49E9" w:rsidRDefault="00816888" w:rsidP="00816888">
      <w:pPr>
        <w:spacing w:before="0"/>
        <w:rPr>
          <w:rFonts w:cs="Arial"/>
        </w:rPr>
      </w:pPr>
      <w:r w:rsidRPr="004F49E9">
        <w:rPr>
          <w:rFonts w:cs="Arial"/>
        </w:rPr>
        <w:t xml:space="preserve"> ___________________ </w:t>
      </w:r>
      <w:proofErr w:type="gramStart"/>
      <w:r w:rsidRPr="004F49E9">
        <w:rPr>
          <w:rFonts w:cs="Arial"/>
        </w:rPr>
        <w:t>бр</w:t>
      </w:r>
      <w:proofErr w:type="gramEnd"/>
      <w:r w:rsidRPr="004F49E9">
        <w:rPr>
          <w:rFonts w:cs="Arial"/>
        </w:rPr>
        <w:t>. ___, ПИБ: _____________, матични број _____________, Текући рачун ____________, банка _____________</w:t>
      </w:r>
      <w:proofErr w:type="gramStart"/>
      <w:r w:rsidRPr="004F49E9">
        <w:rPr>
          <w:rFonts w:cs="Arial"/>
        </w:rPr>
        <w:t>_ ,кога</w:t>
      </w:r>
      <w:proofErr w:type="gramEnd"/>
      <w:r w:rsidRPr="004F49E9">
        <w:rPr>
          <w:rFonts w:cs="Arial"/>
        </w:rPr>
        <w:t xml:space="preserve"> заступа __________________________, (</w:t>
      </w:r>
      <w:r w:rsidRPr="004F49E9">
        <w:rPr>
          <w:rFonts w:cs="Arial"/>
          <w:color w:val="00B0F0"/>
        </w:rPr>
        <w:t>члан групе понуђача или подизвођач</w:t>
      </w:r>
      <w:r w:rsidRPr="004F49E9">
        <w:rPr>
          <w:rFonts w:cs="Arial"/>
        </w:rPr>
        <w:t>)</w:t>
      </w:r>
    </w:p>
    <w:p w14:paraId="4487C260" w14:textId="77777777" w:rsidR="00816888" w:rsidRPr="004F49E9" w:rsidRDefault="00816888" w:rsidP="00816888">
      <w:pPr>
        <w:spacing w:before="0"/>
        <w:rPr>
          <w:rFonts w:cs="Arial"/>
        </w:rPr>
      </w:pPr>
      <w:r w:rsidRPr="004F49E9">
        <w:rPr>
          <w:rFonts w:cs="Arial"/>
        </w:rPr>
        <w:t>2б</w:t>
      </w:r>
      <w:proofErr w:type="gramStart"/>
      <w:r w:rsidRPr="004F49E9">
        <w:rPr>
          <w:rFonts w:cs="Arial"/>
        </w:rPr>
        <w:t>)_</w:t>
      </w:r>
      <w:proofErr w:type="gramEnd"/>
      <w:r w:rsidRPr="004F49E9">
        <w:rPr>
          <w:rFonts w:cs="Arial"/>
        </w:rPr>
        <w:t>______</w:t>
      </w:r>
      <w:r w:rsidR="00FD2693" w:rsidRPr="004F49E9">
        <w:rPr>
          <w:rFonts w:cs="Arial"/>
        </w:rPr>
        <w:t xml:space="preserve">________________ </w:t>
      </w:r>
      <w:r w:rsidRPr="004F49E9">
        <w:rPr>
          <w:rFonts w:cs="Arial"/>
        </w:rPr>
        <w:t>из</w:t>
      </w:r>
      <w:r w:rsidRPr="004F49E9">
        <w:rPr>
          <w:rFonts w:cs="Arial"/>
        </w:rPr>
        <w:tab/>
        <w:t>_____________, улица</w:t>
      </w:r>
    </w:p>
    <w:p w14:paraId="2738B9CA" w14:textId="77777777" w:rsidR="00816888" w:rsidRPr="004F49E9" w:rsidRDefault="00816888" w:rsidP="00816888">
      <w:pPr>
        <w:spacing w:before="0"/>
        <w:rPr>
          <w:rFonts w:cs="Arial"/>
        </w:rPr>
      </w:pPr>
      <w:r w:rsidRPr="004F49E9">
        <w:rPr>
          <w:rFonts w:cs="Arial"/>
        </w:rPr>
        <w:t xml:space="preserve"> ___________________ </w:t>
      </w:r>
      <w:proofErr w:type="gramStart"/>
      <w:r w:rsidRPr="004F49E9">
        <w:rPr>
          <w:rFonts w:cs="Arial"/>
        </w:rPr>
        <w:t>бр</w:t>
      </w:r>
      <w:proofErr w:type="gramEnd"/>
      <w:r w:rsidRPr="004F49E9">
        <w:rPr>
          <w:rFonts w:cs="Arial"/>
        </w:rPr>
        <w:t xml:space="preserve">. ___, ПИБ: _____________, матични број _____________, </w:t>
      </w:r>
    </w:p>
    <w:p w14:paraId="463C36DA" w14:textId="77777777" w:rsidR="00816888" w:rsidRPr="004F49E9" w:rsidRDefault="00816888" w:rsidP="00816888">
      <w:pPr>
        <w:spacing w:before="0"/>
        <w:rPr>
          <w:rFonts w:cs="Arial"/>
        </w:rPr>
      </w:pPr>
      <w:r w:rsidRPr="004F49E9">
        <w:rPr>
          <w:rFonts w:cs="Arial"/>
        </w:rPr>
        <w:t>Текући рачун ____________, банка _____________</w:t>
      </w:r>
      <w:proofErr w:type="gramStart"/>
      <w:r w:rsidRPr="004F49E9">
        <w:rPr>
          <w:rFonts w:cs="Arial"/>
        </w:rPr>
        <w:t>_ ,кога</w:t>
      </w:r>
      <w:proofErr w:type="gramEnd"/>
      <w:r w:rsidRPr="004F49E9">
        <w:rPr>
          <w:rFonts w:cs="Arial"/>
        </w:rPr>
        <w:t xml:space="preserve">  заступа _______________________, (</w:t>
      </w:r>
      <w:r w:rsidRPr="004F49E9">
        <w:rPr>
          <w:rFonts w:cs="Arial"/>
          <w:color w:val="00B0F0"/>
        </w:rPr>
        <w:t>члан групе понуђача или подизвођач</w:t>
      </w:r>
      <w:r w:rsidRPr="004F49E9">
        <w:rPr>
          <w:rFonts w:cs="Arial"/>
        </w:rPr>
        <w:t>)</w:t>
      </w:r>
    </w:p>
    <w:p w14:paraId="0F111314" w14:textId="77777777" w:rsidR="00816888" w:rsidRPr="004F49E9" w:rsidRDefault="00816888" w:rsidP="00816888">
      <w:pPr>
        <w:spacing w:before="0"/>
        <w:rPr>
          <w:rFonts w:cs="Arial"/>
        </w:rPr>
      </w:pPr>
    </w:p>
    <w:p w14:paraId="1D159D7E" w14:textId="77777777" w:rsidR="000A3447" w:rsidRPr="004F49E9" w:rsidRDefault="000A3447" w:rsidP="00816888">
      <w:pPr>
        <w:spacing w:before="0"/>
        <w:rPr>
          <w:rFonts w:cs="Arial"/>
          <w:lang w:val="sr-Cyrl-CS"/>
        </w:rPr>
      </w:pPr>
    </w:p>
    <w:p w14:paraId="6147993A" w14:textId="77777777" w:rsidR="000A3447" w:rsidRPr="004F49E9" w:rsidRDefault="000A3447" w:rsidP="00816888">
      <w:pPr>
        <w:spacing w:before="0"/>
        <w:rPr>
          <w:rFonts w:cs="Arial"/>
          <w:lang w:val="sr-Cyrl-CS"/>
        </w:rPr>
      </w:pPr>
    </w:p>
    <w:p w14:paraId="12CE3797" w14:textId="77777777" w:rsidR="000A3447" w:rsidRPr="00674E21" w:rsidRDefault="000A3447" w:rsidP="000A3447">
      <w:pPr>
        <w:tabs>
          <w:tab w:val="left" w:pos="680"/>
          <w:tab w:val="left" w:pos="851"/>
        </w:tabs>
        <w:spacing w:after="120"/>
        <w:rPr>
          <w:rFonts w:eastAsia="TimesNewRomanPS-BoldMT" w:cs="Arial"/>
          <w:bCs/>
        </w:rPr>
      </w:pPr>
      <w:r w:rsidRPr="009F2CC6">
        <w:rPr>
          <w:rFonts w:eastAsia="TimesNewRomanPS-BoldMT" w:cs="Arial"/>
          <w:bCs/>
        </w:rPr>
        <w:t xml:space="preserve">Да је Пружалац услуге делимично извршење набавке поверио подизвођачу/има: ____________________, из _____________, улица ____________________ бр. ______, </w:t>
      </w:r>
      <w:proofErr w:type="gramStart"/>
      <w:r w:rsidRPr="009F2CC6">
        <w:rPr>
          <w:rFonts w:eastAsia="TimesNewRomanPS-BoldMT" w:cs="Arial"/>
          <w:bCs/>
        </w:rPr>
        <w:t>ПИБ :</w:t>
      </w:r>
      <w:proofErr w:type="gramEnd"/>
      <w:r w:rsidRPr="009F2CC6">
        <w:rPr>
          <w:rFonts w:eastAsia="TimesNewRomanPS-BoldMT" w:cs="Arial"/>
          <w:bCs/>
        </w:rPr>
        <w:t xml:space="preserve"> __________________, матични број: _______________ које заступа, директор </w:t>
      </w:r>
      <w:r w:rsidRPr="00674E21">
        <w:rPr>
          <w:rFonts w:eastAsia="TimesNewRomanPS-BoldMT" w:cs="Arial"/>
          <w:bCs/>
        </w:rPr>
        <w:t>____________________ (навести све подизвођаче којима је поверено делимично извршење набавке), за позиције: _________________________________, у % :________. (</w:t>
      </w:r>
      <w:proofErr w:type="gramStart"/>
      <w:r w:rsidRPr="00674E21">
        <w:rPr>
          <w:rFonts w:eastAsia="TimesNewRomanPS-BoldMT" w:cs="Arial"/>
          <w:bCs/>
        </w:rPr>
        <w:t>навести</w:t>
      </w:r>
      <w:proofErr w:type="gramEnd"/>
      <w:r w:rsidRPr="00674E21">
        <w:rPr>
          <w:rFonts w:eastAsia="TimesNewRomanPS-BoldMT" w:cs="Arial"/>
          <w:bCs/>
        </w:rPr>
        <w:t xml:space="preserve"> позиције поверене подизвођачу и у ком проценту). Пружалац услуге у потпуности одговара Кориснику услуге за извршење обавеза из поступка јавне набавке, односно за извршење уговорених обавеза као да се на извршење истих сам обавезао и као да је испоруку сам извршио, без обзира на број подизвођача.</w:t>
      </w:r>
    </w:p>
    <w:p w14:paraId="0C375674" w14:textId="77777777" w:rsidR="000A3447" w:rsidRPr="004F49E9" w:rsidRDefault="000A3447" w:rsidP="00816888">
      <w:pPr>
        <w:spacing w:before="0"/>
        <w:rPr>
          <w:rFonts w:cs="Arial"/>
          <w:lang w:val="sr-Cyrl-CS"/>
        </w:rPr>
      </w:pPr>
    </w:p>
    <w:p w14:paraId="41FC5544" w14:textId="77777777" w:rsidR="00816888" w:rsidRPr="004F49E9" w:rsidRDefault="00816888" w:rsidP="00816888">
      <w:pPr>
        <w:spacing w:before="0"/>
        <w:rPr>
          <w:rFonts w:cs="Arial"/>
        </w:rPr>
      </w:pPr>
      <w:r w:rsidRPr="004F49E9">
        <w:rPr>
          <w:rFonts w:cs="Arial"/>
        </w:rPr>
        <w:t>(</w:t>
      </w:r>
      <w:proofErr w:type="gramStart"/>
      <w:r w:rsidRPr="004F49E9">
        <w:rPr>
          <w:rFonts w:cs="Arial"/>
        </w:rPr>
        <w:t>у</w:t>
      </w:r>
      <w:proofErr w:type="gramEnd"/>
      <w:r w:rsidRPr="004F49E9">
        <w:rPr>
          <w:rFonts w:cs="Arial"/>
        </w:rPr>
        <w:t xml:space="preserve"> даљем тексту заједно: Уговорне стране)</w:t>
      </w:r>
    </w:p>
    <w:p w14:paraId="085FE33B" w14:textId="77777777" w:rsidR="00816888" w:rsidRPr="004F49E9" w:rsidRDefault="00816888" w:rsidP="00816888">
      <w:pPr>
        <w:spacing w:before="0"/>
        <w:rPr>
          <w:rFonts w:cs="Arial"/>
        </w:rPr>
      </w:pPr>
    </w:p>
    <w:p w14:paraId="619CF385" w14:textId="77777777" w:rsidR="00816888" w:rsidRPr="004F49E9" w:rsidRDefault="00816888" w:rsidP="00816888">
      <w:pPr>
        <w:spacing w:before="0"/>
        <w:rPr>
          <w:rFonts w:cs="Arial"/>
        </w:rPr>
      </w:pPr>
    </w:p>
    <w:p w14:paraId="5D373225" w14:textId="77777777" w:rsidR="00816888" w:rsidRPr="004F49E9" w:rsidRDefault="00816888" w:rsidP="00816888">
      <w:pPr>
        <w:spacing w:before="0"/>
        <w:rPr>
          <w:rFonts w:cs="Arial"/>
        </w:rPr>
      </w:pPr>
      <w:proofErr w:type="gramStart"/>
      <w:r w:rsidRPr="004F49E9">
        <w:rPr>
          <w:rFonts w:cs="Arial"/>
        </w:rPr>
        <w:t>закључиле</w:t>
      </w:r>
      <w:proofErr w:type="gramEnd"/>
      <w:r w:rsidRPr="004F49E9">
        <w:rPr>
          <w:rFonts w:cs="Arial"/>
        </w:rPr>
        <w:t xml:space="preserve"> су у Београду, дана __________.године следећи:</w:t>
      </w:r>
    </w:p>
    <w:p w14:paraId="298BA6CF" w14:textId="77777777" w:rsidR="00AD1279" w:rsidRPr="004F49E9" w:rsidRDefault="00AD1279" w:rsidP="00AD1279">
      <w:pPr>
        <w:spacing w:before="0"/>
        <w:rPr>
          <w:rFonts w:cs="Arial"/>
        </w:rPr>
      </w:pPr>
    </w:p>
    <w:p w14:paraId="6D8B2638" w14:textId="77777777" w:rsidR="001B4067" w:rsidRPr="004F49E9" w:rsidRDefault="00AD1279" w:rsidP="001B0370">
      <w:pPr>
        <w:spacing w:before="0"/>
        <w:rPr>
          <w:rFonts w:cs="Arial"/>
          <w:color w:val="00B0F0"/>
        </w:rPr>
      </w:pPr>
      <w:r w:rsidRPr="004F49E9">
        <w:rPr>
          <w:rFonts w:cs="Arial"/>
        </w:rPr>
        <w:lastRenderedPageBreak/>
        <w:tab/>
      </w:r>
    </w:p>
    <w:p w14:paraId="0E461614" w14:textId="77777777" w:rsidR="00343A18" w:rsidRPr="004F49E9" w:rsidRDefault="00B44559" w:rsidP="00EC1244">
      <w:pPr>
        <w:pStyle w:val="KDPodnaslov1"/>
        <w:spacing w:before="0"/>
        <w:rPr>
          <w:rFonts w:cs="Arial"/>
        </w:rPr>
      </w:pPr>
      <w:bookmarkStart w:id="247" w:name="_Toc442559948"/>
      <w:r w:rsidRPr="004F49E9">
        <w:rPr>
          <w:rFonts w:eastAsia="Arial Unicode MS" w:cs="Arial"/>
        </w:rPr>
        <w:t xml:space="preserve">7. </w:t>
      </w:r>
      <w:r w:rsidR="00343A18" w:rsidRPr="004F49E9">
        <w:rPr>
          <w:rFonts w:cs="Arial"/>
        </w:rPr>
        <w:t>МОДЕЛ УГОВОРА</w:t>
      </w:r>
      <w:bookmarkEnd w:id="247"/>
    </w:p>
    <w:p w14:paraId="31C9A7C0" w14:textId="77777777" w:rsidR="00EE793E" w:rsidRPr="004F49E9" w:rsidRDefault="00EE793E" w:rsidP="00EE793E">
      <w:pPr>
        <w:pStyle w:val="KDParagraf"/>
        <w:spacing w:before="0"/>
        <w:rPr>
          <w:rFonts w:cs="Arial"/>
        </w:rPr>
      </w:pPr>
    </w:p>
    <w:p w14:paraId="20354A37" w14:textId="413F7308" w:rsidR="00EE793E" w:rsidRPr="004F49E9" w:rsidRDefault="00EE793E" w:rsidP="009653BF">
      <w:pPr>
        <w:pStyle w:val="KDParagraf"/>
        <w:spacing w:before="0"/>
        <w:jc w:val="center"/>
        <w:rPr>
          <w:rFonts w:cs="Arial"/>
          <w:b/>
        </w:rPr>
      </w:pPr>
      <w:r w:rsidRPr="004F49E9">
        <w:rPr>
          <w:rFonts w:cs="Arial"/>
          <w:b/>
        </w:rPr>
        <w:t>УГОВОР</w:t>
      </w:r>
      <w:r w:rsidR="0034424A">
        <w:rPr>
          <w:rFonts w:cs="Arial"/>
          <w:b/>
          <w:lang w:val="sr-Cyrl-RS"/>
        </w:rPr>
        <w:t xml:space="preserve"> </w:t>
      </w:r>
      <w:r w:rsidRPr="004F49E9">
        <w:rPr>
          <w:rFonts w:cs="Arial"/>
          <w:b/>
        </w:rPr>
        <w:t>О ПРУЖАЊУ УСЛУГЕ</w:t>
      </w:r>
    </w:p>
    <w:p w14:paraId="376CF52D" w14:textId="77777777" w:rsidR="00EE793E" w:rsidRPr="004F49E9" w:rsidRDefault="0041339C" w:rsidP="00CA543D">
      <w:pPr>
        <w:pStyle w:val="KDParagraf"/>
        <w:spacing w:before="0"/>
        <w:jc w:val="center"/>
        <w:rPr>
          <w:rFonts w:cs="Arial"/>
        </w:rPr>
      </w:pPr>
      <w:r w:rsidRPr="004F49E9">
        <w:rPr>
          <w:rFonts w:cs="Arial"/>
        </w:rPr>
        <w:t>„Консултантске услуге за имплементацију аката из области корпоративног управљања</w:t>
      </w:r>
      <w:r w:rsidR="00CA543D" w:rsidRPr="004F49E9">
        <w:rPr>
          <w:rFonts w:cs="Arial"/>
        </w:rPr>
        <w:t>”</w:t>
      </w:r>
    </w:p>
    <w:p w14:paraId="6A0686FA" w14:textId="77777777" w:rsidR="00EE793E" w:rsidRPr="004F49E9" w:rsidRDefault="00EE793E" w:rsidP="00CA543D">
      <w:pPr>
        <w:pStyle w:val="KDParagraf"/>
        <w:spacing w:before="0"/>
        <w:jc w:val="center"/>
        <w:rPr>
          <w:rFonts w:cs="Arial"/>
        </w:rPr>
      </w:pPr>
    </w:p>
    <w:p w14:paraId="1775178A" w14:textId="77777777" w:rsidR="00EE793E" w:rsidRPr="004F49E9" w:rsidRDefault="00EE793E" w:rsidP="00EE793E">
      <w:pPr>
        <w:pStyle w:val="KDParagraf"/>
        <w:spacing w:before="0"/>
        <w:rPr>
          <w:rFonts w:cs="Arial"/>
          <w:b/>
        </w:rPr>
      </w:pPr>
      <w:r w:rsidRPr="004F49E9">
        <w:rPr>
          <w:rFonts w:cs="Arial"/>
          <w:b/>
        </w:rPr>
        <w:t>УВОДНЕ ОДРЕДБЕ</w:t>
      </w:r>
    </w:p>
    <w:p w14:paraId="0214C022" w14:textId="77777777" w:rsidR="00EE793E" w:rsidRPr="004F49E9" w:rsidRDefault="00EE793E" w:rsidP="00EE793E">
      <w:pPr>
        <w:pStyle w:val="KDParagraf"/>
        <w:spacing w:before="0"/>
        <w:rPr>
          <w:rFonts w:cs="Arial"/>
        </w:rPr>
      </w:pPr>
    </w:p>
    <w:p w14:paraId="711B9843" w14:textId="77777777" w:rsidR="0017283C" w:rsidRPr="004F49E9" w:rsidRDefault="0017283C" w:rsidP="0017283C">
      <w:pPr>
        <w:pStyle w:val="KDParagraf"/>
        <w:spacing w:before="0"/>
        <w:rPr>
          <w:rFonts w:cs="Arial"/>
        </w:rPr>
      </w:pPr>
      <w:r w:rsidRPr="004F49E9">
        <w:rPr>
          <w:rFonts w:cs="Arial"/>
        </w:rPr>
        <w:t>Уговорне стране констатују:</w:t>
      </w:r>
    </w:p>
    <w:p w14:paraId="4AAD4039" w14:textId="77777777" w:rsidR="0017283C" w:rsidRPr="004F49E9" w:rsidRDefault="0017283C" w:rsidP="0017283C">
      <w:pPr>
        <w:pStyle w:val="KDParagraf"/>
        <w:spacing w:before="0"/>
        <w:rPr>
          <w:rFonts w:cs="Arial"/>
        </w:rPr>
      </w:pPr>
    </w:p>
    <w:p w14:paraId="73859B41" w14:textId="63FDC0FB" w:rsidR="00AF4C54" w:rsidRPr="004F49E9" w:rsidRDefault="0026232D" w:rsidP="00AF4C54">
      <w:pPr>
        <w:pStyle w:val="KDParagraf"/>
        <w:spacing w:before="0"/>
        <w:rPr>
          <w:rFonts w:cs="Arial"/>
        </w:rPr>
      </w:pPr>
      <w:r>
        <w:rPr>
          <w:rFonts w:cs="Arial"/>
          <w:lang w:val="sr-Cyrl-RS"/>
        </w:rPr>
        <w:t>1.</w:t>
      </w:r>
      <w:r w:rsidR="0017283C" w:rsidRPr="004F49E9">
        <w:rPr>
          <w:rFonts w:cs="Arial"/>
        </w:rPr>
        <w:tab/>
      </w:r>
      <w:proofErr w:type="gramStart"/>
      <w:r w:rsidR="0017283C" w:rsidRPr="004F49E9">
        <w:rPr>
          <w:rFonts w:cs="Arial"/>
        </w:rPr>
        <w:t>да</w:t>
      </w:r>
      <w:proofErr w:type="gramEnd"/>
      <w:r w:rsidR="0017283C" w:rsidRPr="004F49E9">
        <w:rPr>
          <w:rFonts w:cs="Arial"/>
        </w:rPr>
        <w:t xml:space="preserve"> је Наручилац </w:t>
      </w:r>
      <w:r w:rsidR="0034424A" w:rsidRPr="004F49E9">
        <w:rPr>
          <w:rFonts w:cs="Arial"/>
        </w:rPr>
        <w:t>Јавно предузеће „Електропривреда Србије“ из Београда</w:t>
      </w:r>
      <w:r w:rsidR="0034424A">
        <w:rPr>
          <w:rFonts w:cs="Arial"/>
          <w:lang w:val="sr-Cyrl-RS"/>
        </w:rPr>
        <w:t>, (у даљем тексту: Корисник услуге)</w:t>
      </w:r>
      <w:r w:rsidR="0034424A" w:rsidRPr="004F49E9">
        <w:rPr>
          <w:rFonts w:cs="Arial"/>
        </w:rPr>
        <w:t xml:space="preserve"> </w:t>
      </w:r>
      <w:r w:rsidR="0017283C" w:rsidRPr="004F49E9">
        <w:rPr>
          <w:rFonts w:cs="Arial"/>
        </w:rPr>
        <w:t xml:space="preserve">у складу са Конкурсном документацијом а сагласно члану 32. </w:t>
      </w:r>
      <w:proofErr w:type="gramStart"/>
      <w:r w:rsidR="0017283C" w:rsidRPr="004F49E9">
        <w:rPr>
          <w:rFonts w:cs="Arial"/>
        </w:rPr>
        <w:t>и</w:t>
      </w:r>
      <w:proofErr w:type="gramEnd"/>
      <w:r w:rsidR="0017283C" w:rsidRPr="004F49E9">
        <w:rPr>
          <w:rFonts w:cs="Arial"/>
        </w:rPr>
        <w:t xml:space="preserve"> 40. </w:t>
      </w:r>
      <w:proofErr w:type="gramStart"/>
      <w:r w:rsidR="001B4067" w:rsidRPr="004F49E9">
        <w:rPr>
          <w:rFonts w:cs="Arial"/>
        </w:rPr>
        <w:t>и</w:t>
      </w:r>
      <w:proofErr w:type="gramEnd"/>
      <w:r w:rsidR="001B4067" w:rsidRPr="004F49E9">
        <w:rPr>
          <w:rFonts w:cs="Arial"/>
        </w:rPr>
        <w:t xml:space="preserve"> 40а </w:t>
      </w:r>
      <w:r w:rsidR="0017283C" w:rsidRPr="004F49E9">
        <w:rPr>
          <w:rFonts w:cs="Arial"/>
        </w:rPr>
        <w:t>Закона о јавним набавкама („Сл.гласник РС“, бр.124/2012,14/2015 и 68/2015) (даље Закон) спровео отворени поступак јавне набавке ради закључења Оквирног споразума са једним</w:t>
      </w:r>
      <w:r w:rsidR="008A6692" w:rsidRPr="004F49E9">
        <w:rPr>
          <w:rFonts w:cs="Arial"/>
          <w:lang w:val="sr-Cyrl-CS"/>
        </w:rPr>
        <w:t xml:space="preserve"> </w:t>
      </w:r>
      <w:r w:rsidR="0017283C" w:rsidRPr="004F49E9">
        <w:rPr>
          <w:rFonts w:cs="Arial"/>
        </w:rPr>
        <w:t>понуђачем</w:t>
      </w:r>
      <w:r w:rsidR="008A6692" w:rsidRPr="004F49E9">
        <w:rPr>
          <w:rFonts w:cs="Arial"/>
          <w:lang w:val="sr-Cyrl-CS"/>
        </w:rPr>
        <w:t xml:space="preserve"> </w:t>
      </w:r>
      <w:r w:rsidR="00AF4C54" w:rsidRPr="004F49E9">
        <w:rPr>
          <w:rFonts w:cs="Arial"/>
        </w:rPr>
        <w:t>на период до једне</w:t>
      </w:r>
      <w:r w:rsidR="0017283C" w:rsidRPr="004F49E9">
        <w:rPr>
          <w:rFonts w:cs="Arial"/>
        </w:rPr>
        <w:t xml:space="preserve"> године</w:t>
      </w:r>
      <w:r w:rsidR="008A6692" w:rsidRPr="004F49E9">
        <w:rPr>
          <w:rFonts w:cs="Arial"/>
          <w:lang w:val="sr-Cyrl-CS"/>
        </w:rPr>
        <w:t xml:space="preserve"> </w:t>
      </w:r>
      <w:r w:rsidR="00AF4C54" w:rsidRPr="004F49E9">
        <w:rPr>
          <w:rFonts w:cs="Arial"/>
        </w:rPr>
        <w:t xml:space="preserve">бр.ЈН 1000/0400/2016 </w:t>
      </w:r>
      <w:r w:rsidR="0017283C" w:rsidRPr="004F49E9">
        <w:rPr>
          <w:rFonts w:cs="Arial"/>
        </w:rPr>
        <w:t xml:space="preserve">ради набавке услуга и то </w:t>
      </w:r>
      <w:r w:rsidR="00AF4C54" w:rsidRPr="004F49E9">
        <w:rPr>
          <w:rFonts w:cs="Arial"/>
        </w:rPr>
        <w:t>„Консултантске услуге за имплементацију аката из области корпоративног управљања“.</w:t>
      </w:r>
    </w:p>
    <w:p w14:paraId="67A1F091" w14:textId="248702C3" w:rsidR="00F42E13" w:rsidRPr="004F49E9" w:rsidRDefault="0026232D" w:rsidP="0017283C">
      <w:pPr>
        <w:pStyle w:val="KDParagraf"/>
        <w:spacing w:before="0"/>
        <w:rPr>
          <w:rFonts w:cs="Arial"/>
        </w:rPr>
      </w:pPr>
      <w:r>
        <w:rPr>
          <w:rFonts w:cs="Arial"/>
          <w:lang w:val="sr-Cyrl-RS"/>
        </w:rPr>
        <w:t>2.</w:t>
      </w:r>
      <w:r w:rsidR="0017283C" w:rsidRPr="004F49E9">
        <w:rPr>
          <w:rFonts w:cs="Arial"/>
        </w:rPr>
        <w:tab/>
      </w:r>
      <w:proofErr w:type="gramStart"/>
      <w:r w:rsidR="0017283C" w:rsidRPr="004F49E9">
        <w:rPr>
          <w:rFonts w:cs="Arial"/>
        </w:rPr>
        <w:t>да</w:t>
      </w:r>
      <w:proofErr w:type="gramEnd"/>
      <w:r w:rsidR="0017283C" w:rsidRPr="004F49E9">
        <w:rPr>
          <w:rFonts w:cs="Arial"/>
        </w:rPr>
        <w:t xml:space="preserve"> је Позив за подношење понуда у вези предметне јавне набавке објављен на Порталу јавних набавки дана_____________, као и</w:t>
      </w:r>
      <w:r w:rsidR="001B4067" w:rsidRPr="004F49E9">
        <w:rPr>
          <w:rFonts w:cs="Arial"/>
        </w:rPr>
        <w:t xml:space="preserve"> на интернет страници Корисника услуге као </w:t>
      </w:r>
      <w:r w:rsidR="0017283C" w:rsidRPr="004F49E9">
        <w:rPr>
          <w:rFonts w:cs="Arial"/>
        </w:rPr>
        <w:t>и на Порталу Службених гласила и база прописа.</w:t>
      </w:r>
    </w:p>
    <w:p w14:paraId="4A96D081" w14:textId="77777777" w:rsidR="00F42E13" w:rsidRPr="004F49E9" w:rsidRDefault="00F42E13" w:rsidP="00F42E13">
      <w:pPr>
        <w:pStyle w:val="KDParagraf"/>
        <w:spacing w:before="0"/>
        <w:rPr>
          <w:rFonts w:cs="Arial"/>
        </w:rPr>
      </w:pPr>
    </w:p>
    <w:p w14:paraId="16C9B8F0" w14:textId="1ABC900F" w:rsidR="0017283C" w:rsidRPr="004F49E9" w:rsidRDefault="00FD2693" w:rsidP="0017283C">
      <w:pPr>
        <w:pStyle w:val="KDParagraf"/>
        <w:spacing w:before="0"/>
        <w:rPr>
          <w:rFonts w:cs="Arial"/>
        </w:rPr>
      </w:pPr>
      <w:r w:rsidRPr="004F49E9">
        <w:rPr>
          <w:rFonts w:cs="Arial"/>
        </w:rPr>
        <w:tab/>
      </w:r>
    </w:p>
    <w:p w14:paraId="53C87B05" w14:textId="4DA4DBB9" w:rsidR="00D51EF3" w:rsidRPr="004F49E9" w:rsidRDefault="00CB394D" w:rsidP="00D51EF3">
      <w:pPr>
        <w:tabs>
          <w:tab w:val="left" w:pos="567"/>
        </w:tabs>
        <w:spacing w:before="0"/>
        <w:rPr>
          <w:rFonts w:cs="Arial"/>
        </w:rPr>
      </w:pPr>
      <w:r>
        <w:rPr>
          <w:rFonts w:cs="Arial"/>
          <w:lang w:val="sr-Cyrl-RS"/>
        </w:rPr>
        <w:t>3.</w:t>
      </w:r>
      <w:r w:rsidR="0017283C" w:rsidRPr="004F49E9">
        <w:rPr>
          <w:rFonts w:cs="Arial"/>
        </w:rPr>
        <w:tab/>
      </w:r>
      <w:proofErr w:type="gramStart"/>
      <w:r w:rsidR="00D51EF3" w:rsidRPr="004F49E9">
        <w:rPr>
          <w:rFonts w:cs="Arial"/>
        </w:rPr>
        <w:t>да</w:t>
      </w:r>
      <w:proofErr w:type="gramEnd"/>
      <w:r w:rsidR="00D51EF3" w:rsidRPr="004F49E9">
        <w:rPr>
          <w:rFonts w:cs="Arial"/>
        </w:rPr>
        <w:t xml:space="preserve"> Понуда Понуђача (у даљем тексту: Пружалац услуга) у отвореном поступку за ЈН/1000/0400/2016, која је заведена код Корисника услуга под ЈП ЕПС  бројем ______ од _____.2017. </w:t>
      </w:r>
      <w:proofErr w:type="gramStart"/>
      <w:r w:rsidR="00D51EF3" w:rsidRPr="004F49E9">
        <w:rPr>
          <w:rFonts w:cs="Arial"/>
        </w:rPr>
        <w:t>године</w:t>
      </w:r>
      <w:proofErr w:type="gramEnd"/>
      <w:r w:rsidR="00D51EF3" w:rsidRPr="004F49E9">
        <w:rPr>
          <w:rFonts w:cs="Arial"/>
        </w:rPr>
        <w:t xml:space="preserve"> у потпуности одговара захтеву Корисника услуга из </w:t>
      </w:r>
      <w:r>
        <w:rPr>
          <w:rFonts w:cs="Arial"/>
          <w:lang w:val="sr-Cyrl-RS"/>
        </w:rPr>
        <w:t>П</w:t>
      </w:r>
      <w:r w:rsidR="00D51EF3" w:rsidRPr="004F49E9">
        <w:rPr>
          <w:rFonts w:cs="Arial"/>
        </w:rPr>
        <w:t xml:space="preserve">озива за подношење понуда и Конкурсној документацији; </w:t>
      </w:r>
    </w:p>
    <w:p w14:paraId="4D24529F" w14:textId="11AE41A9" w:rsidR="00D51EF3" w:rsidRPr="004F49E9" w:rsidRDefault="00CB394D" w:rsidP="00D51EF3">
      <w:pPr>
        <w:tabs>
          <w:tab w:val="left" w:pos="567"/>
        </w:tabs>
        <w:spacing w:before="0"/>
        <w:rPr>
          <w:rFonts w:cs="Arial"/>
        </w:rPr>
      </w:pPr>
      <w:r>
        <w:rPr>
          <w:rFonts w:cs="Arial"/>
          <w:lang w:val="sr-Cyrl-RS"/>
        </w:rPr>
        <w:t>4.</w:t>
      </w:r>
      <w:r w:rsidR="00D51EF3" w:rsidRPr="004F49E9">
        <w:rPr>
          <w:rFonts w:cs="Arial"/>
        </w:rPr>
        <w:tab/>
      </w:r>
      <w:proofErr w:type="gramStart"/>
      <w:r w:rsidR="00D51EF3" w:rsidRPr="004F49E9">
        <w:rPr>
          <w:rFonts w:cs="Arial"/>
        </w:rPr>
        <w:t>да</w:t>
      </w:r>
      <w:proofErr w:type="gramEnd"/>
      <w:r w:rsidR="00D51EF3" w:rsidRPr="004F49E9">
        <w:rPr>
          <w:rFonts w:cs="Arial"/>
        </w:rPr>
        <w:t xml:space="preserve"> је Корисник услуга, на основу Понуде Пружаоца услуга и Одлуке о додели Уговора</w:t>
      </w:r>
      <w:r w:rsidR="00DA4005" w:rsidRPr="004F49E9">
        <w:rPr>
          <w:rFonts w:cs="Arial"/>
          <w:lang w:val="sr-Cyrl-RS"/>
        </w:rPr>
        <w:t xml:space="preserve"> број</w:t>
      </w:r>
      <w:r w:rsidR="00CA543D" w:rsidRPr="004F49E9">
        <w:rPr>
          <w:rFonts w:cs="Arial"/>
          <w:lang w:val="sr-Latn-RS"/>
        </w:rPr>
        <w:t xml:space="preserve">  _______</w:t>
      </w:r>
      <w:r w:rsidR="00DA4005" w:rsidRPr="004F49E9">
        <w:rPr>
          <w:rFonts w:cs="Arial"/>
          <w:lang w:val="sr-Cyrl-RS"/>
        </w:rPr>
        <w:t xml:space="preserve"> од </w:t>
      </w:r>
      <w:r w:rsidR="00CA543D" w:rsidRPr="004F49E9">
        <w:rPr>
          <w:rFonts w:cs="Arial"/>
          <w:lang w:val="sr-Latn-RS"/>
        </w:rPr>
        <w:t>______</w:t>
      </w:r>
      <w:r w:rsidR="00D51EF3" w:rsidRPr="004F49E9">
        <w:rPr>
          <w:rFonts w:cs="Arial"/>
        </w:rPr>
        <w:t>, изабрао Пружаоца услуга за реализацију услуга, јавна набавка број ЈН/1000/0400/2016.</w:t>
      </w:r>
    </w:p>
    <w:p w14:paraId="05827582" w14:textId="77777777" w:rsidR="00D51EF3" w:rsidRPr="004F49E9" w:rsidRDefault="00D51EF3" w:rsidP="000A3447">
      <w:pPr>
        <w:pStyle w:val="KDParagraf"/>
        <w:spacing w:before="0"/>
        <w:jc w:val="left"/>
        <w:rPr>
          <w:rFonts w:cs="Arial"/>
          <w:b/>
        </w:rPr>
      </w:pPr>
    </w:p>
    <w:p w14:paraId="78E2A43C" w14:textId="77777777" w:rsidR="000A57D7" w:rsidRPr="004F49E9" w:rsidRDefault="00EE793E" w:rsidP="004B04DA">
      <w:pPr>
        <w:pStyle w:val="KDParagraf"/>
        <w:spacing w:before="0"/>
        <w:jc w:val="left"/>
        <w:rPr>
          <w:rFonts w:cs="Arial"/>
          <w:b/>
        </w:rPr>
      </w:pPr>
      <w:r w:rsidRPr="004F49E9">
        <w:rPr>
          <w:rFonts w:cs="Arial"/>
          <w:b/>
        </w:rPr>
        <w:t>ПРЕДМЕТ УГОВОРА</w:t>
      </w:r>
    </w:p>
    <w:p w14:paraId="29C391DA" w14:textId="77777777" w:rsidR="00EE793E" w:rsidRPr="004F49E9" w:rsidRDefault="00EE793E" w:rsidP="000A3447">
      <w:pPr>
        <w:pStyle w:val="KDParagraf"/>
        <w:spacing w:before="0"/>
        <w:jc w:val="center"/>
        <w:rPr>
          <w:rFonts w:cs="Arial"/>
        </w:rPr>
      </w:pPr>
      <w:r w:rsidRPr="004F49E9">
        <w:rPr>
          <w:rFonts w:cs="Arial"/>
          <w:b/>
        </w:rPr>
        <w:t>Члан 1</w:t>
      </w:r>
      <w:r w:rsidRPr="004F49E9">
        <w:rPr>
          <w:rFonts w:cs="Arial"/>
        </w:rPr>
        <w:t>.</w:t>
      </w:r>
    </w:p>
    <w:p w14:paraId="4EBF1C01" w14:textId="77777777" w:rsidR="00D51EF3" w:rsidRPr="004F49E9" w:rsidRDefault="00D51EF3" w:rsidP="00D51EF3">
      <w:pPr>
        <w:tabs>
          <w:tab w:val="left" w:pos="567"/>
        </w:tabs>
        <w:spacing w:before="0"/>
        <w:rPr>
          <w:rFonts w:cs="Arial"/>
        </w:rPr>
      </w:pPr>
      <w:r w:rsidRPr="004F49E9">
        <w:rPr>
          <w:rFonts w:cs="Arial"/>
        </w:rPr>
        <w:t xml:space="preserve">Овим Уговором о пружању услуга (у даљем тексту: Уговор) Пружалац услуга се обавезује да за потребе Корисника услуга пружи услуге </w:t>
      </w:r>
      <w:r w:rsidR="0017188E">
        <w:rPr>
          <w:rFonts w:cs="Arial"/>
          <w:lang w:val="sr-Cyrl-RS"/>
        </w:rPr>
        <w:t xml:space="preserve">као и утврђивање услова за закључивање услуге </w:t>
      </w:r>
      <w:r w:rsidRPr="004F49E9">
        <w:rPr>
          <w:rFonts w:cs="Arial"/>
          <w:bCs/>
        </w:rPr>
        <w:t>„Консултантске услуге за имплементацију аката из области корпоративног управљања</w:t>
      </w:r>
      <w:r w:rsidRPr="004F49E9">
        <w:rPr>
          <w:rFonts w:cs="Arial"/>
        </w:rPr>
        <w:t>“, (у даљем тексту:</w:t>
      </w:r>
      <w:r w:rsidR="004B04DA" w:rsidRPr="004F49E9">
        <w:rPr>
          <w:rFonts w:cs="Arial"/>
        </w:rPr>
        <w:t xml:space="preserve"> </w:t>
      </w:r>
      <w:r w:rsidRPr="004F49E9">
        <w:rPr>
          <w:rFonts w:cs="Arial"/>
        </w:rPr>
        <w:t>Услуге) у свему у складу са Конкурсном документацијом</w:t>
      </w:r>
      <w:r w:rsidRPr="004F49E9">
        <w:rPr>
          <w:rFonts w:cs="Arial"/>
          <w:lang w:val="sr-Cyrl-CS"/>
        </w:rPr>
        <w:t xml:space="preserve">, </w:t>
      </w:r>
      <w:r w:rsidRPr="004F49E9">
        <w:rPr>
          <w:rFonts w:cs="Arial"/>
        </w:rPr>
        <w:t>Понудом Пружаоца услуга, Описом и врстом услуге</w:t>
      </w:r>
      <w:r w:rsidR="008A6692" w:rsidRPr="004F49E9">
        <w:rPr>
          <w:rFonts w:cs="Arial"/>
        </w:rPr>
        <w:t xml:space="preserve"> </w:t>
      </w:r>
      <w:r w:rsidRPr="004F49E9">
        <w:rPr>
          <w:rFonts w:cs="Arial"/>
        </w:rPr>
        <w:t>и Структуром цене, који као Прилог 1, Прилог 2, Прилог 3 и Прилог 4 чине саставни део овог Уговора.</w:t>
      </w:r>
    </w:p>
    <w:p w14:paraId="14A23AF7" w14:textId="77777777" w:rsidR="000A3447" w:rsidRPr="004F49E9" w:rsidRDefault="000A3447" w:rsidP="000A3447">
      <w:pPr>
        <w:pStyle w:val="KDParagraf"/>
        <w:spacing w:before="0"/>
        <w:rPr>
          <w:rFonts w:cs="Arial"/>
          <w:b/>
          <w:lang w:val="sr-Cyrl-CS"/>
        </w:rPr>
      </w:pPr>
    </w:p>
    <w:p w14:paraId="2EBCDF16" w14:textId="77777777" w:rsidR="00F22DEF" w:rsidRPr="004F49E9" w:rsidRDefault="00F22DEF" w:rsidP="000A3447">
      <w:pPr>
        <w:pStyle w:val="KDParagraf"/>
        <w:spacing w:before="0"/>
        <w:rPr>
          <w:rFonts w:cs="Arial"/>
          <w:b/>
        </w:rPr>
      </w:pPr>
    </w:p>
    <w:p w14:paraId="1EC7222A" w14:textId="77777777" w:rsidR="00F22DEF" w:rsidRPr="004F49E9" w:rsidRDefault="00F22DEF" w:rsidP="000A3447">
      <w:pPr>
        <w:pStyle w:val="KDParagraf"/>
        <w:spacing w:before="0"/>
        <w:rPr>
          <w:rFonts w:cs="Arial"/>
          <w:b/>
        </w:rPr>
      </w:pPr>
    </w:p>
    <w:p w14:paraId="5876708F" w14:textId="77777777" w:rsidR="00EE793E" w:rsidRPr="004F49E9" w:rsidRDefault="00EE793E" w:rsidP="000A3447">
      <w:pPr>
        <w:pStyle w:val="KDParagraf"/>
        <w:spacing w:before="0"/>
        <w:rPr>
          <w:rFonts w:cs="Arial"/>
          <w:b/>
        </w:rPr>
      </w:pPr>
      <w:r w:rsidRPr="004F49E9">
        <w:rPr>
          <w:rFonts w:cs="Arial"/>
          <w:b/>
        </w:rPr>
        <w:t>ЦЕНА</w:t>
      </w:r>
    </w:p>
    <w:p w14:paraId="52C90CD8" w14:textId="77777777" w:rsidR="00EE793E" w:rsidRPr="004F49E9" w:rsidRDefault="00EE793E" w:rsidP="000A3447">
      <w:pPr>
        <w:pStyle w:val="KDParagraf"/>
        <w:spacing w:before="0"/>
        <w:jc w:val="center"/>
        <w:rPr>
          <w:rFonts w:cs="Arial"/>
        </w:rPr>
      </w:pPr>
      <w:r w:rsidRPr="004F49E9">
        <w:rPr>
          <w:rFonts w:cs="Arial"/>
          <w:b/>
        </w:rPr>
        <w:t>Члан 2</w:t>
      </w:r>
      <w:r w:rsidRPr="004F49E9">
        <w:rPr>
          <w:rFonts w:cs="Arial"/>
        </w:rPr>
        <w:t>.</w:t>
      </w:r>
    </w:p>
    <w:p w14:paraId="05FE8DB8" w14:textId="77777777" w:rsidR="00EE793E" w:rsidRPr="004F49E9" w:rsidRDefault="00327518" w:rsidP="00EE793E">
      <w:pPr>
        <w:pStyle w:val="KDParagraf"/>
        <w:spacing w:before="0"/>
        <w:rPr>
          <w:rFonts w:cs="Arial"/>
        </w:rPr>
      </w:pPr>
      <w:r w:rsidRPr="004F49E9">
        <w:rPr>
          <w:rFonts w:cs="Arial"/>
          <w:lang w:val="sr-Cyrl-CS"/>
        </w:rPr>
        <w:t>Укупна вредност уговорених</w:t>
      </w:r>
      <w:r w:rsidR="00EE793E" w:rsidRPr="004F49E9">
        <w:rPr>
          <w:rFonts w:cs="Arial"/>
        </w:rPr>
        <w:t xml:space="preserve"> </w:t>
      </w:r>
      <w:r w:rsidRPr="004F49E9">
        <w:rPr>
          <w:rFonts w:cs="Arial"/>
          <w:lang w:val="sr-Cyrl-CS"/>
        </w:rPr>
        <w:t>консултантских у</w:t>
      </w:r>
      <w:r w:rsidRPr="004F49E9">
        <w:rPr>
          <w:rFonts w:cs="Arial"/>
        </w:rPr>
        <w:t>слуг</w:t>
      </w:r>
      <w:r w:rsidRPr="004F49E9">
        <w:rPr>
          <w:rFonts w:cs="Arial"/>
          <w:lang w:val="sr-Cyrl-CS"/>
        </w:rPr>
        <w:t>а</w:t>
      </w:r>
      <w:r w:rsidR="00EE793E" w:rsidRPr="004F49E9">
        <w:rPr>
          <w:rFonts w:cs="Arial"/>
        </w:rPr>
        <w:t xml:space="preserve"> из члана 1. </w:t>
      </w:r>
      <w:proofErr w:type="gramStart"/>
      <w:r w:rsidR="00EE793E" w:rsidRPr="004F49E9">
        <w:rPr>
          <w:rFonts w:cs="Arial"/>
        </w:rPr>
        <w:t>овог</w:t>
      </w:r>
      <w:proofErr w:type="gramEnd"/>
      <w:r w:rsidR="00EE793E" w:rsidRPr="004F49E9">
        <w:rPr>
          <w:rFonts w:cs="Arial"/>
        </w:rPr>
        <w:t xml:space="preserve"> Уговора износи __________________ (словима: ________________________) RSD/ЕUR, без пореза на додату вредност.</w:t>
      </w:r>
    </w:p>
    <w:p w14:paraId="118F77C1" w14:textId="77777777" w:rsidR="00EE793E" w:rsidRPr="004F49E9" w:rsidRDefault="00DA4005" w:rsidP="00EE793E">
      <w:pPr>
        <w:pStyle w:val="KDParagraf"/>
        <w:spacing w:before="0"/>
        <w:rPr>
          <w:rFonts w:cs="Arial"/>
          <w:lang w:val="sr-Latn-RS"/>
        </w:rPr>
      </w:pPr>
      <w:r w:rsidRPr="004F49E9">
        <w:rPr>
          <w:rFonts w:cs="Arial"/>
          <w:lang w:val="sr-Cyrl-RS"/>
        </w:rPr>
        <w:t xml:space="preserve">Страни Пружалац услуге </w:t>
      </w:r>
      <w:r w:rsidRPr="004F49E9">
        <w:rPr>
          <w:rFonts w:cs="Arial"/>
        </w:rPr>
        <w:t xml:space="preserve"> цену исказ</w:t>
      </w:r>
      <w:r w:rsidRPr="004F49E9">
        <w:rPr>
          <w:rFonts w:cs="Arial"/>
          <w:lang w:val="sr-Cyrl-RS"/>
        </w:rPr>
        <w:t xml:space="preserve">ује </w:t>
      </w:r>
      <w:r w:rsidRPr="004F49E9">
        <w:rPr>
          <w:rFonts w:cs="Arial"/>
        </w:rPr>
        <w:t xml:space="preserve"> у eврима, а </w:t>
      </w:r>
      <w:r w:rsidRPr="004F49E9">
        <w:rPr>
          <w:rFonts w:cs="Arial"/>
          <w:lang w:val="sr-Cyrl-RS"/>
        </w:rPr>
        <w:t>домаћи у динарима</w:t>
      </w:r>
      <w:r w:rsidR="00CA543D" w:rsidRPr="004F49E9">
        <w:rPr>
          <w:rFonts w:cs="Arial"/>
          <w:lang w:val="sr-Latn-RS"/>
        </w:rPr>
        <w:t>.</w:t>
      </w:r>
    </w:p>
    <w:p w14:paraId="47F1EB86" w14:textId="77777777" w:rsidR="00EE793E" w:rsidRPr="004F49E9" w:rsidRDefault="00EE793E" w:rsidP="00EE793E">
      <w:pPr>
        <w:pStyle w:val="KDParagraf"/>
        <w:spacing w:before="0"/>
        <w:rPr>
          <w:rFonts w:cs="Arial"/>
        </w:rPr>
      </w:pPr>
      <w:proofErr w:type="gramStart"/>
      <w:r w:rsidRPr="004F49E9">
        <w:rPr>
          <w:rFonts w:cs="Arial"/>
        </w:rPr>
        <w:t>На  цену</w:t>
      </w:r>
      <w:proofErr w:type="gramEnd"/>
      <w:r w:rsidRPr="004F49E9">
        <w:rPr>
          <w:rFonts w:cs="Arial"/>
        </w:rPr>
        <w:t xml:space="preserve"> Услуге из става 1. </w:t>
      </w:r>
      <w:proofErr w:type="gramStart"/>
      <w:r w:rsidRPr="004F49E9">
        <w:rPr>
          <w:rFonts w:cs="Arial"/>
        </w:rPr>
        <w:t>овог</w:t>
      </w:r>
      <w:proofErr w:type="gramEnd"/>
      <w:r w:rsidRPr="004F49E9">
        <w:rPr>
          <w:rFonts w:cs="Arial"/>
        </w:rPr>
        <w:t xml:space="preserve"> члана обрачунава се припадајући порез на додату вредност у складу са прописима Републике Србије.</w:t>
      </w:r>
    </w:p>
    <w:p w14:paraId="26E5474D" w14:textId="77777777" w:rsidR="00EE793E" w:rsidRPr="004F49E9" w:rsidRDefault="00EE793E" w:rsidP="00EE793E">
      <w:pPr>
        <w:pStyle w:val="KDParagraf"/>
        <w:spacing w:before="0"/>
        <w:rPr>
          <w:rFonts w:cs="Arial"/>
        </w:rPr>
      </w:pPr>
    </w:p>
    <w:p w14:paraId="44ED23B9" w14:textId="77777777" w:rsidR="00EE793E" w:rsidRPr="004F49E9" w:rsidRDefault="00EE793E" w:rsidP="00EE793E">
      <w:pPr>
        <w:pStyle w:val="KDParagraf"/>
        <w:spacing w:before="0"/>
        <w:rPr>
          <w:rFonts w:cs="Arial"/>
          <w:lang w:val="sr-Cyrl-CS"/>
        </w:rPr>
      </w:pPr>
      <w:r w:rsidRPr="004F49E9">
        <w:rPr>
          <w:rFonts w:cs="Arial"/>
        </w:rPr>
        <w:t>У цену су урачунати сви трошкови везани за реализацију Услуге.</w:t>
      </w:r>
    </w:p>
    <w:p w14:paraId="58804660" w14:textId="77777777" w:rsidR="009F3D69" w:rsidRPr="004F49E9" w:rsidRDefault="009F3D69" w:rsidP="00EE793E">
      <w:pPr>
        <w:pStyle w:val="KDParagraf"/>
        <w:spacing w:before="0"/>
        <w:rPr>
          <w:rFonts w:cs="Arial"/>
          <w:lang w:val="sr-Cyrl-CS"/>
        </w:rPr>
      </w:pPr>
    </w:p>
    <w:p w14:paraId="4C18A65E" w14:textId="77777777" w:rsidR="009F3D69" w:rsidRPr="004F49E9" w:rsidRDefault="009F3D69" w:rsidP="009F3D69">
      <w:pPr>
        <w:pStyle w:val="KDParagraf"/>
        <w:rPr>
          <w:rFonts w:cs="Arial"/>
        </w:rPr>
      </w:pPr>
      <w:r w:rsidRPr="004F49E9">
        <w:rPr>
          <w:rFonts w:cs="Arial"/>
        </w:rPr>
        <w:t xml:space="preserve">Цена је фиксна односно не може се мењати за све време извршења Услуге. </w:t>
      </w:r>
    </w:p>
    <w:p w14:paraId="68B347A7" w14:textId="77777777" w:rsidR="00CA6384" w:rsidRPr="004F49E9" w:rsidRDefault="00CA6384" w:rsidP="009F3D69">
      <w:pPr>
        <w:pStyle w:val="KDParagraf"/>
        <w:spacing w:before="0"/>
        <w:rPr>
          <w:rFonts w:eastAsia="Calibri" w:cs="Arial"/>
        </w:rPr>
      </w:pPr>
    </w:p>
    <w:p w14:paraId="40D0B3E6" w14:textId="77777777" w:rsidR="009F3D69" w:rsidRPr="004F49E9" w:rsidRDefault="009F3D69" w:rsidP="00EE793E">
      <w:pPr>
        <w:pStyle w:val="KDParagraf"/>
        <w:spacing w:before="0"/>
        <w:rPr>
          <w:rFonts w:cs="Arial"/>
          <w:lang w:val="sr-Cyrl-CS"/>
        </w:rPr>
      </w:pPr>
    </w:p>
    <w:p w14:paraId="21925D6B" w14:textId="77777777" w:rsidR="002C49AE" w:rsidRPr="004F49E9" w:rsidRDefault="002C49AE" w:rsidP="002C49AE">
      <w:pPr>
        <w:pStyle w:val="KDParagraf"/>
        <w:spacing w:before="0"/>
        <w:rPr>
          <w:rFonts w:cs="Arial"/>
          <w:b/>
          <w:i/>
          <w:color w:val="00B0F0"/>
        </w:rPr>
      </w:pPr>
      <w:r w:rsidRPr="004F49E9">
        <w:rPr>
          <w:rFonts w:cs="Arial"/>
          <w:b/>
          <w:i/>
          <w:color w:val="00B0F0"/>
        </w:rPr>
        <w:t>Напомена у вези са услугама уколико их обавља страно лице:</w:t>
      </w:r>
    </w:p>
    <w:p w14:paraId="071683B4" w14:textId="77777777" w:rsidR="002C49AE" w:rsidRPr="004F49E9" w:rsidRDefault="002C49AE" w:rsidP="002C49AE">
      <w:pPr>
        <w:pStyle w:val="KDParagraf"/>
        <w:spacing w:before="0"/>
        <w:rPr>
          <w:rFonts w:cs="Arial"/>
          <w:b/>
          <w:i/>
          <w:color w:val="00B0F0"/>
        </w:rPr>
      </w:pPr>
    </w:p>
    <w:p w14:paraId="05C73BDA" w14:textId="77777777" w:rsidR="002C49AE" w:rsidRPr="004F49E9" w:rsidRDefault="002C49AE" w:rsidP="002C49AE">
      <w:pPr>
        <w:pStyle w:val="KDParagraf"/>
        <w:spacing w:before="0"/>
        <w:rPr>
          <w:rFonts w:cs="Arial"/>
          <w:i/>
          <w:color w:val="00B0F0"/>
        </w:rPr>
      </w:pPr>
      <w:r w:rsidRPr="004F49E9">
        <w:rPr>
          <w:rFonts w:cs="Arial"/>
          <w:i/>
          <w:color w:val="00B0F0"/>
        </w:rPr>
        <w:t xml:space="preserve">Пружалац услуга је сагласан да Корисник услуга обустави и плати порез на добит по одбитку на бруто </w:t>
      </w:r>
      <w:proofErr w:type="gramStart"/>
      <w:r w:rsidRPr="004F49E9">
        <w:rPr>
          <w:rFonts w:cs="Arial"/>
          <w:i/>
          <w:color w:val="00B0F0"/>
        </w:rPr>
        <w:t>уговорену  вредност</w:t>
      </w:r>
      <w:proofErr w:type="gramEnd"/>
      <w:r w:rsidRPr="004F49E9">
        <w:rPr>
          <w:rFonts w:cs="Arial"/>
          <w:i/>
          <w:color w:val="00B0F0"/>
        </w:rPr>
        <w:t xml:space="preserve"> по основу накнаде  од услуга које се пружају, односно које ће бити пружене или коришћене на територији Републике Србије.) </w:t>
      </w:r>
      <w:proofErr w:type="gramStart"/>
      <w:r w:rsidRPr="004F49E9">
        <w:rPr>
          <w:rFonts w:cs="Arial"/>
          <w:i/>
          <w:color w:val="00B0F0"/>
        </w:rPr>
        <w:t>из</w:t>
      </w:r>
      <w:proofErr w:type="gramEnd"/>
      <w:r w:rsidRPr="004F49E9">
        <w:rPr>
          <w:rFonts w:cs="Arial"/>
          <w:i/>
          <w:color w:val="00B0F0"/>
        </w:rPr>
        <w:t xml:space="preserve"> члана 1. </w:t>
      </w:r>
      <w:proofErr w:type="gramStart"/>
      <w:r w:rsidRPr="004F49E9">
        <w:rPr>
          <w:rFonts w:cs="Arial"/>
          <w:i/>
          <w:color w:val="00B0F0"/>
        </w:rPr>
        <w:t>овог</w:t>
      </w:r>
      <w:proofErr w:type="gramEnd"/>
      <w:r w:rsidRPr="004F49E9">
        <w:rPr>
          <w:rFonts w:cs="Arial"/>
          <w:i/>
          <w:color w:val="00B0F0"/>
        </w:rPr>
        <w:t xml:space="preserve"> Уговора.</w:t>
      </w:r>
    </w:p>
    <w:p w14:paraId="474FDB28" w14:textId="77777777" w:rsidR="002C49AE" w:rsidRPr="004F49E9" w:rsidRDefault="002C49AE" w:rsidP="002C49AE">
      <w:pPr>
        <w:pStyle w:val="KDParagraf"/>
        <w:spacing w:before="0"/>
        <w:rPr>
          <w:rFonts w:cs="Arial"/>
          <w:i/>
          <w:color w:val="00B0F0"/>
        </w:rPr>
      </w:pPr>
    </w:p>
    <w:p w14:paraId="5D9779E0" w14:textId="77777777" w:rsidR="002C49AE" w:rsidRPr="004F49E9" w:rsidRDefault="002C49AE" w:rsidP="002C49AE">
      <w:pPr>
        <w:pStyle w:val="KDParagraf"/>
        <w:spacing w:before="0"/>
        <w:rPr>
          <w:rFonts w:cs="Arial"/>
          <w:i/>
          <w:color w:val="00B0F0"/>
        </w:rPr>
      </w:pPr>
      <w:r w:rsidRPr="004F49E9">
        <w:rPr>
          <w:rFonts w:cs="Arial"/>
          <w:i/>
          <w:color w:val="00B0F0"/>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172B793E" w14:textId="77777777" w:rsidR="002C49AE" w:rsidRPr="004F49E9" w:rsidRDefault="002C49AE" w:rsidP="002C49AE">
      <w:pPr>
        <w:pStyle w:val="KDParagraf"/>
        <w:spacing w:before="0"/>
        <w:rPr>
          <w:rFonts w:cs="Arial"/>
          <w:i/>
          <w:color w:val="00B0F0"/>
        </w:rPr>
      </w:pPr>
    </w:p>
    <w:p w14:paraId="79D70474" w14:textId="77777777" w:rsidR="002C49AE" w:rsidRPr="004F49E9" w:rsidRDefault="002C49AE" w:rsidP="002C49AE">
      <w:pPr>
        <w:pStyle w:val="KDParagraf"/>
        <w:spacing w:before="0"/>
        <w:rPr>
          <w:rFonts w:cs="Arial"/>
          <w:i/>
          <w:color w:val="00B0F0"/>
        </w:rPr>
      </w:pPr>
      <w:r w:rsidRPr="004F49E9">
        <w:rPr>
          <w:rFonts w:cs="Arial"/>
          <w:i/>
          <w:color w:val="00B0F0"/>
        </w:rPr>
        <w:t xml:space="preserve">Пружалац услуга се обавезује да Кориснику услуге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w:t>
      </w:r>
      <w:r w:rsidR="0004735E" w:rsidRPr="004F49E9">
        <w:rPr>
          <w:rFonts w:cs="Arial"/>
          <w:i/>
          <w:color w:val="00B0F0"/>
        </w:rPr>
        <w:t>власник прихода приликом потписива</w:t>
      </w:r>
      <w:r w:rsidRPr="004F49E9">
        <w:rPr>
          <w:rFonts w:cs="Arial"/>
          <w:i/>
          <w:color w:val="00B0F0"/>
        </w:rPr>
        <w:t xml:space="preserve">ња уговора </w:t>
      </w:r>
      <w:r w:rsidRPr="004F49E9">
        <w:rPr>
          <w:rFonts w:cs="Arial"/>
          <w:i/>
          <w:color w:val="FF0000"/>
        </w:rPr>
        <w:t>или у року осам дана од дана потписивања  уговора</w:t>
      </w:r>
      <w:r w:rsidRPr="004F49E9">
        <w:rPr>
          <w:rFonts w:cs="Arial"/>
          <w:i/>
          <w:color w:val="00B0F0"/>
        </w:rPr>
        <w:t>, у складу са закљученим Уговором ______________ о избегавању двоструког опорезивања_____________(навести тачан назив уговора).</w:t>
      </w:r>
    </w:p>
    <w:p w14:paraId="48D2DA8A" w14:textId="77777777" w:rsidR="002C49AE" w:rsidRPr="004F49E9" w:rsidRDefault="002C49AE" w:rsidP="002C49AE">
      <w:pPr>
        <w:pStyle w:val="KDParagraf"/>
        <w:spacing w:before="0"/>
        <w:rPr>
          <w:rFonts w:cs="Arial"/>
          <w:i/>
          <w:color w:val="00B0F0"/>
        </w:rPr>
      </w:pPr>
      <w:r w:rsidRPr="004F49E9">
        <w:rPr>
          <w:rFonts w:cs="Arial"/>
          <w:i/>
          <w:color w:val="00B0F0"/>
        </w:rPr>
        <w:t>Пружалац услуге се обавезује да Кориснику услуге достави доказе за сваку календарску годину (у случају набавке услуге која се реализује током више календарских година).</w:t>
      </w:r>
    </w:p>
    <w:p w14:paraId="5C16B879" w14:textId="77777777" w:rsidR="002C49AE" w:rsidRPr="004F49E9" w:rsidRDefault="002C49AE" w:rsidP="002C49AE">
      <w:pPr>
        <w:pStyle w:val="KDParagraf"/>
        <w:spacing w:before="0"/>
        <w:rPr>
          <w:rFonts w:cs="Arial"/>
          <w:i/>
          <w:color w:val="00B0F0"/>
        </w:rPr>
      </w:pPr>
      <w:r w:rsidRPr="004F49E9">
        <w:rPr>
          <w:rFonts w:cs="Arial"/>
          <w:i/>
          <w:color w:val="00B0F0"/>
        </w:rPr>
        <w:t xml:space="preserve">Корисник услуге се </w:t>
      </w:r>
      <w:proofErr w:type="gramStart"/>
      <w:r w:rsidRPr="004F49E9">
        <w:rPr>
          <w:rFonts w:cs="Arial"/>
          <w:i/>
          <w:color w:val="00B0F0"/>
        </w:rPr>
        <w:t>обавезује  да</w:t>
      </w:r>
      <w:proofErr w:type="gramEnd"/>
      <w:r w:rsidRPr="004F49E9">
        <w:rPr>
          <w:rFonts w:cs="Arial"/>
          <w:i/>
          <w:color w:val="00B0F0"/>
        </w:rPr>
        <w:t xml:space="preserve">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14:paraId="6EAFD9B6" w14:textId="77777777" w:rsidR="002C49AE" w:rsidRPr="004F49E9" w:rsidRDefault="002C49AE" w:rsidP="002C49AE">
      <w:pPr>
        <w:pStyle w:val="KDParagraf"/>
        <w:spacing w:before="0"/>
        <w:rPr>
          <w:rFonts w:cs="Arial"/>
          <w:i/>
          <w:color w:val="00B0F0"/>
        </w:rPr>
      </w:pPr>
      <w:r w:rsidRPr="004F49E9">
        <w:rPr>
          <w:rFonts w:cs="Arial"/>
          <w:i/>
          <w:color w:val="00B0F0"/>
        </w:rPr>
        <w:t xml:space="preserve">Уколико Пружалац услуге не достави доказе из става ___ Корисник услуге ће обрачунати, одбити </w:t>
      </w:r>
      <w:proofErr w:type="gramStart"/>
      <w:r w:rsidRPr="004F49E9">
        <w:rPr>
          <w:rFonts w:cs="Arial"/>
          <w:i/>
          <w:color w:val="00B0F0"/>
        </w:rPr>
        <w:t>и  платити</w:t>
      </w:r>
      <w:proofErr w:type="gramEnd"/>
      <w:r w:rsidRPr="004F49E9">
        <w:rPr>
          <w:rFonts w:cs="Arial"/>
          <w:i/>
          <w:color w:val="00B0F0"/>
        </w:rPr>
        <w:t xml:space="preserve">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6B402090" w14:textId="77777777" w:rsidR="002C49AE" w:rsidRPr="004F49E9" w:rsidRDefault="002C49AE" w:rsidP="002C49AE">
      <w:pPr>
        <w:pStyle w:val="KDParagraf"/>
        <w:spacing w:before="0"/>
        <w:rPr>
          <w:rFonts w:cs="Arial"/>
          <w:i/>
          <w:color w:val="00B0F0"/>
        </w:rPr>
      </w:pPr>
    </w:p>
    <w:p w14:paraId="162E217C" w14:textId="77777777" w:rsidR="002C49AE" w:rsidRPr="004F49E9" w:rsidRDefault="002C49AE" w:rsidP="002C49AE">
      <w:pPr>
        <w:pStyle w:val="KDParagraf"/>
        <w:spacing w:before="0"/>
        <w:rPr>
          <w:rFonts w:cs="Arial"/>
          <w:i/>
          <w:color w:val="00B0F0"/>
        </w:rPr>
      </w:pPr>
      <w:r w:rsidRPr="004F49E9">
        <w:rPr>
          <w:rFonts w:cs="Arial"/>
          <w:i/>
          <w:color w:val="00B0F0"/>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02C75E8D" w14:textId="77777777" w:rsidR="002C49AE" w:rsidRPr="004F49E9" w:rsidRDefault="002C49AE" w:rsidP="002C49AE">
      <w:pPr>
        <w:pStyle w:val="KDParagraf"/>
        <w:spacing w:before="0"/>
        <w:rPr>
          <w:rFonts w:cs="Arial"/>
          <w:i/>
          <w:color w:val="00B0F0"/>
        </w:rPr>
      </w:pPr>
    </w:p>
    <w:p w14:paraId="35830C28" w14:textId="77777777" w:rsidR="002C49AE" w:rsidRPr="004F49E9" w:rsidRDefault="002C49AE" w:rsidP="002C49AE">
      <w:pPr>
        <w:pStyle w:val="KDParagraf"/>
        <w:spacing w:before="0"/>
        <w:rPr>
          <w:rFonts w:cs="Arial"/>
          <w:i/>
          <w:color w:val="00B0F0"/>
        </w:rPr>
      </w:pPr>
      <w:r w:rsidRPr="004F49E9">
        <w:rPr>
          <w:rFonts w:cs="Arial"/>
          <w:i/>
          <w:color w:val="00B0F0"/>
        </w:rPr>
        <w:t xml:space="preserve">Уговорне стране су сагласне да Корисник услуге обрачуна, одбије </w:t>
      </w:r>
      <w:proofErr w:type="gramStart"/>
      <w:r w:rsidRPr="004F49E9">
        <w:rPr>
          <w:rFonts w:cs="Arial"/>
          <w:i/>
          <w:color w:val="00B0F0"/>
        </w:rPr>
        <w:t>и  плати</w:t>
      </w:r>
      <w:proofErr w:type="gramEnd"/>
      <w:r w:rsidRPr="004F49E9">
        <w:rPr>
          <w:rFonts w:cs="Arial"/>
          <w:i/>
          <w:color w:val="00B0F0"/>
        </w:rPr>
        <w:t xml:space="preserve">  порез по одбитку у складу са  пореским прописима Републике Србије.“</w:t>
      </w:r>
    </w:p>
    <w:p w14:paraId="7F763891" w14:textId="77777777" w:rsidR="002C49AE" w:rsidRPr="004F49E9" w:rsidRDefault="002C49AE" w:rsidP="002C49AE">
      <w:pPr>
        <w:pStyle w:val="KDParagraf"/>
        <w:spacing w:before="0"/>
        <w:rPr>
          <w:rFonts w:cs="Arial"/>
          <w:i/>
          <w:color w:val="00B0F0"/>
        </w:rPr>
      </w:pPr>
    </w:p>
    <w:p w14:paraId="756501F1" w14:textId="77777777" w:rsidR="002C49AE" w:rsidRPr="004F49E9" w:rsidRDefault="002C49AE" w:rsidP="002C49AE">
      <w:pPr>
        <w:pStyle w:val="KDParagraf"/>
        <w:spacing w:before="0"/>
        <w:rPr>
          <w:rFonts w:cs="Arial"/>
          <w:i/>
          <w:color w:val="00B0F0"/>
        </w:rPr>
      </w:pPr>
      <w:r w:rsidRPr="004F49E9">
        <w:rPr>
          <w:rFonts w:cs="Arial"/>
          <w:i/>
          <w:color w:val="00B0F0"/>
        </w:rPr>
        <w:t>(Напомена: коначан текст овог члана ће се усагласити након доделе уговора уколико се уговор закључује са страним лицем)</w:t>
      </w:r>
    </w:p>
    <w:p w14:paraId="3F0870B7" w14:textId="77777777" w:rsidR="002355DE" w:rsidRPr="004F49E9" w:rsidRDefault="002355DE" w:rsidP="00EE793E">
      <w:pPr>
        <w:pStyle w:val="KDParagraf"/>
        <w:spacing w:before="0"/>
        <w:rPr>
          <w:rFonts w:cs="Arial"/>
          <w:b/>
          <w:i/>
          <w:color w:val="00B0F0"/>
        </w:rPr>
      </w:pPr>
    </w:p>
    <w:p w14:paraId="41D8E131" w14:textId="77777777" w:rsidR="00EE793E" w:rsidRPr="004F49E9" w:rsidRDefault="00EE793E" w:rsidP="009B79B6">
      <w:pPr>
        <w:pStyle w:val="KDParagraf"/>
        <w:spacing w:before="0"/>
        <w:rPr>
          <w:rFonts w:cs="Arial"/>
        </w:rPr>
      </w:pPr>
      <w:r w:rsidRPr="004F49E9">
        <w:rPr>
          <w:rFonts w:cs="Arial"/>
        </w:rPr>
        <w:t xml:space="preserve">Цена је фиксна односно не може се мењати за све време извршења Услуге. </w:t>
      </w:r>
    </w:p>
    <w:p w14:paraId="3843DDEE" w14:textId="77777777" w:rsidR="00441E81" w:rsidRPr="004F49E9" w:rsidRDefault="00441E81" w:rsidP="00EE793E">
      <w:pPr>
        <w:pStyle w:val="KDParagraf"/>
        <w:spacing w:before="0"/>
        <w:rPr>
          <w:rFonts w:cs="Arial"/>
          <w:color w:val="00B0F0"/>
        </w:rPr>
      </w:pPr>
    </w:p>
    <w:p w14:paraId="1EA5D818" w14:textId="77777777" w:rsidR="00EE793E" w:rsidRPr="004F49E9" w:rsidRDefault="00EE793E" w:rsidP="00EE793E">
      <w:pPr>
        <w:pStyle w:val="KDParagraf"/>
        <w:spacing w:before="0"/>
        <w:rPr>
          <w:rFonts w:cs="Arial"/>
          <w:b/>
        </w:rPr>
      </w:pPr>
      <w:r w:rsidRPr="004F49E9">
        <w:rPr>
          <w:rFonts w:cs="Arial"/>
          <w:b/>
        </w:rPr>
        <w:t>НАЧИН ПЛАЋАЊА</w:t>
      </w:r>
    </w:p>
    <w:p w14:paraId="5B5FC205" w14:textId="77777777" w:rsidR="00EE793E" w:rsidRPr="004F49E9" w:rsidRDefault="00EE793E" w:rsidP="00EE793E">
      <w:pPr>
        <w:pStyle w:val="KDParagraf"/>
        <w:spacing w:before="0"/>
        <w:rPr>
          <w:rFonts w:cs="Arial"/>
        </w:rPr>
      </w:pPr>
    </w:p>
    <w:p w14:paraId="03A32797" w14:textId="77777777" w:rsidR="00EE793E" w:rsidRPr="004F49E9" w:rsidRDefault="00EE793E" w:rsidP="00662008">
      <w:pPr>
        <w:pStyle w:val="KDParagraf"/>
        <w:spacing w:before="0"/>
        <w:jc w:val="center"/>
        <w:rPr>
          <w:rFonts w:cs="Arial"/>
        </w:rPr>
      </w:pPr>
      <w:r w:rsidRPr="004F49E9">
        <w:rPr>
          <w:rFonts w:cs="Arial"/>
          <w:b/>
        </w:rPr>
        <w:t>Члан 3</w:t>
      </w:r>
      <w:r w:rsidRPr="004F49E9">
        <w:rPr>
          <w:rFonts w:cs="Arial"/>
        </w:rPr>
        <w:t>.</w:t>
      </w:r>
    </w:p>
    <w:p w14:paraId="2532834E" w14:textId="77777777" w:rsidR="00D51EF3" w:rsidRPr="004F49E9" w:rsidRDefault="00D51EF3" w:rsidP="00D51EF3">
      <w:pPr>
        <w:autoSpaceDE w:val="0"/>
        <w:autoSpaceDN w:val="0"/>
        <w:adjustRightInd w:val="0"/>
        <w:spacing w:before="0"/>
        <w:ind w:right="-426"/>
        <w:rPr>
          <w:rFonts w:cs="Arial"/>
          <w:lang w:val="sr-Cyrl-CS"/>
        </w:rPr>
      </w:pPr>
      <w:r w:rsidRPr="004F49E9">
        <w:rPr>
          <w:rFonts w:cs="Arial"/>
        </w:rPr>
        <w:t>Корисник услуге се обавезује да Пружаоцу услуга плати извршену Услугу, на следећи начин:</w:t>
      </w:r>
    </w:p>
    <w:p w14:paraId="1DE40AB3" w14:textId="77777777" w:rsidR="00D51EF3" w:rsidRPr="004F49E9" w:rsidRDefault="00D51EF3" w:rsidP="00D51EF3">
      <w:pPr>
        <w:rPr>
          <w:rFonts w:eastAsia="Calibri" w:cs="Arial"/>
        </w:rPr>
      </w:pPr>
      <w:r w:rsidRPr="004F49E9">
        <w:rPr>
          <w:rFonts w:cs="Arial"/>
          <w:lang w:val="ru-RU"/>
        </w:rPr>
        <w:t xml:space="preserve">  </w:t>
      </w:r>
    </w:p>
    <w:p w14:paraId="507B33D1" w14:textId="743AFA65" w:rsidR="00A31BC8" w:rsidRPr="004F49E9" w:rsidRDefault="00A31BC8" w:rsidP="00A31BC8">
      <w:pPr>
        <w:rPr>
          <w:rFonts w:cs="Arial"/>
          <w:lang w:val="ru-RU"/>
        </w:rPr>
      </w:pPr>
      <w:r w:rsidRPr="004F49E9">
        <w:rPr>
          <w:rFonts w:cs="Arial"/>
          <w:lang w:val="sr-Cyrl-RS"/>
        </w:rPr>
        <w:t xml:space="preserve">20% (двадесет процената) укупно уговорене цене након усвојене анализе о потребним усаглашавањима нацрта аката </w:t>
      </w:r>
      <w:r w:rsidRPr="004F49E9">
        <w:rPr>
          <w:rFonts w:cs="Arial"/>
          <w:lang w:val="ru-RU"/>
        </w:rPr>
        <w:t xml:space="preserve">од стране Стручног тима за праћење реализације пројекта (Одбора за управљање пројектом) код Наручиоца у року </w:t>
      </w:r>
      <w:r w:rsidR="0017188E">
        <w:rPr>
          <w:rFonts w:cs="Arial"/>
          <w:lang w:val="ru-RU"/>
        </w:rPr>
        <w:t>до</w:t>
      </w:r>
      <w:r w:rsidRPr="004F49E9">
        <w:rPr>
          <w:rFonts w:cs="Arial"/>
          <w:lang w:val="ru-RU"/>
        </w:rPr>
        <w:t xml:space="preserve"> 45 </w:t>
      </w:r>
      <w:r w:rsidRPr="004F49E9">
        <w:rPr>
          <w:rFonts w:cs="Arial"/>
        </w:rPr>
        <w:t xml:space="preserve">(словима: четрдесет пет) </w:t>
      </w:r>
      <w:r w:rsidRPr="004F49E9">
        <w:rPr>
          <w:rFonts w:cs="Arial"/>
          <w:lang w:val="ru-RU"/>
        </w:rPr>
        <w:t>дана од датума пријема исправн</w:t>
      </w:r>
      <w:r w:rsidR="00190725">
        <w:rPr>
          <w:rFonts w:cs="Arial"/>
          <w:lang w:val="ru-RU"/>
        </w:rPr>
        <w:t>ог рачуна</w:t>
      </w:r>
      <w:r w:rsidRPr="004F49E9">
        <w:rPr>
          <w:rFonts w:cs="Arial"/>
          <w:lang w:val="ru-RU"/>
        </w:rPr>
        <w:t>.</w:t>
      </w:r>
    </w:p>
    <w:p w14:paraId="217FBB02" w14:textId="77777777" w:rsidR="00A31BC8" w:rsidRPr="004F49E9" w:rsidRDefault="00A31BC8" w:rsidP="00A31BC8">
      <w:pPr>
        <w:autoSpaceDE w:val="0"/>
        <w:autoSpaceDN w:val="0"/>
        <w:adjustRightInd w:val="0"/>
        <w:spacing w:before="0"/>
        <w:ind w:right="-426"/>
        <w:rPr>
          <w:rFonts w:cs="Arial"/>
          <w:lang w:val="sr-Cyrl-RS"/>
        </w:rPr>
      </w:pPr>
    </w:p>
    <w:p w14:paraId="3C360CA6" w14:textId="62000CBB" w:rsidR="00A31BC8" w:rsidRPr="004F49E9" w:rsidRDefault="00A31BC8" w:rsidP="00A31BC8">
      <w:pPr>
        <w:rPr>
          <w:rFonts w:cs="Arial"/>
          <w:lang w:val="ru-RU"/>
        </w:rPr>
      </w:pPr>
      <w:r w:rsidRPr="004F49E9">
        <w:rPr>
          <w:rFonts w:cs="Arial"/>
          <w:lang w:val="ru-RU"/>
        </w:rPr>
        <w:t xml:space="preserve"> - 80% (</w:t>
      </w:r>
      <w:r w:rsidR="00FC34E1" w:rsidRPr="004F49E9">
        <w:rPr>
          <w:rFonts w:cs="Arial"/>
          <w:lang w:val="ru-RU"/>
        </w:rPr>
        <w:t>осамдесет</w:t>
      </w:r>
      <w:r w:rsidRPr="004F49E9">
        <w:rPr>
          <w:rFonts w:cs="Arial"/>
          <w:lang w:val="ru-RU"/>
        </w:rPr>
        <w:t xml:space="preserve"> процената) укупно уговорене цене по усвајању нацрта аката од стране Стручног тима за праћење реализације пројекта (Одбора за управљање пројектом) код Наручиоца, у року </w:t>
      </w:r>
      <w:r w:rsidR="0017188E">
        <w:rPr>
          <w:rFonts w:cs="Arial"/>
          <w:lang w:val="ru-RU"/>
        </w:rPr>
        <w:t>до</w:t>
      </w:r>
      <w:r w:rsidRPr="004F49E9">
        <w:rPr>
          <w:rFonts w:cs="Arial"/>
          <w:lang w:val="ru-RU"/>
        </w:rPr>
        <w:t xml:space="preserve"> 45 </w:t>
      </w:r>
      <w:r w:rsidRPr="004F49E9">
        <w:rPr>
          <w:rFonts w:cs="Arial"/>
        </w:rPr>
        <w:t xml:space="preserve">(словима: четрдесет пет) </w:t>
      </w:r>
      <w:r w:rsidRPr="004F49E9">
        <w:rPr>
          <w:rFonts w:cs="Arial"/>
          <w:lang w:val="ru-RU"/>
        </w:rPr>
        <w:t>дана од датума пријема исправн</w:t>
      </w:r>
      <w:r w:rsidR="00190725">
        <w:rPr>
          <w:rFonts w:cs="Arial"/>
          <w:lang w:val="ru-RU"/>
        </w:rPr>
        <w:t>ог рачуна</w:t>
      </w:r>
      <w:r w:rsidRPr="004F49E9">
        <w:rPr>
          <w:rFonts w:cs="Arial"/>
          <w:lang w:val="ru-RU"/>
        </w:rPr>
        <w:t>.</w:t>
      </w:r>
    </w:p>
    <w:p w14:paraId="00901CBE" w14:textId="77777777" w:rsidR="00A31BC8" w:rsidRPr="004F49E9" w:rsidRDefault="00A31BC8" w:rsidP="00A31BC8">
      <w:pPr>
        <w:rPr>
          <w:rFonts w:cs="Arial"/>
          <w:lang w:val="sr-Cyrl-CS"/>
        </w:rPr>
      </w:pPr>
      <w:r w:rsidRPr="004F49E9">
        <w:rPr>
          <w:rFonts w:cs="Arial"/>
        </w:rPr>
        <w:t xml:space="preserve">Саставни део </w:t>
      </w:r>
      <w:r w:rsidR="00CA10CD">
        <w:rPr>
          <w:rFonts w:cs="Arial"/>
          <w:lang w:val="sr-Cyrl-RS"/>
        </w:rPr>
        <w:t>рачуна</w:t>
      </w:r>
      <w:r w:rsidRPr="004F49E9">
        <w:rPr>
          <w:rFonts w:cs="Arial"/>
        </w:rPr>
        <w:t xml:space="preserve"> ће бити Одлука о прихватању</w:t>
      </w:r>
      <w:r w:rsidRPr="004F49E9">
        <w:rPr>
          <w:rFonts w:cs="Arial"/>
          <w:lang w:val="sr-Cyrl-RS"/>
        </w:rPr>
        <w:t xml:space="preserve"> анализе о потребним усаглашавањима нацрта аката односно Одлука о прихватању</w:t>
      </w:r>
      <w:r w:rsidRPr="004F49E9">
        <w:rPr>
          <w:rFonts w:cs="Arial"/>
        </w:rPr>
        <w:t xml:space="preserve"> нацрта аката од стране Стручног тима за праћење реализације пројекта </w:t>
      </w:r>
      <w:r w:rsidRPr="004F49E9">
        <w:rPr>
          <w:rFonts w:cs="Arial"/>
          <w:lang w:val="ru-RU"/>
        </w:rPr>
        <w:t>(Одбора за управљање пројектом)</w:t>
      </w:r>
      <w:r w:rsidRPr="004F49E9">
        <w:rPr>
          <w:rFonts w:cs="Arial"/>
        </w:rPr>
        <w:t xml:space="preserve"> код Наручиоца</w:t>
      </w:r>
      <w:r w:rsidRPr="004F49E9">
        <w:rPr>
          <w:rFonts w:cs="Arial"/>
          <w:lang w:val="sr-Cyrl-CS"/>
        </w:rPr>
        <w:t>.</w:t>
      </w:r>
    </w:p>
    <w:p w14:paraId="33AB4FBC" w14:textId="77777777" w:rsidR="00D51EF3" w:rsidRPr="004F49E9" w:rsidRDefault="00D51EF3" w:rsidP="00D51EF3">
      <w:pPr>
        <w:rPr>
          <w:rFonts w:eastAsia="Calibri" w:cs="Arial"/>
          <w:lang w:val="sr-Cyrl-RS"/>
        </w:rPr>
      </w:pPr>
    </w:p>
    <w:p w14:paraId="4E1EA74E" w14:textId="77777777" w:rsidR="00D51EF3" w:rsidRPr="004F49E9" w:rsidRDefault="00D51EF3" w:rsidP="00D51EF3">
      <w:pPr>
        <w:suppressAutoHyphens/>
        <w:spacing w:before="0" w:after="120"/>
        <w:rPr>
          <w:rFonts w:cs="Arial"/>
          <w:lang w:val="ru-RU" w:eastAsia="ar-SA"/>
        </w:rPr>
      </w:pPr>
      <w:r w:rsidRPr="004F49E9">
        <w:rPr>
          <w:rFonts w:cs="Arial"/>
          <w:iCs/>
          <w:lang w:eastAsia="ar-SA"/>
        </w:rPr>
        <w:t xml:space="preserve">Уз рачун </w:t>
      </w:r>
      <w:r w:rsidRPr="004F49E9">
        <w:rPr>
          <w:rFonts w:cs="Arial"/>
          <w:lang w:eastAsia="ar-SA"/>
        </w:rPr>
        <w:t>који је насловљен на Корисника услуга: Јавно предузеће „Електропривреда Србије</w:t>
      </w:r>
      <w:proofErr w:type="gramStart"/>
      <w:r w:rsidRPr="004F49E9">
        <w:rPr>
          <w:rFonts w:cs="Arial"/>
          <w:lang w:eastAsia="ar-SA"/>
        </w:rPr>
        <w:t>“ Београд</w:t>
      </w:r>
      <w:proofErr w:type="gramEnd"/>
      <w:r w:rsidRPr="004F49E9">
        <w:rPr>
          <w:rFonts w:cs="Arial"/>
          <w:lang w:eastAsia="ar-SA"/>
        </w:rPr>
        <w:t xml:space="preserve">, Царице Милице 2, 11000 Београд, ПИБ: 103920327, </w:t>
      </w:r>
      <w:r w:rsidRPr="004F49E9">
        <w:rPr>
          <w:rFonts w:cs="Arial"/>
          <w:iCs/>
          <w:lang w:eastAsia="ar-SA"/>
        </w:rPr>
        <w:t xml:space="preserve">Пружалац услуге је  обавези да </w:t>
      </w:r>
      <w:r w:rsidRPr="004F49E9">
        <w:rPr>
          <w:rFonts w:cs="Arial"/>
          <w:lang w:val="ru-RU" w:eastAsia="ar-SA"/>
        </w:rPr>
        <w:t>достави</w:t>
      </w:r>
      <w:r w:rsidRPr="004F49E9">
        <w:rPr>
          <w:rFonts w:cs="Arial"/>
          <w:lang w:eastAsia="ar-SA"/>
        </w:rPr>
        <w:t xml:space="preserve"> копију Записника о квантитативном и квалитативном пријему извршених услуга </w:t>
      </w:r>
      <w:r w:rsidRPr="004F49E9">
        <w:rPr>
          <w:rFonts w:cs="Arial"/>
          <w:bCs/>
          <w:lang w:val="sr-Cyrl-BA" w:eastAsia="ar-SA"/>
        </w:rPr>
        <w:t xml:space="preserve">који потписују </w:t>
      </w:r>
      <w:r w:rsidRPr="004F49E9">
        <w:rPr>
          <w:rFonts w:eastAsia="Calibri" w:cs="Arial"/>
          <w:color w:val="000000"/>
          <w:lang w:eastAsia="ar-SA"/>
        </w:rPr>
        <w:t>одговорна лица Пружаоца услуга и одговорно/овлашћено лице Корисника услуга којим  се утврђује обим и квалитет извршених услуга</w:t>
      </w:r>
      <w:r w:rsidRPr="004F49E9">
        <w:rPr>
          <w:rFonts w:cs="Arial"/>
          <w:lang w:val="ru-RU" w:eastAsia="ar-SA"/>
        </w:rPr>
        <w:t>, јер једино у том случају се сматра да је примљен исправан рачун.</w:t>
      </w:r>
    </w:p>
    <w:p w14:paraId="09052FAC" w14:textId="77777777" w:rsidR="0041339C" w:rsidRPr="00190725" w:rsidRDefault="0041339C" w:rsidP="0041339C">
      <w:pPr>
        <w:pStyle w:val="KDParagraf"/>
        <w:spacing w:before="0"/>
        <w:rPr>
          <w:rFonts w:cs="Arial"/>
          <w:lang w:val="sr-Cyrl-RS"/>
        </w:rPr>
      </w:pPr>
      <w:r w:rsidRPr="00190725">
        <w:rPr>
          <w:rFonts w:cs="Arial"/>
          <w:lang w:val="sr-Cyrl-RS"/>
        </w:rPr>
        <w:t>У испостављеном рачуну  и отпремници,</w:t>
      </w:r>
      <w:r w:rsidR="009629E2" w:rsidRPr="00190725">
        <w:rPr>
          <w:rFonts w:cs="Arial"/>
          <w:lang w:val="sr-Cyrl-RS"/>
        </w:rPr>
        <w:t xml:space="preserve"> </w:t>
      </w:r>
      <w:r w:rsidRPr="00190725">
        <w:rPr>
          <w:rFonts w:cs="Arial"/>
          <w:lang w:val="sr-Cyrl-RS"/>
        </w:rPr>
        <w:t>Пружалац услуге  је дужан да се придржава тачно дефинисаних назива из конкурсне документације и прихваћене понуде( из Образца структуре цене).Рачуни који не одговарају наведеним тачним називима, ће се ематрати неисправним:Уколико,због коришћења различитих шифарника и софтерских решења није могуће у самом рачуну навести горе наведени тачан назив, Пружалац услуге  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27028A7D" w14:textId="1DF3C4F5" w:rsidR="0041339C" w:rsidRPr="004F49E9" w:rsidRDefault="0041339C" w:rsidP="0041339C">
      <w:pPr>
        <w:suppressAutoHyphens/>
        <w:spacing w:before="0" w:after="120"/>
        <w:rPr>
          <w:rFonts w:cs="Arial"/>
          <w:lang w:val="sr-Cyrl-RS"/>
        </w:rPr>
      </w:pPr>
      <w:r w:rsidRPr="004F49E9">
        <w:rPr>
          <w:rFonts w:cs="Arial"/>
          <w:lang w:val="sr-Cyrl-RS"/>
        </w:rPr>
        <w:t>Плаћање страном Пружаоцу услуге извржиће се на његов девизни рачун према инструкцијама за плаћање датим у рачуну</w:t>
      </w:r>
      <w:r w:rsidR="000867A6">
        <w:rPr>
          <w:rFonts w:cs="Arial"/>
          <w:lang w:val="sr-Cyrl-RS"/>
        </w:rPr>
        <w:t>.</w:t>
      </w:r>
    </w:p>
    <w:p w14:paraId="2787AF4F" w14:textId="77777777" w:rsidR="00CA6384" w:rsidRPr="004F49E9" w:rsidRDefault="00CA6384" w:rsidP="000A3447">
      <w:pPr>
        <w:pStyle w:val="KDParagraf"/>
        <w:spacing w:before="0"/>
        <w:jc w:val="center"/>
        <w:rPr>
          <w:rFonts w:cs="Arial"/>
          <w:b/>
        </w:rPr>
      </w:pPr>
    </w:p>
    <w:p w14:paraId="55B567F5" w14:textId="58B4A330" w:rsidR="00CB394D" w:rsidRPr="004F49E9" w:rsidRDefault="00CB394D" w:rsidP="00CB394D">
      <w:pPr>
        <w:autoSpaceDE w:val="0"/>
        <w:autoSpaceDN w:val="0"/>
        <w:adjustRightInd w:val="0"/>
        <w:spacing w:before="0"/>
        <w:rPr>
          <w:rFonts w:cs="Arial"/>
          <w:lang w:val="sr-Cyrl-RS"/>
        </w:rPr>
      </w:pPr>
      <w:r w:rsidRPr="004F49E9">
        <w:rPr>
          <w:rFonts w:cs="Arial"/>
        </w:rPr>
        <w:t>Плаћање уговорене цене извршиће се у динарима, на рачун Пр</w:t>
      </w:r>
      <w:r w:rsidRPr="004F49E9">
        <w:rPr>
          <w:rFonts w:cs="Arial"/>
          <w:lang w:val="sr-Cyrl-RS"/>
        </w:rPr>
        <w:t xml:space="preserve">ужаоца услуге </w:t>
      </w:r>
      <w:r w:rsidRPr="004F49E9">
        <w:rPr>
          <w:rFonts w:cs="Arial"/>
        </w:rPr>
        <w:t>бр.____________________ који се води код _________ банке</w:t>
      </w:r>
      <w:r>
        <w:rPr>
          <w:rFonts w:cs="Arial"/>
          <w:lang w:val="sr-Cyrl-RS"/>
        </w:rPr>
        <w:t>.</w:t>
      </w:r>
      <w:r w:rsidRPr="004F49E9">
        <w:rPr>
          <w:rFonts w:cs="Arial"/>
          <w:lang w:val="sr-Cyrl-RS"/>
        </w:rPr>
        <w:t xml:space="preserve"> </w:t>
      </w:r>
    </w:p>
    <w:p w14:paraId="2B6202E3" w14:textId="77777777" w:rsidR="00CB394D" w:rsidRPr="004F49E9" w:rsidRDefault="00CB394D" w:rsidP="00CB394D">
      <w:pPr>
        <w:suppressAutoHyphens/>
        <w:spacing w:before="0" w:after="120"/>
        <w:rPr>
          <w:rFonts w:cs="Arial"/>
          <w:lang w:val="sr-Cyrl-RS"/>
        </w:rPr>
      </w:pPr>
    </w:p>
    <w:p w14:paraId="1B5D31A2" w14:textId="77777777" w:rsidR="00CA6384" w:rsidRPr="004F49E9" w:rsidRDefault="00CA6384" w:rsidP="000A3447">
      <w:pPr>
        <w:pStyle w:val="KDParagraf"/>
        <w:spacing w:before="0"/>
        <w:jc w:val="center"/>
        <w:rPr>
          <w:rFonts w:cs="Arial"/>
          <w:b/>
        </w:rPr>
      </w:pPr>
    </w:p>
    <w:p w14:paraId="6145D5B6" w14:textId="77777777" w:rsidR="00EE793E" w:rsidRPr="004F49E9" w:rsidRDefault="00EE793E" w:rsidP="000A3447">
      <w:pPr>
        <w:pStyle w:val="KDParagraf"/>
        <w:spacing w:before="0"/>
        <w:jc w:val="center"/>
        <w:rPr>
          <w:rFonts w:cs="Arial"/>
        </w:rPr>
      </w:pPr>
      <w:r w:rsidRPr="004F49E9">
        <w:rPr>
          <w:rFonts w:cs="Arial"/>
          <w:b/>
        </w:rPr>
        <w:t>Члан</w:t>
      </w:r>
      <w:r w:rsidR="000A3447" w:rsidRPr="004F49E9">
        <w:rPr>
          <w:rFonts w:cs="Arial"/>
          <w:b/>
          <w:lang w:val="sr-Cyrl-CS"/>
        </w:rPr>
        <w:t xml:space="preserve"> </w:t>
      </w:r>
      <w:r w:rsidRPr="004F49E9">
        <w:rPr>
          <w:rFonts w:cs="Arial"/>
          <w:b/>
        </w:rPr>
        <w:t>4</w:t>
      </w:r>
      <w:r w:rsidRPr="004F49E9">
        <w:rPr>
          <w:rFonts w:cs="Arial"/>
        </w:rPr>
        <w:t>.</w:t>
      </w:r>
    </w:p>
    <w:p w14:paraId="4F249A5B" w14:textId="77777777" w:rsidR="005407E7" w:rsidRPr="004F49E9" w:rsidRDefault="005407E7" w:rsidP="005407E7">
      <w:pPr>
        <w:rPr>
          <w:rFonts w:cs="Arial"/>
        </w:rPr>
      </w:pPr>
      <w:r w:rsidRPr="004F49E9">
        <w:rPr>
          <w:rFonts w:cs="Arial"/>
          <w:lang w:val="sr-Cyrl-CS"/>
        </w:rPr>
        <w:t xml:space="preserve">Пружалац услуге </w:t>
      </w:r>
      <w:r w:rsidRPr="004F49E9">
        <w:rPr>
          <w:rFonts w:cs="Arial"/>
        </w:rPr>
        <w:t xml:space="preserve">се обавезује да, према активностима из Прилога 3., </w:t>
      </w:r>
      <w:proofErr w:type="gramStart"/>
      <w:r w:rsidRPr="004F49E9">
        <w:rPr>
          <w:rFonts w:cs="Arial"/>
        </w:rPr>
        <w:t>који</w:t>
      </w:r>
      <w:proofErr w:type="gramEnd"/>
      <w:r w:rsidRPr="004F49E9">
        <w:rPr>
          <w:rFonts w:cs="Arial"/>
        </w:rPr>
        <w:t xml:space="preserve"> је прихваћен од стране </w:t>
      </w:r>
      <w:r w:rsidRPr="004F49E9">
        <w:rPr>
          <w:rFonts w:cs="Arial"/>
          <w:lang w:val="sr-Cyrl-CS"/>
        </w:rPr>
        <w:t>Корисника услуге</w:t>
      </w:r>
      <w:r w:rsidRPr="004F49E9">
        <w:rPr>
          <w:rFonts w:cs="Arial"/>
        </w:rPr>
        <w:t xml:space="preserve"> и чини саставни део понуде</w:t>
      </w:r>
      <w:r w:rsidRPr="004F49E9">
        <w:rPr>
          <w:rFonts w:cs="Arial"/>
          <w:lang w:val="sr-Cyrl-CS"/>
        </w:rPr>
        <w:t xml:space="preserve"> Пружаоца услуге</w:t>
      </w:r>
      <w:r w:rsidRPr="004F49E9">
        <w:rPr>
          <w:rFonts w:cs="Arial"/>
        </w:rPr>
        <w:t>, изврши све предвиђене услуге у року од _____ дана од дана потписивања овог уговора и предаје средстава обезбеђења за добро извршење уговора</w:t>
      </w:r>
      <w:r w:rsidR="00D50F8B" w:rsidRPr="004F49E9">
        <w:rPr>
          <w:rFonts w:cs="Arial"/>
          <w:lang w:val="sr-Cyrl-RS"/>
        </w:rPr>
        <w:t>.</w:t>
      </w:r>
    </w:p>
    <w:p w14:paraId="4A427CD5" w14:textId="77777777" w:rsidR="005407E7" w:rsidRPr="004F49E9" w:rsidRDefault="005407E7" w:rsidP="00EE793E">
      <w:pPr>
        <w:pStyle w:val="KDParagraf"/>
        <w:spacing w:before="0"/>
        <w:rPr>
          <w:rFonts w:cs="Arial"/>
          <w:lang w:val="sr-Cyrl-CS"/>
        </w:rPr>
      </w:pPr>
    </w:p>
    <w:p w14:paraId="73BBE72B" w14:textId="77777777" w:rsidR="00EE793E" w:rsidRPr="004F49E9" w:rsidRDefault="00EE793E" w:rsidP="00DF6D75">
      <w:pPr>
        <w:pStyle w:val="KDParagraf"/>
        <w:spacing w:before="0"/>
        <w:jc w:val="center"/>
        <w:rPr>
          <w:rFonts w:cs="Arial"/>
        </w:rPr>
      </w:pPr>
      <w:r w:rsidRPr="004F49E9">
        <w:rPr>
          <w:rFonts w:cs="Arial"/>
          <w:b/>
        </w:rPr>
        <w:t>Члан 5</w:t>
      </w:r>
      <w:r w:rsidRPr="004F49E9">
        <w:rPr>
          <w:rFonts w:cs="Arial"/>
        </w:rPr>
        <w:t>.</w:t>
      </w:r>
    </w:p>
    <w:p w14:paraId="0AA05D20" w14:textId="77777777" w:rsidR="00DF6D75" w:rsidRPr="004F49E9" w:rsidRDefault="00DF6D75" w:rsidP="00DF6D75">
      <w:pPr>
        <w:spacing w:before="0"/>
        <w:rPr>
          <w:rFonts w:cs="Arial"/>
        </w:rPr>
      </w:pPr>
      <w:r w:rsidRPr="004F49E9">
        <w:rPr>
          <w:rFonts w:cs="Arial"/>
        </w:rPr>
        <w:t>Уговорне стране су сагласне да се у вези са извршењем предметне услуге образује тим са две стручне групе. Једну ће чинити представници Корисника услуге, а другу представници</w:t>
      </w:r>
      <w:r w:rsidR="000A3447" w:rsidRPr="004F49E9">
        <w:rPr>
          <w:rFonts w:cs="Arial"/>
        </w:rPr>
        <w:t xml:space="preserve"> </w:t>
      </w:r>
      <w:r w:rsidRPr="004F49E9">
        <w:rPr>
          <w:rFonts w:cs="Arial"/>
          <w:lang w:val="sr-Cyrl-CS"/>
        </w:rPr>
        <w:t>Пружаоца услуге</w:t>
      </w:r>
      <w:r w:rsidRPr="004F49E9">
        <w:rPr>
          <w:rFonts w:cs="Arial"/>
        </w:rPr>
        <w:t xml:space="preserve">. </w:t>
      </w:r>
    </w:p>
    <w:p w14:paraId="45215BE2" w14:textId="77777777" w:rsidR="00DF6D75" w:rsidRPr="004F49E9" w:rsidRDefault="00DF6D75" w:rsidP="00DF6D75">
      <w:pPr>
        <w:spacing w:before="0"/>
        <w:rPr>
          <w:rFonts w:cs="Arial"/>
        </w:rPr>
      </w:pPr>
      <w:r w:rsidRPr="004F49E9">
        <w:rPr>
          <w:rFonts w:cs="Arial"/>
        </w:rPr>
        <w:t>Корисник услуге одређује: ____________________________ за руководиоца стручне групе</w:t>
      </w:r>
      <w:r w:rsidR="000A3447" w:rsidRPr="004F49E9">
        <w:rPr>
          <w:rFonts w:cs="Arial"/>
        </w:rPr>
        <w:t xml:space="preserve"> </w:t>
      </w:r>
      <w:r w:rsidRPr="004F49E9">
        <w:rPr>
          <w:rFonts w:cs="Arial"/>
        </w:rPr>
        <w:t xml:space="preserve">Корисника услуге, а </w:t>
      </w:r>
      <w:r w:rsidRPr="004F49E9">
        <w:rPr>
          <w:rFonts w:cs="Arial"/>
          <w:lang w:val="sr-Cyrl-CS"/>
        </w:rPr>
        <w:t xml:space="preserve">Пружалац услуге </w:t>
      </w:r>
      <w:r w:rsidRPr="004F49E9">
        <w:rPr>
          <w:rFonts w:cs="Arial"/>
        </w:rPr>
        <w:t>одређује ___________________ као руководиоца стручне групе Пружаоца услуге, који ће у току реализације уговора сарађивати и контактирати међусобно по свим пословима везаним за реализацију пројекта.</w:t>
      </w:r>
    </w:p>
    <w:p w14:paraId="2BCEBCFA" w14:textId="77777777" w:rsidR="00DF6D75" w:rsidRPr="004F49E9" w:rsidRDefault="00DF6D75" w:rsidP="00DF6D75">
      <w:pPr>
        <w:spacing w:before="0"/>
        <w:rPr>
          <w:rFonts w:cs="Arial"/>
        </w:rPr>
      </w:pPr>
      <w:r w:rsidRPr="004F49E9">
        <w:rPr>
          <w:rFonts w:cs="Arial"/>
        </w:rPr>
        <w:t xml:space="preserve">Остали чланови тима ће се накнадно одредити у складу са понудом </w:t>
      </w:r>
      <w:r w:rsidRPr="004F49E9">
        <w:rPr>
          <w:rFonts w:cs="Arial"/>
          <w:lang w:val="sr-Cyrl-CS"/>
        </w:rPr>
        <w:t>Пружаоца услуге и захтевима из Конкурсне документације</w:t>
      </w:r>
      <w:r w:rsidRPr="004F49E9">
        <w:rPr>
          <w:rFonts w:cs="Arial"/>
        </w:rPr>
        <w:t>.</w:t>
      </w:r>
    </w:p>
    <w:p w14:paraId="35348E6D" w14:textId="77777777" w:rsidR="00DF6D75" w:rsidRPr="004F49E9" w:rsidRDefault="00DF6D75" w:rsidP="00DF6D75">
      <w:pPr>
        <w:suppressAutoHyphens/>
        <w:spacing w:before="0"/>
        <w:rPr>
          <w:rFonts w:cs="Arial"/>
        </w:rPr>
      </w:pPr>
      <w:r w:rsidRPr="004F49E9">
        <w:rPr>
          <w:rFonts w:cs="Arial"/>
        </w:rPr>
        <w:t xml:space="preserve">Задатак стручне групе Корисника услуге је да прати рад на пројекту и у непосредном контакту између Корисника услуге и </w:t>
      </w:r>
      <w:r w:rsidRPr="004F49E9">
        <w:rPr>
          <w:rFonts w:cs="Arial"/>
          <w:lang w:val="sr-Cyrl-CS"/>
        </w:rPr>
        <w:t>Пружаоца услуге</w:t>
      </w:r>
      <w:r w:rsidRPr="004F49E9">
        <w:rPr>
          <w:rFonts w:cs="Arial"/>
        </w:rPr>
        <w:t xml:space="preserve">, усмерава </w:t>
      </w:r>
      <w:r w:rsidR="000D5E8A" w:rsidRPr="004F49E9">
        <w:rPr>
          <w:rFonts w:cs="Arial"/>
        </w:rPr>
        <w:t xml:space="preserve">рад на изради појединих </w:t>
      </w:r>
      <w:r w:rsidR="000D5E8A" w:rsidRPr="004F49E9">
        <w:rPr>
          <w:rFonts w:cs="Arial"/>
          <w:lang w:val="sr-Cyrl-CS"/>
        </w:rPr>
        <w:t>тачака</w:t>
      </w:r>
      <w:r w:rsidRPr="004F49E9">
        <w:rPr>
          <w:rFonts w:cs="Arial"/>
        </w:rPr>
        <w:t xml:space="preserve"> током реализације уговора, а у складу са прихваћеним</w:t>
      </w:r>
      <w:r w:rsidR="000A3447" w:rsidRPr="004F49E9">
        <w:rPr>
          <w:rFonts w:cs="Arial"/>
        </w:rPr>
        <w:t xml:space="preserve"> </w:t>
      </w:r>
      <w:r w:rsidRPr="004F49E9">
        <w:rPr>
          <w:rFonts w:cs="Arial"/>
        </w:rPr>
        <w:t>Планом.</w:t>
      </w:r>
    </w:p>
    <w:p w14:paraId="3C48A9A4" w14:textId="77777777" w:rsidR="00DF6D75" w:rsidRPr="004F49E9" w:rsidRDefault="00DF6D75" w:rsidP="00DF6D75">
      <w:pPr>
        <w:spacing w:before="0"/>
        <w:rPr>
          <w:rFonts w:cs="Arial"/>
        </w:rPr>
      </w:pPr>
    </w:p>
    <w:p w14:paraId="4AA0BB57" w14:textId="77777777" w:rsidR="00DF6D75" w:rsidRPr="004F49E9" w:rsidRDefault="00DF6D75" w:rsidP="00DF6D75">
      <w:pPr>
        <w:spacing w:before="0"/>
        <w:rPr>
          <w:rFonts w:cs="Arial"/>
        </w:rPr>
      </w:pPr>
      <w:r w:rsidRPr="004F49E9">
        <w:rPr>
          <w:rFonts w:cs="Arial"/>
        </w:rPr>
        <w:lastRenderedPageBreak/>
        <w:t xml:space="preserve">Уколико за време трајања Уговора, из било ког разлога који је изван моћи </w:t>
      </w:r>
      <w:r w:rsidRPr="004F49E9">
        <w:rPr>
          <w:rFonts w:cs="Arial"/>
          <w:lang w:val="sr-Cyrl-CS"/>
        </w:rPr>
        <w:t>Пружаоца услуге</w:t>
      </w:r>
      <w:r w:rsidRPr="004F49E9">
        <w:rPr>
          <w:rFonts w:cs="Arial"/>
        </w:rPr>
        <w:t xml:space="preserve">, постане неопходно заменити било ког члана тима, </w:t>
      </w:r>
      <w:r w:rsidRPr="004F49E9">
        <w:rPr>
          <w:rFonts w:cs="Arial"/>
          <w:lang w:val="sr-Cyrl-CS"/>
        </w:rPr>
        <w:t>Пружалац услуге</w:t>
      </w:r>
      <w:r w:rsidRPr="004F49E9">
        <w:rPr>
          <w:rFonts w:cs="Arial"/>
        </w:rPr>
        <w:t xml:space="preserve"> је у обавези да о томе обавести Корисника услуге у року од пет дана од дана настанка разлога за замену и да затражи сагласност од Корисника услуге.</w:t>
      </w:r>
    </w:p>
    <w:p w14:paraId="133FCC61" w14:textId="77777777" w:rsidR="00EE793E" w:rsidRPr="004F49E9" w:rsidRDefault="00EE793E" w:rsidP="00EE793E">
      <w:pPr>
        <w:pStyle w:val="KDParagraf"/>
        <w:spacing w:before="0"/>
        <w:rPr>
          <w:rFonts w:cs="Arial"/>
        </w:rPr>
      </w:pPr>
    </w:p>
    <w:p w14:paraId="11905B91" w14:textId="77777777" w:rsidR="00EE793E" w:rsidRPr="004F49E9" w:rsidRDefault="00EE793E" w:rsidP="00EE793E">
      <w:pPr>
        <w:pStyle w:val="KDParagraf"/>
        <w:spacing w:before="0"/>
        <w:rPr>
          <w:rFonts w:cs="Arial"/>
        </w:rPr>
      </w:pPr>
    </w:p>
    <w:p w14:paraId="6A15713C" w14:textId="77777777" w:rsidR="00EE793E" w:rsidRPr="004F49E9" w:rsidRDefault="00EE793E" w:rsidP="009930D3">
      <w:pPr>
        <w:pStyle w:val="KDParagraf"/>
        <w:spacing w:before="0"/>
        <w:jc w:val="center"/>
        <w:rPr>
          <w:rFonts w:cs="Arial"/>
        </w:rPr>
      </w:pPr>
      <w:r w:rsidRPr="004F49E9">
        <w:rPr>
          <w:rFonts w:cs="Arial"/>
          <w:b/>
        </w:rPr>
        <w:t>Члан 6</w:t>
      </w:r>
      <w:r w:rsidRPr="004F49E9">
        <w:rPr>
          <w:rFonts w:cs="Arial"/>
        </w:rPr>
        <w:t>.</w:t>
      </w:r>
    </w:p>
    <w:p w14:paraId="53A60767" w14:textId="77777777" w:rsidR="00EE793E" w:rsidRPr="004F49E9" w:rsidRDefault="00EE793E" w:rsidP="00EE793E">
      <w:pPr>
        <w:pStyle w:val="KDParagraf"/>
        <w:spacing w:before="0"/>
        <w:rPr>
          <w:rFonts w:cs="Arial"/>
        </w:rPr>
      </w:pPr>
      <w:r w:rsidRPr="004F49E9">
        <w:rPr>
          <w:rFonts w:cs="Arial"/>
        </w:rPr>
        <w:t>Адресе Уговорних страна за пријем писмена и поште, су следеће:</w:t>
      </w:r>
    </w:p>
    <w:p w14:paraId="2376D6E2" w14:textId="77777777" w:rsidR="00EE793E" w:rsidRPr="004F49E9" w:rsidRDefault="00EE793E" w:rsidP="00EE793E">
      <w:pPr>
        <w:pStyle w:val="KDParagraf"/>
        <w:spacing w:before="0"/>
        <w:rPr>
          <w:rFonts w:cs="Arial"/>
        </w:rPr>
      </w:pPr>
    </w:p>
    <w:p w14:paraId="211E5520" w14:textId="77777777" w:rsidR="00EE793E" w:rsidRPr="004F49E9" w:rsidRDefault="00EE793E" w:rsidP="00EE793E">
      <w:pPr>
        <w:pStyle w:val="KDParagraf"/>
        <w:spacing w:before="0"/>
        <w:rPr>
          <w:rFonts w:cs="Arial"/>
        </w:rPr>
      </w:pPr>
      <w:r w:rsidRPr="004F49E9">
        <w:rPr>
          <w:rFonts w:cs="Arial"/>
        </w:rPr>
        <w:t>Корисник услуге:</w:t>
      </w:r>
      <w:r w:rsidRPr="004F49E9">
        <w:rPr>
          <w:rFonts w:cs="Arial"/>
        </w:rPr>
        <w:tab/>
        <w:t>Јавно предузеће „Електропривреда Србије</w:t>
      </w:r>
      <w:proofErr w:type="gramStart"/>
      <w:r w:rsidRPr="004F49E9">
        <w:rPr>
          <w:rFonts w:cs="Arial"/>
        </w:rPr>
        <w:t>“ Београд</w:t>
      </w:r>
      <w:proofErr w:type="gramEnd"/>
      <w:r w:rsidRPr="004F49E9">
        <w:rPr>
          <w:rFonts w:cs="Arial"/>
        </w:rPr>
        <w:t>, Улица царице Милице 2, 11000 Београд</w:t>
      </w:r>
    </w:p>
    <w:p w14:paraId="23B468DF" w14:textId="77777777" w:rsidR="00EE793E" w:rsidRPr="004F49E9" w:rsidRDefault="00EE793E" w:rsidP="00EE793E">
      <w:pPr>
        <w:pStyle w:val="KDParagraf"/>
        <w:spacing w:before="0"/>
        <w:rPr>
          <w:rFonts w:cs="Arial"/>
        </w:rPr>
      </w:pPr>
    </w:p>
    <w:p w14:paraId="5B27E7FC" w14:textId="77777777" w:rsidR="00EE793E" w:rsidRPr="004F49E9" w:rsidRDefault="00EE793E" w:rsidP="00EE793E">
      <w:pPr>
        <w:pStyle w:val="KDParagraf"/>
        <w:spacing w:before="0"/>
        <w:rPr>
          <w:rFonts w:cs="Arial"/>
        </w:rPr>
      </w:pPr>
      <w:r w:rsidRPr="004F49E9">
        <w:rPr>
          <w:rFonts w:cs="Arial"/>
        </w:rPr>
        <w:tab/>
      </w:r>
      <w:r w:rsidRPr="004F49E9">
        <w:rPr>
          <w:rFonts w:cs="Arial"/>
        </w:rPr>
        <w:tab/>
      </w:r>
      <w:r w:rsidRPr="004F49E9">
        <w:rPr>
          <w:rFonts w:cs="Arial"/>
        </w:rPr>
        <w:tab/>
      </w:r>
    </w:p>
    <w:p w14:paraId="24FB987F" w14:textId="77777777" w:rsidR="00EE793E" w:rsidRPr="004F49E9" w:rsidRDefault="00EE793E" w:rsidP="00EE793E">
      <w:pPr>
        <w:pStyle w:val="KDParagraf"/>
        <w:spacing w:before="0"/>
        <w:rPr>
          <w:rFonts w:cs="Arial"/>
        </w:rPr>
      </w:pPr>
      <w:r w:rsidRPr="004F49E9">
        <w:rPr>
          <w:rFonts w:cs="Arial"/>
        </w:rPr>
        <w:t>Пружалац услуге:</w:t>
      </w:r>
      <w:r w:rsidRPr="004F49E9">
        <w:rPr>
          <w:rFonts w:cs="Arial"/>
        </w:rPr>
        <w:tab/>
        <w:t>__________________________________________</w:t>
      </w:r>
    </w:p>
    <w:p w14:paraId="631613D4" w14:textId="77777777" w:rsidR="00EE793E" w:rsidRPr="004F49E9" w:rsidRDefault="00EE793E" w:rsidP="00EE793E">
      <w:pPr>
        <w:pStyle w:val="KDParagraf"/>
        <w:spacing w:before="0"/>
        <w:rPr>
          <w:rFonts w:cs="Arial"/>
        </w:rPr>
      </w:pPr>
      <w:r w:rsidRPr="004F49E9">
        <w:rPr>
          <w:rFonts w:cs="Arial"/>
        </w:rPr>
        <w:tab/>
      </w:r>
      <w:r w:rsidRPr="004F49E9">
        <w:rPr>
          <w:rFonts w:cs="Arial"/>
        </w:rPr>
        <w:tab/>
      </w:r>
      <w:r w:rsidRPr="004F49E9">
        <w:rPr>
          <w:rFonts w:cs="Arial"/>
        </w:rPr>
        <w:tab/>
      </w:r>
      <w:r w:rsidRPr="004F49E9">
        <w:rPr>
          <w:rFonts w:cs="Arial"/>
        </w:rPr>
        <w:tab/>
        <w:t>__________________________________________</w:t>
      </w:r>
    </w:p>
    <w:p w14:paraId="6103A818" w14:textId="77777777" w:rsidR="00EE793E" w:rsidRPr="004F49E9" w:rsidRDefault="00EE793E" w:rsidP="009930D3">
      <w:pPr>
        <w:pStyle w:val="KDParagraf"/>
        <w:spacing w:before="0"/>
        <w:rPr>
          <w:rFonts w:cs="Arial"/>
        </w:rPr>
      </w:pPr>
      <w:r w:rsidRPr="004F49E9">
        <w:rPr>
          <w:rFonts w:cs="Arial"/>
        </w:rPr>
        <w:tab/>
      </w:r>
      <w:r w:rsidRPr="004F49E9">
        <w:rPr>
          <w:rFonts w:cs="Arial"/>
        </w:rPr>
        <w:tab/>
      </w:r>
      <w:r w:rsidRPr="004F49E9">
        <w:rPr>
          <w:rFonts w:cs="Arial"/>
        </w:rPr>
        <w:tab/>
      </w:r>
      <w:r w:rsidRPr="004F49E9">
        <w:rPr>
          <w:rFonts w:cs="Arial"/>
        </w:rPr>
        <w:tab/>
      </w:r>
    </w:p>
    <w:p w14:paraId="64549920" w14:textId="77777777" w:rsidR="00EE793E" w:rsidRPr="004F49E9" w:rsidRDefault="009930D3" w:rsidP="00EE793E">
      <w:pPr>
        <w:pStyle w:val="KDParagraf"/>
        <w:spacing w:before="0"/>
        <w:rPr>
          <w:rFonts w:cs="Arial"/>
        </w:rPr>
      </w:pPr>
      <w:r w:rsidRPr="004F49E9">
        <w:rPr>
          <w:rFonts w:cs="Arial"/>
        </w:rPr>
        <w:t xml:space="preserve">Подизвођач: </w:t>
      </w:r>
      <w:r w:rsidR="00EE793E" w:rsidRPr="004F49E9">
        <w:rPr>
          <w:rFonts w:cs="Arial"/>
        </w:rPr>
        <w:t>_________________________________________</w:t>
      </w:r>
      <w:r w:rsidRPr="004F49E9">
        <w:rPr>
          <w:rFonts w:cs="Arial"/>
        </w:rPr>
        <w:t>_</w:t>
      </w:r>
    </w:p>
    <w:p w14:paraId="1C835CDC" w14:textId="77777777" w:rsidR="00EE793E" w:rsidRPr="004F49E9" w:rsidRDefault="00EE793E" w:rsidP="00EE793E">
      <w:pPr>
        <w:pStyle w:val="KDParagraf"/>
        <w:spacing w:before="0"/>
        <w:rPr>
          <w:rFonts w:cs="Arial"/>
        </w:rPr>
      </w:pPr>
      <w:r w:rsidRPr="004F49E9">
        <w:rPr>
          <w:rFonts w:cs="Arial"/>
        </w:rPr>
        <w:tab/>
      </w:r>
      <w:r w:rsidRPr="004F49E9">
        <w:rPr>
          <w:rFonts w:cs="Arial"/>
        </w:rPr>
        <w:tab/>
      </w:r>
      <w:r w:rsidRPr="004F49E9">
        <w:rPr>
          <w:rFonts w:cs="Arial"/>
        </w:rPr>
        <w:tab/>
      </w:r>
    </w:p>
    <w:p w14:paraId="768E1D8A" w14:textId="77777777" w:rsidR="00EE793E" w:rsidRPr="004F49E9" w:rsidRDefault="00EE793E" w:rsidP="00EE793E">
      <w:pPr>
        <w:pStyle w:val="KDParagraf"/>
        <w:spacing w:before="0"/>
        <w:rPr>
          <w:rFonts w:cs="Arial"/>
        </w:rPr>
      </w:pPr>
    </w:p>
    <w:p w14:paraId="45102B1F" w14:textId="77777777" w:rsidR="00EE793E" w:rsidRPr="004F49E9" w:rsidRDefault="00EE793E" w:rsidP="009930D3">
      <w:pPr>
        <w:pStyle w:val="KDParagraf"/>
        <w:spacing w:before="0"/>
        <w:jc w:val="center"/>
        <w:rPr>
          <w:rFonts w:cs="Arial"/>
          <w:b/>
        </w:rPr>
      </w:pPr>
      <w:r w:rsidRPr="004F49E9">
        <w:rPr>
          <w:rFonts w:cs="Arial"/>
          <w:b/>
        </w:rPr>
        <w:t>ОБАВЕЗЕ КОРИСНИКА УСЛУГЕ</w:t>
      </w:r>
    </w:p>
    <w:p w14:paraId="185324FF" w14:textId="77777777" w:rsidR="000A57D7" w:rsidRPr="004F49E9" w:rsidRDefault="000A57D7" w:rsidP="00EE793E">
      <w:pPr>
        <w:pStyle w:val="KDParagraf"/>
        <w:spacing w:before="0"/>
        <w:rPr>
          <w:rFonts w:cs="Arial"/>
          <w:b/>
        </w:rPr>
      </w:pPr>
    </w:p>
    <w:p w14:paraId="48BF1138" w14:textId="77777777" w:rsidR="00EE793E" w:rsidRPr="004F49E9" w:rsidRDefault="00EE793E" w:rsidP="009930D3">
      <w:pPr>
        <w:pStyle w:val="KDParagraf"/>
        <w:spacing w:before="0"/>
        <w:jc w:val="center"/>
        <w:rPr>
          <w:rFonts w:cs="Arial"/>
        </w:rPr>
      </w:pPr>
      <w:r w:rsidRPr="004F49E9">
        <w:rPr>
          <w:rFonts w:cs="Arial"/>
          <w:b/>
        </w:rPr>
        <w:t>Члан 7</w:t>
      </w:r>
      <w:r w:rsidRPr="004F49E9">
        <w:rPr>
          <w:rFonts w:cs="Arial"/>
        </w:rPr>
        <w:t>.</w:t>
      </w:r>
    </w:p>
    <w:p w14:paraId="65046F3A" w14:textId="77777777" w:rsidR="00EE793E" w:rsidRPr="004F49E9" w:rsidRDefault="00EE793E" w:rsidP="00EE793E">
      <w:pPr>
        <w:pStyle w:val="KDParagraf"/>
        <w:spacing w:before="0"/>
        <w:rPr>
          <w:rFonts w:cs="Arial"/>
        </w:rPr>
      </w:pPr>
      <w:r w:rsidRPr="004F49E9">
        <w:rPr>
          <w:rFonts w:cs="Arial"/>
        </w:rPr>
        <w:t>Корисник услуге се обавезује да Пружао</w:t>
      </w:r>
      <w:r w:rsidR="00662008" w:rsidRPr="004F49E9">
        <w:rPr>
          <w:rFonts w:cs="Arial"/>
        </w:rPr>
        <w:t xml:space="preserve">цу услуге </w:t>
      </w:r>
      <w:r w:rsidR="00662008" w:rsidRPr="004F49E9">
        <w:rPr>
          <w:rFonts w:cs="Arial"/>
          <w:lang w:val="sr-Cyrl-CS"/>
        </w:rPr>
        <w:t>врши</w:t>
      </w:r>
      <w:r w:rsidR="00662008" w:rsidRPr="004F49E9">
        <w:rPr>
          <w:rFonts w:cs="Arial"/>
        </w:rPr>
        <w:t xml:space="preserve"> исплату </w:t>
      </w:r>
      <w:r w:rsidR="00662008" w:rsidRPr="004F49E9">
        <w:rPr>
          <w:rFonts w:cs="Arial"/>
          <w:lang w:val="sr-Cyrl-CS"/>
        </w:rPr>
        <w:t>уговорене вредности</w:t>
      </w:r>
      <w:r w:rsidRPr="004F49E9">
        <w:rPr>
          <w:rFonts w:cs="Arial"/>
        </w:rPr>
        <w:t xml:space="preserve"> Услуге из члана 2. </w:t>
      </w:r>
      <w:proofErr w:type="gramStart"/>
      <w:r w:rsidRPr="004F49E9">
        <w:rPr>
          <w:rFonts w:cs="Arial"/>
        </w:rPr>
        <w:t>у</w:t>
      </w:r>
      <w:proofErr w:type="gramEnd"/>
      <w:r w:rsidRPr="004F49E9">
        <w:rPr>
          <w:rFonts w:cs="Arial"/>
        </w:rPr>
        <w:t xml:space="preserve"> складу са изв</w:t>
      </w:r>
      <w:r w:rsidR="009930D3" w:rsidRPr="004F49E9">
        <w:rPr>
          <w:rFonts w:cs="Arial"/>
        </w:rPr>
        <w:t xml:space="preserve">ршеним активностима из Прилога </w:t>
      </w:r>
      <w:r w:rsidR="00662008" w:rsidRPr="004F49E9">
        <w:rPr>
          <w:rFonts w:cs="Arial"/>
          <w:lang w:val="sr-Cyrl-CS"/>
        </w:rPr>
        <w:t>2</w:t>
      </w:r>
      <w:r w:rsidR="00662008" w:rsidRPr="004F49E9">
        <w:rPr>
          <w:rFonts w:cs="Arial"/>
        </w:rPr>
        <w:t xml:space="preserve"> и </w:t>
      </w:r>
      <w:r w:rsidR="00662008" w:rsidRPr="004F49E9">
        <w:rPr>
          <w:rFonts w:cs="Arial"/>
          <w:lang w:val="sr-Cyrl-CS"/>
        </w:rPr>
        <w:t>3</w:t>
      </w:r>
      <w:r w:rsidRPr="004F49E9">
        <w:rPr>
          <w:rFonts w:cs="Arial"/>
        </w:rPr>
        <w:t xml:space="preserve">   овог Уговора, на начин и у роковима утврђеним чланом 3. </w:t>
      </w:r>
      <w:proofErr w:type="gramStart"/>
      <w:r w:rsidRPr="004F49E9">
        <w:rPr>
          <w:rFonts w:cs="Arial"/>
        </w:rPr>
        <w:t>овог</w:t>
      </w:r>
      <w:proofErr w:type="gramEnd"/>
      <w:r w:rsidRPr="004F49E9">
        <w:rPr>
          <w:rFonts w:cs="Arial"/>
        </w:rPr>
        <w:t xml:space="preserve"> Уговора. </w:t>
      </w:r>
    </w:p>
    <w:p w14:paraId="762BF4C2" w14:textId="77777777" w:rsidR="00EE793E" w:rsidRPr="004F49E9" w:rsidRDefault="00EE793E" w:rsidP="00EE793E">
      <w:pPr>
        <w:pStyle w:val="KDParagraf"/>
        <w:spacing w:before="0"/>
        <w:rPr>
          <w:rFonts w:cs="Arial"/>
        </w:rPr>
      </w:pPr>
    </w:p>
    <w:p w14:paraId="0F59BDE0" w14:textId="77777777" w:rsidR="00EE793E" w:rsidRPr="004F49E9" w:rsidRDefault="00EE793E" w:rsidP="00EE793E">
      <w:pPr>
        <w:pStyle w:val="KDParagraf"/>
        <w:spacing w:before="0"/>
        <w:rPr>
          <w:rFonts w:cs="Arial"/>
        </w:rPr>
      </w:pPr>
      <w:r w:rsidRPr="004F49E9">
        <w:rPr>
          <w:rFonts w:cs="Arial"/>
        </w:rPr>
        <w:t xml:space="preserve">Све исплате по основу овог Уговора биће извршене на рачун Пружаоца услуге: </w:t>
      </w:r>
      <w:r w:rsidRPr="004F49E9">
        <w:rPr>
          <w:rFonts w:cs="Arial"/>
        </w:rPr>
        <w:tab/>
      </w:r>
    </w:p>
    <w:p w14:paraId="00D5F68C" w14:textId="77777777" w:rsidR="00EE793E" w:rsidRPr="004F49E9" w:rsidRDefault="00EE793E" w:rsidP="00EE793E">
      <w:pPr>
        <w:pStyle w:val="KDParagraf"/>
        <w:spacing w:before="0"/>
        <w:rPr>
          <w:rFonts w:cs="Arial"/>
        </w:rPr>
      </w:pPr>
      <w:proofErr w:type="gramStart"/>
      <w:r w:rsidRPr="004F49E9">
        <w:rPr>
          <w:rFonts w:cs="Arial"/>
        </w:rPr>
        <w:t>бр</w:t>
      </w:r>
      <w:proofErr w:type="gramEnd"/>
      <w:r w:rsidRPr="004F49E9">
        <w:rPr>
          <w:rFonts w:cs="Arial"/>
        </w:rPr>
        <w:t xml:space="preserve"> рачуна: _____________________________ код банке:____________ </w:t>
      </w:r>
    </w:p>
    <w:p w14:paraId="2B6006DE" w14:textId="77777777" w:rsidR="0041339C" w:rsidRPr="004F49E9" w:rsidRDefault="0041339C" w:rsidP="0041339C">
      <w:pPr>
        <w:suppressAutoHyphens/>
        <w:spacing w:before="0" w:after="120"/>
        <w:rPr>
          <w:rFonts w:cs="Arial"/>
          <w:lang w:val="sr-Cyrl-RS"/>
        </w:rPr>
      </w:pPr>
      <w:r w:rsidRPr="004F49E9">
        <w:rPr>
          <w:rFonts w:cs="Arial"/>
          <w:lang w:val="sr-Cyrl-RS"/>
        </w:rPr>
        <w:t>Плаћање страном Пружаоцу услуге извржиће се на његов девизни рачун према инструкцијама за плаћање датим у рачуну</w:t>
      </w:r>
    </w:p>
    <w:p w14:paraId="1DF43A5C" w14:textId="77777777" w:rsidR="00F94750" w:rsidRPr="004F49E9" w:rsidRDefault="00F94750" w:rsidP="00EE793E">
      <w:pPr>
        <w:pStyle w:val="KDParagraf"/>
        <w:spacing w:before="0"/>
        <w:rPr>
          <w:rFonts w:cs="Arial"/>
        </w:rPr>
      </w:pPr>
    </w:p>
    <w:p w14:paraId="3D6F93E1" w14:textId="77777777" w:rsidR="00F94750" w:rsidRPr="004F49E9" w:rsidRDefault="00F94750" w:rsidP="00CA543D">
      <w:pPr>
        <w:numPr>
          <w:ilvl w:val="0"/>
          <w:numId w:val="45"/>
        </w:numPr>
        <w:suppressAutoHyphens/>
        <w:spacing w:before="0" w:after="160" w:line="259" w:lineRule="auto"/>
        <w:jc w:val="left"/>
        <w:rPr>
          <w:rFonts w:cs="Arial"/>
        </w:rPr>
      </w:pPr>
      <w:r w:rsidRPr="004F49E9">
        <w:rPr>
          <w:rFonts w:cs="Arial"/>
          <w:lang w:val="sr-Cyrl-CS"/>
        </w:rPr>
        <w:t>Пружаоцу услуга пружи св</w:t>
      </w:r>
      <w:r w:rsidR="000D5E8A" w:rsidRPr="004F49E9">
        <w:rPr>
          <w:rFonts w:cs="Arial"/>
          <w:lang w:val="sr-Cyrl-CS"/>
        </w:rPr>
        <w:t xml:space="preserve">е потребне информације </w:t>
      </w:r>
      <w:r w:rsidRPr="004F49E9">
        <w:rPr>
          <w:rFonts w:cs="Arial"/>
          <w:lang w:val="sr-Cyrl-CS"/>
        </w:rPr>
        <w:t xml:space="preserve"> које су му неопходне за извршење предметне услуге </w:t>
      </w:r>
    </w:p>
    <w:p w14:paraId="7C89069F" w14:textId="77777777" w:rsidR="00F94750" w:rsidRPr="004F49E9" w:rsidRDefault="00F94750" w:rsidP="00CA543D">
      <w:pPr>
        <w:numPr>
          <w:ilvl w:val="0"/>
          <w:numId w:val="45"/>
        </w:numPr>
        <w:suppressAutoHyphens/>
        <w:spacing w:before="0" w:after="160" w:line="259" w:lineRule="auto"/>
        <w:jc w:val="left"/>
        <w:rPr>
          <w:rFonts w:cs="Arial"/>
        </w:rPr>
      </w:pPr>
      <w:r w:rsidRPr="004F49E9">
        <w:rPr>
          <w:rFonts w:cs="Arial"/>
        </w:rPr>
        <w:t>све своје обавезе које су предуслов за извршење предметне услуге, извршава</w:t>
      </w:r>
      <w:r w:rsidR="00662008" w:rsidRPr="004F49E9">
        <w:rPr>
          <w:rFonts w:cs="Arial"/>
          <w:lang w:val="sr-Cyrl-CS"/>
        </w:rPr>
        <w:t xml:space="preserve"> </w:t>
      </w:r>
      <w:r w:rsidRPr="004F49E9">
        <w:rPr>
          <w:rFonts w:cs="Arial"/>
        </w:rPr>
        <w:t>и поштује рокове утврђене уговором</w:t>
      </w:r>
    </w:p>
    <w:p w14:paraId="2FD00F3A" w14:textId="77777777" w:rsidR="00F94750" w:rsidRPr="004F49E9" w:rsidRDefault="00F94750" w:rsidP="00CA543D">
      <w:pPr>
        <w:numPr>
          <w:ilvl w:val="0"/>
          <w:numId w:val="45"/>
        </w:numPr>
        <w:tabs>
          <w:tab w:val="left" w:pos="180"/>
        </w:tabs>
        <w:suppressAutoHyphens/>
        <w:spacing w:before="0" w:after="160" w:line="259" w:lineRule="auto"/>
        <w:jc w:val="left"/>
        <w:rPr>
          <w:rFonts w:cs="Arial"/>
        </w:rPr>
      </w:pPr>
      <w:proofErr w:type="gramStart"/>
      <w:r w:rsidRPr="004F49E9">
        <w:rPr>
          <w:rFonts w:cs="Arial"/>
        </w:rPr>
        <w:t>обезбеди</w:t>
      </w:r>
      <w:proofErr w:type="gramEnd"/>
      <w:r w:rsidRPr="004F49E9">
        <w:rPr>
          <w:rFonts w:cs="Arial"/>
        </w:rPr>
        <w:t xml:space="preserve"> све услове </w:t>
      </w:r>
      <w:r w:rsidRPr="004F49E9">
        <w:rPr>
          <w:rFonts w:cs="Arial"/>
          <w:lang w:val="sr-Cyrl-CS"/>
        </w:rPr>
        <w:t>Пружаоцу услуге</w:t>
      </w:r>
      <w:r w:rsidRPr="004F49E9">
        <w:rPr>
          <w:rFonts w:cs="Arial"/>
        </w:rPr>
        <w:t xml:space="preserve"> да у утврђеним роковима, односно стручном тиму који прати реализацију проје</w:t>
      </w:r>
      <w:r w:rsidR="00A71427" w:rsidRPr="004F49E9">
        <w:rPr>
          <w:rFonts w:cs="Arial"/>
        </w:rPr>
        <w:t xml:space="preserve">кта, </w:t>
      </w:r>
      <w:r w:rsidRPr="004F49E9">
        <w:rPr>
          <w:rFonts w:cs="Arial"/>
        </w:rPr>
        <w:t xml:space="preserve"> у којима ће се анализирати урађене активности у претходном периоду и утврђивати оно што ће бити реализовано у наредних месец дана, до следећег састанка стручног тима. </w:t>
      </w:r>
    </w:p>
    <w:p w14:paraId="5BE4FB83" w14:textId="77777777" w:rsidR="00EE793E" w:rsidRPr="004F49E9" w:rsidRDefault="00EE793E" w:rsidP="00EE793E">
      <w:pPr>
        <w:pStyle w:val="KDParagraf"/>
        <w:spacing w:before="0"/>
        <w:rPr>
          <w:rFonts w:cs="Arial"/>
        </w:rPr>
      </w:pPr>
    </w:p>
    <w:p w14:paraId="7A91A974" w14:textId="77777777" w:rsidR="00EE793E" w:rsidRPr="004F49E9" w:rsidRDefault="00EE793E" w:rsidP="009930D3">
      <w:pPr>
        <w:pStyle w:val="KDParagraf"/>
        <w:spacing w:before="0"/>
        <w:jc w:val="center"/>
        <w:rPr>
          <w:rFonts w:cs="Arial"/>
        </w:rPr>
      </w:pPr>
      <w:r w:rsidRPr="004F49E9">
        <w:rPr>
          <w:rFonts w:cs="Arial"/>
          <w:b/>
        </w:rPr>
        <w:t>Члан 8</w:t>
      </w:r>
      <w:r w:rsidRPr="004F49E9">
        <w:rPr>
          <w:rFonts w:cs="Arial"/>
        </w:rPr>
        <w:t>.</w:t>
      </w:r>
    </w:p>
    <w:p w14:paraId="411EB150" w14:textId="77777777" w:rsidR="00EE793E" w:rsidRPr="004F49E9" w:rsidRDefault="00EE793E" w:rsidP="00EE793E">
      <w:pPr>
        <w:pStyle w:val="KDParagraf"/>
        <w:spacing w:before="0"/>
        <w:rPr>
          <w:rFonts w:cs="Arial"/>
        </w:rPr>
      </w:pPr>
      <w:r w:rsidRPr="004F49E9">
        <w:rPr>
          <w:rFonts w:cs="Arial"/>
        </w:rPr>
        <w:t>Корисник услуге је дужан да Пружаоцу услуге током целокупног периода реализације предмета овог</w:t>
      </w:r>
      <w:r w:rsidR="009930D3" w:rsidRPr="004F49E9">
        <w:rPr>
          <w:rFonts w:cs="Arial"/>
        </w:rPr>
        <w:t xml:space="preserve"> Уговора</w:t>
      </w:r>
      <w:r w:rsidR="00FD2693" w:rsidRPr="004F49E9">
        <w:rPr>
          <w:rFonts w:cs="Arial"/>
        </w:rPr>
        <w:t xml:space="preserve">, </w:t>
      </w:r>
      <w:r w:rsidRPr="004F49E9">
        <w:rPr>
          <w:rFonts w:cs="Arial"/>
        </w:rPr>
        <w:t>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518532BD" w14:textId="77777777" w:rsidR="00EE793E" w:rsidRPr="004F49E9" w:rsidRDefault="00EE793E" w:rsidP="00EE793E">
      <w:pPr>
        <w:pStyle w:val="KDParagraf"/>
        <w:spacing w:before="0"/>
        <w:rPr>
          <w:rFonts w:cs="Arial"/>
        </w:rPr>
      </w:pPr>
    </w:p>
    <w:p w14:paraId="7DF84CFB" w14:textId="77777777" w:rsidR="00EE793E" w:rsidRPr="004F49E9" w:rsidRDefault="00EE793E" w:rsidP="00EE793E">
      <w:pPr>
        <w:pStyle w:val="KDParagraf"/>
        <w:spacing w:before="0"/>
        <w:rPr>
          <w:rFonts w:cs="Arial"/>
        </w:rPr>
      </w:pPr>
      <w:r w:rsidRPr="004F49E9">
        <w:rPr>
          <w:rFonts w:cs="Arial"/>
        </w:rPr>
        <w:t xml:space="preserve">Корисник услуге има право да затражи од Пружаоца услуга сва </w:t>
      </w:r>
      <w:proofErr w:type="gramStart"/>
      <w:r w:rsidRPr="004F49E9">
        <w:rPr>
          <w:rFonts w:cs="Arial"/>
        </w:rPr>
        <w:t>неопходна  образложења</w:t>
      </w:r>
      <w:proofErr w:type="gramEnd"/>
      <w:r w:rsidRPr="004F49E9">
        <w:rPr>
          <w:rFonts w:cs="Arial"/>
        </w:rPr>
        <w:t xml:space="preserve"> материјала које Пружалац услуге припрема у извршењу Услуге која је предмет овог </w:t>
      </w:r>
      <w:r w:rsidR="00F96080" w:rsidRPr="004F49E9">
        <w:rPr>
          <w:rFonts w:cs="Arial"/>
        </w:rPr>
        <w:t>Уговора</w:t>
      </w:r>
      <w:r w:rsidRPr="004F49E9">
        <w:rPr>
          <w:rFonts w:cs="Arial"/>
        </w:rPr>
        <w:t xml:space="preserve">, као и да затражи измене и допуне достављених материјала, како би се на задовољавајући начин остварио циљ овог  </w:t>
      </w:r>
      <w:r w:rsidR="009930D3" w:rsidRPr="004F49E9">
        <w:rPr>
          <w:rFonts w:cs="Arial"/>
        </w:rPr>
        <w:t>Уговора.</w:t>
      </w:r>
    </w:p>
    <w:p w14:paraId="39AE2E99" w14:textId="77777777" w:rsidR="00EE793E" w:rsidRPr="004F49E9" w:rsidRDefault="00EE793E" w:rsidP="00EE793E">
      <w:pPr>
        <w:pStyle w:val="KDParagraf"/>
        <w:spacing w:before="0"/>
        <w:rPr>
          <w:rFonts w:cs="Arial"/>
        </w:rPr>
      </w:pPr>
    </w:p>
    <w:p w14:paraId="6A3E6F55" w14:textId="77777777" w:rsidR="00F94750" w:rsidRPr="004F49E9" w:rsidRDefault="00F94750" w:rsidP="009930D3">
      <w:pPr>
        <w:pStyle w:val="KDParagraf"/>
        <w:spacing w:before="0"/>
        <w:jc w:val="center"/>
        <w:rPr>
          <w:rFonts w:cs="Arial"/>
          <w:b/>
        </w:rPr>
      </w:pPr>
    </w:p>
    <w:p w14:paraId="78420237" w14:textId="77777777" w:rsidR="00EE793E" w:rsidRPr="004F49E9" w:rsidRDefault="00EE793E" w:rsidP="009930D3">
      <w:pPr>
        <w:pStyle w:val="KDParagraf"/>
        <w:spacing w:before="0"/>
        <w:jc w:val="center"/>
        <w:rPr>
          <w:rFonts w:cs="Arial"/>
        </w:rPr>
      </w:pPr>
      <w:r w:rsidRPr="004F49E9">
        <w:rPr>
          <w:rFonts w:cs="Arial"/>
          <w:b/>
        </w:rPr>
        <w:t>Члан 9</w:t>
      </w:r>
      <w:r w:rsidRPr="004F49E9">
        <w:rPr>
          <w:rFonts w:cs="Arial"/>
        </w:rPr>
        <w:t>.</w:t>
      </w:r>
    </w:p>
    <w:p w14:paraId="175BFF3B" w14:textId="77777777" w:rsidR="00EE793E" w:rsidRPr="004F49E9" w:rsidRDefault="00EE793E" w:rsidP="00EE793E">
      <w:pPr>
        <w:pStyle w:val="KDParagraf"/>
        <w:spacing w:before="0"/>
        <w:rPr>
          <w:rFonts w:cs="Arial"/>
        </w:rPr>
      </w:pPr>
      <w:r w:rsidRPr="004F49E9">
        <w:rPr>
          <w:rFonts w:cs="Arial"/>
        </w:rPr>
        <w:t xml:space="preserve">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услуга припремио током извршења овог </w:t>
      </w:r>
      <w:r w:rsidR="00F96080" w:rsidRPr="004F49E9">
        <w:rPr>
          <w:rFonts w:cs="Arial"/>
        </w:rPr>
        <w:t>Уговора</w:t>
      </w:r>
      <w:r w:rsidR="00964696" w:rsidRPr="004F49E9">
        <w:rPr>
          <w:rFonts w:cs="Arial"/>
        </w:rPr>
        <w:t xml:space="preserve">и оцени прихватљивости анализа, </w:t>
      </w:r>
      <w:r w:rsidRPr="004F49E9">
        <w:rPr>
          <w:rFonts w:cs="Arial"/>
        </w:rPr>
        <w:t>предлога, материјала и других докумената.</w:t>
      </w:r>
    </w:p>
    <w:p w14:paraId="3F5B28AA" w14:textId="77777777" w:rsidR="009930D3" w:rsidRPr="004F49E9" w:rsidRDefault="009930D3" w:rsidP="00EE793E">
      <w:pPr>
        <w:pStyle w:val="KDParagraf"/>
        <w:spacing w:before="0"/>
        <w:rPr>
          <w:rFonts w:cs="Arial"/>
        </w:rPr>
      </w:pPr>
    </w:p>
    <w:p w14:paraId="2733DE5F" w14:textId="77777777" w:rsidR="00EE793E" w:rsidRPr="004F49E9" w:rsidRDefault="00EE793E" w:rsidP="00F94750">
      <w:pPr>
        <w:pStyle w:val="KDParagraf"/>
        <w:spacing w:before="0"/>
        <w:jc w:val="center"/>
        <w:rPr>
          <w:rFonts w:cs="Arial"/>
          <w:b/>
        </w:rPr>
      </w:pPr>
      <w:r w:rsidRPr="004F49E9">
        <w:rPr>
          <w:rFonts w:cs="Arial"/>
          <w:b/>
        </w:rPr>
        <w:t>ОБАВЕЗЕ ПРУЖАОЦА УСЛУГЕ</w:t>
      </w:r>
    </w:p>
    <w:p w14:paraId="0BE6A979" w14:textId="77777777" w:rsidR="00EE793E" w:rsidRPr="004F49E9" w:rsidRDefault="00EE793E" w:rsidP="00F94750">
      <w:pPr>
        <w:pStyle w:val="KDParagraf"/>
        <w:spacing w:before="0"/>
        <w:jc w:val="center"/>
        <w:rPr>
          <w:rFonts w:cs="Arial"/>
        </w:rPr>
      </w:pPr>
    </w:p>
    <w:p w14:paraId="2B003AF5" w14:textId="77777777" w:rsidR="00EE793E" w:rsidRPr="004F49E9" w:rsidRDefault="00EE793E" w:rsidP="00F94750">
      <w:pPr>
        <w:pStyle w:val="KDParagraf"/>
        <w:spacing w:before="0"/>
        <w:jc w:val="center"/>
        <w:rPr>
          <w:rFonts w:cs="Arial"/>
        </w:rPr>
      </w:pPr>
      <w:r w:rsidRPr="004F49E9">
        <w:rPr>
          <w:rFonts w:cs="Arial"/>
          <w:b/>
        </w:rPr>
        <w:t>Члан 10</w:t>
      </w:r>
      <w:r w:rsidRPr="004F49E9">
        <w:rPr>
          <w:rFonts w:cs="Arial"/>
        </w:rPr>
        <w:t>.</w:t>
      </w:r>
    </w:p>
    <w:p w14:paraId="42E2A517" w14:textId="77777777" w:rsidR="00EE793E" w:rsidRPr="004F49E9" w:rsidRDefault="00EE793E" w:rsidP="00EE793E">
      <w:pPr>
        <w:pStyle w:val="KDParagraf"/>
        <w:spacing w:before="0"/>
        <w:rPr>
          <w:rFonts w:cs="Arial"/>
        </w:rPr>
      </w:pPr>
    </w:p>
    <w:p w14:paraId="0BE44644" w14:textId="77777777" w:rsidR="00EE793E" w:rsidRPr="004F49E9" w:rsidRDefault="00EE793E" w:rsidP="00EE793E">
      <w:pPr>
        <w:pStyle w:val="KDParagraf"/>
        <w:spacing w:before="0"/>
        <w:rPr>
          <w:rFonts w:cs="Arial"/>
        </w:rPr>
      </w:pPr>
      <w:r w:rsidRPr="004F49E9">
        <w:rPr>
          <w:rFonts w:cs="Arial"/>
        </w:rPr>
        <w:t>Пружалац ус</w:t>
      </w:r>
      <w:r w:rsidR="009930D3" w:rsidRPr="004F49E9">
        <w:rPr>
          <w:rFonts w:cs="Arial"/>
        </w:rPr>
        <w:t>луге је дужан да у року од 7</w:t>
      </w:r>
      <w:r w:rsidRPr="004F49E9">
        <w:rPr>
          <w:rFonts w:cs="Arial"/>
        </w:rPr>
        <w:t xml:space="preserve"> (словима: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4F684930" w14:textId="77777777" w:rsidR="00EE793E" w:rsidRPr="004F49E9" w:rsidRDefault="00EE793E" w:rsidP="00EE793E">
      <w:pPr>
        <w:pStyle w:val="KDParagraf"/>
        <w:spacing w:before="0"/>
        <w:rPr>
          <w:rFonts w:cs="Arial"/>
        </w:rPr>
      </w:pPr>
    </w:p>
    <w:p w14:paraId="6ECC8FE6" w14:textId="77777777" w:rsidR="00EE793E" w:rsidRPr="004F49E9" w:rsidRDefault="00EE793E" w:rsidP="00EE793E">
      <w:pPr>
        <w:pStyle w:val="KDParagraf"/>
        <w:spacing w:before="0"/>
        <w:rPr>
          <w:rFonts w:cs="Arial"/>
        </w:rPr>
      </w:pPr>
      <w:r w:rsidRPr="004F49E9">
        <w:rPr>
          <w:rFonts w:cs="Arial"/>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38B9661D" w14:textId="77777777" w:rsidR="00EE793E" w:rsidRPr="004F49E9" w:rsidRDefault="00EE793E" w:rsidP="00EE793E">
      <w:pPr>
        <w:pStyle w:val="KDParagraf"/>
        <w:spacing w:before="0"/>
        <w:rPr>
          <w:rFonts w:cs="Arial"/>
        </w:rPr>
      </w:pPr>
    </w:p>
    <w:p w14:paraId="3B8F2E3E" w14:textId="77777777" w:rsidR="00EE793E" w:rsidRPr="004F49E9" w:rsidRDefault="00EE793E" w:rsidP="00EE793E">
      <w:pPr>
        <w:pStyle w:val="KDParagraf"/>
        <w:spacing w:before="0"/>
        <w:rPr>
          <w:rFonts w:cs="Arial"/>
        </w:rPr>
      </w:pPr>
      <w:r w:rsidRPr="004F49E9">
        <w:rPr>
          <w:rFonts w:cs="Arial"/>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14:paraId="7EEDD3D7" w14:textId="77777777" w:rsidR="00EE793E" w:rsidRPr="004F49E9" w:rsidRDefault="00EE793E" w:rsidP="00EE793E">
      <w:pPr>
        <w:pStyle w:val="KDParagraf"/>
        <w:spacing w:before="0"/>
        <w:rPr>
          <w:rFonts w:cs="Arial"/>
        </w:rPr>
      </w:pPr>
    </w:p>
    <w:p w14:paraId="04E4DEB6" w14:textId="77777777" w:rsidR="00EE793E" w:rsidRPr="004F49E9" w:rsidRDefault="00EE793E" w:rsidP="00EE793E">
      <w:pPr>
        <w:pStyle w:val="KDParagraf"/>
        <w:spacing w:before="0"/>
        <w:rPr>
          <w:rFonts w:cs="Arial"/>
        </w:rPr>
      </w:pPr>
      <w:r w:rsidRPr="004F49E9">
        <w:rPr>
          <w:rFonts w:cs="Arial"/>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5B40AC7B" w14:textId="77777777" w:rsidR="00EE793E" w:rsidRPr="004F49E9" w:rsidRDefault="00EE793E" w:rsidP="00EE793E">
      <w:pPr>
        <w:pStyle w:val="KDParagraf"/>
        <w:spacing w:before="0"/>
        <w:rPr>
          <w:rFonts w:cs="Arial"/>
        </w:rPr>
      </w:pPr>
    </w:p>
    <w:p w14:paraId="5B25C5A5" w14:textId="77777777" w:rsidR="00EE793E" w:rsidRPr="004F49E9" w:rsidRDefault="00EE793E" w:rsidP="00EE793E">
      <w:pPr>
        <w:pStyle w:val="KDParagraf"/>
        <w:spacing w:before="0"/>
        <w:rPr>
          <w:rFonts w:cs="Arial"/>
        </w:rPr>
      </w:pPr>
      <w:r w:rsidRPr="004F49E9">
        <w:rPr>
          <w:rFonts w:cs="Arial"/>
        </w:rPr>
        <w:t xml:space="preserve">Пружалац услуге се обавезује да на захтев Корисника услуге припреми приступачне информације, ради упознавања запослених, </w:t>
      </w:r>
      <w:r w:rsidR="00703D5A" w:rsidRPr="004F49E9">
        <w:rPr>
          <w:rFonts w:cs="Arial"/>
        </w:rPr>
        <w:t xml:space="preserve">Корисника услуге </w:t>
      </w:r>
      <w:r w:rsidRPr="004F49E9">
        <w:rPr>
          <w:rFonts w:cs="Arial"/>
        </w:rPr>
        <w:t>о резултатима анализа и припремљеним актима везаним за реализацију предмета овог Уговора.</w:t>
      </w:r>
    </w:p>
    <w:p w14:paraId="531C3869" w14:textId="77777777" w:rsidR="00125F8B" w:rsidRPr="004F49E9" w:rsidRDefault="00125F8B" w:rsidP="00EE793E">
      <w:pPr>
        <w:pStyle w:val="KDParagraf"/>
        <w:spacing w:before="0"/>
        <w:rPr>
          <w:rFonts w:cs="Arial"/>
        </w:rPr>
      </w:pPr>
    </w:p>
    <w:p w14:paraId="7CACFC71" w14:textId="77777777" w:rsidR="00125F8B" w:rsidRPr="004F49E9" w:rsidRDefault="00EE793E" w:rsidP="00662008">
      <w:pPr>
        <w:pStyle w:val="KDParagraf"/>
        <w:spacing w:before="0"/>
        <w:jc w:val="center"/>
        <w:rPr>
          <w:rFonts w:cs="Arial"/>
        </w:rPr>
      </w:pPr>
      <w:r w:rsidRPr="004F49E9">
        <w:rPr>
          <w:rFonts w:cs="Arial"/>
          <w:b/>
        </w:rPr>
        <w:t>Члан 11</w:t>
      </w:r>
      <w:r w:rsidRPr="004F49E9">
        <w:rPr>
          <w:rFonts w:cs="Arial"/>
        </w:rPr>
        <w:t>.</w:t>
      </w:r>
    </w:p>
    <w:p w14:paraId="135D7543" w14:textId="77777777" w:rsidR="00DE6024" w:rsidRPr="004F49E9" w:rsidRDefault="00DE6024" w:rsidP="00F22DEF">
      <w:pPr>
        <w:pStyle w:val="KDParagraf"/>
        <w:spacing w:before="0"/>
        <w:rPr>
          <w:rFonts w:cs="Arial"/>
        </w:rPr>
      </w:pPr>
      <w:r w:rsidRPr="004F49E9">
        <w:rPr>
          <w:rFonts w:cs="Arial"/>
        </w:rPr>
        <w:t xml:space="preserve">Све уговорне производе дефинисане у оквиру Програмског задатка, Пружалац услуге је дужан да испоручи </w:t>
      </w:r>
      <w:r w:rsidRPr="004F49E9">
        <w:rPr>
          <w:rFonts w:cs="Arial"/>
          <w:lang w:val="sr-Cyrl-CS"/>
        </w:rPr>
        <w:t>Кориснику услуге</w:t>
      </w:r>
      <w:r w:rsidRPr="004F49E9">
        <w:rPr>
          <w:rFonts w:cs="Arial"/>
        </w:rPr>
        <w:t xml:space="preserve"> у по 3 (</w:t>
      </w:r>
      <w:r w:rsidRPr="004F49E9">
        <w:rPr>
          <w:rFonts w:cs="Arial"/>
          <w:lang w:val="sr-Cyrl-CS"/>
        </w:rPr>
        <w:t xml:space="preserve">словима: </w:t>
      </w:r>
      <w:r w:rsidRPr="004F49E9">
        <w:rPr>
          <w:rFonts w:cs="Arial"/>
        </w:rPr>
        <w:t xml:space="preserve">три) примерка, на српском језику, у папирној и електронској форми, </w:t>
      </w:r>
      <w:r w:rsidRPr="004F49E9">
        <w:rPr>
          <w:rFonts w:cs="Arial"/>
          <w:lang w:eastAsia="sr-Latn-CS"/>
        </w:rPr>
        <w:t xml:space="preserve">у зависности </w:t>
      </w:r>
      <w:proofErr w:type="gramStart"/>
      <w:r w:rsidRPr="004F49E9">
        <w:rPr>
          <w:rFonts w:cs="Arial"/>
          <w:lang w:eastAsia="sr-Latn-CS"/>
        </w:rPr>
        <w:t>од  захтева</w:t>
      </w:r>
      <w:proofErr w:type="gramEnd"/>
      <w:r w:rsidRPr="004F49E9">
        <w:rPr>
          <w:rFonts w:cs="Arial"/>
          <w:lang w:eastAsia="sr-Latn-CS"/>
        </w:rPr>
        <w:t xml:space="preserve"> </w:t>
      </w:r>
      <w:r w:rsidRPr="004F49E9">
        <w:rPr>
          <w:rFonts w:cs="Arial"/>
          <w:lang w:val="sr-Cyrl-CS" w:eastAsia="sr-Latn-CS"/>
        </w:rPr>
        <w:t>Корисника услуге</w:t>
      </w:r>
      <w:r w:rsidRPr="004F49E9">
        <w:rPr>
          <w:rFonts w:cs="Arial"/>
        </w:rPr>
        <w:t>.</w:t>
      </w:r>
    </w:p>
    <w:p w14:paraId="036848B6" w14:textId="77777777" w:rsidR="00DE6024" w:rsidRPr="004F49E9" w:rsidRDefault="00DE6024" w:rsidP="00EE793E">
      <w:pPr>
        <w:pStyle w:val="KDParagraf"/>
        <w:spacing w:before="0"/>
        <w:rPr>
          <w:rFonts w:cs="Arial"/>
          <w:highlight w:val="yellow"/>
          <w:lang w:val="sr-Cyrl-CS"/>
        </w:rPr>
      </w:pPr>
    </w:p>
    <w:p w14:paraId="52BA1887" w14:textId="77777777" w:rsidR="00EE793E" w:rsidRPr="004F49E9" w:rsidRDefault="00EE793E" w:rsidP="00EE793E">
      <w:pPr>
        <w:pStyle w:val="KDParagraf"/>
        <w:spacing w:before="0"/>
        <w:rPr>
          <w:rFonts w:cs="Arial"/>
        </w:rPr>
      </w:pPr>
      <w:r w:rsidRPr="004F49E9">
        <w:rPr>
          <w:rFonts w:cs="Arial"/>
        </w:rPr>
        <w:t>Предате примерке из става првог овог члана верификује лице овлашћено за праћење реализације овог Уговора на страни Корисника услуге.</w:t>
      </w:r>
    </w:p>
    <w:p w14:paraId="484BC58A" w14:textId="77777777" w:rsidR="00EE793E" w:rsidRPr="004F49E9" w:rsidRDefault="00EE793E" w:rsidP="00EE793E">
      <w:pPr>
        <w:pStyle w:val="KDParagraf"/>
        <w:spacing w:before="0"/>
        <w:rPr>
          <w:rFonts w:cs="Arial"/>
        </w:rPr>
      </w:pPr>
    </w:p>
    <w:p w14:paraId="1DE61873" w14:textId="77777777" w:rsidR="002C0A1E" w:rsidRPr="004F49E9" w:rsidRDefault="002C0A1E" w:rsidP="00EE793E">
      <w:pPr>
        <w:pStyle w:val="KDParagraf"/>
        <w:spacing w:before="0"/>
        <w:rPr>
          <w:rFonts w:cs="Arial"/>
          <w:b/>
        </w:rPr>
      </w:pPr>
    </w:p>
    <w:p w14:paraId="1F44BB09" w14:textId="77777777" w:rsidR="00EE793E" w:rsidRPr="004F49E9" w:rsidRDefault="00EE793E" w:rsidP="002C0A1E">
      <w:pPr>
        <w:pStyle w:val="KDParagraf"/>
        <w:spacing w:before="0"/>
        <w:jc w:val="center"/>
        <w:rPr>
          <w:rFonts w:cs="Arial"/>
        </w:rPr>
      </w:pPr>
      <w:r w:rsidRPr="004F49E9">
        <w:rPr>
          <w:rFonts w:cs="Arial"/>
          <w:b/>
        </w:rPr>
        <w:t>Члан 12</w:t>
      </w:r>
      <w:r w:rsidRPr="004F49E9">
        <w:rPr>
          <w:rFonts w:cs="Arial"/>
        </w:rPr>
        <w:t>.</w:t>
      </w:r>
    </w:p>
    <w:p w14:paraId="2AC81825" w14:textId="77777777" w:rsidR="00EE793E" w:rsidRPr="004F49E9" w:rsidRDefault="00EE793E" w:rsidP="00EE793E">
      <w:pPr>
        <w:pStyle w:val="KDParagraf"/>
        <w:spacing w:before="0"/>
        <w:rPr>
          <w:rFonts w:cs="Arial"/>
        </w:rPr>
      </w:pPr>
      <w:r w:rsidRPr="004F49E9">
        <w:rPr>
          <w:rFonts w:cs="Arial"/>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59530F0B" w14:textId="77777777" w:rsidR="00EE793E" w:rsidRPr="004F49E9" w:rsidRDefault="00EE793E" w:rsidP="00EE793E">
      <w:pPr>
        <w:pStyle w:val="KDParagraf"/>
        <w:spacing w:before="0"/>
        <w:rPr>
          <w:rFonts w:cs="Arial"/>
        </w:rPr>
      </w:pPr>
      <w:r w:rsidRPr="004F49E9">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6274FD66" w14:textId="77777777" w:rsidR="00F22DEF" w:rsidRPr="004F49E9" w:rsidRDefault="00F22DEF" w:rsidP="002C0A1E">
      <w:pPr>
        <w:pStyle w:val="KDParagraf"/>
        <w:spacing w:before="0"/>
        <w:jc w:val="center"/>
        <w:rPr>
          <w:rFonts w:cs="Arial"/>
          <w:b/>
        </w:rPr>
      </w:pPr>
    </w:p>
    <w:p w14:paraId="3D2A1B2E" w14:textId="77777777" w:rsidR="00F22DEF" w:rsidRPr="004F49E9" w:rsidRDefault="00F22DEF" w:rsidP="002C0A1E">
      <w:pPr>
        <w:pStyle w:val="KDParagraf"/>
        <w:spacing w:before="0"/>
        <w:jc w:val="center"/>
        <w:rPr>
          <w:rFonts w:cs="Arial"/>
          <w:b/>
        </w:rPr>
      </w:pPr>
    </w:p>
    <w:p w14:paraId="5E0BCD79" w14:textId="77777777" w:rsidR="00A45648" w:rsidRDefault="00A45648" w:rsidP="002C0A1E">
      <w:pPr>
        <w:pStyle w:val="KDParagraf"/>
        <w:spacing w:before="0"/>
        <w:jc w:val="center"/>
        <w:rPr>
          <w:rFonts w:cs="Arial"/>
          <w:b/>
        </w:rPr>
      </w:pPr>
    </w:p>
    <w:p w14:paraId="05D68941" w14:textId="77777777" w:rsidR="00A45648" w:rsidRDefault="00A45648" w:rsidP="002C0A1E">
      <w:pPr>
        <w:pStyle w:val="KDParagraf"/>
        <w:spacing w:before="0"/>
        <w:jc w:val="center"/>
        <w:rPr>
          <w:rFonts w:cs="Arial"/>
          <w:b/>
        </w:rPr>
      </w:pPr>
    </w:p>
    <w:p w14:paraId="125C447A" w14:textId="77777777" w:rsidR="00A45648" w:rsidRDefault="00A45648" w:rsidP="002C0A1E">
      <w:pPr>
        <w:pStyle w:val="KDParagraf"/>
        <w:spacing w:before="0"/>
        <w:jc w:val="center"/>
        <w:rPr>
          <w:rFonts w:cs="Arial"/>
          <w:b/>
        </w:rPr>
      </w:pPr>
    </w:p>
    <w:p w14:paraId="78BBC932" w14:textId="77777777" w:rsidR="00A45648" w:rsidRDefault="00A45648" w:rsidP="002C0A1E">
      <w:pPr>
        <w:pStyle w:val="KDParagraf"/>
        <w:spacing w:before="0"/>
        <w:jc w:val="center"/>
        <w:rPr>
          <w:rFonts w:cs="Arial"/>
          <w:b/>
        </w:rPr>
      </w:pPr>
    </w:p>
    <w:p w14:paraId="57226AF0" w14:textId="77777777" w:rsidR="00A45648" w:rsidRDefault="00A45648" w:rsidP="002C0A1E">
      <w:pPr>
        <w:pStyle w:val="KDParagraf"/>
        <w:spacing w:before="0"/>
        <w:jc w:val="center"/>
        <w:rPr>
          <w:rFonts w:cs="Arial"/>
          <w:b/>
        </w:rPr>
      </w:pPr>
    </w:p>
    <w:p w14:paraId="1361877C" w14:textId="0DB5E6BB" w:rsidR="00EE793E" w:rsidRPr="004F49E9" w:rsidRDefault="00EE793E" w:rsidP="002C0A1E">
      <w:pPr>
        <w:pStyle w:val="KDParagraf"/>
        <w:spacing w:before="0"/>
        <w:jc w:val="center"/>
        <w:rPr>
          <w:rFonts w:cs="Arial"/>
          <w:b/>
        </w:rPr>
      </w:pPr>
      <w:proofErr w:type="gramStart"/>
      <w:r w:rsidRPr="004F49E9">
        <w:rPr>
          <w:rFonts w:cs="Arial"/>
          <w:b/>
        </w:rPr>
        <w:t xml:space="preserve">РОК  </w:t>
      </w:r>
      <w:r w:rsidR="00CB394D">
        <w:rPr>
          <w:rFonts w:cs="Arial"/>
          <w:b/>
          <w:lang w:val="sr-Cyrl-RS"/>
        </w:rPr>
        <w:t>,</w:t>
      </w:r>
      <w:proofErr w:type="gramEnd"/>
      <w:r w:rsidR="00CB394D">
        <w:rPr>
          <w:rFonts w:cs="Arial"/>
          <w:b/>
          <w:lang w:val="sr-Cyrl-RS"/>
        </w:rPr>
        <w:t xml:space="preserve"> МЕСТО ИЗВРШЕЊА</w:t>
      </w:r>
      <w:r w:rsidR="00CB394D" w:rsidRPr="004F49E9">
        <w:rPr>
          <w:rFonts w:cs="Arial"/>
          <w:b/>
        </w:rPr>
        <w:t xml:space="preserve"> </w:t>
      </w:r>
      <w:r w:rsidRPr="004F49E9">
        <w:rPr>
          <w:rFonts w:cs="Arial"/>
          <w:b/>
        </w:rPr>
        <w:t>И ДИНАМ</w:t>
      </w:r>
      <w:r w:rsidR="00F64AAD" w:rsidRPr="004F49E9">
        <w:rPr>
          <w:rFonts w:cs="Arial"/>
          <w:b/>
          <w:lang w:val="sr-Cyrl-RS"/>
        </w:rPr>
        <w:t>И</w:t>
      </w:r>
      <w:r w:rsidRPr="004F49E9">
        <w:rPr>
          <w:rFonts w:cs="Arial"/>
          <w:b/>
        </w:rPr>
        <w:t>КА ПРУЖАЊА УСЛУГЕ</w:t>
      </w:r>
    </w:p>
    <w:p w14:paraId="1F97565F" w14:textId="77777777" w:rsidR="00EE793E" w:rsidRPr="004F49E9" w:rsidRDefault="00EE793E" w:rsidP="002C0A1E">
      <w:pPr>
        <w:pStyle w:val="KDParagraf"/>
        <w:spacing w:before="0"/>
        <w:jc w:val="center"/>
        <w:rPr>
          <w:rFonts w:cs="Arial"/>
          <w:b/>
        </w:rPr>
      </w:pPr>
    </w:p>
    <w:p w14:paraId="0BD94871" w14:textId="77777777" w:rsidR="00EE793E" w:rsidRPr="004F49E9" w:rsidRDefault="00EE793E" w:rsidP="002C0A1E">
      <w:pPr>
        <w:pStyle w:val="KDParagraf"/>
        <w:spacing w:before="0"/>
        <w:jc w:val="center"/>
        <w:rPr>
          <w:rFonts w:cs="Arial"/>
        </w:rPr>
      </w:pPr>
      <w:r w:rsidRPr="004F49E9">
        <w:rPr>
          <w:rFonts w:cs="Arial"/>
          <w:b/>
        </w:rPr>
        <w:t>Члан 13</w:t>
      </w:r>
      <w:r w:rsidRPr="004F49E9">
        <w:rPr>
          <w:rFonts w:cs="Arial"/>
        </w:rPr>
        <w:t>.</w:t>
      </w:r>
    </w:p>
    <w:p w14:paraId="29BCC6EF" w14:textId="77777777" w:rsidR="00EE793E" w:rsidRPr="004F49E9" w:rsidRDefault="00EE793E" w:rsidP="00EE793E">
      <w:pPr>
        <w:pStyle w:val="KDParagraf"/>
        <w:spacing w:before="0"/>
        <w:rPr>
          <w:rFonts w:cs="Arial"/>
        </w:rPr>
      </w:pPr>
    </w:p>
    <w:p w14:paraId="4A2874EC" w14:textId="77777777" w:rsidR="00EE793E" w:rsidRPr="004F49E9" w:rsidRDefault="00EE793E" w:rsidP="00EE793E">
      <w:pPr>
        <w:pStyle w:val="KDParagraf"/>
        <w:spacing w:before="0"/>
        <w:rPr>
          <w:rFonts w:cs="Arial"/>
        </w:rPr>
      </w:pPr>
      <w:r w:rsidRPr="004F49E9">
        <w:rPr>
          <w:rFonts w:cs="Arial"/>
        </w:rPr>
        <w:t xml:space="preserve">Рок за извршење Услуге из члана 1. </w:t>
      </w:r>
      <w:proofErr w:type="gramStart"/>
      <w:r w:rsidRPr="004F49E9">
        <w:rPr>
          <w:rFonts w:cs="Arial"/>
        </w:rPr>
        <w:t>овог</w:t>
      </w:r>
      <w:proofErr w:type="gramEnd"/>
      <w:r w:rsidRPr="004F49E9">
        <w:rPr>
          <w:rFonts w:cs="Arial"/>
        </w:rPr>
        <w:t xml:space="preserve"> Уговора износи ___ (словима:___) почев од дан</w:t>
      </w:r>
      <w:r w:rsidR="002C0A1E" w:rsidRPr="004F49E9">
        <w:rPr>
          <w:rFonts w:cs="Arial"/>
        </w:rPr>
        <w:t>а потисивања Уговора.</w:t>
      </w:r>
    </w:p>
    <w:p w14:paraId="4C7B199F" w14:textId="77777777" w:rsidR="00182B26" w:rsidRPr="00D90258" w:rsidRDefault="00182B26" w:rsidP="00182B26">
      <w:pPr>
        <w:autoSpaceDE w:val="0"/>
        <w:autoSpaceDN w:val="0"/>
        <w:adjustRightInd w:val="0"/>
        <w:ind w:right="52"/>
        <w:rPr>
          <w:rFonts w:eastAsia="Calibri" w:cs="Arial"/>
        </w:rPr>
      </w:pPr>
      <w:r w:rsidRPr="00D90258">
        <w:rPr>
          <w:rFonts w:eastAsia="Calibri" w:cs="Arial"/>
        </w:rPr>
        <w:t xml:space="preserve">Изабрани </w:t>
      </w:r>
      <w:r>
        <w:rPr>
          <w:rFonts w:eastAsia="Calibri" w:cs="Arial"/>
          <w:lang w:val="sr-Cyrl-RS"/>
        </w:rPr>
        <w:t>П</w:t>
      </w:r>
      <w:r w:rsidRPr="00D90258">
        <w:rPr>
          <w:rFonts w:eastAsia="Calibri" w:cs="Arial"/>
        </w:rPr>
        <w:t xml:space="preserve">онуђач је обавезан да услугу изврши у року </w:t>
      </w:r>
      <w:r w:rsidRPr="008C4520">
        <w:rPr>
          <w:rFonts w:eastAsia="Calibri" w:cs="Arial"/>
        </w:rPr>
        <w:t xml:space="preserve">од 180 </w:t>
      </w:r>
      <w:r w:rsidRPr="008C4520">
        <w:rPr>
          <w:rFonts w:eastAsia="TimesNewRomanPSMT" w:cs="Arial"/>
          <w:sz w:val="24"/>
          <w:szCs w:val="24"/>
        </w:rPr>
        <w:t>(</w:t>
      </w:r>
      <w:r w:rsidRPr="008C4520">
        <w:rPr>
          <w:rFonts w:eastAsia="TimesNewRomanPSMT" w:cs="Arial"/>
          <w:sz w:val="24"/>
          <w:szCs w:val="24"/>
          <w:lang w:val="sr-Cyrl-RS"/>
        </w:rPr>
        <w:t xml:space="preserve">словима: </w:t>
      </w:r>
      <w:r w:rsidRPr="008C4520">
        <w:rPr>
          <w:rFonts w:eastAsia="TimesNewRomanPSMT" w:cs="Arial"/>
          <w:sz w:val="24"/>
          <w:szCs w:val="24"/>
        </w:rPr>
        <w:t>стоосамдесет)</w:t>
      </w:r>
      <w:r>
        <w:rPr>
          <w:rFonts w:eastAsia="TimesNewRomanPSMT" w:cs="Arial"/>
          <w:sz w:val="24"/>
          <w:szCs w:val="24"/>
          <w:lang w:val="sr-Cyrl-RS"/>
        </w:rPr>
        <w:t xml:space="preserve"> </w:t>
      </w:r>
      <w:r w:rsidRPr="00D90258">
        <w:rPr>
          <w:rFonts w:eastAsia="Calibri" w:cs="Arial"/>
        </w:rPr>
        <w:t>календарских дана од дана</w:t>
      </w:r>
      <w:r>
        <w:rPr>
          <w:rFonts w:eastAsia="Calibri" w:cs="Arial"/>
          <w:lang w:val="sr-Cyrl-RS"/>
        </w:rPr>
        <w:t xml:space="preserve"> ступања на снагу у складу са роковима за доставу средстава финансијског обезбеђења.</w:t>
      </w:r>
    </w:p>
    <w:p w14:paraId="27299634" w14:textId="77777777" w:rsidR="00EE793E" w:rsidRPr="004F49E9" w:rsidRDefault="00EE793E" w:rsidP="00EE793E">
      <w:pPr>
        <w:pStyle w:val="KDParagraf"/>
        <w:spacing w:before="0"/>
        <w:rPr>
          <w:rFonts w:cs="Arial"/>
        </w:rPr>
      </w:pPr>
    </w:p>
    <w:p w14:paraId="01740C7B" w14:textId="77777777" w:rsidR="00EE793E" w:rsidRDefault="002C0A1E" w:rsidP="00EE793E">
      <w:pPr>
        <w:pStyle w:val="KDParagraf"/>
        <w:spacing w:before="0"/>
        <w:rPr>
          <w:rFonts w:cs="Arial"/>
        </w:rPr>
      </w:pPr>
      <w:r w:rsidRPr="004F49E9">
        <w:rPr>
          <w:rFonts w:cs="Arial"/>
        </w:rPr>
        <w:t>Рок за почетак извршења услуге је најкасније ____   (словима:   ) дана од дана потписивања уговора.</w:t>
      </w:r>
    </w:p>
    <w:p w14:paraId="017BA1D6" w14:textId="77777777" w:rsidR="00CB394D" w:rsidRPr="004F49E9" w:rsidRDefault="00CB394D" w:rsidP="00EE793E">
      <w:pPr>
        <w:pStyle w:val="KDParagraf"/>
        <w:spacing w:before="0"/>
        <w:rPr>
          <w:rFonts w:cs="Arial"/>
        </w:rPr>
      </w:pPr>
    </w:p>
    <w:p w14:paraId="7EFC4D01" w14:textId="77777777" w:rsidR="00CB394D" w:rsidRPr="004F49E9" w:rsidRDefault="00CB394D" w:rsidP="00CB394D">
      <w:pPr>
        <w:pStyle w:val="KDParagraf"/>
        <w:spacing w:before="0"/>
        <w:rPr>
          <w:rFonts w:cs="Arial"/>
        </w:rPr>
      </w:pPr>
      <w:r w:rsidRPr="004F49E9">
        <w:rPr>
          <w:rFonts w:cs="Arial"/>
        </w:rPr>
        <w:t xml:space="preserve">Место извршења је на адреси </w:t>
      </w:r>
      <w:r w:rsidRPr="004F49E9">
        <w:rPr>
          <w:rFonts w:cs="Arial"/>
          <w:lang w:val="sr-Cyrl-RS"/>
        </w:rPr>
        <w:t>–</w:t>
      </w:r>
      <w:r w:rsidRPr="004F49E9">
        <w:rPr>
          <w:rFonts w:cs="Arial"/>
        </w:rPr>
        <w:t xml:space="preserve"> </w:t>
      </w:r>
      <w:r w:rsidRPr="004F49E9">
        <w:rPr>
          <w:rFonts w:cs="Arial"/>
          <w:lang w:val="sr-Cyrl-RS"/>
        </w:rPr>
        <w:t xml:space="preserve">локацији </w:t>
      </w:r>
      <w:r w:rsidRPr="004F49E9">
        <w:rPr>
          <w:rFonts w:cs="Arial"/>
        </w:rPr>
        <w:t>________________.</w:t>
      </w:r>
    </w:p>
    <w:p w14:paraId="5C0F7804" w14:textId="77777777" w:rsidR="001B38C1" w:rsidRPr="004F49E9" w:rsidRDefault="001B38C1" w:rsidP="00EE793E">
      <w:pPr>
        <w:pStyle w:val="KDParagraf"/>
        <w:spacing w:before="0"/>
        <w:rPr>
          <w:rFonts w:cs="Arial"/>
        </w:rPr>
      </w:pPr>
    </w:p>
    <w:p w14:paraId="587C072C" w14:textId="77777777" w:rsidR="002C0A1E" w:rsidRPr="004F49E9" w:rsidRDefault="002C0A1E" w:rsidP="00EE793E">
      <w:pPr>
        <w:pStyle w:val="KDParagraf"/>
        <w:spacing w:before="0"/>
        <w:rPr>
          <w:rFonts w:cs="Arial"/>
        </w:rPr>
      </w:pPr>
    </w:p>
    <w:p w14:paraId="292C007F" w14:textId="77777777" w:rsidR="00EE793E" w:rsidRPr="004F49E9" w:rsidRDefault="00EE793E" w:rsidP="00631E1A">
      <w:pPr>
        <w:pStyle w:val="KDParagraf"/>
        <w:spacing w:before="0"/>
        <w:jc w:val="center"/>
        <w:rPr>
          <w:rFonts w:cs="Arial"/>
          <w:b/>
        </w:rPr>
      </w:pPr>
      <w:r w:rsidRPr="004F49E9">
        <w:rPr>
          <w:rFonts w:cs="Arial"/>
          <w:b/>
        </w:rPr>
        <w:t>СРЕДСТВА ФИНАНСИЈСКОГ ОБЕЗБЕЂЕЊА</w:t>
      </w:r>
    </w:p>
    <w:p w14:paraId="181BD5FD" w14:textId="77777777" w:rsidR="00794291" w:rsidRPr="004F49E9" w:rsidRDefault="00794291" w:rsidP="00631E1A">
      <w:pPr>
        <w:pStyle w:val="KDParagraf"/>
        <w:spacing w:before="0"/>
        <w:jc w:val="center"/>
        <w:rPr>
          <w:rFonts w:cs="Arial"/>
          <w:b/>
        </w:rPr>
      </w:pPr>
    </w:p>
    <w:p w14:paraId="7EED1A2E" w14:textId="77777777" w:rsidR="00EE793E" w:rsidRPr="004F49E9" w:rsidRDefault="00EE793E" w:rsidP="00631E1A">
      <w:pPr>
        <w:pStyle w:val="KDParagraf"/>
        <w:spacing w:before="0"/>
        <w:jc w:val="center"/>
        <w:rPr>
          <w:rFonts w:cs="Arial"/>
        </w:rPr>
      </w:pPr>
      <w:r w:rsidRPr="004F49E9">
        <w:rPr>
          <w:rFonts w:cs="Arial"/>
          <w:b/>
        </w:rPr>
        <w:t>Члан 14</w:t>
      </w:r>
      <w:r w:rsidRPr="004F49E9">
        <w:rPr>
          <w:rFonts w:cs="Arial"/>
        </w:rPr>
        <w:t>.</w:t>
      </w:r>
    </w:p>
    <w:p w14:paraId="69125DA8" w14:textId="2BD7AB72" w:rsidR="00DF693A" w:rsidRPr="004F49E9" w:rsidRDefault="00631E1A" w:rsidP="00631E1A">
      <w:pPr>
        <w:suppressAutoHyphens/>
        <w:spacing w:before="0"/>
        <w:rPr>
          <w:rFonts w:cs="Arial"/>
          <w:b/>
          <w:lang w:val="sr-Cyrl-CS" w:eastAsia="ar-SA"/>
        </w:rPr>
      </w:pPr>
      <w:r w:rsidRPr="004F49E9">
        <w:rPr>
          <w:rFonts w:cs="Arial"/>
          <w:lang w:eastAsia="ar-SA"/>
        </w:rPr>
        <w:t>Пружалац услуге</w:t>
      </w:r>
      <w:r w:rsidR="00BE70B8">
        <w:rPr>
          <w:rFonts w:cs="Arial"/>
          <w:lang w:val="sr-Cyrl-RS" w:eastAsia="ar-SA"/>
        </w:rPr>
        <w:t xml:space="preserve"> </w:t>
      </w:r>
      <w:r w:rsidR="00DF693A" w:rsidRPr="004F49E9">
        <w:rPr>
          <w:rFonts w:cs="Arial"/>
          <w:lang w:val="sr-Cyrl-CS" w:eastAsia="ar-SA"/>
        </w:rPr>
        <w:t xml:space="preserve">је дужан да у тренутку закључења Уговора а најкасније у року од </w:t>
      </w:r>
      <w:r w:rsidR="00DF693A" w:rsidRPr="004F49E9">
        <w:rPr>
          <w:rFonts w:cs="Arial"/>
          <w:lang w:eastAsia="ar-SA"/>
        </w:rPr>
        <w:t>10</w:t>
      </w:r>
      <w:r w:rsidR="00DF693A" w:rsidRPr="004F49E9">
        <w:rPr>
          <w:rFonts w:cs="Arial"/>
          <w:lang w:val="sr-Cyrl-CS" w:eastAsia="ar-SA"/>
        </w:rPr>
        <w:t xml:space="preserve"> (</w:t>
      </w:r>
      <w:r w:rsidR="00CA10CD">
        <w:rPr>
          <w:rFonts w:cs="Arial"/>
          <w:lang w:val="sr-Cyrl-CS" w:eastAsia="ar-SA"/>
        </w:rPr>
        <w:t>словима:</w:t>
      </w:r>
      <w:r w:rsidR="000867A6">
        <w:rPr>
          <w:rFonts w:cs="Arial"/>
          <w:lang w:val="sr-Cyrl-CS" w:eastAsia="ar-SA"/>
        </w:rPr>
        <w:t xml:space="preserve"> </w:t>
      </w:r>
      <w:r w:rsidR="00DF693A" w:rsidRPr="004F49E9">
        <w:rPr>
          <w:rFonts w:cs="Arial"/>
          <w:lang w:eastAsia="ar-SA"/>
        </w:rPr>
        <w:t>десет</w:t>
      </w:r>
      <w:r w:rsidR="00DF693A" w:rsidRPr="004F49E9">
        <w:rPr>
          <w:rFonts w:cs="Arial"/>
          <w:lang w:val="sr-Cyrl-CS" w:eastAsia="ar-SA"/>
        </w:rPr>
        <w:t>) дана од дана обостраног потписивања Уговора од законских заступника уговорних страна,</w:t>
      </w:r>
      <w:r w:rsidR="00CA10CD">
        <w:rPr>
          <w:rFonts w:cs="Arial"/>
          <w:lang w:val="sr-Cyrl-CS" w:eastAsia="ar-SA"/>
        </w:rPr>
        <w:t xml:space="preserve"> </w:t>
      </w:r>
      <w:r w:rsidR="00DF693A" w:rsidRPr="004F49E9">
        <w:rPr>
          <w:rFonts w:cs="Arial"/>
          <w:lang w:val="sr-Cyrl-CS" w:eastAsia="ar-SA"/>
        </w:rPr>
        <w:t>а пре испоруке,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w:t>
      </w:r>
      <w:r w:rsidR="00CA10CD">
        <w:rPr>
          <w:rFonts w:cs="Arial"/>
          <w:lang w:val="sr-Cyrl-CS" w:eastAsia="ar-SA"/>
        </w:rPr>
        <w:t>(даље: ЗОО),</w:t>
      </w:r>
      <w:r w:rsidR="00DF693A" w:rsidRPr="004F49E9">
        <w:rPr>
          <w:rFonts w:cs="Arial"/>
          <w:lang w:val="sr-Cyrl-CS" w:eastAsia="ar-SA"/>
        </w:rPr>
        <w:t xml:space="preserve"> као средство финансијског обезбеђења за добро</w:t>
      </w:r>
      <w:r w:rsidRPr="004F49E9">
        <w:rPr>
          <w:rFonts w:cs="Arial"/>
          <w:lang w:val="sr-Cyrl-CS" w:eastAsia="ar-SA"/>
        </w:rPr>
        <w:t xml:space="preserve"> извршење посла преда Кориснику услуге</w:t>
      </w:r>
      <w:r w:rsidR="00662008" w:rsidRPr="004F49E9">
        <w:rPr>
          <w:rFonts w:cs="Arial"/>
          <w:lang w:val="sr-Cyrl-CS" w:eastAsia="ar-SA"/>
        </w:rPr>
        <w:t xml:space="preserve"> </w:t>
      </w:r>
      <w:r w:rsidR="00DF693A" w:rsidRPr="004F49E9">
        <w:rPr>
          <w:rFonts w:cs="Arial"/>
          <w:b/>
          <w:lang w:val="sr-Cyrl-CS" w:eastAsia="ar-SA"/>
        </w:rPr>
        <w:t>банкарску гаранцију за добро извршење посла.</w:t>
      </w:r>
    </w:p>
    <w:p w14:paraId="009FD51F" w14:textId="77777777" w:rsidR="00DF693A" w:rsidRPr="004F49E9" w:rsidRDefault="00DF693A" w:rsidP="00631E1A">
      <w:pPr>
        <w:suppressAutoHyphens/>
        <w:spacing w:before="0"/>
        <w:rPr>
          <w:rFonts w:cs="Arial"/>
          <w:lang w:val="sr-Cyrl-CS" w:eastAsia="ar-SA"/>
        </w:rPr>
      </w:pPr>
    </w:p>
    <w:p w14:paraId="0EBFA6A2" w14:textId="77777777" w:rsidR="00DF693A" w:rsidRPr="004F49E9" w:rsidRDefault="00631E1A" w:rsidP="00631E1A">
      <w:pPr>
        <w:suppressAutoHyphens/>
        <w:spacing w:before="0"/>
        <w:rPr>
          <w:rFonts w:cs="Arial"/>
          <w:lang w:val="sr-Cyrl-CS" w:eastAsia="ar-SA"/>
        </w:rPr>
      </w:pPr>
      <w:r w:rsidRPr="004F49E9">
        <w:rPr>
          <w:rFonts w:cs="Arial"/>
          <w:lang w:eastAsia="ar-SA"/>
        </w:rPr>
        <w:t>Пружалац услуге</w:t>
      </w:r>
      <w:r w:rsidR="00DF693A" w:rsidRPr="004F49E9">
        <w:rPr>
          <w:rFonts w:cs="Arial"/>
          <w:lang w:val="sr-Cyrl-CS" w:eastAsia="ar-SA"/>
        </w:rPr>
        <w:t xml:space="preserve">је дужан да </w:t>
      </w:r>
      <w:r w:rsidRPr="004F49E9">
        <w:rPr>
          <w:rFonts w:cs="Arial"/>
          <w:lang w:eastAsia="ar-SA"/>
        </w:rPr>
        <w:t>Кориснику услуге</w:t>
      </w:r>
      <w:r w:rsidR="00DF693A" w:rsidRPr="004F49E9">
        <w:rPr>
          <w:rFonts w:cs="Arial"/>
          <w:lang w:val="sr-Cyrl-CS" w:eastAsia="ar-SA"/>
        </w:rPr>
        <w:t xml:space="preserve"> достави </w:t>
      </w:r>
      <w:r w:rsidR="00DF693A" w:rsidRPr="00EC3190">
        <w:rPr>
          <w:rFonts w:cs="Arial"/>
          <w:lang w:val="sr-Cyrl-CS" w:eastAsia="ar-SA"/>
        </w:rPr>
        <w:t>неопозиву</w:t>
      </w:r>
      <w:proofErr w:type="gramStart"/>
      <w:r w:rsidR="00DF693A" w:rsidRPr="00EC3190">
        <w:rPr>
          <w:rFonts w:cs="Arial"/>
          <w:lang w:val="sr-Cyrl-CS" w:eastAsia="ar-SA"/>
        </w:rPr>
        <w:t>,  безусловну</w:t>
      </w:r>
      <w:proofErr w:type="gramEnd"/>
      <w:r w:rsidR="00DF693A" w:rsidRPr="00EC3190">
        <w:rPr>
          <w:rFonts w:cs="Arial"/>
          <w:lang w:val="sr-Cyrl-CS" w:eastAsia="ar-SA"/>
        </w:rPr>
        <w:t xml:space="preserve"> (без права на приговор) и на први писани позив наплативу банкарску гаранцију за добро извршење посла у износу од 10%  вредности уговора без ПДВ.</w:t>
      </w:r>
    </w:p>
    <w:p w14:paraId="69685A4F" w14:textId="77777777" w:rsidR="00DF693A" w:rsidRPr="004F49E9" w:rsidRDefault="00DF693A" w:rsidP="00631E1A">
      <w:pPr>
        <w:suppressAutoHyphens/>
        <w:spacing w:before="0"/>
        <w:rPr>
          <w:rFonts w:cs="Arial"/>
          <w:lang w:val="sr-Cyrl-CS" w:eastAsia="ar-SA"/>
        </w:rPr>
      </w:pPr>
    </w:p>
    <w:p w14:paraId="635D7CA6" w14:textId="45306EA4" w:rsidR="00DF693A" w:rsidRPr="004F49E9" w:rsidRDefault="00DF693A" w:rsidP="00631E1A">
      <w:pPr>
        <w:suppressAutoHyphens/>
        <w:spacing w:before="0"/>
        <w:rPr>
          <w:rFonts w:cs="Arial"/>
          <w:lang w:eastAsia="ar-SA"/>
        </w:rPr>
      </w:pPr>
      <w:r w:rsidRPr="004F49E9">
        <w:rPr>
          <w:rFonts w:cs="Arial"/>
          <w:lang w:val="sr-Cyrl-CS" w:eastAsia="ar-SA"/>
        </w:rPr>
        <w:t xml:space="preserve">Банкарска гаранција мора трајати најмање </w:t>
      </w:r>
      <w:r w:rsidRPr="004F49E9">
        <w:rPr>
          <w:rFonts w:cs="Arial"/>
          <w:lang w:eastAsia="ar-SA"/>
        </w:rPr>
        <w:t>3</w:t>
      </w:r>
      <w:r w:rsidRPr="004F49E9">
        <w:rPr>
          <w:rFonts w:cs="Arial"/>
          <w:lang w:val="sr-Cyrl-CS" w:eastAsia="ar-SA"/>
        </w:rPr>
        <w:t>0 (словима:</w:t>
      </w:r>
      <w:r w:rsidRPr="004F49E9">
        <w:rPr>
          <w:rFonts w:cs="Arial"/>
          <w:lang w:eastAsia="ar-SA"/>
        </w:rPr>
        <w:t>три</w:t>
      </w:r>
      <w:r w:rsidRPr="004F49E9">
        <w:rPr>
          <w:rFonts w:cs="Arial"/>
          <w:lang w:val="sr-Cyrl-CS" w:eastAsia="ar-SA"/>
        </w:rPr>
        <w:t>десет) календарских дана дуже од рока одређеног за коначно извршење посла</w:t>
      </w:r>
      <w:r w:rsidR="0017007C">
        <w:rPr>
          <w:rFonts w:cs="Arial"/>
          <w:lang w:val="sr-Cyrl-CS" w:eastAsia="ar-SA"/>
        </w:rPr>
        <w:t>.</w:t>
      </w:r>
      <w:r w:rsidRPr="004F49E9">
        <w:rPr>
          <w:rFonts w:cs="Arial"/>
          <w:lang w:val="sr-Cyrl-CS" w:eastAsia="ar-SA"/>
        </w:rPr>
        <w:t xml:space="preserve"> </w:t>
      </w:r>
    </w:p>
    <w:p w14:paraId="1483DCB3" w14:textId="77777777" w:rsidR="00DF693A" w:rsidRPr="004F49E9" w:rsidRDefault="00DF693A" w:rsidP="00631E1A">
      <w:pPr>
        <w:suppressAutoHyphens/>
        <w:spacing w:before="0"/>
        <w:rPr>
          <w:rFonts w:cs="Arial"/>
          <w:lang w:val="sr-Cyrl-CS" w:eastAsia="ar-SA"/>
        </w:rPr>
      </w:pPr>
    </w:p>
    <w:p w14:paraId="21B68430" w14:textId="77777777" w:rsidR="00DF693A" w:rsidRPr="004F49E9" w:rsidRDefault="00DF693A" w:rsidP="00631E1A">
      <w:pPr>
        <w:suppressAutoHyphens/>
        <w:spacing w:before="0"/>
        <w:rPr>
          <w:rFonts w:cs="Arial"/>
          <w:lang w:val="sr-Cyrl-CS" w:eastAsia="ar-SA"/>
        </w:rPr>
      </w:pPr>
      <w:r w:rsidRPr="004F49E9">
        <w:rPr>
          <w:rFonts w:cs="Arial"/>
          <w:lang w:val="sr-Cyrl-CS"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71F9F203" w14:textId="77777777" w:rsidR="00DF693A" w:rsidRPr="004F49E9" w:rsidRDefault="00DF693A" w:rsidP="00631E1A">
      <w:pPr>
        <w:suppressAutoHyphens/>
        <w:spacing w:before="0"/>
        <w:rPr>
          <w:rFonts w:cs="Arial"/>
          <w:lang w:val="sr-Cyrl-CS" w:eastAsia="ar-SA"/>
        </w:rPr>
      </w:pPr>
    </w:p>
    <w:p w14:paraId="1CC64F5C" w14:textId="77777777" w:rsidR="00DF693A" w:rsidRPr="004F49E9" w:rsidRDefault="00DF693A" w:rsidP="00631E1A">
      <w:pPr>
        <w:suppressAutoHyphens/>
        <w:spacing w:before="0"/>
        <w:rPr>
          <w:rFonts w:cs="Arial"/>
          <w:lang w:val="sr-Cyrl-CS" w:eastAsia="ar-SA"/>
        </w:rPr>
      </w:pPr>
      <w:r w:rsidRPr="004F49E9">
        <w:rPr>
          <w:rFonts w:cs="Arial"/>
          <w:lang w:val="sr-Cyrl-CS" w:eastAsia="ar-SA"/>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7EDF300B" w14:textId="77777777" w:rsidR="00DF693A" w:rsidRPr="004F49E9" w:rsidRDefault="00DF693A" w:rsidP="00631E1A">
      <w:pPr>
        <w:suppressAutoHyphens/>
        <w:spacing w:before="0"/>
        <w:rPr>
          <w:rFonts w:cs="Arial"/>
          <w:lang w:val="sr-Cyrl-CS" w:eastAsia="ar-SA"/>
        </w:rPr>
      </w:pPr>
    </w:p>
    <w:p w14:paraId="53431BF8" w14:textId="26C81217" w:rsidR="00DF693A" w:rsidRPr="004F49E9" w:rsidRDefault="00631E1A" w:rsidP="00631E1A">
      <w:pPr>
        <w:suppressAutoHyphens/>
        <w:spacing w:before="0"/>
        <w:rPr>
          <w:rFonts w:cs="Arial"/>
          <w:lang w:eastAsia="ar-SA"/>
        </w:rPr>
      </w:pPr>
      <w:r w:rsidRPr="004F49E9">
        <w:rPr>
          <w:rFonts w:cs="Arial"/>
          <w:lang w:eastAsia="ar-SA"/>
        </w:rPr>
        <w:t>Корисник услуге</w:t>
      </w:r>
      <w:r w:rsidR="00B77EAD">
        <w:rPr>
          <w:rFonts w:cs="Arial"/>
          <w:lang w:val="sr-Cyrl-RS" w:eastAsia="ar-SA"/>
        </w:rPr>
        <w:t xml:space="preserve"> </w:t>
      </w:r>
      <w:r w:rsidR="00DF693A" w:rsidRPr="004F49E9">
        <w:rPr>
          <w:rFonts w:cs="Arial"/>
          <w:lang w:val="sr-Cyrl-CS" w:eastAsia="ar-SA"/>
        </w:rPr>
        <w:t xml:space="preserve">ће уновчити дату банкарску гаранцију за добро извршење посла у случају да </w:t>
      </w:r>
      <w:r w:rsidRPr="004F49E9">
        <w:rPr>
          <w:rFonts w:cs="Arial"/>
          <w:lang w:eastAsia="ar-SA"/>
        </w:rPr>
        <w:t>Пружалац услуге</w:t>
      </w:r>
      <w:r w:rsidR="00B77EAD">
        <w:rPr>
          <w:rFonts w:cs="Arial"/>
          <w:lang w:val="sr-Cyrl-RS" w:eastAsia="ar-SA"/>
        </w:rPr>
        <w:t xml:space="preserve"> </w:t>
      </w:r>
      <w:r w:rsidR="00DF693A" w:rsidRPr="004F49E9">
        <w:rPr>
          <w:rFonts w:cs="Arial"/>
          <w:lang w:val="sr-Cyrl-CS" w:eastAsia="ar-SA"/>
        </w:rPr>
        <w:t>не буде извршавао своје уговорне обавезе у роковима и на начин предвиђен уговором</w:t>
      </w:r>
      <w:r w:rsidR="00B77EAD">
        <w:rPr>
          <w:rFonts w:cs="Arial"/>
          <w:lang w:val="sr-Cyrl-RS" w:eastAsia="ar-SA"/>
        </w:rPr>
        <w:t>.</w:t>
      </w:r>
    </w:p>
    <w:p w14:paraId="5094CA3E" w14:textId="77777777" w:rsidR="00DF693A" w:rsidRPr="004F49E9" w:rsidRDefault="00DF693A" w:rsidP="00631E1A">
      <w:pPr>
        <w:suppressAutoHyphens/>
        <w:spacing w:before="0"/>
        <w:rPr>
          <w:rFonts w:cs="Arial"/>
          <w:lang w:val="sr-Cyrl-CS" w:eastAsia="ar-SA"/>
        </w:rPr>
      </w:pPr>
    </w:p>
    <w:p w14:paraId="771F7B7F" w14:textId="77777777" w:rsidR="00DF693A" w:rsidRPr="004F49E9" w:rsidRDefault="00DF693A" w:rsidP="00631E1A">
      <w:pPr>
        <w:suppressAutoHyphens/>
        <w:spacing w:before="0"/>
        <w:rPr>
          <w:rFonts w:cs="Arial"/>
          <w:lang w:val="sr-Cyrl-CS" w:eastAsia="ar-SA"/>
        </w:rPr>
      </w:pPr>
      <w:r w:rsidRPr="004F49E9">
        <w:rPr>
          <w:rFonts w:cs="Arial"/>
          <w:lang w:val="sr-Cyrl-CS" w:eastAsia="ar-SA"/>
        </w:rPr>
        <w:t>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w:t>
      </w:r>
    </w:p>
    <w:p w14:paraId="0DD1A236" w14:textId="77777777" w:rsidR="00DF693A" w:rsidRPr="004F49E9" w:rsidRDefault="00DF693A" w:rsidP="00631E1A">
      <w:pPr>
        <w:suppressAutoHyphens/>
        <w:spacing w:before="0"/>
        <w:rPr>
          <w:rFonts w:cs="Arial"/>
          <w:lang w:val="sr-Cyrl-CS" w:eastAsia="ar-SA"/>
        </w:rPr>
      </w:pPr>
    </w:p>
    <w:p w14:paraId="3E48BAD3" w14:textId="77777777" w:rsidR="00DF693A" w:rsidRPr="004F49E9" w:rsidRDefault="00DF693A" w:rsidP="00631E1A">
      <w:pPr>
        <w:suppressAutoHyphens/>
        <w:spacing w:before="0"/>
        <w:rPr>
          <w:rFonts w:cs="Arial"/>
          <w:lang w:val="sr-Cyrl-CS" w:eastAsia="ar-SA"/>
        </w:rPr>
      </w:pPr>
      <w:r w:rsidRPr="004F49E9">
        <w:rPr>
          <w:rFonts w:cs="Arial"/>
          <w:lang w:val="sr-Cyrl-CS" w:eastAsia="ar-SA"/>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w:t>
      </w:r>
      <w:r w:rsidRPr="004F49E9">
        <w:rPr>
          <w:rFonts w:cs="Arial"/>
          <w:lang w:eastAsia="ar-SA"/>
        </w:rPr>
        <w:t>ривредној комори Србије</w:t>
      </w:r>
      <w:r w:rsidRPr="004F49E9">
        <w:rPr>
          <w:rFonts w:cs="Arial"/>
          <w:lang w:val="sr-Cyrl-CS" w:eastAsia="ar-SA"/>
        </w:rPr>
        <w:t xml:space="preserve"> уз примену </w:t>
      </w:r>
      <w:r w:rsidRPr="004F49E9">
        <w:rPr>
          <w:rFonts w:cs="Arial"/>
          <w:lang w:eastAsia="ar-SA"/>
        </w:rPr>
        <w:t xml:space="preserve">њеног </w:t>
      </w:r>
      <w:r w:rsidRPr="004F49E9">
        <w:rPr>
          <w:rFonts w:cs="Arial"/>
          <w:lang w:val="sr-Cyrl-CS" w:eastAsia="ar-SA"/>
        </w:rPr>
        <w:t xml:space="preserve">Правилника </w:t>
      </w:r>
      <w:r w:rsidRPr="004F49E9">
        <w:rPr>
          <w:rFonts w:cs="Arial"/>
          <w:lang w:eastAsia="ar-SA"/>
        </w:rPr>
        <w:t xml:space="preserve">, местом рада арбитраже у Београду </w:t>
      </w:r>
      <w:r w:rsidRPr="004F49E9">
        <w:rPr>
          <w:rFonts w:cs="Arial"/>
          <w:lang w:val="sr-Cyrl-CS" w:eastAsia="ar-SA"/>
        </w:rPr>
        <w:t>и процесног и материјалног права Републике Србије.</w:t>
      </w:r>
    </w:p>
    <w:p w14:paraId="0733F5E4" w14:textId="77777777" w:rsidR="0041339C" w:rsidRDefault="0041339C" w:rsidP="0041339C">
      <w:pPr>
        <w:suppressAutoHyphens/>
        <w:spacing w:before="0"/>
        <w:rPr>
          <w:rFonts w:cs="Arial"/>
          <w:lang w:val="sr-Cyrl-CS" w:eastAsia="ar-SA"/>
        </w:rPr>
      </w:pPr>
      <w:r w:rsidRPr="004F49E9">
        <w:rPr>
          <w:rFonts w:cs="Arial"/>
          <w:lang w:val="sr-Cyrl-CS" w:eastAsia="ar-SA"/>
        </w:rPr>
        <w:lastRenderedPageBreak/>
        <w:t xml:space="preserve">На  ову гаранцују се примењују одредбе Једнобразних правила за гаранције </w:t>
      </w:r>
      <w:r w:rsidRPr="004F49E9">
        <w:rPr>
          <w:rFonts w:eastAsia="Arial Unicode MS" w:cs="Arial"/>
          <w:bCs/>
          <w:iCs/>
          <w:color w:val="000000"/>
          <w:kern w:val="1"/>
          <w:lang w:val="sr-Cyrl-CS" w:eastAsia="ar-SA"/>
        </w:rPr>
        <w:t>(</w:t>
      </w:r>
      <w:r w:rsidRPr="004F49E9">
        <w:rPr>
          <w:rFonts w:eastAsia="Arial Unicode MS" w:cs="Arial"/>
          <w:bCs/>
          <w:iCs/>
          <w:color w:val="000000"/>
          <w:kern w:val="1"/>
          <w:lang w:val="sr-Latn-CS" w:eastAsia="ar-SA"/>
        </w:rPr>
        <w:t>URDG</w:t>
      </w:r>
      <w:r w:rsidRPr="004F49E9">
        <w:rPr>
          <w:rFonts w:eastAsia="Arial Unicode MS" w:cs="Arial"/>
          <w:bCs/>
          <w:iCs/>
          <w:color w:val="000000"/>
          <w:kern w:val="1"/>
          <w:lang w:val="sr-Cyrl-CS" w:eastAsia="ar-SA"/>
        </w:rPr>
        <w:t xml:space="preserve"> 758)</w:t>
      </w:r>
      <w:r w:rsidRPr="004F49E9">
        <w:rPr>
          <w:rFonts w:cs="Arial"/>
          <w:lang w:val="sr-Cyrl-CS" w:eastAsia="ar-SA"/>
        </w:rPr>
        <w:t>, Међународне Трговинске коморе у Паризу.</w:t>
      </w:r>
    </w:p>
    <w:p w14:paraId="1F321BB4" w14:textId="77777777" w:rsidR="00DF3BAA" w:rsidRPr="004F49E9" w:rsidRDefault="00DF3BAA" w:rsidP="0041339C">
      <w:pPr>
        <w:suppressAutoHyphens/>
        <w:spacing w:before="0"/>
        <w:rPr>
          <w:rFonts w:cs="Arial"/>
          <w:lang w:val="sr-Cyrl-CS" w:eastAsia="ar-SA"/>
        </w:rPr>
      </w:pPr>
    </w:p>
    <w:p w14:paraId="6F6CD902" w14:textId="77777777" w:rsidR="0041339C" w:rsidRPr="004F49E9" w:rsidRDefault="0041339C" w:rsidP="0041339C">
      <w:pPr>
        <w:suppressAutoHyphens/>
        <w:spacing w:before="0"/>
        <w:rPr>
          <w:rFonts w:cs="Arial"/>
          <w:i/>
          <w:color w:val="000000"/>
          <w:lang w:val="sr-Cyrl-CS" w:eastAsia="sr-Latn-CS"/>
        </w:rPr>
      </w:pPr>
      <w:r w:rsidRPr="004F49E9">
        <w:rPr>
          <w:rFonts w:cs="Arial"/>
          <w:i/>
          <w:color w:val="000000"/>
          <w:lang w:eastAsia="sr-Latn-CS"/>
        </w:rPr>
        <w:t xml:space="preserve">У </w:t>
      </w:r>
      <w:r w:rsidRPr="004F49E9">
        <w:rPr>
          <w:rFonts w:cs="Arial"/>
          <w:i/>
          <w:color w:val="000000"/>
          <w:lang w:val="sr-Cyrl-CS" w:eastAsia="sr-Latn-CS"/>
        </w:rPr>
        <w:t>случају да Пружалац услуге поднесе гаранцију стране банке, та банка мора имати најмање додељен кредитни рејтинг.</w:t>
      </w:r>
    </w:p>
    <w:p w14:paraId="3DCE0FDF" w14:textId="77777777" w:rsidR="0041339C" w:rsidRPr="004F49E9" w:rsidRDefault="0041339C" w:rsidP="0041339C">
      <w:pPr>
        <w:suppressAutoHyphens/>
        <w:spacing w:before="0"/>
        <w:rPr>
          <w:rFonts w:cs="Arial"/>
          <w:i/>
          <w:color w:val="000000"/>
          <w:lang w:val="sr-Cyrl-CS" w:eastAsia="sr-Latn-CS"/>
        </w:rPr>
      </w:pPr>
    </w:p>
    <w:p w14:paraId="2543B874" w14:textId="77777777" w:rsidR="0041339C" w:rsidRPr="004F49E9" w:rsidRDefault="0041339C" w:rsidP="0041339C">
      <w:pPr>
        <w:spacing w:before="0"/>
        <w:rPr>
          <w:rFonts w:cs="Arial"/>
          <w:lang w:val="sr-Cyrl-RS"/>
        </w:rPr>
      </w:pPr>
      <w:r w:rsidRPr="004F49E9">
        <w:rPr>
          <w:rFonts w:cs="Arial"/>
          <w:lang w:val="sr-Cyrl-RS"/>
        </w:rPr>
        <w:t>Гаранција се не може уступити и није преносива без сагласности Корисника, Налогодавца и Емисионе банке.</w:t>
      </w:r>
    </w:p>
    <w:p w14:paraId="3207F6D5" w14:textId="77777777" w:rsidR="0041339C" w:rsidRPr="004F49E9" w:rsidRDefault="0041339C" w:rsidP="0041339C">
      <w:pPr>
        <w:spacing w:before="0"/>
        <w:rPr>
          <w:rFonts w:cs="Arial"/>
          <w:lang w:val="sr-Cyrl-RS"/>
        </w:rPr>
      </w:pPr>
      <w:r w:rsidRPr="004F49E9">
        <w:rPr>
          <w:rFonts w:cs="Arial"/>
          <w:lang w:val="sr-Cyrl-RS"/>
        </w:rPr>
        <w:t>Гаранција истиче на наведени датум,без обзира да ли нам је овај документ враћен или не.</w:t>
      </w:r>
    </w:p>
    <w:p w14:paraId="76952829" w14:textId="77777777" w:rsidR="00DF693A" w:rsidRPr="004F49E9" w:rsidRDefault="00DF693A" w:rsidP="00631E1A">
      <w:pPr>
        <w:suppressAutoHyphens/>
        <w:spacing w:before="0"/>
        <w:rPr>
          <w:rFonts w:cs="Arial"/>
          <w:bCs/>
          <w:lang w:eastAsia="ar-SA"/>
        </w:rPr>
      </w:pPr>
      <w:r w:rsidRPr="004F49E9">
        <w:rPr>
          <w:rFonts w:cs="Arial"/>
          <w:bCs/>
          <w:lang w:eastAsia="ar-SA"/>
        </w:rPr>
        <w:t xml:space="preserve">Уколико Продавац не поступи у складу са ставом 1. </w:t>
      </w:r>
      <w:proofErr w:type="gramStart"/>
      <w:r w:rsidRPr="004F49E9">
        <w:rPr>
          <w:rFonts w:cs="Arial"/>
          <w:bCs/>
          <w:lang w:eastAsia="ar-SA"/>
        </w:rPr>
        <w:t>овог</w:t>
      </w:r>
      <w:proofErr w:type="gramEnd"/>
      <w:r w:rsidRPr="004F49E9">
        <w:rPr>
          <w:rFonts w:cs="Arial"/>
          <w:bCs/>
          <w:lang w:eastAsia="ar-SA"/>
        </w:rPr>
        <w:t xml:space="preserve"> члана, сматраће се, да уговор није ступио на правну снагу.</w:t>
      </w:r>
    </w:p>
    <w:p w14:paraId="5332A47B" w14:textId="77777777" w:rsidR="00EE793E" w:rsidRPr="004F49E9" w:rsidRDefault="00EE793E" w:rsidP="00631E1A">
      <w:pPr>
        <w:pStyle w:val="KDParagraf"/>
        <w:spacing w:before="0"/>
        <w:jc w:val="center"/>
        <w:rPr>
          <w:rFonts w:cs="Arial"/>
        </w:rPr>
      </w:pPr>
    </w:p>
    <w:p w14:paraId="58DCD8A0" w14:textId="77777777" w:rsidR="00EE793E" w:rsidRPr="004F49E9" w:rsidRDefault="00EE793E" w:rsidP="00631E1A">
      <w:pPr>
        <w:pStyle w:val="KDParagraf"/>
        <w:spacing w:before="0"/>
        <w:jc w:val="center"/>
        <w:rPr>
          <w:rFonts w:cs="Arial"/>
          <w:b/>
        </w:rPr>
      </w:pPr>
      <w:r w:rsidRPr="004F49E9">
        <w:rPr>
          <w:rFonts w:cs="Arial"/>
          <w:b/>
        </w:rPr>
        <w:t>ИЗВРШИОЦИ</w:t>
      </w:r>
    </w:p>
    <w:p w14:paraId="2B6F5914" w14:textId="77777777" w:rsidR="00A96BCA" w:rsidRPr="004F49E9" w:rsidRDefault="00A96BCA" w:rsidP="00631E1A">
      <w:pPr>
        <w:pStyle w:val="KDParagraf"/>
        <w:spacing w:before="0"/>
        <w:jc w:val="center"/>
        <w:rPr>
          <w:rFonts w:cs="Arial"/>
          <w:b/>
        </w:rPr>
      </w:pPr>
    </w:p>
    <w:p w14:paraId="69B91DC5" w14:textId="77777777" w:rsidR="00EE793E" w:rsidRPr="004F49E9" w:rsidRDefault="00EE793E" w:rsidP="00631E1A">
      <w:pPr>
        <w:pStyle w:val="KDParagraf"/>
        <w:spacing w:before="0"/>
        <w:jc w:val="center"/>
        <w:rPr>
          <w:rFonts w:cs="Arial"/>
        </w:rPr>
      </w:pPr>
      <w:r w:rsidRPr="004F49E9">
        <w:rPr>
          <w:rFonts w:cs="Arial"/>
          <w:b/>
        </w:rPr>
        <w:t>Члан 15</w:t>
      </w:r>
      <w:r w:rsidRPr="004F49E9">
        <w:rPr>
          <w:rFonts w:cs="Arial"/>
        </w:rPr>
        <w:t>.</w:t>
      </w:r>
    </w:p>
    <w:p w14:paraId="7DB7EFAC" w14:textId="77777777" w:rsidR="00EE793E" w:rsidRPr="004F49E9" w:rsidRDefault="00EE793E" w:rsidP="00EE793E">
      <w:pPr>
        <w:pStyle w:val="KDParagraf"/>
        <w:spacing w:before="0"/>
        <w:rPr>
          <w:rFonts w:cs="Arial"/>
        </w:rPr>
      </w:pPr>
    </w:p>
    <w:p w14:paraId="147282E9" w14:textId="77777777" w:rsidR="002C0A1E" w:rsidRPr="004F49E9" w:rsidRDefault="002C0A1E" w:rsidP="002C0A1E">
      <w:pPr>
        <w:spacing w:before="0"/>
        <w:rPr>
          <w:rFonts w:cs="Arial"/>
        </w:rPr>
      </w:pPr>
      <w:r w:rsidRPr="004F49E9">
        <w:rPr>
          <w:rFonts w:cs="Arial"/>
        </w:rPr>
        <w:t xml:space="preserve">Пружалац услуге је дужан да одреди извршиоце које ће пружати консултантске услуге. Списак извршилаца у којем су наведене квалификације извршилаца и прецизно дефинисане активности које обављају у извршавању консултантских услуга, на који сагласност даје Корисник услуге садржан је у Прилогу </w:t>
      </w:r>
      <w:r w:rsidR="00AD5E14" w:rsidRPr="004F49E9">
        <w:rPr>
          <w:rFonts w:cs="Arial"/>
          <w:lang w:val="sr-Cyrl-CS"/>
        </w:rPr>
        <w:t>6</w:t>
      </w:r>
      <w:r w:rsidRPr="004F49E9">
        <w:rPr>
          <w:rFonts w:cs="Arial"/>
        </w:rPr>
        <w:t xml:space="preserve">. </w:t>
      </w:r>
      <w:proofErr w:type="gramStart"/>
      <w:r w:rsidRPr="004F49E9">
        <w:rPr>
          <w:rFonts w:cs="Arial"/>
        </w:rPr>
        <w:t>овог</w:t>
      </w:r>
      <w:proofErr w:type="gramEnd"/>
      <w:r w:rsidRPr="004F49E9">
        <w:rPr>
          <w:rFonts w:cs="Arial"/>
        </w:rPr>
        <w:t xml:space="preserve"> уговора. </w:t>
      </w:r>
    </w:p>
    <w:p w14:paraId="0814EE01" w14:textId="77777777" w:rsidR="002C0A1E" w:rsidRPr="004F49E9" w:rsidRDefault="002C0A1E" w:rsidP="002C0A1E">
      <w:pPr>
        <w:spacing w:before="0"/>
        <w:rPr>
          <w:rFonts w:cs="Arial"/>
        </w:rPr>
      </w:pPr>
      <w:r w:rsidRPr="004F49E9">
        <w:rPr>
          <w:rFonts w:cs="Arial"/>
        </w:rPr>
        <w:t>Уколико се током извршења консултантских услуга, појави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 уз претходно писано одобрење Корисника услуге.</w:t>
      </w:r>
    </w:p>
    <w:p w14:paraId="25FB492C" w14:textId="77777777" w:rsidR="002C0A1E" w:rsidRPr="004F49E9" w:rsidRDefault="002C0A1E" w:rsidP="002C0A1E">
      <w:pPr>
        <w:spacing w:before="0"/>
        <w:rPr>
          <w:rFonts w:cs="Arial"/>
        </w:rPr>
      </w:pPr>
      <w:r w:rsidRPr="004F49E9">
        <w:rPr>
          <w:rFonts w:cs="Arial"/>
        </w:rPr>
        <w:t xml:space="preserve">Било какве измене списка извршилаца из става 1. </w:t>
      </w:r>
      <w:proofErr w:type="gramStart"/>
      <w:r w:rsidRPr="004F49E9">
        <w:rPr>
          <w:rFonts w:cs="Arial"/>
        </w:rPr>
        <w:t>овог</w:t>
      </w:r>
      <w:proofErr w:type="gramEnd"/>
      <w:r w:rsidRPr="004F49E9">
        <w:rPr>
          <w:rFonts w:cs="Arial"/>
        </w:rPr>
        <w:t xml:space="preserve"> члана, као и било које друге промене у вези са извршиоцима консултантских услуга, претходно морају бити одобрене од стране Корисника услуге у писаној форми. </w:t>
      </w:r>
    </w:p>
    <w:p w14:paraId="3432E84A" w14:textId="77777777" w:rsidR="002C0A1E" w:rsidRPr="004F49E9" w:rsidRDefault="002C0A1E" w:rsidP="002C0A1E">
      <w:pPr>
        <w:spacing w:before="0"/>
        <w:rPr>
          <w:rFonts w:cs="Arial"/>
        </w:rPr>
      </w:pPr>
      <w:r w:rsidRPr="004F49E9">
        <w:rPr>
          <w:rFonts w:cs="Arial"/>
        </w:rPr>
        <w:t>Корисник услуге задржава право да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 а што је Пружалац услуге дужан да учини у примереном</w:t>
      </w:r>
      <w:r w:rsidR="00676D45" w:rsidRPr="004F49E9">
        <w:rPr>
          <w:rFonts w:cs="Arial"/>
        </w:rPr>
        <w:t xml:space="preserve"> року, у супротном овај</w:t>
      </w:r>
      <w:r w:rsidR="00676D45" w:rsidRPr="004F49E9">
        <w:rPr>
          <w:rFonts w:cs="Arial"/>
          <w:lang w:val="sr-Cyrl-CS"/>
        </w:rPr>
        <w:t xml:space="preserve"> уговор</w:t>
      </w:r>
      <w:r w:rsidRPr="004F49E9">
        <w:rPr>
          <w:rFonts w:cs="Arial"/>
        </w:rPr>
        <w:t xml:space="preserve"> ће се сматрати раскинутим кривицом Пружаоца услуге.</w:t>
      </w:r>
    </w:p>
    <w:p w14:paraId="2006276A" w14:textId="77777777" w:rsidR="002C0A1E" w:rsidRPr="004F49E9" w:rsidRDefault="002C0A1E" w:rsidP="002C0A1E">
      <w:pPr>
        <w:spacing w:before="0"/>
        <w:rPr>
          <w:rFonts w:cs="Arial"/>
        </w:rPr>
      </w:pPr>
      <w:r w:rsidRPr="004F49E9">
        <w:rPr>
          <w:rFonts w:cs="Arial"/>
        </w:rPr>
        <w:t>Ако Пружалац услуге мора да повуче или замени било ког извршиоца услуга за време трајања овог споразума, све трошкове који настану таквом заменом сноси Пружалац услуге.</w:t>
      </w:r>
    </w:p>
    <w:p w14:paraId="2722E0C1" w14:textId="77777777" w:rsidR="002C0A1E" w:rsidRPr="004F49E9" w:rsidRDefault="002C0A1E" w:rsidP="002C0A1E">
      <w:pPr>
        <w:spacing w:before="0"/>
        <w:rPr>
          <w:rFonts w:cs="Arial"/>
        </w:rPr>
      </w:pPr>
      <w:r w:rsidRPr="004F49E9">
        <w:rPr>
          <w:rFonts w:cs="Arial"/>
        </w:rPr>
        <w:t xml:space="preserve">Писано одобрење Корисника услуге, за замену извршиоца, из става 2. </w:t>
      </w:r>
      <w:proofErr w:type="gramStart"/>
      <w:r w:rsidRPr="004F49E9">
        <w:rPr>
          <w:rFonts w:cs="Arial"/>
        </w:rPr>
        <w:t>овог</w:t>
      </w:r>
      <w:proofErr w:type="gramEnd"/>
      <w:r w:rsidR="00417B71" w:rsidRPr="004F49E9">
        <w:rPr>
          <w:rFonts w:cs="Arial"/>
        </w:rPr>
        <w:t xml:space="preserve"> члана је саставни део Прилога </w:t>
      </w:r>
      <w:r w:rsidR="00417B71" w:rsidRPr="004F49E9">
        <w:rPr>
          <w:rFonts w:cs="Arial"/>
          <w:lang w:val="sr-Cyrl-CS"/>
        </w:rPr>
        <w:t>6</w:t>
      </w:r>
      <w:r w:rsidR="00417B71" w:rsidRPr="004F49E9">
        <w:rPr>
          <w:rFonts w:cs="Arial"/>
        </w:rPr>
        <w:t xml:space="preserve">. </w:t>
      </w:r>
      <w:proofErr w:type="gramStart"/>
      <w:r w:rsidR="00417B71" w:rsidRPr="004F49E9">
        <w:rPr>
          <w:rFonts w:cs="Arial"/>
        </w:rPr>
        <w:t>овог</w:t>
      </w:r>
      <w:proofErr w:type="gramEnd"/>
      <w:r w:rsidR="00417B71" w:rsidRPr="004F49E9">
        <w:rPr>
          <w:rFonts w:cs="Arial"/>
        </w:rPr>
        <w:t xml:space="preserve"> </w:t>
      </w:r>
      <w:r w:rsidR="00417B71" w:rsidRPr="004F49E9">
        <w:rPr>
          <w:rFonts w:cs="Arial"/>
          <w:lang w:val="sr-Cyrl-CS"/>
        </w:rPr>
        <w:t>уговора</w:t>
      </w:r>
      <w:r w:rsidR="00417B71" w:rsidRPr="004F49E9">
        <w:rPr>
          <w:rFonts w:cs="Arial"/>
        </w:rPr>
        <w:t xml:space="preserve">, па </w:t>
      </w:r>
      <w:r w:rsidR="00417B71" w:rsidRPr="004F49E9">
        <w:rPr>
          <w:rFonts w:cs="Arial"/>
          <w:lang w:val="sr-Cyrl-CS"/>
        </w:rPr>
        <w:t>уговорне</w:t>
      </w:r>
      <w:r w:rsidRPr="004F49E9">
        <w:rPr>
          <w:rFonts w:cs="Arial"/>
        </w:rPr>
        <w:t xml:space="preserve"> стране неће закључив</w:t>
      </w:r>
      <w:r w:rsidR="00417B71" w:rsidRPr="004F49E9">
        <w:rPr>
          <w:rFonts w:cs="Arial"/>
        </w:rPr>
        <w:t xml:space="preserve">ати посебан анекс овог </w:t>
      </w:r>
      <w:r w:rsidR="00417B71" w:rsidRPr="004F49E9">
        <w:rPr>
          <w:rFonts w:cs="Arial"/>
          <w:lang w:val="sr-Cyrl-CS"/>
        </w:rPr>
        <w:t>уговора</w:t>
      </w:r>
      <w:r w:rsidRPr="004F49E9">
        <w:rPr>
          <w:rFonts w:cs="Arial"/>
        </w:rPr>
        <w:t xml:space="preserve"> ради промене појединачних извршилаца.</w:t>
      </w:r>
    </w:p>
    <w:p w14:paraId="00151E64" w14:textId="77777777" w:rsidR="002C0A1E" w:rsidRPr="004F49E9" w:rsidRDefault="002C0A1E" w:rsidP="00EE793E">
      <w:pPr>
        <w:pStyle w:val="KDParagraf"/>
        <w:spacing w:before="0"/>
        <w:rPr>
          <w:rFonts w:cs="Arial"/>
          <w:b/>
        </w:rPr>
      </w:pPr>
    </w:p>
    <w:p w14:paraId="453B8060" w14:textId="77777777" w:rsidR="00EE793E" w:rsidRPr="004F49E9" w:rsidRDefault="00EE793E" w:rsidP="002C0A1E">
      <w:pPr>
        <w:pStyle w:val="KDParagraf"/>
        <w:spacing w:before="0"/>
        <w:jc w:val="center"/>
        <w:rPr>
          <w:rFonts w:cs="Arial"/>
        </w:rPr>
      </w:pPr>
      <w:r w:rsidRPr="004F49E9">
        <w:rPr>
          <w:rFonts w:cs="Arial"/>
          <w:b/>
        </w:rPr>
        <w:t>Члан 16</w:t>
      </w:r>
      <w:r w:rsidRPr="004F49E9">
        <w:rPr>
          <w:rFonts w:cs="Arial"/>
        </w:rPr>
        <w:t>.</w:t>
      </w:r>
    </w:p>
    <w:p w14:paraId="16B8B680" w14:textId="77777777" w:rsidR="002C0A1E" w:rsidRPr="004F49E9" w:rsidRDefault="002C0A1E" w:rsidP="002C0A1E">
      <w:pPr>
        <w:spacing w:before="0"/>
        <w:rPr>
          <w:rFonts w:cs="Arial"/>
        </w:rPr>
      </w:pPr>
      <w:r w:rsidRPr="004F49E9">
        <w:rPr>
          <w:rFonts w:cs="Arial"/>
        </w:rPr>
        <w:t>Сва документација</w:t>
      </w:r>
      <w:r w:rsidR="00417B71" w:rsidRPr="004F49E9">
        <w:rPr>
          <w:rFonts w:cs="Arial"/>
        </w:rPr>
        <w:t xml:space="preserve"> </w:t>
      </w:r>
      <w:r w:rsidRPr="004F49E9">
        <w:rPr>
          <w:rFonts w:cs="Arial"/>
        </w:rPr>
        <w:t>која је резултат спроведеног Пројекта</w:t>
      </w:r>
      <w:r w:rsidR="00417B71" w:rsidRPr="004F49E9">
        <w:rPr>
          <w:rFonts w:cs="Arial"/>
        </w:rPr>
        <w:t xml:space="preserve"> </w:t>
      </w:r>
      <w:r w:rsidRPr="004F49E9">
        <w:rPr>
          <w:rFonts w:cs="Arial"/>
        </w:rPr>
        <w:t xml:space="preserve">биће прегледана од стране стручне групе Корисника услуге, која ће оценити да ли је у свему </w:t>
      </w:r>
      <w:r w:rsidRPr="004F49E9">
        <w:rPr>
          <w:rFonts w:cs="Arial"/>
          <w:lang w:val="sr-Cyrl-CS"/>
        </w:rPr>
        <w:t>поступано</w:t>
      </w:r>
      <w:r w:rsidRPr="004F49E9">
        <w:rPr>
          <w:rFonts w:cs="Arial"/>
        </w:rPr>
        <w:t xml:space="preserve"> према члану 1. </w:t>
      </w:r>
      <w:proofErr w:type="gramStart"/>
      <w:r w:rsidRPr="004F49E9">
        <w:rPr>
          <w:rFonts w:cs="Arial"/>
        </w:rPr>
        <w:t>и</w:t>
      </w:r>
      <w:proofErr w:type="gramEnd"/>
      <w:r w:rsidRPr="004F49E9">
        <w:rPr>
          <w:rFonts w:cs="Arial"/>
        </w:rPr>
        <w:t xml:space="preserve"> 2.</w:t>
      </w:r>
      <w:r w:rsidR="00417B71" w:rsidRPr="004F49E9">
        <w:rPr>
          <w:rFonts w:cs="Arial"/>
          <w:lang w:val="sr-Cyrl-CS"/>
        </w:rPr>
        <w:t xml:space="preserve"> </w:t>
      </w:r>
      <w:proofErr w:type="gramStart"/>
      <w:r w:rsidR="00417B71" w:rsidRPr="004F49E9">
        <w:rPr>
          <w:rFonts w:cs="Arial"/>
        </w:rPr>
        <w:t>овог</w:t>
      </w:r>
      <w:proofErr w:type="gramEnd"/>
      <w:r w:rsidR="00417B71" w:rsidRPr="004F49E9">
        <w:rPr>
          <w:rFonts w:cs="Arial"/>
        </w:rPr>
        <w:t xml:space="preserve"> </w:t>
      </w:r>
      <w:r w:rsidR="00417B71" w:rsidRPr="004F49E9">
        <w:rPr>
          <w:rFonts w:cs="Arial"/>
          <w:lang w:val="sr-Cyrl-CS"/>
        </w:rPr>
        <w:t>уговора</w:t>
      </w:r>
      <w:r w:rsidRPr="004F49E9">
        <w:rPr>
          <w:rFonts w:cs="Arial"/>
        </w:rPr>
        <w:t xml:space="preserve">. </w:t>
      </w:r>
    </w:p>
    <w:p w14:paraId="473E0286" w14:textId="77777777" w:rsidR="002C0A1E" w:rsidRPr="004F49E9" w:rsidRDefault="002C0A1E" w:rsidP="002C0A1E">
      <w:pPr>
        <w:suppressAutoHyphens/>
        <w:spacing w:before="0"/>
        <w:rPr>
          <w:rFonts w:cs="Arial"/>
        </w:rPr>
      </w:pPr>
      <w:r w:rsidRPr="004F49E9">
        <w:rPr>
          <w:rFonts w:cs="Arial"/>
        </w:rPr>
        <w:t xml:space="preserve">У случају да стручна група Корисника услуге оцени да је потребно изменити или допунити документацију из става 1. </w:t>
      </w:r>
      <w:proofErr w:type="gramStart"/>
      <w:r w:rsidRPr="004F49E9">
        <w:rPr>
          <w:rFonts w:cs="Arial"/>
        </w:rPr>
        <w:t>овог</w:t>
      </w:r>
      <w:proofErr w:type="gramEnd"/>
      <w:r w:rsidRPr="004F49E9">
        <w:rPr>
          <w:rFonts w:cs="Arial"/>
        </w:rPr>
        <w:t xml:space="preserve"> члана, </w:t>
      </w:r>
      <w:r w:rsidRPr="004F49E9">
        <w:rPr>
          <w:rFonts w:cs="Arial"/>
          <w:lang w:val="sr-Cyrl-CS"/>
        </w:rPr>
        <w:t>Пружалац услуге</w:t>
      </w:r>
      <w:r w:rsidRPr="004F49E9">
        <w:rPr>
          <w:rFonts w:cs="Arial"/>
        </w:rPr>
        <w:t xml:space="preserve"> ће поступити по примедбама без накнаде, а у року који одреди Корисник услуге.</w:t>
      </w:r>
    </w:p>
    <w:p w14:paraId="30F3A719" w14:textId="77777777" w:rsidR="002C0A1E" w:rsidRPr="004F49E9" w:rsidRDefault="002C0A1E" w:rsidP="00EE793E">
      <w:pPr>
        <w:pStyle w:val="KDParagraf"/>
        <w:spacing w:before="0"/>
        <w:rPr>
          <w:rFonts w:cs="Arial"/>
        </w:rPr>
      </w:pPr>
    </w:p>
    <w:p w14:paraId="0E5E2A73" w14:textId="77777777" w:rsidR="002C0A1E" w:rsidRPr="004F49E9" w:rsidRDefault="00F94750" w:rsidP="00F94750">
      <w:pPr>
        <w:pStyle w:val="KDParagraf"/>
        <w:spacing w:before="0"/>
        <w:jc w:val="center"/>
        <w:rPr>
          <w:rFonts w:cs="Arial"/>
          <w:b/>
        </w:rPr>
      </w:pPr>
      <w:r w:rsidRPr="004F49E9">
        <w:rPr>
          <w:rFonts w:cs="Arial"/>
          <w:b/>
        </w:rPr>
        <w:t>ПОВЕРЉИВОСТ</w:t>
      </w:r>
    </w:p>
    <w:p w14:paraId="4D8F3260" w14:textId="77777777" w:rsidR="002C0A1E" w:rsidRPr="004F49E9" w:rsidRDefault="002C0A1E" w:rsidP="00F94750">
      <w:pPr>
        <w:pStyle w:val="KDParagraf"/>
        <w:spacing w:before="0"/>
        <w:jc w:val="center"/>
        <w:rPr>
          <w:rFonts w:cs="Arial"/>
        </w:rPr>
      </w:pPr>
      <w:r w:rsidRPr="004F49E9">
        <w:rPr>
          <w:rFonts w:cs="Arial"/>
          <w:b/>
        </w:rPr>
        <w:t>Члан</w:t>
      </w:r>
      <w:r w:rsidR="00F94750" w:rsidRPr="004F49E9">
        <w:rPr>
          <w:rFonts w:cs="Arial"/>
          <w:b/>
        </w:rPr>
        <w:t xml:space="preserve"> 17.</w:t>
      </w:r>
    </w:p>
    <w:p w14:paraId="098C7A59" w14:textId="77777777" w:rsidR="00EE793E" w:rsidRPr="004F49E9" w:rsidRDefault="00EE793E" w:rsidP="00EE793E">
      <w:pPr>
        <w:pStyle w:val="KDParagraf"/>
        <w:spacing w:before="0"/>
        <w:rPr>
          <w:rFonts w:cs="Arial"/>
        </w:rPr>
      </w:pPr>
      <w:r w:rsidRPr="004F49E9">
        <w:rPr>
          <w:rFonts w:cs="Arial"/>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proofErr w:type="gramStart"/>
      <w:r w:rsidRPr="004F49E9">
        <w:rPr>
          <w:rFonts w:cs="Arial"/>
        </w:rPr>
        <w:t>,техничким</w:t>
      </w:r>
      <w:proofErr w:type="gramEnd"/>
      <w:r w:rsidRPr="004F49E9">
        <w:rPr>
          <w:rFonts w:cs="Arial"/>
        </w:rPr>
        <w:t xml:space="preserve"> подацима и обавештењима, до којих дођу у вези са реализацијом овог Уговора и да их користе </w:t>
      </w:r>
      <w:r w:rsidRPr="004F49E9">
        <w:rPr>
          <w:rFonts w:cs="Arial"/>
        </w:rPr>
        <w:lastRenderedPageBreak/>
        <w:t xml:space="preserve">искључиво за обављање те Услугe, а у складу са Уговором о чувању пословне тајне и поверљивих информација  који је Прилог број 7 уз овај Уговор. </w:t>
      </w:r>
    </w:p>
    <w:p w14:paraId="6D3E6A44" w14:textId="77777777" w:rsidR="00EE793E" w:rsidRPr="004F49E9" w:rsidRDefault="00EE793E" w:rsidP="00EE793E">
      <w:pPr>
        <w:pStyle w:val="KDParagraf"/>
        <w:spacing w:before="0"/>
        <w:rPr>
          <w:rFonts w:cs="Arial"/>
        </w:rPr>
      </w:pPr>
    </w:p>
    <w:p w14:paraId="0E7FACEA" w14:textId="77777777" w:rsidR="00EE793E" w:rsidRPr="004F49E9" w:rsidRDefault="00EE793E" w:rsidP="00EE793E">
      <w:pPr>
        <w:pStyle w:val="KDParagraf"/>
        <w:spacing w:before="0"/>
        <w:rPr>
          <w:rFonts w:cs="Arial"/>
        </w:rPr>
      </w:pPr>
      <w:r w:rsidRPr="004F49E9">
        <w:rPr>
          <w:rFonts w:cs="Arial"/>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14:paraId="53194A60" w14:textId="77777777" w:rsidR="00F94750" w:rsidRPr="004F49E9" w:rsidRDefault="00F94750" w:rsidP="00EE793E">
      <w:pPr>
        <w:pStyle w:val="KDParagraf"/>
        <w:spacing w:before="0"/>
        <w:rPr>
          <w:rFonts w:cs="Arial"/>
        </w:rPr>
      </w:pPr>
    </w:p>
    <w:p w14:paraId="7952E4A3" w14:textId="77777777" w:rsidR="00F94750" w:rsidRPr="004F49E9" w:rsidRDefault="00F94750" w:rsidP="00F94750">
      <w:pPr>
        <w:jc w:val="center"/>
        <w:rPr>
          <w:rFonts w:cs="Arial"/>
          <w:b/>
        </w:rPr>
      </w:pPr>
      <w:r w:rsidRPr="004F49E9">
        <w:rPr>
          <w:rFonts w:cs="Arial"/>
          <w:b/>
        </w:rPr>
        <w:t>БЕЗБЕДНОСТ И ЗДРАВЉЕ НА РАДУ</w:t>
      </w:r>
    </w:p>
    <w:p w14:paraId="7C1A3773" w14:textId="77777777" w:rsidR="00F94750" w:rsidRPr="004F49E9" w:rsidRDefault="00F94750" w:rsidP="00F94750">
      <w:pPr>
        <w:pStyle w:val="KDParagraf"/>
        <w:spacing w:before="0"/>
        <w:jc w:val="center"/>
        <w:rPr>
          <w:rFonts w:cs="Arial"/>
          <w:b/>
        </w:rPr>
      </w:pPr>
    </w:p>
    <w:p w14:paraId="14CE28E5" w14:textId="77777777" w:rsidR="00F94750" w:rsidRPr="004F49E9" w:rsidRDefault="00F94750" w:rsidP="00F94750">
      <w:pPr>
        <w:pStyle w:val="KDParagraf"/>
        <w:spacing w:before="0"/>
        <w:jc w:val="center"/>
        <w:rPr>
          <w:rFonts w:cs="Arial"/>
        </w:rPr>
      </w:pPr>
      <w:r w:rsidRPr="004F49E9">
        <w:rPr>
          <w:rFonts w:cs="Arial"/>
          <w:b/>
        </w:rPr>
        <w:t>Члан 18</w:t>
      </w:r>
      <w:r w:rsidRPr="004F49E9">
        <w:rPr>
          <w:rFonts w:cs="Arial"/>
        </w:rPr>
        <w:t>.</w:t>
      </w:r>
    </w:p>
    <w:p w14:paraId="4403A53E" w14:textId="77777777" w:rsidR="00F94750" w:rsidRPr="004F49E9" w:rsidRDefault="00F94750" w:rsidP="00F94750">
      <w:pPr>
        <w:spacing w:after="120"/>
        <w:rPr>
          <w:rFonts w:cs="Arial"/>
        </w:rPr>
      </w:pPr>
      <w:r w:rsidRPr="004F49E9">
        <w:rPr>
          <w:rFonts w:cs="Arial"/>
        </w:rPr>
        <w:t>Пружалац услуге дужан је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аката Корисника услуге, односно докумената које стране закључе из области безбедности и здравља на раду у складу са прописима Републике Србије.</w:t>
      </w:r>
    </w:p>
    <w:p w14:paraId="5AE7235F" w14:textId="77777777" w:rsidR="00F94750" w:rsidRPr="004F49E9" w:rsidRDefault="00F94750" w:rsidP="00F94750">
      <w:pPr>
        <w:spacing w:after="120"/>
        <w:rPr>
          <w:rFonts w:cs="Arial"/>
        </w:rPr>
      </w:pPr>
      <w:r w:rsidRPr="004F49E9">
        <w:rPr>
          <w:rFonts w:cs="Arial"/>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као и друга лица која Пружалац услуге ангажује приликом пружања услуге и имовина.</w:t>
      </w:r>
    </w:p>
    <w:p w14:paraId="7044EA45" w14:textId="77777777" w:rsidR="00F94750" w:rsidRPr="004F49E9" w:rsidRDefault="00F94750" w:rsidP="00F94750">
      <w:pPr>
        <w:spacing w:after="120"/>
        <w:rPr>
          <w:rFonts w:cs="Arial"/>
        </w:rPr>
      </w:pPr>
      <w:r w:rsidRPr="004F49E9">
        <w:rPr>
          <w:rFonts w:cs="Arial"/>
        </w:rPr>
        <w:t xml:space="preserve">У случају било каквог кршења обавезе наведене у ставу 1. </w:t>
      </w:r>
      <w:proofErr w:type="gramStart"/>
      <w:r w:rsidRPr="004F49E9">
        <w:rPr>
          <w:rFonts w:cs="Arial"/>
        </w:rPr>
        <w:t>и</w:t>
      </w:r>
      <w:proofErr w:type="gramEnd"/>
      <w:r w:rsidRPr="004F49E9">
        <w:rPr>
          <w:rFonts w:cs="Arial"/>
        </w:rPr>
        <w:t xml:space="preserve"> 2. </w:t>
      </w:r>
      <w:proofErr w:type="gramStart"/>
      <w:r w:rsidRPr="004F49E9">
        <w:rPr>
          <w:rFonts w:cs="Arial"/>
        </w:rPr>
        <w:t>овог</w:t>
      </w:r>
      <w:proofErr w:type="gramEnd"/>
      <w:r w:rsidRPr="004F49E9">
        <w:rPr>
          <w:rFonts w:cs="Arial"/>
        </w:rPr>
        <w:t xml:space="preserve"> члана Корисник услуге може раскинути овај Уговор.</w:t>
      </w:r>
    </w:p>
    <w:p w14:paraId="1EDC5573" w14:textId="77777777" w:rsidR="00F94750" w:rsidRPr="004F49E9" w:rsidRDefault="00F94750" w:rsidP="00F94750">
      <w:pPr>
        <w:jc w:val="center"/>
        <w:rPr>
          <w:rFonts w:cs="Arial"/>
          <w:b/>
        </w:rPr>
      </w:pPr>
      <w:r w:rsidRPr="004F49E9">
        <w:rPr>
          <w:rFonts w:cs="Arial"/>
          <w:b/>
        </w:rPr>
        <w:t>Члан 19.</w:t>
      </w:r>
    </w:p>
    <w:p w14:paraId="05C6E456" w14:textId="77777777" w:rsidR="00F94750" w:rsidRPr="004F49E9" w:rsidRDefault="00F94750" w:rsidP="00F94750">
      <w:pPr>
        <w:spacing w:after="120"/>
        <w:rPr>
          <w:rFonts w:cs="Arial"/>
        </w:rPr>
      </w:pPr>
      <w:r w:rsidRPr="004F49E9">
        <w:rPr>
          <w:rFonts w:cs="Arial"/>
        </w:rPr>
        <w:t>Права и обавезе Страна у споразуму у вези са безбедности и здрављем на раду дефинисане су у Прилогу о безбедности и здрављу на раду (Прилог 8), који чини саставни део овог Уговора.</w:t>
      </w:r>
    </w:p>
    <w:p w14:paraId="3A327CA0" w14:textId="77777777" w:rsidR="00F94750" w:rsidRPr="004F49E9" w:rsidRDefault="00F94750" w:rsidP="00F94750">
      <w:pPr>
        <w:tabs>
          <w:tab w:val="left" w:pos="567"/>
        </w:tabs>
        <w:spacing w:before="0"/>
        <w:jc w:val="center"/>
        <w:rPr>
          <w:rFonts w:cs="Arial"/>
          <w:b/>
        </w:rPr>
      </w:pPr>
    </w:p>
    <w:p w14:paraId="3DE3E79B" w14:textId="77777777" w:rsidR="00F94750" w:rsidRPr="004F49E9" w:rsidRDefault="00F94750" w:rsidP="00F94750">
      <w:pPr>
        <w:tabs>
          <w:tab w:val="left" w:pos="567"/>
        </w:tabs>
        <w:spacing w:before="0"/>
        <w:jc w:val="center"/>
        <w:rPr>
          <w:rFonts w:cs="Arial"/>
        </w:rPr>
      </w:pPr>
      <w:r w:rsidRPr="004F49E9">
        <w:rPr>
          <w:rFonts w:cs="Arial"/>
          <w:b/>
        </w:rPr>
        <w:t>Члан 20</w:t>
      </w:r>
      <w:r w:rsidRPr="004F49E9">
        <w:rPr>
          <w:rFonts w:cs="Arial"/>
        </w:rPr>
        <w:t>.</w:t>
      </w:r>
    </w:p>
    <w:p w14:paraId="6B390B35" w14:textId="77777777" w:rsidR="00F94750" w:rsidRPr="004F49E9" w:rsidRDefault="00F94750" w:rsidP="00F94750">
      <w:pPr>
        <w:rPr>
          <w:rFonts w:cs="Arial"/>
          <w:noProof/>
        </w:rPr>
      </w:pPr>
      <w:r w:rsidRPr="004F49E9">
        <w:rPr>
          <w:rFonts w:cs="Arial"/>
          <w:noProof/>
        </w:rPr>
        <w:t>Пружалац услуге дужан је да колективно осигура своје запослене (извршиоце) у случају повреде на раду, професионалних обољења и обољења у вези са радом.</w:t>
      </w:r>
    </w:p>
    <w:p w14:paraId="066FF1A9" w14:textId="77777777" w:rsidR="00F94750" w:rsidRPr="004F49E9" w:rsidRDefault="00F94750" w:rsidP="00F94750">
      <w:pPr>
        <w:jc w:val="center"/>
        <w:rPr>
          <w:rFonts w:cs="Arial"/>
          <w:b/>
        </w:rPr>
      </w:pPr>
      <w:r w:rsidRPr="004F49E9">
        <w:rPr>
          <w:rFonts w:cs="Arial"/>
          <w:b/>
        </w:rPr>
        <w:t>Члан 21.</w:t>
      </w:r>
    </w:p>
    <w:p w14:paraId="0F96882F" w14:textId="77777777" w:rsidR="00F94750" w:rsidRPr="004F49E9" w:rsidRDefault="00F94750" w:rsidP="00F94750">
      <w:pPr>
        <w:spacing w:after="120"/>
        <w:rPr>
          <w:rFonts w:cs="Arial"/>
        </w:rPr>
      </w:pPr>
      <w:r w:rsidRPr="004F49E9">
        <w:rPr>
          <w:rFonts w:cs="Arial"/>
        </w:rPr>
        <w:t>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је ангажовао Пружалац услуге, ради обављања послова који су предмет овог Уговора.</w:t>
      </w:r>
    </w:p>
    <w:p w14:paraId="1CF337DC" w14:textId="77777777" w:rsidR="00F94750" w:rsidRPr="004F49E9" w:rsidRDefault="00F94750" w:rsidP="00F94750">
      <w:pPr>
        <w:spacing w:after="120"/>
        <w:rPr>
          <w:rFonts w:cs="Arial"/>
        </w:rPr>
      </w:pPr>
      <w:r w:rsidRPr="004F49E9">
        <w:rPr>
          <w:rFonts w:cs="Arial"/>
        </w:rPr>
        <w:t xml:space="preserve">Под штетом, у смислу става 1. </w:t>
      </w:r>
      <w:proofErr w:type="gramStart"/>
      <w:r w:rsidRPr="004F49E9">
        <w:rPr>
          <w:rFonts w:cs="Arial"/>
        </w:rPr>
        <w:t>овог</w:t>
      </w:r>
      <w:proofErr w:type="gramEnd"/>
      <w:r w:rsidRPr="004F49E9">
        <w:rPr>
          <w:rFonts w:cs="Arial"/>
        </w:rPr>
        <w:t xml:space="preserve"> члана, подразумева се нематеријална штета настала услед смрти или повреде запосленог код Корисника услуге, штета настала на имовини Корисника услуге, као и сви други трошкови и накнаде које је имао Корисник услуге ради отклањања последица настале штете.</w:t>
      </w:r>
    </w:p>
    <w:p w14:paraId="39B2C305" w14:textId="77777777" w:rsidR="00F94750" w:rsidRPr="004F49E9" w:rsidRDefault="00F94750" w:rsidP="00F94750">
      <w:pPr>
        <w:rPr>
          <w:rFonts w:cs="Arial"/>
          <w:noProof/>
        </w:rPr>
      </w:pPr>
      <w:r w:rsidRPr="004F49E9">
        <w:rPr>
          <w:rFonts w:cs="Arial"/>
          <w:noProof/>
        </w:rPr>
        <w:t>Пружалац услуге је дужан да поседује полису осигурања од одговорности из делатности за штете причињене трећим лицима .</w:t>
      </w:r>
    </w:p>
    <w:p w14:paraId="19F07754" w14:textId="77777777" w:rsidR="00F94750" w:rsidRPr="004F49E9" w:rsidRDefault="00F94750" w:rsidP="00F94750">
      <w:pPr>
        <w:jc w:val="center"/>
        <w:rPr>
          <w:rFonts w:cs="Arial"/>
          <w:b/>
        </w:rPr>
      </w:pPr>
    </w:p>
    <w:p w14:paraId="391E8332" w14:textId="77777777" w:rsidR="00F94750" w:rsidRPr="004F49E9" w:rsidRDefault="00F94750" w:rsidP="00F94750">
      <w:pPr>
        <w:jc w:val="center"/>
        <w:rPr>
          <w:rFonts w:cs="Arial"/>
          <w:b/>
        </w:rPr>
      </w:pPr>
      <w:r w:rsidRPr="004F49E9">
        <w:rPr>
          <w:rFonts w:cs="Arial"/>
          <w:b/>
        </w:rPr>
        <w:t>Члан 22.</w:t>
      </w:r>
    </w:p>
    <w:p w14:paraId="629BD90C" w14:textId="77777777" w:rsidR="00F94750" w:rsidRPr="004F49E9" w:rsidRDefault="00F94750" w:rsidP="00F94750">
      <w:pPr>
        <w:spacing w:after="120"/>
        <w:rPr>
          <w:rFonts w:cs="Arial"/>
        </w:rPr>
      </w:pPr>
      <w:r w:rsidRPr="004F49E9">
        <w:rPr>
          <w:rFonts w:cs="Arial"/>
        </w:rPr>
        <w:t xml:space="preserve">Пружалац услуге је дужан да, у складу са Законом о  безбедности и здравља на раду („Службени гласник РС“, бр. 101/2005 и 91/2015),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Корисника услуге, у складу са </w:t>
      </w:r>
      <w:r w:rsidRPr="004F49E9">
        <w:rPr>
          <w:rFonts w:cs="Arial"/>
        </w:rPr>
        <w:lastRenderedPageBreak/>
        <w:t>прописима, од стране Корисника услуге, као и  да спроводи контролу примене превентивних мера за безбедан и здрав рад, док се не отклоне примедбе Корисника услуге.</w:t>
      </w:r>
    </w:p>
    <w:p w14:paraId="0FE290EE" w14:textId="77777777" w:rsidR="00F94750" w:rsidRPr="004F49E9" w:rsidRDefault="00F94750" w:rsidP="00F94750">
      <w:pPr>
        <w:spacing w:after="120"/>
        <w:rPr>
          <w:rFonts w:cs="Arial"/>
        </w:rPr>
      </w:pPr>
      <w:r w:rsidRPr="004F49E9">
        <w:rPr>
          <w:rFonts w:cs="Arial"/>
        </w:rPr>
        <w:t xml:space="preserve">Пружалац услуге нема право на накнаду трошкова насталих због оправданог обустављања послова на начин утврђен у ставу 1. </w:t>
      </w:r>
      <w:proofErr w:type="gramStart"/>
      <w:r w:rsidRPr="004F49E9">
        <w:rPr>
          <w:rFonts w:cs="Arial"/>
        </w:rPr>
        <w:t>овог</w:t>
      </w:r>
      <w:proofErr w:type="gramEnd"/>
      <w:r w:rsidRPr="004F49E9">
        <w:rPr>
          <w:rFonts w:cs="Arial"/>
        </w:rPr>
        <w:t xml:space="preserve"> члана, нити може продужити рок за пружање услуга, због тога што су послови обустављени од стране лица одређеног од стране Корисника услуге за спровођење контроле примене превентивних мера за безбедан и здрав рад.</w:t>
      </w:r>
    </w:p>
    <w:p w14:paraId="01DEBFB3" w14:textId="77777777" w:rsidR="00F94750" w:rsidRPr="004F49E9" w:rsidRDefault="00F94750" w:rsidP="00EE793E">
      <w:pPr>
        <w:pStyle w:val="KDParagraf"/>
        <w:spacing w:before="0"/>
        <w:rPr>
          <w:rFonts w:cs="Arial"/>
        </w:rPr>
      </w:pPr>
    </w:p>
    <w:p w14:paraId="596CE335" w14:textId="77777777" w:rsidR="00EE793E" w:rsidRPr="004F49E9" w:rsidRDefault="00EE793E" w:rsidP="00F94750">
      <w:pPr>
        <w:pStyle w:val="KDParagraf"/>
        <w:spacing w:before="0"/>
        <w:jc w:val="center"/>
        <w:rPr>
          <w:rFonts w:cs="Arial"/>
          <w:b/>
        </w:rPr>
      </w:pPr>
      <w:r w:rsidRPr="004F49E9">
        <w:rPr>
          <w:rFonts w:cs="Arial"/>
          <w:b/>
        </w:rPr>
        <w:t>ИНТЕЛЕКТУАЛНА СВОЈИНА</w:t>
      </w:r>
    </w:p>
    <w:p w14:paraId="41555667" w14:textId="77777777" w:rsidR="00A96BCA" w:rsidRPr="004F49E9" w:rsidRDefault="00A96BCA" w:rsidP="00F94750">
      <w:pPr>
        <w:pStyle w:val="KDParagraf"/>
        <w:spacing w:before="0"/>
        <w:jc w:val="center"/>
        <w:rPr>
          <w:rFonts w:cs="Arial"/>
          <w:b/>
        </w:rPr>
      </w:pPr>
    </w:p>
    <w:p w14:paraId="01E0785A" w14:textId="77777777" w:rsidR="00EE793E" w:rsidRPr="004F49E9" w:rsidRDefault="00EE793E" w:rsidP="00F94750">
      <w:pPr>
        <w:pStyle w:val="KDParagraf"/>
        <w:spacing w:before="0"/>
        <w:jc w:val="center"/>
        <w:rPr>
          <w:rFonts w:cs="Arial"/>
        </w:rPr>
      </w:pPr>
      <w:r w:rsidRPr="004F49E9">
        <w:rPr>
          <w:rFonts w:cs="Arial"/>
          <w:b/>
        </w:rPr>
        <w:t xml:space="preserve">Члан </w:t>
      </w:r>
      <w:r w:rsidR="00E6071D" w:rsidRPr="004F49E9">
        <w:rPr>
          <w:rFonts w:cs="Arial"/>
          <w:b/>
        </w:rPr>
        <w:t>23</w:t>
      </w:r>
      <w:r w:rsidRPr="004F49E9">
        <w:rPr>
          <w:rFonts w:cs="Arial"/>
        </w:rPr>
        <w:t>.</w:t>
      </w:r>
    </w:p>
    <w:p w14:paraId="1B75BA63" w14:textId="77777777" w:rsidR="00EE793E" w:rsidRPr="004F49E9" w:rsidRDefault="00EE793E" w:rsidP="00EE793E">
      <w:pPr>
        <w:pStyle w:val="KDParagraf"/>
        <w:spacing w:before="0"/>
        <w:rPr>
          <w:rFonts w:cs="Arial"/>
        </w:rPr>
      </w:pPr>
      <w:r w:rsidRPr="004F49E9">
        <w:rPr>
          <w:rFonts w:cs="Arial"/>
        </w:rPr>
        <w:t xml:space="preserve">Овим </w:t>
      </w:r>
      <w:proofErr w:type="gramStart"/>
      <w:r w:rsidRPr="004F49E9">
        <w:rPr>
          <w:rFonts w:cs="Arial"/>
        </w:rPr>
        <w:t>Уговором  Пружалац</w:t>
      </w:r>
      <w:proofErr w:type="gramEnd"/>
      <w:r w:rsidRPr="004F49E9">
        <w:rPr>
          <w:rFonts w:cs="Arial"/>
        </w:rPr>
        <w:t xml:space="preserve"> услуге гарантује Кориснику услуге да је власник и/или  искључиви носилац права интелектуалне својине на предметним Услугама, и да ће заштитити Корисника услуге у случају евентуалних захтева трећих лица по основу ауторског права и права интелектуалне својине.</w:t>
      </w:r>
    </w:p>
    <w:p w14:paraId="0E7C2975" w14:textId="77777777" w:rsidR="00EE793E" w:rsidRPr="004F49E9" w:rsidRDefault="00EE793E" w:rsidP="00EE793E">
      <w:pPr>
        <w:pStyle w:val="KDParagraf"/>
        <w:spacing w:before="0"/>
        <w:rPr>
          <w:rFonts w:cs="Arial"/>
        </w:rPr>
      </w:pPr>
    </w:p>
    <w:p w14:paraId="4C4F2E8B" w14:textId="77777777" w:rsidR="00EE793E" w:rsidRPr="004F49E9" w:rsidRDefault="00EE793E" w:rsidP="00EE793E">
      <w:pPr>
        <w:pStyle w:val="KDParagraf"/>
        <w:spacing w:before="0"/>
        <w:rPr>
          <w:rFonts w:cs="Arial"/>
        </w:rPr>
      </w:pPr>
      <w:r w:rsidRPr="004F49E9">
        <w:rPr>
          <w:rFonts w:cs="Arial"/>
        </w:rPr>
        <w:t xml:space="preserve"> 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14:paraId="14B95773" w14:textId="77777777" w:rsidR="00EE793E" w:rsidRPr="004F49E9" w:rsidRDefault="00EE793E" w:rsidP="00EE793E">
      <w:pPr>
        <w:pStyle w:val="KDParagraf"/>
        <w:spacing w:before="0"/>
        <w:rPr>
          <w:rFonts w:cs="Arial"/>
        </w:rPr>
      </w:pPr>
    </w:p>
    <w:p w14:paraId="255C9F29" w14:textId="77777777" w:rsidR="00EE793E" w:rsidRPr="004F49E9" w:rsidRDefault="00EE793E" w:rsidP="00EE793E">
      <w:pPr>
        <w:pStyle w:val="KDParagraf"/>
        <w:spacing w:before="0"/>
        <w:rPr>
          <w:rFonts w:cs="Arial"/>
        </w:rPr>
      </w:pPr>
      <w:r w:rsidRPr="004F49E9">
        <w:rPr>
          <w:rFonts w:cs="Arial"/>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услуге.</w:t>
      </w:r>
    </w:p>
    <w:p w14:paraId="6D52AD33" w14:textId="77777777" w:rsidR="00EE793E" w:rsidRPr="004F49E9" w:rsidRDefault="00EE793E" w:rsidP="00EE793E">
      <w:pPr>
        <w:pStyle w:val="KDParagraf"/>
        <w:spacing w:before="0"/>
        <w:rPr>
          <w:rFonts w:cs="Arial"/>
        </w:rPr>
      </w:pPr>
    </w:p>
    <w:p w14:paraId="17CB7E68" w14:textId="77777777" w:rsidR="00EE793E" w:rsidRPr="004F49E9" w:rsidRDefault="00EE793E" w:rsidP="00EE793E">
      <w:pPr>
        <w:pStyle w:val="KDParagraf"/>
        <w:spacing w:before="0"/>
        <w:rPr>
          <w:rFonts w:cs="Arial"/>
        </w:rPr>
      </w:pPr>
      <w:r w:rsidRPr="004F49E9">
        <w:rPr>
          <w:rFonts w:cs="Arial"/>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sidR="00F94750" w:rsidRPr="004F49E9">
        <w:rPr>
          <w:rFonts w:cs="Arial"/>
        </w:rPr>
        <w:t>.</w:t>
      </w:r>
    </w:p>
    <w:p w14:paraId="74BD1F70" w14:textId="77777777" w:rsidR="005D0470" w:rsidRPr="004F49E9" w:rsidRDefault="005D0470" w:rsidP="00EE793E">
      <w:pPr>
        <w:pStyle w:val="KDParagraf"/>
        <w:spacing w:before="0"/>
        <w:rPr>
          <w:rFonts w:cs="Arial"/>
        </w:rPr>
      </w:pPr>
    </w:p>
    <w:p w14:paraId="166C0CB8" w14:textId="77777777" w:rsidR="00EE793E" w:rsidRPr="004F49E9" w:rsidRDefault="00EE793E" w:rsidP="00F94750">
      <w:pPr>
        <w:pStyle w:val="KDParagraf"/>
        <w:spacing w:before="0"/>
        <w:jc w:val="center"/>
        <w:rPr>
          <w:rFonts w:cs="Arial"/>
          <w:b/>
        </w:rPr>
      </w:pPr>
      <w:r w:rsidRPr="004F49E9">
        <w:rPr>
          <w:rFonts w:cs="Arial"/>
          <w:b/>
        </w:rPr>
        <w:t>ЗАКЉУЧИВАЊЕ И СТУПАЊЕ НА СНАГУ</w:t>
      </w:r>
    </w:p>
    <w:p w14:paraId="4A309A3A" w14:textId="77777777" w:rsidR="00EE793E" w:rsidRPr="004F49E9" w:rsidRDefault="00EE793E" w:rsidP="00F94750">
      <w:pPr>
        <w:pStyle w:val="KDParagraf"/>
        <w:spacing w:before="0"/>
        <w:jc w:val="center"/>
        <w:rPr>
          <w:rFonts w:cs="Arial"/>
        </w:rPr>
      </w:pPr>
    </w:p>
    <w:p w14:paraId="4599836E" w14:textId="77777777" w:rsidR="00EE793E" w:rsidRPr="004F49E9" w:rsidRDefault="00EE793E" w:rsidP="00F94750">
      <w:pPr>
        <w:pStyle w:val="KDParagraf"/>
        <w:spacing w:before="0"/>
        <w:jc w:val="center"/>
        <w:rPr>
          <w:rFonts w:cs="Arial"/>
        </w:rPr>
      </w:pPr>
      <w:r w:rsidRPr="004F49E9">
        <w:rPr>
          <w:rFonts w:cs="Arial"/>
          <w:b/>
        </w:rPr>
        <w:t xml:space="preserve">Члан </w:t>
      </w:r>
      <w:r w:rsidR="00E6071D" w:rsidRPr="004F49E9">
        <w:rPr>
          <w:rFonts w:cs="Arial"/>
          <w:b/>
        </w:rPr>
        <w:t>24</w:t>
      </w:r>
      <w:r w:rsidRPr="004F49E9">
        <w:rPr>
          <w:rFonts w:cs="Arial"/>
        </w:rPr>
        <w:t>.</w:t>
      </w:r>
    </w:p>
    <w:p w14:paraId="2D53DD11" w14:textId="77777777" w:rsidR="00EE793E" w:rsidRPr="004F49E9" w:rsidRDefault="005E751A" w:rsidP="00F94750">
      <w:pPr>
        <w:rPr>
          <w:rFonts w:eastAsia="Arial Unicode MS" w:cs="Arial"/>
          <w:color w:val="00B0F0"/>
          <w:lang w:val="ru-RU"/>
        </w:rPr>
      </w:pPr>
      <w:r w:rsidRPr="004F49E9">
        <w:rPr>
          <w:rFonts w:eastAsia="Arial Unicode MS" w:cs="Arial"/>
          <w:lang w:val="sr-Cyrl-CS"/>
        </w:rPr>
        <w:t>Овај Уговор се сматра закљученим, када га потпишу законски заступници/овлашћени</w:t>
      </w:r>
      <w:r w:rsidR="00F94750" w:rsidRPr="004F49E9">
        <w:rPr>
          <w:rFonts w:eastAsia="Arial Unicode MS" w:cs="Arial"/>
          <w:lang w:val="sr-Cyrl-CS"/>
        </w:rPr>
        <w:t xml:space="preserve"> представници  Уговорних страна и истог тренутка ступа на снагу.</w:t>
      </w:r>
    </w:p>
    <w:p w14:paraId="0554A14F" w14:textId="77777777" w:rsidR="00EE793E" w:rsidRPr="004F49E9" w:rsidRDefault="00EE793E" w:rsidP="00EE793E">
      <w:pPr>
        <w:pStyle w:val="KDParagraf"/>
        <w:spacing w:before="0"/>
        <w:rPr>
          <w:rFonts w:cs="Arial"/>
        </w:rPr>
      </w:pPr>
    </w:p>
    <w:p w14:paraId="1ABCF5CB" w14:textId="77777777" w:rsidR="00EE793E" w:rsidRPr="004F49E9" w:rsidRDefault="00EE793E" w:rsidP="00E6071D">
      <w:pPr>
        <w:pStyle w:val="KDParagraf"/>
        <w:spacing w:before="0"/>
        <w:jc w:val="center"/>
        <w:rPr>
          <w:rFonts w:cs="Arial"/>
        </w:rPr>
      </w:pPr>
      <w:r w:rsidRPr="004F49E9">
        <w:rPr>
          <w:rFonts w:cs="Arial"/>
          <w:b/>
        </w:rPr>
        <w:t>Члан 2</w:t>
      </w:r>
      <w:r w:rsidR="00E6071D" w:rsidRPr="004F49E9">
        <w:rPr>
          <w:rFonts w:cs="Arial"/>
          <w:b/>
        </w:rPr>
        <w:t>5</w:t>
      </w:r>
      <w:r w:rsidRPr="004F49E9">
        <w:rPr>
          <w:rFonts w:cs="Arial"/>
        </w:rPr>
        <w:t>.</w:t>
      </w:r>
    </w:p>
    <w:p w14:paraId="5E2E3906" w14:textId="77777777" w:rsidR="00EE793E" w:rsidRPr="004F49E9" w:rsidRDefault="00EE793E" w:rsidP="00EE793E">
      <w:pPr>
        <w:pStyle w:val="KDParagraf"/>
        <w:spacing w:before="0"/>
        <w:rPr>
          <w:rFonts w:cs="Arial"/>
        </w:rPr>
      </w:pPr>
      <w:r w:rsidRPr="004F49E9">
        <w:rPr>
          <w:rFonts w:cs="Arial"/>
        </w:rPr>
        <w:t>Овај Уговор се закључује до обострано</w:t>
      </w:r>
      <w:r w:rsidR="00E6071D" w:rsidRPr="004F49E9">
        <w:rPr>
          <w:rFonts w:cs="Arial"/>
        </w:rPr>
        <w:t xml:space="preserve">г испуњења уговорених обавеза </w:t>
      </w:r>
      <w:r w:rsidRPr="004F49E9">
        <w:rPr>
          <w:rFonts w:cs="Arial"/>
        </w:rPr>
        <w:t xml:space="preserve">или до исцрпљења уговореног износа из члана 2. </w:t>
      </w:r>
      <w:proofErr w:type="gramStart"/>
      <w:r w:rsidRPr="004F49E9">
        <w:rPr>
          <w:rFonts w:cs="Arial"/>
        </w:rPr>
        <w:t>овог</w:t>
      </w:r>
      <w:proofErr w:type="gramEnd"/>
      <w:r w:rsidRPr="004F49E9">
        <w:rPr>
          <w:rFonts w:cs="Arial"/>
        </w:rPr>
        <w:t xml:space="preserve"> Уговора.</w:t>
      </w:r>
    </w:p>
    <w:p w14:paraId="2E4E7193" w14:textId="77777777" w:rsidR="00EE793E" w:rsidRPr="004F49E9" w:rsidRDefault="00EE793E" w:rsidP="00EE793E">
      <w:pPr>
        <w:pStyle w:val="KDParagraf"/>
        <w:spacing w:before="0"/>
        <w:rPr>
          <w:rFonts w:cs="Arial"/>
        </w:rPr>
      </w:pPr>
    </w:p>
    <w:p w14:paraId="1267D871" w14:textId="77777777" w:rsidR="00EE793E" w:rsidRPr="004F49E9" w:rsidRDefault="00EE793E" w:rsidP="00EE793E">
      <w:pPr>
        <w:pStyle w:val="KDParagraf"/>
        <w:spacing w:before="0"/>
        <w:rPr>
          <w:rFonts w:cs="Arial"/>
        </w:rPr>
      </w:pPr>
    </w:p>
    <w:p w14:paraId="34E717D5" w14:textId="77777777" w:rsidR="00EE793E" w:rsidRPr="004F49E9" w:rsidRDefault="00EE793E" w:rsidP="00E6071D">
      <w:pPr>
        <w:pStyle w:val="KDParagraf"/>
        <w:spacing w:before="0"/>
        <w:jc w:val="center"/>
        <w:rPr>
          <w:rFonts w:cs="Arial"/>
        </w:rPr>
      </w:pPr>
      <w:r w:rsidRPr="004F49E9">
        <w:rPr>
          <w:rFonts w:cs="Arial"/>
          <w:b/>
        </w:rPr>
        <w:t>Члан 2</w:t>
      </w:r>
      <w:r w:rsidR="00E6071D" w:rsidRPr="004F49E9">
        <w:rPr>
          <w:rFonts w:cs="Arial"/>
          <w:b/>
        </w:rPr>
        <w:t>6</w:t>
      </w:r>
      <w:r w:rsidRPr="004F49E9">
        <w:rPr>
          <w:rFonts w:cs="Arial"/>
        </w:rPr>
        <w:t>.</w:t>
      </w:r>
    </w:p>
    <w:p w14:paraId="208A035F" w14:textId="77777777" w:rsidR="00EE793E" w:rsidRPr="004F49E9" w:rsidRDefault="00EE793E" w:rsidP="00EE793E">
      <w:pPr>
        <w:pStyle w:val="KDParagraf"/>
        <w:spacing w:before="0"/>
        <w:rPr>
          <w:rFonts w:cs="Arial"/>
        </w:rPr>
      </w:pPr>
    </w:p>
    <w:p w14:paraId="69B027CE" w14:textId="77777777" w:rsidR="00EE793E" w:rsidRPr="004F49E9" w:rsidRDefault="00EE793E" w:rsidP="00EE793E">
      <w:pPr>
        <w:pStyle w:val="KDParagraf"/>
        <w:spacing w:before="0"/>
        <w:rPr>
          <w:rFonts w:cs="Arial"/>
        </w:rPr>
      </w:pPr>
      <w:r w:rsidRPr="004F49E9">
        <w:rPr>
          <w:rFonts w:cs="Arial"/>
        </w:rPr>
        <w:t xml:space="preserve">Овај Уговор и његови </w:t>
      </w:r>
      <w:proofErr w:type="gramStart"/>
      <w:r w:rsidRPr="004F49E9">
        <w:rPr>
          <w:rFonts w:cs="Arial"/>
        </w:rPr>
        <w:t>Прилози  од</w:t>
      </w:r>
      <w:proofErr w:type="gramEnd"/>
      <w:r w:rsidRPr="004F49E9">
        <w:rPr>
          <w:rFonts w:cs="Arial"/>
        </w:rPr>
        <w:t xml:space="preserve"> 1 до </w:t>
      </w:r>
      <w:r w:rsidR="00F46744" w:rsidRPr="004F49E9">
        <w:rPr>
          <w:rFonts w:cs="Arial"/>
          <w:color w:val="00B0F0"/>
        </w:rPr>
        <w:t xml:space="preserve"> </w:t>
      </w:r>
      <w:r w:rsidR="00F46744" w:rsidRPr="004F49E9">
        <w:rPr>
          <w:rFonts w:cs="Arial"/>
        </w:rPr>
        <w:t>9</w:t>
      </w:r>
      <w:r w:rsidRPr="004F49E9">
        <w:rPr>
          <w:rFonts w:cs="Arial"/>
          <w:color w:val="00B0F0"/>
        </w:rPr>
        <w:t xml:space="preserve">  </w:t>
      </w:r>
      <w:r w:rsidRPr="004F49E9">
        <w:rPr>
          <w:rFonts w:cs="Arial"/>
        </w:rPr>
        <w:t>из члана 34.</w:t>
      </w:r>
      <w:r w:rsidR="00F46744" w:rsidRPr="004F49E9">
        <w:rPr>
          <w:rFonts w:cs="Arial"/>
          <w:lang w:val="sr-Cyrl-CS"/>
        </w:rPr>
        <w:t xml:space="preserve"> </w:t>
      </w:r>
      <w:proofErr w:type="gramStart"/>
      <w:r w:rsidRPr="004F49E9">
        <w:rPr>
          <w:rFonts w:cs="Arial"/>
        </w:rPr>
        <w:t>овог</w:t>
      </w:r>
      <w:proofErr w:type="gramEnd"/>
      <w:r w:rsidRPr="004F49E9">
        <w:rPr>
          <w:rFonts w:cs="Arial"/>
        </w:rPr>
        <w:t xml:space="preserve"> Уговора, сачињени су на српском језику. </w:t>
      </w:r>
    </w:p>
    <w:p w14:paraId="25F3F0F0" w14:textId="77777777" w:rsidR="00EE793E" w:rsidRPr="004F49E9" w:rsidRDefault="00EE793E" w:rsidP="00EE793E">
      <w:pPr>
        <w:pStyle w:val="KDParagraf"/>
        <w:spacing w:before="0"/>
        <w:rPr>
          <w:rFonts w:cs="Arial"/>
        </w:rPr>
      </w:pPr>
    </w:p>
    <w:p w14:paraId="1A6EFEA2" w14:textId="77777777" w:rsidR="00EE793E" w:rsidRPr="004F49E9" w:rsidRDefault="00EE793E" w:rsidP="00EE793E">
      <w:pPr>
        <w:pStyle w:val="KDParagraf"/>
        <w:spacing w:before="0"/>
        <w:rPr>
          <w:rFonts w:cs="Arial"/>
        </w:rPr>
      </w:pPr>
      <w:r w:rsidRPr="004F49E9">
        <w:rPr>
          <w:rFonts w:cs="Arial"/>
        </w:rPr>
        <w:t>На овај Уговор примењују се закони Републике Србије.</w:t>
      </w:r>
    </w:p>
    <w:p w14:paraId="2F2B3F5B" w14:textId="77777777" w:rsidR="00EE793E" w:rsidRPr="004F49E9" w:rsidRDefault="00EE793E" w:rsidP="00EE793E">
      <w:pPr>
        <w:pStyle w:val="KDParagraf"/>
        <w:spacing w:before="0"/>
        <w:rPr>
          <w:rFonts w:cs="Arial"/>
        </w:rPr>
      </w:pPr>
    </w:p>
    <w:p w14:paraId="5660B23F" w14:textId="77777777" w:rsidR="00E6071D" w:rsidRPr="004F49E9" w:rsidRDefault="00E6071D" w:rsidP="00E6071D">
      <w:pPr>
        <w:pStyle w:val="KDParagraf"/>
        <w:spacing w:before="0"/>
        <w:jc w:val="center"/>
        <w:rPr>
          <w:rFonts w:cs="Arial"/>
          <w:b/>
        </w:rPr>
      </w:pPr>
    </w:p>
    <w:p w14:paraId="56A30A9B" w14:textId="77777777" w:rsidR="00E6071D" w:rsidRPr="004F49E9" w:rsidRDefault="00E6071D" w:rsidP="00E6071D">
      <w:pPr>
        <w:pStyle w:val="KDParagraf"/>
        <w:spacing w:before="0"/>
        <w:jc w:val="center"/>
        <w:rPr>
          <w:rFonts w:cs="Arial"/>
          <w:b/>
        </w:rPr>
      </w:pPr>
    </w:p>
    <w:p w14:paraId="47DAAF7B" w14:textId="77777777" w:rsidR="00EE793E" w:rsidRPr="004F49E9" w:rsidRDefault="00EE793E" w:rsidP="00E6071D">
      <w:pPr>
        <w:pStyle w:val="KDParagraf"/>
        <w:spacing w:before="0"/>
        <w:jc w:val="center"/>
        <w:rPr>
          <w:rFonts w:cs="Arial"/>
          <w:b/>
        </w:rPr>
      </w:pPr>
      <w:r w:rsidRPr="004F49E9">
        <w:rPr>
          <w:rFonts w:cs="Arial"/>
          <w:b/>
        </w:rPr>
        <w:t>ОВЛАШЋЕНИ ПРЕДСТАВНИЦИ ЗА ПРАЋЕЊЕ УГОВОРА</w:t>
      </w:r>
    </w:p>
    <w:p w14:paraId="2B8ACCFD" w14:textId="77777777" w:rsidR="00EE793E" w:rsidRPr="004F49E9" w:rsidRDefault="00EE793E" w:rsidP="00E6071D">
      <w:pPr>
        <w:pStyle w:val="KDParagraf"/>
        <w:spacing w:before="0"/>
        <w:jc w:val="center"/>
        <w:rPr>
          <w:rFonts w:cs="Arial"/>
          <w:b/>
        </w:rPr>
      </w:pPr>
    </w:p>
    <w:p w14:paraId="06E6CE72" w14:textId="77777777" w:rsidR="00EE793E" w:rsidRPr="004F49E9" w:rsidRDefault="00EE793E" w:rsidP="00E6071D">
      <w:pPr>
        <w:pStyle w:val="KDParagraf"/>
        <w:spacing w:before="0"/>
        <w:jc w:val="center"/>
        <w:rPr>
          <w:rFonts w:cs="Arial"/>
        </w:rPr>
      </w:pPr>
      <w:r w:rsidRPr="004F49E9">
        <w:rPr>
          <w:rFonts w:cs="Arial"/>
          <w:b/>
        </w:rPr>
        <w:t>Члан 2</w:t>
      </w:r>
      <w:r w:rsidR="00E6071D" w:rsidRPr="004F49E9">
        <w:rPr>
          <w:rFonts w:cs="Arial"/>
          <w:b/>
        </w:rPr>
        <w:t>7</w:t>
      </w:r>
      <w:r w:rsidRPr="004F49E9">
        <w:rPr>
          <w:rFonts w:cs="Arial"/>
        </w:rPr>
        <w:t>.</w:t>
      </w:r>
    </w:p>
    <w:p w14:paraId="5F8A984B" w14:textId="77777777" w:rsidR="00EE793E" w:rsidRPr="004F49E9" w:rsidRDefault="00EE793E" w:rsidP="00E6071D">
      <w:pPr>
        <w:pStyle w:val="KDParagraf"/>
        <w:spacing w:before="0"/>
        <w:jc w:val="center"/>
        <w:rPr>
          <w:rFonts w:cs="Arial"/>
        </w:rPr>
      </w:pPr>
    </w:p>
    <w:p w14:paraId="63016DE1" w14:textId="77777777" w:rsidR="00EE793E" w:rsidRPr="004F49E9" w:rsidRDefault="00EE793E" w:rsidP="00E6071D">
      <w:pPr>
        <w:pStyle w:val="KDParagraf"/>
        <w:spacing w:before="0"/>
        <w:rPr>
          <w:rFonts w:cs="Arial"/>
        </w:rPr>
      </w:pPr>
      <w:r w:rsidRPr="004F49E9">
        <w:rPr>
          <w:rFonts w:cs="Arial"/>
        </w:rPr>
        <w:t xml:space="preserve">Овлашћени представници за праћење реализације Услуге из члана 1. </w:t>
      </w:r>
      <w:proofErr w:type="gramStart"/>
      <w:r w:rsidRPr="004F49E9">
        <w:rPr>
          <w:rFonts w:cs="Arial"/>
        </w:rPr>
        <w:t>овог</w:t>
      </w:r>
      <w:proofErr w:type="gramEnd"/>
      <w:r w:rsidRPr="004F49E9">
        <w:rPr>
          <w:rFonts w:cs="Arial"/>
        </w:rPr>
        <w:t xml:space="preserve"> Уговора су:</w:t>
      </w:r>
    </w:p>
    <w:p w14:paraId="48E13B83" w14:textId="77777777" w:rsidR="00EE793E" w:rsidRPr="004F49E9" w:rsidRDefault="00EE793E" w:rsidP="00EE793E">
      <w:pPr>
        <w:pStyle w:val="KDParagraf"/>
        <w:spacing w:before="0"/>
        <w:rPr>
          <w:rFonts w:cs="Arial"/>
        </w:rPr>
      </w:pPr>
    </w:p>
    <w:p w14:paraId="03B4E437" w14:textId="77777777" w:rsidR="00EE793E" w:rsidRPr="004F49E9" w:rsidRDefault="00EE793E" w:rsidP="00EE793E">
      <w:pPr>
        <w:pStyle w:val="KDParagraf"/>
        <w:spacing w:before="0"/>
        <w:rPr>
          <w:rFonts w:cs="Arial"/>
        </w:rPr>
      </w:pPr>
      <w:r w:rsidRPr="004F49E9">
        <w:rPr>
          <w:rFonts w:cs="Arial"/>
        </w:rPr>
        <w:tab/>
        <w:t xml:space="preserve">- </w:t>
      </w:r>
      <w:proofErr w:type="gramStart"/>
      <w:r w:rsidRPr="004F49E9">
        <w:rPr>
          <w:rFonts w:cs="Arial"/>
        </w:rPr>
        <w:t>за</w:t>
      </w:r>
      <w:proofErr w:type="gramEnd"/>
      <w:r w:rsidRPr="004F49E9">
        <w:rPr>
          <w:rFonts w:cs="Arial"/>
        </w:rPr>
        <w:t xml:space="preserve"> Корисника услуге: </w:t>
      </w:r>
      <w:r w:rsidRPr="004F49E9">
        <w:rPr>
          <w:rFonts w:cs="Arial"/>
        </w:rPr>
        <w:tab/>
        <w:t>________________________________</w:t>
      </w:r>
    </w:p>
    <w:p w14:paraId="4DA3BA5E" w14:textId="77777777" w:rsidR="00EE793E" w:rsidRPr="004F49E9" w:rsidRDefault="00EE793E" w:rsidP="00EE793E">
      <w:pPr>
        <w:pStyle w:val="KDParagraf"/>
        <w:spacing w:before="0"/>
        <w:rPr>
          <w:rFonts w:cs="Arial"/>
        </w:rPr>
      </w:pPr>
      <w:r w:rsidRPr="004F49E9">
        <w:rPr>
          <w:rFonts w:cs="Arial"/>
        </w:rPr>
        <w:tab/>
        <w:t xml:space="preserve">- </w:t>
      </w:r>
      <w:proofErr w:type="gramStart"/>
      <w:r w:rsidRPr="004F49E9">
        <w:rPr>
          <w:rFonts w:cs="Arial"/>
        </w:rPr>
        <w:t>за</w:t>
      </w:r>
      <w:proofErr w:type="gramEnd"/>
      <w:r w:rsidRPr="004F49E9">
        <w:rPr>
          <w:rFonts w:cs="Arial"/>
        </w:rPr>
        <w:t xml:space="preserve"> Пружаоца услуге: </w:t>
      </w:r>
      <w:r w:rsidRPr="004F49E9">
        <w:rPr>
          <w:rFonts w:cs="Arial"/>
        </w:rPr>
        <w:tab/>
        <w:t>________________________________</w:t>
      </w:r>
    </w:p>
    <w:p w14:paraId="1D317E52" w14:textId="77777777" w:rsidR="00EE793E" w:rsidRPr="004F49E9" w:rsidRDefault="00EE793E" w:rsidP="00EE793E">
      <w:pPr>
        <w:pStyle w:val="KDParagraf"/>
        <w:spacing w:before="0"/>
        <w:rPr>
          <w:rFonts w:cs="Arial"/>
        </w:rPr>
      </w:pPr>
    </w:p>
    <w:p w14:paraId="0EC7BEEC" w14:textId="77777777" w:rsidR="0041339C" w:rsidRPr="00674E21" w:rsidRDefault="0041339C" w:rsidP="0041339C">
      <w:pPr>
        <w:autoSpaceDE w:val="0"/>
        <w:autoSpaceDN w:val="0"/>
        <w:adjustRightInd w:val="0"/>
        <w:rPr>
          <w:rFonts w:cs="Arial"/>
          <w:lang w:eastAsia="sr-Latn-CS"/>
        </w:rPr>
      </w:pPr>
      <w:r w:rsidRPr="009F2CC6">
        <w:rPr>
          <w:rFonts w:cs="Arial"/>
          <w:lang w:val="sr-Latn-CS" w:eastAsia="sr-Latn-CS"/>
        </w:rPr>
        <w:t xml:space="preserve">Именовани </w:t>
      </w:r>
      <w:r w:rsidRPr="00674E21">
        <w:rPr>
          <w:rFonts w:cs="Arial"/>
          <w:lang w:val="sr-Cyrl-RS" w:eastAsia="sr-Latn-CS"/>
        </w:rPr>
        <w:t xml:space="preserve">су </w:t>
      </w:r>
      <w:r w:rsidRPr="00674E21">
        <w:rPr>
          <w:rFonts w:cs="Arial"/>
          <w:lang w:val="sr-Latn-CS" w:eastAsia="sr-Latn-CS"/>
        </w:rPr>
        <w:t xml:space="preserve"> дужа</w:t>
      </w:r>
      <w:r w:rsidRPr="00674E21">
        <w:rPr>
          <w:rFonts w:cs="Arial"/>
          <w:lang w:val="sr-Cyrl-RS" w:eastAsia="sr-Latn-CS"/>
        </w:rPr>
        <w:t xml:space="preserve">ни </w:t>
      </w:r>
      <w:r w:rsidRPr="00674E21">
        <w:rPr>
          <w:rFonts w:cs="Arial"/>
          <w:lang w:val="sr-Latn-CS" w:eastAsia="sr-Latn-CS"/>
        </w:rPr>
        <w:t xml:space="preserve"> да врши следеће послове:</w:t>
      </w:r>
    </w:p>
    <w:p w14:paraId="1FF420E1" w14:textId="77777777" w:rsidR="0041339C" w:rsidRPr="005F17FF" w:rsidRDefault="0041339C" w:rsidP="0041339C">
      <w:pPr>
        <w:numPr>
          <w:ilvl w:val="0"/>
          <w:numId w:val="49"/>
        </w:numPr>
        <w:autoSpaceDE w:val="0"/>
        <w:autoSpaceDN w:val="0"/>
        <w:adjustRightInd w:val="0"/>
        <w:spacing w:before="0"/>
        <w:rPr>
          <w:rFonts w:cs="Arial"/>
          <w:lang w:val="sr-Latn-CS" w:eastAsia="sr-Latn-CS"/>
        </w:rPr>
      </w:pPr>
      <w:r w:rsidRPr="005F17FF">
        <w:rPr>
          <w:rFonts w:cs="Arial"/>
          <w:lang w:val="sr-Latn-CS" w:eastAsia="sr-Latn-CS"/>
        </w:rPr>
        <w:t>праћење степена и динамике реализације Уговора;</w:t>
      </w:r>
    </w:p>
    <w:p w14:paraId="739E139A" w14:textId="77777777" w:rsidR="0041339C" w:rsidRPr="005F17FF" w:rsidRDefault="0041339C" w:rsidP="0041339C">
      <w:pPr>
        <w:numPr>
          <w:ilvl w:val="0"/>
          <w:numId w:val="49"/>
        </w:numPr>
        <w:autoSpaceDE w:val="0"/>
        <w:autoSpaceDN w:val="0"/>
        <w:adjustRightInd w:val="0"/>
        <w:spacing w:before="0"/>
        <w:rPr>
          <w:rFonts w:cs="Arial"/>
          <w:lang w:val="sr-Latn-CS" w:eastAsia="sr-Latn-CS"/>
        </w:rPr>
      </w:pPr>
      <w:r w:rsidRPr="005F17FF">
        <w:rPr>
          <w:rFonts w:cs="Arial"/>
          <w:lang w:val="sr-Latn-CS" w:eastAsia="sr-Latn-CS"/>
        </w:rPr>
        <w:t>праћење датума истека Уговора;</w:t>
      </w:r>
    </w:p>
    <w:p w14:paraId="1263002C" w14:textId="77777777" w:rsidR="0041339C" w:rsidRPr="005F17FF" w:rsidRDefault="0041339C" w:rsidP="0041339C">
      <w:pPr>
        <w:numPr>
          <w:ilvl w:val="0"/>
          <w:numId w:val="49"/>
        </w:numPr>
        <w:spacing w:before="0"/>
        <w:rPr>
          <w:rFonts w:cs="Arial"/>
          <w:lang w:val="ru-RU"/>
        </w:rPr>
      </w:pPr>
      <w:r w:rsidRPr="005F17FF">
        <w:rPr>
          <w:rFonts w:cs="Arial"/>
          <w:lang w:val="sr-Latn-CS" w:eastAsia="sr-Latn-CS"/>
        </w:rPr>
        <w:t>праћење усаглашености уговорених и реализованих позиција и евентуалних одступања.</w:t>
      </w:r>
    </w:p>
    <w:p w14:paraId="7B0A49F5" w14:textId="77777777" w:rsidR="0041339C" w:rsidRPr="00494434" w:rsidRDefault="0041339C" w:rsidP="0041339C">
      <w:pPr>
        <w:rPr>
          <w:rFonts w:cs="Arial"/>
        </w:rPr>
      </w:pPr>
    </w:p>
    <w:p w14:paraId="54C44220" w14:textId="77777777" w:rsidR="00EE793E" w:rsidRPr="004F49E9" w:rsidRDefault="00EE793E" w:rsidP="00EE793E">
      <w:pPr>
        <w:pStyle w:val="KDParagraf"/>
        <w:spacing w:before="0"/>
        <w:rPr>
          <w:rFonts w:cs="Arial"/>
        </w:rPr>
      </w:pPr>
    </w:p>
    <w:p w14:paraId="0829A4DD" w14:textId="77777777" w:rsidR="00EE793E" w:rsidRPr="004F49E9" w:rsidRDefault="00EE793E" w:rsidP="00EE793E">
      <w:pPr>
        <w:pStyle w:val="KDParagraf"/>
        <w:spacing w:before="0"/>
        <w:rPr>
          <w:rFonts w:cs="Arial"/>
          <w:b/>
        </w:rPr>
      </w:pPr>
      <w:r w:rsidRPr="004F49E9">
        <w:rPr>
          <w:rFonts w:cs="Arial"/>
          <w:b/>
        </w:rPr>
        <w:t xml:space="preserve">КВАЛИТАТИВНИ И КВАНТИТАТИВНИ ПРИЈЕМ </w:t>
      </w:r>
    </w:p>
    <w:p w14:paraId="40A66097" w14:textId="77777777" w:rsidR="00EE793E" w:rsidRPr="004F49E9" w:rsidRDefault="00EE793E" w:rsidP="00EE793E">
      <w:pPr>
        <w:pStyle w:val="KDParagraf"/>
        <w:spacing w:before="0"/>
        <w:rPr>
          <w:rFonts w:cs="Arial"/>
          <w:b/>
        </w:rPr>
      </w:pPr>
    </w:p>
    <w:p w14:paraId="49D4646F" w14:textId="77777777" w:rsidR="00EE793E" w:rsidRPr="004F49E9" w:rsidRDefault="00EE793E" w:rsidP="00E6071D">
      <w:pPr>
        <w:pStyle w:val="KDParagraf"/>
        <w:spacing w:before="0"/>
        <w:jc w:val="center"/>
        <w:rPr>
          <w:rFonts w:cs="Arial"/>
        </w:rPr>
      </w:pPr>
      <w:r w:rsidRPr="004F49E9">
        <w:rPr>
          <w:rFonts w:cs="Arial"/>
          <w:b/>
        </w:rPr>
        <w:t>Члан 2</w:t>
      </w:r>
      <w:r w:rsidR="00E6071D" w:rsidRPr="004F49E9">
        <w:rPr>
          <w:rFonts w:cs="Arial"/>
          <w:b/>
        </w:rPr>
        <w:t>8</w:t>
      </w:r>
      <w:r w:rsidRPr="004F49E9">
        <w:rPr>
          <w:rFonts w:cs="Arial"/>
        </w:rPr>
        <w:t>.</w:t>
      </w:r>
    </w:p>
    <w:p w14:paraId="741DDF85" w14:textId="77777777" w:rsidR="00EE793E" w:rsidRPr="004F49E9" w:rsidRDefault="00EE793E" w:rsidP="00EE793E">
      <w:pPr>
        <w:pStyle w:val="KDParagraf"/>
        <w:spacing w:before="0"/>
        <w:rPr>
          <w:rFonts w:cs="Arial"/>
        </w:rPr>
      </w:pPr>
    </w:p>
    <w:p w14:paraId="73A4CB82" w14:textId="77777777" w:rsidR="00850C8D" w:rsidRPr="004F49E9" w:rsidRDefault="00850C8D" w:rsidP="00850C8D">
      <w:pPr>
        <w:pStyle w:val="ListParagraph"/>
        <w:autoSpaceDE w:val="0"/>
        <w:autoSpaceDN w:val="0"/>
        <w:adjustRightInd w:val="0"/>
        <w:spacing w:before="0" w:after="0" w:line="240" w:lineRule="auto"/>
        <w:ind w:left="0"/>
        <w:contextualSpacing w:val="0"/>
        <w:rPr>
          <w:rFonts w:ascii="Arial" w:hAnsi="Arial" w:cs="Arial"/>
          <w:lang w:val="sr-Cyrl-RS"/>
        </w:rPr>
      </w:pPr>
      <w:r w:rsidRPr="004F49E9">
        <w:rPr>
          <w:rFonts w:ascii="Arial" w:hAnsi="Arial" w:cs="Arial"/>
          <w:lang w:val="sr-Cyrl-RS"/>
        </w:rPr>
        <w:t>Квалитет услуге се утврђује прихватањем нацрта аката од стране Одбора за управљање пројектом, а квантитет пријемом документације у штампаној и електронској форми.</w:t>
      </w:r>
    </w:p>
    <w:p w14:paraId="142035DC" w14:textId="77777777" w:rsidR="00850C8D" w:rsidRPr="004F49E9" w:rsidRDefault="00850C8D" w:rsidP="00EE793E">
      <w:pPr>
        <w:pStyle w:val="KDParagraf"/>
        <w:spacing w:before="0"/>
        <w:rPr>
          <w:rFonts w:cs="Arial"/>
        </w:rPr>
      </w:pPr>
    </w:p>
    <w:p w14:paraId="32BF07AC" w14:textId="77777777" w:rsidR="00EE793E" w:rsidRPr="004F49E9" w:rsidRDefault="00EE793E" w:rsidP="00EE793E">
      <w:pPr>
        <w:pStyle w:val="KDParagraf"/>
        <w:spacing w:before="0"/>
        <w:rPr>
          <w:rFonts w:cs="Arial"/>
        </w:rPr>
      </w:pPr>
      <w:r w:rsidRPr="004F49E9">
        <w:rPr>
          <w:rFonts w:cs="Arial"/>
        </w:rPr>
        <w:t>Квантитативни и квалитативни пријем Услуге врши се приликом пружања Услуге у присуству овлашћених представника за праћење Уговора</w:t>
      </w:r>
      <w:proofErr w:type="gramStart"/>
      <w:r w:rsidRPr="004F49E9">
        <w:rPr>
          <w:rFonts w:cs="Arial"/>
        </w:rPr>
        <w:t>,.</w:t>
      </w:r>
      <w:proofErr w:type="gramEnd"/>
    </w:p>
    <w:p w14:paraId="659627A6" w14:textId="77777777" w:rsidR="00EE793E" w:rsidRPr="004F49E9" w:rsidRDefault="00EE793E" w:rsidP="00EE793E">
      <w:pPr>
        <w:pStyle w:val="KDParagraf"/>
        <w:spacing w:before="0"/>
        <w:rPr>
          <w:rFonts w:cs="Arial"/>
        </w:rPr>
      </w:pPr>
    </w:p>
    <w:p w14:paraId="4C7C0729" w14:textId="77777777" w:rsidR="00EE793E" w:rsidRPr="004F49E9" w:rsidRDefault="00EE793E" w:rsidP="00EE793E">
      <w:pPr>
        <w:pStyle w:val="KDParagraf"/>
        <w:spacing w:before="0"/>
        <w:rPr>
          <w:rFonts w:cs="Arial"/>
        </w:rPr>
      </w:pPr>
      <w:r w:rsidRPr="004F49E9">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__ (</w:t>
      </w:r>
      <w:proofErr w:type="gramStart"/>
      <w:r w:rsidRPr="004F49E9">
        <w:rPr>
          <w:rFonts w:cs="Arial"/>
        </w:rPr>
        <w:t>словима:</w:t>
      </w:r>
      <w:proofErr w:type="gramEnd"/>
      <w:r w:rsidRPr="004F49E9">
        <w:rPr>
          <w:rFonts w:cs="Arial"/>
        </w:rPr>
        <w:t>____) дана.</w:t>
      </w:r>
    </w:p>
    <w:p w14:paraId="4D2B9366" w14:textId="77777777" w:rsidR="00EE793E" w:rsidRPr="004F49E9" w:rsidRDefault="00EE793E" w:rsidP="00EE793E">
      <w:pPr>
        <w:pStyle w:val="KDParagraf"/>
        <w:spacing w:before="0"/>
        <w:rPr>
          <w:rFonts w:cs="Arial"/>
        </w:rPr>
      </w:pPr>
    </w:p>
    <w:p w14:paraId="1BC2924A" w14:textId="77777777" w:rsidR="00EE793E" w:rsidRPr="004F49E9" w:rsidRDefault="00EE793E" w:rsidP="00EE793E">
      <w:pPr>
        <w:pStyle w:val="KDParagraf"/>
        <w:spacing w:before="0"/>
        <w:rPr>
          <w:rFonts w:cs="Arial"/>
        </w:rPr>
      </w:pPr>
      <w:r w:rsidRPr="004F49E9">
        <w:rPr>
          <w:rFonts w:cs="Arial"/>
        </w:rPr>
        <w:t xml:space="preserve">Пружалац </w:t>
      </w:r>
      <w:proofErr w:type="gramStart"/>
      <w:r w:rsidRPr="004F49E9">
        <w:rPr>
          <w:rFonts w:cs="Arial"/>
        </w:rPr>
        <w:t>услуге  се</w:t>
      </w:r>
      <w:proofErr w:type="gramEnd"/>
      <w:r w:rsidRPr="004F49E9">
        <w:rPr>
          <w:rFonts w:cs="Arial"/>
        </w:rPr>
        <w:t xml:space="preserve"> обавезује да недостатке установљене од стране Корисника услуге приликом квантитативног и квалитативног пријема отклони у року од ___ (словима: ___дана) од момента пријема рекламације о свом трошку.</w:t>
      </w:r>
    </w:p>
    <w:p w14:paraId="1272D962" w14:textId="77777777" w:rsidR="00EE793E" w:rsidRPr="004F49E9" w:rsidRDefault="00EE793E" w:rsidP="00EE793E">
      <w:pPr>
        <w:pStyle w:val="KDParagraf"/>
        <w:spacing w:before="0"/>
        <w:rPr>
          <w:rFonts w:cs="Arial"/>
        </w:rPr>
      </w:pPr>
    </w:p>
    <w:p w14:paraId="5B0A366D" w14:textId="77777777" w:rsidR="00E6071D" w:rsidRPr="004F49E9" w:rsidRDefault="00E6071D" w:rsidP="00EE793E">
      <w:pPr>
        <w:pStyle w:val="KDParagraf"/>
        <w:spacing w:before="0"/>
        <w:rPr>
          <w:rFonts w:cs="Arial"/>
        </w:rPr>
      </w:pPr>
    </w:p>
    <w:p w14:paraId="31D6EBC9" w14:textId="77777777" w:rsidR="00EE793E" w:rsidRPr="004F49E9" w:rsidRDefault="00EE793E" w:rsidP="00E6071D">
      <w:pPr>
        <w:pStyle w:val="KDParagraf"/>
        <w:spacing w:before="0"/>
        <w:jc w:val="center"/>
        <w:rPr>
          <w:rFonts w:cs="Arial"/>
          <w:b/>
        </w:rPr>
      </w:pPr>
      <w:r w:rsidRPr="004F49E9">
        <w:rPr>
          <w:rFonts w:cs="Arial"/>
          <w:b/>
        </w:rPr>
        <w:t>ВИША СИЛА</w:t>
      </w:r>
    </w:p>
    <w:p w14:paraId="1D203EFC" w14:textId="77777777" w:rsidR="00E6071D" w:rsidRPr="004F49E9" w:rsidRDefault="00E6071D" w:rsidP="00E6071D">
      <w:pPr>
        <w:pStyle w:val="KDParagraf"/>
        <w:spacing w:before="0"/>
        <w:jc w:val="center"/>
        <w:rPr>
          <w:rFonts w:cs="Arial"/>
          <w:b/>
        </w:rPr>
      </w:pPr>
    </w:p>
    <w:p w14:paraId="791D0F87" w14:textId="77777777" w:rsidR="00EE793E" w:rsidRPr="004F49E9" w:rsidRDefault="00EE793E" w:rsidP="00E6071D">
      <w:pPr>
        <w:pStyle w:val="KDParagraf"/>
        <w:spacing w:before="0"/>
        <w:jc w:val="center"/>
        <w:rPr>
          <w:rFonts w:cs="Arial"/>
        </w:rPr>
      </w:pPr>
      <w:r w:rsidRPr="004F49E9">
        <w:rPr>
          <w:rFonts w:cs="Arial"/>
          <w:b/>
        </w:rPr>
        <w:t>Члан 2</w:t>
      </w:r>
      <w:r w:rsidR="00E6071D" w:rsidRPr="004F49E9">
        <w:rPr>
          <w:rFonts w:cs="Arial"/>
          <w:b/>
        </w:rPr>
        <w:t>9</w:t>
      </w:r>
      <w:r w:rsidRPr="004F49E9">
        <w:rPr>
          <w:rFonts w:cs="Arial"/>
        </w:rPr>
        <w:t>.</w:t>
      </w:r>
    </w:p>
    <w:p w14:paraId="6AE9A0E8" w14:textId="77777777" w:rsidR="00EE793E" w:rsidRPr="004F49E9" w:rsidRDefault="00EE793E" w:rsidP="00EE793E">
      <w:pPr>
        <w:pStyle w:val="KDParagraf"/>
        <w:spacing w:before="0"/>
        <w:rPr>
          <w:rFonts w:cs="Arial"/>
        </w:rPr>
      </w:pPr>
      <w:r w:rsidRPr="004F49E9">
        <w:rPr>
          <w:rFonts w:cs="Arial"/>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1FCECFA8" w14:textId="77777777" w:rsidR="00EE793E" w:rsidRPr="004F49E9" w:rsidRDefault="00EE793E" w:rsidP="00EE793E">
      <w:pPr>
        <w:pStyle w:val="KDParagraf"/>
        <w:spacing w:before="0"/>
        <w:rPr>
          <w:rFonts w:cs="Arial"/>
        </w:rPr>
      </w:pPr>
    </w:p>
    <w:p w14:paraId="5C011EBF" w14:textId="77777777" w:rsidR="00EE793E" w:rsidRPr="004F49E9" w:rsidRDefault="00EE793E" w:rsidP="00EE793E">
      <w:pPr>
        <w:pStyle w:val="KDParagraf"/>
        <w:spacing w:before="0"/>
        <w:rPr>
          <w:rFonts w:cs="Arial"/>
        </w:rPr>
      </w:pPr>
      <w:r w:rsidRPr="004F49E9">
        <w:rPr>
          <w:rFonts w:cs="Arial"/>
        </w:rPr>
        <w:t xml:space="preserve">Уговорна страна којој је извршавање </w:t>
      </w:r>
      <w:proofErr w:type="gramStart"/>
      <w:r w:rsidRPr="004F49E9">
        <w:rPr>
          <w:rFonts w:cs="Arial"/>
        </w:rPr>
        <w:t>уговорних  Услуга</w:t>
      </w:r>
      <w:proofErr w:type="gramEnd"/>
      <w:r w:rsidRPr="004F49E9">
        <w:rPr>
          <w:rFonts w:cs="Arial"/>
        </w:rPr>
        <w:t xml:space="preserve">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32056080" w14:textId="77777777" w:rsidR="00EE793E" w:rsidRPr="004F49E9" w:rsidRDefault="00EE793E" w:rsidP="00EE793E">
      <w:pPr>
        <w:pStyle w:val="KDParagraf"/>
        <w:spacing w:before="0"/>
        <w:rPr>
          <w:rFonts w:cs="Arial"/>
        </w:rPr>
      </w:pPr>
    </w:p>
    <w:p w14:paraId="1353E38C" w14:textId="77777777" w:rsidR="00EE793E" w:rsidRPr="004F49E9" w:rsidRDefault="00EE793E" w:rsidP="00EE793E">
      <w:pPr>
        <w:pStyle w:val="KDParagraf"/>
        <w:spacing w:before="0"/>
        <w:rPr>
          <w:rFonts w:cs="Arial"/>
        </w:rPr>
      </w:pPr>
      <w:r w:rsidRPr="004F49E9">
        <w:rPr>
          <w:rFonts w:cs="Arial"/>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144D2B8F" w14:textId="77777777" w:rsidR="00EE793E" w:rsidRPr="004F49E9" w:rsidRDefault="00EE793E" w:rsidP="00EE793E">
      <w:pPr>
        <w:pStyle w:val="KDParagraf"/>
        <w:spacing w:before="0"/>
        <w:rPr>
          <w:rFonts w:cs="Arial"/>
        </w:rPr>
      </w:pPr>
    </w:p>
    <w:p w14:paraId="6F8CBB2D" w14:textId="77777777" w:rsidR="00EE793E" w:rsidRPr="004F49E9" w:rsidRDefault="00EE793E" w:rsidP="00EE793E">
      <w:pPr>
        <w:pStyle w:val="KDParagraf"/>
        <w:spacing w:before="0"/>
        <w:rPr>
          <w:rFonts w:cs="Arial"/>
        </w:rPr>
      </w:pPr>
      <w:r w:rsidRPr="004F49E9">
        <w:rPr>
          <w:rFonts w:cs="Arial"/>
        </w:rPr>
        <w:lastRenderedPageBreak/>
        <w:t>Уколико деловање више силе траје дуже од 30 (словима</w:t>
      </w:r>
      <w:proofErr w:type="gramStart"/>
      <w:r w:rsidRPr="004F49E9">
        <w:rPr>
          <w:rFonts w:cs="Arial"/>
        </w:rPr>
        <w:t>:тридесет</w:t>
      </w:r>
      <w:proofErr w:type="gramEnd"/>
      <w:r w:rsidRPr="004F49E9">
        <w:rPr>
          <w:rFonts w:cs="Arial"/>
        </w:rPr>
        <w:t>)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04F5B054" w14:textId="77777777" w:rsidR="00EE793E" w:rsidRPr="004F49E9" w:rsidRDefault="00EE793E" w:rsidP="00EE793E">
      <w:pPr>
        <w:pStyle w:val="KDParagraf"/>
        <w:spacing w:before="0"/>
        <w:rPr>
          <w:rFonts w:cs="Arial"/>
        </w:rPr>
      </w:pPr>
    </w:p>
    <w:p w14:paraId="607A271C" w14:textId="77777777" w:rsidR="00EE793E" w:rsidRPr="004F49E9" w:rsidRDefault="00EE793E" w:rsidP="00EE793E">
      <w:pPr>
        <w:pStyle w:val="KDParagraf"/>
        <w:spacing w:before="0"/>
        <w:rPr>
          <w:rFonts w:cs="Arial"/>
        </w:rPr>
      </w:pPr>
      <w:r w:rsidRPr="004F49E9">
        <w:rPr>
          <w:rFonts w:cs="Arial"/>
        </w:rPr>
        <w:t>У случају из претходног става овог члана Уговора Корисник услуге ће поступати у складу са чланом 115. Закона.</w:t>
      </w:r>
    </w:p>
    <w:p w14:paraId="493B3789" w14:textId="77777777" w:rsidR="00EE793E" w:rsidRPr="004F49E9" w:rsidRDefault="00EE793E" w:rsidP="00EE793E">
      <w:pPr>
        <w:pStyle w:val="KDParagraf"/>
        <w:spacing w:before="0"/>
        <w:rPr>
          <w:rFonts w:cs="Arial"/>
        </w:rPr>
      </w:pPr>
    </w:p>
    <w:p w14:paraId="7FCE5EDA" w14:textId="77777777" w:rsidR="00EE793E" w:rsidRPr="004F49E9" w:rsidRDefault="00EE793E" w:rsidP="00E6071D">
      <w:pPr>
        <w:pStyle w:val="KDParagraf"/>
        <w:spacing w:before="0"/>
        <w:jc w:val="center"/>
        <w:rPr>
          <w:rFonts w:cs="Arial"/>
          <w:b/>
        </w:rPr>
      </w:pPr>
      <w:r w:rsidRPr="004F49E9">
        <w:rPr>
          <w:rFonts w:cs="Arial"/>
          <w:b/>
        </w:rPr>
        <w:t>НАКНАДА ШТЕТЕ</w:t>
      </w:r>
    </w:p>
    <w:p w14:paraId="2B19DA77" w14:textId="77777777" w:rsidR="00A96BCA" w:rsidRPr="004F49E9" w:rsidRDefault="00A96BCA" w:rsidP="00E6071D">
      <w:pPr>
        <w:pStyle w:val="KDParagraf"/>
        <w:spacing w:before="0"/>
        <w:jc w:val="center"/>
        <w:rPr>
          <w:rFonts w:cs="Arial"/>
          <w:b/>
        </w:rPr>
      </w:pPr>
    </w:p>
    <w:p w14:paraId="19DED815" w14:textId="77777777" w:rsidR="00EE793E" w:rsidRPr="004F49E9" w:rsidRDefault="00E6071D" w:rsidP="00E6071D">
      <w:pPr>
        <w:pStyle w:val="KDParagraf"/>
        <w:spacing w:before="0"/>
        <w:jc w:val="center"/>
        <w:rPr>
          <w:rFonts w:cs="Arial"/>
        </w:rPr>
      </w:pPr>
      <w:r w:rsidRPr="004F49E9">
        <w:rPr>
          <w:rFonts w:cs="Arial"/>
          <w:b/>
        </w:rPr>
        <w:t>Члан 30</w:t>
      </w:r>
      <w:r w:rsidR="00EE793E" w:rsidRPr="004F49E9">
        <w:rPr>
          <w:rFonts w:cs="Arial"/>
        </w:rPr>
        <w:t>.</w:t>
      </w:r>
    </w:p>
    <w:p w14:paraId="151450BC" w14:textId="77777777" w:rsidR="00EE793E" w:rsidRPr="004F49E9" w:rsidRDefault="00EE793E" w:rsidP="00EE793E">
      <w:pPr>
        <w:pStyle w:val="KDParagraf"/>
        <w:spacing w:before="0"/>
        <w:rPr>
          <w:rFonts w:cs="Arial"/>
        </w:rPr>
      </w:pPr>
    </w:p>
    <w:p w14:paraId="4769EB20" w14:textId="77777777" w:rsidR="00EE793E" w:rsidRPr="004F49E9" w:rsidRDefault="00EE793E" w:rsidP="00EE793E">
      <w:pPr>
        <w:pStyle w:val="KDParagraf"/>
        <w:spacing w:before="0"/>
        <w:rPr>
          <w:rFonts w:cs="Arial"/>
        </w:rPr>
      </w:pPr>
      <w:r w:rsidRPr="004F49E9">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56E189F" w14:textId="77777777" w:rsidR="00EE793E" w:rsidRPr="004F49E9" w:rsidRDefault="00EE793E" w:rsidP="00EE793E">
      <w:pPr>
        <w:pStyle w:val="KDParagraf"/>
        <w:spacing w:before="0"/>
        <w:rPr>
          <w:rFonts w:cs="Arial"/>
        </w:rPr>
      </w:pPr>
    </w:p>
    <w:p w14:paraId="2BB3581D" w14:textId="77777777" w:rsidR="00EE793E" w:rsidRPr="004F49E9" w:rsidRDefault="00EE793E" w:rsidP="00EE793E">
      <w:pPr>
        <w:pStyle w:val="KDParagraf"/>
        <w:spacing w:before="0"/>
        <w:rPr>
          <w:rFonts w:cs="Arial"/>
        </w:rPr>
      </w:pPr>
      <w:r w:rsidRPr="004F49E9">
        <w:rPr>
          <w:rFonts w:cs="Arial"/>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w:t>
      </w:r>
      <w:r w:rsidR="009772A5">
        <w:rPr>
          <w:rFonts w:cs="Arial"/>
          <w:lang w:val="sr-Cyrl-RS"/>
        </w:rPr>
        <w:t>рачуна</w:t>
      </w:r>
      <w:r w:rsidRPr="004F49E9">
        <w:rPr>
          <w:rFonts w:cs="Arial"/>
        </w:rPr>
        <w:t xml:space="preserve"> са роком плаћања од 15 (словима: петнаест) дана од датума издавања истог.</w:t>
      </w:r>
    </w:p>
    <w:p w14:paraId="1A482DE6" w14:textId="77777777" w:rsidR="00EE793E" w:rsidRPr="004F49E9" w:rsidRDefault="00EE793E" w:rsidP="00EE793E">
      <w:pPr>
        <w:pStyle w:val="KDParagraf"/>
        <w:spacing w:before="0"/>
        <w:rPr>
          <w:rFonts w:cs="Arial"/>
        </w:rPr>
      </w:pPr>
    </w:p>
    <w:p w14:paraId="5E159078" w14:textId="77777777" w:rsidR="00EE793E" w:rsidRPr="004F49E9" w:rsidRDefault="00EE793E" w:rsidP="00EE793E">
      <w:pPr>
        <w:pStyle w:val="KDParagraf"/>
        <w:spacing w:before="0"/>
        <w:rPr>
          <w:rFonts w:cs="Arial"/>
        </w:rPr>
      </w:pPr>
      <w:r w:rsidRPr="004F49E9">
        <w:rPr>
          <w:rFonts w:cs="Arial"/>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7C54231B" w14:textId="77777777" w:rsidR="00EE793E" w:rsidRPr="004F49E9" w:rsidRDefault="00EE793E" w:rsidP="00EE793E">
      <w:pPr>
        <w:pStyle w:val="KDParagraf"/>
        <w:spacing w:before="0"/>
        <w:rPr>
          <w:rFonts w:cs="Arial"/>
        </w:rPr>
      </w:pPr>
    </w:p>
    <w:p w14:paraId="42D3C901" w14:textId="77777777" w:rsidR="00EE793E" w:rsidRPr="004F49E9" w:rsidRDefault="00EE793E" w:rsidP="00EE793E">
      <w:pPr>
        <w:pStyle w:val="KDParagraf"/>
        <w:spacing w:before="0"/>
        <w:rPr>
          <w:rFonts w:cs="Arial"/>
        </w:rPr>
      </w:pPr>
      <w:r w:rsidRPr="004F49E9">
        <w:rPr>
          <w:rFonts w:cs="Arial"/>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18. </w:t>
      </w:r>
      <w:proofErr w:type="gramStart"/>
      <w:r w:rsidRPr="004F49E9">
        <w:rPr>
          <w:rFonts w:cs="Arial"/>
        </w:rPr>
        <w:t>овог</w:t>
      </w:r>
      <w:proofErr w:type="gramEnd"/>
      <w:r w:rsidRPr="004F49E9">
        <w:rPr>
          <w:rFonts w:cs="Arial"/>
        </w:rPr>
        <w:t xml:space="preserve"> Уговора.</w:t>
      </w:r>
    </w:p>
    <w:p w14:paraId="51D3117D" w14:textId="77777777" w:rsidR="00EE793E" w:rsidRPr="004F49E9" w:rsidRDefault="00EE793E" w:rsidP="00EE793E">
      <w:pPr>
        <w:pStyle w:val="KDParagraf"/>
        <w:spacing w:before="0"/>
        <w:rPr>
          <w:rFonts w:cs="Arial"/>
        </w:rPr>
      </w:pPr>
    </w:p>
    <w:p w14:paraId="343D72AB" w14:textId="77777777" w:rsidR="001B38C1" w:rsidRPr="004F49E9" w:rsidRDefault="001B38C1" w:rsidP="00EE793E">
      <w:pPr>
        <w:pStyle w:val="KDParagraf"/>
        <w:spacing w:before="0"/>
        <w:rPr>
          <w:rFonts w:cs="Arial"/>
        </w:rPr>
      </w:pPr>
    </w:p>
    <w:p w14:paraId="3464D2CD" w14:textId="77777777" w:rsidR="00EE793E" w:rsidRPr="004F49E9" w:rsidRDefault="00EE793E" w:rsidP="00E6071D">
      <w:pPr>
        <w:pStyle w:val="KDParagraf"/>
        <w:spacing w:before="0"/>
        <w:jc w:val="center"/>
        <w:rPr>
          <w:rFonts w:cs="Arial"/>
          <w:b/>
        </w:rPr>
      </w:pPr>
      <w:r w:rsidRPr="004F49E9">
        <w:rPr>
          <w:rFonts w:cs="Arial"/>
          <w:b/>
        </w:rPr>
        <w:t>УГОВОРНА КАЗНА</w:t>
      </w:r>
    </w:p>
    <w:p w14:paraId="1AF7E3A8" w14:textId="77777777" w:rsidR="00A96BCA" w:rsidRPr="004F49E9" w:rsidRDefault="00A96BCA" w:rsidP="00E6071D">
      <w:pPr>
        <w:pStyle w:val="KDParagraf"/>
        <w:spacing w:before="0"/>
        <w:jc w:val="center"/>
        <w:rPr>
          <w:rFonts w:cs="Arial"/>
          <w:b/>
        </w:rPr>
      </w:pPr>
    </w:p>
    <w:p w14:paraId="32E56E10" w14:textId="77777777" w:rsidR="00EE793E" w:rsidRPr="004F49E9" w:rsidRDefault="00E6071D" w:rsidP="00E6071D">
      <w:pPr>
        <w:pStyle w:val="KDParagraf"/>
        <w:spacing w:before="0"/>
        <w:jc w:val="center"/>
        <w:rPr>
          <w:rFonts w:cs="Arial"/>
        </w:rPr>
      </w:pPr>
      <w:r w:rsidRPr="004F49E9">
        <w:rPr>
          <w:rFonts w:cs="Arial"/>
          <w:b/>
        </w:rPr>
        <w:t>Члан 31</w:t>
      </w:r>
      <w:r w:rsidR="00EE793E" w:rsidRPr="004F49E9">
        <w:rPr>
          <w:rFonts w:cs="Arial"/>
        </w:rPr>
        <w:t>.</w:t>
      </w:r>
    </w:p>
    <w:p w14:paraId="26BC20F9" w14:textId="77777777" w:rsidR="00EE793E" w:rsidRPr="004F49E9" w:rsidRDefault="00EE793E" w:rsidP="00EE793E">
      <w:pPr>
        <w:pStyle w:val="KDParagraf"/>
        <w:spacing w:before="0"/>
        <w:rPr>
          <w:rFonts w:cs="Arial"/>
        </w:rPr>
      </w:pPr>
    </w:p>
    <w:p w14:paraId="1A49BD09" w14:textId="77777777" w:rsidR="00EE793E" w:rsidRPr="004F49E9" w:rsidRDefault="00EE793E" w:rsidP="00EE793E">
      <w:pPr>
        <w:pStyle w:val="KDParagraf"/>
        <w:spacing w:before="0"/>
        <w:rPr>
          <w:rFonts w:cs="Arial"/>
        </w:rPr>
      </w:pPr>
      <w:r w:rsidRPr="004F49E9">
        <w:rPr>
          <w:rFonts w:cs="Arial"/>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w:t>
      </w:r>
      <w:proofErr w:type="gramStart"/>
      <w:r w:rsidRPr="004F49E9">
        <w:rPr>
          <w:rFonts w:cs="Arial"/>
        </w:rPr>
        <w:t>став</w:t>
      </w:r>
      <w:proofErr w:type="gramEnd"/>
      <w:r w:rsidRPr="004F49E9">
        <w:rPr>
          <w:rFonts w:cs="Arial"/>
        </w:rPr>
        <w:t xml:space="preserve"> 1. </w:t>
      </w:r>
      <w:proofErr w:type="gramStart"/>
      <w:r w:rsidRPr="004F49E9">
        <w:rPr>
          <w:rFonts w:cs="Arial"/>
        </w:rPr>
        <w:t>овог</w:t>
      </w:r>
      <w:proofErr w:type="gramEnd"/>
      <w:r w:rsidRPr="004F49E9">
        <w:rPr>
          <w:rFonts w:cs="Arial"/>
        </w:rPr>
        <w:t xml:space="preserve"> Уговора за сваки започети дан кашњења, у максималном износу од 10% од цене из члана 2. </w:t>
      </w:r>
      <w:proofErr w:type="gramStart"/>
      <w:r w:rsidRPr="004F49E9">
        <w:rPr>
          <w:rFonts w:cs="Arial"/>
        </w:rPr>
        <w:t>став</w:t>
      </w:r>
      <w:proofErr w:type="gramEnd"/>
      <w:r w:rsidRPr="004F49E9">
        <w:rPr>
          <w:rFonts w:cs="Arial"/>
        </w:rPr>
        <w:t xml:space="preserve"> 1. </w:t>
      </w:r>
      <w:proofErr w:type="gramStart"/>
      <w:r w:rsidRPr="004F49E9">
        <w:rPr>
          <w:rFonts w:cs="Arial"/>
        </w:rPr>
        <w:t>овог</w:t>
      </w:r>
      <w:proofErr w:type="gramEnd"/>
      <w:r w:rsidRPr="004F49E9">
        <w:rPr>
          <w:rFonts w:cs="Arial"/>
        </w:rPr>
        <w:t xml:space="preserve"> Уговора без пореза на додату вредност. </w:t>
      </w:r>
    </w:p>
    <w:p w14:paraId="19E5CE2D" w14:textId="77777777" w:rsidR="00EE793E" w:rsidRPr="004F49E9" w:rsidRDefault="00EE793E" w:rsidP="00EE793E">
      <w:pPr>
        <w:pStyle w:val="KDParagraf"/>
        <w:spacing w:before="0"/>
        <w:rPr>
          <w:rFonts w:cs="Arial"/>
        </w:rPr>
      </w:pPr>
    </w:p>
    <w:p w14:paraId="202347E7" w14:textId="77777777" w:rsidR="00EE793E" w:rsidRPr="004F49E9" w:rsidRDefault="00EE793E" w:rsidP="00EE793E">
      <w:pPr>
        <w:pStyle w:val="KDParagraf"/>
        <w:spacing w:before="0"/>
        <w:rPr>
          <w:rFonts w:cs="Arial"/>
        </w:rPr>
      </w:pPr>
      <w:r w:rsidRPr="004F49E9">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048A1B33" w14:textId="77777777" w:rsidR="00EE793E" w:rsidRPr="004F49E9" w:rsidRDefault="00EE793E" w:rsidP="00EE793E">
      <w:pPr>
        <w:pStyle w:val="KDParagraf"/>
        <w:spacing w:before="0"/>
        <w:rPr>
          <w:rFonts w:cs="Arial"/>
        </w:rPr>
      </w:pPr>
    </w:p>
    <w:p w14:paraId="4142226F" w14:textId="77777777" w:rsidR="00EE793E" w:rsidRPr="004F49E9" w:rsidRDefault="00EE793E" w:rsidP="00EE793E">
      <w:pPr>
        <w:pStyle w:val="KDParagraf"/>
        <w:spacing w:before="0"/>
        <w:rPr>
          <w:rFonts w:cs="Arial"/>
        </w:rPr>
      </w:pPr>
      <w:r w:rsidRPr="004F49E9">
        <w:rPr>
          <w:rFonts w:cs="Arial"/>
        </w:rPr>
        <w:t xml:space="preserve">Уколико Корисник услуге услед кашњења из ст.1. </w:t>
      </w:r>
      <w:proofErr w:type="gramStart"/>
      <w:r w:rsidRPr="004F49E9">
        <w:rPr>
          <w:rFonts w:cs="Arial"/>
        </w:rPr>
        <w:t>овог</w:t>
      </w:r>
      <w:proofErr w:type="gramEnd"/>
      <w:r w:rsidRPr="004F49E9">
        <w:rPr>
          <w:rFonts w:cs="Arial"/>
        </w:rPr>
        <w:t xml:space="preserve"> члана, претрпи штету која је већа од износа тих пенала, има право на накнаду разлике између претрпљене штете у целости и исплаћених пенала.</w:t>
      </w:r>
    </w:p>
    <w:p w14:paraId="212FCAED" w14:textId="77777777" w:rsidR="00EE793E" w:rsidRPr="004F49E9" w:rsidRDefault="00EE793E" w:rsidP="00EE793E">
      <w:pPr>
        <w:pStyle w:val="KDParagraf"/>
        <w:spacing w:before="0"/>
        <w:rPr>
          <w:rFonts w:cs="Arial"/>
        </w:rPr>
      </w:pPr>
    </w:p>
    <w:p w14:paraId="5E6D690E" w14:textId="77777777" w:rsidR="00A45648" w:rsidRDefault="00A45648" w:rsidP="00E6071D">
      <w:pPr>
        <w:pStyle w:val="KDParagraf"/>
        <w:spacing w:before="0"/>
        <w:jc w:val="center"/>
        <w:rPr>
          <w:rFonts w:cs="Arial"/>
          <w:b/>
        </w:rPr>
      </w:pPr>
    </w:p>
    <w:p w14:paraId="26641F32" w14:textId="77777777" w:rsidR="00A45648" w:rsidRDefault="00A45648" w:rsidP="00E6071D">
      <w:pPr>
        <w:pStyle w:val="KDParagraf"/>
        <w:spacing w:before="0"/>
        <w:jc w:val="center"/>
        <w:rPr>
          <w:rFonts w:cs="Arial"/>
          <w:b/>
        </w:rPr>
      </w:pPr>
    </w:p>
    <w:p w14:paraId="4188AE54" w14:textId="77777777" w:rsidR="00EE793E" w:rsidRPr="004F49E9" w:rsidRDefault="00EE793E" w:rsidP="00E6071D">
      <w:pPr>
        <w:pStyle w:val="KDParagraf"/>
        <w:spacing w:before="0"/>
        <w:jc w:val="center"/>
        <w:rPr>
          <w:rFonts w:cs="Arial"/>
          <w:b/>
        </w:rPr>
      </w:pPr>
      <w:r w:rsidRPr="004F49E9">
        <w:rPr>
          <w:rFonts w:cs="Arial"/>
          <w:b/>
        </w:rPr>
        <w:lastRenderedPageBreak/>
        <w:t>РАСКИД УГОВОРА</w:t>
      </w:r>
    </w:p>
    <w:p w14:paraId="3394AA41" w14:textId="77777777" w:rsidR="001B38C1" w:rsidRPr="004F49E9" w:rsidRDefault="001B38C1" w:rsidP="00E6071D">
      <w:pPr>
        <w:pStyle w:val="KDParagraf"/>
        <w:spacing w:before="0"/>
        <w:jc w:val="center"/>
        <w:rPr>
          <w:rFonts w:cs="Arial"/>
          <w:b/>
        </w:rPr>
      </w:pPr>
    </w:p>
    <w:p w14:paraId="69543C01" w14:textId="77777777" w:rsidR="00EE793E" w:rsidRPr="004F49E9" w:rsidRDefault="00E6071D" w:rsidP="00E6071D">
      <w:pPr>
        <w:pStyle w:val="KDParagraf"/>
        <w:spacing w:before="0"/>
        <w:jc w:val="center"/>
        <w:rPr>
          <w:rFonts w:cs="Arial"/>
        </w:rPr>
      </w:pPr>
      <w:r w:rsidRPr="004F49E9">
        <w:rPr>
          <w:rFonts w:cs="Arial"/>
          <w:b/>
        </w:rPr>
        <w:t>Члан 32</w:t>
      </w:r>
      <w:r w:rsidR="00EE793E" w:rsidRPr="004F49E9">
        <w:rPr>
          <w:rFonts w:cs="Arial"/>
        </w:rPr>
        <w:t>.</w:t>
      </w:r>
    </w:p>
    <w:p w14:paraId="5F8EDBA3" w14:textId="77777777" w:rsidR="00EE793E" w:rsidRPr="004F49E9" w:rsidRDefault="00EE793E" w:rsidP="00EE793E">
      <w:pPr>
        <w:pStyle w:val="KDParagraf"/>
        <w:spacing w:before="0"/>
        <w:rPr>
          <w:rFonts w:cs="Arial"/>
        </w:rPr>
      </w:pPr>
    </w:p>
    <w:p w14:paraId="068CDDED" w14:textId="77777777" w:rsidR="00EE793E" w:rsidRPr="004F49E9" w:rsidRDefault="00EE793E" w:rsidP="00EE793E">
      <w:pPr>
        <w:pStyle w:val="KDParagraf"/>
        <w:spacing w:before="0"/>
        <w:rPr>
          <w:rFonts w:cs="Arial"/>
        </w:rPr>
      </w:pPr>
      <w:r w:rsidRPr="004F49E9">
        <w:rPr>
          <w:rFonts w:cs="Arial"/>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652A7B2D" w14:textId="77777777" w:rsidR="00EE793E" w:rsidRPr="004F49E9" w:rsidRDefault="00EE793E" w:rsidP="00EE793E">
      <w:pPr>
        <w:pStyle w:val="KDParagraf"/>
        <w:spacing w:before="0"/>
        <w:rPr>
          <w:rFonts w:cs="Arial"/>
        </w:rPr>
      </w:pPr>
    </w:p>
    <w:p w14:paraId="29C46263" w14:textId="77777777" w:rsidR="00EE793E" w:rsidRPr="004F49E9" w:rsidRDefault="00EE793E" w:rsidP="00EE793E">
      <w:pPr>
        <w:pStyle w:val="KDParagraf"/>
        <w:spacing w:before="0"/>
        <w:rPr>
          <w:rFonts w:cs="Arial"/>
        </w:rPr>
      </w:pPr>
      <w:r w:rsidRPr="004F49E9">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6DFF3F29" w14:textId="77777777" w:rsidR="00EE793E" w:rsidRPr="004F49E9" w:rsidRDefault="00EE793E" w:rsidP="00EE793E">
      <w:pPr>
        <w:pStyle w:val="KDParagraf"/>
        <w:spacing w:before="0"/>
        <w:rPr>
          <w:rFonts w:cs="Arial"/>
        </w:rPr>
      </w:pPr>
    </w:p>
    <w:p w14:paraId="742707DF" w14:textId="77777777" w:rsidR="00EE793E" w:rsidRPr="004F49E9" w:rsidRDefault="00EE793E" w:rsidP="00EE793E">
      <w:pPr>
        <w:pStyle w:val="KDParagraf"/>
        <w:spacing w:before="0"/>
        <w:rPr>
          <w:rFonts w:cs="Arial"/>
        </w:rPr>
      </w:pPr>
      <w:r w:rsidRPr="004F49E9">
        <w:rPr>
          <w:rFonts w:cs="Arial"/>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w:t>
      </w:r>
      <w:r w:rsidR="00F46744" w:rsidRPr="004F49E9">
        <w:rPr>
          <w:rFonts w:cs="Arial"/>
        </w:rPr>
        <w:t xml:space="preserve">члана </w:t>
      </w:r>
      <w:r w:rsidR="00F46744" w:rsidRPr="004F49E9">
        <w:rPr>
          <w:rFonts w:cs="Arial"/>
          <w:lang w:val="sr-Cyrl-CS"/>
        </w:rPr>
        <w:t>31</w:t>
      </w:r>
      <w:r w:rsidRPr="004F49E9">
        <w:rPr>
          <w:rFonts w:cs="Arial"/>
        </w:rPr>
        <w:t>.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1865D925" w14:textId="77777777" w:rsidR="00EE793E" w:rsidRPr="004F49E9" w:rsidRDefault="00EE793E" w:rsidP="00EE793E">
      <w:pPr>
        <w:pStyle w:val="KDParagraf"/>
        <w:spacing w:before="0"/>
        <w:rPr>
          <w:rFonts w:cs="Arial"/>
        </w:rPr>
      </w:pPr>
    </w:p>
    <w:p w14:paraId="16481FE9" w14:textId="77777777" w:rsidR="00EE793E" w:rsidRPr="004F49E9" w:rsidRDefault="00EE793E" w:rsidP="0096108C">
      <w:pPr>
        <w:pStyle w:val="KDParagraf"/>
        <w:spacing w:before="0"/>
        <w:jc w:val="center"/>
        <w:rPr>
          <w:rFonts w:cs="Arial"/>
          <w:b/>
        </w:rPr>
      </w:pPr>
      <w:r w:rsidRPr="004F49E9">
        <w:rPr>
          <w:rFonts w:cs="Arial"/>
          <w:b/>
        </w:rPr>
        <w:t>ЗАВРШНЕ ОДРЕДБЕ</w:t>
      </w:r>
    </w:p>
    <w:p w14:paraId="67FCDB59" w14:textId="77777777" w:rsidR="00EE793E" w:rsidRPr="004F49E9" w:rsidRDefault="00EE793E" w:rsidP="0096108C">
      <w:pPr>
        <w:pStyle w:val="KDParagraf"/>
        <w:spacing w:before="0"/>
        <w:jc w:val="center"/>
        <w:rPr>
          <w:rFonts w:cs="Arial"/>
        </w:rPr>
      </w:pPr>
    </w:p>
    <w:p w14:paraId="6A77DDE4" w14:textId="77777777" w:rsidR="00EE793E" w:rsidRPr="004F49E9" w:rsidRDefault="0096108C" w:rsidP="0096108C">
      <w:pPr>
        <w:pStyle w:val="KDParagraf"/>
        <w:spacing w:before="0"/>
        <w:jc w:val="center"/>
        <w:rPr>
          <w:rFonts w:cs="Arial"/>
        </w:rPr>
      </w:pPr>
      <w:r w:rsidRPr="004F49E9">
        <w:rPr>
          <w:rFonts w:cs="Arial"/>
          <w:b/>
        </w:rPr>
        <w:t>Члан 33</w:t>
      </w:r>
      <w:r w:rsidR="00EE793E" w:rsidRPr="004F49E9">
        <w:rPr>
          <w:rFonts w:cs="Arial"/>
        </w:rPr>
        <w:t>.</w:t>
      </w:r>
    </w:p>
    <w:p w14:paraId="138857A3" w14:textId="77777777" w:rsidR="00EE793E" w:rsidRPr="004F49E9" w:rsidRDefault="00EE793E" w:rsidP="00EE793E">
      <w:pPr>
        <w:pStyle w:val="KDParagraf"/>
        <w:spacing w:before="0"/>
        <w:rPr>
          <w:rFonts w:cs="Arial"/>
        </w:rPr>
      </w:pPr>
    </w:p>
    <w:p w14:paraId="7096B997" w14:textId="77777777" w:rsidR="00EE793E" w:rsidRPr="004F49E9" w:rsidRDefault="00EE793E" w:rsidP="00EE793E">
      <w:pPr>
        <w:pStyle w:val="KDParagraf"/>
        <w:spacing w:before="0"/>
        <w:rPr>
          <w:rFonts w:cs="Arial"/>
        </w:rPr>
      </w:pPr>
      <w:r w:rsidRPr="004F49E9">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615ACA98" w14:textId="77777777" w:rsidR="00EE793E" w:rsidRPr="004F49E9" w:rsidRDefault="00EE793E" w:rsidP="00EE793E">
      <w:pPr>
        <w:pStyle w:val="KDParagraf"/>
        <w:spacing w:before="0"/>
        <w:rPr>
          <w:rFonts w:cs="Arial"/>
        </w:rPr>
      </w:pPr>
    </w:p>
    <w:p w14:paraId="731B030E" w14:textId="77777777" w:rsidR="00EE793E" w:rsidRPr="004F49E9" w:rsidRDefault="00EE793E" w:rsidP="0096108C">
      <w:pPr>
        <w:pStyle w:val="KDParagraf"/>
        <w:spacing w:before="0"/>
        <w:jc w:val="center"/>
        <w:rPr>
          <w:rFonts w:cs="Arial"/>
        </w:rPr>
      </w:pPr>
      <w:r w:rsidRPr="004F49E9">
        <w:rPr>
          <w:rFonts w:cs="Arial"/>
          <w:b/>
        </w:rPr>
        <w:t>Члан 3</w:t>
      </w:r>
      <w:r w:rsidR="0096108C" w:rsidRPr="004F49E9">
        <w:rPr>
          <w:rFonts w:cs="Arial"/>
          <w:b/>
        </w:rPr>
        <w:t>4</w:t>
      </w:r>
      <w:r w:rsidRPr="004F49E9">
        <w:rPr>
          <w:rFonts w:cs="Arial"/>
        </w:rPr>
        <w:t>.</w:t>
      </w:r>
    </w:p>
    <w:p w14:paraId="6E51281E" w14:textId="77777777" w:rsidR="00EE793E" w:rsidRPr="004F49E9" w:rsidRDefault="00EE793E" w:rsidP="0096108C">
      <w:pPr>
        <w:pStyle w:val="KDParagraf"/>
        <w:spacing w:before="0"/>
        <w:jc w:val="center"/>
        <w:rPr>
          <w:rFonts w:cs="Arial"/>
        </w:rPr>
      </w:pPr>
    </w:p>
    <w:p w14:paraId="3A7D06CD" w14:textId="77777777" w:rsidR="00EE793E" w:rsidRPr="004F49E9" w:rsidRDefault="00EE793E" w:rsidP="0096108C">
      <w:pPr>
        <w:pStyle w:val="KDParagraf"/>
        <w:spacing w:before="0"/>
        <w:rPr>
          <w:rFonts w:cs="Arial"/>
        </w:rPr>
      </w:pPr>
      <w:r w:rsidRPr="004F49E9">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697AC2B5" w14:textId="77777777" w:rsidR="00EE793E" w:rsidRPr="004F49E9" w:rsidRDefault="00EE793E" w:rsidP="00EE793E">
      <w:pPr>
        <w:pStyle w:val="KDParagraf"/>
        <w:spacing w:before="0"/>
        <w:rPr>
          <w:rFonts w:cs="Arial"/>
        </w:rPr>
      </w:pPr>
    </w:p>
    <w:p w14:paraId="258C8A99" w14:textId="77777777" w:rsidR="00EE793E" w:rsidRPr="004F49E9" w:rsidRDefault="0096108C" w:rsidP="0096108C">
      <w:pPr>
        <w:pStyle w:val="KDParagraf"/>
        <w:spacing w:before="0"/>
        <w:jc w:val="center"/>
        <w:rPr>
          <w:rFonts w:cs="Arial"/>
        </w:rPr>
      </w:pPr>
      <w:r w:rsidRPr="004F49E9">
        <w:rPr>
          <w:rFonts w:cs="Arial"/>
          <w:b/>
        </w:rPr>
        <w:t>Члан 35</w:t>
      </w:r>
      <w:r w:rsidR="00EE793E" w:rsidRPr="004F49E9">
        <w:rPr>
          <w:rFonts w:cs="Arial"/>
        </w:rPr>
        <w:t>.</w:t>
      </w:r>
    </w:p>
    <w:p w14:paraId="1BADD831" w14:textId="77777777" w:rsidR="00EE793E" w:rsidRPr="004F49E9" w:rsidRDefault="00EE793E" w:rsidP="00EE793E">
      <w:pPr>
        <w:pStyle w:val="KDParagraf"/>
        <w:spacing w:before="0"/>
        <w:rPr>
          <w:rFonts w:cs="Arial"/>
        </w:rPr>
      </w:pPr>
    </w:p>
    <w:p w14:paraId="774B83A6" w14:textId="77777777" w:rsidR="00EE793E" w:rsidRPr="004F49E9" w:rsidRDefault="00EE793E" w:rsidP="00EE793E">
      <w:pPr>
        <w:pStyle w:val="KDParagraf"/>
        <w:spacing w:before="0"/>
        <w:rPr>
          <w:rFonts w:cs="Arial"/>
        </w:rPr>
      </w:pPr>
      <w:r w:rsidRPr="004F49E9">
        <w:rPr>
          <w:rFonts w:cs="Arial"/>
        </w:rPr>
        <w:t xml:space="preserve">Уговорне страна током трајања овог Уговора због промењених околности </w:t>
      </w:r>
      <w:r w:rsidR="00AD6A13" w:rsidRPr="004F49E9">
        <w:rPr>
          <w:rFonts w:cs="Arial"/>
          <w:lang w:val="sr-Cyrl-RS"/>
        </w:rPr>
        <w:t>у складу са чланом</w:t>
      </w:r>
      <w:r w:rsidRPr="004F49E9">
        <w:rPr>
          <w:rFonts w:cs="Arial"/>
        </w:rPr>
        <w:t xml:space="preserve"> 115. Закона</w:t>
      </w:r>
      <w:r w:rsidR="00AD6A13" w:rsidRPr="004F49E9">
        <w:rPr>
          <w:rFonts w:cs="Arial"/>
          <w:lang w:val="sr-Cyrl-RS"/>
        </w:rPr>
        <w:t xml:space="preserve"> </w:t>
      </w:r>
      <w:r w:rsidR="00AD6A13" w:rsidRPr="004F49E9">
        <w:rPr>
          <w:rFonts w:cs="Arial"/>
          <w:lang w:eastAsia="sr-Latn-CS"/>
        </w:rPr>
        <w:t>о јавним набавкама</w:t>
      </w:r>
      <w:r w:rsidRPr="004F49E9">
        <w:rPr>
          <w:rFonts w:cs="Arial"/>
        </w:rPr>
        <w:t xml:space="preserve">, могу у писменој форми путем Анекса извршити измене и допуне овог Уговора. </w:t>
      </w:r>
    </w:p>
    <w:p w14:paraId="27066BD2" w14:textId="77777777" w:rsidR="00AD6A13" w:rsidRPr="004F49E9" w:rsidRDefault="00AD6A13" w:rsidP="00AD6A13">
      <w:pPr>
        <w:spacing w:before="0"/>
        <w:rPr>
          <w:rFonts w:cs="Arial"/>
          <w:lang w:eastAsia="sr-Latn-CS"/>
        </w:rPr>
      </w:pPr>
    </w:p>
    <w:p w14:paraId="3C631C26" w14:textId="77777777" w:rsidR="00AD6A13" w:rsidRPr="004F49E9" w:rsidRDefault="00AD6A13" w:rsidP="00AD6A13">
      <w:pPr>
        <w:pStyle w:val="CommentText"/>
        <w:rPr>
          <w:rFonts w:cs="Arial"/>
          <w:sz w:val="22"/>
          <w:szCs w:val="22"/>
          <w:lang w:val="sr-Cyrl-RS"/>
        </w:rPr>
      </w:pPr>
      <w:r w:rsidRPr="004F49E9">
        <w:rPr>
          <w:rFonts w:cs="Arial"/>
          <w:sz w:val="22"/>
          <w:szCs w:val="22"/>
          <w:lang w:eastAsia="sr-Latn-CS"/>
        </w:rPr>
        <w:t>Наручилац може п</w:t>
      </w:r>
      <w:r w:rsidRPr="004F49E9">
        <w:rPr>
          <w:rFonts w:cs="Arial"/>
          <w:sz w:val="22"/>
          <w:szCs w:val="22"/>
          <w:lang w:val="sr-Cyrl-RS" w:eastAsia="sr-Latn-CS"/>
        </w:rPr>
        <w:t xml:space="preserve">родужити рок извршења услуге и </w:t>
      </w:r>
      <w:r w:rsidRPr="004F49E9">
        <w:rPr>
          <w:rFonts w:cs="Arial"/>
          <w:sz w:val="22"/>
          <w:szCs w:val="22"/>
          <w:lang w:eastAsia="sr-Latn-CS"/>
        </w:rPr>
        <w:t>обим предмета јавне набавке из уговора о јавној набавци за максимално до 5% укупне вредности уговора под условом да има обезбеђена финансијска средства,</w:t>
      </w:r>
      <w:r w:rsidRPr="004F49E9">
        <w:rPr>
          <w:rFonts w:cs="Arial"/>
          <w:sz w:val="22"/>
          <w:szCs w:val="22"/>
          <w:lang w:val="sr-Cyrl-RS" w:eastAsia="sr-Latn-CS"/>
        </w:rPr>
        <w:t xml:space="preserve"> </w:t>
      </w:r>
      <w:r w:rsidRPr="004F49E9">
        <w:rPr>
          <w:rFonts w:cs="Arial"/>
          <w:sz w:val="22"/>
          <w:szCs w:val="22"/>
          <w:lang w:val="sr-Cyrl-RS"/>
        </w:rPr>
        <w:t>у случају законских разлога, организационих промена код Наручиоца, кадровских промена код Наручиоца, непредвиђених објективних околности због којих је потребно извршити додатне услуге у циљу реализације набавке.</w:t>
      </w:r>
    </w:p>
    <w:p w14:paraId="413BB4DF" w14:textId="77777777" w:rsidR="00AD6A13" w:rsidRPr="004F49E9" w:rsidRDefault="00AD6A13" w:rsidP="00AD6A13">
      <w:pPr>
        <w:spacing w:before="0"/>
        <w:rPr>
          <w:rFonts w:cs="Arial"/>
          <w:lang w:val="sr-Cyrl-RS" w:eastAsia="sr-Latn-CS"/>
        </w:rPr>
      </w:pPr>
    </w:p>
    <w:p w14:paraId="2A96AB66" w14:textId="38D6EBB5" w:rsidR="00AD6A13" w:rsidRPr="004F49E9" w:rsidRDefault="00AD6A13" w:rsidP="00AD6A13">
      <w:pPr>
        <w:suppressAutoHyphens/>
        <w:spacing w:before="0"/>
        <w:rPr>
          <w:rFonts w:cs="Arial"/>
          <w:bCs/>
          <w:lang w:val="sr-Cyrl-RS" w:eastAsia="ar-SA" w:bidi="en-US"/>
        </w:rPr>
      </w:pPr>
      <w:r w:rsidRPr="004F49E9">
        <w:rPr>
          <w:rFonts w:cs="Arial"/>
          <w:bCs/>
          <w:lang w:val="sr-Cyrl-RS" w:eastAsia="ar-SA" w:bidi="en-US"/>
        </w:rPr>
        <w:t xml:space="preserve">Услучају из става 1. и 2. овог члана </w:t>
      </w:r>
      <w:r w:rsidR="00A67EC6">
        <w:rPr>
          <w:rFonts w:cs="Arial"/>
          <w:bCs/>
          <w:lang w:val="sr-Cyrl-RS" w:eastAsia="ar-SA" w:bidi="en-US"/>
        </w:rPr>
        <w:t>Н</w:t>
      </w:r>
      <w:r w:rsidRPr="004F49E9">
        <w:rPr>
          <w:rFonts w:cs="Arial"/>
          <w:bCs/>
          <w:lang w:val="sr-Cyrl-RS" w:eastAsia="ar-SA" w:bidi="en-US"/>
        </w:rPr>
        <w:t>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14:paraId="713A4078" w14:textId="77777777" w:rsidR="00EE793E" w:rsidRPr="004F49E9" w:rsidRDefault="00EE793E" w:rsidP="00EE793E">
      <w:pPr>
        <w:pStyle w:val="KDParagraf"/>
        <w:spacing w:before="0"/>
        <w:rPr>
          <w:rFonts w:cs="Arial"/>
        </w:rPr>
      </w:pPr>
    </w:p>
    <w:p w14:paraId="243FD59F" w14:textId="77777777" w:rsidR="00557F75" w:rsidRDefault="00557F75" w:rsidP="0096108C">
      <w:pPr>
        <w:pStyle w:val="KDParagraf"/>
        <w:spacing w:before="0"/>
        <w:jc w:val="center"/>
        <w:rPr>
          <w:rFonts w:cs="Arial"/>
          <w:b/>
        </w:rPr>
      </w:pPr>
    </w:p>
    <w:p w14:paraId="62C82252" w14:textId="77777777" w:rsidR="00EE793E" w:rsidRPr="004F49E9" w:rsidRDefault="00EE793E" w:rsidP="0096108C">
      <w:pPr>
        <w:pStyle w:val="KDParagraf"/>
        <w:spacing w:before="0"/>
        <w:jc w:val="center"/>
        <w:rPr>
          <w:rFonts w:cs="Arial"/>
        </w:rPr>
      </w:pPr>
      <w:r w:rsidRPr="004F49E9">
        <w:rPr>
          <w:rFonts w:cs="Arial"/>
          <w:b/>
        </w:rPr>
        <w:lastRenderedPageBreak/>
        <w:t>Члан 3</w:t>
      </w:r>
      <w:r w:rsidR="0096108C" w:rsidRPr="004F49E9">
        <w:rPr>
          <w:rFonts w:cs="Arial"/>
          <w:b/>
        </w:rPr>
        <w:t>6</w:t>
      </w:r>
      <w:r w:rsidRPr="004F49E9">
        <w:rPr>
          <w:rFonts w:cs="Arial"/>
        </w:rPr>
        <w:t>.</w:t>
      </w:r>
    </w:p>
    <w:p w14:paraId="32D97ED4" w14:textId="77777777" w:rsidR="00EE793E" w:rsidRPr="004F49E9" w:rsidRDefault="00EE793E" w:rsidP="00EE793E">
      <w:pPr>
        <w:pStyle w:val="KDParagraf"/>
        <w:spacing w:before="0"/>
        <w:rPr>
          <w:rFonts w:cs="Arial"/>
        </w:rPr>
      </w:pPr>
    </w:p>
    <w:p w14:paraId="2317534F" w14:textId="0CA7F06B" w:rsidR="00557F75" w:rsidRDefault="00EE793E" w:rsidP="00EE793E">
      <w:pPr>
        <w:pStyle w:val="KDParagraf"/>
        <w:spacing w:before="0"/>
        <w:rPr>
          <w:rFonts w:cs="Arial"/>
        </w:rPr>
      </w:pPr>
      <w:r w:rsidRPr="004F49E9">
        <w:rPr>
          <w:rFonts w:cs="Arial"/>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w:t>
      </w:r>
      <w:r w:rsidR="0096108C" w:rsidRPr="004F49E9">
        <w:rPr>
          <w:rFonts w:cs="Arial"/>
        </w:rPr>
        <w:t xml:space="preserve">стварно надлежног суда </w:t>
      </w:r>
      <w:r w:rsidR="00557F75" w:rsidRPr="00DA5994">
        <w:t>Београду</w:t>
      </w:r>
      <w:proofErr w:type="gramStart"/>
      <w:r w:rsidR="00557F75" w:rsidRPr="00DA5994">
        <w:rPr>
          <w:color w:val="1F497D" w:themeColor="text2"/>
        </w:rPr>
        <w:t>/(</w:t>
      </w:r>
      <w:proofErr w:type="gramEnd"/>
      <w:r w:rsidR="00557F75" w:rsidRPr="00DA5994">
        <w:rPr>
          <w:color w:val="1F497D" w:themeColor="text2"/>
        </w:rPr>
        <w:t xml:space="preserve">Спољнотрговинске арбитраже при Привредној комори Србије, уз примену њеног Правилника (напомена: коначан текст у </w:t>
      </w:r>
      <w:r w:rsidR="00557F75" w:rsidRPr="00DA5994">
        <w:rPr>
          <w:color w:val="1F497D" w:themeColor="text2"/>
          <w:lang w:val="sr-Cyrl-RS"/>
        </w:rPr>
        <w:t>Оквирном споразуму</w:t>
      </w:r>
      <w:r w:rsidR="00557F75" w:rsidRPr="00DA5994">
        <w:rPr>
          <w:color w:val="1F497D" w:themeColor="text2"/>
        </w:rPr>
        <w:t xml:space="preserve"> зависи од тога да ли је домаћи или страни П</w:t>
      </w:r>
      <w:r w:rsidR="00557F75" w:rsidRPr="00DA5994">
        <w:rPr>
          <w:color w:val="1F497D" w:themeColor="text2"/>
          <w:lang w:val="sr-Cyrl-RS"/>
        </w:rPr>
        <w:t>ружалац услуге</w:t>
      </w:r>
      <w:r w:rsidR="00557F75" w:rsidRPr="00DA5994">
        <w:rPr>
          <w:color w:val="1F497D" w:themeColor="text2"/>
        </w:rPr>
        <w:t>)</w:t>
      </w:r>
      <w:r w:rsidR="00557F75" w:rsidRPr="00DA5994">
        <w:t>.</w:t>
      </w:r>
    </w:p>
    <w:p w14:paraId="49F9DE0E" w14:textId="77777777" w:rsidR="00557F75" w:rsidRDefault="00557F75" w:rsidP="00EE793E">
      <w:pPr>
        <w:pStyle w:val="KDParagraf"/>
        <w:spacing w:before="0"/>
        <w:rPr>
          <w:rFonts w:cs="Arial"/>
        </w:rPr>
      </w:pPr>
    </w:p>
    <w:p w14:paraId="18DDAB8A" w14:textId="77777777" w:rsidR="0096108C" w:rsidRPr="004F49E9" w:rsidRDefault="0096108C" w:rsidP="0096108C">
      <w:pPr>
        <w:rPr>
          <w:rFonts w:cs="Arial"/>
          <w:i/>
        </w:rPr>
      </w:pPr>
      <w:r w:rsidRPr="004F49E9">
        <w:rPr>
          <w:rFonts w:cs="Arial"/>
          <w:i/>
        </w:rPr>
        <w:t>(Напомена: коначан текст у Уговору зависи од тога да ли је домаћи или страни Пружалац услуге).</w:t>
      </w:r>
    </w:p>
    <w:p w14:paraId="0B0A7AFE" w14:textId="77777777" w:rsidR="0096108C" w:rsidRPr="004F49E9" w:rsidRDefault="0096108C" w:rsidP="00EE793E">
      <w:pPr>
        <w:pStyle w:val="KDParagraf"/>
        <w:spacing w:before="0"/>
        <w:rPr>
          <w:rFonts w:cs="Arial"/>
        </w:rPr>
      </w:pPr>
    </w:p>
    <w:p w14:paraId="2C1D1C0B" w14:textId="77777777" w:rsidR="00EE793E" w:rsidRPr="004F49E9" w:rsidRDefault="00EE793E" w:rsidP="00EE793E">
      <w:pPr>
        <w:pStyle w:val="KDParagraf"/>
        <w:spacing w:before="0"/>
        <w:rPr>
          <w:rFonts w:cs="Arial"/>
        </w:rPr>
      </w:pPr>
      <w:r w:rsidRPr="004F49E9">
        <w:rPr>
          <w:rFonts w:cs="Arial"/>
        </w:rPr>
        <w:t xml:space="preserve"> У случају спора примењује се материјално и процесно право Републике Србије, а поступак се води на српском језику.</w:t>
      </w:r>
    </w:p>
    <w:p w14:paraId="73C9AD8E" w14:textId="77777777" w:rsidR="00EE793E" w:rsidRPr="004F49E9" w:rsidRDefault="00EE793E" w:rsidP="00EE793E">
      <w:pPr>
        <w:pStyle w:val="KDParagraf"/>
        <w:spacing w:before="0"/>
        <w:rPr>
          <w:rFonts w:cs="Arial"/>
        </w:rPr>
      </w:pPr>
    </w:p>
    <w:p w14:paraId="1B141F71" w14:textId="77777777" w:rsidR="00EE793E" w:rsidRPr="004F49E9" w:rsidRDefault="00EE793E" w:rsidP="0096108C">
      <w:pPr>
        <w:pStyle w:val="KDParagraf"/>
        <w:spacing w:before="0"/>
        <w:jc w:val="center"/>
        <w:rPr>
          <w:rFonts w:cs="Arial"/>
        </w:rPr>
      </w:pPr>
      <w:r w:rsidRPr="004F49E9">
        <w:rPr>
          <w:rFonts w:cs="Arial"/>
          <w:b/>
        </w:rPr>
        <w:t>Члан 3</w:t>
      </w:r>
      <w:r w:rsidR="0096108C" w:rsidRPr="004F49E9">
        <w:rPr>
          <w:rFonts w:cs="Arial"/>
          <w:b/>
        </w:rPr>
        <w:t>7</w:t>
      </w:r>
      <w:r w:rsidRPr="004F49E9">
        <w:rPr>
          <w:rFonts w:cs="Arial"/>
        </w:rPr>
        <w:t>.</w:t>
      </w:r>
    </w:p>
    <w:p w14:paraId="6E06F974" w14:textId="77777777" w:rsidR="00EE793E" w:rsidRPr="004F49E9" w:rsidRDefault="00EE793E" w:rsidP="00EE793E">
      <w:pPr>
        <w:pStyle w:val="KDParagraf"/>
        <w:spacing w:before="0"/>
        <w:rPr>
          <w:rFonts w:cs="Arial"/>
        </w:rPr>
      </w:pPr>
    </w:p>
    <w:p w14:paraId="1C9CDB51" w14:textId="77777777" w:rsidR="00EE793E" w:rsidRPr="004F49E9" w:rsidRDefault="00EE793E" w:rsidP="00EE793E">
      <w:pPr>
        <w:pStyle w:val="KDParagraf"/>
        <w:spacing w:before="0"/>
        <w:rPr>
          <w:rFonts w:cs="Arial"/>
        </w:rPr>
      </w:pPr>
      <w:r w:rsidRPr="004F49E9">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780CC8C" w14:textId="77777777" w:rsidR="001B38C1" w:rsidRPr="004F49E9" w:rsidRDefault="001B38C1" w:rsidP="008A6692">
      <w:pPr>
        <w:pStyle w:val="KDParagraf"/>
        <w:spacing w:before="0"/>
        <w:jc w:val="center"/>
        <w:rPr>
          <w:rFonts w:cs="Arial"/>
          <w:b/>
        </w:rPr>
      </w:pPr>
    </w:p>
    <w:p w14:paraId="5334060D" w14:textId="77777777" w:rsidR="00EE793E" w:rsidRPr="004F49E9" w:rsidRDefault="00EE793E" w:rsidP="008A6692">
      <w:pPr>
        <w:pStyle w:val="KDParagraf"/>
        <w:spacing w:before="0"/>
        <w:jc w:val="center"/>
        <w:rPr>
          <w:rFonts w:cs="Arial"/>
        </w:rPr>
      </w:pPr>
      <w:r w:rsidRPr="004F49E9">
        <w:rPr>
          <w:rFonts w:cs="Arial"/>
          <w:b/>
        </w:rPr>
        <w:t>Члан 34</w:t>
      </w:r>
      <w:r w:rsidRPr="004F49E9">
        <w:rPr>
          <w:rFonts w:cs="Arial"/>
        </w:rPr>
        <w:t>.</w:t>
      </w:r>
    </w:p>
    <w:p w14:paraId="0DD90FD8" w14:textId="77777777" w:rsidR="00EE793E" w:rsidRPr="004F49E9" w:rsidRDefault="00EE793E" w:rsidP="00EE793E">
      <w:pPr>
        <w:pStyle w:val="KDParagraf"/>
        <w:spacing w:before="0"/>
        <w:rPr>
          <w:rFonts w:cs="Arial"/>
        </w:rPr>
      </w:pPr>
    </w:p>
    <w:p w14:paraId="5B419341" w14:textId="77777777" w:rsidR="00EE793E" w:rsidRPr="004F49E9" w:rsidRDefault="00EE793E" w:rsidP="00EE793E">
      <w:pPr>
        <w:pStyle w:val="KDParagraf"/>
        <w:spacing w:before="0"/>
        <w:rPr>
          <w:rFonts w:cs="Arial"/>
        </w:rPr>
      </w:pPr>
      <w:r w:rsidRPr="004F49E9">
        <w:rPr>
          <w:rFonts w:cs="Arial"/>
        </w:rPr>
        <w:t>Саставни део овог Уговора чине:</w:t>
      </w:r>
    </w:p>
    <w:p w14:paraId="7DBB10E2" w14:textId="77777777" w:rsidR="00EE793E" w:rsidRPr="004F49E9" w:rsidRDefault="00D06CFD" w:rsidP="00EE793E">
      <w:pPr>
        <w:pStyle w:val="KDParagraf"/>
        <w:spacing w:before="0"/>
        <w:rPr>
          <w:rFonts w:cs="Arial"/>
        </w:rPr>
      </w:pPr>
      <w:r w:rsidRPr="004F49E9">
        <w:rPr>
          <w:rFonts w:cs="Arial"/>
        </w:rPr>
        <w:t>Прилог број 1</w:t>
      </w:r>
      <w:r w:rsidRPr="004F49E9">
        <w:rPr>
          <w:rFonts w:cs="Arial"/>
        </w:rPr>
        <w:tab/>
      </w:r>
      <w:r w:rsidR="00EE793E" w:rsidRPr="004F49E9">
        <w:rPr>
          <w:rFonts w:cs="Arial"/>
        </w:rPr>
        <w:t>Конкурсна документација;</w:t>
      </w:r>
    </w:p>
    <w:p w14:paraId="0C839A00" w14:textId="77777777" w:rsidR="00EE793E" w:rsidRPr="004F49E9" w:rsidRDefault="00EE793E" w:rsidP="00EE793E">
      <w:pPr>
        <w:pStyle w:val="KDParagraf"/>
        <w:spacing w:before="0"/>
        <w:rPr>
          <w:rFonts w:cs="Arial"/>
        </w:rPr>
      </w:pPr>
      <w:r w:rsidRPr="004F49E9">
        <w:rPr>
          <w:rFonts w:cs="Arial"/>
        </w:rPr>
        <w:t>Прилог број 2</w:t>
      </w:r>
      <w:r w:rsidRPr="004F49E9">
        <w:rPr>
          <w:rFonts w:cs="Arial"/>
        </w:rPr>
        <w:tab/>
        <w:t>Понуда</w:t>
      </w:r>
      <w:r w:rsidR="00CA543D" w:rsidRPr="004F49E9">
        <w:rPr>
          <w:rFonts w:cs="Arial"/>
        </w:rPr>
        <w:t xml:space="preserve">     </w:t>
      </w:r>
      <w:r w:rsidR="00317801" w:rsidRPr="004F49E9">
        <w:rPr>
          <w:rFonts w:cs="Arial"/>
          <w:lang w:val="sr-Cyrl-RS"/>
        </w:rPr>
        <w:t xml:space="preserve">број </w:t>
      </w:r>
      <w:r w:rsidR="00CA543D" w:rsidRPr="004F49E9">
        <w:rPr>
          <w:rFonts w:cs="Arial"/>
          <w:lang w:val="sr-Latn-RS"/>
        </w:rPr>
        <w:t>____</w:t>
      </w:r>
      <w:proofErr w:type="gramStart"/>
      <w:r w:rsidR="00CA543D" w:rsidRPr="004F49E9">
        <w:rPr>
          <w:rFonts w:cs="Arial"/>
          <w:lang w:val="sr-Latn-RS"/>
        </w:rPr>
        <w:t>_</w:t>
      </w:r>
      <w:r w:rsidR="00317801" w:rsidRPr="004F49E9">
        <w:rPr>
          <w:rFonts w:cs="Arial"/>
          <w:lang w:val="sr-Cyrl-RS"/>
        </w:rPr>
        <w:t xml:space="preserve">  од</w:t>
      </w:r>
      <w:proofErr w:type="gramEnd"/>
      <w:r w:rsidR="00CA543D" w:rsidRPr="004F49E9">
        <w:rPr>
          <w:rFonts w:cs="Arial"/>
          <w:lang w:val="sr-Latn-RS"/>
        </w:rPr>
        <w:t xml:space="preserve"> </w:t>
      </w:r>
      <w:r w:rsidRPr="004F49E9">
        <w:rPr>
          <w:rFonts w:cs="Arial"/>
        </w:rPr>
        <w:tab/>
      </w:r>
      <w:r w:rsidR="00CA543D" w:rsidRPr="004F49E9">
        <w:rPr>
          <w:rFonts w:cs="Arial"/>
        </w:rPr>
        <w:t>_____</w:t>
      </w:r>
    </w:p>
    <w:p w14:paraId="2FB7BB0E" w14:textId="77777777" w:rsidR="00EE793E" w:rsidRPr="004F49E9" w:rsidRDefault="00EE793E" w:rsidP="00EE793E">
      <w:pPr>
        <w:pStyle w:val="KDParagraf"/>
        <w:spacing w:before="0"/>
        <w:rPr>
          <w:rFonts w:cs="Arial"/>
        </w:rPr>
      </w:pPr>
      <w:r w:rsidRPr="004F49E9">
        <w:rPr>
          <w:rFonts w:cs="Arial"/>
        </w:rPr>
        <w:t>Прилог број 3</w:t>
      </w:r>
      <w:r w:rsidRPr="004F49E9">
        <w:rPr>
          <w:rFonts w:cs="Arial"/>
        </w:rPr>
        <w:tab/>
        <w:t xml:space="preserve">Опис и врста </w:t>
      </w:r>
      <w:proofErr w:type="gramStart"/>
      <w:r w:rsidRPr="004F49E9">
        <w:rPr>
          <w:rFonts w:cs="Arial"/>
        </w:rPr>
        <w:t>услуге ;</w:t>
      </w:r>
      <w:proofErr w:type="gramEnd"/>
    </w:p>
    <w:p w14:paraId="368FE5BF" w14:textId="77777777" w:rsidR="00EE793E" w:rsidRPr="004F49E9" w:rsidRDefault="00EE793E" w:rsidP="00EE793E">
      <w:pPr>
        <w:pStyle w:val="KDParagraf"/>
        <w:spacing w:before="0"/>
        <w:rPr>
          <w:rFonts w:cs="Arial"/>
        </w:rPr>
      </w:pPr>
      <w:r w:rsidRPr="004F49E9">
        <w:rPr>
          <w:rFonts w:cs="Arial"/>
        </w:rPr>
        <w:t>Прилог број 4</w:t>
      </w:r>
      <w:r w:rsidRPr="004F49E9">
        <w:rPr>
          <w:rFonts w:cs="Arial"/>
        </w:rPr>
        <w:tab/>
        <w:t>Структура цене из Понуде;</w:t>
      </w:r>
    </w:p>
    <w:p w14:paraId="496DAC2C" w14:textId="77777777" w:rsidR="008A6692" w:rsidRPr="004F49E9" w:rsidRDefault="00EE793E" w:rsidP="008A6692">
      <w:pPr>
        <w:pStyle w:val="KDParagraf"/>
        <w:spacing w:before="0"/>
        <w:rPr>
          <w:rFonts w:cs="Arial"/>
          <w:b/>
        </w:rPr>
      </w:pPr>
      <w:r w:rsidRPr="004F49E9">
        <w:rPr>
          <w:rFonts w:cs="Arial"/>
        </w:rPr>
        <w:t>Прилог број 5</w:t>
      </w:r>
      <w:r w:rsidRPr="004F49E9">
        <w:rPr>
          <w:rFonts w:cs="Arial"/>
        </w:rPr>
        <w:tab/>
      </w:r>
      <w:r w:rsidR="008A6692" w:rsidRPr="004F49E9">
        <w:rPr>
          <w:rFonts w:cs="Arial"/>
        </w:rPr>
        <w:t>Банкарска гаранција за добро извршење посла</w:t>
      </w:r>
    </w:p>
    <w:p w14:paraId="0F730162" w14:textId="77777777" w:rsidR="00EE793E" w:rsidRPr="004F49E9" w:rsidRDefault="008A6692" w:rsidP="00EE793E">
      <w:pPr>
        <w:pStyle w:val="KDParagraf"/>
        <w:spacing w:before="0"/>
        <w:rPr>
          <w:rFonts w:cs="Arial"/>
        </w:rPr>
      </w:pPr>
      <w:r w:rsidRPr="004F49E9">
        <w:rPr>
          <w:rFonts w:cs="Arial"/>
        </w:rPr>
        <w:t xml:space="preserve">Прилог број 6 </w:t>
      </w:r>
      <w:r w:rsidRPr="004F49E9">
        <w:rPr>
          <w:rFonts w:cs="Arial"/>
          <w:lang w:val="sr-Cyrl-CS"/>
        </w:rPr>
        <w:t xml:space="preserve">     </w:t>
      </w:r>
      <w:r w:rsidRPr="004F49E9">
        <w:rPr>
          <w:rFonts w:cs="Arial"/>
        </w:rPr>
        <w:t>Списак извршилаца Пружаоца услуге са изјавама извршилаца о расположивости</w:t>
      </w:r>
      <w:r w:rsidR="00EE793E" w:rsidRPr="004F49E9">
        <w:rPr>
          <w:rFonts w:cs="Arial"/>
        </w:rPr>
        <w:t>;</w:t>
      </w:r>
    </w:p>
    <w:p w14:paraId="4A08C792" w14:textId="77777777" w:rsidR="00EE793E" w:rsidRPr="004F49E9" w:rsidRDefault="00EE793E" w:rsidP="00EE793E">
      <w:pPr>
        <w:pStyle w:val="KDParagraf"/>
        <w:spacing w:before="0"/>
        <w:rPr>
          <w:rFonts w:cs="Arial"/>
        </w:rPr>
      </w:pPr>
      <w:r w:rsidRPr="004F49E9">
        <w:rPr>
          <w:rFonts w:cs="Arial"/>
        </w:rPr>
        <w:t>Прилог број 7</w:t>
      </w:r>
      <w:r w:rsidRPr="004F49E9">
        <w:rPr>
          <w:rFonts w:cs="Arial"/>
        </w:rPr>
        <w:tab/>
        <w:t>Уговор о чувању пословне тајне и поверљивих информација;</w:t>
      </w:r>
    </w:p>
    <w:p w14:paraId="4DDD0401" w14:textId="77777777" w:rsidR="00EE793E" w:rsidRPr="004F49E9" w:rsidRDefault="00EE793E" w:rsidP="00EE793E">
      <w:pPr>
        <w:pStyle w:val="KDParagraf"/>
        <w:spacing w:before="0"/>
        <w:rPr>
          <w:rFonts w:cs="Arial"/>
        </w:rPr>
      </w:pPr>
      <w:r w:rsidRPr="004F49E9">
        <w:rPr>
          <w:rFonts w:cs="Arial"/>
        </w:rPr>
        <w:t>Прилог број 8</w:t>
      </w:r>
      <w:r w:rsidRPr="004F49E9">
        <w:rPr>
          <w:rFonts w:cs="Arial"/>
        </w:rPr>
        <w:tab/>
        <w:t xml:space="preserve">Безбедност и здравље на раду; </w:t>
      </w:r>
    </w:p>
    <w:p w14:paraId="32EF7DA5" w14:textId="77777777" w:rsidR="00BC2559" w:rsidRPr="004F49E9" w:rsidRDefault="00D06CFD" w:rsidP="00EE793E">
      <w:pPr>
        <w:pStyle w:val="KDParagraf"/>
        <w:spacing w:before="0"/>
        <w:rPr>
          <w:rFonts w:cs="Arial"/>
          <w:color w:val="00B0F0"/>
          <w:lang w:val="sr-Latn-RS"/>
        </w:rPr>
      </w:pPr>
      <w:r w:rsidRPr="004F49E9">
        <w:rPr>
          <w:rFonts w:cs="Arial"/>
        </w:rPr>
        <w:t xml:space="preserve">Прилог број 9         </w:t>
      </w:r>
      <w:r w:rsidR="00EE793E" w:rsidRPr="004F49E9">
        <w:rPr>
          <w:rFonts w:cs="Arial"/>
          <w:color w:val="00B0F0"/>
        </w:rPr>
        <w:t>Споразум о заједничком извршењу услуге</w:t>
      </w:r>
      <w:r w:rsidR="00317801" w:rsidRPr="004F49E9">
        <w:rPr>
          <w:rFonts w:cs="Arial"/>
          <w:color w:val="00B0F0"/>
          <w:lang w:val="sr-Cyrl-RS"/>
        </w:rPr>
        <w:t xml:space="preserve"> </w:t>
      </w:r>
      <w:proofErr w:type="gramStart"/>
      <w:r w:rsidR="00317801" w:rsidRPr="004F49E9">
        <w:rPr>
          <w:rFonts w:cs="Arial"/>
          <w:color w:val="00B0F0"/>
          <w:lang w:val="sr-Cyrl-RS"/>
        </w:rPr>
        <w:t xml:space="preserve">број  </w:t>
      </w:r>
      <w:r w:rsidR="00CA543D" w:rsidRPr="004F49E9">
        <w:rPr>
          <w:rFonts w:cs="Arial"/>
          <w:color w:val="00B0F0"/>
          <w:lang w:val="sr-Latn-RS"/>
        </w:rPr>
        <w:t>_</w:t>
      </w:r>
      <w:proofErr w:type="gramEnd"/>
      <w:r w:rsidR="00CA543D" w:rsidRPr="004F49E9">
        <w:rPr>
          <w:rFonts w:cs="Arial"/>
          <w:color w:val="00B0F0"/>
          <w:lang w:val="sr-Latn-RS"/>
        </w:rPr>
        <w:t>___</w:t>
      </w:r>
      <w:r w:rsidR="00317801" w:rsidRPr="004F49E9">
        <w:rPr>
          <w:rFonts w:cs="Arial"/>
          <w:color w:val="00B0F0"/>
          <w:lang w:val="sr-Cyrl-RS"/>
        </w:rPr>
        <w:t>од</w:t>
      </w:r>
      <w:r w:rsidR="00CA543D" w:rsidRPr="004F49E9">
        <w:rPr>
          <w:rFonts w:cs="Arial"/>
          <w:color w:val="00B0F0"/>
          <w:lang w:val="sr-Latn-RS"/>
        </w:rPr>
        <w:t xml:space="preserve">     ____</w:t>
      </w:r>
    </w:p>
    <w:p w14:paraId="28B3F045" w14:textId="77777777" w:rsidR="00EE793E" w:rsidRPr="004F49E9" w:rsidRDefault="00EE793E" w:rsidP="00EE793E">
      <w:pPr>
        <w:pStyle w:val="KDParagraf"/>
        <w:spacing w:before="0"/>
        <w:rPr>
          <w:rFonts w:cs="Arial"/>
        </w:rPr>
      </w:pPr>
    </w:p>
    <w:p w14:paraId="1A154BEE" w14:textId="77777777" w:rsidR="00DF6D75" w:rsidRPr="004F49E9" w:rsidRDefault="00DF6D75" w:rsidP="00EE793E">
      <w:pPr>
        <w:pStyle w:val="KDParagraf"/>
        <w:spacing w:before="0"/>
        <w:rPr>
          <w:rFonts w:cs="Arial"/>
          <w:b/>
        </w:rPr>
      </w:pPr>
    </w:p>
    <w:p w14:paraId="3E0E9A2A" w14:textId="77777777" w:rsidR="00EE793E" w:rsidRPr="004F49E9" w:rsidRDefault="00EE793E" w:rsidP="0074396E">
      <w:pPr>
        <w:pStyle w:val="KDParagraf"/>
        <w:spacing w:before="0"/>
        <w:jc w:val="center"/>
        <w:rPr>
          <w:rFonts w:cs="Arial"/>
        </w:rPr>
      </w:pPr>
      <w:r w:rsidRPr="004F49E9">
        <w:rPr>
          <w:rFonts w:cs="Arial"/>
          <w:b/>
        </w:rPr>
        <w:t>Члан 35</w:t>
      </w:r>
      <w:r w:rsidRPr="004F49E9">
        <w:rPr>
          <w:rFonts w:cs="Arial"/>
        </w:rPr>
        <w:t>.</w:t>
      </w:r>
    </w:p>
    <w:p w14:paraId="513D19A5" w14:textId="77777777" w:rsidR="00EE793E" w:rsidRPr="004F49E9" w:rsidRDefault="00EE793E" w:rsidP="00EE793E">
      <w:pPr>
        <w:pStyle w:val="KDParagraf"/>
        <w:spacing w:before="0"/>
        <w:rPr>
          <w:rFonts w:cs="Arial"/>
        </w:rPr>
      </w:pPr>
    </w:p>
    <w:p w14:paraId="300DA75C" w14:textId="77777777" w:rsidR="00CC5210" w:rsidRPr="004F49E9" w:rsidRDefault="00EE793E" w:rsidP="00EE793E">
      <w:pPr>
        <w:pStyle w:val="KDParagraf"/>
        <w:spacing w:before="0"/>
        <w:rPr>
          <w:rFonts w:cs="Arial"/>
        </w:rPr>
      </w:pPr>
      <w:r w:rsidRPr="004F49E9">
        <w:rPr>
          <w:rFonts w:cs="Arial"/>
        </w:rPr>
        <w:t xml:space="preserve">Овај Уговор се закључује </w:t>
      </w:r>
      <w:proofErr w:type="gramStart"/>
      <w:r w:rsidRPr="004F49E9">
        <w:rPr>
          <w:rFonts w:cs="Arial"/>
        </w:rPr>
        <w:t>у  6</w:t>
      </w:r>
      <w:proofErr w:type="gramEnd"/>
      <w:r w:rsidRPr="004F49E9">
        <w:rPr>
          <w:rFonts w:cs="Arial"/>
        </w:rPr>
        <w:t xml:space="preserve"> (словима: шест) примерака од којих свака Уговорна страна задржава по 3 (словима: </w:t>
      </w:r>
      <w:r w:rsidR="00125F8B" w:rsidRPr="004F49E9">
        <w:rPr>
          <w:rFonts w:cs="Arial"/>
        </w:rPr>
        <w:t>три) идентична примерка Уговора</w:t>
      </w:r>
    </w:p>
    <w:p w14:paraId="16DA34CA" w14:textId="77777777" w:rsidR="00906791" w:rsidRPr="004F49E9" w:rsidRDefault="00906791" w:rsidP="00EE793E">
      <w:pPr>
        <w:pStyle w:val="KDParagraf"/>
        <w:spacing w:before="0"/>
        <w:rPr>
          <w:rFonts w:cs="Arial"/>
        </w:rPr>
      </w:pPr>
    </w:p>
    <w:p w14:paraId="4C27DDFB" w14:textId="77777777" w:rsidR="00EC1244" w:rsidRPr="004F49E9" w:rsidRDefault="00EC1244" w:rsidP="00EE793E">
      <w:pPr>
        <w:pStyle w:val="KDParagraf"/>
        <w:spacing w:before="0"/>
        <w:rPr>
          <w:rFonts w:cs="Arial"/>
          <w:b/>
        </w:rPr>
      </w:pPr>
    </w:p>
    <w:p w14:paraId="307BD3A8" w14:textId="1F34A303" w:rsidR="001463A3" w:rsidRPr="00A45648" w:rsidRDefault="00F22DEF" w:rsidP="00110A20">
      <w:pPr>
        <w:pStyle w:val="KDParagraf"/>
        <w:tabs>
          <w:tab w:val="left" w:pos="6000"/>
        </w:tabs>
        <w:spacing w:before="0"/>
        <w:rPr>
          <w:rFonts w:cs="Arial"/>
        </w:rPr>
      </w:pPr>
      <w:r w:rsidRPr="00A45648">
        <w:rPr>
          <w:rFonts w:cs="Arial"/>
        </w:rPr>
        <w:t xml:space="preserve">        </w:t>
      </w:r>
      <w:r w:rsidR="00906791" w:rsidRPr="00A45648">
        <w:rPr>
          <w:rFonts w:cs="Arial"/>
        </w:rPr>
        <w:t xml:space="preserve">КОРИСНИК УСЛУГЕ </w:t>
      </w:r>
      <w:r w:rsidR="00A45648" w:rsidRPr="00A45648">
        <w:rPr>
          <w:rFonts w:cs="Arial"/>
        </w:rPr>
        <w:t xml:space="preserve">                                      </w:t>
      </w:r>
      <w:proofErr w:type="gramStart"/>
      <w:r w:rsidR="00110A20" w:rsidRPr="00A45648">
        <w:rPr>
          <w:rFonts w:cs="Arial"/>
        </w:rPr>
        <w:t>ПРУЖАЛАЦ  УСЛУГЕ</w:t>
      </w:r>
      <w:proofErr w:type="gramEnd"/>
    </w:p>
    <w:p w14:paraId="197395F9" w14:textId="5CED6D33" w:rsidR="001463A3" w:rsidRPr="00A45648" w:rsidRDefault="001463A3" w:rsidP="00110A20">
      <w:pPr>
        <w:pStyle w:val="KDParagraf"/>
        <w:tabs>
          <w:tab w:val="left" w:pos="6720"/>
        </w:tabs>
        <w:spacing w:before="0"/>
        <w:rPr>
          <w:rFonts w:cs="Arial"/>
        </w:rPr>
      </w:pPr>
      <w:r w:rsidRPr="00A45648">
        <w:rPr>
          <w:rFonts w:cs="Arial"/>
        </w:rPr>
        <w:t xml:space="preserve">          Јавно предузеће </w:t>
      </w:r>
      <w:r w:rsidR="00A45648" w:rsidRPr="00A45648">
        <w:rPr>
          <w:rFonts w:cs="Arial"/>
        </w:rPr>
        <w:t xml:space="preserve">                                                        </w:t>
      </w:r>
      <w:r w:rsidR="00110A20" w:rsidRPr="00A45648">
        <w:rPr>
          <w:rFonts w:cs="Arial"/>
        </w:rPr>
        <w:t>Назив</w:t>
      </w:r>
    </w:p>
    <w:p w14:paraId="024D1EF1" w14:textId="77777777" w:rsidR="00EE793E" w:rsidRPr="00A45648" w:rsidRDefault="001463A3" w:rsidP="00906791">
      <w:pPr>
        <w:pStyle w:val="KDParagraf"/>
        <w:tabs>
          <w:tab w:val="left" w:pos="6360"/>
        </w:tabs>
        <w:spacing w:before="0"/>
        <w:rPr>
          <w:rFonts w:cs="Arial"/>
        </w:rPr>
      </w:pPr>
      <w:r w:rsidRPr="00A45648">
        <w:rPr>
          <w:rFonts w:cs="Arial"/>
        </w:rPr>
        <w:t>Електропривреда Србије Београд</w:t>
      </w:r>
    </w:p>
    <w:p w14:paraId="63A8C0D7" w14:textId="77777777" w:rsidR="00C64A78" w:rsidRPr="00A45648" w:rsidRDefault="00C64A78" w:rsidP="00EE793E">
      <w:pPr>
        <w:pStyle w:val="KDParagraf"/>
        <w:spacing w:before="0"/>
        <w:rPr>
          <w:rFonts w:cs="Arial"/>
        </w:rPr>
      </w:pPr>
    </w:p>
    <w:p w14:paraId="5BFAE846" w14:textId="77777777" w:rsidR="00CC5210" w:rsidRPr="00A45648" w:rsidRDefault="00906791" w:rsidP="00CC5210">
      <w:pPr>
        <w:pStyle w:val="KDParagraf"/>
        <w:tabs>
          <w:tab w:val="left" w:pos="6000"/>
        </w:tabs>
        <w:spacing w:before="0"/>
        <w:rPr>
          <w:rFonts w:cs="Arial"/>
        </w:rPr>
      </w:pPr>
      <w:r w:rsidRPr="00A45648">
        <w:rPr>
          <w:rFonts w:cs="Arial"/>
        </w:rPr>
        <w:t>_</w:t>
      </w:r>
      <w:r w:rsidR="00CC5210" w:rsidRPr="00A45648">
        <w:rPr>
          <w:rFonts w:cs="Arial"/>
        </w:rPr>
        <w:t>___________________                                         _____________________</w:t>
      </w:r>
    </w:p>
    <w:p w14:paraId="43ADB30D" w14:textId="486D8157" w:rsidR="004F2F78" w:rsidRPr="00A45648" w:rsidRDefault="00A45648" w:rsidP="004F2F78">
      <w:pPr>
        <w:pStyle w:val="KDParagraf"/>
        <w:spacing w:before="0"/>
        <w:rPr>
          <w:rFonts w:cs="Arial"/>
        </w:rPr>
      </w:pPr>
      <w:r w:rsidRPr="00A45648">
        <w:rPr>
          <w:rFonts w:cs="Arial"/>
          <w:lang w:val="sr-Cyrl-RS"/>
        </w:rPr>
        <w:t xml:space="preserve">      </w:t>
      </w:r>
      <w:r w:rsidR="004F2F78" w:rsidRPr="00A45648">
        <w:rPr>
          <w:rFonts w:cs="Arial"/>
        </w:rPr>
        <w:t xml:space="preserve">Милорад Грчић                              </w:t>
      </w:r>
    </w:p>
    <w:p w14:paraId="79BAC998" w14:textId="77777777" w:rsidR="00EE793E" w:rsidRPr="00A45648" w:rsidRDefault="00EE793E" w:rsidP="00EE793E">
      <w:pPr>
        <w:pStyle w:val="KDParagraf"/>
        <w:spacing w:before="0"/>
        <w:rPr>
          <w:rFonts w:cs="Arial"/>
        </w:rPr>
      </w:pPr>
    </w:p>
    <w:p w14:paraId="0DD4BE30" w14:textId="350C44C2" w:rsidR="00CC5210" w:rsidRPr="00A45648" w:rsidRDefault="00A45648" w:rsidP="00CC5210">
      <w:pPr>
        <w:pStyle w:val="KDParagraf"/>
        <w:tabs>
          <w:tab w:val="left" w:pos="6315"/>
        </w:tabs>
        <w:spacing w:before="0"/>
        <w:rPr>
          <w:rFonts w:cs="Arial"/>
        </w:rPr>
      </w:pPr>
      <w:r w:rsidRPr="00A45648">
        <w:rPr>
          <w:rFonts w:cs="Arial"/>
          <w:lang w:val="sr-Cyrl-RS"/>
        </w:rPr>
        <w:t xml:space="preserve">       </w:t>
      </w:r>
      <w:proofErr w:type="gramStart"/>
      <w:r w:rsidR="0096108C" w:rsidRPr="00A45648">
        <w:rPr>
          <w:rFonts w:cs="Arial"/>
        </w:rPr>
        <w:t>в</w:t>
      </w:r>
      <w:r w:rsidRPr="00A45648">
        <w:rPr>
          <w:rFonts w:cs="Arial"/>
        </w:rPr>
        <w:t>.д.директора</w:t>
      </w:r>
      <w:proofErr w:type="gramEnd"/>
      <w:r w:rsidRPr="00A45648">
        <w:rPr>
          <w:rFonts w:cs="Arial"/>
        </w:rPr>
        <w:t xml:space="preserve">                                                                </w:t>
      </w:r>
      <w:r w:rsidR="00CC5210" w:rsidRPr="00A45648">
        <w:rPr>
          <w:rFonts w:cs="Arial"/>
        </w:rPr>
        <w:t>Име и презиме</w:t>
      </w:r>
    </w:p>
    <w:p w14:paraId="3590F58E" w14:textId="77777777" w:rsidR="00EE793E" w:rsidRPr="004F49E9" w:rsidRDefault="00EE793E" w:rsidP="00CC5210">
      <w:pPr>
        <w:pStyle w:val="KDParagraf"/>
        <w:spacing w:before="0"/>
        <w:rPr>
          <w:rFonts w:cs="Arial"/>
          <w:b/>
        </w:rPr>
      </w:pPr>
      <w:r w:rsidRPr="00A45648">
        <w:rPr>
          <w:rFonts w:cs="Arial"/>
        </w:rPr>
        <w:tab/>
      </w:r>
      <w:r w:rsidRPr="00A45648">
        <w:rPr>
          <w:rFonts w:cs="Arial"/>
        </w:rPr>
        <w:tab/>
      </w:r>
      <w:r w:rsidR="00F22DEF" w:rsidRPr="00A45648">
        <w:rPr>
          <w:rFonts w:cs="Arial"/>
        </w:rPr>
        <w:t xml:space="preserve">                                                                                         </w:t>
      </w:r>
      <w:r w:rsidR="00CC5210" w:rsidRPr="00A45648">
        <w:rPr>
          <w:rFonts w:cs="Arial"/>
        </w:rPr>
        <w:t>Функција</w:t>
      </w:r>
    </w:p>
    <w:p w14:paraId="15291251" w14:textId="77777777" w:rsidR="00EE793E" w:rsidRPr="004F49E9" w:rsidRDefault="00EE793E" w:rsidP="00EE793E">
      <w:pPr>
        <w:pStyle w:val="KDParagraf"/>
        <w:spacing w:before="0"/>
        <w:rPr>
          <w:rFonts w:cs="Arial"/>
          <w:b/>
        </w:rPr>
      </w:pPr>
    </w:p>
    <w:p w14:paraId="63B07D13" w14:textId="77777777" w:rsidR="00EE793E" w:rsidRPr="004F49E9" w:rsidRDefault="00EE793E" w:rsidP="00EE793E">
      <w:pPr>
        <w:pStyle w:val="KDParagraf"/>
        <w:spacing w:before="0"/>
        <w:rPr>
          <w:rFonts w:cs="Arial"/>
          <w:b/>
        </w:rPr>
      </w:pPr>
    </w:p>
    <w:p w14:paraId="04BB1EF8" w14:textId="77777777" w:rsidR="005A7A55" w:rsidRPr="004F49E9" w:rsidRDefault="005A7A55" w:rsidP="00EE793E">
      <w:pPr>
        <w:pStyle w:val="KDParagraf"/>
        <w:spacing w:before="0"/>
        <w:rPr>
          <w:rFonts w:cs="Arial"/>
          <w:b/>
        </w:rPr>
      </w:pPr>
    </w:p>
    <w:p w14:paraId="59F37ED8" w14:textId="77777777" w:rsidR="00F22DEF" w:rsidRPr="004F49E9" w:rsidRDefault="00F22DEF" w:rsidP="008C37D8">
      <w:pPr>
        <w:jc w:val="right"/>
        <w:rPr>
          <w:rFonts w:cs="Arial"/>
          <w:b/>
        </w:rPr>
      </w:pPr>
    </w:p>
    <w:p w14:paraId="6F3CC3EC" w14:textId="2E96E22C" w:rsidR="00110A20" w:rsidRPr="004F49E9" w:rsidRDefault="008C37D8" w:rsidP="008C37D8">
      <w:pPr>
        <w:jc w:val="right"/>
        <w:rPr>
          <w:rFonts w:cs="Arial"/>
          <w:b/>
          <w:lang w:val="sr-Cyrl-CS"/>
        </w:rPr>
      </w:pPr>
      <w:r w:rsidRPr="004F49E9">
        <w:rPr>
          <w:rFonts w:cs="Arial"/>
          <w:b/>
        </w:rPr>
        <w:t xml:space="preserve">ОБРАЗАЦ </w:t>
      </w:r>
      <w:r w:rsidR="00097F5E">
        <w:rPr>
          <w:rFonts w:cs="Arial"/>
          <w:b/>
        </w:rPr>
        <w:t>17</w:t>
      </w:r>
      <w:r w:rsidRPr="004F49E9">
        <w:rPr>
          <w:rFonts w:cs="Arial"/>
          <w:b/>
        </w:rPr>
        <w:t>.</w:t>
      </w:r>
    </w:p>
    <w:p w14:paraId="09351C4A" w14:textId="77777777" w:rsidR="003F25AA" w:rsidRPr="004F49E9" w:rsidRDefault="003F25AA" w:rsidP="00010DAF">
      <w:pPr>
        <w:rPr>
          <w:rFonts w:cs="Arial"/>
          <w:lang w:val="sr-Cyrl-CS"/>
        </w:rPr>
      </w:pPr>
    </w:p>
    <w:p w14:paraId="558AF78E" w14:textId="77777777" w:rsidR="007D5E04" w:rsidRPr="00674E21" w:rsidRDefault="007D5E04" w:rsidP="007D5E04">
      <w:pPr>
        <w:suppressAutoHyphens/>
        <w:spacing w:before="0"/>
        <w:jc w:val="center"/>
        <w:outlineLvl w:val="0"/>
        <w:rPr>
          <w:rFonts w:cs="Arial"/>
          <w:b/>
          <w:lang w:val="sr-Cyrl-CS" w:eastAsia="ar-SA"/>
        </w:rPr>
      </w:pPr>
      <w:bookmarkStart w:id="248" w:name="_Toc473124787"/>
      <w:r w:rsidRPr="009F2CC6">
        <w:rPr>
          <w:rFonts w:cs="Arial"/>
          <w:b/>
          <w:lang w:val="sr-Cyrl-CS" w:eastAsia="ar-SA"/>
        </w:rPr>
        <w:t>МОДЕЛ УГОВОРА</w:t>
      </w:r>
      <w:r w:rsidRPr="009F2CC6">
        <w:rPr>
          <w:rFonts w:cs="Arial"/>
          <w:b/>
          <w:lang w:val="sr-Cyrl-CS" w:eastAsia="ar-SA"/>
        </w:rPr>
        <w:br/>
        <w:t xml:space="preserve">о чувању пословне тајне и </w:t>
      </w:r>
      <w:r w:rsidRPr="00674E21">
        <w:rPr>
          <w:rFonts w:cs="Arial"/>
          <w:b/>
          <w:lang w:val="sr-Cyrl-CS" w:eastAsia="ar-SA"/>
        </w:rPr>
        <w:t>поверљивих информација</w:t>
      </w:r>
      <w:bookmarkEnd w:id="248"/>
    </w:p>
    <w:p w14:paraId="4F47F706" w14:textId="77777777" w:rsidR="007D5E04" w:rsidRPr="00674E21" w:rsidRDefault="007D5E04" w:rsidP="007D5E04">
      <w:pPr>
        <w:suppressAutoHyphens/>
        <w:spacing w:before="0"/>
        <w:jc w:val="left"/>
        <w:rPr>
          <w:rFonts w:cs="Arial"/>
          <w:lang w:val="sr-Cyrl-CS" w:eastAsia="ar-SA"/>
        </w:rPr>
      </w:pPr>
    </w:p>
    <w:p w14:paraId="16DC855D" w14:textId="77777777" w:rsidR="007D5E04" w:rsidRPr="00674E21" w:rsidRDefault="007D5E04" w:rsidP="007D5E04">
      <w:pPr>
        <w:suppressAutoHyphens/>
        <w:spacing w:before="0"/>
        <w:rPr>
          <w:rFonts w:cs="Arial"/>
          <w:lang w:val="sr-Cyrl-CS" w:eastAsia="ar-SA"/>
        </w:rPr>
      </w:pPr>
    </w:p>
    <w:p w14:paraId="24F4EEA5"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Закључен </w:t>
      </w:r>
      <w:r w:rsidRPr="004F49E9">
        <w:rPr>
          <w:rFonts w:cs="Arial"/>
          <w:lang w:eastAsia="ar-SA"/>
        </w:rPr>
        <w:t xml:space="preserve">у Београду .................... </w:t>
      </w:r>
      <w:proofErr w:type="gramStart"/>
      <w:r w:rsidRPr="004F49E9">
        <w:rPr>
          <w:rFonts w:cs="Arial"/>
          <w:lang w:eastAsia="ar-SA"/>
        </w:rPr>
        <w:t>године</w:t>
      </w:r>
      <w:proofErr w:type="gramEnd"/>
      <w:r w:rsidRPr="004F49E9">
        <w:rPr>
          <w:rFonts w:cs="Arial"/>
          <w:lang w:eastAsia="ar-SA"/>
        </w:rPr>
        <w:t xml:space="preserve">, </w:t>
      </w:r>
      <w:r w:rsidRPr="004F49E9">
        <w:rPr>
          <w:rFonts w:cs="Arial"/>
          <w:lang w:val="sr-Cyrl-CS" w:eastAsia="ar-SA"/>
        </w:rPr>
        <w:t>између:</w:t>
      </w:r>
    </w:p>
    <w:p w14:paraId="6373E9B6" w14:textId="77777777" w:rsidR="007D5E04" w:rsidRPr="004F49E9" w:rsidRDefault="007D5E04" w:rsidP="007D5E04">
      <w:pPr>
        <w:suppressAutoHyphens/>
        <w:spacing w:before="0"/>
        <w:rPr>
          <w:rFonts w:cs="Arial"/>
          <w:lang w:val="sr-Cyrl-CS" w:eastAsia="ar-SA"/>
        </w:rPr>
      </w:pPr>
    </w:p>
    <w:p w14:paraId="70D9C6AD" w14:textId="77777777" w:rsidR="007D5E04" w:rsidRPr="004F49E9" w:rsidRDefault="007D5E04" w:rsidP="00CA543D">
      <w:pPr>
        <w:numPr>
          <w:ilvl w:val="0"/>
          <w:numId w:val="44"/>
        </w:numPr>
        <w:tabs>
          <w:tab w:val="left" w:pos="360"/>
        </w:tabs>
        <w:suppressAutoHyphens/>
        <w:spacing w:before="0"/>
        <w:jc w:val="left"/>
        <w:rPr>
          <w:rFonts w:cs="Arial"/>
          <w:lang w:val="sr-Cyrl-CS" w:eastAsia="ar-SA"/>
        </w:rPr>
      </w:pPr>
      <w:r w:rsidRPr="004F49E9">
        <w:rPr>
          <w:rFonts w:cs="Arial"/>
          <w:lang w:val="sr-Cyrl-CS" w:eastAsia="ar-SA"/>
        </w:rPr>
        <w:t xml:space="preserve">Јавног предузећа „Електропривреда Србије“, Београд, </w:t>
      </w:r>
      <w:r w:rsidR="004F2F78" w:rsidRPr="004F49E9">
        <w:rPr>
          <w:rFonts w:cs="Arial"/>
          <w:lang w:val="sr-Cyrl-CS" w:eastAsia="ar-SA"/>
        </w:rPr>
        <w:t>Улица ц</w:t>
      </w:r>
      <w:r w:rsidRPr="004F49E9">
        <w:rPr>
          <w:rFonts w:cs="Arial"/>
          <w:lang w:val="sr-Cyrl-CS" w:eastAsia="ar-SA"/>
        </w:rPr>
        <w:t xml:space="preserve">арице Милице бр. 2, </w:t>
      </w:r>
      <w:r w:rsidRPr="004F49E9">
        <w:rPr>
          <w:rFonts w:cs="Arial"/>
          <w:color w:val="000000"/>
          <w:lang w:val="sr-Cyrl-CS" w:eastAsia="ar-SA"/>
        </w:rPr>
        <w:t xml:space="preserve">матични број: 20053658, ПИБ 103920327, бр.тек.рачуна: </w:t>
      </w:r>
      <w:r w:rsidRPr="004F49E9">
        <w:rPr>
          <w:rFonts w:cs="Arial"/>
          <w:lang w:val="sr-Cyrl-CS" w:eastAsia="ar-SA"/>
        </w:rPr>
        <w:t>160-700-13 Ban</w:t>
      </w:r>
      <w:r w:rsidRPr="004F49E9">
        <w:rPr>
          <w:rFonts w:cs="Arial"/>
          <w:lang w:eastAsia="ar-SA"/>
        </w:rPr>
        <w:t>c</w:t>
      </w:r>
      <w:r w:rsidRPr="004F49E9">
        <w:rPr>
          <w:rFonts w:cs="Arial"/>
          <w:lang w:val="sr-Cyrl-CS" w:eastAsia="ar-SA"/>
        </w:rPr>
        <w:t>a Intesa</w:t>
      </w:r>
      <w:r w:rsidRPr="004F49E9">
        <w:rPr>
          <w:rFonts w:cs="Arial"/>
          <w:lang w:eastAsia="ar-SA"/>
        </w:rPr>
        <w:t xml:space="preserve"> ad Beograd</w:t>
      </w:r>
      <w:r w:rsidRPr="004F49E9">
        <w:rPr>
          <w:rFonts w:cs="Arial"/>
          <w:lang w:val="sr-Cyrl-CS" w:eastAsia="ar-SA"/>
        </w:rPr>
        <w:t xml:space="preserve">, које заступа законски заступник </w:t>
      </w:r>
      <w:r w:rsidRPr="004F49E9">
        <w:rPr>
          <w:rFonts w:cs="Arial"/>
          <w:lang w:eastAsia="ar-SA"/>
        </w:rPr>
        <w:t>-Милорад Грчић</w:t>
      </w:r>
      <w:r w:rsidR="004F2F78" w:rsidRPr="004F49E9">
        <w:rPr>
          <w:rFonts w:cs="Arial"/>
          <w:lang w:val="sr-Cyrl-RS" w:eastAsia="ar-SA"/>
        </w:rPr>
        <w:t>, в.д. директора</w:t>
      </w:r>
      <w:r w:rsidRPr="004F49E9">
        <w:rPr>
          <w:rFonts w:cs="Arial"/>
          <w:lang w:eastAsia="ar-SA"/>
        </w:rPr>
        <w:t xml:space="preserve"> </w:t>
      </w:r>
      <w:r w:rsidRPr="004F49E9">
        <w:rPr>
          <w:rFonts w:cs="Arial"/>
          <w:lang w:val="sr-Cyrl-CS" w:eastAsia="ar-SA"/>
        </w:rPr>
        <w:t xml:space="preserve"> (у даљем тексту: Корисник услуге)</w:t>
      </w:r>
    </w:p>
    <w:p w14:paraId="6DA7D9B3" w14:textId="77777777" w:rsidR="007D5E04" w:rsidRPr="004F49E9" w:rsidRDefault="007D5E04" w:rsidP="007D5E04">
      <w:pPr>
        <w:suppressAutoHyphens/>
        <w:spacing w:before="0"/>
        <w:jc w:val="left"/>
        <w:rPr>
          <w:rFonts w:cs="Arial"/>
          <w:lang w:val="sr-Cyrl-CS" w:eastAsia="ar-SA"/>
        </w:rPr>
      </w:pPr>
    </w:p>
    <w:p w14:paraId="5B5795CC" w14:textId="77777777" w:rsidR="007D5E04" w:rsidRPr="004F49E9" w:rsidRDefault="007D5E04" w:rsidP="007D5E04">
      <w:pPr>
        <w:suppressAutoHyphens/>
        <w:spacing w:before="0"/>
        <w:jc w:val="left"/>
        <w:rPr>
          <w:rFonts w:cs="Arial"/>
          <w:lang w:val="sr-Cyrl-CS" w:eastAsia="ar-SA"/>
        </w:rPr>
      </w:pPr>
      <w:r w:rsidRPr="004F49E9">
        <w:rPr>
          <w:rFonts w:cs="Arial"/>
          <w:lang w:val="sr-Cyrl-CS" w:eastAsia="ar-SA"/>
        </w:rPr>
        <w:t>и</w:t>
      </w:r>
    </w:p>
    <w:p w14:paraId="4A1A90FF" w14:textId="77777777" w:rsidR="007D5E04" w:rsidRPr="004F49E9" w:rsidRDefault="007D5E04" w:rsidP="007D5E04">
      <w:pPr>
        <w:suppressAutoHyphens/>
        <w:spacing w:before="0"/>
        <w:jc w:val="left"/>
        <w:rPr>
          <w:rFonts w:cs="Arial"/>
          <w:lang w:val="sr-Cyrl-CS" w:eastAsia="ar-SA"/>
        </w:rPr>
      </w:pPr>
    </w:p>
    <w:p w14:paraId="783950F6" w14:textId="77777777" w:rsidR="007D5E04" w:rsidRPr="004F49E9" w:rsidRDefault="007D5E04" w:rsidP="00CA543D">
      <w:pPr>
        <w:numPr>
          <w:ilvl w:val="0"/>
          <w:numId w:val="44"/>
        </w:numPr>
        <w:suppressAutoHyphens/>
        <w:spacing w:before="0"/>
        <w:jc w:val="left"/>
        <w:rPr>
          <w:rFonts w:cs="Arial"/>
          <w:lang w:val="sr-Cyrl-CS" w:eastAsia="ar-SA"/>
        </w:rPr>
      </w:pPr>
      <w:r w:rsidRPr="004F49E9">
        <w:rPr>
          <w:rFonts w:cs="Arial"/>
          <w:lang w:val="sr-Cyrl-CS" w:eastAsia="ar-SA"/>
        </w:rPr>
        <w:t xml:space="preserve">___________________________________________________________________, матични број: ___________, ПИБ _______________, бр.тек.рачуна: ____________ кога заступа законски заступник _________________, _______________ (у даљем тексту Пружалац услуге), </w:t>
      </w:r>
    </w:p>
    <w:p w14:paraId="49E3F4C3" w14:textId="77777777" w:rsidR="007D5E04" w:rsidRPr="004F49E9" w:rsidRDefault="007D5E04" w:rsidP="007D5E04">
      <w:pPr>
        <w:suppressAutoHyphens/>
        <w:spacing w:before="0"/>
        <w:jc w:val="left"/>
        <w:rPr>
          <w:rFonts w:cs="Arial"/>
          <w:lang w:val="sr-Cyrl-CS" w:eastAsia="ar-SA"/>
        </w:rPr>
      </w:pPr>
    </w:p>
    <w:p w14:paraId="4931BF5F" w14:textId="77777777" w:rsidR="007D5E04" w:rsidRPr="004F49E9" w:rsidRDefault="007D5E04" w:rsidP="007D5E04">
      <w:pPr>
        <w:suppressAutoHyphens/>
        <w:spacing w:before="0"/>
        <w:ind w:left="720"/>
        <w:rPr>
          <w:rFonts w:cs="Arial"/>
          <w:lang w:val="sr-Cyrl-CS" w:eastAsia="ar-SA"/>
        </w:rPr>
      </w:pPr>
      <w:r w:rsidRPr="004F49E9">
        <w:rPr>
          <w:rFonts w:cs="Arial"/>
          <w:lang w:val="sr-Cyrl-CS" w:eastAsia="ar-SA"/>
        </w:rPr>
        <w:t>чланови групе /подизвођачи ______________________________________</w:t>
      </w:r>
    </w:p>
    <w:p w14:paraId="148773E2" w14:textId="77777777" w:rsidR="007D5E04" w:rsidRPr="004F49E9" w:rsidRDefault="007D5E04" w:rsidP="007D5E04">
      <w:pPr>
        <w:suppressAutoHyphens/>
        <w:spacing w:before="0"/>
        <w:ind w:left="720"/>
        <w:rPr>
          <w:rFonts w:cs="Arial"/>
          <w:lang w:val="sr-Cyrl-CS" w:eastAsia="ar-SA"/>
        </w:rPr>
      </w:pPr>
      <w:r w:rsidRPr="004F49E9">
        <w:rPr>
          <w:rFonts w:cs="Arial"/>
          <w:lang w:val="sr-Cyrl-CS" w:eastAsia="ar-SA"/>
        </w:rPr>
        <w:t xml:space="preserve">_________________________________________________________________________, </w:t>
      </w:r>
    </w:p>
    <w:p w14:paraId="2B756CCF" w14:textId="77777777" w:rsidR="007D5E04" w:rsidRPr="004F49E9" w:rsidRDefault="007D5E04" w:rsidP="007D5E04">
      <w:pPr>
        <w:suppressAutoHyphens/>
        <w:spacing w:before="0"/>
        <w:rPr>
          <w:rFonts w:cs="Arial"/>
          <w:lang w:val="sr-Cyrl-CS" w:eastAsia="ar-SA"/>
        </w:rPr>
      </w:pPr>
    </w:p>
    <w:p w14:paraId="52DC1485" w14:textId="77777777" w:rsidR="007D5E04" w:rsidRPr="004F49E9" w:rsidRDefault="007D5E04" w:rsidP="007D5E04">
      <w:pPr>
        <w:suppressAutoHyphens/>
        <w:spacing w:before="0"/>
        <w:rPr>
          <w:rFonts w:cs="Arial"/>
          <w:lang w:val="sr-Cyrl-CS" w:eastAsia="ar-SA"/>
        </w:rPr>
      </w:pPr>
      <w:r w:rsidRPr="004F49E9">
        <w:rPr>
          <w:rFonts w:cs="Arial"/>
          <w:lang w:val="sr-Cyrl-CS" w:eastAsia="ar-SA"/>
        </w:rPr>
        <w:t>заједнички назив Стране.</w:t>
      </w:r>
    </w:p>
    <w:p w14:paraId="600C0B8E" w14:textId="77777777" w:rsidR="007D5E04" w:rsidRPr="004F49E9" w:rsidRDefault="007D5E04" w:rsidP="007D5E04">
      <w:pPr>
        <w:suppressAutoHyphens/>
        <w:spacing w:before="0"/>
        <w:rPr>
          <w:rFonts w:cs="Arial"/>
          <w:lang w:val="sr-Cyrl-CS" w:eastAsia="ar-SA"/>
        </w:rPr>
      </w:pPr>
      <w:r w:rsidRPr="004F49E9">
        <w:rPr>
          <w:rFonts w:cs="Arial"/>
          <w:lang w:val="sr-Cyrl-CS" w:eastAsia="ar-SA"/>
        </w:rPr>
        <w:tab/>
      </w:r>
      <w:r w:rsidRPr="004F49E9">
        <w:rPr>
          <w:rFonts w:cs="Arial"/>
          <w:lang w:val="sr-Cyrl-CS" w:eastAsia="ar-SA"/>
        </w:rPr>
        <w:tab/>
      </w:r>
    </w:p>
    <w:p w14:paraId="49242D3D"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1.</w:t>
      </w:r>
    </w:p>
    <w:p w14:paraId="0BE85129"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Стране су </w:t>
      </w:r>
      <w:r w:rsidRPr="004F49E9">
        <w:rPr>
          <w:rFonts w:cs="Arial"/>
          <w:lang w:eastAsia="ar-SA"/>
        </w:rPr>
        <w:t xml:space="preserve"> сагласне</w:t>
      </w:r>
      <w:r w:rsidRPr="004F49E9">
        <w:rPr>
          <w:rFonts w:cs="Arial"/>
          <w:lang w:val="sr-Cyrl-CS" w:eastAsia="ar-SA"/>
        </w:rPr>
        <w:t xml:space="preserve"> да у вези са пружањем услуга </w:t>
      </w:r>
      <w:r w:rsidRPr="004F49E9">
        <w:rPr>
          <w:rFonts w:cs="Arial"/>
          <w:lang w:eastAsia="ar-SA"/>
        </w:rPr>
        <w:t>„Консултантске услуге за имплементацију аката из области корпоративног управљања“</w:t>
      </w:r>
      <w:r w:rsidRPr="004F49E9">
        <w:rPr>
          <w:rFonts w:cs="Arial"/>
          <w:lang w:val="sr-Cyrl-CS" w:eastAsia="ar-SA"/>
        </w:rPr>
        <w:t>– Јавна набавка број ЈН</w:t>
      </w:r>
      <w:r w:rsidRPr="004F49E9">
        <w:rPr>
          <w:rFonts w:cs="Arial"/>
          <w:lang w:eastAsia="ar-SA"/>
        </w:rPr>
        <w:t>/1000/0400/2016</w:t>
      </w:r>
      <w:r w:rsidRPr="004F49E9">
        <w:rPr>
          <w:rFonts w:cs="Arial"/>
          <w:lang w:val="sr-Cyrl-CS" w:eastAsia="ar-SA"/>
        </w:rPr>
        <w:t xml:space="preserve"> (у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6A7E36C2" w14:textId="77777777" w:rsidR="007D5E04" w:rsidRPr="004F49E9" w:rsidRDefault="007D5E04" w:rsidP="007D5E04">
      <w:pPr>
        <w:suppressAutoHyphens/>
        <w:spacing w:before="0"/>
        <w:jc w:val="left"/>
        <w:rPr>
          <w:rFonts w:cs="Arial"/>
          <w:b/>
          <w:lang w:val="sr-Cyrl-CS" w:eastAsia="ar-SA"/>
        </w:rPr>
      </w:pPr>
    </w:p>
    <w:p w14:paraId="07079868" w14:textId="77777777" w:rsidR="007D5E04" w:rsidRPr="004F49E9" w:rsidRDefault="007D5E04" w:rsidP="007D5E04">
      <w:pPr>
        <w:suppressAutoHyphens/>
        <w:spacing w:before="0"/>
        <w:rPr>
          <w:rFonts w:cs="Arial"/>
          <w:lang w:val="sr-Cyrl-CS" w:eastAsia="ar-SA"/>
        </w:rPr>
      </w:pPr>
      <w:r w:rsidRPr="004F49E9">
        <w:rPr>
          <w:rFonts w:cs="Arial"/>
          <w:lang w:val="sr-Cyrl-CS" w:eastAsia="ar-SA"/>
        </w:rPr>
        <w:t>Овај уговор представља прилог основном Уговору број _____ од ____. године.</w:t>
      </w:r>
    </w:p>
    <w:p w14:paraId="496E7EC9" w14:textId="77777777" w:rsidR="007D5E04" w:rsidRPr="004F49E9" w:rsidRDefault="007D5E04" w:rsidP="007D5E04">
      <w:pPr>
        <w:suppressAutoHyphens/>
        <w:spacing w:before="0"/>
        <w:rPr>
          <w:rFonts w:cs="Arial"/>
          <w:lang w:val="sr-Cyrl-CS" w:eastAsia="ar-SA"/>
        </w:rPr>
      </w:pPr>
    </w:p>
    <w:p w14:paraId="2F02B6EB"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2.</w:t>
      </w:r>
    </w:p>
    <w:p w14:paraId="16301D4E"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Стране су сaгласне да термини који се користе, односно проистичу из овог уговорног односа имају следеће значење: </w:t>
      </w:r>
    </w:p>
    <w:p w14:paraId="4EE0FB33" w14:textId="77777777" w:rsidR="007D5E04" w:rsidRPr="004F49E9" w:rsidRDefault="007D5E04" w:rsidP="007D5E04">
      <w:pPr>
        <w:suppressAutoHyphens/>
        <w:spacing w:before="0"/>
        <w:ind w:left="-51"/>
        <w:rPr>
          <w:rFonts w:cs="Arial"/>
          <w:b/>
          <w:lang w:val="sr-Cyrl-CS" w:eastAsia="ar-SA"/>
        </w:rPr>
      </w:pPr>
    </w:p>
    <w:p w14:paraId="2811A068" w14:textId="77777777" w:rsidR="007D5E04" w:rsidRPr="004F49E9" w:rsidRDefault="007D5E04" w:rsidP="007D5E04">
      <w:pPr>
        <w:suppressAutoHyphens/>
        <w:spacing w:before="0"/>
        <w:rPr>
          <w:rFonts w:cs="Arial"/>
          <w:lang w:val="sr-Cyrl-CS" w:eastAsia="ar-SA"/>
        </w:rPr>
      </w:pPr>
      <w:r w:rsidRPr="004F49E9">
        <w:rPr>
          <w:rFonts w:cs="Arial"/>
          <w:b/>
          <w:lang w:val="sr-Cyrl-CS" w:eastAsia="ar-SA"/>
        </w:rPr>
        <w:t>Пословна тајна</w:t>
      </w:r>
      <w:r w:rsidRPr="004F49E9">
        <w:rPr>
          <w:rFonts w:cs="Arial"/>
          <w:lang w:val="sr-Cyrl-CS" w:eastAsia="ar-SA"/>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47437732" w14:textId="77777777" w:rsidR="007D5E04" w:rsidRPr="004F49E9" w:rsidRDefault="007D5E04" w:rsidP="007D5E04">
      <w:pPr>
        <w:suppressAutoHyphens/>
        <w:spacing w:before="0"/>
        <w:jc w:val="left"/>
        <w:rPr>
          <w:rFonts w:cs="Arial"/>
          <w:b/>
          <w:lang w:val="sr-Cyrl-CS" w:eastAsia="ar-SA"/>
        </w:rPr>
      </w:pPr>
    </w:p>
    <w:p w14:paraId="02408299" w14:textId="77777777" w:rsidR="007D5E04" w:rsidRPr="004F49E9" w:rsidRDefault="007D5E04" w:rsidP="007D5E04">
      <w:pPr>
        <w:suppressAutoHyphens/>
        <w:spacing w:before="0"/>
        <w:rPr>
          <w:rFonts w:cs="Arial"/>
          <w:lang w:val="sr-Cyrl-CS" w:eastAsia="ar-SA"/>
        </w:rPr>
      </w:pPr>
      <w:r w:rsidRPr="004F49E9">
        <w:rPr>
          <w:rFonts w:cs="Arial"/>
          <w:b/>
          <w:lang w:val="sr-Cyrl-CS" w:eastAsia="ar-SA"/>
        </w:rPr>
        <w:t>Држалац пословне тајне</w:t>
      </w:r>
      <w:r w:rsidRPr="004F49E9">
        <w:rPr>
          <w:rFonts w:cs="Arial"/>
          <w:lang w:val="sr-Cyrl-CS" w:eastAsia="ar-SA"/>
        </w:rPr>
        <w:t xml:space="preserve"> – лице које на основу закона контролише коришћење пословне тајне; </w:t>
      </w:r>
    </w:p>
    <w:p w14:paraId="7FDEDB5B" w14:textId="77777777" w:rsidR="007D5E04" w:rsidRPr="004F49E9" w:rsidRDefault="007D5E04" w:rsidP="007D5E04">
      <w:pPr>
        <w:suppressAutoHyphens/>
        <w:spacing w:before="0"/>
        <w:rPr>
          <w:rFonts w:cs="Arial"/>
          <w:b/>
          <w:lang w:val="sr-Cyrl-CS" w:eastAsia="ar-SA"/>
        </w:rPr>
      </w:pPr>
    </w:p>
    <w:p w14:paraId="23921F9C" w14:textId="77777777" w:rsidR="007D5E04" w:rsidRPr="004F49E9" w:rsidRDefault="007D5E04" w:rsidP="007D5E04">
      <w:pPr>
        <w:suppressAutoHyphens/>
        <w:spacing w:before="0"/>
        <w:rPr>
          <w:rFonts w:cs="Arial"/>
          <w:lang w:val="sr-Cyrl-CS" w:eastAsia="ar-SA"/>
        </w:rPr>
      </w:pPr>
      <w:r w:rsidRPr="004F49E9">
        <w:rPr>
          <w:rFonts w:cs="Arial"/>
          <w:b/>
          <w:lang w:val="sr-Cyrl-CS" w:eastAsia="ar-SA"/>
        </w:rPr>
        <w:t xml:space="preserve">Носачи информација </w:t>
      </w:r>
      <w:r w:rsidRPr="004F49E9">
        <w:rPr>
          <w:rFonts w:cs="Arial"/>
          <w:lang w:val="sr-Cyrl-CS" w:eastAsia="ar-SA"/>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37D35D4B" w14:textId="77777777" w:rsidR="007D5E04" w:rsidRPr="004F49E9" w:rsidRDefault="007D5E04" w:rsidP="007D5E04">
      <w:pPr>
        <w:suppressAutoHyphens/>
        <w:spacing w:before="0"/>
        <w:rPr>
          <w:rFonts w:cs="Arial"/>
          <w:lang w:val="sr-Cyrl-CS" w:eastAsia="ar-SA"/>
        </w:rPr>
      </w:pPr>
    </w:p>
    <w:p w14:paraId="42AED3DF" w14:textId="77777777" w:rsidR="007D5E04" w:rsidRPr="004F49E9" w:rsidRDefault="007D5E04" w:rsidP="007D5E04">
      <w:pPr>
        <w:suppressAutoHyphens/>
        <w:spacing w:before="0"/>
        <w:rPr>
          <w:rFonts w:eastAsia="Calibri" w:cs="Arial"/>
          <w:lang w:eastAsia="ar-SA"/>
        </w:rPr>
      </w:pPr>
      <w:r w:rsidRPr="004F49E9">
        <w:rPr>
          <w:rFonts w:eastAsia="Calibri" w:cs="Arial"/>
          <w:b/>
          <w:lang w:eastAsia="ar-SA"/>
        </w:rPr>
        <w:t>Ознаке степена тајности</w:t>
      </w:r>
      <w:r w:rsidRPr="004F49E9">
        <w:rPr>
          <w:rFonts w:eastAsia="Calibri" w:cs="Arial"/>
          <w:lang w:eastAsia="ar-SA"/>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4802F2BE" w14:textId="77777777" w:rsidR="007D5E04" w:rsidRPr="004F49E9" w:rsidRDefault="007D5E04" w:rsidP="007D5E04">
      <w:pPr>
        <w:suppressAutoHyphens/>
        <w:spacing w:before="0"/>
        <w:rPr>
          <w:rFonts w:cs="Arial"/>
          <w:lang w:val="sr-Cyrl-CS" w:eastAsia="ar-SA"/>
        </w:rPr>
      </w:pPr>
    </w:p>
    <w:p w14:paraId="34274FF8" w14:textId="77777777" w:rsidR="007D5E04" w:rsidRPr="004F49E9" w:rsidRDefault="007D5E04" w:rsidP="007D5E04">
      <w:pPr>
        <w:suppressAutoHyphens/>
        <w:spacing w:before="0"/>
        <w:rPr>
          <w:rFonts w:cs="Arial"/>
          <w:lang w:val="sr-Cyrl-CS" w:eastAsia="ar-SA"/>
        </w:rPr>
      </w:pPr>
      <w:r w:rsidRPr="004F49E9">
        <w:rPr>
          <w:rFonts w:cs="Arial"/>
          <w:b/>
          <w:lang w:val="sr-Cyrl-CS" w:eastAsia="ar-SA"/>
        </w:rPr>
        <w:t>Давалац</w:t>
      </w:r>
      <w:r w:rsidRPr="004F49E9">
        <w:rPr>
          <w:rFonts w:cs="Arial"/>
          <w:lang w:val="sr-Cyrl-CS" w:eastAsia="ar-SA"/>
        </w:rPr>
        <w:t xml:space="preserve"> – Страна која је Држалац пословне тајне, која Примаоцу уступа податке који представљају пословну тајну;</w:t>
      </w:r>
    </w:p>
    <w:p w14:paraId="6333BAFA" w14:textId="77777777" w:rsidR="007D5E04" w:rsidRPr="004F49E9" w:rsidRDefault="007D5E04" w:rsidP="007D5E04">
      <w:pPr>
        <w:suppressAutoHyphens/>
        <w:spacing w:before="0"/>
        <w:rPr>
          <w:rFonts w:cs="Arial"/>
          <w:lang w:val="sr-Cyrl-CS" w:eastAsia="ar-SA"/>
        </w:rPr>
      </w:pPr>
    </w:p>
    <w:p w14:paraId="5298F983" w14:textId="77777777" w:rsidR="007D5E04" w:rsidRPr="004F49E9" w:rsidRDefault="007D5E04" w:rsidP="007D5E04">
      <w:pPr>
        <w:suppressAutoHyphens/>
        <w:spacing w:before="0"/>
        <w:rPr>
          <w:rFonts w:cs="Arial"/>
          <w:lang w:val="sr-Cyrl-CS" w:eastAsia="ar-SA"/>
        </w:rPr>
      </w:pPr>
      <w:r w:rsidRPr="004F49E9">
        <w:rPr>
          <w:rFonts w:cs="Arial"/>
          <w:b/>
          <w:lang w:val="sr-Cyrl-CS" w:eastAsia="ar-SA"/>
        </w:rPr>
        <w:t>Прималац</w:t>
      </w:r>
      <w:r w:rsidRPr="004F49E9">
        <w:rPr>
          <w:rFonts w:cs="Arial"/>
          <w:lang w:val="sr-Cyrl-CS" w:eastAsia="ar-SA"/>
        </w:rPr>
        <w:t xml:space="preserve"> – Страна која од Даваоца прима податке који представљају пословну тајну, те пријемом истих постаје Држалац пословне тајне;</w:t>
      </w:r>
    </w:p>
    <w:p w14:paraId="51A8F79F" w14:textId="77777777" w:rsidR="007D5E04" w:rsidRPr="004F49E9" w:rsidRDefault="007D5E04" w:rsidP="007D5E04">
      <w:pPr>
        <w:suppressAutoHyphens/>
        <w:spacing w:before="0"/>
        <w:rPr>
          <w:rFonts w:cs="Arial"/>
          <w:lang w:val="sr-Cyrl-CS" w:eastAsia="ar-SA"/>
        </w:rPr>
      </w:pPr>
    </w:p>
    <w:p w14:paraId="5A307137" w14:textId="77777777" w:rsidR="007D5E04" w:rsidRPr="004F49E9" w:rsidRDefault="007D5E04" w:rsidP="007D5E04">
      <w:pPr>
        <w:suppressAutoHyphens/>
        <w:spacing w:before="0"/>
        <w:rPr>
          <w:rFonts w:cs="Arial"/>
          <w:lang w:val="sr-Cyrl-CS" w:eastAsia="sr-Latn-CS"/>
        </w:rPr>
      </w:pPr>
      <w:r w:rsidRPr="004F49E9">
        <w:rPr>
          <w:rFonts w:cs="Arial"/>
          <w:b/>
          <w:lang w:val="sr-Cyrl-CS" w:eastAsia="sr-Latn-CS"/>
        </w:rPr>
        <w:t>Податак о личности</w:t>
      </w:r>
      <w:r w:rsidRPr="004F49E9">
        <w:rPr>
          <w:rFonts w:cs="Arial"/>
          <w:lang w:val="sr-Cyrl-CS"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0F743EBF" w14:textId="77777777" w:rsidR="007D5E04" w:rsidRPr="004F49E9" w:rsidRDefault="007D5E04" w:rsidP="007D5E04">
      <w:pPr>
        <w:suppressAutoHyphens/>
        <w:spacing w:before="0"/>
        <w:rPr>
          <w:rFonts w:cs="Arial"/>
          <w:lang w:val="sr-Cyrl-CS" w:eastAsia="sr-Latn-CS"/>
        </w:rPr>
      </w:pPr>
    </w:p>
    <w:p w14:paraId="7997F136" w14:textId="77777777" w:rsidR="007D5E04" w:rsidRPr="004F49E9" w:rsidRDefault="007D5E04" w:rsidP="007D5E04">
      <w:pPr>
        <w:suppressAutoHyphens/>
        <w:spacing w:before="0"/>
        <w:rPr>
          <w:rFonts w:cs="Arial"/>
          <w:lang w:val="sr-Cyrl-CS" w:eastAsia="sr-Latn-CS"/>
        </w:rPr>
      </w:pPr>
      <w:r w:rsidRPr="004F49E9">
        <w:rPr>
          <w:rFonts w:cs="Arial"/>
          <w:b/>
          <w:lang w:val="sr-Cyrl-CS" w:eastAsia="sr-Latn-CS"/>
        </w:rPr>
        <w:t>Физичко лице</w:t>
      </w:r>
      <w:r w:rsidRPr="004F49E9">
        <w:rPr>
          <w:rFonts w:cs="Arial"/>
          <w:lang w:val="sr-Cyrl-CS"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550D9DED" w14:textId="77777777" w:rsidR="007D5E04" w:rsidRPr="004F49E9" w:rsidRDefault="007D5E04" w:rsidP="007D5E04">
      <w:pPr>
        <w:suppressAutoHyphens/>
        <w:spacing w:before="0"/>
        <w:rPr>
          <w:rFonts w:cs="Arial"/>
          <w:lang w:val="sr-Cyrl-CS" w:eastAsia="ar-SA"/>
        </w:rPr>
      </w:pPr>
    </w:p>
    <w:p w14:paraId="067069F0"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3.</w:t>
      </w:r>
    </w:p>
    <w:p w14:paraId="219CD1B0" w14:textId="77777777" w:rsidR="007D5E04" w:rsidRPr="004F49E9" w:rsidRDefault="007D5E04" w:rsidP="007D5E04">
      <w:pPr>
        <w:suppressAutoHyphens/>
        <w:spacing w:before="0"/>
        <w:rPr>
          <w:rFonts w:cs="Arial"/>
          <w:lang w:val="sr-Cyrl-CS" w:eastAsia="ar-SA"/>
        </w:rPr>
      </w:pPr>
      <w:r w:rsidRPr="004F49E9">
        <w:rPr>
          <w:rFonts w:cs="Arial"/>
          <w:lang w:val="sr-Cyrl-CS" w:eastAsia="ar-SA"/>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Корисника услуге и Пружаоца услуге, као и све податке о запосленима и трећим лицима који су ангажовани по било ком основу код Корисника услуге.</w:t>
      </w:r>
    </w:p>
    <w:p w14:paraId="18251AF1" w14:textId="77777777" w:rsidR="007D5E04" w:rsidRPr="004F49E9" w:rsidRDefault="007D5E04" w:rsidP="007D5E04">
      <w:pPr>
        <w:suppressAutoHyphens/>
        <w:spacing w:before="0"/>
        <w:rPr>
          <w:rFonts w:cs="Arial"/>
          <w:lang w:val="sr-Cyrl-CS" w:eastAsia="ar-SA"/>
        </w:rPr>
      </w:pPr>
    </w:p>
    <w:p w14:paraId="62874666"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7AA48F64" w14:textId="77777777" w:rsidR="007D5E04" w:rsidRPr="004F49E9" w:rsidRDefault="007D5E04" w:rsidP="007D5E04">
      <w:pPr>
        <w:suppressAutoHyphens/>
        <w:spacing w:before="0"/>
        <w:rPr>
          <w:rFonts w:cs="Arial"/>
          <w:lang w:val="sr-Cyrl-CS" w:eastAsia="ar-SA"/>
        </w:rPr>
      </w:pPr>
    </w:p>
    <w:p w14:paraId="161DF574" w14:textId="77777777" w:rsidR="007D5E04" w:rsidRPr="004F49E9" w:rsidRDefault="007D5E04" w:rsidP="007D5E04">
      <w:pPr>
        <w:suppressAutoHyphens/>
        <w:spacing w:before="0"/>
        <w:rPr>
          <w:rFonts w:cs="Arial"/>
          <w:lang w:val="sr-Cyrl-CS" w:eastAsia="ar-SA"/>
        </w:rPr>
      </w:pPr>
      <w:r w:rsidRPr="004F49E9">
        <w:rPr>
          <w:rFonts w:cs="Arial"/>
          <w:lang w:val="sr-Cyrl-CS" w:eastAsia="ar-SA"/>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14:paraId="165E1C04" w14:textId="77777777" w:rsidR="007D5E04" w:rsidRPr="004F49E9" w:rsidRDefault="007D5E04" w:rsidP="007D5E04">
      <w:pPr>
        <w:suppressAutoHyphens/>
        <w:spacing w:before="0"/>
        <w:rPr>
          <w:rFonts w:cs="Arial"/>
          <w:lang w:val="sr-Cyrl-CS" w:eastAsia="ar-SA"/>
        </w:rPr>
      </w:pPr>
    </w:p>
    <w:p w14:paraId="336573C3"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Осим ако изричито није другачије уређено, </w:t>
      </w:r>
    </w:p>
    <w:p w14:paraId="5616BD0E" w14:textId="77777777" w:rsidR="007D5E04" w:rsidRPr="004F49E9" w:rsidRDefault="007D5E04" w:rsidP="007D5E04">
      <w:pPr>
        <w:suppressAutoHyphens/>
        <w:spacing w:before="0"/>
        <w:rPr>
          <w:rFonts w:cs="Arial"/>
          <w:lang w:val="sr-Cyrl-CS" w:eastAsia="ar-SA"/>
        </w:rPr>
      </w:pPr>
    </w:p>
    <w:p w14:paraId="415FAB49" w14:textId="77777777" w:rsidR="007D5E04" w:rsidRPr="004F49E9" w:rsidRDefault="007D5E04" w:rsidP="00CA543D">
      <w:pPr>
        <w:numPr>
          <w:ilvl w:val="0"/>
          <w:numId w:val="44"/>
        </w:numPr>
        <w:suppressAutoHyphens/>
        <w:spacing w:before="0"/>
        <w:contextualSpacing/>
        <w:jc w:val="left"/>
        <w:rPr>
          <w:rFonts w:eastAsia="Calibri" w:cs="Arial"/>
          <w:lang w:val="sr-Latn-CS" w:eastAsia="ar-SA"/>
        </w:rPr>
      </w:pPr>
      <w:r w:rsidRPr="004F49E9">
        <w:rPr>
          <w:rFonts w:eastAsia="Calibri" w:cs="Arial"/>
          <w:lang w:val="sr-Latn-CS" w:eastAsia="ar-SA"/>
        </w:rPr>
        <w:t xml:space="preserve">ниједна страна неће користити пословну тајну или поверљиве информације друге стране, </w:t>
      </w:r>
    </w:p>
    <w:p w14:paraId="0E3AEA43" w14:textId="77777777" w:rsidR="007D5E04" w:rsidRPr="004F49E9" w:rsidRDefault="007D5E04" w:rsidP="00CA543D">
      <w:pPr>
        <w:numPr>
          <w:ilvl w:val="0"/>
          <w:numId w:val="44"/>
        </w:numPr>
        <w:suppressAutoHyphens/>
        <w:spacing w:before="0"/>
        <w:contextualSpacing/>
        <w:jc w:val="left"/>
        <w:rPr>
          <w:rFonts w:eastAsia="Calibri" w:cs="Arial"/>
          <w:lang w:val="sr-Latn-CS" w:eastAsia="ar-SA"/>
        </w:rPr>
      </w:pPr>
      <w:r w:rsidRPr="004F49E9">
        <w:rPr>
          <w:rFonts w:eastAsia="Calibri" w:cs="Arial"/>
          <w:lang w:val="sr-Latn-CS" w:eastAsia="ar-SA"/>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0539BE8C" w14:textId="77777777" w:rsidR="007D5E04" w:rsidRPr="004F49E9" w:rsidRDefault="007D5E04" w:rsidP="00CA543D">
      <w:pPr>
        <w:numPr>
          <w:ilvl w:val="0"/>
          <w:numId w:val="44"/>
        </w:numPr>
        <w:suppressAutoHyphens/>
        <w:spacing w:before="0"/>
        <w:contextualSpacing/>
        <w:jc w:val="left"/>
        <w:rPr>
          <w:rFonts w:eastAsia="Calibri" w:cs="Arial"/>
          <w:lang w:val="sr-Latn-CS" w:eastAsia="ar-SA"/>
        </w:rPr>
      </w:pPr>
      <w:r w:rsidRPr="004F49E9">
        <w:rPr>
          <w:rFonts w:eastAsia="Calibri" w:cs="Arial"/>
          <w:lang w:val="sr-Latn-CS" w:eastAsia="ar-SA"/>
        </w:rPr>
        <w:t xml:space="preserve">ће се трудити у истој мери да заштити пословну тајну и/или поверљиве информације друге стране као што чува и своји пословну тајну и/или </w:t>
      </w:r>
      <w:r w:rsidRPr="004F49E9">
        <w:rPr>
          <w:rFonts w:eastAsia="Calibri" w:cs="Arial"/>
          <w:lang w:val="sr-Latn-CS" w:eastAsia="ar-SA"/>
        </w:rPr>
        <w:lastRenderedPageBreak/>
        <w:t>поверљиве информације истог значаја, али ни у ком случају мање него што је разумно.</w:t>
      </w:r>
    </w:p>
    <w:p w14:paraId="134FA8CD" w14:textId="77777777" w:rsidR="007D5E04" w:rsidRPr="004F49E9" w:rsidRDefault="007D5E04" w:rsidP="007D5E04">
      <w:pPr>
        <w:suppressAutoHyphens/>
        <w:spacing w:before="0"/>
        <w:jc w:val="left"/>
        <w:rPr>
          <w:rFonts w:cs="Arial"/>
          <w:b/>
          <w:lang w:val="sr-Cyrl-CS" w:eastAsia="ar-SA"/>
        </w:rPr>
      </w:pPr>
    </w:p>
    <w:p w14:paraId="720B6CD4"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4.</w:t>
      </w:r>
    </w:p>
    <w:p w14:paraId="3B5AEF3C"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2A98B221" w14:textId="77777777" w:rsidR="007D5E04" w:rsidRPr="004F49E9" w:rsidRDefault="007D5E04" w:rsidP="007D5E04">
      <w:pPr>
        <w:tabs>
          <w:tab w:val="left" w:pos="360"/>
        </w:tabs>
        <w:suppressAutoHyphens/>
        <w:spacing w:before="0"/>
        <w:rPr>
          <w:rFonts w:cs="Arial"/>
          <w:lang w:val="sr-Cyrl-CS" w:eastAsia="ar-SA"/>
        </w:rPr>
      </w:pPr>
    </w:p>
    <w:p w14:paraId="3EF673F4"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0FCB3AED" w14:textId="77777777" w:rsidR="007D5E04" w:rsidRPr="004F49E9" w:rsidRDefault="007D5E04" w:rsidP="007D5E04">
      <w:pPr>
        <w:tabs>
          <w:tab w:val="left" w:pos="360"/>
        </w:tabs>
        <w:suppressAutoHyphens/>
        <w:spacing w:before="0"/>
        <w:rPr>
          <w:rFonts w:cs="Arial"/>
          <w:lang w:val="sr-Cyrl-CS" w:eastAsia="ar-SA"/>
        </w:rPr>
      </w:pPr>
    </w:p>
    <w:p w14:paraId="02A03D10"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Обавеза из претходног става не постоји у случајевима:</w:t>
      </w:r>
    </w:p>
    <w:p w14:paraId="585353AC" w14:textId="77777777" w:rsidR="007D5E04" w:rsidRPr="004F49E9" w:rsidRDefault="007D5E04" w:rsidP="007D5E04">
      <w:pPr>
        <w:tabs>
          <w:tab w:val="left" w:pos="360"/>
        </w:tabs>
        <w:suppressAutoHyphens/>
        <w:spacing w:before="0"/>
        <w:rPr>
          <w:rFonts w:cs="Arial"/>
          <w:lang w:val="sr-Cyrl-CS" w:eastAsia="ar-SA"/>
        </w:rPr>
      </w:pPr>
    </w:p>
    <w:p w14:paraId="0FBDC48F" w14:textId="77777777" w:rsidR="007D5E04" w:rsidRPr="004F49E9" w:rsidRDefault="007D5E04" w:rsidP="007D5E04">
      <w:pPr>
        <w:tabs>
          <w:tab w:val="left" w:pos="360"/>
        </w:tabs>
        <w:suppressAutoHyphens/>
        <w:spacing w:before="0"/>
        <w:ind w:right="69" w:firstLine="540"/>
        <w:rPr>
          <w:rFonts w:cs="Arial"/>
          <w:lang w:val="sr-Cyrl-CS" w:eastAsia="ar-SA"/>
        </w:rPr>
      </w:pPr>
      <w:r w:rsidRPr="004F49E9">
        <w:rPr>
          <w:rFonts w:cs="Arial"/>
          <w:lang w:val="sr-Cyrl-CS" w:eastAsia="ar-SA"/>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7E2A489C" w14:textId="77777777" w:rsidR="007D5E04" w:rsidRPr="004F49E9" w:rsidRDefault="007D5E04" w:rsidP="007D5E04">
      <w:pPr>
        <w:tabs>
          <w:tab w:val="left" w:pos="360"/>
        </w:tabs>
        <w:suppressAutoHyphens/>
        <w:spacing w:before="0"/>
        <w:ind w:right="69"/>
        <w:rPr>
          <w:rFonts w:cs="Arial"/>
          <w:lang w:val="sr-Cyrl-CS" w:eastAsia="ar-SA"/>
        </w:rPr>
      </w:pPr>
      <w:r w:rsidRPr="004F49E9">
        <w:rPr>
          <w:rFonts w:cs="Arial"/>
          <w:lang w:val="sr-Cyrl-CS" w:eastAsia="ar-SA"/>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37307E63" w14:textId="77777777" w:rsidR="007D5E04" w:rsidRPr="004F49E9" w:rsidRDefault="007D5E04" w:rsidP="007D5E04">
      <w:pPr>
        <w:tabs>
          <w:tab w:val="left" w:pos="360"/>
        </w:tabs>
        <w:suppressAutoHyphens/>
        <w:spacing w:before="0"/>
        <w:ind w:right="69" w:firstLine="540"/>
        <w:rPr>
          <w:rFonts w:cs="Arial"/>
          <w:lang w:val="sr-Cyrl-CS" w:eastAsia="ar-SA"/>
        </w:rPr>
      </w:pPr>
      <w:r w:rsidRPr="004F49E9">
        <w:rPr>
          <w:rFonts w:cs="Arial"/>
          <w:lang w:val="sr-Cyrl-CS" w:eastAsia="ar-SA"/>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5A6D5D3A" w14:textId="77777777" w:rsidR="007D5E04" w:rsidRPr="004F49E9" w:rsidRDefault="007D5E04" w:rsidP="007D5E04">
      <w:pPr>
        <w:tabs>
          <w:tab w:val="left" w:pos="360"/>
        </w:tabs>
        <w:suppressAutoHyphens/>
        <w:spacing w:before="0"/>
        <w:ind w:right="69" w:firstLine="540"/>
        <w:rPr>
          <w:rFonts w:cs="Arial"/>
          <w:lang w:val="sr-Cyrl-CS" w:eastAsia="ar-SA"/>
        </w:rPr>
      </w:pPr>
      <w:r w:rsidRPr="004F49E9">
        <w:rPr>
          <w:rFonts w:cs="Arial"/>
          <w:lang w:val="sr-Cyrl-CS" w:eastAsia="ar-SA"/>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09E5BEE" w14:textId="77777777" w:rsidR="007D5E04" w:rsidRPr="004F49E9" w:rsidRDefault="007D5E04" w:rsidP="007D5E04">
      <w:pPr>
        <w:suppressAutoHyphens/>
        <w:spacing w:before="0"/>
        <w:rPr>
          <w:rFonts w:cs="Arial"/>
          <w:lang w:val="sr-Cyrl-CS" w:eastAsia="ar-SA"/>
        </w:rPr>
      </w:pPr>
    </w:p>
    <w:p w14:paraId="4639757A"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255CB61E" w14:textId="77777777" w:rsidR="007D5E04" w:rsidRPr="004F49E9" w:rsidRDefault="007D5E04" w:rsidP="00CA543D">
      <w:pPr>
        <w:numPr>
          <w:ilvl w:val="0"/>
          <w:numId w:val="44"/>
        </w:numPr>
        <w:suppressAutoHyphens/>
        <w:spacing w:before="0"/>
        <w:contextualSpacing/>
        <w:jc w:val="left"/>
        <w:rPr>
          <w:rFonts w:eastAsia="Calibri" w:cs="Arial"/>
          <w:lang w:val="sr-Latn-CS" w:eastAsia="ar-SA"/>
        </w:rPr>
      </w:pPr>
      <w:r w:rsidRPr="004F49E9">
        <w:rPr>
          <w:rFonts w:eastAsia="Calibri" w:cs="Arial"/>
          <w:lang w:val="sr-Latn-CS" w:eastAsia="ar-SA"/>
        </w:rPr>
        <w:t xml:space="preserve">то било познато Примаоцу у време одавања, </w:t>
      </w:r>
    </w:p>
    <w:p w14:paraId="70C36CD8" w14:textId="77777777" w:rsidR="007D5E04" w:rsidRPr="004F49E9" w:rsidRDefault="007D5E04" w:rsidP="00CA543D">
      <w:pPr>
        <w:numPr>
          <w:ilvl w:val="0"/>
          <w:numId w:val="44"/>
        </w:numPr>
        <w:suppressAutoHyphens/>
        <w:spacing w:before="0"/>
        <w:jc w:val="left"/>
        <w:rPr>
          <w:rFonts w:cs="Arial"/>
          <w:lang w:val="sr-Cyrl-CS" w:eastAsia="ar-SA"/>
        </w:rPr>
      </w:pPr>
      <w:r w:rsidRPr="004F49E9">
        <w:rPr>
          <w:rFonts w:cs="Arial"/>
          <w:lang w:val="sr-Cyrl-CS" w:eastAsia="ar-SA"/>
        </w:rPr>
        <w:t xml:space="preserve">дошло до јавности, али не кривицом Примаоца, </w:t>
      </w:r>
    </w:p>
    <w:p w14:paraId="14339368" w14:textId="77777777" w:rsidR="007D5E04" w:rsidRPr="004F49E9" w:rsidRDefault="007D5E04" w:rsidP="00CA543D">
      <w:pPr>
        <w:numPr>
          <w:ilvl w:val="0"/>
          <w:numId w:val="44"/>
        </w:numPr>
        <w:suppressAutoHyphens/>
        <w:spacing w:before="0"/>
        <w:jc w:val="left"/>
        <w:rPr>
          <w:rFonts w:cs="Arial"/>
          <w:lang w:val="sr-Cyrl-CS" w:eastAsia="ar-SA"/>
        </w:rPr>
      </w:pPr>
      <w:r w:rsidRPr="004F49E9">
        <w:rPr>
          <w:rFonts w:cs="Arial"/>
          <w:lang w:val="sr-Cyrl-CS" w:eastAsia="ar-SA"/>
        </w:rPr>
        <w:t xml:space="preserve">то примљено правним путем без ограничења употребе од треће стране која је овлашћена да ода, </w:t>
      </w:r>
    </w:p>
    <w:p w14:paraId="19AAB6DA" w14:textId="77777777" w:rsidR="007D5E04" w:rsidRPr="004F49E9" w:rsidRDefault="007D5E04" w:rsidP="00CA543D">
      <w:pPr>
        <w:numPr>
          <w:ilvl w:val="0"/>
          <w:numId w:val="44"/>
        </w:numPr>
        <w:suppressAutoHyphens/>
        <w:spacing w:before="0"/>
        <w:jc w:val="left"/>
        <w:rPr>
          <w:rFonts w:cs="Arial"/>
          <w:lang w:val="sr-Cyrl-CS" w:eastAsia="ar-SA"/>
        </w:rPr>
      </w:pPr>
      <w:r w:rsidRPr="004F49E9">
        <w:rPr>
          <w:rFonts w:cs="Arial"/>
          <w:lang w:val="sr-Cyrl-CS" w:eastAsia="ar-SA"/>
        </w:rPr>
        <w:t xml:space="preserve">то независно развијено од стране Примаоца без приступа или коришћења пословне тајне и/или поверљивих информација власника; или </w:t>
      </w:r>
    </w:p>
    <w:p w14:paraId="45359A45" w14:textId="77777777" w:rsidR="007D5E04" w:rsidRPr="004F49E9" w:rsidRDefault="007D5E04" w:rsidP="00CA543D">
      <w:pPr>
        <w:numPr>
          <w:ilvl w:val="0"/>
          <w:numId w:val="44"/>
        </w:numPr>
        <w:suppressAutoHyphens/>
        <w:spacing w:before="0"/>
        <w:jc w:val="left"/>
        <w:rPr>
          <w:rFonts w:cs="Arial"/>
          <w:lang w:val="sr-Cyrl-CS" w:eastAsia="ar-SA"/>
        </w:rPr>
      </w:pPr>
      <w:r w:rsidRPr="004F49E9">
        <w:rPr>
          <w:rFonts w:cs="Arial"/>
          <w:lang w:val="sr-Cyrl-CS" w:eastAsia="ar-SA"/>
        </w:rPr>
        <w:t>је писмено одобрено да се објави од стране Даваоца.</w:t>
      </w:r>
    </w:p>
    <w:p w14:paraId="346C1113" w14:textId="77777777" w:rsidR="007D5E04" w:rsidRPr="004F49E9" w:rsidRDefault="007D5E04" w:rsidP="007D5E04">
      <w:pPr>
        <w:tabs>
          <w:tab w:val="left" w:pos="360"/>
        </w:tabs>
        <w:suppressAutoHyphens/>
        <w:spacing w:before="0"/>
        <w:ind w:right="69"/>
        <w:jc w:val="center"/>
        <w:rPr>
          <w:rFonts w:cs="Arial"/>
          <w:b/>
          <w:lang w:val="sr-Cyrl-CS" w:eastAsia="ar-SA"/>
        </w:rPr>
      </w:pPr>
    </w:p>
    <w:p w14:paraId="30D7CEBC" w14:textId="77777777" w:rsidR="007D5E04" w:rsidRPr="004F49E9" w:rsidRDefault="007D5E04" w:rsidP="007D5E04">
      <w:pPr>
        <w:tabs>
          <w:tab w:val="left" w:pos="360"/>
        </w:tabs>
        <w:suppressAutoHyphens/>
        <w:spacing w:before="0"/>
        <w:ind w:right="69"/>
        <w:jc w:val="center"/>
        <w:rPr>
          <w:rFonts w:cs="Arial"/>
          <w:b/>
          <w:lang w:val="sr-Cyrl-CS" w:eastAsia="ar-SA"/>
        </w:rPr>
      </w:pPr>
      <w:r w:rsidRPr="004F49E9">
        <w:rPr>
          <w:rFonts w:cs="Arial"/>
          <w:b/>
          <w:lang w:val="sr-Cyrl-CS" w:eastAsia="ar-SA"/>
        </w:rPr>
        <w:t>Члан 5.</w:t>
      </w:r>
    </w:p>
    <w:p w14:paraId="6222CB0D" w14:textId="77777777" w:rsidR="007D5E04" w:rsidRPr="004F49E9" w:rsidRDefault="007D5E04" w:rsidP="007D5E04">
      <w:pPr>
        <w:suppressAutoHyphens/>
        <w:spacing w:before="0"/>
        <w:rPr>
          <w:rFonts w:cs="Arial"/>
          <w:lang w:val="sr-Cyrl-CS" w:eastAsia="ar-SA"/>
        </w:rPr>
      </w:pPr>
      <w:r w:rsidRPr="004F49E9">
        <w:rPr>
          <w:rFonts w:cs="Arial"/>
          <w:lang w:val="sr-Cyrl-CS" w:eastAsia="ar-SA"/>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6BD499DF" w14:textId="77777777" w:rsidR="007D5E04" w:rsidRPr="004F49E9" w:rsidRDefault="007D5E04" w:rsidP="007D5E04">
      <w:pPr>
        <w:suppressAutoHyphens/>
        <w:spacing w:before="0"/>
        <w:rPr>
          <w:rFonts w:cs="Arial"/>
          <w:lang w:val="sr-Cyrl-CS" w:eastAsia="ar-SA"/>
        </w:rPr>
      </w:pPr>
    </w:p>
    <w:p w14:paraId="561FEC48"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6.</w:t>
      </w:r>
    </w:p>
    <w:p w14:paraId="21B87221"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Свака од Страна је обавезна да одреди:</w:t>
      </w:r>
    </w:p>
    <w:p w14:paraId="3BFF2C03" w14:textId="77777777" w:rsidR="007D5E04" w:rsidRPr="004F49E9" w:rsidRDefault="007D5E04" w:rsidP="007D5E04">
      <w:pPr>
        <w:numPr>
          <w:ilvl w:val="0"/>
          <w:numId w:val="5"/>
        </w:numPr>
        <w:tabs>
          <w:tab w:val="left" w:pos="360"/>
        </w:tabs>
        <w:suppressAutoHyphens/>
        <w:spacing w:before="0"/>
        <w:contextualSpacing/>
        <w:jc w:val="left"/>
        <w:rPr>
          <w:rFonts w:eastAsia="Calibri" w:cs="Arial"/>
          <w:lang w:val="sr-Latn-CS" w:eastAsia="ar-SA"/>
        </w:rPr>
      </w:pPr>
      <w:r w:rsidRPr="004F49E9">
        <w:rPr>
          <w:rFonts w:eastAsia="Calibri" w:cs="Arial"/>
          <w:lang w:val="sr-Latn-CS" w:eastAsia="ar-SA"/>
        </w:rPr>
        <w:t>име и презиме лица задужених за размену пословне тајне (у даљем тексту: Задужено лице),</w:t>
      </w:r>
    </w:p>
    <w:p w14:paraId="474848A1" w14:textId="77777777" w:rsidR="007D5E04" w:rsidRPr="004F49E9" w:rsidRDefault="007D5E04" w:rsidP="007D5E04">
      <w:pPr>
        <w:numPr>
          <w:ilvl w:val="0"/>
          <w:numId w:val="5"/>
        </w:numPr>
        <w:tabs>
          <w:tab w:val="left" w:pos="360"/>
        </w:tabs>
        <w:suppressAutoHyphens/>
        <w:spacing w:before="0"/>
        <w:contextualSpacing/>
        <w:jc w:val="left"/>
        <w:rPr>
          <w:rFonts w:eastAsia="Calibri" w:cs="Arial"/>
          <w:lang w:val="sr-Latn-CS" w:eastAsia="ar-SA"/>
        </w:rPr>
      </w:pPr>
      <w:r w:rsidRPr="004F49E9">
        <w:rPr>
          <w:rFonts w:eastAsia="Calibri" w:cs="Arial"/>
          <w:lang w:val="sr-Latn-CS" w:eastAsia="ar-SA"/>
        </w:rPr>
        <w:t>поштанску адресу за размену докумената у папирном облику, кад се подаци размењују у папирном облику</w:t>
      </w:r>
    </w:p>
    <w:p w14:paraId="3B1724A7" w14:textId="77777777" w:rsidR="007D5E04" w:rsidRPr="004F49E9" w:rsidRDefault="007D5E04" w:rsidP="007D5E04">
      <w:pPr>
        <w:numPr>
          <w:ilvl w:val="0"/>
          <w:numId w:val="5"/>
        </w:numPr>
        <w:tabs>
          <w:tab w:val="left" w:pos="360"/>
        </w:tabs>
        <w:suppressAutoHyphens/>
        <w:spacing w:before="0"/>
        <w:contextualSpacing/>
        <w:jc w:val="left"/>
        <w:rPr>
          <w:rFonts w:eastAsia="Calibri" w:cs="Arial"/>
          <w:lang w:val="sr-Latn-CS" w:eastAsia="ar-SA"/>
        </w:rPr>
      </w:pPr>
      <w:r w:rsidRPr="004F49E9">
        <w:rPr>
          <w:rFonts w:eastAsia="Calibri" w:cs="Arial"/>
          <w:lang w:val="sr-Latn-CS" w:eastAsia="ar-SA"/>
        </w:rPr>
        <w:t>е-маил адресу за размену електронских докумената, кад се подаци достављају коришћењем интернет-а</w:t>
      </w:r>
    </w:p>
    <w:p w14:paraId="01E5DE2F"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lastRenderedPageBreak/>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6A89576F" w14:textId="77777777" w:rsidR="007D5E04" w:rsidRPr="004F49E9" w:rsidRDefault="007D5E04" w:rsidP="007D5E04">
      <w:pPr>
        <w:suppressAutoHyphens/>
        <w:spacing w:before="0"/>
        <w:rPr>
          <w:rFonts w:cs="Arial"/>
          <w:lang w:val="sr-Cyrl-CS" w:eastAsia="ar-SA"/>
        </w:rPr>
      </w:pPr>
    </w:p>
    <w:p w14:paraId="31EC3D88"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 xml:space="preserve">Размена података који представљају пословну тајну не може почети пре испуњења обавеза из претходног става. </w:t>
      </w:r>
    </w:p>
    <w:p w14:paraId="4F014CB8" w14:textId="77777777" w:rsidR="007D5E04" w:rsidRPr="004F49E9" w:rsidRDefault="007D5E04" w:rsidP="007D5E04">
      <w:pPr>
        <w:suppressAutoHyphens/>
        <w:spacing w:before="0"/>
        <w:ind w:firstLine="720"/>
        <w:rPr>
          <w:rFonts w:cs="Arial"/>
          <w:lang w:val="sr-Cyrl-CS" w:eastAsia="ar-SA"/>
        </w:rPr>
      </w:pPr>
    </w:p>
    <w:p w14:paraId="7FE8FF2A" w14:textId="77777777" w:rsidR="007D5E04" w:rsidRPr="004F49E9" w:rsidRDefault="007D5E04" w:rsidP="007D5E04">
      <w:pPr>
        <w:suppressAutoHyphens/>
        <w:spacing w:before="0"/>
        <w:rPr>
          <w:rFonts w:cs="Arial"/>
          <w:lang w:val="sr-Cyrl-CS" w:eastAsia="ar-SA"/>
        </w:rPr>
      </w:pPr>
      <w:r w:rsidRPr="004F49E9">
        <w:rPr>
          <w:rFonts w:cs="Arial"/>
          <w:lang w:val="sr-Cyrl-CS" w:eastAsia="ar-SA"/>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2891E3AC" w14:textId="77777777" w:rsidR="007D5E04" w:rsidRPr="004F49E9" w:rsidRDefault="007D5E04" w:rsidP="007D5E04">
      <w:pPr>
        <w:tabs>
          <w:tab w:val="left" w:pos="360"/>
        </w:tabs>
        <w:suppressAutoHyphens/>
        <w:spacing w:before="0"/>
        <w:rPr>
          <w:rFonts w:cs="Arial"/>
          <w:lang w:val="sr-Cyrl-CS" w:eastAsia="ar-SA"/>
        </w:rPr>
      </w:pPr>
    </w:p>
    <w:p w14:paraId="7FD8093C"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7.</w:t>
      </w:r>
    </w:p>
    <w:p w14:paraId="1DE73524" w14:textId="77777777" w:rsidR="007D5E04" w:rsidRPr="004F49E9" w:rsidRDefault="007D5E04" w:rsidP="007D5E04">
      <w:pPr>
        <w:spacing w:before="0"/>
        <w:rPr>
          <w:rFonts w:eastAsia="MS Mincho" w:cs="Arial"/>
          <w:lang w:eastAsia="ja-JP"/>
        </w:rPr>
      </w:pPr>
      <w:r w:rsidRPr="004F49E9">
        <w:rPr>
          <w:rFonts w:eastAsia="MS Mincho" w:cs="Arial"/>
          <w:lang w:eastAsia="ja-JP"/>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49EE60BF" w14:textId="77777777" w:rsidR="007D5E04" w:rsidRPr="004F49E9" w:rsidRDefault="007D5E04" w:rsidP="007D5E04">
      <w:pPr>
        <w:spacing w:before="0"/>
        <w:rPr>
          <w:rFonts w:eastAsia="MS Mincho" w:cs="Arial"/>
          <w:lang w:eastAsia="ja-JP"/>
        </w:rPr>
      </w:pPr>
    </w:p>
    <w:p w14:paraId="590261D7" w14:textId="77777777" w:rsidR="007D5E04" w:rsidRPr="004F49E9" w:rsidRDefault="007D5E04" w:rsidP="007D5E04">
      <w:pPr>
        <w:spacing w:before="0"/>
        <w:rPr>
          <w:rFonts w:eastAsia="MS Mincho" w:cs="Arial"/>
          <w:lang w:eastAsia="ja-JP"/>
        </w:rPr>
      </w:pPr>
      <w:r w:rsidRPr="004F49E9">
        <w:rPr>
          <w:rFonts w:eastAsia="MS Mincho" w:cs="Arial"/>
          <w:lang w:eastAsia="ja-JP"/>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4B7068DF" w14:textId="77777777" w:rsidR="007D5E04" w:rsidRPr="004F49E9" w:rsidRDefault="007D5E04" w:rsidP="007D5E04">
      <w:pPr>
        <w:spacing w:before="0"/>
        <w:rPr>
          <w:rFonts w:eastAsia="MS Mincho" w:cs="Arial"/>
          <w:lang w:eastAsia="ja-JP"/>
        </w:rPr>
      </w:pPr>
    </w:p>
    <w:p w14:paraId="3273FED7" w14:textId="77777777" w:rsidR="007D5E04" w:rsidRPr="004F49E9" w:rsidRDefault="007D5E04" w:rsidP="007D5E04">
      <w:pPr>
        <w:spacing w:before="0"/>
        <w:rPr>
          <w:rFonts w:eastAsia="MS Mincho" w:cs="Arial"/>
          <w:lang w:eastAsia="ja-JP"/>
        </w:rPr>
      </w:pPr>
      <w:r w:rsidRPr="004F49E9">
        <w:rPr>
          <w:rFonts w:eastAsia="MS Mincho" w:cs="Arial"/>
          <w:lang w:eastAsia="ja-JP"/>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2704510E" w14:textId="77777777" w:rsidR="007D5E04" w:rsidRPr="004F49E9" w:rsidRDefault="007D5E04" w:rsidP="007D5E04">
      <w:pPr>
        <w:suppressAutoHyphens/>
        <w:spacing w:before="0"/>
        <w:jc w:val="left"/>
        <w:rPr>
          <w:rFonts w:cs="Arial"/>
          <w:lang w:val="sr-Cyrl-CS" w:eastAsia="ar-SA"/>
        </w:rPr>
      </w:pPr>
    </w:p>
    <w:p w14:paraId="6BA63C7B"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8.</w:t>
      </w:r>
    </w:p>
    <w:p w14:paraId="636B35F0"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230130C0" w14:textId="77777777" w:rsidR="007D5E04" w:rsidRPr="004F49E9" w:rsidRDefault="007D5E04" w:rsidP="007D5E04">
      <w:pPr>
        <w:tabs>
          <w:tab w:val="left" w:pos="360"/>
        </w:tabs>
        <w:suppressAutoHyphens/>
        <w:spacing w:before="0"/>
        <w:rPr>
          <w:rFonts w:cs="Arial"/>
          <w:lang w:val="sr-Cyrl-CS" w:eastAsia="ar-SA"/>
        </w:rPr>
      </w:pPr>
    </w:p>
    <w:p w14:paraId="7FB7F330"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4EF9768B" w14:textId="77777777" w:rsidR="007D5E04" w:rsidRPr="004F49E9" w:rsidRDefault="007D5E04" w:rsidP="007D5E04">
      <w:pPr>
        <w:tabs>
          <w:tab w:val="left" w:pos="360"/>
        </w:tabs>
        <w:suppressAutoHyphens/>
        <w:spacing w:before="0"/>
        <w:rPr>
          <w:rFonts w:cs="Arial"/>
          <w:lang w:val="sr-Cyrl-CS" w:eastAsia="ar-SA"/>
        </w:rPr>
      </w:pPr>
    </w:p>
    <w:p w14:paraId="534580F2"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Материјални и електронски медији у којима, или на којима, се налази пословна тајна морају да садрже следеће ознаке степена тајности:</w:t>
      </w:r>
    </w:p>
    <w:p w14:paraId="2C70A493" w14:textId="77777777" w:rsidR="007D5E04" w:rsidRPr="004F49E9" w:rsidRDefault="007D5E04" w:rsidP="007D5E04">
      <w:pPr>
        <w:tabs>
          <w:tab w:val="left" w:pos="360"/>
        </w:tabs>
        <w:suppressAutoHyphens/>
        <w:spacing w:before="0"/>
        <w:rPr>
          <w:rFonts w:cs="Arial"/>
          <w:lang w:val="sr-Cyrl-CS" w:eastAsia="ar-SA"/>
        </w:rPr>
      </w:pPr>
    </w:p>
    <w:p w14:paraId="78665B03"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За Корисника услуге:</w:t>
      </w:r>
    </w:p>
    <w:p w14:paraId="09BE8A77" w14:textId="77777777" w:rsidR="007D5E04" w:rsidRPr="004F49E9" w:rsidRDefault="007D5E04" w:rsidP="007D5E04">
      <w:pPr>
        <w:tabs>
          <w:tab w:val="left" w:pos="360"/>
        </w:tabs>
        <w:suppressAutoHyphens/>
        <w:spacing w:before="0"/>
        <w:rPr>
          <w:rFonts w:cs="Arial"/>
          <w:lang w:val="sr-Cyrl-CS" w:eastAsia="ar-SA"/>
        </w:rPr>
      </w:pPr>
    </w:p>
    <w:p w14:paraId="6DD29AD2" w14:textId="77777777" w:rsidR="007D5E04" w:rsidRPr="004F49E9" w:rsidRDefault="007D5E04" w:rsidP="007D5E04">
      <w:pPr>
        <w:suppressAutoHyphens/>
        <w:spacing w:before="0"/>
        <w:jc w:val="center"/>
        <w:rPr>
          <w:rFonts w:cs="Arial"/>
          <w:lang w:eastAsia="ar-SA"/>
        </w:rPr>
      </w:pPr>
      <w:r w:rsidRPr="004F49E9">
        <w:rPr>
          <w:rFonts w:cs="Arial"/>
          <w:lang w:eastAsia="ar-SA"/>
        </w:rPr>
        <w:t>Пословна тајна</w:t>
      </w:r>
    </w:p>
    <w:p w14:paraId="438A4ED8" w14:textId="77777777" w:rsidR="007D5E04" w:rsidRPr="004F49E9" w:rsidRDefault="007D5E04" w:rsidP="007D5E04">
      <w:pPr>
        <w:suppressAutoHyphens/>
        <w:spacing w:before="0"/>
        <w:jc w:val="center"/>
        <w:rPr>
          <w:rFonts w:cs="Arial"/>
          <w:lang w:eastAsia="ar-SA"/>
        </w:rPr>
      </w:pPr>
      <w:r w:rsidRPr="004F49E9">
        <w:rPr>
          <w:rFonts w:cs="Arial"/>
          <w:lang w:eastAsia="ar-SA"/>
        </w:rPr>
        <w:t>Јавно предузеће „Електропривреда Србије</w:t>
      </w:r>
      <w:proofErr w:type="gramStart"/>
      <w:r w:rsidRPr="004F49E9">
        <w:rPr>
          <w:rFonts w:cs="Arial"/>
          <w:lang w:eastAsia="ar-SA"/>
        </w:rPr>
        <w:t>“ Београд</w:t>
      </w:r>
      <w:proofErr w:type="gramEnd"/>
      <w:r w:rsidRPr="004F49E9">
        <w:rPr>
          <w:rFonts w:cs="Arial"/>
          <w:lang w:eastAsia="ar-SA"/>
        </w:rPr>
        <w:t>,</w:t>
      </w:r>
    </w:p>
    <w:p w14:paraId="2BFF8551" w14:textId="77777777" w:rsidR="007D5E04" w:rsidRPr="004F49E9" w:rsidRDefault="004F2F78" w:rsidP="007D5E04">
      <w:pPr>
        <w:suppressAutoHyphens/>
        <w:spacing w:before="0"/>
        <w:jc w:val="center"/>
        <w:rPr>
          <w:rFonts w:cs="Arial"/>
          <w:lang w:eastAsia="ar-SA"/>
        </w:rPr>
      </w:pPr>
      <w:r w:rsidRPr="004F49E9">
        <w:rPr>
          <w:rFonts w:cs="Arial"/>
          <w:lang w:val="sr-Cyrl-RS" w:eastAsia="ar-SA"/>
        </w:rPr>
        <w:t>Улица ц</w:t>
      </w:r>
      <w:r w:rsidR="007D5E04" w:rsidRPr="004F49E9">
        <w:rPr>
          <w:rFonts w:cs="Arial"/>
          <w:lang w:eastAsia="ar-SA"/>
        </w:rPr>
        <w:t>арице Милице бр. 2. Београд</w:t>
      </w:r>
    </w:p>
    <w:p w14:paraId="04AA4DE5"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или:</w:t>
      </w:r>
    </w:p>
    <w:p w14:paraId="147AF906" w14:textId="77777777" w:rsidR="007D5E04" w:rsidRPr="004F49E9" w:rsidRDefault="007D5E04" w:rsidP="007D5E04">
      <w:pPr>
        <w:tabs>
          <w:tab w:val="left" w:pos="360"/>
        </w:tabs>
        <w:suppressAutoHyphens/>
        <w:spacing w:before="0"/>
        <w:rPr>
          <w:rFonts w:cs="Arial"/>
          <w:lang w:val="sr-Cyrl-CS" w:eastAsia="ar-SA"/>
        </w:rPr>
      </w:pPr>
    </w:p>
    <w:p w14:paraId="4CB022D0" w14:textId="77777777" w:rsidR="007D5E04" w:rsidRPr="004F49E9" w:rsidRDefault="007D5E04" w:rsidP="007D5E04">
      <w:pPr>
        <w:suppressAutoHyphens/>
        <w:spacing w:before="0"/>
        <w:jc w:val="center"/>
        <w:rPr>
          <w:rFonts w:cs="Arial"/>
          <w:lang w:eastAsia="ar-SA"/>
        </w:rPr>
      </w:pPr>
      <w:r w:rsidRPr="004F49E9">
        <w:rPr>
          <w:rFonts w:cs="Arial"/>
          <w:lang w:eastAsia="ar-SA"/>
        </w:rPr>
        <w:t xml:space="preserve">Поверљиво               </w:t>
      </w:r>
    </w:p>
    <w:p w14:paraId="1C3451EB" w14:textId="77777777" w:rsidR="007D5E04" w:rsidRPr="004F49E9" w:rsidRDefault="007D5E04" w:rsidP="007D5E04">
      <w:pPr>
        <w:suppressAutoHyphens/>
        <w:spacing w:before="0"/>
        <w:jc w:val="center"/>
        <w:rPr>
          <w:rFonts w:cs="Arial"/>
          <w:lang w:eastAsia="ar-SA"/>
        </w:rPr>
      </w:pPr>
      <w:r w:rsidRPr="004F49E9">
        <w:rPr>
          <w:rFonts w:cs="Arial"/>
          <w:lang w:eastAsia="ar-SA"/>
        </w:rPr>
        <w:t>Јавно предузеће „Електропривреда Србије</w:t>
      </w:r>
      <w:proofErr w:type="gramStart"/>
      <w:r w:rsidRPr="004F49E9">
        <w:rPr>
          <w:rFonts w:cs="Arial"/>
          <w:lang w:eastAsia="ar-SA"/>
        </w:rPr>
        <w:t>“ Београд</w:t>
      </w:r>
      <w:proofErr w:type="gramEnd"/>
      <w:r w:rsidRPr="004F49E9">
        <w:rPr>
          <w:rFonts w:cs="Arial"/>
          <w:lang w:eastAsia="ar-SA"/>
        </w:rPr>
        <w:t>,</w:t>
      </w:r>
    </w:p>
    <w:p w14:paraId="1E375B5F" w14:textId="77777777" w:rsidR="007D5E04" w:rsidRPr="004F49E9" w:rsidRDefault="004F2F78" w:rsidP="007D5E04">
      <w:pPr>
        <w:suppressAutoHyphens/>
        <w:spacing w:before="0"/>
        <w:jc w:val="center"/>
        <w:rPr>
          <w:rFonts w:cs="Arial"/>
          <w:lang w:eastAsia="ar-SA"/>
        </w:rPr>
      </w:pPr>
      <w:r w:rsidRPr="004F49E9">
        <w:rPr>
          <w:rFonts w:cs="Arial"/>
          <w:lang w:val="sr-Cyrl-RS" w:eastAsia="ar-SA"/>
        </w:rPr>
        <w:t>Улица ц</w:t>
      </w:r>
      <w:r w:rsidR="007D5E04" w:rsidRPr="004F49E9">
        <w:rPr>
          <w:rFonts w:cs="Arial"/>
          <w:lang w:eastAsia="ar-SA"/>
        </w:rPr>
        <w:t xml:space="preserve">арице Милице бр. 2. </w:t>
      </w:r>
    </w:p>
    <w:p w14:paraId="4CB90B6D" w14:textId="77777777" w:rsidR="007D5E04" w:rsidRPr="004F49E9" w:rsidRDefault="007D5E04" w:rsidP="007D5E04">
      <w:pPr>
        <w:tabs>
          <w:tab w:val="left" w:pos="360"/>
        </w:tabs>
        <w:suppressAutoHyphens/>
        <w:spacing w:before="0"/>
        <w:rPr>
          <w:rFonts w:cs="Arial"/>
          <w:color w:val="FF0000"/>
          <w:lang w:val="sr-Cyrl-CS" w:eastAsia="ar-SA"/>
        </w:rPr>
      </w:pPr>
    </w:p>
    <w:p w14:paraId="71F82C1C"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За Пружаоца услуге:</w:t>
      </w:r>
    </w:p>
    <w:p w14:paraId="58C1345E" w14:textId="77777777" w:rsidR="007D5E04" w:rsidRPr="004F49E9" w:rsidRDefault="007D5E04" w:rsidP="007D5E04">
      <w:pPr>
        <w:tabs>
          <w:tab w:val="left" w:pos="360"/>
        </w:tabs>
        <w:suppressAutoHyphens/>
        <w:spacing w:before="0"/>
        <w:rPr>
          <w:rFonts w:cs="Arial"/>
          <w:color w:val="FF0000"/>
          <w:lang w:val="sr-Cyrl-CS" w:eastAsia="ar-SA"/>
        </w:rPr>
      </w:pPr>
    </w:p>
    <w:p w14:paraId="0702E048" w14:textId="77777777" w:rsidR="007D5E04" w:rsidRPr="004F49E9" w:rsidRDefault="007D5E04" w:rsidP="007D5E04">
      <w:pPr>
        <w:suppressAutoHyphens/>
        <w:spacing w:before="0"/>
        <w:jc w:val="center"/>
        <w:rPr>
          <w:rFonts w:cs="Arial"/>
          <w:lang w:eastAsia="ar-SA"/>
        </w:rPr>
      </w:pPr>
      <w:r w:rsidRPr="004F49E9">
        <w:rPr>
          <w:rFonts w:cs="Arial"/>
          <w:lang w:eastAsia="ar-SA"/>
        </w:rPr>
        <w:t>Пословна тајна</w:t>
      </w:r>
    </w:p>
    <w:p w14:paraId="1462CD60" w14:textId="77777777" w:rsidR="007D5E04" w:rsidRPr="004F49E9" w:rsidRDefault="007D5E04" w:rsidP="007D5E04">
      <w:pPr>
        <w:suppressAutoHyphens/>
        <w:spacing w:before="0"/>
        <w:jc w:val="center"/>
        <w:rPr>
          <w:rFonts w:cs="Arial"/>
          <w:lang w:eastAsia="ar-SA"/>
        </w:rPr>
      </w:pPr>
      <w:r w:rsidRPr="004F49E9">
        <w:rPr>
          <w:rFonts w:cs="Arial"/>
          <w:lang w:eastAsia="ar-SA"/>
        </w:rPr>
        <w:t>___________</w:t>
      </w:r>
    </w:p>
    <w:p w14:paraId="2D6D9D97" w14:textId="77777777" w:rsidR="007D5E04" w:rsidRPr="004F49E9" w:rsidRDefault="007D5E04" w:rsidP="007D5E04">
      <w:pPr>
        <w:suppressAutoHyphens/>
        <w:spacing w:before="0"/>
        <w:jc w:val="center"/>
        <w:rPr>
          <w:rFonts w:cs="Arial"/>
          <w:lang w:eastAsia="ar-SA"/>
        </w:rPr>
      </w:pPr>
      <w:r w:rsidRPr="004F49E9">
        <w:rPr>
          <w:rFonts w:cs="Arial"/>
          <w:lang w:eastAsia="ar-SA"/>
        </w:rPr>
        <w:t>_______________</w:t>
      </w:r>
    </w:p>
    <w:p w14:paraId="614368CB" w14:textId="77777777" w:rsidR="007D5E04" w:rsidRPr="004F49E9" w:rsidRDefault="007D5E04" w:rsidP="007D5E04">
      <w:pPr>
        <w:suppressAutoHyphens/>
        <w:spacing w:before="0"/>
        <w:rPr>
          <w:rFonts w:cs="Arial"/>
          <w:lang w:eastAsia="ar-SA"/>
        </w:rPr>
      </w:pPr>
      <w:proofErr w:type="gramStart"/>
      <w:r w:rsidRPr="004F49E9">
        <w:rPr>
          <w:rFonts w:cs="Arial"/>
          <w:lang w:eastAsia="ar-SA"/>
        </w:rPr>
        <w:lastRenderedPageBreak/>
        <w:t>или</w:t>
      </w:r>
      <w:proofErr w:type="gramEnd"/>
      <w:r w:rsidRPr="004F49E9">
        <w:rPr>
          <w:rFonts w:cs="Arial"/>
          <w:lang w:eastAsia="ar-SA"/>
        </w:rPr>
        <w:t>:</w:t>
      </w:r>
    </w:p>
    <w:p w14:paraId="721823C3" w14:textId="77777777" w:rsidR="007D5E04" w:rsidRPr="004F49E9" w:rsidRDefault="007D5E04" w:rsidP="007D5E04">
      <w:pPr>
        <w:tabs>
          <w:tab w:val="left" w:pos="360"/>
        </w:tabs>
        <w:suppressAutoHyphens/>
        <w:spacing w:before="0"/>
        <w:jc w:val="center"/>
        <w:rPr>
          <w:rFonts w:cs="Arial"/>
          <w:lang w:val="sr-Cyrl-CS" w:eastAsia="ar-SA"/>
        </w:rPr>
      </w:pPr>
      <w:r w:rsidRPr="004F49E9">
        <w:rPr>
          <w:rFonts w:cs="Arial"/>
          <w:lang w:val="sr-Cyrl-CS" w:eastAsia="ar-SA"/>
        </w:rPr>
        <w:t>Поверљиво</w:t>
      </w:r>
    </w:p>
    <w:p w14:paraId="2320DEE3" w14:textId="77777777" w:rsidR="007D5E04" w:rsidRPr="004F49E9" w:rsidRDefault="007D5E04" w:rsidP="007D5E04">
      <w:pPr>
        <w:tabs>
          <w:tab w:val="left" w:pos="360"/>
        </w:tabs>
        <w:suppressAutoHyphens/>
        <w:spacing w:before="0"/>
        <w:jc w:val="center"/>
        <w:rPr>
          <w:rFonts w:cs="Arial"/>
          <w:lang w:val="sr-Cyrl-CS" w:eastAsia="ar-SA"/>
        </w:rPr>
      </w:pPr>
      <w:r w:rsidRPr="004F49E9">
        <w:rPr>
          <w:rFonts w:cs="Arial"/>
          <w:lang w:val="sr-Cyrl-CS" w:eastAsia="ar-SA"/>
        </w:rPr>
        <w:t>_______________</w:t>
      </w:r>
    </w:p>
    <w:p w14:paraId="3F13656F" w14:textId="77777777" w:rsidR="007D5E04" w:rsidRPr="004F49E9" w:rsidRDefault="007D5E04" w:rsidP="007D5E04">
      <w:pPr>
        <w:tabs>
          <w:tab w:val="left" w:pos="360"/>
        </w:tabs>
        <w:suppressAutoHyphens/>
        <w:spacing w:before="0"/>
        <w:jc w:val="center"/>
        <w:rPr>
          <w:rFonts w:cs="Arial"/>
          <w:lang w:val="sr-Cyrl-CS" w:eastAsia="ar-SA"/>
        </w:rPr>
      </w:pPr>
      <w:r w:rsidRPr="004F49E9">
        <w:rPr>
          <w:rFonts w:cs="Arial"/>
          <w:lang w:val="sr-Cyrl-CS" w:eastAsia="ar-SA"/>
        </w:rPr>
        <w:t>__________________</w:t>
      </w:r>
    </w:p>
    <w:p w14:paraId="66272B4A" w14:textId="77777777" w:rsidR="007D5E04" w:rsidRPr="004F49E9" w:rsidRDefault="007D5E04" w:rsidP="007D5E04">
      <w:pPr>
        <w:tabs>
          <w:tab w:val="left" w:pos="360"/>
        </w:tabs>
        <w:suppressAutoHyphens/>
        <w:spacing w:before="0"/>
        <w:rPr>
          <w:rFonts w:cs="Arial"/>
          <w:color w:val="FF0000"/>
          <w:lang w:val="sr-Cyrl-CS" w:eastAsia="ar-SA"/>
        </w:rPr>
      </w:pPr>
    </w:p>
    <w:p w14:paraId="07B4992B"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4F49E9">
        <w:rPr>
          <w:rFonts w:cs="Arial"/>
          <w:lang w:eastAsia="ar-SA"/>
        </w:rPr>
        <w:t xml:space="preserve">словима: </w:t>
      </w:r>
      <w:r w:rsidRPr="004F49E9">
        <w:rPr>
          <w:rFonts w:cs="Arial"/>
          <w:lang w:val="sr-Cyrl-CS" w:eastAsia="ar-SA"/>
        </w:rPr>
        <w:t>три) радна дана од дана усменог достављања, Примаоцу достављена напомена у писаној форми (у штампаној форми или електронским путем).</w:t>
      </w:r>
    </w:p>
    <w:p w14:paraId="3664AD96" w14:textId="77777777" w:rsidR="007D5E04" w:rsidRPr="004F49E9" w:rsidRDefault="007D5E04" w:rsidP="007D5E04">
      <w:pPr>
        <w:tabs>
          <w:tab w:val="left" w:pos="360"/>
        </w:tabs>
        <w:suppressAutoHyphens/>
        <w:spacing w:before="0"/>
        <w:rPr>
          <w:rFonts w:cs="Arial"/>
          <w:lang w:val="sr-Cyrl-CS" w:eastAsia="ar-SA"/>
        </w:rPr>
      </w:pPr>
    </w:p>
    <w:p w14:paraId="4F64185A" w14:textId="77777777" w:rsidR="007D5E04" w:rsidRPr="004F49E9" w:rsidRDefault="007D5E04" w:rsidP="007D5E04">
      <w:pPr>
        <w:suppressAutoHyphens/>
        <w:spacing w:before="0"/>
        <w:jc w:val="center"/>
        <w:rPr>
          <w:rFonts w:cs="Arial"/>
          <w:b/>
          <w:lang w:val="sr-Cyrl-CS" w:eastAsia="ar-SA"/>
        </w:rPr>
      </w:pPr>
      <w:r w:rsidRPr="004F49E9">
        <w:rPr>
          <w:rFonts w:cs="Arial"/>
          <w:b/>
          <w:lang w:val="sr-Cyrl-CS" w:eastAsia="ar-SA"/>
        </w:rPr>
        <w:t>Члан 9.</w:t>
      </w:r>
    </w:p>
    <w:p w14:paraId="4E070BC3"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7F5B1439" w14:textId="77777777" w:rsidR="007D5E04" w:rsidRPr="004F49E9" w:rsidRDefault="007D5E04" w:rsidP="007D5E04">
      <w:pPr>
        <w:tabs>
          <w:tab w:val="left" w:pos="360"/>
        </w:tabs>
        <w:suppressAutoHyphens/>
        <w:spacing w:before="0"/>
        <w:rPr>
          <w:rFonts w:cs="Arial"/>
          <w:lang w:val="sr-Cyrl-CS" w:eastAsia="ar-SA"/>
        </w:rPr>
      </w:pPr>
    </w:p>
    <w:p w14:paraId="6423CD7C"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4C8EF4C6" w14:textId="77777777" w:rsidR="007D5E04" w:rsidRPr="004F49E9" w:rsidRDefault="007D5E04" w:rsidP="007D5E04">
      <w:pPr>
        <w:spacing w:before="0"/>
        <w:jc w:val="center"/>
        <w:rPr>
          <w:rFonts w:eastAsia="MS Mincho" w:cs="Arial"/>
          <w:b/>
          <w:lang w:eastAsia="ja-JP"/>
        </w:rPr>
      </w:pPr>
    </w:p>
    <w:p w14:paraId="23512AE5"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10.</w:t>
      </w:r>
    </w:p>
    <w:p w14:paraId="7BE75A4C"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757FFDE8" w14:textId="77777777" w:rsidR="007D5E04" w:rsidRPr="004F49E9" w:rsidRDefault="007D5E04" w:rsidP="007D5E04">
      <w:pPr>
        <w:suppressAutoHyphens/>
        <w:spacing w:before="0"/>
        <w:rPr>
          <w:rFonts w:cs="Arial"/>
          <w:lang w:val="sr-Cyrl-CS" w:eastAsia="ar-SA"/>
        </w:rPr>
      </w:pPr>
    </w:p>
    <w:p w14:paraId="4A3CA77D"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Најкасније у року од </w:t>
      </w:r>
      <w:r w:rsidRPr="004F49E9">
        <w:rPr>
          <w:rFonts w:cs="Arial"/>
          <w:lang w:eastAsia="ar-SA"/>
        </w:rPr>
        <w:t xml:space="preserve">30 (словима: </w:t>
      </w:r>
      <w:r w:rsidRPr="004F49E9">
        <w:rPr>
          <w:rFonts w:cs="Arial"/>
          <w:lang w:val="sr-Cyrl-CS" w:eastAsia="ar-SA"/>
        </w:rPr>
        <w:t>тридесет</w:t>
      </w:r>
      <w:r w:rsidRPr="004F49E9">
        <w:rPr>
          <w:rFonts w:cs="Arial"/>
          <w:lang w:eastAsia="ar-SA"/>
        </w:rPr>
        <w:t>)</w:t>
      </w:r>
      <w:r w:rsidRPr="004F49E9">
        <w:rPr>
          <w:rFonts w:cs="Arial"/>
          <w:lang w:val="sr-Cyrl-CS" w:eastAsia="ar-SA"/>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13F24A25" w14:textId="77777777" w:rsidR="007D5E04" w:rsidRPr="004F49E9" w:rsidRDefault="007D5E04" w:rsidP="007D5E04">
      <w:pPr>
        <w:spacing w:before="0"/>
        <w:jc w:val="center"/>
        <w:rPr>
          <w:rFonts w:eastAsia="MS Mincho" w:cs="Arial"/>
          <w:b/>
          <w:lang w:eastAsia="ja-JP"/>
        </w:rPr>
      </w:pPr>
    </w:p>
    <w:p w14:paraId="511317DA"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11.</w:t>
      </w:r>
    </w:p>
    <w:p w14:paraId="6486D8B1"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2433D79E" w14:textId="77777777" w:rsidR="007D5E04" w:rsidRPr="004F49E9" w:rsidRDefault="007D5E04" w:rsidP="007D5E04">
      <w:pPr>
        <w:suppressAutoHyphens/>
        <w:spacing w:before="0"/>
        <w:jc w:val="left"/>
        <w:rPr>
          <w:rFonts w:cs="Arial"/>
          <w:lang w:val="sr-Cyrl-CS" w:eastAsia="ar-SA"/>
        </w:rPr>
      </w:pPr>
    </w:p>
    <w:p w14:paraId="73E38FA7"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12.</w:t>
      </w:r>
    </w:p>
    <w:p w14:paraId="7C0AEFE7" w14:textId="77777777" w:rsidR="007D5E04" w:rsidRPr="004F49E9" w:rsidRDefault="007D5E04" w:rsidP="007D5E04">
      <w:pPr>
        <w:suppressAutoHyphens/>
        <w:spacing w:before="0"/>
        <w:rPr>
          <w:rFonts w:cs="Arial"/>
          <w:lang w:val="sr-Cyrl-CS" w:eastAsia="ar-SA"/>
        </w:rPr>
      </w:pPr>
      <w:r w:rsidRPr="004F49E9">
        <w:rPr>
          <w:rFonts w:cs="Arial"/>
          <w:lang w:val="sr-Cyrl-CS" w:eastAsia="ar-SA"/>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4AA26309" w14:textId="77777777" w:rsidR="007D5E04" w:rsidRPr="004F49E9" w:rsidRDefault="007D5E04" w:rsidP="007D5E04">
      <w:pPr>
        <w:suppressAutoHyphens/>
        <w:spacing w:before="0"/>
        <w:rPr>
          <w:rFonts w:cs="Arial"/>
          <w:lang w:val="sr-Cyrl-CS" w:eastAsia="ar-SA"/>
        </w:rPr>
      </w:pPr>
    </w:p>
    <w:p w14:paraId="52BE1C52" w14:textId="77777777" w:rsidR="007D5E04" w:rsidRPr="004F49E9" w:rsidRDefault="007D5E04" w:rsidP="007D5E04">
      <w:pPr>
        <w:suppressAutoHyphens/>
        <w:spacing w:before="0"/>
        <w:jc w:val="left"/>
        <w:rPr>
          <w:rFonts w:cs="Arial"/>
          <w:lang w:val="sr-Cyrl-CS" w:eastAsia="ar-SA"/>
        </w:rPr>
      </w:pPr>
      <w:r w:rsidRPr="004F49E9">
        <w:rPr>
          <w:rFonts w:cs="Arial"/>
          <w:lang w:val="sr-Cyrl-CS" w:eastAsia="ar-SA"/>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62515DA3" w14:textId="77777777" w:rsidR="007D5E04" w:rsidRPr="004F49E9" w:rsidRDefault="007D5E04" w:rsidP="007D5E04">
      <w:pPr>
        <w:suppressAutoHyphens/>
        <w:spacing w:before="0"/>
        <w:jc w:val="left"/>
        <w:rPr>
          <w:rFonts w:cs="Arial"/>
          <w:lang w:val="sr-Cyrl-CS" w:eastAsia="ar-SA"/>
        </w:rPr>
      </w:pPr>
    </w:p>
    <w:p w14:paraId="66822CF9" w14:textId="77777777" w:rsidR="007D5E04" w:rsidRPr="004F49E9" w:rsidRDefault="007D5E04" w:rsidP="007D5E04">
      <w:pPr>
        <w:suppressAutoHyphens/>
        <w:spacing w:before="0"/>
        <w:rPr>
          <w:rFonts w:cs="Arial"/>
          <w:lang w:val="sr-Cyrl-CS" w:eastAsia="ar-SA"/>
        </w:rPr>
      </w:pPr>
      <w:r w:rsidRPr="004F49E9">
        <w:rPr>
          <w:rFonts w:cs="Arial"/>
          <w:lang w:eastAsia="ar-SA"/>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2B0448D7" w14:textId="77777777" w:rsidR="007D5E04" w:rsidRPr="004F49E9" w:rsidRDefault="007D5E04" w:rsidP="007D5E04">
      <w:pPr>
        <w:suppressAutoHyphens/>
        <w:spacing w:before="0"/>
        <w:jc w:val="left"/>
        <w:rPr>
          <w:rFonts w:cs="Arial"/>
          <w:lang w:val="sr-Cyrl-CS" w:eastAsia="ar-SA"/>
        </w:rPr>
      </w:pPr>
    </w:p>
    <w:p w14:paraId="5E6B27A9"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13.</w:t>
      </w:r>
    </w:p>
    <w:p w14:paraId="4FDD6A24" w14:textId="77777777" w:rsidR="007D5E04" w:rsidRPr="004F49E9" w:rsidRDefault="007D5E04" w:rsidP="007D5E04">
      <w:pPr>
        <w:suppressAutoHyphens/>
        <w:spacing w:before="0"/>
        <w:rPr>
          <w:rFonts w:cs="Arial"/>
          <w:lang w:val="sr-Cyrl-CS" w:eastAsia="ar-SA"/>
        </w:rPr>
      </w:pPr>
      <w:r w:rsidRPr="004F49E9">
        <w:rPr>
          <w:rFonts w:cs="Arial"/>
          <w:lang w:val="sr-Cyrl-CS" w:eastAsia="ar-SA"/>
        </w:rPr>
        <w:lastRenderedPageBreak/>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w:t>
      </w:r>
      <w:r w:rsidRPr="004F49E9">
        <w:rPr>
          <w:rFonts w:cs="Arial"/>
          <w:lang w:eastAsia="ar-SA"/>
        </w:rPr>
        <w:t>Сталне арбитраже</w:t>
      </w:r>
      <w:r w:rsidRPr="004F49E9">
        <w:rPr>
          <w:rFonts w:cs="Arial"/>
          <w:lang w:val="sr-Cyrl-CS" w:eastAsia="ar-SA"/>
        </w:rPr>
        <w:t xml:space="preserve"> при Привредној комори Србије, уз примену њеног Правилника </w:t>
      </w:r>
      <w:r w:rsidRPr="004F49E9">
        <w:rPr>
          <w:rFonts w:cs="Arial"/>
          <w:i/>
          <w:color w:val="548DD4"/>
          <w:lang w:val="sr-Cyrl-CS" w:eastAsia="ar-SA"/>
        </w:rPr>
        <w:t>[напомена: коначан текст у Уговору зависи од тога да ли је изабран домаћи или страни Пружалац услуге]</w:t>
      </w:r>
      <w:r w:rsidRPr="004F49E9">
        <w:rPr>
          <w:rFonts w:cs="Arial"/>
          <w:lang w:val="sr-Cyrl-CS" w:eastAsia="ar-SA"/>
        </w:rPr>
        <w:t>)</w:t>
      </w:r>
      <w:r w:rsidRPr="004F49E9">
        <w:rPr>
          <w:rFonts w:cs="Arial"/>
          <w:color w:val="548DD4"/>
          <w:lang w:val="sr-Cyrl-CS" w:eastAsia="ar-SA"/>
        </w:rPr>
        <w:t>.</w:t>
      </w:r>
    </w:p>
    <w:p w14:paraId="7C3DC88E" w14:textId="77777777" w:rsidR="007D5E04" w:rsidRPr="004F49E9" w:rsidRDefault="007D5E04" w:rsidP="007D5E04">
      <w:pPr>
        <w:suppressAutoHyphens/>
        <w:spacing w:before="0"/>
        <w:jc w:val="left"/>
        <w:rPr>
          <w:rFonts w:cs="Arial"/>
          <w:lang w:val="sr-Cyrl-CS" w:eastAsia="ar-SA"/>
        </w:rPr>
      </w:pPr>
    </w:p>
    <w:p w14:paraId="6943FBD9" w14:textId="77777777" w:rsidR="007D5E04" w:rsidRPr="004F49E9" w:rsidRDefault="007D5E04" w:rsidP="007D5E04">
      <w:pPr>
        <w:spacing w:before="0"/>
        <w:jc w:val="center"/>
        <w:rPr>
          <w:rFonts w:eastAsia="MS Mincho" w:cs="Arial"/>
          <w:lang w:eastAsia="ja-JP"/>
        </w:rPr>
      </w:pPr>
      <w:r w:rsidRPr="004F49E9">
        <w:rPr>
          <w:rFonts w:eastAsia="MS Mincho" w:cs="Arial"/>
          <w:b/>
          <w:lang w:eastAsia="ja-JP"/>
        </w:rPr>
        <w:t>Члан 14.</w:t>
      </w:r>
    </w:p>
    <w:p w14:paraId="7021B53B" w14:textId="77777777" w:rsidR="007D5E04" w:rsidRPr="004F49E9" w:rsidRDefault="007D5E04" w:rsidP="007D5E04">
      <w:pPr>
        <w:suppressAutoHyphens/>
        <w:spacing w:before="0"/>
        <w:rPr>
          <w:rFonts w:cs="Arial"/>
          <w:lang w:val="sr-Cyrl-CS" w:eastAsia="ar-SA"/>
        </w:rPr>
      </w:pPr>
      <w:r w:rsidRPr="004F49E9">
        <w:rPr>
          <w:rFonts w:cs="Arial"/>
          <w:lang w:val="sr-Cyrl-CS" w:eastAsia="ar-SA"/>
        </w:rPr>
        <w:t>Евентуалне измене и допуне овог Уг</w:t>
      </w:r>
      <w:r w:rsidRPr="004F49E9">
        <w:rPr>
          <w:rFonts w:cs="Arial"/>
          <w:b/>
          <w:lang w:val="sr-Cyrl-CS" w:eastAsia="ar-SA"/>
        </w:rPr>
        <w:t>о</w:t>
      </w:r>
      <w:r w:rsidRPr="004F49E9">
        <w:rPr>
          <w:rFonts w:cs="Arial"/>
          <w:lang w:val="sr-Cyrl-CS" w:eastAsia="ar-SA"/>
        </w:rPr>
        <w:t>вора на снази су само у случају да су састављене у писаној форми и потписане на прописани начин од стране овлашћених представника сваке од Страна.</w:t>
      </w:r>
    </w:p>
    <w:p w14:paraId="58328CDF" w14:textId="77777777" w:rsidR="00920DBA" w:rsidRPr="004F49E9" w:rsidRDefault="00920DBA" w:rsidP="007D5E04">
      <w:pPr>
        <w:spacing w:before="0"/>
        <w:jc w:val="center"/>
        <w:rPr>
          <w:rFonts w:eastAsia="MS Mincho" w:cs="Arial"/>
          <w:b/>
          <w:lang w:eastAsia="ja-JP"/>
        </w:rPr>
      </w:pPr>
    </w:p>
    <w:p w14:paraId="26532B58"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15.</w:t>
      </w:r>
    </w:p>
    <w:p w14:paraId="5FB28AC3" w14:textId="77777777" w:rsidR="007D5E04" w:rsidRPr="004F49E9" w:rsidRDefault="007D5E04" w:rsidP="007D5E04">
      <w:pPr>
        <w:spacing w:before="0"/>
        <w:rPr>
          <w:rFonts w:eastAsia="MS Mincho" w:cs="Arial"/>
          <w:b/>
          <w:lang w:eastAsia="ja-JP"/>
        </w:rPr>
      </w:pPr>
      <w:r w:rsidRPr="004F49E9">
        <w:rPr>
          <w:rFonts w:eastAsia="MS Mincho" w:cs="Arial"/>
          <w:lang w:eastAsia="ja-JP"/>
        </w:rPr>
        <w:t>На све што није регулисано одредбама овог Уговора, примениће се одредбе Закона о облигационим односима и других позитивноправних прописа Републике Србије применљивих, с обзиром на предмет Уговора.</w:t>
      </w:r>
    </w:p>
    <w:p w14:paraId="5F8232BB" w14:textId="77777777" w:rsidR="007D5E04" w:rsidRPr="004F49E9" w:rsidRDefault="007D5E04" w:rsidP="007D5E04">
      <w:pPr>
        <w:spacing w:before="0"/>
        <w:jc w:val="center"/>
        <w:rPr>
          <w:rFonts w:eastAsia="MS Mincho" w:cs="Arial"/>
          <w:b/>
          <w:lang w:eastAsia="ja-JP"/>
        </w:rPr>
      </w:pPr>
    </w:p>
    <w:p w14:paraId="20E10C3F"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16.</w:t>
      </w:r>
    </w:p>
    <w:p w14:paraId="749F9E55" w14:textId="77777777" w:rsidR="007D5E04" w:rsidRPr="004F49E9" w:rsidRDefault="007D5E04" w:rsidP="007D5E04">
      <w:pPr>
        <w:suppressAutoHyphens/>
        <w:spacing w:before="0"/>
        <w:rPr>
          <w:rFonts w:cs="Arial"/>
          <w:lang w:val="sr-Cyrl-CS" w:eastAsia="ar-SA"/>
        </w:rPr>
      </w:pPr>
      <w:r w:rsidRPr="004F49E9">
        <w:rPr>
          <w:rFonts w:cs="Arial"/>
          <w:lang w:val="sr-Cyrl-CS" w:eastAsia="ar-SA"/>
        </w:rPr>
        <w:t xml:space="preserve">Овај Уговор се сматра закљученим на дан када су га потписали </w:t>
      </w:r>
      <w:r w:rsidRPr="004F49E9">
        <w:rPr>
          <w:rFonts w:cs="Arial"/>
          <w:lang w:eastAsia="ar-SA"/>
        </w:rPr>
        <w:t xml:space="preserve">законски </w:t>
      </w:r>
      <w:r w:rsidRPr="004F49E9">
        <w:rPr>
          <w:rFonts w:cs="Arial"/>
          <w:lang w:val="sr-Cyrl-CS" w:eastAsia="ar-SA"/>
        </w:rPr>
        <w:t xml:space="preserve">заступници обе Стране, а ако га </w:t>
      </w:r>
      <w:r w:rsidRPr="004F49E9">
        <w:rPr>
          <w:rFonts w:cs="Arial"/>
          <w:lang w:eastAsia="ar-SA"/>
        </w:rPr>
        <w:t>законски</w:t>
      </w:r>
      <w:r w:rsidRPr="004F49E9">
        <w:rPr>
          <w:rFonts w:cs="Arial"/>
          <w:lang w:val="sr-Cyrl-CS" w:eastAsia="ar-SA"/>
        </w:rPr>
        <w:t xml:space="preserve"> заступници нису потписали на исти дан, Уговор се сматра закљученим на дан другог потписа по временском редоследу.</w:t>
      </w:r>
    </w:p>
    <w:p w14:paraId="2A8A0DBA" w14:textId="77777777" w:rsidR="007D5E04" w:rsidRPr="004F49E9" w:rsidRDefault="007D5E04" w:rsidP="007D5E04">
      <w:pPr>
        <w:suppressAutoHyphens/>
        <w:spacing w:before="0"/>
        <w:rPr>
          <w:rFonts w:cs="Arial"/>
          <w:lang w:val="sr-Cyrl-CS" w:eastAsia="ar-SA"/>
        </w:rPr>
      </w:pPr>
    </w:p>
    <w:p w14:paraId="0D3D7350" w14:textId="77777777" w:rsidR="007D5E04" w:rsidRPr="004F49E9" w:rsidRDefault="007D5E04" w:rsidP="007D5E04">
      <w:pPr>
        <w:suppressAutoHyphens/>
        <w:spacing w:before="0"/>
        <w:rPr>
          <w:rFonts w:cs="Arial"/>
          <w:lang w:val="sr-Cyrl-CS" w:eastAsia="ar-SA"/>
        </w:rPr>
      </w:pPr>
      <w:r w:rsidRPr="004F49E9">
        <w:rPr>
          <w:rFonts w:cs="Arial"/>
          <w:lang w:val="sr-Cyrl-CS" w:eastAsia="ar-SA"/>
        </w:rPr>
        <w:t>Обавезе према очувању поверљивости пословне тајне и поверљивих информација које су претходно дефинисане важе трајно.</w:t>
      </w:r>
    </w:p>
    <w:p w14:paraId="097D7645" w14:textId="77777777" w:rsidR="007D5E04" w:rsidRPr="004F49E9" w:rsidRDefault="007D5E04" w:rsidP="007D5E04">
      <w:pPr>
        <w:spacing w:before="0"/>
        <w:jc w:val="center"/>
        <w:rPr>
          <w:rFonts w:eastAsia="MS Mincho" w:cs="Arial"/>
          <w:b/>
          <w:lang w:eastAsia="ja-JP"/>
        </w:rPr>
      </w:pPr>
    </w:p>
    <w:p w14:paraId="2D2EDD01" w14:textId="77777777" w:rsidR="007D5E04" w:rsidRPr="004F49E9" w:rsidRDefault="007D5E04" w:rsidP="007D5E04">
      <w:pPr>
        <w:spacing w:before="0"/>
        <w:jc w:val="center"/>
        <w:rPr>
          <w:rFonts w:eastAsia="MS Mincho" w:cs="Arial"/>
          <w:b/>
          <w:lang w:eastAsia="ja-JP"/>
        </w:rPr>
      </w:pPr>
      <w:r w:rsidRPr="004F49E9">
        <w:rPr>
          <w:rFonts w:eastAsia="MS Mincho" w:cs="Arial"/>
          <w:b/>
          <w:lang w:eastAsia="ja-JP"/>
        </w:rPr>
        <w:t>Члан 17.</w:t>
      </w:r>
    </w:p>
    <w:p w14:paraId="79E14215" w14:textId="77777777" w:rsidR="007D5E04" w:rsidRPr="004F49E9" w:rsidRDefault="007D5E04" w:rsidP="007D5E04">
      <w:pPr>
        <w:tabs>
          <w:tab w:val="left" w:pos="360"/>
        </w:tabs>
        <w:suppressAutoHyphens/>
        <w:spacing w:before="0"/>
        <w:rPr>
          <w:rFonts w:cs="Arial"/>
          <w:lang w:val="sr-Cyrl-CS" w:eastAsia="ar-SA"/>
        </w:rPr>
      </w:pPr>
      <w:r w:rsidRPr="004F49E9">
        <w:rPr>
          <w:rFonts w:cs="Arial"/>
          <w:lang w:val="sr-Cyrl-CS" w:eastAsia="ar-SA"/>
        </w:rPr>
        <w:t xml:space="preserve">Овај Уговор је потписан у </w:t>
      </w:r>
      <w:r w:rsidRPr="004F49E9">
        <w:rPr>
          <w:rFonts w:cs="Arial"/>
          <w:lang w:eastAsia="ar-SA"/>
        </w:rPr>
        <w:t xml:space="preserve">6 (словима: </w:t>
      </w:r>
      <w:r w:rsidRPr="004F49E9">
        <w:rPr>
          <w:rFonts w:cs="Arial"/>
          <w:lang w:val="sr-Cyrl-CS" w:eastAsia="ar-SA"/>
        </w:rPr>
        <w:t>шест</w:t>
      </w:r>
      <w:r w:rsidRPr="004F49E9">
        <w:rPr>
          <w:rFonts w:cs="Arial"/>
          <w:lang w:eastAsia="ar-SA"/>
        </w:rPr>
        <w:t>)</w:t>
      </w:r>
      <w:r w:rsidRPr="004F49E9">
        <w:rPr>
          <w:rFonts w:cs="Arial"/>
          <w:lang w:val="sr-Cyrl-CS" w:eastAsia="ar-SA"/>
        </w:rPr>
        <w:t xml:space="preserve">  истоветних примерка на српском језику од којих, по </w:t>
      </w:r>
      <w:r w:rsidRPr="004F49E9">
        <w:rPr>
          <w:rFonts w:cs="Arial"/>
          <w:lang w:eastAsia="ar-SA"/>
        </w:rPr>
        <w:t xml:space="preserve">3 (словима: </w:t>
      </w:r>
      <w:r w:rsidRPr="004F49E9">
        <w:rPr>
          <w:rFonts w:cs="Arial"/>
          <w:lang w:val="sr-Cyrl-CS" w:eastAsia="ar-SA"/>
        </w:rPr>
        <w:t>три</w:t>
      </w:r>
      <w:r w:rsidRPr="004F49E9">
        <w:rPr>
          <w:rFonts w:cs="Arial"/>
          <w:lang w:eastAsia="ar-SA"/>
        </w:rPr>
        <w:t>)</w:t>
      </w:r>
      <w:r w:rsidRPr="004F49E9">
        <w:rPr>
          <w:rFonts w:cs="Arial"/>
          <w:lang w:val="sr-Cyrl-CS" w:eastAsia="ar-SA"/>
        </w:rPr>
        <w:t xml:space="preserve">  примерка задржава свака Страна.</w:t>
      </w:r>
    </w:p>
    <w:p w14:paraId="51B10DD9" w14:textId="77777777" w:rsidR="007D5E04" w:rsidRPr="004F49E9" w:rsidRDefault="007D5E04" w:rsidP="007D5E04">
      <w:pPr>
        <w:tabs>
          <w:tab w:val="left" w:pos="360"/>
        </w:tabs>
        <w:suppressAutoHyphens/>
        <w:spacing w:before="0"/>
        <w:rPr>
          <w:rFonts w:cs="Arial"/>
          <w:lang w:val="sr-Cyrl-CS" w:eastAsia="ar-SA"/>
        </w:rPr>
      </w:pPr>
    </w:p>
    <w:p w14:paraId="106D1F2B" w14:textId="77777777" w:rsidR="007D5E04" w:rsidRPr="004F49E9" w:rsidRDefault="007D5E04" w:rsidP="007D5E04">
      <w:pPr>
        <w:suppressAutoHyphens/>
        <w:spacing w:before="0"/>
        <w:rPr>
          <w:rFonts w:cs="Arial"/>
          <w:lang w:val="sr-Cyrl-CS" w:eastAsia="ar-SA"/>
        </w:rPr>
      </w:pPr>
      <w:r w:rsidRPr="004F49E9">
        <w:rPr>
          <w:rFonts w:cs="Arial"/>
          <w:lang w:eastAsia="ar-SA"/>
        </w:rPr>
        <w:t>Стране</w:t>
      </w:r>
      <w:r w:rsidRPr="004F49E9">
        <w:rPr>
          <w:rFonts w:cs="Arial"/>
          <w:lang w:val="sr-Cyrl-CS" w:eastAsia="ar-SA"/>
        </w:rPr>
        <w:t xml:space="preserve"> сагласно изјављују да су уговор прочитале, разумеле и да уговорне одредбе у свему представљају израз њихове стварне воље.</w:t>
      </w:r>
    </w:p>
    <w:p w14:paraId="45516639" w14:textId="77777777" w:rsidR="007D5E04" w:rsidRPr="004F49E9" w:rsidRDefault="007D5E04" w:rsidP="007D5E04">
      <w:pPr>
        <w:suppressAutoHyphens/>
        <w:spacing w:before="0"/>
        <w:rPr>
          <w:rFonts w:cs="Arial"/>
          <w:lang w:val="sr-Cyrl-CS" w:eastAsia="ar-SA"/>
        </w:rPr>
      </w:pPr>
    </w:p>
    <w:p w14:paraId="5ECB7BFC" w14:textId="77777777" w:rsidR="007D5E04" w:rsidRPr="004F49E9" w:rsidRDefault="007D5E04" w:rsidP="007D5E04">
      <w:pPr>
        <w:suppressAutoHyphens/>
        <w:spacing w:before="0"/>
        <w:rPr>
          <w:rFonts w:cs="Arial"/>
          <w:b/>
          <w:lang w:val="sr-Cyrl-CS" w:eastAsia="ar-SA"/>
        </w:rPr>
      </w:pPr>
    </w:p>
    <w:p w14:paraId="3F60663D" w14:textId="77777777" w:rsidR="007D5E04" w:rsidRPr="009F2CC6" w:rsidRDefault="007D5E04" w:rsidP="007D5E04">
      <w:pPr>
        <w:suppressAutoHyphens/>
        <w:spacing w:before="0"/>
        <w:rPr>
          <w:rFonts w:cs="Arial"/>
          <w:b/>
          <w:lang w:val="sr-Cyrl-CS" w:eastAsia="ar-SA"/>
        </w:rPr>
      </w:pPr>
    </w:p>
    <w:p w14:paraId="703EF704" w14:textId="77777777" w:rsidR="007D5E04" w:rsidRPr="00674E21" w:rsidRDefault="007D5E04" w:rsidP="007D5E04">
      <w:pPr>
        <w:tabs>
          <w:tab w:val="left" w:pos="1260"/>
          <w:tab w:val="left" w:pos="6480"/>
        </w:tabs>
        <w:suppressAutoHyphens/>
        <w:spacing w:before="0"/>
        <w:jc w:val="left"/>
        <w:rPr>
          <w:rFonts w:cs="Arial"/>
          <w:b/>
          <w:lang w:val="sr-Cyrl-CS" w:eastAsia="ar-SA"/>
        </w:rPr>
      </w:pPr>
    </w:p>
    <w:p w14:paraId="3A9751E2" w14:textId="77777777" w:rsidR="007D5E04" w:rsidRPr="00A45648" w:rsidRDefault="00920DBA" w:rsidP="007D5E04">
      <w:pPr>
        <w:tabs>
          <w:tab w:val="left" w:pos="1260"/>
          <w:tab w:val="left" w:pos="6480"/>
        </w:tabs>
        <w:suppressAutoHyphens/>
        <w:spacing w:before="0"/>
        <w:jc w:val="left"/>
        <w:rPr>
          <w:rFonts w:cs="Arial"/>
          <w:lang w:val="sr-Cyrl-CS" w:eastAsia="ar-SA"/>
        </w:rPr>
      </w:pPr>
      <w:r w:rsidRPr="00A45648">
        <w:rPr>
          <w:rFonts w:cs="Arial"/>
          <w:b/>
          <w:lang w:val="sr-Cyrl-CS" w:eastAsia="ar-SA"/>
        </w:rPr>
        <w:t xml:space="preserve">     </w:t>
      </w:r>
      <w:r w:rsidR="00F22DEF" w:rsidRPr="00A45648">
        <w:rPr>
          <w:rFonts w:cs="Arial"/>
          <w:b/>
          <w:lang w:val="sr-Latn-RS" w:eastAsia="ar-SA"/>
        </w:rPr>
        <w:t xml:space="preserve">  </w:t>
      </w:r>
      <w:r w:rsidR="007D5E04" w:rsidRPr="00A45648">
        <w:rPr>
          <w:rFonts w:cs="Arial"/>
          <w:lang w:val="sr-Cyrl-CS" w:eastAsia="ar-SA"/>
        </w:rPr>
        <w:t>КОРИСНИК</w:t>
      </w:r>
      <w:r w:rsidR="007D5E04" w:rsidRPr="00A45648">
        <w:rPr>
          <w:rFonts w:cs="Arial"/>
          <w:lang w:eastAsia="ar-SA"/>
        </w:rPr>
        <w:t xml:space="preserve"> УСЛУГЕ</w:t>
      </w:r>
      <w:r w:rsidRPr="00A45648">
        <w:rPr>
          <w:rFonts w:cs="Arial"/>
          <w:lang w:val="sr-Cyrl-RS" w:eastAsia="ar-SA"/>
        </w:rPr>
        <w:t xml:space="preserve">                                                           </w:t>
      </w:r>
      <w:r w:rsidR="007D5E04" w:rsidRPr="00A45648">
        <w:rPr>
          <w:rFonts w:cs="Arial"/>
          <w:lang w:val="sr-Cyrl-CS" w:eastAsia="ar-SA"/>
        </w:rPr>
        <w:t>ПРУЖА</w:t>
      </w:r>
      <w:r w:rsidR="007D5E04" w:rsidRPr="00A45648">
        <w:rPr>
          <w:rFonts w:cs="Arial"/>
          <w:lang w:eastAsia="ar-SA"/>
        </w:rPr>
        <w:t>ЛАЦ</w:t>
      </w:r>
      <w:r w:rsidR="007D5E04" w:rsidRPr="00A45648">
        <w:rPr>
          <w:rFonts w:cs="Arial"/>
          <w:lang w:val="sr-Cyrl-CS" w:eastAsia="ar-SA"/>
        </w:rPr>
        <w:t xml:space="preserve"> УСЛУГЕ</w:t>
      </w:r>
    </w:p>
    <w:tbl>
      <w:tblPr>
        <w:tblStyle w:val="SBSSimple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7D5E04" w:rsidRPr="00A45648" w14:paraId="064AB7BD" w14:textId="77777777" w:rsidTr="00920DBA">
        <w:tc>
          <w:tcPr>
            <w:tcW w:w="9450" w:type="dxa"/>
          </w:tcPr>
          <w:p w14:paraId="5A2D27A3" w14:textId="7FDFEF00" w:rsidR="007D5E04" w:rsidRPr="00A45648" w:rsidRDefault="00920DBA" w:rsidP="007D5E04">
            <w:pPr>
              <w:tabs>
                <w:tab w:val="left" w:pos="3210"/>
              </w:tabs>
              <w:suppressAutoHyphens/>
              <w:spacing w:before="0"/>
              <w:jc w:val="left"/>
              <w:rPr>
                <w:rFonts w:ascii="Arial" w:hAnsi="Arial" w:cs="Arial"/>
                <w:lang w:eastAsia="ar-SA"/>
              </w:rPr>
            </w:pPr>
            <w:r w:rsidRPr="00A45648">
              <w:rPr>
                <w:rFonts w:ascii="Arial" w:hAnsi="Arial" w:cs="Arial"/>
                <w:lang w:val="sr-Cyrl-CS" w:eastAsia="ar-SA"/>
              </w:rPr>
              <w:t xml:space="preserve">     </w:t>
            </w:r>
            <w:r w:rsidR="007D5E04" w:rsidRPr="00A45648">
              <w:rPr>
                <w:rFonts w:ascii="Arial" w:hAnsi="Arial" w:cs="Arial"/>
                <w:lang w:val="sr-Cyrl-CS" w:eastAsia="ar-SA"/>
              </w:rPr>
              <w:t>Ј</w:t>
            </w:r>
            <w:r w:rsidR="007D5E04" w:rsidRPr="00A45648">
              <w:rPr>
                <w:rFonts w:ascii="Arial" w:hAnsi="Arial" w:cs="Arial"/>
                <w:lang w:eastAsia="ar-SA"/>
              </w:rPr>
              <w:t xml:space="preserve">авно предузеће                                                                </w:t>
            </w:r>
            <w:r w:rsidRPr="00A45648">
              <w:rPr>
                <w:rFonts w:ascii="Arial" w:hAnsi="Arial" w:cs="Arial"/>
                <w:lang w:val="sr-Cyrl-RS" w:eastAsia="ar-SA"/>
              </w:rPr>
              <w:t xml:space="preserve">         </w:t>
            </w:r>
            <w:r w:rsidR="006B3F77">
              <w:rPr>
                <w:rFonts w:ascii="Arial" w:hAnsi="Arial" w:cs="Arial"/>
                <w:lang w:val="sr-Cyrl-RS" w:eastAsia="ar-SA"/>
              </w:rPr>
              <w:t xml:space="preserve">     </w:t>
            </w:r>
            <w:r w:rsidR="007D5E04" w:rsidRPr="00A45648">
              <w:rPr>
                <w:rFonts w:ascii="Arial" w:hAnsi="Arial" w:cs="Arial"/>
                <w:lang w:eastAsia="ar-SA"/>
              </w:rPr>
              <w:t>Назив</w:t>
            </w:r>
          </w:p>
          <w:p w14:paraId="11567E92" w14:textId="77777777" w:rsidR="007D5E04" w:rsidRPr="00A45648" w:rsidRDefault="007D5E04" w:rsidP="007D5E04">
            <w:pPr>
              <w:tabs>
                <w:tab w:val="left" w:pos="3210"/>
              </w:tabs>
              <w:suppressAutoHyphens/>
              <w:spacing w:before="0"/>
              <w:jc w:val="left"/>
              <w:rPr>
                <w:rFonts w:ascii="Arial" w:hAnsi="Arial" w:cs="Arial"/>
                <w:lang w:eastAsia="ar-SA"/>
              </w:rPr>
            </w:pPr>
            <w:r w:rsidRPr="00A45648">
              <w:rPr>
                <w:rFonts w:ascii="Arial" w:hAnsi="Arial" w:cs="Arial"/>
                <w:lang w:val="sr-Cyrl-CS" w:eastAsia="ar-SA"/>
              </w:rPr>
              <w:t>„Електрoпривреда Србије“</w:t>
            </w:r>
          </w:p>
          <w:p w14:paraId="3E425F29" w14:textId="77777777" w:rsidR="007D5E04" w:rsidRPr="00A45648" w:rsidRDefault="007D5E04" w:rsidP="007D5E04">
            <w:pPr>
              <w:tabs>
                <w:tab w:val="left" w:pos="3210"/>
              </w:tabs>
              <w:suppressAutoHyphens/>
              <w:spacing w:before="0"/>
              <w:jc w:val="left"/>
              <w:rPr>
                <w:rFonts w:ascii="Arial" w:hAnsi="Arial" w:cs="Arial"/>
                <w:lang w:eastAsia="ar-SA"/>
              </w:rPr>
            </w:pPr>
            <w:r w:rsidRPr="00A45648">
              <w:rPr>
                <w:rFonts w:ascii="Arial" w:hAnsi="Arial" w:cs="Arial"/>
                <w:lang w:eastAsia="ar-SA"/>
              </w:rPr>
              <w:t xml:space="preserve">              Београд</w:t>
            </w:r>
          </w:p>
          <w:p w14:paraId="1349839C" w14:textId="77777777" w:rsidR="007D5E04" w:rsidRPr="00A45648" w:rsidRDefault="007D5E04" w:rsidP="007D5E04">
            <w:pPr>
              <w:tabs>
                <w:tab w:val="left" w:pos="3210"/>
              </w:tabs>
              <w:suppressAutoHyphens/>
              <w:spacing w:before="0"/>
              <w:jc w:val="left"/>
              <w:rPr>
                <w:rFonts w:ascii="Arial" w:hAnsi="Arial" w:cs="Arial"/>
                <w:lang w:eastAsia="ar-SA"/>
              </w:rPr>
            </w:pPr>
          </w:p>
        </w:tc>
      </w:tr>
      <w:tr w:rsidR="007D5E04" w:rsidRPr="00A45648" w14:paraId="345F7958" w14:textId="77777777" w:rsidTr="00920DBA">
        <w:tc>
          <w:tcPr>
            <w:tcW w:w="9450" w:type="dxa"/>
          </w:tcPr>
          <w:p w14:paraId="7B778CBF" w14:textId="77777777" w:rsidR="007D5E04" w:rsidRPr="00A45648" w:rsidRDefault="007D5E04" w:rsidP="007D5E04">
            <w:pPr>
              <w:suppressAutoHyphens/>
              <w:spacing w:before="0"/>
              <w:jc w:val="left"/>
              <w:rPr>
                <w:rFonts w:ascii="Arial" w:hAnsi="Arial" w:cs="Arial"/>
                <w:lang w:val="sr-Cyrl-CS" w:eastAsia="ar-SA"/>
              </w:rPr>
            </w:pPr>
            <w:r w:rsidRPr="00A45648">
              <w:rPr>
                <w:rFonts w:ascii="Arial" w:hAnsi="Arial" w:cs="Arial"/>
                <w:lang w:val="sr-Cyrl-CS" w:eastAsia="ar-SA"/>
              </w:rPr>
              <w:t xml:space="preserve"> ___________________ </w:t>
            </w:r>
            <w:r w:rsidRPr="00A45648">
              <w:rPr>
                <w:rFonts w:ascii="Arial" w:hAnsi="Arial" w:cs="Arial"/>
                <w:lang w:eastAsia="ar-SA"/>
              </w:rPr>
              <w:t xml:space="preserve">                                                     </w:t>
            </w:r>
            <w:r w:rsidR="00920DBA" w:rsidRPr="00A45648">
              <w:rPr>
                <w:rFonts w:ascii="Arial" w:hAnsi="Arial" w:cs="Arial"/>
                <w:lang w:val="sr-Cyrl-RS" w:eastAsia="ar-SA"/>
              </w:rPr>
              <w:t xml:space="preserve">     </w:t>
            </w:r>
            <w:r w:rsidRPr="00A45648">
              <w:rPr>
                <w:rFonts w:ascii="Arial" w:hAnsi="Arial" w:cs="Arial"/>
                <w:lang w:eastAsia="ar-SA"/>
              </w:rPr>
              <w:t>________________</w:t>
            </w:r>
          </w:p>
        </w:tc>
      </w:tr>
      <w:tr w:rsidR="007D5E04" w:rsidRPr="00A45648" w14:paraId="6FD5091B" w14:textId="77777777" w:rsidTr="00920DBA">
        <w:tc>
          <w:tcPr>
            <w:tcW w:w="9450" w:type="dxa"/>
          </w:tcPr>
          <w:p w14:paraId="4DBEE57B" w14:textId="77777777" w:rsidR="007D5E04" w:rsidRPr="00A45648" w:rsidRDefault="007D5E04" w:rsidP="007D5E04">
            <w:pPr>
              <w:suppressAutoHyphens/>
              <w:spacing w:before="0"/>
              <w:jc w:val="left"/>
              <w:rPr>
                <w:rFonts w:ascii="Arial" w:hAnsi="Arial" w:cs="Arial"/>
                <w:lang w:eastAsia="ar-SA"/>
              </w:rPr>
            </w:pPr>
            <w:r w:rsidRPr="00A45648">
              <w:rPr>
                <w:rFonts w:ascii="Arial" w:hAnsi="Arial" w:cs="Arial"/>
                <w:lang w:eastAsia="ar-SA"/>
              </w:rPr>
              <w:t xml:space="preserve">       Милорад Грчић                                                                  </w:t>
            </w:r>
            <w:r w:rsidR="00920DBA" w:rsidRPr="00A45648">
              <w:rPr>
                <w:rFonts w:ascii="Arial" w:hAnsi="Arial" w:cs="Arial"/>
                <w:lang w:val="sr-Cyrl-RS" w:eastAsia="ar-SA"/>
              </w:rPr>
              <w:t xml:space="preserve">    </w:t>
            </w:r>
            <w:r w:rsidRPr="00A45648">
              <w:rPr>
                <w:rFonts w:ascii="Arial" w:hAnsi="Arial" w:cs="Arial"/>
                <w:lang w:eastAsia="ar-SA"/>
              </w:rPr>
              <w:t xml:space="preserve">име презиме </w:t>
            </w:r>
          </w:p>
          <w:p w14:paraId="2F768896" w14:textId="77777777" w:rsidR="007D5E04" w:rsidRPr="00A45648" w:rsidRDefault="007D5E04" w:rsidP="007D5E04">
            <w:pPr>
              <w:suppressAutoHyphens/>
              <w:spacing w:before="0"/>
              <w:jc w:val="left"/>
              <w:rPr>
                <w:rFonts w:ascii="Arial" w:hAnsi="Arial" w:cs="Arial"/>
                <w:lang w:eastAsia="ar-SA"/>
              </w:rPr>
            </w:pPr>
            <w:r w:rsidRPr="00A45648">
              <w:rPr>
                <w:rFonts w:ascii="Arial" w:hAnsi="Arial" w:cs="Arial"/>
                <w:lang w:eastAsia="ar-SA"/>
              </w:rPr>
              <w:t xml:space="preserve">        в.д. директора                                                                     </w:t>
            </w:r>
            <w:r w:rsidR="00920DBA" w:rsidRPr="00A45648">
              <w:rPr>
                <w:rFonts w:ascii="Arial" w:hAnsi="Arial" w:cs="Arial"/>
                <w:lang w:val="sr-Cyrl-RS" w:eastAsia="ar-SA"/>
              </w:rPr>
              <w:t xml:space="preserve">     </w:t>
            </w:r>
            <w:r w:rsidRPr="00A45648">
              <w:rPr>
                <w:rFonts w:ascii="Arial" w:hAnsi="Arial" w:cs="Arial"/>
                <w:lang w:eastAsia="ar-SA"/>
              </w:rPr>
              <w:t>функција</w:t>
            </w:r>
          </w:p>
          <w:p w14:paraId="7162A15B" w14:textId="77777777" w:rsidR="007D5E04" w:rsidRPr="00A45648" w:rsidRDefault="007D5E04" w:rsidP="007D5E04">
            <w:pPr>
              <w:suppressAutoHyphens/>
              <w:spacing w:before="0"/>
              <w:jc w:val="left"/>
              <w:rPr>
                <w:rFonts w:ascii="Arial" w:hAnsi="Arial" w:cs="Arial"/>
                <w:lang w:eastAsia="ar-SA"/>
              </w:rPr>
            </w:pPr>
          </w:p>
        </w:tc>
      </w:tr>
      <w:tr w:rsidR="007D5E04" w:rsidRPr="004F49E9" w14:paraId="43014815" w14:textId="77777777" w:rsidTr="00920DBA">
        <w:tc>
          <w:tcPr>
            <w:tcW w:w="9450" w:type="dxa"/>
          </w:tcPr>
          <w:p w14:paraId="5ACB441F" w14:textId="77777777" w:rsidR="007D5E04" w:rsidRPr="004F49E9" w:rsidRDefault="007D5E04" w:rsidP="007D5E04">
            <w:pPr>
              <w:suppressAutoHyphens/>
              <w:spacing w:before="0"/>
              <w:jc w:val="left"/>
              <w:rPr>
                <w:rFonts w:ascii="Arial" w:hAnsi="Arial" w:cs="Arial"/>
                <w:b/>
                <w:lang w:eastAsia="ar-SA"/>
              </w:rPr>
            </w:pPr>
          </w:p>
        </w:tc>
      </w:tr>
    </w:tbl>
    <w:p w14:paraId="233719E8" w14:textId="77777777" w:rsidR="007D5E04" w:rsidRPr="008C29D1" w:rsidRDefault="007D5E04" w:rsidP="007D5E04">
      <w:pPr>
        <w:spacing w:before="0"/>
        <w:jc w:val="left"/>
        <w:rPr>
          <w:rFonts w:cs="Arial"/>
          <w:b/>
          <w:color w:val="000000"/>
          <w:lang w:val="sr-Cyrl-CS" w:eastAsia="ar-SA"/>
        </w:rPr>
      </w:pPr>
    </w:p>
    <w:p w14:paraId="13E9AFAD" w14:textId="77777777" w:rsidR="007D5E04" w:rsidRPr="00D90258" w:rsidRDefault="007D5E04" w:rsidP="007D5E04">
      <w:pPr>
        <w:tabs>
          <w:tab w:val="left" w:pos="5475"/>
        </w:tabs>
        <w:spacing w:before="0"/>
        <w:jc w:val="left"/>
        <w:rPr>
          <w:rFonts w:cs="Arial"/>
          <w:lang w:val="sr-Cyrl-CS" w:eastAsia="ar-SA"/>
        </w:rPr>
      </w:pPr>
    </w:p>
    <w:p w14:paraId="070543E3" w14:textId="77777777" w:rsidR="00F22DEF" w:rsidRPr="004F49E9" w:rsidRDefault="00F22DEF" w:rsidP="00F22DEF">
      <w:pPr>
        <w:jc w:val="center"/>
        <w:rPr>
          <w:rFonts w:cs="Arial"/>
          <w:b/>
        </w:rPr>
      </w:pPr>
    </w:p>
    <w:p w14:paraId="700A0C3E" w14:textId="77777777" w:rsidR="00F22DEF" w:rsidRPr="004F49E9" w:rsidRDefault="00F22DEF" w:rsidP="00F22DEF">
      <w:pPr>
        <w:jc w:val="center"/>
        <w:rPr>
          <w:rFonts w:cs="Arial"/>
          <w:b/>
        </w:rPr>
      </w:pPr>
    </w:p>
    <w:p w14:paraId="4C8489E1" w14:textId="77777777" w:rsidR="00F22DEF" w:rsidRPr="004F49E9" w:rsidRDefault="00F22DEF" w:rsidP="00F22DEF">
      <w:pPr>
        <w:jc w:val="center"/>
        <w:rPr>
          <w:rFonts w:cs="Arial"/>
          <w:b/>
        </w:rPr>
      </w:pPr>
    </w:p>
    <w:p w14:paraId="13AA512F" w14:textId="77777777" w:rsidR="00F22DEF" w:rsidRPr="004F49E9" w:rsidRDefault="00F22DEF" w:rsidP="00F22DEF">
      <w:pPr>
        <w:jc w:val="center"/>
        <w:rPr>
          <w:rFonts w:cs="Arial"/>
          <w:b/>
        </w:rPr>
      </w:pPr>
    </w:p>
    <w:p w14:paraId="07F946C1" w14:textId="77777777" w:rsidR="00F22DEF" w:rsidRPr="004F49E9" w:rsidRDefault="00F22DEF" w:rsidP="00F22DEF">
      <w:pPr>
        <w:jc w:val="center"/>
        <w:rPr>
          <w:rFonts w:cs="Arial"/>
          <w:b/>
        </w:rPr>
      </w:pPr>
    </w:p>
    <w:p w14:paraId="3A93A385" w14:textId="77777777" w:rsidR="00F22DEF" w:rsidRPr="004F49E9" w:rsidRDefault="00F22DEF" w:rsidP="00F22DEF">
      <w:pPr>
        <w:jc w:val="center"/>
        <w:rPr>
          <w:rFonts w:cs="Arial"/>
          <w:b/>
          <w:color w:val="00B0F0"/>
          <w:lang w:val="sr-Cyrl-RS"/>
        </w:rPr>
      </w:pPr>
      <w:r w:rsidRPr="004F49E9">
        <w:rPr>
          <w:rFonts w:cs="Arial"/>
          <w:b/>
        </w:rPr>
        <w:lastRenderedPageBreak/>
        <w:t>Прилог о безбедности и здрављу на раду</w:t>
      </w:r>
      <w:r w:rsidRPr="004F49E9">
        <w:rPr>
          <w:rFonts w:cs="Arial"/>
          <w:b/>
          <w:lang w:val="sr-Cyrl-RS"/>
        </w:rPr>
        <w:t xml:space="preserve"> </w:t>
      </w:r>
    </w:p>
    <w:p w14:paraId="4CF4E7A1" w14:textId="77777777" w:rsidR="00F22DEF" w:rsidRPr="004F49E9" w:rsidRDefault="00F22DEF" w:rsidP="00F22DEF">
      <w:pPr>
        <w:rPr>
          <w:rFonts w:cs="Arial"/>
        </w:rPr>
      </w:pPr>
      <w:r w:rsidRPr="004F49E9">
        <w:rPr>
          <w:rFonts w:cs="Arial"/>
        </w:rPr>
        <w:t xml:space="preserve"> </w:t>
      </w:r>
    </w:p>
    <w:p w14:paraId="6A66DBCF" w14:textId="77777777" w:rsidR="00F22DEF" w:rsidRPr="004F49E9" w:rsidRDefault="00F22DEF" w:rsidP="00F22DEF">
      <w:pPr>
        <w:rPr>
          <w:rFonts w:cs="Arial"/>
          <w:lang w:val="sr-Cyrl-RS"/>
        </w:rPr>
      </w:pPr>
      <w:r w:rsidRPr="004F49E9">
        <w:rPr>
          <w:rFonts w:cs="Arial"/>
        </w:rPr>
        <w:t xml:space="preserve">Уговор ................................................ бр. ............. </w:t>
      </w:r>
      <w:proofErr w:type="gramStart"/>
      <w:r w:rsidRPr="004F49E9">
        <w:rPr>
          <w:rFonts w:cs="Arial"/>
        </w:rPr>
        <w:t>од</w:t>
      </w:r>
      <w:proofErr w:type="gramEnd"/>
      <w:r w:rsidRPr="004F49E9">
        <w:rPr>
          <w:rFonts w:cs="Arial"/>
        </w:rPr>
        <w:t xml:space="preserve"> .........................године</w:t>
      </w:r>
      <w:r w:rsidRPr="004F49E9">
        <w:rPr>
          <w:rFonts w:cs="Arial"/>
          <w:lang w:val="sr-Cyrl-RS"/>
        </w:rPr>
        <w:t xml:space="preserve"> (даље: Прилог о БЗР)</w:t>
      </w:r>
    </w:p>
    <w:p w14:paraId="070B899E" w14:textId="77777777" w:rsidR="00F22DEF" w:rsidRPr="004F49E9" w:rsidRDefault="00F22DEF" w:rsidP="00F22DEF">
      <w:pPr>
        <w:rPr>
          <w:rFonts w:cs="Arial"/>
          <w:lang w:val="sr-Cyrl-RS"/>
        </w:rPr>
      </w:pPr>
    </w:p>
    <w:p w14:paraId="60AB17B6" w14:textId="77777777" w:rsidR="00F22DEF" w:rsidRPr="004F49E9" w:rsidRDefault="00F22DEF" w:rsidP="00F22DEF">
      <w:pPr>
        <w:rPr>
          <w:rFonts w:cs="Arial"/>
          <w:lang w:val="sr-Cyrl-RS"/>
        </w:rPr>
      </w:pPr>
      <w:r w:rsidRPr="004F49E9">
        <w:rPr>
          <w:rFonts w:cs="Arial"/>
          <w:lang w:val="sr-Cyrl-RS"/>
        </w:rPr>
        <w:t>Корисник услуге</w:t>
      </w:r>
      <w:r w:rsidRPr="004F49E9">
        <w:rPr>
          <w:rFonts w:cs="Arial"/>
        </w:rPr>
        <w:t>: Јавно предузећа „Електропривреда Србије“, Београд, Улица царице Милице бр. 2</w:t>
      </w:r>
      <w:r w:rsidRPr="004F49E9">
        <w:rPr>
          <w:rFonts w:cs="Arial"/>
          <w:lang w:val="sr-Cyrl-RS"/>
        </w:rPr>
        <w:t xml:space="preserve">, матични број: 20053658, ПИБ 103920327, бр.тек.рачуна: 160-700-13 Banka Intesa ад Београд, које заступа законски заступник Милорад Грчић, в.д. </w:t>
      </w:r>
      <w:proofErr w:type="gramStart"/>
      <w:r w:rsidRPr="004F49E9">
        <w:rPr>
          <w:rFonts w:cs="Arial"/>
          <w:lang w:val="sr-Cyrl-RS"/>
        </w:rPr>
        <w:t>директора  (</w:t>
      </w:r>
      <w:proofErr w:type="gramEnd"/>
      <w:r w:rsidRPr="004F49E9">
        <w:rPr>
          <w:rFonts w:cs="Arial"/>
          <w:lang w:val="sr-Cyrl-RS"/>
        </w:rPr>
        <w:t xml:space="preserve">у даљем тексту: Корисник услуге), </w:t>
      </w:r>
    </w:p>
    <w:p w14:paraId="1EB98C7E" w14:textId="77777777" w:rsidR="00F22DEF" w:rsidRPr="004F49E9" w:rsidRDefault="00F22DEF" w:rsidP="00F22DEF">
      <w:pPr>
        <w:rPr>
          <w:rFonts w:cs="Arial"/>
          <w:lang w:val="sr-Cyrl-RS"/>
        </w:rPr>
      </w:pPr>
    </w:p>
    <w:p w14:paraId="4F4F7C6A" w14:textId="77777777" w:rsidR="00F22DEF" w:rsidRPr="004F49E9" w:rsidRDefault="00F22DEF" w:rsidP="00F22DEF">
      <w:pPr>
        <w:rPr>
          <w:rFonts w:cs="Arial"/>
          <w:lang w:val="sr-Cyrl-RS"/>
        </w:rPr>
      </w:pPr>
      <w:r w:rsidRPr="004F49E9">
        <w:rPr>
          <w:rFonts w:cs="Arial"/>
          <w:lang w:val="sr-Cyrl-RS"/>
        </w:rPr>
        <w:t>Пружалац услуге:________________(</w:t>
      </w:r>
      <w:r w:rsidRPr="009F2CC6">
        <w:rPr>
          <w:rFonts w:cs="Arial"/>
          <w:i/>
          <w:lang w:val="sr-Cyrl-RS"/>
        </w:rPr>
        <w:t>назив</w:t>
      </w:r>
      <w:r w:rsidRPr="004F49E9">
        <w:rPr>
          <w:rFonts w:cs="Arial"/>
          <w:lang w:val="sr-Cyrl-RS"/>
        </w:rPr>
        <w:t>) из _______________(</w:t>
      </w:r>
      <w:r w:rsidRPr="009F2CC6">
        <w:rPr>
          <w:rFonts w:cs="Arial"/>
          <w:i/>
          <w:lang w:val="sr-Cyrl-RS"/>
        </w:rPr>
        <w:t>седиште</w:t>
      </w:r>
      <w:r w:rsidRPr="004F49E9">
        <w:rPr>
          <w:rFonts w:cs="Arial"/>
          <w:lang w:val="sr-Cyrl-RS"/>
        </w:rPr>
        <w:t>), ул.________________________(</w:t>
      </w:r>
      <w:r w:rsidRPr="009F2CC6">
        <w:rPr>
          <w:rFonts w:cs="Arial"/>
          <w:i/>
          <w:lang w:val="sr-Cyrl-RS"/>
        </w:rPr>
        <w:t>назив улице</w:t>
      </w:r>
      <w:r w:rsidRPr="004F49E9">
        <w:rPr>
          <w:rFonts w:cs="Arial"/>
          <w:lang w:val="sr-Cyrl-RS"/>
        </w:rPr>
        <w:t>), матични број: ___________, ПИБ _______________, текући рачун: ____________(</w:t>
      </w:r>
      <w:r w:rsidRPr="009F2CC6">
        <w:rPr>
          <w:rFonts w:cs="Arial"/>
          <w:i/>
          <w:lang w:val="sr-Cyrl-RS"/>
        </w:rPr>
        <w:t>број текућег рачуна</w:t>
      </w:r>
      <w:r w:rsidRPr="004F49E9">
        <w:rPr>
          <w:rFonts w:cs="Arial"/>
          <w:lang w:val="sr-Cyrl-RS"/>
        </w:rPr>
        <w:t>), Банка_____________(</w:t>
      </w:r>
      <w:r w:rsidRPr="009F2CC6">
        <w:rPr>
          <w:rFonts w:cs="Arial"/>
          <w:i/>
          <w:lang w:val="sr-Cyrl-RS"/>
        </w:rPr>
        <w:t>назив банке</w:t>
      </w:r>
      <w:r w:rsidRPr="004F49E9">
        <w:rPr>
          <w:rFonts w:cs="Arial"/>
          <w:lang w:val="sr-Cyrl-RS"/>
        </w:rPr>
        <w:t>), кога заступа _________________,  (</w:t>
      </w:r>
      <w:r w:rsidRPr="009F2CC6">
        <w:rPr>
          <w:rFonts w:cs="Arial"/>
          <w:i/>
          <w:lang w:val="sr-Cyrl-RS"/>
        </w:rPr>
        <w:t>својство</w:t>
      </w:r>
      <w:r w:rsidRPr="004F49E9">
        <w:rPr>
          <w:rFonts w:cs="Arial"/>
          <w:lang w:val="sr-Cyrl-RS"/>
        </w:rPr>
        <w:t>), ____________________________(</w:t>
      </w:r>
      <w:r w:rsidRPr="009F2CC6">
        <w:rPr>
          <w:rFonts w:cs="Arial"/>
          <w:lang w:val="sr-Cyrl-RS"/>
        </w:rPr>
        <w:t>име и презиме</w:t>
      </w:r>
      <w:r w:rsidRPr="004F49E9">
        <w:rPr>
          <w:rFonts w:cs="Arial"/>
          <w:lang w:val="sr-Cyrl-RS"/>
        </w:rPr>
        <w:t>), ___________(</w:t>
      </w:r>
      <w:r w:rsidRPr="009F2CC6">
        <w:rPr>
          <w:rFonts w:cs="Arial"/>
          <w:i/>
          <w:lang w:val="sr-Cyrl-RS"/>
        </w:rPr>
        <w:t>функција</w:t>
      </w:r>
      <w:r w:rsidRPr="004F49E9">
        <w:rPr>
          <w:rFonts w:cs="Arial"/>
          <w:lang w:val="sr-Cyrl-RS"/>
        </w:rPr>
        <w:t xml:space="preserve">) (у даљем тексту Пружалац услуге), </w:t>
      </w:r>
    </w:p>
    <w:p w14:paraId="3764C2A7" w14:textId="77777777" w:rsidR="00F22DEF" w:rsidRPr="004F49E9" w:rsidRDefault="00F22DEF" w:rsidP="00F22DEF">
      <w:pPr>
        <w:rPr>
          <w:rFonts w:cs="Arial"/>
          <w:lang w:val="sr-Cyrl-RS"/>
        </w:rPr>
      </w:pPr>
    </w:p>
    <w:p w14:paraId="2F8C59D5" w14:textId="77777777" w:rsidR="00F22DEF" w:rsidRPr="004F49E9" w:rsidRDefault="00F22DEF" w:rsidP="00F22DEF">
      <w:pPr>
        <w:rPr>
          <w:rFonts w:cs="Arial"/>
          <w:lang w:val="sr-Cyrl-RS"/>
        </w:rPr>
      </w:pPr>
      <w:r w:rsidRPr="004F49E9">
        <w:rPr>
          <w:rFonts w:cs="Arial"/>
          <w:lang w:val="sr-Cyrl-RS"/>
        </w:rPr>
        <w:t>За потребе овог Прилога о БЗР заједно названи: Стране.</w:t>
      </w:r>
    </w:p>
    <w:p w14:paraId="365F2010" w14:textId="77777777" w:rsidR="00F22DEF" w:rsidRPr="004F49E9" w:rsidRDefault="00F22DEF" w:rsidP="00F22DEF">
      <w:pPr>
        <w:rPr>
          <w:rFonts w:cs="Arial"/>
        </w:rPr>
      </w:pPr>
    </w:p>
    <w:p w14:paraId="7A5DDDED" w14:textId="77777777" w:rsidR="00F22DEF" w:rsidRPr="004F49E9" w:rsidRDefault="00F22DEF" w:rsidP="00F22DEF">
      <w:pPr>
        <w:rPr>
          <w:rFonts w:cs="Arial"/>
          <w:lang w:val="sr-Cyrl-RS"/>
        </w:rPr>
      </w:pPr>
      <w:r w:rsidRPr="004F49E9">
        <w:rPr>
          <w:rFonts w:cs="Arial"/>
          <w:lang w:val="sr-Cyrl-RS"/>
        </w:rPr>
        <w:t>Уводне одредбе:</w:t>
      </w:r>
    </w:p>
    <w:p w14:paraId="7E17BE50" w14:textId="77777777" w:rsidR="00F22DEF" w:rsidRPr="004F49E9" w:rsidRDefault="00F22DEF" w:rsidP="00F22DEF">
      <w:pPr>
        <w:rPr>
          <w:rFonts w:cs="Arial"/>
        </w:rPr>
      </w:pPr>
      <w:r w:rsidRPr="004F49E9">
        <w:rPr>
          <w:rFonts w:cs="Arial"/>
          <w:lang w:val="sr-Cyrl-RS"/>
        </w:rPr>
        <w:t>Стране</w:t>
      </w:r>
      <w:r w:rsidRPr="004F49E9">
        <w:rPr>
          <w:rFonts w:cs="Arial"/>
        </w:rPr>
        <w:t xml:space="preserve">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w:t>
      </w:r>
      <w:r w:rsidRPr="004F49E9">
        <w:rPr>
          <w:rFonts w:cs="Arial"/>
          <w:lang w:val="sr-Cyrl-RS"/>
        </w:rPr>
        <w:t>услуге</w:t>
      </w:r>
      <w:r w:rsidRPr="004F49E9">
        <w:rPr>
          <w:rFonts w:cs="Arial"/>
        </w:rPr>
        <w:t xml:space="preserve"> кој</w:t>
      </w:r>
      <w:r w:rsidRPr="004F49E9">
        <w:rPr>
          <w:rFonts w:cs="Arial"/>
          <w:lang w:val="sr-Cyrl-RS"/>
        </w:rPr>
        <w:t>е</w:t>
      </w:r>
      <w:r w:rsidRPr="004F49E9">
        <w:rPr>
          <w:rFonts w:cs="Arial"/>
        </w:rPr>
        <w:t xml:space="preserve"> су предмет Уговора.</w:t>
      </w:r>
    </w:p>
    <w:p w14:paraId="6FECEE95" w14:textId="77777777" w:rsidR="00F22DEF" w:rsidRPr="004F49E9" w:rsidRDefault="00F22DEF" w:rsidP="00F22DEF">
      <w:pPr>
        <w:rPr>
          <w:rFonts w:cs="Arial"/>
        </w:rPr>
      </w:pPr>
    </w:p>
    <w:p w14:paraId="6F89BD24" w14:textId="77777777" w:rsidR="00F22DEF" w:rsidRPr="004F49E9" w:rsidRDefault="00F22DEF" w:rsidP="00F22DEF">
      <w:pPr>
        <w:rPr>
          <w:rFonts w:cs="Arial"/>
        </w:rPr>
      </w:pPr>
      <w:r w:rsidRPr="004F49E9">
        <w:rPr>
          <w:rFonts w:cs="Arial"/>
          <w:lang w:val="sr-Cyrl-RS"/>
        </w:rPr>
        <w:t>Стране су сагласене</w:t>
      </w:r>
      <w:r w:rsidRPr="004F49E9">
        <w:rPr>
          <w:rFonts w:cs="Arial"/>
        </w:rPr>
        <w:t>:</w:t>
      </w:r>
    </w:p>
    <w:p w14:paraId="122A0764" w14:textId="77777777" w:rsidR="00F22DEF" w:rsidRPr="004F49E9" w:rsidRDefault="00F22DEF" w:rsidP="00F22DEF">
      <w:pPr>
        <w:ind w:hanging="284"/>
        <w:rPr>
          <w:rFonts w:cs="Arial"/>
        </w:rPr>
      </w:pPr>
      <w:r w:rsidRPr="004F49E9">
        <w:rPr>
          <w:rFonts w:cs="Arial"/>
        </w:rPr>
        <w:t xml:space="preserve">I Да је Пословна политика </w:t>
      </w:r>
      <w:r w:rsidRPr="004F49E9">
        <w:rPr>
          <w:rFonts w:cs="Arial"/>
          <w:lang w:val="sr-Cyrl-RS"/>
        </w:rPr>
        <w:t>Корисника услуге</w:t>
      </w:r>
      <w:r w:rsidRPr="004F49E9">
        <w:rPr>
          <w:rFonts w:cs="Arial"/>
        </w:rPr>
        <w:t xml:space="preserve"> спровођење и унапређење безбедности и здравља на раду запослених и свих других лица која учествују у радним процесима </w:t>
      </w:r>
      <w:r w:rsidRPr="004F49E9">
        <w:rPr>
          <w:rFonts w:cs="Arial"/>
          <w:lang w:val="sr-Cyrl-RS"/>
        </w:rPr>
        <w:t>Корисника услуге</w:t>
      </w:r>
      <w:r w:rsidRPr="004F49E9">
        <w:rPr>
          <w:rFonts w:cs="Arial"/>
        </w:rPr>
        <w:t>,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w:t>
      </w:r>
      <w:r w:rsidRPr="004F49E9">
        <w:rPr>
          <w:rFonts w:cs="Arial"/>
          <w:lang w:val="sr-Cyrl-RS"/>
        </w:rPr>
        <w:t xml:space="preserve"> („Службени гласник РС“</w:t>
      </w:r>
      <w:r w:rsidRPr="004F49E9">
        <w:rPr>
          <w:rFonts w:cs="Arial"/>
        </w:rPr>
        <w:t>,</w:t>
      </w:r>
      <w:r w:rsidRPr="004F49E9">
        <w:rPr>
          <w:rFonts w:cs="Arial"/>
          <w:lang w:val="sr-Cyrl-RS"/>
        </w:rPr>
        <w:t xml:space="preserve"> бр. 101/2005 и 91/2015), (даље: Закон) као </w:t>
      </w:r>
      <w:r w:rsidRPr="004F49E9">
        <w:rPr>
          <w:rFonts w:cs="Arial"/>
        </w:rPr>
        <w:t xml:space="preserve"> и других прописа</w:t>
      </w:r>
      <w:r w:rsidRPr="004F49E9">
        <w:rPr>
          <w:rFonts w:cs="Arial"/>
          <w:lang w:val="sr-Cyrl-RS"/>
        </w:rPr>
        <w:t xml:space="preserve"> Републике Србије</w:t>
      </w:r>
      <w:r w:rsidRPr="004F49E9">
        <w:rPr>
          <w:rFonts w:cs="Arial"/>
        </w:rPr>
        <w:t xml:space="preserve"> и посебних аката </w:t>
      </w:r>
      <w:r w:rsidRPr="004F49E9">
        <w:rPr>
          <w:rFonts w:cs="Arial"/>
          <w:lang w:val="sr-Cyrl-RS"/>
        </w:rPr>
        <w:t>Корисника услуге</w:t>
      </w:r>
      <w:r w:rsidRPr="004F49E9">
        <w:rPr>
          <w:rFonts w:cs="Arial"/>
        </w:rPr>
        <w:t>, која регулишу ову материју.</w:t>
      </w:r>
    </w:p>
    <w:p w14:paraId="716A3DCC" w14:textId="77777777" w:rsidR="00F22DEF" w:rsidRPr="004F49E9" w:rsidRDefault="00F22DEF" w:rsidP="00F22DEF">
      <w:pPr>
        <w:ind w:hanging="284"/>
        <w:rPr>
          <w:rFonts w:cs="Arial"/>
        </w:rPr>
      </w:pPr>
    </w:p>
    <w:p w14:paraId="13D1BD56" w14:textId="77777777" w:rsidR="00F22DEF" w:rsidRPr="004F49E9" w:rsidRDefault="00F22DEF" w:rsidP="00F22DEF">
      <w:pPr>
        <w:spacing w:before="0"/>
        <w:ind w:left="-284"/>
        <w:rPr>
          <w:rFonts w:cs="Arial"/>
        </w:rPr>
      </w:pPr>
      <w:r w:rsidRPr="004F49E9">
        <w:rPr>
          <w:rFonts w:cs="Arial"/>
        </w:rPr>
        <w:t xml:space="preserve">II   Да </w:t>
      </w:r>
      <w:r w:rsidRPr="004F49E9">
        <w:rPr>
          <w:rFonts w:cs="Arial"/>
          <w:lang w:val="sr-Cyrl-RS"/>
        </w:rPr>
        <w:t>Корисник услуге</w:t>
      </w:r>
      <w:r w:rsidRPr="004F49E9">
        <w:rPr>
          <w:rFonts w:cs="Arial"/>
        </w:rPr>
        <w:t xml:space="preserve"> захтева од Пружаоца услуге да се приликом пружања услуга     </w:t>
      </w:r>
    </w:p>
    <w:p w14:paraId="70595A64" w14:textId="77777777" w:rsidR="00F22DEF" w:rsidRPr="004F49E9" w:rsidRDefault="00F22DEF" w:rsidP="00F22DEF">
      <w:pPr>
        <w:spacing w:before="0"/>
        <w:rPr>
          <w:rFonts w:cs="Arial"/>
        </w:rPr>
      </w:pPr>
      <w:r w:rsidRPr="004F49E9">
        <w:rPr>
          <w:rFonts w:cs="Arial"/>
        </w:rPr>
        <w:t xml:space="preserve">које су предмет овог Уговора, доследно придржава Пословне политике </w:t>
      </w:r>
      <w:r w:rsidRPr="004F49E9">
        <w:rPr>
          <w:rFonts w:cs="Arial"/>
          <w:lang w:val="sr-Cyrl-RS"/>
        </w:rPr>
        <w:t>Корисника услуге</w:t>
      </w:r>
      <w:r w:rsidRPr="004F49E9">
        <w:rPr>
          <w:rFonts w:cs="Arial"/>
        </w:rPr>
        <w:t xml:space="preserve"> у вези са спровођењем и унапређењем безбедности и здравља на раду запослених и свих других лица која учествују у радним процесима </w:t>
      </w:r>
      <w:r w:rsidRPr="004F49E9">
        <w:rPr>
          <w:rFonts w:cs="Arial"/>
          <w:lang w:val="sr-Cyrl-RS"/>
        </w:rPr>
        <w:t>Корисника услуге</w:t>
      </w:r>
      <w:r w:rsidRPr="004F49E9">
        <w:rPr>
          <w:rFonts w:cs="Arial"/>
        </w:rPr>
        <w:t>, као и лица која се затекну у радној околини, ради спречавања настанка повреда на раду и професионалних болести и доследно спровођење Закона</w:t>
      </w:r>
      <w:r w:rsidRPr="004F49E9">
        <w:rPr>
          <w:rFonts w:cs="Arial"/>
          <w:lang w:val="sr-Cyrl-RS"/>
        </w:rPr>
        <w:t xml:space="preserve">, као </w:t>
      </w:r>
      <w:r w:rsidRPr="004F49E9">
        <w:rPr>
          <w:rFonts w:cs="Arial"/>
        </w:rPr>
        <w:t xml:space="preserve"> и других прописа</w:t>
      </w:r>
      <w:r w:rsidRPr="004F49E9">
        <w:rPr>
          <w:rFonts w:cs="Arial"/>
          <w:lang w:val="sr-Cyrl-RS"/>
        </w:rPr>
        <w:t xml:space="preserve"> Републике Србије</w:t>
      </w:r>
      <w:r w:rsidRPr="004F49E9">
        <w:rPr>
          <w:rFonts w:cs="Arial"/>
        </w:rPr>
        <w:t xml:space="preserve"> и посебних аката </w:t>
      </w:r>
      <w:r w:rsidRPr="004F49E9">
        <w:rPr>
          <w:rFonts w:cs="Arial"/>
          <w:lang w:val="sr-Cyrl-RS"/>
        </w:rPr>
        <w:t>Корисника услуге</w:t>
      </w:r>
      <w:r w:rsidRPr="004F49E9">
        <w:rPr>
          <w:rFonts w:cs="Arial"/>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EED997A" w14:textId="77777777" w:rsidR="00F22DEF" w:rsidRPr="004F49E9" w:rsidRDefault="00F22DEF" w:rsidP="00F22DEF">
      <w:pPr>
        <w:rPr>
          <w:rFonts w:cs="Arial"/>
        </w:rPr>
      </w:pPr>
    </w:p>
    <w:p w14:paraId="6C25AD91" w14:textId="77777777" w:rsidR="00F22DEF" w:rsidRPr="004F49E9" w:rsidRDefault="00F22DEF" w:rsidP="00F22DEF">
      <w:pPr>
        <w:spacing w:before="0"/>
        <w:ind w:left="-284"/>
        <w:rPr>
          <w:rFonts w:cs="Arial"/>
        </w:rPr>
      </w:pPr>
      <w:proofErr w:type="gramStart"/>
      <w:r w:rsidRPr="004F49E9">
        <w:rPr>
          <w:rFonts w:cs="Arial"/>
        </w:rPr>
        <w:t>III  Да</w:t>
      </w:r>
      <w:proofErr w:type="gramEnd"/>
      <w:r w:rsidRPr="004F49E9">
        <w:rPr>
          <w:rFonts w:cs="Arial"/>
        </w:rPr>
        <w:t xml:space="preserve"> Пружалац услуге </w:t>
      </w:r>
      <w:r w:rsidRPr="004F49E9">
        <w:rPr>
          <w:rFonts w:cs="Arial"/>
          <w:lang w:val="sr-Cyrl-RS"/>
        </w:rPr>
        <w:t xml:space="preserve">прихвата </w:t>
      </w:r>
      <w:r w:rsidRPr="004F49E9">
        <w:rPr>
          <w:rFonts w:cs="Arial"/>
        </w:rPr>
        <w:t xml:space="preserve">захтеве </w:t>
      </w:r>
      <w:r w:rsidRPr="004F49E9">
        <w:rPr>
          <w:rFonts w:cs="Arial"/>
          <w:lang w:val="sr-Cyrl-RS"/>
        </w:rPr>
        <w:t>Корисника услуге</w:t>
      </w:r>
      <w:r w:rsidRPr="004F49E9">
        <w:rPr>
          <w:rFonts w:cs="Arial"/>
        </w:rPr>
        <w:t xml:space="preserve"> из тачке 2. Става  </w:t>
      </w:r>
    </w:p>
    <w:p w14:paraId="7C80821E" w14:textId="77777777" w:rsidR="00F22DEF" w:rsidRPr="004F49E9" w:rsidRDefault="00F22DEF" w:rsidP="00F22DEF">
      <w:pPr>
        <w:spacing w:before="0"/>
        <w:rPr>
          <w:rFonts w:cs="Arial"/>
          <w:lang w:val="sr-Latn-RS"/>
        </w:rPr>
      </w:pPr>
      <w:r w:rsidRPr="004F49E9">
        <w:rPr>
          <w:rFonts w:cs="Arial"/>
        </w:rPr>
        <w:t xml:space="preserve"> </w:t>
      </w:r>
      <w:r w:rsidRPr="004F49E9">
        <w:rPr>
          <w:rFonts w:cs="Arial"/>
          <w:lang w:val="sr-Cyrl-RS"/>
        </w:rPr>
        <w:t>другогУводних одредби</w:t>
      </w:r>
    </w:p>
    <w:p w14:paraId="690CAF35" w14:textId="77777777" w:rsidR="00F22DEF" w:rsidRPr="004F49E9" w:rsidRDefault="00F22DEF" w:rsidP="00F22DEF">
      <w:pPr>
        <w:rPr>
          <w:rFonts w:cs="Arial"/>
        </w:rPr>
      </w:pPr>
    </w:p>
    <w:p w14:paraId="26AA7D44" w14:textId="77777777" w:rsidR="00F22DEF" w:rsidRPr="004F49E9" w:rsidRDefault="00F22DEF" w:rsidP="00CA543D">
      <w:pPr>
        <w:numPr>
          <w:ilvl w:val="0"/>
          <w:numId w:val="47"/>
        </w:numPr>
        <w:spacing w:before="0"/>
        <w:ind w:left="0" w:hanging="284"/>
        <w:contextualSpacing/>
        <w:rPr>
          <w:rFonts w:eastAsia="Calibri" w:cs="Arial"/>
        </w:rPr>
      </w:pPr>
      <w:r w:rsidRPr="004F49E9">
        <w:rPr>
          <w:rFonts w:eastAsia="Calibri" w:cs="Arial"/>
        </w:rPr>
        <w:t xml:space="preserve">Предмет овог Прилога o БЗР је дефинисање права </w:t>
      </w:r>
      <w:r w:rsidRPr="004F49E9">
        <w:rPr>
          <w:rFonts w:eastAsia="Calibri" w:cs="Arial"/>
          <w:lang w:val="sr-Cyrl-RS"/>
        </w:rPr>
        <w:t>Корисника услуге</w:t>
      </w:r>
      <w:r w:rsidRPr="004F49E9">
        <w:rPr>
          <w:rFonts w:eastAsia="Calibri" w:cs="Arial"/>
        </w:rPr>
        <w:t xml:space="preserve">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75945A97" w14:textId="77777777" w:rsidR="00F22DEF" w:rsidRPr="004F49E9" w:rsidRDefault="00F22DEF" w:rsidP="00F22DEF">
      <w:pPr>
        <w:spacing w:before="0"/>
        <w:contextualSpacing/>
        <w:rPr>
          <w:rFonts w:eastAsia="Calibri" w:cs="Arial"/>
        </w:rPr>
      </w:pPr>
    </w:p>
    <w:p w14:paraId="5764383B" w14:textId="77777777" w:rsidR="00F22DEF" w:rsidRPr="004F49E9" w:rsidRDefault="00F22DEF" w:rsidP="00CA543D">
      <w:pPr>
        <w:numPr>
          <w:ilvl w:val="0"/>
          <w:numId w:val="47"/>
        </w:numPr>
        <w:spacing w:before="0"/>
        <w:ind w:left="0" w:hanging="270"/>
        <w:contextualSpacing/>
        <w:rPr>
          <w:rFonts w:eastAsia="Calibri" w:cs="Arial"/>
        </w:rPr>
      </w:pPr>
      <w:r w:rsidRPr="004F49E9">
        <w:rPr>
          <w:rFonts w:eastAsia="Calibri" w:cs="Arial"/>
        </w:rPr>
        <w:t xml:space="preserve">Пружалац услуге, његови запослени и сва друга лица која ангажује, дужни су да у току припрема за пружање услуга који су предмет Уговора, у току трајања </w:t>
      </w:r>
      <w:r w:rsidRPr="004F49E9">
        <w:rPr>
          <w:rFonts w:eastAsia="Calibri" w:cs="Arial"/>
          <w:lang w:val="sr-Cyrl-RS"/>
        </w:rPr>
        <w:t>уговорних обавеза</w:t>
      </w:r>
      <w:r w:rsidRPr="004F49E9">
        <w:rPr>
          <w:rFonts w:eastAsia="Calibri" w:cs="Arial"/>
        </w:rPr>
        <w:t>, као и приликом отклањања недостатака у гарантном року, поступају у свему у складу са Законом и осталим важећим прописима у Републици Србији</w:t>
      </w:r>
      <w:r w:rsidRPr="004F49E9">
        <w:rPr>
          <w:rFonts w:eastAsia="Calibri" w:cs="Arial"/>
          <w:lang w:val="sr-Cyrl-RS"/>
        </w:rPr>
        <w:t xml:space="preserve"> који регулишу ову материју и </w:t>
      </w:r>
      <w:r w:rsidRPr="004F49E9">
        <w:rPr>
          <w:rFonts w:eastAsia="Calibri" w:cs="Arial"/>
        </w:rPr>
        <w:t xml:space="preserve"> и интерним актима </w:t>
      </w:r>
      <w:r w:rsidRPr="004F49E9">
        <w:rPr>
          <w:rFonts w:eastAsia="Calibri" w:cs="Arial"/>
          <w:lang w:val="sr-Cyrl-RS"/>
        </w:rPr>
        <w:t>Корисника услуге</w:t>
      </w:r>
      <w:r w:rsidRPr="004F49E9">
        <w:rPr>
          <w:rFonts w:eastAsia="Calibri" w:cs="Arial"/>
        </w:rPr>
        <w:t>.</w:t>
      </w:r>
    </w:p>
    <w:p w14:paraId="3ACE267F" w14:textId="77777777" w:rsidR="00F22DEF" w:rsidRPr="004F49E9" w:rsidRDefault="00F22DEF" w:rsidP="00F22DEF">
      <w:pPr>
        <w:rPr>
          <w:rFonts w:cs="Arial"/>
        </w:rPr>
      </w:pPr>
    </w:p>
    <w:p w14:paraId="11A7A1AB" w14:textId="77777777" w:rsidR="00F22DEF" w:rsidRPr="004F49E9" w:rsidRDefault="00F22DEF" w:rsidP="00CA543D">
      <w:pPr>
        <w:numPr>
          <w:ilvl w:val="0"/>
          <w:numId w:val="47"/>
        </w:numPr>
        <w:spacing w:before="0"/>
        <w:ind w:left="0" w:hanging="270"/>
        <w:contextualSpacing/>
        <w:rPr>
          <w:rFonts w:eastAsia="Calibri" w:cs="Arial"/>
        </w:rPr>
      </w:pPr>
      <w:r w:rsidRPr="004F49E9">
        <w:rPr>
          <w:rFonts w:eastAsia="Calibri" w:cs="Arial"/>
        </w:rPr>
        <w:t xml:space="preserve">Пружалац услуге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w:t>
      </w:r>
      <w:r w:rsidRPr="004F49E9">
        <w:rPr>
          <w:rFonts w:eastAsia="Calibri" w:cs="Arial"/>
          <w:lang w:val="sr-Cyrl-RS"/>
        </w:rPr>
        <w:t>пружање услуга</w:t>
      </w:r>
      <w:r w:rsidRPr="004F49E9">
        <w:rPr>
          <w:rFonts w:eastAsia="Calibri" w:cs="Arial"/>
        </w:rPr>
        <w:t xml:space="preserve"> кој</w:t>
      </w:r>
      <w:r w:rsidRPr="004F49E9">
        <w:rPr>
          <w:rFonts w:eastAsia="Calibri" w:cs="Arial"/>
          <w:lang w:val="sr-Cyrl-RS"/>
        </w:rPr>
        <w:t>е</w:t>
      </w:r>
      <w:r w:rsidRPr="004F49E9">
        <w:rPr>
          <w:rFonts w:eastAsia="Calibri" w:cs="Arial"/>
        </w:rPr>
        <w:t xml:space="preserve"> су предмет Уговора, суседних објеката, пролазника или учесника у саобраћају.</w:t>
      </w:r>
    </w:p>
    <w:p w14:paraId="66F1D431" w14:textId="77777777" w:rsidR="00F22DEF" w:rsidRPr="004F49E9" w:rsidRDefault="00F22DEF" w:rsidP="00F22DEF">
      <w:pPr>
        <w:spacing w:before="0"/>
        <w:rPr>
          <w:rFonts w:cs="Arial"/>
        </w:rPr>
      </w:pPr>
    </w:p>
    <w:p w14:paraId="6666490B" w14:textId="77777777" w:rsidR="00F22DEF" w:rsidRPr="004F49E9" w:rsidRDefault="00F22DEF" w:rsidP="004A5268">
      <w:pPr>
        <w:numPr>
          <w:ilvl w:val="0"/>
          <w:numId w:val="47"/>
        </w:numPr>
        <w:spacing w:before="0"/>
        <w:ind w:left="0" w:hanging="270"/>
        <w:contextualSpacing/>
        <w:rPr>
          <w:rFonts w:eastAsia="Calibri" w:cs="Arial"/>
        </w:rPr>
      </w:pPr>
      <w:r w:rsidRPr="004F49E9">
        <w:rPr>
          <w:rFonts w:eastAsia="Calibri" w:cs="Arial"/>
        </w:rPr>
        <w:t>Пружалац услуге је дужан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7D0D24C0" w14:textId="77777777" w:rsidR="00F22DEF" w:rsidRPr="004F49E9" w:rsidRDefault="00F22DEF" w:rsidP="00F22DEF">
      <w:pPr>
        <w:spacing w:after="200" w:line="276" w:lineRule="auto"/>
        <w:ind w:left="720"/>
        <w:contextualSpacing/>
        <w:rPr>
          <w:rFonts w:eastAsia="Calibri" w:cs="Arial"/>
        </w:rPr>
      </w:pPr>
    </w:p>
    <w:p w14:paraId="7C47E051" w14:textId="77777777" w:rsidR="00F22DEF" w:rsidRPr="004F49E9" w:rsidRDefault="00F22DEF" w:rsidP="00CA543D">
      <w:pPr>
        <w:numPr>
          <w:ilvl w:val="0"/>
          <w:numId w:val="47"/>
        </w:numPr>
        <w:spacing w:before="0"/>
        <w:ind w:left="0" w:hanging="284"/>
        <w:contextualSpacing/>
        <w:rPr>
          <w:rFonts w:eastAsia="Calibri" w:cs="Arial"/>
        </w:rPr>
      </w:pPr>
      <w:r w:rsidRPr="004F49E9">
        <w:rPr>
          <w:rFonts w:eastAsia="Calibri" w:cs="Arial"/>
        </w:rPr>
        <w:t xml:space="preserve">Пружалац услуге, његови запослени и сва друга лица која ангажује, дужни су да се у току припрема за пружање услуга које су предмет Уговора и  у току трајања </w:t>
      </w:r>
      <w:r w:rsidRPr="004F49E9">
        <w:rPr>
          <w:rFonts w:eastAsia="Calibri" w:cs="Arial"/>
          <w:lang w:val="sr-Cyrl-RS"/>
        </w:rPr>
        <w:t>уговорних обавеза, као и приликом отјклањања недостатака у гарантном року,</w:t>
      </w:r>
      <w:r w:rsidRPr="004F49E9">
        <w:rPr>
          <w:rFonts w:eastAsia="Calibri" w:cs="Arial"/>
        </w:rPr>
        <w:t xml:space="preserve"> придржавају свих правила, интерних стандарда, процедура, упутстава и инструкција о БЗР које важе код </w:t>
      </w:r>
      <w:r w:rsidRPr="004F49E9">
        <w:rPr>
          <w:rFonts w:eastAsia="Calibri" w:cs="Arial"/>
          <w:lang w:val="sr-Cyrl-RS"/>
        </w:rPr>
        <w:t>Корисника услуге</w:t>
      </w:r>
      <w:r w:rsidRPr="004F49E9">
        <w:rPr>
          <w:rFonts w:eastAsia="Calibri" w:cs="Arial"/>
        </w:rPr>
        <w:t>, а посебно су дужни да се придржавају следећих правила:</w:t>
      </w:r>
    </w:p>
    <w:p w14:paraId="6C758C51" w14:textId="77777777" w:rsidR="00F22DEF" w:rsidRPr="004F49E9" w:rsidRDefault="00F22DEF" w:rsidP="00F22DEF">
      <w:pPr>
        <w:spacing w:before="0"/>
        <w:rPr>
          <w:rFonts w:cs="Arial"/>
        </w:rPr>
      </w:pPr>
      <w:r w:rsidRPr="004F49E9">
        <w:rPr>
          <w:rFonts w:cs="Arial"/>
          <w:lang w:val="sr-Cyrl-RS"/>
        </w:rPr>
        <w:t>5.</w:t>
      </w:r>
      <w:r w:rsidRPr="004F49E9">
        <w:rPr>
          <w:rFonts w:cs="Arial"/>
        </w:rPr>
        <w:t xml:space="preserve">1. </w:t>
      </w:r>
      <w:proofErr w:type="gramStart"/>
      <w:r w:rsidRPr="004F49E9">
        <w:rPr>
          <w:rFonts w:cs="Arial"/>
        </w:rPr>
        <w:t>забрањено</w:t>
      </w:r>
      <w:proofErr w:type="gramEnd"/>
      <w:r w:rsidRPr="004F49E9">
        <w:rPr>
          <w:rFonts w:cs="Arial"/>
        </w:rPr>
        <w:t xml:space="preserve"> је избегавање примене и/или ометање спровођења мера БЗР;</w:t>
      </w:r>
    </w:p>
    <w:p w14:paraId="7494FA3B" w14:textId="77777777" w:rsidR="00F22DEF" w:rsidRPr="004F49E9" w:rsidRDefault="00F22DEF" w:rsidP="00F22DEF">
      <w:pPr>
        <w:spacing w:before="0"/>
        <w:rPr>
          <w:rFonts w:cs="Arial"/>
        </w:rPr>
      </w:pPr>
      <w:r w:rsidRPr="004F49E9">
        <w:rPr>
          <w:rFonts w:cs="Arial"/>
          <w:lang w:val="sr-Cyrl-RS"/>
        </w:rPr>
        <w:t>5.</w:t>
      </w:r>
      <w:r w:rsidRPr="004F49E9">
        <w:rPr>
          <w:rFonts w:cs="Arial"/>
        </w:rPr>
        <w:t xml:space="preserve">2. </w:t>
      </w:r>
      <w:proofErr w:type="gramStart"/>
      <w:r w:rsidRPr="004F49E9">
        <w:rPr>
          <w:rFonts w:cs="Arial"/>
        </w:rPr>
        <w:t>обавезно</w:t>
      </w:r>
      <w:proofErr w:type="gramEnd"/>
      <w:r w:rsidRPr="004F49E9">
        <w:rPr>
          <w:rFonts w:cs="Arial"/>
        </w:rPr>
        <w:t xml:space="preserve"> је поштовање правила коришћења средстава и опреме за личну заштиту на раду;</w:t>
      </w:r>
    </w:p>
    <w:p w14:paraId="12509E8D" w14:textId="77777777" w:rsidR="00F22DEF" w:rsidRPr="004F49E9" w:rsidRDefault="00F22DEF" w:rsidP="00F22DEF">
      <w:pPr>
        <w:spacing w:before="0"/>
        <w:rPr>
          <w:rFonts w:cs="Arial"/>
        </w:rPr>
      </w:pPr>
      <w:r w:rsidRPr="004F49E9">
        <w:rPr>
          <w:rFonts w:cs="Arial"/>
          <w:lang w:val="sr-Cyrl-RS"/>
        </w:rPr>
        <w:t>5.</w:t>
      </w:r>
      <w:r w:rsidRPr="004F49E9">
        <w:rPr>
          <w:rFonts w:cs="Arial"/>
        </w:rPr>
        <w:t xml:space="preserve">3. </w:t>
      </w:r>
      <w:proofErr w:type="gramStart"/>
      <w:r w:rsidRPr="004F49E9">
        <w:rPr>
          <w:rFonts w:cs="Arial"/>
        </w:rPr>
        <w:t>процедуре</w:t>
      </w:r>
      <w:proofErr w:type="gramEnd"/>
      <w:r w:rsidRPr="004F49E9">
        <w:rPr>
          <w:rFonts w:cs="Arial"/>
        </w:rPr>
        <w:t xml:space="preserve"> </w:t>
      </w:r>
      <w:r w:rsidRPr="004F49E9">
        <w:rPr>
          <w:rFonts w:cs="Arial"/>
          <w:lang w:val="sr-Cyrl-RS"/>
        </w:rPr>
        <w:t>Корисника услуге</w:t>
      </w:r>
      <w:r w:rsidRPr="004F49E9">
        <w:rPr>
          <w:rFonts w:cs="Arial"/>
        </w:rPr>
        <w:t xml:space="preserve"> за спровођење система контроле приступа и дозвола за рад увек морају да буду испоштоване;</w:t>
      </w:r>
    </w:p>
    <w:p w14:paraId="39DF371A" w14:textId="77777777" w:rsidR="00F22DEF" w:rsidRPr="004F49E9" w:rsidRDefault="00F22DEF" w:rsidP="00F22DEF">
      <w:pPr>
        <w:spacing w:before="0"/>
        <w:rPr>
          <w:rFonts w:cs="Arial"/>
        </w:rPr>
      </w:pPr>
      <w:r w:rsidRPr="004F49E9">
        <w:rPr>
          <w:rFonts w:cs="Arial"/>
          <w:lang w:val="sr-Cyrl-RS"/>
        </w:rPr>
        <w:t>5.</w:t>
      </w:r>
      <w:r w:rsidRPr="004F49E9">
        <w:rPr>
          <w:rFonts w:cs="Arial"/>
        </w:rPr>
        <w:t xml:space="preserve">4. </w:t>
      </w:r>
      <w:proofErr w:type="gramStart"/>
      <w:r w:rsidRPr="004F49E9">
        <w:rPr>
          <w:rFonts w:cs="Arial"/>
        </w:rPr>
        <w:t>процедуре</w:t>
      </w:r>
      <w:proofErr w:type="gramEnd"/>
      <w:r w:rsidRPr="004F49E9">
        <w:rPr>
          <w:rFonts w:cs="Arial"/>
        </w:rPr>
        <w:t xml:space="preserve"> за изолацију и закључавање извора енергије и радних флуида увек морају да буду испоштоване;</w:t>
      </w:r>
    </w:p>
    <w:p w14:paraId="4351BCE8" w14:textId="77777777" w:rsidR="00F22DEF" w:rsidRPr="004F49E9" w:rsidRDefault="00F22DEF" w:rsidP="00F22DEF">
      <w:pPr>
        <w:spacing w:before="0"/>
        <w:rPr>
          <w:rFonts w:cs="Arial"/>
        </w:rPr>
      </w:pPr>
      <w:r w:rsidRPr="004F49E9">
        <w:rPr>
          <w:rFonts w:cs="Arial"/>
          <w:lang w:val="sr-Cyrl-RS"/>
        </w:rPr>
        <w:t>5.</w:t>
      </w:r>
      <w:r w:rsidRPr="004F49E9">
        <w:rPr>
          <w:rFonts w:cs="Arial"/>
        </w:rPr>
        <w:t xml:space="preserve">5. </w:t>
      </w:r>
      <w:proofErr w:type="gramStart"/>
      <w:r w:rsidRPr="004F49E9">
        <w:rPr>
          <w:rFonts w:cs="Arial"/>
        </w:rPr>
        <w:t>најстроже</w:t>
      </w:r>
      <w:proofErr w:type="gramEnd"/>
      <w:r w:rsidRPr="004F49E9">
        <w:rPr>
          <w:rFonts w:cs="Arial"/>
        </w:rPr>
        <w:t xml:space="preserve"> је забрањен улазак, боравак или рад, на територији и у просторијама </w:t>
      </w:r>
      <w:r w:rsidRPr="004F49E9">
        <w:rPr>
          <w:rFonts w:cs="Arial"/>
          <w:lang w:val="sr-Cyrl-RS"/>
        </w:rPr>
        <w:t>Корисника услуге</w:t>
      </w:r>
      <w:r w:rsidRPr="004F49E9">
        <w:rPr>
          <w:rFonts w:cs="Arial"/>
        </w:rPr>
        <w:t>, под утицајем алкохола или других психоактивних супстанци;</w:t>
      </w:r>
    </w:p>
    <w:p w14:paraId="31C8EFAB" w14:textId="77777777" w:rsidR="00F22DEF" w:rsidRPr="004F49E9" w:rsidRDefault="00F22DEF" w:rsidP="00F22DEF">
      <w:pPr>
        <w:spacing w:before="0"/>
        <w:rPr>
          <w:rFonts w:cs="Arial"/>
        </w:rPr>
      </w:pPr>
      <w:r w:rsidRPr="004F49E9">
        <w:rPr>
          <w:rFonts w:cs="Arial"/>
          <w:lang w:val="sr-Cyrl-RS"/>
        </w:rPr>
        <w:t>5.</w:t>
      </w:r>
      <w:r w:rsidRPr="004F49E9">
        <w:rPr>
          <w:rFonts w:cs="Arial"/>
        </w:rPr>
        <w:t xml:space="preserve">6. </w:t>
      </w:r>
      <w:proofErr w:type="gramStart"/>
      <w:r w:rsidRPr="004F49E9">
        <w:rPr>
          <w:rFonts w:cs="Arial"/>
        </w:rPr>
        <w:t>забрањено</w:t>
      </w:r>
      <w:proofErr w:type="gramEnd"/>
      <w:r w:rsidRPr="004F49E9">
        <w:rPr>
          <w:rFonts w:cs="Arial"/>
        </w:rPr>
        <w:t xml:space="preserve"> је уношење оружја унутар локација </w:t>
      </w:r>
      <w:r w:rsidRPr="004F49E9">
        <w:rPr>
          <w:rFonts w:cs="Arial"/>
          <w:lang w:val="sr-Cyrl-RS"/>
        </w:rPr>
        <w:t>Корисника услуге</w:t>
      </w:r>
      <w:r w:rsidRPr="004F49E9">
        <w:rPr>
          <w:rFonts w:cs="Arial"/>
        </w:rPr>
        <w:t>, као и неовлашћено фотографисање;</w:t>
      </w:r>
    </w:p>
    <w:p w14:paraId="049F2F5E" w14:textId="77777777" w:rsidR="00F22DEF" w:rsidRPr="004F49E9" w:rsidRDefault="00F22DEF" w:rsidP="00F22DEF">
      <w:pPr>
        <w:spacing w:before="0"/>
        <w:rPr>
          <w:rFonts w:cs="Arial"/>
          <w:lang w:val="sr-Cyrl-RS"/>
        </w:rPr>
      </w:pPr>
      <w:r w:rsidRPr="004F49E9">
        <w:rPr>
          <w:rFonts w:cs="Arial"/>
          <w:lang w:val="sr-Cyrl-RS"/>
        </w:rPr>
        <w:t>5.</w:t>
      </w:r>
      <w:r w:rsidRPr="004F49E9">
        <w:rPr>
          <w:rFonts w:cs="Arial"/>
        </w:rPr>
        <w:t xml:space="preserve">7. </w:t>
      </w:r>
      <w:proofErr w:type="gramStart"/>
      <w:r w:rsidRPr="004F49E9">
        <w:rPr>
          <w:rFonts w:cs="Arial"/>
        </w:rPr>
        <w:t>обавезно</w:t>
      </w:r>
      <w:proofErr w:type="gramEnd"/>
      <w:r w:rsidRPr="004F49E9">
        <w:rPr>
          <w:rFonts w:cs="Arial"/>
        </w:rPr>
        <w:t xml:space="preserve"> је придржавање правила и сигнализације безбедности у саобраћају.</w:t>
      </w:r>
    </w:p>
    <w:p w14:paraId="69E8DE1F" w14:textId="77777777" w:rsidR="00F22DEF" w:rsidRPr="004F49E9" w:rsidRDefault="00F22DEF" w:rsidP="00F22DEF">
      <w:pPr>
        <w:spacing w:after="120"/>
        <w:ind w:left="360"/>
        <w:rPr>
          <w:rFonts w:cs="Arial"/>
          <w:lang w:val="sr-Cyrl-RS"/>
        </w:rPr>
      </w:pPr>
    </w:p>
    <w:p w14:paraId="259E3536" w14:textId="77777777" w:rsidR="00F22DEF" w:rsidRPr="004F49E9" w:rsidRDefault="00F22DEF" w:rsidP="004A5268">
      <w:pPr>
        <w:numPr>
          <w:ilvl w:val="0"/>
          <w:numId w:val="47"/>
        </w:numPr>
        <w:spacing w:before="0"/>
        <w:ind w:left="0" w:hanging="270"/>
        <w:contextualSpacing/>
        <w:rPr>
          <w:rFonts w:eastAsia="Calibri" w:cs="Arial"/>
          <w:lang w:val="sr-Cyrl-RS"/>
        </w:rPr>
      </w:pPr>
      <w:r w:rsidRPr="004F49E9">
        <w:rPr>
          <w:rFonts w:eastAsia="Calibri" w:cs="Arial"/>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r w:rsidRPr="004F49E9">
        <w:rPr>
          <w:rFonts w:eastAsia="Calibri" w:cs="Arial"/>
          <w:lang w:val="sr-Cyrl-RS"/>
        </w:rPr>
        <w:t xml:space="preserve"> </w:t>
      </w:r>
      <w:r w:rsidRPr="004F49E9">
        <w:rPr>
          <w:rFonts w:eastAsia="Calibri" w:cs="Arial"/>
        </w:rPr>
        <w:t xml:space="preserve">У случају непоштовања правила БЗР, </w:t>
      </w:r>
      <w:r w:rsidRPr="004F49E9">
        <w:rPr>
          <w:rFonts w:eastAsia="Calibri" w:cs="Arial"/>
          <w:lang w:val="sr-Cyrl-RS"/>
        </w:rPr>
        <w:t>Корисник услуге</w:t>
      </w:r>
      <w:r w:rsidRPr="004F49E9">
        <w:rPr>
          <w:rFonts w:eastAsia="Calibri" w:cs="Arial"/>
        </w:rPr>
        <w:t xml:space="preserve">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416C2C50" w14:textId="77777777" w:rsidR="00F22DEF" w:rsidRPr="004F49E9" w:rsidRDefault="00F22DEF" w:rsidP="00F22DEF">
      <w:pPr>
        <w:spacing w:before="0"/>
        <w:contextualSpacing/>
        <w:rPr>
          <w:rFonts w:eastAsia="Calibri" w:cs="Arial"/>
          <w:lang w:val="sr-Cyrl-RS"/>
        </w:rPr>
      </w:pPr>
    </w:p>
    <w:p w14:paraId="6DECCEC7" w14:textId="77777777" w:rsidR="00F22DEF" w:rsidRPr="004F49E9" w:rsidRDefault="00F22DEF" w:rsidP="004A5268">
      <w:pPr>
        <w:numPr>
          <w:ilvl w:val="0"/>
          <w:numId w:val="47"/>
        </w:numPr>
        <w:spacing w:before="0"/>
        <w:ind w:left="0" w:hanging="284"/>
        <w:contextualSpacing/>
        <w:rPr>
          <w:rFonts w:eastAsia="Calibri" w:cs="Arial"/>
        </w:rPr>
      </w:pPr>
      <w:r w:rsidRPr="004F49E9">
        <w:rPr>
          <w:rFonts w:eastAsia="Calibri" w:cs="Arial"/>
        </w:rPr>
        <w:t xml:space="preserve">Пружалац услуге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w:t>
      </w:r>
      <w:r w:rsidRPr="004F49E9">
        <w:rPr>
          <w:rFonts w:eastAsia="Calibri" w:cs="Arial"/>
          <w:lang w:val="sr-Cyrl-RS"/>
        </w:rPr>
        <w:t xml:space="preserve">Законом, као </w:t>
      </w:r>
      <w:proofErr w:type="gramStart"/>
      <w:r w:rsidRPr="004F49E9">
        <w:rPr>
          <w:rFonts w:eastAsia="Calibri" w:cs="Arial"/>
          <w:lang w:val="sr-Cyrl-RS"/>
        </w:rPr>
        <w:t xml:space="preserve">и  </w:t>
      </w:r>
      <w:r w:rsidRPr="004F49E9">
        <w:rPr>
          <w:rFonts w:eastAsia="Calibri" w:cs="Arial"/>
        </w:rPr>
        <w:t>прописима</w:t>
      </w:r>
      <w:proofErr w:type="gramEnd"/>
      <w:r w:rsidRPr="004F49E9">
        <w:rPr>
          <w:rFonts w:eastAsia="Calibri" w:cs="Arial"/>
        </w:rPr>
        <w:t xml:space="preserve"> који регулишу БЗР у Републици Србији и која ће бити опремљена одговарајућим средствима и опремом за личну заштиту на раду за </w:t>
      </w:r>
      <w:r w:rsidRPr="004F49E9">
        <w:rPr>
          <w:rFonts w:eastAsia="Calibri" w:cs="Arial"/>
        </w:rPr>
        <w:lastRenderedPageBreak/>
        <w:t xml:space="preserve">пружање услуга који су предмет Уговора, а све у складу са прописима </w:t>
      </w:r>
      <w:r w:rsidRPr="004F49E9">
        <w:rPr>
          <w:rFonts w:eastAsia="Calibri" w:cs="Arial"/>
          <w:lang w:val="sr-Cyrl-RS"/>
        </w:rPr>
        <w:t xml:space="preserve">у Републици Србији, који регулишу ову материју и   </w:t>
      </w:r>
      <w:r w:rsidRPr="004F49E9">
        <w:rPr>
          <w:rFonts w:eastAsia="Calibri" w:cs="Arial"/>
        </w:rPr>
        <w:t xml:space="preserve">интерним </w:t>
      </w:r>
      <w:r w:rsidRPr="004F49E9">
        <w:rPr>
          <w:rFonts w:eastAsia="Calibri" w:cs="Arial"/>
          <w:lang w:val="sr-Cyrl-RS"/>
        </w:rPr>
        <w:t>актима</w:t>
      </w:r>
      <w:r w:rsidRPr="004F49E9">
        <w:rPr>
          <w:rFonts w:eastAsia="Calibri" w:cs="Arial"/>
        </w:rPr>
        <w:t xml:space="preserve"> </w:t>
      </w:r>
      <w:r w:rsidRPr="004F49E9">
        <w:rPr>
          <w:rFonts w:eastAsia="Calibri" w:cs="Arial"/>
          <w:lang w:val="sr-Cyrl-RS"/>
        </w:rPr>
        <w:t>Корисника услуге.</w:t>
      </w:r>
    </w:p>
    <w:p w14:paraId="30C5A0B4" w14:textId="77777777" w:rsidR="00F22DEF" w:rsidRPr="004F49E9" w:rsidRDefault="00F22DEF" w:rsidP="00F22DEF">
      <w:pPr>
        <w:spacing w:before="0"/>
        <w:rPr>
          <w:rFonts w:cs="Arial"/>
        </w:rPr>
      </w:pPr>
    </w:p>
    <w:p w14:paraId="28B2EF56" w14:textId="77777777" w:rsidR="00F22DEF" w:rsidRPr="004F49E9" w:rsidRDefault="00F22DEF" w:rsidP="004A5268">
      <w:pPr>
        <w:numPr>
          <w:ilvl w:val="0"/>
          <w:numId w:val="47"/>
        </w:numPr>
        <w:spacing w:before="0"/>
        <w:ind w:left="0" w:hanging="284"/>
        <w:contextualSpacing/>
        <w:rPr>
          <w:rFonts w:eastAsia="Calibri" w:cs="Arial"/>
        </w:rPr>
      </w:pPr>
      <w:r w:rsidRPr="004F49E9">
        <w:rPr>
          <w:rFonts w:eastAsia="Calibri" w:cs="Arial"/>
        </w:rPr>
        <w:t xml:space="preserve">Пружалац услуге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у складу са законским прописима из области БЗР, као и свим другим прописима и важећим стандардима у Републици Србији односно интерним актима </w:t>
      </w:r>
      <w:r w:rsidRPr="004F49E9">
        <w:rPr>
          <w:rFonts w:eastAsia="Calibri" w:cs="Arial"/>
          <w:lang w:val="sr-Cyrl-RS"/>
        </w:rPr>
        <w:t>Корисника услуге</w:t>
      </w:r>
      <w:r w:rsidRPr="004F49E9">
        <w:rPr>
          <w:rFonts w:eastAsia="Calibri" w:cs="Arial"/>
        </w:rPr>
        <w:t>.</w:t>
      </w:r>
    </w:p>
    <w:p w14:paraId="739476D4" w14:textId="77777777" w:rsidR="00F22DEF" w:rsidRPr="004F49E9" w:rsidRDefault="00F22DEF" w:rsidP="00F22DEF">
      <w:pPr>
        <w:spacing w:before="0"/>
        <w:rPr>
          <w:rFonts w:cs="Arial"/>
        </w:rPr>
      </w:pPr>
      <w:r w:rsidRPr="004F49E9">
        <w:rPr>
          <w:rFonts w:cs="Arial"/>
        </w:rPr>
        <w:t xml:space="preserve">Уколико </w:t>
      </w:r>
      <w:r w:rsidRPr="004F49E9">
        <w:rPr>
          <w:rFonts w:cs="Arial"/>
          <w:lang w:val="sr-Cyrl-RS"/>
        </w:rPr>
        <w:t>Корисник услуге</w:t>
      </w:r>
      <w:r w:rsidRPr="004F49E9">
        <w:rPr>
          <w:rFonts w:cs="Arial"/>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w:t>
      </w:r>
      <w:r w:rsidRPr="004F49E9">
        <w:rPr>
          <w:rFonts w:cs="Arial"/>
          <w:lang w:val="sr-Cyrl-RS"/>
        </w:rPr>
        <w:t xml:space="preserve"> средстава за рад</w:t>
      </w:r>
      <w:r w:rsidRPr="004F49E9">
        <w:rPr>
          <w:rFonts w:cs="Arial"/>
        </w:rPr>
        <w:t xml:space="preserve"> на локацију </w:t>
      </w:r>
      <w:r w:rsidRPr="004F49E9">
        <w:rPr>
          <w:rFonts w:cs="Arial"/>
          <w:lang w:val="sr-Cyrl-RS"/>
        </w:rPr>
        <w:t>Корисника услуге</w:t>
      </w:r>
      <w:r w:rsidRPr="004F49E9">
        <w:rPr>
          <w:rFonts w:cs="Arial"/>
        </w:rPr>
        <w:t xml:space="preserve"> неће бити дозвољено.</w:t>
      </w:r>
    </w:p>
    <w:p w14:paraId="219F92E3" w14:textId="77777777" w:rsidR="00F22DEF" w:rsidRPr="004F49E9" w:rsidRDefault="00F22DEF" w:rsidP="00F22DEF">
      <w:pPr>
        <w:spacing w:before="0"/>
        <w:rPr>
          <w:rFonts w:cs="Arial"/>
        </w:rPr>
      </w:pPr>
    </w:p>
    <w:p w14:paraId="01D2C94A" w14:textId="77777777" w:rsidR="00F22DEF" w:rsidRPr="004F49E9" w:rsidRDefault="00F22DEF" w:rsidP="004A5268">
      <w:pPr>
        <w:numPr>
          <w:ilvl w:val="0"/>
          <w:numId w:val="47"/>
        </w:numPr>
        <w:spacing w:before="0"/>
        <w:ind w:left="0" w:hanging="357"/>
        <w:contextualSpacing/>
        <w:rPr>
          <w:rFonts w:eastAsia="Calibri" w:cs="Arial"/>
          <w:lang w:val="sr-Cyrl-RS"/>
        </w:rPr>
      </w:pPr>
      <w:r w:rsidRPr="004F49E9">
        <w:rPr>
          <w:rFonts w:eastAsia="Calibri" w:cs="Arial"/>
        </w:rPr>
        <w:t xml:space="preserve">Пружалац услуге је дужан да </w:t>
      </w:r>
      <w:r w:rsidRPr="004F49E9">
        <w:rPr>
          <w:rFonts w:eastAsia="Calibri" w:cs="Arial"/>
          <w:lang w:val="sr-Cyrl-RS"/>
        </w:rPr>
        <w:t>Кориснику услуге</w:t>
      </w:r>
      <w:r w:rsidRPr="004F49E9">
        <w:rPr>
          <w:rFonts w:eastAsia="Calibri" w:cs="Arial"/>
        </w:rPr>
        <w:t xml:space="preserve"> најкасније </w:t>
      </w:r>
      <w:r w:rsidRPr="004F49E9">
        <w:rPr>
          <w:rFonts w:eastAsia="Calibri" w:cs="Arial"/>
          <w:lang w:val="sr-Cyrl-RS"/>
        </w:rPr>
        <w:t xml:space="preserve">3 (словима: </w:t>
      </w:r>
      <w:r w:rsidRPr="004F49E9">
        <w:rPr>
          <w:rFonts w:eastAsia="Calibri" w:cs="Arial"/>
        </w:rPr>
        <w:t>три</w:t>
      </w:r>
      <w:r w:rsidRPr="004F49E9">
        <w:rPr>
          <w:rFonts w:eastAsia="Calibri" w:cs="Arial"/>
          <w:lang w:val="sr-Cyrl-RS"/>
        </w:rPr>
        <w:t>)</w:t>
      </w:r>
      <w:r w:rsidRPr="004F49E9">
        <w:rPr>
          <w:rFonts w:eastAsia="Calibri" w:cs="Arial"/>
        </w:rPr>
        <w:t xml:space="preserve"> дана пре датума почетка </w:t>
      </w:r>
      <w:r w:rsidRPr="004F49E9">
        <w:rPr>
          <w:rFonts w:eastAsia="Calibri" w:cs="Arial"/>
          <w:lang w:val="sr-Cyrl-RS"/>
        </w:rPr>
        <w:t>пружања услуге</w:t>
      </w:r>
      <w:r w:rsidRPr="004F49E9">
        <w:rPr>
          <w:rFonts w:eastAsia="Calibri" w:cs="Arial"/>
        </w:rPr>
        <w:t xml:space="preserve"> достави</w:t>
      </w:r>
      <w:r w:rsidRPr="004F49E9">
        <w:rPr>
          <w:rFonts w:eastAsia="Calibri" w:cs="Arial"/>
          <w:lang w:val="sr-Cyrl-RS"/>
        </w:rPr>
        <w:t>:</w:t>
      </w:r>
    </w:p>
    <w:p w14:paraId="0E80BF8D" w14:textId="77777777" w:rsidR="00F22DEF" w:rsidRPr="004F49E9" w:rsidRDefault="00F22DEF" w:rsidP="00F22DEF">
      <w:pPr>
        <w:spacing w:before="0"/>
        <w:rPr>
          <w:rFonts w:cs="Arial"/>
        </w:rPr>
      </w:pPr>
      <w:r w:rsidRPr="004F49E9">
        <w:rPr>
          <w:rFonts w:cs="Arial"/>
          <w:lang w:val="sr-Cyrl-RS"/>
        </w:rPr>
        <w:t>9.</w:t>
      </w:r>
      <w:r w:rsidRPr="004F49E9">
        <w:rPr>
          <w:rFonts w:cs="Arial"/>
        </w:rPr>
        <w:t xml:space="preserve">1. </w:t>
      </w:r>
      <w:proofErr w:type="gramStart"/>
      <w:r w:rsidRPr="004F49E9">
        <w:rPr>
          <w:rFonts w:cs="Arial"/>
        </w:rPr>
        <w:t>списак</w:t>
      </w:r>
      <w:proofErr w:type="gramEnd"/>
      <w:r w:rsidRPr="004F49E9">
        <w:rPr>
          <w:rFonts w:cs="Arial"/>
        </w:rPr>
        <w:t xml:space="preserve"> лица са њиховим својеручно потписаним изјавама</w:t>
      </w:r>
      <w:r w:rsidRPr="004F49E9">
        <w:rPr>
          <w:rFonts w:cs="Arial"/>
          <w:lang w:val="sr-Cyrl-RS"/>
        </w:rPr>
        <w:t xml:space="preserve"> на околност да су </w:t>
      </w:r>
      <w:r w:rsidRPr="004F49E9">
        <w:rPr>
          <w:rFonts w:cs="Arial"/>
        </w:rPr>
        <w:t xml:space="preserve"> упознати са обавезама у складу са тачком 4. </w:t>
      </w:r>
      <w:proofErr w:type="gramStart"/>
      <w:r w:rsidRPr="004F49E9">
        <w:rPr>
          <w:rFonts w:cs="Arial"/>
        </w:rPr>
        <w:t>овог</w:t>
      </w:r>
      <w:proofErr w:type="gramEnd"/>
      <w:r w:rsidRPr="004F49E9">
        <w:rPr>
          <w:rFonts w:cs="Arial"/>
        </w:rPr>
        <w:t xml:space="preserve"> Прилога о БЗР,</w:t>
      </w:r>
    </w:p>
    <w:p w14:paraId="7C414961" w14:textId="77777777" w:rsidR="00F22DEF" w:rsidRPr="004F49E9" w:rsidRDefault="00F22DEF" w:rsidP="00F22DEF">
      <w:pPr>
        <w:spacing w:before="0"/>
        <w:rPr>
          <w:rFonts w:cs="Arial"/>
        </w:rPr>
      </w:pPr>
      <w:r w:rsidRPr="004F49E9">
        <w:rPr>
          <w:rFonts w:cs="Arial"/>
          <w:lang w:val="sr-Cyrl-RS"/>
        </w:rPr>
        <w:t>9.</w:t>
      </w:r>
      <w:r w:rsidRPr="004F49E9">
        <w:rPr>
          <w:rFonts w:cs="Arial"/>
        </w:rPr>
        <w:t xml:space="preserve">2. </w:t>
      </w:r>
      <w:proofErr w:type="gramStart"/>
      <w:r w:rsidRPr="004F49E9">
        <w:rPr>
          <w:rFonts w:cs="Arial"/>
        </w:rPr>
        <w:t>списак</w:t>
      </w:r>
      <w:proofErr w:type="gramEnd"/>
      <w:r w:rsidRPr="004F49E9">
        <w:rPr>
          <w:rFonts w:cs="Arial"/>
        </w:rPr>
        <w:t xml:space="preserve"> средстава за рад која ће бити ангажована за </w:t>
      </w:r>
      <w:r w:rsidRPr="004F49E9">
        <w:rPr>
          <w:rFonts w:cs="Arial"/>
          <w:lang w:val="sr-Cyrl-RS"/>
        </w:rPr>
        <w:t>пружање услуге,</w:t>
      </w:r>
      <w:r w:rsidRPr="004F49E9">
        <w:rPr>
          <w:rFonts w:cs="Arial"/>
        </w:rPr>
        <w:t xml:space="preserve"> и</w:t>
      </w:r>
    </w:p>
    <w:p w14:paraId="6FA9182E" w14:textId="77777777" w:rsidR="00F22DEF" w:rsidRPr="004F49E9" w:rsidRDefault="00F22DEF" w:rsidP="00F22DEF">
      <w:pPr>
        <w:spacing w:before="0"/>
        <w:rPr>
          <w:rFonts w:cs="Arial"/>
        </w:rPr>
      </w:pPr>
      <w:r w:rsidRPr="004F49E9">
        <w:rPr>
          <w:rFonts w:cs="Arial"/>
          <w:lang w:val="sr-Cyrl-RS"/>
        </w:rPr>
        <w:t>9.</w:t>
      </w:r>
      <w:r w:rsidRPr="004F49E9">
        <w:rPr>
          <w:rFonts w:cs="Arial"/>
        </w:rPr>
        <w:t xml:space="preserve">3. </w:t>
      </w:r>
      <w:proofErr w:type="gramStart"/>
      <w:r w:rsidRPr="004F49E9">
        <w:rPr>
          <w:rFonts w:cs="Arial"/>
        </w:rPr>
        <w:t>податке</w:t>
      </w:r>
      <w:proofErr w:type="gramEnd"/>
      <w:r w:rsidRPr="004F49E9">
        <w:rPr>
          <w:rFonts w:cs="Arial"/>
        </w:rPr>
        <w:t xml:space="preserve"> о лицу за </w:t>
      </w:r>
      <w:r w:rsidRPr="004F49E9">
        <w:rPr>
          <w:rFonts w:cs="Arial"/>
          <w:lang w:val="sr-Cyrl-RS"/>
        </w:rPr>
        <w:t>БЗР</w:t>
      </w:r>
      <w:r w:rsidRPr="004F49E9">
        <w:rPr>
          <w:rFonts w:cs="Arial"/>
        </w:rPr>
        <w:t xml:space="preserve"> код Пружа</w:t>
      </w:r>
      <w:r w:rsidRPr="004F49E9">
        <w:rPr>
          <w:rFonts w:cs="Arial"/>
          <w:lang w:val="sr-Cyrl-RS"/>
        </w:rPr>
        <w:t>оца</w:t>
      </w:r>
      <w:r w:rsidRPr="004F49E9">
        <w:rPr>
          <w:rFonts w:cs="Arial"/>
        </w:rPr>
        <w:t xml:space="preserve"> услуге. </w:t>
      </w:r>
    </w:p>
    <w:p w14:paraId="451185FC" w14:textId="77777777" w:rsidR="00F22DEF" w:rsidRPr="004F49E9" w:rsidRDefault="00F22DEF" w:rsidP="00F22DEF">
      <w:pPr>
        <w:spacing w:before="0"/>
        <w:rPr>
          <w:rFonts w:cs="Arial"/>
        </w:rPr>
      </w:pPr>
      <w:r w:rsidRPr="004F49E9">
        <w:rPr>
          <w:rFonts w:cs="Arial"/>
        </w:rPr>
        <w:t xml:space="preserve">Уз списак лица из става </w:t>
      </w:r>
      <w:r w:rsidRPr="004F49E9">
        <w:rPr>
          <w:rFonts w:cs="Arial"/>
          <w:lang w:val="sr-Cyrl-RS"/>
        </w:rPr>
        <w:t>9.1</w:t>
      </w:r>
      <w:r w:rsidRPr="004F49E9">
        <w:rPr>
          <w:rFonts w:cs="Arial"/>
        </w:rPr>
        <w:t xml:space="preserve">. </w:t>
      </w:r>
      <w:proofErr w:type="gramStart"/>
      <w:r w:rsidRPr="004F49E9">
        <w:rPr>
          <w:rFonts w:cs="Arial"/>
        </w:rPr>
        <w:t>ове</w:t>
      </w:r>
      <w:proofErr w:type="gramEnd"/>
      <w:r w:rsidRPr="004F49E9">
        <w:rPr>
          <w:rFonts w:cs="Arial"/>
        </w:rPr>
        <w:t xml:space="preserve"> тачке, Пружалац услуге је дужан да достави доказе о:</w:t>
      </w:r>
    </w:p>
    <w:p w14:paraId="4C4DF654" w14:textId="77777777" w:rsidR="00F22DEF" w:rsidRPr="004F49E9" w:rsidRDefault="00F22DEF" w:rsidP="00F22DEF">
      <w:pPr>
        <w:spacing w:before="0"/>
        <w:rPr>
          <w:rFonts w:cs="Arial"/>
        </w:rPr>
      </w:pPr>
      <w:r w:rsidRPr="004F49E9">
        <w:rPr>
          <w:rFonts w:cs="Arial"/>
        </w:rPr>
        <w:tab/>
      </w:r>
      <w:r w:rsidRPr="004F49E9">
        <w:rPr>
          <w:rFonts w:cs="Arial"/>
          <w:lang w:val="sr-Cyrl-RS"/>
        </w:rPr>
        <w:t>9.1.</w:t>
      </w:r>
      <w:r w:rsidRPr="004F49E9">
        <w:rPr>
          <w:rFonts w:cs="Arial"/>
        </w:rPr>
        <w:t xml:space="preserve">1. </w:t>
      </w:r>
      <w:proofErr w:type="gramStart"/>
      <w:r w:rsidRPr="004F49E9">
        <w:rPr>
          <w:rFonts w:cs="Arial"/>
        </w:rPr>
        <w:t>извршеном</w:t>
      </w:r>
      <w:proofErr w:type="gramEnd"/>
      <w:r w:rsidRPr="004F49E9">
        <w:rPr>
          <w:rFonts w:cs="Arial"/>
        </w:rPr>
        <w:t xml:space="preserve"> оспособљавању запослених за безбедан и здрав рад,</w:t>
      </w:r>
    </w:p>
    <w:p w14:paraId="65EFCFED" w14:textId="77777777" w:rsidR="00F22DEF" w:rsidRPr="004F49E9" w:rsidRDefault="00F22DEF" w:rsidP="00F22DEF">
      <w:pPr>
        <w:spacing w:before="0"/>
        <w:rPr>
          <w:rFonts w:cs="Arial"/>
        </w:rPr>
      </w:pPr>
      <w:r w:rsidRPr="004F49E9">
        <w:rPr>
          <w:rFonts w:cs="Arial"/>
        </w:rPr>
        <w:tab/>
      </w:r>
      <w:r w:rsidRPr="004F49E9">
        <w:rPr>
          <w:rFonts w:cs="Arial"/>
          <w:lang w:val="sr-Cyrl-RS"/>
        </w:rPr>
        <w:t>9.1.</w:t>
      </w:r>
      <w:r w:rsidRPr="004F49E9">
        <w:rPr>
          <w:rFonts w:cs="Arial"/>
        </w:rPr>
        <w:t xml:space="preserve">2. </w:t>
      </w:r>
      <w:proofErr w:type="gramStart"/>
      <w:r w:rsidRPr="004F49E9">
        <w:rPr>
          <w:rFonts w:cs="Arial"/>
        </w:rPr>
        <w:t>извршеним</w:t>
      </w:r>
      <w:proofErr w:type="gramEnd"/>
      <w:r w:rsidRPr="004F49E9">
        <w:rPr>
          <w:rFonts w:cs="Arial"/>
        </w:rPr>
        <w:t xml:space="preserve"> лекарским прегледима запослених,</w:t>
      </w:r>
    </w:p>
    <w:p w14:paraId="3C08A804" w14:textId="77777777" w:rsidR="00F22DEF" w:rsidRPr="004F49E9" w:rsidRDefault="00F22DEF" w:rsidP="00F22DEF">
      <w:pPr>
        <w:spacing w:before="0"/>
        <w:rPr>
          <w:rFonts w:cs="Arial"/>
        </w:rPr>
      </w:pPr>
      <w:r w:rsidRPr="004F49E9">
        <w:rPr>
          <w:rFonts w:cs="Arial"/>
        </w:rPr>
        <w:tab/>
      </w:r>
      <w:r w:rsidRPr="004F49E9">
        <w:rPr>
          <w:rFonts w:cs="Arial"/>
          <w:lang w:val="sr-Cyrl-RS"/>
        </w:rPr>
        <w:t>9.1.</w:t>
      </w:r>
      <w:r w:rsidRPr="004F49E9">
        <w:rPr>
          <w:rFonts w:cs="Arial"/>
        </w:rPr>
        <w:t xml:space="preserve">3. </w:t>
      </w:r>
      <w:proofErr w:type="gramStart"/>
      <w:r w:rsidRPr="004F49E9">
        <w:rPr>
          <w:rFonts w:cs="Arial"/>
        </w:rPr>
        <w:t>извршеним</w:t>
      </w:r>
      <w:proofErr w:type="gramEnd"/>
      <w:r w:rsidRPr="004F49E9">
        <w:rPr>
          <w:rFonts w:cs="Arial"/>
        </w:rPr>
        <w:t xml:space="preserve"> прегледима и испитивањима опреме за рад и</w:t>
      </w:r>
    </w:p>
    <w:p w14:paraId="33227107" w14:textId="77777777" w:rsidR="00F22DEF" w:rsidRPr="004F49E9" w:rsidRDefault="00F22DEF" w:rsidP="00F22DEF">
      <w:pPr>
        <w:spacing w:before="0"/>
        <w:rPr>
          <w:rFonts w:cs="Arial"/>
        </w:rPr>
      </w:pPr>
      <w:r w:rsidRPr="004F49E9">
        <w:rPr>
          <w:rFonts w:cs="Arial"/>
        </w:rPr>
        <w:tab/>
      </w:r>
      <w:r w:rsidRPr="004F49E9">
        <w:rPr>
          <w:rFonts w:cs="Arial"/>
          <w:lang w:val="sr-Cyrl-RS"/>
        </w:rPr>
        <w:t>9.1.</w:t>
      </w:r>
      <w:r w:rsidRPr="004F49E9">
        <w:rPr>
          <w:rFonts w:cs="Arial"/>
        </w:rPr>
        <w:t xml:space="preserve">4. </w:t>
      </w:r>
      <w:proofErr w:type="gramStart"/>
      <w:r w:rsidRPr="004F49E9">
        <w:rPr>
          <w:rFonts w:cs="Arial"/>
        </w:rPr>
        <w:t>коришћењу</w:t>
      </w:r>
      <w:proofErr w:type="gramEnd"/>
      <w:r w:rsidRPr="004F49E9">
        <w:rPr>
          <w:rFonts w:cs="Arial"/>
        </w:rPr>
        <w:t xml:space="preserve"> средстава и опреме за личну заштиту на раду.</w:t>
      </w:r>
    </w:p>
    <w:p w14:paraId="4B56EFA3" w14:textId="77777777" w:rsidR="00F22DEF" w:rsidRPr="004F49E9" w:rsidRDefault="00F22DEF" w:rsidP="00F22DEF">
      <w:pPr>
        <w:spacing w:before="0"/>
        <w:rPr>
          <w:rFonts w:cs="Arial"/>
          <w:lang w:val="sr-Cyrl-RS"/>
        </w:rPr>
      </w:pPr>
    </w:p>
    <w:p w14:paraId="61340EBD" w14:textId="77777777" w:rsidR="00F22DEF" w:rsidRPr="004F49E9" w:rsidRDefault="004A5268" w:rsidP="004A5268">
      <w:pPr>
        <w:numPr>
          <w:ilvl w:val="0"/>
          <w:numId w:val="47"/>
        </w:numPr>
        <w:spacing w:before="0"/>
        <w:ind w:left="-90" w:hanging="270"/>
        <w:contextualSpacing/>
        <w:rPr>
          <w:rFonts w:eastAsia="Calibri" w:cs="Arial"/>
        </w:rPr>
      </w:pPr>
      <w:r w:rsidRPr="004F49E9">
        <w:rPr>
          <w:rFonts w:eastAsia="Calibri" w:cs="Arial"/>
          <w:lang w:val="sr-Latn-RS"/>
        </w:rPr>
        <w:t xml:space="preserve"> </w:t>
      </w:r>
      <w:r w:rsidR="00F22DEF" w:rsidRPr="004F49E9">
        <w:rPr>
          <w:rFonts w:eastAsia="Calibri" w:cs="Arial"/>
          <w:lang w:val="sr-Cyrl-RS"/>
        </w:rPr>
        <w:t>Корисника услуге</w:t>
      </w:r>
      <w:r w:rsidR="00F22DEF" w:rsidRPr="004F49E9">
        <w:rPr>
          <w:rFonts w:eastAsia="Calibri" w:cs="Arial"/>
        </w:rPr>
        <w:t xml:space="preserve"> има право да врши контролу примене превентивних мера за безбедан и здрав рад приликом пружања услуга које су предмет Уговора.</w:t>
      </w:r>
    </w:p>
    <w:p w14:paraId="2526504A" w14:textId="77777777" w:rsidR="00F22DEF" w:rsidRPr="004F49E9" w:rsidRDefault="00F22DEF" w:rsidP="00F22DEF">
      <w:pPr>
        <w:spacing w:before="0"/>
        <w:rPr>
          <w:rFonts w:cs="Arial"/>
        </w:rPr>
      </w:pPr>
      <w:r w:rsidRPr="004F49E9">
        <w:rPr>
          <w:rFonts w:cs="Arial"/>
        </w:rPr>
        <w:t xml:space="preserve">Пружалац услуге је дужан да лицу одређеном од стране Корисника услуге омогући </w:t>
      </w:r>
      <w:r w:rsidRPr="004F49E9">
        <w:rPr>
          <w:rFonts w:cs="Arial"/>
          <w:lang w:val="sr-Cyrl-RS"/>
        </w:rPr>
        <w:t xml:space="preserve">перманентну могућност за </w:t>
      </w:r>
      <w:r w:rsidRPr="004F49E9">
        <w:rPr>
          <w:rFonts w:cs="Arial"/>
        </w:rPr>
        <w:t>спровођење контроле примене превентивних мера за безбедан и здрав рад.</w:t>
      </w:r>
    </w:p>
    <w:p w14:paraId="49E2E260" w14:textId="77777777" w:rsidR="00F22DEF" w:rsidRPr="004F49E9" w:rsidRDefault="00F22DEF" w:rsidP="00F22DEF">
      <w:pPr>
        <w:spacing w:before="0"/>
        <w:rPr>
          <w:rFonts w:cs="Arial"/>
        </w:rPr>
      </w:pPr>
      <w:r w:rsidRPr="004F49E9">
        <w:rPr>
          <w:rFonts w:cs="Arial"/>
          <w:lang w:val="sr-Cyrl-RS"/>
        </w:rPr>
        <w:t>Корисник услуге</w:t>
      </w:r>
      <w:r w:rsidRPr="004F49E9">
        <w:rPr>
          <w:rFonts w:cs="Arial"/>
        </w:rPr>
        <w:t xml:space="preserve">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w:t>
      </w:r>
      <w:r w:rsidRPr="004F49E9">
        <w:rPr>
          <w:rFonts w:cs="Arial"/>
          <w:lang w:val="sr-Cyrl-RS"/>
        </w:rPr>
        <w:t xml:space="preserve"> услуге, као</w:t>
      </w:r>
      <w:r w:rsidRPr="004F49E9">
        <w:rPr>
          <w:rFonts w:cs="Arial"/>
        </w:rPr>
        <w:t xml:space="preserve"> и надлежну инспекцијску службу.</w:t>
      </w:r>
      <w:r w:rsidRPr="004F49E9">
        <w:rPr>
          <w:rFonts w:cs="Arial"/>
        </w:rPr>
        <w:tab/>
      </w:r>
    </w:p>
    <w:p w14:paraId="20135F42" w14:textId="77777777" w:rsidR="00F22DEF" w:rsidRPr="004F49E9" w:rsidRDefault="00F22DEF" w:rsidP="00F22DEF">
      <w:pPr>
        <w:spacing w:before="0"/>
        <w:rPr>
          <w:rFonts w:cs="Arial"/>
        </w:rPr>
      </w:pPr>
      <w:r w:rsidRPr="004F49E9">
        <w:rPr>
          <w:rFonts w:cs="Arial"/>
        </w:rPr>
        <w:t xml:space="preserve">Пружалац услуге се обавезује да поступи по налогу </w:t>
      </w:r>
      <w:r w:rsidRPr="004F49E9">
        <w:rPr>
          <w:rFonts w:cs="Arial"/>
          <w:lang w:val="sr-Cyrl-RS"/>
        </w:rPr>
        <w:t>Корисника услуге</w:t>
      </w:r>
      <w:r w:rsidRPr="004F49E9">
        <w:rPr>
          <w:rFonts w:cs="Arial"/>
        </w:rPr>
        <w:t xml:space="preserve"> из става 3. </w:t>
      </w:r>
      <w:proofErr w:type="gramStart"/>
      <w:r w:rsidRPr="004F49E9">
        <w:rPr>
          <w:rFonts w:cs="Arial"/>
        </w:rPr>
        <w:t>ове</w:t>
      </w:r>
      <w:proofErr w:type="gramEnd"/>
      <w:r w:rsidRPr="004F49E9">
        <w:rPr>
          <w:rFonts w:cs="Arial"/>
        </w:rPr>
        <w:t xml:space="preserve"> тачке.</w:t>
      </w:r>
    </w:p>
    <w:p w14:paraId="223A2D69" w14:textId="77777777" w:rsidR="00F22DEF" w:rsidRPr="004F49E9" w:rsidRDefault="00F22DEF" w:rsidP="00F22DEF">
      <w:pPr>
        <w:spacing w:before="0"/>
        <w:rPr>
          <w:rFonts w:cs="Arial"/>
        </w:rPr>
      </w:pPr>
    </w:p>
    <w:p w14:paraId="2CECE518" w14:textId="77777777" w:rsidR="00F22DEF" w:rsidRPr="004F49E9" w:rsidRDefault="00F22DEF" w:rsidP="004A5268">
      <w:pPr>
        <w:numPr>
          <w:ilvl w:val="0"/>
          <w:numId w:val="47"/>
        </w:numPr>
        <w:spacing w:before="0"/>
        <w:ind w:left="0"/>
        <w:contextualSpacing/>
        <w:rPr>
          <w:rFonts w:eastAsia="Calibri" w:cs="Arial"/>
        </w:rPr>
      </w:pPr>
      <w:r w:rsidRPr="004F49E9">
        <w:rPr>
          <w:rFonts w:eastAsia="Calibri" w:cs="Arial"/>
        </w:rPr>
        <w:t>Стране су дужне да у случају да у току реализације Уговора дeлe рaдни прoстoр, сaрaђуjу у примeни прoписaних мeрa зa бeзбeднoст и здрaвљe зaпoслeних.</w:t>
      </w:r>
    </w:p>
    <w:p w14:paraId="171D9C4B" w14:textId="77777777" w:rsidR="00F22DEF" w:rsidRPr="004F49E9" w:rsidRDefault="00F22DEF" w:rsidP="00F22DEF">
      <w:pPr>
        <w:spacing w:before="0"/>
        <w:rPr>
          <w:rFonts w:cs="Arial"/>
        </w:rPr>
      </w:pPr>
      <w:r w:rsidRPr="004F49E9">
        <w:rPr>
          <w:rFonts w:cs="Arial"/>
        </w:rPr>
        <w:t>Стране су дужне да, у случају из стaвa 1. Тачке</w:t>
      </w:r>
      <w:r w:rsidRPr="004F49E9">
        <w:rPr>
          <w:rFonts w:cs="Arial"/>
          <w:lang w:val="sr-Cyrl-RS"/>
        </w:rPr>
        <w:t xml:space="preserve"> 11 овог Прилога о БЗР</w:t>
      </w:r>
      <w:r w:rsidRPr="004F49E9">
        <w:rPr>
          <w:rFonts w:cs="Arial"/>
        </w:rPr>
        <w:t xml:space="preserve">, узимajући у oбзир прирoду пoслoвa кoje oбaвљajу, кooрдинирajу aктивнoсти у вeзи сa примeнoм мeрa зa oтклaњaњe ризикa oд пoврeђивaњa, oднoснo oштeћeњa здрaвљa зaпoслeних, кao и дa </w:t>
      </w:r>
      <w:r w:rsidRPr="004F49E9">
        <w:rPr>
          <w:rFonts w:cs="Arial"/>
          <w:lang w:val="sr-Cyrl-RS"/>
        </w:rPr>
        <w:t xml:space="preserve">промптно </w:t>
      </w:r>
      <w:r w:rsidRPr="004F49E9">
        <w:rPr>
          <w:rFonts w:cs="Arial"/>
        </w:rPr>
        <w:t>oбaвeштaвajу jeдна другу и свoje зaпoслeнe и/или прeдстaвникe зaпoслeних o тим ризицимa и мeрaмa зa њихoвo oтклaњaњe.</w:t>
      </w:r>
    </w:p>
    <w:p w14:paraId="6601A32A" w14:textId="77777777" w:rsidR="00F22DEF" w:rsidRPr="004F49E9" w:rsidRDefault="00F22DEF" w:rsidP="00F22DEF">
      <w:pPr>
        <w:spacing w:before="0"/>
        <w:rPr>
          <w:rFonts w:cs="Arial"/>
        </w:rPr>
      </w:pPr>
      <w:r w:rsidRPr="004F49E9">
        <w:rPr>
          <w:rFonts w:cs="Arial"/>
        </w:rPr>
        <w:t xml:space="preserve">Нaчин oствaривaњa сaрaдњe из ст. 1. </w:t>
      </w:r>
      <w:proofErr w:type="gramStart"/>
      <w:r w:rsidRPr="004F49E9">
        <w:rPr>
          <w:rFonts w:cs="Arial"/>
        </w:rPr>
        <w:t>и</w:t>
      </w:r>
      <w:proofErr w:type="gramEnd"/>
      <w:r w:rsidRPr="004F49E9">
        <w:rPr>
          <w:rFonts w:cs="Arial"/>
        </w:rPr>
        <w:t xml:space="preserve"> 2. </w:t>
      </w:r>
      <w:proofErr w:type="gramStart"/>
      <w:r w:rsidRPr="004F49E9">
        <w:rPr>
          <w:rFonts w:cs="Arial"/>
        </w:rPr>
        <w:t>oве</w:t>
      </w:r>
      <w:proofErr w:type="gramEnd"/>
      <w:r w:rsidRPr="004F49E9">
        <w:rPr>
          <w:rFonts w:cs="Arial"/>
        </w:rPr>
        <w:t xml:space="preserve"> тачке утврђуjе се спoрaзумoм.</w:t>
      </w:r>
    </w:p>
    <w:p w14:paraId="67DD6BC1" w14:textId="77777777" w:rsidR="00F22DEF" w:rsidRPr="004F49E9" w:rsidRDefault="00F22DEF" w:rsidP="00F22DEF">
      <w:pPr>
        <w:spacing w:before="0"/>
        <w:rPr>
          <w:rFonts w:cs="Arial"/>
          <w:lang w:val="sr-Cyrl-RS"/>
        </w:rPr>
      </w:pPr>
      <w:r w:rsidRPr="004F49E9">
        <w:rPr>
          <w:rFonts w:cs="Arial"/>
        </w:rPr>
        <w:t>Спoрaзумoм</w:t>
      </w:r>
      <w:r w:rsidRPr="004F49E9">
        <w:rPr>
          <w:rFonts w:cs="Arial"/>
          <w:lang w:val="sr-Cyrl-RS"/>
        </w:rPr>
        <w:t xml:space="preserve"> у писменој форми</w:t>
      </w:r>
      <w:r w:rsidRPr="004F49E9">
        <w:rPr>
          <w:rFonts w:cs="Arial"/>
        </w:rPr>
        <w:t xml:space="preserve"> из стaвa 3. </w:t>
      </w:r>
      <w:proofErr w:type="gramStart"/>
      <w:r w:rsidRPr="004F49E9">
        <w:rPr>
          <w:rFonts w:cs="Arial"/>
        </w:rPr>
        <w:t>oве</w:t>
      </w:r>
      <w:proofErr w:type="gramEnd"/>
      <w:r w:rsidRPr="004F49E9">
        <w:rPr>
          <w:rFonts w:cs="Arial"/>
        </w:rPr>
        <w:t xml:space="preserve"> тачке, из реда запослених код </w:t>
      </w:r>
      <w:r w:rsidRPr="004F49E9">
        <w:rPr>
          <w:rFonts w:cs="Arial"/>
          <w:lang w:val="sr-Cyrl-RS"/>
        </w:rPr>
        <w:t>Корисника услуге</w:t>
      </w:r>
      <w:r w:rsidRPr="004F49E9">
        <w:rPr>
          <w:rFonts w:cs="Arial"/>
        </w:rPr>
        <w:t xml:space="preserve"> oдрeђуje сe лицe зa кooрдинaциjу спрoвoђeњa зajeдничких мeрa кojимa сe oбeзбeђуje бeзбeднoст и здрaвљe свих зaпoслeн</w:t>
      </w:r>
      <w:r w:rsidRPr="004F49E9">
        <w:rPr>
          <w:rFonts w:cs="Arial"/>
          <w:lang w:val="sr-Cyrl-RS"/>
        </w:rPr>
        <w:t>их.</w:t>
      </w:r>
    </w:p>
    <w:p w14:paraId="347BC1BA" w14:textId="77777777" w:rsidR="00F22DEF" w:rsidRPr="004F49E9" w:rsidRDefault="00F22DEF" w:rsidP="00F22DEF">
      <w:pPr>
        <w:spacing w:before="0"/>
        <w:rPr>
          <w:rFonts w:cs="Arial"/>
          <w:lang w:val="sr-Cyrl-RS"/>
        </w:rPr>
      </w:pPr>
    </w:p>
    <w:p w14:paraId="0AC3C4A8" w14:textId="77777777" w:rsidR="00F22DEF" w:rsidRPr="004F49E9" w:rsidRDefault="00F22DEF" w:rsidP="004A5268">
      <w:pPr>
        <w:numPr>
          <w:ilvl w:val="0"/>
          <w:numId w:val="47"/>
        </w:numPr>
        <w:spacing w:before="0"/>
        <w:ind w:left="90"/>
        <w:contextualSpacing/>
        <w:rPr>
          <w:rFonts w:eastAsia="Calibri" w:cs="Arial"/>
        </w:rPr>
      </w:pPr>
      <w:r w:rsidRPr="004F49E9">
        <w:rPr>
          <w:rFonts w:eastAsia="Calibri" w:cs="Arial"/>
        </w:rPr>
        <w:t xml:space="preserve">Пружалац услуге је дужан да благовремено извештава </w:t>
      </w:r>
      <w:r w:rsidRPr="004F49E9">
        <w:rPr>
          <w:rFonts w:eastAsia="Calibri" w:cs="Arial"/>
          <w:lang w:val="sr-Cyrl-RS"/>
        </w:rPr>
        <w:t>Корисника услуге</w:t>
      </w:r>
      <w:r w:rsidRPr="004F49E9">
        <w:rPr>
          <w:rFonts w:eastAsia="Calibri" w:cs="Arial"/>
        </w:rPr>
        <w:t xml:space="preserve"> о свим догађајима из области БЗР који су настали приликом пружања услуг</w:t>
      </w:r>
      <w:r w:rsidRPr="004F49E9">
        <w:rPr>
          <w:rFonts w:eastAsia="Calibri" w:cs="Arial"/>
          <w:lang w:val="sr-Cyrl-RS"/>
        </w:rPr>
        <w:t>е</w:t>
      </w:r>
      <w:r w:rsidRPr="004F49E9">
        <w:rPr>
          <w:rFonts w:eastAsia="Calibri" w:cs="Arial"/>
        </w:rPr>
        <w:t xml:space="preserve"> кој</w:t>
      </w:r>
      <w:r w:rsidRPr="004F49E9">
        <w:rPr>
          <w:rFonts w:eastAsia="Calibri" w:cs="Arial"/>
          <w:lang w:val="sr-Cyrl-RS"/>
        </w:rPr>
        <w:t>а</w:t>
      </w:r>
      <w:r w:rsidRPr="004F49E9">
        <w:rPr>
          <w:rFonts w:eastAsia="Calibri" w:cs="Arial"/>
        </w:rPr>
        <w:t xml:space="preserve"> </w:t>
      </w:r>
      <w:r w:rsidRPr="004F49E9">
        <w:rPr>
          <w:rFonts w:eastAsia="Calibri" w:cs="Arial"/>
          <w:lang w:val="sr-Cyrl-RS"/>
        </w:rPr>
        <w:t>је</w:t>
      </w:r>
      <w:r w:rsidRPr="004F49E9">
        <w:rPr>
          <w:rFonts w:eastAsia="Calibri" w:cs="Arial"/>
        </w:rPr>
        <w:t xml:space="preserve"> предмет Уговора, а нарочито о свим</w:t>
      </w:r>
      <w:r w:rsidRPr="004F49E9">
        <w:rPr>
          <w:rFonts w:eastAsia="Calibri" w:cs="Arial"/>
          <w:lang w:val="sr-Cyrl-RS"/>
        </w:rPr>
        <w:t xml:space="preserve"> опасностима, опасним појавама и ризицима.</w:t>
      </w:r>
      <w:r w:rsidRPr="004F49E9">
        <w:rPr>
          <w:rFonts w:eastAsia="Calibri" w:cs="Arial"/>
        </w:rPr>
        <w:t xml:space="preserve"> </w:t>
      </w:r>
    </w:p>
    <w:p w14:paraId="135C0A78" w14:textId="77777777" w:rsidR="00F22DEF" w:rsidRPr="004F49E9" w:rsidRDefault="00F22DEF" w:rsidP="00F22DEF">
      <w:pPr>
        <w:spacing w:before="0"/>
        <w:contextualSpacing/>
        <w:rPr>
          <w:rFonts w:eastAsia="Calibri" w:cs="Arial"/>
        </w:rPr>
      </w:pPr>
    </w:p>
    <w:p w14:paraId="4D0A623A" w14:textId="77777777" w:rsidR="00F22DEF" w:rsidRPr="004F49E9" w:rsidRDefault="00F22DEF" w:rsidP="004A5268">
      <w:pPr>
        <w:numPr>
          <w:ilvl w:val="0"/>
          <w:numId w:val="47"/>
        </w:numPr>
        <w:spacing w:before="0"/>
        <w:ind w:left="90"/>
        <w:contextualSpacing/>
        <w:rPr>
          <w:rFonts w:eastAsia="Calibri" w:cs="Arial"/>
        </w:rPr>
      </w:pPr>
      <w:r w:rsidRPr="004F49E9">
        <w:rPr>
          <w:rFonts w:eastAsia="Calibri" w:cs="Arial"/>
        </w:rPr>
        <w:t xml:space="preserve">Пружалац услуге је дужан да </w:t>
      </w:r>
      <w:r w:rsidRPr="004F49E9">
        <w:rPr>
          <w:rFonts w:eastAsia="Calibri" w:cs="Arial"/>
          <w:lang w:val="sr-Cyrl-RS"/>
        </w:rPr>
        <w:t>Корисника услуге</w:t>
      </w:r>
      <w:r w:rsidRPr="004F49E9">
        <w:rPr>
          <w:rFonts w:eastAsia="Calibri" w:cs="Arial"/>
        </w:rPr>
        <w:t xml:space="preserve"> достави копију Извештаја о повреди на раду који је издао за сваког свог запосленог </w:t>
      </w:r>
      <w:r w:rsidRPr="004F49E9">
        <w:rPr>
          <w:rFonts w:eastAsia="Calibri" w:cs="Arial"/>
          <w:lang w:val="sr-Cyrl-RS"/>
        </w:rPr>
        <w:t xml:space="preserve">и других лица које ангажује приликом </w:t>
      </w:r>
      <w:r w:rsidRPr="004F49E9">
        <w:rPr>
          <w:rFonts w:eastAsia="Calibri" w:cs="Arial"/>
          <w:lang w:val="sr-Cyrl-RS"/>
        </w:rPr>
        <w:lastRenderedPageBreak/>
        <w:t xml:space="preserve">пружања услуге која је предмет Уговора </w:t>
      </w:r>
      <w:r w:rsidRPr="004F49E9">
        <w:rPr>
          <w:rFonts w:eastAsia="Calibri" w:cs="Arial"/>
        </w:rPr>
        <w:t>и то у року од 24</w:t>
      </w:r>
      <w:r w:rsidRPr="004F49E9">
        <w:rPr>
          <w:rFonts w:eastAsia="Calibri" w:cs="Arial"/>
          <w:lang w:val="sr-Cyrl-RS"/>
        </w:rPr>
        <w:t xml:space="preserve"> (словима: дведесетчетири)</w:t>
      </w:r>
      <w:r w:rsidRPr="004F49E9">
        <w:rPr>
          <w:rFonts w:eastAsia="Calibri" w:cs="Arial"/>
        </w:rPr>
        <w:t xml:space="preserve"> часа од сачињавања Извештаја о повреди на раду.</w:t>
      </w:r>
    </w:p>
    <w:p w14:paraId="22673399" w14:textId="77777777" w:rsidR="00F22DEF" w:rsidRPr="009F2CC6" w:rsidRDefault="00F22DEF" w:rsidP="00F22DEF">
      <w:pPr>
        <w:spacing w:before="0"/>
        <w:rPr>
          <w:rFonts w:cs="Arial"/>
        </w:rPr>
      </w:pPr>
    </w:p>
    <w:p w14:paraId="6C3336F7" w14:textId="77777777" w:rsidR="00F22DEF" w:rsidRPr="004F49E9" w:rsidRDefault="00F22DEF" w:rsidP="004A5268">
      <w:pPr>
        <w:numPr>
          <w:ilvl w:val="0"/>
          <w:numId w:val="47"/>
        </w:numPr>
        <w:spacing w:before="0"/>
        <w:ind w:left="0" w:hanging="426"/>
        <w:contextualSpacing/>
        <w:rPr>
          <w:rFonts w:eastAsia="Calibri" w:cs="Arial"/>
        </w:rPr>
      </w:pPr>
      <w:r w:rsidRPr="004F49E9">
        <w:rPr>
          <w:rFonts w:eastAsia="Calibri" w:cs="Arial"/>
        </w:rPr>
        <w:t>Овај Прилог</w:t>
      </w:r>
      <w:r w:rsidRPr="004F49E9">
        <w:rPr>
          <w:rFonts w:eastAsia="Calibri" w:cs="Arial"/>
          <w:lang w:val="sr-Cyrl-RS"/>
        </w:rPr>
        <w:t xml:space="preserve"> о БЗР</w:t>
      </w:r>
      <w:r w:rsidRPr="004F49E9">
        <w:rPr>
          <w:rFonts w:eastAsia="Calibri" w:cs="Arial"/>
        </w:rPr>
        <w:t xml:space="preserve"> је сачињен у 6 (</w:t>
      </w:r>
      <w:r w:rsidRPr="004F49E9">
        <w:rPr>
          <w:rFonts w:eastAsia="Calibri" w:cs="Arial"/>
          <w:lang w:val="sr-Cyrl-RS"/>
        </w:rPr>
        <w:t xml:space="preserve">словима: </w:t>
      </w:r>
      <w:r w:rsidRPr="004F49E9">
        <w:rPr>
          <w:rFonts w:eastAsia="Calibri" w:cs="Arial"/>
        </w:rPr>
        <w:t xml:space="preserve">шест) истоветних примерака, од којих </w:t>
      </w:r>
      <w:r w:rsidRPr="004F49E9">
        <w:rPr>
          <w:rFonts w:eastAsia="Calibri" w:cs="Arial"/>
          <w:lang w:val="sr-Cyrl-RS"/>
        </w:rPr>
        <w:t xml:space="preserve">свака Страна задржава </w:t>
      </w:r>
      <w:r w:rsidRPr="004F49E9">
        <w:rPr>
          <w:rFonts w:eastAsia="Calibri" w:cs="Arial"/>
        </w:rPr>
        <w:t xml:space="preserve">по </w:t>
      </w:r>
      <w:r w:rsidRPr="004F49E9">
        <w:rPr>
          <w:rFonts w:eastAsia="Calibri" w:cs="Arial"/>
          <w:lang w:val="sr-Cyrl-RS"/>
        </w:rPr>
        <w:t xml:space="preserve">3 (словима: </w:t>
      </w:r>
      <w:r w:rsidRPr="004F49E9">
        <w:rPr>
          <w:rFonts w:eastAsia="Calibri" w:cs="Arial"/>
        </w:rPr>
        <w:t>три</w:t>
      </w:r>
      <w:r w:rsidRPr="004F49E9">
        <w:rPr>
          <w:rFonts w:eastAsia="Calibri" w:cs="Arial"/>
          <w:lang w:val="sr-Cyrl-RS"/>
        </w:rPr>
        <w:t>)</w:t>
      </w:r>
      <w:r w:rsidRPr="004F49E9">
        <w:rPr>
          <w:rFonts w:eastAsia="Calibri" w:cs="Arial"/>
        </w:rPr>
        <w:t xml:space="preserve"> примерка.</w:t>
      </w:r>
    </w:p>
    <w:p w14:paraId="03D09F64" w14:textId="77777777" w:rsidR="00F22DEF" w:rsidRPr="004F49E9" w:rsidRDefault="00F22DEF" w:rsidP="00F22DEF">
      <w:pPr>
        <w:spacing w:before="0"/>
        <w:contextualSpacing/>
        <w:rPr>
          <w:rFonts w:eastAsia="Calibri" w:cs="Arial"/>
        </w:rPr>
      </w:pPr>
    </w:p>
    <w:p w14:paraId="757F63F7" w14:textId="77777777" w:rsidR="00F22DEF" w:rsidRPr="009F2CC6" w:rsidRDefault="00F22DEF" w:rsidP="00F22DEF">
      <w:pPr>
        <w:spacing w:after="120"/>
        <w:rPr>
          <w:rFonts w:cs="Arial"/>
        </w:rPr>
      </w:pPr>
    </w:p>
    <w:p w14:paraId="332AF41E" w14:textId="77777777" w:rsidR="00CB288D" w:rsidRPr="004F49E9" w:rsidRDefault="00CB288D" w:rsidP="00010DAF">
      <w:pPr>
        <w:rPr>
          <w:rFonts w:cs="Arial"/>
          <w:lang w:val="sr-Cyrl-CS"/>
        </w:rPr>
      </w:pPr>
    </w:p>
    <w:sectPr w:rsidR="00CB288D" w:rsidRPr="004F49E9" w:rsidSect="000C50A0">
      <w:headerReference w:type="default" r:id="rId175"/>
      <w:footerReference w:type="even" r:id="rId176"/>
      <w:footerReference w:type="default" r:id="rId177"/>
      <w:headerReference w:type="first" r:id="rId178"/>
      <w:footerReference w:type="first" r:id="rId179"/>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8F434" w14:textId="77777777" w:rsidR="00674F00" w:rsidRDefault="00674F00">
      <w:r>
        <w:separator/>
      </w:r>
    </w:p>
    <w:p w14:paraId="1D3D5372" w14:textId="77777777" w:rsidR="00674F00" w:rsidRDefault="00674F00"/>
  </w:endnote>
  <w:endnote w:type="continuationSeparator" w:id="0">
    <w:p w14:paraId="0D7EDD11" w14:textId="77777777" w:rsidR="00674F00" w:rsidRDefault="00674F00">
      <w:r>
        <w:continuationSeparator/>
      </w:r>
    </w:p>
    <w:p w14:paraId="56F38C3F" w14:textId="77777777" w:rsidR="00674F00" w:rsidRDefault="00674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9393E" w14:textId="77777777" w:rsidR="002A6964" w:rsidRDefault="002A6964"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5AAC1" w14:textId="77777777" w:rsidR="002A6964" w:rsidRDefault="002A6964" w:rsidP="00841BE7">
    <w:pPr>
      <w:pStyle w:val="Footer"/>
      <w:ind w:right="360"/>
    </w:pPr>
  </w:p>
  <w:p w14:paraId="6D64A6E5" w14:textId="77777777" w:rsidR="002A6964" w:rsidRDefault="002A6964"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4460" w14:textId="77777777" w:rsidR="002A6964" w:rsidRPr="00EC5BB4" w:rsidRDefault="002A6964"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AC2B8B">
      <w:rPr>
        <w:rStyle w:val="PageNumber"/>
        <w:rFonts w:cs="Arial"/>
        <w:b/>
        <w:noProof/>
        <w:szCs w:val="24"/>
      </w:rPr>
      <w:t>21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AC2B8B">
      <w:rPr>
        <w:rStyle w:val="PageNumber"/>
        <w:rFonts w:cs="Arial"/>
        <w:b/>
        <w:noProof/>
        <w:szCs w:val="24"/>
      </w:rPr>
      <w:t>98</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22416" w14:textId="77777777" w:rsidR="002A6964" w:rsidRPr="00EC5BB4" w:rsidRDefault="002A6964"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AC2B8B">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AC2B8B">
      <w:rPr>
        <w:rStyle w:val="PageNumber"/>
        <w:rFonts w:cs="Arial"/>
        <w:b/>
        <w:noProof/>
        <w:szCs w:val="24"/>
      </w:rPr>
      <w:t>98</w:t>
    </w:r>
    <w:r w:rsidRPr="00EC5BB4">
      <w:rPr>
        <w:rStyle w:val="PageNumber"/>
        <w:rFonts w:cs="Arial"/>
        <w:b/>
        <w:szCs w:val="24"/>
      </w:rPr>
      <w:fldChar w:fldCharType="end"/>
    </w:r>
  </w:p>
  <w:p w14:paraId="22FF2740" w14:textId="77777777" w:rsidR="002A6964" w:rsidRDefault="002A6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BEAF3" w14:textId="77777777" w:rsidR="00674F00" w:rsidRDefault="00674F00">
      <w:r>
        <w:separator/>
      </w:r>
    </w:p>
    <w:p w14:paraId="05516B36" w14:textId="77777777" w:rsidR="00674F00" w:rsidRDefault="00674F00"/>
  </w:footnote>
  <w:footnote w:type="continuationSeparator" w:id="0">
    <w:p w14:paraId="23F7400D" w14:textId="77777777" w:rsidR="00674F00" w:rsidRDefault="00674F00">
      <w:r>
        <w:continuationSeparator/>
      </w:r>
    </w:p>
    <w:p w14:paraId="5F60F256" w14:textId="77777777" w:rsidR="00674F00" w:rsidRDefault="00674F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6FE2" w14:textId="77777777" w:rsidR="002A6964" w:rsidRDefault="002A6964" w:rsidP="004276AD">
    <w:pPr>
      <w:pStyle w:val="Header"/>
      <w:rPr>
        <w:sz w:val="20"/>
      </w:rPr>
    </w:pPr>
  </w:p>
  <w:p w14:paraId="6DC80AA3" w14:textId="77777777" w:rsidR="002A6964" w:rsidRPr="00EC5BB4" w:rsidRDefault="002A6964" w:rsidP="00A372DF">
    <w:pPr>
      <w:pStyle w:val="Header"/>
      <w:jc w:val="right"/>
      <w:rPr>
        <w:szCs w:val="24"/>
      </w:rPr>
    </w:pPr>
    <w:r w:rsidRPr="00EC5BB4">
      <w:rPr>
        <w:szCs w:val="24"/>
      </w:rPr>
      <w:t>ЈП „Електропр</w:t>
    </w:r>
    <w:r>
      <w:rPr>
        <w:szCs w:val="24"/>
      </w:rPr>
      <w:t>ивреда Србије</w:t>
    </w:r>
    <w:proofErr w:type="gramStart"/>
    <w:r>
      <w:rPr>
        <w:szCs w:val="24"/>
      </w:rPr>
      <w:t>“ Београд</w:t>
    </w:r>
    <w:proofErr w:type="gramEnd"/>
    <w:r>
      <w:rPr>
        <w:szCs w:val="24"/>
        <w:lang w:val="sr-Cyrl-RS"/>
      </w:rPr>
      <w:t xml:space="preserve"> </w:t>
    </w:r>
    <w:r w:rsidRPr="00EC5BB4">
      <w:rPr>
        <w:szCs w:val="24"/>
      </w:rPr>
      <w:t xml:space="preserve">Конкурсна документација </w:t>
    </w:r>
    <w:r w:rsidRPr="00781D3C">
      <w:rPr>
        <w:b/>
        <w:szCs w:val="24"/>
      </w:rPr>
      <w:t>ЈН</w:t>
    </w:r>
    <w:r>
      <w:rPr>
        <w:b/>
        <w:szCs w:val="24"/>
      </w:rPr>
      <w:t>/1000/0400/2016</w:t>
    </w:r>
  </w:p>
  <w:p w14:paraId="2E4D11BE" w14:textId="77777777" w:rsidR="002A6964" w:rsidRPr="004276AD" w:rsidRDefault="002A6964"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C562F" w14:textId="77777777" w:rsidR="002A6964" w:rsidRDefault="002A6964" w:rsidP="004276AD">
    <w:pPr>
      <w:pStyle w:val="Header"/>
    </w:pPr>
  </w:p>
  <w:p w14:paraId="23634276" w14:textId="77777777" w:rsidR="002A6964" w:rsidRDefault="002A6964" w:rsidP="00556ADA">
    <w:pPr>
      <w:pStyle w:val="Header"/>
      <w:jc w:val="center"/>
      <w:rPr>
        <w:szCs w:val="24"/>
      </w:rPr>
    </w:pPr>
    <w:r w:rsidRPr="00113B84">
      <w:rPr>
        <w:szCs w:val="24"/>
      </w:rPr>
      <w:t>ЈП „Електропривреда Србије</w:t>
    </w:r>
    <w:proofErr w:type="gramStart"/>
    <w:r w:rsidRPr="00113B84">
      <w:rPr>
        <w:szCs w:val="24"/>
      </w:rPr>
      <w:t>“ Београд</w:t>
    </w:r>
    <w:proofErr w:type="gramEnd"/>
    <w:r>
      <w:rPr>
        <w:szCs w:val="24"/>
      </w:rPr>
      <w:t xml:space="preserve">  Конкурсна документација</w:t>
    </w:r>
  </w:p>
  <w:p w14:paraId="31F9663C" w14:textId="77777777" w:rsidR="002A6964" w:rsidRPr="00F15224" w:rsidRDefault="002A6964" w:rsidP="00556ADA">
    <w:pPr>
      <w:pStyle w:val="Header"/>
      <w:rPr>
        <w:szCs w:val="24"/>
      </w:rPr>
    </w:pPr>
    <w:r>
      <w:rPr>
        <w:szCs w:val="24"/>
        <w:lang w:val="sr-Cyrl-RS"/>
      </w:rPr>
      <w:t xml:space="preserve">                                                 </w:t>
    </w:r>
    <w:r w:rsidRPr="00F15224">
      <w:rPr>
        <w:szCs w:val="24"/>
      </w:rPr>
      <w:t>ЈН</w:t>
    </w:r>
    <w:r>
      <w:rPr>
        <w:szCs w:val="24"/>
      </w:rPr>
      <w:t xml:space="preserve"> </w:t>
    </w:r>
    <w:r w:rsidRPr="00F15224">
      <w:rPr>
        <w:szCs w:val="24"/>
      </w:rPr>
      <w:t>1000/0400/2016</w:t>
    </w:r>
  </w:p>
  <w:p w14:paraId="47D3DC92" w14:textId="77777777" w:rsidR="002A6964" w:rsidRPr="00210557" w:rsidRDefault="002A6964"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3B55359"/>
    <w:multiLevelType w:val="hybridMultilevel"/>
    <w:tmpl w:val="996C298C"/>
    <w:lvl w:ilvl="0" w:tplc="F8660F9A">
      <w:numFmt w:val="bullet"/>
      <w:lvlText w:val="-"/>
      <w:lvlJc w:val="left"/>
      <w:pPr>
        <w:ind w:left="2073" w:hanging="360"/>
      </w:pPr>
      <w:rPr>
        <w:rFonts w:ascii="Arial Narrow" w:eastAsia="Arial Narrow" w:hAnsi="Arial Narrow" w:cs="Arial Narrow" w:hint="default"/>
      </w:rPr>
    </w:lvl>
    <w:lvl w:ilvl="1" w:tplc="081A0003" w:tentative="1">
      <w:start w:val="1"/>
      <w:numFmt w:val="bullet"/>
      <w:lvlText w:val="o"/>
      <w:lvlJc w:val="left"/>
      <w:pPr>
        <w:ind w:left="2793" w:hanging="360"/>
      </w:pPr>
      <w:rPr>
        <w:rFonts w:ascii="Courier New" w:hAnsi="Courier New" w:cs="Courier New" w:hint="default"/>
      </w:rPr>
    </w:lvl>
    <w:lvl w:ilvl="2" w:tplc="081A0005" w:tentative="1">
      <w:start w:val="1"/>
      <w:numFmt w:val="bullet"/>
      <w:lvlText w:val=""/>
      <w:lvlJc w:val="left"/>
      <w:pPr>
        <w:ind w:left="3513" w:hanging="360"/>
      </w:pPr>
      <w:rPr>
        <w:rFonts w:ascii="Wingdings" w:hAnsi="Wingdings" w:hint="default"/>
      </w:rPr>
    </w:lvl>
    <w:lvl w:ilvl="3" w:tplc="081A0001" w:tentative="1">
      <w:start w:val="1"/>
      <w:numFmt w:val="bullet"/>
      <w:lvlText w:val=""/>
      <w:lvlJc w:val="left"/>
      <w:pPr>
        <w:ind w:left="4233" w:hanging="360"/>
      </w:pPr>
      <w:rPr>
        <w:rFonts w:ascii="Symbol" w:hAnsi="Symbol" w:hint="default"/>
      </w:rPr>
    </w:lvl>
    <w:lvl w:ilvl="4" w:tplc="081A0003" w:tentative="1">
      <w:start w:val="1"/>
      <w:numFmt w:val="bullet"/>
      <w:lvlText w:val="o"/>
      <w:lvlJc w:val="left"/>
      <w:pPr>
        <w:ind w:left="4953" w:hanging="360"/>
      </w:pPr>
      <w:rPr>
        <w:rFonts w:ascii="Courier New" w:hAnsi="Courier New" w:cs="Courier New" w:hint="default"/>
      </w:rPr>
    </w:lvl>
    <w:lvl w:ilvl="5" w:tplc="081A0005" w:tentative="1">
      <w:start w:val="1"/>
      <w:numFmt w:val="bullet"/>
      <w:lvlText w:val=""/>
      <w:lvlJc w:val="left"/>
      <w:pPr>
        <w:ind w:left="5673" w:hanging="360"/>
      </w:pPr>
      <w:rPr>
        <w:rFonts w:ascii="Wingdings" w:hAnsi="Wingdings" w:hint="default"/>
      </w:rPr>
    </w:lvl>
    <w:lvl w:ilvl="6" w:tplc="081A0001" w:tentative="1">
      <w:start w:val="1"/>
      <w:numFmt w:val="bullet"/>
      <w:lvlText w:val=""/>
      <w:lvlJc w:val="left"/>
      <w:pPr>
        <w:ind w:left="6393" w:hanging="360"/>
      </w:pPr>
      <w:rPr>
        <w:rFonts w:ascii="Symbol" w:hAnsi="Symbol" w:hint="default"/>
      </w:rPr>
    </w:lvl>
    <w:lvl w:ilvl="7" w:tplc="081A0003" w:tentative="1">
      <w:start w:val="1"/>
      <w:numFmt w:val="bullet"/>
      <w:lvlText w:val="o"/>
      <w:lvlJc w:val="left"/>
      <w:pPr>
        <w:ind w:left="7113" w:hanging="360"/>
      </w:pPr>
      <w:rPr>
        <w:rFonts w:ascii="Courier New" w:hAnsi="Courier New" w:cs="Courier New" w:hint="default"/>
      </w:rPr>
    </w:lvl>
    <w:lvl w:ilvl="8" w:tplc="081A0005" w:tentative="1">
      <w:start w:val="1"/>
      <w:numFmt w:val="bullet"/>
      <w:lvlText w:val=""/>
      <w:lvlJc w:val="left"/>
      <w:pPr>
        <w:ind w:left="7833" w:hanging="360"/>
      </w:pPr>
      <w:rPr>
        <w:rFonts w:ascii="Wingdings" w:hAnsi="Wingdings" w:hint="default"/>
      </w:rPr>
    </w:lvl>
  </w:abstractNum>
  <w:abstractNum w:abstractNumId="50" w15:restartNumberingAfterBreak="0">
    <w:nsid w:val="03DD5DAF"/>
    <w:multiLevelType w:val="hybridMultilevel"/>
    <w:tmpl w:val="656A0B92"/>
    <w:lvl w:ilvl="0" w:tplc="58F651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0A157510"/>
    <w:multiLevelType w:val="hybridMultilevel"/>
    <w:tmpl w:val="6CBC055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3" w15:restartNumberingAfterBreak="0">
    <w:nsid w:val="0CDF79D8"/>
    <w:multiLevelType w:val="hybridMultilevel"/>
    <w:tmpl w:val="3D6A6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CF40D47"/>
    <w:multiLevelType w:val="hybridMultilevel"/>
    <w:tmpl w:val="0C90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DF76172"/>
    <w:multiLevelType w:val="hybridMultilevel"/>
    <w:tmpl w:val="C472C778"/>
    <w:lvl w:ilvl="0" w:tplc="19425A24">
      <w:start w:val="1"/>
      <w:numFmt w:val="decimal"/>
      <w:lvlText w:val="%1."/>
      <w:lvlJc w:val="left"/>
      <w:pPr>
        <w:ind w:left="720" w:hanging="360"/>
      </w:pPr>
      <w:rPr>
        <w:rFonts w:hint="default"/>
        <w:b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6"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3"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8E52DF5"/>
    <w:multiLevelType w:val="multilevel"/>
    <w:tmpl w:val="0A86FA16"/>
    <w:lvl w:ilvl="0">
      <w:start w:val="1"/>
      <w:numFmt w:val="lowerLetter"/>
      <w:lvlText w:val="%1)"/>
      <w:lvlJc w:val="left"/>
      <w:pPr>
        <w:ind w:left="502" w:hanging="360"/>
      </w:pPr>
      <w:rPr>
        <w:rFonts w:hint="default"/>
        <w:sz w:val="24"/>
        <w:szCs w:val="24"/>
      </w:rPr>
    </w:lvl>
    <w:lvl w:ilvl="1">
      <w:start w:val="18"/>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68" w15:restartNumberingAfterBreak="0">
    <w:nsid w:val="195A4917"/>
    <w:multiLevelType w:val="hybridMultilevel"/>
    <w:tmpl w:val="E6946DB6"/>
    <w:lvl w:ilvl="0" w:tplc="081A0001">
      <w:start w:val="1"/>
      <w:numFmt w:val="bullet"/>
      <w:lvlText w:val=""/>
      <w:lvlJc w:val="left"/>
      <w:pPr>
        <w:ind w:left="1353" w:hanging="360"/>
      </w:pPr>
      <w:rPr>
        <w:rFonts w:ascii="Symbol" w:hAnsi="Symbol" w:hint="default"/>
      </w:rPr>
    </w:lvl>
    <w:lvl w:ilvl="1" w:tplc="6DE45B0C">
      <w:start w:val="1"/>
      <w:numFmt w:val="bullet"/>
      <w:lvlText w:val=""/>
      <w:lvlJc w:val="left"/>
      <w:pPr>
        <w:ind w:left="630" w:hanging="360"/>
      </w:pPr>
      <w:rPr>
        <w:rFonts w:ascii="Symbol" w:hAnsi="Symbol" w:hint="default"/>
        <w:color w:val="auto"/>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9"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1" w15:restartNumberingAfterBreak="0">
    <w:nsid w:val="1FAA6896"/>
    <w:multiLevelType w:val="multilevel"/>
    <w:tmpl w:val="03FC1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3"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29F257B0"/>
    <w:multiLevelType w:val="hybridMultilevel"/>
    <w:tmpl w:val="6248EB3E"/>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75" w15:restartNumberingAfterBreak="0">
    <w:nsid w:val="2BF04299"/>
    <w:multiLevelType w:val="hybridMultilevel"/>
    <w:tmpl w:val="EB0009F2"/>
    <w:lvl w:ilvl="0" w:tplc="CDC0D8B4">
      <w:start w:val="1"/>
      <w:numFmt w:val="upp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C6D1242"/>
    <w:multiLevelType w:val="hybridMultilevel"/>
    <w:tmpl w:val="244E47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7"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8"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9"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FE572B8"/>
    <w:multiLevelType w:val="hybridMultilevel"/>
    <w:tmpl w:val="BCE8A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04A16AB"/>
    <w:multiLevelType w:val="hybridMultilevel"/>
    <w:tmpl w:val="6FBC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D97673"/>
    <w:multiLevelType w:val="hybridMultilevel"/>
    <w:tmpl w:val="DAA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6340EA"/>
    <w:multiLevelType w:val="hybridMultilevel"/>
    <w:tmpl w:val="0878279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5" w15:restartNumberingAfterBreak="0">
    <w:nsid w:val="42353063"/>
    <w:multiLevelType w:val="hybridMultilevel"/>
    <w:tmpl w:val="0BE4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29F154C"/>
    <w:multiLevelType w:val="hybridMultilevel"/>
    <w:tmpl w:val="67103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7" w15:restartNumberingAfterBreak="0">
    <w:nsid w:val="42AC01B4"/>
    <w:multiLevelType w:val="hybridMultilevel"/>
    <w:tmpl w:val="3F24B3FA"/>
    <w:lvl w:ilvl="0" w:tplc="E3E691B4">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8" w15:restartNumberingAfterBreak="0">
    <w:nsid w:val="44AA75E8"/>
    <w:multiLevelType w:val="hybridMultilevel"/>
    <w:tmpl w:val="9EACD9EE"/>
    <w:lvl w:ilvl="0" w:tplc="01E63A9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0"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8FD605F"/>
    <w:multiLevelType w:val="hybridMultilevel"/>
    <w:tmpl w:val="445A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93" w15:restartNumberingAfterBreak="0">
    <w:nsid w:val="4D9F133C"/>
    <w:multiLevelType w:val="hybridMultilevel"/>
    <w:tmpl w:val="436E430C"/>
    <w:lvl w:ilvl="0" w:tplc="8D64D38E">
      <w:start w:val="1"/>
      <w:numFmt w:val="decimal"/>
      <w:lvlText w:val="%1)"/>
      <w:lvlJc w:val="left"/>
      <w:pPr>
        <w:ind w:left="1443" w:hanging="735"/>
      </w:pPr>
      <w:rPr>
        <w:rFonts w:hint="default"/>
        <w:sz w:val="24"/>
        <w:szCs w:val="24"/>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94"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5" w15:restartNumberingAfterBreak="0">
    <w:nsid w:val="540C1D2C"/>
    <w:multiLevelType w:val="hybridMultilevel"/>
    <w:tmpl w:val="9B6621C8"/>
    <w:lvl w:ilvl="0" w:tplc="30D0F4E6">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96" w15:restartNumberingAfterBreak="0">
    <w:nsid w:val="559F748F"/>
    <w:multiLevelType w:val="hybridMultilevel"/>
    <w:tmpl w:val="E8521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7F76485"/>
    <w:multiLevelType w:val="multilevel"/>
    <w:tmpl w:val="F75C4B12"/>
    <w:lvl w:ilvl="0">
      <w:start w:val="2"/>
      <w:numFmt w:val="decimal"/>
      <w:lvlText w:val="%1."/>
      <w:lvlJc w:val="left"/>
      <w:pPr>
        <w:ind w:left="390" w:hanging="390"/>
      </w:pPr>
      <w:rPr>
        <w:rFonts w:ascii="Arial" w:hAnsi="Arial" w:cs="Times New Roman" w:hint="default"/>
      </w:rPr>
    </w:lvl>
    <w:lvl w:ilvl="1">
      <w:start w:val="1"/>
      <w:numFmt w:val="decimal"/>
      <w:lvlText w:val="%1.%2."/>
      <w:lvlJc w:val="left"/>
      <w:pPr>
        <w:ind w:left="1110" w:hanging="390"/>
      </w:pPr>
      <w:rPr>
        <w:rFonts w:ascii="Arial" w:hAnsi="Arial" w:cs="Times New Roman" w:hint="default"/>
      </w:rPr>
    </w:lvl>
    <w:lvl w:ilvl="2">
      <w:start w:val="1"/>
      <w:numFmt w:val="decimal"/>
      <w:lvlText w:val="%1.%2.%3."/>
      <w:lvlJc w:val="left"/>
      <w:pPr>
        <w:ind w:left="2160" w:hanging="720"/>
      </w:pPr>
      <w:rPr>
        <w:rFonts w:ascii="Arial" w:hAnsi="Arial" w:cs="Times New Roman" w:hint="default"/>
      </w:rPr>
    </w:lvl>
    <w:lvl w:ilvl="3">
      <w:start w:val="1"/>
      <w:numFmt w:val="decimal"/>
      <w:lvlText w:val="%1.%2.%3.%4."/>
      <w:lvlJc w:val="left"/>
      <w:pPr>
        <w:ind w:left="2880" w:hanging="720"/>
      </w:pPr>
      <w:rPr>
        <w:rFonts w:ascii="Arial" w:hAnsi="Arial" w:cs="Times New Roman" w:hint="default"/>
      </w:rPr>
    </w:lvl>
    <w:lvl w:ilvl="4">
      <w:start w:val="1"/>
      <w:numFmt w:val="decimal"/>
      <w:lvlText w:val="%1.%2.%3.%4.%5."/>
      <w:lvlJc w:val="left"/>
      <w:pPr>
        <w:ind w:left="3960" w:hanging="1080"/>
      </w:pPr>
      <w:rPr>
        <w:rFonts w:ascii="Arial" w:hAnsi="Arial" w:cs="Times New Roman" w:hint="default"/>
      </w:rPr>
    </w:lvl>
    <w:lvl w:ilvl="5">
      <w:start w:val="1"/>
      <w:numFmt w:val="decimal"/>
      <w:lvlText w:val="%1.%2.%3.%4.%5.%6."/>
      <w:lvlJc w:val="left"/>
      <w:pPr>
        <w:ind w:left="4680" w:hanging="1080"/>
      </w:pPr>
      <w:rPr>
        <w:rFonts w:ascii="Arial" w:hAnsi="Arial" w:cs="Times New Roman" w:hint="default"/>
      </w:rPr>
    </w:lvl>
    <w:lvl w:ilvl="6">
      <w:start w:val="1"/>
      <w:numFmt w:val="decimal"/>
      <w:lvlText w:val="%1.%2.%3.%4.%5.%6.%7."/>
      <w:lvlJc w:val="left"/>
      <w:pPr>
        <w:ind w:left="5760" w:hanging="1440"/>
      </w:pPr>
      <w:rPr>
        <w:rFonts w:ascii="Arial" w:hAnsi="Arial" w:cs="Times New Roman" w:hint="default"/>
      </w:rPr>
    </w:lvl>
    <w:lvl w:ilvl="7">
      <w:start w:val="1"/>
      <w:numFmt w:val="decimal"/>
      <w:lvlText w:val="%1.%2.%3.%4.%5.%6.%7.%8."/>
      <w:lvlJc w:val="left"/>
      <w:pPr>
        <w:ind w:left="6480" w:hanging="1440"/>
      </w:pPr>
      <w:rPr>
        <w:rFonts w:ascii="Arial" w:hAnsi="Arial" w:cs="Times New Roman" w:hint="default"/>
      </w:rPr>
    </w:lvl>
    <w:lvl w:ilvl="8">
      <w:start w:val="1"/>
      <w:numFmt w:val="decimal"/>
      <w:lvlText w:val="%1.%2.%3.%4.%5.%6.%7.%8.%9."/>
      <w:lvlJc w:val="left"/>
      <w:pPr>
        <w:ind w:left="7560" w:hanging="1800"/>
      </w:pPr>
      <w:rPr>
        <w:rFonts w:ascii="Arial" w:hAnsi="Arial" w:cs="Times New Roman" w:hint="default"/>
      </w:rPr>
    </w:lvl>
  </w:abstractNum>
  <w:abstractNum w:abstractNumId="98"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9" w15:restartNumberingAfterBreak="0">
    <w:nsid w:val="58C95221"/>
    <w:multiLevelType w:val="hybridMultilevel"/>
    <w:tmpl w:val="19460AAA"/>
    <w:lvl w:ilvl="0" w:tplc="9474A44E">
      <w:start w:val="1"/>
      <w:numFmt w:val="decimal"/>
      <w:lvlText w:val="%1."/>
      <w:lvlJc w:val="left"/>
      <w:pPr>
        <w:tabs>
          <w:tab w:val="num" w:pos="360"/>
        </w:tabs>
        <w:ind w:left="360" w:hanging="360"/>
      </w:pPr>
      <w:rPr>
        <w:rFonts w:cs="Times New Roman"/>
        <w:b/>
        <w:color w:val="auto"/>
      </w:rPr>
    </w:lvl>
    <w:lvl w:ilvl="1" w:tplc="26669A84">
      <w:start w:val="1"/>
      <w:numFmt w:val="lowerLetter"/>
      <w:lvlText w:val="%2."/>
      <w:lvlJc w:val="left"/>
      <w:pPr>
        <w:tabs>
          <w:tab w:val="num" w:pos="360"/>
        </w:tabs>
        <w:ind w:left="360" w:hanging="360"/>
      </w:pPr>
      <w:rPr>
        <w:rFonts w:cs="Times New Roman"/>
      </w:rPr>
    </w:lvl>
    <w:lvl w:ilvl="2" w:tplc="2DF0DFAA">
      <w:start w:val="1"/>
      <w:numFmt w:val="lowerRoman"/>
      <w:lvlText w:val="%3."/>
      <w:lvlJc w:val="right"/>
      <w:pPr>
        <w:tabs>
          <w:tab w:val="num" w:pos="1080"/>
        </w:tabs>
        <w:ind w:left="1080" w:hanging="180"/>
      </w:pPr>
      <w:rPr>
        <w:rFonts w:cs="Times New Roman"/>
      </w:rPr>
    </w:lvl>
    <w:lvl w:ilvl="3" w:tplc="1BD632D6">
      <w:start w:val="1"/>
      <w:numFmt w:val="decimal"/>
      <w:lvlText w:val="%4."/>
      <w:lvlJc w:val="left"/>
      <w:pPr>
        <w:tabs>
          <w:tab w:val="num" w:pos="1800"/>
        </w:tabs>
        <w:ind w:left="1800" w:hanging="360"/>
      </w:pPr>
      <w:rPr>
        <w:rFonts w:cs="Times New Roman"/>
      </w:rPr>
    </w:lvl>
    <w:lvl w:ilvl="4" w:tplc="B7A0E8BC">
      <w:start w:val="1"/>
      <w:numFmt w:val="lowerLetter"/>
      <w:lvlText w:val="%5."/>
      <w:lvlJc w:val="left"/>
      <w:pPr>
        <w:tabs>
          <w:tab w:val="num" w:pos="2520"/>
        </w:tabs>
        <w:ind w:left="2520" w:hanging="360"/>
      </w:pPr>
      <w:rPr>
        <w:rFonts w:cs="Times New Roman"/>
      </w:rPr>
    </w:lvl>
    <w:lvl w:ilvl="5" w:tplc="0B5E6B7E">
      <w:start w:val="1"/>
      <w:numFmt w:val="lowerRoman"/>
      <w:lvlText w:val="%6."/>
      <w:lvlJc w:val="right"/>
      <w:pPr>
        <w:tabs>
          <w:tab w:val="num" w:pos="3240"/>
        </w:tabs>
        <w:ind w:left="3240" w:hanging="180"/>
      </w:pPr>
      <w:rPr>
        <w:rFonts w:cs="Times New Roman"/>
      </w:rPr>
    </w:lvl>
    <w:lvl w:ilvl="6" w:tplc="53986518">
      <w:start w:val="1"/>
      <w:numFmt w:val="decimal"/>
      <w:lvlText w:val="%7."/>
      <w:lvlJc w:val="left"/>
      <w:pPr>
        <w:tabs>
          <w:tab w:val="num" w:pos="3960"/>
        </w:tabs>
        <w:ind w:left="3960" w:hanging="360"/>
      </w:pPr>
      <w:rPr>
        <w:rFonts w:cs="Times New Roman"/>
      </w:rPr>
    </w:lvl>
    <w:lvl w:ilvl="7" w:tplc="D970500A">
      <w:start w:val="1"/>
      <w:numFmt w:val="lowerLetter"/>
      <w:lvlText w:val="%8."/>
      <w:lvlJc w:val="left"/>
      <w:pPr>
        <w:tabs>
          <w:tab w:val="num" w:pos="4680"/>
        </w:tabs>
        <w:ind w:left="4680" w:hanging="360"/>
      </w:pPr>
      <w:rPr>
        <w:rFonts w:cs="Times New Roman"/>
      </w:rPr>
    </w:lvl>
    <w:lvl w:ilvl="8" w:tplc="0324FF10">
      <w:start w:val="1"/>
      <w:numFmt w:val="lowerRoman"/>
      <w:lvlText w:val="%9."/>
      <w:lvlJc w:val="right"/>
      <w:pPr>
        <w:tabs>
          <w:tab w:val="num" w:pos="5400"/>
        </w:tabs>
        <w:ind w:left="5400" w:hanging="180"/>
      </w:pPr>
      <w:rPr>
        <w:rFonts w:cs="Times New Roman"/>
      </w:rPr>
    </w:lvl>
  </w:abstractNum>
  <w:abstractNum w:abstractNumId="100"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ABF1695"/>
    <w:multiLevelType w:val="hybridMultilevel"/>
    <w:tmpl w:val="04C4313A"/>
    <w:lvl w:ilvl="0" w:tplc="F8660F9A">
      <w:numFmt w:val="bullet"/>
      <w:lvlText w:val="-"/>
      <w:lvlJc w:val="left"/>
      <w:pPr>
        <w:ind w:left="720" w:hanging="360"/>
      </w:pPr>
      <w:rPr>
        <w:rFonts w:ascii="Arial Narrow" w:eastAsia="Arial Narrow" w:hAnsi="Arial Narrow" w:cs="Arial Narrow"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02" w15:restartNumberingAfterBreak="0">
    <w:nsid w:val="5BFD4242"/>
    <w:multiLevelType w:val="hybridMultilevel"/>
    <w:tmpl w:val="A030DD52"/>
    <w:lvl w:ilvl="0" w:tplc="669E2304">
      <w:start w:val="1"/>
      <w:numFmt w:val="bullet"/>
      <w:lvlText w:val=""/>
      <w:lvlJc w:val="left"/>
      <w:pPr>
        <w:ind w:left="1430" w:hanging="360"/>
      </w:pPr>
      <w:rPr>
        <w:rFonts w:ascii="Symbol" w:hAnsi="Symbol" w:hint="default"/>
      </w:rPr>
    </w:lvl>
    <w:lvl w:ilvl="1" w:tplc="D5D00D32">
      <w:start w:val="1"/>
      <w:numFmt w:val="bullet"/>
      <w:lvlText w:val="o"/>
      <w:lvlJc w:val="left"/>
      <w:pPr>
        <w:ind w:left="2160" w:hanging="360"/>
      </w:pPr>
      <w:rPr>
        <w:rFonts w:ascii="Courier New" w:hAnsi="Courier New" w:cs="Courier New" w:hint="default"/>
      </w:rPr>
    </w:lvl>
    <w:lvl w:ilvl="2" w:tplc="AD9A9004" w:tentative="1">
      <w:start w:val="1"/>
      <w:numFmt w:val="bullet"/>
      <w:lvlText w:val=""/>
      <w:lvlJc w:val="left"/>
      <w:pPr>
        <w:ind w:left="2870" w:hanging="360"/>
      </w:pPr>
      <w:rPr>
        <w:rFonts w:ascii="Wingdings" w:hAnsi="Wingdings" w:hint="default"/>
      </w:rPr>
    </w:lvl>
    <w:lvl w:ilvl="3" w:tplc="865AD34E" w:tentative="1">
      <w:start w:val="1"/>
      <w:numFmt w:val="bullet"/>
      <w:lvlText w:val=""/>
      <w:lvlJc w:val="left"/>
      <w:pPr>
        <w:ind w:left="3590" w:hanging="360"/>
      </w:pPr>
      <w:rPr>
        <w:rFonts w:ascii="Symbol" w:hAnsi="Symbol" w:hint="default"/>
      </w:rPr>
    </w:lvl>
    <w:lvl w:ilvl="4" w:tplc="D1C04BA4" w:tentative="1">
      <w:start w:val="1"/>
      <w:numFmt w:val="bullet"/>
      <w:lvlText w:val="o"/>
      <w:lvlJc w:val="left"/>
      <w:pPr>
        <w:ind w:left="4310" w:hanging="360"/>
      </w:pPr>
      <w:rPr>
        <w:rFonts w:ascii="Courier New" w:hAnsi="Courier New" w:cs="Courier New" w:hint="default"/>
      </w:rPr>
    </w:lvl>
    <w:lvl w:ilvl="5" w:tplc="31EA2EEC" w:tentative="1">
      <w:start w:val="1"/>
      <w:numFmt w:val="bullet"/>
      <w:lvlText w:val=""/>
      <w:lvlJc w:val="left"/>
      <w:pPr>
        <w:ind w:left="5030" w:hanging="360"/>
      </w:pPr>
      <w:rPr>
        <w:rFonts w:ascii="Wingdings" w:hAnsi="Wingdings" w:hint="default"/>
      </w:rPr>
    </w:lvl>
    <w:lvl w:ilvl="6" w:tplc="59AA65F6" w:tentative="1">
      <w:start w:val="1"/>
      <w:numFmt w:val="bullet"/>
      <w:lvlText w:val=""/>
      <w:lvlJc w:val="left"/>
      <w:pPr>
        <w:ind w:left="5750" w:hanging="360"/>
      </w:pPr>
      <w:rPr>
        <w:rFonts w:ascii="Symbol" w:hAnsi="Symbol" w:hint="default"/>
      </w:rPr>
    </w:lvl>
    <w:lvl w:ilvl="7" w:tplc="291EB326" w:tentative="1">
      <w:start w:val="1"/>
      <w:numFmt w:val="bullet"/>
      <w:lvlText w:val="o"/>
      <w:lvlJc w:val="left"/>
      <w:pPr>
        <w:ind w:left="6470" w:hanging="360"/>
      </w:pPr>
      <w:rPr>
        <w:rFonts w:ascii="Courier New" w:hAnsi="Courier New" w:cs="Courier New" w:hint="default"/>
      </w:rPr>
    </w:lvl>
    <w:lvl w:ilvl="8" w:tplc="65C4998C" w:tentative="1">
      <w:start w:val="1"/>
      <w:numFmt w:val="bullet"/>
      <w:lvlText w:val=""/>
      <w:lvlJc w:val="left"/>
      <w:pPr>
        <w:ind w:left="7190" w:hanging="360"/>
      </w:pPr>
      <w:rPr>
        <w:rFonts w:ascii="Wingdings" w:hAnsi="Wingdings" w:hint="default"/>
      </w:rPr>
    </w:lvl>
  </w:abstractNum>
  <w:abstractNum w:abstractNumId="103"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04" w15:restartNumberingAfterBreak="0">
    <w:nsid w:val="60503751"/>
    <w:multiLevelType w:val="multilevel"/>
    <w:tmpl w:val="20A49758"/>
    <w:lvl w:ilvl="0">
      <w:start w:val="1"/>
      <w:numFmt w:val="upperRoman"/>
      <w:lvlText w:val="(%1)"/>
      <w:lvlJc w:val="left"/>
      <w:pPr>
        <w:tabs>
          <w:tab w:val="num" w:pos="1080"/>
        </w:tabs>
        <w:ind w:left="1080" w:hanging="360"/>
      </w:pPr>
      <w:rPr>
        <w:rFonts w:ascii="Arial" w:eastAsia="Times New Roman" w:hAnsi="Arial" w:cs="Arial" w:hint="default"/>
      </w:rPr>
    </w:lvl>
    <w:lvl w:ilvl="1">
      <w:start w:val="31"/>
      <w:numFmt w:val="decimal"/>
      <w:lvlText w:val="%2."/>
      <w:lvlJc w:val="left"/>
      <w:pPr>
        <w:tabs>
          <w:tab w:val="num" w:pos="3600"/>
        </w:tabs>
        <w:ind w:left="3600" w:hanging="1440"/>
      </w:pPr>
      <w:rPr>
        <w:rFonts w:cs="Times New Roman" w:hint="default"/>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105" w15:restartNumberingAfterBreak="0">
    <w:nsid w:val="65053C3C"/>
    <w:multiLevelType w:val="hybridMultilevel"/>
    <w:tmpl w:val="FDF414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6"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7"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D0359F1"/>
    <w:multiLevelType w:val="hybridMultilevel"/>
    <w:tmpl w:val="8E4C9F00"/>
    <w:lvl w:ilvl="0" w:tplc="986C0262">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11"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74B526AB"/>
    <w:multiLevelType w:val="hybridMultilevel"/>
    <w:tmpl w:val="2E92F102"/>
    <w:lvl w:ilvl="0" w:tplc="081A0001">
      <w:start w:val="1"/>
      <w:numFmt w:val="bullet"/>
      <w:lvlText w:val=""/>
      <w:lvlJc w:val="left"/>
      <w:pPr>
        <w:ind w:left="1353" w:hanging="360"/>
      </w:pPr>
      <w:rPr>
        <w:rFonts w:ascii="Symbol" w:hAnsi="Symbol" w:hint="default"/>
      </w:rPr>
    </w:lvl>
    <w:lvl w:ilvl="1" w:tplc="081A0003" w:tentative="1">
      <w:start w:val="1"/>
      <w:numFmt w:val="bullet"/>
      <w:lvlText w:val="o"/>
      <w:lvlJc w:val="left"/>
      <w:pPr>
        <w:ind w:left="2073" w:hanging="360"/>
      </w:pPr>
      <w:rPr>
        <w:rFonts w:ascii="Courier New" w:hAnsi="Courier New" w:cs="Courier New" w:hint="default"/>
      </w:rPr>
    </w:lvl>
    <w:lvl w:ilvl="2" w:tplc="081A0005" w:tentative="1">
      <w:start w:val="1"/>
      <w:numFmt w:val="bullet"/>
      <w:lvlText w:val=""/>
      <w:lvlJc w:val="left"/>
      <w:pPr>
        <w:ind w:left="2793" w:hanging="360"/>
      </w:pPr>
      <w:rPr>
        <w:rFonts w:ascii="Wingdings" w:hAnsi="Wingdings" w:hint="default"/>
      </w:rPr>
    </w:lvl>
    <w:lvl w:ilvl="3" w:tplc="081A0001" w:tentative="1">
      <w:start w:val="1"/>
      <w:numFmt w:val="bullet"/>
      <w:lvlText w:val=""/>
      <w:lvlJc w:val="left"/>
      <w:pPr>
        <w:ind w:left="3513" w:hanging="360"/>
      </w:pPr>
      <w:rPr>
        <w:rFonts w:ascii="Symbol" w:hAnsi="Symbol" w:hint="default"/>
      </w:rPr>
    </w:lvl>
    <w:lvl w:ilvl="4" w:tplc="081A0003" w:tentative="1">
      <w:start w:val="1"/>
      <w:numFmt w:val="bullet"/>
      <w:lvlText w:val="o"/>
      <w:lvlJc w:val="left"/>
      <w:pPr>
        <w:ind w:left="4233" w:hanging="360"/>
      </w:pPr>
      <w:rPr>
        <w:rFonts w:ascii="Courier New" w:hAnsi="Courier New" w:cs="Courier New" w:hint="default"/>
      </w:rPr>
    </w:lvl>
    <w:lvl w:ilvl="5" w:tplc="081A0005" w:tentative="1">
      <w:start w:val="1"/>
      <w:numFmt w:val="bullet"/>
      <w:lvlText w:val=""/>
      <w:lvlJc w:val="left"/>
      <w:pPr>
        <w:ind w:left="4953" w:hanging="360"/>
      </w:pPr>
      <w:rPr>
        <w:rFonts w:ascii="Wingdings" w:hAnsi="Wingdings" w:hint="default"/>
      </w:rPr>
    </w:lvl>
    <w:lvl w:ilvl="6" w:tplc="081A0001" w:tentative="1">
      <w:start w:val="1"/>
      <w:numFmt w:val="bullet"/>
      <w:lvlText w:val=""/>
      <w:lvlJc w:val="left"/>
      <w:pPr>
        <w:ind w:left="5673" w:hanging="360"/>
      </w:pPr>
      <w:rPr>
        <w:rFonts w:ascii="Symbol" w:hAnsi="Symbol" w:hint="default"/>
      </w:rPr>
    </w:lvl>
    <w:lvl w:ilvl="7" w:tplc="081A0003" w:tentative="1">
      <w:start w:val="1"/>
      <w:numFmt w:val="bullet"/>
      <w:lvlText w:val="o"/>
      <w:lvlJc w:val="left"/>
      <w:pPr>
        <w:ind w:left="6393" w:hanging="360"/>
      </w:pPr>
      <w:rPr>
        <w:rFonts w:ascii="Courier New" w:hAnsi="Courier New" w:cs="Courier New" w:hint="default"/>
      </w:rPr>
    </w:lvl>
    <w:lvl w:ilvl="8" w:tplc="081A0005" w:tentative="1">
      <w:start w:val="1"/>
      <w:numFmt w:val="bullet"/>
      <w:lvlText w:val=""/>
      <w:lvlJc w:val="left"/>
      <w:pPr>
        <w:ind w:left="7113" w:hanging="360"/>
      </w:pPr>
      <w:rPr>
        <w:rFonts w:ascii="Wingdings" w:hAnsi="Wingdings" w:hint="default"/>
      </w:rPr>
    </w:lvl>
  </w:abstractNum>
  <w:abstractNum w:abstractNumId="113"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14"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5"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7D283B5D"/>
    <w:multiLevelType w:val="hybridMultilevel"/>
    <w:tmpl w:val="3D7C2CDC"/>
    <w:lvl w:ilvl="0" w:tplc="62165D6E">
      <w:start w:val="1"/>
      <w:numFmt w:val="decimal"/>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0"/>
  </w:num>
  <w:num w:numId="2">
    <w:abstractNumId w:val="70"/>
  </w:num>
  <w:num w:numId="3">
    <w:abstractNumId w:val="103"/>
  </w:num>
  <w:num w:numId="4">
    <w:abstractNumId w:val="60"/>
  </w:num>
  <w:num w:numId="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115"/>
  </w:num>
  <w:num w:numId="8">
    <w:abstractNumId w:val="78"/>
  </w:num>
  <w:num w:numId="9">
    <w:abstractNumId w:val="116"/>
  </w:num>
  <w:num w:numId="10">
    <w:abstractNumId w:val="80"/>
  </w:num>
  <w:num w:numId="11">
    <w:abstractNumId w:val="73"/>
  </w:num>
  <w:num w:numId="12">
    <w:abstractNumId w:val="64"/>
  </w:num>
  <w:num w:numId="13">
    <w:abstractNumId w:val="61"/>
  </w:num>
  <w:num w:numId="14">
    <w:abstractNumId w:val="90"/>
  </w:num>
  <w:num w:numId="15">
    <w:abstractNumId w:val="77"/>
  </w:num>
  <w:num w:numId="16">
    <w:abstractNumId w:val="69"/>
  </w:num>
  <w:num w:numId="17">
    <w:abstractNumId w:val="106"/>
  </w:num>
  <w:num w:numId="18">
    <w:abstractNumId w:val="109"/>
  </w:num>
  <w:num w:numId="19">
    <w:abstractNumId w:val="106"/>
  </w:num>
  <w:num w:numId="20">
    <w:abstractNumId w:val="51"/>
  </w:num>
  <w:num w:numId="21">
    <w:abstractNumId w:val="89"/>
  </w:num>
  <w:num w:numId="22">
    <w:abstractNumId w:val="62"/>
  </w:num>
  <w:num w:numId="23">
    <w:abstractNumId w:val="94"/>
  </w:num>
  <w:num w:numId="24">
    <w:abstractNumId w:val="72"/>
  </w:num>
  <w:num w:numId="25">
    <w:abstractNumId w:val="96"/>
  </w:num>
  <w:num w:numId="26">
    <w:abstractNumId w:val="91"/>
  </w:num>
  <w:num w:numId="27">
    <w:abstractNumId w:val="84"/>
  </w:num>
  <w:num w:numId="28">
    <w:abstractNumId w:val="87"/>
  </w:num>
  <w:num w:numId="29">
    <w:abstractNumId w:val="55"/>
  </w:num>
  <w:num w:numId="30">
    <w:abstractNumId w:val="102"/>
  </w:num>
  <w:num w:numId="31">
    <w:abstractNumId w:val="52"/>
  </w:num>
  <w:num w:numId="32">
    <w:abstractNumId w:val="68"/>
  </w:num>
  <w:num w:numId="33">
    <w:abstractNumId w:val="97"/>
  </w:num>
  <w:num w:numId="34">
    <w:abstractNumId w:val="76"/>
  </w:num>
  <w:num w:numId="35">
    <w:abstractNumId w:val="88"/>
  </w:num>
  <w:num w:numId="36">
    <w:abstractNumId w:val="105"/>
  </w:num>
  <w:num w:numId="37">
    <w:abstractNumId w:val="112"/>
  </w:num>
  <w:num w:numId="38">
    <w:abstractNumId w:val="49"/>
  </w:num>
  <w:num w:numId="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num>
  <w:num w:numId="42">
    <w:abstractNumId w:val="50"/>
  </w:num>
  <w:num w:numId="43">
    <w:abstractNumId w:val="75"/>
  </w:num>
  <w:num w:numId="44">
    <w:abstractNumId w:val="104"/>
  </w:num>
  <w:num w:numId="45">
    <w:abstractNumId w:val="54"/>
  </w:num>
  <w:num w:numId="46">
    <w:abstractNumId w:val="101"/>
  </w:num>
  <w:num w:numId="47">
    <w:abstractNumId w:val="108"/>
  </w:num>
  <w:num w:numId="48">
    <w:abstractNumId w:val="67"/>
  </w:num>
  <w:num w:numId="49">
    <w:abstractNumId w:val="86"/>
  </w:num>
  <w:num w:numId="50">
    <w:abstractNumId w:val="71"/>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3"/>
  </w:num>
  <w:num w:numId="57">
    <w:abstractNumId w:val="95"/>
  </w:num>
  <w:num w:numId="58">
    <w:abstractNumId w:val="85"/>
  </w:num>
  <w:num w:numId="59">
    <w:abstractNumId w:val="81"/>
  </w:num>
  <w:num w:numId="60">
    <w:abstractNumId w:val="53"/>
  </w:num>
  <w:num w:numId="61">
    <w:abstractNumId w:val="82"/>
  </w:num>
  <w:num w:numId="62">
    <w:abstractNumId w:val="8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0FE"/>
    <w:rsid w:val="00000258"/>
    <w:rsid w:val="000003A7"/>
    <w:rsid w:val="0000063E"/>
    <w:rsid w:val="000006F6"/>
    <w:rsid w:val="00000822"/>
    <w:rsid w:val="0000099A"/>
    <w:rsid w:val="00001095"/>
    <w:rsid w:val="00001727"/>
    <w:rsid w:val="0000177E"/>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9AD"/>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0F7"/>
    <w:rsid w:val="00023308"/>
    <w:rsid w:val="00023BFF"/>
    <w:rsid w:val="00023D09"/>
    <w:rsid w:val="0002512F"/>
    <w:rsid w:val="00025304"/>
    <w:rsid w:val="00025ABF"/>
    <w:rsid w:val="00025B97"/>
    <w:rsid w:val="00025EC5"/>
    <w:rsid w:val="00026036"/>
    <w:rsid w:val="000261C8"/>
    <w:rsid w:val="00026444"/>
    <w:rsid w:val="00026621"/>
    <w:rsid w:val="000267C3"/>
    <w:rsid w:val="00026E5E"/>
    <w:rsid w:val="00026F45"/>
    <w:rsid w:val="0002711F"/>
    <w:rsid w:val="00027418"/>
    <w:rsid w:val="0002750F"/>
    <w:rsid w:val="00027F81"/>
    <w:rsid w:val="000303E2"/>
    <w:rsid w:val="00030591"/>
    <w:rsid w:val="00030B9D"/>
    <w:rsid w:val="0003103E"/>
    <w:rsid w:val="0003169E"/>
    <w:rsid w:val="000317BA"/>
    <w:rsid w:val="00031BAB"/>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88"/>
    <w:rsid w:val="000365C7"/>
    <w:rsid w:val="00036776"/>
    <w:rsid w:val="00036BDD"/>
    <w:rsid w:val="0003771A"/>
    <w:rsid w:val="00037B82"/>
    <w:rsid w:val="00037CB7"/>
    <w:rsid w:val="00037E5A"/>
    <w:rsid w:val="00041105"/>
    <w:rsid w:val="00041899"/>
    <w:rsid w:val="00041B26"/>
    <w:rsid w:val="00041B31"/>
    <w:rsid w:val="00041CE5"/>
    <w:rsid w:val="00041D7D"/>
    <w:rsid w:val="00041FE3"/>
    <w:rsid w:val="000420FF"/>
    <w:rsid w:val="0004220E"/>
    <w:rsid w:val="00042335"/>
    <w:rsid w:val="000426A6"/>
    <w:rsid w:val="00042846"/>
    <w:rsid w:val="00042AB1"/>
    <w:rsid w:val="00042D8E"/>
    <w:rsid w:val="0004327C"/>
    <w:rsid w:val="00043B23"/>
    <w:rsid w:val="00043C87"/>
    <w:rsid w:val="00043D31"/>
    <w:rsid w:val="000440B1"/>
    <w:rsid w:val="000443E8"/>
    <w:rsid w:val="00044484"/>
    <w:rsid w:val="00044A8E"/>
    <w:rsid w:val="000455D2"/>
    <w:rsid w:val="00045FB6"/>
    <w:rsid w:val="00046872"/>
    <w:rsid w:val="000469B5"/>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B06"/>
    <w:rsid w:val="00052DCF"/>
    <w:rsid w:val="00052F72"/>
    <w:rsid w:val="00053145"/>
    <w:rsid w:val="0005316D"/>
    <w:rsid w:val="000532AB"/>
    <w:rsid w:val="000533E6"/>
    <w:rsid w:val="00053796"/>
    <w:rsid w:val="00053D87"/>
    <w:rsid w:val="00053E33"/>
    <w:rsid w:val="000548D2"/>
    <w:rsid w:val="00055239"/>
    <w:rsid w:val="000554F7"/>
    <w:rsid w:val="000556DA"/>
    <w:rsid w:val="00055834"/>
    <w:rsid w:val="00056C77"/>
    <w:rsid w:val="00056EA4"/>
    <w:rsid w:val="000577BC"/>
    <w:rsid w:val="00057E3F"/>
    <w:rsid w:val="00057F61"/>
    <w:rsid w:val="0006051E"/>
    <w:rsid w:val="0006092B"/>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433"/>
    <w:rsid w:val="000648A2"/>
    <w:rsid w:val="00065071"/>
    <w:rsid w:val="0006514D"/>
    <w:rsid w:val="00065368"/>
    <w:rsid w:val="00065849"/>
    <w:rsid w:val="00065DE7"/>
    <w:rsid w:val="00066380"/>
    <w:rsid w:val="000663EE"/>
    <w:rsid w:val="00066E57"/>
    <w:rsid w:val="00066E71"/>
    <w:rsid w:val="0006783E"/>
    <w:rsid w:val="00067DF5"/>
    <w:rsid w:val="00070234"/>
    <w:rsid w:val="00070240"/>
    <w:rsid w:val="00070436"/>
    <w:rsid w:val="000706CF"/>
    <w:rsid w:val="000706E1"/>
    <w:rsid w:val="00071074"/>
    <w:rsid w:val="000711DD"/>
    <w:rsid w:val="000718B1"/>
    <w:rsid w:val="00072ABE"/>
    <w:rsid w:val="00073409"/>
    <w:rsid w:val="00073D60"/>
    <w:rsid w:val="00073EC5"/>
    <w:rsid w:val="0007456F"/>
    <w:rsid w:val="00075F22"/>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832"/>
    <w:rsid w:val="00080CF8"/>
    <w:rsid w:val="00080E72"/>
    <w:rsid w:val="00080EA3"/>
    <w:rsid w:val="00081070"/>
    <w:rsid w:val="00081C95"/>
    <w:rsid w:val="00081E22"/>
    <w:rsid w:val="00082081"/>
    <w:rsid w:val="0008225F"/>
    <w:rsid w:val="0008265D"/>
    <w:rsid w:val="000826A8"/>
    <w:rsid w:val="00082792"/>
    <w:rsid w:val="0008290D"/>
    <w:rsid w:val="00082EB6"/>
    <w:rsid w:val="000832E3"/>
    <w:rsid w:val="000837B5"/>
    <w:rsid w:val="0008446C"/>
    <w:rsid w:val="000847B9"/>
    <w:rsid w:val="00084933"/>
    <w:rsid w:val="00084A33"/>
    <w:rsid w:val="00084C7E"/>
    <w:rsid w:val="00084D50"/>
    <w:rsid w:val="00085036"/>
    <w:rsid w:val="00085380"/>
    <w:rsid w:val="00085745"/>
    <w:rsid w:val="00085788"/>
    <w:rsid w:val="00085E88"/>
    <w:rsid w:val="000867A6"/>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3CC2"/>
    <w:rsid w:val="00094142"/>
    <w:rsid w:val="0009423C"/>
    <w:rsid w:val="0009435A"/>
    <w:rsid w:val="00094481"/>
    <w:rsid w:val="000949B0"/>
    <w:rsid w:val="00094B15"/>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5E"/>
    <w:rsid w:val="00097FA2"/>
    <w:rsid w:val="000A070F"/>
    <w:rsid w:val="000A0720"/>
    <w:rsid w:val="000A0C6A"/>
    <w:rsid w:val="000A1017"/>
    <w:rsid w:val="000A10E3"/>
    <w:rsid w:val="000A2227"/>
    <w:rsid w:val="000A3447"/>
    <w:rsid w:val="000A3715"/>
    <w:rsid w:val="000A388F"/>
    <w:rsid w:val="000A3F5E"/>
    <w:rsid w:val="000A4C18"/>
    <w:rsid w:val="000A4D7F"/>
    <w:rsid w:val="000A52EE"/>
    <w:rsid w:val="000A558E"/>
    <w:rsid w:val="000A57D7"/>
    <w:rsid w:val="000A5BAE"/>
    <w:rsid w:val="000A5CC1"/>
    <w:rsid w:val="000A64B8"/>
    <w:rsid w:val="000A6515"/>
    <w:rsid w:val="000A658B"/>
    <w:rsid w:val="000A67D0"/>
    <w:rsid w:val="000A6980"/>
    <w:rsid w:val="000A6A0C"/>
    <w:rsid w:val="000A6F54"/>
    <w:rsid w:val="000A6FB8"/>
    <w:rsid w:val="000A70B6"/>
    <w:rsid w:val="000A712F"/>
    <w:rsid w:val="000A7203"/>
    <w:rsid w:val="000A760B"/>
    <w:rsid w:val="000A7725"/>
    <w:rsid w:val="000A7A41"/>
    <w:rsid w:val="000A7CFA"/>
    <w:rsid w:val="000B02D2"/>
    <w:rsid w:val="000B057D"/>
    <w:rsid w:val="000B0924"/>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67C"/>
    <w:rsid w:val="000B67DA"/>
    <w:rsid w:val="000B6C6F"/>
    <w:rsid w:val="000B6E4A"/>
    <w:rsid w:val="000B711D"/>
    <w:rsid w:val="000B722D"/>
    <w:rsid w:val="000B7943"/>
    <w:rsid w:val="000B7A06"/>
    <w:rsid w:val="000C0476"/>
    <w:rsid w:val="000C0611"/>
    <w:rsid w:val="000C0DF3"/>
    <w:rsid w:val="000C11B4"/>
    <w:rsid w:val="000C11FE"/>
    <w:rsid w:val="000C13F9"/>
    <w:rsid w:val="000C1516"/>
    <w:rsid w:val="000C1A46"/>
    <w:rsid w:val="000C2283"/>
    <w:rsid w:val="000C24C5"/>
    <w:rsid w:val="000C259B"/>
    <w:rsid w:val="000C28FA"/>
    <w:rsid w:val="000C2D52"/>
    <w:rsid w:val="000C3B2D"/>
    <w:rsid w:val="000C3B49"/>
    <w:rsid w:val="000C3B64"/>
    <w:rsid w:val="000C3F87"/>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5E8A"/>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852"/>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3F"/>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E7A7D"/>
    <w:rsid w:val="000F0256"/>
    <w:rsid w:val="000F071C"/>
    <w:rsid w:val="000F0C38"/>
    <w:rsid w:val="000F12B4"/>
    <w:rsid w:val="000F162B"/>
    <w:rsid w:val="000F1885"/>
    <w:rsid w:val="000F1D3E"/>
    <w:rsid w:val="000F1D75"/>
    <w:rsid w:val="000F1F11"/>
    <w:rsid w:val="000F298E"/>
    <w:rsid w:val="000F2A7A"/>
    <w:rsid w:val="000F3138"/>
    <w:rsid w:val="000F33C3"/>
    <w:rsid w:val="000F364F"/>
    <w:rsid w:val="000F36A0"/>
    <w:rsid w:val="000F4109"/>
    <w:rsid w:val="000F4348"/>
    <w:rsid w:val="000F440B"/>
    <w:rsid w:val="000F458B"/>
    <w:rsid w:val="000F4610"/>
    <w:rsid w:val="000F48FD"/>
    <w:rsid w:val="000F4C0B"/>
    <w:rsid w:val="000F5222"/>
    <w:rsid w:val="000F53AA"/>
    <w:rsid w:val="000F57ED"/>
    <w:rsid w:val="000F59DB"/>
    <w:rsid w:val="000F6304"/>
    <w:rsid w:val="000F6421"/>
    <w:rsid w:val="000F683D"/>
    <w:rsid w:val="000F6D51"/>
    <w:rsid w:val="000F6EA8"/>
    <w:rsid w:val="000F7272"/>
    <w:rsid w:val="000F7861"/>
    <w:rsid w:val="000F79CB"/>
    <w:rsid w:val="00100252"/>
    <w:rsid w:val="00100827"/>
    <w:rsid w:val="00100F41"/>
    <w:rsid w:val="001010BF"/>
    <w:rsid w:val="00101220"/>
    <w:rsid w:val="00101B4E"/>
    <w:rsid w:val="00102340"/>
    <w:rsid w:val="001029A5"/>
    <w:rsid w:val="00102AC1"/>
    <w:rsid w:val="00102B91"/>
    <w:rsid w:val="00102F65"/>
    <w:rsid w:val="001035B7"/>
    <w:rsid w:val="00103735"/>
    <w:rsid w:val="00103CC9"/>
    <w:rsid w:val="00103DD9"/>
    <w:rsid w:val="00103E5D"/>
    <w:rsid w:val="001040F2"/>
    <w:rsid w:val="001041B5"/>
    <w:rsid w:val="001047F0"/>
    <w:rsid w:val="00104B87"/>
    <w:rsid w:val="00104FAA"/>
    <w:rsid w:val="00105121"/>
    <w:rsid w:val="001054E1"/>
    <w:rsid w:val="001056CC"/>
    <w:rsid w:val="0010570A"/>
    <w:rsid w:val="00105A35"/>
    <w:rsid w:val="00106131"/>
    <w:rsid w:val="001066B6"/>
    <w:rsid w:val="0010671F"/>
    <w:rsid w:val="00107098"/>
    <w:rsid w:val="001070C7"/>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48E4"/>
    <w:rsid w:val="00115226"/>
    <w:rsid w:val="001161CF"/>
    <w:rsid w:val="001162D0"/>
    <w:rsid w:val="00116570"/>
    <w:rsid w:val="001168C1"/>
    <w:rsid w:val="00116C7A"/>
    <w:rsid w:val="00117C4F"/>
    <w:rsid w:val="00117C72"/>
    <w:rsid w:val="00120CEF"/>
    <w:rsid w:val="00120FCC"/>
    <w:rsid w:val="00121377"/>
    <w:rsid w:val="0012159F"/>
    <w:rsid w:val="00121732"/>
    <w:rsid w:val="00121A3B"/>
    <w:rsid w:val="00121BA9"/>
    <w:rsid w:val="00121F0A"/>
    <w:rsid w:val="001220FA"/>
    <w:rsid w:val="0012222E"/>
    <w:rsid w:val="0012231C"/>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9BF"/>
    <w:rsid w:val="00133A6E"/>
    <w:rsid w:val="00133CB5"/>
    <w:rsid w:val="00133DB1"/>
    <w:rsid w:val="00133FA4"/>
    <w:rsid w:val="00134400"/>
    <w:rsid w:val="00134C14"/>
    <w:rsid w:val="00134D46"/>
    <w:rsid w:val="001350CE"/>
    <w:rsid w:val="0013517D"/>
    <w:rsid w:val="001352E0"/>
    <w:rsid w:val="001353DA"/>
    <w:rsid w:val="0013566D"/>
    <w:rsid w:val="0013579A"/>
    <w:rsid w:val="001361A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50A"/>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A52"/>
    <w:rsid w:val="00144DDB"/>
    <w:rsid w:val="00144DFB"/>
    <w:rsid w:val="00145502"/>
    <w:rsid w:val="001455A4"/>
    <w:rsid w:val="001458BF"/>
    <w:rsid w:val="001460FE"/>
    <w:rsid w:val="00146266"/>
    <w:rsid w:val="001463A3"/>
    <w:rsid w:val="0014649A"/>
    <w:rsid w:val="001465C5"/>
    <w:rsid w:val="00146A66"/>
    <w:rsid w:val="00146C4C"/>
    <w:rsid w:val="001470B4"/>
    <w:rsid w:val="001474B6"/>
    <w:rsid w:val="001508B7"/>
    <w:rsid w:val="00150FCE"/>
    <w:rsid w:val="001510F7"/>
    <w:rsid w:val="0015110F"/>
    <w:rsid w:val="00151402"/>
    <w:rsid w:val="001515CD"/>
    <w:rsid w:val="001515D2"/>
    <w:rsid w:val="0015193A"/>
    <w:rsid w:val="00151D13"/>
    <w:rsid w:val="00151F32"/>
    <w:rsid w:val="00152656"/>
    <w:rsid w:val="0015293D"/>
    <w:rsid w:val="00152BEB"/>
    <w:rsid w:val="00152C72"/>
    <w:rsid w:val="00152D30"/>
    <w:rsid w:val="00152E7F"/>
    <w:rsid w:val="0015336B"/>
    <w:rsid w:val="00153763"/>
    <w:rsid w:val="00153AB1"/>
    <w:rsid w:val="00153B23"/>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149"/>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07C"/>
    <w:rsid w:val="001703C6"/>
    <w:rsid w:val="0017050C"/>
    <w:rsid w:val="001707F9"/>
    <w:rsid w:val="0017081A"/>
    <w:rsid w:val="00170832"/>
    <w:rsid w:val="00170A0C"/>
    <w:rsid w:val="00170AA3"/>
    <w:rsid w:val="00170B21"/>
    <w:rsid w:val="00170BE8"/>
    <w:rsid w:val="00170CE4"/>
    <w:rsid w:val="00171072"/>
    <w:rsid w:val="00171604"/>
    <w:rsid w:val="0017188E"/>
    <w:rsid w:val="0017283C"/>
    <w:rsid w:val="00172DB6"/>
    <w:rsid w:val="001732B3"/>
    <w:rsid w:val="001732B9"/>
    <w:rsid w:val="00173465"/>
    <w:rsid w:val="00173565"/>
    <w:rsid w:val="00173637"/>
    <w:rsid w:val="00173C6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258E"/>
    <w:rsid w:val="00182959"/>
    <w:rsid w:val="00182B26"/>
    <w:rsid w:val="00182BA5"/>
    <w:rsid w:val="00182D05"/>
    <w:rsid w:val="00182D3C"/>
    <w:rsid w:val="00182F27"/>
    <w:rsid w:val="001836E4"/>
    <w:rsid w:val="00183E45"/>
    <w:rsid w:val="00184258"/>
    <w:rsid w:val="00184BBB"/>
    <w:rsid w:val="00184C9D"/>
    <w:rsid w:val="0018523E"/>
    <w:rsid w:val="001853E1"/>
    <w:rsid w:val="00185747"/>
    <w:rsid w:val="0018582C"/>
    <w:rsid w:val="0018596E"/>
    <w:rsid w:val="00185AA3"/>
    <w:rsid w:val="0018612E"/>
    <w:rsid w:val="00186174"/>
    <w:rsid w:val="001861CC"/>
    <w:rsid w:val="0018655D"/>
    <w:rsid w:val="00186B03"/>
    <w:rsid w:val="00186C27"/>
    <w:rsid w:val="00187A18"/>
    <w:rsid w:val="00190725"/>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223"/>
    <w:rsid w:val="0019387A"/>
    <w:rsid w:val="00193A45"/>
    <w:rsid w:val="00193ACF"/>
    <w:rsid w:val="00193C15"/>
    <w:rsid w:val="0019425A"/>
    <w:rsid w:val="001945D3"/>
    <w:rsid w:val="001945F6"/>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1B46"/>
    <w:rsid w:val="001A23A7"/>
    <w:rsid w:val="001A271D"/>
    <w:rsid w:val="001A2760"/>
    <w:rsid w:val="001A287D"/>
    <w:rsid w:val="001A2F3C"/>
    <w:rsid w:val="001A2FA0"/>
    <w:rsid w:val="001A3616"/>
    <w:rsid w:val="001A375E"/>
    <w:rsid w:val="001A3ACE"/>
    <w:rsid w:val="001A4190"/>
    <w:rsid w:val="001A41BC"/>
    <w:rsid w:val="001A45F7"/>
    <w:rsid w:val="001A45FC"/>
    <w:rsid w:val="001A505C"/>
    <w:rsid w:val="001A51EF"/>
    <w:rsid w:val="001A5293"/>
    <w:rsid w:val="001A555D"/>
    <w:rsid w:val="001A5684"/>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82A"/>
    <w:rsid w:val="001B1C0A"/>
    <w:rsid w:val="001B1E90"/>
    <w:rsid w:val="001B1EB4"/>
    <w:rsid w:val="001B2163"/>
    <w:rsid w:val="001B218F"/>
    <w:rsid w:val="001B219D"/>
    <w:rsid w:val="001B2C5C"/>
    <w:rsid w:val="001B3133"/>
    <w:rsid w:val="001B367E"/>
    <w:rsid w:val="001B3787"/>
    <w:rsid w:val="001B38C1"/>
    <w:rsid w:val="001B3A36"/>
    <w:rsid w:val="001B3B0B"/>
    <w:rsid w:val="001B3CC2"/>
    <w:rsid w:val="001B3E3D"/>
    <w:rsid w:val="001B3E7F"/>
    <w:rsid w:val="001B3FAC"/>
    <w:rsid w:val="001B403E"/>
    <w:rsid w:val="001B4067"/>
    <w:rsid w:val="001B407E"/>
    <w:rsid w:val="001B4262"/>
    <w:rsid w:val="001B45BF"/>
    <w:rsid w:val="001B4731"/>
    <w:rsid w:val="001B4A87"/>
    <w:rsid w:val="001B4A9C"/>
    <w:rsid w:val="001B5932"/>
    <w:rsid w:val="001B61F1"/>
    <w:rsid w:val="001B6640"/>
    <w:rsid w:val="001B6BB1"/>
    <w:rsid w:val="001B6EAE"/>
    <w:rsid w:val="001B70C4"/>
    <w:rsid w:val="001B7C0C"/>
    <w:rsid w:val="001B7C30"/>
    <w:rsid w:val="001B7E0D"/>
    <w:rsid w:val="001C03D9"/>
    <w:rsid w:val="001C1830"/>
    <w:rsid w:val="001C1BA6"/>
    <w:rsid w:val="001C1C80"/>
    <w:rsid w:val="001C2554"/>
    <w:rsid w:val="001C2959"/>
    <w:rsid w:val="001C2D06"/>
    <w:rsid w:val="001C2DE2"/>
    <w:rsid w:val="001C30C8"/>
    <w:rsid w:val="001C3152"/>
    <w:rsid w:val="001C3413"/>
    <w:rsid w:val="001C3BAF"/>
    <w:rsid w:val="001C3C76"/>
    <w:rsid w:val="001C3DD2"/>
    <w:rsid w:val="001C3F24"/>
    <w:rsid w:val="001C416A"/>
    <w:rsid w:val="001C45CF"/>
    <w:rsid w:val="001C4AC7"/>
    <w:rsid w:val="001C4B47"/>
    <w:rsid w:val="001C53FD"/>
    <w:rsid w:val="001C57BF"/>
    <w:rsid w:val="001C588D"/>
    <w:rsid w:val="001C5A01"/>
    <w:rsid w:val="001C5CA1"/>
    <w:rsid w:val="001C5EBF"/>
    <w:rsid w:val="001C6B5D"/>
    <w:rsid w:val="001C72D9"/>
    <w:rsid w:val="001C73B1"/>
    <w:rsid w:val="001C74FB"/>
    <w:rsid w:val="001C777A"/>
    <w:rsid w:val="001C7790"/>
    <w:rsid w:val="001C7972"/>
    <w:rsid w:val="001C7B29"/>
    <w:rsid w:val="001C7B8E"/>
    <w:rsid w:val="001C7F1A"/>
    <w:rsid w:val="001D04CE"/>
    <w:rsid w:val="001D04CF"/>
    <w:rsid w:val="001D09B2"/>
    <w:rsid w:val="001D1027"/>
    <w:rsid w:val="001D1509"/>
    <w:rsid w:val="001D1D50"/>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CF"/>
    <w:rsid w:val="001D66F4"/>
    <w:rsid w:val="001D6C0F"/>
    <w:rsid w:val="001D6E13"/>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27D"/>
    <w:rsid w:val="001E5384"/>
    <w:rsid w:val="001E577C"/>
    <w:rsid w:val="001E592D"/>
    <w:rsid w:val="001E6997"/>
    <w:rsid w:val="001E6C8B"/>
    <w:rsid w:val="001E6DC5"/>
    <w:rsid w:val="001E6E32"/>
    <w:rsid w:val="001E70CB"/>
    <w:rsid w:val="001E77A5"/>
    <w:rsid w:val="001F05D3"/>
    <w:rsid w:val="001F07CF"/>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139"/>
    <w:rsid w:val="001F56BB"/>
    <w:rsid w:val="001F5715"/>
    <w:rsid w:val="001F58AC"/>
    <w:rsid w:val="001F59E0"/>
    <w:rsid w:val="001F5EFA"/>
    <w:rsid w:val="001F60C8"/>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AFF"/>
    <w:rsid w:val="00202C1E"/>
    <w:rsid w:val="00202CCD"/>
    <w:rsid w:val="00202CD8"/>
    <w:rsid w:val="002030A5"/>
    <w:rsid w:val="00204027"/>
    <w:rsid w:val="00204111"/>
    <w:rsid w:val="00204871"/>
    <w:rsid w:val="002048A2"/>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C8"/>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059"/>
    <w:rsid w:val="002231BA"/>
    <w:rsid w:val="002231ED"/>
    <w:rsid w:val="002232C0"/>
    <w:rsid w:val="002233C3"/>
    <w:rsid w:val="002234C5"/>
    <w:rsid w:val="00223749"/>
    <w:rsid w:val="00223A5B"/>
    <w:rsid w:val="00223B5A"/>
    <w:rsid w:val="00224C2B"/>
    <w:rsid w:val="00224CF4"/>
    <w:rsid w:val="00224D9E"/>
    <w:rsid w:val="002251A4"/>
    <w:rsid w:val="002255AC"/>
    <w:rsid w:val="00225879"/>
    <w:rsid w:val="002260F7"/>
    <w:rsid w:val="00226309"/>
    <w:rsid w:val="002263E1"/>
    <w:rsid w:val="0022649A"/>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599F"/>
    <w:rsid w:val="00236565"/>
    <w:rsid w:val="0023668D"/>
    <w:rsid w:val="00236692"/>
    <w:rsid w:val="00236BCF"/>
    <w:rsid w:val="00237670"/>
    <w:rsid w:val="00237DF9"/>
    <w:rsid w:val="00237FB2"/>
    <w:rsid w:val="00240344"/>
    <w:rsid w:val="002407BC"/>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5FEA"/>
    <w:rsid w:val="0024604B"/>
    <w:rsid w:val="002462B4"/>
    <w:rsid w:val="0024726B"/>
    <w:rsid w:val="00247437"/>
    <w:rsid w:val="002474A8"/>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146"/>
    <w:rsid w:val="00253748"/>
    <w:rsid w:val="00253E9C"/>
    <w:rsid w:val="00254951"/>
    <w:rsid w:val="00254BA0"/>
    <w:rsid w:val="00254C8B"/>
    <w:rsid w:val="00254E43"/>
    <w:rsid w:val="00254E4B"/>
    <w:rsid w:val="00254EA2"/>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32D"/>
    <w:rsid w:val="00262569"/>
    <w:rsid w:val="00262725"/>
    <w:rsid w:val="0026277D"/>
    <w:rsid w:val="002627C8"/>
    <w:rsid w:val="00262825"/>
    <w:rsid w:val="00262D8B"/>
    <w:rsid w:val="002632C7"/>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901"/>
    <w:rsid w:val="00267CAF"/>
    <w:rsid w:val="00267E07"/>
    <w:rsid w:val="00267F8E"/>
    <w:rsid w:val="002703C2"/>
    <w:rsid w:val="0027049E"/>
    <w:rsid w:val="00270AA2"/>
    <w:rsid w:val="00270B2B"/>
    <w:rsid w:val="00271058"/>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C5E"/>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00B"/>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B98"/>
    <w:rsid w:val="00293D60"/>
    <w:rsid w:val="00293EEA"/>
    <w:rsid w:val="00293F1B"/>
    <w:rsid w:val="00293F5E"/>
    <w:rsid w:val="00294082"/>
    <w:rsid w:val="002941C8"/>
    <w:rsid w:val="00294DF0"/>
    <w:rsid w:val="00294EEE"/>
    <w:rsid w:val="00294F26"/>
    <w:rsid w:val="00294F7F"/>
    <w:rsid w:val="00295157"/>
    <w:rsid w:val="00295377"/>
    <w:rsid w:val="00295499"/>
    <w:rsid w:val="00295C5A"/>
    <w:rsid w:val="00295D4D"/>
    <w:rsid w:val="00296016"/>
    <w:rsid w:val="002960CE"/>
    <w:rsid w:val="00296110"/>
    <w:rsid w:val="002963F0"/>
    <w:rsid w:val="00296950"/>
    <w:rsid w:val="00296972"/>
    <w:rsid w:val="00297F48"/>
    <w:rsid w:val="002A0233"/>
    <w:rsid w:val="002A0A12"/>
    <w:rsid w:val="002A0B81"/>
    <w:rsid w:val="002A0FAA"/>
    <w:rsid w:val="002A106D"/>
    <w:rsid w:val="002A1887"/>
    <w:rsid w:val="002A2011"/>
    <w:rsid w:val="002A2488"/>
    <w:rsid w:val="002A28C9"/>
    <w:rsid w:val="002A2DD0"/>
    <w:rsid w:val="002A33AE"/>
    <w:rsid w:val="002A3788"/>
    <w:rsid w:val="002A3C3F"/>
    <w:rsid w:val="002A3F56"/>
    <w:rsid w:val="002A42EC"/>
    <w:rsid w:val="002A436B"/>
    <w:rsid w:val="002A4479"/>
    <w:rsid w:val="002A480D"/>
    <w:rsid w:val="002A4C1D"/>
    <w:rsid w:val="002A5235"/>
    <w:rsid w:val="002A541D"/>
    <w:rsid w:val="002A57A5"/>
    <w:rsid w:val="002A5C0C"/>
    <w:rsid w:val="002A5CE7"/>
    <w:rsid w:val="002A6482"/>
    <w:rsid w:val="002A6546"/>
    <w:rsid w:val="002A6964"/>
    <w:rsid w:val="002A69FB"/>
    <w:rsid w:val="002A6A00"/>
    <w:rsid w:val="002A6B56"/>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1F4"/>
    <w:rsid w:val="002B135B"/>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4FCB"/>
    <w:rsid w:val="002B517C"/>
    <w:rsid w:val="002B52EB"/>
    <w:rsid w:val="002B55FE"/>
    <w:rsid w:val="002B5A35"/>
    <w:rsid w:val="002B5B83"/>
    <w:rsid w:val="002B5D52"/>
    <w:rsid w:val="002B6603"/>
    <w:rsid w:val="002B663B"/>
    <w:rsid w:val="002B6D5A"/>
    <w:rsid w:val="002B6EB1"/>
    <w:rsid w:val="002B6F1E"/>
    <w:rsid w:val="002B72C2"/>
    <w:rsid w:val="002B7588"/>
    <w:rsid w:val="002B7618"/>
    <w:rsid w:val="002B7A6E"/>
    <w:rsid w:val="002C00D1"/>
    <w:rsid w:val="002C042F"/>
    <w:rsid w:val="002C06A2"/>
    <w:rsid w:val="002C083C"/>
    <w:rsid w:val="002C0A1E"/>
    <w:rsid w:val="002C0C5C"/>
    <w:rsid w:val="002C0D84"/>
    <w:rsid w:val="002C11D7"/>
    <w:rsid w:val="002C17DD"/>
    <w:rsid w:val="002C1DF3"/>
    <w:rsid w:val="002C247D"/>
    <w:rsid w:val="002C2733"/>
    <w:rsid w:val="002C2AC1"/>
    <w:rsid w:val="002C2AF6"/>
    <w:rsid w:val="002C2DE3"/>
    <w:rsid w:val="002C3141"/>
    <w:rsid w:val="002C3274"/>
    <w:rsid w:val="002C3283"/>
    <w:rsid w:val="002C342F"/>
    <w:rsid w:val="002C34EE"/>
    <w:rsid w:val="002C35E1"/>
    <w:rsid w:val="002C3B6B"/>
    <w:rsid w:val="002C3DFA"/>
    <w:rsid w:val="002C3FEE"/>
    <w:rsid w:val="002C42A2"/>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1C4"/>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40BF"/>
    <w:rsid w:val="002E4258"/>
    <w:rsid w:val="002E5445"/>
    <w:rsid w:val="002E5948"/>
    <w:rsid w:val="002E59D5"/>
    <w:rsid w:val="002E62CE"/>
    <w:rsid w:val="002E63D7"/>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F0E"/>
    <w:rsid w:val="002F7765"/>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BC"/>
    <w:rsid w:val="003035F6"/>
    <w:rsid w:val="00303A24"/>
    <w:rsid w:val="00303D7D"/>
    <w:rsid w:val="00303E05"/>
    <w:rsid w:val="00304141"/>
    <w:rsid w:val="0030491D"/>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C80"/>
    <w:rsid w:val="00310EB6"/>
    <w:rsid w:val="003110E5"/>
    <w:rsid w:val="00311888"/>
    <w:rsid w:val="00311E5C"/>
    <w:rsid w:val="00312650"/>
    <w:rsid w:val="00312AB8"/>
    <w:rsid w:val="00312B44"/>
    <w:rsid w:val="0031310F"/>
    <w:rsid w:val="0031324D"/>
    <w:rsid w:val="0031435B"/>
    <w:rsid w:val="00314378"/>
    <w:rsid w:val="003144E0"/>
    <w:rsid w:val="00314573"/>
    <w:rsid w:val="00314768"/>
    <w:rsid w:val="00314AE3"/>
    <w:rsid w:val="003152EB"/>
    <w:rsid w:val="00315BF5"/>
    <w:rsid w:val="00315E00"/>
    <w:rsid w:val="00315EBA"/>
    <w:rsid w:val="00316135"/>
    <w:rsid w:val="00316787"/>
    <w:rsid w:val="00316899"/>
    <w:rsid w:val="003168CA"/>
    <w:rsid w:val="003170D9"/>
    <w:rsid w:val="003172E3"/>
    <w:rsid w:val="00317801"/>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518"/>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61"/>
    <w:rsid w:val="00332CFE"/>
    <w:rsid w:val="003330A1"/>
    <w:rsid w:val="00333F16"/>
    <w:rsid w:val="00334592"/>
    <w:rsid w:val="0033467A"/>
    <w:rsid w:val="0033469C"/>
    <w:rsid w:val="003350DA"/>
    <w:rsid w:val="00335250"/>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24A"/>
    <w:rsid w:val="00344337"/>
    <w:rsid w:val="00344368"/>
    <w:rsid w:val="00344587"/>
    <w:rsid w:val="00344E22"/>
    <w:rsid w:val="00344ED8"/>
    <w:rsid w:val="00345036"/>
    <w:rsid w:val="0034602A"/>
    <w:rsid w:val="003460FF"/>
    <w:rsid w:val="003473A0"/>
    <w:rsid w:val="003477C1"/>
    <w:rsid w:val="00347BBC"/>
    <w:rsid w:val="00347E08"/>
    <w:rsid w:val="00350268"/>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847"/>
    <w:rsid w:val="00357FBA"/>
    <w:rsid w:val="003602D1"/>
    <w:rsid w:val="0036050C"/>
    <w:rsid w:val="0036054A"/>
    <w:rsid w:val="00360709"/>
    <w:rsid w:val="00360962"/>
    <w:rsid w:val="003613B7"/>
    <w:rsid w:val="00361491"/>
    <w:rsid w:val="00361A8B"/>
    <w:rsid w:val="00361E40"/>
    <w:rsid w:val="00362330"/>
    <w:rsid w:val="003623CF"/>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BFE"/>
    <w:rsid w:val="00365D1D"/>
    <w:rsid w:val="00365EB4"/>
    <w:rsid w:val="0036623D"/>
    <w:rsid w:val="00366490"/>
    <w:rsid w:val="00366522"/>
    <w:rsid w:val="003666C3"/>
    <w:rsid w:val="00366734"/>
    <w:rsid w:val="00366837"/>
    <w:rsid w:val="00367475"/>
    <w:rsid w:val="00367850"/>
    <w:rsid w:val="003679DF"/>
    <w:rsid w:val="00367BFF"/>
    <w:rsid w:val="00367C56"/>
    <w:rsid w:val="0037036F"/>
    <w:rsid w:val="003709D3"/>
    <w:rsid w:val="00370AA9"/>
    <w:rsid w:val="00370BD0"/>
    <w:rsid w:val="00370E97"/>
    <w:rsid w:val="003713EF"/>
    <w:rsid w:val="003715D3"/>
    <w:rsid w:val="00371603"/>
    <w:rsid w:val="00371BC9"/>
    <w:rsid w:val="00371F9D"/>
    <w:rsid w:val="0037260A"/>
    <w:rsid w:val="0037291E"/>
    <w:rsid w:val="00372BFF"/>
    <w:rsid w:val="00372D45"/>
    <w:rsid w:val="00372FB4"/>
    <w:rsid w:val="0037306A"/>
    <w:rsid w:val="00373291"/>
    <w:rsid w:val="00373332"/>
    <w:rsid w:val="00373705"/>
    <w:rsid w:val="003737EE"/>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0E86"/>
    <w:rsid w:val="003A15C6"/>
    <w:rsid w:val="003A18EB"/>
    <w:rsid w:val="003A1CBB"/>
    <w:rsid w:val="003A1E08"/>
    <w:rsid w:val="003A217D"/>
    <w:rsid w:val="003A23C1"/>
    <w:rsid w:val="003A28E2"/>
    <w:rsid w:val="003A2B5B"/>
    <w:rsid w:val="003A2F76"/>
    <w:rsid w:val="003A2FF5"/>
    <w:rsid w:val="003A30F4"/>
    <w:rsid w:val="003A3100"/>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24D"/>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839"/>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010"/>
    <w:rsid w:val="003D1178"/>
    <w:rsid w:val="003D1474"/>
    <w:rsid w:val="003D1E6B"/>
    <w:rsid w:val="003D1E86"/>
    <w:rsid w:val="003D1E8D"/>
    <w:rsid w:val="003D2418"/>
    <w:rsid w:val="003D2E38"/>
    <w:rsid w:val="003D3414"/>
    <w:rsid w:val="003D37B2"/>
    <w:rsid w:val="003D37F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7C5"/>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1D"/>
    <w:rsid w:val="003E4C3C"/>
    <w:rsid w:val="003E512F"/>
    <w:rsid w:val="003E525B"/>
    <w:rsid w:val="003E53AD"/>
    <w:rsid w:val="003E5785"/>
    <w:rsid w:val="003E5851"/>
    <w:rsid w:val="003E58BB"/>
    <w:rsid w:val="003E58D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E7D1E"/>
    <w:rsid w:val="003F026D"/>
    <w:rsid w:val="003F052B"/>
    <w:rsid w:val="003F05C3"/>
    <w:rsid w:val="003F0816"/>
    <w:rsid w:val="003F0DA2"/>
    <w:rsid w:val="003F14D2"/>
    <w:rsid w:val="003F2182"/>
    <w:rsid w:val="003F21FF"/>
    <w:rsid w:val="003F25AA"/>
    <w:rsid w:val="003F2910"/>
    <w:rsid w:val="003F2EF6"/>
    <w:rsid w:val="003F3107"/>
    <w:rsid w:val="003F3479"/>
    <w:rsid w:val="003F348E"/>
    <w:rsid w:val="003F3613"/>
    <w:rsid w:val="003F36EE"/>
    <w:rsid w:val="003F3999"/>
    <w:rsid w:val="003F3DBA"/>
    <w:rsid w:val="003F3E4B"/>
    <w:rsid w:val="003F43F4"/>
    <w:rsid w:val="003F46E3"/>
    <w:rsid w:val="003F4863"/>
    <w:rsid w:val="003F5024"/>
    <w:rsid w:val="003F5025"/>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6D2"/>
    <w:rsid w:val="00403B69"/>
    <w:rsid w:val="00403BD9"/>
    <w:rsid w:val="00403C47"/>
    <w:rsid w:val="0040435A"/>
    <w:rsid w:val="00404DD4"/>
    <w:rsid w:val="00405684"/>
    <w:rsid w:val="00405E5E"/>
    <w:rsid w:val="004062E7"/>
    <w:rsid w:val="004065AE"/>
    <w:rsid w:val="00406F7D"/>
    <w:rsid w:val="0040775A"/>
    <w:rsid w:val="004077E5"/>
    <w:rsid w:val="00407FCB"/>
    <w:rsid w:val="00410307"/>
    <w:rsid w:val="004107FE"/>
    <w:rsid w:val="00411041"/>
    <w:rsid w:val="0041123A"/>
    <w:rsid w:val="00411871"/>
    <w:rsid w:val="004118CB"/>
    <w:rsid w:val="00411DC3"/>
    <w:rsid w:val="004120AE"/>
    <w:rsid w:val="004125D6"/>
    <w:rsid w:val="00412AC4"/>
    <w:rsid w:val="00412FFF"/>
    <w:rsid w:val="00413236"/>
    <w:rsid w:val="0041339C"/>
    <w:rsid w:val="00413632"/>
    <w:rsid w:val="0041370C"/>
    <w:rsid w:val="00413AFE"/>
    <w:rsid w:val="00413BCE"/>
    <w:rsid w:val="00414215"/>
    <w:rsid w:val="004143B5"/>
    <w:rsid w:val="004143E5"/>
    <w:rsid w:val="0041456B"/>
    <w:rsid w:val="00414A97"/>
    <w:rsid w:val="00414ABC"/>
    <w:rsid w:val="00415058"/>
    <w:rsid w:val="0041601E"/>
    <w:rsid w:val="00416358"/>
    <w:rsid w:val="0041640B"/>
    <w:rsid w:val="004164A3"/>
    <w:rsid w:val="00416B98"/>
    <w:rsid w:val="00417B71"/>
    <w:rsid w:val="00417EBA"/>
    <w:rsid w:val="004206CB"/>
    <w:rsid w:val="00420C7E"/>
    <w:rsid w:val="00420F5D"/>
    <w:rsid w:val="00421BD7"/>
    <w:rsid w:val="00422032"/>
    <w:rsid w:val="00422350"/>
    <w:rsid w:val="00422578"/>
    <w:rsid w:val="00422922"/>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DF7"/>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51"/>
    <w:rsid w:val="004363D8"/>
    <w:rsid w:val="0043654E"/>
    <w:rsid w:val="0043679B"/>
    <w:rsid w:val="00436DA9"/>
    <w:rsid w:val="00436EE1"/>
    <w:rsid w:val="00437049"/>
    <w:rsid w:val="00437451"/>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2E18"/>
    <w:rsid w:val="004433E9"/>
    <w:rsid w:val="004435FD"/>
    <w:rsid w:val="00443729"/>
    <w:rsid w:val="00443A6A"/>
    <w:rsid w:val="00443AD9"/>
    <w:rsid w:val="00443BFF"/>
    <w:rsid w:val="00443DBF"/>
    <w:rsid w:val="00444649"/>
    <w:rsid w:val="004448D7"/>
    <w:rsid w:val="004448E7"/>
    <w:rsid w:val="0044590F"/>
    <w:rsid w:val="00445A55"/>
    <w:rsid w:val="00445E54"/>
    <w:rsid w:val="00445EB8"/>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55E"/>
    <w:rsid w:val="0045469A"/>
    <w:rsid w:val="0045575A"/>
    <w:rsid w:val="004559F1"/>
    <w:rsid w:val="00455D19"/>
    <w:rsid w:val="00455E5C"/>
    <w:rsid w:val="00456435"/>
    <w:rsid w:val="0045685C"/>
    <w:rsid w:val="00456A8F"/>
    <w:rsid w:val="00457A99"/>
    <w:rsid w:val="004604C7"/>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4E"/>
    <w:rsid w:val="004701A2"/>
    <w:rsid w:val="00470FB0"/>
    <w:rsid w:val="004716B3"/>
    <w:rsid w:val="00471E6B"/>
    <w:rsid w:val="004722E0"/>
    <w:rsid w:val="004728B7"/>
    <w:rsid w:val="00472BF8"/>
    <w:rsid w:val="00472DAF"/>
    <w:rsid w:val="00472EC5"/>
    <w:rsid w:val="00473199"/>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6FE2"/>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887"/>
    <w:rsid w:val="0048599A"/>
    <w:rsid w:val="00485AB8"/>
    <w:rsid w:val="00485C55"/>
    <w:rsid w:val="00485F02"/>
    <w:rsid w:val="004863B7"/>
    <w:rsid w:val="0048686C"/>
    <w:rsid w:val="00487309"/>
    <w:rsid w:val="004873A5"/>
    <w:rsid w:val="00487825"/>
    <w:rsid w:val="004905AB"/>
    <w:rsid w:val="0049098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434"/>
    <w:rsid w:val="004947DD"/>
    <w:rsid w:val="004948CB"/>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1B33"/>
    <w:rsid w:val="004A20F9"/>
    <w:rsid w:val="004A23B2"/>
    <w:rsid w:val="004A2650"/>
    <w:rsid w:val="004A2740"/>
    <w:rsid w:val="004A28A7"/>
    <w:rsid w:val="004A2E80"/>
    <w:rsid w:val="004A304D"/>
    <w:rsid w:val="004A34A8"/>
    <w:rsid w:val="004A375E"/>
    <w:rsid w:val="004A3EB1"/>
    <w:rsid w:val="004A41DC"/>
    <w:rsid w:val="004A491C"/>
    <w:rsid w:val="004A499B"/>
    <w:rsid w:val="004A4B62"/>
    <w:rsid w:val="004A4FE8"/>
    <w:rsid w:val="004A5249"/>
    <w:rsid w:val="004A5268"/>
    <w:rsid w:val="004A53A1"/>
    <w:rsid w:val="004A547C"/>
    <w:rsid w:val="004A577B"/>
    <w:rsid w:val="004A58FB"/>
    <w:rsid w:val="004A5947"/>
    <w:rsid w:val="004A597C"/>
    <w:rsid w:val="004A5CC2"/>
    <w:rsid w:val="004A5D09"/>
    <w:rsid w:val="004A5F4F"/>
    <w:rsid w:val="004A61E3"/>
    <w:rsid w:val="004A725C"/>
    <w:rsid w:val="004A766B"/>
    <w:rsid w:val="004B0321"/>
    <w:rsid w:val="004B03F3"/>
    <w:rsid w:val="004B04DA"/>
    <w:rsid w:val="004B0E05"/>
    <w:rsid w:val="004B1425"/>
    <w:rsid w:val="004B143F"/>
    <w:rsid w:val="004B163D"/>
    <w:rsid w:val="004B19FF"/>
    <w:rsid w:val="004B1A93"/>
    <w:rsid w:val="004B1B8B"/>
    <w:rsid w:val="004B1DD8"/>
    <w:rsid w:val="004B20FF"/>
    <w:rsid w:val="004B2200"/>
    <w:rsid w:val="004B25C8"/>
    <w:rsid w:val="004B2BFA"/>
    <w:rsid w:val="004B2C43"/>
    <w:rsid w:val="004B32DD"/>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776"/>
    <w:rsid w:val="004C09AE"/>
    <w:rsid w:val="004C0D89"/>
    <w:rsid w:val="004C11DA"/>
    <w:rsid w:val="004C17AC"/>
    <w:rsid w:val="004C1F97"/>
    <w:rsid w:val="004C29D8"/>
    <w:rsid w:val="004C2BB8"/>
    <w:rsid w:val="004C2C09"/>
    <w:rsid w:val="004C2E90"/>
    <w:rsid w:val="004C358D"/>
    <w:rsid w:val="004C3717"/>
    <w:rsid w:val="004C3B38"/>
    <w:rsid w:val="004C40FA"/>
    <w:rsid w:val="004C428A"/>
    <w:rsid w:val="004C45AC"/>
    <w:rsid w:val="004C4877"/>
    <w:rsid w:val="004C4B2E"/>
    <w:rsid w:val="004C4B92"/>
    <w:rsid w:val="004C4E61"/>
    <w:rsid w:val="004C50B7"/>
    <w:rsid w:val="004C57A6"/>
    <w:rsid w:val="004C5DFB"/>
    <w:rsid w:val="004C612A"/>
    <w:rsid w:val="004C6778"/>
    <w:rsid w:val="004C70B4"/>
    <w:rsid w:val="004C7474"/>
    <w:rsid w:val="004C75D3"/>
    <w:rsid w:val="004C7806"/>
    <w:rsid w:val="004C7C2B"/>
    <w:rsid w:val="004D015A"/>
    <w:rsid w:val="004D01EC"/>
    <w:rsid w:val="004D0497"/>
    <w:rsid w:val="004D06DA"/>
    <w:rsid w:val="004D06FD"/>
    <w:rsid w:val="004D0F24"/>
    <w:rsid w:val="004D1386"/>
    <w:rsid w:val="004D14FC"/>
    <w:rsid w:val="004D1D2A"/>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2F78"/>
    <w:rsid w:val="004F3373"/>
    <w:rsid w:val="004F3396"/>
    <w:rsid w:val="004F3781"/>
    <w:rsid w:val="004F3D64"/>
    <w:rsid w:val="004F4790"/>
    <w:rsid w:val="004F49BB"/>
    <w:rsid w:val="004F49E9"/>
    <w:rsid w:val="004F4C91"/>
    <w:rsid w:val="004F4DA8"/>
    <w:rsid w:val="004F4DBA"/>
    <w:rsid w:val="004F5367"/>
    <w:rsid w:val="004F5616"/>
    <w:rsid w:val="004F5A19"/>
    <w:rsid w:val="004F5FA2"/>
    <w:rsid w:val="004F6256"/>
    <w:rsid w:val="004F6AEF"/>
    <w:rsid w:val="004F6FB6"/>
    <w:rsid w:val="004F70D8"/>
    <w:rsid w:val="004F7254"/>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26"/>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710"/>
    <w:rsid w:val="00511D64"/>
    <w:rsid w:val="00511E05"/>
    <w:rsid w:val="00511FA0"/>
    <w:rsid w:val="0051241C"/>
    <w:rsid w:val="00512BED"/>
    <w:rsid w:val="005133AD"/>
    <w:rsid w:val="005134F6"/>
    <w:rsid w:val="005135F1"/>
    <w:rsid w:val="00514086"/>
    <w:rsid w:val="0051447F"/>
    <w:rsid w:val="00514481"/>
    <w:rsid w:val="005147A8"/>
    <w:rsid w:val="00514A17"/>
    <w:rsid w:val="00514BA1"/>
    <w:rsid w:val="00514C8A"/>
    <w:rsid w:val="00514CB3"/>
    <w:rsid w:val="00514EFD"/>
    <w:rsid w:val="0051544C"/>
    <w:rsid w:val="00515618"/>
    <w:rsid w:val="0051561A"/>
    <w:rsid w:val="005159C5"/>
    <w:rsid w:val="00516012"/>
    <w:rsid w:val="005160C0"/>
    <w:rsid w:val="00516502"/>
    <w:rsid w:val="00516699"/>
    <w:rsid w:val="00516B6B"/>
    <w:rsid w:val="0051721A"/>
    <w:rsid w:val="00517282"/>
    <w:rsid w:val="00517338"/>
    <w:rsid w:val="005175C3"/>
    <w:rsid w:val="00517769"/>
    <w:rsid w:val="00517899"/>
    <w:rsid w:val="005178E4"/>
    <w:rsid w:val="00517E4D"/>
    <w:rsid w:val="005200E6"/>
    <w:rsid w:val="00520516"/>
    <w:rsid w:val="00520604"/>
    <w:rsid w:val="00520978"/>
    <w:rsid w:val="00520CB2"/>
    <w:rsid w:val="0052108C"/>
    <w:rsid w:val="00521704"/>
    <w:rsid w:val="00522165"/>
    <w:rsid w:val="00522381"/>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01"/>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A95"/>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227"/>
    <w:rsid w:val="00537552"/>
    <w:rsid w:val="00537609"/>
    <w:rsid w:val="00537747"/>
    <w:rsid w:val="00537B72"/>
    <w:rsid w:val="00537F3F"/>
    <w:rsid w:val="00540015"/>
    <w:rsid w:val="0054056C"/>
    <w:rsid w:val="005406A0"/>
    <w:rsid w:val="005407E7"/>
    <w:rsid w:val="0054098C"/>
    <w:rsid w:val="00540A43"/>
    <w:rsid w:val="00540A83"/>
    <w:rsid w:val="00540BE5"/>
    <w:rsid w:val="00540CD8"/>
    <w:rsid w:val="005410D0"/>
    <w:rsid w:val="0054198E"/>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4F1E"/>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7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ADA"/>
    <w:rsid w:val="00556D24"/>
    <w:rsid w:val="00556F24"/>
    <w:rsid w:val="00556F4B"/>
    <w:rsid w:val="00556FB0"/>
    <w:rsid w:val="005577AA"/>
    <w:rsid w:val="00557C85"/>
    <w:rsid w:val="00557F7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7D1"/>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5F5"/>
    <w:rsid w:val="005746C8"/>
    <w:rsid w:val="00574B7B"/>
    <w:rsid w:val="0057545E"/>
    <w:rsid w:val="0057567D"/>
    <w:rsid w:val="00575745"/>
    <w:rsid w:val="005757A9"/>
    <w:rsid w:val="00575EE0"/>
    <w:rsid w:val="00575EE4"/>
    <w:rsid w:val="0057608F"/>
    <w:rsid w:val="0057632E"/>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2CC0"/>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34C"/>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189"/>
    <w:rsid w:val="0059587B"/>
    <w:rsid w:val="005959ED"/>
    <w:rsid w:val="00595CDD"/>
    <w:rsid w:val="0059688E"/>
    <w:rsid w:val="005969BC"/>
    <w:rsid w:val="00597748"/>
    <w:rsid w:val="005978EE"/>
    <w:rsid w:val="00597A76"/>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7C"/>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4DF"/>
    <w:rsid w:val="005B2A19"/>
    <w:rsid w:val="005B36E7"/>
    <w:rsid w:val="005B3928"/>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126"/>
    <w:rsid w:val="005C2322"/>
    <w:rsid w:val="005C2435"/>
    <w:rsid w:val="005C271A"/>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5EB6"/>
    <w:rsid w:val="005C602B"/>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4B6D"/>
    <w:rsid w:val="005D5269"/>
    <w:rsid w:val="005D5348"/>
    <w:rsid w:val="005D5729"/>
    <w:rsid w:val="005D606A"/>
    <w:rsid w:val="005D6070"/>
    <w:rsid w:val="005D61CE"/>
    <w:rsid w:val="005D65A6"/>
    <w:rsid w:val="005D6D74"/>
    <w:rsid w:val="005E0151"/>
    <w:rsid w:val="005E0AE8"/>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E7D17"/>
    <w:rsid w:val="005F0021"/>
    <w:rsid w:val="005F0143"/>
    <w:rsid w:val="005F0422"/>
    <w:rsid w:val="005F0501"/>
    <w:rsid w:val="005F075E"/>
    <w:rsid w:val="005F078E"/>
    <w:rsid w:val="005F0C7B"/>
    <w:rsid w:val="005F1064"/>
    <w:rsid w:val="005F10B7"/>
    <w:rsid w:val="005F1138"/>
    <w:rsid w:val="005F17FF"/>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A29"/>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313"/>
    <w:rsid w:val="00605555"/>
    <w:rsid w:val="006058F1"/>
    <w:rsid w:val="0060593A"/>
    <w:rsid w:val="00605980"/>
    <w:rsid w:val="00605C42"/>
    <w:rsid w:val="006060DF"/>
    <w:rsid w:val="00606100"/>
    <w:rsid w:val="00606356"/>
    <w:rsid w:val="00606B56"/>
    <w:rsid w:val="00606B7D"/>
    <w:rsid w:val="00606BA9"/>
    <w:rsid w:val="00606DC4"/>
    <w:rsid w:val="0060795F"/>
    <w:rsid w:val="00607CF3"/>
    <w:rsid w:val="006103C9"/>
    <w:rsid w:val="0061088E"/>
    <w:rsid w:val="00610975"/>
    <w:rsid w:val="006109C2"/>
    <w:rsid w:val="00610BD0"/>
    <w:rsid w:val="0061168C"/>
    <w:rsid w:val="00611713"/>
    <w:rsid w:val="006117E1"/>
    <w:rsid w:val="006118C9"/>
    <w:rsid w:val="0061195B"/>
    <w:rsid w:val="00611A8D"/>
    <w:rsid w:val="0061212F"/>
    <w:rsid w:val="00612982"/>
    <w:rsid w:val="00612F4B"/>
    <w:rsid w:val="00613206"/>
    <w:rsid w:val="00613B13"/>
    <w:rsid w:val="00614007"/>
    <w:rsid w:val="006144C6"/>
    <w:rsid w:val="006145B3"/>
    <w:rsid w:val="006147EE"/>
    <w:rsid w:val="00614EE1"/>
    <w:rsid w:val="006151B2"/>
    <w:rsid w:val="00615323"/>
    <w:rsid w:val="00615491"/>
    <w:rsid w:val="00615629"/>
    <w:rsid w:val="00615EAD"/>
    <w:rsid w:val="00616177"/>
    <w:rsid w:val="00616817"/>
    <w:rsid w:val="00616E1C"/>
    <w:rsid w:val="00617218"/>
    <w:rsid w:val="00617242"/>
    <w:rsid w:val="00617EDE"/>
    <w:rsid w:val="0062027A"/>
    <w:rsid w:val="006204E2"/>
    <w:rsid w:val="00620511"/>
    <w:rsid w:val="00620723"/>
    <w:rsid w:val="00620910"/>
    <w:rsid w:val="00620E07"/>
    <w:rsid w:val="00620F85"/>
    <w:rsid w:val="006213F4"/>
    <w:rsid w:val="00621752"/>
    <w:rsid w:val="00621765"/>
    <w:rsid w:val="00621D3B"/>
    <w:rsid w:val="006220D5"/>
    <w:rsid w:val="006222FF"/>
    <w:rsid w:val="0062245B"/>
    <w:rsid w:val="006225D2"/>
    <w:rsid w:val="00622B66"/>
    <w:rsid w:val="00622C94"/>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1A"/>
    <w:rsid w:val="00631E7E"/>
    <w:rsid w:val="006327A1"/>
    <w:rsid w:val="006328D3"/>
    <w:rsid w:val="00632FBA"/>
    <w:rsid w:val="00633020"/>
    <w:rsid w:val="00633AFF"/>
    <w:rsid w:val="00633DAC"/>
    <w:rsid w:val="00633DC1"/>
    <w:rsid w:val="00634B08"/>
    <w:rsid w:val="00634B29"/>
    <w:rsid w:val="00634B35"/>
    <w:rsid w:val="00634C74"/>
    <w:rsid w:val="00635397"/>
    <w:rsid w:val="00635958"/>
    <w:rsid w:val="00636155"/>
    <w:rsid w:val="006362D3"/>
    <w:rsid w:val="006368C0"/>
    <w:rsid w:val="00636BB1"/>
    <w:rsid w:val="00636C2C"/>
    <w:rsid w:val="006374A2"/>
    <w:rsid w:val="006375A3"/>
    <w:rsid w:val="00637A09"/>
    <w:rsid w:val="00637C0F"/>
    <w:rsid w:val="00637DE0"/>
    <w:rsid w:val="006400DC"/>
    <w:rsid w:val="0064032E"/>
    <w:rsid w:val="006407FE"/>
    <w:rsid w:val="006408E0"/>
    <w:rsid w:val="00640FAD"/>
    <w:rsid w:val="00641662"/>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639"/>
    <w:rsid w:val="0064572D"/>
    <w:rsid w:val="00645F72"/>
    <w:rsid w:val="006460AA"/>
    <w:rsid w:val="006469F3"/>
    <w:rsid w:val="00647193"/>
    <w:rsid w:val="00647A26"/>
    <w:rsid w:val="00650121"/>
    <w:rsid w:val="00650243"/>
    <w:rsid w:val="00650485"/>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008"/>
    <w:rsid w:val="006625C2"/>
    <w:rsid w:val="00662F41"/>
    <w:rsid w:val="00663D9E"/>
    <w:rsid w:val="00664027"/>
    <w:rsid w:val="00664534"/>
    <w:rsid w:val="00664A23"/>
    <w:rsid w:val="00664F29"/>
    <w:rsid w:val="0066500B"/>
    <w:rsid w:val="00665143"/>
    <w:rsid w:val="006658AD"/>
    <w:rsid w:val="00665BAE"/>
    <w:rsid w:val="00665EF7"/>
    <w:rsid w:val="006668A4"/>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4E21"/>
    <w:rsid w:val="00674F00"/>
    <w:rsid w:val="00675455"/>
    <w:rsid w:val="00675613"/>
    <w:rsid w:val="0067574B"/>
    <w:rsid w:val="006758F3"/>
    <w:rsid w:val="00675C40"/>
    <w:rsid w:val="00676071"/>
    <w:rsid w:val="006760E6"/>
    <w:rsid w:val="0067657A"/>
    <w:rsid w:val="0067671E"/>
    <w:rsid w:val="00676A2B"/>
    <w:rsid w:val="00676A6F"/>
    <w:rsid w:val="00676D45"/>
    <w:rsid w:val="006771E4"/>
    <w:rsid w:val="0067791E"/>
    <w:rsid w:val="00677C6C"/>
    <w:rsid w:val="00677CF8"/>
    <w:rsid w:val="00677E0F"/>
    <w:rsid w:val="00677EBA"/>
    <w:rsid w:val="00681D48"/>
    <w:rsid w:val="00681DD6"/>
    <w:rsid w:val="00682024"/>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606"/>
    <w:rsid w:val="0068778C"/>
    <w:rsid w:val="006879C7"/>
    <w:rsid w:val="00687EE4"/>
    <w:rsid w:val="00690255"/>
    <w:rsid w:val="0069089B"/>
    <w:rsid w:val="0069097C"/>
    <w:rsid w:val="006913BB"/>
    <w:rsid w:val="0069160E"/>
    <w:rsid w:val="00691ACB"/>
    <w:rsid w:val="00691D82"/>
    <w:rsid w:val="00691F1E"/>
    <w:rsid w:val="0069229A"/>
    <w:rsid w:val="00692D14"/>
    <w:rsid w:val="00692F07"/>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928"/>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C31"/>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3F77"/>
    <w:rsid w:val="006B40D5"/>
    <w:rsid w:val="006B420D"/>
    <w:rsid w:val="006B46A6"/>
    <w:rsid w:val="006B4846"/>
    <w:rsid w:val="006B4B7C"/>
    <w:rsid w:val="006B521C"/>
    <w:rsid w:val="006B556C"/>
    <w:rsid w:val="006B557B"/>
    <w:rsid w:val="006B5E95"/>
    <w:rsid w:val="006B627B"/>
    <w:rsid w:val="006B659A"/>
    <w:rsid w:val="006B6740"/>
    <w:rsid w:val="006B6AB9"/>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325"/>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4EA"/>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4B"/>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4D4A"/>
    <w:rsid w:val="006F517A"/>
    <w:rsid w:val="006F549A"/>
    <w:rsid w:val="006F570F"/>
    <w:rsid w:val="006F571D"/>
    <w:rsid w:val="006F57F2"/>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829"/>
    <w:rsid w:val="00702938"/>
    <w:rsid w:val="00702E85"/>
    <w:rsid w:val="007036B0"/>
    <w:rsid w:val="00703856"/>
    <w:rsid w:val="00703D5A"/>
    <w:rsid w:val="00704445"/>
    <w:rsid w:val="0070454D"/>
    <w:rsid w:val="0070465D"/>
    <w:rsid w:val="007047E2"/>
    <w:rsid w:val="007049D1"/>
    <w:rsid w:val="00704B92"/>
    <w:rsid w:val="00704EEE"/>
    <w:rsid w:val="0070553E"/>
    <w:rsid w:val="00705847"/>
    <w:rsid w:val="00705961"/>
    <w:rsid w:val="00705C88"/>
    <w:rsid w:val="00706756"/>
    <w:rsid w:val="007069CF"/>
    <w:rsid w:val="00706D83"/>
    <w:rsid w:val="00706E24"/>
    <w:rsid w:val="00706F57"/>
    <w:rsid w:val="007079CB"/>
    <w:rsid w:val="00707DD9"/>
    <w:rsid w:val="00707EEC"/>
    <w:rsid w:val="0071011B"/>
    <w:rsid w:val="00710304"/>
    <w:rsid w:val="00710339"/>
    <w:rsid w:val="00710E89"/>
    <w:rsid w:val="0071137E"/>
    <w:rsid w:val="007116C0"/>
    <w:rsid w:val="007116E8"/>
    <w:rsid w:val="00711904"/>
    <w:rsid w:val="0071231D"/>
    <w:rsid w:val="00712A1E"/>
    <w:rsid w:val="00712D22"/>
    <w:rsid w:val="00713006"/>
    <w:rsid w:val="00713067"/>
    <w:rsid w:val="0071311C"/>
    <w:rsid w:val="00713279"/>
    <w:rsid w:val="007134D7"/>
    <w:rsid w:val="00713A8C"/>
    <w:rsid w:val="00713B67"/>
    <w:rsid w:val="00713C4F"/>
    <w:rsid w:val="00713E3E"/>
    <w:rsid w:val="007148F5"/>
    <w:rsid w:val="00714A74"/>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802"/>
    <w:rsid w:val="0073094D"/>
    <w:rsid w:val="00730CBF"/>
    <w:rsid w:val="007310F9"/>
    <w:rsid w:val="00731241"/>
    <w:rsid w:val="00731398"/>
    <w:rsid w:val="00731509"/>
    <w:rsid w:val="00731677"/>
    <w:rsid w:val="00731D1E"/>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70A"/>
    <w:rsid w:val="00736C00"/>
    <w:rsid w:val="00737550"/>
    <w:rsid w:val="00737598"/>
    <w:rsid w:val="007377C4"/>
    <w:rsid w:val="00737BF7"/>
    <w:rsid w:val="007400B8"/>
    <w:rsid w:val="00740167"/>
    <w:rsid w:val="00740256"/>
    <w:rsid w:val="007407F7"/>
    <w:rsid w:val="00740954"/>
    <w:rsid w:val="00740FD5"/>
    <w:rsid w:val="00741046"/>
    <w:rsid w:val="00741BD5"/>
    <w:rsid w:val="00741E96"/>
    <w:rsid w:val="00741F26"/>
    <w:rsid w:val="0074253B"/>
    <w:rsid w:val="007428E7"/>
    <w:rsid w:val="00742BAE"/>
    <w:rsid w:val="00742CF1"/>
    <w:rsid w:val="00742D71"/>
    <w:rsid w:val="00742E7C"/>
    <w:rsid w:val="0074342B"/>
    <w:rsid w:val="00743433"/>
    <w:rsid w:val="0074396E"/>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0B91"/>
    <w:rsid w:val="0075140E"/>
    <w:rsid w:val="007515C1"/>
    <w:rsid w:val="007516E0"/>
    <w:rsid w:val="00751B15"/>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A5"/>
    <w:rsid w:val="007565FA"/>
    <w:rsid w:val="00756876"/>
    <w:rsid w:val="007569B5"/>
    <w:rsid w:val="00756A02"/>
    <w:rsid w:val="00756AAE"/>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4C"/>
    <w:rsid w:val="007649C8"/>
    <w:rsid w:val="00765629"/>
    <w:rsid w:val="0076599B"/>
    <w:rsid w:val="00765A63"/>
    <w:rsid w:val="00765AFA"/>
    <w:rsid w:val="007669FF"/>
    <w:rsid w:val="00766E41"/>
    <w:rsid w:val="00767011"/>
    <w:rsid w:val="0076752D"/>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77F"/>
    <w:rsid w:val="00772805"/>
    <w:rsid w:val="00772BD3"/>
    <w:rsid w:val="00773029"/>
    <w:rsid w:val="007739D2"/>
    <w:rsid w:val="00773B43"/>
    <w:rsid w:val="00773B8F"/>
    <w:rsid w:val="00773BE9"/>
    <w:rsid w:val="00773D2A"/>
    <w:rsid w:val="007740FC"/>
    <w:rsid w:val="00774567"/>
    <w:rsid w:val="00774599"/>
    <w:rsid w:val="0077474F"/>
    <w:rsid w:val="00774C61"/>
    <w:rsid w:val="00774D99"/>
    <w:rsid w:val="007754C0"/>
    <w:rsid w:val="00775572"/>
    <w:rsid w:val="00775597"/>
    <w:rsid w:val="007755F9"/>
    <w:rsid w:val="00775627"/>
    <w:rsid w:val="00776191"/>
    <w:rsid w:val="00776559"/>
    <w:rsid w:val="00776867"/>
    <w:rsid w:val="00776D17"/>
    <w:rsid w:val="00776F7F"/>
    <w:rsid w:val="007772EE"/>
    <w:rsid w:val="007774B4"/>
    <w:rsid w:val="0077751C"/>
    <w:rsid w:val="0077752B"/>
    <w:rsid w:val="00777A57"/>
    <w:rsid w:val="00777DDA"/>
    <w:rsid w:val="0078075B"/>
    <w:rsid w:val="00780A98"/>
    <w:rsid w:val="00780EC9"/>
    <w:rsid w:val="00781AC3"/>
    <w:rsid w:val="00781B02"/>
    <w:rsid w:val="00781D3C"/>
    <w:rsid w:val="00782552"/>
    <w:rsid w:val="007826BF"/>
    <w:rsid w:val="00782A09"/>
    <w:rsid w:val="007837BC"/>
    <w:rsid w:val="0078391A"/>
    <w:rsid w:val="007841E8"/>
    <w:rsid w:val="00785033"/>
    <w:rsid w:val="00785302"/>
    <w:rsid w:val="007854CE"/>
    <w:rsid w:val="00785A36"/>
    <w:rsid w:val="0078604C"/>
    <w:rsid w:val="00786594"/>
    <w:rsid w:val="00786746"/>
    <w:rsid w:val="00786775"/>
    <w:rsid w:val="00786904"/>
    <w:rsid w:val="00786A21"/>
    <w:rsid w:val="0078741B"/>
    <w:rsid w:val="007878F9"/>
    <w:rsid w:val="00787BD1"/>
    <w:rsid w:val="007903CB"/>
    <w:rsid w:val="007904A5"/>
    <w:rsid w:val="00790505"/>
    <w:rsid w:val="00790AE8"/>
    <w:rsid w:val="00790B6E"/>
    <w:rsid w:val="00791DF1"/>
    <w:rsid w:val="00791F70"/>
    <w:rsid w:val="007922C8"/>
    <w:rsid w:val="00792427"/>
    <w:rsid w:val="00792C3B"/>
    <w:rsid w:val="00792E35"/>
    <w:rsid w:val="00793032"/>
    <w:rsid w:val="0079381F"/>
    <w:rsid w:val="00793C62"/>
    <w:rsid w:val="00793D30"/>
    <w:rsid w:val="00793E95"/>
    <w:rsid w:val="00794291"/>
    <w:rsid w:val="007944FF"/>
    <w:rsid w:val="00794873"/>
    <w:rsid w:val="00794ED5"/>
    <w:rsid w:val="00795238"/>
    <w:rsid w:val="00795810"/>
    <w:rsid w:val="00795A97"/>
    <w:rsid w:val="00795B64"/>
    <w:rsid w:val="007969FB"/>
    <w:rsid w:val="00796F19"/>
    <w:rsid w:val="0079748E"/>
    <w:rsid w:val="007976DA"/>
    <w:rsid w:val="0079796E"/>
    <w:rsid w:val="00797AE8"/>
    <w:rsid w:val="00797B34"/>
    <w:rsid w:val="00797DFD"/>
    <w:rsid w:val="00797E2A"/>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208"/>
    <w:rsid w:val="007A7B4F"/>
    <w:rsid w:val="007A7D40"/>
    <w:rsid w:val="007A7ED2"/>
    <w:rsid w:val="007B0086"/>
    <w:rsid w:val="007B0642"/>
    <w:rsid w:val="007B0716"/>
    <w:rsid w:val="007B07AD"/>
    <w:rsid w:val="007B089A"/>
    <w:rsid w:val="007B14BE"/>
    <w:rsid w:val="007B2102"/>
    <w:rsid w:val="007B2128"/>
    <w:rsid w:val="007B235D"/>
    <w:rsid w:val="007B2459"/>
    <w:rsid w:val="007B2A68"/>
    <w:rsid w:val="007B2BAE"/>
    <w:rsid w:val="007B3264"/>
    <w:rsid w:val="007B338C"/>
    <w:rsid w:val="007B3A0D"/>
    <w:rsid w:val="007B3EA3"/>
    <w:rsid w:val="007B4799"/>
    <w:rsid w:val="007B48BB"/>
    <w:rsid w:val="007B4937"/>
    <w:rsid w:val="007B4C68"/>
    <w:rsid w:val="007B5554"/>
    <w:rsid w:val="007B589C"/>
    <w:rsid w:val="007B5F3D"/>
    <w:rsid w:val="007B6B7C"/>
    <w:rsid w:val="007B6D4F"/>
    <w:rsid w:val="007B7529"/>
    <w:rsid w:val="007B78A6"/>
    <w:rsid w:val="007B7BDF"/>
    <w:rsid w:val="007B7F39"/>
    <w:rsid w:val="007C0247"/>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7BC"/>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3031"/>
    <w:rsid w:val="007D4704"/>
    <w:rsid w:val="007D483E"/>
    <w:rsid w:val="007D49AB"/>
    <w:rsid w:val="007D4B1B"/>
    <w:rsid w:val="007D4DC0"/>
    <w:rsid w:val="007D4F30"/>
    <w:rsid w:val="007D5048"/>
    <w:rsid w:val="007D55AA"/>
    <w:rsid w:val="007D58F6"/>
    <w:rsid w:val="007D5AD5"/>
    <w:rsid w:val="007D5E04"/>
    <w:rsid w:val="007D6544"/>
    <w:rsid w:val="007D6562"/>
    <w:rsid w:val="007D6726"/>
    <w:rsid w:val="007D6F6C"/>
    <w:rsid w:val="007D747B"/>
    <w:rsid w:val="007D7C1F"/>
    <w:rsid w:val="007E0856"/>
    <w:rsid w:val="007E106F"/>
    <w:rsid w:val="007E1181"/>
    <w:rsid w:val="007E1360"/>
    <w:rsid w:val="007E1C3A"/>
    <w:rsid w:val="007E1D4E"/>
    <w:rsid w:val="007E2195"/>
    <w:rsid w:val="007E255D"/>
    <w:rsid w:val="007E2B96"/>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E7E15"/>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1C5"/>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AE2"/>
    <w:rsid w:val="0081305D"/>
    <w:rsid w:val="00813495"/>
    <w:rsid w:val="00814248"/>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50"/>
    <w:rsid w:val="008161EA"/>
    <w:rsid w:val="00816570"/>
    <w:rsid w:val="00816888"/>
    <w:rsid w:val="00816998"/>
    <w:rsid w:val="00816F3E"/>
    <w:rsid w:val="008172F2"/>
    <w:rsid w:val="008174BC"/>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27C74"/>
    <w:rsid w:val="00830956"/>
    <w:rsid w:val="0083122D"/>
    <w:rsid w:val="0083139A"/>
    <w:rsid w:val="00831BD7"/>
    <w:rsid w:val="00832564"/>
    <w:rsid w:val="008337DE"/>
    <w:rsid w:val="00833911"/>
    <w:rsid w:val="00834673"/>
    <w:rsid w:val="00834839"/>
    <w:rsid w:val="00834929"/>
    <w:rsid w:val="00834A47"/>
    <w:rsid w:val="00834F58"/>
    <w:rsid w:val="00835A3C"/>
    <w:rsid w:val="00835FA9"/>
    <w:rsid w:val="00836E6D"/>
    <w:rsid w:val="00837753"/>
    <w:rsid w:val="00837A8A"/>
    <w:rsid w:val="00837B79"/>
    <w:rsid w:val="00837D4A"/>
    <w:rsid w:val="00837D75"/>
    <w:rsid w:val="00840030"/>
    <w:rsid w:val="00840364"/>
    <w:rsid w:val="00840A0C"/>
    <w:rsid w:val="00840E10"/>
    <w:rsid w:val="0084157B"/>
    <w:rsid w:val="00841742"/>
    <w:rsid w:val="00841BC4"/>
    <w:rsid w:val="00841BE7"/>
    <w:rsid w:val="00841F94"/>
    <w:rsid w:val="008423A9"/>
    <w:rsid w:val="008423BF"/>
    <w:rsid w:val="00842A1C"/>
    <w:rsid w:val="00842B3D"/>
    <w:rsid w:val="00842CAD"/>
    <w:rsid w:val="00842E4F"/>
    <w:rsid w:val="00842F08"/>
    <w:rsid w:val="00842F4C"/>
    <w:rsid w:val="00843AEC"/>
    <w:rsid w:val="008440C5"/>
    <w:rsid w:val="00844295"/>
    <w:rsid w:val="008443D9"/>
    <w:rsid w:val="00844A5E"/>
    <w:rsid w:val="00844C48"/>
    <w:rsid w:val="0084571A"/>
    <w:rsid w:val="008457D5"/>
    <w:rsid w:val="00845CCB"/>
    <w:rsid w:val="0084629B"/>
    <w:rsid w:val="0084679C"/>
    <w:rsid w:val="00846B71"/>
    <w:rsid w:val="00846DA9"/>
    <w:rsid w:val="00847241"/>
    <w:rsid w:val="008475C9"/>
    <w:rsid w:val="00847ABD"/>
    <w:rsid w:val="00847AE9"/>
    <w:rsid w:val="00847BAB"/>
    <w:rsid w:val="0085045F"/>
    <w:rsid w:val="00850833"/>
    <w:rsid w:val="008508EC"/>
    <w:rsid w:val="0085099D"/>
    <w:rsid w:val="00850C8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532"/>
    <w:rsid w:val="0085364E"/>
    <w:rsid w:val="0085367B"/>
    <w:rsid w:val="008537FB"/>
    <w:rsid w:val="008538D9"/>
    <w:rsid w:val="00853A8E"/>
    <w:rsid w:val="00853BB6"/>
    <w:rsid w:val="00854058"/>
    <w:rsid w:val="0085405B"/>
    <w:rsid w:val="0085406B"/>
    <w:rsid w:val="00854335"/>
    <w:rsid w:val="00854CC9"/>
    <w:rsid w:val="00854DF0"/>
    <w:rsid w:val="00855F92"/>
    <w:rsid w:val="00856228"/>
    <w:rsid w:val="00856260"/>
    <w:rsid w:val="008562F6"/>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B48"/>
    <w:rsid w:val="00865EFB"/>
    <w:rsid w:val="008667BE"/>
    <w:rsid w:val="00866B4E"/>
    <w:rsid w:val="00866BB1"/>
    <w:rsid w:val="00866BD3"/>
    <w:rsid w:val="0086708E"/>
    <w:rsid w:val="0086723C"/>
    <w:rsid w:val="00867279"/>
    <w:rsid w:val="008674C6"/>
    <w:rsid w:val="0086756A"/>
    <w:rsid w:val="0086784E"/>
    <w:rsid w:val="008678B4"/>
    <w:rsid w:val="00867AAE"/>
    <w:rsid w:val="0087005E"/>
    <w:rsid w:val="0087037D"/>
    <w:rsid w:val="008706F2"/>
    <w:rsid w:val="00870797"/>
    <w:rsid w:val="008709ED"/>
    <w:rsid w:val="00870AF0"/>
    <w:rsid w:val="00870C0A"/>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5EC"/>
    <w:rsid w:val="00875A2E"/>
    <w:rsid w:val="00875E57"/>
    <w:rsid w:val="00875FAD"/>
    <w:rsid w:val="0087607A"/>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196D"/>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39"/>
    <w:rsid w:val="008A1998"/>
    <w:rsid w:val="008A1EF4"/>
    <w:rsid w:val="008A22E4"/>
    <w:rsid w:val="008A2347"/>
    <w:rsid w:val="008A2AA5"/>
    <w:rsid w:val="008A2CDE"/>
    <w:rsid w:val="008A36DD"/>
    <w:rsid w:val="008A39A0"/>
    <w:rsid w:val="008A3BE1"/>
    <w:rsid w:val="008A3D50"/>
    <w:rsid w:val="008A3E0A"/>
    <w:rsid w:val="008A3E25"/>
    <w:rsid w:val="008A403B"/>
    <w:rsid w:val="008A417A"/>
    <w:rsid w:val="008A4F28"/>
    <w:rsid w:val="008A5791"/>
    <w:rsid w:val="008A57A2"/>
    <w:rsid w:val="008A5EF9"/>
    <w:rsid w:val="008A6413"/>
    <w:rsid w:val="008A6558"/>
    <w:rsid w:val="008A6692"/>
    <w:rsid w:val="008A6C2B"/>
    <w:rsid w:val="008A71C9"/>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310"/>
    <w:rsid w:val="008B4533"/>
    <w:rsid w:val="008B46D9"/>
    <w:rsid w:val="008B48B6"/>
    <w:rsid w:val="008B4B02"/>
    <w:rsid w:val="008B4F7E"/>
    <w:rsid w:val="008B51D9"/>
    <w:rsid w:val="008B53A0"/>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2B4"/>
    <w:rsid w:val="008C230B"/>
    <w:rsid w:val="008C26BB"/>
    <w:rsid w:val="008C27AC"/>
    <w:rsid w:val="008C2824"/>
    <w:rsid w:val="008C29D1"/>
    <w:rsid w:val="008C2C16"/>
    <w:rsid w:val="008C3081"/>
    <w:rsid w:val="008C3308"/>
    <w:rsid w:val="008C37D8"/>
    <w:rsid w:val="008C3986"/>
    <w:rsid w:val="008C3987"/>
    <w:rsid w:val="008C3D77"/>
    <w:rsid w:val="008C440D"/>
    <w:rsid w:val="008C4520"/>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42B"/>
    <w:rsid w:val="008D5F13"/>
    <w:rsid w:val="008D60CF"/>
    <w:rsid w:val="008D6D61"/>
    <w:rsid w:val="008D71DE"/>
    <w:rsid w:val="008D71FC"/>
    <w:rsid w:val="008D7AB5"/>
    <w:rsid w:val="008E0174"/>
    <w:rsid w:val="008E0524"/>
    <w:rsid w:val="008E052A"/>
    <w:rsid w:val="008E0BD1"/>
    <w:rsid w:val="008E0E46"/>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97E"/>
    <w:rsid w:val="008F1A91"/>
    <w:rsid w:val="008F2087"/>
    <w:rsid w:val="008F2740"/>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1CE8"/>
    <w:rsid w:val="00902495"/>
    <w:rsid w:val="00902C40"/>
    <w:rsid w:val="00902C8F"/>
    <w:rsid w:val="00903326"/>
    <w:rsid w:val="00903921"/>
    <w:rsid w:val="0090442B"/>
    <w:rsid w:val="009047C1"/>
    <w:rsid w:val="00904B7C"/>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695E"/>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5C8"/>
    <w:rsid w:val="00915B26"/>
    <w:rsid w:val="009168B5"/>
    <w:rsid w:val="00916E86"/>
    <w:rsid w:val="00917181"/>
    <w:rsid w:val="00917B98"/>
    <w:rsid w:val="00917F71"/>
    <w:rsid w:val="0092000A"/>
    <w:rsid w:val="0092014D"/>
    <w:rsid w:val="009204F5"/>
    <w:rsid w:val="009206AC"/>
    <w:rsid w:val="00920DBA"/>
    <w:rsid w:val="00920E0C"/>
    <w:rsid w:val="00920F20"/>
    <w:rsid w:val="00921474"/>
    <w:rsid w:val="009219F7"/>
    <w:rsid w:val="00921D2F"/>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40E"/>
    <w:rsid w:val="00925B19"/>
    <w:rsid w:val="00925BB7"/>
    <w:rsid w:val="00925C46"/>
    <w:rsid w:val="00925CD9"/>
    <w:rsid w:val="00925E05"/>
    <w:rsid w:val="00926341"/>
    <w:rsid w:val="009266E2"/>
    <w:rsid w:val="00926734"/>
    <w:rsid w:val="0092680D"/>
    <w:rsid w:val="00926852"/>
    <w:rsid w:val="00926AE7"/>
    <w:rsid w:val="00926B3E"/>
    <w:rsid w:val="00926D25"/>
    <w:rsid w:val="0092701C"/>
    <w:rsid w:val="0092735A"/>
    <w:rsid w:val="00927D42"/>
    <w:rsid w:val="00930400"/>
    <w:rsid w:val="0093067A"/>
    <w:rsid w:val="00930DC0"/>
    <w:rsid w:val="00931069"/>
    <w:rsid w:val="00931669"/>
    <w:rsid w:val="00931774"/>
    <w:rsid w:val="00931EBE"/>
    <w:rsid w:val="00932408"/>
    <w:rsid w:val="00932668"/>
    <w:rsid w:val="00932678"/>
    <w:rsid w:val="00932CD3"/>
    <w:rsid w:val="00932D2D"/>
    <w:rsid w:val="00932DEC"/>
    <w:rsid w:val="00932FBF"/>
    <w:rsid w:val="009331EB"/>
    <w:rsid w:val="009333C3"/>
    <w:rsid w:val="0093355B"/>
    <w:rsid w:val="009339B1"/>
    <w:rsid w:val="00933BA9"/>
    <w:rsid w:val="00933EBC"/>
    <w:rsid w:val="00933F8C"/>
    <w:rsid w:val="00933FDA"/>
    <w:rsid w:val="00934C61"/>
    <w:rsid w:val="0093512C"/>
    <w:rsid w:val="009355E8"/>
    <w:rsid w:val="00935AE9"/>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3846"/>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921"/>
    <w:rsid w:val="00955B08"/>
    <w:rsid w:val="00955EB0"/>
    <w:rsid w:val="00956051"/>
    <w:rsid w:val="009565CC"/>
    <w:rsid w:val="00956DB4"/>
    <w:rsid w:val="009577E3"/>
    <w:rsid w:val="00957820"/>
    <w:rsid w:val="00957C05"/>
    <w:rsid w:val="00957C91"/>
    <w:rsid w:val="00957D3C"/>
    <w:rsid w:val="00957EA5"/>
    <w:rsid w:val="009605D4"/>
    <w:rsid w:val="00960DE8"/>
    <w:rsid w:val="00960F87"/>
    <w:rsid w:val="00960FF0"/>
    <w:rsid w:val="00960FF8"/>
    <w:rsid w:val="0096108C"/>
    <w:rsid w:val="009612C1"/>
    <w:rsid w:val="0096133A"/>
    <w:rsid w:val="009613AD"/>
    <w:rsid w:val="0096182A"/>
    <w:rsid w:val="00961A1C"/>
    <w:rsid w:val="00961A80"/>
    <w:rsid w:val="00961A97"/>
    <w:rsid w:val="009622AB"/>
    <w:rsid w:val="00962337"/>
    <w:rsid w:val="00962793"/>
    <w:rsid w:val="009627E0"/>
    <w:rsid w:val="00962838"/>
    <w:rsid w:val="009629E2"/>
    <w:rsid w:val="00962DFB"/>
    <w:rsid w:val="00963109"/>
    <w:rsid w:val="009631C3"/>
    <w:rsid w:val="00963301"/>
    <w:rsid w:val="0096379A"/>
    <w:rsid w:val="00964208"/>
    <w:rsid w:val="009642F1"/>
    <w:rsid w:val="00964696"/>
    <w:rsid w:val="00964D77"/>
    <w:rsid w:val="00964EF5"/>
    <w:rsid w:val="009653BF"/>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412"/>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80"/>
    <w:rsid w:val="009769E4"/>
    <w:rsid w:val="00976C29"/>
    <w:rsid w:val="00976FA7"/>
    <w:rsid w:val="0097714D"/>
    <w:rsid w:val="009771B3"/>
    <w:rsid w:val="009772A5"/>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158"/>
    <w:rsid w:val="0098526A"/>
    <w:rsid w:val="00985529"/>
    <w:rsid w:val="00985669"/>
    <w:rsid w:val="00985FCA"/>
    <w:rsid w:val="0098669F"/>
    <w:rsid w:val="009867A8"/>
    <w:rsid w:val="00986F3D"/>
    <w:rsid w:val="00987239"/>
    <w:rsid w:val="0098738E"/>
    <w:rsid w:val="009876AB"/>
    <w:rsid w:val="00987EC1"/>
    <w:rsid w:val="00987F9A"/>
    <w:rsid w:val="00990690"/>
    <w:rsid w:val="00990957"/>
    <w:rsid w:val="009915BC"/>
    <w:rsid w:val="00991890"/>
    <w:rsid w:val="009919AE"/>
    <w:rsid w:val="009919EF"/>
    <w:rsid w:val="00991A45"/>
    <w:rsid w:val="0099239F"/>
    <w:rsid w:val="0099251C"/>
    <w:rsid w:val="009927B8"/>
    <w:rsid w:val="009927D3"/>
    <w:rsid w:val="00992AC0"/>
    <w:rsid w:val="009930D3"/>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EE8"/>
    <w:rsid w:val="00997FBB"/>
    <w:rsid w:val="009A0462"/>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634"/>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5A41"/>
    <w:rsid w:val="009B6426"/>
    <w:rsid w:val="009B686A"/>
    <w:rsid w:val="009B6B56"/>
    <w:rsid w:val="009B6BE5"/>
    <w:rsid w:val="009B6C48"/>
    <w:rsid w:val="009B6CF1"/>
    <w:rsid w:val="009B6CFC"/>
    <w:rsid w:val="009B6E6A"/>
    <w:rsid w:val="009B79B6"/>
    <w:rsid w:val="009B7E8B"/>
    <w:rsid w:val="009C0057"/>
    <w:rsid w:val="009C052A"/>
    <w:rsid w:val="009C05A7"/>
    <w:rsid w:val="009C0A47"/>
    <w:rsid w:val="009C0BD9"/>
    <w:rsid w:val="009C0D01"/>
    <w:rsid w:val="009C0DB9"/>
    <w:rsid w:val="009C104B"/>
    <w:rsid w:val="009C1091"/>
    <w:rsid w:val="009C13B3"/>
    <w:rsid w:val="009C18C6"/>
    <w:rsid w:val="009C2690"/>
    <w:rsid w:val="009C2E94"/>
    <w:rsid w:val="009C3715"/>
    <w:rsid w:val="009C37D9"/>
    <w:rsid w:val="009C3D6D"/>
    <w:rsid w:val="009C3E4E"/>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DA7"/>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602"/>
    <w:rsid w:val="009E68FE"/>
    <w:rsid w:val="009E69BC"/>
    <w:rsid w:val="009E6FF5"/>
    <w:rsid w:val="009E7811"/>
    <w:rsid w:val="009E7DAE"/>
    <w:rsid w:val="009E7DBF"/>
    <w:rsid w:val="009E7E10"/>
    <w:rsid w:val="009E7E4E"/>
    <w:rsid w:val="009E7FC8"/>
    <w:rsid w:val="009F0316"/>
    <w:rsid w:val="009F03E6"/>
    <w:rsid w:val="009F052B"/>
    <w:rsid w:val="009F08A5"/>
    <w:rsid w:val="009F0D52"/>
    <w:rsid w:val="009F0E4B"/>
    <w:rsid w:val="009F1112"/>
    <w:rsid w:val="009F1326"/>
    <w:rsid w:val="009F1749"/>
    <w:rsid w:val="009F178F"/>
    <w:rsid w:val="009F1986"/>
    <w:rsid w:val="009F1A4D"/>
    <w:rsid w:val="009F1DA5"/>
    <w:rsid w:val="009F1F3F"/>
    <w:rsid w:val="009F1FD6"/>
    <w:rsid w:val="009F1FFA"/>
    <w:rsid w:val="009F2536"/>
    <w:rsid w:val="009F25A6"/>
    <w:rsid w:val="009F2958"/>
    <w:rsid w:val="009F2B22"/>
    <w:rsid w:val="009F2CC6"/>
    <w:rsid w:val="009F31B3"/>
    <w:rsid w:val="009F3952"/>
    <w:rsid w:val="009F3A79"/>
    <w:rsid w:val="009F3D6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5273"/>
    <w:rsid w:val="00A05499"/>
    <w:rsid w:val="00A058CB"/>
    <w:rsid w:val="00A05D7D"/>
    <w:rsid w:val="00A05E5C"/>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1FDA"/>
    <w:rsid w:val="00A120B9"/>
    <w:rsid w:val="00A12398"/>
    <w:rsid w:val="00A128FE"/>
    <w:rsid w:val="00A1310B"/>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23"/>
    <w:rsid w:val="00A310F5"/>
    <w:rsid w:val="00A3140C"/>
    <w:rsid w:val="00A315D5"/>
    <w:rsid w:val="00A31602"/>
    <w:rsid w:val="00A316B1"/>
    <w:rsid w:val="00A31BC8"/>
    <w:rsid w:val="00A31FAC"/>
    <w:rsid w:val="00A32211"/>
    <w:rsid w:val="00A324E2"/>
    <w:rsid w:val="00A32AAB"/>
    <w:rsid w:val="00A3300B"/>
    <w:rsid w:val="00A331EF"/>
    <w:rsid w:val="00A33761"/>
    <w:rsid w:val="00A3390C"/>
    <w:rsid w:val="00A33D5B"/>
    <w:rsid w:val="00A34113"/>
    <w:rsid w:val="00A3466B"/>
    <w:rsid w:val="00A34797"/>
    <w:rsid w:val="00A34CE4"/>
    <w:rsid w:val="00A34F3A"/>
    <w:rsid w:val="00A35156"/>
    <w:rsid w:val="00A35347"/>
    <w:rsid w:val="00A353B8"/>
    <w:rsid w:val="00A35466"/>
    <w:rsid w:val="00A356F1"/>
    <w:rsid w:val="00A35B1C"/>
    <w:rsid w:val="00A35F56"/>
    <w:rsid w:val="00A369B3"/>
    <w:rsid w:val="00A372DF"/>
    <w:rsid w:val="00A3765C"/>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8F"/>
    <w:rsid w:val="00A454CF"/>
    <w:rsid w:val="00A455C7"/>
    <w:rsid w:val="00A45648"/>
    <w:rsid w:val="00A45AC3"/>
    <w:rsid w:val="00A45D15"/>
    <w:rsid w:val="00A45FBF"/>
    <w:rsid w:val="00A462FB"/>
    <w:rsid w:val="00A4634C"/>
    <w:rsid w:val="00A47414"/>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39E"/>
    <w:rsid w:val="00A52424"/>
    <w:rsid w:val="00A52574"/>
    <w:rsid w:val="00A5346F"/>
    <w:rsid w:val="00A53563"/>
    <w:rsid w:val="00A536A0"/>
    <w:rsid w:val="00A53CC9"/>
    <w:rsid w:val="00A53CF2"/>
    <w:rsid w:val="00A53E3F"/>
    <w:rsid w:val="00A54741"/>
    <w:rsid w:val="00A55057"/>
    <w:rsid w:val="00A556C3"/>
    <w:rsid w:val="00A5577F"/>
    <w:rsid w:val="00A55B9A"/>
    <w:rsid w:val="00A55C74"/>
    <w:rsid w:val="00A5645B"/>
    <w:rsid w:val="00A5665E"/>
    <w:rsid w:val="00A57439"/>
    <w:rsid w:val="00A5766B"/>
    <w:rsid w:val="00A57BF2"/>
    <w:rsid w:val="00A57C85"/>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67EC6"/>
    <w:rsid w:val="00A70475"/>
    <w:rsid w:val="00A71427"/>
    <w:rsid w:val="00A7145A"/>
    <w:rsid w:val="00A71584"/>
    <w:rsid w:val="00A71693"/>
    <w:rsid w:val="00A71A51"/>
    <w:rsid w:val="00A71E3B"/>
    <w:rsid w:val="00A726D1"/>
    <w:rsid w:val="00A7293F"/>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BC9"/>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1FA9"/>
    <w:rsid w:val="00A921E7"/>
    <w:rsid w:val="00A9243C"/>
    <w:rsid w:val="00A92688"/>
    <w:rsid w:val="00A92A93"/>
    <w:rsid w:val="00A92D21"/>
    <w:rsid w:val="00A9370B"/>
    <w:rsid w:val="00A93C9A"/>
    <w:rsid w:val="00A94394"/>
    <w:rsid w:val="00A9455F"/>
    <w:rsid w:val="00A9474D"/>
    <w:rsid w:val="00A94916"/>
    <w:rsid w:val="00A94F3C"/>
    <w:rsid w:val="00A956FE"/>
    <w:rsid w:val="00A95BC3"/>
    <w:rsid w:val="00A9627D"/>
    <w:rsid w:val="00A96941"/>
    <w:rsid w:val="00A96BCA"/>
    <w:rsid w:val="00A97155"/>
    <w:rsid w:val="00A97179"/>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3DC"/>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5AE"/>
    <w:rsid w:val="00AB4ACA"/>
    <w:rsid w:val="00AB51E6"/>
    <w:rsid w:val="00AB5205"/>
    <w:rsid w:val="00AB603E"/>
    <w:rsid w:val="00AB628B"/>
    <w:rsid w:val="00AB63DA"/>
    <w:rsid w:val="00AB6970"/>
    <w:rsid w:val="00AB6BBB"/>
    <w:rsid w:val="00AB70D2"/>
    <w:rsid w:val="00AB71FF"/>
    <w:rsid w:val="00AB78F1"/>
    <w:rsid w:val="00AB7CD9"/>
    <w:rsid w:val="00AC03CE"/>
    <w:rsid w:val="00AC043E"/>
    <w:rsid w:val="00AC0694"/>
    <w:rsid w:val="00AC0714"/>
    <w:rsid w:val="00AC0842"/>
    <w:rsid w:val="00AC0958"/>
    <w:rsid w:val="00AC0E61"/>
    <w:rsid w:val="00AC1A40"/>
    <w:rsid w:val="00AC1BFB"/>
    <w:rsid w:val="00AC1CAC"/>
    <w:rsid w:val="00AC1EFD"/>
    <w:rsid w:val="00AC254B"/>
    <w:rsid w:val="00AC2764"/>
    <w:rsid w:val="00AC2B8B"/>
    <w:rsid w:val="00AC2C5A"/>
    <w:rsid w:val="00AC312A"/>
    <w:rsid w:val="00AC39FB"/>
    <w:rsid w:val="00AC3B03"/>
    <w:rsid w:val="00AC41C5"/>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2EA"/>
    <w:rsid w:val="00AD1340"/>
    <w:rsid w:val="00AD1363"/>
    <w:rsid w:val="00AD1370"/>
    <w:rsid w:val="00AD17B8"/>
    <w:rsid w:val="00AD1BB1"/>
    <w:rsid w:val="00AD1E65"/>
    <w:rsid w:val="00AD1E76"/>
    <w:rsid w:val="00AD1FE6"/>
    <w:rsid w:val="00AD2617"/>
    <w:rsid w:val="00AD2B16"/>
    <w:rsid w:val="00AD2C13"/>
    <w:rsid w:val="00AD3088"/>
    <w:rsid w:val="00AD32F2"/>
    <w:rsid w:val="00AD36B4"/>
    <w:rsid w:val="00AD3810"/>
    <w:rsid w:val="00AD3978"/>
    <w:rsid w:val="00AD3CB9"/>
    <w:rsid w:val="00AD3D7B"/>
    <w:rsid w:val="00AD3FBA"/>
    <w:rsid w:val="00AD40BE"/>
    <w:rsid w:val="00AD4748"/>
    <w:rsid w:val="00AD506C"/>
    <w:rsid w:val="00AD50C7"/>
    <w:rsid w:val="00AD5138"/>
    <w:rsid w:val="00AD5E14"/>
    <w:rsid w:val="00AD60F4"/>
    <w:rsid w:val="00AD6A13"/>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9EF"/>
    <w:rsid w:val="00AE2BBE"/>
    <w:rsid w:val="00AE3042"/>
    <w:rsid w:val="00AE3287"/>
    <w:rsid w:val="00AE3724"/>
    <w:rsid w:val="00AE3C52"/>
    <w:rsid w:val="00AE4752"/>
    <w:rsid w:val="00AE4A05"/>
    <w:rsid w:val="00AE5CF6"/>
    <w:rsid w:val="00AE605F"/>
    <w:rsid w:val="00AE6311"/>
    <w:rsid w:val="00AE6441"/>
    <w:rsid w:val="00AE6D51"/>
    <w:rsid w:val="00AE6D86"/>
    <w:rsid w:val="00AE749E"/>
    <w:rsid w:val="00AE76BF"/>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AF8"/>
    <w:rsid w:val="00AF3BD3"/>
    <w:rsid w:val="00AF3EF7"/>
    <w:rsid w:val="00AF3F68"/>
    <w:rsid w:val="00AF475B"/>
    <w:rsid w:val="00AF496E"/>
    <w:rsid w:val="00AF4C54"/>
    <w:rsid w:val="00AF4D5B"/>
    <w:rsid w:val="00AF4F9C"/>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D8B"/>
    <w:rsid w:val="00B04E74"/>
    <w:rsid w:val="00B05144"/>
    <w:rsid w:val="00B05298"/>
    <w:rsid w:val="00B053B3"/>
    <w:rsid w:val="00B05487"/>
    <w:rsid w:val="00B05BBC"/>
    <w:rsid w:val="00B05FF1"/>
    <w:rsid w:val="00B061E1"/>
    <w:rsid w:val="00B06267"/>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0F9"/>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17C06"/>
    <w:rsid w:val="00B201E6"/>
    <w:rsid w:val="00B20233"/>
    <w:rsid w:val="00B20520"/>
    <w:rsid w:val="00B20556"/>
    <w:rsid w:val="00B205ED"/>
    <w:rsid w:val="00B20844"/>
    <w:rsid w:val="00B208DA"/>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3F71"/>
    <w:rsid w:val="00B240B4"/>
    <w:rsid w:val="00B240C2"/>
    <w:rsid w:val="00B240CF"/>
    <w:rsid w:val="00B24195"/>
    <w:rsid w:val="00B24BAB"/>
    <w:rsid w:val="00B25024"/>
    <w:rsid w:val="00B251A5"/>
    <w:rsid w:val="00B259EF"/>
    <w:rsid w:val="00B25AFF"/>
    <w:rsid w:val="00B25D18"/>
    <w:rsid w:val="00B26013"/>
    <w:rsid w:val="00B26266"/>
    <w:rsid w:val="00B2672B"/>
    <w:rsid w:val="00B269FE"/>
    <w:rsid w:val="00B26A1E"/>
    <w:rsid w:val="00B270A3"/>
    <w:rsid w:val="00B27854"/>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28F"/>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163"/>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1FE5"/>
    <w:rsid w:val="00B5220E"/>
    <w:rsid w:val="00B522CB"/>
    <w:rsid w:val="00B52387"/>
    <w:rsid w:val="00B525FD"/>
    <w:rsid w:val="00B527FE"/>
    <w:rsid w:val="00B5287A"/>
    <w:rsid w:val="00B52A03"/>
    <w:rsid w:val="00B53332"/>
    <w:rsid w:val="00B53A73"/>
    <w:rsid w:val="00B55376"/>
    <w:rsid w:val="00B55C9E"/>
    <w:rsid w:val="00B55CA5"/>
    <w:rsid w:val="00B55F0B"/>
    <w:rsid w:val="00B56027"/>
    <w:rsid w:val="00B563FB"/>
    <w:rsid w:val="00B566EF"/>
    <w:rsid w:val="00B5680E"/>
    <w:rsid w:val="00B5690A"/>
    <w:rsid w:val="00B569C8"/>
    <w:rsid w:val="00B56C01"/>
    <w:rsid w:val="00B56D23"/>
    <w:rsid w:val="00B578A4"/>
    <w:rsid w:val="00B578B7"/>
    <w:rsid w:val="00B57A33"/>
    <w:rsid w:val="00B57D3D"/>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37"/>
    <w:rsid w:val="00B61F80"/>
    <w:rsid w:val="00B623FE"/>
    <w:rsid w:val="00B629F8"/>
    <w:rsid w:val="00B62B5B"/>
    <w:rsid w:val="00B62C45"/>
    <w:rsid w:val="00B63174"/>
    <w:rsid w:val="00B637A6"/>
    <w:rsid w:val="00B63C0C"/>
    <w:rsid w:val="00B63C7F"/>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8BF"/>
    <w:rsid w:val="00B67A37"/>
    <w:rsid w:val="00B67C02"/>
    <w:rsid w:val="00B67C31"/>
    <w:rsid w:val="00B700D3"/>
    <w:rsid w:val="00B7166F"/>
    <w:rsid w:val="00B71B46"/>
    <w:rsid w:val="00B71B4B"/>
    <w:rsid w:val="00B71C06"/>
    <w:rsid w:val="00B72190"/>
    <w:rsid w:val="00B722F4"/>
    <w:rsid w:val="00B7243A"/>
    <w:rsid w:val="00B72DA0"/>
    <w:rsid w:val="00B72F2E"/>
    <w:rsid w:val="00B73336"/>
    <w:rsid w:val="00B7342A"/>
    <w:rsid w:val="00B73437"/>
    <w:rsid w:val="00B73AF8"/>
    <w:rsid w:val="00B73F08"/>
    <w:rsid w:val="00B7442A"/>
    <w:rsid w:val="00B753FE"/>
    <w:rsid w:val="00B75414"/>
    <w:rsid w:val="00B7660A"/>
    <w:rsid w:val="00B76796"/>
    <w:rsid w:val="00B76892"/>
    <w:rsid w:val="00B7694B"/>
    <w:rsid w:val="00B76BF6"/>
    <w:rsid w:val="00B76E4A"/>
    <w:rsid w:val="00B77075"/>
    <w:rsid w:val="00B770A3"/>
    <w:rsid w:val="00B7727E"/>
    <w:rsid w:val="00B77668"/>
    <w:rsid w:val="00B77AE6"/>
    <w:rsid w:val="00B77EAD"/>
    <w:rsid w:val="00B77EBF"/>
    <w:rsid w:val="00B80DC0"/>
    <w:rsid w:val="00B80EDD"/>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A94"/>
    <w:rsid w:val="00B86E5B"/>
    <w:rsid w:val="00B8736D"/>
    <w:rsid w:val="00B87501"/>
    <w:rsid w:val="00B876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5B5C"/>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4028"/>
    <w:rsid w:val="00BB4103"/>
    <w:rsid w:val="00BB4431"/>
    <w:rsid w:val="00BB443C"/>
    <w:rsid w:val="00BB4DD1"/>
    <w:rsid w:val="00BB5191"/>
    <w:rsid w:val="00BB5214"/>
    <w:rsid w:val="00BB54A4"/>
    <w:rsid w:val="00BB5786"/>
    <w:rsid w:val="00BB59B3"/>
    <w:rsid w:val="00BB5A3D"/>
    <w:rsid w:val="00BB5C47"/>
    <w:rsid w:val="00BB610D"/>
    <w:rsid w:val="00BB6278"/>
    <w:rsid w:val="00BB64BE"/>
    <w:rsid w:val="00BB6CB3"/>
    <w:rsid w:val="00BB757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92C"/>
    <w:rsid w:val="00BC4E75"/>
    <w:rsid w:val="00BC508A"/>
    <w:rsid w:val="00BC5200"/>
    <w:rsid w:val="00BC5476"/>
    <w:rsid w:val="00BC54BB"/>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0D4C"/>
    <w:rsid w:val="00BD144F"/>
    <w:rsid w:val="00BD161A"/>
    <w:rsid w:val="00BD18F7"/>
    <w:rsid w:val="00BD1B7B"/>
    <w:rsid w:val="00BD1C1C"/>
    <w:rsid w:val="00BD1D78"/>
    <w:rsid w:val="00BD1EF7"/>
    <w:rsid w:val="00BD25A3"/>
    <w:rsid w:val="00BD273D"/>
    <w:rsid w:val="00BD290C"/>
    <w:rsid w:val="00BD2CA8"/>
    <w:rsid w:val="00BD2E71"/>
    <w:rsid w:val="00BD2EE8"/>
    <w:rsid w:val="00BD3196"/>
    <w:rsid w:val="00BD331D"/>
    <w:rsid w:val="00BD3536"/>
    <w:rsid w:val="00BD3799"/>
    <w:rsid w:val="00BD3DC6"/>
    <w:rsid w:val="00BD3F6F"/>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A84"/>
    <w:rsid w:val="00BE6B11"/>
    <w:rsid w:val="00BE6C03"/>
    <w:rsid w:val="00BE6EAE"/>
    <w:rsid w:val="00BE6F92"/>
    <w:rsid w:val="00BE70B8"/>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9C9"/>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B62"/>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5FF"/>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7B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637F"/>
    <w:rsid w:val="00C37399"/>
    <w:rsid w:val="00C37A3F"/>
    <w:rsid w:val="00C37ACC"/>
    <w:rsid w:val="00C40127"/>
    <w:rsid w:val="00C405D0"/>
    <w:rsid w:val="00C409D6"/>
    <w:rsid w:val="00C4115F"/>
    <w:rsid w:val="00C41CAC"/>
    <w:rsid w:val="00C41DAF"/>
    <w:rsid w:val="00C41DCD"/>
    <w:rsid w:val="00C420AC"/>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B47"/>
    <w:rsid w:val="00C50E98"/>
    <w:rsid w:val="00C51192"/>
    <w:rsid w:val="00C5133A"/>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0D2B"/>
    <w:rsid w:val="00C611DA"/>
    <w:rsid w:val="00C6181F"/>
    <w:rsid w:val="00C61B11"/>
    <w:rsid w:val="00C6201F"/>
    <w:rsid w:val="00C62855"/>
    <w:rsid w:val="00C62AA7"/>
    <w:rsid w:val="00C62D6D"/>
    <w:rsid w:val="00C62DFA"/>
    <w:rsid w:val="00C631E7"/>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394"/>
    <w:rsid w:val="00C8056C"/>
    <w:rsid w:val="00C805DD"/>
    <w:rsid w:val="00C80644"/>
    <w:rsid w:val="00C80667"/>
    <w:rsid w:val="00C808CA"/>
    <w:rsid w:val="00C8090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E6D"/>
    <w:rsid w:val="00C906E5"/>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6E"/>
    <w:rsid w:val="00C947E2"/>
    <w:rsid w:val="00C94A19"/>
    <w:rsid w:val="00C94F21"/>
    <w:rsid w:val="00C95595"/>
    <w:rsid w:val="00C95E86"/>
    <w:rsid w:val="00C9611E"/>
    <w:rsid w:val="00C96432"/>
    <w:rsid w:val="00C97891"/>
    <w:rsid w:val="00C978BE"/>
    <w:rsid w:val="00CA028F"/>
    <w:rsid w:val="00CA0951"/>
    <w:rsid w:val="00CA0CE9"/>
    <w:rsid w:val="00CA107E"/>
    <w:rsid w:val="00CA10CD"/>
    <w:rsid w:val="00CA15A2"/>
    <w:rsid w:val="00CA1883"/>
    <w:rsid w:val="00CA1AEE"/>
    <w:rsid w:val="00CA2059"/>
    <w:rsid w:val="00CA26BD"/>
    <w:rsid w:val="00CA2F5C"/>
    <w:rsid w:val="00CA302F"/>
    <w:rsid w:val="00CA35A0"/>
    <w:rsid w:val="00CA391C"/>
    <w:rsid w:val="00CA3AF5"/>
    <w:rsid w:val="00CA3DB6"/>
    <w:rsid w:val="00CA4099"/>
    <w:rsid w:val="00CA4209"/>
    <w:rsid w:val="00CA543D"/>
    <w:rsid w:val="00CA567E"/>
    <w:rsid w:val="00CA5C24"/>
    <w:rsid w:val="00CA5E3A"/>
    <w:rsid w:val="00CA5E79"/>
    <w:rsid w:val="00CA5FD3"/>
    <w:rsid w:val="00CA6384"/>
    <w:rsid w:val="00CA68BF"/>
    <w:rsid w:val="00CA6BE1"/>
    <w:rsid w:val="00CA6EEF"/>
    <w:rsid w:val="00CA7027"/>
    <w:rsid w:val="00CA7E79"/>
    <w:rsid w:val="00CA7E86"/>
    <w:rsid w:val="00CB0383"/>
    <w:rsid w:val="00CB0E0B"/>
    <w:rsid w:val="00CB1020"/>
    <w:rsid w:val="00CB1157"/>
    <w:rsid w:val="00CB11A2"/>
    <w:rsid w:val="00CB1731"/>
    <w:rsid w:val="00CB288D"/>
    <w:rsid w:val="00CB29BE"/>
    <w:rsid w:val="00CB3041"/>
    <w:rsid w:val="00CB326E"/>
    <w:rsid w:val="00CB33A3"/>
    <w:rsid w:val="00CB3558"/>
    <w:rsid w:val="00CB35EE"/>
    <w:rsid w:val="00CB379A"/>
    <w:rsid w:val="00CB394D"/>
    <w:rsid w:val="00CB39A3"/>
    <w:rsid w:val="00CB3CE3"/>
    <w:rsid w:val="00CB3F62"/>
    <w:rsid w:val="00CB42AF"/>
    <w:rsid w:val="00CB4556"/>
    <w:rsid w:val="00CB46B3"/>
    <w:rsid w:val="00CB46FE"/>
    <w:rsid w:val="00CB4BBF"/>
    <w:rsid w:val="00CB4D94"/>
    <w:rsid w:val="00CB4DFC"/>
    <w:rsid w:val="00CB533D"/>
    <w:rsid w:val="00CB64D7"/>
    <w:rsid w:val="00CB662F"/>
    <w:rsid w:val="00CB687A"/>
    <w:rsid w:val="00CB6A6C"/>
    <w:rsid w:val="00CB6AA6"/>
    <w:rsid w:val="00CB70C3"/>
    <w:rsid w:val="00CB716F"/>
    <w:rsid w:val="00CB7E30"/>
    <w:rsid w:val="00CC0370"/>
    <w:rsid w:val="00CC040E"/>
    <w:rsid w:val="00CC0C07"/>
    <w:rsid w:val="00CC1D93"/>
    <w:rsid w:val="00CC22D3"/>
    <w:rsid w:val="00CC230A"/>
    <w:rsid w:val="00CC250B"/>
    <w:rsid w:val="00CC2911"/>
    <w:rsid w:val="00CC2D01"/>
    <w:rsid w:val="00CC2D23"/>
    <w:rsid w:val="00CC2EED"/>
    <w:rsid w:val="00CC3020"/>
    <w:rsid w:val="00CC3260"/>
    <w:rsid w:val="00CC372D"/>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742"/>
    <w:rsid w:val="00CD2AFA"/>
    <w:rsid w:val="00CD2D36"/>
    <w:rsid w:val="00CD2F29"/>
    <w:rsid w:val="00CD3030"/>
    <w:rsid w:val="00CD31E2"/>
    <w:rsid w:val="00CD3436"/>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3F66"/>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43F"/>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161"/>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49C0"/>
    <w:rsid w:val="00D050D5"/>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5EB1"/>
    <w:rsid w:val="00D160AF"/>
    <w:rsid w:val="00D16B39"/>
    <w:rsid w:val="00D16B9D"/>
    <w:rsid w:val="00D171AD"/>
    <w:rsid w:val="00D17A03"/>
    <w:rsid w:val="00D17A22"/>
    <w:rsid w:val="00D17A96"/>
    <w:rsid w:val="00D17B0C"/>
    <w:rsid w:val="00D17C24"/>
    <w:rsid w:val="00D202A7"/>
    <w:rsid w:val="00D206CB"/>
    <w:rsid w:val="00D20B17"/>
    <w:rsid w:val="00D20E51"/>
    <w:rsid w:val="00D2130B"/>
    <w:rsid w:val="00D220A6"/>
    <w:rsid w:val="00D225A0"/>
    <w:rsid w:val="00D225F2"/>
    <w:rsid w:val="00D22615"/>
    <w:rsid w:val="00D227C7"/>
    <w:rsid w:val="00D23169"/>
    <w:rsid w:val="00D231F7"/>
    <w:rsid w:val="00D23771"/>
    <w:rsid w:val="00D23882"/>
    <w:rsid w:val="00D238F7"/>
    <w:rsid w:val="00D23942"/>
    <w:rsid w:val="00D23C9B"/>
    <w:rsid w:val="00D242A9"/>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3CE"/>
    <w:rsid w:val="00D34503"/>
    <w:rsid w:val="00D345A7"/>
    <w:rsid w:val="00D348FD"/>
    <w:rsid w:val="00D34C13"/>
    <w:rsid w:val="00D35C02"/>
    <w:rsid w:val="00D36996"/>
    <w:rsid w:val="00D3701C"/>
    <w:rsid w:val="00D370AF"/>
    <w:rsid w:val="00D370DA"/>
    <w:rsid w:val="00D372C8"/>
    <w:rsid w:val="00D37560"/>
    <w:rsid w:val="00D379CA"/>
    <w:rsid w:val="00D37D31"/>
    <w:rsid w:val="00D40190"/>
    <w:rsid w:val="00D407B8"/>
    <w:rsid w:val="00D40B31"/>
    <w:rsid w:val="00D40B94"/>
    <w:rsid w:val="00D41C4E"/>
    <w:rsid w:val="00D41FA8"/>
    <w:rsid w:val="00D4241C"/>
    <w:rsid w:val="00D42846"/>
    <w:rsid w:val="00D428AE"/>
    <w:rsid w:val="00D42B7D"/>
    <w:rsid w:val="00D42BF5"/>
    <w:rsid w:val="00D42D72"/>
    <w:rsid w:val="00D42E7E"/>
    <w:rsid w:val="00D43083"/>
    <w:rsid w:val="00D430C3"/>
    <w:rsid w:val="00D43F66"/>
    <w:rsid w:val="00D43F85"/>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9BF"/>
    <w:rsid w:val="00D47DBC"/>
    <w:rsid w:val="00D5010A"/>
    <w:rsid w:val="00D50202"/>
    <w:rsid w:val="00D50A2B"/>
    <w:rsid w:val="00D50AD2"/>
    <w:rsid w:val="00D50F8B"/>
    <w:rsid w:val="00D51107"/>
    <w:rsid w:val="00D512E0"/>
    <w:rsid w:val="00D513B7"/>
    <w:rsid w:val="00D516D9"/>
    <w:rsid w:val="00D516F7"/>
    <w:rsid w:val="00D51908"/>
    <w:rsid w:val="00D51EF3"/>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530"/>
    <w:rsid w:val="00D5564B"/>
    <w:rsid w:val="00D559FC"/>
    <w:rsid w:val="00D563CB"/>
    <w:rsid w:val="00D56B3E"/>
    <w:rsid w:val="00D56B5D"/>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03"/>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87D69"/>
    <w:rsid w:val="00D9012C"/>
    <w:rsid w:val="00D90258"/>
    <w:rsid w:val="00D902C0"/>
    <w:rsid w:val="00D9049A"/>
    <w:rsid w:val="00D90EFE"/>
    <w:rsid w:val="00D914AE"/>
    <w:rsid w:val="00D91765"/>
    <w:rsid w:val="00D91A7F"/>
    <w:rsid w:val="00D91C9F"/>
    <w:rsid w:val="00D92A75"/>
    <w:rsid w:val="00D93012"/>
    <w:rsid w:val="00D93164"/>
    <w:rsid w:val="00D93278"/>
    <w:rsid w:val="00D93759"/>
    <w:rsid w:val="00D93879"/>
    <w:rsid w:val="00D93B6C"/>
    <w:rsid w:val="00D93EB8"/>
    <w:rsid w:val="00D9410D"/>
    <w:rsid w:val="00D946E4"/>
    <w:rsid w:val="00D94ACF"/>
    <w:rsid w:val="00D94B1C"/>
    <w:rsid w:val="00D94EA0"/>
    <w:rsid w:val="00D95747"/>
    <w:rsid w:val="00D95ED4"/>
    <w:rsid w:val="00D95F02"/>
    <w:rsid w:val="00D964CE"/>
    <w:rsid w:val="00D96616"/>
    <w:rsid w:val="00D96ED3"/>
    <w:rsid w:val="00D9736F"/>
    <w:rsid w:val="00D97437"/>
    <w:rsid w:val="00D976FA"/>
    <w:rsid w:val="00D97B1F"/>
    <w:rsid w:val="00DA07EB"/>
    <w:rsid w:val="00DA0CFC"/>
    <w:rsid w:val="00DA180F"/>
    <w:rsid w:val="00DA183D"/>
    <w:rsid w:val="00DA18EC"/>
    <w:rsid w:val="00DA2052"/>
    <w:rsid w:val="00DA2456"/>
    <w:rsid w:val="00DA2519"/>
    <w:rsid w:val="00DA2849"/>
    <w:rsid w:val="00DA2D2B"/>
    <w:rsid w:val="00DA2F9D"/>
    <w:rsid w:val="00DA3461"/>
    <w:rsid w:val="00DA3465"/>
    <w:rsid w:val="00DA3995"/>
    <w:rsid w:val="00DA3C4E"/>
    <w:rsid w:val="00DA3EAE"/>
    <w:rsid w:val="00DA4005"/>
    <w:rsid w:val="00DA495A"/>
    <w:rsid w:val="00DA49E3"/>
    <w:rsid w:val="00DA50CD"/>
    <w:rsid w:val="00DA50F0"/>
    <w:rsid w:val="00DA535C"/>
    <w:rsid w:val="00DA5820"/>
    <w:rsid w:val="00DA5994"/>
    <w:rsid w:val="00DA5BEA"/>
    <w:rsid w:val="00DA5D97"/>
    <w:rsid w:val="00DA65B3"/>
    <w:rsid w:val="00DA6982"/>
    <w:rsid w:val="00DA712D"/>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1E1"/>
    <w:rsid w:val="00DC036F"/>
    <w:rsid w:val="00DC0685"/>
    <w:rsid w:val="00DC1208"/>
    <w:rsid w:val="00DC2172"/>
    <w:rsid w:val="00DC24E3"/>
    <w:rsid w:val="00DC26FA"/>
    <w:rsid w:val="00DC28A7"/>
    <w:rsid w:val="00DC2C18"/>
    <w:rsid w:val="00DC2DCA"/>
    <w:rsid w:val="00DC2E86"/>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0406"/>
    <w:rsid w:val="00DD105B"/>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024"/>
    <w:rsid w:val="00DE6522"/>
    <w:rsid w:val="00DE69DB"/>
    <w:rsid w:val="00DE6F8B"/>
    <w:rsid w:val="00DE7118"/>
    <w:rsid w:val="00DE77D6"/>
    <w:rsid w:val="00DE7C65"/>
    <w:rsid w:val="00DE7DA9"/>
    <w:rsid w:val="00DE7FA2"/>
    <w:rsid w:val="00DE7FBE"/>
    <w:rsid w:val="00DF06C2"/>
    <w:rsid w:val="00DF0E23"/>
    <w:rsid w:val="00DF169D"/>
    <w:rsid w:val="00DF188B"/>
    <w:rsid w:val="00DF2577"/>
    <w:rsid w:val="00DF260A"/>
    <w:rsid w:val="00DF2854"/>
    <w:rsid w:val="00DF2A9A"/>
    <w:rsid w:val="00DF3090"/>
    <w:rsid w:val="00DF32AD"/>
    <w:rsid w:val="00DF3598"/>
    <w:rsid w:val="00DF37F4"/>
    <w:rsid w:val="00DF3BAA"/>
    <w:rsid w:val="00DF3BD5"/>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6727"/>
    <w:rsid w:val="00DF693A"/>
    <w:rsid w:val="00DF6D75"/>
    <w:rsid w:val="00DF6E5E"/>
    <w:rsid w:val="00DF70BD"/>
    <w:rsid w:val="00DF745C"/>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C7A"/>
    <w:rsid w:val="00E04EB5"/>
    <w:rsid w:val="00E04F74"/>
    <w:rsid w:val="00E05034"/>
    <w:rsid w:val="00E0528F"/>
    <w:rsid w:val="00E0530C"/>
    <w:rsid w:val="00E056F1"/>
    <w:rsid w:val="00E062DE"/>
    <w:rsid w:val="00E06849"/>
    <w:rsid w:val="00E068F2"/>
    <w:rsid w:val="00E06A67"/>
    <w:rsid w:val="00E06CEC"/>
    <w:rsid w:val="00E06D12"/>
    <w:rsid w:val="00E071D3"/>
    <w:rsid w:val="00E076A2"/>
    <w:rsid w:val="00E07975"/>
    <w:rsid w:val="00E10692"/>
    <w:rsid w:val="00E1127E"/>
    <w:rsid w:val="00E11B74"/>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794"/>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6C8"/>
    <w:rsid w:val="00E2093A"/>
    <w:rsid w:val="00E20940"/>
    <w:rsid w:val="00E20A1C"/>
    <w:rsid w:val="00E20A58"/>
    <w:rsid w:val="00E214E9"/>
    <w:rsid w:val="00E21748"/>
    <w:rsid w:val="00E21EEB"/>
    <w:rsid w:val="00E21FA8"/>
    <w:rsid w:val="00E2250D"/>
    <w:rsid w:val="00E22982"/>
    <w:rsid w:val="00E235DA"/>
    <w:rsid w:val="00E2382E"/>
    <w:rsid w:val="00E23A14"/>
    <w:rsid w:val="00E24559"/>
    <w:rsid w:val="00E245FE"/>
    <w:rsid w:val="00E24628"/>
    <w:rsid w:val="00E246C3"/>
    <w:rsid w:val="00E246D0"/>
    <w:rsid w:val="00E24BE6"/>
    <w:rsid w:val="00E24D97"/>
    <w:rsid w:val="00E25308"/>
    <w:rsid w:val="00E258C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272"/>
    <w:rsid w:val="00E4256C"/>
    <w:rsid w:val="00E42E05"/>
    <w:rsid w:val="00E432EF"/>
    <w:rsid w:val="00E4342D"/>
    <w:rsid w:val="00E435E0"/>
    <w:rsid w:val="00E436CD"/>
    <w:rsid w:val="00E43D4F"/>
    <w:rsid w:val="00E43EB1"/>
    <w:rsid w:val="00E44141"/>
    <w:rsid w:val="00E44736"/>
    <w:rsid w:val="00E44837"/>
    <w:rsid w:val="00E448A6"/>
    <w:rsid w:val="00E44926"/>
    <w:rsid w:val="00E44A9F"/>
    <w:rsid w:val="00E45232"/>
    <w:rsid w:val="00E45552"/>
    <w:rsid w:val="00E45A95"/>
    <w:rsid w:val="00E46086"/>
    <w:rsid w:val="00E46137"/>
    <w:rsid w:val="00E4650B"/>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641"/>
    <w:rsid w:val="00E578FA"/>
    <w:rsid w:val="00E579F6"/>
    <w:rsid w:val="00E57D43"/>
    <w:rsid w:val="00E60307"/>
    <w:rsid w:val="00E60601"/>
    <w:rsid w:val="00E6071D"/>
    <w:rsid w:val="00E60A40"/>
    <w:rsid w:val="00E60BCF"/>
    <w:rsid w:val="00E60EF9"/>
    <w:rsid w:val="00E6101B"/>
    <w:rsid w:val="00E61766"/>
    <w:rsid w:val="00E62011"/>
    <w:rsid w:val="00E622AE"/>
    <w:rsid w:val="00E62540"/>
    <w:rsid w:val="00E62593"/>
    <w:rsid w:val="00E62635"/>
    <w:rsid w:val="00E62D70"/>
    <w:rsid w:val="00E63325"/>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0F65"/>
    <w:rsid w:val="00E71697"/>
    <w:rsid w:val="00E71C87"/>
    <w:rsid w:val="00E71DAD"/>
    <w:rsid w:val="00E71F2A"/>
    <w:rsid w:val="00E7214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7D6"/>
    <w:rsid w:val="00E77811"/>
    <w:rsid w:val="00E77FBB"/>
    <w:rsid w:val="00E8008A"/>
    <w:rsid w:val="00E80566"/>
    <w:rsid w:val="00E806AF"/>
    <w:rsid w:val="00E80B21"/>
    <w:rsid w:val="00E80DF4"/>
    <w:rsid w:val="00E81060"/>
    <w:rsid w:val="00E8147F"/>
    <w:rsid w:val="00E818BF"/>
    <w:rsid w:val="00E818CE"/>
    <w:rsid w:val="00E82875"/>
    <w:rsid w:val="00E82C6F"/>
    <w:rsid w:val="00E83492"/>
    <w:rsid w:val="00E837C0"/>
    <w:rsid w:val="00E8464D"/>
    <w:rsid w:val="00E84F16"/>
    <w:rsid w:val="00E850DA"/>
    <w:rsid w:val="00E8519B"/>
    <w:rsid w:val="00E85281"/>
    <w:rsid w:val="00E85A88"/>
    <w:rsid w:val="00E85EB6"/>
    <w:rsid w:val="00E860EB"/>
    <w:rsid w:val="00E86317"/>
    <w:rsid w:val="00E86603"/>
    <w:rsid w:val="00E876B2"/>
    <w:rsid w:val="00E90340"/>
    <w:rsid w:val="00E90551"/>
    <w:rsid w:val="00E90862"/>
    <w:rsid w:val="00E9094B"/>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1AA"/>
    <w:rsid w:val="00E94461"/>
    <w:rsid w:val="00E9482E"/>
    <w:rsid w:val="00E94A5E"/>
    <w:rsid w:val="00E94CE9"/>
    <w:rsid w:val="00E94D3D"/>
    <w:rsid w:val="00E9544E"/>
    <w:rsid w:val="00E956FF"/>
    <w:rsid w:val="00E95AC3"/>
    <w:rsid w:val="00E95D13"/>
    <w:rsid w:val="00E95D52"/>
    <w:rsid w:val="00E96334"/>
    <w:rsid w:val="00E96537"/>
    <w:rsid w:val="00E96592"/>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9F9"/>
    <w:rsid w:val="00EA5E73"/>
    <w:rsid w:val="00EA5EC1"/>
    <w:rsid w:val="00EA5F6F"/>
    <w:rsid w:val="00EA6075"/>
    <w:rsid w:val="00EA6178"/>
    <w:rsid w:val="00EA6436"/>
    <w:rsid w:val="00EA68CA"/>
    <w:rsid w:val="00EA6A03"/>
    <w:rsid w:val="00EA6CC6"/>
    <w:rsid w:val="00EA6FC7"/>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190"/>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D96"/>
    <w:rsid w:val="00ED2E35"/>
    <w:rsid w:val="00ED2EE8"/>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EA2"/>
    <w:rsid w:val="00EE3F24"/>
    <w:rsid w:val="00EE435F"/>
    <w:rsid w:val="00EE4556"/>
    <w:rsid w:val="00EE4A6F"/>
    <w:rsid w:val="00EE4E68"/>
    <w:rsid w:val="00EE5AA0"/>
    <w:rsid w:val="00EE5C00"/>
    <w:rsid w:val="00EE5FD3"/>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A4C"/>
    <w:rsid w:val="00EF2F6F"/>
    <w:rsid w:val="00EF303A"/>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0E50"/>
    <w:rsid w:val="00F014A0"/>
    <w:rsid w:val="00F01F1A"/>
    <w:rsid w:val="00F022F8"/>
    <w:rsid w:val="00F02324"/>
    <w:rsid w:val="00F02AA7"/>
    <w:rsid w:val="00F02D1F"/>
    <w:rsid w:val="00F03072"/>
    <w:rsid w:val="00F030DE"/>
    <w:rsid w:val="00F038B8"/>
    <w:rsid w:val="00F039C4"/>
    <w:rsid w:val="00F03DD5"/>
    <w:rsid w:val="00F03ED3"/>
    <w:rsid w:val="00F052A2"/>
    <w:rsid w:val="00F05323"/>
    <w:rsid w:val="00F058E6"/>
    <w:rsid w:val="00F064C6"/>
    <w:rsid w:val="00F0650F"/>
    <w:rsid w:val="00F065FE"/>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CEF"/>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6C3"/>
    <w:rsid w:val="00F14765"/>
    <w:rsid w:val="00F148C6"/>
    <w:rsid w:val="00F14D09"/>
    <w:rsid w:val="00F15224"/>
    <w:rsid w:val="00F1552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0CE"/>
    <w:rsid w:val="00F2027D"/>
    <w:rsid w:val="00F2028B"/>
    <w:rsid w:val="00F2032A"/>
    <w:rsid w:val="00F2064D"/>
    <w:rsid w:val="00F20C00"/>
    <w:rsid w:val="00F20C03"/>
    <w:rsid w:val="00F2127F"/>
    <w:rsid w:val="00F212AC"/>
    <w:rsid w:val="00F21346"/>
    <w:rsid w:val="00F21361"/>
    <w:rsid w:val="00F214B8"/>
    <w:rsid w:val="00F21A3B"/>
    <w:rsid w:val="00F21AFE"/>
    <w:rsid w:val="00F21BDD"/>
    <w:rsid w:val="00F21D9A"/>
    <w:rsid w:val="00F21F46"/>
    <w:rsid w:val="00F22160"/>
    <w:rsid w:val="00F2269B"/>
    <w:rsid w:val="00F226F4"/>
    <w:rsid w:val="00F22DEF"/>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27BBE"/>
    <w:rsid w:val="00F30179"/>
    <w:rsid w:val="00F30606"/>
    <w:rsid w:val="00F30651"/>
    <w:rsid w:val="00F31D03"/>
    <w:rsid w:val="00F31E65"/>
    <w:rsid w:val="00F31F6A"/>
    <w:rsid w:val="00F321A3"/>
    <w:rsid w:val="00F3222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07"/>
    <w:rsid w:val="00F36FF5"/>
    <w:rsid w:val="00F37334"/>
    <w:rsid w:val="00F378A4"/>
    <w:rsid w:val="00F379F3"/>
    <w:rsid w:val="00F40308"/>
    <w:rsid w:val="00F4078C"/>
    <w:rsid w:val="00F408D8"/>
    <w:rsid w:val="00F40BAB"/>
    <w:rsid w:val="00F41157"/>
    <w:rsid w:val="00F416FF"/>
    <w:rsid w:val="00F41A86"/>
    <w:rsid w:val="00F41D3C"/>
    <w:rsid w:val="00F41D5C"/>
    <w:rsid w:val="00F41F9F"/>
    <w:rsid w:val="00F421B0"/>
    <w:rsid w:val="00F42B9B"/>
    <w:rsid w:val="00F42CFE"/>
    <w:rsid w:val="00F42E13"/>
    <w:rsid w:val="00F43314"/>
    <w:rsid w:val="00F437CE"/>
    <w:rsid w:val="00F43B5A"/>
    <w:rsid w:val="00F43C12"/>
    <w:rsid w:val="00F43CC9"/>
    <w:rsid w:val="00F43F75"/>
    <w:rsid w:val="00F44C5A"/>
    <w:rsid w:val="00F45BF6"/>
    <w:rsid w:val="00F45D2F"/>
    <w:rsid w:val="00F45D79"/>
    <w:rsid w:val="00F461F8"/>
    <w:rsid w:val="00F46223"/>
    <w:rsid w:val="00F465C3"/>
    <w:rsid w:val="00F4662D"/>
    <w:rsid w:val="00F46744"/>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4B6"/>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88D"/>
    <w:rsid w:val="00F63C26"/>
    <w:rsid w:val="00F6416F"/>
    <w:rsid w:val="00F64203"/>
    <w:rsid w:val="00F64AAD"/>
    <w:rsid w:val="00F64BAD"/>
    <w:rsid w:val="00F64D10"/>
    <w:rsid w:val="00F64DA2"/>
    <w:rsid w:val="00F64EFC"/>
    <w:rsid w:val="00F655B8"/>
    <w:rsid w:val="00F657D5"/>
    <w:rsid w:val="00F657F8"/>
    <w:rsid w:val="00F65E53"/>
    <w:rsid w:val="00F66069"/>
    <w:rsid w:val="00F6622F"/>
    <w:rsid w:val="00F666A7"/>
    <w:rsid w:val="00F66818"/>
    <w:rsid w:val="00F66CDF"/>
    <w:rsid w:val="00F66E1D"/>
    <w:rsid w:val="00F67748"/>
    <w:rsid w:val="00F67891"/>
    <w:rsid w:val="00F67A3A"/>
    <w:rsid w:val="00F67A55"/>
    <w:rsid w:val="00F67EE2"/>
    <w:rsid w:val="00F70869"/>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90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0DE"/>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750"/>
    <w:rsid w:val="00F94D16"/>
    <w:rsid w:val="00F94E48"/>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6F5"/>
    <w:rsid w:val="00FA28DD"/>
    <w:rsid w:val="00FA2FED"/>
    <w:rsid w:val="00FA364E"/>
    <w:rsid w:val="00FA39FD"/>
    <w:rsid w:val="00FA3DF7"/>
    <w:rsid w:val="00FA439F"/>
    <w:rsid w:val="00FA4B51"/>
    <w:rsid w:val="00FA4B5C"/>
    <w:rsid w:val="00FA5285"/>
    <w:rsid w:val="00FA5D6D"/>
    <w:rsid w:val="00FA5F73"/>
    <w:rsid w:val="00FA6EE2"/>
    <w:rsid w:val="00FA7140"/>
    <w:rsid w:val="00FA7265"/>
    <w:rsid w:val="00FA72A0"/>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C8F"/>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54D"/>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E7D"/>
    <w:rsid w:val="00FC0F99"/>
    <w:rsid w:val="00FC0FB9"/>
    <w:rsid w:val="00FC10E7"/>
    <w:rsid w:val="00FC118B"/>
    <w:rsid w:val="00FC137D"/>
    <w:rsid w:val="00FC18A0"/>
    <w:rsid w:val="00FC201D"/>
    <w:rsid w:val="00FC238F"/>
    <w:rsid w:val="00FC3349"/>
    <w:rsid w:val="00FC34E1"/>
    <w:rsid w:val="00FC355A"/>
    <w:rsid w:val="00FC35D3"/>
    <w:rsid w:val="00FC4614"/>
    <w:rsid w:val="00FC58AF"/>
    <w:rsid w:val="00FC5F24"/>
    <w:rsid w:val="00FC5F8E"/>
    <w:rsid w:val="00FC6284"/>
    <w:rsid w:val="00FC68BA"/>
    <w:rsid w:val="00FC6A5C"/>
    <w:rsid w:val="00FC6C92"/>
    <w:rsid w:val="00FC7212"/>
    <w:rsid w:val="00FC7857"/>
    <w:rsid w:val="00FC7F04"/>
    <w:rsid w:val="00FD0924"/>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89C"/>
    <w:rsid w:val="00FD6911"/>
    <w:rsid w:val="00FD6A95"/>
    <w:rsid w:val="00FD6B91"/>
    <w:rsid w:val="00FD6BCE"/>
    <w:rsid w:val="00FD6EB4"/>
    <w:rsid w:val="00FD6FCA"/>
    <w:rsid w:val="00FD7543"/>
    <w:rsid w:val="00FD7D24"/>
    <w:rsid w:val="00FE0252"/>
    <w:rsid w:val="00FE0485"/>
    <w:rsid w:val="00FE079B"/>
    <w:rsid w:val="00FE0997"/>
    <w:rsid w:val="00FE1206"/>
    <w:rsid w:val="00FE15B5"/>
    <w:rsid w:val="00FE1780"/>
    <w:rsid w:val="00FE1844"/>
    <w:rsid w:val="00FE1B82"/>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09"/>
    <w:rsid w:val="00FE5EBE"/>
    <w:rsid w:val="00FE6030"/>
    <w:rsid w:val="00FE62F5"/>
    <w:rsid w:val="00FE63EA"/>
    <w:rsid w:val="00FE64C5"/>
    <w:rsid w:val="00FE6630"/>
    <w:rsid w:val="00FE6A96"/>
    <w:rsid w:val="00FE6D80"/>
    <w:rsid w:val="00FE6F4A"/>
    <w:rsid w:val="00FE778D"/>
    <w:rsid w:val="00FE7EF5"/>
    <w:rsid w:val="00FF0601"/>
    <w:rsid w:val="00FF08AC"/>
    <w:rsid w:val="00FF0AC2"/>
    <w:rsid w:val="00FF0BAA"/>
    <w:rsid w:val="00FF0ED7"/>
    <w:rsid w:val="00FF1348"/>
    <w:rsid w:val="00FF148D"/>
    <w:rsid w:val="00FF15DB"/>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5EDE"/>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92206"/>
  <w15:docId w15:val="{2683378C-E6A5-4755-BE7C-3ABD3C04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52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1">
    <w:name w:val="SBS Simple1"/>
    <w:basedOn w:val="TableNormal"/>
    <w:next w:val="TableGrid"/>
    <w:uiPriority w:val="59"/>
    <w:rsid w:val="007D5E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SSimple2">
    <w:name w:val="SBS Simple2"/>
    <w:basedOn w:val="TableNormal"/>
    <w:next w:val="TableGrid"/>
    <w:uiPriority w:val="59"/>
    <w:rsid w:val="007D5E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nina.nikolaje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marko.vujakov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2.xml"/><Relationship Id="rId172" Type="http://schemas.openxmlformats.org/officeDocument/2006/relationships/hyperlink" Target="http://www.&#1082;jn.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marko.vujakovic@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header" Target="header2.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mailto:nina.nikolajevic@eps.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marko.vujakovic@eps.rs" TargetMode="External"/><Relationship Id="rId179" Type="http://schemas.openxmlformats.org/officeDocument/2006/relationships/footer" Target="footer3.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mfin.gov.rs/&#1079;&#1072;&#1082;&#1086;&#1085;&#1080;"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eader" Target="head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ilos.zarkov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p:properties xmlns:p="http://schemas.microsoft.com/office/2006/metadata/properties" xmlns:xsi="http://www.w3.org/2001/XMLSchema-instance" xmlns:pc="http://schemas.microsoft.com/office/infopath/2007/PartnerControls">
  <documentManagement/>
</p:properties>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mso-contentType ?>
<FormTemplates xmlns="http://schemas.microsoft.com/sharepoint/v3/contenttype/forms">
  <Display>DocumentLibraryForm</Display>
  <Edit>DocumentLibraryForm</Edit>
  <New>DocumentLibraryForm</New>
</FormTemplates>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378A-43F1-4943-A393-F447743632A7}"/>
</file>

<file path=customXml/itemProps10.xml><?xml version="1.0" encoding="utf-8"?>
<ds:datastoreItem xmlns:ds="http://schemas.openxmlformats.org/officeDocument/2006/customXml" ds:itemID="{BE3E6A60-E8E8-43F1-9873-C5061C0AE5D5}"/>
</file>

<file path=customXml/itemProps100.xml><?xml version="1.0" encoding="utf-8"?>
<ds:datastoreItem xmlns:ds="http://schemas.openxmlformats.org/officeDocument/2006/customXml" ds:itemID="{B35F2993-5505-4F68-A0E0-EC2B2991F7C5}"/>
</file>

<file path=customXml/itemProps101.xml><?xml version="1.0" encoding="utf-8"?>
<ds:datastoreItem xmlns:ds="http://schemas.openxmlformats.org/officeDocument/2006/customXml" ds:itemID="{791136BA-8B97-4624-9C07-D4A5241752A5}"/>
</file>

<file path=customXml/itemProps102.xml><?xml version="1.0" encoding="utf-8"?>
<ds:datastoreItem xmlns:ds="http://schemas.openxmlformats.org/officeDocument/2006/customXml" ds:itemID="{5DD84E31-0EC3-417B-85D6-6591F8CA0722}"/>
</file>

<file path=customXml/itemProps103.xml><?xml version="1.0" encoding="utf-8"?>
<ds:datastoreItem xmlns:ds="http://schemas.openxmlformats.org/officeDocument/2006/customXml" ds:itemID="{0F4B471F-924F-41D5-9002-57091E1FC3A5}"/>
</file>

<file path=customXml/itemProps104.xml><?xml version="1.0" encoding="utf-8"?>
<ds:datastoreItem xmlns:ds="http://schemas.openxmlformats.org/officeDocument/2006/customXml" ds:itemID="{ECFEAADF-1710-43D2-A406-ECE33CCA79DB}"/>
</file>

<file path=customXml/itemProps105.xml><?xml version="1.0" encoding="utf-8"?>
<ds:datastoreItem xmlns:ds="http://schemas.openxmlformats.org/officeDocument/2006/customXml" ds:itemID="{58D8C4B8-B04D-41AF-9501-EC93F55F85E9}"/>
</file>

<file path=customXml/itemProps106.xml><?xml version="1.0" encoding="utf-8"?>
<ds:datastoreItem xmlns:ds="http://schemas.openxmlformats.org/officeDocument/2006/customXml" ds:itemID="{0367CF38-FD80-4F76-8617-E00A8EF6DA6F}"/>
</file>

<file path=customXml/itemProps107.xml><?xml version="1.0" encoding="utf-8"?>
<ds:datastoreItem xmlns:ds="http://schemas.openxmlformats.org/officeDocument/2006/customXml" ds:itemID="{0A9A3629-2043-40C2-A683-8627F4583D52}"/>
</file>

<file path=customXml/itemProps108.xml><?xml version="1.0" encoding="utf-8"?>
<ds:datastoreItem xmlns:ds="http://schemas.openxmlformats.org/officeDocument/2006/customXml" ds:itemID="{95FF8955-667B-493C-BD35-9656A44C36CD}"/>
</file>

<file path=customXml/itemProps109.xml><?xml version="1.0" encoding="utf-8"?>
<ds:datastoreItem xmlns:ds="http://schemas.openxmlformats.org/officeDocument/2006/customXml" ds:itemID="{58FA27DF-762B-4237-A9C0-E25D1B54F31C}"/>
</file>

<file path=customXml/itemProps11.xml><?xml version="1.0" encoding="utf-8"?>
<ds:datastoreItem xmlns:ds="http://schemas.openxmlformats.org/officeDocument/2006/customXml" ds:itemID="{DCA2C3E7-8426-4596-8106-F6FC7407D19A}"/>
</file>

<file path=customXml/itemProps110.xml><?xml version="1.0" encoding="utf-8"?>
<ds:datastoreItem xmlns:ds="http://schemas.openxmlformats.org/officeDocument/2006/customXml" ds:itemID="{58568B43-FE60-49AC-BE5B-592D2328C325}"/>
</file>

<file path=customXml/itemProps111.xml><?xml version="1.0" encoding="utf-8"?>
<ds:datastoreItem xmlns:ds="http://schemas.openxmlformats.org/officeDocument/2006/customXml" ds:itemID="{969B076F-D0EC-4EC8-B4BD-5C1F4B878CF7}"/>
</file>

<file path=customXml/itemProps112.xml><?xml version="1.0" encoding="utf-8"?>
<ds:datastoreItem xmlns:ds="http://schemas.openxmlformats.org/officeDocument/2006/customXml" ds:itemID="{3551FC09-A6CC-4F21-A7E7-914B0161F077}"/>
</file>

<file path=customXml/itemProps113.xml><?xml version="1.0" encoding="utf-8"?>
<ds:datastoreItem xmlns:ds="http://schemas.openxmlformats.org/officeDocument/2006/customXml" ds:itemID="{FC13335E-3FCA-44C6-B900-01B02448C0E0}"/>
</file>

<file path=customXml/itemProps114.xml><?xml version="1.0" encoding="utf-8"?>
<ds:datastoreItem xmlns:ds="http://schemas.openxmlformats.org/officeDocument/2006/customXml" ds:itemID="{0A617948-3BF0-490D-987C-B4DC3179C19F}"/>
</file>

<file path=customXml/itemProps115.xml><?xml version="1.0" encoding="utf-8"?>
<ds:datastoreItem xmlns:ds="http://schemas.openxmlformats.org/officeDocument/2006/customXml" ds:itemID="{F11264B3-691C-4120-9875-88ABDB99AB6F}"/>
</file>

<file path=customXml/itemProps116.xml><?xml version="1.0" encoding="utf-8"?>
<ds:datastoreItem xmlns:ds="http://schemas.openxmlformats.org/officeDocument/2006/customXml" ds:itemID="{AA948C9E-0B83-4E20-9DE0-D66D1DE8F4EE}"/>
</file>

<file path=customXml/itemProps117.xml><?xml version="1.0" encoding="utf-8"?>
<ds:datastoreItem xmlns:ds="http://schemas.openxmlformats.org/officeDocument/2006/customXml" ds:itemID="{3F23E152-CEC2-46D3-99F9-1ACBAE74415A}"/>
</file>

<file path=customXml/itemProps118.xml><?xml version="1.0" encoding="utf-8"?>
<ds:datastoreItem xmlns:ds="http://schemas.openxmlformats.org/officeDocument/2006/customXml" ds:itemID="{8C286DC0-242E-4FFA-BE0A-71DE33F13CEC}"/>
</file>

<file path=customXml/itemProps119.xml><?xml version="1.0" encoding="utf-8"?>
<ds:datastoreItem xmlns:ds="http://schemas.openxmlformats.org/officeDocument/2006/customXml" ds:itemID="{B0BAB2FF-7470-4BE8-9024-F5D484E614ED}"/>
</file>

<file path=customXml/itemProps12.xml><?xml version="1.0" encoding="utf-8"?>
<ds:datastoreItem xmlns:ds="http://schemas.openxmlformats.org/officeDocument/2006/customXml" ds:itemID="{8C8A146A-4FE3-4237-A8B6-263A95A8BA06}"/>
</file>

<file path=customXml/itemProps120.xml><?xml version="1.0" encoding="utf-8"?>
<ds:datastoreItem xmlns:ds="http://schemas.openxmlformats.org/officeDocument/2006/customXml" ds:itemID="{25FDE774-7420-4D61-8893-902A01B008F3}"/>
</file>

<file path=customXml/itemProps121.xml><?xml version="1.0" encoding="utf-8"?>
<ds:datastoreItem xmlns:ds="http://schemas.openxmlformats.org/officeDocument/2006/customXml" ds:itemID="{97F04ECD-A224-4BFF-94F7-CC11F6686A40}"/>
</file>

<file path=customXml/itemProps122.xml><?xml version="1.0" encoding="utf-8"?>
<ds:datastoreItem xmlns:ds="http://schemas.openxmlformats.org/officeDocument/2006/customXml" ds:itemID="{8E77517A-735D-4939-8901-C81B6538A5FD}"/>
</file>

<file path=customXml/itemProps123.xml><?xml version="1.0" encoding="utf-8"?>
<ds:datastoreItem xmlns:ds="http://schemas.openxmlformats.org/officeDocument/2006/customXml" ds:itemID="{BACD1F4D-6D06-4C0F-B3FC-B8B7A46FB74C}"/>
</file>

<file path=customXml/itemProps124.xml><?xml version="1.0" encoding="utf-8"?>
<ds:datastoreItem xmlns:ds="http://schemas.openxmlformats.org/officeDocument/2006/customXml" ds:itemID="{DF278959-6241-4458-8161-DFFDB48EFE50}"/>
</file>

<file path=customXml/itemProps125.xml><?xml version="1.0" encoding="utf-8"?>
<ds:datastoreItem xmlns:ds="http://schemas.openxmlformats.org/officeDocument/2006/customXml" ds:itemID="{4ECD6BE7-04A8-4134-9C42-66A865CCA44D}"/>
</file>

<file path=customXml/itemProps126.xml><?xml version="1.0" encoding="utf-8"?>
<ds:datastoreItem xmlns:ds="http://schemas.openxmlformats.org/officeDocument/2006/customXml" ds:itemID="{6B4670BD-4FE6-4A19-986E-1DD66DBCA4A0}"/>
</file>

<file path=customXml/itemProps127.xml><?xml version="1.0" encoding="utf-8"?>
<ds:datastoreItem xmlns:ds="http://schemas.openxmlformats.org/officeDocument/2006/customXml" ds:itemID="{84F2EF5B-8726-4F45-9EFB-AAD783F0E9DA}"/>
</file>

<file path=customXml/itemProps128.xml><?xml version="1.0" encoding="utf-8"?>
<ds:datastoreItem xmlns:ds="http://schemas.openxmlformats.org/officeDocument/2006/customXml" ds:itemID="{0E00DF6E-BB92-4757-BEE6-6CEB20C95A91}"/>
</file>

<file path=customXml/itemProps129.xml><?xml version="1.0" encoding="utf-8"?>
<ds:datastoreItem xmlns:ds="http://schemas.openxmlformats.org/officeDocument/2006/customXml" ds:itemID="{24CBBB71-F233-4C7C-8F7C-94162CE09281}"/>
</file>

<file path=customXml/itemProps13.xml><?xml version="1.0" encoding="utf-8"?>
<ds:datastoreItem xmlns:ds="http://schemas.openxmlformats.org/officeDocument/2006/customXml" ds:itemID="{3B69D763-6272-4229-BC1A-1FD6D6B4872A}"/>
</file>

<file path=customXml/itemProps130.xml><?xml version="1.0" encoding="utf-8"?>
<ds:datastoreItem xmlns:ds="http://schemas.openxmlformats.org/officeDocument/2006/customXml" ds:itemID="{973FCE55-6C3C-4F9F-AC1A-1389D06F1E9C}"/>
</file>

<file path=customXml/itemProps131.xml><?xml version="1.0" encoding="utf-8"?>
<ds:datastoreItem xmlns:ds="http://schemas.openxmlformats.org/officeDocument/2006/customXml" ds:itemID="{837EB1D4-8F14-4A9A-B80D-D41334BC2B9D}"/>
</file>

<file path=customXml/itemProps132.xml><?xml version="1.0" encoding="utf-8"?>
<ds:datastoreItem xmlns:ds="http://schemas.openxmlformats.org/officeDocument/2006/customXml" ds:itemID="{C751C821-49FB-428F-9EBF-23A977D23BB3}"/>
</file>

<file path=customXml/itemProps133.xml><?xml version="1.0" encoding="utf-8"?>
<ds:datastoreItem xmlns:ds="http://schemas.openxmlformats.org/officeDocument/2006/customXml" ds:itemID="{EBF663F0-FA85-4B11-BFC9-EBC89158D4C5}"/>
</file>

<file path=customXml/itemProps134.xml><?xml version="1.0" encoding="utf-8"?>
<ds:datastoreItem xmlns:ds="http://schemas.openxmlformats.org/officeDocument/2006/customXml" ds:itemID="{B3CB8189-2470-4311-AF87-8F8EE401D1F7}"/>
</file>

<file path=customXml/itemProps135.xml><?xml version="1.0" encoding="utf-8"?>
<ds:datastoreItem xmlns:ds="http://schemas.openxmlformats.org/officeDocument/2006/customXml" ds:itemID="{518A72BF-4868-47ED-922B-1D86A6260869}"/>
</file>

<file path=customXml/itemProps136.xml><?xml version="1.0" encoding="utf-8"?>
<ds:datastoreItem xmlns:ds="http://schemas.openxmlformats.org/officeDocument/2006/customXml" ds:itemID="{FBA2D804-D1B4-4030-9BCE-A88C3007DECE}"/>
</file>

<file path=customXml/itemProps137.xml><?xml version="1.0" encoding="utf-8"?>
<ds:datastoreItem xmlns:ds="http://schemas.openxmlformats.org/officeDocument/2006/customXml" ds:itemID="{7077E916-595E-49D8-8691-B991895662C6}"/>
</file>

<file path=customXml/itemProps138.xml><?xml version="1.0" encoding="utf-8"?>
<ds:datastoreItem xmlns:ds="http://schemas.openxmlformats.org/officeDocument/2006/customXml" ds:itemID="{AD76C5D4-33F1-41D3-8F55-1698A93C40C8}"/>
</file>

<file path=customXml/itemProps139.xml><?xml version="1.0" encoding="utf-8"?>
<ds:datastoreItem xmlns:ds="http://schemas.openxmlformats.org/officeDocument/2006/customXml" ds:itemID="{104E5A75-786D-4626-A882-947CA2A996BF}"/>
</file>

<file path=customXml/itemProps14.xml><?xml version="1.0" encoding="utf-8"?>
<ds:datastoreItem xmlns:ds="http://schemas.openxmlformats.org/officeDocument/2006/customXml" ds:itemID="{D809CCAD-232F-45CE-AFC4-0B5F2E242760}"/>
</file>

<file path=customXml/itemProps140.xml><?xml version="1.0" encoding="utf-8"?>
<ds:datastoreItem xmlns:ds="http://schemas.openxmlformats.org/officeDocument/2006/customXml" ds:itemID="{423AF839-2071-4C5E-B7A1-2DAE29AC954F}"/>
</file>

<file path=customXml/itemProps141.xml><?xml version="1.0" encoding="utf-8"?>
<ds:datastoreItem xmlns:ds="http://schemas.openxmlformats.org/officeDocument/2006/customXml" ds:itemID="{EED8373A-22D8-4581-AFF0-A9A3B9101C69}"/>
</file>

<file path=customXml/itemProps142.xml><?xml version="1.0" encoding="utf-8"?>
<ds:datastoreItem xmlns:ds="http://schemas.openxmlformats.org/officeDocument/2006/customXml" ds:itemID="{8DB5540F-5FB8-4101-A77E-28D9C2A3460D}"/>
</file>

<file path=customXml/itemProps143.xml><?xml version="1.0" encoding="utf-8"?>
<ds:datastoreItem xmlns:ds="http://schemas.openxmlformats.org/officeDocument/2006/customXml" ds:itemID="{35F37DF3-4907-4972-96DE-26630E7773BA}"/>
</file>

<file path=customXml/itemProps144.xml><?xml version="1.0" encoding="utf-8"?>
<ds:datastoreItem xmlns:ds="http://schemas.openxmlformats.org/officeDocument/2006/customXml" ds:itemID="{3E809E74-C3F9-4EF8-AB9E-88E9063CDD4B}"/>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79A745C6-6FE7-4A4D-AA69-5CC29C837A6F}"/>
</file>

<file path=customXml/itemProps147.xml><?xml version="1.0" encoding="utf-8"?>
<ds:datastoreItem xmlns:ds="http://schemas.openxmlformats.org/officeDocument/2006/customXml" ds:itemID="{91A982CA-C276-478D-ACF9-AF325C0685EA}"/>
</file>

<file path=customXml/itemProps148.xml><?xml version="1.0" encoding="utf-8"?>
<ds:datastoreItem xmlns:ds="http://schemas.openxmlformats.org/officeDocument/2006/customXml" ds:itemID="{954056D9-8412-4D00-9147-FCE2383BF20A}"/>
</file>

<file path=customXml/itemProps149.xml><?xml version="1.0" encoding="utf-8"?>
<ds:datastoreItem xmlns:ds="http://schemas.openxmlformats.org/officeDocument/2006/customXml" ds:itemID="{7BB7FAE2-4EA4-491F-8864-FD209685CC2B}"/>
</file>

<file path=customXml/itemProps15.xml><?xml version="1.0" encoding="utf-8"?>
<ds:datastoreItem xmlns:ds="http://schemas.openxmlformats.org/officeDocument/2006/customXml" ds:itemID="{324F79C4-C41B-491B-9667-7F2E824DA492}"/>
</file>

<file path=customXml/itemProps150.xml><?xml version="1.0" encoding="utf-8"?>
<ds:datastoreItem xmlns:ds="http://schemas.openxmlformats.org/officeDocument/2006/customXml" ds:itemID="{1A4BF8A6-3287-455A-ACFA-A9B02E06959B}"/>
</file>

<file path=customXml/itemProps151.xml><?xml version="1.0" encoding="utf-8"?>
<ds:datastoreItem xmlns:ds="http://schemas.openxmlformats.org/officeDocument/2006/customXml" ds:itemID="{8CFB779B-46D3-4280-98BB-67482079B1F2}"/>
</file>

<file path=customXml/itemProps152.xml><?xml version="1.0" encoding="utf-8"?>
<ds:datastoreItem xmlns:ds="http://schemas.openxmlformats.org/officeDocument/2006/customXml" ds:itemID="{E154A8BF-1E73-45E1-8984-8877ACDAF040}"/>
</file>

<file path=customXml/itemProps153.xml><?xml version="1.0" encoding="utf-8"?>
<ds:datastoreItem xmlns:ds="http://schemas.openxmlformats.org/officeDocument/2006/customXml" ds:itemID="{588E0E5E-2D18-4A8B-B9D8-F0356EB0CE05}"/>
</file>

<file path=customXml/itemProps154.xml><?xml version="1.0" encoding="utf-8"?>
<ds:datastoreItem xmlns:ds="http://schemas.openxmlformats.org/officeDocument/2006/customXml" ds:itemID="{A0D25B15-4CF7-4DCF-9E53-8E1572B16034}"/>
</file>

<file path=customXml/itemProps155.xml><?xml version="1.0" encoding="utf-8"?>
<ds:datastoreItem xmlns:ds="http://schemas.openxmlformats.org/officeDocument/2006/customXml" ds:itemID="{55977286-52B2-4B26-A24C-4EDF74F907C2}"/>
</file>

<file path=customXml/itemProps156.xml><?xml version="1.0" encoding="utf-8"?>
<ds:datastoreItem xmlns:ds="http://schemas.openxmlformats.org/officeDocument/2006/customXml" ds:itemID="{8EEBA56F-980A-47CA-9065-9FBEE00026F7}"/>
</file>

<file path=customXml/itemProps157.xml><?xml version="1.0" encoding="utf-8"?>
<ds:datastoreItem xmlns:ds="http://schemas.openxmlformats.org/officeDocument/2006/customXml" ds:itemID="{DA072C79-5576-43B4-8B1E-E5F1FF819294}"/>
</file>

<file path=customXml/itemProps158.xml><?xml version="1.0" encoding="utf-8"?>
<ds:datastoreItem xmlns:ds="http://schemas.openxmlformats.org/officeDocument/2006/customXml" ds:itemID="{F050F543-51DD-47BA-8B66-7D682B6BC46A}"/>
</file>

<file path=customXml/itemProps159.xml><?xml version="1.0" encoding="utf-8"?>
<ds:datastoreItem xmlns:ds="http://schemas.openxmlformats.org/officeDocument/2006/customXml" ds:itemID="{19BA402B-E2D8-49DE-BE1E-22CC016388A3}"/>
</file>

<file path=customXml/itemProps16.xml><?xml version="1.0" encoding="utf-8"?>
<ds:datastoreItem xmlns:ds="http://schemas.openxmlformats.org/officeDocument/2006/customXml" ds:itemID="{094EE563-B073-4DDA-9393-9FAEF7DE0E82}"/>
</file>

<file path=customXml/itemProps160.xml><?xml version="1.0" encoding="utf-8"?>
<ds:datastoreItem xmlns:ds="http://schemas.openxmlformats.org/officeDocument/2006/customXml" ds:itemID="{8E5891B0-3AF2-441D-B439-5509CF9DE9AF}"/>
</file>

<file path=customXml/itemProps17.xml><?xml version="1.0" encoding="utf-8"?>
<ds:datastoreItem xmlns:ds="http://schemas.openxmlformats.org/officeDocument/2006/customXml" ds:itemID="{98FA36D9-F031-4338-8458-9D18F805AD09}"/>
</file>

<file path=customXml/itemProps18.xml><?xml version="1.0" encoding="utf-8"?>
<ds:datastoreItem xmlns:ds="http://schemas.openxmlformats.org/officeDocument/2006/customXml" ds:itemID="{94B6F726-C080-4C16-8B4C-FC8FD4713450}"/>
</file>

<file path=customXml/itemProps19.xml><?xml version="1.0" encoding="utf-8"?>
<ds:datastoreItem xmlns:ds="http://schemas.openxmlformats.org/officeDocument/2006/customXml" ds:itemID="{592EA8F4-AAE1-434F-B11F-94BDAEAE87FB}"/>
</file>

<file path=customXml/itemProps2.xml><?xml version="1.0" encoding="utf-8"?>
<ds:datastoreItem xmlns:ds="http://schemas.openxmlformats.org/officeDocument/2006/customXml" ds:itemID="{7F3A92A9-D4F2-4947-8462-8C1E39B9830B}"/>
</file>

<file path=customXml/itemProps20.xml><?xml version="1.0" encoding="utf-8"?>
<ds:datastoreItem xmlns:ds="http://schemas.openxmlformats.org/officeDocument/2006/customXml" ds:itemID="{BC553BC1-29BB-4ACA-8793-1DEEEC12142A}"/>
</file>

<file path=customXml/itemProps21.xml><?xml version="1.0" encoding="utf-8"?>
<ds:datastoreItem xmlns:ds="http://schemas.openxmlformats.org/officeDocument/2006/customXml" ds:itemID="{9886E33B-8099-4FF5-A8FB-10E08EDF92AB}"/>
</file>

<file path=customXml/itemProps22.xml><?xml version="1.0" encoding="utf-8"?>
<ds:datastoreItem xmlns:ds="http://schemas.openxmlformats.org/officeDocument/2006/customXml" ds:itemID="{71C70780-63ED-4476-9486-EE10786B237F}"/>
</file>

<file path=customXml/itemProps23.xml><?xml version="1.0" encoding="utf-8"?>
<ds:datastoreItem xmlns:ds="http://schemas.openxmlformats.org/officeDocument/2006/customXml" ds:itemID="{590EF9A4-DD23-4EEC-88AD-395917FCAB4F}"/>
</file>

<file path=customXml/itemProps24.xml><?xml version="1.0" encoding="utf-8"?>
<ds:datastoreItem xmlns:ds="http://schemas.openxmlformats.org/officeDocument/2006/customXml" ds:itemID="{44834376-83AF-4A71-9FD9-1CA6BE6232C6}"/>
</file>

<file path=customXml/itemProps25.xml><?xml version="1.0" encoding="utf-8"?>
<ds:datastoreItem xmlns:ds="http://schemas.openxmlformats.org/officeDocument/2006/customXml" ds:itemID="{B96B96E3-D92C-428B-B05F-CD88DB916AE2}"/>
</file>

<file path=customXml/itemProps26.xml><?xml version="1.0" encoding="utf-8"?>
<ds:datastoreItem xmlns:ds="http://schemas.openxmlformats.org/officeDocument/2006/customXml" ds:itemID="{C7A29110-63DF-4044-80F2-5912FD91F29A}"/>
</file>

<file path=customXml/itemProps27.xml><?xml version="1.0" encoding="utf-8"?>
<ds:datastoreItem xmlns:ds="http://schemas.openxmlformats.org/officeDocument/2006/customXml" ds:itemID="{51374573-71E6-4617-9046-B5BFD424DF65}"/>
</file>

<file path=customXml/itemProps28.xml><?xml version="1.0" encoding="utf-8"?>
<ds:datastoreItem xmlns:ds="http://schemas.openxmlformats.org/officeDocument/2006/customXml" ds:itemID="{1E97B767-719C-49D5-B05A-F320AD2A12AA}"/>
</file>

<file path=customXml/itemProps29.xml><?xml version="1.0" encoding="utf-8"?>
<ds:datastoreItem xmlns:ds="http://schemas.openxmlformats.org/officeDocument/2006/customXml" ds:itemID="{E2553715-2309-46DD-9EA4-E154D14A8EB3}"/>
</file>

<file path=customXml/itemProps3.xml><?xml version="1.0" encoding="utf-8"?>
<ds:datastoreItem xmlns:ds="http://schemas.openxmlformats.org/officeDocument/2006/customXml" ds:itemID="{A16720DB-2DDB-4461-BB3A-6FD24CA753F8}"/>
</file>

<file path=customXml/itemProps30.xml><?xml version="1.0" encoding="utf-8"?>
<ds:datastoreItem xmlns:ds="http://schemas.openxmlformats.org/officeDocument/2006/customXml" ds:itemID="{F4BAE476-B763-4B73-AEDC-2CB6C8E7553C}"/>
</file>

<file path=customXml/itemProps31.xml><?xml version="1.0" encoding="utf-8"?>
<ds:datastoreItem xmlns:ds="http://schemas.openxmlformats.org/officeDocument/2006/customXml" ds:itemID="{F227F95E-1862-42E6-87E8-89818F1EE808}"/>
</file>

<file path=customXml/itemProps32.xml><?xml version="1.0" encoding="utf-8"?>
<ds:datastoreItem xmlns:ds="http://schemas.openxmlformats.org/officeDocument/2006/customXml" ds:itemID="{B6B0942B-480D-4A99-A099-614C91124BE7}"/>
</file>

<file path=customXml/itemProps33.xml><?xml version="1.0" encoding="utf-8"?>
<ds:datastoreItem xmlns:ds="http://schemas.openxmlformats.org/officeDocument/2006/customXml" ds:itemID="{CD9CEE8B-E1AA-41BA-AEB4-9A98C64EF0A8}"/>
</file>

<file path=customXml/itemProps34.xml><?xml version="1.0" encoding="utf-8"?>
<ds:datastoreItem xmlns:ds="http://schemas.openxmlformats.org/officeDocument/2006/customXml" ds:itemID="{0403BCF8-95F2-4B10-BD5A-92A863B23903}"/>
</file>

<file path=customXml/itemProps35.xml><?xml version="1.0" encoding="utf-8"?>
<ds:datastoreItem xmlns:ds="http://schemas.openxmlformats.org/officeDocument/2006/customXml" ds:itemID="{6F81F7B0-1A9B-4A5C-AFA8-93EB0F10FC70}"/>
</file>

<file path=customXml/itemProps36.xml><?xml version="1.0" encoding="utf-8"?>
<ds:datastoreItem xmlns:ds="http://schemas.openxmlformats.org/officeDocument/2006/customXml" ds:itemID="{71B4C295-1F75-4815-85B4-1D7686FD8E70}"/>
</file>

<file path=customXml/itemProps37.xml><?xml version="1.0" encoding="utf-8"?>
<ds:datastoreItem xmlns:ds="http://schemas.openxmlformats.org/officeDocument/2006/customXml" ds:itemID="{EF29F2EE-1523-4704-BCCA-BDA2A0F501B7}"/>
</file>

<file path=customXml/itemProps38.xml><?xml version="1.0" encoding="utf-8"?>
<ds:datastoreItem xmlns:ds="http://schemas.openxmlformats.org/officeDocument/2006/customXml" ds:itemID="{AA242816-9A71-4049-9FDC-B57CAC940242}"/>
</file>

<file path=customXml/itemProps39.xml><?xml version="1.0" encoding="utf-8"?>
<ds:datastoreItem xmlns:ds="http://schemas.openxmlformats.org/officeDocument/2006/customXml" ds:itemID="{EBD1B555-1918-4E9D-90CE-23DBC214A544}"/>
</file>

<file path=customXml/itemProps4.xml><?xml version="1.0" encoding="utf-8"?>
<ds:datastoreItem xmlns:ds="http://schemas.openxmlformats.org/officeDocument/2006/customXml" ds:itemID="{4AE049CD-F5C4-4DA3-BC47-C4FC996831A9}"/>
</file>

<file path=customXml/itemProps40.xml><?xml version="1.0" encoding="utf-8"?>
<ds:datastoreItem xmlns:ds="http://schemas.openxmlformats.org/officeDocument/2006/customXml" ds:itemID="{3A0478F5-119C-4044-86C2-4806793E8538}"/>
</file>

<file path=customXml/itemProps41.xml><?xml version="1.0" encoding="utf-8"?>
<ds:datastoreItem xmlns:ds="http://schemas.openxmlformats.org/officeDocument/2006/customXml" ds:itemID="{43BB0E3A-093A-421B-81A4-C794482A49D9}"/>
</file>

<file path=customXml/itemProps42.xml><?xml version="1.0" encoding="utf-8"?>
<ds:datastoreItem xmlns:ds="http://schemas.openxmlformats.org/officeDocument/2006/customXml" ds:itemID="{56279728-6AED-4A20-88DF-A582B07A449D}"/>
</file>

<file path=customXml/itemProps43.xml><?xml version="1.0" encoding="utf-8"?>
<ds:datastoreItem xmlns:ds="http://schemas.openxmlformats.org/officeDocument/2006/customXml" ds:itemID="{F0A28D57-AAE9-4CDC-952F-83F50247ACB8}"/>
</file>

<file path=customXml/itemProps44.xml><?xml version="1.0" encoding="utf-8"?>
<ds:datastoreItem xmlns:ds="http://schemas.openxmlformats.org/officeDocument/2006/customXml" ds:itemID="{7D2EC003-8F70-4123-B1BC-F642630B5C0A}"/>
</file>

<file path=customXml/itemProps45.xml><?xml version="1.0" encoding="utf-8"?>
<ds:datastoreItem xmlns:ds="http://schemas.openxmlformats.org/officeDocument/2006/customXml" ds:itemID="{9681E6DF-AED2-4211-A6CB-DC374A0D8CB3}"/>
</file>

<file path=customXml/itemProps46.xml><?xml version="1.0" encoding="utf-8"?>
<ds:datastoreItem xmlns:ds="http://schemas.openxmlformats.org/officeDocument/2006/customXml" ds:itemID="{715E1085-3D1A-40C9-A621-661662F9C225}"/>
</file>

<file path=customXml/itemProps47.xml><?xml version="1.0" encoding="utf-8"?>
<ds:datastoreItem xmlns:ds="http://schemas.openxmlformats.org/officeDocument/2006/customXml" ds:itemID="{8A344A7F-CD97-406E-8185-5671BDCAC475}"/>
</file>

<file path=customXml/itemProps48.xml><?xml version="1.0" encoding="utf-8"?>
<ds:datastoreItem xmlns:ds="http://schemas.openxmlformats.org/officeDocument/2006/customXml" ds:itemID="{76516D87-9F49-463B-BE71-48386EC1CF17}"/>
</file>

<file path=customXml/itemProps49.xml><?xml version="1.0" encoding="utf-8"?>
<ds:datastoreItem xmlns:ds="http://schemas.openxmlformats.org/officeDocument/2006/customXml" ds:itemID="{01D05B18-2558-4D67-81EB-084E269A4D14}"/>
</file>

<file path=customXml/itemProps5.xml><?xml version="1.0" encoding="utf-8"?>
<ds:datastoreItem xmlns:ds="http://schemas.openxmlformats.org/officeDocument/2006/customXml" ds:itemID="{FFE2A748-3230-4C2E-A0F3-6A6990175732}"/>
</file>

<file path=customXml/itemProps50.xml><?xml version="1.0" encoding="utf-8"?>
<ds:datastoreItem xmlns:ds="http://schemas.openxmlformats.org/officeDocument/2006/customXml" ds:itemID="{835AA467-960B-497D-B0A9-33773361D25F}"/>
</file>

<file path=customXml/itemProps51.xml><?xml version="1.0" encoding="utf-8"?>
<ds:datastoreItem xmlns:ds="http://schemas.openxmlformats.org/officeDocument/2006/customXml" ds:itemID="{25AFD06E-DD5E-4250-B4B6-699EBBAAF654}"/>
</file>

<file path=customXml/itemProps52.xml><?xml version="1.0" encoding="utf-8"?>
<ds:datastoreItem xmlns:ds="http://schemas.openxmlformats.org/officeDocument/2006/customXml" ds:itemID="{4757A838-9C06-4840-87AA-6ADC03DED21C}"/>
</file>

<file path=customXml/itemProps53.xml><?xml version="1.0" encoding="utf-8"?>
<ds:datastoreItem xmlns:ds="http://schemas.openxmlformats.org/officeDocument/2006/customXml" ds:itemID="{8ED6CDC1-5F92-4641-B016-A10D8FF5E061}"/>
</file>

<file path=customXml/itemProps54.xml><?xml version="1.0" encoding="utf-8"?>
<ds:datastoreItem xmlns:ds="http://schemas.openxmlformats.org/officeDocument/2006/customXml" ds:itemID="{EDE61082-ECEE-4F8C-B9BE-1B05BB0110B0}"/>
</file>

<file path=customXml/itemProps55.xml><?xml version="1.0" encoding="utf-8"?>
<ds:datastoreItem xmlns:ds="http://schemas.openxmlformats.org/officeDocument/2006/customXml" ds:itemID="{6A7CE59A-BA2B-41FA-9CD8-7BE5DFE000C3}"/>
</file>

<file path=customXml/itemProps56.xml><?xml version="1.0" encoding="utf-8"?>
<ds:datastoreItem xmlns:ds="http://schemas.openxmlformats.org/officeDocument/2006/customXml" ds:itemID="{FFFF4914-C060-48E9-8C1F-C4C814822F0B}"/>
</file>

<file path=customXml/itemProps57.xml><?xml version="1.0" encoding="utf-8"?>
<ds:datastoreItem xmlns:ds="http://schemas.openxmlformats.org/officeDocument/2006/customXml" ds:itemID="{BD3EA303-90A5-42D8-8CB4-5DB3CBEF43AE}"/>
</file>

<file path=customXml/itemProps58.xml><?xml version="1.0" encoding="utf-8"?>
<ds:datastoreItem xmlns:ds="http://schemas.openxmlformats.org/officeDocument/2006/customXml" ds:itemID="{AA8CD54D-A7EE-451D-8A56-31631A64338F}"/>
</file>

<file path=customXml/itemProps59.xml><?xml version="1.0" encoding="utf-8"?>
<ds:datastoreItem xmlns:ds="http://schemas.openxmlformats.org/officeDocument/2006/customXml" ds:itemID="{56383262-2907-4941-A730-11271CBAA458}"/>
</file>

<file path=customXml/itemProps6.xml><?xml version="1.0" encoding="utf-8"?>
<ds:datastoreItem xmlns:ds="http://schemas.openxmlformats.org/officeDocument/2006/customXml" ds:itemID="{CE778040-F478-423C-83AB-C26941FBC320}"/>
</file>

<file path=customXml/itemProps60.xml><?xml version="1.0" encoding="utf-8"?>
<ds:datastoreItem xmlns:ds="http://schemas.openxmlformats.org/officeDocument/2006/customXml" ds:itemID="{E7ABE616-31F5-44F3-B8D8-F4CE52422D49}"/>
</file>

<file path=customXml/itemProps61.xml><?xml version="1.0" encoding="utf-8"?>
<ds:datastoreItem xmlns:ds="http://schemas.openxmlformats.org/officeDocument/2006/customXml" ds:itemID="{BE08F594-F22E-432B-80F1-D37B7A79360C}"/>
</file>

<file path=customXml/itemProps62.xml><?xml version="1.0" encoding="utf-8"?>
<ds:datastoreItem xmlns:ds="http://schemas.openxmlformats.org/officeDocument/2006/customXml" ds:itemID="{1D315D9F-BA96-4914-A5B2-C045098B4BBB}"/>
</file>

<file path=customXml/itemProps63.xml><?xml version="1.0" encoding="utf-8"?>
<ds:datastoreItem xmlns:ds="http://schemas.openxmlformats.org/officeDocument/2006/customXml" ds:itemID="{6888672F-656F-443A-87A9-7EBB7E74D141}"/>
</file>

<file path=customXml/itemProps64.xml><?xml version="1.0" encoding="utf-8"?>
<ds:datastoreItem xmlns:ds="http://schemas.openxmlformats.org/officeDocument/2006/customXml" ds:itemID="{1BCA8DCE-7276-48EB-AA27-4BFC1DD95F1A}"/>
</file>

<file path=customXml/itemProps65.xml><?xml version="1.0" encoding="utf-8"?>
<ds:datastoreItem xmlns:ds="http://schemas.openxmlformats.org/officeDocument/2006/customXml" ds:itemID="{7221628A-68AE-4050-B8F1-3DC8417B8EF3}"/>
</file>

<file path=customXml/itemProps66.xml><?xml version="1.0" encoding="utf-8"?>
<ds:datastoreItem xmlns:ds="http://schemas.openxmlformats.org/officeDocument/2006/customXml" ds:itemID="{236D592E-619B-4FDA-BAF7-833D39339056}"/>
</file>

<file path=customXml/itemProps67.xml><?xml version="1.0" encoding="utf-8"?>
<ds:datastoreItem xmlns:ds="http://schemas.openxmlformats.org/officeDocument/2006/customXml" ds:itemID="{BB951226-9045-4F0B-AFC2-F6A88F860652}"/>
</file>

<file path=customXml/itemProps68.xml><?xml version="1.0" encoding="utf-8"?>
<ds:datastoreItem xmlns:ds="http://schemas.openxmlformats.org/officeDocument/2006/customXml" ds:itemID="{0588C011-328B-4ED9-8A0B-26D8FD72EC11}"/>
</file>

<file path=customXml/itemProps69.xml><?xml version="1.0" encoding="utf-8"?>
<ds:datastoreItem xmlns:ds="http://schemas.openxmlformats.org/officeDocument/2006/customXml" ds:itemID="{FE23387B-0936-4108-B5E7-41083F1DB5CE}"/>
</file>

<file path=customXml/itemProps7.xml><?xml version="1.0" encoding="utf-8"?>
<ds:datastoreItem xmlns:ds="http://schemas.openxmlformats.org/officeDocument/2006/customXml" ds:itemID="{AC19904D-1B51-4A2F-BC89-3C1AA6C21262}"/>
</file>

<file path=customXml/itemProps70.xml><?xml version="1.0" encoding="utf-8"?>
<ds:datastoreItem xmlns:ds="http://schemas.openxmlformats.org/officeDocument/2006/customXml" ds:itemID="{A979AE29-48DB-4044-A486-E55E9282F2BA}"/>
</file>

<file path=customXml/itemProps71.xml><?xml version="1.0" encoding="utf-8"?>
<ds:datastoreItem xmlns:ds="http://schemas.openxmlformats.org/officeDocument/2006/customXml" ds:itemID="{6939963B-BD70-47BC-B32C-D728FC85AE59}"/>
</file>

<file path=customXml/itemProps72.xml><?xml version="1.0" encoding="utf-8"?>
<ds:datastoreItem xmlns:ds="http://schemas.openxmlformats.org/officeDocument/2006/customXml" ds:itemID="{5429AFAF-052C-44C8-ADF6-C8C530E71514}"/>
</file>

<file path=customXml/itemProps73.xml><?xml version="1.0" encoding="utf-8"?>
<ds:datastoreItem xmlns:ds="http://schemas.openxmlformats.org/officeDocument/2006/customXml" ds:itemID="{30CD8DA1-2C96-48D5-814C-8C16356376D2}"/>
</file>

<file path=customXml/itemProps74.xml><?xml version="1.0" encoding="utf-8"?>
<ds:datastoreItem xmlns:ds="http://schemas.openxmlformats.org/officeDocument/2006/customXml" ds:itemID="{7B8FAE4B-5488-4F66-B76F-26CA9D9C5CFB}"/>
</file>

<file path=customXml/itemProps75.xml><?xml version="1.0" encoding="utf-8"?>
<ds:datastoreItem xmlns:ds="http://schemas.openxmlformats.org/officeDocument/2006/customXml" ds:itemID="{E6407269-9690-4362-9D7D-1B28FBBD3915}"/>
</file>

<file path=customXml/itemProps76.xml><?xml version="1.0" encoding="utf-8"?>
<ds:datastoreItem xmlns:ds="http://schemas.openxmlformats.org/officeDocument/2006/customXml" ds:itemID="{163752A1-8390-4BD7-AB5B-696D1BE97440}"/>
</file>

<file path=customXml/itemProps77.xml><?xml version="1.0" encoding="utf-8"?>
<ds:datastoreItem xmlns:ds="http://schemas.openxmlformats.org/officeDocument/2006/customXml" ds:itemID="{2601B7E4-1AFD-4C31-BFC6-355424E3DE36}"/>
</file>

<file path=customXml/itemProps78.xml><?xml version="1.0" encoding="utf-8"?>
<ds:datastoreItem xmlns:ds="http://schemas.openxmlformats.org/officeDocument/2006/customXml" ds:itemID="{A34AC2EF-6D53-4D57-825E-0757337679FF}"/>
</file>

<file path=customXml/itemProps79.xml><?xml version="1.0" encoding="utf-8"?>
<ds:datastoreItem xmlns:ds="http://schemas.openxmlformats.org/officeDocument/2006/customXml" ds:itemID="{9503F174-5807-4E40-9BC8-1DF07238BB24}"/>
</file>

<file path=customXml/itemProps8.xml><?xml version="1.0" encoding="utf-8"?>
<ds:datastoreItem xmlns:ds="http://schemas.openxmlformats.org/officeDocument/2006/customXml" ds:itemID="{DE135A68-D11E-40D1-92E5-2CEF8AE8D50A}"/>
</file>

<file path=customXml/itemProps80.xml><?xml version="1.0" encoding="utf-8"?>
<ds:datastoreItem xmlns:ds="http://schemas.openxmlformats.org/officeDocument/2006/customXml" ds:itemID="{CED3F06E-277F-413F-BBEA-1D64448AB9D2}"/>
</file>

<file path=customXml/itemProps81.xml><?xml version="1.0" encoding="utf-8"?>
<ds:datastoreItem xmlns:ds="http://schemas.openxmlformats.org/officeDocument/2006/customXml" ds:itemID="{2997F50B-ADD8-4441-AF16-EC0702871876}"/>
</file>

<file path=customXml/itemProps82.xml><?xml version="1.0" encoding="utf-8"?>
<ds:datastoreItem xmlns:ds="http://schemas.openxmlformats.org/officeDocument/2006/customXml" ds:itemID="{BC2C2A0F-92E0-4F3F-B05D-2A0FA5E89D10}"/>
</file>

<file path=customXml/itemProps83.xml><?xml version="1.0" encoding="utf-8"?>
<ds:datastoreItem xmlns:ds="http://schemas.openxmlformats.org/officeDocument/2006/customXml" ds:itemID="{D4114F71-1A3D-4BD3-8810-B91BB3D517A0}"/>
</file>

<file path=customXml/itemProps84.xml><?xml version="1.0" encoding="utf-8"?>
<ds:datastoreItem xmlns:ds="http://schemas.openxmlformats.org/officeDocument/2006/customXml" ds:itemID="{C8CDD715-384A-4D3B-8E83-9651247344BA}"/>
</file>

<file path=customXml/itemProps85.xml><?xml version="1.0" encoding="utf-8"?>
<ds:datastoreItem xmlns:ds="http://schemas.openxmlformats.org/officeDocument/2006/customXml" ds:itemID="{5E023B4D-9BE2-4DBF-97F2-3B0CDDC9239F}"/>
</file>

<file path=customXml/itemProps86.xml><?xml version="1.0" encoding="utf-8"?>
<ds:datastoreItem xmlns:ds="http://schemas.openxmlformats.org/officeDocument/2006/customXml" ds:itemID="{25839E44-221B-40DC-8FE1-31AD4B32BFEF}"/>
</file>

<file path=customXml/itemProps87.xml><?xml version="1.0" encoding="utf-8"?>
<ds:datastoreItem xmlns:ds="http://schemas.openxmlformats.org/officeDocument/2006/customXml" ds:itemID="{5059E534-7F3D-427F-8106-CB0993663CE9}"/>
</file>

<file path=customXml/itemProps88.xml><?xml version="1.0" encoding="utf-8"?>
<ds:datastoreItem xmlns:ds="http://schemas.openxmlformats.org/officeDocument/2006/customXml" ds:itemID="{FBAA995C-E982-47A8-8973-B934303ED278}"/>
</file>

<file path=customXml/itemProps89.xml><?xml version="1.0" encoding="utf-8"?>
<ds:datastoreItem xmlns:ds="http://schemas.openxmlformats.org/officeDocument/2006/customXml" ds:itemID="{B4546748-9AB7-4EA1-AC1D-380D7570BA00}"/>
</file>

<file path=customXml/itemProps9.xml><?xml version="1.0" encoding="utf-8"?>
<ds:datastoreItem xmlns:ds="http://schemas.openxmlformats.org/officeDocument/2006/customXml" ds:itemID="{1B11787A-A60A-42DF-8FEF-C5A84362EA93}"/>
</file>

<file path=customXml/itemProps90.xml><?xml version="1.0" encoding="utf-8"?>
<ds:datastoreItem xmlns:ds="http://schemas.openxmlformats.org/officeDocument/2006/customXml" ds:itemID="{CF88E3C2-FC89-4493-89DD-21F9AD8B92B6}"/>
</file>

<file path=customXml/itemProps91.xml><?xml version="1.0" encoding="utf-8"?>
<ds:datastoreItem xmlns:ds="http://schemas.openxmlformats.org/officeDocument/2006/customXml" ds:itemID="{579B3BF5-C475-4EEF-8F88-BB9D668DB0E0}"/>
</file>

<file path=customXml/itemProps92.xml><?xml version="1.0" encoding="utf-8"?>
<ds:datastoreItem xmlns:ds="http://schemas.openxmlformats.org/officeDocument/2006/customXml" ds:itemID="{C2C23FBD-9F14-4423-BC56-D58D8E974474}"/>
</file>

<file path=customXml/itemProps93.xml><?xml version="1.0" encoding="utf-8"?>
<ds:datastoreItem xmlns:ds="http://schemas.openxmlformats.org/officeDocument/2006/customXml" ds:itemID="{41497D8D-BA81-4D60-AE01-697D47713931}"/>
</file>

<file path=customXml/itemProps94.xml><?xml version="1.0" encoding="utf-8"?>
<ds:datastoreItem xmlns:ds="http://schemas.openxmlformats.org/officeDocument/2006/customXml" ds:itemID="{C7E28676-AC6F-421E-AC51-9EB7ACD1795A}"/>
</file>

<file path=customXml/itemProps95.xml><?xml version="1.0" encoding="utf-8"?>
<ds:datastoreItem xmlns:ds="http://schemas.openxmlformats.org/officeDocument/2006/customXml" ds:itemID="{2DD433C8-9F05-4434-ACBA-B3664D887ACE}"/>
</file>

<file path=customXml/itemProps96.xml><?xml version="1.0" encoding="utf-8"?>
<ds:datastoreItem xmlns:ds="http://schemas.openxmlformats.org/officeDocument/2006/customXml" ds:itemID="{BCBAA6FC-3229-4558-A0DE-0BA8817F92F1}"/>
</file>

<file path=customXml/itemProps97.xml><?xml version="1.0" encoding="utf-8"?>
<ds:datastoreItem xmlns:ds="http://schemas.openxmlformats.org/officeDocument/2006/customXml" ds:itemID="{8713494B-4216-4D59-AF76-5D2A84CEE5C3}"/>
</file>

<file path=customXml/itemProps98.xml><?xml version="1.0" encoding="utf-8"?>
<ds:datastoreItem xmlns:ds="http://schemas.openxmlformats.org/officeDocument/2006/customXml" ds:itemID="{B586B921-240A-4A55-A3ED-F3C9F3EB944B}"/>
</file>

<file path=customXml/itemProps99.xml><?xml version="1.0" encoding="utf-8"?>
<ds:datastoreItem xmlns:ds="http://schemas.openxmlformats.org/officeDocument/2006/customXml" ds:itemID="{998D80C1-DE74-4E19-9893-B1C7CB304E8C}"/>
</file>

<file path=docProps/app.xml><?xml version="1.0" encoding="utf-8"?>
<Properties xmlns="http://schemas.openxmlformats.org/officeDocument/2006/extended-properties" xmlns:vt="http://schemas.openxmlformats.org/officeDocument/2006/docPropsVTypes">
  <Template>Normal</Template>
  <TotalTime>236</TotalTime>
  <Pages>98</Pages>
  <Words>31871</Words>
  <Characters>181668</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213113</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Branislava Nikolić</dc:creator>
  <cp:lastModifiedBy>Nina Nikolajevic</cp:lastModifiedBy>
  <cp:revision>65</cp:revision>
  <cp:lastPrinted>2017-03-13T08:31:00Z</cp:lastPrinted>
  <dcterms:created xsi:type="dcterms:W3CDTF">2017-03-08T12:43:00Z</dcterms:created>
  <dcterms:modified xsi:type="dcterms:W3CDTF">2017-03-13T10:10:00Z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