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1243652E" w:rsidR="003A65E6" w:rsidRPr="003A402A"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3D6D89">
        <w:rPr>
          <w:rFonts w:ascii="Arial" w:hAnsi="Arial" w:cs="Arial"/>
          <w:b/>
          <w:bCs/>
          <w:sz w:val="22"/>
          <w:szCs w:val="22"/>
        </w:rPr>
        <w:t>УСЛУГE</w:t>
      </w:r>
    </w:p>
    <w:p w14:paraId="5D40A99D" w14:textId="77777777" w:rsidR="003A65E6" w:rsidRPr="00880FB6" w:rsidRDefault="003A65E6" w:rsidP="00071074">
      <w:pPr>
        <w:jc w:val="center"/>
        <w:rPr>
          <w:rFonts w:ascii="Arial" w:hAnsi="Arial" w:cs="Arial"/>
          <w:sz w:val="22"/>
          <w:szCs w:val="22"/>
        </w:rPr>
      </w:pPr>
    </w:p>
    <w:p w14:paraId="6B231D8B" w14:textId="132A2F56"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3D6D89">
        <w:rPr>
          <w:rFonts w:ascii="Arial" w:hAnsi="Arial" w:cs="Arial"/>
          <w:b/>
          <w:bCs/>
          <w:sz w:val="22"/>
          <w:szCs w:val="22"/>
          <w:lang w:val="sr-Latn-RS"/>
        </w:rPr>
        <w:t>K</w:t>
      </w:r>
      <w:r w:rsidR="003D6D89">
        <w:rPr>
          <w:rFonts w:ascii="Arial" w:hAnsi="Arial" w:cs="Arial"/>
          <w:b/>
          <w:bCs/>
          <w:sz w:val="22"/>
          <w:szCs w:val="22"/>
          <w:lang w:val="sr-Cyrl-RS"/>
        </w:rPr>
        <w:t xml:space="preserve">ОНСУЛТАНТСКЕ УСЛУГЕ – ИЗРАДА ИДЕЈНОГ </w:t>
      </w:r>
      <w:r w:rsidR="008231FF">
        <w:rPr>
          <w:rFonts w:ascii="Arial" w:hAnsi="Arial" w:cs="Arial"/>
          <w:b/>
          <w:bCs/>
          <w:sz w:val="22"/>
          <w:szCs w:val="22"/>
          <w:lang w:val="en-US"/>
        </w:rPr>
        <w:t xml:space="preserve">ICT </w:t>
      </w:r>
      <w:r w:rsidR="003D6D89">
        <w:rPr>
          <w:rFonts w:ascii="Arial" w:hAnsi="Arial" w:cs="Arial"/>
          <w:b/>
          <w:bCs/>
          <w:sz w:val="22"/>
          <w:szCs w:val="22"/>
          <w:lang w:val="sr-Cyrl-RS"/>
        </w:rPr>
        <w:t>РЕШЕЊА ЗА ПЛАСИРАЊЕ НЕИСКОРИШЋЕНИХ КАПАЦИТЕТА ТЕЛЕКОМУНИКАЦИОНЕ МРЕЖЕ У САСТАВУ ГРУПЕ ЈП ЕПС</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4B3F6C59"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3D6D89">
        <w:rPr>
          <w:rFonts w:ascii="Arial" w:hAnsi="Arial" w:cs="Arial"/>
          <w:b/>
          <w:bCs/>
          <w:sz w:val="22"/>
          <w:szCs w:val="22"/>
          <w:lang w:val="sr-Cyrl-RS"/>
        </w:rPr>
        <w:t>0412</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78A381E9"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lang w:val="sr-Cyrl-RS"/>
        </w:rPr>
        <w:t>12.01</w:t>
      </w:r>
      <w:r w:rsidR="0065383B">
        <w:rPr>
          <w:rFonts w:ascii="Arial" w:eastAsia="Arial Unicode MS" w:hAnsi="Arial" w:cs="Arial"/>
          <w:kern w:val="2"/>
          <w:sz w:val="22"/>
          <w:szCs w:val="22"/>
          <w:lang w:val="sr-Cyrl-RS"/>
        </w:rPr>
        <w:t>.</w:t>
      </w:r>
      <w:r w:rsidR="003D6D89">
        <w:rPr>
          <w:rFonts w:ascii="Arial" w:eastAsia="Arial Unicode MS" w:hAnsi="Arial" w:cs="Arial"/>
          <w:kern w:val="2"/>
          <w:sz w:val="22"/>
          <w:szCs w:val="22"/>
          <w:lang w:val="sr-Cyrl-RS"/>
        </w:rPr>
        <w:t>60642</w:t>
      </w:r>
      <w:r w:rsidR="003A402A" w:rsidRPr="003D7465">
        <w:rPr>
          <w:rFonts w:ascii="Arial" w:eastAsia="Arial Unicode MS" w:hAnsi="Arial" w:cs="Arial"/>
          <w:kern w:val="2"/>
          <w:sz w:val="22"/>
          <w:szCs w:val="22"/>
          <w:lang w:val="sr-Cyrl-RS"/>
        </w:rPr>
        <w:t>/</w:t>
      </w:r>
      <w:r w:rsidR="000E19FD">
        <w:rPr>
          <w:rFonts w:ascii="Arial" w:eastAsia="Arial Unicode MS" w:hAnsi="Arial" w:cs="Arial"/>
          <w:kern w:val="2"/>
          <w:sz w:val="22"/>
          <w:szCs w:val="22"/>
          <w:lang w:val="sr-Latn-RS"/>
        </w:rPr>
        <w:t>10</w:t>
      </w:r>
      <w:r w:rsidR="00EF7392">
        <w:rPr>
          <w:rFonts w:ascii="Arial" w:eastAsia="Arial Unicode MS" w:hAnsi="Arial" w:cs="Arial"/>
          <w:kern w:val="2"/>
          <w:sz w:val="22"/>
          <w:szCs w:val="22"/>
          <w:lang w:val="sr-Cyrl-RS"/>
        </w:rPr>
        <w:t xml:space="preserve"> </w:t>
      </w:r>
      <w:r w:rsidR="0065383B" w:rsidRPr="003D7465">
        <w:rPr>
          <w:rFonts w:ascii="Arial" w:eastAsia="Arial Unicode MS" w:hAnsi="Arial" w:cs="Arial"/>
          <w:kern w:val="2"/>
          <w:sz w:val="22"/>
          <w:szCs w:val="22"/>
          <w:lang w:val="en-US"/>
        </w:rPr>
        <w:t>-</w:t>
      </w:r>
      <w:r w:rsidR="000B001C" w:rsidRPr="003D7465">
        <w:rPr>
          <w:rFonts w:ascii="Arial" w:eastAsia="Arial Unicode MS" w:hAnsi="Arial" w:cs="Arial"/>
          <w:kern w:val="2"/>
          <w:sz w:val="22"/>
          <w:szCs w:val="22"/>
          <w:lang w:val="en-US"/>
        </w:rPr>
        <w:t>15</w:t>
      </w:r>
      <w:r w:rsidRPr="003D7465">
        <w:rPr>
          <w:rFonts w:ascii="Arial" w:eastAsia="Arial Unicode MS" w:hAnsi="Arial" w:cs="Arial"/>
          <w:kern w:val="2"/>
          <w:sz w:val="22"/>
          <w:szCs w:val="22"/>
          <w:lang w:val="ru-RU"/>
        </w:rPr>
        <w:t xml:space="preserve"> </w:t>
      </w:r>
      <w:r w:rsidR="00EF7392">
        <w:rPr>
          <w:rFonts w:ascii="Arial" w:eastAsia="Arial Unicode MS" w:hAnsi="Arial" w:cs="Arial"/>
          <w:kern w:val="2"/>
          <w:sz w:val="22"/>
          <w:szCs w:val="22"/>
        </w:rPr>
        <w:t xml:space="preserve">од </w:t>
      </w:r>
      <w:r w:rsidR="000E19FD">
        <w:rPr>
          <w:rFonts w:ascii="Arial" w:eastAsia="Arial Unicode MS" w:hAnsi="Arial" w:cs="Arial"/>
          <w:kern w:val="2"/>
          <w:sz w:val="22"/>
          <w:szCs w:val="22"/>
          <w:lang w:val="sr-Latn-RS"/>
        </w:rPr>
        <w:t>23</w:t>
      </w:r>
      <w:bookmarkStart w:id="0" w:name="_GoBack"/>
      <w:bookmarkEnd w:id="0"/>
      <w:r w:rsidR="003D6D89" w:rsidRPr="003D7465">
        <w:rPr>
          <w:rFonts w:ascii="Arial" w:eastAsia="Arial Unicode MS" w:hAnsi="Arial" w:cs="Arial"/>
          <w:kern w:val="2"/>
          <w:sz w:val="22"/>
          <w:szCs w:val="22"/>
          <w:lang w:val="sr-Latn-CS"/>
        </w:rPr>
        <w:t>.11</w:t>
      </w:r>
      <w:r w:rsidRPr="003D7465">
        <w:rPr>
          <w:rFonts w:ascii="Arial" w:eastAsia="Arial Unicode MS" w:hAnsi="Arial" w:cs="Arial"/>
          <w:kern w:val="2"/>
          <w:sz w:val="22"/>
          <w:szCs w:val="22"/>
        </w:rPr>
        <w:t>.201</w:t>
      </w:r>
      <w:r w:rsidR="008F344C" w:rsidRPr="003D7465">
        <w:rPr>
          <w:rFonts w:ascii="Arial" w:eastAsia="Arial Unicode MS" w:hAnsi="Arial" w:cs="Arial"/>
          <w:kern w:val="2"/>
          <w:sz w:val="22"/>
          <w:szCs w:val="22"/>
          <w:lang w:val="sr-Latn-CS"/>
        </w:rPr>
        <w:t>5</w:t>
      </w:r>
      <w:r w:rsidRPr="003D7465">
        <w:rPr>
          <w:rFonts w:ascii="Arial" w:eastAsia="Arial Unicode MS" w:hAnsi="Arial" w:cs="Arial"/>
          <w:kern w:val="2"/>
          <w:sz w:val="22"/>
          <w:szCs w:val="22"/>
          <w:lang w:val="ru-RU"/>
        </w:rPr>
        <w:t>.</w:t>
      </w:r>
      <w:r w:rsidRPr="003D7465">
        <w:rPr>
          <w:rFonts w:ascii="Arial" w:eastAsia="Arial Unicode MS" w:hAnsi="Arial" w:cs="Arial"/>
          <w:kern w:val="2"/>
          <w:sz w:val="22"/>
          <w:szCs w:val="22"/>
        </w:rPr>
        <w:t xml:space="preserve"> године</w:t>
      </w:r>
      <w:r w:rsidRPr="00880FB6">
        <w:rPr>
          <w:rFonts w:ascii="Arial" w:eastAsia="Arial Unicode MS" w:hAnsi="Arial" w:cs="Arial"/>
          <w:kern w:val="2"/>
          <w:sz w:val="22"/>
          <w:szCs w:val="22"/>
        </w:rPr>
        <w:t>)</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730BA07E"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3D6D89">
        <w:rPr>
          <w:rFonts w:ascii="Arial" w:hAnsi="Arial" w:cs="Arial"/>
          <w:b/>
          <w:bCs/>
          <w:sz w:val="22"/>
          <w:szCs w:val="22"/>
          <w:lang w:val="sr-Latn-RS"/>
        </w:rPr>
        <w:t>Новембар</w:t>
      </w:r>
      <w:r w:rsidR="0065383B">
        <w:rPr>
          <w:rFonts w:ascii="Arial" w:hAnsi="Arial" w:cs="Arial"/>
          <w:b/>
          <w:bCs/>
          <w:sz w:val="22"/>
          <w:szCs w:val="22"/>
          <w:lang w:val="sr-Cyrl-RS"/>
        </w:rPr>
        <w:t xml:space="preserve">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16A757DB"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FB3CBD">
        <w:rPr>
          <w:rFonts w:ascii="Arial" w:eastAsia="TimesNewRomanPSMT" w:hAnsi="Arial" w:cs="Arial"/>
          <w:color w:val="000000"/>
          <w:kern w:val="2"/>
          <w:sz w:val="22"/>
          <w:szCs w:val="22"/>
          <w:lang w:val="en-US"/>
        </w:rPr>
        <w:t>)</w:t>
      </w:r>
      <w:r w:rsidRPr="00880FB6">
        <w:rPr>
          <w:rFonts w:ascii="Arial" w:eastAsia="TimesNewRomanPSMT" w:hAnsi="Arial" w:cs="Arial"/>
          <w:color w:val="000000"/>
          <w:kern w:val="2"/>
          <w:sz w:val="22"/>
          <w:szCs w:val="22"/>
          <w:lang w:val="am-ET"/>
        </w:rPr>
        <w:t xml:space="preserve">, </w:t>
      </w:r>
      <w:r w:rsidR="00FB3CBD">
        <w:rPr>
          <w:rFonts w:ascii="Arial" w:eastAsia="TimesNewRomanPSMT" w:hAnsi="Arial" w:cs="Arial"/>
          <w:color w:val="000000"/>
          <w:kern w:val="2"/>
          <w:sz w:val="22"/>
          <w:szCs w:val="22"/>
          <w:lang w:val="en-US"/>
        </w:rPr>
        <w:t>(</w:t>
      </w:r>
      <w:r w:rsidRPr="00880FB6">
        <w:rPr>
          <w:rFonts w:ascii="Arial" w:eastAsia="TimesNewRomanPSMT" w:hAnsi="Arial" w:cs="Arial"/>
          <w:color w:val="000000"/>
          <w:kern w:val="2"/>
          <w:sz w:val="22"/>
          <w:szCs w:val="22"/>
          <w:lang w:val="am-ET"/>
        </w:rPr>
        <w:t>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 29/13 и 10</w:t>
      </w:r>
      <w:r w:rsidR="008B6BE5" w:rsidRPr="00880FB6">
        <w:rPr>
          <w:rFonts w:ascii="Arial" w:eastAsia="TimesNewRomanPSMT" w:hAnsi="Arial" w:cs="Arial"/>
          <w:color w:val="000000"/>
          <w:kern w:val="2"/>
          <w:sz w:val="22"/>
          <w:szCs w:val="22"/>
        </w:rPr>
        <w:t>4</w:t>
      </w:r>
      <w:r w:rsidRPr="00880FB6">
        <w:rPr>
          <w:rFonts w:ascii="Arial" w:eastAsia="TimesNewRomanPSMT" w:hAnsi="Arial" w:cs="Arial"/>
          <w:color w:val="000000"/>
          <w:kern w:val="2"/>
          <w:sz w:val="22"/>
          <w:szCs w:val="22"/>
          <w:lang w:val="am-ET"/>
        </w:rPr>
        <w:t>/13)</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284FF4">
        <w:rPr>
          <w:rFonts w:ascii="Arial" w:hAnsi="Arial" w:cs="Arial"/>
          <w:sz w:val="22"/>
          <w:szCs w:val="22"/>
          <w:lang w:val="sr-Cyrl-RS"/>
        </w:rPr>
        <w:t>60642</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284FF4">
        <w:rPr>
          <w:rFonts w:ascii="Arial" w:hAnsi="Arial" w:cs="Arial"/>
          <w:sz w:val="22"/>
          <w:szCs w:val="22"/>
          <w:lang w:val="sr-Cyrl-RS"/>
        </w:rPr>
        <w:t>02</w:t>
      </w:r>
      <w:r w:rsidRPr="00880FB6">
        <w:rPr>
          <w:rFonts w:ascii="Arial" w:hAnsi="Arial" w:cs="Arial"/>
          <w:sz w:val="22"/>
          <w:szCs w:val="22"/>
          <w:lang w:val="am-ET"/>
        </w:rPr>
        <w:t>.</w:t>
      </w:r>
      <w:r w:rsidR="00284FF4">
        <w:rPr>
          <w:rFonts w:ascii="Arial" w:hAnsi="Arial" w:cs="Arial"/>
          <w:sz w:val="22"/>
          <w:szCs w:val="22"/>
          <w:lang w:val="sr-Cyrl-RS"/>
        </w:rPr>
        <w:t>11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о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284FF4">
        <w:rPr>
          <w:rFonts w:ascii="Arial" w:hAnsi="Arial" w:cs="Arial"/>
          <w:sz w:val="22"/>
          <w:szCs w:val="22"/>
          <w:lang w:val="sr-Cyrl-RS"/>
        </w:rPr>
        <w:t>60642</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284FF4">
        <w:rPr>
          <w:rFonts w:ascii="Arial" w:hAnsi="Arial" w:cs="Arial"/>
          <w:sz w:val="22"/>
          <w:szCs w:val="22"/>
          <w:lang w:val="sr-Cyrl-RS"/>
        </w:rPr>
        <w:t>02</w:t>
      </w:r>
      <w:r w:rsidRPr="00880FB6">
        <w:rPr>
          <w:rFonts w:ascii="Arial" w:hAnsi="Arial" w:cs="Arial"/>
          <w:sz w:val="22"/>
          <w:szCs w:val="22"/>
          <w:lang w:val="am-ET"/>
        </w:rPr>
        <w:t>.</w:t>
      </w:r>
      <w:r w:rsidR="00284FF4">
        <w:rPr>
          <w:rFonts w:ascii="Arial" w:hAnsi="Arial" w:cs="Arial"/>
          <w:sz w:val="22"/>
          <w:szCs w:val="22"/>
          <w:lang w:val="sr-Cyrl-RS"/>
        </w:rPr>
        <w:t>11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7D96A582" w:rsidR="00A677C8" w:rsidRPr="003A402A" w:rsidRDefault="00A50DAF" w:rsidP="00A50DAF">
      <w:pPr>
        <w:pStyle w:val="BodyText"/>
        <w:jc w:val="center"/>
        <w:rPr>
          <w:rFonts w:ascii="Arial" w:hAnsi="Arial" w:cs="Arial"/>
          <w:sz w:val="22"/>
          <w:szCs w:val="22"/>
          <w:lang w:val="sr-Cyrl-RS"/>
        </w:rPr>
      </w:pPr>
      <w:r w:rsidRPr="00880FB6">
        <w:rPr>
          <w:rFonts w:ascii="Arial" w:hAnsi="Arial" w:cs="Arial"/>
          <w:sz w:val="22"/>
          <w:szCs w:val="22"/>
        </w:rPr>
        <w:t>у отвореном п</w:t>
      </w:r>
      <w:r w:rsidR="008231FF">
        <w:rPr>
          <w:rFonts w:ascii="Arial" w:hAnsi="Arial" w:cs="Arial"/>
          <w:sz w:val="22"/>
          <w:szCs w:val="22"/>
        </w:rPr>
        <w:t>оступку за јавну набавку услуга</w:t>
      </w:r>
    </w:p>
    <w:p w14:paraId="093FDBFF" w14:textId="195DE580"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8231FF">
        <w:rPr>
          <w:rFonts w:ascii="Arial" w:hAnsi="Arial" w:cs="Arial"/>
          <w:sz w:val="22"/>
          <w:szCs w:val="22"/>
          <w:lang w:val="sr-Cyrl-RS"/>
        </w:rPr>
        <w:t>Консултантске услуге – Израда идејног ICT</w:t>
      </w:r>
      <w:r w:rsidR="008231FF">
        <w:rPr>
          <w:rFonts w:ascii="Arial" w:hAnsi="Arial" w:cs="Arial"/>
          <w:sz w:val="22"/>
          <w:szCs w:val="22"/>
          <w:lang w:val="en-US"/>
        </w:rPr>
        <w:t xml:space="preserve"> </w:t>
      </w:r>
      <w:r w:rsidR="008231F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A50DAF" w:rsidRPr="00880FB6">
        <w:rPr>
          <w:rFonts w:ascii="Arial" w:hAnsi="Arial" w:cs="Arial"/>
          <w:sz w:val="22"/>
          <w:szCs w:val="22"/>
        </w:rPr>
        <w:t>”</w:t>
      </w:r>
    </w:p>
    <w:p w14:paraId="71E78E2A" w14:textId="4D2CC1FF"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8231FF">
        <w:rPr>
          <w:rFonts w:ascii="Arial" w:hAnsi="Arial" w:cs="Arial"/>
          <w:sz w:val="22"/>
          <w:szCs w:val="22"/>
          <w:lang w:val="sr-Cyrl-RS"/>
        </w:rPr>
        <w:t>412</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3A044D0A" w14:textId="77777777" w:rsidR="00F17AB0"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2663972" w:history="1">
            <w:r w:rsidR="00F17AB0" w:rsidRPr="0021303A">
              <w:rPr>
                <w:rStyle w:val="Hyperlink"/>
                <w:noProof/>
              </w:rPr>
              <w:t>1.</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ОПШТИ ПОДАЦИ О ЈАВНОЈ НАБАВЦИ</w:t>
            </w:r>
            <w:r w:rsidR="00F17AB0">
              <w:rPr>
                <w:noProof/>
                <w:webHidden/>
              </w:rPr>
              <w:tab/>
            </w:r>
            <w:r w:rsidR="00F17AB0">
              <w:rPr>
                <w:noProof/>
                <w:webHidden/>
              </w:rPr>
              <w:fldChar w:fldCharType="begin"/>
            </w:r>
            <w:r w:rsidR="00F17AB0">
              <w:rPr>
                <w:noProof/>
                <w:webHidden/>
              </w:rPr>
              <w:instrText xml:space="preserve"> PAGEREF _Toc432663972 \h </w:instrText>
            </w:r>
            <w:r w:rsidR="00F17AB0">
              <w:rPr>
                <w:noProof/>
                <w:webHidden/>
              </w:rPr>
            </w:r>
            <w:r w:rsidR="00F17AB0">
              <w:rPr>
                <w:noProof/>
                <w:webHidden/>
              </w:rPr>
              <w:fldChar w:fldCharType="separate"/>
            </w:r>
            <w:r w:rsidR="0070363C">
              <w:rPr>
                <w:noProof/>
                <w:webHidden/>
              </w:rPr>
              <w:t>4</w:t>
            </w:r>
            <w:r w:rsidR="00F17AB0">
              <w:rPr>
                <w:noProof/>
                <w:webHidden/>
              </w:rPr>
              <w:fldChar w:fldCharType="end"/>
            </w:r>
          </w:hyperlink>
        </w:p>
        <w:p w14:paraId="520C565E" w14:textId="77777777" w:rsidR="00F17AB0" w:rsidRDefault="004216F8">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3973" w:history="1">
            <w:r w:rsidR="00F17AB0" w:rsidRPr="0021303A">
              <w:rPr>
                <w:rStyle w:val="Hyperlink"/>
                <w:noProof/>
              </w:rPr>
              <w:t>2.</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ПОДАЦИ О ПРЕДМЕТУ ЈАВНЕ НАБАВКЕ</w:t>
            </w:r>
            <w:r w:rsidR="00F17AB0">
              <w:rPr>
                <w:noProof/>
                <w:webHidden/>
              </w:rPr>
              <w:tab/>
            </w:r>
            <w:r w:rsidR="00F17AB0">
              <w:rPr>
                <w:noProof/>
                <w:webHidden/>
              </w:rPr>
              <w:fldChar w:fldCharType="begin"/>
            </w:r>
            <w:r w:rsidR="00F17AB0">
              <w:rPr>
                <w:noProof/>
                <w:webHidden/>
              </w:rPr>
              <w:instrText xml:space="preserve"> PAGEREF _Toc432663973 \h </w:instrText>
            </w:r>
            <w:r w:rsidR="00F17AB0">
              <w:rPr>
                <w:noProof/>
                <w:webHidden/>
              </w:rPr>
            </w:r>
            <w:r w:rsidR="00F17AB0">
              <w:rPr>
                <w:noProof/>
                <w:webHidden/>
              </w:rPr>
              <w:fldChar w:fldCharType="separate"/>
            </w:r>
            <w:r w:rsidR="0070363C">
              <w:rPr>
                <w:noProof/>
                <w:webHidden/>
              </w:rPr>
              <w:t>4</w:t>
            </w:r>
            <w:r w:rsidR="00F17AB0">
              <w:rPr>
                <w:noProof/>
                <w:webHidden/>
              </w:rPr>
              <w:fldChar w:fldCharType="end"/>
            </w:r>
          </w:hyperlink>
        </w:p>
        <w:p w14:paraId="3E5A36E8" w14:textId="77777777" w:rsidR="00F17AB0" w:rsidRDefault="004216F8">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3974" w:history="1">
            <w:r w:rsidR="00F17AB0" w:rsidRPr="0021303A">
              <w:rPr>
                <w:rStyle w:val="Hyperlink"/>
                <w:noProof/>
              </w:rPr>
              <w:t>3.</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УПУТСТВО ПОНУЂАЧИМА ЗА САЧИЊАВАЊЕ ПОНУДЕ</w:t>
            </w:r>
            <w:r w:rsidR="00F17AB0">
              <w:rPr>
                <w:noProof/>
                <w:webHidden/>
              </w:rPr>
              <w:tab/>
            </w:r>
            <w:r w:rsidR="00F17AB0">
              <w:rPr>
                <w:noProof/>
                <w:webHidden/>
              </w:rPr>
              <w:fldChar w:fldCharType="begin"/>
            </w:r>
            <w:r w:rsidR="00F17AB0">
              <w:rPr>
                <w:noProof/>
                <w:webHidden/>
              </w:rPr>
              <w:instrText xml:space="preserve"> PAGEREF _Toc432663974 \h </w:instrText>
            </w:r>
            <w:r w:rsidR="00F17AB0">
              <w:rPr>
                <w:noProof/>
                <w:webHidden/>
              </w:rPr>
            </w:r>
            <w:r w:rsidR="00F17AB0">
              <w:rPr>
                <w:noProof/>
                <w:webHidden/>
              </w:rPr>
              <w:fldChar w:fldCharType="separate"/>
            </w:r>
            <w:r w:rsidR="0070363C">
              <w:rPr>
                <w:noProof/>
                <w:webHidden/>
              </w:rPr>
              <w:t>4</w:t>
            </w:r>
            <w:r w:rsidR="00F17AB0">
              <w:rPr>
                <w:noProof/>
                <w:webHidden/>
              </w:rPr>
              <w:fldChar w:fldCharType="end"/>
            </w:r>
          </w:hyperlink>
        </w:p>
        <w:p w14:paraId="25F92532"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5" w:history="1">
            <w:r w:rsidR="00F17AB0" w:rsidRPr="0021303A">
              <w:rPr>
                <w:rStyle w:val="Hyperlink"/>
                <w:noProof/>
              </w:rPr>
              <w:t>3.1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ПОДАЦИ О ЈЕЗИКУ У ПОСТУПКУ ЈАВНЕ НАБАВКЕ</w:t>
            </w:r>
            <w:r w:rsidR="00F17AB0">
              <w:rPr>
                <w:noProof/>
                <w:webHidden/>
              </w:rPr>
              <w:tab/>
            </w:r>
            <w:r w:rsidR="00F17AB0">
              <w:rPr>
                <w:noProof/>
                <w:webHidden/>
              </w:rPr>
              <w:fldChar w:fldCharType="begin"/>
            </w:r>
            <w:r w:rsidR="00F17AB0">
              <w:rPr>
                <w:noProof/>
                <w:webHidden/>
              </w:rPr>
              <w:instrText xml:space="preserve"> PAGEREF _Toc432663975 \h </w:instrText>
            </w:r>
            <w:r w:rsidR="00F17AB0">
              <w:rPr>
                <w:noProof/>
                <w:webHidden/>
              </w:rPr>
            </w:r>
            <w:r w:rsidR="00F17AB0">
              <w:rPr>
                <w:noProof/>
                <w:webHidden/>
              </w:rPr>
              <w:fldChar w:fldCharType="separate"/>
            </w:r>
            <w:r w:rsidR="0070363C">
              <w:rPr>
                <w:noProof/>
                <w:webHidden/>
              </w:rPr>
              <w:t>4</w:t>
            </w:r>
            <w:r w:rsidR="00F17AB0">
              <w:rPr>
                <w:noProof/>
                <w:webHidden/>
              </w:rPr>
              <w:fldChar w:fldCharType="end"/>
            </w:r>
          </w:hyperlink>
        </w:p>
        <w:p w14:paraId="6214AA81" w14:textId="77777777"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76" w:history="1">
            <w:r w:rsidR="00F17AB0" w:rsidRPr="0021303A">
              <w:rPr>
                <w:rStyle w:val="Hyperlink"/>
                <w:noProof/>
              </w:rPr>
              <w:t xml:space="preserve">3.2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САСТАВЉАЊА ПОНУДЕ И ПОПУЊАВАЊА ОБРАСЦА ПОНУДЕ</w:t>
            </w:r>
            <w:r w:rsidR="00F17AB0">
              <w:rPr>
                <w:noProof/>
                <w:webHidden/>
              </w:rPr>
              <w:tab/>
            </w:r>
            <w:r w:rsidR="00F17AB0">
              <w:rPr>
                <w:noProof/>
                <w:webHidden/>
              </w:rPr>
              <w:fldChar w:fldCharType="begin"/>
            </w:r>
            <w:r w:rsidR="00F17AB0">
              <w:rPr>
                <w:noProof/>
                <w:webHidden/>
              </w:rPr>
              <w:instrText xml:space="preserve"> PAGEREF _Toc432663976 \h </w:instrText>
            </w:r>
            <w:r w:rsidR="00F17AB0">
              <w:rPr>
                <w:noProof/>
                <w:webHidden/>
              </w:rPr>
            </w:r>
            <w:r w:rsidR="00F17AB0">
              <w:rPr>
                <w:noProof/>
                <w:webHidden/>
              </w:rPr>
              <w:fldChar w:fldCharType="separate"/>
            </w:r>
            <w:r w:rsidR="0070363C">
              <w:rPr>
                <w:noProof/>
                <w:webHidden/>
              </w:rPr>
              <w:t>5</w:t>
            </w:r>
            <w:r w:rsidR="00F17AB0">
              <w:rPr>
                <w:noProof/>
                <w:webHidden/>
              </w:rPr>
              <w:fldChar w:fldCharType="end"/>
            </w:r>
          </w:hyperlink>
        </w:p>
        <w:p w14:paraId="4DDE11AC"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7" w:history="1">
            <w:r w:rsidR="00F17AB0" w:rsidRPr="0021303A">
              <w:rPr>
                <w:rStyle w:val="Hyperlink"/>
                <w:noProof/>
              </w:rPr>
              <w:t>3.3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ПОДНОШЕЊЕ, ИЗМЕНА, ДОПУНА И ОПОЗИВ ПОНУДЕ</w:t>
            </w:r>
            <w:r w:rsidR="00F17AB0">
              <w:rPr>
                <w:noProof/>
                <w:webHidden/>
              </w:rPr>
              <w:tab/>
            </w:r>
            <w:r w:rsidR="00F17AB0">
              <w:rPr>
                <w:noProof/>
                <w:webHidden/>
              </w:rPr>
              <w:fldChar w:fldCharType="begin"/>
            </w:r>
            <w:r w:rsidR="00F17AB0">
              <w:rPr>
                <w:noProof/>
                <w:webHidden/>
              </w:rPr>
              <w:instrText xml:space="preserve"> PAGEREF _Toc432663977 \h </w:instrText>
            </w:r>
            <w:r w:rsidR="00F17AB0">
              <w:rPr>
                <w:noProof/>
                <w:webHidden/>
              </w:rPr>
            </w:r>
            <w:r w:rsidR="00F17AB0">
              <w:rPr>
                <w:noProof/>
                <w:webHidden/>
              </w:rPr>
              <w:fldChar w:fldCharType="separate"/>
            </w:r>
            <w:r w:rsidR="0070363C">
              <w:rPr>
                <w:noProof/>
                <w:webHidden/>
              </w:rPr>
              <w:t>5</w:t>
            </w:r>
            <w:r w:rsidR="00F17AB0">
              <w:rPr>
                <w:noProof/>
                <w:webHidden/>
              </w:rPr>
              <w:fldChar w:fldCharType="end"/>
            </w:r>
          </w:hyperlink>
        </w:p>
        <w:p w14:paraId="5B58C228"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8" w:history="1">
            <w:r w:rsidR="00F17AB0" w:rsidRPr="0021303A">
              <w:rPr>
                <w:rStyle w:val="Hyperlink"/>
                <w:noProof/>
              </w:rPr>
              <w:t>3.4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ПАРТИЈЕ</w:t>
            </w:r>
            <w:r w:rsidR="00F17AB0">
              <w:rPr>
                <w:noProof/>
                <w:webHidden/>
              </w:rPr>
              <w:tab/>
            </w:r>
            <w:r w:rsidR="00F17AB0">
              <w:rPr>
                <w:noProof/>
                <w:webHidden/>
              </w:rPr>
              <w:fldChar w:fldCharType="begin"/>
            </w:r>
            <w:r w:rsidR="00F17AB0">
              <w:rPr>
                <w:noProof/>
                <w:webHidden/>
              </w:rPr>
              <w:instrText xml:space="preserve"> PAGEREF _Toc432663978 \h </w:instrText>
            </w:r>
            <w:r w:rsidR="00F17AB0">
              <w:rPr>
                <w:noProof/>
                <w:webHidden/>
              </w:rPr>
            </w:r>
            <w:r w:rsidR="00F17AB0">
              <w:rPr>
                <w:noProof/>
                <w:webHidden/>
              </w:rPr>
              <w:fldChar w:fldCharType="separate"/>
            </w:r>
            <w:r w:rsidR="0070363C">
              <w:rPr>
                <w:noProof/>
                <w:webHidden/>
              </w:rPr>
              <w:t>6</w:t>
            </w:r>
            <w:r w:rsidR="00F17AB0">
              <w:rPr>
                <w:noProof/>
                <w:webHidden/>
              </w:rPr>
              <w:fldChar w:fldCharType="end"/>
            </w:r>
          </w:hyperlink>
        </w:p>
        <w:p w14:paraId="771D6E17"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79" w:history="1">
            <w:r w:rsidR="00F17AB0" w:rsidRPr="0021303A">
              <w:rPr>
                <w:rStyle w:val="Hyperlink"/>
                <w:noProof/>
              </w:rPr>
              <w:t>3.5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ПОНУДА СА ВАРИЈАНТАМА</w:t>
            </w:r>
            <w:r w:rsidR="00F17AB0">
              <w:rPr>
                <w:noProof/>
                <w:webHidden/>
              </w:rPr>
              <w:tab/>
            </w:r>
            <w:r w:rsidR="00F17AB0">
              <w:rPr>
                <w:noProof/>
                <w:webHidden/>
              </w:rPr>
              <w:fldChar w:fldCharType="begin"/>
            </w:r>
            <w:r w:rsidR="00F17AB0">
              <w:rPr>
                <w:noProof/>
                <w:webHidden/>
              </w:rPr>
              <w:instrText xml:space="preserve"> PAGEREF _Toc432663979 \h </w:instrText>
            </w:r>
            <w:r w:rsidR="00F17AB0">
              <w:rPr>
                <w:noProof/>
                <w:webHidden/>
              </w:rPr>
            </w:r>
            <w:r w:rsidR="00F17AB0">
              <w:rPr>
                <w:noProof/>
                <w:webHidden/>
              </w:rPr>
              <w:fldChar w:fldCharType="separate"/>
            </w:r>
            <w:r w:rsidR="0070363C">
              <w:rPr>
                <w:noProof/>
                <w:webHidden/>
              </w:rPr>
              <w:t>6</w:t>
            </w:r>
            <w:r w:rsidR="00F17AB0">
              <w:rPr>
                <w:noProof/>
                <w:webHidden/>
              </w:rPr>
              <w:fldChar w:fldCharType="end"/>
            </w:r>
          </w:hyperlink>
        </w:p>
        <w:p w14:paraId="3F156855"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0" w:history="1">
            <w:r w:rsidR="00F17AB0" w:rsidRPr="0021303A">
              <w:rPr>
                <w:rStyle w:val="Hyperlink"/>
                <w:noProof/>
              </w:rPr>
              <w:t>3.6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ЗА ПОДНОШЕЊЕ ПОНУДА И ОТВАРАЊЕ ПОНУДА</w:t>
            </w:r>
            <w:r w:rsidR="00F17AB0">
              <w:rPr>
                <w:noProof/>
                <w:webHidden/>
              </w:rPr>
              <w:tab/>
            </w:r>
            <w:r w:rsidR="00F17AB0">
              <w:rPr>
                <w:noProof/>
                <w:webHidden/>
              </w:rPr>
              <w:fldChar w:fldCharType="begin"/>
            </w:r>
            <w:r w:rsidR="00F17AB0">
              <w:rPr>
                <w:noProof/>
                <w:webHidden/>
              </w:rPr>
              <w:instrText xml:space="preserve"> PAGEREF _Toc432663980 \h </w:instrText>
            </w:r>
            <w:r w:rsidR="00F17AB0">
              <w:rPr>
                <w:noProof/>
                <w:webHidden/>
              </w:rPr>
            </w:r>
            <w:r w:rsidR="00F17AB0">
              <w:rPr>
                <w:noProof/>
                <w:webHidden/>
              </w:rPr>
              <w:fldChar w:fldCharType="separate"/>
            </w:r>
            <w:r w:rsidR="0070363C">
              <w:rPr>
                <w:noProof/>
                <w:webHidden/>
              </w:rPr>
              <w:t>6</w:t>
            </w:r>
            <w:r w:rsidR="00F17AB0">
              <w:rPr>
                <w:noProof/>
                <w:webHidden/>
              </w:rPr>
              <w:fldChar w:fldCharType="end"/>
            </w:r>
          </w:hyperlink>
        </w:p>
        <w:p w14:paraId="33506803"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1" w:history="1">
            <w:r w:rsidR="00F17AB0" w:rsidRPr="0021303A">
              <w:rPr>
                <w:rStyle w:val="Hyperlink"/>
                <w:noProof/>
              </w:rPr>
              <w:t>3.7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ПОДИЗВОЂАЧИ</w:t>
            </w:r>
            <w:r w:rsidR="00F17AB0">
              <w:rPr>
                <w:noProof/>
                <w:webHidden/>
              </w:rPr>
              <w:tab/>
            </w:r>
            <w:r w:rsidR="00F17AB0">
              <w:rPr>
                <w:noProof/>
                <w:webHidden/>
              </w:rPr>
              <w:fldChar w:fldCharType="begin"/>
            </w:r>
            <w:r w:rsidR="00F17AB0">
              <w:rPr>
                <w:noProof/>
                <w:webHidden/>
              </w:rPr>
              <w:instrText xml:space="preserve"> PAGEREF _Toc432663981 \h </w:instrText>
            </w:r>
            <w:r w:rsidR="00F17AB0">
              <w:rPr>
                <w:noProof/>
                <w:webHidden/>
              </w:rPr>
            </w:r>
            <w:r w:rsidR="00F17AB0">
              <w:rPr>
                <w:noProof/>
                <w:webHidden/>
              </w:rPr>
              <w:fldChar w:fldCharType="separate"/>
            </w:r>
            <w:r w:rsidR="0070363C">
              <w:rPr>
                <w:noProof/>
                <w:webHidden/>
              </w:rPr>
              <w:t>7</w:t>
            </w:r>
            <w:r w:rsidR="00F17AB0">
              <w:rPr>
                <w:noProof/>
                <w:webHidden/>
              </w:rPr>
              <w:fldChar w:fldCharType="end"/>
            </w:r>
          </w:hyperlink>
        </w:p>
        <w:p w14:paraId="2EB2FA7B" w14:textId="77777777"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2" w:history="1">
            <w:r w:rsidR="00F17AB0" w:rsidRPr="0021303A">
              <w:rPr>
                <w:rStyle w:val="Hyperlink"/>
                <w:noProof/>
              </w:rPr>
              <w:t xml:space="preserve">3.8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ГРУПА ПОНУЂАЧА (ЗАЈЕДНИЧКА ПОНУДА)</w:t>
            </w:r>
            <w:r w:rsidR="00F17AB0">
              <w:rPr>
                <w:noProof/>
                <w:webHidden/>
              </w:rPr>
              <w:tab/>
            </w:r>
            <w:r w:rsidR="00F17AB0">
              <w:rPr>
                <w:noProof/>
                <w:webHidden/>
              </w:rPr>
              <w:fldChar w:fldCharType="begin"/>
            </w:r>
            <w:r w:rsidR="00F17AB0">
              <w:rPr>
                <w:noProof/>
                <w:webHidden/>
              </w:rPr>
              <w:instrText xml:space="preserve"> PAGEREF _Toc432663982 \h </w:instrText>
            </w:r>
            <w:r w:rsidR="00F17AB0">
              <w:rPr>
                <w:noProof/>
                <w:webHidden/>
              </w:rPr>
            </w:r>
            <w:r w:rsidR="00F17AB0">
              <w:rPr>
                <w:noProof/>
                <w:webHidden/>
              </w:rPr>
              <w:fldChar w:fldCharType="separate"/>
            </w:r>
            <w:r w:rsidR="0070363C">
              <w:rPr>
                <w:noProof/>
                <w:webHidden/>
              </w:rPr>
              <w:t>7</w:t>
            </w:r>
            <w:r w:rsidR="00F17AB0">
              <w:rPr>
                <w:noProof/>
                <w:webHidden/>
              </w:rPr>
              <w:fldChar w:fldCharType="end"/>
            </w:r>
          </w:hyperlink>
        </w:p>
        <w:p w14:paraId="23400DC9" w14:textId="7777777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3983" w:history="1">
            <w:r w:rsidR="00F17AB0" w:rsidRPr="0021303A">
              <w:rPr>
                <w:rStyle w:val="Hyperlink"/>
                <w:noProof/>
              </w:rPr>
              <w:t>3.9</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И УСЛОВИ ПЛАЋАЊА</w:t>
            </w:r>
            <w:r w:rsidR="00F17AB0">
              <w:rPr>
                <w:noProof/>
                <w:webHidden/>
              </w:rPr>
              <w:tab/>
            </w:r>
            <w:r w:rsidR="00F17AB0">
              <w:rPr>
                <w:noProof/>
                <w:webHidden/>
              </w:rPr>
              <w:fldChar w:fldCharType="begin"/>
            </w:r>
            <w:r w:rsidR="00F17AB0">
              <w:rPr>
                <w:noProof/>
                <w:webHidden/>
              </w:rPr>
              <w:instrText xml:space="preserve"> PAGEREF _Toc432663983 \h </w:instrText>
            </w:r>
            <w:r w:rsidR="00F17AB0">
              <w:rPr>
                <w:noProof/>
                <w:webHidden/>
              </w:rPr>
            </w:r>
            <w:r w:rsidR="00F17AB0">
              <w:rPr>
                <w:noProof/>
                <w:webHidden/>
              </w:rPr>
              <w:fldChar w:fldCharType="separate"/>
            </w:r>
            <w:r w:rsidR="0070363C">
              <w:rPr>
                <w:noProof/>
                <w:webHidden/>
              </w:rPr>
              <w:t>8</w:t>
            </w:r>
            <w:r w:rsidR="00F17AB0">
              <w:rPr>
                <w:noProof/>
                <w:webHidden/>
              </w:rPr>
              <w:fldChar w:fldCharType="end"/>
            </w:r>
          </w:hyperlink>
        </w:p>
        <w:p w14:paraId="6B5DAE56" w14:textId="77777777"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4" w:history="1">
            <w:r w:rsidR="00F17AB0" w:rsidRPr="0021303A">
              <w:rPr>
                <w:rStyle w:val="Hyperlink"/>
                <w:noProof/>
              </w:rPr>
              <w:t>3.10</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ИЗВРШЕЊА УСЛУГА</w:t>
            </w:r>
            <w:r w:rsidR="00F17AB0">
              <w:rPr>
                <w:noProof/>
                <w:webHidden/>
              </w:rPr>
              <w:tab/>
            </w:r>
            <w:r w:rsidR="00F17AB0">
              <w:rPr>
                <w:noProof/>
                <w:webHidden/>
              </w:rPr>
              <w:fldChar w:fldCharType="begin"/>
            </w:r>
            <w:r w:rsidR="00F17AB0">
              <w:rPr>
                <w:noProof/>
                <w:webHidden/>
              </w:rPr>
              <w:instrText xml:space="preserve"> PAGEREF _Toc432663984 \h </w:instrText>
            </w:r>
            <w:r w:rsidR="00F17AB0">
              <w:rPr>
                <w:noProof/>
                <w:webHidden/>
              </w:rPr>
            </w:r>
            <w:r w:rsidR="00F17AB0">
              <w:rPr>
                <w:noProof/>
                <w:webHidden/>
              </w:rPr>
              <w:fldChar w:fldCharType="separate"/>
            </w:r>
            <w:r w:rsidR="0070363C">
              <w:rPr>
                <w:noProof/>
                <w:webHidden/>
              </w:rPr>
              <w:t>8</w:t>
            </w:r>
            <w:r w:rsidR="00F17AB0">
              <w:rPr>
                <w:noProof/>
                <w:webHidden/>
              </w:rPr>
              <w:fldChar w:fldCharType="end"/>
            </w:r>
          </w:hyperlink>
        </w:p>
        <w:p w14:paraId="03F5FCAD" w14:textId="77777777"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5" w:history="1">
            <w:r w:rsidR="00F17AB0" w:rsidRPr="0021303A">
              <w:rPr>
                <w:rStyle w:val="Hyperlink"/>
                <w:noProof/>
              </w:rPr>
              <w:t xml:space="preserve">3.11 </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ЦЕНА</w:t>
            </w:r>
            <w:r w:rsidR="00F17AB0">
              <w:rPr>
                <w:noProof/>
                <w:webHidden/>
              </w:rPr>
              <w:tab/>
            </w:r>
            <w:r w:rsidR="00F17AB0">
              <w:rPr>
                <w:noProof/>
                <w:webHidden/>
              </w:rPr>
              <w:fldChar w:fldCharType="begin"/>
            </w:r>
            <w:r w:rsidR="00F17AB0">
              <w:rPr>
                <w:noProof/>
                <w:webHidden/>
              </w:rPr>
              <w:instrText xml:space="preserve"> PAGEREF _Toc432663985 \h </w:instrText>
            </w:r>
            <w:r w:rsidR="00F17AB0">
              <w:rPr>
                <w:noProof/>
                <w:webHidden/>
              </w:rPr>
            </w:r>
            <w:r w:rsidR="00F17AB0">
              <w:rPr>
                <w:noProof/>
                <w:webHidden/>
              </w:rPr>
              <w:fldChar w:fldCharType="separate"/>
            </w:r>
            <w:r w:rsidR="0070363C">
              <w:rPr>
                <w:noProof/>
                <w:webHidden/>
              </w:rPr>
              <w:t>8</w:t>
            </w:r>
            <w:r w:rsidR="00F17AB0">
              <w:rPr>
                <w:noProof/>
                <w:webHidden/>
              </w:rPr>
              <w:fldChar w:fldCharType="end"/>
            </w:r>
          </w:hyperlink>
        </w:p>
        <w:p w14:paraId="7AA0E6DA" w14:textId="0227CFA4" w:rsidR="00F17AB0" w:rsidRDefault="004216F8" w:rsidP="00A66B2D">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6" w:history="1">
            <w:r w:rsidR="00F17AB0" w:rsidRPr="0021303A">
              <w:rPr>
                <w:rStyle w:val="Hyperlink"/>
                <w:noProof/>
              </w:rPr>
              <w:t>3.12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СРЕДСТВА ФИНАНСИЈСКОГ ОБЕЗБЕЂЕЊА</w:t>
            </w:r>
            <w:r w:rsidR="00F17AB0">
              <w:rPr>
                <w:noProof/>
                <w:webHidden/>
              </w:rPr>
              <w:tab/>
            </w:r>
            <w:r w:rsidR="00F17AB0">
              <w:rPr>
                <w:noProof/>
                <w:webHidden/>
              </w:rPr>
              <w:fldChar w:fldCharType="begin"/>
            </w:r>
            <w:r w:rsidR="00F17AB0">
              <w:rPr>
                <w:noProof/>
                <w:webHidden/>
              </w:rPr>
              <w:instrText xml:space="preserve"> PAGEREF _Toc432663986 \h </w:instrText>
            </w:r>
            <w:r w:rsidR="00F17AB0">
              <w:rPr>
                <w:noProof/>
                <w:webHidden/>
              </w:rPr>
            </w:r>
            <w:r w:rsidR="00F17AB0">
              <w:rPr>
                <w:noProof/>
                <w:webHidden/>
              </w:rPr>
              <w:fldChar w:fldCharType="separate"/>
            </w:r>
            <w:r w:rsidR="0070363C">
              <w:rPr>
                <w:noProof/>
                <w:webHidden/>
              </w:rPr>
              <w:t>9</w:t>
            </w:r>
            <w:r w:rsidR="00F17AB0">
              <w:rPr>
                <w:noProof/>
                <w:webHidden/>
              </w:rPr>
              <w:fldChar w:fldCharType="end"/>
            </w:r>
          </w:hyperlink>
        </w:p>
        <w:p w14:paraId="09C5355B" w14:textId="4C5571F6"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89" w:history="1">
            <w:r w:rsidR="00F17AB0" w:rsidRPr="0021303A">
              <w:rPr>
                <w:rStyle w:val="Hyperlink"/>
                <w:noProof/>
              </w:rPr>
              <w:t>3.13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ДОДАТНЕ ИНФОРМАЦИЈЕ И ПОЈАШЊЕЊА</w:t>
            </w:r>
            <w:r w:rsidR="00F17AB0">
              <w:rPr>
                <w:noProof/>
                <w:webHidden/>
              </w:rPr>
              <w:tab/>
            </w:r>
            <w:r w:rsidR="00F17AB0">
              <w:rPr>
                <w:noProof/>
                <w:webHidden/>
              </w:rPr>
              <w:fldChar w:fldCharType="begin"/>
            </w:r>
            <w:r w:rsidR="00F17AB0">
              <w:rPr>
                <w:noProof/>
                <w:webHidden/>
              </w:rPr>
              <w:instrText xml:space="preserve"> PAGEREF _Toc432663989 \h </w:instrText>
            </w:r>
            <w:r w:rsidR="00F17AB0">
              <w:rPr>
                <w:noProof/>
                <w:webHidden/>
              </w:rPr>
            </w:r>
            <w:r w:rsidR="00F17AB0">
              <w:rPr>
                <w:noProof/>
                <w:webHidden/>
              </w:rPr>
              <w:fldChar w:fldCharType="separate"/>
            </w:r>
            <w:r w:rsidR="0070363C">
              <w:rPr>
                <w:noProof/>
                <w:webHidden/>
              </w:rPr>
              <w:t>11</w:t>
            </w:r>
            <w:r w:rsidR="00F17AB0">
              <w:rPr>
                <w:noProof/>
                <w:webHidden/>
              </w:rPr>
              <w:fldChar w:fldCharType="end"/>
            </w:r>
          </w:hyperlink>
        </w:p>
        <w:p w14:paraId="6D9C96C8" w14:textId="0501CABB"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0" w:history="1">
            <w:r w:rsidR="00F17AB0" w:rsidRPr="0021303A">
              <w:rPr>
                <w:rStyle w:val="Hyperlink"/>
                <w:noProof/>
              </w:rPr>
              <w:t>3.1</w:t>
            </w:r>
            <w:r w:rsidR="00F17AB0" w:rsidRPr="0021303A">
              <w:rPr>
                <w:rStyle w:val="Hyperlink"/>
                <w:noProof/>
                <w:lang w:val="sr-Latn-CS"/>
              </w:rPr>
              <w:t>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ДОДАТНА ОБЈАШЊЕЊА, КОНТРОЛА И ДОПУШТЕНЕ ИСПРАВКЕ</w:t>
            </w:r>
            <w:r w:rsidR="00F17AB0">
              <w:rPr>
                <w:noProof/>
                <w:webHidden/>
              </w:rPr>
              <w:tab/>
            </w:r>
            <w:r w:rsidR="00F17AB0">
              <w:rPr>
                <w:noProof/>
                <w:webHidden/>
              </w:rPr>
              <w:fldChar w:fldCharType="begin"/>
            </w:r>
            <w:r w:rsidR="00F17AB0">
              <w:rPr>
                <w:noProof/>
                <w:webHidden/>
              </w:rPr>
              <w:instrText xml:space="preserve"> PAGEREF _Toc432663990 \h </w:instrText>
            </w:r>
            <w:r w:rsidR="00F17AB0">
              <w:rPr>
                <w:noProof/>
                <w:webHidden/>
              </w:rPr>
            </w:r>
            <w:r w:rsidR="00F17AB0">
              <w:rPr>
                <w:noProof/>
                <w:webHidden/>
              </w:rPr>
              <w:fldChar w:fldCharType="separate"/>
            </w:r>
            <w:r w:rsidR="0070363C">
              <w:rPr>
                <w:noProof/>
                <w:webHidden/>
              </w:rPr>
              <w:t>11</w:t>
            </w:r>
            <w:r w:rsidR="00F17AB0">
              <w:rPr>
                <w:noProof/>
                <w:webHidden/>
              </w:rPr>
              <w:fldChar w:fldCharType="end"/>
            </w:r>
          </w:hyperlink>
        </w:p>
        <w:p w14:paraId="2B5175BC" w14:textId="30CB22AE"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1" w:history="1">
            <w:r w:rsidR="00F17AB0" w:rsidRPr="0021303A">
              <w:rPr>
                <w:rStyle w:val="Hyperlink"/>
                <w:noProof/>
              </w:rPr>
              <w:t>3.1</w:t>
            </w:r>
            <w:r w:rsidR="00F17AB0" w:rsidRPr="0021303A">
              <w:rPr>
                <w:rStyle w:val="Hyperlink"/>
                <w:noProof/>
                <w:lang w:val="sr-Latn-CS"/>
              </w:rPr>
              <w:t>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НЕГАТИВНЕ РЕФЕРЕНЦЕ</w:t>
            </w:r>
            <w:r w:rsidR="00F17AB0">
              <w:rPr>
                <w:noProof/>
                <w:webHidden/>
              </w:rPr>
              <w:tab/>
            </w:r>
            <w:r w:rsidR="00F17AB0">
              <w:rPr>
                <w:noProof/>
                <w:webHidden/>
              </w:rPr>
              <w:fldChar w:fldCharType="begin"/>
            </w:r>
            <w:r w:rsidR="00F17AB0">
              <w:rPr>
                <w:noProof/>
                <w:webHidden/>
              </w:rPr>
              <w:instrText xml:space="preserve"> PAGEREF _Toc432663991 \h </w:instrText>
            </w:r>
            <w:r w:rsidR="00F17AB0">
              <w:rPr>
                <w:noProof/>
                <w:webHidden/>
              </w:rPr>
            </w:r>
            <w:r w:rsidR="00F17AB0">
              <w:rPr>
                <w:noProof/>
                <w:webHidden/>
              </w:rPr>
              <w:fldChar w:fldCharType="separate"/>
            </w:r>
            <w:r w:rsidR="0070363C">
              <w:rPr>
                <w:noProof/>
                <w:webHidden/>
              </w:rPr>
              <w:t>11</w:t>
            </w:r>
            <w:r w:rsidR="00F17AB0">
              <w:rPr>
                <w:noProof/>
                <w:webHidden/>
              </w:rPr>
              <w:fldChar w:fldCharType="end"/>
            </w:r>
          </w:hyperlink>
        </w:p>
        <w:p w14:paraId="6F1E8988" w14:textId="7BFE3045"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2" w:history="1">
            <w:r w:rsidR="00F17AB0" w:rsidRPr="0021303A">
              <w:rPr>
                <w:rStyle w:val="Hyperlink"/>
                <w:noProof/>
              </w:rPr>
              <w:t>3.1</w:t>
            </w:r>
            <w:r w:rsidR="00F17AB0" w:rsidRPr="0021303A">
              <w:rPr>
                <w:rStyle w:val="Hyperlink"/>
                <w:noProof/>
                <w:lang w:val="sr-Latn-CS"/>
              </w:rPr>
              <w:t>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КРИТЕРИЈУМ ЗА ДОДЕЛУ УГОВОРА</w:t>
            </w:r>
            <w:r w:rsidR="00F17AB0">
              <w:rPr>
                <w:noProof/>
                <w:webHidden/>
              </w:rPr>
              <w:tab/>
            </w:r>
            <w:r w:rsidR="00F17AB0">
              <w:rPr>
                <w:noProof/>
                <w:webHidden/>
              </w:rPr>
              <w:fldChar w:fldCharType="begin"/>
            </w:r>
            <w:r w:rsidR="00F17AB0">
              <w:rPr>
                <w:noProof/>
                <w:webHidden/>
              </w:rPr>
              <w:instrText xml:space="preserve"> PAGEREF _Toc432663992 \h </w:instrText>
            </w:r>
            <w:r w:rsidR="00F17AB0">
              <w:rPr>
                <w:noProof/>
                <w:webHidden/>
              </w:rPr>
            </w:r>
            <w:r w:rsidR="00F17AB0">
              <w:rPr>
                <w:noProof/>
                <w:webHidden/>
              </w:rPr>
              <w:fldChar w:fldCharType="separate"/>
            </w:r>
            <w:r w:rsidR="0070363C">
              <w:rPr>
                <w:noProof/>
                <w:webHidden/>
              </w:rPr>
              <w:t>12</w:t>
            </w:r>
            <w:r w:rsidR="00F17AB0">
              <w:rPr>
                <w:noProof/>
                <w:webHidden/>
              </w:rPr>
              <w:fldChar w:fldCharType="end"/>
            </w:r>
          </w:hyperlink>
        </w:p>
        <w:p w14:paraId="018F1741" w14:textId="618EB6B5"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3" w:history="1">
            <w:r w:rsidR="00F17AB0" w:rsidRPr="0021303A">
              <w:rPr>
                <w:rStyle w:val="Hyperlink"/>
                <w:noProof/>
              </w:rPr>
              <w:t>3.1</w:t>
            </w:r>
            <w:r w:rsidR="00F17AB0" w:rsidRPr="0021303A">
              <w:rPr>
                <w:rStyle w:val="Hyperlink"/>
                <w:noProof/>
                <w:lang w:val="sr-Latn-CS"/>
              </w:rPr>
              <w:t>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ПОШТОВАЊЕ ОБАВЕЗА КОЈЕ ПРОИЗЛАЗЕ ИЗ ПРОПИСА О ЗАШТИТИ НА РАДУ И ДРУГИХ ПРОПИСА</w:t>
            </w:r>
            <w:r w:rsidR="00F17AB0">
              <w:rPr>
                <w:noProof/>
                <w:webHidden/>
              </w:rPr>
              <w:tab/>
            </w:r>
            <w:r w:rsidR="00F17AB0">
              <w:rPr>
                <w:noProof/>
                <w:webHidden/>
              </w:rPr>
              <w:fldChar w:fldCharType="begin"/>
            </w:r>
            <w:r w:rsidR="00F17AB0">
              <w:rPr>
                <w:noProof/>
                <w:webHidden/>
              </w:rPr>
              <w:instrText xml:space="preserve"> PAGEREF _Toc432663993 \h </w:instrText>
            </w:r>
            <w:r w:rsidR="00F17AB0">
              <w:rPr>
                <w:noProof/>
                <w:webHidden/>
              </w:rPr>
            </w:r>
            <w:r w:rsidR="00F17AB0">
              <w:rPr>
                <w:noProof/>
                <w:webHidden/>
              </w:rPr>
              <w:fldChar w:fldCharType="separate"/>
            </w:r>
            <w:r w:rsidR="0070363C">
              <w:rPr>
                <w:noProof/>
                <w:webHidden/>
              </w:rPr>
              <w:t>13</w:t>
            </w:r>
            <w:r w:rsidR="00F17AB0">
              <w:rPr>
                <w:noProof/>
                <w:webHidden/>
              </w:rPr>
              <w:fldChar w:fldCharType="end"/>
            </w:r>
          </w:hyperlink>
        </w:p>
        <w:p w14:paraId="697BBB01" w14:textId="3B043078"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4" w:history="1">
            <w:r w:rsidR="00F17AB0" w:rsidRPr="0021303A">
              <w:rPr>
                <w:rStyle w:val="Hyperlink"/>
                <w:noProof/>
              </w:rPr>
              <w:t>3.18</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НАКНАДА ЗА КОРИШЋЕЊЕ ПАТЕНАТА</w:t>
            </w:r>
            <w:r w:rsidR="00F17AB0">
              <w:rPr>
                <w:noProof/>
                <w:webHidden/>
              </w:rPr>
              <w:tab/>
            </w:r>
            <w:r w:rsidR="00F17AB0">
              <w:rPr>
                <w:noProof/>
                <w:webHidden/>
              </w:rPr>
              <w:fldChar w:fldCharType="begin"/>
            </w:r>
            <w:r w:rsidR="00F17AB0">
              <w:rPr>
                <w:noProof/>
                <w:webHidden/>
              </w:rPr>
              <w:instrText xml:space="preserve"> PAGEREF _Toc432663994 \h </w:instrText>
            </w:r>
            <w:r w:rsidR="00F17AB0">
              <w:rPr>
                <w:noProof/>
                <w:webHidden/>
              </w:rPr>
            </w:r>
            <w:r w:rsidR="00F17AB0">
              <w:rPr>
                <w:noProof/>
                <w:webHidden/>
              </w:rPr>
              <w:fldChar w:fldCharType="separate"/>
            </w:r>
            <w:r w:rsidR="0070363C">
              <w:rPr>
                <w:noProof/>
                <w:webHidden/>
              </w:rPr>
              <w:t>13</w:t>
            </w:r>
            <w:r w:rsidR="00F17AB0">
              <w:rPr>
                <w:noProof/>
                <w:webHidden/>
              </w:rPr>
              <w:fldChar w:fldCharType="end"/>
            </w:r>
          </w:hyperlink>
        </w:p>
        <w:p w14:paraId="4AC1FD84" w14:textId="2AC448F5"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5" w:history="1">
            <w:r w:rsidR="00F17AB0" w:rsidRPr="0021303A">
              <w:rPr>
                <w:rStyle w:val="Hyperlink"/>
                <w:noProof/>
              </w:rPr>
              <w:t>3.19</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ВАЖЕЊА ПОНУДЕ</w:t>
            </w:r>
            <w:r w:rsidR="00F17AB0">
              <w:rPr>
                <w:noProof/>
                <w:webHidden/>
              </w:rPr>
              <w:tab/>
            </w:r>
            <w:r w:rsidR="00F17AB0">
              <w:rPr>
                <w:noProof/>
                <w:webHidden/>
              </w:rPr>
              <w:fldChar w:fldCharType="begin"/>
            </w:r>
            <w:r w:rsidR="00F17AB0">
              <w:rPr>
                <w:noProof/>
                <w:webHidden/>
              </w:rPr>
              <w:instrText xml:space="preserve"> PAGEREF _Toc432663995 \h </w:instrText>
            </w:r>
            <w:r w:rsidR="00F17AB0">
              <w:rPr>
                <w:noProof/>
                <w:webHidden/>
              </w:rPr>
            </w:r>
            <w:r w:rsidR="00F17AB0">
              <w:rPr>
                <w:noProof/>
                <w:webHidden/>
              </w:rPr>
              <w:fldChar w:fldCharType="separate"/>
            </w:r>
            <w:r w:rsidR="0070363C">
              <w:rPr>
                <w:noProof/>
                <w:webHidden/>
              </w:rPr>
              <w:t>13</w:t>
            </w:r>
            <w:r w:rsidR="00F17AB0">
              <w:rPr>
                <w:noProof/>
                <w:webHidden/>
              </w:rPr>
              <w:fldChar w:fldCharType="end"/>
            </w:r>
          </w:hyperlink>
        </w:p>
        <w:p w14:paraId="0F278254" w14:textId="472F9EEB"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6" w:history="1">
            <w:r w:rsidR="00F17AB0" w:rsidRPr="0021303A">
              <w:rPr>
                <w:rStyle w:val="Hyperlink"/>
                <w:noProof/>
              </w:rPr>
              <w:t>3.20</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РОК ЗА ЗАКЉУЧЕЊЕ УГОВОРА</w:t>
            </w:r>
            <w:r w:rsidR="00F17AB0">
              <w:rPr>
                <w:noProof/>
                <w:webHidden/>
              </w:rPr>
              <w:tab/>
            </w:r>
            <w:r w:rsidR="00F17AB0">
              <w:rPr>
                <w:noProof/>
                <w:webHidden/>
              </w:rPr>
              <w:fldChar w:fldCharType="begin"/>
            </w:r>
            <w:r w:rsidR="00F17AB0">
              <w:rPr>
                <w:noProof/>
                <w:webHidden/>
              </w:rPr>
              <w:instrText xml:space="preserve"> PAGEREF _Toc432663996 \h </w:instrText>
            </w:r>
            <w:r w:rsidR="00F17AB0">
              <w:rPr>
                <w:noProof/>
                <w:webHidden/>
              </w:rPr>
            </w:r>
            <w:r w:rsidR="00F17AB0">
              <w:rPr>
                <w:noProof/>
                <w:webHidden/>
              </w:rPr>
              <w:fldChar w:fldCharType="separate"/>
            </w:r>
            <w:r w:rsidR="0070363C">
              <w:rPr>
                <w:noProof/>
                <w:webHidden/>
              </w:rPr>
              <w:t>13</w:t>
            </w:r>
            <w:r w:rsidR="00F17AB0">
              <w:rPr>
                <w:noProof/>
                <w:webHidden/>
              </w:rPr>
              <w:fldChar w:fldCharType="end"/>
            </w:r>
          </w:hyperlink>
        </w:p>
        <w:p w14:paraId="79BF8E07" w14:textId="08F074E4"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7" w:history="1">
            <w:r w:rsidR="00F17AB0" w:rsidRPr="0021303A">
              <w:rPr>
                <w:rStyle w:val="Hyperlink"/>
                <w:noProof/>
              </w:rPr>
              <w:t>3.21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НАЧИН ОЗНАЧАВАЊА ПОВЕРЉИВИХ ПОДАТАКА</w:t>
            </w:r>
            <w:r w:rsidR="00F17AB0">
              <w:rPr>
                <w:noProof/>
                <w:webHidden/>
              </w:rPr>
              <w:tab/>
            </w:r>
            <w:r w:rsidR="00F17AB0">
              <w:rPr>
                <w:noProof/>
                <w:webHidden/>
              </w:rPr>
              <w:fldChar w:fldCharType="begin"/>
            </w:r>
            <w:r w:rsidR="00F17AB0">
              <w:rPr>
                <w:noProof/>
                <w:webHidden/>
              </w:rPr>
              <w:instrText xml:space="preserve"> PAGEREF _Toc432663997 \h </w:instrText>
            </w:r>
            <w:r w:rsidR="00F17AB0">
              <w:rPr>
                <w:noProof/>
                <w:webHidden/>
              </w:rPr>
            </w:r>
            <w:r w:rsidR="00F17AB0">
              <w:rPr>
                <w:noProof/>
                <w:webHidden/>
              </w:rPr>
              <w:fldChar w:fldCharType="separate"/>
            </w:r>
            <w:r w:rsidR="0070363C">
              <w:rPr>
                <w:noProof/>
                <w:webHidden/>
              </w:rPr>
              <w:t>14</w:t>
            </w:r>
            <w:r w:rsidR="00F17AB0">
              <w:rPr>
                <w:noProof/>
                <w:webHidden/>
              </w:rPr>
              <w:fldChar w:fldCharType="end"/>
            </w:r>
          </w:hyperlink>
        </w:p>
        <w:p w14:paraId="44B8A79E" w14:textId="0BC1084D"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8" w:history="1">
            <w:r w:rsidR="00F17AB0" w:rsidRPr="0021303A">
              <w:rPr>
                <w:rStyle w:val="Hyperlink"/>
                <w:noProof/>
              </w:rPr>
              <w:t>3.22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ТРОШКОВИ ПОНУДЕ</w:t>
            </w:r>
            <w:r w:rsidR="00F17AB0">
              <w:rPr>
                <w:noProof/>
                <w:webHidden/>
              </w:rPr>
              <w:tab/>
            </w:r>
            <w:r w:rsidR="00F17AB0">
              <w:rPr>
                <w:noProof/>
                <w:webHidden/>
              </w:rPr>
              <w:fldChar w:fldCharType="begin"/>
            </w:r>
            <w:r w:rsidR="00F17AB0">
              <w:rPr>
                <w:noProof/>
                <w:webHidden/>
              </w:rPr>
              <w:instrText xml:space="preserve"> PAGEREF _Toc432663998 \h </w:instrText>
            </w:r>
            <w:r w:rsidR="00F17AB0">
              <w:rPr>
                <w:noProof/>
                <w:webHidden/>
              </w:rPr>
            </w:r>
            <w:r w:rsidR="00F17AB0">
              <w:rPr>
                <w:noProof/>
                <w:webHidden/>
              </w:rPr>
              <w:fldChar w:fldCharType="separate"/>
            </w:r>
            <w:r w:rsidR="0070363C">
              <w:rPr>
                <w:noProof/>
                <w:webHidden/>
              </w:rPr>
              <w:t>14</w:t>
            </w:r>
            <w:r w:rsidR="00F17AB0">
              <w:rPr>
                <w:noProof/>
                <w:webHidden/>
              </w:rPr>
              <w:fldChar w:fldCharType="end"/>
            </w:r>
          </w:hyperlink>
        </w:p>
        <w:p w14:paraId="7B0322A6" w14:textId="076831AA"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3999" w:history="1">
            <w:r w:rsidR="00F17AB0" w:rsidRPr="0021303A">
              <w:rPr>
                <w:rStyle w:val="Hyperlink"/>
                <w:noProof/>
              </w:rPr>
              <w:t>3.23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ОБРАЗАЦ СТРУКТУРЕ ЦЕНЕ</w:t>
            </w:r>
            <w:r w:rsidR="00F17AB0">
              <w:rPr>
                <w:noProof/>
                <w:webHidden/>
              </w:rPr>
              <w:tab/>
            </w:r>
            <w:r w:rsidR="00F17AB0">
              <w:rPr>
                <w:noProof/>
                <w:webHidden/>
              </w:rPr>
              <w:fldChar w:fldCharType="begin"/>
            </w:r>
            <w:r w:rsidR="00F17AB0">
              <w:rPr>
                <w:noProof/>
                <w:webHidden/>
              </w:rPr>
              <w:instrText xml:space="preserve"> PAGEREF _Toc432663999 \h </w:instrText>
            </w:r>
            <w:r w:rsidR="00F17AB0">
              <w:rPr>
                <w:noProof/>
                <w:webHidden/>
              </w:rPr>
            </w:r>
            <w:r w:rsidR="00F17AB0">
              <w:rPr>
                <w:noProof/>
                <w:webHidden/>
              </w:rPr>
              <w:fldChar w:fldCharType="separate"/>
            </w:r>
            <w:r w:rsidR="0070363C">
              <w:rPr>
                <w:noProof/>
                <w:webHidden/>
              </w:rPr>
              <w:t>14</w:t>
            </w:r>
            <w:r w:rsidR="00F17AB0">
              <w:rPr>
                <w:noProof/>
                <w:webHidden/>
              </w:rPr>
              <w:fldChar w:fldCharType="end"/>
            </w:r>
          </w:hyperlink>
        </w:p>
        <w:p w14:paraId="42553ABB" w14:textId="4346095F"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0" w:history="1">
            <w:r w:rsidR="00F17AB0" w:rsidRPr="0021303A">
              <w:rPr>
                <w:rStyle w:val="Hyperlink"/>
                <w:noProof/>
              </w:rPr>
              <w:t>3.24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МОДЕЛ УГОВОРА</w:t>
            </w:r>
            <w:r w:rsidR="00F17AB0">
              <w:rPr>
                <w:noProof/>
                <w:webHidden/>
              </w:rPr>
              <w:tab/>
            </w:r>
            <w:r w:rsidR="00F17AB0">
              <w:rPr>
                <w:noProof/>
                <w:webHidden/>
              </w:rPr>
              <w:fldChar w:fldCharType="begin"/>
            </w:r>
            <w:r w:rsidR="00F17AB0">
              <w:rPr>
                <w:noProof/>
                <w:webHidden/>
              </w:rPr>
              <w:instrText xml:space="preserve"> PAGEREF _Toc432664000 \h </w:instrText>
            </w:r>
            <w:r w:rsidR="00F17AB0">
              <w:rPr>
                <w:noProof/>
                <w:webHidden/>
              </w:rPr>
            </w:r>
            <w:r w:rsidR="00F17AB0">
              <w:rPr>
                <w:noProof/>
                <w:webHidden/>
              </w:rPr>
              <w:fldChar w:fldCharType="separate"/>
            </w:r>
            <w:r w:rsidR="0070363C">
              <w:rPr>
                <w:noProof/>
                <w:webHidden/>
              </w:rPr>
              <w:t>15</w:t>
            </w:r>
            <w:r w:rsidR="00F17AB0">
              <w:rPr>
                <w:noProof/>
                <w:webHidden/>
              </w:rPr>
              <w:fldChar w:fldCharType="end"/>
            </w:r>
          </w:hyperlink>
        </w:p>
        <w:p w14:paraId="5ABAFEA9" w14:textId="70E24758"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1" w:history="1">
            <w:r w:rsidR="00F17AB0" w:rsidRPr="0021303A">
              <w:rPr>
                <w:rStyle w:val="Hyperlink"/>
                <w:noProof/>
              </w:rPr>
              <w:t>3.25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РАЗЛОЗИ ЗА ОДБИЈАЊЕ ПОНУДЕ И ОБУСТАВУ ПОСТУПКА</w:t>
            </w:r>
            <w:r w:rsidR="00F17AB0">
              <w:rPr>
                <w:noProof/>
                <w:webHidden/>
              </w:rPr>
              <w:tab/>
            </w:r>
            <w:r w:rsidR="00F17AB0">
              <w:rPr>
                <w:noProof/>
                <w:webHidden/>
              </w:rPr>
              <w:fldChar w:fldCharType="begin"/>
            </w:r>
            <w:r w:rsidR="00F17AB0">
              <w:rPr>
                <w:noProof/>
                <w:webHidden/>
              </w:rPr>
              <w:instrText xml:space="preserve"> PAGEREF _Toc432664001 \h </w:instrText>
            </w:r>
            <w:r w:rsidR="00F17AB0">
              <w:rPr>
                <w:noProof/>
                <w:webHidden/>
              </w:rPr>
            </w:r>
            <w:r w:rsidR="00F17AB0">
              <w:rPr>
                <w:noProof/>
                <w:webHidden/>
              </w:rPr>
              <w:fldChar w:fldCharType="separate"/>
            </w:r>
            <w:r w:rsidR="0070363C">
              <w:rPr>
                <w:noProof/>
                <w:webHidden/>
              </w:rPr>
              <w:t>15</w:t>
            </w:r>
            <w:r w:rsidR="00F17AB0">
              <w:rPr>
                <w:noProof/>
                <w:webHidden/>
              </w:rPr>
              <w:fldChar w:fldCharType="end"/>
            </w:r>
          </w:hyperlink>
        </w:p>
        <w:p w14:paraId="52C8745B" w14:textId="33D7DFE6"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2" w:history="1">
            <w:r w:rsidR="00F17AB0" w:rsidRPr="0021303A">
              <w:rPr>
                <w:rStyle w:val="Hyperlink"/>
                <w:noProof/>
              </w:rPr>
              <w:t>3.26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ИЗМЕНЕ ТОКОМ ТРАЈАЊА УГОВОРА</w:t>
            </w:r>
            <w:r w:rsidR="00F17AB0">
              <w:rPr>
                <w:noProof/>
                <w:webHidden/>
              </w:rPr>
              <w:tab/>
            </w:r>
            <w:r w:rsidR="00F17AB0">
              <w:rPr>
                <w:noProof/>
                <w:webHidden/>
              </w:rPr>
              <w:fldChar w:fldCharType="begin"/>
            </w:r>
            <w:r w:rsidR="00F17AB0">
              <w:rPr>
                <w:noProof/>
                <w:webHidden/>
              </w:rPr>
              <w:instrText xml:space="preserve"> PAGEREF _Toc432664002 \h </w:instrText>
            </w:r>
            <w:r w:rsidR="00F17AB0">
              <w:rPr>
                <w:noProof/>
                <w:webHidden/>
              </w:rPr>
            </w:r>
            <w:r w:rsidR="00F17AB0">
              <w:rPr>
                <w:noProof/>
                <w:webHidden/>
              </w:rPr>
              <w:fldChar w:fldCharType="separate"/>
            </w:r>
            <w:r w:rsidR="0070363C">
              <w:rPr>
                <w:noProof/>
                <w:webHidden/>
              </w:rPr>
              <w:t>15</w:t>
            </w:r>
            <w:r w:rsidR="00F17AB0">
              <w:rPr>
                <w:noProof/>
                <w:webHidden/>
              </w:rPr>
              <w:fldChar w:fldCharType="end"/>
            </w:r>
          </w:hyperlink>
        </w:p>
        <w:p w14:paraId="6F24B487" w14:textId="7BB547CD"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3" w:history="1">
            <w:r w:rsidR="00F17AB0" w:rsidRPr="0021303A">
              <w:rPr>
                <w:rStyle w:val="Hyperlink"/>
                <w:noProof/>
              </w:rPr>
              <w:t>3.27</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ПОДАЦИ О САДРЖИНИ ПОНУДЕ</w:t>
            </w:r>
            <w:r w:rsidR="00F17AB0">
              <w:rPr>
                <w:noProof/>
                <w:webHidden/>
              </w:rPr>
              <w:tab/>
            </w:r>
            <w:r w:rsidR="00F17AB0">
              <w:rPr>
                <w:noProof/>
                <w:webHidden/>
              </w:rPr>
              <w:fldChar w:fldCharType="begin"/>
            </w:r>
            <w:r w:rsidR="00F17AB0">
              <w:rPr>
                <w:noProof/>
                <w:webHidden/>
              </w:rPr>
              <w:instrText xml:space="preserve"> PAGEREF _Toc432664003 \h </w:instrText>
            </w:r>
            <w:r w:rsidR="00F17AB0">
              <w:rPr>
                <w:noProof/>
                <w:webHidden/>
              </w:rPr>
            </w:r>
            <w:r w:rsidR="00F17AB0">
              <w:rPr>
                <w:noProof/>
                <w:webHidden/>
              </w:rPr>
              <w:fldChar w:fldCharType="separate"/>
            </w:r>
            <w:r w:rsidR="0070363C">
              <w:rPr>
                <w:noProof/>
                <w:webHidden/>
              </w:rPr>
              <w:t>15</w:t>
            </w:r>
            <w:r w:rsidR="00F17AB0">
              <w:rPr>
                <w:noProof/>
                <w:webHidden/>
              </w:rPr>
              <w:fldChar w:fldCharType="end"/>
            </w:r>
          </w:hyperlink>
        </w:p>
        <w:p w14:paraId="6E2E8757" w14:textId="74908E16"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4" w:history="1">
            <w:r w:rsidR="00F17AB0" w:rsidRPr="0021303A">
              <w:rPr>
                <w:rStyle w:val="Hyperlink"/>
                <w:noProof/>
              </w:rPr>
              <w:t>3.28</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ЗАШТИТА ПРАВА ПОНУЂАЧА</w:t>
            </w:r>
            <w:r w:rsidR="00F17AB0">
              <w:rPr>
                <w:noProof/>
                <w:webHidden/>
              </w:rPr>
              <w:tab/>
            </w:r>
            <w:r w:rsidR="00F17AB0">
              <w:rPr>
                <w:noProof/>
                <w:webHidden/>
              </w:rPr>
              <w:fldChar w:fldCharType="begin"/>
            </w:r>
            <w:r w:rsidR="00F17AB0">
              <w:rPr>
                <w:noProof/>
                <w:webHidden/>
              </w:rPr>
              <w:instrText xml:space="preserve"> PAGEREF _Toc432664004 \h </w:instrText>
            </w:r>
            <w:r w:rsidR="00F17AB0">
              <w:rPr>
                <w:noProof/>
                <w:webHidden/>
              </w:rPr>
            </w:r>
            <w:r w:rsidR="00F17AB0">
              <w:rPr>
                <w:noProof/>
                <w:webHidden/>
              </w:rPr>
              <w:fldChar w:fldCharType="separate"/>
            </w:r>
            <w:r w:rsidR="0070363C">
              <w:rPr>
                <w:noProof/>
                <w:webHidden/>
              </w:rPr>
              <w:t>16</w:t>
            </w:r>
            <w:r w:rsidR="00F17AB0">
              <w:rPr>
                <w:noProof/>
                <w:webHidden/>
              </w:rPr>
              <w:fldChar w:fldCharType="end"/>
            </w:r>
          </w:hyperlink>
        </w:p>
        <w:p w14:paraId="0A0B0ED1" w14:textId="68A7E3B1" w:rsidR="00F17AB0" w:rsidRDefault="004216F8">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664005" w:history="1">
            <w:r w:rsidR="00F17AB0" w:rsidRPr="0021303A">
              <w:rPr>
                <w:rStyle w:val="Hyperlink"/>
                <w:noProof/>
              </w:rPr>
              <w:t>4.</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УСЛОВИ ЗА УЧЕШЋЕ У ПОСТУПКУ ЈАВНЕ НАБАВКЕ ИЗ ЧЛ. 75. И 76. ЗАКОНА И УПУТСТВО КАКО СЕ ДОКАЗУЈЕ ИСПУЊЕНОСТ ТИХ УСЛОВА</w:t>
            </w:r>
            <w:r w:rsidR="00F17AB0">
              <w:rPr>
                <w:noProof/>
                <w:webHidden/>
              </w:rPr>
              <w:tab/>
            </w:r>
            <w:r w:rsidR="00F17AB0">
              <w:rPr>
                <w:noProof/>
                <w:webHidden/>
              </w:rPr>
              <w:fldChar w:fldCharType="begin"/>
            </w:r>
            <w:r w:rsidR="00F17AB0">
              <w:rPr>
                <w:noProof/>
                <w:webHidden/>
              </w:rPr>
              <w:instrText xml:space="preserve"> PAGEREF _Toc432664005 \h </w:instrText>
            </w:r>
            <w:r w:rsidR="00F17AB0">
              <w:rPr>
                <w:noProof/>
                <w:webHidden/>
              </w:rPr>
            </w:r>
            <w:r w:rsidR="00F17AB0">
              <w:rPr>
                <w:noProof/>
                <w:webHidden/>
              </w:rPr>
              <w:fldChar w:fldCharType="separate"/>
            </w:r>
            <w:r w:rsidR="0070363C">
              <w:rPr>
                <w:noProof/>
                <w:webHidden/>
              </w:rPr>
              <w:t>18</w:t>
            </w:r>
            <w:r w:rsidR="00F17AB0">
              <w:rPr>
                <w:noProof/>
                <w:webHidden/>
              </w:rPr>
              <w:fldChar w:fldCharType="end"/>
            </w:r>
          </w:hyperlink>
        </w:p>
        <w:p w14:paraId="6544254A" w14:textId="0BD6E754"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06" w:history="1">
            <w:r w:rsidR="00F17AB0" w:rsidRPr="0021303A">
              <w:rPr>
                <w:rStyle w:val="Hyperlink"/>
                <w:noProof/>
              </w:rPr>
              <w:t>4.1</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ОБАВЕЗНИ УСЛОВИ ЗА УЧЕШЋЕ У ПОСТУПКУ ЈАВНЕ НАБАВКЕ</w:t>
            </w:r>
            <w:r w:rsidR="00F17AB0">
              <w:rPr>
                <w:noProof/>
                <w:webHidden/>
              </w:rPr>
              <w:tab/>
            </w:r>
            <w:r w:rsidR="00F17AB0">
              <w:rPr>
                <w:noProof/>
                <w:webHidden/>
              </w:rPr>
              <w:fldChar w:fldCharType="begin"/>
            </w:r>
            <w:r w:rsidR="00F17AB0">
              <w:rPr>
                <w:noProof/>
                <w:webHidden/>
              </w:rPr>
              <w:instrText xml:space="preserve"> PAGEREF _Toc432664006 \h </w:instrText>
            </w:r>
            <w:r w:rsidR="00F17AB0">
              <w:rPr>
                <w:noProof/>
                <w:webHidden/>
              </w:rPr>
            </w:r>
            <w:r w:rsidR="00F17AB0">
              <w:rPr>
                <w:noProof/>
                <w:webHidden/>
              </w:rPr>
              <w:fldChar w:fldCharType="separate"/>
            </w:r>
            <w:r w:rsidR="0070363C">
              <w:rPr>
                <w:noProof/>
                <w:webHidden/>
              </w:rPr>
              <w:t>18</w:t>
            </w:r>
            <w:r w:rsidR="00F17AB0">
              <w:rPr>
                <w:noProof/>
                <w:webHidden/>
              </w:rPr>
              <w:fldChar w:fldCharType="end"/>
            </w:r>
          </w:hyperlink>
        </w:p>
        <w:p w14:paraId="02577F06" w14:textId="4E7535D1" w:rsidR="00F17AB0" w:rsidRDefault="004216F8">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664007" w:history="1">
            <w:r w:rsidR="00F17AB0" w:rsidRPr="0021303A">
              <w:rPr>
                <w:rStyle w:val="Hyperlink"/>
                <w:noProof/>
              </w:rPr>
              <w:t>4.2.</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ДОДАТНИ УСЛОВИ ЗА УЧЕШЋЕ У ПОСТУПКУ ЈАВНЕ НАБАВКЕ</w:t>
            </w:r>
            <w:r w:rsidR="00F17AB0">
              <w:rPr>
                <w:noProof/>
                <w:webHidden/>
              </w:rPr>
              <w:tab/>
            </w:r>
            <w:r w:rsidR="00F17AB0">
              <w:rPr>
                <w:noProof/>
                <w:webHidden/>
              </w:rPr>
              <w:fldChar w:fldCharType="begin"/>
            </w:r>
            <w:r w:rsidR="00F17AB0">
              <w:rPr>
                <w:noProof/>
                <w:webHidden/>
              </w:rPr>
              <w:instrText xml:space="preserve"> PAGEREF _Toc432664007 \h </w:instrText>
            </w:r>
            <w:r w:rsidR="00F17AB0">
              <w:rPr>
                <w:noProof/>
                <w:webHidden/>
              </w:rPr>
            </w:r>
            <w:r w:rsidR="00F17AB0">
              <w:rPr>
                <w:noProof/>
                <w:webHidden/>
              </w:rPr>
              <w:fldChar w:fldCharType="separate"/>
            </w:r>
            <w:r w:rsidR="0070363C">
              <w:rPr>
                <w:noProof/>
                <w:webHidden/>
              </w:rPr>
              <w:t>18</w:t>
            </w:r>
            <w:r w:rsidR="00F17AB0">
              <w:rPr>
                <w:noProof/>
                <w:webHidden/>
              </w:rPr>
              <w:fldChar w:fldCharType="end"/>
            </w:r>
          </w:hyperlink>
        </w:p>
        <w:p w14:paraId="71B0B54F" w14:textId="019E6487"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08" w:history="1">
            <w:r w:rsidR="00F17AB0" w:rsidRPr="0021303A">
              <w:rPr>
                <w:rStyle w:val="Hyperlink"/>
                <w:noProof/>
              </w:rPr>
              <w:t>4.3</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rPr>
              <w:t>УПУТСТВО КАКО СЕ ДОКАЗУЈЕ ИСПУЊЕНОСТ УСЛОВА</w:t>
            </w:r>
            <w:r w:rsidR="00F17AB0">
              <w:rPr>
                <w:noProof/>
                <w:webHidden/>
              </w:rPr>
              <w:tab/>
            </w:r>
            <w:r w:rsidR="00F17AB0">
              <w:rPr>
                <w:noProof/>
                <w:webHidden/>
              </w:rPr>
              <w:fldChar w:fldCharType="begin"/>
            </w:r>
            <w:r w:rsidR="00F17AB0">
              <w:rPr>
                <w:noProof/>
                <w:webHidden/>
              </w:rPr>
              <w:instrText xml:space="preserve"> PAGEREF _Toc432664008 \h </w:instrText>
            </w:r>
            <w:r w:rsidR="00F17AB0">
              <w:rPr>
                <w:noProof/>
                <w:webHidden/>
              </w:rPr>
            </w:r>
            <w:r w:rsidR="00F17AB0">
              <w:rPr>
                <w:noProof/>
                <w:webHidden/>
              </w:rPr>
              <w:fldChar w:fldCharType="separate"/>
            </w:r>
            <w:r w:rsidR="0070363C">
              <w:rPr>
                <w:noProof/>
                <w:webHidden/>
              </w:rPr>
              <w:t>19</w:t>
            </w:r>
            <w:r w:rsidR="00F17AB0">
              <w:rPr>
                <w:noProof/>
                <w:webHidden/>
              </w:rPr>
              <w:fldChar w:fldCharType="end"/>
            </w:r>
          </w:hyperlink>
        </w:p>
        <w:p w14:paraId="23289762" w14:textId="34833B1A"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09" w:history="1">
            <w:r w:rsidR="00F17AB0" w:rsidRPr="0021303A">
              <w:rPr>
                <w:rStyle w:val="Hyperlink"/>
                <w:noProof/>
                <w:lang w:eastAsia="en-US"/>
              </w:rPr>
              <w:t>4.4</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УСЛОВИ КОЈЕ МОРА ДА ИСПУНИ СВАКИ ПОДИЗВОЂАЧ, ОДНОСНО ЧЛАН ГРУПЕ ПОНУЂАЧА</w:t>
            </w:r>
            <w:r w:rsidR="00F17AB0">
              <w:rPr>
                <w:noProof/>
                <w:webHidden/>
              </w:rPr>
              <w:tab/>
            </w:r>
            <w:r w:rsidR="00F17AB0">
              <w:rPr>
                <w:noProof/>
                <w:webHidden/>
              </w:rPr>
              <w:fldChar w:fldCharType="begin"/>
            </w:r>
            <w:r w:rsidR="00F17AB0">
              <w:rPr>
                <w:noProof/>
                <w:webHidden/>
              </w:rPr>
              <w:instrText xml:space="preserve"> PAGEREF _Toc432664009 \h </w:instrText>
            </w:r>
            <w:r w:rsidR="00F17AB0">
              <w:rPr>
                <w:noProof/>
                <w:webHidden/>
              </w:rPr>
            </w:r>
            <w:r w:rsidR="00F17AB0">
              <w:rPr>
                <w:noProof/>
                <w:webHidden/>
              </w:rPr>
              <w:fldChar w:fldCharType="separate"/>
            </w:r>
            <w:r w:rsidR="0070363C">
              <w:rPr>
                <w:noProof/>
                <w:webHidden/>
              </w:rPr>
              <w:t>21</w:t>
            </w:r>
            <w:r w:rsidR="00F17AB0">
              <w:rPr>
                <w:noProof/>
                <w:webHidden/>
              </w:rPr>
              <w:fldChar w:fldCharType="end"/>
            </w:r>
          </w:hyperlink>
        </w:p>
        <w:p w14:paraId="67444292" w14:textId="297F26CB"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10" w:history="1">
            <w:r w:rsidR="00F17AB0" w:rsidRPr="0021303A">
              <w:rPr>
                <w:rStyle w:val="Hyperlink"/>
                <w:noProof/>
                <w:lang w:eastAsia="en-US"/>
              </w:rPr>
              <w:t>4.5</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ИСПУЊЕНОСТ УСЛОВА ИЗ ЧЛАНА 75. СТАВ 2. ЗАКОНА</w:t>
            </w:r>
            <w:r w:rsidR="00F17AB0">
              <w:rPr>
                <w:noProof/>
                <w:webHidden/>
              </w:rPr>
              <w:tab/>
            </w:r>
            <w:r w:rsidR="00F17AB0">
              <w:rPr>
                <w:noProof/>
                <w:webHidden/>
              </w:rPr>
              <w:fldChar w:fldCharType="begin"/>
            </w:r>
            <w:r w:rsidR="00F17AB0">
              <w:rPr>
                <w:noProof/>
                <w:webHidden/>
              </w:rPr>
              <w:instrText xml:space="preserve"> PAGEREF _Toc432664010 \h </w:instrText>
            </w:r>
            <w:r w:rsidR="00F17AB0">
              <w:rPr>
                <w:noProof/>
                <w:webHidden/>
              </w:rPr>
            </w:r>
            <w:r w:rsidR="00F17AB0">
              <w:rPr>
                <w:noProof/>
                <w:webHidden/>
              </w:rPr>
              <w:fldChar w:fldCharType="separate"/>
            </w:r>
            <w:r w:rsidR="0070363C">
              <w:rPr>
                <w:noProof/>
                <w:webHidden/>
              </w:rPr>
              <w:t>21</w:t>
            </w:r>
            <w:r w:rsidR="00F17AB0">
              <w:rPr>
                <w:noProof/>
                <w:webHidden/>
              </w:rPr>
              <w:fldChar w:fldCharType="end"/>
            </w:r>
          </w:hyperlink>
        </w:p>
        <w:p w14:paraId="40BACF2E" w14:textId="0E0010A1" w:rsidR="00F17AB0" w:rsidRDefault="004216F8">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664011" w:history="1">
            <w:r w:rsidR="00F17AB0" w:rsidRPr="0021303A">
              <w:rPr>
                <w:rStyle w:val="Hyperlink"/>
                <w:noProof/>
                <w:lang w:eastAsia="en-US"/>
              </w:rPr>
              <w:t>4.6</w:t>
            </w:r>
            <w:r w:rsidR="00F17AB0">
              <w:rPr>
                <w:rFonts w:asciiTheme="minorHAnsi" w:eastAsiaTheme="minorEastAsia" w:hAnsiTheme="minorHAnsi" w:cstheme="minorBidi"/>
                <w:smallCaps w:val="0"/>
                <w:noProof/>
                <w:sz w:val="22"/>
                <w:szCs w:val="22"/>
                <w:lang w:val="en-US" w:eastAsia="en-US"/>
              </w:rPr>
              <w:tab/>
            </w:r>
            <w:r w:rsidR="00F17AB0" w:rsidRPr="0021303A">
              <w:rPr>
                <w:rStyle w:val="Hyperlink"/>
                <w:noProof/>
                <w:lang w:eastAsia="en-US"/>
              </w:rPr>
              <w:t>НАЧИН ДОСТАВЉАЊА ДОКАЗА</w:t>
            </w:r>
            <w:r w:rsidR="00F17AB0">
              <w:rPr>
                <w:noProof/>
                <w:webHidden/>
              </w:rPr>
              <w:tab/>
            </w:r>
            <w:r w:rsidR="00F17AB0">
              <w:rPr>
                <w:noProof/>
                <w:webHidden/>
              </w:rPr>
              <w:fldChar w:fldCharType="begin"/>
            </w:r>
            <w:r w:rsidR="00F17AB0">
              <w:rPr>
                <w:noProof/>
                <w:webHidden/>
              </w:rPr>
              <w:instrText xml:space="preserve"> PAGEREF _Toc432664011 \h </w:instrText>
            </w:r>
            <w:r w:rsidR="00F17AB0">
              <w:rPr>
                <w:noProof/>
                <w:webHidden/>
              </w:rPr>
            </w:r>
            <w:r w:rsidR="00F17AB0">
              <w:rPr>
                <w:noProof/>
                <w:webHidden/>
              </w:rPr>
              <w:fldChar w:fldCharType="separate"/>
            </w:r>
            <w:r w:rsidR="0070363C">
              <w:rPr>
                <w:noProof/>
                <w:webHidden/>
              </w:rPr>
              <w:t>22</w:t>
            </w:r>
            <w:r w:rsidR="00F17AB0">
              <w:rPr>
                <w:noProof/>
                <w:webHidden/>
              </w:rPr>
              <w:fldChar w:fldCharType="end"/>
            </w:r>
          </w:hyperlink>
        </w:p>
        <w:p w14:paraId="59AAE004" w14:textId="5B67003F" w:rsidR="00F17AB0" w:rsidRPr="003F43B6" w:rsidRDefault="004216F8">
          <w:pPr>
            <w:pStyle w:val="TOC1"/>
            <w:tabs>
              <w:tab w:val="left" w:pos="480"/>
              <w:tab w:val="right" w:leader="dot" w:pos="9061"/>
            </w:tabs>
            <w:rPr>
              <w:rFonts w:asciiTheme="minorHAnsi" w:eastAsiaTheme="minorEastAsia" w:hAnsiTheme="minorHAnsi" w:cstheme="minorBidi"/>
              <w:b w:val="0"/>
              <w:bCs w:val="0"/>
              <w:caps w:val="0"/>
              <w:noProof/>
              <w:sz w:val="22"/>
              <w:szCs w:val="22"/>
              <w:lang w:val="sr-Cyrl-RS" w:eastAsia="en-US"/>
            </w:rPr>
          </w:pPr>
          <w:hyperlink w:anchor="_Toc432664012" w:history="1">
            <w:r w:rsidR="00F17AB0" w:rsidRPr="0021303A">
              <w:rPr>
                <w:rStyle w:val="Hyperlink"/>
                <w:noProof/>
              </w:rPr>
              <w:t>5.</w:t>
            </w:r>
            <w:r w:rsidR="00F17AB0">
              <w:rPr>
                <w:rFonts w:asciiTheme="minorHAnsi" w:eastAsiaTheme="minorEastAsia" w:hAnsiTheme="minorHAnsi" w:cstheme="minorBidi"/>
                <w:b w:val="0"/>
                <w:bCs w:val="0"/>
                <w:caps w:val="0"/>
                <w:noProof/>
                <w:sz w:val="22"/>
                <w:szCs w:val="22"/>
                <w:lang w:val="en-US" w:eastAsia="en-US"/>
              </w:rPr>
              <w:tab/>
            </w:r>
            <w:r w:rsidR="00F17AB0" w:rsidRPr="0021303A">
              <w:rPr>
                <w:rStyle w:val="Hyperlink"/>
                <w:noProof/>
              </w:rPr>
              <w:t>ВРСТА, ТЕХНИЧКЕ КАРАКТЕРИСТИКЕ И СПЕЦИФИКАЦИЈА УСЛУГА</w:t>
            </w:r>
          </w:hyperlink>
          <w:r w:rsidR="003F43B6">
            <w:rPr>
              <w:noProof/>
              <w:lang w:val="sr-Cyrl-RS"/>
            </w:rPr>
            <w:t>……………………24</w:t>
          </w:r>
        </w:p>
        <w:p w14:paraId="0B60DE29" w14:textId="1983B1A5" w:rsidR="00F17AB0" w:rsidRPr="004C4D88" w:rsidRDefault="004216F8">
          <w:pPr>
            <w:pStyle w:val="TOC1"/>
            <w:tabs>
              <w:tab w:val="right" w:leader="dot" w:pos="9061"/>
            </w:tabs>
            <w:rPr>
              <w:rFonts w:asciiTheme="minorHAnsi" w:eastAsiaTheme="minorEastAsia" w:hAnsiTheme="minorHAnsi" w:cstheme="minorBidi"/>
              <w:b w:val="0"/>
              <w:bCs w:val="0"/>
              <w:caps w:val="0"/>
              <w:noProof/>
              <w:sz w:val="22"/>
              <w:szCs w:val="22"/>
              <w:lang w:val="sr-Cyrl-RS" w:eastAsia="en-US"/>
            </w:rPr>
          </w:pPr>
          <w:hyperlink w:anchor="_Toc432664013" w:history="1">
            <w:r w:rsidR="00F17AB0" w:rsidRPr="0021303A">
              <w:rPr>
                <w:rStyle w:val="Hyperlink"/>
                <w:noProof/>
                <w:lang w:val="sr-Cyrl-RS"/>
              </w:rPr>
              <w:t>6.</w:t>
            </w:r>
            <w:r w:rsidR="00F17AB0" w:rsidRPr="0021303A">
              <w:rPr>
                <w:rStyle w:val="Hyperlink"/>
                <w:noProof/>
              </w:rPr>
              <w:t>ОБРАСЦИ</w:t>
            </w:r>
          </w:hyperlink>
          <w:r w:rsidR="004C4D88">
            <w:rPr>
              <w:noProof/>
              <w:lang w:val="sr-Cyrl-RS"/>
            </w:rPr>
            <w:t>…………………………………………………………………………………………………….27</w:t>
          </w:r>
        </w:p>
        <w:p w14:paraId="1E37832B" w14:textId="500A9E99" w:rsidR="00F17AB0" w:rsidRPr="00D74F2E" w:rsidRDefault="004216F8">
          <w:pPr>
            <w:pStyle w:val="TOC2"/>
            <w:tabs>
              <w:tab w:val="right" w:leader="dot" w:pos="9061"/>
            </w:tabs>
            <w:rPr>
              <w:rFonts w:asciiTheme="minorHAnsi" w:eastAsiaTheme="minorEastAsia" w:hAnsiTheme="minorHAnsi" w:cstheme="minorBidi"/>
              <w:smallCaps w:val="0"/>
              <w:noProof/>
              <w:sz w:val="22"/>
              <w:szCs w:val="22"/>
              <w:lang w:val="sr-Cyrl-RS" w:eastAsia="en-US"/>
            </w:rPr>
          </w:pPr>
          <w:hyperlink w:anchor="_Toc432664014" w:history="1">
            <w:r w:rsidR="00F17AB0" w:rsidRPr="0021303A">
              <w:rPr>
                <w:rStyle w:val="Hyperlink"/>
                <w:noProof/>
              </w:rPr>
              <w:t>ОБРАЗАЦ 1.</w:t>
            </w:r>
          </w:hyperlink>
          <w:r w:rsidR="00D74F2E">
            <w:rPr>
              <w:noProof/>
              <w:lang w:val="sr-Cyrl-RS"/>
            </w:rPr>
            <w:t>.......................................................................................................................................................27</w:t>
          </w:r>
          <w:r w:rsidR="00D74F2E" w:rsidRPr="00D74F2E">
            <w:rPr>
              <w:rFonts w:asciiTheme="minorHAnsi" w:eastAsiaTheme="minorEastAsia" w:hAnsiTheme="minorHAnsi" w:cstheme="minorBidi"/>
              <w:smallCaps w:val="0"/>
              <w:noProof/>
              <w:sz w:val="22"/>
              <w:szCs w:val="22"/>
              <w:lang w:val="sr-Cyrl-RS" w:eastAsia="en-US"/>
            </w:rPr>
            <w:t xml:space="preserve"> </w:t>
          </w:r>
        </w:p>
        <w:p w14:paraId="52AFCBE8" w14:textId="77332F92" w:rsidR="00F17AB0" w:rsidRPr="00D74F2E" w:rsidRDefault="004216F8">
          <w:pPr>
            <w:pStyle w:val="TOC2"/>
            <w:tabs>
              <w:tab w:val="right" w:leader="dot" w:pos="9061"/>
            </w:tabs>
            <w:rPr>
              <w:rFonts w:asciiTheme="minorHAnsi" w:eastAsiaTheme="minorEastAsia" w:hAnsiTheme="minorHAnsi" w:cstheme="minorBidi"/>
              <w:smallCaps w:val="0"/>
              <w:noProof/>
              <w:sz w:val="22"/>
              <w:szCs w:val="22"/>
              <w:lang w:val="sr-Cyrl-RS" w:eastAsia="en-US"/>
            </w:rPr>
          </w:pPr>
          <w:hyperlink w:anchor="_Toc432664015" w:history="1">
            <w:r w:rsidR="00F17AB0" w:rsidRPr="0021303A">
              <w:rPr>
                <w:rStyle w:val="Hyperlink"/>
                <w:noProof/>
                <w:lang w:eastAsia="en-US"/>
              </w:rPr>
              <w:t>ОБРАЗАЦ  1.1</w:t>
            </w:r>
          </w:hyperlink>
          <w:r w:rsidR="00D74F2E">
            <w:rPr>
              <w:noProof/>
              <w:lang w:val="sr-Cyrl-RS"/>
            </w:rPr>
            <w:t>………………………………………………………………………………………………………………………………………………28</w:t>
          </w:r>
        </w:p>
        <w:p w14:paraId="3D2E6177" w14:textId="41CBEA6D" w:rsidR="00F17AB0" w:rsidRPr="00D74F2E" w:rsidRDefault="004216F8">
          <w:pPr>
            <w:pStyle w:val="TOC2"/>
            <w:tabs>
              <w:tab w:val="right" w:leader="dot" w:pos="9061"/>
            </w:tabs>
            <w:rPr>
              <w:rFonts w:asciiTheme="minorHAnsi" w:eastAsiaTheme="minorEastAsia" w:hAnsiTheme="minorHAnsi" w:cstheme="minorBidi"/>
              <w:smallCaps w:val="0"/>
              <w:noProof/>
              <w:sz w:val="22"/>
              <w:szCs w:val="22"/>
              <w:lang w:val="sr-Cyrl-RS" w:eastAsia="en-US"/>
            </w:rPr>
          </w:pPr>
          <w:hyperlink w:anchor="_Toc432664016" w:history="1">
            <w:r w:rsidR="00F17AB0" w:rsidRPr="0021303A">
              <w:rPr>
                <w:rStyle w:val="Hyperlink"/>
                <w:noProof/>
                <w:lang w:eastAsia="en-US"/>
              </w:rPr>
              <w:t>ОБРАЗАЦ  1.2</w:t>
            </w:r>
          </w:hyperlink>
          <w:r w:rsidR="00D74F2E">
            <w:rPr>
              <w:noProof/>
              <w:lang w:val="sr-Cyrl-RS"/>
            </w:rPr>
            <w:t>………………………………………………………………………………………………………………………………………………29</w:t>
          </w:r>
        </w:p>
        <w:p w14:paraId="375DF86F" w14:textId="793EA0E2"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7" w:history="1">
            <w:r w:rsidR="00F17AB0" w:rsidRPr="0021303A">
              <w:rPr>
                <w:rStyle w:val="Hyperlink"/>
                <w:noProof/>
              </w:rPr>
              <w:t>ОБРАЗАЦ 2.</w:t>
            </w:r>
          </w:hyperlink>
          <w:r w:rsidR="00D74F2E">
            <w:rPr>
              <w:noProof/>
              <w:lang w:val="sr-Cyrl-RS"/>
            </w:rPr>
            <w:t>......................................................................................................................................................</w:t>
          </w:r>
          <w:r w:rsidR="00B6493B">
            <w:rPr>
              <w:noProof/>
              <w:lang w:val="en-US"/>
            </w:rPr>
            <w:t>.</w:t>
          </w:r>
          <w:r w:rsidR="00D74F2E">
            <w:rPr>
              <w:noProof/>
              <w:lang w:val="sr-Cyrl-RS"/>
            </w:rPr>
            <w:t>30</w:t>
          </w:r>
          <w:r w:rsidR="00D74F2E">
            <w:rPr>
              <w:rFonts w:asciiTheme="minorHAnsi" w:eastAsiaTheme="minorEastAsia" w:hAnsiTheme="minorHAnsi" w:cstheme="minorBidi"/>
              <w:smallCaps w:val="0"/>
              <w:noProof/>
              <w:sz w:val="22"/>
              <w:szCs w:val="22"/>
              <w:lang w:val="en-US" w:eastAsia="en-US"/>
            </w:rPr>
            <w:t xml:space="preserve"> </w:t>
          </w:r>
        </w:p>
        <w:p w14:paraId="2B108AE0" w14:textId="38AC5B75"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8" w:history="1">
            <w:r w:rsidR="00F17AB0" w:rsidRPr="0021303A">
              <w:rPr>
                <w:rStyle w:val="Hyperlink"/>
                <w:noProof/>
              </w:rPr>
              <w:t>ОБРАЗАЦ 3.</w:t>
            </w:r>
          </w:hyperlink>
          <w:r w:rsidR="00D74F2E">
            <w:rPr>
              <w:noProof/>
              <w:lang w:val="sr-Cyrl-RS"/>
            </w:rPr>
            <w:t>.......................................................................................................................................................32</w:t>
          </w:r>
          <w:r w:rsidR="00D74F2E">
            <w:rPr>
              <w:rFonts w:asciiTheme="minorHAnsi" w:eastAsiaTheme="minorEastAsia" w:hAnsiTheme="minorHAnsi" w:cstheme="minorBidi"/>
              <w:smallCaps w:val="0"/>
              <w:noProof/>
              <w:sz w:val="22"/>
              <w:szCs w:val="22"/>
              <w:lang w:val="en-US" w:eastAsia="en-US"/>
            </w:rPr>
            <w:t xml:space="preserve"> </w:t>
          </w:r>
        </w:p>
        <w:p w14:paraId="34AC70F8" w14:textId="66852E60"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19" w:history="1">
            <w:r w:rsidR="00F17AB0" w:rsidRPr="0021303A">
              <w:rPr>
                <w:rStyle w:val="Hyperlink"/>
                <w:noProof/>
              </w:rPr>
              <w:t>ОБРАЗАЦ 4.</w:t>
            </w:r>
          </w:hyperlink>
          <w:r w:rsidR="00D74F2E">
            <w:rPr>
              <w:noProof/>
              <w:lang w:val="sr-Cyrl-RS"/>
            </w:rPr>
            <w:t>.......................................................................................................................................................33</w:t>
          </w:r>
          <w:r w:rsidR="00D74F2E">
            <w:rPr>
              <w:rFonts w:asciiTheme="minorHAnsi" w:eastAsiaTheme="minorEastAsia" w:hAnsiTheme="minorHAnsi" w:cstheme="minorBidi"/>
              <w:smallCaps w:val="0"/>
              <w:noProof/>
              <w:sz w:val="22"/>
              <w:szCs w:val="22"/>
              <w:lang w:val="en-US" w:eastAsia="en-US"/>
            </w:rPr>
            <w:t xml:space="preserve"> </w:t>
          </w:r>
        </w:p>
        <w:p w14:paraId="56769968" w14:textId="5E74F0EC"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0" w:history="1">
            <w:r w:rsidR="00F17AB0" w:rsidRPr="0021303A">
              <w:rPr>
                <w:rStyle w:val="Hyperlink"/>
                <w:noProof/>
              </w:rPr>
              <w:t>ОБРАЗАЦ 5.</w:t>
            </w:r>
          </w:hyperlink>
          <w:r w:rsidR="00D74F2E">
            <w:rPr>
              <w:noProof/>
              <w:lang w:val="sr-Cyrl-RS"/>
            </w:rPr>
            <w:t>.......................................................................................................................................................34</w:t>
          </w:r>
          <w:r w:rsidR="00D74F2E">
            <w:rPr>
              <w:rFonts w:asciiTheme="minorHAnsi" w:eastAsiaTheme="minorEastAsia" w:hAnsiTheme="minorHAnsi" w:cstheme="minorBidi"/>
              <w:smallCaps w:val="0"/>
              <w:noProof/>
              <w:sz w:val="22"/>
              <w:szCs w:val="22"/>
              <w:lang w:val="en-US" w:eastAsia="en-US"/>
            </w:rPr>
            <w:t xml:space="preserve"> </w:t>
          </w:r>
        </w:p>
        <w:p w14:paraId="1EE81748" w14:textId="4B6B2B7B"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1" w:history="1">
            <w:r w:rsidR="00F17AB0" w:rsidRPr="0021303A">
              <w:rPr>
                <w:rStyle w:val="Hyperlink"/>
                <w:noProof/>
              </w:rPr>
              <w:t>ОБРАЗАЦ 6.</w:t>
            </w:r>
          </w:hyperlink>
          <w:r w:rsidR="00D74F2E">
            <w:rPr>
              <w:noProof/>
              <w:lang w:val="sr-Cyrl-RS"/>
            </w:rPr>
            <w:t>.......................................................................................................................................................35</w:t>
          </w:r>
          <w:r w:rsidR="00D74F2E">
            <w:rPr>
              <w:rFonts w:asciiTheme="minorHAnsi" w:eastAsiaTheme="minorEastAsia" w:hAnsiTheme="minorHAnsi" w:cstheme="minorBidi"/>
              <w:smallCaps w:val="0"/>
              <w:noProof/>
              <w:sz w:val="22"/>
              <w:szCs w:val="22"/>
              <w:lang w:val="en-US" w:eastAsia="en-US"/>
            </w:rPr>
            <w:t xml:space="preserve"> </w:t>
          </w:r>
        </w:p>
        <w:p w14:paraId="48D1D93B" w14:textId="66B168F0"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2" w:history="1">
            <w:r w:rsidR="00F17AB0" w:rsidRPr="0021303A">
              <w:rPr>
                <w:rStyle w:val="Hyperlink"/>
                <w:noProof/>
              </w:rPr>
              <w:t>ОБРАЗАЦ 7.</w:t>
            </w:r>
          </w:hyperlink>
          <w:r w:rsidR="00D74F2E">
            <w:rPr>
              <w:noProof/>
              <w:lang w:val="sr-Cyrl-RS"/>
            </w:rPr>
            <w:t>.......................................................................................................................................................43</w:t>
          </w:r>
          <w:r w:rsidR="00D74F2E">
            <w:rPr>
              <w:rFonts w:asciiTheme="minorHAnsi" w:eastAsiaTheme="minorEastAsia" w:hAnsiTheme="minorHAnsi" w:cstheme="minorBidi"/>
              <w:smallCaps w:val="0"/>
              <w:noProof/>
              <w:sz w:val="22"/>
              <w:szCs w:val="22"/>
              <w:lang w:val="en-US" w:eastAsia="en-US"/>
            </w:rPr>
            <w:t xml:space="preserve"> </w:t>
          </w:r>
        </w:p>
        <w:p w14:paraId="35878F7D" w14:textId="3FB12872"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3" w:history="1">
            <w:r w:rsidR="00F17AB0" w:rsidRPr="0021303A">
              <w:rPr>
                <w:rStyle w:val="Hyperlink"/>
                <w:noProof/>
              </w:rPr>
              <w:t>ОБРАЗАЦ 8.</w:t>
            </w:r>
          </w:hyperlink>
          <w:r w:rsidR="00D74F2E">
            <w:rPr>
              <w:noProof/>
              <w:lang w:val="sr-Cyrl-RS"/>
            </w:rPr>
            <w:t>.......................................................................................................................................................45</w:t>
          </w:r>
          <w:r w:rsidR="00D74F2E">
            <w:rPr>
              <w:rFonts w:asciiTheme="minorHAnsi" w:eastAsiaTheme="minorEastAsia" w:hAnsiTheme="minorHAnsi" w:cstheme="minorBidi"/>
              <w:smallCaps w:val="0"/>
              <w:noProof/>
              <w:sz w:val="22"/>
              <w:szCs w:val="22"/>
              <w:lang w:val="en-US" w:eastAsia="en-US"/>
            </w:rPr>
            <w:t xml:space="preserve"> </w:t>
          </w:r>
        </w:p>
        <w:p w14:paraId="2C988D32" w14:textId="5DB2A35B"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4" w:history="1">
            <w:r w:rsidR="00F17AB0" w:rsidRPr="0021303A">
              <w:rPr>
                <w:rStyle w:val="Hyperlink"/>
                <w:i/>
                <w:iCs/>
                <w:noProof/>
              </w:rPr>
              <w:t>ОБРАЗАЦ 8.1.</w:t>
            </w:r>
          </w:hyperlink>
          <w:r w:rsidR="00D74F2E">
            <w:rPr>
              <w:noProof/>
              <w:lang w:val="sr-Cyrl-RS"/>
            </w:rPr>
            <w:t>....................................................................................................................................................46</w:t>
          </w:r>
          <w:r w:rsidR="00D74F2E">
            <w:rPr>
              <w:rFonts w:asciiTheme="minorHAnsi" w:eastAsiaTheme="minorEastAsia" w:hAnsiTheme="minorHAnsi" w:cstheme="minorBidi"/>
              <w:smallCaps w:val="0"/>
              <w:noProof/>
              <w:sz w:val="22"/>
              <w:szCs w:val="22"/>
              <w:lang w:val="en-US" w:eastAsia="en-US"/>
            </w:rPr>
            <w:t xml:space="preserve"> </w:t>
          </w:r>
        </w:p>
        <w:p w14:paraId="736D8862" w14:textId="1117D81F"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5" w:history="1">
            <w:r w:rsidR="00F17AB0" w:rsidRPr="0021303A">
              <w:rPr>
                <w:rStyle w:val="Hyperlink"/>
                <w:noProof/>
              </w:rPr>
              <w:t>ОБРАЗАЦ 9.</w:t>
            </w:r>
          </w:hyperlink>
          <w:r w:rsidR="00D74F2E">
            <w:rPr>
              <w:noProof/>
              <w:lang w:val="sr-Cyrl-RS"/>
            </w:rPr>
            <w:t>.......................................................................................................................................................47</w:t>
          </w:r>
          <w:r w:rsidR="00D74F2E">
            <w:rPr>
              <w:rFonts w:asciiTheme="minorHAnsi" w:eastAsiaTheme="minorEastAsia" w:hAnsiTheme="minorHAnsi" w:cstheme="minorBidi"/>
              <w:smallCaps w:val="0"/>
              <w:noProof/>
              <w:sz w:val="22"/>
              <w:szCs w:val="22"/>
              <w:lang w:val="en-US" w:eastAsia="en-US"/>
            </w:rPr>
            <w:t xml:space="preserve"> </w:t>
          </w:r>
        </w:p>
        <w:p w14:paraId="4C1613E8" w14:textId="58ECA7F7"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6" w:history="1">
            <w:r w:rsidR="00F17AB0" w:rsidRPr="0021303A">
              <w:rPr>
                <w:rStyle w:val="Hyperlink"/>
                <w:noProof/>
              </w:rPr>
              <w:t>ОБРАЗАЦ 10.</w:t>
            </w:r>
          </w:hyperlink>
          <w:r w:rsidR="00D74F2E">
            <w:rPr>
              <w:noProof/>
              <w:lang w:val="sr-Cyrl-RS"/>
            </w:rPr>
            <w:t>.....................................................................................................................................................48</w:t>
          </w:r>
          <w:r w:rsidR="00D74F2E">
            <w:rPr>
              <w:rFonts w:asciiTheme="minorHAnsi" w:eastAsiaTheme="minorEastAsia" w:hAnsiTheme="minorHAnsi" w:cstheme="minorBidi"/>
              <w:smallCaps w:val="0"/>
              <w:noProof/>
              <w:sz w:val="22"/>
              <w:szCs w:val="22"/>
              <w:lang w:val="en-US" w:eastAsia="en-US"/>
            </w:rPr>
            <w:t xml:space="preserve"> </w:t>
          </w:r>
        </w:p>
        <w:p w14:paraId="06069250" w14:textId="2AFB1A4E"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7" w:history="1">
            <w:r w:rsidR="00F17AB0" w:rsidRPr="0021303A">
              <w:rPr>
                <w:rStyle w:val="Hyperlink"/>
                <w:noProof/>
              </w:rPr>
              <w:t>ОБРАЗАЦ 1</w:t>
            </w:r>
            <w:r w:rsidR="00F17AB0" w:rsidRPr="0021303A">
              <w:rPr>
                <w:rStyle w:val="Hyperlink"/>
                <w:noProof/>
                <w:lang w:val="sr-Cyrl-RS"/>
              </w:rPr>
              <w:t>1</w:t>
            </w:r>
            <w:r w:rsidR="00F17AB0" w:rsidRPr="0021303A">
              <w:rPr>
                <w:rStyle w:val="Hyperlink"/>
                <w:noProof/>
              </w:rPr>
              <w:t>.</w:t>
            </w:r>
          </w:hyperlink>
          <w:r w:rsidR="00D74F2E">
            <w:rPr>
              <w:noProof/>
              <w:lang w:val="sr-Cyrl-RS"/>
            </w:rPr>
            <w:t>.....................................................................................................................................................54</w:t>
          </w:r>
          <w:r w:rsidR="00D74F2E">
            <w:rPr>
              <w:rFonts w:asciiTheme="minorHAnsi" w:eastAsiaTheme="minorEastAsia" w:hAnsiTheme="minorHAnsi" w:cstheme="minorBidi"/>
              <w:smallCaps w:val="0"/>
              <w:noProof/>
              <w:sz w:val="22"/>
              <w:szCs w:val="22"/>
              <w:lang w:val="en-US" w:eastAsia="en-US"/>
            </w:rPr>
            <w:t xml:space="preserve"> </w:t>
          </w:r>
        </w:p>
        <w:p w14:paraId="4527B12C" w14:textId="75E00891"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8" w:history="1">
            <w:r w:rsidR="00F17AB0" w:rsidRPr="0021303A">
              <w:rPr>
                <w:rStyle w:val="Hyperlink"/>
                <w:noProof/>
              </w:rPr>
              <w:t>ОБРАЗАЦ 1</w:t>
            </w:r>
            <w:r w:rsidR="00F17AB0" w:rsidRPr="0021303A">
              <w:rPr>
                <w:rStyle w:val="Hyperlink"/>
                <w:noProof/>
                <w:lang w:val="sr-Cyrl-RS"/>
              </w:rPr>
              <w:t>2</w:t>
            </w:r>
            <w:r w:rsidR="00F17AB0" w:rsidRPr="0021303A">
              <w:rPr>
                <w:rStyle w:val="Hyperlink"/>
                <w:noProof/>
              </w:rPr>
              <w:t>.</w:t>
            </w:r>
          </w:hyperlink>
          <w:r w:rsidR="00D74F2E">
            <w:rPr>
              <w:noProof/>
              <w:lang w:val="sr-Cyrl-RS"/>
            </w:rPr>
            <w:t>.....................................................................................................................................................55</w:t>
          </w:r>
          <w:r w:rsidR="00D74F2E">
            <w:rPr>
              <w:rFonts w:asciiTheme="minorHAnsi" w:eastAsiaTheme="minorEastAsia" w:hAnsiTheme="minorHAnsi" w:cstheme="minorBidi"/>
              <w:smallCaps w:val="0"/>
              <w:noProof/>
              <w:sz w:val="22"/>
              <w:szCs w:val="22"/>
              <w:lang w:val="en-US" w:eastAsia="en-US"/>
            </w:rPr>
            <w:t xml:space="preserve"> </w:t>
          </w:r>
        </w:p>
        <w:p w14:paraId="1EC4C1F9" w14:textId="2E129AF7" w:rsidR="00F17AB0" w:rsidRDefault="004216F8">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664029" w:history="1">
            <w:r w:rsidR="00F17AB0" w:rsidRPr="0021303A">
              <w:rPr>
                <w:rStyle w:val="Hyperlink"/>
                <w:noProof/>
              </w:rPr>
              <w:t>ОБРАЗАЦ 1</w:t>
            </w:r>
            <w:r w:rsidR="00F17AB0" w:rsidRPr="0021303A">
              <w:rPr>
                <w:rStyle w:val="Hyperlink"/>
                <w:noProof/>
                <w:lang w:val="sr-Cyrl-RS"/>
              </w:rPr>
              <w:t>3</w:t>
            </w:r>
            <w:r w:rsidR="00F17AB0" w:rsidRPr="0021303A">
              <w:rPr>
                <w:rStyle w:val="Hyperlink"/>
                <w:noProof/>
              </w:rPr>
              <w:t>.</w:t>
            </w:r>
          </w:hyperlink>
          <w:r w:rsidR="00D74F2E">
            <w:rPr>
              <w:noProof/>
              <w:lang w:val="sr-Cyrl-RS"/>
            </w:rPr>
            <w:t>.....................................................................................................................................................56</w:t>
          </w:r>
        </w:p>
        <w:p w14:paraId="0A013355" w14:textId="4ACC9972" w:rsidR="00F17AB0" w:rsidRPr="00C53D4D" w:rsidRDefault="004216F8">
          <w:pPr>
            <w:pStyle w:val="TOC2"/>
            <w:tabs>
              <w:tab w:val="right" w:leader="dot" w:pos="9061"/>
            </w:tabs>
            <w:rPr>
              <w:noProof/>
              <w:lang w:val="sr-Cyrl-RS"/>
            </w:rPr>
          </w:pPr>
          <w:hyperlink w:anchor="_Toc432664033" w:history="1">
            <w:r w:rsidR="00F17AB0" w:rsidRPr="0021303A">
              <w:rPr>
                <w:rStyle w:val="Hyperlink"/>
                <w:noProof/>
              </w:rPr>
              <w:t>ОБРАЗАЦ 1</w:t>
            </w:r>
            <w:r w:rsidR="00F17AB0" w:rsidRPr="0021303A">
              <w:rPr>
                <w:rStyle w:val="Hyperlink"/>
                <w:noProof/>
                <w:lang w:val="en-US"/>
              </w:rPr>
              <w:t>4</w:t>
            </w:r>
            <w:r w:rsidR="00F17AB0" w:rsidRPr="0021303A">
              <w:rPr>
                <w:rStyle w:val="Hyperlink"/>
                <w:noProof/>
                <w:lang w:val="sr-Cyrl-RS"/>
              </w:rPr>
              <w:t>.</w:t>
            </w:r>
          </w:hyperlink>
          <w:r w:rsidR="00D74F2E">
            <w:rPr>
              <w:noProof/>
              <w:lang w:val="sr-Cyrl-RS"/>
            </w:rPr>
            <w:t xml:space="preserve"> ………………………………………………………………………………………………………………………………………………57</w:t>
          </w:r>
          <w:r w:rsidR="00D74F2E" w:rsidRPr="00C53D4D">
            <w:rPr>
              <w:noProof/>
              <w:lang w:val="sr-Cyrl-RS"/>
            </w:rPr>
            <w:t xml:space="preserve"> </w:t>
          </w:r>
        </w:p>
        <w:p w14:paraId="40098CBA" w14:textId="34CAECEC" w:rsidR="00704D40" w:rsidRPr="00704D40" w:rsidRDefault="00704D40" w:rsidP="00704D40">
          <w:pPr>
            <w:rPr>
              <w:rFonts w:asciiTheme="minorHAnsi" w:eastAsiaTheme="minorEastAsia" w:hAnsiTheme="minorHAnsi"/>
              <w:sz w:val="20"/>
              <w:szCs w:val="20"/>
              <w:lang w:val="sr-Cyrl-RS"/>
            </w:rPr>
          </w:pPr>
          <w:r>
            <w:rPr>
              <w:rFonts w:eastAsiaTheme="minorEastAsia"/>
              <w:lang w:val="sr-Latn-RS"/>
            </w:rPr>
            <w:t xml:space="preserve">   </w:t>
          </w:r>
          <w:r w:rsidRPr="00704D40">
            <w:rPr>
              <w:rFonts w:asciiTheme="minorHAnsi" w:eastAsiaTheme="minorEastAsia" w:hAnsiTheme="minorHAnsi"/>
              <w:sz w:val="22"/>
              <w:szCs w:val="22"/>
              <w:lang w:val="sr-Latn-RS"/>
            </w:rPr>
            <w:t xml:space="preserve"> </w:t>
          </w:r>
          <w:r w:rsidRPr="00704D40">
            <w:rPr>
              <w:rFonts w:asciiTheme="minorHAnsi" w:eastAsiaTheme="minorEastAsia" w:hAnsiTheme="minorHAnsi"/>
              <w:sz w:val="20"/>
              <w:szCs w:val="20"/>
              <w:lang w:val="sr-Cyrl-RS"/>
            </w:rPr>
            <w:t xml:space="preserve">ОБРАЗАЦ 15. </w:t>
          </w:r>
          <w:r>
            <w:rPr>
              <w:rFonts w:asciiTheme="minorHAnsi" w:eastAsiaTheme="minorEastAsia" w:hAnsiTheme="minorHAnsi"/>
              <w:sz w:val="20"/>
              <w:szCs w:val="20"/>
              <w:lang w:val="sr-Cyrl-RS"/>
            </w:rPr>
            <w:t>……………………………………………………………</w:t>
          </w:r>
          <w:r w:rsidR="00D74F2E">
            <w:rPr>
              <w:rFonts w:asciiTheme="minorHAnsi" w:eastAsiaTheme="minorEastAsia" w:hAnsiTheme="minorHAnsi"/>
              <w:sz w:val="20"/>
              <w:szCs w:val="20"/>
              <w:lang w:val="sr-Cyrl-RS"/>
            </w:rPr>
            <w:t>…………………………………………………………………………………58</w:t>
          </w:r>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7E0D1748" w:rsidR="00AF4184" w:rsidRPr="00086531" w:rsidRDefault="00AF4184" w:rsidP="00880FB6">
      <w:pPr>
        <w:jc w:val="right"/>
        <w:rPr>
          <w:rFonts w:ascii="Arial" w:hAnsi="Arial" w:cs="Arial"/>
          <w:sz w:val="20"/>
          <w:szCs w:val="20"/>
          <w:lang w:val="sr-Cyrl-RS"/>
        </w:rPr>
      </w:pPr>
      <w:bookmarkStart w:id="1" w:name="_Toc430697416"/>
      <w:bookmarkStart w:id="2" w:name="_Toc430697446"/>
      <w:bookmarkStart w:id="3" w:name="_Toc430697689"/>
      <w:bookmarkStart w:id="4" w:name="_Toc430697844"/>
      <w:r w:rsidRPr="00C740EB">
        <w:rPr>
          <w:rFonts w:ascii="Arial" w:hAnsi="Arial" w:cs="Arial"/>
          <w:sz w:val="20"/>
          <w:szCs w:val="20"/>
        </w:rPr>
        <w:t xml:space="preserve">Укупан број страна документације: </w:t>
      </w:r>
      <w:bookmarkEnd w:id="1"/>
      <w:bookmarkEnd w:id="2"/>
      <w:bookmarkEnd w:id="3"/>
      <w:bookmarkEnd w:id="4"/>
      <w:r w:rsidR="00580DDF">
        <w:rPr>
          <w:rFonts w:ascii="Arial" w:hAnsi="Arial" w:cs="Arial"/>
          <w:sz w:val="20"/>
          <w:szCs w:val="20"/>
          <w:lang w:val="sr-Cyrl-RS"/>
        </w:rPr>
        <w:t>59</w:t>
      </w:r>
    </w:p>
    <w:p w14:paraId="7FF431F2" w14:textId="68BD23A3" w:rsidR="007E14AA" w:rsidRPr="009B5FD6" w:rsidRDefault="007E14AA" w:rsidP="009B5FD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9B5FD6" w:rsidRDefault="007E14AA" w:rsidP="009B5FD6"/>
    <w:p w14:paraId="381B5CC2" w14:textId="0CC2516D" w:rsidR="007E14AA" w:rsidRPr="009B5FD6" w:rsidRDefault="007E14AA" w:rsidP="009B5FD6"/>
    <w:p w14:paraId="15BA7900" w14:textId="77777777" w:rsidR="00E626A8" w:rsidRPr="00880FB6" w:rsidRDefault="003A65E6" w:rsidP="005F65DA">
      <w:pPr>
        <w:pStyle w:val="Heading10"/>
        <w:numPr>
          <w:ilvl w:val="0"/>
          <w:numId w:val="32"/>
        </w:numPr>
      </w:pPr>
      <w:r w:rsidRPr="007E14AA">
        <w:br w:type="page"/>
      </w:r>
      <w:bookmarkStart w:id="5" w:name="_Toc362821708"/>
      <w:bookmarkStart w:id="6" w:name="_Toc430697417"/>
      <w:bookmarkStart w:id="7" w:name="_Toc432663972"/>
      <w:r w:rsidRPr="00880FB6">
        <w:lastRenderedPageBreak/>
        <w:t>ОПШТИ ПОДАЦИ О ЈАВНОЈ НАБА</w:t>
      </w:r>
      <w:r w:rsidR="0019479E" w:rsidRPr="00880FB6">
        <w:t>В</w:t>
      </w:r>
      <w:r w:rsidRPr="00880FB6">
        <w:t>ЦИ</w:t>
      </w:r>
      <w:bookmarkEnd w:id="5"/>
      <w:bookmarkEnd w:id="6"/>
      <w:bookmarkEnd w:id="7"/>
    </w:p>
    <w:p w14:paraId="562CFB9C" w14:textId="77777777" w:rsidR="003A65E6" w:rsidRPr="00880FB6" w:rsidRDefault="003A65E6" w:rsidP="001558D3">
      <w:pPr>
        <w:rPr>
          <w:rFonts w:ascii="Arial" w:hAnsi="Arial" w:cs="Arial"/>
          <w:sz w:val="22"/>
          <w:szCs w:val="22"/>
        </w:rPr>
      </w:pPr>
    </w:p>
    <w:p w14:paraId="16BD82B1" w14:textId="77777777" w:rsidR="003A65E6" w:rsidRPr="00880FB6" w:rsidRDefault="003A65E6" w:rsidP="00A43292">
      <w:pPr>
        <w:jc w:val="center"/>
        <w:rPr>
          <w:rFonts w:ascii="Arial" w:hAnsi="Arial" w:cs="Arial"/>
          <w:b/>
          <w:bCs/>
          <w:sz w:val="22"/>
          <w:szCs w:val="22"/>
        </w:rPr>
      </w:pPr>
    </w:p>
    <w:p w14:paraId="7F4B6CCE" w14:textId="77777777" w:rsidR="003A65E6" w:rsidRPr="00880FB6" w:rsidRDefault="003A65E6" w:rsidP="00855329">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20" w:history="1">
        <w:r w:rsidRPr="00880FB6">
          <w:rPr>
            <w:rStyle w:val="Hyperlink"/>
            <w:rFonts w:ascii="Arial" w:hAnsi="Arial" w:cs="Arial"/>
          </w:rPr>
          <w:t>www.eps.rs</w:t>
        </w:r>
      </w:hyperlink>
    </w:p>
    <w:p w14:paraId="0B9A16FF" w14:textId="77777777" w:rsidR="003A65E6" w:rsidRPr="00880FB6" w:rsidRDefault="003A65E6" w:rsidP="00A43292">
      <w:pPr>
        <w:pStyle w:val="ListParagraph"/>
        <w:widowControl w:val="0"/>
        <w:spacing w:after="0" w:line="240" w:lineRule="auto"/>
        <w:jc w:val="both"/>
        <w:rPr>
          <w:rFonts w:ascii="Arial" w:hAnsi="Arial" w:cs="Arial"/>
        </w:rPr>
      </w:pPr>
    </w:p>
    <w:p w14:paraId="3170E75D" w14:textId="6977BB1A" w:rsidR="003A65E6" w:rsidRPr="00A1653A" w:rsidRDefault="00A1653A" w:rsidP="005A4936">
      <w:pPr>
        <w:pStyle w:val="ListParagraph"/>
        <w:widowControl w:val="0"/>
        <w:ind w:left="360"/>
        <w:jc w:val="both"/>
        <w:rPr>
          <w:rFonts w:ascii="Arial" w:hAnsi="Arial" w:cs="Arial"/>
        </w:rPr>
      </w:pPr>
      <w:r>
        <w:rPr>
          <w:rFonts w:ascii="Arial" w:hAnsi="Arial" w:cs="Arial"/>
          <w:lang w:val="sr-Cyrl-RS"/>
        </w:rPr>
        <w:t>2.</w:t>
      </w:r>
      <w:r w:rsidR="003A65E6" w:rsidRPr="00A1653A">
        <w:rPr>
          <w:rFonts w:ascii="Arial" w:hAnsi="Arial" w:cs="Arial"/>
        </w:rPr>
        <w:t>Врста поступка: Отворени поступак</w:t>
      </w:r>
      <w:r w:rsidR="003A402A">
        <w:rPr>
          <w:rFonts w:ascii="Arial" w:hAnsi="Arial" w:cs="Arial"/>
        </w:rPr>
        <w:t xml:space="preserve"> у складу са чланом 32. Закона </w:t>
      </w:r>
    </w:p>
    <w:p w14:paraId="72BB11BC" w14:textId="2EE97404" w:rsidR="003A65E6" w:rsidRPr="003A402A" w:rsidRDefault="00A1653A" w:rsidP="00A1653A">
      <w:pPr>
        <w:widowControl w:val="0"/>
        <w:ind w:left="360"/>
        <w:jc w:val="both"/>
        <w:rPr>
          <w:rFonts w:ascii="Arial" w:hAnsi="Arial" w:cs="Arial"/>
          <w:sz w:val="22"/>
          <w:szCs w:val="22"/>
          <w:lang w:val="sr-Cyrl-RS"/>
        </w:rPr>
      </w:pPr>
      <w:r>
        <w:rPr>
          <w:rFonts w:ascii="Arial" w:hAnsi="Arial" w:cs="Arial"/>
          <w:lang w:val="sr-Cyrl-RS"/>
        </w:rPr>
        <w:t>3.</w:t>
      </w:r>
      <w:r w:rsidR="003A65E6" w:rsidRPr="003A402A">
        <w:rPr>
          <w:rFonts w:ascii="Arial" w:hAnsi="Arial" w:cs="Arial"/>
          <w:sz w:val="22"/>
          <w:szCs w:val="22"/>
        </w:rPr>
        <w:t xml:space="preserve">Предмет поступка јавне набавке: </w:t>
      </w:r>
      <w:r w:rsidR="0026413F" w:rsidRPr="003A402A">
        <w:rPr>
          <w:rFonts w:ascii="Arial" w:hAnsi="Arial" w:cs="Arial"/>
          <w:sz w:val="22"/>
          <w:szCs w:val="22"/>
        </w:rPr>
        <w:t>услуг</w:t>
      </w:r>
      <w:r w:rsidR="0026413F" w:rsidRPr="003A402A">
        <w:rPr>
          <w:rFonts w:ascii="Arial" w:hAnsi="Arial" w:cs="Arial"/>
          <w:sz w:val="22"/>
          <w:szCs w:val="22"/>
          <w:lang w:val="sr-Latn-CS"/>
        </w:rPr>
        <w:t>e</w:t>
      </w:r>
      <w:r w:rsidR="003A402A">
        <w:rPr>
          <w:rFonts w:ascii="Arial" w:hAnsi="Arial" w:cs="Arial"/>
          <w:sz w:val="22"/>
          <w:szCs w:val="22"/>
          <w:lang w:val="sr-Cyrl-RS"/>
        </w:rPr>
        <w:t xml:space="preserve"> </w:t>
      </w:r>
      <w:r w:rsidR="003A402A" w:rsidRPr="003A402A">
        <w:rPr>
          <w:rFonts w:ascii="Arial" w:hAnsi="Arial" w:cs="Arial"/>
          <w:sz w:val="22"/>
          <w:szCs w:val="22"/>
          <w:lang w:val="sr-Cyrl-RS"/>
        </w:rPr>
        <w:t>“</w:t>
      </w:r>
      <w:r w:rsidR="008231FF">
        <w:rPr>
          <w:rFonts w:ascii="Arial" w:hAnsi="Arial" w:cs="Arial"/>
          <w:sz w:val="22"/>
          <w:szCs w:val="22"/>
          <w:lang w:val="sr-Cyrl-RS"/>
        </w:rPr>
        <w:t xml:space="preserve">Консултантске услуге – Израда идејног </w:t>
      </w:r>
      <w:r w:rsidR="008231FF">
        <w:rPr>
          <w:rFonts w:ascii="Arial" w:hAnsi="Arial" w:cs="Arial"/>
          <w:sz w:val="22"/>
          <w:szCs w:val="22"/>
          <w:lang w:val="en-US"/>
        </w:rPr>
        <w:t xml:space="preserve">ICT </w:t>
      </w:r>
      <w:r w:rsidR="008231F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3A402A" w:rsidRPr="003A402A">
        <w:rPr>
          <w:rFonts w:ascii="Arial" w:hAnsi="Arial" w:cs="Arial"/>
          <w:sz w:val="22"/>
          <w:szCs w:val="22"/>
          <w:lang w:val="sr-Cyrl-RS"/>
        </w:rPr>
        <w:t>“</w:t>
      </w:r>
    </w:p>
    <w:p w14:paraId="0DA44A24" w14:textId="77777777" w:rsidR="003A65E6" w:rsidRPr="00880FB6" w:rsidRDefault="003A65E6" w:rsidP="00A43292">
      <w:pPr>
        <w:widowControl w:val="0"/>
        <w:jc w:val="both"/>
        <w:rPr>
          <w:rFonts w:ascii="Arial" w:hAnsi="Arial" w:cs="Arial"/>
          <w:sz w:val="22"/>
          <w:szCs w:val="22"/>
        </w:rPr>
      </w:pPr>
    </w:p>
    <w:p w14:paraId="72BD0FD5" w14:textId="2EB9D762" w:rsidR="003A65E6" w:rsidRPr="003A402A" w:rsidRDefault="00A1653A" w:rsidP="00A1653A">
      <w:pPr>
        <w:widowControl w:val="0"/>
        <w:ind w:left="360"/>
        <w:jc w:val="both"/>
        <w:rPr>
          <w:rFonts w:ascii="Arial" w:hAnsi="Arial" w:cs="Arial"/>
          <w:sz w:val="22"/>
          <w:szCs w:val="22"/>
        </w:rPr>
      </w:pPr>
      <w:r>
        <w:rPr>
          <w:rFonts w:ascii="Arial" w:hAnsi="Arial" w:cs="Arial"/>
          <w:lang w:val="sr-Cyrl-RS"/>
        </w:rPr>
        <w:t>4.</w:t>
      </w:r>
      <w:r w:rsidR="003A65E6" w:rsidRPr="003A402A">
        <w:rPr>
          <w:rFonts w:ascii="Arial" w:hAnsi="Arial" w:cs="Arial"/>
          <w:sz w:val="22"/>
          <w:szCs w:val="22"/>
        </w:rPr>
        <w:t>Резервисана набавка: не</w:t>
      </w:r>
    </w:p>
    <w:p w14:paraId="5A154687" w14:textId="77777777" w:rsidR="003A65E6" w:rsidRPr="003A402A" w:rsidRDefault="003A65E6" w:rsidP="00A43292">
      <w:pPr>
        <w:widowControl w:val="0"/>
        <w:jc w:val="both"/>
        <w:rPr>
          <w:rFonts w:ascii="Arial" w:hAnsi="Arial" w:cs="Arial"/>
          <w:sz w:val="22"/>
          <w:szCs w:val="22"/>
        </w:rPr>
      </w:pPr>
    </w:p>
    <w:p w14:paraId="7D3F9576" w14:textId="5F3BC7D5"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5.</w:t>
      </w:r>
      <w:r w:rsidR="003A65E6" w:rsidRPr="003A402A">
        <w:rPr>
          <w:rFonts w:ascii="Arial" w:hAnsi="Arial" w:cs="Arial"/>
          <w:sz w:val="22"/>
          <w:szCs w:val="22"/>
        </w:rPr>
        <w:t>Eлектронска лицитација: не</w:t>
      </w:r>
    </w:p>
    <w:p w14:paraId="0B55C9B4" w14:textId="77777777" w:rsidR="0012404E" w:rsidRPr="003A402A" w:rsidRDefault="0012404E" w:rsidP="0012404E">
      <w:pPr>
        <w:widowControl w:val="0"/>
        <w:jc w:val="both"/>
        <w:rPr>
          <w:rFonts w:ascii="Arial" w:hAnsi="Arial" w:cs="Arial"/>
          <w:sz w:val="22"/>
          <w:szCs w:val="22"/>
        </w:rPr>
      </w:pPr>
    </w:p>
    <w:p w14:paraId="7527BF5A" w14:textId="6479898E"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6.</w:t>
      </w:r>
      <w:r w:rsidR="003A65E6" w:rsidRPr="003A402A">
        <w:rPr>
          <w:rFonts w:ascii="Arial" w:hAnsi="Arial" w:cs="Arial"/>
          <w:sz w:val="22"/>
          <w:szCs w:val="22"/>
        </w:rPr>
        <w:t>Намена поступка: поступак се спроводи ради закључења уговора о јавној набавци</w:t>
      </w:r>
    </w:p>
    <w:p w14:paraId="10E4CC0B" w14:textId="77777777" w:rsidR="003A65E6" w:rsidRPr="003A402A" w:rsidRDefault="003A65E6" w:rsidP="00A43292">
      <w:pPr>
        <w:widowControl w:val="0"/>
        <w:jc w:val="both"/>
        <w:rPr>
          <w:rFonts w:ascii="Arial" w:hAnsi="Arial" w:cs="Arial"/>
          <w:sz w:val="22"/>
          <w:szCs w:val="22"/>
        </w:rPr>
      </w:pPr>
    </w:p>
    <w:p w14:paraId="34748EA6" w14:textId="77FFCF60"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7.</w:t>
      </w:r>
      <w:r w:rsidR="003A65E6" w:rsidRPr="003A402A">
        <w:rPr>
          <w:rFonts w:ascii="Arial" w:hAnsi="Arial" w:cs="Arial"/>
          <w:sz w:val="22"/>
          <w:szCs w:val="22"/>
        </w:rPr>
        <w:t xml:space="preserve">Контакт: </w:t>
      </w:r>
      <w:r w:rsidR="003A402A">
        <w:rPr>
          <w:rFonts w:ascii="Arial" w:hAnsi="Arial" w:cs="Arial"/>
          <w:sz w:val="22"/>
          <w:szCs w:val="22"/>
          <w:lang w:val="sr-Cyrl-RS"/>
        </w:rPr>
        <w:t>Милорад Величковић</w:t>
      </w:r>
      <w:r w:rsidR="00322A1A" w:rsidRPr="003A402A">
        <w:rPr>
          <w:rFonts w:ascii="Arial" w:hAnsi="Arial" w:cs="Arial"/>
          <w:sz w:val="22"/>
          <w:szCs w:val="22"/>
        </w:rPr>
        <w:t xml:space="preserve">, </w:t>
      </w:r>
      <w:r w:rsidR="003A65E6" w:rsidRPr="003A402A">
        <w:rPr>
          <w:rFonts w:ascii="Arial" w:hAnsi="Arial" w:cs="Arial"/>
          <w:sz w:val="22"/>
          <w:szCs w:val="22"/>
        </w:rPr>
        <w:t xml:space="preserve">електронскa поштa: </w:t>
      </w:r>
      <w:hyperlink r:id="rId21" w:history="1">
        <w:r w:rsidR="003A402A" w:rsidRPr="009618D1">
          <w:rPr>
            <w:rStyle w:val="Hyperlink"/>
            <w:rFonts w:ascii="Arial" w:hAnsi="Arial" w:cs="Arial"/>
            <w:sz w:val="22"/>
            <w:szCs w:val="22"/>
            <w:lang w:val="sr-Latn-CS"/>
          </w:rPr>
          <w:t>milorad.velickovic</w:t>
        </w:r>
        <w:r w:rsidR="003A402A" w:rsidRPr="009618D1">
          <w:rPr>
            <w:rStyle w:val="Hyperlink"/>
            <w:rFonts w:ascii="Arial" w:hAnsi="Arial" w:cs="Arial"/>
            <w:sz w:val="22"/>
            <w:szCs w:val="22"/>
          </w:rPr>
          <w:t>@eps.rs</w:t>
        </w:r>
      </w:hyperlink>
      <w:r w:rsidR="003A65E6" w:rsidRPr="003A402A">
        <w:rPr>
          <w:rFonts w:ascii="Arial" w:hAnsi="Arial" w:cs="Arial"/>
          <w:sz w:val="22"/>
          <w:szCs w:val="22"/>
        </w:rPr>
        <w:t xml:space="preserve"> </w:t>
      </w:r>
    </w:p>
    <w:p w14:paraId="21F15518" w14:textId="3ED52DFD" w:rsidR="00777156" w:rsidRDefault="00777156" w:rsidP="00A1653A">
      <w:pPr>
        <w:widowControl w:val="0"/>
        <w:ind w:left="360"/>
        <w:jc w:val="both"/>
        <w:rPr>
          <w:rStyle w:val="Hyperlink"/>
          <w:rFonts w:ascii="Arial" w:hAnsi="Arial" w:cs="Arial"/>
          <w:sz w:val="22"/>
          <w:szCs w:val="22"/>
          <w:lang w:val="en-US"/>
        </w:rPr>
      </w:pPr>
      <w:r w:rsidRPr="003A402A">
        <w:rPr>
          <w:rFonts w:ascii="Arial" w:hAnsi="Arial" w:cs="Arial"/>
          <w:sz w:val="22"/>
          <w:szCs w:val="22"/>
        </w:rPr>
        <w:tab/>
      </w:r>
      <w:r w:rsidRPr="003A402A">
        <w:rPr>
          <w:rFonts w:ascii="Arial" w:hAnsi="Arial" w:cs="Arial"/>
          <w:sz w:val="22"/>
          <w:szCs w:val="22"/>
        </w:rPr>
        <w:tab/>
      </w:r>
      <w:r w:rsidR="00F40691">
        <w:rPr>
          <w:rFonts w:ascii="Arial" w:hAnsi="Arial" w:cs="Arial"/>
          <w:sz w:val="22"/>
          <w:szCs w:val="22"/>
          <w:lang w:val="sr-Cyrl-RS"/>
        </w:rPr>
        <w:t>Нина Николајевић</w:t>
      </w:r>
      <w:r w:rsidRPr="003A402A">
        <w:rPr>
          <w:rFonts w:ascii="Arial" w:hAnsi="Arial" w:cs="Arial"/>
          <w:sz w:val="22"/>
          <w:szCs w:val="22"/>
          <w:lang w:val="sr-Cyrl-RS"/>
        </w:rPr>
        <w:t xml:space="preserve">, </w:t>
      </w:r>
      <w:r w:rsidRPr="003A402A">
        <w:rPr>
          <w:rFonts w:ascii="Arial" w:hAnsi="Arial" w:cs="Arial"/>
          <w:sz w:val="22"/>
          <w:szCs w:val="22"/>
        </w:rPr>
        <w:t>електронскa поштa:</w:t>
      </w:r>
      <w:r w:rsidRPr="003A402A">
        <w:rPr>
          <w:rFonts w:ascii="Arial" w:hAnsi="Arial" w:cs="Arial"/>
          <w:sz w:val="22"/>
          <w:szCs w:val="22"/>
          <w:lang w:val="sr-Cyrl-RS"/>
        </w:rPr>
        <w:t xml:space="preserve"> </w:t>
      </w:r>
      <w:hyperlink r:id="rId22" w:history="1">
        <w:r w:rsidR="00BD57AC" w:rsidRPr="00765D87">
          <w:rPr>
            <w:rStyle w:val="Hyperlink"/>
            <w:rFonts w:ascii="Arial" w:hAnsi="Arial" w:cs="Arial"/>
            <w:sz w:val="22"/>
            <w:szCs w:val="22"/>
            <w:lang w:val="sr-Latn-RS"/>
          </w:rPr>
          <w:t>nina.nikolajevic</w:t>
        </w:r>
        <w:r w:rsidR="00BD57AC" w:rsidRPr="00765D87">
          <w:rPr>
            <w:rStyle w:val="Hyperlink"/>
            <w:rFonts w:ascii="Arial" w:hAnsi="Arial" w:cs="Arial"/>
            <w:sz w:val="22"/>
            <w:szCs w:val="22"/>
            <w:lang w:val="en-US"/>
          </w:rPr>
          <w:t>@eps.rs</w:t>
        </w:r>
      </w:hyperlink>
    </w:p>
    <w:p w14:paraId="3CCCA8D8" w14:textId="77777777" w:rsidR="00BD57AC" w:rsidRPr="00F40691" w:rsidRDefault="00BD57AC" w:rsidP="00A1653A">
      <w:pPr>
        <w:widowControl w:val="0"/>
        <w:ind w:left="360"/>
        <w:jc w:val="both"/>
        <w:rPr>
          <w:rFonts w:ascii="Arial" w:hAnsi="Arial" w:cs="Arial"/>
          <w:b/>
          <w:bCs/>
          <w:sz w:val="22"/>
          <w:szCs w:val="22"/>
          <w:lang w:val="en-US"/>
        </w:rPr>
      </w:pPr>
    </w:p>
    <w:p w14:paraId="7691492C" w14:textId="77777777" w:rsidR="003A65E6" w:rsidRDefault="003A65E6" w:rsidP="00A43292">
      <w:pPr>
        <w:rPr>
          <w:rFonts w:ascii="Arial" w:hAnsi="Arial" w:cs="Arial"/>
          <w:sz w:val="22"/>
          <w:szCs w:val="22"/>
        </w:rPr>
      </w:pPr>
    </w:p>
    <w:p w14:paraId="2B1E532B" w14:textId="77777777" w:rsidR="00E626A8" w:rsidRPr="00880FB6" w:rsidRDefault="003A65E6" w:rsidP="005F65DA">
      <w:pPr>
        <w:pStyle w:val="Heading10"/>
        <w:numPr>
          <w:ilvl w:val="0"/>
          <w:numId w:val="32"/>
        </w:numPr>
      </w:pPr>
      <w:bookmarkStart w:id="8" w:name="_Toc430697418"/>
      <w:bookmarkStart w:id="9" w:name="_Toc432663973"/>
      <w:r w:rsidRPr="00880FB6">
        <w:t>ПОДАЦИ О ПРЕДМЕТУ ЈАВНЕ НАБАВКЕ</w:t>
      </w:r>
      <w:bookmarkEnd w:id="8"/>
      <w:bookmarkEnd w:id="9"/>
    </w:p>
    <w:p w14:paraId="792DCC7A" w14:textId="77777777" w:rsidR="003A65E6" w:rsidRPr="00880FB6" w:rsidRDefault="003A65E6" w:rsidP="00A43292">
      <w:pPr>
        <w:rPr>
          <w:rFonts w:ascii="Arial" w:hAnsi="Arial" w:cs="Arial"/>
          <w:b/>
          <w:bCs/>
          <w:sz w:val="22"/>
          <w:szCs w:val="22"/>
        </w:rPr>
      </w:pPr>
    </w:p>
    <w:p w14:paraId="6D0A5529" w14:textId="73008484" w:rsidR="003A65E6" w:rsidRPr="00A317B3" w:rsidRDefault="003A65E6" w:rsidP="00855329">
      <w:pPr>
        <w:pStyle w:val="ListParagraph"/>
        <w:widowControl w:val="0"/>
        <w:numPr>
          <w:ilvl w:val="0"/>
          <w:numId w:val="7"/>
        </w:numPr>
        <w:spacing w:after="0" w:line="240" w:lineRule="auto"/>
        <w:jc w:val="both"/>
        <w:rPr>
          <w:rFonts w:ascii="Arial" w:hAnsi="Arial" w:cs="Arial"/>
        </w:rPr>
      </w:pPr>
      <w:r w:rsidRPr="00A317B3">
        <w:rPr>
          <w:rFonts w:ascii="Arial" w:hAnsi="Arial" w:cs="Arial"/>
        </w:rPr>
        <w:t xml:space="preserve">Опис предмета набавке, назив и ознака из општег речника набавке: </w:t>
      </w:r>
      <w:r w:rsidR="003A402A" w:rsidRPr="00A317B3">
        <w:rPr>
          <w:rFonts w:ascii="Arial" w:hAnsi="Arial" w:cs="Arial"/>
        </w:rPr>
        <w:t>услуг</w:t>
      </w:r>
      <w:r w:rsidR="003A402A" w:rsidRPr="00A317B3">
        <w:rPr>
          <w:rFonts w:ascii="Arial" w:hAnsi="Arial" w:cs="Arial"/>
          <w:lang w:val="sr-Latn-CS"/>
        </w:rPr>
        <w:t>e</w:t>
      </w:r>
      <w:r w:rsidR="003A402A" w:rsidRPr="00A317B3">
        <w:rPr>
          <w:rFonts w:ascii="Arial" w:hAnsi="Arial" w:cs="Arial"/>
          <w:lang w:val="sr-Cyrl-RS"/>
        </w:rPr>
        <w:t xml:space="preserve"> “</w:t>
      </w:r>
      <w:r w:rsidR="00F40691" w:rsidRPr="00A317B3">
        <w:rPr>
          <w:rFonts w:ascii="Arial" w:hAnsi="Arial" w:cs="Arial"/>
          <w:lang w:val="sr-Cyrl-RS"/>
        </w:rPr>
        <w:t xml:space="preserve"> Консултантске услуге – Израда идејног </w:t>
      </w:r>
      <w:r w:rsidR="00F40691" w:rsidRPr="00A317B3">
        <w:rPr>
          <w:rFonts w:ascii="Arial" w:hAnsi="Arial" w:cs="Arial"/>
          <w:lang w:val="en-US"/>
        </w:rPr>
        <w:t xml:space="preserve">ICT </w:t>
      </w:r>
      <w:r w:rsidR="00F40691" w:rsidRPr="00A317B3">
        <w:rPr>
          <w:rFonts w:ascii="Arial" w:hAnsi="Arial" w:cs="Arial"/>
          <w:lang w:val="sr-Cyrl-RS"/>
        </w:rPr>
        <w:t>решења за пласирање неискоришћених капацитета телекомуникационе мреже у саставу групе ЈП ЕПС</w:t>
      </w:r>
      <w:r w:rsidR="003A402A" w:rsidRPr="00A317B3">
        <w:rPr>
          <w:rFonts w:ascii="Arial" w:hAnsi="Arial" w:cs="Arial"/>
          <w:lang w:val="sr-Cyrl-RS"/>
        </w:rPr>
        <w:t>“</w:t>
      </w:r>
      <w:r w:rsidR="00F27303" w:rsidRPr="00A317B3">
        <w:rPr>
          <w:rFonts w:ascii="Arial" w:hAnsi="Arial" w:cs="Arial"/>
        </w:rPr>
        <w:t xml:space="preserve">; назив – </w:t>
      </w:r>
      <w:r w:rsidR="00FE40B9" w:rsidRPr="00A317B3">
        <w:rPr>
          <w:rFonts w:ascii="Arial" w:hAnsi="Arial" w:cs="Arial"/>
          <w:lang w:val="sr-Cyrl-RS"/>
        </w:rPr>
        <w:t>услуге саветовања у пословању и управљању -7941000.</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5E14DDE6" w14:textId="77777777" w:rsidR="003A65E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4DB5FF7C" w14:textId="77777777" w:rsidR="00BD57AC" w:rsidRPr="00BD57AC" w:rsidRDefault="00BD57AC" w:rsidP="00BD57AC">
      <w:pPr>
        <w:pStyle w:val="ListParagraph"/>
        <w:rPr>
          <w:rFonts w:ascii="Arial" w:hAnsi="Arial" w:cs="Arial"/>
        </w:rPr>
      </w:pPr>
    </w:p>
    <w:p w14:paraId="13520C7E" w14:textId="77777777" w:rsidR="00BD57AC" w:rsidRPr="00880FB6" w:rsidRDefault="00BD57AC" w:rsidP="00BD57AC">
      <w:pPr>
        <w:pStyle w:val="ListParagraph"/>
        <w:widowControl w:val="0"/>
        <w:tabs>
          <w:tab w:val="left" w:pos="735"/>
        </w:tabs>
        <w:spacing w:after="0" w:line="240" w:lineRule="auto"/>
        <w:jc w:val="both"/>
        <w:rPr>
          <w:rFonts w:ascii="Arial" w:hAnsi="Arial" w:cs="Arial"/>
        </w:rPr>
      </w:pPr>
    </w:p>
    <w:p w14:paraId="619197FF" w14:textId="77777777" w:rsidR="003A65E6" w:rsidRPr="00880FB6" w:rsidRDefault="003A65E6" w:rsidP="00A43292">
      <w:pPr>
        <w:rPr>
          <w:rFonts w:ascii="Arial" w:hAnsi="Arial" w:cs="Arial"/>
          <w:sz w:val="22"/>
          <w:szCs w:val="22"/>
        </w:rPr>
      </w:pPr>
    </w:p>
    <w:p w14:paraId="51B11AAC" w14:textId="77777777" w:rsidR="00E626A8" w:rsidRPr="00880FB6" w:rsidRDefault="003A65E6" w:rsidP="005F65DA">
      <w:pPr>
        <w:pStyle w:val="Heading10"/>
        <w:numPr>
          <w:ilvl w:val="0"/>
          <w:numId w:val="32"/>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26639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80FB6">
        <w:t>УПУТСТВО ПОНУЂАЧИМА ЗА САЧИЊАВАЊЕ ПОНУДЕ</w:t>
      </w:r>
      <w:bookmarkEnd w:id="178"/>
      <w:bookmarkEnd w:id="179"/>
      <w:bookmarkEnd w:id="180"/>
      <w:bookmarkEnd w:id="181"/>
      <w:bookmarkEnd w:id="182"/>
    </w:p>
    <w:p w14:paraId="12592116" w14:textId="77777777" w:rsidR="003A65E6" w:rsidRPr="00880FB6" w:rsidRDefault="003A65E6"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8938778"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w:t>
      </w:r>
      <w:r w:rsidR="00DD05A4">
        <w:rPr>
          <w:rFonts w:ascii="Arial" w:hAnsi="Arial" w:cs="Arial"/>
          <w:sz w:val="22"/>
          <w:szCs w:val="22"/>
          <w:lang w:val="en-US"/>
        </w:rPr>
        <w:t xml:space="preserve"> </w:t>
      </w:r>
      <w:r w:rsidRPr="00880FB6">
        <w:rPr>
          <w:rFonts w:ascii="Arial" w:hAnsi="Arial" w:cs="Arial"/>
          <w:sz w:val="22"/>
          <w:szCs w:val="22"/>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3" w:name="_Toc430697693"/>
      <w:bookmarkStart w:id="184" w:name="_Toc432663975"/>
      <w:bookmarkStart w:id="185" w:name="_Toc297798705"/>
      <w:r w:rsidRPr="00880FB6">
        <w:t>3.1</w:t>
      </w:r>
      <w:r w:rsidRPr="00880FB6">
        <w:tab/>
        <w:t>ПОДАЦИ О ЈЕЗИКУ У ПОСТУПКУ ЈАВНЕ НАБАВКЕ</w:t>
      </w:r>
      <w:bookmarkEnd w:id="183"/>
      <w:bookmarkEnd w:id="184"/>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Понуда са свим прилозима </w:t>
      </w:r>
      <w:r w:rsidRPr="00D20C16">
        <w:rPr>
          <w:rFonts w:ascii="Arial" w:hAnsi="Arial" w:cs="Arial"/>
          <w:sz w:val="22"/>
          <w:szCs w:val="22"/>
        </w:rPr>
        <w:t>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Ако понуда са свим прилозима не задовољава захтеве у погледу језика, понуда ће бити одбијена, као неприхватљива.</w:t>
      </w:r>
    </w:p>
    <w:p w14:paraId="1EDE9243" w14:textId="77777777" w:rsidR="00322A1A" w:rsidRDefault="00322A1A" w:rsidP="008F441E">
      <w:pPr>
        <w:rPr>
          <w:rFonts w:ascii="Arial" w:hAnsi="Arial" w:cs="Arial"/>
          <w:sz w:val="22"/>
          <w:szCs w:val="22"/>
        </w:rPr>
      </w:pPr>
    </w:p>
    <w:p w14:paraId="74F20F0B" w14:textId="77777777" w:rsidR="00BD57AC" w:rsidRDefault="00BD57AC" w:rsidP="008F441E">
      <w:pPr>
        <w:rPr>
          <w:rFonts w:ascii="Arial" w:hAnsi="Arial" w:cs="Arial"/>
          <w:sz w:val="22"/>
          <w:szCs w:val="22"/>
        </w:rPr>
      </w:pPr>
    </w:p>
    <w:p w14:paraId="36423C48" w14:textId="77777777" w:rsidR="00C6471F" w:rsidRPr="00880FB6" w:rsidRDefault="00C6471F" w:rsidP="008F441E">
      <w:pPr>
        <w:rPr>
          <w:rFonts w:ascii="Arial" w:hAnsi="Arial" w:cs="Arial"/>
          <w:sz w:val="22"/>
          <w:szCs w:val="22"/>
        </w:rPr>
      </w:pPr>
    </w:p>
    <w:p w14:paraId="5B9DE988" w14:textId="77777777" w:rsidR="003A65E6" w:rsidRPr="00880FB6" w:rsidRDefault="003A65E6" w:rsidP="00071074">
      <w:pPr>
        <w:pStyle w:val="Heading2"/>
      </w:pPr>
      <w:bookmarkStart w:id="186" w:name="_Toc430697694"/>
      <w:bookmarkStart w:id="187" w:name="_Toc432663976"/>
      <w:r w:rsidRPr="00880FB6">
        <w:t xml:space="preserve">3.2 </w:t>
      </w:r>
      <w:r w:rsidRPr="00880FB6">
        <w:tab/>
        <w:t>НАЧИН САСТАВЉАЊА ПОНУДЕ И ПОПУЊАВАЊА ОБРАСЦА ПОНУДЕ</w:t>
      </w:r>
      <w:bookmarkEnd w:id="185"/>
      <w:bookmarkEnd w:id="186"/>
      <w:bookmarkEnd w:id="187"/>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5E904D75"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DD05A4">
        <w:rPr>
          <w:rFonts w:ascii="Arial" w:hAnsi="Arial" w:cs="Arial"/>
          <w:sz w:val="22"/>
          <w:szCs w:val="22"/>
          <w:lang w:val="en-US"/>
        </w:rPr>
        <w:t xml:space="preserve"> </w:t>
      </w:r>
      <w:r w:rsidR="00DD05A4">
        <w:rPr>
          <w:rFonts w:ascii="Arial" w:hAnsi="Arial" w:cs="Arial"/>
          <w:sz w:val="22"/>
          <w:szCs w:val="22"/>
          <w:lang w:val="sr-Cyrl-RS"/>
        </w:rPr>
        <w:t>Београд</w:t>
      </w:r>
      <w:r w:rsidRPr="00880FB6">
        <w:rPr>
          <w:rFonts w:ascii="Arial" w:hAnsi="Arial" w:cs="Arial"/>
          <w:sz w:val="22"/>
          <w:szCs w:val="22"/>
        </w:rPr>
        <w:t xml:space="preserve">, 11000 Београд, Србија, </w:t>
      </w:r>
      <w:r w:rsidR="007A178B">
        <w:rPr>
          <w:rFonts w:ascii="Arial" w:hAnsi="Arial" w:cs="Arial"/>
          <w:sz w:val="22"/>
          <w:szCs w:val="22"/>
          <w:lang w:val="sr-Cyrl-RS"/>
        </w:rPr>
        <w:t>Балканска бр.13</w:t>
      </w:r>
      <w:r w:rsidRPr="00880FB6">
        <w:rPr>
          <w:rFonts w:ascii="Arial" w:hAnsi="Arial" w:cs="Arial"/>
          <w:sz w:val="22"/>
          <w:szCs w:val="22"/>
        </w:rPr>
        <w:t xml:space="preserve">, ПАК 103925 - писарница - са назнаком: „Понуда за јавну набавку </w:t>
      </w:r>
      <w:r w:rsidR="00FE40B9">
        <w:rPr>
          <w:rFonts w:ascii="Arial" w:hAnsi="Arial" w:cs="Arial"/>
          <w:sz w:val="22"/>
          <w:szCs w:val="22"/>
        </w:rPr>
        <w:t>услуге</w:t>
      </w:r>
      <w:r w:rsidR="007A178B">
        <w:rPr>
          <w:rFonts w:ascii="Arial" w:hAnsi="Arial" w:cs="Arial"/>
          <w:sz w:val="22"/>
          <w:szCs w:val="22"/>
          <w:lang w:val="sr-Cyrl-RS"/>
        </w:rPr>
        <w:t xml:space="preserve"> </w:t>
      </w:r>
      <w:r w:rsidR="007A178B" w:rsidRPr="003A402A">
        <w:rPr>
          <w:rFonts w:ascii="Arial" w:hAnsi="Arial" w:cs="Arial"/>
          <w:sz w:val="22"/>
          <w:szCs w:val="22"/>
          <w:lang w:val="sr-Cyrl-RS"/>
        </w:rPr>
        <w:t>“</w:t>
      </w:r>
      <w:r w:rsidR="00FE40B9">
        <w:rPr>
          <w:rFonts w:ascii="Arial" w:hAnsi="Arial" w:cs="Arial"/>
          <w:sz w:val="22"/>
          <w:szCs w:val="22"/>
          <w:lang w:val="sr-Cyrl-RS"/>
        </w:rPr>
        <w:t xml:space="preserve">Консултантске услуге – Израда идејног </w:t>
      </w:r>
      <w:r w:rsidR="00FE40B9">
        <w:rPr>
          <w:rFonts w:ascii="Arial" w:hAnsi="Arial" w:cs="Arial"/>
          <w:sz w:val="22"/>
          <w:szCs w:val="22"/>
          <w:lang w:val="en-US"/>
        </w:rPr>
        <w:t xml:space="preserve">ICT </w:t>
      </w:r>
      <w:r w:rsidR="00FE40B9">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FE40B9">
        <w:rPr>
          <w:rFonts w:ascii="Arial" w:hAnsi="Arial" w:cs="Arial"/>
          <w:bCs/>
          <w:sz w:val="22"/>
          <w:szCs w:val="22"/>
          <w:lang w:val="sr-Cyrl-RS"/>
        </w:rPr>
        <w:t>412</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05380B44" w14:textId="77777777" w:rsidR="00BD57AC" w:rsidRPr="00880FB6" w:rsidRDefault="00BD57AC" w:rsidP="00003A7E">
      <w:pPr>
        <w:ind w:firstLine="709"/>
        <w:jc w:val="both"/>
        <w:rPr>
          <w:rFonts w:ascii="Arial" w:hAnsi="Arial" w:cs="Arial"/>
          <w:sz w:val="22"/>
          <w:szCs w:val="22"/>
        </w:rPr>
      </w:pP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8" w:name="_Toc297798706"/>
      <w:bookmarkStart w:id="189" w:name="_Toc430697695"/>
      <w:bookmarkStart w:id="190" w:name="_Toc432663977"/>
      <w:r w:rsidRPr="00880FB6">
        <w:t>3.3</w:t>
      </w:r>
      <w:r w:rsidRPr="00880FB6">
        <w:tab/>
        <w:t>ПОДНОШЕЊЕ</w:t>
      </w:r>
      <w:bookmarkEnd w:id="188"/>
      <w:r w:rsidRPr="00880FB6">
        <w:t>, ИЗМЕНА, ДОПУНА И ОПОЗИВ ПОНУДЕ</w:t>
      </w:r>
      <w:bookmarkEnd w:id="189"/>
      <w:bookmarkEnd w:id="190"/>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1A815EB1"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lastRenderedPageBreak/>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3120D8">
        <w:rPr>
          <w:rFonts w:ascii="Arial" w:hAnsi="Arial" w:cs="Arial"/>
          <w:sz w:val="22"/>
          <w:szCs w:val="22"/>
          <w:lang w:val="sr-Cyrl-RS"/>
        </w:rPr>
        <w:t xml:space="preserve"> </w:t>
      </w:r>
      <w:r w:rsidR="007A178B" w:rsidRPr="003A402A">
        <w:rPr>
          <w:rFonts w:ascii="Arial" w:hAnsi="Arial" w:cs="Arial"/>
          <w:sz w:val="22"/>
          <w:szCs w:val="22"/>
          <w:lang w:val="sr-Cyrl-RS"/>
        </w:rPr>
        <w:t>“</w:t>
      </w:r>
      <w:r w:rsidR="003120D8">
        <w:rPr>
          <w:rFonts w:ascii="Arial" w:hAnsi="Arial" w:cs="Arial"/>
          <w:sz w:val="22"/>
          <w:szCs w:val="22"/>
          <w:lang w:val="sr-Cyrl-RS"/>
        </w:rPr>
        <w:t xml:space="preserve">Консултантске услуге – Израда идејног </w:t>
      </w:r>
      <w:r w:rsidR="003120D8">
        <w:rPr>
          <w:rFonts w:ascii="Arial" w:hAnsi="Arial" w:cs="Arial"/>
          <w:sz w:val="22"/>
          <w:szCs w:val="22"/>
          <w:lang w:val="en-US"/>
        </w:rPr>
        <w:t xml:space="preserve">ICT </w:t>
      </w:r>
      <w:r w:rsidR="003120D8">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3120D8">
        <w:rPr>
          <w:rFonts w:ascii="Arial" w:hAnsi="Arial" w:cs="Arial"/>
          <w:bCs/>
          <w:sz w:val="22"/>
          <w:szCs w:val="22"/>
          <w:lang w:val="sr-Cyrl-RS"/>
        </w:rPr>
        <w:t>412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58BBAC82"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7A178B" w:rsidRPr="003A402A">
        <w:rPr>
          <w:rFonts w:ascii="Arial" w:hAnsi="Arial" w:cs="Arial"/>
          <w:sz w:val="22"/>
          <w:szCs w:val="22"/>
        </w:rPr>
        <w:t xml:space="preserve"> </w:t>
      </w:r>
      <w:r w:rsidR="005079F2">
        <w:rPr>
          <w:rFonts w:ascii="Arial" w:hAnsi="Arial" w:cs="Arial"/>
          <w:sz w:val="22"/>
          <w:szCs w:val="22"/>
          <w:lang w:val="sr-Cyrl-RS"/>
        </w:rPr>
        <w:t xml:space="preserve">   </w:t>
      </w:r>
      <w:r w:rsidR="007A178B" w:rsidRPr="003A402A">
        <w:rPr>
          <w:rFonts w:ascii="Arial" w:hAnsi="Arial" w:cs="Arial"/>
          <w:sz w:val="22"/>
          <w:szCs w:val="22"/>
          <w:lang w:val="sr-Cyrl-RS"/>
        </w:rPr>
        <w:t>“</w:t>
      </w:r>
      <w:r w:rsidR="005079F2">
        <w:rPr>
          <w:rFonts w:ascii="Arial" w:hAnsi="Arial" w:cs="Arial"/>
          <w:sz w:val="22"/>
          <w:szCs w:val="22"/>
          <w:lang w:val="sr-Cyrl-RS"/>
        </w:rPr>
        <w:t xml:space="preserve">Консултантске услуге – Израда идејног </w:t>
      </w:r>
      <w:r w:rsidR="005079F2">
        <w:rPr>
          <w:rFonts w:ascii="Arial" w:hAnsi="Arial" w:cs="Arial"/>
          <w:sz w:val="22"/>
          <w:szCs w:val="22"/>
          <w:lang w:val="en-US"/>
        </w:rPr>
        <w:t xml:space="preserve">ICT </w:t>
      </w:r>
      <w:r w:rsidR="005079F2">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079F2">
        <w:rPr>
          <w:rFonts w:ascii="Arial" w:hAnsi="Arial" w:cs="Arial"/>
          <w:bCs/>
          <w:sz w:val="22"/>
          <w:szCs w:val="22"/>
          <w:lang w:val="sr-Cyrl-RS"/>
        </w:rPr>
        <w:t>412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1" w:name="_Toc297798707"/>
      <w:bookmarkStart w:id="192" w:name="_Toc430697696"/>
      <w:bookmarkStart w:id="193" w:name="_Toc432663978"/>
      <w:r w:rsidRPr="00880FB6">
        <w:t>3.4</w:t>
      </w:r>
      <w:r w:rsidRPr="00880FB6">
        <w:tab/>
      </w:r>
      <w:bookmarkEnd w:id="191"/>
      <w:r w:rsidRPr="00880FB6">
        <w:t>ПАРТИЈЕ</w:t>
      </w:r>
      <w:bookmarkEnd w:id="192"/>
      <w:bookmarkEnd w:id="193"/>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4" w:name="_Toc430697697"/>
      <w:bookmarkStart w:id="195" w:name="_Toc432663979"/>
      <w:r w:rsidRPr="00880FB6">
        <w:t>3.5</w:t>
      </w:r>
      <w:r w:rsidRPr="00880FB6">
        <w:tab/>
        <w:t>ПОНУДА СА ВАРИЈАНТАМА</w:t>
      </w:r>
      <w:bookmarkEnd w:id="194"/>
      <w:bookmarkEnd w:id="195"/>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6" w:name="_Toc430697698"/>
      <w:bookmarkStart w:id="197" w:name="_Toc432663980"/>
      <w:r w:rsidRPr="00880FB6">
        <w:t>3.6</w:t>
      </w:r>
      <w:r w:rsidRPr="00880FB6">
        <w:rPr>
          <w:b w:val="0"/>
          <w:bCs w:val="0"/>
        </w:rPr>
        <w:tab/>
      </w:r>
      <w:r w:rsidRPr="00880FB6">
        <w:t>РОК ЗА ПОДНОШЕЊЕ ПОНУДА И ОТВАРАЊЕ ПОНУДА</w:t>
      </w:r>
      <w:bookmarkEnd w:id="196"/>
      <w:bookmarkEnd w:id="197"/>
    </w:p>
    <w:p w14:paraId="179890A2" w14:textId="77777777" w:rsidR="003A65E6" w:rsidRPr="00880FB6" w:rsidRDefault="003A65E6" w:rsidP="004973F2">
      <w:pPr>
        <w:tabs>
          <w:tab w:val="left" w:pos="993"/>
        </w:tabs>
        <w:jc w:val="both"/>
        <w:rPr>
          <w:rFonts w:ascii="Arial" w:hAnsi="Arial" w:cs="Arial"/>
          <w:sz w:val="22"/>
          <w:szCs w:val="22"/>
        </w:rPr>
      </w:pPr>
    </w:p>
    <w:p w14:paraId="10C28767" w14:textId="51F44E90"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Благовременим се сматрају понуде које су примљене и оверене печатом пријема у писарници Наручиоца</w:t>
      </w:r>
      <w:r w:rsidR="00777156">
        <w:rPr>
          <w:rFonts w:ascii="Arial" w:hAnsi="Arial" w:cs="Arial"/>
          <w:sz w:val="22"/>
          <w:szCs w:val="22"/>
          <w:lang w:val="sr-Cyrl-RS"/>
        </w:rPr>
        <w:t xml:space="preserve"> најкасније до </w:t>
      </w:r>
      <w:r w:rsidR="00777156" w:rsidRPr="007D4F62">
        <w:rPr>
          <w:rFonts w:ascii="Arial" w:hAnsi="Arial" w:cs="Arial"/>
          <w:sz w:val="22"/>
          <w:szCs w:val="22"/>
          <w:lang w:val="sr-Cyrl-RS"/>
        </w:rPr>
        <w:t>12:00</w:t>
      </w:r>
      <w:r w:rsidR="00356544" w:rsidRPr="007D4F62">
        <w:rPr>
          <w:rFonts w:ascii="Arial" w:hAnsi="Arial" w:cs="Arial"/>
          <w:sz w:val="22"/>
          <w:szCs w:val="22"/>
          <w:lang w:val="sr-Cyrl-RS"/>
        </w:rPr>
        <w:t xml:space="preserve"> часова</w:t>
      </w:r>
      <w:r w:rsidR="00C6471F" w:rsidRPr="007D4F62">
        <w:rPr>
          <w:rFonts w:ascii="Arial" w:hAnsi="Arial" w:cs="Arial"/>
          <w:sz w:val="22"/>
          <w:szCs w:val="22"/>
          <w:lang w:val="sr-Cyrl-RS"/>
        </w:rPr>
        <w:t xml:space="preserve"> дана 23</w:t>
      </w:r>
      <w:r w:rsidR="008457A2" w:rsidRPr="007D4F62">
        <w:rPr>
          <w:rFonts w:ascii="Arial" w:hAnsi="Arial" w:cs="Arial"/>
          <w:sz w:val="22"/>
          <w:szCs w:val="22"/>
          <w:lang w:val="sr-Cyrl-RS"/>
        </w:rPr>
        <w:t>.12</w:t>
      </w:r>
      <w:r w:rsidR="00777156" w:rsidRPr="007D4F62">
        <w:rPr>
          <w:rFonts w:ascii="Arial" w:hAnsi="Arial" w:cs="Arial"/>
          <w:sz w:val="22"/>
          <w:szCs w:val="22"/>
          <w:lang w:val="sr-Cyrl-RS"/>
        </w:rPr>
        <w:t>.2015. године</w:t>
      </w:r>
      <w:r w:rsidRPr="007D4F62">
        <w:rPr>
          <w:rFonts w:ascii="Arial" w:hAnsi="Arial" w:cs="Arial"/>
          <w:sz w:val="22"/>
          <w:szCs w:val="22"/>
        </w:rPr>
        <w:t xml:space="preserve">, </w:t>
      </w:r>
      <w:r w:rsidR="005747E9" w:rsidRPr="007D4F62">
        <w:rPr>
          <w:rFonts w:ascii="Arial" w:hAnsi="Arial" w:cs="Arial"/>
          <w:sz w:val="22"/>
          <w:szCs w:val="22"/>
          <w:lang w:val="sr-Cyrl-RS"/>
        </w:rPr>
        <w:t>у складу са Позивом за подношење понуда објављеном</w:t>
      </w:r>
      <w:r w:rsidRPr="007D4F62">
        <w:rPr>
          <w:rFonts w:ascii="Arial" w:hAnsi="Arial" w:cs="Arial"/>
          <w:sz w:val="22"/>
          <w:szCs w:val="22"/>
        </w:rPr>
        <w:t xml:space="preserve"> на Порталу јавних набавки</w:t>
      </w:r>
      <w:r w:rsidR="005747E9" w:rsidRPr="007D4F62">
        <w:rPr>
          <w:rFonts w:ascii="Arial" w:hAnsi="Arial" w:cs="Arial"/>
          <w:sz w:val="22"/>
          <w:szCs w:val="22"/>
          <w:lang w:val="sr-Cyrl-RS"/>
        </w:rPr>
        <w:t xml:space="preserve"> дана </w:t>
      </w:r>
      <w:r w:rsidR="00C6471F" w:rsidRPr="007D4F62">
        <w:rPr>
          <w:rFonts w:ascii="Arial" w:hAnsi="Arial" w:cs="Arial"/>
          <w:sz w:val="22"/>
          <w:szCs w:val="22"/>
          <w:lang w:val="en-US"/>
        </w:rPr>
        <w:t>23</w:t>
      </w:r>
      <w:r w:rsidR="008457A2" w:rsidRPr="007D4F62">
        <w:rPr>
          <w:rFonts w:ascii="Arial" w:hAnsi="Arial" w:cs="Arial"/>
          <w:sz w:val="22"/>
          <w:szCs w:val="22"/>
          <w:lang w:val="sr-Cyrl-RS"/>
        </w:rPr>
        <w:t>.11</w:t>
      </w:r>
      <w:r w:rsidR="00777156" w:rsidRPr="007D4F62">
        <w:rPr>
          <w:rFonts w:ascii="Arial" w:hAnsi="Arial" w:cs="Arial"/>
          <w:sz w:val="22"/>
          <w:szCs w:val="22"/>
          <w:lang w:val="sr-Cyrl-RS"/>
        </w:rPr>
        <w:t>.2015.</w:t>
      </w:r>
      <w:r w:rsidR="00777156">
        <w:rPr>
          <w:rFonts w:ascii="Arial" w:hAnsi="Arial" w:cs="Arial"/>
          <w:sz w:val="22"/>
          <w:szCs w:val="22"/>
          <w:lang w:val="sr-Cyrl-RS"/>
        </w:rPr>
        <w:t xml:space="preserve"> године,</w:t>
      </w:r>
      <w:r w:rsidRPr="00880FB6">
        <w:rPr>
          <w:rFonts w:ascii="Arial" w:hAnsi="Arial" w:cs="Arial"/>
          <w:sz w:val="22"/>
          <w:szCs w:val="22"/>
        </w:rPr>
        <w:t xml:space="preserve"> без обзира на начин на који су послате. </w:t>
      </w:r>
    </w:p>
    <w:p w14:paraId="216195C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51D10C8A"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Комисија за јавне набавке ће благовремено поднете понуде јавно отворити дана</w:t>
      </w:r>
      <w:r w:rsidR="00777156">
        <w:rPr>
          <w:rFonts w:ascii="Arial" w:hAnsi="Arial" w:cs="Arial"/>
          <w:sz w:val="22"/>
          <w:szCs w:val="22"/>
          <w:lang w:val="sr-Cyrl-RS"/>
        </w:rPr>
        <w:t xml:space="preserve"> </w:t>
      </w:r>
      <w:r w:rsidR="00C6471F" w:rsidRPr="007D4F62">
        <w:rPr>
          <w:rFonts w:ascii="Arial" w:hAnsi="Arial" w:cs="Arial"/>
          <w:sz w:val="22"/>
          <w:szCs w:val="22"/>
          <w:lang w:val="sr-Cyrl-RS"/>
        </w:rPr>
        <w:t>23</w:t>
      </w:r>
      <w:r w:rsidR="008457A2" w:rsidRPr="007D4F62">
        <w:rPr>
          <w:rFonts w:ascii="Arial" w:hAnsi="Arial" w:cs="Arial"/>
          <w:sz w:val="22"/>
          <w:szCs w:val="22"/>
          <w:lang w:val="sr-Cyrl-RS"/>
        </w:rPr>
        <w:t>.12</w:t>
      </w:r>
      <w:r w:rsidR="00777156" w:rsidRPr="007D4F62">
        <w:rPr>
          <w:rFonts w:ascii="Arial" w:hAnsi="Arial" w:cs="Arial"/>
          <w:sz w:val="22"/>
          <w:szCs w:val="22"/>
          <w:lang w:val="sr-Cyrl-RS"/>
        </w:rPr>
        <w:t>.2015. године, у 12:30 часова,</w:t>
      </w:r>
      <w:r w:rsidRPr="007D4F62">
        <w:rPr>
          <w:rFonts w:ascii="Arial" w:hAnsi="Arial" w:cs="Arial"/>
          <w:sz w:val="22"/>
          <w:szCs w:val="22"/>
        </w:rPr>
        <w:t xml:space="preserve"> </w:t>
      </w:r>
      <w:r w:rsidR="008274D9" w:rsidRPr="007D4F62">
        <w:rPr>
          <w:rFonts w:ascii="Arial" w:hAnsi="Arial" w:cs="Arial"/>
          <w:sz w:val="22"/>
          <w:szCs w:val="22"/>
          <w:lang w:val="sr-Cyrl-RS"/>
        </w:rPr>
        <w:t>наведеном</w:t>
      </w:r>
      <w:r w:rsidR="008274D9">
        <w:rPr>
          <w:rFonts w:ascii="Arial" w:hAnsi="Arial" w:cs="Arial"/>
          <w:sz w:val="22"/>
          <w:szCs w:val="22"/>
          <w:lang w:val="sr-Cyrl-RS"/>
        </w:rPr>
        <w:t xml:space="preserve"> у Позиву за подношење понуда</w:t>
      </w:r>
      <w:r w:rsidRPr="00880FB6">
        <w:rPr>
          <w:rFonts w:ascii="Arial" w:hAnsi="Arial" w:cs="Arial"/>
          <w:sz w:val="22"/>
          <w:szCs w:val="22"/>
        </w:rPr>
        <w:t xml:space="preserve"> у просторијама Јавног пре</w:t>
      </w:r>
      <w:r w:rsidR="007A178B">
        <w:rPr>
          <w:rFonts w:ascii="Arial" w:hAnsi="Arial" w:cs="Arial"/>
          <w:sz w:val="22"/>
          <w:szCs w:val="22"/>
        </w:rPr>
        <w:t>дузећа „Електропривреда Србије“</w:t>
      </w:r>
      <w:r w:rsidRPr="00880FB6">
        <w:rPr>
          <w:rFonts w:ascii="Arial" w:hAnsi="Arial" w:cs="Arial"/>
          <w:sz w:val="22"/>
          <w:szCs w:val="22"/>
        </w:rPr>
        <w:t xml:space="preserve"> Београд, Улица </w:t>
      </w:r>
      <w:r w:rsidR="008274D9">
        <w:rPr>
          <w:rFonts w:ascii="Arial" w:hAnsi="Arial" w:cs="Arial"/>
          <w:sz w:val="22"/>
          <w:szCs w:val="22"/>
          <w:lang w:val="sr-Cyrl-RS"/>
        </w:rPr>
        <w:t>Балканска 13</w:t>
      </w:r>
      <w:r w:rsidR="007A178B">
        <w:rPr>
          <w:rFonts w:ascii="Arial" w:hAnsi="Arial" w:cs="Arial"/>
          <w:sz w:val="22"/>
          <w:szCs w:val="22"/>
        </w:rPr>
        <w:t>,</w:t>
      </w:r>
      <w:r w:rsidR="00C6471F">
        <w:rPr>
          <w:rFonts w:ascii="Arial" w:hAnsi="Arial" w:cs="Arial"/>
          <w:sz w:val="22"/>
          <w:szCs w:val="22"/>
          <w:lang w:val="en-US"/>
        </w:rPr>
        <w:t xml:space="preserve"> </w:t>
      </w:r>
      <w:r w:rsidR="007A178B">
        <w:rPr>
          <w:rFonts w:ascii="Arial" w:hAnsi="Arial" w:cs="Arial"/>
          <w:sz w:val="22"/>
          <w:szCs w:val="22"/>
        </w:rPr>
        <w:t>11000 Београд.</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DE4280" w14:textId="537F8E23" w:rsidR="00356544" w:rsidRDefault="00356544">
      <w:pPr>
        <w:suppressAutoHyphens w:val="0"/>
        <w:rPr>
          <w:rFonts w:ascii="Arial" w:hAnsi="Arial" w:cs="Arial"/>
          <w:b/>
          <w:bCs/>
          <w:sz w:val="22"/>
          <w:szCs w:val="22"/>
        </w:rPr>
      </w:pPr>
      <w:bookmarkStart w:id="198" w:name="_Toc430697699"/>
    </w:p>
    <w:p w14:paraId="49FD09F1" w14:textId="5641C2E2" w:rsidR="003A65E6" w:rsidRPr="00880FB6" w:rsidRDefault="003A65E6" w:rsidP="009F7581">
      <w:pPr>
        <w:pStyle w:val="Heading2"/>
      </w:pPr>
      <w:bookmarkStart w:id="199" w:name="_Toc432663981"/>
      <w:r w:rsidRPr="00880FB6">
        <w:lastRenderedPageBreak/>
        <w:t>3.7</w:t>
      </w:r>
      <w:r w:rsidRPr="00880FB6">
        <w:tab/>
        <w:t>ПОДИЗВОЂАЧИ</w:t>
      </w:r>
      <w:bookmarkEnd w:id="198"/>
      <w:bookmarkEnd w:id="199"/>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214E354" w14:textId="77777777" w:rsidR="00BD57AC" w:rsidRPr="00880FB6" w:rsidRDefault="00BD57AC" w:rsidP="00C36C13">
      <w:pPr>
        <w:ind w:firstLine="710"/>
        <w:jc w:val="both"/>
        <w:rPr>
          <w:rFonts w:ascii="Arial" w:hAnsi="Arial" w:cs="Arial"/>
          <w:sz w:val="22"/>
          <w:szCs w:val="22"/>
        </w:rPr>
      </w:pP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9B5FD6">
      <w:pPr>
        <w:pStyle w:val="Heading2"/>
      </w:pPr>
      <w:bookmarkStart w:id="200" w:name="_Toc297798721"/>
      <w:bookmarkStart w:id="201" w:name="_Toc430697700"/>
      <w:bookmarkStart w:id="202" w:name="_Toc432663982"/>
      <w:r w:rsidRPr="00880FB6">
        <w:t xml:space="preserve">3.8 </w:t>
      </w:r>
      <w:r w:rsidRPr="00880FB6">
        <w:tab/>
        <w:t>ГРУПА ПОНУЂАЧА (ЗАЈЕДНИЧКА ПОНУДА)</w:t>
      </w:r>
      <w:bookmarkEnd w:id="200"/>
      <w:bookmarkEnd w:id="201"/>
      <w:bookmarkEnd w:id="202"/>
    </w:p>
    <w:p w14:paraId="7440DE0B" w14:textId="77777777" w:rsidR="003A65E6" w:rsidRPr="00880FB6" w:rsidRDefault="003A65E6" w:rsidP="00840364">
      <w:pPr>
        <w:rPr>
          <w:rFonts w:ascii="Arial" w:hAnsi="Arial" w:cs="Arial"/>
          <w:sz w:val="22"/>
          <w:szCs w:val="22"/>
        </w:rPr>
      </w:pPr>
    </w:p>
    <w:p w14:paraId="779347C6" w14:textId="0756C13D"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и то податке о: </w:t>
      </w:r>
    </w:p>
    <w:p w14:paraId="683579D4"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F0AF48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0661ED21" w14:textId="77777777" w:rsidR="00BD57AC" w:rsidRDefault="00BD57AC" w:rsidP="009061F6">
      <w:pPr>
        <w:ind w:firstLine="720"/>
        <w:jc w:val="both"/>
        <w:rPr>
          <w:rFonts w:ascii="Arial" w:hAnsi="Arial" w:cs="Arial"/>
          <w:sz w:val="22"/>
          <w:szCs w:val="22"/>
        </w:rPr>
      </w:pPr>
    </w:p>
    <w:p w14:paraId="75D2B5C5" w14:textId="77777777" w:rsidR="00BD57AC" w:rsidRDefault="00BD57AC" w:rsidP="009061F6">
      <w:pPr>
        <w:ind w:firstLine="720"/>
        <w:jc w:val="both"/>
        <w:rPr>
          <w:rFonts w:ascii="Arial" w:hAnsi="Arial" w:cs="Arial"/>
          <w:sz w:val="22"/>
          <w:szCs w:val="22"/>
        </w:rPr>
      </w:pPr>
    </w:p>
    <w:p w14:paraId="2F943BE8" w14:textId="77777777" w:rsidR="00BD57AC" w:rsidRDefault="00BD57AC" w:rsidP="009061F6">
      <w:pPr>
        <w:ind w:firstLine="720"/>
        <w:jc w:val="both"/>
        <w:rPr>
          <w:rFonts w:ascii="Arial" w:hAnsi="Arial" w:cs="Arial"/>
          <w:sz w:val="22"/>
          <w:szCs w:val="22"/>
        </w:rPr>
      </w:pPr>
    </w:p>
    <w:p w14:paraId="725F8294" w14:textId="77777777" w:rsidR="00493A14" w:rsidRDefault="00493A14" w:rsidP="009061F6">
      <w:pPr>
        <w:ind w:firstLine="720"/>
        <w:jc w:val="both"/>
        <w:rPr>
          <w:rFonts w:ascii="Arial" w:hAnsi="Arial" w:cs="Arial"/>
          <w:sz w:val="22"/>
          <w:szCs w:val="22"/>
        </w:rPr>
      </w:pPr>
    </w:p>
    <w:p w14:paraId="7C315730" w14:textId="5081CEE2" w:rsidR="003A65E6" w:rsidRPr="00880FB6" w:rsidRDefault="003A65E6" w:rsidP="009B5FD6">
      <w:pPr>
        <w:pStyle w:val="Heading2"/>
      </w:pPr>
      <w:bookmarkStart w:id="203" w:name="_Toc432663983"/>
      <w:r w:rsidRPr="00880FB6">
        <w:lastRenderedPageBreak/>
        <w:t>3.9</w:t>
      </w:r>
      <w:r w:rsidRPr="00880FB6">
        <w:tab/>
        <w:t>НАЧИН И УСЛОВИ ПЛАЋАЊА</w:t>
      </w:r>
      <w:bookmarkEnd w:id="203"/>
    </w:p>
    <w:p w14:paraId="0BEABE7B" w14:textId="77777777" w:rsidR="003A65E6" w:rsidRPr="00880FB6" w:rsidRDefault="003A65E6" w:rsidP="003A5AD4">
      <w:pPr>
        <w:jc w:val="both"/>
        <w:rPr>
          <w:rFonts w:ascii="Arial" w:hAnsi="Arial" w:cs="Arial"/>
          <w:b/>
          <w:bCs/>
          <w:sz w:val="22"/>
          <w:szCs w:val="22"/>
        </w:rPr>
      </w:pPr>
    </w:p>
    <w:p w14:paraId="51DB9B53" w14:textId="77777777" w:rsidR="00B96EA1" w:rsidRPr="00880FB6" w:rsidRDefault="00B96EA1" w:rsidP="00B96EA1">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0E2910C" w14:textId="697879B2" w:rsidR="00B96EA1" w:rsidRDefault="00282EF0" w:rsidP="005F65DA">
      <w:pPr>
        <w:pStyle w:val="ListParagraph"/>
        <w:numPr>
          <w:ilvl w:val="0"/>
          <w:numId w:val="47"/>
        </w:numPr>
        <w:jc w:val="both"/>
        <w:rPr>
          <w:rFonts w:ascii="Arial" w:hAnsi="Arial" w:cs="Arial"/>
        </w:rPr>
      </w:pPr>
      <w:r w:rsidRPr="00282EF0">
        <w:rPr>
          <w:rFonts w:ascii="Arial" w:hAnsi="Arial" w:cs="Arial"/>
        </w:rPr>
        <w:t xml:space="preserve">Рок плаћања је </w:t>
      </w:r>
      <w:r w:rsidR="007F3634" w:rsidRPr="00575243">
        <w:rPr>
          <w:rFonts w:ascii="Arial" w:hAnsi="Arial" w:cs="Arial"/>
          <w:lang w:val="sr-Cyrl-RS"/>
        </w:rPr>
        <w:t xml:space="preserve">до </w:t>
      </w:r>
      <w:r w:rsidRPr="00575243">
        <w:rPr>
          <w:rFonts w:ascii="Arial" w:hAnsi="Arial" w:cs="Arial"/>
        </w:rPr>
        <w:t>45 дана,</w:t>
      </w:r>
      <w:r w:rsidRPr="00282EF0">
        <w:rPr>
          <w:rFonts w:ascii="Arial" w:hAnsi="Arial" w:cs="Arial"/>
        </w:rPr>
        <w:t xml:space="preserve"> од дана пријема исправног рачуна који испоставља </w:t>
      </w:r>
      <w:r w:rsidR="0061133B">
        <w:rPr>
          <w:rFonts w:ascii="Arial" w:hAnsi="Arial" w:cs="Arial"/>
          <w:lang w:val="sr-Cyrl-RS"/>
        </w:rPr>
        <w:t>П</w:t>
      </w:r>
      <w:r w:rsidRPr="00282EF0">
        <w:rPr>
          <w:rFonts w:ascii="Arial" w:hAnsi="Arial" w:cs="Arial"/>
        </w:rPr>
        <w:t>онуђач</w:t>
      </w:r>
      <w:r w:rsidR="009900AC">
        <w:rPr>
          <w:rFonts w:ascii="Arial" w:hAnsi="Arial" w:cs="Arial"/>
          <w:lang w:val="sr-Cyrl-RS"/>
        </w:rPr>
        <w:t xml:space="preserve"> </w:t>
      </w:r>
      <w:r w:rsidRPr="00282EF0">
        <w:rPr>
          <w:rFonts w:ascii="Arial" w:hAnsi="Arial" w:cs="Arial"/>
        </w:rPr>
        <w:t xml:space="preserve">на основу </w:t>
      </w:r>
      <w:r w:rsidR="007F30A8">
        <w:rPr>
          <w:rFonts w:ascii="Arial" w:hAnsi="Arial" w:cs="Arial"/>
          <w:lang w:val="sr-Cyrl-RS"/>
        </w:rPr>
        <w:t xml:space="preserve"> </w:t>
      </w:r>
      <w:r w:rsidR="00C470B2">
        <w:rPr>
          <w:rFonts w:ascii="Arial" w:hAnsi="Arial" w:cs="Arial"/>
          <w:lang w:val="sr-Cyrl-RS"/>
        </w:rPr>
        <w:t>Коначног</w:t>
      </w:r>
      <w:r w:rsidR="00207AD5">
        <w:rPr>
          <w:rFonts w:ascii="Arial" w:hAnsi="Arial" w:cs="Arial"/>
          <w:lang w:val="sr-Cyrl-RS"/>
        </w:rPr>
        <w:t xml:space="preserve"> </w:t>
      </w:r>
      <w:r w:rsidR="007F30A8">
        <w:rPr>
          <w:rFonts w:ascii="Arial" w:hAnsi="Arial" w:cs="Arial"/>
          <w:lang w:val="sr-Cyrl-RS"/>
        </w:rPr>
        <w:t>извештаја</w:t>
      </w:r>
      <w:r w:rsidR="007F3634">
        <w:rPr>
          <w:rFonts w:ascii="Arial" w:hAnsi="Arial" w:cs="Arial"/>
          <w:lang w:val="sr-Cyrl-RS"/>
        </w:rPr>
        <w:t xml:space="preserve"> овереног од стране овлашћеног представника</w:t>
      </w:r>
      <w:r w:rsidR="007F30A8">
        <w:rPr>
          <w:rFonts w:ascii="Arial" w:hAnsi="Arial" w:cs="Arial"/>
          <w:lang w:val="sr-Cyrl-RS"/>
        </w:rPr>
        <w:t xml:space="preserve"> </w:t>
      </w:r>
      <w:r w:rsidR="0018165F">
        <w:rPr>
          <w:rFonts w:ascii="Arial" w:hAnsi="Arial" w:cs="Arial"/>
          <w:lang w:val="sr-Cyrl-RS"/>
        </w:rPr>
        <w:t>Наручиоц</w:t>
      </w:r>
      <w:r w:rsidR="007F3634">
        <w:rPr>
          <w:rFonts w:ascii="Arial" w:hAnsi="Arial" w:cs="Arial"/>
          <w:lang w:val="sr-Cyrl-RS"/>
        </w:rPr>
        <w:t>а</w:t>
      </w:r>
      <w:r w:rsidR="009900AC">
        <w:rPr>
          <w:rFonts w:ascii="Arial" w:hAnsi="Arial" w:cs="Arial"/>
          <w:lang w:val="sr-Cyrl-RS"/>
        </w:rPr>
        <w:t>.</w:t>
      </w:r>
      <w:r w:rsidR="007F30A8">
        <w:rPr>
          <w:rFonts w:ascii="Arial" w:hAnsi="Arial" w:cs="Arial"/>
          <w:lang w:val="sr-Cyrl-RS"/>
        </w:rPr>
        <w:t xml:space="preserve"> </w:t>
      </w:r>
    </w:p>
    <w:p w14:paraId="2A3ABC87" w14:textId="5BB69E45" w:rsidR="00E41EEE" w:rsidRPr="00E41EEE" w:rsidRDefault="00B531F8" w:rsidP="00E41EEE">
      <w:pPr>
        <w:jc w:val="both"/>
        <w:rPr>
          <w:rFonts w:ascii="Arial" w:hAnsi="Arial" w:cs="Arial"/>
        </w:rPr>
      </w:pPr>
      <w:r>
        <w:rPr>
          <w:rFonts w:ascii="Arial" w:hAnsi="Arial" w:cs="Arial"/>
          <w:lang w:val="sr-Cyrl-RS"/>
        </w:rPr>
        <w:t>Детаљни</w:t>
      </w:r>
      <w:r w:rsidR="007F30A8">
        <w:rPr>
          <w:rFonts w:ascii="Arial" w:hAnsi="Arial" w:cs="Arial"/>
          <w:lang w:val="sr-Cyrl-RS"/>
        </w:rPr>
        <w:t xml:space="preserve"> садржај </w:t>
      </w:r>
      <w:r w:rsidR="007F30A8">
        <w:rPr>
          <w:rFonts w:ascii="Arial" w:hAnsi="Arial" w:cs="Arial"/>
        </w:rPr>
        <w:t>Коначног</w:t>
      </w:r>
      <w:r w:rsidR="00E41EEE" w:rsidRPr="00E41EEE">
        <w:rPr>
          <w:rFonts w:ascii="Arial" w:hAnsi="Arial" w:cs="Arial"/>
        </w:rPr>
        <w:t xml:space="preserve"> извешта</w:t>
      </w:r>
      <w:r w:rsidR="00C470B2">
        <w:rPr>
          <w:rFonts w:ascii="Arial" w:hAnsi="Arial" w:cs="Arial"/>
        </w:rPr>
        <w:t>ј</w:t>
      </w:r>
      <w:r w:rsidR="00160839">
        <w:rPr>
          <w:rFonts w:ascii="Arial" w:hAnsi="Arial" w:cs="Arial"/>
          <w:lang w:val="en-US"/>
        </w:rPr>
        <w:t>a</w:t>
      </w:r>
      <w:r w:rsidR="00C470B2">
        <w:rPr>
          <w:rFonts w:ascii="Arial" w:hAnsi="Arial" w:cs="Arial"/>
        </w:rPr>
        <w:t xml:space="preserve"> о реализацији свих активности</w:t>
      </w:r>
      <w:r w:rsidR="00C470B2">
        <w:rPr>
          <w:rFonts w:ascii="Arial" w:hAnsi="Arial" w:cs="Arial"/>
          <w:lang w:val="sr-Cyrl-RS"/>
        </w:rPr>
        <w:t xml:space="preserve"> је дат у наставку</w:t>
      </w:r>
      <w:r w:rsidR="00E41EEE" w:rsidRPr="00E41EEE">
        <w:rPr>
          <w:rFonts w:ascii="Arial" w:hAnsi="Arial" w:cs="Arial"/>
        </w:rPr>
        <w:t>: назив пр</w:t>
      </w:r>
      <w:r w:rsidR="00E41EEE">
        <w:rPr>
          <w:rFonts w:ascii="Arial" w:hAnsi="Arial" w:cs="Arial"/>
        </w:rPr>
        <w:t>ојекта, име Понуђача, датум закљ</w:t>
      </w:r>
      <w:r w:rsidR="00E41EEE" w:rsidRPr="00E41EEE">
        <w:rPr>
          <w:rFonts w:ascii="Arial" w:hAnsi="Arial" w:cs="Arial"/>
        </w:rPr>
        <w:t>учења уговора, трајање пројекта, извештајни период, датум извештаја, менаџмент резиме, термин план извршења услуга,</w:t>
      </w:r>
      <w:r w:rsidR="00C470B2">
        <w:rPr>
          <w:rFonts w:ascii="Arial" w:hAnsi="Arial" w:cs="Arial"/>
          <w:lang w:val="sr-Cyrl-RS"/>
        </w:rPr>
        <w:t xml:space="preserve"> реализоване активности у складу са Обухватом пројекта из Одељка 5, тачка 3,</w:t>
      </w:r>
      <w:r w:rsidR="00E41EEE" w:rsidRPr="00E41EEE">
        <w:rPr>
          <w:rFonts w:ascii="Arial" w:hAnsi="Arial" w:cs="Arial"/>
        </w:rPr>
        <w:t xml:space="preserve"> ст</w:t>
      </w:r>
      <w:r w:rsidR="00E41EEE">
        <w:rPr>
          <w:rFonts w:ascii="Arial" w:hAnsi="Arial" w:cs="Arial"/>
        </w:rPr>
        <w:t>атус уговорних производа достављ</w:t>
      </w:r>
      <w:r w:rsidR="00E41EEE" w:rsidRPr="00E41EEE">
        <w:rPr>
          <w:rFonts w:ascii="Arial" w:hAnsi="Arial" w:cs="Arial"/>
        </w:rPr>
        <w:t>ено/прихваћено, временско ангажовање чланова тима током извештајног периода, износ који ће бити факту</w:t>
      </w:r>
      <w:r w:rsidR="00E41EEE">
        <w:rPr>
          <w:rFonts w:ascii="Arial" w:hAnsi="Arial" w:cs="Arial"/>
        </w:rPr>
        <w:t>рисан за извештајни период, закљ</w:t>
      </w:r>
      <w:r w:rsidR="00E41EEE" w:rsidRPr="00E41EEE">
        <w:rPr>
          <w:rFonts w:ascii="Arial" w:hAnsi="Arial" w:cs="Arial"/>
        </w:rPr>
        <w:t xml:space="preserve">учак, </w:t>
      </w:r>
      <w:r w:rsidR="00E41EEE">
        <w:rPr>
          <w:rFonts w:ascii="Arial" w:hAnsi="Arial" w:cs="Arial"/>
        </w:rPr>
        <w:t>листу реализованих састанака и</w:t>
      </w:r>
      <w:r w:rsidR="00E41EEE" w:rsidRPr="00E41EEE">
        <w:rPr>
          <w:rFonts w:ascii="Arial" w:hAnsi="Arial" w:cs="Arial"/>
        </w:rPr>
        <w:t xml:space="preserve"> одобрене уговорне производе из </w:t>
      </w:r>
      <w:r w:rsidR="00E41EEE">
        <w:rPr>
          <w:rFonts w:ascii="Arial" w:hAnsi="Arial" w:cs="Arial"/>
          <w:lang w:val="sr-Cyrl-RS"/>
        </w:rPr>
        <w:t>пројектног</w:t>
      </w:r>
      <w:r w:rsidR="00E41EEE">
        <w:rPr>
          <w:rFonts w:ascii="Arial" w:hAnsi="Arial" w:cs="Arial"/>
        </w:rPr>
        <w:t xml:space="preserve"> задатка.</w:t>
      </w:r>
    </w:p>
    <w:p w14:paraId="2A5F4D67" w14:textId="77777777" w:rsidR="00E41EEE" w:rsidRPr="00E41EEE" w:rsidRDefault="00E41EEE" w:rsidP="00E41EEE">
      <w:pPr>
        <w:jc w:val="both"/>
        <w:rPr>
          <w:rFonts w:ascii="Arial" w:hAnsi="Arial" w:cs="Arial"/>
        </w:rPr>
      </w:pPr>
    </w:p>
    <w:p w14:paraId="25293166" w14:textId="74693B1B" w:rsidR="00E41EEE" w:rsidRPr="00E41EEE" w:rsidRDefault="00E41EEE" w:rsidP="00E41EEE">
      <w:pPr>
        <w:jc w:val="both"/>
        <w:rPr>
          <w:rFonts w:ascii="Arial" w:hAnsi="Arial" w:cs="Arial"/>
        </w:rPr>
      </w:pPr>
      <w:r w:rsidRPr="00E41EEE">
        <w:rPr>
          <w:rFonts w:ascii="Arial" w:hAnsi="Arial" w:cs="Arial"/>
        </w:rPr>
        <w:t>Наручилац има право да у року од седам дана од дана пријема Коначног извештаја о реализацији свих активности, достави примедбе у писаном обл</w:t>
      </w:r>
      <w:r>
        <w:rPr>
          <w:rFonts w:ascii="Arial" w:hAnsi="Arial" w:cs="Arial"/>
        </w:rPr>
        <w:t>ику на исти Понуђачу или достављ</w:t>
      </w:r>
      <w:r w:rsidRPr="00E41EEE">
        <w:rPr>
          <w:rFonts w:ascii="Arial" w:hAnsi="Arial" w:cs="Arial"/>
        </w:rPr>
        <w:t xml:space="preserve">ени Коначни извештај прихвати и </w:t>
      </w:r>
      <w:r w:rsidR="007F3634">
        <w:rPr>
          <w:rFonts w:ascii="Arial" w:hAnsi="Arial" w:cs="Arial"/>
          <w:lang w:val="sr-Cyrl-RS"/>
        </w:rPr>
        <w:t xml:space="preserve"> овери</w:t>
      </w:r>
      <w:r w:rsidRPr="00E41EEE">
        <w:rPr>
          <w:rFonts w:ascii="Arial" w:hAnsi="Arial" w:cs="Arial"/>
        </w:rPr>
        <w:t xml:space="preserve">, без примедби. </w:t>
      </w:r>
    </w:p>
    <w:p w14:paraId="3858ECBF" w14:textId="77777777" w:rsidR="00E41EEE" w:rsidRPr="00E41EEE" w:rsidRDefault="00E41EEE" w:rsidP="00E41EEE">
      <w:pPr>
        <w:jc w:val="both"/>
        <w:rPr>
          <w:rFonts w:ascii="Arial" w:hAnsi="Arial" w:cs="Arial"/>
        </w:rPr>
      </w:pPr>
    </w:p>
    <w:p w14:paraId="467F3B4B" w14:textId="76FF52D6" w:rsidR="00E41EEE" w:rsidRPr="002259FA" w:rsidRDefault="00E41EEE" w:rsidP="00E41EEE">
      <w:pPr>
        <w:jc w:val="both"/>
        <w:rPr>
          <w:rFonts w:ascii="Arial" w:hAnsi="Arial" w:cs="Arial"/>
        </w:rPr>
      </w:pPr>
      <w:r w:rsidRPr="00DD05A4">
        <w:rPr>
          <w:rFonts w:ascii="Arial" w:hAnsi="Arial" w:cs="Arial"/>
        </w:rPr>
        <w:t>У случају када Наручилац достави примедбе</w:t>
      </w:r>
      <w:r w:rsidR="0018165F" w:rsidRPr="00DD05A4">
        <w:rPr>
          <w:rFonts w:ascii="Arial" w:hAnsi="Arial" w:cs="Arial"/>
        </w:rPr>
        <w:t xml:space="preserve"> Пружаоцу услуга у вези са примљ</w:t>
      </w:r>
      <w:r w:rsidRPr="00DD05A4">
        <w:rPr>
          <w:rFonts w:ascii="Arial" w:hAnsi="Arial" w:cs="Arial"/>
        </w:rPr>
        <w:t>еним Коначним извештајем, истовремено ће Пружаоцу услуга одредити рок у ком ће Пружалац услуге бити дужан да поступи по датим примедба</w:t>
      </w:r>
      <w:r w:rsidRPr="002259FA">
        <w:rPr>
          <w:rFonts w:ascii="Arial" w:hAnsi="Arial" w:cs="Arial"/>
        </w:rPr>
        <w:t>ма.</w:t>
      </w:r>
    </w:p>
    <w:p w14:paraId="568EAA8E" w14:textId="77777777" w:rsidR="00E41EEE" w:rsidRPr="002259FA" w:rsidRDefault="00E41EEE" w:rsidP="00E41EEE">
      <w:pPr>
        <w:jc w:val="both"/>
        <w:rPr>
          <w:rFonts w:ascii="Arial" w:hAnsi="Arial" w:cs="Arial"/>
        </w:rPr>
      </w:pPr>
    </w:p>
    <w:p w14:paraId="6CCE2477" w14:textId="77777777" w:rsidR="009900AC" w:rsidRPr="002259FA" w:rsidRDefault="009900AC" w:rsidP="009437F7">
      <w:pPr>
        <w:jc w:val="both"/>
        <w:rPr>
          <w:rFonts w:ascii="Arial" w:hAnsi="Arial" w:cs="Arial"/>
        </w:rPr>
      </w:pPr>
    </w:p>
    <w:p w14:paraId="47CA6C12" w14:textId="77777777" w:rsidR="00B96EA1" w:rsidRPr="00DD05A4" w:rsidRDefault="00B96EA1" w:rsidP="00B96EA1">
      <w:pPr>
        <w:pStyle w:val="Header"/>
        <w:tabs>
          <w:tab w:val="left" w:pos="709"/>
        </w:tabs>
        <w:jc w:val="both"/>
        <w:rPr>
          <w:rFonts w:ascii="Arial" w:hAnsi="Arial" w:cs="Arial"/>
        </w:rPr>
      </w:pPr>
      <w:r w:rsidRPr="00DD05A4">
        <w:rPr>
          <w:rFonts w:ascii="Arial" w:hAnsi="Arial" w:cs="Arial"/>
        </w:rPr>
        <w:t>Понуђачу није дозвољено да захтева аванс.</w:t>
      </w:r>
    </w:p>
    <w:p w14:paraId="3BA0C8AE" w14:textId="77777777" w:rsidR="00B96EA1" w:rsidRDefault="00B96EA1" w:rsidP="00B96EA1">
      <w:pPr>
        <w:ind w:firstLine="720"/>
        <w:jc w:val="both"/>
        <w:rPr>
          <w:rFonts w:ascii="Arial" w:hAnsi="Arial" w:cs="Arial"/>
        </w:rPr>
      </w:pPr>
      <w:r w:rsidRPr="00DD05A4">
        <w:rPr>
          <w:rFonts w:ascii="Arial" w:hAnsi="Arial" w:cs="Arial"/>
        </w:rPr>
        <w:t>Ако се понуди другачији начин плаћања и/или аванс понуда се одбија као неприхватљива.</w:t>
      </w:r>
    </w:p>
    <w:p w14:paraId="64CAF823" w14:textId="77777777" w:rsidR="00BD57AC" w:rsidRPr="00DD05A4" w:rsidRDefault="00BD57AC" w:rsidP="00B96EA1">
      <w:pPr>
        <w:ind w:firstLine="720"/>
        <w:jc w:val="both"/>
        <w:rPr>
          <w:rFonts w:ascii="Arial" w:hAnsi="Arial" w:cs="Arial"/>
        </w:rPr>
      </w:pPr>
    </w:p>
    <w:p w14:paraId="5DA7BCC7" w14:textId="77777777" w:rsidR="00556ED8" w:rsidRPr="00DD05A4" w:rsidRDefault="00556ED8" w:rsidP="00556ED8">
      <w:pPr>
        <w:keepLines/>
        <w:tabs>
          <w:tab w:val="num" w:pos="1350"/>
        </w:tabs>
        <w:suppressAutoHyphens w:val="0"/>
        <w:ind w:left="709"/>
        <w:jc w:val="both"/>
        <w:rPr>
          <w:rFonts w:ascii="Arial" w:hAnsi="Arial" w:cs="Arial"/>
        </w:rPr>
      </w:pPr>
    </w:p>
    <w:p w14:paraId="0702052C" w14:textId="58CB4043" w:rsidR="003A65E6" w:rsidRPr="00DD05A4" w:rsidRDefault="003A65E6" w:rsidP="00386E4E">
      <w:pPr>
        <w:pStyle w:val="Heading2"/>
        <w:tabs>
          <w:tab w:val="left" w:pos="720"/>
          <w:tab w:val="left" w:pos="1440"/>
          <w:tab w:val="left" w:pos="2160"/>
          <w:tab w:val="left" w:pos="2880"/>
          <w:tab w:val="left" w:pos="3600"/>
          <w:tab w:val="left" w:pos="5490"/>
        </w:tabs>
        <w:ind w:left="0" w:firstLine="0"/>
        <w:rPr>
          <w:sz w:val="24"/>
          <w:szCs w:val="24"/>
        </w:rPr>
      </w:pPr>
      <w:bookmarkStart w:id="204" w:name="_Toc297798717"/>
      <w:bookmarkStart w:id="205" w:name="_Toc430697701"/>
      <w:bookmarkStart w:id="206" w:name="_Toc432663984"/>
      <w:r w:rsidRPr="00DD05A4">
        <w:rPr>
          <w:sz w:val="24"/>
          <w:szCs w:val="24"/>
        </w:rPr>
        <w:t>3.10</w:t>
      </w:r>
      <w:r w:rsidRPr="00DD05A4">
        <w:rPr>
          <w:sz w:val="24"/>
          <w:szCs w:val="24"/>
        </w:rPr>
        <w:tab/>
        <w:t xml:space="preserve">РОК </w:t>
      </w:r>
      <w:bookmarkEnd w:id="204"/>
      <w:r w:rsidR="002405D5" w:rsidRPr="00DD05A4">
        <w:rPr>
          <w:sz w:val="24"/>
          <w:szCs w:val="24"/>
        </w:rPr>
        <w:t>ИЗВРШЕЊА УСЛУГА</w:t>
      </w:r>
      <w:bookmarkEnd w:id="205"/>
      <w:bookmarkEnd w:id="206"/>
    </w:p>
    <w:p w14:paraId="738D2B85" w14:textId="77777777" w:rsidR="003A65E6" w:rsidRPr="00DD05A4" w:rsidRDefault="003A65E6" w:rsidP="001930F3">
      <w:pPr>
        <w:rPr>
          <w:rFonts w:ascii="Arial" w:hAnsi="Arial" w:cs="Arial"/>
        </w:rPr>
      </w:pPr>
    </w:p>
    <w:p w14:paraId="5E012E4E" w14:textId="15E956BC" w:rsidR="00B96EA1" w:rsidRPr="00DD05A4" w:rsidRDefault="00B96EA1" w:rsidP="00D238F1">
      <w:pPr>
        <w:jc w:val="both"/>
        <w:rPr>
          <w:rFonts w:ascii="Arial" w:hAnsi="Arial" w:cs="Arial"/>
          <w:lang w:val="sr-Cyrl-RS"/>
        </w:rPr>
      </w:pPr>
      <w:r w:rsidRPr="00DD05A4">
        <w:rPr>
          <w:rFonts w:ascii="Arial" w:hAnsi="Arial" w:cs="Arial"/>
          <w:lang w:val="sr-Cyrl-RS"/>
        </w:rPr>
        <w:t xml:space="preserve">Рок извршења услуга је максимум </w:t>
      </w:r>
      <w:r w:rsidR="002A73ED" w:rsidRPr="00DD05A4">
        <w:rPr>
          <w:rFonts w:ascii="Arial" w:hAnsi="Arial" w:cs="Arial"/>
          <w:lang w:val="en-US"/>
        </w:rPr>
        <w:t xml:space="preserve">50 </w:t>
      </w:r>
      <w:r w:rsidR="002A73ED" w:rsidRPr="00DD05A4">
        <w:rPr>
          <w:rFonts w:ascii="Arial" w:hAnsi="Arial" w:cs="Arial"/>
          <w:lang w:val="sr-Cyrl-RS"/>
        </w:rPr>
        <w:t>дана</w:t>
      </w:r>
      <w:r w:rsidRPr="00DD05A4">
        <w:rPr>
          <w:rFonts w:ascii="Arial" w:hAnsi="Arial" w:cs="Arial"/>
          <w:lang w:val="sr-Cyrl-RS"/>
        </w:rPr>
        <w:t xml:space="preserve"> од дана обостраног потписивања Уговора од законских заступника уговорних страна и доставе траженог средства финансијског обезбеђења.</w:t>
      </w:r>
    </w:p>
    <w:p w14:paraId="6E5A4A5D" w14:textId="2E87D2D1" w:rsidR="00B96EA1" w:rsidRDefault="00B96EA1" w:rsidP="00B96EA1">
      <w:pPr>
        <w:rPr>
          <w:rFonts w:ascii="Arial" w:hAnsi="Arial" w:cs="Arial"/>
          <w:lang w:val="sr-Cyrl-RS"/>
        </w:rPr>
      </w:pPr>
      <w:r w:rsidRPr="00DD05A4">
        <w:rPr>
          <w:rFonts w:ascii="Arial" w:hAnsi="Arial" w:cs="Arial"/>
          <w:lang w:val="sr-Cyrl-RS"/>
        </w:rPr>
        <w:t xml:space="preserve">Ако понуђач понуди рок извршења услуга дужи од </w:t>
      </w:r>
      <w:r w:rsidR="002A73ED" w:rsidRPr="00DD05A4">
        <w:rPr>
          <w:rFonts w:ascii="Arial" w:hAnsi="Arial" w:cs="Arial"/>
          <w:lang w:val="sr-Cyrl-RS"/>
        </w:rPr>
        <w:t>50 дана</w:t>
      </w:r>
      <w:r w:rsidRPr="00DD05A4">
        <w:rPr>
          <w:rFonts w:ascii="Arial" w:hAnsi="Arial" w:cs="Arial"/>
          <w:lang w:val="sr-Cyrl-RS"/>
        </w:rPr>
        <w:t xml:space="preserve"> понуда ће бити одбијена као неприхватљива.</w:t>
      </w:r>
    </w:p>
    <w:p w14:paraId="599E5425" w14:textId="77777777" w:rsidR="00BD57AC" w:rsidRPr="00DD05A4" w:rsidRDefault="00BD57AC" w:rsidP="00B96EA1">
      <w:pPr>
        <w:rPr>
          <w:rFonts w:ascii="Arial" w:hAnsi="Arial" w:cs="Arial"/>
          <w:lang w:val="sr-Cyrl-RS"/>
        </w:rPr>
      </w:pPr>
    </w:p>
    <w:p w14:paraId="7953A0FC" w14:textId="77777777" w:rsidR="00027E4B" w:rsidRPr="00880FB6"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7" w:name="_Toc430697702"/>
      <w:bookmarkStart w:id="208" w:name="_Toc432663985"/>
      <w:r w:rsidRPr="00880FB6">
        <w:t>3.</w:t>
      </w:r>
      <w:r w:rsidR="00583069" w:rsidRPr="00880FB6">
        <w:t>11</w:t>
      </w:r>
      <w:r w:rsidRPr="00880FB6">
        <w:t xml:space="preserve"> </w:t>
      </w:r>
      <w:r w:rsidRPr="00880FB6">
        <w:tab/>
        <w:t>ЦЕНА</w:t>
      </w:r>
      <w:bookmarkEnd w:id="207"/>
      <w:bookmarkEnd w:id="208"/>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2ECA01A9" w:rsidR="003A65E6" w:rsidRPr="00880FB6" w:rsidRDefault="003A65E6" w:rsidP="00B95069">
      <w:pPr>
        <w:ind w:firstLine="720"/>
        <w:jc w:val="both"/>
        <w:rPr>
          <w:rFonts w:ascii="Arial" w:hAnsi="Arial" w:cs="Arial"/>
          <w:sz w:val="22"/>
          <w:szCs w:val="22"/>
        </w:rPr>
      </w:pPr>
      <w:r w:rsidRPr="0061133B">
        <w:rPr>
          <w:rFonts w:ascii="Arial" w:hAnsi="Arial" w:cs="Arial"/>
          <w:sz w:val="22"/>
          <w:szCs w:val="22"/>
        </w:rPr>
        <w:t xml:space="preserve">Цена се даје на основу захтева датих у </w:t>
      </w:r>
      <w:r w:rsidR="00914849">
        <w:rPr>
          <w:rFonts w:ascii="Arial" w:hAnsi="Arial" w:cs="Arial"/>
          <w:sz w:val="22"/>
          <w:szCs w:val="22"/>
          <w:lang w:val="sr-Cyrl-RS"/>
        </w:rPr>
        <w:t>Одељку</w:t>
      </w:r>
      <w:r w:rsidR="00914849" w:rsidRPr="0061133B">
        <w:rPr>
          <w:rFonts w:ascii="Arial" w:hAnsi="Arial" w:cs="Arial"/>
          <w:sz w:val="22"/>
          <w:szCs w:val="22"/>
        </w:rPr>
        <w:t xml:space="preserve"> </w:t>
      </w:r>
      <w:r w:rsidRPr="0061133B">
        <w:rPr>
          <w:rFonts w:ascii="Arial" w:hAnsi="Arial" w:cs="Arial"/>
          <w:sz w:val="22"/>
          <w:szCs w:val="22"/>
        </w:rPr>
        <w:t>Врста, техничке</w:t>
      </w:r>
      <w:r w:rsidR="00B95069" w:rsidRPr="00BD0A90">
        <w:rPr>
          <w:rFonts w:ascii="Arial" w:hAnsi="Arial" w:cs="Arial"/>
          <w:sz w:val="22"/>
          <w:szCs w:val="22"/>
        </w:rPr>
        <w:t xml:space="preserve"> </w:t>
      </w:r>
      <w:r w:rsidRPr="00BD0A90">
        <w:rPr>
          <w:rFonts w:ascii="Arial" w:hAnsi="Arial" w:cs="Arial"/>
          <w:sz w:val="22"/>
          <w:szCs w:val="22"/>
        </w:rPr>
        <w:t>карактеристике и спецификација</w:t>
      </w:r>
      <w:r w:rsidR="006B790B" w:rsidRPr="00D33DA5">
        <w:rPr>
          <w:rFonts w:ascii="Arial" w:hAnsi="Arial" w:cs="Arial"/>
          <w:sz w:val="22"/>
          <w:szCs w:val="22"/>
        </w:rPr>
        <w:t xml:space="preserve"> услуга предметне јавне набавке</w:t>
      </w:r>
      <w:r w:rsidRPr="00D33DA5">
        <w:rPr>
          <w:rFonts w:ascii="Arial" w:hAnsi="Arial" w:cs="Arial"/>
          <w:sz w:val="22"/>
          <w:szCs w:val="22"/>
        </w:rPr>
        <w:t>, а на начин</w:t>
      </w:r>
      <w:r w:rsidR="00B95069" w:rsidRPr="00D33DA5">
        <w:rPr>
          <w:rFonts w:ascii="Arial" w:hAnsi="Arial" w:cs="Arial"/>
          <w:sz w:val="22"/>
          <w:szCs w:val="22"/>
        </w:rPr>
        <w:t xml:space="preserve"> </w:t>
      </w:r>
      <w:r w:rsidRPr="00D33DA5">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lastRenderedPageBreak/>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2A0EEBD4" w14:textId="77777777" w:rsidR="00BD57AC" w:rsidRPr="00880FB6" w:rsidRDefault="00BD57AC" w:rsidP="00B95069">
      <w:pPr>
        <w:ind w:firstLine="720"/>
        <w:jc w:val="both"/>
        <w:rPr>
          <w:rFonts w:ascii="Arial" w:hAnsi="Arial" w:cs="Arial"/>
          <w:sz w:val="22"/>
          <w:szCs w:val="22"/>
        </w:rPr>
      </w:pPr>
    </w:p>
    <w:p w14:paraId="364CA9CF" w14:textId="77777777" w:rsidR="003A65E6" w:rsidRPr="00880FB6" w:rsidRDefault="003A65E6" w:rsidP="00E117E8">
      <w:pPr>
        <w:ind w:firstLine="720"/>
        <w:jc w:val="both"/>
        <w:rPr>
          <w:rFonts w:ascii="Arial" w:hAnsi="Arial" w:cs="Arial"/>
          <w:sz w:val="22"/>
          <w:szCs w:val="22"/>
        </w:rPr>
      </w:pPr>
    </w:p>
    <w:p w14:paraId="361B2EE9" w14:textId="77777777" w:rsidR="003A65E6" w:rsidRPr="00880FB6" w:rsidRDefault="003A65E6" w:rsidP="003A5AD4">
      <w:pPr>
        <w:pStyle w:val="Heading2"/>
      </w:pPr>
      <w:bookmarkStart w:id="209" w:name="_Toc430697703"/>
      <w:bookmarkStart w:id="210" w:name="_Toc432663986"/>
      <w:r w:rsidRPr="00880FB6">
        <w:t>3.</w:t>
      </w:r>
      <w:r w:rsidR="00123206" w:rsidRPr="00880FB6">
        <w:t>12</w:t>
      </w:r>
      <w:r w:rsidRPr="00880FB6">
        <w:tab/>
        <w:t>СРЕДСТВА ФИНАНСИЈСКОГ ОБЕЗБЕЂЕЊА</w:t>
      </w:r>
      <w:bookmarkEnd w:id="209"/>
      <w:bookmarkEnd w:id="210"/>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11" w:name="_Toc430697704"/>
      <w:bookmarkStart w:id="212" w:name="_Toc432663987"/>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11"/>
      <w:bookmarkEnd w:id="212"/>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F22125"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F22125">
        <w:rPr>
          <w:rFonts w:ascii="Arial" w:hAnsi="Arial" w:cs="Arial"/>
          <w:b/>
          <w:bCs/>
        </w:rPr>
        <w:t>Обезбеђење за озбиљност понуде</w:t>
      </w:r>
    </w:p>
    <w:p w14:paraId="2A85BC10" w14:textId="77777777" w:rsidR="000434DC" w:rsidRPr="00F22125"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DA1A70" w:rsidRDefault="000434DC" w:rsidP="005F65DA">
      <w:pPr>
        <w:pStyle w:val="ListParagraph"/>
        <w:numPr>
          <w:ilvl w:val="0"/>
          <w:numId w:val="15"/>
        </w:numPr>
        <w:tabs>
          <w:tab w:val="left" w:pos="1701"/>
          <w:tab w:val="left" w:pos="1786"/>
        </w:tabs>
        <w:contextualSpacing/>
        <w:jc w:val="both"/>
        <w:rPr>
          <w:rFonts w:ascii="Arial" w:hAnsi="Arial" w:cs="Arial"/>
          <w:b/>
          <w:i/>
        </w:rPr>
      </w:pPr>
      <w:r w:rsidRPr="00F22125">
        <w:rPr>
          <w:rFonts w:ascii="Arial" w:hAnsi="Arial" w:cs="Arial"/>
          <w:b/>
          <w:i/>
        </w:rPr>
        <w:t>Меница за озбиљност понуде (домаћи понуђачи</w:t>
      </w:r>
      <w:r w:rsidRPr="00A47E59">
        <w:rPr>
          <w:rFonts w:ascii="Arial" w:hAnsi="Arial" w:cs="Arial"/>
          <w:b/>
          <w:i/>
        </w:rPr>
        <w:t>)</w:t>
      </w:r>
    </w:p>
    <w:p w14:paraId="127ADE03" w14:textId="77777777" w:rsidR="000434DC" w:rsidRPr="00DA1A70" w:rsidRDefault="000434DC" w:rsidP="000434DC">
      <w:pPr>
        <w:pStyle w:val="Lista03"/>
        <w:spacing w:after="0"/>
        <w:rPr>
          <w:rFonts w:cs="Arial"/>
          <w:szCs w:val="22"/>
        </w:rPr>
      </w:pPr>
      <w:r w:rsidRPr="00DA1A70">
        <w:rPr>
          <w:rFonts w:cs="Arial"/>
          <w:szCs w:val="22"/>
        </w:rPr>
        <w:t>1. бланко соло меница која мора бити:</w:t>
      </w:r>
    </w:p>
    <w:p w14:paraId="0EA3D0B1"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издата са клаузулом „без протеста“ и „без извештаја“</w:t>
      </w:r>
    </w:p>
    <w:p w14:paraId="3D89C13C"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A1A70">
        <w:rPr>
          <w:rFonts w:cs="Arial"/>
          <w:sz w:val="22"/>
          <w:szCs w:val="22"/>
          <w:lang w:val="sr-Cyrl-CS"/>
        </w:rPr>
        <w:t>,</w:t>
      </w:r>
      <w:r w:rsidRPr="00DA1A70">
        <w:rPr>
          <w:rFonts w:cs="Arial"/>
          <w:sz w:val="22"/>
          <w:szCs w:val="22"/>
        </w:rPr>
        <w:t xml:space="preserve"> Сл. лист СЦГ бр. 01/03 Уст. повеља)</w:t>
      </w:r>
    </w:p>
    <w:p w14:paraId="68C6F7B5"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A1A70">
        <w:rPr>
          <w:rFonts w:cs="Arial"/>
          <w:sz w:val="22"/>
          <w:szCs w:val="22"/>
        </w:rPr>
        <w:t>“ бр</w:t>
      </w:r>
      <w:proofErr w:type="gramEnd"/>
      <w:r w:rsidRPr="00DA1A70">
        <w:rPr>
          <w:rFonts w:cs="Arial"/>
          <w:sz w:val="22"/>
          <w:szCs w:val="22"/>
        </w:rPr>
        <w:t xml:space="preserve">. 56/11) </w:t>
      </w:r>
      <w:r w:rsidRPr="00DA1A70">
        <w:rPr>
          <w:rFonts w:eastAsia="Calibri" w:cs="Arial"/>
          <w:sz w:val="22"/>
          <w:szCs w:val="22"/>
        </w:rPr>
        <w:t xml:space="preserve">и то документује </w:t>
      </w:r>
      <w:r w:rsidRPr="00DA1A70">
        <w:rPr>
          <w:rFonts w:eastAsia="Calibri" w:cs="Arial"/>
          <w:sz w:val="22"/>
          <w:szCs w:val="22"/>
          <w:lang w:val="sr-Cyrl-CS"/>
        </w:rPr>
        <w:t xml:space="preserve">овереним </w:t>
      </w:r>
      <w:r w:rsidRPr="00DA1A70">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DA1A70" w:rsidRDefault="000434DC" w:rsidP="000434DC">
      <w:pPr>
        <w:suppressAutoHyphens w:val="0"/>
        <w:ind w:left="1070" w:right="-6"/>
        <w:contextualSpacing/>
        <w:jc w:val="both"/>
        <w:rPr>
          <w:rFonts w:ascii="Arial" w:eastAsia="Calibri" w:hAnsi="Arial" w:cs="Arial"/>
          <w:sz w:val="22"/>
          <w:szCs w:val="22"/>
        </w:rPr>
      </w:pPr>
      <w:r w:rsidRPr="00DA1A70">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A1A70">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DA1A70" w:rsidRDefault="000434DC" w:rsidP="000434DC">
      <w:pPr>
        <w:pStyle w:val="Lista03"/>
        <w:spacing w:after="0"/>
        <w:rPr>
          <w:rFonts w:cs="Arial"/>
          <w:szCs w:val="22"/>
        </w:rPr>
      </w:pPr>
      <w:r w:rsidRPr="00DA1A70">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DA1A70" w:rsidRDefault="000434DC" w:rsidP="000434DC">
      <w:pPr>
        <w:pStyle w:val="Lista03"/>
        <w:spacing w:after="0"/>
        <w:rPr>
          <w:rFonts w:cs="Arial"/>
          <w:szCs w:val="22"/>
        </w:rPr>
      </w:pPr>
      <w:r w:rsidRPr="00DA1A70">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DA1A70" w:rsidRDefault="000434DC" w:rsidP="000434DC">
      <w:pPr>
        <w:pStyle w:val="Lista03"/>
        <w:spacing w:after="0"/>
        <w:rPr>
          <w:rFonts w:cs="Arial"/>
          <w:szCs w:val="22"/>
        </w:rPr>
      </w:pPr>
      <w:r w:rsidRPr="00DA1A70">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DA1A70" w:rsidRDefault="000434DC" w:rsidP="000434DC">
      <w:pPr>
        <w:pStyle w:val="Lista03"/>
        <w:spacing w:after="0"/>
        <w:rPr>
          <w:rFonts w:cs="Arial"/>
          <w:szCs w:val="22"/>
        </w:rPr>
      </w:pPr>
      <w:r w:rsidRPr="00DA1A70">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DA1A70" w:rsidRDefault="000434DC" w:rsidP="000434DC">
      <w:pPr>
        <w:pStyle w:val="Bulit03"/>
        <w:numPr>
          <w:ilvl w:val="0"/>
          <w:numId w:val="0"/>
        </w:numPr>
        <w:spacing w:after="0"/>
        <w:ind w:left="1134"/>
        <w:rPr>
          <w:rFonts w:cs="Arial"/>
          <w:sz w:val="22"/>
          <w:szCs w:val="22"/>
          <w:lang w:val="sr-Cyrl-RS"/>
        </w:rPr>
      </w:pPr>
      <w:proofErr w:type="gramStart"/>
      <w:r w:rsidRPr="00DA1A70">
        <w:rPr>
          <w:rFonts w:cs="Arial"/>
          <w:sz w:val="22"/>
          <w:szCs w:val="22"/>
        </w:rPr>
        <w:t>у</w:t>
      </w:r>
      <w:proofErr w:type="gramEnd"/>
      <w:r w:rsidRPr="00DA1A70">
        <w:rPr>
          <w:rFonts w:cs="Arial"/>
          <w:sz w:val="22"/>
          <w:szCs w:val="22"/>
        </w:rPr>
        <w:t xml:space="preserve"> делу „Основ издавања и износ из основа/валута“ треба ОБАВЕЗНО</w:t>
      </w:r>
      <w:r w:rsidRPr="00DA1A70">
        <w:rPr>
          <w:rFonts w:cs="Arial"/>
          <w:sz w:val="22"/>
          <w:szCs w:val="22"/>
          <w:lang w:val="sr-Cyrl-CS"/>
        </w:rPr>
        <w:t xml:space="preserve"> </w:t>
      </w:r>
      <w:r w:rsidRPr="00DA1A70">
        <w:rPr>
          <w:rFonts w:cs="Arial"/>
          <w:sz w:val="22"/>
          <w:szCs w:val="22"/>
        </w:rPr>
        <w:t>навести</w:t>
      </w:r>
      <w:r w:rsidR="002A6E3A" w:rsidRPr="00DA1A70">
        <w:rPr>
          <w:rFonts w:cs="Arial"/>
          <w:sz w:val="22"/>
          <w:szCs w:val="22"/>
          <w:lang w:val="sr-Cyrl-RS"/>
        </w:rPr>
        <w:t>:</w:t>
      </w:r>
    </w:p>
    <w:p w14:paraId="49C61D7F" w14:textId="427DA97C"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lastRenderedPageBreak/>
        <w:t xml:space="preserve">у колони „Основ издавања менице“ мора се навести: учешће у јавној набавци „Електропривреде Србије“ Београд, ЈН број </w:t>
      </w:r>
      <w:r w:rsidR="00A677C8" w:rsidRPr="00DA1A70">
        <w:rPr>
          <w:rFonts w:cs="Arial"/>
          <w:sz w:val="22"/>
          <w:szCs w:val="22"/>
          <w:lang w:val="sr-Cyrl-CS"/>
        </w:rPr>
        <w:t>1000/0</w:t>
      </w:r>
      <w:r w:rsidR="00434F36">
        <w:rPr>
          <w:rFonts w:cs="Arial"/>
          <w:sz w:val="22"/>
          <w:szCs w:val="22"/>
          <w:lang w:val="sr-Cyrl-CS"/>
        </w:rPr>
        <w:t>412</w:t>
      </w:r>
      <w:r w:rsidR="00930833" w:rsidRPr="00DA1A70">
        <w:rPr>
          <w:rFonts w:cs="Arial"/>
          <w:sz w:val="22"/>
          <w:szCs w:val="22"/>
          <w:lang w:val="sr-Cyrl-CS"/>
        </w:rPr>
        <w:t>/2015</w:t>
      </w:r>
      <w:r w:rsidRPr="00DA1A70">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DA1A70">
        <w:rPr>
          <w:rFonts w:cs="Arial"/>
          <w:sz w:val="22"/>
          <w:szCs w:val="22"/>
        </w:rPr>
        <w:t>к Републике Србије“ број 56/11)</w:t>
      </w:r>
      <w:r w:rsidR="008B0C29" w:rsidRPr="00DA1A70">
        <w:rPr>
          <w:rFonts w:cs="Arial"/>
          <w:sz w:val="22"/>
          <w:szCs w:val="22"/>
          <w:lang w:val="sr-Cyrl-CS"/>
        </w:rPr>
        <w:t>;</w:t>
      </w:r>
    </w:p>
    <w:p w14:paraId="50665E89"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„Износ" треба ОБАВЕЗНО навести износ на који је меница издата;</w:t>
      </w:r>
    </w:p>
    <w:p w14:paraId="02459FF7"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„Валута“ треба ОБАВЕЗНО навести валуту на коју се меница издаје;</w:t>
      </w:r>
    </w:p>
    <w:p w14:paraId="44167350" w14:textId="77777777" w:rsidR="000434DC" w:rsidRPr="00DA1A70" w:rsidRDefault="000434DC" w:rsidP="000434DC">
      <w:pPr>
        <w:ind w:left="1061" w:right="-6" w:firstLine="9"/>
        <w:jc w:val="both"/>
        <w:rPr>
          <w:rFonts w:ascii="Arial" w:eastAsia="Calibri" w:hAnsi="Arial" w:cs="Arial"/>
          <w:sz w:val="22"/>
          <w:szCs w:val="22"/>
        </w:rPr>
      </w:pPr>
      <w:r w:rsidRPr="00DA1A70">
        <w:rPr>
          <w:rFonts w:ascii="Arial" w:hAnsi="Arial" w:cs="Arial"/>
          <w:sz w:val="22"/>
          <w:szCs w:val="22"/>
        </w:rPr>
        <w:t>Меница може бити наплаћена у случајевима:</w:t>
      </w:r>
    </w:p>
    <w:p w14:paraId="2C52A0D4"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ако понуђач опозове, допуни или измени своју понуду коју је Наручилац прихватио</w:t>
      </w:r>
    </w:p>
    <w:p w14:paraId="78F0AA8C"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у случају да понуђач прихваћене понуде одбије да потпише уговор у одређеном року;</w:t>
      </w:r>
    </w:p>
    <w:p w14:paraId="43CBAC47"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 xml:space="preserve">у случају да понуђач не достави захтевану гаранцију предвиђену  уговором </w:t>
      </w:r>
    </w:p>
    <w:p w14:paraId="779CFD86" w14:textId="77777777" w:rsidR="000434DC" w:rsidRPr="00DA1A70" w:rsidRDefault="000434DC" w:rsidP="000434DC">
      <w:pPr>
        <w:suppressAutoHyphens w:val="0"/>
        <w:ind w:left="1134"/>
        <w:jc w:val="both"/>
        <w:rPr>
          <w:rFonts w:ascii="Arial" w:hAnsi="Arial" w:cs="Arial"/>
          <w:sz w:val="22"/>
          <w:szCs w:val="22"/>
        </w:rPr>
      </w:pPr>
      <w:r w:rsidRPr="00DA1A70">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DA1A70" w:rsidRDefault="000434DC" w:rsidP="000434DC">
      <w:pPr>
        <w:suppressAutoHyphens w:val="0"/>
        <w:ind w:left="414" w:firstLine="720"/>
        <w:jc w:val="both"/>
        <w:rPr>
          <w:rFonts w:ascii="Arial" w:hAnsi="Arial" w:cs="Arial"/>
          <w:sz w:val="22"/>
          <w:szCs w:val="22"/>
        </w:rPr>
      </w:pPr>
      <w:r w:rsidRPr="00DA1A70">
        <w:rPr>
          <w:rFonts w:ascii="Arial" w:hAnsi="Arial" w:cs="Arial"/>
          <w:sz w:val="22"/>
          <w:szCs w:val="22"/>
        </w:rPr>
        <w:t>Модел меничног писма-овлашћења дат је у прилогу, као образац 7.</w:t>
      </w:r>
    </w:p>
    <w:p w14:paraId="7A24D8B9" w14:textId="77777777" w:rsidR="000434DC" w:rsidRPr="00DA1A70"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DA1A70"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DA1A70">
        <w:rPr>
          <w:rFonts w:ascii="Arial" w:hAnsi="Arial" w:cs="Arial"/>
          <w:b/>
          <w:bCs/>
        </w:rPr>
        <w:t>Изјаву о намерама у вези гаранције за добро извршење посла</w:t>
      </w:r>
    </w:p>
    <w:p w14:paraId="43C3DD59" w14:textId="77777777" w:rsidR="00130B16" w:rsidRPr="00DA1A70"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Модел Изјаве је дат у прилогу, као образац 8.</w:t>
      </w:r>
    </w:p>
    <w:p w14:paraId="2E545765" w14:textId="77777777" w:rsidR="000434DC" w:rsidRPr="00DA1A70"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DA1A70" w:rsidRDefault="00123206" w:rsidP="008F441E">
      <w:pPr>
        <w:pStyle w:val="Heading2"/>
        <w:rPr>
          <w:lang w:val="ru-RU"/>
        </w:rPr>
      </w:pPr>
      <w:bookmarkStart w:id="213" w:name="_Toc430697705"/>
      <w:bookmarkStart w:id="214" w:name="_Toc432663988"/>
      <w:r w:rsidRPr="00DA1A70">
        <w:rPr>
          <w:lang w:val="sr-Latn-CS"/>
        </w:rPr>
        <w:t>3.1</w:t>
      </w:r>
      <w:r w:rsidRPr="00DA1A70">
        <w:t>2</w:t>
      </w:r>
      <w:r w:rsidR="000434DC" w:rsidRPr="00DA1A70">
        <w:rPr>
          <w:lang w:val="sr-Latn-CS"/>
        </w:rPr>
        <w:t xml:space="preserve">. II - </w:t>
      </w:r>
      <w:r w:rsidR="000434DC" w:rsidRPr="00DA1A70">
        <w:t>Наручилац захтева да изабрани понуђач приликом закључења уговора достави гаранцију за добро извршење посла</w:t>
      </w:r>
      <w:bookmarkEnd w:id="213"/>
      <w:bookmarkEnd w:id="214"/>
    </w:p>
    <w:p w14:paraId="29778A75" w14:textId="77777777" w:rsidR="000434DC" w:rsidRPr="00DA1A70"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Изабрани понуђач је дужан да Наручиоцу достави</w:t>
      </w:r>
      <w:r w:rsidRPr="00DA1A70">
        <w:rPr>
          <w:rFonts w:ascii="Arial" w:hAnsi="Arial" w:cs="Arial"/>
          <w:sz w:val="22"/>
          <w:szCs w:val="22"/>
          <w:lang w:val="ru-RU"/>
        </w:rPr>
        <w:t xml:space="preserve"> неопозив</w:t>
      </w:r>
      <w:r w:rsidRPr="00DA1A70">
        <w:rPr>
          <w:rFonts w:ascii="Arial" w:hAnsi="Arial" w:cs="Arial"/>
          <w:sz w:val="22"/>
          <w:szCs w:val="22"/>
        </w:rPr>
        <w:t>у</w:t>
      </w:r>
      <w:r w:rsidRPr="00DA1A70">
        <w:rPr>
          <w:rFonts w:ascii="Arial" w:hAnsi="Arial" w:cs="Arial"/>
          <w:sz w:val="22"/>
          <w:szCs w:val="22"/>
          <w:lang w:val="ru-RU"/>
        </w:rPr>
        <w:t>, безусловн</w:t>
      </w:r>
      <w:r w:rsidRPr="00DA1A70">
        <w:rPr>
          <w:rFonts w:ascii="Arial" w:hAnsi="Arial" w:cs="Arial"/>
          <w:sz w:val="22"/>
          <w:szCs w:val="22"/>
        </w:rPr>
        <w:t>у</w:t>
      </w:r>
      <w:r w:rsidRPr="00DA1A70">
        <w:rPr>
          <w:rFonts w:ascii="Arial" w:hAnsi="Arial" w:cs="Arial"/>
          <w:sz w:val="22"/>
          <w:szCs w:val="22"/>
          <w:lang w:val="ru-RU"/>
        </w:rPr>
        <w:t xml:space="preserve"> (без приговора) и на први позив наплатив</w:t>
      </w:r>
      <w:r w:rsidRPr="00DA1A70">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Наведену банкарску гаранцију понуђач предаје приликом закључења уговора</w:t>
      </w:r>
      <w:r w:rsidRPr="00DA1A70">
        <w:rPr>
          <w:rFonts w:ascii="Arial" w:hAnsi="Arial" w:cs="Arial"/>
          <w:color w:val="000000"/>
          <w:sz w:val="22"/>
          <w:szCs w:val="22"/>
        </w:rPr>
        <w:t xml:space="preserve"> или најкасније у року од осам дана од закључења уговора</w:t>
      </w:r>
      <w:r w:rsidRPr="00DA1A70">
        <w:rPr>
          <w:rFonts w:ascii="Arial" w:hAnsi="Arial" w:cs="Arial"/>
          <w:sz w:val="22"/>
          <w:szCs w:val="22"/>
        </w:rPr>
        <w:t>.</w:t>
      </w:r>
    </w:p>
    <w:p w14:paraId="25E51ED8"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Ако се</w:t>
      </w:r>
      <w:r w:rsidRPr="00DA1A70">
        <w:rPr>
          <w:rFonts w:ascii="Arial" w:hAnsi="Arial" w:cs="Arial"/>
          <w:sz w:val="22"/>
          <w:szCs w:val="22"/>
        </w:rPr>
        <w:t xml:space="preserve"> за </w:t>
      </w:r>
      <w:r w:rsidRPr="00DA1A70">
        <w:rPr>
          <w:rFonts w:ascii="Arial" w:hAnsi="Arial" w:cs="Arial"/>
          <w:sz w:val="22"/>
          <w:szCs w:val="22"/>
          <w:lang w:val="ru-RU"/>
        </w:rPr>
        <w:t>време трајања уговора промене рокови за</w:t>
      </w:r>
      <w:r w:rsidRPr="00DA1A70">
        <w:rPr>
          <w:rFonts w:ascii="Arial" w:hAnsi="Arial" w:cs="Arial"/>
          <w:sz w:val="22"/>
          <w:szCs w:val="22"/>
        </w:rPr>
        <w:t xml:space="preserve"> извршење </w:t>
      </w:r>
      <w:r w:rsidRPr="00DA1A70">
        <w:rPr>
          <w:rFonts w:ascii="Arial" w:hAnsi="Arial" w:cs="Arial"/>
          <w:sz w:val="22"/>
          <w:szCs w:val="22"/>
          <w:lang w:val="ru-RU"/>
        </w:rPr>
        <w:t>уговорне обавезе, важност банкарске гаранције за добро извршење посла мора да се продужи</w:t>
      </w:r>
      <w:r w:rsidRPr="00DA1A70">
        <w:rPr>
          <w:rFonts w:ascii="Arial" w:hAnsi="Arial" w:cs="Arial"/>
          <w:sz w:val="22"/>
          <w:szCs w:val="22"/>
        </w:rPr>
        <w:t>.</w:t>
      </w:r>
    </w:p>
    <w:p w14:paraId="78B00796"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Наручилац ће уновчити дату </w:t>
      </w:r>
      <w:r w:rsidRPr="00DA1A70">
        <w:rPr>
          <w:rFonts w:ascii="Arial" w:hAnsi="Arial" w:cs="Arial"/>
          <w:sz w:val="22"/>
          <w:szCs w:val="22"/>
          <w:lang w:val="ru-RU"/>
        </w:rPr>
        <w:t>банкарску гаранцију за добро извршење посла</w:t>
      </w:r>
      <w:r w:rsidRPr="00DA1A70">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DA1A70" w:rsidRDefault="000434DC" w:rsidP="000434DC">
      <w:pPr>
        <w:ind w:firstLine="720"/>
        <w:jc w:val="both"/>
        <w:rPr>
          <w:rFonts w:ascii="Arial" w:hAnsi="Arial" w:cs="Arial"/>
          <w:color w:val="000000"/>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lastRenderedPageBreak/>
        <w:t xml:space="preserve">У случају да </w:t>
      </w:r>
      <w:r w:rsidRPr="00DA1A70">
        <w:rPr>
          <w:rFonts w:ascii="Arial" w:hAnsi="Arial" w:cs="Arial"/>
          <w:color w:val="000000"/>
          <w:sz w:val="22"/>
          <w:szCs w:val="22"/>
        </w:rPr>
        <w:t xml:space="preserve">је пословно седиште банке гаранта </w:t>
      </w:r>
      <w:r w:rsidRPr="00DA1A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DA1A70">
        <w:rPr>
          <w:rFonts w:ascii="Arial" w:hAnsi="Arial" w:cs="Arial"/>
          <w:sz w:val="22"/>
          <w:szCs w:val="22"/>
        </w:rPr>
        <w:t>Привредној комори Србије</w:t>
      </w:r>
      <w:r w:rsidR="005A1DFE" w:rsidRPr="00DA1A70">
        <w:rPr>
          <w:rFonts w:ascii="Arial" w:hAnsi="Arial" w:cs="Arial"/>
          <w:sz w:val="22"/>
          <w:szCs w:val="22"/>
          <w:lang w:val="ru-RU"/>
        </w:rPr>
        <w:t xml:space="preserve"> са местом арбитраже у Београду</w:t>
      </w:r>
      <w:r w:rsidR="005A1DFE" w:rsidRPr="00DA1A70">
        <w:rPr>
          <w:rFonts w:ascii="Arial" w:hAnsi="Arial" w:cs="Arial"/>
          <w:sz w:val="22"/>
          <w:szCs w:val="22"/>
        </w:rPr>
        <w:t xml:space="preserve"> </w:t>
      </w:r>
      <w:r w:rsidRPr="00DA1A70">
        <w:rPr>
          <w:rFonts w:ascii="Arial" w:hAnsi="Arial" w:cs="Arial"/>
          <w:sz w:val="22"/>
          <w:szCs w:val="22"/>
        </w:rPr>
        <w:t xml:space="preserve"> уз примену</w:t>
      </w:r>
      <w:r w:rsidR="005A1DFE" w:rsidRPr="00DA1A70">
        <w:rPr>
          <w:rFonts w:ascii="Arial" w:hAnsi="Arial" w:cs="Arial"/>
          <w:sz w:val="22"/>
          <w:szCs w:val="22"/>
        </w:rPr>
        <w:t xml:space="preserve"> њеног</w:t>
      </w:r>
      <w:r w:rsidRPr="00DA1A70">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A1A70">
        <w:rPr>
          <w:rFonts w:ascii="Arial" w:hAnsi="Arial" w:cs="Arial"/>
          <w:b/>
          <w:sz w:val="22"/>
          <w:szCs w:val="22"/>
        </w:rPr>
        <w:t xml:space="preserve"> </w:t>
      </w:r>
    </w:p>
    <w:p w14:paraId="5BE0703F" w14:textId="77777777" w:rsidR="000434DC" w:rsidRPr="00DA1A70" w:rsidRDefault="000434DC" w:rsidP="000434DC">
      <w:pPr>
        <w:pStyle w:val="ListParagraph"/>
        <w:spacing w:after="0" w:line="240" w:lineRule="auto"/>
        <w:ind w:left="0"/>
        <w:contextualSpacing/>
        <w:jc w:val="both"/>
        <w:rPr>
          <w:rFonts w:ascii="Arial" w:hAnsi="Arial" w:cs="Arial"/>
        </w:rPr>
      </w:pPr>
      <w:r w:rsidRPr="00DA1A70">
        <w:rPr>
          <w:rFonts w:ascii="Arial" w:hAnsi="Arial" w:cs="Arial"/>
          <w:b/>
        </w:rPr>
        <w:tab/>
      </w:r>
      <w:r w:rsidRPr="00DA1A70">
        <w:rPr>
          <w:rFonts w:ascii="Arial" w:hAnsi="Arial" w:cs="Arial"/>
        </w:rPr>
        <w:t>Модел банкарске гаранције је дат у прилогу, као образац 8.1.</w:t>
      </w:r>
    </w:p>
    <w:p w14:paraId="282DF759"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4075003C" w:rsidR="000434DC" w:rsidRDefault="000434DC" w:rsidP="000434DC">
      <w:pPr>
        <w:ind w:firstLine="709"/>
        <w:jc w:val="both"/>
        <w:rPr>
          <w:rFonts w:ascii="Arial" w:hAnsi="Arial" w:cs="Arial"/>
          <w:sz w:val="22"/>
          <w:szCs w:val="22"/>
          <w:lang w:val="en-US"/>
        </w:rPr>
      </w:pPr>
      <w:r w:rsidRPr="00DA1A70">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r w:rsidR="00DE5E95">
        <w:rPr>
          <w:rFonts w:ascii="Arial" w:hAnsi="Arial" w:cs="Arial"/>
          <w:sz w:val="22"/>
          <w:szCs w:val="22"/>
          <w:lang w:val="en-US"/>
        </w:rPr>
        <w:t>.</w:t>
      </w:r>
    </w:p>
    <w:p w14:paraId="1979FC6F" w14:textId="77777777" w:rsidR="00BD57AC" w:rsidRPr="00DE5E95" w:rsidRDefault="00BD57AC" w:rsidP="000434DC">
      <w:pPr>
        <w:ind w:firstLine="709"/>
        <w:jc w:val="both"/>
        <w:rPr>
          <w:rFonts w:ascii="Arial" w:hAnsi="Arial" w:cs="Arial"/>
          <w:sz w:val="22"/>
          <w:szCs w:val="22"/>
          <w:lang w:val="en-US"/>
        </w:rPr>
      </w:pPr>
    </w:p>
    <w:p w14:paraId="67A85941" w14:textId="77777777" w:rsidR="00DE5E95" w:rsidRPr="00880FB6" w:rsidRDefault="00DE5E95" w:rsidP="000434DC">
      <w:pPr>
        <w:ind w:firstLine="709"/>
        <w:jc w:val="both"/>
        <w:rPr>
          <w:rFonts w:ascii="Arial" w:hAnsi="Arial" w:cs="Arial"/>
          <w:sz w:val="22"/>
          <w:szCs w:val="22"/>
        </w:rPr>
      </w:pPr>
    </w:p>
    <w:p w14:paraId="5CF6B697" w14:textId="01ECE994" w:rsidR="003A65E6" w:rsidRPr="00DE5E95" w:rsidRDefault="003A65E6" w:rsidP="00DE5E95">
      <w:pPr>
        <w:suppressAutoHyphens w:val="0"/>
        <w:rPr>
          <w:rFonts w:ascii="Arial" w:hAnsi="Arial" w:cs="Arial"/>
          <w:b/>
          <w:sz w:val="22"/>
          <w:szCs w:val="22"/>
        </w:rPr>
      </w:pPr>
      <w:bookmarkStart w:id="215" w:name="_Toc430697706"/>
      <w:bookmarkStart w:id="216" w:name="_Toc432663989"/>
      <w:r w:rsidRPr="00DE5E95">
        <w:rPr>
          <w:rFonts w:ascii="Arial" w:hAnsi="Arial" w:cs="Arial"/>
          <w:b/>
          <w:sz w:val="22"/>
          <w:szCs w:val="22"/>
        </w:rPr>
        <w:t>3.1</w:t>
      </w:r>
      <w:r w:rsidR="00123206" w:rsidRPr="00DE5E95">
        <w:rPr>
          <w:rFonts w:ascii="Arial" w:hAnsi="Arial" w:cs="Arial"/>
          <w:b/>
          <w:sz w:val="22"/>
          <w:szCs w:val="22"/>
        </w:rPr>
        <w:t>3</w:t>
      </w:r>
      <w:r w:rsidRPr="00DE5E95">
        <w:rPr>
          <w:rFonts w:ascii="Arial" w:hAnsi="Arial" w:cs="Arial"/>
          <w:b/>
          <w:sz w:val="22"/>
          <w:szCs w:val="22"/>
        </w:rPr>
        <w:tab/>
        <w:t>ДОДАТНЕ ИНФОРМАЦИЈЕ И ПОЈАШЊЕЊА</w:t>
      </w:r>
      <w:bookmarkEnd w:id="215"/>
      <w:bookmarkEnd w:id="216"/>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2382488C"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E0495A">
        <w:rPr>
          <w:rFonts w:ascii="Arial" w:hAnsi="Arial" w:cs="Arial"/>
          <w:bCs/>
          <w:sz w:val="22"/>
          <w:szCs w:val="22"/>
          <w:lang w:val="sr-Cyrl-RS"/>
        </w:rPr>
        <w:t>412</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3" w:history="1">
        <w:r w:rsidR="00A903A4" w:rsidRPr="00880BA0">
          <w:rPr>
            <w:rStyle w:val="Hyperlink"/>
            <w:rFonts w:ascii="Arial" w:hAnsi="Arial" w:cs="Arial"/>
            <w:sz w:val="22"/>
            <w:szCs w:val="22"/>
            <w:lang w:val="en-US"/>
          </w:rPr>
          <w:t>nina.nikolajevic@eps.rs</w:t>
        </w:r>
      </w:hyperlink>
      <w:r w:rsidR="00A903A4">
        <w:rPr>
          <w:rFonts w:ascii="Arial" w:hAnsi="Arial" w:cs="Arial"/>
          <w:sz w:val="22"/>
          <w:szCs w:val="22"/>
          <w:lang w:val="en-US"/>
        </w:rPr>
        <w:t xml:space="preserve"> </w:t>
      </w:r>
      <w:r w:rsidR="00A903A4">
        <w:rPr>
          <w:rFonts w:ascii="Arial" w:hAnsi="Arial" w:cs="Arial"/>
          <w:sz w:val="22"/>
          <w:szCs w:val="22"/>
          <w:lang w:val="sr-Cyrl-RS"/>
        </w:rPr>
        <w:t xml:space="preserve">и </w:t>
      </w:r>
      <w:hyperlink r:id="rId24" w:history="1">
        <w:r w:rsidR="00A903A4" w:rsidRPr="00880BA0">
          <w:rPr>
            <w:rStyle w:val="Hyperlink"/>
            <w:rFonts w:ascii="Arial" w:hAnsi="Arial" w:cs="Arial"/>
            <w:sz w:val="22"/>
            <w:szCs w:val="22"/>
            <w:lang w:val="en-US"/>
          </w:rPr>
          <w:t>milorad.velickovic@eps.rs</w:t>
        </w:r>
      </w:hyperlink>
      <w:r w:rsidR="00A903A4">
        <w:rPr>
          <w:rFonts w:ascii="Arial" w:hAnsi="Arial" w:cs="Arial"/>
          <w:sz w:val="22"/>
          <w:szCs w:val="22"/>
          <w:lang w:val="en-US"/>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Default="003A65E6" w:rsidP="005C4C7C">
      <w:pPr>
        <w:ind w:firstLine="709"/>
        <w:jc w:val="both"/>
        <w:rPr>
          <w:rFonts w:ascii="Arial" w:hAnsi="Arial" w:cs="Arial"/>
          <w:sz w:val="22"/>
          <w:szCs w:val="22"/>
        </w:rPr>
      </w:pPr>
      <w:r w:rsidRPr="00880FB6">
        <w:rPr>
          <w:rFonts w:ascii="Arial" w:hAnsi="Arial" w:cs="Arial"/>
          <w:sz w:val="22"/>
          <w:szCs w:val="22"/>
        </w:rPr>
        <w:t>Комуникација у поступку јавне набавке се врши на начин одређен чланом 20. Закона.</w:t>
      </w:r>
    </w:p>
    <w:p w14:paraId="77D5EEAF" w14:textId="77777777" w:rsidR="00BD57AC" w:rsidRPr="00880FB6" w:rsidRDefault="00BD57AC" w:rsidP="005C4C7C">
      <w:pPr>
        <w:ind w:firstLine="709"/>
        <w:jc w:val="both"/>
        <w:rPr>
          <w:rFonts w:ascii="Arial" w:hAnsi="Arial" w:cs="Arial"/>
          <w:sz w:val="22"/>
          <w:szCs w:val="22"/>
          <w:lang w:val="en-US"/>
        </w:rPr>
      </w:pP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7" w:name="_Toc430697707"/>
      <w:bookmarkStart w:id="218" w:name="_Toc432663990"/>
      <w:r w:rsidRPr="00880FB6">
        <w:t>3.1</w:t>
      </w:r>
      <w:r w:rsidR="00CA59FB" w:rsidRPr="00880FB6">
        <w:rPr>
          <w:lang w:val="sr-Latn-CS"/>
        </w:rPr>
        <w:t>4</w:t>
      </w:r>
      <w:r w:rsidRPr="00880FB6">
        <w:tab/>
        <w:t>ДОДАТНА ОБЈАШЊЕЊА, КОНТРОЛА И ДОПУШТЕНЕ ИСПРАВКЕ</w:t>
      </w:r>
      <w:bookmarkEnd w:id="217"/>
      <w:bookmarkEnd w:id="218"/>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53AB722F"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r w:rsidR="007B31D7">
        <w:rPr>
          <w:rFonts w:ascii="Arial" w:hAnsi="Arial" w:cs="Arial"/>
          <w:sz w:val="22"/>
          <w:szCs w:val="22"/>
          <w:lang w:val="sr-Latn-RS"/>
        </w:rPr>
        <w:t xml:space="preserve"> </w:t>
      </w:r>
      <w:r w:rsidRPr="00880FB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Default="00F510DF" w:rsidP="005C4C7C">
      <w:pPr>
        <w:ind w:firstLine="720"/>
        <w:jc w:val="both"/>
        <w:rPr>
          <w:rFonts w:ascii="Arial" w:hAnsi="Arial" w:cs="Arial"/>
          <w:sz w:val="22"/>
          <w:szCs w:val="22"/>
        </w:rPr>
      </w:pPr>
    </w:p>
    <w:p w14:paraId="6532B0E6" w14:textId="77777777" w:rsidR="00BD57AC" w:rsidRPr="00880FB6" w:rsidRDefault="00BD57AC" w:rsidP="005C4C7C">
      <w:pPr>
        <w:ind w:firstLine="720"/>
        <w:jc w:val="both"/>
        <w:rPr>
          <w:rFonts w:ascii="Arial" w:hAnsi="Arial" w:cs="Arial"/>
          <w:sz w:val="22"/>
          <w:szCs w:val="22"/>
        </w:rPr>
      </w:pPr>
    </w:p>
    <w:p w14:paraId="7A9E9CCB" w14:textId="77777777" w:rsidR="003A65E6" w:rsidRPr="00880FB6" w:rsidRDefault="003A65E6" w:rsidP="0058165C">
      <w:pPr>
        <w:pStyle w:val="Heading2"/>
      </w:pPr>
      <w:bookmarkStart w:id="219" w:name="_Toc432663991"/>
      <w:r w:rsidRPr="00880FB6">
        <w:t>3.1</w:t>
      </w:r>
      <w:r w:rsidR="00CA59FB" w:rsidRPr="00880FB6">
        <w:rPr>
          <w:lang w:val="sr-Latn-CS"/>
        </w:rPr>
        <w:t>5</w:t>
      </w:r>
      <w:r w:rsidRPr="00880FB6">
        <w:tab/>
        <w:t>НЕГАТИВНЕ РЕФЕРЕНЦЕ</w:t>
      </w:r>
      <w:bookmarkEnd w:id="219"/>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lastRenderedPageBreak/>
        <w:t>учинио повреду конкуренције;</w:t>
      </w:r>
    </w:p>
    <w:p w14:paraId="1BCC2ED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5A16AE32"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Default="003A65E6" w:rsidP="009E49BB">
      <w:pPr>
        <w:ind w:firstLine="720"/>
        <w:jc w:val="both"/>
        <w:rPr>
          <w:rFonts w:ascii="Arial" w:hAnsi="Arial" w:cs="Arial"/>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w:t>
      </w:r>
      <w:r w:rsidRPr="00A47E59">
        <w:rPr>
          <w:rFonts w:ascii="Arial" w:hAnsi="Arial" w:cs="Arial"/>
          <w:sz w:val="22"/>
          <w:szCs w:val="22"/>
          <w:lang w:eastAsia="en-US"/>
        </w:rPr>
        <w:t xml:space="preserve">чланова групе понуђача. </w:t>
      </w:r>
    </w:p>
    <w:p w14:paraId="64B9552C" w14:textId="77777777" w:rsidR="00BD57AC" w:rsidRPr="00A47E59" w:rsidRDefault="00BD57AC" w:rsidP="009E49BB">
      <w:pPr>
        <w:ind w:firstLine="720"/>
        <w:jc w:val="both"/>
        <w:rPr>
          <w:rFonts w:ascii="Arial" w:hAnsi="Arial" w:cs="Arial"/>
          <w:b/>
          <w:bCs/>
          <w:sz w:val="22"/>
          <w:szCs w:val="22"/>
          <w:lang w:eastAsia="en-US"/>
        </w:rPr>
      </w:pPr>
    </w:p>
    <w:p w14:paraId="480936EC" w14:textId="77777777" w:rsidR="003A65E6" w:rsidRPr="00A47E59" w:rsidRDefault="003A65E6" w:rsidP="00E66C7C">
      <w:pPr>
        <w:suppressAutoHyphens w:val="0"/>
        <w:ind w:firstLine="709"/>
        <w:jc w:val="both"/>
        <w:rPr>
          <w:rFonts w:ascii="Arial" w:hAnsi="Arial" w:cs="Arial"/>
          <w:sz w:val="22"/>
          <w:szCs w:val="22"/>
        </w:rPr>
      </w:pPr>
    </w:p>
    <w:p w14:paraId="5131AF06" w14:textId="4199AA3A" w:rsidR="00C3405D" w:rsidRPr="00080A13" w:rsidRDefault="003A65E6" w:rsidP="00B63CCD">
      <w:pPr>
        <w:pStyle w:val="Heading2"/>
        <w:rPr>
          <w:lang w:val="sr-Latn-RS"/>
        </w:rPr>
      </w:pPr>
      <w:bookmarkStart w:id="220" w:name="_Toc432663992"/>
      <w:r w:rsidRPr="00A47E59">
        <w:t>3.1</w:t>
      </w:r>
      <w:r w:rsidR="00CA59FB" w:rsidRPr="00A47E59">
        <w:rPr>
          <w:lang w:val="sr-Latn-CS"/>
        </w:rPr>
        <w:t>6</w:t>
      </w:r>
      <w:r w:rsidRPr="00386CA0">
        <w:tab/>
      </w:r>
      <w:bookmarkEnd w:id="220"/>
      <w:r w:rsidR="00C3405D" w:rsidRPr="00386CA0">
        <w:rPr>
          <w:bCs w:val="0"/>
          <w:lang w:val="sr-Latn-R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3F244365" w14:textId="77777777" w:rsidR="00B63CCD" w:rsidRDefault="00B63CCD" w:rsidP="00C3405D">
      <w:pPr>
        <w:rPr>
          <w:rFonts w:ascii="Arial" w:hAnsi="Arial" w:cs="Arial"/>
          <w:lang w:val="sr-Latn-RS"/>
        </w:rPr>
      </w:pPr>
    </w:p>
    <w:p w14:paraId="0F443BE7" w14:textId="4CB0060F" w:rsidR="00C3405D" w:rsidRPr="00D05707" w:rsidRDefault="00C3405D" w:rsidP="00C3405D">
      <w:pPr>
        <w:rPr>
          <w:rFonts w:ascii="Arial" w:hAnsi="Arial" w:cs="Arial"/>
          <w:lang w:val="sr-Latn-RS"/>
        </w:rPr>
      </w:pPr>
      <w:r>
        <w:rPr>
          <w:rFonts w:ascii="Arial" w:hAnsi="Arial" w:cs="Arial"/>
          <w:lang w:val="sr-Latn-RS"/>
        </w:rPr>
        <w:t>Избор</w:t>
      </w:r>
      <w:r w:rsidRPr="00D05707">
        <w:rPr>
          <w:rFonts w:ascii="Arial" w:hAnsi="Arial" w:cs="Arial"/>
          <w:lang w:val="sr-Latn-RS"/>
        </w:rPr>
        <w:t xml:space="preserve"> </w:t>
      </w:r>
      <w:r>
        <w:rPr>
          <w:rFonts w:ascii="Arial" w:hAnsi="Arial" w:cs="Arial"/>
          <w:lang w:val="sr-Latn-RS"/>
        </w:rPr>
        <w:t>најповољније</w:t>
      </w:r>
      <w:r w:rsidRPr="00D05707">
        <w:rPr>
          <w:rFonts w:ascii="Arial" w:hAnsi="Arial" w:cs="Arial"/>
          <w:lang w:val="sr-Latn-RS"/>
        </w:rPr>
        <w:t xml:space="preserve"> </w:t>
      </w:r>
      <w:r>
        <w:rPr>
          <w:rFonts w:ascii="Arial" w:hAnsi="Arial" w:cs="Arial"/>
          <w:lang w:val="sr-Latn-RS"/>
        </w:rPr>
        <w:t>понуде</w:t>
      </w:r>
      <w:r w:rsidRPr="00D05707">
        <w:rPr>
          <w:rFonts w:ascii="Arial" w:hAnsi="Arial" w:cs="Arial"/>
          <w:lang w:val="sr-Latn-RS"/>
        </w:rPr>
        <w:t xml:space="preserve"> </w:t>
      </w:r>
      <w:r>
        <w:rPr>
          <w:rFonts w:ascii="Arial" w:hAnsi="Arial" w:cs="Arial"/>
          <w:lang w:val="sr-Latn-RS"/>
        </w:rPr>
        <w:t>ће</w:t>
      </w:r>
      <w:r w:rsidRPr="00D05707">
        <w:rPr>
          <w:rFonts w:ascii="Arial" w:hAnsi="Arial" w:cs="Arial"/>
          <w:lang w:val="sr-Latn-RS"/>
        </w:rPr>
        <w:t xml:space="preserve"> </w:t>
      </w:r>
      <w:r>
        <w:rPr>
          <w:rFonts w:ascii="Arial" w:hAnsi="Arial" w:cs="Arial"/>
          <w:lang w:val="sr-Latn-RS"/>
        </w:rPr>
        <w:t>се</w:t>
      </w:r>
      <w:r w:rsidRPr="00D05707">
        <w:rPr>
          <w:rFonts w:ascii="Arial" w:hAnsi="Arial" w:cs="Arial"/>
          <w:lang w:val="sr-Latn-RS"/>
        </w:rPr>
        <w:t xml:space="preserve"> </w:t>
      </w:r>
      <w:r>
        <w:rPr>
          <w:rFonts w:ascii="Arial" w:hAnsi="Arial" w:cs="Arial"/>
          <w:lang w:val="sr-Latn-RS"/>
        </w:rPr>
        <w:t>извршити</w:t>
      </w:r>
      <w:r w:rsidRPr="00D05707">
        <w:rPr>
          <w:rFonts w:ascii="Arial" w:hAnsi="Arial" w:cs="Arial"/>
          <w:lang w:val="sr-Latn-RS"/>
        </w:rPr>
        <w:t xml:space="preserve"> </w:t>
      </w:r>
      <w:r>
        <w:rPr>
          <w:rFonts w:ascii="Arial" w:hAnsi="Arial" w:cs="Arial"/>
          <w:lang w:val="sr-Latn-RS"/>
        </w:rPr>
        <w:t>применом</w:t>
      </w:r>
      <w:r w:rsidRPr="00D05707">
        <w:rPr>
          <w:rFonts w:ascii="Arial" w:hAnsi="Arial" w:cs="Arial"/>
          <w:lang w:val="sr-Latn-RS"/>
        </w:rPr>
        <w:t xml:space="preserve"> </w:t>
      </w:r>
      <w:r>
        <w:rPr>
          <w:rFonts w:ascii="Arial" w:hAnsi="Arial" w:cs="Arial"/>
          <w:lang w:val="sr-Latn-RS"/>
        </w:rPr>
        <w:t>критеријума</w:t>
      </w:r>
      <w:r w:rsidRPr="00D05707">
        <w:rPr>
          <w:rFonts w:ascii="Arial" w:hAnsi="Arial" w:cs="Arial"/>
          <w:lang w:val="sr-Latn-RS"/>
        </w:rPr>
        <w:t>:</w:t>
      </w:r>
    </w:p>
    <w:p w14:paraId="47BABAB3" w14:textId="77777777" w:rsidR="00C3405D" w:rsidRPr="00D05707" w:rsidRDefault="00C3405D" w:rsidP="00C3405D">
      <w:pPr>
        <w:rPr>
          <w:rFonts w:ascii="Arial" w:hAnsi="Arial" w:cs="Arial"/>
          <w:lang w:val="sr-Latn-RS"/>
        </w:rPr>
      </w:pPr>
    </w:p>
    <w:p w14:paraId="61993E31" w14:textId="79CE06CE" w:rsidR="00C3405D" w:rsidRPr="00821E2E" w:rsidRDefault="00C3405D" w:rsidP="005F65DA">
      <w:pPr>
        <w:pStyle w:val="ListParagraph"/>
        <w:numPr>
          <w:ilvl w:val="0"/>
          <w:numId w:val="45"/>
        </w:numPr>
        <w:tabs>
          <w:tab w:val="left" w:pos="7938"/>
        </w:tabs>
        <w:spacing w:after="0" w:line="260" w:lineRule="atLeast"/>
        <w:contextualSpacing/>
        <w:rPr>
          <w:rFonts w:ascii="Arial" w:hAnsi="Arial" w:cs="Arial"/>
          <w:lang w:val="sr-Latn-RS"/>
        </w:rPr>
      </w:pPr>
      <w:r>
        <w:rPr>
          <w:rFonts w:ascii="Arial" w:hAnsi="Arial" w:cs="Arial"/>
          <w:lang w:val="sr-Latn-RS"/>
        </w:rPr>
        <w:t>Цена</w:t>
      </w:r>
      <w:r w:rsidR="00F37507">
        <w:rPr>
          <w:rFonts w:ascii="Arial" w:hAnsi="Arial" w:cs="Arial"/>
          <w:lang w:val="sr-Latn-RS"/>
        </w:rPr>
        <w:t xml:space="preserve">                                                                                                              </w:t>
      </w:r>
      <w:r w:rsidRPr="00D05707">
        <w:rPr>
          <w:rFonts w:ascii="Arial" w:hAnsi="Arial" w:cs="Arial"/>
          <w:lang w:val="sr-Latn-RS"/>
        </w:rPr>
        <w:t xml:space="preserve">50 </w:t>
      </w:r>
      <w:r>
        <w:rPr>
          <w:rFonts w:ascii="Arial" w:hAnsi="Arial" w:cs="Arial"/>
          <w:lang w:val="sr-Latn-RS"/>
        </w:rPr>
        <w:t>бодова</w:t>
      </w:r>
      <w:r w:rsidR="00A47E59">
        <w:rPr>
          <w:rFonts w:ascii="Arial" w:hAnsi="Arial" w:cs="Arial"/>
          <w:lang w:val="sr-Cyrl-RS"/>
        </w:rPr>
        <w:t xml:space="preserve"> </w:t>
      </w:r>
    </w:p>
    <w:p w14:paraId="4EF3BD7C" w14:textId="77777777" w:rsidR="00C3405D" w:rsidRPr="00385360" w:rsidRDefault="00C3405D" w:rsidP="00385360">
      <w:pPr>
        <w:pStyle w:val="ListParagraph"/>
        <w:numPr>
          <w:ilvl w:val="0"/>
          <w:numId w:val="45"/>
        </w:numPr>
        <w:tabs>
          <w:tab w:val="left" w:pos="7938"/>
        </w:tabs>
        <w:spacing w:after="0" w:line="260" w:lineRule="atLeast"/>
        <w:contextualSpacing/>
        <w:rPr>
          <w:rFonts w:ascii="Arial" w:hAnsi="Arial" w:cs="Arial"/>
          <w:lang w:val="sr-Latn-RS"/>
        </w:rPr>
      </w:pPr>
    </w:p>
    <w:p w14:paraId="0AB2D79D" w14:textId="33D181C1" w:rsidR="00386CA0" w:rsidRPr="00821E2E" w:rsidRDefault="00C3405D" w:rsidP="00F766B3">
      <w:pPr>
        <w:pStyle w:val="ListParagraph"/>
        <w:numPr>
          <w:ilvl w:val="0"/>
          <w:numId w:val="45"/>
        </w:numPr>
        <w:tabs>
          <w:tab w:val="left" w:pos="7938"/>
          <w:tab w:val="left" w:pos="8080"/>
        </w:tabs>
        <w:spacing w:line="260" w:lineRule="atLeast"/>
        <w:contextualSpacing/>
        <w:rPr>
          <w:rFonts w:ascii="Arial" w:hAnsi="Arial" w:cs="Arial"/>
          <w:lang w:val="sr-Cyrl-RS"/>
        </w:rPr>
      </w:pPr>
      <w:r w:rsidRPr="00386CA0">
        <w:rPr>
          <w:rFonts w:ascii="Arial" w:hAnsi="Arial" w:cs="Arial"/>
          <w:lang w:val="sr-Latn-RS"/>
        </w:rPr>
        <w:t xml:space="preserve">Број </w:t>
      </w:r>
      <w:r w:rsidR="00386CA0">
        <w:rPr>
          <w:rFonts w:ascii="Arial" w:hAnsi="Arial" w:cs="Arial"/>
          <w:lang w:val="sr-Latn-RS"/>
        </w:rPr>
        <w:t xml:space="preserve">потврђених </w:t>
      </w:r>
      <w:r w:rsidR="00386CA0" w:rsidRPr="00386CA0">
        <w:rPr>
          <w:rFonts w:ascii="Arial" w:hAnsi="Arial" w:cs="Arial"/>
          <w:lang w:val="sr-Latn-RS"/>
        </w:rPr>
        <w:t>референц</w:t>
      </w:r>
      <w:r w:rsidR="00386CA0">
        <w:rPr>
          <w:rFonts w:ascii="Arial" w:hAnsi="Arial" w:cs="Arial"/>
          <w:lang w:val="sr-Cyrl-RS"/>
        </w:rPr>
        <w:t>и</w:t>
      </w:r>
      <w:r w:rsidR="00386CA0" w:rsidRPr="00386CA0">
        <w:rPr>
          <w:rFonts w:ascii="Arial" w:hAnsi="Arial" w:cs="Arial"/>
          <w:lang w:val="sr-Latn-RS"/>
        </w:rPr>
        <w:t xml:space="preserve"> из области</w:t>
      </w:r>
      <w:r w:rsidR="00F766B3" w:rsidRPr="00F766B3">
        <w:t xml:space="preserve"> </w:t>
      </w:r>
      <w:r w:rsidR="00F766B3" w:rsidRPr="00F766B3">
        <w:rPr>
          <w:rFonts w:ascii="Arial" w:hAnsi="Arial" w:cs="Arial"/>
          <w:lang w:val="sr-Latn-RS"/>
        </w:rPr>
        <w:t>комер</w:t>
      </w:r>
      <w:r w:rsidR="002F5244">
        <w:rPr>
          <w:rFonts w:ascii="Arial" w:hAnsi="Arial" w:cs="Arial"/>
          <w:lang w:val="sr-Cyrl-RS"/>
        </w:rPr>
        <w:t>ц</w:t>
      </w:r>
      <w:r w:rsidR="00F766B3" w:rsidRPr="00F766B3">
        <w:rPr>
          <w:rFonts w:ascii="Arial" w:hAnsi="Arial" w:cs="Arial"/>
          <w:lang w:val="sr-Latn-RS"/>
        </w:rPr>
        <w:t>ијализације расположиве оптичке инфраструктуре у дистрибутивном систему</w:t>
      </w:r>
      <w:r w:rsidR="000A5F93">
        <w:rPr>
          <w:rFonts w:ascii="Arial" w:hAnsi="Arial" w:cs="Arial"/>
          <w:lang w:val="sr-Latn-RS"/>
        </w:rPr>
        <w:t xml:space="preserve"> електричне енерегије</w:t>
      </w:r>
      <w:r w:rsidR="00386CA0" w:rsidRPr="00386CA0">
        <w:rPr>
          <w:rFonts w:ascii="Arial" w:hAnsi="Arial" w:cs="Arial"/>
          <w:lang w:val="sr-Latn-RS"/>
        </w:rPr>
        <w:t xml:space="preserve"> </w:t>
      </w:r>
      <w:r w:rsidR="00386CA0">
        <w:rPr>
          <w:rFonts w:ascii="Arial" w:hAnsi="Arial" w:cs="Arial"/>
          <w:lang w:val="sr-Cyrl-RS"/>
        </w:rPr>
        <w:t>за</w:t>
      </w:r>
      <w:r w:rsidR="00386CA0" w:rsidRPr="00C152A4">
        <w:rPr>
          <w:rFonts w:ascii="Arial" w:hAnsi="Arial" w:cs="Arial"/>
          <w:lang w:val="sr-Latn-RS"/>
        </w:rPr>
        <w:t xml:space="preserve"> </w:t>
      </w:r>
      <w:r w:rsidR="00386CA0" w:rsidRPr="00386CA0">
        <w:rPr>
          <w:rFonts w:ascii="Arial" w:hAnsi="Arial" w:cs="Arial"/>
          <w:lang w:val="sr-Latn-RS"/>
        </w:rPr>
        <w:t>лица</w:t>
      </w:r>
      <w:r w:rsidR="00386CA0">
        <w:rPr>
          <w:rFonts w:ascii="Arial" w:hAnsi="Arial" w:cs="Arial"/>
          <w:lang w:val="sr-Cyrl-RS"/>
        </w:rPr>
        <w:t xml:space="preserve"> која ће бити ангажована </w:t>
      </w:r>
      <w:r w:rsidR="003252D5" w:rsidRPr="003252D5">
        <w:rPr>
          <w:rFonts w:ascii="Arial" w:hAnsi="Arial" w:cs="Arial"/>
          <w:lang w:val="sr-Cyrl-RS"/>
        </w:rPr>
        <w:t>на извршењу услуга које су предмет ове ЈН</w:t>
      </w:r>
    </w:p>
    <w:p w14:paraId="77B91629" w14:textId="6F6B37E6" w:rsidR="00C3405D" w:rsidRPr="00386CA0" w:rsidRDefault="00385360" w:rsidP="005F65DA">
      <w:pPr>
        <w:pStyle w:val="ListParagraph"/>
        <w:numPr>
          <w:ilvl w:val="0"/>
          <w:numId w:val="45"/>
        </w:numPr>
        <w:tabs>
          <w:tab w:val="left" w:pos="7938"/>
          <w:tab w:val="left" w:pos="8080"/>
        </w:tabs>
        <w:spacing w:after="0" w:line="260" w:lineRule="atLeast"/>
        <w:contextualSpacing/>
        <w:rPr>
          <w:rFonts w:ascii="Arial" w:hAnsi="Arial" w:cs="Arial"/>
          <w:lang w:val="sr-Latn-RS"/>
        </w:rPr>
      </w:pPr>
      <w:r>
        <w:rPr>
          <w:rFonts w:ascii="Arial" w:hAnsi="Arial" w:cs="Arial"/>
          <w:lang w:val="sr-Cyrl-RS"/>
        </w:rPr>
        <w:t>50</w:t>
      </w:r>
      <w:r w:rsidR="00C3405D" w:rsidRPr="00386CA0">
        <w:rPr>
          <w:rFonts w:ascii="Arial" w:hAnsi="Arial" w:cs="Arial"/>
          <w:lang w:val="sr-Latn-RS"/>
        </w:rPr>
        <w:t xml:space="preserve"> бодова</w:t>
      </w:r>
    </w:p>
    <w:p w14:paraId="55D461B1" w14:textId="77777777" w:rsidR="00C3405D" w:rsidRPr="00655F2B" w:rsidRDefault="00C3405D" w:rsidP="00C3405D">
      <w:pPr>
        <w:tabs>
          <w:tab w:val="left" w:pos="7938"/>
          <w:tab w:val="left" w:pos="8080"/>
        </w:tabs>
        <w:suppressAutoHyphens w:val="0"/>
        <w:spacing w:line="260" w:lineRule="atLeast"/>
        <w:contextualSpacing/>
        <w:rPr>
          <w:rFonts w:ascii="Arial" w:hAnsi="Arial" w:cs="Arial"/>
          <w:lang w:val="sr-Latn-RS"/>
        </w:rPr>
      </w:pPr>
    </w:p>
    <w:p w14:paraId="02A81384" w14:textId="77777777" w:rsidR="00C3405D" w:rsidRPr="00D05707" w:rsidRDefault="00C3405D" w:rsidP="00C3405D">
      <w:pPr>
        <w:tabs>
          <w:tab w:val="left" w:pos="7938"/>
          <w:tab w:val="left" w:pos="8080"/>
        </w:tabs>
        <w:rPr>
          <w:rFonts w:ascii="Arial" w:hAnsi="Arial" w:cs="Arial"/>
          <w:lang w:val="sr-Latn-RS"/>
        </w:rPr>
      </w:pPr>
    </w:p>
    <w:p w14:paraId="0501613C" w14:textId="5AA490B1" w:rsidR="00C3405D" w:rsidRPr="00D05707" w:rsidRDefault="00B76664" w:rsidP="00C3405D">
      <w:pPr>
        <w:tabs>
          <w:tab w:val="left" w:pos="7938"/>
          <w:tab w:val="left" w:pos="8080"/>
        </w:tabs>
        <w:rPr>
          <w:rFonts w:ascii="Arial" w:hAnsi="Arial" w:cs="Arial"/>
          <w:lang w:val="sr-Latn-RS"/>
        </w:rPr>
      </w:pPr>
      <w:r>
        <w:rPr>
          <w:rFonts w:ascii="Arial" w:hAnsi="Arial" w:cs="Arial"/>
          <w:lang w:val="sr-Latn-RS"/>
        </w:rPr>
        <w:t xml:space="preserve">  </w:t>
      </w:r>
      <w:r w:rsidR="00C3405D">
        <w:rPr>
          <w:rFonts w:ascii="Arial" w:hAnsi="Arial" w:cs="Arial"/>
          <w:lang w:val="sr-Latn-RS"/>
        </w:rPr>
        <w:t xml:space="preserve">УКУПНО:  </w:t>
      </w:r>
      <w:r>
        <w:rPr>
          <w:rFonts w:ascii="Arial" w:hAnsi="Arial" w:cs="Arial"/>
          <w:lang w:val="sr-Latn-RS"/>
        </w:rPr>
        <w:t xml:space="preserve">                                                                                             </w:t>
      </w:r>
      <w:r w:rsidR="00C3405D" w:rsidRPr="00D05707">
        <w:rPr>
          <w:rFonts w:ascii="Arial" w:hAnsi="Arial" w:cs="Arial"/>
          <w:lang w:val="sr-Latn-RS"/>
        </w:rPr>
        <w:t xml:space="preserve">100 </w:t>
      </w:r>
      <w:r w:rsidR="00C3405D">
        <w:rPr>
          <w:rFonts w:ascii="Arial" w:hAnsi="Arial" w:cs="Arial"/>
          <w:lang w:val="sr-Latn-RS"/>
        </w:rPr>
        <w:t>бодова</w:t>
      </w:r>
    </w:p>
    <w:p w14:paraId="20FBE9B5" w14:textId="77777777" w:rsidR="00C3405D" w:rsidRPr="00D05707" w:rsidRDefault="00C3405D" w:rsidP="00C3405D">
      <w:pPr>
        <w:tabs>
          <w:tab w:val="left" w:pos="7938"/>
          <w:tab w:val="left" w:pos="8080"/>
        </w:tabs>
        <w:rPr>
          <w:rFonts w:ascii="Arial" w:hAnsi="Arial" w:cs="Arial"/>
          <w:lang w:val="sr-Latn-RS"/>
        </w:rPr>
      </w:pPr>
    </w:p>
    <w:p w14:paraId="7B4183FB" w14:textId="28BCF102" w:rsidR="00C3405D" w:rsidRPr="00D05707" w:rsidRDefault="00C3405D" w:rsidP="00C3405D">
      <w:pPr>
        <w:tabs>
          <w:tab w:val="left" w:pos="7938"/>
          <w:tab w:val="left" w:pos="8080"/>
        </w:tabs>
        <w:rPr>
          <w:rFonts w:ascii="Arial" w:hAnsi="Arial" w:cs="Arial"/>
          <w:lang w:val="sr-Latn-RS"/>
        </w:rPr>
      </w:pPr>
      <w:r>
        <w:rPr>
          <w:rFonts w:ascii="Arial" w:hAnsi="Arial" w:cs="Arial"/>
          <w:lang w:val="sr-Latn-RS"/>
        </w:rPr>
        <w:t>Оцењивање понуда</w:t>
      </w:r>
      <w:r w:rsidRPr="00D05707">
        <w:rPr>
          <w:rFonts w:ascii="Arial" w:hAnsi="Arial" w:cs="Arial"/>
          <w:lang w:val="sr-Latn-RS"/>
        </w:rPr>
        <w:t>:</w:t>
      </w:r>
    </w:p>
    <w:p w14:paraId="1B7130D4" w14:textId="77777777" w:rsidR="00C3405D" w:rsidRPr="00D05707" w:rsidRDefault="00C3405D" w:rsidP="00C3405D">
      <w:pPr>
        <w:tabs>
          <w:tab w:val="left" w:pos="7938"/>
          <w:tab w:val="left" w:pos="8080"/>
        </w:tabs>
        <w:rPr>
          <w:rFonts w:ascii="Arial" w:hAnsi="Arial" w:cs="Arial"/>
          <w:lang w:val="sr-Latn-RS"/>
        </w:rPr>
      </w:pPr>
    </w:p>
    <w:tbl>
      <w:tblPr>
        <w:tblW w:w="9889" w:type="dxa"/>
        <w:tblLook w:val="04A0" w:firstRow="1" w:lastRow="0" w:firstColumn="1" w:lastColumn="0" w:noHBand="0" w:noVBand="1"/>
      </w:tblPr>
      <w:tblGrid>
        <w:gridCol w:w="7054"/>
        <w:gridCol w:w="2835"/>
      </w:tblGrid>
      <w:tr w:rsidR="00C3405D" w:rsidRPr="00D05707" w14:paraId="13286213" w14:textId="77777777" w:rsidTr="00D7011B">
        <w:trPr>
          <w:trHeight w:val="1071"/>
        </w:trPr>
        <w:tc>
          <w:tcPr>
            <w:tcW w:w="7054" w:type="dxa"/>
            <w:shd w:val="clear" w:color="auto" w:fill="auto"/>
          </w:tcPr>
          <w:p w14:paraId="606B01D1" w14:textId="664628C3" w:rsidR="00C3405D" w:rsidRPr="00D05707" w:rsidRDefault="00B76664" w:rsidP="005F65DA">
            <w:pPr>
              <w:numPr>
                <w:ilvl w:val="0"/>
                <w:numId w:val="44"/>
              </w:numPr>
              <w:spacing w:line="100" w:lineRule="atLeast"/>
              <w:jc w:val="both"/>
              <w:rPr>
                <w:rFonts w:ascii="Arial" w:hAnsi="Arial" w:cs="Arial"/>
                <w:b/>
                <w:bCs/>
                <w:iCs/>
                <w:lang w:val="sr-Latn-RS"/>
              </w:rPr>
            </w:pPr>
            <w:r>
              <w:rPr>
                <w:rFonts w:ascii="Arial" w:hAnsi="Arial" w:cs="Arial"/>
                <w:b/>
                <w:bCs/>
                <w:iCs/>
                <w:lang w:val="sr-Latn-RS"/>
              </w:rPr>
              <w:t>Цена</w:t>
            </w:r>
            <w:r w:rsidR="00C3405D" w:rsidRPr="00D05707">
              <w:rPr>
                <w:rFonts w:ascii="Arial" w:hAnsi="Arial" w:cs="Arial"/>
                <w:b/>
                <w:bCs/>
                <w:iCs/>
                <w:lang w:val="sr-Latn-RS"/>
              </w:rPr>
              <w:t xml:space="preserve">: </w:t>
            </w:r>
            <w:r>
              <w:rPr>
                <w:rFonts w:ascii="Arial" w:hAnsi="Arial" w:cs="Arial"/>
                <w:b/>
                <w:bCs/>
                <w:iCs/>
                <w:lang w:val="sr-Latn-RS"/>
              </w:rPr>
              <w:t>максимални</w:t>
            </w:r>
            <w:r w:rsidR="00C3405D" w:rsidRPr="00D05707">
              <w:rPr>
                <w:rFonts w:ascii="Arial" w:hAnsi="Arial" w:cs="Arial"/>
                <w:b/>
                <w:bCs/>
                <w:iCs/>
                <w:lang w:val="sr-Latn-RS"/>
              </w:rPr>
              <w:t xml:space="preserve"> </w:t>
            </w:r>
            <w:r>
              <w:rPr>
                <w:rFonts w:ascii="Arial" w:hAnsi="Arial" w:cs="Arial"/>
                <w:b/>
                <w:bCs/>
                <w:iCs/>
                <w:lang w:val="sr-Latn-RS"/>
              </w:rPr>
              <w:t>број</w:t>
            </w:r>
            <w:r w:rsidR="00C3405D" w:rsidRPr="00D05707">
              <w:rPr>
                <w:rFonts w:ascii="Arial" w:hAnsi="Arial" w:cs="Arial"/>
                <w:b/>
                <w:bCs/>
                <w:iCs/>
                <w:lang w:val="sr-Latn-RS"/>
              </w:rPr>
              <w:t xml:space="preserve"> </w:t>
            </w:r>
            <w:r>
              <w:rPr>
                <w:rFonts w:ascii="Arial" w:hAnsi="Arial" w:cs="Arial"/>
                <w:b/>
                <w:bCs/>
                <w:iCs/>
                <w:lang w:val="sr-Latn-RS"/>
              </w:rPr>
              <w:t>поена</w:t>
            </w:r>
            <w:r w:rsidR="00C3405D" w:rsidRPr="00D05707">
              <w:rPr>
                <w:rFonts w:ascii="Arial" w:hAnsi="Arial" w:cs="Arial"/>
                <w:b/>
                <w:bCs/>
                <w:iCs/>
                <w:lang w:val="sr-Latn-RS"/>
              </w:rPr>
              <w:t xml:space="preserve"> </w:t>
            </w:r>
            <w:r>
              <w:rPr>
                <w:rFonts w:ascii="Arial" w:hAnsi="Arial" w:cs="Arial"/>
                <w:b/>
                <w:bCs/>
                <w:iCs/>
                <w:lang w:val="sr-Latn-RS"/>
              </w:rPr>
              <w:t>је</w:t>
            </w:r>
            <w:r w:rsidR="00C3405D" w:rsidRPr="00D05707">
              <w:rPr>
                <w:rFonts w:ascii="Arial" w:hAnsi="Arial" w:cs="Arial"/>
                <w:b/>
                <w:bCs/>
                <w:iCs/>
                <w:lang w:val="sr-Latn-RS"/>
              </w:rPr>
              <w:t xml:space="preserve"> 50</w:t>
            </w:r>
          </w:p>
          <w:p w14:paraId="04318FBD" w14:textId="71CDBFB5" w:rsidR="00C3405D" w:rsidRPr="00D05707" w:rsidRDefault="00B76664" w:rsidP="005F65DA">
            <w:pPr>
              <w:numPr>
                <w:ilvl w:val="0"/>
                <w:numId w:val="43"/>
              </w:numPr>
              <w:spacing w:line="100" w:lineRule="atLeast"/>
              <w:jc w:val="both"/>
              <w:rPr>
                <w:rFonts w:ascii="Arial" w:hAnsi="Arial" w:cs="Arial"/>
                <w:bCs/>
                <w:iCs/>
                <w:lang w:val="sr-Latn-RS"/>
              </w:rPr>
            </w:pPr>
            <w:r>
              <w:rPr>
                <w:rFonts w:ascii="Arial" w:hAnsi="Arial" w:cs="Arial"/>
                <w:bCs/>
                <w:iCs/>
                <w:lang w:val="sr-Latn-RS"/>
              </w:rPr>
              <w:t>Најнижа</w:t>
            </w:r>
            <w:r w:rsidR="00C3405D" w:rsidRPr="00D05707">
              <w:rPr>
                <w:rFonts w:ascii="Arial" w:hAnsi="Arial" w:cs="Arial"/>
                <w:bCs/>
                <w:iCs/>
                <w:lang w:val="sr-Latn-RS"/>
              </w:rPr>
              <w:t xml:space="preserve"> </w:t>
            </w:r>
            <w:r>
              <w:rPr>
                <w:rFonts w:ascii="Arial" w:hAnsi="Arial" w:cs="Arial"/>
                <w:bCs/>
                <w:iCs/>
                <w:lang w:val="sr-Latn-RS"/>
              </w:rPr>
              <w:t>цена</w:t>
            </w:r>
            <w:r w:rsidR="00C3405D" w:rsidRPr="00D05707">
              <w:rPr>
                <w:rFonts w:ascii="Arial" w:hAnsi="Arial" w:cs="Arial"/>
                <w:bCs/>
                <w:iCs/>
                <w:lang w:val="sr-Latn-RS"/>
              </w:rPr>
              <w:t xml:space="preserve"> = 50 </w:t>
            </w:r>
            <w:r>
              <w:rPr>
                <w:rFonts w:ascii="Arial" w:hAnsi="Arial" w:cs="Arial"/>
                <w:bCs/>
                <w:iCs/>
                <w:lang w:val="sr-Latn-RS"/>
              </w:rPr>
              <w:t>бодова</w:t>
            </w:r>
          </w:p>
          <w:p w14:paraId="7C63ECD8" w14:textId="30688E92" w:rsidR="00C3405D" w:rsidRPr="00D05707" w:rsidRDefault="00C3405D" w:rsidP="00D7011B">
            <w:pPr>
              <w:ind w:left="720"/>
              <w:jc w:val="both"/>
              <w:rPr>
                <w:rFonts w:ascii="Arial" w:hAnsi="Arial" w:cs="Arial"/>
                <w:lang w:val="de-DE"/>
              </w:rPr>
            </w:pPr>
            <w:r w:rsidRPr="00D05707">
              <w:rPr>
                <w:rFonts w:ascii="Arial" w:hAnsi="Arial" w:cs="Arial"/>
                <w:lang w:val="de-DE"/>
              </w:rPr>
              <w:br/>
            </w:r>
            <w:r w:rsidR="00B76664">
              <w:rPr>
                <w:rFonts w:ascii="Arial" w:hAnsi="Arial" w:cs="Arial"/>
                <w:lang w:val="de-DE"/>
              </w:rPr>
              <w:t>Остале</w:t>
            </w:r>
            <w:r w:rsidRPr="00D05707">
              <w:rPr>
                <w:rFonts w:ascii="Arial" w:hAnsi="Arial" w:cs="Arial"/>
                <w:lang w:val="de-DE"/>
              </w:rPr>
              <w:t xml:space="preserve"> </w:t>
            </w:r>
            <w:r w:rsidR="00B76664">
              <w:rPr>
                <w:rFonts w:ascii="Arial" w:hAnsi="Arial" w:cs="Arial"/>
                <w:lang w:val="de-DE"/>
              </w:rPr>
              <w:t>понуде</w:t>
            </w:r>
            <w:r>
              <w:rPr>
                <w:rFonts w:ascii="Arial" w:hAnsi="Arial" w:cs="Arial"/>
                <w:lang w:val="de-DE"/>
              </w:rPr>
              <w:t xml:space="preserve"> </w:t>
            </w:r>
            <w:r w:rsidR="00B76664">
              <w:rPr>
                <w:rFonts w:ascii="Arial" w:hAnsi="Arial" w:cs="Arial"/>
                <w:lang w:val="de-DE"/>
              </w:rPr>
              <w:t>се</w:t>
            </w:r>
            <w:r>
              <w:rPr>
                <w:rFonts w:ascii="Arial" w:hAnsi="Arial" w:cs="Arial"/>
                <w:lang w:val="de-DE"/>
              </w:rPr>
              <w:t xml:space="preserve"> </w:t>
            </w:r>
            <w:r w:rsidR="00B76664">
              <w:rPr>
                <w:rFonts w:ascii="Arial" w:hAnsi="Arial" w:cs="Arial"/>
                <w:lang w:val="de-DE"/>
              </w:rPr>
              <w:t>рачунају</w:t>
            </w:r>
            <w:r>
              <w:rPr>
                <w:rFonts w:ascii="Arial" w:hAnsi="Arial" w:cs="Arial"/>
                <w:lang w:val="de-DE"/>
              </w:rPr>
              <w:t xml:space="preserve"> </w:t>
            </w:r>
            <w:r w:rsidR="00B76664">
              <w:rPr>
                <w:rFonts w:ascii="Arial" w:hAnsi="Arial" w:cs="Arial"/>
                <w:lang w:val="de-DE"/>
              </w:rPr>
              <w:t>на</w:t>
            </w:r>
            <w:r>
              <w:rPr>
                <w:rFonts w:ascii="Arial" w:hAnsi="Arial" w:cs="Arial"/>
                <w:lang w:val="de-DE"/>
              </w:rPr>
              <w:t xml:space="preserve"> </w:t>
            </w:r>
            <w:r w:rsidR="00B76664">
              <w:rPr>
                <w:rFonts w:ascii="Arial" w:hAnsi="Arial" w:cs="Arial"/>
                <w:lang w:val="de-DE"/>
              </w:rPr>
              <w:t>основу</w:t>
            </w:r>
            <w:r w:rsidRPr="00D05707">
              <w:rPr>
                <w:rFonts w:ascii="Arial" w:hAnsi="Arial" w:cs="Arial"/>
                <w:lang w:val="de-DE"/>
              </w:rPr>
              <w:t xml:space="preserve"> </w:t>
            </w:r>
            <w:r w:rsidR="00B76664">
              <w:rPr>
                <w:rFonts w:ascii="Arial" w:hAnsi="Arial" w:cs="Arial"/>
                <w:lang w:val="de-DE"/>
              </w:rPr>
              <w:t>формуле</w:t>
            </w:r>
            <w:r w:rsidRPr="00D05707">
              <w:rPr>
                <w:rFonts w:ascii="Arial" w:hAnsi="Arial" w:cs="Arial"/>
                <w:lang w:val="de-DE"/>
              </w:rPr>
              <w:t>:</w:t>
            </w:r>
          </w:p>
          <w:p w14:paraId="20821A99" w14:textId="77777777" w:rsidR="00C3405D" w:rsidRPr="00D05707" w:rsidRDefault="00C3405D" w:rsidP="00D7011B">
            <w:pPr>
              <w:ind w:left="720"/>
              <w:jc w:val="center"/>
              <w:rPr>
                <w:rFonts w:ascii="Arial" w:hAnsi="Arial" w:cs="Arial"/>
              </w:rPr>
            </w:pPr>
            <w:r w:rsidRPr="00D05707">
              <w:rPr>
                <w:rFonts w:ascii="Arial" w:hAnsi="Arial" w:cs="Arial"/>
              </w:rPr>
              <w:lastRenderedPageBreak/>
              <w:t>T</w:t>
            </w:r>
            <w:r>
              <w:rPr>
                <w:rFonts w:ascii="Arial" w:hAnsi="Arial" w:cs="Arial"/>
              </w:rPr>
              <w:t>c</w:t>
            </w:r>
            <w:r w:rsidRPr="00D05707">
              <w:rPr>
                <w:rFonts w:ascii="Arial" w:hAnsi="Arial" w:cs="Arial"/>
              </w:rPr>
              <w:t xml:space="preserve"> = Pn / Pi x 50</w:t>
            </w:r>
            <w:r w:rsidRPr="00D05707">
              <w:rPr>
                <w:rFonts w:ascii="Arial" w:hAnsi="Arial" w:cs="Arial"/>
              </w:rPr>
              <w:br/>
            </w:r>
          </w:p>
        </w:tc>
        <w:tc>
          <w:tcPr>
            <w:tcW w:w="2835" w:type="dxa"/>
            <w:shd w:val="clear" w:color="auto" w:fill="auto"/>
          </w:tcPr>
          <w:p w14:paraId="3A432A70" w14:textId="77777777" w:rsidR="00C3405D" w:rsidRDefault="00C3405D" w:rsidP="00D7011B">
            <w:pPr>
              <w:jc w:val="both"/>
              <w:rPr>
                <w:rFonts w:ascii="Arial" w:hAnsi="Arial" w:cs="Arial"/>
                <w:bCs/>
                <w:iCs/>
                <w:sz w:val="20"/>
                <w:szCs w:val="20"/>
                <w:lang w:val="sr-Latn-RS"/>
              </w:rPr>
            </w:pPr>
          </w:p>
          <w:p w14:paraId="3DBFCFC6" w14:textId="1F5E41DE"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Tc=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бодова</w:t>
            </w:r>
          </w:p>
          <w:p w14:paraId="0292A48B" w14:textId="32837D44"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Pn = </w:t>
            </w:r>
            <w:r w:rsidR="00B76664">
              <w:rPr>
                <w:rFonts w:ascii="Arial" w:hAnsi="Arial" w:cs="Arial"/>
                <w:bCs/>
                <w:iCs/>
                <w:sz w:val="20"/>
                <w:szCs w:val="20"/>
                <w:lang w:val="sr-Latn-RS"/>
              </w:rPr>
              <w:t>Најнижа</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цена</w:t>
            </w:r>
          </w:p>
          <w:p w14:paraId="4EBF1228" w14:textId="032E46F2"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Pi = </w:t>
            </w:r>
            <w:r w:rsidR="00B76664">
              <w:rPr>
                <w:rFonts w:ascii="Arial" w:hAnsi="Arial" w:cs="Arial"/>
                <w:bCs/>
                <w:iCs/>
                <w:sz w:val="20"/>
                <w:szCs w:val="20"/>
                <w:lang w:val="sr-Latn-RS"/>
              </w:rPr>
              <w:t>Цена</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п</w:t>
            </w:r>
            <w:r w:rsidR="00B76664">
              <w:rPr>
                <w:rFonts w:ascii="Arial" w:eastAsia="TimesNewRomanPSMT" w:hAnsi="Arial" w:cs="Arial"/>
                <w:bCs/>
                <w:iCs/>
                <w:sz w:val="20"/>
                <w:szCs w:val="20"/>
                <w:lang w:val="sr-Latn-RS"/>
              </w:rPr>
              <w:t>онуђача</w:t>
            </w:r>
          </w:p>
        </w:tc>
      </w:tr>
      <w:tr w:rsidR="00C3405D" w:rsidRPr="00D05707" w14:paraId="408E20D3" w14:textId="77777777" w:rsidTr="00D7011B">
        <w:tc>
          <w:tcPr>
            <w:tcW w:w="7054" w:type="dxa"/>
            <w:shd w:val="clear" w:color="auto" w:fill="auto"/>
          </w:tcPr>
          <w:p w14:paraId="1F0DB6DE" w14:textId="3749A0C2" w:rsidR="00C3405D" w:rsidRPr="000A5F93" w:rsidRDefault="00B76664" w:rsidP="005F65DA">
            <w:pPr>
              <w:numPr>
                <w:ilvl w:val="0"/>
                <w:numId w:val="44"/>
              </w:numPr>
              <w:spacing w:line="100" w:lineRule="atLeast"/>
              <w:jc w:val="both"/>
              <w:rPr>
                <w:rFonts w:ascii="Arial" w:hAnsi="Arial" w:cs="Arial"/>
                <w:b/>
                <w:bCs/>
                <w:iCs/>
                <w:lang w:val="sr-Latn-RS"/>
              </w:rPr>
            </w:pPr>
            <w:r w:rsidRPr="000A5F93">
              <w:rPr>
                <w:rFonts w:ascii="Arial" w:hAnsi="Arial" w:cs="Arial"/>
                <w:b/>
                <w:lang w:val="sr-Latn-RS"/>
              </w:rPr>
              <w:lastRenderedPageBreak/>
              <w:t>Потврђена</w:t>
            </w:r>
            <w:r w:rsidR="00C3405D" w:rsidRPr="000A5F93">
              <w:rPr>
                <w:rFonts w:ascii="Arial" w:hAnsi="Arial" w:cs="Arial"/>
                <w:b/>
                <w:lang w:val="sr-Latn-RS"/>
              </w:rPr>
              <w:t xml:space="preserve"> </w:t>
            </w:r>
            <w:r w:rsidRPr="000A5F93">
              <w:rPr>
                <w:rFonts w:ascii="Arial" w:hAnsi="Arial" w:cs="Arial"/>
                <w:b/>
                <w:lang w:val="sr-Latn-RS"/>
              </w:rPr>
              <w:t>референца</w:t>
            </w:r>
            <w:r w:rsidR="00C3405D" w:rsidRPr="000A5F93">
              <w:rPr>
                <w:rFonts w:ascii="Arial" w:hAnsi="Arial" w:cs="Arial"/>
                <w:b/>
                <w:lang w:val="sr-Latn-RS"/>
              </w:rPr>
              <w:t xml:space="preserve"> </w:t>
            </w:r>
            <w:r w:rsidRPr="000A5F93">
              <w:rPr>
                <w:rFonts w:ascii="Arial" w:hAnsi="Arial" w:cs="Arial"/>
                <w:b/>
                <w:lang w:val="sr-Latn-RS"/>
              </w:rPr>
              <w:t>особе</w:t>
            </w:r>
          </w:p>
          <w:p w14:paraId="62218B0B" w14:textId="77777777" w:rsidR="00F300D8" w:rsidRPr="0055698D" w:rsidRDefault="00386CA0" w:rsidP="00BD0A90">
            <w:pPr>
              <w:numPr>
                <w:ilvl w:val="0"/>
                <w:numId w:val="43"/>
              </w:numPr>
              <w:spacing w:line="100" w:lineRule="atLeast"/>
              <w:jc w:val="both"/>
              <w:rPr>
                <w:rFonts w:ascii="Arial" w:hAnsi="Arial" w:cs="Arial"/>
                <w:lang w:val="sr-Latn-RS"/>
              </w:rPr>
            </w:pPr>
            <w:r w:rsidRPr="000A5F93">
              <w:rPr>
                <w:rFonts w:ascii="Arial" w:hAnsi="Arial" w:cs="Arial"/>
                <w:lang w:val="sr-Latn-RS"/>
              </w:rPr>
              <w:t xml:space="preserve">Број потврђених референци из области </w:t>
            </w:r>
            <w:r w:rsidR="002F5244">
              <w:rPr>
                <w:rFonts w:ascii="Arial" w:hAnsi="Arial" w:cs="Arial"/>
                <w:lang w:val="sr-Latn-RS"/>
              </w:rPr>
              <w:t>комерц</w:t>
            </w:r>
            <w:r w:rsidR="00385360" w:rsidRPr="000A5F93">
              <w:rPr>
                <w:rFonts w:ascii="Arial" w:hAnsi="Arial" w:cs="Arial"/>
                <w:lang w:val="sr-Latn-RS"/>
              </w:rPr>
              <w:t xml:space="preserve">ијализације расположиве оптичке инфраструктуре у дистрибутивном систему </w:t>
            </w:r>
            <w:r w:rsidR="000A5F93">
              <w:rPr>
                <w:rFonts w:ascii="Arial" w:hAnsi="Arial" w:cs="Arial"/>
                <w:lang w:val="sr-Cyrl-RS"/>
              </w:rPr>
              <w:t xml:space="preserve">електричне енергије </w:t>
            </w:r>
            <w:r w:rsidRPr="000A5F93">
              <w:rPr>
                <w:rFonts w:ascii="Arial" w:hAnsi="Arial" w:cs="Arial"/>
                <w:lang w:val="sr-Latn-RS"/>
              </w:rPr>
              <w:t xml:space="preserve">за лица која ће бити ангажована на </w:t>
            </w:r>
            <w:r w:rsidR="0022607B" w:rsidRPr="000A5F93">
              <w:rPr>
                <w:rFonts w:ascii="Arial" w:hAnsi="Arial" w:cs="Arial"/>
                <w:lang w:val="sr-Cyrl-RS"/>
              </w:rPr>
              <w:t>извршењу услуга које су предмет ове ЈН</w:t>
            </w:r>
          </w:p>
          <w:p w14:paraId="1B573D0A" w14:textId="2093B1F3" w:rsidR="00C3405D" w:rsidRPr="00386CA0" w:rsidRDefault="00386CA0" w:rsidP="00BD0A90">
            <w:pPr>
              <w:numPr>
                <w:ilvl w:val="0"/>
                <w:numId w:val="43"/>
              </w:numPr>
              <w:spacing w:line="100" w:lineRule="atLeast"/>
              <w:jc w:val="both"/>
              <w:rPr>
                <w:rFonts w:ascii="Arial" w:hAnsi="Arial" w:cs="Arial"/>
                <w:lang w:val="sr-Latn-RS"/>
              </w:rPr>
            </w:pPr>
            <w:r w:rsidRPr="00386CA0">
              <w:rPr>
                <w:rFonts w:ascii="Arial" w:hAnsi="Arial" w:cs="Arial"/>
                <w:lang w:val="sr-Latn-RS"/>
              </w:rPr>
              <w:t xml:space="preserve"> </w:t>
            </w:r>
            <w:r w:rsidR="00B76664" w:rsidRPr="00592C52">
              <w:rPr>
                <w:rFonts w:ascii="Arial" w:hAnsi="Arial" w:cs="Arial"/>
                <w:lang w:val="sr-Latn-RS"/>
              </w:rPr>
              <w:t>Понуђач</w:t>
            </w:r>
            <w:r w:rsidR="00C3405D" w:rsidRPr="00592C52">
              <w:rPr>
                <w:rFonts w:ascii="Arial" w:hAnsi="Arial" w:cs="Arial"/>
                <w:lang w:val="sr-Latn-RS"/>
              </w:rPr>
              <w:t xml:space="preserve"> </w:t>
            </w:r>
            <w:r w:rsidR="00B76664" w:rsidRPr="00592C52">
              <w:rPr>
                <w:rFonts w:ascii="Arial" w:hAnsi="Arial" w:cs="Arial"/>
                <w:lang w:val="sr-Latn-RS"/>
              </w:rPr>
              <w:t>са</w:t>
            </w:r>
            <w:r w:rsidR="00C3405D" w:rsidRPr="00592C52">
              <w:rPr>
                <w:rFonts w:ascii="Arial" w:hAnsi="Arial" w:cs="Arial"/>
                <w:lang w:val="sr-Latn-RS"/>
              </w:rPr>
              <w:t xml:space="preserve"> </w:t>
            </w:r>
            <w:r w:rsidR="00B76664" w:rsidRPr="00592C52">
              <w:rPr>
                <w:rFonts w:ascii="Arial" w:hAnsi="Arial" w:cs="Arial"/>
                <w:lang w:val="sr-Latn-RS"/>
              </w:rPr>
              <w:t>највећим</w:t>
            </w:r>
            <w:r w:rsidR="00C3405D" w:rsidRPr="00592C52">
              <w:rPr>
                <w:rFonts w:ascii="Arial" w:hAnsi="Arial" w:cs="Arial"/>
                <w:lang w:val="sr-Latn-RS"/>
              </w:rPr>
              <w:t xml:space="preserve"> </w:t>
            </w:r>
            <w:r w:rsidR="00B76664" w:rsidRPr="00592C52">
              <w:rPr>
                <w:rFonts w:ascii="Arial" w:hAnsi="Arial" w:cs="Arial"/>
                <w:lang w:val="sr-Latn-RS"/>
              </w:rPr>
              <w:t>бројем</w:t>
            </w:r>
            <w:r w:rsidR="00C3405D" w:rsidRPr="00592C52">
              <w:rPr>
                <w:rFonts w:ascii="Arial" w:hAnsi="Arial" w:cs="Arial"/>
                <w:lang w:val="sr-Latn-RS"/>
              </w:rPr>
              <w:t xml:space="preserve"> </w:t>
            </w:r>
            <w:r w:rsidR="00772F9C">
              <w:rPr>
                <w:rFonts w:ascii="Arial" w:hAnsi="Arial" w:cs="Arial"/>
                <w:lang w:val="sr-Cyrl-RS"/>
              </w:rPr>
              <w:t>потврђених</w:t>
            </w:r>
            <w:r w:rsidR="000A5F93">
              <w:rPr>
                <w:rFonts w:ascii="Arial" w:hAnsi="Arial" w:cs="Arial"/>
                <w:lang w:val="sr-Cyrl-RS"/>
              </w:rPr>
              <w:t xml:space="preserve"> </w:t>
            </w:r>
            <w:r w:rsidR="000A5F93">
              <w:rPr>
                <w:rFonts w:ascii="Arial" w:hAnsi="Arial" w:cs="Arial"/>
                <w:lang w:val="sr-Latn-RS"/>
              </w:rPr>
              <w:t xml:space="preserve">референци </w:t>
            </w:r>
            <w:r w:rsidR="000A5F93" w:rsidRPr="000A5F93">
              <w:rPr>
                <w:rFonts w:ascii="Arial" w:hAnsi="Arial" w:cs="Arial"/>
                <w:lang w:val="sr-Latn-RS"/>
              </w:rPr>
              <w:t xml:space="preserve">из области </w:t>
            </w:r>
            <w:r w:rsidR="002F5244">
              <w:rPr>
                <w:rFonts w:ascii="Arial" w:hAnsi="Arial" w:cs="Arial"/>
                <w:lang w:val="sr-Latn-RS"/>
              </w:rPr>
              <w:t>комерц</w:t>
            </w:r>
            <w:r w:rsidR="000A5F93" w:rsidRPr="000A5F93">
              <w:rPr>
                <w:rFonts w:ascii="Arial" w:hAnsi="Arial" w:cs="Arial"/>
                <w:lang w:val="sr-Latn-RS"/>
              </w:rPr>
              <w:t xml:space="preserve">ијализације расположиве оптичке инфраструктуре у дистрибутивном систему </w:t>
            </w:r>
            <w:r w:rsidR="000A5F93">
              <w:rPr>
                <w:rFonts w:ascii="Arial" w:hAnsi="Arial" w:cs="Arial"/>
                <w:lang w:val="sr-Cyrl-RS"/>
              </w:rPr>
              <w:t>електричне енергије</w:t>
            </w:r>
            <w:r w:rsidR="000A5F93">
              <w:rPr>
                <w:rFonts w:ascii="Arial" w:hAnsi="Arial" w:cs="Arial"/>
                <w:lang w:val="sr-Latn-RS"/>
              </w:rPr>
              <w:t xml:space="preserve"> </w:t>
            </w:r>
            <w:r w:rsidR="0022607B" w:rsidRPr="00386CA0">
              <w:rPr>
                <w:rFonts w:ascii="Arial" w:hAnsi="Arial" w:cs="Arial"/>
                <w:lang w:val="sr-Latn-RS"/>
              </w:rPr>
              <w:t xml:space="preserve">за лица која ће бити ангажована на </w:t>
            </w:r>
            <w:r w:rsidR="0022607B">
              <w:rPr>
                <w:rFonts w:ascii="Arial" w:hAnsi="Arial" w:cs="Arial"/>
                <w:lang w:val="sr-Cyrl-RS"/>
              </w:rPr>
              <w:t>извршењу услуга које су предмет ове ЈН</w:t>
            </w:r>
            <w:r w:rsidRPr="00386CA0">
              <w:rPr>
                <w:rFonts w:ascii="Arial" w:hAnsi="Arial" w:cs="Arial"/>
                <w:lang w:val="sr-Latn-RS"/>
              </w:rPr>
              <w:t xml:space="preserve"> </w:t>
            </w:r>
            <w:r w:rsidR="00C3405D" w:rsidRPr="00386CA0">
              <w:rPr>
                <w:rFonts w:ascii="Arial" w:hAnsi="Arial" w:cs="Arial"/>
                <w:lang w:val="sr-Latn-RS"/>
              </w:rPr>
              <w:t xml:space="preserve">= </w:t>
            </w:r>
            <w:r w:rsidR="00F300D8">
              <w:rPr>
                <w:rFonts w:ascii="Arial" w:hAnsi="Arial" w:cs="Arial"/>
                <w:lang w:val="sr-Latn-RS"/>
              </w:rPr>
              <w:t>50</w:t>
            </w:r>
            <w:r w:rsidR="00F300D8" w:rsidRPr="00386CA0">
              <w:rPr>
                <w:rFonts w:ascii="Arial" w:hAnsi="Arial" w:cs="Arial"/>
                <w:lang w:val="sr-Latn-RS"/>
              </w:rPr>
              <w:t xml:space="preserve"> </w:t>
            </w:r>
            <w:r w:rsidR="00B76664" w:rsidRPr="00386CA0">
              <w:rPr>
                <w:rFonts w:ascii="Arial" w:hAnsi="Arial" w:cs="Arial"/>
                <w:lang w:val="sr-Latn-RS"/>
              </w:rPr>
              <w:t>бодова</w:t>
            </w:r>
          </w:p>
          <w:p w14:paraId="7CCD5669" w14:textId="77777777" w:rsidR="00C3405D" w:rsidRPr="00D05707" w:rsidRDefault="00C3405D" w:rsidP="00D7011B">
            <w:pPr>
              <w:ind w:left="720"/>
              <w:jc w:val="both"/>
              <w:rPr>
                <w:rFonts w:ascii="Arial" w:hAnsi="Arial" w:cs="Arial"/>
                <w:lang w:val="sr-Latn-RS"/>
              </w:rPr>
            </w:pPr>
          </w:p>
          <w:p w14:paraId="6C78F9AC" w14:textId="70C6536A" w:rsidR="00C3405D" w:rsidRPr="00D05707" w:rsidRDefault="00B76664" w:rsidP="00D7011B">
            <w:pPr>
              <w:ind w:left="720"/>
              <w:jc w:val="both"/>
              <w:rPr>
                <w:rFonts w:ascii="Arial" w:hAnsi="Arial" w:cs="Arial"/>
                <w:lang w:val="sr-Latn-RS"/>
              </w:rPr>
            </w:pPr>
            <w:r>
              <w:rPr>
                <w:rFonts w:ascii="Arial" w:hAnsi="Arial" w:cs="Arial"/>
                <w:lang w:val="sr-Latn-RS"/>
              </w:rPr>
              <w:t>Остале</w:t>
            </w:r>
            <w:r w:rsidR="00C3405D" w:rsidRPr="00D05707">
              <w:rPr>
                <w:rFonts w:ascii="Arial" w:hAnsi="Arial" w:cs="Arial"/>
                <w:lang w:val="sr-Latn-RS"/>
              </w:rPr>
              <w:t xml:space="preserve"> </w:t>
            </w:r>
            <w:r>
              <w:rPr>
                <w:rFonts w:ascii="Arial" w:hAnsi="Arial" w:cs="Arial"/>
                <w:lang w:val="sr-Latn-RS"/>
              </w:rPr>
              <w:t>понуде</w:t>
            </w:r>
            <w:r w:rsidR="00C3405D" w:rsidRPr="00D05707">
              <w:rPr>
                <w:rFonts w:ascii="Arial" w:hAnsi="Arial" w:cs="Arial"/>
                <w:lang w:val="sr-Latn-RS"/>
              </w:rPr>
              <w:t xml:space="preserve"> </w:t>
            </w:r>
            <w:r>
              <w:rPr>
                <w:rFonts w:ascii="Arial" w:hAnsi="Arial" w:cs="Arial"/>
                <w:lang w:val="sr-Latn-RS"/>
              </w:rPr>
              <w:t>се</w:t>
            </w:r>
            <w:r w:rsidR="00C3405D" w:rsidRPr="00D05707">
              <w:rPr>
                <w:rFonts w:ascii="Arial" w:hAnsi="Arial" w:cs="Arial"/>
                <w:lang w:val="sr-Latn-RS"/>
              </w:rPr>
              <w:t xml:space="preserve"> </w:t>
            </w:r>
            <w:r>
              <w:rPr>
                <w:rFonts w:ascii="Arial" w:hAnsi="Arial" w:cs="Arial"/>
                <w:lang w:val="sr-Latn-RS"/>
              </w:rPr>
              <w:t>рачунају</w:t>
            </w:r>
            <w:r w:rsidR="00C3405D" w:rsidRPr="00D05707">
              <w:rPr>
                <w:rFonts w:ascii="Arial" w:hAnsi="Arial" w:cs="Arial"/>
                <w:lang w:val="sr-Latn-RS"/>
              </w:rPr>
              <w:t xml:space="preserve"> </w:t>
            </w:r>
            <w:r>
              <w:rPr>
                <w:rFonts w:ascii="Arial" w:hAnsi="Arial" w:cs="Arial"/>
                <w:lang w:val="sr-Latn-RS"/>
              </w:rPr>
              <w:t>на</w:t>
            </w:r>
            <w:r w:rsidR="00C3405D" w:rsidRPr="00D05707">
              <w:rPr>
                <w:rFonts w:ascii="Arial" w:hAnsi="Arial" w:cs="Arial"/>
                <w:lang w:val="sr-Latn-RS"/>
              </w:rPr>
              <w:t xml:space="preserve"> </w:t>
            </w:r>
            <w:r>
              <w:rPr>
                <w:rFonts w:ascii="Arial" w:hAnsi="Arial" w:cs="Arial"/>
                <w:lang w:val="sr-Latn-RS"/>
              </w:rPr>
              <w:t>основи</w:t>
            </w:r>
            <w:r w:rsidR="00C3405D" w:rsidRPr="00D05707">
              <w:rPr>
                <w:rFonts w:ascii="Arial" w:hAnsi="Arial" w:cs="Arial"/>
                <w:lang w:val="sr-Latn-RS"/>
              </w:rPr>
              <w:t xml:space="preserve"> </w:t>
            </w:r>
            <w:r>
              <w:rPr>
                <w:rFonts w:ascii="Arial" w:hAnsi="Arial" w:cs="Arial"/>
                <w:lang w:val="sr-Latn-RS"/>
              </w:rPr>
              <w:t>формуле</w:t>
            </w:r>
            <w:r w:rsidR="00C3405D" w:rsidRPr="00D05707">
              <w:rPr>
                <w:rFonts w:ascii="Arial" w:hAnsi="Arial" w:cs="Arial"/>
                <w:lang w:val="sr-Latn-RS"/>
              </w:rPr>
              <w:t>:</w:t>
            </w:r>
          </w:p>
          <w:p w14:paraId="780F1B51" w14:textId="5D1E8C8B" w:rsidR="00C3405D" w:rsidRPr="0055698D" w:rsidRDefault="00C3405D" w:rsidP="00F300D8">
            <w:pPr>
              <w:ind w:left="720"/>
              <w:jc w:val="center"/>
              <w:rPr>
                <w:rFonts w:ascii="Arial" w:hAnsi="Arial" w:cs="Arial"/>
                <w:b/>
                <w:lang w:val="en-US"/>
              </w:rPr>
            </w:pPr>
            <w:r w:rsidRPr="00D05707">
              <w:rPr>
                <w:rFonts w:ascii="Arial" w:hAnsi="Arial" w:cs="Arial"/>
              </w:rPr>
              <w:t>T</w:t>
            </w:r>
            <w:r>
              <w:rPr>
                <w:rFonts w:ascii="Arial" w:hAnsi="Arial" w:cs="Arial"/>
              </w:rPr>
              <w:t>o</w:t>
            </w:r>
            <w:r w:rsidRPr="00D05707">
              <w:rPr>
                <w:rFonts w:ascii="Arial" w:hAnsi="Arial" w:cs="Arial"/>
              </w:rPr>
              <w:t xml:space="preserve"> = Li/Lm x </w:t>
            </w:r>
            <w:r w:rsidR="00F300D8">
              <w:rPr>
                <w:rFonts w:ascii="Arial" w:hAnsi="Arial" w:cs="Arial"/>
                <w:lang w:val="en-US"/>
              </w:rPr>
              <w:t>50</w:t>
            </w:r>
          </w:p>
        </w:tc>
        <w:tc>
          <w:tcPr>
            <w:tcW w:w="2835" w:type="dxa"/>
            <w:shd w:val="clear" w:color="auto" w:fill="auto"/>
          </w:tcPr>
          <w:p w14:paraId="7697D88D" w14:textId="77777777" w:rsidR="00C3405D" w:rsidRDefault="00C3405D" w:rsidP="00D7011B">
            <w:pPr>
              <w:jc w:val="both"/>
              <w:rPr>
                <w:rFonts w:ascii="Arial" w:hAnsi="Arial" w:cs="Arial"/>
                <w:bCs/>
                <w:iCs/>
                <w:sz w:val="20"/>
                <w:szCs w:val="20"/>
                <w:lang w:val="sr-Latn-RS"/>
              </w:rPr>
            </w:pPr>
          </w:p>
          <w:p w14:paraId="3A5B893E" w14:textId="5386DD65"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To =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бодова</w:t>
            </w:r>
          </w:p>
          <w:p w14:paraId="55F203F1" w14:textId="7F4C62B8" w:rsidR="00C3405D" w:rsidRPr="00D05707" w:rsidRDefault="00C3405D" w:rsidP="000A5F93">
            <w:pPr>
              <w:rPr>
                <w:rFonts w:ascii="Arial" w:hAnsi="Arial" w:cs="Arial"/>
                <w:bCs/>
                <w:iCs/>
                <w:lang w:val="sr-Latn-RS"/>
              </w:rPr>
            </w:pPr>
            <w:r w:rsidRPr="00F248EA">
              <w:rPr>
                <w:rFonts w:ascii="Arial" w:hAnsi="Arial" w:cs="Arial"/>
                <w:bCs/>
                <w:iCs/>
                <w:sz w:val="20"/>
                <w:szCs w:val="20"/>
                <w:lang w:val="sr-Latn-RS"/>
              </w:rPr>
              <w:t xml:space="preserve">Li =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772F9C">
              <w:rPr>
                <w:rFonts w:ascii="Arial" w:hAnsi="Arial" w:cs="Arial"/>
                <w:bCs/>
                <w:iCs/>
                <w:sz w:val="20"/>
                <w:szCs w:val="20"/>
                <w:lang w:val="sr-Cyrl-RS"/>
              </w:rPr>
              <w:t xml:space="preserve">потврђених </w:t>
            </w:r>
            <w:r w:rsidR="000A5F93">
              <w:rPr>
                <w:rFonts w:ascii="Arial" w:hAnsi="Arial" w:cs="Arial"/>
                <w:bCs/>
                <w:iCs/>
                <w:sz w:val="20"/>
                <w:szCs w:val="20"/>
                <w:lang w:val="sr-Cyrl-RS"/>
              </w:rPr>
              <w:t>референци</w:t>
            </w:r>
            <w:r w:rsidR="00772F9C">
              <w:rPr>
                <w:rFonts w:ascii="Arial" w:hAnsi="Arial" w:cs="Arial"/>
                <w:bCs/>
                <w:iCs/>
                <w:sz w:val="20"/>
                <w:szCs w:val="20"/>
                <w:lang w:val="sr-Cyrl-RS"/>
              </w:rPr>
              <w:t xml:space="preserve"> понуђача за </w:t>
            </w:r>
            <w:r w:rsidR="00BD0A90">
              <w:rPr>
                <w:rFonts w:ascii="Arial" w:hAnsi="Arial" w:cs="Arial"/>
                <w:bCs/>
                <w:iCs/>
                <w:sz w:val="20"/>
                <w:szCs w:val="20"/>
                <w:lang w:val="sr-Cyrl-RS"/>
              </w:rPr>
              <w:t>лица</w:t>
            </w:r>
            <w:r w:rsidR="00BD0A90" w:rsidRPr="00F248EA">
              <w:rPr>
                <w:rFonts w:ascii="Arial" w:hAnsi="Arial" w:cs="Arial"/>
                <w:bCs/>
                <w:iCs/>
                <w:sz w:val="20"/>
                <w:szCs w:val="20"/>
                <w:lang w:val="sr-Latn-RS"/>
              </w:rPr>
              <w:t xml:space="preserve"> </w:t>
            </w:r>
            <w:r w:rsidR="00BD0A90">
              <w:rPr>
                <w:rFonts w:ascii="Arial" w:hAnsi="Arial" w:cs="Arial"/>
                <w:bCs/>
                <w:iCs/>
                <w:sz w:val="20"/>
                <w:szCs w:val="20"/>
                <w:lang w:val="sr-Cyrl-RS"/>
              </w:rPr>
              <w:t xml:space="preserve">која ће бити ангажована </w:t>
            </w:r>
            <w:r w:rsidR="00BD0A90" w:rsidRPr="00F24FD2">
              <w:rPr>
                <w:rFonts w:ascii="Arial" w:hAnsi="Arial" w:cs="Arial"/>
                <w:bCs/>
                <w:iCs/>
                <w:sz w:val="20"/>
                <w:szCs w:val="20"/>
                <w:lang w:val="sr-Latn-RS"/>
              </w:rPr>
              <w:t xml:space="preserve">на </w:t>
            </w:r>
            <w:r w:rsidR="00BD0A90" w:rsidRPr="00F24FD2">
              <w:rPr>
                <w:rFonts w:ascii="Arial" w:hAnsi="Arial" w:cs="Arial"/>
                <w:bCs/>
                <w:iCs/>
                <w:sz w:val="20"/>
                <w:szCs w:val="20"/>
                <w:lang w:val="sr-Cyrl-RS"/>
              </w:rPr>
              <w:t>извршењу услуга које су предмет ове ЈН</w:t>
            </w:r>
            <w:r w:rsidR="00BD0A90" w:rsidRPr="00BD0A90" w:rsidDel="00BD0A90">
              <w:rPr>
                <w:rFonts w:ascii="Arial" w:hAnsi="Arial" w:cs="Arial"/>
                <w:bCs/>
                <w:iCs/>
                <w:sz w:val="20"/>
                <w:szCs w:val="20"/>
                <w:lang w:val="sr-Cyrl-RS"/>
              </w:rPr>
              <w:t xml:space="preserve"> </w:t>
            </w:r>
            <w:r w:rsidRPr="00F248EA">
              <w:rPr>
                <w:rFonts w:ascii="Arial" w:hAnsi="Arial" w:cs="Arial"/>
                <w:bCs/>
                <w:iCs/>
                <w:sz w:val="20"/>
                <w:szCs w:val="20"/>
                <w:lang w:val="sr-Latn-RS"/>
              </w:rPr>
              <w:t xml:space="preserve">Lm = </w:t>
            </w:r>
            <w:r w:rsidR="00B76664">
              <w:rPr>
                <w:rFonts w:ascii="Arial" w:hAnsi="Arial" w:cs="Arial"/>
                <w:bCs/>
                <w:iCs/>
                <w:sz w:val="20"/>
                <w:szCs w:val="20"/>
                <w:lang w:val="sr-Latn-RS"/>
              </w:rPr>
              <w:t>Најв</w:t>
            </w:r>
            <w:r w:rsidR="00772F9C">
              <w:rPr>
                <w:rFonts w:ascii="Arial" w:hAnsi="Arial" w:cs="Arial"/>
                <w:bCs/>
                <w:iCs/>
                <w:sz w:val="20"/>
                <w:szCs w:val="20"/>
                <w:lang w:val="sr-Cyrl-RS"/>
              </w:rPr>
              <w:t>ећи</w:t>
            </w:r>
            <w:r w:rsidRPr="00F248EA">
              <w:rPr>
                <w:rFonts w:ascii="Arial" w:hAnsi="Arial" w:cs="Arial"/>
                <w:bCs/>
                <w:iCs/>
                <w:sz w:val="20"/>
                <w:szCs w:val="20"/>
                <w:lang w:val="sr-Latn-RS"/>
              </w:rPr>
              <w:t xml:space="preserve"> </w:t>
            </w:r>
            <w:r w:rsidR="00772F9C">
              <w:rPr>
                <w:rFonts w:ascii="Arial" w:hAnsi="Arial" w:cs="Arial"/>
                <w:bCs/>
                <w:iCs/>
                <w:sz w:val="20"/>
                <w:szCs w:val="20"/>
                <w:lang w:val="sr-Cyrl-RS"/>
              </w:rPr>
              <w:t xml:space="preserve">број потврђених </w:t>
            </w:r>
            <w:r w:rsidR="000A5F93">
              <w:rPr>
                <w:rFonts w:ascii="Arial" w:hAnsi="Arial" w:cs="Arial"/>
                <w:bCs/>
                <w:iCs/>
                <w:sz w:val="20"/>
                <w:szCs w:val="20"/>
                <w:lang w:val="sr-Cyrl-RS"/>
              </w:rPr>
              <w:t xml:space="preserve">референци </w:t>
            </w:r>
            <w:r w:rsidR="002F5244">
              <w:rPr>
                <w:rFonts w:ascii="Arial" w:hAnsi="Arial" w:cs="Arial"/>
                <w:bCs/>
                <w:iCs/>
                <w:sz w:val="20"/>
                <w:szCs w:val="20"/>
                <w:lang w:val="sr-Cyrl-RS"/>
              </w:rPr>
              <w:t>из области комерц</w:t>
            </w:r>
            <w:r w:rsidR="000A5F93" w:rsidRPr="000A5F93">
              <w:rPr>
                <w:rFonts w:ascii="Arial" w:hAnsi="Arial" w:cs="Arial"/>
                <w:bCs/>
                <w:iCs/>
                <w:sz w:val="20"/>
                <w:szCs w:val="20"/>
                <w:lang w:val="sr-Cyrl-RS"/>
              </w:rPr>
              <w:t xml:space="preserve">ијализације расположиве оптичке инфраструктуре у дистрибутивном систему електричне енергије </w:t>
            </w:r>
            <w:r w:rsidR="00772F9C">
              <w:rPr>
                <w:rFonts w:ascii="Arial" w:hAnsi="Arial" w:cs="Arial"/>
                <w:bCs/>
                <w:iCs/>
                <w:sz w:val="20"/>
                <w:szCs w:val="20"/>
                <w:lang w:val="sr-Cyrl-RS"/>
              </w:rPr>
              <w:t xml:space="preserve">за </w:t>
            </w:r>
            <w:r w:rsidR="00F24FD2">
              <w:rPr>
                <w:rFonts w:ascii="Arial" w:hAnsi="Arial" w:cs="Arial"/>
                <w:bCs/>
                <w:iCs/>
                <w:sz w:val="20"/>
                <w:szCs w:val="20"/>
                <w:lang w:val="sr-Cyrl-RS"/>
              </w:rPr>
              <w:t>лица</w:t>
            </w:r>
            <w:r w:rsidR="00F24FD2" w:rsidRPr="00F248EA">
              <w:rPr>
                <w:rFonts w:ascii="Arial" w:hAnsi="Arial" w:cs="Arial"/>
                <w:bCs/>
                <w:iCs/>
                <w:sz w:val="20"/>
                <w:szCs w:val="20"/>
                <w:lang w:val="sr-Latn-RS"/>
              </w:rPr>
              <w:t xml:space="preserve"> </w:t>
            </w:r>
            <w:r w:rsidR="00F24FD2">
              <w:rPr>
                <w:rFonts w:ascii="Arial" w:hAnsi="Arial" w:cs="Arial"/>
                <w:bCs/>
                <w:iCs/>
                <w:sz w:val="20"/>
                <w:szCs w:val="20"/>
                <w:lang w:val="sr-Cyrl-RS"/>
              </w:rPr>
              <w:t xml:space="preserve">која ће бити </w:t>
            </w:r>
            <w:r w:rsidR="00772F9C">
              <w:rPr>
                <w:rFonts w:ascii="Arial" w:hAnsi="Arial" w:cs="Arial"/>
                <w:bCs/>
                <w:iCs/>
                <w:sz w:val="20"/>
                <w:szCs w:val="20"/>
                <w:lang w:val="sr-Cyrl-RS"/>
              </w:rPr>
              <w:t xml:space="preserve">ангажована </w:t>
            </w:r>
            <w:r w:rsidR="00F24FD2" w:rsidRPr="00F24FD2">
              <w:rPr>
                <w:rFonts w:ascii="Arial" w:hAnsi="Arial" w:cs="Arial"/>
                <w:bCs/>
                <w:iCs/>
                <w:sz w:val="20"/>
                <w:szCs w:val="20"/>
                <w:lang w:val="sr-Latn-RS"/>
              </w:rPr>
              <w:t xml:space="preserve">на </w:t>
            </w:r>
            <w:r w:rsidR="00F24FD2" w:rsidRPr="00F24FD2">
              <w:rPr>
                <w:rFonts w:ascii="Arial" w:hAnsi="Arial" w:cs="Arial"/>
                <w:bCs/>
                <w:iCs/>
                <w:sz w:val="20"/>
                <w:szCs w:val="20"/>
                <w:lang w:val="sr-Cyrl-RS"/>
              </w:rPr>
              <w:t>извршењу услуга које су предмет ове ЈН</w:t>
            </w:r>
          </w:p>
        </w:tc>
      </w:tr>
    </w:tbl>
    <w:p w14:paraId="4ABA20F0" w14:textId="77777777" w:rsidR="007A178B" w:rsidRDefault="007A178B" w:rsidP="009023CB">
      <w:pPr>
        <w:jc w:val="both"/>
        <w:rPr>
          <w:rFonts w:ascii="Arial" w:hAnsi="Arial" w:cs="Arial"/>
          <w:sz w:val="22"/>
          <w:szCs w:val="22"/>
        </w:rPr>
      </w:pPr>
    </w:p>
    <w:p w14:paraId="11D4201B" w14:textId="77777777" w:rsidR="00BD57AC" w:rsidRPr="009023CB" w:rsidRDefault="00BD57AC" w:rsidP="009023CB">
      <w:pPr>
        <w:jc w:val="both"/>
        <w:rPr>
          <w:rFonts w:ascii="Arial" w:hAnsi="Arial" w:cs="Arial"/>
          <w:sz w:val="22"/>
          <w:szCs w:val="22"/>
        </w:rPr>
      </w:pPr>
    </w:p>
    <w:p w14:paraId="091F2D00" w14:textId="77777777" w:rsidR="003A65E6" w:rsidRPr="00880FB6" w:rsidRDefault="003A65E6" w:rsidP="0058165C">
      <w:pPr>
        <w:pStyle w:val="Heading2"/>
      </w:pPr>
      <w:bookmarkStart w:id="221" w:name="_Toc432663993"/>
      <w:r w:rsidRPr="00880FB6">
        <w:t>3.1</w:t>
      </w:r>
      <w:r w:rsidR="00CA59FB" w:rsidRPr="00880FB6">
        <w:rPr>
          <w:lang w:val="sr-Latn-CS"/>
        </w:rPr>
        <w:t>7</w:t>
      </w:r>
      <w:r w:rsidR="006843A5" w:rsidRPr="00880FB6">
        <w:tab/>
        <w:t>ПОШТОВАЊЕ ОБАВЕЗА КОЈЕ ПРОИЗ</w:t>
      </w:r>
      <w:r w:rsidRPr="00880FB6">
        <w:t>ЛАЗЕ ИЗ ПРОПИСА О ЗАШТИТИ НА РАДУ И ДРУГИХ ПРОПИСА</w:t>
      </w:r>
      <w:bookmarkEnd w:id="221"/>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Default="003A65E6" w:rsidP="00035C04">
      <w:pPr>
        <w:rPr>
          <w:rFonts w:ascii="Arial" w:hAnsi="Arial" w:cs="Arial"/>
          <w:sz w:val="22"/>
          <w:szCs w:val="22"/>
        </w:rPr>
      </w:pPr>
      <w:bookmarkStart w:id="222" w:name="_Toc297798709"/>
    </w:p>
    <w:p w14:paraId="11E06E93" w14:textId="77777777" w:rsidR="00BD57AC" w:rsidRPr="00880FB6" w:rsidRDefault="00BD57AC" w:rsidP="00035C04">
      <w:pPr>
        <w:rPr>
          <w:rFonts w:ascii="Arial" w:hAnsi="Arial" w:cs="Arial"/>
          <w:sz w:val="22"/>
          <w:szCs w:val="22"/>
        </w:rPr>
      </w:pPr>
    </w:p>
    <w:p w14:paraId="1AFD239F" w14:textId="369CE065" w:rsidR="003A65E6" w:rsidRPr="00880FB6" w:rsidRDefault="003A65E6" w:rsidP="00152B19">
      <w:pPr>
        <w:pStyle w:val="Heading2"/>
        <w:rPr>
          <w:b w:val="0"/>
          <w:bCs w:val="0"/>
        </w:rPr>
      </w:pPr>
      <w:bookmarkStart w:id="223" w:name="_Toc430697708"/>
      <w:bookmarkStart w:id="224" w:name="_Toc432663994"/>
      <w:r w:rsidRPr="00880FB6">
        <w:t>3.</w:t>
      </w:r>
      <w:r w:rsidR="00B27D8F" w:rsidRPr="00880FB6">
        <w:t>18</w:t>
      </w:r>
      <w:r w:rsidRPr="00880FB6">
        <w:tab/>
        <w:t>НАКНАДА ЗА КОРИШЋЕЊЕ ПАТЕНАТА</w:t>
      </w:r>
      <w:bookmarkEnd w:id="223"/>
      <w:bookmarkEnd w:id="224"/>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FFB0965" w14:textId="77777777" w:rsidR="00BD57AC" w:rsidRDefault="00BD57AC" w:rsidP="00574472">
      <w:pPr>
        <w:ind w:firstLine="709"/>
        <w:jc w:val="both"/>
        <w:rPr>
          <w:rFonts w:ascii="Arial" w:hAnsi="Arial" w:cs="Arial"/>
          <w:sz w:val="22"/>
          <w:szCs w:val="22"/>
          <w:lang w:eastAsia="sr-Latn-CS"/>
        </w:rPr>
      </w:pPr>
    </w:p>
    <w:p w14:paraId="0D15FBF6" w14:textId="77777777" w:rsidR="003A65E6" w:rsidRPr="00880FB6" w:rsidRDefault="003A65E6" w:rsidP="009B5FD6">
      <w:pPr>
        <w:pStyle w:val="Heading2"/>
      </w:pPr>
      <w:bookmarkStart w:id="225" w:name="_Toc432663995"/>
      <w:r w:rsidRPr="00880FB6">
        <w:t>3.</w:t>
      </w:r>
      <w:r w:rsidR="00B27D8F" w:rsidRPr="00880FB6">
        <w:t>19</w:t>
      </w:r>
      <w:r w:rsidRPr="00880FB6">
        <w:tab/>
        <w:t>РОК ВАЖЕЊА ПОНУДЕ</w:t>
      </w:r>
      <w:bookmarkEnd w:id="225"/>
      <w:r w:rsidRPr="00880FB6">
        <w:t xml:space="preserve">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w:t>
      </w:r>
      <w:r w:rsidRPr="00A81ED3">
        <w:rPr>
          <w:rFonts w:ascii="Arial" w:hAnsi="Arial" w:cs="Arial"/>
          <w:sz w:val="22"/>
          <w:szCs w:val="22"/>
        </w:rPr>
        <w:t>најмање 60 (словима: шездесет) дана од дана отварања понуда.</w:t>
      </w:r>
      <w:r w:rsidRPr="00880FB6">
        <w:rPr>
          <w:rFonts w:ascii="Arial" w:hAnsi="Arial" w:cs="Arial"/>
          <w:sz w:val="22"/>
          <w:szCs w:val="22"/>
        </w:rPr>
        <w:t xml:space="preserve">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Default="00322A1A" w:rsidP="008F441E">
      <w:pPr>
        <w:rPr>
          <w:rFonts w:ascii="Arial" w:hAnsi="Arial" w:cs="Arial"/>
          <w:sz w:val="22"/>
          <w:szCs w:val="22"/>
        </w:rPr>
      </w:pPr>
    </w:p>
    <w:p w14:paraId="799DC5E1" w14:textId="77777777" w:rsidR="00BD57AC" w:rsidRPr="00880FB6" w:rsidRDefault="00BD57AC" w:rsidP="008F441E">
      <w:pPr>
        <w:rPr>
          <w:rFonts w:ascii="Arial" w:hAnsi="Arial" w:cs="Arial"/>
          <w:sz w:val="22"/>
          <w:szCs w:val="22"/>
        </w:rPr>
      </w:pPr>
    </w:p>
    <w:p w14:paraId="7C13278C" w14:textId="77777777" w:rsidR="003A65E6" w:rsidRPr="00880FB6" w:rsidRDefault="003A65E6" w:rsidP="00574472">
      <w:pPr>
        <w:pStyle w:val="Heading2"/>
      </w:pPr>
      <w:bookmarkStart w:id="226" w:name="_Toc430697709"/>
      <w:bookmarkStart w:id="227" w:name="_Toc432663996"/>
      <w:r w:rsidRPr="00880FB6">
        <w:t>3.</w:t>
      </w:r>
      <w:r w:rsidR="00B27D8F" w:rsidRPr="00880FB6">
        <w:t>20</w:t>
      </w:r>
      <w:r w:rsidRPr="00880FB6">
        <w:tab/>
        <w:t>РОК ЗА ЗАКЉУЧЕЊЕ УГОВОРА</w:t>
      </w:r>
      <w:bookmarkEnd w:id="226"/>
      <w:bookmarkEnd w:id="227"/>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 xml:space="preserve">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w:t>
      </w:r>
      <w:r w:rsidRPr="00880FB6">
        <w:rPr>
          <w:rFonts w:ascii="Arial" w:hAnsi="Arial" w:cs="Arial"/>
          <w:sz w:val="22"/>
          <w:szCs w:val="22"/>
        </w:rPr>
        <w:lastRenderedPageBreak/>
        <w:t>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44A244F" w14:textId="77777777" w:rsidR="00BD57AC" w:rsidRDefault="00BD57AC" w:rsidP="00574472">
      <w:pPr>
        <w:ind w:firstLine="720"/>
        <w:jc w:val="both"/>
        <w:rPr>
          <w:rFonts w:ascii="Arial" w:hAnsi="Arial" w:cs="Arial"/>
          <w:sz w:val="22"/>
          <w:szCs w:val="22"/>
        </w:rPr>
      </w:pPr>
    </w:p>
    <w:p w14:paraId="282A5CA5" w14:textId="77777777" w:rsidR="00A81ED3" w:rsidRPr="00880FB6" w:rsidRDefault="00A81ED3"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8" w:name="_Toc430697710"/>
      <w:bookmarkStart w:id="229" w:name="_Toc432663997"/>
      <w:r w:rsidRPr="00880FB6">
        <w:t>3.</w:t>
      </w:r>
      <w:r w:rsidR="00B27D8F" w:rsidRPr="00880FB6">
        <w:t>21</w:t>
      </w:r>
      <w:r w:rsidRPr="00880FB6">
        <w:tab/>
        <w:t>НАЧИН ОЗНАЧАВАЊА ПОВЕРЉИВИХ ПОДАТАКА</w:t>
      </w:r>
      <w:bookmarkEnd w:id="228"/>
      <w:bookmarkEnd w:id="229"/>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DB40C2D" w14:textId="77777777" w:rsidR="00BD57AC" w:rsidRPr="00880FB6" w:rsidRDefault="00BD57AC" w:rsidP="00574472">
      <w:pPr>
        <w:ind w:firstLine="709"/>
        <w:jc w:val="both"/>
        <w:rPr>
          <w:rFonts w:ascii="Arial" w:hAnsi="Arial" w:cs="Arial"/>
          <w:sz w:val="22"/>
          <w:szCs w:val="22"/>
        </w:rPr>
      </w:pPr>
    </w:p>
    <w:p w14:paraId="63567E5A" w14:textId="77777777" w:rsidR="003A65E6" w:rsidRPr="00880FB6" w:rsidRDefault="003A65E6"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30" w:name="_Toc430697711"/>
      <w:bookmarkStart w:id="231" w:name="_Toc432663998"/>
      <w:r w:rsidRPr="00880FB6">
        <w:t>3.2</w:t>
      </w:r>
      <w:r w:rsidR="00B27D8F" w:rsidRPr="00880FB6">
        <w:t>2</w:t>
      </w:r>
      <w:r w:rsidRPr="00880FB6">
        <w:tab/>
        <w:t>ТРОШКОВИ ПОНУДЕ</w:t>
      </w:r>
      <w:bookmarkEnd w:id="230"/>
      <w:bookmarkEnd w:id="231"/>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Default="00322A1A" w:rsidP="008F441E">
      <w:pPr>
        <w:rPr>
          <w:rFonts w:ascii="Arial" w:hAnsi="Arial" w:cs="Arial"/>
          <w:sz w:val="22"/>
          <w:szCs w:val="22"/>
        </w:rPr>
      </w:pPr>
    </w:p>
    <w:p w14:paraId="4F43C9DA" w14:textId="77777777" w:rsidR="00BD57AC" w:rsidRPr="00880FB6" w:rsidRDefault="00BD57AC"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32" w:name="_Toc430697712"/>
      <w:bookmarkStart w:id="233" w:name="_Toc432663999"/>
      <w:r w:rsidRPr="00880FB6">
        <w:t>3.23</w:t>
      </w:r>
      <w:r w:rsidR="003A65E6" w:rsidRPr="00880FB6">
        <w:tab/>
        <w:t>ОБРАЗАЦ СТРУКТУРЕ ЦЕНЕ</w:t>
      </w:r>
      <w:bookmarkEnd w:id="232"/>
      <w:bookmarkEnd w:id="233"/>
    </w:p>
    <w:p w14:paraId="1FBFB095" w14:textId="77777777" w:rsidR="003A65E6" w:rsidRPr="00880FB6" w:rsidRDefault="003A65E6" w:rsidP="00574472">
      <w:pPr>
        <w:jc w:val="both"/>
        <w:rPr>
          <w:rFonts w:ascii="Arial" w:hAnsi="Arial" w:cs="Arial"/>
          <w:sz w:val="22"/>
          <w:szCs w:val="22"/>
        </w:rPr>
      </w:pPr>
    </w:p>
    <w:p w14:paraId="17E5F4E9"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2FE2275D" w14:textId="77777777" w:rsidR="00026923" w:rsidRDefault="00026923" w:rsidP="00574472">
      <w:pPr>
        <w:ind w:firstLine="708"/>
        <w:jc w:val="both"/>
        <w:rPr>
          <w:rFonts w:ascii="Arial" w:hAnsi="Arial" w:cs="Arial"/>
          <w:sz w:val="22"/>
          <w:szCs w:val="22"/>
        </w:rPr>
      </w:pPr>
    </w:p>
    <w:p w14:paraId="76A3902D" w14:textId="77777777" w:rsidR="00BD57AC" w:rsidRDefault="00BD57AC" w:rsidP="00574472">
      <w:pPr>
        <w:ind w:firstLine="708"/>
        <w:jc w:val="both"/>
        <w:rPr>
          <w:rFonts w:ascii="Arial" w:hAnsi="Arial" w:cs="Arial"/>
          <w:sz w:val="22"/>
          <w:szCs w:val="22"/>
        </w:rPr>
      </w:pPr>
    </w:p>
    <w:p w14:paraId="2B12A67B" w14:textId="77777777" w:rsidR="00BD57AC" w:rsidRDefault="00BD57AC" w:rsidP="00574472">
      <w:pPr>
        <w:ind w:firstLine="708"/>
        <w:jc w:val="both"/>
        <w:rPr>
          <w:rFonts w:ascii="Arial" w:hAnsi="Arial" w:cs="Arial"/>
          <w:sz w:val="22"/>
          <w:szCs w:val="22"/>
        </w:rPr>
      </w:pPr>
    </w:p>
    <w:p w14:paraId="05897B2D" w14:textId="77777777" w:rsidR="00BD57AC" w:rsidRDefault="00BD57AC" w:rsidP="00574472">
      <w:pPr>
        <w:ind w:firstLine="708"/>
        <w:jc w:val="both"/>
        <w:rPr>
          <w:rFonts w:ascii="Arial" w:hAnsi="Arial" w:cs="Arial"/>
          <w:sz w:val="22"/>
          <w:szCs w:val="22"/>
        </w:rPr>
      </w:pPr>
    </w:p>
    <w:p w14:paraId="0647338F" w14:textId="77777777" w:rsidR="00BD57AC" w:rsidRPr="00880FB6" w:rsidRDefault="00BD57AC" w:rsidP="00574472">
      <w:pPr>
        <w:ind w:firstLine="708"/>
        <w:jc w:val="both"/>
        <w:rPr>
          <w:rFonts w:ascii="Arial" w:hAnsi="Arial" w:cs="Arial"/>
          <w:sz w:val="22"/>
          <w:szCs w:val="22"/>
        </w:rPr>
      </w:pPr>
    </w:p>
    <w:p w14:paraId="22EF8083" w14:textId="77777777" w:rsidR="003A65E6" w:rsidRPr="00880FB6" w:rsidRDefault="003A65E6" w:rsidP="00787ACC">
      <w:pPr>
        <w:pStyle w:val="Heading2"/>
        <w:ind w:left="0" w:firstLine="0"/>
      </w:pPr>
      <w:bookmarkStart w:id="234" w:name="_Toc430697713"/>
      <w:bookmarkStart w:id="235" w:name="_Toc432664000"/>
      <w:r w:rsidRPr="00880FB6">
        <w:lastRenderedPageBreak/>
        <w:t>3.2</w:t>
      </w:r>
      <w:r w:rsidR="00B27D8F" w:rsidRPr="00880FB6">
        <w:t>4</w:t>
      </w:r>
      <w:r w:rsidRPr="00880FB6">
        <w:tab/>
        <w:t>МОДЕЛ УГОВОРА</w:t>
      </w:r>
      <w:bookmarkEnd w:id="234"/>
      <w:bookmarkEnd w:id="235"/>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6" w:name="_Toc430697714"/>
      <w:bookmarkStart w:id="237" w:name="_Toc432664001"/>
      <w:r w:rsidRPr="00880FB6">
        <w:t>3.2</w:t>
      </w:r>
      <w:r w:rsidR="00B27D8F" w:rsidRPr="00880FB6">
        <w:t>5</w:t>
      </w:r>
      <w:r w:rsidRPr="00880FB6">
        <w:tab/>
        <w:t>РАЗЛОЗИ ЗА ОДБИЈАЊЕ ПОНУДЕ И ОБУСТАВУ ПОСТУПКА</w:t>
      </w:r>
      <w:bookmarkEnd w:id="236"/>
      <w:bookmarkEnd w:id="237"/>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491AFFD" w14:textId="77777777" w:rsidR="00BD57AC" w:rsidRPr="00880FB6" w:rsidRDefault="00BD57AC" w:rsidP="00416BF6">
      <w:pPr>
        <w:ind w:firstLine="708"/>
        <w:jc w:val="both"/>
        <w:rPr>
          <w:rFonts w:ascii="Arial" w:hAnsi="Arial" w:cs="Arial"/>
          <w:sz w:val="22"/>
          <w:szCs w:val="22"/>
        </w:rPr>
      </w:pPr>
    </w:p>
    <w:p w14:paraId="756CB09F" w14:textId="77777777" w:rsidR="005D633C" w:rsidRDefault="005D633C"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8" w:name="_Toc430697715"/>
      <w:bookmarkStart w:id="239" w:name="_Toc432664002"/>
      <w:r w:rsidRPr="00880FB6">
        <w:t>3.2</w:t>
      </w:r>
      <w:r w:rsidR="00B27D8F" w:rsidRPr="00880FB6">
        <w:t>6</w:t>
      </w:r>
      <w:r w:rsidRPr="00880FB6">
        <w:tab/>
      </w:r>
      <w:r w:rsidR="002C6125" w:rsidRPr="00880FB6">
        <w:t>ИЗМЕНЕ ТОКОМ ТРАЈАЊА УГОВОРА</w:t>
      </w:r>
      <w:bookmarkEnd w:id="238"/>
      <w:bookmarkEnd w:id="239"/>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наведеном случају Наручилац ће донети Одлуку о измени уговора која садржи податке у складу </w:t>
      </w:r>
      <w:r w:rsidRPr="00051A41">
        <w:rPr>
          <w:rFonts w:ascii="Arial" w:hAnsi="Arial" w:cs="Arial"/>
          <w:sz w:val="22"/>
          <w:szCs w:val="22"/>
          <w:lang w:eastAsia="sr-Latn-CS"/>
        </w:rPr>
        <w:t>са Прилогом 3Л</w:t>
      </w:r>
      <w:r w:rsidRPr="00880FB6">
        <w:rPr>
          <w:rFonts w:ascii="Arial" w:hAnsi="Arial" w:cs="Arial"/>
          <w:sz w:val="22"/>
          <w:szCs w:val="22"/>
          <w:lang w:eastAsia="sr-Latn-CS"/>
        </w:rPr>
        <w:t xml:space="preserve">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3903215" w14:textId="77777777" w:rsidR="00BD57AC" w:rsidRPr="00880FB6" w:rsidRDefault="00BD57AC" w:rsidP="002C6125">
      <w:pPr>
        <w:ind w:firstLine="709"/>
        <w:jc w:val="both"/>
        <w:rPr>
          <w:rFonts w:ascii="Arial" w:hAnsi="Arial" w:cs="Arial"/>
          <w:sz w:val="22"/>
          <w:szCs w:val="22"/>
          <w:lang w:eastAsia="sr-Latn-CS"/>
        </w:rPr>
      </w:pPr>
    </w:p>
    <w:p w14:paraId="4C23D13C" w14:textId="77777777" w:rsidR="003A65E6" w:rsidRPr="00880FB6" w:rsidRDefault="00B27D8F" w:rsidP="002E6CD1">
      <w:pPr>
        <w:pStyle w:val="Heading2"/>
        <w:ind w:left="0" w:firstLine="0"/>
      </w:pPr>
      <w:bookmarkStart w:id="240" w:name="_Toc430697716"/>
      <w:bookmarkStart w:id="241" w:name="_Toc432664003"/>
      <w:r w:rsidRPr="00880FB6">
        <w:t>3.27</w:t>
      </w:r>
      <w:r w:rsidR="002C6125" w:rsidRPr="00880FB6">
        <w:tab/>
      </w:r>
      <w:r w:rsidR="003A65E6" w:rsidRPr="00880FB6">
        <w:t>ПОДАЦИ О САДРЖИНИ ПОНУДЕ</w:t>
      </w:r>
      <w:bookmarkEnd w:id="240"/>
      <w:bookmarkEnd w:id="241"/>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D005F9" w:rsidRDefault="003A65E6" w:rsidP="006B3210">
      <w:pPr>
        <w:ind w:firstLine="720"/>
        <w:jc w:val="both"/>
        <w:rPr>
          <w:rFonts w:ascii="Arial" w:hAnsi="Arial" w:cs="Arial"/>
          <w:sz w:val="22"/>
          <w:szCs w:val="22"/>
        </w:rPr>
      </w:pPr>
      <w:r w:rsidRPr="00D005F9">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D005F9">
        <w:rPr>
          <w:rFonts w:ascii="Arial" w:hAnsi="Arial" w:cs="Arial"/>
          <w:sz w:val="22"/>
          <w:szCs w:val="22"/>
        </w:rPr>
        <w:t xml:space="preserve"> Закона</w:t>
      </w:r>
      <w:r w:rsidRPr="00D005F9">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D005F9">
        <w:rPr>
          <w:rFonts w:ascii="Arial" w:hAnsi="Arial" w:cs="Arial"/>
          <w:sz w:val="22"/>
          <w:szCs w:val="22"/>
        </w:rPr>
        <w:t>:</w:t>
      </w:r>
    </w:p>
    <w:p w14:paraId="29FB39DC"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потписан и оверен образац „Модел уговора“ (Образац 6. из конкурсне документације)</w:t>
      </w:r>
    </w:p>
    <w:p w14:paraId="1A5D2BA1" w14:textId="6259292D"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lastRenderedPageBreak/>
        <w:t>изјаве и средства финансијског обезбеђења која се подносе уз понуду у скла</w:t>
      </w:r>
      <w:r w:rsidR="00B27D8F" w:rsidRPr="00D005F9">
        <w:rPr>
          <w:rFonts w:ascii="Arial" w:hAnsi="Arial" w:cs="Arial"/>
        </w:rPr>
        <w:t>ду са тачком 3.12</w:t>
      </w:r>
      <w:r w:rsidR="00FF66AA" w:rsidRPr="00D005F9">
        <w:rPr>
          <w:rFonts w:ascii="Arial" w:hAnsi="Arial" w:cs="Arial"/>
        </w:rPr>
        <w:t>. овог упутства и Обрасцем 7.,</w:t>
      </w:r>
      <w:r w:rsidRPr="00D005F9">
        <w:rPr>
          <w:rFonts w:ascii="Arial" w:hAnsi="Arial" w:cs="Arial"/>
        </w:rPr>
        <w:t>8.</w:t>
      </w:r>
      <w:r w:rsidR="00FF66AA" w:rsidRPr="00D005F9">
        <w:rPr>
          <w:rFonts w:ascii="Arial" w:hAnsi="Arial" w:cs="Arial"/>
          <w:lang w:val="sr-Cyrl-RS"/>
        </w:rPr>
        <w:t xml:space="preserve"> и 8.1</w:t>
      </w:r>
      <w:r w:rsidRPr="00D005F9">
        <w:rPr>
          <w:rFonts w:ascii="Arial" w:hAnsi="Arial" w:cs="Arial"/>
        </w:rPr>
        <w:t xml:space="preserve"> из конкурсне документације;</w:t>
      </w:r>
    </w:p>
    <w:p w14:paraId="035F9044"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 xml:space="preserve">попуњен, потписан и печатом оверен „Образац трошкова припреме понуде“ </w:t>
      </w:r>
      <w:r w:rsidR="002C6125" w:rsidRPr="00D005F9">
        <w:rPr>
          <w:rFonts w:ascii="Arial" w:hAnsi="Arial" w:cs="Arial"/>
        </w:rPr>
        <w:t xml:space="preserve">по потреби </w:t>
      </w:r>
      <w:r w:rsidRPr="00D005F9">
        <w:rPr>
          <w:rFonts w:ascii="Arial" w:hAnsi="Arial" w:cs="Arial"/>
        </w:rPr>
        <w:t>(Образац 9. из конкурсне документације</w:t>
      </w:r>
      <w:r w:rsidR="002C6125" w:rsidRPr="00D005F9">
        <w:rPr>
          <w:rFonts w:ascii="Arial" w:hAnsi="Arial" w:cs="Arial"/>
        </w:rPr>
        <w:t>)</w:t>
      </w:r>
      <w:r w:rsidRPr="00D005F9">
        <w:rPr>
          <w:rFonts w:ascii="Arial" w:hAnsi="Arial" w:cs="Arial"/>
        </w:rPr>
        <w:t>;</w:t>
      </w:r>
    </w:p>
    <w:p w14:paraId="042E2CD7" w14:textId="77777777" w:rsidR="00B1097D" w:rsidRPr="00D005F9" w:rsidRDefault="00B1097D" w:rsidP="009D34D2">
      <w:pPr>
        <w:pStyle w:val="ListParagraph"/>
        <w:numPr>
          <w:ilvl w:val="1"/>
          <w:numId w:val="14"/>
        </w:numPr>
        <w:spacing w:after="0" w:line="240" w:lineRule="auto"/>
        <w:ind w:left="1077" w:hanging="357"/>
        <w:jc w:val="both"/>
        <w:rPr>
          <w:rFonts w:ascii="Arial" w:hAnsi="Arial" w:cs="Arial"/>
        </w:rPr>
      </w:pPr>
      <w:r w:rsidRPr="00D005F9">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6A8B7CB3"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207151A0" w:rsidR="003A65E6"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докази, изјаве, обрасци о испуњености из члана 75. и 76. Закона у складу са чланом 77. Закон и Оде</w:t>
      </w:r>
      <w:r w:rsidR="00FF66AA" w:rsidRPr="00D005F9">
        <w:rPr>
          <w:rFonts w:ascii="Arial" w:hAnsi="Arial" w:cs="Arial"/>
        </w:rPr>
        <w:t>љком 4. конкурсне документац</w:t>
      </w:r>
      <w:r w:rsidR="00C1381A">
        <w:rPr>
          <w:rFonts w:ascii="Arial" w:hAnsi="Arial" w:cs="Arial"/>
        </w:rPr>
        <w:t>ије(Обрасци 11,12</w:t>
      </w:r>
      <w:r w:rsidR="00FF66AA" w:rsidRPr="00D005F9">
        <w:rPr>
          <w:rFonts w:ascii="Arial" w:hAnsi="Arial" w:cs="Arial"/>
        </w:rPr>
        <w:t>)</w:t>
      </w:r>
    </w:p>
    <w:p w14:paraId="5C07FF0F" w14:textId="13966434" w:rsidR="009566E8" w:rsidRPr="00D005F9" w:rsidRDefault="009566E8" w:rsidP="00F848F1">
      <w:pPr>
        <w:pStyle w:val="ListParagraph"/>
        <w:numPr>
          <w:ilvl w:val="1"/>
          <w:numId w:val="14"/>
        </w:numPr>
        <w:spacing w:after="0" w:line="240" w:lineRule="auto"/>
        <w:jc w:val="both"/>
        <w:rPr>
          <w:rFonts w:ascii="Arial" w:hAnsi="Arial" w:cs="Arial"/>
        </w:rPr>
      </w:pPr>
      <w:r w:rsidRPr="00D005F9">
        <w:rPr>
          <w:rFonts w:ascii="Arial" w:hAnsi="Arial" w:cs="Arial"/>
        </w:rPr>
        <w:t>попуњен, потписан и печатом оверен образац „</w:t>
      </w:r>
      <w:r w:rsidRPr="00D005F9">
        <w:rPr>
          <w:rFonts w:ascii="Arial" w:hAnsi="Arial" w:cs="Arial"/>
          <w:lang w:val="sr-Cyrl-RS"/>
        </w:rPr>
        <w:t xml:space="preserve">Потврђена </w:t>
      </w:r>
      <w:r w:rsidR="00F848F1" w:rsidRPr="00D005F9">
        <w:rPr>
          <w:rFonts w:ascii="Arial" w:hAnsi="Arial" w:cs="Arial"/>
          <w:lang w:val="sr-Cyrl-RS"/>
        </w:rPr>
        <w:t xml:space="preserve">референца </w:t>
      </w:r>
      <w:r w:rsidR="00F848F1" w:rsidRPr="00F848F1">
        <w:rPr>
          <w:rFonts w:ascii="Arial" w:hAnsi="Arial" w:cs="Arial"/>
          <w:lang w:val="sr-Cyrl-RS"/>
        </w:rPr>
        <w:t xml:space="preserve">из области комерцијализације расположиве оптичке инфраструктуре у дистрибутивном систему електричне енергије </w:t>
      </w:r>
      <w:r w:rsidRPr="00D005F9">
        <w:rPr>
          <w:rFonts w:ascii="Arial" w:hAnsi="Arial" w:cs="Arial"/>
          <w:lang w:val="sr-Cyrl-RS"/>
        </w:rPr>
        <w:t>за компанију</w:t>
      </w:r>
      <w:r w:rsidRPr="00D005F9">
        <w:rPr>
          <w:rFonts w:ascii="Arial" w:hAnsi="Arial" w:cs="Arial"/>
        </w:rPr>
        <w:t>“ (</w:t>
      </w:r>
      <w:r w:rsidR="007466A8" w:rsidRPr="007466A8">
        <w:rPr>
          <w:rFonts w:ascii="Arial" w:hAnsi="Arial" w:cs="Arial"/>
        </w:rPr>
        <w:t>Образац 13</w:t>
      </w:r>
      <w:r w:rsidRPr="007466A8">
        <w:rPr>
          <w:rFonts w:ascii="Arial" w:hAnsi="Arial" w:cs="Arial"/>
        </w:rPr>
        <w:t>. из</w:t>
      </w:r>
      <w:r w:rsidRPr="00D005F9">
        <w:rPr>
          <w:rFonts w:ascii="Arial" w:hAnsi="Arial" w:cs="Arial"/>
        </w:rPr>
        <w:t xml:space="preserve"> конкурсне документације)</w:t>
      </w:r>
    </w:p>
    <w:p w14:paraId="379D9DD3" w14:textId="01BBD6BB" w:rsidR="009566E8" w:rsidRDefault="009566E8" w:rsidP="00965FDC">
      <w:pPr>
        <w:pStyle w:val="ListParagraph"/>
        <w:numPr>
          <w:ilvl w:val="1"/>
          <w:numId w:val="14"/>
        </w:numPr>
        <w:spacing w:after="0" w:line="240" w:lineRule="auto"/>
        <w:jc w:val="both"/>
        <w:rPr>
          <w:rFonts w:ascii="Arial" w:hAnsi="Arial" w:cs="Arial"/>
        </w:rPr>
      </w:pPr>
      <w:r w:rsidRPr="00D005F9">
        <w:rPr>
          <w:rFonts w:ascii="Arial" w:hAnsi="Arial" w:cs="Arial"/>
        </w:rPr>
        <w:t>попуњен, потписан и печатом оверен образац „</w:t>
      </w:r>
      <w:r w:rsidRPr="00D005F9">
        <w:rPr>
          <w:rFonts w:ascii="Arial" w:hAnsi="Arial" w:cs="Arial"/>
          <w:lang w:val="sr-Cyrl-RS"/>
        </w:rPr>
        <w:t xml:space="preserve">Потврђена </w:t>
      </w:r>
      <w:r w:rsidR="00965FDC" w:rsidRPr="00D005F9">
        <w:rPr>
          <w:rFonts w:ascii="Arial" w:hAnsi="Arial" w:cs="Arial"/>
          <w:lang w:val="sr-Cyrl-RS"/>
        </w:rPr>
        <w:t xml:space="preserve">референца </w:t>
      </w:r>
      <w:r w:rsidR="00965FDC" w:rsidRPr="00965FDC">
        <w:rPr>
          <w:rFonts w:ascii="Arial" w:hAnsi="Arial" w:cs="Arial"/>
          <w:lang w:val="sr-Cyrl-RS"/>
        </w:rPr>
        <w:t xml:space="preserve">из области комерцијализације расположиве оптичке инфраструктуре у дистрибутивном систему електричне енергије </w:t>
      </w:r>
      <w:r w:rsidRPr="00D005F9">
        <w:rPr>
          <w:rFonts w:ascii="Arial" w:hAnsi="Arial" w:cs="Arial"/>
          <w:lang w:val="sr-Cyrl-RS"/>
        </w:rPr>
        <w:t>за особу</w:t>
      </w:r>
      <w:r w:rsidRPr="00D005F9">
        <w:rPr>
          <w:rFonts w:ascii="Arial" w:hAnsi="Arial" w:cs="Arial"/>
        </w:rPr>
        <w:t>“ (</w:t>
      </w:r>
      <w:r w:rsidR="007466A8" w:rsidRPr="007466A8">
        <w:rPr>
          <w:rFonts w:ascii="Arial" w:hAnsi="Arial" w:cs="Arial"/>
        </w:rPr>
        <w:t>Образац 14</w:t>
      </w:r>
      <w:r w:rsidRPr="007466A8">
        <w:rPr>
          <w:rFonts w:ascii="Arial" w:hAnsi="Arial" w:cs="Arial"/>
        </w:rPr>
        <w:t>.</w:t>
      </w:r>
      <w:r w:rsidRPr="00D005F9">
        <w:rPr>
          <w:rFonts w:ascii="Arial" w:hAnsi="Arial" w:cs="Arial"/>
        </w:rPr>
        <w:t xml:space="preserve"> из конкурсне документације)</w:t>
      </w:r>
    </w:p>
    <w:p w14:paraId="2D3E78A1" w14:textId="3638ADBC" w:rsidR="001A5B3F" w:rsidRDefault="001A5B3F" w:rsidP="001A5B3F">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w:t>
      </w:r>
      <w:r>
        <w:rPr>
          <w:rFonts w:ascii="Arial" w:hAnsi="Arial" w:cs="Arial"/>
          <w:lang w:val="sr-Cyrl-RS"/>
        </w:rPr>
        <w:t xml:space="preserve">Радна биографија члана тима - </w:t>
      </w:r>
      <w:r>
        <w:rPr>
          <w:rFonts w:ascii="Arial" w:hAnsi="Arial" w:cs="Arial"/>
          <w:lang w:val="en-US"/>
        </w:rPr>
        <w:t>CV</w:t>
      </w:r>
      <w:r w:rsidR="00293736">
        <w:rPr>
          <w:rFonts w:ascii="Arial" w:hAnsi="Arial" w:cs="Arial"/>
        </w:rPr>
        <w:t>“ (Образац 15</w:t>
      </w:r>
      <w:r w:rsidRPr="00D005F9">
        <w:rPr>
          <w:rFonts w:ascii="Arial" w:hAnsi="Arial" w:cs="Arial"/>
        </w:rPr>
        <w:t>. из конкурсне документације)</w:t>
      </w:r>
    </w:p>
    <w:p w14:paraId="530B8C6C" w14:textId="77777777" w:rsidR="001A5B3F" w:rsidRDefault="001A5B3F" w:rsidP="001A5B3F">
      <w:pPr>
        <w:pStyle w:val="ListParagraph"/>
        <w:spacing w:after="0" w:line="240" w:lineRule="auto"/>
        <w:ind w:left="1080"/>
        <w:jc w:val="both"/>
        <w:rPr>
          <w:rFonts w:ascii="Arial" w:hAnsi="Arial" w:cs="Arial"/>
        </w:rPr>
      </w:pPr>
    </w:p>
    <w:p w14:paraId="6DDE0CD8" w14:textId="77777777" w:rsidR="00BD57AC" w:rsidRDefault="00BD57AC" w:rsidP="001A5B3F">
      <w:pPr>
        <w:pStyle w:val="ListParagraph"/>
        <w:spacing w:after="0" w:line="240" w:lineRule="auto"/>
        <w:ind w:left="1080"/>
        <w:jc w:val="both"/>
        <w:rPr>
          <w:rFonts w:ascii="Arial" w:hAnsi="Arial" w:cs="Arial"/>
        </w:rPr>
      </w:pPr>
    </w:p>
    <w:p w14:paraId="47FC41CE" w14:textId="77777777" w:rsidR="003A65E6" w:rsidRPr="00880FB6" w:rsidRDefault="003A65E6" w:rsidP="00FC1031">
      <w:pPr>
        <w:pStyle w:val="Heading2"/>
        <w:ind w:left="0" w:firstLine="0"/>
      </w:pPr>
      <w:bookmarkStart w:id="242" w:name="_Toc430697717"/>
      <w:bookmarkStart w:id="243" w:name="_Toc432664004"/>
      <w:r w:rsidRPr="00880FB6">
        <w:t>3.2</w:t>
      </w:r>
      <w:r w:rsidR="006E21BC" w:rsidRPr="00880FB6">
        <w:t>8</w:t>
      </w:r>
      <w:r w:rsidRPr="00880FB6">
        <w:tab/>
        <w:t>ЗАШТИТА ПРАВА ПОНУЂАЧА</w:t>
      </w:r>
      <w:bookmarkEnd w:id="242"/>
      <w:bookmarkEnd w:id="243"/>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44" w:name="_Toc362821710"/>
      <w:bookmarkStart w:id="245" w:name="_Toc299460573"/>
      <w:bookmarkEnd w:id="222"/>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189B80E0"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Захтев за заштиту права се подноси Наручиоцу, са назн</w:t>
      </w:r>
      <w:r w:rsidR="00A475A6">
        <w:rPr>
          <w:rFonts w:ascii="Arial" w:hAnsi="Arial" w:cs="Arial"/>
          <w:sz w:val="22"/>
          <w:szCs w:val="22"/>
        </w:rPr>
        <w:t>аком „Захтев за заштиту права ЈН</w:t>
      </w:r>
      <w:r w:rsidRPr="00880FB6">
        <w:rPr>
          <w:rFonts w:ascii="Arial" w:hAnsi="Arial" w:cs="Arial"/>
          <w:sz w:val="22"/>
          <w:szCs w:val="22"/>
        </w:rPr>
        <w:t xml:space="preserve"> бр. </w:t>
      </w:r>
      <w:r w:rsidR="00A677C8" w:rsidRPr="00880FB6">
        <w:rPr>
          <w:rFonts w:ascii="Arial" w:hAnsi="Arial" w:cs="Arial"/>
          <w:bCs/>
          <w:sz w:val="22"/>
          <w:szCs w:val="22"/>
        </w:rPr>
        <w:t>1000/0</w:t>
      </w:r>
      <w:r w:rsidR="00F718FA">
        <w:rPr>
          <w:rFonts w:ascii="Arial" w:hAnsi="Arial" w:cs="Arial"/>
          <w:bCs/>
          <w:sz w:val="22"/>
          <w:szCs w:val="22"/>
          <w:lang w:val="sr-Cyrl-RS"/>
        </w:rPr>
        <w:t>412/</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val="sr-Cyrl-RS"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lastRenderedPageBreak/>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4EC3D712" w:rsidR="00847AEA" w:rsidRPr="00880FB6" w:rsidRDefault="00847AEA" w:rsidP="00847AEA">
      <w:pPr>
        <w:ind w:firstLine="720"/>
        <w:jc w:val="both"/>
        <w:rPr>
          <w:rFonts w:ascii="Arial" w:hAnsi="Arial" w:cs="Arial"/>
          <w:sz w:val="22"/>
          <w:szCs w:val="22"/>
        </w:rPr>
      </w:pPr>
      <w:r w:rsidRPr="0010744C">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10744C">
        <w:rPr>
          <w:rFonts w:ascii="Arial" w:hAnsi="Arial" w:cs="Arial"/>
          <w:sz w:val="22"/>
          <w:szCs w:val="22"/>
          <w:lang w:val="ru-RU"/>
        </w:rPr>
        <w:t>840-</w:t>
      </w:r>
      <w:r w:rsidRPr="0010744C">
        <w:rPr>
          <w:rFonts w:ascii="Arial" w:hAnsi="Arial" w:cs="Arial"/>
          <w:bCs/>
          <w:iCs/>
          <w:sz w:val="22"/>
          <w:szCs w:val="22"/>
        </w:rPr>
        <w:t>30678845-06</w:t>
      </w:r>
      <w:r w:rsidRPr="0010744C">
        <w:rPr>
          <w:rFonts w:ascii="Arial" w:hAnsi="Arial" w:cs="Arial"/>
          <w:sz w:val="22"/>
          <w:szCs w:val="22"/>
        </w:rPr>
        <w:t xml:space="preserve">, шифра плаћања 153 или 253, позив на број </w:t>
      </w:r>
      <w:r w:rsidR="006912C8" w:rsidRPr="0010744C">
        <w:rPr>
          <w:rFonts w:ascii="Arial" w:hAnsi="Arial" w:cs="Arial"/>
          <w:sz w:val="22"/>
          <w:szCs w:val="22"/>
        </w:rPr>
        <w:t>1000-0</w:t>
      </w:r>
      <w:r w:rsidR="00A475A6" w:rsidRPr="0010744C">
        <w:rPr>
          <w:rFonts w:ascii="Arial" w:hAnsi="Arial" w:cs="Arial"/>
          <w:sz w:val="22"/>
          <w:szCs w:val="22"/>
          <w:lang w:val="sr-Cyrl-RS"/>
        </w:rPr>
        <w:t>115</w:t>
      </w:r>
      <w:r w:rsidR="00EC454D" w:rsidRPr="0010744C">
        <w:rPr>
          <w:rFonts w:ascii="Arial" w:hAnsi="Arial" w:cs="Arial"/>
          <w:sz w:val="22"/>
          <w:szCs w:val="22"/>
        </w:rPr>
        <w:t>-2015</w:t>
      </w:r>
      <w:r w:rsidR="00A475A6" w:rsidRPr="0010744C">
        <w:rPr>
          <w:rFonts w:ascii="Arial" w:hAnsi="Arial" w:cs="Arial"/>
          <w:sz w:val="22"/>
          <w:szCs w:val="22"/>
        </w:rPr>
        <w:t>, сврха: ЗЗП, ЈП ЕПС, ЈН</w:t>
      </w:r>
      <w:r w:rsidRPr="0010744C">
        <w:rPr>
          <w:rFonts w:ascii="Arial" w:hAnsi="Arial" w:cs="Arial"/>
          <w:sz w:val="22"/>
          <w:szCs w:val="22"/>
        </w:rPr>
        <w:t xml:space="preserve"> бр. </w:t>
      </w:r>
      <w:r w:rsidR="00A677C8" w:rsidRPr="0010744C">
        <w:rPr>
          <w:rFonts w:ascii="Arial" w:hAnsi="Arial" w:cs="Arial"/>
          <w:sz w:val="22"/>
          <w:szCs w:val="22"/>
        </w:rPr>
        <w:t>1000/0</w:t>
      </w:r>
      <w:r w:rsidR="00130A6A" w:rsidRPr="0010744C">
        <w:rPr>
          <w:rFonts w:ascii="Arial" w:hAnsi="Arial" w:cs="Arial"/>
          <w:sz w:val="22"/>
          <w:szCs w:val="22"/>
          <w:lang w:val="sr-Cyrl-RS"/>
        </w:rPr>
        <w:t>412</w:t>
      </w:r>
      <w:r w:rsidR="00EC454D" w:rsidRPr="0010744C">
        <w:rPr>
          <w:rFonts w:ascii="Arial" w:hAnsi="Arial" w:cs="Arial"/>
          <w:sz w:val="22"/>
          <w:szCs w:val="22"/>
        </w:rPr>
        <w:t>/2015</w:t>
      </w:r>
      <w:r w:rsidRPr="0010744C">
        <w:rPr>
          <w:rFonts w:ascii="Arial" w:hAnsi="Arial" w:cs="Arial"/>
          <w:sz w:val="22"/>
          <w:szCs w:val="22"/>
        </w:rPr>
        <w:t>, прималац уплате: буџет Републике</w:t>
      </w:r>
      <w:r w:rsidRPr="00880FB6">
        <w:rPr>
          <w:rFonts w:ascii="Arial" w:hAnsi="Arial" w:cs="Arial"/>
          <w:sz w:val="22"/>
          <w:szCs w:val="22"/>
        </w:rPr>
        <w:t xml:space="preserve"> Србије) уплати таксу и то:</w:t>
      </w:r>
    </w:p>
    <w:p w14:paraId="551AD968" w14:textId="77777777" w:rsidR="00E626A8" w:rsidRPr="00880FB6" w:rsidRDefault="00847AEA" w:rsidP="005F65DA">
      <w:pPr>
        <w:pStyle w:val="ListParagraph"/>
        <w:numPr>
          <w:ilvl w:val="0"/>
          <w:numId w:val="18"/>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5F65DA">
      <w:pPr>
        <w:pStyle w:val="ListParagraph"/>
        <w:numPr>
          <w:ilvl w:val="0"/>
          <w:numId w:val="18"/>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5F65DA">
      <w:pPr>
        <w:pStyle w:val="ListParagraph"/>
        <w:numPr>
          <w:ilvl w:val="0"/>
          <w:numId w:val="18"/>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1CAF78CB" w:rsidR="00E626A8" w:rsidRPr="00880FB6" w:rsidRDefault="003A65E6" w:rsidP="005F65DA">
      <w:pPr>
        <w:pStyle w:val="Heading10"/>
        <w:numPr>
          <w:ilvl w:val="0"/>
          <w:numId w:val="32"/>
        </w:numPr>
        <w:jc w:val="both"/>
      </w:pPr>
      <w:bookmarkStart w:id="246" w:name="_Toc430697420"/>
      <w:bookmarkStart w:id="247" w:name="_Toc432664005"/>
      <w:r w:rsidRPr="00880FB6">
        <w:lastRenderedPageBreak/>
        <w:t>УСЛОВИ ЗА УЧЕШЋЕ У ПОСТУПКУ ЈАВНЕ НАБАВКЕ ИЗ ЧЛ. 75. И 76. ЗАКОНА И УПУТСТВО КАКО СЕ ДОКАЗУЈЕ ИСПУЊЕНОСТ ТИХ УСЛОВА</w:t>
      </w:r>
      <w:bookmarkEnd w:id="244"/>
      <w:bookmarkEnd w:id="246"/>
      <w:bookmarkEnd w:id="247"/>
    </w:p>
    <w:p w14:paraId="4C6CD283" w14:textId="77777777" w:rsidR="003A65E6" w:rsidRPr="00880FB6" w:rsidRDefault="003A65E6"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8" w:name="_Toc430697719"/>
      <w:bookmarkStart w:id="249" w:name="_Toc432664006"/>
      <w:r w:rsidRPr="00880FB6">
        <w:t>4.1</w:t>
      </w:r>
      <w:r w:rsidRPr="00880FB6">
        <w:tab/>
        <w:t>ОБАВЕЗНИ УСЛОВИ ЗА УЧЕШЋЕ У ПОСТУПКУ ЈАВНЕ НАБАВКЕ</w:t>
      </w:r>
      <w:bookmarkEnd w:id="245"/>
      <w:bookmarkEnd w:id="248"/>
      <w:bookmarkEnd w:id="249"/>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5F65DA">
      <w:pPr>
        <w:pStyle w:val="Heading2"/>
        <w:numPr>
          <w:ilvl w:val="1"/>
          <w:numId w:val="32"/>
        </w:numPr>
        <w:ind w:left="720"/>
      </w:pPr>
      <w:bookmarkStart w:id="250" w:name="_Toc430697720"/>
      <w:bookmarkStart w:id="251" w:name="_Toc432664007"/>
      <w:r w:rsidRPr="00880FB6">
        <w:t>ДОДАТНИ УСЛОВИ ЗА УЧЕШЋЕ У ПОСТУПКУ ЈАВНЕ НАБАВКЕ</w:t>
      </w:r>
      <w:bookmarkEnd w:id="250"/>
      <w:bookmarkEnd w:id="251"/>
    </w:p>
    <w:p w14:paraId="31945FA3" w14:textId="77777777" w:rsidR="002C6924" w:rsidRDefault="002C6924" w:rsidP="00490DA3">
      <w:pPr>
        <w:tabs>
          <w:tab w:val="left" w:pos="1455"/>
        </w:tabs>
        <w:jc w:val="both"/>
        <w:rPr>
          <w:rFonts w:ascii="Arial" w:hAnsi="Arial" w:cs="Arial"/>
          <w:sz w:val="22"/>
          <w:szCs w:val="22"/>
        </w:rPr>
      </w:pPr>
    </w:p>
    <w:p w14:paraId="337D1EDA" w14:textId="3AF5E929" w:rsidR="002C6924" w:rsidRDefault="002C6924" w:rsidP="005F65DA">
      <w:pPr>
        <w:pStyle w:val="ListParagraph"/>
        <w:numPr>
          <w:ilvl w:val="1"/>
          <w:numId w:val="40"/>
        </w:numPr>
        <w:tabs>
          <w:tab w:val="clear" w:pos="720"/>
          <w:tab w:val="num" w:pos="0"/>
        </w:tabs>
        <w:suppressAutoHyphens/>
        <w:spacing w:after="0" w:line="100" w:lineRule="atLeast"/>
        <w:ind w:left="1350" w:hanging="720"/>
        <w:jc w:val="both"/>
        <w:rPr>
          <w:rFonts w:ascii="Arial" w:hAnsi="Arial" w:cs="Arial"/>
          <w:iCs/>
          <w:lang w:val="sr-Latn-RS"/>
        </w:rPr>
      </w:pPr>
      <w:r>
        <w:rPr>
          <w:rFonts w:ascii="Arial" w:hAnsi="Arial" w:cs="Arial"/>
          <w:bCs/>
          <w:iCs/>
          <w:lang w:val="sr-Latn-RS"/>
        </w:rPr>
        <w:t>Понуђач</w:t>
      </w:r>
      <w:r w:rsidRPr="00080A13">
        <w:rPr>
          <w:rFonts w:ascii="Arial" w:hAnsi="Arial" w:cs="Arial"/>
          <w:bCs/>
          <w:iCs/>
          <w:lang w:val="sr-Latn-RS"/>
        </w:rPr>
        <w:t xml:space="preserve"> </w:t>
      </w:r>
      <w:r>
        <w:rPr>
          <w:rFonts w:ascii="Arial" w:hAnsi="Arial" w:cs="Arial"/>
          <w:bCs/>
          <w:iCs/>
          <w:lang w:val="sr-Latn-RS"/>
        </w:rPr>
        <w:t>који</w:t>
      </w:r>
      <w:r w:rsidRPr="00080A13">
        <w:rPr>
          <w:rFonts w:ascii="Arial" w:hAnsi="Arial" w:cs="Arial"/>
          <w:bCs/>
          <w:iCs/>
          <w:lang w:val="sr-Latn-RS"/>
        </w:rPr>
        <w:t xml:space="preserve"> </w:t>
      </w:r>
      <w:r>
        <w:rPr>
          <w:rFonts w:ascii="Arial" w:hAnsi="Arial" w:cs="Arial"/>
          <w:iCs/>
          <w:lang w:val="sr-Latn-RS"/>
        </w:rPr>
        <w:t>учествује</w:t>
      </w:r>
      <w:r w:rsidRPr="00080A13">
        <w:rPr>
          <w:rFonts w:ascii="Arial" w:hAnsi="Arial" w:cs="Arial"/>
          <w:iCs/>
          <w:lang w:val="sr-Latn-RS"/>
        </w:rPr>
        <w:t xml:space="preserve"> </w:t>
      </w:r>
      <w:r>
        <w:rPr>
          <w:rFonts w:ascii="Arial" w:hAnsi="Arial" w:cs="Arial"/>
          <w:iCs/>
          <w:lang w:val="sr-Latn-RS"/>
        </w:rPr>
        <w:t>у</w:t>
      </w:r>
      <w:r w:rsidRPr="00080A13">
        <w:rPr>
          <w:rFonts w:ascii="Arial" w:hAnsi="Arial" w:cs="Arial"/>
          <w:iCs/>
          <w:lang w:val="sr-Latn-RS"/>
        </w:rPr>
        <w:t xml:space="preserve"> </w:t>
      </w:r>
      <w:r>
        <w:rPr>
          <w:rFonts w:ascii="Arial" w:hAnsi="Arial" w:cs="Arial"/>
          <w:iCs/>
          <w:lang w:val="sr-Latn-RS"/>
        </w:rPr>
        <w:t>поступку</w:t>
      </w:r>
      <w:r w:rsidRPr="00080A13">
        <w:rPr>
          <w:rFonts w:ascii="Arial" w:hAnsi="Arial" w:cs="Arial"/>
          <w:iCs/>
          <w:lang w:val="sr-Latn-RS"/>
        </w:rPr>
        <w:t xml:space="preserve"> </w:t>
      </w:r>
      <w:r>
        <w:rPr>
          <w:rFonts w:ascii="Arial" w:hAnsi="Arial" w:cs="Arial"/>
          <w:iCs/>
          <w:lang w:val="sr-Latn-RS"/>
        </w:rPr>
        <w:t>предметне</w:t>
      </w:r>
      <w:r w:rsidRPr="00080A13">
        <w:rPr>
          <w:rFonts w:ascii="Arial" w:hAnsi="Arial" w:cs="Arial"/>
          <w:iCs/>
          <w:lang w:val="sr-Latn-RS"/>
        </w:rPr>
        <w:t xml:space="preserve"> </w:t>
      </w:r>
      <w:r>
        <w:rPr>
          <w:rFonts w:ascii="Arial" w:hAnsi="Arial" w:cs="Arial"/>
          <w:iCs/>
          <w:lang w:val="sr-Latn-RS"/>
        </w:rPr>
        <w:t>јавне</w:t>
      </w:r>
      <w:r w:rsidRPr="00080A13">
        <w:rPr>
          <w:rFonts w:ascii="Arial" w:hAnsi="Arial" w:cs="Arial"/>
          <w:iCs/>
          <w:lang w:val="sr-Latn-RS"/>
        </w:rPr>
        <w:t xml:space="preserve"> </w:t>
      </w:r>
      <w:r>
        <w:rPr>
          <w:rFonts w:ascii="Arial" w:hAnsi="Arial" w:cs="Arial"/>
          <w:iCs/>
          <w:lang w:val="sr-Latn-RS"/>
        </w:rPr>
        <w:t>набавке</w:t>
      </w:r>
      <w:r w:rsidRPr="00080A13">
        <w:rPr>
          <w:rFonts w:ascii="Arial" w:hAnsi="Arial" w:cs="Arial"/>
          <w:iCs/>
          <w:lang w:val="sr-Latn-RS"/>
        </w:rPr>
        <w:t xml:space="preserve">, </w:t>
      </w:r>
      <w:r>
        <w:rPr>
          <w:rFonts w:ascii="Arial" w:hAnsi="Arial" w:cs="Arial"/>
          <w:iCs/>
          <w:lang w:val="sr-Latn-RS"/>
        </w:rPr>
        <w:t>мора</w:t>
      </w:r>
      <w:r w:rsidRPr="00080A13">
        <w:rPr>
          <w:rFonts w:ascii="Arial" w:hAnsi="Arial" w:cs="Arial"/>
          <w:iCs/>
          <w:lang w:val="sr-Latn-RS"/>
        </w:rPr>
        <w:t xml:space="preserve"> </w:t>
      </w:r>
      <w:r>
        <w:rPr>
          <w:rFonts w:ascii="Arial" w:hAnsi="Arial" w:cs="Arial"/>
          <w:iCs/>
          <w:lang w:val="sr-Latn-RS"/>
        </w:rPr>
        <w:t>испунити</w:t>
      </w:r>
      <w:r w:rsidRPr="00080A13">
        <w:rPr>
          <w:rFonts w:ascii="Arial" w:hAnsi="Arial" w:cs="Arial"/>
          <w:iCs/>
          <w:lang w:val="sr-Latn-RS"/>
        </w:rPr>
        <w:t xml:space="preserve"> </w:t>
      </w:r>
      <w:r>
        <w:rPr>
          <w:rFonts w:ascii="Arial" w:hAnsi="Arial" w:cs="Arial"/>
          <w:b/>
          <w:iCs/>
          <w:lang w:val="sr-Latn-RS"/>
        </w:rPr>
        <w:t>додатне</w:t>
      </w:r>
      <w:r w:rsidRPr="00080A13">
        <w:rPr>
          <w:rFonts w:ascii="Arial" w:hAnsi="Arial" w:cs="Arial"/>
          <w:b/>
          <w:iCs/>
          <w:lang w:val="sr-Latn-RS"/>
        </w:rPr>
        <w:t xml:space="preserve"> </w:t>
      </w:r>
      <w:r>
        <w:rPr>
          <w:rFonts w:ascii="Arial" w:hAnsi="Arial" w:cs="Arial"/>
          <w:b/>
          <w:iCs/>
          <w:lang w:val="sr-Latn-RS"/>
        </w:rPr>
        <w:t>услове</w:t>
      </w:r>
      <w:r w:rsidRPr="00080A13">
        <w:rPr>
          <w:rFonts w:ascii="Arial" w:hAnsi="Arial" w:cs="Arial"/>
          <w:iCs/>
          <w:lang w:val="sr-Latn-RS"/>
        </w:rPr>
        <w:t xml:space="preserve"> </w:t>
      </w:r>
      <w:r>
        <w:rPr>
          <w:rFonts w:ascii="Arial" w:hAnsi="Arial" w:cs="Arial"/>
          <w:iCs/>
          <w:lang w:val="sr-Latn-RS"/>
        </w:rPr>
        <w:t>за</w:t>
      </w:r>
      <w:r w:rsidRPr="00080A13">
        <w:rPr>
          <w:rFonts w:ascii="Arial" w:hAnsi="Arial" w:cs="Arial"/>
          <w:iCs/>
          <w:lang w:val="sr-Latn-RS"/>
        </w:rPr>
        <w:t xml:space="preserve"> </w:t>
      </w:r>
      <w:r>
        <w:rPr>
          <w:rFonts w:ascii="Arial" w:hAnsi="Arial" w:cs="Arial"/>
          <w:iCs/>
          <w:lang w:val="sr-Latn-RS"/>
        </w:rPr>
        <w:t>учешће</w:t>
      </w:r>
      <w:r w:rsidRPr="00080A13">
        <w:rPr>
          <w:rFonts w:ascii="Arial" w:hAnsi="Arial" w:cs="Arial"/>
          <w:iCs/>
          <w:lang w:val="sr-Latn-RS"/>
        </w:rPr>
        <w:t xml:space="preserve"> </w:t>
      </w:r>
      <w:r>
        <w:rPr>
          <w:rFonts w:ascii="Arial" w:hAnsi="Arial" w:cs="Arial"/>
          <w:iCs/>
          <w:lang w:val="sr-Latn-RS"/>
        </w:rPr>
        <w:t>у</w:t>
      </w:r>
      <w:r w:rsidRPr="00080A13">
        <w:rPr>
          <w:rFonts w:ascii="Arial" w:hAnsi="Arial" w:cs="Arial"/>
          <w:iCs/>
          <w:lang w:val="sr-Latn-RS"/>
        </w:rPr>
        <w:t xml:space="preserve"> </w:t>
      </w:r>
      <w:r>
        <w:rPr>
          <w:rFonts w:ascii="Arial" w:hAnsi="Arial" w:cs="Arial"/>
          <w:iCs/>
          <w:lang w:val="sr-Latn-RS"/>
        </w:rPr>
        <w:t>поступку</w:t>
      </w:r>
      <w:r w:rsidRPr="00080A13">
        <w:rPr>
          <w:rFonts w:ascii="Arial" w:hAnsi="Arial" w:cs="Arial"/>
          <w:iCs/>
          <w:lang w:val="sr-Latn-RS"/>
        </w:rPr>
        <w:t xml:space="preserve"> </w:t>
      </w:r>
      <w:r>
        <w:rPr>
          <w:rFonts w:ascii="Arial" w:hAnsi="Arial" w:cs="Arial"/>
          <w:iCs/>
          <w:lang w:val="sr-Latn-RS"/>
        </w:rPr>
        <w:t>јавне</w:t>
      </w:r>
      <w:r w:rsidRPr="00080A13">
        <w:rPr>
          <w:rFonts w:ascii="Arial" w:hAnsi="Arial" w:cs="Arial"/>
          <w:iCs/>
          <w:lang w:val="sr-Latn-RS"/>
        </w:rPr>
        <w:t xml:space="preserve"> </w:t>
      </w:r>
      <w:r>
        <w:rPr>
          <w:rFonts w:ascii="Arial" w:hAnsi="Arial" w:cs="Arial"/>
          <w:iCs/>
          <w:lang w:val="sr-Latn-RS"/>
        </w:rPr>
        <w:t>набавке</w:t>
      </w:r>
      <w:r w:rsidRPr="00080A13">
        <w:rPr>
          <w:rFonts w:ascii="Arial" w:hAnsi="Arial" w:cs="Arial"/>
          <w:iCs/>
          <w:lang w:val="sr-Latn-RS"/>
        </w:rPr>
        <w:t xml:space="preserve">,  </w:t>
      </w:r>
      <w:r>
        <w:rPr>
          <w:rFonts w:ascii="Arial" w:hAnsi="Arial" w:cs="Arial"/>
          <w:iCs/>
          <w:lang w:val="sr-Latn-RS"/>
        </w:rPr>
        <w:t>дефинисане</w:t>
      </w:r>
      <w:r w:rsidRPr="00080A13">
        <w:rPr>
          <w:rFonts w:ascii="Arial" w:hAnsi="Arial" w:cs="Arial"/>
          <w:iCs/>
          <w:lang w:val="sr-Latn-RS"/>
        </w:rPr>
        <w:t xml:space="preserve"> </w:t>
      </w:r>
      <w:r>
        <w:rPr>
          <w:rFonts w:ascii="Arial" w:hAnsi="Arial" w:cs="Arial"/>
          <w:iCs/>
          <w:lang w:val="sr-Latn-RS"/>
        </w:rPr>
        <w:t>чл</w:t>
      </w:r>
      <w:r w:rsidRPr="00080A13">
        <w:rPr>
          <w:rFonts w:ascii="Arial" w:hAnsi="Arial" w:cs="Arial"/>
          <w:iCs/>
          <w:lang w:val="sr-Latn-RS"/>
        </w:rPr>
        <w:t xml:space="preserve">. 76. </w:t>
      </w:r>
      <w:r>
        <w:rPr>
          <w:rFonts w:ascii="Arial" w:hAnsi="Arial" w:cs="Arial"/>
          <w:iCs/>
          <w:lang w:val="sr-Latn-RS"/>
        </w:rPr>
        <w:t>Закона</w:t>
      </w:r>
      <w:r w:rsidRPr="00080A13">
        <w:rPr>
          <w:rFonts w:ascii="Arial" w:hAnsi="Arial" w:cs="Arial"/>
          <w:iCs/>
          <w:lang w:val="sr-Latn-RS"/>
        </w:rPr>
        <w:t xml:space="preserve">, </w:t>
      </w:r>
      <w:r>
        <w:rPr>
          <w:rFonts w:ascii="Arial" w:hAnsi="Arial" w:cs="Arial"/>
          <w:iCs/>
          <w:lang w:val="sr-Latn-RS"/>
        </w:rPr>
        <w:t>и</w:t>
      </w:r>
      <w:r w:rsidRPr="00080A13">
        <w:rPr>
          <w:rFonts w:ascii="Arial" w:hAnsi="Arial" w:cs="Arial"/>
          <w:iCs/>
          <w:lang w:val="sr-Latn-RS"/>
        </w:rPr>
        <w:t xml:space="preserve"> </w:t>
      </w:r>
      <w:r>
        <w:rPr>
          <w:rFonts w:ascii="Arial" w:hAnsi="Arial" w:cs="Arial"/>
          <w:iCs/>
          <w:lang w:val="sr-Latn-RS"/>
        </w:rPr>
        <w:t>то</w:t>
      </w:r>
      <w:r w:rsidRPr="00080A13">
        <w:rPr>
          <w:rFonts w:ascii="Arial" w:hAnsi="Arial" w:cs="Arial"/>
          <w:iCs/>
          <w:lang w:val="sr-Latn-RS"/>
        </w:rPr>
        <w:t xml:space="preserve">: </w:t>
      </w:r>
    </w:p>
    <w:p w14:paraId="7A239570" w14:textId="77777777" w:rsidR="002C6924" w:rsidRPr="00080A13" w:rsidRDefault="002C6924" w:rsidP="002C6924">
      <w:pPr>
        <w:pStyle w:val="ListParagraph"/>
        <w:suppressAutoHyphens/>
        <w:spacing w:after="0" w:line="100" w:lineRule="atLeast"/>
        <w:ind w:left="1350"/>
        <w:jc w:val="both"/>
        <w:rPr>
          <w:rFonts w:ascii="Arial" w:hAnsi="Arial" w:cs="Arial"/>
          <w:iCs/>
          <w:lang w:val="sr-Latn-RS"/>
        </w:rPr>
      </w:pPr>
    </w:p>
    <w:p w14:paraId="6BE01C9E" w14:textId="34B31B97" w:rsidR="002C6924" w:rsidRPr="00882B6C" w:rsidRDefault="002C6924" w:rsidP="005F65DA">
      <w:pPr>
        <w:pStyle w:val="ListParagraph"/>
        <w:numPr>
          <w:ilvl w:val="0"/>
          <w:numId w:val="41"/>
        </w:numPr>
        <w:tabs>
          <w:tab w:val="clear" w:pos="770"/>
          <w:tab w:val="num" w:pos="0"/>
        </w:tabs>
        <w:suppressAutoHyphens/>
        <w:spacing w:after="0" w:line="100" w:lineRule="atLeast"/>
        <w:ind w:left="1710" w:hanging="360"/>
        <w:jc w:val="both"/>
        <w:rPr>
          <w:rFonts w:ascii="Arial" w:hAnsi="Arial" w:cs="Arial"/>
          <w:iCs/>
          <w:lang w:val="sr-Latn-RS"/>
        </w:rPr>
      </w:pPr>
      <w:r>
        <w:rPr>
          <w:rFonts w:ascii="Arial" w:hAnsi="Arial" w:cs="Arial"/>
          <w:iCs/>
          <w:lang w:val="sr-Latn-RS"/>
        </w:rPr>
        <w:t>Да</w:t>
      </w:r>
      <w:r w:rsidRPr="00080A13">
        <w:rPr>
          <w:rFonts w:ascii="Arial" w:hAnsi="Arial" w:cs="Arial"/>
          <w:iCs/>
          <w:lang w:val="sr-Latn-RS"/>
        </w:rPr>
        <w:t xml:space="preserve"> </w:t>
      </w:r>
      <w:r>
        <w:rPr>
          <w:rFonts w:ascii="Arial" w:hAnsi="Arial" w:cs="Arial"/>
          <w:iCs/>
          <w:lang w:val="sr-Latn-RS"/>
        </w:rPr>
        <w:t>располаже</w:t>
      </w:r>
      <w:r w:rsidRPr="00080A13">
        <w:rPr>
          <w:rFonts w:ascii="Arial" w:hAnsi="Arial" w:cs="Arial"/>
          <w:iCs/>
          <w:lang w:val="sr-Latn-RS"/>
        </w:rPr>
        <w:t xml:space="preserve"> </w:t>
      </w:r>
      <w:r>
        <w:rPr>
          <w:rFonts w:ascii="Arial" w:hAnsi="Arial" w:cs="Arial"/>
          <w:iCs/>
          <w:lang w:val="sr-Latn-RS"/>
        </w:rPr>
        <w:t>неопходним</w:t>
      </w:r>
      <w:r w:rsidRPr="00080A13">
        <w:rPr>
          <w:rFonts w:ascii="Arial" w:hAnsi="Arial" w:cs="Arial"/>
          <w:iCs/>
          <w:lang w:val="sr-Latn-RS"/>
        </w:rPr>
        <w:t xml:space="preserve"> </w:t>
      </w:r>
      <w:r w:rsidRPr="00882B6C">
        <w:rPr>
          <w:rFonts w:ascii="Arial" w:hAnsi="Arial" w:cs="Arial"/>
          <w:iCs/>
          <w:lang w:val="sr-Latn-RS"/>
        </w:rPr>
        <w:t>финансијским капацитетом:</w:t>
      </w:r>
    </w:p>
    <w:p w14:paraId="74569FA8" w14:textId="5D44A26E" w:rsidR="002C6924" w:rsidRPr="00080A13" w:rsidRDefault="002C6924" w:rsidP="005F65DA">
      <w:pPr>
        <w:pStyle w:val="ListParagraph"/>
        <w:numPr>
          <w:ilvl w:val="0"/>
          <w:numId w:val="39"/>
        </w:numPr>
        <w:autoSpaceDE w:val="0"/>
        <w:autoSpaceDN w:val="0"/>
        <w:adjustRightInd w:val="0"/>
        <w:spacing w:after="0" w:line="240" w:lineRule="auto"/>
        <w:ind w:left="1701" w:hanging="283"/>
        <w:contextualSpacing/>
        <w:rPr>
          <w:rFonts w:ascii="Arial" w:hAnsi="Arial" w:cs="Arial"/>
          <w:lang w:val="sr-Latn-RS" w:eastAsia="sr-Latn-CS"/>
        </w:rPr>
      </w:pPr>
      <w:r>
        <w:rPr>
          <w:rFonts w:ascii="Arial" w:hAnsi="Arial" w:cs="Arial"/>
          <w:lang w:val="sr-Latn-RS" w:eastAsia="sr-Latn-CS"/>
        </w:rPr>
        <w:t>да</w:t>
      </w:r>
      <w:r w:rsidRPr="00080A13">
        <w:rPr>
          <w:rFonts w:ascii="Arial" w:hAnsi="Arial" w:cs="Arial"/>
          <w:lang w:val="sr-Latn-RS" w:eastAsia="sr-Latn-CS"/>
        </w:rPr>
        <w:t xml:space="preserve"> </w:t>
      </w:r>
      <w:r>
        <w:rPr>
          <w:rFonts w:ascii="Arial" w:hAnsi="Arial" w:cs="Arial"/>
          <w:lang w:val="sr-Latn-RS" w:eastAsia="sr-Latn-CS"/>
        </w:rPr>
        <w:t>има</w:t>
      </w:r>
      <w:r w:rsidRPr="00080A13">
        <w:rPr>
          <w:rFonts w:ascii="Arial" w:hAnsi="Arial" w:cs="Arial"/>
          <w:lang w:val="sr-Latn-RS" w:eastAsia="sr-Latn-CS"/>
        </w:rPr>
        <w:t xml:space="preserve"> </w:t>
      </w:r>
      <w:r>
        <w:rPr>
          <w:rFonts w:ascii="Arial" w:hAnsi="Arial" w:cs="Arial"/>
          <w:lang w:val="sr-Latn-RS" w:eastAsia="sr-Latn-CS"/>
        </w:rPr>
        <w:t>остварен</w:t>
      </w:r>
      <w:r w:rsidRPr="00080A13">
        <w:rPr>
          <w:rFonts w:ascii="Arial" w:hAnsi="Arial" w:cs="Arial"/>
          <w:lang w:val="sr-Latn-RS" w:eastAsia="sr-Latn-CS"/>
        </w:rPr>
        <w:t xml:space="preserve"> </w:t>
      </w:r>
      <w:r>
        <w:rPr>
          <w:rFonts w:ascii="Arial" w:hAnsi="Arial" w:cs="Arial"/>
          <w:lang w:val="sr-Latn-RS" w:eastAsia="sr-Latn-CS"/>
        </w:rPr>
        <w:t>приход</w:t>
      </w:r>
      <w:r w:rsidRPr="00080A13">
        <w:rPr>
          <w:rFonts w:ascii="Arial" w:hAnsi="Arial" w:cs="Arial"/>
          <w:lang w:val="sr-Latn-RS" w:eastAsia="sr-Latn-CS"/>
        </w:rPr>
        <w:t xml:space="preserve"> </w:t>
      </w:r>
      <w:r>
        <w:rPr>
          <w:rFonts w:ascii="Arial" w:hAnsi="Arial" w:cs="Arial"/>
          <w:lang w:val="sr-Latn-RS" w:eastAsia="sr-Latn-CS"/>
        </w:rPr>
        <w:t>од</w:t>
      </w:r>
      <w:r w:rsidRPr="00080A13">
        <w:rPr>
          <w:rFonts w:ascii="Arial" w:hAnsi="Arial" w:cs="Arial"/>
          <w:lang w:val="sr-Latn-RS" w:eastAsia="sr-Latn-CS"/>
        </w:rPr>
        <w:t xml:space="preserve"> </w:t>
      </w:r>
      <w:r w:rsidRPr="00592C52">
        <w:rPr>
          <w:rFonts w:ascii="Arial" w:hAnsi="Arial" w:cs="Arial"/>
          <w:lang w:val="sr-Latn-RS" w:eastAsia="sr-Latn-CS"/>
        </w:rPr>
        <w:t>минимално 30.000.000,00</w:t>
      </w:r>
      <w:r>
        <w:rPr>
          <w:rFonts w:ascii="Arial" w:hAnsi="Arial" w:cs="Arial"/>
          <w:lang w:val="sr-Latn-RS" w:eastAsia="sr-Latn-CS"/>
        </w:rPr>
        <w:t xml:space="preserve"> (тридесетмилиона</w:t>
      </w:r>
      <w:r w:rsidRPr="00080A13">
        <w:rPr>
          <w:rFonts w:ascii="Arial" w:hAnsi="Arial" w:cs="Arial"/>
          <w:lang w:val="sr-Latn-RS" w:eastAsia="sr-Latn-CS"/>
        </w:rPr>
        <w:t xml:space="preserve">) </w:t>
      </w:r>
      <w:r>
        <w:rPr>
          <w:rFonts w:ascii="Arial" w:hAnsi="Arial" w:cs="Arial"/>
          <w:lang w:val="sr-Latn-RS" w:eastAsia="sr-Latn-CS"/>
        </w:rPr>
        <w:t>динара</w:t>
      </w:r>
      <w:r w:rsidRPr="00080A13">
        <w:rPr>
          <w:rFonts w:ascii="Arial" w:hAnsi="Arial" w:cs="Arial"/>
          <w:lang w:val="sr-Latn-RS" w:eastAsia="sr-Latn-CS"/>
        </w:rPr>
        <w:t xml:space="preserve"> (</w:t>
      </w:r>
      <w:r>
        <w:rPr>
          <w:rFonts w:ascii="Arial" w:hAnsi="Arial" w:cs="Arial"/>
          <w:lang w:val="sr-Latn-RS" w:eastAsia="sr-Latn-CS"/>
        </w:rPr>
        <w:t>без</w:t>
      </w:r>
      <w:r w:rsidRPr="00080A13">
        <w:rPr>
          <w:rFonts w:ascii="Arial" w:hAnsi="Arial" w:cs="Arial"/>
          <w:lang w:val="sr-Latn-RS" w:eastAsia="sr-Latn-CS"/>
        </w:rPr>
        <w:t xml:space="preserve"> </w:t>
      </w:r>
      <w:r>
        <w:rPr>
          <w:rFonts w:ascii="Arial" w:hAnsi="Arial" w:cs="Arial"/>
          <w:lang w:val="sr-Latn-RS" w:eastAsia="sr-Latn-CS"/>
        </w:rPr>
        <w:t>ПДВ</w:t>
      </w:r>
      <w:r w:rsidRPr="00080A13">
        <w:rPr>
          <w:rFonts w:ascii="Arial" w:hAnsi="Arial" w:cs="Arial"/>
          <w:lang w:val="sr-Latn-RS" w:eastAsia="sr-Latn-CS"/>
        </w:rPr>
        <w:t>-</w:t>
      </w:r>
      <w:r>
        <w:rPr>
          <w:rFonts w:ascii="Arial" w:hAnsi="Arial" w:cs="Arial"/>
          <w:lang w:val="sr-Latn-RS" w:eastAsia="sr-Latn-CS"/>
        </w:rPr>
        <w:t>а</w:t>
      </w:r>
      <w:r w:rsidRPr="00080A13">
        <w:rPr>
          <w:rFonts w:ascii="Arial" w:hAnsi="Arial" w:cs="Arial"/>
          <w:lang w:val="sr-Latn-RS" w:eastAsia="sr-Latn-CS"/>
        </w:rPr>
        <w:t xml:space="preserve">), </w:t>
      </w:r>
      <w:r>
        <w:rPr>
          <w:rFonts w:ascii="Arial" w:hAnsi="Arial" w:cs="Arial"/>
          <w:lang w:val="sr-Latn-RS" w:eastAsia="sr-Latn-CS"/>
        </w:rPr>
        <w:t>у</w:t>
      </w:r>
      <w:r w:rsidRPr="00080A13">
        <w:rPr>
          <w:rFonts w:ascii="Arial" w:hAnsi="Arial" w:cs="Arial"/>
          <w:lang w:val="sr-Latn-RS" w:eastAsia="sr-Latn-CS"/>
        </w:rPr>
        <w:t xml:space="preserve"> </w:t>
      </w:r>
      <w:r>
        <w:rPr>
          <w:rFonts w:ascii="Arial" w:hAnsi="Arial" w:cs="Arial"/>
          <w:lang w:val="sr-Latn-RS" w:eastAsia="sr-Latn-CS"/>
        </w:rPr>
        <w:t>протекле</w:t>
      </w:r>
      <w:r w:rsidRPr="00080A13">
        <w:rPr>
          <w:rFonts w:ascii="Arial" w:hAnsi="Arial" w:cs="Arial"/>
          <w:lang w:val="sr-Latn-RS" w:eastAsia="sr-Latn-CS"/>
        </w:rPr>
        <w:t xml:space="preserve"> </w:t>
      </w:r>
      <w:r>
        <w:rPr>
          <w:rFonts w:ascii="Arial" w:hAnsi="Arial" w:cs="Arial"/>
          <w:lang w:val="sr-Latn-RS" w:eastAsia="sr-Latn-CS"/>
        </w:rPr>
        <w:t>две</w:t>
      </w:r>
      <w:r w:rsidRPr="00080A13">
        <w:rPr>
          <w:rFonts w:ascii="Arial" w:hAnsi="Arial" w:cs="Arial"/>
          <w:lang w:val="sr-Latn-RS" w:eastAsia="sr-Latn-CS"/>
        </w:rPr>
        <w:t xml:space="preserve"> </w:t>
      </w:r>
      <w:r>
        <w:rPr>
          <w:rFonts w:ascii="Arial" w:hAnsi="Arial" w:cs="Arial"/>
          <w:lang w:val="sr-Latn-RS" w:eastAsia="sr-Latn-CS"/>
        </w:rPr>
        <w:t>године</w:t>
      </w:r>
      <w:r w:rsidRPr="00080A13">
        <w:rPr>
          <w:rFonts w:ascii="Arial" w:hAnsi="Arial" w:cs="Arial"/>
          <w:lang w:val="sr-Latn-RS" w:eastAsia="sr-Latn-CS"/>
        </w:rPr>
        <w:t xml:space="preserve"> (2013 </w:t>
      </w:r>
      <w:r>
        <w:rPr>
          <w:rFonts w:ascii="Arial" w:hAnsi="Arial" w:cs="Arial"/>
          <w:lang w:val="sr-Latn-RS" w:eastAsia="sr-Latn-CS"/>
        </w:rPr>
        <w:t>и</w:t>
      </w:r>
      <w:r w:rsidRPr="00080A13">
        <w:rPr>
          <w:rFonts w:ascii="Arial" w:hAnsi="Arial" w:cs="Arial"/>
          <w:lang w:val="sr-Latn-RS" w:eastAsia="sr-Latn-CS"/>
        </w:rPr>
        <w:t xml:space="preserve"> 2014)</w:t>
      </w:r>
    </w:p>
    <w:p w14:paraId="3A37F70D" w14:textId="4C1F6737" w:rsidR="002C6924" w:rsidRDefault="002C6924" w:rsidP="005F65DA">
      <w:pPr>
        <w:pStyle w:val="ListParagraph"/>
        <w:numPr>
          <w:ilvl w:val="0"/>
          <w:numId w:val="39"/>
        </w:numPr>
        <w:autoSpaceDE w:val="0"/>
        <w:autoSpaceDN w:val="0"/>
        <w:adjustRightInd w:val="0"/>
        <w:spacing w:after="0" w:line="240" w:lineRule="auto"/>
        <w:ind w:left="1701"/>
        <w:contextualSpacing/>
        <w:jc w:val="both"/>
        <w:rPr>
          <w:rFonts w:ascii="Arial" w:hAnsi="Arial" w:cs="Arial"/>
          <w:lang w:val="sr-Latn-RS" w:eastAsia="sr-Latn-CS"/>
        </w:rPr>
      </w:pPr>
      <w:r>
        <w:rPr>
          <w:rFonts w:ascii="Arial" w:hAnsi="Arial" w:cs="Arial"/>
          <w:lang w:val="sr-Latn-RS" w:eastAsia="sr-Latn-CS"/>
        </w:rPr>
        <w:t>да</w:t>
      </w:r>
      <w:r w:rsidRPr="00080A13">
        <w:rPr>
          <w:rFonts w:ascii="Arial" w:hAnsi="Arial" w:cs="Arial"/>
          <w:lang w:val="sr-Latn-RS" w:eastAsia="sr-Latn-CS"/>
        </w:rPr>
        <w:t xml:space="preserve"> </w:t>
      </w:r>
      <w:r>
        <w:rPr>
          <w:rFonts w:ascii="Arial" w:hAnsi="Arial" w:cs="Arial"/>
          <w:lang w:val="sr-Latn-RS" w:eastAsia="sr-Latn-CS"/>
        </w:rPr>
        <w:t>није</w:t>
      </w:r>
      <w:r w:rsidRPr="00080A13">
        <w:rPr>
          <w:rFonts w:ascii="Arial" w:hAnsi="Arial" w:cs="Arial"/>
          <w:lang w:val="sr-Latn-RS" w:eastAsia="sr-Latn-CS"/>
        </w:rPr>
        <w:t xml:space="preserve"> </w:t>
      </w:r>
      <w:r>
        <w:rPr>
          <w:rFonts w:ascii="Arial" w:hAnsi="Arial" w:cs="Arial"/>
          <w:lang w:val="sr-Latn-RS" w:eastAsia="sr-Latn-CS"/>
        </w:rPr>
        <w:t>исказао</w:t>
      </w:r>
      <w:r w:rsidRPr="00080A13">
        <w:rPr>
          <w:rFonts w:ascii="Arial" w:hAnsi="Arial" w:cs="Arial"/>
          <w:lang w:val="sr-Latn-RS" w:eastAsia="sr-Latn-CS"/>
        </w:rPr>
        <w:t xml:space="preserve"> </w:t>
      </w:r>
      <w:r>
        <w:rPr>
          <w:rFonts w:ascii="Arial" w:hAnsi="Arial" w:cs="Arial"/>
          <w:lang w:val="sr-Latn-RS" w:eastAsia="sr-Latn-CS"/>
        </w:rPr>
        <w:t>губитак</w:t>
      </w:r>
      <w:r w:rsidRPr="00080A13">
        <w:rPr>
          <w:rFonts w:ascii="Arial" w:hAnsi="Arial" w:cs="Arial"/>
          <w:lang w:val="sr-Latn-RS" w:eastAsia="sr-Latn-CS"/>
        </w:rPr>
        <w:t xml:space="preserve"> </w:t>
      </w:r>
      <w:r>
        <w:rPr>
          <w:rFonts w:ascii="Arial" w:hAnsi="Arial" w:cs="Arial"/>
          <w:lang w:val="sr-Latn-RS" w:eastAsia="sr-Latn-CS"/>
        </w:rPr>
        <w:t>у</w:t>
      </w:r>
      <w:r w:rsidRPr="00080A13">
        <w:rPr>
          <w:rFonts w:ascii="Arial" w:hAnsi="Arial" w:cs="Arial"/>
          <w:lang w:val="sr-Latn-RS" w:eastAsia="sr-Latn-CS"/>
        </w:rPr>
        <w:t xml:space="preserve"> </w:t>
      </w:r>
      <w:r>
        <w:rPr>
          <w:rFonts w:ascii="Arial" w:hAnsi="Arial" w:cs="Arial"/>
          <w:lang w:val="sr-Latn-RS" w:eastAsia="sr-Latn-CS"/>
        </w:rPr>
        <w:t>пословању</w:t>
      </w:r>
      <w:r w:rsidRPr="00080A13">
        <w:rPr>
          <w:rFonts w:ascii="Arial" w:hAnsi="Arial" w:cs="Arial"/>
          <w:lang w:val="sr-Latn-RS" w:eastAsia="sr-Latn-CS"/>
        </w:rPr>
        <w:t xml:space="preserve"> </w:t>
      </w:r>
      <w:r>
        <w:rPr>
          <w:rFonts w:ascii="Arial" w:hAnsi="Arial" w:cs="Arial"/>
          <w:lang w:val="sr-Latn-RS" w:eastAsia="sr-Latn-CS"/>
        </w:rPr>
        <w:t>за</w:t>
      </w:r>
      <w:r w:rsidR="00997017">
        <w:rPr>
          <w:rFonts w:ascii="Arial" w:hAnsi="Arial" w:cs="Arial"/>
          <w:lang w:val="sr-Latn-RS" w:eastAsia="sr-Latn-CS"/>
        </w:rPr>
        <w:t xml:space="preserve"> 2013 и</w:t>
      </w:r>
      <w:r w:rsidRPr="00080A13">
        <w:rPr>
          <w:rFonts w:ascii="Arial" w:hAnsi="Arial" w:cs="Arial"/>
          <w:lang w:val="sr-Latn-RS" w:eastAsia="sr-Latn-CS"/>
        </w:rPr>
        <w:t xml:space="preserve"> 2014. </w:t>
      </w:r>
      <w:r>
        <w:rPr>
          <w:rFonts w:ascii="Arial" w:hAnsi="Arial" w:cs="Arial"/>
          <w:lang w:val="sr-Latn-RS" w:eastAsia="sr-Latn-CS"/>
        </w:rPr>
        <w:t>годину</w:t>
      </w:r>
      <w:r w:rsidRPr="00080A13">
        <w:rPr>
          <w:rFonts w:ascii="Arial" w:hAnsi="Arial" w:cs="Arial"/>
          <w:lang w:val="sr-Latn-RS" w:eastAsia="sr-Latn-CS"/>
        </w:rPr>
        <w:t>,</w:t>
      </w:r>
    </w:p>
    <w:p w14:paraId="100D93DA" w14:textId="77777777" w:rsidR="002C6924" w:rsidRDefault="002C6924" w:rsidP="002C6924">
      <w:pPr>
        <w:jc w:val="both"/>
        <w:rPr>
          <w:rFonts w:ascii="Arial" w:hAnsi="Arial" w:cs="Arial"/>
          <w:iCs/>
          <w:lang w:val="sr-Latn-RS"/>
        </w:rPr>
      </w:pPr>
    </w:p>
    <w:p w14:paraId="73EDDBC6" w14:textId="63A2CF4F" w:rsidR="002C6924" w:rsidRPr="0084567A" w:rsidRDefault="002C6924" w:rsidP="005F65DA">
      <w:pPr>
        <w:pStyle w:val="ListParagraph"/>
        <w:numPr>
          <w:ilvl w:val="0"/>
          <w:numId w:val="41"/>
        </w:numPr>
        <w:tabs>
          <w:tab w:val="clear" w:pos="770"/>
          <w:tab w:val="num" w:pos="0"/>
        </w:tabs>
        <w:suppressAutoHyphens/>
        <w:spacing w:after="0" w:line="100" w:lineRule="atLeast"/>
        <w:ind w:left="1710" w:hanging="360"/>
        <w:jc w:val="both"/>
        <w:rPr>
          <w:rFonts w:ascii="Arial" w:hAnsi="Arial" w:cs="Arial"/>
          <w:lang w:val="sr-Latn-RS"/>
        </w:rPr>
      </w:pPr>
      <w:r>
        <w:rPr>
          <w:rFonts w:ascii="Arial" w:hAnsi="Arial" w:cs="Arial"/>
          <w:iCs/>
          <w:lang w:val="sr-Latn-RS"/>
        </w:rPr>
        <w:t>Да</w:t>
      </w:r>
      <w:r w:rsidRPr="00947D7D">
        <w:rPr>
          <w:rFonts w:ascii="Arial" w:hAnsi="Arial" w:cs="Arial"/>
          <w:iCs/>
          <w:lang w:val="sr-Latn-RS"/>
        </w:rPr>
        <w:t xml:space="preserve"> </w:t>
      </w:r>
      <w:r>
        <w:rPr>
          <w:rFonts w:ascii="Arial" w:hAnsi="Arial" w:cs="Arial"/>
          <w:iCs/>
          <w:lang w:val="sr-Latn-RS"/>
        </w:rPr>
        <w:t>располаже</w:t>
      </w:r>
      <w:r w:rsidRPr="00947D7D">
        <w:rPr>
          <w:rFonts w:ascii="Arial" w:hAnsi="Arial" w:cs="Arial"/>
          <w:iCs/>
          <w:lang w:val="sr-Latn-RS"/>
        </w:rPr>
        <w:t xml:space="preserve"> </w:t>
      </w:r>
      <w:r>
        <w:rPr>
          <w:rFonts w:ascii="Arial" w:hAnsi="Arial" w:cs="Arial"/>
          <w:iCs/>
          <w:lang w:val="sr-Latn-RS"/>
        </w:rPr>
        <w:t>неопходним</w:t>
      </w:r>
      <w:r w:rsidRPr="00947D7D">
        <w:rPr>
          <w:rFonts w:ascii="Arial" w:hAnsi="Arial" w:cs="Arial"/>
          <w:iCs/>
          <w:lang w:val="sr-Latn-RS"/>
        </w:rPr>
        <w:t xml:space="preserve"> </w:t>
      </w:r>
      <w:r w:rsidRPr="0084567A">
        <w:rPr>
          <w:rFonts w:ascii="Arial" w:hAnsi="Arial" w:cs="Arial"/>
          <w:iCs/>
          <w:lang w:val="sr-Latn-RS"/>
        </w:rPr>
        <w:t>кадровским капацитетом:</w:t>
      </w:r>
    </w:p>
    <w:p w14:paraId="50ECC2BE" w14:textId="6A18DD01" w:rsidR="002C6924" w:rsidRPr="00080A13" w:rsidRDefault="002C6924" w:rsidP="002C6924">
      <w:pPr>
        <w:pStyle w:val="ListParagraph"/>
        <w:jc w:val="both"/>
        <w:rPr>
          <w:rFonts w:ascii="Arial" w:hAnsi="Arial" w:cs="Arial"/>
          <w:lang w:val="sr-Latn-RS"/>
        </w:rPr>
      </w:pPr>
      <w:r>
        <w:rPr>
          <w:rFonts w:ascii="Arial" w:hAnsi="Arial" w:cs="Arial"/>
          <w:lang w:val="sr-Latn-RS"/>
        </w:rPr>
        <w:t>За</w:t>
      </w:r>
      <w:r w:rsidRPr="00080A13">
        <w:rPr>
          <w:rFonts w:ascii="Arial" w:hAnsi="Arial" w:cs="Arial"/>
          <w:lang w:val="sr-Latn-RS"/>
        </w:rPr>
        <w:t xml:space="preserve"> </w:t>
      </w:r>
      <w:r>
        <w:rPr>
          <w:rFonts w:ascii="Arial" w:hAnsi="Arial" w:cs="Arial"/>
          <w:lang w:val="sr-Latn-RS"/>
        </w:rPr>
        <w:t>испуњеност</w:t>
      </w:r>
      <w:r w:rsidRPr="00080A13">
        <w:rPr>
          <w:rFonts w:ascii="Arial" w:hAnsi="Arial" w:cs="Arial"/>
          <w:lang w:val="sr-Latn-RS"/>
        </w:rPr>
        <w:t xml:space="preserve"> </w:t>
      </w:r>
      <w:r>
        <w:rPr>
          <w:rFonts w:ascii="Arial" w:hAnsi="Arial" w:cs="Arial"/>
          <w:lang w:val="sr-Latn-RS"/>
        </w:rPr>
        <w:t>овог</w:t>
      </w:r>
      <w:r w:rsidRPr="00080A13">
        <w:rPr>
          <w:rFonts w:ascii="Arial" w:hAnsi="Arial" w:cs="Arial"/>
          <w:lang w:val="sr-Latn-RS"/>
        </w:rPr>
        <w:t xml:space="preserve"> </w:t>
      </w:r>
      <w:r>
        <w:rPr>
          <w:rFonts w:ascii="Arial" w:hAnsi="Arial" w:cs="Arial"/>
          <w:lang w:val="sr-Latn-RS"/>
        </w:rPr>
        <w:t>услова</w:t>
      </w:r>
      <w:r w:rsidRPr="00080A13">
        <w:rPr>
          <w:rFonts w:ascii="Arial" w:hAnsi="Arial" w:cs="Arial"/>
          <w:lang w:val="sr-Latn-RS"/>
        </w:rPr>
        <w:t xml:space="preserve"> (</w:t>
      </w:r>
      <w:r>
        <w:rPr>
          <w:rFonts w:ascii="Arial" w:hAnsi="Arial" w:cs="Arial"/>
          <w:lang w:val="sr-Latn-RS"/>
        </w:rPr>
        <w:t>кадровски</w:t>
      </w:r>
      <w:r w:rsidRPr="00080A13">
        <w:rPr>
          <w:rFonts w:ascii="Arial" w:hAnsi="Arial" w:cs="Arial"/>
          <w:lang w:val="sr-Latn-RS"/>
        </w:rPr>
        <w:t xml:space="preserve"> </w:t>
      </w:r>
      <w:r>
        <w:rPr>
          <w:rFonts w:ascii="Arial" w:hAnsi="Arial" w:cs="Arial"/>
          <w:lang w:val="sr-Latn-RS"/>
        </w:rPr>
        <w:t>капацитет</w:t>
      </w:r>
      <w:r w:rsidRPr="00080A13">
        <w:rPr>
          <w:rFonts w:ascii="Arial" w:hAnsi="Arial" w:cs="Arial"/>
          <w:lang w:val="sr-Latn-RS"/>
        </w:rPr>
        <w:t xml:space="preserve">) </w:t>
      </w:r>
      <w:r>
        <w:rPr>
          <w:rFonts w:ascii="Arial" w:hAnsi="Arial" w:cs="Arial"/>
          <w:lang w:val="sr-Latn-RS"/>
        </w:rPr>
        <w:t>понуђач</w:t>
      </w:r>
      <w:r w:rsidRPr="00080A13">
        <w:rPr>
          <w:rFonts w:ascii="Arial" w:hAnsi="Arial" w:cs="Arial"/>
          <w:lang w:val="sr-Latn-RS"/>
        </w:rPr>
        <w:t xml:space="preserve"> </w:t>
      </w:r>
      <w:r>
        <w:rPr>
          <w:rFonts w:ascii="Arial" w:hAnsi="Arial" w:cs="Arial"/>
          <w:lang w:val="sr-Latn-RS"/>
        </w:rPr>
        <w:t>мора</w:t>
      </w:r>
      <w:r w:rsidRPr="00080A13">
        <w:rPr>
          <w:rFonts w:ascii="Arial" w:hAnsi="Arial" w:cs="Arial"/>
          <w:lang w:val="sr-Latn-RS"/>
        </w:rPr>
        <w:t xml:space="preserve"> </w:t>
      </w:r>
      <w:r>
        <w:rPr>
          <w:rFonts w:ascii="Arial" w:hAnsi="Arial" w:cs="Arial"/>
          <w:lang w:val="sr-Latn-RS"/>
        </w:rPr>
        <w:t>да</w:t>
      </w:r>
      <w:r w:rsidRPr="00080A13">
        <w:rPr>
          <w:rFonts w:ascii="Arial" w:hAnsi="Arial" w:cs="Arial"/>
          <w:lang w:val="sr-Latn-RS"/>
        </w:rPr>
        <w:t xml:space="preserve"> </w:t>
      </w:r>
      <w:r>
        <w:rPr>
          <w:rFonts w:ascii="Arial" w:hAnsi="Arial" w:cs="Arial"/>
          <w:lang w:val="sr-Latn-RS"/>
        </w:rPr>
        <w:t>има</w:t>
      </w:r>
      <w:r w:rsidRPr="00080A13">
        <w:rPr>
          <w:rFonts w:ascii="Arial" w:hAnsi="Arial" w:cs="Arial"/>
          <w:lang w:val="sr-Latn-RS"/>
        </w:rPr>
        <w:t xml:space="preserve"> </w:t>
      </w:r>
      <w:r>
        <w:rPr>
          <w:rFonts w:ascii="Arial" w:hAnsi="Arial" w:cs="Arial"/>
          <w:lang w:val="sr-Latn-RS"/>
        </w:rPr>
        <w:t>најмање тим од 3 члана и то</w:t>
      </w:r>
      <w:r w:rsidRPr="00080A13">
        <w:rPr>
          <w:rFonts w:ascii="Arial" w:hAnsi="Arial" w:cs="Arial"/>
          <w:lang w:val="sr-Latn-RS"/>
        </w:rPr>
        <w:t>:</w:t>
      </w:r>
    </w:p>
    <w:p w14:paraId="2D197BDE" w14:textId="0C03EC0C" w:rsidR="002C6924" w:rsidRDefault="002C6924" w:rsidP="005F65DA">
      <w:pPr>
        <w:pStyle w:val="ListParagraph"/>
        <w:numPr>
          <w:ilvl w:val="0"/>
          <w:numId w:val="39"/>
        </w:numPr>
        <w:jc w:val="both"/>
        <w:rPr>
          <w:rFonts w:ascii="Arial" w:hAnsi="Arial" w:cs="Arial"/>
          <w:lang w:val="sr-Latn-RS"/>
        </w:rPr>
      </w:pPr>
      <w:r w:rsidRPr="00080A13">
        <w:rPr>
          <w:rFonts w:ascii="Arial" w:hAnsi="Arial" w:cs="Arial"/>
          <w:lang w:val="sr-Latn-RS"/>
        </w:rPr>
        <w:t xml:space="preserve"> </w:t>
      </w:r>
      <w:r>
        <w:rPr>
          <w:rFonts w:ascii="Arial" w:hAnsi="Arial" w:cs="Arial"/>
          <w:lang w:val="sr-Latn-RS"/>
        </w:rPr>
        <w:t>Члан 1. Руководилац -  инжењер</w:t>
      </w:r>
      <w:r w:rsidRPr="00CF522F">
        <w:rPr>
          <w:rFonts w:ascii="Arial" w:hAnsi="Arial" w:cs="Arial"/>
          <w:lang w:val="sr-Latn-RS"/>
        </w:rPr>
        <w:t xml:space="preserve"> </w:t>
      </w:r>
      <w:r>
        <w:rPr>
          <w:rFonts w:ascii="Arial" w:hAnsi="Arial" w:cs="Arial"/>
          <w:lang w:val="sr-Latn-RS"/>
        </w:rPr>
        <w:t>са</w:t>
      </w:r>
      <w:r w:rsidRPr="00CF522F">
        <w:rPr>
          <w:rFonts w:ascii="Arial" w:hAnsi="Arial" w:cs="Arial"/>
          <w:lang w:val="sr-Latn-RS"/>
        </w:rPr>
        <w:t xml:space="preserve"> </w:t>
      </w:r>
      <w:r>
        <w:rPr>
          <w:rFonts w:ascii="Arial" w:hAnsi="Arial" w:cs="Arial"/>
          <w:lang w:val="sr-Latn-RS"/>
        </w:rPr>
        <w:t>најмање</w:t>
      </w:r>
      <w:r w:rsidRPr="00CF522F">
        <w:rPr>
          <w:rFonts w:ascii="Arial" w:hAnsi="Arial" w:cs="Arial"/>
          <w:lang w:val="sr-Latn-RS"/>
        </w:rPr>
        <w:t xml:space="preserve"> 4 </w:t>
      </w:r>
      <w:r>
        <w:rPr>
          <w:rFonts w:ascii="Arial" w:hAnsi="Arial" w:cs="Arial"/>
          <w:lang w:val="sr-Latn-RS"/>
        </w:rPr>
        <w:t>године</w:t>
      </w:r>
      <w:r w:rsidRPr="00CF522F">
        <w:rPr>
          <w:rFonts w:ascii="Arial" w:hAnsi="Arial" w:cs="Arial"/>
          <w:lang w:val="sr-Latn-RS"/>
        </w:rPr>
        <w:t xml:space="preserve"> </w:t>
      </w:r>
      <w:r>
        <w:rPr>
          <w:rFonts w:ascii="Arial" w:hAnsi="Arial" w:cs="Arial"/>
          <w:lang w:val="sr-Latn-RS"/>
        </w:rPr>
        <w:t>искуства</w:t>
      </w:r>
      <w:r w:rsidRPr="00CF522F">
        <w:rPr>
          <w:rFonts w:ascii="Arial" w:hAnsi="Arial" w:cs="Arial"/>
          <w:lang w:val="sr-Latn-RS"/>
        </w:rPr>
        <w:t xml:space="preserve"> </w:t>
      </w:r>
      <w:r>
        <w:rPr>
          <w:rFonts w:ascii="Arial" w:hAnsi="Arial" w:cs="Arial"/>
          <w:lang w:val="sr-Latn-RS"/>
        </w:rPr>
        <w:t>из</w:t>
      </w:r>
      <w:r w:rsidRPr="00CF522F">
        <w:rPr>
          <w:rFonts w:ascii="Arial" w:hAnsi="Arial" w:cs="Arial"/>
          <w:lang w:val="sr-Latn-RS"/>
        </w:rPr>
        <w:t xml:space="preserve"> </w:t>
      </w:r>
      <w:r>
        <w:rPr>
          <w:rFonts w:ascii="Arial" w:hAnsi="Arial" w:cs="Arial"/>
          <w:lang w:val="sr-Latn-RS"/>
        </w:rPr>
        <w:t>послова</w:t>
      </w:r>
      <w:r w:rsidRPr="00CF522F">
        <w:rPr>
          <w:rFonts w:ascii="Arial" w:hAnsi="Arial" w:cs="Arial"/>
          <w:lang w:val="sr-Latn-RS"/>
        </w:rPr>
        <w:t xml:space="preserve"> </w:t>
      </w:r>
      <w:r>
        <w:rPr>
          <w:rFonts w:ascii="Arial" w:hAnsi="Arial" w:cs="Arial"/>
          <w:lang w:val="sr-Latn-RS"/>
        </w:rPr>
        <w:t>који</w:t>
      </w:r>
      <w:r w:rsidRPr="00CF522F">
        <w:rPr>
          <w:rFonts w:ascii="Arial" w:hAnsi="Arial" w:cs="Arial"/>
          <w:lang w:val="sr-Latn-RS"/>
        </w:rPr>
        <w:t xml:space="preserve"> </w:t>
      </w:r>
      <w:r>
        <w:rPr>
          <w:rFonts w:ascii="Arial" w:hAnsi="Arial" w:cs="Arial"/>
          <w:lang w:val="sr-Latn-RS"/>
        </w:rPr>
        <w:t>су</w:t>
      </w:r>
      <w:r w:rsidRPr="00CF522F">
        <w:rPr>
          <w:rFonts w:ascii="Arial" w:hAnsi="Arial" w:cs="Arial"/>
          <w:lang w:val="sr-Latn-RS"/>
        </w:rPr>
        <w:t xml:space="preserve"> </w:t>
      </w:r>
      <w:r>
        <w:rPr>
          <w:rFonts w:ascii="Arial" w:hAnsi="Arial" w:cs="Arial"/>
          <w:lang w:val="sr-Latn-RS"/>
        </w:rPr>
        <w:t>предмет</w:t>
      </w:r>
      <w:r w:rsidRPr="00CF522F">
        <w:rPr>
          <w:rFonts w:ascii="Arial" w:hAnsi="Arial" w:cs="Arial"/>
          <w:lang w:val="sr-Latn-RS"/>
        </w:rPr>
        <w:t xml:space="preserve"> </w:t>
      </w:r>
      <w:r>
        <w:rPr>
          <w:rFonts w:ascii="Arial" w:hAnsi="Arial" w:cs="Arial"/>
          <w:lang w:val="sr-Latn-RS"/>
        </w:rPr>
        <w:t>ове</w:t>
      </w:r>
      <w:r w:rsidRPr="00CF522F">
        <w:rPr>
          <w:rFonts w:ascii="Arial" w:hAnsi="Arial" w:cs="Arial"/>
          <w:lang w:val="sr-Latn-RS"/>
        </w:rPr>
        <w:t xml:space="preserve"> </w:t>
      </w:r>
      <w:r>
        <w:rPr>
          <w:rFonts w:ascii="Arial" w:hAnsi="Arial" w:cs="Arial"/>
          <w:lang w:val="sr-Latn-RS"/>
        </w:rPr>
        <w:t>јавне</w:t>
      </w:r>
      <w:r w:rsidRPr="00CF522F">
        <w:rPr>
          <w:rFonts w:ascii="Arial" w:hAnsi="Arial" w:cs="Arial"/>
          <w:lang w:val="sr-Latn-RS"/>
        </w:rPr>
        <w:t xml:space="preserve"> </w:t>
      </w:r>
      <w:r>
        <w:rPr>
          <w:rFonts w:ascii="Arial" w:hAnsi="Arial" w:cs="Arial"/>
          <w:lang w:val="sr-Latn-RS"/>
        </w:rPr>
        <w:t>набавке</w:t>
      </w:r>
      <w:r w:rsidR="00AC6971">
        <w:rPr>
          <w:rFonts w:ascii="Arial" w:hAnsi="Arial" w:cs="Arial"/>
          <w:lang w:val="sr-Latn-RS"/>
        </w:rPr>
        <w:t>.</w:t>
      </w:r>
    </w:p>
    <w:p w14:paraId="6ADC8603" w14:textId="7802A575" w:rsidR="00592C52" w:rsidRDefault="00AC6971" w:rsidP="00606B86">
      <w:pPr>
        <w:pStyle w:val="ListParagraph"/>
        <w:numPr>
          <w:ilvl w:val="0"/>
          <w:numId w:val="39"/>
        </w:numPr>
        <w:suppressAutoHyphens/>
        <w:spacing w:after="0" w:line="100" w:lineRule="atLeast"/>
        <w:jc w:val="both"/>
        <w:rPr>
          <w:rFonts w:ascii="Arial" w:hAnsi="Arial" w:cs="Arial"/>
          <w:lang w:val="sr-Latn-RS"/>
        </w:rPr>
      </w:pPr>
      <w:r w:rsidRPr="00592C52">
        <w:rPr>
          <w:rFonts w:ascii="Arial" w:hAnsi="Arial" w:cs="Arial"/>
          <w:lang w:val="sr-Latn-RS"/>
        </w:rPr>
        <w:t>Образовање руководиоца пројекта мора бити најмање висока школа са подручја</w:t>
      </w:r>
      <w:r w:rsidR="007503EB">
        <w:rPr>
          <w:rFonts w:ascii="Arial" w:hAnsi="Arial" w:cs="Arial"/>
          <w:lang w:val="sr-Cyrl-RS"/>
        </w:rPr>
        <w:t>:</w:t>
      </w:r>
      <w:r w:rsidRPr="00592C52">
        <w:rPr>
          <w:rFonts w:ascii="Arial" w:hAnsi="Arial" w:cs="Arial"/>
          <w:lang w:val="sr-Latn-RS"/>
        </w:rPr>
        <w:t xml:space="preserve"> електротехнике, телекомуникација или економије</w:t>
      </w:r>
      <w:r w:rsidR="002C6924">
        <w:rPr>
          <w:rFonts w:ascii="Arial" w:hAnsi="Arial" w:cs="Arial"/>
          <w:lang w:val="sr-Latn-RS"/>
        </w:rPr>
        <w:t xml:space="preserve">Чланови 2. и 3. </w:t>
      </w:r>
      <w:r w:rsidR="002C6924" w:rsidRPr="00CF522F">
        <w:rPr>
          <w:rFonts w:ascii="Arial" w:hAnsi="Arial" w:cs="Arial"/>
          <w:lang w:val="sr-Latn-RS"/>
        </w:rPr>
        <w:t xml:space="preserve">- </w:t>
      </w:r>
      <w:r w:rsidR="002C6924">
        <w:rPr>
          <w:rFonts w:ascii="Arial" w:hAnsi="Arial" w:cs="Arial"/>
          <w:lang w:val="sr-Latn-RS"/>
        </w:rPr>
        <w:t>са</w:t>
      </w:r>
      <w:r w:rsidR="002C6924" w:rsidRPr="00CF522F">
        <w:rPr>
          <w:rFonts w:ascii="Arial" w:hAnsi="Arial" w:cs="Arial"/>
          <w:lang w:val="sr-Latn-RS"/>
        </w:rPr>
        <w:t xml:space="preserve"> </w:t>
      </w:r>
      <w:r w:rsidR="002C6924">
        <w:rPr>
          <w:rFonts w:ascii="Arial" w:hAnsi="Arial" w:cs="Arial"/>
          <w:lang w:val="sr-Latn-RS"/>
        </w:rPr>
        <w:t xml:space="preserve">најмање </w:t>
      </w:r>
      <w:r w:rsidR="002C6924" w:rsidRPr="0084567A">
        <w:rPr>
          <w:rFonts w:ascii="Arial" w:hAnsi="Arial" w:cs="Arial"/>
          <w:lang w:val="sr-Latn-RS"/>
        </w:rPr>
        <w:t>4 године искуства</w:t>
      </w:r>
      <w:r w:rsidR="002C6924">
        <w:rPr>
          <w:rFonts w:ascii="Arial" w:hAnsi="Arial" w:cs="Arial"/>
          <w:lang w:val="sr-Latn-RS"/>
        </w:rPr>
        <w:t xml:space="preserve"> и</w:t>
      </w:r>
      <w:r w:rsidR="002C6924" w:rsidRPr="00D22DC4">
        <w:rPr>
          <w:rFonts w:ascii="Arial" w:hAnsi="Arial" w:cs="Arial"/>
          <w:lang w:val="sr-Latn-RS"/>
        </w:rPr>
        <w:t xml:space="preserve"> </w:t>
      </w:r>
      <w:r w:rsidR="002C6924">
        <w:rPr>
          <w:rFonts w:ascii="Arial" w:hAnsi="Arial" w:cs="Arial"/>
          <w:lang w:val="sr-Latn-RS"/>
        </w:rPr>
        <w:t>барем</w:t>
      </w:r>
      <w:r w:rsidR="002C6924" w:rsidRPr="00D22DC4">
        <w:rPr>
          <w:rFonts w:ascii="Arial" w:hAnsi="Arial" w:cs="Arial"/>
          <w:lang w:val="sr-Latn-RS"/>
        </w:rPr>
        <w:t xml:space="preserve"> </w:t>
      </w:r>
      <w:r w:rsidR="002C6924">
        <w:rPr>
          <w:rFonts w:ascii="Arial" w:hAnsi="Arial" w:cs="Arial"/>
          <w:lang w:val="sr-Latn-RS"/>
        </w:rPr>
        <w:t>једном</w:t>
      </w:r>
      <w:r w:rsidR="002C6924" w:rsidRPr="00D22DC4">
        <w:rPr>
          <w:rFonts w:ascii="Arial" w:hAnsi="Arial" w:cs="Arial"/>
          <w:lang w:val="sr-Latn-RS"/>
        </w:rPr>
        <w:t xml:space="preserve"> </w:t>
      </w:r>
      <w:r w:rsidR="002C6924">
        <w:rPr>
          <w:rFonts w:ascii="Arial" w:hAnsi="Arial" w:cs="Arial"/>
          <w:lang w:val="sr-Latn-RS"/>
        </w:rPr>
        <w:t>потврђеном</w:t>
      </w:r>
      <w:r w:rsidR="002C6924" w:rsidRPr="00D22DC4">
        <w:rPr>
          <w:rFonts w:ascii="Arial" w:hAnsi="Arial" w:cs="Arial"/>
          <w:lang w:val="sr-Latn-RS"/>
        </w:rPr>
        <w:t xml:space="preserve"> </w:t>
      </w:r>
      <w:r w:rsidR="002C6924">
        <w:rPr>
          <w:rFonts w:ascii="Arial" w:hAnsi="Arial" w:cs="Arial"/>
          <w:lang w:val="sr-Latn-RS"/>
        </w:rPr>
        <w:t>референцом</w:t>
      </w:r>
      <w:r w:rsidR="00A302E4" w:rsidRPr="00A302E4">
        <w:rPr>
          <w:rFonts w:ascii="Arial" w:hAnsi="Arial" w:cs="Arial"/>
          <w:lang w:val="sr-Latn-RS"/>
        </w:rPr>
        <w:t xml:space="preserve"> </w:t>
      </w:r>
      <w:r w:rsidR="002F5244">
        <w:rPr>
          <w:rFonts w:ascii="Arial" w:hAnsi="Arial" w:cs="Arial"/>
          <w:lang w:val="sr-Latn-RS"/>
        </w:rPr>
        <w:t>из области комерц</w:t>
      </w:r>
      <w:r w:rsidR="00A302E4" w:rsidRPr="000A5F93">
        <w:rPr>
          <w:rFonts w:ascii="Arial" w:hAnsi="Arial" w:cs="Arial"/>
          <w:lang w:val="sr-Latn-RS"/>
        </w:rPr>
        <w:t xml:space="preserve">ијализације расположиве оптичке инфраструктуре у дистрибутивном систему </w:t>
      </w:r>
      <w:r w:rsidR="00A302E4">
        <w:rPr>
          <w:rFonts w:ascii="Arial" w:hAnsi="Arial" w:cs="Arial"/>
          <w:lang w:val="sr-Cyrl-RS"/>
        </w:rPr>
        <w:t>електричне енергије</w:t>
      </w:r>
      <w:r w:rsidR="002C6924">
        <w:rPr>
          <w:rFonts w:ascii="Arial" w:hAnsi="Arial" w:cs="Arial"/>
          <w:lang w:val="sr-Latn-RS"/>
        </w:rPr>
        <w:t xml:space="preserve"> од стране наручиоца на</w:t>
      </w:r>
      <w:r w:rsidR="002C6924" w:rsidRPr="00D22DC4">
        <w:rPr>
          <w:rFonts w:ascii="Arial" w:hAnsi="Arial" w:cs="Arial"/>
          <w:lang w:val="sr-Latn-RS"/>
        </w:rPr>
        <w:t xml:space="preserve"> </w:t>
      </w:r>
      <w:r w:rsidR="002C6924">
        <w:rPr>
          <w:rFonts w:ascii="Arial" w:hAnsi="Arial" w:cs="Arial"/>
          <w:lang w:val="sr-Latn-RS"/>
        </w:rPr>
        <w:t>пословима</w:t>
      </w:r>
      <w:r w:rsidR="002C6924" w:rsidRPr="00D22DC4">
        <w:rPr>
          <w:rFonts w:ascii="Arial" w:hAnsi="Arial" w:cs="Arial"/>
          <w:lang w:val="sr-Latn-RS"/>
        </w:rPr>
        <w:t xml:space="preserve"> </w:t>
      </w:r>
      <w:r w:rsidR="002C6924">
        <w:rPr>
          <w:rFonts w:ascii="Arial" w:hAnsi="Arial" w:cs="Arial"/>
          <w:lang w:val="sr-Latn-RS"/>
        </w:rPr>
        <w:t>који</w:t>
      </w:r>
      <w:r w:rsidR="002C6924" w:rsidRPr="00D22DC4">
        <w:rPr>
          <w:rFonts w:ascii="Arial" w:hAnsi="Arial" w:cs="Arial"/>
          <w:lang w:val="sr-Latn-RS"/>
        </w:rPr>
        <w:t xml:space="preserve"> </w:t>
      </w:r>
      <w:r w:rsidR="002C6924">
        <w:rPr>
          <w:rFonts w:ascii="Arial" w:hAnsi="Arial" w:cs="Arial"/>
          <w:lang w:val="sr-Latn-RS"/>
        </w:rPr>
        <w:t>су</w:t>
      </w:r>
      <w:r w:rsidR="002C6924" w:rsidRPr="00D22DC4">
        <w:rPr>
          <w:rFonts w:ascii="Arial" w:hAnsi="Arial" w:cs="Arial"/>
          <w:lang w:val="sr-Latn-RS"/>
        </w:rPr>
        <w:t xml:space="preserve"> </w:t>
      </w:r>
      <w:r w:rsidR="002C6924">
        <w:rPr>
          <w:rFonts w:ascii="Arial" w:hAnsi="Arial" w:cs="Arial"/>
          <w:lang w:val="sr-Latn-RS"/>
        </w:rPr>
        <w:t>предмет</w:t>
      </w:r>
      <w:r w:rsidR="002C6924" w:rsidRPr="00D22DC4">
        <w:rPr>
          <w:rFonts w:ascii="Arial" w:hAnsi="Arial" w:cs="Arial"/>
          <w:lang w:val="sr-Latn-RS"/>
        </w:rPr>
        <w:t xml:space="preserve"> </w:t>
      </w:r>
      <w:r w:rsidR="002C6924">
        <w:rPr>
          <w:rFonts w:ascii="Arial" w:hAnsi="Arial" w:cs="Arial"/>
          <w:lang w:val="sr-Latn-RS"/>
        </w:rPr>
        <w:t>ове</w:t>
      </w:r>
      <w:r w:rsidR="002C6924" w:rsidRPr="00D22DC4">
        <w:rPr>
          <w:rFonts w:ascii="Arial" w:hAnsi="Arial" w:cs="Arial"/>
          <w:lang w:val="sr-Latn-RS"/>
        </w:rPr>
        <w:t xml:space="preserve"> </w:t>
      </w:r>
      <w:r w:rsidR="002C6924">
        <w:rPr>
          <w:rFonts w:ascii="Arial" w:hAnsi="Arial" w:cs="Arial"/>
          <w:lang w:val="sr-Latn-RS"/>
        </w:rPr>
        <w:t>јавне</w:t>
      </w:r>
      <w:r w:rsidR="002C6924" w:rsidRPr="00D22DC4">
        <w:rPr>
          <w:rFonts w:ascii="Arial" w:hAnsi="Arial" w:cs="Arial"/>
          <w:lang w:val="sr-Latn-RS"/>
        </w:rPr>
        <w:t xml:space="preserve"> </w:t>
      </w:r>
      <w:r w:rsidR="002C6924">
        <w:rPr>
          <w:rFonts w:ascii="Arial" w:hAnsi="Arial" w:cs="Arial"/>
          <w:lang w:val="sr-Latn-RS"/>
        </w:rPr>
        <w:t>набавке</w:t>
      </w:r>
      <w:r w:rsidR="00442FB4">
        <w:rPr>
          <w:rFonts w:ascii="Arial" w:hAnsi="Arial" w:cs="Arial"/>
          <w:lang w:val="sr-Cyrl-RS"/>
        </w:rPr>
        <w:t>.</w:t>
      </w:r>
      <w:r w:rsidR="002C6924" w:rsidRPr="00CF522F">
        <w:rPr>
          <w:rFonts w:ascii="Arial" w:hAnsi="Arial" w:cs="Arial"/>
          <w:lang w:val="sr-Latn-RS"/>
        </w:rPr>
        <w:t xml:space="preserve">  </w:t>
      </w:r>
    </w:p>
    <w:p w14:paraId="2DBD81C9" w14:textId="77777777" w:rsidR="00442FB4" w:rsidRPr="00606B86" w:rsidRDefault="00442FB4" w:rsidP="00606B86">
      <w:pPr>
        <w:pStyle w:val="ListParagraph"/>
        <w:numPr>
          <w:ilvl w:val="0"/>
          <w:numId w:val="39"/>
        </w:numPr>
        <w:suppressAutoHyphens/>
        <w:spacing w:after="0" w:line="100" w:lineRule="atLeast"/>
        <w:jc w:val="both"/>
        <w:rPr>
          <w:rFonts w:ascii="Arial" w:hAnsi="Arial" w:cs="Arial"/>
          <w:lang w:val="sr-Latn-RS"/>
        </w:rPr>
      </w:pPr>
    </w:p>
    <w:p w14:paraId="031F8275" w14:textId="7245C499" w:rsidR="00592C52" w:rsidRDefault="00592C52" w:rsidP="00604A20">
      <w:pPr>
        <w:pStyle w:val="ListParagraph"/>
        <w:numPr>
          <w:ilvl w:val="0"/>
          <w:numId w:val="39"/>
        </w:numPr>
        <w:suppressAutoHyphens/>
        <w:spacing w:after="0" w:line="100" w:lineRule="atLeast"/>
        <w:jc w:val="both"/>
        <w:rPr>
          <w:rFonts w:ascii="Arial" w:hAnsi="Arial" w:cs="Arial"/>
          <w:lang w:val="sr-Latn-RS"/>
        </w:rPr>
      </w:pPr>
      <w:r>
        <w:rPr>
          <w:rFonts w:ascii="Arial" w:hAnsi="Arial" w:cs="Arial"/>
          <w:lang w:val="sr-Latn-RS"/>
        </w:rPr>
        <w:t>Образовање</w:t>
      </w:r>
      <w:r w:rsidRPr="00592C52">
        <w:rPr>
          <w:rFonts w:ascii="Arial" w:hAnsi="Arial" w:cs="Arial"/>
          <w:lang w:val="sr-Latn-RS"/>
        </w:rPr>
        <w:t xml:space="preserve"> </w:t>
      </w:r>
      <w:r>
        <w:rPr>
          <w:rFonts w:ascii="Arial" w:hAnsi="Arial" w:cs="Arial"/>
          <w:lang w:val="sr-Latn-RS"/>
        </w:rPr>
        <w:t>стручних</w:t>
      </w:r>
      <w:r w:rsidRPr="00592C52">
        <w:rPr>
          <w:rFonts w:ascii="Arial" w:hAnsi="Arial" w:cs="Arial"/>
          <w:lang w:val="sr-Latn-RS"/>
        </w:rPr>
        <w:t xml:space="preserve"> </w:t>
      </w:r>
      <w:r>
        <w:rPr>
          <w:rFonts w:ascii="Arial" w:hAnsi="Arial" w:cs="Arial"/>
          <w:lang w:val="sr-Latn-RS"/>
        </w:rPr>
        <w:t>сарадника</w:t>
      </w:r>
      <w:r w:rsidRPr="00592C52">
        <w:rPr>
          <w:rFonts w:ascii="Arial" w:hAnsi="Arial" w:cs="Arial"/>
          <w:lang w:val="sr-Latn-RS"/>
        </w:rPr>
        <w:t xml:space="preserve"> </w:t>
      </w:r>
      <w:r w:rsidR="00604A20" w:rsidRPr="00604A20">
        <w:rPr>
          <w:rFonts w:ascii="Arial" w:hAnsi="Arial" w:cs="Arial"/>
          <w:lang w:val="sr-Latn-RS"/>
        </w:rPr>
        <w:t>мора бити најмање висока школа са подручја</w:t>
      </w:r>
      <w:r w:rsidRPr="00592C52">
        <w:rPr>
          <w:rFonts w:ascii="Arial" w:hAnsi="Arial" w:cs="Arial"/>
          <w:lang w:val="sr-Latn-RS"/>
        </w:rPr>
        <w:t xml:space="preserve">: </w:t>
      </w:r>
      <w:r>
        <w:rPr>
          <w:rFonts w:ascii="Arial" w:hAnsi="Arial" w:cs="Arial"/>
          <w:lang w:val="sr-Latn-RS"/>
        </w:rPr>
        <w:t>електротехнике</w:t>
      </w:r>
      <w:r w:rsidRPr="00592C52">
        <w:rPr>
          <w:rFonts w:ascii="Arial" w:hAnsi="Arial" w:cs="Arial"/>
          <w:lang w:val="sr-Latn-RS"/>
        </w:rPr>
        <w:t xml:space="preserve">, </w:t>
      </w:r>
      <w:r>
        <w:rPr>
          <w:rFonts w:ascii="Arial" w:hAnsi="Arial" w:cs="Arial"/>
          <w:lang w:val="sr-Latn-RS"/>
        </w:rPr>
        <w:t>телекомуникације</w:t>
      </w:r>
      <w:r w:rsidRPr="00592C52">
        <w:rPr>
          <w:rFonts w:ascii="Arial" w:hAnsi="Arial" w:cs="Arial"/>
          <w:lang w:val="sr-Latn-RS"/>
        </w:rPr>
        <w:t xml:space="preserve">, </w:t>
      </w:r>
      <w:r>
        <w:rPr>
          <w:rFonts w:ascii="Arial" w:hAnsi="Arial" w:cs="Arial"/>
          <w:lang w:val="sr-Latn-RS"/>
        </w:rPr>
        <w:t>информатике</w:t>
      </w:r>
      <w:r w:rsidRPr="00592C52">
        <w:rPr>
          <w:rFonts w:ascii="Arial" w:hAnsi="Arial" w:cs="Arial"/>
          <w:lang w:val="sr-Latn-RS"/>
        </w:rPr>
        <w:t xml:space="preserve"> </w:t>
      </w:r>
      <w:r>
        <w:rPr>
          <w:rFonts w:ascii="Arial" w:hAnsi="Arial" w:cs="Arial"/>
          <w:lang w:val="sr-Latn-RS"/>
        </w:rPr>
        <w:t>или</w:t>
      </w:r>
      <w:r w:rsidRPr="00592C52">
        <w:rPr>
          <w:rFonts w:ascii="Arial" w:hAnsi="Arial" w:cs="Arial"/>
          <w:lang w:val="sr-Latn-RS"/>
        </w:rPr>
        <w:t xml:space="preserve"> </w:t>
      </w:r>
      <w:r>
        <w:rPr>
          <w:rFonts w:ascii="Arial" w:hAnsi="Arial" w:cs="Arial"/>
          <w:lang w:val="sr-Latn-RS"/>
        </w:rPr>
        <w:t>економије</w:t>
      </w:r>
    </w:p>
    <w:p w14:paraId="253BC442" w14:textId="77777777" w:rsidR="00442FB4" w:rsidRPr="00606B86" w:rsidRDefault="00442FB4" w:rsidP="00606B86">
      <w:pPr>
        <w:rPr>
          <w:rFonts w:ascii="Arial" w:hAnsi="Arial" w:cs="Arial"/>
          <w:lang w:val="sr-Latn-RS"/>
        </w:rPr>
      </w:pPr>
    </w:p>
    <w:p w14:paraId="40D398EB" w14:textId="4A372B3C" w:rsidR="00606B86" w:rsidRDefault="00606B86" w:rsidP="002D36E7">
      <w:pPr>
        <w:pStyle w:val="ListParagraph"/>
        <w:numPr>
          <w:ilvl w:val="0"/>
          <w:numId w:val="41"/>
        </w:numPr>
        <w:tabs>
          <w:tab w:val="clear" w:pos="770"/>
          <w:tab w:val="num" w:pos="0"/>
        </w:tabs>
        <w:suppressAutoHyphens/>
        <w:spacing w:after="0" w:line="100" w:lineRule="atLeast"/>
        <w:ind w:left="1710" w:hanging="360"/>
        <w:jc w:val="both"/>
        <w:rPr>
          <w:rFonts w:ascii="Arial" w:hAnsi="Arial" w:cs="Arial"/>
          <w:iCs/>
          <w:lang w:val="sr-Latn-RS"/>
        </w:rPr>
      </w:pPr>
      <w:r w:rsidRPr="002D36E7">
        <w:rPr>
          <w:rFonts w:ascii="Arial" w:hAnsi="Arial" w:cs="Arial"/>
          <w:iCs/>
          <w:lang w:val="sr-Latn-RS"/>
        </w:rPr>
        <w:t>Да располаже неопходним пословним капацитетом:</w:t>
      </w:r>
    </w:p>
    <w:p w14:paraId="3FFA48EC" w14:textId="77777777" w:rsidR="002D36E7" w:rsidRPr="002D36E7" w:rsidRDefault="002D36E7" w:rsidP="002D36E7">
      <w:pPr>
        <w:spacing w:line="100" w:lineRule="atLeast"/>
        <w:jc w:val="both"/>
        <w:rPr>
          <w:rFonts w:ascii="Arial" w:hAnsi="Arial" w:cs="Arial"/>
          <w:iCs/>
          <w:lang w:val="sr-Latn-RS"/>
        </w:rPr>
      </w:pPr>
    </w:p>
    <w:p w14:paraId="5DEB417A" w14:textId="4361407C" w:rsidR="00442FB4" w:rsidRDefault="005E6B65" w:rsidP="00606B86">
      <w:pPr>
        <w:pStyle w:val="ListParagraph"/>
        <w:tabs>
          <w:tab w:val="left" w:pos="1455"/>
        </w:tabs>
        <w:spacing w:line="100" w:lineRule="atLeast"/>
        <w:ind w:left="1080"/>
        <w:jc w:val="both"/>
        <w:rPr>
          <w:rFonts w:ascii="Arial" w:hAnsi="Arial" w:cs="Arial"/>
          <w:lang w:val="sr-Latn-RS"/>
        </w:rPr>
      </w:pPr>
      <w:r w:rsidRPr="005E6B65">
        <w:rPr>
          <w:rFonts w:ascii="Arial" w:hAnsi="Arial" w:cs="Arial"/>
          <w:lang w:val="sr-Cyrl-RS"/>
        </w:rPr>
        <w:t xml:space="preserve">Понуђач мора поседовати </w:t>
      </w:r>
      <w:r w:rsidRPr="005E6B65">
        <w:rPr>
          <w:rFonts w:ascii="Arial" w:hAnsi="Arial" w:cs="Arial"/>
          <w:lang w:val="sr-Latn-RS"/>
        </w:rPr>
        <w:t xml:space="preserve">најмање </w:t>
      </w:r>
      <w:r w:rsidR="00DD714E">
        <w:rPr>
          <w:rFonts w:ascii="Arial" w:hAnsi="Arial" w:cs="Arial"/>
          <w:lang w:val="sr-Cyrl-RS"/>
        </w:rPr>
        <w:t>једну</w:t>
      </w:r>
      <w:r w:rsidRPr="005E6B65">
        <w:rPr>
          <w:rFonts w:ascii="Arial" w:hAnsi="Arial" w:cs="Arial"/>
          <w:lang w:val="sr-Cyrl-RS"/>
        </w:rPr>
        <w:t xml:space="preserve"> </w:t>
      </w:r>
      <w:r w:rsidRPr="005E6B65">
        <w:rPr>
          <w:rFonts w:ascii="Arial" w:hAnsi="Arial" w:cs="Arial"/>
          <w:lang w:val="sr-Latn-RS"/>
        </w:rPr>
        <w:t xml:space="preserve">потврђену </w:t>
      </w:r>
      <w:r w:rsidRPr="00606B86">
        <w:rPr>
          <w:rFonts w:ascii="Arial" w:hAnsi="Arial" w:cs="Arial"/>
          <w:lang w:val="sr-Latn-RS"/>
        </w:rPr>
        <w:t xml:space="preserve">референцу </w:t>
      </w:r>
      <w:r w:rsidRPr="00606B86">
        <w:rPr>
          <w:rFonts w:ascii="Arial" w:hAnsi="Arial" w:cs="Arial"/>
          <w:lang w:val="sr-Cyrl-RS"/>
        </w:rPr>
        <w:t xml:space="preserve">из области </w:t>
      </w:r>
      <w:r w:rsidR="002F5244">
        <w:rPr>
          <w:rFonts w:ascii="Arial" w:hAnsi="Arial" w:cs="Arial"/>
          <w:lang w:val="sr-Latn-RS"/>
        </w:rPr>
        <w:t>комерц</w:t>
      </w:r>
      <w:r w:rsidRPr="00606B86">
        <w:rPr>
          <w:rFonts w:ascii="Arial" w:hAnsi="Arial" w:cs="Arial"/>
          <w:lang w:val="sr-Latn-RS"/>
        </w:rPr>
        <w:t xml:space="preserve">ијализације расположиве оптичке инфраструктуре у дистрибутивном систему </w:t>
      </w:r>
    </w:p>
    <w:p w14:paraId="3AF127CE" w14:textId="77777777" w:rsidR="00764E94" w:rsidRDefault="00764E94" w:rsidP="00606B86">
      <w:pPr>
        <w:pStyle w:val="ListParagraph"/>
        <w:tabs>
          <w:tab w:val="left" w:pos="1455"/>
        </w:tabs>
        <w:spacing w:line="100" w:lineRule="atLeast"/>
        <w:ind w:left="1080"/>
        <w:jc w:val="both"/>
        <w:rPr>
          <w:rFonts w:ascii="Arial" w:hAnsi="Arial" w:cs="Arial"/>
          <w:lang w:val="sr-Latn-RS"/>
        </w:rPr>
      </w:pPr>
    </w:p>
    <w:p w14:paraId="2425CC87" w14:textId="77777777" w:rsidR="002C6924" w:rsidRDefault="002C6924" w:rsidP="005E6B65">
      <w:pPr>
        <w:tabs>
          <w:tab w:val="left" w:pos="1455"/>
        </w:tabs>
        <w:jc w:val="both"/>
        <w:rPr>
          <w:rFonts w:ascii="Arial" w:hAnsi="Arial" w:cs="Arial"/>
          <w:sz w:val="22"/>
          <w:szCs w:val="22"/>
        </w:rPr>
      </w:pPr>
    </w:p>
    <w:p w14:paraId="63ABEDA1" w14:textId="77777777" w:rsidR="00A32CA1" w:rsidRDefault="00A32CA1" w:rsidP="005E6B65">
      <w:pPr>
        <w:tabs>
          <w:tab w:val="left" w:pos="1455"/>
        </w:tabs>
        <w:jc w:val="both"/>
        <w:rPr>
          <w:rFonts w:ascii="Arial" w:hAnsi="Arial" w:cs="Arial"/>
          <w:sz w:val="22"/>
          <w:szCs w:val="22"/>
        </w:rPr>
      </w:pPr>
    </w:p>
    <w:p w14:paraId="55C8253C" w14:textId="77777777" w:rsidR="00A32CA1" w:rsidRPr="005E6B65" w:rsidRDefault="00A32CA1" w:rsidP="005E6B65">
      <w:pPr>
        <w:tabs>
          <w:tab w:val="left" w:pos="1455"/>
        </w:tabs>
        <w:jc w:val="both"/>
        <w:rPr>
          <w:rFonts w:ascii="Arial" w:hAnsi="Arial" w:cs="Arial"/>
          <w:sz w:val="22"/>
          <w:szCs w:val="22"/>
        </w:rPr>
      </w:pPr>
    </w:p>
    <w:p w14:paraId="6DF21D8F" w14:textId="77777777" w:rsidR="00BD57AC" w:rsidRDefault="00BD57AC" w:rsidP="008F441E">
      <w:pPr>
        <w:pStyle w:val="Heading2"/>
      </w:pPr>
      <w:bookmarkStart w:id="252" w:name="_Toc430697721"/>
      <w:bookmarkStart w:id="253" w:name="_Toc432664008"/>
    </w:p>
    <w:p w14:paraId="166D6644" w14:textId="6180903D" w:rsidR="003A65E6" w:rsidRPr="00880FB6" w:rsidRDefault="003A65E6" w:rsidP="008F441E">
      <w:pPr>
        <w:pStyle w:val="Heading2"/>
      </w:pPr>
      <w:r w:rsidRPr="00880FB6">
        <w:t>4.3</w:t>
      </w:r>
      <w:r w:rsidRPr="00880FB6">
        <w:tab/>
        <w:t>УПУТСТВО КАКО СЕ ДОКАЗУЈЕ ИСПУЊЕНОСТ УСЛОВА</w:t>
      </w:r>
      <w:bookmarkEnd w:id="252"/>
      <w:bookmarkEnd w:id="253"/>
    </w:p>
    <w:p w14:paraId="7DF90907" w14:textId="77777777" w:rsidR="003A65E6" w:rsidRPr="00880FB6" w:rsidRDefault="003A65E6" w:rsidP="00071074">
      <w:pPr>
        <w:tabs>
          <w:tab w:val="left" w:pos="1455"/>
        </w:tabs>
        <w:jc w:val="both"/>
        <w:rPr>
          <w:rFonts w:ascii="Arial" w:hAnsi="Arial" w:cs="Arial"/>
          <w:sz w:val="22"/>
          <w:szCs w:val="22"/>
        </w:rPr>
      </w:pPr>
    </w:p>
    <w:p w14:paraId="55DC58F0" w14:textId="65527894"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A351A3">
        <w:rPr>
          <w:rFonts w:ascii="Arial" w:hAnsi="Arial" w:cs="Arial"/>
          <w:sz w:val="22"/>
          <w:szCs w:val="22"/>
        </w:rPr>
        <w:t>За домаће</w:t>
      </w:r>
      <w:r w:rsidRPr="0022607B">
        <w:rPr>
          <w:rFonts w:ascii="Arial" w:hAnsi="Arial" w:cs="Arial"/>
          <w:sz w:val="22"/>
          <w:szCs w:val="22"/>
        </w:rPr>
        <w:t xml:space="preserve"> понуђаче</w:t>
      </w:r>
      <w:r w:rsidRPr="00880FB6">
        <w:rPr>
          <w:rFonts w:ascii="Arial" w:hAnsi="Arial" w:cs="Arial"/>
          <w:sz w:val="22"/>
          <w:szCs w:val="22"/>
        </w:rPr>
        <w:t>:</w:t>
      </w:r>
    </w:p>
    <w:p w14:paraId="71CDA2A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03D09724" w14:textId="77777777" w:rsidR="003A65E6" w:rsidRPr="00880FB6" w:rsidRDefault="003A65E6" w:rsidP="00B95496">
      <w:pPr>
        <w:tabs>
          <w:tab w:val="left" w:pos="993"/>
        </w:tabs>
        <w:jc w:val="both"/>
        <w:rPr>
          <w:rFonts w:ascii="Arial" w:hAnsi="Arial" w:cs="Arial"/>
          <w:sz w:val="22"/>
          <w:szCs w:val="22"/>
        </w:rPr>
      </w:pP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lastRenderedPageBreak/>
        <w:t>Физичко лице</w:t>
      </w:r>
      <w:r w:rsidRPr="00880FB6">
        <w:rPr>
          <w:rFonts w:ascii="Arial" w:hAnsi="Arial" w:cs="Arial"/>
          <w:sz w:val="22"/>
          <w:szCs w:val="22"/>
        </w:rPr>
        <w:t>:</w:t>
      </w:r>
    </w:p>
    <w:p w14:paraId="499D0834"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1B82B721" w14:textId="77777777" w:rsidR="003A65E6" w:rsidRPr="00880FB6" w:rsidRDefault="003A65E6" w:rsidP="005E50F1">
      <w:pPr>
        <w:jc w:val="both"/>
        <w:rPr>
          <w:rFonts w:ascii="Arial" w:hAnsi="Arial" w:cs="Arial"/>
          <w:sz w:val="22"/>
          <w:szCs w:val="22"/>
          <w:lang w:eastAsia="sr-Latn-CS"/>
        </w:rPr>
      </w:pPr>
    </w:p>
    <w:p w14:paraId="274CF4ED" w14:textId="77777777" w:rsidR="00C3405D" w:rsidRPr="00C3405D" w:rsidRDefault="00C3405D" w:rsidP="00C3405D">
      <w:pPr>
        <w:jc w:val="both"/>
        <w:rPr>
          <w:rFonts w:ascii="Arial" w:hAnsi="Arial" w:cs="Arial"/>
          <w:sz w:val="22"/>
          <w:szCs w:val="22"/>
        </w:rPr>
      </w:pPr>
      <w:r w:rsidRPr="00C3405D">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Pr="00C3405D">
        <w:rPr>
          <w:rFonts w:ascii="Arial" w:hAnsi="Arial" w:cs="Arial"/>
          <w:sz w:val="22"/>
          <w:szCs w:val="22"/>
          <w:lang w:val="sr-Cyrl-RS"/>
        </w:rPr>
        <w:t xml:space="preserve"> о јавним набавкама</w:t>
      </w:r>
      <w:r w:rsidRPr="00C3405D">
        <w:rPr>
          <w:rFonts w:ascii="Arial" w:hAnsi="Arial" w:cs="Arial"/>
          <w:sz w:val="22"/>
          <w:szCs w:val="22"/>
        </w:rPr>
        <w:t>, и то:</w:t>
      </w:r>
    </w:p>
    <w:p w14:paraId="11746054" w14:textId="77777777" w:rsidR="00C3405D" w:rsidRPr="00080A13" w:rsidRDefault="00C3405D" w:rsidP="00C3405D">
      <w:pPr>
        <w:ind w:left="720"/>
        <w:jc w:val="both"/>
        <w:rPr>
          <w:rFonts w:ascii="Arial" w:hAnsi="Arial" w:cs="Arial"/>
          <w:bCs/>
          <w:iCs/>
          <w:lang w:val="sr-Latn-RS"/>
        </w:rPr>
      </w:pPr>
    </w:p>
    <w:p w14:paraId="7A35F250" w14:textId="41F2224F" w:rsidR="00C3405D" w:rsidRDefault="00C3405D" w:rsidP="00C3405D">
      <w:pPr>
        <w:pStyle w:val="ListParagraph"/>
        <w:tabs>
          <w:tab w:val="left" w:pos="680"/>
        </w:tabs>
        <w:ind w:left="0"/>
        <w:jc w:val="both"/>
        <w:rPr>
          <w:rFonts w:ascii="Arial" w:hAnsi="Arial" w:cs="Arial"/>
          <w:b/>
          <w:bCs/>
          <w:lang w:val="sr-Latn-RS" w:eastAsia="sr-Latn-CS"/>
        </w:rPr>
      </w:pPr>
      <w:r w:rsidRPr="00080A13">
        <w:rPr>
          <w:rFonts w:ascii="Arial" w:hAnsi="Arial" w:cs="Arial"/>
          <w:b/>
          <w:bCs/>
          <w:lang w:val="sr-Latn-RS" w:eastAsia="sr-Latn-CS"/>
        </w:rPr>
        <w:t>1)</w:t>
      </w:r>
      <w:r>
        <w:rPr>
          <w:rFonts w:ascii="Arial" w:hAnsi="Arial" w:cs="Arial"/>
          <w:b/>
          <w:bCs/>
          <w:lang w:val="sr-Latn-RS" w:eastAsia="sr-Latn-CS"/>
        </w:rPr>
        <w:t>Докази</w:t>
      </w:r>
      <w:r w:rsidRPr="00080A13">
        <w:rPr>
          <w:rFonts w:ascii="Arial" w:hAnsi="Arial" w:cs="Arial"/>
          <w:b/>
          <w:bCs/>
          <w:lang w:val="sr-Latn-RS" w:eastAsia="sr-Latn-CS"/>
        </w:rPr>
        <w:t xml:space="preserve"> </w:t>
      </w:r>
      <w:r>
        <w:rPr>
          <w:rFonts w:ascii="Arial" w:hAnsi="Arial" w:cs="Arial"/>
          <w:b/>
          <w:bCs/>
          <w:lang w:val="sr-Latn-RS" w:eastAsia="sr-Latn-CS"/>
        </w:rPr>
        <w:t>довољног</w:t>
      </w:r>
      <w:r w:rsidRPr="00080A13">
        <w:rPr>
          <w:rFonts w:ascii="Arial" w:hAnsi="Arial" w:cs="Arial"/>
          <w:b/>
          <w:bCs/>
          <w:lang w:val="sr-Latn-RS" w:eastAsia="sr-Latn-CS"/>
        </w:rPr>
        <w:t xml:space="preserve"> </w:t>
      </w:r>
      <w:r>
        <w:rPr>
          <w:rFonts w:ascii="Arial" w:hAnsi="Arial" w:cs="Arial"/>
          <w:b/>
          <w:bCs/>
          <w:lang w:val="sr-Latn-RS" w:eastAsia="sr-Latn-CS"/>
        </w:rPr>
        <w:t>финансијског</w:t>
      </w:r>
      <w:r w:rsidRPr="00080A13">
        <w:rPr>
          <w:rFonts w:ascii="Arial" w:hAnsi="Arial" w:cs="Arial"/>
          <w:b/>
          <w:bCs/>
          <w:lang w:val="sr-Latn-RS" w:eastAsia="sr-Latn-CS"/>
        </w:rPr>
        <w:t xml:space="preserve"> </w:t>
      </w:r>
      <w:r>
        <w:rPr>
          <w:rFonts w:ascii="Arial" w:hAnsi="Arial" w:cs="Arial"/>
          <w:b/>
          <w:bCs/>
          <w:lang w:val="sr-Latn-RS" w:eastAsia="sr-Latn-CS"/>
        </w:rPr>
        <w:t>капацитета</w:t>
      </w:r>
    </w:p>
    <w:p w14:paraId="38F2F4CC" w14:textId="77777777" w:rsidR="00E300B8" w:rsidRPr="0047247F" w:rsidRDefault="00E300B8" w:rsidP="00E300B8">
      <w:pPr>
        <w:tabs>
          <w:tab w:val="left" w:pos="993"/>
        </w:tabs>
        <w:jc w:val="both"/>
        <w:rPr>
          <w:rFonts w:ascii="Arial" w:hAnsi="Arial" w:cs="Arial"/>
          <w:sz w:val="22"/>
          <w:szCs w:val="22"/>
          <w:u w:val="single"/>
        </w:rPr>
      </w:pPr>
      <w:proofErr w:type="gramStart"/>
      <w:r w:rsidRPr="0047247F">
        <w:rPr>
          <w:rFonts w:ascii="Arial" w:hAnsi="Arial" w:cs="Arial"/>
          <w:sz w:val="22"/>
          <w:szCs w:val="22"/>
          <w:u w:val="single"/>
          <w:lang w:val="en-US"/>
        </w:rPr>
        <w:t>домаћи</w:t>
      </w:r>
      <w:proofErr w:type="gramEnd"/>
      <w:r w:rsidRPr="0047247F">
        <w:rPr>
          <w:rFonts w:ascii="Arial" w:hAnsi="Arial" w:cs="Arial"/>
          <w:sz w:val="22"/>
          <w:szCs w:val="22"/>
          <w:u w:val="single"/>
          <w:lang w:val="en-US"/>
        </w:rPr>
        <w:t xml:space="preserve"> понуђачи</w:t>
      </w:r>
    </w:p>
    <w:p w14:paraId="5BA61890" w14:textId="55708145" w:rsidR="00E300B8" w:rsidRPr="0047247F" w:rsidRDefault="00E300B8" w:rsidP="00E300B8">
      <w:pPr>
        <w:numPr>
          <w:ilvl w:val="1"/>
          <w:numId w:val="5"/>
        </w:numPr>
        <w:tabs>
          <w:tab w:val="num" w:pos="1080"/>
        </w:tabs>
        <w:suppressAutoHyphens w:val="0"/>
        <w:ind w:left="360" w:firstLine="720"/>
        <w:jc w:val="both"/>
        <w:rPr>
          <w:rFonts w:ascii="Arial" w:hAnsi="Arial" w:cs="Arial"/>
          <w:sz w:val="22"/>
          <w:szCs w:val="22"/>
        </w:rPr>
      </w:pPr>
      <w:r w:rsidRPr="0047247F">
        <w:rPr>
          <w:rFonts w:ascii="Arial" w:hAnsi="Arial" w:cs="Arial"/>
          <w:sz w:val="22"/>
          <w:szCs w:val="22"/>
        </w:rPr>
        <w:t>Биланс</w:t>
      </w:r>
      <w:r w:rsidRPr="0047247F">
        <w:rPr>
          <w:rFonts w:ascii="Arial" w:hAnsi="Arial" w:cs="Arial"/>
          <w:sz w:val="22"/>
          <w:szCs w:val="22"/>
          <w:lang w:val="sr-Cyrl-RS"/>
        </w:rPr>
        <w:t>е</w:t>
      </w:r>
      <w:r w:rsidRPr="0047247F">
        <w:rPr>
          <w:rFonts w:ascii="Arial" w:hAnsi="Arial" w:cs="Arial"/>
          <w:sz w:val="22"/>
          <w:szCs w:val="22"/>
        </w:rPr>
        <w:t xml:space="preserve"> стања и Биланс</w:t>
      </w:r>
      <w:r w:rsidRPr="0047247F">
        <w:rPr>
          <w:rFonts w:ascii="Arial" w:hAnsi="Arial" w:cs="Arial"/>
          <w:sz w:val="22"/>
          <w:szCs w:val="22"/>
          <w:lang w:val="sr-Cyrl-RS"/>
        </w:rPr>
        <w:t>е</w:t>
      </w:r>
      <w:r w:rsidRPr="0047247F">
        <w:rPr>
          <w:rFonts w:ascii="Arial" w:hAnsi="Arial" w:cs="Arial"/>
          <w:sz w:val="22"/>
          <w:szCs w:val="22"/>
        </w:rPr>
        <w:t xml:space="preserve"> успеха за претходн</w:t>
      </w:r>
      <w:r w:rsidRPr="0047247F">
        <w:rPr>
          <w:rFonts w:ascii="Arial" w:hAnsi="Arial" w:cs="Arial"/>
          <w:sz w:val="22"/>
          <w:szCs w:val="22"/>
          <w:lang w:val="sr-Cyrl-RS"/>
        </w:rPr>
        <w:t xml:space="preserve">е </w:t>
      </w:r>
      <w:r w:rsidR="00D22825" w:rsidRPr="0047247F">
        <w:rPr>
          <w:rFonts w:ascii="Arial" w:hAnsi="Arial" w:cs="Arial"/>
          <w:sz w:val="22"/>
          <w:szCs w:val="22"/>
          <w:lang w:val="sr-Cyrl-RS"/>
        </w:rPr>
        <w:t xml:space="preserve">две </w:t>
      </w:r>
      <w:r w:rsidRPr="0047247F">
        <w:rPr>
          <w:rFonts w:ascii="Arial" w:hAnsi="Arial" w:cs="Arial"/>
          <w:sz w:val="22"/>
          <w:szCs w:val="22"/>
        </w:rPr>
        <w:t>обрачунск</w:t>
      </w:r>
      <w:r w:rsidRPr="0047247F">
        <w:rPr>
          <w:rFonts w:ascii="Arial" w:hAnsi="Arial" w:cs="Arial"/>
          <w:sz w:val="22"/>
          <w:szCs w:val="22"/>
          <w:lang w:val="sr-Cyrl-RS"/>
        </w:rPr>
        <w:t>е</w:t>
      </w:r>
      <w:r w:rsidRPr="0047247F">
        <w:rPr>
          <w:rFonts w:ascii="Arial" w:hAnsi="Arial" w:cs="Arial"/>
          <w:sz w:val="22"/>
          <w:szCs w:val="22"/>
        </w:rPr>
        <w:t xml:space="preserve">  годин</w:t>
      </w:r>
      <w:r w:rsidRPr="0047247F">
        <w:rPr>
          <w:rFonts w:ascii="Arial" w:hAnsi="Arial" w:cs="Arial"/>
          <w:sz w:val="22"/>
          <w:szCs w:val="22"/>
          <w:lang w:val="sr-Cyrl-RS"/>
        </w:rPr>
        <w:t>е</w:t>
      </w:r>
      <w:r w:rsidRPr="0047247F">
        <w:rPr>
          <w:rFonts w:ascii="Arial" w:hAnsi="Arial" w:cs="Arial"/>
          <w:sz w:val="22"/>
          <w:szCs w:val="22"/>
        </w:rPr>
        <w:t xml:space="preserve"> (</w:t>
      </w:r>
      <w:r w:rsidRPr="0047247F">
        <w:rPr>
          <w:rFonts w:ascii="Arial" w:hAnsi="Arial" w:cs="Arial"/>
          <w:sz w:val="22"/>
          <w:szCs w:val="22"/>
          <w:lang w:val="sr-Cyrl-RS"/>
        </w:rPr>
        <w:t xml:space="preserve">2013. и </w:t>
      </w:r>
      <w:r w:rsidRPr="0047247F">
        <w:rPr>
          <w:rFonts w:ascii="Arial" w:hAnsi="Arial" w:cs="Arial"/>
          <w:sz w:val="22"/>
          <w:szCs w:val="22"/>
        </w:rPr>
        <w:t>2014. годину), са мишљењем овлашћеног ревизора, ако такво мишљење постоји</w:t>
      </w:r>
      <w:r w:rsidRPr="0047247F">
        <w:rPr>
          <w:rFonts w:ascii="Arial" w:hAnsi="Arial" w:cs="Arial"/>
          <w:sz w:val="22"/>
          <w:szCs w:val="22"/>
          <w:lang w:val="en-US"/>
        </w:rPr>
        <w:t>.</w:t>
      </w:r>
      <w:r w:rsidRPr="0047247F">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0E094015" w14:textId="77777777" w:rsidR="00E300B8" w:rsidRPr="0047247F" w:rsidRDefault="00E300B8" w:rsidP="00E300B8">
      <w:pPr>
        <w:ind w:left="720" w:firstLine="720"/>
        <w:jc w:val="both"/>
        <w:rPr>
          <w:rFonts w:ascii="Arial" w:hAnsi="Arial" w:cs="Arial"/>
          <w:sz w:val="22"/>
          <w:szCs w:val="22"/>
        </w:rPr>
      </w:pPr>
      <w:r w:rsidRPr="0047247F">
        <w:rPr>
          <w:rFonts w:ascii="Arial" w:hAnsi="Arial" w:cs="Arial"/>
          <w:sz w:val="22"/>
          <w:szCs w:val="22"/>
        </w:rPr>
        <w:t>ИЛИ</w:t>
      </w:r>
    </w:p>
    <w:p w14:paraId="13EC0B19" w14:textId="581C116D" w:rsidR="00E300B8" w:rsidRPr="0047247F" w:rsidRDefault="00E300B8" w:rsidP="00E300B8">
      <w:pPr>
        <w:pStyle w:val="ListParagraph"/>
        <w:spacing w:after="0" w:line="240" w:lineRule="auto"/>
        <w:ind w:left="360"/>
        <w:jc w:val="both"/>
        <w:rPr>
          <w:rFonts w:ascii="Arial" w:hAnsi="Arial" w:cs="Arial"/>
        </w:rPr>
      </w:pPr>
      <w:r w:rsidRPr="0047247F">
        <w:rPr>
          <w:rFonts w:ascii="Arial" w:hAnsi="Arial" w:cs="Arial"/>
        </w:rPr>
        <w:t>Извештај о бонитету, образац БОН ЈН за претходн</w:t>
      </w:r>
      <w:r w:rsidRPr="0047247F">
        <w:rPr>
          <w:rFonts w:ascii="Arial" w:hAnsi="Arial" w:cs="Arial"/>
          <w:lang w:val="sr-Cyrl-RS"/>
        </w:rPr>
        <w:t>е</w:t>
      </w:r>
      <w:r w:rsidRPr="0047247F">
        <w:rPr>
          <w:rFonts w:ascii="Arial" w:hAnsi="Arial" w:cs="Arial"/>
        </w:rPr>
        <w:t xml:space="preserve"> обрачунск</w:t>
      </w:r>
      <w:r w:rsidRPr="0047247F">
        <w:rPr>
          <w:rFonts w:ascii="Arial" w:hAnsi="Arial" w:cs="Arial"/>
          <w:lang w:val="sr-Cyrl-RS"/>
        </w:rPr>
        <w:t>е</w:t>
      </w:r>
      <w:r w:rsidRPr="0047247F">
        <w:rPr>
          <w:rFonts w:ascii="Arial" w:hAnsi="Arial" w:cs="Arial"/>
        </w:rPr>
        <w:t xml:space="preserve"> годин</w:t>
      </w:r>
      <w:r w:rsidRPr="0047247F">
        <w:rPr>
          <w:rFonts w:ascii="Arial" w:hAnsi="Arial" w:cs="Arial"/>
          <w:lang w:val="sr-Cyrl-RS"/>
        </w:rPr>
        <w:t>е</w:t>
      </w:r>
      <w:r w:rsidRPr="0047247F">
        <w:rPr>
          <w:rFonts w:ascii="Arial" w:hAnsi="Arial" w:cs="Arial"/>
        </w:rPr>
        <w:t xml:space="preserve"> (</w:t>
      </w:r>
      <w:r w:rsidRPr="0047247F">
        <w:rPr>
          <w:rFonts w:ascii="Arial" w:hAnsi="Arial" w:cs="Arial"/>
          <w:lang w:val="sr-Cyrl-RS"/>
        </w:rPr>
        <w:t xml:space="preserve">2013. и </w:t>
      </w:r>
      <w:r w:rsidRPr="0047247F">
        <w:rPr>
          <w:rFonts w:ascii="Arial" w:hAnsi="Arial" w:cs="Arial"/>
        </w:rPr>
        <w:t>2014. годину) издат од стране Агенције за привредне регистре,</w:t>
      </w:r>
    </w:p>
    <w:p w14:paraId="61726AAA" w14:textId="77777777" w:rsidR="00E300B8" w:rsidRPr="0047247F" w:rsidRDefault="00E300B8" w:rsidP="00E300B8">
      <w:pPr>
        <w:numPr>
          <w:ilvl w:val="1"/>
          <w:numId w:val="5"/>
        </w:numPr>
        <w:tabs>
          <w:tab w:val="num" w:pos="1080"/>
        </w:tabs>
        <w:suppressAutoHyphens w:val="0"/>
        <w:ind w:left="360" w:firstLine="720"/>
        <w:jc w:val="both"/>
        <w:rPr>
          <w:rFonts w:ascii="Arial" w:hAnsi="Arial" w:cs="Arial"/>
          <w:sz w:val="22"/>
          <w:szCs w:val="22"/>
        </w:rPr>
      </w:pPr>
      <w:r w:rsidRPr="0047247F">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Pr="0047247F">
        <w:rPr>
          <w:rFonts w:ascii="Arial" w:hAnsi="Arial" w:cs="Arial"/>
          <w:sz w:val="22"/>
          <w:szCs w:val="22"/>
          <w:lang w:val="sr-Cyrl-RS"/>
        </w:rPr>
        <w:t>6</w:t>
      </w:r>
      <w:r w:rsidRPr="0047247F">
        <w:rPr>
          <w:rFonts w:ascii="Arial" w:hAnsi="Arial" w:cs="Arial"/>
          <w:sz w:val="22"/>
          <w:szCs w:val="22"/>
        </w:rPr>
        <w:t xml:space="preserve"> месеци пре дана објављивања позива</w:t>
      </w:r>
      <w:r w:rsidRPr="0047247F">
        <w:rPr>
          <w:rFonts w:ascii="Arial" w:hAnsi="Arial" w:cs="Arial"/>
          <w:sz w:val="22"/>
          <w:szCs w:val="22"/>
          <w:lang w:val="sr-Cyrl-RS"/>
        </w:rPr>
        <w:t>.</w:t>
      </w:r>
    </w:p>
    <w:p w14:paraId="7D72D884" w14:textId="77777777" w:rsidR="00E300B8" w:rsidRPr="0047247F" w:rsidRDefault="00E300B8" w:rsidP="00E300B8">
      <w:pPr>
        <w:suppressAutoHyphens w:val="0"/>
        <w:ind w:left="360"/>
        <w:jc w:val="both"/>
        <w:rPr>
          <w:rFonts w:ascii="Arial" w:hAnsi="Arial" w:cs="Arial"/>
          <w:sz w:val="22"/>
          <w:szCs w:val="22"/>
        </w:rPr>
      </w:pPr>
      <w:r w:rsidRPr="0047247F">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9E93B36" w14:textId="77777777" w:rsidR="00E300B8" w:rsidRPr="0047247F" w:rsidRDefault="00E300B8" w:rsidP="00E300B8">
      <w:pPr>
        <w:tabs>
          <w:tab w:val="left" w:pos="993"/>
        </w:tabs>
        <w:jc w:val="both"/>
        <w:rPr>
          <w:rFonts w:ascii="Arial" w:hAnsi="Arial" w:cs="Arial"/>
          <w:sz w:val="22"/>
          <w:szCs w:val="22"/>
          <w:u w:val="single"/>
          <w:lang w:val="en-US"/>
        </w:rPr>
      </w:pPr>
      <w:r w:rsidRPr="0047247F">
        <w:rPr>
          <w:rFonts w:ascii="Arial" w:hAnsi="Arial" w:cs="Arial"/>
          <w:sz w:val="22"/>
          <w:szCs w:val="22"/>
          <w:lang w:val="en-US"/>
        </w:rPr>
        <w:tab/>
      </w:r>
      <w:proofErr w:type="gramStart"/>
      <w:r w:rsidRPr="00442FB4">
        <w:rPr>
          <w:rFonts w:ascii="Arial" w:hAnsi="Arial" w:cs="Arial"/>
          <w:sz w:val="22"/>
          <w:szCs w:val="22"/>
          <w:u w:val="single"/>
          <w:lang w:val="en-US"/>
        </w:rPr>
        <w:t>страни</w:t>
      </w:r>
      <w:proofErr w:type="gramEnd"/>
      <w:r w:rsidRPr="00442FB4">
        <w:rPr>
          <w:rFonts w:ascii="Arial" w:hAnsi="Arial" w:cs="Arial"/>
          <w:sz w:val="22"/>
          <w:szCs w:val="22"/>
          <w:u w:val="single"/>
          <w:lang w:val="en-US"/>
        </w:rPr>
        <w:t xml:space="preserve"> понуђачи</w:t>
      </w:r>
      <w:r w:rsidRPr="0047247F">
        <w:rPr>
          <w:rFonts w:ascii="Arial" w:hAnsi="Arial" w:cs="Arial"/>
          <w:sz w:val="22"/>
          <w:szCs w:val="22"/>
          <w:u w:val="single"/>
          <w:lang w:val="en-US"/>
        </w:rPr>
        <w:t xml:space="preserve"> </w:t>
      </w:r>
    </w:p>
    <w:p w14:paraId="439158D0" w14:textId="09416C08" w:rsidR="00E300B8" w:rsidRPr="0047247F" w:rsidRDefault="00E300B8" w:rsidP="00E300B8">
      <w:pPr>
        <w:pStyle w:val="ListParagraph"/>
        <w:numPr>
          <w:ilvl w:val="1"/>
          <w:numId w:val="5"/>
        </w:numPr>
        <w:tabs>
          <w:tab w:val="left" w:pos="1134"/>
        </w:tabs>
        <w:spacing w:after="0" w:line="240" w:lineRule="auto"/>
        <w:contextualSpacing/>
        <w:jc w:val="both"/>
        <w:rPr>
          <w:rFonts w:ascii="Arial" w:hAnsi="Arial" w:cs="Arial"/>
        </w:rPr>
      </w:pPr>
      <w:r w:rsidRPr="0047247F">
        <w:rPr>
          <w:rFonts w:ascii="Arial" w:hAnsi="Arial" w:cs="Arial"/>
        </w:rPr>
        <w:t>Биланс стања и Биланс успеха за за претходн</w:t>
      </w:r>
      <w:r w:rsidR="002874F7">
        <w:rPr>
          <w:rFonts w:ascii="Arial" w:hAnsi="Arial" w:cs="Arial"/>
          <w:lang w:val="sr-Cyrl-RS"/>
        </w:rPr>
        <w:t>е две</w:t>
      </w:r>
      <w:r w:rsidRPr="0047247F">
        <w:rPr>
          <w:rFonts w:ascii="Arial" w:hAnsi="Arial" w:cs="Arial"/>
        </w:rPr>
        <w:t xml:space="preserve"> обрачунск</w:t>
      </w:r>
      <w:r w:rsidRPr="0047247F">
        <w:rPr>
          <w:rFonts w:ascii="Arial" w:hAnsi="Arial" w:cs="Arial"/>
          <w:lang w:val="sr-Cyrl-RS"/>
        </w:rPr>
        <w:t>е</w:t>
      </w:r>
      <w:r w:rsidRPr="0047247F">
        <w:rPr>
          <w:rFonts w:ascii="Arial" w:hAnsi="Arial" w:cs="Arial"/>
        </w:rPr>
        <w:t xml:space="preserve">  годин</w:t>
      </w:r>
      <w:r w:rsidRPr="0047247F">
        <w:rPr>
          <w:rFonts w:ascii="Arial" w:hAnsi="Arial" w:cs="Arial"/>
          <w:lang w:val="sr-Cyrl-RS"/>
        </w:rPr>
        <w:t>е</w:t>
      </w:r>
      <w:r w:rsidRPr="0047247F">
        <w:rPr>
          <w:rFonts w:ascii="Arial" w:hAnsi="Arial" w:cs="Arial"/>
        </w:rPr>
        <w:t xml:space="preserve"> (</w:t>
      </w:r>
      <w:r w:rsidRPr="0047247F">
        <w:rPr>
          <w:rFonts w:ascii="Arial" w:hAnsi="Arial" w:cs="Arial"/>
          <w:lang w:val="sr-Cyrl-RS"/>
        </w:rPr>
        <w:t xml:space="preserve">2013 и </w:t>
      </w:r>
      <w:r w:rsidRPr="0047247F">
        <w:rPr>
          <w:rFonts w:ascii="Arial" w:hAnsi="Arial" w:cs="Arial"/>
        </w:rPr>
        <w:t xml:space="preserve">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3A09075E" w14:textId="77777777" w:rsidR="00E300B8" w:rsidRPr="0047247F" w:rsidRDefault="00E300B8" w:rsidP="00E300B8">
      <w:pPr>
        <w:numPr>
          <w:ilvl w:val="1"/>
          <w:numId w:val="5"/>
        </w:numPr>
        <w:tabs>
          <w:tab w:val="num" w:pos="1080"/>
        </w:tabs>
        <w:suppressAutoHyphens w:val="0"/>
        <w:ind w:left="900"/>
        <w:jc w:val="both"/>
        <w:rPr>
          <w:rFonts w:ascii="Arial" w:hAnsi="Arial" w:cs="Arial"/>
          <w:sz w:val="22"/>
          <w:szCs w:val="22"/>
        </w:rPr>
      </w:pPr>
      <w:r w:rsidRPr="0047247F">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47247F">
        <w:rPr>
          <w:rFonts w:ascii="Arial" w:hAnsi="Arial" w:cs="Arial"/>
          <w:sz w:val="22"/>
          <w:szCs w:val="22"/>
          <w:lang w:val="sr-Cyrl-RS"/>
        </w:rPr>
        <w:t>6</w:t>
      </w:r>
      <w:r w:rsidRPr="0047247F">
        <w:rPr>
          <w:rFonts w:ascii="Arial" w:hAnsi="Arial" w:cs="Arial"/>
          <w:sz w:val="22"/>
          <w:szCs w:val="22"/>
        </w:rPr>
        <w:t xml:space="preserve"> месеци пре дана објављивања позива </w:t>
      </w:r>
    </w:p>
    <w:p w14:paraId="02956D59" w14:textId="77777777" w:rsidR="00C3405D" w:rsidRDefault="00C3405D" w:rsidP="00C3405D">
      <w:pPr>
        <w:jc w:val="both"/>
        <w:rPr>
          <w:rFonts w:ascii="Arial" w:hAnsi="Arial" w:cs="Arial"/>
          <w:b/>
          <w:bCs/>
          <w:lang w:val="sr-Latn-RS" w:eastAsia="sr-Latn-CS"/>
        </w:rPr>
      </w:pPr>
    </w:p>
    <w:p w14:paraId="531B547A" w14:textId="62257685" w:rsidR="00C3405D" w:rsidRPr="00764E94" w:rsidRDefault="00C3405D" w:rsidP="00C3405D">
      <w:pPr>
        <w:jc w:val="both"/>
        <w:rPr>
          <w:rFonts w:ascii="Arial" w:hAnsi="Arial" w:cs="Arial"/>
          <w:b/>
          <w:bCs/>
          <w:sz w:val="22"/>
          <w:szCs w:val="22"/>
          <w:lang w:val="sr-Latn-RS" w:eastAsia="sr-Latn-CS"/>
        </w:rPr>
      </w:pPr>
      <w:r w:rsidRPr="00764E94">
        <w:rPr>
          <w:rFonts w:ascii="Arial" w:hAnsi="Arial" w:cs="Arial"/>
          <w:b/>
          <w:bCs/>
          <w:sz w:val="22"/>
          <w:szCs w:val="22"/>
          <w:lang w:val="sr-Latn-RS" w:eastAsia="sr-Latn-CS"/>
        </w:rPr>
        <w:lastRenderedPageBreak/>
        <w:t>2) Докази довољног кадровског капацитета:</w:t>
      </w:r>
    </w:p>
    <w:p w14:paraId="5A84BD89" w14:textId="77777777" w:rsidR="00C3405D" w:rsidRPr="00764E94" w:rsidRDefault="00C3405D" w:rsidP="00C3405D">
      <w:pPr>
        <w:jc w:val="both"/>
        <w:rPr>
          <w:rFonts w:ascii="Arial" w:hAnsi="Arial" w:cs="Arial"/>
          <w:b/>
          <w:bCs/>
          <w:sz w:val="22"/>
          <w:szCs w:val="22"/>
          <w:lang w:val="sr-Latn-RS" w:eastAsia="sr-Latn-CS"/>
        </w:rPr>
      </w:pPr>
    </w:p>
    <w:p w14:paraId="31681C38" w14:textId="44E011B1" w:rsidR="00C3405D" w:rsidRPr="00764E94" w:rsidRDefault="00C3405D" w:rsidP="005F167D">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 xml:space="preserve">списак лица ангажованих у извршењу услуге која је предмет јавне набавке </w:t>
      </w:r>
      <w:r w:rsidRPr="000D3ABB">
        <w:rPr>
          <w:rFonts w:ascii="Arial" w:hAnsi="Arial" w:cs="Arial"/>
          <w:bCs/>
          <w:sz w:val="22"/>
          <w:szCs w:val="22"/>
          <w:lang w:val="sr-Latn-RS"/>
        </w:rPr>
        <w:t xml:space="preserve">(Образац </w:t>
      </w:r>
      <w:r w:rsidR="000D3ABB" w:rsidRPr="000D3ABB">
        <w:rPr>
          <w:rFonts w:ascii="Arial" w:hAnsi="Arial" w:cs="Arial"/>
          <w:bCs/>
          <w:sz w:val="22"/>
          <w:szCs w:val="22"/>
          <w:lang w:val="sr-Latn-RS"/>
        </w:rPr>
        <w:t>11.</w:t>
      </w:r>
      <w:r w:rsidR="000D3ABB">
        <w:rPr>
          <w:rFonts w:ascii="Arial" w:hAnsi="Arial" w:cs="Arial"/>
          <w:bCs/>
          <w:sz w:val="22"/>
          <w:szCs w:val="22"/>
          <w:lang w:val="sr-Latn-RS"/>
        </w:rPr>
        <w:t xml:space="preserve"> </w:t>
      </w:r>
      <w:r w:rsidR="005F167D" w:rsidRPr="005F167D">
        <w:rPr>
          <w:rFonts w:ascii="Arial" w:hAnsi="Arial" w:cs="Arial"/>
          <w:bCs/>
          <w:sz w:val="22"/>
          <w:szCs w:val="22"/>
          <w:lang w:val="sr-Latn-RS"/>
        </w:rPr>
        <w:t>Квалификациона структура стручњака (запослених и ангажованих лица) који ће бити ангажовани у извршењу услуга које су предмет набавке</w:t>
      </w:r>
      <w:r w:rsidRPr="00764E94">
        <w:rPr>
          <w:rFonts w:ascii="Arial" w:hAnsi="Arial" w:cs="Arial"/>
          <w:bCs/>
          <w:sz w:val="22"/>
          <w:szCs w:val="22"/>
          <w:lang w:val="sr-Latn-RS"/>
        </w:rPr>
        <w:t>)</w:t>
      </w:r>
      <w:r w:rsidR="007B2549" w:rsidRPr="00764E94">
        <w:rPr>
          <w:rFonts w:ascii="Arial" w:hAnsi="Arial" w:cs="Arial"/>
          <w:bCs/>
          <w:sz w:val="22"/>
          <w:szCs w:val="22"/>
          <w:lang w:val="sr-Cyrl-RS"/>
        </w:rPr>
        <w:t xml:space="preserve"> </w:t>
      </w:r>
    </w:p>
    <w:p w14:paraId="020F55F5" w14:textId="77777777" w:rsidR="00C3405D" w:rsidRPr="00764E94" w:rsidRDefault="00C3405D" w:rsidP="00C3405D">
      <w:pPr>
        <w:ind w:left="720"/>
        <w:jc w:val="both"/>
        <w:rPr>
          <w:rFonts w:ascii="Arial" w:hAnsi="Arial" w:cs="Arial"/>
          <w:bCs/>
          <w:sz w:val="22"/>
          <w:szCs w:val="22"/>
          <w:lang w:val="sr-Latn-RS"/>
        </w:rPr>
      </w:pPr>
    </w:p>
    <w:p w14:paraId="216141AB" w14:textId="605493C5" w:rsidR="00C3405D" w:rsidRPr="00764E94" w:rsidRDefault="00C3405D" w:rsidP="005F65DA">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CV (радна биографија члана тима) попуњен, потписан</w:t>
      </w:r>
      <w:r w:rsidR="0066644E" w:rsidRPr="00764E94">
        <w:rPr>
          <w:rFonts w:ascii="Arial" w:hAnsi="Arial" w:cs="Arial"/>
          <w:bCs/>
          <w:sz w:val="22"/>
          <w:szCs w:val="22"/>
          <w:lang w:val="sr-Latn-RS"/>
        </w:rPr>
        <w:t xml:space="preserve"> </w:t>
      </w:r>
      <w:r w:rsidRPr="00764E94">
        <w:rPr>
          <w:rFonts w:ascii="Arial" w:hAnsi="Arial" w:cs="Arial"/>
          <w:bCs/>
          <w:sz w:val="22"/>
          <w:szCs w:val="22"/>
          <w:lang w:val="sr-Latn-RS"/>
        </w:rPr>
        <w:t xml:space="preserve">од стране власника CV-a и понуђача који потписом и </w:t>
      </w:r>
      <w:r w:rsidR="0066644E" w:rsidRPr="00764E94">
        <w:rPr>
          <w:rFonts w:ascii="Arial" w:hAnsi="Arial" w:cs="Arial"/>
          <w:bCs/>
          <w:sz w:val="22"/>
          <w:szCs w:val="22"/>
          <w:lang w:val="sr-Cyrl-RS"/>
        </w:rPr>
        <w:t xml:space="preserve">овером </w:t>
      </w:r>
      <w:r w:rsidRPr="00764E94">
        <w:rPr>
          <w:rFonts w:ascii="Arial" w:hAnsi="Arial" w:cs="Arial"/>
          <w:bCs/>
          <w:sz w:val="22"/>
          <w:szCs w:val="22"/>
          <w:lang w:val="sr-Latn-RS"/>
        </w:rPr>
        <w:t xml:space="preserve">печатом потврђује истинитост наведених података у CV </w:t>
      </w:r>
    </w:p>
    <w:p w14:paraId="2B20F04D" w14:textId="77777777" w:rsidR="00C3405D" w:rsidRPr="00764E94" w:rsidRDefault="00C3405D" w:rsidP="00C3405D">
      <w:pPr>
        <w:ind w:left="720"/>
        <w:jc w:val="both"/>
        <w:rPr>
          <w:rFonts w:ascii="Arial" w:hAnsi="Arial" w:cs="Arial"/>
          <w:bCs/>
          <w:sz w:val="22"/>
          <w:szCs w:val="22"/>
          <w:lang w:val="sr-Latn-RS"/>
        </w:rPr>
      </w:pPr>
    </w:p>
    <w:p w14:paraId="29AF86C7" w14:textId="6A75EE1B" w:rsidR="00C3405D" w:rsidRPr="00764E94" w:rsidRDefault="00C3405D" w:rsidP="008D35B4">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 xml:space="preserve">Фотокопија (за сваког члана тима) одговарајућих појединачних образаца М или M3A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 </w:t>
      </w:r>
      <w:r w:rsidR="008D35B4" w:rsidRPr="008D35B4">
        <w:rPr>
          <w:rFonts w:ascii="Arial" w:hAnsi="Arial" w:cs="Arial"/>
          <w:bCs/>
          <w:sz w:val="22"/>
          <w:szCs w:val="22"/>
          <w:lang w:val="sr-Latn-RS"/>
        </w:rPr>
        <w:t>или неког другог облика ангажовања ван радног односа, предвиђеног члановима 197-202 Закона о раду</w:t>
      </w:r>
      <w:r w:rsidRPr="00764E94">
        <w:rPr>
          <w:rFonts w:ascii="Arial" w:hAnsi="Arial" w:cs="Arial"/>
          <w:bCs/>
          <w:sz w:val="22"/>
          <w:szCs w:val="22"/>
          <w:lang w:val="sr-Latn-RS"/>
        </w:rPr>
        <w:t xml:space="preserve"> односно, уколико је понуђач страна компанија потребно је доставити изјаву или други доказ запослења/сарадње везано за запослене </w:t>
      </w:r>
    </w:p>
    <w:p w14:paraId="4DD23ABD" w14:textId="77777777" w:rsidR="00C3405D" w:rsidRPr="00764E94" w:rsidRDefault="00C3405D" w:rsidP="00C3405D">
      <w:pPr>
        <w:jc w:val="both"/>
        <w:rPr>
          <w:rFonts w:ascii="Arial" w:hAnsi="Arial" w:cs="Arial"/>
          <w:bCs/>
          <w:sz w:val="22"/>
          <w:szCs w:val="22"/>
          <w:lang w:val="sr-Latn-RS"/>
        </w:rPr>
      </w:pPr>
    </w:p>
    <w:p w14:paraId="15243237" w14:textId="3186A475" w:rsidR="00C3405D" w:rsidRPr="008D35B4" w:rsidRDefault="00C3405D" w:rsidP="001E5600">
      <w:pPr>
        <w:numPr>
          <w:ilvl w:val="0"/>
          <w:numId w:val="42"/>
        </w:numPr>
        <w:jc w:val="both"/>
        <w:rPr>
          <w:rFonts w:ascii="Arial" w:hAnsi="Arial" w:cs="Arial"/>
          <w:bCs/>
          <w:sz w:val="22"/>
          <w:szCs w:val="22"/>
          <w:lang w:val="sr-Latn-RS"/>
        </w:rPr>
      </w:pPr>
      <w:r w:rsidRPr="008D35B4">
        <w:rPr>
          <w:rFonts w:ascii="Arial" w:hAnsi="Arial" w:cs="Arial"/>
          <w:bCs/>
          <w:sz w:val="22"/>
          <w:szCs w:val="22"/>
          <w:lang w:val="sr-Latn-RS"/>
        </w:rPr>
        <w:t xml:space="preserve">Потврђене референца/е </w:t>
      </w:r>
      <w:r w:rsidR="00F06FAD" w:rsidRPr="008D35B4">
        <w:rPr>
          <w:rFonts w:ascii="Arial" w:hAnsi="Arial" w:cs="Arial"/>
          <w:bCs/>
          <w:sz w:val="22"/>
          <w:szCs w:val="22"/>
          <w:lang w:val="sr-Latn-RS"/>
        </w:rPr>
        <w:t>од стране</w:t>
      </w:r>
      <w:r w:rsidR="00F276CC" w:rsidRPr="008D35B4">
        <w:rPr>
          <w:rFonts w:ascii="Arial" w:hAnsi="Arial" w:cs="Arial"/>
          <w:bCs/>
          <w:sz w:val="22"/>
          <w:szCs w:val="22"/>
          <w:lang w:val="sr-Cyrl-RS"/>
        </w:rPr>
        <w:t xml:space="preserve"> другог</w:t>
      </w:r>
      <w:r w:rsidR="00F06FAD" w:rsidRPr="008D35B4">
        <w:rPr>
          <w:rFonts w:ascii="Arial" w:hAnsi="Arial" w:cs="Arial"/>
          <w:bCs/>
          <w:sz w:val="22"/>
          <w:szCs w:val="22"/>
          <w:lang w:val="sr-Cyrl-RS"/>
        </w:rPr>
        <w:t xml:space="preserve"> наручиоца</w:t>
      </w:r>
      <w:r w:rsidR="00F06FAD" w:rsidRPr="008D35B4">
        <w:rPr>
          <w:rFonts w:ascii="Arial" w:hAnsi="Arial" w:cs="Arial"/>
          <w:bCs/>
          <w:sz w:val="22"/>
          <w:szCs w:val="22"/>
          <w:lang w:val="sr-Latn-RS"/>
        </w:rPr>
        <w:t xml:space="preserve"> </w:t>
      </w:r>
      <w:r w:rsidR="002F5244" w:rsidRPr="008D35B4">
        <w:rPr>
          <w:rFonts w:ascii="Arial" w:hAnsi="Arial" w:cs="Arial"/>
          <w:bCs/>
          <w:sz w:val="22"/>
          <w:szCs w:val="22"/>
          <w:lang w:val="sr-Latn-RS"/>
        </w:rPr>
        <w:t>из области комерц</w:t>
      </w:r>
      <w:r w:rsidR="001E5600" w:rsidRPr="008D35B4">
        <w:rPr>
          <w:rFonts w:ascii="Arial" w:hAnsi="Arial" w:cs="Arial"/>
          <w:bCs/>
          <w:sz w:val="22"/>
          <w:szCs w:val="22"/>
          <w:lang w:val="sr-Latn-RS"/>
        </w:rPr>
        <w:t xml:space="preserve">ијализације расположиве оптичке инфраструктуре у дистрибутивном систему електричне енергије </w:t>
      </w:r>
      <w:r w:rsidRPr="008D35B4">
        <w:rPr>
          <w:rFonts w:ascii="Arial" w:hAnsi="Arial" w:cs="Arial"/>
          <w:bCs/>
          <w:sz w:val="22"/>
          <w:szCs w:val="22"/>
          <w:lang w:val="sr-Latn-RS"/>
        </w:rPr>
        <w:t xml:space="preserve">, да су </w:t>
      </w:r>
      <w:r w:rsidR="008D35B4" w:rsidRPr="008D35B4">
        <w:rPr>
          <w:rFonts w:ascii="Arial" w:hAnsi="Arial" w:cs="Arial"/>
          <w:bCs/>
          <w:sz w:val="22"/>
          <w:szCs w:val="22"/>
          <w:lang w:val="sr-Latn-RS"/>
        </w:rPr>
        <w:t>ангажован</w:t>
      </w:r>
      <w:r w:rsidR="008D35B4">
        <w:rPr>
          <w:rFonts w:ascii="Arial" w:hAnsi="Arial" w:cs="Arial"/>
          <w:bCs/>
          <w:sz w:val="22"/>
          <w:szCs w:val="22"/>
          <w:lang w:val="sr-Cyrl-RS"/>
        </w:rPr>
        <w:t>е</w:t>
      </w:r>
      <w:r w:rsidR="008D35B4" w:rsidRPr="008D35B4">
        <w:rPr>
          <w:rFonts w:ascii="Arial" w:hAnsi="Arial" w:cs="Arial"/>
          <w:bCs/>
          <w:sz w:val="22"/>
          <w:szCs w:val="22"/>
          <w:lang w:val="sr-Latn-RS"/>
        </w:rPr>
        <w:t xml:space="preserve"> </w:t>
      </w:r>
      <w:r w:rsidRPr="008D35B4">
        <w:rPr>
          <w:rFonts w:ascii="Arial" w:hAnsi="Arial" w:cs="Arial"/>
          <w:bCs/>
          <w:sz w:val="22"/>
          <w:szCs w:val="22"/>
          <w:lang w:val="sr-Latn-RS"/>
        </w:rPr>
        <w:t>особе (чланови тима) учествовала на пројектима из послова  који су предмет ове J</w:t>
      </w:r>
      <w:r w:rsidR="00D94A16" w:rsidRPr="008D35B4">
        <w:rPr>
          <w:rFonts w:ascii="Arial" w:hAnsi="Arial" w:cs="Arial"/>
          <w:bCs/>
          <w:sz w:val="22"/>
          <w:szCs w:val="22"/>
          <w:lang w:val="sr-Cyrl-RS"/>
        </w:rPr>
        <w:t>Н</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Образац</w:t>
      </w:r>
      <w:r w:rsidR="00510C45">
        <w:rPr>
          <w:rFonts w:ascii="Arial" w:hAnsi="Arial" w:cs="Arial"/>
          <w:bCs/>
          <w:sz w:val="22"/>
          <w:szCs w:val="22"/>
          <w:lang w:val="sr-Latn-RS"/>
        </w:rPr>
        <w:t xml:space="preserve"> 14</w:t>
      </w:r>
      <w:r w:rsidRPr="008D35B4">
        <w:rPr>
          <w:rFonts w:ascii="Arial" w:hAnsi="Arial" w:cs="Arial"/>
          <w:bCs/>
          <w:sz w:val="22"/>
          <w:szCs w:val="22"/>
          <w:lang w:val="sr-Latn-RS"/>
        </w:rPr>
        <w:t>.</w:t>
      </w:r>
      <w:r w:rsidR="003832A3" w:rsidRPr="008D35B4">
        <w:rPr>
          <w:rFonts w:ascii="Arial" w:hAnsi="Arial" w:cs="Arial"/>
          <w:bCs/>
          <w:sz w:val="22"/>
          <w:szCs w:val="22"/>
          <w:lang w:val="sr-Cyrl-RS"/>
        </w:rPr>
        <w:t xml:space="preserve"> </w:t>
      </w:r>
      <w:r w:rsidR="00875701" w:rsidRPr="008D35B4">
        <w:rPr>
          <w:rFonts w:ascii="Arial" w:hAnsi="Arial" w:cs="Arial"/>
          <w:bCs/>
          <w:sz w:val="22"/>
          <w:szCs w:val="22"/>
          <w:lang w:val="sr-Latn-RS"/>
        </w:rPr>
        <w:t>дат</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у</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конкурсној</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документацији</w:t>
      </w:r>
      <w:r w:rsidRPr="008D35B4">
        <w:rPr>
          <w:rFonts w:ascii="Arial" w:hAnsi="Arial" w:cs="Arial"/>
          <w:bCs/>
          <w:sz w:val="22"/>
          <w:szCs w:val="22"/>
          <w:lang w:val="sr-Latn-RS"/>
        </w:rPr>
        <w:t>)</w:t>
      </w:r>
    </w:p>
    <w:p w14:paraId="3F56F24C" w14:textId="77777777" w:rsidR="00764E94" w:rsidRDefault="00764E94" w:rsidP="00764E94">
      <w:pPr>
        <w:pStyle w:val="ListParagraph"/>
        <w:rPr>
          <w:rFonts w:ascii="Arial" w:hAnsi="Arial" w:cs="Arial"/>
          <w:bCs/>
          <w:lang w:val="sr-Latn-RS"/>
        </w:rPr>
      </w:pPr>
    </w:p>
    <w:p w14:paraId="4210B6A5" w14:textId="1B4BFD87" w:rsidR="00764E94" w:rsidRPr="00764E94" w:rsidRDefault="00764E94" w:rsidP="00764E94">
      <w:pPr>
        <w:pStyle w:val="ListParagraph"/>
        <w:numPr>
          <w:ilvl w:val="0"/>
          <w:numId w:val="10"/>
        </w:numPr>
        <w:rPr>
          <w:rFonts w:ascii="Arial" w:hAnsi="Arial" w:cs="Arial"/>
          <w:b/>
          <w:bCs/>
          <w:lang w:val="sr-Cyrl-RS"/>
        </w:rPr>
      </w:pPr>
      <w:r w:rsidRPr="00764E94">
        <w:rPr>
          <w:rFonts w:ascii="Arial" w:hAnsi="Arial" w:cs="Arial"/>
          <w:b/>
          <w:bCs/>
          <w:lang w:val="sr-Cyrl-RS"/>
        </w:rPr>
        <w:t>Докази довољног пословног капацитета:</w:t>
      </w:r>
    </w:p>
    <w:p w14:paraId="2096A30D" w14:textId="26732672" w:rsidR="00764E94" w:rsidRPr="00764E94" w:rsidRDefault="00764E94" w:rsidP="00764E94">
      <w:pPr>
        <w:pStyle w:val="ListParagraph"/>
        <w:rPr>
          <w:rFonts w:ascii="Arial" w:hAnsi="Arial" w:cs="Arial"/>
          <w:bCs/>
          <w:lang w:val="sr-Cyrl-RS"/>
        </w:rPr>
      </w:pPr>
      <w:r w:rsidRPr="00764E94">
        <w:rPr>
          <w:rFonts w:ascii="Arial" w:hAnsi="Arial" w:cs="Arial"/>
          <w:bCs/>
          <w:lang w:val="sr-Cyrl-RS"/>
        </w:rPr>
        <w:t xml:space="preserve">Потврђене референца/е од стране </w:t>
      </w:r>
      <w:r w:rsidR="00F276CC">
        <w:rPr>
          <w:rFonts w:ascii="Arial" w:hAnsi="Arial" w:cs="Arial"/>
          <w:bCs/>
          <w:lang w:val="sr-Cyrl-RS"/>
        </w:rPr>
        <w:t>другог н</w:t>
      </w:r>
      <w:r w:rsidR="00654314">
        <w:rPr>
          <w:rFonts w:ascii="Arial" w:hAnsi="Arial" w:cs="Arial"/>
          <w:bCs/>
          <w:lang w:val="sr-Cyrl-RS"/>
        </w:rPr>
        <w:t>аручиоца</w:t>
      </w:r>
      <w:r>
        <w:rPr>
          <w:rFonts w:ascii="Arial" w:hAnsi="Arial" w:cs="Arial"/>
          <w:bCs/>
          <w:lang w:val="sr-Cyrl-RS"/>
        </w:rPr>
        <w:t>, да је</w:t>
      </w:r>
      <w:r w:rsidRPr="00764E94">
        <w:rPr>
          <w:rFonts w:ascii="Arial" w:hAnsi="Arial" w:cs="Arial"/>
          <w:bCs/>
          <w:lang w:val="sr-Cyrl-RS"/>
        </w:rPr>
        <w:t xml:space="preserve"> </w:t>
      </w:r>
      <w:r>
        <w:rPr>
          <w:rFonts w:ascii="Arial" w:hAnsi="Arial" w:cs="Arial"/>
          <w:bCs/>
          <w:lang w:val="sr-Cyrl-RS"/>
        </w:rPr>
        <w:t>Понуђач</w:t>
      </w:r>
      <w:r w:rsidRPr="00764E94">
        <w:rPr>
          <w:rFonts w:ascii="Arial" w:hAnsi="Arial" w:cs="Arial"/>
          <w:bCs/>
          <w:lang w:val="sr-Cyrl-RS"/>
        </w:rPr>
        <w:t xml:space="preserve"> учествов</w:t>
      </w:r>
      <w:r w:rsidR="009B2A1E">
        <w:rPr>
          <w:rFonts w:ascii="Arial" w:hAnsi="Arial" w:cs="Arial"/>
          <w:bCs/>
          <w:lang w:val="sr-Cyrl-RS"/>
        </w:rPr>
        <w:t>ао</w:t>
      </w:r>
      <w:r w:rsidRPr="00764E94">
        <w:rPr>
          <w:rFonts w:ascii="Arial" w:hAnsi="Arial" w:cs="Arial"/>
          <w:bCs/>
          <w:lang w:val="sr-Cyrl-RS"/>
        </w:rPr>
        <w:t xml:space="preserve"> на пројектима </w:t>
      </w:r>
      <w:r w:rsidR="002F5244">
        <w:rPr>
          <w:rFonts w:ascii="Arial" w:hAnsi="Arial" w:cs="Arial"/>
          <w:bCs/>
          <w:lang w:val="sr-Cyrl-RS"/>
        </w:rPr>
        <w:t>комерц</w:t>
      </w:r>
      <w:r w:rsidR="009B2A1E" w:rsidRPr="009B2A1E">
        <w:rPr>
          <w:rFonts w:ascii="Arial" w:hAnsi="Arial" w:cs="Arial"/>
          <w:bCs/>
          <w:lang w:val="sr-Cyrl-RS"/>
        </w:rPr>
        <w:t xml:space="preserve">ијализације расположиве оптичке инфраструктуре у дистрибутивном систему </w:t>
      </w:r>
      <w:r w:rsidR="00773695">
        <w:rPr>
          <w:rFonts w:ascii="Arial" w:hAnsi="Arial" w:cs="Arial"/>
          <w:bCs/>
          <w:lang w:val="sr-Cyrl-RS"/>
        </w:rPr>
        <w:t>(Образац 13</w:t>
      </w:r>
      <w:r w:rsidRPr="00764E94">
        <w:rPr>
          <w:rFonts w:ascii="Arial" w:hAnsi="Arial" w:cs="Arial"/>
          <w:bCs/>
          <w:lang w:val="sr-Cyrl-RS"/>
        </w:rPr>
        <w:t>. дат у конкурсној документацији)</w:t>
      </w:r>
    </w:p>
    <w:p w14:paraId="44D87FDA" w14:textId="77777777" w:rsidR="00C3405D" w:rsidRDefault="00C3405D" w:rsidP="003528F1">
      <w:pPr>
        <w:jc w:val="both"/>
        <w:rPr>
          <w:rFonts w:ascii="Arial" w:hAnsi="Arial" w:cs="Arial"/>
          <w:sz w:val="22"/>
          <w:szCs w:val="22"/>
          <w:highlight w:val="yellow"/>
        </w:rPr>
      </w:pPr>
    </w:p>
    <w:p w14:paraId="34B21A7C" w14:textId="6CEBDF26" w:rsidR="003A65E6" w:rsidRPr="00880FB6" w:rsidRDefault="003A65E6" w:rsidP="008F441E">
      <w:pPr>
        <w:pStyle w:val="Heading2"/>
        <w:rPr>
          <w:lang w:eastAsia="en-US"/>
        </w:rPr>
      </w:pPr>
      <w:bookmarkStart w:id="254" w:name="_Toc430697722"/>
      <w:bookmarkStart w:id="255" w:name="_Toc432664009"/>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54"/>
      <w:bookmarkEnd w:id="255"/>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880FB6" w:rsidRDefault="008F441E" w:rsidP="00CA6EEF">
      <w:pPr>
        <w:jc w:val="both"/>
        <w:rPr>
          <w:rFonts w:ascii="Arial" w:hAnsi="Arial" w:cs="Arial"/>
          <w:sz w:val="22"/>
          <w:szCs w:val="22"/>
        </w:rPr>
      </w:pPr>
    </w:p>
    <w:p w14:paraId="293BE188" w14:textId="4B881F84" w:rsidR="003A65E6" w:rsidRPr="00880FB6" w:rsidRDefault="003A65E6" w:rsidP="008F441E">
      <w:pPr>
        <w:pStyle w:val="Heading2"/>
        <w:rPr>
          <w:lang w:eastAsia="en-US"/>
        </w:rPr>
      </w:pPr>
      <w:bookmarkStart w:id="256" w:name="_Toc430697723"/>
      <w:bookmarkStart w:id="257" w:name="_Toc432664010"/>
      <w:r w:rsidRPr="00880FB6">
        <w:rPr>
          <w:lang w:eastAsia="en-US"/>
        </w:rPr>
        <w:t>4.5</w:t>
      </w:r>
      <w:r w:rsidRPr="00880FB6">
        <w:rPr>
          <w:lang w:eastAsia="en-US"/>
        </w:rPr>
        <w:tab/>
      </w:r>
      <w:r w:rsidR="008F441E" w:rsidRPr="00880FB6">
        <w:rPr>
          <w:lang w:eastAsia="en-US"/>
        </w:rPr>
        <w:t>ИСПУЊЕНОСТ УСЛОВА ИЗ ЧЛАНА 75. СТАВ 2. ЗАКОНА</w:t>
      </w:r>
      <w:bookmarkEnd w:id="256"/>
      <w:bookmarkEnd w:id="257"/>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68A7E88C" w14:textId="77777777" w:rsidR="007B2D59" w:rsidRDefault="007B2D59" w:rsidP="00CA6EEF">
      <w:pPr>
        <w:jc w:val="both"/>
        <w:rPr>
          <w:rFonts w:ascii="Arial" w:hAnsi="Arial" w:cs="Arial"/>
          <w:sz w:val="22"/>
          <w:szCs w:val="22"/>
        </w:rPr>
      </w:pPr>
    </w:p>
    <w:p w14:paraId="5162BDED" w14:textId="77777777" w:rsidR="003A65E6" w:rsidRPr="00880FB6" w:rsidRDefault="008F441E" w:rsidP="008F441E">
      <w:pPr>
        <w:pStyle w:val="Heading2"/>
        <w:rPr>
          <w:lang w:eastAsia="en-US"/>
        </w:rPr>
      </w:pPr>
      <w:bookmarkStart w:id="258" w:name="_Toc430697724"/>
      <w:bookmarkStart w:id="259" w:name="_Toc432664011"/>
      <w:r w:rsidRPr="00880FB6">
        <w:rPr>
          <w:lang w:eastAsia="en-US"/>
        </w:rPr>
        <w:t>4.6</w:t>
      </w:r>
      <w:r w:rsidRPr="00880FB6">
        <w:rPr>
          <w:lang w:eastAsia="en-US"/>
        </w:rPr>
        <w:tab/>
        <w:t>НАЧИН ДОСТАВЉАЊА ДОКАЗА</w:t>
      </w:r>
      <w:bookmarkEnd w:id="258"/>
      <w:bookmarkEnd w:id="259"/>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4E480F" w:rsidRDefault="003A65E6" w:rsidP="005F65DA">
      <w:pPr>
        <w:pStyle w:val="Heading10"/>
        <w:numPr>
          <w:ilvl w:val="0"/>
          <w:numId w:val="32"/>
        </w:numPr>
        <w:jc w:val="both"/>
      </w:pPr>
      <w:bookmarkStart w:id="260" w:name="_Toc430697421"/>
      <w:bookmarkStart w:id="261" w:name="_Toc432664012"/>
      <w:bookmarkStart w:id="262" w:name="_Toc310433004"/>
      <w:bookmarkStart w:id="263" w:name="_Toc362821711"/>
      <w:r w:rsidRPr="004E480F">
        <w:lastRenderedPageBreak/>
        <w:t xml:space="preserve">ВРСТА, ТЕХНИЧКЕ КАРАКТЕРИСТИКЕ И СПЕЦИФИКАЦИЈА </w:t>
      </w:r>
      <w:r w:rsidR="00DC295D" w:rsidRPr="004E480F">
        <w:t>УСЛУГА</w:t>
      </w:r>
      <w:bookmarkEnd w:id="260"/>
      <w:bookmarkEnd w:id="261"/>
    </w:p>
    <w:p w14:paraId="4DF3C4B1" w14:textId="4E465B63" w:rsidR="007E7DFE" w:rsidRPr="004E480F" w:rsidRDefault="003A65E6" w:rsidP="007E7DFE">
      <w:pPr>
        <w:ind w:left="720"/>
        <w:rPr>
          <w:rFonts w:ascii="Arial" w:hAnsi="Arial" w:cs="Arial"/>
          <w:b/>
          <w:bCs/>
          <w:sz w:val="22"/>
          <w:szCs w:val="22"/>
        </w:rPr>
      </w:pPr>
      <w:bookmarkStart w:id="264" w:name="_Toc430697422"/>
      <w:r w:rsidRPr="004E480F">
        <w:rPr>
          <w:rFonts w:ascii="Arial" w:hAnsi="Arial" w:cs="Arial"/>
          <w:b/>
          <w:bCs/>
          <w:sz w:val="22"/>
          <w:szCs w:val="22"/>
        </w:rPr>
        <w:t>ПРЕДМЕТНЕ ЈАВНЕ НАБАВКЕ</w:t>
      </w:r>
      <w:bookmarkEnd w:id="262"/>
      <w:bookmarkEnd w:id="263"/>
      <w:bookmarkEnd w:id="264"/>
    </w:p>
    <w:p w14:paraId="2FC93DD1" w14:textId="77777777" w:rsidR="00C1398F" w:rsidRDefault="00C1398F" w:rsidP="00A66B2D">
      <w:pPr>
        <w:jc w:val="both"/>
        <w:rPr>
          <w:rFonts w:ascii="Arial" w:hAnsi="Arial" w:cs="Arial"/>
          <w:sz w:val="22"/>
          <w:szCs w:val="22"/>
          <w:highlight w:val="yellow"/>
        </w:rPr>
      </w:pPr>
    </w:p>
    <w:p w14:paraId="7C64F294" w14:textId="77777777" w:rsidR="00BD57AC" w:rsidRPr="00D07DA9" w:rsidRDefault="00BD57AC" w:rsidP="00A66B2D">
      <w:pPr>
        <w:jc w:val="both"/>
        <w:rPr>
          <w:rFonts w:ascii="Arial" w:hAnsi="Arial" w:cs="Arial"/>
          <w:sz w:val="22"/>
          <w:szCs w:val="22"/>
          <w:highlight w:val="yellow"/>
        </w:rPr>
      </w:pPr>
    </w:p>
    <w:p w14:paraId="4BB80D56" w14:textId="1718EBDA" w:rsidR="00C1398F" w:rsidRPr="00D07DA9" w:rsidRDefault="00D33DA5" w:rsidP="00C1398F">
      <w:pPr>
        <w:jc w:val="center"/>
        <w:rPr>
          <w:rFonts w:ascii="Arial" w:hAnsi="Arial" w:cs="Arial"/>
          <w:b/>
          <w:sz w:val="22"/>
          <w:szCs w:val="22"/>
          <w:lang w:val="sr-Latn-RS" w:eastAsia="en-US"/>
        </w:rPr>
      </w:pPr>
      <w:r w:rsidRPr="00D07DA9">
        <w:rPr>
          <w:rFonts w:ascii="Arial" w:hAnsi="Arial" w:cs="Arial"/>
          <w:b/>
          <w:sz w:val="22"/>
          <w:szCs w:val="22"/>
          <w:lang w:val="sr-Latn-RS" w:eastAsia="en-US"/>
        </w:rPr>
        <w:t>ПРОЈЕКТНИ</w:t>
      </w:r>
      <w:r w:rsidR="00C1398F" w:rsidRPr="00D07DA9">
        <w:rPr>
          <w:rFonts w:ascii="Arial" w:hAnsi="Arial" w:cs="Arial"/>
          <w:b/>
          <w:sz w:val="22"/>
          <w:szCs w:val="22"/>
          <w:lang w:val="sr-Latn-RS" w:eastAsia="en-US"/>
        </w:rPr>
        <w:t xml:space="preserve"> </w:t>
      </w:r>
      <w:r w:rsidRPr="00D07DA9">
        <w:rPr>
          <w:rFonts w:ascii="Arial" w:hAnsi="Arial" w:cs="Arial"/>
          <w:b/>
          <w:sz w:val="22"/>
          <w:szCs w:val="22"/>
          <w:lang w:val="sr-Latn-RS" w:eastAsia="en-US"/>
        </w:rPr>
        <w:t>ЗАДАТАК</w:t>
      </w:r>
      <w:r w:rsidR="00C1398F" w:rsidRPr="00D07DA9">
        <w:rPr>
          <w:rFonts w:ascii="Arial" w:hAnsi="Arial" w:cs="Arial"/>
          <w:b/>
          <w:sz w:val="22"/>
          <w:szCs w:val="22"/>
          <w:lang w:val="sr-Latn-RS" w:eastAsia="en-US"/>
        </w:rPr>
        <w:t xml:space="preserve"> </w:t>
      </w:r>
    </w:p>
    <w:p w14:paraId="6EE47FAB" w14:textId="77777777" w:rsidR="00C1398F" w:rsidRDefault="00C1398F" w:rsidP="00C1398F">
      <w:pPr>
        <w:jc w:val="center"/>
        <w:rPr>
          <w:rFonts w:ascii="Arial" w:hAnsi="Arial" w:cs="Arial"/>
          <w:b/>
          <w:sz w:val="22"/>
          <w:szCs w:val="22"/>
          <w:lang w:val="sr-Latn-RS" w:eastAsia="en-US"/>
        </w:rPr>
      </w:pPr>
    </w:p>
    <w:p w14:paraId="41C21EA5" w14:textId="77777777" w:rsidR="00BD57AC" w:rsidRPr="00D07DA9" w:rsidRDefault="00BD57AC" w:rsidP="00C1398F">
      <w:pPr>
        <w:jc w:val="center"/>
        <w:rPr>
          <w:rFonts w:ascii="Arial" w:hAnsi="Arial" w:cs="Arial"/>
          <w:b/>
          <w:sz w:val="22"/>
          <w:szCs w:val="22"/>
          <w:lang w:val="sr-Latn-RS" w:eastAsia="en-US"/>
        </w:rPr>
      </w:pPr>
    </w:p>
    <w:p w14:paraId="4F02C4BF" w14:textId="2033D826" w:rsidR="00C1398F" w:rsidRPr="00D07DA9" w:rsidRDefault="00C1398F" w:rsidP="00C1398F">
      <w:pPr>
        <w:jc w:val="center"/>
        <w:rPr>
          <w:rFonts w:ascii="Arial" w:hAnsi="Arial" w:cs="Arial"/>
          <w:b/>
          <w:sz w:val="22"/>
          <w:szCs w:val="22"/>
          <w:lang w:val="sr-Latn-RS"/>
        </w:rPr>
      </w:pP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Израда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петогодишњег</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плана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пословања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за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пласирање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неискоришћених</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капацитета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телеком</w:t>
      </w:r>
      <w:r w:rsidR="00D33DA5" w:rsidRPr="00D07DA9">
        <w:rPr>
          <w:rFonts w:ascii="Arial" w:hAnsi="Arial" w:cs="Arial"/>
          <w:b/>
          <w:sz w:val="22"/>
          <w:szCs w:val="22"/>
          <w:lang w:val="en-US" w:eastAsia="en-US"/>
        </w:rPr>
        <w:t>у</w:t>
      </w:r>
      <w:r w:rsidR="00D33DA5" w:rsidRPr="00D07DA9">
        <w:rPr>
          <w:rFonts w:ascii="Arial" w:hAnsi="Arial" w:cs="Arial"/>
          <w:b/>
          <w:sz w:val="22"/>
          <w:szCs w:val="22"/>
          <w:lang w:val="sr-Latn-RS" w:eastAsia="en-US"/>
        </w:rPr>
        <w:t>никационе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мреже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у</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саставу</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групе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ЈП</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ЕПС</w:t>
      </w:r>
      <w:r w:rsidRPr="00D07DA9">
        <w:rPr>
          <w:rFonts w:ascii="Arial" w:hAnsi="Arial" w:cs="Arial"/>
          <w:b/>
          <w:sz w:val="22"/>
          <w:szCs w:val="22"/>
          <w:lang w:val="sr-Latn-RS"/>
        </w:rPr>
        <w:t>‟</w:t>
      </w:r>
    </w:p>
    <w:p w14:paraId="3842B685" w14:textId="77777777" w:rsidR="00C1398F" w:rsidRPr="00D07DA9" w:rsidRDefault="00C1398F" w:rsidP="00C1398F">
      <w:pPr>
        <w:suppressAutoHyphens w:val="0"/>
        <w:spacing w:line="276" w:lineRule="auto"/>
        <w:jc w:val="center"/>
        <w:rPr>
          <w:rFonts w:ascii="Arial" w:hAnsi="Arial" w:cs="Arial"/>
          <w:b/>
          <w:sz w:val="22"/>
          <w:szCs w:val="22"/>
          <w:lang w:val="sr-Latn-RS" w:eastAsia="en-US"/>
        </w:rPr>
      </w:pPr>
    </w:p>
    <w:p w14:paraId="0673ABDC" w14:textId="142D0F8F" w:rsidR="00C1398F" w:rsidRPr="00D07DA9" w:rsidRDefault="00D33DA5" w:rsidP="005F65DA">
      <w:pPr>
        <w:pStyle w:val="ListParagraph"/>
        <w:numPr>
          <w:ilvl w:val="0"/>
          <w:numId w:val="37"/>
        </w:numPr>
        <w:contextualSpacing/>
        <w:jc w:val="both"/>
        <w:rPr>
          <w:rFonts w:ascii="Arial" w:hAnsi="Arial" w:cs="Arial"/>
          <w:b/>
          <w:lang w:val="sr-Latn-RS"/>
        </w:rPr>
      </w:pPr>
      <w:r w:rsidRPr="00D07DA9">
        <w:rPr>
          <w:rFonts w:ascii="Arial" w:hAnsi="Arial" w:cs="Arial"/>
          <w:b/>
          <w:lang w:val="sr-Latn-RS"/>
        </w:rPr>
        <w:t>УВОД</w:t>
      </w:r>
    </w:p>
    <w:p w14:paraId="1E94C6F4" w14:textId="09F7F95E" w:rsidR="00C1398F" w:rsidRDefault="00D33DA5" w:rsidP="00C1398F">
      <w:pPr>
        <w:suppressAutoHyphens w:val="0"/>
        <w:spacing w:after="200" w:line="276" w:lineRule="auto"/>
        <w:jc w:val="both"/>
        <w:rPr>
          <w:rFonts w:ascii="Arial" w:eastAsiaTheme="minorHAnsi" w:hAnsi="Arial" w:cs="Arial"/>
          <w:sz w:val="22"/>
          <w:szCs w:val="22"/>
          <w:lang w:val="sr-Latn-RS" w:eastAsia="en-US"/>
        </w:rPr>
      </w:pP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оквиру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Европске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уније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en-US" w:eastAsia="en-US"/>
        </w:rPr>
        <w:t>ICT</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препознате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главни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фактор</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утицаја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економски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иновативност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што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показује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имају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развоју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модерне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економије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Област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телекомуникација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данас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карактерише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динамичним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брзим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променама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константном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еволуцијом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комуникационих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технологија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глобализацијом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растућом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конкуренцијом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Како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напредак</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области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представља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кључни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фактор</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развоја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од</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великог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било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ЈП</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Електропривреда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ЕПС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искористи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своје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постојеће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огромне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ресурсе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надоградњу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проширење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омогући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позицију</w:t>
      </w:r>
      <w:r w:rsidR="00C1398F" w:rsidRPr="00D07DA9">
        <w:rPr>
          <w:rFonts w:ascii="Arial" w:hAnsi="Arial" w:cs="Arial"/>
          <w:sz w:val="22"/>
          <w:szCs w:val="22"/>
          <w:lang w:val="sr-Latn-RS" w:eastAsia="en-US"/>
        </w:rPr>
        <w:t xml:space="preserve"> </w:t>
      </w:r>
      <w:r w:rsidRPr="00D07DA9">
        <w:rPr>
          <w:rFonts w:ascii="Arial" w:hAnsi="Arial" w:cs="Arial"/>
          <w:sz w:val="22"/>
          <w:szCs w:val="22"/>
          <w:lang w:eastAsia="en-US"/>
        </w:rPr>
        <w:t>квалитететног</w:t>
      </w:r>
      <w:r w:rsidR="00C1398F" w:rsidRPr="00D07DA9">
        <w:rPr>
          <w:rFonts w:ascii="Arial" w:hAnsi="Arial" w:cs="Arial"/>
          <w:sz w:val="22"/>
          <w:szCs w:val="22"/>
          <w:lang w:eastAsia="en-US"/>
        </w:rPr>
        <w:t xml:space="preserve"> </w:t>
      </w:r>
      <w:r w:rsidRPr="00D07DA9">
        <w:rPr>
          <w:rFonts w:ascii="Arial" w:hAnsi="Arial" w:cs="Arial"/>
          <w:sz w:val="22"/>
          <w:szCs w:val="22"/>
          <w:lang w:eastAsia="en-US"/>
        </w:rPr>
        <w:t>понуђач</w:t>
      </w:r>
      <w:r w:rsidRPr="00D07DA9">
        <w:rPr>
          <w:rFonts w:ascii="Arial" w:hAnsi="Arial" w:cs="Arial"/>
          <w:sz w:val="22"/>
          <w:szCs w:val="22"/>
          <w:lang w:val="sr-Latn-RS" w:eastAsia="en-US"/>
        </w:rPr>
        <w:t>а</w:t>
      </w:r>
      <w:r w:rsidR="00C1398F" w:rsidRPr="00D07DA9">
        <w:rPr>
          <w:rFonts w:ascii="Arial" w:hAnsi="Arial" w:cs="Arial"/>
          <w:sz w:val="22"/>
          <w:szCs w:val="22"/>
          <w:lang w:eastAsia="en-US"/>
        </w:rPr>
        <w:t xml:space="preserve"> </w:t>
      </w:r>
      <w:r w:rsidRPr="00D07DA9">
        <w:rPr>
          <w:rFonts w:ascii="Arial" w:hAnsi="Arial" w:cs="Arial"/>
          <w:sz w:val="22"/>
          <w:szCs w:val="22"/>
          <w:lang w:eastAsia="en-US"/>
        </w:rPr>
        <w:t>ICT 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поседовањем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практично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сваком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граду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имамо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могућност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нуђења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неограничених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капацитета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Оператерско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Србији</w:t>
      </w:r>
      <w:r w:rsidR="00C1398F" w:rsidRPr="00D07DA9">
        <w:rPr>
          <w:rFonts w:ascii="Arial" w:eastAsiaTheme="minorHAnsi" w:hAnsi="Arial" w:cs="Arial"/>
          <w:sz w:val="22"/>
          <w:szCs w:val="22"/>
          <w:lang w:val="sr-Cyrl-RS" w:eastAsia="en-US"/>
        </w:rPr>
        <w:t xml:space="preserve"> </w:t>
      </w:r>
      <w:r w:rsidRPr="00D07DA9">
        <w:rPr>
          <w:rFonts w:ascii="Arial" w:eastAsiaTheme="minorHAnsi" w:hAnsi="Arial" w:cs="Arial"/>
          <w:sz w:val="22"/>
          <w:szCs w:val="22"/>
          <w:lang w:val="en-US" w:eastAsia="en-US"/>
        </w:rPr>
        <w:t>се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још</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увек</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сматра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довољно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попуњеним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троје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оператера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преовлађујућим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уделом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Телеком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двоје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приватних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ЈП</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ЕПС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својом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потенцијално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може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обезбедити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позицију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другог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националног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понуђача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Потенцијално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државно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власништво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индустрији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било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од</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великог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интереса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Републику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Такође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Тиер</w:t>
      </w:r>
      <w:r w:rsidR="00C1398F" w:rsidRPr="00D07DA9">
        <w:rPr>
          <w:rFonts w:ascii="Arial" w:eastAsiaTheme="minorHAnsi" w:hAnsi="Arial" w:cs="Arial"/>
          <w:sz w:val="22"/>
          <w:szCs w:val="22"/>
          <w:lang w:val="sr-Latn-RS" w:eastAsia="en-US"/>
        </w:rPr>
        <w:t xml:space="preserve"> 1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Тиер</w:t>
      </w:r>
      <w:r w:rsidR="00C1398F" w:rsidRPr="00D07DA9">
        <w:rPr>
          <w:rFonts w:ascii="Arial" w:eastAsiaTheme="minorHAnsi" w:hAnsi="Arial" w:cs="Arial"/>
          <w:sz w:val="22"/>
          <w:szCs w:val="22"/>
          <w:lang w:val="sr-Latn-RS" w:eastAsia="en-US"/>
        </w:rPr>
        <w:t xml:space="preserve"> 2 </w:t>
      </w:r>
      <w:r w:rsidRPr="00D07DA9">
        <w:rPr>
          <w:rFonts w:ascii="Arial" w:eastAsiaTheme="minorHAnsi" w:hAnsi="Arial" w:cs="Arial"/>
          <w:sz w:val="22"/>
          <w:szCs w:val="22"/>
          <w:lang w:val="sr-Latn-RS" w:eastAsia="en-US"/>
        </w:rPr>
        <w:t>понуђачи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траже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поуздане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партнере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сопственом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инфраструктуром</w:t>
      </w:r>
      <w:r w:rsidR="00C1398F" w:rsidRPr="00D07DA9">
        <w:rPr>
          <w:rFonts w:ascii="Arial" w:eastAsiaTheme="minorHAnsi" w:hAnsi="Arial" w:cs="Arial"/>
          <w:sz w:val="22"/>
          <w:szCs w:val="22"/>
          <w:lang w:val="sr-Latn-RS" w:eastAsia="en-US"/>
        </w:rPr>
        <w:t xml:space="preserve">. </w:t>
      </w:r>
    </w:p>
    <w:p w14:paraId="4F1E7F79" w14:textId="77777777" w:rsidR="00BD57AC" w:rsidRPr="00D07DA9" w:rsidDel="007D454C" w:rsidRDefault="00BD57AC" w:rsidP="00C1398F">
      <w:pPr>
        <w:suppressAutoHyphens w:val="0"/>
        <w:spacing w:after="200" w:line="276" w:lineRule="auto"/>
        <w:jc w:val="both"/>
        <w:rPr>
          <w:rFonts w:ascii="Arial" w:hAnsi="Arial" w:cs="Arial"/>
          <w:sz w:val="22"/>
          <w:szCs w:val="22"/>
          <w:highlight w:val="yellow"/>
          <w:lang w:val="sr-Latn-RS" w:eastAsia="en-US"/>
        </w:rPr>
      </w:pPr>
    </w:p>
    <w:p w14:paraId="4CA142AD" w14:textId="3632C926" w:rsidR="00C1398F" w:rsidRPr="00DD05A4" w:rsidRDefault="00D33DA5" w:rsidP="005F65DA">
      <w:pPr>
        <w:pStyle w:val="ListParagraph"/>
        <w:numPr>
          <w:ilvl w:val="0"/>
          <w:numId w:val="37"/>
        </w:numPr>
        <w:contextualSpacing/>
        <w:jc w:val="both"/>
        <w:rPr>
          <w:rFonts w:ascii="Arial" w:hAnsi="Arial" w:cs="Arial"/>
          <w:b/>
          <w:lang w:val="sr-Latn-RS"/>
        </w:rPr>
      </w:pPr>
      <w:r w:rsidRPr="00DD05A4">
        <w:rPr>
          <w:rFonts w:ascii="Arial" w:hAnsi="Arial" w:cs="Arial"/>
          <w:b/>
          <w:lang w:val="sr-Latn-RS"/>
        </w:rPr>
        <w:t>ЦИЉ</w:t>
      </w:r>
      <w:r w:rsidR="00C1398F" w:rsidRPr="00DD05A4">
        <w:rPr>
          <w:rFonts w:ascii="Arial" w:hAnsi="Arial" w:cs="Arial"/>
          <w:b/>
          <w:lang w:val="sr-Latn-RS"/>
        </w:rPr>
        <w:t xml:space="preserve"> </w:t>
      </w:r>
      <w:r w:rsidRPr="00DD05A4">
        <w:rPr>
          <w:rFonts w:ascii="Arial" w:hAnsi="Arial" w:cs="Arial"/>
          <w:b/>
          <w:lang w:val="sr-Latn-RS"/>
        </w:rPr>
        <w:t>ПРОЈЕКТНОГ ЗАДАТКА</w:t>
      </w:r>
    </w:p>
    <w:p w14:paraId="6187BDFD" w14:textId="77777777" w:rsidR="00C1398F" w:rsidRPr="00D07DA9" w:rsidRDefault="00C1398F" w:rsidP="00C1398F">
      <w:pPr>
        <w:pStyle w:val="ListParagraph"/>
        <w:jc w:val="both"/>
        <w:rPr>
          <w:rFonts w:ascii="Arial" w:hAnsi="Arial" w:cs="Arial"/>
          <w:b/>
          <w:lang w:val="sr-Latn-RS"/>
        </w:rPr>
      </w:pPr>
    </w:p>
    <w:p w14:paraId="2F907644" w14:textId="6BB2749B"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Cyrl-RS" w:eastAsia="en-US"/>
        </w:rPr>
        <w:t>Циљ</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пројектног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задатка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истраживање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потенцијала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циљем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максимирања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прихода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унапређење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нашим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купцима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електричне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енергије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праћење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трендова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сличних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енергетских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компанија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проверио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моделе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назначити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eastAsiaTheme="minorHAnsi" w:hAnsi="Arial" w:cs="Arial"/>
          <w:sz w:val="22"/>
          <w:szCs w:val="22"/>
          <w:lang w:val="sr-Latn-RS" w:eastAsia="en-US"/>
        </w:rPr>
        <w:t>уз</w:t>
      </w:r>
      <w:r w:rsidR="00C1398F" w:rsidRPr="00D07DA9">
        <w:rPr>
          <w:rFonts w:ascii="Arial" w:eastAsiaTheme="minorHAnsi" w:hAnsi="Arial" w:cs="Arial"/>
          <w:sz w:val="22"/>
          <w:szCs w:val="22"/>
          <w:lang w:val="sr-Latn-RS" w:eastAsia="en-US"/>
        </w:rPr>
        <w:t xml:space="preserve"> </w:t>
      </w:r>
      <w:r w:rsidRPr="00D07DA9">
        <w:rPr>
          <w:rFonts w:ascii="Arial" w:hAnsi="Arial" w:cs="Arial"/>
          <w:sz w:val="22"/>
          <w:szCs w:val="22"/>
          <w:lang w:val="sr-Latn-RS" w:eastAsia="en-US"/>
        </w:rPr>
        <w:t>добре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могу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допринесу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привреде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економије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Републике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Србије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развијања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алтернативне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оптичке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потпуном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државном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власништву</w:t>
      </w:r>
      <w:r w:rsidR="00C1398F" w:rsidRPr="00D07DA9">
        <w:rPr>
          <w:rFonts w:ascii="Arial" w:hAnsi="Arial" w:cs="Arial"/>
          <w:sz w:val="22"/>
          <w:szCs w:val="22"/>
          <w:lang w:val="sr-Latn-RS" w:eastAsia="en-US"/>
        </w:rPr>
        <w:t>.</w:t>
      </w:r>
    </w:p>
    <w:p w14:paraId="5415E2FF" w14:textId="703DFA3D"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смислу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након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завршетка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добијених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анализа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определити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модел</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две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фазе</w:t>
      </w:r>
      <w:r w:rsidR="00C1398F" w:rsidRPr="00D07DA9">
        <w:rPr>
          <w:rFonts w:ascii="Arial" w:hAnsi="Arial" w:cs="Arial"/>
          <w:sz w:val="22"/>
          <w:szCs w:val="22"/>
          <w:lang w:val="sr-Latn-RS" w:eastAsia="en-US"/>
        </w:rPr>
        <w:t>:</w:t>
      </w:r>
    </w:p>
    <w:p w14:paraId="66B237BC" w14:textId="121CA9F1" w:rsidR="00C1398F" w:rsidRPr="00D07DA9" w:rsidRDefault="00D33DA5" w:rsidP="005F65DA">
      <w:pPr>
        <w:numPr>
          <w:ilvl w:val="0"/>
          <w:numId w:val="38"/>
        </w:num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Нуђење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слободних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Тиер</w:t>
      </w:r>
      <w:r w:rsidR="00C1398F" w:rsidRPr="00D07DA9">
        <w:rPr>
          <w:rFonts w:ascii="Arial" w:hAnsi="Arial" w:cs="Arial"/>
          <w:sz w:val="22"/>
          <w:szCs w:val="22"/>
          <w:lang w:val="sr-Latn-RS" w:eastAsia="en-US"/>
        </w:rPr>
        <w:t xml:space="preserve"> 1 </w:t>
      </w:r>
      <w:r w:rsidRPr="00D07DA9">
        <w:rPr>
          <w:rFonts w:ascii="Arial" w:hAnsi="Arial" w:cs="Arial"/>
          <w:sz w:val="22"/>
          <w:szCs w:val="22"/>
          <w:lang w:val="sr-Latn-RS" w:eastAsia="en-US"/>
        </w:rPr>
        <w:t>међународним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Тиер</w:t>
      </w:r>
      <w:r w:rsidR="00C1398F" w:rsidRPr="00D07DA9">
        <w:rPr>
          <w:rFonts w:ascii="Arial" w:hAnsi="Arial" w:cs="Arial"/>
          <w:sz w:val="22"/>
          <w:szCs w:val="22"/>
          <w:lang w:val="sr-Latn-RS" w:eastAsia="en-US"/>
        </w:rPr>
        <w:t xml:space="preserve"> 2 </w:t>
      </w:r>
      <w:r w:rsidRPr="00D07DA9">
        <w:rPr>
          <w:rFonts w:ascii="Arial" w:hAnsi="Arial" w:cs="Arial"/>
          <w:sz w:val="22"/>
          <w:szCs w:val="22"/>
          <w:lang w:val="sr-Latn-RS" w:eastAsia="en-US"/>
        </w:rPr>
        <w:t>локалним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понуђачима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дарк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фибер</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закуп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сопственом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активном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опремом</w:t>
      </w:r>
      <w:r w:rsidR="00C1398F" w:rsidRPr="00D07DA9">
        <w:rPr>
          <w:rFonts w:ascii="Arial" w:hAnsi="Arial" w:cs="Arial"/>
          <w:sz w:val="22"/>
          <w:szCs w:val="22"/>
          <w:lang w:val="sr-Latn-RS" w:eastAsia="en-US"/>
        </w:rPr>
        <w:t>)</w:t>
      </w:r>
    </w:p>
    <w:p w14:paraId="5E11251A" w14:textId="1BC4E85B" w:rsidR="00C1398F" w:rsidRPr="00D07DA9" w:rsidRDefault="00D33DA5" w:rsidP="005F65DA">
      <w:pPr>
        <w:numPr>
          <w:ilvl w:val="0"/>
          <w:numId w:val="35"/>
        </w:num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lastRenderedPageBreak/>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другој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фази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закуп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клијентима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државним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предузећима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пружањем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одређених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52C92F4F" w14:textId="4D4BF669"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значајно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допринео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где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један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покривао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телекомуникационе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Истовремено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бисмо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саставили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усавршити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понуди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што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квалитетнију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осталим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изван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компаније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Додатни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позитиван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аспект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започињање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минималним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средствима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затим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повећавање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складу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растом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0B28D3E0" w14:textId="6248F78C"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Код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конципирања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разумевање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корисничких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захтева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планирање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оптималних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техничких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задњег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целини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везани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техничка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w:t>
      </w:r>
    </w:p>
    <w:p w14:paraId="3854FA9D" w14:textId="12E063B9" w:rsidR="00C1398F" w:rsidRPr="00D07DA9" w:rsidRDefault="00D33DA5" w:rsidP="00C1398F">
      <w:pPr>
        <w:suppressAutoHyphens w:val="0"/>
        <w:spacing w:after="120" w:line="276" w:lineRule="auto"/>
        <w:jc w:val="both"/>
        <w:rPr>
          <w:rFonts w:ascii="Arial" w:hAnsi="Arial" w:cs="Arial"/>
          <w:b/>
          <w:sz w:val="22"/>
          <w:szCs w:val="22"/>
          <w:u w:val="single"/>
          <w:lang w:val="sr-Latn-RS" w:eastAsia="en-US"/>
        </w:rPr>
      </w:pPr>
      <w:r w:rsidRPr="00D07DA9">
        <w:rPr>
          <w:rFonts w:ascii="Arial" w:hAnsi="Arial" w:cs="Arial"/>
          <w:b/>
          <w:sz w:val="22"/>
          <w:szCs w:val="22"/>
          <w:u w:val="single"/>
          <w:lang w:val="sr-Latn-RS" w:eastAsia="en-US"/>
        </w:rPr>
        <w:t>Могуће</w:t>
      </w:r>
      <w:r w:rsidR="00C1398F" w:rsidRPr="00D07DA9">
        <w:rPr>
          <w:rFonts w:ascii="Arial" w:hAnsi="Arial" w:cs="Arial"/>
          <w:b/>
          <w:sz w:val="22"/>
          <w:szCs w:val="22"/>
          <w:u w:val="single"/>
          <w:lang w:val="sr-Latn-RS" w:eastAsia="en-US"/>
        </w:rPr>
        <w:t xml:space="preserve"> </w:t>
      </w:r>
      <w:r w:rsidRPr="00D07DA9">
        <w:rPr>
          <w:rFonts w:ascii="Arial" w:hAnsi="Arial" w:cs="Arial"/>
          <w:b/>
          <w:sz w:val="22"/>
          <w:szCs w:val="22"/>
          <w:u w:val="single"/>
          <w:lang w:val="sr-Latn-RS" w:eastAsia="en-US"/>
        </w:rPr>
        <w:t>програмске</w:t>
      </w:r>
      <w:r w:rsidR="00C1398F" w:rsidRPr="00D07DA9">
        <w:rPr>
          <w:rFonts w:ascii="Arial" w:hAnsi="Arial" w:cs="Arial"/>
          <w:b/>
          <w:sz w:val="22"/>
          <w:szCs w:val="22"/>
          <w:u w:val="single"/>
          <w:lang w:val="sr-Latn-RS" w:eastAsia="en-US"/>
        </w:rPr>
        <w:t xml:space="preserve"> </w:t>
      </w:r>
      <w:r w:rsidRPr="00D07DA9">
        <w:rPr>
          <w:rFonts w:ascii="Arial" w:hAnsi="Arial" w:cs="Arial"/>
          <w:b/>
          <w:sz w:val="22"/>
          <w:szCs w:val="22"/>
          <w:u w:val="single"/>
          <w:lang w:val="sr-Latn-RS" w:eastAsia="en-US"/>
        </w:rPr>
        <w:t>активности</w:t>
      </w:r>
    </w:p>
    <w:p w14:paraId="2F1F2264" w14:textId="29A6AD72"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Програм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усмерен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Један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представљао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пласирање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неискоришћених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већ</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развијена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други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програмске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реализације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припао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оператерском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сегменту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продајом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физичке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 xml:space="preserve"> – </w:t>
      </w:r>
      <w:r w:rsidRPr="00D07DA9">
        <w:rPr>
          <w:rFonts w:ascii="Arial" w:hAnsi="Arial" w:cs="Arial"/>
          <w:sz w:val="22"/>
          <w:szCs w:val="22"/>
          <w:lang w:val="sr-Latn-RS" w:eastAsia="en-US"/>
        </w:rPr>
        <w:t>оптичка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влакна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промет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првенствено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промет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остало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чине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пласиране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директно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w:t>
      </w:r>
    </w:p>
    <w:p w14:paraId="5877297F" w14:textId="3830555F"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Међуоператерско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деловања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повезивања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en-U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продавао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искључиво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влакна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најма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појасне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ширине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просторијама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антенским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далеководним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инсталације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опреме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мобилних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првим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годинама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највећег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значаја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 xml:space="preserve">ЈП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p>
    <w:p w14:paraId="6E7FDECD" w14:textId="59505A8F" w:rsidR="00C1398F"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Други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нудио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DRC</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помоћ</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евентуално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Cloud</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уколико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створе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услови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сегменту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циљ</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понудити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целокупно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решење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преузети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комплетну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бригу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купаца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JP 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појављује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понуђач</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високом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додатном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вредношћу</w:t>
      </w:r>
      <w:r w:rsidR="00C1398F" w:rsidRPr="00D07DA9">
        <w:rPr>
          <w:rFonts w:ascii="Arial" w:hAnsi="Arial" w:cs="Arial"/>
          <w:sz w:val="22"/>
          <w:szCs w:val="22"/>
          <w:lang w:val="sr-Latn-RS" w:eastAsia="en-US"/>
        </w:rPr>
        <w:t>.</w:t>
      </w:r>
    </w:p>
    <w:p w14:paraId="600D357F" w14:textId="77777777" w:rsidR="00BD57AC" w:rsidRPr="00D07DA9" w:rsidRDefault="00BD57AC" w:rsidP="00C1398F">
      <w:pPr>
        <w:suppressAutoHyphens w:val="0"/>
        <w:spacing w:after="200" w:line="276" w:lineRule="auto"/>
        <w:jc w:val="both"/>
        <w:rPr>
          <w:rFonts w:ascii="Arial" w:hAnsi="Arial" w:cs="Arial"/>
          <w:sz w:val="22"/>
          <w:szCs w:val="22"/>
          <w:lang w:val="sr-Latn-RS" w:eastAsia="en-US"/>
        </w:rPr>
      </w:pPr>
    </w:p>
    <w:p w14:paraId="3A934D5E" w14:textId="0EB31DF1" w:rsidR="00C1398F" w:rsidRPr="00D07DA9" w:rsidRDefault="00D33DA5" w:rsidP="005F65DA">
      <w:pPr>
        <w:pStyle w:val="ListParagraph"/>
        <w:numPr>
          <w:ilvl w:val="0"/>
          <w:numId w:val="37"/>
        </w:numPr>
        <w:contextualSpacing/>
        <w:jc w:val="both"/>
        <w:rPr>
          <w:rFonts w:ascii="Arial" w:hAnsi="Arial" w:cs="Arial"/>
          <w:b/>
          <w:u w:val="single"/>
          <w:lang w:val="sr-Latn-RS"/>
        </w:rPr>
      </w:pPr>
      <w:r w:rsidRPr="00D07DA9">
        <w:rPr>
          <w:rFonts w:ascii="Arial" w:hAnsi="Arial" w:cs="Arial"/>
          <w:b/>
          <w:u w:val="single"/>
          <w:lang w:val="sr-Latn-RS"/>
        </w:rPr>
        <w:t>ОБУХВАТ</w:t>
      </w:r>
      <w:r w:rsidR="00C1398F" w:rsidRPr="00D07DA9">
        <w:rPr>
          <w:rFonts w:ascii="Arial" w:hAnsi="Arial" w:cs="Arial"/>
          <w:b/>
          <w:u w:val="single"/>
          <w:lang w:val="sr-Latn-RS"/>
        </w:rPr>
        <w:t xml:space="preserve"> </w:t>
      </w:r>
      <w:r w:rsidRPr="00D07DA9">
        <w:rPr>
          <w:rFonts w:ascii="Arial" w:hAnsi="Arial" w:cs="Arial"/>
          <w:b/>
          <w:u w:val="single"/>
          <w:lang w:val="sr-Latn-RS"/>
        </w:rPr>
        <w:t>ПРОЈЕКТА</w:t>
      </w:r>
      <w:r w:rsidR="00C1398F" w:rsidRPr="00D07DA9">
        <w:rPr>
          <w:rFonts w:ascii="Arial" w:hAnsi="Arial" w:cs="Arial"/>
          <w:b/>
          <w:u w:val="single"/>
          <w:lang w:val="sr-Latn-RS"/>
        </w:rPr>
        <w:t xml:space="preserve"> </w:t>
      </w:r>
    </w:p>
    <w:p w14:paraId="400BE265" w14:textId="77182F82" w:rsidR="00C1398F" w:rsidRPr="00D07DA9" w:rsidRDefault="00D33DA5" w:rsidP="00C1398F">
      <w:pPr>
        <w:suppressAutoHyphens w:val="0"/>
        <w:spacing w:after="120" w:line="276" w:lineRule="auto"/>
        <w:ind w:left="360"/>
        <w:jc w:val="both"/>
        <w:rPr>
          <w:rFonts w:ascii="Arial" w:hAnsi="Arial" w:cs="Arial"/>
          <w:b/>
          <w:sz w:val="22"/>
          <w:szCs w:val="22"/>
          <w:u w:val="single"/>
          <w:lang w:val="sr-Latn-RS" w:eastAsia="en-US"/>
        </w:rPr>
      </w:pP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оквиру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пројекта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предвиђена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реализација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следећих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кључних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активности</w:t>
      </w:r>
      <w:r w:rsidR="00C1398F" w:rsidRPr="00D07DA9">
        <w:rPr>
          <w:rFonts w:ascii="Arial" w:hAnsi="Arial" w:cs="Arial"/>
          <w:sz w:val="22"/>
          <w:szCs w:val="22"/>
          <w:lang w:val="sr-Cyrl-RS" w:eastAsia="en-US"/>
        </w:rPr>
        <w:t>:</w:t>
      </w:r>
    </w:p>
    <w:p w14:paraId="22F90EF7" w14:textId="0A872442"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домаћег</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страног</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електронских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комуникација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основу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установила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исплативост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преглед</w:t>
      </w:r>
      <w:r w:rsidRPr="00D07DA9">
        <w:rPr>
          <w:rFonts w:ascii="Arial" w:hAnsi="Arial" w:cs="Arial"/>
          <w:sz w:val="22"/>
          <w:szCs w:val="22"/>
          <w:lang w:val="en-U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сервиса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комерцијално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исплативи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тражени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тржишту</w:t>
      </w:r>
    </w:p>
    <w:p w14:paraId="47BFDE24" w14:textId="061D28E5"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пласирања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неискоришћених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капацитета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ЈП</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пратеће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инфраструктуре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погодне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електронских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комуникационих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тржишту</w:t>
      </w:r>
      <w:r w:rsidR="00C1398F" w:rsidRPr="00D07DA9">
        <w:rPr>
          <w:rFonts w:ascii="Arial" w:hAnsi="Arial" w:cs="Arial"/>
          <w:sz w:val="22"/>
          <w:szCs w:val="22"/>
          <w:lang w:val="sr-Cyrl-RS" w:eastAsia="en-US"/>
        </w:rPr>
        <w:t xml:space="preserve">, </w:t>
      </w:r>
      <w:r w:rsidRPr="00D07DA9">
        <w:rPr>
          <w:rFonts w:ascii="Arial" w:hAnsi="Arial" w:cs="Arial"/>
          <w:sz w:val="22"/>
          <w:szCs w:val="22"/>
          <w:lang w:val="en-US" w:eastAsia="en-US"/>
        </w:rPr>
        <w:t>као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анализу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свих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досада</w:t>
      </w:r>
      <w:r w:rsidRPr="00D07DA9">
        <w:rPr>
          <w:rFonts w:ascii="Arial" w:hAnsi="Arial" w:cs="Arial"/>
          <w:sz w:val="22"/>
          <w:szCs w:val="22"/>
          <w:lang w:val="sr-Latn-RS" w:eastAsia="en-US"/>
        </w:rPr>
        <w:t>шњих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активности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склопу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Групе</w:t>
      </w:r>
    </w:p>
    <w:p w14:paraId="26B9DEB3" w14:textId="46BC9AEE"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локација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централне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колокације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давање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најам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страним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домаћим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оператерима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потребе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интерконекције</w:t>
      </w:r>
      <w:r w:rsidR="00C1398F" w:rsidRPr="00D07DA9">
        <w:rPr>
          <w:rFonts w:ascii="Arial" w:hAnsi="Arial" w:cs="Arial"/>
          <w:sz w:val="22"/>
          <w:szCs w:val="22"/>
          <w:lang w:val="sr-Cyrl-RS" w:eastAsia="en-US"/>
        </w:rPr>
        <w:t>.</w:t>
      </w:r>
    </w:p>
    <w:p w14:paraId="43A147C7" w14:textId="5B037192"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lastRenderedPageBreak/>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локација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монтирање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опреме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мобилних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оператера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опреме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бежичну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мрежу</w:t>
      </w:r>
      <w:r w:rsidR="00C1398F" w:rsidRPr="00D07DA9">
        <w:rPr>
          <w:rFonts w:ascii="Arial" w:hAnsi="Arial" w:cs="Arial"/>
          <w:sz w:val="22"/>
          <w:szCs w:val="22"/>
          <w:lang w:val="sr-Cyrl-RS" w:eastAsia="en-US"/>
        </w:rPr>
        <w:t>.</w:t>
      </w:r>
    </w:p>
    <w:p w14:paraId="1D4B7377" w14:textId="1895FED6"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планова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en-US" w:eastAsia="en-US"/>
        </w:rPr>
        <w:t>надоградње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електроенергетске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 </w:t>
      </w:r>
      <w:r w:rsidRPr="00D07DA9">
        <w:rPr>
          <w:rFonts w:ascii="Arial" w:hAnsi="Arial" w:cs="Arial"/>
          <w:sz w:val="22"/>
          <w:szCs w:val="22"/>
          <w:lang w:val="sr-Cyrl-RS" w:eastAsia="en-US"/>
        </w:rPr>
        <w:t>заједничка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унапређење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заједно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оптичке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широкопојасне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Latn-RS" w:eastAsia="en-US"/>
        </w:rPr>
        <w:t>.</w:t>
      </w:r>
    </w:p>
    <w:p w14:paraId="72994B5C" w14:textId="42A52AD8"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Latn-RS" w:eastAsia="en-US"/>
        </w:rPr>
        <w:t>Израда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прегледа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унапређење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постојећих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кабловским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нуђење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7DECEBEC" w14:textId="3D61E478"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Направити</w:t>
      </w:r>
      <w:r w:rsidR="00C1398F" w:rsidRPr="00D07DA9">
        <w:rPr>
          <w:rFonts w:ascii="Arial" w:hAnsi="Arial" w:cs="Arial"/>
          <w:sz w:val="22"/>
          <w:szCs w:val="22"/>
          <w:lang w:val="sr-Cyrl-RS" w:eastAsia="en-US"/>
        </w:rPr>
        <w:t xml:space="preserve"> </w:t>
      </w:r>
      <w:r w:rsidR="0002088C" w:rsidRPr="00D07DA9">
        <w:rPr>
          <w:rFonts w:ascii="Arial" w:hAnsi="Arial" w:cs="Arial"/>
          <w:sz w:val="22"/>
          <w:szCs w:val="22"/>
          <w:lang w:val="sr-Cyrl-RS" w:eastAsia="en-US"/>
        </w:rPr>
        <w:t>S</w:t>
      </w:r>
      <w:r w:rsidR="00C1398F" w:rsidRPr="00D07DA9">
        <w:rPr>
          <w:rFonts w:ascii="Arial" w:hAnsi="Arial" w:cs="Arial"/>
          <w:sz w:val="22"/>
          <w:szCs w:val="22"/>
          <w:lang w:val="sr-Cyrl-RS" w:eastAsia="en-US"/>
        </w:rPr>
        <w:t>.W.</w:t>
      </w:r>
      <w:r w:rsidRPr="00D07DA9">
        <w:rPr>
          <w:rFonts w:ascii="Arial" w:hAnsi="Arial" w:cs="Arial"/>
          <w:sz w:val="22"/>
          <w:szCs w:val="22"/>
          <w:lang w:val="sr-Cyrl-RS" w:eastAsia="en-US"/>
        </w:rPr>
        <w:t>О</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Т</w:t>
      </w:r>
      <w:r w:rsidR="00C1398F" w:rsidRPr="00D07DA9">
        <w:rPr>
          <w:rFonts w:ascii="Arial" w:hAnsi="Arial" w:cs="Arial"/>
          <w:sz w:val="22"/>
          <w:szCs w:val="22"/>
          <w:lang w:val="sr-Latn-RS" w:eastAsia="en-US"/>
        </w:rPr>
        <w:t>.</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анализу</w:t>
      </w:r>
      <w:r w:rsidR="00C1398F" w:rsidRPr="00D07DA9">
        <w:rPr>
          <w:rFonts w:ascii="Arial" w:hAnsi="Arial" w:cs="Arial"/>
          <w:sz w:val="22"/>
          <w:szCs w:val="22"/>
          <w:lang w:val="sr-Latn-RS" w:eastAsia="en-US"/>
        </w:rPr>
        <w:t>.</w:t>
      </w:r>
      <w:r w:rsidR="00C1398F" w:rsidRPr="00D07DA9">
        <w:rPr>
          <w:rFonts w:ascii="Arial" w:hAnsi="Arial" w:cs="Arial"/>
          <w:sz w:val="22"/>
          <w:szCs w:val="22"/>
          <w:lang w:val="sr-Cyrl-RS" w:eastAsia="en-US"/>
        </w:rPr>
        <w:t xml:space="preserve"> </w:t>
      </w:r>
    </w:p>
    <w:p w14:paraId="0523C555" w14:textId="71701559"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узети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две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добре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праксе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Европи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области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предузећа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чији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власници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енергетске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компаније</w:t>
      </w:r>
      <w:r w:rsidR="00C1398F" w:rsidRPr="00D07DA9">
        <w:rPr>
          <w:rFonts w:ascii="Arial" w:hAnsi="Arial" w:cs="Arial"/>
          <w:sz w:val="22"/>
          <w:szCs w:val="22"/>
          <w:lang w:val="sr-Cyrl-RS" w:eastAsia="en-US"/>
        </w:rPr>
        <w:t>.</w:t>
      </w:r>
    </w:p>
    <w:p w14:paraId="274248F0" w14:textId="285913F5" w:rsidR="00C1398F" w:rsidRPr="00D07DA9" w:rsidRDefault="00D33DA5" w:rsidP="00D33DA5">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Направити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петогодишњи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пословања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пласирања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неискоришћених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капацитета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бити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интегрисан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петогодињи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ЈП</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p>
    <w:p w14:paraId="3330A82B" w14:textId="2635EA8E" w:rsidR="00C1398F" w:rsidRPr="00D07DA9" w:rsidRDefault="00D33DA5" w:rsidP="00D33DA5">
      <w:pPr>
        <w:numPr>
          <w:ilvl w:val="0"/>
          <w:numId w:val="36"/>
        </w:numPr>
        <w:spacing w:line="100" w:lineRule="atLeast"/>
        <w:jc w:val="both"/>
        <w:rPr>
          <w:rFonts w:ascii="Arial" w:hAnsi="Arial" w:cs="Arial"/>
          <w:sz w:val="22"/>
          <w:szCs w:val="22"/>
          <w:lang w:val="en-US" w:eastAsia="en-US"/>
        </w:rPr>
      </w:pPr>
      <w:r w:rsidRPr="00D07DA9">
        <w:rPr>
          <w:rFonts w:ascii="Arial" w:hAnsi="Arial" w:cs="Arial"/>
          <w:sz w:val="22"/>
          <w:szCs w:val="22"/>
          <w:lang w:val="en-US" w:eastAsia="en-US"/>
        </w:rPr>
        <w:t>Израдити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информацију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резултатима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очекиваним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ефектима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оквиру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петогодишњег</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плана</w:t>
      </w:r>
      <w:r w:rsidR="00C1398F" w:rsidRPr="00D07DA9">
        <w:rPr>
          <w:rFonts w:ascii="Arial" w:hAnsi="Arial" w:cs="Arial"/>
          <w:sz w:val="22"/>
          <w:szCs w:val="22"/>
          <w:lang w:val="en-US" w:eastAsia="en-US"/>
        </w:rPr>
        <w:t xml:space="preserve"> –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овом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делу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предвиђа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се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пословање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кроз</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израду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основних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извештаја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те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наводе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други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показатељи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попут</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процене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оправданости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улагања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ову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делатност</w:t>
      </w:r>
    </w:p>
    <w:p w14:paraId="7D740706" w14:textId="77777777" w:rsidR="00D33DA5" w:rsidRPr="00D07DA9" w:rsidRDefault="00D33DA5" w:rsidP="00D33DA5">
      <w:pPr>
        <w:spacing w:line="100" w:lineRule="atLeast"/>
        <w:ind w:left="360"/>
        <w:jc w:val="both"/>
        <w:rPr>
          <w:rFonts w:ascii="Arial" w:hAnsi="Arial" w:cs="Arial"/>
          <w:sz w:val="22"/>
          <w:szCs w:val="22"/>
          <w:lang w:val="en-US" w:eastAsia="en-US"/>
        </w:rPr>
      </w:pPr>
    </w:p>
    <w:p w14:paraId="6CB03C15" w14:textId="033EB38E" w:rsidR="00C1398F" w:rsidRPr="00D07DA9" w:rsidRDefault="00D33DA5" w:rsidP="00D33DA5">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Анализирати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постојеће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односе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ЕМС</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погледу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власништва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над</w:t>
      </w:r>
      <w:r w:rsidR="00C1398F" w:rsidRPr="00D07DA9">
        <w:rPr>
          <w:rFonts w:ascii="Arial" w:hAnsi="Arial" w:cs="Arial"/>
          <w:sz w:val="22"/>
          <w:szCs w:val="22"/>
          <w:lang w:val="sr-Cyrl-RS" w:eastAsia="en-US"/>
        </w:rPr>
        <w:t xml:space="preserve"> </w:t>
      </w:r>
      <w:r w:rsidR="006001A7" w:rsidRPr="00D07DA9">
        <w:rPr>
          <w:rFonts w:ascii="Arial" w:hAnsi="Arial" w:cs="Arial"/>
          <w:sz w:val="22"/>
          <w:szCs w:val="22"/>
          <w:lang w:val="en-US" w:eastAsia="en-US"/>
        </w:rPr>
        <w:t>OPGW</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ужадима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бази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тога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анализирати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потенцијалну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ЕМС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државна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потпуно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компатибилна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система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заједничком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инфраструктуром</w:t>
      </w:r>
      <w:r w:rsidR="00C1398F" w:rsidRPr="00D07DA9">
        <w:rPr>
          <w:rFonts w:ascii="Arial" w:hAnsi="Arial" w:cs="Arial"/>
          <w:sz w:val="22"/>
          <w:szCs w:val="22"/>
          <w:lang w:val="sr-Cyrl-RS" w:eastAsia="en-US"/>
        </w:rPr>
        <w:t xml:space="preserve"> </w:t>
      </w:r>
    </w:p>
    <w:p w14:paraId="56554794" w14:textId="77777777" w:rsidR="00C1398F" w:rsidRPr="00D07DA9" w:rsidRDefault="00C1398F" w:rsidP="00A66B2D">
      <w:pPr>
        <w:jc w:val="both"/>
        <w:rPr>
          <w:rFonts w:ascii="Arial" w:hAnsi="Arial" w:cs="Arial"/>
          <w:sz w:val="22"/>
          <w:szCs w:val="22"/>
          <w:highlight w:val="yellow"/>
        </w:rPr>
      </w:pPr>
    </w:p>
    <w:p w14:paraId="20A7CBA3" w14:textId="77777777" w:rsidR="00C1398F" w:rsidRPr="00D07DA9" w:rsidRDefault="00C1398F" w:rsidP="00A66B2D">
      <w:pPr>
        <w:jc w:val="both"/>
        <w:rPr>
          <w:rFonts w:ascii="Arial" w:hAnsi="Arial" w:cs="Arial"/>
          <w:sz w:val="22"/>
          <w:szCs w:val="22"/>
          <w:highlight w:val="yellow"/>
        </w:rPr>
      </w:pPr>
    </w:p>
    <w:p w14:paraId="603C0202" w14:textId="77777777" w:rsidR="00C1398F" w:rsidRPr="00D07DA9" w:rsidRDefault="00C1398F" w:rsidP="00A66B2D">
      <w:pPr>
        <w:jc w:val="both"/>
        <w:rPr>
          <w:rFonts w:ascii="Arial" w:hAnsi="Arial" w:cs="Arial"/>
          <w:sz w:val="22"/>
          <w:szCs w:val="22"/>
          <w:highlight w:val="yellow"/>
        </w:rPr>
      </w:pPr>
    </w:p>
    <w:p w14:paraId="7925DFBD" w14:textId="77777777" w:rsidR="00C1398F" w:rsidRPr="00D07DA9" w:rsidRDefault="00C1398F" w:rsidP="00A66B2D">
      <w:pPr>
        <w:jc w:val="both"/>
        <w:rPr>
          <w:rFonts w:ascii="Arial" w:hAnsi="Arial" w:cs="Arial"/>
          <w:sz w:val="22"/>
          <w:szCs w:val="22"/>
          <w:highlight w:val="yellow"/>
        </w:rPr>
      </w:pPr>
    </w:p>
    <w:p w14:paraId="3D054DC5" w14:textId="77777777" w:rsidR="00C1398F" w:rsidRPr="00D07DA9" w:rsidRDefault="00C1398F" w:rsidP="00A66B2D">
      <w:pPr>
        <w:jc w:val="both"/>
        <w:rPr>
          <w:rFonts w:ascii="Arial" w:hAnsi="Arial" w:cs="Arial"/>
          <w:sz w:val="22"/>
          <w:szCs w:val="22"/>
          <w:highlight w:val="yellow"/>
        </w:rPr>
      </w:pPr>
    </w:p>
    <w:p w14:paraId="0F855F01" w14:textId="77777777" w:rsidR="00C1398F" w:rsidRPr="00D07DA9" w:rsidRDefault="00C1398F" w:rsidP="00A66B2D">
      <w:pPr>
        <w:jc w:val="both"/>
        <w:rPr>
          <w:rFonts w:ascii="Arial" w:hAnsi="Arial" w:cs="Arial"/>
          <w:sz w:val="22"/>
          <w:szCs w:val="22"/>
          <w:highlight w:val="yellow"/>
        </w:rPr>
      </w:pPr>
    </w:p>
    <w:p w14:paraId="0A9A5413" w14:textId="77777777" w:rsidR="00C1398F" w:rsidRPr="00D07DA9" w:rsidRDefault="00C1398F" w:rsidP="00A66B2D">
      <w:pPr>
        <w:jc w:val="both"/>
        <w:rPr>
          <w:rFonts w:ascii="Arial" w:hAnsi="Arial" w:cs="Arial"/>
          <w:sz w:val="22"/>
          <w:szCs w:val="22"/>
          <w:highlight w:val="yellow"/>
        </w:rPr>
      </w:pPr>
    </w:p>
    <w:p w14:paraId="5D9824E8" w14:textId="77777777" w:rsidR="00C1398F" w:rsidRDefault="00C1398F" w:rsidP="00A66B2D">
      <w:pPr>
        <w:jc w:val="both"/>
        <w:rPr>
          <w:rFonts w:ascii="Arial" w:hAnsi="Arial" w:cs="Arial"/>
          <w:sz w:val="22"/>
          <w:szCs w:val="22"/>
          <w:highlight w:val="yellow"/>
        </w:rPr>
      </w:pPr>
    </w:p>
    <w:p w14:paraId="30CCC77A" w14:textId="77777777" w:rsidR="00C1398F" w:rsidRDefault="00C1398F" w:rsidP="00A66B2D">
      <w:pPr>
        <w:jc w:val="both"/>
        <w:rPr>
          <w:rFonts w:ascii="Arial" w:hAnsi="Arial" w:cs="Arial"/>
          <w:sz w:val="22"/>
          <w:szCs w:val="22"/>
          <w:highlight w:val="yellow"/>
        </w:rPr>
      </w:pPr>
    </w:p>
    <w:p w14:paraId="04BE895F" w14:textId="77777777" w:rsidR="00C1398F" w:rsidRDefault="00C1398F" w:rsidP="00A66B2D">
      <w:pPr>
        <w:jc w:val="both"/>
        <w:rPr>
          <w:rFonts w:ascii="Arial" w:hAnsi="Arial" w:cs="Arial"/>
          <w:sz w:val="22"/>
          <w:szCs w:val="22"/>
          <w:highlight w:val="yellow"/>
        </w:rPr>
      </w:pPr>
    </w:p>
    <w:p w14:paraId="1CA8BDE8" w14:textId="77777777" w:rsidR="00C1398F" w:rsidRDefault="00C1398F" w:rsidP="00A66B2D">
      <w:pPr>
        <w:jc w:val="both"/>
        <w:rPr>
          <w:rFonts w:ascii="Arial" w:hAnsi="Arial" w:cs="Arial"/>
          <w:sz w:val="22"/>
          <w:szCs w:val="22"/>
          <w:highlight w:val="yellow"/>
        </w:rPr>
      </w:pPr>
    </w:p>
    <w:p w14:paraId="28675F89" w14:textId="77777777" w:rsidR="00D07DA9" w:rsidRDefault="00D07DA9" w:rsidP="00A66B2D">
      <w:pPr>
        <w:jc w:val="both"/>
        <w:rPr>
          <w:rFonts w:ascii="Arial" w:hAnsi="Arial" w:cs="Arial"/>
          <w:sz w:val="22"/>
          <w:szCs w:val="22"/>
          <w:highlight w:val="yellow"/>
        </w:rPr>
      </w:pPr>
    </w:p>
    <w:p w14:paraId="20C8DB9F" w14:textId="77777777" w:rsidR="00D07DA9" w:rsidRDefault="00D07DA9" w:rsidP="00A66B2D">
      <w:pPr>
        <w:jc w:val="both"/>
        <w:rPr>
          <w:rFonts w:ascii="Arial" w:hAnsi="Arial" w:cs="Arial"/>
          <w:sz w:val="22"/>
          <w:szCs w:val="22"/>
          <w:highlight w:val="yellow"/>
        </w:rPr>
      </w:pPr>
    </w:p>
    <w:p w14:paraId="549E15DD" w14:textId="77777777" w:rsidR="00D07DA9" w:rsidRDefault="00D07DA9" w:rsidP="00A66B2D">
      <w:pPr>
        <w:jc w:val="both"/>
        <w:rPr>
          <w:rFonts w:ascii="Arial" w:hAnsi="Arial" w:cs="Arial"/>
          <w:sz w:val="22"/>
          <w:szCs w:val="22"/>
          <w:highlight w:val="yellow"/>
        </w:rPr>
      </w:pPr>
    </w:p>
    <w:p w14:paraId="4FB9947A" w14:textId="77777777" w:rsidR="00D07DA9" w:rsidRDefault="00D07DA9" w:rsidP="00A66B2D">
      <w:pPr>
        <w:jc w:val="both"/>
        <w:rPr>
          <w:rFonts w:ascii="Arial" w:hAnsi="Arial" w:cs="Arial"/>
          <w:sz w:val="22"/>
          <w:szCs w:val="22"/>
          <w:highlight w:val="yellow"/>
        </w:rPr>
      </w:pPr>
    </w:p>
    <w:p w14:paraId="1D81FA51" w14:textId="77777777" w:rsidR="00D07DA9" w:rsidRDefault="00D07DA9" w:rsidP="00A66B2D">
      <w:pPr>
        <w:jc w:val="both"/>
        <w:rPr>
          <w:rFonts w:ascii="Arial" w:hAnsi="Arial" w:cs="Arial"/>
          <w:sz w:val="22"/>
          <w:szCs w:val="22"/>
          <w:highlight w:val="yellow"/>
        </w:rPr>
      </w:pPr>
    </w:p>
    <w:p w14:paraId="1E6CC1C8" w14:textId="77777777" w:rsidR="00D07DA9" w:rsidRDefault="00D07DA9" w:rsidP="00A66B2D">
      <w:pPr>
        <w:jc w:val="both"/>
        <w:rPr>
          <w:rFonts w:ascii="Arial" w:hAnsi="Arial" w:cs="Arial"/>
          <w:sz w:val="22"/>
          <w:szCs w:val="22"/>
          <w:highlight w:val="yellow"/>
        </w:rPr>
      </w:pPr>
    </w:p>
    <w:p w14:paraId="4D52CCA7" w14:textId="77777777" w:rsidR="00D07DA9" w:rsidRDefault="00D07DA9" w:rsidP="00A66B2D">
      <w:pPr>
        <w:jc w:val="both"/>
        <w:rPr>
          <w:rFonts w:ascii="Arial" w:hAnsi="Arial" w:cs="Arial"/>
          <w:sz w:val="22"/>
          <w:szCs w:val="22"/>
          <w:highlight w:val="yellow"/>
        </w:rPr>
      </w:pPr>
    </w:p>
    <w:p w14:paraId="7C8208F1" w14:textId="77777777" w:rsidR="00D07DA9" w:rsidRDefault="00D07DA9" w:rsidP="00A66B2D">
      <w:pPr>
        <w:jc w:val="both"/>
        <w:rPr>
          <w:rFonts w:ascii="Arial" w:hAnsi="Arial" w:cs="Arial"/>
          <w:sz w:val="22"/>
          <w:szCs w:val="22"/>
          <w:highlight w:val="yellow"/>
        </w:rPr>
      </w:pPr>
    </w:p>
    <w:p w14:paraId="239E036F" w14:textId="77777777" w:rsidR="00D07DA9" w:rsidRDefault="00D07DA9" w:rsidP="00A66B2D">
      <w:pPr>
        <w:jc w:val="both"/>
        <w:rPr>
          <w:rFonts w:ascii="Arial" w:hAnsi="Arial" w:cs="Arial"/>
          <w:sz w:val="22"/>
          <w:szCs w:val="22"/>
          <w:highlight w:val="yellow"/>
        </w:rPr>
      </w:pPr>
    </w:p>
    <w:p w14:paraId="7FF672CA" w14:textId="77777777" w:rsidR="00D07DA9" w:rsidRDefault="00D07DA9" w:rsidP="00A66B2D">
      <w:pPr>
        <w:jc w:val="both"/>
        <w:rPr>
          <w:rFonts w:ascii="Arial" w:hAnsi="Arial" w:cs="Arial"/>
          <w:sz w:val="22"/>
          <w:szCs w:val="22"/>
          <w:highlight w:val="yellow"/>
        </w:rPr>
      </w:pPr>
    </w:p>
    <w:p w14:paraId="2C9EBBCD" w14:textId="77777777" w:rsidR="00D07DA9" w:rsidRDefault="00D07DA9" w:rsidP="00A66B2D">
      <w:pPr>
        <w:jc w:val="both"/>
        <w:rPr>
          <w:rFonts w:ascii="Arial" w:hAnsi="Arial" w:cs="Arial"/>
          <w:sz w:val="22"/>
          <w:szCs w:val="22"/>
          <w:highlight w:val="yellow"/>
        </w:rPr>
      </w:pPr>
    </w:p>
    <w:p w14:paraId="60976A3B" w14:textId="77777777" w:rsidR="00D07DA9" w:rsidRDefault="00D07DA9" w:rsidP="00A66B2D">
      <w:pPr>
        <w:jc w:val="both"/>
        <w:rPr>
          <w:rFonts w:ascii="Arial" w:hAnsi="Arial" w:cs="Arial"/>
          <w:sz w:val="22"/>
          <w:szCs w:val="22"/>
          <w:highlight w:val="yellow"/>
        </w:rPr>
      </w:pPr>
    </w:p>
    <w:p w14:paraId="2BD35391" w14:textId="77777777" w:rsidR="00D07DA9" w:rsidRDefault="00D07DA9" w:rsidP="00A66B2D">
      <w:pPr>
        <w:jc w:val="both"/>
        <w:rPr>
          <w:rFonts w:ascii="Arial" w:hAnsi="Arial" w:cs="Arial"/>
          <w:sz w:val="22"/>
          <w:szCs w:val="22"/>
          <w:highlight w:val="yellow"/>
        </w:rPr>
      </w:pPr>
    </w:p>
    <w:p w14:paraId="6539BE5C" w14:textId="77777777" w:rsidR="00D07DA9" w:rsidRDefault="00D07DA9" w:rsidP="00A66B2D">
      <w:pPr>
        <w:jc w:val="both"/>
        <w:rPr>
          <w:rFonts w:ascii="Arial" w:hAnsi="Arial" w:cs="Arial"/>
          <w:sz w:val="22"/>
          <w:szCs w:val="22"/>
          <w:highlight w:val="yellow"/>
        </w:rPr>
      </w:pPr>
    </w:p>
    <w:p w14:paraId="7348C3B5" w14:textId="77777777" w:rsidR="00D07DA9" w:rsidRDefault="00D07DA9" w:rsidP="00A66B2D">
      <w:pPr>
        <w:jc w:val="both"/>
        <w:rPr>
          <w:rFonts w:ascii="Arial" w:hAnsi="Arial" w:cs="Arial"/>
          <w:sz w:val="22"/>
          <w:szCs w:val="22"/>
          <w:highlight w:val="yellow"/>
        </w:rPr>
      </w:pPr>
    </w:p>
    <w:p w14:paraId="4988F35C" w14:textId="77777777" w:rsidR="00D07DA9" w:rsidRDefault="00D07DA9" w:rsidP="00A66B2D">
      <w:pPr>
        <w:jc w:val="both"/>
        <w:rPr>
          <w:rFonts w:ascii="Arial" w:hAnsi="Arial" w:cs="Arial"/>
          <w:sz w:val="22"/>
          <w:szCs w:val="22"/>
          <w:highlight w:val="yellow"/>
        </w:rPr>
      </w:pPr>
    </w:p>
    <w:p w14:paraId="25ECECF6" w14:textId="77777777" w:rsidR="00D07DA9" w:rsidRDefault="00D07DA9" w:rsidP="00A66B2D">
      <w:pPr>
        <w:jc w:val="both"/>
        <w:rPr>
          <w:rFonts w:ascii="Arial" w:hAnsi="Arial" w:cs="Arial"/>
          <w:sz w:val="22"/>
          <w:szCs w:val="22"/>
          <w:highlight w:val="yellow"/>
        </w:rPr>
      </w:pPr>
    </w:p>
    <w:p w14:paraId="108A3032" w14:textId="77777777" w:rsidR="00C1398F" w:rsidRDefault="00C1398F" w:rsidP="00A66B2D">
      <w:pPr>
        <w:jc w:val="both"/>
        <w:rPr>
          <w:rFonts w:ascii="Arial" w:hAnsi="Arial" w:cs="Arial"/>
          <w:sz w:val="22"/>
          <w:szCs w:val="22"/>
          <w:highlight w:val="yellow"/>
        </w:rPr>
      </w:pPr>
    </w:p>
    <w:p w14:paraId="070982C0" w14:textId="06AEB7CA" w:rsidR="003A65E6" w:rsidRPr="00880FB6" w:rsidRDefault="000B1E3D" w:rsidP="000B1E3D">
      <w:pPr>
        <w:pStyle w:val="Heading10"/>
        <w:ind w:left="0" w:firstLine="0"/>
        <w:rPr>
          <w:i/>
          <w:iCs/>
        </w:rPr>
      </w:pPr>
      <w:bookmarkStart w:id="265" w:name="_Toc430697423"/>
      <w:bookmarkStart w:id="266" w:name="_Toc432664013"/>
      <w:r w:rsidRPr="002D4377">
        <w:rPr>
          <w:lang w:val="sr-Cyrl-RS"/>
        </w:rPr>
        <w:t>6.</w:t>
      </w:r>
      <w:r w:rsidR="00FD1BF9" w:rsidRPr="002D4377">
        <w:t>ОБРАСЦИ</w:t>
      </w:r>
      <w:bookmarkEnd w:id="265"/>
      <w:bookmarkEnd w:id="266"/>
    </w:p>
    <w:p w14:paraId="12E9A6CA" w14:textId="77777777" w:rsidR="003A65E6" w:rsidRPr="00880FB6" w:rsidRDefault="003A65E6" w:rsidP="008F441E">
      <w:pPr>
        <w:pStyle w:val="Heading2"/>
        <w:jc w:val="right"/>
        <w:rPr>
          <w:lang w:val="ru-RU"/>
        </w:rPr>
      </w:pPr>
      <w:bookmarkStart w:id="267" w:name="_Toc430697749"/>
      <w:bookmarkStart w:id="268" w:name="_Toc432664014"/>
      <w:r w:rsidRPr="00880FB6">
        <w:t>ОБРАЗАЦ 1.</w:t>
      </w:r>
      <w:bookmarkEnd w:id="267"/>
      <w:bookmarkEnd w:id="268"/>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Default="008F441E" w:rsidP="008F441E">
      <w:pPr>
        <w:rPr>
          <w:rFonts w:ascii="Arial" w:hAnsi="Arial" w:cs="Arial"/>
          <w:sz w:val="22"/>
          <w:szCs w:val="22"/>
        </w:rPr>
      </w:pPr>
    </w:p>
    <w:p w14:paraId="08C0F346" w14:textId="77777777" w:rsidR="00E35D85" w:rsidRDefault="00E35D85" w:rsidP="008F441E">
      <w:pPr>
        <w:rPr>
          <w:rFonts w:ascii="Arial" w:hAnsi="Arial" w:cs="Arial"/>
          <w:sz w:val="22"/>
          <w:szCs w:val="22"/>
        </w:rPr>
      </w:pPr>
    </w:p>
    <w:p w14:paraId="569DEFAD" w14:textId="77777777" w:rsidR="00E35D85" w:rsidRPr="00880FB6" w:rsidRDefault="00E35D85"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2811CD8D" w14:textId="77777777" w:rsidR="003A65E6" w:rsidRPr="00880FB6" w:rsidRDefault="003A65E6" w:rsidP="008F441E">
      <w:pPr>
        <w:pStyle w:val="Heading2"/>
        <w:jc w:val="right"/>
        <w:rPr>
          <w:lang w:eastAsia="en-US"/>
        </w:rPr>
      </w:pPr>
      <w:bookmarkStart w:id="269" w:name="_Toc430697750"/>
      <w:bookmarkStart w:id="270" w:name="_Toc432664015"/>
      <w:r w:rsidRPr="00880FB6">
        <w:rPr>
          <w:lang w:eastAsia="en-US"/>
        </w:rPr>
        <w:t>ОБРАЗАЦ  1.1</w:t>
      </w:r>
      <w:bookmarkEnd w:id="269"/>
      <w:bookmarkEnd w:id="270"/>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6B3375CC" w14:textId="77777777" w:rsidR="003212AD" w:rsidRPr="00880FB6" w:rsidRDefault="003212AD" w:rsidP="008A0F84">
      <w:pPr>
        <w:jc w:val="both"/>
        <w:rPr>
          <w:rFonts w:ascii="Arial" w:hAnsi="Arial" w:cs="Arial"/>
          <w:b/>
          <w:bCs/>
          <w:sz w:val="22"/>
          <w:szCs w:val="22"/>
          <w:lang w:eastAsia="en-US"/>
        </w:rPr>
      </w:pPr>
    </w:p>
    <w:p w14:paraId="303B127D" w14:textId="77777777" w:rsidR="003A65E6" w:rsidRPr="00880FB6" w:rsidRDefault="003A65E6" w:rsidP="008A0F84">
      <w:pPr>
        <w:jc w:val="both"/>
        <w:rPr>
          <w:rFonts w:ascii="Arial" w:hAnsi="Arial" w:cs="Arial"/>
          <w:b/>
          <w:bCs/>
          <w:sz w:val="22"/>
          <w:szCs w:val="22"/>
        </w:rPr>
      </w:pPr>
    </w:p>
    <w:p w14:paraId="65411728" w14:textId="77777777" w:rsidR="003A65E6" w:rsidRPr="00880FB6" w:rsidRDefault="003A65E6" w:rsidP="008F441E">
      <w:pPr>
        <w:pStyle w:val="Heading2"/>
        <w:jc w:val="right"/>
        <w:rPr>
          <w:lang w:eastAsia="en-US"/>
        </w:rPr>
      </w:pPr>
      <w:bookmarkStart w:id="271" w:name="_Toc430697751"/>
      <w:bookmarkStart w:id="272" w:name="_Toc432664016"/>
      <w:r w:rsidRPr="00880FB6">
        <w:rPr>
          <w:lang w:eastAsia="en-US"/>
        </w:rPr>
        <w:t>ОБРАЗАЦ  1.2</w:t>
      </w:r>
      <w:bookmarkEnd w:id="271"/>
      <w:bookmarkEnd w:id="272"/>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498"/>
        <w:gridCol w:w="1912"/>
        <w:gridCol w:w="3661"/>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000546D9" w14:textId="77777777" w:rsidR="004708AD" w:rsidRDefault="004708AD" w:rsidP="00395B0F">
      <w:pPr>
        <w:jc w:val="both"/>
        <w:rPr>
          <w:rFonts w:ascii="Arial" w:hAnsi="Arial" w:cs="Arial"/>
          <w:sz w:val="22"/>
          <w:szCs w:val="22"/>
          <w:lang w:eastAsia="en-US"/>
        </w:rPr>
      </w:pPr>
    </w:p>
    <w:p w14:paraId="657BAD20" w14:textId="77777777" w:rsidR="004708AD" w:rsidRDefault="004708AD" w:rsidP="00395B0F">
      <w:pPr>
        <w:jc w:val="both"/>
        <w:rPr>
          <w:rFonts w:ascii="Arial" w:hAnsi="Arial" w:cs="Arial"/>
          <w:sz w:val="22"/>
          <w:szCs w:val="22"/>
          <w:lang w:eastAsia="en-US"/>
        </w:rPr>
      </w:pPr>
    </w:p>
    <w:p w14:paraId="54AD8A9A" w14:textId="77777777" w:rsidR="004708AD" w:rsidRPr="00880FB6" w:rsidRDefault="004708AD" w:rsidP="00395B0F">
      <w:pPr>
        <w:jc w:val="both"/>
        <w:rPr>
          <w:rFonts w:ascii="Arial" w:hAnsi="Arial" w:cs="Arial"/>
          <w:sz w:val="22"/>
          <w:szCs w:val="22"/>
          <w:lang w:eastAsia="en-US"/>
        </w:rPr>
      </w:pPr>
    </w:p>
    <w:p w14:paraId="448587B8" w14:textId="0EB1E5FA" w:rsidR="003A65E6" w:rsidRPr="00880FB6" w:rsidRDefault="003A65E6" w:rsidP="008F441E">
      <w:pPr>
        <w:pStyle w:val="Heading2"/>
        <w:jc w:val="right"/>
      </w:pPr>
      <w:bookmarkStart w:id="273" w:name="_Toc362821713"/>
      <w:bookmarkStart w:id="274" w:name="_Toc430697752"/>
      <w:bookmarkStart w:id="275" w:name="_Toc432664017"/>
      <w:r w:rsidRPr="00880FB6">
        <w:lastRenderedPageBreak/>
        <w:t>ОБРАЗАЦ 2.</w:t>
      </w:r>
      <w:bookmarkEnd w:id="273"/>
      <w:bookmarkEnd w:id="274"/>
      <w:bookmarkEnd w:id="275"/>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6" w:name="_Toc310433006"/>
      <w:bookmarkStart w:id="277" w:name="_Toc361395923"/>
      <w:bookmarkStart w:id="278" w:name="_Toc361395988"/>
      <w:bookmarkStart w:id="279" w:name="_Toc362821714"/>
      <w:r w:rsidRPr="00880FB6">
        <w:rPr>
          <w:rStyle w:val="BookTitle"/>
          <w:rFonts w:ascii="Arial" w:hAnsi="Arial" w:cs="Arial"/>
          <w:sz w:val="22"/>
          <w:szCs w:val="22"/>
        </w:rPr>
        <w:t>ОБРАЗАЦ ПОНУДЕ</w:t>
      </w:r>
      <w:bookmarkEnd w:id="276"/>
      <w:bookmarkEnd w:id="277"/>
      <w:bookmarkEnd w:id="278"/>
      <w:bookmarkEnd w:id="279"/>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699999B1"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9B2253" w:rsidRPr="003A402A">
        <w:rPr>
          <w:rFonts w:ascii="Arial" w:hAnsi="Arial" w:cs="Arial"/>
          <w:sz w:val="22"/>
          <w:szCs w:val="22"/>
        </w:rPr>
        <w:t>услуг</w:t>
      </w:r>
      <w:r w:rsidR="009B2253" w:rsidRPr="003A402A">
        <w:rPr>
          <w:rFonts w:ascii="Arial" w:hAnsi="Arial" w:cs="Arial"/>
          <w:sz w:val="22"/>
          <w:szCs w:val="22"/>
          <w:lang w:val="sr-Latn-CS"/>
        </w:rPr>
        <w:t>e</w:t>
      </w:r>
      <w:r w:rsidR="00CA10BD">
        <w:rPr>
          <w:rFonts w:ascii="Arial" w:hAnsi="Arial" w:cs="Arial"/>
          <w:sz w:val="22"/>
          <w:szCs w:val="22"/>
          <w:lang w:val="sr-Cyrl-RS"/>
        </w:rPr>
        <w:t xml:space="preserve"> </w:t>
      </w:r>
      <w:r w:rsidR="002B2374" w:rsidRPr="002B2374">
        <w:rPr>
          <w:rFonts w:ascii="Arial" w:hAnsi="Arial" w:cs="Arial"/>
          <w:sz w:val="22"/>
          <w:szCs w:val="22"/>
          <w:lang w:val="sr-Cyrl-RS"/>
        </w:rPr>
        <w:t xml:space="preserve"> </w:t>
      </w:r>
      <w:r w:rsidR="00CA10BD">
        <w:rPr>
          <w:rFonts w:ascii="Arial" w:hAnsi="Arial" w:cs="Arial"/>
          <w:sz w:val="22"/>
          <w:szCs w:val="22"/>
          <w:lang w:val="en-US"/>
        </w:rPr>
        <w:t>“</w:t>
      </w:r>
      <w:r w:rsidR="002B2374" w:rsidRPr="00A32CA1">
        <w:rPr>
          <w:rFonts w:ascii="Arial" w:hAnsi="Arial" w:cs="Arial"/>
          <w:sz w:val="22"/>
          <w:szCs w:val="22"/>
          <w:lang w:val="sr-Cyrl-RS"/>
        </w:rPr>
        <w:t xml:space="preserve">Консултантске услуге – Израда идејног </w:t>
      </w:r>
      <w:r w:rsidR="002B2374" w:rsidRPr="00A32CA1">
        <w:rPr>
          <w:rFonts w:ascii="Arial" w:hAnsi="Arial" w:cs="Arial"/>
          <w:sz w:val="22"/>
          <w:szCs w:val="22"/>
          <w:lang w:val="en-US"/>
        </w:rPr>
        <w:t xml:space="preserve">ICT </w:t>
      </w:r>
      <w:r w:rsidR="002B2374" w:rsidRPr="00A32CA1">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9B2253" w:rsidRPr="00A32CA1">
        <w:rPr>
          <w:rFonts w:ascii="Arial" w:hAnsi="Arial" w:cs="Arial"/>
          <w:sz w:val="22"/>
          <w:szCs w:val="22"/>
          <w:lang w:val="sr-Cyrl-RS"/>
        </w:rPr>
        <w:t>“</w:t>
      </w:r>
      <w:r w:rsidR="00DC51D3" w:rsidRPr="00A32CA1">
        <w:rPr>
          <w:rFonts w:ascii="Arial" w:hAnsi="Arial" w:cs="Arial"/>
          <w:sz w:val="22"/>
          <w:szCs w:val="22"/>
        </w:rPr>
        <w:t xml:space="preserve"> </w:t>
      </w:r>
      <w:r w:rsidRPr="00A32CA1">
        <w:rPr>
          <w:rFonts w:ascii="Arial" w:hAnsi="Arial" w:cs="Arial"/>
          <w:sz w:val="22"/>
          <w:szCs w:val="22"/>
        </w:rPr>
        <w:t xml:space="preserve">објављеног дана </w:t>
      </w:r>
      <w:r w:rsidR="00A32CA1" w:rsidRPr="00A32CA1">
        <w:rPr>
          <w:rFonts w:ascii="Arial" w:hAnsi="Arial" w:cs="Arial"/>
          <w:sz w:val="22"/>
          <w:szCs w:val="22"/>
          <w:lang w:val="sr-Latn-RS"/>
        </w:rPr>
        <w:t>23</w:t>
      </w:r>
      <w:r w:rsidR="00465C41" w:rsidRPr="00A32CA1">
        <w:rPr>
          <w:rFonts w:ascii="Arial" w:hAnsi="Arial" w:cs="Arial"/>
          <w:sz w:val="22"/>
          <w:szCs w:val="22"/>
          <w:lang w:val="en-US"/>
        </w:rPr>
        <w:t>.11</w:t>
      </w:r>
      <w:r w:rsidRPr="00A32CA1">
        <w:rPr>
          <w:rFonts w:ascii="Arial" w:hAnsi="Arial" w:cs="Arial"/>
          <w:sz w:val="22"/>
          <w:szCs w:val="22"/>
        </w:rPr>
        <w:t>.</w:t>
      </w:r>
      <w:r w:rsidRPr="00EF12AD">
        <w:rPr>
          <w:rFonts w:ascii="Arial" w:hAnsi="Arial" w:cs="Arial"/>
          <w:sz w:val="22"/>
          <w:szCs w:val="22"/>
        </w:rPr>
        <w:t>201</w:t>
      </w:r>
      <w:r w:rsidR="00FD1BF9" w:rsidRPr="00EF12AD">
        <w:rPr>
          <w:rFonts w:ascii="Arial" w:hAnsi="Arial" w:cs="Arial"/>
          <w:sz w:val="22"/>
          <w:szCs w:val="22"/>
        </w:rPr>
        <w:t>5</w:t>
      </w:r>
      <w:r w:rsidRPr="00EF12AD">
        <w:rPr>
          <w:rFonts w:ascii="Arial" w:hAnsi="Arial" w:cs="Arial"/>
          <w:sz w:val="22"/>
          <w:szCs w:val="22"/>
        </w:rPr>
        <w:t>. године</w:t>
      </w:r>
      <w:r w:rsidRPr="00880FB6">
        <w:rPr>
          <w:rFonts w:ascii="Arial" w:hAnsi="Arial" w:cs="Arial"/>
          <w:sz w:val="22"/>
          <w:szCs w:val="22"/>
        </w:rPr>
        <w:t xml:space="preserve">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39731831"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w:t>
      </w:r>
      <w:r w:rsidR="009B2253">
        <w:rPr>
          <w:rFonts w:ascii="Arial" w:hAnsi="Arial" w:cs="Arial"/>
          <w:sz w:val="22"/>
          <w:szCs w:val="22"/>
        </w:rPr>
        <w:t xml:space="preserve"> захтевима и условима утврђеним </w:t>
      </w:r>
      <w:r w:rsidR="009B2253">
        <w:rPr>
          <w:rFonts w:ascii="Arial" w:hAnsi="Arial" w:cs="Arial"/>
          <w:sz w:val="22"/>
          <w:szCs w:val="22"/>
          <w:lang w:val="sr-Cyrl-RS"/>
        </w:rPr>
        <w:t>П</w:t>
      </w:r>
      <w:r w:rsidRPr="00880FB6">
        <w:rPr>
          <w:rFonts w:ascii="Arial" w:hAnsi="Arial" w:cs="Arial"/>
          <w:sz w:val="22"/>
          <w:szCs w:val="22"/>
        </w:rPr>
        <w:t xml:space="preserve">озивом и </w:t>
      </w:r>
      <w:r w:rsidR="009B2253">
        <w:rPr>
          <w:rFonts w:ascii="Arial" w:hAnsi="Arial" w:cs="Arial"/>
          <w:sz w:val="22"/>
          <w:szCs w:val="22"/>
          <w:lang w:val="sr-Cyrl-RS"/>
        </w:rPr>
        <w:t>К</w:t>
      </w:r>
      <w:r w:rsidRPr="00880FB6">
        <w:rPr>
          <w:rFonts w:ascii="Arial" w:hAnsi="Arial" w:cs="Arial"/>
          <w:sz w:val="22"/>
          <w:szCs w:val="22"/>
        </w:rPr>
        <w:t>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1CCAAE73" w:rsidR="003A65E6" w:rsidRPr="00880FB6" w:rsidRDefault="00A677C8" w:rsidP="009B2253">
            <w:pPr>
              <w:jc w:val="center"/>
              <w:rPr>
                <w:rFonts w:ascii="Arial" w:hAnsi="Arial" w:cs="Arial"/>
                <w:sz w:val="22"/>
                <w:szCs w:val="22"/>
              </w:rPr>
            </w:pPr>
            <w:r w:rsidRPr="00880FB6">
              <w:rPr>
                <w:rFonts w:ascii="Arial" w:hAnsi="Arial" w:cs="Arial"/>
                <w:b/>
                <w:bCs/>
                <w:sz w:val="22"/>
                <w:szCs w:val="22"/>
              </w:rPr>
              <w:t>1000/0</w:t>
            </w:r>
            <w:r w:rsidR="009702FF">
              <w:rPr>
                <w:rFonts w:ascii="Arial" w:hAnsi="Arial" w:cs="Arial"/>
                <w:b/>
                <w:bCs/>
                <w:sz w:val="22"/>
                <w:szCs w:val="22"/>
                <w:lang w:val="sr-Cyrl-RS"/>
              </w:rPr>
              <w:t>412</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7DD773" w14:textId="3A75BF80" w:rsidR="003A65E6" w:rsidRPr="0066781B" w:rsidRDefault="0066781B" w:rsidP="00071074">
            <w:pPr>
              <w:jc w:val="center"/>
              <w:rPr>
                <w:rFonts w:ascii="Arial" w:hAnsi="Arial" w:cs="Arial"/>
                <w:sz w:val="22"/>
                <w:szCs w:val="22"/>
                <w:lang w:val="sr-Cyrl-RS"/>
              </w:rPr>
            </w:pPr>
            <w:r>
              <w:rPr>
                <w:rFonts w:ascii="Arial" w:hAnsi="Arial" w:cs="Arial"/>
                <w:b/>
                <w:bCs/>
                <w:sz w:val="22"/>
                <w:szCs w:val="22"/>
                <w:lang w:val="sr-Cyrl-RS"/>
              </w:rPr>
              <w:t xml:space="preserve">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77777777" w:rsidR="00BE6FCA" w:rsidRPr="00880FB6" w:rsidRDefault="00287925" w:rsidP="00BE6FCA">
      <w:pPr>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 износи ___________________ (словима: ___________) динара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5313F9C4" w:rsidR="00EB3601" w:rsidRDefault="003A65E6" w:rsidP="00282EF0">
      <w:pPr>
        <w:pStyle w:val="ListParagraph"/>
        <w:numPr>
          <w:ilvl w:val="0"/>
          <w:numId w:val="6"/>
        </w:numPr>
        <w:tabs>
          <w:tab w:val="left" w:pos="270"/>
        </w:tabs>
        <w:ind w:hanging="720"/>
        <w:jc w:val="both"/>
        <w:rPr>
          <w:rFonts w:ascii="Arial" w:hAnsi="Arial" w:cs="Arial"/>
        </w:rPr>
      </w:pPr>
      <w:r w:rsidRPr="00282EF0">
        <w:rPr>
          <w:rFonts w:ascii="Arial" w:hAnsi="Arial" w:cs="Arial"/>
          <w:b/>
          <w:bCs/>
        </w:rPr>
        <w:t xml:space="preserve">УСЛОВИ И НАЧИН ПЛАЋАЊА: </w:t>
      </w:r>
      <w:r w:rsidR="00EB3601" w:rsidRPr="00282EF0">
        <w:rPr>
          <w:rFonts w:ascii="Arial" w:hAnsi="Arial" w:cs="Arial"/>
        </w:rPr>
        <w:t>У предметној јавној набавци начин плаћања је услов за учестовање у поступку и подразумева следеће плаћање:</w:t>
      </w:r>
    </w:p>
    <w:p w14:paraId="2BBD1FF7" w14:textId="77777777" w:rsidR="0047381F" w:rsidRDefault="0047381F" w:rsidP="0047381F">
      <w:pPr>
        <w:pStyle w:val="ListParagraph"/>
        <w:jc w:val="both"/>
        <w:rPr>
          <w:rFonts w:ascii="Arial" w:hAnsi="Arial" w:cs="Arial"/>
        </w:rPr>
      </w:pPr>
      <w:r w:rsidRPr="00282EF0">
        <w:rPr>
          <w:rFonts w:ascii="Arial" w:hAnsi="Arial" w:cs="Arial"/>
        </w:rPr>
        <w:t xml:space="preserve">Рок плаћања је </w:t>
      </w:r>
      <w:r w:rsidRPr="00575243">
        <w:rPr>
          <w:rFonts w:ascii="Arial" w:hAnsi="Arial" w:cs="Arial"/>
          <w:lang w:val="sr-Cyrl-RS"/>
        </w:rPr>
        <w:t xml:space="preserve">до </w:t>
      </w:r>
      <w:r w:rsidRPr="00575243">
        <w:rPr>
          <w:rFonts w:ascii="Arial" w:hAnsi="Arial" w:cs="Arial"/>
        </w:rPr>
        <w:t>45 дана,</w:t>
      </w:r>
      <w:r w:rsidRPr="00282EF0">
        <w:rPr>
          <w:rFonts w:ascii="Arial" w:hAnsi="Arial" w:cs="Arial"/>
        </w:rPr>
        <w:t xml:space="preserve"> од дана пријема исправног рачуна који испоставља </w:t>
      </w:r>
      <w:r>
        <w:rPr>
          <w:rFonts w:ascii="Arial" w:hAnsi="Arial" w:cs="Arial"/>
          <w:lang w:val="sr-Cyrl-RS"/>
        </w:rPr>
        <w:t>П</w:t>
      </w:r>
      <w:r w:rsidRPr="00282EF0">
        <w:rPr>
          <w:rFonts w:ascii="Arial" w:hAnsi="Arial" w:cs="Arial"/>
        </w:rPr>
        <w:t>онуђач</w:t>
      </w:r>
      <w:r>
        <w:rPr>
          <w:rFonts w:ascii="Arial" w:hAnsi="Arial" w:cs="Arial"/>
          <w:lang w:val="sr-Cyrl-RS"/>
        </w:rPr>
        <w:t xml:space="preserve"> </w:t>
      </w:r>
      <w:r w:rsidRPr="00282EF0">
        <w:rPr>
          <w:rFonts w:ascii="Arial" w:hAnsi="Arial" w:cs="Arial"/>
        </w:rPr>
        <w:t xml:space="preserve">на основу </w:t>
      </w:r>
      <w:r>
        <w:rPr>
          <w:rFonts w:ascii="Arial" w:hAnsi="Arial" w:cs="Arial"/>
          <w:lang w:val="sr-Cyrl-RS"/>
        </w:rPr>
        <w:t xml:space="preserve"> Коначног извештаја овереног од стране овлашћеног представника Наручиоца. </w:t>
      </w:r>
    </w:p>
    <w:p w14:paraId="3DAC7B3D" w14:textId="1A059B19" w:rsidR="003A65E6" w:rsidRDefault="003A65E6" w:rsidP="0053643C">
      <w:pPr>
        <w:jc w:val="both"/>
        <w:rPr>
          <w:rFonts w:ascii="Arial" w:hAnsi="Arial" w:cs="Arial"/>
          <w:sz w:val="22"/>
          <w:szCs w:val="22"/>
          <w:lang w:val="sr-Cyrl-RS"/>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D00638">
        <w:rPr>
          <w:rFonts w:ascii="Arial" w:hAnsi="Arial" w:cs="Arial"/>
          <w:sz w:val="22"/>
          <w:szCs w:val="22"/>
          <w:lang w:val="sr-Cyrl-RS"/>
        </w:rPr>
        <w:t xml:space="preserve"> дана</w:t>
      </w:r>
      <w:r w:rsidR="00E75D94">
        <w:rPr>
          <w:rFonts w:ascii="Arial" w:hAnsi="Arial" w:cs="Arial"/>
          <w:sz w:val="22"/>
          <w:szCs w:val="22"/>
          <w:lang w:val="sr-Cyrl-RS"/>
        </w:rPr>
        <w:t xml:space="preserve"> </w:t>
      </w:r>
      <w:r w:rsidR="00E75D94" w:rsidRPr="00151839">
        <w:rPr>
          <w:rFonts w:ascii="Arial" w:hAnsi="Arial" w:cs="Arial"/>
          <w:sz w:val="22"/>
          <w:szCs w:val="22"/>
          <w:lang w:val="sr-Cyrl-RS"/>
        </w:rPr>
        <w:t xml:space="preserve">од дана обостраног потписивања Уговора </w:t>
      </w:r>
      <w:r w:rsidR="0053643C">
        <w:rPr>
          <w:rFonts w:ascii="Arial" w:hAnsi="Arial" w:cs="Arial"/>
          <w:sz w:val="22"/>
          <w:szCs w:val="22"/>
          <w:lang w:val="sr-Cyrl-RS"/>
        </w:rPr>
        <w:t xml:space="preserve">од законских заступника </w:t>
      </w:r>
      <w:r w:rsidR="0053643C" w:rsidRPr="00DD05A4">
        <w:rPr>
          <w:rFonts w:ascii="Arial" w:hAnsi="Arial" w:cs="Arial"/>
          <w:lang w:val="sr-Cyrl-RS"/>
        </w:rPr>
        <w:t xml:space="preserve">уговорних страна </w:t>
      </w:r>
      <w:r w:rsidR="00E75D94" w:rsidRPr="00151839">
        <w:rPr>
          <w:rFonts w:ascii="Arial" w:hAnsi="Arial" w:cs="Arial"/>
          <w:sz w:val="22"/>
          <w:szCs w:val="22"/>
          <w:lang w:val="sr-Cyrl-RS"/>
        </w:rPr>
        <w:t>и доставе средства финансијског обезбеђења</w:t>
      </w:r>
      <w:r w:rsidR="00D00638">
        <w:rPr>
          <w:rFonts w:ascii="Arial" w:hAnsi="Arial" w:cs="Arial"/>
          <w:sz w:val="22"/>
          <w:szCs w:val="22"/>
          <w:lang w:val="sr-Cyrl-RS"/>
        </w:rPr>
        <w:t xml:space="preserve"> </w:t>
      </w:r>
      <w:r w:rsidR="00EB3601" w:rsidRPr="00151839">
        <w:rPr>
          <w:rFonts w:ascii="Arial" w:hAnsi="Arial" w:cs="Arial"/>
          <w:sz w:val="22"/>
          <w:szCs w:val="22"/>
          <w:lang w:val="sr-Cyrl-RS"/>
        </w:rPr>
        <w:t xml:space="preserve">(максимум </w:t>
      </w:r>
      <w:r w:rsidR="00282EF0" w:rsidRPr="00282EF0">
        <w:rPr>
          <w:rFonts w:ascii="Arial" w:hAnsi="Arial" w:cs="Arial"/>
          <w:sz w:val="22"/>
          <w:szCs w:val="22"/>
          <w:lang w:val="sr-Cyrl-RS"/>
        </w:rPr>
        <w:t>50 дана</w:t>
      </w:r>
      <w:r w:rsidR="00EB3601" w:rsidRPr="00151839">
        <w:rPr>
          <w:rFonts w:ascii="Arial" w:hAnsi="Arial" w:cs="Arial"/>
          <w:sz w:val="22"/>
          <w:szCs w:val="22"/>
          <w:lang w:val="sr-Cyrl-RS"/>
        </w:rPr>
        <w:t xml:space="preserve"> од дана обостраног потписивања Уговора и доставе средства финансијског обезбеђења)</w:t>
      </w:r>
    </w:p>
    <w:p w14:paraId="146E3A6D" w14:textId="77777777" w:rsidR="00AD640F" w:rsidRPr="00880FB6" w:rsidRDefault="00AD640F" w:rsidP="0053643C">
      <w:pPr>
        <w:jc w:val="both"/>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 xml:space="preserve">(понуда мора да важи </w:t>
      </w:r>
      <w:r w:rsidRPr="00151839">
        <w:rPr>
          <w:rFonts w:ascii="Arial" w:hAnsi="Arial" w:cs="Arial"/>
          <w:i/>
          <w:iCs/>
          <w:sz w:val="22"/>
          <w:szCs w:val="22"/>
        </w:rPr>
        <w:t>најмање 60 дана од дана</w:t>
      </w:r>
      <w:r w:rsidRPr="00880FB6">
        <w:rPr>
          <w:rFonts w:ascii="Arial" w:hAnsi="Arial" w:cs="Arial"/>
          <w:i/>
          <w:iCs/>
          <w:sz w:val="22"/>
          <w:szCs w:val="22"/>
        </w:rPr>
        <w:t xml:space="preserve">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80" w:name="_Toc362821715"/>
      <w:bookmarkStart w:id="281" w:name="_Toc430697753"/>
    </w:p>
    <w:p w14:paraId="11C4E204" w14:textId="06C780AE" w:rsidR="003A65E6" w:rsidRPr="00880FB6" w:rsidRDefault="003A65E6" w:rsidP="008F441E">
      <w:pPr>
        <w:pStyle w:val="Heading2"/>
        <w:jc w:val="right"/>
      </w:pPr>
      <w:bookmarkStart w:id="282" w:name="_Toc432664018"/>
      <w:r w:rsidRPr="00880FB6">
        <w:lastRenderedPageBreak/>
        <w:t>ОБРАЗАЦ 3.</w:t>
      </w:r>
      <w:bookmarkEnd w:id="280"/>
      <w:bookmarkEnd w:id="281"/>
      <w:bookmarkEnd w:id="282"/>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39C9DD08"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8C2068">
        <w:rPr>
          <w:rFonts w:ascii="Arial" w:hAnsi="Arial" w:cs="Arial"/>
          <w:sz w:val="22"/>
          <w:szCs w:val="22"/>
          <w:lang w:val="sr-Cyrl-RS"/>
        </w:rPr>
        <w:t xml:space="preserve">Консултантске услуге – Израда идејног </w:t>
      </w:r>
      <w:r w:rsidR="008C2068">
        <w:rPr>
          <w:rFonts w:ascii="Arial" w:hAnsi="Arial" w:cs="Arial"/>
          <w:sz w:val="22"/>
          <w:szCs w:val="22"/>
          <w:lang w:val="en-US"/>
        </w:rPr>
        <w:t xml:space="preserve">ICT </w:t>
      </w:r>
      <w:r w:rsidR="008C2068">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8C2068">
        <w:rPr>
          <w:rFonts w:ascii="Arial" w:hAnsi="Arial" w:cs="Arial"/>
          <w:sz w:val="22"/>
          <w:szCs w:val="22"/>
          <w:lang w:val="sr-Latn-RS"/>
        </w:rPr>
        <w:t xml:space="preserve"> </w:t>
      </w:r>
      <w:r w:rsidR="00FD351B" w:rsidRPr="00880FB6">
        <w:rPr>
          <w:rFonts w:ascii="Arial" w:hAnsi="Arial" w:cs="Arial"/>
          <w:sz w:val="22"/>
          <w:szCs w:val="22"/>
        </w:rPr>
        <w:t xml:space="preserve">број </w:t>
      </w:r>
      <w:r w:rsidR="00AF2384" w:rsidRPr="00880FB6">
        <w:rPr>
          <w:rFonts w:ascii="Arial" w:hAnsi="Arial" w:cs="Arial"/>
          <w:sz w:val="22"/>
          <w:szCs w:val="22"/>
        </w:rPr>
        <w:t>1000/0</w:t>
      </w:r>
      <w:r w:rsidR="008C2068">
        <w:rPr>
          <w:rFonts w:ascii="Arial" w:hAnsi="Arial" w:cs="Arial"/>
          <w:sz w:val="22"/>
          <w:szCs w:val="22"/>
          <w:lang w:val="sr-Cyrl-RS"/>
        </w:rPr>
        <w:t>412</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lang w:val="sr-Cyrl-RS"/>
        </w:rPr>
        <w:t>Београд</w:t>
      </w:r>
      <w:r w:rsidR="00AF2384" w:rsidRPr="00880FB6">
        <w:rPr>
          <w:rFonts w:ascii="Arial" w:hAnsi="Arial" w:cs="Arial"/>
          <w:sz w:val="22"/>
          <w:szCs w:val="22"/>
        </w:rPr>
        <w:t>.</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25"/>
          <w:footerReference w:type="default" r:id="rId26"/>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83" w:name="_Toc362821716"/>
      <w:bookmarkStart w:id="284" w:name="_Toc430697754"/>
      <w:bookmarkStart w:id="285" w:name="_Toc432664019"/>
      <w:bookmarkStart w:id="286" w:name="_Toc297798741"/>
      <w:r w:rsidRPr="00880FB6">
        <w:lastRenderedPageBreak/>
        <w:t>ОБРАЗАЦ 4.</w:t>
      </w:r>
      <w:bookmarkEnd w:id="283"/>
      <w:bookmarkEnd w:id="284"/>
      <w:bookmarkEnd w:id="285"/>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7"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1B2D6B4D"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2E7EE6">
        <w:rPr>
          <w:rFonts w:ascii="Arial" w:hAnsi="Arial" w:cs="Arial"/>
          <w:sz w:val="22"/>
          <w:szCs w:val="22"/>
          <w:lang w:val="sr-Cyrl-RS"/>
        </w:rPr>
        <w:t xml:space="preserve">Консултантске услуге – Израда идејног </w:t>
      </w:r>
      <w:r w:rsidR="002E7EE6">
        <w:rPr>
          <w:rFonts w:ascii="Arial" w:hAnsi="Arial" w:cs="Arial"/>
          <w:sz w:val="22"/>
          <w:szCs w:val="22"/>
          <w:lang w:val="en-US"/>
        </w:rPr>
        <w:t xml:space="preserve">ICT </w:t>
      </w:r>
      <w:r w:rsidR="002E7EE6">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2E7EE6">
        <w:rPr>
          <w:rFonts w:ascii="Arial" w:hAnsi="Arial" w:cs="Arial"/>
          <w:sz w:val="22"/>
          <w:szCs w:val="22"/>
          <w:lang w:val="sr-Latn-RS"/>
        </w:rPr>
        <w:t xml:space="preserve"> </w:t>
      </w:r>
      <w:r w:rsidRPr="00880FB6">
        <w:rPr>
          <w:rFonts w:ascii="Arial" w:hAnsi="Arial" w:cs="Arial"/>
          <w:sz w:val="22"/>
          <w:szCs w:val="22"/>
        </w:rPr>
        <w:t xml:space="preserve">број </w:t>
      </w:r>
      <w:r w:rsidR="00A677C8" w:rsidRPr="00880FB6">
        <w:rPr>
          <w:rFonts w:ascii="Arial" w:hAnsi="Arial" w:cs="Arial"/>
          <w:bCs/>
          <w:sz w:val="22"/>
          <w:szCs w:val="22"/>
        </w:rPr>
        <w:t>1000/0</w:t>
      </w:r>
      <w:r w:rsidR="002E7EE6">
        <w:rPr>
          <w:rFonts w:ascii="Arial" w:hAnsi="Arial" w:cs="Arial"/>
          <w:bCs/>
          <w:sz w:val="22"/>
          <w:szCs w:val="22"/>
          <w:lang w:val="sr-Cyrl-RS"/>
        </w:rPr>
        <w:t>412</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5F5B1035" w14:textId="77777777" w:rsidR="003A65E6" w:rsidRPr="00880FB6" w:rsidRDefault="003A65E6" w:rsidP="00395B0F">
      <w:pPr>
        <w:suppressAutoHyphens w:val="0"/>
        <w:rPr>
          <w:rFonts w:ascii="Arial" w:hAnsi="Arial" w:cs="Arial"/>
          <w:b/>
          <w:bCs/>
          <w:i/>
          <w:iCs/>
          <w:sz w:val="22"/>
          <w:szCs w:val="22"/>
        </w:rPr>
      </w:pPr>
    </w:p>
    <w:p w14:paraId="4389B013" w14:textId="557A1C6A" w:rsidR="003A65E6" w:rsidRPr="003767EC" w:rsidRDefault="003A65E6" w:rsidP="003767EC">
      <w:pPr>
        <w:suppressAutoHyphens w:val="0"/>
        <w:jc w:val="right"/>
        <w:rPr>
          <w:rFonts w:ascii="Arial" w:hAnsi="Arial" w:cs="Arial"/>
          <w:b/>
        </w:rPr>
      </w:pPr>
      <w:bookmarkStart w:id="288" w:name="_Toc430697755"/>
      <w:bookmarkStart w:id="289" w:name="_Toc432664020"/>
      <w:r w:rsidRPr="003767EC">
        <w:rPr>
          <w:rFonts w:ascii="Arial" w:hAnsi="Arial" w:cs="Arial"/>
          <w:b/>
        </w:rPr>
        <w:t>ОБРАЗАЦ 5.</w:t>
      </w:r>
      <w:bookmarkEnd w:id="287"/>
      <w:bookmarkEnd w:id="288"/>
      <w:bookmarkEnd w:id="289"/>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3947BBD8" w14:textId="77777777" w:rsidR="003A65E6" w:rsidRPr="00880FB6" w:rsidRDefault="003A65E6" w:rsidP="00C304B5">
      <w:pPr>
        <w:jc w:val="center"/>
        <w:rPr>
          <w:rFonts w:ascii="Arial" w:hAnsi="Arial" w:cs="Arial"/>
          <w:sz w:val="22"/>
          <w:szCs w:val="22"/>
        </w:rPr>
      </w:pPr>
      <w:bookmarkStart w:id="290" w:name="_Toc310433014"/>
      <w:r w:rsidRPr="00880FB6">
        <w:rPr>
          <w:rStyle w:val="BookTitle"/>
          <w:rFonts w:ascii="Arial" w:hAnsi="Arial" w:cs="Arial"/>
          <w:sz w:val="22"/>
          <w:szCs w:val="22"/>
        </w:rPr>
        <w:t>СТРУКТУРА ЦЕНЕ</w:t>
      </w:r>
      <w:bookmarkEnd w:id="290"/>
    </w:p>
    <w:p w14:paraId="0FFE249D" w14:textId="77777777" w:rsidR="003A65E6" w:rsidRPr="00880FB6" w:rsidRDefault="003A65E6" w:rsidP="00632728">
      <w:pPr>
        <w:jc w:val="center"/>
        <w:rPr>
          <w:rFonts w:ascii="Arial" w:hAnsi="Arial" w:cs="Arial"/>
          <w:b/>
          <w:bCs/>
          <w:sz w:val="22"/>
          <w:szCs w:val="22"/>
        </w:rPr>
      </w:pPr>
    </w:p>
    <w:p w14:paraId="23CF5807" w14:textId="77777777" w:rsidR="003A65E6" w:rsidRPr="00880FB6"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880FB6" w14:paraId="583C3665" w14:textId="0AB39DBC" w:rsidTr="00C740EB">
        <w:trPr>
          <w:trHeight w:val="372"/>
        </w:trPr>
        <w:tc>
          <w:tcPr>
            <w:tcW w:w="426" w:type="dxa"/>
          </w:tcPr>
          <w:p w14:paraId="6470D8D6" w14:textId="77777777" w:rsidR="006229AD" w:rsidRPr="0066781B" w:rsidRDefault="006229AD" w:rsidP="006229AD">
            <w:pPr>
              <w:pStyle w:val="ListParagraph"/>
              <w:tabs>
                <w:tab w:val="left" w:pos="360"/>
              </w:tabs>
              <w:spacing w:after="60"/>
              <w:ind w:left="390"/>
              <w:rPr>
                <w:rFonts w:ascii="Arial" w:hAnsi="Arial" w:cs="Arial"/>
                <w:b/>
                <w:highlight w:val="yellow"/>
              </w:rPr>
            </w:pPr>
          </w:p>
        </w:tc>
        <w:tc>
          <w:tcPr>
            <w:tcW w:w="2791" w:type="dxa"/>
            <w:vAlign w:val="center"/>
          </w:tcPr>
          <w:p w14:paraId="583B70D8" w14:textId="78644740"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rPr>
              <w:t>Опис</w:t>
            </w:r>
            <w:r w:rsidRPr="00151839">
              <w:rPr>
                <w:rFonts w:ascii="Arial" w:hAnsi="Arial" w:cs="Arial"/>
                <w:b/>
                <w:sz w:val="22"/>
                <w:szCs w:val="22"/>
                <w:lang w:val="sr-Cyrl-RS"/>
              </w:rPr>
              <w:t xml:space="preserve"> услуге</w:t>
            </w:r>
          </w:p>
        </w:tc>
        <w:tc>
          <w:tcPr>
            <w:tcW w:w="1980" w:type="dxa"/>
            <w:vAlign w:val="center"/>
          </w:tcPr>
          <w:p w14:paraId="5C40CC50" w14:textId="77777777" w:rsidR="006229AD" w:rsidRPr="00151839" w:rsidRDefault="006229AD" w:rsidP="006229AD">
            <w:pPr>
              <w:tabs>
                <w:tab w:val="left" w:pos="360"/>
              </w:tabs>
              <w:spacing w:after="60"/>
              <w:jc w:val="center"/>
              <w:rPr>
                <w:rFonts w:ascii="Arial" w:hAnsi="Arial" w:cs="Arial"/>
                <w:b/>
                <w:sz w:val="22"/>
                <w:szCs w:val="22"/>
              </w:rPr>
            </w:pPr>
          </w:p>
          <w:p w14:paraId="3CEB030D"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1EE0CDC3" w14:textId="4DCACE97"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 xml:space="preserve">(динара </w:t>
            </w:r>
            <w:r w:rsidRPr="00151839">
              <w:rPr>
                <w:rFonts w:ascii="Arial" w:hAnsi="Arial" w:cs="Arial"/>
                <w:b/>
                <w:sz w:val="22"/>
                <w:szCs w:val="22"/>
              </w:rPr>
              <w:t>без ПДВ</w:t>
            </w:r>
            <w:r w:rsidRPr="00151839">
              <w:rPr>
                <w:rFonts w:ascii="Arial" w:hAnsi="Arial" w:cs="Arial"/>
                <w:b/>
                <w:sz w:val="22"/>
                <w:szCs w:val="22"/>
                <w:lang w:val="sr-Cyrl-RS"/>
              </w:rPr>
              <w:t>-а )</w:t>
            </w:r>
          </w:p>
          <w:p w14:paraId="6A098F45"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151839" w:rsidRDefault="006229AD" w:rsidP="006229AD">
            <w:pPr>
              <w:tabs>
                <w:tab w:val="left" w:pos="360"/>
              </w:tabs>
              <w:spacing w:after="60"/>
              <w:jc w:val="center"/>
              <w:rPr>
                <w:rFonts w:ascii="Arial" w:hAnsi="Arial" w:cs="Arial"/>
                <w:b/>
                <w:sz w:val="22"/>
                <w:szCs w:val="22"/>
              </w:rPr>
            </w:pPr>
          </w:p>
          <w:p w14:paraId="68D4F482" w14:textId="3B013493"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ПДВ</w:t>
            </w:r>
          </w:p>
          <w:p w14:paraId="4CB5098D"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151839" w:rsidRDefault="006229AD" w:rsidP="006229AD">
            <w:pPr>
              <w:tabs>
                <w:tab w:val="left" w:pos="360"/>
              </w:tabs>
              <w:spacing w:after="60"/>
              <w:jc w:val="center"/>
              <w:rPr>
                <w:rFonts w:ascii="Arial" w:hAnsi="Arial" w:cs="Arial"/>
                <w:b/>
                <w:sz w:val="22"/>
                <w:szCs w:val="22"/>
              </w:rPr>
            </w:pPr>
          </w:p>
          <w:p w14:paraId="28A0A867"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36693E60" w14:textId="77777777"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(динара са</w:t>
            </w:r>
            <w:r w:rsidRPr="00151839">
              <w:rPr>
                <w:rFonts w:ascii="Arial" w:hAnsi="Arial" w:cs="Arial"/>
                <w:b/>
                <w:sz w:val="22"/>
                <w:szCs w:val="22"/>
              </w:rPr>
              <w:t xml:space="preserve"> ПДВ</w:t>
            </w:r>
            <w:r w:rsidRPr="00151839">
              <w:rPr>
                <w:rFonts w:ascii="Arial" w:hAnsi="Arial" w:cs="Arial"/>
                <w:b/>
                <w:sz w:val="22"/>
                <w:szCs w:val="22"/>
                <w:lang w:val="sr-Cyrl-RS"/>
              </w:rPr>
              <w:t>-ом )</w:t>
            </w:r>
          </w:p>
          <w:p w14:paraId="27B6DC30" w14:textId="77777777" w:rsidR="006229AD" w:rsidRPr="00151839" w:rsidRDefault="006229AD" w:rsidP="006229AD">
            <w:pPr>
              <w:tabs>
                <w:tab w:val="left" w:pos="360"/>
              </w:tabs>
              <w:spacing w:after="60"/>
              <w:jc w:val="center"/>
              <w:rPr>
                <w:rFonts w:ascii="Arial" w:hAnsi="Arial" w:cs="Arial"/>
                <w:b/>
                <w:sz w:val="22"/>
                <w:szCs w:val="22"/>
              </w:rPr>
            </w:pPr>
          </w:p>
        </w:tc>
      </w:tr>
      <w:tr w:rsidR="006229AD" w:rsidRPr="00880FB6" w14:paraId="1A3E852A" w14:textId="2D29DB54" w:rsidTr="00C740EB">
        <w:trPr>
          <w:trHeight w:val="372"/>
        </w:trPr>
        <w:tc>
          <w:tcPr>
            <w:tcW w:w="426" w:type="dxa"/>
          </w:tcPr>
          <w:p w14:paraId="708FB7C1" w14:textId="77777777" w:rsidR="006229AD" w:rsidRPr="0066781B" w:rsidRDefault="006229AD" w:rsidP="006229AD">
            <w:pPr>
              <w:tabs>
                <w:tab w:val="left" w:pos="360"/>
              </w:tabs>
              <w:spacing w:after="60"/>
              <w:rPr>
                <w:rFonts w:ascii="Arial" w:hAnsi="Arial" w:cs="Arial"/>
                <w:highlight w:val="yellow"/>
                <w:lang w:val="sr-Cyrl-RS"/>
              </w:rPr>
            </w:pPr>
          </w:p>
          <w:p w14:paraId="18FFA82C" w14:textId="7D16D8FF" w:rsidR="006229AD" w:rsidRPr="0066781B" w:rsidRDefault="006229AD" w:rsidP="006229AD">
            <w:pPr>
              <w:tabs>
                <w:tab w:val="left" w:pos="360"/>
              </w:tabs>
              <w:spacing w:after="60"/>
              <w:rPr>
                <w:rFonts w:ascii="Arial" w:hAnsi="Arial" w:cs="Arial"/>
                <w:highlight w:val="yellow"/>
                <w:lang w:val="sr-Cyrl-RS"/>
              </w:rPr>
            </w:pPr>
            <w:r w:rsidRPr="00151839">
              <w:rPr>
                <w:rFonts w:ascii="Arial" w:hAnsi="Arial" w:cs="Arial"/>
                <w:lang w:val="sr-Cyrl-RS"/>
              </w:rPr>
              <w:t>1</w:t>
            </w:r>
          </w:p>
        </w:tc>
        <w:tc>
          <w:tcPr>
            <w:tcW w:w="2791" w:type="dxa"/>
            <w:vAlign w:val="center"/>
          </w:tcPr>
          <w:p w14:paraId="22E34D8B" w14:textId="018FB84B" w:rsidR="006229AD" w:rsidRPr="00151839" w:rsidRDefault="0066781B" w:rsidP="00A57314">
            <w:pPr>
              <w:tabs>
                <w:tab w:val="left" w:pos="360"/>
              </w:tabs>
              <w:spacing w:after="60"/>
              <w:rPr>
                <w:rFonts w:ascii="Arial" w:hAnsi="Arial" w:cs="Arial"/>
                <w:sz w:val="22"/>
                <w:szCs w:val="22"/>
                <w:lang w:val="sr-Cyrl-RS"/>
              </w:rPr>
            </w:pPr>
            <w:r w:rsidRPr="00151839">
              <w:rPr>
                <w:rFonts w:ascii="Arial" w:hAnsi="Arial" w:cs="Arial"/>
                <w:sz w:val="22"/>
                <w:szCs w:val="22"/>
                <w:lang w:val="sr-Cyrl-RS"/>
              </w:rPr>
              <w:t>У</w:t>
            </w:r>
            <w:r w:rsidRPr="00151839">
              <w:rPr>
                <w:rFonts w:ascii="Arial" w:hAnsi="Arial" w:cs="Arial"/>
                <w:sz w:val="22"/>
                <w:szCs w:val="22"/>
              </w:rPr>
              <w:t>слуг</w:t>
            </w:r>
            <w:r w:rsidRPr="00151839">
              <w:rPr>
                <w:rFonts w:ascii="Arial" w:hAnsi="Arial" w:cs="Arial"/>
                <w:sz w:val="22"/>
                <w:szCs w:val="22"/>
                <w:lang w:val="sr-Latn-CS"/>
              </w:rPr>
              <w:t>e</w:t>
            </w:r>
            <w:r w:rsidRPr="00151839">
              <w:rPr>
                <w:rFonts w:ascii="Arial" w:hAnsi="Arial" w:cs="Arial"/>
                <w:sz w:val="22"/>
                <w:szCs w:val="22"/>
              </w:rPr>
              <w:t xml:space="preserve"> </w:t>
            </w:r>
            <w:r w:rsidRPr="00151839">
              <w:rPr>
                <w:rFonts w:ascii="Arial" w:hAnsi="Arial" w:cs="Arial"/>
                <w:sz w:val="22"/>
                <w:szCs w:val="22"/>
                <w:lang w:val="sr-Cyrl-RS"/>
              </w:rPr>
              <w:t>“</w:t>
            </w:r>
            <w:r w:rsidR="00A57314">
              <w:rPr>
                <w:rFonts w:ascii="Arial" w:hAnsi="Arial" w:cs="Arial"/>
                <w:sz w:val="22"/>
                <w:szCs w:val="22"/>
                <w:lang w:val="sr-Cyrl-RS"/>
              </w:rPr>
              <w:t xml:space="preserve">Консултантске услуге – Израда идејног </w:t>
            </w:r>
            <w:r w:rsidR="00A57314">
              <w:rPr>
                <w:rFonts w:ascii="Arial" w:hAnsi="Arial" w:cs="Arial"/>
                <w:sz w:val="22"/>
                <w:szCs w:val="22"/>
                <w:lang w:val="en-US"/>
              </w:rPr>
              <w:t xml:space="preserve">ICT </w:t>
            </w:r>
            <w:r w:rsidR="00A57314">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Pr="00151839">
              <w:rPr>
                <w:rFonts w:ascii="Arial" w:hAnsi="Arial" w:cs="Arial"/>
                <w:sz w:val="22"/>
                <w:szCs w:val="22"/>
                <w:lang w:val="sr-Cyrl-RS"/>
              </w:rPr>
              <w:t>“</w:t>
            </w:r>
          </w:p>
        </w:tc>
        <w:tc>
          <w:tcPr>
            <w:tcW w:w="1980" w:type="dxa"/>
            <w:vAlign w:val="center"/>
          </w:tcPr>
          <w:p w14:paraId="69035C95" w14:textId="77777777"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151839" w:rsidRDefault="006229AD" w:rsidP="006229AD">
            <w:pPr>
              <w:tabs>
                <w:tab w:val="left" w:pos="360"/>
              </w:tabs>
              <w:spacing w:after="60"/>
              <w:rPr>
                <w:rFonts w:ascii="Arial" w:hAnsi="Arial" w:cs="Arial"/>
                <w:sz w:val="22"/>
                <w:szCs w:val="22"/>
                <w:lang w:val="sr-Latn-CS"/>
              </w:rPr>
            </w:pPr>
          </w:p>
        </w:tc>
      </w:tr>
    </w:tbl>
    <w:p w14:paraId="72F90826" w14:textId="77777777" w:rsidR="007400E3" w:rsidRPr="00880FB6" w:rsidRDefault="007400E3" w:rsidP="00632728">
      <w:pPr>
        <w:pStyle w:val="BodyText"/>
        <w:rPr>
          <w:rFonts w:ascii="Arial" w:hAnsi="Arial" w:cs="Arial"/>
          <w:b/>
          <w:bCs/>
          <w:sz w:val="22"/>
          <w:szCs w:val="22"/>
        </w:rPr>
      </w:pPr>
    </w:p>
    <w:p w14:paraId="56BA985C" w14:textId="77777777" w:rsidR="007400E3" w:rsidRDefault="007400E3" w:rsidP="00632728">
      <w:pPr>
        <w:pStyle w:val="BodyText"/>
        <w:rPr>
          <w:rFonts w:ascii="Arial" w:hAnsi="Arial" w:cs="Arial"/>
          <w:b/>
          <w:bCs/>
          <w:sz w:val="22"/>
          <w:szCs w:val="22"/>
        </w:rPr>
      </w:pPr>
    </w:p>
    <w:p w14:paraId="7C33A01D" w14:textId="77777777" w:rsidR="007E2E30" w:rsidRDefault="007E2E30" w:rsidP="00632728">
      <w:pPr>
        <w:pStyle w:val="BodyText"/>
        <w:rPr>
          <w:rFonts w:ascii="Arial" w:hAnsi="Arial" w:cs="Arial"/>
          <w:b/>
          <w:bCs/>
          <w:sz w:val="22"/>
          <w:szCs w:val="22"/>
        </w:rPr>
      </w:pPr>
    </w:p>
    <w:p w14:paraId="63926C5F" w14:textId="77777777" w:rsidR="007E2E30" w:rsidRDefault="007E2E30" w:rsidP="00632728">
      <w:pPr>
        <w:pStyle w:val="BodyText"/>
        <w:rPr>
          <w:rFonts w:ascii="Arial" w:hAnsi="Arial" w:cs="Arial"/>
          <w:b/>
          <w:bCs/>
          <w:sz w:val="22"/>
          <w:szCs w:val="22"/>
        </w:rPr>
      </w:pPr>
    </w:p>
    <w:p w14:paraId="035471D3" w14:textId="77777777" w:rsidR="007E2E30" w:rsidRPr="00880FB6" w:rsidRDefault="007E2E30" w:rsidP="00632728">
      <w:pPr>
        <w:pStyle w:val="BodyText"/>
        <w:rPr>
          <w:rFonts w:ascii="Arial" w:hAnsi="Arial" w:cs="Arial"/>
          <w:b/>
          <w:bCs/>
          <w:sz w:val="22"/>
          <w:szCs w:val="22"/>
        </w:rPr>
      </w:pPr>
    </w:p>
    <w:p w14:paraId="4F73D351"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2E69186F" w14:textId="77777777" w:rsidTr="00364D0E">
        <w:trPr>
          <w:jc w:val="center"/>
        </w:trPr>
        <w:tc>
          <w:tcPr>
            <w:tcW w:w="3598" w:type="dxa"/>
          </w:tcPr>
          <w:p w14:paraId="297EB8B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91" w:name="_Toc430697756"/>
      <w:bookmarkStart w:id="292" w:name="_Toc432664021"/>
      <w:bookmarkStart w:id="293" w:name="_Toc362821720"/>
      <w:bookmarkEnd w:id="286"/>
      <w:r w:rsidRPr="00880FB6">
        <w:lastRenderedPageBreak/>
        <w:t>ОБРАЗАЦ 6.</w:t>
      </w:r>
      <w:bookmarkEnd w:id="291"/>
      <w:bookmarkEnd w:id="292"/>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Default="00DA2056" w:rsidP="00880FB6">
      <w:pPr>
        <w:jc w:val="center"/>
        <w:rPr>
          <w:rStyle w:val="BookTitle"/>
          <w:rFonts w:ascii="Arial" w:hAnsi="Arial" w:cs="Arial"/>
          <w:sz w:val="22"/>
          <w:szCs w:val="22"/>
        </w:rPr>
      </w:pPr>
      <w:bookmarkStart w:id="294" w:name="_Toc297798756"/>
      <w:bookmarkStart w:id="295" w:name="_Toc310433015"/>
      <w:bookmarkStart w:id="296" w:name="_Toc361395930"/>
      <w:bookmarkStart w:id="297" w:name="_Toc361395995"/>
      <w:bookmarkStart w:id="298" w:name="_Toc362821721"/>
      <w:bookmarkStart w:id="299" w:name="_Toc363929242"/>
      <w:bookmarkStart w:id="300" w:name="_Toc365010731"/>
      <w:bookmarkStart w:id="301" w:name="_Toc384564528"/>
      <w:bookmarkStart w:id="302" w:name="_Toc417400793"/>
      <w:bookmarkStart w:id="303" w:name="_Toc418507003"/>
      <w:bookmarkStart w:id="304" w:name="_Toc417402019"/>
      <w:r w:rsidRPr="006C2AB3">
        <w:rPr>
          <w:rStyle w:val="BookTitle"/>
          <w:rFonts w:ascii="Arial" w:hAnsi="Arial" w:cs="Arial"/>
          <w:sz w:val="22"/>
          <w:szCs w:val="22"/>
        </w:rPr>
        <w:t>МОДЕЛ УГОВОРА</w:t>
      </w:r>
      <w:bookmarkEnd w:id="294"/>
      <w:bookmarkEnd w:id="295"/>
      <w:bookmarkEnd w:id="296"/>
      <w:bookmarkEnd w:id="297"/>
      <w:bookmarkEnd w:id="298"/>
      <w:bookmarkEnd w:id="299"/>
      <w:bookmarkEnd w:id="300"/>
      <w:bookmarkEnd w:id="301"/>
      <w:bookmarkEnd w:id="302"/>
      <w:bookmarkEnd w:id="303"/>
      <w:bookmarkEnd w:id="304"/>
    </w:p>
    <w:p w14:paraId="060376B6" w14:textId="77777777" w:rsidR="00151839" w:rsidRPr="006C2AB3" w:rsidRDefault="00151839" w:rsidP="00880FB6">
      <w:pPr>
        <w:jc w:val="center"/>
        <w:rPr>
          <w:rStyle w:val="BookTitle"/>
          <w:rFonts w:ascii="Arial" w:hAnsi="Arial" w:cs="Arial"/>
          <w:sz w:val="22"/>
          <w:szCs w:val="22"/>
        </w:rPr>
      </w:pPr>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5D7D8E70" w:rsidR="00E626A8" w:rsidRPr="00880FB6" w:rsidRDefault="00DA2056" w:rsidP="005F65DA">
      <w:pPr>
        <w:pStyle w:val="ListParagraph"/>
        <w:numPr>
          <w:ilvl w:val="0"/>
          <w:numId w:val="22"/>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00F56E3E">
        <w:rPr>
          <w:rFonts w:ascii="Arial" w:hAnsi="Arial" w:cs="Arial"/>
          <w:lang w:val="sr-Cyrl-RS"/>
        </w:rPr>
        <w:t>,</w:t>
      </w:r>
      <w:r w:rsidRPr="00880FB6">
        <w:rPr>
          <w:rFonts w:ascii="Arial" w:hAnsi="Arial" w:cs="Arial"/>
        </w:rPr>
        <w:t xml:space="preserve"> које заступа законски заступник Александар Обрадовић, директор</w:t>
      </w:r>
      <w:r w:rsidR="00F56E3E">
        <w:rPr>
          <w:rFonts w:ascii="Arial" w:hAnsi="Arial" w:cs="Arial"/>
          <w:lang w:val="sr-Cyrl-RS"/>
        </w:rPr>
        <w:t xml:space="preserve"> </w:t>
      </w:r>
      <w:r w:rsidR="00F56E3E" w:rsidRPr="00880FB6">
        <w:rPr>
          <w:rFonts w:ascii="Arial" w:hAnsi="Arial" w:cs="Arial"/>
        </w:rPr>
        <w:t xml:space="preserve">(у даљем тексту: </w:t>
      </w:r>
      <w:r w:rsidR="00F56E3E">
        <w:rPr>
          <w:rFonts w:ascii="Arial" w:hAnsi="Arial" w:cs="Arial"/>
          <w:b/>
          <w:lang w:val="sr-Cyrl-RS"/>
        </w:rPr>
        <w:t>Корисник услуге</w:t>
      </w:r>
      <w:r w:rsidR="00F56E3E" w:rsidRPr="00880FB6">
        <w:rPr>
          <w:rFonts w:ascii="Arial" w:hAnsi="Arial" w:cs="Arial"/>
        </w:rPr>
        <w:t>)</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4023362A" w:rsidR="00E626A8" w:rsidRPr="00880FB6" w:rsidRDefault="00DA2056" w:rsidP="005F65DA">
      <w:pPr>
        <w:pStyle w:val="ListParagraph"/>
        <w:numPr>
          <w:ilvl w:val="0"/>
          <w:numId w:val="2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w:t>
      </w:r>
      <w:r w:rsidR="00F56E3E">
        <w:rPr>
          <w:rFonts w:ascii="Arial" w:hAnsi="Arial" w:cs="Arial"/>
        </w:rPr>
        <w:t>_____,</w:t>
      </w:r>
      <w:r w:rsidRPr="00880FB6">
        <w:rPr>
          <w:rFonts w:ascii="Arial" w:hAnsi="Arial" w:cs="Arial"/>
        </w:rPr>
        <w:t>кога заступа ___________________, ______________</w:t>
      </w:r>
      <w:r w:rsidR="00F56E3E" w:rsidRPr="00880FB6">
        <w:rPr>
          <w:rFonts w:ascii="Arial" w:hAnsi="Arial" w:cs="Arial"/>
        </w:rPr>
        <w:t>(у даљем тексту</w:t>
      </w:r>
      <w:r w:rsidR="00F56E3E" w:rsidRPr="00880FB6">
        <w:rPr>
          <w:rFonts w:ascii="Arial" w:hAnsi="Arial" w:cs="Arial"/>
          <w:b/>
        </w:rPr>
        <w:t>: Пружалац услуге</w:t>
      </w:r>
      <w:r w:rsidR="00F56E3E" w:rsidRPr="00880FB6">
        <w:rPr>
          <w:rFonts w:ascii="Arial" w:hAnsi="Arial" w:cs="Arial"/>
        </w:rPr>
        <w:t>)</w:t>
      </w:r>
    </w:p>
    <w:p w14:paraId="201802F9" w14:textId="77777777" w:rsidR="00DA2056" w:rsidRPr="00880FB6" w:rsidRDefault="00DA2056" w:rsidP="00DA2056">
      <w:pPr>
        <w:jc w:val="both"/>
        <w:rPr>
          <w:rFonts w:ascii="Arial" w:hAnsi="Arial" w:cs="Arial"/>
          <w:sz w:val="22"/>
          <w:szCs w:val="22"/>
        </w:rPr>
      </w:pPr>
    </w:p>
    <w:p w14:paraId="5436DC81" w14:textId="77777777" w:rsidR="00DA205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DEDD412" w14:textId="77777777" w:rsidR="00151839" w:rsidRPr="00880FB6" w:rsidRDefault="00151839" w:rsidP="00DA2056">
      <w:pPr>
        <w:ind w:firstLine="708"/>
        <w:jc w:val="both"/>
        <w:rPr>
          <w:rFonts w:ascii="Arial" w:hAnsi="Arial" w:cs="Arial"/>
          <w:sz w:val="22"/>
          <w:szCs w:val="22"/>
        </w:rPr>
      </w:pPr>
    </w:p>
    <w:p w14:paraId="57B616BB" w14:textId="77777777" w:rsidR="00E626A8" w:rsidRPr="00880FB6" w:rsidRDefault="00DA2056" w:rsidP="005F65DA">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80FB6" w:rsidRDefault="00DA2056" w:rsidP="005F65DA">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7941D304" w:rsidR="00DA2056" w:rsidRDefault="00DA2056" w:rsidP="00DA2056">
      <w:pPr>
        <w:jc w:val="both"/>
        <w:rPr>
          <w:rFonts w:ascii="Arial" w:hAnsi="Arial" w:cs="Arial"/>
          <w:sz w:val="22"/>
          <w:szCs w:val="22"/>
        </w:rPr>
      </w:pPr>
      <w:r w:rsidRPr="00880FB6">
        <w:rPr>
          <w:rFonts w:ascii="Arial" w:hAnsi="Arial" w:cs="Arial"/>
          <w:sz w:val="22"/>
          <w:szCs w:val="22"/>
        </w:rPr>
        <w:t xml:space="preserve">(у даљем тексту заједно: </w:t>
      </w:r>
      <w:r w:rsidR="00DD05A4">
        <w:rPr>
          <w:rFonts w:ascii="Arial" w:hAnsi="Arial" w:cs="Arial"/>
          <w:sz w:val="22"/>
          <w:szCs w:val="22"/>
          <w:lang w:val="sr-Cyrl-RS"/>
        </w:rPr>
        <w:t>У</w:t>
      </w:r>
      <w:r w:rsidR="00DD05A4" w:rsidRPr="00880FB6">
        <w:rPr>
          <w:rFonts w:ascii="Arial" w:hAnsi="Arial" w:cs="Arial"/>
          <w:sz w:val="22"/>
          <w:szCs w:val="22"/>
        </w:rPr>
        <w:t xml:space="preserve">говорне </w:t>
      </w:r>
      <w:r w:rsidRPr="00880FB6">
        <w:rPr>
          <w:rFonts w:ascii="Arial" w:hAnsi="Arial" w:cs="Arial"/>
          <w:sz w:val="22"/>
          <w:szCs w:val="22"/>
        </w:rPr>
        <w:t>стране)</w:t>
      </w:r>
    </w:p>
    <w:p w14:paraId="37ED99F8" w14:textId="77777777" w:rsidR="00151839" w:rsidRPr="00880FB6" w:rsidRDefault="00151839" w:rsidP="00DA2056">
      <w:pPr>
        <w:jc w:val="both"/>
        <w:rPr>
          <w:rFonts w:ascii="Arial" w:hAnsi="Arial" w:cs="Arial"/>
          <w:sz w:val="22"/>
          <w:szCs w:val="22"/>
        </w:rPr>
      </w:pPr>
    </w:p>
    <w:p w14:paraId="31F1F118" w14:textId="35DCC77B" w:rsidR="00DA2056"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31389A5C" w14:textId="77777777" w:rsidR="00151839" w:rsidRPr="006141D1" w:rsidRDefault="00151839" w:rsidP="00DA2056">
      <w:pPr>
        <w:jc w:val="both"/>
        <w:rPr>
          <w:rFonts w:ascii="Arial" w:hAnsi="Arial" w:cs="Arial"/>
          <w:sz w:val="22"/>
          <w:szCs w:val="22"/>
          <w:lang w:val="sr-Cyrl-RS"/>
        </w:rPr>
      </w:pP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1AC4D8A2" w:rsidR="00E626A8" w:rsidRPr="00880FB6" w:rsidRDefault="00DA2056" w:rsidP="005F65DA">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7A0770">
        <w:rPr>
          <w:rFonts w:ascii="Arial" w:hAnsi="Arial" w:cs="Arial"/>
          <w:sz w:val="22"/>
          <w:szCs w:val="22"/>
          <w:lang w:val="sr-Cyrl-RS"/>
        </w:rPr>
        <w:t xml:space="preserve">Консултантске услуге – Израда идејног </w:t>
      </w:r>
      <w:r w:rsidR="007A0770">
        <w:rPr>
          <w:rFonts w:ascii="Arial" w:hAnsi="Arial" w:cs="Arial"/>
          <w:sz w:val="22"/>
          <w:szCs w:val="22"/>
          <w:lang w:val="en-US"/>
        </w:rPr>
        <w:t xml:space="preserve">ICT </w:t>
      </w:r>
      <w:r w:rsidR="007A077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66781B">
        <w:rPr>
          <w:rFonts w:ascii="Arial" w:hAnsi="Arial" w:cs="Arial"/>
          <w:sz w:val="22"/>
          <w:szCs w:val="22"/>
          <w:lang w:val="sr-Cyrl-RS"/>
        </w:rPr>
        <w:t xml:space="preserve">, </w:t>
      </w:r>
      <w:r w:rsidRPr="00880FB6">
        <w:rPr>
          <w:rFonts w:ascii="Arial" w:hAnsi="Arial" w:cs="Arial"/>
          <w:sz w:val="22"/>
          <w:szCs w:val="22"/>
        </w:rPr>
        <w:t xml:space="preserve">објављеног на Порталу јавних набавки дана </w:t>
      </w:r>
      <w:r w:rsidR="00B10190" w:rsidRPr="00B10190">
        <w:rPr>
          <w:rFonts w:ascii="Arial" w:hAnsi="Arial" w:cs="Arial"/>
          <w:sz w:val="22"/>
          <w:szCs w:val="22"/>
          <w:lang w:val="en-US"/>
        </w:rPr>
        <w:t>23</w:t>
      </w:r>
      <w:r w:rsidR="007A0770" w:rsidRPr="00B10190">
        <w:rPr>
          <w:rFonts w:ascii="Arial" w:hAnsi="Arial" w:cs="Arial"/>
          <w:sz w:val="22"/>
          <w:szCs w:val="22"/>
          <w:lang w:val="en-US"/>
        </w:rPr>
        <w:t>.11</w:t>
      </w:r>
      <w:r w:rsidRPr="00B10190">
        <w:rPr>
          <w:rFonts w:ascii="Arial" w:hAnsi="Arial" w:cs="Arial"/>
          <w:sz w:val="22"/>
          <w:szCs w:val="22"/>
        </w:rPr>
        <w:t>.2015.</w:t>
      </w:r>
      <w:r w:rsidRPr="00880FB6">
        <w:rPr>
          <w:rFonts w:ascii="Arial" w:hAnsi="Arial" w:cs="Arial"/>
          <w:sz w:val="22"/>
          <w:szCs w:val="22"/>
        </w:rPr>
        <w:t xml:space="preserve"> године спровео отворени поступак јавне набавке број </w:t>
      </w:r>
      <w:r w:rsidR="00A677C8" w:rsidRPr="00880FB6">
        <w:rPr>
          <w:rFonts w:ascii="Arial" w:hAnsi="Arial" w:cs="Arial"/>
          <w:bCs/>
          <w:sz w:val="22"/>
          <w:szCs w:val="22"/>
        </w:rPr>
        <w:t>1000/0</w:t>
      </w:r>
      <w:r w:rsidR="007A0770">
        <w:rPr>
          <w:rFonts w:ascii="Arial" w:hAnsi="Arial" w:cs="Arial"/>
          <w:bCs/>
          <w:sz w:val="22"/>
          <w:szCs w:val="22"/>
          <w:lang w:val="sr-Cyrl-RS"/>
        </w:rPr>
        <w:t>412</w:t>
      </w:r>
      <w:r w:rsidRPr="00880FB6">
        <w:rPr>
          <w:rFonts w:ascii="Arial" w:hAnsi="Arial" w:cs="Arial"/>
          <w:bCs/>
          <w:sz w:val="22"/>
          <w:szCs w:val="22"/>
        </w:rPr>
        <w:t>/2015</w:t>
      </w:r>
    </w:p>
    <w:p w14:paraId="61DF1D3F" w14:textId="0A07D55B" w:rsidR="00E626A8" w:rsidRPr="00880FB6" w:rsidRDefault="00DA2056" w:rsidP="005F65D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xml:space="preserve">, </w:t>
      </w:r>
      <w:r w:rsidR="005A2B0A">
        <w:rPr>
          <w:rFonts w:ascii="Arial" w:hAnsi="Arial" w:cs="Arial"/>
          <w:sz w:val="22"/>
          <w:szCs w:val="22"/>
          <w:lang w:val="sr-Cyrl-RS"/>
        </w:rPr>
        <w:t>(</w:t>
      </w:r>
      <w:r w:rsidR="00807A7F">
        <w:rPr>
          <w:rFonts w:ascii="Arial" w:hAnsi="Arial" w:cs="Arial"/>
          <w:sz w:val="22"/>
          <w:szCs w:val="22"/>
          <w:lang w:val="sr-Cyrl-RS"/>
        </w:rPr>
        <w:t>даље: Закон</w:t>
      </w:r>
      <w:r w:rsidR="005A2B0A">
        <w:rPr>
          <w:rFonts w:ascii="Arial" w:hAnsi="Arial" w:cs="Arial"/>
          <w:sz w:val="22"/>
          <w:szCs w:val="22"/>
          <w:lang w:val="sr-Cyrl-RS"/>
        </w:rPr>
        <w:t>)</w:t>
      </w:r>
      <w:r w:rsidR="00807A7F">
        <w:rPr>
          <w:rFonts w:ascii="Arial" w:hAnsi="Arial" w:cs="Arial"/>
          <w:sz w:val="22"/>
          <w:szCs w:val="22"/>
          <w:lang w:val="sr-Cyrl-RS"/>
        </w:rPr>
        <w:t>,</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406434D4" w14:textId="0DEAF38D" w:rsidR="00AA477D" w:rsidRPr="0066781B" w:rsidRDefault="00DA2056" w:rsidP="005F65DA">
      <w:pPr>
        <w:numPr>
          <w:ilvl w:val="0"/>
          <w:numId w:val="26"/>
        </w:numPr>
        <w:suppressAutoHyphens w:val="0"/>
        <w:jc w:val="both"/>
        <w:rPr>
          <w:rFonts w:ascii="Arial" w:hAnsi="Arial" w:cs="Arial"/>
          <w:sz w:val="22"/>
          <w:szCs w:val="22"/>
        </w:rPr>
      </w:pPr>
      <w:r w:rsidRPr="0066781B">
        <w:rPr>
          <w:rFonts w:ascii="Arial" w:hAnsi="Arial" w:cs="Arial"/>
          <w:sz w:val="22"/>
          <w:szCs w:val="22"/>
        </w:rPr>
        <w:t xml:space="preserve">да је </w:t>
      </w:r>
      <w:r w:rsidR="00E971D4" w:rsidRPr="0066781B">
        <w:rPr>
          <w:rFonts w:ascii="Arial" w:hAnsi="Arial" w:cs="Arial"/>
          <w:sz w:val="22"/>
          <w:szCs w:val="22"/>
          <w:lang w:val="sr-Cyrl-RS"/>
        </w:rPr>
        <w:t>Корисник услуге</w:t>
      </w:r>
      <w:r w:rsidRPr="0066781B">
        <w:rPr>
          <w:rFonts w:ascii="Arial" w:hAnsi="Arial" w:cs="Arial"/>
          <w:sz w:val="22"/>
          <w:szCs w:val="22"/>
        </w:rPr>
        <w:t xml:space="preserve"> на основу достављене понуде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и Одлуке о додели уговора заведене код </w:t>
      </w:r>
      <w:r w:rsidR="00E971D4" w:rsidRPr="0066781B">
        <w:rPr>
          <w:rFonts w:ascii="Arial" w:hAnsi="Arial" w:cs="Arial"/>
          <w:sz w:val="22"/>
          <w:szCs w:val="22"/>
          <w:lang w:val="sr-Cyrl-RS"/>
        </w:rPr>
        <w:t>Корисника услуге</w:t>
      </w:r>
      <w:r w:rsidRPr="0066781B">
        <w:rPr>
          <w:rFonts w:ascii="Arial" w:hAnsi="Arial" w:cs="Arial"/>
          <w:sz w:val="22"/>
          <w:szCs w:val="22"/>
        </w:rPr>
        <w:t xml:space="preserve"> под бројем _________ изабрао понуду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као најповољнију за јавну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D72A2F">
        <w:rPr>
          <w:rFonts w:ascii="Arial" w:hAnsi="Arial" w:cs="Arial"/>
          <w:sz w:val="22"/>
          <w:szCs w:val="22"/>
        </w:rPr>
        <w:t xml:space="preserve"> </w:t>
      </w:r>
      <w:r w:rsidR="0066781B" w:rsidRPr="003A402A">
        <w:rPr>
          <w:rFonts w:ascii="Arial" w:hAnsi="Arial" w:cs="Arial"/>
          <w:sz w:val="22"/>
          <w:szCs w:val="22"/>
          <w:lang w:val="sr-Cyrl-RS"/>
        </w:rPr>
        <w:t>“</w:t>
      </w:r>
      <w:r w:rsidR="00D72A2F">
        <w:rPr>
          <w:rFonts w:ascii="Arial" w:hAnsi="Arial" w:cs="Arial"/>
          <w:sz w:val="22"/>
          <w:szCs w:val="22"/>
          <w:lang w:val="sr-Cyrl-RS"/>
        </w:rPr>
        <w:t xml:space="preserve">Консултантске услуге – Израда идејног </w:t>
      </w:r>
      <w:r w:rsidR="00D72A2F">
        <w:rPr>
          <w:rFonts w:ascii="Arial" w:hAnsi="Arial" w:cs="Arial"/>
          <w:sz w:val="22"/>
          <w:szCs w:val="22"/>
          <w:lang w:val="en-US"/>
        </w:rPr>
        <w:t xml:space="preserve">ICT </w:t>
      </w:r>
      <w:r w:rsidR="00D72A2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p>
    <w:p w14:paraId="1A541306" w14:textId="77777777" w:rsidR="0066781B" w:rsidRDefault="0066781B" w:rsidP="0066781B">
      <w:pPr>
        <w:suppressAutoHyphens w:val="0"/>
        <w:jc w:val="both"/>
        <w:rPr>
          <w:rFonts w:ascii="Arial" w:hAnsi="Arial" w:cs="Arial"/>
          <w:sz w:val="22"/>
          <w:szCs w:val="22"/>
        </w:rPr>
      </w:pPr>
    </w:p>
    <w:p w14:paraId="10614ED5" w14:textId="77777777" w:rsidR="00151839" w:rsidRDefault="00151839" w:rsidP="0066781B">
      <w:pPr>
        <w:suppressAutoHyphens w:val="0"/>
        <w:jc w:val="both"/>
        <w:rPr>
          <w:rFonts w:ascii="Arial" w:hAnsi="Arial" w:cs="Arial"/>
          <w:sz w:val="22"/>
          <w:szCs w:val="22"/>
        </w:rPr>
      </w:pPr>
    </w:p>
    <w:p w14:paraId="001A057E" w14:textId="77777777" w:rsidR="00151839" w:rsidRPr="0066781B" w:rsidRDefault="00151839" w:rsidP="0066781B">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37E3C5A2" w14:textId="77777777" w:rsidR="005446FE" w:rsidRDefault="005446FE" w:rsidP="00AA477D">
      <w:pPr>
        <w:jc w:val="center"/>
        <w:rPr>
          <w:rFonts w:ascii="Arial" w:hAnsi="Arial" w:cs="Arial"/>
          <w:b/>
          <w:caps/>
          <w:sz w:val="22"/>
          <w:szCs w:val="22"/>
        </w:rPr>
      </w:pPr>
    </w:p>
    <w:p w14:paraId="382197D7" w14:textId="77777777" w:rsidR="005446FE" w:rsidRDefault="005446FE" w:rsidP="00AA477D">
      <w:pPr>
        <w:jc w:val="center"/>
        <w:rPr>
          <w:rFonts w:ascii="Arial" w:hAnsi="Arial" w:cs="Arial"/>
          <w:b/>
          <w:caps/>
          <w:sz w:val="22"/>
          <w:szCs w:val="22"/>
        </w:rPr>
      </w:pPr>
    </w:p>
    <w:p w14:paraId="57403943" w14:textId="10B2E61B" w:rsidR="0066781B" w:rsidRDefault="00DA2056" w:rsidP="00AA477D">
      <w:pPr>
        <w:jc w:val="center"/>
        <w:rPr>
          <w:rFonts w:ascii="Arial" w:hAnsi="Arial" w:cs="Arial"/>
          <w:b/>
          <w:caps/>
          <w:sz w:val="22"/>
          <w:szCs w:val="22"/>
        </w:rPr>
      </w:pPr>
      <w:r w:rsidRPr="00880FB6">
        <w:rPr>
          <w:rFonts w:ascii="Arial" w:hAnsi="Arial" w:cs="Arial"/>
          <w:b/>
          <w:caps/>
          <w:sz w:val="22"/>
          <w:szCs w:val="22"/>
        </w:rPr>
        <w:t xml:space="preserve">Уговор о </w:t>
      </w:r>
      <w:r w:rsidR="005446FE">
        <w:rPr>
          <w:rFonts w:ascii="Arial" w:hAnsi="Arial" w:cs="Arial"/>
          <w:b/>
          <w:caps/>
          <w:sz w:val="22"/>
          <w:szCs w:val="22"/>
          <w:lang w:val="sr-Cyrl-RS"/>
        </w:rPr>
        <w:t xml:space="preserve">ПРУЖАЊУ УСЛУГЕ </w:t>
      </w:r>
    </w:p>
    <w:p w14:paraId="41959E71" w14:textId="44096509" w:rsidR="005965AB" w:rsidRPr="005446FE" w:rsidRDefault="0066781B" w:rsidP="00AA477D">
      <w:pPr>
        <w:jc w:val="center"/>
        <w:rPr>
          <w:rFonts w:ascii="Arial" w:hAnsi="Arial" w:cs="Arial"/>
          <w:b/>
          <w:sz w:val="22"/>
          <w:szCs w:val="22"/>
        </w:rPr>
      </w:pPr>
      <w:r w:rsidRPr="0066781B">
        <w:rPr>
          <w:rFonts w:ascii="Arial" w:hAnsi="Arial" w:cs="Arial"/>
          <w:b/>
          <w:sz w:val="22"/>
          <w:szCs w:val="22"/>
          <w:lang w:val="sr-Cyrl-RS"/>
        </w:rPr>
        <w:t>“</w:t>
      </w:r>
      <w:r w:rsidR="005446FE" w:rsidRPr="005446FE">
        <w:rPr>
          <w:rFonts w:ascii="Arial" w:hAnsi="Arial" w:cs="Arial"/>
          <w:b/>
          <w:sz w:val="22"/>
          <w:szCs w:val="22"/>
          <w:lang w:val="sr-Cyrl-RS"/>
        </w:rPr>
        <w:t xml:space="preserve">Консултантске услуге – Израда идејног </w:t>
      </w:r>
      <w:r w:rsidR="005446FE" w:rsidRPr="005446FE">
        <w:rPr>
          <w:rFonts w:ascii="Arial" w:hAnsi="Arial" w:cs="Arial"/>
          <w:b/>
          <w:sz w:val="22"/>
          <w:szCs w:val="22"/>
          <w:lang w:val="en-US"/>
        </w:rPr>
        <w:t xml:space="preserve">ICT </w:t>
      </w:r>
      <w:r w:rsidR="005446FE" w:rsidRPr="005446FE">
        <w:rPr>
          <w:rFonts w:ascii="Arial" w:hAnsi="Arial" w:cs="Arial"/>
          <w:b/>
          <w:sz w:val="22"/>
          <w:szCs w:val="22"/>
          <w:lang w:val="sr-Cyrl-RS"/>
        </w:rPr>
        <w:t>решења за пласирање неискоришћених капацитета телекомуникационе мреже у саставу групе ЈП ЕПС</w:t>
      </w:r>
      <w:r w:rsidRPr="005446FE">
        <w:rPr>
          <w:rFonts w:ascii="Arial" w:hAnsi="Arial" w:cs="Arial"/>
          <w:b/>
          <w:sz w:val="22"/>
          <w:szCs w:val="22"/>
          <w:lang w:val="sr-Cyrl-RS"/>
        </w:rPr>
        <w:t>“</w:t>
      </w:r>
    </w:p>
    <w:p w14:paraId="2BE90626" w14:textId="77777777" w:rsidR="00356544" w:rsidRPr="00AA477D" w:rsidRDefault="00356544" w:rsidP="00AA477D">
      <w:pPr>
        <w:jc w:val="center"/>
        <w:rPr>
          <w:rFonts w:ascii="Arial" w:hAnsi="Arial" w:cs="Arial"/>
          <w:b/>
          <w:sz w:val="22"/>
          <w:szCs w:val="22"/>
        </w:rPr>
      </w:pP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F1810A" w14:textId="4EF6EFDE"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4645C2">
        <w:rPr>
          <w:rFonts w:ascii="Arial" w:hAnsi="Arial" w:cs="Arial"/>
          <w:sz w:val="22"/>
          <w:szCs w:val="22"/>
          <w:lang w:val="sr-Cyrl-RS"/>
        </w:rPr>
        <w:t xml:space="preserve"> </w:t>
      </w:r>
      <w:r w:rsidR="004645C2" w:rsidRPr="004645C2">
        <w:rPr>
          <w:rFonts w:ascii="Arial" w:hAnsi="Arial" w:cs="Arial"/>
          <w:sz w:val="22"/>
          <w:szCs w:val="22"/>
          <w:lang w:val="sr-Cyrl-RS"/>
        </w:rPr>
        <w:t xml:space="preserve"> </w:t>
      </w:r>
      <w:r w:rsidR="004645C2">
        <w:rPr>
          <w:rFonts w:ascii="Arial" w:hAnsi="Arial" w:cs="Arial"/>
          <w:sz w:val="22"/>
          <w:szCs w:val="22"/>
          <w:lang w:val="sr-Latn-RS"/>
        </w:rPr>
        <w:t>„</w:t>
      </w:r>
      <w:r w:rsidR="004645C2">
        <w:rPr>
          <w:rFonts w:ascii="Arial" w:hAnsi="Arial" w:cs="Arial"/>
          <w:sz w:val="22"/>
          <w:szCs w:val="22"/>
          <w:lang w:val="sr-Cyrl-RS"/>
        </w:rPr>
        <w:t xml:space="preserve">Консултантске услуге – Израда идејног </w:t>
      </w:r>
      <w:r w:rsidR="004645C2">
        <w:rPr>
          <w:rFonts w:ascii="Arial" w:hAnsi="Arial" w:cs="Arial"/>
          <w:sz w:val="22"/>
          <w:szCs w:val="22"/>
          <w:lang w:val="en-US"/>
        </w:rPr>
        <w:t xml:space="preserve">ICT </w:t>
      </w:r>
      <w:r w:rsidR="004645C2">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у свему у складу са</w:t>
      </w:r>
      <w:r w:rsidR="00DD05A4" w:rsidRPr="00DD05A4">
        <w:t xml:space="preserve"> </w:t>
      </w:r>
      <w:r w:rsidR="00DD05A4" w:rsidRPr="00DD05A4">
        <w:rPr>
          <w:rFonts w:ascii="Arial" w:hAnsi="Arial" w:cs="Arial"/>
          <w:sz w:val="22"/>
          <w:szCs w:val="22"/>
        </w:rPr>
        <w:t>Конкурсном документацијом</w:t>
      </w:r>
      <w:r w:rsidR="005965AB" w:rsidRPr="00880FB6">
        <w:rPr>
          <w:rFonts w:ascii="Arial" w:hAnsi="Arial" w:cs="Arial"/>
          <w:sz w:val="22"/>
          <w:szCs w:val="22"/>
        </w:rPr>
        <w:t xml:space="preserve"> </w:t>
      </w:r>
      <w:r w:rsidR="000D7177" w:rsidRPr="00880FB6">
        <w:rPr>
          <w:rFonts w:ascii="Arial" w:hAnsi="Arial" w:cs="Arial"/>
          <w:sz w:val="22"/>
          <w:szCs w:val="22"/>
        </w:rPr>
        <w:t xml:space="preserve">датом у Прилогу 1 и </w:t>
      </w:r>
      <w:r w:rsidR="00DD05A4">
        <w:rPr>
          <w:rFonts w:ascii="Arial" w:hAnsi="Arial" w:cs="Arial"/>
          <w:sz w:val="22"/>
          <w:szCs w:val="22"/>
          <w:lang w:val="sr-Cyrl-RS"/>
        </w:rPr>
        <w:t>Понудом Пружаоца услуге</w:t>
      </w:r>
      <w:r w:rsidR="00F56E3E">
        <w:rPr>
          <w:rFonts w:ascii="Arial" w:hAnsi="Arial" w:cs="Arial"/>
          <w:bCs/>
          <w:sz w:val="22"/>
          <w:szCs w:val="22"/>
          <w:lang w:val="sr-Cyrl-RS"/>
        </w:rPr>
        <w:t>,</w:t>
      </w:r>
      <w:r w:rsidR="00DD05A4">
        <w:rPr>
          <w:rFonts w:ascii="Arial" w:hAnsi="Arial" w:cs="Arial"/>
          <w:bCs/>
          <w:sz w:val="22"/>
          <w:szCs w:val="22"/>
          <w:lang w:val="sr-Cyrl-RS"/>
        </w:rPr>
        <w:t xml:space="preserve"> </w:t>
      </w:r>
      <w:r w:rsidR="000D7177" w:rsidRPr="00880FB6">
        <w:rPr>
          <w:rFonts w:ascii="Arial" w:hAnsi="Arial" w:cs="Arial"/>
          <w:sz w:val="22"/>
          <w:szCs w:val="22"/>
        </w:rPr>
        <w:t>датом у Прилогу 2</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76DD0C01" w:rsidR="005965AB" w:rsidRPr="00880FB6" w:rsidRDefault="006141D1"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00DF5E36" w:rsidRPr="00880FB6">
        <w:rPr>
          <w:rFonts w:ascii="Arial" w:hAnsi="Arial" w:cs="Arial"/>
          <w:sz w:val="22"/>
          <w:szCs w:val="22"/>
        </w:rPr>
        <w:t xml:space="preserve"> у</w:t>
      </w:r>
      <w:r>
        <w:rPr>
          <w:rFonts w:ascii="Arial" w:hAnsi="Arial" w:cs="Arial"/>
          <w:sz w:val="22"/>
          <w:szCs w:val="22"/>
        </w:rPr>
        <w:t>слуге</w:t>
      </w:r>
      <w:r w:rsidR="00DF5E36" w:rsidRPr="00880FB6">
        <w:rPr>
          <w:rFonts w:ascii="Arial" w:hAnsi="Arial" w:cs="Arial"/>
          <w:sz w:val="22"/>
          <w:szCs w:val="22"/>
        </w:rPr>
        <w:t xml:space="preserve"> из члана 1. </w:t>
      </w:r>
      <w:proofErr w:type="gramStart"/>
      <w:r w:rsidR="00DF5E36" w:rsidRPr="00880FB6">
        <w:rPr>
          <w:rFonts w:ascii="Arial" w:hAnsi="Arial" w:cs="Arial"/>
          <w:sz w:val="22"/>
          <w:szCs w:val="22"/>
        </w:rPr>
        <w:t>овог</w:t>
      </w:r>
      <w:proofErr w:type="gramEnd"/>
      <w:r w:rsidR="00DF5E36" w:rsidRPr="00880FB6">
        <w:rPr>
          <w:rFonts w:ascii="Arial" w:hAnsi="Arial" w:cs="Arial"/>
          <w:sz w:val="22"/>
          <w:szCs w:val="22"/>
        </w:rPr>
        <w:t xml:space="preserve"> </w:t>
      </w:r>
      <w:r w:rsidR="00DD05A4">
        <w:rPr>
          <w:rFonts w:ascii="Arial" w:hAnsi="Arial" w:cs="Arial"/>
          <w:sz w:val="22"/>
          <w:szCs w:val="22"/>
          <w:lang w:val="sr-Cyrl-RS"/>
        </w:rPr>
        <w:t>У</w:t>
      </w:r>
      <w:r w:rsidR="00DD05A4" w:rsidRPr="00880FB6">
        <w:rPr>
          <w:rFonts w:ascii="Arial" w:hAnsi="Arial" w:cs="Arial"/>
          <w:sz w:val="22"/>
          <w:szCs w:val="22"/>
        </w:rPr>
        <w:t xml:space="preserve">говора </w:t>
      </w:r>
      <w:r w:rsidR="00DF5E36" w:rsidRPr="00880FB6">
        <w:rPr>
          <w:rFonts w:ascii="Arial" w:hAnsi="Arial" w:cs="Arial"/>
          <w:sz w:val="22"/>
          <w:szCs w:val="22"/>
        </w:rPr>
        <w:t xml:space="preserve">износи _____________ (словима:_____________________________________), 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4D3B005E"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w:t>
      </w:r>
      <w:proofErr w:type="gramStart"/>
      <w:r w:rsidRPr="00880FB6">
        <w:rPr>
          <w:rFonts w:ascii="Arial" w:hAnsi="Arial" w:cs="Arial"/>
          <w:sz w:val="22"/>
          <w:szCs w:val="22"/>
        </w:rPr>
        <w:t>овог</w:t>
      </w:r>
      <w:proofErr w:type="gramEnd"/>
      <w:r w:rsidRPr="00880FB6">
        <w:rPr>
          <w:rFonts w:ascii="Arial" w:hAnsi="Arial" w:cs="Arial"/>
          <w:sz w:val="22"/>
          <w:szCs w:val="22"/>
        </w:rPr>
        <w:t xml:space="preserve"> члана обрачунава се припадајући износ пореза у складу са</w:t>
      </w:r>
      <w:r w:rsidR="00C769B2">
        <w:rPr>
          <w:rFonts w:ascii="Arial" w:hAnsi="Arial" w:cs="Arial"/>
          <w:sz w:val="22"/>
          <w:szCs w:val="22"/>
          <w:lang w:val="sr-Cyrl-RS"/>
        </w:rPr>
        <w:t xml:space="preserve"> </w:t>
      </w:r>
      <w:r w:rsidR="00F56E3E">
        <w:rPr>
          <w:rFonts w:ascii="Arial" w:hAnsi="Arial" w:cs="Arial"/>
          <w:sz w:val="22"/>
          <w:szCs w:val="22"/>
          <w:lang w:val="sr-Cyrl-RS"/>
        </w:rPr>
        <w:t>релевантном законском регулативом</w:t>
      </w:r>
      <w:r w:rsidR="00C769B2">
        <w:rPr>
          <w:rFonts w:ascii="Arial" w:hAnsi="Arial" w:cs="Arial"/>
          <w:sz w:val="22"/>
          <w:szCs w:val="22"/>
          <w:lang w:val="sr-Cyrl-RS"/>
        </w:rPr>
        <w:t xml:space="preserve">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09AF150"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везани за реализацију уговорене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393A1C27"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w:t>
      </w:r>
      <w:proofErr w:type="gramStart"/>
      <w:r w:rsidRPr="00880FB6">
        <w:rPr>
          <w:rFonts w:ascii="Arial" w:hAnsi="Arial" w:cs="Arial"/>
          <w:sz w:val="22"/>
          <w:szCs w:val="22"/>
        </w:rPr>
        <w:t>не</w:t>
      </w:r>
      <w:proofErr w:type="gramEnd"/>
      <w:r w:rsidRPr="00880FB6">
        <w:rPr>
          <w:rFonts w:ascii="Arial" w:hAnsi="Arial" w:cs="Arial"/>
          <w:sz w:val="22"/>
          <w:szCs w:val="22"/>
        </w:rPr>
        <w:t xml:space="preserve"> може се мењати за све време </w:t>
      </w:r>
      <w:r w:rsidR="000B1E3D">
        <w:rPr>
          <w:rFonts w:ascii="Arial" w:hAnsi="Arial" w:cs="Arial"/>
          <w:sz w:val="22"/>
          <w:szCs w:val="22"/>
          <w:lang w:val="sr-Cyrl-RS"/>
        </w:rPr>
        <w:t>трајања 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 xml:space="preserve">говор и његови прилози. </w:t>
      </w:r>
      <w:proofErr w:type="gramStart"/>
      <w:r w:rsidRPr="00880FB6">
        <w:rPr>
          <w:rFonts w:ascii="Arial" w:hAnsi="Arial" w:cs="Arial"/>
          <w:sz w:val="22"/>
          <w:szCs w:val="22"/>
        </w:rPr>
        <w:t>су</w:t>
      </w:r>
      <w:proofErr w:type="gramEnd"/>
      <w:r w:rsidRPr="00880FB6">
        <w:rPr>
          <w:rFonts w:ascii="Arial" w:hAnsi="Arial" w:cs="Arial"/>
          <w:sz w:val="22"/>
          <w:szCs w:val="22"/>
        </w:rPr>
        <w:t xml:space="preserve">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6B89FFDF"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F56E3E">
        <w:rPr>
          <w:rFonts w:ascii="Arial" w:hAnsi="Arial" w:cs="Arial"/>
          <w:sz w:val="22"/>
          <w:szCs w:val="22"/>
          <w:lang w:val="sr-Cyrl-RS"/>
        </w:rPr>
        <w:t xml:space="preserve"> </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5F65DA">
      <w:pPr>
        <w:pStyle w:val="ListParagraph"/>
        <w:numPr>
          <w:ilvl w:val="0"/>
          <w:numId w:val="30"/>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5F65DA">
      <w:pPr>
        <w:pStyle w:val="ListParagraph"/>
        <w:numPr>
          <w:ilvl w:val="0"/>
          <w:numId w:val="30"/>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59E3E2ED" w14:textId="77777777" w:rsidR="00AA477D" w:rsidRPr="00880FB6" w:rsidRDefault="00AA477D"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0DBF92A5" w14:textId="77777777" w:rsidR="004D67CE" w:rsidRPr="00880FB6" w:rsidRDefault="004D67CE" w:rsidP="005965AB">
      <w:pPr>
        <w:pStyle w:val="Style13"/>
        <w:widowControl/>
        <w:spacing w:line="240" w:lineRule="auto"/>
        <w:jc w:val="left"/>
        <w:rPr>
          <w:rStyle w:val="FontStyle110"/>
          <w:rFonts w:eastAsia="Calibri"/>
          <w:sz w:val="22"/>
          <w:szCs w:val="22"/>
          <w:lang w:eastAsia="sr-Cyrl-CS"/>
        </w:rPr>
      </w:pP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Default="00DF5E36" w:rsidP="005965AB">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6FE98BB0" w14:textId="77777777" w:rsidR="004E415C" w:rsidRDefault="004E415C" w:rsidP="004E415C">
      <w:pPr>
        <w:jc w:val="both"/>
        <w:rPr>
          <w:rFonts w:ascii="Arial" w:hAnsi="Arial" w:cs="Arial"/>
        </w:rPr>
      </w:pPr>
    </w:p>
    <w:p w14:paraId="6A237FB5" w14:textId="5CE038EA" w:rsidR="0047431D" w:rsidRDefault="004E415C" w:rsidP="00C15AEA">
      <w:pPr>
        <w:pStyle w:val="ListParagraph"/>
        <w:numPr>
          <w:ilvl w:val="0"/>
          <w:numId w:val="47"/>
        </w:numPr>
        <w:jc w:val="both"/>
        <w:rPr>
          <w:rFonts w:ascii="Arial" w:hAnsi="Arial" w:cs="Arial"/>
        </w:rPr>
      </w:pPr>
      <w:r w:rsidRPr="00DD05A4">
        <w:rPr>
          <w:rFonts w:ascii="Arial" w:hAnsi="Arial" w:cs="Arial"/>
        </w:rPr>
        <w:t xml:space="preserve">Рок плаћања је  </w:t>
      </w:r>
      <w:r w:rsidR="007F3634" w:rsidRPr="00DD05A4">
        <w:rPr>
          <w:rFonts w:ascii="Arial" w:hAnsi="Arial" w:cs="Arial"/>
          <w:lang w:val="sr-Cyrl-RS"/>
        </w:rPr>
        <w:t xml:space="preserve">до </w:t>
      </w:r>
      <w:r w:rsidRPr="00DD05A4">
        <w:rPr>
          <w:rFonts w:ascii="Arial" w:hAnsi="Arial" w:cs="Arial"/>
        </w:rPr>
        <w:t xml:space="preserve">45 дана, од дана пријема исправног  рачуна који испоставља </w:t>
      </w:r>
      <w:r w:rsidR="00D238F1" w:rsidRPr="00DD05A4">
        <w:rPr>
          <w:rFonts w:ascii="Arial" w:hAnsi="Arial" w:cs="Arial"/>
          <w:lang w:val="sr-Cyrl-RS"/>
        </w:rPr>
        <w:t>Пружалац услуге</w:t>
      </w:r>
      <w:r w:rsidRPr="002259FA">
        <w:rPr>
          <w:rFonts w:ascii="Arial" w:hAnsi="Arial" w:cs="Arial"/>
        </w:rPr>
        <w:t xml:space="preserve">, на основу </w:t>
      </w:r>
      <w:r w:rsidR="00C15AEA" w:rsidRPr="002259FA">
        <w:rPr>
          <w:rFonts w:ascii="Arial" w:hAnsi="Arial" w:cs="Arial"/>
        </w:rPr>
        <w:t xml:space="preserve"> Коначног извештаја </w:t>
      </w:r>
      <w:r w:rsidR="000E3956" w:rsidRPr="002259FA">
        <w:rPr>
          <w:rFonts w:ascii="Arial" w:hAnsi="Arial" w:cs="Arial"/>
          <w:lang w:val="sr-Cyrl-RS"/>
        </w:rPr>
        <w:t xml:space="preserve">овереног од стране овлашћеног представника Корисника услуге </w:t>
      </w:r>
      <w:r w:rsidR="00C15AEA" w:rsidRPr="002259FA">
        <w:rPr>
          <w:rFonts w:ascii="Arial" w:hAnsi="Arial" w:cs="Arial"/>
        </w:rPr>
        <w:t>.</w:t>
      </w:r>
    </w:p>
    <w:p w14:paraId="5BE5E209" w14:textId="3FC22C17" w:rsidR="005965AB" w:rsidRPr="00880FB6" w:rsidRDefault="005965AB" w:rsidP="004E415C">
      <w:pPr>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динарски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09697699" w14:textId="77777777" w:rsidR="004D67CE" w:rsidRDefault="004D67CE"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3B512C0B" w14:textId="77777777"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341363EF" w14:textId="77CD7235" w:rsidR="005965AB" w:rsidRPr="00880FB6" w:rsidRDefault="005965AB" w:rsidP="005F65DA">
      <w:pPr>
        <w:pStyle w:val="Style25"/>
        <w:numPr>
          <w:ilvl w:val="0"/>
          <w:numId w:val="31"/>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4479D2C7" w14:textId="1D26C20C" w:rsidR="005965AB" w:rsidRPr="00880FB6" w:rsidRDefault="005965AB" w:rsidP="005F65DA">
      <w:pPr>
        <w:pStyle w:val="Style25"/>
        <w:numPr>
          <w:ilvl w:val="0"/>
          <w:numId w:val="31"/>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r w:rsidR="00F56E3E">
        <w:rPr>
          <w:rFonts w:ascii="Arial" w:hAnsi="Arial" w:cs="Arial"/>
          <w:sz w:val="22"/>
          <w:szCs w:val="22"/>
          <w:lang w:val="sr-Cyrl-RS"/>
        </w:rPr>
        <w:t xml:space="preserve"> у складу са захтевима Корисника услуге садржаним у Конкурнсој документацији</w:t>
      </w:r>
      <w:r w:rsidR="002C63C1">
        <w:rPr>
          <w:rFonts w:ascii="Arial" w:hAnsi="Arial" w:cs="Arial"/>
          <w:sz w:val="22"/>
          <w:szCs w:val="22"/>
          <w:lang w:val="sr-Cyrl-RS"/>
        </w:rPr>
        <w:t>.</w:t>
      </w:r>
    </w:p>
    <w:p w14:paraId="15AA8EE0" w14:textId="77777777" w:rsidR="005965AB" w:rsidRPr="00880FB6" w:rsidRDefault="005965AB" w:rsidP="005965AB">
      <w:pPr>
        <w:pStyle w:val="Style25"/>
        <w:widowControl/>
        <w:jc w:val="both"/>
        <w:rPr>
          <w:rFonts w:ascii="Arial" w:hAnsi="Arial" w:cs="Arial"/>
          <w:sz w:val="22"/>
          <w:szCs w:val="22"/>
        </w:rPr>
      </w:pPr>
    </w:p>
    <w:p w14:paraId="4B37E57D" w14:textId="57C4D703"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56F71083" w14:textId="04E2AFB6" w:rsidR="005965AB" w:rsidRPr="00880FB6" w:rsidRDefault="005965AB" w:rsidP="002259FA">
      <w:pPr>
        <w:jc w:val="both"/>
        <w:rPr>
          <w:rStyle w:val="FontStyle111"/>
          <w:sz w:val="22"/>
          <w:szCs w:val="22"/>
          <w:lang w:eastAsia="sr-Cyrl-CS"/>
        </w:rPr>
      </w:pPr>
      <w:r w:rsidRPr="00880FB6">
        <w:rPr>
          <w:rFonts w:ascii="Arial" w:hAnsi="Arial" w:cs="Arial"/>
          <w:sz w:val="22"/>
          <w:szCs w:val="22"/>
        </w:rPr>
        <w:t xml:space="preserve">Рок за извршење уговорених услуга </w:t>
      </w:r>
      <w:r w:rsidRPr="00D13D06">
        <w:rPr>
          <w:rFonts w:ascii="Arial" w:hAnsi="Arial" w:cs="Arial"/>
          <w:sz w:val="22"/>
          <w:szCs w:val="22"/>
        </w:rPr>
        <w:t xml:space="preserve">износи ___ </w:t>
      </w:r>
      <w:r w:rsidR="008F1A9F" w:rsidRPr="00D13D06">
        <w:rPr>
          <w:rFonts w:ascii="Arial" w:hAnsi="Arial" w:cs="Arial"/>
          <w:sz w:val="22"/>
          <w:szCs w:val="22"/>
          <w:lang w:val="sr-Cyrl-RS"/>
        </w:rPr>
        <w:t xml:space="preserve"> дана</w:t>
      </w:r>
      <w:r w:rsidR="000B1E3D" w:rsidRPr="00151839">
        <w:rPr>
          <w:rFonts w:ascii="Arial" w:hAnsi="Arial" w:cs="Arial"/>
          <w:sz w:val="22"/>
          <w:szCs w:val="22"/>
          <w:lang w:val="sr-Cyrl-RS"/>
        </w:rPr>
        <w:t xml:space="preserve"> (максимум </w:t>
      </w:r>
      <w:r w:rsidR="008F1A9F" w:rsidRPr="007B2549">
        <w:rPr>
          <w:rFonts w:ascii="Arial" w:hAnsi="Arial" w:cs="Arial"/>
          <w:sz w:val="22"/>
          <w:szCs w:val="22"/>
          <w:lang w:val="sr-Cyrl-RS"/>
        </w:rPr>
        <w:t>50 дана</w:t>
      </w:r>
      <w:r w:rsidR="000B1E3D" w:rsidRPr="00151839">
        <w:rPr>
          <w:rFonts w:ascii="Arial" w:hAnsi="Arial" w:cs="Arial"/>
          <w:sz w:val="22"/>
          <w:szCs w:val="22"/>
          <w:lang w:val="sr-Cyrl-RS"/>
        </w:rPr>
        <w:t>)</w:t>
      </w:r>
      <w:r w:rsidR="00DF5E36" w:rsidRPr="00880FB6">
        <w:rPr>
          <w:rFonts w:ascii="Arial" w:hAnsi="Arial" w:cs="Arial"/>
          <w:sz w:val="22"/>
          <w:szCs w:val="22"/>
        </w:rPr>
        <w:t xml:space="preserve"> </w:t>
      </w:r>
      <w:r w:rsidR="002259FA" w:rsidRPr="002259FA">
        <w:rPr>
          <w:rFonts w:ascii="Arial" w:hAnsi="Arial" w:cs="Arial"/>
          <w:sz w:val="22"/>
          <w:szCs w:val="22"/>
        </w:rPr>
        <w:t>од дана обостраног потписивања Уговора од законских заступника уговорних страна и доставе траженог средства финансијског обезбеђења</w:t>
      </w:r>
      <w:r w:rsidR="002259FA" w:rsidRPr="002259FA" w:rsidDel="002259FA">
        <w:rPr>
          <w:rFonts w:ascii="Arial" w:hAnsi="Arial" w:cs="Arial"/>
          <w:sz w:val="22"/>
          <w:szCs w:val="22"/>
        </w:rPr>
        <w:t xml:space="preserve"> </w:t>
      </w:r>
    </w:p>
    <w:p w14:paraId="5F414EA6" w14:textId="70CAF4A3" w:rsidR="005965AB"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Pr>
          <w:rFonts w:ascii="Arial" w:hAnsi="Arial" w:cs="Arial"/>
          <w:sz w:val="22"/>
          <w:szCs w:val="22"/>
          <w:lang w:val="sr-Cyrl-RS"/>
        </w:rPr>
        <w:t>У</w:t>
      </w:r>
      <w:r w:rsidRPr="00880FB6">
        <w:rPr>
          <w:rFonts w:ascii="Arial" w:hAnsi="Arial" w:cs="Arial"/>
          <w:sz w:val="22"/>
          <w:szCs w:val="22"/>
        </w:rPr>
        <w:t xml:space="preserve">говора. </w:t>
      </w:r>
    </w:p>
    <w:p w14:paraId="4283EB55" w14:textId="77777777" w:rsidR="00F56E3E" w:rsidRDefault="00F56E3E" w:rsidP="005965AB">
      <w:pPr>
        <w:jc w:val="both"/>
        <w:rPr>
          <w:rFonts w:ascii="Arial" w:hAnsi="Arial" w:cs="Arial"/>
          <w:sz w:val="22"/>
          <w:szCs w:val="22"/>
        </w:rPr>
      </w:pPr>
    </w:p>
    <w:p w14:paraId="59E7F411" w14:textId="1218AE92" w:rsidR="00F56E3E" w:rsidRPr="000B1E3D" w:rsidRDefault="00B83BEB" w:rsidP="005965AB">
      <w:pPr>
        <w:pStyle w:val="Style13"/>
        <w:widowControl/>
        <w:spacing w:line="240" w:lineRule="auto"/>
        <w:jc w:val="both"/>
        <w:rPr>
          <w:rStyle w:val="FontStyle110"/>
          <w:rFonts w:eastAsia="Calibri"/>
          <w:sz w:val="22"/>
          <w:szCs w:val="22"/>
          <w:lang w:val="sr-Cyrl-RS"/>
        </w:rPr>
      </w:pP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16DD1D78" w14:textId="2DC5E3BC"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Пружалац услуге је дужан да одреди извршиоце кој</w:t>
      </w:r>
      <w:r w:rsidR="00F56E3E">
        <w:rPr>
          <w:rFonts w:ascii="Arial" w:hAnsi="Arial" w:cs="Arial"/>
          <w:sz w:val="22"/>
          <w:szCs w:val="22"/>
          <w:lang w:val="sr-Cyrl-RS"/>
        </w:rPr>
        <w:t>и</w:t>
      </w:r>
      <w:r w:rsidRPr="00880FB6">
        <w:rPr>
          <w:rFonts w:ascii="Arial" w:hAnsi="Arial" w:cs="Arial"/>
          <w:sz w:val="22"/>
          <w:szCs w:val="22"/>
        </w:rPr>
        <w:t xml:space="preserve"> ће пружати уговорене услуге. Списак извршилаца у којем су наведене квалификације</w:t>
      </w:r>
      <w:r w:rsidR="005965AB" w:rsidRPr="00880FB6">
        <w:rPr>
          <w:rFonts w:ascii="Arial" w:hAnsi="Arial" w:cs="Arial"/>
          <w:sz w:val="22"/>
          <w:szCs w:val="22"/>
        </w:rPr>
        <w:t xml:space="preserve"> извршилаца и прецизно дефинисане активности које обављају </w:t>
      </w:r>
      <w:r w:rsidR="000B1E3D">
        <w:rPr>
          <w:rFonts w:ascii="Arial" w:hAnsi="Arial" w:cs="Arial"/>
          <w:sz w:val="22"/>
          <w:szCs w:val="22"/>
        </w:rPr>
        <w:t xml:space="preserve">у извршавању уговорених услуга </w:t>
      </w:r>
      <w:r w:rsidR="005965AB" w:rsidRPr="00880FB6">
        <w:rPr>
          <w:rFonts w:ascii="Arial" w:hAnsi="Arial" w:cs="Arial"/>
          <w:sz w:val="22"/>
          <w:szCs w:val="22"/>
        </w:rPr>
        <w:t xml:space="preserve">садржан је </w:t>
      </w:r>
      <w:r w:rsidR="00F56E3E">
        <w:rPr>
          <w:rFonts w:ascii="Arial" w:hAnsi="Arial" w:cs="Arial"/>
          <w:sz w:val="22"/>
          <w:szCs w:val="22"/>
          <w:lang w:val="sr-Cyrl-RS"/>
        </w:rPr>
        <w:t xml:space="preserve">у </w:t>
      </w:r>
      <w:r w:rsidR="000B1E3D">
        <w:rPr>
          <w:rFonts w:ascii="Arial" w:hAnsi="Arial" w:cs="Arial"/>
          <w:sz w:val="22"/>
          <w:szCs w:val="22"/>
          <w:lang w:val="sr-Cyrl-RS"/>
        </w:rPr>
        <w:t>Понуди</w:t>
      </w:r>
      <w:r w:rsidR="005965AB" w:rsidRPr="00880FB6">
        <w:rPr>
          <w:rFonts w:ascii="Arial" w:hAnsi="Arial" w:cs="Arial"/>
          <w:sz w:val="22"/>
          <w:szCs w:val="22"/>
        </w:rPr>
        <w:t xml:space="preserve">. </w:t>
      </w:r>
    </w:p>
    <w:p w14:paraId="3BC0525F" w14:textId="77777777" w:rsidR="005965AB" w:rsidRPr="00880FB6" w:rsidRDefault="005965AB" w:rsidP="005965AB">
      <w:pPr>
        <w:jc w:val="both"/>
        <w:rPr>
          <w:rFonts w:ascii="Arial" w:hAnsi="Arial" w:cs="Arial"/>
          <w:sz w:val="22"/>
          <w:szCs w:val="22"/>
        </w:rPr>
      </w:pPr>
    </w:p>
    <w:p w14:paraId="5C24CED1" w14:textId="1BBE6FCD" w:rsidR="005965AB" w:rsidRDefault="005965AB" w:rsidP="005965AB">
      <w:pPr>
        <w:jc w:val="both"/>
        <w:rPr>
          <w:rFonts w:ascii="Arial" w:hAnsi="Arial" w:cs="Arial"/>
          <w:sz w:val="22"/>
          <w:szCs w:val="22"/>
          <w:lang w:val="en-US"/>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Pr>
          <w:rFonts w:ascii="Arial" w:hAnsi="Arial" w:cs="Arial"/>
          <w:sz w:val="22"/>
          <w:szCs w:val="22"/>
          <w:lang w:val="sr-Cyrl-RS"/>
        </w:rPr>
        <w:t>Корисника услуге</w:t>
      </w:r>
      <w:r w:rsidRPr="00880FB6">
        <w:rPr>
          <w:rFonts w:ascii="Arial" w:hAnsi="Arial" w:cs="Arial"/>
          <w:sz w:val="22"/>
          <w:szCs w:val="22"/>
        </w:rPr>
        <w:t>.</w:t>
      </w:r>
    </w:p>
    <w:p w14:paraId="5B2F77D2" w14:textId="77777777" w:rsidR="00026923" w:rsidRPr="00026923" w:rsidRDefault="00026923" w:rsidP="005965AB">
      <w:pPr>
        <w:jc w:val="both"/>
        <w:rPr>
          <w:rFonts w:ascii="Arial" w:hAnsi="Arial" w:cs="Arial"/>
          <w:sz w:val="22"/>
          <w:szCs w:val="22"/>
          <w:lang w:val="en-US"/>
        </w:rPr>
      </w:pPr>
    </w:p>
    <w:p w14:paraId="3BCA6960" w14:textId="1FB323B2"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9A71F8">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5F396250" w14:textId="077B796A"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w:t>
      </w:r>
      <w:r w:rsidR="00F56E3E">
        <w:rPr>
          <w:rFonts w:ascii="Arial" w:hAnsi="Arial" w:cs="Arial"/>
          <w:sz w:val="22"/>
          <w:szCs w:val="22"/>
          <w:lang w:val="sr-Cyrl-RS"/>
        </w:rPr>
        <w:t>услуге</w:t>
      </w:r>
      <w:r w:rsidRPr="00880FB6">
        <w:rPr>
          <w:rFonts w:ascii="Arial" w:hAnsi="Arial" w:cs="Arial"/>
          <w:sz w:val="22"/>
          <w:szCs w:val="22"/>
        </w:rPr>
        <w:t xml:space="preserve">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w:t>
      </w:r>
      <w:r w:rsidRPr="002259FA">
        <w:rPr>
          <w:rFonts w:ascii="Arial" w:hAnsi="Arial" w:cs="Arial"/>
          <w:sz w:val="22"/>
          <w:szCs w:val="22"/>
        </w:rPr>
        <w:t>са Уговором о чувању пословне тајне и поверљивих информација који  као Прилог</w:t>
      </w:r>
      <w:r w:rsidR="002259FA" w:rsidRPr="002259FA">
        <w:rPr>
          <w:rFonts w:ascii="Arial" w:hAnsi="Arial" w:cs="Arial"/>
          <w:sz w:val="22"/>
          <w:szCs w:val="22"/>
          <w:lang w:val="sr-Cyrl-RS"/>
        </w:rPr>
        <w:t>4</w:t>
      </w:r>
      <w:r w:rsidRPr="002259FA">
        <w:rPr>
          <w:rFonts w:ascii="Arial" w:hAnsi="Arial" w:cs="Arial"/>
          <w:sz w:val="22"/>
          <w:szCs w:val="22"/>
        </w:rPr>
        <w:t xml:space="preserve">. </w:t>
      </w:r>
      <w:r w:rsidR="00684C3E" w:rsidRPr="002259FA">
        <w:rPr>
          <w:rFonts w:ascii="Arial" w:hAnsi="Arial" w:cs="Arial"/>
          <w:sz w:val="22"/>
          <w:szCs w:val="22"/>
          <w:lang w:val="sr-Cyrl-RS"/>
        </w:rPr>
        <w:t xml:space="preserve">чини саставни део </w:t>
      </w:r>
      <w:r w:rsidRPr="002259FA">
        <w:rPr>
          <w:rFonts w:ascii="Arial" w:hAnsi="Arial" w:cs="Arial"/>
          <w:sz w:val="22"/>
          <w:szCs w:val="22"/>
        </w:rPr>
        <w:t xml:space="preserve">овог </w:t>
      </w:r>
      <w:r w:rsidR="00684C3E" w:rsidRPr="002259FA">
        <w:rPr>
          <w:rFonts w:ascii="Arial" w:hAnsi="Arial" w:cs="Arial"/>
          <w:sz w:val="22"/>
          <w:szCs w:val="22"/>
          <w:lang w:val="sr-Cyrl-RS"/>
        </w:rPr>
        <w:t>У</w:t>
      </w:r>
      <w:r w:rsidRPr="002259FA">
        <w:rPr>
          <w:rFonts w:ascii="Arial" w:hAnsi="Arial" w:cs="Arial"/>
          <w:sz w:val="22"/>
          <w:szCs w:val="22"/>
        </w:rPr>
        <w:t>говора.</w:t>
      </w:r>
      <w:r w:rsidRPr="00880FB6">
        <w:rPr>
          <w:rFonts w:ascii="Arial" w:hAnsi="Arial" w:cs="Arial"/>
          <w:sz w:val="22"/>
          <w:szCs w:val="22"/>
        </w:rPr>
        <w:t xml:space="preserve"> </w:t>
      </w:r>
    </w:p>
    <w:p w14:paraId="377D7A1E" w14:textId="77777777" w:rsidR="005965AB" w:rsidRPr="00880FB6" w:rsidRDefault="005965AB" w:rsidP="005965AB">
      <w:pPr>
        <w:jc w:val="both"/>
        <w:rPr>
          <w:rFonts w:ascii="Arial" w:hAnsi="Arial" w:cs="Arial"/>
          <w:sz w:val="22"/>
          <w:szCs w:val="22"/>
        </w:rPr>
      </w:pPr>
    </w:p>
    <w:p w14:paraId="63C2AFAE" w14:textId="64FCAAC9" w:rsidR="005965AB"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95F72FB" w14:textId="77777777" w:rsidR="00683066" w:rsidRDefault="00683066" w:rsidP="005965AB">
      <w:pPr>
        <w:jc w:val="both"/>
        <w:rPr>
          <w:rFonts w:ascii="Arial" w:hAnsi="Arial" w:cs="Arial"/>
          <w:sz w:val="22"/>
          <w:szCs w:val="22"/>
        </w:rPr>
      </w:pPr>
    </w:p>
    <w:p w14:paraId="6681C355" w14:textId="5B1FC8A4" w:rsidR="00683066" w:rsidRPr="00683066" w:rsidRDefault="00683066" w:rsidP="00683066">
      <w:pPr>
        <w:pStyle w:val="CommentText"/>
        <w:jc w:val="both"/>
        <w:rPr>
          <w:rFonts w:ascii="Arial" w:hAnsi="Arial" w:cs="Arial"/>
          <w:sz w:val="22"/>
          <w:szCs w:val="22"/>
          <w:lang w:val="am-ET"/>
        </w:rPr>
      </w:pPr>
      <w:r>
        <w:rPr>
          <w:rFonts w:ascii="Arial" w:hAnsi="Arial" w:cs="Arial"/>
          <w:sz w:val="22"/>
          <w:szCs w:val="22"/>
          <w:lang w:val="am-ET"/>
        </w:rPr>
        <w:t>П</w:t>
      </w:r>
      <w:r w:rsidRPr="00683066">
        <w:rPr>
          <w:rFonts w:ascii="Arial" w:hAnsi="Arial" w:cs="Arial"/>
          <w:sz w:val="22"/>
          <w:szCs w:val="22"/>
          <w:lang w:val="am-ET"/>
        </w:rPr>
        <w:t>ружалац услуге се обавезује да презентира и стручно образложи све анализе, предлоге и решења, акта и друга документа које је припреми</w:t>
      </w:r>
      <w:r>
        <w:rPr>
          <w:rFonts w:ascii="Arial" w:hAnsi="Arial" w:cs="Arial"/>
          <w:sz w:val="22"/>
          <w:szCs w:val="22"/>
          <w:lang w:val="am-ET"/>
        </w:rPr>
        <w:t>о у реализацији услуга по овом У</w:t>
      </w:r>
      <w:r w:rsidRPr="00683066">
        <w:rPr>
          <w:rFonts w:ascii="Arial" w:hAnsi="Arial" w:cs="Arial"/>
          <w:sz w:val="22"/>
          <w:szCs w:val="22"/>
          <w:lang w:val="am-ET"/>
        </w:rPr>
        <w:t>говору, пред</w:t>
      </w:r>
      <w:r w:rsidRPr="00683066">
        <w:rPr>
          <w:rFonts w:ascii="Arial" w:hAnsi="Arial" w:cs="Arial"/>
          <w:sz w:val="22"/>
          <w:szCs w:val="22"/>
          <w:lang w:val="sr-Cyrl-RS"/>
        </w:rPr>
        <w:t xml:space="preserve"> </w:t>
      </w:r>
      <w:r>
        <w:rPr>
          <w:rFonts w:ascii="Arial" w:hAnsi="Arial" w:cs="Arial"/>
          <w:sz w:val="22"/>
          <w:szCs w:val="22"/>
          <w:lang w:val="am-ET"/>
        </w:rPr>
        <w:t>К</w:t>
      </w:r>
      <w:r w:rsidRPr="00683066">
        <w:rPr>
          <w:rFonts w:ascii="Arial" w:hAnsi="Arial" w:cs="Arial"/>
          <w:sz w:val="22"/>
          <w:szCs w:val="22"/>
          <w:lang w:val="am-ET"/>
        </w:rPr>
        <w:t>орисником услуге и</w:t>
      </w:r>
      <w:r>
        <w:rPr>
          <w:rFonts w:ascii="Arial" w:hAnsi="Arial" w:cs="Arial"/>
          <w:sz w:val="22"/>
          <w:szCs w:val="22"/>
          <w:lang w:val="sr-Cyrl-RS"/>
        </w:rPr>
        <w:t xml:space="preserve"> трећим лицима које одреди К</w:t>
      </w:r>
      <w:r w:rsidRPr="00683066">
        <w:rPr>
          <w:rFonts w:ascii="Arial" w:hAnsi="Arial" w:cs="Arial"/>
          <w:sz w:val="22"/>
          <w:szCs w:val="22"/>
          <w:lang w:val="sr-Cyrl-RS"/>
        </w:rPr>
        <w:t>орисник услуге, а у вези свих питања која захтевају усклађивање конкретних решења.</w:t>
      </w:r>
      <w:r w:rsidRPr="00683066">
        <w:rPr>
          <w:rFonts w:ascii="Arial" w:hAnsi="Arial" w:cs="Arial"/>
          <w:sz w:val="22"/>
          <w:szCs w:val="22"/>
          <w:lang w:val="am-ET"/>
        </w:rPr>
        <w:t xml:space="preserve">  </w:t>
      </w:r>
    </w:p>
    <w:p w14:paraId="1B2F88B2" w14:textId="77777777" w:rsidR="00683066" w:rsidRPr="00683066" w:rsidRDefault="00683066" w:rsidP="00683066">
      <w:pPr>
        <w:pStyle w:val="CommentText"/>
        <w:jc w:val="both"/>
        <w:rPr>
          <w:rFonts w:ascii="Arial" w:hAnsi="Arial" w:cs="Arial"/>
          <w:sz w:val="22"/>
          <w:szCs w:val="22"/>
          <w:lang w:val="sr-Cyrl-RS"/>
        </w:rPr>
      </w:pPr>
    </w:p>
    <w:p w14:paraId="099BCEF6" w14:textId="25ADF805" w:rsidR="00683066" w:rsidRPr="00683066" w:rsidRDefault="00683066" w:rsidP="00683066">
      <w:pPr>
        <w:pStyle w:val="CommentText"/>
        <w:jc w:val="both"/>
        <w:rPr>
          <w:rFonts w:ascii="Arial" w:hAnsi="Arial" w:cs="Arial"/>
          <w:sz w:val="22"/>
          <w:szCs w:val="22"/>
          <w:lang w:val="sr-Cyrl-RS"/>
        </w:rPr>
      </w:pPr>
      <w:r>
        <w:rPr>
          <w:rFonts w:ascii="Arial" w:hAnsi="Arial" w:cs="Arial"/>
          <w:sz w:val="22"/>
          <w:szCs w:val="22"/>
          <w:lang w:val="am-ET"/>
        </w:rPr>
        <w:t>П</w:t>
      </w:r>
      <w:r w:rsidRPr="00683066">
        <w:rPr>
          <w:rFonts w:ascii="Arial" w:hAnsi="Arial" w:cs="Arial"/>
          <w:sz w:val="22"/>
          <w:szCs w:val="22"/>
          <w:lang w:val="am-ET"/>
        </w:rPr>
        <w:t xml:space="preserve">ружалац услуге се обавезује да на захтев </w:t>
      </w:r>
      <w:r>
        <w:rPr>
          <w:rFonts w:ascii="Arial" w:hAnsi="Arial" w:cs="Arial"/>
          <w:sz w:val="22"/>
          <w:szCs w:val="22"/>
          <w:lang w:val="sr-Cyrl-RS"/>
        </w:rPr>
        <w:t>К</w:t>
      </w:r>
      <w:r w:rsidRPr="00683066">
        <w:rPr>
          <w:rFonts w:ascii="Arial" w:hAnsi="Arial" w:cs="Arial"/>
          <w:sz w:val="22"/>
          <w:szCs w:val="22"/>
          <w:lang w:val="sr-Cyrl-RS"/>
        </w:rPr>
        <w:t>орисника услуге</w:t>
      </w:r>
      <w:r w:rsidRPr="00683066">
        <w:rPr>
          <w:rFonts w:ascii="Arial" w:hAnsi="Arial" w:cs="Arial"/>
          <w:sz w:val="22"/>
          <w:szCs w:val="22"/>
          <w:lang w:val="am-ET"/>
        </w:rPr>
        <w:t xml:space="preserve"> припреми приступачне информације, ради упознавања запослених о</w:t>
      </w:r>
      <w:r w:rsidRPr="00683066">
        <w:rPr>
          <w:rFonts w:ascii="Arial" w:hAnsi="Arial" w:cs="Arial"/>
          <w:sz w:val="22"/>
          <w:szCs w:val="22"/>
          <w:lang w:val="sr-Cyrl-RS"/>
        </w:rPr>
        <w:t xml:space="preserve"> </w:t>
      </w:r>
      <w:r w:rsidRPr="00683066">
        <w:rPr>
          <w:rFonts w:ascii="Arial" w:hAnsi="Arial" w:cs="Arial"/>
          <w:sz w:val="22"/>
          <w:szCs w:val="22"/>
          <w:lang w:val="am-ET"/>
        </w:rPr>
        <w:t>резултатима анализа и припремљеним моделима аката</w:t>
      </w:r>
      <w:r w:rsidRPr="00683066">
        <w:rPr>
          <w:rFonts w:ascii="Arial" w:hAnsi="Arial" w:cs="Arial"/>
          <w:sz w:val="22"/>
          <w:szCs w:val="22"/>
          <w:lang w:val="sr-Cyrl-RS"/>
        </w:rPr>
        <w:t>.</w:t>
      </w:r>
    </w:p>
    <w:p w14:paraId="3EDA9DCC" w14:textId="77777777" w:rsidR="005965AB" w:rsidRPr="00880FB6" w:rsidRDefault="005965AB" w:rsidP="0066781B">
      <w:pPr>
        <w:pStyle w:val="Style13"/>
        <w:widowControl/>
        <w:spacing w:line="240" w:lineRule="auto"/>
        <w:rPr>
          <w:rStyle w:val="FontStyle110"/>
          <w:rFonts w:eastAsia="Calibri"/>
          <w:sz w:val="22"/>
          <w:szCs w:val="22"/>
          <w:lang w:eastAsia="sr-Cyrl-CS"/>
        </w:rPr>
      </w:pPr>
    </w:p>
    <w:p w14:paraId="63E4710D" w14:textId="4CBF6A95" w:rsidR="005965AB" w:rsidRPr="009A71F8" w:rsidRDefault="005965AB" w:rsidP="0066781B">
      <w:pPr>
        <w:suppressAutoHyphens w:val="0"/>
        <w:jc w:val="center"/>
        <w:rPr>
          <w:rStyle w:val="FontStyle110"/>
          <w:rFonts w:eastAsia="Calibri"/>
          <w:sz w:val="22"/>
          <w:szCs w:val="22"/>
          <w:lang w:val="sr-Cyrl-RS"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0</w:t>
      </w:r>
      <w:r w:rsidR="00356544">
        <w:rPr>
          <w:rStyle w:val="FontStyle110"/>
          <w:rFonts w:eastAsia="Calibri"/>
          <w:sz w:val="22"/>
          <w:szCs w:val="22"/>
          <w:lang w:val="sr-Cyrl-RS" w:eastAsia="sr-Cyrl-CS"/>
        </w:rPr>
        <w:t>.</w:t>
      </w:r>
    </w:p>
    <w:p w14:paraId="61CA11CD" w14:textId="0DA351EC"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683066" w:rsidRPr="00880FB6">
        <w:rPr>
          <w:rFonts w:ascii="Arial" w:hAnsi="Arial" w:cs="Arial"/>
          <w:sz w:val="22"/>
          <w:szCs w:val="22"/>
        </w:rPr>
        <w:t>свој</w:t>
      </w:r>
      <w:r w:rsidR="00683066">
        <w:rPr>
          <w:rFonts w:ascii="Arial" w:hAnsi="Arial" w:cs="Arial"/>
          <w:sz w:val="22"/>
          <w:szCs w:val="22"/>
          <w:lang w:val="sr-Cyrl-RS"/>
        </w:rPr>
        <w:t>е</w:t>
      </w:r>
      <w:r w:rsidR="00683066" w:rsidRPr="00880FB6">
        <w:rPr>
          <w:rFonts w:ascii="Arial" w:hAnsi="Arial" w:cs="Arial"/>
          <w:sz w:val="22"/>
          <w:szCs w:val="22"/>
        </w:rPr>
        <w:t xml:space="preserve"> </w:t>
      </w:r>
      <w:r w:rsidR="00683066">
        <w:rPr>
          <w:rFonts w:ascii="Arial" w:hAnsi="Arial" w:cs="Arial"/>
          <w:sz w:val="22"/>
          <w:szCs w:val="22"/>
          <w:lang w:val="sr-Cyrl-RS"/>
        </w:rPr>
        <w:t xml:space="preserve">услуга </w:t>
      </w:r>
      <w:r w:rsidR="00683066">
        <w:rPr>
          <w:rFonts w:ascii="Arial" w:hAnsi="Arial" w:cs="Arial"/>
          <w:sz w:val="22"/>
          <w:szCs w:val="22"/>
        </w:rPr>
        <w:t>по овом У</w:t>
      </w:r>
      <w:r w:rsidRPr="00880FB6">
        <w:rPr>
          <w:rFonts w:ascii="Arial" w:hAnsi="Arial" w:cs="Arial"/>
          <w:sz w:val="22"/>
          <w:szCs w:val="22"/>
        </w:rPr>
        <w:t xml:space="preserve">говору. </w:t>
      </w:r>
    </w:p>
    <w:p w14:paraId="2019CEE6" w14:textId="77777777" w:rsidR="005965AB" w:rsidRPr="00880FB6" w:rsidRDefault="005965AB" w:rsidP="005965AB">
      <w:pPr>
        <w:jc w:val="both"/>
        <w:rPr>
          <w:rFonts w:ascii="Arial" w:hAnsi="Arial" w:cs="Arial"/>
          <w:sz w:val="22"/>
          <w:szCs w:val="22"/>
        </w:rPr>
      </w:pPr>
    </w:p>
    <w:p w14:paraId="192316D6" w14:textId="77777777" w:rsidR="005965AB" w:rsidRDefault="00DF5E36" w:rsidP="005965AB">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22FDBF1"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3115A257" w14:textId="33EEFB68" w:rsidR="005965AB"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1</w:t>
      </w:r>
      <w:r w:rsidRPr="00880FB6">
        <w:rPr>
          <w:rStyle w:val="FontStyle110"/>
          <w:rFonts w:eastAsia="Calibri"/>
          <w:sz w:val="22"/>
          <w:szCs w:val="22"/>
          <w:lang w:eastAsia="sr-Cyrl-CS"/>
        </w:rPr>
        <w:t xml:space="preserve">. </w:t>
      </w:r>
    </w:p>
    <w:p w14:paraId="5249944C" w14:textId="230F9FF3" w:rsidR="00683066" w:rsidRPr="00683066" w:rsidRDefault="00683066" w:rsidP="00683066">
      <w:pPr>
        <w:pStyle w:val="CommentText"/>
        <w:jc w:val="both"/>
        <w:rPr>
          <w:rFonts w:ascii="Arial" w:hAnsi="Arial" w:cs="Arial"/>
          <w:sz w:val="22"/>
          <w:szCs w:val="22"/>
          <w:lang w:val="sr-Cyrl-RS"/>
        </w:rPr>
      </w:pPr>
      <w:r w:rsidRPr="00EA2A28">
        <w:rPr>
          <w:rFonts w:ascii="Arial" w:hAnsi="Arial" w:cs="Arial"/>
          <w:sz w:val="22"/>
          <w:szCs w:val="22"/>
          <w:lang w:val="sr-Cyrl-RS"/>
        </w:rPr>
        <w:t>Пружалац у</w:t>
      </w:r>
      <w:r w:rsidR="0011796D" w:rsidRPr="00EA2A28">
        <w:rPr>
          <w:rFonts w:ascii="Arial" w:hAnsi="Arial" w:cs="Arial"/>
          <w:sz w:val="22"/>
          <w:szCs w:val="22"/>
          <w:lang w:val="sr-Cyrl-RS"/>
        </w:rPr>
        <w:t xml:space="preserve">слуге се обавезује да ће </w:t>
      </w:r>
      <w:r w:rsidR="00F9242F">
        <w:rPr>
          <w:rFonts w:ascii="Arial" w:hAnsi="Arial" w:cs="Arial"/>
          <w:sz w:val="22"/>
          <w:szCs w:val="22"/>
          <w:lang w:val="sr-Cyrl-RS"/>
        </w:rPr>
        <w:t>П</w:t>
      </w:r>
      <w:r w:rsidR="006E437D">
        <w:rPr>
          <w:rFonts w:ascii="Arial" w:hAnsi="Arial" w:cs="Arial"/>
          <w:sz w:val="22"/>
          <w:szCs w:val="22"/>
          <w:lang w:val="sr-Cyrl-RS"/>
        </w:rPr>
        <w:t>ројекат</w:t>
      </w:r>
      <w:r w:rsidR="0050388B">
        <w:rPr>
          <w:rFonts w:ascii="Arial" w:hAnsi="Arial" w:cs="Arial"/>
          <w:sz w:val="22"/>
          <w:szCs w:val="22"/>
          <w:lang w:val="en-US"/>
        </w:rPr>
        <w:t xml:space="preserve"> </w:t>
      </w:r>
      <w:r w:rsidRPr="00EA2A28">
        <w:rPr>
          <w:rFonts w:ascii="Arial" w:hAnsi="Arial" w:cs="Arial"/>
          <w:sz w:val="22"/>
          <w:szCs w:val="22"/>
          <w:lang w:val="sr-Cyrl-RS"/>
        </w:rPr>
        <w:t xml:space="preserve">предати Кориснику услуге </w:t>
      </w:r>
      <w:r w:rsidRPr="001100F4">
        <w:rPr>
          <w:rFonts w:ascii="Arial" w:hAnsi="Arial" w:cs="Arial"/>
          <w:sz w:val="22"/>
          <w:szCs w:val="22"/>
          <w:lang w:val="sr-Cyrl-RS"/>
        </w:rPr>
        <w:t xml:space="preserve">у 5 (пет) примерака у писаном облику и </w:t>
      </w:r>
      <w:r w:rsidR="006E437D" w:rsidRPr="001100F4">
        <w:rPr>
          <w:rFonts w:ascii="Arial" w:hAnsi="Arial" w:cs="Arial"/>
          <w:sz w:val="22"/>
          <w:szCs w:val="22"/>
          <w:lang w:val="sr-Cyrl-RS"/>
        </w:rPr>
        <w:t xml:space="preserve">2 (два) </w:t>
      </w:r>
      <w:r w:rsidRPr="001100F4">
        <w:rPr>
          <w:rFonts w:ascii="Arial" w:hAnsi="Arial" w:cs="Arial"/>
          <w:sz w:val="22"/>
          <w:szCs w:val="22"/>
          <w:lang w:val="sr-Cyrl-RS"/>
        </w:rPr>
        <w:t>на оптичком медијуму (</w:t>
      </w:r>
      <w:r w:rsidR="00BE298D" w:rsidRPr="001100F4">
        <w:rPr>
          <w:rFonts w:ascii="Arial" w:hAnsi="Arial" w:cs="Arial"/>
          <w:sz w:val="22"/>
          <w:szCs w:val="22"/>
          <w:lang w:val="en-US"/>
        </w:rPr>
        <w:t>CD</w:t>
      </w:r>
      <w:r w:rsidRPr="001100F4">
        <w:rPr>
          <w:rFonts w:ascii="Arial" w:hAnsi="Arial" w:cs="Arial"/>
          <w:sz w:val="22"/>
          <w:szCs w:val="22"/>
          <w:lang w:val="sr-Latn-RS"/>
        </w:rPr>
        <w:t xml:space="preserve">), </w:t>
      </w:r>
      <w:r w:rsidRPr="001100F4">
        <w:rPr>
          <w:rFonts w:ascii="Arial" w:hAnsi="Arial" w:cs="Arial"/>
          <w:sz w:val="22"/>
          <w:szCs w:val="22"/>
          <w:lang w:val="sr-Cyrl-RS"/>
        </w:rPr>
        <w:t>на српском језику, ради разматрања и усвајања ист</w:t>
      </w:r>
      <w:r w:rsidR="00621361" w:rsidRPr="001100F4">
        <w:rPr>
          <w:rFonts w:ascii="Arial" w:hAnsi="Arial" w:cs="Arial"/>
          <w:sz w:val="22"/>
          <w:szCs w:val="22"/>
          <w:lang w:val="sr-Cyrl-RS"/>
        </w:rPr>
        <w:t>ог</w:t>
      </w:r>
      <w:r w:rsidRPr="001100F4">
        <w:rPr>
          <w:rFonts w:ascii="Arial" w:hAnsi="Arial" w:cs="Arial"/>
          <w:sz w:val="22"/>
          <w:szCs w:val="22"/>
          <w:lang w:val="sr-Cyrl-RS"/>
        </w:rPr>
        <w:t xml:space="preserve"> </w:t>
      </w:r>
      <w:r w:rsidR="00621361" w:rsidRPr="001100F4">
        <w:rPr>
          <w:rFonts w:ascii="Arial" w:hAnsi="Arial" w:cs="Arial"/>
          <w:sz w:val="22"/>
          <w:szCs w:val="22"/>
          <w:lang w:val="sr-Cyrl-RS"/>
        </w:rPr>
        <w:t>од стране Корисника</w:t>
      </w:r>
      <w:r w:rsidRPr="001100F4">
        <w:rPr>
          <w:rFonts w:ascii="Arial" w:hAnsi="Arial" w:cs="Arial"/>
          <w:sz w:val="22"/>
          <w:szCs w:val="22"/>
          <w:lang w:val="sr-Cyrl-RS"/>
        </w:rPr>
        <w:t xml:space="preserve">, а након корекција, уколико их по захтеву Корисника услуге буде, преда Пружаоцу услуге финалну верзију у укупно </w:t>
      </w:r>
      <w:r w:rsidR="00621361" w:rsidRPr="001100F4">
        <w:rPr>
          <w:rFonts w:ascii="Arial" w:hAnsi="Arial" w:cs="Arial"/>
          <w:sz w:val="22"/>
          <w:szCs w:val="22"/>
          <w:lang w:val="sr-Cyrl-RS"/>
        </w:rPr>
        <w:t xml:space="preserve">5 </w:t>
      </w:r>
      <w:r w:rsidRPr="001100F4">
        <w:rPr>
          <w:rFonts w:ascii="Arial" w:hAnsi="Arial" w:cs="Arial"/>
          <w:sz w:val="22"/>
          <w:szCs w:val="22"/>
          <w:lang w:val="sr-Cyrl-RS"/>
        </w:rPr>
        <w:t>(</w:t>
      </w:r>
      <w:r w:rsidR="00621361" w:rsidRPr="001100F4">
        <w:rPr>
          <w:rFonts w:ascii="Arial" w:hAnsi="Arial" w:cs="Arial"/>
          <w:sz w:val="22"/>
          <w:szCs w:val="22"/>
          <w:lang w:val="sr-Cyrl-RS"/>
        </w:rPr>
        <w:t>пет</w:t>
      </w:r>
      <w:r w:rsidRPr="001100F4">
        <w:rPr>
          <w:rFonts w:ascii="Arial" w:hAnsi="Arial" w:cs="Arial"/>
          <w:sz w:val="22"/>
          <w:szCs w:val="22"/>
          <w:lang w:val="sr-Cyrl-RS"/>
        </w:rPr>
        <w:t xml:space="preserve">) примерака у писаном облику и </w:t>
      </w:r>
      <w:r w:rsidR="00BE298D" w:rsidRPr="001100F4">
        <w:rPr>
          <w:rFonts w:ascii="Arial" w:hAnsi="Arial" w:cs="Arial"/>
          <w:sz w:val="22"/>
          <w:szCs w:val="22"/>
          <w:lang w:val="en-US"/>
        </w:rPr>
        <w:t>2</w:t>
      </w:r>
      <w:r w:rsidRPr="001100F4">
        <w:rPr>
          <w:rFonts w:ascii="Arial" w:hAnsi="Arial" w:cs="Arial"/>
          <w:sz w:val="22"/>
          <w:szCs w:val="22"/>
          <w:lang w:val="sr-Cyrl-RS"/>
        </w:rPr>
        <w:t xml:space="preserve"> (</w:t>
      </w:r>
      <w:r w:rsidR="00BE298D" w:rsidRPr="001100F4">
        <w:rPr>
          <w:rFonts w:ascii="Arial" w:hAnsi="Arial" w:cs="Arial"/>
          <w:sz w:val="22"/>
          <w:szCs w:val="22"/>
          <w:lang w:val="sr-Cyrl-RS"/>
        </w:rPr>
        <w:t>два</w:t>
      </w:r>
      <w:r w:rsidRPr="001100F4">
        <w:rPr>
          <w:rFonts w:ascii="Arial" w:hAnsi="Arial" w:cs="Arial"/>
          <w:sz w:val="22"/>
          <w:szCs w:val="22"/>
          <w:lang w:val="sr-Cyrl-RS"/>
        </w:rPr>
        <w:t>) примерака на</w:t>
      </w:r>
      <w:r w:rsidRPr="001100F4">
        <w:rPr>
          <w:rFonts w:ascii="Arial" w:hAnsi="Arial" w:cs="Arial"/>
          <w:sz w:val="22"/>
          <w:szCs w:val="22"/>
          <w:lang w:val="en-US"/>
        </w:rPr>
        <w:t xml:space="preserve"> </w:t>
      </w:r>
      <w:r w:rsidR="009C0B83" w:rsidRPr="001100F4">
        <w:rPr>
          <w:rFonts w:ascii="Arial" w:hAnsi="Arial" w:cs="Arial"/>
          <w:sz w:val="22"/>
          <w:szCs w:val="22"/>
          <w:lang w:val="en-US"/>
        </w:rPr>
        <w:t>CD</w:t>
      </w:r>
      <w:r w:rsidR="009C0B83" w:rsidRPr="001100F4">
        <w:rPr>
          <w:rFonts w:ascii="Arial" w:hAnsi="Arial" w:cs="Arial"/>
          <w:sz w:val="22"/>
          <w:szCs w:val="22"/>
          <w:lang w:val="sr-Cyrl-RS"/>
        </w:rPr>
        <w:t>-</w:t>
      </w:r>
      <w:r w:rsidR="002C26BF" w:rsidRPr="001100F4">
        <w:rPr>
          <w:rFonts w:ascii="Arial" w:hAnsi="Arial" w:cs="Arial"/>
          <w:sz w:val="22"/>
          <w:szCs w:val="22"/>
          <w:lang w:val="en-US"/>
        </w:rPr>
        <w:t>u</w:t>
      </w:r>
      <w:r w:rsidR="009C0B83" w:rsidRPr="001100F4">
        <w:rPr>
          <w:rFonts w:ascii="Arial" w:hAnsi="Arial" w:cs="Arial"/>
          <w:sz w:val="22"/>
          <w:szCs w:val="22"/>
          <w:lang w:val="en-US"/>
        </w:rPr>
        <w:t>.</w:t>
      </w:r>
      <w:r w:rsidR="009C0B83">
        <w:rPr>
          <w:rFonts w:ascii="Arial" w:hAnsi="Arial" w:cs="Arial"/>
          <w:sz w:val="22"/>
          <w:szCs w:val="22"/>
          <w:lang w:val="sr-Cyrl-RS"/>
        </w:rPr>
        <w:t xml:space="preserve"> </w:t>
      </w:r>
    </w:p>
    <w:p w14:paraId="28D37450" w14:textId="77777777" w:rsidR="00683066" w:rsidRDefault="00683066" w:rsidP="00683066">
      <w:pPr>
        <w:pStyle w:val="CommentText"/>
        <w:jc w:val="both"/>
        <w:rPr>
          <w:rFonts w:ascii="Arial" w:hAnsi="Arial" w:cs="Arial"/>
          <w:sz w:val="22"/>
          <w:szCs w:val="22"/>
          <w:lang w:val="sr-Cyrl-RS"/>
        </w:rPr>
      </w:pPr>
    </w:p>
    <w:p w14:paraId="3286E674" w14:textId="77777777" w:rsidR="00683066" w:rsidRPr="00880FB6" w:rsidRDefault="00683066" w:rsidP="00683066">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2</w:t>
      </w:r>
      <w:r w:rsidRPr="00880FB6">
        <w:rPr>
          <w:rStyle w:val="FontStyle110"/>
          <w:rFonts w:eastAsia="Calibri"/>
          <w:sz w:val="22"/>
          <w:szCs w:val="22"/>
          <w:lang w:eastAsia="sr-Cyrl-CS"/>
        </w:rPr>
        <w:t xml:space="preserve">. </w:t>
      </w:r>
    </w:p>
    <w:p w14:paraId="2601ABC3" w14:textId="4C30DF46" w:rsidR="005965AB" w:rsidRPr="00880FB6" w:rsidRDefault="009A71F8" w:rsidP="005965AB">
      <w:pPr>
        <w:jc w:val="both"/>
        <w:rPr>
          <w:rFonts w:ascii="Arial" w:hAnsi="Arial" w:cs="Arial"/>
          <w:sz w:val="22"/>
          <w:szCs w:val="22"/>
        </w:rPr>
      </w:pPr>
      <w:r>
        <w:rPr>
          <w:rFonts w:ascii="Arial" w:hAnsi="Arial" w:cs="Arial"/>
          <w:sz w:val="22"/>
          <w:szCs w:val="22"/>
          <w:lang w:val="sr-Cyrl-RS"/>
        </w:rPr>
        <w:t>Корисник услуге</w:t>
      </w:r>
      <w:r w:rsidR="00DF5E36"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880FB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Pr>
          <w:rFonts w:ascii="Arial" w:hAnsi="Arial" w:cs="Arial"/>
          <w:sz w:val="22"/>
          <w:szCs w:val="22"/>
          <w:lang w:val="sr-Cyrl-RS"/>
        </w:rPr>
        <w:t>У</w:t>
      </w:r>
      <w:r w:rsidR="006C645A" w:rsidRPr="00880FB6">
        <w:rPr>
          <w:rFonts w:ascii="Arial" w:hAnsi="Arial" w:cs="Arial"/>
          <w:sz w:val="22"/>
          <w:szCs w:val="22"/>
        </w:rPr>
        <w:t>говора</w:t>
      </w:r>
      <w:r w:rsidR="005965AB" w:rsidRPr="00880FB6">
        <w:rPr>
          <w:rFonts w:ascii="Arial" w:hAnsi="Arial" w:cs="Arial"/>
          <w:sz w:val="22"/>
          <w:szCs w:val="22"/>
        </w:rPr>
        <w:t>.</w:t>
      </w:r>
    </w:p>
    <w:p w14:paraId="29272E9C" w14:textId="77777777" w:rsidR="005965AB" w:rsidRPr="00880FB6" w:rsidRDefault="005965AB" w:rsidP="005965AB">
      <w:pPr>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Default="005965AB" w:rsidP="005965AB">
      <w:pPr>
        <w:jc w:val="both"/>
        <w:rPr>
          <w:rFonts w:ascii="Arial" w:hAnsi="Arial" w:cs="Arial"/>
          <w:b/>
          <w:sz w:val="22"/>
          <w:szCs w:val="22"/>
        </w:rPr>
      </w:pPr>
    </w:p>
    <w:p w14:paraId="2DF776F8" w14:textId="77777777" w:rsidR="004D67CE" w:rsidRPr="00880FB6" w:rsidRDefault="004D67CE" w:rsidP="005965AB">
      <w:pPr>
        <w:jc w:val="both"/>
        <w:rPr>
          <w:rFonts w:ascii="Arial" w:hAnsi="Arial" w:cs="Arial"/>
          <w:b/>
          <w:sz w:val="22"/>
          <w:szCs w:val="22"/>
        </w:rPr>
      </w:pPr>
    </w:p>
    <w:p w14:paraId="190403EE" w14:textId="4D163178" w:rsidR="005965AB" w:rsidRPr="00880FB6" w:rsidRDefault="005965AB"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3</w:t>
      </w:r>
      <w:r w:rsidRPr="00880FB6">
        <w:rPr>
          <w:rStyle w:val="FontStyle110"/>
          <w:rFonts w:eastAsia="Calibri"/>
          <w:sz w:val="22"/>
          <w:szCs w:val="22"/>
          <w:lang w:eastAsia="sr-Cyrl-CS"/>
        </w:rPr>
        <w:t xml:space="preserve">. </w:t>
      </w:r>
    </w:p>
    <w:p w14:paraId="4A177BE8" w14:textId="299464CB" w:rsidR="005965AB" w:rsidRPr="00880FB6" w:rsidRDefault="005965AB" w:rsidP="005965AB">
      <w:pPr>
        <w:jc w:val="both"/>
        <w:rPr>
          <w:rFonts w:ascii="Arial" w:hAnsi="Arial" w:cs="Arial"/>
          <w:sz w:val="22"/>
          <w:szCs w:val="22"/>
        </w:rPr>
      </w:pPr>
      <w:r w:rsidRPr="00880FB6">
        <w:rPr>
          <w:rFonts w:ascii="Arial" w:hAnsi="Arial" w:cs="Arial"/>
          <w:sz w:val="22"/>
          <w:szCs w:val="22"/>
        </w:rPr>
        <w:t>Пружалац услуге</w:t>
      </w:r>
      <w:r w:rsidR="00DF5E36" w:rsidRPr="00880FB6">
        <w:rPr>
          <w:rFonts w:ascii="Arial" w:hAnsi="Arial" w:cs="Arial"/>
          <w:sz w:val="22"/>
          <w:szCs w:val="22"/>
        </w:rPr>
        <w:t xml:space="preserve"> је обавезан да изврши уговорене</w:t>
      </w:r>
      <w:r w:rsidRPr="00880FB6">
        <w:rPr>
          <w:rFonts w:ascii="Arial" w:hAnsi="Arial" w:cs="Arial"/>
          <w:sz w:val="22"/>
          <w:szCs w:val="22"/>
        </w:rPr>
        <w:t xml:space="preserve"> услуге у свему према условима из </w:t>
      </w:r>
      <w:r w:rsidR="009A71F8">
        <w:rPr>
          <w:rFonts w:ascii="Arial" w:hAnsi="Arial" w:cs="Arial"/>
          <w:sz w:val="22"/>
          <w:szCs w:val="22"/>
          <w:lang w:val="sr-Cyrl-RS"/>
        </w:rPr>
        <w:t>Конкурсне документације</w:t>
      </w:r>
      <w:r w:rsidRPr="00880FB6">
        <w:rPr>
          <w:rFonts w:ascii="Arial" w:hAnsi="Arial" w:cs="Arial"/>
          <w:sz w:val="22"/>
          <w:szCs w:val="22"/>
        </w:rPr>
        <w:t>.</w:t>
      </w:r>
    </w:p>
    <w:p w14:paraId="01F940D6" w14:textId="77777777" w:rsidR="005965AB" w:rsidRPr="00880FB6" w:rsidRDefault="005965AB" w:rsidP="005965AB">
      <w:pPr>
        <w:pStyle w:val="Noparagraphstyle"/>
        <w:spacing w:line="240" w:lineRule="auto"/>
        <w:jc w:val="both"/>
        <w:rPr>
          <w:sz w:val="22"/>
          <w:szCs w:val="22"/>
        </w:rPr>
      </w:pPr>
    </w:p>
    <w:p w14:paraId="0BF5AAF5" w14:textId="05AF8444" w:rsidR="005965AB" w:rsidRPr="00880FB6" w:rsidRDefault="005965AB" w:rsidP="005965AB">
      <w:pPr>
        <w:jc w:val="both"/>
        <w:rPr>
          <w:rFonts w:ascii="Arial" w:hAnsi="Arial" w:cs="Arial"/>
          <w:sz w:val="22"/>
          <w:szCs w:val="22"/>
        </w:rPr>
      </w:pPr>
      <w:r w:rsidRPr="00151839">
        <w:rPr>
          <w:rFonts w:ascii="Arial" w:hAnsi="Arial" w:cs="Arial"/>
          <w:sz w:val="22"/>
          <w:szCs w:val="22"/>
        </w:rPr>
        <w:t>Сматра се да је извршен</w:t>
      </w:r>
      <w:r w:rsidR="00683066">
        <w:rPr>
          <w:rFonts w:ascii="Arial" w:hAnsi="Arial" w:cs="Arial"/>
          <w:sz w:val="22"/>
          <w:szCs w:val="22"/>
          <w:lang w:val="sr-Cyrl-RS"/>
        </w:rPr>
        <w:t>а</w:t>
      </w:r>
      <w:r w:rsidRPr="00151839">
        <w:rPr>
          <w:rFonts w:ascii="Arial" w:hAnsi="Arial" w:cs="Arial"/>
          <w:sz w:val="22"/>
          <w:szCs w:val="22"/>
        </w:rPr>
        <w:t xml:space="preserve"> адекватн</w:t>
      </w:r>
      <w:r w:rsidR="00683066">
        <w:rPr>
          <w:rFonts w:ascii="Arial" w:hAnsi="Arial" w:cs="Arial"/>
          <w:sz w:val="22"/>
          <w:szCs w:val="22"/>
          <w:lang w:val="sr-Cyrl-RS"/>
        </w:rPr>
        <w:t>а</w:t>
      </w:r>
      <w:r w:rsidRPr="00151839">
        <w:rPr>
          <w:rFonts w:ascii="Arial" w:hAnsi="Arial" w:cs="Arial"/>
          <w:sz w:val="22"/>
          <w:szCs w:val="22"/>
        </w:rPr>
        <w:t xml:space="preserve"> </w:t>
      </w:r>
      <w:r w:rsidR="00683066">
        <w:rPr>
          <w:rFonts w:ascii="Arial" w:hAnsi="Arial" w:cs="Arial"/>
          <w:sz w:val="22"/>
          <w:szCs w:val="22"/>
          <w:lang w:val="sr-Cyrl-RS"/>
        </w:rPr>
        <w:t>услуга</w:t>
      </w:r>
      <w:r w:rsidRPr="00151839">
        <w:rPr>
          <w:rFonts w:ascii="Arial" w:hAnsi="Arial" w:cs="Arial"/>
          <w:sz w:val="22"/>
          <w:szCs w:val="22"/>
        </w:rPr>
        <w:t xml:space="preserve"> када </w:t>
      </w:r>
      <w:r w:rsidR="001915E1">
        <w:rPr>
          <w:rFonts w:ascii="Arial" w:hAnsi="Arial" w:cs="Arial"/>
          <w:sz w:val="22"/>
          <w:szCs w:val="22"/>
          <w:lang w:val="sr-Cyrl-RS"/>
        </w:rPr>
        <w:t>Корисник</w:t>
      </w:r>
      <w:r w:rsidR="009A71F8" w:rsidRPr="00151839">
        <w:rPr>
          <w:rFonts w:ascii="Arial" w:hAnsi="Arial" w:cs="Arial"/>
          <w:sz w:val="22"/>
          <w:szCs w:val="22"/>
          <w:lang w:val="sr-Cyrl-RS"/>
        </w:rPr>
        <w:t xml:space="preserve"> усвоји предмет набавке</w:t>
      </w:r>
      <w:r w:rsidRPr="00151839">
        <w:rPr>
          <w:rFonts w:ascii="Arial" w:hAnsi="Arial" w:cs="Arial"/>
          <w:sz w:val="22"/>
          <w:szCs w:val="22"/>
        </w:rPr>
        <w:t>.</w:t>
      </w:r>
    </w:p>
    <w:p w14:paraId="3A6F3F15" w14:textId="77777777" w:rsidR="005965AB" w:rsidRPr="00880FB6" w:rsidRDefault="005965AB" w:rsidP="005965AB">
      <w:pPr>
        <w:jc w:val="both"/>
        <w:rPr>
          <w:rFonts w:ascii="Arial" w:hAnsi="Arial" w:cs="Arial"/>
          <w:b/>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03EC66F2"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683066">
        <w:rPr>
          <w:rFonts w:ascii="Arial" w:hAnsi="Arial" w:cs="Arial"/>
          <w:b/>
          <w:sz w:val="22"/>
          <w:szCs w:val="22"/>
          <w:lang w:val="sr-Cyrl-RS"/>
        </w:rPr>
        <w:t>4</w:t>
      </w:r>
      <w:r w:rsidRPr="00880FB6">
        <w:rPr>
          <w:rFonts w:ascii="Arial" w:hAnsi="Arial" w:cs="Arial"/>
          <w:b/>
          <w:sz w:val="22"/>
          <w:szCs w:val="22"/>
        </w:rPr>
        <w:t>.</w:t>
      </w:r>
    </w:p>
    <w:p w14:paraId="10F88310" w14:textId="3315A384" w:rsidR="005965AB" w:rsidRPr="00151839" w:rsidRDefault="00DF5E36" w:rsidP="00026923">
      <w:pPr>
        <w:pStyle w:val="Style16"/>
        <w:rPr>
          <w:rFonts w:ascii="Arial" w:hAnsi="Arial" w:cs="Arial"/>
          <w:sz w:val="22"/>
          <w:szCs w:val="22"/>
        </w:rPr>
      </w:pPr>
      <w:r w:rsidRPr="00151839">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151839">
        <w:rPr>
          <w:rFonts w:ascii="Arial" w:hAnsi="Arial" w:cs="Arial"/>
          <w:sz w:val="22"/>
          <w:szCs w:val="22"/>
        </w:rPr>
        <w:t xml:space="preserve"> као одложни услов из члана 74. став 2. Закона о облигационим односима</w:t>
      </w:r>
      <w:r w:rsidR="006C645A" w:rsidRPr="00151839">
        <w:rPr>
          <w:rFonts w:ascii="Arial" w:hAnsi="Arial" w:cs="Arial"/>
          <w:sz w:val="22"/>
          <w:szCs w:val="22"/>
          <w:lang w:val="sr-Cyrl-RS"/>
        </w:rPr>
        <w:t xml:space="preserve"> ("Сл. лист СФРJ", бр. 29/78, 39/85, 45/89 - oдлукa УСJ и 57/89, "Сл. лист СРJ", бр. 31/93 и "Сл. лист СЦГ", бр. 1/2003 - Устaвнa пoвeљa), (даље:ЗОО),</w:t>
      </w:r>
      <w:r w:rsidRPr="00151839">
        <w:rPr>
          <w:rStyle w:val="FontStyle111"/>
          <w:sz w:val="22"/>
          <w:szCs w:val="22"/>
          <w:lang w:eastAsia="sr-Cyrl-CS"/>
        </w:rPr>
        <w:t xml:space="preserve"> достави </w:t>
      </w:r>
      <w:r w:rsidR="00683066">
        <w:rPr>
          <w:rStyle w:val="FontStyle111"/>
          <w:sz w:val="22"/>
          <w:szCs w:val="22"/>
          <w:lang w:val="sr-Cyrl-RS" w:eastAsia="sr-Cyrl-CS"/>
        </w:rPr>
        <w:t>Кориснику услуге</w:t>
      </w:r>
      <w:r w:rsidRPr="00151839">
        <w:rPr>
          <w:rStyle w:val="FontStyle111"/>
          <w:sz w:val="22"/>
          <w:szCs w:val="22"/>
          <w:lang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151839">
        <w:rPr>
          <w:rFonts w:ascii="Arial" w:hAnsi="Arial" w:cs="Arial"/>
          <w:sz w:val="22"/>
          <w:szCs w:val="22"/>
        </w:rPr>
        <w:t xml:space="preserve">из члана 2. став 1.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009A71F8" w:rsidRPr="00151839">
        <w:rPr>
          <w:rFonts w:ascii="Arial" w:hAnsi="Arial" w:cs="Arial"/>
          <w:sz w:val="22"/>
          <w:szCs w:val="22"/>
          <w:lang w:val="sr-Cyrl-CS"/>
        </w:rPr>
        <w:t>.</w:t>
      </w:r>
    </w:p>
    <w:p w14:paraId="28C8C44C" w14:textId="77777777" w:rsidR="006C2AB3" w:rsidRPr="00151839" w:rsidRDefault="006C2AB3" w:rsidP="005965AB">
      <w:pPr>
        <w:pStyle w:val="Style16"/>
        <w:widowControl/>
        <w:spacing w:line="240" w:lineRule="auto"/>
        <w:ind w:firstLine="0"/>
        <w:rPr>
          <w:rFonts w:ascii="Arial" w:hAnsi="Arial" w:cs="Arial"/>
          <w:sz w:val="22"/>
          <w:szCs w:val="22"/>
        </w:rPr>
      </w:pPr>
    </w:p>
    <w:p w14:paraId="391F5607" w14:textId="421BB2BE" w:rsidR="005965AB" w:rsidRPr="00151839" w:rsidRDefault="00DF5E36" w:rsidP="005965AB">
      <w:pPr>
        <w:pStyle w:val="Style16"/>
        <w:widowControl/>
        <w:spacing w:line="240" w:lineRule="auto"/>
        <w:ind w:firstLine="0"/>
        <w:rPr>
          <w:rFonts w:ascii="Arial" w:hAnsi="Arial" w:cs="Arial"/>
          <w:sz w:val="22"/>
          <w:szCs w:val="22"/>
        </w:rPr>
      </w:pPr>
      <w:r w:rsidRPr="00151839">
        <w:rPr>
          <w:rFonts w:ascii="Arial" w:hAnsi="Arial" w:cs="Arial"/>
          <w:sz w:val="22"/>
          <w:szCs w:val="22"/>
        </w:rPr>
        <w:t xml:space="preserve">Банкараска гаранција </w:t>
      </w:r>
      <w:r w:rsidRPr="00151839">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151839">
        <w:rPr>
          <w:rFonts w:ascii="Arial" w:hAnsi="Arial" w:cs="Arial"/>
          <w:sz w:val="22"/>
          <w:szCs w:val="22"/>
        </w:rPr>
        <w:t xml:space="preserve">услуга из члана </w:t>
      </w:r>
      <w:r w:rsidR="009A71F8" w:rsidRPr="00151839">
        <w:rPr>
          <w:rFonts w:ascii="Arial" w:hAnsi="Arial" w:cs="Arial"/>
          <w:sz w:val="22"/>
          <w:szCs w:val="22"/>
          <w:lang w:val="sr-Cyrl-RS"/>
        </w:rPr>
        <w:t>7</w:t>
      </w:r>
      <w:r w:rsidRPr="00151839">
        <w:rPr>
          <w:rFonts w:ascii="Arial" w:hAnsi="Arial" w:cs="Arial"/>
          <w:sz w:val="22"/>
          <w:szCs w:val="22"/>
        </w:rPr>
        <w:t xml:space="preserve">.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Pr="00151839">
        <w:rPr>
          <w:rFonts w:ascii="Arial" w:hAnsi="Arial" w:cs="Arial"/>
          <w:sz w:val="22"/>
          <w:szCs w:val="22"/>
        </w:rPr>
        <w:t>.</w:t>
      </w:r>
    </w:p>
    <w:p w14:paraId="023409C9"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151839" w:rsidRDefault="009A71F8" w:rsidP="005965AB">
      <w:pPr>
        <w:jc w:val="both"/>
        <w:rPr>
          <w:rFonts w:ascii="Arial" w:eastAsia="Calibri" w:hAnsi="Arial" w:cs="Arial"/>
          <w:sz w:val="22"/>
          <w:szCs w:val="22"/>
        </w:rPr>
      </w:pPr>
      <w:r w:rsidRPr="00151839">
        <w:rPr>
          <w:rFonts w:ascii="Arial" w:eastAsia="Calibri" w:hAnsi="Arial" w:cs="Arial"/>
          <w:sz w:val="22"/>
          <w:szCs w:val="22"/>
          <w:lang w:val="sr-Cyrl-RS"/>
        </w:rPr>
        <w:t>Корисник услуге</w:t>
      </w:r>
      <w:r w:rsidR="00DF5E36" w:rsidRPr="00151839">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151839">
        <w:rPr>
          <w:rFonts w:ascii="Arial" w:eastAsia="Calibri" w:hAnsi="Arial" w:cs="Arial"/>
          <w:sz w:val="22"/>
          <w:szCs w:val="22"/>
          <w:lang w:eastAsia="sr-Latn-CS"/>
        </w:rPr>
        <w:t>е</w:t>
      </w:r>
      <w:r w:rsidR="00DF5E36" w:rsidRPr="00151839">
        <w:rPr>
          <w:rFonts w:ascii="Arial" w:eastAsia="Calibri" w:hAnsi="Arial" w:cs="Arial"/>
          <w:sz w:val="22"/>
          <w:szCs w:val="22"/>
        </w:rPr>
        <w:t>.</w:t>
      </w:r>
    </w:p>
    <w:p w14:paraId="331AA0A3" w14:textId="77777777" w:rsidR="005965AB" w:rsidRPr="00151839" w:rsidRDefault="005965AB" w:rsidP="005965AB">
      <w:pPr>
        <w:tabs>
          <w:tab w:val="left" w:pos="2220"/>
        </w:tabs>
        <w:jc w:val="both"/>
        <w:rPr>
          <w:rFonts w:ascii="Arial" w:hAnsi="Arial" w:cs="Arial"/>
          <w:sz w:val="22"/>
          <w:szCs w:val="22"/>
        </w:rPr>
      </w:pPr>
    </w:p>
    <w:p w14:paraId="1F91608A" w14:textId="2265A937" w:rsidR="005965AB" w:rsidRPr="00151839" w:rsidRDefault="00DF5E36" w:rsidP="005965AB">
      <w:pPr>
        <w:tabs>
          <w:tab w:val="left" w:pos="2220"/>
        </w:tabs>
        <w:jc w:val="both"/>
        <w:rPr>
          <w:rFonts w:ascii="Arial" w:hAnsi="Arial" w:cs="Arial"/>
          <w:sz w:val="22"/>
          <w:szCs w:val="22"/>
        </w:rPr>
      </w:pPr>
      <w:r w:rsidRPr="00151839">
        <w:rPr>
          <w:rFonts w:ascii="Arial" w:hAnsi="Arial" w:cs="Arial"/>
          <w:sz w:val="22"/>
          <w:szCs w:val="22"/>
        </w:rPr>
        <w:t>Ако се за време трајања Уговора промене рокови за извршење уговорен</w:t>
      </w:r>
      <w:r w:rsidR="009A71F8" w:rsidRPr="00151839">
        <w:rPr>
          <w:rFonts w:ascii="Arial" w:hAnsi="Arial" w:cs="Arial"/>
          <w:sz w:val="22"/>
          <w:szCs w:val="22"/>
          <w:lang w:val="sr-Cyrl-RS"/>
        </w:rPr>
        <w:t>е услуге</w:t>
      </w:r>
      <w:r w:rsidRPr="00151839">
        <w:rPr>
          <w:rFonts w:ascii="Arial" w:hAnsi="Arial" w:cs="Arial"/>
          <w:sz w:val="22"/>
          <w:szCs w:val="22"/>
        </w:rPr>
        <w:t>, важност банкарске гаранције мора се продужити.</w:t>
      </w:r>
    </w:p>
    <w:p w14:paraId="27314103"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151839"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Трошкове банкарске гаранције сноси Пружалац услуге.</w:t>
      </w:r>
    </w:p>
    <w:p w14:paraId="0621ED3D" w14:textId="77777777" w:rsidR="005965AB" w:rsidRPr="00151839" w:rsidRDefault="005965AB" w:rsidP="005965AB">
      <w:pPr>
        <w:jc w:val="both"/>
        <w:rPr>
          <w:rFonts w:ascii="Arial" w:hAnsi="Arial" w:cs="Arial"/>
          <w:sz w:val="22"/>
          <w:szCs w:val="22"/>
          <w:lang w:val="ru-RU"/>
        </w:rPr>
      </w:pPr>
    </w:p>
    <w:p w14:paraId="5E96E206" w14:textId="77777777" w:rsidR="005965AB" w:rsidRDefault="00DF5E36" w:rsidP="005965AB">
      <w:pPr>
        <w:jc w:val="both"/>
        <w:rPr>
          <w:rFonts w:ascii="Arial" w:hAnsi="Arial" w:cs="Arial"/>
          <w:sz w:val="22"/>
          <w:szCs w:val="22"/>
          <w:lang w:val="ru-RU"/>
        </w:rPr>
      </w:pPr>
      <w:r w:rsidRPr="0015183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151839">
        <w:rPr>
          <w:rFonts w:ascii="Arial" w:hAnsi="Arial" w:cs="Arial"/>
          <w:sz w:val="22"/>
          <w:szCs w:val="22"/>
          <w:lang w:val="ru-RU"/>
        </w:rPr>
        <w:t xml:space="preserve"> месну надлежност за решавање спорова.</w:t>
      </w:r>
    </w:p>
    <w:p w14:paraId="6C48A6DD" w14:textId="77777777" w:rsidR="004C15A7" w:rsidRPr="00151839" w:rsidRDefault="004C15A7" w:rsidP="005965AB">
      <w:pPr>
        <w:jc w:val="both"/>
        <w:rPr>
          <w:rFonts w:ascii="Arial" w:hAnsi="Arial" w:cs="Arial"/>
          <w:sz w:val="22"/>
          <w:szCs w:val="22"/>
          <w:lang w:val="ru-RU"/>
        </w:rPr>
      </w:pPr>
    </w:p>
    <w:p w14:paraId="42FA2B2D" w14:textId="77777777" w:rsidR="005965AB" w:rsidRPr="00151839" w:rsidRDefault="005965AB" w:rsidP="005965AB">
      <w:pPr>
        <w:jc w:val="both"/>
        <w:rPr>
          <w:rFonts w:ascii="Arial" w:hAnsi="Arial" w:cs="Arial"/>
          <w:color w:val="000000"/>
          <w:sz w:val="22"/>
          <w:szCs w:val="22"/>
        </w:rPr>
      </w:pPr>
      <w:r w:rsidRPr="00151839">
        <w:rPr>
          <w:rFonts w:ascii="Arial" w:hAnsi="Arial" w:cs="Arial"/>
          <w:sz w:val="22"/>
          <w:szCs w:val="22"/>
        </w:rPr>
        <w:t xml:space="preserve">У случају да </w:t>
      </w:r>
      <w:r w:rsidRPr="0015183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151839" w:rsidRDefault="005965AB" w:rsidP="005965AB">
      <w:pPr>
        <w:jc w:val="both"/>
        <w:rPr>
          <w:rFonts w:ascii="Arial" w:hAnsi="Arial" w:cs="Arial"/>
          <w:color w:val="000000"/>
          <w:sz w:val="22"/>
          <w:szCs w:val="22"/>
        </w:rPr>
      </w:pPr>
    </w:p>
    <w:p w14:paraId="35BC4BD2"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t xml:space="preserve">У случају да </w:t>
      </w:r>
      <w:r w:rsidRPr="00151839">
        <w:rPr>
          <w:rFonts w:ascii="Arial" w:hAnsi="Arial" w:cs="Arial"/>
          <w:color w:val="000000"/>
          <w:sz w:val="22"/>
          <w:szCs w:val="22"/>
        </w:rPr>
        <w:t xml:space="preserve">је пословно седиште банке гаранта </w:t>
      </w:r>
      <w:r w:rsidRPr="00151839">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151839" w:rsidRDefault="005965AB" w:rsidP="005965AB">
      <w:pPr>
        <w:jc w:val="both"/>
        <w:rPr>
          <w:rFonts w:ascii="Arial" w:hAnsi="Arial" w:cs="Arial"/>
          <w:sz w:val="22"/>
          <w:szCs w:val="22"/>
        </w:rPr>
      </w:pPr>
    </w:p>
    <w:p w14:paraId="33F59A0C"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151839" w:rsidRDefault="005965AB" w:rsidP="005965AB">
      <w:pPr>
        <w:rPr>
          <w:rFonts w:ascii="Arial" w:hAnsi="Arial" w:cs="Arial"/>
          <w:bCs/>
          <w:sz w:val="22"/>
          <w:szCs w:val="22"/>
        </w:rPr>
      </w:pPr>
    </w:p>
    <w:p w14:paraId="1CE9985D" w14:textId="3BA4F7EB" w:rsidR="005965AB" w:rsidRPr="00151839" w:rsidRDefault="005965AB" w:rsidP="005965AB">
      <w:pPr>
        <w:pStyle w:val="Style16"/>
        <w:widowControl/>
        <w:spacing w:line="240" w:lineRule="auto"/>
        <w:ind w:firstLine="0"/>
        <w:rPr>
          <w:rStyle w:val="FontStyle111"/>
          <w:sz w:val="22"/>
          <w:szCs w:val="22"/>
          <w:lang w:val="sr-Cyrl-RS" w:eastAsia="sr-Cyrl-CS"/>
        </w:rPr>
      </w:pPr>
      <w:r w:rsidRPr="00151839">
        <w:rPr>
          <w:rFonts w:ascii="Arial" w:hAnsi="Arial" w:cs="Arial"/>
          <w:bCs/>
          <w:sz w:val="22"/>
          <w:szCs w:val="22"/>
        </w:rPr>
        <w:t xml:space="preserve">Уколико </w:t>
      </w:r>
      <w:r w:rsidR="00F41AAF" w:rsidRPr="00151839">
        <w:rPr>
          <w:rFonts w:ascii="Arial" w:hAnsi="Arial" w:cs="Arial"/>
          <w:bCs/>
          <w:sz w:val="22"/>
          <w:szCs w:val="22"/>
          <w:lang w:val="sr-Cyrl-CS"/>
        </w:rPr>
        <w:t>Пружалац услуге</w:t>
      </w:r>
      <w:r w:rsidRPr="00151839">
        <w:rPr>
          <w:rFonts w:ascii="Arial" w:hAnsi="Arial" w:cs="Arial"/>
          <w:bCs/>
          <w:sz w:val="22"/>
          <w:szCs w:val="22"/>
        </w:rPr>
        <w:t xml:space="preserve"> не поступи у складу са овим чланом </w:t>
      </w:r>
      <w:r w:rsidR="006C645A" w:rsidRPr="00151839">
        <w:rPr>
          <w:rFonts w:ascii="Arial" w:hAnsi="Arial" w:cs="Arial"/>
          <w:bCs/>
          <w:sz w:val="22"/>
          <w:szCs w:val="22"/>
          <w:lang w:val="sr-Cyrl-RS"/>
        </w:rPr>
        <w:t>У</w:t>
      </w:r>
      <w:r w:rsidR="006C645A" w:rsidRPr="00151839">
        <w:rPr>
          <w:rFonts w:ascii="Arial" w:hAnsi="Arial" w:cs="Arial"/>
          <w:bCs/>
          <w:sz w:val="22"/>
          <w:szCs w:val="22"/>
        </w:rPr>
        <w:t>говора</w:t>
      </w:r>
      <w:r w:rsidRPr="00151839">
        <w:rPr>
          <w:rFonts w:ascii="Arial" w:hAnsi="Arial" w:cs="Arial"/>
          <w:bCs/>
          <w:sz w:val="22"/>
          <w:szCs w:val="22"/>
        </w:rPr>
        <w:t xml:space="preserve">, сматраће се, да </w:t>
      </w:r>
      <w:r w:rsidRPr="00151839">
        <w:rPr>
          <w:rFonts w:ascii="Arial" w:hAnsi="Arial" w:cs="Arial"/>
          <w:bCs/>
          <w:sz w:val="22"/>
          <w:szCs w:val="22"/>
          <w:lang w:val="sr-Cyrl-CS"/>
        </w:rPr>
        <w:t>У</w:t>
      </w:r>
      <w:r w:rsidRPr="00151839">
        <w:rPr>
          <w:rFonts w:ascii="Arial" w:hAnsi="Arial" w:cs="Arial"/>
          <w:bCs/>
          <w:sz w:val="22"/>
          <w:szCs w:val="22"/>
        </w:rPr>
        <w:t>говор није ступио на правну снагу</w:t>
      </w:r>
      <w:r w:rsidR="006C645A" w:rsidRPr="00151839">
        <w:rPr>
          <w:rFonts w:ascii="Arial" w:hAnsi="Arial" w:cs="Arial"/>
          <w:bCs/>
          <w:sz w:val="22"/>
          <w:szCs w:val="22"/>
          <w:lang w:val="sr-Cyrl-RS"/>
        </w:rPr>
        <w:t>.</w:t>
      </w:r>
    </w:p>
    <w:p w14:paraId="4886DB8F" w14:textId="77777777" w:rsidR="005965AB" w:rsidRPr="00151839"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151839" w:rsidRDefault="00DF5E36" w:rsidP="005965AB">
      <w:pPr>
        <w:pStyle w:val="Style13"/>
        <w:widowControl/>
        <w:spacing w:line="240" w:lineRule="auto"/>
        <w:jc w:val="left"/>
        <w:rPr>
          <w:rStyle w:val="FontStyle110"/>
          <w:rFonts w:eastAsia="Calibri"/>
          <w:sz w:val="22"/>
          <w:szCs w:val="22"/>
        </w:rPr>
      </w:pPr>
      <w:r w:rsidRPr="00151839">
        <w:rPr>
          <w:rStyle w:val="FontStyle110"/>
          <w:rFonts w:eastAsia="Calibri"/>
          <w:sz w:val="22"/>
          <w:szCs w:val="22"/>
          <w:lang w:eastAsia="sr-Cyrl-CS"/>
        </w:rPr>
        <w:t xml:space="preserve">Накнада штете </w:t>
      </w:r>
    </w:p>
    <w:p w14:paraId="76ADD30A" w14:textId="73DEBD00" w:rsidR="005965AB" w:rsidRPr="00151839" w:rsidRDefault="00DF5E36" w:rsidP="005965AB">
      <w:pPr>
        <w:pStyle w:val="Style13"/>
        <w:widowControl/>
        <w:spacing w:line="240" w:lineRule="auto"/>
        <w:rPr>
          <w:rFonts w:ascii="Arial" w:eastAsia="Calibri" w:hAnsi="Arial" w:cs="Arial"/>
          <w:sz w:val="22"/>
          <w:szCs w:val="22"/>
        </w:rPr>
      </w:pPr>
      <w:r w:rsidRPr="00151839">
        <w:rPr>
          <w:rStyle w:val="FontStyle110"/>
          <w:rFonts w:eastAsia="Calibri"/>
          <w:sz w:val="22"/>
          <w:szCs w:val="22"/>
          <w:lang w:eastAsia="sr-Cyrl-CS"/>
        </w:rPr>
        <w:t>Члан 1</w:t>
      </w:r>
      <w:r w:rsidR="00683066">
        <w:rPr>
          <w:rStyle w:val="FontStyle110"/>
          <w:rFonts w:eastAsia="Calibri"/>
          <w:sz w:val="22"/>
          <w:szCs w:val="22"/>
          <w:lang w:val="sr-Cyrl-RS" w:eastAsia="sr-Cyrl-CS"/>
        </w:rPr>
        <w:t>5</w:t>
      </w:r>
      <w:r w:rsidRPr="00151839">
        <w:rPr>
          <w:rStyle w:val="FontStyle110"/>
          <w:rFonts w:eastAsia="Calibri"/>
          <w:sz w:val="22"/>
          <w:szCs w:val="22"/>
          <w:lang w:eastAsia="sr-Cyrl-CS"/>
        </w:rPr>
        <w:t>.</w:t>
      </w:r>
    </w:p>
    <w:p w14:paraId="25A67B6C" w14:textId="19706BA9" w:rsidR="005965AB" w:rsidRPr="00880FB6"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Пружалац услуг</w:t>
      </w:r>
      <w:r w:rsidRPr="00151839">
        <w:rPr>
          <w:rStyle w:val="FontStyle111"/>
          <w:sz w:val="22"/>
          <w:szCs w:val="22"/>
          <w:lang w:val="sr-Cyrl-CS" w:eastAsia="sr-Cyrl-CS"/>
        </w:rPr>
        <w:t>е</w:t>
      </w:r>
      <w:r w:rsidRPr="00151839">
        <w:rPr>
          <w:rStyle w:val="FontStyle111"/>
          <w:sz w:val="22"/>
          <w:szCs w:val="22"/>
          <w:lang w:eastAsia="sr-Cyrl-CS"/>
        </w:rPr>
        <w:t xml:space="preserve"> је у складу са </w:t>
      </w:r>
      <w:r w:rsidR="006C645A" w:rsidRPr="00151839">
        <w:rPr>
          <w:rStyle w:val="FontStyle111"/>
          <w:sz w:val="22"/>
          <w:szCs w:val="22"/>
          <w:lang w:val="sr-Cyrl-RS" w:eastAsia="sr-Cyrl-CS"/>
        </w:rPr>
        <w:t xml:space="preserve">ЗОО </w:t>
      </w:r>
      <w:r w:rsidRPr="00151839">
        <w:rPr>
          <w:rStyle w:val="FontStyle111"/>
          <w:sz w:val="22"/>
          <w:szCs w:val="22"/>
          <w:lang w:eastAsia="sr-Cyrl-CS"/>
        </w:rPr>
        <w:t xml:space="preserve">одговоран за штету коју је претрпео </w:t>
      </w:r>
      <w:r w:rsidR="009A71F8" w:rsidRPr="00151839">
        <w:rPr>
          <w:rStyle w:val="FontStyle111"/>
          <w:sz w:val="22"/>
          <w:szCs w:val="22"/>
          <w:lang w:val="sr-Cyrl-RS" w:eastAsia="sr-Cyrl-CS"/>
        </w:rPr>
        <w:t>Корисник у</w:t>
      </w:r>
      <w:r w:rsidR="009A71F8">
        <w:rPr>
          <w:rStyle w:val="FontStyle111"/>
          <w:sz w:val="22"/>
          <w:szCs w:val="22"/>
          <w:lang w:val="sr-Cyrl-RS" w:eastAsia="sr-Cyrl-CS"/>
        </w:rPr>
        <w:t>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21F6899D"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4AB4C796"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21C67181"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1ECAF54F"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5965AB" w:rsidRPr="00880FB6">
        <w:rPr>
          <w:rFonts w:ascii="Arial" w:hAnsi="Arial" w:cs="Arial"/>
          <w:sz w:val="22"/>
          <w:szCs w:val="22"/>
        </w:rPr>
        <w:t xml:space="preserve"> кривицом, не изврши о року уговорене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w:t>
      </w:r>
      <w:proofErr w:type="gramStart"/>
      <w:r w:rsidR="005965AB" w:rsidRPr="00880FB6">
        <w:rPr>
          <w:rFonts w:ascii="Arial" w:hAnsi="Arial" w:cs="Arial"/>
          <w:sz w:val="22"/>
          <w:szCs w:val="22"/>
        </w:rPr>
        <w:t>,2</w:t>
      </w:r>
      <w:proofErr w:type="gramEnd"/>
      <w:r w:rsidR="005965AB" w:rsidRPr="00880FB6">
        <w:rPr>
          <w:rFonts w:ascii="Arial" w:hAnsi="Arial" w:cs="Arial"/>
          <w:sz w:val="22"/>
          <w:szCs w:val="22"/>
        </w:rPr>
        <w:t xml:space="preserve">%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уговора за сваки започети дан кашњења, у максималном износу од 10%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03AF53EE"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Pr="00880FB6"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099BC218" w14:textId="77777777" w:rsidR="004D67CE" w:rsidRPr="00880FB6" w:rsidRDefault="004D67CE" w:rsidP="005965AB">
      <w:pPr>
        <w:pStyle w:val="Style13"/>
        <w:widowControl/>
        <w:spacing w:line="240" w:lineRule="auto"/>
        <w:jc w:val="left"/>
        <w:rPr>
          <w:rStyle w:val="FontStyle110"/>
          <w:rFonts w:eastAsia="Calibri"/>
          <w:sz w:val="22"/>
          <w:szCs w:val="22"/>
          <w:lang w:eastAsia="sr-Cyrl-CS"/>
        </w:rPr>
      </w:pPr>
    </w:p>
    <w:p w14:paraId="456BBFF1" w14:textId="4DE62A2E"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0D04660D" w14:textId="77777777" w:rsidR="00E426C2" w:rsidRDefault="00E426C2" w:rsidP="005965AB">
      <w:pPr>
        <w:pStyle w:val="Style13"/>
        <w:widowControl/>
        <w:spacing w:line="240" w:lineRule="auto"/>
        <w:rPr>
          <w:rStyle w:val="FontStyle110"/>
          <w:rFonts w:eastAsia="Calibri"/>
          <w:sz w:val="22"/>
          <w:szCs w:val="22"/>
          <w:lang w:eastAsia="sr-Cyrl-CS"/>
        </w:rPr>
      </w:pPr>
    </w:p>
    <w:p w14:paraId="7CCBC4D4" w14:textId="77777777" w:rsidR="00E426C2" w:rsidRDefault="00E426C2" w:rsidP="005965AB">
      <w:pPr>
        <w:pStyle w:val="Style13"/>
        <w:widowControl/>
        <w:spacing w:line="240" w:lineRule="auto"/>
        <w:rPr>
          <w:rStyle w:val="FontStyle110"/>
          <w:rFonts w:eastAsia="Calibri"/>
          <w:sz w:val="22"/>
          <w:szCs w:val="22"/>
          <w:lang w:eastAsia="sr-Cyrl-CS"/>
        </w:rPr>
      </w:pPr>
    </w:p>
    <w:p w14:paraId="460B5AE2" w14:textId="4B749BD1"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04BB2ADE" w:rsidR="005965AB" w:rsidRPr="002259FA" w:rsidRDefault="00DF5E36" w:rsidP="005965AB">
      <w:pPr>
        <w:pStyle w:val="Style13"/>
        <w:widowControl/>
        <w:spacing w:line="240" w:lineRule="auto"/>
        <w:jc w:val="left"/>
        <w:rPr>
          <w:rStyle w:val="FontStyle110"/>
          <w:rFonts w:eastAsia="Calibri"/>
          <w:strike/>
          <w:sz w:val="22"/>
          <w:szCs w:val="22"/>
          <w:lang w:eastAsia="sr-Cyrl-CS"/>
        </w:rPr>
      </w:pPr>
      <w:r w:rsidRPr="00880FB6">
        <w:rPr>
          <w:rStyle w:val="FontStyle110"/>
          <w:rFonts w:eastAsia="Calibri"/>
          <w:sz w:val="22"/>
          <w:szCs w:val="22"/>
          <w:lang w:eastAsia="sr-Cyrl-CS"/>
        </w:rPr>
        <w:t xml:space="preserve">Уступање права и обавеза </w:t>
      </w:r>
    </w:p>
    <w:p w14:paraId="01453938" w14:textId="04E1C85E"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57B0C39A" w14:textId="37F1D3F9" w:rsidR="005965AB" w:rsidRPr="00880FB6" w:rsidRDefault="005965AB" w:rsidP="005965AB">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7513DB5B"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83066">
        <w:rPr>
          <w:rFonts w:ascii="Arial" w:hAnsi="Arial" w:cs="Arial"/>
          <w:b/>
          <w:sz w:val="22"/>
          <w:szCs w:val="22"/>
          <w:lang w:val="sr-Cyrl-RS"/>
        </w:rPr>
        <w:t>20</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Pr="00880FB6" w:rsidRDefault="005965AB"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5A3BAFC6" w14:textId="5F8A2520"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683066">
        <w:rPr>
          <w:rStyle w:val="FontStyle110"/>
          <w:rFonts w:eastAsia="Calibri"/>
          <w:sz w:val="22"/>
          <w:szCs w:val="22"/>
          <w:lang w:val="sr-Cyrl-CS" w:eastAsia="sr-Cyrl-CS"/>
        </w:rPr>
        <w:t>1</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Default="00F91016" w:rsidP="005965AB">
      <w:pPr>
        <w:jc w:val="both"/>
        <w:rPr>
          <w:rFonts w:ascii="Arial" w:hAnsi="Arial" w:cs="Arial"/>
          <w:sz w:val="22"/>
          <w:szCs w:val="22"/>
          <w:lang w:eastAsia="sr-Latn-CS"/>
        </w:rPr>
      </w:pPr>
    </w:p>
    <w:p w14:paraId="1C09C8B2" w14:textId="2A85C823" w:rsidR="00F91016" w:rsidRPr="006D4A22" w:rsidRDefault="00F91016" w:rsidP="00356544">
      <w:pPr>
        <w:jc w:val="center"/>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2</w:t>
      </w:r>
      <w:r w:rsidR="00683066">
        <w:rPr>
          <w:rFonts w:ascii="Arial" w:hAnsi="Arial" w:cs="Arial"/>
          <w:b/>
          <w:sz w:val="22"/>
          <w:szCs w:val="22"/>
          <w:lang w:val="sr-Cyrl-RS" w:eastAsia="sr-Latn-CS"/>
        </w:rPr>
        <w:t>2</w:t>
      </w:r>
      <w:r w:rsidR="00356544">
        <w:rPr>
          <w:rFonts w:ascii="Arial" w:hAnsi="Arial" w:cs="Arial"/>
          <w:b/>
          <w:sz w:val="22"/>
          <w:szCs w:val="22"/>
          <w:lang w:val="sr-Cyrl-RS" w:eastAsia="sr-Latn-CS"/>
        </w:rPr>
        <w:t>.</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7E16CEDA"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Члан </w:t>
      </w:r>
      <w:r w:rsidRPr="00880FB6">
        <w:rPr>
          <w:rStyle w:val="FontStyle110"/>
          <w:rFonts w:eastAsia="Calibri"/>
          <w:sz w:val="22"/>
          <w:szCs w:val="22"/>
          <w:lang w:val="sr-Cyrl-CS" w:eastAsia="sr-Cyrl-CS"/>
        </w:rPr>
        <w:t>2</w:t>
      </w:r>
      <w:r w:rsidR="00683066">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971B9DA" w14:textId="7611E554"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 xml:space="preserve">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2259FA" w:rsidRPr="002259FA">
        <w:rPr>
          <w:rFonts w:ascii="Arial" w:hAnsi="Arial" w:cs="Arial"/>
          <w:sz w:val="22"/>
          <w:szCs w:val="22"/>
          <w:lang w:val="sr-Cyrl-RS"/>
        </w:rPr>
        <w:t xml:space="preserve">Привредног  </w:t>
      </w:r>
      <w:r w:rsidRPr="00880FB6">
        <w:rPr>
          <w:rFonts w:ascii="Arial" w:hAnsi="Arial" w:cs="Arial"/>
          <w:sz w:val="22"/>
          <w:szCs w:val="22"/>
        </w:rPr>
        <w:t xml:space="preserve">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4EF6907" w14:textId="49A89CA9" w:rsidR="005965AB" w:rsidRPr="00880FB6" w:rsidRDefault="00DF5E36" w:rsidP="005965AB">
      <w:pPr>
        <w:jc w:val="center"/>
        <w:rPr>
          <w:rFonts w:ascii="Arial" w:hAnsi="Arial" w:cs="Arial"/>
          <w:sz w:val="22"/>
          <w:szCs w:val="22"/>
        </w:rPr>
      </w:pPr>
      <w:r w:rsidRPr="00880FB6">
        <w:rPr>
          <w:rFonts w:ascii="Arial" w:hAnsi="Arial" w:cs="Arial"/>
          <w:b/>
          <w:sz w:val="22"/>
          <w:szCs w:val="22"/>
        </w:rPr>
        <w:t>Члан 2</w:t>
      </w:r>
      <w:r w:rsidR="00683066">
        <w:rPr>
          <w:rFonts w:ascii="Arial" w:hAnsi="Arial" w:cs="Arial"/>
          <w:b/>
          <w:sz w:val="22"/>
          <w:szCs w:val="22"/>
          <w:lang w:val="sr-Cyrl-RS"/>
        </w:rPr>
        <w:t>4</w:t>
      </w:r>
      <w:r w:rsidRPr="00880FB6">
        <w:rPr>
          <w:rFonts w:ascii="Arial" w:hAnsi="Arial" w:cs="Arial"/>
          <w:b/>
          <w:sz w:val="22"/>
          <w:szCs w:val="22"/>
        </w:rPr>
        <w:t>.</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5910AEDF"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E7FCEA3" w14:textId="002D2EE5"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00683066">
        <w:rPr>
          <w:rFonts w:ascii="Arial" w:eastAsia="Lucida Sans Unicode" w:hAnsi="Arial" w:cs="Arial"/>
          <w:sz w:val="22"/>
          <w:szCs w:val="22"/>
        </w:rPr>
        <w:t xml:space="preserve">се сматра закљученим, </w:t>
      </w:r>
      <w:r w:rsidRPr="00880FB6">
        <w:rPr>
          <w:rFonts w:ascii="Arial" w:eastAsia="Lucida Sans Unicode" w:hAnsi="Arial" w:cs="Arial"/>
          <w:sz w:val="22"/>
          <w:szCs w:val="22"/>
        </w:rPr>
        <w:t xml:space="preserve">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снагу када Пружалац услуге испуни одложни услов и достави </w:t>
      </w:r>
      <w:r w:rsidRPr="00880FB6">
        <w:rPr>
          <w:rFonts w:ascii="Arial" w:hAnsi="Arial" w:cs="Arial"/>
          <w:sz w:val="22"/>
          <w:szCs w:val="22"/>
        </w:rPr>
        <w:t xml:space="preserve">банкарску гаранцију из члана </w:t>
      </w:r>
      <w:r w:rsidR="00E21AE0">
        <w:rPr>
          <w:rFonts w:ascii="Arial" w:hAnsi="Arial" w:cs="Arial"/>
          <w:sz w:val="22"/>
          <w:szCs w:val="22"/>
          <w:lang w:val="sr-Cyrl-RS"/>
        </w:rPr>
        <w:t>14</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69EAABA2"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683066">
        <w:rPr>
          <w:rFonts w:ascii="Arial" w:eastAsia="Lucida Sans Unicode" w:hAnsi="Arial" w:cs="Arial"/>
          <w:b/>
          <w:sz w:val="22"/>
          <w:szCs w:val="22"/>
          <w:lang w:val="sr-Cyrl-RS"/>
        </w:rPr>
        <w:t>6</w:t>
      </w:r>
      <w:r w:rsidRPr="00880FB6">
        <w:rPr>
          <w:rFonts w:ascii="Arial" w:eastAsia="Lucida Sans Unicode" w:hAnsi="Arial" w:cs="Arial"/>
          <w:b/>
          <w:sz w:val="22"/>
          <w:szCs w:val="22"/>
        </w:rPr>
        <w:t>.</w:t>
      </w:r>
    </w:p>
    <w:p w14:paraId="3771B676" w14:textId="77777777" w:rsidR="004D67CE" w:rsidRDefault="004D67CE" w:rsidP="005965AB">
      <w:pPr>
        <w:pStyle w:val="ArrialNarrow"/>
        <w:spacing w:after="0"/>
        <w:rPr>
          <w:rFonts w:ascii="Arial" w:eastAsia="Lucida Sans Unicode" w:hAnsi="Arial" w:cs="Arial"/>
          <w:sz w:val="22"/>
          <w:szCs w:val="22"/>
        </w:rPr>
      </w:pP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34391B10"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002259FA" w:rsidRPr="002259FA">
        <w:t xml:space="preserve"> </w:t>
      </w:r>
      <w:r w:rsidR="002259FA" w:rsidRPr="002259FA">
        <w:rPr>
          <w:rStyle w:val="FontStyle111"/>
          <w:sz w:val="22"/>
          <w:szCs w:val="22"/>
          <w:lang w:eastAsia="sr-Cyrl-CS"/>
        </w:rPr>
        <w:t>Конкурсна документација за ЈН 1000/0412/2015</w:t>
      </w:r>
    </w:p>
    <w:p w14:paraId="13CA9416" w14:textId="10F68542" w:rsidR="005965AB" w:rsidRPr="00880FB6" w:rsidRDefault="00DF5E36" w:rsidP="005965AB">
      <w:pPr>
        <w:pStyle w:val="Style18"/>
        <w:widowControl/>
        <w:spacing w:line="240" w:lineRule="auto"/>
        <w:ind w:firstLine="0"/>
        <w:rPr>
          <w:rStyle w:val="FontStyle111"/>
          <w:sz w:val="22"/>
          <w:szCs w:val="22"/>
          <w:lang w:val="sr-Cyrl-CS" w:eastAsia="sr-Cyrl-CS"/>
        </w:rPr>
      </w:pPr>
      <w:r w:rsidRPr="002259FA">
        <w:rPr>
          <w:rStyle w:val="FontStyle111"/>
          <w:sz w:val="22"/>
          <w:szCs w:val="22"/>
          <w:lang w:eastAsia="sr-Cyrl-CS"/>
        </w:rPr>
        <w:t xml:space="preserve">Прилог 2: </w:t>
      </w:r>
      <w:r w:rsidRPr="002259FA">
        <w:rPr>
          <w:rStyle w:val="FontStyle111"/>
          <w:sz w:val="22"/>
          <w:szCs w:val="22"/>
          <w:lang w:eastAsia="sr-Cyrl-CS"/>
        </w:rPr>
        <w:tab/>
      </w:r>
      <w:r w:rsidR="002259FA" w:rsidRPr="002259FA">
        <w:rPr>
          <w:rStyle w:val="FontStyle111"/>
          <w:sz w:val="22"/>
          <w:szCs w:val="22"/>
          <w:lang w:val="sr-Cyrl-CS" w:eastAsia="sr-Cyrl-CS"/>
        </w:rPr>
        <w:t>Понуда евидентирана у ЈП ЕПС број _______ од ___________</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151839">
        <w:rPr>
          <w:rStyle w:val="FontStyle111"/>
          <w:sz w:val="22"/>
          <w:szCs w:val="22"/>
        </w:rPr>
        <w:t>Банкарска гаранције за добро извршење посла</w:t>
      </w:r>
    </w:p>
    <w:p w14:paraId="2073D36F" w14:textId="1E2D28E4"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4</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25957FAA" w:rsidR="005965AB" w:rsidRDefault="00DF5E36" w:rsidP="005965AB">
      <w:pPr>
        <w:pStyle w:val="ArrialNarrow"/>
        <w:spacing w:after="0"/>
        <w:ind w:left="1418" w:hanging="1418"/>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p>
    <w:p w14:paraId="49F5E3B8" w14:textId="0FAF8FB3"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Pr>
          <w:rStyle w:val="FontStyle111"/>
          <w:sz w:val="22"/>
          <w:szCs w:val="22"/>
          <w:lang w:val="sr-Cyrl-RS" w:eastAsia="sr-Cyrl-CS"/>
        </w:rPr>
        <w:t>6</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Термин план</w:t>
      </w:r>
    </w:p>
    <w:p w14:paraId="792DF177" w14:textId="5FDD1AB4"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sidR="00742EB7">
        <w:rPr>
          <w:rStyle w:val="FontStyle111"/>
          <w:sz w:val="22"/>
          <w:szCs w:val="22"/>
          <w:lang w:val="sr-Cyrl-RS" w:eastAsia="sr-Cyrl-CS"/>
        </w:rPr>
        <w:t>7</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Списак извршилаца</w:t>
      </w:r>
    </w:p>
    <w:p w14:paraId="734F72D9" w14:textId="77777777" w:rsidR="00683066" w:rsidRPr="00880FB6" w:rsidRDefault="00683066" w:rsidP="005965AB">
      <w:pPr>
        <w:pStyle w:val="ArrialNarrow"/>
        <w:spacing w:after="0"/>
        <w:ind w:left="1418" w:hanging="1418"/>
        <w:rPr>
          <w:rFonts w:ascii="Arial" w:eastAsia="Lucida Sans Unicode" w:hAnsi="Arial" w:cs="Arial"/>
          <w:sz w:val="22"/>
          <w:szCs w:val="22"/>
        </w:rPr>
      </w:pPr>
    </w:p>
    <w:p w14:paraId="3E28681B"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7AA3A6CB"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24C6AC6D" w14:textId="1EE2F554" w:rsidR="005965AB"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276B4249" w14:textId="77777777" w:rsidR="0066781B" w:rsidRDefault="0066781B" w:rsidP="005965AB">
      <w:pPr>
        <w:pStyle w:val="Style16"/>
        <w:widowControl/>
        <w:spacing w:line="240" w:lineRule="auto"/>
        <w:ind w:firstLine="0"/>
        <w:rPr>
          <w:rFonts w:ascii="Arial" w:eastAsia="Calibri" w:hAnsi="Arial" w:cs="Arial"/>
          <w:sz w:val="22"/>
          <w:szCs w:val="22"/>
        </w:rPr>
      </w:pPr>
    </w:p>
    <w:p w14:paraId="207198FF" w14:textId="77777777" w:rsidR="004D67CE" w:rsidRPr="00880FB6" w:rsidRDefault="004D67CE" w:rsidP="005965AB">
      <w:pPr>
        <w:pStyle w:val="Style16"/>
        <w:widowControl/>
        <w:spacing w:line="240" w:lineRule="auto"/>
        <w:ind w:firstLine="0"/>
        <w:rPr>
          <w:rFonts w:ascii="Arial" w:eastAsia="Calibri" w:hAnsi="Arial" w:cs="Arial"/>
          <w:sz w:val="22"/>
          <w:szCs w:val="22"/>
        </w:rPr>
      </w:pPr>
    </w:p>
    <w:p w14:paraId="3BFEA5EC" w14:textId="77777777" w:rsidR="006C2AB3" w:rsidRDefault="006C2AB3" w:rsidP="005965AB">
      <w:pPr>
        <w:jc w:val="both"/>
        <w:rPr>
          <w:rFonts w:ascii="Arial" w:hAnsi="Arial" w:cs="Arial"/>
          <w:sz w:val="22"/>
          <w:szCs w:val="22"/>
        </w:rPr>
      </w:pPr>
    </w:p>
    <w:p w14:paraId="33302940" w14:textId="599F620D" w:rsidR="006C2AB3"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6C2AB3">
        <w:rPr>
          <w:rFonts w:ascii="Arial" w:hAnsi="Arial" w:cs="Arial"/>
          <w:b/>
          <w:sz w:val="22"/>
          <w:szCs w:val="22"/>
          <w:lang w:val="sr-Cyrl-RS"/>
        </w:rPr>
        <w:t xml:space="preserve"> </w:t>
      </w:r>
      <w:r>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6C2AB3" w:rsidRPr="00880FB6">
        <w:rPr>
          <w:rFonts w:ascii="Arial" w:hAnsi="Arial" w:cs="Arial"/>
          <w:b/>
          <w:sz w:val="22"/>
          <w:szCs w:val="22"/>
        </w:rPr>
        <w:t>ПРУЖАЛАЦ</w:t>
      </w:r>
      <w:r w:rsidR="006C2AB3">
        <w:rPr>
          <w:rFonts w:ascii="Arial" w:hAnsi="Arial" w:cs="Arial"/>
          <w:b/>
          <w:sz w:val="22"/>
          <w:szCs w:val="22"/>
          <w:lang w:val="sr-Latn-RS"/>
        </w:rPr>
        <w:t xml:space="preserve"> </w:t>
      </w:r>
      <w:r w:rsidR="006C2AB3" w:rsidRPr="00880FB6">
        <w:rPr>
          <w:rFonts w:ascii="Arial" w:hAnsi="Arial" w:cs="Arial"/>
          <w:b/>
          <w:sz w:val="22"/>
          <w:szCs w:val="22"/>
        </w:rPr>
        <w:t>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6F049CBB" w14:textId="1BC739D7" w:rsidR="005965AB" w:rsidRPr="00880FB6" w:rsidRDefault="00D32226" w:rsidP="00356544">
      <w:pPr>
        <w:tabs>
          <w:tab w:val="left" w:pos="7245"/>
        </w:tabs>
        <w:jc w:val="both"/>
        <w:rPr>
          <w:rFonts w:ascii="Arial" w:hAnsi="Arial" w:cs="Arial"/>
          <w:sz w:val="22"/>
          <w:szCs w:val="22"/>
        </w:rPr>
      </w:pPr>
      <w:r>
        <w:rPr>
          <w:rFonts w:ascii="Arial" w:hAnsi="Arial" w:cs="Arial"/>
          <w:sz w:val="22"/>
          <w:szCs w:val="22"/>
          <w:lang w:val="sr-Cyrl-RS"/>
        </w:rPr>
        <w:t xml:space="preserve">                Директор                                                                                 функција</w:t>
      </w:r>
      <w:r w:rsidR="005965AB" w:rsidRPr="00880FB6">
        <w:rPr>
          <w:rFonts w:ascii="Arial" w:hAnsi="Arial" w:cs="Arial"/>
          <w:b/>
          <w:i/>
          <w:sz w:val="22"/>
          <w:szCs w:val="22"/>
        </w:rPr>
        <w:br w:type="page"/>
      </w:r>
    </w:p>
    <w:p w14:paraId="1EFD9930" w14:textId="71B60532" w:rsidR="003A65E6" w:rsidRPr="00880FB6" w:rsidRDefault="003A65E6" w:rsidP="00880FB6">
      <w:pPr>
        <w:pStyle w:val="Heading2"/>
        <w:jc w:val="right"/>
      </w:pPr>
      <w:bookmarkStart w:id="305" w:name="_Toc362821722"/>
      <w:bookmarkStart w:id="306" w:name="_Toc430697757"/>
      <w:bookmarkStart w:id="307" w:name="_Toc432664022"/>
      <w:bookmarkEnd w:id="293"/>
      <w:r w:rsidRPr="00880FB6">
        <w:lastRenderedPageBreak/>
        <w:t>ОБРАЗАЦ 7.</w:t>
      </w:r>
      <w:bookmarkEnd w:id="305"/>
      <w:bookmarkEnd w:id="306"/>
      <w:bookmarkEnd w:id="307"/>
    </w:p>
    <w:p w14:paraId="01EA859B" w14:textId="77777777" w:rsidR="00411F26" w:rsidRPr="00880FB6" w:rsidRDefault="00411F26" w:rsidP="00C8006B">
      <w:pPr>
        <w:jc w:val="both"/>
        <w:rPr>
          <w:rFonts w:ascii="Arial" w:hAnsi="Arial" w:cs="Arial"/>
          <w:sz w:val="22"/>
          <w:szCs w:val="22"/>
        </w:rPr>
      </w:pPr>
      <w:bookmarkStart w:id="308" w:name="_Toc362821724"/>
      <w:bookmarkStart w:id="309" w:name="_Toc297798738"/>
      <w:bookmarkStart w:id="310"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11" w:name="_Toc415142489"/>
      <w:r w:rsidRPr="00880FB6">
        <w:rPr>
          <w:rFonts w:ascii="Arial" w:hAnsi="Arial" w:cs="Arial"/>
          <w:sz w:val="22"/>
          <w:szCs w:val="22"/>
        </w:rPr>
        <w:t>МЕНИЧНО ПИСМО – ОВЛАШЋЕЊЕ ЗА КОРИСНИКА  БЛАНКО СОЛО МЕНИЦЕ</w:t>
      </w:r>
      <w:bookmarkEnd w:id="311"/>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lastRenderedPageBreak/>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5F65DA">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5F65DA">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3E0EA25" w14:textId="77777777" w:rsidR="00C8006B" w:rsidRDefault="00C8006B" w:rsidP="006D7C92">
      <w:pPr>
        <w:suppressAutoHyphens w:val="0"/>
        <w:jc w:val="right"/>
        <w:rPr>
          <w:rFonts w:ascii="Arial" w:hAnsi="Arial" w:cs="Arial"/>
          <w:i/>
          <w:iCs/>
          <w:sz w:val="22"/>
          <w:szCs w:val="22"/>
        </w:rPr>
      </w:pPr>
    </w:p>
    <w:p w14:paraId="2A3ECB3B" w14:textId="77777777" w:rsidR="00C4249E" w:rsidRDefault="00C4249E" w:rsidP="006D7C92">
      <w:pPr>
        <w:suppressAutoHyphens w:val="0"/>
        <w:jc w:val="right"/>
        <w:rPr>
          <w:rFonts w:ascii="Arial" w:hAnsi="Arial" w:cs="Arial"/>
          <w:i/>
          <w:iCs/>
          <w:sz w:val="22"/>
          <w:szCs w:val="22"/>
        </w:rPr>
      </w:pPr>
    </w:p>
    <w:p w14:paraId="46075466" w14:textId="77777777" w:rsidR="00C4249E" w:rsidRDefault="00C4249E" w:rsidP="006D7C92">
      <w:pPr>
        <w:suppressAutoHyphens w:val="0"/>
        <w:jc w:val="right"/>
        <w:rPr>
          <w:rFonts w:ascii="Arial" w:hAnsi="Arial" w:cs="Arial"/>
          <w:i/>
          <w:iCs/>
          <w:sz w:val="22"/>
          <w:szCs w:val="22"/>
        </w:rPr>
      </w:pPr>
    </w:p>
    <w:p w14:paraId="4FFCA59F" w14:textId="77777777" w:rsidR="00C4249E" w:rsidRDefault="00C4249E" w:rsidP="00C4249E">
      <w:pPr>
        <w:jc w:val="both"/>
        <w:rPr>
          <w:rFonts w:ascii="Arial" w:hAnsi="Arial" w:cs="Arial"/>
          <w:sz w:val="22"/>
          <w:szCs w:val="22"/>
          <w:lang w:val="ru-RU"/>
        </w:rPr>
      </w:pPr>
    </w:p>
    <w:p w14:paraId="6E94607F" w14:textId="77777777" w:rsidR="00E1151B" w:rsidRPr="00880FB6" w:rsidRDefault="00E1151B" w:rsidP="00C4249E">
      <w:pPr>
        <w:jc w:val="both"/>
        <w:rPr>
          <w:rFonts w:ascii="Arial" w:hAnsi="Arial" w:cs="Arial"/>
          <w:sz w:val="22"/>
          <w:szCs w:val="22"/>
          <w:lang w:val="ru-RU"/>
        </w:rPr>
      </w:pPr>
    </w:p>
    <w:p w14:paraId="0CD932E7" w14:textId="02460326" w:rsidR="003A65E6" w:rsidRPr="00E1151B" w:rsidRDefault="003A65E6" w:rsidP="00E1151B">
      <w:pPr>
        <w:suppressAutoHyphens w:val="0"/>
        <w:jc w:val="right"/>
        <w:rPr>
          <w:rFonts w:ascii="Arial" w:hAnsi="Arial" w:cs="Arial"/>
          <w:b/>
        </w:rPr>
      </w:pPr>
      <w:bookmarkStart w:id="312" w:name="_Toc430697758"/>
      <w:bookmarkStart w:id="313" w:name="_Toc432664023"/>
      <w:r w:rsidRPr="00E1151B">
        <w:rPr>
          <w:rFonts w:ascii="Arial" w:hAnsi="Arial" w:cs="Arial"/>
          <w:b/>
        </w:rPr>
        <w:t>ОБРАЗАЦ 8.</w:t>
      </w:r>
      <w:bookmarkEnd w:id="308"/>
      <w:bookmarkEnd w:id="312"/>
      <w:bookmarkEnd w:id="313"/>
    </w:p>
    <w:p w14:paraId="038285D0" w14:textId="77777777" w:rsidR="003A65E6" w:rsidRPr="00880FB6" w:rsidRDefault="003A65E6" w:rsidP="00D57C89">
      <w:pPr>
        <w:pStyle w:val="BodyText"/>
        <w:rPr>
          <w:rFonts w:ascii="Arial" w:hAnsi="Arial" w:cs="Arial"/>
          <w:b/>
          <w:bCs/>
          <w:sz w:val="22"/>
          <w:szCs w:val="22"/>
        </w:rPr>
      </w:pPr>
      <w:bookmarkStart w:id="314" w:name="_Toc297798740"/>
      <w:bookmarkStart w:id="315" w:name="_Toc362821726"/>
      <w:bookmarkEnd w:id="309"/>
      <w:bookmarkEnd w:id="310"/>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2B13FAD2"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313F0">
        <w:rPr>
          <w:rFonts w:ascii="Arial" w:hAnsi="Arial" w:cs="Arial"/>
          <w:sz w:val="22"/>
          <w:szCs w:val="22"/>
          <w:lang w:val="sr-Cyrl-RS"/>
        </w:rPr>
        <w:t xml:space="preserve"> </w:t>
      </w:r>
      <w:r w:rsidR="0066781B" w:rsidRPr="003A402A">
        <w:rPr>
          <w:rFonts w:ascii="Arial" w:hAnsi="Arial" w:cs="Arial"/>
          <w:sz w:val="22"/>
          <w:szCs w:val="22"/>
          <w:lang w:val="sr-Cyrl-RS"/>
        </w:rPr>
        <w:t>“</w:t>
      </w:r>
      <w:r w:rsidR="006313F0">
        <w:rPr>
          <w:rFonts w:ascii="Arial" w:hAnsi="Arial" w:cs="Arial"/>
          <w:sz w:val="22"/>
          <w:szCs w:val="22"/>
          <w:lang w:val="sr-Cyrl-RS"/>
        </w:rPr>
        <w:t xml:space="preserve">Консултантске услуге – Израда идејног </w:t>
      </w:r>
      <w:r w:rsidR="006313F0">
        <w:rPr>
          <w:rFonts w:ascii="Arial" w:hAnsi="Arial" w:cs="Arial"/>
          <w:sz w:val="22"/>
          <w:szCs w:val="22"/>
          <w:lang w:val="en-US"/>
        </w:rPr>
        <w:t xml:space="preserve">ICT </w:t>
      </w:r>
      <w:r w:rsidR="006313F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313F0" w:rsidRPr="003A402A">
        <w:rPr>
          <w:rFonts w:ascii="Arial" w:hAnsi="Arial" w:cs="Arial"/>
          <w:sz w:val="22"/>
          <w:szCs w:val="22"/>
          <w:lang w:val="sr-Cyrl-RS"/>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6313F0">
        <w:rPr>
          <w:rFonts w:ascii="Arial" w:hAnsi="Arial" w:cs="Arial"/>
          <w:sz w:val="22"/>
          <w:szCs w:val="22"/>
          <w:lang w:val="sr-Cyrl-RS"/>
        </w:rPr>
        <w:t>412</w:t>
      </w:r>
      <w:r w:rsidR="004154F1" w:rsidRPr="00880FB6">
        <w:rPr>
          <w:rFonts w:ascii="Arial" w:hAnsi="Arial" w:cs="Arial"/>
          <w:sz w:val="22"/>
          <w:szCs w:val="22"/>
        </w:rPr>
        <w:t>/2015</w:t>
      </w:r>
      <w:r w:rsidRPr="00880FB6">
        <w:rPr>
          <w:rFonts w:ascii="Arial" w:hAnsi="Arial" w:cs="Arial"/>
          <w:sz w:val="22"/>
          <w:szCs w:val="22"/>
        </w:rPr>
        <w:t xml:space="preserve">, објављеном </w:t>
      </w:r>
      <w:r w:rsidRPr="00D13D06">
        <w:rPr>
          <w:rFonts w:ascii="Arial" w:hAnsi="Arial" w:cs="Arial"/>
          <w:sz w:val="22"/>
          <w:szCs w:val="22"/>
        </w:rPr>
        <w:t xml:space="preserve">дана </w:t>
      </w:r>
      <w:r w:rsidR="00D13D06" w:rsidRPr="00D13D06">
        <w:rPr>
          <w:rFonts w:ascii="Arial" w:hAnsi="Arial" w:cs="Arial"/>
          <w:sz w:val="22"/>
          <w:szCs w:val="22"/>
          <w:lang w:val="sr-Cyrl-RS"/>
        </w:rPr>
        <w:t>23</w:t>
      </w:r>
      <w:r w:rsidR="006313F0" w:rsidRPr="00D13D06">
        <w:rPr>
          <w:rFonts w:ascii="Arial" w:hAnsi="Arial" w:cs="Arial"/>
          <w:sz w:val="22"/>
          <w:szCs w:val="22"/>
          <w:lang w:val="sr-Cyrl-RS"/>
        </w:rPr>
        <w:t>.11</w:t>
      </w:r>
      <w:r w:rsidR="00D57C89" w:rsidRPr="00D13D06">
        <w:rPr>
          <w:rFonts w:ascii="Arial" w:hAnsi="Arial" w:cs="Arial"/>
          <w:sz w:val="22"/>
          <w:szCs w:val="22"/>
        </w:rPr>
        <w:t>.</w:t>
      </w:r>
      <w:r w:rsidRPr="00D13D06">
        <w:rPr>
          <w:rFonts w:ascii="Arial" w:hAnsi="Arial" w:cs="Arial"/>
          <w:sz w:val="22"/>
          <w:szCs w:val="22"/>
        </w:rPr>
        <w:t>201</w:t>
      </w:r>
      <w:r w:rsidR="003362D0" w:rsidRPr="00D13D06">
        <w:rPr>
          <w:rFonts w:ascii="Arial" w:hAnsi="Arial" w:cs="Arial"/>
          <w:sz w:val="22"/>
          <w:szCs w:val="22"/>
        </w:rPr>
        <w:t>5</w:t>
      </w:r>
      <w:r w:rsidRPr="00D13D06">
        <w:rPr>
          <w:rFonts w:ascii="Arial" w:hAnsi="Arial" w:cs="Arial"/>
          <w:sz w:val="22"/>
          <w:szCs w:val="22"/>
        </w:rPr>
        <w:t>.</w:t>
      </w:r>
      <w:r w:rsidRPr="00880FB6">
        <w:rPr>
          <w:rFonts w:ascii="Arial" w:hAnsi="Arial" w:cs="Arial"/>
          <w:sz w:val="22"/>
          <w:szCs w:val="22"/>
        </w:rPr>
        <w:t xml:space="preserve">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67592655"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w:t>
      </w:r>
      <w:r w:rsidR="0066781B">
        <w:rPr>
          <w:rFonts w:ascii="Arial" w:hAnsi="Arial" w:cs="Arial"/>
          <w:sz w:val="22"/>
          <w:szCs w:val="22"/>
          <w:lang w:val="sr-Cyrl-RS"/>
        </w:rPr>
        <w:t>Београд</w:t>
      </w:r>
      <w:r w:rsidRPr="00880FB6">
        <w:rPr>
          <w:rFonts w:ascii="Arial" w:hAnsi="Arial" w:cs="Arial"/>
          <w:sz w:val="22"/>
          <w:szCs w:val="22"/>
        </w:rPr>
        <w:t xml:space="preserve">, </w:t>
      </w:r>
      <w:r w:rsidR="0066781B">
        <w:rPr>
          <w:rFonts w:ascii="Arial" w:hAnsi="Arial" w:cs="Arial"/>
          <w:sz w:val="22"/>
          <w:szCs w:val="22"/>
          <w:lang w:val="sr-Cyrl-RS"/>
        </w:rPr>
        <w:t>Улица ц</w:t>
      </w:r>
      <w:r w:rsidRPr="00880FB6">
        <w:rPr>
          <w:rFonts w:ascii="Arial" w:hAnsi="Arial" w:cs="Arial"/>
          <w:sz w:val="22"/>
          <w:szCs w:val="22"/>
        </w:rPr>
        <w:t>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45"/>
        <w:gridCol w:w="1982"/>
        <w:gridCol w:w="3777"/>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6" w:name="_Toc430697759"/>
      <w:bookmarkStart w:id="317" w:name="_Toc432664024"/>
      <w:r w:rsidRPr="00880FB6">
        <w:rPr>
          <w:i/>
          <w:iCs/>
        </w:rPr>
        <w:lastRenderedPageBreak/>
        <w:t>ОБРАЗАЦ</w:t>
      </w:r>
      <w:r w:rsidRPr="00880FB6">
        <w:rPr>
          <w:b w:val="0"/>
          <w:bCs w:val="0"/>
          <w:i/>
          <w:iCs/>
        </w:rPr>
        <w:t xml:space="preserve"> </w:t>
      </w:r>
      <w:r w:rsidRPr="00880FB6">
        <w:rPr>
          <w:i/>
          <w:iCs/>
        </w:rPr>
        <w:t>8.1.</w:t>
      </w:r>
      <w:bookmarkEnd w:id="316"/>
      <w:bookmarkEnd w:id="317"/>
    </w:p>
    <w:bookmarkEnd w:id="314"/>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630CFF99" w14:textId="3173C038"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w:t>
      </w:r>
      <w:r w:rsidR="0066781B">
        <w:rPr>
          <w:rFonts w:ascii="Arial" w:hAnsi="Arial" w:cs="Arial"/>
          <w:sz w:val="22"/>
          <w:szCs w:val="22"/>
          <w:lang w:val="ru-RU"/>
        </w:rPr>
        <w:t>Улица ц</w:t>
      </w:r>
      <w:r w:rsidRPr="00880FB6">
        <w:rPr>
          <w:rFonts w:ascii="Arial" w:hAnsi="Arial" w:cs="Arial"/>
          <w:sz w:val="22"/>
          <w:szCs w:val="22"/>
          <w:lang w:val="ru-RU"/>
        </w:rPr>
        <w:t xml:space="preserve">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proofErr w:type="gramStart"/>
      <w:r w:rsidRPr="00880FB6">
        <w:rPr>
          <w:rFonts w:ascii="Arial" w:hAnsi="Arial" w:cs="Arial"/>
        </w:rPr>
        <w:t>На  ову</w:t>
      </w:r>
      <w:proofErr w:type="gramEnd"/>
      <w:r w:rsidRPr="00880FB6">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5"/>
    <w:p w14:paraId="3EE83636" w14:textId="6B31AB51"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6E495" w14:textId="3BE95D29" w:rsidR="006D4A22" w:rsidRPr="00356544" w:rsidRDefault="006C2AB3" w:rsidP="009B5FD6">
      <w:pPr>
        <w:pStyle w:val="Heading2"/>
        <w:jc w:val="right"/>
      </w:pPr>
      <w:r>
        <w:rPr>
          <w:i/>
          <w:color w:val="000000"/>
          <w:lang w:eastAsia="sr-Latn-CS"/>
        </w:rPr>
        <w:br w:type="page"/>
      </w:r>
      <w:r w:rsidR="00725B78" w:rsidRPr="00880FB6">
        <w:lastRenderedPageBreak/>
        <w:t xml:space="preserve"> </w:t>
      </w:r>
      <w:bookmarkStart w:id="318" w:name="_Toc430697760"/>
      <w:bookmarkStart w:id="319" w:name="_Toc432664025"/>
      <w:r w:rsidR="00725B78" w:rsidRPr="006D4A22">
        <w:t>ОБРАЗАЦ 9.</w:t>
      </w:r>
      <w:bookmarkEnd w:id="318"/>
      <w:bookmarkEnd w:id="319"/>
      <w:r w:rsidR="00725B78" w:rsidRPr="006D4A22">
        <w:t xml:space="preserve"> </w:t>
      </w:r>
    </w:p>
    <w:p w14:paraId="7F8290EF" w14:textId="77777777" w:rsidR="006D4A22" w:rsidRDefault="006D4A22" w:rsidP="006D4A22">
      <w:pPr>
        <w:suppressAutoHyphens w:val="0"/>
        <w:rPr>
          <w:rFonts w:ascii="Arial" w:hAnsi="Arial" w:cs="Arial"/>
          <w:b/>
          <w:sz w:val="22"/>
          <w:szCs w:val="22"/>
        </w:rPr>
      </w:pPr>
    </w:p>
    <w:p w14:paraId="3F01D436" w14:textId="1B315EE0" w:rsidR="00725B78" w:rsidRDefault="00FE3837" w:rsidP="00F7250D">
      <w:pPr>
        <w:suppressAutoHyphens w:val="0"/>
        <w:jc w:val="center"/>
        <w:rPr>
          <w:rFonts w:ascii="Arial" w:hAnsi="Arial" w:cs="Arial"/>
          <w:b/>
          <w:sz w:val="22"/>
          <w:szCs w:val="22"/>
          <w:lang w:val="sr-Cyrl-RS"/>
        </w:rPr>
      </w:pPr>
      <w:r>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6018AA2D" w:rsidR="00B32554" w:rsidRPr="00B32554" w:rsidRDefault="00B32554" w:rsidP="00B32554">
      <w:pPr>
        <w:rPr>
          <w:rFonts w:ascii="Arial" w:hAnsi="Arial" w:cs="Arial"/>
          <w:sz w:val="22"/>
          <w:szCs w:val="22"/>
          <w:lang w:val="sr-Cyrl-RS"/>
        </w:rPr>
      </w:pPr>
      <w:bookmarkStart w:id="320"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w:t>
      </w:r>
      <w:r w:rsidR="005852C9">
        <w:rPr>
          <w:rFonts w:ascii="Arial" w:hAnsi="Arial" w:cs="Arial"/>
          <w:sz w:val="22"/>
          <w:szCs w:val="22"/>
          <w:lang w:val="sr-Cyrl-RS"/>
        </w:rPr>
        <w:t xml:space="preserve">Консултантске услуге – Израда идејног </w:t>
      </w:r>
      <w:r w:rsidR="005852C9">
        <w:rPr>
          <w:rFonts w:ascii="Arial" w:hAnsi="Arial" w:cs="Arial"/>
          <w:sz w:val="22"/>
          <w:szCs w:val="22"/>
          <w:lang w:val="en-US"/>
        </w:rPr>
        <w:t xml:space="preserve">ICT </w:t>
      </w:r>
      <w:r w:rsidR="005852C9">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5852C9" w:rsidRPr="003A402A">
        <w:rPr>
          <w:rFonts w:ascii="Arial" w:hAnsi="Arial" w:cs="Arial"/>
          <w:sz w:val="22"/>
          <w:szCs w:val="22"/>
          <w:lang w:val="sr-Cyrl-RS"/>
        </w:rPr>
        <w:t>“</w:t>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5852C9">
        <w:rPr>
          <w:rFonts w:ascii="Arial" w:hAnsi="Arial" w:cs="Arial"/>
          <w:sz w:val="22"/>
          <w:szCs w:val="22"/>
          <w:lang w:val="ru-RU"/>
        </w:rPr>
        <w:t>412/2015</w:t>
      </w:r>
      <w:r w:rsidRPr="00B32554">
        <w:rPr>
          <w:rFonts w:ascii="Arial" w:hAnsi="Arial" w:cs="Arial"/>
          <w:sz w:val="22"/>
          <w:szCs w:val="22"/>
          <w:lang w:val="ru-RU"/>
        </w:rPr>
        <w:t>,</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21" w:name="_Toc432664026"/>
      <w:r w:rsidR="006F799F" w:rsidRPr="00880FB6">
        <w:lastRenderedPageBreak/>
        <w:t>ОБРАЗАЦ 10.</w:t>
      </w:r>
      <w:bookmarkEnd w:id="320"/>
      <w:bookmarkEnd w:id="321"/>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22" w:name="_Toc384289199"/>
      <w:bookmarkStart w:id="323" w:name="_Toc400883407"/>
      <w:bookmarkStart w:id="324"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22"/>
      <w:bookmarkEnd w:id="323"/>
      <w:bookmarkEnd w:id="324"/>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78337ECA" w:rsidR="003170A7" w:rsidRPr="00880FB6" w:rsidRDefault="003170A7" w:rsidP="005F65DA">
      <w:pPr>
        <w:numPr>
          <w:ilvl w:val="0"/>
          <w:numId w:val="27"/>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5F65D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19BBA00E"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9A2C70">
        <w:rPr>
          <w:rFonts w:ascii="Arial" w:hAnsi="Arial" w:cs="Arial"/>
          <w:sz w:val="22"/>
          <w:szCs w:val="22"/>
          <w:lang w:val="sr-Cyrl-RS"/>
        </w:rPr>
        <w:t xml:space="preserve">Консултантске услуге – Израда идејног </w:t>
      </w:r>
      <w:r w:rsidR="009A2C70">
        <w:rPr>
          <w:rFonts w:ascii="Arial" w:hAnsi="Arial" w:cs="Arial"/>
          <w:sz w:val="22"/>
          <w:szCs w:val="22"/>
          <w:lang w:val="en-US"/>
        </w:rPr>
        <w:t xml:space="preserve">ICT </w:t>
      </w:r>
      <w:r w:rsidR="009A2C7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9A2C70" w:rsidRPr="003A402A">
        <w:rPr>
          <w:rFonts w:ascii="Arial" w:hAnsi="Arial" w:cs="Arial"/>
          <w:sz w:val="22"/>
          <w:szCs w:val="22"/>
          <w:lang w:val="sr-Cyrl-RS"/>
        </w:rPr>
        <w:t>“</w:t>
      </w:r>
      <w:r w:rsidRPr="00880FB6">
        <w:rPr>
          <w:rFonts w:ascii="Arial" w:hAnsi="Arial" w:cs="Arial"/>
          <w:sz w:val="22"/>
          <w:szCs w:val="22"/>
        </w:rPr>
        <w:t xml:space="preserve">- Јавна набавка број </w:t>
      </w:r>
      <w:r w:rsidR="00A677C8" w:rsidRPr="00880FB6">
        <w:rPr>
          <w:rFonts w:ascii="Arial" w:hAnsi="Arial" w:cs="Arial"/>
          <w:color w:val="000000"/>
          <w:sz w:val="22"/>
          <w:szCs w:val="22"/>
        </w:rPr>
        <w:t>1000/0</w:t>
      </w:r>
      <w:r w:rsidR="009A2C70">
        <w:rPr>
          <w:rFonts w:ascii="Arial" w:hAnsi="Arial" w:cs="Arial"/>
          <w:color w:val="000000"/>
          <w:sz w:val="22"/>
          <w:szCs w:val="22"/>
          <w:lang w:val="sr-Cyrl-RS"/>
        </w:rPr>
        <w:t>412</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lastRenderedPageBreak/>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8EE5B3" w14:textId="77777777" w:rsidR="00CF597E" w:rsidRPr="00880FB6" w:rsidRDefault="00CF597E"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7DD8FE5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880FB6" w:rsidRDefault="003170A7" w:rsidP="003170A7">
      <w:pPr>
        <w:tabs>
          <w:tab w:val="left" w:pos="360"/>
        </w:tabs>
        <w:jc w:val="both"/>
        <w:rPr>
          <w:rFonts w:ascii="Arial" w:hAnsi="Arial" w:cs="Arial"/>
          <w:sz w:val="22"/>
          <w:szCs w:val="22"/>
        </w:rPr>
      </w:pPr>
    </w:p>
    <w:p w14:paraId="7C01328C" w14:textId="083AF558" w:rsidR="003170A7" w:rsidRPr="00880FB6" w:rsidRDefault="003170A7" w:rsidP="00501683">
      <w:pPr>
        <w:suppressAutoHyphens w:val="0"/>
        <w:jc w:val="center"/>
        <w:rPr>
          <w:rFonts w:ascii="Arial" w:hAnsi="Arial" w:cs="Arial"/>
          <w:b/>
          <w:sz w:val="22"/>
          <w:szCs w:val="22"/>
        </w:rPr>
      </w:pPr>
      <w:r w:rsidRPr="00880FB6">
        <w:rPr>
          <w:rFonts w:ascii="Arial" w:hAnsi="Arial" w:cs="Arial"/>
          <w:b/>
          <w:sz w:val="22"/>
          <w:szCs w:val="22"/>
        </w:rPr>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proofErr w:type="gramStart"/>
      <w:r w:rsidRPr="00880FB6">
        <w:t>“</w:t>
      </w:r>
      <w:r w:rsidR="00F91016">
        <w:rPr>
          <w:lang w:val="sr-Cyrl-RS"/>
        </w:rPr>
        <w:t xml:space="preserve"> Београд</w:t>
      </w:r>
      <w:proofErr w:type="gramEnd"/>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t>_______________</w:t>
      </w:r>
    </w:p>
    <w:p w14:paraId="28612FA0" w14:textId="77777777" w:rsidR="003170A7" w:rsidRPr="00880FB6" w:rsidRDefault="003170A7" w:rsidP="003170A7">
      <w:pPr>
        <w:pStyle w:val="Normal1"/>
        <w:spacing w:before="0" w:after="0"/>
        <w:jc w:val="both"/>
      </w:pPr>
      <w:proofErr w:type="gramStart"/>
      <w:r w:rsidRPr="00880FB6">
        <w:t>или</w:t>
      </w:r>
      <w:proofErr w:type="gramEnd"/>
      <w:r w:rsidRPr="00880FB6">
        <w:t>:</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5373C">
      <w:pPr>
        <w:tabs>
          <w:tab w:val="left" w:pos="360"/>
        </w:tabs>
        <w:jc w:val="center"/>
        <w:rPr>
          <w:rFonts w:ascii="Arial" w:hAnsi="Arial" w:cs="Arial"/>
          <w:sz w:val="22"/>
          <w:szCs w:val="22"/>
        </w:rPr>
      </w:pPr>
    </w:p>
    <w:p w14:paraId="26C5E268" w14:textId="19B98A93" w:rsidR="003170A7" w:rsidRPr="00880FB6" w:rsidRDefault="003170A7" w:rsidP="0035373C">
      <w:pPr>
        <w:suppressAutoHyphens w:val="0"/>
        <w:jc w:val="center"/>
        <w:rPr>
          <w:rFonts w:ascii="Arial" w:hAnsi="Arial" w:cs="Arial"/>
          <w:b/>
          <w:sz w:val="22"/>
          <w:szCs w:val="22"/>
        </w:rPr>
      </w:pPr>
      <w:r w:rsidRPr="00880FB6">
        <w:rPr>
          <w:rFonts w:ascii="Arial" w:hAnsi="Arial" w:cs="Arial"/>
          <w:b/>
          <w:sz w:val="22"/>
          <w:szCs w:val="22"/>
        </w:rPr>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FA0B0F" w14:textId="77777777" w:rsidR="00356544" w:rsidRDefault="0035654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4ACDAEE5" w14:textId="77777777" w:rsidR="00027AD7" w:rsidRDefault="00027AD7" w:rsidP="00CE19A0">
      <w:pPr>
        <w:jc w:val="center"/>
        <w:rPr>
          <w:rFonts w:ascii="Arial" w:hAnsi="Arial" w:cs="Arial"/>
          <w:b/>
          <w:sz w:val="22"/>
          <w:szCs w:val="22"/>
        </w:rPr>
      </w:pPr>
    </w:p>
    <w:p w14:paraId="4FBB6454" w14:textId="77777777" w:rsidR="00027AD7" w:rsidRDefault="00027AD7" w:rsidP="00CE19A0">
      <w:pPr>
        <w:jc w:val="center"/>
        <w:rPr>
          <w:rFonts w:ascii="Arial" w:hAnsi="Arial" w:cs="Arial"/>
          <w:b/>
          <w:sz w:val="22"/>
          <w:szCs w:val="22"/>
        </w:rPr>
      </w:pPr>
    </w:p>
    <w:p w14:paraId="6304BBE3" w14:textId="77777777" w:rsidR="00027AD7" w:rsidRDefault="00027AD7" w:rsidP="00CE19A0">
      <w:pPr>
        <w:jc w:val="center"/>
        <w:rPr>
          <w:rFonts w:ascii="Arial" w:hAnsi="Arial" w:cs="Arial"/>
          <w:b/>
          <w:sz w:val="22"/>
          <w:szCs w:val="22"/>
        </w:rPr>
      </w:pPr>
    </w:p>
    <w:p w14:paraId="77637D8D" w14:textId="1E40628E" w:rsidR="003170A7" w:rsidRPr="00880FB6" w:rsidRDefault="003170A7" w:rsidP="00CE19A0">
      <w:pPr>
        <w:jc w:val="center"/>
        <w:rPr>
          <w:rFonts w:ascii="Arial" w:hAnsi="Arial" w:cs="Arial"/>
          <w:b/>
          <w:sz w:val="22"/>
          <w:szCs w:val="22"/>
        </w:rPr>
      </w:pPr>
      <w:r w:rsidRPr="00880FB6">
        <w:rPr>
          <w:rFonts w:ascii="Arial" w:hAnsi="Arial" w:cs="Arial"/>
          <w:b/>
          <w:sz w:val="22"/>
          <w:szCs w:val="22"/>
        </w:rPr>
        <w:lastRenderedPageBreak/>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0E0EF60" w14:textId="6C928A50" w:rsidR="003170A7" w:rsidRPr="00880FB6" w:rsidRDefault="003170A7" w:rsidP="00CE19A0">
      <w:pPr>
        <w:suppressAutoHyphens w:val="0"/>
        <w:jc w:val="center"/>
        <w:rPr>
          <w:rFonts w:ascii="Arial" w:hAnsi="Arial" w:cs="Arial"/>
          <w:b/>
          <w:sz w:val="22"/>
          <w:szCs w:val="22"/>
        </w:rPr>
      </w:pPr>
      <w:r w:rsidRPr="00880FB6">
        <w:rPr>
          <w:rFonts w:ascii="Arial" w:hAnsi="Arial" w:cs="Arial"/>
          <w:b/>
          <w:sz w:val="22"/>
          <w:szCs w:val="22"/>
        </w:rPr>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80FB6" w14:paraId="586ED9A4" w14:textId="77777777" w:rsidTr="0094030B">
        <w:tc>
          <w:tcPr>
            <w:tcW w:w="3227" w:type="dxa"/>
          </w:tcPr>
          <w:p w14:paraId="137E0ED8" w14:textId="42F2749F" w:rsidR="003170A7" w:rsidRPr="00880FB6" w:rsidRDefault="000B2C63" w:rsidP="0094030B">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1F9F1015" w:rsidR="003170A7" w:rsidRPr="00FE3837" w:rsidRDefault="00FE3837"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Default="00C4249E" w:rsidP="00C4249E">
      <w:pPr>
        <w:suppressAutoHyphens w:val="0"/>
        <w:rPr>
          <w:rFonts w:ascii="Arial" w:hAnsi="Arial" w:cs="Arial"/>
          <w:sz w:val="22"/>
          <w:szCs w:val="22"/>
        </w:rPr>
      </w:pPr>
    </w:p>
    <w:p w14:paraId="610607FB" w14:textId="77777777" w:rsidR="00CF597E" w:rsidRDefault="00CF597E" w:rsidP="00C4249E">
      <w:pPr>
        <w:suppressAutoHyphens w:val="0"/>
        <w:rPr>
          <w:rFonts w:ascii="Arial" w:hAnsi="Arial" w:cs="Arial"/>
          <w:sz w:val="22"/>
          <w:szCs w:val="22"/>
        </w:rPr>
      </w:pPr>
    </w:p>
    <w:p w14:paraId="3F6D1115" w14:textId="77777777" w:rsidR="00CF597E" w:rsidRDefault="00CF597E" w:rsidP="00C4249E">
      <w:pPr>
        <w:suppressAutoHyphens w:val="0"/>
        <w:rPr>
          <w:rFonts w:ascii="Arial" w:hAnsi="Arial" w:cs="Arial"/>
          <w:sz w:val="22"/>
          <w:szCs w:val="22"/>
        </w:rPr>
      </w:pPr>
    </w:p>
    <w:p w14:paraId="2DD969E5" w14:textId="77777777" w:rsidR="00CF597E" w:rsidRDefault="00CF597E" w:rsidP="00C4249E">
      <w:pPr>
        <w:suppressAutoHyphens w:val="0"/>
        <w:rPr>
          <w:rFonts w:ascii="Arial" w:hAnsi="Arial" w:cs="Arial"/>
          <w:sz w:val="22"/>
          <w:szCs w:val="22"/>
        </w:rPr>
      </w:pPr>
    </w:p>
    <w:p w14:paraId="08C0422C" w14:textId="77777777" w:rsidR="00CF597E" w:rsidRDefault="00CF597E" w:rsidP="00C4249E">
      <w:pPr>
        <w:suppressAutoHyphens w:val="0"/>
        <w:rPr>
          <w:rFonts w:ascii="Arial" w:hAnsi="Arial" w:cs="Arial"/>
          <w:sz w:val="22"/>
          <w:szCs w:val="22"/>
        </w:rPr>
      </w:pPr>
    </w:p>
    <w:p w14:paraId="52B74C81" w14:textId="77777777" w:rsidR="00CF597E" w:rsidRDefault="00CF597E" w:rsidP="00C4249E">
      <w:pPr>
        <w:suppressAutoHyphens w:val="0"/>
        <w:rPr>
          <w:rFonts w:ascii="Arial" w:hAnsi="Arial" w:cs="Arial"/>
          <w:sz w:val="22"/>
          <w:szCs w:val="22"/>
        </w:rPr>
      </w:pPr>
    </w:p>
    <w:p w14:paraId="5CFEC562" w14:textId="77777777" w:rsidR="00CF597E" w:rsidRDefault="00CF597E" w:rsidP="00C4249E">
      <w:pPr>
        <w:suppressAutoHyphens w:val="0"/>
        <w:rPr>
          <w:rFonts w:ascii="Arial" w:hAnsi="Arial" w:cs="Arial"/>
          <w:sz w:val="22"/>
          <w:szCs w:val="22"/>
        </w:rPr>
      </w:pPr>
    </w:p>
    <w:p w14:paraId="34E7163F" w14:textId="77777777" w:rsidR="00CF597E" w:rsidRDefault="00CF597E" w:rsidP="00C4249E">
      <w:pPr>
        <w:suppressAutoHyphens w:val="0"/>
        <w:rPr>
          <w:rFonts w:ascii="Arial" w:hAnsi="Arial" w:cs="Arial"/>
          <w:sz w:val="22"/>
          <w:szCs w:val="22"/>
        </w:rPr>
      </w:pPr>
    </w:p>
    <w:p w14:paraId="204D39F8" w14:textId="77777777" w:rsidR="00CF597E" w:rsidRDefault="00CF597E" w:rsidP="00C4249E">
      <w:pPr>
        <w:suppressAutoHyphens w:val="0"/>
        <w:rPr>
          <w:rFonts w:ascii="Arial" w:hAnsi="Arial" w:cs="Arial"/>
          <w:sz w:val="22"/>
          <w:szCs w:val="22"/>
        </w:rPr>
      </w:pPr>
    </w:p>
    <w:p w14:paraId="4DB592B8" w14:textId="77777777" w:rsidR="00CF597E" w:rsidRDefault="00CF597E" w:rsidP="00C4249E">
      <w:pPr>
        <w:suppressAutoHyphens w:val="0"/>
        <w:rPr>
          <w:rFonts w:ascii="Arial" w:hAnsi="Arial" w:cs="Arial"/>
          <w:sz w:val="22"/>
          <w:szCs w:val="22"/>
        </w:rPr>
      </w:pPr>
    </w:p>
    <w:p w14:paraId="49CA7C74" w14:textId="77777777" w:rsidR="00CF597E" w:rsidRDefault="00CF597E" w:rsidP="00C4249E">
      <w:pPr>
        <w:suppressAutoHyphens w:val="0"/>
        <w:rPr>
          <w:rFonts w:ascii="Arial" w:hAnsi="Arial" w:cs="Arial"/>
          <w:sz w:val="22"/>
          <w:szCs w:val="22"/>
        </w:rPr>
      </w:pPr>
    </w:p>
    <w:p w14:paraId="78153F49" w14:textId="77777777" w:rsidR="00CF597E" w:rsidRDefault="00CF597E" w:rsidP="00C4249E">
      <w:pPr>
        <w:suppressAutoHyphens w:val="0"/>
        <w:rPr>
          <w:rFonts w:ascii="Arial" w:hAnsi="Arial" w:cs="Arial"/>
          <w:sz w:val="22"/>
          <w:szCs w:val="22"/>
        </w:rPr>
      </w:pPr>
    </w:p>
    <w:p w14:paraId="6229C8DB" w14:textId="77777777" w:rsidR="00CF597E" w:rsidRDefault="00CF597E" w:rsidP="00C4249E">
      <w:pPr>
        <w:suppressAutoHyphens w:val="0"/>
        <w:rPr>
          <w:rFonts w:ascii="Arial" w:hAnsi="Arial" w:cs="Arial"/>
          <w:sz w:val="22"/>
          <w:szCs w:val="22"/>
        </w:rPr>
      </w:pPr>
    </w:p>
    <w:p w14:paraId="780B64C7" w14:textId="77777777" w:rsidR="00CF597E" w:rsidRDefault="00CF597E" w:rsidP="00C4249E">
      <w:pPr>
        <w:suppressAutoHyphens w:val="0"/>
        <w:rPr>
          <w:rFonts w:ascii="Arial" w:hAnsi="Arial" w:cs="Arial"/>
          <w:sz w:val="22"/>
          <w:szCs w:val="22"/>
        </w:rPr>
      </w:pPr>
    </w:p>
    <w:p w14:paraId="682623B9" w14:textId="77777777" w:rsidR="00CF597E" w:rsidRDefault="00CF597E" w:rsidP="00C4249E">
      <w:pPr>
        <w:suppressAutoHyphens w:val="0"/>
        <w:rPr>
          <w:rFonts w:ascii="Arial" w:hAnsi="Arial" w:cs="Arial"/>
          <w:sz w:val="22"/>
          <w:szCs w:val="22"/>
        </w:rPr>
      </w:pPr>
    </w:p>
    <w:p w14:paraId="1A354CBF" w14:textId="77777777" w:rsidR="00CF597E" w:rsidRDefault="00CF597E" w:rsidP="00C4249E">
      <w:pPr>
        <w:suppressAutoHyphens w:val="0"/>
        <w:rPr>
          <w:rFonts w:ascii="Arial" w:hAnsi="Arial" w:cs="Arial"/>
          <w:sz w:val="22"/>
          <w:szCs w:val="22"/>
        </w:rPr>
      </w:pPr>
    </w:p>
    <w:p w14:paraId="09CDFB61" w14:textId="77777777" w:rsidR="00CF597E" w:rsidRDefault="00CF597E" w:rsidP="00C4249E">
      <w:pPr>
        <w:suppressAutoHyphens w:val="0"/>
        <w:rPr>
          <w:rFonts w:ascii="Arial" w:hAnsi="Arial" w:cs="Arial"/>
          <w:sz w:val="22"/>
          <w:szCs w:val="22"/>
        </w:rPr>
      </w:pPr>
    </w:p>
    <w:p w14:paraId="3E31705C" w14:textId="77777777" w:rsidR="00CF597E" w:rsidRDefault="00CF597E" w:rsidP="00C4249E">
      <w:pPr>
        <w:suppressAutoHyphens w:val="0"/>
        <w:rPr>
          <w:rFonts w:ascii="Arial" w:hAnsi="Arial" w:cs="Arial"/>
          <w:sz w:val="22"/>
          <w:szCs w:val="22"/>
        </w:rPr>
      </w:pPr>
    </w:p>
    <w:p w14:paraId="09B05523" w14:textId="77777777" w:rsidR="00CF597E" w:rsidRDefault="00CF597E" w:rsidP="00C4249E">
      <w:pPr>
        <w:suppressAutoHyphens w:val="0"/>
        <w:rPr>
          <w:rFonts w:ascii="Arial" w:hAnsi="Arial" w:cs="Arial"/>
          <w:sz w:val="22"/>
          <w:szCs w:val="22"/>
        </w:rPr>
      </w:pPr>
    </w:p>
    <w:p w14:paraId="725D459F" w14:textId="77777777" w:rsidR="00CF597E" w:rsidRDefault="00CF597E" w:rsidP="00C4249E">
      <w:pPr>
        <w:suppressAutoHyphens w:val="0"/>
        <w:rPr>
          <w:rFonts w:ascii="Arial" w:hAnsi="Arial" w:cs="Arial"/>
          <w:sz w:val="22"/>
          <w:szCs w:val="22"/>
        </w:rPr>
      </w:pPr>
    </w:p>
    <w:p w14:paraId="53CC4DAB" w14:textId="4B112DEB" w:rsidR="00626A8E" w:rsidRDefault="00626A8E" w:rsidP="00626A8E">
      <w:pPr>
        <w:pStyle w:val="Heading2"/>
        <w:jc w:val="right"/>
      </w:pPr>
      <w:r>
        <w:tab/>
      </w:r>
      <w:bookmarkStart w:id="325" w:name="_Toc432664028"/>
      <w:r w:rsidRPr="00880FB6">
        <w:t>ОБРАЗАЦ 1</w:t>
      </w:r>
      <w:r w:rsidR="00FC013B">
        <w:rPr>
          <w:lang w:val="sr-Cyrl-RS"/>
        </w:rPr>
        <w:t>1</w:t>
      </w:r>
      <w:r w:rsidRPr="00880FB6">
        <w:t>.</w:t>
      </w:r>
      <w:bookmarkEnd w:id="325"/>
    </w:p>
    <w:p w14:paraId="05A58C53" w14:textId="77777777" w:rsidR="00626A8E" w:rsidRDefault="00626A8E" w:rsidP="00626A8E"/>
    <w:p w14:paraId="3B050B64" w14:textId="77777777" w:rsidR="00626A8E" w:rsidRDefault="00626A8E" w:rsidP="00626A8E"/>
    <w:p w14:paraId="297B2C4A" w14:textId="77777777" w:rsidR="00626A8E" w:rsidRDefault="00626A8E" w:rsidP="00626A8E">
      <w:pPr>
        <w:pStyle w:val="Title"/>
        <w:rPr>
          <w:rStyle w:val="BookTitle"/>
          <w:rFonts w:ascii="Arial" w:hAnsi="Arial" w:cs="Arial"/>
          <w:b/>
        </w:rPr>
      </w:pPr>
      <w:r w:rsidRPr="00626A8E">
        <w:rPr>
          <w:rStyle w:val="BookTitle"/>
          <w:rFonts w:ascii="Arial" w:hAnsi="Arial" w:cs="Arial"/>
          <w:b/>
        </w:rPr>
        <w:t>КВАЛИФИКАЦИОНА СТРУКТУРА СТРУЧЊАКА (ЗАПОСЛЕНИХ И АНГАЖОВАНИХ ЛИЦА) КОЈИ ЋЕ БИТИ АНГАЖОВАНИ У ИЗВРШЕЊУ УСЛУГА КОЈЕ СУ ПРЕДМЕТ НАБАВКЕ</w:t>
      </w:r>
    </w:p>
    <w:p w14:paraId="5CC9101E" w14:textId="77777777" w:rsidR="00626A8E" w:rsidRPr="00626A8E" w:rsidRDefault="00626A8E" w:rsidP="00626A8E">
      <w:pPr>
        <w:pStyle w:val="BodyText"/>
      </w:pPr>
    </w:p>
    <w:p w14:paraId="755EEE38" w14:textId="77777777" w:rsidR="00626A8E" w:rsidRPr="00626A8E" w:rsidRDefault="00626A8E" w:rsidP="00626A8E">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626A8E" w14:paraId="556C2823" w14:textId="77777777" w:rsidTr="00626A8E">
        <w:trPr>
          <w:jc w:val="center"/>
        </w:trPr>
        <w:tc>
          <w:tcPr>
            <w:tcW w:w="843" w:type="dxa"/>
            <w:vAlign w:val="center"/>
          </w:tcPr>
          <w:p w14:paraId="55E5C44B" w14:textId="77777777" w:rsidR="00626A8E" w:rsidRPr="00626A8E" w:rsidRDefault="00626A8E" w:rsidP="00626A8E">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A84517" w14:textId="77777777" w:rsidR="00626A8E" w:rsidRPr="00626A8E" w:rsidRDefault="00626A8E" w:rsidP="00626A8E">
            <w:pPr>
              <w:jc w:val="center"/>
              <w:rPr>
                <w:rFonts w:ascii="Arial" w:hAnsi="Arial" w:cs="Arial"/>
              </w:rPr>
            </w:pPr>
            <w:r w:rsidRPr="00626A8E">
              <w:rPr>
                <w:rFonts w:ascii="Arial" w:hAnsi="Arial" w:cs="Arial"/>
              </w:rPr>
              <w:t>Име и презиме</w:t>
            </w:r>
          </w:p>
        </w:tc>
        <w:tc>
          <w:tcPr>
            <w:tcW w:w="1890" w:type="dxa"/>
            <w:vAlign w:val="center"/>
          </w:tcPr>
          <w:p w14:paraId="546F6702" w14:textId="77777777" w:rsidR="00626A8E" w:rsidRPr="00626A8E" w:rsidRDefault="00626A8E" w:rsidP="00626A8E">
            <w:pPr>
              <w:jc w:val="center"/>
              <w:rPr>
                <w:rFonts w:ascii="Arial" w:hAnsi="Arial" w:cs="Arial"/>
              </w:rPr>
            </w:pPr>
            <w:r w:rsidRPr="00626A8E">
              <w:rPr>
                <w:rFonts w:ascii="Arial" w:hAnsi="Arial" w:cs="Arial"/>
              </w:rPr>
              <w:t>Квалификација/звање</w:t>
            </w:r>
          </w:p>
        </w:tc>
        <w:tc>
          <w:tcPr>
            <w:tcW w:w="2070" w:type="dxa"/>
            <w:vAlign w:val="center"/>
          </w:tcPr>
          <w:p w14:paraId="50CFA7E5" w14:textId="77777777" w:rsidR="00626A8E" w:rsidRPr="00626A8E" w:rsidRDefault="00626A8E" w:rsidP="00626A8E">
            <w:pPr>
              <w:jc w:val="center"/>
              <w:rPr>
                <w:rFonts w:ascii="Arial" w:hAnsi="Arial" w:cs="Arial"/>
              </w:rPr>
            </w:pPr>
            <w:r w:rsidRPr="00626A8E">
              <w:rPr>
                <w:rFonts w:ascii="Arial" w:hAnsi="Arial" w:cs="Arial"/>
              </w:rPr>
              <w:t>Број и важност лиценце</w:t>
            </w:r>
          </w:p>
        </w:tc>
        <w:tc>
          <w:tcPr>
            <w:tcW w:w="3420" w:type="dxa"/>
            <w:vAlign w:val="center"/>
          </w:tcPr>
          <w:p w14:paraId="4968D2CF" w14:textId="77777777" w:rsidR="00626A8E" w:rsidRPr="00626A8E" w:rsidRDefault="00626A8E" w:rsidP="00626A8E">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626A8E" w:rsidRPr="00626A8E" w14:paraId="69F4285E" w14:textId="77777777" w:rsidTr="00626A8E">
        <w:trPr>
          <w:jc w:val="center"/>
        </w:trPr>
        <w:tc>
          <w:tcPr>
            <w:tcW w:w="843" w:type="dxa"/>
          </w:tcPr>
          <w:p w14:paraId="314CB7DC" w14:textId="77777777" w:rsidR="00626A8E" w:rsidRPr="00626A8E" w:rsidRDefault="00626A8E" w:rsidP="00626A8E">
            <w:pPr>
              <w:rPr>
                <w:rFonts w:ascii="Arial" w:hAnsi="Arial" w:cs="Arial"/>
              </w:rPr>
            </w:pPr>
          </w:p>
        </w:tc>
        <w:tc>
          <w:tcPr>
            <w:tcW w:w="3178" w:type="dxa"/>
          </w:tcPr>
          <w:p w14:paraId="67363109" w14:textId="77777777" w:rsidR="00626A8E" w:rsidRPr="00626A8E" w:rsidRDefault="00626A8E" w:rsidP="00626A8E">
            <w:pPr>
              <w:rPr>
                <w:rFonts w:ascii="Arial" w:hAnsi="Arial" w:cs="Arial"/>
              </w:rPr>
            </w:pPr>
          </w:p>
        </w:tc>
        <w:tc>
          <w:tcPr>
            <w:tcW w:w="1890" w:type="dxa"/>
          </w:tcPr>
          <w:p w14:paraId="2504165D" w14:textId="77777777" w:rsidR="00626A8E" w:rsidRPr="00626A8E" w:rsidRDefault="00626A8E" w:rsidP="00626A8E">
            <w:pPr>
              <w:rPr>
                <w:rFonts w:ascii="Arial" w:hAnsi="Arial" w:cs="Arial"/>
              </w:rPr>
            </w:pPr>
          </w:p>
        </w:tc>
        <w:tc>
          <w:tcPr>
            <w:tcW w:w="2070" w:type="dxa"/>
          </w:tcPr>
          <w:p w14:paraId="28DABD70" w14:textId="77777777" w:rsidR="00626A8E" w:rsidRPr="00626A8E" w:rsidRDefault="00626A8E" w:rsidP="00626A8E">
            <w:pPr>
              <w:rPr>
                <w:rFonts w:ascii="Arial" w:hAnsi="Arial" w:cs="Arial"/>
              </w:rPr>
            </w:pPr>
          </w:p>
        </w:tc>
        <w:tc>
          <w:tcPr>
            <w:tcW w:w="3420" w:type="dxa"/>
          </w:tcPr>
          <w:p w14:paraId="6AA22862" w14:textId="77777777" w:rsidR="00626A8E" w:rsidRPr="00626A8E" w:rsidRDefault="00626A8E" w:rsidP="00626A8E">
            <w:pPr>
              <w:rPr>
                <w:rFonts w:ascii="Arial" w:hAnsi="Arial" w:cs="Arial"/>
              </w:rPr>
            </w:pPr>
          </w:p>
        </w:tc>
      </w:tr>
      <w:tr w:rsidR="00626A8E" w:rsidRPr="00626A8E" w14:paraId="0D573B8C" w14:textId="77777777" w:rsidTr="00626A8E">
        <w:trPr>
          <w:jc w:val="center"/>
        </w:trPr>
        <w:tc>
          <w:tcPr>
            <w:tcW w:w="843" w:type="dxa"/>
          </w:tcPr>
          <w:p w14:paraId="56BD8626" w14:textId="77777777" w:rsidR="00626A8E" w:rsidRPr="00626A8E" w:rsidRDefault="00626A8E" w:rsidP="00626A8E">
            <w:pPr>
              <w:rPr>
                <w:rFonts w:ascii="Arial" w:hAnsi="Arial" w:cs="Arial"/>
              </w:rPr>
            </w:pPr>
          </w:p>
        </w:tc>
        <w:tc>
          <w:tcPr>
            <w:tcW w:w="3178" w:type="dxa"/>
          </w:tcPr>
          <w:p w14:paraId="3FD03E24" w14:textId="77777777" w:rsidR="00626A8E" w:rsidRPr="00626A8E" w:rsidRDefault="00626A8E" w:rsidP="00626A8E">
            <w:pPr>
              <w:rPr>
                <w:rFonts w:ascii="Arial" w:hAnsi="Arial" w:cs="Arial"/>
              </w:rPr>
            </w:pPr>
          </w:p>
        </w:tc>
        <w:tc>
          <w:tcPr>
            <w:tcW w:w="1890" w:type="dxa"/>
          </w:tcPr>
          <w:p w14:paraId="32ECB8DB" w14:textId="77777777" w:rsidR="00626A8E" w:rsidRPr="00626A8E" w:rsidRDefault="00626A8E" w:rsidP="00626A8E">
            <w:pPr>
              <w:rPr>
                <w:rFonts w:ascii="Arial" w:hAnsi="Arial" w:cs="Arial"/>
              </w:rPr>
            </w:pPr>
          </w:p>
        </w:tc>
        <w:tc>
          <w:tcPr>
            <w:tcW w:w="2070" w:type="dxa"/>
          </w:tcPr>
          <w:p w14:paraId="3E7C71DD" w14:textId="77777777" w:rsidR="00626A8E" w:rsidRPr="00626A8E" w:rsidRDefault="00626A8E" w:rsidP="00626A8E">
            <w:pPr>
              <w:rPr>
                <w:rFonts w:ascii="Arial" w:hAnsi="Arial" w:cs="Arial"/>
              </w:rPr>
            </w:pPr>
          </w:p>
        </w:tc>
        <w:tc>
          <w:tcPr>
            <w:tcW w:w="3420" w:type="dxa"/>
          </w:tcPr>
          <w:p w14:paraId="47290FFD" w14:textId="77777777" w:rsidR="00626A8E" w:rsidRPr="00626A8E" w:rsidRDefault="00626A8E" w:rsidP="00626A8E">
            <w:pPr>
              <w:rPr>
                <w:rFonts w:ascii="Arial" w:hAnsi="Arial" w:cs="Arial"/>
              </w:rPr>
            </w:pPr>
          </w:p>
        </w:tc>
      </w:tr>
      <w:tr w:rsidR="00626A8E" w:rsidRPr="00626A8E" w14:paraId="0CC36B09" w14:textId="77777777" w:rsidTr="00626A8E">
        <w:trPr>
          <w:jc w:val="center"/>
        </w:trPr>
        <w:tc>
          <w:tcPr>
            <w:tcW w:w="843" w:type="dxa"/>
          </w:tcPr>
          <w:p w14:paraId="66942D25" w14:textId="77777777" w:rsidR="00626A8E" w:rsidRPr="00626A8E" w:rsidRDefault="00626A8E" w:rsidP="00626A8E">
            <w:pPr>
              <w:rPr>
                <w:rFonts w:ascii="Arial" w:hAnsi="Arial" w:cs="Arial"/>
              </w:rPr>
            </w:pPr>
          </w:p>
        </w:tc>
        <w:tc>
          <w:tcPr>
            <w:tcW w:w="3178" w:type="dxa"/>
          </w:tcPr>
          <w:p w14:paraId="5D94C2A0" w14:textId="77777777" w:rsidR="00626A8E" w:rsidRPr="00626A8E" w:rsidRDefault="00626A8E" w:rsidP="00626A8E">
            <w:pPr>
              <w:rPr>
                <w:rFonts w:ascii="Arial" w:hAnsi="Arial" w:cs="Arial"/>
              </w:rPr>
            </w:pPr>
          </w:p>
        </w:tc>
        <w:tc>
          <w:tcPr>
            <w:tcW w:w="1890" w:type="dxa"/>
          </w:tcPr>
          <w:p w14:paraId="2EFB5A54" w14:textId="77777777" w:rsidR="00626A8E" w:rsidRPr="00626A8E" w:rsidRDefault="00626A8E" w:rsidP="00626A8E">
            <w:pPr>
              <w:rPr>
                <w:rFonts w:ascii="Arial" w:hAnsi="Arial" w:cs="Arial"/>
              </w:rPr>
            </w:pPr>
          </w:p>
        </w:tc>
        <w:tc>
          <w:tcPr>
            <w:tcW w:w="2070" w:type="dxa"/>
          </w:tcPr>
          <w:p w14:paraId="7BC5190F" w14:textId="77777777" w:rsidR="00626A8E" w:rsidRPr="00626A8E" w:rsidRDefault="00626A8E" w:rsidP="00626A8E">
            <w:pPr>
              <w:rPr>
                <w:rFonts w:ascii="Arial" w:hAnsi="Arial" w:cs="Arial"/>
              </w:rPr>
            </w:pPr>
          </w:p>
        </w:tc>
        <w:tc>
          <w:tcPr>
            <w:tcW w:w="3420" w:type="dxa"/>
          </w:tcPr>
          <w:p w14:paraId="535F5EC4" w14:textId="77777777" w:rsidR="00626A8E" w:rsidRPr="00626A8E" w:rsidRDefault="00626A8E" w:rsidP="00626A8E">
            <w:pPr>
              <w:rPr>
                <w:rFonts w:ascii="Arial" w:hAnsi="Arial" w:cs="Arial"/>
              </w:rPr>
            </w:pPr>
          </w:p>
        </w:tc>
      </w:tr>
      <w:tr w:rsidR="00626A8E" w:rsidRPr="00626A8E" w14:paraId="39CF5909" w14:textId="77777777" w:rsidTr="00626A8E">
        <w:trPr>
          <w:jc w:val="center"/>
        </w:trPr>
        <w:tc>
          <w:tcPr>
            <w:tcW w:w="843" w:type="dxa"/>
          </w:tcPr>
          <w:p w14:paraId="3FEDE5FA" w14:textId="77777777" w:rsidR="00626A8E" w:rsidRPr="00626A8E" w:rsidRDefault="00626A8E" w:rsidP="00626A8E">
            <w:pPr>
              <w:rPr>
                <w:rFonts w:ascii="Arial" w:hAnsi="Arial" w:cs="Arial"/>
              </w:rPr>
            </w:pPr>
          </w:p>
        </w:tc>
        <w:tc>
          <w:tcPr>
            <w:tcW w:w="3178" w:type="dxa"/>
          </w:tcPr>
          <w:p w14:paraId="249C7A05" w14:textId="77777777" w:rsidR="00626A8E" w:rsidRPr="00626A8E" w:rsidRDefault="00626A8E" w:rsidP="00626A8E">
            <w:pPr>
              <w:rPr>
                <w:rFonts w:ascii="Arial" w:hAnsi="Arial" w:cs="Arial"/>
              </w:rPr>
            </w:pPr>
          </w:p>
        </w:tc>
        <w:tc>
          <w:tcPr>
            <w:tcW w:w="1890" w:type="dxa"/>
          </w:tcPr>
          <w:p w14:paraId="2201CF42" w14:textId="77777777" w:rsidR="00626A8E" w:rsidRPr="00626A8E" w:rsidRDefault="00626A8E" w:rsidP="00626A8E">
            <w:pPr>
              <w:rPr>
                <w:rFonts w:ascii="Arial" w:hAnsi="Arial" w:cs="Arial"/>
              </w:rPr>
            </w:pPr>
          </w:p>
        </w:tc>
        <w:tc>
          <w:tcPr>
            <w:tcW w:w="2070" w:type="dxa"/>
          </w:tcPr>
          <w:p w14:paraId="3A78EEB8" w14:textId="77777777" w:rsidR="00626A8E" w:rsidRPr="00626A8E" w:rsidRDefault="00626A8E" w:rsidP="00626A8E">
            <w:pPr>
              <w:rPr>
                <w:rFonts w:ascii="Arial" w:hAnsi="Arial" w:cs="Arial"/>
              </w:rPr>
            </w:pPr>
          </w:p>
        </w:tc>
        <w:tc>
          <w:tcPr>
            <w:tcW w:w="3420" w:type="dxa"/>
          </w:tcPr>
          <w:p w14:paraId="4C6AD738" w14:textId="77777777" w:rsidR="00626A8E" w:rsidRPr="00626A8E" w:rsidRDefault="00626A8E" w:rsidP="00626A8E">
            <w:pPr>
              <w:rPr>
                <w:rFonts w:ascii="Arial" w:hAnsi="Arial" w:cs="Arial"/>
              </w:rPr>
            </w:pPr>
          </w:p>
        </w:tc>
      </w:tr>
      <w:tr w:rsidR="00626A8E" w:rsidRPr="00626A8E" w14:paraId="1CCA6D87" w14:textId="77777777" w:rsidTr="00626A8E">
        <w:trPr>
          <w:jc w:val="center"/>
        </w:trPr>
        <w:tc>
          <w:tcPr>
            <w:tcW w:w="843" w:type="dxa"/>
          </w:tcPr>
          <w:p w14:paraId="62977201" w14:textId="77777777" w:rsidR="00626A8E" w:rsidRPr="00626A8E" w:rsidRDefault="00626A8E" w:rsidP="00626A8E">
            <w:pPr>
              <w:rPr>
                <w:rFonts w:ascii="Arial" w:hAnsi="Arial" w:cs="Arial"/>
              </w:rPr>
            </w:pPr>
          </w:p>
        </w:tc>
        <w:tc>
          <w:tcPr>
            <w:tcW w:w="3178" w:type="dxa"/>
          </w:tcPr>
          <w:p w14:paraId="66FD71FE" w14:textId="77777777" w:rsidR="00626A8E" w:rsidRPr="00626A8E" w:rsidRDefault="00626A8E" w:rsidP="00626A8E">
            <w:pPr>
              <w:rPr>
                <w:rFonts w:ascii="Arial" w:hAnsi="Arial" w:cs="Arial"/>
              </w:rPr>
            </w:pPr>
          </w:p>
        </w:tc>
        <w:tc>
          <w:tcPr>
            <w:tcW w:w="1890" w:type="dxa"/>
          </w:tcPr>
          <w:p w14:paraId="240B111D" w14:textId="77777777" w:rsidR="00626A8E" w:rsidRPr="00626A8E" w:rsidRDefault="00626A8E" w:rsidP="00626A8E">
            <w:pPr>
              <w:rPr>
                <w:rFonts w:ascii="Arial" w:hAnsi="Arial" w:cs="Arial"/>
              </w:rPr>
            </w:pPr>
          </w:p>
        </w:tc>
        <w:tc>
          <w:tcPr>
            <w:tcW w:w="2070" w:type="dxa"/>
          </w:tcPr>
          <w:p w14:paraId="579C5854" w14:textId="77777777" w:rsidR="00626A8E" w:rsidRPr="00626A8E" w:rsidRDefault="00626A8E" w:rsidP="00626A8E">
            <w:pPr>
              <w:rPr>
                <w:rFonts w:ascii="Arial" w:hAnsi="Arial" w:cs="Arial"/>
              </w:rPr>
            </w:pPr>
          </w:p>
        </w:tc>
        <w:tc>
          <w:tcPr>
            <w:tcW w:w="3420" w:type="dxa"/>
          </w:tcPr>
          <w:p w14:paraId="23F583B5" w14:textId="77777777" w:rsidR="00626A8E" w:rsidRPr="00626A8E" w:rsidRDefault="00626A8E" w:rsidP="00626A8E">
            <w:pPr>
              <w:rPr>
                <w:rFonts w:ascii="Arial" w:hAnsi="Arial" w:cs="Arial"/>
              </w:rPr>
            </w:pPr>
          </w:p>
        </w:tc>
      </w:tr>
      <w:tr w:rsidR="00626A8E" w:rsidRPr="00626A8E" w14:paraId="4E223EAC" w14:textId="77777777" w:rsidTr="00626A8E">
        <w:trPr>
          <w:jc w:val="center"/>
        </w:trPr>
        <w:tc>
          <w:tcPr>
            <w:tcW w:w="843" w:type="dxa"/>
          </w:tcPr>
          <w:p w14:paraId="1CD8A56B" w14:textId="77777777" w:rsidR="00626A8E" w:rsidRPr="00626A8E" w:rsidRDefault="00626A8E" w:rsidP="00626A8E">
            <w:pPr>
              <w:rPr>
                <w:rFonts w:ascii="Arial" w:hAnsi="Arial" w:cs="Arial"/>
              </w:rPr>
            </w:pPr>
          </w:p>
        </w:tc>
        <w:tc>
          <w:tcPr>
            <w:tcW w:w="3178" w:type="dxa"/>
          </w:tcPr>
          <w:p w14:paraId="3E4EB763" w14:textId="77777777" w:rsidR="00626A8E" w:rsidRPr="00626A8E" w:rsidRDefault="00626A8E" w:rsidP="00626A8E">
            <w:pPr>
              <w:rPr>
                <w:rFonts w:ascii="Arial" w:hAnsi="Arial" w:cs="Arial"/>
              </w:rPr>
            </w:pPr>
          </w:p>
        </w:tc>
        <w:tc>
          <w:tcPr>
            <w:tcW w:w="1890" w:type="dxa"/>
          </w:tcPr>
          <w:p w14:paraId="6CDE2FAC" w14:textId="77777777" w:rsidR="00626A8E" w:rsidRPr="00626A8E" w:rsidRDefault="00626A8E" w:rsidP="00626A8E">
            <w:pPr>
              <w:rPr>
                <w:rFonts w:ascii="Arial" w:hAnsi="Arial" w:cs="Arial"/>
              </w:rPr>
            </w:pPr>
          </w:p>
        </w:tc>
        <w:tc>
          <w:tcPr>
            <w:tcW w:w="2070" w:type="dxa"/>
          </w:tcPr>
          <w:p w14:paraId="22D7CA1B" w14:textId="77777777" w:rsidR="00626A8E" w:rsidRPr="00626A8E" w:rsidRDefault="00626A8E" w:rsidP="00626A8E">
            <w:pPr>
              <w:rPr>
                <w:rFonts w:ascii="Arial" w:hAnsi="Arial" w:cs="Arial"/>
              </w:rPr>
            </w:pPr>
          </w:p>
        </w:tc>
        <w:tc>
          <w:tcPr>
            <w:tcW w:w="3420" w:type="dxa"/>
          </w:tcPr>
          <w:p w14:paraId="4B712195" w14:textId="77777777" w:rsidR="00626A8E" w:rsidRPr="00626A8E" w:rsidRDefault="00626A8E" w:rsidP="00626A8E">
            <w:pPr>
              <w:rPr>
                <w:rFonts w:ascii="Arial" w:hAnsi="Arial" w:cs="Arial"/>
              </w:rPr>
            </w:pPr>
          </w:p>
        </w:tc>
      </w:tr>
      <w:tr w:rsidR="00626A8E" w:rsidRPr="00626A8E" w14:paraId="7541E2D3" w14:textId="77777777" w:rsidTr="00626A8E">
        <w:trPr>
          <w:jc w:val="center"/>
        </w:trPr>
        <w:tc>
          <w:tcPr>
            <w:tcW w:w="843" w:type="dxa"/>
          </w:tcPr>
          <w:p w14:paraId="12CB3BC2" w14:textId="77777777" w:rsidR="00626A8E" w:rsidRPr="00626A8E" w:rsidRDefault="00626A8E" w:rsidP="00626A8E">
            <w:pPr>
              <w:rPr>
                <w:rFonts w:ascii="Arial" w:hAnsi="Arial" w:cs="Arial"/>
              </w:rPr>
            </w:pPr>
          </w:p>
        </w:tc>
        <w:tc>
          <w:tcPr>
            <w:tcW w:w="3178" w:type="dxa"/>
          </w:tcPr>
          <w:p w14:paraId="19C02AD7" w14:textId="77777777" w:rsidR="00626A8E" w:rsidRPr="00626A8E" w:rsidRDefault="00626A8E" w:rsidP="00626A8E">
            <w:pPr>
              <w:rPr>
                <w:rFonts w:ascii="Arial" w:hAnsi="Arial" w:cs="Arial"/>
              </w:rPr>
            </w:pPr>
          </w:p>
        </w:tc>
        <w:tc>
          <w:tcPr>
            <w:tcW w:w="1890" w:type="dxa"/>
          </w:tcPr>
          <w:p w14:paraId="7C3837C5" w14:textId="77777777" w:rsidR="00626A8E" w:rsidRPr="00626A8E" w:rsidRDefault="00626A8E" w:rsidP="00626A8E">
            <w:pPr>
              <w:rPr>
                <w:rFonts w:ascii="Arial" w:hAnsi="Arial" w:cs="Arial"/>
              </w:rPr>
            </w:pPr>
          </w:p>
        </w:tc>
        <w:tc>
          <w:tcPr>
            <w:tcW w:w="2070" w:type="dxa"/>
          </w:tcPr>
          <w:p w14:paraId="13C06D37" w14:textId="77777777" w:rsidR="00626A8E" w:rsidRPr="00626A8E" w:rsidRDefault="00626A8E" w:rsidP="00626A8E">
            <w:pPr>
              <w:rPr>
                <w:rFonts w:ascii="Arial" w:hAnsi="Arial" w:cs="Arial"/>
              </w:rPr>
            </w:pPr>
          </w:p>
        </w:tc>
        <w:tc>
          <w:tcPr>
            <w:tcW w:w="3420" w:type="dxa"/>
          </w:tcPr>
          <w:p w14:paraId="582A9924" w14:textId="77777777" w:rsidR="00626A8E" w:rsidRPr="00626A8E" w:rsidRDefault="00626A8E" w:rsidP="00626A8E">
            <w:pPr>
              <w:rPr>
                <w:rFonts w:ascii="Arial" w:hAnsi="Arial" w:cs="Arial"/>
              </w:rPr>
            </w:pPr>
          </w:p>
        </w:tc>
      </w:tr>
      <w:tr w:rsidR="00626A8E" w:rsidRPr="00626A8E" w14:paraId="1DDB9A66" w14:textId="77777777" w:rsidTr="00626A8E">
        <w:trPr>
          <w:jc w:val="center"/>
        </w:trPr>
        <w:tc>
          <w:tcPr>
            <w:tcW w:w="843" w:type="dxa"/>
          </w:tcPr>
          <w:p w14:paraId="7BA7B64E" w14:textId="77777777" w:rsidR="00626A8E" w:rsidRPr="00626A8E" w:rsidRDefault="00626A8E" w:rsidP="00626A8E">
            <w:pPr>
              <w:rPr>
                <w:rFonts w:ascii="Arial" w:hAnsi="Arial" w:cs="Arial"/>
              </w:rPr>
            </w:pPr>
          </w:p>
        </w:tc>
        <w:tc>
          <w:tcPr>
            <w:tcW w:w="3178" w:type="dxa"/>
          </w:tcPr>
          <w:p w14:paraId="6C09BFB3" w14:textId="77777777" w:rsidR="00626A8E" w:rsidRPr="00626A8E" w:rsidRDefault="00626A8E" w:rsidP="00626A8E">
            <w:pPr>
              <w:rPr>
                <w:rFonts w:ascii="Arial" w:hAnsi="Arial" w:cs="Arial"/>
              </w:rPr>
            </w:pPr>
          </w:p>
        </w:tc>
        <w:tc>
          <w:tcPr>
            <w:tcW w:w="1890" w:type="dxa"/>
          </w:tcPr>
          <w:p w14:paraId="4D0C2F7C" w14:textId="77777777" w:rsidR="00626A8E" w:rsidRPr="00626A8E" w:rsidRDefault="00626A8E" w:rsidP="00626A8E">
            <w:pPr>
              <w:rPr>
                <w:rFonts w:ascii="Arial" w:hAnsi="Arial" w:cs="Arial"/>
              </w:rPr>
            </w:pPr>
          </w:p>
        </w:tc>
        <w:tc>
          <w:tcPr>
            <w:tcW w:w="2070" w:type="dxa"/>
          </w:tcPr>
          <w:p w14:paraId="678692D1" w14:textId="77777777" w:rsidR="00626A8E" w:rsidRPr="00626A8E" w:rsidRDefault="00626A8E" w:rsidP="00626A8E">
            <w:pPr>
              <w:rPr>
                <w:rFonts w:ascii="Arial" w:hAnsi="Arial" w:cs="Arial"/>
              </w:rPr>
            </w:pPr>
          </w:p>
        </w:tc>
        <w:tc>
          <w:tcPr>
            <w:tcW w:w="3420" w:type="dxa"/>
          </w:tcPr>
          <w:p w14:paraId="30BB55E9" w14:textId="77777777" w:rsidR="00626A8E" w:rsidRPr="00626A8E" w:rsidRDefault="00626A8E" w:rsidP="00626A8E">
            <w:pPr>
              <w:rPr>
                <w:rFonts w:ascii="Arial" w:hAnsi="Arial" w:cs="Arial"/>
              </w:rPr>
            </w:pPr>
          </w:p>
        </w:tc>
      </w:tr>
      <w:tr w:rsidR="00626A8E" w:rsidRPr="00626A8E" w14:paraId="2E27DA7F" w14:textId="77777777" w:rsidTr="00626A8E">
        <w:trPr>
          <w:jc w:val="center"/>
        </w:trPr>
        <w:tc>
          <w:tcPr>
            <w:tcW w:w="843" w:type="dxa"/>
          </w:tcPr>
          <w:p w14:paraId="0CBEEADD" w14:textId="77777777" w:rsidR="00626A8E" w:rsidRPr="00626A8E" w:rsidRDefault="00626A8E" w:rsidP="00626A8E">
            <w:pPr>
              <w:rPr>
                <w:rFonts w:ascii="Arial" w:hAnsi="Arial" w:cs="Arial"/>
              </w:rPr>
            </w:pPr>
          </w:p>
        </w:tc>
        <w:tc>
          <w:tcPr>
            <w:tcW w:w="3178" w:type="dxa"/>
          </w:tcPr>
          <w:p w14:paraId="1344CF6B" w14:textId="77777777" w:rsidR="00626A8E" w:rsidRPr="00626A8E" w:rsidRDefault="00626A8E" w:rsidP="00626A8E">
            <w:pPr>
              <w:rPr>
                <w:rFonts w:ascii="Arial" w:hAnsi="Arial" w:cs="Arial"/>
              </w:rPr>
            </w:pPr>
          </w:p>
        </w:tc>
        <w:tc>
          <w:tcPr>
            <w:tcW w:w="1890" w:type="dxa"/>
          </w:tcPr>
          <w:p w14:paraId="51D5F903" w14:textId="77777777" w:rsidR="00626A8E" w:rsidRPr="00626A8E" w:rsidRDefault="00626A8E" w:rsidP="00626A8E">
            <w:pPr>
              <w:rPr>
                <w:rFonts w:ascii="Arial" w:hAnsi="Arial" w:cs="Arial"/>
              </w:rPr>
            </w:pPr>
          </w:p>
        </w:tc>
        <w:tc>
          <w:tcPr>
            <w:tcW w:w="2070" w:type="dxa"/>
          </w:tcPr>
          <w:p w14:paraId="18BECA53" w14:textId="77777777" w:rsidR="00626A8E" w:rsidRPr="00626A8E" w:rsidRDefault="00626A8E" w:rsidP="00626A8E">
            <w:pPr>
              <w:rPr>
                <w:rFonts w:ascii="Arial" w:hAnsi="Arial" w:cs="Arial"/>
              </w:rPr>
            </w:pPr>
          </w:p>
        </w:tc>
        <w:tc>
          <w:tcPr>
            <w:tcW w:w="3420" w:type="dxa"/>
          </w:tcPr>
          <w:p w14:paraId="6A648AA5" w14:textId="77777777" w:rsidR="00626A8E" w:rsidRPr="00626A8E" w:rsidRDefault="00626A8E" w:rsidP="00626A8E">
            <w:pPr>
              <w:rPr>
                <w:rFonts w:ascii="Arial" w:hAnsi="Arial" w:cs="Arial"/>
              </w:rPr>
            </w:pPr>
          </w:p>
        </w:tc>
      </w:tr>
      <w:tr w:rsidR="00626A8E" w:rsidRPr="00626A8E" w14:paraId="3492E83E" w14:textId="77777777" w:rsidTr="00626A8E">
        <w:trPr>
          <w:jc w:val="center"/>
        </w:trPr>
        <w:tc>
          <w:tcPr>
            <w:tcW w:w="843" w:type="dxa"/>
          </w:tcPr>
          <w:p w14:paraId="49F60BF5" w14:textId="77777777" w:rsidR="00626A8E" w:rsidRPr="00626A8E" w:rsidRDefault="00626A8E" w:rsidP="00626A8E">
            <w:pPr>
              <w:rPr>
                <w:rFonts w:ascii="Arial" w:hAnsi="Arial" w:cs="Arial"/>
              </w:rPr>
            </w:pPr>
          </w:p>
        </w:tc>
        <w:tc>
          <w:tcPr>
            <w:tcW w:w="3178" w:type="dxa"/>
          </w:tcPr>
          <w:p w14:paraId="7F359D54" w14:textId="77777777" w:rsidR="00626A8E" w:rsidRPr="00626A8E" w:rsidRDefault="00626A8E" w:rsidP="00626A8E">
            <w:pPr>
              <w:rPr>
                <w:rFonts w:ascii="Arial" w:hAnsi="Arial" w:cs="Arial"/>
              </w:rPr>
            </w:pPr>
          </w:p>
        </w:tc>
        <w:tc>
          <w:tcPr>
            <w:tcW w:w="1890" w:type="dxa"/>
          </w:tcPr>
          <w:p w14:paraId="46E18BDD" w14:textId="77777777" w:rsidR="00626A8E" w:rsidRPr="00626A8E" w:rsidRDefault="00626A8E" w:rsidP="00626A8E">
            <w:pPr>
              <w:rPr>
                <w:rFonts w:ascii="Arial" w:hAnsi="Arial" w:cs="Arial"/>
              </w:rPr>
            </w:pPr>
          </w:p>
        </w:tc>
        <w:tc>
          <w:tcPr>
            <w:tcW w:w="2070" w:type="dxa"/>
          </w:tcPr>
          <w:p w14:paraId="55BF69F0" w14:textId="77777777" w:rsidR="00626A8E" w:rsidRPr="00626A8E" w:rsidRDefault="00626A8E" w:rsidP="00626A8E">
            <w:pPr>
              <w:rPr>
                <w:rFonts w:ascii="Arial" w:hAnsi="Arial" w:cs="Arial"/>
              </w:rPr>
            </w:pPr>
          </w:p>
        </w:tc>
        <w:tc>
          <w:tcPr>
            <w:tcW w:w="3420" w:type="dxa"/>
          </w:tcPr>
          <w:p w14:paraId="2B4FEF0F" w14:textId="77777777" w:rsidR="00626A8E" w:rsidRPr="00626A8E" w:rsidRDefault="00626A8E" w:rsidP="00626A8E">
            <w:pPr>
              <w:rPr>
                <w:rFonts w:ascii="Arial" w:hAnsi="Arial" w:cs="Arial"/>
              </w:rPr>
            </w:pPr>
          </w:p>
        </w:tc>
      </w:tr>
      <w:tr w:rsidR="00626A8E" w:rsidRPr="00626A8E" w14:paraId="30AAAF91" w14:textId="77777777" w:rsidTr="00626A8E">
        <w:trPr>
          <w:jc w:val="center"/>
        </w:trPr>
        <w:tc>
          <w:tcPr>
            <w:tcW w:w="843" w:type="dxa"/>
          </w:tcPr>
          <w:p w14:paraId="02E46B8B" w14:textId="77777777" w:rsidR="00626A8E" w:rsidRPr="00626A8E" w:rsidRDefault="00626A8E" w:rsidP="00626A8E">
            <w:pPr>
              <w:rPr>
                <w:rFonts w:ascii="Arial" w:hAnsi="Arial" w:cs="Arial"/>
              </w:rPr>
            </w:pPr>
          </w:p>
        </w:tc>
        <w:tc>
          <w:tcPr>
            <w:tcW w:w="3178" w:type="dxa"/>
          </w:tcPr>
          <w:p w14:paraId="0FFE5EE2" w14:textId="77777777" w:rsidR="00626A8E" w:rsidRPr="00626A8E" w:rsidRDefault="00626A8E" w:rsidP="00626A8E">
            <w:pPr>
              <w:rPr>
                <w:rFonts w:ascii="Arial" w:hAnsi="Arial" w:cs="Arial"/>
              </w:rPr>
            </w:pPr>
          </w:p>
        </w:tc>
        <w:tc>
          <w:tcPr>
            <w:tcW w:w="1890" w:type="dxa"/>
          </w:tcPr>
          <w:p w14:paraId="2C8ABE1A" w14:textId="77777777" w:rsidR="00626A8E" w:rsidRPr="00626A8E" w:rsidRDefault="00626A8E" w:rsidP="00626A8E">
            <w:pPr>
              <w:rPr>
                <w:rFonts w:ascii="Arial" w:hAnsi="Arial" w:cs="Arial"/>
              </w:rPr>
            </w:pPr>
          </w:p>
        </w:tc>
        <w:tc>
          <w:tcPr>
            <w:tcW w:w="2070" w:type="dxa"/>
          </w:tcPr>
          <w:p w14:paraId="61ABA630" w14:textId="77777777" w:rsidR="00626A8E" w:rsidRPr="00626A8E" w:rsidRDefault="00626A8E" w:rsidP="00626A8E">
            <w:pPr>
              <w:rPr>
                <w:rFonts w:ascii="Arial" w:hAnsi="Arial" w:cs="Arial"/>
              </w:rPr>
            </w:pPr>
          </w:p>
        </w:tc>
        <w:tc>
          <w:tcPr>
            <w:tcW w:w="3420" w:type="dxa"/>
          </w:tcPr>
          <w:p w14:paraId="111368DD" w14:textId="77777777" w:rsidR="00626A8E" w:rsidRPr="00626A8E" w:rsidRDefault="00626A8E" w:rsidP="00626A8E">
            <w:pPr>
              <w:rPr>
                <w:rFonts w:ascii="Arial" w:hAnsi="Arial" w:cs="Arial"/>
              </w:rPr>
            </w:pPr>
          </w:p>
        </w:tc>
      </w:tr>
      <w:tr w:rsidR="00626A8E" w:rsidRPr="00626A8E" w14:paraId="384FE93D" w14:textId="77777777" w:rsidTr="00626A8E">
        <w:trPr>
          <w:jc w:val="center"/>
        </w:trPr>
        <w:tc>
          <w:tcPr>
            <w:tcW w:w="843" w:type="dxa"/>
          </w:tcPr>
          <w:p w14:paraId="1F1E19E1" w14:textId="77777777" w:rsidR="00626A8E" w:rsidRPr="00626A8E" w:rsidRDefault="00626A8E" w:rsidP="00626A8E">
            <w:pPr>
              <w:rPr>
                <w:rFonts w:ascii="Arial" w:hAnsi="Arial" w:cs="Arial"/>
              </w:rPr>
            </w:pPr>
          </w:p>
        </w:tc>
        <w:tc>
          <w:tcPr>
            <w:tcW w:w="3178" w:type="dxa"/>
          </w:tcPr>
          <w:p w14:paraId="60D39C29" w14:textId="77777777" w:rsidR="00626A8E" w:rsidRPr="00626A8E" w:rsidRDefault="00626A8E" w:rsidP="00626A8E">
            <w:pPr>
              <w:rPr>
                <w:rFonts w:ascii="Arial" w:hAnsi="Arial" w:cs="Arial"/>
              </w:rPr>
            </w:pPr>
          </w:p>
        </w:tc>
        <w:tc>
          <w:tcPr>
            <w:tcW w:w="1890" w:type="dxa"/>
          </w:tcPr>
          <w:p w14:paraId="311ABF6A" w14:textId="77777777" w:rsidR="00626A8E" w:rsidRPr="00626A8E" w:rsidRDefault="00626A8E" w:rsidP="00626A8E">
            <w:pPr>
              <w:rPr>
                <w:rFonts w:ascii="Arial" w:hAnsi="Arial" w:cs="Arial"/>
              </w:rPr>
            </w:pPr>
          </w:p>
        </w:tc>
        <w:tc>
          <w:tcPr>
            <w:tcW w:w="2070" w:type="dxa"/>
          </w:tcPr>
          <w:p w14:paraId="6A2E1C46" w14:textId="77777777" w:rsidR="00626A8E" w:rsidRPr="00626A8E" w:rsidRDefault="00626A8E" w:rsidP="00626A8E">
            <w:pPr>
              <w:rPr>
                <w:rFonts w:ascii="Arial" w:hAnsi="Arial" w:cs="Arial"/>
              </w:rPr>
            </w:pPr>
          </w:p>
        </w:tc>
        <w:tc>
          <w:tcPr>
            <w:tcW w:w="3420" w:type="dxa"/>
          </w:tcPr>
          <w:p w14:paraId="05FF904F" w14:textId="77777777" w:rsidR="00626A8E" w:rsidRPr="00626A8E" w:rsidRDefault="00626A8E" w:rsidP="00626A8E">
            <w:pPr>
              <w:rPr>
                <w:rFonts w:ascii="Arial" w:hAnsi="Arial" w:cs="Arial"/>
              </w:rPr>
            </w:pPr>
          </w:p>
        </w:tc>
      </w:tr>
      <w:tr w:rsidR="00626A8E" w:rsidRPr="00626A8E" w14:paraId="6C286617" w14:textId="77777777" w:rsidTr="00626A8E">
        <w:trPr>
          <w:jc w:val="center"/>
        </w:trPr>
        <w:tc>
          <w:tcPr>
            <w:tcW w:w="843" w:type="dxa"/>
          </w:tcPr>
          <w:p w14:paraId="6CB38806" w14:textId="77777777" w:rsidR="00626A8E" w:rsidRPr="00626A8E" w:rsidRDefault="00626A8E" w:rsidP="00626A8E">
            <w:pPr>
              <w:rPr>
                <w:rFonts w:ascii="Arial" w:hAnsi="Arial" w:cs="Arial"/>
              </w:rPr>
            </w:pPr>
          </w:p>
        </w:tc>
        <w:tc>
          <w:tcPr>
            <w:tcW w:w="3178" w:type="dxa"/>
          </w:tcPr>
          <w:p w14:paraId="3E76373B" w14:textId="77777777" w:rsidR="00626A8E" w:rsidRPr="00626A8E" w:rsidRDefault="00626A8E" w:rsidP="00626A8E">
            <w:pPr>
              <w:rPr>
                <w:rFonts w:ascii="Arial" w:hAnsi="Arial" w:cs="Arial"/>
              </w:rPr>
            </w:pPr>
          </w:p>
        </w:tc>
        <w:tc>
          <w:tcPr>
            <w:tcW w:w="1890" w:type="dxa"/>
          </w:tcPr>
          <w:p w14:paraId="58319F62" w14:textId="77777777" w:rsidR="00626A8E" w:rsidRPr="00626A8E" w:rsidRDefault="00626A8E" w:rsidP="00626A8E">
            <w:pPr>
              <w:rPr>
                <w:rFonts w:ascii="Arial" w:hAnsi="Arial" w:cs="Arial"/>
              </w:rPr>
            </w:pPr>
          </w:p>
        </w:tc>
        <w:tc>
          <w:tcPr>
            <w:tcW w:w="2070" w:type="dxa"/>
          </w:tcPr>
          <w:p w14:paraId="02BC615A" w14:textId="77777777" w:rsidR="00626A8E" w:rsidRPr="00626A8E" w:rsidRDefault="00626A8E" w:rsidP="00626A8E">
            <w:pPr>
              <w:rPr>
                <w:rFonts w:ascii="Arial" w:hAnsi="Arial" w:cs="Arial"/>
              </w:rPr>
            </w:pPr>
          </w:p>
        </w:tc>
        <w:tc>
          <w:tcPr>
            <w:tcW w:w="3420" w:type="dxa"/>
          </w:tcPr>
          <w:p w14:paraId="0FEF58A5" w14:textId="77777777" w:rsidR="00626A8E" w:rsidRPr="00626A8E" w:rsidRDefault="00626A8E" w:rsidP="00626A8E">
            <w:pPr>
              <w:rPr>
                <w:rFonts w:ascii="Arial" w:hAnsi="Arial" w:cs="Arial"/>
              </w:rPr>
            </w:pPr>
          </w:p>
        </w:tc>
      </w:tr>
      <w:tr w:rsidR="00626A8E" w:rsidRPr="00626A8E" w14:paraId="36646BF9" w14:textId="77777777" w:rsidTr="00626A8E">
        <w:trPr>
          <w:jc w:val="center"/>
        </w:trPr>
        <w:tc>
          <w:tcPr>
            <w:tcW w:w="843" w:type="dxa"/>
          </w:tcPr>
          <w:p w14:paraId="64E18161" w14:textId="77777777" w:rsidR="00626A8E" w:rsidRPr="00626A8E" w:rsidRDefault="00626A8E" w:rsidP="00626A8E">
            <w:pPr>
              <w:rPr>
                <w:rFonts w:ascii="Arial" w:hAnsi="Arial" w:cs="Arial"/>
              </w:rPr>
            </w:pPr>
          </w:p>
        </w:tc>
        <w:tc>
          <w:tcPr>
            <w:tcW w:w="3178" w:type="dxa"/>
          </w:tcPr>
          <w:p w14:paraId="3A2D5E59" w14:textId="77777777" w:rsidR="00626A8E" w:rsidRPr="00626A8E" w:rsidRDefault="00626A8E" w:rsidP="00626A8E">
            <w:pPr>
              <w:rPr>
                <w:rFonts w:ascii="Arial" w:hAnsi="Arial" w:cs="Arial"/>
              </w:rPr>
            </w:pPr>
          </w:p>
        </w:tc>
        <w:tc>
          <w:tcPr>
            <w:tcW w:w="1890" w:type="dxa"/>
          </w:tcPr>
          <w:p w14:paraId="79895CB0" w14:textId="77777777" w:rsidR="00626A8E" w:rsidRPr="00626A8E" w:rsidRDefault="00626A8E" w:rsidP="00626A8E">
            <w:pPr>
              <w:rPr>
                <w:rFonts w:ascii="Arial" w:hAnsi="Arial" w:cs="Arial"/>
              </w:rPr>
            </w:pPr>
          </w:p>
        </w:tc>
        <w:tc>
          <w:tcPr>
            <w:tcW w:w="2070" w:type="dxa"/>
          </w:tcPr>
          <w:p w14:paraId="25B5BC68" w14:textId="77777777" w:rsidR="00626A8E" w:rsidRPr="00626A8E" w:rsidRDefault="00626A8E" w:rsidP="00626A8E">
            <w:pPr>
              <w:rPr>
                <w:rFonts w:ascii="Arial" w:hAnsi="Arial" w:cs="Arial"/>
              </w:rPr>
            </w:pPr>
          </w:p>
        </w:tc>
        <w:tc>
          <w:tcPr>
            <w:tcW w:w="3420" w:type="dxa"/>
          </w:tcPr>
          <w:p w14:paraId="4809ADFC" w14:textId="77777777" w:rsidR="00626A8E" w:rsidRPr="00626A8E" w:rsidRDefault="00626A8E" w:rsidP="00626A8E">
            <w:pPr>
              <w:rPr>
                <w:rFonts w:ascii="Arial" w:hAnsi="Arial" w:cs="Arial"/>
              </w:rPr>
            </w:pPr>
          </w:p>
        </w:tc>
      </w:tr>
    </w:tbl>
    <w:p w14:paraId="458EF79D" w14:textId="77777777" w:rsidR="00626A8E" w:rsidRPr="00626A8E" w:rsidRDefault="00626A8E" w:rsidP="00626A8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626A8E" w:rsidRPr="00626A8E" w14:paraId="4A11EEA9" w14:textId="77777777" w:rsidTr="00626A8E">
        <w:trPr>
          <w:jc w:val="center"/>
        </w:trPr>
        <w:tc>
          <w:tcPr>
            <w:tcW w:w="3598" w:type="dxa"/>
          </w:tcPr>
          <w:p w14:paraId="18BE18CE" w14:textId="3F079E8C" w:rsidR="00626A8E" w:rsidRPr="00626A8E" w:rsidRDefault="00626A8E" w:rsidP="00626A8E">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4FCA5759" w14:textId="122C3115"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2085DA3C" w14:textId="4463AD99"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Понуђач:</w:t>
            </w:r>
          </w:p>
        </w:tc>
      </w:tr>
      <w:tr w:rsidR="00626A8E" w:rsidRPr="00626A8E" w14:paraId="569FE4EF" w14:textId="77777777" w:rsidTr="00626A8E">
        <w:trPr>
          <w:jc w:val="center"/>
        </w:trPr>
        <w:tc>
          <w:tcPr>
            <w:tcW w:w="3598" w:type="dxa"/>
            <w:vAlign w:val="center"/>
          </w:tcPr>
          <w:p w14:paraId="2CFDB272" w14:textId="77777777" w:rsidR="00626A8E" w:rsidRPr="00626A8E" w:rsidRDefault="00626A8E" w:rsidP="00626A8E">
            <w:pPr>
              <w:rPr>
                <w:rFonts w:ascii="Arial" w:hAnsi="Arial" w:cs="Arial"/>
              </w:rPr>
            </w:pPr>
          </w:p>
        </w:tc>
        <w:tc>
          <w:tcPr>
            <w:tcW w:w="1959" w:type="dxa"/>
            <w:vAlign w:val="center"/>
          </w:tcPr>
          <w:p w14:paraId="1BB38C38" w14:textId="77777777" w:rsidR="00626A8E" w:rsidRPr="00626A8E" w:rsidRDefault="00626A8E" w:rsidP="00626A8E">
            <w:pPr>
              <w:rPr>
                <w:rFonts w:ascii="Arial" w:hAnsi="Arial" w:cs="Arial"/>
              </w:rPr>
            </w:pPr>
          </w:p>
        </w:tc>
        <w:tc>
          <w:tcPr>
            <w:tcW w:w="3730" w:type="dxa"/>
            <w:vAlign w:val="center"/>
          </w:tcPr>
          <w:p w14:paraId="5216FAC9" w14:textId="77777777" w:rsidR="00626A8E" w:rsidRPr="00626A8E" w:rsidRDefault="00626A8E" w:rsidP="00626A8E">
            <w:pPr>
              <w:rPr>
                <w:rFonts w:ascii="Arial" w:hAnsi="Arial" w:cs="Arial"/>
              </w:rPr>
            </w:pPr>
          </w:p>
        </w:tc>
      </w:tr>
      <w:tr w:rsidR="00626A8E" w:rsidRPr="00626A8E" w14:paraId="0F8C34B9" w14:textId="77777777" w:rsidTr="00626A8E">
        <w:trPr>
          <w:jc w:val="center"/>
        </w:trPr>
        <w:tc>
          <w:tcPr>
            <w:tcW w:w="3598" w:type="dxa"/>
            <w:tcBorders>
              <w:bottom w:val="single" w:sz="4" w:space="0" w:color="auto"/>
            </w:tcBorders>
            <w:vAlign w:val="center"/>
          </w:tcPr>
          <w:p w14:paraId="4F1E7E96" w14:textId="77777777" w:rsidR="00626A8E" w:rsidRPr="00626A8E" w:rsidRDefault="00626A8E" w:rsidP="00626A8E">
            <w:pPr>
              <w:rPr>
                <w:rFonts w:ascii="Arial" w:hAnsi="Arial" w:cs="Arial"/>
              </w:rPr>
            </w:pPr>
          </w:p>
        </w:tc>
        <w:tc>
          <w:tcPr>
            <w:tcW w:w="1959" w:type="dxa"/>
            <w:vAlign w:val="center"/>
          </w:tcPr>
          <w:p w14:paraId="5FEB318F" w14:textId="77777777" w:rsidR="00626A8E" w:rsidRPr="00626A8E" w:rsidRDefault="00626A8E" w:rsidP="00626A8E">
            <w:pPr>
              <w:rPr>
                <w:rFonts w:ascii="Arial" w:hAnsi="Arial" w:cs="Arial"/>
              </w:rPr>
            </w:pPr>
          </w:p>
        </w:tc>
        <w:tc>
          <w:tcPr>
            <w:tcW w:w="3730" w:type="dxa"/>
            <w:tcBorders>
              <w:bottom w:val="single" w:sz="4" w:space="0" w:color="auto"/>
            </w:tcBorders>
            <w:vAlign w:val="center"/>
          </w:tcPr>
          <w:p w14:paraId="5CD91875" w14:textId="77777777" w:rsidR="00626A8E" w:rsidRPr="00626A8E" w:rsidRDefault="00626A8E" w:rsidP="00626A8E">
            <w:pPr>
              <w:rPr>
                <w:rFonts w:ascii="Arial" w:hAnsi="Arial" w:cs="Arial"/>
              </w:rPr>
            </w:pPr>
          </w:p>
        </w:tc>
      </w:tr>
    </w:tbl>
    <w:p w14:paraId="04F7977C" w14:textId="77777777" w:rsidR="00626A8E" w:rsidRPr="00626A8E" w:rsidRDefault="00626A8E" w:rsidP="00626A8E">
      <w:pPr>
        <w:rPr>
          <w:rFonts w:ascii="Arial" w:hAnsi="Arial" w:cs="Arial"/>
        </w:rPr>
      </w:pPr>
    </w:p>
    <w:p w14:paraId="52F2B43D" w14:textId="43F97362" w:rsidR="00CF597E" w:rsidRDefault="00CF597E" w:rsidP="00626A8E">
      <w:pPr>
        <w:tabs>
          <w:tab w:val="left" w:pos="8385"/>
        </w:tabs>
        <w:rPr>
          <w:rFonts w:ascii="Arial" w:hAnsi="Arial" w:cs="Arial"/>
          <w:sz w:val="22"/>
          <w:szCs w:val="22"/>
        </w:rPr>
      </w:pPr>
    </w:p>
    <w:p w14:paraId="64E4B2B8" w14:textId="77777777" w:rsidR="00626A8E" w:rsidRDefault="00626A8E" w:rsidP="00626A8E">
      <w:pPr>
        <w:tabs>
          <w:tab w:val="left" w:pos="8385"/>
        </w:tabs>
        <w:rPr>
          <w:rFonts w:ascii="Arial" w:hAnsi="Arial" w:cs="Arial"/>
          <w:sz w:val="22"/>
          <w:szCs w:val="22"/>
        </w:rPr>
      </w:pPr>
    </w:p>
    <w:p w14:paraId="287C3195" w14:textId="77777777" w:rsidR="00626A8E" w:rsidRDefault="00626A8E" w:rsidP="00626A8E">
      <w:pPr>
        <w:tabs>
          <w:tab w:val="left" w:pos="8385"/>
        </w:tabs>
        <w:rPr>
          <w:rFonts w:ascii="Arial" w:hAnsi="Arial" w:cs="Arial"/>
          <w:sz w:val="22"/>
          <w:szCs w:val="22"/>
        </w:rPr>
      </w:pPr>
    </w:p>
    <w:p w14:paraId="3F86DD12" w14:textId="77777777" w:rsidR="00626A8E" w:rsidRDefault="00626A8E" w:rsidP="00626A8E">
      <w:pPr>
        <w:tabs>
          <w:tab w:val="left" w:pos="8385"/>
        </w:tabs>
        <w:rPr>
          <w:rFonts w:ascii="Arial" w:hAnsi="Arial" w:cs="Arial"/>
          <w:sz w:val="22"/>
          <w:szCs w:val="22"/>
        </w:rPr>
      </w:pPr>
    </w:p>
    <w:p w14:paraId="33DBE15E" w14:textId="77777777" w:rsidR="00626A8E" w:rsidRDefault="00626A8E" w:rsidP="00626A8E">
      <w:pPr>
        <w:tabs>
          <w:tab w:val="left" w:pos="8385"/>
        </w:tabs>
        <w:rPr>
          <w:rFonts w:ascii="Arial" w:hAnsi="Arial" w:cs="Arial"/>
          <w:sz w:val="22"/>
          <w:szCs w:val="22"/>
        </w:rPr>
      </w:pPr>
    </w:p>
    <w:p w14:paraId="1561A739" w14:textId="77777777" w:rsidR="00626A8E" w:rsidRDefault="00626A8E" w:rsidP="00626A8E">
      <w:pPr>
        <w:tabs>
          <w:tab w:val="left" w:pos="8385"/>
        </w:tabs>
        <w:rPr>
          <w:rFonts w:ascii="Arial" w:hAnsi="Arial" w:cs="Arial"/>
          <w:sz w:val="22"/>
          <w:szCs w:val="22"/>
        </w:rPr>
      </w:pPr>
    </w:p>
    <w:p w14:paraId="5E58E18A" w14:textId="77777777" w:rsidR="00626A8E" w:rsidRDefault="00626A8E" w:rsidP="00626A8E">
      <w:pPr>
        <w:tabs>
          <w:tab w:val="left" w:pos="8385"/>
        </w:tabs>
        <w:rPr>
          <w:rFonts w:ascii="Arial" w:hAnsi="Arial" w:cs="Arial"/>
          <w:sz w:val="22"/>
          <w:szCs w:val="22"/>
        </w:rPr>
      </w:pPr>
    </w:p>
    <w:p w14:paraId="5FB49211" w14:textId="77777777" w:rsidR="00626A8E" w:rsidRDefault="00626A8E" w:rsidP="00626A8E">
      <w:pPr>
        <w:tabs>
          <w:tab w:val="left" w:pos="8385"/>
        </w:tabs>
        <w:rPr>
          <w:rFonts w:ascii="Arial" w:hAnsi="Arial" w:cs="Arial"/>
          <w:sz w:val="22"/>
          <w:szCs w:val="22"/>
        </w:rPr>
      </w:pPr>
    </w:p>
    <w:p w14:paraId="2D547A0F" w14:textId="77777777" w:rsidR="00626A8E" w:rsidRDefault="00626A8E" w:rsidP="00626A8E">
      <w:pPr>
        <w:tabs>
          <w:tab w:val="left" w:pos="8385"/>
        </w:tabs>
        <w:rPr>
          <w:rFonts w:ascii="Arial" w:hAnsi="Arial" w:cs="Arial"/>
          <w:sz w:val="22"/>
          <w:szCs w:val="22"/>
        </w:rPr>
      </w:pPr>
    </w:p>
    <w:p w14:paraId="1CDB49CC" w14:textId="77777777" w:rsidR="00626A8E" w:rsidRDefault="00626A8E" w:rsidP="00626A8E">
      <w:pPr>
        <w:tabs>
          <w:tab w:val="left" w:pos="8385"/>
        </w:tabs>
        <w:rPr>
          <w:rFonts w:ascii="Arial" w:hAnsi="Arial" w:cs="Arial"/>
          <w:sz w:val="22"/>
          <w:szCs w:val="22"/>
        </w:rPr>
      </w:pPr>
    </w:p>
    <w:p w14:paraId="57D874D8" w14:textId="77777777" w:rsidR="0026756E" w:rsidRDefault="0026756E" w:rsidP="00626A8E">
      <w:pPr>
        <w:tabs>
          <w:tab w:val="left" w:pos="8385"/>
        </w:tabs>
        <w:rPr>
          <w:rFonts w:ascii="Arial" w:hAnsi="Arial" w:cs="Arial"/>
          <w:sz w:val="22"/>
          <w:szCs w:val="22"/>
        </w:rPr>
      </w:pPr>
    </w:p>
    <w:p w14:paraId="23AAE15E" w14:textId="77777777" w:rsidR="00626A8E" w:rsidRDefault="00626A8E" w:rsidP="00626A8E">
      <w:pPr>
        <w:tabs>
          <w:tab w:val="left" w:pos="8385"/>
        </w:tabs>
        <w:rPr>
          <w:rFonts w:ascii="Arial" w:hAnsi="Arial" w:cs="Arial"/>
          <w:sz w:val="22"/>
          <w:szCs w:val="22"/>
        </w:rPr>
      </w:pPr>
    </w:p>
    <w:p w14:paraId="612A2ACC" w14:textId="77777777" w:rsidR="00EA3D91" w:rsidRDefault="00EA3D91" w:rsidP="00626A8E">
      <w:pPr>
        <w:tabs>
          <w:tab w:val="left" w:pos="8385"/>
        </w:tabs>
        <w:rPr>
          <w:rFonts w:ascii="Arial" w:hAnsi="Arial" w:cs="Arial"/>
          <w:sz w:val="22"/>
          <w:szCs w:val="22"/>
        </w:rPr>
      </w:pPr>
    </w:p>
    <w:p w14:paraId="6D9486D9" w14:textId="77777777" w:rsidR="00626A8E" w:rsidRDefault="00626A8E" w:rsidP="00626A8E">
      <w:pPr>
        <w:tabs>
          <w:tab w:val="left" w:pos="8385"/>
        </w:tabs>
        <w:rPr>
          <w:rFonts w:ascii="Arial" w:hAnsi="Arial" w:cs="Arial"/>
          <w:sz w:val="22"/>
          <w:szCs w:val="22"/>
        </w:rPr>
      </w:pPr>
    </w:p>
    <w:p w14:paraId="5B39D060" w14:textId="32DE50E4" w:rsidR="00626A8E" w:rsidRDefault="00626A8E" w:rsidP="00626A8E">
      <w:pPr>
        <w:pStyle w:val="Heading2"/>
        <w:jc w:val="right"/>
      </w:pPr>
      <w:bookmarkStart w:id="326" w:name="_Toc432664029"/>
      <w:r w:rsidRPr="00880FB6">
        <w:t>ОБРАЗАЦ 1</w:t>
      </w:r>
      <w:r w:rsidR="008702C8">
        <w:rPr>
          <w:lang w:val="sr-Cyrl-RS"/>
        </w:rPr>
        <w:t>2</w:t>
      </w:r>
      <w:r w:rsidRPr="00880FB6">
        <w:t>.</w:t>
      </w:r>
      <w:bookmarkEnd w:id="326"/>
    </w:p>
    <w:p w14:paraId="61CD1869" w14:textId="77777777" w:rsidR="00626A8E" w:rsidRDefault="00626A8E" w:rsidP="009B5FD6">
      <w:pPr>
        <w:jc w:val="center"/>
        <w:rPr>
          <w:rFonts w:ascii="Arial" w:hAnsi="Arial" w:cs="Arial"/>
          <w:b/>
        </w:rPr>
      </w:pPr>
      <w:r w:rsidRPr="009B5FD6">
        <w:rPr>
          <w:rFonts w:ascii="Arial" w:hAnsi="Arial" w:cs="Arial"/>
          <w:b/>
        </w:rPr>
        <w:t>РЕФЕРЕНТНА ЛИСТА ПОНУЂАЧА</w:t>
      </w:r>
    </w:p>
    <w:p w14:paraId="49DE05D8" w14:textId="77777777" w:rsidR="009B5FD6" w:rsidRPr="009B5FD6" w:rsidRDefault="009B5FD6" w:rsidP="009B5FD6">
      <w:pPr>
        <w:jc w:val="center"/>
        <w:rPr>
          <w:rFonts w:ascii="Arial" w:hAnsi="Arial" w:cs="Arial"/>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341"/>
        <w:gridCol w:w="1401"/>
        <w:gridCol w:w="1601"/>
        <w:gridCol w:w="3588"/>
      </w:tblGrid>
      <w:tr w:rsidR="00626A8E" w:rsidRPr="00356544" w14:paraId="3250512B" w14:textId="77777777" w:rsidTr="00626A8E">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42E56E7" w14:textId="77777777" w:rsidR="00626A8E" w:rsidRPr="00356544" w:rsidRDefault="00626A8E" w:rsidP="00626A8E">
            <w:pPr>
              <w:jc w:val="center"/>
              <w:rPr>
                <w:rFonts w:ascii="Arial" w:hAnsi="Arial" w:cs="Arial"/>
              </w:rPr>
            </w:pPr>
            <w:r w:rsidRPr="00356544">
              <w:rPr>
                <w:rFonts w:ascii="Arial" w:hAnsi="Arial" w:cs="Arial"/>
              </w:rPr>
              <w:t>Ред.</w:t>
            </w:r>
            <w:r w:rsidRPr="00356544">
              <w:rPr>
                <w:rFonts w:ascii="Arial" w:hAnsi="Arial" w:cs="Arial"/>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0C89ED4" w14:textId="77777777" w:rsidR="00626A8E" w:rsidRPr="00356544" w:rsidRDefault="00626A8E" w:rsidP="00626A8E">
            <w:pPr>
              <w:jc w:val="center"/>
              <w:rPr>
                <w:rFonts w:ascii="Arial" w:hAnsi="Arial" w:cs="Arial"/>
              </w:rPr>
            </w:pPr>
            <w:r w:rsidRPr="00356544">
              <w:rPr>
                <w:rFonts w:ascii="Arial" w:hAnsi="Arial" w:cs="Arial"/>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3B820CB9" w14:textId="77777777" w:rsidR="00626A8E" w:rsidRPr="00356544" w:rsidRDefault="00626A8E" w:rsidP="00626A8E">
            <w:pPr>
              <w:jc w:val="center"/>
              <w:rPr>
                <w:rFonts w:ascii="Arial" w:hAnsi="Arial" w:cs="Arial"/>
              </w:rPr>
            </w:pPr>
            <w:r w:rsidRPr="00356544">
              <w:rPr>
                <w:rFonts w:ascii="Arial" w:hAnsi="Arial" w:cs="Arial"/>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72EE9A8" w14:textId="77777777" w:rsidR="00626A8E" w:rsidRPr="00356544" w:rsidRDefault="00626A8E" w:rsidP="00626A8E">
            <w:pPr>
              <w:jc w:val="center"/>
              <w:rPr>
                <w:rFonts w:ascii="Arial" w:hAnsi="Arial" w:cs="Arial"/>
                <w:i/>
              </w:rPr>
            </w:pPr>
            <w:r w:rsidRPr="00356544">
              <w:rPr>
                <w:rFonts w:ascii="Arial" w:hAnsi="Arial" w:cs="Arial"/>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2DC67A58" w14:textId="77777777" w:rsidR="00626A8E" w:rsidRPr="00356544" w:rsidRDefault="00626A8E" w:rsidP="00626A8E">
            <w:pPr>
              <w:jc w:val="center"/>
              <w:rPr>
                <w:rFonts w:ascii="Arial" w:hAnsi="Arial" w:cs="Arial"/>
              </w:rPr>
            </w:pPr>
            <w:r w:rsidRPr="00356544">
              <w:rPr>
                <w:rFonts w:ascii="Arial" w:hAnsi="Arial" w:cs="Arial"/>
              </w:rPr>
              <w:t>Опис извршене услуге</w:t>
            </w:r>
          </w:p>
        </w:tc>
      </w:tr>
      <w:tr w:rsidR="00626A8E" w:rsidRPr="00356544" w14:paraId="33BFEC25" w14:textId="77777777" w:rsidTr="00626A8E">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4E46B83C" w14:textId="77777777" w:rsidR="00626A8E" w:rsidRPr="00356544" w:rsidRDefault="00626A8E" w:rsidP="00626A8E">
            <w:pPr>
              <w:rPr>
                <w:rFonts w:ascii="Arial" w:hAnsi="Arial" w:cs="Arial"/>
              </w:rPr>
            </w:pPr>
            <w:r w:rsidRPr="00356544">
              <w:rPr>
                <w:rFonts w:ascii="Arial" w:hAnsi="Arial" w:cs="Arial"/>
              </w:rPr>
              <w:t>1</w:t>
            </w:r>
          </w:p>
          <w:p w14:paraId="0A16B8EE"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24C141DA" w14:textId="77777777" w:rsidR="00626A8E" w:rsidRPr="00356544" w:rsidRDefault="00626A8E" w:rsidP="00626A8E">
            <w:pPr>
              <w:rPr>
                <w:rFonts w:ascii="Arial" w:hAnsi="Arial" w:cs="Arial"/>
              </w:rPr>
            </w:pPr>
          </w:p>
          <w:p w14:paraId="2508154C" w14:textId="77777777" w:rsidR="00626A8E" w:rsidRPr="00356544" w:rsidRDefault="00626A8E" w:rsidP="00626A8E">
            <w:pPr>
              <w:rPr>
                <w:rFonts w:ascii="Arial" w:hAnsi="Arial" w:cs="Arial"/>
              </w:rPr>
            </w:pPr>
          </w:p>
          <w:p w14:paraId="4225DAED"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14C9987" w14:textId="77777777" w:rsidR="00626A8E" w:rsidRPr="00356544" w:rsidRDefault="00626A8E" w:rsidP="00626A8E">
            <w:pPr>
              <w:rPr>
                <w:rFonts w:ascii="Arial" w:hAnsi="Arial" w:cs="Arial"/>
              </w:rPr>
            </w:pPr>
          </w:p>
          <w:p w14:paraId="32AAAB4F" w14:textId="77777777" w:rsidR="00626A8E" w:rsidRPr="00356544" w:rsidRDefault="00626A8E" w:rsidP="00626A8E">
            <w:pPr>
              <w:rPr>
                <w:rFonts w:ascii="Arial" w:hAnsi="Arial" w:cs="Arial"/>
              </w:rPr>
            </w:pPr>
          </w:p>
          <w:p w14:paraId="587AB251"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7617A53D" w14:textId="77777777" w:rsidR="00626A8E" w:rsidRPr="00356544" w:rsidRDefault="00626A8E" w:rsidP="00626A8E">
            <w:pPr>
              <w:rPr>
                <w:rFonts w:ascii="Arial" w:hAnsi="Arial" w:cs="Arial"/>
              </w:rPr>
            </w:pPr>
          </w:p>
          <w:p w14:paraId="042B10DF" w14:textId="77777777" w:rsidR="00626A8E" w:rsidRPr="00356544" w:rsidRDefault="00626A8E" w:rsidP="00626A8E">
            <w:pPr>
              <w:rPr>
                <w:rFonts w:ascii="Arial" w:hAnsi="Arial" w:cs="Arial"/>
              </w:rPr>
            </w:pPr>
          </w:p>
          <w:p w14:paraId="0332EA4C"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53530A53" w14:textId="77777777" w:rsidR="00626A8E" w:rsidRPr="00356544" w:rsidRDefault="00626A8E" w:rsidP="00626A8E">
            <w:pPr>
              <w:rPr>
                <w:rFonts w:ascii="Arial" w:hAnsi="Arial" w:cs="Arial"/>
              </w:rPr>
            </w:pPr>
          </w:p>
        </w:tc>
      </w:tr>
      <w:tr w:rsidR="00626A8E" w:rsidRPr="00356544" w14:paraId="2D3B4C53"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4D317B0" w14:textId="77777777" w:rsidR="00626A8E" w:rsidRPr="00356544" w:rsidRDefault="00626A8E" w:rsidP="00626A8E">
            <w:pPr>
              <w:rPr>
                <w:rFonts w:ascii="Arial" w:hAnsi="Arial" w:cs="Arial"/>
              </w:rPr>
            </w:pPr>
          </w:p>
          <w:p w14:paraId="1140A963" w14:textId="77777777" w:rsidR="00626A8E" w:rsidRPr="00356544" w:rsidRDefault="00626A8E" w:rsidP="00626A8E">
            <w:pPr>
              <w:rPr>
                <w:rFonts w:ascii="Arial" w:hAnsi="Arial" w:cs="Arial"/>
              </w:rPr>
            </w:pPr>
            <w:r w:rsidRPr="00356544">
              <w:rPr>
                <w:rFonts w:ascii="Arial" w:hAnsi="Arial" w:cs="Arial"/>
              </w:rPr>
              <w:t>2</w:t>
            </w:r>
          </w:p>
          <w:p w14:paraId="78AEE466"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687D080D" w14:textId="77777777" w:rsidR="00626A8E" w:rsidRPr="00356544" w:rsidRDefault="00626A8E" w:rsidP="00626A8E">
            <w:pPr>
              <w:rPr>
                <w:rFonts w:ascii="Arial" w:hAnsi="Arial" w:cs="Arial"/>
              </w:rPr>
            </w:pPr>
          </w:p>
          <w:p w14:paraId="1FAAC340" w14:textId="77777777" w:rsidR="00626A8E" w:rsidRPr="00356544" w:rsidRDefault="00626A8E" w:rsidP="00626A8E">
            <w:pPr>
              <w:rPr>
                <w:rFonts w:ascii="Arial" w:hAnsi="Arial" w:cs="Arial"/>
              </w:rPr>
            </w:pPr>
          </w:p>
          <w:p w14:paraId="751130A2"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2F83B482" w14:textId="77777777" w:rsidR="00626A8E" w:rsidRPr="00356544" w:rsidRDefault="00626A8E" w:rsidP="00626A8E">
            <w:pPr>
              <w:rPr>
                <w:rFonts w:ascii="Arial" w:hAnsi="Arial" w:cs="Arial"/>
              </w:rPr>
            </w:pPr>
          </w:p>
          <w:p w14:paraId="6AB0AA3A" w14:textId="77777777" w:rsidR="00626A8E" w:rsidRPr="00356544" w:rsidRDefault="00626A8E" w:rsidP="00626A8E">
            <w:pPr>
              <w:rPr>
                <w:rFonts w:ascii="Arial" w:hAnsi="Arial" w:cs="Arial"/>
              </w:rPr>
            </w:pPr>
          </w:p>
          <w:p w14:paraId="167F6C75"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17081DF" w14:textId="77777777" w:rsidR="00626A8E" w:rsidRPr="00356544" w:rsidRDefault="00626A8E" w:rsidP="00626A8E">
            <w:pPr>
              <w:rPr>
                <w:rFonts w:ascii="Arial" w:hAnsi="Arial" w:cs="Arial"/>
              </w:rPr>
            </w:pPr>
          </w:p>
          <w:p w14:paraId="443318C9" w14:textId="77777777" w:rsidR="00626A8E" w:rsidRPr="00356544" w:rsidRDefault="00626A8E" w:rsidP="00626A8E">
            <w:pPr>
              <w:rPr>
                <w:rFonts w:ascii="Arial" w:hAnsi="Arial" w:cs="Arial"/>
              </w:rPr>
            </w:pPr>
          </w:p>
          <w:p w14:paraId="774AA983"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06560646" w14:textId="77777777" w:rsidR="00626A8E" w:rsidRPr="00356544" w:rsidRDefault="00626A8E" w:rsidP="00626A8E">
            <w:pPr>
              <w:rPr>
                <w:rFonts w:ascii="Arial" w:hAnsi="Arial" w:cs="Arial"/>
              </w:rPr>
            </w:pPr>
          </w:p>
        </w:tc>
      </w:tr>
      <w:tr w:rsidR="00626A8E" w:rsidRPr="00356544" w14:paraId="2603844E"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6EBDC06" w14:textId="77777777" w:rsidR="00626A8E" w:rsidRPr="00356544" w:rsidRDefault="00626A8E" w:rsidP="00626A8E">
            <w:pPr>
              <w:rPr>
                <w:rFonts w:ascii="Arial" w:hAnsi="Arial" w:cs="Arial"/>
              </w:rPr>
            </w:pPr>
            <w:r w:rsidRPr="00356544">
              <w:rPr>
                <w:rFonts w:ascii="Arial" w:hAnsi="Arial" w:cs="Arial"/>
              </w:rPr>
              <w:t>3</w:t>
            </w:r>
          </w:p>
        </w:tc>
        <w:tc>
          <w:tcPr>
            <w:tcW w:w="1227" w:type="pct"/>
            <w:tcBorders>
              <w:top w:val="single" w:sz="4" w:space="0" w:color="auto"/>
              <w:left w:val="single" w:sz="4" w:space="0" w:color="auto"/>
              <w:bottom w:val="single" w:sz="4" w:space="0" w:color="auto"/>
              <w:right w:val="single" w:sz="4" w:space="0" w:color="auto"/>
            </w:tcBorders>
          </w:tcPr>
          <w:p w14:paraId="3164C426" w14:textId="77777777" w:rsidR="00626A8E" w:rsidRPr="00356544" w:rsidRDefault="00626A8E" w:rsidP="00626A8E">
            <w:pPr>
              <w:rPr>
                <w:rFonts w:ascii="Arial" w:hAnsi="Arial" w:cs="Arial"/>
              </w:rPr>
            </w:pPr>
          </w:p>
          <w:p w14:paraId="01C5A3D9"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162B7E99" w14:textId="77777777" w:rsidR="00626A8E" w:rsidRPr="00356544" w:rsidRDefault="00626A8E" w:rsidP="00626A8E">
            <w:pPr>
              <w:rPr>
                <w:rFonts w:ascii="Arial" w:hAnsi="Arial" w:cs="Arial"/>
              </w:rPr>
            </w:pPr>
          </w:p>
          <w:p w14:paraId="1DA460FE"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4629BD99" w14:textId="77777777" w:rsidR="00626A8E" w:rsidRPr="00356544" w:rsidRDefault="00626A8E" w:rsidP="00626A8E">
            <w:pPr>
              <w:rPr>
                <w:rFonts w:ascii="Arial" w:hAnsi="Arial" w:cs="Arial"/>
              </w:rPr>
            </w:pPr>
          </w:p>
          <w:p w14:paraId="4A5B81CE"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338F92E7" w14:textId="77777777" w:rsidR="00626A8E" w:rsidRPr="00356544" w:rsidRDefault="00626A8E" w:rsidP="00626A8E">
            <w:pPr>
              <w:rPr>
                <w:rFonts w:ascii="Arial" w:hAnsi="Arial" w:cs="Arial"/>
              </w:rPr>
            </w:pPr>
          </w:p>
        </w:tc>
      </w:tr>
      <w:tr w:rsidR="00626A8E" w:rsidRPr="00356544" w14:paraId="197029A6"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F77CC0" w14:textId="77777777" w:rsidR="00626A8E" w:rsidRPr="00356544" w:rsidRDefault="00626A8E" w:rsidP="00626A8E">
            <w:pPr>
              <w:rPr>
                <w:rFonts w:ascii="Arial" w:hAnsi="Arial" w:cs="Arial"/>
              </w:rPr>
            </w:pPr>
            <w:r w:rsidRPr="00356544">
              <w:rPr>
                <w:rFonts w:ascii="Arial" w:hAnsi="Arial" w:cs="Arial"/>
              </w:rPr>
              <w:t>n</w:t>
            </w:r>
          </w:p>
        </w:tc>
        <w:tc>
          <w:tcPr>
            <w:tcW w:w="1227" w:type="pct"/>
            <w:tcBorders>
              <w:top w:val="single" w:sz="4" w:space="0" w:color="auto"/>
              <w:left w:val="single" w:sz="4" w:space="0" w:color="auto"/>
              <w:bottom w:val="single" w:sz="4" w:space="0" w:color="auto"/>
              <w:right w:val="single" w:sz="4" w:space="0" w:color="auto"/>
            </w:tcBorders>
          </w:tcPr>
          <w:p w14:paraId="0479B87B"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CA6FB5C"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D05C67F"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219CDA51" w14:textId="77777777" w:rsidR="00626A8E" w:rsidRPr="00356544" w:rsidRDefault="00626A8E" w:rsidP="00626A8E">
            <w:pPr>
              <w:rPr>
                <w:rFonts w:ascii="Arial" w:hAnsi="Arial" w:cs="Arial"/>
              </w:rPr>
            </w:pPr>
          </w:p>
        </w:tc>
      </w:tr>
    </w:tbl>
    <w:p w14:paraId="7EFA7F12" w14:textId="77777777" w:rsidR="00626A8E" w:rsidRPr="00356544" w:rsidRDefault="00626A8E" w:rsidP="00626A8E">
      <w:pPr>
        <w:rPr>
          <w:rFonts w:ascii="Arial" w:hAnsi="Arial" w:cs="Arial"/>
        </w:rPr>
      </w:pPr>
    </w:p>
    <w:tbl>
      <w:tblPr>
        <w:tblW w:w="0" w:type="auto"/>
        <w:jc w:val="center"/>
        <w:tblLook w:val="01E0" w:firstRow="1" w:lastRow="1" w:firstColumn="1" w:lastColumn="1" w:noHBand="0" w:noVBand="0"/>
      </w:tblPr>
      <w:tblGrid>
        <w:gridCol w:w="2343"/>
        <w:gridCol w:w="3675"/>
        <w:gridCol w:w="3386"/>
      </w:tblGrid>
      <w:tr w:rsidR="00626A8E" w:rsidRPr="00356544" w14:paraId="57BFC0A0" w14:textId="77777777" w:rsidTr="00626A8E">
        <w:trPr>
          <w:jc w:val="center"/>
        </w:trPr>
        <w:tc>
          <w:tcPr>
            <w:tcW w:w="2924" w:type="dxa"/>
          </w:tcPr>
          <w:p w14:paraId="6AE9D776" w14:textId="77777777" w:rsidR="00626A8E" w:rsidRPr="00356544" w:rsidRDefault="00626A8E" w:rsidP="00626A8E">
            <w:pPr>
              <w:jc w:val="center"/>
              <w:rPr>
                <w:rFonts w:ascii="Arial" w:hAnsi="Arial" w:cs="Arial"/>
              </w:rPr>
            </w:pPr>
            <w:r w:rsidRPr="00356544">
              <w:rPr>
                <w:rFonts w:ascii="Arial" w:hAnsi="Arial" w:cs="Arial"/>
              </w:rPr>
              <w:t>Датум:</w:t>
            </w:r>
          </w:p>
        </w:tc>
        <w:tc>
          <w:tcPr>
            <w:tcW w:w="6946" w:type="dxa"/>
          </w:tcPr>
          <w:p w14:paraId="27FBC8DF" w14:textId="77777777" w:rsidR="00626A8E" w:rsidRPr="00356544" w:rsidRDefault="00626A8E" w:rsidP="00626A8E">
            <w:pPr>
              <w:jc w:val="center"/>
              <w:rPr>
                <w:rFonts w:ascii="Arial" w:hAnsi="Arial" w:cs="Arial"/>
              </w:rPr>
            </w:pPr>
            <w:r w:rsidRPr="00356544">
              <w:rPr>
                <w:rFonts w:ascii="Arial" w:hAnsi="Arial" w:cs="Arial"/>
              </w:rPr>
              <w:t>М.П.</w:t>
            </w:r>
          </w:p>
        </w:tc>
        <w:tc>
          <w:tcPr>
            <w:tcW w:w="4827" w:type="dxa"/>
          </w:tcPr>
          <w:p w14:paraId="0155E85C" w14:textId="77777777" w:rsidR="00626A8E" w:rsidRPr="00356544" w:rsidRDefault="00626A8E" w:rsidP="00626A8E">
            <w:pPr>
              <w:jc w:val="center"/>
              <w:rPr>
                <w:rFonts w:ascii="Arial" w:hAnsi="Arial" w:cs="Arial"/>
              </w:rPr>
            </w:pPr>
            <w:r w:rsidRPr="00356544">
              <w:rPr>
                <w:rFonts w:ascii="Arial" w:hAnsi="Arial" w:cs="Arial"/>
              </w:rPr>
              <w:t>Понуђач:</w:t>
            </w:r>
          </w:p>
        </w:tc>
      </w:tr>
      <w:tr w:rsidR="00626A8E" w:rsidRPr="00356544" w14:paraId="7A24CD94" w14:textId="77777777" w:rsidTr="00626A8E">
        <w:trPr>
          <w:jc w:val="center"/>
        </w:trPr>
        <w:tc>
          <w:tcPr>
            <w:tcW w:w="2924" w:type="dxa"/>
            <w:vAlign w:val="center"/>
          </w:tcPr>
          <w:p w14:paraId="724DA499" w14:textId="77777777" w:rsidR="00626A8E" w:rsidRPr="00356544" w:rsidRDefault="00626A8E" w:rsidP="00626A8E">
            <w:pPr>
              <w:jc w:val="center"/>
              <w:rPr>
                <w:rFonts w:ascii="Arial" w:hAnsi="Arial" w:cs="Arial"/>
              </w:rPr>
            </w:pPr>
            <w:r w:rsidRPr="00356544">
              <w:rPr>
                <w:rFonts w:ascii="Arial" w:hAnsi="Arial" w:cs="Arial"/>
              </w:rPr>
              <w:t>____________</w:t>
            </w:r>
          </w:p>
        </w:tc>
        <w:tc>
          <w:tcPr>
            <w:tcW w:w="6946" w:type="dxa"/>
            <w:vAlign w:val="center"/>
          </w:tcPr>
          <w:p w14:paraId="27B06B28" w14:textId="77777777" w:rsidR="00626A8E" w:rsidRPr="00356544" w:rsidRDefault="00626A8E" w:rsidP="00626A8E">
            <w:pPr>
              <w:rPr>
                <w:rFonts w:ascii="Arial" w:hAnsi="Arial" w:cs="Arial"/>
              </w:rPr>
            </w:pPr>
          </w:p>
        </w:tc>
        <w:tc>
          <w:tcPr>
            <w:tcW w:w="4827" w:type="dxa"/>
            <w:vAlign w:val="center"/>
          </w:tcPr>
          <w:p w14:paraId="360BB4D3" w14:textId="77777777" w:rsidR="00626A8E" w:rsidRPr="00356544" w:rsidRDefault="00626A8E" w:rsidP="00626A8E">
            <w:pPr>
              <w:jc w:val="center"/>
              <w:rPr>
                <w:rFonts w:ascii="Arial" w:hAnsi="Arial" w:cs="Arial"/>
              </w:rPr>
            </w:pPr>
            <w:r w:rsidRPr="00356544">
              <w:rPr>
                <w:rFonts w:ascii="Arial" w:hAnsi="Arial" w:cs="Arial"/>
              </w:rPr>
              <w:t>______________</w:t>
            </w:r>
          </w:p>
        </w:tc>
      </w:tr>
    </w:tbl>
    <w:p w14:paraId="70EF992E" w14:textId="77777777" w:rsidR="00626A8E" w:rsidRPr="00356544" w:rsidRDefault="00626A8E" w:rsidP="00626A8E">
      <w:pPr>
        <w:rPr>
          <w:rFonts w:ascii="Arial" w:hAnsi="Arial" w:cs="Arial"/>
        </w:rPr>
      </w:pPr>
    </w:p>
    <w:p w14:paraId="32D461A3" w14:textId="61F2D3A4" w:rsidR="00626A8E" w:rsidRPr="00356544" w:rsidRDefault="00626A8E" w:rsidP="00626A8E">
      <w:pPr>
        <w:pStyle w:val="Napomena"/>
        <w:rPr>
          <w:b w:val="0"/>
          <w:szCs w:val="20"/>
        </w:rPr>
      </w:pPr>
      <w:r w:rsidRPr="00356544">
        <w:rPr>
          <w:bCs/>
          <w:iCs/>
          <w:szCs w:val="20"/>
        </w:rPr>
        <w:t xml:space="preserve">Напомена: </w:t>
      </w:r>
      <w:r w:rsidRPr="00356544">
        <w:rPr>
          <w:bCs/>
          <w:iCs/>
          <w:szCs w:val="20"/>
        </w:rPr>
        <w:tab/>
      </w:r>
      <w:r w:rsidRPr="00356544">
        <w:rPr>
          <w:b w:val="0"/>
          <w:szCs w:val="20"/>
        </w:rPr>
        <w:t>У Обрасцу</w:t>
      </w:r>
      <w:r w:rsidRPr="00356544">
        <w:rPr>
          <w:b w:val="0"/>
          <w:szCs w:val="20"/>
          <w:lang w:val="sr-Cyrl-RS"/>
        </w:rPr>
        <w:t>13</w:t>
      </w:r>
      <w:r w:rsidRPr="00356544">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w:t>
      </w:r>
    </w:p>
    <w:p w14:paraId="18B281A9" w14:textId="7358FED0" w:rsidR="00626A8E" w:rsidRPr="00356544" w:rsidRDefault="00626A8E" w:rsidP="00626A8E">
      <w:pPr>
        <w:pStyle w:val="Napomena"/>
        <w:rPr>
          <w:b w:val="0"/>
          <w:sz w:val="16"/>
          <w:szCs w:val="16"/>
        </w:rPr>
      </w:pPr>
      <w:r w:rsidRPr="00356544">
        <w:rPr>
          <w:b w:val="0"/>
          <w:szCs w:val="20"/>
        </w:rPr>
        <w:t xml:space="preserve">Уколико су у Обрасцу </w:t>
      </w:r>
      <w:r w:rsidRPr="00356544">
        <w:rPr>
          <w:b w:val="0"/>
          <w:szCs w:val="20"/>
          <w:lang w:val="sr-Cyrl-RS"/>
        </w:rPr>
        <w:t>13</w:t>
      </w:r>
      <w:r w:rsidRPr="00356544">
        <w:rPr>
          <w:b w:val="0"/>
          <w:szCs w:val="20"/>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356544">
        <w:rPr>
          <w:b w:val="0"/>
          <w:szCs w:val="20"/>
          <w:lang w:val="sr-Cyrl-CS"/>
        </w:rPr>
        <w:t>оцењивати</w:t>
      </w:r>
      <w:r w:rsidRPr="00356544">
        <w:rPr>
          <w:b w:val="0"/>
          <w:szCs w:val="20"/>
        </w:rPr>
        <w:t xml:space="preserve">и. Ради лакшег утврђивања везе између Обрасца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 и Обрасца </w:t>
      </w:r>
      <w:r w:rsidRPr="00356544">
        <w:rPr>
          <w:b w:val="0"/>
          <w:bCs/>
          <w:szCs w:val="20"/>
          <w:lang w:val="sr-Cyrl-RS"/>
        </w:rPr>
        <w:t>13</w:t>
      </w:r>
      <w:r w:rsidRPr="00356544">
        <w:rPr>
          <w:b w:val="0"/>
          <w:szCs w:val="20"/>
        </w:rPr>
        <w:t xml:space="preserve"> Референтна листа понуђача, пожељно је да понуђач на свакој референци у горњем левом углу наведе редни број референце из Обрасца </w:t>
      </w:r>
      <w:r w:rsidRPr="00356544">
        <w:rPr>
          <w:b w:val="0"/>
          <w:szCs w:val="20"/>
          <w:lang w:val="sr-Cyrl-RS"/>
        </w:rPr>
        <w:t>13</w:t>
      </w:r>
      <w:r w:rsidRPr="00356544">
        <w:rPr>
          <w:b w:val="0"/>
          <w:szCs w:val="20"/>
        </w:rPr>
        <w:t>. Референтна листа понуђача</w:t>
      </w:r>
      <w:r w:rsidRPr="00356544">
        <w:rPr>
          <w:b w:val="0"/>
          <w:sz w:val="16"/>
          <w:szCs w:val="16"/>
        </w:rPr>
        <w:t>.</w:t>
      </w:r>
    </w:p>
    <w:p w14:paraId="1324E2E6" w14:textId="77777777" w:rsidR="00626A8E" w:rsidRPr="00356544" w:rsidRDefault="00626A8E" w:rsidP="00626A8E">
      <w:pPr>
        <w:pStyle w:val="BodyText"/>
        <w:rPr>
          <w:rFonts w:ascii="Arial" w:hAnsi="Arial" w:cs="Arial"/>
        </w:rPr>
      </w:pPr>
    </w:p>
    <w:p w14:paraId="5D387DAA" w14:textId="77777777" w:rsidR="00626A8E" w:rsidRPr="00356544" w:rsidRDefault="00626A8E" w:rsidP="00626A8E">
      <w:pPr>
        <w:tabs>
          <w:tab w:val="left" w:pos="8385"/>
        </w:tabs>
        <w:rPr>
          <w:rFonts w:ascii="Arial" w:hAnsi="Arial" w:cs="Arial"/>
          <w:sz w:val="22"/>
          <w:szCs w:val="22"/>
        </w:rPr>
      </w:pPr>
    </w:p>
    <w:p w14:paraId="0308AD48" w14:textId="77777777" w:rsidR="00626A8E" w:rsidRPr="00356544" w:rsidRDefault="00626A8E" w:rsidP="00626A8E">
      <w:pPr>
        <w:tabs>
          <w:tab w:val="left" w:pos="8385"/>
        </w:tabs>
        <w:rPr>
          <w:rFonts w:ascii="Arial" w:hAnsi="Arial" w:cs="Arial"/>
          <w:sz w:val="22"/>
          <w:szCs w:val="22"/>
        </w:rPr>
      </w:pPr>
    </w:p>
    <w:p w14:paraId="7EEC6730" w14:textId="77777777" w:rsidR="00626A8E" w:rsidRPr="00356544" w:rsidRDefault="00626A8E" w:rsidP="00626A8E">
      <w:pPr>
        <w:tabs>
          <w:tab w:val="left" w:pos="8385"/>
        </w:tabs>
        <w:rPr>
          <w:rFonts w:ascii="Arial" w:hAnsi="Arial" w:cs="Arial"/>
          <w:sz w:val="22"/>
          <w:szCs w:val="22"/>
        </w:rPr>
      </w:pPr>
    </w:p>
    <w:p w14:paraId="4E3F99F2" w14:textId="77777777" w:rsidR="00626A8E" w:rsidRDefault="00626A8E" w:rsidP="00626A8E">
      <w:pPr>
        <w:tabs>
          <w:tab w:val="left" w:pos="8385"/>
        </w:tabs>
        <w:rPr>
          <w:rFonts w:ascii="Arial" w:hAnsi="Arial" w:cs="Arial"/>
          <w:sz w:val="22"/>
          <w:szCs w:val="22"/>
        </w:rPr>
      </w:pPr>
    </w:p>
    <w:p w14:paraId="686F52B2" w14:textId="77777777" w:rsidR="00F300D8" w:rsidRDefault="00F300D8" w:rsidP="00626A8E">
      <w:pPr>
        <w:tabs>
          <w:tab w:val="left" w:pos="8385"/>
        </w:tabs>
        <w:rPr>
          <w:rFonts w:ascii="Arial" w:hAnsi="Arial" w:cs="Arial"/>
          <w:sz w:val="22"/>
          <w:szCs w:val="22"/>
        </w:rPr>
      </w:pPr>
    </w:p>
    <w:p w14:paraId="3910F452" w14:textId="77777777" w:rsidR="00F300D8" w:rsidRDefault="00F300D8" w:rsidP="00626A8E">
      <w:pPr>
        <w:tabs>
          <w:tab w:val="left" w:pos="8385"/>
        </w:tabs>
        <w:rPr>
          <w:rFonts w:ascii="Arial" w:hAnsi="Arial" w:cs="Arial"/>
          <w:sz w:val="22"/>
          <w:szCs w:val="22"/>
        </w:rPr>
      </w:pPr>
    </w:p>
    <w:p w14:paraId="63089E29" w14:textId="77777777" w:rsidR="005F6CDD" w:rsidRDefault="005F6CDD" w:rsidP="00A1653A">
      <w:pPr>
        <w:tabs>
          <w:tab w:val="left" w:pos="8385"/>
        </w:tabs>
        <w:jc w:val="both"/>
        <w:rPr>
          <w:rFonts w:ascii="Arial" w:hAnsi="Arial" w:cs="Arial"/>
          <w:sz w:val="22"/>
          <w:szCs w:val="22"/>
        </w:rPr>
      </w:pPr>
    </w:p>
    <w:p w14:paraId="26077616" w14:textId="77777777" w:rsidR="0026756E" w:rsidRDefault="0026756E" w:rsidP="00A1653A">
      <w:pPr>
        <w:tabs>
          <w:tab w:val="left" w:pos="8385"/>
        </w:tabs>
        <w:jc w:val="both"/>
        <w:rPr>
          <w:rFonts w:ascii="Arial" w:hAnsi="Arial" w:cs="Arial"/>
          <w:sz w:val="22"/>
          <w:szCs w:val="22"/>
        </w:rPr>
      </w:pPr>
    </w:p>
    <w:p w14:paraId="5CA88194" w14:textId="3641E360" w:rsidR="005F6CDD" w:rsidRPr="005F6CDD" w:rsidRDefault="008702C8" w:rsidP="005F6CDD">
      <w:pPr>
        <w:tabs>
          <w:tab w:val="left" w:pos="8385"/>
        </w:tabs>
        <w:jc w:val="right"/>
        <w:rPr>
          <w:rFonts w:ascii="Arial" w:hAnsi="Arial" w:cs="Arial"/>
          <w:b/>
          <w:sz w:val="22"/>
          <w:szCs w:val="22"/>
          <w:lang w:val="sr-Cyrl-RS"/>
        </w:rPr>
      </w:pPr>
      <w:r>
        <w:rPr>
          <w:rFonts w:ascii="Arial" w:hAnsi="Arial" w:cs="Arial"/>
          <w:b/>
          <w:sz w:val="22"/>
          <w:szCs w:val="22"/>
          <w:lang w:val="sr-Cyrl-RS"/>
        </w:rPr>
        <w:t>ОБРАЗАЦ 13</w:t>
      </w:r>
      <w:r w:rsidR="005F6CDD" w:rsidRPr="005F6CDD">
        <w:rPr>
          <w:rFonts w:ascii="Arial" w:hAnsi="Arial" w:cs="Arial"/>
          <w:b/>
          <w:sz w:val="22"/>
          <w:szCs w:val="22"/>
          <w:lang w:val="sr-Cyrl-RS"/>
        </w:rPr>
        <w:t>.</w:t>
      </w:r>
    </w:p>
    <w:p w14:paraId="1493B064" w14:textId="77777777" w:rsidR="005F6CDD" w:rsidRDefault="005F6CDD" w:rsidP="00A1653A">
      <w:pPr>
        <w:tabs>
          <w:tab w:val="left" w:pos="8385"/>
        </w:tabs>
        <w:jc w:val="both"/>
        <w:rPr>
          <w:rFonts w:ascii="Arial" w:hAnsi="Arial" w:cs="Arial"/>
          <w:sz w:val="22"/>
          <w:szCs w:val="22"/>
        </w:rPr>
      </w:pPr>
    </w:p>
    <w:p w14:paraId="4922C055" w14:textId="0E76942F" w:rsidR="005F6CDD" w:rsidRPr="00A00135" w:rsidRDefault="00207A81" w:rsidP="005F6CDD">
      <w:pPr>
        <w:pStyle w:val="Heading2"/>
        <w:jc w:val="center"/>
        <w:rPr>
          <w:lang w:val="sr-Latn-RS"/>
        </w:rPr>
      </w:pPr>
      <w:r>
        <w:rPr>
          <w:lang w:val="sr-Latn-RS"/>
        </w:rPr>
        <w:t>ОБРАЗАЦ</w:t>
      </w:r>
      <w:r w:rsidR="005F6CDD" w:rsidRPr="00A00135">
        <w:rPr>
          <w:lang w:val="sr-Latn-RS"/>
        </w:rPr>
        <w:t xml:space="preserve"> – </w:t>
      </w:r>
      <w:r>
        <w:rPr>
          <w:lang w:val="sr-Latn-RS"/>
        </w:rPr>
        <w:t>ПОТВРЂЕНА</w:t>
      </w:r>
      <w:r w:rsidR="005F6CDD" w:rsidRPr="00A00135">
        <w:rPr>
          <w:lang w:val="sr-Latn-RS"/>
        </w:rPr>
        <w:t xml:space="preserve">  </w:t>
      </w:r>
      <w:r>
        <w:rPr>
          <w:lang w:val="sr-Latn-RS"/>
        </w:rPr>
        <w:t>РЕФЕРЕНЦА</w:t>
      </w:r>
      <w:r w:rsidR="005F6CDD" w:rsidRPr="00A00135">
        <w:rPr>
          <w:lang w:val="sr-Latn-RS"/>
        </w:rPr>
        <w:t xml:space="preserve">  </w:t>
      </w:r>
      <w:r w:rsidR="00273E26">
        <w:rPr>
          <w:lang w:val="sr-Latn-RS"/>
        </w:rPr>
        <w:t>ИЗ ОБЛАСТИ КОМЕРЦ</w:t>
      </w:r>
      <w:r w:rsidR="00273E26" w:rsidRPr="00273E26">
        <w:rPr>
          <w:lang w:val="sr-Latn-RS"/>
        </w:rPr>
        <w:t xml:space="preserve">ИЈАЛИЗАЦИЈЕ РАСПОЛОЖИВЕ ОПТИЧКЕ ИНФРАСТРУКТУРЕ У ДИСТРИБУТИВНОМ СИСТЕМУ </w:t>
      </w:r>
      <w:r w:rsidR="00273E26" w:rsidRPr="00273E26">
        <w:rPr>
          <w:lang w:val="sr-Cyrl-RS"/>
        </w:rPr>
        <w:t>ЕЛЕКТРИЧНЕ ЕНЕРГИЈЕ</w:t>
      </w:r>
      <w:r w:rsidR="00273E26" w:rsidRPr="00273E26">
        <w:rPr>
          <w:lang w:val="sr-Latn-RS"/>
        </w:rPr>
        <w:t xml:space="preserve"> </w:t>
      </w:r>
      <w:r>
        <w:rPr>
          <w:lang w:val="sr-Latn-RS"/>
        </w:rPr>
        <w:t>ЗА</w:t>
      </w:r>
      <w:r w:rsidR="005F6CDD" w:rsidRPr="00A00135">
        <w:rPr>
          <w:lang w:val="sr-Latn-RS"/>
        </w:rPr>
        <w:t xml:space="preserve"> </w:t>
      </w:r>
      <w:r>
        <w:rPr>
          <w:lang w:val="sr-Latn-RS"/>
        </w:rPr>
        <w:t>КОМПАНИЈУ</w:t>
      </w:r>
    </w:p>
    <w:p w14:paraId="5539651A" w14:textId="77777777" w:rsidR="005F6CDD" w:rsidRPr="00A00135" w:rsidRDefault="005F6CDD" w:rsidP="005F6CDD">
      <w:pPr>
        <w:jc w:val="center"/>
        <w:rPr>
          <w:sz w:val="22"/>
          <w:lang w:val="sr-Latn-RS"/>
        </w:rPr>
      </w:pPr>
    </w:p>
    <w:p w14:paraId="15E889B0" w14:textId="25473E92" w:rsidR="005F6CDD" w:rsidRPr="00F56FDC" w:rsidRDefault="00207A81" w:rsidP="005F6CDD">
      <w:pPr>
        <w:rPr>
          <w:rFonts w:ascii="Arial" w:hAnsi="Arial" w:cs="Arial"/>
          <w:sz w:val="22"/>
          <w:szCs w:val="22"/>
          <w:lang w:val="sr-Latn-RS"/>
        </w:rPr>
      </w:pPr>
      <w:bookmarkStart w:id="327" w:name="_Toc127951481"/>
      <w:r w:rsidRPr="00F56FDC">
        <w:rPr>
          <w:rFonts w:ascii="Arial" w:hAnsi="Arial" w:cs="Arial"/>
          <w:sz w:val="22"/>
          <w:szCs w:val="22"/>
          <w:lang w:val="sr-Latn-RS"/>
        </w:rPr>
        <w:t>Назив</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адреса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наручиоца</w:t>
      </w:r>
      <w:r w:rsidR="005F6CDD" w:rsidRPr="00F56FDC">
        <w:rPr>
          <w:rFonts w:ascii="Arial" w:hAnsi="Arial" w:cs="Arial"/>
          <w:sz w:val="22"/>
          <w:szCs w:val="22"/>
          <w:lang w:val="sr-Latn-RS"/>
        </w:rPr>
        <w:t>:</w:t>
      </w:r>
    </w:p>
    <w:p w14:paraId="14F6E65A" w14:textId="77777777" w:rsidR="005F6CDD" w:rsidRPr="00F56FDC" w:rsidRDefault="005F6CDD" w:rsidP="005F6CDD">
      <w:pPr>
        <w:rPr>
          <w:rFonts w:ascii="Arial" w:hAnsi="Arial" w:cs="Arial"/>
          <w:sz w:val="22"/>
          <w:szCs w:val="22"/>
          <w:lang w:val="sr-Latn-RS"/>
        </w:rPr>
      </w:pPr>
    </w:p>
    <w:p w14:paraId="5EEFD420" w14:textId="77777777" w:rsidR="005F6CDD" w:rsidRPr="00F56FDC" w:rsidRDefault="005F6CDD" w:rsidP="005F6CDD">
      <w:pPr>
        <w:rPr>
          <w:rFonts w:ascii="Arial" w:hAnsi="Arial" w:cs="Arial"/>
          <w:sz w:val="22"/>
          <w:szCs w:val="22"/>
          <w:lang w:val="sr-Latn-RS"/>
        </w:rPr>
      </w:pPr>
      <w:r w:rsidRPr="00F56FDC">
        <w:rPr>
          <w:rFonts w:ascii="Arial" w:hAnsi="Arial" w:cs="Arial"/>
          <w:sz w:val="22"/>
          <w:szCs w:val="22"/>
          <w:lang w:val="sr-Latn-RS"/>
        </w:rPr>
        <w:t>…………………………………………………………………………………………………</w:t>
      </w:r>
    </w:p>
    <w:p w14:paraId="31A9A9C4" w14:textId="77777777" w:rsidR="005F6CDD" w:rsidRPr="00F56FDC" w:rsidRDefault="005F6CDD" w:rsidP="005F6CDD">
      <w:pPr>
        <w:rPr>
          <w:rFonts w:ascii="Arial" w:hAnsi="Arial" w:cs="Arial"/>
          <w:sz w:val="22"/>
          <w:szCs w:val="22"/>
          <w:lang w:val="sr-Latn-RS"/>
        </w:rPr>
      </w:pPr>
    </w:p>
    <w:p w14:paraId="54E28B62" w14:textId="6B28D82D" w:rsidR="005F6CDD" w:rsidRPr="00F56FDC" w:rsidRDefault="00207A81" w:rsidP="005F6CDD">
      <w:pPr>
        <w:rPr>
          <w:rFonts w:ascii="Arial" w:hAnsi="Arial" w:cs="Arial"/>
          <w:sz w:val="22"/>
          <w:szCs w:val="22"/>
          <w:lang w:val="sr-Latn-RS"/>
        </w:rPr>
      </w:pPr>
      <w:r w:rsidRPr="00F56FDC">
        <w:rPr>
          <w:rFonts w:ascii="Arial" w:hAnsi="Arial" w:cs="Arial"/>
          <w:sz w:val="22"/>
          <w:szCs w:val="22"/>
          <w:lang w:val="sr-Latn-RS"/>
        </w:rPr>
        <w:t>Заступник</w:t>
      </w:r>
      <w:r w:rsidR="005F6CDD" w:rsidRPr="00F56FDC">
        <w:rPr>
          <w:rFonts w:ascii="Arial" w:hAnsi="Arial" w:cs="Arial"/>
          <w:sz w:val="22"/>
          <w:szCs w:val="22"/>
          <w:lang w:val="sr-Latn-RS"/>
        </w:rPr>
        <w:t xml:space="preserve">: </w:t>
      </w:r>
    </w:p>
    <w:p w14:paraId="120A1DE0" w14:textId="77777777" w:rsidR="005F6CDD" w:rsidRPr="00F56FDC" w:rsidRDefault="005F6CDD" w:rsidP="005F6CDD">
      <w:pPr>
        <w:rPr>
          <w:rFonts w:ascii="Arial" w:hAnsi="Arial" w:cs="Arial"/>
          <w:sz w:val="22"/>
          <w:szCs w:val="22"/>
          <w:lang w:val="sr-Latn-RS"/>
        </w:rPr>
      </w:pPr>
    </w:p>
    <w:p w14:paraId="2928C3BD" w14:textId="77777777" w:rsidR="005F6CDD" w:rsidRPr="00F56FDC" w:rsidRDefault="005F6CDD" w:rsidP="005F6CDD">
      <w:pPr>
        <w:rPr>
          <w:rFonts w:ascii="Arial" w:hAnsi="Arial" w:cs="Arial"/>
          <w:sz w:val="22"/>
          <w:szCs w:val="22"/>
          <w:lang w:val="sr-Latn-RS"/>
        </w:rPr>
      </w:pPr>
      <w:r w:rsidRPr="00F56FDC">
        <w:rPr>
          <w:rFonts w:ascii="Arial" w:hAnsi="Arial" w:cs="Arial"/>
          <w:sz w:val="22"/>
          <w:szCs w:val="22"/>
          <w:lang w:val="sr-Latn-RS"/>
        </w:rPr>
        <w:t>…………………………………………………………………………………………………</w:t>
      </w:r>
    </w:p>
    <w:p w14:paraId="1BE9E754" w14:textId="77777777" w:rsidR="005F6CDD" w:rsidRPr="00F56FDC" w:rsidRDefault="005F6CDD" w:rsidP="005F6CDD">
      <w:pPr>
        <w:rPr>
          <w:rFonts w:ascii="Arial" w:hAnsi="Arial" w:cs="Arial"/>
          <w:sz w:val="22"/>
          <w:szCs w:val="22"/>
          <w:lang w:val="sr-Latn-RS"/>
        </w:rPr>
      </w:pPr>
    </w:p>
    <w:p w14:paraId="775C47CC" w14:textId="791A58E7" w:rsidR="005F6CDD" w:rsidRPr="00F56FDC" w:rsidRDefault="00207A81" w:rsidP="005F6CDD">
      <w:pPr>
        <w:rPr>
          <w:rFonts w:ascii="Arial" w:hAnsi="Arial" w:cs="Arial"/>
          <w:sz w:val="22"/>
          <w:szCs w:val="22"/>
          <w:lang w:val="sr-Latn-RS"/>
        </w:rPr>
      </w:pPr>
      <w:r w:rsidRPr="00F56FDC">
        <w:rPr>
          <w:rFonts w:ascii="Arial" w:hAnsi="Arial" w:cs="Arial"/>
          <w:sz w:val="22"/>
          <w:szCs w:val="22"/>
          <w:lang w:val="sr-Latn-RS"/>
        </w:rPr>
        <w:t>Издаје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следећу</w:t>
      </w:r>
      <w:r w:rsidR="005F6CDD" w:rsidRPr="00F56FDC">
        <w:rPr>
          <w:rFonts w:ascii="Arial" w:hAnsi="Arial" w:cs="Arial"/>
          <w:sz w:val="22"/>
          <w:szCs w:val="22"/>
          <w:lang w:val="sr-Latn-RS"/>
        </w:rPr>
        <w:t>:</w:t>
      </w:r>
    </w:p>
    <w:p w14:paraId="2A3B457C" w14:textId="77777777" w:rsidR="005F6CDD" w:rsidRPr="00F56FDC" w:rsidRDefault="005F6CDD" w:rsidP="005F6CDD">
      <w:pPr>
        <w:pStyle w:val="Heading10"/>
        <w:rPr>
          <w:lang w:val="sr-Latn-RS"/>
        </w:rPr>
      </w:pPr>
    </w:p>
    <w:p w14:paraId="3EE580EF" w14:textId="2038545B" w:rsidR="005F6CDD" w:rsidRPr="00F56FDC" w:rsidRDefault="00207A81" w:rsidP="005F6CDD">
      <w:pPr>
        <w:pStyle w:val="Heading10"/>
        <w:rPr>
          <w:lang w:val="sr-Latn-RS"/>
        </w:rPr>
      </w:pPr>
      <w:r w:rsidRPr="00F56FDC">
        <w:rPr>
          <w:lang w:val="sr-Latn-RS"/>
        </w:rPr>
        <w:t>ПОТВРЂЕНУ</w:t>
      </w:r>
      <w:r w:rsidR="005F6CDD" w:rsidRPr="00F56FDC">
        <w:rPr>
          <w:lang w:val="sr-Latn-RS"/>
        </w:rPr>
        <w:t xml:space="preserve">  </w:t>
      </w:r>
      <w:r w:rsidRPr="00F56FDC">
        <w:rPr>
          <w:lang w:val="sr-Latn-RS"/>
        </w:rPr>
        <w:t>РЕФЕРЕНЦУ</w:t>
      </w:r>
      <w:r w:rsidR="005F6CDD" w:rsidRPr="00F56FDC">
        <w:rPr>
          <w:lang w:val="sr-Latn-RS"/>
        </w:rPr>
        <w:t xml:space="preserve">  </w:t>
      </w:r>
      <w:r w:rsidRPr="00F56FDC">
        <w:rPr>
          <w:lang w:val="sr-Latn-RS"/>
        </w:rPr>
        <w:t>ЗА</w:t>
      </w:r>
      <w:r w:rsidR="005F6CDD" w:rsidRPr="00F56FDC">
        <w:rPr>
          <w:lang w:val="sr-Latn-RS"/>
        </w:rPr>
        <w:t xml:space="preserve"> </w:t>
      </w:r>
      <w:r w:rsidRPr="00F56FDC">
        <w:rPr>
          <w:lang w:val="sr-Latn-RS"/>
        </w:rPr>
        <w:t>ПОНУЂАЧА</w:t>
      </w:r>
      <w:r w:rsidR="005F6CDD" w:rsidRPr="00F56FDC">
        <w:rPr>
          <w:lang w:val="sr-Latn-RS"/>
        </w:rPr>
        <w:t xml:space="preserve"> </w:t>
      </w:r>
      <w:bookmarkEnd w:id="327"/>
    </w:p>
    <w:p w14:paraId="05903754" w14:textId="77777777" w:rsidR="005F6CDD" w:rsidRPr="00F56FDC" w:rsidRDefault="005F6CDD" w:rsidP="005F6CDD">
      <w:pPr>
        <w:rPr>
          <w:rFonts w:ascii="Arial" w:hAnsi="Arial" w:cs="Arial"/>
          <w:sz w:val="22"/>
          <w:szCs w:val="22"/>
          <w:lang w:val="sr-Latn-RS"/>
        </w:rPr>
      </w:pPr>
    </w:p>
    <w:p w14:paraId="1B570062" w14:textId="7C20674C" w:rsidR="00764E94" w:rsidRPr="00764E94" w:rsidRDefault="00207A81" w:rsidP="007A0D66">
      <w:pPr>
        <w:pStyle w:val="List"/>
        <w:rPr>
          <w:rFonts w:ascii="Arial" w:hAnsi="Arial" w:cs="Arial"/>
          <w:sz w:val="22"/>
          <w:szCs w:val="22"/>
          <w:lang w:val="sr-Latn-RS"/>
        </w:rPr>
      </w:pPr>
      <w:r w:rsidRPr="00F56FDC">
        <w:rPr>
          <w:rFonts w:ascii="Arial" w:hAnsi="Arial" w:cs="Arial"/>
          <w:b/>
          <w:sz w:val="22"/>
          <w:szCs w:val="22"/>
          <w:lang w:val="sr-Latn-RS"/>
        </w:rPr>
        <w:t>за</w:t>
      </w:r>
      <w:r w:rsidR="005F6CDD" w:rsidRPr="00F56FDC">
        <w:rPr>
          <w:rFonts w:ascii="Arial" w:hAnsi="Arial" w:cs="Arial"/>
          <w:b/>
          <w:sz w:val="22"/>
          <w:szCs w:val="22"/>
          <w:lang w:val="sr-Latn-RS"/>
        </w:rPr>
        <w:t xml:space="preserve"> </w:t>
      </w:r>
      <w:r w:rsidRPr="00F56FDC">
        <w:rPr>
          <w:rFonts w:ascii="Arial" w:hAnsi="Arial" w:cs="Arial"/>
          <w:b/>
          <w:sz w:val="22"/>
          <w:szCs w:val="22"/>
          <w:lang w:val="sr-Latn-RS"/>
        </w:rPr>
        <w:t>извршење</w:t>
      </w:r>
      <w:r w:rsidR="00764E94">
        <w:rPr>
          <w:rFonts w:ascii="Arial" w:hAnsi="Arial" w:cs="Arial"/>
          <w:sz w:val="22"/>
          <w:szCs w:val="22"/>
          <w:lang w:val="sr-Cyrl-RS"/>
        </w:rPr>
        <w:t>:</w:t>
      </w:r>
    </w:p>
    <w:p w14:paraId="62D6AD7A" w14:textId="77777777" w:rsidR="00764E94" w:rsidRPr="00764E94" w:rsidRDefault="00764E94" w:rsidP="00764E94">
      <w:pPr>
        <w:pStyle w:val="List"/>
        <w:numPr>
          <w:ilvl w:val="0"/>
          <w:numId w:val="46"/>
        </w:numPr>
        <w:rPr>
          <w:rFonts w:ascii="Arial" w:hAnsi="Arial" w:cs="Arial"/>
          <w:sz w:val="22"/>
          <w:szCs w:val="22"/>
          <w:lang w:val="sr-Latn-RS"/>
        </w:rPr>
      </w:pPr>
      <w:r w:rsidRPr="00764E94">
        <w:rPr>
          <w:rFonts w:ascii="Arial" w:hAnsi="Arial" w:cs="Arial"/>
          <w:sz w:val="22"/>
          <w:szCs w:val="22"/>
          <w:lang w:val="sr-Latn-RS"/>
        </w:rPr>
        <w:t>пласирање неискоришћених капацитета ТК мреже предузећа из области енергетике на међународном и локалном нивоу</w:t>
      </w:r>
    </w:p>
    <w:p w14:paraId="60CA03D9" w14:textId="77777777" w:rsidR="00764E94" w:rsidRPr="00764E94" w:rsidRDefault="00764E94" w:rsidP="00764E94">
      <w:pPr>
        <w:pStyle w:val="List"/>
        <w:numPr>
          <w:ilvl w:val="0"/>
          <w:numId w:val="46"/>
        </w:numPr>
        <w:rPr>
          <w:rFonts w:ascii="Arial" w:hAnsi="Arial" w:cs="Arial"/>
          <w:sz w:val="22"/>
          <w:szCs w:val="22"/>
          <w:lang w:val="sr-Latn-RS"/>
        </w:rPr>
      </w:pPr>
      <w:r w:rsidRPr="00764E94">
        <w:rPr>
          <w:rFonts w:ascii="Arial" w:hAnsi="Arial" w:cs="Arial"/>
          <w:sz w:val="22"/>
          <w:szCs w:val="22"/>
          <w:lang w:val="sr-Latn-RS"/>
        </w:rPr>
        <w:t>развој и пружање ТК услуга</w:t>
      </w:r>
    </w:p>
    <w:p w14:paraId="62D1D330" w14:textId="49D4CC1D" w:rsidR="005F6CDD" w:rsidRPr="00D227C1" w:rsidRDefault="00764E94" w:rsidP="00D227C1">
      <w:pPr>
        <w:pStyle w:val="List"/>
        <w:numPr>
          <w:ilvl w:val="0"/>
          <w:numId w:val="46"/>
        </w:numPr>
        <w:rPr>
          <w:rFonts w:ascii="Arial" w:hAnsi="Arial" w:cs="Arial"/>
          <w:sz w:val="22"/>
          <w:szCs w:val="22"/>
          <w:lang w:val="sr-Latn-RS"/>
        </w:rPr>
      </w:pPr>
      <w:r w:rsidRPr="00764E94">
        <w:rPr>
          <w:rFonts w:ascii="Arial" w:hAnsi="Arial" w:cs="Arial"/>
          <w:sz w:val="22"/>
          <w:szCs w:val="22"/>
          <w:lang w:val="sr-Latn-RS"/>
        </w:rPr>
        <w:t xml:space="preserve">израде пословних модела функционисања фирме које су сличне подручју ЈН и имплементација тих пословних модела у пракси </w:t>
      </w:r>
      <w:r w:rsidR="005F6CDD" w:rsidRPr="00D227C1">
        <w:rPr>
          <w:rFonts w:ascii="Arial" w:hAnsi="Arial" w:cs="Arial"/>
          <w:i/>
          <w:sz w:val="22"/>
          <w:szCs w:val="22"/>
          <w:lang w:val="sr-Latn-RS"/>
        </w:rPr>
        <w:tab/>
      </w:r>
    </w:p>
    <w:p w14:paraId="269FB6D9" w14:textId="36BF7746" w:rsidR="005F6CDD" w:rsidRPr="00F56FDC" w:rsidRDefault="00207A81" w:rsidP="005F6CDD">
      <w:pPr>
        <w:pStyle w:val="Header"/>
        <w:rPr>
          <w:rFonts w:ascii="Arial" w:hAnsi="Arial" w:cs="Arial"/>
          <w:sz w:val="22"/>
          <w:szCs w:val="22"/>
          <w:lang w:val="sr-Latn-RS"/>
        </w:rPr>
      </w:pPr>
      <w:r w:rsidRPr="00F56FDC">
        <w:rPr>
          <w:rFonts w:ascii="Arial" w:hAnsi="Arial" w:cs="Arial"/>
          <w:sz w:val="22"/>
          <w:szCs w:val="22"/>
          <w:lang w:val="sr-Latn-RS"/>
        </w:rPr>
        <w:t>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којом</w:t>
      </w:r>
    </w:p>
    <w:p w14:paraId="58367793" w14:textId="77777777" w:rsidR="005F6CDD" w:rsidRPr="00F56FDC" w:rsidRDefault="005F6CDD" w:rsidP="005F6CDD">
      <w:pPr>
        <w:rPr>
          <w:rFonts w:ascii="Arial" w:hAnsi="Arial" w:cs="Arial"/>
          <w:sz w:val="22"/>
          <w:szCs w:val="22"/>
          <w:lang w:val="sr-Latn-RS"/>
        </w:rPr>
      </w:pPr>
    </w:p>
    <w:p w14:paraId="3C962CF3" w14:textId="50CB6F55" w:rsidR="005F6CDD" w:rsidRPr="00F56FDC" w:rsidRDefault="00207A81" w:rsidP="005F6CDD">
      <w:pPr>
        <w:jc w:val="center"/>
        <w:rPr>
          <w:rFonts w:ascii="Arial" w:hAnsi="Arial" w:cs="Arial"/>
          <w:sz w:val="22"/>
          <w:szCs w:val="22"/>
          <w:lang w:val="sr-Latn-RS"/>
        </w:rPr>
      </w:pPr>
      <w:r w:rsidRPr="00F56FDC">
        <w:rPr>
          <w:rFonts w:ascii="Arial" w:hAnsi="Arial" w:cs="Arial"/>
          <w:sz w:val="22"/>
          <w:szCs w:val="22"/>
          <w:lang w:val="sr-Latn-RS"/>
        </w:rPr>
        <w:t>ПОТВРЂУЈЕМО</w:t>
      </w:r>
    </w:p>
    <w:p w14:paraId="68474B5A" w14:textId="77777777" w:rsidR="005F6CDD" w:rsidRPr="00F56FDC" w:rsidRDefault="005F6CDD" w:rsidP="005F6CDD">
      <w:pPr>
        <w:jc w:val="center"/>
        <w:rPr>
          <w:rFonts w:ascii="Arial" w:hAnsi="Arial" w:cs="Arial"/>
          <w:sz w:val="22"/>
          <w:szCs w:val="22"/>
          <w:lang w:val="sr-Latn-RS"/>
        </w:rPr>
      </w:pPr>
    </w:p>
    <w:p w14:paraId="1222BD2D" w14:textId="77777777" w:rsidR="005F6CDD" w:rsidRPr="00F56FDC" w:rsidRDefault="005F6CDD" w:rsidP="005F6CDD">
      <w:pPr>
        <w:rPr>
          <w:rFonts w:ascii="Arial" w:hAnsi="Arial" w:cs="Arial"/>
          <w:sz w:val="22"/>
          <w:szCs w:val="22"/>
          <w:lang w:val="sr-Latn-RS"/>
        </w:rPr>
      </w:pPr>
    </w:p>
    <w:p w14:paraId="59C01607" w14:textId="0A54CB1D"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за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понуђача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извођача</w:t>
      </w:r>
      <w:r w:rsidR="005F6CDD" w:rsidRPr="00F56FDC">
        <w:rPr>
          <w:rFonts w:ascii="Arial" w:hAnsi="Arial" w:cs="Arial"/>
          <w:sz w:val="22"/>
          <w:szCs w:val="22"/>
          <w:lang w:val="sr-Latn-RS"/>
        </w:rPr>
        <w:t xml:space="preserve"> .…………………………………………….. </w:t>
      </w:r>
      <w:r w:rsidRPr="00F56FDC">
        <w:rPr>
          <w:rFonts w:ascii="Arial" w:hAnsi="Arial" w:cs="Arial"/>
          <w:sz w:val="22"/>
          <w:szCs w:val="22"/>
          <w:lang w:val="sr-Latn-RS"/>
        </w:rPr>
        <w:t>на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основу</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уговорног</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w:t>
      </w:r>
      <w:r w:rsidR="005F6CDD" w:rsidRPr="00F56FDC">
        <w:rPr>
          <w:rFonts w:ascii="Arial" w:hAnsi="Arial" w:cs="Arial"/>
          <w:sz w:val="22"/>
          <w:szCs w:val="22"/>
          <w:lang w:val="sr-Latn-RS"/>
        </w:rPr>
        <w:t xml:space="preserve"> ……… </w:t>
      </w:r>
      <w:r w:rsidRPr="00F56FDC">
        <w:rPr>
          <w:rFonts w:ascii="Arial" w:hAnsi="Arial" w:cs="Arial"/>
          <w:sz w:val="22"/>
          <w:szCs w:val="22"/>
          <w:lang w:val="sr-Latn-RS"/>
        </w:rPr>
        <w:t>до</w:t>
      </w:r>
      <w:r w:rsidR="005F6CDD" w:rsidRPr="00F56FDC">
        <w:rPr>
          <w:rFonts w:ascii="Arial" w:hAnsi="Arial" w:cs="Arial"/>
          <w:sz w:val="22"/>
          <w:szCs w:val="22"/>
          <w:lang w:val="sr-Latn-RS"/>
        </w:rPr>
        <w:t xml:space="preserve"> ……… </w:t>
      </w:r>
      <w:r w:rsidRPr="00F56FDC">
        <w:rPr>
          <w:rFonts w:ascii="Arial" w:hAnsi="Arial" w:cs="Arial"/>
          <w:sz w:val="22"/>
          <w:szCs w:val="22"/>
          <w:lang w:val="sr-Latn-RS"/>
        </w:rPr>
        <w:t>квалитетно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извршавао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следеће</w:t>
      </w:r>
      <w:r w:rsidR="005F6CDD" w:rsidRPr="00F56FDC">
        <w:rPr>
          <w:rFonts w:ascii="Arial" w:hAnsi="Arial" w:cs="Arial"/>
          <w:sz w:val="22"/>
          <w:szCs w:val="22"/>
          <w:lang w:val="sr-Latn-RS"/>
        </w:rPr>
        <w:t xml:space="preserve"> </w:t>
      </w:r>
      <w:r w:rsidRPr="00F56FDC">
        <w:rPr>
          <w:rFonts w:ascii="Arial" w:hAnsi="Arial" w:cs="Arial"/>
          <w:sz w:val="22"/>
          <w:szCs w:val="22"/>
          <w:lang w:val="sr-Latn-RS"/>
        </w:rPr>
        <w:t>услуге</w:t>
      </w:r>
      <w:r w:rsidR="005F6CDD" w:rsidRPr="00F56FDC">
        <w:rPr>
          <w:rFonts w:ascii="Arial" w:hAnsi="Arial" w:cs="Arial"/>
          <w:sz w:val="22"/>
          <w:szCs w:val="22"/>
          <w:lang w:val="sr-Latn-RS"/>
        </w:rPr>
        <w:t xml:space="preserve"> : __________________________________________________________________________________________</w:t>
      </w:r>
    </w:p>
    <w:p w14:paraId="3919EA9A" w14:textId="180DEBBC"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године</w:t>
      </w:r>
      <w:r w:rsidR="005F6CDD" w:rsidRPr="00F56FDC">
        <w:rPr>
          <w:rFonts w:ascii="Arial" w:hAnsi="Arial" w:cs="Arial"/>
          <w:sz w:val="22"/>
          <w:szCs w:val="22"/>
          <w:lang w:val="sr-Latn-RS"/>
        </w:rPr>
        <w:t xml:space="preserve"> …….. </w:t>
      </w:r>
      <w:r w:rsidRPr="00F56FDC">
        <w:rPr>
          <w:rFonts w:ascii="Arial" w:hAnsi="Arial" w:cs="Arial"/>
          <w:sz w:val="22"/>
          <w:szCs w:val="22"/>
          <w:lang w:val="sr-Latn-RS"/>
        </w:rPr>
        <w:t>по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број</w:t>
      </w:r>
      <w:r w:rsidR="005F6CDD" w:rsidRPr="00F56FDC">
        <w:rPr>
          <w:rFonts w:ascii="Arial" w:hAnsi="Arial" w:cs="Arial"/>
          <w:sz w:val="22"/>
          <w:szCs w:val="22"/>
          <w:lang w:val="sr-Latn-RS"/>
        </w:rPr>
        <w:t>. ……………………</w:t>
      </w:r>
    </w:p>
    <w:p w14:paraId="3249EA8A" w14:textId="4ABC57B7"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године</w:t>
      </w:r>
      <w:r w:rsidR="005F6CDD" w:rsidRPr="00F56FDC">
        <w:rPr>
          <w:rFonts w:ascii="Arial" w:hAnsi="Arial" w:cs="Arial"/>
          <w:sz w:val="22"/>
          <w:szCs w:val="22"/>
          <w:lang w:val="sr-Latn-RS"/>
        </w:rPr>
        <w:t xml:space="preserve"> …….. </w:t>
      </w:r>
      <w:r w:rsidRPr="00F56FDC">
        <w:rPr>
          <w:rFonts w:ascii="Arial" w:hAnsi="Arial" w:cs="Arial"/>
          <w:sz w:val="22"/>
          <w:szCs w:val="22"/>
          <w:lang w:val="sr-Latn-RS"/>
        </w:rPr>
        <w:t>по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број</w:t>
      </w:r>
      <w:r w:rsidR="005F6CDD" w:rsidRPr="00F56FDC">
        <w:rPr>
          <w:rFonts w:ascii="Arial" w:hAnsi="Arial" w:cs="Arial"/>
          <w:sz w:val="22"/>
          <w:szCs w:val="22"/>
          <w:lang w:val="sr-Latn-RS"/>
        </w:rPr>
        <w:t>. ……………………</w:t>
      </w:r>
    </w:p>
    <w:p w14:paraId="58B78CBE" w14:textId="77777777" w:rsidR="005F6CDD" w:rsidRPr="00F56FDC" w:rsidRDefault="005F6CDD" w:rsidP="005F6CDD">
      <w:pPr>
        <w:spacing w:line="360" w:lineRule="auto"/>
        <w:rPr>
          <w:rFonts w:ascii="Arial" w:hAnsi="Arial" w:cs="Arial"/>
          <w:sz w:val="22"/>
          <w:szCs w:val="22"/>
          <w:lang w:val="sr-Latn-RS"/>
        </w:rPr>
      </w:pPr>
    </w:p>
    <w:p w14:paraId="149F4259" w14:textId="2FCBF0F7" w:rsidR="005F6CDD" w:rsidRPr="00F56FDC" w:rsidRDefault="00207A81" w:rsidP="005F6CDD">
      <w:pPr>
        <w:spacing w:line="360" w:lineRule="auto"/>
        <w:jc w:val="both"/>
        <w:rPr>
          <w:rFonts w:ascii="Arial" w:hAnsi="Arial" w:cs="Arial"/>
          <w:sz w:val="22"/>
          <w:szCs w:val="22"/>
          <w:lang w:val="sr-Latn-RS"/>
        </w:rPr>
      </w:pPr>
      <w:r w:rsidRPr="00F56FDC">
        <w:rPr>
          <w:rFonts w:ascii="Arial" w:hAnsi="Arial" w:cs="Arial"/>
          <w:sz w:val="22"/>
          <w:szCs w:val="22"/>
          <w:lang w:val="sr-Latn-RS"/>
        </w:rPr>
        <w:t>Потврђујемо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понуђач</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добављач</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квалитетно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испунио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своје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обавезе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није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било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никаквих</w:t>
      </w:r>
      <w:r w:rsidR="005F6CDD" w:rsidRPr="00F56FDC">
        <w:rPr>
          <w:rFonts w:ascii="Arial" w:hAnsi="Arial" w:cs="Arial"/>
          <w:sz w:val="22"/>
          <w:szCs w:val="22"/>
          <w:lang w:val="sr-Latn-RS"/>
        </w:rPr>
        <w:t xml:space="preserve"> </w:t>
      </w:r>
      <w:r w:rsidRPr="00F56FDC">
        <w:rPr>
          <w:rFonts w:ascii="Arial" w:hAnsi="Arial" w:cs="Arial"/>
          <w:sz w:val="22"/>
          <w:szCs w:val="22"/>
          <w:lang w:val="sr-Latn-RS"/>
        </w:rPr>
        <w:t>рекламација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квалитет</w:t>
      </w:r>
      <w:r w:rsidR="005F6CDD" w:rsidRPr="00F56FDC">
        <w:rPr>
          <w:rFonts w:ascii="Arial" w:hAnsi="Arial" w:cs="Arial"/>
          <w:sz w:val="22"/>
          <w:szCs w:val="22"/>
          <w:lang w:val="sr-Latn-RS"/>
        </w:rPr>
        <w:t xml:space="preserve"> </w:t>
      </w:r>
      <w:r w:rsidRPr="00F56FDC">
        <w:rPr>
          <w:rFonts w:ascii="Arial" w:hAnsi="Arial" w:cs="Arial"/>
          <w:sz w:val="22"/>
          <w:szCs w:val="22"/>
          <w:lang w:val="sr-Latn-RS"/>
        </w:rPr>
        <w:t>услуга</w:t>
      </w:r>
      <w:r w:rsidR="005F6CDD" w:rsidRPr="00F56FDC">
        <w:rPr>
          <w:rFonts w:ascii="Arial" w:hAnsi="Arial" w:cs="Arial"/>
          <w:sz w:val="22"/>
          <w:szCs w:val="22"/>
          <w:lang w:val="sr-Latn-RS"/>
        </w:rPr>
        <w:t>.</w:t>
      </w:r>
    </w:p>
    <w:p w14:paraId="3CC10455" w14:textId="77777777" w:rsidR="005F6CDD" w:rsidRPr="00F56FDC" w:rsidRDefault="005F6CDD" w:rsidP="005F6CDD">
      <w:pPr>
        <w:spacing w:line="360" w:lineRule="auto"/>
        <w:jc w:val="both"/>
        <w:rPr>
          <w:rFonts w:ascii="Arial" w:hAnsi="Arial" w:cs="Arial"/>
          <w:sz w:val="22"/>
          <w:szCs w:val="22"/>
          <w:lang w:val="sr-Latn-RS"/>
        </w:rPr>
      </w:pPr>
    </w:p>
    <w:tbl>
      <w:tblPr>
        <w:tblW w:w="0" w:type="auto"/>
        <w:jc w:val="center"/>
        <w:tblLook w:val="01E0" w:firstRow="1" w:lastRow="1" w:firstColumn="1" w:lastColumn="1" w:noHBand="0" w:noVBand="0"/>
      </w:tblPr>
      <w:tblGrid>
        <w:gridCol w:w="3646"/>
        <w:gridCol w:w="1982"/>
        <w:gridCol w:w="3776"/>
      </w:tblGrid>
      <w:tr w:rsidR="005F6CDD" w:rsidRPr="00F56FDC" w14:paraId="5A36975A" w14:textId="77777777" w:rsidTr="00D7011B">
        <w:trPr>
          <w:jc w:val="center"/>
        </w:trPr>
        <w:tc>
          <w:tcPr>
            <w:tcW w:w="3652" w:type="dxa"/>
          </w:tcPr>
          <w:p w14:paraId="53D00CF7" w14:textId="5CC1904B"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Место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датум</w:t>
            </w:r>
            <w:r w:rsidR="005F6CDD" w:rsidRPr="00F56FDC">
              <w:rPr>
                <w:rFonts w:ascii="Arial" w:hAnsi="Arial" w:cs="Arial"/>
                <w:sz w:val="22"/>
                <w:szCs w:val="22"/>
                <w:lang w:val="sr-Latn-RS"/>
              </w:rPr>
              <w:t>:</w:t>
            </w:r>
          </w:p>
        </w:tc>
        <w:tc>
          <w:tcPr>
            <w:tcW w:w="1985" w:type="dxa"/>
          </w:tcPr>
          <w:p w14:paraId="6F8E42A2" w14:textId="6C349581"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М</w:t>
            </w:r>
            <w:r w:rsidR="005F6CDD" w:rsidRPr="00F56FDC">
              <w:rPr>
                <w:rFonts w:ascii="Arial" w:hAnsi="Arial" w:cs="Arial"/>
                <w:sz w:val="22"/>
                <w:szCs w:val="22"/>
                <w:lang w:val="sr-Latn-RS"/>
              </w:rPr>
              <w:t>.</w:t>
            </w:r>
            <w:r w:rsidRPr="00F56FDC">
              <w:rPr>
                <w:rFonts w:ascii="Arial" w:hAnsi="Arial" w:cs="Arial"/>
                <w:sz w:val="22"/>
                <w:szCs w:val="22"/>
                <w:lang w:val="sr-Latn-RS"/>
              </w:rPr>
              <w:t>П</w:t>
            </w:r>
            <w:r w:rsidR="005F6CDD" w:rsidRPr="00F56FDC">
              <w:rPr>
                <w:rFonts w:ascii="Arial" w:hAnsi="Arial" w:cs="Arial"/>
                <w:sz w:val="22"/>
                <w:szCs w:val="22"/>
                <w:lang w:val="sr-Latn-RS"/>
              </w:rPr>
              <w:t>.</w:t>
            </w:r>
          </w:p>
        </w:tc>
        <w:tc>
          <w:tcPr>
            <w:tcW w:w="3782" w:type="dxa"/>
          </w:tcPr>
          <w:p w14:paraId="3F9F3810" w14:textId="24FC6C54"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Наручилац</w:t>
            </w:r>
            <w:r w:rsidR="005F6CDD" w:rsidRPr="00F56FDC">
              <w:rPr>
                <w:rFonts w:ascii="Arial" w:hAnsi="Arial" w:cs="Arial"/>
                <w:sz w:val="22"/>
                <w:szCs w:val="22"/>
                <w:lang w:val="sr-Latn-RS"/>
              </w:rPr>
              <w:t>:</w:t>
            </w:r>
          </w:p>
        </w:tc>
      </w:tr>
      <w:tr w:rsidR="005F6CDD" w:rsidRPr="00F56FDC" w14:paraId="13C9D16F" w14:textId="77777777" w:rsidTr="00D7011B">
        <w:trPr>
          <w:jc w:val="center"/>
        </w:trPr>
        <w:tc>
          <w:tcPr>
            <w:tcW w:w="3652" w:type="dxa"/>
            <w:vAlign w:val="center"/>
          </w:tcPr>
          <w:p w14:paraId="7B5933DB" w14:textId="77777777" w:rsidR="005F6CDD" w:rsidRPr="00F56FDC" w:rsidRDefault="005F6CDD" w:rsidP="00D7011B">
            <w:pPr>
              <w:jc w:val="both"/>
              <w:rPr>
                <w:rFonts w:ascii="Arial" w:hAnsi="Arial" w:cs="Arial"/>
                <w:sz w:val="22"/>
                <w:szCs w:val="22"/>
                <w:lang w:val="sr-Latn-RS"/>
              </w:rPr>
            </w:pPr>
          </w:p>
        </w:tc>
        <w:tc>
          <w:tcPr>
            <w:tcW w:w="1985" w:type="dxa"/>
            <w:vAlign w:val="center"/>
          </w:tcPr>
          <w:p w14:paraId="2827426F" w14:textId="77777777" w:rsidR="005F6CDD" w:rsidRPr="00F56FDC" w:rsidRDefault="005F6CDD" w:rsidP="00D7011B">
            <w:pPr>
              <w:jc w:val="both"/>
              <w:rPr>
                <w:rFonts w:ascii="Arial" w:hAnsi="Arial" w:cs="Arial"/>
                <w:sz w:val="22"/>
                <w:szCs w:val="22"/>
                <w:lang w:val="sr-Latn-RS"/>
              </w:rPr>
            </w:pPr>
          </w:p>
        </w:tc>
        <w:tc>
          <w:tcPr>
            <w:tcW w:w="3782" w:type="dxa"/>
            <w:vAlign w:val="center"/>
          </w:tcPr>
          <w:p w14:paraId="052C6921" w14:textId="77777777" w:rsidR="005F6CDD" w:rsidRPr="00F56FDC" w:rsidRDefault="005F6CDD" w:rsidP="00D7011B">
            <w:pPr>
              <w:jc w:val="both"/>
              <w:rPr>
                <w:rFonts w:ascii="Arial" w:hAnsi="Arial" w:cs="Arial"/>
                <w:sz w:val="22"/>
                <w:szCs w:val="22"/>
                <w:lang w:val="sr-Latn-RS"/>
              </w:rPr>
            </w:pPr>
          </w:p>
        </w:tc>
      </w:tr>
      <w:tr w:rsidR="005F6CDD" w:rsidRPr="00F56FDC" w14:paraId="1356B82B" w14:textId="77777777" w:rsidTr="00D7011B">
        <w:trPr>
          <w:jc w:val="center"/>
        </w:trPr>
        <w:tc>
          <w:tcPr>
            <w:tcW w:w="3652" w:type="dxa"/>
            <w:tcBorders>
              <w:bottom w:val="single" w:sz="4" w:space="0" w:color="auto"/>
            </w:tcBorders>
            <w:vAlign w:val="center"/>
          </w:tcPr>
          <w:p w14:paraId="40745CE0" w14:textId="77777777" w:rsidR="005F6CDD" w:rsidRPr="00F56FDC" w:rsidRDefault="005F6CDD" w:rsidP="00D7011B">
            <w:pPr>
              <w:jc w:val="both"/>
              <w:rPr>
                <w:rFonts w:ascii="Arial" w:hAnsi="Arial" w:cs="Arial"/>
                <w:sz w:val="22"/>
                <w:szCs w:val="22"/>
                <w:lang w:val="sr-Latn-RS"/>
              </w:rPr>
            </w:pPr>
          </w:p>
        </w:tc>
        <w:tc>
          <w:tcPr>
            <w:tcW w:w="1985" w:type="dxa"/>
            <w:vAlign w:val="center"/>
          </w:tcPr>
          <w:p w14:paraId="4B1BD724" w14:textId="77777777" w:rsidR="005F6CDD" w:rsidRPr="00F56FDC" w:rsidRDefault="005F6CDD" w:rsidP="00D7011B">
            <w:pPr>
              <w:jc w:val="both"/>
              <w:rPr>
                <w:rFonts w:ascii="Arial" w:hAnsi="Arial" w:cs="Arial"/>
                <w:sz w:val="22"/>
                <w:szCs w:val="22"/>
                <w:lang w:val="sr-Latn-RS"/>
              </w:rPr>
            </w:pPr>
          </w:p>
        </w:tc>
        <w:tc>
          <w:tcPr>
            <w:tcW w:w="3782" w:type="dxa"/>
            <w:tcBorders>
              <w:bottom w:val="single" w:sz="4" w:space="0" w:color="auto"/>
            </w:tcBorders>
            <w:vAlign w:val="center"/>
          </w:tcPr>
          <w:p w14:paraId="06194AC9" w14:textId="77777777" w:rsidR="005F6CDD" w:rsidRPr="00F56FDC" w:rsidRDefault="005F6CDD" w:rsidP="00D7011B">
            <w:pPr>
              <w:jc w:val="both"/>
              <w:rPr>
                <w:rFonts w:ascii="Arial" w:hAnsi="Arial" w:cs="Arial"/>
                <w:sz w:val="22"/>
                <w:szCs w:val="22"/>
                <w:lang w:val="sr-Latn-RS"/>
              </w:rPr>
            </w:pPr>
          </w:p>
        </w:tc>
      </w:tr>
    </w:tbl>
    <w:p w14:paraId="3B123C92" w14:textId="77777777" w:rsidR="00AD646A" w:rsidRDefault="00AD646A" w:rsidP="00A1653A">
      <w:pPr>
        <w:tabs>
          <w:tab w:val="left" w:pos="8385"/>
        </w:tabs>
        <w:jc w:val="both"/>
        <w:rPr>
          <w:rFonts w:ascii="Arial" w:hAnsi="Arial" w:cs="Arial"/>
          <w:sz w:val="22"/>
          <w:szCs w:val="22"/>
        </w:rPr>
      </w:pPr>
    </w:p>
    <w:p w14:paraId="1084BB37" w14:textId="79C9639B" w:rsidR="00AD646A" w:rsidRPr="005F6CDD" w:rsidRDefault="00AD646A" w:rsidP="00AD646A">
      <w:pPr>
        <w:tabs>
          <w:tab w:val="left" w:pos="8385"/>
        </w:tabs>
        <w:jc w:val="right"/>
        <w:rPr>
          <w:rFonts w:ascii="Arial" w:hAnsi="Arial" w:cs="Arial"/>
          <w:b/>
          <w:sz w:val="22"/>
          <w:szCs w:val="22"/>
          <w:lang w:val="sr-Cyrl-RS"/>
        </w:rPr>
      </w:pPr>
      <w:r w:rsidRPr="005F6CDD">
        <w:rPr>
          <w:rFonts w:ascii="Arial" w:hAnsi="Arial" w:cs="Arial"/>
          <w:b/>
          <w:sz w:val="22"/>
          <w:szCs w:val="22"/>
          <w:lang w:val="sr-Cyrl-RS"/>
        </w:rPr>
        <w:t>ОБРАЗАЦ</w:t>
      </w:r>
      <w:r w:rsidR="00C563D4">
        <w:rPr>
          <w:rFonts w:ascii="Arial" w:hAnsi="Arial" w:cs="Arial"/>
          <w:b/>
          <w:sz w:val="22"/>
          <w:szCs w:val="22"/>
          <w:lang w:val="sr-Cyrl-RS"/>
        </w:rPr>
        <w:t xml:space="preserve"> 14</w:t>
      </w:r>
      <w:r w:rsidRPr="005F6CDD">
        <w:rPr>
          <w:rFonts w:ascii="Arial" w:hAnsi="Arial" w:cs="Arial"/>
          <w:b/>
          <w:sz w:val="22"/>
          <w:szCs w:val="22"/>
          <w:lang w:val="sr-Cyrl-RS"/>
        </w:rPr>
        <w:t>.</w:t>
      </w:r>
    </w:p>
    <w:p w14:paraId="45AA7BCA" w14:textId="77777777" w:rsidR="00AD646A" w:rsidRPr="00F56FDC" w:rsidRDefault="00AD646A" w:rsidP="00A1653A">
      <w:pPr>
        <w:tabs>
          <w:tab w:val="left" w:pos="8385"/>
        </w:tabs>
        <w:jc w:val="both"/>
        <w:rPr>
          <w:rFonts w:ascii="Arial" w:hAnsi="Arial" w:cs="Arial"/>
          <w:sz w:val="22"/>
          <w:szCs w:val="22"/>
        </w:rPr>
      </w:pPr>
    </w:p>
    <w:p w14:paraId="1BB59FAC" w14:textId="603CC550" w:rsidR="003A5809" w:rsidRPr="00F56FDC" w:rsidRDefault="00207A81" w:rsidP="003A5809">
      <w:pPr>
        <w:pStyle w:val="Heading2"/>
        <w:jc w:val="center"/>
        <w:rPr>
          <w:lang w:val="sr-Latn-RS"/>
        </w:rPr>
      </w:pPr>
      <w:r w:rsidRPr="00F56FDC">
        <w:rPr>
          <w:lang w:val="sr-Latn-RS"/>
        </w:rPr>
        <w:t>ОБРАЗАЦ</w:t>
      </w:r>
      <w:r w:rsidR="003A5809" w:rsidRPr="00F56FDC">
        <w:rPr>
          <w:lang w:val="sr-Latn-RS"/>
        </w:rPr>
        <w:t xml:space="preserve"> – </w:t>
      </w:r>
      <w:r w:rsidRPr="00F56FDC">
        <w:rPr>
          <w:lang w:val="sr-Latn-RS"/>
        </w:rPr>
        <w:t>ПОТВРЂЕНА</w:t>
      </w:r>
      <w:r w:rsidR="003A5809" w:rsidRPr="00F56FDC">
        <w:rPr>
          <w:lang w:val="sr-Latn-RS"/>
        </w:rPr>
        <w:t xml:space="preserve">  </w:t>
      </w:r>
      <w:r w:rsidRPr="00F56FDC">
        <w:rPr>
          <w:lang w:val="sr-Latn-RS"/>
        </w:rPr>
        <w:t>РЕФЕРЕНЦА</w:t>
      </w:r>
      <w:r w:rsidR="003A5809" w:rsidRPr="00F56FDC">
        <w:rPr>
          <w:lang w:val="sr-Latn-RS"/>
        </w:rPr>
        <w:t xml:space="preserve">  </w:t>
      </w:r>
      <w:r w:rsidR="00273E26">
        <w:rPr>
          <w:lang w:val="sr-Latn-RS"/>
        </w:rPr>
        <w:t>ИЗ ОБЛАСТИ КОМЕРЦ</w:t>
      </w:r>
      <w:r w:rsidR="00273E26" w:rsidRPr="00273E26">
        <w:rPr>
          <w:lang w:val="sr-Latn-RS"/>
        </w:rPr>
        <w:t xml:space="preserve">ИЈАЛИЗАЦИЈЕ РАСПОЛОЖИВЕ ОПТИЧКЕ ИНФРАСТРУКТУРЕ У ДИСТРИБУТИВНОМ СИСТЕМУ ЕЛЕКТРИЧНЕ ЕНЕРГИЈЕ </w:t>
      </w:r>
      <w:r w:rsidRPr="00F56FDC">
        <w:rPr>
          <w:lang w:val="sr-Latn-RS"/>
        </w:rPr>
        <w:t>ЗА</w:t>
      </w:r>
      <w:r w:rsidR="003A5809" w:rsidRPr="00F56FDC">
        <w:rPr>
          <w:lang w:val="sr-Latn-RS"/>
        </w:rPr>
        <w:t xml:space="preserve"> </w:t>
      </w:r>
      <w:r w:rsidRPr="00F56FDC">
        <w:rPr>
          <w:lang w:val="sr-Latn-RS"/>
        </w:rPr>
        <w:t>ОСОБУ</w:t>
      </w:r>
    </w:p>
    <w:p w14:paraId="21BB46B4" w14:textId="77777777" w:rsidR="003A5809" w:rsidRPr="00F56FDC" w:rsidRDefault="003A5809" w:rsidP="003A5809">
      <w:pPr>
        <w:jc w:val="center"/>
        <w:rPr>
          <w:rFonts w:ascii="Arial" w:hAnsi="Arial" w:cs="Arial"/>
          <w:sz w:val="22"/>
          <w:szCs w:val="22"/>
          <w:lang w:val="sr-Latn-RS"/>
        </w:rPr>
      </w:pPr>
    </w:p>
    <w:p w14:paraId="28942A3A" w14:textId="6E1631DE"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Назив</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адреса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наручиоца</w:t>
      </w:r>
      <w:r w:rsidR="003A5809" w:rsidRPr="00F56FDC">
        <w:rPr>
          <w:rFonts w:ascii="Arial" w:hAnsi="Arial" w:cs="Arial"/>
          <w:sz w:val="22"/>
          <w:szCs w:val="22"/>
          <w:lang w:val="sr-Latn-RS"/>
        </w:rPr>
        <w:t>:</w:t>
      </w:r>
    </w:p>
    <w:p w14:paraId="5724CDCF" w14:textId="77777777" w:rsidR="003A5809" w:rsidRPr="00F56FDC" w:rsidRDefault="003A5809" w:rsidP="003A5809">
      <w:pPr>
        <w:rPr>
          <w:rFonts w:ascii="Arial" w:hAnsi="Arial" w:cs="Arial"/>
          <w:sz w:val="22"/>
          <w:szCs w:val="22"/>
          <w:lang w:val="sr-Latn-RS"/>
        </w:rPr>
      </w:pPr>
    </w:p>
    <w:p w14:paraId="39F856C4" w14:textId="77777777" w:rsidR="003A5809" w:rsidRPr="00F56FDC" w:rsidRDefault="003A5809" w:rsidP="003A5809">
      <w:pPr>
        <w:rPr>
          <w:rFonts w:ascii="Arial" w:hAnsi="Arial" w:cs="Arial"/>
          <w:sz w:val="22"/>
          <w:szCs w:val="22"/>
          <w:lang w:val="sr-Latn-RS"/>
        </w:rPr>
      </w:pPr>
      <w:r w:rsidRPr="00F56FDC">
        <w:rPr>
          <w:rFonts w:ascii="Arial" w:hAnsi="Arial" w:cs="Arial"/>
          <w:sz w:val="22"/>
          <w:szCs w:val="22"/>
          <w:lang w:val="sr-Latn-RS"/>
        </w:rPr>
        <w:t>…………………………………………………………………………………………………</w:t>
      </w:r>
    </w:p>
    <w:p w14:paraId="07256B82" w14:textId="77777777" w:rsidR="003A5809" w:rsidRPr="00F56FDC" w:rsidRDefault="003A5809" w:rsidP="003A5809">
      <w:pPr>
        <w:rPr>
          <w:rFonts w:ascii="Arial" w:hAnsi="Arial" w:cs="Arial"/>
          <w:sz w:val="22"/>
          <w:szCs w:val="22"/>
          <w:lang w:val="sr-Latn-RS"/>
        </w:rPr>
      </w:pPr>
    </w:p>
    <w:p w14:paraId="419A0696" w14:textId="1897FBE0"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Заступник</w:t>
      </w:r>
      <w:r w:rsidR="003A5809" w:rsidRPr="00F56FDC">
        <w:rPr>
          <w:rFonts w:ascii="Arial" w:hAnsi="Arial" w:cs="Arial"/>
          <w:sz w:val="22"/>
          <w:szCs w:val="22"/>
          <w:lang w:val="sr-Latn-RS"/>
        </w:rPr>
        <w:t xml:space="preserve">: </w:t>
      </w:r>
    </w:p>
    <w:p w14:paraId="4CFB7059" w14:textId="77777777" w:rsidR="003A5809" w:rsidRPr="00F56FDC" w:rsidRDefault="003A5809" w:rsidP="003A5809">
      <w:pPr>
        <w:rPr>
          <w:rFonts w:ascii="Arial" w:hAnsi="Arial" w:cs="Arial"/>
          <w:sz w:val="22"/>
          <w:szCs w:val="22"/>
          <w:lang w:val="sr-Latn-RS"/>
        </w:rPr>
      </w:pPr>
    </w:p>
    <w:p w14:paraId="6511E796" w14:textId="77777777" w:rsidR="003A5809" w:rsidRPr="00F56FDC" w:rsidRDefault="003A5809" w:rsidP="003A5809">
      <w:pPr>
        <w:rPr>
          <w:rFonts w:ascii="Arial" w:hAnsi="Arial" w:cs="Arial"/>
          <w:sz w:val="22"/>
          <w:szCs w:val="22"/>
          <w:lang w:val="sr-Latn-RS"/>
        </w:rPr>
      </w:pPr>
      <w:r w:rsidRPr="00F56FDC">
        <w:rPr>
          <w:rFonts w:ascii="Arial" w:hAnsi="Arial" w:cs="Arial"/>
          <w:sz w:val="22"/>
          <w:szCs w:val="22"/>
          <w:lang w:val="sr-Latn-RS"/>
        </w:rPr>
        <w:t>…………………………………………………………………………………………………</w:t>
      </w:r>
    </w:p>
    <w:p w14:paraId="7AEE5CDA" w14:textId="77777777" w:rsidR="003A5809" w:rsidRPr="00F56FDC" w:rsidRDefault="003A5809" w:rsidP="003A5809">
      <w:pPr>
        <w:rPr>
          <w:rFonts w:ascii="Arial" w:hAnsi="Arial" w:cs="Arial"/>
          <w:sz w:val="22"/>
          <w:szCs w:val="22"/>
          <w:lang w:val="sr-Latn-RS"/>
        </w:rPr>
      </w:pPr>
    </w:p>
    <w:p w14:paraId="256CFE99" w14:textId="21A503B1"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Издаје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следећу</w:t>
      </w:r>
      <w:r w:rsidR="003A5809" w:rsidRPr="00F56FDC">
        <w:rPr>
          <w:rFonts w:ascii="Arial" w:hAnsi="Arial" w:cs="Arial"/>
          <w:sz w:val="22"/>
          <w:szCs w:val="22"/>
          <w:lang w:val="sr-Latn-RS"/>
        </w:rPr>
        <w:t>:</w:t>
      </w:r>
    </w:p>
    <w:p w14:paraId="61700088" w14:textId="77777777" w:rsidR="003A5809" w:rsidRPr="00F56FDC" w:rsidRDefault="003A5809" w:rsidP="003A5809">
      <w:pPr>
        <w:pStyle w:val="Heading10"/>
        <w:rPr>
          <w:lang w:val="sr-Latn-RS"/>
        </w:rPr>
      </w:pPr>
    </w:p>
    <w:p w14:paraId="20D15027" w14:textId="36C7862D" w:rsidR="003A5809" w:rsidRPr="00F56FDC" w:rsidRDefault="00207A81" w:rsidP="003A5809">
      <w:pPr>
        <w:pStyle w:val="Heading10"/>
        <w:rPr>
          <w:lang w:val="sr-Latn-RS"/>
        </w:rPr>
      </w:pPr>
      <w:r w:rsidRPr="00F56FDC">
        <w:rPr>
          <w:lang w:val="sr-Latn-RS"/>
        </w:rPr>
        <w:t>ПОТВРЂЕНУ</w:t>
      </w:r>
      <w:r w:rsidR="003A5809" w:rsidRPr="00F56FDC">
        <w:rPr>
          <w:lang w:val="sr-Latn-RS"/>
        </w:rPr>
        <w:t xml:space="preserve">  </w:t>
      </w:r>
      <w:r w:rsidRPr="00F56FDC">
        <w:rPr>
          <w:lang w:val="sr-Latn-RS"/>
        </w:rPr>
        <w:t>РЕФЕРЕНЦУ</w:t>
      </w:r>
      <w:r w:rsidR="003A5809" w:rsidRPr="00F56FDC">
        <w:rPr>
          <w:lang w:val="sr-Latn-RS"/>
        </w:rPr>
        <w:t xml:space="preserve"> </w:t>
      </w:r>
      <w:r w:rsidRPr="00F56FDC">
        <w:rPr>
          <w:lang w:val="sr-Latn-RS"/>
        </w:rPr>
        <w:t>ЗА</w:t>
      </w:r>
      <w:r w:rsidR="003A5809" w:rsidRPr="00F56FDC">
        <w:rPr>
          <w:lang w:val="sr-Latn-RS"/>
        </w:rPr>
        <w:t xml:space="preserve">  </w:t>
      </w:r>
      <w:r w:rsidRPr="00F56FDC">
        <w:rPr>
          <w:lang w:val="sr-Latn-RS"/>
        </w:rPr>
        <w:t>г</w:t>
      </w:r>
      <w:r w:rsidR="003A5809" w:rsidRPr="00F56FDC">
        <w:rPr>
          <w:lang w:val="sr-Latn-RS"/>
        </w:rPr>
        <w:t>./</w:t>
      </w:r>
      <w:r w:rsidRPr="00F56FDC">
        <w:rPr>
          <w:lang w:val="sr-Latn-RS"/>
        </w:rPr>
        <w:t>гђа</w:t>
      </w:r>
      <w:r w:rsidR="003A5809" w:rsidRPr="00F56FDC">
        <w:rPr>
          <w:lang w:val="sr-Latn-RS"/>
        </w:rPr>
        <w:t>. _________________________</w:t>
      </w:r>
    </w:p>
    <w:p w14:paraId="18FCAD7B" w14:textId="77777777" w:rsidR="003A5809" w:rsidRPr="00F56FDC" w:rsidRDefault="003A5809" w:rsidP="003A5809">
      <w:pPr>
        <w:pStyle w:val="List"/>
        <w:ind w:left="360"/>
        <w:rPr>
          <w:rFonts w:ascii="Arial" w:hAnsi="Arial" w:cs="Arial"/>
          <w:b/>
          <w:sz w:val="22"/>
          <w:szCs w:val="22"/>
          <w:lang w:val="sr-Latn-RS"/>
        </w:rPr>
      </w:pPr>
    </w:p>
    <w:p w14:paraId="51A50467" w14:textId="4C418CE6" w:rsidR="003A5809" w:rsidRPr="00F56FDC" w:rsidRDefault="00207A81" w:rsidP="00F56FDC">
      <w:pPr>
        <w:pStyle w:val="List"/>
        <w:ind w:left="1068"/>
        <w:rPr>
          <w:rFonts w:ascii="Arial" w:hAnsi="Arial" w:cs="Arial"/>
          <w:sz w:val="22"/>
          <w:szCs w:val="22"/>
          <w:lang w:val="sr-Latn-RS"/>
        </w:rPr>
      </w:pPr>
      <w:r w:rsidRPr="00F56FDC">
        <w:rPr>
          <w:rFonts w:ascii="Arial" w:hAnsi="Arial" w:cs="Arial"/>
          <w:b/>
          <w:sz w:val="22"/>
          <w:szCs w:val="22"/>
          <w:lang w:val="sr-Latn-RS"/>
        </w:rPr>
        <w:t>за</w:t>
      </w:r>
      <w:r w:rsidR="003A5809" w:rsidRPr="00F56FDC">
        <w:rPr>
          <w:rFonts w:ascii="Arial" w:hAnsi="Arial" w:cs="Arial"/>
          <w:b/>
          <w:sz w:val="22"/>
          <w:szCs w:val="22"/>
          <w:lang w:val="sr-Latn-RS"/>
        </w:rPr>
        <w:t xml:space="preserve"> </w:t>
      </w:r>
      <w:r w:rsidRPr="00F56FDC">
        <w:rPr>
          <w:rFonts w:ascii="Arial" w:hAnsi="Arial" w:cs="Arial"/>
          <w:b/>
          <w:sz w:val="22"/>
          <w:szCs w:val="22"/>
          <w:lang w:val="sr-Latn-RS"/>
        </w:rPr>
        <w:t>извршење</w:t>
      </w:r>
      <w:r w:rsidR="00F56FDC">
        <w:rPr>
          <w:rFonts w:ascii="Arial" w:hAnsi="Arial" w:cs="Arial"/>
          <w:sz w:val="22"/>
          <w:szCs w:val="22"/>
          <w:lang w:val="sr-Latn-RS"/>
        </w:rPr>
        <w:t xml:space="preserve">:  </w:t>
      </w:r>
    </w:p>
    <w:p w14:paraId="42A6BE15" w14:textId="158C5EE8" w:rsidR="003A5809" w:rsidRPr="00F56FDC" w:rsidRDefault="00207A81" w:rsidP="008261AA">
      <w:pPr>
        <w:pStyle w:val="List"/>
        <w:widowControl/>
        <w:numPr>
          <w:ilvl w:val="0"/>
          <w:numId w:val="53"/>
        </w:numPr>
        <w:tabs>
          <w:tab w:val="left" w:pos="720"/>
        </w:tabs>
        <w:suppressAutoHyphens w:val="0"/>
        <w:overflowPunct w:val="0"/>
        <w:autoSpaceDE w:val="0"/>
        <w:autoSpaceDN w:val="0"/>
        <w:adjustRightInd w:val="0"/>
        <w:spacing w:after="0"/>
        <w:textAlignment w:val="baseline"/>
        <w:rPr>
          <w:rFonts w:ascii="Arial" w:hAnsi="Arial" w:cs="Arial"/>
          <w:sz w:val="22"/>
          <w:szCs w:val="22"/>
          <w:lang w:val="sr-Latn-RS"/>
        </w:rPr>
      </w:pPr>
      <w:r w:rsidRPr="00F56FDC">
        <w:rPr>
          <w:rFonts w:ascii="Arial" w:hAnsi="Arial" w:cs="Arial"/>
          <w:sz w:val="22"/>
          <w:szCs w:val="22"/>
          <w:lang w:val="sr-Latn-RS"/>
        </w:rPr>
        <w:t>пласирање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неискоришћених</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капацитета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ТК</w:t>
      </w:r>
      <w:r w:rsidR="003A5809" w:rsidRPr="00F56FDC">
        <w:rPr>
          <w:rFonts w:ascii="Arial" w:hAnsi="Arial" w:cs="Arial"/>
          <w:sz w:val="22"/>
          <w:szCs w:val="22"/>
          <w:lang w:val="sr-Latn-RS"/>
        </w:rPr>
        <w:t xml:space="preserve"> </w:t>
      </w:r>
      <w:r w:rsidRPr="00F56FDC">
        <w:rPr>
          <w:rFonts w:ascii="Arial" w:hAnsi="Arial" w:cs="Arial"/>
          <w:sz w:val="22"/>
          <w:szCs w:val="22"/>
          <w:lang w:val="sr-Latn-RS"/>
        </w:rPr>
        <w:t>мреже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предузећа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области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енергетике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међународном</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локалном</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нивоу</w:t>
      </w:r>
    </w:p>
    <w:p w14:paraId="11D6FD3B" w14:textId="016D9DB6" w:rsidR="003A5809" w:rsidRPr="00F56FDC" w:rsidRDefault="00207A81" w:rsidP="008261AA">
      <w:pPr>
        <w:pStyle w:val="ListParagraph"/>
        <w:numPr>
          <w:ilvl w:val="0"/>
          <w:numId w:val="53"/>
        </w:numPr>
        <w:spacing w:after="160" w:line="259" w:lineRule="auto"/>
        <w:contextualSpacing/>
        <w:rPr>
          <w:rFonts w:ascii="Arial" w:hAnsi="Arial" w:cs="Arial"/>
          <w:lang w:val="sr-Latn-RS" w:eastAsia="sl-SI"/>
        </w:rPr>
      </w:pPr>
      <w:r w:rsidRPr="00F56FDC">
        <w:rPr>
          <w:rFonts w:ascii="Arial" w:hAnsi="Arial" w:cs="Arial"/>
          <w:lang w:val="sr-Latn-RS" w:eastAsia="sl-SI"/>
        </w:rPr>
        <w:t>развој</w:t>
      </w:r>
      <w:r w:rsidR="003A5809" w:rsidRPr="00F56FDC">
        <w:rPr>
          <w:rFonts w:ascii="Arial" w:hAnsi="Arial" w:cs="Arial"/>
          <w:lang w:val="sr-Latn-RS" w:eastAsia="sl-SI"/>
        </w:rPr>
        <w:t xml:space="preserve"> </w:t>
      </w:r>
      <w:r w:rsidRPr="00F56FDC">
        <w:rPr>
          <w:rFonts w:ascii="Arial" w:hAnsi="Arial" w:cs="Arial"/>
          <w:lang w:val="sr-Latn-RS" w:eastAsia="sl-SI"/>
        </w:rPr>
        <w:t>и</w:t>
      </w:r>
      <w:r w:rsidR="003A5809" w:rsidRPr="00F56FDC">
        <w:rPr>
          <w:rFonts w:ascii="Arial" w:hAnsi="Arial" w:cs="Arial"/>
          <w:lang w:val="sr-Latn-RS" w:eastAsia="sl-SI"/>
        </w:rPr>
        <w:t xml:space="preserve"> </w:t>
      </w:r>
      <w:r w:rsidRPr="00F56FDC">
        <w:rPr>
          <w:rFonts w:ascii="Arial" w:hAnsi="Arial" w:cs="Arial"/>
          <w:lang w:val="sr-Latn-RS" w:eastAsia="sl-SI"/>
        </w:rPr>
        <w:t>пружање</w:t>
      </w:r>
      <w:r w:rsidR="003A5809" w:rsidRPr="00F56FDC">
        <w:rPr>
          <w:rFonts w:ascii="Arial" w:hAnsi="Arial" w:cs="Arial"/>
          <w:lang w:val="sr-Latn-RS" w:eastAsia="sl-SI"/>
        </w:rPr>
        <w:t xml:space="preserve"> </w:t>
      </w:r>
      <w:r w:rsidRPr="00F56FDC">
        <w:rPr>
          <w:rFonts w:ascii="Arial" w:hAnsi="Arial" w:cs="Arial"/>
          <w:lang w:val="sr-Latn-RS" w:eastAsia="sl-SI"/>
        </w:rPr>
        <w:t>ТК</w:t>
      </w:r>
      <w:r w:rsidR="003A5809" w:rsidRPr="00F56FDC">
        <w:rPr>
          <w:rFonts w:ascii="Arial" w:hAnsi="Arial" w:cs="Arial"/>
          <w:lang w:val="sr-Latn-RS" w:eastAsia="sl-SI"/>
        </w:rPr>
        <w:t xml:space="preserve"> </w:t>
      </w:r>
      <w:r w:rsidRPr="00F56FDC">
        <w:rPr>
          <w:rFonts w:ascii="Arial" w:hAnsi="Arial" w:cs="Arial"/>
          <w:lang w:val="sr-Latn-RS" w:eastAsia="sl-SI"/>
        </w:rPr>
        <w:t>услуга</w:t>
      </w:r>
    </w:p>
    <w:p w14:paraId="7FBD6C7D" w14:textId="7D991F98" w:rsidR="003A5809" w:rsidRPr="00F56FDC" w:rsidRDefault="00207A81" w:rsidP="008261AA">
      <w:pPr>
        <w:pStyle w:val="ListParagraph"/>
        <w:numPr>
          <w:ilvl w:val="0"/>
          <w:numId w:val="53"/>
        </w:numPr>
        <w:spacing w:after="160" w:line="259" w:lineRule="auto"/>
        <w:contextualSpacing/>
        <w:rPr>
          <w:rFonts w:ascii="Arial" w:hAnsi="Arial" w:cs="Arial"/>
          <w:lang w:val="sr-Latn-RS" w:eastAsia="sl-SI"/>
        </w:rPr>
      </w:pPr>
      <w:r w:rsidRPr="00F56FDC">
        <w:rPr>
          <w:rFonts w:ascii="Arial" w:hAnsi="Arial" w:cs="Arial"/>
          <w:lang w:val="sr-Latn-RS" w:eastAsia="sl-SI"/>
        </w:rPr>
        <w:t>израде</w:t>
      </w:r>
      <w:r w:rsidR="003A5809" w:rsidRPr="00F56FDC">
        <w:rPr>
          <w:rFonts w:ascii="Arial" w:hAnsi="Arial" w:cs="Arial"/>
          <w:lang w:val="sr-Latn-RS" w:eastAsia="sl-SI"/>
        </w:rPr>
        <w:t xml:space="preserve"> </w:t>
      </w:r>
      <w:r w:rsidRPr="00F56FDC">
        <w:rPr>
          <w:rFonts w:ascii="Arial" w:hAnsi="Arial" w:cs="Arial"/>
          <w:lang w:val="sr-Latn-RS" w:eastAsia="sl-SI"/>
        </w:rPr>
        <w:t>пословних</w:t>
      </w:r>
      <w:r w:rsidR="003A5809" w:rsidRPr="00F56FDC">
        <w:rPr>
          <w:rFonts w:ascii="Arial" w:hAnsi="Arial" w:cs="Arial"/>
          <w:lang w:val="sr-Latn-RS" w:eastAsia="sl-SI"/>
        </w:rPr>
        <w:t xml:space="preserve"> </w:t>
      </w:r>
      <w:r w:rsidRPr="00F56FDC">
        <w:rPr>
          <w:rFonts w:ascii="Arial" w:hAnsi="Arial" w:cs="Arial"/>
          <w:lang w:val="sr-Latn-RS" w:eastAsia="sl-SI"/>
        </w:rPr>
        <w:t>модела</w:t>
      </w:r>
      <w:r w:rsidR="003A5809" w:rsidRPr="00F56FDC">
        <w:rPr>
          <w:rFonts w:ascii="Arial" w:hAnsi="Arial" w:cs="Arial"/>
          <w:lang w:val="sr-Latn-RS" w:eastAsia="sl-SI"/>
        </w:rPr>
        <w:t xml:space="preserve"> </w:t>
      </w:r>
      <w:r w:rsidRPr="00F56FDC">
        <w:rPr>
          <w:rFonts w:ascii="Arial" w:hAnsi="Arial" w:cs="Arial"/>
          <w:lang w:val="sr-Latn-RS" w:eastAsia="sl-SI"/>
        </w:rPr>
        <w:t>функционисања</w:t>
      </w:r>
      <w:r w:rsidR="003A5809" w:rsidRPr="00F56FDC">
        <w:rPr>
          <w:rFonts w:ascii="Arial" w:hAnsi="Arial" w:cs="Arial"/>
          <w:lang w:val="sr-Latn-RS" w:eastAsia="sl-SI"/>
        </w:rPr>
        <w:t xml:space="preserve"> </w:t>
      </w:r>
      <w:r w:rsidRPr="00F56FDC">
        <w:rPr>
          <w:rFonts w:ascii="Arial" w:hAnsi="Arial" w:cs="Arial"/>
          <w:lang w:val="sr-Latn-RS" w:eastAsia="sl-SI"/>
        </w:rPr>
        <w:t>фирме</w:t>
      </w:r>
      <w:r w:rsidR="003A5809" w:rsidRPr="00F56FDC">
        <w:rPr>
          <w:rFonts w:ascii="Arial" w:hAnsi="Arial" w:cs="Arial"/>
          <w:lang w:val="sr-Latn-RS" w:eastAsia="sl-SI"/>
        </w:rPr>
        <w:t xml:space="preserve"> </w:t>
      </w:r>
      <w:r w:rsidRPr="00F56FDC">
        <w:rPr>
          <w:rFonts w:ascii="Arial" w:hAnsi="Arial" w:cs="Arial"/>
          <w:lang w:val="sr-Latn-RS" w:eastAsia="sl-SI"/>
        </w:rPr>
        <w:t>које</w:t>
      </w:r>
      <w:r w:rsidR="003A5809" w:rsidRPr="00F56FDC">
        <w:rPr>
          <w:rFonts w:ascii="Arial" w:hAnsi="Arial" w:cs="Arial"/>
          <w:lang w:val="sr-Latn-RS" w:eastAsia="sl-SI"/>
        </w:rPr>
        <w:t xml:space="preserve"> </w:t>
      </w:r>
      <w:r w:rsidRPr="00F56FDC">
        <w:rPr>
          <w:rFonts w:ascii="Arial" w:hAnsi="Arial" w:cs="Arial"/>
          <w:lang w:val="sr-Latn-RS" w:eastAsia="sl-SI"/>
        </w:rPr>
        <w:t>су</w:t>
      </w:r>
      <w:r w:rsidR="003A5809" w:rsidRPr="00F56FDC">
        <w:rPr>
          <w:rFonts w:ascii="Arial" w:hAnsi="Arial" w:cs="Arial"/>
          <w:lang w:val="sr-Latn-RS" w:eastAsia="sl-SI"/>
        </w:rPr>
        <w:t xml:space="preserve"> </w:t>
      </w:r>
      <w:r w:rsidRPr="00F56FDC">
        <w:rPr>
          <w:rFonts w:ascii="Arial" w:hAnsi="Arial" w:cs="Arial"/>
          <w:lang w:val="sr-Latn-RS" w:eastAsia="sl-SI"/>
        </w:rPr>
        <w:t>сличне</w:t>
      </w:r>
      <w:r w:rsidR="003A5809" w:rsidRPr="00F56FDC">
        <w:rPr>
          <w:rFonts w:ascii="Arial" w:hAnsi="Arial" w:cs="Arial"/>
          <w:lang w:val="sr-Latn-RS" w:eastAsia="sl-SI"/>
        </w:rPr>
        <w:t xml:space="preserve"> </w:t>
      </w:r>
      <w:r w:rsidRPr="00F56FDC">
        <w:rPr>
          <w:rFonts w:ascii="Arial" w:hAnsi="Arial" w:cs="Arial"/>
          <w:lang w:val="sr-Latn-RS" w:eastAsia="sl-SI"/>
        </w:rPr>
        <w:t>подручју</w:t>
      </w:r>
      <w:r w:rsidR="003A5809" w:rsidRPr="00F56FDC">
        <w:rPr>
          <w:rFonts w:ascii="Arial" w:hAnsi="Arial" w:cs="Arial"/>
          <w:lang w:val="sr-Latn-RS" w:eastAsia="sl-SI"/>
        </w:rPr>
        <w:t xml:space="preserve"> </w:t>
      </w:r>
      <w:r w:rsidRPr="00F56FDC">
        <w:rPr>
          <w:rFonts w:ascii="Arial" w:hAnsi="Arial" w:cs="Arial"/>
          <w:lang w:val="sr-Latn-RS" w:eastAsia="sl-SI"/>
        </w:rPr>
        <w:t>ЈН</w:t>
      </w:r>
      <w:r w:rsidR="003A5809" w:rsidRPr="00F56FDC">
        <w:rPr>
          <w:rFonts w:ascii="Arial" w:hAnsi="Arial" w:cs="Arial"/>
          <w:lang w:val="sr-Latn-RS" w:eastAsia="sl-SI"/>
        </w:rPr>
        <w:t xml:space="preserve"> </w:t>
      </w:r>
      <w:r w:rsidRPr="00F56FDC">
        <w:rPr>
          <w:rFonts w:ascii="Arial" w:hAnsi="Arial" w:cs="Arial"/>
          <w:lang w:val="sr-Latn-RS" w:eastAsia="sl-SI"/>
        </w:rPr>
        <w:t>и</w:t>
      </w:r>
      <w:r w:rsidR="003A5809" w:rsidRPr="00F56FDC">
        <w:rPr>
          <w:rFonts w:ascii="Arial" w:hAnsi="Arial" w:cs="Arial"/>
          <w:lang w:val="sr-Latn-RS" w:eastAsia="sl-SI"/>
        </w:rPr>
        <w:t xml:space="preserve"> </w:t>
      </w:r>
      <w:r w:rsidRPr="00F56FDC">
        <w:rPr>
          <w:rFonts w:ascii="Arial" w:hAnsi="Arial" w:cs="Arial"/>
          <w:lang w:val="sr-Latn-RS" w:eastAsia="sl-SI"/>
        </w:rPr>
        <w:t>имплементација</w:t>
      </w:r>
      <w:r w:rsidR="003A5809" w:rsidRPr="00F56FDC">
        <w:rPr>
          <w:rFonts w:ascii="Arial" w:hAnsi="Arial" w:cs="Arial"/>
          <w:lang w:val="sr-Latn-RS" w:eastAsia="sl-SI"/>
        </w:rPr>
        <w:t xml:space="preserve"> </w:t>
      </w:r>
      <w:r w:rsidRPr="00F56FDC">
        <w:rPr>
          <w:rFonts w:ascii="Arial" w:hAnsi="Arial" w:cs="Arial"/>
          <w:lang w:val="sr-Latn-RS" w:eastAsia="sl-SI"/>
        </w:rPr>
        <w:t>тих</w:t>
      </w:r>
      <w:r w:rsidR="003A5809" w:rsidRPr="00F56FDC">
        <w:rPr>
          <w:rFonts w:ascii="Arial" w:hAnsi="Arial" w:cs="Arial"/>
          <w:lang w:val="sr-Latn-RS" w:eastAsia="sl-SI"/>
        </w:rPr>
        <w:t xml:space="preserve"> </w:t>
      </w:r>
      <w:r w:rsidRPr="00F56FDC">
        <w:rPr>
          <w:rFonts w:ascii="Arial" w:hAnsi="Arial" w:cs="Arial"/>
          <w:lang w:val="sr-Latn-RS" w:eastAsia="sl-SI"/>
        </w:rPr>
        <w:t>пословних</w:t>
      </w:r>
      <w:r w:rsidR="003A5809" w:rsidRPr="00F56FDC">
        <w:rPr>
          <w:rFonts w:ascii="Arial" w:hAnsi="Arial" w:cs="Arial"/>
          <w:lang w:val="sr-Latn-RS" w:eastAsia="sl-SI"/>
        </w:rPr>
        <w:t xml:space="preserve"> </w:t>
      </w:r>
      <w:r w:rsidRPr="00F56FDC">
        <w:rPr>
          <w:rFonts w:ascii="Arial" w:hAnsi="Arial" w:cs="Arial"/>
          <w:lang w:val="sr-Latn-RS" w:eastAsia="sl-SI"/>
        </w:rPr>
        <w:t>модела</w:t>
      </w:r>
      <w:r w:rsidR="003A5809" w:rsidRPr="00F56FDC">
        <w:rPr>
          <w:rFonts w:ascii="Arial" w:hAnsi="Arial" w:cs="Arial"/>
          <w:lang w:val="sr-Latn-RS" w:eastAsia="sl-SI"/>
        </w:rPr>
        <w:t xml:space="preserve"> </w:t>
      </w:r>
      <w:r w:rsidRPr="00F56FDC">
        <w:rPr>
          <w:rFonts w:ascii="Arial" w:hAnsi="Arial" w:cs="Arial"/>
          <w:lang w:val="sr-Latn-RS" w:eastAsia="sl-SI"/>
        </w:rPr>
        <w:t>у</w:t>
      </w:r>
      <w:r w:rsidR="003A5809" w:rsidRPr="00F56FDC">
        <w:rPr>
          <w:rFonts w:ascii="Arial" w:hAnsi="Arial" w:cs="Arial"/>
          <w:lang w:val="sr-Latn-RS" w:eastAsia="sl-SI"/>
        </w:rPr>
        <w:t xml:space="preserve"> </w:t>
      </w:r>
      <w:r w:rsidRPr="00F56FDC">
        <w:rPr>
          <w:rFonts w:ascii="Arial" w:hAnsi="Arial" w:cs="Arial"/>
          <w:lang w:val="sr-Latn-RS" w:eastAsia="sl-SI"/>
        </w:rPr>
        <w:t>пракси</w:t>
      </w:r>
      <w:r w:rsidR="003A5809" w:rsidRPr="00F56FDC">
        <w:rPr>
          <w:rFonts w:ascii="Arial" w:hAnsi="Arial" w:cs="Arial"/>
          <w:lang w:val="sr-Latn-RS" w:eastAsia="sl-SI"/>
        </w:rPr>
        <w:t xml:space="preserve"> </w:t>
      </w:r>
    </w:p>
    <w:p w14:paraId="20F7F01F" w14:textId="77777777" w:rsidR="003A5809" w:rsidRPr="00F56FDC" w:rsidRDefault="003A5809" w:rsidP="003A5809">
      <w:pPr>
        <w:tabs>
          <w:tab w:val="left" w:pos="2835"/>
        </w:tabs>
        <w:rPr>
          <w:rFonts w:ascii="Arial" w:hAnsi="Arial" w:cs="Arial"/>
          <w:sz w:val="22"/>
          <w:szCs w:val="22"/>
          <w:lang w:val="sr-Latn-RS"/>
        </w:rPr>
      </w:pPr>
      <w:r w:rsidRPr="00F56FDC">
        <w:rPr>
          <w:rFonts w:ascii="Arial" w:hAnsi="Arial" w:cs="Arial"/>
          <w:i/>
          <w:sz w:val="22"/>
          <w:szCs w:val="22"/>
          <w:lang w:val="sr-Latn-RS"/>
        </w:rPr>
        <w:tab/>
      </w:r>
    </w:p>
    <w:p w14:paraId="62C3A0B6" w14:textId="1160BBF2" w:rsidR="003A5809" w:rsidRPr="00F56FDC" w:rsidRDefault="00207A81" w:rsidP="003A5809">
      <w:pPr>
        <w:pStyle w:val="Header"/>
        <w:rPr>
          <w:rFonts w:ascii="Arial" w:hAnsi="Arial" w:cs="Arial"/>
          <w:sz w:val="22"/>
          <w:szCs w:val="22"/>
          <w:lang w:val="sr-Latn-RS"/>
        </w:rPr>
      </w:pPr>
      <w:r w:rsidRPr="00F56FDC">
        <w:rPr>
          <w:rFonts w:ascii="Arial" w:hAnsi="Arial" w:cs="Arial"/>
          <w:sz w:val="22"/>
          <w:szCs w:val="22"/>
          <w:lang w:val="sr-Latn-RS"/>
        </w:rPr>
        <w:t>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којом</w:t>
      </w:r>
    </w:p>
    <w:p w14:paraId="05F962F4" w14:textId="77777777" w:rsidR="003A5809" w:rsidRPr="00F56FDC" w:rsidRDefault="003A5809" w:rsidP="003A5809">
      <w:pPr>
        <w:rPr>
          <w:rFonts w:ascii="Arial" w:hAnsi="Arial" w:cs="Arial"/>
          <w:sz w:val="22"/>
          <w:szCs w:val="22"/>
          <w:lang w:val="sr-Latn-RS"/>
        </w:rPr>
      </w:pPr>
    </w:p>
    <w:p w14:paraId="4B55CF48" w14:textId="6FA037B1" w:rsidR="003A5809" w:rsidRPr="00F56FDC" w:rsidRDefault="00207A81" w:rsidP="003A5809">
      <w:pPr>
        <w:jc w:val="center"/>
        <w:rPr>
          <w:rFonts w:ascii="Arial" w:hAnsi="Arial" w:cs="Arial"/>
          <w:sz w:val="22"/>
          <w:szCs w:val="22"/>
          <w:lang w:val="sr-Latn-RS"/>
        </w:rPr>
      </w:pPr>
      <w:r w:rsidRPr="00F56FDC">
        <w:rPr>
          <w:rFonts w:ascii="Arial" w:hAnsi="Arial" w:cs="Arial"/>
          <w:sz w:val="22"/>
          <w:szCs w:val="22"/>
          <w:lang w:val="sr-Latn-RS"/>
        </w:rPr>
        <w:t>ПОТВРЂУЈЕМО</w:t>
      </w:r>
    </w:p>
    <w:p w14:paraId="35FDD02E" w14:textId="77777777" w:rsidR="003A5809" w:rsidRPr="00F56FDC" w:rsidRDefault="003A5809" w:rsidP="003A5809">
      <w:pPr>
        <w:jc w:val="center"/>
        <w:rPr>
          <w:rFonts w:ascii="Arial" w:hAnsi="Arial" w:cs="Arial"/>
          <w:sz w:val="22"/>
          <w:szCs w:val="22"/>
          <w:lang w:val="sr-Latn-RS"/>
        </w:rPr>
      </w:pPr>
    </w:p>
    <w:p w14:paraId="65283213" w14:textId="77777777" w:rsidR="003A5809" w:rsidRPr="00F56FDC" w:rsidRDefault="003A5809" w:rsidP="003A5809">
      <w:pPr>
        <w:rPr>
          <w:rFonts w:ascii="Arial" w:hAnsi="Arial" w:cs="Arial"/>
          <w:sz w:val="22"/>
          <w:szCs w:val="22"/>
          <w:lang w:val="sr-Latn-RS"/>
        </w:rPr>
      </w:pPr>
    </w:p>
    <w:p w14:paraId="5215FA0A" w14:textId="5720BE83" w:rsidR="003A5809" w:rsidRPr="00F56FDC" w:rsidRDefault="00207A81" w:rsidP="003A5809">
      <w:pPr>
        <w:spacing w:line="360" w:lineRule="auto"/>
        <w:rPr>
          <w:rFonts w:ascii="Arial" w:hAnsi="Arial" w:cs="Arial"/>
          <w:sz w:val="22"/>
          <w:szCs w:val="22"/>
          <w:lang w:val="sr-Latn-RS"/>
        </w:rPr>
      </w:pP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за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понуђача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извођача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радова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г</w:t>
      </w:r>
      <w:r w:rsidR="003A5809" w:rsidRPr="00F56FDC">
        <w:rPr>
          <w:rFonts w:ascii="Arial" w:hAnsi="Arial" w:cs="Arial"/>
          <w:sz w:val="22"/>
          <w:szCs w:val="22"/>
          <w:lang w:val="sr-Latn-RS"/>
        </w:rPr>
        <w:t>./</w:t>
      </w:r>
      <w:r w:rsidRPr="00F56FDC">
        <w:rPr>
          <w:rFonts w:ascii="Arial" w:hAnsi="Arial" w:cs="Arial"/>
          <w:sz w:val="22"/>
          <w:szCs w:val="22"/>
          <w:lang w:val="sr-Latn-RS"/>
        </w:rPr>
        <w:t>гђа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основу</w:t>
      </w:r>
      <w:r w:rsidR="003A5809" w:rsidRPr="00F56FDC">
        <w:rPr>
          <w:rFonts w:ascii="Arial" w:hAnsi="Arial" w:cs="Arial"/>
          <w:sz w:val="22"/>
          <w:szCs w:val="22"/>
          <w:lang w:val="sr-Latn-RS"/>
        </w:rPr>
        <w:t xml:space="preserve"> </w:t>
      </w:r>
      <w:r w:rsidRPr="00F56FDC">
        <w:rPr>
          <w:rFonts w:ascii="Arial" w:hAnsi="Arial" w:cs="Arial"/>
          <w:sz w:val="22"/>
          <w:szCs w:val="22"/>
          <w:lang w:val="sr-Latn-RS"/>
        </w:rPr>
        <w:t>уговорног</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у</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w:t>
      </w:r>
      <w:r w:rsidR="003A5809" w:rsidRPr="00F56FDC">
        <w:rPr>
          <w:rFonts w:ascii="Arial" w:hAnsi="Arial" w:cs="Arial"/>
          <w:sz w:val="22"/>
          <w:szCs w:val="22"/>
          <w:lang w:val="sr-Latn-RS"/>
        </w:rPr>
        <w:t xml:space="preserve"> ……… </w:t>
      </w:r>
      <w:r w:rsidRPr="00F56FDC">
        <w:rPr>
          <w:rFonts w:ascii="Arial" w:hAnsi="Arial" w:cs="Arial"/>
          <w:sz w:val="22"/>
          <w:szCs w:val="22"/>
          <w:lang w:val="sr-Latn-RS"/>
        </w:rPr>
        <w:t>до</w:t>
      </w:r>
      <w:r w:rsidR="003A5809" w:rsidRPr="00F56FDC">
        <w:rPr>
          <w:rFonts w:ascii="Arial" w:hAnsi="Arial" w:cs="Arial"/>
          <w:sz w:val="22"/>
          <w:szCs w:val="22"/>
          <w:lang w:val="sr-Latn-RS"/>
        </w:rPr>
        <w:t xml:space="preserve"> ……… </w:t>
      </w:r>
      <w:r w:rsidRPr="00F56FDC">
        <w:rPr>
          <w:rFonts w:ascii="Arial" w:hAnsi="Arial" w:cs="Arial"/>
          <w:sz w:val="22"/>
          <w:szCs w:val="22"/>
          <w:lang w:val="sr-Latn-RS"/>
        </w:rPr>
        <w:t>квалитетно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извршавао</w:t>
      </w:r>
      <w:r w:rsidR="003A5809" w:rsidRPr="00F56FDC">
        <w:rPr>
          <w:rFonts w:ascii="Arial" w:hAnsi="Arial" w:cs="Arial"/>
          <w:sz w:val="22"/>
          <w:szCs w:val="22"/>
          <w:lang w:val="sr-Latn-RS"/>
        </w:rPr>
        <w:t>/</w:t>
      </w:r>
      <w:r w:rsidRPr="00F56FDC">
        <w:rPr>
          <w:rFonts w:ascii="Arial" w:hAnsi="Arial" w:cs="Arial"/>
          <w:sz w:val="22"/>
          <w:szCs w:val="22"/>
          <w:lang w:val="sr-Latn-RS"/>
        </w:rPr>
        <w:t>ла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следеће</w:t>
      </w:r>
      <w:r w:rsidR="003A5809" w:rsidRPr="00F56FDC">
        <w:rPr>
          <w:rFonts w:ascii="Arial" w:hAnsi="Arial" w:cs="Arial"/>
          <w:sz w:val="22"/>
          <w:szCs w:val="22"/>
          <w:lang w:val="sr-Latn-RS"/>
        </w:rPr>
        <w:t xml:space="preserve"> </w:t>
      </w:r>
      <w:r w:rsidRPr="00F56FDC">
        <w:rPr>
          <w:rFonts w:ascii="Arial" w:hAnsi="Arial" w:cs="Arial"/>
          <w:sz w:val="22"/>
          <w:szCs w:val="22"/>
          <w:lang w:val="sr-Latn-RS"/>
        </w:rPr>
        <w:t>услуге</w:t>
      </w:r>
      <w:r w:rsidR="003A5809" w:rsidRPr="00F56FDC">
        <w:rPr>
          <w:rFonts w:ascii="Arial" w:hAnsi="Arial" w:cs="Arial"/>
          <w:sz w:val="22"/>
          <w:szCs w:val="22"/>
          <w:lang w:val="sr-Latn-RS"/>
        </w:rPr>
        <w:t xml:space="preserve"> : __________________________________________________________________________________________</w:t>
      </w:r>
    </w:p>
    <w:p w14:paraId="30262421" w14:textId="77777777" w:rsidR="003A5809" w:rsidRPr="00F56FDC" w:rsidRDefault="003A5809" w:rsidP="003A5809">
      <w:pPr>
        <w:spacing w:line="360" w:lineRule="auto"/>
        <w:rPr>
          <w:rFonts w:ascii="Arial" w:hAnsi="Arial" w:cs="Arial"/>
          <w:sz w:val="22"/>
          <w:szCs w:val="22"/>
          <w:lang w:val="sr-Latn-RS"/>
        </w:rPr>
      </w:pPr>
    </w:p>
    <w:p w14:paraId="4244DF4E" w14:textId="4FFB8F82" w:rsidR="003A5809" w:rsidRPr="00F56FDC" w:rsidRDefault="00207A81" w:rsidP="003A5809">
      <w:pPr>
        <w:spacing w:line="360" w:lineRule="auto"/>
        <w:jc w:val="both"/>
        <w:rPr>
          <w:rFonts w:ascii="Arial" w:hAnsi="Arial" w:cs="Arial"/>
          <w:sz w:val="22"/>
          <w:szCs w:val="22"/>
          <w:lang w:val="sr-Latn-RS"/>
        </w:rPr>
      </w:pPr>
      <w:r w:rsidRPr="00F56FDC">
        <w:rPr>
          <w:rFonts w:ascii="Arial" w:hAnsi="Arial" w:cs="Arial"/>
          <w:sz w:val="22"/>
          <w:szCs w:val="22"/>
          <w:lang w:val="sr-Latn-RS"/>
        </w:rPr>
        <w:t>Потврђујемо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понуђач</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добављач</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квалитетно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испунио</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своје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обавезе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w:t>
      </w:r>
      <w:r w:rsidR="003A5809" w:rsidRPr="00F56FDC">
        <w:rPr>
          <w:rFonts w:ascii="Arial" w:hAnsi="Arial" w:cs="Arial"/>
          <w:sz w:val="22"/>
          <w:szCs w:val="22"/>
          <w:lang w:val="sr-Latn-RS"/>
        </w:rPr>
        <w:t xml:space="preserve"> </w:t>
      </w:r>
      <w:r w:rsidRPr="00F56FDC">
        <w:rPr>
          <w:rFonts w:ascii="Arial" w:hAnsi="Arial" w:cs="Arial"/>
          <w:sz w:val="22"/>
          <w:szCs w:val="22"/>
          <w:lang w:val="sr-Latn-RS"/>
        </w:rPr>
        <w:t>уговора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било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никаквих</w:t>
      </w:r>
      <w:r w:rsidR="003A5809" w:rsidRPr="00F56FDC">
        <w:rPr>
          <w:rFonts w:ascii="Arial" w:hAnsi="Arial" w:cs="Arial"/>
          <w:sz w:val="22"/>
          <w:szCs w:val="22"/>
          <w:lang w:val="sr-Latn-RS"/>
        </w:rPr>
        <w:t xml:space="preserve"> </w:t>
      </w:r>
      <w:r w:rsidRPr="00F56FDC">
        <w:rPr>
          <w:rFonts w:ascii="Arial" w:hAnsi="Arial" w:cs="Arial"/>
          <w:sz w:val="22"/>
          <w:szCs w:val="22"/>
          <w:lang w:val="sr-Latn-RS"/>
        </w:rPr>
        <w:t>рекламација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квалитет</w:t>
      </w:r>
      <w:r w:rsidR="003A5809" w:rsidRPr="00F56FDC">
        <w:rPr>
          <w:rFonts w:ascii="Arial" w:hAnsi="Arial" w:cs="Arial"/>
          <w:sz w:val="22"/>
          <w:szCs w:val="22"/>
          <w:lang w:val="sr-Latn-RS"/>
        </w:rPr>
        <w:t xml:space="preserve"> </w:t>
      </w:r>
      <w:r w:rsidRPr="00F56FDC">
        <w:rPr>
          <w:rFonts w:ascii="Arial" w:hAnsi="Arial" w:cs="Arial"/>
          <w:sz w:val="22"/>
          <w:szCs w:val="22"/>
          <w:lang w:val="sr-Latn-RS"/>
        </w:rPr>
        <w:t>услуга</w:t>
      </w:r>
      <w:r w:rsidR="003A5809" w:rsidRPr="00F56FDC">
        <w:rPr>
          <w:rFonts w:ascii="Arial" w:hAnsi="Arial" w:cs="Arial"/>
          <w:sz w:val="22"/>
          <w:szCs w:val="22"/>
          <w:lang w:val="sr-Latn-RS"/>
        </w:rPr>
        <w:t>.</w:t>
      </w:r>
    </w:p>
    <w:p w14:paraId="67377A97" w14:textId="77777777" w:rsidR="003A5809" w:rsidRPr="00F56FDC" w:rsidRDefault="003A5809" w:rsidP="003A5809">
      <w:pPr>
        <w:spacing w:line="360" w:lineRule="auto"/>
        <w:rPr>
          <w:rFonts w:ascii="Arial" w:hAnsi="Arial" w:cs="Arial"/>
          <w:sz w:val="22"/>
          <w:szCs w:val="22"/>
          <w:lang w:val="sr-Latn-RS"/>
        </w:rPr>
      </w:pPr>
    </w:p>
    <w:tbl>
      <w:tblPr>
        <w:tblW w:w="0" w:type="auto"/>
        <w:jc w:val="center"/>
        <w:tblLook w:val="01E0" w:firstRow="1" w:lastRow="1" w:firstColumn="1" w:lastColumn="1" w:noHBand="0" w:noVBand="0"/>
      </w:tblPr>
      <w:tblGrid>
        <w:gridCol w:w="3646"/>
        <w:gridCol w:w="1982"/>
        <w:gridCol w:w="3776"/>
      </w:tblGrid>
      <w:tr w:rsidR="003A5809" w:rsidRPr="00F56FDC" w14:paraId="46CB07ED" w14:textId="77777777" w:rsidTr="007B31D7">
        <w:trPr>
          <w:jc w:val="center"/>
        </w:trPr>
        <w:tc>
          <w:tcPr>
            <w:tcW w:w="3652" w:type="dxa"/>
          </w:tcPr>
          <w:p w14:paraId="5666E917" w14:textId="1E745BD5"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Место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датум</w:t>
            </w:r>
            <w:r w:rsidR="003A5809" w:rsidRPr="00F56FDC">
              <w:rPr>
                <w:rFonts w:ascii="Arial" w:hAnsi="Arial" w:cs="Arial"/>
                <w:sz w:val="22"/>
                <w:szCs w:val="22"/>
                <w:lang w:val="sr-Latn-RS"/>
              </w:rPr>
              <w:t>:</w:t>
            </w:r>
          </w:p>
        </w:tc>
        <w:tc>
          <w:tcPr>
            <w:tcW w:w="1985" w:type="dxa"/>
          </w:tcPr>
          <w:p w14:paraId="45090952" w14:textId="71D72990"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М</w:t>
            </w:r>
            <w:r w:rsidR="003A5809" w:rsidRPr="00F56FDC">
              <w:rPr>
                <w:rFonts w:ascii="Arial" w:hAnsi="Arial" w:cs="Arial"/>
                <w:sz w:val="22"/>
                <w:szCs w:val="22"/>
                <w:lang w:val="sr-Latn-RS"/>
              </w:rPr>
              <w:t>.</w:t>
            </w:r>
            <w:r w:rsidRPr="00F56FDC">
              <w:rPr>
                <w:rFonts w:ascii="Arial" w:hAnsi="Arial" w:cs="Arial"/>
                <w:sz w:val="22"/>
                <w:szCs w:val="22"/>
                <w:lang w:val="sr-Latn-RS"/>
              </w:rPr>
              <w:t>П</w:t>
            </w:r>
            <w:r w:rsidR="003A5809" w:rsidRPr="00F56FDC">
              <w:rPr>
                <w:rFonts w:ascii="Arial" w:hAnsi="Arial" w:cs="Arial"/>
                <w:sz w:val="22"/>
                <w:szCs w:val="22"/>
                <w:lang w:val="sr-Latn-RS"/>
              </w:rPr>
              <w:t>.</w:t>
            </w:r>
          </w:p>
        </w:tc>
        <w:tc>
          <w:tcPr>
            <w:tcW w:w="3782" w:type="dxa"/>
          </w:tcPr>
          <w:p w14:paraId="06B77332" w14:textId="4D1A38EF"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Наручилац</w:t>
            </w:r>
            <w:r w:rsidR="003A5809" w:rsidRPr="00F56FDC">
              <w:rPr>
                <w:rFonts w:ascii="Arial" w:hAnsi="Arial" w:cs="Arial"/>
                <w:sz w:val="22"/>
                <w:szCs w:val="22"/>
                <w:lang w:val="sr-Latn-RS"/>
              </w:rPr>
              <w:t>:</w:t>
            </w:r>
          </w:p>
        </w:tc>
      </w:tr>
      <w:tr w:rsidR="003A5809" w:rsidRPr="00F56FDC" w14:paraId="24C1C7BC" w14:textId="77777777" w:rsidTr="007B31D7">
        <w:trPr>
          <w:jc w:val="center"/>
        </w:trPr>
        <w:tc>
          <w:tcPr>
            <w:tcW w:w="3652" w:type="dxa"/>
            <w:vAlign w:val="center"/>
          </w:tcPr>
          <w:p w14:paraId="75FBE2DD" w14:textId="77777777" w:rsidR="003A5809" w:rsidRPr="00F56FDC" w:rsidRDefault="003A5809" w:rsidP="007B31D7">
            <w:pPr>
              <w:jc w:val="both"/>
              <w:rPr>
                <w:rFonts w:ascii="Arial" w:hAnsi="Arial" w:cs="Arial"/>
                <w:sz w:val="22"/>
                <w:szCs w:val="22"/>
                <w:lang w:val="sr-Latn-RS"/>
              </w:rPr>
            </w:pPr>
          </w:p>
        </w:tc>
        <w:tc>
          <w:tcPr>
            <w:tcW w:w="1985" w:type="dxa"/>
            <w:vAlign w:val="center"/>
          </w:tcPr>
          <w:p w14:paraId="5B3B3B55" w14:textId="77777777" w:rsidR="003A5809" w:rsidRPr="00F56FDC" w:rsidRDefault="003A5809" w:rsidP="007B31D7">
            <w:pPr>
              <w:jc w:val="both"/>
              <w:rPr>
                <w:rFonts w:ascii="Arial" w:hAnsi="Arial" w:cs="Arial"/>
                <w:sz w:val="22"/>
                <w:szCs w:val="22"/>
                <w:lang w:val="sr-Latn-RS"/>
              </w:rPr>
            </w:pPr>
          </w:p>
        </w:tc>
        <w:tc>
          <w:tcPr>
            <w:tcW w:w="3782" w:type="dxa"/>
            <w:vAlign w:val="center"/>
          </w:tcPr>
          <w:p w14:paraId="0A60203F" w14:textId="77777777" w:rsidR="003A5809" w:rsidRPr="00F56FDC" w:rsidRDefault="003A5809" w:rsidP="007B31D7">
            <w:pPr>
              <w:jc w:val="both"/>
              <w:rPr>
                <w:rFonts w:ascii="Arial" w:hAnsi="Arial" w:cs="Arial"/>
                <w:sz w:val="22"/>
                <w:szCs w:val="22"/>
                <w:lang w:val="sr-Latn-RS"/>
              </w:rPr>
            </w:pPr>
          </w:p>
        </w:tc>
      </w:tr>
      <w:tr w:rsidR="003A5809" w:rsidRPr="00F56FDC" w14:paraId="34ECE54E" w14:textId="77777777" w:rsidTr="007B31D7">
        <w:trPr>
          <w:jc w:val="center"/>
        </w:trPr>
        <w:tc>
          <w:tcPr>
            <w:tcW w:w="3652" w:type="dxa"/>
            <w:tcBorders>
              <w:bottom w:val="single" w:sz="4" w:space="0" w:color="auto"/>
            </w:tcBorders>
            <w:vAlign w:val="center"/>
          </w:tcPr>
          <w:p w14:paraId="39184FA3" w14:textId="77777777" w:rsidR="003A5809" w:rsidRPr="00F56FDC" w:rsidRDefault="003A5809" w:rsidP="007B31D7">
            <w:pPr>
              <w:jc w:val="both"/>
              <w:rPr>
                <w:rFonts w:ascii="Arial" w:hAnsi="Arial" w:cs="Arial"/>
                <w:sz w:val="22"/>
                <w:szCs w:val="22"/>
                <w:lang w:val="sr-Latn-RS"/>
              </w:rPr>
            </w:pPr>
          </w:p>
        </w:tc>
        <w:tc>
          <w:tcPr>
            <w:tcW w:w="1985" w:type="dxa"/>
            <w:vAlign w:val="center"/>
          </w:tcPr>
          <w:p w14:paraId="74B3FFF8" w14:textId="77777777" w:rsidR="003A5809" w:rsidRPr="00F56FDC" w:rsidRDefault="003A5809" w:rsidP="007B31D7">
            <w:pPr>
              <w:jc w:val="both"/>
              <w:rPr>
                <w:rFonts w:ascii="Arial" w:hAnsi="Arial" w:cs="Arial"/>
                <w:sz w:val="22"/>
                <w:szCs w:val="22"/>
                <w:lang w:val="sr-Latn-RS"/>
              </w:rPr>
            </w:pPr>
          </w:p>
        </w:tc>
        <w:tc>
          <w:tcPr>
            <w:tcW w:w="3782" w:type="dxa"/>
            <w:tcBorders>
              <w:bottom w:val="single" w:sz="4" w:space="0" w:color="auto"/>
            </w:tcBorders>
            <w:vAlign w:val="center"/>
          </w:tcPr>
          <w:p w14:paraId="386FD28B" w14:textId="77777777" w:rsidR="003A5809" w:rsidRPr="00F56FDC" w:rsidRDefault="003A5809" w:rsidP="007B31D7">
            <w:pPr>
              <w:jc w:val="both"/>
              <w:rPr>
                <w:rFonts w:ascii="Arial" w:hAnsi="Arial" w:cs="Arial"/>
                <w:sz w:val="22"/>
                <w:szCs w:val="22"/>
                <w:lang w:val="sr-Latn-RS"/>
              </w:rPr>
            </w:pPr>
          </w:p>
        </w:tc>
      </w:tr>
    </w:tbl>
    <w:p w14:paraId="721D0EF0" w14:textId="77777777" w:rsidR="00137563" w:rsidRDefault="00137563" w:rsidP="00A1653A">
      <w:pPr>
        <w:tabs>
          <w:tab w:val="left" w:pos="8385"/>
        </w:tabs>
        <w:jc w:val="both"/>
        <w:rPr>
          <w:rFonts w:ascii="Arial" w:hAnsi="Arial" w:cs="Arial"/>
          <w:sz w:val="22"/>
          <w:szCs w:val="22"/>
        </w:rPr>
      </w:pPr>
    </w:p>
    <w:p w14:paraId="6AD397A8" w14:textId="7F18E2FE" w:rsidR="00137563" w:rsidRPr="00137563" w:rsidRDefault="00C563D4" w:rsidP="00137563">
      <w:pPr>
        <w:tabs>
          <w:tab w:val="left" w:pos="680"/>
        </w:tabs>
        <w:spacing w:before="120" w:after="120"/>
        <w:jc w:val="right"/>
        <w:rPr>
          <w:rFonts w:ascii="Arial" w:eastAsia="TimesNewRomanPS-BoldMT" w:hAnsi="Arial" w:cs="Arial"/>
          <w:b/>
          <w:bCs/>
          <w:lang w:val="sr-Latn-CS"/>
        </w:rPr>
      </w:pPr>
      <w:r>
        <w:rPr>
          <w:rFonts w:ascii="Arial" w:eastAsia="TimesNewRomanPS-BoldMT" w:hAnsi="Arial" w:cs="Arial"/>
          <w:b/>
          <w:bCs/>
          <w:lang w:val="sr-Latn-CS"/>
        </w:rPr>
        <w:t>ОБРАЗАЦ 15</w:t>
      </w:r>
      <w:r w:rsidR="00137563" w:rsidRPr="00137563">
        <w:rPr>
          <w:rFonts w:ascii="Arial" w:eastAsia="TimesNewRomanPS-BoldMT" w:hAnsi="Arial" w:cs="Arial"/>
          <w:b/>
          <w:bCs/>
          <w:lang w:val="sr-Latn-CS"/>
        </w:rPr>
        <w:t>.</w:t>
      </w:r>
    </w:p>
    <w:p w14:paraId="526DEBC3" w14:textId="1A91885C" w:rsidR="00137563" w:rsidRPr="00C8551C" w:rsidRDefault="00137563" w:rsidP="00C8551C">
      <w:pPr>
        <w:tabs>
          <w:tab w:val="left" w:pos="567"/>
          <w:tab w:val="center" w:pos="7938"/>
        </w:tabs>
        <w:spacing w:before="360" w:after="240"/>
        <w:ind w:left="360" w:hanging="360"/>
        <w:jc w:val="center"/>
        <w:outlineLvl w:val="1"/>
        <w:rPr>
          <w:rFonts w:ascii="Arial" w:eastAsia="TimesNewRomanPS-BoldMT" w:hAnsi="Arial" w:cs="Arial"/>
          <w:b/>
          <w:bCs/>
          <w:lang w:val="sr-Cyrl-RS"/>
        </w:rPr>
      </w:pPr>
      <w:bookmarkStart w:id="328" w:name="_Радна_биографија_члана"/>
      <w:bookmarkStart w:id="329" w:name="_Toc379212652"/>
      <w:bookmarkStart w:id="330" w:name="_Toc399930167"/>
      <w:bookmarkStart w:id="331" w:name="_Toc404696006"/>
      <w:bookmarkStart w:id="332" w:name="_Toc419985836"/>
      <w:bookmarkEnd w:id="328"/>
      <w:r w:rsidRPr="00B52B31">
        <w:rPr>
          <w:rFonts w:ascii="Arial" w:eastAsia="TimesNewRomanPS-BoldMT" w:hAnsi="Arial" w:cs="Arial"/>
          <w:b/>
          <w:bCs/>
          <w:lang w:val="sr-Latn-CS"/>
        </w:rPr>
        <w:t xml:space="preserve">РАДНА БИОГРАФИЈА ЧЛАНА ТИМА </w:t>
      </w:r>
      <w:r w:rsidR="00C8551C">
        <w:rPr>
          <w:rFonts w:ascii="Arial" w:eastAsia="TimesNewRomanPS-BoldMT" w:hAnsi="Arial" w:cs="Arial"/>
          <w:b/>
          <w:bCs/>
          <w:lang w:val="sr-Latn-CS"/>
        </w:rPr>
        <w:t xml:space="preserve">- </w:t>
      </w:r>
      <w:r w:rsidR="00C8551C" w:rsidRPr="00B52B31">
        <w:rPr>
          <w:rFonts w:ascii="Arial" w:eastAsia="TimesNewRomanPS-BoldMT" w:hAnsi="Arial" w:cs="Arial"/>
          <w:b/>
          <w:bCs/>
          <w:lang w:val="sr-Latn-CS"/>
        </w:rPr>
        <w:t>CV</w:t>
      </w:r>
      <w:r w:rsidR="00C8551C">
        <w:rPr>
          <w:rFonts w:ascii="Arial" w:eastAsia="TimesNewRomanPS-BoldMT" w:hAnsi="Arial" w:cs="Arial"/>
          <w:b/>
          <w:bCs/>
          <w:lang w:val="sr-Cyrl-RS"/>
        </w:rPr>
        <w:t xml:space="preserve"> </w:t>
      </w:r>
      <w:r w:rsidR="002845F7">
        <w:rPr>
          <w:rFonts w:ascii="Arial" w:eastAsia="TimesNewRomanPS-BoldMT" w:hAnsi="Arial" w:cs="Arial"/>
          <w:b/>
          <w:bCs/>
          <w:lang w:val="sr-Cyrl-RS"/>
        </w:rPr>
        <w:t>(РУКОВОДИЛАЦ</w:t>
      </w:r>
      <w:r w:rsidR="00C84B99">
        <w:rPr>
          <w:rFonts w:ascii="Arial" w:eastAsia="TimesNewRomanPS-BoldMT" w:hAnsi="Arial" w:cs="Arial"/>
          <w:b/>
          <w:bCs/>
          <w:lang w:val="sr-Cyrl-RS"/>
        </w:rPr>
        <w:t xml:space="preserve"> И ДРУГА ДВА ЧЛАНА)</w:t>
      </w:r>
      <w:bookmarkEnd w:id="329"/>
      <w:bookmarkEnd w:id="330"/>
      <w:bookmarkEnd w:id="331"/>
      <w:bookmarkEnd w:id="332"/>
    </w:p>
    <w:p w14:paraId="5DFA68B0" w14:textId="77777777" w:rsidR="00137563" w:rsidRPr="00252E20" w:rsidRDefault="00137563" w:rsidP="00137563">
      <w:pPr>
        <w:pStyle w:val="NoSpacing"/>
        <w:rPr>
          <w:rFonts w:ascii="Arial" w:eastAsia="TimesNewRomanPS-BoldMT" w:hAnsi="Arial" w:cs="Arial"/>
          <w:lang w:eastAsia="ar-SA"/>
        </w:rPr>
      </w:pPr>
      <w:r w:rsidRPr="00252E20">
        <w:rPr>
          <w:rFonts w:ascii="Arial" w:eastAsia="TimesNewRomanPS-BoldMT" w:hAnsi="Arial" w:cs="Arial"/>
          <w:b/>
          <w:lang w:eastAsia="ar-SA"/>
        </w:rPr>
        <w:t>Предложена позиција:</w:t>
      </w:r>
      <w:r w:rsidRPr="00252E20">
        <w:rPr>
          <w:rFonts w:ascii="Arial" w:eastAsia="TimesNewRomanPS-BoldMT" w:hAnsi="Arial" w:cs="Arial"/>
          <w:lang w:eastAsia="ar-SA"/>
        </w:rPr>
        <w:t xml:space="preserve"> </w:t>
      </w:r>
      <w:r w:rsidRPr="00252E20">
        <w:rPr>
          <w:rFonts w:ascii="Arial" w:eastAsia="TimesNewRomanPS-BoldMT" w:hAnsi="Arial" w:cs="Arial"/>
          <w:u w:val="single"/>
          <w:lang w:eastAsia="ar-SA"/>
        </w:rPr>
        <w:tab/>
        <w:t>_____________________________________</w:t>
      </w:r>
      <w:r w:rsidRPr="00252E20">
        <w:rPr>
          <w:rFonts w:ascii="Arial" w:eastAsia="TimesNewRomanPS-BoldMT" w:hAnsi="Arial" w:cs="Arial"/>
          <w:u w:val="single"/>
          <w:lang w:eastAsia="ar-SA"/>
        </w:rPr>
        <w:tab/>
        <w:t>_______</w:t>
      </w:r>
      <w:r w:rsidRPr="00252E20">
        <w:rPr>
          <w:rFonts w:ascii="Arial" w:eastAsia="TimesNewRomanPS-BoldMT" w:hAnsi="Arial" w:cs="Arial"/>
          <w:lang w:eastAsia="ar-SA"/>
        </w:rPr>
        <w:t xml:space="preserve">                   </w:t>
      </w:r>
    </w:p>
    <w:p w14:paraId="6A8F0166" w14:textId="77777777" w:rsidR="00137563" w:rsidRPr="00252E20" w:rsidRDefault="00137563" w:rsidP="00137563">
      <w:pPr>
        <w:pStyle w:val="NoSpacing"/>
        <w:rPr>
          <w:rFonts w:ascii="Arial" w:eastAsia="TimesNewRomanPS-BoldMT" w:hAnsi="Arial" w:cs="Arial"/>
          <w:lang w:eastAsia="ar-SA"/>
        </w:rPr>
      </w:pPr>
      <w:r w:rsidRPr="00252E20">
        <w:rPr>
          <w:rFonts w:ascii="Arial" w:eastAsia="TimesNewRomanPS-BoldMT" w:hAnsi="Arial" w:cs="Arial"/>
          <w:lang w:eastAsia="ar-SA"/>
        </w:rPr>
        <w:t xml:space="preserve">                                  </w:t>
      </w:r>
      <w:r>
        <w:rPr>
          <w:rFonts w:ascii="Arial" w:eastAsia="TimesNewRomanPS-BoldMT" w:hAnsi="Arial" w:cs="Arial"/>
          <w:lang w:eastAsia="ar-SA"/>
        </w:rPr>
        <w:t xml:space="preserve">  </w:t>
      </w:r>
      <w:r w:rsidRPr="00252E20">
        <w:rPr>
          <w:rFonts w:ascii="Arial" w:eastAsia="TimesNewRomanPS-BoldMT" w:hAnsi="Arial" w:cs="Arial"/>
          <w:lang w:eastAsia="ar-SA"/>
        </w:rPr>
        <w:t xml:space="preserve"> </w:t>
      </w:r>
      <w:r w:rsidRPr="00252E20">
        <w:rPr>
          <w:rFonts w:ascii="Arial" w:hAnsi="Arial" w:cs="Arial"/>
        </w:rPr>
        <w:t>[</w:t>
      </w:r>
      <w:proofErr w:type="gramStart"/>
      <w:r w:rsidRPr="00B77381">
        <w:rPr>
          <w:rFonts w:ascii="Arial" w:hAnsi="Arial" w:cs="Arial"/>
          <w:i/>
          <w:iCs/>
          <w:sz w:val="18"/>
          <w:szCs w:val="18"/>
        </w:rPr>
        <w:t>за</w:t>
      </w:r>
      <w:proofErr w:type="gramEnd"/>
      <w:r w:rsidRPr="00B77381">
        <w:rPr>
          <w:rFonts w:ascii="Arial" w:hAnsi="Arial" w:cs="Arial"/>
          <w:i/>
          <w:iCs/>
          <w:sz w:val="18"/>
          <w:szCs w:val="18"/>
        </w:rPr>
        <w:t xml:space="preserve"> одређену позицију </w:t>
      </w:r>
      <w:r w:rsidRPr="00B77381">
        <w:rPr>
          <w:rFonts w:ascii="Arial" w:hAnsi="Arial" w:cs="Arial"/>
          <w:i/>
          <w:iCs/>
          <w:sz w:val="18"/>
          <w:szCs w:val="18"/>
          <w:lang w:val="sr-Cyrl-CS"/>
        </w:rPr>
        <w:t xml:space="preserve">у складу са Табелом 1. </w:t>
      </w:r>
      <w:r w:rsidRPr="00B77381">
        <w:rPr>
          <w:rFonts w:ascii="Arial" w:hAnsi="Arial" w:cs="Arial"/>
          <w:i/>
          <w:iCs/>
          <w:sz w:val="18"/>
          <w:szCs w:val="18"/>
        </w:rPr>
        <w:t xml:space="preserve">именује се искључиво </w:t>
      </w:r>
      <w:r w:rsidRPr="00B77381">
        <w:rPr>
          <w:rFonts w:ascii="Arial" w:hAnsi="Arial" w:cs="Arial"/>
          <w:i/>
          <w:iCs/>
          <w:sz w:val="18"/>
          <w:szCs w:val="18"/>
          <w:lang w:val="sr-Cyrl-CS"/>
        </w:rPr>
        <w:t>једно лице</w:t>
      </w:r>
      <w:r w:rsidRPr="00252E20">
        <w:rPr>
          <w:rFonts w:ascii="Arial" w:hAnsi="Arial" w:cs="Arial"/>
        </w:rPr>
        <w:t>]</w:t>
      </w:r>
    </w:p>
    <w:p w14:paraId="0B35A19D"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252E20">
        <w:rPr>
          <w:rFonts w:ascii="Arial" w:eastAsia="TimesNewRomanPS-BoldMT" w:hAnsi="Arial" w:cs="Arial"/>
          <w:bCs/>
          <w:lang w:val="sr-Latn-CS"/>
        </w:rPr>
        <w:t xml:space="preserve">Име особе (пуно име и презиме): </w:t>
      </w:r>
      <w:r w:rsidRPr="00252E20">
        <w:rPr>
          <w:rFonts w:ascii="Arial" w:eastAsia="TimesNewRomanPS-BoldMT" w:hAnsi="Arial" w:cs="Arial"/>
          <w:bCs/>
          <w:u w:val="single"/>
          <w:lang w:val="sr-Latn-CS"/>
        </w:rPr>
        <w:tab/>
      </w:r>
      <w:r w:rsidRPr="00252E20">
        <w:rPr>
          <w:rFonts w:ascii="Arial" w:eastAsia="TimesNewRomanPS-BoldMT" w:hAnsi="Arial" w:cs="Arial"/>
          <w:bCs/>
          <w:u w:val="single"/>
          <w:lang w:val="sr-Latn-CS"/>
        </w:rPr>
        <w:tab/>
        <w:t>_____________________</w:t>
      </w:r>
    </w:p>
    <w:p w14:paraId="2385CBAB"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252E20">
        <w:rPr>
          <w:rFonts w:ascii="Arial" w:eastAsia="TimesNewRomanPS-BoldMT" w:hAnsi="Arial" w:cs="Arial"/>
          <w:bCs/>
          <w:lang w:val="sr-Latn-CS"/>
        </w:rPr>
        <w:t xml:space="preserve">Датум рођења: </w:t>
      </w:r>
      <w:r w:rsidRPr="00252E20">
        <w:rPr>
          <w:rFonts w:ascii="Arial" w:eastAsia="TimesNewRomanPS-BoldMT" w:hAnsi="Arial" w:cs="Arial"/>
          <w:bCs/>
          <w:u w:val="single"/>
          <w:lang w:val="sr-Latn-CS"/>
        </w:rPr>
        <w:tab/>
        <w:t>___________</w:t>
      </w:r>
    </w:p>
    <w:p w14:paraId="5EE32B79"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u w:val="single"/>
          <w:lang w:val="sr-Latn-CS"/>
        </w:rPr>
      </w:pPr>
      <w:r w:rsidRPr="00252E20">
        <w:rPr>
          <w:rFonts w:ascii="Arial" w:eastAsia="TimesNewRomanPS-BoldMT" w:hAnsi="Arial" w:cs="Arial"/>
          <w:bCs/>
          <w:lang w:val="sr-Latn-C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3600"/>
        <w:gridCol w:w="5135"/>
      </w:tblGrid>
      <w:tr w:rsidR="00137563" w:rsidRPr="00252E20" w14:paraId="04695B1E" w14:textId="77777777" w:rsidTr="007B31D7">
        <w:tc>
          <w:tcPr>
            <w:tcW w:w="351" w:type="pct"/>
            <w:tcBorders>
              <w:top w:val="single" w:sz="4" w:space="0" w:color="auto"/>
              <w:left w:val="single" w:sz="4" w:space="0" w:color="auto"/>
              <w:bottom w:val="single" w:sz="4" w:space="0" w:color="auto"/>
              <w:right w:val="single" w:sz="4" w:space="0" w:color="auto"/>
            </w:tcBorders>
          </w:tcPr>
          <w:p w14:paraId="4C079E51"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5B516FB4"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5E3723E8"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p>
        </w:tc>
      </w:tr>
      <w:tr w:rsidR="00137563" w:rsidRPr="00B52B31" w14:paraId="49359387" w14:textId="77777777" w:rsidTr="007B31D7">
        <w:tc>
          <w:tcPr>
            <w:tcW w:w="351" w:type="pct"/>
            <w:tcBorders>
              <w:top w:val="single" w:sz="4" w:space="0" w:color="auto"/>
              <w:left w:val="single" w:sz="4" w:space="0" w:color="auto"/>
              <w:bottom w:val="single" w:sz="4" w:space="0" w:color="auto"/>
              <w:right w:val="single" w:sz="4" w:space="0" w:color="auto"/>
            </w:tcBorders>
          </w:tcPr>
          <w:p w14:paraId="58D94D96"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23825C78" w14:textId="77777777" w:rsidR="00137563" w:rsidRPr="00B52B31" w:rsidRDefault="00137563" w:rsidP="00137563">
            <w:pPr>
              <w:tabs>
                <w:tab w:val="left" w:pos="680"/>
              </w:tabs>
              <w:autoSpaceDE w:val="0"/>
              <w:autoSpaceDN w:val="0"/>
              <w:spacing w:before="120" w:after="60"/>
              <w:rPr>
                <w:rFonts w:ascii="Arial" w:eastAsia="TimesNewRomanPS-BoldMT" w:hAnsi="Arial" w:cs="Arial"/>
                <w:bCs/>
                <w:lang w:val="en-GB"/>
              </w:rPr>
            </w:pPr>
            <w:r w:rsidRPr="00252E20">
              <w:rPr>
                <w:rFonts w:ascii="Arial" w:eastAsia="TimesNewRomanPS-BoldMT" w:hAnsi="Arial"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5B222D6D" w14:textId="77777777" w:rsidR="00137563" w:rsidRPr="00B52B31" w:rsidRDefault="00137563" w:rsidP="007B31D7">
            <w:pPr>
              <w:tabs>
                <w:tab w:val="left" w:pos="680"/>
              </w:tabs>
              <w:autoSpaceDE w:val="0"/>
              <w:autoSpaceDN w:val="0"/>
              <w:spacing w:before="120" w:after="60"/>
              <w:jc w:val="both"/>
              <w:rPr>
                <w:rFonts w:ascii="Arial" w:eastAsia="TimesNewRomanPS-BoldMT" w:hAnsi="Arial" w:cs="Arial"/>
                <w:bCs/>
                <w:lang w:val="en-GB"/>
              </w:rPr>
            </w:pPr>
          </w:p>
        </w:tc>
      </w:tr>
    </w:tbl>
    <w:p w14:paraId="6D7EE749"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B52B31">
        <w:rPr>
          <w:rFonts w:ascii="Arial" w:eastAsia="TimesNewRomanPS-BoldMT" w:hAnsi="Arial" w:cs="Arial"/>
          <w:bCs/>
          <w:lang w:val="sr-Latn-CS"/>
        </w:rPr>
        <w:t xml:space="preserve">Знање језика (оценити </w:t>
      </w:r>
      <w:r w:rsidRPr="00252E20">
        <w:rPr>
          <w:rFonts w:ascii="Arial" w:eastAsia="TimesNewRomanPS-BoldMT" w:hAnsi="Arial" w:cs="Arial"/>
          <w:bCs/>
          <w:lang w:val="sr-Latn-CS"/>
        </w:rPr>
        <w:t xml:space="preserve">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350"/>
        <w:gridCol w:w="2348"/>
        <w:gridCol w:w="2420"/>
      </w:tblGrid>
      <w:tr w:rsidR="00137563" w:rsidRPr="00B52B31" w14:paraId="1772C0EB"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387BCCD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14:paraId="006D139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739655E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969B5DD"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Писање</w:t>
            </w:r>
          </w:p>
        </w:tc>
      </w:tr>
      <w:tr w:rsidR="00137563" w:rsidRPr="00B52B31" w14:paraId="2FD005E7"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285FC4D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14:paraId="7D0F8BA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86C6E5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52D0D033"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1846C19A"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5A7F2C6F" w14:textId="77777777" w:rsidR="00137563" w:rsidRPr="003D70C9" w:rsidRDefault="00137563" w:rsidP="007B31D7">
            <w:pPr>
              <w:tabs>
                <w:tab w:val="left" w:pos="680"/>
              </w:tabs>
              <w:autoSpaceDE w:val="0"/>
              <w:autoSpaceDN w:val="0"/>
              <w:jc w:val="both"/>
              <w:rPr>
                <w:rFonts w:ascii="Arial" w:eastAsia="TimesNewRomanPS-BoldMT" w:hAnsi="Arial" w:cs="Arial"/>
                <w:bCs/>
              </w:rPr>
            </w:pPr>
            <w:r>
              <w:rPr>
                <w:rFonts w:ascii="Arial" w:eastAsia="TimesNewRomanPS-BoldMT" w:hAnsi="Arial"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14:paraId="5BD87D0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1B418C8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3CB8CAB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1088996"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D7DFDF8" w14:textId="77777777" w:rsidR="00137563" w:rsidRPr="004915D0" w:rsidRDefault="00137563" w:rsidP="007B31D7">
            <w:pPr>
              <w:tabs>
                <w:tab w:val="left" w:pos="680"/>
              </w:tabs>
              <w:autoSpaceDE w:val="0"/>
              <w:autoSpaceDN w:val="0"/>
              <w:jc w:val="both"/>
              <w:rPr>
                <w:rFonts w:ascii="Arial" w:eastAsia="TimesNewRomanPS-BoldMT" w:hAnsi="Arial" w:cs="Arial"/>
                <w:bCs/>
                <w:i/>
              </w:rPr>
            </w:pPr>
            <w:r w:rsidRPr="004915D0">
              <w:rPr>
                <w:rFonts w:ascii="Arial" w:eastAsia="TimesNewRomanPS-BoldMT" w:hAnsi="Arial" w:cs="Arial"/>
                <w:bCs/>
                <w:i/>
              </w:rPr>
              <w:t>Остали</w:t>
            </w:r>
            <w:r>
              <w:rPr>
                <w:rFonts w:ascii="Arial" w:eastAsia="TimesNewRomanPS-BoldMT" w:hAnsi="Arial" w:cs="Arial"/>
                <w:bCs/>
                <w:i/>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14:paraId="158508CF"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2BAFAE7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0DC4C6BA"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4F932C4A" w14:textId="77777777" w:rsidR="00137563" w:rsidRPr="00B52B31" w:rsidRDefault="00137563" w:rsidP="005F65DA">
      <w:pPr>
        <w:numPr>
          <w:ilvl w:val="0"/>
          <w:numId w:val="48"/>
        </w:numPr>
        <w:tabs>
          <w:tab w:val="left" w:pos="680"/>
        </w:tabs>
        <w:suppressAutoHyphens w:val="0"/>
        <w:spacing w:before="120" w:after="120"/>
        <w:jc w:val="both"/>
        <w:rPr>
          <w:rFonts w:ascii="Arial" w:eastAsia="TimesNewRomanPS-BoldMT" w:hAnsi="Arial" w:cs="Arial"/>
          <w:b/>
          <w:bCs/>
          <w:lang w:val="sr-Latn-CS"/>
        </w:rPr>
      </w:pPr>
      <w:r>
        <w:rPr>
          <w:rFonts w:ascii="Arial" w:eastAsia="TimesNewRomanPS-BoldMT" w:hAnsi="Arial" w:cs="Arial"/>
          <w:bCs/>
        </w:rPr>
        <w:t>Радно искуство</w:t>
      </w:r>
      <w:r w:rsidRPr="00B52B31">
        <w:rPr>
          <w:rFonts w:ascii="Arial" w:eastAsia="TimesNewRomanPS-BoldMT" w:hAnsi="Arial" w:cs="Arial"/>
          <w:bCs/>
          <w:lang w:val="sr-Latn-CS"/>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05"/>
      </w:tblGrid>
      <w:tr w:rsidR="00137563" w:rsidRPr="002E67EE" w14:paraId="20B20887" w14:textId="77777777" w:rsidTr="007B31D7">
        <w:tc>
          <w:tcPr>
            <w:tcW w:w="2336" w:type="pct"/>
            <w:tcBorders>
              <w:top w:val="single" w:sz="4" w:space="0" w:color="auto"/>
              <w:left w:val="single" w:sz="4" w:space="0" w:color="auto"/>
              <w:bottom w:val="single" w:sz="4" w:space="0" w:color="auto"/>
              <w:right w:val="single" w:sz="4" w:space="0" w:color="auto"/>
            </w:tcBorders>
          </w:tcPr>
          <w:p w14:paraId="5C16E2D4"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7508D7F2"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F51658F"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2D631C05" w14:textId="77777777" w:rsidTr="007B31D7">
        <w:tc>
          <w:tcPr>
            <w:tcW w:w="2336" w:type="pct"/>
            <w:tcBorders>
              <w:top w:val="single" w:sz="4" w:space="0" w:color="auto"/>
              <w:left w:val="single" w:sz="4" w:space="0" w:color="auto"/>
              <w:bottom w:val="single" w:sz="4" w:space="0" w:color="auto"/>
              <w:right w:val="single" w:sz="4" w:space="0" w:color="auto"/>
            </w:tcBorders>
          </w:tcPr>
          <w:p w14:paraId="68FDD3F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6CB9C26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DFCC134" w14:textId="77777777" w:rsidTr="007B31D7">
        <w:tc>
          <w:tcPr>
            <w:tcW w:w="2336" w:type="pct"/>
            <w:tcBorders>
              <w:top w:val="single" w:sz="4" w:space="0" w:color="auto"/>
              <w:left w:val="single" w:sz="4" w:space="0" w:color="auto"/>
              <w:bottom w:val="single" w:sz="4" w:space="0" w:color="auto"/>
              <w:right w:val="single" w:sz="4" w:space="0" w:color="auto"/>
            </w:tcBorders>
          </w:tcPr>
          <w:p w14:paraId="4E36AD61"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2A6399B"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DFBA3D9" w14:textId="77777777" w:rsidTr="007B31D7">
        <w:tc>
          <w:tcPr>
            <w:tcW w:w="2336" w:type="pct"/>
            <w:tcBorders>
              <w:top w:val="single" w:sz="4" w:space="0" w:color="auto"/>
              <w:left w:val="single" w:sz="4" w:space="0" w:color="auto"/>
              <w:bottom w:val="single" w:sz="4" w:space="0" w:color="auto"/>
              <w:right w:val="single" w:sz="4" w:space="0" w:color="auto"/>
            </w:tcBorders>
          </w:tcPr>
          <w:p w14:paraId="448CD62F"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A01B14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0F17FC96"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19C9A39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6796611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2641CDAD" w14:textId="77777777" w:rsidR="00137563" w:rsidRPr="00B52B31" w:rsidRDefault="00137563" w:rsidP="00137563">
      <w:pPr>
        <w:tabs>
          <w:tab w:val="left" w:pos="680"/>
        </w:tabs>
        <w:spacing w:before="120" w:after="120"/>
        <w:jc w:val="both"/>
        <w:rPr>
          <w:rFonts w:ascii="Arial" w:eastAsia="TimesNewRomanPS-BoldMT" w:hAnsi="Arial" w:cs="Arial"/>
          <w:bCs/>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05"/>
      </w:tblGrid>
      <w:tr w:rsidR="00137563" w:rsidRPr="002E67EE" w14:paraId="180D2C37" w14:textId="77777777" w:rsidTr="007B31D7">
        <w:tc>
          <w:tcPr>
            <w:tcW w:w="2336" w:type="pct"/>
            <w:tcBorders>
              <w:top w:val="single" w:sz="4" w:space="0" w:color="auto"/>
              <w:left w:val="single" w:sz="4" w:space="0" w:color="auto"/>
              <w:bottom w:val="single" w:sz="4" w:space="0" w:color="auto"/>
              <w:right w:val="single" w:sz="4" w:space="0" w:color="auto"/>
            </w:tcBorders>
          </w:tcPr>
          <w:p w14:paraId="457C2EC1"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481A71D6"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98E02C6"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16D29D87" w14:textId="77777777" w:rsidTr="007B31D7">
        <w:tc>
          <w:tcPr>
            <w:tcW w:w="2336" w:type="pct"/>
            <w:tcBorders>
              <w:top w:val="single" w:sz="4" w:space="0" w:color="auto"/>
              <w:left w:val="single" w:sz="4" w:space="0" w:color="auto"/>
              <w:bottom w:val="single" w:sz="4" w:space="0" w:color="auto"/>
              <w:right w:val="single" w:sz="4" w:space="0" w:color="auto"/>
            </w:tcBorders>
          </w:tcPr>
          <w:p w14:paraId="4C65FBF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F811A1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865D40F" w14:textId="77777777" w:rsidTr="007B31D7">
        <w:tc>
          <w:tcPr>
            <w:tcW w:w="2336" w:type="pct"/>
            <w:tcBorders>
              <w:top w:val="single" w:sz="4" w:space="0" w:color="auto"/>
              <w:left w:val="single" w:sz="4" w:space="0" w:color="auto"/>
              <w:bottom w:val="single" w:sz="4" w:space="0" w:color="auto"/>
              <w:right w:val="single" w:sz="4" w:space="0" w:color="auto"/>
            </w:tcBorders>
          </w:tcPr>
          <w:p w14:paraId="28F20E4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691B53A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71F93AB0" w14:textId="77777777" w:rsidTr="007B31D7">
        <w:tc>
          <w:tcPr>
            <w:tcW w:w="2336" w:type="pct"/>
            <w:tcBorders>
              <w:top w:val="single" w:sz="4" w:space="0" w:color="auto"/>
              <w:left w:val="single" w:sz="4" w:space="0" w:color="auto"/>
              <w:bottom w:val="single" w:sz="4" w:space="0" w:color="auto"/>
              <w:right w:val="single" w:sz="4" w:space="0" w:color="auto"/>
            </w:tcBorders>
          </w:tcPr>
          <w:p w14:paraId="558536D6"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295A574"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4A2D3D43"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014D735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14:paraId="134E9EC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44940EF1" w14:textId="77777777" w:rsidR="00137563" w:rsidRPr="00B52B31" w:rsidRDefault="00137563" w:rsidP="00137563">
      <w:pPr>
        <w:tabs>
          <w:tab w:val="left" w:pos="680"/>
        </w:tabs>
        <w:spacing w:before="120" w:after="120"/>
        <w:jc w:val="both"/>
        <w:rPr>
          <w:rFonts w:ascii="Arial" w:eastAsia="TimesNewRomanPS-BoldMT" w:hAnsi="Arial" w:cs="Arial"/>
          <w:bCs/>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5005"/>
      </w:tblGrid>
      <w:tr w:rsidR="00137563" w:rsidRPr="002E67EE" w14:paraId="18AD6066" w14:textId="77777777" w:rsidTr="007B31D7">
        <w:tc>
          <w:tcPr>
            <w:tcW w:w="2336" w:type="pct"/>
            <w:tcBorders>
              <w:top w:val="single" w:sz="4" w:space="0" w:color="auto"/>
              <w:left w:val="single" w:sz="4" w:space="0" w:color="auto"/>
              <w:bottom w:val="single" w:sz="4" w:space="0" w:color="auto"/>
              <w:right w:val="single" w:sz="4" w:space="0" w:color="auto"/>
            </w:tcBorders>
          </w:tcPr>
          <w:p w14:paraId="7F0DFC61"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5698045B"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0EBFF49"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07420B52" w14:textId="77777777" w:rsidTr="007B31D7">
        <w:tc>
          <w:tcPr>
            <w:tcW w:w="2336" w:type="pct"/>
            <w:tcBorders>
              <w:top w:val="single" w:sz="4" w:space="0" w:color="auto"/>
              <w:left w:val="single" w:sz="4" w:space="0" w:color="auto"/>
              <w:bottom w:val="single" w:sz="4" w:space="0" w:color="auto"/>
              <w:right w:val="single" w:sz="4" w:space="0" w:color="auto"/>
            </w:tcBorders>
          </w:tcPr>
          <w:p w14:paraId="4E57EA7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1DCAC70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71639B82" w14:textId="77777777" w:rsidTr="007B31D7">
        <w:tc>
          <w:tcPr>
            <w:tcW w:w="2336" w:type="pct"/>
            <w:tcBorders>
              <w:top w:val="single" w:sz="4" w:space="0" w:color="auto"/>
              <w:left w:val="single" w:sz="4" w:space="0" w:color="auto"/>
              <w:bottom w:val="single" w:sz="4" w:space="0" w:color="auto"/>
              <w:right w:val="single" w:sz="4" w:space="0" w:color="auto"/>
            </w:tcBorders>
          </w:tcPr>
          <w:p w14:paraId="0BB90FF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55A68C5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2C290C39" w14:textId="77777777" w:rsidTr="007B31D7">
        <w:tc>
          <w:tcPr>
            <w:tcW w:w="2336" w:type="pct"/>
            <w:tcBorders>
              <w:top w:val="single" w:sz="4" w:space="0" w:color="auto"/>
              <w:left w:val="single" w:sz="4" w:space="0" w:color="auto"/>
              <w:bottom w:val="single" w:sz="4" w:space="0" w:color="auto"/>
              <w:right w:val="single" w:sz="4" w:space="0" w:color="auto"/>
            </w:tcBorders>
          </w:tcPr>
          <w:p w14:paraId="1551AE4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996E05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3C7C8B2B"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3DC6BD8D"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C6291B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75E9D632" w14:textId="77777777" w:rsidR="00137563" w:rsidRPr="00B52B31" w:rsidRDefault="00137563" w:rsidP="00137563">
      <w:pPr>
        <w:tabs>
          <w:tab w:val="left" w:pos="680"/>
        </w:tabs>
        <w:autoSpaceDE w:val="0"/>
        <w:autoSpaceDN w:val="0"/>
        <w:spacing w:before="120" w:after="60"/>
        <w:jc w:val="both"/>
        <w:rPr>
          <w:rFonts w:ascii="Arial" w:eastAsia="TimesNewRomanPS-BoldMT" w:hAnsi="Arial" w:cs="Arial"/>
          <w:bCs/>
          <w:lang w:val="en-GB"/>
        </w:rPr>
      </w:pPr>
      <w:r w:rsidRPr="00B52B31">
        <w:rPr>
          <w:rFonts w:ascii="Arial" w:eastAsia="TimesNewRomanPS-BoldMT" w:hAnsi="Arial" w:cs="Arial"/>
          <w:bCs/>
          <w:lang w:val="en-GB"/>
        </w:rPr>
        <w:t>Датум:</w:t>
      </w:r>
    </w:p>
    <w:p w14:paraId="5D6A78CF" w14:textId="77777777" w:rsidR="00137563" w:rsidRPr="00B52B31" w:rsidRDefault="00137563" w:rsidP="00137563">
      <w:pPr>
        <w:tabs>
          <w:tab w:val="left" w:pos="680"/>
        </w:tabs>
        <w:autoSpaceDE w:val="0"/>
        <w:autoSpaceDN w:val="0"/>
        <w:spacing w:before="120" w:after="60"/>
        <w:jc w:val="both"/>
        <w:rPr>
          <w:rFonts w:ascii="Arial" w:eastAsia="TimesNewRomanPS-BoldMT" w:hAnsi="Arial" w:cs="Arial"/>
          <w:bCs/>
          <w:u w:val="single"/>
          <w:lang w:val="en-GB"/>
        </w:rPr>
      </w:pPr>
      <w:r w:rsidRPr="00B52B31">
        <w:rPr>
          <w:rFonts w:ascii="Arial" w:eastAsia="TimesNewRomanPS-BoldMT" w:hAnsi="Arial" w:cs="Arial"/>
          <w:bCs/>
          <w:lang w:val="en-GB"/>
        </w:rPr>
        <w:t>Потпис члана тима:</w:t>
      </w:r>
    </w:p>
    <w:p w14:paraId="79BB5B9E" w14:textId="77777777" w:rsidR="00137563" w:rsidRPr="00B52B31" w:rsidRDefault="00137563" w:rsidP="00137563">
      <w:pPr>
        <w:tabs>
          <w:tab w:val="left" w:pos="680"/>
        </w:tabs>
        <w:spacing w:before="120" w:after="120"/>
        <w:jc w:val="both"/>
        <w:rPr>
          <w:rFonts w:ascii="Arial" w:eastAsia="TimesNewRomanPS-BoldMT" w:hAnsi="Arial" w:cs="Arial"/>
          <w:bCs/>
          <w:i/>
          <w:lang w:val="sr-Latn-CS"/>
        </w:rPr>
      </w:pPr>
      <w:r w:rsidRPr="00B52B31">
        <w:rPr>
          <w:rFonts w:ascii="Arial" w:eastAsia="TimesNewRomanPS-BoldMT" w:hAnsi="Arial" w:cs="Arial"/>
          <w:b/>
          <w:bCs/>
          <w:i/>
          <w:lang w:val="sr-Latn-CS"/>
        </w:rPr>
        <w:t>Напомена:</w:t>
      </w:r>
      <w:r w:rsidRPr="00B52B31">
        <w:rPr>
          <w:rFonts w:ascii="Arial" w:eastAsia="TimesNewRomanPS-BoldMT" w:hAnsi="Arial" w:cs="Arial"/>
          <w:bCs/>
          <w:i/>
          <w:lang w:val="sr-Latn-CS"/>
        </w:rPr>
        <w:t xml:space="preserve"> дата радна биографија мора бити праћена Изјавом датог лица и понуђача да је иста истинита и тачна</w:t>
      </w:r>
      <w:r>
        <w:rPr>
          <w:rFonts w:ascii="Arial" w:eastAsia="TimesNewRomanPS-BoldMT" w:hAnsi="Arial" w:cs="Arial"/>
          <w:bCs/>
          <w:i/>
        </w:rPr>
        <w:t>,</w:t>
      </w:r>
      <w:r w:rsidRPr="00263C33">
        <w:rPr>
          <w:rFonts w:ascii="Arial" w:eastAsia="TimesNewRomanPS-BoldMT" w:hAnsi="Arial" w:cs="Arial"/>
          <w:bCs/>
          <w:i/>
        </w:rPr>
        <w:t xml:space="preserve"> </w:t>
      </w:r>
      <w:r w:rsidRPr="00FF665F">
        <w:rPr>
          <w:rFonts w:ascii="Arial" w:eastAsia="TimesNewRomanPS-BoldMT" w:hAnsi="Arial" w:cs="Arial"/>
          <w:bCs/>
          <w:i/>
        </w:rPr>
        <w:t xml:space="preserve">као и Изјавом о </w:t>
      </w:r>
      <w:r w:rsidRPr="00FF665F">
        <w:rPr>
          <w:rFonts w:ascii="Arial" w:hAnsi="Arial" w:cs="Arial"/>
          <w:i/>
          <w:lang w:eastAsia="sr-Cyrl-CS"/>
        </w:rPr>
        <w:t xml:space="preserve"> расположивости </w:t>
      </w:r>
      <w:r>
        <w:rPr>
          <w:rFonts w:ascii="Arial" w:hAnsi="Arial" w:cs="Arial"/>
          <w:i/>
          <w:lang w:eastAsia="sr-Cyrl-CS"/>
        </w:rPr>
        <w:t>лица</w:t>
      </w:r>
      <w:r w:rsidRPr="00FF665F">
        <w:rPr>
          <w:rFonts w:ascii="Arial" w:hAnsi="Arial" w:cs="Arial"/>
          <w:i/>
          <w:lang w:eastAsia="sr-Cyrl-CS"/>
        </w:rPr>
        <w:t xml:space="preserve"> за </w:t>
      </w:r>
      <w:r>
        <w:rPr>
          <w:rFonts w:ascii="Arial" w:hAnsi="Arial" w:cs="Arial"/>
          <w:i/>
          <w:lang w:eastAsia="sr-Cyrl-CS"/>
        </w:rPr>
        <w:t xml:space="preserve">учествовање у </w:t>
      </w:r>
      <w:r w:rsidRPr="00FF665F">
        <w:rPr>
          <w:rFonts w:ascii="Arial" w:hAnsi="Arial" w:cs="Arial"/>
          <w:i/>
          <w:lang w:eastAsia="sr-Cyrl-CS"/>
        </w:rPr>
        <w:t>извршењ</w:t>
      </w:r>
      <w:r>
        <w:rPr>
          <w:rFonts w:ascii="Arial" w:hAnsi="Arial" w:cs="Arial"/>
          <w:i/>
          <w:lang w:eastAsia="sr-Cyrl-CS"/>
        </w:rPr>
        <w:t>у услуга које су предмет ове јавне набавке</w:t>
      </w:r>
      <w:r w:rsidRPr="00B52B31">
        <w:rPr>
          <w:rFonts w:ascii="Arial" w:eastAsia="TimesNewRomanPS-BoldMT" w:hAnsi="Arial" w:cs="Arial"/>
          <w:bCs/>
          <w:i/>
          <w:lang w:val="sr-Latn-CS"/>
        </w:rPr>
        <w:t xml:space="preserve">. </w:t>
      </w:r>
    </w:p>
    <w:p w14:paraId="2F29615D" w14:textId="77777777" w:rsidR="00137563" w:rsidRDefault="00137563" w:rsidP="00A1653A">
      <w:pPr>
        <w:tabs>
          <w:tab w:val="left" w:pos="8385"/>
        </w:tabs>
        <w:jc w:val="both"/>
        <w:rPr>
          <w:rFonts w:ascii="Arial" w:hAnsi="Arial" w:cs="Arial"/>
          <w:sz w:val="22"/>
          <w:szCs w:val="22"/>
        </w:rPr>
      </w:pPr>
    </w:p>
    <w:sectPr w:rsidR="00137563" w:rsidSect="00AF22EB">
      <w:headerReference w:type="default" r:id="rId27"/>
      <w:footerReference w:type="default" r:id="rId28"/>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098F" w14:textId="77777777" w:rsidR="004216F8" w:rsidRDefault="004216F8">
      <w:r>
        <w:separator/>
      </w:r>
    </w:p>
    <w:p w14:paraId="5C665A23" w14:textId="77777777" w:rsidR="004216F8" w:rsidRDefault="004216F8"/>
  </w:endnote>
  <w:endnote w:type="continuationSeparator" w:id="0">
    <w:p w14:paraId="63109B63" w14:textId="77777777" w:rsidR="004216F8" w:rsidRDefault="004216F8">
      <w:r>
        <w:continuationSeparator/>
      </w:r>
    </w:p>
    <w:p w14:paraId="0F26027B" w14:textId="77777777" w:rsidR="004216F8" w:rsidRDefault="0042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altName w:val="Arial Narrow"/>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70363C" w:rsidRDefault="0070363C"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E19FD">
      <w:rPr>
        <w:rFonts w:ascii="Arial" w:hAnsi="Arial" w:cs="Arial"/>
        <w:b/>
        <w:bCs/>
        <w:noProof/>
        <w:sz w:val="18"/>
        <w:szCs w:val="18"/>
      </w:rPr>
      <w:t>21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E19FD">
      <w:rPr>
        <w:rFonts w:ascii="Arial" w:hAnsi="Arial" w:cs="Arial"/>
        <w:b/>
        <w:bCs/>
        <w:noProof/>
        <w:sz w:val="18"/>
        <w:szCs w:val="18"/>
      </w:rPr>
      <w:t>59</w:t>
    </w:r>
    <w:r w:rsidRPr="003965B3">
      <w:rPr>
        <w:rFonts w:ascii="Arial" w:hAnsi="Arial" w:cs="Arial"/>
        <w:b/>
        <w:bCs/>
        <w:sz w:val="18"/>
        <w:szCs w:val="18"/>
      </w:rPr>
      <w:fldChar w:fldCharType="end"/>
    </w:r>
  </w:p>
  <w:p w14:paraId="5635A71C" w14:textId="77777777" w:rsidR="0070363C" w:rsidRDefault="0070363C" w:rsidP="00463D52">
    <w:pPr>
      <w:pStyle w:val="Footer"/>
      <w:rPr>
        <w:rFonts w:ascii="Arial" w:hAnsi="Arial" w:cs="Arial"/>
        <w:i/>
        <w:iCs/>
        <w:sz w:val="18"/>
        <w:szCs w:val="18"/>
      </w:rPr>
    </w:pPr>
  </w:p>
  <w:p w14:paraId="6358BEBA" w14:textId="0915F9CE" w:rsidR="0070363C" w:rsidRPr="0004406B" w:rsidRDefault="0070363C" w:rsidP="0004406B">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lang w:val="sr-Cyrl-RS"/>
      </w:rPr>
      <w:t>0412</w:t>
    </w:r>
    <w:r w:rsidRPr="0004406B">
      <w:rPr>
        <w:rFonts w:ascii="Arial" w:hAnsi="Arial" w:cs="Arial"/>
        <w:bCs/>
        <w:i/>
        <w:iCs/>
        <w:sz w:val="18"/>
        <w:szCs w:val="18"/>
      </w:rPr>
      <w:t>/2015</w:t>
    </w:r>
  </w:p>
  <w:p w14:paraId="5E99D271" w14:textId="77777777" w:rsidR="0070363C" w:rsidRPr="00364D0E" w:rsidRDefault="0070363C" w:rsidP="00130379">
    <w:pPr>
      <w:pStyle w:val="Footer"/>
      <w:rPr>
        <w:rFonts w:ascii="Arial" w:hAnsi="Arial" w:cs="Arial"/>
        <w:sz w:val="18"/>
        <w:szCs w:val="18"/>
      </w:rPr>
    </w:pPr>
  </w:p>
  <w:p w14:paraId="4E2B0FF8" w14:textId="77777777" w:rsidR="0070363C" w:rsidRPr="003965B3" w:rsidRDefault="0070363C">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70363C" w:rsidRDefault="0070363C"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E19FD">
      <w:rPr>
        <w:rFonts w:ascii="Arial" w:hAnsi="Arial" w:cs="Arial"/>
        <w:b/>
        <w:bCs/>
        <w:noProof/>
        <w:sz w:val="18"/>
        <w:szCs w:val="18"/>
      </w:rPr>
      <w:t>59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E19FD">
      <w:rPr>
        <w:rFonts w:ascii="Arial" w:hAnsi="Arial" w:cs="Arial"/>
        <w:b/>
        <w:bCs/>
        <w:noProof/>
        <w:sz w:val="18"/>
        <w:szCs w:val="18"/>
      </w:rPr>
      <w:t>59</w:t>
    </w:r>
    <w:r w:rsidRPr="003965B3">
      <w:rPr>
        <w:rFonts w:ascii="Arial" w:hAnsi="Arial" w:cs="Arial"/>
        <w:b/>
        <w:bCs/>
        <w:sz w:val="18"/>
        <w:szCs w:val="18"/>
      </w:rPr>
      <w:fldChar w:fldCharType="end"/>
    </w:r>
  </w:p>
  <w:p w14:paraId="0DABDA91" w14:textId="77777777" w:rsidR="0070363C" w:rsidRDefault="0070363C" w:rsidP="00463D52">
    <w:pPr>
      <w:pStyle w:val="Footer"/>
      <w:rPr>
        <w:rFonts w:ascii="Arial" w:hAnsi="Arial" w:cs="Arial"/>
        <w:i/>
        <w:iCs/>
        <w:sz w:val="18"/>
        <w:szCs w:val="18"/>
      </w:rPr>
    </w:pPr>
  </w:p>
  <w:p w14:paraId="630EC823" w14:textId="61B1A20B" w:rsidR="0070363C" w:rsidRPr="0004406B" w:rsidRDefault="0070363C" w:rsidP="003A402A">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412</w:t>
    </w:r>
    <w:r w:rsidRPr="0004406B">
      <w:rPr>
        <w:rFonts w:ascii="Arial" w:hAnsi="Arial" w:cs="Arial"/>
        <w:bCs/>
        <w:i/>
        <w:iCs/>
        <w:sz w:val="18"/>
        <w:szCs w:val="18"/>
      </w:rPr>
      <w:t>/2015</w:t>
    </w:r>
  </w:p>
  <w:p w14:paraId="54756D97" w14:textId="77777777" w:rsidR="0070363C" w:rsidRPr="00364D0E" w:rsidRDefault="0070363C" w:rsidP="00130379">
    <w:pPr>
      <w:pStyle w:val="Footer"/>
      <w:rPr>
        <w:rFonts w:ascii="Arial" w:hAnsi="Arial" w:cs="Arial"/>
        <w:sz w:val="18"/>
        <w:szCs w:val="18"/>
      </w:rPr>
    </w:pPr>
  </w:p>
  <w:p w14:paraId="37FA17AB" w14:textId="77777777" w:rsidR="0070363C" w:rsidRPr="003965B3" w:rsidRDefault="0070363C">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3F3EB" w14:textId="77777777" w:rsidR="004216F8" w:rsidRDefault="004216F8">
      <w:r>
        <w:separator/>
      </w:r>
    </w:p>
    <w:p w14:paraId="4071622D" w14:textId="77777777" w:rsidR="004216F8" w:rsidRDefault="004216F8"/>
  </w:footnote>
  <w:footnote w:type="continuationSeparator" w:id="0">
    <w:p w14:paraId="45D1B0BB" w14:textId="77777777" w:rsidR="004216F8" w:rsidRDefault="004216F8">
      <w:r>
        <w:continuationSeparator/>
      </w:r>
    </w:p>
    <w:p w14:paraId="1875CFA0" w14:textId="77777777" w:rsidR="004216F8" w:rsidRDefault="004216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70363C" w:rsidRPr="005D2E68" w:rsidRDefault="0070363C"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70363C" w:rsidRDefault="007036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70363C" w:rsidRPr="005D2E68" w:rsidRDefault="0070363C"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70363C" w:rsidRDefault="007036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042E7657"/>
    <w:multiLevelType w:val="hybridMultilevel"/>
    <w:tmpl w:val="9ACE3B20"/>
    <w:lvl w:ilvl="0" w:tplc="93F48D2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4">
    <w:nsid w:val="0C460CEC"/>
    <w:multiLevelType w:val="hybridMultilevel"/>
    <w:tmpl w:val="6E0ADAB2"/>
    <w:lvl w:ilvl="0" w:tplc="83501A30">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E976D4"/>
    <w:multiLevelType w:val="hybridMultilevel"/>
    <w:tmpl w:val="1ADA95EE"/>
    <w:lvl w:ilvl="0" w:tplc="0409000F">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64">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30002B2"/>
    <w:multiLevelType w:val="hybridMultilevel"/>
    <w:tmpl w:val="363C0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9">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nsid w:val="28D368C4"/>
    <w:multiLevelType w:val="hybridMultilevel"/>
    <w:tmpl w:val="B37C3CF6"/>
    <w:lvl w:ilvl="0" w:tplc="C66815B2">
      <w:start w:val="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2">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C56711E"/>
    <w:multiLevelType w:val="hybridMultilevel"/>
    <w:tmpl w:val="B70823B6"/>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1">
    <w:nsid w:val="48F65720"/>
    <w:multiLevelType w:val="hybridMultilevel"/>
    <w:tmpl w:val="460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EE1E87"/>
    <w:multiLevelType w:val="hybridMultilevel"/>
    <w:tmpl w:val="B7B2B822"/>
    <w:lvl w:ilvl="0" w:tplc="7234B38E">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4">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0975D4C"/>
    <w:multiLevelType w:val="hybridMultilevel"/>
    <w:tmpl w:val="14A0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49A3A43"/>
    <w:multiLevelType w:val="hybridMultilevel"/>
    <w:tmpl w:val="C41268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656641F0"/>
    <w:multiLevelType w:val="hybridMultilevel"/>
    <w:tmpl w:val="16DA24AC"/>
    <w:lvl w:ilvl="0" w:tplc="0409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7">
    <w:nsid w:val="6F5C65B3"/>
    <w:multiLevelType w:val="hybridMultilevel"/>
    <w:tmpl w:val="DB3E9B00"/>
    <w:lvl w:ilvl="0" w:tplc="83501A30">
      <w:start w:val="1"/>
      <w:numFmt w:val="bullet"/>
      <w:lvlText w:val="-"/>
      <w:lvlJc w:val="left"/>
      <w:pPr>
        <w:ind w:left="1429" w:hanging="360"/>
      </w:pPr>
      <w:rPr>
        <w:rFonts w:ascii="Arial" w:eastAsia="Times New Roman" w:hAnsi="Arial" w:cs="Aria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75186811"/>
    <w:multiLevelType w:val="hybridMultilevel"/>
    <w:tmpl w:val="C07033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5">
    <w:nsid w:val="7B8748CA"/>
    <w:multiLevelType w:val="hybridMultilevel"/>
    <w:tmpl w:val="5ADAEADA"/>
    <w:lvl w:ilvl="0" w:tplc="61241DE6">
      <w:start w:val="13"/>
      <w:numFmt w:val="bullet"/>
      <w:lvlText w:val="-"/>
      <w:lvlJc w:val="left"/>
      <w:pPr>
        <w:ind w:left="450" w:hanging="360"/>
      </w:pPr>
      <w:rPr>
        <w:rFonts w:ascii="Arial" w:eastAsia="Times New Roman" w:hAnsi="Arial" w:cs="Arial"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06">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7">
    <w:nsid w:val="7E3E736C"/>
    <w:multiLevelType w:val="hybridMultilevel"/>
    <w:tmpl w:val="04267F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98"/>
  </w:num>
  <w:num w:numId="3">
    <w:abstractNumId w:val="65"/>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83"/>
  </w:num>
  <w:num w:numId="7">
    <w:abstractNumId w:val="84"/>
  </w:num>
  <w:num w:numId="8">
    <w:abstractNumId w:val="72"/>
  </w:num>
  <w:num w:numId="9">
    <w:abstractNumId w:val="96"/>
  </w:num>
  <w:num w:numId="10">
    <w:abstractNumId w:val="75"/>
  </w:num>
  <w:num w:numId="11">
    <w:abstractNumId w:val="71"/>
  </w:num>
  <w:num w:numId="12">
    <w:abstractNumId w:val="80"/>
  </w:num>
  <w:num w:numId="13">
    <w:abstractNumId w:val="85"/>
  </w:num>
  <w:num w:numId="14">
    <w:abstractNumId w:val="95"/>
  </w:num>
  <w:num w:numId="15">
    <w:abstractNumId w:val="88"/>
  </w:num>
  <w:num w:numId="16">
    <w:abstractNumId w:val="59"/>
  </w:num>
  <w:num w:numId="17">
    <w:abstractNumId w:val="76"/>
  </w:num>
  <w:num w:numId="18">
    <w:abstractNumId w:val="68"/>
  </w:num>
  <w:num w:numId="19">
    <w:abstractNumId w:val="62"/>
  </w:num>
  <w:num w:numId="20">
    <w:abstractNumId w:val="103"/>
  </w:num>
  <w:num w:numId="2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87"/>
  </w:num>
  <w:num w:numId="2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69"/>
  </w:num>
  <w:num w:numId="34">
    <w:abstractNumId w:val="51"/>
  </w:num>
  <w:num w:numId="35">
    <w:abstractNumId w:val="50"/>
  </w:num>
  <w:num w:numId="36">
    <w:abstractNumId w:val="63"/>
  </w:num>
  <w:num w:numId="37">
    <w:abstractNumId w:val="101"/>
  </w:num>
  <w:num w:numId="38">
    <w:abstractNumId w:val="70"/>
  </w:num>
  <w:num w:numId="39">
    <w:abstractNumId w:val="54"/>
  </w:num>
  <w:num w:numId="40">
    <w:abstractNumId w:val="2"/>
  </w:num>
  <w:num w:numId="41">
    <w:abstractNumId w:val="10"/>
  </w:num>
  <w:num w:numId="42">
    <w:abstractNumId w:val="81"/>
  </w:num>
  <w:num w:numId="43">
    <w:abstractNumId w:val="78"/>
  </w:num>
  <w:num w:numId="44">
    <w:abstractNumId w:val="107"/>
  </w:num>
  <w:num w:numId="45">
    <w:abstractNumId w:val="105"/>
  </w:num>
  <w:num w:numId="46">
    <w:abstractNumId w:val="92"/>
  </w:num>
  <w:num w:numId="47">
    <w:abstractNumId w:val="97"/>
  </w:num>
  <w:num w:numId="48">
    <w:abstractNumId w:val="49"/>
  </w:num>
  <w:num w:numId="49">
    <w:abstractNumId w:val="91"/>
  </w:num>
  <w:num w:numId="50">
    <w:abstractNumId w:val="52"/>
  </w:num>
  <w:num w:numId="51">
    <w:abstractNumId w:val="90"/>
  </w:num>
  <w:num w:numId="52">
    <w:abstractNumId w:val="67"/>
  </w:num>
  <w:num w:numId="53">
    <w:abstractNumId w:val="7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4CA"/>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AB4"/>
    <w:rsid w:val="00014F46"/>
    <w:rsid w:val="00015522"/>
    <w:rsid w:val="00015894"/>
    <w:rsid w:val="00015BCA"/>
    <w:rsid w:val="00015D88"/>
    <w:rsid w:val="00015E2F"/>
    <w:rsid w:val="00015E7C"/>
    <w:rsid w:val="00016ECF"/>
    <w:rsid w:val="00017CEA"/>
    <w:rsid w:val="00017F00"/>
    <w:rsid w:val="000203EF"/>
    <w:rsid w:val="0002088C"/>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AD7"/>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3DA"/>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1A41"/>
    <w:rsid w:val="0005278C"/>
    <w:rsid w:val="00052B06"/>
    <w:rsid w:val="00052F72"/>
    <w:rsid w:val="0005316D"/>
    <w:rsid w:val="000532AB"/>
    <w:rsid w:val="000533E6"/>
    <w:rsid w:val="00053796"/>
    <w:rsid w:val="00053D87"/>
    <w:rsid w:val="00053E33"/>
    <w:rsid w:val="0005464E"/>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327"/>
    <w:rsid w:val="0006744E"/>
    <w:rsid w:val="0006783E"/>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531"/>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2CC"/>
    <w:rsid w:val="000A070F"/>
    <w:rsid w:val="000A0720"/>
    <w:rsid w:val="000A10E3"/>
    <w:rsid w:val="000A1E50"/>
    <w:rsid w:val="000A388F"/>
    <w:rsid w:val="000A4D7F"/>
    <w:rsid w:val="000A5013"/>
    <w:rsid w:val="000A52EE"/>
    <w:rsid w:val="000A562E"/>
    <w:rsid w:val="000A5BAE"/>
    <w:rsid w:val="000A5CC1"/>
    <w:rsid w:val="000A5F93"/>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0D0"/>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ABB"/>
    <w:rsid w:val="000D3DF9"/>
    <w:rsid w:val="000D42ED"/>
    <w:rsid w:val="000D4712"/>
    <w:rsid w:val="000D49C4"/>
    <w:rsid w:val="000D570B"/>
    <w:rsid w:val="000D5A30"/>
    <w:rsid w:val="000D5D37"/>
    <w:rsid w:val="000D60FD"/>
    <w:rsid w:val="000D64E7"/>
    <w:rsid w:val="000D65A5"/>
    <w:rsid w:val="000D68A4"/>
    <w:rsid w:val="000D68C4"/>
    <w:rsid w:val="000D6DE1"/>
    <w:rsid w:val="000D6E28"/>
    <w:rsid w:val="000D7177"/>
    <w:rsid w:val="000D71F4"/>
    <w:rsid w:val="000E0014"/>
    <w:rsid w:val="000E0829"/>
    <w:rsid w:val="000E08CC"/>
    <w:rsid w:val="000E1063"/>
    <w:rsid w:val="000E1258"/>
    <w:rsid w:val="000E1606"/>
    <w:rsid w:val="000E19FD"/>
    <w:rsid w:val="000E1C4A"/>
    <w:rsid w:val="000E1D0A"/>
    <w:rsid w:val="000E1FD4"/>
    <w:rsid w:val="000E2391"/>
    <w:rsid w:val="000E3071"/>
    <w:rsid w:val="000E3256"/>
    <w:rsid w:val="000E3346"/>
    <w:rsid w:val="000E34C6"/>
    <w:rsid w:val="000E3956"/>
    <w:rsid w:val="000E3BC9"/>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44C"/>
    <w:rsid w:val="0010773D"/>
    <w:rsid w:val="00107CB3"/>
    <w:rsid w:val="00107FC7"/>
    <w:rsid w:val="001100F4"/>
    <w:rsid w:val="001105E6"/>
    <w:rsid w:val="00110BD5"/>
    <w:rsid w:val="001111D8"/>
    <w:rsid w:val="00111425"/>
    <w:rsid w:val="001115F2"/>
    <w:rsid w:val="001117FD"/>
    <w:rsid w:val="00111C93"/>
    <w:rsid w:val="00111D6B"/>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96D"/>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6A"/>
    <w:rsid w:val="00130A88"/>
    <w:rsid w:val="00130B16"/>
    <w:rsid w:val="0013155E"/>
    <w:rsid w:val="0013191B"/>
    <w:rsid w:val="001320F3"/>
    <w:rsid w:val="00132368"/>
    <w:rsid w:val="001329FE"/>
    <w:rsid w:val="00132A42"/>
    <w:rsid w:val="0013335F"/>
    <w:rsid w:val="00133597"/>
    <w:rsid w:val="0013363D"/>
    <w:rsid w:val="00133714"/>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563"/>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839"/>
    <w:rsid w:val="00160BF4"/>
    <w:rsid w:val="001612D9"/>
    <w:rsid w:val="00161309"/>
    <w:rsid w:val="001614EB"/>
    <w:rsid w:val="0016196A"/>
    <w:rsid w:val="00161C2D"/>
    <w:rsid w:val="00162C5E"/>
    <w:rsid w:val="001639C5"/>
    <w:rsid w:val="00163B8A"/>
    <w:rsid w:val="00164411"/>
    <w:rsid w:val="00164470"/>
    <w:rsid w:val="001644F1"/>
    <w:rsid w:val="00164514"/>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5F"/>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5E0"/>
    <w:rsid w:val="00190D4A"/>
    <w:rsid w:val="00190EED"/>
    <w:rsid w:val="001915E1"/>
    <w:rsid w:val="001917F1"/>
    <w:rsid w:val="00191978"/>
    <w:rsid w:val="00191A6C"/>
    <w:rsid w:val="00191AA9"/>
    <w:rsid w:val="00191B87"/>
    <w:rsid w:val="00191DBB"/>
    <w:rsid w:val="00192224"/>
    <w:rsid w:val="00192230"/>
    <w:rsid w:val="00192B27"/>
    <w:rsid w:val="00192B46"/>
    <w:rsid w:val="00192CC1"/>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5B3F"/>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16D"/>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600"/>
    <w:rsid w:val="001E577C"/>
    <w:rsid w:val="001E6997"/>
    <w:rsid w:val="001E6C8B"/>
    <w:rsid w:val="001E6E32"/>
    <w:rsid w:val="001E70CB"/>
    <w:rsid w:val="001E7740"/>
    <w:rsid w:val="001E77A5"/>
    <w:rsid w:val="001E7C6F"/>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93"/>
    <w:rsid w:val="002044A7"/>
    <w:rsid w:val="00204871"/>
    <w:rsid w:val="00205B96"/>
    <w:rsid w:val="00205C4A"/>
    <w:rsid w:val="002067CF"/>
    <w:rsid w:val="00206ABA"/>
    <w:rsid w:val="00206AD0"/>
    <w:rsid w:val="00207151"/>
    <w:rsid w:val="0020735B"/>
    <w:rsid w:val="00207A81"/>
    <w:rsid w:val="00207AD5"/>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1CC2"/>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9FA"/>
    <w:rsid w:val="00225F30"/>
    <w:rsid w:val="0022607B"/>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2969"/>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56E"/>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3E26"/>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2EF0"/>
    <w:rsid w:val="0028412C"/>
    <w:rsid w:val="00284462"/>
    <w:rsid w:val="002845F7"/>
    <w:rsid w:val="00284616"/>
    <w:rsid w:val="00284FF4"/>
    <w:rsid w:val="002853AD"/>
    <w:rsid w:val="0028543A"/>
    <w:rsid w:val="0028544A"/>
    <w:rsid w:val="002855C9"/>
    <w:rsid w:val="0028583C"/>
    <w:rsid w:val="00286278"/>
    <w:rsid w:val="00286491"/>
    <w:rsid w:val="002868D3"/>
    <w:rsid w:val="00286C2F"/>
    <w:rsid w:val="00287281"/>
    <w:rsid w:val="002874D4"/>
    <w:rsid w:val="002874F7"/>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736"/>
    <w:rsid w:val="00293D60"/>
    <w:rsid w:val="00293EEA"/>
    <w:rsid w:val="00293F1B"/>
    <w:rsid w:val="00293F5E"/>
    <w:rsid w:val="00294082"/>
    <w:rsid w:val="002945AD"/>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3ED"/>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374"/>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1B25"/>
    <w:rsid w:val="002C2122"/>
    <w:rsid w:val="002C247D"/>
    <w:rsid w:val="002C26BF"/>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3C1"/>
    <w:rsid w:val="002C66EC"/>
    <w:rsid w:val="002C6924"/>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6E7"/>
    <w:rsid w:val="002D3733"/>
    <w:rsid w:val="002D3869"/>
    <w:rsid w:val="002D407F"/>
    <w:rsid w:val="002D4377"/>
    <w:rsid w:val="002D44DA"/>
    <w:rsid w:val="002D4AD0"/>
    <w:rsid w:val="002D4AFD"/>
    <w:rsid w:val="002D4B7F"/>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309"/>
    <w:rsid w:val="002E08BD"/>
    <w:rsid w:val="002E08EA"/>
    <w:rsid w:val="002E1783"/>
    <w:rsid w:val="002E183C"/>
    <w:rsid w:val="002E1868"/>
    <w:rsid w:val="002E1904"/>
    <w:rsid w:val="002E1C8E"/>
    <w:rsid w:val="002E2374"/>
    <w:rsid w:val="002E30AD"/>
    <w:rsid w:val="002E40BF"/>
    <w:rsid w:val="002E4258"/>
    <w:rsid w:val="002E436E"/>
    <w:rsid w:val="002E4C35"/>
    <w:rsid w:val="002E52A2"/>
    <w:rsid w:val="002E5445"/>
    <w:rsid w:val="002E62CE"/>
    <w:rsid w:val="002E6567"/>
    <w:rsid w:val="002E6587"/>
    <w:rsid w:val="002E69ED"/>
    <w:rsid w:val="002E6CD1"/>
    <w:rsid w:val="002E75AC"/>
    <w:rsid w:val="002E763A"/>
    <w:rsid w:val="002E7EE6"/>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244"/>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0D8"/>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2D5"/>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373C"/>
    <w:rsid w:val="00353980"/>
    <w:rsid w:val="00354420"/>
    <w:rsid w:val="00354653"/>
    <w:rsid w:val="0035477D"/>
    <w:rsid w:val="003549DE"/>
    <w:rsid w:val="00354D41"/>
    <w:rsid w:val="00355422"/>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2C3"/>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7EC"/>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2A3"/>
    <w:rsid w:val="00383421"/>
    <w:rsid w:val="0038375A"/>
    <w:rsid w:val="00384146"/>
    <w:rsid w:val="003841B9"/>
    <w:rsid w:val="003844CF"/>
    <w:rsid w:val="003849FD"/>
    <w:rsid w:val="003851BF"/>
    <w:rsid w:val="003851F2"/>
    <w:rsid w:val="00385360"/>
    <w:rsid w:val="003855EC"/>
    <w:rsid w:val="003863C1"/>
    <w:rsid w:val="00386410"/>
    <w:rsid w:val="003864E1"/>
    <w:rsid w:val="003867BF"/>
    <w:rsid w:val="00386CA0"/>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89B"/>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809"/>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6D89"/>
    <w:rsid w:val="003D7114"/>
    <w:rsid w:val="003D73AF"/>
    <w:rsid w:val="003D7465"/>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B6"/>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783"/>
    <w:rsid w:val="00402E6B"/>
    <w:rsid w:val="0040310C"/>
    <w:rsid w:val="00403B69"/>
    <w:rsid w:val="00403BD9"/>
    <w:rsid w:val="00404DD4"/>
    <w:rsid w:val="00404EC2"/>
    <w:rsid w:val="0040511A"/>
    <w:rsid w:val="00405684"/>
    <w:rsid w:val="00405E5E"/>
    <w:rsid w:val="004062E7"/>
    <w:rsid w:val="004067D2"/>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16F8"/>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36E"/>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4F36"/>
    <w:rsid w:val="004352D4"/>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2FB4"/>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919"/>
    <w:rsid w:val="00455D19"/>
    <w:rsid w:val="00455E5C"/>
    <w:rsid w:val="00456971"/>
    <w:rsid w:val="00456A8F"/>
    <w:rsid w:val="00457A99"/>
    <w:rsid w:val="00457D6F"/>
    <w:rsid w:val="004612CD"/>
    <w:rsid w:val="004618A5"/>
    <w:rsid w:val="004636C5"/>
    <w:rsid w:val="00463D52"/>
    <w:rsid w:val="00463E7A"/>
    <w:rsid w:val="00463FD9"/>
    <w:rsid w:val="00464192"/>
    <w:rsid w:val="004645C2"/>
    <w:rsid w:val="00464918"/>
    <w:rsid w:val="00464D71"/>
    <w:rsid w:val="004650BE"/>
    <w:rsid w:val="00465275"/>
    <w:rsid w:val="00465992"/>
    <w:rsid w:val="00465B0B"/>
    <w:rsid w:val="00465C41"/>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47F"/>
    <w:rsid w:val="004726E5"/>
    <w:rsid w:val="004728B7"/>
    <w:rsid w:val="00472DAF"/>
    <w:rsid w:val="00472EC5"/>
    <w:rsid w:val="00472EF2"/>
    <w:rsid w:val="0047381F"/>
    <w:rsid w:val="0047385E"/>
    <w:rsid w:val="00473AD5"/>
    <w:rsid w:val="00473CD4"/>
    <w:rsid w:val="004740BE"/>
    <w:rsid w:val="0047431D"/>
    <w:rsid w:val="0047447C"/>
    <w:rsid w:val="0047480C"/>
    <w:rsid w:val="00474AEE"/>
    <w:rsid w:val="00475220"/>
    <w:rsid w:val="004753EA"/>
    <w:rsid w:val="004756E7"/>
    <w:rsid w:val="00475814"/>
    <w:rsid w:val="0047585C"/>
    <w:rsid w:val="00475BD1"/>
    <w:rsid w:val="00475F28"/>
    <w:rsid w:val="00475F7B"/>
    <w:rsid w:val="004764F9"/>
    <w:rsid w:val="00476E54"/>
    <w:rsid w:val="0047715C"/>
    <w:rsid w:val="004772F7"/>
    <w:rsid w:val="0047790C"/>
    <w:rsid w:val="00480077"/>
    <w:rsid w:val="00480907"/>
    <w:rsid w:val="00480A0F"/>
    <w:rsid w:val="004812AF"/>
    <w:rsid w:val="00481435"/>
    <w:rsid w:val="00481AD6"/>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6EA2"/>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6FD"/>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5A7"/>
    <w:rsid w:val="004C17AC"/>
    <w:rsid w:val="004C1F97"/>
    <w:rsid w:val="004C2BB8"/>
    <w:rsid w:val="004C2C09"/>
    <w:rsid w:val="004C3717"/>
    <w:rsid w:val="004C40FA"/>
    <w:rsid w:val="004C45AC"/>
    <w:rsid w:val="004C4877"/>
    <w:rsid w:val="004C4B2E"/>
    <w:rsid w:val="004C4D88"/>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7CE"/>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15C"/>
    <w:rsid w:val="004E465A"/>
    <w:rsid w:val="004E469E"/>
    <w:rsid w:val="004E480F"/>
    <w:rsid w:val="004E496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0EA1"/>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683"/>
    <w:rsid w:val="0050179E"/>
    <w:rsid w:val="00501965"/>
    <w:rsid w:val="005019BE"/>
    <w:rsid w:val="00501A26"/>
    <w:rsid w:val="00501EA9"/>
    <w:rsid w:val="00502D60"/>
    <w:rsid w:val="00502E1C"/>
    <w:rsid w:val="00503040"/>
    <w:rsid w:val="005033F0"/>
    <w:rsid w:val="0050381D"/>
    <w:rsid w:val="0050388B"/>
    <w:rsid w:val="00503908"/>
    <w:rsid w:val="00503A0E"/>
    <w:rsid w:val="00503CAC"/>
    <w:rsid w:val="005040B8"/>
    <w:rsid w:val="00504358"/>
    <w:rsid w:val="005047AE"/>
    <w:rsid w:val="00504863"/>
    <w:rsid w:val="00504FCC"/>
    <w:rsid w:val="00505287"/>
    <w:rsid w:val="00505409"/>
    <w:rsid w:val="00506033"/>
    <w:rsid w:val="005060FD"/>
    <w:rsid w:val="0050629D"/>
    <w:rsid w:val="005064C1"/>
    <w:rsid w:val="005067A4"/>
    <w:rsid w:val="00506AFC"/>
    <w:rsid w:val="00506EA2"/>
    <w:rsid w:val="00507883"/>
    <w:rsid w:val="005079F2"/>
    <w:rsid w:val="00507C51"/>
    <w:rsid w:val="00507C67"/>
    <w:rsid w:val="005102CB"/>
    <w:rsid w:val="00510639"/>
    <w:rsid w:val="00510C45"/>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43C"/>
    <w:rsid w:val="0053691F"/>
    <w:rsid w:val="005370E0"/>
    <w:rsid w:val="00537609"/>
    <w:rsid w:val="00537747"/>
    <w:rsid w:val="005404DD"/>
    <w:rsid w:val="005406A0"/>
    <w:rsid w:val="005408B1"/>
    <w:rsid w:val="0054098C"/>
    <w:rsid w:val="00540BE5"/>
    <w:rsid w:val="00540CB5"/>
    <w:rsid w:val="005410D0"/>
    <w:rsid w:val="005419DB"/>
    <w:rsid w:val="00541A91"/>
    <w:rsid w:val="00541B8C"/>
    <w:rsid w:val="00542127"/>
    <w:rsid w:val="00542354"/>
    <w:rsid w:val="00542429"/>
    <w:rsid w:val="00542457"/>
    <w:rsid w:val="005425D7"/>
    <w:rsid w:val="00542700"/>
    <w:rsid w:val="00542E72"/>
    <w:rsid w:val="00543191"/>
    <w:rsid w:val="005431C8"/>
    <w:rsid w:val="00543210"/>
    <w:rsid w:val="00543BC2"/>
    <w:rsid w:val="00543EB0"/>
    <w:rsid w:val="005446FE"/>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98D"/>
    <w:rsid w:val="00556D24"/>
    <w:rsid w:val="00556ED8"/>
    <w:rsid w:val="00556F24"/>
    <w:rsid w:val="00556F4B"/>
    <w:rsid w:val="00556FB0"/>
    <w:rsid w:val="005572B7"/>
    <w:rsid w:val="00557B1D"/>
    <w:rsid w:val="005601B8"/>
    <w:rsid w:val="0056032B"/>
    <w:rsid w:val="00560AA0"/>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4A5A"/>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243"/>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0DDF"/>
    <w:rsid w:val="00581333"/>
    <w:rsid w:val="00581406"/>
    <w:rsid w:val="00581443"/>
    <w:rsid w:val="0058165C"/>
    <w:rsid w:val="005816EB"/>
    <w:rsid w:val="005818D6"/>
    <w:rsid w:val="00581BD5"/>
    <w:rsid w:val="005820B8"/>
    <w:rsid w:val="005820BB"/>
    <w:rsid w:val="00582431"/>
    <w:rsid w:val="005829C3"/>
    <w:rsid w:val="00583069"/>
    <w:rsid w:val="0058323D"/>
    <w:rsid w:val="005834B3"/>
    <w:rsid w:val="005838E4"/>
    <w:rsid w:val="00583A40"/>
    <w:rsid w:val="005847B0"/>
    <w:rsid w:val="005851BE"/>
    <w:rsid w:val="005852C9"/>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2C52"/>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B0A"/>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D7B"/>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265"/>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33C"/>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B65"/>
    <w:rsid w:val="005E6C70"/>
    <w:rsid w:val="005E7B7C"/>
    <w:rsid w:val="005F0021"/>
    <w:rsid w:val="005F0143"/>
    <w:rsid w:val="005F0422"/>
    <w:rsid w:val="005F0501"/>
    <w:rsid w:val="005F075E"/>
    <w:rsid w:val="005F0BBE"/>
    <w:rsid w:val="005F0C7B"/>
    <w:rsid w:val="005F1138"/>
    <w:rsid w:val="005F11F0"/>
    <w:rsid w:val="005F167D"/>
    <w:rsid w:val="005F1D04"/>
    <w:rsid w:val="005F2100"/>
    <w:rsid w:val="005F212C"/>
    <w:rsid w:val="005F2169"/>
    <w:rsid w:val="005F2194"/>
    <w:rsid w:val="005F297D"/>
    <w:rsid w:val="005F29CA"/>
    <w:rsid w:val="005F3647"/>
    <w:rsid w:val="005F36FA"/>
    <w:rsid w:val="005F3C41"/>
    <w:rsid w:val="005F3F39"/>
    <w:rsid w:val="005F4261"/>
    <w:rsid w:val="005F4697"/>
    <w:rsid w:val="005F4770"/>
    <w:rsid w:val="005F4A91"/>
    <w:rsid w:val="005F4FD3"/>
    <w:rsid w:val="005F56B6"/>
    <w:rsid w:val="005F5B94"/>
    <w:rsid w:val="005F5C73"/>
    <w:rsid w:val="005F62FE"/>
    <w:rsid w:val="005F6498"/>
    <w:rsid w:val="005F65DA"/>
    <w:rsid w:val="005F66C4"/>
    <w:rsid w:val="005F68E7"/>
    <w:rsid w:val="005F6CDD"/>
    <w:rsid w:val="005F7163"/>
    <w:rsid w:val="005F71C8"/>
    <w:rsid w:val="005F7977"/>
    <w:rsid w:val="00600067"/>
    <w:rsid w:val="006001A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A20"/>
    <w:rsid w:val="00604B66"/>
    <w:rsid w:val="00604C9F"/>
    <w:rsid w:val="00604EBC"/>
    <w:rsid w:val="006058F1"/>
    <w:rsid w:val="0060593A"/>
    <w:rsid w:val="00605980"/>
    <w:rsid w:val="00605C17"/>
    <w:rsid w:val="00605C42"/>
    <w:rsid w:val="00606100"/>
    <w:rsid w:val="00606356"/>
    <w:rsid w:val="00606B86"/>
    <w:rsid w:val="00606DC4"/>
    <w:rsid w:val="006071D3"/>
    <w:rsid w:val="0060757D"/>
    <w:rsid w:val="0060795F"/>
    <w:rsid w:val="00607CF3"/>
    <w:rsid w:val="00607F82"/>
    <w:rsid w:val="006103C9"/>
    <w:rsid w:val="0061088E"/>
    <w:rsid w:val="00610975"/>
    <w:rsid w:val="006109C2"/>
    <w:rsid w:val="00610BD0"/>
    <w:rsid w:val="0061133B"/>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361"/>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3F0"/>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470"/>
    <w:rsid w:val="00647A26"/>
    <w:rsid w:val="00647B8B"/>
    <w:rsid w:val="00650121"/>
    <w:rsid w:val="006502F0"/>
    <w:rsid w:val="006506C2"/>
    <w:rsid w:val="006509C8"/>
    <w:rsid w:val="006509F3"/>
    <w:rsid w:val="00651550"/>
    <w:rsid w:val="006518CA"/>
    <w:rsid w:val="0065197C"/>
    <w:rsid w:val="00651E34"/>
    <w:rsid w:val="00651E94"/>
    <w:rsid w:val="00651EBA"/>
    <w:rsid w:val="00652A26"/>
    <w:rsid w:val="00652D53"/>
    <w:rsid w:val="00652D55"/>
    <w:rsid w:val="00652F77"/>
    <w:rsid w:val="0065317C"/>
    <w:rsid w:val="006531A3"/>
    <w:rsid w:val="0065340E"/>
    <w:rsid w:val="0065369F"/>
    <w:rsid w:val="0065383B"/>
    <w:rsid w:val="00653F90"/>
    <w:rsid w:val="00653FA4"/>
    <w:rsid w:val="00654117"/>
    <w:rsid w:val="00654314"/>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2E6"/>
    <w:rsid w:val="00663C8F"/>
    <w:rsid w:val="00663D9E"/>
    <w:rsid w:val="00664027"/>
    <w:rsid w:val="00664534"/>
    <w:rsid w:val="00664F29"/>
    <w:rsid w:val="0066500B"/>
    <w:rsid w:val="00665143"/>
    <w:rsid w:val="006658AD"/>
    <w:rsid w:val="00665BAE"/>
    <w:rsid w:val="00665DCA"/>
    <w:rsid w:val="0066644E"/>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1D"/>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1BF"/>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B9D"/>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7D"/>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3D92"/>
    <w:rsid w:val="006F404C"/>
    <w:rsid w:val="006F41BB"/>
    <w:rsid w:val="006F458C"/>
    <w:rsid w:val="006F48E4"/>
    <w:rsid w:val="006F549A"/>
    <w:rsid w:val="006F5942"/>
    <w:rsid w:val="006F642E"/>
    <w:rsid w:val="006F6BF1"/>
    <w:rsid w:val="006F6DDA"/>
    <w:rsid w:val="006F6DEA"/>
    <w:rsid w:val="006F799F"/>
    <w:rsid w:val="0070004D"/>
    <w:rsid w:val="00700220"/>
    <w:rsid w:val="00700281"/>
    <w:rsid w:val="007004BD"/>
    <w:rsid w:val="007005DC"/>
    <w:rsid w:val="0070080F"/>
    <w:rsid w:val="00700E79"/>
    <w:rsid w:val="007014DA"/>
    <w:rsid w:val="007017E1"/>
    <w:rsid w:val="00701CE0"/>
    <w:rsid w:val="00702938"/>
    <w:rsid w:val="0070363C"/>
    <w:rsid w:val="007036B0"/>
    <w:rsid w:val="00703856"/>
    <w:rsid w:val="00704445"/>
    <w:rsid w:val="0070454D"/>
    <w:rsid w:val="007047E2"/>
    <w:rsid w:val="007049D1"/>
    <w:rsid w:val="00704B92"/>
    <w:rsid w:val="00704D40"/>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AB0"/>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6D0"/>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2EB7"/>
    <w:rsid w:val="0074342B"/>
    <w:rsid w:val="00743CB1"/>
    <w:rsid w:val="007441E6"/>
    <w:rsid w:val="00745189"/>
    <w:rsid w:val="007454E0"/>
    <w:rsid w:val="007455F3"/>
    <w:rsid w:val="007457C7"/>
    <w:rsid w:val="00745BA2"/>
    <w:rsid w:val="00745C70"/>
    <w:rsid w:val="00746006"/>
    <w:rsid w:val="00746033"/>
    <w:rsid w:val="007466A8"/>
    <w:rsid w:val="00746EA3"/>
    <w:rsid w:val="0074701B"/>
    <w:rsid w:val="00747325"/>
    <w:rsid w:val="00747611"/>
    <w:rsid w:val="00747FCB"/>
    <w:rsid w:val="007503E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4E94"/>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2F9C"/>
    <w:rsid w:val="00773029"/>
    <w:rsid w:val="00773695"/>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770"/>
    <w:rsid w:val="007A0D1D"/>
    <w:rsid w:val="007A0D66"/>
    <w:rsid w:val="007A0E4E"/>
    <w:rsid w:val="007A163E"/>
    <w:rsid w:val="007A178B"/>
    <w:rsid w:val="007A1828"/>
    <w:rsid w:val="007A191E"/>
    <w:rsid w:val="007A192D"/>
    <w:rsid w:val="007A20A9"/>
    <w:rsid w:val="007A2F57"/>
    <w:rsid w:val="007A3232"/>
    <w:rsid w:val="007A37F7"/>
    <w:rsid w:val="007A38B0"/>
    <w:rsid w:val="007A3BF9"/>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C78"/>
    <w:rsid w:val="007A6F2F"/>
    <w:rsid w:val="007A7107"/>
    <w:rsid w:val="007A7D40"/>
    <w:rsid w:val="007B0642"/>
    <w:rsid w:val="007B0716"/>
    <w:rsid w:val="007B089A"/>
    <w:rsid w:val="007B09A8"/>
    <w:rsid w:val="007B0E04"/>
    <w:rsid w:val="007B2128"/>
    <w:rsid w:val="007B235D"/>
    <w:rsid w:val="007B2459"/>
    <w:rsid w:val="007B2549"/>
    <w:rsid w:val="007B2D59"/>
    <w:rsid w:val="007B31D7"/>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402"/>
    <w:rsid w:val="007D4704"/>
    <w:rsid w:val="007D4889"/>
    <w:rsid w:val="007D49AB"/>
    <w:rsid w:val="007D4B1B"/>
    <w:rsid w:val="007D4DC0"/>
    <w:rsid w:val="007D4EC6"/>
    <w:rsid w:val="007D4F30"/>
    <w:rsid w:val="007D4F62"/>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0A8"/>
    <w:rsid w:val="007F34EF"/>
    <w:rsid w:val="007F3634"/>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07F0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1E2E"/>
    <w:rsid w:val="0082218F"/>
    <w:rsid w:val="00822656"/>
    <w:rsid w:val="00822B25"/>
    <w:rsid w:val="00822CDB"/>
    <w:rsid w:val="00823171"/>
    <w:rsid w:val="008231FF"/>
    <w:rsid w:val="0082353B"/>
    <w:rsid w:val="008235EF"/>
    <w:rsid w:val="00823A05"/>
    <w:rsid w:val="00823BE0"/>
    <w:rsid w:val="00823BFD"/>
    <w:rsid w:val="008240B7"/>
    <w:rsid w:val="0082410A"/>
    <w:rsid w:val="0082469D"/>
    <w:rsid w:val="00824861"/>
    <w:rsid w:val="00824899"/>
    <w:rsid w:val="0082520C"/>
    <w:rsid w:val="008252C7"/>
    <w:rsid w:val="008257EA"/>
    <w:rsid w:val="00825E4C"/>
    <w:rsid w:val="008260CD"/>
    <w:rsid w:val="008261AA"/>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67A"/>
    <w:rsid w:val="0084571A"/>
    <w:rsid w:val="008457A2"/>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E32"/>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2C8"/>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01"/>
    <w:rsid w:val="0087574B"/>
    <w:rsid w:val="00875E57"/>
    <w:rsid w:val="00875FAD"/>
    <w:rsid w:val="00876181"/>
    <w:rsid w:val="008762D3"/>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2B6C"/>
    <w:rsid w:val="0088310B"/>
    <w:rsid w:val="008837A7"/>
    <w:rsid w:val="00883E20"/>
    <w:rsid w:val="00884090"/>
    <w:rsid w:val="008841DE"/>
    <w:rsid w:val="008843FB"/>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87ECA"/>
    <w:rsid w:val="00890111"/>
    <w:rsid w:val="00890598"/>
    <w:rsid w:val="00890F31"/>
    <w:rsid w:val="00890FE5"/>
    <w:rsid w:val="00891083"/>
    <w:rsid w:val="0089139A"/>
    <w:rsid w:val="00891407"/>
    <w:rsid w:val="00891697"/>
    <w:rsid w:val="00891BEA"/>
    <w:rsid w:val="00892AC9"/>
    <w:rsid w:val="008933D2"/>
    <w:rsid w:val="00893519"/>
    <w:rsid w:val="00893594"/>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CA4"/>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068"/>
    <w:rsid w:val="008C21F6"/>
    <w:rsid w:val="008C230B"/>
    <w:rsid w:val="008C2645"/>
    <w:rsid w:val="008C2C16"/>
    <w:rsid w:val="008C3081"/>
    <w:rsid w:val="008C38EF"/>
    <w:rsid w:val="008C3960"/>
    <w:rsid w:val="008C3987"/>
    <w:rsid w:val="008C3D98"/>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5B4"/>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9F7"/>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A9F"/>
    <w:rsid w:val="008F1C10"/>
    <w:rsid w:val="008F2087"/>
    <w:rsid w:val="008F20E2"/>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01D"/>
    <w:rsid w:val="00903DAD"/>
    <w:rsid w:val="0090442B"/>
    <w:rsid w:val="009047C1"/>
    <w:rsid w:val="00904C6F"/>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849"/>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D4E"/>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37F7"/>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373D"/>
    <w:rsid w:val="0095411E"/>
    <w:rsid w:val="0095421C"/>
    <w:rsid w:val="009542BF"/>
    <w:rsid w:val="00954467"/>
    <w:rsid w:val="009547A5"/>
    <w:rsid w:val="00955363"/>
    <w:rsid w:val="00955364"/>
    <w:rsid w:val="009558CB"/>
    <w:rsid w:val="00955B08"/>
    <w:rsid w:val="00955DBF"/>
    <w:rsid w:val="00955EB0"/>
    <w:rsid w:val="00956051"/>
    <w:rsid w:val="009566E8"/>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5FDC"/>
    <w:rsid w:val="00966A52"/>
    <w:rsid w:val="00966DC2"/>
    <w:rsid w:val="00966FDF"/>
    <w:rsid w:val="00967248"/>
    <w:rsid w:val="0096767D"/>
    <w:rsid w:val="0096796D"/>
    <w:rsid w:val="00967D72"/>
    <w:rsid w:val="00970083"/>
    <w:rsid w:val="009702FF"/>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0AC"/>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017"/>
    <w:rsid w:val="0099791F"/>
    <w:rsid w:val="00997DA3"/>
    <w:rsid w:val="00997FBB"/>
    <w:rsid w:val="009A0881"/>
    <w:rsid w:val="009A09D8"/>
    <w:rsid w:val="009A0C53"/>
    <w:rsid w:val="009A0DC0"/>
    <w:rsid w:val="009A0E1C"/>
    <w:rsid w:val="009A10B5"/>
    <w:rsid w:val="009A11E6"/>
    <w:rsid w:val="009A2888"/>
    <w:rsid w:val="009A2C70"/>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57"/>
    <w:rsid w:val="009B1EFB"/>
    <w:rsid w:val="009B2039"/>
    <w:rsid w:val="009B2253"/>
    <w:rsid w:val="009B227A"/>
    <w:rsid w:val="009B2319"/>
    <w:rsid w:val="009B2465"/>
    <w:rsid w:val="009B2A1E"/>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70C"/>
    <w:rsid w:val="009B686A"/>
    <w:rsid w:val="009B6B56"/>
    <w:rsid w:val="009B6BE5"/>
    <w:rsid w:val="009B6C48"/>
    <w:rsid w:val="009B6CF1"/>
    <w:rsid w:val="009B6D99"/>
    <w:rsid w:val="009B6E6A"/>
    <w:rsid w:val="009B7A59"/>
    <w:rsid w:val="009B7E8B"/>
    <w:rsid w:val="009C002F"/>
    <w:rsid w:val="009C0057"/>
    <w:rsid w:val="009C0529"/>
    <w:rsid w:val="009C0532"/>
    <w:rsid w:val="009C057B"/>
    <w:rsid w:val="009C0A47"/>
    <w:rsid w:val="009C0B83"/>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4D"/>
    <w:rsid w:val="009E68FE"/>
    <w:rsid w:val="009E69AD"/>
    <w:rsid w:val="009E69BC"/>
    <w:rsid w:val="009E6FF5"/>
    <w:rsid w:val="009E7DAE"/>
    <w:rsid w:val="009E7DBF"/>
    <w:rsid w:val="009E7E10"/>
    <w:rsid w:val="009E7E4E"/>
    <w:rsid w:val="009E7FA2"/>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CEC"/>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704"/>
    <w:rsid w:val="00A24AA3"/>
    <w:rsid w:val="00A24DD4"/>
    <w:rsid w:val="00A254DA"/>
    <w:rsid w:val="00A25735"/>
    <w:rsid w:val="00A257F5"/>
    <w:rsid w:val="00A25D00"/>
    <w:rsid w:val="00A25E10"/>
    <w:rsid w:val="00A264F3"/>
    <w:rsid w:val="00A26526"/>
    <w:rsid w:val="00A2666E"/>
    <w:rsid w:val="00A266F8"/>
    <w:rsid w:val="00A27030"/>
    <w:rsid w:val="00A301D0"/>
    <w:rsid w:val="00A302E4"/>
    <w:rsid w:val="00A308F9"/>
    <w:rsid w:val="00A30AE6"/>
    <w:rsid w:val="00A30D36"/>
    <w:rsid w:val="00A310F5"/>
    <w:rsid w:val="00A3140C"/>
    <w:rsid w:val="00A3146C"/>
    <w:rsid w:val="00A315D5"/>
    <w:rsid w:val="00A31602"/>
    <w:rsid w:val="00A316B1"/>
    <w:rsid w:val="00A317B3"/>
    <w:rsid w:val="00A3198B"/>
    <w:rsid w:val="00A3238E"/>
    <w:rsid w:val="00A324E2"/>
    <w:rsid w:val="00A32AAB"/>
    <w:rsid w:val="00A32CA1"/>
    <w:rsid w:val="00A331EF"/>
    <w:rsid w:val="00A33AC4"/>
    <w:rsid w:val="00A33AF7"/>
    <w:rsid w:val="00A33D5B"/>
    <w:rsid w:val="00A34113"/>
    <w:rsid w:val="00A342E3"/>
    <w:rsid w:val="00A34307"/>
    <w:rsid w:val="00A3466B"/>
    <w:rsid w:val="00A34797"/>
    <w:rsid w:val="00A34CE4"/>
    <w:rsid w:val="00A34F3A"/>
    <w:rsid w:val="00A35156"/>
    <w:rsid w:val="00A351A3"/>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515"/>
    <w:rsid w:val="00A4489B"/>
    <w:rsid w:val="00A44C4E"/>
    <w:rsid w:val="00A454CF"/>
    <w:rsid w:val="00A455C7"/>
    <w:rsid w:val="00A45E80"/>
    <w:rsid w:val="00A45F92"/>
    <w:rsid w:val="00A45FBF"/>
    <w:rsid w:val="00A462FB"/>
    <w:rsid w:val="00A475A6"/>
    <w:rsid w:val="00A476AE"/>
    <w:rsid w:val="00A476E9"/>
    <w:rsid w:val="00A47C5B"/>
    <w:rsid w:val="00A47E59"/>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314"/>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3A4"/>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6F2A"/>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A19"/>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2AD"/>
    <w:rsid w:val="00AB63DA"/>
    <w:rsid w:val="00AB6814"/>
    <w:rsid w:val="00AB6BBB"/>
    <w:rsid w:val="00AB70D2"/>
    <w:rsid w:val="00AB71A3"/>
    <w:rsid w:val="00AB71FF"/>
    <w:rsid w:val="00AB78F1"/>
    <w:rsid w:val="00AB7DEA"/>
    <w:rsid w:val="00AC043E"/>
    <w:rsid w:val="00AC0714"/>
    <w:rsid w:val="00AC075E"/>
    <w:rsid w:val="00AC0842"/>
    <w:rsid w:val="00AC0958"/>
    <w:rsid w:val="00AC1A40"/>
    <w:rsid w:val="00AC1CAC"/>
    <w:rsid w:val="00AC1EFD"/>
    <w:rsid w:val="00AC24C8"/>
    <w:rsid w:val="00AC254B"/>
    <w:rsid w:val="00AC25B6"/>
    <w:rsid w:val="00AC2764"/>
    <w:rsid w:val="00AC2C5A"/>
    <w:rsid w:val="00AC3B03"/>
    <w:rsid w:val="00AC4D6E"/>
    <w:rsid w:val="00AC52EA"/>
    <w:rsid w:val="00AC55D0"/>
    <w:rsid w:val="00AC580B"/>
    <w:rsid w:val="00AC59F9"/>
    <w:rsid w:val="00AC5F14"/>
    <w:rsid w:val="00AC5F7C"/>
    <w:rsid w:val="00AC5FD6"/>
    <w:rsid w:val="00AC6188"/>
    <w:rsid w:val="00AC6392"/>
    <w:rsid w:val="00AC6971"/>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40F"/>
    <w:rsid w:val="00AD646A"/>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47"/>
    <w:rsid w:val="00AE3FB5"/>
    <w:rsid w:val="00AE4212"/>
    <w:rsid w:val="00AE58E0"/>
    <w:rsid w:val="00AE592F"/>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BC6"/>
    <w:rsid w:val="00B05FF1"/>
    <w:rsid w:val="00B065A0"/>
    <w:rsid w:val="00B068E1"/>
    <w:rsid w:val="00B06E45"/>
    <w:rsid w:val="00B0754C"/>
    <w:rsid w:val="00B078EC"/>
    <w:rsid w:val="00B07B77"/>
    <w:rsid w:val="00B07F60"/>
    <w:rsid w:val="00B1016D"/>
    <w:rsid w:val="00B10190"/>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317"/>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92A"/>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1F8"/>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45F"/>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3CCD"/>
    <w:rsid w:val="00B64100"/>
    <w:rsid w:val="00B64472"/>
    <w:rsid w:val="00B6493B"/>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664"/>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1985"/>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A90"/>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7AC"/>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1E65"/>
    <w:rsid w:val="00BE21A1"/>
    <w:rsid w:val="00BE298D"/>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3C8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1A"/>
    <w:rsid w:val="00C138DE"/>
    <w:rsid w:val="00C1398F"/>
    <w:rsid w:val="00C13B1F"/>
    <w:rsid w:val="00C13BEF"/>
    <w:rsid w:val="00C14157"/>
    <w:rsid w:val="00C14249"/>
    <w:rsid w:val="00C1425C"/>
    <w:rsid w:val="00C1441C"/>
    <w:rsid w:val="00C1530A"/>
    <w:rsid w:val="00C15336"/>
    <w:rsid w:val="00C158C6"/>
    <w:rsid w:val="00C15AEA"/>
    <w:rsid w:val="00C16743"/>
    <w:rsid w:val="00C16816"/>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4B5"/>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05D"/>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0B2"/>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D4D"/>
    <w:rsid w:val="00C53E6F"/>
    <w:rsid w:val="00C54093"/>
    <w:rsid w:val="00C54780"/>
    <w:rsid w:val="00C5484C"/>
    <w:rsid w:val="00C54CEE"/>
    <w:rsid w:val="00C55908"/>
    <w:rsid w:val="00C55AEB"/>
    <w:rsid w:val="00C55D9A"/>
    <w:rsid w:val="00C55FC8"/>
    <w:rsid w:val="00C561A1"/>
    <w:rsid w:val="00C563D4"/>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861"/>
    <w:rsid w:val="00C62A9A"/>
    <w:rsid w:val="00C62D6D"/>
    <w:rsid w:val="00C6348A"/>
    <w:rsid w:val="00C636E8"/>
    <w:rsid w:val="00C638DB"/>
    <w:rsid w:val="00C63900"/>
    <w:rsid w:val="00C63D64"/>
    <w:rsid w:val="00C64457"/>
    <w:rsid w:val="00C6471F"/>
    <w:rsid w:val="00C64ED8"/>
    <w:rsid w:val="00C64F31"/>
    <w:rsid w:val="00C6502D"/>
    <w:rsid w:val="00C65306"/>
    <w:rsid w:val="00C65320"/>
    <w:rsid w:val="00C65C25"/>
    <w:rsid w:val="00C65DCD"/>
    <w:rsid w:val="00C65EA3"/>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B99"/>
    <w:rsid w:val="00C84F89"/>
    <w:rsid w:val="00C8533F"/>
    <w:rsid w:val="00C85479"/>
    <w:rsid w:val="00C8551C"/>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0BD"/>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D78"/>
    <w:rsid w:val="00CA6EEF"/>
    <w:rsid w:val="00CA721C"/>
    <w:rsid w:val="00CA7CC8"/>
    <w:rsid w:val="00CA7E86"/>
    <w:rsid w:val="00CB0383"/>
    <w:rsid w:val="00CB0E0B"/>
    <w:rsid w:val="00CB1020"/>
    <w:rsid w:val="00CB11A2"/>
    <w:rsid w:val="00CB22A9"/>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09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47A"/>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9A0"/>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5F9"/>
    <w:rsid w:val="00D00638"/>
    <w:rsid w:val="00D006FE"/>
    <w:rsid w:val="00D00CEF"/>
    <w:rsid w:val="00D00E1E"/>
    <w:rsid w:val="00D01601"/>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2D"/>
    <w:rsid w:val="00D07A9A"/>
    <w:rsid w:val="00D07BD7"/>
    <w:rsid w:val="00D07DA9"/>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3D06"/>
    <w:rsid w:val="00D14065"/>
    <w:rsid w:val="00D14CA1"/>
    <w:rsid w:val="00D14E43"/>
    <w:rsid w:val="00D15201"/>
    <w:rsid w:val="00D156E1"/>
    <w:rsid w:val="00D15CAB"/>
    <w:rsid w:val="00D161A4"/>
    <w:rsid w:val="00D16670"/>
    <w:rsid w:val="00D16B9D"/>
    <w:rsid w:val="00D17A03"/>
    <w:rsid w:val="00D17C24"/>
    <w:rsid w:val="00D17EEF"/>
    <w:rsid w:val="00D202A7"/>
    <w:rsid w:val="00D20C16"/>
    <w:rsid w:val="00D2130B"/>
    <w:rsid w:val="00D21DCF"/>
    <w:rsid w:val="00D220A6"/>
    <w:rsid w:val="00D2229C"/>
    <w:rsid w:val="00D22615"/>
    <w:rsid w:val="00D227C1"/>
    <w:rsid w:val="00D227C7"/>
    <w:rsid w:val="00D22825"/>
    <w:rsid w:val="00D23169"/>
    <w:rsid w:val="00D231F7"/>
    <w:rsid w:val="00D23274"/>
    <w:rsid w:val="00D23882"/>
    <w:rsid w:val="00D238F1"/>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3DA5"/>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9D"/>
    <w:rsid w:val="00D42B7D"/>
    <w:rsid w:val="00D42BF5"/>
    <w:rsid w:val="00D42D72"/>
    <w:rsid w:val="00D42E7E"/>
    <w:rsid w:val="00D43083"/>
    <w:rsid w:val="00D430C3"/>
    <w:rsid w:val="00D43C03"/>
    <w:rsid w:val="00D43F66"/>
    <w:rsid w:val="00D4404A"/>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112"/>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11B"/>
    <w:rsid w:val="00D70F0C"/>
    <w:rsid w:val="00D711B7"/>
    <w:rsid w:val="00D71691"/>
    <w:rsid w:val="00D7169A"/>
    <w:rsid w:val="00D72A2F"/>
    <w:rsid w:val="00D72EDA"/>
    <w:rsid w:val="00D73495"/>
    <w:rsid w:val="00D739F8"/>
    <w:rsid w:val="00D73BE3"/>
    <w:rsid w:val="00D73E0F"/>
    <w:rsid w:val="00D741FC"/>
    <w:rsid w:val="00D7442C"/>
    <w:rsid w:val="00D744E5"/>
    <w:rsid w:val="00D74F2E"/>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8E"/>
    <w:rsid w:val="00D93EB8"/>
    <w:rsid w:val="00D9410D"/>
    <w:rsid w:val="00D9441F"/>
    <w:rsid w:val="00D946E4"/>
    <w:rsid w:val="00D948DD"/>
    <w:rsid w:val="00D94A16"/>
    <w:rsid w:val="00D95747"/>
    <w:rsid w:val="00D96192"/>
    <w:rsid w:val="00D964CE"/>
    <w:rsid w:val="00D97437"/>
    <w:rsid w:val="00D976FA"/>
    <w:rsid w:val="00D97B1F"/>
    <w:rsid w:val="00DA07EB"/>
    <w:rsid w:val="00DA125A"/>
    <w:rsid w:val="00DA180F"/>
    <w:rsid w:val="00DA18EC"/>
    <w:rsid w:val="00DA1A70"/>
    <w:rsid w:val="00DA2045"/>
    <w:rsid w:val="00DA2056"/>
    <w:rsid w:val="00DA2456"/>
    <w:rsid w:val="00DA2519"/>
    <w:rsid w:val="00DA2849"/>
    <w:rsid w:val="00DA2D2B"/>
    <w:rsid w:val="00DA2D6D"/>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7FB"/>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59"/>
    <w:rsid w:val="00DD01E2"/>
    <w:rsid w:val="00DD02EA"/>
    <w:rsid w:val="00DD05A4"/>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14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5E95"/>
    <w:rsid w:val="00DE6522"/>
    <w:rsid w:val="00DE6F8B"/>
    <w:rsid w:val="00DE7240"/>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1BC"/>
    <w:rsid w:val="00DF6727"/>
    <w:rsid w:val="00DF68FD"/>
    <w:rsid w:val="00DF6E5E"/>
    <w:rsid w:val="00DF70BD"/>
    <w:rsid w:val="00DF7D8E"/>
    <w:rsid w:val="00DF7ED4"/>
    <w:rsid w:val="00E0007D"/>
    <w:rsid w:val="00E0009D"/>
    <w:rsid w:val="00E007B1"/>
    <w:rsid w:val="00E009E9"/>
    <w:rsid w:val="00E00DFA"/>
    <w:rsid w:val="00E0145C"/>
    <w:rsid w:val="00E017E7"/>
    <w:rsid w:val="00E01AC2"/>
    <w:rsid w:val="00E01E27"/>
    <w:rsid w:val="00E01F09"/>
    <w:rsid w:val="00E025AF"/>
    <w:rsid w:val="00E026F9"/>
    <w:rsid w:val="00E0279A"/>
    <w:rsid w:val="00E02EF9"/>
    <w:rsid w:val="00E0330C"/>
    <w:rsid w:val="00E034C9"/>
    <w:rsid w:val="00E039D1"/>
    <w:rsid w:val="00E0495A"/>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51B"/>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A2C"/>
    <w:rsid w:val="00E15D69"/>
    <w:rsid w:val="00E15D91"/>
    <w:rsid w:val="00E15E86"/>
    <w:rsid w:val="00E15EE7"/>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AE0"/>
    <w:rsid w:val="00E21EEB"/>
    <w:rsid w:val="00E21FA8"/>
    <w:rsid w:val="00E22257"/>
    <w:rsid w:val="00E2250D"/>
    <w:rsid w:val="00E22982"/>
    <w:rsid w:val="00E233A8"/>
    <w:rsid w:val="00E235DA"/>
    <w:rsid w:val="00E2382E"/>
    <w:rsid w:val="00E238DA"/>
    <w:rsid w:val="00E23A14"/>
    <w:rsid w:val="00E23C66"/>
    <w:rsid w:val="00E23CF8"/>
    <w:rsid w:val="00E24559"/>
    <w:rsid w:val="00E245FE"/>
    <w:rsid w:val="00E246C3"/>
    <w:rsid w:val="00E246D0"/>
    <w:rsid w:val="00E24BE6"/>
    <w:rsid w:val="00E24D97"/>
    <w:rsid w:val="00E2506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0B8"/>
    <w:rsid w:val="00E304C6"/>
    <w:rsid w:val="00E30758"/>
    <w:rsid w:val="00E30960"/>
    <w:rsid w:val="00E30B4B"/>
    <w:rsid w:val="00E30CF4"/>
    <w:rsid w:val="00E322A1"/>
    <w:rsid w:val="00E34279"/>
    <w:rsid w:val="00E3438F"/>
    <w:rsid w:val="00E347AF"/>
    <w:rsid w:val="00E34AF4"/>
    <w:rsid w:val="00E34C2A"/>
    <w:rsid w:val="00E34E3E"/>
    <w:rsid w:val="00E35470"/>
    <w:rsid w:val="00E35860"/>
    <w:rsid w:val="00E359A5"/>
    <w:rsid w:val="00E359DE"/>
    <w:rsid w:val="00E35A32"/>
    <w:rsid w:val="00E35C75"/>
    <w:rsid w:val="00E35D8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EEE"/>
    <w:rsid w:val="00E41F95"/>
    <w:rsid w:val="00E42027"/>
    <w:rsid w:val="00E42075"/>
    <w:rsid w:val="00E42120"/>
    <w:rsid w:val="00E4256C"/>
    <w:rsid w:val="00E426C2"/>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36"/>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5D94"/>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28"/>
    <w:rsid w:val="00EA2AE5"/>
    <w:rsid w:val="00EA3051"/>
    <w:rsid w:val="00EA3881"/>
    <w:rsid w:val="00EA3B2E"/>
    <w:rsid w:val="00EA3D83"/>
    <w:rsid w:val="00EA3D91"/>
    <w:rsid w:val="00EA3D97"/>
    <w:rsid w:val="00EA410E"/>
    <w:rsid w:val="00EA42DC"/>
    <w:rsid w:val="00EA46D7"/>
    <w:rsid w:val="00EA508B"/>
    <w:rsid w:val="00EA5EA6"/>
    <w:rsid w:val="00EA5EC1"/>
    <w:rsid w:val="00EA5F6F"/>
    <w:rsid w:val="00EA6075"/>
    <w:rsid w:val="00EA631D"/>
    <w:rsid w:val="00EA6436"/>
    <w:rsid w:val="00EA65B5"/>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A55"/>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BA3"/>
    <w:rsid w:val="00EE7C88"/>
    <w:rsid w:val="00EF0B96"/>
    <w:rsid w:val="00EF0BA7"/>
    <w:rsid w:val="00EF0CAA"/>
    <w:rsid w:val="00EF0E20"/>
    <w:rsid w:val="00EF1033"/>
    <w:rsid w:val="00EF12AD"/>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A69"/>
    <w:rsid w:val="00EF4EED"/>
    <w:rsid w:val="00EF4FF8"/>
    <w:rsid w:val="00EF5BAB"/>
    <w:rsid w:val="00EF5E49"/>
    <w:rsid w:val="00EF606A"/>
    <w:rsid w:val="00EF60AC"/>
    <w:rsid w:val="00EF62D6"/>
    <w:rsid w:val="00EF652F"/>
    <w:rsid w:val="00EF65C9"/>
    <w:rsid w:val="00EF6815"/>
    <w:rsid w:val="00EF686A"/>
    <w:rsid w:val="00EF6DAD"/>
    <w:rsid w:val="00EF6F76"/>
    <w:rsid w:val="00EF7392"/>
    <w:rsid w:val="00EF7BA3"/>
    <w:rsid w:val="00F00160"/>
    <w:rsid w:val="00F00381"/>
    <w:rsid w:val="00F0077C"/>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6FA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5DD"/>
    <w:rsid w:val="00F12817"/>
    <w:rsid w:val="00F12A4D"/>
    <w:rsid w:val="00F12B49"/>
    <w:rsid w:val="00F12C29"/>
    <w:rsid w:val="00F12D52"/>
    <w:rsid w:val="00F12FDB"/>
    <w:rsid w:val="00F1324A"/>
    <w:rsid w:val="00F13418"/>
    <w:rsid w:val="00F135F7"/>
    <w:rsid w:val="00F13B9D"/>
    <w:rsid w:val="00F140C8"/>
    <w:rsid w:val="00F14515"/>
    <w:rsid w:val="00F145CF"/>
    <w:rsid w:val="00F148C6"/>
    <w:rsid w:val="00F14CDD"/>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125"/>
    <w:rsid w:val="00F2269B"/>
    <w:rsid w:val="00F23CED"/>
    <w:rsid w:val="00F23DBE"/>
    <w:rsid w:val="00F23E96"/>
    <w:rsid w:val="00F23ECC"/>
    <w:rsid w:val="00F2442B"/>
    <w:rsid w:val="00F244BC"/>
    <w:rsid w:val="00F24553"/>
    <w:rsid w:val="00F246E6"/>
    <w:rsid w:val="00F248DF"/>
    <w:rsid w:val="00F24F06"/>
    <w:rsid w:val="00F24FD2"/>
    <w:rsid w:val="00F25056"/>
    <w:rsid w:val="00F25A87"/>
    <w:rsid w:val="00F25B1B"/>
    <w:rsid w:val="00F25D01"/>
    <w:rsid w:val="00F26410"/>
    <w:rsid w:val="00F26B54"/>
    <w:rsid w:val="00F26D84"/>
    <w:rsid w:val="00F27303"/>
    <w:rsid w:val="00F275AD"/>
    <w:rsid w:val="00F276CC"/>
    <w:rsid w:val="00F2793C"/>
    <w:rsid w:val="00F27AB0"/>
    <w:rsid w:val="00F27AC7"/>
    <w:rsid w:val="00F300D8"/>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507"/>
    <w:rsid w:val="00F378A4"/>
    <w:rsid w:val="00F379F3"/>
    <w:rsid w:val="00F40308"/>
    <w:rsid w:val="00F40691"/>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3E"/>
    <w:rsid w:val="00F56E80"/>
    <w:rsid w:val="00F56F65"/>
    <w:rsid w:val="00F56FDC"/>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18FA"/>
    <w:rsid w:val="00F72157"/>
    <w:rsid w:val="00F7250D"/>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6B3"/>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971"/>
    <w:rsid w:val="00F81B05"/>
    <w:rsid w:val="00F825F3"/>
    <w:rsid w:val="00F82668"/>
    <w:rsid w:val="00F827FF"/>
    <w:rsid w:val="00F82CE6"/>
    <w:rsid w:val="00F82E76"/>
    <w:rsid w:val="00F8369E"/>
    <w:rsid w:val="00F83795"/>
    <w:rsid w:val="00F8389B"/>
    <w:rsid w:val="00F8392B"/>
    <w:rsid w:val="00F83B72"/>
    <w:rsid w:val="00F83CF3"/>
    <w:rsid w:val="00F848F1"/>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42F"/>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2F5"/>
    <w:rsid w:val="00FA23D1"/>
    <w:rsid w:val="00FA2C68"/>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1EB"/>
    <w:rsid w:val="00FB3398"/>
    <w:rsid w:val="00FB339A"/>
    <w:rsid w:val="00FB3942"/>
    <w:rsid w:val="00FB3CBD"/>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13B"/>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5E37"/>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0B9"/>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1D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9C522402-7143-4047-A583-30183564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94"/>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
    <w:locked/>
    <w:rsid w:val="00A77E54"/>
    <w:rPr>
      <w:rFonts w:ascii="Arial" w:hAnsi="Arial" w:cs="Arial"/>
      <w:b/>
      <w:bCs/>
      <w:sz w:val="22"/>
      <w:szCs w:val="22"/>
      <w:lang w:eastAsia="ar-SA" w:bidi="ar-SA"/>
    </w:rPr>
  </w:style>
  <w:style w:type="character" w:customStyle="1" w:styleId="Heading3Char">
    <w:name w:val="Heading 3 Char"/>
    <w:link w:val="Heading3"/>
    <w:uiPriority w:val="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35"/>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10"/>
    <w:qFormat/>
    <w:rsid w:val="008E42BF"/>
    <w:pPr>
      <w:jc w:val="center"/>
    </w:pPr>
    <w:rPr>
      <w:b/>
      <w:bCs/>
    </w:rPr>
  </w:style>
  <w:style w:type="character" w:customStyle="1" w:styleId="TitleChar">
    <w:name w:val="Title Char"/>
    <w:link w:val="Title"/>
    <w:uiPriority w:val="10"/>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APEK-4"/>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APEK-4 Char"/>
    <w:link w:val="Header"/>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6"/>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uiPriority w:val="31"/>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 w:type="character" w:customStyle="1" w:styleId="CommentTextChar1">
    <w:name w:val="Comment Text Char1"/>
    <w:uiPriority w:val="99"/>
    <w:locked/>
    <w:rsid w:val="00137563"/>
    <w:rPr>
      <w:rFonts w:ascii="Times New Roman" w:eastAsia="Times New Roman" w:hAnsi="Times New Roman" w:cs="Times New Roman"/>
      <w:sz w:val="20"/>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ilorad.velickov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ilorad.velickovic@eps.rs"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nina.nikolajevic@eps.rs"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30"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yperlink" Target="mailto:nina.nikolajevic@eps.rs"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79A-59BD-431D-9C01-29B1ED8CCFD4}"/>
</file>

<file path=customXml/itemProps10.xml><?xml version="1.0" encoding="utf-8"?>
<ds:datastoreItem xmlns:ds="http://schemas.openxmlformats.org/officeDocument/2006/customXml" ds:itemID="{A9C9E43D-F7EF-4B22-AC65-715475A856CB}"/>
</file>

<file path=customXml/itemProps11.xml><?xml version="1.0" encoding="utf-8"?>
<ds:datastoreItem xmlns:ds="http://schemas.openxmlformats.org/officeDocument/2006/customXml" ds:itemID="{B2086CFC-C96F-497A-8FBF-FF5498B9664C}"/>
</file>

<file path=customXml/itemProps12.xml><?xml version="1.0" encoding="utf-8"?>
<ds:datastoreItem xmlns:ds="http://schemas.openxmlformats.org/officeDocument/2006/customXml" ds:itemID="{998D6A26-6C42-4599-ABD3-CA2B640278B6}"/>
</file>

<file path=customXml/itemProps2.xml><?xml version="1.0" encoding="utf-8"?>
<ds:datastoreItem xmlns:ds="http://schemas.openxmlformats.org/officeDocument/2006/customXml" ds:itemID="{7A4C97C3-2EEF-42CF-A230-97A0857C3069}"/>
</file>

<file path=customXml/itemProps3.xml><?xml version="1.0" encoding="utf-8"?>
<ds:datastoreItem xmlns:ds="http://schemas.openxmlformats.org/officeDocument/2006/customXml" ds:itemID="{DE96FC20-5433-41B7-A998-FCCF3C75916B}"/>
</file>

<file path=customXml/itemProps4.xml><?xml version="1.0" encoding="utf-8"?>
<ds:datastoreItem xmlns:ds="http://schemas.openxmlformats.org/officeDocument/2006/customXml" ds:itemID="{AAE923B5-4820-443B-8499-6B7086015329}"/>
</file>

<file path=customXml/itemProps5.xml><?xml version="1.0" encoding="utf-8"?>
<ds:datastoreItem xmlns:ds="http://schemas.openxmlformats.org/officeDocument/2006/customXml" ds:itemID="{107B3846-5B68-4C8D-8E19-9205EAC1470B}"/>
</file>

<file path=customXml/itemProps6.xml><?xml version="1.0" encoding="utf-8"?>
<ds:datastoreItem xmlns:ds="http://schemas.openxmlformats.org/officeDocument/2006/customXml" ds:itemID="{524E7F2B-9492-4239-B509-10CD5D87DA38}"/>
</file>

<file path=customXml/itemProps7.xml><?xml version="1.0" encoding="utf-8"?>
<ds:datastoreItem xmlns:ds="http://schemas.openxmlformats.org/officeDocument/2006/customXml" ds:itemID="{37120783-0472-40B9-AAD8-0B3BB59FA79D}"/>
</file>

<file path=customXml/itemProps8.xml><?xml version="1.0" encoding="utf-8"?>
<ds:datastoreItem xmlns:ds="http://schemas.openxmlformats.org/officeDocument/2006/customXml" ds:itemID="{7CFDD535-828B-4FBB-9211-75A905093230}"/>
</file>

<file path=customXml/itemProps9.xml><?xml version="1.0" encoding="utf-8"?>
<ds:datastoreItem xmlns:ds="http://schemas.openxmlformats.org/officeDocument/2006/customXml" ds:itemID="{A9C9E43D-F7EF-4B22-AC65-715475A8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17772</Words>
  <Characters>101306</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118841</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Nina Nikolajevic</cp:lastModifiedBy>
  <cp:revision>36</cp:revision>
  <cp:lastPrinted>2015-11-23T13:00:00Z</cp:lastPrinted>
  <dcterms:created xsi:type="dcterms:W3CDTF">2015-11-23T10:19:00Z</dcterms:created>
  <dcterms:modified xsi:type="dcterms:W3CDTF">2015-11-23T13:35:00Z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