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154.xml" ContentType="application/vnd.openxmlformats-officedocument.customXmlProperties+xml"/>
  <Override PartName="/customXml/itemProps134.xml" ContentType="application/vnd.openxmlformats-officedocument.customXmlProperties+xml"/>
  <Override PartName="/customXml/itemProps133.xml" ContentType="application/vnd.openxmlformats-officedocument.customXmlProperties+xml"/>
  <Override PartName="/customXml/itemProps132.xml" ContentType="application/vnd.openxmlformats-officedocument.customXmlProperties+xml"/>
  <Override PartName="/customXml/itemProps135.xml" ContentType="application/vnd.openxmlformats-officedocument.customXmlProperties+xml"/>
  <Override PartName="/customXml/itemProps138.xml" ContentType="application/vnd.openxmlformats-officedocument.customXmlProperties+xml"/>
  <Override PartName="/customXml/itemProps137.xml" ContentType="application/vnd.openxmlformats-officedocument.customXmlProperties+xml"/>
  <Override PartName="/customXml/itemProps136.xml" ContentType="application/vnd.openxmlformats-officedocument.customXmlProperties+xml"/>
  <Override PartName="/customXml/itemProps131.xml" ContentType="application/vnd.openxmlformats-officedocument.customXmlProperties+xml"/>
  <Override PartName="/customXml/itemProps126.xml" ContentType="application/vnd.openxmlformats-officedocument.customXmlProperties+xml"/>
  <Override PartName="/customXml/itemProps125.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30.xml" ContentType="application/vnd.openxmlformats-officedocument.customXmlProperties+xml"/>
  <Override PartName="/customXml/itemProps129.xml" ContentType="application/vnd.openxmlformats-officedocument.customXmlProperties+xml"/>
  <Override PartName="/customXml/itemProps139.xml" ContentType="application/vnd.openxmlformats-officedocument.customXmlProperties+xml"/>
  <Override PartName="/customXml/itemProps149.xml" ContentType="application/vnd.openxmlformats-officedocument.customXmlProperties+xml"/>
  <Override PartName="/customXml/itemProps148.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3.xml" ContentType="application/vnd.openxmlformats-officedocument.customXmlProperties+xml"/>
  <Override PartName="/customXml/itemProps152.xml" ContentType="application/vnd.openxmlformats-officedocument.customXmlProperties+xml"/>
  <Override PartName="/customXml/itemProps147.xml" ContentType="application/vnd.openxmlformats-officedocument.customXmlProperties+xml"/>
  <Override PartName="/customXml/itemProps146.xml" ContentType="application/vnd.openxmlformats-officedocument.customXmlProperties+xml"/>
  <Override PartName="/customXml/itemProps142.xml" ContentType="application/vnd.openxmlformats-officedocument.customXmlProperties+xml"/>
  <Override PartName="/customXml/itemProps141.xml" ContentType="application/vnd.openxmlformats-officedocument.customXmlProperties+xml"/>
  <Override PartName="/customXml/itemProps140.xml" ContentType="application/vnd.openxmlformats-officedocument.customXmlProperties+xml"/>
  <Override PartName="/customXml/itemProps143.xml" ContentType="application/vnd.openxmlformats-officedocument.customXmlProperties+xml"/>
  <Override PartName="/customXml/itemProps145.xml" ContentType="application/vnd.openxmlformats-officedocument.customXmlProperties+xml"/>
  <Override PartName="/customXml/itemProps144.xml" ContentType="application/vnd.openxmlformats-officedocument.customXmlProperties+xml"/>
  <Override PartName="/customXml/itemProps124.xml" ContentType="application/vnd.openxmlformats-officedocument.customXmlProperties+xml"/>
  <Override PartName="/customXml/itemProps123.xml" ContentType="application/vnd.openxmlformats-officedocument.customXmlProperties+xml"/>
  <Override PartName="/customXml/itemProps42.xml" ContentType="application/vnd.openxmlformats-officedocument.customXmlProperties+xml"/>
  <Override PartName="/customXml/itemProps41.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6.xml" ContentType="application/vnd.openxmlformats-officedocument.customXmlProperties+xml"/>
  <Override PartName="/customXml/itemProps45.xml" ContentType="application/vnd.openxmlformats-officedocument.customXmlProperties+xml"/>
  <Override PartName="/customXml/itemProps40.xml" ContentType="application/vnd.openxmlformats-officedocument.customXmlProperties+xml"/>
  <Override PartName="/customXml/itemProps39.xml" ContentType="application/vnd.openxmlformats-officedocument.customXmlProperties+xml"/>
  <Override PartName="/customXml/itemProps35.xml" ContentType="application/vnd.openxmlformats-officedocument.customXmlProperties+xml"/>
  <Override PartName="/customXml/itemProps34.xml" ContentType="application/vnd.openxmlformats-officedocument.customXmlProperties+xml"/>
  <Override PartName="/customXml/itemProps33.xml" ContentType="application/vnd.openxmlformats-officedocument.customXmlProperties+xml"/>
  <Override PartName="/customXml/itemProps36.xml" ContentType="application/vnd.openxmlformats-officedocument.customXmlProperties+xml"/>
  <Override PartName="/customXml/itemProps38.xml" ContentType="application/vnd.openxmlformats-officedocument.customXmlProperties+xml"/>
  <Override PartName="/customXml/itemProps37.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58.xml" ContentType="application/vnd.openxmlformats-officedocument.customXmlProperties+xml"/>
  <Override PartName="/customXml/itemProps57.xml" ContentType="application/vnd.openxmlformats-officedocument.customXmlProperties+xml"/>
  <Override PartName="/customXml/itemProps56.xml" ContentType="application/vnd.openxmlformats-officedocument.customXmlProperties+xml"/>
  <Override PartName="/customXml/itemProps59.xml" ContentType="application/vnd.openxmlformats-officedocument.customXmlProperties+xml"/>
  <Override PartName="/customXml/itemProps61.xml" ContentType="application/vnd.openxmlformats-officedocument.customXmlProperties+xml"/>
  <Override PartName="/customXml/itemProps60.xml" ContentType="application/vnd.openxmlformats-officedocument.customXmlProperties+xml"/>
  <Override PartName="/customXml/itemProps55.xml" ContentType="application/vnd.openxmlformats-officedocument.customXmlProperties+xml"/>
  <Override PartName="/customXml/itemProps50.xml" ContentType="application/vnd.openxmlformats-officedocument.customXmlProperties+xml"/>
  <Override PartName="/customXml/itemProps49.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4.xml" ContentType="application/vnd.openxmlformats-officedocument.customXmlProperties+xml"/>
  <Override PartName="/customXml/itemProps53.xml" ContentType="application/vnd.openxmlformats-officedocument.customXmlProperties+xml"/>
  <Override PartName="/customXml/itemProps32.xml" ContentType="application/vnd.openxmlformats-officedocument.customXmlProperties+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13.xml" ContentType="application/vnd.openxmlformats-officedocument.customXmlProperties+xml"/>
  <Override PartName="/customXml/itemProps16.xml" ContentType="application/vnd.openxmlformats-officedocument.customXmlProperties+xml"/>
  <Override PartName="/customXml/itemProps15.xml" ContentType="application/vnd.openxmlformats-officedocument.customXmlProperties+xml"/>
  <Override PartName="/customXml/itemProps14.xml" ContentType="application/vnd.openxmlformats-officedocument.customXmlProperties+xml"/>
  <Override PartName="/customXml/itemProps9.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8.xml" ContentType="application/vnd.openxmlformats-officedocument.customXmlProperties+xml"/>
  <Override PartName="/customXml/itemProps7.xml" ContentType="application/vnd.openxmlformats-officedocument.customXmlProperties+xml"/>
  <Override PartName="/customXml/itemProps17.xml" ContentType="application/vnd.openxmlformats-officedocument.customXmlProperties+xml"/>
  <Override PartName="/customXml/itemProps27.xml" ContentType="application/vnd.openxmlformats-officedocument.customXmlProperties+xml"/>
  <Override PartName="/customXml/itemProps26.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1.xml" ContentType="application/vnd.openxmlformats-officedocument.customXmlProperties+xml"/>
  <Override PartName="/customXml/itemProps30.xml" ContentType="application/vnd.openxmlformats-officedocument.customXmlProperties+xml"/>
  <Override PartName="/customXml/itemProps25.xml" ContentType="application/vnd.openxmlformats-officedocument.customXmlProperties+xml"/>
  <Override PartName="/customXml/itemProps24.xml" ContentType="application/vnd.openxmlformats-officedocument.customXmlProperties+xml"/>
  <Override PartName="/customXml/itemProps20.xml" ContentType="application/vnd.openxmlformats-officedocument.customXmlProperties+xml"/>
  <Override PartName="/customXml/itemProps19.xml" ContentType="application/vnd.openxmlformats-officedocument.customXmlProperties+xml"/>
  <Override PartName="/customXml/itemProps18.xml" ContentType="application/vnd.openxmlformats-officedocument.customXmlProperties+xml"/>
  <Override PartName="/customXml/itemProps21.xml" ContentType="application/vnd.openxmlformats-officedocument.customXmlProperties+xml"/>
  <Override PartName="/customXml/itemProps23.xml" ContentType="application/vnd.openxmlformats-officedocument.customXmlProperties+xml"/>
  <Override PartName="/customXml/itemProps22.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103.xml" ContentType="application/vnd.openxmlformats-officedocument.customXmlProperties+xml"/>
  <Override PartName="/customXml/itemProps102.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7.xml" ContentType="application/vnd.openxmlformats-officedocument.customXmlProperties+xml"/>
  <Override PartName="/customXml/itemProps106.xml" ContentType="application/vnd.openxmlformats-officedocument.customXmlProperties+xml"/>
  <Override PartName="/customXml/itemProps101.xml" ContentType="application/vnd.openxmlformats-officedocument.customXmlProperties+xml"/>
  <Override PartName="/customXml/itemProps100.xml" ContentType="application/vnd.openxmlformats-officedocument.customXmlProperties+xml"/>
  <Override PartName="/customXml/itemProps96.xml" ContentType="application/vnd.openxmlformats-officedocument.customXmlProperties+xml"/>
  <Override PartName="/customXml/itemProps95.xml" ContentType="application/vnd.openxmlformats-officedocument.customXmlProperties+xml"/>
  <Override PartName="/customXml/itemProps94.xml" ContentType="application/vnd.openxmlformats-officedocument.customXmlProperties+xml"/>
  <Override PartName="/customXml/itemProps97.xml" ContentType="application/vnd.openxmlformats-officedocument.customXmlProperties+xml"/>
  <Override PartName="/customXml/itemProps99.xml" ContentType="application/vnd.openxmlformats-officedocument.customXmlProperties+xml"/>
  <Override PartName="/customXml/itemProps98.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9.xml" ContentType="application/vnd.openxmlformats-officedocument.customXmlProperties+xml"/>
  <Override PartName="/customXml/itemProps118.xml" ContentType="application/vnd.openxmlformats-officedocument.customXmlProperties+xml"/>
  <Override PartName="/customXml/itemProps117.xml" ContentType="application/vnd.openxmlformats-officedocument.customXmlProperties+xml"/>
  <Override PartName="/customXml/itemProps120.xml" ContentType="application/vnd.openxmlformats-officedocument.customXmlProperties+xml"/>
  <Override PartName="/customXml/itemProps122.xml" ContentType="application/vnd.openxmlformats-officedocument.customXmlProperties+xml"/>
  <Override PartName="/customXml/itemProps121.xml" ContentType="application/vnd.openxmlformats-officedocument.customXmlProperties+xml"/>
  <Override PartName="/customXml/itemProps116.xml" ContentType="application/vnd.openxmlformats-officedocument.customXmlProperties+xml"/>
  <Override PartName="/customXml/itemProps111.xml" ContentType="application/vnd.openxmlformats-officedocument.customXmlProperties+xml"/>
  <Override PartName="/customXml/itemProps110.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5.xml" ContentType="application/vnd.openxmlformats-officedocument.customXmlProperties+xml"/>
  <Override PartName="/customXml/itemProps114.xml" ContentType="application/vnd.openxmlformats-officedocument.customXmlProperties+xml"/>
  <Override PartName="/customXml/itemProps93.xml" ContentType="application/vnd.openxmlformats-officedocument.customXmlProperties+xml"/>
  <Override PartName="/customXml/itemProps73.xml" ContentType="application/vnd.openxmlformats-officedocument.customXmlProperties+xml"/>
  <Override PartName="/customXml/itemProps72.xml" ContentType="application/vnd.openxmlformats-officedocument.customXmlProperties+xml"/>
  <Override PartName="/customXml/itemProps71.xml" ContentType="application/vnd.openxmlformats-officedocument.customXmlProperties+xml"/>
  <Override PartName="/customXml/itemProps74.xml" ContentType="application/vnd.openxmlformats-officedocument.customXmlProperties+xml"/>
  <Override PartName="/customXml/itemProps77.xml" ContentType="application/vnd.openxmlformats-officedocument.customXmlProperties+xml"/>
  <Override PartName="/customXml/itemProps76.xml" ContentType="application/vnd.openxmlformats-officedocument.customXmlProperties+xml"/>
  <Override PartName="/customXml/itemProps75.xml" ContentType="application/vnd.openxmlformats-officedocument.customXmlProperties+xml"/>
  <Override PartName="/customXml/itemProps70.xml" ContentType="application/vnd.openxmlformats-officedocument.customXmlProperties+xml"/>
  <Override PartName="/customXml/itemProps65.xml" ContentType="application/vnd.openxmlformats-officedocument.customXmlProperties+xml"/>
  <Override PartName="/customXml/itemProps64.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9.xml" ContentType="application/vnd.openxmlformats-officedocument.customXmlProperties+xml"/>
  <Override PartName="/customXml/itemProps68.xml" ContentType="application/vnd.openxmlformats-officedocument.customXmlProperties+xml"/>
  <Override PartName="/customXml/itemProps78.xml" ContentType="application/vnd.openxmlformats-officedocument.customXmlProperties+xml"/>
  <Override PartName="/customXml/itemProps88.xml" ContentType="application/vnd.openxmlformats-officedocument.customXmlProperties+xml"/>
  <Override PartName="/customXml/itemProps87.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2.xml" ContentType="application/vnd.openxmlformats-officedocument.customXmlProperties+xml"/>
  <Override PartName="/customXml/itemProps91.xml" ContentType="application/vnd.openxmlformats-officedocument.customXmlProperties+xml"/>
  <Override PartName="/customXml/itemProps86.xml" ContentType="application/vnd.openxmlformats-officedocument.customXmlProperties+xml"/>
  <Override PartName="/customXml/itemProps85.xml" ContentType="application/vnd.openxmlformats-officedocument.customXmlProperties+xml"/>
  <Override PartName="/customXml/itemProps81.xml" ContentType="application/vnd.openxmlformats-officedocument.customXmlProperties+xml"/>
  <Override PartName="/customXml/itemProps80.xml" ContentType="application/vnd.openxmlformats-officedocument.customXmlProperties+xml"/>
  <Override PartName="/customXml/itemProps79.xml" ContentType="application/vnd.openxmlformats-officedocument.customXmlProperties+xml"/>
  <Override PartName="/customXml/itemProps82.xml" ContentType="application/vnd.openxmlformats-officedocument.customXmlProperties+xml"/>
  <Override PartName="/customXml/itemProps84.xml" ContentType="application/vnd.openxmlformats-officedocument.customXmlProperties+xml"/>
  <Override PartName="/customXml/itemProps83.xml" ContentType="application/vnd.openxmlformats-officedocument.customXmlProperties+xml"/>
  <Override PartName="/customXml/itemProps159.xml" ContentType="application/vnd.openxmlformats-officedocument.customXmlProperties+xml"/>
  <Override PartName="/customXml/itemProps158.xml" ContentType="application/vnd.openxmlformats-officedocument.customXmlProperties+xml"/>
  <Override PartName="/customXml/itemProps160.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B84" w:rsidRPr="00EC5BB4" w:rsidRDefault="00113B84" w:rsidP="00113B84">
      <w:pPr>
        <w:suppressAutoHyphens/>
        <w:jc w:val="center"/>
        <w:rPr>
          <w:rFonts w:eastAsia="Arial Unicode MS" w:cs="Arial"/>
          <w:b/>
          <w:color w:val="000000"/>
          <w:kern w:val="1"/>
          <w:sz w:val="24"/>
          <w:szCs w:val="24"/>
          <w:lang w:val="sr-Cyrl-RS" w:eastAsia="ar-SA"/>
        </w:rPr>
      </w:pPr>
      <w:r w:rsidRPr="00EC5BB4">
        <w:rPr>
          <w:rFonts w:eastAsia="Arial Unicode MS" w:cs="Arial"/>
          <w:b/>
          <w:color w:val="000000"/>
          <w:kern w:val="1"/>
          <w:sz w:val="24"/>
          <w:szCs w:val="24"/>
          <w:lang w:eastAsia="ar-SA"/>
        </w:rPr>
        <w:t>ЈАВНО ПРЕДУЗЕЋЕ «ЕЛЕКТРОПРИВРЕДА СРБИЈЕ»</w:t>
      </w:r>
      <w:r w:rsidRPr="00EC5BB4">
        <w:rPr>
          <w:rFonts w:eastAsia="Arial Unicode MS" w:cs="Arial"/>
          <w:b/>
          <w:color w:val="000000"/>
          <w:kern w:val="1"/>
          <w:sz w:val="24"/>
          <w:szCs w:val="24"/>
          <w:lang w:val="sr-Cyrl-RS" w:eastAsia="ar-SA"/>
        </w:rPr>
        <w:t xml:space="preserve"> БЕОГРАД</w:t>
      </w:r>
    </w:p>
    <w:p w:rsidR="00210557" w:rsidRPr="00EC5BB4" w:rsidRDefault="00210557" w:rsidP="00210557">
      <w:pPr>
        <w:jc w:val="center"/>
        <w:rPr>
          <w:rFonts w:cs="Arial"/>
          <w:sz w:val="24"/>
          <w:szCs w:val="24"/>
        </w:rPr>
      </w:pPr>
    </w:p>
    <w:p w:rsidR="00210557" w:rsidRPr="00EC5BB4" w:rsidRDefault="00B67C02" w:rsidP="00210557">
      <w:pPr>
        <w:jc w:val="center"/>
        <w:rPr>
          <w:rFonts w:cs="Arial"/>
          <w:sz w:val="24"/>
          <w:szCs w:val="24"/>
          <w:lang w:val="sr-Latn-CS"/>
        </w:rPr>
      </w:pPr>
      <w:r>
        <w:rPr>
          <w:rFonts w:cs="Arial"/>
          <w:noProof/>
          <w:sz w:val="24"/>
          <w:szCs w:val="24"/>
        </w:rPr>
        <w:drawing>
          <wp:inline distT="0" distB="0" distL="0" distR="0" wp14:anchorId="4B87FEDF" wp14:editId="28A100FD">
            <wp:extent cx="1200150" cy="1276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1200150" cy="1276350"/>
                    </a:xfrm>
                    <a:prstGeom prst="rect">
                      <a:avLst/>
                    </a:prstGeom>
                    <a:noFill/>
                    <a:ln>
                      <a:noFill/>
                    </a:ln>
                  </pic:spPr>
                </pic:pic>
              </a:graphicData>
            </a:graphic>
          </wp:inline>
        </w:drawing>
      </w:r>
    </w:p>
    <w:p w:rsidR="00210557" w:rsidRPr="00EC5BB4" w:rsidRDefault="00210557" w:rsidP="00210557">
      <w:pPr>
        <w:jc w:val="center"/>
        <w:rPr>
          <w:rFonts w:cs="Arial"/>
          <w:sz w:val="24"/>
          <w:szCs w:val="24"/>
          <w:lang w:val="sr-Latn-CS"/>
        </w:rPr>
      </w:pPr>
    </w:p>
    <w:p w:rsidR="00210557" w:rsidRPr="00EC5BB4" w:rsidRDefault="00210557" w:rsidP="00210557">
      <w:pPr>
        <w:jc w:val="center"/>
        <w:rPr>
          <w:rFonts w:cs="Arial"/>
          <w:b/>
          <w:sz w:val="24"/>
          <w:szCs w:val="24"/>
          <w:lang w:val="sr-Latn-CS"/>
        </w:rPr>
      </w:pPr>
    </w:p>
    <w:p w:rsidR="00210557" w:rsidRPr="003D5DB1" w:rsidRDefault="00210557" w:rsidP="00781B02">
      <w:pPr>
        <w:jc w:val="center"/>
        <w:rPr>
          <w:b/>
          <w:sz w:val="24"/>
          <w:szCs w:val="24"/>
        </w:rPr>
      </w:pPr>
      <w:bookmarkStart w:id="0" w:name="_Toc441215596"/>
      <w:bookmarkStart w:id="1" w:name="_Toc441651535"/>
      <w:bookmarkStart w:id="2" w:name="_Toc442559872"/>
      <w:r w:rsidRPr="006A1FCE">
        <w:rPr>
          <w:b/>
          <w:sz w:val="24"/>
          <w:szCs w:val="24"/>
        </w:rPr>
        <w:t>КОНКУРСНА ДОКУМЕНТАЦИЈА</w:t>
      </w:r>
      <w:bookmarkEnd w:id="0"/>
      <w:bookmarkEnd w:id="1"/>
      <w:bookmarkEnd w:id="2"/>
    </w:p>
    <w:p w:rsidR="00210557" w:rsidRPr="003D5DB1" w:rsidRDefault="00D516F7" w:rsidP="00210557">
      <w:pPr>
        <w:jc w:val="center"/>
        <w:rPr>
          <w:rFonts w:cs="Arial"/>
          <w:sz w:val="24"/>
          <w:szCs w:val="24"/>
        </w:rPr>
      </w:pPr>
      <w:r w:rsidRPr="003D5DB1">
        <w:rPr>
          <w:rFonts w:cs="Arial"/>
          <w:sz w:val="24"/>
          <w:szCs w:val="24"/>
          <w:lang w:val="sr-Cyrl-CS"/>
        </w:rPr>
        <w:t xml:space="preserve">за подношење понуда </w:t>
      </w:r>
      <w:r w:rsidR="00210557" w:rsidRPr="003D5DB1">
        <w:rPr>
          <w:rFonts w:cs="Arial"/>
          <w:sz w:val="24"/>
          <w:szCs w:val="24"/>
        </w:rPr>
        <w:t xml:space="preserve">у </w:t>
      </w:r>
      <w:r w:rsidR="00B7166F" w:rsidRPr="003D5DB1">
        <w:rPr>
          <w:rFonts w:cs="Arial"/>
          <w:sz w:val="24"/>
          <w:szCs w:val="24"/>
          <w:lang w:val="sr-Cyrl-RS"/>
        </w:rPr>
        <w:t xml:space="preserve">отвореном </w:t>
      </w:r>
      <w:r w:rsidR="00210557" w:rsidRPr="003D5DB1">
        <w:rPr>
          <w:rFonts w:cs="Arial"/>
          <w:sz w:val="24"/>
          <w:szCs w:val="24"/>
        </w:rPr>
        <w:t xml:space="preserve">поступку </w:t>
      </w:r>
    </w:p>
    <w:p w:rsidR="00210557" w:rsidRPr="003D5DB1" w:rsidRDefault="00210557" w:rsidP="00781B02">
      <w:pPr>
        <w:jc w:val="center"/>
        <w:rPr>
          <w:sz w:val="24"/>
          <w:szCs w:val="24"/>
          <w:lang w:val="sr-Latn-RS"/>
        </w:rPr>
      </w:pPr>
      <w:bookmarkStart w:id="3" w:name="_Toc441215597"/>
      <w:bookmarkStart w:id="4" w:name="_Toc441651536"/>
      <w:bookmarkStart w:id="5" w:name="_Toc442559873"/>
      <w:proofErr w:type="gramStart"/>
      <w:r w:rsidRPr="003D5DB1">
        <w:rPr>
          <w:sz w:val="24"/>
          <w:szCs w:val="24"/>
        </w:rPr>
        <w:t>за</w:t>
      </w:r>
      <w:proofErr w:type="gramEnd"/>
      <w:r w:rsidRPr="003D5DB1">
        <w:rPr>
          <w:sz w:val="24"/>
          <w:szCs w:val="24"/>
        </w:rPr>
        <w:t xml:space="preserve"> јавну набавку </w:t>
      </w:r>
      <w:r w:rsidR="002F36BE">
        <w:rPr>
          <w:sz w:val="24"/>
          <w:szCs w:val="24"/>
          <w:lang w:val="sr-Cyrl-RS"/>
        </w:rPr>
        <w:t>добара</w:t>
      </w:r>
      <w:r w:rsidR="00A63575" w:rsidRPr="003D5DB1">
        <w:rPr>
          <w:sz w:val="24"/>
          <w:szCs w:val="24"/>
          <w:lang w:val="sr-Cyrl-RS"/>
        </w:rPr>
        <w:t xml:space="preserve"> </w:t>
      </w:r>
      <w:r w:rsidRPr="003D5DB1">
        <w:rPr>
          <w:sz w:val="24"/>
          <w:szCs w:val="24"/>
        </w:rPr>
        <w:t>бр</w:t>
      </w:r>
      <w:bookmarkEnd w:id="3"/>
      <w:bookmarkEnd w:id="4"/>
      <w:bookmarkEnd w:id="5"/>
      <w:r w:rsidR="00113B84" w:rsidRPr="003D5DB1">
        <w:rPr>
          <w:sz w:val="24"/>
          <w:szCs w:val="24"/>
        </w:rPr>
        <w:t>.</w:t>
      </w:r>
      <w:r w:rsidR="00EA3546">
        <w:rPr>
          <w:sz w:val="24"/>
          <w:szCs w:val="24"/>
        </w:rPr>
        <w:t xml:space="preserve"> </w:t>
      </w:r>
      <w:r w:rsidR="002F36BE">
        <w:rPr>
          <w:sz w:val="24"/>
          <w:szCs w:val="24"/>
          <w:lang w:val="sr-Cyrl-RS"/>
        </w:rPr>
        <w:t>ЈН</w:t>
      </w:r>
      <w:r w:rsidR="00EE1FA2">
        <w:rPr>
          <w:sz w:val="24"/>
          <w:szCs w:val="24"/>
          <w:lang w:val="sr-Cyrl-RS"/>
        </w:rPr>
        <w:t>/</w:t>
      </w:r>
      <w:r w:rsidR="002F36BE">
        <w:rPr>
          <w:sz w:val="24"/>
          <w:szCs w:val="24"/>
          <w:lang w:val="sr-Cyrl-RS"/>
        </w:rPr>
        <w:t xml:space="preserve"> </w:t>
      </w:r>
      <w:r w:rsidR="00EA3546">
        <w:rPr>
          <w:sz w:val="24"/>
          <w:szCs w:val="24"/>
        </w:rPr>
        <w:t>100</w:t>
      </w:r>
      <w:r w:rsidR="002F36BE" w:rsidRPr="009F07F0">
        <w:rPr>
          <w:sz w:val="24"/>
          <w:szCs w:val="24"/>
          <w:lang w:val="sr-Cyrl-RS"/>
        </w:rPr>
        <w:t>0</w:t>
      </w:r>
      <w:r w:rsidR="00EA3546">
        <w:rPr>
          <w:sz w:val="24"/>
          <w:szCs w:val="24"/>
        </w:rPr>
        <w:t>/0531</w:t>
      </w:r>
      <w:r w:rsidR="003D5DB1" w:rsidRPr="009F07F0">
        <w:rPr>
          <w:sz w:val="24"/>
          <w:szCs w:val="24"/>
          <w:lang w:val="sr-Latn-RS"/>
        </w:rPr>
        <w:t>/201</w:t>
      </w:r>
      <w:r w:rsidR="00206385" w:rsidRPr="009F07F0">
        <w:rPr>
          <w:sz w:val="24"/>
          <w:szCs w:val="24"/>
          <w:lang w:val="sr-Latn-RS"/>
        </w:rPr>
        <w:t>6</w:t>
      </w:r>
    </w:p>
    <w:p w:rsidR="00210557" w:rsidRPr="00EC5BB4" w:rsidRDefault="00210557" w:rsidP="003D5DB1">
      <w:pPr>
        <w:pStyle w:val="Title"/>
        <w:spacing w:before="0"/>
        <w:jc w:val="both"/>
        <w:rPr>
          <w:rFonts w:cs="Arial"/>
          <w:szCs w:val="24"/>
          <w:lang w:val="sr-Latn-RS"/>
        </w:rPr>
      </w:pPr>
    </w:p>
    <w:p w:rsidR="001F372F" w:rsidRPr="00EA3546" w:rsidRDefault="00EA3546" w:rsidP="001F372F">
      <w:pPr>
        <w:jc w:val="center"/>
        <w:rPr>
          <w:rFonts w:cs="Arial"/>
          <w:b/>
          <w:lang w:val="sr-Cyrl-RS"/>
        </w:rPr>
      </w:pPr>
      <w:r>
        <w:rPr>
          <w:rFonts w:cs="Arial"/>
          <w:b/>
          <w:lang w:val="sr-Cyrl-RS"/>
        </w:rPr>
        <w:t>„Набавка и уградња уређаја за мерење протока откопаног материјала (протокомера) на површинским коповима</w:t>
      </w:r>
      <w:r w:rsidR="001F372F" w:rsidRPr="00BD450D">
        <w:rPr>
          <w:rFonts w:cs="Arial"/>
          <w:b/>
        </w:rPr>
        <w:t xml:space="preserve"> </w:t>
      </w:r>
      <w:r>
        <w:rPr>
          <w:rFonts w:cs="Arial"/>
          <w:b/>
          <w:lang w:val="sr-Cyrl-RS"/>
        </w:rPr>
        <w:t>„</w:t>
      </w:r>
    </w:p>
    <w:p w:rsidR="00275472" w:rsidRDefault="00275472" w:rsidP="00275472">
      <w:pPr>
        <w:spacing w:before="0"/>
        <w:jc w:val="center"/>
        <w:rPr>
          <w:rFonts w:eastAsia="Arial Unicode MS" w:cs="Arial"/>
          <w:kern w:val="2"/>
          <w:sz w:val="24"/>
          <w:szCs w:val="24"/>
          <w:lang w:val="ru-RU"/>
        </w:rPr>
      </w:pPr>
    </w:p>
    <w:p w:rsidR="00210557" w:rsidRPr="00EC5BB4" w:rsidRDefault="002F36BE" w:rsidP="00210557">
      <w:pPr>
        <w:pStyle w:val="Title"/>
        <w:spacing w:before="0"/>
        <w:rPr>
          <w:rFonts w:cs="Arial"/>
          <w:szCs w:val="24"/>
        </w:rPr>
      </w:pPr>
      <w:r>
        <w:rPr>
          <w:rFonts w:cs="Arial"/>
          <w:bCs w:val="0"/>
          <w:szCs w:val="24"/>
          <w:lang w:val="sr-Cyrl-RS"/>
        </w:rPr>
        <w:t xml:space="preserve">                                                                                            </w:t>
      </w:r>
      <w:r w:rsidR="003D5DB1" w:rsidRPr="003D5DB1">
        <w:rPr>
          <w:rFonts w:cs="Arial"/>
          <w:bCs w:val="0"/>
          <w:szCs w:val="24"/>
          <w:lang w:val="am-ET"/>
        </w:rPr>
        <w:t xml:space="preserve"> </w:t>
      </w:r>
    </w:p>
    <w:p w:rsidR="00210557" w:rsidRDefault="00210557" w:rsidP="00210557">
      <w:pPr>
        <w:pStyle w:val="Title"/>
        <w:spacing w:before="0"/>
        <w:rPr>
          <w:rFonts w:cs="Arial"/>
          <w:b w:val="0"/>
          <w:color w:val="FF0000"/>
          <w:szCs w:val="24"/>
        </w:rPr>
      </w:pPr>
    </w:p>
    <w:p w:rsidR="003D5DB1" w:rsidRDefault="003D5DB1" w:rsidP="003D5DB1">
      <w:pPr>
        <w:pStyle w:val="Subtitle"/>
      </w:pPr>
    </w:p>
    <w:p w:rsidR="003D5DB1" w:rsidRPr="003D5DB1" w:rsidRDefault="003D5DB1" w:rsidP="003D5DB1">
      <w:pPr>
        <w:pStyle w:val="BodyText"/>
      </w:pPr>
    </w:p>
    <w:p w:rsidR="009642F1" w:rsidRPr="00EC5BB4" w:rsidRDefault="009642F1" w:rsidP="009642F1">
      <w:pPr>
        <w:rPr>
          <w:rFonts w:eastAsia="Arial Unicode MS" w:cs="Arial"/>
          <w:b/>
          <w:kern w:val="2"/>
          <w:sz w:val="24"/>
          <w:szCs w:val="24"/>
          <w:lang w:val="ru-RU"/>
        </w:rPr>
      </w:pPr>
      <w:r w:rsidRPr="00EC5BB4">
        <w:rPr>
          <w:rFonts w:eastAsia="Arial Unicode MS" w:cs="Arial"/>
          <w:b/>
          <w:kern w:val="2"/>
          <w:sz w:val="24"/>
          <w:szCs w:val="24"/>
          <w:lang w:val="ru-RU"/>
        </w:rPr>
        <w:t xml:space="preserve">                                                                                    К О М И С И Ј А</w:t>
      </w:r>
    </w:p>
    <w:p w:rsidR="00EA3546" w:rsidRPr="003D5DB1" w:rsidRDefault="009642F1" w:rsidP="00EA3546">
      <w:pPr>
        <w:jc w:val="center"/>
        <w:rPr>
          <w:sz w:val="24"/>
          <w:szCs w:val="24"/>
          <w:lang w:val="sr-Latn-RS"/>
        </w:rPr>
      </w:pPr>
      <w:r w:rsidRPr="00EC5BB4">
        <w:rPr>
          <w:rFonts w:eastAsia="Arial Unicode MS" w:cs="Arial"/>
          <w:kern w:val="2"/>
          <w:sz w:val="24"/>
          <w:szCs w:val="24"/>
          <w:lang w:val="ru-RU"/>
        </w:rPr>
        <w:t xml:space="preserve">                                                                      за спровођење </w:t>
      </w:r>
      <w:r w:rsidRPr="009F07F0">
        <w:rPr>
          <w:rFonts w:eastAsia="Arial Unicode MS" w:cs="Arial"/>
          <w:kern w:val="2"/>
          <w:sz w:val="24"/>
          <w:szCs w:val="24"/>
          <w:lang w:val="ru-RU"/>
        </w:rPr>
        <w:t>ЈН</w:t>
      </w:r>
      <w:r w:rsidR="00EE1FA2" w:rsidRPr="009F07F0">
        <w:rPr>
          <w:rFonts w:eastAsia="Arial Unicode MS" w:cs="Arial"/>
          <w:kern w:val="2"/>
          <w:sz w:val="24"/>
          <w:szCs w:val="24"/>
          <w:lang w:val="ru-RU"/>
        </w:rPr>
        <w:t>/</w:t>
      </w:r>
      <w:r w:rsidR="003D5DB1" w:rsidRPr="009F07F0">
        <w:rPr>
          <w:rFonts w:eastAsia="Arial Unicode MS" w:cs="Arial"/>
          <w:kern w:val="2"/>
          <w:sz w:val="24"/>
          <w:szCs w:val="24"/>
          <w:lang w:val="sr-Latn-RS"/>
        </w:rPr>
        <w:t xml:space="preserve"> </w:t>
      </w:r>
      <w:r w:rsidR="00EA3546">
        <w:rPr>
          <w:sz w:val="24"/>
          <w:szCs w:val="24"/>
        </w:rPr>
        <w:t>100</w:t>
      </w:r>
      <w:r w:rsidR="00EA3546" w:rsidRPr="009F07F0">
        <w:rPr>
          <w:sz w:val="24"/>
          <w:szCs w:val="24"/>
          <w:lang w:val="sr-Cyrl-RS"/>
        </w:rPr>
        <w:t>0</w:t>
      </w:r>
      <w:r w:rsidR="00EA3546">
        <w:rPr>
          <w:sz w:val="24"/>
          <w:szCs w:val="24"/>
        </w:rPr>
        <w:t>/0531</w:t>
      </w:r>
      <w:r w:rsidR="00EA3546" w:rsidRPr="009F07F0">
        <w:rPr>
          <w:sz w:val="24"/>
          <w:szCs w:val="24"/>
          <w:lang w:val="sr-Latn-RS"/>
        </w:rPr>
        <w:t>/2016</w:t>
      </w:r>
    </w:p>
    <w:p w:rsidR="009642F1" w:rsidRPr="003D5DB1" w:rsidRDefault="009642F1" w:rsidP="009642F1">
      <w:pPr>
        <w:rPr>
          <w:rFonts w:eastAsia="Arial Unicode MS" w:cs="Arial"/>
          <w:kern w:val="2"/>
          <w:sz w:val="24"/>
          <w:szCs w:val="24"/>
          <w:lang w:val="sr-Latn-RS"/>
        </w:rPr>
      </w:pPr>
      <w:r w:rsidRPr="00EC5BB4">
        <w:rPr>
          <w:rFonts w:eastAsia="Arial Unicode MS" w:cs="Arial"/>
          <w:kern w:val="2"/>
          <w:sz w:val="24"/>
          <w:szCs w:val="24"/>
          <w:lang w:val="ru-RU"/>
        </w:rPr>
        <w:t xml:space="preserve">                                                       формирана </w:t>
      </w:r>
      <w:r w:rsidRPr="009F07F0">
        <w:rPr>
          <w:rFonts w:eastAsia="Arial Unicode MS" w:cs="Arial"/>
          <w:kern w:val="2"/>
          <w:sz w:val="24"/>
          <w:szCs w:val="24"/>
          <w:lang w:val="ru-RU"/>
        </w:rPr>
        <w:t xml:space="preserve">Решењем бр.12.01. </w:t>
      </w:r>
      <w:r w:rsidR="009F07F0" w:rsidRPr="009F07F0">
        <w:rPr>
          <w:rFonts w:eastAsia="Arial Unicode MS" w:cs="Arial"/>
          <w:kern w:val="2"/>
          <w:sz w:val="24"/>
          <w:szCs w:val="24"/>
          <w:lang w:val="sr-Latn-RS"/>
        </w:rPr>
        <w:t>23</w:t>
      </w:r>
      <w:r w:rsidR="00EA3546">
        <w:rPr>
          <w:rFonts w:eastAsia="Arial Unicode MS" w:cs="Arial"/>
          <w:kern w:val="2"/>
          <w:sz w:val="24"/>
          <w:szCs w:val="24"/>
          <w:lang w:val="sr-Cyrl-RS"/>
        </w:rPr>
        <w:t>7837</w:t>
      </w:r>
      <w:r w:rsidR="009F07F0" w:rsidRPr="009F07F0">
        <w:rPr>
          <w:rFonts w:eastAsia="Arial Unicode MS" w:cs="Arial"/>
          <w:kern w:val="2"/>
          <w:sz w:val="24"/>
          <w:szCs w:val="24"/>
          <w:lang w:val="sr-Latn-RS"/>
        </w:rPr>
        <w:t>/3-</w:t>
      </w:r>
      <w:r w:rsidR="003D5DB1" w:rsidRPr="009F07F0">
        <w:rPr>
          <w:rFonts w:eastAsia="Arial Unicode MS" w:cs="Arial"/>
          <w:kern w:val="2"/>
          <w:sz w:val="24"/>
          <w:szCs w:val="24"/>
          <w:lang w:val="sr-Latn-RS"/>
        </w:rPr>
        <w:t>16</w:t>
      </w:r>
    </w:p>
    <w:p w:rsidR="009642F1" w:rsidRPr="00EC5BB4" w:rsidRDefault="009642F1" w:rsidP="009642F1">
      <w:pPr>
        <w:pStyle w:val="Title"/>
        <w:spacing w:before="0"/>
        <w:rPr>
          <w:rFonts w:cs="Arial"/>
          <w:b w:val="0"/>
          <w:color w:val="FF0000"/>
          <w:szCs w:val="24"/>
        </w:rPr>
      </w:pPr>
    </w:p>
    <w:p w:rsidR="003F7A4D" w:rsidRPr="003F7A4D" w:rsidRDefault="003F7A4D" w:rsidP="003F7A4D">
      <w:pPr>
        <w:jc w:val="center"/>
        <w:rPr>
          <w:rFonts w:eastAsia="Arial Unicode MS" w:cs="Arial"/>
          <w:i/>
          <w:kern w:val="2"/>
          <w:sz w:val="24"/>
          <w:szCs w:val="24"/>
          <w:lang w:val="sr-Cyrl-RS"/>
        </w:rPr>
      </w:pPr>
      <w:r w:rsidRPr="003F7A4D">
        <w:rPr>
          <w:rFonts w:cs="Arial"/>
          <w:i/>
          <w:szCs w:val="24"/>
          <w:lang w:val="sr-Cyrl-RS"/>
        </w:rPr>
        <w:t xml:space="preserve">(Заведено у ЈП ЕПС под бројем </w:t>
      </w:r>
      <w:r w:rsidRPr="003F7A4D">
        <w:rPr>
          <w:rFonts w:eastAsia="Arial Unicode MS" w:cs="Arial"/>
          <w:i/>
          <w:kern w:val="2"/>
          <w:sz w:val="24"/>
          <w:szCs w:val="24"/>
          <w:lang w:val="ru-RU"/>
        </w:rPr>
        <w:t xml:space="preserve">12.01. </w:t>
      </w:r>
      <w:r w:rsidRPr="003F7A4D">
        <w:rPr>
          <w:rFonts w:eastAsia="Arial Unicode MS" w:cs="Arial"/>
          <w:i/>
          <w:kern w:val="2"/>
          <w:sz w:val="24"/>
          <w:szCs w:val="24"/>
          <w:lang w:val="sr-Latn-RS"/>
        </w:rPr>
        <w:t>23</w:t>
      </w:r>
      <w:r w:rsidRPr="003F7A4D">
        <w:rPr>
          <w:rFonts w:eastAsia="Arial Unicode MS" w:cs="Arial"/>
          <w:i/>
          <w:kern w:val="2"/>
          <w:sz w:val="24"/>
          <w:szCs w:val="24"/>
          <w:lang w:val="sr-Cyrl-RS"/>
        </w:rPr>
        <w:t>7837</w:t>
      </w:r>
      <w:r w:rsidRPr="003F7A4D">
        <w:rPr>
          <w:rFonts w:eastAsia="Arial Unicode MS" w:cs="Arial"/>
          <w:i/>
          <w:kern w:val="2"/>
          <w:sz w:val="24"/>
          <w:szCs w:val="24"/>
          <w:lang w:val="sr-Latn-RS"/>
        </w:rPr>
        <w:t>/</w:t>
      </w:r>
      <w:r w:rsidRPr="003F7A4D">
        <w:rPr>
          <w:rFonts w:eastAsia="Arial Unicode MS" w:cs="Arial"/>
          <w:i/>
          <w:kern w:val="2"/>
          <w:sz w:val="24"/>
          <w:szCs w:val="24"/>
          <w:lang w:val="sr-Cyrl-RS"/>
        </w:rPr>
        <w:t>10</w:t>
      </w:r>
      <w:r w:rsidRPr="003F7A4D">
        <w:rPr>
          <w:rFonts w:eastAsia="Arial Unicode MS" w:cs="Arial"/>
          <w:i/>
          <w:kern w:val="2"/>
          <w:sz w:val="24"/>
          <w:szCs w:val="24"/>
          <w:lang w:val="sr-Latn-RS"/>
        </w:rPr>
        <w:t>-16</w:t>
      </w:r>
      <w:r w:rsidRPr="003F7A4D">
        <w:rPr>
          <w:rFonts w:eastAsia="Arial Unicode MS" w:cs="Arial"/>
          <w:i/>
          <w:kern w:val="2"/>
          <w:sz w:val="24"/>
          <w:szCs w:val="24"/>
          <w:lang w:val="sr-Cyrl-RS"/>
        </w:rPr>
        <w:t xml:space="preserve"> од 02.08.2016.)</w:t>
      </w:r>
    </w:p>
    <w:p w:rsidR="00210557" w:rsidRPr="00EC5BB4" w:rsidRDefault="00113B84" w:rsidP="00210557">
      <w:pPr>
        <w:pStyle w:val="Title"/>
        <w:spacing w:before="0"/>
        <w:rPr>
          <w:rFonts w:cs="Arial"/>
          <w:b w:val="0"/>
          <w:color w:val="FF0000"/>
          <w:szCs w:val="24"/>
          <w:lang w:val="sr-Cyrl-RS"/>
        </w:rPr>
      </w:pPr>
      <w:r w:rsidRPr="00EC5BB4">
        <w:rPr>
          <w:rFonts w:cs="Arial"/>
          <w:i/>
          <w:color w:val="00B0F0"/>
          <w:szCs w:val="24"/>
          <w:lang w:val="sr-Latn-RS"/>
        </w:rPr>
        <w:t xml:space="preserve">                            </w:t>
      </w:r>
      <w:r w:rsidRPr="00EC5BB4">
        <w:rPr>
          <w:rFonts w:cs="Arial"/>
          <w:i/>
          <w:color w:val="00B0F0"/>
          <w:szCs w:val="24"/>
          <w:lang w:val="sr-Cyrl-RS"/>
        </w:rPr>
        <w:t xml:space="preserve">                  </w:t>
      </w:r>
    </w:p>
    <w:p w:rsidR="00150FCE" w:rsidRPr="00EC5BB4" w:rsidRDefault="00150FCE" w:rsidP="000C50A0">
      <w:pPr>
        <w:pStyle w:val="BodyText"/>
        <w:spacing w:before="0"/>
        <w:jc w:val="center"/>
        <w:rPr>
          <w:rFonts w:cs="Arial"/>
          <w:szCs w:val="24"/>
          <w:lang w:val="ru-RU"/>
        </w:rPr>
      </w:pPr>
    </w:p>
    <w:p w:rsidR="00A3774E" w:rsidRPr="00EC5BB4" w:rsidRDefault="00A3774E" w:rsidP="000C50A0">
      <w:pPr>
        <w:pStyle w:val="BodyText"/>
        <w:spacing w:before="0"/>
        <w:jc w:val="center"/>
        <w:rPr>
          <w:rFonts w:cs="Arial"/>
          <w:szCs w:val="24"/>
        </w:rPr>
      </w:pPr>
    </w:p>
    <w:p w:rsidR="00C53AC6" w:rsidRPr="00EC5BB4" w:rsidRDefault="00C53AC6" w:rsidP="000C50A0">
      <w:pPr>
        <w:pStyle w:val="BodyText"/>
        <w:spacing w:before="0"/>
        <w:jc w:val="center"/>
        <w:rPr>
          <w:rFonts w:cs="Arial"/>
          <w:szCs w:val="24"/>
        </w:rPr>
      </w:pPr>
    </w:p>
    <w:p w:rsidR="00C53AC6" w:rsidRPr="00EC5BB4" w:rsidRDefault="00C53AC6" w:rsidP="000C50A0">
      <w:pPr>
        <w:pStyle w:val="BodyText"/>
        <w:spacing w:before="0"/>
        <w:jc w:val="center"/>
        <w:rPr>
          <w:rFonts w:cs="Arial"/>
          <w:szCs w:val="24"/>
        </w:rPr>
      </w:pPr>
    </w:p>
    <w:p w:rsidR="00C53AC6" w:rsidRPr="00EC5BB4" w:rsidRDefault="00C53AC6" w:rsidP="000C50A0">
      <w:pPr>
        <w:pStyle w:val="BodyText"/>
        <w:spacing w:before="0"/>
        <w:jc w:val="center"/>
        <w:rPr>
          <w:rFonts w:cs="Arial"/>
          <w:szCs w:val="24"/>
          <w:lang w:val="en-US"/>
        </w:rPr>
      </w:pPr>
    </w:p>
    <w:p w:rsidR="000C50A0" w:rsidRPr="00EC5BB4" w:rsidRDefault="000C50A0" w:rsidP="000C50A0">
      <w:pPr>
        <w:pStyle w:val="BodyText"/>
        <w:spacing w:before="0"/>
        <w:jc w:val="center"/>
        <w:rPr>
          <w:rFonts w:cs="Arial"/>
          <w:szCs w:val="24"/>
          <w:lang w:val="ru-RU"/>
        </w:rPr>
      </w:pPr>
    </w:p>
    <w:p w:rsidR="00B37917" w:rsidRPr="00EC5BB4" w:rsidRDefault="003D5DB1" w:rsidP="000C50A0">
      <w:pPr>
        <w:spacing w:before="0"/>
        <w:jc w:val="center"/>
        <w:rPr>
          <w:rFonts w:cs="Arial"/>
          <w:sz w:val="24"/>
          <w:szCs w:val="24"/>
          <w:lang w:val="ru-RU"/>
        </w:rPr>
      </w:pPr>
      <w:r>
        <w:rPr>
          <w:rFonts w:cs="Arial"/>
          <w:sz w:val="24"/>
          <w:szCs w:val="24"/>
          <w:lang w:val="sr-Cyrl-RS"/>
        </w:rPr>
        <w:t>Београд</w:t>
      </w:r>
      <w:r w:rsidR="00EB2566" w:rsidRPr="00EC5BB4">
        <w:rPr>
          <w:rFonts w:cs="Arial"/>
          <w:sz w:val="24"/>
          <w:szCs w:val="24"/>
          <w:lang w:val="ru-RU"/>
        </w:rPr>
        <w:t>,</w:t>
      </w:r>
      <w:r w:rsidR="00DC2552">
        <w:rPr>
          <w:rFonts w:cs="Arial"/>
          <w:sz w:val="24"/>
          <w:szCs w:val="24"/>
          <w:lang w:val="ru-RU"/>
        </w:rPr>
        <w:t xml:space="preserve"> </w:t>
      </w:r>
      <w:r w:rsidR="004648DD">
        <w:rPr>
          <w:rFonts w:cs="Arial"/>
          <w:sz w:val="24"/>
          <w:szCs w:val="24"/>
        </w:rPr>
        <w:t>aвгуст</w:t>
      </w:r>
      <w:r w:rsidR="004276AD" w:rsidRPr="00EC5BB4">
        <w:rPr>
          <w:rFonts w:cs="Arial"/>
          <w:i/>
          <w:color w:val="00B0F0"/>
          <w:sz w:val="24"/>
          <w:szCs w:val="24"/>
        </w:rPr>
        <w:t xml:space="preserve"> </w:t>
      </w:r>
      <w:r w:rsidR="001F62BF" w:rsidRPr="00EC5BB4">
        <w:rPr>
          <w:rFonts w:cs="Arial"/>
          <w:sz w:val="24"/>
          <w:szCs w:val="24"/>
          <w:lang w:val="ru-RU"/>
        </w:rPr>
        <w:t>201</w:t>
      </w:r>
      <w:r w:rsidR="00210557" w:rsidRPr="00EC5BB4">
        <w:rPr>
          <w:rFonts w:cs="Arial"/>
          <w:sz w:val="24"/>
          <w:szCs w:val="24"/>
          <w:lang w:val="ru-RU"/>
        </w:rPr>
        <w:t>6</w:t>
      </w:r>
      <w:r w:rsidR="001F62BF" w:rsidRPr="00EC5BB4">
        <w:rPr>
          <w:rFonts w:cs="Arial"/>
          <w:sz w:val="24"/>
          <w:szCs w:val="24"/>
          <w:lang w:val="ru-RU"/>
        </w:rPr>
        <w:t xml:space="preserve">. </w:t>
      </w:r>
      <w:r w:rsidR="00210557" w:rsidRPr="00EC5BB4">
        <w:rPr>
          <w:rFonts w:cs="Arial"/>
          <w:sz w:val="24"/>
          <w:szCs w:val="24"/>
          <w:lang w:val="ru-RU"/>
        </w:rPr>
        <w:t>г</w:t>
      </w:r>
      <w:r w:rsidR="001F62BF" w:rsidRPr="00EC5BB4">
        <w:rPr>
          <w:rFonts w:cs="Arial"/>
          <w:sz w:val="24"/>
          <w:szCs w:val="24"/>
          <w:lang w:val="ru-RU"/>
        </w:rPr>
        <w:t>одине</w:t>
      </w:r>
    </w:p>
    <w:p w:rsidR="00261778" w:rsidRPr="00EC5BB4" w:rsidRDefault="000C50A0" w:rsidP="000C50A0">
      <w:pPr>
        <w:spacing w:before="0"/>
        <w:rPr>
          <w:rFonts w:eastAsia="TimesNewRomanPSMT" w:cs="Arial"/>
          <w:color w:val="000000"/>
          <w:kern w:val="2"/>
          <w:sz w:val="24"/>
          <w:szCs w:val="24"/>
          <w:lang w:val="ru-RU"/>
        </w:rPr>
      </w:pPr>
      <w:r w:rsidRPr="00EC5BB4">
        <w:rPr>
          <w:rFonts w:eastAsia="TimesNewRomanPSMT" w:cs="Arial"/>
          <w:color w:val="000000"/>
          <w:kern w:val="2"/>
          <w:sz w:val="24"/>
          <w:szCs w:val="24"/>
          <w:lang w:val="ru-RU"/>
        </w:rPr>
        <w:br w:type="page"/>
      </w:r>
      <w:r w:rsidR="00261778" w:rsidRPr="00EC5BB4">
        <w:rPr>
          <w:rFonts w:eastAsia="TimesNewRomanPSMT" w:cs="Arial"/>
          <w:color w:val="000000"/>
          <w:kern w:val="2"/>
          <w:sz w:val="24"/>
          <w:szCs w:val="24"/>
          <w:lang w:val="ru-RU"/>
        </w:rPr>
        <w:lastRenderedPageBreak/>
        <w:t>На основу чл</w:t>
      </w:r>
      <w:r w:rsidR="00472BF8" w:rsidRPr="00EC5BB4">
        <w:rPr>
          <w:rFonts w:eastAsia="TimesNewRomanPSMT" w:cs="Arial"/>
          <w:color w:val="000000"/>
          <w:kern w:val="2"/>
          <w:sz w:val="24"/>
          <w:szCs w:val="24"/>
          <w:lang w:val="ru-RU"/>
        </w:rPr>
        <w:t>ана</w:t>
      </w:r>
      <w:r w:rsidR="00261778" w:rsidRPr="00EC5BB4">
        <w:rPr>
          <w:rFonts w:eastAsia="TimesNewRomanPSMT" w:cs="Arial"/>
          <w:color w:val="000000"/>
          <w:kern w:val="2"/>
          <w:sz w:val="24"/>
          <w:szCs w:val="24"/>
          <w:lang w:val="ru-RU"/>
        </w:rPr>
        <w:t xml:space="preserve"> </w:t>
      </w:r>
      <w:r w:rsidR="00723522">
        <w:rPr>
          <w:rFonts w:eastAsia="TimesNewRomanPSMT" w:cs="Arial"/>
          <w:color w:val="000000"/>
          <w:kern w:val="2"/>
          <w:sz w:val="24"/>
          <w:szCs w:val="24"/>
          <w:lang w:val="ru-RU"/>
        </w:rPr>
        <w:t>32,</w:t>
      </w:r>
      <w:r w:rsidR="00010E49" w:rsidRPr="00010E49">
        <w:rPr>
          <w:rFonts w:eastAsia="TimesNewRomanPSMT" w:cs="Arial"/>
          <w:color w:val="000000"/>
          <w:kern w:val="2"/>
          <w:sz w:val="24"/>
          <w:szCs w:val="24"/>
          <w:lang w:val="ru-RU"/>
        </w:rPr>
        <w:t xml:space="preserve"> и 61</w:t>
      </w:r>
      <w:r w:rsidR="009D3699" w:rsidRPr="00EC5BB4">
        <w:rPr>
          <w:rFonts w:eastAsia="TimesNewRomanPSMT" w:cs="Arial"/>
          <w:color w:val="000000"/>
          <w:kern w:val="2"/>
          <w:sz w:val="24"/>
          <w:szCs w:val="24"/>
          <w:lang w:val="ru-RU"/>
        </w:rPr>
        <w:t>.</w:t>
      </w:r>
      <w:r w:rsidR="00261778" w:rsidRPr="00EC5BB4">
        <w:rPr>
          <w:rFonts w:eastAsia="TimesNewRomanPSMT" w:cs="Arial"/>
          <w:color w:val="000000"/>
          <w:kern w:val="2"/>
          <w:sz w:val="24"/>
          <w:szCs w:val="24"/>
          <w:lang w:val="ru-RU"/>
        </w:rPr>
        <w:t xml:space="preserve"> Закона о јавним набавкама („Сл. гласник РС” бр. </w:t>
      </w:r>
      <w:r w:rsidR="00750519" w:rsidRPr="00EC5BB4">
        <w:rPr>
          <w:rFonts w:eastAsia="TimesNewRomanPSMT" w:cs="Arial"/>
          <w:color w:val="000000"/>
          <w:kern w:val="2"/>
          <w:sz w:val="24"/>
          <w:szCs w:val="24"/>
          <w:lang w:val="ru-RU"/>
        </w:rPr>
        <w:t>124/</w:t>
      </w:r>
      <w:r w:rsidR="009060E7" w:rsidRPr="00EC5BB4">
        <w:rPr>
          <w:rFonts w:eastAsia="TimesNewRomanPSMT" w:cs="Arial"/>
          <w:color w:val="000000"/>
          <w:kern w:val="2"/>
          <w:sz w:val="24"/>
          <w:szCs w:val="24"/>
          <w:lang w:val="ru-RU"/>
        </w:rPr>
        <w:t>12, 14/15 и 68/15</w:t>
      </w:r>
      <w:r w:rsidR="00BE7F45">
        <w:rPr>
          <w:rFonts w:eastAsia="TimesNewRomanPSMT" w:cs="Arial"/>
          <w:color w:val="000000"/>
          <w:kern w:val="2"/>
          <w:sz w:val="24"/>
          <w:szCs w:val="24"/>
          <w:lang w:val="ru-RU"/>
        </w:rPr>
        <w:t>)</w:t>
      </w:r>
      <w:r w:rsidR="000F57ED" w:rsidRPr="00EC5BB4">
        <w:rPr>
          <w:rFonts w:eastAsia="TimesNewRomanPSMT" w:cs="Arial"/>
          <w:color w:val="000000"/>
          <w:kern w:val="2"/>
          <w:sz w:val="24"/>
          <w:szCs w:val="24"/>
          <w:lang w:val="ru-RU"/>
        </w:rPr>
        <w:t>, у даљем тексту</w:t>
      </w:r>
      <w:r w:rsidR="00BE7F45">
        <w:rPr>
          <w:rFonts w:eastAsia="TimesNewRomanPSMT" w:cs="Arial"/>
          <w:color w:val="000000"/>
          <w:kern w:val="2"/>
          <w:sz w:val="24"/>
          <w:szCs w:val="24"/>
          <w:lang w:val="ru-RU"/>
        </w:rPr>
        <w:t>:</w:t>
      </w:r>
      <w:r w:rsidR="005C7CDE">
        <w:rPr>
          <w:rFonts w:eastAsia="TimesNewRomanPSMT" w:cs="Arial"/>
          <w:color w:val="000000"/>
          <w:kern w:val="2"/>
          <w:sz w:val="24"/>
          <w:szCs w:val="24"/>
          <w:lang w:val="ru-RU"/>
        </w:rPr>
        <w:t xml:space="preserve"> </w:t>
      </w:r>
      <w:r w:rsidR="00BA1E63" w:rsidRPr="00EC5BB4">
        <w:rPr>
          <w:rFonts w:eastAsia="Calibri" w:cs="Arial"/>
          <w:bCs/>
          <w:sz w:val="24"/>
          <w:szCs w:val="24"/>
        </w:rPr>
        <w:t>Закон</w:t>
      </w:r>
      <w:r w:rsidR="00261778" w:rsidRPr="00EC5BB4">
        <w:rPr>
          <w:rFonts w:eastAsia="TimesNewRomanPSMT" w:cs="Arial"/>
          <w:color w:val="000000"/>
          <w:kern w:val="2"/>
          <w:sz w:val="24"/>
          <w:szCs w:val="24"/>
          <w:lang w:val="ru-RU"/>
        </w:rPr>
        <w:t>),</w:t>
      </w:r>
      <w:r w:rsidR="00723522">
        <w:rPr>
          <w:rFonts w:eastAsia="TimesNewRomanPSMT" w:cs="Arial"/>
          <w:color w:val="000000"/>
          <w:kern w:val="2"/>
          <w:sz w:val="24"/>
          <w:szCs w:val="24"/>
        </w:rPr>
        <w:t xml:space="preserve"> </w:t>
      </w:r>
      <w:r w:rsidR="00261778" w:rsidRPr="00EC5BB4">
        <w:rPr>
          <w:rFonts w:eastAsia="TimesNewRomanPSMT" w:cs="Arial"/>
          <w:color w:val="000000"/>
          <w:kern w:val="2"/>
          <w:sz w:val="24"/>
          <w:szCs w:val="24"/>
          <w:lang w:val="ru-RU"/>
        </w:rPr>
        <w:t>чл</w:t>
      </w:r>
      <w:r w:rsidR="00472BF8" w:rsidRPr="00EC5BB4">
        <w:rPr>
          <w:rFonts w:eastAsia="TimesNewRomanPSMT" w:cs="Arial"/>
          <w:color w:val="000000"/>
          <w:kern w:val="2"/>
          <w:sz w:val="24"/>
          <w:szCs w:val="24"/>
          <w:lang w:val="ru-RU"/>
        </w:rPr>
        <w:t>ана</w:t>
      </w:r>
      <w:r w:rsidR="00EC5BB4">
        <w:rPr>
          <w:rFonts w:eastAsia="TimesNewRomanPSMT" w:cs="Arial"/>
          <w:color w:val="000000"/>
          <w:kern w:val="2"/>
          <w:sz w:val="24"/>
          <w:szCs w:val="24"/>
          <w:lang w:val="ru-RU"/>
        </w:rPr>
        <w:t xml:space="preserve"> </w:t>
      </w:r>
      <w:r w:rsidR="00723522">
        <w:rPr>
          <w:rFonts w:eastAsia="TimesNewRomanPSMT" w:cs="Arial"/>
          <w:color w:val="000000"/>
          <w:kern w:val="2"/>
          <w:sz w:val="24"/>
          <w:szCs w:val="24"/>
        </w:rPr>
        <w:t>2</w:t>
      </w:r>
      <w:r w:rsidR="00261778" w:rsidRPr="00EC5BB4">
        <w:rPr>
          <w:rFonts w:eastAsia="TimesNewRomanPSMT" w:cs="Arial"/>
          <w:color w:val="000000"/>
          <w:kern w:val="2"/>
          <w:sz w:val="24"/>
          <w:szCs w:val="24"/>
          <w:lang w:val="ru-RU"/>
        </w:rPr>
        <w:t>. Правилника о обавезним елементима конкурсне документације у поступцима јавних набавки и начину доказивања испуњености ус</w:t>
      </w:r>
      <w:r w:rsidR="004D41C8" w:rsidRPr="00EC5BB4">
        <w:rPr>
          <w:rFonts w:eastAsia="TimesNewRomanPSMT" w:cs="Arial"/>
          <w:color w:val="000000"/>
          <w:kern w:val="2"/>
          <w:sz w:val="24"/>
          <w:szCs w:val="24"/>
          <w:lang w:val="ru-RU"/>
        </w:rPr>
        <w:t xml:space="preserve">лова („Сл. гласник РС” бр. </w:t>
      </w:r>
      <w:r w:rsidR="00DB369C" w:rsidRPr="00EC5BB4">
        <w:rPr>
          <w:rFonts w:eastAsia="TimesNewRomanPSMT" w:cs="Arial"/>
          <w:color w:val="000000"/>
          <w:kern w:val="2"/>
          <w:sz w:val="24"/>
          <w:szCs w:val="24"/>
        </w:rPr>
        <w:t>86/15</w:t>
      </w:r>
      <w:r w:rsidR="00261778" w:rsidRPr="00EC5BB4">
        <w:rPr>
          <w:rFonts w:eastAsia="TimesNewRomanPSMT" w:cs="Arial"/>
          <w:color w:val="000000"/>
          <w:kern w:val="2"/>
          <w:sz w:val="24"/>
          <w:szCs w:val="24"/>
          <w:lang w:val="ru-RU"/>
        </w:rPr>
        <w:t xml:space="preserve">), </w:t>
      </w:r>
      <w:r w:rsidR="00261778" w:rsidRPr="00EC5BB4">
        <w:rPr>
          <w:rFonts w:eastAsia="Arial Unicode MS" w:cs="Arial"/>
          <w:color w:val="000000"/>
          <w:kern w:val="2"/>
          <w:sz w:val="24"/>
          <w:szCs w:val="24"/>
          <w:lang w:val="ru-RU"/>
        </w:rPr>
        <w:t xml:space="preserve">Одлуке о покретању поступка јавне набавке број </w:t>
      </w:r>
      <w:r w:rsidR="001869BD" w:rsidRPr="009F07F0">
        <w:rPr>
          <w:rFonts w:eastAsia="Arial Unicode MS" w:cs="Arial"/>
          <w:color w:val="000000"/>
          <w:kern w:val="2"/>
          <w:sz w:val="24"/>
          <w:szCs w:val="24"/>
          <w:lang w:val="ru-RU"/>
        </w:rPr>
        <w:t>12.01.</w:t>
      </w:r>
      <w:r w:rsidR="009F07F0" w:rsidRPr="009F07F0">
        <w:rPr>
          <w:rFonts w:eastAsia="Arial Unicode MS" w:cs="Arial"/>
          <w:kern w:val="2"/>
          <w:sz w:val="24"/>
          <w:szCs w:val="24"/>
          <w:lang w:val="sr-Latn-RS"/>
        </w:rPr>
        <w:t>23</w:t>
      </w:r>
      <w:r w:rsidR="00EA3546">
        <w:rPr>
          <w:rFonts w:eastAsia="Arial Unicode MS" w:cs="Arial"/>
          <w:kern w:val="2"/>
          <w:sz w:val="24"/>
          <w:szCs w:val="24"/>
          <w:lang w:val="sr-Cyrl-RS"/>
        </w:rPr>
        <w:t>7837</w:t>
      </w:r>
      <w:r w:rsidR="001869BD" w:rsidRPr="009F07F0">
        <w:rPr>
          <w:rFonts w:eastAsia="Arial Unicode MS" w:cs="Arial"/>
          <w:kern w:val="2"/>
          <w:sz w:val="24"/>
          <w:szCs w:val="24"/>
          <w:lang w:val="sr-Latn-RS"/>
        </w:rPr>
        <w:t>/</w:t>
      </w:r>
      <w:r w:rsidR="009F07F0" w:rsidRPr="009F07F0">
        <w:rPr>
          <w:rFonts w:eastAsia="Arial Unicode MS" w:cs="Arial"/>
          <w:kern w:val="2"/>
          <w:sz w:val="24"/>
          <w:szCs w:val="24"/>
          <w:lang w:val="sr-Cyrl-RS"/>
        </w:rPr>
        <w:t>2</w:t>
      </w:r>
      <w:r w:rsidR="009F07F0" w:rsidRPr="009F07F0">
        <w:rPr>
          <w:rFonts w:eastAsia="Arial Unicode MS" w:cs="Arial"/>
          <w:kern w:val="2"/>
          <w:sz w:val="24"/>
          <w:szCs w:val="24"/>
          <w:lang w:val="sr-Latn-RS"/>
        </w:rPr>
        <w:t>-</w:t>
      </w:r>
      <w:r w:rsidR="001869BD" w:rsidRPr="009F07F0">
        <w:rPr>
          <w:rFonts w:eastAsia="Arial Unicode MS" w:cs="Arial"/>
          <w:kern w:val="2"/>
          <w:sz w:val="24"/>
          <w:szCs w:val="24"/>
          <w:lang w:val="sr-Latn-RS"/>
        </w:rPr>
        <w:t>16</w:t>
      </w:r>
      <w:r w:rsidR="001869BD">
        <w:rPr>
          <w:rFonts w:eastAsia="Arial Unicode MS" w:cs="Arial"/>
          <w:kern w:val="2"/>
          <w:sz w:val="24"/>
          <w:szCs w:val="24"/>
          <w:lang w:val="sr-Cyrl-RS"/>
        </w:rPr>
        <w:t xml:space="preserve"> </w:t>
      </w:r>
      <w:r w:rsidR="001869BD" w:rsidRPr="00DC2552">
        <w:rPr>
          <w:rFonts w:eastAsia="Arial Unicode MS" w:cs="Arial"/>
          <w:color w:val="000000"/>
          <w:kern w:val="2"/>
          <w:sz w:val="24"/>
          <w:szCs w:val="24"/>
        </w:rPr>
        <w:t>o</w:t>
      </w:r>
      <w:r w:rsidR="001869BD" w:rsidRPr="00DC2552">
        <w:rPr>
          <w:rFonts w:eastAsia="Arial Unicode MS" w:cs="Arial"/>
          <w:color w:val="000000"/>
          <w:kern w:val="2"/>
          <w:sz w:val="24"/>
          <w:szCs w:val="24"/>
          <w:lang w:val="ru-RU"/>
        </w:rPr>
        <w:t xml:space="preserve">д </w:t>
      </w:r>
      <w:r w:rsidR="001869BD">
        <w:rPr>
          <w:rFonts w:eastAsia="Arial Unicode MS" w:cs="Arial"/>
          <w:color w:val="000000"/>
          <w:kern w:val="2"/>
          <w:sz w:val="24"/>
          <w:szCs w:val="24"/>
          <w:lang w:val="sr-Cyrl-RS"/>
        </w:rPr>
        <w:t>2</w:t>
      </w:r>
      <w:r w:rsidR="00EA3546">
        <w:rPr>
          <w:rFonts w:eastAsia="Arial Unicode MS" w:cs="Arial"/>
          <w:color w:val="000000"/>
          <w:kern w:val="2"/>
          <w:sz w:val="24"/>
          <w:szCs w:val="24"/>
          <w:lang w:val="sr-Cyrl-RS"/>
        </w:rPr>
        <w:t>2</w:t>
      </w:r>
      <w:r w:rsidR="001869BD" w:rsidRPr="00DC2552">
        <w:rPr>
          <w:rFonts w:eastAsia="Arial Unicode MS" w:cs="Arial"/>
          <w:color w:val="000000"/>
          <w:kern w:val="2"/>
          <w:sz w:val="24"/>
          <w:szCs w:val="24"/>
          <w:lang w:val="ru-RU"/>
        </w:rPr>
        <w:t>.0</w:t>
      </w:r>
      <w:r w:rsidR="006438DD">
        <w:rPr>
          <w:rFonts w:eastAsia="Arial Unicode MS" w:cs="Arial"/>
          <w:color w:val="000000"/>
          <w:kern w:val="2"/>
          <w:sz w:val="24"/>
          <w:szCs w:val="24"/>
        </w:rPr>
        <w:t>6</w:t>
      </w:r>
      <w:r w:rsidR="001869BD" w:rsidRPr="00DC2552">
        <w:rPr>
          <w:rFonts w:eastAsia="Arial Unicode MS" w:cs="Arial"/>
          <w:color w:val="000000"/>
          <w:kern w:val="2"/>
          <w:sz w:val="24"/>
          <w:szCs w:val="24"/>
          <w:lang w:val="ru-RU"/>
        </w:rPr>
        <w:t>.2016</w:t>
      </w:r>
      <w:r w:rsidR="00413BCE" w:rsidRPr="00DC2552">
        <w:rPr>
          <w:rFonts w:eastAsia="Arial Unicode MS" w:cs="Arial"/>
          <w:color w:val="000000"/>
          <w:kern w:val="2"/>
          <w:sz w:val="24"/>
          <w:szCs w:val="24"/>
          <w:lang w:val="ru-RU"/>
        </w:rPr>
        <w:t>.</w:t>
      </w:r>
      <w:r w:rsidR="00261778" w:rsidRPr="00DC2552">
        <w:rPr>
          <w:rFonts w:eastAsia="Arial Unicode MS" w:cs="Arial"/>
          <w:color w:val="000000"/>
          <w:kern w:val="2"/>
          <w:sz w:val="24"/>
          <w:szCs w:val="24"/>
          <w:lang w:val="ru-RU"/>
        </w:rPr>
        <w:t xml:space="preserve"> године и Решења о образовању комисије за јавну набавку </w:t>
      </w:r>
      <w:r w:rsidR="009F07F0" w:rsidRPr="009F07F0">
        <w:rPr>
          <w:rFonts w:eastAsia="Arial Unicode MS" w:cs="Arial"/>
          <w:color w:val="000000"/>
          <w:kern w:val="2"/>
          <w:sz w:val="24"/>
          <w:szCs w:val="24"/>
          <w:lang w:val="ru-RU"/>
        </w:rPr>
        <w:t>12.01.</w:t>
      </w:r>
      <w:r w:rsidR="009F07F0" w:rsidRPr="009F07F0">
        <w:rPr>
          <w:rFonts w:eastAsia="Arial Unicode MS" w:cs="Arial"/>
          <w:kern w:val="2"/>
          <w:sz w:val="24"/>
          <w:szCs w:val="24"/>
          <w:lang w:val="sr-Latn-RS"/>
        </w:rPr>
        <w:t>23</w:t>
      </w:r>
      <w:r w:rsidR="00EA3546">
        <w:rPr>
          <w:rFonts w:eastAsia="Arial Unicode MS" w:cs="Arial"/>
          <w:kern w:val="2"/>
          <w:sz w:val="24"/>
          <w:szCs w:val="24"/>
          <w:lang w:val="sr-Cyrl-RS"/>
        </w:rPr>
        <w:t>7837</w:t>
      </w:r>
      <w:r w:rsidR="009F07F0" w:rsidRPr="009F07F0">
        <w:rPr>
          <w:rFonts w:eastAsia="Arial Unicode MS" w:cs="Arial"/>
          <w:kern w:val="2"/>
          <w:sz w:val="24"/>
          <w:szCs w:val="24"/>
          <w:lang w:val="sr-Latn-RS"/>
        </w:rPr>
        <w:t>/</w:t>
      </w:r>
      <w:r w:rsidR="009F07F0">
        <w:rPr>
          <w:rFonts w:eastAsia="Arial Unicode MS" w:cs="Arial"/>
          <w:kern w:val="2"/>
          <w:sz w:val="24"/>
          <w:szCs w:val="24"/>
        </w:rPr>
        <w:t>3</w:t>
      </w:r>
      <w:r w:rsidR="009F07F0" w:rsidRPr="009F07F0">
        <w:rPr>
          <w:rFonts w:eastAsia="Arial Unicode MS" w:cs="Arial"/>
          <w:kern w:val="2"/>
          <w:sz w:val="24"/>
          <w:szCs w:val="24"/>
          <w:lang w:val="sr-Latn-RS"/>
        </w:rPr>
        <w:t>-16</w:t>
      </w:r>
      <w:r w:rsidR="009F07F0">
        <w:rPr>
          <w:rFonts w:eastAsia="Arial Unicode MS" w:cs="Arial"/>
          <w:kern w:val="2"/>
          <w:sz w:val="24"/>
          <w:szCs w:val="24"/>
          <w:lang w:val="sr-Latn-RS"/>
        </w:rPr>
        <w:t xml:space="preserve"> </w:t>
      </w:r>
      <w:r w:rsidR="00DC2552" w:rsidRPr="00DC2552">
        <w:rPr>
          <w:rFonts w:eastAsia="Arial Unicode MS" w:cs="Arial"/>
          <w:color w:val="000000"/>
          <w:kern w:val="2"/>
          <w:sz w:val="24"/>
          <w:szCs w:val="24"/>
        </w:rPr>
        <w:t>o</w:t>
      </w:r>
      <w:r w:rsidR="00DC2552" w:rsidRPr="00DC2552">
        <w:rPr>
          <w:rFonts w:eastAsia="Arial Unicode MS" w:cs="Arial"/>
          <w:color w:val="000000"/>
          <w:kern w:val="2"/>
          <w:sz w:val="24"/>
          <w:szCs w:val="24"/>
          <w:lang w:val="ru-RU"/>
        </w:rPr>
        <w:t xml:space="preserve">д </w:t>
      </w:r>
      <w:r w:rsidR="001869BD">
        <w:rPr>
          <w:rFonts w:eastAsia="Arial Unicode MS" w:cs="Arial"/>
          <w:color w:val="000000"/>
          <w:kern w:val="2"/>
          <w:sz w:val="24"/>
          <w:szCs w:val="24"/>
          <w:lang w:val="sr-Cyrl-RS"/>
        </w:rPr>
        <w:t>2</w:t>
      </w:r>
      <w:r w:rsidR="00EA3546">
        <w:rPr>
          <w:rFonts w:eastAsia="Arial Unicode MS" w:cs="Arial"/>
          <w:color w:val="000000"/>
          <w:kern w:val="2"/>
          <w:sz w:val="24"/>
          <w:szCs w:val="24"/>
          <w:lang w:val="sr-Cyrl-RS"/>
        </w:rPr>
        <w:t>2</w:t>
      </w:r>
      <w:r w:rsidR="00DC2552" w:rsidRPr="00DC2552">
        <w:rPr>
          <w:rFonts w:eastAsia="Arial Unicode MS" w:cs="Arial"/>
          <w:color w:val="000000"/>
          <w:kern w:val="2"/>
          <w:sz w:val="24"/>
          <w:szCs w:val="24"/>
          <w:lang w:val="ru-RU"/>
        </w:rPr>
        <w:t>.0</w:t>
      </w:r>
      <w:r w:rsidR="006438DD">
        <w:rPr>
          <w:rFonts w:eastAsia="Arial Unicode MS" w:cs="Arial"/>
          <w:color w:val="000000"/>
          <w:kern w:val="2"/>
          <w:sz w:val="24"/>
          <w:szCs w:val="24"/>
        </w:rPr>
        <w:t>6</w:t>
      </w:r>
      <w:r w:rsidR="00DC2552" w:rsidRPr="00DC2552">
        <w:rPr>
          <w:rFonts w:eastAsia="Arial Unicode MS" w:cs="Arial"/>
          <w:color w:val="000000"/>
          <w:kern w:val="2"/>
          <w:sz w:val="24"/>
          <w:szCs w:val="24"/>
          <w:lang w:val="ru-RU"/>
        </w:rPr>
        <w:t>.2016.</w:t>
      </w:r>
      <w:r w:rsidR="00005800" w:rsidRPr="00DC2552">
        <w:rPr>
          <w:rFonts w:eastAsia="Arial Unicode MS" w:cs="Arial"/>
          <w:color w:val="000000"/>
          <w:kern w:val="2"/>
          <w:sz w:val="24"/>
          <w:szCs w:val="24"/>
          <w:lang w:val="ru-RU"/>
        </w:rPr>
        <w:t xml:space="preserve"> </w:t>
      </w:r>
      <w:r w:rsidR="00261778" w:rsidRPr="00DC2552">
        <w:rPr>
          <w:rFonts w:eastAsia="Arial Unicode MS" w:cs="Arial"/>
          <w:color w:val="000000"/>
          <w:kern w:val="2"/>
          <w:sz w:val="24"/>
          <w:szCs w:val="24"/>
          <w:lang w:val="ru-RU"/>
        </w:rPr>
        <w:t>године припремљена је:</w:t>
      </w:r>
    </w:p>
    <w:p w:rsidR="00261778" w:rsidRPr="00EC5BB4" w:rsidRDefault="00261778" w:rsidP="000C50A0">
      <w:pPr>
        <w:pStyle w:val="BodyText"/>
        <w:spacing w:before="0"/>
        <w:rPr>
          <w:rFonts w:cs="Arial"/>
          <w:b/>
          <w:spacing w:val="80"/>
          <w:szCs w:val="24"/>
          <w:lang w:val="ru-RU"/>
        </w:rPr>
      </w:pPr>
    </w:p>
    <w:p w:rsidR="000C50A0" w:rsidRPr="00EC5BB4" w:rsidRDefault="000C50A0" w:rsidP="000C50A0">
      <w:pPr>
        <w:pStyle w:val="BodyText"/>
        <w:spacing w:before="0"/>
        <w:rPr>
          <w:rFonts w:cs="Arial"/>
          <w:b/>
          <w:spacing w:val="80"/>
          <w:szCs w:val="24"/>
          <w:lang w:val="ru-RU"/>
        </w:rPr>
      </w:pPr>
    </w:p>
    <w:p w:rsidR="00210557" w:rsidRPr="00A1430C" w:rsidRDefault="00210557" w:rsidP="00781B02">
      <w:pPr>
        <w:jc w:val="center"/>
        <w:rPr>
          <w:b/>
          <w:sz w:val="24"/>
          <w:szCs w:val="24"/>
        </w:rPr>
      </w:pPr>
      <w:bookmarkStart w:id="6" w:name="_Toc441215598"/>
      <w:bookmarkStart w:id="7" w:name="_Toc441651537"/>
      <w:bookmarkStart w:id="8" w:name="_Toc442559874"/>
      <w:r w:rsidRPr="00A1430C">
        <w:rPr>
          <w:b/>
          <w:sz w:val="24"/>
          <w:szCs w:val="24"/>
        </w:rPr>
        <w:t>КОНКУРСНА ДОКУМЕНТАЦИЈА</w:t>
      </w:r>
      <w:bookmarkEnd w:id="6"/>
      <w:bookmarkEnd w:id="7"/>
      <w:bookmarkEnd w:id="8"/>
    </w:p>
    <w:p w:rsidR="00210557" w:rsidRPr="00A1430C" w:rsidRDefault="00D516F7" w:rsidP="00210557">
      <w:pPr>
        <w:jc w:val="center"/>
        <w:rPr>
          <w:rFonts w:cs="Arial"/>
          <w:sz w:val="24"/>
          <w:szCs w:val="24"/>
        </w:rPr>
      </w:pPr>
      <w:r w:rsidRPr="00A1430C">
        <w:rPr>
          <w:rFonts w:cs="Arial"/>
          <w:sz w:val="24"/>
          <w:szCs w:val="24"/>
          <w:lang w:val="sr-Cyrl-CS"/>
        </w:rPr>
        <w:t xml:space="preserve">за подношење понуда </w:t>
      </w:r>
      <w:r w:rsidR="00210557" w:rsidRPr="00A1430C">
        <w:rPr>
          <w:rFonts w:cs="Arial"/>
          <w:sz w:val="24"/>
          <w:szCs w:val="24"/>
        </w:rPr>
        <w:t xml:space="preserve">у </w:t>
      </w:r>
      <w:r w:rsidR="00010E49" w:rsidRPr="00A1430C">
        <w:rPr>
          <w:rFonts w:cs="Arial"/>
          <w:sz w:val="24"/>
          <w:szCs w:val="24"/>
          <w:lang w:val="sr-Cyrl-RS"/>
        </w:rPr>
        <w:t xml:space="preserve">отвореном </w:t>
      </w:r>
      <w:r w:rsidR="00210557" w:rsidRPr="00A1430C">
        <w:rPr>
          <w:rFonts w:cs="Arial"/>
          <w:sz w:val="24"/>
          <w:szCs w:val="24"/>
        </w:rPr>
        <w:t xml:space="preserve">поступку </w:t>
      </w:r>
    </w:p>
    <w:p w:rsidR="00EA3546" w:rsidRPr="00EA3546" w:rsidRDefault="00210557" w:rsidP="00EA3546">
      <w:pPr>
        <w:jc w:val="center"/>
        <w:rPr>
          <w:rFonts w:cs="Arial"/>
          <w:b/>
          <w:lang w:val="sr-Cyrl-RS"/>
        </w:rPr>
      </w:pPr>
      <w:bookmarkStart w:id="9" w:name="_Toc441215599"/>
      <w:bookmarkStart w:id="10" w:name="_Toc441651538"/>
      <w:bookmarkStart w:id="11" w:name="_Toc442559875"/>
      <w:proofErr w:type="gramStart"/>
      <w:r w:rsidRPr="00EA3546">
        <w:rPr>
          <w:rFonts w:cs="Arial"/>
          <w:sz w:val="24"/>
          <w:szCs w:val="24"/>
        </w:rPr>
        <w:t>за</w:t>
      </w:r>
      <w:proofErr w:type="gramEnd"/>
      <w:r w:rsidRPr="00EA3546">
        <w:rPr>
          <w:rFonts w:cs="Arial"/>
          <w:sz w:val="24"/>
          <w:szCs w:val="24"/>
        </w:rPr>
        <w:t xml:space="preserve"> јавну набавку </w:t>
      </w:r>
      <w:r w:rsidR="00330067" w:rsidRPr="00EA3546">
        <w:rPr>
          <w:rFonts w:cs="Arial"/>
          <w:sz w:val="24"/>
          <w:szCs w:val="24"/>
          <w:lang w:val="sr-Cyrl-RS"/>
        </w:rPr>
        <w:t>добара</w:t>
      </w:r>
      <w:r w:rsidR="00A63575" w:rsidRPr="001F372F">
        <w:rPr>
          <w:rFonts w:cs="Arial"/>
          <w:b/>
          <w:sz w:val="24"/>
          <w:szCs w:val="24"/>
          <w:lang w:val="sr-Cyrl-RS"/>
        </w:rPr>
        <w:t xml:space="preserve"> </w:t>
      </w:r>
      <w:r w:rsidR="001F372F" w:rsidRPr="001F372F">
        <w:rPr>
          <w:rFonts w:cs="Arial"/>
          <w:sz w:val="24"/>
          <w:szCs w:val="24"/>
        </w:rPr>
        <w:t xml:space="preserve"> </w:t>
      </w:r>
      <w:bookmarkEnd w:id="9"/>
      <w:bookmarkEnd w:id="10"/>
      <w:bookmarkEnd w:id="11"/>
      <w:r w:rsidR="00EA3546">
        <w:rPr>
          <w:rFonts w:cs="Arial"/>
          <w:b/>
          <w:lang w:val="sr-Cyrl-RS"/>
        </w:rPr>
        <w:t>„Набавка и уградња уређаја за мерење протока откопаног материјала (протокомера) на површинским коповима</w:t>
      </w:r>
      <w:r w:rsidR="00EA3546" w:rsidRPr="00BD450D">
        <w:rPr>
          <w:rFonts w:cs="Arial"/>
          <w:b/>
        </w:rPr>
        <w:t xml:space="preserve"> </w:t>
      </w:r>
      <w:r w:rsidR="00EA3546">
        <w:rPr>
          <w:rFonts w:cs="Arial"/>
          <w:b/>
          <w:lang w:val="sr-Cyrl-RS"/>
        </w:rPr>
        <w:t>„</w:t>
      </w:r>
    </w:p>
    <w:p w:rsidR="00EA3546" w:rsidRPr="00EA3546" w:rsidRDefault="00EA3546" w:rsidP="00EA3546">
      <w:pPr>
        <w:jc w:val="center"/>
        <w:rPr>
          <w:b/>
          <w:sz w:val="24"/>
          <w:szCs w:val="24"/>
          <w:lang w:val="sr-Latn-RS"/>
        </w:rPr>
      </w:pPr>
      <w:r w:rsidRPr="00EA3546">
        <w:rPr>
          <w:rFonts w:eastAsia="Arial Unicode MS" w:cs="Arial"/>
          <w:b/>
          <w:kern w:val="2"/>
          <w:sz w:val="24"/>
          <w:szCs w:val="24"/>
          <w:lang w:val="ru-RU"/>
        </w:rPr>
        <w:t>ЈН/</w:t>
      </w:r>
      <w:r w:rsidRPr="00EA3546">
        <w:rPr>
          <w:rFonts w:eastAsia="Arial Unicode MS" w:cs="Arial"/>
          <w:b/>
          <w:kern w:val="2"/>
          <w:sz w:val="24"/>
          <w:szCs w:val="24"/>
          <w:lang w:val="sr-Latn-RS"/>
        </w:rPr>
        <w:t xml:space="preserve"> </w:t>
      </w:r>
      <w:r w:rsidRPr="00EA3546">
        <w:rPr>
          <w:b/>
          <w:sz w:val="24"/>
          <w:szCs w:val="24"/>
        </w:rPr>
        <w:t>100</w:t>
      </w:r>
      <w:r w:rsidRPr="00EA3546">
        <w:rPr>
          <w:b/>
          <w:sz w:val="24"/>
          <w:szCs w:val="24"/>
          <w:lang w:val="sr-Cyrl-RS"/>
        </w:rPr>
        <w:t>0</w:t>
      </w:r>
      <w:r w:rsidRPr="00EA3546">
        <w:rPr>
          <w:b/>
          <w:sz w:val="24"/>
          <w:szCs w:val="24"/>
        </w:rPr>
        <w:t>/0531</w:t>
      </w:r>
      <w:r w:rsidRPr="00EA3546">
        <w:rPr>
          <w:b/>
          <w:sz w:val="24"/>
          <w:szCs w:val="24"/>
          <w:lang w:val="sr-Latn-RS"/>
        </w:rPr>
        <w:t>/2016</w:t>
      </w:r>
    </w:p>
    <w:p w:rsidR="00210557" w:rsidRPr="001869BD" w:rsidRDefault="00210557" w:rsidP="00781B02">
      <w:pPr>
        <w:jc w:val="center"/>
        <w:rPr>
          <w:b/>
          <w:sz w:val="24"/>
          <w:szCs w:val="24"/>
        </w:rPr>
      </w:pPr>
    </w:p>
    <w:p w:rsidR="009D3699" w:rsidRPr="00EC5BB4" w:rsidRDefault="009D3699" w:rsidP="000C50A0">
      <w:pPr>
        <w:pStyle w:val="BodyText"/>
        <w:spacing w:before="0"/>
        <w:rPr>
          <w:rFonts w:cs="Arial"/>
          <w:i/>
          <w:color w:val="00B0F0"/>
          <w:szCs w:val="24"/>
          <w:lang w:val="sr-Latn-CS"/>
        </w:rPr>
      </w:pPr>
    </w:p>
    <w:p w:rsidR="009D3699" w:rsidRPr="00EC5BB4" w:rsidRDefault="009D3699" w:rsidP="000C50A0">
      <w:pPr>
        <w:pStyle w:val="BodyText"/>
        <w:spacing w:before="0"/>
        <w:rPr>
          <w:rFonts w:cs="Arial"/>
          <w:i/>
          <w:color w:val="00B0F0"/>
          <w:szCs w:val="24"/>
          <w:lang w:val="sr-Latn-CS"/>
        </w:rPr>
      </w:pPr>
    </w:p>
    <w:p w:rsidR="009D3699" w:rsidRPr="00EC5BB4" w:rsidRDefault="009D3699" w:rsidP="000C50A0">
      <w:pPr>
        <w:pStyle w:val="BodyText"/>
        <w:spacing w:before="0"/>
        <w:rPr>
          <w:rFonts w:cs="Arial"/>
          <w:i/>
          <w:color w:val="00B0F0"/>
          <w:szCs w:val="24"/>
          <w:lang w:val="sr-Latn-CS"/>
        </w:rPr>
      </w:pPr>
    </w:p>
    <w:p w:rsidR="00C62AA7" w:rsidRPr="00C62AA7" w:rsidRDefault="00C62AA7" w:rsidP="00C62AA7">
      <w:pPr>
        <w:pStyle w:val="Title"/>
        <w:rPr>
          <w:szCs w:val="24"/>
          <w:lang w:val="de-DE"/>
        </w:rPr>
      </w:pPr>
      <w:r w:rsidRPr="00832C5F">
        <w:rPr>
          <w:szCs w:val="24"/>
          <w:lang w:val="de-DE"/>
        </w:rPr>
        <w:t>Садр</w:t>
      </w:r>
      <w:r w:rsidRPr="00832C5F">
        <w:rPr>
          <w:szCs w:val="24"/>
          <w:lang w:val="ru-RU"/>
        </w:rPr>
        <w:t>ж</w:t>
      </w:r>
      <w:r w:rsidRPr="00832C5F">
        <w:rPr>
          <w:szCs w:val="24"/>
          <w:lang w:val="de-DE"/>
        </w:rPr>
        <w:t>ај</w:t>
      </w:r>
      <w:r w:rsidRPr="00832C5F">
        <w:rPr>
          <w:szCs w:val="24"/>
          <w:lang w:val="ru-RU"/>
        </w:rPr>
        <w:t xml:space="preserve"> к</w:t>
      </w:r>
      <w:r w:rsidRPr="00832C5F">
        <w:rPr>
          <w:szCs w:val="24"/>
          <w:lang w:val="de-DE"/>
        </w:rPr>
        <w:t>онкурсне</w:t>
      </w:r>
      <w:r w:rsidRPr="00832C5F">
        <w:rPr>
          <w:szCs w:val="24"/>
          <w:lang w:val="ru-RU"/>
        </w:rPr>
        <w:t xml:space="preserve"> </w:t>
      </w:r>
      <w:r w:rsidRPr="00832C5F">
        <w:rPr>
          <w:szCs w:val="24"/>
          <w:lang w:val="de-DE"/>
        </w:rPr>
        <w:t>документације:</w:t>
      </w:r>
    </w:p>
    <w:p w:rsidR="00C62AA7" w:rsidRPr="00C62AA7" w:rsidRDefault="00C62AA7" w:rsidP="00C62AA7">
      <w:pPr>
        <w:pStyle w:val="Title"/>
        <w:rPr>
          <w:b w:val="0"/>
          <w:szCs w:val="24"/>
          <w:lang w:val="ru-RU"/>
        </w:rPr>
      </w:pPr>
      <w:r w:rsidRPr="003A31CE">
        <w:rPr>
          <w:lang w:val="ru-RU"/>
        </w:rPr>
        <w:tab/>
      </w:r>
      <w:r w:rsidRPr="003A31CE">
        <w:rPr>
          <w:lang w:val="ru-RU"/>
        </w:rPr>
        <w:tab/>
      </w:r>
      <w:r w:rsidRPr="003A31CE">
        <w:rPr>
          <w:lang w:val="ru-RU"/>
        </w:rPr>
        <w:tab/>
      </w:r>
      <w:r w:rsidRPr="003A31CE">
        <w:rPr>
          <w:lang w:val="ru-RU"/>
        </w:rPr>
        <w:tab/>
      </w:r>
      <w:r w:rsidRPr="003A31CE">
        <w:rPr>
          <w:lang w:val="ru-RU"/>
        </w:rPr>
        <w:tab/>
      </w:r>
      <w:r w:rsidRPr="003A31CE">
        <w:rPr>
          <w:lang w:val="ru-RU"/>
        </w:rPr>
        <w:tab/>
      </w:r>
      <w:r w:rsidRPr="003A31CE">
        <w:rPr>
          <w:lang w:val="ru-RU"/>
        </w:rPr>
        <w:tab/>
      </w:r>
      <w:r w:rsidRPr="003A31CE">
        <w:rPr>
          <w:lang w:val="ru-RU"/>
        </w:rPr>
        <w:tab/>
      </w:r>
      <w:r w:rsidRPr="003A31CE">
        <w:rPr>
          <w:lang w:val="ru-RU"/>
        </w:rPr>
        <w:tab/>
      </w:r>
      <w:r w:rsidRPr="003A31CE">
        <w:rPr>
          <w:lang w:val="ru-RU"/>
        </w:rPr>
        <w:tab/>
      </w:r>
      <w:r w:rsidRPr="003A31CE">
        <w:rPr>
          <w:lang w:val="ru-RU"/>
        </w:rPr>
        <w:tab/>
      </w:r>
      <w:r>
        <w:rPr>
          <w:lang w:val="ru-RU"/>
        </w:rPr>
        <w:t xml:space="preserve">    </w:t>
      </w:r>
      <w:r w:rsidRPr="00C62AA7">
        <w:rPr>
          <w:b w:val="0"/>
          <w:lang w:val="ru-RU"/>
        </w:rPr>
        <w:t>страна</w:t>
      </w:r>
      <w:r w:rsidRPr="00C62AA7">
        <w:rPr>
          <w:b w:val="0"/>
          <w:lang w:val="ru-RU"/>
        </w:rPr>
        <w:tab/>
        <w:t xml:space="preserve">                              </w:t>
      </w:r>
    </w:p>
    <w:tbl>
      <w:tblPr>
        <w:tblW w:w="8948" w:type="dxa"/>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64"/>
        <w:gridCol w:w="7574"/>
        <w:gridCol w:w="810"/>
      </w:tblGrid>
      <w:tr w:rsidR="00C62AA7" w:rsidRPr="002503ED" w:rsidTr="00C62AA7">
        <w:tc>
          <w:tcPr>
            <w:tcW w:w="564" w:type="dxa"/>
          </w:tcPr>
          <w:p w:rsidR="00C62AA7" w:rsidRPr="00C62AA7" w:rsidRDefault="00C62AA7" w:rsidP="004C3B38">
            <w:pPr>
              <w:tabs>
                <w:tab w:val="left" w:pos="360"/>
                <w:tab w:val="left" w:pos="567"/>
                <w:tab w:val="right" w:leader="dot" w:pos="9639"/>
              </w:tabs>
              <w:jc w:val="center"/>
              <w:rPr>
                <w:rFonts w:cs="Arial"/>
                <w:sz w:val="24"/>
                <w:szCs w:val="24"/>
              </w:rPr>
            </w:pPr>
            <w:r w:rsidRPr="00C62AA7">
              <w:rPr>
                <w:rFonts w:cs="Arial"/>
                <w:sz w:val="24"/>
                <w:szCs w:val="24"/>
              </w:rPr>
              <w:t>1.</w:t>
            </w:r>
          </w:p>
        </w:tc>
        <w:tc>
          <w:tcPr>
            <w:tcW w:w="7574" w:type="dxa"/>
          </w:tcPr>
          <w:p w:rsidR="00C62AA7" w:rsidRPr="00C62AA7" w:rsidRDefault="00C62AA7" w:rsidP="004C3B38">
            <w:pPr>
              <w:tabs>
                <w:tab w:val="left" w:pos="360"/>
                <w:tab w:val="left" w:pos="567"/>
                <w:tab w:val="right" w:leader="dot" w:pos="9639"/>
              </w:tabs>
              <w:rPr>
                <w:rFonts w:cs="Arial"/>
                <w:sz w:val="24"/>
                <w:szCs w:val="24"/>
                <w:lang w:val="sr-Cyrl-RS"/>
              </w:rPr>
            </w:pPr>
            <w:r w:rsidRPr="00C62AA7">
              <w:rPr>
                <w:rFonts w:cs="Arial"/>
                <w:sz w:val="24"/>
                <w:szCs w:val="24"/>
                <w:lang w:val="sr-Cyrl-RS"/>
              </w:rPr>
              <w:t>Општи подаци о јавној набавци</w:t>
            </w:r>
          </w:p>
        </w:tc>
        <w:tc>
          <w:tcPr>
            <w:tcW w:w="810" w:type="dxa"/>
          </w:tcPr>
          <w:p w:rsidR="00C62AA7" w:rsidRPr="00053D58" w:rsidRDefault="00053D58" w:rsidP="004C3B38">
            <w:pPr>
              <w:tabs>
                <w:tab w:val="left" w:pos="360"/>
                <w:tab w:val="left" w:pos="567"/>
                <w:tab w:val="right" w:leader="dot" w:pos="9639"/>
              </w:tabs>
              <w:jc w:val="center"/>
              <w:rPr>
                <w:sz w:val="24"/>
                <w:szCs w:val="24"/>
              </w:rPr>
            </w:pPr>
            <w:r>
              <w:rPr>
                <w:sz w:val="24"/>
                <w:szCs w:val="24"/>
              </w:rPr>
              <w:t>3</w:t>
            </w:r>
          </w:p>
        </w:tc>
      </w:tr>
      <w:tr w:rsidR="00C62AA7" w:rsidRPr="002503ED" w:rsidTr="00C62AA7">
        <w:tc>
          <w:tcPr>
            <w:tcW w:w="564" w:type="dxa"/>
          </w:tcPr>
          <w:p w:rsidR="00C62AA7" w:rsidRPr="00C62AA7" w:rsidRDefault="00C62AA7" w:rsidP="004C3B38">
            <w:pPr>
              <w:tabs>
                <w:tab w:val="left" w:pos="360"/>
                <w:tab w:val="left" w:pos="567"/>
                <w:tab w:val="right" w:leader="dot" w:pos="9639"/>
              </w:tabs>
              <w:jc w:val="center"/>
              <w:rPr>
                <w:rFonts w:cs="Arial"/>
                <w:sz w:val="24"/>
                <w:szCs w:val="24"/>
                <w:lang w:val="sr-Cyrl-RS"/>
              </w:rPr>
            </w:pPr>
            <w:r w:rsidRPr="00C62AA7">
              <w:rPr>
                <w:rFonts w:cs="Arial"/>
                <w:sz w:val="24"/>
                <w:szCs w:val="24"/>
                <w:lang w:val="sr-Cyrl-RS"/>
              </w:rPr>
              <w:t>2.</w:t>
            </w:r>
          </w:p>
        </w:tc>
        <w:tc>
          <w:tcPr>
            <w:tcW w:w="7574" w:type="dxa"/>
          </w:tcPr>
          <w:p w:rsidR="00C62AA7" w:rsidRPr="00C62AA7" w:rsidRDefault="00C62AA7" w:rsidP="004C3B38">
            <w:pPr>
              <w:tabs>
                <w:tab w:val="left" w:pos="317"/>
                <w:tab w:val="left" w:pos="360"/>
                <w:tab w:val="right" w:leader="dot" w:pos="9639"/>
              </w:tabs>
              <w:rPr>
                <w:rFonts w:cs="Arial"/>
                <w:sz w:val="24"/>
                <w:szCs w:val="24"/>
                <w:lang w:val="sr-Cyrl-RS"/>
              </w:rPr>
            </w:pPr>
            <w:r w:rsidRPr="00C62AA7">
              <w:rPr>
                <w:rFonts w:cs="Arial"/>
                <w:sz w:val="24"/>
                <w:szCs w:val="24"/>
                <w:lang w:val="sr-Cyrl-RS"/>
              </w:rPr>
              <w:t>Подаци о предмету набавке</w:t>
            </w:r>
          </w:p>
        </w:tc>
        <w:tc>
          <w:tcPr>
            <w:tcW w:w="810" w:type="dxa"/>
          </w:tcPr>
          <w:p w:rsidR="00C62AA7" w:rsidRPr="00053D58" w:rsidRDefault="00053D58" w:rsidP="004C3B38">
            <w:pPr>
              <w:tabs>
                <w:tab w:val="left" w:pos="360"/>
                <w:tab w:val="left" w:pos="567"/>
                <w:tab w:val="right" w:leader="dot" w:pos="9639"/>
              </w:tabs>
              <w:jc w:val="center"/>
              <w:rPr>
                <w:sz w:val="24"/>
                <w:szCs w:val="24"/>
              </w:rPr>
            </w:pPr>
            <w:r>
              <w:rPr>
                <w:sz w:val="24"/>
                <w:szCs w:val="24"/>
              </w:rPr>
              <w:t>3</w:t>
            </w:r>
          </w:p>
        </w:tc>
      </w:tr>
      <w:tr w:rsidR="00C62AA7" w:rsidRPr="002503ED" w:rsidTr="00C62AA7">
        <w:tc>
          <w:tcPr>
            <w:tcW w:w="564" w:type="dxa"/>
          </w:tcPr>
          <w:p w:rsidR="00C62AA7" w:rsidRPr="00C62AA7" w:rsidRDefault="00C62AA7" w:rsidP="004C3B38">
            <w:pPr>
              <w:tabs>
                <w:tab w:val="left" w:pos="360"/>
                <w:tab w:val="left" w:pos="567"/>
                <w:tab w:val="right" w:leader="dot" w:pos="9639"/>
              </w:tabs>
              <w:jc w:val="center"/>
              <w:rPr>
                <w:rFonts w:cs="Arial"/>
                <w:sz w:val="24"/>
                <w:szCs w:val="24"/>
                <w:lang w:val="sr-Cyrl-RS"/>
              </w:rPr>
            </w:pPr>
            <w:r w:rsidRPr="00C62AA7">
              <w:rPr>
                <w:rFonts w:cs="Arial"/>
                <w:sz w:val="24"/>
                <w:szCs w:val="24"/>
                <w:lang w:val="sr-Cyrl-RS"/>
              </w:rPr>
              <w:t>3.</w:t>
            </w:r>
          </w:p>
        </w:tc>
        <w:tc>
          <w:tcPr>
            <w:tcW w:w="7574" w:type="dxa"/>
          </w:tcPr>
          <w:p w:rsidR="00C62AA7" w:rsidRPr="00442679" w:rsidRDefault="00053D58" w:rsidP="00F0036C">
            <w:pPr>
              <w:tabs>
                <w:tab w:val="left" w:pos="317"/>
                <w:tab w:val="left" w:pos="360"/>
                <w:tab w:val="right" w:leader="dot" w:pos="9639"/>
              </w:tabs>
              <w:rPr>
                <w:rFonts w:cs="Arial"/>
                <w:sz w:val="24"/>
                <w:szCs w:val="24"/>
              </w:rPr>
            </w:pPr>
            <w:r>
              <w:rPr>
                <w:rFonts w:cs="Arial"/>
                <w:sz w:val="24"/>
                <w:szCs w:val="24"/>
                <w:lang w:val="sr-Cyrl-RS"/>
              </w:rPr>
              <w:t xml:space="preserve"> </w:t>
            </w:r>
            <w:r w:rsidR="00F0036C">
              <w:rPr>
                <w:rFonts w:cs="Arial"/>
                <w:sz w:val="24"/>
                <w:szCs w:val="24"/>
                <w:lang w:val="sr-Cyrl-RS"/>
              </w:rPr>
              <w:t>Техничка спецификација</w:t>
            </w:r>
          </w:p>
        </w:tc>
        <w:tc>
          <w:tcPr>
            <w:tcW w:w="810" w:type="dxa"/>
          </w:tcPr>
          <w:p w:rsidR="00C62AA7" w:rsidRPr="00C62AA7" w:rsidRDefault="00832C5F" w:rsidP="00832C5F">
            <w:pPr>
              <w:tabs>
                <w:tab w:val="left" w:pos="360"/>
                <w:tab w:val="left" w:pos="567"/>
                <w:tab w:val="right" w:leader="dot" w:pos="9639"/>
              </w:tabs>
              <w:jc w:val="center"/>
              <w:rPr>
                <w:sz w:val="24"/>
                <w:szCs w:val="24"/>
                <w:lang w:val="sr-Cyrl-RS"/>
              </w:rPr>
            </w:pPr>
            <w:r>
              <w:rPr>
                <w:sz w:val="24"/>
                <w:szCs w:val="24"/>
              </w:rPr>
              <w:t>4</w:t>
            </w:r>
          </w:p>
        </w:tc>
      </w:tr>
      <w:tr w:rsidR="00C62AA7" w:rsidRPr="002503ED" w:rsidTr="00C62AA7">
        <w:tc>
          <w:tcPr>
            <w:tcW w:w="564" w:type="dxa"/>
          </w:tcPr>
          <w:p w:rsidR="00C62AA7" w:rsidRPr="00C62AA7" w:rsidRDefault="00C62AA7" w:rsidP="004C3B38">
            <w:pPr>
              <w:tabs>
                <w:tab w:val="left" w:pos="360"/>
                <w:tab w:val="left" w:pos="567"/>
                <w:tab w:val="right" w:leader="dot" w:pos="9639"/>
              </w:tabs>
              <w:jc w:val="center"/>
              <w:rPr>
                <w:rFonts w:cs="Arial"/>
                <w:sz w:val="24"/>
                <w:szCs w:val="24"/>
                <w:lang w:val="sr-Cyrl-RS"/>
              </w:rPr>
            </w:pPr>
            <w:r w:rsidRPr="00C62AA7">
              <w:rPr>
                <w:rFonts w:cs="Arial"/>
                <w:sz w:val="24"/>
                <w:szCs w:val="24"/>
              </w:rPr>
              <w:t>4</w:t>
            </w:r>
            <w:r w:rsidRPr="00C62AA7">
              <w:rPr>
                <w:rFonts w:cs="Arial"/>
                <w:sz w:val="24"/>
                <w:szCs w:val="24"/>
                <w:lang w:val="sr-Cyrl-RS"/>
              </w:rPr>
              <w:t>.</w:t>
            </w:r>
          </w:p>
        </w:tc>
        <w:tc>
          <w:tcPr>
            <w:tcW w:w="7574" w:type="dxa"/>
          </w:tcPr>
          <w:p w:rsidR="00C62AA7" w:rsidRPr="00C62AA7" w:rsidRDefault="00C62AA7" w:rsidP="004C3B38">
            <w:pPr>
              <w:tabs>
                <w:tab w:val="left" w:pos="317"/>
                <w:tab w:val="left" w:pos="360"/>
                <w:tab w:val="right" w:leader="dot" w:pos="9639"/>
              </w:tabs>
              <w:rPr>
                <w:rFonts w:cs="Arial"/>
                <w:sz w:val="24"/>
                <w:szCs w:val="24"/>
              </w:rPr>
            </w:pPr>
            <w:r w:rsidRPr="00C62AA7">
              <w:rPr>
                <w:rFonts w:cs="Arial"/>
                <w:sz w:val="24"/>
                <w:szCs w:val="24"/>
                <w:lang w:val="sr-Cyrl-RS"/>
              </w:rPr>
              <w:t>Услови за учешће у поступку ЈН и упутство како се доказује испуњеност услова</w:t>
            </w:r>
          </w:p>
        </w:tc>
        <w:tc>
          <w:tcPr>
            <w:tcW w:w="810" w:type="dxa"/>
          </w:tcPr>
          <w:p w:rsidR="00C62AA7" w:rsidRPr="009F07F0" w:rsidRDefault="00840B79" w:rsidP="00832C5F">
            <w:pPr>
              <w:tabs>
                <w:tab w:val="left" w:pos="360"/>
                <w:tab w:val="left" w:pos="567"/>
                <w:tab w:val="right" w:leader="dot" w:pos="9639"/>
              </w:tabs>
              <w:jc w:val="center"/>
              <w:rPr>
                <w:sz w:val="24"/>
                <w:szCs w:val="24"/>
                <w:lang w:val="sr-Cyrl-RS"/>
              </w:rPr>
            </w:pPr>
            <w:r>
              <w:rPr>
                <w:sz w:val="24"/>
                <w:szCs w:val="24"/>
              </w:rPr>
              <w:t>9</w:t>
            </w:r>
          </w:p>
        </w:tc>
      </w:tr>
      <w:tr w:rsidR="00C62AA7" w:rsidRPr="002503ED" w:rsidTr="00C62AA7">
        <w:tc>
          <w:tcPr>
            <w:tcW w:w="564" w:type="dxa"/>
          </w:tcPr>
          <w:p w:rsidR="00C62AA7" w:rsidRPr="00C62AA7" w:rsidRDefault="00C62AA7" w:rsidP="004C3B38">
            <w:pPr>
              <w:tabs>
                <w:tab w:val="left" w:pos="360"/>
                <w:tab w:val="left" w:pos="567"/>
                <w:tab w:val="right" w:leader="dot" w:pos="9639"/>
              </w:tabs>
              <w:jc w:val="center"/>
              <w:rPr>
                <w:rFonts w:cs="Arial"/>
                <w:sz w:val="24"/>
                <w:szCs w:val="24"/>
                <w:lang w:val="sr-Cyrl-RS"/>
              </w:rPr>
            </w:pPr>
            <w:r w:rsidRPr="00C62AA7">
              <w:rPr>
                <w:rFonts w:cs="Arial"/>
                <w:sz w:val="24"/>
                <w:szCs w:val="24"/>
                <w:lang w:val="sr-Cyrl-RS"/>
              </w:rPr>
              <w:t>5.</w:t>
            </w:r>
          </w:p>
        </w:tc>
        <w:tc>
          <w:tcPr>
            <w:tcW w:w="7574" w:type="dxa"/>
          </w:tcPr>
          <w:p w:rsidR="00C62AA7" w:rsidRPr="00C62AA7" w:rsidRDefault="00C62AA7" w:rsidP="004C3B38">
            <w:pPr>
              <w:tabs>
                <w:tab w:val="left" w:pos="317"/>
                <w:tab w:val="left" w:pos="360"/>
                <w:tab w:val="right" w:leader="dot" w:pos="9639"/>
              </w:tabs>
              <w:rPr>
                <w:rFonts w:cs="Arial"/>
                <w:sz w:val="24"/>
                <w:szCs w:val="24"/>
                <w:lang w:val="sr-Cyrl-RS"/>
              </w:rPr>
            </w:pPr>
            <w:r w:rsidRPr="00C62AA7">
              <w:rPr>
                <w:rFonts w:cs="Arial"/>
                <w:sz w:val="24"/>
                <w:szCs w:val="24"/>
                <w:lang w:val="sr-Cyrl-RS"/>
              </w:rPr>
              <w:t>Критеријум за доделу уговора</w:t>
            </w:r>
          </w:p>
        </w:tc>
        <w:tc>
          <w:tcPr>
            <w:tcW w:w="810" w:type="dxa"/>
          </w:tcPr>
          <w:p w:rsidR="00C62AA7" w:rsidRPr="009F07F0" w:rsidRDefault="00053D58" w:rsidP="00832C5F">
            <w:pPr>
              <w:tabs>
                <w:tab w:val="left" w:pos="360"/>
                <w:tab w:val="left" w:pos="567"/>
                <w:tab w:val="right" w:leader="dot" w:pos="9639"/>
              </w:tabs>
              <w:jc w:val="center"/>
              <w:rPr>
                <w:sz w:val="24"/>
                <w:szCs w:val="24"/>
                <w:lang w:val="sr-Cyrl-RS"/>
              </w:rPr>
            </w:pPr>
            <w:r>
              <w:rPr>
                <w:sz w:val="24"/>
                <w:szCs w:val="24"/>
                <w:lang w:val="sr-Cyrl-RS"/>
              </w:rPr>
              <w:t>1</w:t>
            </w:r>
            <w:r w:rsidR="00832C5F">
              <w:rPr>
                <w:sz w:val="24"/>
                <w:szCs w:val="24"/>
              </w:rPr>
              <w:t>4</w:t>
            </w:r>
          </w:p>
        </w:tc>
      </w:tr>
      <w:tr w:rsidR="00C62AA7" w:rsidRPr="002503ED" w:rsidTr="00C62AA7">
        <w:tc>
          <w:tcPr>
            <w:tcW w:w="564" w:type="dxa"/>
          </w:tcPr>
          <w:p w:rsidR="00C62AA7" w:rsidRPr="00C62AA7" w:rsidRDefault="00C62AA7" w:rsidP="004C3B38">
            <w:pPr>
              <w:tabs>
                <w:tab w:val="left" w:pos="360"/>
                <w:tab w:val="left" w:pos="567"/>
                <w:tab w:val="right" w:leader="dot" w:pos="9639"/>
              </w:tabs>
              <w:jc w:val="center"/>
              <w:rPr>
                <w:rFonts w:cs="Arial"/>
                <w:sz w:val="24"/>
                <w:szCs w:val="24"/>
              </w:rPr>
            </w:pPr>
            <w:r w:rsidRPr="00C62AA7">
              <w:rPr>
                <w:rFonts w:cs="Arial"/>
                <w:sz w:val="24"/>
                <w:szCs w:val="24"/>
                <w:lang w:val="sr-Cyrl-RS"/>
              </w:rPr>
              <w:t>6</w:t>
            </w:r>
            <w:r w:rsidRPr="00C62AA7">
              <w:rPr>
                <w:rFonts w:cs="Arial"/>
                <w:sz w:val="24"/>
                <w:szCs w:val="24"/>
              </w:rPr>
              <w:t>.</w:t>
            </w:r>
          </w:p>
        </w:tc>
        <w:tc>
          <w:tcPr>
            <w:tcW w:w="7574" w:type="dxa"/>
          </w:tcPr>
          <w:p w:rsidR="00C62AA7" w:rsidRPr="00C62AA7" w:rsidRDefault="00C62AA7" w:rsidP="004C3B38">
            <w:pPr>
              <w:tabs>
                <w:tab w:val="left" w:pos="360"/>
                <w:tab w:val="left" w:pos="567"/>
                <w:tab w:val="right" w:leader="dot" w:pos="9639"/>
              </w:tabs>
              <w:rPr>
                <w:rFonts w:cs="Arial"/>
                <w:sz w:val="24"/>
                <w:szCs w:val="24"/>
                <w:lang w:val="sr-Cyrl-RS"/>
              </w:rPr>
            </w:pPr>
            <w:r w:rsidRPr="00C62AA7">
              <w:rPr>
                <w:rFonts w:cs="Arial"/>
                <w:sz w:val="24"/>
                <w:szCs w:val="24"/>
                <w:lang w:val="sr-Cyrl-RS"/>
              </w:rPr>
              <w:t>Упутство понуђачима како да сачине понуду</w:t>
            </w:r>
          </w:p>
        </w:tc>
        <w:tc>
          <w:tcPr>
            <w:tcW w:w="810" w:type="dxa"/>
          </w:tcPr>
          <w:p w:rsidR="00C62AA7" w:rsidRPr="00840B79" w:rsidRDefault="00545C6D" w:rsidP="00840B79">
            <w:pPr>
              <w:tabs>
                <w:tab w:val="left" w:pos="360"/>
                <w:tab w:val="left" w:pos="567"/>
                <w:tab w:val="right" w:leader="dot" w:pos="9639"/>
              </w:tabs>
              <w:jc w:val="center"/>
              <w:rPr>
                <w:sz w:val="24"/>
                <w:szCs w:val="24"/>
                <w:lang w:val="sr-Cyrl-RS"/>
              </w:rPr>
            </w:pPr>
            <w:r>
              <w:rPr>
                <w:sz w:val="24"/>
                <w:szCs w:val="24"/>
                <w:lang w:val="sr-Cyrl-RS"/>
              </w:rPr>
              <w:t>1</w:t>
            </w:r>
            <w:r w:rsidR="00840B79">
              <w:rPr>
                <w:sz w:val="24"/>
                <w:szCs w:val="24"/>
                <w:lang w:val="sr-Cyrl-RS"/>
              </w:rPr>
              <w:t>5</w:t>
            </w:r>
          </w:p>
        </w:tc>
      </w:tr>
      <w:tr w:rsidR="00C62AA7" w:rsidRPr="002503ED" w:rsidTr="00C62AA7">
        <w:tc>
          <w:tcPr>
            <w:tcW w:w="564" w:type="dxa"/>
          </w:tcPr>
          <w:p w:rsidR="00C62AA7" w:rsidRPr="00C62AA7" w:rsidRDefault="00C62AA7" w:rsidP="004C3B38">
            <w:pPr>
              <w:tabs>
                <w:tab w:val="left" w:pos="360"/>
                <w:tab w:val="left" w:pos="567"/>
                <w:tab w:val="right" w:leader="dot" w:pos="9639"/>
              </w:tabs>
              <w:jc w:val="center"/>
              <w:rPr>
                <w:rFonts w:cs="Arial"/>
                <w:sz w:val="24"/>
                <w:szCs w:val="24"/>
              </w:rPr>
            </w:pPr>
            <w:r w:rsidRPr="00C62AA7">
              <w:rPr>
                <w:rFonts w:cs="Arial"/>
                <w:sz w:val="24"/>
                <w:szCs w:val="24"/>
                <w:lang w:val="sr-Cyrl-RS"/>
              </w:rPr>
              <w:t>7</w:t>
            </w:r>
            <w:r w:rsidRPr="00C62AA7">
              <w:rPr>
                <w:rFonts w:cs="Arial"/>
                <w:sz w:val="24"/>
                <w:szCs w:val="24"/>
              </w:rPr>
              <w:t>.</w:t>
            </w:r>
          </w:p>
        </w:tc>
        <w:tc>
          <w:tcPr>
            <w:tcW w:w="7574" w:type="dxa"/>
          </w:tcPr>
          <w:p w:rsidR="00C62AA7" w:rsidRPr="00C62AA7" w:rsidRDefault="00C62AA7" w:rsidP="003E058D">
            <w:pPr>
              <w:tabs>
                <w:tab w:val="left" w:pos="360"/>
                <w:tab w:val="left" w:pos="567"/>
                <w:tab w:val="right" w:leader="dot" w:pos="9639"/>
              </w:tabs>
              <w:rPr>
                <w:rFonts w:cs="Arial"/>
                <w:sz w:val="24"/>
                <w:szCs w:val="24"/>
                <w:lang w:val="sr-Cyrl-RS"/>
              </w:rPr>
            </w:pPr>
            <w:r w:rsidRPr="00C62AA7">
              <w:rPr>
                <w:rFonts w:cs="Arial"/>
                <w:sz w:val="24"/>
                <w:szCs w:val="24"/>
                <w:lang w:val="sr-Cyrl-RS"/>
              </w:rPr>
              <w:t xml:space="preserve">Обрасци ( 1 </w:t>
            </w:r>
            <w:r w:rsidR="00545C6D">
              <w:rPr>
                <w:rFonts w:cs="Arial"/>
                <w:sz w:val="24"/>
                <w:szCs w:val="24"/>
                <w:lang w:val="sr-Cyrl-RS"/>
              </w:rPr>
              <w:t>–</w:t>
            </w:r>
            <w:r w:rsidRPr="00C62AA7">
              <w:rPr>
                <w:rFonts w:cs="Arial"/>
                <w:sz w:val="24"/>
                <w:szCs w:val="24"/>
                <w:lang w:val="sr-Cyrl-RS"/>
              </w:rPr>
              <w:t xml:space="preserve"> </w:t>
            </w:r>
            <w:r w:rsidR="003E058D">
              <w:rPr>
                <w:rFonts w:cs="Arial"/>
                <w:sz w:val="24"/>
                <w:szCs w:val="24"/>
                <w:lang w:val="sr-Cyrl-RS"/>
              </w:rPr>
              <w:t>9.1</w:t>
            </w:r>
            <w:r w:rsidRPr="00C62AA7">
              <w:rPr>
                <w:rFonts w:cs="Arial"/>
                <w:sz w:val="24"/>
                <w:szCs w:val="24"/>
                <w:lang w:val="sr-Cyrl-RS"/>
              </w:rPr>
              <w:t>)</w:t>
            </w:r>
          </w:p>
        </w:tc>
        <w:tc>
          <w:tcPr>
            <w:tcW w:w="810" w:type="dxa"/>
          </w:tcPr>
          <w:p w:rsidR="00C62AA7" w:rsidRPr="00840B79" w:rsidRDefault="00545C6D" w:rsidP="00840B79">
            <w:pPr>
              <w:tabs>
                <w:tab w:val="left" w:pos="360"/>
                <w:tab w:val="left" w:pos="567"/>
                <w:tab w:val="right" w:leader="dot" w:pos="9639"/>
              </w:tabs>
              <w:jc w:val="center"/>
              <w:rPr>
                <w:sz w:val="24"/>
                <w:szCs w:val="24"/>
                <w:lang w:val="sr-Cyrl-RS"/>
              </w:rPr>
            </w:pPr>
            <w:r>
              <w:rPr>
                <w:sz w:val="24"/>
                <w:szCs w:val="24"/>
                <w:lang w:val="sr-Cyrl-RS"/>
              </w:rPr>
              <w:t>3</w:t>
            </w:r>
            <w:r w:rsidR="00840B79">
              <w:rPr>
                <w:sz w:val="24"/>
                <w:szCs w:val="24"/>
                <w:lang w:val="sr-Cyrl-RS"/>
              </w:rPr>
              <w:t>4</w:t>
            </w:r>
          </w:p>
        </w:tc>
      </w:tr>
      <w:tr w:rsidR="00C62AA7" w:rsidRPr="002503ED" w:rsidTr="00C62AA7">
        <w:tc>
          <w:tcPr>
            <w:tcW w:w="564" w:type="dxa"/>
          </w:tcPr>
          <w:p w:rsidR="00C62AA7" w:rsidRPr="00C62AA7" w:rsidRDefault="00C62AA7" w:rsidP="004C3B38">
            <w:pPr>
              <w:tabs>
                <w:tab w:val="left" w:pos="360"/>
                <w:tab w:val="left" w:pos="567"/>
                <w:tab w:val="right" w:leader="dot" w:pos="9639"/>
              </w:tabs>
              <w:jc w:val="center"/>
              <w:rPr>
                <w:rFonts w:cs="Arial"/>
                <w:sz w:val="24"/>
                <w:szCs w:val="24"/>
                <w:lang w:val="sr-Cyrl-RS"/>
              </w:rPr>
            </w:pPr>
            <w:r w:rsidRPr="00C62AA7">
              <w:rPr>
                <w:rFonts w:cs="Arial"/>
                <w:sz w:val="24"/>
                <w:szCs w:val="24"/>
                <w:lang w:val="sr-Cyrl-RS"/>
              </w:rPr>
              <w:t>8.</w:t>
            </w:r>
          </w:p>
        </w:tc>
        <w:tc>
          <w:tcPr>
            <w:tcW w:w="7574" w:type="dxa"/>
          </w:tcPr>
          <w:p w:rsidR="00C62AA7" w:rsidRPr="00C62AA7" w:rsidRDefault="00C62AA7" w:rsidP="004C3B38">
            <w:pPr>
              <w:tabs>
                <w:tab w:val="left" w:pos="360"/>
                <w:tab w:val="left" w:pos="567"/>
                <w:tab w:val="right" w:leader="dot" w:pos="9639"/>
              </w:tabs>
              <w:rPr>
                <w:rFonts w:cs="Arial"/>
                <w:sz w:val="24"/>
                <w:szCs w:val="24"/>
                <w:lang w:val="sr-Cyrl-RS"/>
              </w:rPr>
            </w:pPr>
            <w:r w:rsidRPr="00C62AA7">
              <w:rPr>
                <w:rFonts w:cs="Arial"/>
                <w:sz w:val="24"/>
                <w:szCs w:val="24"/>
                <w:lang w:val="sr-Cyrl-RS"/>
              </w:rPr>
              <w:t>Модел уговора</w:t>
            </w:r>
          </w:p>
        </w:tc>
        <w:tc>
          <w:tcPr>
            <w:tcW w:w="810" w:type="dxa"/>
          </w:tcPr>
          <w:p w:rsidR="00C62AA7" w:rsidRPr="00E82325" w:rsidRDefault="00E82325" w:rsidP="00840B79">
            <w:pPr>
              <w:tabs>
                <w:tab w:val="left" w:pos="360"/>
                <w:tab w:val="left" w:pos="567"/>
                <w:tab w:val="right" w:leader="dot" w:pos="9639"/>
              </w:tabs>
              <w:jc w:val="center"/>
              <w:rPr>
                <w:sz w:val="24"/>
                <w:szCs w:val="24"/>
                <w:lang w:val="sr-Cyrl-RS"/>
              </w:rPr>
            </w:pPr>
            <w:r>
              <w:rPr>
                <w:sz w:val="24"/>
                <w:szCs w:val="24"/>
                <w:lang w:val="sr-Cyrl-RS"/>
              </w:rPr>
              <w:t>5</w:t>
            </w:r>
            <w:r w:rsidR="00840B79">
              <w:rPr>
                <w:sz w:val="24"/>
                <w:szCs w:val="24"/>
                <w:lang w:val="sr-Cyrl-RS"/>
              </w:rPr>
              <w:t>2</w:t>
            </w:r>
          </w:p>
        </w:tc>
      </w:tr>
    </w:tbl>
    <w:p w:rsidR="009D3699" w:rsidRPr="00EC5BB4" w:rsidRDefault="009D3699" w:rsidP="000C50A0">
      <w:pPr>
        <w:pStyle w:val="BodyText"/>
        <w:spacing w:before="0"/>
        <w:rPr>
          <w:rFonts w:cs="Arial"/>
          <w:b/>
          <w:spacing w:val="80"/>
          <w:szCs w:val="24"/>
          <w:highlight w:val="yellow"/>
        </w:rPr>
      </w:pPr>
    </w:p>
    <w:p w:rsidR="00F5264D" w:rsidRPr="00F35CBC" w:rsidRDefault="00C53AC6" w:rsidP="00C53AC6">
      <w:pPr>
        <w:jc w:val="right"/>
        <w:rPr>
          <w:rFonts w:cs="Arial"/>
          <w:color w:val="548DD4" w:themeColor="text2" w:themeTint="99"/>
          <w:sz w:val="24"/>
          <w:szCs w:val="24"/>
        </w:rPr>
      </w:pPr>
      <w:r w:rsidRPr="00EC5BB4">
        <w:rPr>
          <w:rFonts w:cs="Arial"/>
          <w:bCs/>
          <w:noProof/>
          <w:sz w:val="24"/>
          <w:szCs w:val="24"/>
          <w:lang w:val="sr-Cyrl-CS"/>
        </w:rPr>
        <w:t xml:space="preserve">Укупан број страна документације: </w:t>
      </w:r>
      <w:r w:rsidR="00F35CBC">
        <w:rPr>
          <w:rFonts w:cs="Arial"/>
          <w:bCs/>
          <w:noProof/>
          <w:sz w:val="24"/>
          <w:szCs w:val="24"/>
        </w:rPr>
        <w:t>6</w:t>
      </w:r>
      <w:r w:rsidR="0062299D">
        <w:rPr>
          <w:rFonts w:cs="Arial"/>
          <w:bCs/>
          <w:noProof/>
          <w:sz w:val="24"/>
          <w:szCs w:val="24"/>
          <w:lang w:val="sr-Cyrl-RS"/>
        </w:rPr>
        <w:t>9</w:t>
      </w:r>
    </w:p>
    <w:p w:rsidR="001853E1" w:rsidRPr="00EC5BB4" w:rsidRDefault="001853E1" w:rsidP="000C50A0">
      <w:pPr>
        <w:pStyle w:val="BodyText"/>
        <w:spacing w:before="0"/>
        <w:rPr>
          <w:rFonts w:cs="Arial"/>
          <w:szCs w:val="24"/>
        </w:rPr>
      </w:pPr>
    </w:p>
    <w:p w:rsidR="00FA0E61" w:rsidRPr="00EC5BB4" w:rsidRDefault="00473AD5" w:rsidP="007137C3">
      <w:pPr>
        <w:pStyle w:val="Heading10"/>
        <w:numPr>
          <w:ilvl w:val="0"/>
          <w:numId w:val="13"/>
        </w:numPr>
        <w:rPr>
          <w:rFonts w:cs="Arial"/>
          <w:sz w:val="24"/>
          <w:szCs w:val="24"/>
          <w:lang w:val="en-US"/>
        </w:rPr>
      </w:pPr>
      <w:r w:rsidRPr="00EC5BB4">
        <w:rPr>
          <w:rFonts w:cs="Arial"/>
          <w:sz w:val="24"/>
          <w:szCs w:val="24"/>
          <w:lang w:val="ru-RU"/>
        </w:rPr>
        <w:br w:type="page"/>
      </w:r>
      <w:bookmarkStart w:id="12" w:name="_Toc430335136"/>
      <w:bookmarkStart w:id="13" w:name="_Toc442559876"/>
      <w:bookmarkStart w:id="14" w:name="_Toc427817447"/>
      <w:r w:rsidR="00FA0E61" w:rsidRPr="00EC5BB4">
        <w:rPr>
          <w:rFonts w:cs="Arial"/>
          <w:sz w:val="24"/>
          <w:szCs w:val="24"/>
        </w:rPr>
        <w:lastRenderedPageBreak/>
        <w:t>ОПШТИ ПОДАЦИ О ЈАВНОЈ НАБАВЦИ</w:t>
      </w:r>
      <w:bookmarkEnd w:id="12"/>
      <w:bookmarkEnd w:id="13"/>
    </w:p>
    <w:p w:rsidR="004276AD" w:rsidRPr="004C3B38" w:rsidRDefault="004276AD" w:rsidP="002E12CC">
      <w:pPr>
        <w:tabs>
          <w:tab w:val="left" w:pos="1134"/>
        </w:tabs>
        <w:rPr>
          <w:rFonts w:cs="Arial"/>
          <w:color w:val="FF0000"/>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3"/>
        <w:gridCol w:w="6066"/>
      </w:tblGrid>
      <w:tr w:rsidR="004276AD" w:rsidRPr="00EC5BB4" w:rsidTr="002E12CC">
        <w:tc>
          <w:tcPr>
            <w:tcW w:w="3032" w:type="dxa"/>
            <w:shd w:val="clear" w:color="auto" w:fill="auto"/>
          </w:tcPr>
          <w:p w:rsidR="00A1430C" w:rsidRDefault="00A1430C" w:rsidP="00A1430C">
            <w:pPr>
              <w:autoSpaceDE w:val="0"/>
              <w:autoSpaceDN w:val="0"/>
              <w:adjustRightInd w:val="0"/>
              <w:jc w:val="center"/>
              <w:rPr>
                <w:rFonts w:eastAsia="TimesNewRomanPSMT" w:cs="Arial"/>
                <w:bCs/>
                <w:sz w:val="24"/>
                <w:szCs w:val="24"/>
              </w:rPr>
            </w:pPr>
          </w:p>
          <w:p w:rsidR="004276AD" w:rsidRPr="00EC5BB4" w:rsidRDefault="004276AD" w:rsidP="00A1430C">
            <w:pPr>
              <w:autoSpaceDE w:val="0"/>
              <w:autoSpaceDN w:val="0"/>
              <w:adjustRightInd w:val="0"/>
              <w:jc w:val="center"/>
              <w:rPr>
                <w:rFonts w:eastAsia="TimesNewRomanPSMT" w:cs="Arial"/>
                <w:bCs/>
                <w:sz w:val="24"/>
                <w:szCs w:val="24"/>
              </w:rPr>
            </w:pPr>
            <w:r w:rsidRPr="00EC5BB4">
              <w:rPr>
                <w:rFonts w:eastAsia="TimesNewRomanPSMT" w:cs="Arial"/>
                <w:bCs/>
                <w:sz w:val="24"/>
                <w:szCs w:val="24"/>
              </w:rPr>
              <w:t>Назив и адреса Наручиоца</w:t>
            </w:r>
          </w:p>
        </w:tc>
        <w:tc>
          <w:tcPr>
            <w:tcW w:w="6213" w:type="dxa"/>
            <w:shd w:val="clear" w:color="auto" w:fill="auto"/>
          </w:tcPr>
          <w:p w:rsidR="004276AD" w:rsidRDefault="004276AD" w:rsidP="004276AD">
            <w:pPr>
              <w:suppressAutoHyphens/>
              <w:spacing w:line="100" w:lineRule="atLeast"/>
              <w:jc w:val="center"/>
              <w:rPr>
                <w:rFonts w:cs="Arial"/>
                <w:sz w:val="24"/>
                <w:szCs w:val="24"/>
              </w:rPr>
            </w:pPr>
            <w:r w:rsidRPr="00EC5BB4">
              <w:rPr>
                <w:rFonts w:cs="Arial"/>
                <w:sz w:val="24"/>
                <w:szCs w:val="24"/>
              </w:rPr>
              <w:t>Јавно предузеће „Електропривреда Србије“ Београд,</w:t>
            </w:r>
          </w:p>
          <w:p w:rsidR="00B057BF" w:rsidRPr="00B057BF" w:rsidRDefault="00B057BF" w:rsidP="004276AD">
            <w:pPr>
              <w:suppressAutoHyphens/>
              <w:spacing w:line="100" w:lineRule="atLeast"/>
              <w:jc w:val="center"/>
              <w:rPr>
                <w:rFonts w:cs="Arial"/>
                <w:sz w:val="24"/>
                <w:szCs w:val="24"/>
                <w:lang w:val="sr-Cyrl-RS"/>
              </w:rPr>
            </w:pPr>
            <w:r>
              <w:rPr>
                <w:rFonts w:cs="Arial"/>
                <w:sz w:val="24"/>
                <w:szCs w:val="24"/>
                <w:lang w:val="sr-Cyrl-RS"/>
              </w:rPr>
              <w:t>Скраћени назив: ЈП ЕПС</w:t>
            </w:r>
          </w:p>
          <w:p w:rsidR="004276AD" w:rsidRPr="00EC5BB4" w:rsidRDefault="004276AD" w:rsidP="004276AD">
            <w:pPr>
              <w:suppressAutoHyphens/>
              <w:spacing w:line="100" w:lineRule="atLeast"/>
              <w:jc w:val="center"/>
              <w:rPr>
                <w:rFonts w:cs="Arial"/>
                <w:sz w:val="24"/>
                <w:szCs w:val="24"/>
              </w:rPr>
            </w:pPr>
            <w:r w:rsidRPr="00EC5BB4">
              <w:rPr>
                <w:rFonts w:cs="Arial"/>
                <w:sz w:val="24"/>
                <w:szCs w:val="24"/>
              </w:rPr>
              <w:t>Улица царице Милице бр.2, 11000 Београд</w:t>
            </w:r>
          </w:p>
          <w:p w:rsidR="002E12CC" w:rsidRPr="002E12CC" w:rsidRDefault="002E12CC" w:rsidP="002E12CC">
            <w:pPr>
              <w:suppressAutoHyphens/>
              <w:spacing w:line="100" w:lineRule="atLeast"/>
              <w:jc w:val="center"/>
              <w:rPr>
                <w:rFonts w:cs="Arial"/>
                <w:color w:val="00B0F0"/>
                <w:sz w:val="24"/>
                <w:szCs w:val="24"/>
                <w:lang w:val="sr-Cyrl-RS"/>
              </w:rPr>
            </w:pPr>
          </w:p>
        </w:tc>
      </w:tr>
      <w:tr w:rsidR="004276AD" w:rsidRPr="00EC5BB4" w:rsidTr="002E12CC">
        <w:tc>
          <w:tcPr>
            <w:tcW w:w="3032" w:type="dxa"/>
            <w:shd w:val="clear" w:color="auto" w:fill="auto"/>
          </w:tcPr>
          <w:p w:rsidR="004276AD" w:rsidRPr="00EC5BB4" w:rsidRDefault="004276AD" w:rsidP="004276AD">
            <w:pPr>
              <w:autoSpaceDE w:val="0"/>
              <w:autoSpaceDN w:val="0"/>
              <w:adjustRightInd w:val="0"/>
              <w:jc w:val="center"/>
              <w:rPr>
                <w:rFonts w:eastAsia="TimesNewRomanPSMT" w:cs="Arial"/>
                <w:bCs/>
                <w:sz w:val="24"/>
                <w:szCs w:val="24"/>
              </w:rPr>
            </w:pPr>
            <w:r w:rsidRPr="00EC5BB4">
              <w:rPr>
                <w:rFonts w:eastAsia="TimesNewRomanPSMT" w:cs="Arial"/>
                <w:bCs/>
                <w:sz w:val="24"/>
                <w:szCs w:val="24"/>
              </w:rPr>
              <w:t>Интернет страница Наручиоца</w:t>
            </w:r>
          </w:p>
        </w:tc>
        <w:tc>
          <w:tcPr>
            <w:tcW w:w="6213" w:type="dxa"/>
            <w:shd w:val="clear" w:color="auto" w:fill="auto"/>
          </w:tcPr>
          <w:p w:rsidR="004276AD" w:rsidRPr="00997249" w:rsidRDefault="002112F3" w:rsidP="004276AD">
            <w:pPr>
              <w:autoSpaceDE w:val="0"/>
              <w:autoSpaceDN w:val="0"/>
              <w:adjustRightInd w:val="0"/>
              <w:jc w:val="center"/>
              <w:rPr>
                <w:rStyle w:val="Hyperlink"/>
                <w:rFonts w:eastAsia="Arial Unicode MS" w:cs="Arial"/>
                <w:color w:val="auto"/>
                <w:kern w:val="1"/>
                <w:sz w:val="24"/>
                <w:szCs w:val="24"/>
                <w:lang w:eastAsia="ar-SA"/>
              </w:rPr>
            </w:pPr>
            <w:hyperlink r:id="rId165" w:history="1">
              <w:r w:rsidR="004276AD" w:rsidRPr="00997249">
                <w:rPr>
                  <w:rStyle w:val="Hyperlink"/>
                  <w:rFonts w:eastAsia="Arial Unicode MS" w:cs="Arial"/>
                  <w:color w:val="auto"/>
                  <w:kern w:val="1"/>
                  <w:sz w:val="24"/>
                  <w:szCs w:val="24"/>
                  <w:lang w:eastAsia="ar-SA"/>
                </w:rPr>
                <w:t>www.eps.rs</w:t>
              </w:r>
            </w:hyperlink>
          </w:p>
          <w:p w:rsidR="002E12CC" w:rsidRPr="004C3B38" w:rsidRDefault="002E12CC" w:rsidP="004276AD">
            <w:pPr>
              <w:autoSpaceDE w:val="0"/>
              <w:autoSpaceDN w:val="0"/>
              <w:adjustRightInd w:val="0"/>
              <w:jc w:val="center"/>
              <w:rPr>
                <w:rFonts w:eastAsia="TimesNewRomanPSMT" w:cs="Arial"/>
                <w:bCs/>
                <w:color w:val="FF0000"/>
                <w:sz w:val="24"/>
                <w:szCs w:val="24"/>
              </w:rPr>
            </w:pPr>
          </w:p>
        </w:tc>
      </w:tr>
      <w:tr w:rsidR="004276AD" w:rsidRPr="00EC5BB4" w:rsidTr="002E12CC">
        <w:tc>
          <w:tcPr>
            <w:tcW w:w="3032" w:type="dxa"/>
            <w:shd w:val="clear" w:color="auto" w:fill="auto"/>
          </w:tcPr>
          <w:p w:rsidR="004276AD" w:rsidRPr="00EC5BB4" w:rsidRDefault="004276AD" w:rsidP="004276AD">
            <w:pPr>
              <w:autoSpaceDE w:val="0"/>
              <w:autoSpaceDN w:val="0"/>
              <w:adjustRightInd w:val="0"/>
              <w:jc w:val="center"/>
              <w:rPr>
                <w:rFonts w:eastAsia="TimesNewRomanPSMT" w:cs="Arial"/>
                <w:bCs/>
                <w:sz w:val="24"/>
                <w:szCs w:val="24"/>
              </w:rPr>
            </w:pPr>
            <w:r w:rsidRPr="00EC5BB4">
              <w:rPr>
                <w:rFonts w:eastAsia="TimesNewRomanPSMT" w:cs="Arial"/>
                <w:bCs/>
                <w:sz w:val="24"/>
                <w:szCs w:val="24"/>
              </w:rPr>
              <w:t>Врста поступка</w:t>
            </w:r>
          </w:p>
        </w:tc>
        <w:tc>
          <w:tcPr>
            <w:tcW w:w="6213" w:type="dxa"/>
            <w:shd w:val="clear" w:color="auto" w:fill="auto"/>
            <w:vAlign w:val="center"/>
          </w:tcPr>
          <w:p w:rsidR="004276AD" w:rsidRPr="00010E49" w:rsidRDefault="00010E49" w:rsidP="004276AD">
            <w:pPr>
              <w:autoSpaceDE w:val="0"/>
              <w:autoSpaceDN w:val="0"/>
              <w:adjustRightInd w:val="0"/>
              <w:jc w:val="center"/>
              <w:rPr>
                <w:rFonts w:eastAsia="TimesNewRomanPSMT" w:cs="Arial"/>
                <w:bCs/>
                <w:sz w:val="24"/>
                <w:szCs w:val="24"/>
                <w:lang w:val="sr-Cyrl-RS"/>
              </w:rPr>
            </w:pPr>
            <w:r>
              <w:rPr>
                <w:rFonts w:eastAsia="TimesNewRomanPSMT" w:cs="Arial"/>
                <w:bCs/>
                <w:sz w:val="24"/>
                <w:szCs w:val="24"/>
                <w:lang w:val="sr-Cyrl-RS"/>
              </w:rPr>
              <w:t>Отворени поступак</w:t>
            </w:r>
          </w:p>
        </w:tc>
      </w:tr>
      <w:tr w:rsidR="004276AD" w:rsidRPr="00EC5BB4" w:rsidTr="002E12CC">
        <w:trPr>
          <w:trHeight w:val="575"/>
        </w:trPr>
        <w:tc>
          <w:tcPr>
            <w:tcW w:w="3032" w:type="dxa"/>
            <w:shd w:val="clear" w:color="auto" w:fill="auto"/>
          </w:tcPr>
          <w:p w:rsidR="004276AD" w:rsidRPr="00EC5BB4" w:rsidRDefault="004276AD" w:rsidP="004276AD">
            <w:pPr>
              <w:autoSpaceDE w:val="0"/>
              <w:autoSpaceDN w:val="0"/>
              <w:adjustRightInd w:val="0"/>
              <w:jc w:val="center"/>
              <w:rPr>
                <w:rFonts w:eastAsia="TimesNewRomanPSMT" w:cs="Arial"/>
                <w:bCs/>
                <w:sz w:val="24"/>
                <w:szCs w:val="24"/>
              </w:rPr>
            </w:pPr>
            <w:r w:rsidRPr="00EC5BB4">
              <w:rPr>
                <w:rFonts w:eastAsia="TimesNewRomanPSMT" w:cs="Arial"/>
                <w:bCs/>
                <w:sz w:val="24"/>
                <w:szCs w:val="24"/>
              </w:rPr>
              <w:t>Предмет јавне набавке</w:t>
            </w:r>
          </w:p>
        </w:tc>
        <w:tc>
          <w:tcPr>
            <w:tcW w:w="6213" w:type="dxa"/>
            <w:shd w:val="clear" w:color="auto" w:fill="auto"/>
          </w:tcPr>
          <w:p w:rsidR="00EA3546" w:rsidRPr="00EA3546" w:rsidRDefault="00BB206D" w:rsidP="00EA3546">
            <w:pPr>
              <w:rPr>
                <w:rFonts w:cs="Arial"/>
                <w:b/>
                <w:lang w:val="sr-Cyrl-RS"/>
              </w:rPr>
            </w:pPr>
            <w:r w:rsidRPr="00997249">
              <w:rPr>
                <w:b/>
                <w:sz w:val="24"/>
                <w:szCs w:val="24"/>
                <w:lang w:val="sr-Cyrl-RS"/>
              </w:rPr>
              <w:t>Н</w:t>
            </w:r>
            <w:r w:rsidR="004D294E" w:rsidRPr="00997249">
              <w:rPr>
                <w:b/>
                <w:sz w:val="24"/>
                <w:szCs w:val="24"/>
              </w:rPr>
              <w:t>абавк</w:t>
            </w:r>
            <w:r w:rsidR="004D294E" w:rsidRPr="00997249">
              <w:rPr>
                <w:b/>
                <w:sz w:val="24"/>
                <w:szCs w:val="24"/>
                <w:lang w:val="sr-Cyrl-RS"/>
              </w:rPr>
              <w:t>а</w:t>
            </w:r>
            <w:r w:rsidR="004D294E" w:rsidRPr="00997249">
              <w:rPr>
                <w:b/>
                <w:sz w:val="24"/>
                <w:szCs w:val="24"/>
              </w:rPr>
              <w:t xml:space="preserve"> </w:t>
            </w:r>
            <w:r w:rsidR="004D294E" w:rsidRPr="00997249">
              <w:rPr>
                <w:b/>
                <w:sz w:val="24"/>
                <w:szCs w:val="24"/>
                <w:lang w:val="sr-Cyrl-RS"/>
              </w:rPr>
              <w:t>добара</w:t>
            </w:r>
            <w:r w:rsidR="000A0AAA">
              <w:rPr>
                <w:b/>
                <w:sz w:val="24"/>
                <w:szCs w:val="24"/>
              </w:rPr>
              <w:t xml:space="preserve"> - </w:t>
            </w:r>
            <w:r w:rsidR="004D294E" w:rsidRPr="00997249">
              <w:rPr>
                <w:b/>
                <w:sz w:val="24"/>
                <w:szCs w:val="24"/>
                <w:lang w:val="sr-Cyrl-RS"/>
              </w:rPr>
              <w:t xml:space="preserve"> </w:t>
            </w:r>
            <w:r w:rsidR="00EA3546">
              <w:rPr>
                <w:rFonts w:cs="Arial"/>
                <w:b/>
                <w:lang w:val="sr-Cyrl-RS"/>
              </w:rPr>
              <w:t>„Набавка и уградња уређаја за мерење протока откопаног материјала (протокомера) на површинским коповима</w:t>
            </w:r>
            <w:r w:rsidR="00EA3546" w:rsidRPr="00BD450D">
              <w:rPr>
                <w:rFonts w:cs="Arial"/>
                <w:b/>
              </w:rPr>
              <w:t xml:space="preserve"> </w:t>
            </w:r>
            <w:r w:rsidR="00EA3546">
              <w:rPr>
                <w:rFonts w:cs="Arial"/>
                <w:b/>
                <w:lang w:val="sr-Cyrl-RS"/>
              </w:rPr>
              <w:t>„</w:t>
            </w:r>
          </w:p>
          <w:p w:rsidR="004276AD" w:rsidRPr="00EC5BB4" w:rsidRDefault="004276AD" w:rsidP="004276AD">
            <w:pPr>
              <w:rPr>
                <w:rFonts w:cs="Arial"/>
                <w:sz w:val="24"/>
                <w:szCs w:val="24"/>
              </w:rPr>
            </w:pPr>
          </w:p>
        </w:tc>
      </w:tr>
      <w:tr w:rsidR="002E12CC" w:rsidRPr="00EC5BB4" w:rsidTr="002E12CC">
        <w:trPr>
          <w:trHeight w:val="995"/>
        </w:trPr>
        <w:tc>
          <w:tcPr>
            <w:tcW w:w="3032" w:type="dxa"/>
            <w:shd w:val="clear" w:color="auto" w:fill="auto"/>
          </w:tcPr>
          <w:p w:rsidR="002E12CC" w:rsidRPr="00EC5BB4" w:rsidRDefault="002E12CC" w:rsidP="002E12CC">
            <w:pPr>
              <w:autoSpaceDE w:val="0"/>
              <w:autoSpaceDN w:val="0"/>
              <w:adjustRightInd w:val="0"/>
              <w:jc w:val="center"/>
              <w:rPr>
                <w:rFonts w:eastAsia="TimesNewRomanPSMT" w:cs="Arial"/>
                <w:bCs/>
                <w:sz w:val="24"/>
                <w:szCs w:val="24"/>
              </w:rPr>
            </w:pPr>
          </w:p>
          <w:p w:rsidR="002E12CC" w:rsidRPr="00EC5BB4" w:rsidRDefault="002E12CC" w:rsidP="002E12CC">
            <w:pPr>
              <w:autoSpaceDE w:val="0"/>
              <w:autoSpaceDN w:val="0"/>
              <w:adjustRightInd w:val="0"/>
              <w:jc w:val="center"/>
              <w:rPr>
                <w:rFonts w:eastAsia="TimesNewRomanPSMT" w:cs="Arial"/>
                <w:bCs/>
                <w:sz w:val="24"/>
                <w:szCs w:val="24"/>
              </w:rPr>
            </w:pPr>
            <w:r w:rsidRPr="00EC5BB4">
              <w:rPr>
                <w:rFonts w:cs="Arial"/>
                <w:sz w:val="24"/>
                <w:szCs w:val="24"/>
              </w:rPr>
              <w:t>Опис сваке партије</w:t>
            </w:r>
          </w:p>
        </w:tc>
        <w:tc>
          <w:tcPr>
            <w:tcW w:w="6213" w:type="dxa"/>
            <w:shd w:val="clear" w:color="auto" w:fill="auto"/>
            <w:vAlign w:val="center"/>
          </w:tcPr>
          <w:p w:rsidR="002E12CC" w:rsidRPr="00A1430C" w:rsidRDefault="002E12CC" w:rsidP="002E12CC">
            <w:pPr>
              <w:pStyle w:val="ListParagraph"/>
              <w:widowControl w:val="0"/>
              <w:ind w:left="0"/>
              <w:jc w:val="center"/>
              <w:rPr>
                <w:rFonts w:ascii="Arial" w:hAnsi="Arial" w:cs="Arial"/>
                <w:sz w:val="24"/>
                <w:szCs w:val="24"/>
              </w:rPr>
            </w:pPr>
            <w:r w:rsidRPr="00A1430C">
              <w:rPr>
                <w:rFonts w:ascii="Arial" w:hAnsi="Arial" w:cs="Arial"/>
                <w:sz w:val="24"/>
                <w:szCs w:val="24"/>
              </w:rPr>
              <w:t>Jавна набавка није обликована по партијама</w:t>
            </w:r>
          </w:p>
          <w:p w:rsidR="002E12CC" w:rsidRPr="00EC5BB4" w:rsidRDefault="002E12CC" w:rsidP="002E12CC">
            <w:pPr>
              <w:autoSpaceDE w:val="0"/>
              <w:autoSpaceDN w:val="0"/>
              <w:adjustRightInd w:val="0"/>
              <w:ind w:left="252"/>
              <w:jc w:val="center"/>
              <w:rPr>
                <w:rFonts w:eastAsia="TimesNewRomanPSMT" w:cs="Arial"/>
                <w:b/>
                <w:bCs/>
                <w:sz w:val="24"/>
                <w:szCs w:val="24"/>
              </w:rPr>
            </w:pPr>
          </w:p>
        </w:tc>
      </w:tr>
      <w:tr w:rsidR="004276AD" w:rsidRPr="00EC5BB4" w:rsidTr="002E12CC">
        <w:trPr>
          <w:trHeight w:val="594"/>
        </w:trPr>
        <w:tc>
          <w:tcPr>
            <w:tcW w:w="3032" w:type="dxa"/>
            <w:shd w:val="clear" w:color="auto" w:fill="auto"/>
          </w:tcPr>
          <w:p w:rsidR="004276AD" w:rsidRPr="00EC5BB4" w:rsidRDefault="004276AD" w:rsidP="004276AD">
            <w:pPr>
              <w:autoSpaceDE w:val="0"/>
              <w:autoSpaceDN w:val="0"/>
              <w:adjustRightInd w:val="0"/>
              <w:jc w:val="center"/>
              <w:rPr>
                <w:rFonts w:eastAsia="TimesNewRomanPSMT" w:cs="Arial"/>
                <w:bCs/>
                <w:sz w:val="24"/>
                <w:szCs w:val="24"/>
              </w:rPr>
            </w:pPr>
            <w:r w:rsidRPr="00EC5BB4">
              <w:rPr>
                <w:rFonts w:eastAsia="TimesNewRomanPSMT" w:cs="Arial"/>
                <w:bCs/>
                <w:sz w:val="24"/>
                <w:szCs w:val="24"/>
              </w:rPr>
              <w:t>Циљ поступка</w:t>
            </w:r>
          </w:p>
        </w:tc>
        <w:tc>
          <w:tcPr>
            <w:tcW w:w="6213" w:type="dxa"/>
            <w:shd w:val="clear" w:color="auto" w:fill="auto"/>
          </w:tcPr>
          <w:p w:rsidR="004276AD" w:rsidRDefault="004276AD" w:rsidP="004276AD">
            <w:pPr>
              <w:autoSpaceDE w:val="0"/>
              <w:autoSpaceDN w:val="0"/>
              <w:adjustRightInd w:val="0"/>
              <w:jc w:val="center"/>
              <w:rPr>
                <w:rFonts w:eastAsia="TimesNewRomanPSMT" w:cs="Arial"/>
                <w:bCs/>
                <w:sz w:val="24"/>
                <w:szCs w:val="24"/>
              </w:rPr>
            </w:pPr>
            <w:r w:rsidRPr="00EC5BB4">
              <w:rPr>
                <w:rFonts w:eastAsia="TimesNewRomanPSMT" w:cs="Arial"/>
                <w:bCs/>
                <w:sz w:val="24"/>
                <w:szCs w:val="24"/>
              </w:rPr>
              <w:t xml:space="preserve"> Закључење Уговора о јавној набавци </w:t>
            </w:r>
          </w:p>
          <w:p w:rsidR="002E12CC" w:rsidRPr="004C3B38" w:rsidRDefault="002E12CC" w:rsidP="002E12CC">
            <w:pPr>
              <w:autoSpaceDE w:val="0"/>
              <w:autoSpaceDN w:val="0"/>
              <w:adjustRightInd w:val="0"/>
              <w:rPr>
                <w:rFonts w:eastAsia="TimesNewRomanPSMT" w:cs="Arial"/>
                <w:b/>
                <w:bCs/>
                <w:color w:val="FF0000"/>
                <w:sz w:val="24"/>
                <w:szCs w:val="24"/>
              </w:rPr>
            </w:pPr>
          </w:p>
        </w:tc>
      </w:tr>
      <w:tr w:rsidR="004276AD" w:rsidRPr="00EC5BB4" w:rsidTr="002E12CC">
        <w:trPr>
          <w:trHeight w:val="1057"/>
        </w:trPr>
        <w:tc>
          <w:tcPr>
            <w:tcW w:w="3032" w:type="dxa"/>
            <w:shd w:val="clear" w:color="auto" w:fill="auto"/>
          </w:tcPr>
          <w:p w:rsidR="004276AD" w:rsidRPr="00EC5BB4" w:rsidRDefault="004276AD" w:rsidP="004276AD">
            <w:pPr>
              <w:autoSpaceDE w:val="0"/>
              <w:autoSpaceDN w:val="0"/>
              <w:adjustRightInd w:val="0"/>
              <w:jc w:val="center"/>
              <w:rPr>
                <w:rFonts w:eastAsia="TimesNewRomanPSMT" w:cs="Arial"/>
                <w:bCs/>
                <w:sz w:val="24"/>
                <w:szCs w:val="24"/>
              </w:rPr>
            </w:pPr>
          </w:p>
          <w:p w:rsidR="004276AD" w:rsidRPr="00EC5BB4" w:rsidRDefault="004276AD" w:rsidP="004276AD">
            <w:pPr>
              <w:autoSpaceDE w:val="0"/>
              <w:autoSpaceDN w:val="0"/>
              <w:adjustRightInd w:val="0"/>
              <w:jc w:val="center"/>
              <w:rPr>
                <w:rFonts w:eastAsia="TimesNewRomanPSMT" w:cs="Arial"/>
                <w:bCs/>
                <w:sz w:val="24"/>
                <w:szCs w:val="24"/>
              </w:rPr>
            </w:pPr>
            <w:r w:rsidRPr="00EC5BB4">
              <w:rPr>
                <w:rFonts w:eastAsia="TimesNewRomanPSMT" w:cs="Arial"/>
                <w:bCs/>
                <w:sz w:val="24"/>
                <w:szCs w:val="24"/>
              </w:rPr>
              <w:t>Контакт</w:t>
            </w:r>
          </w:p>
        </w:tc>
        <w:tc>
          <w:tcPr>
            <w:tcW w:w="6213" w:type="dxa"/>
            <w:shd w:val="clear" w:color="auto" w:fill="auto"/>
            <w:vAlign w:val="center"/>
          </w:tcPr>
          <w:p w:rsidR="004276AD" w:rsidRPr="002E12CC" w:rsidRDefault="00EA3546" w:rsidP="004276AD">
            <w:pPr>
              <w:jc w:val="center"/>
              <w:rPr>
                <w:rFonts w:cs="Arial"/>
                <w:i/>
                <w:color w:val="00B0F0"/>
                <w:sz w:val="24"/>
                <w:szCs w:val="24"/>
                <w:lang w:val="sr-Cyrl-RS"/>
              </w:rPr>
            </w:pPr>
            <w:r>
              <w:rPr>
                <w:rFonts w:cs="Arial"/>
                <w:sz w:val="24"/>
                <w:szCs w:val="24"/>
                <w:lang w:val="sr-Cyrl-RS"/>
              </w:rPr>
              <w:t>Јелисавета Стојановић</w:t>
            </w:r>
          </w:p>
          <w:p w:rsidR="00A1430C" w:rsidRDefault="004276AD" w:rsidP="004276AD">
            <w:pPr>
              <w:jc w:val="center"/>
              <w:rPr>
                <w:rFonts w:cs="Arial"/>
                <w:sz w:val="24"/>
                <w:szCs w:val="24"/>
                <w:lang w:val="sr-Latn-RS"/>
              </w:rPr>
            </w:pPr>
            <w:r w:rsidRPr="00EC5BB4">
              <w:rPr>
                <w:rFonts w:cs="Arial"/>
                <w:sz w:val="24"/>
                <w:szCs w:val="24"/>
              </w:rPr>
              <w:t xml:space="preserve">e-mail: </w:t>
            </w:r>
            <w:hyperlink r:id="rId166" w:history="1">
              <w:r w:rsidR="000B49E1" w:rsidRPr="00F41FA5">
                <w:rPr>
                  <w:rStyle w:val="Hyperlink"/>
                  <w:rFonts w:cs="Arial"/>
                  <w:sz w:val="24"/>
                  <w:szCs w:val="24"/>
                  <w:lang w:val="sr-Latn-RS"/>
                </w:rPr>
                <w:t>jelisaveta.stojanovic@eps.rs</w:t>
              </w:r>
            </w:hyperlink>
          </w:p>
          <w:p w:rsidR="000B49E1" w:rsidRPr="000B49E1" w:rsidRDefault="000B49E1" w:rsidP="004276AD">
            <w:pPr>
              <w:jc w:val="center"/>
              <w:rPr>
                <w:rFonts w:cs="Arial"/>
                <w:sz w:val="24"/>
                <w:szCs w:val="24"/>
              </w:rPr>
            </w:pPr>
          </w:p>
          <w:p w:rsidR="004276AD" w:rsidRPr="00EC5BB4" w:rsidRDefault="004276AD" w:rsidP="004276AD">
            <w:pPr>
              <w:jc w:val="center"/>
              <w:rPr>
                <w:rFonts w:cs="Arial"/>
                <w:sz w:val="24"/>
                <w:szCs w:val="24"/>
              </w:rPr>
            </w:pPr>
          </w:p>
        </w:tc>
      </w:tr>
    </w:tbl>
    <w:p w:rsidR="00FA0E61" w:rsidRDefault="00FA0E61" w:rsidP="000C50A0">
      <w:pPr>
        <w:spacing w:before="0"/>
        <w:rPr>
          <w:rFonts w:cs="Arial"/>
          <w:sz w:val="24"/>
          <w:szCs w:val="24"/>
        </w:rPr>
      </w:pPr>
    </w:p>
    <w:p w:rsidR="002E12CC" w:rsidRDefault="002E12CC" w:rsidP="000C50A0">
      <w:pPr>
        <w:spacing w:before="0"/>
        <w:rPr>
          <w:rFonts w:cs="Arial"/>
          <w:sz w:val="24"/>
          <w:szCs w:val="24"/>
        </w:rPr>
      </w:pPr>
    </w:p>
    <w:p w:rsidR="002E12CC" w:rsidRPr="00EC5BB4" w:rsidRDefault="002E12CC" w:rsidP="000C50A0">
      <w:pPr>
        <w:spacing w:before="0"/>
        <w:rPr>
          <w:rFonts w:cs="Arial"/>
          <w:sz w:val="24"/>
          <w:szCs w:val="24"/>
        </w:rPr>
      </w:pPr>
    </w:p>
    <w:p w:rsidR="002E12CC" w:rsidRDefault="002E12CC" w:rsidP="007137C3">
      <w:pPr>
        <w:pStyle w:val="Heading10"/>
        <w:numPr>
          <w:ilvl w:val="0"/>
          <w:numId w:val="13"/>
        </w:numPr>
        <w:jc w:val="both"/>
        <w:rPr>
          <w:rFonts w:cs="Arial"/>
          <w:sz w:val="24"/>
          <w:szCs w:val="24"/>
          <w:lang w:val="sr-Cyrl-RS"/>
        </w:rPr>
      </w:pPr>
      <w:bookmarkStart w:id="15" w:name="_Toc442559878"/>
      <w:bookmarkStart w:id="16" w:name="_Toc427817448"/>
      <w:r>
        <w:rPr>
          <w:rFonts w:cs="Arial"/>
          <w:sz w:val="24"/>
          <w:szCs w:val="24"/>
          <w:lang w:val="sr-Cyrl-RS"/>
        </w:rPr>
        <w:t>ПОДАЦИ О ПРЕДМЕТУ ЈАВНЕ НАБАВКЕ</w:t>
      </w:r>
    </w:p>
    <w:p w:rsidR="002E12CC" w:rsidRDefault="002E12CC" w:rsidP="0032186E">
      <w:pPr>
        <w:pStyle w:val="Heading10"/>
        <w:ind w:left="0" w:firstLine="0"/>
        <w:jc w:val="both"/>
        <w:rPr>
          <w:rFonts w:cs="Arial"/>
          <w:sz w:val="24"/>
          <w:szCs w:val="24"/>
          <w:lang w:val="sr-Cyrl-RS"/>
        </w:rPr>
      </w:pPr>
      <w:r w:rsidRPr="0032186E">
        <w:rPr>
          <w:rFonts w:cs="Arial"/>
          <w:sz w:val="24"/>
          <w:szCs w:val="24"/>
          <w:lang w:val="sr-Cyrl-RS"/>
        </w:rPr>
        <w:t xml:space="preserve">2.1 Опис предмета јавне набавке, назив и ознака из општег речника </w:t>
      </w:r>
      <w:r w:rsidR="0032186E">
        <w:rPr>
          <w:rFonts w:cs="Arial"/>
          <w:sz w:val="24"/>
          <w:szCs w:val="24"/>
          <w:lang w:val="sr-Cyrl-RS"/>
        </w:rPr>
        <w:t xml:space="preserve"> </w:t>
      </w:r>
      <w:r w:rsidRPr="0032186E">
        <w:rPr>
          <w:rFonts w:cs="Arial"/>
          <w:sz w:val="24"/>
          <w:szCs w:val="24"/>
          <w:lang w:val="sr-Cyrl-RS"/>
        </w:rPr>
        <w:t>набавке</w:t>
      </w:r>
    </w:p>
    <w:p w:rsidR="007D6240" w:rsidRDefault="007D6240" w:rsidP="001F372F">
      <w:pPr>
        <w:rPr>
          <w:lang w:val="sr-Cyrl-RS" w:eastAsia="ar-SA"/>
        </w:rPr>
      </w:pPr>
    </w:p>
    <w:p w:rsidR="001F372F" w:rsidRPr="007D6240" w:rsidRDefault="002E12CC" w:rsidP="001F372F">
      <w:pPr>
        <w:rPr>
          <w:rFonts w:cs="Arial"/>
          <w:sz w:val="24"/>
          <w:szCs w:val="24"/>
          <w:lang w:val="sr-Cyrl-RS"/>
        </w:rPr>
      </w:pPr>
      <w:r w:rsidRPr="007D6240">
        <w:rPr>
          <w:rFonts w:cs="Arial"/>
          <w:sz w:val="24"/>
          <w:szCs w:val="24"/>
          <w:lang w:eastAsia="zh-CN"/>
        </w:rPr>
        <w:t xml:space="preserve">Опис предмета јавне набавке: </w:t>
      </w:r>
      <w:r w:rsidR="004D294E" w:rsidRPr="007D6240">
        <w:rPr>
          <w:rFonts w:cs="Arial"/>
          <w:sz w:val="24"/>
          <w:szCs w:val="24"/>
          <w:lang w:val="sr-Cyrl-RS" w:eastAsia="zh-CN"/>
        </w:rPr>
        <w:t>Н</w:t>
      </w:r>
      <w:r w:rsidR="004D294E" w:rsidRPr="007D6240">
        <w:rPr>
          <w:sz w:val="24"/>
          <w:szCs w:val="24"/>
        </w:rPr>
        <w:t>абавк</w:t>
      </w:r>
      <w:r w:rsidR="004D294E" w:rsidRPr="007D6240">
        <w:rPr>
          <w:sz w:val="24"/>
          <w:szCs w:val="24"/>
          <w:lang w:val="sr-Cyrl-RS"/>
        </w:rPr>
        <w:t>а</w:t>
      </w:r>
      <w:r w:rsidR="004D294E" w:rsidRPr="007D6240">
        <w:rPr>
          <w:sz w:val="24"/>
          <w:szCs w:val="24"/>
        </w:rPr>
        <w:t xml:space="preserve"> </w:t>
      </w:r>
      <w:r w:rsidR="004D294E" w:rsidRPr="007D6240">
        <w:rPr>
          <w:sz w:val="24"/>
          <w:szCs w:val="24"/>
          <w:lang w:val="sr-Cyrl-RS"/>
        </w:rPr>
        <w:t xml:space="preserve">добара </w:t>
      </w:r>
      <w:r w:rsidR="000A0AAA">
        <w:rPr>
          <w:sz w:val="24"/>
          <w:szCs w:val="24"/>
          <w:lang w:val="sr-Cyrl-RS"/>
        </w:rPr>
        <w:t xml:space="preserve">- </w:t>
      </w:r>
      <w:r w:rsidR="000B49E1" w:rsidRPr="007D6240">
        <w:rPr>
          <w:sz w:val="24"/>
          <w:szCs w:val="24"/>
          <w:lang w:val="sr-Cyrl-RS"/>
        </w:rPr>
        <w:t>„</w:t>
      </w:r>
      <w:r w:rsidR="000B49E1" w:rsidRPr="007D6240">
        <w:rPr>
          <w:rFonts w:cs="Arial"/>
          <w:sz w:val="24"/>
          <w:szCs w:val="24"/>
          <w:lang w:val="sr-Cyrl-RS"/>
        </w:rPr>
        <w:t>Набавка и уградња уређаја за мерење протока откопаног материјала (протокомера) на површинским коповима„</w:t>
      </w:r>
    </w:p>
    <w:p w:rsidR="001F372F" w:rsidRPr="007D6240" w:rsidRDefault="002E12CC" w:rsidP="001F372F">
      <w:pPr>
        <w:rPr>
          <w:rFonts w:cs="Arial"/>
          <w:bCs/>
          <w:sz w:val="24"/>
          <w:szCs w:val="24"/>
          <w:lang w:val="sr-Cyrl-RS"/>
        </w:rPr>
      </w:pPr>
      <w:r w:rsidRPr="007D6240">
        <w:rPr>
          <w:rFonts w:cs="Arial"/>
          <w:sz w:val="24"/>
          <w:szCs w:val="24"/>
          <w:lang w:eastAsia="zh-CN"/>
        </w:rPr>
        <w:t>Назив из општег речника набавке:</w:t>
      </w:r>
      <w:r w:rsidR="001B5973" w:rsidRPr="007D6240">
        <w:rPr>
          <w:rFonts w:cs="Arial"/>
          <w:sz w:val="24"/>
          <w:szCs w:val="24"/>
          <w:lang w:eastAsia="zh-CN"/>
        </w:rPr>
        <w:t xml:space="preserve"> </w:t>
      </w:r>
      <w:r w:rsidR="000B49E1" w:rsidRPr="007D6240">
        <w:rPr>
          <w:rFonts w:cs="Arial"/>
          <w:sz w:val="24"/>
          <w:szCs w:val="24"/>
          <w:lang w:val="sr-Cyrl-RS" w:eastAsia="zh-CN"/>
        </w:rPr>
        <w:t>Мерачи протока</w:t>
      </w:r>
    </w:p>
    <w:p w:rsidR="001F372F" w:rsidRPr="007D6240" w:rsidRDefault="001F372F" w:rsidP="001F372F">
      <w:pPr>
        <w:ind w:left="851" w:hanging="993"/>
        <w:contextualSpacing/>
        <w:rPr>
          <w:rFonts w:cs="Arial"/>
          <w:bCs/>
          <w:sz w:val="24"/>
          <w:szCs w:val="24"/>
          <w:lang w:val="sr-Cyrl-RS"/>
        </w:rPr>
      </w:pPr>
      <w:r w:rsidRPr="007D6240">
        <w:rPr>
          <w:rFonts w:cs="Arial"/>
          <w:sz w:val="24"/>
          <w:szCs w:val="24"/>
          <w:lang w:val="sr-Cyrl-RS" w:eastAsia="zh-CN"/>
        </w:rPr>
        <w:t xml:space="preserve">  </w:t>
      </w:r>
      <w:r w:rsidR="002E12CC" w:rsidRPr="007D6240">
        <w:rPr>
          <w:rFonts w:cs="Arial"/>
          <w:sz w:val="24"/>
          <w:szCs w:val="24"/>
          <w:lang w:eastAsia="zh-CN"/>
        </w:rPr>
        <w:t xml:space="preserve">Ознака из општег речника набавке: </w:t>
      </w:r>
      <w:r w:rsidR="000B49E1" w:rsidRPr="007D6240">
        <w:rPr>
          <w:rFonts w:cs="Arial"/>
          <w:sz w:val="24"/>
          <w:szCs w:val="24"/>
          <w:lang w:val="sr-Cyrl-RS" w:eastAsia="zh-CN"/>
        </w:rPr>
        <w:t>38421110</w:t>
      </w:r>
      <w:r w:rsidRPr="007D6240">
        <w:rPr>
          <w:rFonts w:cs="Arial"/>
          <w:bCs/>
          <w:sz w:val="24"/>
          <w:szCs w:val="24"/>
          <w:lang w:val="sr-Cyrl-RS"/>
        </w:rPr>
        <w:t>.</w:t>
      </w:r>
    </w:p>
    <w:p w:rsidR="0032186E" w:rsidRPr="007D6240" w:rsidRDefault="0032186E" w:rsidP="0032186E">
      <w:pPr>
        <w:spacing w:before="0"/>
        <w:rPr>
          <w:rFonts w:cs="Arial"/>
          <w:sz w:val="24"/>
          <w:szCs w:val="24"/>
          <w:lang w:val="sr-Cyrl-RS" w:eastAsia="zh-CN"/>
        </w:rPr>
      </w:pPr>
    </w:p>
    <w:p w:rsidR="002E12CC" w:rsidRPr="007D6240" w:rsidRDefault="002E12CC" w:rsidP="0032186E">
      <w:pPr>
        <w:spacing w:before="0"/>
        <w:rPr>
          <w:rFonts w:cs="Arial"/>
          <w:sz w:val="24"/>
          <w:szCs w:val="24"/>
          <w:lang w:eastAsia="zh-CN"/>
        </w:rPr>
      </w:pPr>
      <w:r w:rsidRPr="007D6240">
        <w:rPr>
          <w:rFonts w:cs="Arial"/>
          <w:sz w:val="24"/>
          <w:szCs w:val="24"/>
          <w:lang w:eastAsia="zh-CN"/>
        </w:rPr>
        <w:t>Детаљани подаци о предмету набавке наведени су у техничкој спецификацији (поглавље 3. Конкурсне документације)</w:t>
      </w:r>
    </w:p>
    <w:p w:rsidR="008206FF" w:rsidRPr="007D6240" w:rsidRDefault="008206FF" w:rsidP="002E12CC">
      <w:pPr>
        <w:tabs>
          <w:tab w:val="left" w:pos="1134"/>
        </w:tabs>
        <w:rPr>
          <w:rFonts w:cs="Arial"/>
          <w:sz w:val="24"/>
          <w:szCs w:val="24"/>
          <w:lang w:val="sr-Cyrl-RS"/>
        </w:rPr>
      </w:pPr>
    </w:p>
    <w:p w:rsidR="002576F4" w:rsidRDefault="002576F4" w:rsidP="002E12CC">
      <w:pPr>
        <w:tabs>
          <w:tab w:val="left" w:pos="1134"/>
        </w:tabs>
        <w:rPr>
          <w:rFonts w:cs="Arial"/>
          <w:sz w:val="24"/>
          <w:szCs w:val="24"/>
          <w:lang w:val="sr-Cyrl-RS"/>
        </w:rPr>
      </w:pPr>
    </w:p>
    <w:p w:rsidR="0001391A" w:rsidRPr="0032186E" w:rsidRDefault="0001391A" w:rsidP="002E12CC">
      <w:pPr>
        <w:tabs>
          <w:tab w:val="left" w:pos="1134"/>
        </w:tabs>
        <w:rPr>
          <w:rFonts w:cs="Arial"/>
          <w:sz w:val="24"/>
          <w:szCs w:val="24"/>
          <w:lang w:val="sr-Cyrl-RS"/>
        </w:rPr>
      </w:pPr>
    </w:p>
    <w:p w:rsidR="008206FF" w:rsidRPr="0032186E" w:rsidRDefault="00053D58" w:rsidP="007137C3">
      <w:pPr>
        <w:pStyle w:val="Heading10"/>
        <w:numPr>
          <w:ilvl w:val="0"/>
          <w:numId w:val="13"/>
        </w:numPr>
        <w:jc w:val="both"/>
        <w:rPr>
          <w:rFonts w:cs="Arial"/>
          <w:sz w:val="24"/>
          <w:szCs w:val="24"/>
          <w:lang w:val="sr-Cyrl-RS"/>
        </w:rPr>
      </w:pPr>
      <w:r w:rsidRPr="00053D58">
        <w:rPr>
          <w:sz w:val="24"/>
          <w:szCs w:val="24"/>
          <w:lang w:val="sr-Cyrl-RS"/>
        </w:rPr>
        <w:lastRenderedPageBreak/>
        <w:t xml:space="preserve"> </w:t>
      </w:r>
      <w:bookmarkStart w:id="17" w:name="_Toc442559884"/>
      <w:bookmarkEnd w:id="15"/>
      <w:r w:rsidR="008206FF" w:rsidRPr="00EC5BB4">
        <w:rPr>
          <w:rFonts w:cs="Arial"/>
          <w:sz w:val="24"/>
          <w:szCs w:val="24"/>
        </w:rPr>
        <w:t>ТЕХНИЧК</w:t>
      </w:r>
      <w:r w:rsidR="008206FF">
        <w:rPr>
          <w:rFonts w:cs="Arial"/>
          <w:sz w:val="24"/>
          <w:szCs w:val="24"/>
          <w:lang w:val="sr-Cyrl-RS"/>
        </w:rPr>
        <w:t>А</w:t>
      </w:r>
      <w:r w:rsidR="008206FF" w:rsidRPr="00EC5BB4">
        <w:rPr>
          <w:rFonts w:cs="Arial"/>
          <w:sz w:val="24"/>
          <w:szCs w:val="24"/>
        </w:rPr>
        <w:t xml:space="preserve"> </w:t>
      </w:r>
      <w:r w:rsidR="008206FF">
        <w:rPr>
          <w:rFonts w:cs="Arial"/>
          <w:sz w:val="24"/>
          <w:szCs w:val="24"/>
          <w:lang w:val="sr-Cyrl-RS"/>
        </w:rPr>
        <w:t>СПЕЦИФИКАЦИЈА</w:t>
      </w:r>
      <w:r w:rsidR="008206FF" w:rsidRPr="00EC5BB4">
        <w:rPr>
          <w:rFonts w:cs="Arial"/>
          <w:sz w:val="24"/>
          <w:szCs w:val="24"/>
        </w:rPr>
        <w:t xml:space="preserve"> </w:t>
      </w:r>
    </w:p>
    <w:p w:rsidR="008206FF" w:rsidRDefault="008206FF" w:rsidP="008206FF">
      <w:pPr>
        <w:rPr>
          <w:sz w:val="24"/>
          <w:szCs w:val="24"/>
          <w:lang w:val="sr-Cyrl-RS"/>
        </w:rPr>
      </w:pPr>
      <w:r w:rsidRPr="001869BD">
        <w:rPr>
          <w:sz w:val="24"/>
          <w:szCs w:val="24"/>
          <w:lang w:val="sr-Cyrl-RS"/>
        </w:rPr>
        <w:t xml:space="preserve">(Врста, техничке карактеристике, квалитет, количина и опис добара, начин спровођења контроле и обезбеђивања гаранције квалитета, рок </w:t>
      </w:r>
      <w:r w:rsidR="0027415F" w:rsidRPr="001869BD">
        <w:rPr>
          <w:sz w:val="24"/>
          <w:szCs w:val="24"/>
          <w:lang w:val="sr-Cyrl-RS"/>
        </w:rPr>
        <w:t xml:space="preserve">испоруке, </w:t>
      </w:r>
      <w:r w:rsidR="00EA0DF7" w:rsidRPr="001869BD">
        <w:rPr>
          <w:sz w:val="24"/>
          <w:szCs w:val="24"/>
          <w:lang w:val="sr-Cyrl-RS"/>
        </w:rPr>
        <w:t xml:space="preserve">начин и </w:t>
      </w:r>
      <w:r w:rsidR="0027415F" w:rsidRPr="001869BD">
        <w:rPr>
          <w:sz w:val="24"/>
          <w:szCs w:val="24"/>
          <w:lang w:val="sr-Cyrl-RS"/>
        </w:rPr>
        <w:t>место испоруке добара</w:t>
      </w:r>
      <w:r w:rsidRPr="001869BD">
        <w:rPr>
          <w:sz w:val="24"/>
          <w:szCs w:val="24"/>
          <w:lang w:val="sr-Cyrl-RS"/>
        </w:rPr>
        <w:t>)</w:t>
      </w:r>
    </w:p>
    <w:p w:rsidR="000A0AAA" w:rsidRDefault="000A0AAA" w:rsidP="008206FF">
      <w:pPr>
        <w:rPr>
          <w:rFonts w:cs="Arial"/>
          <w:sz w:val="24"/>
          <w:szCs w:val="24"/>
          <w:highlight w:val="yellow"/>
          <w:lang w:val="sr-Cyrl-RS"/>
        </w:rPr>
      </w:pPr>
    </w:p>
    <w:p w:rsidR="00ED2070" w:rsidRDefault="000A0AAA" w:rsidP="008206FF">
      <w:pPr>
        <w:rPr>
          <w:sz w:val="24"/>
          <w:szCs w:val="24"/>
          <w:lang w:val="sr-Cyrl-RS"/>
        </w:rPr>
      </w:pPr>
      <w:r w:rsidRPr="002F3DA0">
        <w:rPr>
          <w:rFonts w:cs="Arial"/>
          <w:b/>
          <w:sz w:val="24"/>
          <w:szCs w:val="24"/>
          <w:lang w:val="sr-Cyrl-RS"/>
        </w:rPr>
        <w:t>3.1</w:t>
      </w:r>
      <w:r w:rsidRPr="002F3DA0">
        <w:rPr>
          <w:rFonts w:cs="Arial"/>
          <w:sz w:val="24"/>
          <w:szCs w:val="24"/>
          <w:lang w:val="sr-Cyrl-RS"/>
        </w:rPr>
        <w:t xml:space="preserve"> </w:t>
      </w:r>
      <w:r w:rsidRPr="002F3DA0">
        <w:rPr>
          <w:rFonts w:cs="Arial"/>
          <w:b/>
          <w:sz w:val="24"/>
          <w:szCs w:val="24"/>
          <w:lang w:val="sr-Cyrl-RS"/>
        </w:rPr>
        <w:t xml:space="preserve">Врста и </w:t>
      </w:r>
      <w:r w:rsidR="00A5083D">
        <w:rPr>
          <w:rFonts w:cs="Arial"/>
          <w:b/>
          <w:sz w:val="24"/>
          <w:szCs w:val="24"/>
        </w:rPr>
        <w:t>oбим</w:t>
      </w:r>
      <w:r w:rsidR="00A5083D">
        <w:rPr>
          <w:rFonts w:cs="Arial"/>
          <w:b/>
          <w:sz w:val="24"/>
          <w:szCs w:val="24"/>
          <w:lang w:val="sr-Cyrl-RS"/>
        </w:rPr>
        <w:t xml:space="preserve"> предмета набавке</w:t>
      </w:r>
    </w:p>
    <w:p w:rsidR="002F3DA0" w:rsidRPr="002F3DA0" w:rsidRDefault="002F3DA0" w:rsidP="002F3DA0">
      <w:pPr>
        <w:rPr>
          <w:rFonts w:cs="Arial"/>
          <w:sz w:val="24"/>
          <w:szCs w:val="24"/>
          <w:lang w:val="sr-Cyrl-RS"/>
        </w:rPr>
      </w:pPr>
      <w:r w:rsidRPr="002F3DA0">
        <w:rPr>
          <w:rFonts w:cs="Arial"/>
          <w:sz w:val="24"/>
          <w:szCs w:val="24"/>
          <w:lang w:val="sr-Latn-CS"/>
        </w:rPr>
        <w:t>Предмет набавке</w:t>
      </w:r>
      <w:r w:rsidRPr="002F3DA0">
        <w:rPr>
          <w:rFonts w:cs="Arial"/>
          <w:sz w:val="24"/>
          <w:szCs w:val="24"/>
        </w:rPr>
        <w:t xml:space="preserve"> </w:t>
      </w:r>
      <w:r w:rsidRPr="002F3DA0">
        <w:rPr>
          <w:rFonts w:cs="Arial"/>
          <w:sz w:val="24"/>
          <w:szCs w:val="24"/>
          <w:lang w:val="sr-Cyrl-RS"/>
        </w:rPr>
        <w:t>је</w:t>
      </w:r>
      <w:r w:rsidRPr="002F3DA0">
        <w:rPr>
          <w:rFonts w:cs="Arial"/>
          <w:sz w:val="24"/>
          <w:szCs w:val="24"/>
          <w:lang w:val="sr-Latn-CS"/>
        </w:rPr>
        <w:t xml:space="preserve"> </w:t>
      </w:r>
      <w:r w:rsidRPr="002F3DA0">
        <w:rPr>
          <w:rFonts w:cs="Arial"/>
          <w:sz w:val="24"/>
          <w:szCs w:val="24"/>
          <w:lang w:val="sr-Cyrl-RS"/>
        </w:rPr>
        <w:t>Набавка и уградња уређаја за мерење протока откопаног материјала (протокомера) на површинским коповима</w:t>
      </w:r>
      <w:r w:rsidR="009F024F" w:rsidRPr="009F024F">
        <w:rPr>
          <w:sz w:val="24"/>
          <w:szCs w:val="24"/>
          <w:lang w:val="sr-Cyrl-RS"/>
        </w:rPr>
        <w:t xml:space="preserve"> </w:t>
      </w:r>
      <w:r w:rsidR="009F024F">
        <w:rPr>
          <w:sz w:val="24"/>
          <w:szCs w:val="24"/>
          <w:lang w:val="sr-Cyrl-RS"/>
        </w:rPr>
        <w:t>и пуштање</w:t>
      </w:r>
      <w:r w:rsidR="009F024F" w:rsidRPr="002F3DA0">
        <w:rPr>
          <w:sz w:val="24"/>
          <w:szCs w:val="24"/>
          <w:lang w:val="sr-Cyrl-RS"/>
        </w:rPr>
        <w:t xml:space="preserve"> у рад систем</w:t>
      </w:r>
      <w:r w:rsidR="009F024F">
        <w:rPr>
          <w:sz w:val="24"/>
          <w:szCs w:val="24"/>
          <w:lang w:val="sr-Cyrl-RS"/>
        </w:rPr>
        <w:t>а</w:t>
      </w:r>
      <w:r w:rsidR="009F024F" w:rsidRPr="002F3DA0">
        <w:rPr>
          <w:sz w:val="24"/>
          <w:szCs w:val="24"/>
          <w:lang w:val="sr-Cyrl-RS"/>
        </w:rPr>
        <w:t xml:space="preserve"> за мерење протока откопаног материјала на површинским коповима</w:t>
      </w:r>
      <w:r w:rsidR="003F4B83">
        <w:rPr>
          <w:sz w:val="24"/>
          <w:szCs w:val="24"/>
          <w:lang w:val="sr-Cyrl-RS"/>
        </w:rPr>
        <w:t>.</w:t>
      </w:r>
      <w:r w:rsidRPr="002F3DA0">
        <w:rPr>
          <w:rFonts w:cs="Arial"/>
          <w:sz w:val="24"/>
          <w:szCs w:val="24"/>
        </w:rPr>
        <w:t xml:space="preserve"> </w:t>
      </w:r>
    </w:p>
    <w:p w:rsidR="002F3DA0" w:rsidRPr="002F3DA0" w:rsidRDefault="002F3DA0" w:rsidP="002F3DA0">
      <w:pPr>
        <w:rPr>
          <w:sz w:val="24"/>
          <w:szCs w:val="24"/>
          <w:lang w:val="sr-Cyrl-RS"/>
        </w:rPr>
      </w:pPr>
      <w:r w:rsidRPr="002F3DA0">
        <w:rPr>
          <w:sz w:val="24"/>
          <w:szCs w:val="24"/>
          <w:lang w:val="sr-Cyrl-RS"/>
        </w:rPr>
        <w:t>Потребно је</w:t>
      </w:r>
      <w:r w:rsidRPr="002F3DA0">
        <w:rPr>
          <w:sz w:val="24"/>
          <w:szCs w:val="24"/>
        </w:rPr>
        <w:t xml:space="preserve"> </w:t>
      </w:r>
      <w:r w:rsidRPr="002F3DA0">
        <w:rPr>
          <w:sz w:val="24"/>
          <w:szCs w:val="24"/>
          <w:lang w:val="sr-Cyrl-RS"/>
        </w:rPr>
        <w:t xml:space="preserve"> извршити набавку опреме, припрему посла, израда извођачког пројекта, интеграција опреме у ормане, надзор над монтажом нове опреме на терену, безнапонско испитивање и испитивање опреме под напоном, израда управљачког софтвера и параметрирање управљачке опреме, испитивање управљачке опреме, пуштање у рад и функционалне пробе, праћење пробног рада и израда пројекта изведеног стања. </w:t>
      </w:r>
    </w:p>
    <w:p w:rsidR="002F3DA0" w:rsidRPr="002F3DA0" w:rsidRDefault="002F3DA0" w:rsidP="002F3DA0">
      <w:pPr>
        <w:rPr>
          <w:sz w:val="24"/>
          <w:szCs w:val="24"/>
          <w:lang w:val="sr-Cyrl-RS"/>
        </w:rPr>
      </w:pPr>
      <w:r w:rsidRPr="002F3DA0">
        <w:rPr>
          <w:sz w:val="24"/>
          <w:szCs w:val="24"/>
          <w:lang w:val="sr-Cyrl-RS"/>
        </w:rPr>
        <w:t>Мерење протока материјала треба да се врши на 12 роторних багера.</w:t>
      </w:r>
    </w:p>
    <w:p w:rsidR="002F3DA0" w:rsidRPr="002F3DA0" w:rsidRDefault="002F3DA0" w:rsidP="002F3DA0">
      <w:pPr>
        <w:rPr>
          <w:b/>
          <w:sz w:val="24"/>
          <w:szCs w:val="24"/>
        </w:rPr>
      </w:pPr>
    </w:p>
    <w:p w:rsidR="00B06159" w:rsidRPr="002F3DA0" w:rsidRDefault="00B06159" w:rsidP="00B06159">
      <w:pPr>
        <w:ind w:left="720"/>
        <w:rPr>
          <w:sz w:val="24"/>
          <w:szCs w:val="24"/>
          <w:lang w:val="sr-Cyrl-RS"/>
        </w:rPr>
      </w:pPr>
    </w:p>
    <w:p w:rsidR="002576F4" w:rsidRPr="002F3DA0" w:rsidRDefault="002576F4" w:rsidP="002F3DA0">
      <w:pPr>
        <w:rPr>
          <w:sz w:val="24"/>
          <w:szCs w:val="24"/>
          <w:lang w:val="sr-Cyrl-RS"/>
        </w:rPr>
      </w:pPr>
      <w:r w:rsidRPr="002F3DA0">
        <w:rPr>
          <w:sz w:val="24"/>
          <w:szCs w:val="24"/>
          <w:lang w:val="sr-Cyrl-RS"/>
        </w:rPr>
        <w:t>Систем за мерење протока откопаног материјала се састоји од:</w:t>
      </w:r>
    </w:p>
    <w:p w:rsidR="002576F4" w:rsidRPr="002F3DA0" w:rsidRDefault="002576F4" w:rsidP="002576F4">
      <w:pPr>
        <w:ind w:left="720"/>
        <w:rPr>
          <w:sz w:val="24"/>
          <w:szCs w:val="24"/>
          <w:lang w:val="sr-Cyrl-RS"/>
        </w:rPr>
      </w:pPr>
    </w:p>
    <w:p w:rsidR="002576F4" w:rsidRPr="002F3DA0" w:rsidRDefault="002576F4" w:rsidP="007137C3">
      <w:pPr>
        <w:numPr>
          <w:ilvl w:val="0"/>
          <w:numId w:val="30"/>
        </w:numPr>
        <w:tabs>
          <w:tab w:val="left" w:pos="567"/>
        </w:tabs>
        <w:spacing w:before="0" w:line="259" w:lineRule="auto"/>
        <w:ind w:left="567" w:hanging="567"/>
        <w:rPr>
          <w:sz w:val="24"/>
          <w:szCs w:val="24"/>
          <w:lang w:val="sr-Cyrl-RS"/>
        </w:rPr>
      </w:pPr>
      <w:r w:rsidRPr="002F3DA0">
        <w:rPr>
          <w:sz w:val="24"/>
          <w:szCs w:val="24"/>
          <w:lang w:val="sr-Cyrl-RS"/>
        </w:rPr>
        <w:t>Ормана аутоматике за монтажу на роторном багеру са уграђеном опремом према тачки 1 спецификације из прилога. Опрема треба да буде повезана и испитана према пројекту који је такође предмет посла.</w:t>
      </w:r>
    </w:p>
    <w:p w:rsidR="002576F4" w:rsidRPr="002F3DA0" w:rsidRDefault="002576F4" w:rsidP="007137C3">
      <w:pPr>
        <w:numPr>
          <w:ilvl w:val="0"/>
          <w:numId w:val="30"/>
        </w:numPr>
        <w:tabs>
          <w:tab w:val="left" w:pos="567"/>
        </w:tabs>
        <w:spacing w:before="0" w:line="259" w:lineRule="auto"/>
        <w:ind w:left="567" w:hanging="709"/>
        <w:rPr>
          <w:sz w:val="24"/>
          <w:szCs w:val="24"/>
          <w:lang w:val="sr-Cyrl-RS"/>
        </w:rPr>
      </w:pPr>
      <w:r w:rsidRPr="002F3DA0">
        <w:rPr>
          <w:sz w:val="24"/>
          <w:szCs w:val="24"/>
          <w:lang w:val="sr-Cyrl-RS"/>
        </w:rPr>
        <w:t xml:space="preserve">Опреме за уградњу у пољу према </w:t>
      </w:r>
      <w:r w:rsidR="00B06159" w:rsidRPr="002F3DA0">
        <w:rPr>
          <w:sz w:val="24"/>
          <w:szCs w:val="24"/>
          <w:lang w:val="sr-Cyrl-RS"/>
        </w:rPr>
        <w:t xml:space="preserve">тачки 2. </w:t>
      </w:r>
      <w:r w:rsidR="002F3DA0">
        <w:rPr>
          <w:sz w:val="24"/>
          <w:szCs w:val="24"/>
          <w:lang w:val="sr-Cyrl-RS"/>
        </w:rPr>
        <w:t>С</w:t>
      </w:r>
      <w:r w:rsidRPr="002F3DA0">
        <w:rPr>
          <w:sz w:val="24"/>
          <w:szCs w:val="24"/>
          <w:lang w:val="sr-Cyrl-RS"/>
        </w:rPr>
        <w:t>пецификациј</w:t>
      </w:r>
      <w:r w:rsidR="000A0AAA" w:rsidRPr="002F3DA0">
        <w:rPr>
          <w:sz w:val="24"/>
          <w:szCs w:val="24"/>
          <w:lang w:val="sr-Cyrl-RS"/>
        </w:rPr>
        <w:t>е</w:t>
      </w:r>
      <w:r w:rsidR="002F3DA0">
        <w:rPr>
          <w:sz w:val="24"/>
          <w:szCs w:val="24"/>
          <w:lang w:val="sr-Cyrl-RS"/>
        </w:rPr>
        <w:t xml:space="preserve"> из тачке 3.2 Конкурсне документације. </w:t>
      </w:r>
      <w:r w:rsidRPr="002F3DA0">
        <w:rPr>
          <w:sz w:val="24"/>
          <w:szCs w:val="24"/>
          <w:lang w:val="sr-Cyrl-RS"/>
        </w:rPr>
        <w:t xml:space="preserve"> Опрема треба да буде повезана и испитана према пројекту који је такође предмет посла.</w:t>
      </w:r>
    </w:p>
    <w:p w:rsidR="002576F4" w:rsidRPr="002F3DA0" w:rsidRDefault="002576F4" w:rsidP="007137C3">
      <w:pPr>
        <w:numPr>
          <w:ilvl w:val="0"/>
          <w:numId w:val="30"/>
        </w:numPr>
        <w:tabs>
          <w:tab w:val="left" w:pos="567"/>
        </w:tabs>
        <w:spacing w:before="0" w:line="259" w:lineRule="auto"/>
        <w:ind w:left="567" w:hanging="709"/>
        <w:rPr>
          <w:sz w:val="24"/>
          <w:szCs w:val="24"/>
          <w:lang w:val="sr-Cyrl-RS"/>
        </w:rPr>
      </w:pPr>
      <w:r w:rsidRPr="002F3DA0">
        <w:rPr>
          <w:sz w:val="24"/>
          <w:szCs w:val="24"/>
          <w:lang w:val="sr-Cyrl-RS"/>
        </w:rPr>
        <w:t xml:space="preserve">Каблова према </w:t>
      </w:r>
      <w:r w:rsidR="00B06159" w:rsidRPr="002F3DA0">
        <w:rPr>
          <w:sz w:val="24"/>
          <w:szCs w:val="24"/>
          <w:lang w:val="sr-Cyrl-RS"/>
        </w:rPr>
        <w:t xml:space="preserve">тачки 3. </w:t>
      </w:r>
      <w:r w:rsidRPr="002F3DA0">
        <w:rPr>
          <w:sz w:val="24"/>
          <w:szCs w:val="24"/>
          <w:lang w:val="sr-Cyrl-RS"/>
        </w:rPr>
        <w:t>спецификациј</w:t>
      </w:r>
      <w:r w:rsidR="000A0AAA" w:rsidRPr="002F3DA0">
        <w:rPr>
          <w:sz w:val="24"/>
          <w:szCs w:val="24"/>
          <w:lang w:val="sr-Cyrl-RS"/>
        </w:rPr>
        <w:t>е</w:t>
      </w:r>
      <w:r w:rsidRPr="002F3DA0">
        <w:rPr>
          <w:sz w:val="24"/>
          <w:szCs w:val="24"/>
          <w:lang w:val="sr-Cyrl-RS"/>
        </w:rPr>
        <w:t xml:space="preserve"> из прилога.</w:t>
      </w:r>
    </w:p>
    <w:p w:rsidR="002576F4" w:rsidRPr="002F3DA0" w:rsidRDefault="002576F4" w:rsidP="007137C3">
      <w:pPr>
        <w:numPr>
          <w:ilvl w:val="0"/>
          <w:numId w:val="30"/>
        </w:numPr>
        <w:tabs>
          <w:tab w:val="left" w:pos="567"/>
        </w:tabs>
        <w:spacing w:before="0" w:line="259" w:lineRule="auto"/>
        <w:ind w:left="567" w:hanging="709"/>
        <w:rPr>
          <w:sz w:val="24"/>
          <w:szCs w:val="24"/>
          <w:lang w:val="sr-Cyrl-RS"/>
        </w:rPr>
      </w:pPr>
      <w:r w:rsidRPr="002F3DA0">
        <w:rPr>
          <w:sz w:val="24"/>
          <w:szCs w:val="24"/>
          <w:lang w:val="sr-Cyrl-RS"/>
        </w:rPr>
        <w:t xml:space="preserve">Ормана аутоматике за монтажу у диспечерско центру са уграђеном опремом према тачки </w:t>
      </w:r>
      <w:r w:rsidR="00B06159" w:rsidRPr="002F3DA0">
        <w:rPr>
          <w:sz w:val="24"/>
          <w:szCs w:val="24"/>
          <w:lang w:val="sr-Cyrl-RS"/>
        </w:rPr>
        <w:t xml:space="preserve">4. </w:t>
      </w:r>
      <w:r w:rsidRPr="002F3DA0">
        <w:rPr>
          <w:sz w:val="24"/>
          <w:szCs w:val="24"/>
          <w:lang w:val="sr-Cyrl-RS"/>
        </w:rPr>
        <w:t xml:space="preserve"> </w:t>
      </w:r>
      <w:r w:rsidR="002F3DA0">
        <w:rPr>
          <w:sz w:val="24"/>
          <w:szCs w:val="24"/>
          <w:lang w:val="sr-Cyrl-RS"/>
        </w:rPr>
        <w:t>С</w:t>
      </w:r>
      <w:r w:rsidR="002F3DA0" w:rsidRPr="002F3DA0">
        <w:rPr>
          <w:sz w:val="24"/>
          <w:szCs w:val="24"/>
          <w:lang w:val="sr-Cyrl-RS"/>
        </w:rPr>
        <w:t>пецификације</w:t>
      </w:r>
      <w:r w:rsidR="002F3DA0">
        <w:rPr>
          <w:sz w:val="24"/>
          <w:szCs w:val="24"/>
          <w:lang w:val="sr-Cyrl-RS"/>
        </w:rPr>
        <w:t xml:space="preserve"> из тачке 3.2 Конкурсне документације.</w:t>
      </w:r>
      <w:r w:rsidRPr="002F3DA0">
        <w:rPr>
          <w:sz w:val="24"/>
          <w:szCs w:val="24"/>
          <w:lang w:val="sr-Cyrl-RS"/>
        </w:rPr>
        <w:t xml:space="preserve"> Опрема треба да буде повезана и испитана према пројекту који је такође предмет посла.</w:t>
      </w:r>
    </w:p>
    <w:p w:rsidR="002576F4" w:rsidRPr="002F3DA0" w:rsidRDefault="002576F4" w:rsidP="007137C3">
      <w:pPr>
        <w:numPr>
          <w:ilvl w:val="0"/>
          <w:numId w:val="30"/>
        </w:numPr>
        <w:tabs>
          <w:tab w:val="left" w:pos="567"/>
        </w:tabs>
        <w:spacing w:before="0" w:line="259" w:lineRule="auto"/>
        <w:ind w:left="567" w:hanging="709"/>
        <w:rPr>
          <w:sz w:val="24"/>
          <w:szCs w:val="24"/>
          <w:lang w:val="sr-Cyrl-RS"/>
        </w:rPr>
      </w:pPr>
      <w:r w:rsidRPr="002F3DA0">
        <w:rPr>
          <w:sz w:val="24"/>
          <w:szCs w:val="24"/>
          <w:lang w:val="sr-Cyrl-RS"/>
        </w:rPr>
        <w:t xml:space="preserve">Надзорног хардвера и софтвера према </w:t>
      </w:r>
      <w:r w:rsidR="00B06159" w:rsidRPr="002F3DA0">
        <w:rPr>
          <w:sz w:val="24"/>
          <w:szCs w:val="24"/>
          <w:lang w:val="sr-Cyrl-RS"/>
        </w:rPr>
        <w:t xml:space="preserve">тачки 5. </w:t>
      </w:r>
      <w:r w:rsidR="002F3DA0">
        <w:rPr>
          <w:sz w:val="24"/>
          <w:szCs w:val="24"/>
          <w:lang w:val="sr-Cyrl-RS"/>
        </w:rPr>
        <w:t>С</w:t>
      </w:r>
      <w:r w:rsidR="002F3DA0" w:rsidRPr="002F3DA0">
        <w:rPr>
          <w:sz w:val="24"/>
          <w:szCs w:val="24"/>
          <w:lang w:val="sr-Cyrl-RS"/>
        </w:rPr>
        <w:t>пецификације</w:t>
      </w:r>
      <w:r w:rsidR="002F3DA0">
        <w:rPr>
          <w:sz w:val="24"/>
          <w:szCs w:val="24"/>
          <w:lang w:val="sr-Cyrl-RS"/>
        </w:rPr>
        <w:t xml:space="preserve"> из тачке 3.2 Конкурсне документације.</w:t>
      </w:r>
      <w:r w:rsidRPr="002F3DA0">
        <w:rPr>
          <w:sz w:val="24"/>
          <w:szCs w:val="24"/>
          <w:lang w:val="sr-Cyrl-RS"/>
        </w:rPr>
        <w:t>.</w:t>
      </w:r>
    </w:p>
    <w:p w:rsidR="00B06159" w:rsidRPr="002F3DA0" w:rsidRDefault="00E61786" w:rsidP="002F3DA0">
      <w:pPr>
        <w:ind w:left="567"/>
        <w:rPr>
          <w:sz w:val="24"/>
          <w:szCs w:val="24"/>
          <w:lang w:val="sr-Cyrl-RS"/>
        </w:rPr>
      </w:pPr>
      <w:r>
        <w:rPr>
          <w:rFonts w:cs="Arial"/>
          <w:sz w:val="24"/>
          <w:szCs w:val="24"/>
          <w:lang w:val="sr-Cyrl-RS"/>
        </w:rPr>
        <w:t>У</w:t>
      </w:r>
      <w:r w:rsidRPr="002F3DA0">
        <w:rPr>
          <w:rFonts w:cs="Arial"/>
          <w:sz w:val="24"/>
          <w:szCs w:val="24"/>
          <w:lang w:val="sr-Cyrl-RS"/>
        </w:rPr>
        <w:t xml:space="preserve">градња </w:t>
      </w:r>
      <w:r w:rsidR="00F8541F">
        <w:rPr>
          <w:rFonts w:cs="Arial"/>
          <w:sz w:val="24"/>
          <w:szCs w:val="24"/>
          <w:lang w:val="sr-Cyrl-RS"/>
        </w:rPr>
        <w:t xml:space="preserve">опреме и </w:t>
      </w:r>
      <w:r w:rsidRPr="002F3DA0">
        <w:rPr>
          <w:rFonts w:cs="Arial"/>
          <w:sz w:val="24"/>
          <w:szCs w:val="24"/>
          <w:lang w:val="sr-Cyrl-RS"/>
        </w:rPr>
        <w:t xml:space="preserve"> </w:t>
      </w:r>
      <w:r w:rsidR="00F8541F">
        <w:rPr>
          <w:sz w:val="24"/>
          <w:szCs w:val="24"/>
          <w:lang w:val="sr-Cyrl-RS"/>
        </w:rPr>
        <w:t>п</w:t>
      </w:r>
      <w:r w:rsidR="00F8541F" w:rsidRPr="002F3DA0">
        <w:rPr>
          <w:sz w:val="24"/>
          <w:szCs w:val="24"/>
          <w:lang w:val="sr-Cyrl-RS"/>
        </w:rPr>
        <w:t>уштање у рад</w:t>
      </w:r>
      <w:r w:rsidR="00F8541F">
        <w:rPr>
          <w:sz w:val="24"/>
          <w:szCs w:val="24"/>
          <w:lang w:val="sr-Cyrl-RS"/>
        </w:rPr>
        <w:t xml:space="preserve"> система за </w:t>
      </w:r>
      <w:r w:rsidR="00F8541F" w:rsidRPr="002F3DA0">
        <w:rPr>
          <w:rFonts w:cs="Arial"/>
          <w:sz w:val="24"/>
          <w:szCs w:val="24"/>
          <w:lang w:val="sr-Cyrl-RS"/>
        </w:rPr>
        <w:t xml:space="preserve"> мерење протока откопаног материјала (протокомера) на површинским коповима</w:t>
      </w:r>
      <w:r w:rsidR="00F8541F">
        <w:rPr>
          <w:rFonts w:cs="Arial"/>
          <w:sz w:val="24"/>
          <w:szCs w:val="24"/>
          <w:lang w:val="sr-Cyrl-RS"/>
        </w:rPr>
        <w:t xml:space="preserve"> садржи:</w:t>
      </w:r>
    </w:p>
    <w:p w:rsidR="00B06159" w:rsidRPr="002F3DA0" w:rsidRDefault="00B06159" w:rsidP="00B06159">
      <w:pPr>
        <w:ind w:left="720"/>
        <w:rPr>
          <w:sz w:val="24"/>
          <w:szCs w:val="24"/>
          <w:lang w:val="sr-Cyrl-RS"/>
        </w:rPr>
      </w:pPr>
    </w:p>
    <w:p w:rsidR="00B06159" w:rsidRPr="002F3DA0" w:rsidRDefault="00B06159" w:rsidP="007137C3">
      <w:pPr>
        <w:numPr>
          <w:ilvl w:val="0"/>
          <w:numId w:val="32"/>
        </w:numPr>
        <w:tabs>
          <w:tab w:val="left" w:pos="567"/>
        </w:tabs>
        <w:spacing w:before="0" w:line="259" w:lineRule="auto"/>
        <w:jc w:val="left"/>
        <w:rPr>
          <w:sz w:val="24"/>
          <w:szCs w:val="24"/>
          <w:lang w:val="sr-Cyrl-RS"/>
        </w:rPr>
      </w:pPr>
      <w:r w:rsidRPr="002F3DA0">
        <w:rPr>
          <w:sz w:val="24"/>
          <w:szCs w:val="24"/>
          <w:lang w:val="sr-Cyrl-RS"/>
        </w:rPr>
        <w:t>Припрем</w:t>
      </w:r>
      <w:r w:rsidR="003F4B83">
        <w:rPr>
          <w:sz w:val="24"/>
          <w:szCs w:val="24"/>
          <w:lang w:val="sr-Cyrl-RS"/>
        </w:rPr>
        <w:t>у</w:t>
      </w:r>
      <w:r w:rsidRPr="002F3DA0">
        <w:rPr>
          <w:sz w:val="24"/>
          <w:szCs w:val="24"/>
          <w:lang w:val="sr-Cyrl-RS"/>
        </w:rPr>
        <w:t xml:space="preserve"> посла</w:t>
      </w:r>
    </w:p>
    <w:p w:rsidR="00B06159" w:rsidRPr="002F3DA0" w:rsidRDefault="00B06159" w:rsidP="007137C3">
      <w:pPr>
        <w:numPr>
          <w:ilvl w:val="0"/>
          <w:numId w:val="32"/>
        </w:numPr>
        <w:tabs>
          <w:tab w:val="left" w:pos="567"/>
        </w:tabs>
        <w:spacing w:before="0" w:line="259" w:lineRule="auto"/>
        <w:jc w:val="left"/>
        <w:rPr>
          <w:sz w:val="24"/>
          <w:szCs w:val="24"/>
          <w:lang w:val="sr-Cyrl-RS"/>
        </w:rPr>
      </w:pPr>
      <w:r w:rsidRPr="002F3DA0">
        <w:rPr>
          <w:sz w:val="24"/>
          <w:szCs w:val="24"/>
          <w:lang w:val="sr-Cyrl-RS"/>
        </w:rPr>
        <w:t>Израд</w:t>
      </w:r>
      <w:r w:rsidR="003F4B83">
        <w:rPr>
          <w:sz w:val="24"/>
          <w:szCs w:val="24"/>
          <w:lang w:val="sr-Cyrl-RS"/>
        </w:rPr>
        <w:t>у</w:t>
      </w:r>
      <w:r w:rsidRPr="002F3DA0">
        <w:rPr>
          <w:sz w:val="24"/>
          <w:szCs w:val="24"/>
          <w:lang w:val="sr-Cyrl-RS"/>
        </w:rPr>
        <w:t xml:space="preserve"> извођачког пројекта</w:t>
      </w:r>
    </w:p>
    <w:p w:rsidR="00B06159" w:rsidRPr="002F3DA0" w:rsidRDefault="00B06159" w:rsidP="007137C3">
      <w:pPr>
        <w:numPr>
          <w:ilvl w:val="0"/>
          <w:numId w:val="32"/>
        </w:numPr>
        <w:tabs>
          <w:tab w:val="left" w:pos="567"/>
        </w:tabs>
        <w:spacing w:before="0" w:line="259" w:lineRule="auto"/>
        <w:jc w:val="left"/>
        <w:rPr>
          <w:sz w:val="24"/>
          <w:szCs w:val="24"/>
          <w:lang w:val="sr-Cyrl-RS"/>
        </w:rPr>
      </w:pPr>
      <w:r w:rsidRPr="002F3DA0">
        <w:rPr>
          <w:sz w:val="24"/>
          <w:szCs w:val="24"/>
          <w:lang w:val="sr-Cyrl-RS"/>
        </w:rPr>
        <w:t>Интеграциј</w:t>
      </w:r>
      <w:r w:rsidR="003F4B83">
        <w:rPr>
          <w:sz w:val="24"/>
          <w:szCs w:val="24"/>
          <w:lang w:val="sr-Cyrl-RS"/>
        </w:rPr>
        <w:t>у</w:t>
      </w:r>
      <w:r w:rsidRPr="002F3DA0">
        <w:rPr>
          <w:sz w:val="24"/>
          <w:szCs w:val="24"/>
          <w:lang w:val="sr-Cyrl-RS"/>
        </w:rPr>
        <w:t xml:space="preserve"> опреме у ормане</w:t>
      </w:r>
    </w:p>
    <w:p w:rsidR="00B06159" w:rsidRPr="002F3DA0" w:rsidRDefault="00B06159" w:rsidP="007137C3">
      <w:pPr>
        <w:numPr>
          <w:ilvl w:val="0"/>
          <w:numId w:val="32"/>
        </w:numPr>
        <w:tabs>
          <w:tab w:val="left" w:pos="567"/>
        </w:tabs>
        <w:spacing w:before="0" w:line="259" w:lineRule="auto"/>
        <w:jc w:val="left"/>
        <w:rPr>
          <w:sz w:val="24"/>
          <w:szCs w:val="24"/>
          <w:lang w:val="sr-Cyrl-RS"/>
        </w:rPr>
      </w:pPr>
      <w:r w:rsidRPr="002F3DA0">
        <w:rPr>
          <w:sz w:val="24"/>
          <w:szCs w:val="24"/>
          <w:lang w:val="sr-Cyrl-RS"/>
        </w:rPr>
        <w:t>Монтаж</w:t>
      </w:r>
      <w:r w:rsidR="003F4B83">
        <w:rPr>
          <w:sz w:val="24"/>
          <w:szCs w:val="24"/>
          <w:lang w:val="sr-Cyrl-RS"/>
        </w:rPr>
        <w:t>у</w:t>
      </w:r>
      <w:r w:rsidRPr="002F3DA0">
        <w:rPr>
          <w:sz w:val="24"/>
          <w:szCs w:val="24"/>
          <w:lang w:val="sr-Cyrl-RS"/>
        </w:rPr>
        <w:t xml:space="preserve"> нове опреме на објектима и у командном центру</w:t>
      </w:r>
    </w:p>
    <w:p w:rsidR="00B06159" w:rsidRPr="002F3DA0" w:rsidRDefault="00B06159" w:rsidP="007137C3">
      <w:pPr>
        <w:numPr>
          <w:ilvl w:val="0"/>
          <w:numId w:val="32"/>
        </w:numPr>
        <w:tabs>
          <w:tab w:val="left" w:pos="567"/>
        </w:tabs>
        <w:spacing w:before="0" w:line="259" w:lineRule="auto"/>
        <w:jc w:val="left"/>
        <w:rPr>
          <w:sz w:val="24"/>
          <w:szCs w:val="24"/>
          <w:lang w:val="sr-Cyrl-RS"/>
        </w:rPr>
      </w:pPr>
      <w:r w:rsidRPr="002F3DA0">
        <w:rPr>
          <w:sz w:val="24"/>
          <w:szCs w:val="24"/>
          <w:lang w:val="sr-Cyrl-RS"/>
        </w:rPr>
        <w:t>Безнапонско испитивање и испитивање опреме под напоном</w:t>
      </w:r>
    </w:p>
    <w:p w:rsidR="00B06159" w:rsidRPr="002F3DA0" w:rsidRDefault="00B06159" w:rsidP="007137C3">
      <w:pPr>
        <w:numPr>
          <w:ilvl w:val="0"/>
          <w:numId w:val="32"/>
        </w:numPr>
        <w:tabs>
          <w:tab w:val="left" w:pos="567"/>
        </w:tabs>
        <w:spacing w:before="0" w:line="259" w:lineRule="auto"/>
        <w:jc w:val="left"/>
        <w:rPr>
          <w:sz w:val="24"/>
          <w:szCs w:val="24"/>
          <w:lang w:val="sr-Cyrl-RS"/>
        </w:rPr>
      </w:pPr>
      <w:r w:rsidRPr="002F3DA0">
        <w:rPr>
          <w:sz w:val="24"/>
          <w:szCs w:val="24"/>
          <w:lang w:val="sr-Cyrl-RS"/>
        </w:rPr>
        <w:t>Израд</w:t>
      </w:r>
      <w:r w:rsidR="003F4B83">
        <w:rPr>
          <w:sz w:val="24"/>
          <w:szCs w:val="24"/>
          <w:lang w:val="sr-Cyrl-RS"/>
        </w:rPr>
        <w:t>у</w:t>
      </w:r>
      <w:r w:rsidRPr="002F3DA0">
        <w:rPr>
          <w:sz w:val="24"/>
          <w:szCs w:val="24"/>
          <w:lang w:val="sr-Cyrl-RS"/>
        </w:rPr>
        <w:t xml:space="preserve"> управљачког софтвера и параметрирање управљачке опреме</w:t>
      </w:r>
    </w:p>
    <w:p w:rsidR="00B06159" w:rsidRPr="002F3DA0" w:rsidRDefault="00B06159" w:rsidP="007137C3">
      <w:pPr>
        <w:numPr>
          <w:ilvl w:val="0"/>
          <w:numId w:val="32"/>
        </w:numPr>
        <w:tabs>
          <w:tab w:val="left" w:pos="567"/>
        </w:tabs>
        <w:spacing w:before="0" w:line="259" w:lineRule="auto"/>
        <w:jc w:val="left"/>
        <w:rPr>
          <w:sz w:val="24"/>
          <w:szCs w:val="24"/>
          <w:lang w:val="sr-Cyrl-RS"/>
        </w:rPr>
      </w:pPr>
      <w:r w:rsidRPr="002F3DA0">
        <w:rPr>
          <w:sz w:val="24"/>
          <w:szCs w:val="24"/>
          <w:lang w:val="sr-Cyrl-RS"/>
        </w:rPr>
        <w:lastRenderedPageBreak/>
        <w:t>Испитивање управљачке опреме</w:t>
      </w:r>
    </w:p>
    <w:p w:rsidR="00B06159" w:rsidRPr="002F3DA0" w:rsidRDefault="00B06159" w:rsidP="007137C3">
      <w:pPr>
        <w:numPr>
          <w:ilvl w:val="0"/>
          <w:numId w:val="32"/>
        </w:numPr>
        <w:tabs>
          <w:tab w:val="left" w:pos="567"/>
        </w:tabs>
        <w:spacing w:before="0" w:line="259" w:lineRule="auto"/>
        <w:jc w:val="left"/>
        <w:rPr>
          <w:sz w:val="24"/>
          <w:szCs w:val="24"/>
          <w:lang w:val="sr-Cyrl-RS"/>
        </w:rPr>
      </w:pPr>
      <w:r w:rsidRPr="002F3DA0">
        <w:rPr>
          <w:sz w:val="24"/>
          <w:szCs w:val="24"/>
          <w:lang w:val="sr-Cyrl-RS"/>
        </w:rPr>
        <w:t>Пуштање у рад и функционалне пробе</w:t>
      </w:r>
    </w:p>
    <w:p w:rsidR="00B06159" w:rsidRPr="002F3DA0" w:rsidRDefault="00B06159" w:rsidP="007137C3">
      <w:pPr>
        <w:numPr>
          <w:ilvl w:val="0"/>
          <w:numId w:val="32"/>
        </w:numPr>
        <w:tabs>
          <w:tab w:val="left" w:pos="567"/>
        </w:tabs>
        <w:spacing w:before="0" w:line="259" w:lineRule="auto"/>
        <w:jc w:val="left"/>
        <w:rPr>
          <w:sz w:val="24"/>
          <w:szCs w:val="24"/>
          <w:lang w:val="sr-Cyrl-RS"/>
        </w:rPr>
      </w:pPr>
      <w:r w:rsidRPr="002F3DA0">
        <w:rPr>
          <w:sz w:val="24"/>
          <w:szCs w:val="24"/>
          <w:lang w:val="sr-Cyrl-RS"/>
        </w:rPr>
        <w:t>Праћење пробног рада</w:t>
      </w:r>
    </w:p>
    <w:p w:rsidR="00B06159" w:rsidRPr="002F3DA0" w:rsidRDefault="00B06159" w:rsidP="007137C3">
      <w:pPr>
        <w:numPr>
          <w:ilvl w:val="0"/>
          <w:numId w:val="32"/>
        </w:numPr>
        <w:tabs>
          <w:tab w:val="left" w:pos="567"/>
        </w:tabs>
        <w:spacing w:before="0" w:line="259" w:lineRule="auto"/>
        <w:jc w:val="left"/>
        <w:rPr>
          <w:sz w:val="24"/>
          <w:szCs w:val="24"/>
          <w:lang w:val="sr-Cyrl-RS"/>
        </w:rPr>
      </w:pPr>
      <w:r w:rsidRPr="002F3DA0">
        <w:rPr>
          <w:sz w:val="24"/>
          <w:szCs w:val="24"/>
          <w:lang w:val="sr-Cyrl-RS"/>
        </w:rPr>
        <w:t>Израд</w:t>
      </w:r>
      <w:r w:rsidR="003F4B83">
        <w:rPr>
          <w:sz w:val="24"/>
          <w:szCs w:val="24"/>
          <w:lang w:val="sr-Cyrl-RS"/>
        </w:rPr>
        <w:t>у</w:t>
      </w:r>
      <w:r w:rsidRPr="002F3DA0">
        <w:rPr>
          <w:sz w:val="24"/>
          <w:szCs w:val="24"/>
          <w:lang w:val="sr-Cyrl-RS"/>
        </w:rPr>
        <w:t xml:space="preserve"> пројекта изведеног стања</w:t>
      </w:r>
    </w:p>
    <w:p w:rsidR="00B06159" w:rsidRPr="002F3DA0" w:rsidRDefault="00B06159" w:rsidP="00B06159">
      <w:pPr>
        <w:ind w:left="720"/>
        <w:rPr>
          <w:sz w:val="24"/>
          <w:szCs w:val="24"/>
          <w:lang w:val="sr-Cyrl-RS"/>
        </w:rPr>
      </w:pPr>
    </w:p>
    <w:p w:rsidR="00B06159" w:rsidRPr="002F3DA0" w:rsidRDefault="00B06159" w:rsidP="00B06159">
      <w:pPr>
        <w:ind w:left="720"/>
        <w:rPr>
          <w:sz w:val="24"/>
          <w:szCs w:val="24"/>
          <w:lang w:val="sr-Cyrl-RS"/>
        </w:rPr>
      </w:pPr>
      <w:r w:rsidRPr="002F3DA0">
        <w:rPr>
          <w:sz w:val="24"/>
          <w:szCs w:val="24"/>
          <w:lang w:val="sr-Cyrl-RS"/>
        </w:rPr>
        <w:t>Систем треба да функционише на следећи начин:</w:t>
      </w:r>
    </w:p>
    <w:p w:rsidR="00B06159" w:rsidRPr="002F3DA0" w:rsidRDefault="00B06159" w:rsidP="00B06159">
      <w:pPr>
        <w:ind w:left="720"/>
        <w:rPr>
          <w:sz w:val="24"/>
          <w:szCs w:val="24"/>
          <w:lang w:val="sr-Cyrl-RS"/>
        </w:rPr>
      </w:pPr>
    </w:p>
    <w:p w:rsidR="00B06159" w:rsidRPr="002F3DA0" w:rsidRDefault="00B06159" w:rsidP="007137C3">
      <w:pPr>
        <w:numPr>
          <w:ilvl w:val="0"/>
          <w:numId w:val="31"/>
        </w:numPr>
        <w:tabs>
          <w:tab w:val="left" w:pos="567"/>
        </w:tabs>
        <w:spacing w:before="0" w:line="259" w:lineRule="auto"/>
        <w:jc w:val="left"/>
        <w:rPr>
          <w:sz w:val="24"/>
          <w:szCs w:val="24"/>
          <w:lang w:val="sr-Cyrl-RS"/>
        </w:rPr>
      </w:pPr>
      <w:r w:rsidRPr="002F3DA0">
        <w:rPr>
          <w:sz w:val="24"/>
          <w:szCs w:val="24"/>
          <w:lang w:val="sr-Cyrl-RS"/>
        </w:rPr>
        <w:t>Проток материјала се мери одговарајућим сензором.</w:t>
      </w:r>
    </w:p>
    <w:p w:rsidR="00B06159" w:rsidRPr="002F3DA0" w:rsidRDefault="00B06159" w:rsidP="007137C3">
      <w:pPr>
        <w:numPr>
          <w:ilvl w:val="0"/>
          <w:numId w:val="31"/>
        </w:numPr>
        <w:tabs>
          <w:tab w:val="left" w:pos="567"/>
        </w:tabs>
        <w:spacing w:before="0" w:line="259" w:lineRule="auto"/>
        <w:jc w:val="left"/>
        <w:rPr>
          <w:sz w:val="24"/>
          <w:szCs w:val="24"/>
          <w:lang w:val="sr-Cyrl-RS"/>
        </w:rPr>
      </w:pPr>
      <w:r w:rsidRPr="002F3DA0">
        <w:rPr>
          <w:sz w:val="24"/>
          <w:szCs w:val="24"/>
          <w:lang w:val="sr-Cyrl-RS"/>
        </w:rPr>
        <w:t>Информација са сензора протока материјала се обрађује у локалном контролеру.</w:t>
      </w:r>
    </w:p>
    <w:p w:rsidR="00B06159" w:rsidRPr="002F3DA0" w:rsidRDefault="00B06159" w:rsidP="007137C3">
      <w:pPr>
        <w:numPr>
          <w:ilvl w:val="0"/>
          <w:numId w:val="31"/>
        </w:numPr>
        <w:tabs>
          <w:tab w:val="left" w:pos="567"/>
        </w:tabs>
        <w:spacing w:before="0" w:line="259" w:lineRule="auto"/>
        <w:jc w:val="left"/>
        <w:rPr>
          <w:sz w:val="24"/>
          <w:szCs w:val="24"/>
          <w:lang w:val="sr-Cyrl-RS"/>
        </w:rPr>
      </w:pPr>
      <w:r w:rsidRPr="002F3DA0">
        <w:rPr>
          <w:sz w:val="24"/>
          <w:szCs w:val="24"/>
          <w:lang w:val="sr-Cyrl-RS"/>
        </w:rPr>
        <w:t>Обрађена информација о протоку материјала се преко радио модема и радио станице преноси у командни центар.</w:t>
      </w:r>
    </w:p>
    <w:p w:rsidR="00B06159" w:rsidRPr="002F3DA0" w:rsidRDefault="00B06159" w:rsidP="007137C3">
      <w:pPr>
        <w:numPr>
          <w:ilvl w:val="0"/>
          <w:numId w:val="31"/>
        </w:numPr>
        <w:tabs>
          <w:tab w:val="left" w:pos="567"/>
        </w:tabs>
        <w:spacing w:before="0" w:line="259" w:lineRule="auto"/>
        <w:jc w:val="left"/>
        <w:rPr>
          <w:sz w:val="24"/>
          <w:szCs w:val="24"/>
          <w:lang w:val="sr-Cyrl-RS"/>
        </w:rPr>
      </w:pPr>
      <w:r w:rsidRPr="002F3DA0">
        <w:rPr>
          <w:sz w:val="24"/>
          <w:szCs w:val="24"/>
          <w:lang w:val="sr-Cyrl-RS"/>
        </w:rPr>
        <w:t>Користиће се постојеће радио станице на површинским коповима које нису предмет ове испоруке. Конфигурација радио станица је део овог посла у оквиру пуштања у рад.</w:t>
      </w:r>
    </w:p>
    <w:p w:rsidR="00B06159" w:rsidRPr="002F3DA0" w:rsidRDefault="00B06159" w:rsidP="007137C3">
      <w:pPr>
        <w:numPr>
          <w:ilvl w:val="0"/>
          <w:numId w:val="31"/>
        </w:numPr>
        <w:tabs>
          <w:tab w:val="left" w:pos="567"/>
        </w:tabs>
        <w:spacing w:before="0" w:line="259" w:lineRule="auto"/>
        <w:jc w:val="left"/>
        <w:rPr>
          <w:sz w:val="24"/>
          <w:szCs w:val="24"/>
          <w:lang w:val="sr-Cyrl-RS"/>
        </w:rPr>
      </w:pPr>
      <w:r w:rsidRPr="002F3DA0">
        <w:rPr>
          <w:sz w:val="24"/>
          <w:szCs w:val="24"/>
          <w:lang w:val="sr-Cyrl-RS"/>
        </w:rPr>
        <w:t>Информације о протоку материјала се бележе на рачунару у командном центру.</w:t>
      </w:r>
    </w:p>
    <w:p w:rsidR="00B06159" w:rsidRPr="002F3DA0" w:rsidRDefault="00B06159" w:rsidP="007137C3">
      <w:pPr>
        <w:numPr>
          <w:ilvl w:val="0"/>
          <w:numId w:val="31"/>
        </w:numPr>
        <w:tabs>
          <w:tab w:val="left" w:pos="567"/>
        </w:tabs>
        <w:spacing w:before="0" w:line="259" w:lineRule="auto"/>
        <w:jc w:val="left"/>
        <w:rPr>
          <w:sz w:val="24"/>
          <w:szCs w:val="24"/>
          <w:lang w:val="sr-Cyrl-RS"/>
        </w:rPr>
      </w:pPr>
      <w:r w:rsidRPr="002F3DA0">
        <w:rPr>
          <w:sz w:val="24"/>
          <w:szCs w:val="24"/>
          <w:lang w:val="sr-Cyrl-RS"/>
        </w:rPr>
        <w:t>На основу забележених информација о протоку материјала врши се генерисање сменских, дневних, недељних, месечних и годишњих извештаја према захтевима крајњег корисника.</w:t>
      </w:r>
    </w:p>
    <w:p w:rsidR="00B06159" w:rsidRPr="002F3DA0" w:rsidRDefault="00B06159" w:rsidP="007137C3">
      <w:pPr>
        <w:numPr>
          <w:ilvl w:val="0"/>
          <w:numId w:val="31"/>
        </w:numPr>
        <w:tabs>
          <w:tab w:val="left" w:pos="567"/>
        </w:tabs>
        <w:spacing w:before="0" w:line="259" w:lineRule="auto"/>
        <w:jc w:val="left"/>
        <w:rPr>
          <w:sz w:val="24"/>
          <w:szCs w:val="24"/>
          <w:lang w:val="sr-Cyrl-RS"/>
        </w:rPr>
      </w:pPr>
      <w:r w:rsidRPr="002F3DA0">
        <w:rPr>
          <w:sz w:val="24"/>
          <w:szCs w:val="24"/>
          <w:lang w:val="sr-Cyrl-RS"/>
        </w:rPr>
        <w:t>Приступ информацијама о протоку материјала треба да буде омогућен овлешћеним лицима преко мрежног сервера (</w:t>
      </w:r>
      <w:r w:rsidRPr="002F3DA0">
        <w:rPr>
          <w:sz w:val="24"/>
          <w:szCs w:val="24"/>
        </w:rPr>
        <w:t>web server</w:t>
      </w:r>
      <w:r w:rsidRPr="002F3DA0">
        <w:rPr>
          <w:sz w:val="24"/>
          <w:szCs w:val="24"/>
          <w:lang w:val="sr-Cyrl-RS"/>
        </w:rPr>
        <w:t>)</w:t>
      </w:r>
      <w:r w:rsidRPr="002F3DA0">
        <w:rPr>
          <w:sz w:val="24"/>
          <w:szCs w:val="24"/>
        </w:rPr>
        <w:t>.</w:t>
      </w:r>
    </w:p>
    <w:p w:rsidR="00B06159" w:rsidRPr="002F3DA0" w:rsidRDefault="00B06159" w:rsidP="00B06159">
      <w:pPr>
        <w:rPr>
          <w:sz w:val="24"/>
          <w:szCs w:val="24"/>
          <w:lang w:val="sr-Cyrl-RS"/>
        </w:rPr>
      </w:pPr>
    </w:p>
    <w:p w:rsidR="001D05BE" w:rsidRPr="00A5083D" w:rsidRDefault="00B06159" w:rsidP="00A5083D">
      <w:pPr>
        <w:rPr>
          <w:sz w:val="24"/>
          <w:szCs w:val="24"/>
          <w:lang w:val="sr-Cyrl-RS"/>
        </w:rPr>
      </w:pPr>
      <w:r w:rsidRPr="002F3DA0">
        <w:rPr>
          <w:sz w:val="24"/>
          <w:szCs w:val="24"/>
        </w:rPr>
        <w:tab/>
        <w:t xml:space="preserve">               </w:t>
      </w:r>
    </w:p>
    <w:p w:rsidR="00811296" w:rsidRPr="00623A05" w:rsidRDefault="002F3DA0" w:rsidP="007137C3">
      <w:pPr>
        <w:pStyle w:val="Heading10"/>
        <w:numPr>
          <w:ilvl w:val="1"/>
          <w:numId w:val="35"/>
        </w:numPr>
        <w:jc w:val="both"/>
        <w:rPr>
          <w:rFonts w:cs="Arial"/>
          <w:sz w:val="24"/>
          <w:szCs w:val="24"/>
          <w:lang w:val="sr-Cyrl-RS"/>
        </w:rPr>
      </w:pPr>
      <w:r>
        <w:rPr>
          <w:rFonts w:cs="Arial"/>
          <w:sz w:val="24"/>
          <w:szCs w:val="24"/>
          <w:lang w:val="sr-Cyrl-RS"/>
        </w:rPr>
        <w:t xml:space="preserve"> </w:t>
      </w:r>
      <w:r w:rsidR="00811296">
        <w:rPr>
          <w:rFonts w:cs="Arial"/>
          <w:sz w:val="24"/>
          <w:szCs w:val="24"/>
          <w:lang w:val="sr-Cyrl-RS"/>
        </w:rPr>
        <w:t>Квалитет и т</w:t>
      </w:r>
      <w:r w:rsidR="00811296" w:rsidRPr="0032186E">
        <w:rPr>
          <w:rFonts w:cs="Arial"/>
          <w:sz w:val="24"/>
          <w:szCs w:val="24"/>
          <w:lang w:val="sr-Cyrl-RS"/>
        </w:rPr>
        <w:t>ехничке карактеристике (спецификације)</w:t>
      </w:r>
    </w:p>
    <w:p w:rsidR="00811296" w:rsidRPr="00AB36C6" w:rsidRDefault="00811296" w:rsidP="00811296">
      <w:pPr>
        <w:pStyle w:val="BodyText"/>
        <w:ind w:left="426"/>
        <w:rPr>
          <w:rFonts w:eastAsia="TimesNewRomanPSMT" w:cs="Arial"/>
          <w:szCs w:val="24"/>
        </w:rPr>
      </w:pPr>
      <w:r w:rsidRPr="00871C86">
        <w:rPr>
          <w:rFonts w:cs="Arial"/>
        </w:rPr>
        <w:t>Понуђен</w:t>
      </w:r>
      <w:r w:rsidR="00C55F6E">
        <w:rPr>
          <w:rFonts w:cs="Arial"/>
          <w:lang w:val="sr-Cyrl-RS"/>
        </w:rPr>
        <w:t>а опрема  за</w:t>
      </w:r>
      <w:r w:rsidRPr="00871C86">
        <w:rPr>
          <w:rFonts w:cs="Arial"/>
        </w:rPr>
        <w:t xml:space="preserve"> </w:t>
      </w:r>
      <w:r w:rsidR="00C55F6E">
        <w:rPr>
          <w:lang w:val="sr-Cyrl-RS"/>
        </w:rPr>
        <w:t xml:space="preserve">Систем за мерење протока откопаног материјала </w:t>
      </w:r>
      <w:r>
        <w:rPr>
          <w:rFonts w:cs="Arial"/>
        </w:rPr>
        <w:t>мора да задовољ</w:t>
      </w:r>
      <w:r w:rsidR="00C55F6E">
        <w:rPr>
          <w:rFonts w:cs="Arial"/>
          <w:lang w:val="sr-Cyrl-RS"/>
        </w:rPr>
        <w:t>и</w:t>
      </w:r>
      <w:r>
        <w:rPr>
          <w:rFonts w:cs="Arial"/>
        </w:rPr>
        <w:t xml:space="preserve"> </w:t>
      </w:r>
      <w:r>
        <w:rPr>
          <w:rFonts w:cs="Arial"/>
          <w:lang w:val="sr-Cyrl-RS"/>
        </w:rPr>
        <w:t xml:space="preserve">захтевани ниво квалитета према </w:t>
      </w:r>
      <w:r w:rsidRPr="003D7CB6">
        <w:rPr>
          <w:rFonts w:cs="Arial"/>
        </w:rPr>
        <w:t>тачки 3.2</w:t>
      </w:r>
      <w:r>
        <w:rPr>
          <w:rFonts w:cs="Arial"/>
        </w:rPr>
        <w:t xml:space="preserve"> </w:t>
      </w:r>
      <w:r>
        <w:rPr>
          <w:rFonts w:cs="Arial"/>
          <w:lang w:val="sr-Cyrl-RS"/>
        </w:rPr>
        <w:t>конкурсне документације (</w:t>
      </w:r>
      <w:r w:rsidR="00C55F6E">
        <w:rPr>
          <w:rFonts w:cs="Arial"/>
          <w:lang w:val="sr-Cyrl-RS"/>
        </w:rPr>
        <w:t>С</w:t>
      </w:r>
      <w:r>
        <w:rPr>
          <w:rFonts w:cs="Arial"/>
          <w:lang w:val="sr-Cyrl-RS"/>
        </w:rPr>
        <w:t xml:space="preserve">пецификација </w:t>
      </w:r>
      <w:r w:rsidR="00C55F6E">
        <w:rPr>
          <w:rFonts w:cs="Arial"/>
          <w:lang w:val="sr-Cyrl-RS"/>
        </w:rPr>
        <w:t>опреме)</w:t>
      </w:r>
    </w:p>
    <w:p w:rsidR="00811296" w:rsidRDefault="00811296" w:rsidP="00811296">
      <w:pPr>
        <w:pStyle w:val="Default"/>
        <w:rPr>
          <w:rFonts w:ascii="Arial" w:hAnsi="Arial" w:cs="Arial"/>
          <w:lang w:val="sr-Cyrl-CS"/>
        </w:rPr>
      </w:pPr>
      <w:r w:rsidRPr="00871C86">
        <w:rPr>
          <w:rFonts w:ascii="Arial" w:hAnsi="Arial" w:cs="Arial"/>
          <w:lang w:val="sr-Cyrl-CS"/>
        </w:rPr>
        <w:t xml:space="preserve">Као </w:t>
      </w:r>
      <w:r w:rsidRPr="00871C86">
        <w:rPr>
          <w:rFonts w:ascii="Arial" w:hAnsi="Arial" w:cs="Arial"/>
        </w:rPr>
        <w:t>доказ</w:t>
      </w:r>
      <w:r w:rsidRPr="00871C86">
        <w:rPr>
          <w:rFonts w:ascii="Arial" w:hAnsi="Arial" w:cs="Arial"/>
          <w:lang w:val="sr-Cyrl-CS"/>
        </w:rPr>
        <w:t xml:space="preserve"> </w:t>
      </w:r>
      <w:r>
        <w:rPr>
          <w:rFonts w:ascii="Arial" w:hAnsi="Arial" w:cs="Arial"/>
          <w:lang w:val="sr-Cyrl-CS"/>
        </w:rPr>
        <w:t>за испуњеност овог услова, п</w:t>
      </w:r>
      <w:r w:rsidRPr="00871C86">
        <w:rPr>
          <w:rFonts w:ascii="Arial" w:hAnsi="Arial" w:cs="Arial"/>
          <w:lang w:val="sr-Cyrl-CS"/>
        </w:rPr>
        <w:t>онуђач мора доставити:</w:t>
      </w:r>
    </w:p>
    <w:p w:rsidR="00811296" w:rsidRPr="006F53F2" w:rsidRDefault="00811296" w:rsidP="00811296">
      <w:pPr>
        <w:ind w:left="360"/>
        <w:rPr>
          <w:rFonts w:cs="Arial"/>
        </w:rPr>
      </w:pPr>
    </w:p>
    <w:p w:rsidR="00654D09" w:rsidRPr="00BA220A" w:rsidRDefault="00665631" w:rsidP="007137C3">
      <w:pPr>
        <w:numPr>
          <w:ilvl w:val="0"/>
          <w:numId w:val="24"/>
        </w:numPr>
        <w:spacing w:before="0"/>
        <w:rPr>
          <w:rFonts w:cs="Arial"/>
          <w:sz w:val="24"/>
          <w:szCs w:val="24"/>
          <w:lang w:val="sr-Cyrl-CS"/>
        </w:rPr>
      </w:pPr>
      <w:r w:rsidRPr="00BA220A">
        <w:rPr>
          <w:rFonts w:cs="Arial"/>
          <w:sz w:val="24"/>
          <w:szCs w:val="24"/>
          <w:lang w:val="sr-Cyrl-RS"/>
        </w:rPr>
        <w:t xml:space="preserve">Извод  из каталога </w:t>
      </w:r>
      <w:r w:rsidR="00EE2C08" w:rsidRPr="00BA220A">
        <w:rPr>
          <w:rFonts w:cs="Arial"/>
          <w:sz w:val="24"/>
          <w:szCs w:val="24"/>
          <w:lang w:val="sr-Cyrl-RS"/>
        </w:rPr>
        <w:t xml:space="preserve">произвођача опреме </w:t>
      </w:r>
      <w:r w:rsidRPr="00BA220A">
        <w:rPr>
          <w:rFonts w:cs="Arial"/>
          <w:sz w:val="24"/>
          <w:szCs w:val="24"/>
          <w:lang w:val="sr-Cyrl-RS"/>
        </w:rPr>
        <w:t xml:space="preserve">за сваку ставку која се налази у Спецификацији опреме </w:t>
      </w:r>
    </w:p>
    <w:p w:rsidR="00665631" w:rsidRDefault="00665631" w:rsidP="00665631">
      <w:pPr>
        <w:spacing w:before="0"/>
        <w:ind w:left="928"/>
        <w:rPr>
          <w:rFonts w:cs="Arial"/>
          <w:lang w:val="sr-Cyrl-CS"/>
        </w:rPr>
      </w:pPr>
    </w:p>
    <w:p w:rsidR="002F3DA0" w:rsidRDefault="002F3DA0" w:rsidP="00665631">
      <w:pPr>
        <w:spacing w:before="0"/>
        <w:ind w:left="928"/>
        <w:rPr>
          <w:rFonts w:cs="Arial"/>
          <w:lang w:val="sr-Cyrl-CS"/>
        </w:rPr>
      </w:pPr>
    </w:p>
    <w:p w:rsidR="002F3DA0" w:rsidRDefault="002F3DA0" w:rsidP="00665631">
      <w:pPr>
        <w:spacing w:before="0"/>
        <w:ind w:left="928"/>
        <w:rPr>
          <w:rFonts w:cs="Arial"/>
          <w:lang w:val="sr-Cyrl-CS"/>
        </w:rPr>
      </w:pPr>
    </w:p>
    <w:p w:rsidR="002F3DA0" w:rsidRDefault="002F3DA0" w:rsidP="00665631">
      <w:pPr>
        <w:spacing w:before="0"/>
        <w:ind w:left="928"/>
        <w:rPr>
          <w:rFonts w:cs="Arial"/>
          <w:lang w:val="sr-Cyrl-CS"/>
        </w:rPr>
      </w:pPr>
    </w:p>
    <w:p w:rsidR="002F3DA0" w:rsidRDefault="002F3DA0" w:rsidP="00665631">
      <w:pPr>
        <w:spacing w:before="0"/>
        <w:ind w:left="928"/>
        <w:rPr>
          <w:rFonts w:cs="Arial"/>
          <w:lang w:val="sr-Cyrl-CS"/>
        </w:rPr>
      </w:pPr>
    </w:p>
    <w:p w:rsidR="002F3DA0" w:rsidRDefault="002F3DA0" w:rsidP="00665631">
      <w:pPr>
        <w:spacing w:before="0"/>
        <w:ind w:left="928"/>
        <w:rPr>
          <w:rFonts w:cs="Arial"/>
          <w:lang w:val="sr-Cyrl-CS"/>
        </w:rPr>
      </w:pPr>
    </w:p>
    <w:p w:rsidR="002F3DA0" w:rsidRDefault="002F3DA0" w:rsidP="00665631">
      <w:pPr>
        <w:spacing w:before="0"/>
        <w:ind w:left="928"/>
        <w:rPr>
          <w:rFonts w:cs="Arial"/>
          <w:lang w:val="sr-Cyrl-CS"/>
        </w:rPr>
      </w:pPr>
    </w:p>
    <w:p w:rsidR="00A5083D" w:rsidRDefault="00A5083D" w:rsidP="00665631">
      <w:pPr>
        <w:spacing w:before="0"/>
        <w:ind w:left="928"/>
        <w:rPr>
          <w:rFonts w:cs="Arial"/>
          <w:lang w:val="sr-Cyrl-CS"/>
        </w:rPr>
      </w:pPr>
    </w:p>
    <w:p w:rsidR="00A5083D" w:rsidRDefault="00A5083D" w:rsidP="00665631">
      <w:pPr>
        <w:spacing w:before="0"/>
        <w:ind w:left="928"/>
        <w:rPr>
          <w:rFonts w:cs="Arial"/>
          <w:lang w:val="sr-Cyrl-CS"/>
        </w:rPr>
      </w:pPr>
    </w:p>
    <w:p w:rsidR="00A5083D" w:rsidRDefault="00A5083D" w:rsidP="00665631">
      <w:pPr>
        <w:spacing w:before="0"/>
        <w:ind w:left="928"/>
        <w:rPr>
          <w:rFonts w:cs="Arial"/>
          <w:lang w:val="sr-Cyrl-CS"/>
        </w:rPr>
      </w:pPr>
    </w:p>
    <w:p w:rsidR="00A5083D" w:rsidRDefault="00A5083D" w:rsidP="00665631">
      <w:pPr>
        <w:spacing w:before="0"/>
        <w:ind w:left="928"/>
        <w:rPr>
          <w:rFonts w:cs="Arial"/>
          <w:lang w:val="sr-Cyrl-CS"/>
        </w:rPr>
      </w:pPr>
    </w:p>
    <w:p w:rsidR="00A5083D" w:rsidRDefault="00A5083D" w:rsidP="00665631">
      <w:pPr>
        <w:spacing w:before="0"/>
        <w:ind w:left="928"/>
        <w:rPr>
          <w:rFonts w:cs="Arial"/>
          <w:lang w:val="sr-Cyrl-CS"/>
        </w:rPr>
      </w:pPr>
    </w:p>
    <w:p w:rsidR="00A5083D" w:rsidRPr="00864DFD" w:rsidRDefault="00A5083D" w:rsidP="00665631">
      <w:pPr>
        <w:spacing w:before="0"/>
        <w:ind w:left="928"/>
        <w:rPr>
          <w:rFonts w:cs="Arial"/>
          <w:lang w:val="sr-Cyrl-CS"/>
        </w:rPr>
      </w:pPr>
    </w:p>
    <w:p w:rsidR="00654D09" w:rsidRPr="00654D09" w:rsidRDefault="00654D09" w:rsidP="00654D09">
      <w:pPr>
        <w:pStyle w:val="Default"/>
        <w:jc w:val="center"/>
        <w:rPr>
          <w:rFonts w:ascii="Arial" w:hAnsi="Arial" w:cs="Arial"/>
          <w:b/>
          <w:bCs/>
          <w:lang w:val="sr-Cyrl-CS"/>
        </w:rPr>
      </w:pPr>
      <w:r>
        <w:rPr>
          <w:rFonts w:ascii="Arial" w:hAnsi="Arial" w:cs="Arial"/>
          <w:b/>
          <w:bCs/>
          <w:lang w:val="sr-Cyrl-CS"/>
        </w:rPr>
        <w:t xml:space="preserve">СПЕЦИФИКАЦИЈА </w:t>
      </w:r>
      <w:r w:rsidR="00C55F6E">
        <w:rPr>
          <w:rFonts w:ascii="Arial" w:hAnsi="Arial" w:cs="Arial"/>
          <w:b/>
          <w:bCs/>
          <w:lang w:val="sr-Cyrl-CS"/>
        </w:rPr>
        <w:t>ОПРЕМЕ</w:t>
      </w:r>
    </w:p>
    <w:p w:rsidR="00654D09" w:rsidRDefault="00654D09" w:rsidP="00AB36C6">
      <w:pPr>
        <w:pStyle w:val="Default"/>
        <w:rPr>
          <w:rFonts w:ascii="Arial" w:hAnsi="Arial"/>
          <w:color w:val="auto"/>
          <w:sz w:val="20"/>
          <w:szCs w:val="20"/>
          <w:lang w:val="sr-Latn-CS" w:eastAsia="sr-Latn-CS"/>
        </w:rPr>
      </w:pPr>
      <w:r>
        <w:fldChar w:fldCharType="begin"/>
      </w:r>
      <w:r>
        <w:instrText xml:space="preserve"> LINK Excel.Sheet.12 "C:\\Users\\jelisavetas\\AppData\\Local\\Microsoft\\Windows\\Temporary Internet Files\\Content.Outlook\\9QF303IW\\Specifikacija Opreme Merenje protoka_rev1.xlsx" "Tabelle1!R1C1:R20C5" \a \f 4 \h </w:instrText>
      </w:r>
      <w:r w:rsidR="009C5F59">
        <w:instrText xml:space="preserve"> \* MERGEFORMAT </w:instrText>
      </w:r>
      <w:r>
        <w:fldChar w:fldCharType="separate"/>
      </w:r>
    </w:p>
    <w:tbl>
      <w:tblPr>
        <w:tblW w:w="1004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5670"/>
        <w:gridCol w:w="1810"/>
        <w:gridCol w:w="581"/>
        <w:gridCol w:w="851"/>
      </w:tblGrid>
      <w:tr w:rsidR="009C5F59" w:rsidRPr="00654D09" w:rsidTr="009D58E2">
        <w:trPr>
          <w:trHeight w:val="330"/>
        </w:trPr>
        <w:tc>
          <w:tcPr>
            <w:tcW w:w="1135" w:type="dxa"/>
            <w:shd w:val="clear" w:color="auto" w:fill="auto"/>
            <w:noWrap/>
            <w:vAlign w:val="center"/>
            <w:hideMark/>
          </w:tcPr>
          <w:p w:rsidR="00654D09" w:rsidRPr="00654D09" w:rsidRDefault="009C5F59" w:rsidP="00654D09">
            <w:pPr>
              <w:spacing w:before="0"/>
              <w:jc w:val="center"/>
              <w:rPr>
                <w:rFonts w:cs="Arial"/>
                <w:b/>
                <w:bCs/>
                <w:color w:val="000000"/>
                <w:sz w:val="20"/>
                <w:szCs w:val="20"/>
              </w:rPr>
            </w:pPr>
            <w:r>
              <w:rPr>
                <w:rFonts w:cs="Arial"/>
                <w:b/>
                <w:bCs/>
                <w:color w:val="000000"/>
                <w:sz w:val="20"/>
                <w:szCs w:val="20"/>
              </w:rPr>
              <w:t>РЕФ.</w:t>
            </w:r>
          </w:p>
        </w:tc>
        <w:tc>
          <w:tcPr>
            <w:tcW w:w="5670" w:type="dxa"/>
            <w:shd w:val="clear" w:color="auto" w:fill="auto"/>
            <w:vAlign w:val="center"/>
            <w:hideMark/>
          </w:tcPr>
          <w:p w:rsidR="00654D09" w:rsidRPr="00654D09" w:rsidRDefault="00654D09" w:rsidP="007D2782">
            <w:pPr>
              <w:spacing w:before="0"/>
              <w:jc w:val="center"/>
              <w:rPr>
                <w:rFonts w:cs="Arial"/>
                <w:b/>
                <w:bCs/>
                <w:color w:val="000000"/>
                <w:sz w:val="20"/>
                <w:szCs w:val="20"/>
              </w:rPr>
            </w:pPr>
            <w:r w:rsidRPr="00654D09">
              <w:rPr>
                <w:rFonts w:cs="Arial"/>
                <w:b/>
                <w:bCs/>
                <w:color w:val="000000"/>
                <w:sz w:val="20"/>
                <w:szCs w:val="20"/>
              </w:rPr>
              <w:t xml:space="preserve">НАЗИВ,ТИП,ТЕХНИЧКИ ПОДАЦИ </w:t>
            </w:r>
          </w:p>
        </w:tc>
        <w:tc>
          <w:tcPr>
            <w:tcW w:w="1810" w:type="dxa"/>
            <w:shd w:val="clear" w:color="auto" w:fill="auto"/>
            <w:vAlign w:val="center"/>
            <w:hideMark/>
          </w:tcPr>
          <w:p w:rsidR="00654D09" w:rsidRPr="00654D09" w:rsidRDefault="00654D09" w:rsidP="00654D09">
            <w:pPr>
              <w:spacing w:before="0"/>
              <w:jc w:val="center"/>
              <w:rPr>
                <w:rFonts w:cs="Arial"/>
                <w:b/>
                <w:bCs/>
                <w:color w:val="000000"/>
                <w:sz w:val="20"/>
                <w:szCs w:val="20"/>
              </w:rPr>
            </w:pPr>
            <w:r w:rsidRPr="00654D09">
              <w:rPr>
                <w:rFonts w:cs="Arial"/>
                <w:b/>
                <w:bCs/>
                <w:color w:val="000000"/>
                <w:sz w:val="20"/>
                <w:szCs w:val="20"/>
              </w:rPr>
              <w:t>ТИП</w:t>
            </w:r>
          </w:p>
        </w:tc>
        <w:tc>
          <w:tcPr>
            <w:tcW w:w="581" w:type="dxa"/>
            <w:shd w:val="clear" w:color="auto" w:fill="auto"/>
            <w:vAlign w:val="center"/>
            <w:hideMark/>
          </w:tcPr>
          <w:p w:rsidR="00654D09" w:rsidRPr="00654D09" w:rsidRDefault="00654D09" w:rsidP="00654D09">
            <w:pPr>
              <w:spacing w:before="0"/>
              <w:jc w:val="center"/>
              <w:rPr>
                <w:rFonts w:cs="Arial"/>
                <w:b/>
                <w:bCs/>
                <w:color w:val="000000"/>
                <w:sz w:val="20"/>
                <w:szCs w:val="20"/>
              </w:rPr>
            </w:pPr>
            <w:r w:rsidRPr="00654D09">
              <w:rPr>
                <w:rFonts w:cs="Arial"/>
                <w:b/>
                <w:bCs/>
                <w:color w:val="000000"/>
                <w:sz w:val="20"/>
                <w:szCs w:val="20"/>
              </w:rPr>
              <w:t>ЈМ</w:t>
            </w:r>
          </w:p>
        </w:tc>
        <w:tc>
          <w:tcPr>
            <w:tcW w:w="851" w:type="dxa"/>
            <w:shd w:val="clear" w:color="auto" w:fill="auto"/>
            <w:vAlign w:val="center"/>
            <w:hideMark/>
          </w:tcPr>
          <w:p w:rsidR="00654D09" w:rsidRPr="00654D09" w:rsidRDefault="00654D09" w:rsidP="00654D09">
            <w:pPr>
              <w:spacing w:before="0"/>
              <w:jc w:val="center"/>
              <w:rPr>
                <w:rFonts w:cs="Arial"/>
                <w:b/>
                <w:bCs/>
                <w:color w:val="000000"/>
                <w:sz w:val="20"/>
                <w:szCs w:val="20"/>
              </w:rPr>
            </w:pPr>
            <w:r w:rsidRPr="00654D09">
              <w:rPr>
                <w:rFonts w:cs="Arial"/>
                <w:b/>
                <w:bCs/>
                <w:color w:val="000000"/>
                <w:sz w:val="20"/>
                <w:szCs w:val="20"/>
              </w:rPr>
              <w:t>КОЛ</w:t>
            </w:r>
          </w:p>
        </w:tc>
      </w:tr>
      <w:tr w:rsidR="009C5F59" w:rsidRPr="00654D09" w:rsidTr="009D58E2">
        <w:trPr>
          <w:trHeight w:val="330"/>
        </w:trPr>
        <w:tc>
          <w:tcPr>
            <w:tcW w:w="6805" w:type="dxa"/>
            <w:gridSpan w:val="2"/>
            <w:shd w:val="clear" w:color="000000" w:fill="FFFF99"/>
            <w:noWrap/>
            <w:vAlign w:val="center"/>
            <w:hideMark/>
          </w:tcPr>
          <w:p w:rsidR="00654D09" w:rsidRPr="00654D09" w:rsidRDefault="00654D09" w:rsidP="00654D09">
            <w:pPr>
              <w:spacing w:before="0"/>
              <w:jc w:val="left"/>
              <w:rPr>
                <w:rFonts w:cs="Arial"/>
                <w:b/>
                <w:bCs/>
                <w:color w:val="000000"/>
                <w:sz w:val="24"/>
                <w:szCs w:val="24"/>
              </w:rPr>
            </w:pPr>
            <w:r w:rsidRPr="00654D09">
              <w:rPr>
                <w:rFonts w:cs="Arial"/>
                <w:b/>
                <w:bCs/>
                <w:color w:val="000000"/>
                <w:sz w:val="24"/>
                <w:szCs w:val="24"/>
              </w:rPr>
              <w:t>1. +LM ORMAR Automatike za ugradnju na mašini</w:t>
            </w:r>
          </w:p>
        </w:tc>
        <w:tc>
          <w:tcPr>
            <w:tcW w:w="1810" w:type="dxa"/>
            <w:shd w:val="clear" w:color="000000" w:fill="FFFF99"/>
            <w:vAlign w:val="center"/>
            <w:hideMark/>
          </w:tcPr>
          <w:p w:rsidR="00654D09" w:rsidRPr="00654D09" w:rsidRDefault="00654D09" w:rsidP="00654D09">
            <w:pPr>
              <w:spacing w:before="0"/>
              <w:jc w:val="left"/>
              <w:rPr>
                <w:rFonts w:cs="Arial"/>
                <w:b/>
                <w:bCs/>
                <w:color w:val="000000"/>
                <w:sz w:val="24"/>
                <w:szCs w:val="24"/>
              </w:rPr>
            </w:pPr>
            <w:r w:rsidRPr="00654D09">
              <w:rPr>
                <w:rFonts w:cs="Arial"/>
                <w:b/>
                <w:bCs/>
                <w:color w:val="000000"/>
                <w:sz w:val="24"/>
                <w:szCs w:val="24"/>
              </w:rPr>
              <w:t> </w:t>
            </w:r>
          </w:p>
        </w:tc>
        <w:tc>
          <w:tcPr>
            <w:tcW w:w="581" w:type="dxa"/>
            <w:shd w:val="clear" w:color="000000" w:fill="FFFF99"/>
            <w:noWrap/>
            <w:vAlign w:val="center"/>
            <w:hideMark/>
          </w:tcPr>
          <w:p w:rsidR="00654D09" w:rsidRPr="00654D09" w:rsidRDefault="00654D09" w:rsidP="00654D09">
            <w:pPr>
              <w:spacing w:before="0"/>
              <w:jc w:val="left"/>
              <w:rPr>
                <w:rFonts w:cs="Arial"/>
                <w:b/>
                <w:bCs/>
                <w:color w:val="000000"/>
                <w:sz w:val="24"/>
                <w:szCs w:val="24"/>
              </w:rPr>
            </w:pPr>
            <w:r w:rsidRPr="00654D09">
              <w:rPr>
                <w:rFonts w:cs="Arial"/>
                <w:b/>
                <w:bCs/>
                <w:color w:val="000000"/>
                <w:sz w:val="24"/>
                <w:szCs w:val="24"/>
              </w:rPr>
              <w:t> </w:t>
            </w:r>
          </w:p>
        </w:tc>
        <w:tc>
          <w:tcPr>
            <w:tcW w:w="851" w:type="dxa"/>
            <w:shd w:val="clear" w:color="000000" w:fill="FFFF99"/>
            <w:noWrap/>
            <w:vAlign w:val="center"/>
            <w:hideMark/>
          </w:tcPr>
          <w:p w:rsidR="00654D09" w:rsidRPr="00654D09" w:rsidRDefault="00654D09" w:rsidP="00654D09">
            <w:pPr>
              <w:spacing w:before="0"/>
              <w:jc w:val="center"/>
              <w:rPr>
                <w:rFonts w:cs="Arial"/>
                <w:b/>
                <w:bCs/>
                <w:color w:val="000000"/>
                <w:sz w:val="24"/>
                <w:szCs w:val="24"/>
              </w:rPr>
            </w:pPr>
            <w:r w:rsidRPr="00654D09">
              <w:rPr>
                <w:rFonts w:cs="Arial"/>
                <w:b/>
                <w:bCs/>
                <w:color w:val="000000"/>
                <w:sz w:val="24"/>
                <w:szCs w:val="24"/>
              </w:rPr>
              <w:t>12</w:t>
            </w:r>
          </w:p>
        </w:tc>
      </w:tr>
      <w:tr w:rsidR="009C5F59" w:rsidRPr="00654D09" w:rsidTr="009D58E2">
        <w:trPr>
          <w:trHeight w:val="1140"/>
        </w:trPr>
        <w:tc>
          <w:tcPr>
            <w:tcW w:w="1135" w:type="dxa"/>
            <w:shd w:val="clear" w:color="000000" w:fill="FFFFFF"/>
            <w:noWrap/>
            <w:vAlign w:val="center"/>
            <w:hideMark/>
          </w:tcPr>
          <w:p w:rsidR="00654D09" w:rsidRPr="00654D09" w:rsidRDefault="00654D09" w:rsidP="00654D09">
            <w:pPr>
              <w:spacing w:before="0"/>
              <w:jc w:val="center"/>
              <w:outlineLvl w:val="0"/>
              <w:rPr>
                <w:rFonts w:cs="Arial"/>
                <w:color w:val="000000"/>
                <w:sz w:val="16"/>
                <w:szCs w:val="16"/>
              </w:rPr>
            </w:pPr>
            <w:r w:rsidRPr="00654D09">
              <w:rPr>
                <w:rFonts w:cs="Arial"/>
                <w:color w:val="000000"/>
                <w:sz w:val="16"/>
                <w:szCs w:val="16"/>
              </w:rPr>
              <w:t>1.01</w:t>
            </w:r>
          </w:p>
        </w:tc>
        <w:tc>
          <w:tcPr>
            <w:tcW w:w="5670" w:type="dxa"/>
            <w:shd w:val="clear" w:color="000000" w:fill="FFFFFF"/>
            <w:vAlign w:val="center"/>
            <w:hideMark/>
          </w:tcPr>
          <w:p w:rsidR="00654D09" w:rsidRPr="009D58E2" w:rsidRDefault="00654D09" w:rsidP="00654D09">
            <w:pPr>
              <w:spacing w:before="0"/>
              <w:jc w:val="left"/>
              <w:outlineLvl w:val="0"/>
              <w:rPr>
                <w:rFonts w:cs="Arial"/>
                <w:color w:val="000000"/>
                <w:sz w:val="16"/>
                <w:szCs w:val="16"/>
              </w:rPr>
            </w:pPr>
            <w:r w:rsidRPr="009D58E2">
              <w:rPr>
                <w:rFonts w:cs="Arial"/>
                <w:color w:val="000000"/>
                <w:sz w:val="16"/>
                <w:szCs w:val="16"/>
              </w:rPr>
              <w:t>NAZIDNI RAZVODNI ORMAN, Š800V1200D300 , IP66, RAL 7035, SA KROVOM, NOSAČIMA, PLOČOM ZA UVOD I PRIBOROM</w:t>
            </w:r>
          </w:p>
        </w:tc>
        <w:tc>
          <w:tcPr>
            <w:tcW w:w="1810" w:type="dxa"/>
            <w:shd w:val="clear" w:color="000000" w:fill="FFFFFF"/>
            <w:vAlign w:val="center"/>
            <w:hideMark/>
          </w:tcPr>
          <w:p w:rsidR="00612861" w:rsidRDefault="00654D09" w:rsidP="00612861">
            <w:pPr>
              <w:spacing w:before="0"/>
              <w:jc w:val="center"/>
              <w:outlineLvl w:val="0"/>
              <w:rPr>
                <w:rFonts w:cs="Arial"/>
                <w:color w:val="000000"/>
                <w:sz w:val="16"/>
                <w:szCs w:val="16"/>
              </w:rPr>
            </w:pPr>
            <w:r w:rsidRPr="00654D09">
              <w:rPr>
                <w:rFonts w:cs="Arial"/>
                <w:color w:val="000000"/>
                <w:sz w:val="16"/>
                <w:szCs w:val="16"/>
              </w:rPr>
              <w:t>AE1280.500</w:t>
            </w:r>
            <w:r w:rsidRPr="00654D09">
              <w:rPr>
                <w:rFonts w:cs="Arial"/>
                <w:color w:val="000000"/>
                <w:sz w:val="16"/>
                <w:szCs w:val="16"/>
              </w:rPr>
              <w:br/>
              <w:t>+SZ2475.000</w:t>
            </w:r>
            <w:r w:rsidRPr="00654D09">
              <w:rPr>
                <w:rFonts w:cs="Arial"/>
                <w:color w:val="000000"/>
                <w:sz w:val="16"/>
                <w:szCs w:val="16"/>
              </w:rPr>
              <w:br/>
              <w:t>+SZ2508.100</w:t>
            </w:r>
            <w:r w:rsidRPr="00654D09">
              <w:rPr>
                <w:rFonts w:cs="Arial"/>
                <w:color w:val="000000"/>
                <w:sz w:val="16"/>
                <w:szCs w:val="16"/>
              </w:rPr>
              <w:br/>
              <w:t>+SZ2562.100</w:t>
            </w:r>
            <w:r w:rsidR="00612861">
              <w:rPr>
                <w:rFonts w:cs="Arial"/>
                <w:color w:val="000000"/>
                <w:sz w:val="16"/>
                <w:szCs w:val="16"/>
              </w:rPr>
              <w:t xml:space="preserve"> </w:t>
            </w:r>
          </w:p>
          <w:p w:rsidR="00654D09" w:rsidRPr="00654D09" w:rsidRDefault="002F3DA0" w:rsidP="00612861">
            <w:pPr>
              <w:spacing w:before="0"/>
              <w:jc w:val="center"/>
              <w:outlineLvl w:val="0"/>
              <w:rPr>
                <w:rFonts w:cs="Arial"/>
                <w:color w:val="000000"/>
                <w:sz w:val="16"/>
                <w:szCs w:val="16"/>
              </w:rPr>
            </w:pPr>
            <w:r>
              <w:rPr>
                <w:rFonts w:cs="Arial"/>
                <w:color w:val="000000"/>
                <w:sz w:val="16"/>
                <w:szCs w:val="16"/>
                <w:lang w:val="sr-Cyrl-RS"/>
              </w:rPr>
              <w:t>"</w:t>
            </w:r>
            <w:r w:rsidR="00612861">
              <w:rPr>
                <w:rFonts w:cs="Arial"/>
                <w:color w:val="000000"/>
                <w:sz w:val="16"/>
                <w:szCs w:val="16"/>
                <w:lang w:val="sr-Cyrl-RS"/>
              </w:rPr>
              <w:t>или одговарајуће</w:t>
            </w:r>
            <w:r>
              <w:rPr>
                <w:rFonts w:cs="Arial"/>
                <w:color w:val="000000"/>
                <w:sz w:val="16"/>
                <w:szCs w:val="16"/>
                <w:lang w:val="sr-Cyrl-RS"/>
              </w:rPr>
              <w:t>"</w:t>
            </w:r>
            <w:r w:rsidR="000F3B00">
              <w:rPr>
                <w:rFonts w:cs="Arial"/>
                <w:color w:val="000000"/>
                <w:sz w:val="16"/>
                <w:szCs w:val="16"/>
              </w:rPr>
              <w:t xml:space="preserve">      </w:t>
            </w:r>
          </w:p>
        </w:tc>
        <w:tc>
          <w:tcPr>
            <w:tcW w:w="581" w:type="dxa"/>
            <w:shd w:val="clear" w:color="000000" w:fill="FFFFFF"/>
            <w:vAlign w:val="center"/>
            <w:hideMark/>
          </w:tcPr>
          <w:p w:rsidR="00654D09" w:rsidRPr="00654D09" w:rsidRDefault="00654D09" w:rsidP="00654D09">
            <w:pPr>
              <w:spacing w:before="0"/>
              <w:jc w:val="center"/>
              <w:outlineLvl w:val="0"/>
              <w:rPr>
                <w:rFonts w:cs="Arial"/>
                <w:color w:val="000000"/>
                <w:sz w:val="16"/>
                <w:szCs w:val="16"/>
              </w:rPr>
            </w:pPr>
            <w:r w:rsidRPr="00654D09">
              <w:rPr>
                <w:rFonts w:cs="Arial"/>
                <w:color w:val="000000"/>
                <w:sz w:val="16"/>
                <w:szCs w:val="16"/>
              </w:rPr>
              <w:t>KPL</w:t>
            </w:r>
          </w:p>
        </w:tc>
        <w:tc>
          <w:tcPr>
            <w:tcW w:w="851" w:type="dxa"/>
            <w:shd w:val="clear" w:color="000000" w:fill="FFFFFF"/>
            <w:vAlign w:val="center"/>
            <w:hideMark/>
          </w:tcPr>
          <w:p w:rsidR="00654D09" w:rsidRPr="00654D09" w:rsidRDefault="00654D09" w:rsidP="00654D09">
            <w:pPr>
              <w:spacing w:before="0"/>
              <w:jc w:val="center"/>
              <w:outlineLvl w:val="0"/>
              <w:rPr>
                <w:rFonts w:cs="Arial"/>
                <w:color w:val="000000"/>
                <w:sz w:val="16"/>
                <w:szCs w:val="16"/>
                <w:lang w:val="sr-Cyrl-RS"/>
              </w:rPr>
            </w:pPr>
            <w:r w:rsidRPr="00654D09">
              <w:rPr>
                <w:rFonts w:cs="Arial"/>
                <w:color w:val="000000"/>
                <w:sz w:val="16"/>
                <w:szCs w:val="16"/>
              </w:rPr>
              <w:t>1</w:t>
            </w:r>
          </w:p>
        </w:tc>
      </w:tr>
      <w:tr w:rsidR="009C5F59" w:rsidRPr="00654D09" w:rsidTr="009D58E2">
        <w:trPr>
          <w:trHeight w:val="315"/>
        </w:trPr>
        <w:tc>
          <w:tcPr>
            <w:tcW w:w="1135" w:type="dxa"/>
            <w:shd w:val="clear" w:color="000000" w:fill="FFFFFF"/>
            <w:noWrap/>
            <w:vAlign w:val="center"/>
            <w:hideMark/>
          </w:tcPr>
          <w:p w:rsidR="00654D09" w:rsidRPr="00654D09" w:rsidRDefault="00654D09" w:rsidP="00654D09">
            <w:pPr>
              <w:spacing w:before="0"/>
              <w:jc w:val="center"/>
              <w:outlineLvl w:val="0"/>
              <w:rPr>
                <w:rFonts w:cs="Arial"/>
                <w:color w:val="000000"/>
                <w:sz w:val="16"/>
                <w:szCs w:val="16"/>
              </w:rPr>
            </w:pPr>
            <w:r w:rsidRPr="00654D09">
              <w:rPr>
                <w:rFonts w:cs="Arial"/>
                <w:color w:val="000000"/>
                <w:sz w:val="16"/>
                <w:szCs w:val="16"/>
              </w:rPr>
              <w:t>1.02</w:t>
            </w:r>
          </w:p>
        </w:tc>
        <w:tc>
          <w:tcPr>
            <w:tcW w:w="5670" w:type="dxa"/>
            <w:shd w:val="clear" w:color="000000" w:fill="FFFFFF"/>
            <w:vAlign w:val="center"/>
            <w:hideMark/>
          </w:tcPr>
          <w:p w:rsidR="00654D09" w:rsidRPr="00654D09" w:rsidRDefault="00654D09" w:rsidP="00654D09">
            <w:pPr>
              <w:spacing w:before="0"/>
              <w:jc w:val="left"/>
              <w:outlineLvl w:val="0"/>
              <w:rPr>
                <w:rFonts w:cs="Arial"/>
                <w:color w:val="000000"/>
                <w:sz w:val="16"/>
                <w:szCs w:val="16"/>
              </w:rPr>
            </w:pPr>
            <w:r w:rsidRPr="00654D09">
              <w:rPr>
                <w:rFonts w:cs="Arial"/>
                <w:color w:val="000000"/>
                <w:sz w:val="16"/>
                <w:szCs w:val="16"/>
              </w:rPr>
              <w:t>CIRCUIT BREAKER 230/400V 6KA, 1POLE, B, 4A</w:t>
            </w:r>
          </w:p>
        </w:tc>
        <w:tc>
          <w:tcPr>
            <w:tcW w:w="1810" w:type="dxa"/>
            <w:shd w:val="clear" w:color="000000" w:fill="FFFFFF"/>
            <w:vAlign w:val="center"/>
            <w:hideMark/>
          </w:tcPr>
          <w:p w:rsidR="00654D09" w:rsidRPr="00654D09" w:rsidRDefault="00654D09" w:rsidP="00612861">
            <w:pPr>
              <w:spacing w:before="0"/>
              <w:jc w:val="center"/>
              <w:outlineLvl w:val="0"/>
              <w:rPr>
                <w:rFonts w:cs="Arial"/>
                <w:color w:val="000000"/>
                <w:sz w:val="16"/>
                <w:szCs w:val="16"/>
              </w:rPr>
            </w:pPr>
            <w:r w:rsidRPr="00654D09">
              <w:rPr>
                <w:rFonts w:cs="Arial"/>
                <w:color w:val="000000"/>
                <w:sz w:val="16"/>
                <w:szCs w:val="16"/>
              </w:rPr>
              <w:t>5SL6104-6</w:t>
            </w:r>
            <w:r w:rsidR="00501436">
              <w:rPr>
                <w:rFonts w:cs="Arial"/>
                <w:color w:val="000000"/>
                <w:sz w:val="16"/>
                <w:szCs w:val="16"/>
              </w:rPr>
              <w:t xml:space="preserve"> </w:t>
            </w:r>
            <w:r w:rsidR="00612861">
              <w:rPr>
                <w:rFonts w:cs="Arial"/>
                <w:color w:val="000000"/>
                <w:sz w:val="16"/>
                <w:szCs w:val="16"/>
                <w:lang w:val="sr-Cyrl-RS"/>
              </w:rPr>
              <w:t xml:space="preserve">     </w:t>
            </w:r>
            <w:r w:rsidR="009D58E2">
              <w:rPr>
                <w:rFonts w:cs="Arial"/>
                <w:color w:val="000000"/>
                <w:sz w:val="16"/>
                <w:szCs w:val="16"/>
                <w:lang w:val="sr-Cyrl-RS"/>
              </w:rPr>
              <w:t xml:space="preserve">              </w:t>
            </w:r>
            <w:r w:rsidR="00612861">
              <w:rPr>
                <w:rFonts w:cs="Arial"/>
                <w:color w:val="000000"/>
                <w:sz w:val="16"/>
                <w:szCs w:val="16"/>
                <w:lang w:val="sr-Cyrl-RS"/>
              </w:rPr>
              <w:t xml:space="preserve"> </w:t>
            </w:r>
            <w:r w:rsidR="009D58E2">
              <w:rPr>
                <w:rFonts w:cs="Arial"/>
                <w:color w:val="000000"/>
                <w:sz w:val="16"/>
                <w:szCs w:val="16"/>
                <w:lang w:val="sr-Cyrl-RS"/>
              </w:rPr>
              <w:t>"</w:t>
            </w:r>
            <w:r w:rsidR="00612861">
              <w:rPr>
                <w:rFonts w:cs="Arial"/>
                <w:color w:val="000000"/>
                <w:sz w:val="16"/>
                <w:szCs w:val="16"/>
                <w:lang w:val="sr-Cyrl-RS"/>
              </w:rPr>
              <w:t>или одговарајуће</w:t>
            </w:r>
            <w:r w:rsidR="009D58E2">
              <w:rPr>
                <w:rFonts w:cs="Arial"/>
                <w:color w:val="000000"/>
                <w:sz w:val="16"/>
                <w:szCs w:val="16"/>
                <w:lang w:val="sr-Cyrl-RS"/>
              </w:rPr>
              <w:t>"</w:t>
            </w:r>
          </w:p>
        </w:tc>
        <w:tc>
          <w:tcPr>
            <w:tcW w:w="581" w:type="dxa"/>
            <w:shd w:val="clear" w:color="000000" w:fill="FFFFFF"/>
            <w:vAlign w:val="center"/>
            <w:hideMark/>
          </w:tcPr>
          <w:p w:rsidR="00654D09" w:rsidRPr="00654D09" w:rsidRDefault="00654D09" w:rsidP="00654D09">
            <w:pPr>
              <w:spacing w:before="0"/>
              <w:jc w:val="center"/>
              <w:outlineLvl w:val="0"/>
              <w:rPr>
                <w:rFonts w:cs="Arial"/>
                <w:color w:val="000000"/>
                <w:sz w:val="16"/>
                <w:szCs w:val="16"/>
              </w:rPr>
            </w:pPr>
            <w:r w:rsidRPr="00654D09">
              <w:rPr>
                <w:rFonts w:cs="Arial"/>
                <w:color w:val="000000"/>
                <w:sz w:val="16"/>
                <w:szCs w:val="16"/>
              </w:rPr>
              <w:t>KOM</w:t>
            </w:r>
          </w:p>
        </w:tc>
        <w:tc>
          <w:tcPr>
            <w:tcW w:w="851" w:type="dxa"/>
            <w:shd w:val="clear" w:color="000000" w:fill="FFFFFF"/>
            <w:vAlign w:val="center"/>
            <w:hideMark/>
          </w:tcPr>
          <w:p w:rsidR="00654D09" w:rsidRPr="00654D09" w:rsidRDefault="00654D09" w:rsidP="00654D09">
            <w:pPr>
              <w:spacing w:before="0"/>
              <w:jc w:val="center"/>
              <w:outlineLvl w:val="0"/>
              <w:rPr>
                <w:rFonts w:cs="Arial"/>
                <w:color w:val="000000"/>
                <w:sz w:val="16"/>
                <w:szCs w:val="16"/>
              </w:rPr>
            </w:pPr>
            <w:r w:rsidRPr="00654D09">
              <w:rPr>
                <w:rFonts w:cs="Arial"/>
                <w:color w:val="000000"/>
                <w:sz w:val="16"/>
                <w:szCs w:val="16"/>
              </w:rPr>
              <w:t>4</w:t>
            </w:r>
          </w:p>
        </w:tc>
      </w:tr>
      <w:tr w:rsidR="009C5F59" w:rsidRPr="00654D09" w:rsidTr="009D58E2">
        <w:trPr>
          <w:trHeight w:val="315"/>
        </w:trPr>
        <w:tc>
          <w:tcPr>
            <w:tcW w:w="1135" w:type="dxa"/>
            <w:shd w:val="clear" w:color="000000" w:fill="FFFFFF"/>
            <w:noWrap/>
            <w:vAlign w:val="center"/>
            <w:hideMark/>
          </w:tcPr>
          <w:p w:rsidR="00654D09" w:rsidRPr="00654D09" w:rsidRDefault="00654D09" w:rsidP="00654D09">
            <w:pPr>
              <w:spacing w:before="0"/>
              <w:jc w:val="center"/>
              <w:outlineLvl w:val="0"/>
              <w:rPr>
                <w:rFonts w:cs="Arial"/>
                <w:color w:val="000000"/>
                <w:sz w:val="16"/>
                <w:szCs w:val="16"/>
              </w:rPr>
            </w:pPr>
            <w:r w:rsidRPr="00654D09">
              <w:rPr>
                <w:rFonts w:cs="Arial"/>
                <w:color w:val="000000"/>
                <w:sz w:val="16"/>
                <w:szCs w:val="16"/>
              </w:rPr>
              <w:t>1.03</w:t>
            </w:r>
          </w:p>
        </w:tc>
        <w:tc>
          <w:tcPr>
            <w:tcW w:w="5670" w:type="dxa"/>
            <w:shd w:val="clear" w:color="000000" w:fill="FFFFFF"/>
            <w:vAlign w:val="center"/>
            <w:hideMark/>
          </w:tcPr>
          <w:p w:rsidR="00654D09" w:rsidRPr="00654D09" w:rsidRDefault="00654D09" w:rsidP="00654D09">
            <w:pPr>
              <w:spacing w:before="0"/>
              <w:jc w:val="left"/>
              <w:outlineLvl w:val="0"/>
              <w:rPr>
                <w:rFonts w:cs="Arial"/>
                <w:color w:val="000000"/>
                <w:sz w:val="16"/>
                <w:szCs w:val="16"/>
              </w:rPr>
            </w:pPr>
            <w:r w:rsidRPr="00654D09">
              <w:rPr>
                <w:rFonts w:cs="Arial"/>
                <w:color w:val="000000"/>
                <w:sz w:val="16"/>
                <w:szCs w:val="16"/>
              </w:rPr>
              <w:t>CIRCUIT BREAKER 230/400V 6KA, 1POLE, B, 6A</w:t>
            </w:r>
          </w:p>
        </w:tc>
        <w:tc>
          <w:tcPr>
            <w:tcW w:w="1810" w:type="dxa"/>
            <w:shd w:val="clear" w:color="000000" w:fill="FFFFFF"/>
            <w:vAlign w:val="center"/>
            <w:hideMark/>
          </w:tcPr>
          <w:p w:rsidR="00654D09" w:rsidRPr="00654D09" w:rsidRDefault="00654D09" w:rsidP="00654D09">
            <w:pPr>
              <w:spacing w:before="0"/>
              <w:jc w:val="center"/>
              <w:outlineLvl w:val="0"/>
              <w:rPr>
                <w:rFonts w:cs="Arial"/>
                <w:color w:val="000000"/>
                <w:sz w:val="16"/>
                <w:szCs w:val="16"/>
              </w:rPr>
            </w:pPr>
            <w:r w:rsidRPr="00654D09">
              <w:rPr>
                <w:rFonts w:cs="Arial"/>
                <w:color w:val="000000"/>
                <w:sz w:val="16"/>
                <w:szCs w:val="16"/>
              </w:rPr>
              <w:t>5SL6106-6</w:t>
            </w:r>
            <w:r w:rsidR="00612861">
              <w:rPr>
                <w:rFonts w:cs="Arial"/>
                <w:color w:val="000000"/>
                <w:sz w:val="16"/>
                <w:szCs w:val="16"/>
                <w:lang w:val="sr-Cyrl-RS"/>
              </w:rPr>
              <w:t xml:space="preserve">      </w:t>
            </w:r>
            <w:r w:rsidR="009D58E2">
              <w:rPr>
                <w:rFonts w:cs="Arial"/>
                <w:color w:val="000000"/>
                <w:sz w:val="16"/>
                <w:szCs w:val="16"/>
                <w:lang w:val="sr-Cyrl-RS"/>
              </w:rPr>
              <w:t xml:space="preserve">             </w:t>
            </w:r>
            <w:r w:rsidR="00612861">
              <w:rPr>
                <w:rFonts w:cs="Arial"/>
                <w:color w:val="000000"/>
                <w:sz w:val="16"/>
                <w:szCs w:val="16"/>
                <w:lang w:val="sr-Cyrl-RS"/>
              </w:rPr>
              <w:t xml:space="preserve"> </w:t>
            </w:r>
            <w:r w:rsidR="002F3DA0">
              <w:rPr>
                <w:rFonts w:cs="Arial"/>
                <w:color w:val="000000"/>
                <w:sz w:val="16"/>
                <w:szCs w:val="16"/>
                <w:lang w:val="sr-Cyrl-RS"/>
              </w:rPr>
              <w:t>"</w:t>
            </w:r>
            <w:r w:rsidR="00612861">
              <w:rPr>
                <w:rFonts w:cs="Arial"/>
                <w:color w:val="000000"/>
                <w:sz w:val="16"/>
                <w:szCs w:val="16"/>
                <w:lang w:val="sr-Cyrl-RS"/>
              </w:rPr>
              <w:t>или одговарајуће</w:t>
            </w:r>
            <w:r w:rsidR="002F3DA0">
              <w:rPr>
                <w:rFonts w:cs="Arial"/>
                <w:color w:val="000000"/>
                <w:sz w:val="16"/>
                <w:szCs w:val="16"/>
                <w:lang w:val="sr-Cyrl-RS"/>
              </w:rPr>
              <w:t>"</w:t>
            </w:r>
          </w:p>
        </w:tc>
        <w:tc>
          <w:tcPr>
            <w:tcW w:w="581" w:type="dxa"/>
            <w:shd w:val="clear" w:color="000000" w:fill="FFFFFF"/>
            <w:vAlign w:val="center"/>
            <w:hideMark/>
          </w:tcPr>
          <w:p w:rsidR="00654D09" w:rsidRPr="00654D09" w:rsidRDefault="00654D09" w:rsidP="00654D09">
            <w:pPr>
              <w:spacing w:before="0"/>
              <w:jc w:val="center"/>
              <w:outlineLvl w:val="0"/>
              <w:rPr>
                <w:rFonts w:cs="Arial"/>
                <w:color w:val="000000"/>
                <w:sz w:val="16"/>
                <w:szCs w:val="16"/>
              </w:rPr>
            </w:pPr>
            <w:r w:rsidRPr="00654D09">
              <w:rPr>
                <w:rFonts w:cs="Arial"/>
                <w:color w:val="000000"/>
                <w:sz w:val="16"/>
                <w:szCs w:val="16"/>
              </w:rPr>
              <w:t>KOM</w:t>
            </w:r>
          </w:p>
        </w:tc>
        <w:tc>
          <w:tcPr>
            <w:tcW w:w="851" w:type="dxa"/>
            <w:shd w:val="clear" w:color="000000" w:fill="FFFFFF"/>
            <w:vAlign w:val="center"/>
            <w:hideMark/>
          </w:tcPr>
          <w:p w:rsidR="00654D09" w:rsidRPr="00654D09" w:rsidRDefault="00654D09" w:rsidP="00654D09">
            <w:pPr>
              <w:spacing w:before="0"/>
              <w:jc w:val="center"/>
              <w:outlineLvl w:val="0"/>
              <w:rPr>
                <w:rFonts w:cs="Arial"/>
                <w:color w:val="000000"/>
                <w:sz w:val="16"/>
                <w:szCs w:val="16"/>
              </w:rPr>
            </w:pPr>
            <w:r w:rsidRPr="00654D09">
              <w:rPr>
                <w:rFonts w:cs="Arial"/>
                <w:color w:val="000000"/>
                <w:sz w:val="16"/>
                <w:szCs w:val="16"/>
              </w:rPr>
              <w:t>4</w:t>
            </w:r>
          </w:p>
        </w:tc>
      </w:tr>
      <w:tr w:rsidR="009C5F59" w:rsidRPr="00654D09" w:rsidTr="009D58E2">
        <w:trPr>
          <w:trHeight w:val="315"/>
        </w:trPr>
        <w:tc>
          <w:tcPr>
            <w:tcW w:w="1135" w:type="dxa"/>
            <w:shd w:val="clear" w:color="000000" w:fill="FFFFFF"/>
            <w:noWrap/>
            <w:vAlign w:val="center"/>
            <w:hideMark/>
          </w:tcPr>
          <w:p w:rsidR="00654D09" w:rsidRPr="00654D09" w:rsidRDefault="00654D09" w:rsidP="00654D09">
            <w:pPr>
              <w:spacing w:before="0"/>
              <w:jc w:val="center"/>
              <w:outlineLvl w:val="0"/>
              <w:rPr>
                <w:rFonts w:cs="Arial"/>
                <w:color w:val="000000"/>
                <w:sz w:val="16"/>
                <w:szCs w:val="16"/>
              </w:rPr>
            </w:pPr>
            <w:r w:rsidRPr="00654D09">
              <w:rPr>
                <w:rFonts w:cs="Arial"/>
                <w:color w:val="000000"/>
                <w:sz w:val="16"/>
                <w:szCs w:val="16"/>
              </w:rPr>
              <w:t>1.04</w:t>
            </w:r>
          </w:p>
        </w:tc>
        <w:tc>
          <w:tcPr>
            <w:tcW w:w="5670" w:type="dxa"/>
            <w:shd w:val="clear" w:color="000000" w:fill="FFFFFF"/>
            <w:vAlign w:val="center"/>
            <w:hideMark/>
          </w:tcPr>
          <w:p w:rsidR="00654D09" w:rsidRPr="00654D09" w:rsidRDefault="00654D09" w:rsidP="00654D09">
            <w:pPr>
              <w:spacing w:before="0"/>
              <w:jc w:val="left"/>
              <w:outlineLvl w:val="0"/>
              <w:rPr>
                <w:rFonts w:cs="Arial"/>
                <w:color w:val="000000"/>
                <w:sz w:val="16"/>
                <w:szCs w:val="16"/>
              </w:rPr>
            </w:pPr>
            <w:r w:rsidRPr="00654D09">
              <w:rPr>
                <w:rFonts w:cs="Arial"/>
                <w:color w:val="000000"/>
                <w:sz w:val="16"/>
                <w:szCs w:val="16"/>
              </w:rPr>
              <w:t>SITOP UPS1600 24 V DC/10 A, USB</w:t>
            </w:r>
          </w:p>
        </w:tc>
        <w:tc>
          <w:tcPr>
            <w:tcW w:w="1810" w:type="dxa"/>
            <w:shd w:val="clear" w:color="000000" w:fill="FFFFFF"/>
            <w:vAlign w:val="center"/>
            <w:hideMark/>
          </w:tcPr>
          <w:p w:rsidR="00654D09" w:rsidRPr="00654D09" w:rsidRDefault="00654D09" w:rsidP="00654D09">
            <w:pPr>
              <w:spacing w:before="0"/>
              <w:jc w:val="center"/>
              <w:outlineLvl w:val="0"/>
              <w:rPr>
                <w:rFonts w:cs="Arial"/>
                <w:color w:val="000000"/>
                <w:sz w:val="16"/>
                <w:szCs w:val="16"/>
              </w:rPr>
            </w:pPr>
            <w:r w:rsidRPr="00654D09">
              <w:rPr>
                <w:rFonts w:cs="Arial"/>
                <w:color w:val="000000"/>
                <w:sz w:val="16"/>
                <w:szCs w:val="16"/>
              </w:rPr>
              <w:t>6EP4134-3AB00-1AY0</w:t>
            </w:r>
            <w:r w:rsidR="00612861">
              <w:rPr>
                <w:rFonts w:cs="Arial"/>
                <w:color w:val="000000"/>
                <w:sz w:val="16"/>
                <w:szCs w:val="16"/>
                <w:lang w:val="sr-Cyrl-RS"/>
              </w:rPr>
              <w:t xml:space="preserve">               </w:t>
            </w:r>
            <w:r w:rsidR="009D58E2">
              <w:rPr>
                <w:rFonts w:cs="Arial"/>
                <w:color w:val="000000"/>
                <w:sz w:val="16"/>
                <w:szCs w:val="16"/>
                <w:lang w:val="sr-Cyrl-RS"/>
              </w:rPr>
              <w:t xml:space="preserve">             "</w:t>
            </w:r>
            <w:r w:rsidR="00612861">
              <w:rPr>
                <w:rFonts w:cs="Arial"/>
                <w:color w:val="000000"/>
                <w:sz w:val="16"/>
                <w:szCs w:val="16"/>
                <w:lang w:val="sr-Cyrl-RS"/>
              </w:rPr>
              <w:t>или одговарајуће</w:t>
            </w:r>
            <w:r w:rsidR="009D58E2">
              <w:rPr>
                <w:rFonts w:cs="Arial"/>
                <w:color w:val="000000"/>
                <w:sz w:val="16"/>
                <w:szCs w:val="16"/>
                <w:lang w:val="sr-Cyrl-RS"/>
              </w:rPr>
              <w:t>"</w:t>
            </w:r>
          </w:p>
        </w:tc>
        <w:tc>
          <w:tcPr>
            <w:tcW w:w="581" w:type="dxa"/>
            <w:shd w:val="clear" w:color="000000" w:fill="FFFFFF"/>
            <w:vAlign w:val="center"/>
            <w:hideMark/>
          </w:tcPr>
          <w:p w:rsidR="00654D09" w:rsidRPr="00654D09" w:rsidRDefault="00654D09" w:rsidP="00654D09">
            <w:pPr>
              <w:spacing w:before="0"/>
              <w:jc w:val="center"/>
              <w:outlineLvl w:val="0"/>
              <w:rPr>
                <w:rFonts w:cs="Arial"/>
                <w:color w:val="000000"/>
                <w:sz w:val="16"/>
                <w:szCs w:val="16"/>
              </w:rPr>
            </w:pPr>
            <w:r w:rsidRPr="00654D09">
              <w:rPr>
                <w:rFonts w:cs="Arial"/>
                <w:color w:val="000000"/>
                <w:sz w:val="16"/>
                <w:szCs w:val="16"/>
              </w:rPr>
              <w:t>KOM</w:t>
            </w:r>
          </w:p>
        </w:tc>
        <w:tc>
          <w:tcPr>
            <w:tcW w:w="851" w:type="dxa"/>
            <w:shd w:val="clear" w:color="000000" w:fill="FFFFFF"/>
            <w:vAlign w:val="center"/>
            <w:hideMark/>
          </w:tcPr>
          <w:p w:rsidR="00654D09" w:rsidRPr="00654D09" w:rsidRDefault="00654D09" w:rsidP="00654D09">
            <w:pPr>
              <w:spacing w:before="0"/>
              <w:jc w:val="center"/>
              <w:outlineLvl w:val="0"/>
              <w:rPr>
                <w:rFonts w:cs="Arial"/>
                <w:color w:val="000000"/>
                <w:sz w:val="16"/>
                <w:szCs w:val="16"/>
              </w:rPr>
            </w:pPr>
            <w:r w:rsidRPr="00654D09">
              <w:rPr>
                <w:rFonts w:cs="Arial"/>
                <w:color w:val="000000"/>
                <w:sz w:val="16"/>
                <w:szCs w:val="16"/>
              </w:rPr>
              <w:t>1</w:t>
            </w:r>
          </w:p>
        </w:tc>
      </w:tr>
      <w:tr w:rsidR="009C5F59" w:rsidRPr="00654D09" w:rsidTr="009D58E2">
        <w:trPr>
          <w:trHeight w:val="465"/>
        </w:trPr>
        <w:tc>
          <w:tcPr>
            <w:tcW w:w="1135" w:type="dxa"/>
            <w:shd w:val="clear" w:color="000000" w:fill="FFFFFF"/>
            <w:noWrap/>
            <w:vAlign w:val="center"/>
            <w:hideMark/>
          </w:tcPr>
          <w:p w:rsidR="00654D09" w:rsidRPr="00654D09" w:rsidRDefault="00654D09" w:rsidP="00654D09">
            <w:pPr>
              <w:spacing w:before="0"/>
              <w:jc w:val="center"/>
              <w:outlineLvl w:val="0"/>
              <w:rPr>
                <w:rFonts w:cs="Arial"/>
                <w:color w:val="000000"/>
                <w:sz w:val="16"/>
                <w:szCs w:val="16"/>
              </w:rPr>
            </w:pPr>
            <w:r w:rsidRPr="00654D09">
              <w:rPr>
                <w:rFonts w:cs="Arial"/>
                <w:color w:val="000000"/>
                <w:sz w:val="16"/>
                <w:szCs w:val="16"/>
              </w:rPr>
              <w:t>1.05</w:t>
            </w:r>
          </w:p>
        </w:tc>
        <w:tc>
          <w:tcPr>
            <w:tcW w:w="5670" w:type="dxa"/>
            <w:shd w:val="clear" w:color="000000" w:fill="FFFFFF"/>
            <w:vAlign w:val="center"/>
            <w:hideMark/>
          </w:tcPr>
          <w:p w:rsidR="00654D09" w:rsidRPr="00654D09" w:rsidRDefault="00654D09" w:rsidP="00654D09">
            <w:pPr>
              <w:spacing w:before="0"/>
              <w:jc w:val="left"/>
              <w:outlineLvl w:val="0"/>
              <w:rPr>
                <w:rFonts w:cs="Arial"/>
                <w:color w:val="000000"/>
                <w:sz w:val="16"/>
                <w:szCs w:val="16"/>
              </w:rPr>
            </w:pPr>
            <w:r w:rsidRPr="00654D09">
              <w:rPr>
                <w:rFonts w:cs="Arial"/>
                <w:color w:val="000000"/>
                <w:sz w:val="16"/>
                <w:szCs w:val="16"/>
              </w:rPr>
              <w:t>SITOP UPS1100 BATTERY MODULE WITH SERVICE- FREE SEALED LEAD BATTERIES FOR SITOP DC-UPS-MODULES 24 V 7 AH DC</w:t>
            </w:r>
          </w:p>
        </w:tc>
        <w:tc>
          <w:tcPr>
            <w:tcW w:w="1810" w:type="dxa"/>
            <w:shd w:val="clear" w:color="000000" w:fill="FFFFFF"/>
            <w:vAlign w:val="center"/>
            <w:hideMark/>
          </w:tcPr>
          <w:p w:rsidR="00654D09" w:rsidRPr="00654D09" w:rsidRDefault="00654D09" w:rsidP="00654D09">
            <w:pPr>
              <w:spacing w:before="0"/>
              <w:jc w:val="center"/>
              <w:outlineLvl w:val="0"/>
              <w:rPr>
                <w:rFonts w:cs="Arial"/>
                <w:color w:val="000000"/>
                <w:sz w:val="16"/>
                <w:szCs w:val="16"/>
              </w:rPr>
            </w:pPr>
            <w:r w:rsidRPr="00654D09">
              <w:rPr>
                <w:rFonts w:cs="Arial"/>
                <w:color w:val="000000"/>
                <w:sz w:val="16"/>
                <w:szCs w:val="16"/>
              </w:rPr>
              <w:t>6EP4134-0GB00-0AY0</w:t>
            </w:r>
            <w:r w:rsidR="00612861">
              <w:rPr>
                <w:rFonts w:cs="Arial"/>
                <w:color w:val="000000"/>
                <w:sz w:val="16"/>
                <w:szCs w:val="16"/>
                <w:lang w:val="sr-Cyrl-RS"/>
              </w:rPr>
              <w:t xml:space="preserve">              </w:t>
            </w:r>
            <w:r w:rsidR="009D58E2">
              <w:rPr>
                <w:rFonts w:cs="Arial"/>
                <w:color w:val="000000"/>
                <w:sz w:val="16"/>
                <w:szCs w:val="16"/>
                <w:lang w:val="sr-Cyrl-RS"/>
              </w:rPr>
              <w:t xml:space="preserve">              </w:t>
            </w:r>
            <w:r w:rsidR="00612861">
              <w:rPr>
                <w:rFonts w:cs="Arial"/>
                <w:color w:val="000000"/>
                <w:sz w:val="16"/>
                <w:szCs w:val="16"/>
                <w:lang w:val="sr-Cyrl-RS"/>
              </w:rPr>
              <w:t xml:space="preserve"> </w:t>
            </w:r>
            <w:r w:rsidR="009D58E2">
              <w:rPr>
                <w:rFonts w:cs="Arial"/>
                <w:color w:val="000000"/>
                <w:sz w:val="16"/>
                <w:szCs w:val="16"/>
                <w:lang w:val="sr-Cyrl-RS"/>
              </w:rPr>
              <w:t>"</w:t>
            </w:r>
            <w:r w:rsidR="00612861">
              <w:rPr>
                <w:rFonts w:cs="Arial"/>
                <w:color w:val="000000"/>
                <w:sz w:val="16"/>
                <w:szCs w:val="16"/>
                <w:lang w:val="sr-Cyrl-RS"/>
              </w:rPr>
              <w:t>или одговарајуће</w:t>
            </w:r>
            <w:r w:rsidR="009D58E2">
              <w:rPr>
                <w:rFonts w:cs="Arial"/>
                <w:color w:val="000000"/>
                <w:sz w:val="16"/>
                <w:szCs w:val="16"/>
                <w:lang w:val="sr-Cyrl-RS"/>
              </w:rPr>
              <w:t>"</w:t>
            </w:r>
          </w:p>
        </w:tc>
        <w:tc>
          <w:tcPr>
            <w:tcW w:w="581" w:type="dxa"/>
            <w:shd w:val="clear" w:color="000000" w:fill="FFFFFF"/>
            <w:vAlign w:val="center"/>
            <w:hideMark/>
          </w:tcPr>
          <w:p w:rsidR="00654D09" w:rsidRPr="00654D09" w:rsidRDefault="00654D09" w:rsidP="00654D09">
            <w:pPr>
              <w:spacing w:before="0"/>
              <w:jc w:val="center"/>
              <w:outlineLvl w:val="0"/>
              <w:rPr>
                <w:rFonts w:cs="Arial"/>
                <w:color w:val="000000"/>
                <w:sz w:val="16"/>
                <w:szCs w:val="16"/>
              </w:rPr>
            </w:pPr>
            <w:r w:rsidRPr="00654D09">
              <w:rPr>
                <w:rFonts w:cs="Arial"/>
                <w:color w:val="000000"/>
                <w:sz w:val="16"/>
                <w:szCs w:val="16"/>
              </w:rPr>
              <w:t>KOM</w:t>
            </w:r>
          </w:p>
        </w:tc>
        <w:tc>
          <w:tcPr>
            <w:tcW w:w="851" w:type="dxa"/>
            <w:shd w:val="clear" w:color="000000" w:fill="FFFFFF"/>
            <w:vAlign w:val="center"/>
            <w:hideMark/>
          </w:tcPr>
          <w:p w:rsidR="00654D09" w:rsidRPr="00654D09" w:rsidRDefault="00654D09" w:rsidP="00654D09">
            <w:pPr>
              <w:spacing w:before="0"/>
              <w:jc w:val="center"/>
              <w:outlineLvl w:val="0"/>
              <w:rPr>
                <w:rFonts w:cs="Arial"/>
                <w:color w:val="000000"/>
                <w:sz w:val="16"/>
                <w:szCs w:val="16"/>
              </w:rPr>
            </w:pPr>
            <w:r w:rsidRPr="00654D09">
              <w:rPr>
                <w:rFonts w:cs="Arial"/>
                <w:color w:val="000000"/>
                <w:sz w:val="16"/>
                <w:szCs w:val="16"/>
              </w:rPr>
              <w:t>1</w:t>
            </w:r>
          </w:p>
        </w:tc>
      </w:tr>
      <w:tr w:rsidR="009C5F59" w:rsidRPr="00654D09" w:rsidTr="009D58E2">
        <w:trPr>
          <w:trHeight w:val="315"/>
        </w:trPr>
        <w:tc>
          <w:tcPr>
            <w:tcW w:w="1135" w:type="dxa"/>
            <w:shd w:val="clear" w:color="000000" w:fill="FFFFFF"/>
            <w:noWrap/>
            <w:vAlign w:val="center"/>
            <w:hideMark/>
          </w:tcPr>
          <w:p w:rsidR="00654D09" w:rsidRPr="00654D09" w:rsidRDefault="00654D09" w:rsidP="00654D09">
            <w:pPr>
              <w:spacing w:before="0"/>
              <w:jc w:val="center"/>
              <w:outlineLvl w:val="0"/>
              <w:rPr>
                <w:rFonts w:cs="Arial"/>
                <w:color w:val="000000"/>
                <w:sz w:val="16"/>
                <w:szCs w:val="16"/>
              </w:rPr>
            </w:pPr>
            <w:r w:rsidRPr="00654D09">
              <w:rPr>
                <w:rFonts w:cs="Arial"/>
                <w:color w:val="000000"/>
                <w:sz w:val="16"/>
                <w:szCs w:val="16"/>
              </w:rPr>
              <w:t>1.06</w:t>
            </w:r>
          </w:p>
        </w:tc>
        <w:tc>
          <w:tcPr>
            <w:tcW w:w="5670" w:type="dxa"/>
            <w:shd w:val="clear" w:color="000000" w:fill="FFFFFF"/>
            <w:vAlign w:val="center"/>
            <w:hideMark/>
          </w:tcPr>
          <w:p w:rsidR="00654D09" w:rsidRPr="00654D09" w:rsidRDefault="00654D09" w:rsidP="00654D09">
            <w:pPr>
              <w:spacing w:before="0"/>
              <w:jc w:val="left"/>
              <w:outlineLvl w:val="0"/>
              <w:rPr>
                <w:rFonts w:cs="Arial"/>
                <w:color w:val="000000"/>
                <w:sz w:val="16"/>
                <w:szCs w:val="16"/>
              </w:rPr>
            </w:pPr>
            <w:r w:rsidRPr="00654D09">
              <w:rPr>
                <w:rFonts w:cs="Arial"/>
                <w:color w:val="000000"/>
                <w:sz w:val="16"/>
                <w:szCs w:val="16"/>
              </w:rPr>
              <w:t>SITOP PSU100S, 1-phase, 24 V DC/5 A</w:t>
            </w:r>
          </w:p>
        </w:tc>
        <w:tc>
          <w:tcPr>
            <w:tcW w:w="1810" w:type="dxa"/>
            <w:shd w:val="clear" w:color="000000" w:fill="FFFFFF"/>
            <w:vAlign w:val="center"/>
            <w:hideMark/>
          </w:tcPr>
          <w:p w:rsidR="00654D09" w:rsidRPr="00654D09" w:rsidRDefault="00654D09" w:rsidP="00654D09">
            <w:pPr>
              <w:spacing w:before="0"/>
              <w:jc w:val="center"/>
              <w:outlineLvl w:val="0"/>
              <w:rPr>
                <w:rFonts w:cs="Arial"/>
                <w:color w:val="000000"/>
                <w:sz w:val="16"/>
                <w:szCs w:val="16"/>
              </w:rPr>
            </w:pPr>
            <w:r w:rsidRPr="00654D09">
              <w:rPr>
                <w:rFonts w:cs="Arial"/>
                <w:color w:val="000000"/>
                <w:sz w:val="16"/>
                <w:szCs w:val="16"/>
              </w:rPr>
              <w:t>6EP1333-2BA20</w:t>
            </w:r>
            <w:r w:rsidR="00612861">
              <w:rPr>
                <w:rFonts w:cs="Arial"/>
                <w:color w:val="000000"/>
                <w:sz w:val="16"/>
                <w:szCs w:val="16"/>
                <w:lang w:val="sr-Cyrl-RS"/>
              </w:rPr>
              <w:t xml:space="preserve"> </w:t>
            </w:r>
            <w:r w:rsidR="009D58E2">
              <w:rPr>
                <w:rFonts w:cs="Arial"/>
                <w:color w:val="000000"/>
                <w:sz w:val="16"/>
                <w:szCs w:val="16"/>
                <w:lang w:val="sr-Cyrl-RS"/>
              </w:rPr>
              <w:t xml:space="preserve"> </w:t>
            </w:r>
            <w:r w:rsidR="002F3DA0">
              <w:rPr>
                <w:rFonts w:cs="Arial"/>
                <w:color w:val="000000"/>
                <w:sz w:val="16"/>
                <w:szCs w:val="16"/>
                <w:lang w:val="sr-Cyrl-RS"/>
              </w:rPr>
              <w:t>"</w:t>
            </w:r>
            <w:r w:rsidR="00612861">
              <w:rPr>
                <w:rFonts w:cs="Arial"/>
                <w:color w:val="000000"/>
                <w:sz w:val="16"/>
                <w:szCs w:val="16"/>
                <w:lang w:val="sr-Cyrl-RS"/>
              </w:rPr>
              <w:t>или одговарајуће</w:t>
            </w:r>
            <w:r w:rsidR="002F3DA0">
              <w:rPr>
                <w:rFonts w:cs="Arial"/>
                <w:color w:val="000000"/>
                <w:sz w:val="16"/>
                <w:szCs w:val="16"/>
                <w:lang w:val="sr-Cyrl-RS"/>
              </w:rPr>
              <w:t>"</w:t>
            </w:r>
          </w:p>
        </w:tc>
        <w:tc>
          <w:tcPr>
            <w:tcW w:w="581" w:type="dxa"/>
            <w:shd w:val="clear" w:color="000000" w:fill="FFFFFF"/>
            <w:vAlign w:val="center"/>
            <w:hideMark/>
          </w:tcPr>
          <w:p w:rsidR="00654D09" w:rsidRPr="00654D09" w:rsidRDefault="00654D09" w:rsidP="00654D09">
            <w:pPr>
              <w:spacing w:before="0"/>
              <w:jc w:val="center"/>
              <w:outlineLvl w:val="0"/>
              <w:rPr>
                <w:rFonts w:cs="Arial"/>
                <w:color w:val="000000"/>
                <w:sz w:val="16"/>
                <w:szCs w:val="16"/>
              </w:rPr>
            </w:pPr>
            <w:r w:rsidRPr="00654D09">
              <w:rPr>
                <w:rFonts w:cs="Arial"/>
                <w:color w:val="000000"/>
                <w:sz w:val="16"/>
                <w:szCs w:val="16"/>
              </w:rPr>
              <w:t>KOM</w:t>
            </w:r>
          </w:p>
        </w:tc>
        <w:tc>
          <w:tcPr>
            <w:tcW w:w="851" w:type="dxa"/>
            <w:shd w:val="clear" w:color="000000" w:fill="FFFFFF"/>
            <w:vAlign w:val="center"/>
            <w:hideMark/>
          </w:tcPr>
          <w:p w:rsidR="00654D09" w:rsidRPr="00654D09" w:rsidRDefault="00654D09" w:rsidP="00654D09">
            <w:pPr>
              <w:spacing w:before="0"/>
              <w:jc w:val="center"/>
              <w:outlineLvl w:val="0"/>
              <w:rPr>
                <w:rFonts w:cs="Arial"/>
                <w:color w:val="000000"/>
                <w:sz w:val="16"/>
                <w:szCs w:val="16"/>
              </w:rPr>
            </w:pPr>
            <w:r w:rsidRPr="00654D09">
              <w:rPr>
                <w:rFonts w:cs="Arial"/>
                <w:color w:val="000000"/>
                <w:sz w:val="16"/>
                <w:szCs w:val="16"/>
              </w:rPr>
              <w:t>2</w:t>
            </w:r>
          </w:p>
        </w:tc>
      </w:tr>
      <w:tr w:rsidR="009C5F59" w:rsidRPr="00654D09" w:rsidTr="009D58E2">
        <w:trPr>
          <w:trHeight w:val="315"/>
        </w:trPr>
        <w:tc>
          <w:tcPr>
            <w:tcW w:w="1135" w:type="dxa"/>
            <w:shd w:val="clear" w:color="000000" w:fill="FFFFFF"/>
            <w:noWrap/>
            <w:vAlign w:val="center"/>
            <w:hideMark/>
          </w:tcPr>
          <w:p w:rsidR="00654D09" w:rsidRPr="00654D09" w:rsidRDefault="00654D09" w:rsidP="00654D09">
            <w:pPr>
              <w:spacing w:before="0"/>
              <w:jc w:val="center"/>
              <w:outlineLvl w:val="0"/>
              <w:rPr>
                <w:rFonts w:cs="Arial"/>
                <w:color w:val="000000"/>
                <w:sz w:val="16"/>
                <w:szCs w:val="16"/>
              </w:rPr>
            </w:pPr>
            <w:r w:rsidRPr="00654D09">
              <w:rPr>
                <w:rFonts w:cs="Arial"/>
                <w:color w:val="000000"/>
                <w:sz w:val="16"/>
                <w:szCs w:val="16"/>
              </w:rPr>
              <w:t>1.07</w:t>
            </w:r>
          </w:p>
        </w:tc>
        <w:tc>
          <w:tcPr>
            <w:tcW w:w="5670" w:type="dxa"/>
            <w:shd w:val="clear" w:color="000000" w:fill="FFFFFF"/>
            <w:vAlign w:val="center"/>
            <w:hideMark/>
          </w:tcPr>
          <w:p w:rsidR="00654D09" w:rsidRPr="00654D09" w:rsidRDefault="00654D09" w:rsidP="00654D09">
            <w:pPr>
              <w:spacing w:before="0"/>
              <w:jc w:val="left"/>
              <w:outlineLvl w:val="0"/>
              <w:rPr>
                <w:rFonts w:cs="Arial"/>
                <w:color w:val="000000"/>
                <w:sz w:val="16"/>
                <w:szCs w:val="16"/>
              </w:rPr>
            </w:pPr>
            <w:r w:rsidRPr="00654D09">
              <w:rPr>
                <w:rFonts w:cs="Arial"/>
                <w:color w:val="000000"/>
                <w:sz w:val="16"/>
                <w:szCs w:val="16"/>
              </w:rPr>
              <w:t>CPU 1211C (6 DI 24V DC; 4 DO 24VDC ; 2 AI), PS 24V DC</w:t>
            </w:r>
          </w:p>
        </w:tc>
        <w:tc>
          <w:tcPr>
            <w:tcW w:w="1810" w:type="dxa"/>
            <w:shd w:val="clear" w:color="000000" w:fill="FFFFFF"/>
            <w:vAlign w:val="center"/>
            <w:hideMark/>
          </w:tcPr>
          <w:p w:rsidR="00654D09" w:rsidRPr="00654D09" w:rsidRDefault="00654D09" w:rsidP="00654D09">
            <w:pPr>
              <w:spacing w:before="0"/>
              <w:jc w:val="center"/>
              <w:outlineLvl w:val="0"/>
              <w:rPr>
                <w:rFonts w:cs="Arial"/>
                <w:color w:val="000000"/>
                <w:sz w:val="16"/>
                <w:szCs w:val="16"/>
              </w:rPr>
            </w:pPr>
            <w:r w:rsidRPr="00654D09">
              <w:rPr>
                <w:rFonts w:cs="Arial"/>
                <w:color w:val="000000"/>
                <w:sz w:val="16"/>
                <w:szCs w:val="16"/>
              </w:rPr>
              <w:t>6ES7211-1AE40-0XB0</w:t>
            </w:r>
            <w:r w:rsidR="00612861">
              <w:rPr>
                <w:rFonts w:cs="Arial"/>
                <w:color w:val="000000"/>
                <w:sz w:val="16"/>
                <w:szCs w:val="16"/>
                <w:lang w:val="sr-Cyrl-RS"/>
              </w:rPr>
              <w:t xml:space="preserve">                   </w:t>
            </w:r>
            <w:r w:rsidR="009D58E2">
              <w:rPr>
                <w:rFonts w:cs="Arial"/>
                <w:color w:val="000000"/>
                <w:sz w:val="16"/>
                <w:szCs w:val="16"/>
                <w:lang w:val="sr-Cyrl-RS"/>
              </w:rPr>
              <w:t xml:space="preserve"> </w:t>
            </w:r>
            <w:r w:rsidR="002F3DA0">
              <w:rPr>
                <w:rFonts w:cs="Arial"/>
                <w:color w:val="000000"/>
                <w:sz w:val="16"/>
                <w:szCs w:val="16"/>
                <w:lang w:val="sr-Cyrl-RS"/>
              </w:rPr>
              <w:t>"</w:t>
            </w:r>
            <w:r w:rsidR="00612861">
              <w:rPr>
                <w:rFonts w:cs="Arial"/>
                <w:color w:val="000000"/>
                <w:sz w:val="16"/>
                <w:szCs w:val="16"/>
                <w:lang w:val="sr-Cyrl-RS"/>
              </w:rPr>
              <w:t>или одговарајуће</w:t>
            </w:r>
            <w:r w:rsidR="002F3DA0">
              <w:rPr>
                <w:rFonts w:cs="Arial"/>
                <w:color w:val="000000"/>
                <w:sz w:val="16"/>
                <w:szCs w:val="16"/>
                <w:lang w:val="sr-Cyrl-RS"/>
              </w:rPr>
              <w:t>"</w:t>
            </w:r>
          </w:p>
        </w:tc>
        <w:tc>
          <w:tcPr>
            <w:tcW w:w="581" w:type="dxa"/>
            <w:shd w:val="clear" w:color="000000" w:fill="FFFFFF"/>
            <w:vAlign w:val="center"/>
            <w:hideMark/>
          </w:tcPr>
          <w:p w:rsidR="00654D09" w:rsidRPr="00654D09" w:rsidRDefault="00654D09" w:rsidP="00654D09">
            <w:pPr>
              <w:spacing w:before="0"/>
              <w:jc w:val="center"/>
              <w:outlineLvl w:val="0"/>
              <w:rPr>
                <w:rFonts w:cs="Arial"/>
                <w:color w:val="000000"/>
                <w:sz w:val="16"/>
                <w:szCs w:val="16"/>
              </w:rPr>
            </w:pPr>
            <w:r w:rsidRPr="00654D09">
              <w:rPr>
                <w:rFonts w:cs="Arial"/>
                <w:color w:val="000000"/>
                <w:sz w:val="16"/>
                <w:szCs w:val="16"/>
              </w:rPr>
              <w:t>KOM</w:t>
            </w:r>
          </w:p>
        </w:tc>
        <w:tc>
          <w:tcPr>
            <w:tcW w:w="851" w:type="dxa"/>
            <w:shd w:val="clear" w:color="000000" w:fill="FFFFFF"/>
            <w:vAlign w:val="center"/>
            <w:hideMark/>
          </w:tcPr>
          <w:p w:rsidR="00654D09" w:rsidRPr="00654D09" w:rsidRDefault="00654D09" w:rsidP="00654D09">
            <w:pPr>
              <w:spacing w:before="0"/>
              <w:jc w:val="center"/>
              <w:outlineLvl w:val="0"/>
              <w:rPr>
                <w:rFonts w:cs="Arial"/>
                <w:color w:val="000000"/>
                <w:sz w:val="16"/>
                <w:szCs w:val="16"/>
              </w:rPr>
            </w:pPr>
            <w:r w:rsidRPr="00654D09">
              <w:rPr>
                <w:rFonts w:cs="Arial"/>
                <w:color w:val="000000"/>
                <w:sz w:val="16"/>
                <w:szCs w:val="16"/>
              </w:rPr>
              <w:t>1</w:t>
            </w:r>
          </w:p>
        </w:tc>
      </w:tr>
      <w:tr w:rsidR="009C5F59" w:rsidRPr="00654D09" w:rsidTr="009D58E2">
        <w:trPr>
          <w:trHeight w:val="315"/>
        </w:trPr>
        <w:tc>
          <w:tcPr>
            <w:tcW w:w="1135" w:type="dxa"/>
            <w:shd w:val="clear" w:color="000000" w:fill="FFFFFF"/>
            <w:noWrap/>
            <w:vAlign w:val="center"/>
            <w:hideMark/>
          </w:tcPr>
          <w:p w:rsidR="00654D09" w:rsidRPr="00654D09" w:rsidRDefault="00654D09" w:rsidP="00654D09">
            <w:pPr>
              <w:spacing w:before="0"/>
              <w:jc w:val="center"/>
              <w:outlineLvl w:val="0"/>
              <w:rPr>
                <w:rFonts w:cs="Arial"/>
                <w:color w:val="000000"/>
                <w:sz w:val="16"/>
                <w:szCs w:val="16"/>
              </w:rPr>
            </w:pPr>
            <w:r w:rsidRPr="00654D09">
              <w:rPr>
                <w:rFonts w:cs="Arial"/>
                <w:color w:val="000000"/>
                <w:sz w:val="16"/>
                <w:szCs w:val="16"/>
              </w:rPr>
              <w:t>1.08</w:t>
            </w:r>
          </w:p>
        </w:tc>
        <w:tc>
          <w:tcPr>
            <w:tcW w:w="5670" w:type="dxa"/>
            <w:shd w:val="clear" w:color="000000" w:fill="FFFFFF"/>
            <w:vAlign w:val="center"/>
            <w:hideMark/>
          </w:tcPr>
          <w:p w:rsidR="00654D09" w:rsidRPr="00654D09" w:rsidRDefault="00654D09" w:rsidP="00654D09">
            <w:pPr>
              <w:spacing w:before="0"/>
              <w:jc w:val="left"/>
              <w:outlineLvl w:val="0"/>
              <w:rPr>
                <w:rFonts w:cs="Arial"/>
                <w:color w:val="000000"/>
                <w:sz w:val="16"/>
                <w:szCs w:val="16"/>
              </w:rPr>
            </w:pPr>
            <w:r w:rsidRPr="00654D09">
              <w:rPr>
                <w:rFonts w:cs="Arial"/>
                <w:color w:val="000000"/>
                <w:sz w:val="16"/>
                <w:szCs w:val="16"/>
              </w:rPr>
              <w:t>Signal board AI, 1x12-bit, +-10 V or 0-20 mA</w:t>
            </w:r>
          </w:p>
        </w:tc>
        <w:tc>
          <w:tcPr>
            <w:tcW w:w="1810" w:type="dxa"/>
            <w:shd w:val="clear" w:color="000000" w:fill="FFFFFF"/>
            <w:vAlign w:val="center"/>
            <w:hideMark/>
          </w:tcPr>
          <w:p w:rsidR="00654D09" w:rsidRPr="00654D09" w:rsidRDefault="00654D09" w:rsidP="00654D09">
            <w:pPr>
              <w:spacing w:before="0"/>
              <w:jc w:val="center"/>
              <w:outlineLvl w:val="0"/>
              <w:rPr>
                <w:rFonts w:cs="Arial"/>
                <w:color w:val="000000"/>
                <w:sz w:val="16"/>
                <w:szCs w:val="16"/>
              </w:rPr>
            </w:pPr>
            <w:r w:rsidRPr="00654D09">
              <w:rPr>
                <w:rFonts w:cs="Arial"/>
                <w:color w:val="000000"/>
                <w:sz w:val="16"/>
                <w:szCs w:val="16"/>
              </w:rPr>
              <w:t>6ES7231-4HA30-0XB0</w:t>
            </w:r>
            <w:r w:rsidR="00612861">
              <w:rPr>
                <w:rFonts w:cs="Arial"/>
                <w:color w:val="000000"/>
                <w:sz w:val="16"/>
                <w:szCs w:val="16"/>
                <w:lang w:val="sr-Cyrl-RS"/>
              </w:rPr>
              <w:t xml:space="preserve">               </w:t>
            </w:r>
            <w:r w:rsidR="009D58E2">
              <w:rPr>
                <w:rFonts w:cs="Arial"/>
                <w:color w:val="000000"/>
                <w:sz w:val="16"/>
                <w:szCs w:val="16"/>
                <w:lang w:val="sr-Cyrl-RS"/>
              </w:rPr>
              <w:t xml:space="preserve">            </w:t>
            </w:r>
            <w:r w:rsidR="002F3DA0">
              <w:rPr>
                <w:rFonts w:cs="Arial"/>
                <w:color w:val="000000"/>
                <w:sz w:val="16"/>
                <w:szCs w:val="16"/>
                <w:lang w:val="sr-Cyrl-RS"/>
              </w:rPr>
              <w:t>"</w:t>
            </w:r>
            <w:r w:rsidR="00612861">
              <w:rPr>
                <w:rFonts w:cs="Arial"/>
                <w:color w:val="000000"/>
                <w:sz w:val="16"/>
                <w:szCs w:val="16"/>
                <w:lang w:val="sr-Cyrl-RS"/>
              </w:rPr>
              <w:t>или одговарајуће</w:t>
            </w:r>
            <w:r w:rsidR="002F3DA0">
              <w:rPr>
                <w:rFonts w:cs="Arial"/>
                <w:color w:val="000000"/>
                <w:sz w:val="16"/>
                <w:szCs w:val="16"/>
                <w:lang w:val="sr-Cyrl-RS"/>
              </w:rPr>
              <w:t>"</w:t>
            </w:r>
          </w:p>
        </w:tc>
        <w:tc>
          <w:tcPr>
            <w:tcW w:w="581" w:type="dxa"/>
            <w:shd w:val="clear" w:color="000000" w:fill="FFFFFF"/>
            <w:vAlign w:val="center"/>
            <w:hideMark/>
          </w:tcPr>
          <w:p w:rsidR="00654D09" w:rsidRPr="00654D09" w:rsidRDefault="00654D09" w:rsidP="00654D09">
            <w:pPr>
              <w:spacing w:before="0"/>
              <w:jc w:val="center"/>
              <w:outlineLvl w:val="0"/>
              <w:rPr>
                <w:rFonts w:cs="Arial"/>
                <w:color w:val="000000"/>
                <w:sz w:val="16"/>
                <w:szCs w:val="16"/>
              </w:rPr>
            </w:pPr>
            <w:r w:rsidRPr="00654D09">
              <w:rPr>
                <w:rFonts w:cs="Arial"/>
                <w:color w:val="000000"/>
                <w:sz w:val="16"/>
                <w:szCs w:val="16"/>
              </w:rPr>
              <w:t>KOM</w:t>
            </w:r>
          </w:p>
        </w:tc>
        <w:tc>
          <w:tcPr>
            <w:tcW w:w="851" w:type="dxa"/>
            <w:shd w:val="clear" w:color="000000" w:fill="FFFFFF"/>
            <w:vAlign w:val="center"/>
            <w:hideMark/>
          </w:tcPr>
          <w:p w:rsidR="00654D09" w:rsidRPr="00654D09" w:rsidRDefault="00654D09" w:rsidP="00654D09">
            <w:pPr>
              <w:spacing w:before="0"/>
              <w:jc w:val="center"/>
              <w:outlineLvl w:val="0"/>
              <w:rPr>
                <w:rFonts w:cs="Arial"/>
                <w:color w:val="000000"/>
                <w:sz w:val="16"/>
                <w:szCs w:val="16"/>
              </w:rPr>
            </w:pPr>
            <w:r w:rsidRPr="00654D09">
              <w:rPr>
                <w:rFonts w:cs="Arial"/>
                <w:color w:val="000000"/>
                <w:sz w:val="16"/>
                <w:szCs w:val="16"/>
              </w:rPr>
              <w:t>1</w:t>
            </w:r>
          </w:p>
        </w:tc>
      </w:tr>
      <w:tr w:rsidR="009C5F59" w:rsidRPr="00654D09" w:rsidTr="009D58E2">
        <w:trPr>
          <w:trHeight w:val="315"/>
        </w:trPr>
        <w:tc>
          <w:tcPr>
            <w:tcW w:w="1135" w:type="dxa"/>
            <w:shd w:val="clear" w:color="000000" w:fill="FFFFFF"/>
            <w:noWrap/>
            <w:vAlign w:val="center"/>
            <w:hideMark/>
          </w:tcPr>
          <w:p w:rsidR="00654D09" w:rsidRPr="00654D09" w:rsidRDefault="00654D09" w:rsidP="00654D09">
            <w:pPr>
              <w:spacing w:before="0"/>
              <w:jc w:val="center"/>
              <w:outlineLvl w:val="0"/>
              <w:rPr>
                <w:rFonts w:cs="Arial"/>
                <w:color w:val="000000"/>
                <w:sz w:val="16"/>
                <w:szCs w:val="16"/>
              </w:rPr>
            </w:pPr>
            <w:r w:rsidRPr="00654D09">
              <w:rPr>
                <w:rFonts w:cs="Arial"/>
                <w:color w:val="000000"/>
                <w:sz w:val="16"/>
                <w:szCs w:val="16"/>
              </w:rPr>
              <w:t>1.09</w:t>
            </w:r>
          </w:p>
        </w:tc>
        <w:tc>
          <w:tcPr>
            <w:tcW w:w="5670" w:type="dxa"/>
            <w:shd w:val="clear" w:color="000000" w:fill="FFFFFF"/>
            <w:vAlign w:val="center"/>
            <w:hideMark/>
          </w:tcPr>
          <w:p w:rsidR="00654D09" w:rsidRPr="00654D09" w:rsidRDefault="00654D09" w:rsidP="00654D09">
            <w:pPr>
              <w:spacing w:before="0"/>
              <w:jc w:val="left"/>
              <w:outlineLvl w:val="0"/>
              <w:rPr>
                <w:rFonts w:cs="Arial"/>
                <w:color w:val="000000"/>
                <w:sz w:val="16"/>
                <w:szCs w:val="16"/>
              </w:rPr>
            </w:pPr>
            <w:r w:rsidRPr="00654D09">
              <w:rPr>
                <w:rFonts w:cs="Arial"/>
                <w:color w:val="000000"/>
                <w:sz w:val="16"/>
                <w:szCs w:val="16"/>
              </w:rPr>
              <w:t>Communication module CM 1241, RS232</w:t>
            </w:r>
          </w:p>
        </w:tc>
        <w:tc>
          <w:tcPr>
            <w:tcW w:w="1810" w:type="dxa"/>
            <w:shd w:val="clear" w:color="000000" w:fill="FFFFFF"/>
            <w:vAlign w:val="center"/>
            <w:hideMark/>
          </w:tcPr>
          <w:p w:rsidR="00654D09" w:rsidRPr="00654D09" w:rsidRDefault="00654D09" w:rsidP="00654D09">
            <w:pPr>
              <w:spacing w:before="0"/>
              <w:jc w:val="center"/>
              <w:outlineLvl w:val="0"/>
              <w:rPr>
                <w:rFonts w:cs="Arial"/>
                <w:color w:val="000000"/>
                <w:sz w:val="16"/>
                <w:szCs w:val="16"/>
              </w:rPr>
            </w:pPr>
            <w:r w:rsidRPr="00654D09">
              <w:rPr>
                <w:rFonts w:cs="Arial"/>
                <w:color w:val="000000"/>
                <w:sz w:val="16"/>
                <w:szCs w:val="16"/>
              </w:rPr>
              <w:t>6ES7241-1AH32-0XB0</w:t>
            </w:r>
            <w:r w:rsidR="00612861">
              <w:rPr>
                <w:rFonts w:cs="Arial"/>
                <w:color w:val="000000"/>
                <w:sz w:val="16"/>
                <w:szCs w:val="16"/>
                <w:lang w:val="sr-Cyrl-RS"/>
              </w:rPr>
              <w:t xml:space="preserve">                        </w:t>
            </w:r>
            <w:r w:rsidR="002F3DA0">
              <w:rPr>
                <w:rFonts w:cs="Arial"/>
                <w:color w:val="000000"/>
                <w:sz w:val="16"/>
                <w:szCs w:val="16"/>
                <w:lang w:val="sr-Cyrl-RS"/>
              </w:rPr>
              <w:t>"</w:t>
            </w:r>
            <w:r w:rsidR="00612861">
              <w:rPr>
                <w:rFonts w:cs="Arial"/>
                <w:color w:val="000000"/>
                <w:sz w:val="16"/>
                <w:szCs w:val="16"/>
                <w:lang w:val="sr-Cyrl-RS"/>
              </w:rPr>
              <w:t>или одговарајуће</w:t>
            </w:r>
            <w:r w:rsidR="002F3DA0">
              <w:rPr>
                <w:rFonts w:cs="Arial"/>
                <w:color w:val="000000"/>
                <w:sz w:val="16"/>
                <w:szCs w:val="16"/>
                <w:lang w:val="sr-Cyrl-RS"/>
              </w:rPr>
              <w:t>"</w:t>
            </w:r>
          </w:p>
        </w:tc>
        <w:tc>
          <w:tcPr>
            <w:tcW w:w="581" w:type="dxa"/>
            <w:shd w:val="clear" w:color="000000" w:fill="FFFFFF"/>
            <w:vAlign w:val="center"/>
            <w:hideMark/>
          </w:tcPr>
          <w:p w:rsidR="00654D09" w:rsidRPr="00654D09" w:rsidRDefault="00654D09" w:rsidP="00654D09">
            <w:pPr>
              <w:spacing w:before="0"/>
              <w:jc w:val="center"/>
              <w:outlineLvl w:val="0"/>
              <w:rPr>
                <w:rFonts w:cs="Arial"/>
                <w:color w:val="000000"/>
                <w:sz w:val="16"/>
                <w:szCs w:val="16"/>
              </w:rPr>
            </w:pPr>
            <w:r w:rsidRPr="00654D09">
              <w:rPr>
                <w:rFonts w:cs="Arial"/>
                <w:color w:val="000000"/>
                <w:sz w:val="16"/>
                <w:szCs w:val="16"/>
              </w:rPr>
              <w:t>KOM</w:t>
            </w:r>
          </w:p>
        </w:tc>
        <w:tc>
          <w:tcPr>
            <w:tcW w:w="851" w:type="dxa"/>
            <w:shd w:val="clear" w:color="000000" w:fill="FFFFFF"/>
            <w:vAlign w:val="center"/>
            <w:hideMark/>
          </w:tcPr>
          <w:p w:rsidR="00654D09" w:rsidRPr="00654D09" w:rsidRDefault="00654D09" w:rsidP="00654D09">
            <w:pPr>
              <w:spacing w:before="0"/>
              <w:jc w:val="center"/>
              <w:outlineLvl w:val="0"/>
              <w:rPr>
                <w:rFonts w:cs="Arial"/>
                <w:color w:val="000000"/>
                <w:sz w:val="16"/>
                <w:szCs w:val="16"/>
              </w:rPr>
            </w:pPr>
            <w:r w:rsidRPr="00654D09">
              <w:rPr>
                <w:rFonts w:cs="Arial"/>
                <w:color w:val="000000"/>
                <w:sz w:val="16"/>
                <w:szCs w:val="16"/>
              </w:rPr>
              <w:t>1</w:t>
            </w:r>
          </w:p>
        </w:tc>
      </w:tr>
      <w:tr w:rsidR="009C5F59" w:rsidRPr="00654D09" w:rsidTr="009D58E2">
        <w:trPr>
          <w:trHeight w:val="315"/>
        </w:trPr>
        <w:tc>
          <w:tcPr>
            <w:tcW w:w="1135" w:type="dxa"/>
            <w:shd w:val="clear" w:color="000000" w:fill="FFFFFF"/>
            <w:noWrap/>
            <w:vAlign w:val="center"/>
            <w:hideMark/>
          </w:tcPr>
          <w:p w:rsidR="00654D09" w:rsidRPr="00654D09" w:rsidRDefault="00654D09" w:rsidP="00654D09">
            <w:pPr>
              <w:spacing w:before="0"/>
              <w:jc w:val="center"/>
              <w:outlineLvl w:val="0"/>
              <w:rPr>
                <w:rFonts w:cs="Arial"/>
                <w:color w:val="000000"/>
                <w:sz w:val="16"/>
                <w:szCs w:val="16"/>
              </w:rPr>
            </w:pPr>
            <w:r w:rsidRPr="00654D09">
              <w:rPr>
                <w:rFonts w:cs="Arial"/>
                <w:color w:val="000000"/>
                <w:sz w:val="16"/>
                <w:szCs w:val="16"/>
              </w:rPr>
              <w:t>1.10</w:t>
            </w:r>
          </w:p>
        </w:tc>
        <w:tc>
          <w:tcPr>
            <w:tcW w:w="5670" w:type="dxa"/>
            <w:shd w:val="clear" w:color="000000" w:fill="FFFFFF"/>
            <w:vAlign w:val="center"/>
            <w:hideMark/>
          </w:tcPr>
          <w:p w:rsidR="00654D09" w:rsidRPr="00654D09" w:rsidRDefault="00654D09" w:rsidP="00654D09">
            <w:pPr>
              <w:spacing w:before="0"/>
              <w:jc w:val="left"/>
              <w:outlineLvl w:val="0"/>
              <w:rPr>
                <w:rFonts w:cs="Arial"/>
                <w:color w:val="000000"/>
                <w:sz w:val="16"/>
                <w:szCs w:val="16"/>
              </w:rPr>
            </w:pPr>
            <w:r w:rsidRPr="00654D09">
              <w:rPr>
                <w:rFonts w:cs="Arial"/>
                <w:color w:val="000000"/>
                <w:sz w:val="16"/>
                <w:szCs w:val="16"/>
              </w:rPr>
              <w:t>Radio modem sa kablovima za povezivanje</w:t>
            </w:r>
          </w:p>
        </w:tc>
        <w:tc>
          <w:tcPr>
            <w:tcW w:w="1810" w:type="dxa"/>
            <w:shd w:val="clear" w:color="000000" w:fill="FFFFFF"/>
            <w:vAlign w:val="center"/>
            <w:hideMark/>
          </w:tcPr>
          <w:p w:rsidR="00654D09" w:rsidRPr="00654D09" w:rsidRDefault="00654D09" w:rsidP="00654D09">
            <w:pPr>
              <w:spacing w:before="0"/>
              <w:jc w:val="center"/>
              <w:outlineLvl w:val="0"/>
              <w:rPr>
                <w:rFonts w:cs="Arial"/>
                <w:color w:val="000000"/>
                <w:sz w:val="16"/>
                <w:szCs w:val="16"/>
              </w:rPr>
            </w:pPr>
            <w:r w:rsidRPr="00654D09">
              <w:rPr>
                <w:rFonts w:cs="Arial"/>
                <w:color w:val="000000"/>
                <w:sz w:val="16"/>
                <w:szCs w:val="16"/>
              </w:rPr>
              <w:t>RPM3</w:t>
            </w:r>
            <w:r w:rsidR="00612861">
              <w:rPr>
                <w:rFonts w:cs="Arial"/>
                <w:color w:val="000000"/>
                <w:sz w:val="16"/>
                <w:szCs w:val="16"/>
                <w:lang w:val="sr-Cyrl-RS"/>
              </w:rPr>
              <w:t xml:space="preserve">               </w:t>
            </w:r>
            <w:r w:rsidR="009D58E2">
              <w:rPr>
                <w:rFonts w:cs="Arial"/>
                <w:color w:val="000000"/>
                <w:sz w:val="16"/>
                <w:szCs w:val="16"/>
                <w:lang w:val="sr-Cyrl-RS"/>
              </w:rPr>
              <w:t xml:space="preserve">          </w:t>
            </w:r>
            <w:r w:rsidR="00612861">
              <w:rPr>
                <w:rFonts w:cs="Arial"/>
                <w:color w:val="000000"/>
                <w:sz w:val="16"/>
                <w:szCs w:val="16"/>
                <w:lang w:val="sr-Cyrl-RS"/>
              </w:rPr>
              <w:t xml:space="preserve"> </w:t>
            </w:r>
            <w:r w:rsidR="002F3DA0">
              <w:rPr>
                <w:rFonts w:cs="Arial"/>
                <w:color w:val="000000"/>
                <w:sz w:val="16"/>
                <w:szCs w:val="16"/>
                <w:lang w:val="sr-Cyrl-RS"/>
              </w:rPr>
              <w:t>"</w:t>
            </w:r>
            <w:r w:rsidR="00612861">
              <w:rPr>
                <w:rFonts w:cs="Arial"/>
                <w:color w:val="000000"/>
                <w:sz w:val="16"/>
                <w:szCs w:val="16"/>
                <w:lang w:val="sr-Cyrl-RS"/>
              </w:rPr>
              <w:t>или одговарајуће</w:t>
            </w:r>
            <w:r w:rsidR="002F3DA0">
              <w:rPr>
                <w:rFonts w:cs="Arial"/>
                <w:color w:val="000000"/>
                <w:sz w:val="16"/>
                <w:szCs w:val="16"/>
                <w:lang w:val="sr-Cyrl-RS"/>
              </w:rPr>
              <w:t>"</w:t>
            </w:r>
          </w:p>
        </w:tc>
        <w:tc>
          <w:tcPr>
            <w:tcW w:w="581" w:type="dxa"/>
            <w:shd w:val="clear" w:color="000000" w:fill="FFFFFF"/>
            <w:vAlign w:val="center"/>
            <w:hideMark/>
          </w:tcPr>
          <w:p w:rsidR="00654D09" w:rsidRPr="00654D09" w:rsidRDefault="00654D09" w:rsidP="00654D09">
            <w:pPr>
              <w:spacing w:before="0"/>
              <w:jc w:val="center"/>
              <w:outlineLvl w:val="0"/>
              <w:rPr>
                <w:rFonts w:cs="Arial"/>
                <w:color w:val="000000"/>
                <w:sz w:val="16"/>
                <w:szCs w:val="16"/>
              </w:rPr>
            </w:pPr>
            <w:r w:rsidRPr="00654D09">
              <w:rPr>
                <w:rFonts w:cs="Arial"/>
                <w:color w:val="000000"/>
                <w:sz w:val="16"/>
                <w:szCs w:val="16"/>
              </w:rPr>
              <w:t>KOM</w:t>
            </w:r>
          </w:p>
        </w:tc>
        <w:tc>
          <w:tcPr>
            <w:tcW w:w="851" w:type="dxa"/>
            <w:shd w:val="clear" w:color="000000" w:fill="FFFFFF"/>
            <w:vAlign w:val="center"/>
            <w:hideMark/>
          </w:tcPr>
          <w:p w:rsidR="00654D09" w:rsidRPr="00654D09" w:rsidRDefault="00654D09" w:rsidP="00654D09">
            <w:pPr>
              <w:spacing w:before="0"/>
              <w:jc w:val="center"/>
              <w:outlineLvl w:val="0"/>
              <w:rPr>
                <w:rFonts w:cs="Arial"/>
                <w:color w:val="000000"/>
                <w:sz w:val="16"/>
                <w:szCs w:val="16"/>
              </w:rPr>
            </w:pPr>
            <w:r w:rsidRPr="00654D09">
              <w:rPr>
                <w:rFonts w:cs="Arial"/>
                <w:color w:val="000000"/>
                <w:sz w:val="16"/>
                <w:szCs w:val="16"/>
              </w:rPr>
              <w:t>1</w:t>
            </w:r>
          </w:p>
        </w:tc>
      </w:tr>
      <w:tr w:rsidR="009C5F59" w:rsidRPr="00654D09" w:rsidTr="009D58E2">
        <w:trPr>
          <w:trHeight w:val="315"/>
        </w:trPr>
        <w:tc>
          <w:tcPr>
            <w:tcW w:w="1135" w:type="dxa"/>
            <w:shd w:val="clear" w:color="000000" w:fill="FFFFFF"/>
            <w:noWrap/>
            <w:vAlign w:val="center"/>
            <w:hideMark/>
          </w:tcPr>
          <w:p w:rsidR="00654D09" w:rsidRPr="00654D09" w:rsidRDefault="00654D09" w:rsidP="00654D09">
            <w:pPr>
              <w:spacing w:before="0"/>
              <w:jc w:val="center"/>
              <w:outlineLvl w:val="0"/>
              <w:rPr>
                <w:rFonts w:cs="Arial"/>
                <w:color w:val="000000"/>
                <w:sz w:val="16"/>
                <w:szCs w:val="16"/>
              </w:rPr>
            </w:pPr>
            <w:r w:rsidRPr="00654D09">
              <w:rPr>
                <w:rFonts w:cs="Arial"/>
                <w:color w:val="000000"/>
                <w:sz w:val="16"/>
                <w:szCs w:val="16"/>
              </w:rPr>
              <w:t>1.11</w:t>
            </w:r>
          </w:p>
        </w:tc>
        <w:tc>
          <w:tcPr>
            <w:tcW w:w="5670" w:type="dxa"/>
            <w:shd w:val="clear" w:color="000000" w:fill="FFFFFF"/>
            <w:vAlign w:val="center"/>
            <w:hideMark/>
          </w:tcPr>
          <w:p w:rsidR="00654D09" w:rsidRPr="00654D09" w:rsidRDefault="00654D09" w:rsidP="00654D09">
            <w:pPr>
              <w:spacing w:before="0"/>
              <w:jc w:val="left"/>
              <w:outlineLvl w:val="0"/>
              <w:rPr>
                <w:rFonts w:cs="Arial"/>
                <w:color w:val="000000"/>
                <w:sz w:val="16"/>
                <w:szCs w:val="16"/>
              </w:rPr>
            </w:pPr>
            <w:r w:rsidRPr="00654D09">
              <w:rPr>
                <w:rFonts w:cs="Arial"/>
                <w:color w:val="000000"/>
                <w:sz w:val="16"/>
                <w:szCs w:val="16"/>
              </w:rPr>
              <w:t>Konektor</w:t>
            </w:r>
          </w:p>
        </w:tc>
        <w:tc>
          <w:tcPr>
            <w:tcW w:w="1810" w:type="dxa"/>
            <w:shd w:val="clear" w:color="000000" w:fill="FFFFFF"/>
            <w:vAlign w:val="center"/>
            <w:hideMark/>
          </w:tcPr>
          <w:p w:rsidR="00654D09" w:rsidRPr="00654D09" w:rsidRDefault="00654D09" w:rsidP="00654D09">
            <w:pPr>
              <w:spacing w:before="0"/>
              <w:jc w:val="center"/>
              <w:outlineLvl w:val="0"/>
              <w:rPr>
                <w:rFonts w:cs="Arial"/>
                <w:color w:val="000000"/>
                <w:sz w:val="16"/>
                <w:szCs w:val="16"/>
              </w:rPr>
            </w:pPr>
            <w:r w:rsidRPr="00654D09">
              <w:rPr>
                <w:rFonts w:cs="Arial"/>
                <w:color w:val="000000"/>
                <w:sz w:val="16"/>
                <w:szCs w:val="16"/>
              </w:rPr>
              <w:t>PL259</w:t>
            </w:r>
            <w:r w:rsidR="00612861">
              <w:rPr>
                <w:rFonts w:cs="Arial"/>
                <w:color w:val="000000"/>
                <w:sz w:val="16"/>
                <w:szCs w:val="16"/>
                <w:lang w:val="sr-Cyrl-RS"/>
              </w:rPr>
              <w:t xml:space="preserve">                       </w:t>
            </w:r>
            <w:r w:rsidR="002F3DA0">
              <w:rPr>
                <w:rFonts w:cs="Arial"/>
                <w:color w:val="000000"/>
                <w:sz w:val="16"/>
                <w:szCs w:val="16"/>
                <w:lang w:val="sr-Cyrl-RS"/>
              </w:rPr>
              <w:t>"</w:t>
            </w:r>
            <w:r w:rsidR="00612861">
              <w:rPr>
                <w:rFonts w:cs="Arial"/>
                <w:color w:val="000000"/>
                <w:sz w:val="16"/>
                <w:szCs w:val="16"/>
                <w:lang w:val="sr-Cyrl-RS"/>
              </w:rPr>
              <w:t>или одговарајуће</w:t>
            </w:r>
            <w:r w:rsidR="002F3DA0">
              <w:rPr>
                <w:rFonts w:cs="Arial"/>
                <w:color w:val="000000"/>
                <w:sz w:val="16"/>
                <w:szCs w:val="16"/>
                <w:lang w:val="sr-Cyrl-RS"/>
              </w:rPr>
              <w:t>"</w:t>
            </w:r>
          </w:p>
        </w:tc>
        <w:tc>
          <w:tcPr>
            <w:tcW w:w="581" w:type="dxa"/>
            <w:shd w:val="clear" w:color="000000" w:fill="FFFFFF"/>
            <w:vAlign w:val="center"/>
            <w:hideMark/>
          </w:tcPr>
          <w:p w:rsidR="00654D09" w:rsidRPr="00654D09" w:rsidRDefault="00654D09" w:rsidP="00654D09">
            <w:pPr>
              <w:spacing w:before="0"/>
              <w:jc w:val="center"/>
              <w:outlineLvl w:val="0"/>
              <w:rPr>
                <w:rFonts w:cs="Arial"/>
                <w:color w:val="000000"/>
                <w:sz w:val="16"/>
                <w:szCs w:val="16"/>
              </w:rPr>
            </w:pPr>
            <w:r w:rsidRPr="00654D09">
              <w:rPr>
                <w:rFonts w:cs="Arial"/>
                <w:color w:val="000000"/>
                <w:sz w:val="16"/>
                <w:szCs w:val="16"/>
              </w:rPr>
              <w:t>KOM</w:t>
            </w:r>
          </w:p>
        </w:tc>
        <w:tc>
          <w:tcPr>
            <w:tcW w:w="851" w:type="dxa"/>
            <w:shd w:val="clear" w:color="000000" w:fill="FFFFFF"/>
            <w:vAlign w:val="center"/>
            <w:hideMark/>
          </w:tcPr>
          <w:p w:rsidR="00654D09" w:rsidRPr="00654D09" w:rsidRDefault="00654D09" w:rsidP="00654D09">
            <w:pPr>
              <w:spacing w:before="0"/>
              <w:jc w:val="center"/>
              <w:outlineLvl w:val="0"/>
              <w:rPr>
                <w:rFonts w:cs="Arial"/>
                <w:color w:val="000000"/>
                <w:sz w:val="16"/>
                <w:szCs w:val="16"/>
              </w:rPr>
            </w:pPr>
            <w:r w:rsidRPr="00654D09">
              <w:rPr>
                <w:rFonts w:cs="Arial"/>
                <w:color w:val="000000"/>
                <w:sz w:val="16"/>
                <w:szCs w:val="16"/>
              </w:rPr>
              <w:t>1</w:t>
            </w:r>
          </w:p>
        </w:tc>
      </w:tr>
      <w:tr w:rsidR="009C5F59" w:rsidRPr="00654D09" w:rsidTr="009D58E2">
        <w:trPr>
          <w:trHeight w:val="315"/>
        </w:trPr>
        <w:tc>
          <w:tcPr>
            <w:tcW w:w="1135" w:type="dxa"/>
            <w:shd w:val="clear" w:color="000000" w:fill="FFFFFF"/>
            <w:noWrap/>
            <w:vAlign w:val="center"/>
            <w:hideMark/>
          </w:tcPr>
          <w:p w:rsidR="00654D09" w:rsidRPr="00654D09" w:rsidRDefault="00654D09" w:rsidP="00654D09">
            <w:pPr>
              <w:spacing w:before="0"/>
              <w:jc w:val="center"/>
              <w:outlineLvl w:val="0"/>
              <w:rPr>
                <w:rFonts w:cs="Arial"/>
                <w:color w:val="000000"/>
                <w:sz w:val="16"/>
                <w:szCs w:val="16"/>
              </w:rPr>
            </w:pPr>
            <w:r w:rsidRPr="00654D09">
              <w:rPr>
                <w:rFonts w:cs="Arial"/>
                <w:color w:val="000000"/>
                <w:sz w:val="16"/>
                <w:szCs w:val="16"/>
              </w:rPr>
              <w:t>1.12</w:t>
            </w:r>
          </w:p>
        </w:tc>
        <w:tc>
          <w:tcPr>
            <w:tcW w:w="5670" w:type="dxa"/>
            <w:shd w:val="clear" w:color="000000" w:fill="FFFFFF"/>
            <w:vAlign w:val="center"/>
            <w:hideMark/>
          </w:tcPr>
          <w:p w:rsidR="00654D09" w:rsidRPr="00654D09" w:rsidRDefault="00654D09" w:rsidP="00654D09">
            <w:pPr>
              <w:spacing w:before="0"/>
              <w:jc w:val="left"/>
              <w:outlineLvl w:val="0"/>
              <w:rPr>
                <w:rFonts w:cs="Arial"/>
                <w:color w:val="000000"/>
                <w:sz w:val="16"/>
                <w:szCs w:val="16"/>
              </w:rPr>
            </w:pPr>
            <w:r w:rsidRPr="00654D09">
              <w:rPr>
                <w:rFonts w:cs="Arial"/>
                <w:color w:val="000000"/>
                <w:sz w:val="16"/>
                <w:szCs w:val="16"/>
              </w:rPr>
              <w:t>Antena sa odgovarajućim konektorom, kruzno polarizovana, omni direkciona</w:t>
            </w:r>
          </w:p>
        </w:tc>
        <w:tc>
          <w:tcPr>
            <w:tcW w:w="1810" w:type="dxa"/>
            <w:shd w:val="clear" w:color="000000" w:fill="FFFFFF"/>
            <w:vAlign w:val="center"/>
            <w:hideMark/>
          </w:tcPr>
          <w:p w:rsidR="00654D09" w:rsidRPr="00654D09" w:rsidRDefault="00654D09" w:rsidP="00654D09">
            <w:pPr>
              <w:spacing w:before="0"/>
              <w:jc w:val="center"/>
              <w:outlineLvl w:val="0"/>
              <w:rPr>
                <w:rFonts w:cs="Arial"/>
                <w:color w:val="000000"/>
                <w:sz w:val="16"/>
                <w:szCs w:val="16"/>
              </w:rPr>
            </w:pPr>
            <w:r w:rsidRPr="00654D09">
              <w:rPr>
                <w:rFonts w:cs="Arial"/>
                <w:color w:val="000000"/>
                <w:sz w:val="16"/>
                <w:szCs w:val="16"/>
              </w:rPr>
              <w:t>GP</w:t>
            </w:r>
            <w:r w:rsidR="00612861">
              <w:rPr>
                <w:rFonts w:cs="Arial"/>
                <w:color w:val="000000"/>
                <w:sz w:val="16"/>
                <w:szCs w:val="16"/>
                <w:lang w:val="sr-Cyrl-RS"/>
              </w:rPr>
              <w:t xml:space="preserve">                             </w:t>
            </w:r>
            <w:r w:rsidR="002F3DA0">
              <w:rPr>
                <w:rFonts w:cs="Arial"/>
                <w:color w:val="000000"/>
                <w:sz w:val="16"/>
                <w:szCs w:val="16"/>
                <w:lang w:val="sr-Cyrl-RS"/>
              </w:rPr>
              <w:t>"</w:t>
            </w:r>
            <w:r w:rsidR="00612861">
              <w:rPr>
                <w:rFonts w:cs="Arial"/>
                <w:color w:val="000000"/>
                <w:sz w:val="16"/>
                <w:szCs w:val="16"/>
                <w:lang w:val="sr-Cyrl-RS"/>
              </w:rPr>
              <w:t>или одговарајуће</w:t>
            </w:r>
            <w:r w:rsidR="002F3DA0">
              <w:rPr>
                <w:rFonts w:cs="Arial"/>
                <w:color w:val="000000"/>
                <w:sz w:val="16"/>
                <w:szCs w:val="16"/>
                <w:lang w:val="sr-Cyrl-RS"/>
              </w:rPr>
              <w:t>"</w:t>
            </w:r>
          </w:p>
        </w:tc>
        <w:tc>
          <w:tcPr>
            <w:tcW w:w="581" w:type="dxa"/>
            <w:shd w:val="clear" w:color="000000" w:fill="FFFFFF"/>
            <w:vAlign w:val="center"/>
            <w:hideMark/>
          </w:tcPr>
          <w:p w:rsidR="00654D09" w:rsidRPr="00654D09" w:rsidRDefault="00654D09" w:rsidP="00654D09">
            <w:pPr>
              <w:spacing w:before="0"/>
              <w:jc w:val="center"/>
              <w:outlineLvl w:val="0"/>
              <w:rPr>
                <w:rFonts w:cs="Arial"/>
                <w:color w:val="000000"/>
                <w:sz w:val="16"/>
                <w:szCs w:val="16"/>
              </w:rPr>
            </w:pPr>
            <w:r w:rsidRPr="00654D09">
              <w:rPr>
                <w:rFonts w:cs="Arial"/>
                <w:color w:val="000000"/>
                <w:sz w:val="16"/>
                <w:szCs w:val="16"/>
              </w:rPr>
              <w:t>KOM</w:t>
            </w:r>
          </w:p>
        </w:tc>
        <w:tc>
          <w:tcPr>
            <w:tcW w:w="851" w:type="dxa"/>
            <w:shd w:val="clear" w:color="000000" w:fill="FFFFFF"/>
            <w:vAlign w:val="center"/>
            <w:hideMark/>
          </w:tcPr>
          <w:p w:rsidR="00654D09" w:rsidRPr="00654D09" w:rsidRDefault="00654D09" w:rsidP="00654D09">
            <w:pPr>
              <w:spacing w:before="0"/>
              <w:jc w:val="center"/>
              <w:outlineLvl w:val="0"/>
              <w:rPr>
                <w:rFonts w:cs="Arial"/>
                <w:color w:val="000000"/>
                <w:sz w:val="16"/>
                <w:szCs w:val="16"/>
              </w:rPr>
            </w:pPr>
            <w:r w:rsidRPr="00654D09">
              <w:rPr>
                <w:rFonts w:cs="Arial"/>
                <w:color w:val="000000"/>
                <w:sz w:val="16"/>
                <w:szCs w:val="16"/>
              </w:rPr>
              <w:t>1</w:t>
            </w:r>
          </w:p>
        </w:tc>
      </w:tr>
      <w:tr w:rsidR="009C5F59" w:rsidRPr="00654D09" w:rsidTr="009D58E2">
        <w:trPr>
          <w:trHeight w:val="315"/>
        </w:trPr>
        <w:tc>
          <w:tcPr>
            <w:tcW w:w="1135" w:type="dxa"/>
            <w:shd w:val="clear" w:color="000000" w:fill="FFFFFF"/>
            <w:noWrap/>
            <w:vAlign w:val="center"/>
            <w:hideMark/>
          </w:tcPr>
          <w:p w:rsidR="00654D09" w:rsidRPr="00654D09" w:rsidRDefault="00654D09" w:rsidP="00654D09">
            <w:pPr>
              <w:spacing w:before="0"/>
              <w:jc w:val="center"/>
              <w:outlineLvl w:val="0"/>
              <w:rPr>
                <w:rFonts w:cs="Arial"/>
                <w:color w:val="000000"/>
                <w:sz w:val="16"/>
                <w:szCs w:val="16"/>
              </w:rPr>
            </w:pPr>
            <w:r w:rsidRPr="00654D09">
              <w:rPr>
                <w:rFonts w:cs="Arial"/>
                <w:color w:val="000000"/>
                <w:sz w:val="16"/>
                <w:szCs w:val="16"/>
              </w:rPr>
              <w:t>1.13</w:t>
            </w:r>
          </w:p>
        </w:tc>
        <w:tc>
          <w:tcPr>
            <w:tcW w:w="5670" w:type="dxa"/>
            <w:shd w:val="clear" w:color="000000" w:fill="FFFFFF"/>
            <w:vAlign w:val="center"/>
            <w:hideMark/>
          </w:tcPr>
          <w:p w:rsidR="00654D09" w:rsidRPr="00654D09" w:rsidRDefault="00654D09" w:rsidP="00654D09">
            <w:pPr>
              <w:spacing w:before="0"/>
              <w:jc w:val="left"/>
              <w:outlineLvl w:val="0"/>
              <w:rPr>
                <w:rFonts w:cs="Arial"/>
                <w:color w:val="000000"/>
                <w:sz w:val="16"/>
                <w:szCs w:val="16"/>
              </w:rPr>
            </w:pPr>
            <w:r w:rsidRPr="00654D09">
              <w:rPr>
                <w:rFonts w:cs="Arial"/>
                <w:color w:val="000000"/>
                <w:sz w:val="16"/>
                <w:szCs w:val="16"/>
              </w:rPr>
              <w:t>Ispravljač za radio uređaj 10A, 13.8VDC</w:t>
            </w:r>
          </w:p>
        </w:tc>
        <w:tc>
          <w:tcPr>
            <w:tcW w:w="1810" w:type="dxa"/>
            <w:shd w:val="clear" w:color="000000" w:fill="FFFFFF"/>
            <w:vAlign w:val="center"/>
            <w:hideMark/>
          </w:tcPr>
          <w:p w:rsidR="00654D09" w:rsidRPr="00654D09" w:rsidRDefault="00654D09" w:rsidP="00654D09">
            <w:pPr>
              <w:spacing w:before="0"/>
              <w:jc w:val="center"/>
              <w:outlineLvl w:val="0"/>
              <w:rPr>
                <w:rFonts w:cs="Arial"/>
                <w:color w:val="000000"/>
                <w:sz w:val="16"/>
                <w:szCs w:val="16"/>
              </w:rPr>
            </w:pPr>
            <w:r w:rsidRPr="00654D09">
              <w:rPr>
                <w:rFonts w:cs="Arial"/>
                <w:color w:val="000000"/>
                <w:sz w:val="16"/>
                <w:szCs w:val="16"/>
              </w:rPr>
              <w:t>SBC 2110</w:t>
            </w:r>
            <w:r w:rsidR="00612861">
              <w:rPr>
                <w:rFonts w:cs="Arial"/>
                <w:color w:val="000000"/>
                <w:sz w:val="16"/>
                <w:szCs w:val="16"/>
                <w:lang w:val="sr-Cyrl-RS"/>
              </w:rPr>
              <w:t xml:space="preserve">                   </w:t>
            </w:r>
            <w:r w:rsidR="001300B4">
              <w:rPr>
                <w:rFonts w:cs="Arial"/>
                <w:color w:val="000000"/>
                <w:sz w:val="16"/>
                <w:szCs w:val="16"/>
                <w:lang w:val="sr-Cyrl-RS"/>
              </w:rPr>
              <w:t>"</w:t>
            </w:r>
            <w:r w:rsidR="00612861">
              <w:rPr>
                <w:rFonts w:cs="Arial"/>
                <w:color w:val="000000"/>
                <w:sz w:val="16"/>
                <w:szCs w:val="16"/>
                <w:lang w:val="sr-Cyrl-RS"/>
              </w:rPr>
              <w:t>или одговарајуће</w:t>
            </w:r>
            <w:r w:rsidR="001300B4">
              <w:rPr>
                <w:rFonts w:cs="Arial"/>
                <w:color w:val="000000"/>
                <w:sz w:val="16"/>
                <w:szCs w:val="16"/>
                <w:lang w:val="sr-Cyrl-RS"/>
              </w:rPr>
              <w:t>"</w:t>
            </w:r>
          </w:p>
        </w:tc>
        <w:tc>
          <w:tcPr>
            <w:tcW w:w="581" w:type="dxa"/>
            <w:shd w:val="clear" w:color="000000" w:fill="FFFFFF"/>
            <w:vAlign w:val="center"/>
            <w:hideMark/>
          </w:tcPr>
          <w:p w:rsidR="00654D09" w:rsidRPr="00654D09" w:rsidRDefault="00654D09" w:rsidP="00654D09">
            <w:pPr>
              <w:spacing w:before="0"/>
              <w:jc w:val="center"/>
              <w:outlineLvl w:val="0"/>
              <w:rPr>
                <w:rFonts w:cs="Arial"/>
                <w:color w:val="000000"/>
                <w:sz w:val="16"/>
                <w:szCs w:val="16"/>
              </w:rPr>
            </w:pPr>
            <w:r w:rsidRPr="00654D09">
              <w:rPr>
                <w:rFonts w:cs="Arial"/>
                <w:color w:val="000000"/>
                <w:sz w:val="16"/>
                <w:szCs w:val="16"/>
              </w:rPr>
              <w:t>KOM</w:t>
            </w:r>
          </w:p>
        </w:tc>
        <w:tc>
          <w:tcPr>
            <w:tcW w:w="851" w:type="dxa"/>
            <w:shd w:val="clear" w:color="000000" w:fill="FFFFFF"/>
            <w:vAlign w:val="center"/>
            <w:hideMark/>
          </w:tcPr>
          <w:p w:rsidR="00654D09" w:rsidRPr="00654D09" w:rsidRDefault="00654D09" w:rsidP="00654D09">
            <w:pPr>
              <w:spacing w:before="0"/>
              <w:jc w:val="center"/>
              <w:outlineLvl w:val="0"/>
              <w:rPr>
                <w:rFonts w:cs="Arial"/>
                <w:color w:val="000000"/>
                <w:sz w:val="16"/>
                <w:szCs w:val="16"/>
              </w:rPr>
            </w:pPr>
            <w:r w:rsidRPr="00654D09">
              <w:rPr>
                <w:rFonts w:cs="Arial"/>
                <w:color w:val="000000"/>
                <w:sz w:val="16"/>
                <w:szCs w:val="16"/>
              </w:rPr>
              <w:t>1</w:t>
            </w:r>
          </w:p>
        </w:tc>
      </w:tr>
      <w:tr w:rsidR="009C5F59" w:rsidRPr="00654D09" w:rsidTr="009D58E2">
        <w:trPr>
          <w:trHeight w:val="315"/>
        </w:trPr>
        <w:tc>
          <w:tcPr>
            <w:tcW w:w="1135" w:type="dxa"/>
            <w:shd w:val="clear" w:color="000000" w:fill="FFFFFF"/>
            <w:noWrap/>
            <w:vAlign w:val="center"/>
            <w:hideMark/>
          </w:tcPr>
          <w:p w:rsidR="00654D09" w:rsidRPr="00654D09" w:rsidRDefault="00654D09" w:rsidP="00654D09">
            <w:pPr>
              <w:spacing w:before="0"/>
              <w:jc w:val="center"/>
              <w:outlineLvl w:val="0"/>
              <w:rPr>
                <w:rFonts w:cs="Arial"/>
                <w:color w:val="000000"/>
                <w:sz w:val="16"/>
                <w:szCs w:val="16"/>
              </w:rPr>
            </w:pPr>
            <w:r w:rsidRPr="00654D09">
              <w:rPr>
                <w:rFonts w:cs="Arial"/>
                <w:color w:val="000000"/>
                <w:sz w:val="16"/>
                <w:szCs w:val="16"/>
              </w:rPr>
              <w:t>1.14</w:t>
            </w:r>
          </w:p>
        </w:tc>
        <w:tc>
          <w:tcPr>
            <w:tcW w:w="5670" w:type="dxa"/>
            <w:shd w:val="clear" w:color="000000" w:fill="FFFFFF"/>
            <w:vAlign w:val="center"/>
            <w:hideMark/>
          </w:tcPr>
          <w:p w:rsidR="00654D09" w:rsidRPr="00654D09" w:rsidRDefault="00654D09" w:rsidP="00654D09">
            <w:pPr>
              <w:spacing w:before="0"/>
              <w:jc w:val="left"/>
              <w:outlineLvl w:val="0"/>
              <w:rPr>
                <w:rFonts w:cs="Arial"/>
                <w:color w:val="000000"/>
                <w:sz w:val="16"/>
                <w:szCs w:val="16"/>
              </w:rPr>
            </w:pPr>
            <w:r w:rsidRPr="00654D09">
              <w:rPr>
                <w:rFonts w:cs="Arial"/>
                <w:color w:val="000000"/>
                <w:sz w:val="16"/>
                <w:szCs w:val="16"/>
              </w:rPr>
              <w:t>Memory card, 12 MB</w:t>
            </w:r>
          </w:p>
        </w:tc>
        <w:tc>
          <w:tcPr>
            <w:tcW w:w="1810" w:type="dxa"/>
            <w:shd w:val="clear" w:color="000000" w:fill="FFFFFF"/>
            <w:vAlign w:val="center"/>
            <w:hideMark/>
          </w:tcPr>
          <w:p w:rsidR="00654D09" w:rsidRPr="00654D09" w:rsidRDefault="00654D09" w:rsidP="00654D09">
            <w:pPr>
              <w:spacing w:before="0"/>
              <w:jc w:val="center"/>
              <w:outlineLvl w:val="0"/>
              <w:rPr>
                <w:rFonts w:cs="Arial"/>
                <w:color w:val="000000"/>
                <w:sz w:val="16"/>
                <w:szCs w:val="16"/>
              </w:rPr>
            </w:pPr>
            <w:r w:rsidRPr="00654D09">
              <w:rPr>
                <w:rFonts w:cs="Arial"/>
                <w:color w:val="000000"/>
                <w:sz w:val="16"/>
                <w:szCs w:val="16"/>
              </w:rPr>
              <w:t>6ES7954-8LE02-0AA0</w:t>
            </w:r>
            <w:r w:rsidR="00612861">
              <w:rPr>
                <w:rFonts w:cs="Arial"/>
                <w:color w:val="000000"/>
                <w:sz w:val="16"/>
                <w:szCs w:val="16"/>
                <w:lang w:val="sr-Cyrl-RS"/>
              </w:rPr>
              <w:t xml:space="preserve">                          </w:t>
            </w:r>
            <w:r w:rsidR="002F3DA0">
              <w:rPr>
                <w:rFonts w:cs="Arial"/>
                <w:color w:val="000000"/>
                <w:sz w:val="16"/>
                <w:szCs w:val="16"/>
                <w:lang w:val="sr-Cyrl-RS"/>
              </w:rPr>
              <w:t>"</w:t>
            </w:r>
            <w:r w:rsidR="00612861">
              <w:rPr>
                <w:rFonts w:cs="Arial"/>
                <w:color w:val="000000"/>
                <w:sz w:val="16"/>
                <w:szCs w:val="16"/>
                <w:lang w:val="sr-Cyrl-RS"/>
              </w:rPr>
              <w:t>или одговарајуће</w:t>
            </w:r>
            <w:r w:rsidR="002F3DA0">
              <w:rPr>
                <w:rFonts w:cs="Arial"/>
                <w:color w:val="000000"/>
                <w:sz w:val="16"/>
                <w:szCs w:val="16"/>
                <w:lang w:val="sr-Cyrl-RS"/>
              </w:rPr>
              <w:t>"</w:t>
            </w:r>
          </w:p>
        </w:tc>
        <w:tc>
          <w:tcPr>
            <w:tcW w:w="581" w:type="dxa"/>
            <w:shd w:val="clear" w:color="000000" w:fill="FFFFFF"/>
            <w:vAlign w:val="center"/>
            <w:hideMark/>
          </w:tcPr>
          <w:p w:rsidR="00654D09" w:rsidRPr="00654D09" w:rsidRDefault="00654D09" w:rsidP="00654D09">
            <w:pPr>
              <w:spacing w:before="0"/>
              <w:jc w:val="center"/>
              <w:outlineLvl w:val="0"/>
              <w:rPr>
                <w:rFonts w:cs="Arial"/>
                <w:color w:val="000000"/>
                <w:sz w:val="16"/>
                <w:szCs w:val="16"/>
              </w:rPr>
            </w:pPr>
            <w:r w:rsidRPr="00654D09">
              <w:rPr>
                <w:rFonts w:cs="Arial"/>
                <w:color w:val="000000"/>
                <w:sz w:val="16"/>
                <w:szCs w:val="16"/>
              </w:rPr>
              <w:t>KOM</w:t>
            </w:r>
          </w:p>
        </w:tc>
        <w:tc>
          <w:tcPr>
            <w:tcW w:w="851" w:type="dxa"/>
            <w:shd w:val="clear" w:color="000000" w:fill="FFFFFF"/>
            <w:vAlign w:val="center"/>
            <w:hideMark/>
          </w:tcPr>
          <w:p w:rsidR="00654D09" w:rsidRPr="00654D09" w:rsidRDefault="00654D09" w:rsidP="00654D09">
            <w:pPr>
              <w:spacing w:before="0"/>
              <w:jc w:val="center"/>
              <w:outlineLvl w:val="0"/>
              <w:rPr>
                <w:rFonts w:cs="Arial"/>
                <w:color w:val="000000"/>
                <w:sz w:val="16"/>
                <w:szCs w:val="16"/>
              </w:rPr>
            </w:pPr>
            <w:r w:rsidRPr="00654D09">
              <w:rPr>
                <w:rFonts w:cs="Arial"/>
                <w:color w:val="000000"/>
                <w:sz w:val="16"/>
                <w:szCs w:val="16"/>
              </w:rPr>
              <w:t>1</w:t>
            </w:r>
          </w:p>
        </w:tc>
      </w:tr>
      <w:tr w:rsidR="009C5F59" w:rsidRPr="00654D09" w:rsidTr="009D58E2">
        <w:trPr>
          <w:trHeight w:val="315"/>
        </w:trPr>
        <w:tc>
          <w:tcPr>
            <w:tcW w:w="1135" w:type="dxa"/>
            <w:shd w:val="clear" w:color="000000" w:fill="FFFFFF"/>
            <w:noWrap/>
            <w:vAlign w:val="center"/>
            <w:hideMark/>
          </w:tcPr>
          <w:p w:rsidR="00654D09" w:rsidRPr="00654D09" w:rsidRDefault="00654D09" w:rsidP="00654D09">
            <w:pPr>
              <w:spacing w:before="0"/>
              <w:jc w:val="center"/>
              <w:rPr>
                <w:rFonts w:cs="Arial"/>
                <w:color w:val="000000"/>
                <w:sz w:val="16"/>
                <w:szCs w:val="16"/>
              </w:rPr>
            </w:pPr>
            <w:r w:rsidRPr="00654D09">
              <w:rPr>
                <w:rFonts w:cs="Arial"/>
                <w:color w:val="000000"/>
                <w:sz w:val="16"/>
                <w:szCs w:val="16"/>
              </w:rPr>
              <w:t>1.15</w:t>
            </w:r>
          </w:p>
        </w:tc>
        <w:tc>
          <w:tcPr>
            <w:tcW w:w="5670" w:type="dxa"/>
            <w:shd w:val="clear" w:color="000000" w:fill="FFFFFF"/>
            <w:vAlign w:val="center"/>
            <w:hideMark/>
          </w:tcPr>
          <w:p w:rsidR="00654D09" w:rsidRPr="00654D09" w:rsidRDefault="00654D09" w:rsidP="00654D09">
            <w:pPr>
              <w:spacing w:before="0"/>
              <w:jc w:val="left"/>
              <w:rPr>
                <w:rFonts w:cs="Arial"/>
                <w:color w:val="000000"/>
                <w:sz w:val="16"/>
                <w:szCs w:val="16"/>
              </w:rPr>
            </w:pPr>
            <w:r w:rsidRPr="00654D09">
              <w:rPr>
                <w:rFonts w:cs="Arial"/>
                <w:color w:val="000000"/>
                <w:sz w:val="16"/>
                <w:szCs w:val="16"/>
              </w:rPr>
              <w:t>Transmiter FMU90</w:t>
            </w:r>
          </w:p>
        </w:tc>
        <w:tc>
          <w:tcPr>
            <w:tcW w:w="1810" w:type="dxa"/>
            <w:shd w:val="clear" w:color="000000" w:fill="FFFFFF"/>
            <w:vAlign w:val="center"/>
            <w:hideMark/>
          </w:tcPr>
          <w:p w:rsidR="00654D09" w:rsidRPr="00654D09" w:rsidRDefault="00654D09" w:rsidP="00654D09">
            <w:pPr>
              <w:spacing w:before="0"/>
              <w:jc w:val="center"/>
              <w:rPr>
                <w:rFonts w:cs="Arial"/>
                <w:color w:val="000000"/>
                <w:sz w:val="16"/>
                <w:szCs w:val="16"/>
              </w:rPr>
            </w:pPr>
            <w:r w:rsidRPr="00654D09">
              <w:rPr>
                <w:rFonts w:cs="Arial"/>
                <w:color w:val="000000"/>
                <w:sz w:val="16"/>
                <w:szCs w:val="16"/>
              </w:rPr>
              <w:t>Prosonic FMU90</w:t>
            </w:r>
            <w:r w:rsidR="00612861">
              <w:rPr>
                <w:rFonts w:cs="Arial"/>
                <w:color w:val="000000"/>
                <w:sz w:val="16"/>
                <w:szCs w:val="16"/>
                <w:lang w:val="sr-Cyrl-RS"/>
              </w:rPr>
              <w:t xml:space="preserve"> </w:t>
            </w:r>
            <w:r w:rsidR="009D58E2">
              <w:rPr>
                <w:rFonts w:cs="Arial"/>
                <w:color w:val="000000"/>
                <w:sz w:val="16"/>
                <w:szCs w:val="16"/>
                <w:lang w:val="sr-Cyrl-RS"/>
              </w:rPr>
              <w:t xml:space="preserve"> </w:t>
            </w:r>
            <w:r w:rsidR="002F3DA0">
              <w:rPr>
                <w:rFonts w:cs="Arial"/>
                <w:color w:val="000000"/>
                <w:sz w:val="16"/>
                <w:szCs w:val="16"/>
                <w:lang w:val="sr-Cyrl-RS"/>
              </w:rPr>
              <w:t>"</w:t>
            </w:r>
            <w:r w:rsidR="00612861">
              <w:rPr>
                <w:rFonts w:cs="Arial"/>
                <w:color w:val="000000"/>
                <w:sz w:val="16"/>
                <w:szCs w:val="16"/>
                <w:lang w:val="sr-Cyrl-RS"/>
              </w:rPr>
              <w:t>или одговарајуће</w:t>
            </w:r>
            <w:r w:rsidR="002F3DA0">
              <w:rPr>
                <w:rFonts w:cs="Arial"/>
                <w:color w:val="000000"/>
                <w:sz w:val="16"/>
                <w:szCs w:val="16"/>
                <w:lang w:val="sr-Cyrl-RS"/>
              </w:rPr>
              <w:t>"</w:t>
            </w:r>
          </w:p>
        </w:tc>
        <w:tc>
          <w:tcPr>
            <w:tcW w:w="581" w:type="dxa"/>
            <w:shd w:val="clear" w:color="000000" w:fill="FFFFFF"/>
            <w:vAlign w:val="center"/>
            <w:hideMark/>
          </w:tcPr>
          <w:p w:rsidR="00654D09" w:rsidRPr="00654D09" w:rsidRDefault="00654D09" w:rsidP="00654D09">
            <w:pPr>
              <w:spacing w:before="0"/>
              <w:jc w:val="center"/>
              <w:rPr>
                <w:rFonts w:cs="Arial"/>
                <w:color w:val="000000"/>
                <w:sz w:val="16"/>
                <w:szCs w:val="16"/>
              </w:rPr>
            </w:pPr>
            <w:r w:rsidRPr="00654D09">
              <w:rPr>
                <w:rFonts w:cs="Arial"/>
                <w:color w:val="000000"/>
                <w:sz w:val="16"/>
                <w:szCs w:val="16"/>
              </w:rPr>
              <w:t>KOM</w:t>
            </w:r>
          </w:p>
        </w:tc>
        <w:tc>
          <w:tcPr>
            <w:tcW w:w="851" w:type="dxa"/>
            <w:shd w:val="clear" w:color="000000" w:fill="FFFFFF"/>
            <w:vAlign w:val="center"/>
            <w:hideMark/>
          </w:tcPr>
          <w:p w:rsidR="00654D09" w:rsidRPr="00654D09" w:rsidRDefault="00654D09" w:rsidP="00654D09">
            <w:pPr>
              <w:spacing w:before="0"/>
              <w:jc w:val="center"/>
              <w:rPr>
                <w:rFonts w:cs="Arial"/>
                <w:color w:val="000000"/>
                <w:sz w:val="16"/>
                <w:szCs w:val="16"/>
              </w:rPr>
            </w:pPr>
            <w:r w:rsidRPr="00654D09">
              <w:rPr>
                <w:rFonts w:cs="Arial"/>
                <w:color w:val="000000"/>
                <w:sz w:val="16"/>
                <w:szCs w:val="16"/>
              </w:rPr>
              <w:t>1</w:t>
            </w:r>
          </w:p>
        </w:tc>
      </w:tr>
      <w:tr w:rsidR="009C5F59" w:rsidRPr="00654D09" w:rsidTr="009D58E2">
        <w:trPr>
          <w:trHeight w:val="330"/>
        </w:trPr>
        <w:tc>
          <w:tcPr>
            <w:tcW w:w="6805" w:type="dxa"/>
            <w:gridSpan w:val="2"/>
            <w:shd w:val="clear" w:color="000000" w:fill="FFFF99"/>
            <w:noWrap/>
            <w:vAlign w:val="center"/>
            <w:hideMark/>
          </w:tcPr>
          <w:p w:rsidR="00654D09" w:rsidRPr="00654D09" w:rsidRDefault="00654D09" w:rsidP="00654D09">
            <w:pPr>
              <w:spacing w:before="0"/>
              <w:jc w:val="left"/>
              <w:outlineLvl w:val="0"/>
              <w:rPr>
                <w:rFonts w:cs="Arial"/>
                <w:b/>
                <w:bCs/>
                <w:color w:val="000000"/>
                <w:sz w:val="24"/>
                <w:szCs w:val="24"/>
              </w:rPr>
            </w:pPr>
            <w:r w:rsidRPr="00654D09">
              <w:rPr>
                <w:rFonts w:cs="Arial"/>
                <w:b/>
                <w:bCs/>
                <w:color w:val="000000"/>
                <w:sz w:val="24"/>
                <w:szCs w:val="24"/>
              </w:rPr>
              <w:t>2. Oprema u polju</w:t>
            </w:r>
          </w:p>
        </w:tc>
        <w:tc>
          <w:tcPr>
            <w:tcW w:w="1810" w:type="dxa"/>
            <w:shd w:val="clear" w:color="000000" w:fill="FFFF99"/>
            <w:vAlign w:val="center"/>
            <w:hideMark/>
          </w:tcPr>
          <w:p w:rsidR="00654D09" w:rsidRPr="00654D09" w:rsidRDefault="00654D09" w:rsidP="00654D09">
            <w:pPr>
              <w:spacing w:before="0"/>
              <w:jc w:val="left"/>
              <w:outlineLvl w:val="0"/>
              <w:rPr>
                <w:rFonts w:cs="Arial"/>
                <w:b/>
                <w:bCs/>
                <w:color w:val="000000"/>
                <w:sz w:val="24"/>
                <w:szCs w:val="24"/>
              </w:rPr>
            </w:pPr>
            <w:r w:rsidRPr="00654D09">
              <w:rPr>
                <w:rFonts w:cs="Arial"/>
                <w:b/>
                <w:bCs/>
                <w:color w:val="000000"/>
                <w:sz w:val="24"/>
                <w:szCs w:val="24"/>
              </w:rPr>
              <w:t> </w:t>
            </w:r>
          </w:p>
        </w:tc>
        <w:tc>
          <w:tcPr>
            <w:tcW w:w="581" w:type="dxa"/>
            <w:shd w:val="clear" w:color="000000" w:fill="FFFF99"/>
            <w:noWrap/>
            <w:vAlign w:val="center"/>
            <w:hideMark/>
          </w:tcPr>
          <w:p w:rsidR="00654D09" w:rsidRPr="00654D09" w:rsidRDefault="00654D09" w:rsidP="00654D09">
            <w:pPr>
              <w:spacing w:before="0"/>
              <w:jc w:val="left"/>
              <w:outlineLvl w:val="0"/>
              <w:rPr>
                <w:rFonts w:cs="Arial"/>
                <w:b/>
                <w:bCs/>
                <w:color w:val="000000"/>
                <w:sz w:val="24"/>
                <w:szCs w:val="24"/>
              </w:rPr>
            </w:pPr>
            <w:r w:rsidRPr="00654D09">
              <w:rPr>
                <w:rFonts w:cs="Arial"/>
                <w:b/>
                <w:bCs/>
                <w:color w:val="000000"/>
                <w:sz w:val="24"/>
                <w:szCs w:val="24"/>
              </w:rPr>
              <w:t> </w:t>
            </w:r>
          </w:p>
        </w:tc>
        <w:tc>
          <w:tcPr>
            <w:tcW w:w="851" w:type="dxa"/>
            <w:shd w:val="clear" w:color="000000" w:fill="FFFF99"/>
            <w:noWrap/>
            <w:vAlign w:val="center"/>
            <w:hideMark/>
          </w:tcPr>
          <w:p w:rsidR="00654D09" w:rsidRPr="00654D09" w:rsidRDefault="00654D09" w:rsidP="00654D09">
            <w:pPr>
              <w:spacing w:before="0"/>
              <w:jc w:val="center"/>
              <w:outlineLvl w:val="0"/>
              <w:rPr>
                <w:rFonts w:cs="Arial"/>
                <w:b/>
                <w:bCs/>
                <w:color w:val="000000"/>
                <w:sz w:val="24"/>
                <w:szCs w:val="24"/>
              </w:rPr>
            </w:pPr>
            <w:r w:rsidRPr="00654D09">
              <w:rPr>
                <w:rFonts w:cs="Arial"/>
                <w:b/>
                <w:bCs/>
                <w:color w:val="000000"/>
                <w:sz w:val="24"/>
                <w:szCs w:val="24"/>
              </w:rPr>
              <w:t>12</w:t>
            </w:r>
          </w:p>
        </w:tc>
      </w:tr>
      <w:tr w:rsidR="009C5F59" w:rsidRPr="00654D09" w:rsidTr="009D58E2">
        <w:trPr>
          <w:trHeight w:val="315"/>
        </w:trPr>
        <w:tc>
          <w:tcPr>
            <w:tcW w:w="1135" w:type="dxa"/>
            <w:shd w:val="clear" w:color="000000" w:fill="FFFFFF"/>
            <w:noWrap/>
            <w:vAlign w:val="center"/>
            <w:hideMark/>
          </w:tcPr>
          <w:p w:rsidR="00654D09" w:rsidRPr="00654D09" w:rsidRDefault="00654D09" w:rsidP="00654D09">
            <w:pPr>
              <w:spacing w:before="0"/>
              <w:jc w:val="center"/>
              <w:outlineLvl w:val="0"/>
              <w:rPr>
                <w:rFonts w:cs="Arial"/>
                <w:color w:val="000000"/>
                <w:sz w:val="16"/>
                <w:szCs w:val="16"/>
              </w:rPr>
            </w:pPr>
            <w:r w:rsidRPr="00654D09">
              <w:rPr>
                <w:rFonts w:cs="Arial"/>
                <w:color w:val="000000"/>
                <w:sz w:val="16"/>
                <w:szCs w:val="16"/>
              </w:rPr>
              <w:t>2,1</w:t>
            </w:r>
          </w:p>
        </w:tc>
        <w:tc>
          <w:tcPr>
            <w:tcW w:w="5670" w:type="dxa"/>
            <w:shd w:val="clear" w:color="000000" w:fill="FFFFFF"/>
            <w:vAlign w:val="center"/>
            <w:hideMark/>
          </w:tcPr>
          <w:p w:rsidR="00654D09" w:rsidRPr="00654D09" w:rsidRDefault="00654D09" w:rsidP="00654D09">
            <w:pPr>
              <w:spacing w:before="0"/>
              <w:jc w:val="left"/>
              <w:outlineLvl w:val="0"/>
              <w:rPr>
                <w:rFonts w:cs="Arial"/>
                <w:color w:val="000000"/>
                <w:sz w:val="16"/>
                <w:szCs w:val="16"/>
              </w:rPr>
            </w:pPr>
            <w:r w:rsidRPr="00654D09">
              <w:rPr>
                <w:rFonts w:cs="Arial"/>
                <w:color w:val="000000"/>
                <w:sz w:val="16"/>
                <w:szCs w:val="16"/>
              </w:rPr>
              <w:t xml:space="preserve">Ultrazvučna sonda </w:t>
            </w:r>
          </w:p>
        </w:tc>
        <w:tc>
          <w:tcPr>
            <w:tcW w:w="1810" w:type="dxa"/>
            <w:shd w:val="clear" w:color="000000" w:fill="FFFFFF"/>
            <w:vAlign w:val="center"/>
            <w:hideMark/>
          </w:tcPr>
          <w:p w:rsidR="00654D09" w:rsidRPr="00654D09" w:rsidRDefault="00654D09" w:rsidP="00654D09">
            <w:pPr>
              <w:spacing w:before="0"/>
              <w:jc w:val="center"/>
              <w:outlineLvl w:val="0"/>
              <w:rPr>
                <w:rFonts w:cs="Arial"/>
                <w:color w:val="000000"/>
                <w:sz w:val="16"/>
                <w:szCs w:val="16"/>
              </w:rPr>
            </w:pPr>
            <w:r w:rsidRPr="00654D09">
              <w:rPr>
                <w:rFonts w:cs="Arial"/>
                <w:color w:val="000000"/>
                <w:sz w:val="16"/>
                <w:szCs w:val="16"/>
              </w:rPr>
              <w:t>Prosonic S FDU91</w:t>
            </w:r>
            <w:r w:rsidR="00983045">
              <w:rPr>
                <w:rFonts w:cs="Arial"/>
                <w:color w:val="000000"/>
                <w:sz w:val="16"/>
                <w:szCs w:val="16"/>
                <w:lang w:val="sr-Cyrl-RS"/>
              </w:rPr>
              <w:t xml:space="preserve"> </w:t>
            </w:r>
            <w:r w:rsidR="002F3DA0">
              <w:rPr>
                <w:rFonts w:cs="Arial"/>
                <w:color w:val="000000"/>
                <w:sz w:val="16"/>
                <w:szCs w:val="16"/>
                <w:lang w:val="sr-Cyrl-RS"/>
              </w:rPr>
              <w:t>"</w:t>
            </w:r>
            <w:r w:rsidR="00983045">
              <w:rPr>
                <w:rFonts w:cs="Arial"/>
                <w:color w:val="000000"/>
                <w:sz w:val="16"/>
                <w:szCs w:val="16"/>
                <w:lang w:val="sr-Cyrl-RS"/>
              </w:rPr>
              <w:t>или одговарајуће</w:t>
            </w:r>
            <w:r w:rsidR="002F3DA0">
              <w:rPr>
                <w:rFonts w:cs="Arial"/>
                <w:color w:val="000000"/>
                <w:sz w:val="16"/>
                <w:szCs w:val="16"/>
                <w:lang w:val="sr-Cyrl-RS"/>
              </w:rPr>
              <w:t>"</w:t>
            </w:r>
          </w:p>
        </w:tc>
        <w:tc>
          <w:tcPr>
            <w:tcW w:w="581" w:type="dxa"/>
            <w:shd w:val="clear" w:color="000000" w:fill="FFFFFF"/>
            <w:vAlign w:val="center"/>
            <w:hideMark/>
          </w:tcPr>
          <w:p w:rsidR="00654D09" w:rsidRPr="00654D09" w:rsidRDefault="00654D09" w:rsidP="00654D09">
            <w:pPr>
              <w:spacing w:before="0"/>
              <w:jc w:val="center"/>
              <w:outlineLvl w:val="0"/>
              <w:rPr>
                <w:rFonts w:cs="Arial"/>
                <w:color w:val="000000"/>
                <w:sz w:val="16"/>
                <w:szCs w:val="16"/>
              </w:rPr>
            </w:pPr>
            <w:r w:rsidRPr="00654D09">
              <w:rPr>
                <w:rFonts w:cs="Arial"/>
                <w:color w:val="000000"/>
                <w:sz w:val="16"/>
                <w:szCs w:val="16"/>
              </w:rPr>
              <w:t>KOM</w:t>
            </w:r>
          </w:p>
        </w:tc>
        <w:tc>
          <w:tcPr>
            <w:tcW w:w="851" w:type="dxa"/>
            <w:shd w:val="clear" w:color="000000" w:fill="FFFFFF"/>
            <w:vAlign w:val="center"/>
            <w:hideMark/>
          </w:tcPr>
          <w:p w:rsidR="00654D09" w:rsidRPr="00654D09" w:rsidRDefault="00654D09" w:rsidP="00654D09">
            <w:pPr>
              <w:spacing w:before="0"/>
              <w:jc w:val="center"/>
              <w:outlineLvl w:val="0"/>
              <w:rPr>
                <w:rFonts w:cs="Arial"/>
                <w:color w:val="000000"/>
                <w:sz w:val="16"/>
                <w:szCs w:val="16"/>
              </w:rPr>
            </w:pPr>
            <w:r w:rsidRPr="00654D09">
              <w:rPr>
                <w:rFonts w:cs="Arial"/>
                <w:color w:val="000000"/>
                <w:sz w:val="16"/>
                <w:szCs w:val="16"/>
              </w:rPr>
              <w:t>1</w:t>
            </w:r>
          </w:p>
        </w:tc>
      </w:tr>
      <w:tr w:rsidR="009C5F59" w:rsidRPr="00654D09" w:rsidTr="009D58E2">
        <w:trPr>
          <w:trHeight w:val="315"/>
        </w:trPr>
        <w:tc>
          <w:tcPr>
            <w:tcW w:w="1135" w:type="dxa"/>
            <w:shd w:val="clear" w:color="000000" w:fill="FFFFFF"/>
            <w:noWrap/>
            <w:vAlign w:val="center"/>
            <w:hideMark/>
          </w:tcPr>
          <w:p w:rsidR="00654D09" w:rsidRPr="00654D09" w:rsidRDefault="00654D09" w:rsidP="00654D09">
            <w:pPr>
              <w:spacing w:before="0"/>
              <w:jc w:val="center"/>
              <w:rPr>
                <w:rFonts w:cs="Arial"/>
                <w:color w:val="000000"/>
                <w:sz w:val="16"/>
                <w:szCs w:val="16"/>
              </w:rPr>
            </w:pPr>
            <w:r w:rsidRPr="00654D09">
              <w:rPr>
                <w:rFonts w:cs="Arial"/>
                <w:color w:val="000000"/>
                <w:sz w:val="16"/>
                <w:szCs w:val="16"/>
              </w:rPr>
              <w:t>2,2</w:t>
            </w:r>
          </w:p>
        </w:tc>
        <w:tc>
          <w:tcPr>
            <w:tcW w:w="5670" w:type="dxa"/>
            <w:shd w:val="clear" w:color="000000" w:fill="FFFFFF"/>
            <w:vAlign w:val="center"/>
            <w:hideMark/>
          </w:tcPr>
          <w:p w:rsidR="00654D09" w:rsidRPr="00654D09" w:rsidRDefault="00654D09" w:rsidP="00654D09">
            <w:pPr>
              <w:spacing w:before="0"/>
              <w:jc w:val="left"/>
              <w:rPr>
                <w:rFonts w:cs="Arial"/>
                <w:color w:val="000000"/>
                <w:sz w:val="16"/>
                <w:szCs w:val="16"/>
              </w:rPr>
            </w:pPr>
            <w:r w:rsidRPr="00654D09">
              <w:rPr>
                <w:rFonts w:cs="Arial"/>
                <w:color w:val="000000"/>
                <w:sz w:val="16"/>
                <w:szCs w:val="16"/>
              </w:rPr>
              <w:t xml:space="preserve">RAZVODNA KUTIJA, </w:t>
            </w:r>
          </w:p>
        </w:tc>
        <w:tc>
          <w:tcPr>
            <w:tcW w:w="1810" w:type="dxa"/>
            <w:shd w:val="clear" w:color="000000" w:fill="FFFFFF"/>
            <w:vAlign w:val="center"/>
            <w:hideMark/>
          </w:tcPr>
          <w:p w:rsidR="00654D09" w:rsidRPr="00654D09" w:rsidRDefault="00654D09" w:rsidP="00654D09">
            <w:pPr>
              <w:spacing w:before="0"/>
              <w:jc w:val="center"/>
              <w:rPr>
                <w:rFonts w:cs="Arial"/>
                <w:color w:val="000000"/>
                <w:sz w:val="16"/>
                <w:szCs w:val="16"/>
              </w:rPr>
            </w:pPr>
            <w:r w:rsidRPr="00654D09">
              <w:rPr>
                <w:rFonts w:cs="Arial"/>
                <w:color w:val="000000"/>
                <w:sz w:val="16"/>
                <w:szCs w:val="16"/>
              </w:rPr>
              <w:t> </w:t>
            </w:r>
          </w:p>
        </w:tc>
        <w:tc>
          <w:tcPr>
            <w:tcW w:w="581" w:type="dxa"/>
            <w:shd w:val="clear" w:color="000000" w:fill="FFFFFF"/>
            <w:vAlign w:val="center"/>
            <w:hideMark/>
          </w:tcPr>
          <w:p w:rsidR="00654D09" w:rsidRPr="00654D09" w:rsidRDefault="00654D09" w:rsidP="00654D09">
            <w:pPr>
              <w:spacing w:before="0"/>
              <w:jc w:val="center"/>
              <w:rPr>
                <w:rFonts w:cs="Arial"/>
                <w:color w:val="000000"/>
                <w:sz w:val="16"/>
                <w:szCs w:val="16"/>
              </w:rPr>
            </w:pPr>
            <w:r w:rsidRPr="00654D09">
              <w:rPr>
                <w:rFonts w:cs="Arial"/>
                <w:color w:val="000000"/>
                <w:sz w:val="16"/>
                <w:szCs w:val="16"/>
              </w:rPr>
              <w:t>PAK</w:t>
            </w:r>
          </w:p>
        </w:tc>
        <w:tc>
          <w:tcPr>
            <w:tcW w:w="851" w:type="dxa"/>
            <w:shd w:val="clear" w:color="000000" w:fill="FFFFFF"/>
            <w:vAlign w:val="center"/>
            <w:hideMark/>
          </w:tcPr>
          <w:p w:rsidR="00654D09" w:rsidRPr="00654D09" w:rsidRDefault="00654D09" w:rsidP="00654D09">
            <w:pPr>
              <w:spacing w:before="0"/>
              <w:jc w:val="center"/>
              <w:rPr>
                <w:rFonts w:cs="Arial"/>
                <w:color w:val="000000"/>
                <w:sz w:val="16"/>
                <w:szCs w:val="16"/>
              </w:rPr>
            </w:pPr>
            <w:r w:rsidRPr="00654D09">
              <w:rPr>
                <w:rFonts w:cs="Arial"/>
                <w:color w:val="000000"/>
                <w:sz w:val="16"/>
                <w:szCs w:val="16"/>
              </w:rPr>
              <w:t>1</w:t>
            </w:r>
          </w:p>
        </w:tc>
      </w:tr>
    </w:tbl>
    <w:p w:rsidR="009C5F59" w:rsidRDefault="00654D09" w:rsidP="009C5F59">
      <w:pPr>
        <w:pStyle w:val="Default"/>
        <w:spacing w:before="0"/>
        <w:rPr>
          <w:rFonts w:ascii="Arial" w:hAnsi="Arial"/>
          <w:color w:val="auto"/>
          <w:sz w:val="20"/>
          <w:szCs w:val="20"/>
          <w:lang w:val="sr-Latn-CS" w:eastAsia="sr-Latn-CS"/>
        </w:rPr>
      </w:pPr>
      <w:r>
        <w:rPr>
          <w:rFonts w:ascii="Arial" w:hAnsi="Arial" w:cs="Arial"/>
        </w:rPr>
        <w:fldChar w:fldCharType="end"/>
      </w:r>
      <w:r w:rsidR="009C5F59">
        <w:fldChar w:fldCharType="begin"/>
      </w:r>
      <w:r w:rsidR="009C5F59">
        <w:instrText xml:space="preserve"> LINK Excel.Sheet.12 "C:\\Users\\jelisavetas\\AppData\\Local\\Microsoft\\Windows\\Temporary Internet Files\\Content.Outlook\\9QF303IW\\Specifikacija Opreme Merenje protoka_rev1.xlsx" "Tabelle1!R21C1:R39C5" \a \f 4 \h  \* MERGEFORMAT </w:instrText>
      </w:r>
      <w:r w:rsidR="009C5F59">
        <w:fldChar w:fldCharType="separate"/>
      </w:r>
    </w:p>
    <w:tbl>
      <w:tblPr>
        <w:tblW w:w="1004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5387"/>
        <w:gridCol w:w="1810"/>
        <w:gridCol w:w="581"/>
        <w:gridCol w:w="851"/>
      </w:tblGrid>
      <w:tr w:rsidR="009C5F59" w:rsidRPr="009C5F59" w:rsidTr="001300B4">
        <w:trPr>
          <w:trHeight w:val="330"/>
        </w:trPr>
        <w:tc>
          <w:tcPr>
            <w:tcW w:w="9196" w:type="dxa"/>
            <w:gridSpan w:val="4"/>
            <w:shd w:val="clear" w:color="000000" w:fill="FFFF99"/>
            <w:noWrap/>
            <w:vAlign w:val="center"/>
            <w:hideMark/>
          </w:tcPr>
          <w:p w:rsidR="009C5F59" w:rsidRPr="009C5F59" w:rsidRDefault="009C5F59" w:rsidP="009C5F59">
            <w:pPr>
              <w:spacing w:before="0"/>
              <w:jc w:val="left"/>
              <w:outlineLvl w:val="0"/>
              <w:rPr>
                <w:rFonts w:cs="Arial"/>
                <w:b/>
                <w:bCs/>
                <w:color w:val="000000"/>
                <w:sz w:val="24"/>
                <w:szCs w:val="24"/>
              </w:rPr>
            </w:pPr>
            <w:r w:rsidRPr="009C5F59">
              <w:rPr>
                <w:rFonts w:cs="Arial"/>
                <w:b/>
                <w:bCs/>
                <w:color w:val="000000"/>
                <w:sz w:val="24"/>
                <w:szCs w:val="24"/>
              </w:rPr>
              <w:t>3. Kablovi</w:t>
            </w:r>
          </w:p>
        </w:tc>
        <w:tc>
          <w:tcPr>
            <w:tcW w:w="851" w:type="dxa"/>
            <w:shd w:val="clear" w:color="000000" w:fill="FFFF99"/>
            <w:noWrap/>
            <w:vAlign w:val="center"/>
            <w:hideMark/>
          </w:tcPr>
          <w:p w:rsidR="009C5F59" w:rsidRPr="009C5F59" w:rsidRDefault="009C5F59" w:rsidP="009C5F59">
            <w:pPr>
              <w:spacing w:before="0"/>
              <w:jc w:val="center"/>
              <w:outlineLvl w:val="0"/>
              <w:rPr>
                <w:rFonts w:cs="Arial"/>
                <w:b/>
                <w:bCs/>
                <w:color w:val="000000"/>
                <w:sz w:val="24"/>
                <w:szCs w:val="24"/>
              </w:rPr>
            </w:pPr>
            <w:r w:rsidRPr="009C5F59">
              <w:rPr>
                <w:rFonts w:cs="Arial"/>
                <w:b/>
                <w:bCs/>
                <w:color w:val="000000"/>
                <w:sz w:val="24"/>
                <w:szCs w:val="24"/>
              </w:rPr>
              <w:t>12</w:t>
            </w:r>
          </w:p>
        </w:tc>
      </w:tr>
      <w:tr w:rsidR="009C5F59" w:rsidRPr="009C5F59" w:rsidTr="001300B4">
        <w:trPr>
          <w:trHeight w:val="465"/>
        </w:trPr>
        <w:tc>
          <w:tcPr>
            <w:tcW w:w="1418" w:type="dxa"/>
            <w:shd w:val="clear" w:color="000000" w:fill="FFFFFF"/>
            <w:noWrap/>
            <w:vAlign w:val="center"/>
            <w:hideMark/>
          </w:tcPr>
          <w:p w:rsidR="009C5F59" w:rsidRPr="009C5F59" w:rsidRDefault="009C5F59" w:rsidP="009C5F59">
            <w:pPr>
              <w:spacing w:before="0"/>
              <w:jc w:val="center"/>
              <w:outlineLvl w:val="0"/>
              <w:rPr>
                <w:rFonts w:cs="Arial"/>
                <w:color w:val="000000"/>
                <w:sz w:val="16"/>
                <w:szCs w:val="16"/>
              </w:rPr>
            </w:pPr>
            <w:r w:rsidRPr="009C5F59">
              <w:rPr>
                <w:rFonts w:cs="Arial"/>
                <w:color w:val="000000"/>
                <w:sz w:val="16"/>
                <w:szCs w:val="16"/>
              </w:rPr>
              <w:t>3.1</w:t>
            </w:r>
          </w:p>
        </w:tc>
        <w:tc>
          <w:tcPr>
            <w:tcW w:w="5387" w:type="dxa"/>
            <w:shd w:val="clear" w:color="000000" w:fill="FFFFFF"/>
            <w:vAlign w:val="center"/>
            <w:hideMark/>
          </w:tcPr>
          <w:p w:rsidR="009C5F59" w:rsidRPr="009C5F59" w:rsidRDefault="009C5F59" w:rsidP="009C5F59">
            <w:pPr>
              <w:spacing w:before="0"/>
              <w:jc w:val="left"/>
              <w:outlineLvl w:val="0"/>
              <w:rPr>
                <w:rFonts w:cs="Arial"/>
                <w:color w:val="000000"/>
                <w:sz w:val="16"/>
                <w:szCs w:val="16"/>
              </w:rPr>
            </w:pPr>
            <w:r w:rsidRPr="009C5F59">
              <w:rPr>
                <w:rFonts w:cs="Arial"/>
                <w:color w:val="000000"/>
                <w:sz w:val="16"/>
                <w:szCs w:val="16"/>
              </w:rPr>
              <w:t>RUDARSKI SAVITLJIVI KABL SA IZOLACIJOM I PLAŠTOM OD GUME, ŠIRMOVANI, 0.6/1KV</w:t>
            </w:r>
          </w:p>
        </w:tc>
        <w:tc>
          <w:tcPr>
            <w:tcW w:w="1810" w:type="dxa"/>
            <w:shd w:val="clear" w:color="000000" w:fill="FFFFFF"/>
            <w:vAlign w:val="center"/>
            <w:hideMark/>
          </w:tcPr>
          <w:p w:rsidR="009C5F59" w:rsidRPr="009C5F59" w:rsidRDefault="009C5F59" w:rsidP="009C5F59">
            <w:pPr>
              <w:spacing w:before="0"/>
              <w:jc w:val="center"/>
              <w:outlineLvl w:val="0"/>
              <w:rPr>
                <w:rFonts w:cs="Arial"/>
                <w:color w:val="000000"/>
                <w:sz w:val="16"/>
                <w:szCs w:val="16"/>
              </w:rPr>
            </w:pPr>
            <w:r w:rsidRPr="009C5F59">
              <w:rPr>
                <w:rFonts w:cs="Arial"/>
                <w:color w:val="000000"/>
                <w:sz w:val="16"/>
                <w:szCs w:val="16"/>
              </w:rPr>
              <w:t>EpN55 3x1.5/1.5</w:t>
            </w:r>
            <w:r w:rsidR="00983045">
              <w:rPr>
                <w:rFonts w:cs="Arial"/>
                <w:color w:val="000000"/>
                <w:sz w:val="16"/>
                <w:szCs w:val="16"/>
                <w:lang w:val="sr-Cyrl-RS"/>
              </w:rPr>
              <w:t xml:space="preserve">                                   </w:t>
            </w:r>
            <w:r w:rsidR="002F3DA0">
              <w:rPr>
                <w:rFonts w:cs="Arial"/>
                <w:color w:val="000000"/>
                <w:sz w:val="16"/>
                <w:szCs w:val="16"/>
                <w:lang w:val="sr-Cyrl-RS"/>
              </w:rPr>
              <w:t>"</w:t>
            </w:r>
            <w:r w:rsidR="00983045">
              <w:rPr>
                <w:rFonts w:cs="Arial"/>
                <w:color w:val="000000"/>
                <w:sz w:val="16"/>
                <w:szCs w:val="16"/>
                <w:lang w:val="sr-Cyrl-RS"/>
              </w:rPr>
              <w:t>или одговарајуће</w:t>
            </w:r>
            <w:r w:rsidR="002F3DA0">
              <w:rPr>
                <w:rFonts w:cs="Arial"/>
                <w:color w:val="000000"/>
                <w:sz w:val="16"/>
                <w:szCs w:val="16"/>
                <w:lang w:val="sr-Cyrl-RS"/>
              </w:rPr>
              <w:t>"</w:t>
            </w:r>
          </w:p>
        </w:tc>
        <w:tc>
          <w:tcPr>
            <w:tcW w:w="581" w:type="dxa"/>
            <w:shd w:val="clear" w:color="000000" w:fill="FFFFFF"/>
            <w:vAlign w:val="center"/>
            <w:hideMark/>
          </w:tcPr>
          <w:p w:rsidR="009C5F59" w:rsidRPr="009C5F59" w:rsidRDefault="009C5F59" w:rsidP="009C5F59">
            <w:pPr>
              <w:spacing w:before="0"/>
              <w:jc w:val="center"/>
              <w:outlineLvl w:val="0"/>
              <w:rPr>
                <w:rFonts w:cs="Arial"/>
                <w:color w:val="000000"/>
                <w:sz w:val="16"/>
                <w:szCs w:val="16"/>
              </w:rPr>
            </w:pPr>
            <w:r w:rsidRPr="009C5F59">
              <w:rPr>
                <w:rFonts w:cs="Arial"/>
                <w:color w:val="000000"/>
                <w:sz w:val="16"/>
                <w:szCs w:val="16"/>
              </w:rPr>
              <w:t>m</w:t>
            </w:r>
          </w:p>
        </w:tc>
        <w:tc>
          <w:tcPr>
            <w:tcW w:w="851" w:type="dxa"/>
            <w:shd w:val="clear" w:color="000000" w:fill="FFFFFF"/>
            <w:vAlign w:val="center"/>
            <w:hideMark/>
          </w:tcPr>
          <w:p w:rsidR="009C5F59" w:rsidRPr="009C5F59" w:rsidRDefault="009C5F59" w:rsidP="009C5F59">
            <w:pPr>
              <w:spacing w:before="0"/>
              <w:jc w:val="center"/>
              <w:outlineLvl w:val="0"/>
              <w:rPr>
                <w:rFonts w:cs="Arial"/>
                <w:color w:val="000000"/>
                <w:sz w:val="16"/>
                <w:szCs w:val="16"/>
              </w:rPr>
            </w:pPr>
            <w:r w:rsidRPr="009C5F59">
              <w:rPr>
                <w:rFonts w:cs="Arial"/>
                <w:color w:val="000000"/>
                <w:sz w:val="16"/>
                <w:szCs w:val="16"/>
              </w:rPr>
              <w:t>50</w:t>
            </w:r>
          </w:p>
        </w:tc>
      </w:tr>
      <w:tr w:rsidR="009C5F59" w:rsidRPr="009C5F59" w:rsidTr="001300B4">
        <w:trPr>
          <w:trHeight w:val="315"/>
        </w:trPr>
        <w:tc>
          <w:tcPr>
            <w:tcW w:w="1418" w:type="dxa"/>
            <w:shd w:val="clear" w:color="000000" w:fill="FFFFFF"/>
            <w:noWrap/>
            <w:vAlign w:val="center"/>
            <w:hideMark/>
          </w:tcPr>
          <w:p w:rsidR="009C5F59" w:rsidRPr="009C5F59" w:rsidRDefault="009C5F59" w:rsidP="009C5F59">
            <w:pPr>
              <w:spacing w:before="0"/>
              <w:jc w:val="center"/>
              <w:outlineLvl w:val="0"/>
              <w:rPr>
                <w:rFonts w:cs="Arial"/>
                <w:color w:val="000000"/>
                <w:sz w:val="16"/>
                <w:szCs w:val="16"/>
              </w:rPr>
            </w:pPr>
            <w:r w:rsidRPr="009C5F59">
              <w:rPr>
                <w:rFonts w:cs="Arial"/>
                <w:color w:val="000000"/>
                <w:sz w:val="16"/>
                <w:szCs w:val="16"/>
              </w:rPr>
              <w:t>3.2</w:t>
            </w:r>
          </w:p>
        </w:tc>
        <w:tc>
          <w:tcPr>
            <w:tcW w:w="5387" w:type="dxa"/>
            <w:shd w:val="clear" w:color="000000" w:fill="FFFFFF"/>
            <w:vAlign w:val="center"/>
            <w:hideMark/>
          </w:tcPr>
          <w:p w:rsidR="009C5F59" w:rsidRPr="009C5F59" w:rsidRDefault="009C5F59" w:rsidP="009C5F59">
            <w:pPr>
              <w:spacing w:before="0"/>
              <w:jc w:val="left"/>
              <w:outlineLvl w:val="0"/>
              <w:rPr>
                <w:rFonts w:cs="Arial"/>
                <w:color w:val="000000"/>
                <w:sz w:val="16"/>
                <w:szCs w:val="16"/>
              </w:rPr>
            </w:pPr>
            <w:r w:rsidRPr="009C5F59">
              <w:rPr>
                <w:rFonts w:cs="Arial"/>
                <w:color w:val="000000"/>
                <w:sz w:val="16"/>
                <w:szCs w:val="16"/>
              </w:rPr>
              <w:t>Antenski koaksijalni kabal</w:t>
            </w:r>
          </w:p>
        </w:tc>
        <w:tc>
          <w:tcPr>
            <w:tcW w:w="1810" w:type="dxa"/>
            <w:shd w:val="clear" w:color="000000" w:fill="FFFFFF"/>
            <w:vAlign w:val="center"/>
            <w:hideMark/>
          </w:tcPr>
          <w:p w:rsidR="009C5F59" w:rsidRPr="009C5F59" w:rsidRDefault="009C5F59" w:rsidP="009C5F59">
            <w:pPr>
              <w:spacing w:before="0"/>
              <w:jc w:val="center"/>
              <w:outlineLvl w:val="0"/>
              <w:rPr>
                <w:rFonts w:cs="Arial"/>
                <w:color w:val="000000"/>
                <w:sz w:val="16"/>
                <w:szCs w:val="16"/>
              </w:rPr>
            </w:pPr>
            <w:r w:rsidRPr="009C5F59">
              <w:rPr>
                <w:rFonts w:cs="Arial"/>
                <w:color w:val="000000"/>
                <w:sz w:val="16"/>
                <w:szCs w:val="16"/>
              </w:rPr>
              <w:t>RG 58</w:t>
            </w:r>
            <w:r w:rsidR="00983045">
              <w:rPr>
                <w:rFonts w:cs="Arial"/>
                <w:color w:val="000000"/>
                <w:sz w:val="16"/>
                <w:szCs w:val="16"/>
                <w:lang w:val="sr-Cyrl-RS"/>
              </w:rPr>
              <w:t xml:space="preserve">                      </w:t>
            </w:r>
            <w:r w:rsidR="002F3DA0">
              <w:rPr>
                <w:rFonts w:cs="Arial"/>
                <w:color w:val="000000"/>
                <w:sz w:val="16"/>
                <w:szCs w:val="16"/>
                <w:lang w:val="sr-Cyrl-RS"/>
              </w:rPr>
              <w:t>"</w:t>
            </w:r>
            <w:r w:rsidR="00983045">
              <w:rPr>
                <w:rFonts w:cs="Arial"/>
                <w:color w:val="000000"/>
                <w:sz w:val="16"/>
                <w:szCs w:val="16"/>
                <w:lang w:val="sr-Cyrl-RS"/>
              </w:rPr>
              <w:t>или одговарајуће</w:t>
            </w:r>
            <w:r w:rsidR="002F3DA0">
              <w:rPr>
                <w:rFonts w:cs="Arial"/>
                <w:color w:val="000000"/>
                <w:sz w:val="16"/>
                <w:szCs w:val="16"/>
                <w:lang w:val="sr-Cyrl-RS"/>
              </w:rPr>
              <w:t>"</w:t>
            </w:r>
          </w:p>
        </w:tc>
        <w:tc>
          <w:tcPr>
            <w:tcW w:w="581" w:type="dxa"/>
            <w:shd w:val="clear" w:color="000000" w:fill="FFFFFF"/>
            <w:vAlign w:val="center"/>
            <w:hideMark/>
          </w:tcPr>
          <w:p w:rsidR="009C5F59" w:rsidRPr="009C5F59" w:rsidRDefault="009C5F59" w:rsidP="009C5F59">
            <w:pPr>
              <w:spacing w:before="0"/>
              <w:jc w:val="center"/>
              <w:outlineLvl w:val="0"/>
              <w:rPr>
                <w:rFonts w:cs="Arial"/>
                <w:color w:val="000000"/>
                <w:sz w:val="16"/>
                <w:szCs w:val="16"/>
              </w:rPr>
            </w:pPr>
            <w:r w:rsidRPr="009C5F59">
              <w:rPr>
                <w:rFonts w:cs="Arial"/>
                <w:color w:val="000000"/>
                <w:sz w:val="16"/>
                <w:szCs w:val="16"/>
              </w:rPr>
              <w:t>m</w:t>
            </w:r>
          </w:p>
        </w:tc>
        <w:tc>
          <w:tcPr>
            <w:tcW w:w="851" w:type="dxa"/>
            <w:shd w:val="clear" w:color="000000" w:fill="FFFFFF"/>
            <w:vAlign w:val="center"/>
            <w:hideMark/>
          </w:tcPr>
          <w:p w:rsidR="009C5F59" w:rsidRPr="009C5F59" w:rsidRDefault="009C5F59" w:rsidP="009C5F59">
            <w:pPr>
              <w:spacing w:before="0"/>
              <w:jc w:val="center"/>
              <w:outlineLvl w:val="0"/>
              <w:rPr>
                <w:rFonts w:cs="Arial"/>
                <w:color w:val="000000"/>
                <w:sz w:val="16"/>
                <w:szCs w:val="16"/>
              </w:rPr>
            </w:pPr>
            <w:r w:rsidRPr="009C5F59">
              <w:rPr>
                <w:rFonts w:cs="Arial"/>
                <w:color w:val="000000"/>
                <w:sz w:val="16"/>
                <w:szCs w:val="16"/>
              </w:rPr>
              <w:t>150</w:t>
            </w:r>
          </w:p>
        </w:tc>
      </w:tr>
      <w:tr w:rsidR="009C5F59" w:rsidRPr="009C5F59" w:rsidTr="001300B4">
        <w:trPr>
          <w:trHeight w:val="315"/>
        </w:trPr>
        <w:tc>
          <w:tcPr>
            <w:tcW w:w="1418" w:type="dxa"/>
            <w:shd w:val="clear" w:color="000000" w:fill="FFFFFF"/>
            <w:noWrap/>
            <w:vAlign w:val="center"/>
            <w:hideMark/>
          </w:tcPr>
          <w:p w:rsidR="009C5F59" w:rsidRPr="009C5F59" w:rsidRDefault="009C5F59" w:rsidP="009C5F59">
            <w:pPr>
              <w:spacing w:before="0"/>
              <w:jc w:val="center"/>
              <w:rPr>
                <w:rFonts w:cs="Arial"/>
                <w:color w:val="000000"/>
                <w:sz w:val="16"/>
                <w:szCs w:val="16"/>
              </w:rPr>
            </w:pPr>
            <w:r w:rsidRPr="009C5F59">
              <w:rPr>
                <w:rFonts w:cs="Arial"/>
                <w:color w:val="000000"/>
                <w:sz w:val="16"/>
                <w:szCs w:val="16"/>
              </w:rPr>
              <w:t>3.3</w:t>
            </w:r>
          </w:p>
        </w:tc>
        <w:tc>
          <w:tcPr>
            <w:tcW w:w="5387" w:type="dxa"/>
            <w:shd w:val="clear" w:color="000000" w:fill="FFFFFF"/>
            <w:vAlign w:val="center"/>
            <w:hideMark/>
          </w:tcPr>
          <w:p w:rsidR="009C5F59" w:rsidRPr="009C5F59" w:rsidRDefault="009C5F59" w:rsidP="009C5F59">
            <w:pPr>
              <w:spacing w:before="0"/>
              <w:jc w:val="left"/>
              <w:rPr>
                <w:rFonts w:cs="Arial"/>
                <w:color w:val="000000"/>
                <w:sz w:val="16"/>
                <w:szCs w:val="16"/>
              </w:rPr>
            </w:pPr>
            <w:r w:rsidRPr="009C5F59">
              <w:rPr>
                <w:rFonts w:cs="Arial"/>
                <w:color w:val="000000"/>
                <w:sz w:val="16"/>
                <w:szCs w:val="16"/>
              </w:rPr>
              <w:t>RUDARSKI SAVITLJIVI KABL SA IZOLACIJOM I PLAŠTOM OD GUME, 0.6/1KV</w:t>
            </w:r>
          </w:p>
        </w:tc>
        <w:tc>
          <w:tcPr>
            <w:tcW w:w="1810" w:type="dxa"/>
            <w:shd w:val="clear" w:color="000000" w:fill="FFFFFF"/>
            <w:vAlign w:val="center"/>
            <w:hideMark/>
          </w:tcPr>
          <w:p w:rsidR="009C5F59" w:rsidRPr="009C5F59" w:rsidRDefault="009C5F59" w:rsidP="009C5F59">
            <w:pPr>
              <w:spacing w:before="0"/>
              <w:jc w:val="center"/>
              <w:rPr>
                <w:rFonts w:cs="Arial"/>
                <w:color w:val="000000"/>
                <w:sz w:val="16"/>
                <w:szCs w:val="16"/>
              </w:rPr>
            </w:pPr>
            <w:r w:rsidRPr="009C5F59">
              <w:rPr>
                <w:rFonts w:cs="Arial"/>
                <w:color w:val="000000"/>
                <w:sz w:val="16"/>
                <w:szCs w:val="16"/>
              </w:rPr>
              <w:t>EpN50-Y 3x2.5</w:t>
            </w:r>
            <w:r w:rsidR="00983045">
              <w:rPr>
                <w:rFonts w:cs="Arial"/>
                <w:color w:val="000000"/>
                <w:sz w:val="16"/>
                <w:szCs w:val="16"/>
                <w:lang w:val="sr-Cyrl-RS"/>
              </w:rPr>
              <w:t xml:space="preserve">        </w:t>
            </w:r>
            <w:r w:rsidR="002F3DA0">
              <w:rPr>
                <w:rFonts w:cs="Arial"/>
                <w:color w:val="000000"/>
                <w:sz w:val="16"/>
                <w:szCs w:val="16"/>
                <w:lang w:val="sr-Cyrl-RS"/>
              </w:rPr>
              <w:t>"</w:t>
            </w:r>
            <w:r w:rsidR="00983045">
              <w:rPr>
                <w:rFonts w:cs="Arial"/>
                <w:color w:val="000000"/>
                <w:sz w:val="16"/>
                <w:szCs w:val="16"/>
                <w:lang w:val="sr-Cyrl-RS"/>
              </w:rPr>
              <w:t>или одговарајуће</w:t>
            </w:r>
            <w:r w:rsidR="002F3DA0">
              <w:rPr>
                <w:rFonts w:cs="Arial"/>
                <w:color w:val="000000"/>
                <w:sz w:val="16"/>
                <w:szCs w:val="16"/>
                <w:lang w:val="sr-Cyrl-RS"/>
              </w:rPr>
              <w:t>"</w:t>
            </w:r>
          </w:p>
        </w:tc>
        <w:tc>
          <w:tcPr>
            <w:tcW w:w="581" w:type="dxa"/>
            <w:shd w:val="clear" w:color="000000" w:fill="FFFFFF"/>
            <w:vAlign w:val="center"/>
            <w:hideMark/>
          </w:tcPr>
          <w:p w:rsidR="009C5F59" w:rsidRPr="009C5F59" w:rsidRDefault="009C5F59" w:rsidP="009C5F59">
            <w:pPr>
              <w:spacing w:before="0"/>
              <w:jc w:val="center"/>
              <w:rPr>
                <w:rFonts w:cs="Arial"/>
                <w:color w:val="000000"/>
                <w:sz w:val="16"/>
                <w:szCs w:val="16"/>
              </w:rPr>
            </w:pPr>
            <w:r w:rsidRPr="009C5F59">
              <w:rPr>
                <w:rFonts w:cs="Arial"/>
                <w:color w:val="000000"/>
                <w:sz w:val="16"/>
                <w:szCs w:val="16"/>
              </w:rPr>
              <w:t>m</w:t>
            </w:r>
          </w:p>
        </w:tc>
        <w:tc>
          <w:tcPr>
            <w:tcW w:w="851" w:type="dxa"/>
            <w:shd w:val="clear" w:color="000000" w:fill="FFFFFF"/>
            <w:vAlign w:val="center"/>
            <w:hideMark/>
          </w:tcPr>
          <w:p w:rsidR="009C5F59" w:rsidRPr="009C5F59" w:rsidRDefault="009C5F59" w:rsidP="009C5F59">
            <w:pPr>
              <w:spacing w:before="0"/>
              <w:jc w:val="center"/>
              <w:rPr>
                <w:rFonts w:cs="Arial"/>
                <w:color w:val="000000"/>
                <w:sz w:val="16"/>
                <w:szCs w:val="16"/>
              </w:rPr>
            </w:pPr>
            <w:r w:rsidRPr="009C5F59">
              <w:rPr>
                <w:rFonts w:cs="Arial"/>
                <w:color w:val="000000"/>
                <w:sz w:val="16"/>
                <w:szCs w:val="16"/>
              </w:rPr>
              <w:t>50</w:t>
            </w:r>
          </w:p>
        </w:tc>
      </w:tr>
      <w:tr w:rsidR="009C5F59" w:rsidRPr="009C5F59" w:rsidTr="001300B4">
        <w:trPr>
          <w:trHeight w:val="330"/>
        </w:trPr>
        <w:tc>
          <w:tcPr>
            <w:tcW w:w="6805" w:type="dxa"/>
            <w:gridSpan w:val="2"/>
            <w:shd w:val="clear" w:color="000000" w:fill="FFFF99"/>
            <w:noWrap/>
            <w:vAlign w:val="center"/>
            <w:hideMark/>
          </w:tcPr>
          <w:p w:rsidR="009C5F59" w:rsidRPr="009C5F59" w:rsidRDefault="009C5F59" w:rsidP="009C5F59">
            <w:pPr>
              <w:spacing w:before="0"/>
              <w:jc w:val="left"/>
              <w:outlineLvl w:val="0"/>
              <w:rPr>
                <w:rFonts w:cs="Arial"/>
                <w:b/>
                <w:bCs/>
                <w:color w:val="000000"/>
                <w:sz w:val="24"/>
                <w:szCs w:val="24"/>
              </w:rPr>
            </w:pPr>
            <w:r w:rsidRPr="009C5F59">
              <w:rPr>
                <w:rFonts w:cs="Arial"/>
                <w:b/>
                <w:bCs/>
                <w:color w:val="000000"/>
                <w:sz w:val="24"/>
                <w:szCs w:val="24"/>
              </w:rPr>
              <w:t>4. +LC Dispečerski centar sabirni ormar Automatike</w:t>
            </w:r>
          </w:p>
        </w:tc>
        <w:tc>
          <w:tcPr>
            <w:tcW w:w="1810" w:type="dxa"/>
            <w:shd w:val="clear" w:color="000000" w:fill="FFFF99"/>
            <w:vAlign w:val="center"/>
            <w:hideMark/>
          </w:tcPr>
          <w:p w:rsidR="009C5F59" w:rsidRPr="009C5F59" w:rsidRDefault="009C5F59" w:rsidP="009C5F59">
            <w:pPr>
              <w:spacing w:before="0"/>
              <w:jc w:val="left"/>
              <w:outlineLvl w:val="0"/>
              <w:rPr>
                <w:rFonts w:cs="Arial"/>
                <w:b/>
                <w:bCs/>
                <w:color w:val="000000"/>
                <w:sz w:val="24"/>
                <w:szCs w:val="24"/>
              </w:rPr>
            </w:pPr>
            <w:r w:rsidRPr="009C5F59">
              <w:rPr>
                <w:rFonts w:cs="Arial"/>
                <w:b/>
                <w:bCs/>
                <w:color w:val="000000"/>
                <w:sz w:val="24"/>
                <w:szCs w:val="24"/>
              </w:rPr>
              <w:t> </w:t>
            </w:r>
          </w:p>
        </w:tc>
        <w:tc>
          <w:tcPr>
            <w:tcW w:w="581" w:type="dxa"/>
            <w:shd w:val="clear" w:color="000000" w:fill="FFFF99"/>
            <w:noWrap/>
            <w:vAlign w:val="center"/>
            <w:hideMark/>
          </w:tcPr>
          <w:p w:rsidR="009C5F59" w:rsidRPr="009C5F59" w:rsidRDefault="009C5F59" w:rsidP="009C5F59">
            <w:pPr>
              <w:spacing w:before="0"/>
              <w:jc w:val="left"/>
              <w:outlineLvl w:val="0"/>
              <w:rPr>
                <w:rFonts w:cs="Arial"/>
                <w:b/>
                <w:bCs/>
                <w:color w:val="000000"/>
                <w:sz w:val="24"/>
                <w:szCs w:val="24"/>
              </w:rPr>
            </w:pPr>
            <w:r w:rsidRPr="009C5F59">
              <w:rPr>
                <w:rFonts w:cs="Arial"/>
                <w:b/>
                <w:bCs/>
                <w:color w:val="000000"/>
                <w:sz w:val="24"/>
                <w:szCs w:val="24"/>
              </w:rPr>
              <w:t> </w:t>
            </w:r>
          </w:p>
        </w:tc>
        <w:tc>
          <w:tcPr>
            <w:tcW w:w="851" w:type="dxa"/>
            <w:shd w:val="clear" w:color="000000" w:fill="FFFF99"/>
            <w:noWrap/>
            <w:vAlign w:val="center"/>
            <w:hideMark/>
          </w:tcPr>
          <w:p w:rsidR="009C5F59" w:rsidRPr="009C5F59" w:rsidRDefault="009C5F59" w:rsidP="009C5F59">
            <w:pPr>
              <w:spacing w:before="0"/>
              <w:jc w:val="center"/>
              <w:outlineLvl w:val="0"/>
              <w:rPr>
                <w:rFonts w:cs="Arial"/>
                <w:b/>
                <w:bCs/>
                <w:color w:val="000000"/>
                <w:sz w:val="24"/>
                <w:szCs w:val="24"/>
              </w:rPr>
            </w:pPr>
            <w:r w:rsidRPr="009C5F59">
              <w:rPr>
                <w:rFonts w:cs="Arial"/>
                <w:b/>
                <w:bCs/>
                <w:color w:val="000000"/>
                <w:sz w:val="24"/>
                <w:szCs w:val="24"/>
              </w:rPr>
              <w:t>1</w:t>
            </w:r>
          </w:p>
        </w:tc>
      </w:tr>
      <w:tr w:rsidR="009C5F59" w:rsidRPr="009C5F59" w:rsidTr="001300B4">
        <w:trPr>
          <w:trHeight w:val="1140"/>
        </w:trPr>
        <w:tc>
          <w:tcPr>
            <w:tcW w:w="1418" w:type="dxa"/>
            <w:shd w:val="clear" w:color="000000" w:fill="FFFFFF"/>
            <w:noWrap/>
            <w:vAlign w:val="center"/>
            <w:hideMark/>
          </w:tcPr>
          <w:p w:rsidR="009C5F59" w:rsidRPr="009C5F59" w:rsidRDefault="009C5F59" w:rsidP="009C5F59">
            <w:pPr>
              <w:spacing w:before="0"/>
              <w:jc w:val="center"/>
              <w:outlineLvl w:val="0"/>
              <w:rPr>
                <w:rFonts w:cs="Arial"/>
                <w:color w:val="000000"/>
                <w:sz w:val="16"/>
                <w:szCs w:val="16"/>
              </w:rPr>
            </w:pPr>
            <w:r w:rsidRPr="009C5F59">
              <w:rPr>
                <w:rFonts w:cs="Arial"/>
                <w:color w:val="000000"/>
                <w:sz w:val="16"/>
                <w:szCs w:val="16"/>
              </w:rPr>
              <w:t>4.01</w:t>
            </w:r>
          </w:p>
        </w:tc>
        <w:tc>
          <w:tcPr>
            <w:tcW w:w="5387" w:type="dxa"/>
            <w:shd w:val="clear" w:color="000000" w:fill="FFFFFF"/>
            <w:vAlign w:val="center"/>
            <w:hideMark/>
          </w:tcPr>
          <w:p w:rsidR="009C5F59" w:rsidRPr="009C5F59" w:rsidRDefault="009C5F59" w:rsidP="009C5F59">
            <w:pPr>
              <w:spacing w:before="0"/>
              <w:jc w:val="left"/>
              <w:outlineLvl w:val="0"/>
              <w:rPr>
                <w:rFonts w:cs="Arial"/>
                <w:color w:val="000000"/>
                <w:sz w:val="16"/>
                <w:szCs w:val="16"/>
              </w:rPr>
            </w:pPr>
            <w:r w:rsidRPr="009C5F59">
              <w:rPr>
                <w:rFonts w:cs="Arial"/>
                <w:color w:val="000000"/>
                <w:sz w:val="16"/>
                <w:szCs w:val="16"/>
              </w:rPr>
              <w:t>NAZIDNI RAZVODNI ORMAN, Š800V1200D300 , IP66, RAL 7035, SA KROVOM, NOSAČIMA, PLOČOM ZA UVOD I PRIBOROM</w:t>
            </w:r>
          </w:p>
        </w:tc>
        <w:tc>
          <w:tcPr>
            <w:tcW w:w="1810" w:type="dxa"/>
            <w:shd w:val="clear" w:color="000000" w:fill="FFFFFF"/>
            <w:vAlign w:val="center"/>
            <w:hideMark/>
          </w:tcPr>
          <w:p w:rsidR="009C5F59" w:rsidRPr="009C5F59" w:rsidRDefault="009C5F59" w:rsidP="009C5F59">
            <w:pPr>
              <w:spacing w:before="0"/>
              <w:jc w:val="center"/>
              <w:outlineLvl w:val="0"/>
              <w:rPr>
                <w:rFonts w:cs="Arial"/>
                <w:color w:val="000000"/>
                <w:sz w:val="16"/>
                <w:szCs w:val="16"/>
              </w:rPr>
            </w:pPr>
            <w:r w:rsidRPr="009C5F59">
              <w:rPr>
                <w:rFonts w:cs="Arial"/>
                <w:color w:val="000000"/>
                <w:sz w:val="16"/>
                <w:szCs w:val="16"/>
              </w:rPr>
              <w:t>AE1280.500</w:t>
            </w:r>
            <w:r w:rsidRPr="009C5F59">
              <w:rPr>
                <w:rFonts w:cs="Arial"/>
                <w:color w:val="000000"/>
                <w:sz w:val="16"/>
                <w:szCs w:val="16"/>
              </w:rPr>
              <w:br/>
              <w:t>+SZ2475.000</w:t>
            </w:r>
            <w:r w:rsidRPr="009C5F59">
              <w:rPr>
                <w:rFonts w:cs="Arial"/>
                <w:color w:val="000000"/>
                <w:sz w:val="16"/>
                <w:szCs w:val="16"/>
              </w:rPr>
              <w:br/>
              <w:t>+SZ2508.100</w:t>
            </w:r>
            <w:r w:rsidRPr="009C5F59">
              <w:rPr>
                <w:rFonts w:cs="Arial"/>
                <w:color w:val="000000"/>
                <w:sz w:val="16"/>
                <w:szCs w:val="16"/>
              </w:rPr>
              <w:br/>
              <w:t>+SZ2562.100</w:t>
            </w:r>
            <w:r w:rsidR="00983045">
              <w:rPr>
                <w:rFonts w:cs="Arial"/>
                <w:color w:val="000000"/>
                <w:sz w:val="16"/>
                <w:szCs w:val="16"/>
                <w:lang w:val="sr-Cyrl-RS"/>
              </w:rPr>
              <w:t xml:space="preserve">              </w:t>
            </w:r>
            <w:r w:rsidR="002F3DA0">
              <w:rPr>
                <w:rFonts w:cs="Arial"/>
                <w:color w:val="000000"/>
                <w:sz w:val="16"/>
                <w:szCs w:val="16"/>
                <w:lang w:val="sr-Cyrl-RS"/>
              </w:rPr>
              <w:t>"или одговарајуће"</w:t>
            </w:r>
          </w:p>
        </w:tc>
        <w:tc>
          <w:tcPr>
            <w:tcW w:w="581" w:type="dxa"/>
            <w:shd w:val="clear" w:color="000000" w:fill="FFFFFF"/>
            <w:vAlign w:val="center"/>
            <w:hideMark/>
          </w:tcPr>
          <w:p w:rsidR="009C5F59" w:rsidRPr="009C5F59" w:rsidRDefault="009C5F59" w:rsidP="009C5F59">
            <w:pPr>
              <w:spacing w:before="0"/>
              <w:jc w:val="center"/>
              <w:outlineLvl w:val="0"/>
              <w:rPr>
                <w:rFonts w:cs="Arial"/>
                <w:color w:val="000000"/>
                <w:sz w:val="16"/>
                <w:szCs w:val="16"/>
              </w:rPr>
            </w:pPr>
            <w:r w:rsidRPr="009C5F59">
              <w:rPr>
                <w:rFonts w:cs="Arial"/>
                <w:color w:val="000000"/>
                <w:sz w:val="16"/>
                <w:szCs w:val="16"/>
              </w:rPr>
              <w:t>KPL</w:t>
            </w:r>
          </w:p>
        </w:tc>
        <w:tc>
          <w:tcPr>
            <w:tcW w:w="851" w:type="dxa"/>
            <w:shd w:val="clear" w:color="000000" w:fill="FFFFFF"/>
            <w:vAlign w:val="center"/>
            <w:hideMark/>
          </w:tcPr>
          <w:p w:rsidR="009C5F59" w:rsidRPr="009C5F59" w:rsidRDefault="009C5F59" w:rsidP="009C5F59">
            <w:pPr>
              <w:spacing w:before="0"/>
              <w:jc w:val="center"/>
              <w:outlineLvl w:val="0"/>
              <w:rPr>
                <w:rFonts w:cs="Arial"/>
                <w:color w:val="000000"/>
                <w:sz w:val="16"/>
                <w:szCs w:val="16"/>
              </w:rPr>
            </w:pPr>
            <w:r w:rsidRPr="009C5F59">
              <w:rPr>
                <w:rFonts w:cs="Arial"/>
                <w:color w:val="000000"/>
                <w:sz w:val="16"/>
                <w:szCs w:val="16"/>
              </w:rPr>
              <w:t>1</w:t>
            </w:r>
          </w:p>
        </w:tc>
      </w:tr>
      <w:tr w:rsidR="009C5F59" w:rsidRPr="009C5F59" w:rsidTr="001300B4">
        <w:trPr>
          <w:trHeight w:val="315"/>
        </w:trPr>
        <w:tc>
          <w:tcPr>
            <w:tcW w:w="1418" w:type="dxa"/>
            <w:shd w:val="clear" w:color="000000" w:fill="FFFFFF"/>
            <w:noWrap/>
            <w:vAlign w:val="center"/>
            <w:hideMark/>
          </w:tcPr>
          <w:p w:rsidR="009C5F59" w:rsidRPr="009C5F59" w:rsidRDefault="009C5F59" w:rsidP="009C5F59">
            <w:pPr>
              <w:spacing w:before="0"/>
              <w:jc w:val="center"/>
              <w:outlineLvl w:val="0"/>
              <w:rPr>
                <w:rFonts w:cs="Arial"/>
                <w:color w:val="000000"/>
                <w:sz w:val="16"/>
                <w:szCs w:val="16"/>
              </w:rPr>
            </w:pPr>
            <w:r w:rsidRPr="009C5F59">
              <w:rPr>
                <w:rFonts w:cs="Arial"/>
                <w:color w:val="000000"/>
                <w:sz w:val="16"/>
                <w:szCs w:val="16"/>
              </w:rPr>
              <w:lastRenderedPageBreak/>
              <w:t>4.02</w:t>
            </w:r>
          </w:p>
        </w:tc>
        <w:tc>
          <w:tcPr>
            <w:tcW w:w="5387" w:type="dxa"/>
            <w:shd w:val="clear" w:color="000000" w:fill="FFFFFF"/>
            <w:vAlign w:val="center"/>
            <w:hideMark/>
          </w:tcPr>
          <w:p w:rsidR="009C5F59" w:rsidRPr="009C5F59" w:rsidRDefault="009C5F59" w:rsidP="009C5F59">
            <w:pPr>
              <w:spacing w:before="0"/>
              <w:jc w:val="left"/>
              <w:outlineLvl w:val="0"/>
              <w:rPr>
                <w:rFonts w:cs="Arial"/>
                <w:color w:val="000000"/>
                <w:sz w:val="16"/>
                <w:szCs w:val="16"/>
              </w:rPr>
            </w:pPr>
            <w:r w:rsidRPr="009C5F59">
              <w:rPr>
                <w:rFonts w:cs="Arial"/>
                <w:color w:val="000000"/>
                <w:sz w:val="16"/>
                <w:szCs w:val="16"/>
              </w:rPr>
              <w:t>CIRCUIT BREAKER 230/400V 6KA, 1POLE, B, 4A</w:t>
            </w:r>
          </w:p>
        </w:tc>
        <w:tc>
          <w:tcPr>
            <w:tcW w:w="1810" w:type="dxa"/>
            <w:shd w:val="clear" w:color="000000" w:fill="FFFFFF"/>
            <w:vAlign w:val="center"/>
            <w:hideMark/>
          </w:tcPr>
          <w:p w:rsidR="009C5F59" w:rsidRPr="009C5F59" w:rsidRDefault="009C5F59" w:rsidP="009C5F59">
            <w:pPr>
              <w:spacing w:before="0"/>
              <w:jc w:val="center"/>
              <w:outlineLvl w:val="0"/>
              <w:rPr>
                <w:rFonts w:cs="Arial"/>
                <w:color w:val="000000"/>
                <w:sz w:val="16"/>
                <w:szCs w:val="16"/>
              </w:rPr>
            </w:pPr>
            <w:r w:rsidRPr="009C5F59">
              <w:rPr>
                <w:rFonts w:cs="Arial"/>
                <w:color w:val="000000"/>
                <w:sz w:val="16"/>
                <w:szCs w:val="16"/>
              </w:rPr>
              <w:t>5SL6104-6</w:t>
            </w:r>
            <w:r w:rsidR="00983045">
              <w:rPr>
                <w:rFonts w:cs="Arial"/>
                <w:color w:val="000000"/>
                <w:sz w:val="16"/>
                <w:szCs w:val="16"/>
                <w:lang w:val="sr-Cyrl-RS"/>
              </w:rPr>
              <w:t xml:space="preserve">                 </w:t>
            </w:r>
            <w:r w:rsidR="002F3DA0">
              <w:rPr>
                <w:rFonts w:cs="Arial"/>
                <w:color w:val="000000"/>
                <w:sz w:val="16"/>
                <w:szCs w:val="16"/>
                <w:lang w:val="sr-Cyrl-RS"/>
              </w:rPr>
              <w:t>"или одговарајуће"</w:t>
            </w:r>
          </w:p>
        </w:tc>
        <w:tc>
          <w:tcPr>
            <w:tcW w:w="581" w:type="dxa"/>
            <w:shd w:val="clear" w:color="000000" w:fill="FFFFFF"/>
            <w:vAlign w:val="center"/>
            <w:hideMark/>
          </w:tcPr>
          <w:p w:rsidR="009C5F59" w:rsidRPr="009C5F59" w:rsidRDefault="009C5F59" w:rsidP="009C5F59">
            <w:pPr>
              <w:spacing w:before="0"/>
              <w:jc w:val="center"/>
              <w:outlineLvl w:val="0"/>
              <w:rPr>
                <w:rFonts w:cs="Arial"/>
                <w:color w:val="000000"/>
                <w:sz w:val="16"/>
                <w:szCs w:val="16"/>
              </w:rPr>
            </w:pPr>
            <w:r w:rsidRPr="009C5F59">
              <w:rPr>
                <w:rFonts w:cs="Arial"/>
                <w:color w:val="000000"/>
                <w:sz w:val="16"/>
                <w:szCs w:val="16"/>
              </w:rPr>
              <w:t>KOM</w:t>
            </w:r>
          </w:p>
        </w:tc>
        <w:tc>
          <w:tcPr>
            <w:tcW w:w="851" w:type="dxa"/>
            <w:shd w:val="clear" w:color="000000" w:fill="FFFFFF"/>
            <w:vAlign w:val="center"/>
            <w:hideMark/>
          </w:tcPr>
          <w:p w:rsidR="009C5F59" w:rsidRPr="009C5F59" w:rsidRDefault="009C5F59" w:rsidP="009C5F59">
            <w:pPr>
              <w:spacing w:before="0"/>
              <w:jc w:val="center"/>
              <w:outlineLvl w:val="0"/>
              <w:rPr>
                <w:rFonts w:cs="Arial"/>
                <w:color w:val="000000"/>
                <w:sz w:val="16"/>
                <w:szCs w:val="16"/>
              </w:rPr>
            </w:pPr>
            <w:r w:rsidRPr="009C5F59">
              <w:rPr>
                <w:rFonts w:cs="Arial"/>
                <w:color w:val="000000"/>
                <w:sz w:val="16"/>
                <w:szCs w:val="16"/>
              </w:rPr>
              <w:t>4</w:t>
            </w:r>
          </w:p>
        </w:tc>
      </w:tr>
      <w:tr w:rsidR="009C5F59" w:rsidRPr="009C5F59" w:rsidTr="001300B4">
        <w:trPr>
          <w:trHeight w:val="315"/>
        </w:trPr>
        <w:tc>
          <w:tcPr>
            <w:tcW w:w="1418" w:type="dxa"/>
            <w:shd w:val="clear" w:color="000000" w:fill="FFFFFF"/>
            <w:noWrap/>
            <w:vAlign w:val="center"/>
            <w:hideMark/>
          </w:tcPr>
          <w:p w:rsidR="009C5F59" w:rsidRPr="009C5F59" w:rsidRDefault="009C5F59" w:rsidP="009C5F59">
            <w:pPr>
              <w:spacing w:before="0"/>
              <w:jc w:val="center"/>
              <w:outlineLvl w:val="0"/>
              <w:rPr>
                <w:rFonts w:cs="Arial"/>
                <w:color w:val="000000"/>
                <w:sz w:val="16"/>
                <w:szCs w:val="16"/>
              </w:rPr>
            </w:pPr>
            <w:r w:rsidRPr="009C5F59">
              <w:rPr>
                <w:rFonts w:cs="Arial"/>
                <w:color w:val="000000"/>
                <w:sz w:val="16"/>
                <w:szCs w:val="16"/>
              </w:rPr>
              <w:t>4.03</w:t>
            </w:r>
          </w:p>
        </w:tc>
        <w:tc>
          <w:tcPr>
            <w:tcW w:w="5387" w:type="dxa"/>
            <w:shd w:val="clear" w:color="000000" w:fill="FFFFFF"/>
            <w:vAlign w:val="center"/>
            <w:hideMark/>
          </w:tcPr>
          <w:p w:rsidR="009C5F59" w:rsidRPr="009C5F59" w:rsidRDefault="009C5F59" w:rsidP="009C5F59">
            <w:pPr>
              <w:spacing w:before="0"/>
              <w:jc w:val="left"/>
              <w:outlineLvl w:val="0"/>
              <w:rPr>
                <w:rFonts w:cs="Arial"/>
                <w:color w:val="000000"/>
                <w:sz w:val="16"/>
                <w:szCs w:val="16"/>
              </w:rPr>
            </w:pPr>
            <w:r w:rsidRPr="009C5F59">
              <w:rPr>
                <w:rFonts w:cs="Arial"/>
                <w:color w:val="000000"/>
                <w:sz w:val="16"/>
                <w:szCs w:val="16"/>
              </w:rPr>
              <w:t>CIRCUIT BREAKER 230/400V 6KA, 1POLE, B, 6A</w:t>
            </w:r>
          </w:p>
        </w:tc>
        <w:tc>
          <w:tcPr>
            <w:tcW w:w="1810" w:type="dxa"/>
            <w:shd w:val="clear" w:color="000000" w:fill="FFFFFF"/>
            <w:vAlign w:val="center"/>
            <w:hideMark/>
          </w:tcPr>
          <w:p w:rsidR="009C5F59" w:rsidRPr="009C5F59" w:rsidRDefault="009C5F59" w:rsidP="009C5F59">
            <w:pPr>
              <w:spacing w:before="0"/>
              <w:jc w:val="center"/>
              <w:outlineLvl w:val="0"/>
              <w:rPr>
                <w:rFonts w:cs="Arial"/>
                <w:color w:val="000000"/>
                <w:sz w:val="16"/>
                <w:szCs w:val="16"/>
              </w:rPr>
            </w:pPr>
            <w:r w:rsidRPr="009C5F59">
              <w:rPr>
                <w:rFonts w:cs="Arial"/>
                <w:color w:val="000000"/>
                <w:sz w:val="16"/>
                <w:szCs w:val="16"/>
              </w:rPr>
              <w:t>5SL6106-6</w:t>
            </w:r>
            <w:r w:rsidR="00983045">
              <w:rPr>
                <w:rFonts w:cs="Arial"/>
                <w:color w:val="000000"/>
                <w:sz w:val="16"/>
                <w:szCs w:val="16"/>
                <w:lang w:val="sr-Cyrl-RS"/>
              </w:rPr>
              <w:t xml:space="preserve">               </w:t>
            </w:r>
            <w:r w:rsidR="002F3DA0">
              <w:rPr>
                <w:rFonts w:cs="Arial"/>
                <w:color w:val="000000"/>
                <w:sz w:val="16"/>
                <w:szCs w:val="16"/>
                <w:lang w:val="sr-Cyrl-RS"/>
              </w:rPr>
              <w:t>"или одговарајуће"</w:t>
            </w:r>
          </w:p>
        </w:tc>
        <w:tc>
          <w:tcPr>
            <w:tcW w:w="581" w:type="dxa"/>
            <w:shd w:val="clear" w:color="000000" w:fill="FFFFFF"/>
            <w:vAlign w:val="center"/>
            <w:hideMark/>
          </w:tcPr>
          <w:p w:rsidR="009C5F59" w:rsidRPr="009C5F59" w:rsidRDefault="009C5F59" w:rsidP="009C5F59">
            <w:pPr>
              <w:spacing w:before="0"/>
              <w:jc w:val="center"/>
              <w:outlineLvl w:val="0"/>
              <w:rPr>
                <w:rFonts w:cs="Arial"/>
                <w:color w:val="000000"/>
                <w:sz w:val="16"/>
                <w:szCs w:val="16"/>
              </w:rPr>
            </w:pPr>
            <w:r w:rsidRPr="009C5F59">
              <w:rPr>
                <w:rFonts w:cs="Arial"/>
                <w:color w:val="000000"/>
                <w:sz w:val="16"/>
                <w:szCs w:val="16"/>
              </w:rPr>
              <w:t>KOM</w:t>
            </w:r>
          </w:p>
        </w:tc>
        <w:tc>
          <w:tcPr>
            <w:tcW w:w="851" w:type="dxa"/>
            <w:shd w:val="clear" w:color="000000" w:fill="FFFFFF"/>
            <w:vAlign w:val="center"/>
            <w:hideMark/>
          </w:tcPr>
          <w:p w:rsidR="009C5F59" w:rsidRPr="009C5F59" w:rsidRDefault="009C5F59" w:rsidP="009C5F59">
            <w:pPr>
              <w:spacing w:before="0"/>
              <w:jc w:val="center"/>
              <w:outlineLvl w:val="0"/>
              <w:rPr>
                <w:rFonts w:cs="Arial"/>
                <w:color w:val="000000"/>
                <w:sz w:val="16"/>
                <w:szCs w:val="16"/>
              </w:rPr>
            </w:pPr>
            <w:r w:rsidRPr="009C5F59">
              <w:rPr>
                <w:rFonts w:cs="Arial"/>
                <w:color w:val="000000"/>
                <w:sz w:val="16"/>
                <w:szCs w:val="16"/>
              </w:rPr>
              <w:t>4</w:t>
            </w:r>
          </w:p>
        </w:tc>
      </w:tr>
      <w:tr w:rsidR="009C5F59" w:rsidRPr="009C5F59" w:rsidTr="001300B4">
        <w:trPr>
          <w:trHeight w:val="315"/>
        </w:trPr>
        <w:tc>
          <w:tcPr>
            <w:tcW w:w="1418" w:type="dxa"/>
            <w:shd w:val="clear" w:color="000000" w:fill="FFFFFF"/>
            <w:noWrap/>
            <w:vAlign w:val="center"/>
            <w:hideMark/>
          </w:tcPr>
          <w:p w:rsidR="009C5F59" w:rsidRPr="009C5F59" w:rsidRDefault="009C5F59" w:rsidP="009C5F59">
            <w:pPr>
              <w:spacing w:before="0"/>
              <w:jc w:val="center"/>
              <w:outlineLvl w:val="0"/>
              <w:rPr>
                <w:rFonts w:cs="Arial"/>
                <w:color w:val="000000"/>
                <w:sz w:val="16"/>
                <w:szCs w:val="16"/>
              </w:rPr>
            </w:pPr>
            <w:r w:rsidRPr="009C5F59">
              <w:rPr>
                <w:rFonts w:cs="Arial"/>
                <w:color w:val="000000"/>
                <w:sz w:val="16"/>
                <w:szCs w:val="16"/>
              </w:rPr>
              <w:t>4.04</w:t>
            </w:r>
          </w:p>
        </w:tc>
        <w:tc>
          <w:tcPr>
            <w:tcW w:w="5387" w:type="dxa"/>
            <w:shd w:val="clear" w:color="000000" w:fill="FFFFFF"/>
            <w:vAlign w:val="center"/>
            <w:hideMark/>
          </w:tcPr>
          <w:p w:rsidR="009C5F59" w:rsidRPr="009C5F59" w:rsidRDefault="009C5F59" w:rsidP="009C5F59">
            <w:pPr>
              <w:spacing w:before="0"/>
              <w:jc w:val="left"/>
              <w:outlineLvl w:val="0"/>
              <w:rPr>
                <w:rFonts w:cs="Arial"/>
                <w:color w:val="000000"/>
                <w:sz w:val="16"/>
                <w:szCs w:val="16"/>
              </w:rPr>
            </w:pPr>
            <w:r w:rsidRPr="009C5F59">
              <w:rPr>
                <w:rFonts w:cs="Arial"/>
                <w:color w:val="000000"/>
                <w:sz w:val="16"/>
                <w:szCs w:val="16"/>
              </w:rPr>
              <w:t>SITOP UPS1600 24 V DC/10 A, USB</w:t>
            </w:r>
          </w:p>
        </w:tc>
        <w:tc>
          <w:tcPr>
            <w:tcW w:w="1810" w:type="dxa"/>
            <w:shd w:val="clear" w:color="000000" w:fill="FFFFFF"/>
            <w:vAlign w:val="center"/>
            <w:hideMark/>
          </w:tcPr>
          <w:p w:rsidR="009C5F59" w:rsidRPr="009C5F59" w:rsidRDefault="009C5F59" w:rsidP="009C5F59">
            <w:pPr>
              <w:spacing w:before="0"/>
              <w:jc w:val="center"/>
              <w:outlineLvl w:val="0"/>
              <w:rPr>
                <w:rFonts w:cs="Arial"/>
                <w:color w:val="000000"/>
                <w:sz w:val="16"/>
                <w:szCs w:val="16"/>
              </w:rPr>
            </w:pPr>
            <w:r w:rsidRPr="009C5F59">
              <w:rPr>
                <w:rFonts w:cs="Arial"/>
                <w:color w:val="000000"/>
                <w:sz w:val="16"/>
                <w:szCs w:val="16"/>
              </w:rPr>
              <w:t>6EP4134-3AB00-1AY0</w:t>
            </w:r>
            <w:r w:rsidR="00983045">
              <w:rPr>
                <w:rFonts w:cs="Arial"/>
                <w:color w:val="000000"/>
                <w:sz w:val="16"/>
                <w:szCs w:val="16"/>
                <w:lang w:val="sr-Cyrl-RS"/>
              </w:rPr>
              <w:t xml:space="preserve">                          </w:t>
            </w:r>
            <w:r w:rsidR="002F3DA0">
              <w:rPr>
                <w:rFonts w:cs="Arial"/>
                <w:color w:val="000000"/>
                <w:sz w:val="16"/>
                <w:szCs w:val="16"/>
                <w:lang w:val="sr-Cyrl-RS"/>
              </w:rPr>
              <w:t>"или одговарајуће"</w:t>
            </w:r>
          </w:p>
        </w:tc>
        <w:tc>
          <w:tcPr>
            <w:tcW w:w="581" w:type="dxa"/>
            <w:shd w:val="clear" w:color="000000" w:fill="FFFFFF"/>
            <w:vAlign w:val="center"/>
            <w:hideMark/>
          </w:tcPr>
          <w:p w:rsidR="009C5F59" w:rsidRPr="009C5F59" w:rsidRDefault="009C5F59" w:rsidP="009C5F59">
            <w:pPr>
              <w:spacing w:before="0"/>
              <w:jc w:val="center"/>
              <w:outlineLvl w:val="0"/>
              <w:rPr>
                <w:rFonts w:cs="Arial"/>
                <w:color w:val="000000"/>
                <w:sz w:val="16"/>
                <w:szCs w:val="16"/>
              </w:rPr>
            </w:pPr>
            <w:r w:rsidRPr="009C5F59">
              <w:rPr>
                <w:rFonts w:cs="Arial"/>
                <w:color w:val="000000"/>
                <w:sz w:val="16"/>
                <w:szCs w:val="16"/>
              </w:rPr>
              <w:t>KOM</w:t>
            </w:r>
          </w:p>
        </w:tc>
        <w:tc>
          <w:tcPr>
            <w:tcW w:w="851" w:type="dxa"/>
            <w:shd w:val="clear" w:color="000000" w:fill="FFFFFF"/>
            <w:vAlign w:val="center"/>
            <w:hideMark/>
          </w:tcPr>
          <w:p w:rsidR="009C5F59" w:rsidRPr="009C5F59" w:rsidRDefault="009C5F59" w:rsidP="009C5F59">
            <w:pPr>
              <w:spacing w:before="0"/>
              <w:jc w:val="center"/>
              <w:outlineLvl w:val="0"/>
              <w:rPr>
                <w:rFonts w:cs="Arial"/>
                <w:color w:val="000000"/>
                <w:sz w:val="16"/>
                <w:szCs w:val="16"/>
              </w:rPr>
            </w:pPr>
            <w:r w:rsidRPr="009C5F59">
              <w:rPr>
                <w:rFonts w:cs="Arial"/>
                <w:color w:val="000000"/>
                <w:sz w:val="16"/>
                <w:szCs w:val="16"/>
              </w:rPr>
              <w:t>1</w:t>
            </w:r>
          </w:p>
        </w:tc>
      </w:tr>
      <w:tr w:rsidR="009C5F59" w:rsidRPr="009C5F59" w:rsidTr="001300B4">
        <w:trPr>
          <w:trHeight w:val="465"/>
        </w:trPr>
        <w:tc>
          <w:tcPr>
            <w:tcW w:w="1418" w:type="dxa"/>
            <w:shd w:val="clear" w:color="000000" w:fill="FFFFFF"/>
            <w:noWrap/>
            <w:vAlign w:val="center"/>
            <w:hideMark/>
          </w:tcPr>
          <w:p w:rsidR="009C5F59" w:rsidRPr="009C5F59" w:rsidRDefault="009C5F59" w:rsidP="009C5F59">
            <w:pPr>
              <w:spacing w:before="0"/>
              <w:jc w:val="center"/>
              <w:outlineLvl w:val="0"/>
              <w:rPr>
                <w:rFonts w:cs="Arial"/>
                <w:color w:val="000000"/>
                <w:sz w:val="16"/>
                <w:szCs w:val="16"/>
              </w:rPr>
            </w:pPr>
            <w:r w:rsidRPr="009C5F59">
              <w:rPr>
                <w:rFonts w:cs="Arial"/>
                <w:color w:val="000000"/>
                <w:sz w:val="16"/>
                <w:szCs w:val="16"/>
              </w:rPr>
              <w:t>4.05</w:t>
            </w:r>
          </w:p>
        </w:tc>
        <w:tc>
          <w:tcPr>
            <w:tcW w:w="5387" w:type="dxa"/>
            <w:shd w:val="clear" w:color="000000" w:fill="FFFFFF"/>
            <w:vAlign w:val="center"/>
            <w:hideMark/>
          </w:tcPr>
          <w:p w:rsidR="009C5F59" w:rsidRPr="009C5F59" w:rsidRDefault="009C5F59" w:rsidP="009C5F59">
            <w:pPr>
              <w:spacing w:before="0"/>
              <w:jc w:val="left"/>
              <w:outlineLvl w:val="0"/>
              <w:rPr>
                <w:rFonts w:cs="Arial"/>
                <w:color w:val="000000"/>
                <w:sz w:val="16"/>
                <w:szCs w:val="16"/>
              </w:rPr>
            </w:pPr>
            <w:r w:rsidRPr="009C5F59">
              <w:rPr>
                <w:rFonts w:cs="Arial"/>
                <w:color w:val="000000"/>
                <w:sz w:val="16"/>
                <w:szCs w:val="16"/>
              </w:rPr>
              <w:t>SITOP UPS1100 BATTERY MODULE WITH SERVICE- FREE SEALED LEAD BATTERIES FOR SITOP DC-UPS-MODULES 24 V 7 AH DC</w:t>
            </w:r>
          </w:p>
        </w:tc>
        <w:tc>
          <w:tcPr>
            <w:tcW w:w="1810" w:type="dxa"/>
            <w:shd w:val="clear" w:color="000000" w:fill="FFFFFF"/>
            <w:vAlign w:val="center"/>
            <w:hideMark/>
          </w:tcPr>
          <w:p w:rsidR="009C5F59" w:rsidRPr="009C5F59" w:rsidRDefault="009C5F59" w:rsidP="009C5F59">
            <w:pPr>
              <w:spacing w:before="0"/>
              <w:jc w:val="center"/>
              <w:outlineLvl w:val="0"/>
              <w:rPr>
                <w:rFonts w:cs="Arial"/>
                <w:color w:val="000000"/>
                <w:sz w:val="16"/>
                <w:szCs w:val="16"/>
              </w:rPr>
            </w:pPr>
            <w:r w:rsidRPr="009C5F59">
              <w:rPr>
                <w:rFonts w:cs="Arial"/>
                <w:color w:val="000000"/>
                <w:sz w:val="16"/>
                <w:szCs w:val="16"/>
              </w:rPr>
              <w:t>6EP4134-0GB00-0AY0</w:t>
            </w:r>
            <w:r w:rsidR="00983045">
              <w:rPr>
                <w:rFonts w:cs="Arial"/>
                <w:color w:val="000000"/>
                <w:sz w:val="16"/>
                <w:szCs w:val="16"/>
                <w:lang w:val="sr-Cyrl-RS"/>
              </w:rPr>
              <w:t xml:space="preserve">                          </w:t>
            </w:r>
            <w:r w:rsidR="002F3DA0">
              <w:rPr>
                <w:rFonts w:cs="Arial"/>
                <w:color w:val="000000"/>
                <w:sz w:val="16"/>
                <w:szCs w:val="16"/>
                <w:lang w:val="sr-Cyrl-RS"/>
              </w:rPr>
              <w:t>"или одговарајуће</w:t>
            </w:r>
            <w:r w:rsidR="001300B4">
              <w:rPr>
                <w:rFonts w:cs="Arial"/>
                <w:color w:val="000000"/>
                <w:sz w:val="16"/>
                <w:szCs w:val="16"/>
                <w:lang w:val="sr-Cyrl-RS"/>
              </w:rPr>
              <w:t>"</w:t>
            </w:r>
          </w:p>
        </w:tc>
        <w:tc>
          <w:tcPr>
            <w:tcW w:w="581" w:type="dxa"/>
            <w:shd w:val="clear" w:color="000000" w:fill="FFFFFF"/>
            <w:vAlign w:val="center"/>
            <w:hideMark/>
          </w:tcPr>
          <w:p w:rsidR="009C5F59" w:rsidRPr="009C5F59" w:rsidRDefault="009C5F59" w:rsidP="009C5F59">
            <w:pPr>
              <w:spacing w:before="0"/>
              <w:jc w:val="center"/>
              <w:outlineLvl w:val="0"/>
              <w:rPr>
                <w:rFonts w:cs="Arial"/>
                <w:color w:val="000000"/>
                <w:sz w:val="16"/>
                <w:szCs w:val="16"/>
              </w:rPr>
            </w:pPr>
            <w:r w:rsidRPr="009C5F59">
              <w:rPr>
                <w:rFonts w:cs="Arial"/>
                <w:color w:val="000000"/>
                <w:sz w:val="16"/>
                <w:szCs w:val="16"/>
              </w:rPr>
              <w:t>KOM</w:t>
            </w:r>
          </w:p>
        </w:tc>
        <w:tc>
          <w:tcPr>
            <w:tcW w:w="851" w:type="dxa"/>
            <w:shd w:val="clear" w:color="000000" w:fill="FFFFFF"/>
            <w:vAlign w:val="center"/>
            <w:hideMark/>
          </w:tcPr>
          <w:p w:rsidR="009C5F59" w:rsidRPr="009C5F59" w:rsidRDefault="009C5F59" w:rsidP="009C5F59">
            <w:pPr>
              <w:spacing w:before="0"/>
              <w:jc w:val="center"/>
              <w:outlineLvl w:val="0"/>
              <w:rPr>
                <w:rFonts w:cs="Arial"/>
                <w:color w:val="000000"/>
                <w:sz w:val="16"/>
                <w:szCs w:val="16"/>
              </w:rPr>
            </w:pPr>
            <w:r w:rsidRPr="009C5F59">
              <w:rPr>
                <w:rFonts w:cs="Arial"/>
                <w:color w:val="000000"/>
                <w:sz w:val="16"/>
                <w:szCs w:val="16"/>
              </w:rPr>
              <w:t>1</w:t>
            </w:r>
          </w:p>
        </w:tc>
      </w:tr>
      <w:tr w:rsidR="009C5F59" w:rsidRPr="009C5F59" w:rsidTr="001300B4">
        <w:trPr>
          <w:trHeight w:val="315"/>
        </w:trPr>
        <w:tc>
          <w:tcPr>
            <w:tcW w:w="1418" w:type="dxa"/>
            <w:shd w:val="clear" w:color="000000" w:fill="FFFFFF"/>
            <w:noWrap/>
            <w:vAlign w:val="center"/>
            <w:hideMark/>
          </w:tcPr>
          <w:p w:rsidR="009C5F59" w:rsidRPr="009C5F59" w:rsidRDefault="009C5F59" w:rsidP="009C5F59">
            <w:pPr>
              <w:spacing w:before="0"/>
              <w:jc w:val="center"/>
              <w:outlineLvl w:val="0"/>
              <w:rPr>
                <w:rFonts w:cs="Arial"/>
                <w:color w:val="000000"/>
                <w:sz w:val="16"/>
                <w:szCs w:val="16"/>
              </w:rPr>
            </w:pPr>
            <w:r w:rsidRPr="009C5F59">
              <w:rPr>
                <w:rFonts w:cs="Arial"/>
                <w:color w:val="000000"/>
                <w:sz w:val="16"/>
                <w:szCs w:val="16"/>
              </w:rPr>
              <w:t>4.06</w:t>
            </w:r>
          </w:p>
        </w:tc>
        <w:tc>
          <w:tcPr>
            <w:tcW w:w="5387" w:type="dxa"/>
            <w:shd w:val="clear" w:color="000000" w:fill="FFFFFF"/>
            <w:vAlign w:val="center"/>
            <w:hideMark/>
          </w:tcPr>
          <w:p w:rsidR="009C5F59" w:rsidRPr="009C5F59" w:rsidRDefault="009C5F59" w:rsidP="009C5F59">
            <w:pPr>
              <w:spacing w:before="0"/>
              <w:jc w:val="left"/>
              <w:outlineLvl w:val="0"/>
              <w:rPr>
                <w:rFonts w:cs="Arial"/>
                <w:color w:val="000000"/>
                <w:sz w:val="16"/>
                <w:szCs w:val="16"/>
              </w:rPr>
            </w:pPr>
            <w:r w:rsidRPr="009C5F59">
              <w:rPr>
                <w:rFonts w:cs="Arial"/>
                <w:color w:val="000000"/>
                <w:sz w:val="16"/>
                <w:szCs w:val="16"/>
              </w:rPr>
              <w:t>SITOP PSU100S, 1-phase, 24 V DC/5 A</w:t>
            </w:r>
          </w:p>
        </w:tc>
        <w:tc>
          <w:tcPr>
            <w:tcW w:w="1810" w:type="dxa"/>
            <w:shd w:val="clear" w:color="000000" w:fill="FFFFFF"/>
            <w:vAlign w:val="center"/>
            <w:hideMark/>
          </w:tcPr>
          <w:p w:rsidR="009C5F59" w:rsidRPr="009C5F59" w:rsidRDefault="009C5F59" w:rsidP="009C5F59">
            <w:pPr>
              <w:spacing w:before="0"/>
              <w:jc w:val="center"/>
              <w:outlineLvl w:val="0"/>
              <w:rPr>
                <w:rFonts w:cs="Arial"/>
                <w:color w:val="000000"/>
                <w:sz w:val="16"/>
                <w:szCs w:val="16"/>
              </w:rPr>
            </w:pPr>
            <w:r w:rsidRPr="009C5F59">
              <w:rPr>
                <w:rFonts w:cs="Arial"/>
                <w:color w:val="000000"/>
                <w:sz w:val="16"/>
                <w:szCs w:val="16"/>
              </w:rPr>
              <w:t>6EP1333-2BA20</w:t>
            </w:r>
            <w:r w:rsidR="00983045">
              <w:rPr>
                <w:rFonts w:cs="Arial"/>
                <w:color w:val="000000"/>
                <w:sz w:val="16"/>
                <w:szCs w:val="16"/>
                <w:lang w:val="sr-Cyrl-RS"/>
              </w:rPr>
              <w:t xml:space="preserve"> </w:t>
            </w:r>
            <w:r w:rsidR="001300B4">
              <w:rPr>
                <w:rFonts w:cs="Arial"/>
                <w:color w:val="000000"/>
                <w:sz w:val="16"/>
                <w:szCs w:val="16"/>
                <w:lang w:val="sr-Cyrl-RS"/>
              </w:rPr>
              <w:t>"или одговарајуће"</w:t>
            </w:r>
          </w:p>
        </w:tc>
        <w:tc>
          <w:tcPr>
            <w:tcW w:w="581" w:type="dxa"/>
            <w:shd w:val="clear" w:color="000000" w:fill="FFFFFF"/>
            <w:vAlign w:val="center"/>
            <w:hideMark/>
          </w:tcPr>
          <w:p w:rsidR="009C5F59" w:rsidRPr="009C5F59" w:rsidRDefault="009C5F59" w:rsidP="009C5F59">
            <w:pPr>
              <w:spacing w:before="0"/>
              <w:jc w:val="center"/>
              <w:outlineLvl w:val="0"/>
              <w:rPr>
                <w:rFonts w:cs="Arial"/>
                <w:color w:val="000000"/>
                <w:sz w:val="16"/>
                <w:szCs w:val="16"/>
              </w:rPr>
            </w:pPr>
            <w:r w:rsidRPr="009C5F59">
              <w:rPr>
                <w:rFonts w:cs="Arial"/>
                <w:color w:val="000000"/>
                <w:sz w:val="16"/>
                <w:szCs w:val="16"/>
              </w:rPr>
              <w:t>KOM</w:t>
            </w:r>
          </w:p>
        </w:tc>
        <w:tc>
          <w:tcPr>
            <w:tcW w:w="851" w:type="dxa"/>
            <w:shd w:val="clear" w:color="000000" w:fill="FFFFFF"/>
            <w:vAlign w:val="center"/>
            <w:hideMark/>
          </w:tcPr>
          <w:p w:rsidR="009C5F59" w:rsidRPr="009C5F59" w:rsidRDefault="009C5F59" w:rsidP="009C5F59">
            <w:pPr>
              <w:spacing w:before="0"/>
              <w:jc w:val="center"/>
              <w:outlineLvl w:val="0"/>
              <w:rPr>
                <w:rFonts w:cs="Arial"/>
                <w:color w:val="000000"/>
                <w:sz w:val="16"/>
                <w:szCs w:val="16"/>
              </w:rPr>
            </w:pPr>
            <w:r w:rsidRPr="009C5F59">
              <w:rPr>
                <w:rFonts w:cs="Arial"/>
                <w:color w:val="000000"/>
                <w:sz w:val="16"/>
                <w:szCs w:val="16"/>
              </w:rPr>
              <w:t>2</w:t>
            </w:r>
          </w:p>
        </w:tc>
      </w:tr>
      <w:tr w:rsidR="009C5F59" w:rsidRPr="009C5F59" w:rsidTr="001300B4">
        <w:trPr>
          <w:trHeight w:val="315"/>
        </w:trPr>
        <w:tc>
          <w:tcPr>
            <w:tcW w:w="1418" w:type="dxa"/>
            <w:shd w:val="clear" w:color="000000" w:fill="FFFFFF"/>
            <w:noWrap/>
            <w:vAlign w:val="center"/>
            <w:hideMark/>
          </w:tcPr>
          <w:p w:rsidR="009C5F59" w:rsidRPr="009C5F59" w:rsidRDefault="009C5F59" w:rsidP="009C5F59">
            <w:pPr>
              <w:spacing w:before="0"/>
              <w:jc w:val="center"/>
              <w:outlineLvl w:val="0"/>
              <w:rPr>
                <w:rFonts w:cs="Arial"/>
                <w:color w:val="000000"/>
                <w:sz w:val="16"/>
                <w:szCs w:val="16"/>
              </w:rPr>
            </w:pPr>
            <w:r w:rsidRPr="009C5F59">
              <w:rPr>
                <w:rFonts w:cs="Arial"/>
                <w:color w:val="000000"/>
                <w:sz w:val="16"/>
                <w:szCs w:val="16"/>
              </w:rPr>
              <w:t>4.07</w:t>
            </w:r>
          </w:p>
        </w:tc>
        <w:tc>
          <w:tcPr>
            <w:tcW w:w="5387" w:type="dxa"/>
            <w:shd w:val="clear" w:color="000000" w:fill="FFFFFF"/>
            <w:vAlign w:val="center"/>
            <w:hideMark/>
          </w:tcPr>
          <w:p w:rsidR="009C5F59" w:rsidRPr="009C5F59" w:rsidRDefault="009C5F59" w:rsidP="009C5F59">
            <w:pPr>
              <w:spacing w:before="0"/>
              <w:jc w:val="left"/>
              <w:outlineLvl w:val="0"/>
              <w:rPr>
                <w:rFonts w:cs="Arial"/>
                <w:color w:val="000000"/>
                <w:sz w:val="16"/>
                <w:szCs w:val="16"/>
              </w:rPr>
            </w:pPr>
            <w:r w:rsidRPr="009C5F59">
              <w:rPr>
                <w:rFonts w:cs="Arial"/>
                <w:color w:val="000000"/>
                <w:sz w:val="16"/>
                <w:szCs w:val="16"/>
              </w:rPr>
              <w:t>CPU 1214C (14 DI 24V DC; 10 DO 24VDC ; 2 AI), PS 24V DC</w:t>
            </w:r>
          </w:p>
        </w:tc>
        <w:tc>
          <w:tcPr>
            <w:tcW w:w="1810" w:type="dxa"/>
            <w:shd w:val="clear" w:color="000000" w:fill="FFFFFF"/>
            <w:vAlign w:val="center"/>
            <w:hideMark/>
          </w:tcPr>
          <w:p w:rsidR="009C5F59" w:rsidRPr="009C5F59" w:rsidRDefault="009C5F59" w:rsidP="001300B4">
            <w:pPr>
              <w:spacing w:before="0"/>
              <w:jc w:val="center"/>
              <w:outlineLvl w:val="0"/>
              <w:rPr>
                <w:rFonts w:cs="Arial"/>
                <w:color w:val="000000"/>
                <w:sz w:val="16"/>
                <w:szCs w:val="16"/>
              </w:rPr>
            </w:pPr>
            <w:r w:rsidRPr="009C5F59">
              <w:rPr>
                <w:rFonts w:cs="Arial"/>
                <w:color w:val="000000"/>
                <w:sz w:val="16"/>
                <w:szCs w:val="16"/>
              </w:rPr>
              <w:t>6ES7214-1AG40-0XB0</w:t>
            </w:r>
            <w:r w:rsidR="00983045">
              <w:rPr>
                <w:rFonts w:cs="Arial"/>
                <w:color w:val="000000"/>
                <w:sz w:val="16"/>
                <w:szCs w:val="16"/>
                <w:lang w:val="sr-Cyrl-RS"/>
              </w:rPr>
              <w:t xml:space="preserve">                         </w:t>
            </w:r>
            <w:r w:rsidR="001300B4">
              <w:rPr>
                <w:rFonts w:cs="Arial"/>
                <w:color w:val="000000"/>
                <w:sz w:val="16"/>
                <w:szCs w:val="16"/>
                <w:lang w:val="sr-Cyrl-RS"/>
              </w:rPr>
              <w:t>"или одговарајуће"</w:t>
            </w:r>
          </w:p>
        </w:tc>
        <w:tc>
          <w:tcPr>
            <w:tcW w:w="581" w:type="dxa"/>
            <w:shd w:val="clear" w:color="000000" w:fill="FFFFFF"/>
            <w:vAlign w:val="center"/>
            <w:hideMark/>
          </w:tcPr>
          <w:p w:rsidR="009C5F59" w:rsidRPr="009C5F59" w:rsidRDefault="009C5F59" w:rsidP="009C5F59">
            <w:pPr>
              <w:spacing w:before="0"/>
              <w:jc w:val="center"/>
              <w:outlineLvl w:val="0"/>
              <w:rPr>
                <w:rFonts w:cs="Arial"/>
                <w:color w:val="000000"/>
                <w:sz w:val="16"/>
                <w:szCs w:val="16"/>
              </w:rPr>
            </w:pPr>
            <w:r w:rsidRPr="009C5F59">
              <w:rPr>
                <w:rFonts w:cs="Arial"/>
                <w:color w:val="000000"/>
                <w:sz w:val="16"/>
                <w:szCs w:val="16"/>
              </w:rPr>
              <w:t>KOM</w:t>
            </w:r>
          </w:p>
        </w:tc>
        <w:tc>
          <w:tcPr>
            <w:tcW w:w="851" w:type="dxa"/>
            <w:shd w:val="clear" w:color="000000" w:fill="FFFFFF"/>
            <w:vAlign w:val="center"/>
            <w:hideMark/>
          </w:tcPr>
          <w:p w:rsidR="009C5F59" w:rsidRPr="009C5F59" w:rsidRDefault="009C5F59" w:rsidP="009C5F59">
            <w:pPr>
              <w:spacing w:before="0"/>
              <w:jc w:val="center"/>
              <w:outlineLvl w:val="0"/>
              <w:rPr>
                <w:rFonts w:cs="Arial"/>
                <w:color w:val="000000"/>
                <w:sz w:val="16"/>
                <w:szCs w:val="16"/>
              </w:rPr>
            </w:pPr>
            <w:r w:rsidRPr="009C5F59">
              <w:rPr>
                <w:rFonts w:cs="Arial"/>
                <w:color w:val="000000"/>
                <w:sz w:val="16"/>
                <w:szCs w:val="16"/>
              </w:rPr>
              <w:t>1</w:t>
            </w:r>
          </w:p>
        </w:tc>
      </w:tr>
      <w:tr w:rsidR="009C5F59" w:rsidRPr="009C5F59" w:rsidTr="001300B4">
        <w:trPr>
          <w:trHeight w:val="315"/>
        </w:trPr>
        <w:tc>
          <w:tcPr>
            <w:tcW w:w="1418" w:type="dxa"/>
            <w:shd w:val="clear" w:color="000000" w:fill="FFFFFF"/>
            <w:noWrap/>
            <w:vAlign w:val="center"/>
            <w:hideMark/>
          </w:tcPr>
          <w:p w:rsidR="009C5F59" w:rsidRPr="009C5F59" w:rsidRDefault="009C5F59" w:rsidP="009C5F59">
            <w:pPr>
              <w:spacing w:before="0"/>
              <w:jc w:val="center"/>
              <w:outlineLvl w:val="0"/>
              <w:rPr>
                <w:rFonts w:cs="Arial"/>
                <w:color w:val="000000"/>
                <w:sz w:val="16"/>
                <w:szCs w:val="16"/>
              </w:rPr>
            </w:pPr>
            <w:r w:rsidRPr="009C5F59">
              <w:rPr>
                <w:rFonts w:cs="Arial"/>
                <w:color w:val="000000"/>
                <w:sz w:val="16"/>
                <w:szCs w:val="16"/>
              </w:rPr>
              <w:t>4.08</w:t>
            </w:r>
          </w:p>
        </w:tc>
        <w:tc>
          <w:tcPr>
            <w:tcW w:w="5387" w:type="dxa"/>
            <w:shd w:val="clear" w:color="000000" w:fill="FFFFFF"/>
            <w:vAlign w:val="center"/>
            <w:hideMark/>
          </w:tcPr>
          <w:p w:rsidR="009C5F59" w:rsidRPr="009C5F59" w:rsidRDefault="009C5F59" w:rsidP="009C5F59">
            <w:pPr>
              <w:spacing w:before="0"/>
              <w:jc w:val="left"/>
              <w:outlineLvl w:val="0"/>
              <w:rPr>
                <w:rFonts w:cs="Arial"/>
                <w:color w:val="000000"/>
                <w:sz w:val="16"/>
                <w:szCs w:val="16"/>
              </w:rPr>
            </w:pPr>
            <w:r w:rsidRPr="009C5F59">
              <w:rPr>
                <w:rFonts w:cs="Arial"/>
                <w:color w:val="000000"/>
                <w:sz w:val="16"/>
                <w:szCs w:val="16"/>
              </w:rPr>
              <w:t>Signal board AI, 1x12-bit, +-10 V or 0-20 mA</w:t>
            </w:r>
          </w:p>
        </w:tc>
        <w:tc>
          <w:tcPr>
            <w:tcW w:w="1810" w:type="dxa"/>
            <w:shd w:val="clear" w:color="000000" w:fill="FFFFFF"/>
            <w:vAlign w:val="center"/>
            <w:hideMark/>
          </w:tcPr>
          <w:p w:rsidR="009C5F59" w:rsidRPr="009C5F59" w:rsidRDefault="009C5F59" w:rsidP="009C5F59">
            <w:pPr>
              <w:spacing w:before="0"/>
              <w:jc w:val="center"/>
              <w:outlineLvl w:val="0"/>
              <w:rPr>
                <w:rFonts w:cs="Arial"/>
                <w:color w:val="000000"/>
                <w:sz w:val="16"/>
                <w:szCs w:val="16"/>
              </w:rPr>
            </w:pPr>
            <w:r w:rsidRPr="009C5F59">
              <w:rPr>
                <w:rFonts w:cs="Arial"/>
                <w:color w:val="000000"/>
                <w:sz w:val="16"/>
                <w:szCs w:val="16"/>
              </w:rPr>
              <w:t>6ES7231-4HA30-0XB0</w:t>
            </w:r>
            <w:r w:rsidR="00983045">
              <w:rPr>
                <w:rFonts w:cs="Arial"/>
                <w:color w:val="000000"/>
                <w:sz w:val="16"/>
                <w:szCs w:val="16"/>
                <w:lang w:val="sr-Cyrl-RS"/>
              </w:rPr>
              <w:t xml:space="preserve">                         </w:t>
            </w:r>
            <w:r w:rsidR="001300B4">
              <w:rPr>
                <w:rFonts w:cs="Arial"/>
                <w:color w:val="000000"/>
                <w:sz w:val="16"/>
                <w:szCs w:val="16"/>
                <w:lang w:val="sr-Cyrl-RS"/>
              </w:rPr>
              <w:t>"или одговарајуће"</w:t>
            </w:r>
          </w:p>
        </w:tc>
        <w:tc>
          <w:tcPr>
            <w:tcW w:w="581" w:type="dxa"/>
            <w:shd w:val="clear" w:color="000000" w:fill="FFFFFF"/>
            <w:vAlign w:val="center"/>
            <w:hideMark/>
          </w:tcPr>
          <w:p w:rsidR="009C5F59" w:rsidRPr="009C5F59" w:rsidRDefault="009C5F59" w:rsidP="009C5F59">
            <w:pPr>
              <w:spacing w:before="0"/>
              <w:jc w:val="center"/>
              <w:outlineLvl w:val="0"/>
              <w:rPr>
                <w:rFonts w:cs="Arial"/>
                <w:color w:val="000000"/>
                <w:sz w:val="16"/>
                <w:szCs w:val="16"/>
              </w:rPr>
            </w:pPr>
            <w:r w:rsidRPr="009C5F59">
              <w:rPr>
                <w:rFonts w:cs="Arial"/>
                <w:color w:val="000000"/>
                <w:sz w:val="16"/>
                <w:szCs w:val="16"/>
              </w:rPr>
              <w:t>KOM</w:t>
            </w:r>
          </w:p>
        </w:tc>
        <w:tc>
          <w:tcPr>
            <w:tcW w:w="851" w:type="dxa"/>
            <w:shd w:val="clear" w:color="000000" w:fill="FFFFFF"/>
            <w:vAlign w:val="center"/>
            <w:hideMark/>
          </w:tcPr>
          <w:p w:rsidR="009C5F59" w:rsidRPr="009C5F59" w:rsidRDefault="009C5F59" w:rsidP="009C5F59">
            <w:pPr>
              <w:spacing w:before="0"/>
              <w:jc w:val="center"/>
              <w:outlineLvl w:val="0"/>
              <w:rPr>
                <w:rFonts w:cs="Arial"/>
                <w:color w:val="000000"/>
                <w:sz w:val="16"/>
                <w:szCs w:val="16"/>
              </w:rPr>
            </w:pPr>
            <w:r w:rsidRPr="009C5F59">
              <w:rPr>
                <w:rFonts w:cs="Arial"/>
                <w:color w:val="000000"/>
                <w:sz w:val="16"/>
                <w:szCs w:val="16"/>
              </w:rPr>
              <w:t>1</w:t>
            </w:r>
          </w:p>
        </w:tc>
      </w:tr>
      <w:tr w:rsidR="009C5F59" w:rsidRPr="009C5F59" w:rsidTr="001300B4">
        <w:trPr>
          <w:trHeight w:val="315"/>
        </w:trPr>
        <w:tc>
          <w:tcPr>
            <w:tcW w:w="1418" w:type="dxa"/>
            <w:shd w:val="clear" w:color="000000" w:fill="FFFFFF"/>
            <w:noWrap/>
            <w:vAlign w:val="center"/>
            <w:hideMark/>
          </w:tcPr>
          <w:p w:rsidR="009C5F59" w:rsidRPr="009C5F59" w:rsidRDefault="009C5F59" w:rsidP="009C5F59">
            <w:pPr>
              <w:spacing w:before="0"/>
              <w:jc w:val="center"/>
              <w:rPr>
                <w:rFonts w:cs="Arial"/>
                <w:color w:val="000000"/>
                <w:sz w:val="16"/>
                <w:szCs w:val="16"/>
              </w:rPr>
            </w:pPr>
            <w:r w:rsidRPr="009C5F59">
              <w:rPr>
                <w:rFonts w:cs="Arial"/>
                <w:color w:val="000000"/>
                <w:sz w:val="16"/>
                <w:szCs w:val="16"/>
              </w:rPr>
              <w:t>4.09</w:t>
            </w:r>
          </w:p>
        </w:tc>
        <w:tc>
          <w:tcPr>
            <w:tcW w:w="5387" w:type="dxa"/>
            <w:shd w:val="clear" w:color="000000" w:fill="FFFFFF"/>
            <w:vAlign w:val="center"/>
            <w:hideMark/>
          </w:tcPr>
          <w:p w:rsidR="009C5F59" w:rsidRPr="009C5F59" w:rsidRDefault="009C5F59" w:rsidP="009C5F59">
            <w:pPr>
              <w:spacing w:before="0"/>
              <w:jc w:val="left"/>
              <w:rPr>
                <w:rFonts w:cs="Arial"/>
                <w:color w:val="000000"/>
                <w:sz w:val="16"/>
                <w:szCs w:val="16"/>
              </w:rPr>
            </w:pPr>
            <w:r w:rsidRPr="009C5F59">
              <w:rPr>
                <w:rFonts w:cs="Arial"/>
                <w:color w:val="000000"/>
                <w:sz w:val="16"/>
                <w:szCs w:val="16"/>
              </w:rPr>
              <w:t>Communication module CM 1241, RS232</w:t>
            </w:r>
          </w:p>
        </w:tc>
        <w:tc>
          <w:tcPr>
            <w:tcW w:w="1810" w:type="dxa"/>
            <w:shd w:val="clear" w:color="000000" w:fill="FFFFFF"/>
            <w:vAlign w:val="center"/>
            <w:hideMark/>
          </w:tcPr>
          <w:p w:rsidR="009C5F59" w:rsidRPr="009C5F59" w:rsidRDefault="009C5F59" w:rsidP="009C5F59">
            <w:pPr>
              <w:spacing w:before="0"/>
              <w:jc w:val="center"/>
              <w:rPr>
                <w:rFonts w:cs="Arial"/>
                <w:color w:val="000000"/>
                <w:sz w:val="16"/>
                <w:szCs w:val="16"/>
              </w:rPr>
            </w:pPr>
            <w:r w:rsidRPr="009C5F59">
              <w:rPr>
                <w:rFonts w:cs="Arial"/>
                <w:color w:val="000000"/>
                <w:sz w:val="16"/>
                <w:szCs w:val="16"/>
              </w:rPr>
              <w:t>6ES7241-1AH32-0XB0</w:t>
            </w:r>
            <w:r w:rsidR="00983045">
              <w:rPr>
                <w:rFonts w:cs="Arial"/>
                <w:color w:val="000000"/>
                <w:sz w:val="16"/>
                <w:szCs w:val="16"/>
                <w:lang w:val="sr-Cyrl-RS"/>
              </w:rPr>
              <w:t xml:space="preserve">                         </w:t>
            </w:r>
            <w:r w:rsidR="001300B4">
              <w:rPr>
                <w:rFonts w:cs="Arial"/>
                <w:color w:val="000000"/>
                <w:sz w:val="16"/>
                <w:szCs w:val="16"/>
                <w:lang w:val="sr-Cyrl-RS"/>
              </w:rPr>
              <w:t>"или одговарајуће"</w:t>
            </w:r>
          </w:p>
        </w:tc>
        <w:tc>
          <w:tcPr>
            <w:tcW w:w="581" w:type="dxa"/>
            <w:shd w:val="clear" w:color="000000" w:fill="FFFFFF"/>
            <w:vAlign w:val="center"/>
            <w:hideMark/>
          </w:tcPr>
          <w:p w:rsidR="009C5F59" w:rsidRPr="009C5F59" w:rsidRDefault="009C5F59" w:rsidP="009C5F59">
            <w:pPr>
              <w:spacing w:before="0"/>
              <w:jc w:val="center"/>
              <w:rPr>
                <w:rFonts w:cs="Arial"/>
                <w:color w:val="000000"/>
                <w:sz w:val="16"/>
                <w:szCs w:val="16"/>
              </w:rPr>
            </w:pPr>
            <w:r w:rsidRPr="009C5F59">
              <w:rPr>
                <w:rFonts w:cs="Arial"/>
                <w:color w:val="000000"/>
                <w:sz w:val="16"/>
                <w:szCs w:val="16"/>
              </w:rPr>
              <w:t>KOM</w:t>
            </w:r>
          </w:p>
        </w:tc>
        <w:tc>
          <w:tcPr>
            <w:tcW w:w="851" w:type="dxa"/>
            <w:shd w:val="clear" w:color="000000" w:fill="FFFFFF"/>
            <w:vAlign w:val="center"/>
            <w:hideMark/>
          </w:tcPr>
          <w:p w:rsidR="009C5F59" w:rsidRPr="009C5F59" w:rsidRDefault="009C5F59" w:rsidP="009C5F59">
            <w:pPr>
              <w:spacing w:before="0"/>
              <w:jc w:val="center"/>
              <w:rPr>
                <w:rFonts w:cs="Arial"/>
                <w:color w:val="000000"/>
                <w:sz w:val="16"/>
                <w:szCs w:val="16"/>
              </w:rPr>
            </w:pPr>
            <w:r w:rsidRPr="009C5F59">
              <w:rPr>
                <w:rFonts w:cs="Arial"/>
                <w:color w:val="000000"/>
                <w:sz w:val="16"/>
                <w:szCs w:val="16"/>
              </w:rPr>
              <w:t>1</w:t>
            </w:r>
          </w:p>
        </w:tc>
      </w:tr>
      <w:tr w:rsidR="009C5F59" w:rsidRPr="009C5F59" w:rsidTr="001300B4">
        <w:trPr>
          <w:trHeight w:val="315"/>
        </w:trPr>
        <w:tc>
          <w:tcPr>
            <w:tcW w:w="1418" w:type="dxa"/>
            <w:shd w:val="clear" w:color="000000" w:fill="FFFFFF"/>
            <w:noWrap/>
            <w:vAlign w:val="center"/>
            <w:hideMark/>
          </w:tcPr>
          <w:p w:rsidR="009C5F59" w:rsidRPr="009C5F59" w:rsidRDefault="009C5F59" w:rsidP="009C5F59">
            <w:pPr>
              <w:spacing w:before="0"/>
              <w:jc w:val="center"/>
              <w:outlineLvl w:val="0"/>
              <w:rPr>
                <w:rFonts w:cs="Arial"/>
                <w:color w:val="000000"/>
                <w:sz w:val="16"/>
                <w:szCs w:val="16"/>
              </w:rPr>
            </w:pPr>
            <w:r w:rsidRPr="009C5F59">
              <w:rPr>
                <w:rFonts w:cs="Arial"/>
                <w:color w:val="000000"/>
                <w:sz w:val="16"/>
                <w:szCs w:val="16"/>
              </w:rPr>
              <w:t>4.10</w:t>
            </w:r>
          </w:p>
        </w:tc>
        <w:tc>
          <w:tcPr>
            <w:tcW w:w="5387" w:type="dxa"/>
            <w:shd w:val="clear" w:color="000000" w:fill="FFFFFF"/>
            <w:vAlign w:val="center"/>
            <w:hideMark/>
          </w:tcPr>
          <w:p w:rsidR="009C5F59" w:rsidRPr="009C5F59" w:rsidRDefault="009C5F59" w:rsidP="009C5F59">
            <w:pPr>
              <w:spacing w:before="0"/>
              <w:jc w:val="left"/>
              <w:outlineLvl w:val="0"/>
              <w:rPr>
                <w:rFonts w:cs="Arial"/>
                <w:color w:val="000000"/>
                <w:sz w:val="16"/>
                <w:szCs w:val="16"/>
              </w:rPr>
            </w:pPr>
            <w:r w:rsidRPr="009C5F59">
              <w:rPr>
                <w:rFonts w:cs="Arial"/>
                <w:color w:val="000000"/>
                <w:sz w:val="16"/>
                <w:szCs w:val="16"/>
              </w:rPr>
              <w:t>Memory card, 12 MB</w:t>
            </w:r>
          </w:p>
        </w:tc>
        <w:tc>
          <w:tcPr>
            <w:tcW w:w="1810" w:type="dxa"/>
            <w:shd w:val="clear" w:color="000000" w:fill="FFFFFF"/>
            <w:vAlign w:val="center"/>
            <w:hideMark/>
          </w:tcPr>
          <w:p w:rsidR="009C5F59" w:rsidRPr="009C5F59" w:rsidRDefault="009C5F59" w:rsidP="009C5F59">
            <w:pPr>
              <w:spacing w:before="0"/>
              <w:jc w:val="center"/>
              <w:outlineLvl w:val="0"/>
              <w:rPr>
                <w:rFonts w:cs="Arial"/>
                <w:color w:val="000000"/>
                <w:sz w:val="16"/>
                <w:szCs w:val="16"/>
              </w:rPr>
            </w:pPr>
            <w:r w:rsidRPr="009C5F59">
              <w:rPr>
                <w:rFonts w:cs="Arial"/>
                <w:color w:val="000000"/>
                <w:sz w:val="16"/>
                <w:szCs w:val="16"/>
              </w:rPr>
              <w:t>6ES7954-8LE02-0AA0</w:t>
            </w:r>
            <w:r w:rsidR="00983045">
              <w:rPr>
                <w:rFonts w:cs="Arial"/>
                <w:color w:val="000000"/>
                <w:sz w:val="16"/>
                <w:szCs w:val="16"/>
                <w:lang w:val="sr-Cyrl-RS"/>
              </w:rPr>
              <w:t xml:space="preserve">                        </w:t>
            </w:r>
            <w:r w:rsidR="001300B4">
              <w:rPr>
                <w:rFonts w:cs="Arial"/>
                <w:color w:val="000000"/>
                <w:sz w:val="16"/>
                <w:szCs w:val="16"/>
                <w:lang w:val="sr-Cyrl-RS"/>
              </w:rPr>
              <w:t>"или одговарајуће"</w:t>
            </w:r>
          </w:p>
        </w:tc>
        <w:tc>
          <w:tcPr>
            <w:tcW w:w="581" w:type="dxa"/>
            <w:shd w:val="clear" w:color="000000" w:fill="FFFFFF"/>
            <w:vAlign w:val="center"/>
            <w:hideMark/>
          </w:tcPr>
          <w:p w:rsidR="009C5F59" w:rsidRPr="009C5F59" w:rsidRDefault="009C5F59" w:rsidP="009C5F59">
            <w:pPr>
              <w:spacing w:before="0"/>
              <w:jc w:val="center"/>
              <w:outlineLvl w:val="0"/>
              <w:rPr>
                <w:rFonts w:cs="Arial"/>
                <w:color w:val="000000"/>
                <w:sz w:val="16"/>
                <w:szCs w:val="16"/>
              </w:rPr>
            </w:pPr>
            <w:r w:rsidRPr="009C5F59">
              <w:rPr>
                <w:rFonts w:cs="Arial"/>
                <w:color w:val="000000"/>
                <w:sz w:val="16"/>
                <w:szCs w:val="16"/>
              </w:rPr>
              <w:t>KOM</w:t>
            </w:r>
          </w:p>
        </w:tc>
        <w:tc>
          <w:tcPr>
            <w:tcW w:w="851" w:type="dxa"/>
            <w:shd w:val="clear" w:color="000000" w:fill="FFFFFF"/>
            <w:vAlign w:val="center"/>
            <w:hideMark/>
          </w:tcPr>
          <w:p w:rsidR="009C5F59" w:rsidRPr="009C5F59" w:rsidRDefault="009C5F59" w:rsidP="009C5F59">
            <w:pPr>
              <w:spacing w:before="0"/>
              <w:jc w:val="center"/>
              <w:outlineLvl w:val="0"/>
              <w:rPr>
                <w:rFonts w:cs="Arial"/>
                <w:color w:val="000000"/>
                <w:sz w:val="16"/>
                <w:szCs w:val="16"/>
              </w:rPr>
            </w:pPr>
            <w:r w:rsidRPr="009C5F59">
              <w:rPr>
                <w:rFonts w:cs="Arial"/>
                <w:color w:val="000000"/>
                <w:sz w:val="16"/>
                <w:szCs w:val="16"/>
              </w:rPr>
              <w:t>1</w:t>
            </w:r>
          </w:p>
        </w:tc>
      </w:tr>
      <w:tr w:rsidR="009C5F59" w:rsidRPr="009C5F59" w:rsidTr="001300B4">
        <w:trPr>
          <w:trHeight w:val="315"/>
        </w:trPr>
        <w:tc>
          <w:tcPr>
            <w:tcW w:w="1418" w:type="dxa"/>
            <w:shd w:val="clear" w:color="000000" w:fill="FFFFFF"/>
            <w:noWrap/>
            <w:vAlign w:val="center"/>
            <w:hideMark/>
          </w:tcPr>
          <w:p w:rsidR="009C5F59" w:rsidRPr="009C5F59" w:rsidRDefault="009C5F59" w:rsidP="009C5F59">
            <w:pPr>
              <w:spacing w:before="0"/>
              <w:jc w:val="center"/>
              <w:outlineLvl w:val="0"/>
              <w:rPr>
                <w:rFonts w:cs="Arial"/>
                <w:color w:val="000000"/>
                <w:sz w:val="16"/>
                <w:szCs w:val="16"/>
              </w:rPr>
            </w:pPr>
            <w:r w:rsidRPr="009C5F59">
              <w:rPr>
                <w:rFonts w:cs="Arial"/>
                <w:color w:val="000000"/>
                <w:sz w:val="16"/>
                <w:szCs w:val="16"/>
              </w:rPr>
              <w:t>4.11</w:t>
            </w:r>
          </w:p>
        </w:tc>
        <w:tc>
          <w:tcPr>
            <w:tcW w:w="5387" w:type="dxa"/>
            <w:shd w:val="clear" w:color="000000" w:fill="FFFFFF"/>
            <w:vAlign w:val="center"/>
            <w:hideMark/>
          </w:tcPr>
          <w:p w:rsidR="009C5F59" w:rsidRPr="009C5F59" w:rsidRDefault="009C5F59" w:rsidP="009C5F59">
            <w:pPr>
              <w:spacing w:before="0"/>
              <w:jc w:val="left"/>
              <w:outlineLvl w:val="0"/>
              <w:rPr>
                <w:rFonts w:cs="Arial"/>
                <w:color w:val="000000"/>
                <w:sz w:val="16"/>
                <w:szCs w:val="16"/>
              </w:rPr>
            </w:pPr>
            <w:r w:rsidRPr="009C5F59">
              <w:rPr>
                <w:rFonts w:cs="Arial"/>
                <w:color w:val="000000"/>
                <w:sz w:val="16"/>
                <w:szCs w:val="16"/>
              </w:rPr>
              <w:t>Radio modem sa kablovima za povezivanje</w:t>
            </w:r>
          </w:p>
        </w:tc>
        <w:tc>
          <w:tcPr>
            <w:tcW w:w="1810" w:type="dxa"/>
            <w:shd w:val="clear" w:color="000000" w:fill="FFFFFF"/>
            <w:vAlign w:val="center"/>
            <w:hideMark/>
          </w:tcPr>
          <w:p w:rsidR="009C5F59" w:rsidRPr="009C5F59" w:rsidRDefault="009C5F59" w:rsidP="009C5F59">
            <w:pPr>
              <w:spacing w:before="0"/>
              <w:jc w:val="center"/>
              <w:outlineLvl w:val="0"/>
              <w:rPr>
                <w:rFonts w:cs="Arial"/>
                <w:color w:val="000000"/>
                <w:sz w:val="16"/>
                <w:szCs w:val="16"/>
              </w:rPr>
            </w:pPr>
            <w:r w:rsidRPr="009C5F59">
              <w:rPr>
                <w:rFonts w:cs="Arial"/>
                <w:color w:val="000000"/>
                <w:sz w:val="16"/>
                <w:szCs w:val="16"/>
              </w:rPr>
              <w:t>RPM3</w:t>
            </w:r>
            <w:r w:rsidR="00983045">
              <w:rPr>
                <w:rFonts w:cs="Arial"/>
                <w:color w:val="000000"/>
                <w:sz w:val="16"/>
                <w:szCs w:val="16"/>
                <w:lang w:val="sr-Cyrl-RS"/>
              </w:rPr>
              <w:t xml:space="preserve">                        </w:t>
            </w:r>
            <w:r w:rsidR="001300B4">
              <w:rPr>
                <w:rFonts w:cs="Arial"/>
                <w:color w:val="000000"/>
                <w:sz w:val="16"/>
                <w:szCs w:val="16"/>
                <w:lang w:val="sr-Cyrl-RS"/>
              </w:rPr>
              <w:t>"или одговарајуће"</w:t>
            </w:r>
          </w:p>
        </w:tc>
        <w:tc>
          <w:tcPr>
            <w:tcW w:w="581" w:type="dxa"/>
            <w:shd w:val="clear" w:color="000000" w:fill="FFFFFF"/>
            <w:vAlign w:val="center"/>
            <w:hideMark/>
          </w:tcPr>
          <w:p w:rsidR="009C5F59" w:rsidRPr="009C5F59" w:rsidRDefault="009C5F59" w:rsidP="009C5F59">
            <w:pPr>
              <w:spacing w:before="0"/>
              <w:jc w:val="center"/>
              <w:outlineLvl w:val="0"/>
              <w:rPr>
                <w:rFonts w:cs="Arial"/>
                <w:color w:val="000000"/>
                <w:sz w:val="16"/>
                <w:szCs w:val="16"/>
              </w:rPr>
            </w:pPr>
            <w:r w:rsidRPr="009C5F59">
              <w:rPr>
                <w:rFonts w:cs="Arial"/>
                <w:color w:val="000000"/>
                <w:sz w:val="16"/>
                <w:szCs w:val="16"/>
              </w:rPr>
              <w:t>KOM</w:t>
            </w:r>
          </w:p>
        </w:tc>
        <w:tc>
          <w:tcPr>
            <w:tcW w:w="851" w:type="dxa"/>
            <w:shd w:val="clear" w:color="000000" w:fill="FFFFFF"/>
            <w:vAlign w:val="center"/>
            <w:hideMark/>
          </w:tcPr>
          <w:p w:rsidR="009C5F59" w:rsidRPr="009C5F59" w:rsidRDefault="009C5F59" w:rsidP="009C5F59">
            <w:pPr>
              <w:spacing w:before="0"/>
              <w:jc w:val="center"/>
              <w:outlineLvl w:val="0"/>
              <w:rPr>
                <w:rFonts w:cs="Arial"/>
                <w:color w:val="000000"/>
                <w:sz w:val="16"/>
                <w:szCs w:val="16"/>
              </w:rPr>
            </w:pPr>
            <w:r w:rsidRPr="009C5F59">
              <w:rPr>
                <w:rFonts w:cs="Arial"/>
                <w:color w:val="000000"/>
                <w:sz w:val="16"/>
                <w:szCs w:val="16"/>
              </w:rPr>
              <w:t>1</w:t>
            </w:r>
          </w:p>
        </w:tc>
      </w:tr>
      <w:tr w:rsidR="009C5F59" w:rsidRPr="009C5F59" w:rsidTr="001300B4">
        <w:trPr>
          <w:trHeight w:val="315"/>
        </w:trPr>
        <w:tc>
          <w:tcPr>
            <w:tcW w:w="1418" w:type="dxa"/>
            <w:shd w:val="clear" w:color="000000" w:fill="FFFFFF"/>
            <w:noWrap/>
            <w:vAlign w:val="center"/>
            <w:hideMark/>
          </w:tcPr>
          <w:p w:rsidR="009C5F59" w:rsidRPr="009C5F59" w:rsidRDefault="009C5F59" w:rsidP="009C5F59">
            <w:pPr>
              <w:spacing w:before="0"/>
              <w:jc w:val="center"/>
              <w:outlineLvl w:val="0"/>
              <w:rPr>
                <w:rFonts w:cs="Arial"/>
                <w:color w:val="000000"/>
                <w:sz w:val="16"/>
                <w:szCs w:val="16"/>
              </w:rPr>
            </w:pPr>
            <w:r w:rsidRPr="009C5F59">
              <w:rPr>
                <w:rFonts w:cs="Arial"/>
                <w:color w:val="000000"/>
                <w:sz w:val="16"/>
                <w:szCs w:val="16"/>
              </w:rPr>
              <w:t>4.12</w:t>
            </w:r>
          </w:p>
        </w:tc>
        <w:tc>
          <w:tcPr>
            <w:tcW w:w="5387" w:type="dxa"/>
            <w:shd w:val="clear" w:color="000000" w:fill="FFFFFF"/>
            <w:vAlign w:val="center"/>
            <w:hideMark/>
          </w:tcPr>
          <w:p w:rsidR="009C5F59" w:rsidRPr="009C5F59" w:rsidRDefault="009C5F59" w:rsidP="009C5F59">
            <w:pPr>
              <w:spacing w:before="0"/>
              <w:jc w:val="left"/>
              <w:outlineLvl w:val="0"/>
              <w:rPr>
                <w:rFonts w:cs="Arial"/>
                <w:color w:val="000000"/>
                <w:sz w:val="16"/>
                <w:szCs w:val="16"/>
              </w:rPr>
            </w:pPr>
            <w:r w:rsidRPr="009C5F59">
              <w:rPr>
                <w:rFonts w:cs="Arial"/>
                <w:color w:val="000000"/>
                <w:sz w:val="16"/>
                <w:szCs w:val="16"/>
              </w:rPr>
              <w:t>Konektor</w:t>
            </w:r>
          </w:p>
        </w:tc>
        <w:tc>
          <w:tcPr>
            <w:tcW w:w="1810" w:type="dxa"/>
            <w:shd w:val="clear" w:color="000000" w:fill="FFFFFF"/>
            <w:vAlign w:val="center"/>
            <w:hideMark/>
          </w:tcPr>
          <w:p w:rsidR="009C5F59" w:rsidRPr="009C5F59" w:rsidRDefault="009C5F59" w:rsidP="009C5F59">
            <w:pPr>
              <w:spacing w:before="0"/>
              <w:jc w:val="center"/>
              <w:outlineLvl w:val="0"/>
              <w:rPr>
                <w:rFonts w:cs="Arial"/>
                <w:color w:val="000000"/>
                <w:sz w:val="16"/>
                <w:szCs w:val="16"/>
              </w:rPr>
            </w:pPr>
            <w:r w:rsidRPr="009C5F59">
              <w:rPr>
                <w:rFonts w:cs="Arial"/>
                <w:color w:val="000000"/>
                <w:sz w:val="16"/>
                <w:szCs w:val="16"/>
              </w:rPr>
              <w:t>PL259</w:t>
            </w:r>
            <w:r w:rsidR="00983045">
              <w:rPr>
                <w:rFonts w:cs="Arial"/>
                <w:color w:val="000000"/>
                <w:sz w:val="16"/>
                <w:szCs w:val="16"/>
                <w:lang w:val="sr-Cyrl-RS"/>
              </w:rPr>
              <w:t xml:space="preserve">                         </w:t>
            </w:r>
            <w:r w:rsidR="001300B4">
              <w:rPr>
                <w:rFonts w:cs="Arial"/>
                <w:color w:val="000000"/>
                <w:sz w:val="16"/>
                <w:szCs w:val="16"/>
                <w:lang w:val="sr-Cyrl-RS"/>
              </w:rPr>
              <w:t>"или одговарајуће"</w:t>
            </w:r>
          </w:p>
        </w:tc>
        <w:tc>
          <w:tcPr>
            <w:tcW w:w="581" w:type="dxa"/>
            <w:shd w:val="clear" w:color="000000" w:fill="FFFFFF"/>
            <w:vAlign w:val="center"/>
            <w:hideMark/>
          </w:tcPr>
          <w:p w:rsidR="009C5F59" w:rsidRPr="009C5F59" w:rsidRDefault="009C5F59" w:rsidP="009C5F59">
            <w:pPr>
              <w:spacing w:before="0"/>
              <w:jc w:val="center"/>
              <w:outlineLvl w:val="0"/>
              <w:rPr>
                <w:rFonts w:cs="Arial"/>
                <w:color w:val="000000"/>
                <w:sz w:val="16"/>
                <w:szCs w:val="16"/>
              </w:rPr>
            </w:pPr>
            <w:r w:rsidRPr="009C5F59">
              <w:rPr>
                <w:rFonts w:cs="Arial"/>
                <w:color w:val="000000"/>
                <w:sz w:val="16"/>
                <w:szCs w:val="16"/>
              </w:rPr>
              <w:t>KOM</w:t>
            </w:r>
          </w:p>
        </w:tc>
        <w:tc>
          <w:tcPr>
            <w:tcW w:w="851" w:type="dxa"/>
            <w:shd w:val="clear" w:color="000000" w:fill="FFFFFF"/>
            <w:vAlign w:val="center"/>
            <w:hideMark/>
          </w:tcPr>
          <w:p w:rsidR="009C5F59" w:rsidRPr="009C5F59" w:rsidRDefault="009C5F59" w:rsidP="009C5F59">
            <w:pPr>
              <w:spacing w:before="0"/>
              <w:jc w:val="center"/>
              <w:outlineLvl w:val="0"/>
              <w:rPr>
                <w:rFonts w:cs="Arial"/>
                <w:color w:val="000000"/>
                <w:sz w:val="16"/>
                <w:szCs w:val="16"/>
              </w:rPr>
            </w:pPr>
            <w:r w:rsidRPr="009C5F59">
              <w:rPr>
                <w:rFonts w:cs="Arial"/>
                <w:color w:val="000000"/>
                <w:sz w:val="16"/>
                <w:szCs w:val="16"/>
              </w:rPr>
              <w:t>1</w:t>
            </w:r>
          </w:p>
        </w:tc>
      </w:tr>
      <w:tr w:rsidR="009C5F59" w:rsidRPr="009C5F59" w:rsidTr="001300B4">
        <w:trPr>
          <w:trHeight w:val="315"/>
        </w:trPr>
        <w:tc>
          <w:tcPr>
            <w:tcW w:w="1418" w:type="dxa"/>
            <w:shd w:val="clear" w:color="000000" w:fill="FFFFFF"/>
            <w:noWrap/>
            <w:vAlign w:val="center"/>
            <w:hideMark/>
          </w:tcPr>
          <w:p w:rsidR="009C5F59" w:rsidRPr="009C5F59" w:rsidRDefault="009C5F59" w:rsidP="009C5F59">
            <w:pPr>
              <w:spacing w:before="0"/>
              <w:jc w:val="center"/>
              <w:outlineLvl w:val="0"/>
              <w:rPr>
                <w:rFonts w:cs="Arial"/>
                <w:color w:val="000000"/>
                <w:sz w:val="16"/>
                <w:szCs w:val="16"/>
              </w:rPr>
            </w:pPr>
            <w:r w:rsidRPr="009C5F59">
              <w:rPr>
                <w:rFonts w:cs="Arial"/>
                <w:color w:val="000000"/>
                <w:sz w:val="16"/>
                <w:szCs w:val="16"/>
              </w:rPr>
              <w:t>4.13</w:t>
            </w:r>
          </w:p>
        </w:tc>
        <w:tc>
          <w:tcPr>
            <w:tcW w:w="5387" w:type="dxa"/>
            <w:shd w:val="clear" w:color="000000" w:fill="FFFFFF"/>
            <w:vAlign w:val="center"/>
            <w:hideMark/>
          </w:tcPr>
          <w:p w:rsidR="009C5F59" w:rsidRPr="009C5F59" w:rsidRDefault="009C5F59" w:rsidP="009C5F59">
            <w:pPr>
              <w:spacing w:before="0"/>
              <w:jc w:val="left"/>
              <w:outlineLvl w:val="0"/>
              <w:rPr>
                <w:rFonts w:cs="Arial"/>
                <w:color w:val="000000"/>
                <w:sz w:val="16"/>
                <w:szCs w:val="16"/>
              </w:rPr>
            </w:pPr>
            <w:r w:rsidRPr="009C5F59">
              <w:rPr>
                <w:rFonts w:cs="Arial"/>
                <w:color w:val="000000"/>
                <w:sz w:val="16"/>
                <w:szCs w:val="16"/>
              </w:rPr>
              <w:t>Antena sa odgovarajućim konektorom, kolinearna</w:t>
            </w:r>
          </w:p>
        </w:tc>
        <w:tc>
          <w:tcPr>
            <w:tcW w:w="1810" w:type="dxa"/>
            <w:shd w:val="clear" w:color="000000" w:fill="FFFFFF"/>
            <w:vAlign w:val="center"/>
            <w:hideMark/>
          </w:tcPr>
          <w:p w:rsidR="009C5F59" w:rsidRPr="009C5F59" w:rsidRDefault="009C5F59" w:rsidP="009C5F59">
            <w:pPr>
              <w:spacing w:before="0"/>
              <w:jc w:val="center"/>
              <w:outlineLvl w:val="0"/>
              <w:rPr>
                <w:rFonts w:cs="Arial"/>
                <w:color w:val="000000"/>
                <w:sz w:val="16"/>
                <w:szCs w:val="16"/>
              </w:rPr>
            </w:pPr>
            <w:r w:rsidRPr="009C5F59">
              <w:rPr>
                <w:rFonts w:cs="Arial"/>
                <w:color w:val="000000"/>
                <w:sz w:val="16"/>
                <w:szCs w:val="16"/>
              </w:rPr>
              <w:t>GP</w:t>
            </w:r>
            <w:r w:rsidR="00983045">
              <w:rPr>
                <w:rFonts w:cs="Arial"/>
                <w:color w:val="000000"/>
                <w:sz w:val="16"/>
                <w:szCs w:val="16"/>
                <w:lang w:val="sr-Cyrl-RS"/>
              </w:rPr>
              <w:t xml:space="preserve">                              </w:t>
            </w:r>
            <w:r w:rsidR="001300B4">
              <w:rPr>
                <w:rFonts w:cs="Arial"/>
                <w:color w:val="000000"/>
                <w:sz w:val="16"/>
                <w:szCs w:val="16"/>
                <w:lang w:val="sr-Cyrl-RS"/>
              </w:rPr>
              <w:t>"или одговарајуће"</w:t>
            </w:r>
          </w:p>
        </w:tc>
        <w:tc>
          <w:tcPr>
            <w:tcW w:w="581" w:type="dxa"/>
            <w:shd w:val="clear" w:color="000000" w:fill="FFFFFF"/>
            <w:vAlign w:val="center"/>
            <w:hideMark/>
          </w:tcPr>
          <w:p w:rsidR="009C5F59" w:rsidRPr="009C5F59" w:rsidRDefault="009C5F59" w:rsidP="009C5F59">
            <w:pPr>
              <w:spacing w:before="0"/>
              <w:jc w:val="center"/>
              <w:outlineLvl w:val="0"/>
              <w:rPr>
                <w:rFonts w:cs="Arial"/>
                <w:color w:val="000000"/>
                <w:sz w:val="16"/>
                <w:szCs w:val="16"/>
              </w:rPr>
            </w:pPr>
            <w:r w:rsidRPr="009C5F59">
              <w:rPr>
                <w:rFonts w:cs="Arial"/>
                <w:color w:val="000000"/>
                <w:sz w:val="16"/>
                <w:szCs w:val="16"/>
              </w:rPr>
              <w:t>KOM</w:t>
            </w:r>
          </w:p>
        </w:tc>
        <w:tc>
          <w:tcPr>
            <w:tcW w:w="851" w:type="dxa"/>
            <w:shd w:val="clear" w:color="000000" w:fill="FFFFFF"/>
            <w:vAlign w:val="center"/>
            <w:hideMark/>
          </w:tcPr>
          <w:p w:rsidR="009C5F59" w:rsidRPr="009C5F59" w:rsidRDefault="009C5F59" w:rsidP="009C5F59">
            <w:pPr>
              <w:spacing w:before="0"/>
              <w:jc w:val="center"/>
              <w:outlineLvl w:val="0"/>
              <w:rPr>
                <w:rFonts w:cs="Arial"/>
                <w:color w:val="000000"/>
                <w:sz w:val="16"/>
                <w:szCs w:val="16"/>
              </w:rPr>
            </w:pPr>
            <w:r w:rsidRPr="009C5F59">
              <w:rPr>
                <w:rFonts w:cs="Arial"/>
                <w:color w:val="000000"/>
                <w:sz w:val="16"/>
                <w:szCs w:val="16"/>
              </w:rPr>
              <w:t>1</w:t>
            </w:r>
          </w:p>
        </w:tc>
      </w:tr>
      <w:tr w:rsidR="009C5F59" w:rsidRPr="009C5F59" w:rsidTr="001300B4">
        <w:trPr>
          <w:trHeight w:val="315"/>
        </w:trPr>
        <w:tc>
          <w:tcPr>
            <w:tcW w:w="1418" w:type="dxa"/>
            <w:shd w:val="clear" w:color="000000" w:fill="FFFFFF"/>
            <w:noWrap/>
            <w:vAlign w:val="center"/>
            <w:hideMark/>
          </w:tcPr>
          <w:p w:rsidR="009C5F59" w:rsidRPr="009C5F59" w:rsidRDefault="009C5F59" w:rsidP="009C5F59">
            <w:pPr>
              <w:spacing w:before="0"/>
              <w:jc w:val="center"/>
              <w:outlineLvl w:val="0"/>
              <w:rPr>
                <w:rFonts w:cs="Arial"/>
                <w:color w:val="000000"/>
                <w:sz w:val="16"/>
                <w:szCs w:val="16"/>
              </w:rPr>
            </w:pPr>
            <w:r w:rsidRPr="009C5F59">
              <w:rPr>
                <w:rFonts w:cs="Arial"/>
                <w:color w:val="000000"/>
                <w:sz w:val="16"/>
                <w:szCs w:val="16"/>
              </w:rPr>
              <w:t>4.14</w:t>
            </w:r>
          </w:p>
        </w:tc>
        <w:tc>
          <w:tcPr>
            <w:tcW w:w="5387" w:type="dxa"/>
            <w:shd w:val="clear" w:color="000000" w:fill="FFFFFF"/>
            <w:vAlign w:val="center"/>
            <w:hideMark/>
          </w:tcPr>
          <w:p w:rsidR="009C5F59" w:rsidRPr="009C5F59" w:rsidRDefault="009C5F59" w:rsidP="009C5F59">
            <w:pPr>
              <w:spacing w:before="0"/>
              <w:jc w:val="left"/>
              <w:outlineLvl w:val="0"/>
              <w:rPr>
                <w:rFonts w:cs="Arial"/>
                <w:color w:val="000000"/>
                <w:sz w:val="16"/>
                <w:szCs w:val="16"/>
              </w:rPr>
            </w:pPr>
            <w:r w:rsidRPr="009C5F59">
              <w:rPr>
                <w:rFonts w:cs="Arial"/>
                <w:color w:val="000000"/>
                <w:sz w:val="16"/>
                <w:szCs w:val="16"/>
              </w:rPr>
              <w:t>Ispravljač za radio uređaj 10A, 13.8VDC</w:t>
            </w:r>
          </w:p>
        </w:tc>
        <w:tc>
          <w:tcPr>
            <w:tcW w:w="1810" w:type="dxa"/>
            <w:shd w:val="clear" w:color="000000" w:fill="FFFFFF"/>
            <w:vAlign w:val="center"/>
            <w:hideMark/>
          </w:tcPr>
          <w:p w:rsidR="009C5F59" w:rsidRPr="009C5F59" w:rsidRDefault="009C5F59" w:rsidP="009C5F59">
            <w:pPr>
              <w:spacing w:before="0"/>
              <w:jc w:val="center"/>
              <w:outlineLvl w:val="0"/>
              <w:rPr>
                <w:rFonts w:cs="Arial"/>
                <w:color w:val="000000"/>
                <w:sz w:val="16"/>
                <w:szCs w:val="16"/>
              </w:rPr>
            </w:pPr>
            <w:r w:rsidRPr="009C5F59">
              <w:rPr>
                <w:rFonts w:cs="Arial"/>
                <w:color w:val="000000"/>
                <w:sz w:val="16"/>
                <w:szCs w:val="16"/>
              </w:rPr>
              <w:t>SBC 2110</w:t>
            </w:r>
            <w:r w:rsidR="00983045">
              <w:rPr>
                <w:rFonts w:cs="Arial"/>
                <w:color w:val="000000"/>
                <w:sz w:val="16"/>
                <w:szCs w:val="16"/>
                <w:lang w:val="sr-Cyrl-RS"/>
              </w:rPr>
              <w:t xml:space="preserve">                    </w:t>
            </w:r>
            <w:r w:rsidR="001300B4">
              <w:rPr>
                <w:rFonts w:cs="Arial"/>
                <w:color w:val="000000"/>
                <w:sz w:val="16"/>
                <w:szCs w:val="16"/>
                <w:lang w:val="sr-Cyrl-RS"/>
              </w:rPr>
              <w:t>"или одговарајуће"</w:t>
            </w:r>
          </w:p>
        </w:tc>
        <w:tc>
          <w:tcPr>
            <w:tcW w:w="581" w:type="dxa"/>
            <w:shd w:val="clear" w:color="000000" w:fill="FFFFFF"/>
            <w:vAlign w:val="center"/>
            <w:hideMark/>
          </w:tcPr>
          <w:p w:rsidR="009C5F59" w:rsidRPr="009C5F59" w:rsidRDefault="009C5F59" w:rsidP="009C5F59">
            <w:pPr>
              <w:spacing w:before="0"/>
              <w:jc w:val="center"/>
              <w:outlineLvl w:val="0"/>
              <w:rPr>
                <w:rFonts w:cs="Arial"/>
                <w:color w:val="000000"/>
                <w:sz w:val="16"/>
                <w:szCs w:val="16"/>
              </w:rPr>
            </w:pPr>
            <w:r w:rsidRPr="009C5F59">
              <w:rPr>
                <w:rFonts w:cs="Arial"/>
                <w:color w:val="000000"/>
                <w:sz w:val="16"/>
                <w:szCs w:val="16"/>
              </w:rPr>
              <w:t>KOM</w:t>
            </w:r>
          </w:p>
        </w:tc>
        <w:tc>
          <w:tcPr>
            <w:tcW w:w="851" w:type="dxa"/>
            <w:shd w:val="clear" w:color="000000" w:fill="FFFFFF"/>
            <w:vAlign w:val="center"/>
            <w:hideMark/>
          </w:tcPr>
          <w:p w:rsidR="009C5F59" w:rsidRPr="009C5F59" w:rsidRDefault="009C5F59" w:rsidP="009C5F59">
            <w:pPr>
              <w:spacing w:before="0"/>
              <w:jc w:val="center"/>
              <w:outlineLvl w:val="0"/>
              <w:rPr>
                <w:rFonts w:cs="Arial"/>
                <w:color w:val="000000"/>
                <w:sz w:val="16"/>
                <w:szCs w:val="16"/>
              </w:rPr>
            </w:pPr>
            <w:r w:rsidRPr="009C5F59">
              <w:rPr>
                <w:rFonts w:cs="Arial"/>
                <w:color w:val="000000"/>
                <w:sz w:val="16"/>
                <w:szCs w:val="16"/>
              </w:rPr>
              <w:t>1</w:t>
            </w:r>
          </w:p>
        </w:tc>
      </w:tr>
    </w:tbl>
    <w:p w:rsidR="009C5F59" w:rsidRDefault="009C5F59" w:rsidP="009C5F59">
      <w:pPr>
        <w:pStyle w:val="Default"/>
        <w:spacing w:before="0"/>
        <w:rPr>
          <w:rFonts w:ascii="Arial" w:hAnsi="Arial"/>
          <w:color w:val="auto"/>
          <w:sz w:val="20"/>
          <w:szCs w:val="20"/>
          <w:lang w:val="sr-Latn-CS" w:eastAsia="sr-Latn-CS"/>
        </w:rPr>
      </w:pPr>
      <w:r>
        <w:rPr>
          <w:rFonts w:ascii="Arial" w:hAnsi="Arial" w:cs="Arial"/>
        </w:rPr>
        <w:fldChar w:fldCharType="end"/>
      </w:r>
      <w:r>
        <w:rPr>
          <w:rFonts w:ascii="Arial" w:hAnsi="Arial" w:cs="Arial"/>
        </w:rPr>
        <w:fldChar w:fldCharType="begin"/>
      </w:r>
      <w:r>
        <w:rPr>
          <w:rFonts w:ascii="Arial" w:hAnsi="Arial" w:cs="Arial"/>
        </w:rPr>
        <w:instrText xml:space="preserve"> LINK Excel.Sheet.12 "C:\\Users\\jelisavetas\\AppData\\Local\\Microsoft\\Windows\\Temporary Internet Files\\Content.Outlook\\9QF303IW\\Specifikacija Opreme Merenje protoka_rev1.xlsx" "Tabelle1!R40C1:R56C5" \a \f 4 \h  \* MERGEFORMAT </w:instrText>
      </w:r>
      <w:r>
        <w:rPr>
          <w:rFonts w:ascii="Arial" w:hAnsi="Arial" w:cs="Arial"/>
        </w:rPr>
        <w:fldChar w:fldCharType="separate"/>
      </w:r>
    </w:p>
    <w:tbl>
      <w:tblPr>
        <w:tblW w:w="1004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5387"/>
        <w:gridCol w:w="1810"/>
        <w:gridCol w:w="581"/>
        <w:gridCol w:w="851"/>
      </w:tblGrid>
      <w:tr w:rsidR="009C5F59" w:rsidRPr="009C5F59" w:rsidTr="001300B4">
        <w:trPr>
          <w:trHeight w:val="330"/>
        </w:trPr>
        <w:tc>
          <w:tcPr>
            <w:tcW w:w="9196" w:type="dxa"/>
            <w:gridSpan w:val="4"/>
            <w:shd w:val="clear" w:color="000000" w:fill="FFFF99"/>
            <w:noWrap/>
            <w:vAlign w:val="center"/>
            <w:hideMark/>
          </w:tcPr>
          <w:p w:rsidR="009C5F59" w:rsidRPr="009C5F59" w:rsidRDefault="009C5F59" w:rsidP="009C5F59">
            <w:pPr>
              <w:spacing w:before="0"/>
              <w:outlineLvl w:val="0"/>
              <w:rPr>
                <w:rFonts w:cs="Arial"/>
                <w:b/>
                <w:bCs/>
                <w:color w:val="000000"/>
                <w:sz w:val="24"/>
                <w:szCs w:val="24"/>
              </w:rPr>
            </w:pPr>
            <w:r w:rsidRPr="009C5F59">
              <w:rPr>
                <w:rFonts w:cs="Arial"/>
                <w:b/>
                <w:bCs/>
                <w:color w:val="000000"/>
                <w:sz w:val="24"/>
                <w:szCs w:val="24"/>
              </w:rPr>
              <w:t>5. Nadzorni centar harvdver i softver</w:t>
            </w:r>
          </w:p>
        </w:tc>
        <w:tc>
          <w:tcPr>
            <w:tcW w:w="851" w:type="dxa"/>
            <w:shd w:val="clear" w:color="000000" w:fill="FFFF99"/>
            <w:noWrap/>
            <w:vAlign w:val="center"/>
            <w:hideMark/>
          </w:tcPr>
          <w:p w:rsidR="009C5F59" w:rsidRPr="009C5F59" w:rsidRDefault="009C5F59" w:rsidP="009C5F59">
            <w:pPr>
              <w:spacing w:before="0"/>
              <w:jc w:val="center"/>
              <w:outlineLvl w:val="0"/>
              <w:rPr>
                <w:rFonts w:cs="Arial"/>
                <w:b/>
                <w:bCs/>
                <w:color w:val="000000"/>
                <w:sz w:val="24"/>
                <w:szCs w:val="24"/>
              </w:rPr>
            </w:pPr>
            <w:r w:rsidRPr="009C5F59">
              <w:rPr>
                <w:rFonts w:cs="Arial"/>
                <w:b/>
                <w:bCs/>
                <w:color w:val="000000"/>
                <w:sz w:val="24"/>
                <w:szCs w:val="24"/>
              </w:rPr>
              <w:t>1</w:t>
            </w:r>
          </w:p>
        </w:tc>
      </w:tr>
      <w:tr w:rsidR="009C5F59" w:rsidRPr="009C5F59" w:rsidTr="001300B4">
        <w:trPr>
          <w:trHeight w:val="2265"/>
        </w:trPr>
        <w:tc>
          <w:tcPr>
            <w:tcW w:w="1418" w:type="dxa"/>
            <w:shd w:val="clear" w:color="000000" w:fill="FFFFFF"/>
            <w:noWrap/>
            <w:vAlign w:val="center"/>
            <w:hideMark/>
          </w:tcPr>
          <w:p w:rsidR="009C5F59" w:rsidRPr="009C5F59" w:rsidRDefault="009C5F59" w:rsidP="009C5F59">
            <w:pPr>
              <w:spacing w:before="0"/>
              <w:jc w:val="center"/>
              <w:outlineLvl w:val="0"/>
              <w:rPr>
                <w:rFonts w:cs="Arial"/>
                <w:color w:val="000000"/>
                <w:sz w:val="16"/>
                <w:szCs w:val="16"/>
              </w:rPr>
            </w:pPr>
            <w:r w:rsidRPr="009C5F59">
              <w:rPr>
                <w:rFonts w:cs="Arial"/>
                <w:color w:val="000000"/>
                <w:sz w:val="16"/>
                <w:szCs w:val="16"/>
              </w:rPr>
              <w:t>5,01</w:t>
            </w:r>
          </w:p>
        </w:tc>
        <w:tc>
          <w:tcPr>
            <w:tcW w:w="5387" w:type="dxa"/>
            <w:shd w:val="clear" w:color="000000" w:fill="FFFFFF"/>
            <w:vAlign w:val="center"/>
            <w:hideMark/>
          </w:tcPr>
          <w:p w:rsidR="009C5F59" w:rsidRPr="009C5F59" w:rsidRDefault="009C5F59" w:rsidP="009C5F59">
            <w:pPr>
              <w:spacing w:before="0"/>
              <w:jc w:val="left"/>
              <w:outlineLvl w:val="0"/>
              <w:rPr>
                <w:rFonts w:cs="Arial"/>
                <w:color w:val="000000"/>
                <w:sz w:val="16"/>
                <w:szCs w:val="16"/>
              </w:rPr>
            </w:pPr>
            <w:r w:rsidRPr="009C5F59">
              <w:rPr>
                <w:rFonts w:cs="Arial"/>
                <w:color w:val="000000"/>
                <w:sz w:val="16"/>
                <w:szCs w:val="16"/>
              </w:rPr>
              <w:t>SIMATIC IPC547E (RACK PC, 19", 4HE); INTERFACES: 2X USB 3.0 FRONT, 1X DVI-I, 6X USB 2.0 REAR, 2X PS/2, AUDIO; 7 EXPANSION SLOTS: 2X PCIE X16, 1X PCIE X8, 4X PCI; TEMPERATURE AND FAN CONTROL; WATCHDOG; BOARD RETAINERS; PENTIUM DUAL CORE G3420 (2C/2T, 3.2 GHZ, 3 MB CACHE), 2X GBIT ETHERNET, 2X DISPLAYPORT V1.2, 2X USB 3.0 REAR, 1X USB 2.0 INTERNAL, 1X COM1; 1X 500 GB HDD, INTERNALLY MOUNTED; 4 GB DDR3 SDRAM (2X 2 GB), DUAL CHANNEL; HOUSING NOT PAINTED, W/O EXCHANGEABLE MEDIA; WITHOUT EXTENSION (HW); GRAPHICS ONBOARD; WINDOWS 7 ULTIMATE MUI (EN/DE/FR/IT/SP), 64-BIT, SP1; WITHOUT EXTENSION (SW); 100/240V AC INDUSTRIAL POWER SUPPLY; POWER CORD EUROPE</w:t>
            </w:r>
          </w:p>
        </w:tc>
        <w:tc>
          <w:tcPr>
            <w:tcW w:w="1810" w:type="dxa"/>
            <w:shd w:val="clear" w:color="000000" w:fill="FFFFFF"/>
            <w:vAlign w:val="center"/>
            <w:hideMark/>
          </w:tcPr>
          <w:p w:rsidR="009C5F59" w:rsidRPr="009C5F59" w:rsidRDefault="009C5F59" w:rsidP="009C5F59">
            <w:pPr>
              <w:spacing w:before="0"/>
              <w:jc w:val="center"/>
              <w:outlineLvl w:val="0"/>
              <w:rPr>
                <w:rFonts w:cs="Arial"/>
                <w:color w:val="000000"/>
                <w:sz w:val="16"/>
                <w:szCs w:val="16"/>
              </w:rPr>
            </w:pPr>
            <w:r w:rsidRPr="009C5F59">
              <w:rPr>
                <w:rFonts w:cs="Arial"/>
                <w:color w:val="000000"/>
                <w:sz w:val="16"/>
                <w:szCs w:val="16"/>
              </w:rPr>
              <w:t>6AG4104-3DA21-0BX0</w:t>
            </w:r>
            <w:r w:rsidR="00983045">
              <w:rPr>
                <w:rFonts w:cs="Arial"/>
                <w:color w:val="000000"/>
                <w:sz w:val="16"/>
                <w:szCs w:val="16"/>
                <w:lang w:val="sr-Cyrl-RS"/>
              </w:rPr>
              <w:t xml:space="preserve">                          </w:t>
            </w:r>
            <w:r w:rsidR="001300B4">
              <w:rPr>
                <w:rFonts w:cs="Arial"/>
                <w:color w:val="000000"/>
                <w:sz w:val="16"/>
                <w:szCs w:val="16"/>
                <w:lang w:val="sr-Cyrl-RS"/>
              </w:rPr>
              <w:t>"</w:t>
            </w:r>
            <w:r w:rsidR="00983045">
              <w:rPr>
                <w:rFonts w:cs="Arial"/>
                <w:color w:val="000000"/>
                <w:sz w:val="16"/>
                <w:szCs w:val="16"/>
                <w:lang w:val="sr-Cyrl-RS"/>
              </w:rPr>
              <w:t>или одговарајуће</w:t>
            </w:r>
            <w:r w:rsidR="001300B4">
              <w:rPr>
                <w:rFonts w:cs="Arial"/>
                <w:color w:val="000000"/>
                <w:sz w:val="16"/>
                <w:szCs w:val="16"/>
                <w:lang w:val="sr-Cyrl-RS"/>
              </w:rPr>
              <w:t>"</w:t>
            </w:r>
          </w:p>
        </w:tc>
        <w:tc>
          <w:tcPr>
            <w:tcW w:w="581" w:type="dxa"/>
            <w:shd w:val="clear" w:color="000000" w:fill="FFFFFF"/>
            <w:vAlign w:val="center"/>
            <w:hideMark/>
          </w:tcPr>
          <w:p w:rsidR="009C5F59" w:rsidRPr="009C5F59" w:rsidRDefault="009C5F59" w:rsidP="009C5F59">
            <w:pPr>
              <w:spacing w:before="0"/>
              <w:jc w:val="center"/>
              <w:outlineLvl w:val="0"/>
              <w:rPr>
                <w:rFonts w:cs="Arial"/>
                <w:color w:val="000000"/>
                <w:sz w:val="16"/>
                <w:szCs w:val="16"/>
              </w:rPr>
            </w:pPr>
            <w:r w:rsidRPr="009C5F59">
              <w:rPr>
                <w:rFonts w:cs="Arial"/>
                <w:color w:val="000000"/>
                <w:sz w:val="16"/>
                <w:szCs w:val="16"/>
              </w:rPr>
              <w:t>KOM</w:t>
            </w:r>
          </w:p>
        </w:tc>
        <w:tc>
          <w:tcPr>
            <w:tcW w:w="851" w:type="dxa"/>
            <w:shd w:val="clear" w:color="000000" w:fill="FFFFFF"/>
            <w:noWrap/>
            <w:vAlign w:val="center"/>
            <w:hideMark/>
          </w:tcPr>
          <w:p w:rsidR="009C5F59" w:rsidRPr="009C5F59" w:rsidRDefault="009C5F59" w:rsidP="009C5F59">
            <w:pPr>
              <w:spacing w:before="0"/>
              <w:jc w:val="center"/>
              <w:outlineLvl w:val="0"/>
              <w:rPr>
                <w:rFonts w:cs="Arial"/>
                <w:color w:val="000000"/>
                <w:sz w:val="16"/>
                <w:szCs w:val="16"/>
              </w:rPr>
            </w:pPr>
            <w:r w:rsidRPr="009C5F59">
              <w:rPr>
                <w:rFonts w:cs="Arial"/>
                <w:color w:val="000000"/>
                <w:sz w:val="16"/>
                <w:szCs w:val="16"/>
              </w:rPr>
              <w:t>1</w:t>
            </w:r>
          </w:p>
        </w:tc>
      </w:tr>
      <w:tr w:rsidR="009C5F59" w:rsidRPr="009C5F59" w:rsidTr="001300B4">
        <w:trPr>
          <w:trHeight w:val="315"/>
        </w:trPr>
        <w:tc>
          <w:tcPr>
            <w:tcW w:w="1418" w:type="dxa"/>
            <w:shd w:val="clear" w:color="000000" w:fill="FFFFFF"/>
            <w:noWrap/>
            <w:vAlign w:val="center"/>
            <w:hideMark/>
          </w:tcPr>
          <w:p w:rsidR="009C5F59" w:rsidRPr="009C5F59" w:rsidRDefault="009C5F59" w:rsidP="009C5F59">
            <w:pPr>
              <w:spacing w:before="0"/>
              <w:jc w:val="center"/>
              <w:outlineLvl w:val="0"/>
              <w:rPr>
                <w:rFonts w:cs="Arial"/>
                <w:color w:val="000000"/>
                <w:sz w:val="16"/>
                <w:szCs w:val="16"/>
              </w:rPr>
            </w:pPr>
            <w:r w:rsidRPr="009C5F59">
              <w:rPr>
                <w:rFonts w:cs="Arial"/>
                <w:color w:val="000000"/>
                <w:sz w:val="16"/>
                <w:szCs w:val="16"/>
              </w:rPr>
              <w:t>5.02</w:t>
            </w:r>
          </w:p>
        </w:tc>
        <w:tc>
          <w:tcPr>
            <w:tcW w:w="5387" w:type="dxa"/>
            <w:shd w:val="clear" w:color="000000" w:fill="FFFFFF"/>
            <w:vAlign w:val="center"/>
            <w:hideMark/>
          </w:tcPr>
          <w:p w:rsidR="009C5F59" w:rsidRPr="009C5F59" w:rsidRDefault="009C5F59" w:rsidP="009C5F59">
            <w:pPr>
              <w:spacing w:before="0"/>
              <w:jc w:val="left"/>
              <w:outlineLvl w:val="0"/>
              <w:rPr>
                <w:rFonts w:cs="Arial"/>
                <w:color w:val="000000"/>
                <w:sz w:val="16"/>
                <w:szCs w:val="16"/>
              </w:rPr>
            </w:pPr>
            <w:r w:rsidRPr="009C5F59">
              <w:rPr>
                <w:rFonts w:cs="Arial"/>
                <w:color w:val="000000"/>
                <w:sz w:val="16"/>
                <w:szCs w:val="16"/>
              </w:rPr>
              <w:t>SIMATIC WinCC Runtime Advanced 128 PowerTags V13</w:t>
            </w:r>
          </w:p>
        </w:tc>
        <w:tc>
          <w:tcPr>
            <w:tcW w:w="1810" w:type="dxa"/>
            <w:shd w:val="clear" w:color="000000" w:fill="FFFFFF"/>
            <w:vAlign w:val="center"/>
            <w:hideMark/>
          </w:tcPr>
          <w:p w:rsidR="009C5F59" w:rsidRPr="009C5F59" w:rsidRDefault="009C5F59" w:rsidP="009C5F59">
            <w:pPr>
              <w:spacing w:before="0"/>
              <w:jc w:val="center"/>
              <w:outlineLvl w:val="0"/>
              <w:rPr>
                <w:rFonts w:cs="Arial"/>
                <w:color w:val="000000"/>
                <w:sz w:val="16"/>
                <w:szCs w:val="16"/>
              </w:rPr>
            </w:pPr>
            <w:r w:rsidRPr="009C5F59">
              <w:rPr>
                <w:rFonts w:cs="Arial"/>
                <w:color w:val="000000"/>
                <w:sz w:val="16"/>
                <w:szCs w:val="16"/>
              </w:rPr>
              <w:t>6AV2104-0BA03-0AA0</w:t>
            </w:r>
            <w:r w:rsidR="00983045">
              <w:rPr>
                <w:rFonts w:cs="Arial"/>
                <w:color w:val="000000"/>
                <w:sz w:val="16"/>
                <w:szCs w:val="16"/>
                <w:lang w:val="sr-Cyrl-RS"/>
              </w:rPr>
              <w:t xml:space="preserve">                          </w:t>
            </w:r>
            <w:r w:rsidR="001300B4">
              <w:rPr>
                <w:rFonts w:cs="Arial"/>
                <w:color w:val="000000"/>
                <w:sz w:val="16"/>
                <w:szCs w:val="16"/>
                <w:lang w:val="sr-Cyrl-RS"/>
              </w:rPr>
              <w:t>"или одговарајуће"</w:t>
            </w:r>
          </w:p>
        </w:tc>
        <w:tc>
          <w:tcPr>
            <w:tcW w:w="581" w:type="dxa"/>
            <w:shd w:val="clear" w:color="000000" w:fill="FFFFFF"/>
            <w:vAlign w:val="center"/>
            <w:hideMark/>
          </w:tcPr>
          <w:p w:rsidR="009C5F59" w:rsidRPr="009C5F59" w:rsidRDefault="009C5F59" w:rsidP="009C5F59">
            <w:pPr>
              <w:spacing w:before="0"/>
              <w:jc w:val="center"/>
              <w:outlineLvl w:val="0"/>
              <w:rPr>
                <w:rFonts w:cs="Arial"/>
                <w:color w:val="000000"/>
                <w:sz w:val="16"/>
                <w:szCs w:val="16"/>
              </w:rPr>
            </w:pPr>
            <w:r w:rsidRPr="009C5F59">
              <w:rPr>
                <w:rFonts w:cs="Arial"/>
                <w:color w:val="000000"/>
                <w:sz w:val="16"/>
                <w:szCs w:val="16"/>
              </w:rPr>
              <w:t>KOM</w:t>
            </w:r>
          </w:p>
        </w:tc>
        <w:tc>
          <w:tcPr>
            <w:tcW w:w="851" w:type="dxa"/>
            <w:shd w:val="clear" w:color="000000" w:fill="FFFFFF"/>
            <w:noWrap/>
            <w:vAlign w:val="center"/>
            <w:hideMark/>
          </w:tcPr>
          <w:p w:rsidR="009C5F59" w:rsidRPr="009C5F59" w:rsidRDefault="009C5F59" w:rsidP="009C5F59">
            <w:pPr>
              <w:spacing w:before="0"/>
              <w:jc w:val="center"/>
              <w:outlineLvl w:val="0"/>
              <w:rPr>
                <w:rFonts w:cs="Arial"/>
                <w:color w:val="000000"/>
                <w:sz w:val="16"/>
                <w:szCs w:val="16"/>
              </w:rPr>
            </w:pPr>
            <w:r w:rsidRPr="009C5F59">
              <w:rPr>
                <w:rFonts w:cs="Arial"/>
                <w:color w:val="000000"/>
                <w:sz w:val="16"/>
                <w:szCs w:val="16"/>
              </w:rPr>
              <w:t>1</w:t>
            </w:r>
          </w:p>
        </w:tc>
      </w:tr>
      <w:tr w:rsidR="009C5F59" w:rsidRPr="009C5F59" w:rsidTr="001300B4">
        <w:trPr>
          <w:trHeight w:val="315"/>
        </w:trPr>
        <w:tc>
          <w:tcPr>
            <w:tcW w:w="1418" w:type="dxa"/>
            <w:shd w:val="clear" w:color="000000" w:fill="FFFFFF"/>
            <w:noWrap/>
            <w:vAlign w:val="center"/>
            <w:hideMark/>
          </w:tcPr>
          <w:p w:rsidR="009C5F59" w:rsidRPr="009C5F59" w:rsidRDefault="009C5F59" w:rsidP="009C5F59">
            <w:pPr>
              <w:spacing w:before="0"/>
              <w:jc w:val="center"/>
              <w:outlineLvl w:val="0"/>
              <w:rPr>
                <w:rFonts w:cs="Arial"/>
                <w:color w:val="000000"/>
                <w:sz w:val="16"/>
                <w:szCs w:val="16"/>
              </w:rPr>
            </w:pPr>
            <w:r w:rsidRPr="009C5F59">
              <w:rPr>
                <w:rFonts w:cs="Arial"/>
                <w:color w:val="000000"/>
                <w:sz w:val="16"/>
                <w:szCs w:val="16"/>
              </w:rPr>
              <w:t>5.03</w:t>
            </w:r>
          </w:p>
        </w:tc>
        <w:tc>
          <w:tcPr>
            <w:tcW w:w="5387" w:type="dxa"/>
            <w:shd w:val="clear" w:color="000000" w:fill="FFFFFF"/>
            <w:vAlign w:val="center"/>
            <w:hideMark/>
          </w:tcPr>
          <w:p w:rsidR="009C5F59" w:rsidRPr="009C5F59" w:rsidRDefault="009C5F59" w:rsidP="009C5F59">
            <w:pPr>
              <w:spacing w:before="0"/>
              <w:jc w:val="left"/>
              <w:outlineLvl w:val="0"/>
              <w:rPr>
                <w:rFonts w:cs="Arial"/>
                <w:color w:val="000000"/>
                <w:sz w:val="16"/>
                <w:szCs w:val="16"/>
              </w:rPr>
            </w:pPr>
            <w:r w:rsidRPr="009C5F59">
              <w:rPr>
                <w:rFonts w:cs="Arial"/>
                <w:color w:val="000000"/>
                <w:sz w:val="16"/>
                <w:szCs w:val="16"/>
              </w:rPr>
              <w:t>SIMATIC WinCC Sm@rtServer for Runtime Advanced</w:t>
            </w:r>
          </w:p>
        </w:tc>
        <w:tc>
          <w:tcPr>
            <w:tcW w:w="1810" w:type="dxa"/>
            <w:shd w:val="clear" w:color="000000" w:fill="FFFFFF"/>
            <w:vAlign w:val="center"/>
            <w:hideMark/>
          </w:tcPr>
          <w:p w:rsidR="009C5F59" w:rsidRPr="009C5F59" w:rsidRDefault="009C5F59" w:rsidP="009C5F59">
            <w:pPr>
              <w:spacing w:before="0"/>
              <w:jc w:val="center"/>
              <w:outlineLvl w:val="0"/>
              <w:rPr>
                <w:rFonts w:cs="Arial"/>
                <w:color w:val="000000"/>
                <w:sz w:val="16"/>
                <w:szCs w:val="16"/>
              </w:rPr>
            </w:pPr>
            <w:r w:rsidRPr="009C5F59">
              <w:rPr>
                <w:rFonts w:cs="Arial"/>
                <w:color w:val="000000"/>
                <w:sz w:val="16"/>
                <w:szCs w:val="16"/>
              </w:rPr>
              <w:t>6AV2107-0CA00-0BB0</w:t>
            </w:r>
            <w:r w:rsidR="001300B4">
              <w:rPr>
                <w:rFonts w:cs="Arial"/>
                <w:color w:val="000000"/>
                <w:sz w:val="16"/>
                <w:szCs w:val="16"/>
                <w:lang w:val="sr-Cyrl-RS"/>
              </w:rPr>
              <w:t xml:space="preserve">                           "или одговарајуће"</w:t>
            </w:r>
          </w:p>
        </w:tc>
        <w:tc>
          <w:tcPr>
            <w:tcW w:w="581" w:type="dxa"/>
            <w:shd w:val="clear" w:color="000000" w:fill="FFFFFF"/>
            <w:vAlign w:val="center"/>
            <w:hideMark/>
          </w:tcPr>
          <w:p w:rsidR="009C5F59" w:rsidRPr="009C5F59" w:rsidRDefault="009C5F59" w:rsidP="009C5F59">
            <w:pPr>
              <w:spacing w:before="0"/>
              <w:jc w:val="center"/>
              <w:outlineLvl w:val="0"/>
              <w:rPr>
                <w:rFonts w:cs="Arial"/>
                <w:color w:val="000000"/>
                <w:sz w:val="16"/>
                <w:szCs w:val="16"/>
              </w:rPr>
            </w:pPr>
            <w:r w:rsidRPr="009C5F59">
              <w:rPr>
                <w:rFonts w:cs="Arial"/>
                <w:color w:val="000000"/>
                <w:sz w:val="16"/>
                <w:szCs w:val="16"/>
              </w:rPr>
              <w:t>KOM</w:t>
            </w:r>
          </w:p>
        </w:tc>
        <w:tc>
          <w:tcPr>
            <w:tcW w:w="851" w:type="dxa"/>
            <w:shd w:val="clear" w:color="000000" w:fill="FFFFFF"/>
            <w:noWrap/>
            <w:vAlign w:val="center"/>
            <w:hideMark/>
          </w:tcPr>
          <w:p w:rsidR="009C5F59" w:rsidRPr="009C5F59" w:rsidRDefault="009C5F59" w:rsidP="009C5F59">
            <w:pPr>
              <w:spacing w:before="0"/>
              <w:jc w:val="center"/>
              <w:outlineLvl w:val="0"/>
              <w:rPr>
                <w:rFonts w:cs="Arial"/>
                <w:color w:val="000000"/>
                <w:sz w:val="16"/>
                <w:szCs w:val="16"/>
              </w:rPr>
            </w:pPr>
            <w:r w:rsidRPr="009C5F59">
              <w:rPr>
                <w:rFonts w:cs="Arial"/>
                <w:color w:val="000000"/>
                <w:sz w:val="16"/>
                <w:szCs w:val="16"/>
              </w:rPr>
              <w:t>1</w:t>
            </w:r>
          </w:p>
        </w:tc>
      </w:tr>
      <w:tr w:rsidR="009C5F59" w:rsidRPr="009C5F59" w:rsidTr="001300B4">
        <w:trPr>
          <w:trHeight w:val="315"/>
        </w:trPr>
        <w:tc>
          <w:tcPr>
            <w:tcW w:w="1418" w:type="dxa"/>
            <w:shd w:val="clear" w:color="000000" w:fill="FFFFFF"/>
            <w:noWrap/>
            <w:vAlign w:val="center"/>
            <w:hideMark/>
          </w:tcPr>
          <w:p w:rsidR="009C5F59" w:rsidRPr="009C5F59" w:rsidRDefault="009C5F59" w:rsidP="009C5F59">
            <w:pPr>
              <w:spacing w:before="0"/>
              <w:jc w:val="center"/>
              <w:rPr>
                <w:rFonts w:cs="Arial"/>
                <w:color w:val="000000"/>
                <w:sz w:val="16"/>
                <w:szCs w:val="16"/>
              </w:rPr>
            </w:pPr>
            <w:r w:rsidRPr="009C5F59">
              <w:rPr>
                <w:rFonts w:cs="Arial"/>
                <w:color w:val="000000"/>
                <w:sz w:val="16"/>
                <w:szCs w:val="16"/>
              </w:rPr>
              <w:t>5.04</w:t>
            </w:r>
          </w:p>
        </w:tc>
        <w:tc>
          <w:tcPr>
            <w:tcW w:w="5387" w:type="dxa"/>
            <w:shd w:val="clear" w:color="000000" w:fill="FFFFFF"/>
            <w:vAlign w:val="center"/>
            <w:hideMark/>
          </w:tcPr>
          <w:p w:rsidR="009C5F59" w:rsidRPr="009C5F59" w:rsidRDefault="009C5F59" w:rsidP="009C5F59">
            <w:pPr>
              <w:spacing w:before="0"/>
              <w:jc w:val="left"/>
              <w:rPr>
                <w:rFonts w:cs="Arial"/>
                <w:color w:val="000000"/>
                <w:sz w:val="16"/>
                <w:szCs w:val="16"/>
              </w:rPr>
            </w:pPr>
            <w:r w:rsidRPr="009C5F59">
              <w:rPr>
                <w:rFonts w:cs="Arial"/>
                <w:color w:val="000000"/>
                <w:sz w:val="16"/>
                <w:szCs w:val="16"/>
              </w:rPr>
              <w:t>SIMATIC WinCC Recipes + Logging for Runtime Advanced</w:t>
            </w:r>
          </w:p>
        </w:tc>
        <w:tc>
          <w:tcPr>
            <w:tcW w:w="1810" w:type="dxa"/>
            <w:shd w:val="clear" w:color="000000" w:fill="FFFFFF"/>
            <w:vAlign w:val="center"/>
            <w:hideMark/>
          </w:tcPr>
          <w:p w:rsidR="009C5F59" w:rsidRPr="009C5F59" w:rsidRDefault="009C5F59" w:rsidP="009C5F59">
            <w:pPr>
              <w:spacing w:before="0"/>
              <w:jc w:val="center"/>
              <w:rPr>
                <w:rFonts w:cs="Arial"/>
                <w:color w:val="000000"/>
                <w:sz w:val="16"/>
                <w:szCs w:val="16"/>
              </w:rPr>
            </w:pPr>
            <w:r w:rsidRPr="009C5F59">
              <w:rPr>
                <w:rFonts w:cs="Arial"/>
                <w:color w:val="000000"/>
                <w:sz w:val="16"/>
                <w:szCs w:val="16"/>
              </w:rPr>
              <w:t>6AV2107-0HA00-0BB0</w:t>
            </w:r>
            <w:r w:rsidR="00983045">
              <w:rPr>
                <w:rFonts w:cs="Arial"/>
                <w:color w:val="000000"/>
                <w:sz w:val="16"/>
                <w:szCs w:val="16"/>
                <w:lang w:val="sr-Cyrl-RS"/>
              </w:rPr>
              <w:t xml:space="preserve">                         </w:t>
            </w:r>
            <w:r w:rsidR="001300B4">
              <w:rPr>
                <w:rFonts w:cs="Arial"/>
                <w:color w:val="000000"/>
                <w:sz w:val="16"/>
                <w:szCs w:val="16"/>
                <w:lang w:val="sr-Cyrl-RS"/>
              </w:rPr>
              <w:t>"или одговарајуће"</w:t>
            </w:r>
          </w:p>
        </w:tc>
        <w:tc>
          <w:tcPr>
            <w:tcW w:w="581" w:type="dxa"/>
            <w:shd w:val="clear" w:color="000000" w:fill="FFFFFF"/>
            <w:vAlign w:val="center"/>
            <w:hideMark/>
          </w:tcPr>
          <w:p w:rsidR="009C5F59" w:rsidRPr="009C5F59" w:rsidRDefault="009C5F59" w:rsidP="009C5F59">
            <w:pPr>
              <w:spacing w:before="0"/>
              <w:jc w:val="center"/>
              <w:rPr>
                <w:rFonts w:cs="Arial"/>
                <w:color w:val="000000"/>
                <w:sz w:val="16"/>
                <w:szCs w:val="16"/>
              </w:rPr>
            </w:pPr>
            <w:r w:rsidRPr="009C5F59">
              <w:rPr>
                <w:rFonts w:cs="Arial"/>
                <w:color w:val="000000"/>
                <w:sz w:val="16"/>
                <w:szCs w:val="16"/>
              </w:rPr>
              <w:t>KOM</w:t>
            </w:r>
          </w:p>
        </w:tc>
        <w:tc>
          <w:tcPr>
            <w:tcW w:w="851" w:type="dxa"/>
            <w:shd w:val="clear" w:color="000000" w:fill="FFFFFF"/>
            <w:noWrap/>
            <w:vAlign w:val="center"/>
            <w:hideMark/>
          </w:tcPr>
          <w:p w:rsidR="009C5F59" w:rsidRPr="009C5F59" w:rsidRDefault="009C5F59" w:rsidP="009C5F59">
            <w:pPr>
              <w:spacing w:before="0"/>
              <w:jc w:val="center"/>
              <w:rPr>
                <w:rFonts w:cs="Arial"/>
                <w:color w:val="000000"/>
                <w:sz w:val="16"/>
                <w:szCs w:val="16"/>
              </w:rPr>
            </w:pPr>
            <w:r w:rsidRPr="009C5F59">
              <w:rPr>
                <w:rFonts w:cs="Arial"/>
                <w:color w:val="000000"/>
                <w:sz w:val="16"/>
                <w:szCs w:val="16"/>
              </w:rPr>
              <w:t>1</w:t>
            </w:r>
          </w:p>
        </w:tc>
      </w:tr>
      <w:tr w:rsidR="009C5F59" w:rsidRPr="009C5F59" w:rsidTr="001300B4">
        <w:trPr>
          <w:trHeight w:val="315"/>
        </w:trPr>
        <w:tc>
          <w:tcPr>
            <w:tcW w:w="1418" w:type="dxa"/>
            <w:shd w:val="clear" w:color="000000" w:fill="FFFFFF"/>
            <w:noWrap/>
            <w:vAlign w:val="center"/>
            <w:hideMark/>
          </w:tcPr>
          <w:p w:rsidR="009C5F59" w:rsidRPr="009C5F59" w:rsidRDefault="009C5F59" w:rsidP="009C5F59">
            <w:pPr>
              <w:spacing w:before="0"/>
              <w:jc w:val="center"/>
              <w:outlineLvl w:val="0"/>
              <w:rPr>
                <w:rFonts w:cs="Arial"/>
                <w:color w:val="000000"/>
                <w:sz w:val="16"/>
                <w:szCs w:val="16"/>
              </w:rPr>
            </w:pPr>
            <w:r w:rsidRPr="009C5F59">
              <w:rPr>
                <w:rFonts w:cs="Arial"/>
                <w:color w:val="000000"/>
                <w:sz w:val="16"/>
                <w:szCs w:val="16"/>
              </w:rPr>
              <w:t>5.05</w:t>
            </w:r>
          </w:p>
        </w:tc>
        <w:tc>
          <w:tcPr>
            <w:tcW w:w="5387" w:type="dxa"/>
            <w:shd w:val="clear" w:color="000000" w:fill="FFFFFF"/>
            <w:vAlign w:val="center"/>
            <w:hideMark/>
          </w:tcPr>
          <w:p w:rsidR="009C5F59" w:rsidRPr="009C5F59" w:rsidRDefault="009C5F59" w:rsidP="009C5F59">
            <w:pPr>
              <w:spacing w:before="0"/>
              <w:jc w:val="left"/>
              <w:outlineLvl w:val="0"/>
              <w:rPr>
                <w:rFonts w:cs="Arial"/>
                <w:color w:val="000000"/>
                <w:sz w:val="16"/>
                <w:szCs w:val="16"/>
              </w:rPr>
            </w:pPr>
            <w:r w:rsidRPr="009C5F59">
              <w:rPr>
                <w:rFonts w:cs="Arial"/>
                <w:color w:val="000000"/>
                <w:sz w:val="16"/>
                <w:szCs w:val="16"/>
              </w:rPr>
              <w:t>DELL P2414H IPS LED Kabl DVI-D Single Link - DVI-D Single Link</w:t>
            </w:r>
          </w:p>
        </w:tc>
        <w:tc>
          <w:tcPr>
            <w:tcW w:w="1810" w:type="dxa"/>
            <w:shd w:val="clear" w:color="000000" w:fill="FFFFFF"/>
            <w:vAlign w:val="center"/>
            <w:hideMark/>
          </w:tcPr>
          <w:p w:rsidR="009C5F59" w:rsidRPr="009C5F59" w:rsidRDefault="009C5F59" w:rsidP="009C5F59">
            <w:pPr>
              <w:spacing w:before="0"/>
              <w:jc w:val="center"/>
              <w:outlineLvl w:val="0"/>
              <w:rPr>
                <w:rFonts w:cs="Arial"/>
                <w:color w:val="000000"/>
                <w:sz w:val="16"/>
                <w:szCs w:val="16"/>
              </w:rPr>
            </w:pPr>
            <w:r w:rsidRPr="009C5F59">
              <w:rPr>
                <w:rFonts w:cs="Arial"/>
                <w:color w:val="000000"/>
                <w:sz w:val="16"/>
                <w:szCs w:val="16"/>
              </w:rPr>
              <w:t>P2414H IPS LED</w:t>
            </w:r>
            <w:r w:rsidR="009D58E2">
              <w:rPr>
                <w:rFonts w:cs="Arial"/>
                <w:color w:val="000000"/>
                <w:sz w:val="16"/>
                <w:szCs w:val="16"/>
                <w:lang w:val="sr-Cyrl-RS"/>
              </w:rPr>
              <w:t xml:space="preserve"> </w:t>
            </w:r>
            <w:r w:rsidR="001300B4">
              <w:rPr>
                <w:rFonts w:cs="Arial"/>
                <w:color w:val="000000"/>
                <w:sz w:val="16"/>
                <w:szCs w:val="16"/>
                <w:lang w:val="sr-Cyrl-RS"/>
              </w:rPr>
              <w:t>"или одговарајуће"</w:t>
            </w:r>
          </w:p>
        </w:tc>
        <w:tc>
          <w:tcPr>
            <w:tcW w:w="581" w:type="dxa"/>
            <w:shd w:val="clear" w:color="000000" w:fill="FFFFFF"/>
            <w:vAlign w:val="center"/>
            <w:hideMark/>
          </w:tcPr>
          <w:p w:rsidR="009C5F59" w:rsidRPr="009C5F59" w:rsidRDefault="009C5F59" w:rsidP="009C5F59">
            <w:pPr>
              <w:spacing w:before="0"/>
              <w:jc w:val="center"/>
              <w:outlineLvl w:val="0"/>
              <w:rPr>
                <w:rFonts w:cs="Arial"/>
                <w:color w:val="000000"/>
                <w:sz w:val="16"/>
                <w:szCs w:val="16"/>
              </w:rPr>
            </w:pPr>
            <w:r w:rsidRPr="009C5F59">
              <w:rPr>
                <w:rFonts w:cs="Arial"/>
                <w:color w:val="000000"/>
                <w:sz w:val="16"/>
                <w:szCs w:val="16"/>
              </w:rPr>
              <w:t>KOM</w:t>
            </w:r>
          </w:p>
        </w:tc>
        <w:tc>
          <w:tcPr>
            <w:tcW w:w="851" w:type="dxa"/>
            <w:shd w:val="clear" w:color="000000" w:fill="FFFFFF"/>
            <w:vAlign w:val="center"/>
            <w:hideMark/>
          </w:tcPr>
          <w:p w:rsidR="009C5F59" w:rsidRPr="009C5F59" w:rsidRDefault="009C5F59" w:rsidP="009C5F59">
            <w:pPr>
              <w:spacing w:before="0"/>
              <w:jc w:val="center"/>
              <w:outlineLvl w:val="0"/>
              <w:rPr>
                <w:rFonts w:cs="Arial"/>
                <w:color w:val="000000"/>
                <w:sz w:val="16"/>
                <w:szCs w:val="16"/>
              </w:rPr>
            </w:pPr>
            <w:r w:rsidRPr="009C5F59">
              <w:rPr>
                <w:rFonts w:cs="Arial"/>
                <w:color w:val="000000"/>
                <w:sz w:val="16"/>
                <w:szCs w:val="16"/>
              </w:rPr>
              <w:t>1</w:t>
            </w:r>
          </w:p>
        </w:tc>
      </w:tr>
      <w:tr w:rsidR="009C5F59" w:rsidRPr="009C5F59" w:rsidTr="001300B4">
        <w:trPr>
          <w:trHeight w:val="330"/>
        </w:trPr>
        <w:tc>
          <w:tcPr>
            <w:tcW w:w="6805" w:type="dxa"/>
            <w:gridSpan w:val="2"/>
            <w:shd w:val="clear" w:color="000000" w:fill="FFFF99"/>
            <w:noWrap/>
            <w:vAlign w:val="center"/>
            <w:hideMark/>
          </w:tcPr>
          <w:p w:rsidR="009C5F59" w:rsidRPr="009C5F59" w:rsidRDefault="009C5F59" w:rsidP="009C5F59">
            <w:pPr>
              <w:spacing w:before="0"/>
              <w:jc w:val="left"/>
              <w:outlineLvl w:val="0"/>
              <w:rPr>
                <w:rFonts w:cs="Arial"/>
                <w:b/>
                <w:bCs/>
                <w:color w:val="000000"/>
                <w:sz w:val="24"/>
                <w:szCs w:val="24"/>
              </w:rPr>
            </w:pPr>
          </w:p>
        </w:tc>
        <w:tc>
          <w:tcPr>
            <w:tcW w:w="1810" w:type="dxa"/>
            <w:shd w:val="clear" w:color="000000" w:fill="FFFF99"/>
            <w:vAlign w:val="center"/>
          </w:tcPr>
          <w:p w:rsidR="009C5F59" w:rsidRPr="009C5F59" w:rsidRDefault="009C5F59" w:rsidP="009C5F59">
            <w:pPr>
              <w:spacing w:before="0"/>
              <w:jc w:val="left"/>
              <w:outlineLvl w:val="0"/>
              <w:rPr>
                <w:rFonts w:cs="Arial"/>
                <w:b/>
                <w:bCs/>
                <w:color w:val="000000"/>
                <w:sz w:val="24"/>
                <w:szCs w:val="24"/>
              </w:rPr>
            </w:pPr>
          </w:p>
        </w:tc>
        <w:tc>
          <w:tcPr>
            <w:tcW w:w="581" w:type="dxa"/>
            <w:shd w:val="clear" w:color="000000" w:fill="FFFF99"/>
            <w:noWrap/>
            <w:vAlign w:val="center"/>
          </w:tcPr>
          <w:p w:rsidR="009C5F59" w:rsidRPr="009C5F59" w:rsidRDefault="009C5F59" w:rsidP="009C5F59">
            <w:pPr>
              <w:spacing w:before="0"/>
              <w:jc w:val="left"/>
              <w:outlineLvl w:val="0"/>
              <w:rPr>
                <w:rFonts w:cs="Arial"/>
                <w:b/>
                <w:bCs/>
                <w:color w:val="000000"/>
                <w:sz w:val="24"/>
                <w:szCs w:val="24"/>
              </w:rPr>
            </w:pPr>
          </w:p>
        </w:tc>
        <w:tc>
          <w:tcPr>
            <w:tcW w:w="851" w:type="dxa"/>
            <w:shd w:val="clear" w:color="000000" w:fill="FFFF99"/>
            <w:noWrap/>
            <w:vAlign w:val="center"/>
          </w:tcPr>
          <w:p w:rsidR="009C5F59" w:rsidRPr="009C5F59" w:rsidRDefault="009C5F59" w:rsidP="009C5F59">
            <w:pPr>
              <w:spacing w:before="0"/>
              <w:jc w:val="center"/>
              <w:outlineLvl w:val="0"/>
              <w:rPr>
                <w:rFonts w:cs="Arial"/>
                <w:b/>
                <w:bCs/>
                <w:color w:val="000000"/>
                <w:sz w:val="24"/>
                <w:szCs w:val="24"/>
              </w:rPr>
            </w:pPr>
          </w:p>
        </w:tc>
      </w:tr>
    </w:tbl>
    <w:p w:rsidR="00654D09" w:rsidRDefault="009C5F59" w:rsidP="009C5F59">
      <w:pPr>
        <w:pStyle w:val="Default"/>
        <w:spacing w:before="0"/>
        <w:rPr>
          <w:rFonts w:ascii="Arial" w:hAnsi="Arial" w:cs="Arial"/>
        </w:rPr>
      </w:pPr>
      <w:r>
        <w:rPr>
          <w:rFonts w:ascii="Arial" w:hAnsi="Arial" w:cs="Arial"/>
        </w:rPr>
        <w:fldChar w:fldCharType="end"/>
      </w:r>
    </w:p>
    <w:p w:rsidR="00E73D03" w:rsidRPr="00871C86" w:rsidRDefault="00E73D03" w:rsidP="009C5F59">
      <w:pPr>
        <w:pStyle w:val="Default"/>
        <w:spacing w:before="0"/>
        <w:rPr>
          <w:rFonts w:ascii="Arial" w:hAnsi="Arial" w:cs="Arial"/>
        </w:rPr>
      </w:pPr>
    </w:p>
    <w:p w:rsidR="00623A05" w:rsidRDefault="003F4B83" w:rsidP="000B7065">
      <w:pPr>
        <w:pStyle w:val="Heading10"/>
        <w:ind w:left="0" w:firstLine="0"/>
        <w:jc w:val="both"/>
        <w:rPr>
          <w:rFonts w:cs="Arial"/>
          <w:sz w:val="24"/>
          <w:szCs w:val="24"/>
          <w:lang w:val="sr-Cyrl-RS"/>
        </w:rPr>
      </w:pPr>
      <w:r>
        <w:rPr>
          <w:rFonts w:cs="Arial"/>
          <w:sz w:val="24"/>
          <w:szCs w:val="24"/>
          <w:lang w:val="sr-Cyrl-RS"/>
        </w:rPr>
        <w:t xml:space="preserve">3.3 </w:t>
      </w:r>
      <w:r w:rsidR="008206FF" w:rsidRPr="000628D0">
        <w:rPr>
          <w:rFonts w:cs="Arial"/>
          <w:sz w:val="24"/>
          <w:szCs w:val="24"/>
          <w:lang w:val="sr-Cyrl-RS"/>
        </w:rPr>
        <w:t>Рок</w:t>
      </w:r>
      <w:r w:rsidR="00181BAB">
        <w:rPr>
          <w:rFonts w:cs="Arial"/>
          <w:sz w:val="24"/>
          <w:szCs w:val="24"/>
          <w:lang w:val="sr-Cyrl-RS"/>
        </w:rPr>
        <w:t xml:space="preserve"> </w:t>
      </w:r>
      <w:r w:rsidR="00623A05">
        <w:rPr>
          <w:rFonts w:cs="Arial"/>
          <w:sz w:val="24"/>
          <w:szCs w:val="24"/>
          <w:lang w:val="sr-Cyrl-RS"/>
        </w:rPr>
        <w:t>и</w:t>
      </w:r>
      <w:r w:rsidR="006D36AD">
        <w:rPr>
          <w:rFonts w:cs="Arial"/>
          <w:sz w:val="24"/>
          <w:szCs w:val="24"/>
          <w:lang w:val="sr-Cyrl-RS"/>
        </w:rPr>
        <w:t>споруке и уградње добара - опреме</w:t>
      </w:r>
    </w:p>
    <w:p w:rsidR="001438EC" w:rsidRDefault="001438EC" w:rsidP="009279EB">
      <w:pPr>
        <w:spacing w:before="0"/>
        <w:rPr>
          <w:rFonts w:cs="Arial"/>
          <w:bCs/>
          <w:sz w:val="24"/>
          <w:szCs w:val="24"/>
          <w:lang w:val="sr-Cyrl-RS" w:bidi="en-US"/>
        </w:rPr>
      </w:pPr>
    </w:p>
    <w:p w:rsidR="001932A2" w:rsidRDefault="009279EB" w:rsidP="009279EB">
      <w:pPr>
        <w:spacing w:before="0"/>
        <w:rPr>
          <w:rFonts w:cs="Arial"/>
          <w:sz w:val="24"/>
          <w:szCs w:val="24"/>
          <w:lang w:val="sr-Cyrl-CS"/>
        </w:rPr>
      </w:pPr>
      <w:r w:rsidRPr="006F2B6E">
        <w:rPr>
          <w:rFonts w:cs="Arial"/>
          <w:bCs/>
          <w:sz w:val="24"/>
          <w:szCs w:val="24"/>
          <w:lang w:val="sr-Cyrl-RS" w:bidi="en-US"/>
        </w:rPr>
        <w:t>Испорука</w:t>
      </w:r>
      <w:r w:rsidR="001932A2">
        <w:rPr>
          <w:rFonts w:cs="Arial"/>
          <w:bCs/>
          <w:sz w:val="24"/>
          <w:szCs w:val="24"/>
          <w:lang w:val="sr-Cyrl-RS" w:bidi="en-US"/>
        </w:rPr>
        <w:t xml:space="preserve"> добара - опреме</w:t>
      </w:r>
      <w:r>
        <w:rPr>
          <w:rFonts w:cs="Arial"/>
          <w:bCs/>
          <w:sz w:val="24"/>
          <w:szCs w:val="24"/>
          <w:lang w:val="sr-Cyrl-RS" w:bidi="en-US"/>
        </w:rPr>
        <w:t xml:space="preserve"> </w:t>
      </w:r>
      <w:r w:rsidRPr="0088155A">
        <w:rPr>
          <w:rFonts w:cs="Arial"/>
          <w:sz w:val="24"/>
          <w:szCs w:val="24"/>
          <w:lang w:val="sr-Cyrl-CS"/>
        </w:rPr>
        <w:t xml:space="preserve">ће се извршити најкасније </w:t>
      </w:r>
      <w:r w:rsidRPr="0088155A">
        <w:rPr>
          <w:rFonts w:cs="Arial"/>
          <w:sz w:val="24"/>
          <w:szCs w:val="24"/>
          <w:lang w:val="sr-Latn-RS"/>
        </w:rPr>
        <w:t>6</w:t>
      </w:r>
      <w:r w:rsidRPr="0088155A">
        <w:rPr>
          <w:rFonts w:cs="Arial"/>
          <w:sz w:val="24"/>
          <w:szCs w:val="24"/>
          <w:lang w:val="sr-Cyrl-CS"/>
        </w:rPr>
        <w:t>0</w:t>
      </w:r>
      <w:r w:rsidRPr="0088155A">
        <w:rPr>
          <w:rFonts w:cs="Arial"/>
          <w:sz w:val="24"/>
          <w:szCs w:val="24"/>
        </w:rPr>
        <w:t xml:space="preserve"> </w:t>
      </w:r>
      <w:r w:rsidRPr="0088155A">
        <w:rPr>
          <w:rFonts w:cs="Arial"/>
          <w:sz w:val="24"/>
          <w:szCs w:val="24"/>
          <w:lang w:val="sr-Cyrl-RS"/>
        </w:rPr>
        <w:t>(словима: шесдесет)</w:t>
      </w:r>
      <w:r w:rsidRPr="0088155A">
        <w:rPr>
          <w:rFonts w:cs="Arial"/>
          <w:sz w:val="24"/>
          <w:szCs w:val="24"/>
          <w:lang w:val="sr-Cyrl-CS"/>
        </w:rPr>
        <w:t xml:space="preserve"> </w:t>
      </w:r>
      <w:r w:rsidRPr="007E53FA">
        <w:rPr>
          <w:rFonts w:cs="Arial"/>
          <w:sz w:val="24"/>
          <w:szCs w:val="24"/>
          <w:lang w:val="sr-Cyrl-CS"/>
        </w:rPr>
        <w:t xml:space="preserve">дана </w:t>
      </w:r>
      <w:r w:rsidR="001932A2">
        <w:rPr>
          <w:rFonts w:cs="Arial"/>
          <w:sz w:val="24"/>
          <w:szCs w:val="24"/>
          <w:lang w:val="sr-Cyrl-CS"/>
        </w:rPr>
        <w:t>од дана закључења Уговора.</w:t>
      </w:r>
    </w:p>
    <w:p w:rsidR="001438EC" w:rsidRDefault="001438EC" w:rsidP="009279EB">
      <w:pPr>
        <w:spacing w:before="0"/>
        <w:rPr>
          <w:rFonts w:cs="Arial"/>
          <w:sz w:val="24"/>
          <w:szCs w:val="24"/>
          <w:lang w:val="sr-Cyrl-CS"/>
        </w:rPr>
      </w:pPr>
    </w:p>
    <w:p w:rsidR="006D36AD" w:rsidRPr="006D36AD" w:rsidRDefault="006D36AD" w:rsidP="006D36AD">
      <w:pPr>
        <w:pStyle w:val="KDParagraf"/>
        <w:spacing w:before="0"/>
        <w:rPr>
          <w:rFonts w:cs="Arial"/>
          <w:b/>
          <w:sz w:val="24"/>
          <w:szCs w:val="24"/>
          <w:lang w:val="sr-Cyrl-RS"/>
        </w:rPr>
      </w:pPr>
      <w:r>
        <w:rPr>
          <w:rFonts w:cs="Arial"/>
          <w:sz w:val="24"/>
          <w:szCs w:val="24"/>
          <w:lang w:val="sr-Cyrl-CS"/>
        </w:rPr>
        <w:lastRenderedPageBreak/>
        <w:t xml:space="preserve">Уградњу опреме, и </w:t>
      </w:r>
      <w:r w:rsidRPr="002F3DA0">
        <w:rPr>
          <w:sz w:val="24"/>
          <w:szCs w:val="24"/>
          <w:lang w:val="sr-Cyrl-RS"/>
        </w:rPr>
        <w:t>пуштање у рад систем за мерење протока откопаног материјала на површинским коповима</w:t>
      </w:r>
      <w:r>
        <w:rPr>
          <w:sz w:val="24"/>
          <w:szCs w:val="24"/>
          <w:lang w:val="sr-Cyrl-RS"/>
        </w:rPr>
        <w:t xml:space="preserve">, </w:t>
      </w:r>
      <w:r>
        <w:rPr>
          <w:rFonts w:cs="Arial"/>
          <w:sz w:val="24"/>
          <w:szCs w:val="24"/>
          <w:lang w:val="sr-Cyrl-CS"/>
        </w:rPr>
        <w:t xml:space="preserve">Понуђач ће се извршити на захтев Наручиоца, у току  трајања уговора. </w:t>
      </w:r>
      <w:r w:rsidRPr="006F2B6E">
        <w:rPr>
          <w:rFonts w:cs="Arial"/>
          <w:sz w:val="24"/>
          <w:szCs w:val="24"/>
          <w:lang w:val="sr-Cyrl-RS"/>
        </w:rPr>
        <w:t xml:space="preserve"> </w:t>
      </w:r>
    </w:p>
    <w:p w:rsidR="00CD11BC" w:rsidRPr="00073237" w:rsidRDefault="00CD11BC" w:rsidP="00073237">
      <w:pPr>
        <w:rPr>
          <w:sz w:val="24"/>
          <w:szCs w:val="24"/>
          <w:lang w:val="sr-Cyrl-RS" w:eastAsia="ar-SA"/>
        </w:rPr>
      </w:pPr>
    </w:p>
    <w:p w:rsidR="00181BAB" w:rsidRPr="003F4B83" w:rsidRDefault="00AB36C6" w:rsidP="003F4B83">
      <w:pPr>
        <w:pStyle w:val="ListParagraph"/>
        <w:numPr>
          <w:ilvl w:val="1"/>
          <w:numId w:val="45"/>
        </w:numPr>
        <w:rPr>
          <w:rFonts w:ascii="Arial" w:hAnsi="Arial" w:cs="Arial"/>
          <w:b/>
          <w:bCs/>
          <w:sz w:val="24"/>
          <w:szCs w:val="24"/>
          <w:lang w:val="sr-Latn-RS" w:bidi="en-US"/>
        </w:rPr>
      </w:pPr>
      <w:r w:rsidRPr="003F4B83">
        <w:rPr>
          <w:rFonts w:ascii="Arial" w:hAnsi="Arial" w:cs="Arial"/>
          <w:b/>
          <w:sz w:val="24"/>
          <w:szCs w:val="24"/>
        </w:rPr>
        <w:t xml:space="preserve"> </w:t>
      </w:r>
      <w:r w:rsidR="00181BAB" w:rsidRPr="003F4B83">
        <w:rPr>
          <w:rFonts w:ascii="Arial" w:hAnsi="Arial" w:cs="Arial"/>
          <w:b/>
          <w:sz w:val="24"/>
          <w:szCs w:val="24"/>
        </w:rPr>
        <w:t>Место</w:t>
      </w:r>
      <w:r w:rsidR="001C6879" w:rsidRPr="003F4B83">
        <w:rPr>
          <w:rFonts w:ascii="Arial" w:hAnsi="Arial" w:cs="Arial"/>
          <w:b/>
          <w:sz w:val="24"/>
          <w:szCs w:val="24"/>
        </w:rPr>
        <w:t xml:space="preserve"> </w:t>
      </w:r>
      <w:r w:rsidR="00181BAB" w:rsidRPr="003F4B83">
        <w:rPr>
          <w:rFonts w:ascii="Arial" w:hAnsi="Arial" w:cs="Arial"/>
          <w:b/>
          <w:sz w:val="24"/>
          <w:szCs w:val="24"/>
        </w:rPr>
        <w:t xml:space="preserve"> испоруке </w:t>
      </w:r>
      <w:r w:rsidR="006D36AD" w:rsidRPr="003F4B83">
        <w:rPr>
          <w:rFonts w:ascii="Arial" w:hAnsi="Arial" w:cs="Arial"/>
          <w:b/>
          <w:sz w:val="24"/>
          <w:szCs w:val="24"/>
          <w:lang w:val="sr-Cyrl-RS"/>
        </w:rPr>
        <w:t>и уградње добара - опреме</w:t>
      </w:r>
      <w:r w:rsidR="006D36AD" w:rsidRPr="003F4B83">
        <w:rPr>
          <w:rFonts w:ascii="Arial" w:hAnsi="Arial" w:cs="Arial"/>
          <w:b/>
          <w:sz w:val="24"/>
          <w:szCs w:val="24"/>
        </w:rPr>
        <w:t xml:space="preserve"> </w:t>
      </w:r>
    </w:p>
    <w:p w:rsidR="00EA0DF7" w:rsidRPr="00E73D03" w:rsidRDefault="001C6879" w:rsidP="005A48A3">
      <w:pPr>
        <w:rPr>
          <w:rFonts w:cs="Arial"/>
          <w:sz w:val="24"/>
          <w:szCs w:val="24"/>
          <w:lang w:val="sr-Cyrl-RS"/>
        </w:rPr>
      </w:pPr>
      <w:r w:rsidRPr="00E73D03">
        <w:rPr>
          <w:rFonts w:cs="Arial"/>
          <w:bCs/>
          <w:sz w:val="24"/>
          <w:szCs w:val="24"/>
          <w:lang w:val="sr-Cyrl-RS" w:bidi="en-US"/>
        </w:rPr>
        <w:t xml:space="preserve">Испорука </w:t>
      </w:r>
      <w:r w:rsidR="006D36AD">
        <w:rPr>
          <w:rFonts w:cs="Arial"/>
          <w:bCs/>
          <w:sz w:val="24"/>
          <w:szCs w:val="24"/>
          <w:lang w:val="sr-Cyrl-RS" w:bidi="en-US"/>
        </w:rPr>
        <w:t xml:space="preserve">добара – </w:t>
      </w:r>
      <w:r w:rsidR="0098205F" w:rsidRPr="00E73D03">
        <w:rPr>
          <w:rFonts w:cs="Arial"/>
          <w:bCs/>
          <w:sz w:val="24"/>
          <w:szCs w:val="24"/>
          <w:lang w:val="sr-Cyrl-RS" w:bidi="en-US"/>
        </w:rPr>
        <w:t>опреме</w:t>
      </w:r>
      <w:r w:rsidR="006D36AD">
        <w:rPr>
          <w:rFonts w:cs="Arial"/>
          <w:bCs/>
          <w:sz w:val="24"/>
          <w:szCs w:val="24"/>
          <w:lang w:val="sr-Cyrl-RS" w:bidi="en-US"/>
        </w:rPr>
        <w:t xml:space="preserve"> </w:t>
      </w:r>
      <w:r w:rsidR="0098205F" w:rsidRPr="00E73D03">
        <w:rPr>
          <w:rFonts w:cs="Arial"/>
          <w:bCs/>
          <w:sz w:val="24"/>
          <w:szCs w:val="24"/>
          <w:lang w:val="sr-Cyrl-RS" w:bidi="en-US"/>
        </w:rPr>
        <w:t xml:space="preserve"> </w:t>
      </w:r>
      <w:r w:rsidRPr="00E73D03">
        <w:rPr>
          <w:rFonts w:cs="Arial"/>
          <w:sz w:val="24"/>
          <w:szCs w:val="24"/>
          <w:lang w:val="sr-Cyrl-RS"/>
        </w:rPr>
        <w:t>ће се вршити</w:t>
      </w:r>
      <w:r w:rsidRPr="00E73D03">
        <w:rPr>
          <w:rFonts w:cs="Arial"/>
          <w:bCs/>
          <w:sz w:val="24"/>
          <w:szCs w:val="24"/>
          <w:lang w:val="sr-Cyrl-RS" w:bidi="en-US"/>
        </w:rPr>
        <w:t xml:space="preserve"> </w:t>
      </w:r>
      <w:r w:rsidR="00623A05" w:rsidRPr="00E73D03">
        <w:rPr>
          <w:rFonts w:cs="Arial"/>
          <w:bCs/>
          <w:sz w:val="24"/>
          <w:szCs w:val="24"/>
          <w:lang w:val="sr-Cyrl-RS" w:bidi="en-US"/>
        </w:rPr>
        <w:t xml:space="preserve">на </w:t>
      </w:r>
      <w:r w:rsidR="00623A05" w:rsidRPr="00E73D03">
        <w:rPr>
          <w:rFonts w:cs="Arial"/>
          <w:sz w:val="24"/>
          <w:szCs w:val="24"/>
          <w:lang w:val="sr-Cyrl-CS"/>
        </w:rPr>
        <w:t>паритет</w:t>
      </w:r>
      <w:r w:rsidR="00623A05" w:rsidRPr="00E73D03">
        <w:rPr>
          <w:rFonts w:cs="Arial"/>
          <w:sz w:val="24"/>
          <w:szCs w:val="24"/>
          <w:lang w:val="sr-Cyrl-RS"/>
        </w:rPr>
        <w:t>у</w:t>
      </w:r>
      <w:r w:rsidR="00623A05" w:rsidRPr="00E73D03">
        <w:rPr>
          <w:rFonts w:cs="Arial"/>
          <w:sz w:val="24"/>
          <w:szCs w:val="24"/>
          <w:lang w:val="sl-SI"/>
        </w:rPr>
        <w:t xml:space="preserve"> </w:t>
      </w:r>
      <w:r w:rsidR="00623A05" w:rsidRPr="00E73D03">
        <w:rPr>
          <w:rFonts w:cs="Arial"/>
          <w:sz w:val="24"/>
          <w:szCs w:val="24"/>
          <w:lang w:val="sr-Cyrl-CS"/>
        </w:rPr>
        <w:t xml:space="preserve">Истоварно место </w:t>
      </w:r>
      <w:r w:rsidR="00623A05" w:rsidRPr="00E73D03">
        <w:rPr>
          <w:rFonts w:cs="Arial"/>
          <w:sz w:val="24"/>
          <w:szCs w:val="24"/>
          <w:lang w:val="sl-SI"/>
        </w:rPr>
        <w:t xml:space="preserve"> </w:t>
      </w:r>
      <w:r w:rsidR="006D36AD">
        <w:rPr>
          <w:rFonts w:cs="Arial"/>
          <w:sz w:val="24"/>
          <w:szCs w:val="24"/>
          <w:lang w:val="sr-Cyrl-RS"/>
        </w:rPr>
        <w:t xml:space="preserve">Огранак </w:t>
      </w:r>
      <w:r w:rsidR="00155826" w:rsidRPr="00E73D03">
        <w:rPr>
          <w:rFonts w:cs="Arial"/>
          <w:sz w:val="24"/>
          <w:szCs w:val="24"/>
          <w:lang w:val="sr-Cyrl-RS"/>
        </w:rPr>
        <w:t>РБ Колубара</w:t>
      </w:r>
      <w:r w:rsidR="00CC71C0" w:rsidRPr="00E73D03">
        <w:rPr>
          <w:rFonts w:cs="Arial"/>
          <w:sz w:val="24"/>
          <w:szCs w:val="24"/>
          <w:lang w:val="sr-Cyrl-RS"/>
        </w:rPr>
        <w:t>,</w:t>
      </w:r>
      <w:r w:rsidR="00CC71C0" w:rsidRPr="00E73D03">
        <w:rPr>
          <w:rFonts w:cs="Arial"/>
          <w:sz w:val="24"/>
          <w:szCs w:val="24"/>
        </w:rPr>
        <w:t xml:space="preserve"> </w:t>
      </w:r>
      <w:r w:rsidR="00155826" w:rsidRPr="00E73D03">
        <w:rPr>
          <w:rFonts w:cs="Arial"/>
          <w:sz w:val="24"/>
          <w:szCs w:val="24"/>
          <w:lang w:val="sr-Cyrl-RS"/>
        </w:rPr>
        <w:t>складишт</w:t>
      </w:r>
      <w:r w:rsidR="00035517" w:rsidRPr="00E73D03">
        <w:rPr>
          <w:rFonts w:cs="Arial"/>
          <w:sz w:val="24"/>
          <w:szCs w:val="24"/>
          <w:lang w:val="sr-Cyrl-RS"/>
        </w:rPr>
        <w:t>е магацин инвестиција 015 Зеоке.</w:t>
      </w:r>
    </w:p>
    <w:p w:rsidR="00623A05" w:rsidRDefault="00C52E38" w:rsidP="00181BAB">
      <w:pPr>
        <w:pStyle w:val="Default"/>
        <w:rPr>
          <w:rFonts w:asciiTheme="minorHAnsi" w:hAnsiTheme="minorHAnsi" w:cs="Arial"/>
          <w:lang w:val="sr-Cyrl-CS"/>
        </w:rPr>
      </w:pPr>
      <w:r w:rsidRPr="00C52E38">
        <w:rPr>
          <w:rFonts w:ascii="Arial" w:hAnsi="Arial" w:cs="Arial"/>
          <w:bCs/>
          <w:color w:val="auto"/>
          <w:szCs w:val="20"/>
          <w:lang w:val="sr-Cyrl-CS" w:eastAsia="ar-SA"/>
        </w:rPr>
        <w:t xml:space="preserve">Понуђач је дужан да о свом трошку организује испоруку и превоз </w:t>
      </w:r>
      <w:r w:rsidR="00035517">
        <w:rPr>
          <w:rFonts w:ascii="Arial" w:hAnsi="Arial"/>
          <w:bCs/>
          <w:iCs/>
          <w:lang w:val="sr-Cyrl-CS"/>
        </w:rPr>
        <w:t>опреме</w:t>
      </w:r>
      <w:r w:rsidR="00073237" w:rsidRPr="00073237">
        <w:rPr>
          <w:rFonts w:ascii="Arial" w:hAnsi="Arial" w:cs="Arial"/>
          <w:lang w:val="sr-Cyrl-CS"/>
        </w:rPr>
        <w:t xml:space="preserve"> </w:t>
      </w:r>
      <w:r w:rsidRPr="00C52E38">
        <w:rPr>
          <w:rFonts w:ascii="Arial" w:hAnsi="Arial" w:cs="Arial"/>
          <w:bCs/>
          <w:color w:val="auto"/>
          <w:szCs w:val="20"/>
          <w:lang w:val="sr-Cyrl-CS" w:eastAsia="ar-SA"/>
        </w:rPr>
        <w:t>без додатних трошкова</w:t>
      </w:r>
      <w:r w:rsidR="00EA0DF7">
        <w:rPr>
          <w:rFonts w:cs="Arial"/>
          <w:lang w:val="sr-Cyrl-CS"/>
        </w:rPr>
        <w:t>.</w:t>
      </w:r>
    </w:p>
    <w:p w:rsidR="006D36AD" w:rsidRDefault="006D36AD" w:rsidP="006D36AD">
      <w:pPr>
        <w:pStyle w:val="Default"/>
        <w:rPr>
          <w:rFonts w:cs="Arial"/>
          <w:lang w:val="sr-Cyrl-CS"/>
        </w:rPr>
      </w:pPr>
      <w:r>
        <w:rPr>
          <w:rFonts w:cs="Arial"/>
          <w:lang w:val="sr-Cyrl-CS"/>
        </w:rPr>
        <w:t xml:space="preserve">Уградњу опреме, и </w:t>
      </w:r>
      <w:r w:rsidRPr="002F3DA0">
        <w:rPr>
          <w:lang w:val="sr-Cyrl-RS"/>
        </w:rPr>
        <w:t>пуштање у рад систем</w:t>
      </w:r>
      <w:r w:rsidR="00BA220A">
        <w:rPr>
          <w:lang w:val="sr-Cyrl-RS"/>
        </w:rPr>
        <w:t>а</w:t>
      </w:r>
      <w:r w:rsidRPr="002F3DA0">
        <w:rPr>
          <w:lang w:val="sr-Cyrl-RS"/>
        </w:rPr>
        <w:t xml:space="preserve"> за мерење протока откопаног материјала на површинским коповима</w:t>
      </w:r>
      <w:r>
        <w:rPr>
          <w:lang w:val="sr-Cyrl-RS"/>
        </w:rPr>
        <w:t xml:space="preserve">, </w:t>
      </w:r>
      <w:r>
        <w:rPr>
          <w:rFonts w:cs="Arial"/>
          <w:lang w:val="sr-Cyrl-CS"/>
        </w:rPr>
        <w:t xml:space="preserve">Понуђач ће се извршити у ЈП Електроприведа Србије, </w:t>
      </w:r>
      <w:r>
        <w:rPr>
          <w:rFonts w:cs="Arial"/>
          <w:lang w:val="sr-Cyrl-RS"/>
        </w:rPr>
        <w:t xml:space="preserve">Огранак </w:t>
      </w:r>
      <w:r w:rsidRPr="00E73D03">
        <w:rPr>
          <w:rFonts w:cs="Arial"/>
          <w:lang w:val="sr-Cyrl-RS"/>
        </w:rPr>
        <w:t>РБ Колубара,</w:t>
      </w:r>
      <w:r>
        <w:rPr>
          <w:rFonts w:cs="Arial"/>
          <w:lang w:val="sr-Cyrl-RS"/>
        </w:rPr>
        <w:t xml:space="preserve"> </w:t>
      </w:r>
      <w:r w:rsidR="00BA220A">
        <w:rPr>
          <w:rFonts w:cs="Arial"/>
          <w:lang w:val="sr-Cyrl-RS"/>
        </w:rPr>
        <w:t>организациона целина „Површински копови“</w:t>
      </w:r>
    </w:p>
    <w:p w:rsidR="006D36AD" w:rsidRDefault="006D36AD" w:rsidP="006D36AD">
      <w:pPr>
        <w:pStyle w:val="Default"/>
        <w:rPr>
          <w:rFonts w:cs="Arial"/>
          <w:lang w:val="sr-Cyrl-CS"/>
        </w:rPr>
      </w:pPr>
    </w:p>
    <w:p w:rsidR="00073237" w:rsidRPr="00073237" w:rsidRDefault="00073237" w:rsidP="003F4B83">
      <w:pPr>
        <w:pStyle w:val="Default"/>
        <w:numPr>
          <w:ilvl w:val="1"/>
          <w:numId w:val="45"/>
        </w:numPr>
        <w:rPr>
          <w:rFonts w:ascii="Arial" w:hAnsi="Arial" w:cs="Arial"/>
          <w:b/>
          <w:lang w:val="sr-Cyrl-CS"/>
        </w:rPr>
      </w:pPr>
      <w:r w:rsidRPr="003E179E">
        <w:rPr>
          <w:rFonts w:ascii="Arial" w:hAnsi="Arial" w:cs="Arial"/>
          <w:b/>
          <w:lang w:val="sr-Cyrl-CS"/>
        </w:rPr>
        <w:t>Гарантни рок</w:t>
      </w:r>
    </w:p>
    <w:p w:rsidR="007A2BA4" w:rsidRDefault="00073237" w:rsidP="007A2BA4">
      <w:pPr>
        <w:rPr>
          <w:rFonts w:cs="Arial"/>
          <w:sz w:val="24"/>
          <w:szCs w:val="24"/>
          <w:lang w:val="sr-Cyrl-RS"/>
        </w:rPr>
      </w:pPr>
      <w:r w:rsidRPr="007A2BA4">
        <w:rPr>
          <w:rFonts w:cs="Arial"/>
          <w:sz w:val="24"/>
          <w:szCs w:val="24"/>
          <w:lang w:val="sr-Cyrl-CS"/>
        </w:rPr>
        <w:t>Гарантни рок</w:t>
      </w:r>
      <w:r w:rsidR="007A2BA4">
        <w:rPr>
          <w:rFonts w:cs="Arial"/>
          <w:sz w:val="24"/>
          <w:szCs w:val="24"/>
          <w:lang w:val="sr-Latn-RS"/>
        </w:rPr>
        <w:t xml:space="preserve"> </w:t>
      </w:r>
      <w:r w:rsidR="007A2BA4">
        <w:rPr>
          <w:rFonts w:cs="Arial"/>
          <w:sz w:val="24"/>
          <w:szCs w:val="24"/>
          <w:lang w:val="sr-Cyrl-RS"/>
        </w:rPr>
        <w:t>за</w:t>
      </w:r>
      <w:r w:rsidRPr="007A2BA4">
        <w:rPr>
          <w:rFonts w:cs="Arial"/>
          <w:sz w:val="24"/>
          <w:szCs w:val="24"/>
          <w:lang w:val="sr-Cyrl-CS"/>
        </w:rPr>
        <w:t xml:space="preserve"> </w:t>
      </w:r>
      <w:r w:rsidR="007A2BA4" w:rsidRPr="007A2BA4">
        <w:rPr>
          <w:sz w:val="24"/>
          <w:szCs w:val="24"/>
          <w:lang w:val="sr-Cyrl-RS"/>
        </w:rPr>
        <w:t xml:space="preserve">испоручену опрему </w:t>
      </w:r>
      <w:r w:rsidR="007A2BA4" w:rsidRPr="007A2BA4">
        <w:rPr>
          <w:sz w:val="24"/>
          <w:szCs w:val="24"/>
          <w:lang w:val="sr-Latn-RS"/>
        </w:rPr>
        <w:t>je</w:t>
      </w:r>
      <w:r w:rsidR="007A2BA4">
        <w:rPr>
          <w:sz w:val="24"/>
          <w:szCs w:val="24"/>
        </w:rPr>
        <w:t xml:space="preserve"> </w:t>
      </w:r>
      <w:r w:rsidRPr="007A2BA4">
        <w:rPr>
          <w:rFonts w:cs="Arial"/>
          <w:sz w:val="24"/>
          <w:szCs w:val="24"/>
          <w:lang w:val="sr-Cyrl-CS"/>
        </w:rPr>
        <w:t>24</w:t>
      </w:r>
      <w:r w:rsidR="00507B84">
        <w:rPr>
          <w:rFonts w:cs="Arial"/>
          <w:sz w:val="24"/>
          <w:szCs w:val="24"/>
          <w:lang w:val="sr-Cyrl-CS"/>
        </w:rPr>
        <w:t xml:space="preserve"> </w:t>
      </w:r>
      <w:r w:rsidR="00E57EF2" w:rsidRPr="007A2BA4">
        <w:rPr>
          <w:rFonts w:cs="Arial"/>
          <w:sz w:val="24"/>
          <w:szCs w:val="24"/>
          <w:lang w:val="sr-Cyrl-CS"/>
        </w:rPr>
        <w:t>(словима:</w:t>
      </w:r>
      <w:r w:rsidR="006D36AD">
        <w:rPr>
          <w:rFonts w:cs="Arial"/>
          <w:sz w:val="24"/>
          <w:szCs w:val="24"/>
          <w:lang w:val="sr-Cyrl-CS"/>
        </w:rPr>
        <w:t xml:space="preserve"> </w:t>
      </w:r>
      <w:r w:rsidR="00E57EF2" w:rsidRPr="007A2BA4">
        <w:rPr>
          <w:rFonts w:cs="Arial"/>
          <w:sz w:val="24"/>
          <w:szCs w:val="24"/>
          <w:lang w:val="sr-Cyrl-CS"/>
        </w:rPr>
        <w:t>двадесетчетири)</w:t>
      </w:r>
      <w:r w:rsidRPr="007A2BA4">
        <w:rPr>
          <w:rFonts w:cs="Arial"/>
          <w:sz w:val="24"/>
          <w:szCs w:val="24"/>
          <w:lang w:val="sr-Cyrl-CS"/>
        </w:rPr>
        <w:t xml:space="preserve"> месеца од дана </w:t>
      </w:r>
      <w:r w:rsidR="007A2BA4" w:rsidRPr="007A2BA4">
        <w:rPr>
          <w:sz w:val="24"/>
          <w:szCs w:val="24"/>
          <w:lang w:val="sr-Cyrl-RS"/>
        </w:rPr>
        <w:t xml:space="preserve"> пуштања у рад</w:t>
      </w:r>
      <w:r w:rsidR="007A2BA4" w:rsidRPr="007A2BA4">
        <w:rPr>
          <w:sz w:val="24"/>
          <w:szCs w:val="24"/>
        </w:rPr>
        <w:t xml:space="preserve"> </w:t>
      </w:r>
      <w:r w:rsidRPr="007A2BA4">
        <w:rPr>
          <w:rFonts w:cs="Arial"/>
          <w:sz w:val="24"/>
          <w:szCs w:val="24"/>
          <w:lang w:val="sr-Cyrl-CS"/>
        </w:rPr>
        <w:t xml:space="preserve"> </w:t>
      </w:r>
      <w:r w:rsidR="007A2BA4" w:rsidRPr="007A2BA4">
        <w:rPr>
          <w:rFonts w:cs="Arial"/>
          <w:sz w:val="24"/>
          <w:szCs w:val="24"/>
          <w:lang w:val="sr-Cyrl-RS"/>
        </w:rPr>
        <w:t>уређаја за мерење протока откопаног материјала (протокомера) на површинским коповима</w:t>
      </w:r>
      <w:r w:rsidR="007A2BA4" w:rsidRPr="007A2BA4">
        <w:rPr>
          <w:rFonts w:cs="Arial"/>
          <w:sz w:val="24"/>
          <w:szCs w:val="24"/>
        </w:rPr>
        <w:t xml:space="preserve"> </w:t>
      </w:r>
      <w:r w:rsidR="007A2BA4">
        <w:rPr>
          <w:rFonts w:cs="Arial"/>
          <w:sz w:val="24"/>
          <w:szCs w:val="24"/>
          <w:lang w:val="sr-Cyrl-RS"/>
        </w:rPr>
        <w:t>.</w:t>
      </w:r>
    </w:p>
    <w:p w:rsidR="00D36870" w:rsidRPr="0088155A" w:rsidRDefault="0088155A" w:rsidP="0088155A">
      <w:pPr>
        <w:rPr>
          <w:sz w:val="24"/>
          <w:szCs w:val="24"/>
          <w:lang w:val="sr-Cyrl-RS" w:eastAsia="ar-SA"/>
        </w:rPr>
      </w:pPr>
      <w:r w:rsidRPr="0088155A">
        <w:rPr>
          <w:sz w:val="24"/>
          <w:szCs w:val="24"/>
          <w:lang w:val="ru-RU" w:eastAsia="ar-SA"/>
        </w:rPr>
        <w:t>Понуђач</w:t>
      </w:r>
      <w:r w:rsidR="00D36870" w:rsidRPr="0088155A">
        <w:rPr>
          <w:sz w:val="24"/>
          <w:szCs w:val="24"/>
          <w:lang w:val="ru-RU" w:eastAsia="ar-SA"/>
        </w:rPr>
        <w:t xml:space="preserve"> је дужан да се у гарантном периоду, а на писани захтев Наручиоца, у року од </w:t>
      </w:r>
      <w:r w:rsidRPr="0088155A">
        <w:rPr>
          <w:sz w:val="24"/>
          <w:szCs w:val="24"/>
          <w:lang w:val="ru-RU" w:eastAsia="ar-SA"/>
        </w:rPr>
        <w:t>2 (словима:</w:t>
      </w:r>
      <w:r w:rsidR="00396D2F">
        <w:rPr>
          <w:sz w:val="24"/>
          <w:szCs w:val="24"/>
          <w:lang w:val="ru-RU" w:eastAsia="ar-SA"/>
        </w:rPr>
        <w:t xml:space="preserve"> </w:t>
      </w:r>
      <w:r w:rsidR="00D36870" w:rsidRPr="0088155A">
        <w:rPr>
          <w:sz w:val="24"/>
          <w:szCs w:val="24"/>
          <w:lang w:val="ru-RU" w:eastAsia="ar-SA"/>
        </w:rPr>
        <w:t>два</w:t>
      </w:r>
      <w:r w:rsidRPr="0088155A">
        <w:rPr>
          <w:sz w:val="24"/>
          <w:szCs w:val="24"/>
          <w:lang w:val="ru-RU" w:eastAsia="ar-SA"/>
        </w:rPr>
        <w:t>)</w:t>
      </w:r>
      <w:r w:rsidR="00D36870" w:rsidRPr="0088155A">
        <w:rPr>
          <w:sz w:val="24"/>
          <w:szCs w:val="24"/>
          <w:lang w:val="ru-RU" w:eastAsia="ar-SA"/>
        </w:rPr>
        <w:t xml:space="preserve"> дана, одазове и у најкраћем року отклони о свом трошку све недостатке</w:t>
      </w:r>
      <w:r w:rsidR="00D36870" w:rsidRPr="0088155A">
        <w:rPr>
          <w:sz w:val="24"/>
          <w:szCs w:val="24"/>
          <w:lang w:val="sr-Cyrl-RS" w:eastAsia="ar-SA"/>
        </w:rPr>
        <w:t>,</w:t>
      </w:r>
      <w:r w:rsidR="00D36870" w:rsidRPr="0088155A">
        <w:rPr>
          <w:sz w:val="24"/>
          <w:szCs w:val="24"/>
          <w:lang w:val="ru-RU" w:eastAsia="ar-SA"/>
        </w:rPr>
        <w:t xml:space="preserve"> који су настали због његовог пропуста и неквалитетног рада</w:t>
      </w:r>
      <w:r w:rsidR="00D36870" w:rsidRPr="0088155A">
        <w:rPr>
          <w:sz w:val="24"/>
          <w:szCs w:val="24"/>
          <w:lang w:val="sr-Latn-RS" w:eastAsia="ar-SA"/>
        </w:rPr>
        <w:t>.</w:t>
      </w:r>
    </w:p>
    <w:p w:rsidR="00D36870" w:rsidRPr="0088155A" w:rsidRDefault="00D36870" w:rsidP="0088155A">
      <w:pPr>
        <w:rPr>
          <w:rFonts w:cs="Arial"/>
          <w:sz w:val="24"/>
          <w:szCs w:val="24"/>
          <w:lang w:val="sr-Cyrl-RS"/>
        </w:rPr>
      </w:pPr>
    </w:p>
    <w:p w:rsidR="008206FF" w:rsidRPr="00181BAB" w:rsidRDefault="008206FF" w:rsidP="008206FF">
      <w:pPr>
        <w:pStyle w:val="Heading10"/>
        <w:rPr>
          <w:sz w:val="24"/>
          <w:szCs w:val="24"/>
        </w:rPr>
      </w:pPr>
      <w:r>
        <w:rPr>
          <w:lang w:val="sr-Cyrl-RS"/>
        </w:rPr>
        <w:t>3.</w:t>
      </w:r>
      <w:r w:rsidR="00073237">
        <w:rPr>
          <w:lang w:val="sr-Cyrl-RS"/>
        </w:rPr>
        <w:t>6</w:t>
      </w:r>
      <w:r w:rsidRPr="00181BAB">
        <w:rPr>
          <w:sz w:val="24"/>
          <w:szCs w:val="24"/>
          <w:lang w:val="sr-Cyrl-RS"/>
        </w:rPr>
        <w:t xml:space="preserve">.   Квалитативни  </w:t>
      </w:r>
      <w:r w:rsidRPr="00181BAB">
        <w:rPr>
          <w:sz w:val="24"/>
          <w:szCs w:val="24"/>
        </w:rPr>
        <w:t>и квантитативни пријем</w:t>
      </w:r>
    </w:p>
    <w:p w:rsidR="005F42E4" w:rsidRPr="00181BAB" w:rsidRDefault="005F42E4" w:rsidP="005F42E4">
      <w:pPr>
        <w:rPr>
          <w:rFonts w:cs="Arial"/>
          <w:sz w:val="24"/>
          <w:szCs w:val="24"/>
          <w:lang w:val="sr-Cyrl-RS"/>
        </w:rPr>
      </w:pPr>
      <w:r w:rsidRPr="00181BAB">
        <w:rPr>
          <w:rFonts w:cs="Arial"/>
          <w:sz w:val="24"/>
          <w:szCs w:val="24"/>
          <w:lang w:val="sl-SI"/>
        </w:rPr>
        <w:t>П</w:t>
      </w:r>
      <w:r w:rsidR="009A0DE4" w:rsidRPr="00181BAB">
        <w:rPr>
          <w:rFonts w:cs="Arial"/>
          <w:sz w:val="24"/>
          <w:szCs w:val="24"/>
          <w:lang w:val="sr-Cyrl-RS"/>
        </w:rPr>
        <w:t>онуђач</w:t>
      </w:r>
      <w:r w:rsidRPr="00181BAB">
        <w:rPr>
          <w:rFonts w:cs="Arial"/>
          <w:sz w:val="24"/>
          <w:szCs w:val="24"/>
          <w:lang w:val="sl-SI"/>
        </w:rPr>
        <w:t xml:space="preserve"> је дужан да испоручи </w:t>
      </w:r>
      <w:r w:rsidR="00507B84">
        <w:rPr>
          <w:rFonts w:cs="Arial"/>
          <w:sz w:val="24"/>
          <w:szCs w:val="24"/>
          <w:lang w:val="sr-Cyrl-RS"/>
        </w:rPr>
        <w:t>опрему</w:t>
      </w:r>
      <w:r w:rsidRPr="00181BAB">
        <w:rPr>
          <w:rFonts w:cs="Arial"/>
          <w:sz w:val="24"/>
          <w:szCs w:val="24"/>
          <w:lang w:val="sr-Cyrl-CS"/>
        </w:rPr>
        <w:t xml:space="preserve">, </w:t>
      </w:r>
      <w:r w:rsidRPr="00181BAB">
        <w:rPr>
          <w:rFonts w:cs="Arial"/>
          <w:sz w:val="24"/>
          <w:szCs w:val="24"/>
          <w:lang w:val="sl-SI"/>
        </w:rPr>
        <w:t>чији квалитет одговара техничким захтевима</w:t>
      </w:r>
      <w:r w:rsidRPr="00181BAB">
        <w:rPr>
          <w:rFonts w:cs="Arial"/>
          <w:sz w:val="24"/>
          <w:szCs w:val="24"/>
          <w:lang w:val="sr-Cyrl-CS"/>
        </w:rPr>
        <w:t xml:space="preserve"> </w:t>
      </w:r>
      <w:r w:rsidRPr="00181BAB">
        <w:rPr>
          <w:rFonts w:cs="Arial"/>
          <w:sz w:val="24"/>
          <w:szCs w:val="24"/>
          <w:lang w:val="sl-SI"/>
        </w:rPr>
        <w:t xml:space="preserve"> </w:t>
      </w:r>
      <w:r w:rsidRPr="00181BAB">
        <w:rPr>
          <w:rFonts w:cs="Arial"/>
          <w:bCs/>
          <w:sz w:val="24"/>
          <w:szCs w:val="24"/>
          <w:lang w:val="sr-Cyrl-RS"/>
        </w:rPr>
        <w:t>законским прописима и стандардима Републике Србије</w:t>
      </w:r>
      <w:r w:rsidRPr="00181BAB">
        <w:rPr>
          <w:rFonts w:cs="Arial"/>
          <w:sz w:val="24"/>
          <w:szCs w:val="24"/>
          <w:lang w:val="sl-SI"/>
        </w:rPr>
        <w:t>.</w:t>
      </w:r>
    </w:p>
    <w:p w:rsidR="009A715D" w:rsidRPr="00F23026" w:rsidRDefault="001C6879" w:rsidP="009A715D">
      <w:pPr>
        <w:tabs>
          <w:tab w:val="left" w:pos="9090"/>
        </w:tabs>
        <w:rPr>
          <w:rFonts w:cs="Arial"/>
          <w:bCs/>
          <w:sz w:val="24"/>
          <w:szCs w:val="24"/>
          <w:lang w:val="sr-Cyrl-CS"/>
        </w:rPr>
      </w:pPr>
      <w:r w:rsidRPr="00181BAB">
        <w:rPr>
          <w:rFonts w:cs="Arial"/>
          <w:bCs/>
          <w:sz w:val="24"/>
          <w:szCs w:val="24"/>
          <w:lang w:val="sr-Cyrl-CS"/>
        </w:rPr>
        <w:t xml:space="preserve">Квантитативни пријем </w:t>
      </w:r>
      <w:r w:rsidR="00507B84">
        <w:rPr>
          <w:rFonts w:cs="Arial"/>
          <w:bCs/>
          <w:sz w:val="24"/>
          <w:szCs w:val="24"/>
          <w:lang w:val="sr-Cyrl-CS"/>
        </w:rPr>
        <w:t>опреме</w:t>
      </w:r>
      <w:r w:rsidRPr="00181BAB">
        <w:rPr>
          <w:rFonts w:cs="Arial"/>
          <w:bCs/>
          <w:sz w:val="24"/>
          <w:szCs w:val="24"/>
          <w:lang w:val="sr-Cyrl-CS"/>
        </w:rPr>
        <w:t xml:space="preserve"> врши се комисијски, </w:t>
      </w:r>
      <w:r w:rsidR="009A715D" w:rsidRPr="00F23026">
        <w:rPr>
          <w:rFonts w:cs="Arial"/>
          <w:bCs/>
          <w:sz w:val="24"/>
          <w:szCs w:val="24"/>
          <w:lang w:val="sr-Cyrl-CS"/>
        </w:rPr>
        <w:t xml:space="preserve">у присуству овлашћених представника </w:t>
      </w:r>
      <w:r w:rsidR="0023109D">
        <w:rPr>
          <w:rFonts w:cs="Arial"/>
          <w:bCs/>
          <w:sz w:val="24"/>
          <w:szCs w:val="24"/>
          <w:lang w:val="sr-Cyrl-CS"/>
        </w:rPr>
        <w:t>п</w:t>
      </w:r>
      <w:r w:rsidR="009A715D">
        <w:rPr>
          <w:rFonts w:cs="Arial"/>
          <w:bCs/>
          <w:sz w:val="24"/>
          <w:szCs w:val="24"/>
          <w:lang w:val="sr-Cyrl-CS"/>
        </w:rPr>
        <w:t xml:space="preserve">онуђача и </w:t>
      </w:r>
      <w:r w:rsidR="0023109D">
        <w:rPr>
          <w:rFonts w:cs="Arial"/>
          <w:bCs/>
          <w:sz w:val="24"/>
          <w:szCs w:val="24"/>
          <w:lang w:val="sr-Cyrl-CS"/>
        </w:rPr>
        <w:t>н</w:t>
      </w:r>
      <w:r w:rsidR="009A715D">
        <w:rPr>
          <w:rFonts w:cs="Arial"/>
          <w:bCs/>
          <w:sz w:val="24"/>
          <w:szCs w:val="24"/>
          <w:lang w:val="sr-Cyrl-CS"/>
        </w:rPr>
        <w:t>аручиоца</w:t>
      </w:r>
      <w:r w:rsidR="009A715D" w:rsidRPr="00F23026">
        <w:rPr>
          <w:rFonts w:cs="Arial"/>
          <w:bCs/>
          <w:sz w:val="24"/>
          <w:szCs w:val="24"/>
          <w:lang w:val="sr-Cyrl-CS"/>
        </w:rPr>
        <w:t xml:space="preserve"> , </w:t>
      </w:r>
      <w:r w:rsidR="00462D33">
        <w:rPr>
          <w:rFonts w:cs="Arial"/>
          <w:bCs/>
          <w:sz w:val="24"/>
          <w:szCs w:val="24"/>
          <w:lang w:val="sr-Cyrl-CS"/>
        </w:rPr>
        <w:t>при чему се</w:t>
      </w:r>
      <w:r w:rsidR="009A715D" w:rsidRPr="00F23026">
        <w:rPr>
          <w:rFonts w:cs="Arial"/>
          <w:bCs/>
          <w:sz w:val="24"/>
          <w:szCs w:val="24"/>
          <w:lang w:val="sr-Cyrl-RS"/>
        </w:rPr>
        <w:t xml:space="preserve"> </w:t>
      </w:r>
      <w:r w:rsidR="009A715D" w:rsidRPr="00F23026">
        <w:rPr>
          <w:rFonts w:cs="Arial"/>
          <w:bCs/>
          <w:sz w:val="24"/>
          <w:szCs w:val="24"/>
          <w:lang w:val="sr-Cyrl-CS"/>
        </w:rPr>
        <w:t xml:space="preserve"> утврђ</w:t>
      </w:r>
      <w:r w:rsidR="00462D33">
        <w:rPr>
          <w:rFonts w:cs="Arial"/>
          <w:bCs/>
          <w:sz w:val="24"/>
          <w:szCs w:val="24"/>
          <w:lang w:val="sr-Cyrl-CS"/>
        </w:rPr>
        <w:t xml:space="preserve">ује </w:t>
      </w:r>
      <w:r w:rsidR="009A715D" w:rsidRPr="00F23026">
        <w:rPr>
          <w:rFonts w:cs="Arial"/>
          <w:bCs/>
          <w:sz w:val="24"/>
          <w:szCs w:val="24"/>
          <w:lang w:val="sr-Cyrl-CS"/>
        </w:rPr>
        <w:t xml:space="preserve"> количина и вредност извршене испоруке у мест</w:t>
      </w:r>
      <w:r w:rsidR="00396D2F">
        <w:rPr>
          <w:rFonts w:cs="Arial"/>
          <w:bCs/>
          <w:sz w:val="24"/>
          <w:szCs w:val="24"/>
        </w:rPr>
        <w:t>у</w:t>
      </w:r>
      <w:r w:rsidR="009A715D" w:rsidRPr="00F23026">
        <w:rPr>
          <w:rFonts w:cs="Arial"/>
          <w:bCs/>
          <w:sz w:val="24"/>
          <w:szCs w:val="24"/>
          <w:lang w:val="sr-Cyrl-CS"/>
        </w:rPr>
        <w:t xml:space="preserve"> складиштења. </w:t>
      </w:r>
    </w:p>
    <w:p w:rsidR="001C6879" w:rsidRDefault="001C6879" w:rsidP="009A0DE4">
      <w:pPr>
        <w:rPr>
          <w:rFonts w:cs="Arial"/>
          <w:bCs/>
          <w:sz w:val="24"/>
          <w:szCs w:val="24"/>
          <w:lang w:val="sr-Cyrl-CS"/>
        </w:rPr>
      </w:pPr>
      <w:r w:rsidRPr="006E30EC">
        <w:rPr>
          <w:rFonts w:cs="Arial"/>
          <w:sz w:val="24"/>
          <w:szCs w:val="24"/>
          <w:lang w:val="sr-Cyrl-RS"/>
        </w:rPr>
        <w:t>Наручилац ће</w:t>
      </w:r>
      <w:r w:rsidRPr="006E30EC">
        <w:rPr>
          <w:rFonts w:cs="Arial"/>
          <w:sz w:val="24"/>
          <w:szCs w:val="24"/>
          <w:lang w:val="sr-Cyrl-CS"/>
        </w:rPr>
        <w:t xml:space="preserve"> по квантитативном пријему испоруке </w:t>
      </w:r>
      <w:r w:rsidR="00507B84">
        <w:rPr>
          <w:rFonts w:cs="Arial"/>
          <w:sz w:val="24"/>
          <w:szCs w:val="24"/>
          <w:lang w:val="sr-Cyrl-CS"/>
        </w:rPr>
        <w:t>опреме</w:t>
      </w:r>
      <w:r w:rsidRPr="006E30EC">
        <w:rPr>
          <w:rFonts w:cs="Arial"/>
          <w:sz w:val="24"/>
          <w:szCs w:val="24"/>
          <w:lang w:val="sr-Cyrl-CS"/>
        </w:rPr>
        <w:t>, без одлагања, утврдити квалитет испоручен</w:t>
      </w:r>
      <w:r w:rsidR="00507B84">
        <w:rPr>
          <w:rFonts w:cs="Arial"/>
          <w:sz w:val="24"/>
          <w:szCs w:val="24"/>
          <w:lang w:val="sr-Cyrl-CS"/>
        </w:rPr>
        <w:t>е</w:t>
      </w:r>
      <w:r w:rsidRPr="006E30EC">
        <w:rPr>
          <w:rFonts w:cs="Arial"/>
          <w:sz w:val="24"/>
          <w:szCs w:val="24"/>
          <w:lang w:val="sr-Cyrl-CS"/>
        </w:rPr>
        <w:t xml:space="preserve"> </w:t>
      </w:r>
      <w:r w:rsidR="00507B84">
        <w:rPr>
          <w:rFonts w:cs="Arial"/>
          <w:sz w:val="24"/>
          <w:szCs w:val="24"/>
          <w:lang w:val="sr-Cyrl-CS"/>
        </w:rPr>
        <w:t>опреме</w:t>
      </w:r>
      <w:r w:rsidRPr="006E30EC">
        <w:rPr>
          <w:rFonts w:cs="Arial"/>
          <w:sz w:val="24"/>
          <w:szCs w:val="24"/>
          <w:lang w:val="sr-Cyrl-CS"/>
        </w:rPr>
        <w:t xml:space="preserve">  чим је то према редовном т</w:t>
      </w:r>
      <w:r w:rsidR="00BA220A">
        <w:rPr>
          <w:rFonts w:cs="Arial"/>
          <w:sz w:val="24"/>
          <w:szCs w:val="24"/>
          <w:lang w:val="sr-Cyrl-CS"/>
        </w:rPr>
        <w:t>оку ствари и околностима могуће</w:t>
      </w:r>
      <w:r w:rsidR="000B4234" w:rsidRPr="006E30EC">
        <w:rPr>
          <w:rFonts w:cs="Arial"/>
          <w:sz w:val="24"/>
          <w:szCs w:val="24"/>
        </w:rPr>
        <w:t>.</w:t>
      </w:r>
      <w:r>
        <w:rPr>
          <w:rFonts w:cs="Arial"/>
          <w:sz w:val="24"/>
          <w:szCs w:val="24"/>
          <w:lang w:val="sr-Cyrl-CS"/>
        </w:rPr>
        <w:t xml:space="preserve"> </w:t>
      </w:r>
    </w:p>
    <w:p w:rsidR="008206FF" w:rsidRDefault="008206FF" w:rsidP="001B5973">
      <w:pPr>
        <w:autoSpaceDE w:val="0"/>
        <w:autoSpaceDN w:val="0"/>
        <w:adjustRightInd w:val="0"/>
        <w:spacing w:line="276" w:lineRule="auto"/>
      </w:pPr>
    </w:p>
    <w:p w:rsidR="003E2F6D" w:rsidRDefault="003E2F6D" w:rsidP="001B5973">
      <w:pPr>
        <w:autoSpaceDE w:val="0"/>
        <w:autoSpaceDN w:val="0"/>
        <w:adjustRightInd w:val="0"/>
        <w:spacing w:line="276" w:lineRule="auto"/>
      </w:pPr>
    </w:p>
    <w:p w:rsidR="003F4B83" w:rsidRDefault="003F4B83" w:rsidP="001B5973">
      <w:pPr>
        <w:autoSpaceDE w:val="0"/>
        <w:autoSpaceDN w:val="0"/>
        <w:adjustRightInd w:val="0"/>
        <w:spacing w:line="276" w:lineRule="auto"/>
      </w:pPr>
    </w:p>
    <w:p w:rsidR="003F4B83" w:rsidRDefault="003F4B83" w:rsidP="001B5973">
      <w:pPr>
        <w:autoSpaceDE w:val="0"/>
        <w:autoSpaceDN w:val="0"/>
        <w:adjustRightInd w:val="0"/>
        <w:spacing w:line="276" w:lineRule="auto"/>
      </w:pPr>
    </w:p>
    <w:p w:rsidR="003F4B83" w:rsidRDefault="003F4B83" w:rsidP="001B5973">
      <w:pPr>
        <w:autoSpaceDE w:val="0"/>
        <w:autoSpaceDN w:val="0"/>
        <w:adjustRightInd w:val="0"/>
        <w:spacing w:line="276" w:lineRule="auto"/>
      </w:pPr>
    </w:p>
    <w:p w:rsidR="003F4B83" w:rsidRDefault="003F4B83" w:rsidP="001B5973">
      <w:pPr>
        <w:autoSpaceDE w:val="0"/>
        <w:autoSpaceDN w:val="0"/>
        <w:adjustRightInd w:val="0"/>
        <w:spacing w:line="276" w:lineRule="auto"/>
      </w:pPr>
    </w:p>
    <w:p w:rsidR="003F4B83" w:rsidRDefault="003F4B83" w:rsidP="001B5973">
      <w:pPr>
        <w:autoSpaceDE w:val="0"/>
        <w:autoSpaceDN w:val="0"/>
        <w:adjustRightInd w:val="0"/>
        <w:spacing w:line="276" w:lineRule="auto"/>
      </w:pPr>
    </w:p>
    <w:p w:rsidR="003F4B83" w:rsidRPr="00267D6D" w:rsidRDefault="003F4B83" w:rsidP="001B5973">
      <w:pPr>
        <w:autoSpaceDE w:val="0"/>
        <w:autoSpaceDN w:val="0"/>
        <w:adjustRightInd w:val="0"/>
        <w:spacing w:line="276" w:lineRule="auto"/>
      </w:pPr>
    </w:p>
    <w:p w:rsidR="00756A02" w:rsidRDefault="00756A02" w:rsidP="003F4B83">
      <w:pPr>
        <w:pStyle w:val="Heading10"/>
        <w:numPr>
          <w:ilvl w:val="0"/>
          <w:numId w:val="45"/>
        </w:numPr>
        <w:jc w:val="both"/>
        <w:rPr>
          <w:rFonts w:cs="Arial"/>
          <w:sz w:val="24"/>
          <w:szCs w:val="24"/>
          <w:lang w:val="sr-Cyrl-RS"/>
        </w:rPr>
      </w:pPr>
      <w:r w:rsidRPr="008112A2">
        <w:rPr>
          <w:rFonts w:cs="Arial"/>
          <w:sz w:val="24"/>
          <w:szCs w:val="24"/>
          <w:lang w:val="sr-Cyrl-RS"/>
        </w:rPr>
        <w:lastRenderedPageBreak/>
        <w:t>УСЛОВИ ЗА УЧЕШЋЕ У ПОСТУПКУ ЈАВНЕ НАБАВКЕ ИЗ ЧЛ. 75. И 76. ЗАКОНА О ЈАВНИМ НАБАВКАМА И УПУТСТВО КАКО СЕ ДОКАЗУЈЕ ИСПУЊЕНОСТ ТИХ УСЛОВА</w:t>
      </w:r>
      <w:bookmarkEnd w:id="17"/>
    </w:p>
    <w:p w:rsidR="002412EF" w:rsidRPr="002412EF" w:rsidRDefault="002412EF" w:rsidP="002412EF">
      <w:pPr>
        <w:rPr>
          <w:lang w:val="sr-Cyrl-RS" w:eastAsia="ar-SA"/>
        </w:rPr>
      </w:pPr>
    </w:p>
    <w:tbl>
      <w:tblPr>
        <w:tblW w:w="9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
        <w:gridCol w:w="8430"/>
      </w:tblGrid>
      <w:tr w:rsidR="00175774" w:rsidRPr="00EC5BB4" w:rsidTr="008112A2">
        <w:trPr>
          <w:trHeight w:val="524"/>
          <w:jc w:val="center"/>
        </w:trPr>
        <w:tc>
          <w:tcPr>
            <w:tcW w:w="729" w:type="dxa"/>
            <w:vAlign w:val="center"/>
          </w:tcPr>
          <w:p w:rsidR="00175774" w:rsidRPr="00EC5BB4" w:rsidRDefault="00175774" w:rsidP="003A4822">
            <w:pPr>
              <w:jc w:val="center"/>
              <w:rPr>
                <w:rFonts w:cs="Arial"/>
                <w:b/>
                <w:sz w:val="24"/>
                <w:szCs w:val="24"/>
              </w:rPr>
            </w:pPr>
            <w:r w:rsidRPr="00EC5BB4">
              <w:rPr>
                <w:rFonts w:cs="Arial"/>
                <w:b/>
                <w:sz w:val="24"/>
                <w:szCs w:val="24"/>
              </w:rPr>
              <w:t>Ред. бр.</w:t>
            </w:r>
          </w:p>
        </w:tc>
        <w:tc>
          <w:tcPr>
            <w:tcW w:w="8430" w:type="dxa"/>
            <w:vAlign w:val="center"/>
          </w:tcPr>
          <w:p w:rsidR="00175774" w:rsidRPr="00EC5BB4" w:rsidRDefault="00175774" w:rsidP="003A4822">
            <w:pPr>
              <w:ind w:right="-180"/>
              <w:jc w:val="center"/>
              <w:rPr>
                <w:rFonts w:cs="Arial"/>
                <w:b/>
                <w:sz w:val="24"/>
                <w:szCs w:val="24"/>
              </w:rPr>
            </w:pPr>
            <w:r w:rsidRPr="00EC5BB4">
              <w:rPr>
                <w:rFonts w:cs="Arial"/>
                <w:b/>
                <w:sz w:val="24"/>
                <w:szCs w:val="24"/>
              </w:rPr>
              <w:t xml:space="preserve">4.1  ОБАВЕЗНИ УСЛОВИ </w:t>
            </w:r>
          </w:p>
          <w:p w:rsidR="00175774" w:rsidRPr="005C7CDE" w:rsidRDefault="00175774" w:rsidP="003A4822">
            <w:pPr>
              <w:jc w:val="center"/>
              <w:rPr>
                <w:rFonts w:cs="Arial"/>
                <w:b/>
                <w:color w:val="FF0000"/>
                <w:sz w:val="24"/>
                <w:szCs w:val="24"/>
                <w:lang w:val="sr-Cyrl-RS"/>
              </w:rPr>
            </w:pPr>
            <w:r w:rsidRPr="00EC5BB4">
              <w:rPr>
                <w:rFonts w:cs="Arial"/>
                <w:b/>
                <w:sz w:val="24"/>
                <w:szCs w:val="24"/>
              </w:rPr>
              <w:t>ЗА УЧЕШЋЕ У ПОСТУПКУ ЈАВНЕ НАБАВКЕ ИЗ ЧЛАНА 75. З</w:t>
            </w:r>
            <w:r w:rsidR="005C7CDE">
              <w:rPr>
                <w:rFonts w:cs="Arial"/>
                <w:b/>
                <w:sz w:val="24"/>
                <w:szCs w:val="24"/>
                <w:lang w:val="sr-Cyrl-RS"/>
              </w:rPr>
              <w:t>АКОНА</w:t>
            </w:r>
          </w:p>
          <w:p w:rsidR="00175774" w:rsidRPr="00EC5BB4" w:rsidRDefault="00175774" w:rsidP="003A4822">
            <w:pPr>
              <w:jc w:val="center"/>
              <w:rPr>
                <w:rFonts w:cs="Arial"/>
                <w:b/>
                <w:color w:val="FF0000"/>
                <w:sz w:val="24"/>
                <w:szCs w:val="24"/>
              </w:rPr>
            </w:pPr>
          </w:p>
        </w:tc>
      </w:tr>
      <w:tr w:rsidR="00175774" w:rsidRPr="00EC5BB4" w:rsidTr="00722196">
        <w:trPr>
          <w:jc w:val="center"/>
        </w:trPr>
        <w:tc>
          <w:tcPr>
            <w:tcW w:w="729" w:type="dxa"/>
          </w:tcPr>
          <w:p w:rsidR="00175774" w:rsidRPr="00EC5BB4" w:rsidRDefault="00175774" w:rsidP="00722196">
            <w:pPr>
              <w:jc w:val="center"/>
              <w:rPr>
                <w:rFonts w:cs="Arial"/>
                <w:sz w:val="24"/>
                <w:szCs w:val="24"/>
              </w:rPr>
            </w:pPr>
            <w:r w:rsidRPr="00EC5BB4">
              <w:rPr>
                <w:rFonts w:cs="Arial"/>
                <w:sz w:val="24"/>
                <w:szCs w:val="24"/>
              </w:rPr>
              <w:t>1.</w:t>
            </w:r>
          </w:p>
        </w:tc>
        <w:tc>
          <w:tcPr>
            <w:tcW w:w="8430" w:type="dxa"/>
            <w:vAlign w:val="center"/>
          </w:tcPr>
          <w:p w:rsidR="00175774" w:rsidRPr="00EC5BB4" w:rsidRDefault="00175774" w:rsidP="003A4822">
            <w:pPr>
              <w:autoSpaceDE w:val="0"/>
              <w:autoSpaceDN w:val="0"/>
              <w:adjustRightInd w:val="0"/>
              <w:rPr>
                <w:rFonts w:cs="Arial"/>
                <w:sz w:val="24"/>
                <w:szCs w:val="24"/>
              </w:rPr>
            </w:pPr>
            <w:r w:rsidRPr="00EC5BB4">
              <w:rPr>
                <w:rFonts w:cs="Arial"/>
                <w:b/>
                <w:sz w:val="24"/>
                <w:szCs w:val="24"/>
                <w:u w:val="single"/>
              </w:rPr>
              <w:t>Услов:</w:t>
            </w:r>
            <w:r w:rsidR="007D7D4F" w:rsidRPr="007D7D4F">
              <w:rPr>
                <w:rFonts w:cs="Arial"/>
                <w:b/>
                <w:sz w:val="24"/>
                <w:szCs w:val="24"/>
                <w:lang w:val="sr-Cyrl-RS"/>
              </w:rPr>
              <w:t xml:space="preserve">   </w:t>
            </w:r>
            <w:r w:rsidRPr="00EC5BB4">
              <w:rPr>
                <w:rFonts w:cs="Arial"/>
                <w:sz w:val="24"/>
                <w:szCs w:val="24"/>
                <w:lang w:val="pl-PL"/>
              </w:rPr>
              <w:t xml:space="preserve">Да је </w:t>
            </w:r>
            <w:r w:rsidR="0023109D">
              <w:rPr>
                <w:rFonts w:cs="Arial"/>
                <w:sz w:val="24"/>
                <w:szCs w:val="24"/>
                <w:lang w:val="sr-Cyrl-RS"/>
              </w:rPr>
              <w:t>п</w:t>
            </w:r>
            <w:r w:rsidRPr="00EC5BB4">
              <w:rPr>
                <w:rFonts w:cs="Arial"/>
                <w:sz w:val="24"/>
                <w:szCs w:val="24"/>
                <w:lang w:val="pl-PL"/>
              </w:rPr>
              <w:t>онуђач регистрован код надлежног органа, односно уписан у одговарајући регистар;</w:t>
            </w:r>
          </w:p>
          <w:p w:rsidR="00175774" w:rsidRPr="00EC5BB4" w:rsidRDefault="00175774" w:rsidP="003A4822">
            <w:pPr>
              <w:autoSpaceDE w:val="0"/>
              <w:autoSpaceDN w:val="0"/>
              <w:adjustRightInd w:val="0"/>
              <w:rPr>
                <w:rFonts w:cs="Arial"/>
                <w:b/>
                <w:sz w:val="24"/>
                <w:szCs w:val="24"/>
                <w:u w:val="single"/>
              </w:rPr>
            </w:pPr>
            <w:r w:rsidRPr="00EC5BB4">
              <w:rPr>
                <w:rFonts w:cs="Arial"/>
                <w:b/>
                <w:sz w:val="24"/>
                <w:szCs w:val="24"/>
                <w:u w:val="single"/>
              </w:rPr>
              <w:t xml:space="preserve">Доказ: </w:t>
            </w:r>
          </w:p>
          <w:p w:rsidR="00175774" w:rsidRPr="00EC5BB4" w:rsidRDefault="00175774" w:rsidP="003A4822">
            <w:pPr>
              <w:tabs>
                <w:tab w:val="left" w:pos="680"/>
              </w:tabs>
              <w:snapToGrid w:val="0"/>
              <w:rPr>
                <w:rFonts w:eastAsia="Calibri" w:cs="Arial"/>
                <w:sz w:val="24"/>
                <w:szCs w:val="24"/>
              </w:rPr>
            </w:pPr>
            <w:r w:rsidRPr="00EC5BB4">
              <w:rPr>
                <w:rFonts w:eastAsia="Calibri" w:cs="Arial"/>
                <w:sz w:val="24"/>
                <w:szCs w:val="24"/>
                <w:lang w:val="ru-RU"/>
              </w:rPr>
              <w:t xml:space="preserve">- </w:t>
            </w:r>
            <w:r w:rsidRPr="00EC5BB4">
              <w:rPr>
                <w:rFonts w:eastAsia="Calibri" w:cs="Arial"/>
                <w:b/>
                <w:sz w:val="24"/>
                <w:szCs w:val="24"/>
              </w:rPr>
              <w:t>за правно лице:</w:t>
            </w:r>
            <w:r w:rsidR="007D7D4F">
              <w:rPr>
                <w:rFonts w:eastAsia="Calibri" w:cs="Arial"/>
                <w:b/>
                <w:sz w:val="24"/>
                <w:szCs w:val="24"/>
                <w:lang w:val="sr-Cyrl-RS"/>
              </w:rPr>
              <w:t xml:space="preserve"> </w:t>
            </w:r>
            <w:r w:rsidRPr="00EC5BB4">
              <w:rPr>
                <w:rFonts w:eastAsia="Calibri" w:cs="Arial"/>
                <w:sz w:val="24"/>
                <w:szCs w:val="24"/>
                <w:lang w:val="ru-RU"/>
              </w:rPr>
              <w:t>Извод из регистра</w:t>
            </w:r>
            <w:r w:rsidR="007D7D4F">
              <w:rPr>
                <w:rFonts w:eastAsia="Calibri" w:cs="Arial"/>
                <w:sz w:val="24"/>
                <w:szCs w:val="24"/>
                <w:lang w:val="ru-RU"/>
              </w:rPr>
              <w:t xml:space="preserve"> </w:t>
            </w:r>
            <w:r w:rsidRPr="00EC5BB4">
              <w:rPr>
                <w:rFonts w:eastAsia="Calibri" w:cs="Arial"/>
                <w:sz w:val="24"/>
                <w:szCs w:val="24"/>
                <w:lang w:val="ru-RU"/>
              </w:rPr>
              <w:t xml:space="preserve">Агенције за привредне регистре, односно извод из регистра надлежног Привредног суда </w:t>
            </w:r>
          </w:p>
          <w:p w:rsidR="00175774" w:rsidRPr="00EC5BB4" w:rsidRDefault="00175774" w:rsidP="003A4822">
            <w:pPr>
              <w:tabs>
                <w:tab w:val="left" w:pos="680"/>
              </w:tabs>
              <w:snapToGrid w:val="0"/>
              <w:rPr>
                <w:rFonts w:eastAsia="Calibri" w:cs="Arial"/>
                <w:sz w:val="24"/>
                <w:szCs w:val="24"/>
              </w:rPr>
            </w:pPr>
            <w:r w:rsidRPr="00EC5BB4">
              <w:rPr>
                <w:rFonts w:eastAsia="Calibri" w:cs="Arial"/>
                <w:sz w:val="24"/>
                <w:szCs w:val="24"/>
              </w:rPr>
              <w:t xml:space="preserve">- </w:t>
            </w:r>
            <w:r w:rsidRPr="00EC5BB4">
              <w:rPr>
                <w:rFonts w:eastAsia="Calibri" w:cs="Arial"/>
                <w:b/>
                <w:sz w:val="24"/>
                <w:szCs w:val="24"/>
              </w:rPr>
              <w:t xml:space="preserve">за предузетнике: </w:t>
            </w:r>
            <w:r w:rsidRPr="00EC5BB4">
              <w:rPr>
                <w:rFonts w:eastAsia="Calibri" w:cs="Arial"/>
                <w:sz w:val="24"/>
                <w:szCs w:val="24"/>
              </w:rPr>
              <w:t>И</w:t>
            </w:r>
            <w:r w:rsidRPr="00EC5BB4">
              <w:rPr>
                <w:rFonts w:eastAsia="Calibri" w:cs="Arial"/>
                <w:sz w:val="24"/>
                <w:szCs w:val="24"/>
                <w:lang w:val="ru-RU"/>
              </w:rPr>
              <w:t xml:space="preserve">звод из регистра Агенције за привредне регистре, односно извод из одговарајућег регистра </w:t>
            </w:r>
          </w:p>
          <w:p w:rsidR="00175774" w:rsidRPr="00EC5BB4" w:rsidRDefault="00175774" w:rsidP="003A4822">
            <w:pPr>
              <w:autoSpaceDE w:val="0"/>
              <w:autoSpaceDN w:val="0"/>
              <w:adjustRightInd w:val="0"/>
              <w:rPr>
                <w:rFonts w:eastAsia="Calibri" w:cs="Arial"/>
                <w:i/>
                <w:sz w:val="24"/>
                <w:szCs w:val="24"/>
              </w:rPr>
            </w:pPr>
            <w:r w:rsidRPr="00EC5BB4">
              <w:rPr>
                <w:rFonts w:eastAsia="Calibri" w:cs="Arial"/>
                <w:i/>
                <w:sz w:val="24"/>
                <w:szCs w:val="24"/>
              </w:rPr>
              <w:t xml:space="preserve">Напомена: </w:t>
            </w:r>
          </w:p>
          <w:p w:rsidR="00175774" w:rsidRPr="00EC5BB4" w:rsidRDefault="00175774" w:rsidP="007137C3">
            <w:pPr>
              <w:numPr>
                <w:ilvl w:val="0"/>
                <w:numId w:val="14"/>
              </w:numPr>
              <w:tabs>
                <w:tab w:val="left" w:pos="680"/>
              </w:tabs>
              <w:snapToGrid w:val="0"/>
              <w:spacing w:before="0"/>
              <w:ind w:left="714" w:hanging="357"/>
              <w:contextualSpacing/>
              <w:jc w:val="left"/>
              <w:rPr>
                <w:rFonts w:eastAsia="Calibri" w:cs="Arial"/>
                <w:i/>
                <w:sz w:val="24"/>
                <w:szCs w:val="24"/>
              </w:rPr>
            </w:pPr>
            <w:r w:rsidRPr="00EC5BB4">
              <w:rPr>
                <w:rFonts w:eastAsia="Calibri" w:cs="Arial"/>
                <w:i/>
                <w:sz w:val="24"/>
                <w:szCs w:val="24"/>
              </w:rPr>
              <w:t xml:space="preserve">У случају да понуду подноси група понуђача, овај доказ доставити за сваког </w:t>
            </w:r>
            <w:r w:rsidR="00B46D29" w:rsidRPr="00EC5BB4">
              <w:rPr>
                <w:rFonts w:eastAsia="Calibri" w:cs="Arial"/>
                <w:i/>
                <w:sz w:val="24"/>
                <w:szCs w:val="24"/>
                <w:lang w:val="sr-Cyrl-CS"/>
              </w:rPr>
              <w:t>члана групе понуђача</w:t>
            </w:r>
          </w:p>
          <w:p w:rsidR="00175774" w:rsidRPr="00EC5BB4" w:rsidRDefault="00175774" w:rsidP="007137C3">
            <w:pPr>
              <w:numPr>
                <w:ilvl w:val="0"/>
                <w:numId w:val="14"/>
              </w:numPr>
              <w:tabs>
                <w:tab w:val="left" w:pos="680"/>
              </w:tabs>
              <w:snapToGrid w:val="0"/>
              <w:spacing w:before="0"/>
              <w:ind w:left="714" w:hanging="357"/>
              <w:contextualSpacing/>
              <w:jc w:val="left"/>
              <w:rPr>
                <w:rFonts w:cs="Arial"/>
                <w:sz w:val="24"/>
                <w:szCs w:val="24"/>
              </w:rPr>
            </w:pPr>
            <w:r w:rsidRPr="00EC5BB4">
              <w:rPr>
                <w:rFonts w:eastAsia="Calibri" w:cs="Arial"/>
                <w:i/>
                <w:sz w:val="24"/>
                <w:szCs w:val="24"/>
              </w:rPr>
              <w:t xml:space="preserve">У случају да понуђач подноси понуду са подизвођачем, овај доказ доставити и за сваког подизвођача </w:t>
            </w:r>
          </w:p>
        </w:tc>
      </w:tr>
      <w:tr w:rsidR="00175774" w:rsidRPr="00EC5BB4" w:rsidTr="00046381">
        <w:trPr>
          <w:trHeight w:val="1975"/>
          <w:jc w:val="center"/>
        </w:trPr>
        <w:tc>
          <w:tcPr>
            <w:tcW w:w="729" w:type="dxa"/>
          </w:tcPr>
          <w:p w:rsidR="00722196" w:rsidRDefault="00722196" w:rsidP="00722196">
            <w:pPr>
              <w:jc w:val="center"/>
              <w:rPr>
                <w:rFonts w:cs="Arial"/>
                <w:sz w:val="24"/>
                <w:szCs w:val="24"/>
              </w:rPr>
            </w:pPr>
          </w:p>
          <w:p w:rsidR="00175774" w:rsidRPr="00EC5BB4" w:rsidRDefault="00175774" w:rsidP="00722196">
            <w:pPr>
              <w:jc w:val="center"/>
              <w:rPr>
                <w:rFonts w:cs="Arial"/>
                <w:sz w:val="24"/>
                <w:szCs w:val="24"/>
              </w:rPr>
            </w:pPr>
            <w:r w:rsidRPr="00EC5BB4">
              <w:rPr>
                <w:rFonts w:cs="Arial"/>
                <w:sz w:val="24"/>
                <w:szCs w:val="24"/>
              </w:rPr>
              <w:t>2.</w:t>
            </w:r>
          </w:p>
        </w:tc>
        <w:tc>
          <w:tcPr>
            <w:tcW w:w="8430" w:type="dxa"/>
            <w:vAlign w:val="center"/>
          </w:tcPr>
          <w:p w:rsidR="00175774" w:rsidRPr="00EC5BB4" w:rsidRDefault="00175774" w:rsidP="003A4822">
            <w:pPr>
              <w:autoSpaceDE w:val="0"/>
              <w:autoSpaceDN w:val="0"/>
              <w:adjustRightInd w:val="0"/>
              <w:rPr>
                <w:rFonts w:cs="Arial"/>
                <w:sz w:val="24"/>
                <w:szCs w:val="24"/>
              </w:rPr>
            </w:pPr>
            <w:r w:rsidRPr="00EC5BB4">
              <w:rPr>
                <w:rFonts w:cs="Arial"/>
                <w:b/>
                <w:sz w:val="24"/>
                <w:szCs w:val="24"/>
                <w:u w:val="single"/>
              </w:rPr>
              <w:t>Услов:</w:t>
            </w:r>
            <w:r w:rsidRPr="00EC5BB4">
              <w:rPr>
                <w:rFonts w:cs="Arial"/>
                <w:sz w:val="24"/>
                <w:szCs w:val="24"/>
              </w:rPr>
              <w:t xml:space="preserve"> 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w:t>
            </w:r>
          </w:p>
          <w:p w:rsidR="00175774" w:rsidRPr="00EC5BB4" w:rsidRDefault="00175774" w:rsidP="003A4822">
            <w:pPr>
              <w:autoSpaceDE w:val="0"/>
              <w:autoSpaceDN w:val="0"/>
              <w:adjustRightInd w:val="0"/>
              <w:rPr>
                <w:rFonts w:cs="Arial"/>
                <w:b/>
                <w:sz w:val="24"/>
                <w:szCs w:val="24"/>
                <w:u w:val="single"/>
              </w:rPr>
            </w:pPr>
            <w:r w:rsidRPr="00EC5BB4">
              <w:rPr>
                <w:rFonts w:cs="Arial"/>
                <w:b/>
                <w:sz w:val="24"/>
                <w:szCs w:val="24"/>
                <w:u w:val="single"/>
              </w:rPr>
              <w:t>Доказ:</w:t>
            </w:r>
          </w:p>
          <w:p w:rsidR="00175774" w:rsidRPr="00EC5BB4" w:rsidRDefault="00175774" w:rsidP="003A4822">
            <w:pPr>
              <w:autoSpaceDE w:val="0"/>
              <w:autoSpaceDN w:val="0"/>
              <w:adjustRightInd w:val="0"/>
              <w:rPr>
                <w:rFonts w:cs="Arial"/>
                <w:b/>
                <w:sz w:val="24"/>
                <w:szCs w:val="24"/>
                <w:u w:val="single"/>
              </w:rPr>
            </w:pPr>
            <w:r w:rsidRPr="00EC5BB4">
              <w:rPr>
                <w:rFonts w:eastAsia="Calibri" w:cs="Arial"/>
                <w:sz w:val="24"/>
                <w:szCs w:val="24"/>
                <w:lang w:val="ru-RU"/>
              </w:rPr>
              <w:t xml:space="preserve">- </w:t>
            </w:r>
            <w:r w:rsidRPr="00EC5BB4">
              <w:rPr>
                <w:rFonts w:eastAsia="Calibri" w:cs="Arial"/>
                <w:b/>
                <w:sz w:val="24"/>
                <w:szCs w:val="24"/>
              </w:rPr>
              <w:t>за правно лице:</w:t>
            </w:r>
          </w:p>
          <w:p w:rsidR="00175774" w:rsidRPr="00EC5BB4" w:rsidRDefault="00175774" w:rsidP="003A4822">
            <w:pPr>
              <w:rPr>
                <w:rFonts w:cs="Arial"/>
                <w:sz w:val="24"/>
                <w:szCs w:val="24"/>
              </w:rPr>
            </w:pPr>
            <w:r w:rsidRPr="00EC5BB4">
              <w:rPr>
                <w:rFonts w:cs="Arial"/>
                <w:sz w:val="24"/>
                <w:szCs w:val="24"/>
              </w:rPr>
              <w:t>1) ЗА ЗАКОНСКОГ ЗАСТУПНИКА</w:t>
            </w:r>
            <w:r w:rsidRPr="00EC5BB4">
              <w:rPr>
                <w:rFonts w:cs="Arial"/>
                <w:b/>
                <w:sz w:val="24"/>
                <w:szCs w:val="24"/>
              </w:rPr>
              <w:t xml:space="preserve"> – уверење из казнене евиденције надлежне полицијске управе Министарства унутрашњих послова</w:t>
            </w:r>
            <w:r w:rsidRPr="00EC5BB4">
              <w:rPr>
                <w:rFonts w:cs="Arial"/>
                <w:sz w:val="24"/>
                <w:szCs w:val="24"/>
              </w:rPr>
              <w:t xml:space="preserve"> – захтев за издавање овог уверења може се поднети према </w:t>
            </w:r>
            <w:r w:rsidRPr="00EC5BB4">
              <w:rPr>
                <w:rFonts w:cs="Arial"/>
                <w:b/>
                <w:sz w:val="24"/>
                <w:szCs w:val="24"/>
              </w:rPr>
              <w:t>месту рођења</w:t>
            </w:r>
            <w:r w:rsidRPr="00EC5BB4">
              <w:rPr>
                <w:rFonts w:cs="Arial"/>
                <w:sz w:val="24"/>
                <w:szCs w:val="24"/>
              </w:rPr>
              <w:t xml:space="preserve"> или према </w:t>
            </w:r>
            <w:r w:rsidRPr="00EC5BB4">
              <w:rPr>
                <w:rFonts w:cs="Arial"/>
                <w:b/>
                <w:sz w:val="24"/>
                <w:szCs w:val="24"/>
              </w:rPr>
              <w:t>месту пребивалишта</w:t>
            </w:r>
            <w:r w:rsidRPr="00EC5BB4">
              <w:rPr>
                <w:rFonts w:cs="Arial"/>
                <w:sz w:val="24"/>
                <w:szCs w:val="24"/>
              </w:rPr>
              <w:t>.</w:t>
            </w:r>
          </w:p>
          <w:p w:rsidR="00175774" w:rsidRPr="00EC5BB4" w:rsidRDefault="00175774" w:rsidP="003A4822">
            <w:pPr>
              <w:rPr>
                <w:rFonts w:cs="Arial"/>
                <w:sz w:val="24"/>
                <w:szCs w:val="24"/>
              </w:rPr>
            </w:pPr>
            <w:r w:rsidRPr="00EC5BB4">
              <w:rPr>
                <w:rFonts w:cs="Arial"/>
                <w:sz w:val="24"/>
                <w:szCs w:val="24"/>
              </w:rPr>
              <w:t>2) ЗА ПРАВНО ЛИЦЕ – За кривична дела организованог криминала – Уверење посебног одељења (за организовани криминал) Вишег суда у Београду, којим се потврђује да понуђач (правно лице) није осуђиван за неко од кривичних дела као члан организоване криминалне групе. С тим у вези на интернет страници Вишег суда у Београду објављено је обавештење</w:t>
            </w:r>
            <w:hyperlink r:id="rId167" w:history="1">
              <w:r w:rsidR="000B49E1" w:rsidRPr="00F41FA5">
                <w:rPr>
                  <w:rStyle w:val="Hyperlink"/>
                  <w:rFonts w:cs="Arial"/>
                  <w:sz w:val="24"/>
                  <w:szCs w:val="24"/>
                </w:rPr>
                <w:t>http://www.bg.vi.sud.rs/lt/articles/o-visem-sudu/obavestenje-ke-za-pravna-lica.html</w:t>
              </w:r>
            </w:hyperlink>
          </w:p>
          <w:p w:rsidR="00175774" w:rsidRPr="00EC5BB4" w:rsidRDefault="00175774" w:rsidP="003A4822">
            <w:pPr>
              <w:rPr>
                <w:rFonts w:cs="Arial"/>
                <w:sz w:val="24"/>
                <w:szCs w:val="24"/>
              </w:rPr>
            </w:pPr>
            <w:r w:rsidRPr="00EC5BB4">
              <w:rPr>
                <w:rFonts w:cs="Arial"/>
                <w:sz w:val="24"/>
                <w:szCs w:val="24"/>
              </w:rPr>
              <w:t xml:space="preserve">3) ЗА ПРАВНО ЛИЦЕ – За кривична дела против привреде, против животне средине, кривично дело примања или давања мита, кривично дело преваре – </w:t>
            </w:r>
            <w:r w:rsidRPr="00EC5BB4">
              <w:rPr>
                <w:rFonts w:cs="Arial"/>
                <w:b/>
                <w:sz w:val="24"/>
                <w:szCs w:val="24"/>
              </w:rPr>
              <w:t xml:space="preserve">Уверење Основног суда  </w:t>
            </w:r>
            <w:r w:rsidRPr="00EC5BB4">
              <w:rPr>
                <w:rFonts w:cs="Arial"/>
                <w:sz w:val="24"/>
                <w:szCs w:val="24"/>
              </w:rPr>
              <w:t>(</w:t>
            </w:r>
            <w:r w:rsidRPr="00EC5BB4">
              <w:rPr>
                <w:rFonts w:cs="Arial"/>
                <w:b/>
                <w:sz w:val="24"/>
                <w:szCs w:val="24"/>
              </w:rPr>
              <w:t>које обухвата и податке из казнене евиденције за кривична дела која су у надлежности редовног кривичног одељења Вишег суда</w:t>
            </w:r>
            <w:r w:rsidRPr="00EC5BB4">
              <w:rPr>
                <w:rFonts w:cs="Arial"/>
                <w:sz w:val="24"/>
                <w:szCs w:val="24"/>
              </w:rPr>
              <w:t xml:space="preserve">) на чијем подручју је седиште домаћег правног лица, односно седиште представништва или </w:t>
            </w:r>
            <w:r w:rsidRPr="00EC5BB4">
              <w:rPr>
                <w:rFonts w:cs="Arial"/>
                <w:sz w:val="24"/>
                <w:szCs w:val="24"/>
              </w:rPr>
              <w:lastRenderedPageBreak/>
              <w:t>огранка страног правног лица, којом се потврђује да понуђач (правно лице)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175774" w:rsidRPr="00EC5BB4" w:rsidRDefault="00175774" w:rsidP="003A4822">
            <w:pPr>
              <w:rPr>
                <w:rFonts w:cs="Arial"/>
                <w:b/>
                <w:sz w:val="24"/>
                <w:szCs w:val="24"/>
              </w:rPr>
            </w:pPr>
            <w:r w:rsidRPr="00EC5BB4">
              <w:rPr>
                <w:rFonts w:cs="Arial"/>
                <w:i/>
                <w:sz w:val="24"/>
                <w:szCs w:val="24"/>
              </w:rPr>
              <w:t>Посебна напомена:</w:t>
            </w:r>
            <w:r w:rsidR="00B46D29" w:rsidRPr="00EC5BB4">
              <w:rPr>
                <w:rFonts w:cs="Arial"/>
                <w:sz w:val="24"/>
                <w:szCs w:val="24"/>
              </w:rPr>
              <w:t xml:space="preserve"> Уколико уверење </w:t>
            </w:r>
            <w:r w:rsidR="00B46D29" w:rsidRPr="00EC5BB4">
              <w:rPr>
                <w:rFonts w:cs="Arial"/>
                <w:sz w:val="24"/>
                <w:szCs w:val="24"/>
                <w:lang w:val="sr-Cyrl-CS"/>
              </w:rPr>
              <w:t>О</w:t>
            </w:r>
            <w:r w:rsidRPr="00EC5BB4">
              <w:rPr>
                <w:rFonts w:cs="Arial"/>
                <w:sz w:val="24"/>
                <w:szCs w:val="24"/>
              </w:rPr>
              <w:t xml:space="preserve">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EC5BB4">
              <w:rPr>
                <w:rFonts w:cs="Arial"/>
                <w:sz w:val="24"/>
                <w:szCs w:val="24"/>
                <w:u w:val="single"/>
              </w:rPr>
              <w:t>и</w:t>
            </w:r>
            <w:r w:rsidRPr="00EC5BB4">
              <w:rPr>
                <w:rFonts w:cs="Arial"/>
                <w:sz w:val="24"/>
                <w:szCs w:val="24"/>
              </w:rPr>
              <w:t xml:space="preserve"> Уверење Вишег суда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w:t>
            </w:r>
            <w:r w:rsidRPr="00EC5BB4">
              <w:rPr>
                <w:rFonts w:cs="Arial"/>
                <w:b/>
                <w:sz w:val="24"/>
                <w:szCs w:val="24"/>
              </w:rPr>
              <w:t>кривична дела против привреде и кривично дело примања мита.</w:t>
            </w:r>
          </w:p>
          <w:p w:rsidR="00175774" w:rsidRPr="00EC5BB4" w:rsidRDefault="00175774" w:rsidP="003A4822">
            <w:pPr>
              <w:rPr>
                <w:rFonts w:cs="Arial"/>
                <w:sz w:val="24"/>
                <w:szCs w:val="24"/>
              </w:rPr>
            </w:pPr>
            <w:r w:rsidRPr="00EC5BB4">
              <w:rPr>
                <w:rFonts w:cs="Arial"/>
                <w:b/>
                <w:sz w:val="24"/>
                <w:szCs w:val="24"/>
              </w:rPr>
              <w:t xml:space="preserve">- </w:t>
            </w:r>
            <w:proofErr w:type="gramStart"/>
            <w:r w:rsidRPr="00EC5BB4">
              <w:rPr>
                <w:rFonts w:cs="Arial"/>
                <w:b/>
                <w:sz w:val="24"/>
                <w:szCs w:val="24"/>
              </w:rPr>
              <w:t>за</w:t>
            </w:r>
            <w:proofErr w:type="gramEnd"/>
            <w:r w:rsidRPr="00EC5BB4">
              <w:rPr>
                <w:rFonts w:cs="Arial"/>
                <w:b/>
                <w:sz w:val="24"/>
                <w:szCs w:val="24"/>
              </w:rPr>
              <w:t xml:space="preserve"> физичко лице и предузетника: Уверење из казнене евиденције надлежне полицијске управе Министарства унутрашњих послова</w:t>
            </w:r>
            <w:r w:rsidRPr="00EC5BB4">
              <w:rPr>
                <w:rFonts w:cs="Arial"/>
                <w:sz w:val="24"/>
                <w:szCs w:val="24"/>
              </w:rPr>
              <w:t xml:space="preserve"> – захтев за издавање овог уверења може се поднети према </w:t>
            </w:r>
            <w:r w:rsidRPr="00EC5BB4">
              <w:rPr>
                <w:rFonts w:cs="Arial"/>
                <w:b/>
                <w:sz w:val="24"/>
                <w:szCs w:val="24"/>
              </w:rPr>
              <w:t>месту рођења</w:t>
            </w:r>
            <w:r w:rsidRPr="00EC5BB4">
              <w:rPr>
                <w:rFonts w:cs="Arial"/>
                <w:sz w:val="24"/>
                <w:szCs w:val="24"/>
              </w:rPr>
              <w:t xml:space="preserve"> или према </w:t>
            </w:r>
            <w:r w:rsidRPr="00EC5BB4">
              <w:rPr>
                <w:rFonts w:cs="Arial"/>
                <w:b/>
                <w:sz w:val="24"/>
                <w:szCs w:val="24"/>
              </w:rPr>
              <w:t>месту пребивалишта</w:t>
            </w:r>
            <w:r w:rsidRPr="00EC5BB4">
              <w:rPr>
                <w:rFonts w:cs="Arial"/>
                <w:sz w:val="24"/>
                <w:szCs w:val="24"/>
              </w:rPr>
              <w:t>.</w:t>
            </w:r>
          </w:p>
          <w:p w:rsidR="00175774" w:rsidRPr="00EC5BB4" w:rsidRDefault="00175774" w:rsidP="003A4822">
            <w:pPr>
              <w:autoSpaceDE w:val="0"/>
              <w:autoSpaceDN w:val="0"/>
              <w:adjustRightInd w:val="0"/>
              <w:rPr>
                <w:rFonts w:eastAsia="Calibri" w:cs="Arial"/>
                <w:i/>
                <w:sz w:val="24"/>
                <w:szCs w:val="24"/>
              </w:rPr>
            </w:pPr>
            <w:r w:rsidRPr="00EC5BB4">
              <w:rPr>
                <w:rFonts w:eastAsia="Calibri" w:cs="Arial"/>
                <w:i/>
                <w:sz w:val="24"/>
                <w:szCs w:val="24"/>
              </w:rPr>
              <w:t xml:space="preserve">Напомена: </w:t>
            </w:r>
          </w:p>
          <w:p w:rsidR="00175774" w:rsidRPr="00EC5BB4" w:rsidRDefault="00175774" w:rsidP="007137C3">
            <w:pPr>
              <w:numPr>
                <w:ilvl w:val="0"/>
                <w:numId w:val="16"/>
              </w:numPr>
              <w:tabs>
                <w:tab w:val="left" w:pos="680"/>
              </w:tabs>
              <w:snapToGrid w:val="0"/>
              <w:spacing w:before="0"/>
              <w:ind w:left="714" w:hanging="357"/>
              <w:contextualSpacing/>
              <w:jc w:val="left"/>
              <w:rPr>
                <w:rFonts w:eastAsia="Calibri" w:cs="Arial"/>
                <w:i/>
                <w:sz w:val="24"/>
                <w:szCs w:val="24"/>
              </w:rPr>
            </w:pPr>
            <w:r w:rsidRPr="00EC5BB4">
              <w:rPr>
                <w:rFonts w:eastAsia="Calibri" w:cs="Arial"/>
                <w:i/>
                <w:sz w:val="24"/>
                <w:szCs w:val="24"/>
              </w:rPr>
              <w:t>У случају да понуду подноси правно лице потребно је доставити овај доказ и за правно лице и за законског заступника</w:t>
            </w:r>
          </w:p>
          <w:p w:rsidR="00175774" w:rsidRPr="00EC5BB4" w:rsidRDefault="00175774" w:rsidP="007137C3">
            <w:pPr>
              <w:numPr>
                <w:ilvl w:val="0"/>
                <w:numId w:val="16"/>
              </w:numPr>
              <w:tabs>
                <w:tab w:val="left" w:pos="680"/>
              </w:tabs>
              <w:snapToGrid w:val="0"/>
              <w:spacing w:before="0"/>
              <w:ind w:left="714" w:hanging="357"/>
              <w:contextualSpacing/>
              <w:jc w:val="left"/>
              <w:rPr>
                <w:rFonts w:eastAsia="Calibri" w:cs="Arial"/>
                <w:i/>
                <w:sz w:val="24"/>
                <w:szCs w:val="24"/>
              </w:rPr>
            </w:pPr>
            <w:r w:rsidRPr="00EC5BB4">
              <w:rPr>
                <w:rFonts w:eastAsia="Calibri" w:cs="Arial"/>
                <w:i/>
                <w:sz w:val="24"/>
                <w:szCs w:val="24"/>
              </w:rPr>
              <w:t>У случају да правно лице има више законских заступника, ове доказе доставити за сваког од њих</w:t>
            </w:r>
          </w:p>
          <w:p w:rsidR="00175774" w:rsidRPr="00EC5BB4" w:rsidRDefault="00175774" w:rsidP="007137C3">
            <w:pPr>
              <w:numPr>
                <w:ilvl w:val="0"/>
                <w:numId w:val="16"/>
              </w:numPr>
              <w:tabs>
                <w:tab w:val="left" w:pos="680"/>
              </w:tabs>
              <w:snapToGrid w:val="0"/>
              <w:spacing w:before="0"/>
              <w:ind w:left="714" w:hanging="357"/>
              <w:contextualSpacing/>
              <w:jc w:val="left"/>
              <w:rPr>
                <w:rFonts w:eastAsia="Calibri" w:cs="Arial"/>
                <w:i/>
                <w:sz w:val="24"/>
                <w:szCs w:val="24"/>
              </w:rPr>
            </w:pPr>
            <w:r w:rsidRPr="00EC5BB4">
              <w:rPr>
                <w:rFonts w:eastAsia="Calibri" w:cs="Arial"/>
                <w:i/>
                <w:sz w:val="24"/>
                <w:szCs w:val="24"/>
              </w:rPr>
              <w:t xml:space="preserve">У случају да понуду подноси група понуђача, ове доказе доставити за сваког </w:t>
            </w:r>
            <w:r w:rsidR="00B46D29" w:rsidRPr="00EC5BB4">
              <w:rPr>
                <w:rFonts w:eastAsia="Calibri" w:cs="Arial"/>
                <w:i/>
                <w:sz w:val="24"/>
                <w:szCs w:val="24"/>
                <w:lang w:val="sr-Cyrl-CS"/>
              </w:rPr>
              <w:t>члана групе понуђача</w:t>
            </w:r>
          </w:p>
          <w:p w:rsidR="00B46D29" w:rsidRPr="00EC5BB4" w:rsidRDefault="00175774" w:rsidP="007137C3">
            <w:pPr>
              <w:numPr>
                <w:ilvl w:val="0"/>
                <w:numId w:val="16"/>
              </w:numPr>
              <w:tabs>
                <w:tab w:val="left" w:pos="680"/>
              </w:tabs>
              <w:snapToGrid w:val="0"/>
              <w:spacing w:before="0"/>
              <w:ind w:left="714" w:hanging="357"/>
              <w:contextualSpacing/>
              <w:jc w:val="left"/>
              <w:rPr>
                <w:rFonts w:cs="Arial"/>
                <w:sz w:val="24"/>
                <w:szCs w:val="24"/>
              </w:rPr>
            </w:pPr>
            <w:r w:rsidRPr="00EC5BB4">
              <w:rPr>
                <w:rFonts w:eastAsia="Calibri" w:cs="Arial"/>
                <w:i/>
                <w:sz w:val="24"/>
                <w:szCs w:val="24"/>
              </w:rPr>
              <w:t xml:space="preserve">У случају да понуђач подноси понуду са подизвођачем, ове доказе доставити и за </w:t>
            </w:r>
            <w:r w:rsidR="00B46D29" w:rsidRPr="00EC5BB4">
              <w:rPr>
                <w:rFonts w:eastAsia="Calibri" w:cs="Arial"/>
                <w:i/>
                <w:sz w:val="24"/>
                <w:szCs w:val="24"/>
                <w:lang w:val="sr-Cyrl-CS"/>
              </w:rPr>
              <w:t xml:space="preserve">сваког </w:t>
            </w:r>
            <w:r w:rsidRPr="00EC5BB4">
              <w:rPr>
                <w:rFonts w:eastAsia="Calibri" w:cs="Arial"/>
                <w:i/>
                <w:sz w:val="24"/>
                <w:szCs w:val="24"/>
              </w:rPr>
              <w:t xml:space="preserve">подизвођача </w:t>
            </w:r>
          </w:p>
          <w:p w:rsidR="00175774" w:rsidRPr="00EC5BB4" w:rsidRDefault="00175774" w:rsidP="00B46D29">
            <w:pPr>
              <w:tabs>
                <w:tab w:val="left" w:pos="680"/>
              </w:tabs>
              <w:snapToGrid w:val="0"/>
              <w:spacing w:before="0"/>
              <w:contextualSpacing/>
              <w:jc w:val="left"/>
              <w:rPr>
                <w:rFonts w:eastAsia="Calibri" w:cs="Arial"/>
                <w:sz w:val="24"/>
                <w:szCs w:val="24"/>
                <w:lang w:val="sr-Cyrl-CS"/>
              </w:rPr>
            </w:pPr>
            <w:r w:rsidRPr="00EC5BB4">
              <w:rPr>
                <w:rFonts w:eastAsia="Calibri" w:cs="Arial"/>
                <w:b/>
                <w:sz w:val="24"/>
                <w:szCs w:val="24"/>
              </w:rPr>
              <w:t>Ови докази не могу бити старији од два месеца пре отварања понуда</w:t>
            </w:r>
            <w:r w:rsidRPr="00EC5BB4">
              <w:rPr>
                <w:rFonts w:eastAsia="Calibri" w:cs="Arial"/>
                <w:sz w:val="24"/>
                <w:szCs w:val="24"/>
              </w:rPr>
              <w:t>.</w:t>
            </w:r>
          </w:p>
          <w:p w:rsidR="00B46D29" w:rsidRPr="00EC5BB4" w:rsidRDefault="00B46D29" w:rsidP="00B46D29">
            <w:pPr>
              <w:tabs>
                <w:tab w:val="left" w:pos="680"/>
              </w:tabs>
              <w:snapToGrid w:val="0"/>
              <w:spacing w:before="0"/>
              <w:contextualSpacing/>
              <w:jc w:val="left"/>
              <w:rPr>
                <w:rFonts w:cs="Arial"/>
                <w:sz w:val="24"/>
                <w:szCs w:val="24"/>
                <w:lang w:val="sr-Cyrl-CS"/>
              </w:rPr>
            </w:pPr>
          </w:p>
        </w:tc>
      </w:tr>
      <w:tr w:rsidR="00175774" w:rsidRPr="00EC5BB4" w:rsidTr="00722196">
        <w:trPr>
          <w:trHeight w:val="70"/>
          <w:jc w:val="center"/>
        </w:trPr>
        <w:tc>
          <w:tcPr>
            <w:tcW w:w="729" w:type="dxa"/>
          </w:tcPr>
          <w:p w:rsidR="00175774" w:rsidRPr="00EC5BB4" w:rsidRDefault="00175774" w:rsidP="00722196">
            <w:pPr>
              <w:jc w:val="center"/>
              <w:rPr>
                <w:rFonts w:cs="Arial"/>
                <w:sz w:val="24"/>
                <w:szCs w:val="24"/>
              </w:rPr>
            </w:pPr>
            <w:r w:rsidRPr="00EC5BB4">
              <w:rPr>
                <w:rFonts w:cs="Arial"/>
                <w:sz w:val="24"/>
                <w:szCs w:val="24"/>
              </w:rPr>
              <w:lastRenderedPageBreak/>
              <w:t>3.</w:t>
            </w:r>
          </w:p>
        </w:tc>
        <w:tc>
          <w:tcPr>
            <w:tcW w:w="8430" w:type="dxa"/>
            <w:vAlign w:val="center"/>
          </w:tcPr>
          <w:p w:rsidR="00175774" w:rsidRPr="00EC5BB4" w:rsidRDefault="00175774" w:rsidP="003A4822">
            <w:pPr>
              <w:snapToGrid w:val="0"/>
              <w:rPr>
                <w:rFonts w:cs="Arial"/>
                <w:sz w:val="24"/>
                <w:szCs w:val="24"/>
              </w:rPr>
            </w:pPr>
            <w:r w:rsidRPr="00EC5BB4">
              <w:rPr>
                <w:rFonts w:cs="Arial"/>
                <w:b/>
                <w:sz w:val="24"/>
                <w:szCs w:val="24"/>
                <w:u w:val="single"/>
              </w:rPr>
              <w:t>Услов</w:t>
            </w:r>
            <w:r w:rsidRPr="00EC5BB4">
              <w:rPr>
                <w:rFonts w:cs="Arial"/>
                <w:sz w:val="24"/>
                <w:szCs w:val="24"/>
                <w:u w:val="single"/>
              </w:rPr>
              <w:t>:</w:t>
            </w:r>
            <w:r w:rsidRPr="00EC5BB4">
              <w:rPr>
                <w:rFonts w:cs="Arial"/>
                <w:sz w:val="24"/>
                <w:szCs w:val="24"/>
              </w:rPr>
              <w:t xml:space="preserve"> Да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175774" w:rsidRPr="00EC5BB4" w:rsidRDefault="00175774" w:rsidP="003A4822">
            <w:pPr>
              <w:autoSpaceDE w:val="0"/>
              <w:autoSpaceDN w:val="0"/>
              <w:adjustRightInd w:val="0"/>
              <w:rPr>
                <w:rFonts w:cs="Arial"/>
                <w:b/>
                <w:sz w:val="24"/>
                <w:szCs w:val="24"/>
                <w:u w:val="single"/>
              </w:rPr>
            </w:pPr>
            <w:r w:rsidRPr="00EC5BB4">
              <w:rPr>
                <w:rFonts w:cs="Arial"/>
                <w:b/>
                <w:sz w:val="24"/>
                <w:szCs w:val="24"/>
                <w:u w:val="single"/>
              </w:rPr>
              <w:t>Доказ:</w:t>
            </w:r>
          </w:p>
          <w:p w:rsidR="00175774" w:rsidRPr="00EC5BB4" w:rsidRDefault="00175774" w:rsidP="003A4822">
            <w:pPr>
              <w:snapToGrid w:val="0"/>
              <w:rPr>
                <w:rFonts w:eastAsia="Calibri" w:cs="Arial"/>
                <w:sz w:val="24"/>
                <w:szCs w:val="24"/>
                <w:lang w:val="ru-RU"/>
              </w:rPr>
            </w:pPr>
            <w:r w:rsidRPr="00EC5BB4">
              <w:rPr>
                <w:rFonts w:eastAsia="Calibri" w:cs="Arial"/>
                <w:sz w:val="24"/>
                <w:szCs w:val="24"/>
                <w:lang w:val="ru-RU"/>
              </w:rPr>
              <w:t xml:space="preserve">- </w:t>
            </w:r>
            <w:r w:rsidRPr="00EC5BB4">
              <w:rPr>
                <w:rFonts w:eastAsia="Calibri" w:cs="Arial"/>
                <w:b/>
                <w:sz w:val="24"/>
                <w:szCs w:val="24"/>
                <w:lang w:val="ru-RU"/>
              </w:rPr>
              <w:t xml:space="preserve">за правно лице, предузетнике и физичка лица: </w:t>
            </w:r>
          </w:p>
          <w:p w:rsidR="00175774" w:rsidRPr="00EC5BB4" w:rsidRDefault="00175774" w:rsidP="003A4822">
            <w:pPr>
              <w:snapToGrid w:val="0"/>
              <w:rPr>
                <w:rFonts w:eastAsia="Calibri" w:cs="Arial"/>
                <w:sz w:val="24"/>
                <w:szCs w:val="24"/>
                <w:lang w:val="ru-RU"/>
              </w:rPr>
            </w:pPr>
            <w:r w:rsidRPr="00EC5BB4">
              <w:rPr>
                <w:rFonts w:eastAsia="Calibri" w:cs="Arial"/>
                <w:b/>
                <w:sz w:val="24"/>
                <w:szCs w:val="24"/>
                <w:lang w:val="ru-RU"/>
              </w:rPr>
              <w:t>1.Уверење Пореске управе</w:t>
            </w:r>
            <w:r w:rsidRPr="00EC5BB4">
              <w:rPr>
                <w:rFonts w:eastAsia="Calibri" w:cs="Arial"/>
                <w:sz w:val="24"/>
                <w:szCs w:val="24"/>
                <w:lang w:val="ru-RU"/>
              </w:rPr>
              <w:t xml:space="preserve"> Министарства финансија да је измирио доспеле </w:t>
            </w:r>
            <w:r w:rsidRPr="00EC5BB4">
              <w:rPr>
                <w:rFonts w:cs="Arial"/>
                <w:sz w:val="24"/>
                <w:szCs w:val="24"/>
                <w:lang w:val="ru-RU"/>
              </w:rPr>
              <w:t xml:space="preserve">порезе и доприносе </w:t>
            </w:r>
            <w:r w:rsidRPr="00EC5BB4">
              <w:rPr>
                <w:rFonts w:eastAsia="Calibri" w:cs="Arial"/>
                <w:b/>
                <w:sz w:val="24"/>
                <w:szCs w:val="24"/>
                <w:u w:val="single"/>
                <w:lang w:val="ru-RU"/>
              </w:rPr>
              <w:t>и</w:t>
            </w:r>
          </w:p>
          <w:p w:rsidR="00175774" w:rsidRPr="00EC5BB4" w:rsidRDefault="00175774" w:rsidP="003A4822">
            <w:pPr>
              <w:rPr>
                <w:rFonts w:cs="Arial"/>
                <w:sz w:val="24"/>
                <w:szCs w:val="24"/>
                <w:lang w:val="ru-RU"/>
              </w:rPr>
            </w:pPr>
            <w:r w:rsidRPr="00EC5BB4">
              <w:rPr>
                <w:rFonts w:eastAsia="Calibri" w:cs="Arial"/>
                <w:b/>
                <w:sz w:val="24"/>
                <w:szCs w:val="24"/>
                <w:lang w:val="ru-RU"/>
              </w:rPr>
              <w:t xml:space="preserve">2.Уверење Управе јавних прихода </w:t>
            </w:r>
            <w:r w:rsidR="00B24BAB" w:rsidRPr="00EC5BB4">
              <w:rPr>
                <w:rFonts w:eastAsia="Calibri" w:cs="Arial"/>
                <w:b/>
                <w:sz w:val="24"/>
                <w:szCs w:val="24"/>
                <w:lang w:val="ru-RU"/>
              </w:rPr>
              <w:t>локалне самоуправе (</w:t>
            </w:r>
            <w:r w:rsidRPr="00EC5BB4">
              <w:rPr>
                <w:rFonts w:eastAsia="Calibri" w:cs="Arial"/>
                <w:b/>
                <w:sz w:val="24"/>
                <w:szCs w:val="24"/>
                <w:lang w:val="ru-RU"/>
              </w:rPr>
              <w:t>града, односно општине</w:t>
            </w:r>
            <w:r w:rsidR="00B24BAB" w:rsidRPr="00EC5BB4">
              <w:rPr>
                <w:rFonts w:cs="Arial"/>
                <w:sz w:val="24"/>
                <w:szCs w:val="24"/>
                <w:lang w:val="ru-RU"/>
              </w:rPr>
              <w:t xml:space="preserve">) </w:t>
            </w:r>
            <w:r w:rsidRPr="00EC5BB4">
              <w:rPr>
                <w:rFonts w:cs="Arial"/>
                <w:sz w:val="24"/>
                <w:szCs w:val="24"/>
                <w:lang w:val="ru-RU"/>
              </w:rPr>
              <w:t>према месту седишта пореског обвезника правног лица</w:t>
            </w:r>
            <w:r w:rsidR="00B24BAB" w:rsidRPr="00EC5BB4">
              <w:rPr>
                <w:rFonts w:cs="Arial"/>
                <w:sz w:val="24"/>
                <w:szCs w:val="24"/>
                <w:lang w:val="ru-RU"/>
              </w:rPr>
              <w:t xml:space="preserve"> и предузетника</w:t>
            </w:r>
            <w:r w:rsidRPr="00EC5BB4">
              <w:rPr>
                <w:rFonts w:cs="Arial"/>
                <w:sz w:val="24"/>
                <w:szCs w:val="24"/>
                <w:lang w:val="ru-RU"/>
              </w:rPr>
              <w:t xml:space="preserve">, односно према пребивалишту физичког лица, </w:t>
            </w:r>
            <w:r w:rsidRPr="00EC5BB4">
              <w:rPr>
                <w:rFonts w:eastAsia="Calibri" w:cs="Arial"/>
                <w:sz w:val="24"/>
                <w:szCs w:val="24"/>
                <w:lang w:val="ru-RU"/>
              </w:rPr>
              <w:t xml:space="preserve">да је измирио обавезе по основу изворних локалних јавних прихода </w:t>
            </w:r>
          </w:p>
          <w:p w:rsidR="00175774" w:rsidRPr="00EC5BB4" w:rsidRDefault="00175774" w:rsidP="003A4822">
            <w:pPr>
              <w:ind w:right="122"/>
              <w:rPr>
                <w:rFonts w:cs="Arial"/>
                <w:sz w:val="24"/>
                <w:szCs w:val="24"/>
                <w:lang w:val="ru-RU"/>
              </w:rPr>
            </w:pPr>
            <w:r w:rsidRPr="00EC5BB4">
              <w:rPr>
                <w:rFonts w:cs="Arial"/>
                <w:sz w:val="24"/>
                <w:szCs w:val="24"/>
                <w:lang w:val="ru-RU"/>
              </w:rPr>
              <w:t>Напомена:</w:t>
            </w:r>
          </w:p>
          <w:p w:rsidR="00175774" w:rsidRPr="00EC5BB4" w:rsidRDefault="00B24BAB" w:rsidP="007137C3">
            <w:pPr>
              <w:numPr>
                <w:ilvl w:val="0"/>
                <w:numId w:val="12"/>
              </w:numPr>
              <w:autoSpaceDE w:val="0"/>
              <w:autoSpaceDN w:val="0"/>
              <w:adjustRightInd w:val="0"/>
              <w:snapToGrid w:val="0"/>
              <w:spacing w:before="0"/>
              <w:ind w:hanging="357"/>
              <w:contextualSpacing/>
              <w:jc w:val="left"/>
              <w:rPr>
                <w:rFonts w:eastAsia="TimesNewRomanPSMT" w:cs="Arial"/>
                <w:b/>
                <w:sz w:val="24"/>
                <w:szCs w:val="24"/>
                <w:u w:val="single"/>
              </w:rPr>
            </w:pPr>
            <w:r w:rsidRPr="00EC5BB4">
              <w:rPr>
                <w:rFonts w:eastAsia="TimesNewRomanPSMT" w:cs="Arial"/>
                <w:i/>
                <w:sz w:val="24"/>
                <w:szCs w:val="24"/>
              </w:rPr>
              <w:t>Уколико локална (општи</w:t>
            </w:r>
            <w:r w:rsidR="00175774" w:rsidRPr="00EC5BB4">
              <w:rPr>
                <w:rFonts w:eastAsia="TimesNewRomanPSMT" w:cs="Arial"/>
                <w:i/>
                <w:sz w:val="24"/>
                <w:szCs w:val="24"/>
              </w:rPr>
              <w:t>н</w:t>
            </w:r>
            <w:r w:rsidRPr="00EC5BB4">
              <w:rPr>
                <w:rFonts w:eastAsia="TimesNewRomanPSMT" w:cs="Arial"/>
                <w:i/>
                <w:sz w:val="24"/>
                <w:szCs w:val="24"/>
                <w:lang w:val="sr-Cyrl-CS"/>
              </w:rPr>
              <w:t>с</w:t>
            </w:r>
            <w:r w:rsidR="00175774" w:rsidRPr="00EC5BB4">
              <w:rPr>
                <w:rFonts w:eastAsia="TimesNewRomanPSMT" w:cs="Arial"/>
                <w:i/>
                <w:sz w:val="24"/>
                <w:szCs w:val="24"/>
              </w:rPr>
              <w:t>ка) управа</w:t>
            </w:r>
            <w:r w:rsidRPr="00EC5BB4">
              <w:rPr>
                <w:rFonts w:eastAsia="TimesNewRomanPSMT" w:cs="Arial"/>
                <w:i/>
                <w:sz w:val="24"/>
                <w:szCs w:val="24"/>
                <w:lang w:val="sr-Cyrl-CS"/>
              </w:rPr>
              <w:t xml:space="preserve"> јавних приход</w:t>
            </w:r>
            <w:r w:rsidR="00175774" w:rsidRPr="00EC5BB4">
              <w:rPr>
                <w:rFonts w:eastAsia="TimesNewRomanPSMT" w:cs="Arial"/>
                <w:i/>
                <w:sz w:val="24"/>
                <w:szCs w:val="24"/>
              </w:rPr>
              <w:t xml:space="preserve">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управе </w:t>
            </w:r>
            <w:r w:rsidRPr="00EC5BB4">
              <w:rPr>
                <w:rFonts w:eastAsia="TimesNewRomanPSMT" w:cs="Arial"/>
                <w:i/>
                <w:sz w:val="24"/>
                <w:szCs w:val="24"/>
                <w:lang w:val="sr-Cyrl-CS"/>
              </w:rPr>
              <w:t xml:space="preserve">јавних прихода </w:t>
            </w:r>
            <w:r w:rsidR="00175774" w:rsidRPr="00EC5BB4">
              <w:rPr>
                <w:rFonts w:eastAsia="TimesNewRomanPSMT" w:cs="Arial"/>
                <w:i/>
                <w:sz w:val="24"/>
                <w:szCs w:val="24"/>
              </w:rPr>
              <w:t xml:space="preserve">приложи и потврде </w:t>
            </w:r>
            <w:r w:rsidRPr="00EC5BB4">
              <w:rPr>
                <w:rFonts w:eastAsia="TimesNewRomanPSMT" w:cs="Arial"/>
                <w:i/>
                <w:sz w:val="24"/>
                <w:szCs w:val="24"/>
                <w:lang w:val="sr-Cyrl-CS"/>
              </w:rPr>
              <w:t xml:space="preserve">тих </w:t>
            </w:r>
            <w:r w:rsidR="00175774" w:rsidRPr="00EC5BB4">
              <w:rPr>
                <w:rFonts w:eastAsia="TimesNewRomanPSMT" w:cs="Arial"/>
                <w:i/>
                <w:sz w:val="24"/>
                <w:szCs w:val="24"/>
              </w:rPr>
              <w:t>осталих лок</w:t>
            </w:r>
            <w:r w:rsidRPr="00EC5BB4">
              <w:rPr>
                <w:rFonts w:eastAsia="TimesNewRomanPSMT" w:cs="Arial"/>
                <w:i/>
                <w:sz w:val="24"/>
                <w:szCs w:val="24"/>
                <w:lang w:val="sr-Cyrl-CS"/>
              </w:rPr>
              <w:t>а</w:t>
            </w:r>
            <w:r w:rsidR="00175774" w:rsidRPr="00EC5BB4">
              <w:rPr>
                <w:rFonts w:eastAsia="TimesNewRomanPSMT" w:cs="Arial"/>
                <w:i/>
                <w:sz w:val="24"/>
                <w:szCs w:val="24"/>
              </w:rPr>
              <w:t xml:space="preserve">лних органа/организација/установа </w:t>
            </w:r>
          </w:p>
          <w:p w:rsidR="00175774" w:rsidRPr="00EC5BB4" w:rsidRDefault="00175774" w:rsidP="007137C3">
            <w:pPr>
              <w:numPr>
                <w:ilvl w:val="0"/>
                <w:numId w:val="12"/>
              </w:numPr>
              <w:autoSpaceDE w:val="0"/>
              <w:autoSpaceDN w:val="0"/>
              <w:adjustRightInd w:val="0"/>
              <w:snapToGrid w:val="0"/>
              <w:spacing w:before="0"/>
              <w:ind w:hanging="357"/>
              <w:contextualSpacing/>
              <w:jc w:val="left"/>
              <w:rPr>
                <w:rFonts w:eastAsia="Calibri" w:cs="Arial"/>
                <w:i/>
                <w:sz w:val="24"/>
                <w:szCs w:val="24"/>
              </w:rPr>
            </w:pPr>
            <w:r w:rsidRPr="00EC5BB4">
              <w:rPr>
                <w:rFonts w:eastAsia="TimesNewRomanPSMT" w:cs="Arial"/>
                <w:i/>
                <w:sz w:val="24"/>
                <w:szCs w:val="24"/>
              </w:rPr>
              <w:lastRenderedPageBreak/>
              <w:t xml:space="preserve">Уколико је понуђач у поступку приватизације, уместо горе наведена два доказа, потребно је доставити </w:t>
            </w:r>
            <w:r w:rsidRPr="00EC5BB4">
              <w:rPr>
                <w:rFonts w:eastAsia="TimesNewRomanPSMT" w:cs="Arial"/>
                <w:b/>
                <w:i/>
                <w:sz w:val="24"/>
                <w:szCs w:val="24"/>
              </w:rPr>
              <w:t>у</w:t>
            </w:r>
            <w:r w:rsidRPr="00EC5BB4">
              <w:rPr>
                <w:rFonts w:eastAsia="Calibri" w:cs="Arial"/>
                <w:b/>
                <w:i/>
                <w:sz w:val="24"/>
                <w:szCs w:val="24"/>
                <w:lang w:val="ru-RU"/>
              </w:rPr>
              <w:t>верење Агенције за приватизацију да се налази у поступку приватизације</w:t>
            </w:r>
          </w:p>
          <w:p w:rsidR="00175774" w:rsidRPr="00EC5BB4" w:rsidRDefault="00175774" w:rsidP="007137C3">
            <w:pPr>
              <w:numPr>
                <w:ilvl w:val="0"/>
                <w:numId w:val="12"/>
              </w:numPr>
              <w:tabs>
                <w:tab w:val="left" w:pos="680"/>
              </w:tabs>
              <w:snapToGrid w:val="0"/>
              <w:spacing w:before="0"/>
              <w:ind w:hanging="357"/>
              <w:contextualSpacing/>
              <w:jc w:val="left"/>
              <w:rPr>
                <w:rFonts w:eastAsia="Calibri" w:cs="Arial"/>
                <w:i/>
                <w:sz w:val="24"/>
                <w:szCs w:val="24"/>
              </w:rPr>
            </w:pPr>
            <w:r w:rsidRPr="00EC5BB4">
              <w:rPr>
                <w:rFonts w:eastAsia="Calibri" w:cs="Arial"/>
                <w:i/>
                <w:sz w:val="24"/>
                <w:szCs w:val="24"/>
              </w:rPr>
              <w:t>У случају да понуду подноси група понуђача, ове доказе доставити за сваког учесника из групе</w:t>
            </w:r>
          </w:p>
          <w:p w:rsidR="00175774" w:rsidRPr="00EC5BB4" w:rsidRDefault="00175774" w:rsidP="007137C3">
            <w:pPr>
              <w:numPr>
                <w:ilvl w:val="0"/>
                <w:numId w:val="15"/>
              </w:numPr>
              <w:tabs>
                <w:tab w:val="left" w:pos="680"/>
              </w:tabs>
              <w:snapToGrid w:val="0"/>
              <w:spacing w:before="0"/>
              <w:contextualSpacing/>
              <w:jc w:val="left"/>
              <w:rPr>
                <w:rFonts w:cs="Arial"/>
                <w:sz w:val="24"/>
                <w:szCs w:val="24"/>
              </w:rPr>
            </w:pPr>
            <w:r w:rsidRPr="00EC5BB4">
              <w:rPr>
                <w:rFonts w:eastAsia="Calibri" w:cs="Arial"/>
                <w:i/>
                <w:sz w:val="24"/>
                <w:szCs w:val="24"/>
              </w:rPr>
              <w:t>У случају да понуђач подноси понуду са подизвођачем, ове доказе доставити и за подизвођача (ако је више подизвођача доставити за сваког од њих)</w:t>
            </w:r>
          </w:p>
          <w:p w:rsidR="00175774" w:rsidRPr="00EC5BB4" w:rsidRDefault="00175774" w:rsidP="003A4822">
            <w:pPr>
              <w:tabs>
                <w:tab w:val="left" w:pos="680"/>
              </w:tabs>
              <w:snapToGrid w:val="0"/>
              <w:contextualSpacing/>
              <w:rPr>
                <w:rFonts w:eastAsia="Calibri" w:cs="Arial"/>
                <w:sz w:val="24"/>
                <w:szCs w:val="24"/>
              </w:rPr>
            </w:pPr>
            <w:r w:rsidRPr="00EC5BB4">
              <w:rPr>
                <w:rFonts w:eastAsia="Calibri" w:cs="Arial"/>
                <w:b/>
                <w:sz w:val="24"/>
                <w:szCs w:val="24"/>
              </w:rPr>
              <w:t xml:space="preserve">Ови докази не могу бити старији од два месеца </w:t>
            </w:r>
            <w:r w:rsidR="00B24BAB" w:rsidRPr="00EC5BB4">
              <w:rPr>
                <w:rFonts w:eastAsia="Calibri" w:cs="Arial"/>
                <w:b/>
                <w:sz w:val="24"/>
                <w:szCs w:val="24"/>
                <w:lang w:val="sr-Cyrl-CS"/>
              </w:rPr>
              <w:t>пре</w:t>
            </w:r>
            <w:r w:rsidRPr="00EC5BB4">
              <w:rPr>
                <w:rFonts w:eastAsia="Calibri" w:cs="Arial"/>
                <w:b/>
                <w:sz w:val="24"/>
                <w:szCs w:val="24"/>
              </w:rPr>
              <w:t xml:space="preserve"> отварања понуда</w:t>
            </w:r>
            <w:r w:rsidRPr="00EC5BB4">
              <w:rPr>
                <w:rFonts w:eastAsia="Calibri" w:cs="Arial"/>
                <w:sz w:val="24"/>
                <w:szCs w:val="24"/>
              </w:rPr>
              <w:t>.</w:t>
            </w:r>
          </w:p>
          <w:p w:rsidR="00175774" w:rsidRPr="00EC5BB4" w:rsidRDefault="00175774" w:rsidP="003A4822">
            <w:pPr>
              <w:tabs>
                <w:tab w:val="left" w:pos="680"/>
              </w:tabs>
              <w:snapToGrid w:val="0"/>
              <w:contextualSpacing/>
              <w:rPr>
                <w:rFonts w:cs="Arial"/>
                <w:i/>
                <w:sz w:val="24"/>
                <w:szCs w:val="24"/>
              </w:rPr>
            </w:pPr>
          </w:p>
        </w:tc>
      </w:tr>
      <w:tr w:rsidR="00175774" w:rsidRPr="00EC5BB4" w:rsidTr="00722196">
        <w:trPr>
          <w:jc w:val="center"/>
        </w:trPr>
        <w:tc>
          <w:tcPr>
            <w:tcW w:w="729" w:type="dxa"/>
          </w:tcPr>
          <w:p w:rsidR="00175774" w:rsidRPr="00EC5BB4" w:rsidRDefault="00175774" w:rsidP="00722196">
            <w:pPr>
              <w:jc w:val="center"/>
              <w:rPr>
                <w:rFonts w:cs="Arial"/>
                <w:sz w:val="24"/>
                <w:szCs w:val="24"/>
              </w:rPr>
            </w:pPr>
            <w:r w:rsidRPr="00EC5BB4">
              <w:rPr>
                <w:rFonts w:cs="Arial"/>
                <w:sz w:val="24"/>
                <w:szCs w:val="24"/>
              </w:rPr>
              <w:lastRenderedPageBreak/>
              <w:t>4.</w:t>
            </w:r>
          </w:p>
        </w:tc>
        <w:tc>
          <w:tcPr>
            <w:tcW w:w="8430" w:type="dxa"/>
          </w:tcPr>
          <w:p w:rsidR="00175774" w:rsidRPr="00EC5BB4" w:rsidRDefault="00175774" w:rsidP="003A4822">
            <w:pPr>
              <w:snapToGrid w:val="0"/>
              <w:rPr>
                <w:rFonts w:cs="Arial"/>
                <w:sz w:val="24"/>
                <w:szCs w:val="24"/>
              </w:rPr>
            </w:pPr>
            <w:r w:rsidRPr="00EC5BB4">
              <w:rPr>
                <w:rFonts w:cs="Arial"/>
                <w:b/>
                <w:sz w:val="24"/>
                <w:szCs w:val="24"/>
                <w:u w:val="single"/>
              </w:rPr>
              <w:t>Услов:</w:t>
            </w:r>
            <w:r w:rsidR="007D7D4F" w:rsidRPr="007D7D4F">
              <w:rPr>
                <w:rFonts w:cs="Arial"/>
                <w:sz w:val="24"/>
                <w:szCs w:val="24"/>
                <w:lang w:val="sr-Cyrl-RS"/>
              </w:rPr>
              <w:t xml:space="preserve"> </w:t>
            </w:r>
            <w:r w:rsidRPr="00EC5BB4">
              <w:rPr>
                <w:rFonts w:cs="Arial"/>
                <w:sz w:val="24"/>
                <w:szCs w:val="24"/>
                <w:lang w:val="ru-RU"/>
              </w:rPr>
              <w:t>Да је понуђач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rsidR="00175774" w:rsidRPr="00EC5BB4" w:rsidRDefault="00175774" w:rsidP="003A4822">
            <w:pPr>
              <w:autoSpaceDE w:val="0"/>
              <w:autoSpaceDN w:val="0"/>
              <w:adjustRightInd w:val="0"/>
              <w:rPr>
                <w:rFonts w:cs="Arial"/>
                <w:b/>
                <w:sz w:val="24"/>
                <w:szCs w:val="24"/>
                <w:u w:val="single"/>
              </w:rPr>
            </w:pPr>
            <w:r w:rsidRPr="00EC5BB4">
              <w:rPr>
                <w:rFonts w:cs="Arial"/>
                <w:b/>
                <w:sz w:val="24"/>
                <w:szCs w:val="24"/>
                <w:u w:val="single"/>
              </w:rPr>
              <w:t>Доказ:</w:t>
            </w:r>
          </w:p>
          <w:p w:rsidR="00175774" w:rsidRPr="00EC5BB4" w:rsidRDefault="00175774" w:rsidP="003A4822">
            <w:pPr>
              <w:rPr>
                <w:rFonts w:cs="Arial"/>
                <w:b/>
                <w:sz w:val="24"/>
                <w:szCs w:val="24"/>
              </w:rPr>
            </w:pPr>
            <w:r w:rsidRPr="00EC5BB4">
              <w:rPr>
                <w:rFonts w:cs="Arial"/>
                <w:sz w:val="24"/>
                <w:szCs w:val="24"/>
              </w:rPr>
              <w:t xml:space="preserve">Потписан и оверен Образац изјаве на основу члана 75. </w:t>
            </w:r>
            <w:proofErr w:type="gramStart"/>
            <w:r w:rsidRPr="00EC5BB4">
              <w:rPr>
                <w:rFonts w:cs="Arial"/>
                <w:sz w:val="24"/>
                <w:szCs w:val="24"/>
              </w:rPr>
              <w:t>став</w:t>
            </w:r>
            <w:proofErr w:type="gramEnd"/>
            <w:r w:rsidRPr="00EC5BB4">
              <w:rPr>
                <w:rFonts w:cs="Arial"/>
                <w:sz w:val="24"/>
                <w:szCs w:val="24"/>
              </w:rPr>
              <w:t xml:space="preserve"> 2. З</w:t>
            </w:r>
            <w:r w:rsidR="00BE7F45">
              <w:rPr>
                <w:rFonts w:cs="Arial"/>
                <w:sz w:val="24"/>
                <w:szCs w:val="24"/>
                <w:lang w:val="sr-Cyrl-RS"/>
              </w:rPr>
              <w:t>акона</w:t>
            </w:r>
            <w:r w:rsidR="00BF39C7" w:rsidRPr="00EC5BB4">
              <w:rPr>
                <w:rFonts w:cs="Arial"/>
                <w:sz w:val="24"/>
                <w:szCs w:val="24"/>
                <w:lang w:val="sr-Cyrl-RS"/>
              </w:rPr>
              <w:t xml:space="preserve"> </w:t>
            </w:r>
            <w:r w:rsidRPr="00EC5BB4">
              <w:rPr>
                <w:rFonts w:cs="Arial"/>
                <w:sz w:val="24"/>
                <w:szCs w:val="24"/>
              </w:rPr>
              <w:t>(Образац бр</w:t>
            </w:r>
            <w:r w:rsidR="005761EC">
              <w:rPr>
                <w:rFonts w:cs="Arial"/>
                <w:sz w:val="24"/>
                <w:szCs w:val="24"/>
              </w:rPr>
              <w:t xml:space="preserve"> 4.</w:t>
            </w:r>
            <w:r w:rsidRPr="00EC5BB4">
              <w:rPr>
                <w:rFonts w:cs="Arial"/>
                <w:sz w:val="24"/>
                <w:szCs w:val="24"/>
              </w:rPr>
              <w:t>)</w:t>
            </w:r>
          </w:p>
          <w:p w:rsidR="005E487E" w:rsidRPr="00EC5BB4" w:rsidRDefault="00175774" w:rsidP="003A4822">
            <w:pPr>
              <w:snapToGrid w:val="0"/>
              <w:rPr>
                <w:rFonts w:cs="Arial"/>
                <w:sz w:val="24"/>
                <w:szCs w:val="24"/>
                <w:lang w:val="sr-Cyrl-CS"/>
              </w:rPr>
            </w:pPr>
            <w:r w:rsidRPr="00EC5BB4">
              <w:rPr>
                <w:rFonts w:cs="Arial"/>
                <w:i/>
                <w:sz w:val="24"/>
                <w:szCs w:val="24"/>
              </w:rPr>
              <w:t>Напомена:</w:t>
            </w:r>
          </w:p>
          <w:p w:rsidR="005E487E" w:rsidRPr="00EC5BB4" w:rsidRDefault="00175774" w:rsidP="007137C3">
            <w:pPr>
              <w:numPr>
                <w:ilvl w:val="0"/>
                <w:numId w:val="17"/>
              </w:numPr>
              <w:snapToGrid w:val="0"/>
              <w:rPr>
                <w:rFonts w:cs="Arial"/>
                <w:i/>
                <w:sz w:val="24"/>
                <w:szCs w:val="24"/>
                <w:lang w:val="sr-Cyrl-CS"/>
              </w:rPr>
            </w:pPr>
            <w:r w:rsidRPr="00EC5BB4">
              <w:rPr>
                <w:rFonts w:cs="Arial"/>
                <w:i/>
                <w:sz w:val="24"/>
                <w:szCs w:val="24"/>
              </w:rPr>
              <w:t xml:space="preserve">Изјава мора да буде потписана од стране овалшћеног лица </w:t>
            </w:r>
            <w:r w:rsidR="005E487E" w:rsidRPr="00EC5BB4">
              <w:rPr>
                <w:rFonts w:cs="Arial"/>
                <w:i/>
                <w:sz w:val="24"/>
                <w:szCs w:val="24"/>
                <w:lang w:val="sr-Cyrl-CS"/>
              </w:rPr>
              <w:t>за заступање понуђача</w:t>
            </w:r>
            <w:r w:rsidRPr="00EC5BB4">
              <w:rPr>
                <w:rFonts w:cs="Arial"/>
                <w:i/>
                <w:sz w:val="24"/>
                <w:szCs w:val="24"/>
              </w:rPr>
              <w:t xml:space="preserve"> и оверена печатом. </w:t>
            </w:r>
          </w:p>
          <w:p w:rsidR="00175774" w:rsidRDefault="00175774" w:rsidP="007137C3">
            <w:pPr>
              <w:numPr>
                <w:ilvl w:val="0"/>
                <w:numId w:val="17"/>
              </w:numPr>
              <w:snapToGrid w:val="0"/>
              <w:rPr>
                <w:rFonts w:cs="Arial"/>
                <w:i/>
                <w:sz w:val="24"/>
                <w:szCs w:val="24"/>
              </w:rPr>
            </w:pPr>
            <w:r w:rsidRPr="00EC5BB4">
              <w:rPr>
                <w:rFonts w:cs="Arial"/>
                <w:i/>
                <w:sz w:val="24"/>
                <w:szCs w:val="24"/>
              </w:rPr>
              <w:t xml:space="preserve">Уколико понуду подноси група понуђача Изјава мора бити </w:t>
            </w:r>
            <w:r w:rsidR="005E487E" w:rsidRPr="00EC5BB4">
              <w:rPr>
                <w:rFonts w:cs="Arial"/>
                <w:i/>
                <w:sz w:val="24"/>
                <w:szCs w:val="24"/>
                <w:lang w:val="sr-Cyrl-CS"/>
              </w:rPr>
              <w:t>достављена за сваког члана групе понуђача. Изјава мора бити</w:t>
            </w:r>
            <w:r w:rsidRPr="00EC5BB4">
              <w:rPr>
                <w:rFonts w:cs="Arial"/>
                <w:i/>
                <w:sz w:val="24"/>
                <w:szCs w:val="24"/>
              </w:rPr>
              <w:t xml:space="preserve"> потписана од стране овлашћеног лица </w:t>
            </w:r>
            <w:r w:rsidR="005E487E" w:rsidRPr="00EC5BB4">
              <w:rPr>
                <w:rFonts w:cs="Arial"/>
                <w:i/>
                <w:sz w:val="24"/>
                <w:szCs w:val="24"/>
                <w:lang w:val="sr-Cyrl-CS"/>
              </w:rPr>
              <w:t xml:space="preserve">за заступање </w:t>
            </w:r>
            <w:r w:rsidRPr="00EC5BB4">
              <w:rPr>
                <w:rFonts w:cs="Arial"/>
                <w:i/>
                <w:sz w:val="24"/>
                <w:szCs w:val="24"/>
              </w:rPr>
              <w:t xml:space="preserve">понуђача из групе понуђача и оверена печатом.  </w:t>
            </w:r>
          </w:p>
          <w:p w:rsidR="005E487E" w:rsidRPr="00B42998" w:rsidRDefault="00B42998" w:rsidP="007137C3">
            <w:pPr>
              <w:pStyle w:val="ListParagraph"/>
              <w:numPr>
                <w:ilvl w:val="0"/>
                <w:numId w:val="17"/>
              </w:numPr>
              <w:rPr>
                <w:rFonts w:ascii="Arial" w:hAnsi="Arial" w:cs="Arial"/>
                <w:i/>
                <w:sz w:val="24"/>
                <w:szCs w:val="24"/>
              </w:rPr>
            </w:pPr>
            <w:r w:rsidRPr="00B42998">
              <w:rPr>
                <w:rFonts w:ascii="Arial" w:hAnsi="Arial" w:cs="Arial"/>
                <w:i/>
                <w:sz w:val="24"/>
                <w:szCs w:val="24"/>
              </w:rPr>
              <w:t xml:space="preserve">У случају да понуђач подноси понуду са подизвођачем, Изјава </w:t>
            </w:r>
            <w:r w:rsidRPr="00B42998">
              <w:rPr>
                <w:rFonts w:ascii="Arial" w:hAnsi="Arial" w:cs="Arial"/>
                <w:i/>
                <w:sz w:val="24"/>
                <w:szCs w:val="24"/>
                <w:lang w:val="sr-Cyrl-CS"/>
              </w:rPr>
              <w:t xml:space="preserve">се доставља за понуђача и сваког подизвођача. Изјава </w:t>
            </w:r>
            <w:r w:rsidRPr="00B42998">
              <w:rPr>
                <w:rFonts w:ascii="Arial" w:hAnsi="Arial" w:cs="Arial"/>
                <w:i/>
                <w:sz w:val="24"/>
                <w:szCs w:val="24"/>
              </w:rPr>
              <w:t xml:space="preserve">мора бити </w:t>
            </w:r>
            <w:r w:rsidRPr="00B42998">
              <w:rPr>
                <w:rFonts w:ascii="Arial" w:hAnsi="Arial" w:cs="Arial"/>
                <w:i/>
                <w:sz w:val="24"/>
                <w:szCs w:val="24"/>
                <w:lang w:val="sr-Cyrl-CS"/>
              </w:rPr>
              <w:t>попуњена,</w:t>
            </w:r>
            <w:r w:rsidRPr="00B42998">
              <w:rPr>
                <w:rFonts w:ascii="Arial" w:hAnsi="Arial" w:cs="Arial"/>
                <w:i/>
                <w:sz w:val="24"/>
                <w:szCs w:val="24"/>
              </w:rPr>
              <w:t xml:space="preserve"> потписана</w:t>
            </w:r>
            <w:r w:rsidRPr="00B42998">
              <w:rPr>
                <w:rFonts w:ascii="Arial" w:hAnsi="Arial" w:cs="Arial"/>
                <w:i/>
                <w:sz w:val="24"/>
                <w:szCs w:val="24"/>
                <w:lang w:val="sr-Cyrl-CS"/>
              </w:rPr>
              <w:t xml:space="preserve"> и оверена</w:t>
            </w:r>
            <w:r w:rsidRPr="00B42998">
              <w:rPr>
                <w:rFonts w:ascii="Arial" w:hAnsi="Arial" w:cs="Arial"/>
                <w:i/>
                <w:sz w:val="24"/>
                <w:szCs w:val="24"/>
              </w:rPr>
              <w:t xml:space="preserve"> од стране овлашћеног лица за заступање </w:t>
            </w:r>
            <w:r w:rsidRPr="00B42998">
              <w:rPr>
                <w:rFonts w:ascii="Arial" w:hAnsi="Arial" w:cs="Arial"/>
                <w:i/>
                <w:sz w:val="24"/>
                <w:szCs w:val="24"/>
                <w:lang w:val="sr-Cyrl-CS"/>
              </w:rPr>
              <w:t>понуђача/подизво</w:t>
            </w:r>
            <w:r w:rsidRPr="00B42998">
              <w:rPr>
                <w:rFonts w:ascii="Arial" w:hAnsi="Arial" w:cs="Arial"/>
                <w:i/>
                <w:sz w:val="24"/>
                <w:szCs w:val="24"/>
              </w:rPr>
              <w:t>ђача</w:t>
            </w:r>
            <w:r w:rsidRPr="00B42998">
              <w:rPr>
                <w:rFonts w:ascii="Arial" w:hAnsi="Arial" w:cs="Arial"/>
                <w:i/>
                <w:sz w:val="24"/>
                <w:szCs w:val="24"/>
                <w:lang w:val="sr-Cyrl-CS"/>
              </w:rPr>
              <w:t xml:space="preserve"> и оверена печатом.</w:t>
            </w:r>
          </w:p>
        </w:tc>
      </w:tr>
      <w:tr w:rsidR="00175774" w:rsidRPr="00EC5BB4" w:rsidTr="008112A2">
        <w:trPr>
          <w:jc w:val="center"/>
        </w:trPr>
        <w:tc>
          <w:tcPr>
            <w:tcW w:w="729" w:type="dxa"/>
            <w:vAlign w:val="center"/>
          </w:tcPr>
          <w:p w:rsidR="00175774" w:rsidRPr="00EC5BB4" w:rsidRDefault="00175774" w:rsidP="003A4822">
            <w:pPr>
              <w:jc w:val="center"/>
              <w:rPr>
                <w:rFonts w:cs="Arial"/>
                <w:color w:val="00B0F0"/>
                <w:sz w:val="24"/>
                <w:szCs w:val="24"/>
              </w:rPr>
            </w:pPr>
          </w:p>
        </w:tc>
        <w:tc>
          <w:tcPr>
            <w:tcW w:w="8430" w:type="dxa"/>
          </w:tcPr>
          <w:p w:rsidR="00175774" w:rsidRPr="00710C07" w:rsidRDefault="00175774" w:rsidP="003A4822">
            <w:pPr>
              <w:ind w:right="-180"/>
              <w:jc w:val="center"/>
              <w:rPr>
                <w:rFonts w:cs="Arial"/>
                <w:b/>
                <w:i/>
                <w:sz w:val="24"/>
                <w:szCs w:val="24"/>
              </w:rPr>
            </w:pPr>
            <w:r w:rsidRPr="00710C07">
              <w:rPr>
                <w:rFonts w:cs="Arial"/>
                <w:b/>
                <w:sz w:val="24"/>
                <w:szCs w:val="24"/>
              </w:rPr>
              <w:t xml:space="preserve">4.2  ДОДАТНИ УСЛОВИ </w:t>
            </w:r>
          </w:p>
          <w:p w:rsidR="00175774" w:rsidRPr="00710C07" w:rsidRDefault="00175774" w:rsidP="003A4822">
            <w:pPr>
              <w:snapToGrid w:val="0"/>
              <w:jc w:val="center"/>
              <w:rPr>
                <w:rFonts w:cs="Arial"/>
                <w:b/>
                <w:sz w:val="24"/>
                <w:szCs w:val="24"/>
                <w:lang w:val="sr-Cyrl-RS"/>
              </w:rPr>
            </w:pPr>
            <w:r w:rsidRPr="00710C07">
              <w:rPr>
                <w:rFonts w:cs="Arial"/>
                <w:b/>
                <w:sz w:val="24"/>
                <w:szCs w:val="24"/>
              </w:rPr>
              <w:t>ЗА УЧЕШЋЕ У ПОСТУПКУ ЈАВНЕ НАБАВКЕ ИЗ ЧЛАНА 76. З</w:t>
            </w:r>
            <w:r w:rsidR="005C7CDE" w:rsidRPr="00710C07">
              <w:rPr>
                <w:rFonts w:cs="Arial"/>
                <w:b/>
                <w:sz w:val="24"/>
                <w:szCs w:val="24"/>
                <w:lang w:val="sr-Cyrl-RS"/>
              </w:rPr>
              <w:t>АКОНА</w:t>
            </w:r>
          </w:p>
          <w:p w:rsidR="00175774" w:rsidRPr="00EC5BB4" w:rsidRDefault="00175774" w:rsidP="003A4822">
            <w:pPr>
              <w:snapToGrid w:val="0"/>
              <w:jc w:val="center"/>
              <w:rPr>
                <w:rFonts w:eastAsia="Calibri" w:cs="Arial"/>
                <w:color w:val="00B0F0"/>
                <w:sz w:val="24"/>
                <w:szCs w:val="24"/>
              </w:rPr>
            </w:pPr>
          </w:p>
        </w:tc>
      </w:tr>
      <w:tr w:rsidR="00175774" w:rsidRPr="00EC5BB4" w:rsidTr="00722196">
        <w:trPr>
          <w:jc w:val="center"/>
        </w:trPr>
        <w:tc>
          <w:tcPr>
            <w:tcW w:w="729" w:type="dxa"/>
          </w:tcPr>
          <w:p w:rsidR="00175774" w:rsidRPr="00EC5BB4" w:rsidRDefault="00722196" w:rsidP="00722196">
            <w:pPr>
              <w:jc w:val="center"/>
              <w:rPr>
                <w:rFonts w:cs="Arial"/>
                <w:color w:val="00B0F0"/>
                <w:sz w:val="24"/>
                <w:szCs w:val="24"/>
              </w:rPr>
            </w:pPr>
            <w:r>
              <w:rPr>
                <w:rFonts w:cs="Arial"/>
                <w:sz w:val="24"/>
                <w:szCs w:val="24"/>
                <w:lang w:val="sr-Cyrl-RS"/>
              </w:rPr>
              <w:t>5</w:t>
            </w:r>
            <w:r w:rsidR="00175774" w:rsidRPr="00EC5BB4">
              <w:rPr>
                <w:rFonts w:cs="Arial"/>
                <w:color w:val="00B0F0"/>
                <w:sz w:val="24"/>
                <w:szCs w:val="24"/>
              </w:rPr>
              <w:t>.</w:t>
            </w:r>
          </w:p>
        </w:tc>
        <w:tc>
          <w:tcPr>
            <w:tcW w:w="8430" w:type="dxa"/>
          </w:tcPr>
          <w:p w:rsidR="00175774" w:rsidRPr="00895C68" w:rsidRDefault="00175774" w:rsidP="003A4822">
            <w:pPr>
              <w:autoSpaceDE w:val="0"/>
              <w:autoSpaceDN w:val="0"/>
              <w:adjustRightInd w:val="0"/>
              <w:rPr>
                <w:rFonts w:cs="Arial"/>
                <w:b/>
                <w:sz w:val="24"/>
                <w:szCs w:val="24"/>
                <w:u w:val="single"/>
              </w:rPr>
            </w:pPr>
            <w:r w:rsidRPr="00895C68">
              <w:rPr>
                <w:rFonts w:cs="Arial"/>
                <w:b/>
                <w:sz w:val="24"/>
                <w:szCs w:val="24"/>
                <w:u w:val="single"/>
              </w:rPr>
              <w:t>Услов:</w:t>
            </w:r>
          </w:p>
          <w:p w:rsidR="00175774" w:rsidRPr="00FC2DD3" w:rsidRDefault="00175774" w:rsidP="003A4822">
            <w:pPr>
              <w:autoSpaceDE w:val="0"/>
              <w:autoSpaceDN w:val="0"/>
              <w:adjustRightInd w:val="0"/>
              <w:rPr>
                <w:rFonts w:cs="Arial"/>
                <w:sz w:val="24"/>
                <w:szCs w:val="24"/>
                <w:lang w:val="sr-Cyrl-RS"/>
              </w:rPr>
            </w:pPr>
            <w:r w:rsidRPr="00895C68">
              <w:rPr>
                <w:rFonts w:cs="Arial"/>
                <w:sz w:val="24"/>
                <w:szCs w:val="24"/>
              </w:rPr>
              <w:t>Финансијски капацитет</w:t>
            </w:r>
            <w:r w:rsidR="00FC2DD3">
              <w:rPr>
                <w:rFonts w:cs="Arial"/>
                <w:sz w:val="24"/>
                <w:szCs w:val="24"/>
                <w:lang w:val="sr-Cyrl-RS"/>
              </w:rPr>
              <w:t>:</w:t>
            </w:r>
          </w:p>
          <w:p w:rsidR="00710C07" w:rsidRPr="00895C68" w:rsidRDefault="00175774" w:rsidP="00710C07">
            <w:pPr>
              <w:autoSpaceDE w:val="0"/>
              <w:autoSpaceDN w:val="0"/>
              <w:adjustRightInd w:val="0"/>
              <w:spacing w:before="0"/>
              <w:contextualSpacing/>
              <w:rPr>
                <w:rFonts w:cs="Arial"/>
                <w:i/>
                <w:sz w:val="24"/>
                <w:szCs w:val="24"/>
                <w:lang w:val="sr-Cyrl-RS"/>
              </w:rPr>
            </w:pPr>
            <w:r w:rsidRPr="00895C68">
              <w:rPr>
                <w:rFonts w:cs="Arial"/>
                <w:i/>
                <w:sz w:val="24"/>
                <w:szCs w:val="24"/>
              </w:rPr>
              <w:t xml:space="preserve">Понуђач располаже неопходним </w:t>
            </w:r>
            <w:r w:rsidRPr="00895C68">
              <w:rPr>
                <w:rFonts w:cs="Arial"/>
                <w:b/>
                <w:i/>
                <w:sz w:val="24"/>
                <w:szCs w:val="24"/>
              </w:rPr>
              <w:t>финансијским капацитетом</w:t>
            </w:r>
            <w:r w:rsidRPr="00895C68">
              <w:rPr>
                <w:rFonts w:cs="Arial"/>
                <w:i/>
                <w:sz w:val="24"/>
                <w:szCs w:val="24"/>
              </w:rPr>
              <w:t xml:space="preserve"> ако</w:t>
            </w:r>
            <w:r w:rsidR="00710C07" w:rsidRPr="00895C68">
              <w:rPr>
                <w:rFonts w:cs="Arial"/>
                <w:i/>
                <w:sz w:val="24"/>
                <w:szCs w:val="24"/>
                <w:lang w:val="sr-Cyrl-RS"/>
              </w:rPr>
              <w:t>:</w:t>
            </w:r>
          </w:p>
          <w:p w:rsidR="007553A9" w:rsidRPr="007553A9" w:rsidRDefault="007553A9" w:rsidP="007137C3">
            <w:pPr>
              <w:numPr>
                <w:ilvl w:val="0"/>
                <w:numId w:val="21"/>
              </w:numPr>
              <w:spacing w:before="0" w:after="200"/>
              <w:contextualSpacing/>
              <w:rPr>
                <w:rFonts w:cs="Arial"/>
                <w:bCs/>
                <w:sz w:val="24"/>
                <w:szCs w:val="24"/>
                <w:lang w:val="sr-Cyrl-CS"/>
              </w:rPr>
            </w:pPr>
            <w:r w:rsidRPr="007553A9">
              <w:rPr>
                <w:rFonts w:cs="Arial"/>
                <w:bCs/>
                <w:sz w:val="24"/>
                <w:szCs w:val="24"/>
                <w:lang w:val="sr-Cyrl-CS"/>
              </w:rPr>
              <w:t xml:space="preserve"> у последњих  </w:t>
            </w:r>
            <w:r w:rsidR="00BF10E8">
              <w:rPr>
                <w:rFonts w:cs="Arial"/>
                <w:bCs/>
                <w:sz w:val="24"/>
                <w:szCs w:val="24"/>
                <w:lang w:val="sr-Cyrl-CS"/>
              </w:rPr>
              <w:t>6</w:t>
            </w:r>
            <w:r>
              <w:rPr>
                <w:rFonts w:cs="Arial"/>
                <w:bCs/>
                <w:sz w:val="24"/>
                <w:szCs w:val="24"/>
                <w:lang w:val="sr-Cyrl-CS"/>
              </w:rPr>
              <w:t xml:space="preserve"> (</w:t>
            </w:r>
            <w:r w:rsidR="003E2F6D">
              <w:rPr>
                <w:rFonts w:cs="Arial"/>
                <w:bCs/>
                <w:sz w:val="24"/>
                <w:szCs w:val="24"/>
                <w:lang w:val="sr-Cyrl-CS"/>
              </w:rPr>
              <w:t xml:space="preserve">словима: </w:t>
            </w:r>
            <w:r w:rsidR="00BF10E8">
              <w:rPr>
                <w:rFonts w:cs="Arial"/>
                <w:bCs/>
                <w:sz w:val="24"/>
                <w:szCs w:val="24"/>
                <w:lang w:val="sr-Cyrl-CS"/>
              </w:rPr>
              <w:t>шест</w:t>
            </w:r>
            <w:r>
              <w:rPr>
                <w:rFonts w:cs="Arial"/>
                <w:bCs/>
                <w:sz w:val="24"/>
                <w:szCs w:val="24"/>
                <w:lang w:val="sr-Cyrl-CS"/>
              </w:rPr>
              <w:t>)</w:t>
            </w:r>
            <w:r w:rsidR="00FD6FB9">
              <w:rPr>
                <w:rFonts w:cs="Arial"/>
                <w:bCs/>
                <w:sz w:val="24"/>
                <w:szCs w:val="24"/>
                <w:lang w:val="sr-Cyrl-CS"/>
              </w:rPr>
              <w:t xml:space="preserve"> месеци пре </w:t>
            </w:r>
            <w:r w:rsidRPr="007553A9">
              <w:rPr>
                <w:rFonts w:cs="Arial"/>
                <w:bCs/>
                <w:sz w:val="24"/>
                <w:szCs w:val="24"/>
                <w:lang w:val="sr-Cyrl-CS"/>
              </w:rPr>
              <w:t xml:space="preserve"> дана објављи</w:t>
            </w:r>
            <w:r>
              <w:rPr>
                <w:rFonts w:cs="Arial"/>
                <w:bCs/>
                <w:sz w:val="24"/>
                <w:szCs w:val="24"/>
                <w:lang w:val="sr-Cyrl-CS"/>
              </w:rPr>
              <w:t>вања Позива за подношење понуда,</w:t>
            </w:r>
            <w:r w:rsidRPr="007553A9">
              <w:rPr>
                <w:rFonts w:cs="Arial"/>
                <w:bCs/>
                <w:sz w:val="24"/>
                <w:szCs w:val="24"/>
                <w:lang w:val="sr-Cyrl-CS"/>
              </w:rPr>
              <w:t xml:space="preserve"> није имао </w:t>
            </w:r>
            <w:r w:rsidRPr="007553A9">
              <w:rPr>
                <w:rFonts w:cs="Arial"/>
                <w:bCs/>
                <w:sz w:val="24"/>
                <w:szCs w:val="24"/>
                <w:lang w:val="sr-Cyrl-RS"/>
              </w:rPr>
              <w:t xml:space="preserve">ниједан дан неликвидности </w:t>
            </w:r>
            <w:r w:rsidRPr="007553A9">
              <w:rPr>
                <w:rFonts w:cs="Arial"/>
                <w:bCs/>
                <w:sz w:val="24"/>
                <w:szCs w:val="24"/>
                <w:lang w:val="sr-Cyrl-CS"/>
              </w:rPr>
              <w:t xml:space="preserve">на својим текућим рачунима </w:t>
            </w:r>
          </w:p>
          <w:p w:rsidR="00895C68" w:rsidRPr="00895C68" w:rsidRDefault="00895C68" w:rsidP="007553A9">
            <w:pPr>
              <w:suppressAutoHyphens/>
              <w:spacing w:before="0"/>
              <w:ind w:left="780"/>
              <w:rPr>
                <w:rFonts w:cs="Arial"/>
                <w:bCs/>
                <w:sz w:val="24"/>
                <w:szCs w:val="24"/>
                <w:lang w:val="sr-Cyrl-RS"/>
              </w:rPr>
            </w:pPr>
            <w:r w:rsidRPr="00895C68">
              <w:rPr>
                <w:rFonts w:cs="Arial"/>
                <w:bCs/>
                <w:sz w:val="24"/>
                <w:szCs w:val="24"/>
                <w:lang w:val="sr-Cyrl-RS"/>
              </w:rPr>
              <w:t>.</w:t>
            </w:r>
          </w:p>
          <w:p w:rsidR="00175774" w:rsidRPr="00787F0E" w:rsidRDefault="00175774" w:rsidP="003A4822">
            <w:pPr>
              <w:autoSpaceDE w:val="0"/>
              <w:autoSpaceDN w:val="0"/>
              <w:adjustRightInd w:val="0"/>
              <w:rPr>
                <w:rFonts w:cs="Arial"/>
                <w:b/>
                <w:sz w:val="24"/>
                <w:szCs w:val="24"/>
                <w:u w:val="single"/>
              </w:rPr>
            </w:pPr>
            <w:r w:rsidRPr="00787F0E">
              <w:rPr>
                <w:rFonts w:cs="Arial"/>
                <w:b/>
                <w:sz w:val="24"/>
                <w:szCs w:val="24"/>
                <w:u w:val="single"/>
              </w:rPr>
              <w:t xml:space="preserve">Доказ: </w:t>
            </w:r>
          </w:p>
          <w:p w:rsidR="00175774" w:rsidRPr="00787F0E" w:rsidRDefault="00175774" w:rsidP="005606F8">
            <w:pPr>
              <w:autoSpaceDE w:val="0"/>
              <w:autoSpaceDN w:val="0"/>
              <w:adjustRightInd w:val="0"/>
              <w:spacing w:before="0"/>
              <w:rPr>
                <w:rFonts w:cs="Arial"/>
                <w:sz w:val="24"/>
                <w:szCs w:val="24"/>
                <w:lang w:val="sr-Cyrl-RS"/>
              </w:rPr>
            </w:pPr>
            <w:r w:rsidRPr="00787F0E">
              <w:rPr>
                <w:rFonts w:cs="Arial"/>
                <w:sz w:val="24"/>
                <w:szCs w:val="24"/>
              </w:rPr>
              <w:t>Доказ</w:t>
            </w:r>
            <w:r w:rsidR="00787F0E">
              <w:rPr>
                <w:rFonts w:cs="Arial"/>
                <w:sz w:val="24"/>
                <w:szCs w:val="24"/>
                <w:lang w:val="sr-Cyrl-RS"/>
              </w:rPr>
              <w:t>и</w:t>
            </w:r>
            <w:r w:rsidRPr="00787F0E">
              <w:rPr>
                <w:rFonts w:cs="Arial"/>
                <w:sz w:val="24"/>
                <w:szCs w:val="24"/>
              </w:rPr>
              <w:t xml:space="preserve"> фин</w:t>
            </w:r>
            <w:r w:rsidR="00787F0E">
              <w:rPr>
                <w:rFonts w:cs="Arial"/>
                <w:sz w:val="24"/>
                <w:szCs w:val="24"/>
                <w:lang w:val="sr-Cyrl-CS"/>
              </w:rPr>
              <w:t>ансијског</w:t>
            </w:r>
            <w:r w:rsidR="005606F8" w:rsidRPr="00787F0E">
              <w:rPr>
                <w:rFonts w:cs="Arial"/>
                <w:sz w:val="24"/>
                <w:szCs w:val="24"/>
                <w:lang w:val="sr-Cyrl-CS"/>
              </w:rPr>
              <w:t xml:space="preserve"> </w:t>
            </w:r>
            <w:r w:rsidRPr="00787F0E">
              <w:rPr>
                <w:rFonts w:cs="Arial"/>
                <w:sz w:val="24"/>
                <w:szCs w:val="24"/>
              </w:rPr>
              <w:t>капацитет</w:t>
            </w:r>
            <w:r w:rsidR="00787F0E">
              <w:rPr>
                <w:rFonts w:cs="Arial"/>
                <w:sz w:val="24"/>
                <w:szCs w:val="24"/>
                <w:lang w:val="sr-Cyrl-RS"/>
              </w:rPr>
              <w:t>а:</w:t>
            </w:r>
          </w:p>
          <w:p w:rsidR="00000730" w:rsidRPr="00F0036C" w:rsidRDefault="007553A9" w:rsidP="007137C3">
            <w:pPr>
              <w:numPr>
                <w:ilvl w:val="1"/>
                <w:numId w:val="25"/>
              </w:numPr>
              <w:tabs>
                <w:tab w:val="num" w:pos="1080"/>
              </w:tabs>
              <w:spacing w:before="0"/>
              <w:jc w:val="left"/>
              <w:rPr>
                <w:rFonts w:cs="Arial"/>
                <w:sz w:val="24"/>
                <w:szCs w:val="24"/>
              </w:rPr>
            </w:pPr>
            <w:proofErr w:type="gramStart"/>
            <w:r w:rsidRPr="00F0036C">
              <w:rPr>
                <w:rFonts w:cs="Arial"/>
                <w:sz w:val="24"/>
                <w:szCs w:val="24"/>
              </w:rPr>
              <w:lastRenderedPageBreak/>
              <w:t>потврда</w:t>
            </w:r>
            <w:proofErr w:type="gramEnd"/>
            <w:r w:rsidRPr="00F0036C">
              <w:rPr>
                <w:rFonts w:cs="Arial"/>
                <w:sz w:val="24"/>
                <w:szCs w:val="24"/>
              </w:rPr>
              <w:t xml:space="preserve"> о подацима о ликвидности издата од стране Народне банке Србије  – Одсек принудне наплате, за период од претходн</w:t>
            </w:r>
            <w:r w:rsidRPr="00F0036C">
              <w:rPr>
                <w:rFonts w:cs="Arial"/>
                <w:sz w:val="24"/>
                <w:szCs w:val="24"/>
                <w:lang w:val="sr-Cyrl-RS"/>
              </w:rPr>
              <w:t>их</w:t>
            </w:r>
            <w:r w:rsidR="00E57EF2">
              <w:rPr>
                <w:rFonts w:cs="Arial"/>
                <w:sz w:val="24"/>
                <w:szCs w:val="24"/>
              </w:rPr>
              <w:t xml:space="preserve"> </w:t>
            </w:r>
            <w:r w:rsidR="00BF10E8">
              <w:rPr>
                <w:rFonts w:cs="Arial"/>
                <w:sz w:val="24"/>
                <w:szCs w:val="24"/>
                <w:lang w:val="sr-Cyrl-RS"/>
              </w:rPr>
              <w:t>6</w:t>
            </w:r>
            <w:r w:rsidR="00E57EF2">
              <w:rPr>
                <w:rFonts w:cs="Arial"/>
                <w:sz w:val="24"/>
                <w:szCs w:val="24"/>
                <w:lang w:val="sr-Cyrl-RS"/>
              </w:rPr>
              <w:t xml:space="preserve"> </w:t>
            </w:r>
            <w:r w:rsidR="00BF10E8">
              <w:rPr>
                <w:rFonts w:cs="Arial"/>
                <w:sz w:val="24"/>
                <w:szCs w:val="24"/>
                <w:lang w:val="sr-Cyrl-RS"/>
              </w:rPr>
              <w:t>(</w:t>
            </w:r>
            <w:r w:rsidR="00E57EF2">
              <w:rPr>
                <w:rFonts w:cs="Arial"/>
                <w:sz w:val="24"/>
                <w:szCs w:val="24"/>
                <w:lang w:val="sr-Cyrl-RS"/>
              </w:rPr>
              <w:t>словима:</w:t>
            </w:r>
            <w:r w:rsidR="003E2F6D">
              <w:rPr>
                <w:rFonts w:cs="Arial"/>
                <w:sz w:val="24"/>
                <w:szCs w:val="24"/>
                <w:lang w:val="sr-Cyrl-RS"/>
              </w:rPr>
              <w:t xml:space="preserve"> </w:t>
            </w:r>
            <w:r w:rsidR="00BF10E8">
              <w:rPr>
                <w:rFonts w:cs="Arial"/>
                <w:sz w:val="24"/>
                <w:szCs w:val="24"/>
                <w:lang w:val="sr-Cyrl-RS"/>
              </w:rPr>
              <w:t xml:space="preserve">шест) </w:t>
            </w:r>
            <w:r w:rsidRPr="00F0036C">
              <w:rPr>
                <w:rFonts w:cs="Arial"/>
                <w:sz w:val="24"/>
                <w:szCs w:val="24"/>
              </w:rPr>
              <w:t>месец</w:t>
            </w:r>
            <w:r w:rsidRPr="00F0036C">
              <w:rPr>
                <w:rFonts w:cs="Arial"/>
                <w:sz w:val="24"/>
                <w:szCs w:val="24"/>
                <w:lang w:val="sr-Cyrl-RS"/>
              </w:rPr>
              <w:t>и</w:t>
            </w:r>
            <w:r w:rsidR="00FD6FB9">
              <w:rPr>
                <w:rFonts w:cs="Arial"/>
                <w:sz w:val="24"/>
                <w:szCs w:val="24"/>
              </w:rPr>
              <w:t xml:space="preserve"> пре дана објављивања П</w:t>
            </w:r>
            <w:r w:rsidRPr="00F0036C">
              <w:rPr>
                <w:rFonts w:cs="Arial"/>
                <w:sz w:val="24"/>
                <w:szCs w:val="24"/>
              </w:rPr>
              <w:t>озива</w:t>
            </w:r>
            <w:r w:rsidR="00FD6FB9">
              <w:rPr>
                <w:rFonts w:cs="Arial"/>
                <w:sz w:val="24"/>
                <w:szCs w:val="24"/>
                <w:lang w:val="sr-Cyrl-RS"/>
              </w:rPr>
              <w:t xml:space="preserve"> за подношење понуда</w:t>
            </w:r>
            <w:r w:rsidRPr="00F0036C">
              <w:rPr>
                <w:rFonts w:cs="Arial"/>
                <w:sz w:val="24"/>
                <w:szCs w:val="24"/>
              </w:rPr>
              <w:t xml:space="preserve"> </w:t>
            </w:r>
            <w:r w:rsidR="00D93189" w:rsidRPr="00F0036C">
              <w:rPr>
                <w:rFonts w:cs="Arial"/>
                <w:sz w:val="24"/>
                <w:szCs w:val="24"/>
                <w:lang w:val="sr-Cyrl-RS"/>
              </w:rPr>
              <w:t>.</w:t>
            </w:r>
          </w:p>
          <w:p w:rsidR="00BA1F6B" w:rsidRPr="00F0036C" w:rsidRDefault="00BA1F6B" w:rsidP="00FD6FB9">
            <w:pPr>
              <w:spacing w:before="0"/>
              <w:rPr>
                <w:rFonts w:cs="Arial"/>
                <w:color w:val="000000" w:themeColor="text1"/>
                <w:sz w:val="24"/>
                <w:szCs w:val="24"/>
              </w:rPr>
            </w:pPr>
            <w:r w:rsidRPr="00F0036C">
              <w:rPr>
                <w:rFonts w:cs="Arial"/>
                <w:color w:val="000000" w:themeColor="text1"/>
                <w:sz w:val="24"/>
                <w:szCs w:val="24"/>
              </w:rPr>
              <w:t>односно страни понуђачи:</w:t>
            </w:r>
          </w:p>
          <w:p w:rsidR="00175774" w:rsidRPr="00E57EF2" w:rsidRDefault="00BA1F6B" w:rsidP="007137C3">
            <w:pPr>
              <w:numPr>
                <w:ilvl w:val="1"/>
                <w:numId w:val="25"/>
              </w:numPr>
              <w:tabs>
                <w:tab w:val="num" w:pos="1080"/>
              </w:tabs>
              <w:spacing w:before="0"/>
              <w:jc w:val="left"/>
              <w:rPr>
                <w:rFonts w:eastAsia="Calibri" w:cs="Arial"/>
                <w:color w:val="00B0F0"/>
                <w:sz w:val="24"/>
                <w:szCs w:val="24"/>
                <w:lang w:val="ru-RU"/>
              </w:rPr>
            </w:pPr>
            <w:proofErr w:type="gramStart"/>
            <w:r w:rsidRPr="00F0036C">
              <w:rPr>
                <w:rFonts w:cs="Arial"/>
                <w:sz w:val="24"/>
                <w:szCs w:val="24"/>
              </w:rPr>
              <w:t>потврда</w:t>
            </w:r>
            <w:proofErr w:type="gramEnd"/>
            <w:r w:rsidRPr="00F0036C">
              <w:rPr>
                <w:rFonts w:cs="Arial"/>
                <w:sz w:val="24"/>
                <w:szCs w:val="24"/>
              </w:rPr>
              <w:t xml:space="preserve"> или мишљење или исказ банке или друге специјализоване институције у складу са прописима државе у којој има седиште, о понуђачевој блокади рачуна за период од претходних </w:t>
            </w:r>
            <w:r w:rsidR="00BF10E8">
              <w:rPr>
                <w:rFonts w:cs="Arial"/>
                <w:sz w:val="24"/>
                <w:szCs w:val="24"/>
                <w:lang w:val="sr-Cyrl-RS"/>
              </w:rPr>
              <w:t>6 (</w:t>
            </w:r>
            <w:r w:rsidR="00E57EF2">
              <w:rPr>
                <w:rFonts w:cs="Arial"/>
                <w:sz w:val="24"/>
                <w:szCs w:val="24"/>
                <w:lang w:val="sr-Cyrl-RS"/>
              </w:rPr>
              <w:t>словима:</w:t>
            </w:r>
            <w:r w:rsidR="00BF10E8" w:rsidRPr="00E57EF2">
              <w:rPr>
                <w:rFonts w:cs="Arial"/>
                <w:sz w:val="24"/>
                <w:szCs w:val="24"/>
                <w:lang w:val="sr-Cyrl-RS"/>
              </w:rPr>
              <w:t>шест)</w:t>
            </w:r>
            <w:r w:rsidRPr="00E57EF2">
              <w:rPr>
                <w:rFonts w:cs="Arial"/>
                <w:sz w:val="24"/>
                <w:szCs w:val="24"/>
                <w:lang w:val="sr-Cyrl-RS"/>
              </w:rPr>
              <w:t xml:space="preserve"> </w:t>
            </w:r>
            <w:r w:rsidRPr="00E57EF2">
              <w:rPr>
                <w:rFonts w:cs="Arial"/>
                <w:sz w:val="24"/>
                <w:szCs w:val="24"/>
              </w:rPr>
              <w:t xml:space="preserve"> месеци пре дана објављивања позива </w:t>
            </w:r>
            <w:r w:rsidR="00D93189" w:rsidRPr="00E57EF2">
              <w:rPr>
                <w:rFonts w:cs="Arial"/>
                <w:sz w:val="24"/>
                <w:szCs w:val="24"/>
                <w:lang w:val="sr-Cyrl-RS"/>
              </w:rPr>
              <w:t>.</w:t>
            </w:r>
          </w:p>
          <w:p w:rsidR="00D93189" w:rsidRPr="00EC5BB4" w:rsidRDefault="00D93189" w:rsidP="00D93189">
            <w:pPr>
              <w:spacing w:before="0"/>
              <w:ind w:left="1440"/>
              <w:rPr>
                <w:rFonts w:eastAsia="Calibri" w:cs="Arial"/>
                <w:color w:val="00B0F0"/>
                <w:sz w:val="24"/>
                <w:szCs w:val="24"/>
                <w:lang w:val="ru-RU"/>
              </w:rPr>
            </w:pPr>
          </w:p>
        </w:tc>
      </w:tr>
      <w:tr w:rsidR="00175774" w:rsidRPr="00EC5BB4" w:rsidTr="00D41363">
        <w:trPr>
          <w:trHeight w:val="558"/>
          <w:jc w:val="center"/>
        </w:trPr>
        <w:tc>
          <w:tcPr>
            <w:tcW w:w="729" w:type="dxa"/>
          </w:tcPr>
          <w:p w:rsidR="00175774" w:rsidRPr="00EC5BB4" w:rsidRDefault="00722196" w:rsidP="00722196">
            <w:pPr>
              <w:jc w:val="center"/>
              <w:rPr>
                <w:rFonts w:cs="Arial"/>
                <w:color w:val="00B0F0"/>
                <w:sz w:val="24"/>
                <w:szCs w:val="24"/>
              </w:rPr>
            </w:pPr>
            <w:r w:rsidRPr="00722196">
              <w:rPr>
                <w:rFonts w:cs="Arial"/>
                <w:sz w:val="24"/>
                <w:szCs w:val="24"/>
                <w:lang w:val="sr-Cyrl-RS"/>
              </w:rPr>
              <w:lastRenderedPageBreak/>
              <w:t>6</w:t>
            </w:r>
            <w:r w:rsidR="00175774" w:rsidRPr="00EC5BB4">
              <w:rPr>
                <w:rFonts w:cs="Arial"/>
                <w:color w:val="00B0F0"/>
                <w:sz w:val="24"/>
                <w:szCs w:val="24"/>
              </w:rPr>
              <w:t>.</w:t>
            </w:r>
          </w:p>
        </w:tc>
        <w:tc>
          <w:tcPr>
            <w:tcW w:w="8430" w:type="dxa"/>
          </w:tcPr>
          <w:p w:rsidR="00455053" w:rsidRPr="00895C68" w:rsidRDefault="00455053" w:rsidP="00455053">
            <w:pPr>
              <w:autoSpaceDE w:val="0"/>
              <w:autoSpaceDN w:val="0"/>
              <w:adjustRightInd w:val="0"/>
              <w:rPr>
                <w:rFonts w:cs="Arial"/>
                <w:b/>
                <w:sz w:val="24"/>
                <w:szCs w:val="24"/>
                <w:u w:val="single"/>
              </w:rPr>
            </w:pPr>
            <w:r w:rsidRPr="00895C68">
              <w:rPr>
                <w:rFonts w:cs="Arial"/>
                <w:b/>
                <w:sz w:val="24"/>
                <w:szCs w:val="24"/>
                <w:u w:val="single"/>
              </w:rPr>
              <w:t>Услов:</w:t>
            </w:r>
          </w:p>
          <w:p w:rsidR="00455053" w:rsidRPr="00FC2DD3" w:rsidRDefault="00FC2DD3" w:rsidP="00455053">
            <w:pPr>
              <w:autoSpaceDE w:val="0"/>
              <w:autoSpaceDN w:val="0"/>
              <w:adjustRightInd w:val="0"/>
              <w:spacing w:before="0"/>
              <w:ind w:left="360"/>
              <w:rPr>
                <w:rFonts w:cs="Arial"/>
                <w:sz w:val="24"/>
                <w:szCs w:val="24"/>
                <w:lang w:val="sr-Cyrl-RS"/>
              </w:rPr>
            </w:pPr>
            <w:r>
              <w:rPr>
                <w:rFonts w:cs="Arial"/>
                <w:sz w:val="24"/>
                <w:szCs w:val="24"/>
                <w:lang w:val="sr-Cyrl-RS"/>
              </w:rPr>
              <w:t>Пословни</w:t>
            </w:r>
            <w:r w:rsidRPr="00895C68">
              <w:rPr>
                <w:rFonts w:cs="Arial"/>
                <w:sz w:val="24"/>
                <w:szCs w:val="24"/>
              </w:rPr>
              <w:t xml:space="preserve"> капацитет</w:t>
            </w:r>
            <w:r>
              <w:rPr>
                <w:rFonts w:cs="Arial"/>
                <w:sz w:val="24"/>
                <w:szCs w:val="24"/>
                <w:lang w:val="sr-Cyrl-RS"/>
              </w:rPr>
              <w:t>:</w:t>
            </w:r>
          </w:p>
          <w:p w:rsidR="00BA220A" w:rsidRPr="00F471D4" w:rsidRDefault="00BA220A" w:rsidP="00BA220A">
            <w:pPr>
              <w:autoSpaceDE w:val="0"/>
              <w:autoSpaceDN w:val="0"/>
              <w:adjustRightInd w:val="0"/>
              <w:spacing w:before="0"/>
              <w:rPr>
                <w:rFonts w:cs="Arial"/>
                <w:sz w:val="24"/>
                <w:szCs w:val="24"/>
              </w:rPr>
            </w:pPr>
            <w:r w:rsidRPr="00F471D4">
              <w:rPr>
                <w:rFonts w:cs="Arial"/>
                <w:sz w:val="24"/>
                <w:szCs w:val="24"/>
              </w:rPr>
              <w:t xml:space="preserve">Понуђач располаже неопходним </w:t>
            </w:r>
            <w:r w:rsidRPr="00F471D4">
              <w:rPr>
                <w:rFonts w:cs="Arial"/>
                <w:b/>
                <w:sz w:val="24"/>
                <w:szCs w:val="24"/>
              </w:rPr>
              <w:t>пословним капацитетом</w:t>
            </w:r>
            <w:r>
              <w:rPr>
                <w:rFonts w:cs="Arial"/>
                <w:sz w:val="24"/>
                <w:szCs w:val="24"/>
              </w:rPr>
              <w:t xml:space="preserve"> ако је:</w:t>
            </w:r>
          </w:p>
          <w:p w:rsidR="00BA220A" w:rsidRPr="002B15C7" w:rsidRDefault="00BA220A" w:rsidP="00BA220A">
            <w:pPr>
              <w:numPr>
                <w:ilvl w:val="0"/>
                <w:numId w:val="22"/>
              </w:numPr>
              <w:suppressAutoHyphens/>
              <w:spacing w:before="0"/>
              <w:rPr>
                <w:rFonts w:cs="Arial"/>
                <w:sz w:val="24"/>
                <w:szCs w:val="24"/>
              </w:rPr>
            </w:pPr>
            <w:proofErr w:type="gramStart"/>
            <w:r w:rsidRPr="00F471D4">
              <w:rPr>
                <w:rFonts w:cs="Arial"/>
                <w:sz w:val="24"/>
                <w:szCs w:val="24"/>
              </w:rPr>
              <w:t>у</w:t>
            </w:r>
            <w:proofErr w:type="gramEnd"/>
            <w:r w:rsidRPr="00F471D4">
              <w:rPr>
                <w:rFonts w:cs="Arial"/>
                <w:sz w:val="24"/>
                <w:szCs w:val="24"/>
              </w:rPr>
              <w:t xml:space="preserve"> </w:t>
            </w:r>
            <w:r w:rsidRPr="00F471D4">
              <w:rPr>
                <w:rFonts w:cs="Arial"/>
                <w:sz w:val="24"/>
                <w:szCs w:val="24"/>
                <w:lang w:val="sr-Cyrl-CS"/>
              </w:rPr>
              <w:t>претходн</w:t>
            </w:r>
            <w:r>
              <w:rPr>
                <w:rFonts w:cs="Arial"/>
                <w:sz w:val="24"/>
                <w:szCs w:val="24"/>
                <w:lang w:val="sr-Cyrl-CS"/>
              </w:rPr>
              <w:t>е</w:t>
            </w:r>
            <w:r w:rsidRPr="00F471D4">
              <w:rPr>
                <w:rFonts w:cs="Arial"/>
                <w:sz w:val="24"/>
                <w:szCs w:val="24"/>
              </w:rPr>
              <w:t xml:space="preserve"> </w:t>
            </w:r>
            <w:r>
              <w:rPr>
                <w:rFonts w:cs="Arial"/>
                <w:sz w:val="24"/>
                <w:szCs w:val="24"/>
              </w:rPr>
              <w:t xml:space="preserve">3 </w:t>
            </w:r>
            <w:r>
              <w:rPr>
                <w:rFonts w:cs="Arial"/>
                <w:sz w:val="24"/>
                <w:szCs w:val="24"/>
                <w:lang w:val="sr-Cyrl-RS"/>
              </w:rPr>
              <w:t>(словима: три)</w:t>
            </w:r>
            <w:r w:rsidRPr="00F471D4">
              <w:rPr>
                <w:rFonts w:cs="Arial"/>
                <w:sz w:val="24"/>
                <w:szCs w:val="24"/>
              </w:rPr>
              <w:t xml:space="preserve"> годин</w:t>
            </w:r>
            <w:r>
              <w:rPr>
                <w:rFonts w:cs="Arial"/>
                <w:sz w:val="24"/>
                <w:szCs w:val="24"/>
                <w:lang w:val="sr-Cyrl-RS"/>
              </w:rPr>
              <w:t>е</w:t>
            </w:r>
            <w:r w:rsidRPr="00F471D4">
              <w:rPr>
                <w:rFonts w:cs="Arial"/>
                <w:sz w:val="24"/>
                <w:szCs w:val="24"/>
              </w:rPr>
              <w:t xml:space="preserve"> </w:t>
            </w:r>
            <w:r>
              <w:rPr>
                <w:rFonts w:cs="Arial"/>
                <w:sz w:val="24"/>
                <w:szCs w:val="24"/>
                <w:lang w:val="sr-Cyrl-CS"/>
              </w:rPr>
              <w:t>пре</w:t>
            </w:r>
            <w:r w:rsidRPr="00F471D4">
              <w:rPr>
                <w:rFonts w:cs="Arial"/>
                <w:sz w:val="24"/>
                <w:szCs w:val="24"/>
                <w:lang w:val="sr-Cyrl-CS"/>
              </w:rPr>
              <w:t xml:space="preserve"> дана објављивања Позива за подношење понуда</w:t>
            </w:r>
            <w:r w:rsidRPr="00F471D4">
              <w:rPr>
                <w:rFonts w:cs="Arial"/>
                <w:sz w:val="24"/>
                <w:szCs w:val="24"/>
              </w:rPr>
              <w:t xml:space="preserve"> </w:t>
            </w:r>
            <w:r w:rsidRPr="00F471D4">
              <w:rPr>
                <w:rFonts w:cs="Arial"/>
                <w:sz w:val="24"/>
                <w:szCs w:val="24"/>
                <w:lang w:val="sr-Cyrl-RS"/>
              </w:rPr>
              <w:t xml:space="preserve">на Порталу јавних набавки </w:t>
            </w:r>
            <w:r w:rsidRPr="00BA1F6B">
              <w:rPr>
                <w:rFonts w:cs="Arial"/>
                <w:sz w:val="24"/>
                <w:szCs w:val="24"/>
                <w:lang w:val="sr-Cyrl-CS"/>
              </w:rPr>
              <w:t>испоручивао</w:t>
            </w:r>
            <w:r w:rsidR="00BE0DAF">
              <w:rPr>
                <w:rFonts w:cs="Arial"/>
                <w:sz w:val="24"/>
                <w:szCs w:val="24"/>
                <w:lang w:val="sr-Cyrl-CS"/>
              </w:rPr>
              <w:t xml:space="preserve"> и имплементирао опрему за рударске машине</w:t>
            </w:r>
            <w:r w:rsidRPr="00BA1F6B">
              <w:rPr>
                <w:rFonts w:cs="Arial"/>
                <w:sz w:val="24"/>
                <w:szCs w:val="24"/>
              </w:rPr>
              <w:t>,</w:t>
            </w:r>
            <w:r w:rsidRPr="00BA1F6B">
              <w:rPr>
                <w:rFonts w:cs="Arial"/>
                <w:sz w:val="24"/>
                <w:szCs w:val="24"/>
                <w:lang w:val="sr-Cyrl-CS"/>
              </w:rPr>
              <w:t xml:space="preserve"> чија је вредност најмање </w:t>
            </w:r>
            <w:r w:rsidR="00BE0DAF">
              <w:rPr>
                <w:rFonts w:cs="Arial"/>
                <w:sz w:val="24"/>
                <w:szCs w:val="24"/>
                <w:lang w:val="sr-Cyrl-CS"/>
              </w:rPr>
              <w:t xml:space="preserve">5. </w:t>
            </w:r>
            <w:r w:rsidRPr="00BA1F6B">
              <w:rPr>
                <w:rFonts w:cs="Arial"/>
                <w:sz w:val="24"/>
                <w:szCs w:val="24"/>
                <w:lang w:val="sr-Cyrl-CS"/>
              </w:rPr>
              <w:t>000.000,00 динара</w:t>
            </w:r>
            <w:r w:rsidRPr="00BA1F6B">
              <w:rPr>
                <w:rFonts w:cs="Arial"/>
                <w:sz w:val="24"/>
                <w:szCs w:val="24"/>
              </w:rPr>
              <w:t>.</w:t>
            </w:r>
            <w:r w:rsidRPr="00BA1F6B">
              <w:rPr>
                <w:rFonts w:cs="Arial"/>
                <w:sz w:val="24"/>
                <w:szCs w:val="24"/>
                <w:lang w:val="sr-Cyrl-CS"/>
              </w:rPr>
              <w:t xml:space="preserve"> </w:t>
            </w:r>
          </w:p>
          <w:p w:rsidR="00BE0DAF" w:rsidRPr="00F471D4" w:rsidRDefault="00BE0DAF" w:rsidP="00BE0DAF">
            <w:pPr>
              <w:autoSpaceDE w:val="0"/>
              <w:autoSpaceDN w:val="0"/>
              <w:adjustRightInd w:val="0"/>
              <w:spacing w:before="0"/>
              <w:rPr>
                <w:rFonts w:cs="Arial"/>
                <w:sz w:val="24"/>
                <w:szCs w:val="24"/>
                <w:u w:val="single"/>
              </w:rPr>
            </w:pPr>
            <w:r w:rsidRPr="00F471D4">
              <w:rPr>
                <w:rFonts w:cs="Arial"/>
                <w:sz w:val="24"/>
                <w:szCs w:val="24"/>
                <w:u w:val="single"/>
              </w:rPr>
              <w:t xml:space="preserve">Доказ: </w:t>
            </w:r>
          </w:p>
          <w:p w:rsidR="00BE0DAF" w:rsidRPr="002C2C1E" w:rsidRDefault="00BE0DAF" w:rsidP="00BE0DAF">
            <w:pPr>
              <w:pStyle w:val="ListParagraph"/>
              <w:numPr>
                <w:ilvl w:val="0"/>
                <w:numId w:val="22"/>
              </w:numPr>
              <w:autoSpaceDE w:val="0"/>
              <w:autoSpaceDN w:val="0"/>
              <w:adjustRightInd w:val="0"/>
              <w:spacing w:before="0"/>
              <w:rPr>
                <w:rFonts w:ascii="Arial" w:hAnsi="Arial" w:cs="Arial"/>
                <w:sz w:val="24"/>
                <w:szCs w:val="24"/>
              </w:rPr>
            </w:pPr>
            <w:r w:rsidRPr="00F471D4">
              <w:rPr>
                <w:rFonts w:ascii="Arial" w:hAnsi="Arial" w:cs="Arial"/>
                <w:sz w:val="24"/>
                <w:szCs w:val="24"/>
              </w:rPr>
              <w:t xml:space="preserve">Референтна </w:t>
            </w:r>
            <w:r w:rsidRPr="002C2C1E">
              <w:rPr>
                <w:rFonts w:ascii="Arial" w:hAnsi="Arial" w:cs="Arial"/>
                <w:sz w:val="24"/>
                <w:szCs w:val="24"/>
              </w:rPr>
              <w:t xml:space="preserve">листа (Образац </w:t>
            </w:r>
            <w:r w:rsidRPr="00901444">
              <w:rPr>
                <w:rFonts w:ascii="Arial" w:hAnsi="Arial" w:cs="Arial"/>
                <w:sz w:val="24"/>
                <w:szCs w:val="24"/>
              </w:rPr>
              <w:t xml:space="preserve">бр </w:t>
            </w:r>
            <w:r w:rsidR="00F9195F">
              <w:rPr>
                <w:rFonts w:ascii="Arial" w:hAnsi="Arial" w:cs="Arial"/>
                <w:sz w:val="24"/>
                <w:szCs w:val="24"/>
                <w:lang w:val="sr-Cyrl-RS"/>
              </w:rPr>
              <w:t>9</w:t>
            </w:r>
            <w:r w:rsidRPr="00901444">
              <w:rPr>
                <w:rFonts w:ascii="Arial" w:hAnsi="Arial" w:cs="Arial"/>
                <w:sz w:val="24"/>
                <w:szCs w:val="24"/>
              </w:rPr>
              <w:t>.)</w:t>
            </w:r>
          </w:p>
          <w:p w:rsidR="00BE0DAF" w:rsidRPr="002C2C1E" w:rsidRDefault="00BE0DAF" w:rsidP="00BE0DAF">
            <w:pPr>
              <w:pStyle w:val="ListParagraph"/>
              <w:numPr>
                <w:ilvl w:val="0"/>
                <w:numId w:val="22"/>
              </w:numPr>
              <w:autoSpaceDE w:val="0"/>
              <w:autoSpaceDN w:val="0"/>
              <w:adjustRightInd w:val="0"/>
              <w:spacing w:before="0"/>
              <w:rPr>
                <w:rFonts w:ascii="Arial" w:hAnsi="Arial" w:cs="Arial"/>
                <w:sz w:val="24"/>
                <w:szCs w:val="24"/>
                <w:lang w:val="sr-Cyrl-RS"/>
              </w:rPr>
            </w:pPr>
            <w:r>
              <w:rPr>
                <w:rFonts w:ascii="Arial" w:hAnsi="Arial" w:cs="Arial"/>
                <w:sz w:val="24"/>
                <w:szCs w:val="24"/>
                <w:lang w:val="sr-Cyrl-RS"/>
              </w:rPr>
              <w:t>П</w:t>
            </w:r>
            <w:r w:rsidRPr="00F471D4">
              <w:rPr>
                <w:rFonts w:ascii="Arial" w:hAnsi="Arial" w:cs="Arial"/>
                <w:sz w:val="24"/>
                <w:szCs w:val="24"/>
              </w:rPr>
              <w:t>отврд</w:t>
            </w:r>
            <w:r>
              <w:rPr>
                <w:rFonts w:ascii="Arial" w:hAnsi="Arial" w:cs="Arial"/>
                <w:sz w:val="24"/>
                <w:szCs w:val="24"/>
                <w:lang w:val="sr-Cyrl-RS"/>
              </w:rPr>
              <w:t>а</w:t>
            </w:r>
            <w:r w:rsidRPr="00F471D4">
              <w:rPr>
                <w:rFonts w:ascii="Arial" w:hAnsi="Arial" w:cs="Arial"/>
                <w:sz w:val="24"/>
                <w:szCs w:val="24"/>
              </w:rPr>
              <w:t xml:space="preserve"> </w:t>
            </w:r>
            <w:r>
              <w:rPr>
                <w:rFonts w:ascii="Arial" w:hAnsi="Arial" w:cs="Arial"/>
                <w:sz w:val="24"/>
                <w:szCs w:val="24"/>
                <w:lang w:val="sr-Cyrl-RS"/>
              </w:rPr>
              <w:t xml:space="preserve">о извршеној испоруци и импементацији опреме  </w:t>
            </w:r>
            <w:r w:rsidRPr="002C2C1E">
              <w:rPr>
                <w:rFonts w:ascii="Arial" w:hAnsi="Arial" w:cs="Arial"/>
                <w:sz w:val="24"/>
                <w:szCs w:val="24"/>
              </w:rPr>
              <w:t>(</w:t>
            </w:r>
            <w:r w:rsidRPr="002C2C1E">
              <w:rPr>
                <w:rFonts w:ascii="Arial" w:hAnsi="Arial" w:cs="Arial"/>
                <w:sz w:val="24"/>
                <w:szCs w:val="24"/>
                <w:lang w:val="sr-Cyrl-RS"/>
              </w:rPr>
              <w:t xml:space="preserve"> </w:t>
            </w:r>
            <w:r w:rsidRPr="002C2C1E">
              <w:rPr>
                <w:rFonts w:ascii="Arial" w:hAnsi="Arial" w:cs="Arial"/>
                <w:sz w:val="24"/>
                <w:szCs w:val="24"/>
              </w:rPr>
              <w:t>Образац бр</w:t>
            </w:r>
            <w:r w:rsidRPr="002C2C1E">
              <w:rPr>
                <w:rFonts w:ascii="Arial" w:hAnsi="Arial" w:cs="Arial"/>
                <w:sz w:val="24"/>
                <w:szCs w:val="24"/>
                <w:lang w:val="sr-Cyrl-RS"/>
              </w:rPr>
              <w:t xml:space="preserve"> </w:t>
            </w:r>
            <w:r w:rsidR="00F9195F">
              <w:rPr>
                <w:rFonts w:ascii="Arial" w:hAnsi="Arial" w:cs="Arial"/>
                <w:sz w:val="24"/>
                <w:szCs w:val="24"/>
                <w:lang w:val="sr-Cyrl-RS"/>
              </w:rPr>
              <w:t>9</w:t>
            </w:r>
            <w:r w:rsidRPr="002C2C1E">
              <w:rPr>
                <w:rFonts w:ascii="Arial" w:hAnsi="Arial" w:cs="Arial"/>
                <w:sz w:val="24"/>
                <w:szCs w:val="24"/>
                <w:lang w:val="sr-Cyrl-RS"/>
              </w:rPr>
              <w:t>.1</w:t>
            </w:r>
            <w:r w:rsidRPr="002C2C1E">
              <w:rPr>
                <w:rFonts w:ascii="Arial" w:hAnsi="Arial" w:cs="Arial"/>
                <w:sz w:val="24"/>
                <w:szCs w:val="24"/>
              </w:rPr>
              <w:t>)</w:t>
            </w:r>
          </w:p>
          <w:p w:rsidR="00455053" w:rsidRPr="00FC2DD3" w:rsidRDefault="00455053" w:rsidP="003C73A5">
            <w:pPr>
              <w:pStyle w:val="ListParagraph"/>
              <w:autoSpaceDE w:val="0"/>
              <w:autoSpaceDN w:val="0"/>
              <w:adjustRightInd w:val="0"/>
              <w:spacing w:before="0"/>
              <w:rPr>
                <w:rFonts w:ascii="Arial" w:hAnsi="Arial" w:cs="Arial"/>
                <w:sz w:val="24"/>
                <w:szCs w:val="24"/>
                <w:lang w:val="sr-Cyrl-RS"/>
              </w:rPr>
            </w:pPr>
          </w:p>
        </w:tc>
      </w:tr>
      <w:tr w:rsidR="00F471D4" w:rsidRPr="00EC5BB4" w:rsidTr="00722196">
        <w:trPr>
          <w:jc w:val="center"/>
        </w:trPr>
        <w:tc>
          <w:tcPr>
            <w:tcW w:w="729" w:type="dxa"/>
          </w:tcPr>
          <w:p w:rsidR="00F471D4" w:rsidRPr="00EC5BB4" w:rsidRDefault="00722196" w:rsidP="00722196">
            <w:pPr>
              <w:jc w:val="center"/>
              <w:rPr>
                <w:rFonts w:cs="Arial"/>
                <w:color w:val="00B0F0"/>
                <w:sz w:val="24"/>
                <w:szCs w:val="24"/>
              </w:rPr>
            </w:pPr>
            <w:r w:rsidRPr="00722196">
              <w:rPr>
                <w:rFonts w:cs="Arial"/>
                <w:sz w:val="24"/>
                <w:szCs w:val="24"/>
                <w:lang w:val="sr-Cyrl-RS"/>
              </w:rPr>
              <w:t>7</w:t>
            </w:r>
            <w:r w:rsidR="00F471D4" w:rsidRPr="00722196">
              <w:rPr>
                <w:rFonts w:cs="Arial"/>
                <w:sz w:val="24"/>
                <w:szCs w:val="24"/>
              </w:rPr>
              <w:t>.</w:t>
            </w:r>
          </w:p>
        </w:tc>
        <w:tc>
          <w:tcPr>
            <w:tcW w:w="8430" w:type="dxa"/>
          </w:tcPr>
          <w:p w:rsidR="00F471D4" w:rsidRPr="00EE01AC" w:rsidRDefault="00F471D4" w:rsidP="003A4822">
            <w:pPr>
              <w:autoSpaceDE w:val="0"/>
              <w:autoSpaceDN w:val="0"/>
              <w:adjustRightInd w:val="0"/>
              <w:rPr>
                <w:rFonts w:cs="Arial"/>
                <w:b/>
                <w:sz w:val="24"/>
                <w:szCs w:val="24"/>
                <w:u w:val="single"/>
              </w:rPr>
            </w:pPr>
            <w:r w:rsidRPr="00EE01AC">
              <w:rPr>
                <w:rFonts w:cs="Arial"/>
                <w:b/>
                <w:sz w:val="24"/>
                <w:szCs w:val="24"/>
                <w:u w:val="single"/>
              </w:rPr>
              <w:t>Услов:</w:t>
            </w:r>
          </w:p>
          <w:p w:rsidR="00F471D4" w:rsidRPr="00EE01AC" w:rsidRDefault="00F471D4" w:rsidP="00121767">
            <w:pPr>
              <w:autoSpaceDE w:val="0"/>
              <w:autoSpaceDN w:val="0"/>
              <w:adjustRightInd w:val="0"/>
              <w:rPr>
                <w:rFonts w:cs="Arial"/>
                <w:sz w:val="24"/>
                <w:szCs w:val="24"/>
                <w:lang w:val="sr-Cyrl-RS"/>
              </w:rPr>
            </w:pPr>
            <w:r w:rsidRPr="00EE01AC">
              <w:rPr>
                <w:rFonts w:cs="Arial"/>
                <w:sz w:val="24"/>
                <w:szCs w:val="24"/>
              </w:rPr>
              <w:t>Кадровски капацитет</w:t>
            </w:r>
            <w:r w:rsidR="00592CA2" w:rsidRPr="00EE01AC">
              <w:rPr>
                <w:rFonts w:cs="Arial"/>
                <w:sz w:val="24"/>
                <w:szCs w:val="24"/>
                <w:lang w:val="sr-Cyrl-RS"/>
              </w:rPr>
              <w:t>:</w:t>
            </w:r>
          </w:p>
          <w:p w:rsidR="00592CA2" w:rsidRPr="00EE01AC" w:rsidRDefault="00F471D4" w:rsidP="00121767">
            <w:pPr>
              <w:spacing w:before="0"/>
              <w:rPr>
                <w:rFonts w:cs="Arial"/>
                <w:sz w:val="24"/>
                <w:szCs w:val="24"/>
                <w:lang w:val="sr-Cyrl-RS"/>
              </w:rPr>
            </w:pPr>
            <w:r w:rsidRPr="00EE01AC">
              <w:rPr>
                <w:rFonts w:cs="Arial"/>
                <w:sz w:val="24"/>
                <w:szCs w:val="24"/>
              </w:rPr>
              <w:t>Понуђач располаже дово</w:t>
            </w:r>
            <w:r w:rsidR="00592CA2" w:rsidRPr="00EE01AC">
              <w:rPr>
                <w:rFonts w:cs="Arial"/>
                <w:sz w:val="24"/>
                <w:szCs w:val="24"/>
              </w:rPr>
              <w:t>љним кадровским капацитетом ако</w:t>
            </w:r>
            <w:r w:rsidRPr="00EE01AC">
              <w:rPr>
                <w:rFonts w:cs="Arial"/>
                <w:sz w:val="24"/>
                <w:szCs w:val="24"/>
              </w:rPr>
              <w:t xml:space="preserve"> има </w:t>
            </w:r>
            <w:r w:rsidR="00592CA2" w:rsidRPr="00EE01AC">
              <w:rPr>
                <w:rFonts w:cs="Arial"/>
                <w:sz w:val="24"/>
                <w:szCs w:val="24"/>
              </w:rPr>
              <w:t>запослен</w:t>
            </w:r>
            <w:r w:rsidR="00455053">
              <w:rPr>
                <w:rFonts w:cs="Arial"/>
                <w:sz w:val="24"/>
                <w:szCs w:val="24"/>
                <w:lang w:val="sr-Cyrl-RS"/>
              </w:rPr>
              <w:t>ог</w:t>
            </w:r>
            <w:r w:rsidR="00592CA2" w:rsidRPr="00EE01AC">
              <w:rPr>
                <w:rFonts w:cs="Arial"/>
                <w:sz w:val="24"/>
                <w:szCs w:val="24"/>
              </w:rPr>
              <w:t xml:space="preserve"> или </w:t>
            </w:r>
            <w:r w:rsidR="00592CA2" w:rsidRPr="00EE01AC">
              <w:rPr>
                <w:rFonts w:cs="Arial"/>
                <w:sz w:val="24"/>
                <w:szCs w:val="24"/>
                <w:lang w:val="sr-Cyrl-CS"/>
              </w:rPr>
              <w:t>радно</w:t>
            </w:r>
            <w:r w:rsidR="00455053">
              <w:rPr>
                <w:rFonts w:cs="Arial"/>
                <w:sz w:val="24"/>
                <w:szCs w:val="24"/>
                <w:lang w:val="sr-Cyrl-CS"/>
              </w:rPr>
              <w:t xml:space="preserve"> ангажованог</w:t>
            </w:r>
            <w:r w:rsidR="00EE01AC" w:rsidRPr="00EE01AC">
              <w:rPr>
                <w:rFonts w:cs="Arial"/>
                <w:sz w:val="24"/>
                <w:szCs w:val="24"/>
                <w:lang w:val="sr-Cyrl-CS"/>
              </w:rPr>
              <w:t>,</w:t>
            </w:r>
            <w:r w:rsidR="00592CA2" w:rsidRPr="00EE01AC">
              <w:rPr>
                <w:rFonts w:cs="Arial"/>
                <w:sz w:val="24"/>
                <w:szCs w:val="24"/>
                <w:lang w:val="sr-Cyrl-CS"/>
              </w:rPr>
              <w:t xml:space="preserve"> </w:t>
            </w:r>
            <w:r w:rsidR="00592CA2" w:rsidRPr="00EE01AC">
              <w:rPr>
                <w:rFonts w:cs="Arial"/>
                <w:sz w:val="24"/>
                <w:szCs w:val="24"/>
              </w:rPr>
              <w:t>по основу другог облика ангажовања ван радног односа, предвиђеног члановима 197-202</w:t>
            </w:r>
            <w:r w:rsidR="00592CA2" w:rsidRPr="00EE01AC">
              <w:rPr>
                <w:rFonts w:cs="Arial"/>
                <w:sz w:val="24"/>
                <w:szCs w:val="24"/>
                <w:lang w:val="sr-Cyrl-RS"/>
              </w:rPr>
              <w:t>.</w:t>
            </w:r>
            <w:r w:rsidR="00EE01AC" w:rsidRPr="00EE01AC">
              <w:rPr>
                <w:rFonts w:cs="Arial"/>
                <w:sz w:val="24"/>
                <w:szCs w:val="24"/>
              </w:rPr>
              <w:t xml:space="preserve"> Закона о раду</w:t>
            </w:r>
            <w:r w:rsidR="00EE01AC" w:rsidRPr="00EE01AC">
              <w:rPr>
                <w:rFonts w:cs="Arial"/>
                <w:sz w:val="24"/>
                <w:szCs w:val="24"/>
                <w:lang w:val="sr-Cyrl-RS"/>
              </w:rPr>
              <w:t>,</w:t>
            </w:r>
          </w:p>
          <w:p w:rsidR="00F471D4" w:rsidRDefault="00592CA2" w:rsidP="00121767">
            <w:pPr>
              <w:autoSpaceDE w:val="0"/>
              <w:autoSpaceDN w:val="0"/>
              <w:adjustRightInd w:val="0"/>
              <w:spacing w:before="0"/>
              <w:rPr>
                <w:sz w:val="24"/>
                <w:szCs w:val="24"/>
                <w:lang w:val="sr-Cyrl-RS"/>
              </w:rPr>
            </w:pPr>
            <w:r w:rsidRPr="00EE01AC">
              <w:rPr>
                <w:rFonts w:cs="Arial"/>
                <w:sz w:val="24"/>
                <w:szCs w:val="24"/>
              </w:rPr>
              <w:t xml:space="preserve">најмање </w:t>
            </w:r>
            <w:r w:rsidR="002B15C7" w:rsidRPr="002B15C7">
              <w:rPr>
                <w:rFonts w:cs="Arial"/>
                <w:sz w:val="24"/>
                <w:szCs w:val="24"/>
              </w:rPr>
              <w:t>1 извршиоца</w:t>
            </w:r>
            <w:r w:rsidRPr="00EE01AC">
              <w:rPr>
                <w:rFonts w:cs="Arial"/>
                <w:sz w:val="24"/>
                <w:szCs w:val="24"/>
              </w:rPr>
              <w:t xml:space="preserve"> </w:t>
            </w:r>
            <w:r w:rsidR="002B15C7" w:rsidRPr="002B15C7">
              <w:rPr>
                <w:sz w:val="24"/>
                <w:szCs w:val="24"/>
                <w:lang w:val="sr-Cyrl-CS"/>
              </w:rPr>
              <w:t xml:space="preserve">са </w:t>
            </w:r>
            <w:r w:rsidR="00507B84">
              <w:rPr>
                <w:sz w:val="24"/>
                <w:szCs w:val="24"/>
                <w:lang w:val="sr-Cyrl-CS"/>
              </w:rPr>
              <w:t>лиценцом одговорног пројектатнта телекомуникационих мрежа и система</w:t>
            </w:r>
            <w:r w:rsidR="002B15C7" w:rsidRPr="002B15C7">
              <w:rPr>
                <w:sz w:val="24"/>
                <w:szCs w:val="24"/>
              </w:rPr>
              <w:t xml:space="preserve"> </w:t>
            </w:r>
            <w:r w:rsidR="00914EF6">
              <w:rPr>
                <w:sz w:val="24"/>
                <w:szCs w:val="24"/>
                <w:lang w:val="sr-Cyrl-RS"/>
              </w:rPr>
              <w:t>(353)</w:t>
            </w:r>
          </w:p>
          <w:p w:rsidR="00507B84" w:rsidRPr="002B15C7" w:rsidRDefault="00507B84" w:rsidP="00121767">
            <w:pPr>
              <w:autoSpaceDE w:val="0"/>
              <w:autoSpaceDN w:val="0"/>
              <w:adjustRightInd w:val="0"/>
              <w:spacing w:before="0"/>
              <w:rPr>
                <w:rFonts w:cs="Arial"/>
                <w:sz w:val="24"/>
                <w:szCs w:val="24"/>
                <w:lang w:val="sr-Cyrl-RS"/>
              </w:rPr>
            </w:pPr>
          </w:p>
          <w:p w:rsidR="00F471D4" w:rsidRPr="00EE01AC" w:rsidRDefault="00F471D4" w:rsidP="003A4822">
            <w:pPr>
              <w:autoSpaceDE w:val="0"/>
              <w:autoSpaceDN w:val="0"/>
              <w:adjustRightInd w:val="0"/>
              <w:rPr>
                <w:rFonts w:cs="Arial"/>
                <w:b/>
                <w:sz w:val="24"/>
                <w:szCs w:val="24"/>
                <w:u w:val="single"/>
              </w:rPr>
            </w:pPr>
            <w:r w:rsidRPr="00EE01AC">
              <w:rPr>
                <w:rFonts w:cs="Arial"/>
                <w:b/>
                <w:sz w:val="24"/>
                <w:szCs w:val="24"/>
                <w:u w:val="single"/>
              </w:rPr>
              <w:t xml:space="preserve">Доказ: </w:t>
            </w:r>
          </w:p>
          <w:p w:rsidR="00F471D4" w:rsidRPr="00121767" w:rsidRDefault="00F471D4" w:rsidP="007137C3">
            <w:pPr>
              <w:numPr>
                <w:ilvl w:val="0"/>
                <w:numId w:val="23"/>
              </w:numPr>
              <w:autoSpaceDE w:val="0"/>
              <w:autoSpaceDN w:val="0"/>
              <w:adjustRightInd w:val="0"/>
              <w:spacing w:before="0"/>
              <w:rPr>
                <w:rFonts w:cs="Arial"/>
                <w:sz w:val="24"/>
                <w:szCs w:val="24"/>
              </w:rPr>
            </w:pPr>
            <w:r w:rsidRPr="00121767">
              <w:rPr>
                <w:rFonts w:cs="Arial"/>
                <w:sz w:val="24"/>
                <w:szCs w:val="24"/>
              </w:rPr>
              <w:t>Фотокопија пријаве - одјаве на обавезно социјално осигурање издате од надлежног</w:t>
            </w:r>
            <w:r w:rsidR="00EE01AC" w:rsidRPr="00121767">
              <w:rPr>
                <w:rFonts w:cs="Arial"/>
                <w:sz w:val="24"/>
                <w:szCs w:val="24"/>
              </w:rPr>
              <w:t xml:space="preserve"> Фонда ПИО, образац М или М3А</w:t>
            </w:r>
            <w:r w:rsidRPr="00121767">
              <w:rPr>
                <w:rFonts w:cs="Arial"/>
                <w:sz w:val="24"/>
                <w:szCs w:val="24"/>
              </w:rPr>
              <w:t xml:space="preserve"> </w:t>
            </w:r>
            <w:r w:rsidR="00EE01AC" w:rsidRPr="00121767">
              <w:rPr>
                <w:rFonts w:cs="Arial"/>
                <w:sz w:val="24"/>
                <w:szCs w:val="24"/>
                <w:lang w:val="sr-Cyrl-RS"/>
              </w:rPr>
              <w:t>(</w:t>
            </w:r>
            <w:r w:rsidRPr="00121767">
              <w:rPr>
                <w:rFonts w:eastAsia="Calibri" w:cs="Arial"/>
                <w:sz w:val="24"/>
                <w:szCs w:val="24"/>
              </w:rPr>
              <w:t>за лица у радном односу</w:t>
            </w:r>
            <w:r w:rsidR="00EE01AC" w:rsidRPr="00121767">
              <w:rPr>
                <w:rFonts w:eastAsia="Calibri" w:cs="Arial"/>
                <w:sz w:val="24"/>
                <w:szCs w:val="24"/>
                <w:lang w:val="sr-Cyrl-RS"/>
              </w:rPr>
              <w:t xml:space="preserve">) или </w:t>
            </w:r>
            <w:r w:rsidRPr="00121767">
              <w:rPr>
                <w:rFonts w:cs="Arial"/>
                <w:sz w:val="24"/>
                <w:szCs w:val="24"/>
                <w:lang w:val="sr-Latn-CS"/>
              </w:rPr>
              <w:t xml:space="preserve">Фотокопија </w:t>
            </w:r>
            <w:r w:rsidRPr="00121767">
              <w:rPr>
                <w:rFonts w:cs="Arial"/>
                <w:sz w:val="24"/>
                <w:szCs w:val="24"/>
                <w:lang w:val="sr-Cyrl-CS"/>
              </w:rPr>
              <w:t xml:space="preserve">важећег </w:t>
            </w:r>
            <w:r w:rsidRPr="00121767">
              <w:rPr>
                <w:rFonts w:cs="Arial"/>
                <w:sz w:val="24"/>
                <w:szCs w:val="24"/>
                <w:lang w:val="sr-Latn-CS"/>
              </w:rPr>
              <w:t>уговора о ангажовању (за лица ангажована ван радног односа)</w:t>
            </w:r>
          </w:p>
          <w:p w:rsidR="002B15C7" w:rsidRPr="002B15C7" w:rsidRDefault="002B15C7" w:rsidP="002B15C7">
            <w:pPr>
              <w:tabs>
                <w:tab w:val="num" w:pos="709"/>
                <w:tab w:val="left" w:pos="1418"/>
              </w:tabs>
              <w:rPr>
                <w:rFonts w:cs="Arial"/>
                <w:sz w:val="24"/>
                <w:szCs w:val="24"/>
              </w:rPr>
            </w:pPr>
            <w:r w:rsidRPr="002B15C7">
              <w:rPr>
                <w:rFonts w:cs="Arial"/>
                <w:sz w:val="24"/>
                <w:szCs w:val="24"/>
              </w:rPr>
              <w:t xml:space="preserve">односно </w:t>
            </w:r>
          </w:p>
          <w:p w:rsidR="002B15C7" w:rsidRPr="00507B84" w:rsidRDefault="002B15C7" w:rsidP="007137C3">
            <w:pPr>
              <w:numPr>
                <w:ilvl w:val="0"/>
                <w:numId w:val="23"/>
              </w:numPr>
              <w:autoSpaceDE w:val="0"/>
              <w:autoSpaceDN w:val="0"/>
              <w:adjustRightInd w:val="0"/>
              <w:spacing w:before="0"/>
              <w:rPr>
                <w:rFonts w:cs="Arial"/>
                <w:i/>
                <w:sz w:val="24"/>
                <w:szCs w:val="24"/>
              </w:rPr>
            </w:pPr>
            <w:r w:rsidRPr="002B15C7">
              <w:rPr>
                <w:rFonts w:cs="Arial"/>
                <w:sz w:val="24"/>
                <w:szCs w:val="24"/>
              </w:rPr>
              <w:t>изјава или други доказ везано за запослене издат</w:t>
            </w:r>
            <w:r w:rsidRPr="002B15C7">
              <w:rPr>
                <w:rFonts w:cs="Arial"/>
                <w:sz w:val="24"/>
                <w:szCs w:val="24"/>
                <w:lang w:val="sr-Cyrl-CS"/>
              </w:rPr>
              <w:t>а</w:t>
            </w:r>
            <w:r w:rsidRPr="002B15C7">
              <w:rPr>
                <w:rFonts w:cs="Arial"/>
                <w:sz w:val="24"/>
                <w:szCs w:val="24"/>
              </w:rPr>
              <w:t xml:space="preserve"> од надлежне институције код које се води евиденција о запосленима (за стране понуђаче</w:t>
            </w:r>
            <w:r>
              <w:rPr>
                <w:rFonts w:cs="Arial"/>
                <w:sz w:val="24"/>
                <w:szCs w:val="24"/>
                <w:lang w:val="sr-Cyrl-RS"/>
              </w:rPr>
              <w:t xml:space="preserve"> </w:t>
            </w:r>
          </w:p>
          <w:p w:rsidR="00F471D4" w:rsidRPr="00FC2DD3" w:rsidRDefault="00507B84" w:rsidP="007137C3">
            <w:pPr>
              <w:pStyle w:val="ListParagraph"/>
              <w:numPr>
                <w:ilvl w:val="0"/>
                <w:numId w:val="23"/>
              </w:numPr>
              <w:autoSpaceDE w:val="0"/>
              <w:autoSpaceDN w:val="0"/>
              <w:adjustRightInd w:val="0"/>
              <w:spacing w:before="0"/>
              <w:rPr>
                <w:rFonts w:ascii="Arial" w:hAnsi="Arial" w:cs="Arial"/>
                <w:sz w:val="24"/>
                <w:szCs w:val="24"/>
                <w:lang w:val="sr-Cyrl-RS"/>
              </w:rPr>
            </w:pPr>
            <w:r w:rsidRPr="00507B84">
              <w:rPr>
                <w:rFonts w:ascii="Arial" w:hAnsi="Arial" w:cs="Arial"/>
                <w:sz w:val="24"/>
                <w:szCs w:val="24"/>
                <w:lang w:val="sr-Cyrl-CS"/>
              </w:rPr>
              <w:t>Фотокопија лиценце одговорног пројектатнта телекомуникационих мрежа и система</w:t>
            </w:r>
            <w:r w:rsidRPr="00507B84">
              <w:rPr>
                <w:rFonts w:ascii="Arial" w:hAnsi="Arial" w:cs="Arial"/>
                <w:sz w:val="24"/>
                <w:szCs w:val="24"/>
              </w:rPr>
              <w:t xml:space="preserve"> </w:t>
            </w:r>
            <w:r w:rsidR="00914EF6">
              <w:rPr>
                <w:rFonts w:ascii="Arial" w:hAnsi="Arial" w:cs="Arial"/>
                <w:sz w:val="24"/>
                <w:szCs w:val="24"/>
                <w:lang w:val="sr-Cyrl-RS"/>
              </w:rPr>
              <w:t>издата од Инжењерске коморе Србије и потврда о важности исте</w:t>
            </w:r>
          </w:p>
        </w:tc>
      </w:tr>
    </w:tbl>
    <w:p w:rsidR="00722196" w:rsidRDefault="00722196" w:rsidP="00B13CD3">
      <w:pPr>
        <w:spacing w:before="0"/>
        <w:rPr>
          <w:rFonts w:cs="Arial"/>
          <w:sz w:val="24"/>
          <w:szCs w:val="24"/>
          <w:lang w:eastAsia="zh-CN"/>
        </w:rPr>
      </w:pPr>
    </w:p>
    <w:p w:rsidR="00B13CD3" w:rsidRPr="007F582B" w:rsidRDefault="00B13CD3" w:rsidP="00B13CD3">
      <w:pPr>
        <w:spacing w:before="0"/>
        <w:rPr>
          <w:rFonts w:cs="Arial"/>
          <w:sz w:val="24"/>
          <w:szCs w:val="24"/>
          <w:lang w:eastAsia="zh-CN"/>
        </w:rPr>
      </w:pPr>
      <w:r w:rsidRPr="00EC5BB4">
        <w:rPr>
          <w:rFonts w:cs="Arial"/>
          <w:sz w:val="24"/>
          <w:szCs w:val="24"/>
          <w:lang w:eastAsia="zh-CN"/>
        </w:rPr>
        <w:lastRenderedPageBreak/>
        <w:t xml:space="preserve">Понуда понуђача који не докаже да испуњава наведене обавезне и додатне услове из тачака 1. </w:t>
      </w:r>
      <w:proofErr w:type="gramStart"/>
      <w:r w:rsidR="00257953">
        <w:rPr>
          <w:rFonts w:cs="Arial"/>
          <w:sz w:val="24"/>
          <w:szCs w:val="24"/>
          <w:lang w:eastAsia="zh-CN"/>
        </w:rPr>
        <w:t>д</w:t>
      </w:r>
      <w:r w:rsidRPr="00EC5BB4">
        <w:rPr>
          <w:rFonts w:cs="Arial"/>
          <w:sz w:val="24"/>
          <w:szCs w:val="24"/>
          <w:lang w:eastAsia="zh-CN"/>
        </w:rPr>
        <w:t>о</w:t>
      </w:r>
      <w:proofErr w:type="gramEnd"/>
      <w:r w:rsidR="00787336">
        <w:rPr>
          <w:rFonts w:cs="Arial"/>
          <w:sz w:val="24"/>
          <w:szCs w:val="24"/>
          <w:lang w:val="sr-Cyrl-RS" w:eastAsia="zh-CN"/>
        </w:rPr>
        <w:t xml:space="preserve"> </w:t>
      </w:r>
      <w:r w:rsidR="00172C43">
        <w:rPr>
          <w:rFonts w:cs="Arial"/>
          <w:sz w:val="24"/>
          <w:szCs w:val="24"/>
          <w:lang w:val="sr-Cyrl-RS" w:eastAsia="zh-CN"/>
        </w:rPr>
        <w:t>7</w:t>
      </w:r>
      <w:r w:rsidRPr="00EC5BB4">
        <w:rPr>
          <w:rFonts w:cs="Arial"/>
          <w:sz w:val="24"/>
          <w:szCs w:val="24"/>
          <w:lang w:eastAsia="zh-CN"/>
        </w:rPr>
        <w:t xml:space="preserve"> </w:t>
      </w:r>
      <w:r w:rsidRPr="007F582B">
        <w:rPr>
          <w:rFonts w:cs="Arial"/>
          <w:sz w:val="24"/>
          <w:szCs w:val="24"/>
          <w:lang w:eastAsia="zh-CN"/>
        </w:rPr>
        <w:t>овог обрасца, биће одбијена као неприхватљива.</w:t>
      </w:r>
    </w:p>
    <w:p w:rsidR="00B30D13" w:rsidRDefault="007F582B" w:rsidP="00C10575">
      <w:pPr>
        <w:rPr>
          <w:rFonts w:cs="Arial"/>
          <w:sz w:val="24"/>
          <w:szCs w:val="24"/>
        </w:rPr>
      </w:pPr>
      <w:r>
        <w:rPr>
          <w:rFonts w:cs="Arial"/>
          <w:sz w:val="24"/>
          <w:szCs w:val="24"/>
          <w:lang w:val="sr-Cyrl-RS"/>
        </w:rPr>
        <w:t xml:space="preserve">1. </w:t>
      </w:r>
      <w:r w:rsidR="00C10575" w:rsidRPr="00EC5BB4">
        <w:rPr>
          <w:rFonts w:cs="Arial"/>
          <w:sz w:val="24"/>
          <w:szCs w:val="24"/>
        </w:rPr>
        <w:t xml:space="preserve">Сваки подизвођач мора да испуњава услове из члана 75. </w:t>
      </w:r>
      <w:proofErr w:type="gramStart"/>
      <w:r w:rsidR="00C10575" w:rsidRPr="00EC5BB4">
        <w:rPr>
          <w:rFonts w:cs="Arial"/>
          <w:sz w:val="24"/>
          <w:szCs w:val="24"/>
        </w:rPr>
        <w:t>став</w:t>
      </w:r>
      <w:proofErr w:type="gramEnd"/>
      <w:r w:rsidR="00C10575" w:rsidRPr="00EC5BB4">
        <w:rPr>
          <w:rFonts w:cs="Arial"/>
          <w:sz w:val="24"/>
          <w:szCs w:val="24"/>
        </w:rPr>
        <w:t xml:space="preserve"> 1. </w:t>
      </w:r>
      <w:proofErr w:type="gramStart"/>
      <w:r w:rsidR="00C10575" w:rsidRPr="00EC5BB4">
        <w:rPr>
          <w:rFonts w:cs="Arial"/>
          <w:sz w:val="24"/>
          <w:szCs w:val="24"/>
        </w:rPr>
        <w:t>тачка</w:t>
      </w:r>
      <w:proofErr w:type="gramEnd"/>
      <w:r w:rsidR="00C10575" w:rsidRPr="00EC5BB4">
        <w:rPr>
          <w:rFonts w:cs="Arial"/>
          <w:sz w:val="24"/>
          <w:szCs w:val="24"/>
        </w:rPr>
        <w:t xml:space="preserve"> 1), 2) и 4) Закона, што доказује достављањем доказа наведених у овом одељку. </w:t>
      </w:r>
    </w:p>
    <w:p w:rsidR="00C10575" w:rsidRPr="00EC5BB4" w:rsidRDefault="00C10575" w:rsidP="00C10575">
      <w:pPr>
        <w:rPr>
          <w:rFonts w:cs="Arial"/>
          <w:sz w:val="24"/>
          <w:szCs w:val="24"/>
        </w:rPr>
      </w:pPr>
      <w:r w:rsidRPr="00EC5BB4">
        <w:rPr>
          <w:rFonts w:cs="Arial"/>
          <w:sz w:val="24"/>
          <w:szCs w:val="24"/>
        </w:rPr>
        <w:t>Услове у вези са капацитетима из члана 76. Закона, понуђач испуњава самостално без обзира на ангажовање подизвођача.</w:t>
      </w:r>
    </w:p>
    <w:p w:rsidR="00257953" w:rsidRDefault="00257953" w:rsidP="007F582B">
      <w:pPr>
        <w:spacing w:before="0"/>
        <w:rPr>
          <w:rFonts w:cs="Arial"/>
          <w:sz w:val="24"/>
          <w:szCs w:val="24"/>
          <w:lang w:val="sr-Cyrl-RS" w:eastAsia="zh-CN"/>
        </w:rPr>
      </w:pPr>
    </w:p>
    <w:p w:rsidR="00C10575" w:rsidRPr="00EC5BB4" w:rsidRDefault="007F582B" w:rsidP="007F582B">
      <w:pPr>
        <w:spacing w:before="0"/>
        <w:rPr>
          <w:rFonts w:cs="Arial"/>
          <w:sz w:val="24"/>
          <w:szCs w:val="24"/>
          <w:lang w:eastAsia="zh-CN"/>
        </w:rPr>
      </w:pPr>
      <w:r>
        <w:rPr>
          <w:rFonts w:cs="Arial"/>
          <w:sz w:val="24"/>
          <w:szCs w:val="24"/>
          <w:lang w:val="sr-Cyrl-RS" w:eastAsia="zh-CN"/>
        </w:rPr>
        <w:t xml:space="preserve">2. </w:t>
      </w:r>
      <w:r w:rsidR="00C10575" w:rsidRPr="00EC5BB4">
        <w:rPr>
          <w:rFonts w:cs="Arial"/>
          <w:sz w:val="24"/>
          <w:szCs w:val="24"/>
          <w:lang w:eastAsia="zh-CN"/>
        </w:rPr>
        <w:t xml:space="preserve">Сваки понуђач из групе </w:t>
      </w:r>
      <w:proofErr w:type="gramStart"/>
      <w:r w:rsidR="00C10575" w:rsidRPr="00EC5BB4">
        <w:rPr>
          <w:rFonts w:cs="Arial"/>
          <w:sz w:val="24"/>
          <w:szCs w:val="24"/>
          <w:lang w:eastAsia="zh-CN"/>
        </w:rPr>
        <w:t>понуђача  која</w:t>
      </w:r>
      <w:proofErr w:type="gramEnd"/>
      <w:r w:rsidR="00C10575" w:rsidRPr="00EC5BB4">
        <w:rPr>
          <w:rFonts w:cs="Arial"/>
          <w:sz w:val="24"/>
          <w:szCs w:val="24"/>
          <w:lang w:eastAsia="zh-CN"/>
        </w:rPr>
        <w:t xml:space="preserve"> подноси заједничку понуду мора да испуњава услове из члана 75. </w:t>
      </w:r>
      <w:proofErr w:type="gramStart"/>
      <w:r w:rsidR="00C10575" w:rsidRPr="00EC5BB4">
        <w:rPr>
          <w:rFonts w:cs="Arial"/>
          <w:sz w:val="24"/>
          <w:szCs w:val="24"/>
          <w:lang w:eastAsia="zh-CN"/>
        </w:rPr>
        <w:t>став</w:t>
      </w:r>
      <w:proofErr w:type="gramEnd"/>
      <w:r w:rsidR="00C10575" w:rsidRPr="00EC5BB4">
        <w:rPr>
          <w:rFonts w:cs="Arial"/>
          <w:sz w:val="24"/>
          <w:szCs w:val="24"/>
          <w:lang w:eastAsia="zh-CN"/>
        </w:rPr>
        <w:t xml:space="preserve"> 1. </w:t>
      </w:r>
      <w:proofErr w:type="gramStart"/>
      <w:r w:rsidR="00C10575" w:rsidRPr="00EC5BB4">
        <w:rPr>
          <w:rFonts w:cs="Arial"/>
          <w:sz w:val="24"/>
          <w:szCs w:val="24"/>
          <w:lang w:eastAsia="zh-CN"/>
        </w:rPr>
        <w:t>тачка</w:t>
      </w:r>
      <w:proofErr w:type="gramEnd"/>
      <w:r w:rsidR="00C10575" w:rsidRPr="00EC5BB4">
        <w:rPr>
          <w:rFonts w:cs="Arial"/>
          <w:sz w:val="24"/>
          <w:szCs w:val="24"/>
          <w:lang w:eastAsia="zh-CN"/>
        </w:rPr>
        <w:t xml:space="preserve"> 1), 2) и 4) Закона, што доказује достављањем доказа наведених у овом одељку. Услове у вези са капацитетима из члана 76. Закона понуђачи из групе испуњавају заједно, на основу достављених доказа у складу са овим одељком конкурсне документације.</w:t>
      </w:r>
    </w:p>
    <w:p w:rsidR="00257953" w:rsidRDefault="00257953" w:rsidP="00B13CD3">
      <w:pPr>
        <w:spacing w:before="0"/>
        <w:rPr>
          <w:rFonts w:cs="Arial"/>
          <w:sz w:val="24"/>
          <w:szCs w:val="24"/>
          <w:lang w:val="sr-Cyrl-RS" w:eastAsia="zh-CN"/>
        </w:rPr>
      </w:pPr>
    </w:p>
    <w:p w:rsidR="00B13CD3" w:rsidRPr="00EC5BB4" w:rsidRDefault="007F582B" w:rsidP="00B13CD3">
      <w:pPr>
        <w:spacing w:before="0"/>
        <w:rPr>
          <w:rFonts w:cs="Arial"/>
          <w:sz w:val="24"/>
          <w:szCs w:val="24"/>
          <w:lang w:eastAsia="zh-CN"/>
        </w:rPr>
      </w:pPr>
      <w:r>
        <w:rPr>
          <w:rFonts w:cs="Arial"/>
          <w:sz w:val="24"/>
          <w:szCs w:val="24"/>
          <w:lang w:val="sr-Cyrl-RS" w:eastAsia="zh-CN"/>
        </w:rPr>
        <w:t xml:space="preserve">3. </w:t>
      </w:r>
      <w:r w:rsidR="00B13CD3" w:rsidRPr="00EC5BB4">
        <w:rPr>
          <w:rFonts w:cs="Arial"/>
          <w:sz w:val="24"/>
          <w:szCs w:val="24"/>
          <w:lang w:eastAsia="zh-CN"/>
        </w:rPr>
        <w:t>Докази о испуњености услова из члана 77. З</w:t>
      </w:r>
      <w:r>
        <w:rPr>
          <w:rFonts w:cs="Arial"/>
          <w:sz w:val="24"/>
          <w:szCs w:val="24"/>
          <w:lang w:val="sr-Cyrl-RS" w:eastAsia="zh-CN"/>
        </w:rPr>
        <w:t>акона</w:t>
      </w:r>
      <w:r w:rsidR="00B13CD3" w:rsidRPr="00EC5BB4">
        <w:rPr>
          <w:rFonts w:cs="Arial"/>
          <w:sz w:val="24"/>
          <w:szCs w:val="24"/>
          <w:lang w:eastAsia="zh-CN"/>
        </w:rPr>
        <w:t xml:space="preserve"> могу се достављати у неовереним копијама.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257953" w:rsidRDefault="00257953" w:rsidP="00B13CD3">
      <w:pPr>
        <w:spacing w:before="0"/>
        <w:rPr>
          <w:rFonts w:cs="Arial"/>
          <w:sz w:val="24"/>
          <w:szCs w:val="24"/>
          <w:lang w:eastAsia="zh-CN"/>
        </w:rPr>
      </w:pPr>
    </w:p>
    <w:p w:rsidR="00B13CD3" w:rsidRPr="00EC5BB4" w:rsidRDefault="00B13CD3" w:rsidP="00B13CD3">
      <w:pPr>
        <w:spacing w:before="0"/>
        <w:rPr>
          <w:rFonts w:cs="Arial"/>
          <w:sz w:val="24"/>
          <w:szCs w:val="24"/>
          <w:lang w:eastAsia="zh-CN"/>
        </w:rPr>
      </w:pPr>
      <w:r w:rsidRPr="00EC5BB4">
        <w:rPr>
          <w:rFonts w:cs="Arial"/>
          <w:sz w:val="24"/>
          <w:szCs w:val="24"/>
          <w:lang w:eastAsia="zh-CN"/>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rsidR="00257953" w:rsidRDefault="00257953" w:rsidP="007F582B">
      <w:pPr>
        <w:spacing w:before="0"/>
        <w:rPr>
          <w:rFonts w:cs="Arial"/>
          <w:sz w:val="24"/>
          <w:szCs w:val="24"/>
          <w:lang w:val="sr-Cyrl-RS" w:eastAsia="zh-CN"/>
        </w:rPr>
      </w:pPr>
    </w:p>
    <w:p w:rsidR="007F582B" w:rsidRPr="007F582B" w:rsidRDefault="007F582B" w:rsidP="007F582B">
      <w:pPr>
        <w:spacing w:before="0"/>
        <w:rPr>
          <w:rFonts w:cs="Arial"/>
          <w:sz w:val="24"/>
          <w:szCs w:val="24"/>
          <w:lang w:val="sr-Cyrl-RS" w:eastAsia="zh-CN"/>
        </w:rPr>
      </w:pPr>
      <w:r>
        <w:rPr>
          <w:rFonts w:cs="Arial"/>
          <w:sz w:val="24"/>
          <w:szCs w:val="24"/>
          <w:lang w:val="sr-Cyrl-RS" w:eastAsia="zh-CN"/>
        </w:rPr>
        <w:t>4.</w:t>
      </w:r>
      <w:r w:rsidR="00B13CD3" w:rsidRPr="007F582B">
        <w:rPr>
          <w:rFonts w:cs="Arial"/>
          <w:sz w:val="24"/>
          <w:szCs w:val="24"/>
          <w:lang w:val="sr-Cyrl-RS" w:eastAsia="zh-CN"/>
        </w:rPr>
        <w:t xml:space="preserve"> </w:t>
      </w:r>
      <w:r w:rsidRPr="007F582B">
        <w:rPr>
          <w:rFonts w:cs="Arial"/>
          <w:sz w:val="24"/>
          <w:szCs w:val="24"/>
          <w:lang w:val="sr-Cyrl-RS" w:eastAsia="zh-CN"/>
        </w:rPr>
        <w:t>Л</w:t>
      </w:r>
      <w:r>
        <w:rPr>
          <w:rFonts w:cs="Arial"/>
          <w:sz w:val="24"/>
          <w:szCs w:val="24"/>
          <w:lang w:val="sr-Cyrl-RS" w:eastAsia="zh-CN"/>
        </w:rPr>
        <w:t>ице уписано у Р</w:t>
      </w:r>
      <w:r w:rsidRPr="007F582B">
        <w:rPr>
          <w:rFonts w:cs="Arial"/>
          <w:sz w:val="24"/>
          <w:szCs w:val="24"/>
          <w:lang w:val="sr-Cyrl-RS" w:eastAsia="zh-CN"/>
        </w:rPr>
        <w:t xml:space="preserve">егистар понуђача није дужно да приликом подношења понуде доказује испуњеност обавезних услова за учешће у поступку јавне набавке, односно </w:t>
      </w:r>
      <w:r w:rsidR="00955CDC">
        <w:rPr>
          <w:rFonts w:cs="Arial"/>
          <w:sz w:val="24"/>
          <w:szCs w:val="24"/>
          <w:lang w:val="sr-Cyrl-RS" w:eastAsia="zh-CN"/>
        </w:rPr>
        <w:t>н</w:t>
      </w:r>
      <w:r w:rsidRPr="007F582B">
        <w:rPr>
          <w:rFonts w:cs="Arial"/>
          <w:sz w:val="24"/>
          <w:szCs w:val="24"/>
          <w:lang w:val="sr-Cyrl-RS" w:eastAsia="zh-CN"/>
        </w:rPr>
        <w:t>аручилац не може одбити као неприхватљиву, понуду зато што не садржи доказ одређен З</w:t>
      </w:r>
      <w:r>
        <w:rPr>
          <w:rFonts w:cs="Arial"/>
          <w:sz w:val="24"/>
          <w:szCs w:val="24"/>
          <w:lang w:val="sr-Cyrl-RS" w:eastAsia="zh-CN"/>
        </w:rPr>
        <w:t>аконом</w:t>
      </w:r>
      <w:r w:rsidRPr="007F582B">
        <w:rPr>
          <w:rFonts w:cs="Arial"/>
          <w:sz w:val="24"/>
          <w:szCs w:val="24"/>
          <w:lang w:val="sr-Cyrl-RS" w:eastAsia="zh-CN"/>
        </w:rPr>
        <w:t xml:space="preserve"> или Конкурсном документацијом, ако је понуђач, навео у понуди интернет страницу на којој су тражени подаци јавно доступни. У том случају понуђач може, у Изјави (која мора бити потписана и оверена), да наведе да је уписан у Регистар понуђача. Уз наведену Изјаву, понуђач може да достави и фотокопију Решења о упису понуђача у Регистар понуђача.  </w:t>
      </w:r>
    </w:p>
    <w:p w:rsidR="00D96616" w:rsidRPr="00EC5BB4" w:rsidRDefault="00D96616" w:rsidP="00D96616">
      <w:pPr>
        <w:spacing w:before="0"/>
        <w:rPr>
          <w:rFonts w:cs="Arial"/>
          <w:sz w:val="24"/>
          <w:szCs w:val="24"/>
          <w:lang w:eastAsia="zh-CN"/>
        </w:rPr>
      </w:pPr>
      <w:r w:rsidRPr="00EC5BB4">
        <w:rPr>
          <w:rFonts w:cs="Arial"/>
          <w:sz w:val="24"/>
          <w:szCs w:val="24"/>
          <w:lang w:eastAsia="zh-CN"/>
        </w:rPr>
        <w:t xml:space="preserve">На основу члана 79. </w:t>
      </w:r>
      <w:proofErr w:type="gramStart"/>
      <w:r w:rsidRPr="00EC5BB4">
        <w:rPr>
          <w:rFonts w:cs="Arial"/>
          <w:sz w:val="24"/>
          <w:szCs w:val="24"/>
          <w:lang w:eastAsia="zh-CN"/>
        </w:rPr>
        <w:t>став</w:t>
      </w:r>
      <w:proofErr w:type="gramEnd"/>
      <w:r w:rsidRPr="00EC5BB4">
        <w:rPr>
          <w:rFonts w:cs="Arial"/>
          <w:sz w:val="24"/>
          <w:szCs w:val="24"/>
          <w:lang w:eastAsia="zh-CN"/>
        </w:rPr>
        <w:t xml:space="preserve"> 5. З</w:t>
      </w:r>
      <w:r w:rsidR="007F582B">
        <w:rPr>
          <w:rFonts w:cs="Arial"/>
          <w:sz w:val="24"/>
          <w:szCs w:val="24"/>
          <w:lang w:val="sr-Cyrl-RS" w:eastAsia="zh-CN"/>
        </w:rPr>
        <w:t>акона</w:t>
      </w:r>
      <w:r w:rsidRPr="00EC5BB4">
        <w:rPr>
          <w:rFonts w:cs="Arial"/>
          <w:sz w:val="24"/>
          <w:szCs w:val="24"/>
          <w:lang w:eastAsia="zh-CN"/>
        </w:rPr>
        <w:t xml:space="preserve"> понуђач није дужан да доставља следеће доказе који су јавно доступни на интернет страницама надлежних органа, и то:</w:t>
      </w:r>
    </w:p>
    <w:p w:rsidR="00D96616" w:rsidRPr="00EC5BB4" w:rsidRDefault="00D96616" w:rsidP="00D96616">
      <w:pPr>
        <w:spacing w:before="0"/>
        <w:ind w:firstLine="720"/>
        <w:rPr>
          <w:rFonts w:cs="Arial"/>
          <w:sz w:val="24"/>
          <w:szCs w:val="24"/>
          <w:lang w:eastAsia="zh-CN"/>
        </w:rPr>
      </w:pPr>
      <w:proofErr w:type="gramStart"/>
      <w:r w:rsidRPr="00EC5BB4">
        <w:rPr>
          <w:rFonts w:cs="Arial"/>
          <w:sz w:val="24"/>
          <w:szCs w:val="24"/>
          <w:lang w:eastAsia="zh-CN"/>
        </w:rPr>
        <w:t>1)извод</w:t>
      </w:r>
      <w:proofErr w:type="gramEnd"/>
      <w:r w:rsidRPr="00EC5BB4">
        <w:rPr>
          <w:rFonts w:cs="Arial"/>
          <w:sz w:val="24"/>
          <w:szCs w:val="24"/>
          <w:lang w:eastAsia="zh-CN"/>
        </w:rPr>
        <w:t xml:space="preserve"> из регистра надлежног органа:</w:t>
      </w:r>
    </w:p>
    <w:p w:rsidR="00D96616" w:rsidRDefault="00D96616" w:rsidP="00D96616">
      <w:pPr>
        <w:spacing w:before="0"/>
        <w:ind w:firstLine="720"/>
        <w:rPr>
          <w:rFonts w:cs="Arial"/>
          <w:sz w:val="24"/>
          <w:szCs w:val="24"/>
          <w:lang w:eastAsia="zh-CN"/>
        </w:rPr>
      </w:pPr>
      <w:r w:rsidRPr="00EC5BB4">
        <w:rPr>
          <w:rFonts w:cs="Arial"/>
          <w:sz w:val="24"/>
          <w:szCs w:val="24"/>
          <w:lang w:eastAsia="zh-CN"/>
        </w:rPr>
        <w:t xml:space="preserve">-извод из регистра АПР: </w:t>
      </w:r>
      <w:hyperlink r:id="rId168" w:history="1">
        <w:r w:rsidRPr="00EC5BB4">
          <w:rPr>
            <w:rFonts w:cs="Arial"/>
            <w:sz w:val="24"/>
            <w:szCs w:val="24"/>
            <w:lang w:eastAsia="zh-CN"/>
          </w:rPr>
          <w:t>www.apr.gov.rs</w:t>
        </w:r>
      </w:hyperlink>
    </w:p>
    <w:p w:rsidR="007F582B" w:rsidRPr="00250031" w:rsidRDefault="007F582B" w:rsidP="007F582B">
      <w:pPr>
        <w:spacing w:before="0"/>
        <w:ind w:firstLine="720"/>
        <w:rPr>
          <w:rFonts w:cs="Arial"/>
          <w:sz w:val="24"/>
          <w:szCs w:val="24"/>
          <w:lang w:val="sr-Cyrl-RS" w:eastAsia="zh-CN"/>
        </w:rPr>
      </w:pPr>
      <w:proofErr w:type="gramStart"/>
      <w:r w:rsidRPr="007F582B">
        <w:rPr>
          <w:rFonts w:cs="Arial"/>
          <w:sz w:val="24"/>
          <w:szCs w:val="24"/>
          <w:lang w:eastAsia="zh-CN"/>
        </w:rPr>
        <w:t>2)докази</w:t>
      </w:r>
      <w:proofErr w:type="gramEnd"/>
      <w:r w:rsidRPr="007F582B">
        <w:rPr>
          <w:rFonts w:cs="Arial"/>
          <w:sz w:val="24"/>
          <w:szCs w:val="24"/>
          <w:lang w:eastAsia="zh-CN"/>
        </w:rPr>
        <w:t xml:space="preserve"> из члана 75. </w:t>
      </w:r>
      <w:proofErr w:type="gramStart"/>
      <w:r w:rsidRPr="007F582B">
        <w:rPr>
          <w:rFonts w:cs="Arial"/>
          <w:sz w:val="24"/>
          <w:szCs w:val="24"/>
          <w:lang w:eastAsia="zh-CN"/>
        </w:rPr>
        <w:t>став</w:t>
      </w:r>
      <w:proofErr w:type="gramEnd"/>
      <w:r w:rsidRPr="007F582B">
        <w:rPr>
          <w:rFonts w:cs="Arial"/>
          <w:sz w:val="24"/>
          <w:szCs w:val="24"/>
          <w:lang w:eastAsia="zh-CN"/>
        </w:rPr>
        <w:t xml:space="preserve"> 1. </w:t>
      </w:r>
      <w:proofErr w:type="gramStart"/>
      <w:r w:rsidRPr="007F582B">
        <w:rPr>
          <w:rFonts w:cs="Arial"/>
          <w:sz w:val="24"/>
          <w:szCs w:val="24"/>
          <w:lang w:eastAsia="zh-CN"/>
        </w:rPr>
        <w:t>тачка</w:t>
      </w:r>
      <w:proofErr w:type="gramEnd"/>
      <w:r w:rsidRPr="007F582B">
        <w:rPr>
          <w:rFonts w:cs="Arial"/>
          <w:sz w:val="24"/>
          <w:szCs w:val="24"/>
          <w:lang w:eastAsia="zh-CN"/>
        </w:rPr>
        <w:t xml:space="preserve"> 1) ,2) и 4) З</w:t>
      </w:r>
      <w:r w:rsidR="00250031">
        <w:rPr>
          <w:rFonts w:cs="Arial"/>
          <w:sz w:val="24"/>
          <w:szCs w:val="24"/>
          <w:lang w:val="sr-Cyrl-RS" w:eastAsia="zh-CN"/>
        </w:rPr>
        <w:t>акона</w:t>
      </w:r>
    </w:p>
    <w:p w:rsidR="007F582B" w:rsidRPr="007F582B" w:rsidRDefault="007F582B" w:rsidP="007F582B">
      <w:pPr>
        <w:spacing w:before="0"/>
        <w:ind w:firstLine="720"/>
        <w:rPr>
          <w:rFonts w:cs="Arial"/>
          <w:sz w:val="24"/>
          <w:szCs w:val="24"/>
          <w:lang w:eastAsia="zh-CN"/>
        </w:rPr>
      </w:pPr>
      <w:r w:rsidRPr="007F582B">
        <w:rPr>
          <w:rFonts w:cs="Arial"/>
          <w:sz w:val="24"/>
          <w:szCs w:val="24"/>
          <w:lang w:eastAsia="zh-CN"/>
        </w:rPr>
        <w:t xml:space="preserve">-регистар понуђача: </w:t>
      </w:r>
      <w:hyperlink r:id="rId169" w:history="1">
        <w:r w:rsidRPr="007F582B">
          <w:rPr>
            <w:rFonts w:cs="Arial"/>
            <w:sz w:val="24"/>
            <w:szCs w:val="24"/>
            <w:lang w:eastAsia="zh-CN"/>
          </w:rPr>
          <w:t>www.apr.gov.rs</w:t>
        </w:r>
      </w:hyperlink>
    </w:p>
    <w:p w:rsidR="00257953" w:rsidRDefault="00257953" w:rsidP="00B13CD3">
      <w:pPr>
        <w:spacing w:before="0"/>
        <w:rPr>
          <w:rFonts w:cs="Arial"/>
          <w:sz w:val="24"/>
          <w:szCs w:val="24"/>
          <w:lang w:val="sr-Cyrl-CS" w:eastAsia="zh-CN"/>
        </w:rPr>
      </w:pPr>
    </w:p>
    <w:p w:rsidR="00B13CD3" w:rsidRPr="00EC5BB4" w:rsidRDefault="00C10575" w:rsidP="00B13CD3">
      <w:pPr>
        <w:spacing w:before="0"/>
        <w:rPr>
          <w:rFonts w:cs="Arial"/>
          <w:sz w:val="24"/>
          <w:szCs w:val="24"/>
          <w:lang w:val="sr-Cyrl-CS" w:eastAsia="zh-CN"/>
        </w:rPr>
      </w:pPr>
      <w:r w:rsidRPr="00EC5BB4">
        <w:rPr>
          <w:rFonts w:cs="Arial"/>
          <w:sz w:val="24"/>
          <w:szCs w:val="24"/>
          <w:lang w:val="sr-Cyrl-CS" w:eastAsia="zh-CN"/>
        </w:rPr>
        <w:t>5</w:t>
      </w:r>
      <w:r w:rsidR="00B13CD3" w:rsidRPr="00EC5BB4">
        <w:rPr>
          <w:rFonts w:cs="Arial"/>
          <w:sz w:val="24"/>
          <w:szCs w:val="24"/>
          <w:lang w:eastAsia="zh-CN"/>
        </w:rPr>
        <w:t>. Уколико је доказ о испуњености услова електронски документ, понуђач доставља копију електронског документа у писаном облику, у складу са законом којим с</w:t>
      </w:r>
      <w:r w:rsidRPr="00EC5BB4">
        <w:rPr>
          <w:rFonts w:cs="Arial"/>
          <w:sz w:val="24"/>
          <w:szCs w:val="24"/>
          <w:lang w:eastAsia="zh-CN"/>
        </w:rPr>
        <w:t>е уређује електронски документ</w:t>
      </w:r>
      <w:r w:rsidRPr="00EC5BB4">
        <w:rPr>
          <w:rFonts w:cs="Arial"/>
          <w:sz w:val="24"/>
          <w:szCs w:val="24"/>
          <w:lang w:val="sr-Cyrl-CS" w:eastAsia="zh-CN"/>
        </w:rPr>
        <w:t>.</w:t>
      </w:r>
    </w:p>
    <w:p w:rsidR="00257953" w:rsidRDefault="00257953" w:rsidP="00B13CD3">
      <w:pPr>
        <w:spacing w:before="0"/>
        <w:rPr>
          <w:rFonts w:cs="Arial"/>
          <w:sz w:val="24"/>
          <w:szCs w:val="24"/>
          <w:lang w:val="sr-Cyrl-CS" w:eastAsia="zh-CN"/>
        </w:rPr>
      </w:pPr>
    </w:p>
    <w:p w:rsidR="00B13CD3" w:rsidRPr="00EC5BB4" w:rsidRDefault="00C10575" w:rsidP="00B13CD3">
      <w:pPr>
        <w:spacing w:before="0"/>
        <w:rPr>
          <w:rFonts w:cs="Arial"/>
          <w:sz w:val="24"/>
          <w:szCs w:val="24"/>
          <w:lang w:eastAsia="zh-CN"/>
        </w:rPr>
      </w:pPr>
      <w:r w:rsidRPr="00EC5BB4">
        <w:rPr>
          <w:rFonts w:cs="Arial"/>
          <w:sz w:val="24"/>
          <w:szCs w:val="24"/>
          <w:lang w:val="sr-Cyrl-CS" w:eastAsia="zh-CN"/>
        </w:rPr>
        <w:t>6</w:t>
      </w:r>
      <w:r w:rsidR="00B13CD3" w:rsidRPr="00EC5BB4">
        <w:rPr>
          <w:rFonts w:cs="Arial"/>
          <w:sz w:val="24"/>
          <w:szCs w:val="24"/>
          <w:lang w:eastAsia="zh-CN"/>
        </w:rPr>
        <w:t>. 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rsidR="00257953" w:rsidRDefault="00257953" w:rsidP="00B13CD3">
      <w:pPr>
        <w:spacing w:before="0"/>
        <w:rPr>
          <w:rFonts w:cs="Arial"/>
          <w:sz w:val="24"/>
          <w:szCs w:val="24"/>
          <w:lang w:val="sr-Cyrl-CS" w:eastAsia="zh-CN"/>
        </w:rPr>
      </w:pPr>
    </w:p>
    <w:p w:rsidR="00B13CD3" w:rsidRPr="00EC5BB4" w:rsidRDefault="00C10575" w:rsidP="00B13CD3">
      <w:pPr>
        <w:spacing w:before="0"/>
        <w:rPr>
          <w:rFonts w:cs="Arial"/>
          <w:sz w:val="24"/>
          <w:szCs w:val="24"/>
          <w:lang w:val="sr-Cyrl-CS" w:eastAsia="zh-CN"/>
        </w:rPr>
      </w:pPr>
      <w:r w:rsidRPr="00EC5BB4">
        <w:rPr>
          <w:rFonts w:cs="Arial"/>
          <w:sz w:val="24"/>
          <w:szCs w:val="24"/>
          <w:lang w:val="sr-Cyrl-CS" w:eastAsia="zh-CN"/>
        </w:rPr>
        <w:t>7</w:t>
      </w:r>
      <w:r w:rsidR="00B13CD3" w:rsidRPr="00EC5BB4">
        <w:rPr>
          <w:rFonts w:cs="Arial"/>
          <w:sz w:val="24"/>
          <w:szCs w:val="24"/>
          <w:lang w:eastAsia="zh-CN"/>
        </w:rPr>
        <w:t xml:space="preserve">. 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w:t>
      </w:r>
      <w:r w:rsidR="00B13CD3" w:rsidRPr="00EC5BB4">
        <w:rPr>
          <w:rFonts w:cs="Arial"/>
          <w:sz w:val="24"/>
          <w:szCs w:val="24"/>
          <w:lang w:eastAsia="zh-CN"/>
        </w:rPr>
        <w:lastRenderedPageBreak/>
        <w:t>приложи одговарајући доказ за то, наручилац ће дозволити понуђачу да накнадно достави тражена документа у примереном року.</w:t>
      </w:r>
    </w:p>
    <w:p w:rsidR="00257953" w:rsidRDefault="00257953" w:rsidP="00B13CD3">
      <w:pPr>
        <w:spacing w:before="0"/>
        <w:rPr>
          <w:rFonts w:cs="Arial"/>
          <w:sz w:val="24"/>
          <w:szCs w:val="24"/>
          <w:lang w:eastAsia="zh-CN"/>
        </w:rPr>
      </w:pPr>
    </w:p>
    <w:p w:rsidR="00B13CD3" w:rsidRPr="00EC5BB4" w:rsidRDefault="00A50A82" w:rsidP="00B13CD3">
      <w:pPr>
        <w:spacing w:before="0"/>
        <w:rPr>
          <w:rFonts w:cs="Arial"/>
          <w:sz w:val="24"/>
          <w:szCs w:val="24"/>
          <w:lang w:val="sr-Cyrl-CS" w:eastAsia="zh-CN"/>
        </w:rPr>
      </w:pPr>
      <w:r w:rsidRPr="00EC5BB4">
        <w:rPr>
          <w:rFonts w:cs="Arial"/>
          <w:sz w:val="24"/>
          <w:szCs w:val="24"/>
          <w:lang w:eastAsia="zh-CN"/>
        </w:rPr>
        <w:t>8</w:t>
      </w:r>
      <w:r w:rsidR="00B13CD3" w:rsidRPr="00EC5BB4">
        <w:rPr>
          <w:rFonts w:cs="Arial"/>
          <w:sz w:val="24"/>
          <w:szCs w:val="24"/>
          <w:lang w:eastAsia="zh-CN"/>
        </w:rPr>
        <w:t xml:space="preserve">. Ако се у држави у којој понуђач има седиште не издају докази из члана 77. </w:t>
      </w:r>
      <w:r w:rsidR="00C10575" w:rsidRPr="00EC5BB4">
        <w:rPr>
          <w:rFonts w:cs="Arial"/>
          <w:sz w:val="24"/>
          <w:szCs w:val="24"/>
          <w:lang w:val="sr-Cyrl-CS" w:eastAsia="zh-CN"/>
        </w:rPr>
        <w:t xml:space="preserve">став 1. </w:t>
      </w:r>
      <w:r w:rsidR="00B13CD3" w:rsidRPr="00EC5BB4">
        <w:rPr>
          <w:rFonts w:cs="Arial"/>
          <w:sz w:val="24"/>
          <w:szCs w:val="24"/>
          <w:lang w:eastAsia="zh-CN"/>
        </w:rPr>
        <w:t>З</w:t>
      </w:r>
      <w:r w:rsidR="007F582B">
        <w:rPr>
          <w:rFonts w:cs="Arial"/>
          <w:sz w:val="24"/>
          <w:szCs w:val="24"/>
          <w:lang w:val="sr-Cyrl-RS" w:eastAsia="zh-CN"/>
        </w:rPr>
        <w:t>акона</w:t>
      </w:r>
      <w:r w:rsidR="00B13CD3" w:rsidRPr="00EC5BB4">
        <w:rPr>
          <w:rFonts w:cs="Arial"/>
          <w:sz w:val="24"/>
          <w:szCs w:val="24"/>
          <w:lang w:eastAsia="zh-CN"/>
        </w:rPr>
        <w:t>,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257953" w:rsidRDefault="00257953" w:rsidP="00B13CD3">
      <w:pPr>
        <w:spacing w:before="0"/>
        <w:rPr>
          <w:rFonts w:cs="Arial"/>
          <w:sz w:val="24"/>
          <w:szCs w:val="24"/>
          <w:lang w:eastAsia="zh-CN"/>
        </w:rPr>
      </w:pPr>
    </w:p>
    <w:p w:rsidR="00B13CD3" w:rsidRPr="00EC5BB4" w:rsidRDefault="00A50A82" w:rsidP="00B13CD3">
      <w:pPr>
        <w:spacing w:before="0"/>
        <w:rPr>
          <w:rFonts w:cs="Arial"/>
          <w:sz w:val="24"/>
          <w:szCs w:val="24"/>
          <w:lang w:val="sr-Cyrl-CS" w:eastAsia="zh-CN"/>
        </w:rPr>
      </w:pPr>
      <w:r w:rsidRPr="00EC5BB4">
        <w:rPr>
          <w:rFonts w:cs="Arial"/>
          <w:sz w:val="24"/>
          <w:szCs w:val="24"/>
          <w:lang w:eastAsia="zh-CN"/>
        </w:rPr>
        <w:t>9</w:t>
      </w:r>
      <w:r w:rsidR="00B13CD3" w:rsidRPr="00EC5BB4">
        <w:rPr>
          <w:rFonts w:cs="Arial"/>
          <w:sz w:val="24"/>
          <w:szCs w:val="24"/>
          <w:lang w:eastAsia="zh-CN"/>
        </w:rPr>
        <w:t>. Понуђач је дужан да без одлагања, а најкасније у року од пет дана од дана настанка промене у било којем од података које доказује, о тој промени писмено обавести наручиоца и да је документује на прописани начин.</w:t>
      </w:r>
    </w:p>
    <w:p w:rsidR="00257953" w:rsidRDefault="00257953" w:rsidP="00B13CD3">
      <w:pPr>
        <w:spacing w:before="0"/>
        <w:rPr>
          <w:rFonts w:cs="Arial"/>
          <w:color w:val="00B0F0"/>
          <w:sz w:val="24"/>
          <w:szCs w:val="24"/>
          <w:lang w:eastAsia="zh-CN"/>
        </w:rPr>
      </w:pPr>
    </w:p>
    <w:p w:rsidR="00BE7496" w:rsidRPr="00A477F6" w:rsidRDefault="00BE7496" w:rsidP="00B13CD3">
      <w:pPr>
        <w:spacing w:before="0"/>
        <w:rPr>
          <w:rFonts w:cs="Arial"/>
          <w:color w:val="00B0F0"/>
          <w:sz w:val="24"/>
          <w:szCs w:val="24"/>
          <w:lang w:eastAsia="zh-CN"/>
        </w:rPr>
      </w:pPr>
    </w:p>
    <w:p w:rsidR="00322313" w:rsidRPr="00EC5BB4" w:rsidRDefault="008D2B23" w:rsidP="00BE7496">
      <w:pPr>
        <w:pStyle w:val="KDPodnaslov1"/>
        <w:spacing w:before="0"/>
        <w:rPr>
          <w:rFonts w:cs="Arial"/>
          <w:sz w:val="24"/>
          <w:szCs w:val="24"/>
        </w:rPr>
      </w:pPr>
      <w:bookmarkStart w:id="18" w:name="_Toc300928429"/>
      <w:bookmarkStart w:id="19" w:name="_Toc301160124"/>
      <w:bookmarkStart w:id="20" w:name="_Toc301165012"/>
      <w:bookmarkStart w:id="21" w:name="_Toc301248344"/>
      <w:bookmarkStart w:id="22" w:name="_Toc300928434"/>
      <w:bookmarkStart w:id="23" w:name="_Toc301160129"/>
      <w:bookmarkStart w:id="24" w:name="_Toc301165017"/>
      <w:bookmarkStart w:id="25" w:name="_Toc301248349"/>
      <w:bookmarkStart w:id="26" w:name="_Toc300928436"/>
      <w:bookmarkStart w:id="27" w:name="_Toc301160131"/>
      <w:bookmarkStart w:id="28" w:name="_Toc301165019"/>
      <w:bookmarkStart w:id="29" w:name="_Toc301248351"/>
      <w:bookmarkStart w:id="30" w:name="_Toc300928440"/>
      <w:bookmarkStart w:id="31" w:name="_Toc301160135"/>
      <w:bookmarkStart w:id="32" w:name="_Toc301165023"/>
      <w:bookmarkStart w:id="33" w:name="_Toc301248355"/>
      <w:bookmarkStart w:id="34" w:name="_Toc300928441"/>
      <w:bookmarkStart w:id="35" w:name="_Toc301160136"/>
      <w:bookmarkStart w:id="36" w:name="_Toc301165024"/>
      <w:bookmarkStart w:id="37" w:name="_Toc301248356"/>
      <w:bookmarkStart w:id="38" w:name="_Toc300928443"/>
      <w:bookmarkStart w:id="39" w:name="_Toc301160138"/>
      <w:bookmarkStart w:id="40" w:name="_Toc301165026"/>
      <w:bookmarkStart w:id="41" w:name="_Toc301248358"/>
      <w:bookmarkStart w:id="42" w:name="_Toc300928444"/>
      <w:bookmarkStart w:id="43" w:name="_Toc301160139"/>
      <w:bookmarkStart w:id="44" w:name="_Toc301165027"/>
      <w:bookmarkStart w:id="45" w:name="_Toc301248359"/>
      <w:bookmarkStart w:id="46" w:name="_Toc300928445"/>
      <w:bookmarkStart w:id="47" w:name="_Toc301160140"/>
      <w:bookmarkStart w:id="48" w:name="_Toc301165028"/>
      <w:bookmarkStart w:id="49" w:name="_Toc301248360"/>
      <w:bookmarkStart w:id="50" w:name="_Toc300928447"/>
      <w:bookmarkStart w:id="51" w:name="_Toc301160142"/>
      <w:bookmarkStart w:id="52" w:name="_Toc301165030"/>
      <w:bookmarkStart w:id="53" w:name="_Toc301248362"/>
      <w:bookmarkStart w:id="54" w:name="_Toc300928448"/>
      <w:bookmarkStart w:id="55" w:name="_Toc301160143"/>
      <w:bookmarkStart w:id="56" w:name="_Toc301165031"/>
      <w:bookmarkStart w:id="57" w:name="_Toc301248363"/>
      <w:bookmarkStart w:id="58" w:name="_Toc300928449"/>
      <w:bookmarkStart w:id="59" w:name="_Toc301160144"/>
      <w:bookmarkStart w:id="60" w:name="_Toc301165032"/>
      <w:bookmarkStart w:id="61" w:name="_Toc301248364"/>
      <w:bookmarkStart w:id="62" w:name="_Toc300928450"/>
      <w:bookmarkStart w:id="63" w:name="_Toc301160145"/>
      <w:bookmarkStart w:id="64" w:name="_Toc301165033"/>
      <w:bookmarkStart w:id="65" w:name="_Toc301248365"/>
      <w:bookmarkStart w:id="66" w:name="_Toc300928451"/>
      <w:bookmarkStart w:id="67" w:name="_Toc301160146"/>
      <w:bookmarkStart w:id="68" w:name="_Toc301165034"/>
      <w:bookmarkStart w:id="69" w:name="_Toc301248366"/>
      <w:bookmarkStart w:id="70" w:name="_Toc300928452"/>
      <w:bookmarkStart w:id="71" w:name="_Toc301160147"/>
      <w:bookmarkStart w:id="72" w:name="_Toc301165035"/>
      <w:bookmarkStart w:id="73" w:name="_Toc301248367"/>
      <w:bookmarkStart w:id="74" w:name="_Toc300928453"/>
      <w:bookmarkStart w:id="75" w:name="_Toc301160148"/>
      <w:bookmarkStart w:id="76" w:name="_Toc301165036"/>
      <w:bookmarkStart w:id="77" w:name="_Toc301248368"/>
      <w:bookmarkStart w:id="78" w:name="_Toc300928454"/>
      <w:bookmarkStart w:id="79" w:name="_Toc301160149"/>
      <w:bookmarkStart w:id="80" w:name="_Toc301165037"/>
      <w:bookmarkStart w:id="81" w:name="_Toc301248369"/>
      <w:bookmarkStart w:id="82" w:name="_Toc300928455"/>
      <w:bookmarkStart w:id="83" w:name="_Toc301160150"/>
      <w:bookmarkStart w:id="84" w:name="_Toc301165038"/>
      <w:bookmarkStart w:id="85" w:name="_Toc301248370"/>
      <w:bookmarkStart w:id="86" w:name="_Toc300928456"/>
      <w:bookmarkStart w:id="87" w:name="_Toc301160151"/>
      <w:bookmarkStart w:id="88" w:name="_Toc301165039"/>
      <w:bookmarkStart w:id="89" w:name="_Toc301248371"/>
      <w:bookmarkStart w:id="90" w:name="_Toc300928457"/>
      <w:bookmarkStart w:id="91" w:name="_Toc301160152"/>
      <w:bookmarkStart w:id="92" w:name="_Toc301165040"/>
      <w:bookmarkStart w:id="93" w:name="_Toc301248372"/>
      <w:bookmarkStart w:id="94" w:name="_Toc300928458"/>
      <w:bookmarkStart w:id="95" w:name="_Toc301160153"/>
      <w:bookmarkStart w:id="96" w:name="_Toc301165041"/>
      <w:bookmarkStart w:id="97" w:name="_Toc301248373"/>
      <w:bookmarkStart w:id="98" w:name="_Toc300928459"/>
      <w:bookmarkStart w:id="99" w:name="_Toc301160154"/>
      <w:bookmarkStart w:id="100" w:name="_Toc301165042"/>
      <w:bookmarkStart w:id="101" w:name="_Toc301248374"/>
      <w:bookmarkStart w:id="102" w:name="_Toc300928462"/>
      <w:bookmarkStart w:id="103" w:name="_Toc301160157"/>
      <w:bookmarkStart w:id="104" w:name="_Toc301165045"/>
      <w:bookmarkStart w:id="105" w:name="_Toc301248377"/>
      <w:bookmarkStart w:id="106" w:name="_Toc300928464"/>
      <w:bookmarkStart w:id="107" w:name="_Toc301160159"/>
      <w:bookmarkStart w:id="108" w:name="_Toc301165047"/>
      <w:bookmarkStart w:id="109" w:name="_Toc301248379"/>
      <w:bookmarkStart w:id="110" w:name="_Toc300928466"/>
      <w:bookmarkStart w:id="111" w:name="_Toc301160161"/>
      <w:bookmarkStart w:id="112" w:name="_Toc301165049"/>
      <w:bookmarkStart w:id="113" w:name="_Toc301248381"/>
      <w:bookmarkStart w:id="114" w:name="_Toc300928467"/>
      <w:bookmarkStart w:id="115" w:name="_Toc301160162"/>
      <w:bookmarkStart w:id="116" w:name="_Toc301165050"/>
      <w:bookmarkStart w:id="117" w:name="_Toc301248382"/>
      <w:bookmarkStart w:id="118" w:name="_Toc300928468"/>
      <w:bookmarkStart w:id="119" w:name="_Toc301160163"/>
      <w:bookmarkStart w:id="120" w:name="_Toc301165051"/>
      <w:bookmarkStart w:id="121" w:name="_Toc301248383"/>
      <w:bookmarkStart w:id="122" w:name="_Toc300928474"/>
      <w:bookmarkStart w:id="123" w:name="_Toc301160169"/>
      <w:bookmarkStart w:id="124" w:name="_Toc301165057"/>
      <w:bookmarkStart w:id="125" w:name="_Toc301248389"/>
      <w:bookmarkStart w:id="126" w:name="_Toc300928476"/>
      <w:bookmarkStart w:id="127" w:name="_Toc301160171"/>
      <w:bookmarkStart w:id="128" w:name="_Toc301165059"/>
      <w:bookmarkStart w:id="129" w:name="_Toc301248391"/>
      <w:bookmarkStart w:id="130" w:name="_Toc300928478"/>
      <w:bookmarkStart w:id="131" w:name="_Toc301160173"/>
      <w:bookmarkStart w:id="132" w:name="_Toc301165061"/>
      <w:bookmarkStart w:id="133" w:name="_Toc301248393"/>
      <w:bookmarkStart w:id="134" w:name="_Toc300928480"/>
      <w:bookmarkStart w:id="135" w:name="_Toc301160175"/>
      <w:bookmarkStart w:id="136" w:name="_Toc301165063"/>
      <w:bookmarkStart w:id="137" w:name="_Toc301248395"/>
      <w:bookmarkStart w:id="138" w:name="_Toc300928482"/>
      <w:bookmarkStart w:id="139" w:name="_Toc301160177"/>
      <w:bookmarkStart w:id="140" w:name="_Toc301165065"/>
      <w:bookmarkStart w:id="141" w:name="_Toc301248397"/>
      <w:bookmarkStart w:id="142" w:name="_Toc300928484"/>
      <w:bookmarkStart w:id="143" w:name="_Toc301160179"/>
      <w:bookmarkStart w:id="144" w:name="_Toc301165067"/>
      <w:bookmarkStart w:id="145" w:name="_Toc301248399"/>
      <w:bookmarkStart w:id="146" w:name="_Toc300928486"/>
      <w:bookmarkStart w:id="147" w:name="_Toc301160181"/>
      <w:bookmarkStart w:id="148" w:name="_Toc301165069"/>
      <w:bookmarkStart w:id="149" w:name="_Toc301248401"/>
      <w:bookmarkStart w:id="150" w:name="_Toc300928487"/>
      <w:bookmarkStart w:id="151" w:name="_Toc301160182"/>
      <w:bookmarkStart w:id="152" w:name="_Toc301165070"/>
      <w:bookmarkStart w:id="153" w:name="_Toc301248402"/>
      <w:bookmarkStart w:id="154" w:name="_Toc300928488"/>
      <w:bookmarkStart w:id="155" w:name="_Toc301160183"/>
      <w:bookmarkStart w:id="156" w:name="_Toc301165071"/>
      <w:bookmarkStart w:id="157" w:name="_Toc301248403"/>
      <w:bookmarkStart w:id="158" w:name="_Toc300928490"/>
      <w:bookmarkStart w:id="159" w:name="_Toc301160185"/>
      <w:bookmarkStart w:id="160" w:name="_Toc301165073"/>
      <w:bookmarkStart w:id="161" w:name="_Toc301248405"/>
      <w:bookmarkStart w:id="162" w:name="_Toc300928492"/>
      <w:bookmarkStart w:id="163" w:name="_Toc301160187"/>
      <w:bookmarkStart w:id="164" w:name="_Toc301165075"/>
      <w:bookmarkStart w:id="165" w:name="_Toc301248407"/>
      <w:bookmarkStart w:id="166" w:name="_Toc300928494"/>
      <w:bookmarkStart w:id="167" w:name="_Toc301160189"/>
      <w:bookmarkStart w:id="168" w:name="_Toc301165077"/>
      <w:bookmarkStart w:id="169" w:name="_Toc301248409"/>
      <w:bookmarkStart w:id="170" w:name="_Toc300928496"/>
      <w:bookmarkStart w:id="171" w:name="_Toc301160191"/>
      <w:bookmarkStart w:id="172" w:name="_Toc301165079"/>
      <w:bookmarkStart w:id="173" w:name="_Toc301248411"/>
      <w:bookmarkStart w:id="174" w:name="_Toc300928497"/>
      <w:bookmarkStart w:id="175" w:name="_Toc301160192"/>
      <w:bookmarkStart w:id="176" w:name="_Toc301165080"/>
      <w:bookmarkStart w:id="177" w:name="_Toc301248412"/>
      <w:bookmarkStart w:id="178" w:name="_Toc300928498"/>
      <w:bookmarkStart w:id="179" w:name="_Toc301160193"/>
      <w:bookmarkStart w:id="180" w:name="_Toc301165081"/>
      <w:bookmarkStart w:id="181" w:name="_Toc301248413"/>
      <w:bookmarkStart w:id="182" w:name="_Toc300928499"/>
      <w:bookmarkStart w:id="183" w:name="_Toc301160194"/>
      <w:bookmarkStart w:id="184" w:name="_Toc301165082"/>
      <w:bookmarkStart w:id="185" w:name="_Toc301248414"/>
      <w:bookmarkStart w:id="186" w:name="_Toc442559885"/>
      <w:bookmarkStart w:id="187" w:name="_Toc297798704"/>
      <w:bookmarkStart w:id="188" w:name="_Toc310433002"/>
      <w:bookmarkStart w:id="189" w:name="_Toc374917437"/>
      <w:bookmarkStart w:id="190" w:name="_Toc415142477"/>
      <w:bookmarkStart w:id="191" w:name="_Toc430335150"/>
      <w:bookmarkEnd w:id="14"/>
      <w:bookmarkEnd w:id="16"/>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rsidRPr="00EC5BB4">
        <w:rPr>
          <w:rFonts w:cs="Arial"/>
          <w:sz w:val="24"/>
          <w:szCs w:val="24"/>
        </w:rPr>
        <w:t xml:space="preserve">5. </w:t>
      </w:r>
      <w:r w:rsidR="00322313" w:rsidRPr="00832C5F">
        <w:rPr>
          <w:rFonts w:cs="Arial"/>
          <w:sz w:val="24"/>
          <w:szCs w:val="24"/>
        </w:rPr>
        <w:t>КРИТЕРИЈУМ ЗА ДОДЕЛУ УГОВОРА</w:t>
      </w:r>
      <w:bookmarkEnd w:id="186"/>
    </w:p>
    <w:p w:rsidR="00621752" w:rsidRPr="00781B02" w:rsidRDefault="00621752" w:rsidP="00781B02"/>
    <w:p w:rsidR="00621752" w:rsidRPr="00FC0B78" w:rsidRDefault="00621752" w:rsidP="00621752">
      <w:pPr>
        <w:pStyle w:val="KDKomentar"/>
        <w:spacing w:before="0"/>
        <w:rPr>
          <w:rFonts w:cs="Arial"/>
          <w:b/>
          <w:i w:val="0"/>
          <w:color w:val="auto"/>
          <w:sz w:val="24"/>
          <w:szCs w:val="24"/>
        </w:rPr>
      </w:pPr>
      <w:r w:rsidRPr="00FC0B78">
        <w:rPr>
          <w:rFonts w:cs="Arial"/>
          <w:i w:val="0"/>
          <w:color w:val="auto"/>
          <w:sz w:val="24"/>
          <w:szCs w:val="24"/>
        </w:rPr>
        <w:t xml:space="preserve">Избор најповољније понуде ће се извршити применом критеријума </w:t>
      </w:r>
      <w:r w:rsidRPr="00FC0B78">
        <w:rPr>
          <w:rFonts w:cs="Arial"/>
          <w:b/>
          <w:i w:val="0"/>
          <w:color w:val="auto"/>
          <w:sz w:val="24"/>
          <w:szCs w:val="24"/>
        </w:rPr>
        <w:t>„Најнижа понуђена цена“.</w:t>
      </w:r>
    </w:p>
    <w:p w:rsidR="00FC0B78" w:rsidRDefault="00FC0B78" w:rsidP="00621752">
      <w:pPr>
        <w:pStyle w:val="KDKomentar"/>
        <w:spacing w:before="0"/>
        <w:rPr>
          <w:rFonts w:cs="Arial"/>
          <w:i w:val="0"/>
          <w:sz w:val="24"/>
          <w:szCs w:val="24"/>
        </w:rPr>
      </w:pPr>
    </w:p>
    <w:p w:rsidR="00621752" w:rsidRPr="00FC0B78" w:rsidRDefault="00621752" w:rsidP="00621752">
      <w:pPr>
        <w:pStyle w:val="KDKomentar"/>
        <w:spacing w:before="0"/>
        <w:rPr>
          <w:rFonts w:cs="Arial"/>
          <w:i w:val="0"/>
          <w:color w:val="auto"/>
          <w:sz w:val="24"/>
          <w:szCs w:val="24"/>
        </w:rPr>
      </w:pPr>
      <w:r w:rsidRPr="00FC0B78">
        <w:rPr>
          <w:rFonts w:cs="Arial"/>
          <w:i w:val="0"/>
          <w:color w:val="auto"/>
          <w:sz w:val="24"/>
          <w:szCs w:val="24"/>
        </w:rPr>
        <w:t>Критеријум за оцењивање понуда</w:t>
      </w:r>
      <w:r w:rsidRPr="00FC0B78">
        <w:rPr>
          <w:rFonts w:cs="Arial"/>
          <w:b/>
          <w:i w:val="0"/>
          <w:color w:val="auto"/>
          <w:sz w:val="24"/>
          <w:szCs w:val="24"/>
        </w:rPr>
        <w:t xml:space="preserve"> Најнижа понуђена цена, </w:t>
      </w:r>
      <w:r w:rsidRPr="00FC0B78">
        <w:rPr>
          <w:rFonts w:cs="Arial"/>
          <w:i w:val="0"/>
          <w:color w:val="auto"/>
          <w:sz w:val="24"/>
          <w:szCs w:val="24"/>
        </w:rPr>
        <w:t>заснива се на понуђеној цени</w:t>
      </w:r>
      <w:r w:rsidR="00C10575" w:rsidRPr="00FC0B78">
        <w:rPr>
          <w:rFonts w:cs="Arial"/>
          <w:i w:val="0"/>
          <w:color w:val="auto"/>
          <w:sz w:val="24"/>
          <w:szCs w:val="24"/>
          <w:lang w:val="sr-Cyrl-CS"/>
        </w:rPr>
        <w:t xml:space="preserve"> као једином критеријуму</w:t>
      </w:r>
      <w:r w:rsidRPr="00FC0B78">
        <w:rPr>
          <w:rFonts w:cs="Arial"/>
          <w:i w:val="0"/>
          <w:color w:val="auto"/>
          <w:sz w:val="24"/>
          <w:szCs w:val="24"/>
        </w:rPr>
        <w:t>.</w:t>
      </w:r>
    </w:p>
    <w:p w:rsidR="00F246A7" w:rsidRDefault="00F246A7" w:rsidP="00621752">
      <w:pPr>
        <w:pStyle w:val="KDParagraf"/>
        <w:spacing w:before="0"/>
        <w:rPr>
          <w:rFonts w:cs="Arial"/>
          <w:color w:val="00B0F0"/>
          <w:sz w:val="24"/>
          <w:szCs w:val="24"/>
        </w:rPr>
      </w:pPr>
    </w:p>
    <w:p w:rsidR="00A477F6" w:rsidRPr="00EC5BB4" w:rsidRDefault="00A477F6" w:rsidP="00621752">
      <w:pPr>
        <w:pStyle w:val="KDParagraf"/>
        <w:spacing w:before="0"/>
        <w:rPr>
          <w:rFonts w:cs="Arial"/>
          <w:color w:val="00B0F0"/>
          <w:sz w:val="24"/>
          <w:szCs w:val="24"/>
        </w:rPr>
      </w:pPr>
    </w:p>
    <w:p w:rsidR="00621752" w:rsidRPr="006249D0" w:rsidRDefault="00812F0B" w:rsidP="007137C3">
      <w:pPr>
        <w:pStyle w:val="KDPodnaslov2"/>
        <w:numPr>
          <w:ilvl w:val="1"/>
          <w:numId w:val="19"/>
        </w:numPr>
        <w:spacing w:before="0"/>
        <w:jc w:val="both"/>
        <w:rPr>
          <w:rFonts w:cs="Arial"/>
          <w:sz w:val="24"/>
          <w:szCs w:val="24"/>
        </w:rPr>
      </w:pPr>
      <w:bookmarkStart w:id="192" w:name="_Toc441651548"/>
      <w:bookmarkStart w:id="193" w:name="_Toc442559886"/>
      <w:r>
        <w:rPr>
          <w:rFonts w:cs="Arial"/>
          <w:sz w:val="24"/>
          <w:szCs w:val="24"/>
          <w:lang w:val="sr-Cyrl-RS"/>
        </w:rPr>
        <w:t xml:space="preserve"> </w:t>
      </w:r>
      <w:r w:rsidR="00621752" w:rsidRPr="006249D0">
        <w:rPr>
          <w:rFonts w:cs="Arial"/>
          <w:sz w:val="24"/>
          <w:szCs w:val="24"/>
        </w:rPr>
        <w:t>Резервни критеријум</w:t>
      </w:r>
      <w:bookmarkEnd w:id="192"/>
      <w:bookmarkEnd w:id="193"/>
    </w:p>
    <w:p w:rsidR="00DA689D" w:rsidRPr="00DA689D" w:rsidRDefault="00245542" w:rsidP="007C677A">
      <w:pPr>
        <w:tabs>
          <w:tab w:val="left" w:pos="360"/>
        </w:tabs>
        <w:rPr>
          <w:rFonts w:cs="Arial"/>
          <w:sz w:val="24"/>
          <w:szCs w:val="24"/>
        </w:rPr>
      </w:pPr>
      <w:r w:rsidRPr="00DA689D">
        <w:rPr>
          <w:rFonts w:cs="Arial"/>
          <w:sz w:val="24"/>
          <w:szCs w:val="24"/>
        </w:rPr>
        <w:t>Напомена:</w:t>
      </w:r>
      <w:r w:rsidRPr="00DA689D">
        <w:rPr>
          <w:rFonts w:cs="Arial"/>
          <w:sz w:val="24"/>
          <w:szCs w:val="24"/>
          <w:lang w:val="sr-Cyrl-RS"/>
        </w:rPr>
        <w:t xml:space="preserve"> </w:t>
      </w:r>
      <w:r w:rsidR="009E35D8">
        <w:rPr>
          <w:rFonts w:cs="Arial"/>
          <w:sz w:val="24"/>
          <w:szCs w:val="24"/>
          <w:lang w:val="sr-Cyrl-RS"/>
        </w:rPr>
        <w:t xml:space="preserve"> </w:t>
      </w:r>
      <w:r w:rsidRPr="00DA689D">
        <w:rPr>
          <w:rFonts w:cs="Arial"/>
          <w:sz w:val="24"/>
          <w:szCs w:val="24"/>
        </w:rPr>
        <w:t>Уколико две или више понуда имају</w:t>
      </w:r>
      <w:r w:rsidRPr="00DA689D">
        <w:rPr>
          <w:rFonts w:cs="Arial"/>
          <w:sz w:val="24"/>
          <w:szCs w:val="24"/>
          <w:lang w:val="sr-Cyrl-RS"/>
        </w:rPr>
        <w:t xml:space="preserve"> једнаку укупну понуђену цену која је и најнижа, набавка ће бити  додеље</w:t>
      </w:r>
      <w:r w:rsidR="00DA689D" w:rsidRPr="00DA689D">
        <w:rPr>
          <w:rFonts w:cs="Arial"/>
          <w:sz w:val="24"/>
          <w:szCs w:val="24"/>
          <w:lang w:val="sr-Cyrl-RS"/>
        </w:rPr>
        <w:t xml:space="preserve">на оном понуђачу који понуди </w:t>
      </w:r>
      <w:r w:rsidRPr="00DA689D">
        <w:rPr>
          <w:rFonts w:cs="Arial"/>
          <w:sz w:val="24"/>
          <w:szCs w:val="24"/>
          <w:lang w:val="sr-Cyrl-RS"/>
        </w:rPr>
        <w:t xml:space="preserve">нижу </w:t>
      </w:r>
      <w:r w:rsidR="00FC2DD3" w:rsidRPr="00DA689D">
        <w:rPr>
          <w:rFonts w:cs="Arial"/>
          <w:sz w:val="24"/>
          <w:szCs w:val="24"/>
          <w:lang w:val="sr-Cyrl-RS"/>
        </w:rPr>
        <w:t xml:space="preserve">јединичну </w:t>
      </w:r>
      <w:r w:rsidR="009E35D8">
        <w:rPr>
          <w:rFonts w:cs="Arial"/>
          <w:sz w:val="24"/>
          <w:szCs w:val="24"/>
          <w:lang w:val="sr-Cyrl-RS"/>
        </w:rPr>
        <w:t>цену за</w:t>
      </w:r>
      <w:r w:rsidRPr="00DA689D">
        <w:rPr>
          <w:rFonts w:cs="Arial"/>
          <w:sz w:val="24"/>
          <w:szCs w:val="24"/>
          <w:lang w:val="sr-Cyrl-RS"/>
        </w:rPr>
        <w:t xml:space="preserve"> </w:t>
      </w:r>
      <w:r w:rsidR="00665631" w:rsidRPr="00DA689D">
        <w:rPr>
          <w:rFonts w:cs="Arial"/>
          <w:sz w:val="24"/>
          <w:szCs w:val="24"/>
          <w:lang w:val="sr-Cyrl-RS"/>
        </w:rPr>
        <w:t>надзорни центар</w:t>
      </w:r>
      <w:r w:rsidRPr="00DA689D">
        <w:rPr>
          <w:rFonts w:cs="Arial"/>
          <w:sz w:val="24"/>
          <w:szCs w:val="24"/>
          <w:lang w:val="sr-Cyrl-RS"/>
        </w:rPr>
        <w:t xml:space="preserve"> </w:t>
      </w:r>
      <w:r w:rsidR="00665631" w:rsidRPr="00DA689D">
        <w:rPr>
          <w:rFonts w:cs="Arial"/>
          <w:sz w:val="24"/>
          <w:szCs w:val="24"/>
          <w:lang w:val="sr-Cyrl-RS"/>
        </w:rPr>
        <w:t>хардвер и софтвер</w:t>
      </w:r>
      <w:r w:rsidR="009E35D8">
        <w:rPr>
          <w:rFonts w:cs="Arial"/>
          <w:sz w:val="24"/>
          <w:szCs w:val="24"/>
          <w:lang w:val="sr-Cyrl-RS"/>
        </w:rPr>
        <w:t>,</w:t>
      </w:r>
      <w:r w:rsidR="00665631" w:rsidRPr="00DA689D">
        <w:rPr>
          <w:rFonts w:cs="Arial"/>
          <w:sz w:val="24"/>
          <w:szCs w:val="24"/>
          <w:lang w:val="sr-Cyrl-RS"/>
        </w:rPr>
        <w:t xml:space="preserve"> </w:t>
      </w:r>
      <w:r w:rsidRPr="00DA689D">
        <w:rPr>
          <w:rFonts w:cs="Arial"/>
          <w:sz w:val="24"/>
          <w:szCs w:val="24"/>
          <w:lang w:val="sr-Cyrl-RS"/>
        </w:rPr>
        <w:t>наведен</w:t>
      </w:r>
      <w:r w:rsidR="009E35D8">
        <w:rPr>
          <w:rFonts w:cs="Arial"/>
          <w:sz w:val="24"/>
          <w:szCs w:val="24"/>
          <w:lang w:val="sr-Cyrl-RS"/>
        </w:rPr>
        <w:t>у</w:t>
      </w:r>
      <w:r w:rsidRPr="00DA689D">
        <w:rPr>
          <w:rFonts w:cs="Arial"/>
          <w:sz w:val="24"/>
          <w:szCs w:val="24"/>
          <w:lang w:val="sr-Cyrl-RS"/>
        </w:rPr>
        <w:t xml:space="preserve"> под редним бројем </w:t>
      </w:r>
      <w:r w:rsidR="00665631" w:rsidRPr="00DA689D">
        <w:rPr>
          <w:rFonts w:cs="Arial"/>
          <w:sz w:val="24"/>
          <w:szCs w:val="24"/>
          <w:lang w:val="sr-Cyrl-RS"/>
        </w:rPr>
        <w:t>5</w:t>
      </w:r>
      <w:r w:rsidRPr="00DA689D">
        <w:rPr>
          <w:rFonts w:cs="Arial"/>
          <w:sz w:val="24"/>
          <w:szCs w:val="24"/>
          <w:lang w:val="sr-Cyrl-RS"/>
        </w:rPr>
        <w:t xml:space="preserve">  </w:t>
      </w:r>
      <w:r w:rsidR="00665631" w:rsidRPr="00DA689D">
        <w:rPr>
          <w:rFonts w:cs="Arial"/>
          <w:sz w:val="24"/>
          <w:szCs w:val="24"/>
          <w:lang w:val="sr-Cyrl-RS"/>
        </w:rPr>
        <w:t>у табели</w:t>
      </w:r>
      <w:r w:rsidR="00DA689D" w:rsidRPr="00DA689D">
        <w:rPr>
          <w:rFonts w:cs="Arial"/>
          <w:sz w:val="24"/>
          <w:szCs w:val="24"/>
        </w:rPr>
        <w:t xml:space="preserve"> 1</w:t>
      </w:r>
      <w:r w:rsidR="00665631" w:rsidRPr="00DA689D">
        <w:rPr>
          <w:rFonts w:cs="Arial"/>
          <w:sz w:val="24"/>
          <w:szCs w:val="24"/>
          <w:lang w:val="sr-Cyrl-RS"/>
        </w:rPr>
        <w:t xml:space="preserve"> </w:t>
      </w:r>
      <w:r w:rsidR="00DA689D" w:rsidRPr="00DA689D">
        <w:rPr>
          <w:rFonts w:cs="Arial"/>
          <w:sz w:val="24"/>
          <w:szCs w:val="24"/>
          <w:lang w:val="sr-Cyrl-RS"/>
        </w:rPr>
        <w:t>Обрасца Структуре цене</w:t>
      </w:r>
      <w:r w:rsidR="00DA689D" w:rsidRPr="00DA689D">
        <w:rPr>
          <w:rFonts w:cs="Arial"/>
          <w:sz w:val="24"/>
          <w:szCs w:val="24"/>
        </w:rPr>
        <w:t xml:space="preserve"> </w:t>
      </w:r>
      <w:r w:rsidR="00DA689D" w:rsidRPr="00DA689D">
        <w:rPr>
          <w:rFonts w:cs="Arial"/>
          <w:sz w:val="24"/>
          <w:szCs w:val="24"/>
          <w:lang w:val="sr-Cyrl-RS"/>
        </w:rPr>
        <w:t>(Образац 2. Конкурсне документације)</w:t>
      </w:r>
      <w:r w:rsidR="00DA689D" w:rsidRPr="00DA689D">
        <w:rPr>
          <w:rFonts w:cs="Arial"/>
          <w:sz w:val="24"/>
          <w:szCs w:val="24"/>
        </w:rPr>
        <w:t>.</w:t>
      </w:r>
    </w:p>
    <w:p w:rsidR="008552FC" w:rsidRPr="00DA689D" w:rsidRDefault="00DA689D" w:rsidP="007C677A">
      <w:pPr>
        <w:tabs>
          <w:tab w:val="left" w:pos="360"/>
        </w:tabs>
        <w:rPr>
          <w:rFonts w:cs="Arial"/>
          <w:sz w:val="24"/>
          <w:szCs w:val="24"/>
        </w:rPr>
      </w:pPr>
      <w:r w:rsidRPr="00DA689D">
        <w:rPr>
          <w:rFonts w:cs="Arial"/>
          <w:sz w:val="24"/>
          <w:szCs w:val="24"/>
          <w:lang w:val="sr-Cyrl-RS"/>
        </w:rPr>
        <w:t xml:space="preserve"> </w:t>
      </w:r>
      <w:r w:rsidR="008552FC" w:rsidRPr="00DA689D">
        <w:rPr>
          <w:rFonts w:cs="Arial"/>
          <w:color w:val="000000"/>
          <w:sz w:val="24"/>
          <w:szCs w:val="24"/>
        </w:rPr>
        <w:t>Ако двe или више пон</w:t>
      </w:r>
      <w:r w:rsidR="007C677A" w:rsidRPr="00DA689D">
        <w:rPr>
          <w:rFonts w:cs="Arial"/>
          <w:color w:val="000000"/>
          <w:sz w:val="24"/>
          <w:szCs w:val="24"/>
          <w:lang w:val="sr-Cyrl-RS"/>
        </w:rPr>
        <w:t>у</w:t>
      </w:r>
      <w:r w:rsidR="008552FC" w:rsidRPr="00DA689D">
        <w:rPr>
          <w:rFonts w:cs="Arial"/>
          <w:color w:val="000000"/>
          <w:sz w:val="24"/>
          <w:szCs w:val="24"/>
        </w:rPr>
        <w:t>д</w:t>
      </w:r>
      <w:r w:rsidR="007C677A" w:rsidRPr="00DA689D">
        <w:rPr>
          <w:rFonts w:cs="Arial"/>
          <w:color w:val="000000"/>
          <w:sz w:val="24"/>
          <w:szCs w:val="24"/>
          <w:lang w:val="sr-Cyrl-RS"/>
        </w:rPr>
        <w:t>е</w:t>
      </w:r>
      <w:r w:rsidR="008552FC" w:rsidRPr="00DA689D">
        <w:rPr>
          <w:rFonts w:cs="Arial"/>
          <w:color w:val="000000"/>
          <w:sz w:val="24"/>
          <w:szCs w:val="24"/>
          <w:lang w:val="sr-Latn-RS"/>
        </w:rPr>
        <w:t xml:space="preserve"> </w:t>
      </w:r>
      <w:r w:rsidR="008552FC" w:rsidRPr="00DA689D">
        <w:rPr>
          <w:rFonts w:eastAsia="Arial Unicode MS" w:cs="Arial"/>
          <w:iCs/>
          <w:color w:val="000000"/>
          <w:kern w:val="1"/>
          <w:sz w:val="24"/>
          <w:szCs w:val="24"/>
        </w:rPr>
        <w:t xml:space="preserve">имају </w:t>
      </w:r>
      <w:proofErr w:type="gramStart"/>
      <w:r w:rsidR="008552FC" w:rsidRPr="00DA689D">
        <w:rPr>
          <w:rFonts w:eastAsia="Arial Unicode MS" w:cs="Arial"/>
          <w:iCs/>
          <w:color w:val="000000"/>
          <w:kern w:val="1"/>
          <w:sz w:val="24"/>
          <w:szCs w:val="24"/>
        </w:rPr>
        <w:t xml:space="preserve">исту </w:t>
      </w:r>
      <w:r w:rsidR="00245542" w:rsidRPr="00DA689D">
        <w:rPr>
          <w:rFonts w:eastAsia="Arial Unicode MS" w:cs="Arial"/>
          <w:iCs/>
          <w:color w:val="000000"/>
          <w:kern w:val="1"/>
          <w:sz w:val="24"/>
          <w:szCs w:val="24"/>
          <w:lang w:val="sr-Cyrl-RS"/>
        </w:rPr>
        <w:t xml:space="preserve"> </w:t>
      </w:r>
      <w:r w:rsidR="008552FC" w:rsidRPr="00DA689D">
        <w:rPr>
          <w:rFonts w:eastAsia="Arial Unicode MS" w:cs="Arial"/>
          <w:iCs/>
          <w:color w:val="000000"/>
          <w:kern w:val="1"/>
          <w:sz w:val="24"/>
          <w:szCs w:val="24"/>
        </w:rPr>
        <w:t>најнижу</w:t>
      </w:r>
      <w:proofErr w:type="gramEnd"/>
      <w:r w:rsidR="008552FC" w:rsidRPr="00DA689D">
        <w:rPr>
          <w:rFonts w:eastAsia="Arial Unicode MS" w:cs="Arial"/>
          <w:iCs/>
          <w:color w:val="000000"/>
          <w:kern w:val="1"/>
          <w:sz w:val="24"/>
          <w:szCs w:val="24"/>
        </w:rPr>
        <w:t xml:space="preserve"> </w:t>
      </w:r>
      <w:r w:rsidR="00245542" w:rsidRPr="00DA689D">
        <w:rPr>
          <w:rFonts w:eastAsia="Arial Unicode MS" w:cs="Arial"/>
          <w:iCs/>
          <w:color w:val="000000"/>
          <w:kern w:val="1"/>
          <w:sz w:val="24"/>
          <w:szCs w:val="24"/>
          <w:lang w:val="sr-Cyrl-RS"/>
        </w:rPr>
        <w:t xml:space="preserve">укупну </w:t>
      </w:r>
      <w:r w:rsidR="008552FC" w:rsidRPr="00DA689D">
        <w:rPr>
          <w:rFonts w:eastAsia="Arial Unicode MS" w:cs="Arial"/>
          <w:iCs/>
          <w:color w:val="000000"/>
          <w:kern w:val="1"/>
          <w:sz w:val="24"/>
          <w:szCs w:val="24"/>
        </w:rPr>
        <w:t>понуђену цену</w:t>
      </w:r>
      <w:r w:rsidR="008552FC" w:rsidRPr="00DA689D">
        <w:rPr>
          <w:rFonts w:cs="Arial"/>
          <w:color w:val="000000"/>
          <w:sz w:val="24"/>
          <w:szCs w:val="24"/>
        </w:rPr>
        <w:t>, као и ист</w:t>
      </w:r>
      <w:r w:rsidR="00245542" w:rsidRPr="00DA689D">
        <w:rPr>
          <w:rFonts w:cs="Arial"/>
          <w:color w:val="000000"/>
          <w:sz w:val="24"/>
          <w:szCs w:val="24"/>
          <w:lang w:val="sr-Cyrl-RS"/>
        </w:rPr>
        <w:t>у</w:t>
      </w:r>
      <w:r w:rsidR="008552FC" w:rsidRPr="00DA689D">
        <w:rPr>
          <w:rFonts w:cs="Arial"/>
          <w:color w:val="000000"/>
          <w:sz w:val="24"/>
          <w:szCs w:val="24"/>
        </w:rPr>
        <w:t xml:space="preserve"> </w:t>
      </w:r>
      <w:r w:rsidRPr="00DA689D">
        <w:rPr>
          <w:rFonts w:cs="Arial"/>
          <w:color w:val="000000"/>
          <w:sz w:val="24"/>
          <w:szCs w:val="24"/>
        </w:rPr>
        <w:t xml:space="preserve">понуђену </w:t>
      </w:r>
      <w:r w:rsidR="00245542" w:rsidRPr="00DA689D">
        <w:rPr>
          <w:rFonts w:cs="Arial"/>
          <w:color w:val="000000"/>
          <w:sz w:val="24"/>
          <w:szCs w:val="24"/>
          <w:lang w:val="sr-Cyrl-RS"/>
        </w:rPr>
        <w:t>цену</w:t>
      </w:r>
      <w:r w:rsidRPr="00DA689D">
        <w:rPr>
          <w:rFonts w:cs="Arial"/>
          <w:color w:val="000000"/>
          <w:sz w:val="24"/>
          <w:szCs w:val="24"/>
          <w:lang w:val="sr-Cyrl-RS"/>
        </w:rPr>
        <w:t xml:space="preserve"> за</w:t>
      </w:r>
      <w:r w:rsidR="00245542" w:rsidRPr="00DA689D">
        <w:rPr>
          <w:rFonts w:cs="Arial"/>
          <w:color w:val="000000"/>
          <w:sz w:val="24"/>
          <w:szCs w:val="24"/>
          <w:lang w:val="sr-Cyrl-RS"/>
        </w:rPr>
        <w:t xml:space="preserve"> </w:t>
      </w:r>
      <w:r w:rsidR="009911ED" w:rsidRPr="00DA689D">
        <w:rPr>
          <w:rFonts w:cs="Arial"/>
          <w:sz w:val="24"/>
          <w:szCs w:val="24"/>
          <w:lang w:val="sr-Cyrl-RS"/>
        </w:rPr>
        <w:t>надзорни центар хардвер и софтвер</w:t>
      </w:r>
      <w:r w:rsidRPr="00DA689D">
        <w:rPr>
          <w:rFonts w:cs="Arial"/>
          <w:sz w:val="24"/>
          <w:szCs w:val="24"/>
          <w:lang w:val="sr-Cyrl-RS"/>
        </w:rPr>
        <w:t>,</w:t>
      </w:r>
      <w:r w:rsidR="009911ED" w:rsidRPr="00DA689D">
        <w:rPr>
          <w:rFonts w:cs="Arial"/>
          <w:sz w:val="24"/>
          <w:szCs w:val="24"/>
          <w:lang w:val="sr-Cyrl-RS"/>
        </w:rPr>
        <w:t xml:space="preserve"> наведен</w:t>
      </w:r>
      <w:r w:rsidRPr="00DA689D">
        <w:rPr>
          <w:rFonts w:cs="Arial"/>
          <w:sz w:val="24"/>
          <w:szCs w:val="24"/>
          <w:lang w:val="sr-Cyrl-RS"/>
        </w:rPr>
        <w:t>у</w:t>
      </w:r>
      <w:r w:rsidR="009911ED" w:rsidRPr="00DA689D">
        <w:rPr>
          <w:rFonts w:cs="Arial"/>
          <w:sz w:val="24"/>
          <w:szCs w:val="24"/>
          <w:lang w:val="sr-Cyrl-RS"/>
        </w:rPr>
        <w:t xml:space="preserve"> под редним бројем 5</w:t>
      </w:r>
      <w:r w:rsidR="00245542" w:rsidRPr="00DA689D">
        <w:rPr>
          <w:rFonts w:cs="Arial"/>
          <w:sz w:val="24"/>
          <w:szCs w:val="24"/>
          <w:lang w:val="sr-Cyrl-RS"/>
        </w:rPr>
        <w:t xml:space="preserve">.  </w:t>
      </w:r>
      <w:r w:rsidRPr="00DA689D">
        <w:rPr>
          <w:rFonts w:cs="Arial"/>
          <w:sz w:val="24"/>
          <w:szCs w:val="24"/>
          <w:lang w:val="sr-Cyrl-RS"/>
        </w:rPr>
        <w:t>у табели</w:t>
      </w:r>
      <w:r w:rsidRPr="00DA689D">
        <w:rPr>
          <w:rFonts w:cs="Arial"/>
          <w:sz w:val="24"/>
          <w:szCs w:val="24"/>
        </w:rPr>
        <w:t xml:space="preserve"> 1</w:t>
      </w:r>
      <w:r w:rsidRPr="00DA689D">
        <w:rPr>
          <w:rFonts w:cs="Arial"/>
          <w:sz w:val="24"/>
          <w:szCs w:val="24"/>
          <w:lang w:val="sr-Cyrl-RS"/>
        </w:rPr>
        <w:t xml:space="preserve"> Обрасца Структуре цене</w:t>
      </w:r>
      <w:r w:rsidRPr="00DA689D">
        <w:rPr>
          <w:rFonts w:cs="Arial"/>
          <w:sz w:val="24"/>
          <w:szCs w:val="24"/>
        </w:rPr>
        <w:t xml:space="preserve"> </w:t>
      </w:r>
      <w:r w:rsidRPr="00DA689D">
        <w:rPr>
          <w:rFonts w:cs="Arial"/>
          <w:sz w:val="24"/>
          <w:szCs w:val="24"/>
          <w:lang w:val="sr-Cyrl-RS"/>
        </w:rPr>
        <w:t>(Образац 2. Конкурсне документације)</w:t>
      </w:r>
      <w:r w:rsidRPr="00DA689D">
        <w:rPr>
          <w:rFonts w:cs="Arial"/>
          <w:sz w:val="24"/>
          <w:szCs w:val="24"/>
        </w:rPr>
        <w:t>.</w:t>
      </w:r>
      <w:r w:rsidR="006249D0" w:rsidRPr="00DA689D">
        <w:rPr>
          <w:rFonts w:cs="Arial"/>
          <w:sz w:val="24"/>
          <w:szCs w:val="24"/>
          <w:lang w:val="sr-Cyrl-RS"/>
        </w:rPr>
        <w:t>,</w:t>
      </w:r>
      <w:r w:rsidR="008552FC" w:rsidRPr="00DA689D">
        <w:rPr>
          <w:rFonts w:cs="Arial"/>
          <w:color w:val="000000"/>
          <w:sz w:val="24"/>
          <w:szCs w:val="24"/>
        </w:rPr>
        <w:t xml:space="preserve"> </w:t>
      </w:r>
      <w:proofErr w:type="gramStart"/>
      <w:r w:rsidR="008552FC" w:rsidRPr="00DA689D">
        <w:rPr>
          <w:rFonts w:cs="Arial"/>
          <w:color w:val="000000"/>
          <w:sz w:val="24"/>
          <w:szCs w:val="24"/>
        </w:rPr>
        <w:t>понуђач</w:t>
      </w:r>
      <w:proofErr w:type="gramEnd"/>
      <w:r w:rsidR="008552FC" w:rsidRPr="00DA689D">
        <w:rPr>
          <w:rFonts w:cs="Arial"/>
          <w:color w:val="000000"/>
          <w:sz w:val="24"/>
          <w:szCs w:val="24"/>
        </w:rPr>
        <w:t xml:space="preserve"> коме ће бити додељен уговор биће изабран жребом</w:t>
      </w:r>
      <w:r w:rsidR="008552FC" w:rsidRPr="00DA689D">
        <w:rPr>
          <w:rFonts w:cs="Arial"/>
          <w:color w:val="000000"/>
          <w:sz w:val="24"/>
          <w:szCs w:val="24"/>
          <w:lang w:val="sr-Cyrl-RS"/>
        </w:rPr>
        <w:t>.</w:t>
      </w:r>
    </w:p>
    <w:p w:rsidR="00D05AD1" w:rsidRDefault="00D05AD1" w:rsidP="00D05AD1">
      <w:pPr>
        <w:autoSpaceDE w:val="0"/>
        <w:autoSpaceDN w:val="0"/>
        <w:adjustRightInd w:val="0"/>
        <w:spacing w:before="0"/>
        <w:rPr>
          <w:rFonts w:cs="Arial"/>
          <w:sz w:val="24"/>
          <w:szCs w:val="24"/>
          <w:lang w:val="sr-Cyrl-RS"/>
        </w:rPr>
      </w:pPr>
    </w:p>
    <w:p w:rsidR="008552FC" w:rsidRDefault="00907219" w:rsidP="008552FC">
      <w:pPr>
        <w:autoSpaceDE w:val="0"/>
        <w:autoSpaceDN w:val="0"/>
        <w:adjustRightInd w:val="0"/>
        <w:spacing w:before="0"/>
        <w:rPr>
          <w:rFonts w:cs="Arial"/>
          <w:sz w:val="24"/>
          <w:szCs w:val="24"/>
          <w:lang w:val="sr-Cyrl-RS"/>
        </w:rPr>
      </w:pPr>
      <w:r>
        <w:rPr>
          <w:rFonts w:cs="Arial"/>
          <w:sz w:val="24"/>
          <w:szCs w:val="24"/>
          <w:lang w:val="sr-Cyrl-RS"/>
        </w:rPr>
        <w:t xml:space="preserve">Наручилац ће писмено обавестити све понуђаче који су поднели понуде о датуму </w:t>
      </w:r>
      <w:r w:rsidR="00D05AD1">
        <w:rPr>
          <w:rFonts w:cs="Arial"/>
          <w:sz w:val="24"/>
          <w:szCs w:val="24"/>
          <w:lang w:val="sr-Cyrl-RS"/>
        </w:rPr>
        <w:t>када ће се одржати извлачење путем жреба.</w:t>
      </w:r>
    </w:p>
    <w:p w:rsidR="00D05AD1" w:rsidRDefault="00D05AD1" w:rsidP="008552FC">
      <w:pPr>
        <w:autoSpaceDE w:val="0"/>
        <w:autoSpaceDN w:val="0"/>
        <w:adjustRightInd w:val="0"/>
        <w:spacing w:before="0"/>
        <w:rPr>
          <w:rFonts w:cs="Arial"/>
          <w:sz w:val="24"/>
          <w:szCs w:val="24"/>
        </w:rPr>
      </w:pPr>
    </w:p>
    <w:p w:rsidR="00D05AD1" w:rsidRDefault="0069089B" w:rsidP="008552FC">
      <w:pPr>
        <w:autoSpaceDE w:val="0"/>
        <w:autoSpaceDN w:val="0"/>
        <w:adjustRightInd w:val="0"/>
        <w:spacing w:before="0"/>
        <w:rPr>
          <w:rFonts w:cs="Arial"/>
          <w:sz w:val="24"/>
          <w:szCs w:val="24"/>
        </w:rPr>
      </w:pPr>
      <w:r w:rsidRPr="008552FC">
        <w:rPr>
          <w:rFonts w:cs="Arial"/>
          <w:sz w:val="24"/>
          <w:szCs w:val="24"/>
        </w:rPr>
        <w:t>Извлачење путем жр</w:t>
      </w:r>
      <w:r w:rsidR="00D05AD1">
        <w:rPr>
          <w:rFonts w:cs="Arial"/>
          <w:sz w:val="24"/>
          <w:szCs w:val="24"/>
        </w:rPr>
        <w:t>еба наручилац ће извршити јавно.</w:t>
      </w:r>
      <w:r w:rsidR="008552FC" w:rsidRPr="008552FC">
        <w:rPr>
          <w:rFonts w:cs="Arial"/>
          <w:sz w:val="24"/>
          <w:szCs w:val="24"/>
        </w:rPr>
        <w:t xml:space="preserve"> </w:t>
      </w:r>
      <w:r w:rsidRPr="008552FC">
        <w:rPr>
          <w:rFonts w:cs="Arial"/>
          <w:sz w:val="24"/>
          <w:szCs w:val="24"/>
        </w:rPr>
        <w:t>На посебним папирим</w:t>
      </w:r>
      <w:r w:rsidR="002646AB">
        <w:rPr>
          <w:rFonts w:cs="Arial"/>
          <w:sz w:val="24"/>
          <w:szCs w:val="24"/>
        </w:rPr>
        <w:t>а</w:t>
      </w:r>
      <w:r w:rsidR="00D05AD1">
        <w:rPr>
          <w:rFonts w:cs="Arial"/>
          <w:sz w:val="24"/>
          <w:szCs w:val="24"/>
          <w:lang w:val="sr-Cyrl-RS"/>
        </w:rPr>
        <w:t>,</w:t>
      </w:r>
      <w:r w:rsidR="002646AB">
        <w:rPr>
          <w:rFonts w:cs="Arial"/>
          <w:sz w:val="24"/>
          <w:szCs w:val="24"/>
        </w:rPr>
        <w:t xml:space="preserve"> који су исте величине и боје</w:t>
      </w:r>
      <w:r w:rsidR="00D05AD1">
        <w:rPr>
          <w:rFonts w:cs="Arial"/>
          <w:sz w:val="24"/>
          <w:szCs w:val="24"/>
          <w:lang w:val="sr-Cyrl-RS"/>
        </w:rPr>
        <w:t>,</w:t>
      </w:r>
      <w:r w:rsidR="002646AB">
        <w:rPr>
          <w:rFonts w:cs="Arial"/>
          <w:sz w:val="24"/>
          <w:szCs w:val="24"/>
        </w:rPr>
        <w:t xml:space="preserve"> н</w:t>
      </w:r>
      <w:r w:rsidRPr="008552FC">
        <w:rPr>
          <w:rFonts w:cs="Arial"/>
          <w:sz w:val="24"/>
          <w:szCs w:val="24"/>
        </w:rPr>
        <w:t xml:space="preserve">аручилац ће исписати називе понуђача, те папире ставити у </w:t>
      </w:r>
      <w:r w:rsidR="00D05AD1">
        <w:rPr>
          <w:rFonts w:cs="Arial"/>
          <w:sz w:val="24"/>
          <w:szCs w:val="24"/>
          <w:lang w:val="sr-Cyrl-RS"/>
        </w:rPr>
        <w:t xml:space="preserve">провидну </w:t>
      </w:r>
      <w:r w:rsidRPr="008552FC">
        <w:rPr>
          <w:rFonts w:cs="Arial"/>
          <w:sz w:val="24"/>
          <w:szCs w:val="24"/>
        </w:rPr>
        <w:t>кутију, одакле ће предс</w:t>
      </w:r>
      <w:r w:rsidR="00907219">
        <w:rPr>
          <w:rFonts w:cs="Arial"/>
          <w:sz w:val="24"/>
          <w:szCs w:val="24"/>
          <w:lang w:val="sr-Cyrl-RS"/>
        </w:rPr>
        <w:t>та</w:t>
      </w:r>
      <w:r w:rsidR="008552FC" w:rsidRPr="008552FC">
        <w:rPr>
          <w:rFonts w:cs="Arial"/>
          <w:sz w:val="24"/>
          <w:szCs w:val="24"/>
          <w:lang w:val="sr-Cyrl-RS"/>
        </w:rPr>
        <w:t>вник</w:t>
      </w:r>
      <w:r w:rsidR="008552FC" w:rsidRPr="008552FC">
        <w:rPr>
          <w:rFonts w:cs="Arial"/>
          <w:sz w:val="24"/>
          <w:szCs w:val="24"/>
        </w:rPr>
        <w:t xml:space="preserve"> </w:t>
      </w:r>
      <w:r w:rsidRPr="008552FC">
        <w:rPr>
          <w:rFonts w:cs="Arial"/>
          <w:sz w:val="24"/>
          <w:szCs w:val="24"/>
        </w:rPr>
        <w:t>Ком</w:t>
      </w:r>
      <w:r w:rsidR="00D05AD1">
        <w:rPr>
          <w:rFonts w:cs="Arial"/>
          <w:sz w:val="24"/>
          <w:szCs w:val="24"/>
        </w:rPr>
        <w:t xml:space="preserve">исије извући само један папир. </w:t>
      </w:r>
      <w:r w:rsidR="007C677A">
        <w:rPr>
          <w:rFonts w:cs="Arial"/>
          <w:sz w:val="24"/>
          <w:szCs w:val="24"/>
          <w:lang w:val="sr-Cyrl-RS"/>
        </w:rPr>
        <w:t>п</w:t>
      </w:r>
      <w:r w:rsidRPr="008552FC">
        <w:rPr>
          <w:rFonts w:cs="Arial"/>
          <w:sz w:val="24"/>
          <w:szCs w:val="24"/>
        </w:rPr>
        <w:t>онуђачу</w:t>
      </w:r>
      <w:r w:rsidR="008552FC" w:rsidRPr="008552FC">
        <w:rPr>
          <w:rFonts w:cs="Arial"/>
          <w:sz w:val="24"/>
          <w:szCs w:val="24"/>
          <w:lang w:val="sr-Cyrl-RS"/>
        </w:rPr>
        <w:t>,</w:t>
      </w:r>
      <w:r w:rsidRPr="008552FC">
        <w:rPr>
          <w:rFonts w:cs="Arial"/>
          <w:sz w:val="24"/>
          <w:szCs w:val="24"/>
        </w:rPr>
        <w:t xml:space="preserve"> чији назив буде на извученом папиру</w:t>
      </w:r>
      <w:r w:rsidR="008552FC" w:rsidRPr="008552FC">
        <w:rPr>
          <w:rFonts w:cs="Arial"/>
          <w:sz w:val="24"/>
          <w:szCs w:val="24"/>
          <w:lang w:val="sr-Cyrl-RS"/>
        </w:rPr>
        <w:t>,</w:t>
      </w:r>
      <w:r w:rsidRPr="008552FC">
        <w:rPr>
          <w:rFonts w:cs="Arial"/>
          <w:sz w:val="24"/>
          <w:szCs w:val="24"/>
        </w:rPr>
        <w:t xml:space="preserve"> биће додељен уговор  о јавној набавци.</w:t>
      </w:r>
    </w:p>
    <w:p w:rsidR="00D05AD1" w:rsidRDefault="00D05AD1" w:rsidP="008552FC">
      <w:pPr>
        <w:autoSpaceDE w:val="0"/>
        <w:autoSpaceDN w:val="0"/>
        <w:adjustRightInd w:val="0"/>
        <w:spacing w:before="0"/>
        <w:rPr>
          <w:rFonts w:cs="Arial"/>
          <w:sz w:val="24"/>
          <w:szCs w:val="24"/>
          <w:lang w:val="sr-Cyrl-RS"/>
        </w:rPr>
      </w:pPr>
    </w:p>
    <w:p w:rsidR="00D05AD1" w:rsidRDefault="00907219" w:rsidP="008552FC">
      <w:pPr>
        <w:autoSpaceDE w:val="0"/>
        <w:autoSpaceDN w:val="0"/>
        <w:adjustRightInd w:val="0"/>
        <w:spacing w:before="0"/>
        <w:rPr>
          <w:rFonts w:cs="Arial"/>
          <w:sz w:val="24"/>
          <w:szCs w:val="24"/>
          <w:lang w:val="sr-Cyrl-RS"/>
        </w:rPr>
      </w:pPr>
      <w:r>
        <w:rPr>
          <w:rFonts w:cs="Arial"/>
          <w:sz w:val="24"/>
          <w:szCs w:val="24"/>
          <w:lang w:val="sr-Cyrl-RS"/>
        </w:rPr>
        <w:t>Записник</w:t>
      </w:r>
      <w:r w:rsidR="00D05AD1">
        <w:rPr>
          <w:rFonts w:cs="Arial"/>
          <w:sz w:val="24"/>
          <w:szCs w:val="24"/>
          <w:lang w:val="sr-Cyrl-RS"/>
        </w:rPr>
        <w:t xml:space="preserve"> о </w:t>
      </w:r>
      <w:r>
        <w:rPr>
          <w:rFonts w:cs="Arial"/>
          <w:sz w:val="24"/>
          <w:szCs w:val="24"/>
          <w:lang w:val="sr-Cyrl-RS"/>
        </w:rPr>
        <w:t xml:space="preserve"> </w:t>
      </w:r>
      <w:r w:rsidR="00D05AD1">
        <w:rPr>
          <w:rFonts w:cs="Arial"/>
          <w:sz w:val="24"/>
          <w:szCs w:val="24"/>
          <w:lang w:val="sr-Cyrl-RS"/>
        </w:rPr>
        <w:t>извлачењу путем жреба</w:t>
      </w:r>
      <w:r w:rsidR="00D05AD1" w:rsidRPr="00D05AD1">
        <w:rPr>
          <w:rFonts w:cs="Arial"/>
          <w:sz w:val="24"/>
          <w:szCs w:val="24"/>
        </w:rPr>
        <w:t xml:space="preserve"> </w:t>
      </w:r>
      <w:r w:rsidR="00D05AD1" w:rsidRPr="00EC5BB4">
        <w:rPr>
          <w:rFonts w:cs="Arial"/>
          <w:sz w:val="24"/>
          <w:szCs w:val="24"/>
        </w:rPr>
        <w:t>потписују чланови комисије и присутни овлашћени представници понуђача, који преузимају примерак записника</w:t>
      </w:r>
      <w:r w:rsidR="00D05AD1">
        <w:rPr>
          <w:rFonts w:cs="Arial"/>
          <w:sz w:val="24"/>
          <w:szCs w:val="24"/>
          <w:lang w:val="sr-Cyrl-RS"/>
        </w:rPr>
        <w:t>.</w:t>
      </w:r>
    </w:p>
    <w:p w:rsidR="0069089B" w:rsidRPr="00907219" w:rsidRDefault="00D05AD1" w:rsidP="008552FC">
      <w:pPr>
        <w:autoSpaceDE w:val="0"/>
        <w:autoSpaceDN w:val="0"/>
        <w:adjustRightInd w:val="0"/>
        <w:spacing w:before="0"/>
        <w:rPr>
          <w:rFonts w:cs="Arial"/>
          <w:sz w:val="24"/>
          <w:szCs w:val="24"/>
          <w:lang w:val="sr-Cyrl-RS"/>
        </w:rPr>
      </w:pPr>
      <w:r>
        <w:rPr>
          <w:rFonts w:cs="Arial"/>
          <w:sz w:val="24"/>
          <w:szCs w:val="24"/>
          <w:lang w:val="sr-Cyrl-RS"/>
        </w:rPr>
        <w:t>Наручилац ће</w:t>
      </w:r>
      <w:r w:rsidRPr="00D05AD1">
        <w:rPr>
          <w:rFonts w:cs="Arial"/>
          <w:sz w:val="24"/>
          <w:szCs w:val="24"/>
        </w:rPr>
        <w:t xml:space="preserve"> </w:t>
      </w:r>
      <w:r w:rsidRPr="00EC5BB4">
        <w:rPr>
          <w:rFonts w:cs="Arial"/>
          <w:sz w:val="24"/>
          <w:szCs w:val="24"/>
        </w:rPr>
        <w:t>поштом или електронским путем</w:t>
      </w:r>
      <w:r>
        <w:rPr>
          <w:rFonts w:cs="Arial"/>
          <w:sz w:val="24"/>
          <w:szCs w:val="24"/>
          <w:lang w:val="sr-Cyrl-RS"/>
        </w:rPr>
        <w:t xml:space="preserve"> доставити Записник о  извлачењу путем жреба понуђачима који нису присутни на извлачењу.</w:t>
      </w:r>
    </w:p>
    <w:p w:rsidR="00BE7496" w:rsidRPr="008552FC" w:rsidRDefault="00BE7496" w:rsidP="0069089B">
      <w:pPr>
        <w:autoSpaceDE w:val="0"/>
        <w:autoSpaceDN w:val="0"/>
        <w:adjustRightInd w:val="0"/>
        <w:spacing w:before="0"/>
        <w:rPr>
          <w:rFonts w:eastAsia="TimesNewRomanPSMT" w:cs="Arial"/>
          <w:bCs/>
          <w:color w:val="00B0F0"/>
          <w:sz w:val="24"/>
          <w:szCs w:val="24"/>
        </w:rPr>
      </w:pPr>
    </w:p>
    <w:p w:rsidR="008D2B23" w:rsidRPr="00EC5BB4" w:rsidRDefault="000615A2" w:rsidP="000615A2">
      <w:pPr>
        <w:pStyle w:val="KDPodnaslov1"/>
        <w:spacing w:before="0"/>
        <w:ind w:left="360"/>
        <w:rPr>
          <w:rFonts w:cs="Arial"/>
          <w:sz w:val="24"/>
          <w:szCs w:val="24"/>
        </w:rPr>
      </w:pPr>
      <w:bookmarkStart w:id="194" w:name="_Toc430335194"/>
      <w:bookmarkStart w:id="195" w:name="_Toc430335287"/>
      <w:bookmarkStart w:id="196" w:name="_Toc430335706"/>
      <w:bookmarkStart w:id="197" w:name="_Toc430335196"/>
      <w:bookmarkStart w:id="198" w:name="_Toc430335289"/>
      <w:bookmarkStart w:id="199" w:name="_Toc430335708"/>
      <w:bookmarkStart w:id="200" w:name="_Toc442559887"/>
      <w:bookmarkEnd w:id="187"/>
      <w:bookmarkEnd w:id="188"/>
      <w:bookmarkEnd w:id="189"/>
      <w:bookmarkEnd w:id="190"/>
      <w:bookmarkEnd w:id="191"/>
      <w:bookmarkEnd w:id="194"/>
      <w:bookmarkEnd w:id="195"/>
      <w:bookmarkEnd w:id="196"/>
      <w:bookmarkEnd w:id="197"/>
      <w:bookmarkEnd w:id="198"/>
      <w:bookmarkEnd w:id="199"/>
      <w:r>
        <w:rPr>
          <w:rFonts w:cs="Arial"/>
          <w:sz w:val="24"/>
          <w:szCs w:val="24"/>
          <w:lang w:val="sr-Cyrl-RS"/>
        </w:rPr>
        <w:lastRenderedPageBreak/>
        <w:t>6.</w:t>
      </w:r>
      <w:r w:rsidR="003C4E60">
        <w:rPr>
          <w:rFonts w:cs="Arial"/>
          <w:sz w:val="24"/>
          <w:szCs w:val="24"/>
          <w:lang w:val="sr-Cyrl-RS"/>
        </w:rPr>
        <w:t xml:space="preserve">  </w:t>
      </w:r>
      <w:r w:rsidR="008D2B23" w:rsidRPr="00EC5BB4">
        <w:rPr>
          <w:rFonts w:cs="Arial"/>
          <w:sz w:val="24"/>
          <w:szCs w:val="24"/>
        </w:rPr>
        <w:t>УПУТСТВО ПОНУЂАЧИМА КАКО ДА САЧИНЕ ПОНУДУ</w:t>
      </w:r>
      <w:bookmarkEnd w:id="200"/>
    </w:p>
    <w:p w:rsidR="00645F72" w:rsidRPr="00781B02" w:rsidRDefault="00645F72" w:rsidP="00781B02"/>
    <w:p w:rsidR="008D2B23" w:rsidRPr="00EC5BB4" w:rsidRDefault="008D2B23" w:rsidP="008D2B23">
      <w:pPr>
        <w:pStyle w:val="KDParagraf"/>
        <w:spacing w:before="0"/>
        <w:rPr>
          <w:rFonts w:cs="Arial"/>
          <w:sz w:val="24"/>
          <w:szCs w:val="24"/>
          <w:lang w:val="ru-RU"/>
        </w:rPr>
      </w:pPr>
      <w:r w:rsidRPr="00EC5BB4">
        <w:rPr>
          <w:rFonts w:cs="Arial"/>
          <w:sz w:val="24"/>
          <w:szCs w:val="24"/>
          <w:lang w:val="ru-RU"/>
        </w:rPr>
        <w:t xml:space="preserve">Конкурсна документација садржи Упутство понуђачима како да сачине понуду </w:t>
      </w:r>
      <w:r w:rsidR="002646AB">
        <w:rPr>
          <w:rFonts w:cs="Arial"/>
          <w:sz w:val="24"/>
          <w:szCs w:val="24"/>
          <w:lang w:val="ru-RU"/>
        </w:rPr>
        <w:t>и потребне податке о захтевима н</w:t>
      </w:r>
      <w:r w:rsidRPr="00EC5BB4">
        <w:rPr>
          <w:rFonts w:cs="Arial"/>
          <w:sz w:val="24"/>
          <w:szCs w:val="24"/>
          <w:lang w:val="ru-RU"/>
        </w:rPr>
        <w:t>аручиоца у погледу садржине понуде, као и услове под којима се спроводи поступак избора најповољније понуде у поступку јавне набавке.</w:t>
      </w:r>
    </w:p>
    <w:p w:rsidR="008D2B23" w:rsidRPr="00EC5BB4" w:rsidRDefault="008D2B23" w:rsidP="008D2B23">
      <w:pPr>
        <w:pStyle w:val="KDParagraf"/>
        <w:spacing w:before="0"/>
        <w:rPr>
          <w:rFonts w:cs="Arial"/>
          <w:sz w:val="24"/>
          <w:szCs w:val="24"/>
        </w:rPr>
      </w:pPr>
      <w:r w:rsidRPr="00EC5BB4">
        <w:rPr>
          <w:rFonts w:cs="Arial"/>
          <w:sz w:val="24"/>
          <w:szCs w:val="24"/>
        </w:rPr>
        <w:t>Понуђач мора да испуњава све услове одређене Законом о јавним набавкама (у даљем тексту: Закон) и конкурсном документацијом. Понуда се припрема и доставља на основу позива, у складу са конкурсном документацијом, у супротном, понуда се одбија као неприхватљива.</w:t>
      </w:r>
    </w:p>
    <w:p w:rsidR="008D2B23" w:rsidRPr="00EC5BB4" w:rsidRDefault="008D2B23" w:rsidP="008D2B23">
      <w:pPr>
        <w:pStyle w:val="KDParagraf"/>
        <w:spacing w:before="0"/>
        <w:rPr>
          <w:rFonts w:cs="Arial"/>
          <w:sz w:val="24"/>
          <w:szCs w:val="24"/>
        </w:rPr>
      </w:pPr>
    </w:p>
    <w:p w:rsidR="008D2B23" w:rsidRPr="00EC5BB4" w:rsidRDefault="008D2B23" w:rsidP="007137C3">
      <w:pPr>
        <w:pStyle w:val="KDPodnaslov2"/>
        <w:numPr>
          <w:ilvl w:val="1"/>
          <w:numId w:val="20"/>
        </w:numPr>
        <w:spacing w:before="0"/>
        <w:jc w:val="both"/>
        <w:rPr>
          <w:rFonts w:cs="Arial"/>
          <w:sz w:val="24"/>
          <w:szCs w:val="24"/>
        </w:rPr>
      </w:pPr>
      <w:bookmarkStart w:id="201" w:name="_Toc441651577"/>
      <w:bookmarkStart w:id="202" w:name="_Toc442559888"/>
      <w:r w:rsidRPr="00EC5BB4">
        <w:rPr>
          <w:rFonts w:cs="Arial"/>
          <w:sz w:val="24"/>
          <w:szCs w:val="24"/>
        </w:rPr>
        <w:t>Језик на којем понуда мора бити састављена</w:t>
      </w:r>
      <w:bookmarkEnd w:id="201"/>
      <w:bookmarkEnd w:id="202"/>
    </w:p>
    <w:p w:rsidR="008D2B23" w:rsidRPr="00613B13" w:rsidRDefault="008D2B23" w:rsidP="008D2B23">
      <w:pPr>
        <w:pStyle w:val="KDParagraf"/>
        <w:spacing w:before="0"/>
        <w:rPr>
          <w:rFonts w:cs="Arial"/>
          <w:sz w:val="24"/>
          <w:szCs w:val="24"/>
        </w:rPr>
      </w:pPr>
      <w:r w:rsidRPr="00613B13">
        <w:rPr>
          <w:rFonts w:cs="Arial"/>
          <w:sz w:val="24"/>
          <w:szCs w:val="24"/>
        </w:rPr>
        <w:t xml:space="preserve">Наручилац је припремио конкурсну документацију на српском језику и водиће поступак јавне набавке на српском језику. </w:t>
      </w:r>
    </w:p>
    <w:p w:rsidR="008D2B23" w:rsidRDefault="008D2B23" w:rsidP="008D2B23">
      <w:pPr>
        <w:pStyle w:val="KDKomentar"/>
        <w:spacing w:before="0"/>
        <w:rPr>
          <w:rFonts w:cs="Arial"/>
          <w:i w:val="0"/>
          <w:color w:val="auto"/>
          <w:sz w:val="24"/>
          <w:szCs w:val="24"/>
        </w:rPr>
      </w:pPr>
      <w:r w:rsidRPr="002646AB">
        <w:rPr>
          <w:rFonts w:cs="Arial"/>
          <w:i w:val="0"/>
          <w:color w:val="auto"/>
          <w:sz w:val="24"/>
          <w:szCs w:val="24"/>
        </w:rPr>
        <w:t>Понуда са свим прилозима мора бити сачињена на српском језику.</w:t>
      </w:r>
    </w:p>
    <w:p w:rsidR="00BF1D1D" w:rsidRPr="00BC6633" w:rsidRDefault="00BF1D1D" w:rsidP="00BF1D1D">
      <w:pPr>
        <w:pStyle w:val="KDNabrajanje"/>
        <w:numPr>
          <w:ilvl w:val="0"/>
          <w:numId w:val="0"/>
        </w:numPr>
        <w:rPr>
          <w:color w:val="00B0F0"/>
          <w:sz w:val="24"/>
          <w:szCs w:val="24"/>
        </w:rPr>
      </w:pPr>
      <w:r w:rsidRPr="00BC6633">
        <w:rPr>
          <w:sz w:val="24"/>
          <w:szCs w:val="24"/>
          <w:lang w:val="sr-Cyrl-RS"/>
        </w:rPr>
        <w:t xml:space="preserve">Наручилац дозвољава да Извод из каталога произвођача опреме </w:t>
      </w:r>
      <w:r w:rsidRPr="00BC6633">
        <w:rPr>
          <w:sz w:val="24"/>
          <w:szCs w:val="24"/>
        </w:rPr>
        <w:t>према тачки 3.2 Конкурсне документације буде на енглеском језику.</w:t>
      </w:r>
    </w:p>
    <w:p w:rsidR="00BF1D1D" w:rsidRPr="002646AB" w:rsidRDefault="00BF1D1D" w:rsidP="008D2B23">
      <w:pPr>
        <w:pStyle w:val="KDKomentar"/>
        <w:spacing w:before="0"/>
        <w:rPr>
          <w:rFonts w:cs="Arial"/>
          <w:i w:val="0"/>
          <w:color w:val="auto"/>
          <w:sz w:val="24"/>
          <w:szCs w:val="24"/>
        </w:rPr>
      </w:pPr>
    </w:p>
    <w:p w:rsidR="008D2B23" w:rsidRPr="002646AB" w:rsidRDefault="00BF1D1D" w:rsidP="008D2B23">
      <w:pPr>
        <w:pStyle w:val="KDKomentar"/>
        <w:spacing w:before="0"/>
        <w:rPr>
          <w:rStyle w:val="StyleArial"/>
          <w:rFonts w:cs="Arial"/>
          <w:i w:val="0"/>
          <w:color w:val="auto"/>
        </w:rPr>
      </w:pPr>
      <w:r>
        <w:rPr>
          <w:rStyle w:val="StyleArial"/>
          <w:rFonts w:cs="Arial"/>
          <w:i w:val="0"/>
          <w:color w:val="auto"/>
          <w:lang w:val="sr-Cyrl-RS"/>
        </w:rPr>
        <w:t xml:space="preserve">Остали </w:t>
      </w:r>
      <w:r w:rsidR="008D2B23" w:rsidRPr="002646AB">
        <w:rPr>
          <w:rStyle w:val="StyleArial"/>
          <w:rFonts w:cs="Arial"/>
          <w:i w:val="0"/>
          <w:color w:val="auto"/>
        </w:rPr>
        <w:t>Прилози који чине саставни део понуде, достављају се на српском језику. Уколико је неки прилог (доказ или документ) на страном језику, он мора бити преведен на српски језик и оверен о</w:t>
      </w:r>
      <w:r>
        <w:rPr>
          <w:rStyle w:val="StyleArial"/>
          <w:rFonts w:cs="Arial"/>
          <w:i w:val="0"/>
          <w:color w:val="auto"/>
        </w:rPr>
        <w:t>д стране овлашћеног преводиоца.</w:t>
      </w:r>
    </w:p>
    <w:p w:rsidR="007A6677" w:rsidRDefault="007A6677" w:rsidP="007A6677">
      <w:pPr>
        <w:spacing w:before="0"/>
        <w:rPr>
          <w:rStyle w:val="StyleArial"/>
          <w:rFonts w:cs="Arial"/>
          <w:color w:val="00B0F0"/>
        </w:rPr>
      </w:pPr>
    </w:p>
    <w:p w:rsidR="007A6677" w:rsidRPr="007A6677" w:rsidRDefault="007A6677" w:rsidP="007A6677">
      <w:pPr>
        <w:spacing w:before="0"/>
        <w:rPr>
          <w:rStyle w:val="StyleArial"/>
          <w:rFonts w:cs="Arial"/>
        </w:rPr>
      </w:pPr>
      <w:r w:rsidRPr="007A6677">
        <w:rPr>
          <w:rStyle w:val="StyleArial"/>
          <w:rFonts w:cs="Arial"/>
        </w:rPr>
        <w:t>Уколико се приликом стручне оцене понуда утврди да је документа на енглеском</w:t>
      </w:r>
      <w:r w:rsidRPr="007A6677">
        <w:rPr>
          <w:rStyle w:val="StyleArial"/>
          <w:rFonts w:cs="Arial"/>
          <w:lang w:val="sr-Cyrl-RS"/>
        </w:rPr>
        <w:t>/или неком другом страном језику</w:t>
      </w:r>
      <w:r w:rsidRPr="007A6677">
        <w:rPr>
          <w:rStyle w:val="StyleArial"/>
          <w:rFonts w:cs="Arial"/>
        </w:rPr>
        <w:t xml:space="preserve"> језику потебно превести на српски језик, Наручилац ће позвати понуђача да у одређеном року изврши превод тог дела понуде.</w:t>
      </w:r>
    </w:p>
    <w:p w:rsidR="008D2B23" w:rsidRPr="00EC5BB4" w:rsidRDefault="008D2B23" w:rsidP="008D2B23">
      <w:pPr>
        <w:pStyle w:val="KDParagraf"/>
        <w:spacing w:before="0"/>
        <w:rPr>
          <w:rFonts w:cs="Arial"/>
          <w:sz w:val="24"/>
          <w:szCs w:val="24"/>
          <w:lang w:val="ru-RU" w:eastAsia="sr-Latn-CS"/>
        </w:rPr>
      </w:pPr>
    </w:p>
    <w:p w:rsidR="008D2B23" w:rsidRPr="00EC5BB4" w:rsidRDefault="008D2B23" w:rsidP="007137C3">
      <w:pPr>
        <w:pStyle w:val="KDPodnaslov2"/>
        <w:numPr>
          <w:ilvl w:val="1"/>
          <w:numId w:val="20"/>
        </w:numPr>
        <w:spacing w:before="0"/>
        <w:jc w:val="both"/>
        <w:rPr>
          <w:rFonts w:cs="Arial"/>
          <w:sz w:val="24"/>
          <w:szCs w:val="24"/>
        </w:rPr>
      </w:pPr>
      <w:bookmarkStart w:id="203" w:name="_Toc441651578"/>
      <w:bookmarkStart w:id="204" w:name="_Toc442559889"/>
      <w:r w:rsidRPr="00EC5BB4">
        <w:rPr>
          <w:rFonts w:cs="Arial"/>
          <w:sz w:val="24"/>
          <w:szCs w:val="24"/>
        </w:rPr>
        <w:t xml:space="preserve">Начин састављања </w:t>
      </w:r>
      <w:r w:rsidR="00FC355A" w:rsidRPr="00EC5BB4">
        <w:rPr>
          <w:rFonts w:cs="Arial"/>
          <w:sz w:val="24"/>
          <w:szCs w:val="24"/>
        </w:rPr>
        <w:t xml:space="preserve">и подношења </w:t>
      </w:r>
      <w:r w:rsidRPr="00EC5BB4">
        <w:rPr>
          <w:rFonts w:cs="Arial"/>
          <w:sz w:val="24"/>
          <w:szCs w:val="24"/>
        </w:rPr>
        <w:t>понуде</w:t>
      </w:r>
      <w:bookmarkEnd w:id="203"/>
      <w:bookmarkEnd w:id="204"/>
    </w:p>
    <w:p w:rsidR="008D2B23" w:rsidRPr="00EC5BB4" w:rsidRDefault="008D2B23" w:rsidP="008D2B23">
      <w:pPr>
        <w:pStyle w:val="KDParagraf"/>
        <w:spacing w:before="0"/>
        <w:rPr>
          <w:rFonts w:cs="Arial"/>
          <w:sz w:val="24"/>
          <w:szCs w:val="24"/>
          <w:lang w:val="ru-RU"/>
        </w:rPr>
      </w:pPr>
      <w:r w:rsidRPr="00EC5BB4">
        <w:rPr>
          <w:rFonts w:cs="Arial"/>
          <w:sz w:val="24"/>
          <w:szCs w:val="24"/>
          <w:lang w:val="ru-RU"/>
        </w:rPr>
        <w:t>Понуђач је обавезан да сачини понуду тако што</w:t>
      </w:r>
      <w:r w:rsidR="00613B13">
        <w:rPr>
          <w:rFonts w:cs="Arial"/>
          <w:sz w:val="24"/>
          <w:szCs w:val="24"/>
          <w:lang w:val="ru-RU"/>
        </w:rPr>
        <w:t xml:space="preserve"> </w:t>
      </w:r>
      <w:r w:rsidR="007C677A">
        <w:rPr>
          <w:rFonts w:cs="Arial"/>
          <w:sz w:val="24"/>
          <w:szCs w:val="24"/>
          <w:lang w:val="ru-RU"/>
        </w:rPr>
        <w:t>п</w:t>
      </w:r>
      <w:r w:rsidR="00613B13">
        <w:rPr>
          <w:rFonts w:cs="Arial"/>
          <w:sz w:val="24"/>
          <w:szCs w:val="24"/>
          <w:lang w:val="ru-RU"/>
        </w:rPr>
        <w:t xml:space="preserve">онуђач </w:t>
      </w:r>
      <w:r w:rsidRPr="00EC5BB4">
        <w:rPr>
          <w:rFonts w:cs="Arial"/>
          <w:sz w:val="24"/>
          <w:szCs w:val="24"/>
          <w:lang w:val="ru-RU"/>
        </w:rPr>
        <w:t>уписује тражене податке у обрасце који су саста</w:t>
      </w:r>
      <w:r w:rsidR="00613B13">
        <w:rPr>
          <w:rFonts w:cs="Arial"/>
          <w:sz w:val="24"/>
          <w:szCs w:val="24"/>
          <w:lang w:val="ru-RU"/>
        </w:rPr>
        <w:t xml:space="preserve">вни део конкурсне документације </w:t>
      </w:r>
      <w:r w:rsidRPr="00EC5BB4">
        <w:rPr>
          <w:rFonts w:cs="Arial"/>
          <w:sz w:val="24"/>
          <w:szCs w:val="24"/>
          <w:lang w:val="ru-RU"/>
        </w:rPr>
        <w:t>и оверава је печатом и потписом законског заступника, другог заступника уписаног у регистар надлежног органа или лица овлашћеног од стране законског заступника уз доставу овлашћења у понуди.</w:t>
      </w:r>
      <w:r w:rsidR="00613B13">
        <w:rPr>
          <w:rFonts w:cs="Arial"/>
          <w:sz w:val="24"/>
          <w:szCs w:val="24"/>
          <w:lang w:val="ru-RU"/>
        </w:rPr>
        <w:t xml:space="preserve"> Доставља их заједно са осталим документима који представљају обавезну садржину понуде.</w:t>
      </w:r>
    </w:p>
    <w:p w:rsidR="008D2B23" w:rsidRPr="00EC5BB4" w:rsidRDefault="008D2B23" w:rsidP="008D2B23">
      <w:pPr>
        <w:pStyle w:val="KDParagraf"/>
        <w:spacing w:before="0"/>
        <w:rPr>
          <w:rFonts w:cs="Arial"/>
          <w:sz w:val="24"/>
          <w:szCs w:val="24"/>
        </w:rPr>
      </w:pPr>
      <w:r w:rsidRPr="00EC5BB4">
        <w:rPr>
          <w:rFonts w:cs="Arial"/>
          <w:sz w:val="24"/>
          <w:szCs w:val="24"/>
        </w:rPr>
        <w:t xml:space="preserve">Препоручује се да сви документи поднети у </w:t>
      </w:r>
      <w:proofErr w:type="gramStart"/>
      <w:r w:rsidRPr="00EC5BB4">
        <w:rPr>
          <w:rFonts w:cs="Arial"/>
          <w:sz w:val="24"/>
          <w:szCs w:val="24"/>
        </w:rPr>
        <w:t>понуди  буду</w:t>
      </w:r>
      <w:proofErr w:type="gramEnd"/>
      <w:r w:rsidRPr="00EC5BB4">
        <w:rPr>
          <w:rFonts w:cs="Arial"/>
          <w:sz w:val="24"/>
          <w:szCs w:val="24"/>
        </w:rPr>
        <w:t xml:space="preserve"> нумерисани</w:t>
      </w:r>
      <w:r w:rsidRPr="00EC5BB4">
        <w:rPr>
          <w:rFonts w:cs="Arial"/>
          <w:sz w:val="24"/>
          <w:szCs w:val="24"/>
          <w:lang w:val="sr-Latn-CS"/>
        </w:rPr>
        <w:t xml:space="preserve"> и</w:t>
      </w:r>
      <w:r w:rsidRPr="00EC5BB4">
        <w:rPr>
          <w:rFonts w:cs="Arial"/>
          <w:sz w:val="24"/>
          <w:szCs w:val="24"/>
        </w:rPr>
        <w:t xml:space="preserve"> повезани у целину (јемствеником, траком и сл.), тако да се појединачни листови, односно прилози, не могу накнадно убацивати, одстрањивати или замењивати. </w:t>
      </w:r>
    </w:p>
    <w:p w:rsidR="008D2B23" w:rsidRPr="00EC5BB4" w:rsidRDefault="008D2B23" w:rsidP="008D2B23">
      <w:pPr>
        <w:pStyle w:val="KDParagraf"/>
        <w:spacing w:before="0"/>
        <w:rPr>
          <w:rFonts w:cs="Arial"/>
          <w:sz w:val="24"/>
          <w:szCs w:val="24"/>
          <w:lang w:val="ru-RU"/>
        </w:rPr>
      </w:pPr>
      <w:r w:rsidRPr="00EC5BB4">
        <w:rPr>
          <w:rFonts w:cs="Arial"/>
          <w:sz w:val="24"/>
          <w:szCs w:val="24"/>
          <w:lang w:val="ru-RU"/>
        </w:rPr>
        <w:t xml:space="preserve">Препоручује се да се нумерација поднете документације </w:t>
      </w:r>
      <w:r w:rsidR="00FC355A" w:rsidRPr="00EC5BB4">
        <w:rPr>
          <w:rFonts w:cs="Arial"/>
          <w:sz w:val="24"/>
          <w:szCs w:val="24"/>
          <w:lang w:val="ru-RU"/>
        </w:rPr>
        <w:t>и образац</w:t>
      </w:r>
      <w:r w:rsidR="00962DFB" w:rsidRPr="00EC5BB4">
        <w:rPr>
          <w:rFonts w:cs="Arial"/>
          <w:sz w:val="24"/>
          <w:szCs w:val="24"/>
          <w:lang w:val="ru-RU"/>
        </w:rPr>
        <w:t>а</w:t>
      </w:r>
      <w:r w:rsidR="00FC355A" w:rsidRPr="00EC5BB4">
        <w:rPr>
          <w:rFonts w:cs="Arial"/>
          <w:sz w:val="24"/>
          <w:szCs w:val="24"/>
          <w:lang w:val="ru-RU"/>
        </w:rPr>
        <w:t xml:space="preserve"> у понуди </w:t>
      </w:r>
      <w:r w:rsidRPr="00EC5BB4">
        <w:rPr>
          <w:rFonts w:cs="Arial"/>
          <w:sz w:val="24"/>
          <w:szCs w:val="24"/>
          <w:lang w:val="ru-RU"/>
        </w:rPr>
        <w:t>изврши на свако</w:t>
      </w:r>
      <w:r w:rsidRPr="00EC5BB4">
        <w:rPr>
          <w:rFonts w:cs="Arial"/>
          <w:sz w:val="24"/>
          <w:szCs w:val="24"/>
        </w:rPr>
        <w:t>j</w:t>
      </w:r>
      <w:r w:rsidRPr="00EC5BB4">
        <w:rPr>
          <w:rFonts w:cs="Arial"/>
          <w:sz w:val="24"/>
          <w:szCs w:val="24"/>
          <w:lang w:val="ru-RU"/>
        </w:rPr>
        <w:t xml:space="preserve"> страни на којој има текста, исписивањем </w:t>
      </w:r>
      <w:r w:rsidRPr="00EC5BB4">
        <w:rPr>
          <w:rFonts w:cs="Arial"/>
          <w:i/>
          <w:sz w:val="24"/>
          <w:szCs w:val="24"/>
          <w:lang w:val="ru-RU"/>
        </w:rPr>
        <w:t xml:space="preserve">“1 од </w:t>
      </w:r>
      <w:r w:rsidRPr="00EC5BB4">
        <w:rPr>
          <w:rFonts w:cs="Arial"/>
          <w:i/>
          <w:sz w:val="24"/>
          <w:szCs w:val="24"/>
        </w:rPr>
        <w:t>н</w:t>
      </w:r>
      <w:r w:rsidRPr="00EC5BB4">
        <w:rPr>
          <w:rFonts w:cs="Arial"/>
          <w:i/>
          <w:sz w:val="24"/>
          <w:szCs w:val="24"/>
          <w:lang w:val="ru-RU"/>
        </w:rPr>
        <w:t>“, „2 од н“</w:t>
      </w:r>
      <w:r w:rsidRPr="00EC5BB4">
        <w:rPr>
          <w:rFonts w:cs="Arial"/>
          <w:sz w:val="24"/>
          <w:szCs w:val="24"/>
          <w:lang w:val="ru-RU"/>
        </w:rPr>
        <w:t xml:space="preserve"> и тако све до </w:t>
      </w:r>
      <w:r w:rsidRPr="00EC5BB4">
        <w:rPr>
          <w:rFonts w:cs="Arial"/>
          <w:i/>
          <w:sz w:val="24"/>
          <w:szCs w:val="24"/>
          <w:lang w:val="ru-RU"/>
        </w:rPr>
        <w:t>„н од н“</w:t>
      </w:r>
      <w:r w:rsidRPr="00EC5BB4">
        <w:rPr>
          <w:rFonts w:cs="Arial"/>
          <w:sz w:val="24"/>
          <w:szCs w:val="24"/>
          <w:lang w:val="ru-RU"/>
        </w:rPr>
        <w:t xml:space="preserve">, с тим да </w:t>
      </w:r>
      <w:r w:rsidRPr="00EC5BB4">
        <w:rPr>
          <w:rFonts w:cs="Arial"/>
          <w:i/>
          <w:sz w:val="24"/>
          <w:szCs w:val="24"/>
          <w:lang w:val="ru-RU"/>
        </w:rPr>
        <w:t>„н“</w:t>
      </w:r>
      <w:r w:rsidRPr="00EC5BB4">
        <w:rPr>
          <w:rFonts w:cs="Arial"/>
          <w:sz w:val="24"/>
          <w:szCs w:val="24"/>
          <w:lang w:val="ru-RU"/>
        </w:rPr>
        <w:t xml:space="preserve"> представља укупан број страна понуде.</w:t>
      </w:r>
    </w:p>
    <w:p w:rsidR="008D2B23" w:rsidRPr="00EC5BB4" w:rsidRDefault="008D2B23" w:rsidP="008D2B23">
      <w:pPr>
        <w:pStyle w:val="KDKomentar"/>
        <w:spacing w:before="0"/>
        <w:rPr>
          <w:rFonts w:cs="Arial"/>
          <w:i w:val="0"/>
          <w:sz w:val="24"/>
          <w:szCs w:val="24"/>
        </w:rPr>
      </w:pPr>
      <w:r w:rsidRPr="002646AB">
        <w:rPr>
          <w:rFonts w:cs="Arial"/>
          <w:i w:val="0"/>
          <w:color w:val="auto"/>
          <w:sz w:val="24"/>
          <w:szCs w:val="24"/>
        </w:rPr>
        <w:t>Препоручује се да доказе који се достављају уз понуду, а због своје важности не смеју бити оштећени, означени бројем (банкарска гаранција, меница</w:t>
      </w:r>
      <w:r w:rsidR="00436E40">
        <w:rPr>
          <w:rFonts w:cs="Arial"/>
          <w:i w:val="0"/>
          <w:color w:val="auto"/>
          <w:sz w:val="24"/>
          <w:szCs w:val="24"/>
          <w:lang w:val="sr-Cyrl-RS"/>
        </w:rPr>
        <w:t>...</w:t>
      </w:r>
      <w:r w:rsidRPr="002646AB">
        <w:rPr>
          <w:rFonts w:cs="Arial"/>
          <w:i w:val="0"/>
          <w:color w:val="auto"/>
          <w:sz w:val="24"/>
          <w:szCs w:val="24"/>
        </w:rPr>
        <w:t>), стављају се у посебну фолију, а на фолији се видно означава редни број странице листа из понуде. Фолија се мора залепити при врху како би се докази, који се због своје важности не смеју оштетити, заштитили</w:t>
      </w:r>
      <w:r w:rsidRPr="00EC5BB4">
        <w:rPr>
          <w:rFonts w:cs="Arial"/>
          <w:i w:val="0"/>
          <w:sz w:val="24"/>
          <w:szCs w:val="24"/>
        </w:rPr>
        <w:t>.</w:t>
      </w:r>
    </w:p>
    <w:p w:rsidR="008D2B23" w:rsidRPr="00093409" w:rsidRDefault="008D2B23" w:rsidP="00AB6AC8">
      <w:pPr>
        <w:rPr>
          <w:rFonts w:cs="Arial"/>
          <w:sz w:val="24"/>
          <w:szCs w:val="24"/>
          <w:lang w:val="sr-Cyrl-RS"/>
        </w:rPr>
      </w:pPr>
      <w:r w:rsidRPr="00EC5BB4">
        <w:rPr>
          <w:rFonts w:cs="Arial"/>
          <w:sz w:val="24"/>
          <w:szCs w:val="24"/>
          <w:lang w:val="ru-RU"/>
        </w:rPr>
        <w:t xml:space="preserve">Понуђач подноси понуду у затвореној коверти </w:t>
      </w:r>
      <w:r w:rsidRPr="00EC5BB4">
        <w:rPr>
          <w:rFonts w:cs="Arial"/>
          <w:sz w:val="24"/>
          <w:szCs w:val="24"/>
        </w:rPr>
        <w:t>или кутији</w:t>
      </w:r>
      <w:r w:rsidRPr="00EC5BB4">
        <w:rPr>
          <w:rFonts w:cs="Arial"/>
          <w:sz w:val="24"/>
          <w:szCs w:val="24"/>
          <w:lang w:val="ru-RU"/>
        </w:rPr>
        <w:t xml:space="preserve">, тако да се </w:t>
      </w:r>
      <w:r w:rsidR="00613B13">
        <w:rPr>
          <w:rFonts w:cs="Arial"/>
          <w:sz w:val="24"/>
          <w:szCs w:val="24"/>
          <w:lang w:val="ru-RU"/>
        </w:rPr>
        <w:t>при отварању мож</w:t>
      </w:r>
      <w:r w:rsidR="00436E40">
        <w:rPr>
          <w:rFonts w:cs="Arial"/>
          <w:sz w:val="24"/>
          <w:szCs w:val="24"/>
          <w:lang w:val="ru-RU"/>
        </w:rPr>
        <w:t>е проверити да ли је затворена</w:t>
      </w:r>
      <w:r w:rsidR="00F13E75">
        <w:rPr>
          <w:rFonts w:cs="Arial"/>
          <w:sz w:val="24"/>
          <w:szCs w:val="24"/>
          <w:lang w:val="ru-RU"/>
        </w:rPr>
        <w:t>,</w:t>
      </w:r>
      <w:r w:rsidR="00436E40">
        <w:rPr>
          <w:rFonts w:cs="Arial"/>
          <w:sz w:val="24"/>
          <w:szCs w:val="24"/>
          <w:lang w:val="ru-RU"/>
        </w:rPr>
        <w:t xml:space="preserve"> </w:t>
      </w:r>
      <w:r w:rsidRPr="00EC5BB4">
        <w:rPr>
          <w:rFonts w:cs="Arial"/>
          <w:sz w:val="24"/>
          <w:szCs w:val="24"/>
          <w:lang w:val="ru-RU"/>
        </w:rPr>
        <w:t xml:space="preserve">на адресу: Јавно предузеће „Електропривреда Србије“, писарница - са назнаком: </w:t>
      </w:r>
      <w:r w:rsidR="00C87BF1" w:rsidRPr="00EC5BB4">
        <w:rPr>
          <w:rFonts w:cs="Arial"/>
          <w:i/>
          <w:sz w:val="24"/>
          <w:szCs w:val="24"/>
          <w:lang w:val="ru-RU"/>
        </w:rPr>
        <w:t>„</w:t>
      </w:r>
      <w:r w:rsidRPr="00F448BC">
        <w:rPr>
          <w:rFonts w:cs="Arial"/>
          <w:b/>
          <w:sz w:val="24"/>
          <w:szCs w:val="24"/>
          <w:lang w:val="ru-RU"/>
        </w:rPr>
        <w:t>Понуда за јавну набавку</w:t>
      </w:r>
      <w:r w:rsidR="00F13E75" w:rsidRPr="00F448BC">
        <w:rPr>
          <w:rFonts w:cs="Arial"/>
          <w:b/>
          <w:sz w:val="24"/>
          <w:szCs w:val="24"/>
          <w:lang w:val="ru-RU"/>
        </w:rPr>
        <w:t xml:space="preserve"> </w:t>
      </w:r>
      <w:r w:rsidR="008B4B26">
        <w:rPr>
          <w:rFonts w:cs="Arial"/>
          <w:b/>
          <w:sz w:val="24"/>
          <w:szCs w:val="24"/>
          <w:lang w:val="ru-RU"/>
        </w:rPr>
        <w:t>добара</w:t>
      </w:r>
      <w:r w:rsidR="00354B71">
        <w:rPr>
          <w:rFonts w:cs="Arial"/>
          <w:b/>
          <w:sz w:val="24"/>
          <w:szCs w:val="24"/>
          <w:lang w:val="ru-RU"/>
        </w:rPr>
        <w:t xml:space="preserve"> </w:t>
      </w:r>
      <w:r w:rsidR="00C87BF1">
        <w:rPr>
          <w:rFonts w:cs="Arial"/>
          <w:b/>
          <w:sz w:val="24"/>
          <w:szCs w:val="24"/>
          <w:lang w:val="sr-Cyrl-RS"/>
        </w:rPr>
        <w:t xml:space="preserve">- </w:t>
      </w:r>
      <w:r w:rsidR="00093409" w:rsidRPr="00093409">
        <w:rPr>
          <w:b/>
          <w:sz w:val="24"/>
          <w:szCs w:val="24"/>
          <w:lang w:val="sr-Cyrl-RS"/>
        </w:rPr>
        <w:t>„</w:t>
      </w:r>
      <w:r w:rsidR="00093409" w:rsidRPr="00093409">
        <w:rPr>
          <w:rFonts w:cs="Arial"/>
          <w:b/>
          <w:sz w:val="24"/>
          <w:szCs w:val="24"/>
          <w:lang w:val="sr-Cyrl-RS"/>
        </w:rPr>
        <w:t xml:space="preserve">Набавка и уградња уређаја за мерење протока откопаног </w:t>
      </w:r>
      <w:r w:rsidR="00093409" w:rsidRPr="00093409">
        <w:rPr>
          <w:rFonts w:cs="Arial"/>
          <w:b/>
          <w:sz w:val="24"/>
          <w:szCs w:val="24"/>
          <w:lang w:val="sr-Cyrl-RS"/>
        </w:rPr>
        <w:lastRenderedPageBreak/>
        <w:t>материјала (протокомера) на површинским коповима„</w:t>
      </w:r>
      <w:r w:rsidR="007C677A">
        <w:rPr>
          <w:rFonts w:cs="Arial"/>
          <w:b/>
          <w:sz w:val="24"/>
          <w:szCs w:val="24"/>
          <w:lang w:val="sr-Cyrl-RS"/>
        </w:rPr>
        <w:t xml:space="preserve"> </w:t>
      </w:r>
      <w:r w:rsidRPr="00F448BC">
        <w:rPr>
          <w:rFonts w:cs="Arial"/>
          <w:b/>
          <w:sz w:val="24"/>
          <w:szCs w:val="24"/>
          <w:lang w:val="ru-RU"/>
        </w:rPr>
        <w:t xml:space="preserve">Јавна набавка број </w:t>
      </w:r>
      <w:r w:rsidR="001A2D20">
        <w:rPr>
          <w:rFonts w:cs="Arial"/>
          <w:b/>
          <w:sz w:val="24"/>
          <w:szCs w:val="24"/>
          <w:lang w:val="ru-RU"/>
        </w:rPr>
        <w:t>ЈН/</w:t>
      </w:r>
      <w:r w:rsidR="00093409">
        <w:rPr>
          <w:rFonts w:cs="Arial"/>
          <w:b/>
          <w:sz w:val="24"/>
          <w:szCs w:val="24"/>
          <w:lang w:val="ru-RU"/>
        </w:rPr>
        <w:t>100</w:t>
      </w:r>
      <w:r w:rsidR="008B4B26" w:rsidRPr="002A04F8">
        <w:rPr>
          <w:rFonts w:cs="Arial"/>
          <w:b/>
          <w:sz w:val="24"/>
          <w:szCs w:val="24"/>
          <w:lang w:val="ru-RU"/>
        </w:rPr>
        <w:t>0</w:t>
      </w:r>
      <w:r w:rsidR="00093409">
        <w:rPr>
          <w:rFonts w:cs="Arial"/>
          <w:b/>
          <w:sz w:val="24"/>
          <w:szCs w:val="24"/>
          <w:lang w:val="ru-RU"/>
        </w:rPr>
        <w:t>/0531</w:t>
      </w:r>
      <w:r w:rsidR="00F13E75" w:rsidRPr="002A04F8">
        <w:rPr>
          <w:b/>
          <w:sz w:val="24"/>
          <w:szCs w:val="24"/>
          <w:lang w:val="sr-Latn-RS"/>
        </w:rPr>
        <w:t>/201</w:t>
      </w:r>
      <w:r w:rsidR="00206385" w:rsidRPr="002A04F8">
        <w:rPr>
          <w:b/>
          <w:sz w:val="24"/>
          <w:szCs w:val="24"/>
          <w:lang w:val="sr-Latn-RS"/>
        </w:rPr>
        <w:t>6</w:t>
      </w:r>
      <w:r w:rsidR="00F13E75" w:rsidRPr="00F448BC">
        <w:rPr>
          <w:rFonts w:cs="Arial"/>
          <w:b/>
          <w:sz w:val="24"/>
          <w:szCs w:val="24"/>
          <w:lang w:val="sr-Cyrl-CS"/>
        </w:rPr>
        <w:t xml:space="preserve"> </w:t>
      </w:r>
      <w:r w:rsidRPr="00F448BC">
        <w:rPr>
          <w:rFonts w:cs="Arial"/>
          <w:b/>
          <w:sz w:val="24"/>
          <w:szCs w:val="24"/>
          <w:lang w:val="ru-RU"/>
        </w:rPr>
        <w:t>- НЕ ОТВАРАТИ“</w:t>
      </w:r>
      <w:r w:rsidRPr="00EC5BB4">
        <w:rPr>
          <w:rFonts w:cs="Arial"/>
          <w:sz w:val="24"/>
          <w:szCs w:val="24"/>
          <w:lang w:val="ru-RU"/>
        </w:rPr>
        <w:t xml:space="preserve">. </w:t>
      </w:r>
    </w:p>
    <w:p w:rsidR="008D2B23" w:rsidRPr="00EC5BB4" w:rsidRDefault="008D2B23" w:rsidP="008D2B23">
      <w:pPr>
        <w:pStyle w:val="KDParagraf"/>
        <w:spacing w:before="0"/>
        <w:rPr>
          <w:rFonts w:cs="Arial"/>
          <w:sz w:val="24"/>
          <w:szCs w:val="24"/>
        </w:rPr>
      </w:pPr>
      <w:r w:rsidRPr="00EC5BB4">
        <w:rPr>
          <w:rFonts w:cs="Arial"/>
          <w:sz w:val="24"/>
          <w:szCs w:val="24"/>
        </w:rPr>
        <w:t>На полеђини коверте обавезно се уписује тачан назив и адреса понуђача, телефон и факс понуђача, као и име и презиме овлашћеног лица за контакт.</w:t>
      </w:r>
    </w:p>
    <w:p w:rsidR="002B2E5C" w:rsidRDefault="002B2E5C" w:rsidP="008D2B23">
      <w:pPr>
        <w:pStyle w:val="KDParagraf"/>
        <w:spacing w:before="0"/>
        <w:rPr>
          <w:rFonts w:eastAsia="TimesNewRomanPSMT" w:cs="Arial"/>
          <w:bCs/>
          <w:sz w:val="24"/>
          <w:szCs w:val="24"/>
        </w:rPr>
      </w:pPr>
    </w:p>
    <w:p w:rsidR="008D2B23" w:rsidRPr="00EC5BB4" w:rsidRDefault="008D2B23" w:rsidP="008D2B23">
      <w:pPr>
        <w:pStyle w:val="KDParagraf"/>
        <w:spacing w:before="0"/>
        <w:rPr>
          <w:rFonts w:cs="Arial"/>
          <w:sz w:val="24"/>
          <w:szCs w:val="24"/>
        </w:rPr>
      </w:pPr>
      <w:r w:rsidRPr="00EC5BB4">
        <w:rPr>
          <w:rFonts w:eastAsia="TimesNewRomanPSMT" w:cs="Arial"/>
          <w:bCs/>
          <w:sz w:val="24"/>
          <w:szCs w:val="24"/>
        </w:rPr>
        <w:t xml:space="preserve">У случају да понуду подноси група понуђача, на полеђини коверте је </w:t>
      </w:r>
      <w:r w:rsidR="00FE6030">
        <w:rPr>
          <w:rFonts w:eastAsia="TimesNewRomanPSMT" w:cs="Arial"/>
          <w:bCs/>
          <w:sz w:val="24"/>
          <w:szCs w:val="24"/>
          <w:lang w:val="sr-Cyrl-RS"/>
        </w:rPr>
        <w:t xml:space="preserve">пожељно </w:t>
      </w:r>
      <w:r w:rsidRPr="00EC5BB4">
        <w:rPr>
          <w:rFonts w:eastAsia="TimesNewRomanPSMT" w:cs="Arial"/>
          <w:bCs/>
          <w:sz w:val="24"/>
          <w:szCs w:val="24"/>
        </w:rPr>
        <w:t>назначити да се ради о групи понуђача и навести називе и адресу свих чланова групе понуђача</w:t>
      </w:r>
      <w:r w:rsidRPr="00EC5BB4">
        <w:rPr>
          <w:rFonts w:cs="Arial"/>
          <w:sz w:val="24"/>
          <w:szCs w:val="24"/>
        </w:rPr>
        <w:t>.</w:t>
      </w:r>
    </w:p>
    <w:p w:rsidR="002B2E5C" w:rsidRPr="002B2E5C" w:rsidRDefault="002B2E5C" w:rsidP="002B2E5C">
      <w:pPr>
        <w:tabs>
          <w:tab w:val="left" w:pos="360"/>
        </w:tabs>
        <w:rPr>
          <w:rFonts w:cs="Arial"/>
          <w:sz w:val="24"/>
          <w:szCs w:val="24"/>
          <w:lang w:val="ru-RU"/>
        </w:rPr>
      </w:pPr>
      <w:r w:rsidRPr="002B2E5C">
        <w:rPr>
          <w:rFonts w:cs="Arial"/>
          <w:sz w:val="24"/>
          <w:szCs w:val="24"/>
          <w:lang w:val="ru-RU"/>
        </w:rPr>
        <w:t>У случају заједничке понуде групе понуђача</w:t>
      </w:r>
      <w:r w:rsidRPr="002B2E5C">
        <w:rPr>
          <w:rFonts w:cs="Arial"/>
          <w:sz w:val="24"/>
          <w:szCs w:val="24"/>
        </w:rPr>
        <w:t>,</w:t>
      </w:r>
      <w:r w:rsidRPr="002B2E5C">
        <w:rPr>
          <w:rFonts w:cs="Arial"/>
          <w:sz w:val="24"/>
          <w:szCs w:val="24"/>
          <w:lang w:val="ru-RU"/>
        </w:rPr>
        <w:t xml:space="preserve"> све обрасце потписује и оверава члан групе понуђача, који је одређен као </w:t>
      </w:r>
      <w:r w:rsidRPr="002B2E5C">
        <w:rPr>
          <w:rFonts w:cs="Arial"/>
          <w:sz w:val="24"/>
          <w:szCs w:val="24"/>
        </w:rPr>
        <w:t>Носилац посла у с</w:t>
      </w:r>
      <w:r w:rsidR="00746386">
        <w:rPr>
          <w:rFonts w:cs="Arial"/>
          <w:sz w:val="24"/>
          <w:szCs w:val="24"/>
        </w:rPr>
        <w:t>поразуму чланова групе понуђача</w:t>
      </w:r>
      <w:r w:rsidRPr="002B2E5C">
        <w:rPr>
          <w:rFonts w:cs="Arial"/>
          <w:sz w:val="24"/>
          <w:szCs w:val="24"/>
        </w:rPr>
        <w:t xml:space="preserve"> (изузев образаца који подразумевају давање изјава под материјалном и кривичном одговорношћу), које попуњава, потписује и оверава сваки члан групе понуђача у своје име.</w:t>
      </w:r>
    </w:p>
    <w:p w:rsidR="00613B13" w:rsidRPr="002B2E5C" w:rsidRDefault="00613B13" w:rsidP="00613B13">
      <w:pPr>
        <w:tabs>
          <w:tab w:val="left" w:pos="284"/>
          <w:tab w:val="left" w:pos="330"/>
        </w:tabs>
        <w:ind w:left="284"/>
        <w:rPr>
          <w:rFonts w:eastAsia="TimesNewRomanPSMT" w:cs="Arial"/>
          <w:bCs/>
          <w:sz w:val="24"/>
          <w:szCs w:val="24"/>
          <w:lang w:val="sr-Cyrl-RS"/>
        </w:rPr>
      </w:pPr>
    </w:p>
    <w:p w:rsidR="008D2B23" w:rsidRPr="00EC5BB4" w:rsidRDefault="00B21A48" w:rsidP="007137C3">
      <w:pPr>
        <w:pStyle w:val="KDPodnaslov2"/>
        <w:numPr>
          <w:ilvl w:val="1"/>
          <w:numId w:val="20"/>
        </w:numPr>
        <w:spacing w:before="0"/>
        <w:jc w:val="both"/>
        <w:rPr>
          <w:rFonts w:cs="Arial"/>
          <w:sz w:val="24"/>
          <w:szCs w:val="24"/>
        </w:rPr>
      </w:pPr>
      <w:bookmarkStart w:id="205" w:name="_Toc441651579"/>
      <w:bookmarkStart w:id="206" w:name="_Toc442559890"/>
      <w:r>
        <w:rPr>
          <w:rFonts w:cs="Arial"/>
          <w:sz w:val="24"/>
          <w:szCs w:val="24"/>
          <w:lang w:val="sr-Cyrl-RS"/>
        </w:rPr>
        <w:t xml:space="preserve"> </w:t>
      </w:r>
      <w:r w:rsidR="008D2B23" w:rsidRPr="00EC5BB4">
        <w:rPr>
          <w:rFonts w:cs="Arial"/>
          <w:sz w:val="24"/>
          <w:szCs w:val="24"/>
        </w:rPr>
        <w:t>Обавезна садржина понуде</w:t>
      </w:r>
      <w:bookmarkEnd w:id="205"/>
      <w:bookmarkEnd w:id="206"/>
    </w:p>
    <w:p w:rsidR="008D2B23" w:rsidRPr="00EC5BB4" w:rsidRDefault="008D2B23" w:rsidP="008D2B23">
      <w:pPr>
        <w:pStyle w:val="KDParagraf"/>
        <w:spacing w:before="0"/>
        <w:rPr>
          <w:rFonts w:cs="Arial"/>
          <w:sz w:val="24"/>
          <w:szCs w:val="24"/>
        </w:rPr>
      </w:pPr>
      <w:r w:rsidRPr="00EC5BB4">
        <w:rPr>
          <w:rFonts w:cs="Arial"/>
          <w:sz w:val="24"/>
          <w:szCs w:val="24"/>
          <w:lang w:val="ru-RU" w:bidi="en-US"/>
        </w:rPr>
        <w:t xml:space="preserve">Садржину понуде, поред Обрасца понуде, чине и сви остали докази о испуњености услова из чл. </w:t>
      </w:r>
      <w:r w:rsidRPr="002B2E5C">
        <w:rPr>
          <w:rFonts w:cs="Arial"/>
          <w:sz w:val="24"/>
          <w:szCs w:val="24"/>
          <w:lang w:val="ru-RU" w:bidi="en-US"/>
        </w:rPr>
        <w:t>75.и 76</w:t>
      </w:r>
      <w:r w:rsidRPr="00EC5BB4">
        <w:rPr>
          <w:rFonts w:cs="Arial"/>
          <w:color w:val="00B0F0"/>
          <w:sz w:val="24"/>
          <w:szCs w:val="24"/>
          <w:lang w:val="ru-RU" w:bidi="en-US"/>
        </w:rPr>
        <w:t>.</w:t>
      </w:r>
      <w:r w:rsidRPr="00EC5BB4">
        <w:rPr>
          <w:rFonts w:cs="Arial"/>
          <w:sz w:val="24"/>
          <w:szCs w:val="24"/>
        </w:rPr>
        <w:t>Закона</w:t>
      </w:r>
      <w:r w:rsidRPr="00EC5BB4">
        <w:rPr>
          <w:rFonts w:cs="Arial"/>
          <w:sz w:val="24"/>
          <w:szCs w:val="24"/>
          <w:lang w:bidi="en-US"/>
        </w:rPr>
        <w:t>, предвиђени чл. 77. Закона, који су наведени у конкурсној документацији, као и сви тражени прилози и изјаве</w:t>
      </w:r>
      <w:r w:rsidR="001945FA" w:rsidRPr="00EC5BB4">
        <w:rPr>
          <w:rFonts w:cs="Arial"/>
          <w:sz w:val="24"/>
          <w:szCs w:val="24"/>
          <w:lang w:val="sr-Cyrl-RS" w:bidi="en-US"/>
        </w:rPr>
        <w:t xml:space="preserve"> (попуњени, потписани и печатом оверени)</w:t>
      </w:r>
      <w:r w:rsidRPr="00EC5BB4">
        <w:rPr>
          <w:rFonts w:cs="Arial"/>
          <w:sz w:val="24"/>
          <w:szCs w:val="24"/>
          <w:lang w:bidi="en-US"/>
        </w:rPr>
        <w:t xml:space="preserve"> на начин предвиђен следећим ставом ове тачке</w:t>
      </w:r>
      <w:r w:rsidRPr="00EC5BB4">
        <w:rPr>
          <w:rFonts w:cs="Arial"/>
          <w:sz w:val="24"/>
          <w:szCs w:val="24"/>
        </w:rPr>
        <w:t>:</w:t>
      </w:r>
    </w:p>
    <w:p w:rsidR="00645F72" w:rsidRPr="00992E54" w:rsidRDefault="00645F72" w:rsidP="00992E54">
      <w:pPr>
        <w:pStyle w:val="KDNabrajanje"/>
        <w:spacing w:before="120"/>
        <w:ind w:left="357" w:hanging="357"/>
        <w:rPr>
          <w:rFonts w:cs="Arial"/>
          <w:sz w:val="24"/>
          <w:szCs w:val="24"/>
        </w:rPr>
      </w:pPr>
      <w:r w:rsidRPr="00992E54">
        <w:rPr>
          <w:rFonts w:cs="Arial"/>
          <w:sz w:val="24"/>
          <w:szCs w:val="24"/>
        </w:rPr>
        <w:t xml:space="preserve">Образац понуде </w:t>
      </w:r>
    </w:p>
    <w:p w:rsidR="00645F72" w:rsidRPr="00992E54" w:rsidRDefault="00645F72" w:rsidP="00992E54">
      <w:pPr>
        <w:pStyle w:val="KDNabrajanje"/>
        <w:spacing w:before="120"/>
        <w:ind w:left="357" w:hanging="357"/>
        <w:rPr>
          <w:rFonts w:cs="Arial"/>
          <w:sz w:val="24"/>
          <w:szCs w:val="24"/>
        </w:rPr>
      </w:pPr>
      <w:r w:rsidRPr="00992E54">
        <w:rPr>
          <w:rFonts w:cs="Arial"/>
          <w:sz w:val="24"/>
          <w:szCs w:val="24"/>
        </w:rPr>
        <w:t xml:space="preserve">Структура цене </w:t>
      </w:r>
    </w:p>
    <w:p w:rsidR="00645F72" w:rsidRPr="00992E54" w:rsidRDefault="00645F72" w:rsidP="00992E54">
      <w:pPr>
        <w:pStyle w:val="KDNabrajanje"/>
        <w:spacing w:before="120"/>
        <w:ind w:left="357" w:hanging="357"/>
        <w:rPr>
          <w:rFonts w:cs="Arial"/>
          <w:sz w:val="24"/>
          <w:szCs w:val="24"/>
        </w:rPr>
      </w:pPr>
      <w:r w:rsidRPr="00992E54">
        <w:rPr>
          <w:rFonts w:cs="Arial"/>
          <w:sz w:val="24"/>
          <w:szCs w:val="24"/>
        </w:rPr>
        <w:t>О</w:t>
      </w:r>
      <w:r w:rsidR="002B2E5C" w:rsidRPr="00992E54">
        <w:rPr>
          <w:rFonts w:cs="Arial"/>
          <w:sz w:val="24"/>
          <w:szCs w:val="24"/>
        </w:rPr>
        <w:t>бразац трошкова припреме понуде</w:t>
      </w:r>
      <w:r w:rsidRPr="00992E54">
        <w:rPr>
          <w:rFonts w:cs="Arial"/>
          <w:sz w:val="24"/>
          <w:szCs w:val="24"/>
        </w:rPr>
        <w:t xml:space="preserve">, </w:t>
      </w:r>
      <w:r w:rsidR="0056571E" w:rsidRPr="00992E54">
        <w:rPr>
          <w:rFonts w:cs="Arial"/>
          <w:sz w:val="24"/>
          <w:szCs w:val="24"/>
        </w:rPr>
        <w:t>ако понуђач захтева надокнаду трошкова у складу са чл.88 Закона</w:t>
      </w:r>
    </w:p>
    <w:p w:rsidR="008D2B23" w:rsidRPr="00992E54" w:rsidRDefault="008D2B23" w:rsidP="00992E54">
      <w:pPr>
        <w:pStyle w:val="KDNabrajanje"/>
        <w:spacing w:before="120"/>
        <w:ind w:left="357" w:hanging="357"/>
        <w:rPr>
          <w:rFonts w:cs="Arial"/>
          <w:sz w:val="24"/>
          <w:szCs w:val="24"/>
        </w:rPr>
      </w:pPr>
      <w:r w:rsidRPr="00992E54">
        <w:rPr>
          <w:rFonts w:cs="Arial"/>
          <w:sz w:val="24"/>
          <w:szCs w:val="24"/>
        </w:rPr>
        <w:t xml:space="preserve">Изјава о независној понуди </w:t>
      </w:r>
    </w:p>
    <w:p w:rsidR="00645F72" w:rsidRPr="00992E54" w:rsidRDefault="00645F72" w:rsidP="00992E54">
      <w:pPr>
        <w:pStyle w:val="KDNabrajanje"/>
        <w:spacing w:before="120"/>
        <w:ind w:left="357" w:hanging="357"/>
        <w:rPr>
          <w:rFonts w:cs="Arial"/>
          <w:sz w:val="24"/>
          <w:szCs w:val="24"/>
        </w:rPr>
      </w:pPr>
      <w:r w:rsidRPr="00992E54">
        <w:rPr>
          <w:rFonts w:cs="Arial"/>
          <w:sz w:val="24"/>
          <w:szCs w:val="24"/>
        </w:rPr>
        <w:t>Изјав</w:t>
      </w:r>
      <w:r w:rsidR="001945FA" w:rsidRPr="00992E54">
        <w:rPr>
          <w:rFonts w:cs="Arial"/>
          <w:sz w:val="24"/>
          <w:szCs w:val="24"/>
          <w:lang w:val="sr-Cyrl-RS"/>
        </w:rPr>
        <w:t>а</w:t>
      </w:r>
      <w:r w:rsidRPr="00992E54">
        <w:rPr>
          <w:rFonts w:cs="Arial"/>
          <w:sz w:val="24"/>
          <w:szCs w:val="24"/>
        </w:rPr>
        <w:t xml:space="preserve"> у складу са чланом 75. став 2. Закона </w:t>
      </w:r>
    </w:p>
    <w:p w:rsidR="009B6CFC" w:rsidRPr="00992E54" w:rsidRDefault="009B6CFC" w:rsidP="00992E54">
      <w:pPr>
        <w:pStyle w:val="KDNabrajanje"/>
        <w:spacing w:before="120"/>
        <w:ind w:left="357" w:hanging="357"/>
        <w:rPr>
          <w:rFonts w:cs="Arial"/>
          <w:sz w:val="24"/>
          <w:szCs w:val="24"/>
        </w:rPr>
      </w:pPr>
      <w:r w:rsidRPr="00992E54">
        <w:rPr>
          <w:rFonts w:cs="Arial"/>
          <w:sz w:val="24"/>
          <w:szCs w:val="24"/>
          <w:lang w:val="sr-Cyrl-CS"/>
        </w:rPr>
        <w:t>Овлашћење из тачке 6.2 Конкурсне документације</w:t>
      </w:r>
    </w:p>
    <w:p w:rsidR="008D2B23" w:rsidRPr="00992E54" w:rsidRDefault="003A466E" w:rsidP="00992E54">
      <w:pPr>
        <w:pStyle w:val="KDNabrajanje"/>
        <w:spacing w:before="120"/>
        <w:ind w:left="357" w:hanging="357"/>
        <w:rPr>
          <w:rFonts w:cs="Arial"/>
          <w:sz w:val="24"/>
          <w:szCs w:val="24"/>
        </w:rPr>
      </w:pPr>
      <w:r w:rsidRPr="00992E54">
        <w:rPr>
          <w:rFonts w:cs="Arial"/>
          <w:sz w:val="24"/>
          <w:szCs w:val="24"/>
        </w:rPr>
        <w:t>П</w:t>
      </w:r>
      <w:r w:rsidR="008D2B23" w:rsidRPr="00992E54">
        <w:rPr>
          <w:rFonts w:cs="Arial"/>
          <w:sz w:val="24"/>
          <w:szCs w:val="24"/>
        </w:rPr>
        <w:t xml:space="preserve">отписан и печатом оверен „Модел уговора“ </w:t>
      </w:r>
      <w:r w:rsidR="003C4E60" w:rsidRPr="00992E54">
        <w:rPr>
          <w:rFonts w:cs="Arial"/>
          <w:sz w:val="24"/>
          <w:szCs w:val="24"/>
          <w:lang w:val="sr-Cyrl-RS"/>
        </w:rPr>
        <w:t>(пожељно је да буде попуњен)</w:t>
      </w:r>
    </w:p>
    <w:p w:rsidR="008D2B23" w:rsidRPr="00992E54" w:rsidRDefault="003A466E" w:rsidP="00992E54">
      <w:pPr>
        <w:pStyle w:val="KDNabrajanje"/>
        <w:spacing w:before="120"/>
        <w:ind w:left="357" w:hanging="357"/>
        <w:rPr>
          <w:rFonts w:cs="Arial"/>
          <w:color w:val="00B0F0"/>
          <w:sz w:val="24"/>
          <w:szCs w:val="24"/>
        </w:rPr>
      </w:pPr>
      <w:r w:rsidRPr="00992E54">
        <w:rPr>
          <w:rFonts w:cs="Arial"/>
          <w:sz w:val="24"/>
          <w:szCs w:val="24"/>
        </w:rPr>
        <w:t>Д</w:t>
      </w:r>
      <w:r w:rsidR="008D2B23" w:rsidRPr="00992E54">
        <w:rPr>
          <w:rFonts w:cs="Arial"/>
          <w:sz w:val="24"/>
          <w:szCs w:val="24"/>
        </w:rPr>
        <w:t xml:space="preserve">окази о испуњености услова </w:t>
      </w:r>
      <w:r w:rsidR="008D2B23" w:rsidRPr="00992E54">
        <w:rPr>
          <w:rFonts w:cs="Arial"/>
          <w:sz w:val="24"/>
          <w:szCs w:val="24"/>
          <w:lang w:bidi="en-US"/>
        </w:rPr>
        <w:t>из чл. 76.</w:t>
      </w:r>
      <w:r w:rsidR="008D2B23" w:rsidRPr="00992E54">
        <w:rPr>
          <w:rFonts w:cs="Arial"/>
          <w:sz w:val="24"/>
          <w:szCs w:val="24"/>
        </w:rPr>
        <w:t xml:space="preserve"> Закона у складу са</w:t>
      </w:r>
      <w:r w:rsidRPr="00992E54">
        <w:rPr>
          <w:rFonts w:cs="Arial"/>
          <w:sz w:val="24"/>
          <w:szCs w:val="24"/>
        </w:rPr>
        <w:t xml:space="preserve"> чланом 77. Закон и Одељком 4. К</w:t>
      </w:r>
      <w:r w:rsidR="008D2B23" w:rsidRPr="00992E54">
        <w:rPr>
          <w:rFonts w:cs="Arial"/>
          <w:sz w:val="24"/>
          <w:szCs w:val="24"/>
        </w:rPr>
        <w:t>онкурсне документације</w:t>
      </w:r>
      <w:r w:rsidR="008D2B23" w:rsidRPr="00992E54">
        <w:rPr>
          <w:rFonts w:cs="Arial"/>
          <w:color w:val="00B0F0"/>
          <w:sz w:val="24"/>
          <w:szCs w:val="24"/>
        </w:rPr>
        <w:t xml:space="preserve"> </w:t>
      </w:r>
    </w:p>
    <w:p w:rsidR="00992E54" w:rsidRPr="00BF1D1D" w:rsidRDefault="009911ED" w:rsidP="009911ED">
      <w:pPr>
        <w:pStyle w:val="KDNabrajanje"/>
        <w:tabs>
          <w:tab w:val="clear" w:pos="630"/>
          <w:tab w:val="num" w:pos="284"/>
        </w:tabs>
        <w:ind w:left="284" w:hanging="284"/>
        <w:rPr>
          <w:color w:val="00B0F0"/>
          <w:sz w:val="24"/>
          <w:szCs w:val="24"/>
        </w:rPr>
      </w:pPr>
      <w:r w:rsidRPr="00BF1D1D">
        <w:rPr>
          <w:sz w:val="24"/>
          <w:szCs w:val="24"/>
          <w:lang w:val="sr-Cyrl-RS"/>
        </w:rPr>
        <w:t xml:space="preserve">Извод из каталога </w:t>
      </w:r>
      <w:r w:rsidR="00EE2C08" w:rsidRPr="00BF1D1D">
        <w:rPr>
          <w:sz w:val="24"/>
          <w:szCs w:val="24"/>
          <w:lang w:val="sr-Cyrl-RS"/>
        </w:rPr>
        <w:t xml:space="preserve">произвођача опреме </w:t>
      </w:r>
      <w:r w:rsidR="00992E54" w:rsidRPr="00BF1D1D">
        <w:rPr>
          <w:sz w:val="24"/>
          <w:szCs w:val="24"/>
        </w:rPr>
        <w:t>према та</w:t>
      </w:r>
      <w:r w:rsidR="00BF1D1D" w:rsidRPr="00BF1D1D">
        <w:rPr>
          <w:sz w:val="24"/>
          <w:szCs w:val="24"/>
        </w:rPr>
        <w:t>чки 3.2 К</w:t>
      </w:r>
      <w:r w:rsidRPr="00BF1D1D">
        <w:rPr>
          <w:sz w:val="24"/>
          <w:szCs w:val="24"/>
        </w:rPr>
        <w:t>онкурсне документације</w:t>
      </w:r>
      <w:r w:rsidR="00992E54" w:rsidRPr="00BF1D1D">
        <w:rPr>
          <w:sz w:val="24"/>
          <w:szCs w:val="24"/>
        </w:rPr>
        <w:t>.</w:t>
      </w:r>
    </w:p>
    <w:p w:rsidR="00AC708B" w:rsidRPr="00BF1D1D" w:rsidRDefault="00BF1D1D" w:rsidP="00992E54">
      <w:pPr>
        <w:pStyle w:val="KDNabrajanje"/>
        <w:spacing w:before="120"/>
        <w:ind w:left="357" w:hanging="357"/>
        <w:rPr>
          <w:rFonts w:cs="Arial"/>
          <w:color w:val="00B0F0"/>
          <w:sz w:val="24"/>
          <w:szCs w:val="24"/>
        </w:rPr>
      </w:pPr>
      <w:r w:rsidRPr="00BF1D1D">
        <w:rPr>
          <w:rFonts w:cs="Arial"/>
          <w:sz w:val="24"/>
          <w:szCs w:val="24"/>
          <w:lang w:val="sr-Cyrl-RS"/>
        </w:rPr>
        <w:t>Средства финансијског обезбеђења</w:t>
      </w:r>
      <w:r w:rsidR="00D67EE2" w:rsidRPr="00BF1D1D">
        <w:rPr>
          <w:rFonts w:cs="Arial"/>
          <w:sz w:val="24"/>
          <w:szCs w:val="24"/>
          <w:lang w:val="sr-Cyrl-RS"/>
        </w:rPr>
        <w:t xml:space="preserve"> </w:t>
      </w:r>
      <w:r w:rsidR="00AC708B" w:rsidRPr="00BF1D1D">
        <w:rPr>
          <w:rFonts w:cs="Arial"/>
          <w:sz w:val="24"/>
          <w:szCs w:val="24"/>
          <w:lang w:val="sr-Cyrl-RS"/>
        </w:rPr>
        <w:t xml:space="preserve"> за озбиљност понуде</w:t>
      </w:r>
    </w:p>
    <w:p w:rsidR="00EE070C" w:rsidRPr="00EC5BB4" w:rsidRDefault="00EE070C" w:rsidP="00EE070C">
      <w:pPr>
        <w:pStyle w:val="KDNabrajanje"/>
        <w:numPr>
          <w:ilvl w:val="0"/>
          <w:numId w:val="0"/>
        </w:numPr>
        <w:spacing w:before="0"/>
        <w:ind w:left="270"/>
        <w:rPr>
          <w:rFonts w:cs="Arial"/>
          <w:color w:val="00B0F0"/>
          <w:sz w:val="24"/>
          <w:szCs w:val="24"/>
        </w:rPr>
      </w:pPr>
    </w:p>
    <w:p w:rsidR="008D2B23" w:rsidRPr="00EC5BB4" w:rsidRDefault="008D2B23" w:rsidP="008D2B23">
      <w:pPr>
        <w:pStyle w:val="KDParagraf"/>
        <w:spacing w:before="0"/>
        <w:rPr>
          <w:rFonts w:cs="Arial"/>
          <w:sz w:val="24"/>
          <w:szCs w:val="24"/>
          <w:lang w:val="ru-RU"/>
        </w:rPr>
      </w:pPr>
      <w:r w:rsidRPr="00EC5BB4">
        <w:rPr>
          <w:rFonts w:cs="Arial"/>
          <w:sz w:val="24"/>
          <w:szCs w:val="24"/>
          <w:lang w:val="ru-RU"/>
        </w:rPr>
        <w:t>Наручилац ће одбити као неприхватљиве све понуде које не испуњавају услове из позива за подношење понуда и конкурсне документације.</w:t>
      </w:r>
    </w:p>
    <w:p w:rsidR="008D2B23" w:rsidRPr="00EC5BB4" w:rsidRDefault="008D2B23" w:rsidP="008D2B23">
      <w:pPr>
        <w:pStyle w:val="KDParagraf"/>
        <w:spacing w:before="0"/>
        <w:rPr>
          <w:rFonts w:cs="Arial"/>
          <w:sz w:val="24"/>
          <w:szCs w:val="24"/>
          <w:lang w:val="ru-RU"/>
        </w:rPr>
      </w:pPr>
      <w:r w:rsidRPr="00EC5BB4">
        <w:rPr>
          <w:rFonts w:cs="Arial"/>
          <w:sz w:val="24"/>
          <w:szCs w:val="24"/>
          <w:lang w:val="ru-RU"/>
        </w:rPr>
        <w:t>Наручилац ће одбити као неприхватљиву понуду понуђача, за коју се у поступку стручне оцене понуда утврди да докази који су саставни део понуде садрже неистините податке.</w:t>
      </w:r>
    </w:p>
    <w:p w:rsidR="008D2B23" w:rsidRPr="00EC5BB4" w:rsidRDefault="008D2B23" w:rsidP="008D2B23">
      <w:pPr>
        <w:pStyle w:val="KDParagraf"/>
        <w:spacing w:before="0"/>
        <w:rPr>
          <w:rFonts w:eastAsia="TimesNewRomanPS-BoldMT" w:cs="Arial"/>
          <w:bCs/>
          <w:color w:val="000000"/>
          <w:sz w:val="24"/>
          <w:szCs w:val="24"/>
          <w:lang w:val="ru-RU"/>
        </w:rPr>
      </w:pPr>
    </w:p>
    <w:p w:rsidR="008D2B23" w:rsidRPr="00EC5BB4" w:rsidRDefault="009B6CFC" w:rsidP="007137C3">
      <w:pPr>
        <w:pStyle w:val="KDPodnaslov2"/>
        <w:numPr>
          <w:ilvl w:val="1"/>
          <w:numId w:val="20"/>
        </w:numPr>
        <w:spacing w:before="0"/>
        <w:jc w:val="both"/>
        <w:rPr>
          <w:rFonts w:cs="Arial"/>
          <w:sz w:val="24"/>
          <w:szCs w:val="24"/>
        </w:rPr>
      </w:pPr>
      <w:bookmarkStart w:id="207" w:name="_Toc441651580"/>
      <w:bookmarkStart w:id="208" w:name="_Toc442559891"/>
      <w:r>
        <w:rPr>
          <w:rFonts w:cs="Arial"/>
          <w:sz w:val="24"/>
          <w:szCs w:val="24"/>
          <w:lang w:val="sr-Cyrl-RS"/>
        </w:rPr>
        <w:t xml:space="preserve"> </w:t>
      </w:r>
      <w:r w:rsidR="003C4E60">
        <w:rPr>
          <w:rFonts w:cs="Arial"/>
          <w:sz w:val="24"/>
          <w:szCs w:val="24"/>
          <w:lang w:val="sr-Cyrl-RS"/>
        </w:rPr>
        <w:t>П</w:t>
      </w:r>
      <w:r w:rsidR="003C4E60">
        <w:rPr>
          <w:rFonts w:cs="Arial"/>
          <w:sz w:val="24"/>
          <w:szCs w:val="24"/>
        </w:rPr>
        <w:t>одношење и</w:t>
      </w:r>
      <w:r w:rsidR="008D2B23" w:rsidRPr="00EC5BB4">
        <w:rPr>
          <w:rFonts w:cs="Arial"/>
          <w:sz w:val="24"/>
          <w:szCs w:val="24"/>
        </w:rPr>
        <w:t xml:space="preserve"> отварање понуда</w:t>
      </w:r>
      <w:bookmarkEnd w:id="207"/>
      <w:bookmarkEnd w:id="208"/>
    </w:p>
    <w:p w:rsidR="00FC355A" w:rsidRPr="004401A5" w:rsidRDefault="00FC355A" w:rsidP="008D2B23">
      <w:pPr>
        <w:pStyle w:val="KDParagraf"/>
        <w:spacing w:before="0"/>
        <w:rPr>
          <w:rFonts w:cs="Arial"/>
          <w:sz w:val="24"/>
          <w:szCs w:val="24"/>
          <w:lang w:val="sr-Cyrl-CS"/>
        </w:rPr>
      </w:pPr>
      <w:r w:rsidRPr="004401A5">
        <w:rPr>
          <w:rFonts w:cs="Arial"/>
          <w:sz w:val="24"/>
          <w:szCs w:val="24"/>
        </w:rPr>
        <w:t>Благовременим се сматрају понуде које су примљене,</w:t>
      </w:r>
      <w:r w:rsidR="004401A5" w:rsidRPr="004401A5">
        <w:rPr>
          <w:rFonts w:cs="Arial"/>
          <w:sz w:val="24"/>
          <w:szCs w:val="24"/>
        </w:rPr>
        <w:t xml:space="preserve"> и оверене печатом пријема у писарници </w:t>
      </w:r>
      <w:r w:rsidR="007C677A">
        <w:rPr>
          <w:rFonts w:cs="Arial"/>
          <w:sz w:val="24"/>
          <w:szCs w:val="24"/>
          <w:lang w:val="sr-Cyrl-RS"/>
        </w:rPr>
        <w:t>н</w:t>
      </w:r>
      <w:r w:rsidR="004401A5" w:rsidRPr="004401A5">
        <w:rPr>
          <w:rFonts w:cs="Arial"/>
          <w:sz w:val="24"/>
          <w:szCs w:val="24"/>
        </w:rPr>
        <w:t xml:space="preserve">аручиоца, најкасније до </w:t>
      </w:r>
      <w:r w:rsidR="003C63B5" w:rsidRPr="005D1715">
        <w:rPr>
          <w:rFonts w:eastAsia="Arial Unicode MS" w:cs="Arial"/>
          <w:kern w:val="1"/>
          <w:sz w:val="24"/>
          <w:szCs w:val="24"/>
          <w:lang w:val="sr-Cyrl-RS"/>
        </w:rPr>
        <w:t>0</w:t>
      </w:r>
      <w:r w:rsidR="002A04F8" w:rsidRPr="005D1715">
        <w:rPr>
          <w:rFonts w:eastAsia="Arial Unicode MS" w:cs="Arial"/>
          <w:kern w:val="1"/>
          <w:sz w:val="24"/>
          <w:szCs w:val="24"/>
        </w:rPr>
        <w:t>2</w:t>
      </w:r>
      <w:r w:rsidR="004401A5" w:rsidRPr="005D1715">
        <w:rPr>
          <w:rFonts w:eastAsia="Arial Unicode MS" w:cs="Arial"/>
          <w:kern w:val="1"/>
          <w:sz w:val="24"/>
          <w:szCs w:val="24"/>
          <w:lang w:val="sr-Cyrl-RS"/>
        </w:rPr>
        <w:t>.0</w:t>
      </w:r>
      <w:r w:rsidR="005D1715" w:rsidRPr="005D1715">
        <w:rPr>
          <w:rFonts w:eastAsia="Arial Unicode MS" w:cs="Arial"/>
          <w:kern w:val="1"/>
          <w:sz w:val="24"/>
          <w:szCs w:val="24"/>
          <w:lang w:val="sr-Latn-RS"/>
        </w:rPr>
        <w:t>9</w:t>
      </w:r>
      <w:r w:rsidR="004401A5" w:rsidRPr="005D1715">
        <w:rPr>
          <w:rFonts w:eastAsia="Arial Unicode MS" w:cs="Arial"/>
          <w:kern w:val="1"/>
          <w:sz w:val="24"/>
          <w:szCs w:val="24"/>
        </w:rPr>
        <w:t xml:space="preserve">.2016. </w:t>
      </w:r>
      <w:proofErr w:type="gramStart"/>
      <w:r w:rsidR="004401A5" w:rsidRPr="005D1715">
        <w:rPr>
          <w:rFonts w:eastAsia="Arial Unicode MS" w:cs="Arial"/>
          <w:kern w:val="1"/>
          <w:sz w:val="24"/>
          <w:szCs w:val="24"/>
        </w:rPr>
        <w:t>године</w:t>
      </w:r>
      <w:proofErr w:type="gramEnd"/>
      <w:r w:rsidR="004401A5" w:rsidRPr="005D1715">
        <w:rPr>
          <w:rFonts w:eastAsia="Arial Unicode MS" w:cs="Arial"/>
          <w:kern w:val="1"/>
          <w:sz w:val="24"/>
          <w:szCs w:val="24"/>
        </w:rPr>
        <w:t xml:space="preserve">, до </w:t>
      </w:r>
      <w:r w:rsidR="002A04F8" w:rsidRPr="005D1715">
        <w:rPr>
          <w:rFonts w:cs="Arial"/>
          <w:sz w:val="24"/>
          <w:szCs w:val="24"/>
        </w:rPr>
        <w:t>11:0</w:t>
      </w:r>
      <w:r w:rsidR="004401A5" w:rsidRPr="005D1715">
        <w:rPr>
          <w:rFonts w:cs="Arial"/>
          <w:sz w:val="24"/>
          <w:szCs w:val="24"/>
        </w:rPr>
        <w:t>0</w:t>
      </w:r>
      <w:r w:rsidR="004401A5" w:rsidRPr="004401A5">
        <w:rPr>
          <w:rFonts w:cs="Arial"/>
          <w:sz w:val="24"/>
          <w:szCs w:val="24"/>
        </w:rPr>
        <w:t xml:space="preserve"> </w:t>
      </w:r>
      <w:r w:rsidR="004401A5" w:rsidRPr="004401A5">
        <w:rPr>
          <w:rFonts w:cs="Arial"/>
          <w:sz w:val="24"/>
          <w:szCs w:val="24"/>
        </w:rPr>
        <w:lastRenderedPageBreak/>
        <w:t>часова</w:t>
      </w:r>
      <w:r w:rsidR="00723522" w:rsidRPr="004401A5">
        <w:rPr>
          <w:rFonts w:eastAsia="Arial Unicode MS" w:cs="Arial"/>
          <w:kern w:val="1"/>
          <w:sz w:val="24"/>
          <w:szCs w:val="24"/>
        </w:rPr>
        <w:t xml:space="preserve">, </w:t>
      </w:r>
      <w:r w:rsidR="004401A5" w:rsidRPr="004401A5">
        <w:rPr>
          <w:rFonts w:cs="Arial"/>
          <w:sz w:val="24"/>
          <w:szCs w:val="24"/>
        </w:rPr>
        <w:t>без обзира на начин на који су послат</w:t>
      </w:r>
      <w:r w:rsidR="004401A5" w:rsidRPr="004401A5">
        <w:rPr>
          <w:rFonts w:cs="Arial"/>
          <w:sz w:val="24"/>
          <w:szCs w:val="24"/>
          <w:lang w:val="sr-Cyrl-RS"/>
        </w:rPr>
        <w:t>е</w:t>
      </w:r>
      <w:r w:rsidR="004401A5">
        <w:rPr>
          <w:rFonts w:cs="Arial"/>
          <w:sz w:val="24"/>
          <w:szCs w:val="24"/>
          <w:lang w:val="sr-Cyrl-CS"/>
        </w:rPr>
        <w:t>,</w:t>
      </w:r>
      <w:r w:rsidRPr="004401A5">
        <w:rPr>
          <w:rFonts w:cs="Arial"/>
          <w:sz w:val="24"/>
          <w:szCs w:val="24"/>
        </w:rPr>
        <w:t xml:space="preserve"> у складу са Позивом за подношење понуда</w:t>
      </w:r>
      <w:r w:rsidR="004401A5">
        <w:rPr>
          <w:rFonts w:cs="Arial"/>
          <w:sz w:val="24"/>
          <w:szCs w:val="24"/>
          <w:lang w:val="sr-Cyrl-RS"/>
        </w:rPr>
        <w:t>,</w:t>
      </w:r>
      <w:r w:rsidRPr="004401A5">
        <w:rPr>
          <w:rFonts w:cs="Arial"/>
          <w:sz w:val="24"/>
          <w:szCs w:val="24"/>
        </w:rPr>
        <w:t xml:space="preserve"> објављеним на Порталу јавних набавки, </w:t>
      </w:r>
    </w:p>
    <w:p w:rsidR="00FC355A" w:rsidRPr="00EC5BB4" w:rsidRDefault="008D2B23" w:rsidP="00FC355A">
      <w:pPr>
        <w:pStyle w:val="KDParagraf"/>
        <w:spacing w:before="0"/>
        <w:rPr>
          <w:rFonts w:cs="Arial"/>
          <w:sz w:val="24"/>
          <w:szCs w:val="24"/>
          <w:lang w:val="sr-Cyrl-CS"/>
        </w:rPr>
      </w:pPr>
      <w:r w:rsidRPr="00723522">
        <w:rPr>
          <w:rFonts w:cs="Arial"/>
          <w:sz w:val="24"/>
          <w:szCs w:val="24"/>
        </w:rPr>
        <w:t>Ако је понуда поднета по истеку рока з</w:t>
      </w:r>
      <w:r w:rsidR="00723522" w:rsidRPr="00723522">
        <w:rPr>
          <w:rFonts w:cs="Arial"/>
          <w:sz w:val="24"/>
          <w:szCs w:val="24"/>
        </w:rPr>
        <w:t xml:space="preserve">а подношење понуда одређеног у </w:t>
      </w:r>
      <w:r w:rsidR="00723522" w:rsidRPr="00723522">
        <w:rPr>
          <w:rFonts w:cs="Arial"/>
          <w:sz w:val="24"/>
          <w:szCs w:val="24"/>
          <w:lang w:val="sr-Cyrl-RS"/>
        </w:rPr>
        <w:t>П</w:t>
      </w:r>
      <w:r w:rsidRPr="00723522">
        <w:rPr>
          <w:rFonts w:cs="Arial"/>
          <w:sz w:val="24"/>
          <w:szCs w:val="24"/>
        </w:rPr>
        <w:t xml:space="preserve">озиву, сматраће се неблаговременом, а </w:t>
      </w:r>
      <w:r w:rsidR="00955CDC">
        <w:rPr>
          <w:rFonts w:cs="Arial"/>
          <w:sz w:val="24"/>
          <w:szCs w:val="24"/>
          <w:lang w:val="sr-Cyrl-RS"/>
        </w:rPr>
        <w:t>н</w:t>
      </w:r>
      <w:r w:rsidRPr="00723522">
        <w:rPr>
          <w:rFonts w:cs="Arial"/>
          <w:sz w:val="24"/>
          <w:szCs w:val="24"/>
        </w:rPr>
        <w:t>аручилац ће по окончању поступка отварања</w:t>
      </w:r>
      <w:r w:rsidRPr="00EC5BB4">
        <w:rPr>
          <w:rFonts w:cs="Arial"/>
          <w:sz w:val="24"/>
          <w:szCs w:val="24"/>
        </w:rPr>
        <w:t xml:space="preserve"> понуда, овакву понуду вратити неотворену понуђачу, са назнаком да је поднета неблаговремено.</w:t>
      </w:r>
    </w:p>
    <w:p w:rsidR="00E03900" w:rsidRDefault="00FC355A" w:rsidP="008D2B23">
      <w:pPr>
        <w:pStyle w:val="KDParagraf"/>
        <w:spacing w:before="0"/>
        <w:rPr>
          <w:rFonts w:cs="Arial"/>
          <w:sz w:val="24"/>
          <w:szCs w:val="24"/>
          <w:lang w:val="sr-Cyrl-RS"/>
        </w:rPr>
      </w:pPr>
      <w:r w:rsidRPr="00723522">
        <w:rPr>
          <w:rFonts w:cs="Arial"/>
          <w:sz w:val="24"/>
          <w:szCs w:val="24"/>
        </w:rPr>
        <w:t xml:space="preserve">Комисија за јавне набавке ће благовремено поднете понуде јавно отворити дана </w:t>
      </w:r>
      <w:r w:rsidR="003C63B5" w:rsidRPr="005D1715">
        <w:rPr>
          <w:rFonts w:eastAsia="Arial Unicode MS" w:cs="Arial"/>
          <w:kern w:val="1"/>
          <w:sz w:val="24"/>
          <w:szCs w:val="24"/>
          <w:lang w:val="sr-Cyrl-RS"/>
        </w:rPr>
        <w:t>02</w:t>
      </w:r>
      <w:r w:rsidR="00723522" w:rsidRPr="005D1715">
        <w:rPr>
          <w:rFonts w:eastAsia="Arial Unicode MS" w:cs="Arial"/>
          <w:kern w:val="1"/>
          <w:sz w:val="24"/>
          <w:szCs w:val="24"/>
          <w:lang w:val="sr-Cyrl-RS"/>
        </w:rPr>
        <w:t>.0</w:t>
      </w:r>
      <w:r w:rsidR="005D1715" w:rsidRPr="005D1715">
        <w:rPr>
          <w:rFonts w:eastAsia="Arial Unicode MS" w:cs="Arial"/>
          <w:kern w:val="1"/>
          <w:sz w:val="24"/>
          <w:szCs w:val="24"/>
          <w:lang w:val="sr-Latn-RS"/>
        </w:rPr>
        <w:t>9</w:t>
      </w:r>
      <w:r w:rsidR="00723522" w:rsidRPr="005D1715">
        <w:rPr>
          <w:rFonts w:eastAsia="Arial Unicode MS" w:cs="Arial"/>
          <w:kern w:val="1"/>
          <w:sz w:val="24"/>
          <w:szCs w:val="24"/>
        </w:rPr>
        <w:t xml:space="preserve">.2016. </w:t>
      </w:r>
      <w:proofErr w:type="gramStart"/>
      <w:r w:rsidR="00723522" w:rsidRPr="005D1715">
        <w:rPr>
          <w:rFonts w:eastAsia="Arial Unicode MS" w:cs="Arial"/>
          <w:kern w:val="1"/>
          <w:sz w:val="24"/>
          <w:szCs w:val="24"/>
        </w:rPr>
        <w:t>године</w:t>
      </w:r>
      <w:proofErr w:type="gramEnd"/>
      <w:r w:rsidR="00723522" w:rsidRPr="005D1715">
        <w:rPr>
          <w:rFonts w:eastAsia="Arial Unicode MS" w:cs="Arial"/>
          <w:kern w:val="1"/>
          <w:sz w:val="24"/>
          <w:szCs w:val="24"/>
        </w:rPr>
        <w:t xml:space="preserve"> </w:t>
      </w:r>
      <w:r w:rsidR="00723522" w:rsidRPr="005D1715">
        <w:rPr>
          <w:rFonts w:eastAsia="Arial Unicode MS" w:cs="Arial"/>
          <w:kern w:val="1"/>
          <w:sz w:val="24"/>
          <w:szCs w:val="24"/>
          <w:lang w:val="sr-Cyrl-RS"/>
        </w:rPr>
        <w:t xml:space="preserve">у </w:t>
      </w:r>
      <w:r w:rsidR="002A04F8" w:rsidRPr="005D1715">
        <w:rPr>
          <w:rFonts w:eastAsia="Arial Unicode MS" w:cs="Arial"/>
          <w:kern w:val="1"/>
          <w:sz w:val="24"/>
          <w:szCs w:val="24"/>
        </w:rPr>
        <w:t>11</w:t>
      </w:r>
      <w:r w:rsidR="00903C2F" w:rsidRPr="005D1715">
        <w:rPr>
          <w:rFonts w:eastAsia="Arial Unicode MS" w:cs="Arial"/>
          <w:kern w:val="1"/>
          <w:sz w:val="24"/>
          <w:szCs w:val="24"/>
          <w:lang w:val="sr-Cyrl-RS"/>
        </w:rPr>
        <w:t>:</w:t>
      </w:r>
      <w:r w:rsidR="002A04F8" w:rsidRPr="005D1715">
        <w:rPr>
          <w:rFonts w:eastAsia="Arial Unicode MS" w:cs="Arial"/>
          <w:kern w:val="1"/>
          <w:sz w:val="24"/>
          <w:szCs w:val="24"/>
        </w:rPr>
        <w:t>3</w:t>
      </w:r>
      <w:r w:rsidR="00723522" w:rsidRPr="005D1715">
        <w:rPr>
          <w:rFonts w:eastAsia="Arial Unicode MS" w:cs="Arial"/>
          <w:kern w:val="1"/>
          <w:sz w:val="24"/>
          <w:szCs w:val="24"/>
          <w:lang w:val="sr-Cyrl-RS"/>
        </w:rPr>
        <w:t>0</w:t>
      </w:r>
      <w:r w:rsidR="00723522" w:rsidRPr="00480D33">
        <w:rPr>
          <w:rFonts w:eastAsia="Arial Unicode MS" w:cs="Arial"/>
          <w:kern w:val="1"/>
          <w:sz w:val="24"/>
          <w:szCs w:val="24"/>
          <w:lang w:val="sr-Cyrl-RS"/>
        </w:rPr>
        <w:t xml:space="preserve"> часова,</w:t>
      </w:r>
      <w:r w:rsidR="00E03900" w:rsidRPr="00E03900">
        <w:rPr>
          <w:rFonts w:cs="Arial"/>
          <w:sz w:val="24"/>
          <w:szCs w:val="24"/>
        </w:rPr>
        <w:t xml:space="preserve"> </w:t>
      </w:r>
      <w:r w:rsidR="00E03900" w:rsidRPr="00EC5BB4">
        <w:rPr>
          <w:rFonts w:cs="Arial"/>
          <w:sz w:val="24"/>
          <w:szCs w:val="24"/>
        </w:rPr>
        <w:t xml:space="preserve">у просторијама Јавног предузећа „Електропривреда Србије“ Београд, </w:t>
      </w:r>
      <w:r w:rsidR="00E03900" w:rsidRPr="00EC5BB4">
        <w:rPr>
          <w:rFonts w:cs="Arial"/>
          <w:sz w:val="24"/>
          <w:szCs w:val="24"/>
          <w:lang w:val="ru-RU"/>
        </w:rPr>
        <w:t xml:space="preserve">ул. </w:t>
      </w:r>
      <w:r w:rsidR="00E03900">
        <w:rPr>
          <w:rFonts w:cs="Arial"/>
          <w:sz w:val="24"/>
          <w:szCs w:val="24"/>
          <w:lang w:val="sr-Cyrl-RS"/>
        </w:rPr>
        <w:t xml:space="preserve">Балканска 13 спрат </w:t>
      </w:r>
      <w:r w:rsidR="00E03900">
        <w:rPr>
          <w:rFonts w:cs="Arial"/>
          <w:sz w:val="24"/>
          <w:szCs w:val="24"/>
          <w:lang w:val="sr-Latn-RS"/>
        </w:rPr>
        <w:t>II</w:t>
      </w:r>
      <w:r w:rsidR="00E03900">
        <w:rPr>
          <w:rFonts w:cs="Arial"/>
          <w:sz w:val="24"/>
          <w:szCs w:val="24"/>
          <w:lang w:val="sr-Cyrl-RS"/>
        </w:rPr>
        <w:t>,</w:t>
      </w:r>
      <w:r w:rsidR="00723522">
        <w:rPr>
          <w:rFonts w:eastAsia="Arial Unicode MS" w:cs="Arial"/>
          <w:kern w:val="1"/>
          <w:sz w:val="24"/>
          <w:szCs w:val="24"/>
          <w:lang w:val="sr-Cyrl-RS"/>
        </w:rPr>
        <w:t xml:space="preserve"> </w:t>
      </w:r>
      <w:r w:rsidRPr="00EC5BB4">
        <w:rPr>
          <w:rFonts w:cs="Arial"/>
          <w:sz w:val="24"/>
          <w:szCs w:val="24"/>
        </w:rPr>
        <w:t xml:space="preserve">у </w:t>
      </w:r>
      <w:r w:rsidR="00E03900">
        <w:rPr>
          <w:rFonts w:cs="Arial"/>
          <w:sz w:val="24"/>
          <w:szCs w:val="24"/>
          <w:lang w:val="sr-Cyrl-RS"/>
        </w:rPr>
        <w:t xml:space="preserve">складу са </w:t>
      </w:r>
      <w:r w:rsidR="00E03900">
        <w:rPr>
          <w:rFonts w:cs="Arial"/>
          <w:sz w:val="24"/>
          <w:szCs w:val="24"/>
        </w:rPr>
        <w:t>Позивом</w:t>
      </w:r>
      <w:r w:rsidRPr="00EC5BB4">
        <w:rPr>
          <w:rFonts w:cs="Arial"/>
          <w:sz w:val="24"/>
          <w:szCs w:val="24"/>
        </w:rPr>
        <w:t xml:space="preserve"> за подношење понуда</w:t>
      </w:r>
      <w:r w:rsidR="00E03900">
        <w:rPr>
          <w:rFonts w:cs="Arial"/>
          <w:sz w:val="24"/>
          <w:szCs w:val="24"/>
          <w:lang w:val="sr-Cyrl-RS"/>
        </w:rPr>
        <w:t>.</w:t>
      </w:r>
    </w:p>
    <w:p w:rsidR="008D2B23" w:rsidRPr="00E03900" w:rsidRDefault="00FC355A" w:rsidP="008D2B23">
      <w:pPr>
        <w:pStyle w:val="KDParagraf"/>
        <w:spacing w:before="0"/>
        <w:rPr>
          <w:rFonts w:cs="Arial"/>
          <w:sz w:val="24"/>
          <w:szCs w:val="24"/>
          <w:lang w:val="sr-Cyrl-RS"/>
        </w:rPr>
      </w:pPr>
      <w:r w:rsidRPr="00EC5BB4">
        <w:rPr>
          <w:rFonts w:cs="Arial"/>
          <w:sz w:val="24"/>
          <w:szCs w:val="24"/>
        </w:rPr>
        <w:t xml:space="preserve"> </w:t>
      </w:r>
      <w:r w:rsidR="008D2B23" w:rsidRPr="00EC5BB4">
        <w:rPr>
          <w:rFonts w:cs="Arial"/>
          <w:sz w:val="24"/>
          <w:szCs w:val="24"/>
        </w:rPr>
        <w:t>Представници понуђача који учествују у поступку јавног отварања понуда, морају да пре почетка поступка јавног отварања доставе Комисији за јавне набавке писано овлашћење</w:t>
      </w:r>
      <w:r w:rsidR="009B6CFC">
        <w:rPr>
          <w:rFonts w:cs="Arial"/>
          <w:sz w:val="24"/>
          <w:szCs w:val="24"/>
          <w:lang w:val="sr-Cyrl-RS"/>
        </w:rPr>
        <w:t xml:space="preserve"> </w:t>
      </w:r>
      <w:r w:rsidR="008D2B23" w:rsidRPr="00EC5BB4">
        <w:rPr>
          <w:rFonts w:cs="Arial"/>
          <w:sz w:val="24"/>
          <w:szCs w:val="24"/>
        </w:rPr>
        <w:t xml:space="preserve">за учествовање у овом поступку, </w:t>
      </w:r>
      <w:r w:rsidR="009B6CFC">
        <w:rPr>
          <w:rFonts w:cs="Arial"/>
          <w:sz w:val="24"/>
          <w:szCs w:val="24"/>
          <w:lang w:val="sr-Cyrl-RS"/>
        </w:rPr>
        <w:t xml:space="preserve">(пожељно је да буде </w:t>
      </w:r>
      <w:r w:rsidR="008D2B23" w:rsidRPr="00EC5BB4">
        <w:rPr>
          <w:rFonts w:cs="Arial"/>
          <w:sz w:val="24"/>
          <w:szCs w:val="24"/>
        </w:rPr>
        <w:t>издато на м</w:t>
      </w:r>
      <w:r w:rsidR="00EF4665">
        <w:rPr>
          <w:rFonts w:cs="Arial"/>
          <w:sz w:val="24"/>
          <w:szCs w:val="24"/>
        </w:rPr>
        <w:t xml:space="preserve">еморандуму понуђача), </w:t>
      </w:r>
      <w:r w:rsidR="009B6CFC">
        <w:rPr>
          <w:rFonts w:cs="Arial"/>
          <w:sz w:val="24"/>
          <w:szCs w:val="24"/>
        </w:rPr>
        <w:t xml:space="preserve">заведено </w:t>
      </w:r>
      <w:r w:rsidR="008D2B23" w:rsidRPr="00EC5BB4">
        <w:rPr>
          <w:rFonts w:cs="Arial"/>
          <w:sz w:val="24"/>
          <w:szCs w:val="24"/>
        </w:rPr>
        <w:t>и оверено печатом и потписом законског заступника понуђача или другог заступника уписаног у регистар надлежног органа или лица овлашћеног од стране законског заступника уз доставу овлашћења у понуди.</w:t>
      </w:r>
    </w:p>
    <w:p w:rsidR="008D2B23" w:rsidRPr="00EC5BB4" w:rsidRDefault="008D2B23" w:rsidP="008D2B23">
      <w:pPr>
        <w:pStyle w:val="KDParagraf"/>
        <w:spacing w:before="0"/>
        <w:rPr>
          <w:rFonts w:cs="Arial"/>
          <w:sz w:val="24"/>
          <w:szCs w:val="24"/>
        </w:rPr>
      </w:pPr>
      <w:r w:rsidRPr="00EC5BB4">
        <w:rPr>
          <w:rFonts w:cs="Arial"/>
          <w:sz w:val="24"/>
          <w:szCs w:val="24"/>
        </w:rPr>
        <w:t>Комисија за јавну набавку води записник о отварању понуда у који се уносе подаци у складу са Законом.</w:t>
      </w:r>
    </w:p>
    <w:p w:rsidR="008D2B23" w:rsidRPr="00EC5BB4" w:rsidRDefault="008D2B23" w:rsidP="008D2B23">
      <w:pPr>
        <w:pStyle w:val="KDParagraf"/>
        <w:spacing w:before="0"/>
        <w:rPr>
          <w:rFonts w:cs="Arial"/>
          <w:sz w:val="24"/>
          <w:szCs w:val="24"/>
        </w:rPr>
      </w:pPr>
      <w:r w:rsidRPr="00EC5BB4">
        <w:rPr>
          <w:rFonts w:cs="Arial"/>
          <w:sz w:val="24"/>
          <w:szCs w:val="24"/>
        </w:rPr>
        <w:t>Записник о отварању понуда потписују чланови комисије и присутни овлашћени представници понуђача, који преузимају примерак записника.</w:t>
      </w:r>
    </w:p>
    <w:p w:rsidR="008D2B23" w:rsidRPr="00EC5BB4" w:rsidRDefault="008D2B23" w:rsidP="008D2B23">
      <w:pPr>
        <w:pStyle w:val="KDParagraf"/>
        <w:spacing w:before="0"/>
        <w:rPr>
          <w:rFonts w:cs="Arial"/>
          <w:sz w:val="24"/>
          <w:szCs w:val="24"/>
        </w:rPr>
      </w:pPr>
      <w:r w:rsidRPr="00EC5BB4">
        <w:rPr>
          <w:rFonts w:cs="Arial"/>
          <w:sz w:val="24"/>
          <w:szCs w:val="24"/>
        </w:rPr>
        <w:t xml:space="preserve">Наручилац ће у року од </w:t>
      </w:r>
      <w:r w:rsidR="0071693F">
        <w:rPr>
          <w:rFonts w:cs="Arial"/>
          <w:sz w:val="24"/>
          <w:szCs w:val="24"/>
          <w:lang w:val="sr-Cyrl-RS"/>
        </w:rPr>
        <w:t>3</w:t>
      </w:r>
      <w:r w:rsidRPr="00EC5BB4">
        <w:rPr>
          <w:rFonts w:cs="Arial"/>
          <w:sz w:val="24"/>
          <w:szCs w:val="24"/>
        </w:rPr>
        <w:t xml:space="preserve"> (</w:t>
      </w:r>
      <w:r w:rsidR="0071693F">
        <w:rPr>
          <w:rFonts w:cs="Arial"/>
          <w:sz w:val="24"/>
          <w:szCs w:val="24"/>
          <w:lang w:val="sr-Cyrl-RS"/>
        </w:rPr>
        <w:t>словима</w:t>
      </w:r>
      <w:proofErr w:type="gramStart"/>
      <w:r w:rsidR="0071693F">
        <w:rPr>
          <w:rFonts w:cs="Arial"/>
          <w:sz w:val="24"/>
          <w:szCs w:val="24"/>
          <w:lang w:val="sr-Cyrl-RS"/>
        </w:rPr>
        <w:t>:три</w:t>
      </w:r>
      <w:proofErr w:type="gramEnd"/>
      <w:r w:rsidRPr="00EC5BB4">
        <w:rPr>
          <w:rFonts w:cs="Arial"/>
          <w:sz w:val="24"/>
          <w:szCs w:val="24"/>
        </w:rPr>
        <w:t>) дана од дана окончања поступка отварања понуда поштом или електронским путем доставити записник о отварању понуда понуђачима који нису учествовали у поступку отварања понуда.</w:t>
      </w:r>
    </w:p>
    <w:p w:rsidR="008D2B23" w:rsidRPr="00EC5BB4" w:rsidRDefault="008D2B23" w:rsidP="008D2B23">
      <w:pPr>
        <w:pStyle w:val="KDParagraf"/>
        <w:spacing w:before="0"/>
        <w:rPr>
          <w:rFonts w:cs="Arial"/>
          <w:sz w:val="24"/>
          <w:szCs w:val="24"/>
        </w:rPr>
      </w:pPr>
    </w:p>
    <w:p w:rsidR="008D2B23" w:rsidRPr="00EC5BB4" w:rsidRDefault="009279EB" w:rsidP="007137C3">
      <w:pPr>
        <w:pStyle w:val="KDPodnaslov2"/>
        <w:numPr>
          <w:ilvl w:val="1"/>
          <w:numId w:val="20"/>
        </w:numPr>
        <w:spacing w:before="0"/>
        <w:jc w:val="both"/>
        <w:rPr>
          <w:rFonts w:cs="Arial"/>
          <w:sz w:val="24"/>
          <w:szCs w:val="24"/>
        </w:rPr>
      </w:pPr>
      <w:bookmarkStart w:id="209" w:name="_Toc441651581"/>
      <w:bookmarkStart w:id="210" w:name="_Toc442559892"/>
      <w:r>
        <w:rPr>
          <w:rFonts w:cs="Arial"/>
          <w:sz w:val="24"/>
          <w:szCs w:val="24"/>
          <w:lang w:val="sr-Cyrl-RS"/>
        </w:rPr>
        <w:t xml:space="preserve"> </w:t>
      </w:r>
      <w:r w:rsidR="008D2B23" w:rsidRPr="00EC5BB4">
        <w:rPr>
          <w:rFonts w:cs="Arial"/>
          <w:sz w:val="24"/>
          <w:szCs w:val="24"/>
        </w:rPr>
        <w:t>Начин подношења понуде</w:t>
      </w:r>
      <w:bookmarkEnd w:id="209"/>
      <w:bookmarkEnd w:id="210"/>
    </w:p>
    <w:p w:rsidR="008D2B23" w:rsidRPr="00EC5BB4" w:rsidRDefault="008D2B23" w:rsidP="008D2B23">
      <w:pPr>
        <w:pStyle w:val="KDParagraf"/>
        <w:spacing w:before="0"/>
        <w:rPr>
          <w:rFonts w:cs="Arial"/>
          <w:sz w:val="24"/>
          <w:szCs w:val="24"/>
          <w:lang w:val="ru-RU"/>
        </w:rPr>
      </w:pPr>
      <w:r w:rsidRPr="00EC5BB4">
        <w:rPr>
          <w:rFonts w:cs="Arial"/>
          <w:sz w:val="24"/>
          <w:szCs w:val="24"/>
          <w:lang w:val="ru-RU"/>
        </w:rPr>
        <w:t>Понуђач може поднети само једну понуду.</w:t>
      </w:r>
    </w:p>
    <w:p w:rsidR="008D2B23" w:rsidRPr="00EC5BB4" w:rsidRDefault="008D2B23" w:rsidP="008D2B23">
      <w:pPr>
        <w:pStyle w:val="KDParagraf"/>
        <w:spacing w:before="0"/>
        <w:rPr>
          <w:rFonts w:cs="Arial"/>
          <w:sz w:val="24"/>
          <w:szCs w:val="24"/>
          <w:lang w:val="ru-RU"/>
        </w:rPr>
      </w:pPr>
      <w:r w:rsidRPr="00EC5BB4">
        <w:rPr>
          <w:rFonts w:cs="Arial"/>
          <w:sz w:val="24"/>
          <w:szCs w:val="24"/>
          <w:lang w:val="ru-RU"/>
        </w:rPr>
        <w:t>Понуду може поднети понуђач самостално, група понуђача, као и понуђач са подизвођачем.</w:t>
      </w:r>
    </w:p>
    <w:p w:rsidR="008D2B23" w:rsidRPr="00EC5BB4" w:rsidRDefault="008D2B23" w:rsidP="008D2B23">
      <w:pPr>
        <w:pStyle w:val="KDParagraf"/>
        <w:spacing w:before="0"/>
        <w:rPr>
          <w:rFonts w:cs="Arial"/>
          <w:sz w:val="24"/>
          <w:szCs w:val="24"/>
        </w:rPr>
      </w:pPr>
      <w:r w:rsidRPr="00EC5BB4">
        <w:rPr>
          <w:rFonts w:cs="Arial"/>
          <w:sz w:val="24"/>
          <w:szCs w:val="24"/>
        </w:rPr>
        <w:t xml:space="preserve">Понуђач који је самостално поднео понуду не може истовремено да учествује у заједничкој понуди или као подизвођач. У случају да понуђач поступи супротно наведеном упутству свака понуда понуђача у којој се појављује биће одбијена. </w:t>
      </w:r>
    </w:p>
    <w:p w:rsidR="008D2B23" w:rsidRPr="00EC5BB4" w:rsidRDefault="008D2B23" w:rsidP="008D2B23">
      <w:pPr>
        <w:pStyle w:val="KDParagraf"/>
        <w:spacing w:before="0"/>
        <w:rPr>
          <w:rFonts w:cs="Arial"/>
          <w:sz w:val="24"/>
          <w:szCs w:val="24"/>
        </w:rPr>
      </w:pPr>
      <w:r w:rsidRPr="00EC5BB4">
        <w:rPr>
          <w:rFonts w:cs="Arial"/>
          <w:sz w:val="24"/>
          <w:szCs w:val="24"/>
        </w:rPr>
        <w:t>Понуђач може бити члан само једне групе понуђача која подноси заједничку понуду, односно учествовати у само једној заједничкој понуди. Уколико је понуђач, у оквиру групе понуђача, поднео две или више заједничких понуда, Наручилац ће све такве понуде одбити.</w:t>
      </w:r>
    </w:p>
    <w:p w:rsidR="008D2B23" w:rsidRPr="00EC5BB4" w:rsidRDefault="008D2B23" w:rsidP="008D2B23">
      <w:pPr>
        <w:pStyle w:val="KDParagraf"/>
        <w:spacing w:before="0"/>
        <w:rPr>
          <w:rFonts w:cs="Arial"/>
          <w:sz w:val="24"/>
          <w:szCs w:val="24"/>
        </w:rPr>
      </w:pPr>
      <w:r w:rsidRPr="00EC5BB4">
        <w:rPr>
          <w:rFonts w:cs="Arial"/>
          <w:sz w:val="24"/>
          <w:szCs w:val="24"/>
        </w:rPr>
        <w:t xml:space="preserve">Понуђач који је члан групе понуђача не може истовремено да учествује као подизвођач. У случају да понуђач поступи супротно наведеном упутству свака понуда понуђача у којој се појављује биће одбијена. </w:t>
      </w:r>
    </w:p>
    <w:p w:rsidR="008D2B23" w:rsidRPr="00EC5BB4" w:rsidRDefault="008D2B23" w:rsidP="008D2B23">
      <w:pPr>
        <w:pStyle w:val="KDParagraf"/>
        <w:spacing w:before="0"/>
        <w:rPr>
          <w:rFonts w:cs="Arial"/>
          <w:sz w:val="24"/>
          <w:szCs w:val="24"/>
        </w:rPr>
      </w:pPr>
    </w:p>
    <w:p w:rsidR="008D2B23" w:rsidRPr="00EC5BB4" w:rsidRDefault="008D2B23" w:rsidP="007137C3">
      <w:pPr>
        <w:pStyle w:val="KDPodnaslov2"/>
        <w:numPr>
          <w:ilvl w:val="1"/>
          <w:numId w:val="20"/>
        </w:numPr>
        <w:spacing w:before="0"/>
        <w:jc w:val="both"/>
        <w:rPr>
          <w:rFonts w:cs="Arial"/>
          <w:sz w:val="24"/>
          <w:szCs w:val="24"/>
        </w:rPr>
      </w:pPr>
      <w:bookmarkStart w:id="211" w:name="_Toc441651582"/>
      <w:bookmarkStart w:id="212" w:name="_Toc442559893"/>
      <w:r w:rsidRPr="00EC5BB4">
        <w:rPr>
          <w:rFonts w:cs="Arial"/>
          <w:sz w:val="24"/>
          <w:szCs w:val="24"/>
        </w:rPr>
        <w:t>Измена, допуна и опозив понуде</w:t>
      </w:r>
      <w:bookmarkEnd w:id="211"/>
      <w:bookmarkEnd w:id="212"/>
    </w:p>
    <w:p w:rsidR="008D2B23" w:rsidRPr="00093409" w:rsidRDefault="008D2B23" w:rsidP="00093409">
      <w:pPr>
        <w:rPr>
          <w:rFonts w:cs="Arial"/>
          <w:sz w:val="24"/>
          <w:szCs w:val="24"/>
          <w:lang w:val="sr-Cyrl-RS"/>
        </w:rPr>
      </w:pPr>
      <w:r w:rsidRPr="00EC5BB4">
        <w:rPr>
          <w:rFonts w:cs="Arial"/>
          <w:sz w:val="24"/>
          <w:szCs w:val="24"/>
          <w:lang w:val="ru-RU"/>
        </w:rPr>
        <w:t xml:space="preserve">У року за подношење понуде понуђач може да измени или допуни већ поднету понуду писаним путем, на адресу Наручиоца, са назнаком </w:t>
      </w:r>
      <w:r w:rsidRPr="00F448BC">
        <w:rPr>
          <w:rFonts w:cs="Arial"/>
          <w:b/>
          <w:sz w:val="24"/>
          <w:szCs w:val="24"/>
          <w:lang w:val="ru-RU"/>
        </w:rPr>
        <w:t>„ИЗМЕНА – ДО</w:t>
      </w:r>
      <w:r w:rsidR="00354B71">
        <w:rPr>
          <w:rFonts w:cs="Arial"/>
          <w:b/>
          <w:sz w:val="24"/>
          <w:szCs w:val="24"/>
          <w:lang w:val="ru-RU"/>
        </w:rPr>
        <w:t xml:space="preserve">ПУНА - </w:t>
      </w:r>
      <w:r w:rsidR="003B2F58" w:rsidRPr="00F448BC">
        <w:rPr>
          <w:rFonts w:cs="Arial"/>
          <w:b/>
          <w:sz w:val="24"/>
          <w:szCs w:val="24"/>
          <w:lang w:val="ru-RU"/>
        </w:rPr>
        <w:t xml:space="preserve">Понуда за јавну набавку </w:t>
      </w:r>
      <w:r w:rsidR="003B2F58">
        <w:rPr>
          <w:rFonts w:cs="Arial"/>
          <w:b/>
          <w:sz w:val="24"/>
          <w:szCs w:val="24"/>
          <w:lang w:val="ru-RU"/>
        </w:rPr>
        <w:t xml:space="preserve">добара </w:t>
      </w:r>
      <w:r w:rsidR="00093409" w:rsidRPr="00093409">
        <w:rPr>
          <w:b/>
          <w:sz w:val="24"/>
          <w:szCs w:val="24"/>
          <w:lang w:val="sr-Cyrl-RS"/>
        </w:rPr>
        <w:t>„</w:t>
      </w:r>
      <w:r w:rsidR="00093409" w:rsidRPr="00093409">
        <w:rPr>
          <w:rFonts w:cs="Arial"/>
          <w:b/>
          <w:sz w:val="24"/>
          <w:szCs w:val="24"/>
          <w:lang w:val="sr-Cyrl-RS"/>
        </w:rPr>
        <w:t>Набавка и уградња уређаја за мерење протока откопаног материјала (протокомера) на површинским коповима„</w:t>
      </w:r>
      <w:r w:rsidR="00093409">
        <w:rPr>
          <w:rFonts w:cs="Arial"/>
          <w:b/>
          <w:sz w:val="24"/>
          <w:szCs w:val="24"/>
          <w:lang w:val="sr-Cyrl-RS"/>
        </w:rPr>
        <w:t xml:space="preserve"> </w:t>
      </w:r>
      <w:r w:rsidR="00093409" w:rsidRPr="00F448BC">
        <w:rPr>
          <w:rFonts w:cs="Arial"/>
          <w:b/>
          <w:sz w:val="24"/>
          <w:szCs w:val="24"/>
          <w:lang w:val="ru-RU"/>
        </w:rPr>
        <w:t xml:space="preserve">Јавна набавка број </w:t>
      </w:r>
      <w:r w:rsidR="00093409">
        <w:rPr>
          <w:rFonts w:cs="Arial"/>
          <w:b/>
          <w:sz w:val="24"/>
          <w:szCs w:val="24"/>
          <w:lang w:val="ru-RU"/>
        </w:rPr>
        <w:t>ЈН/100</w:t>
      </w:r>
      <w:r w:rsidR="00093409" w:rsidRPr="002A04F8">
        <w:rPr>
          <w:rFonts w:cs="Arial"/>
          <w:b/>
          <w:sz w:val="24"/>
          <w:szCs w:val="24"/>
          <w:lang w:val="ru-RU"/>
        </w:rPr>
        <w:t>0</w:t>
      </w:r>
      <w:r w:rsidR="00093409">
        <w:rPr>
          <w:rFonts w:cs="Arial"/>
          <w:b/>
          <w:sz w:val="24"/>
          <w:szCs w:val="24"/>
          <w:lang w:val="ru-RU"/>
        </w:rPr>
        <w:t>/0531</w:t>
      </w:r>
      <w:r w:rsidR="00093409" w:rsidRPr="002A04F8">
        <w:rPr>
          <w:b/>
          <w:sz w:val="24"/>
          <w:szCs w:val="24"/>
          <w:lang w:val="sr-Latn-RS"/>
        </w:rPr>
        <w:t>/2016</w:t>
      </w:r>
      <w:r w:rsidR="00093409" w:rsidRPr="00F448BC">
        <w:rPr>
          <w:rFonts w:cs="Arial"/>
          <w:b/>
          <w:sz w:val="24"/>
          <w:szCs w:val="24"/>
          <w:lang w:val="sr-Cyrl-CS"/>
        </w:rPr>
        <w:t xml:space="preserve"> </w:t>
      </w:r>
      <w:r w:rsidR="00093409" w:rsidRPr="00F448BC">
        <w:rPr>
          <w:rFonts w:cs="Arial"/>
          <w:b/>
          <w:sz w:val="24"/>
          <w:szCs w:val="24"/>
          <w:lang w:val="ru-RU"/>
        </w:rPr>
        <w:t>- НЕ ОТВАРАТИ“</w:t>
      </w:r>
      <w:r w:rsidR="00093409" w:rsidRPr="00EC5BB4">
        <w:rPr>
          <w:rFonts w:cs="Arial"/>
          <w:sz w:val="24"/>
          <w:szCs w:val="24"/>
          <w:lang w:val="ru-RU"/>
        </w:rPr>
        <w:t xml:space="preserve">. </w:t>
      </w:r>
    </w:p>
    <w:p w:rsidR="008D2B23" w:rsidRPr="00EC5BB4" w:rsidRDefault="008D2B23" w:rsidP="008D2B23">
      <w:pPr>
        <w:pStyle w:val="KDParagraf"/>
        <w:spacing w:before="0"/>
        <w:rPr>
          <w:rFonts w:cs="Arial"/>
          <w:sz w:val="24"/>
          <w:szCs w:val="24"/>
        </w:rPr>
      </w:pPr>
      <w:r w:rsidRPr="00EC5BB4">
        <w:rPr>
          <w:rFonts w:cs="Arial"/>
          <w:sz w:val="24"/>
          <w:szCs w:val="24"/>
        </w:rPr>
        <w:t xml:space="preserve">У случају измене или допуне достављене понуде, </w:t>
      </w:r>
      <w:r w:rsidR="00BC3633">
        <w:rPr>
          <w:rFonts w:cs="Arial"/>
          <w:sz w:val="24"/>
          <w:szCs w:val="24"/>
          <w:lang w:val="sr-Cyrl-RS"/>
        </w:rPr>
        <w:t>н</w:t>
      </w:r>
      <w:r w:rsidRPr="00EC5BB4">
        <w:rPr>
          <w:rFonts w:cs="Arial"/>
          <w:sz w:val="24"/>
          <w:szCs w:val="24"/>
        </w:rPr>
        <w:t xml:space="preserve">аручилац ће приликом стручне оцене понуде узети у обзир измене и допуне само ако су извршене у </w:t>
      </w:r>
      <w:r w:rsidRPr="00EC5BB4">
        <w:rPr>
          <w:rFonts w:cs="Arial"/>
          <w:sz w:val="24"/>
          <w:szCs w:val="24"/>
        </w:rPr>
        <w:lastRenderedPageBreak/>
        <w:t>целини и према обрасцу на који се, у већ достављеној понуди</w:t>
      </w:r>
      <w:proofErr w:type="gramStart"/>
      <w:r w:rsidRPr="00EC5BB4">
        <w:rPr>
          <w:rFonts w:cs="Arial"/>
          <w:sz w:val="24"/>
          <w:szCs w:val="24"/>
        </w:rPr>
        <w:t>,измена</w:t>
      </w:r>
      <w:proofErr w:type="gramEnd"/>
      <w:r w:rsidRPr="00EC5BB4">
        <w:rPr>
          <w:rFonts w:cs="Arial"/>
          <w:sz w:val="24"/>
          <w:szCs w:val="24"/>
        </w:rPr>
        <w:t xml:space="preserve"> или допуна односи.</w:t>
      </w:r>
    </w:p>
    <w:p w:rsidR="00093409" w:rsidRPr="00093409" w:rsidRDefault="008D2B23" w:rsidP="00093409">
      <w:pPr>
        <w:rPr>
          <w:rFonts w:cs="Arial"/>
          <w:sz w:val="24"/>
          <w:szCs w:val="24"/>
          <w:lang w:val="sr-Cyrl-RS"/>
        </w:rPr>
      </w:pPr>
      <w:r w:rsidRPr="00EC5BB4">
        <w:rPr>
          <w:rFonts w:cs="Arial"/>
          <w:sz w:val="24"/>
          <w:szCs w:val="24"/>
        </w:rPr>
        <w:t xml:space="preserve">У року за подношење понуде понуђач може да опозове поднету понуду писаним путем, на адресу </w:t>
      </w:r>
      <w:r w:rsidR="00BC3633">
        <w:rPr>
          <w:rFonts w:cs="Arial"/>
          <w:sz w:val="24"/>
          <w:szCs w:val="24"/>
          <w:lang w:val="sr-Cyrl-RS"/>
        </w:rPr>
        <w:t>н</w:t>
      </w:r>
      <w:r w:rsidRPr="00EC5BB4">
        <w:rPr>
          <w:rFonts w:cs="Arial"/>
          <w:sz w:val="24"/>
          <w:szCs w:val="24"/>
        </w:rPr>
        <w:t xml:space="preserve">аручиоца, са назнаком </w:t>
      </w:r>
      <w:r w:rsidRPr="004B7404">
        <w:rPr>
          <w:rFonts w:cs="Arial"/>
          <w:b/>
          <w:sz w:val="24"/>
          <w:szCs w:val="24"/>
        </w:rPr>
        <w:t>„ОПОЗИВ</w:t>
      </w:r>
      <w:r w:rsidRPr="00EC5BB4">
        <w:rPr>
          <w:rFonts w:cs="Arial"/>
          <w:sz w:val="24"/>
          <w:szCs w:val="24"/>
        </w:rPr>
        <w:t xml:space="preserve"> - </w:t>
      </w:r>
      <w:r w:rsidR="003B2F58" w:rsidRPr="00F448BC">
        <w:rPr>
          <w:rFonts w:cs="Arial"/>
          <w:b/>
          <w:sz w:val="24"/>
          <w:szCs w:val="24"/>
          <w:lang w:val="ru-RU"/>
        </w:rPr>
        <w:t xml:space="preserve">Понуда за јавну набавку </w:t>
      </w:r>
      <w:r w:rsidR="003B2F58">
        <w:rPr>
          <w:rFonts w:cs="Arial"/>
          <w:b/>
          <w:sz w:val="24"/>
          <w:szCs w:val="24"/>
          <w:lang w:val="ru-RU"/>
        </w:rPr>
        <w:t xml:space="preserve">добара </w:t>
      </w:r>
      <w:r w:rsidR="00093409" w:rsidRPr="00093409">
        <w:rPr>
          <w:b/>
          <w:sz w:val="24"/>
          <w:szCs w:val="24"/>
          <w:lang w:val="sr-Cyrl-RS"/>
        </w:rPr>
        <w:t>„</w:t>
      </w:r>
      <w:r w:rsidR="00093409" w:rsidRPr="00093409">
        <w:rPr>
          <w:rFonts w:cs="Arial"/>
          <w:b/>
          <w:sz w:val="24"/>
          <w:szCs w:val="24"/>
          <w:lang w:val="sr-Cyrl-RS"/>
        </w:rPr>
        <w:t>Набавка и уградња уређаја за мерење протока откопаног материјала (протокомера) на површинским коповима„</w:t>
      </w:r>
      <w:r w:rsidR="00093409">
        <w:rPr>
          <w:rFonts w:cs="Arial"/>
          <w:b/>
          <w:sz w:val="24"/>
          <w:szCs w:val="24"/>
          <w:lang w:val="sr-Cyrl-RS"/>
        </w:rPr>
        <w:t xml:space="preserve"> </w:t>
      </w:r>
      <w:r w:rsidR="00093409" w:rsidRPr="00F448BC">
        <w:rPr>
          <w:rFonts w:cs="Arial"/>
          <w:b/>
          <w:sz w:val="24"/>
          <w:szCs w:val="24"/>
          <w:lang w:val="ru-RU"/>
        </w:rPr>
        <w:t xml:space="preserve">Јавна набавка број </w:t>
      </w:r>
      <w:r w:rsidR="00093409">
        <w:rPr>
          <w:rFonts w:cs="Arial"/>
          <w:b/>
          <w:sz w:val="24"/>
          <w:szCs w:val="24"/>
          <w:lang w:val="ru-RU"/>
        </w:rPr>
        <w:t>ЈН/100</w:t>
      </w:r>
      <w:r w:rsidR="00093409" w:rsidRPr="002A04F8">
        <w:rPr>
          <w:rFonts w:cs="Arial"/>
          <w:b/>
          <w:sz w:val="24"/>
          <w:szCs w:val="24"/>
          <w:lang w:val="ru-RU"/>
        </w:rPr>
        <w:t>0</w:t>
      </w:r>
      <w:r w:rsidR="00093409">
        <w:rPr>
          <w:rFonts w:cs="Arial"/>
          <w:b/>
          <w:sz w:val="24"/>
          <w:szCs w:val="24"/>
          <w:lang w:val="ru-RU"/>
        </w:rPr>
        <w:t>/0531</w:t>
      </w:r>
      <w:r w:rsidR="00093409" w:rsidRPr="002A04F8">
        <w:rPr>
          <w:b/>
          <w:sz w:val="24"/>
          <w:szCs w:val="24"/>
          <w:lang w:val="sr-Latn-RS"/>
        </w:rPr>
        <w:t>/2016</w:t>
      </w:r>
      <w:r w:rsidR="00093409" w:rsidRPr="00F448BC">
        <w:rPr>
          <w:rFonts w:cs="Arial"/>
          <w:b/>
          <w:sz w:val="24"/>
          <w:szCs w:val="24"/>
          <w:lang w:val="sr-Cyrl-CS"/>
        </w:rPr>
        <w:t xml:space="preserve"> </w:t>
      </w:r>
      <w:r w:rsidR="00093409" w:rsidRPr="00F448BC">
        <w:rPr>
          <w:rFonts w:cs="Arial"/>
          <w:b/>
          <w:sz w:val="24"/>
          <w:szCs w:val="24"/>
          <w:lang w:val="ru-RU"/>
        </w:rPr>
        <w:t>- НЕ ОТВАРАТИ“</w:t>
      </w:r>
      <w:r w:rsidR="00093409" w:rsidRPr="00EC5BB4">
        <w:rPr>
          <w:rFonts w:cs="Arial"/>
          <w:sz w:val="24"/>
          <w:szCs w:val="24"/>
          <w:lang w:val="ru-RU"/>
        </w:rPr>
        <w:t xml:space="preserve">. </w:t>
      </w:r>
    </w:p>
    <w:p w:rsidR="008D2B23" w:rsidRPr="00EC5BB4" w:rsidRDefault="008D2B23" w:rsidP="008D2B23">
      <w:pPr>
        <w:pStyle w:val="KDParagraf"/>
        <w:spacing w:before="0"/>
        <w:rPr>
          <w:rFonts w:cs="Arial"/>
          <w:sz w:val="24"/>
          <w:szCs w:val="24"/>
        </w:rPr>
      </w:pPr>
      <w:r w:rsidRPr="00EC5BB4">
        <w:rPr>
          <w:rFonts w:cs="Arial"/>
          <w:sz w:val="24"/>
          <w:szCs w:val="24"/>
        </w:rPr>
        <w:t xml:space="preserve">У случају опозива поднете понуде пре истека рока за подношење понуда, </w:t>
      </w:r>
      <w:r w:rsidR="00BC3633">
        <w:rPr>
          <w:rFonts w:cs="Arial"/>
          <w:sz w:val="24"/>
          <w:szCs w:val="24"/>
          <w:lang w:val="sr-Cyrl-RS"/>
        </w:rPr>
        <w:t>н</w:t>
      </w:r>
      <w:r w:rsidRPr="00EC5BB4">
        <w:rPr>
          <w:rFonts w:cs="Arial"/>
          <w:sz w:val="24"/>
          <w:szCs w:val="24"/>
        </w:rPr>
        <w:t>аручилац такву понуду неће отварати, већ ће је неотворену вратити понуђачу.</w:t>
      </w:r>
    </w:p>
    <w:p w:rsidR="00EA6178" w:rsidRDefault="00EA6178" w:rsidP="008D2B23">
      <w:pPr>
        <w:pStyle w:val="KDKomentar"/>
        <w:spacing w:before="0"/>
        <w:rPr>
          <w:rFonts w:cs="Arial"/>
          <w:i w:val="0"/>
          <w:sz w:val="24"/>
          <w:szCs w:val="24"/>
        </w:rPr>
      </w:pPr>
    </w:p>
    <w:p w:rsidR="003B2F58" w:rsidRPr="00EC5BB4" w:rsidRDefault="003B2F58" w:rsidP="008D2B23">
      <w:pPr>
        <w:pStyle w:val="KDKomentar"/>
        <w:spacing w:before="0"/>
        <w:rPr>
          <w:rFonts w:cs="Arial"/>
          <w:i w:val="0"/>
          <w:sz w:val="24"/>
          <w:szCs w:val="24"/>
        </w:rPr>
      </w:pPr>
    </w:p>
    <w:p w:rsidR="008D2B23" w:rsidRPr="00EC5BB4" w:rsidRDefault="008D2B23" w:rsidP="007137C3">
      <w:pPr>
        <w:pStyle w:val="KDPodnaslov2"/>
        <w:numPr>
          <w:ilvl w:val="1"/>
          <w:numId w:val="20"/>
        </w:numPr>
        <w:spacing w:before="0"/>
        <w:jc w:val="both"/>
        <w:rPr>
          <w:rFonts w:cs="Arial"/>
          <w:sz w:val="24"/>
          <w:szCs w:val="24"/>
        </w:rPr>
      </w:pPr>
      <w:bookmarkStart w:id="213" w:name="_Toc441651583"/>
      <w:bookmarkStart w:id="214" w:name="_Toc442559894"/>
      <w:r w:rsidRPr="00EC5BB4">
        <w:rPr>
          <w:rFonts w:cs="Arial"/>
          <w:sz w:val="24"/>
          <w:szCs w:val="24"/>
          <w:lang w:val="ru-RU"/>
        </w:rPr>
        <w:t>П</w:t>
      </w:r>
      <w:r w:rsidRPr="00EC5BB4">
        <w:rPr>
          <w:rFonts w:cs="Arial"/>
          <w:sz w:val="24"/>
          <w:szCs w:val="24"/>
        </w:rPr>
        <w:t>артије</w:t>
      </w:r>
      <w:bookmarkEnd w:id="213"/>
      <w:bookmarkEnd w:id="214"/>
    </w:p>
    <w:p w:rsidR="00FC355A" w:rsidRPr="00EC5BB4" w:rsidRDefault="00FC355A" w:rsidP="00FC355A">
      <w:pPr>
        <w:pStyle w:val="KDParagraf"/>
        <w:spacing w:before="0"/>
        <w:rPr>
          <w:rFonts w:cs="Arial"/>
          <w:sz w:val="24"/>
          <w:szCs w:val="24"/>
        </w:rPr>
      </w:pPr>
      <w:r w:rsidRPr="00EC5BB4">
        <w:rPr>
          <w:rFonts w:cs="Arial"/>
          <w:sz w:val="24"/>
          <w:szCs w:val="24"/>
        </w:rPr>
        <w:t>Набавка није обликована по партијама.</w:t>
      </w:r>
    </w:p>
    <w:p w:rsidR="008D2B23" w:rsidRPr="00EC5BB4" w:rsidRDefault="008D2B23" w:rsidP="008D2B23">
      <w:pPr>
        <w:spacing w:before="0"/>
        <w:rPr>
          <w:rFonts w:cs="Arial"/>
          <w:color w:val="00B0F0"/>
          <w:sz w:val="24"/>
          <w:szCs w:val="24"/>
        </w:rPr>
      </w:pPr>
    </w:p>
    <w:p w:rsidR="008D2B23" w:rsidRPr="00EC5BB4" w:rsidRDefault="00011DCA" w:rsidP="007137C3">
      <w:pPr>
        <w:pStyle w:val="KDPodnaslov2"/>
        <w:numPr>
          <w:ilvl w:val="1"/>
          <w:numId w:val="20"/>
        </w:numPr>
        <w:spacing w:before="0"/>
        <w:jc w:val="both"/>
        <w:rPr>
          <w:rFonts w:cs="Arial"/>
          <w:sz w:val="24"/>
          <w:szCs w:val="24"/>
        </w:rPr>
      </w:pPr>
      <w:bookmarkStart w:id="215" w:name="_Toc441651584"/>
      <w:bookmarkStart w:id="216" w:name="_Toc442559895"/>
      <w:r>
        <w:rPr>
          <w:rFonts w:cs="Arial"/>
          <w:sz w:val="24"/>
          <w:szCs w:val="24"/>
          <w:lang w:val="sr-Cyrl-RS"/>
        </w:rPr>
        <w:t xml:space="preserve"> </w:t>
      </w:r>
      <w:r w:rsidR="008D2B23" w:rsidRPr="00EC5BB4">
        <w:rPr>
          <w:rFonts w:cs="Arial"/>
          <w:sz w:val="24"/>
          <w:szCs w:val="24"/>
        </w:rPr>
        <w:t>Понуда са варијантама</w:t>
      </w:r>
      <w:bookmarkEnd w:id="215"/>
      <w:bookmarkEnd w:id="216"/>
    </w:p>
    <w:p w:rsidR="008D2B23" w:rsidRPr="00EC5BB4" w:rsidRDefault="008D2B23" w:rsidP="008D2B23">
      <w:pPr>
        <w:tabs>
          <w:tab w:val="num" w:pos="993"/>
        </w:tabs>
        <w:spacing w:before="0"/>
        <w:rPr>
          <w:rFonts w:cs="Arial"/>
          <w:sz w:val="24"/>
          <w:szCs w:val="24"/>
          <w:lang w:val="ru-RU"/>
        </w:rPr>
      </w:pPr>
      <w:r w:rsidRPr="00EC5BB4">
        <w:rPr>
          <w:rFonts w:cs="Arial"/>
          <w:sz w:val="24"/>
          <w:szCs w:val="24"/>
          <w:lang w:val="ru-RU"/>
        </w:rPr>
        <w:t>Понуда са варијантама није дозвољена.</w:t>
      </w:r>
    </w:p>
    <w:p w:rsidR="008D2B23" w:rsidRPr="00EC5BB4" w:rsidRDefault="008D2B23" w:rsidP="008D2B23">
      <w:pPr>
        <w:tabs>
          <w:tab w:val="num" w:pos="993"/>
        </w:tabs>
        <w:spacing w:before="0"/>
        <w:rPr>
          <w:rFonts w:cs="Arial"/>
          <w:sz w:val="24"/>
          <w:szCs w:val="24"/>
          <w:lang w:val="ru-RU"/>
        </w:rPr>
      </w:pPr>
    </w:p>
    <w:p w:rsidR="008D2B23" w:rsidRPr="00EC5BB4" w:rsidRDefault="00011DCA" w:rsidP="007137C3">
      <w:pPr>
        <w:pStyle w:val="KDPodnaslov2"/>
        <w:numPr>
          <w:ilvl w:val="1"/>
          <w:numId w:val="20"/>
        </w:numPr>
        <w:spacing w:before="0"/>
        <w:jc w:val="both"/>
        <w:rPr>
          <w:rFonts w:cs="Arial"/>
          <w:sz w:val="24"/>
          <w:szCs w:val="24"/>
        </w:rPr>
      </w:pPr>
      <w:bookmarkStart w:id="217" w:name="_Toc441651585"/>
      <w:bookmarkStart w:id="218" w:name="_Toc442559896"/>
      <w:r>
        <w:rPr>
          <w:rFonts w:cs="Arial"/>
          <w:sz w:val="24"/>
          <w:szCs w:val="24"/>
          <w:lang w:val="sr-Cyrl-RS"/>
        </w:rPr>
        <w:t xml:space="preserve"> </w:t>
      </w:r>
      <w:r w:rsidR="008D2B23" w:rsidRPr="00EC5BB4">
        <w:rPr>
          <w:rFonts w:cs="Arial"/>
          <w:sz w:val="24"/>
          <w:szCs w:val="24"/>
        </w:rPr>
        <w:t>Подношење понуде са подизвођачима</w:t>
      </w:r>
      <w:bookmarkEnd w:id="217"/>
      <w:bookmarkEnd w:id="218"/>
    </w:p>
    <w:p w:rsidR="00EE070C" w:rsidRPr="00EE070C" w:rsidRDefault="00EE070C" w:rsidP="00EE070C">
      <w:pPr>
        <w:pStyle w:val="KDParagraf"/>
        <w:spacing w:before="0"/>
        <w:rPr>
          <w:rFonts w:cs="Arial"/>
          <w:sz w:val="24"/>
          <w:szCs w:val="24"/>
        </w:rPr>
      </w:pPr>
      <w:r w:rsidRPr="00EE070C">
        <w:rPr>
          <w:rFonts w:cs="Arial"/>
          <w:sz w:val="24"/>
          <w:szCs w:val="24"/>
        </w:rPr>
        <w:t>Понуђач је дужан да у понуди наведе да ли ће извршење набавке делимично поверити подизвођачу. Ако понуђач у понуди наведе да ће делимично извршење набавке поверити подизвођачу, дужан је да наведе:</w:t>
      </w:r>
    </w:p>
    <w:p w:rsidR="00EE070C" w:rsidRPr="00EE070C" w:rsidRDefault="00EE070C" w:rsidP="00EE070C">
      <w:pPr>
        <w:pStyle w:val="KDParagraf"/>
        <w:spacing w:before="0"/>
        <w:rPr>
          <w:rFonts w:cs="Arial"/>
          <w:sz w:val="24"/>
          <w:szCs w:val="24"/>
        </w:rPr>
      </w:pPr>
      <w:r w:rsidRPr="00EE070C">
        <w:rPr>
          <w:rFonts w:cs="Arial"/>
          <w:sz w:val="24"/>
          <w:szCs w:val="24"/>
        </w:rPr>
        <w:t xml:space="preserve">- </w:t>
      </w:r>
      <w:proofErr w:type="gramStart"/>
      <w:r w:rsidRPr="00EE070C">
        <w:rPr>
          <w:rFonts w:cs="Arial"/>
          <w:sz w:val="24"/>
          <w:szCs w:val="24"/>
        </w:rPr>
        <w:t>назив</w:t>
      </w:r>
      <w:proofErr w:type="gramEnd"/>
      <w:r w:rsidRPr="00EE070C">
        <w:rPr>
          <w:rFonts w:cs="Arial"/>
          <w:sz w:val="24"/>
          <w:szCs w:val="24"/>
        </w:rPr>
        <w:t xml:space="preserve"> подизвођача, а уколико уговор између наручиоца и понуђача буде закључен, тај подизвођач ће бити наведен у уговору;</w:t>
      </w:r>
    </w:p>
    <w:p w:rsidR="00EE070C" w:rsidRPr="00EE070C" w:rsidRDefault="00EE070C" w:rsidP="00EE070C">
      <w:pPr>
        <w:pStyle w:val="KDParagraf"/>
        <w:spacing w:before="0"/>
        <w:rPr>
          <w:rFonts w:cs="Arial"/>
          <w:sz w:val="24"/>
          <w:szCs w:val="24"/>
        </w:rPr>
      </w:pPr>
      <w:r w:rsidRPr="00EE070C">
        <w:rPr>
          <w:rFonts w:cs="Arial"/>
          <w:sz w:val="24"/>
          <w:szCs w:val="24"/>
        </w:rPr>
        <w:t xml:space="preserve">- </w:t>
      </w:r>
      <w:proofErr w:type="gramStart"/>
      <w:r w:rsidRPr="00EE070C">
        <w:rPr>
          <w:rFonts w:cs="Arial"/>
          <w:sz w:val="24"/>
          <w:szCs w:val="24"/>
        </w:rPr>
        <w:t>проценат</w:t>
      </w:r>
      <w:proofErr w:type="gramEnd"/>
      <w:r w:rsidRPr="00EE070C">
        <w:rPr>
          <w:rFonts w:cs="Arial"/>
          <w:sz w:val="24"/>
          <w:szCs w:val="24"/>
        </w:rPr>
        <w:t xml:space="preserve"> укупне вредности набавке који ће поверити подизвођачу, а који не може бити већи од 50% као и део предметне набавке који ће извршити преко подизвођача.</w:t>
      </w:r>
    </w:p>
    <w:p w:rsidR="00EE070C" w:rsidRPr="00EE070C" w:rsidRDefault="00EE070C" w:rsidP="00EE070C">
      <w:pPr>
        <w:pStyle w:val="KDParagraf"/>
        <w:spacing w:before="0"/>
        <w:rPr>
          <w:rFonts w:cs="Arial"/>
          <w:sz w:val="24"/>
          <w:szCs w:val="24"/>
        </w:rPr>
      </w:pPr>
      <w:r w:rsidRPr="00EE070C">
        <w:rPr>
          <w:rFonts w:cs="Arial"/>
          <w:sz w:val="24"/>
          <w:szCs w:val="24"/>
        </w:rPr>
        <w:t>Понуђач у потпуности одговара наручиоцу за извршење уговорене набавке, без обзира на број подизвођача и обавезан је да наручиоцу, на његов захтев, омогући приступ код подизвођача ради утврђивања испуњености услова.</w:t>
      </w:r>
    </w:p>
    <w:p w:rsidR="009339A2" w:rsidRDefault="00EE070C" w:rsidP="008D2B23">
      <w:pPr>
        <w:pStyle w:val="KDParagraf"/>
        <w:spacing w:before="0"/>
        <w:rPr>
          <w:rFonts w:cs="Arial"/>
          <w:color w:val="00B0F0"/>
          <w:sz w:val="24"/>
          <w:szCs w:val="24"/>
        </w:rPr>
      </w:pPr>
      <w:r>
        <w:rPr>
          <w:rFonts w:cs="Arial"/>
          <w:sz w:val="24"/>
          <w:szCs w:val="24"/>
          <w:lang w:val="sr-Cyrl-RS"/>
        </w:rPr>
        <w:t xml:space="preserve">Обавеза понуђача је да за </w:t>
      </w:r>
      <w:r w:rsidR="008D2B23" w:rsidRPr="00EC5BB4">
        <w:rPr>
          <w:rFonts w:cs="Arial"/>
          <w:sz w:val="24"/>
          <w:szCs w:val="24"/>
        </w:rPr>
        <w:t>подизвођач</w:t>
      </w:r>
      <w:r>
        <w:rPr>
          <w:rFonts w:cs="Arial"/>
          <w:sz w:val="24"/>
          <w:szCs w:val="24"/>
          <w:lang w:val="sr-Cyrl-RS"/>
        </w:rPr>
        <w:t>а достави доказе о испуњености</w:t>
      </w:r>
      <w:r w:rsidR="008D2B23" w:rsidRPr="00EC5BB4">
        <w:rPr>
          <w:rFonts w:cs="Arial"/>
          <w:sz w:val="24"/>
          <w:szCs w:val="24"/>
        </w:rPr>
        <w:t xml:space="preserve"> обавезн</w:t>
      </w:r>
      <w:r>
        <w:rPr>
          <w:rFonts w:cs="Arial"/>
          <w:sz w:val="24"/>
          <w:szCs w:val="24"/>
          <w:lang w:val="sr-Cyrl-RS"/>
        </w:rPr>
        <w:t>их</w:t>
      </w:r>
      <w:r w:rsidR="008D2B23" w:rsidRPr="00EC5BB4">
        <w:rPr>
          <w:rFonts w:cs="Arial"/>
          <w:sz w:val="24"/>
          <w:szCs w:val="24"/>
        </w:rPr>
        <w:t xml:space="preserve"> услов</w:t>
      </w:r>
      <w:r>
        <w:rPr>
          <w:rFonts w:cs="Arial"/>
          <w:sz w:val="24"/>
          <w:szCs w:val="24"/>
          <w:lang w:val="sr-Cyrl-RS"/>
        </w:rPr>
        <w:t>а</w:t>
      </w:r>
      <w:r w:rsidR="008D2B23" w:rsidRPr="00EC5BB4">
        <w:rPr>
          <w:rFonts w:cs="Arial"/>
          <w:sz w:val="24"/>
          <w:szCs w:val="24"/>
        </w:rPr>
        <w:t xml:space="preserve"> из члана 75. </w:t>
      </w:r>
      <w:proofErr w:type="gramStart"/>
      <w:r w:rsidR="008D2B23" w:rsidRPr="00EC5BB4">
        <w:rPr>
          <w:rFonts w:cs="Arial"/>
          <w:sz w:val="24"/>
          <w:szCs w:val="24"/>
        </w:rPr>
        <w:t>став</w:t>
      </w:r>
      <w:proofErr w:type="gramEnd"/>
      <w:r w:rsidR="008D2B23" w:rsidRPr="00EC5BB4">
        <w:rPr>
          <w:rFonts w:cs="Arial"/>
          <w:sz w:val="24"/>
          <w:szCs w:val="24"/>
        </w:rPr>
        <w:t xml:space="preserve"> 1. </w:t>
      </w:r>
      <w:proofErr w:type="gramStart"/>
      <w:r w:rsidR="008D2B23" w:rsidRPr="00EC5BB4">
        <w:rPr>
          <w:rFonts w:cs="Arial"/>
          <w:sz w:val="24"/>
          <w:szCs w:val="24"/>
        </w:rPr>
        <w:t>тачка</w:t>
      </w:r>
      <w:proofErr w:type="gramEnd"/>
      <w:r w:rsidR="008D2B23" w:rsidRPr="00EC5BB4">
        <w:rPr>
          <w:rFonts w:cs="Arial"/>
          <w:sz w:val="24"/>
          <w:szCs w:val="24"/>
        </w:rPr>
        <w:t xml:space="preserve"> 1), 2) и 4) Закона</w:t>
      </w:r>
      <w:r>
        <w:rPr>
          <w:rFonts w:cs="Arial"/>
          <w:sz w:val="24"/>
          <w:szCs w:val="24"/>
        </w:rPr>
        <w:t xml:space="preserve"> </w:t>
      </w:r>
      <w:r w:rsidR="008D2B23" w:rsidRPr="00EC5BB4">
        <w:rPr>
          <w:rFonts w:cs="Arial"/>
          <w:sz w:val="24"/>
          <w:szCs w:val="24"/>
        </w:rPr>
        <w:t>наведен</w:t>
      </w:r>
      <w:r>
        <w:rPr>
          <w:rFonts w:cs="Arial"/>
          <w:sz w:val="24"/>
          <w:szCs w:val="24"/>
          <w:lang w:val="sr-Cyrl-RS"/>
        </w:rPr>
        <w:t>их</w:t>
      </w:r>
      <w:r w:rsidR="008D2B23" w:rsidRPr="00EC5BB4">
        <w:rPr>
          <w:rFonts w:cs="Arial"/>
          <w:sz w:val="24"/>
          <w:szCs w:val="24"/>
        </w:rPr>
        <w:t xml:space="preserve"> у одељку Услови за учешће из члана 75. </w:t>
      </w:r>
      <w:proofErr w:type="gramStart"/>
      <w:r w:rsidR="008D2B23" w:rsidRPr="00EC5BB4">
        <w:rPr>
          <w:rFonts w:cs="Arial"/>
          <w:sz w:val="24"/>
          <w:szCs w:val="24"/>
        </w:rPr>
        <w:t>и</w:t>
      </w:r>
      <w:proofErr w:type="gramEnd"/>
      <w:r w:rsidR="008D2B23" w:rsidRPr="00EC5BB4">
        <w:rPr>
          <w:rFonts w:cs="Arial"/>
          <w:sz w:val="24"/>
          <w:szCs w:val="24"/>
        </w:rPr>
        <w:t xml:space="preserve"> 76. Закона и Упутство како се доказује испуњеност тих услова</w:t>
      </w:r>
      <w:r w:rsidR="00AC708B">
        <w:rPr>
          <w:rFonts w:cs="Arial"/>
          <w:sz w:val="24"/>
          <w:szCs w:val="24"/>
          <w:lang w:val="sr-Cyrl-RS"/>
        </w:rPr>
        <w:t>.</w:t>
      </w:r>
      <w:r w:rsidRPr="00EE070C">
        <w:rPr>
          <w:rFonts w:cs="Arial"/>
          <w:color w:val="00B0F0"/>
          <w:sz w:val="24"/>
          <w:szCs w:val="24"/>
        </w:rPr>
        <w:t xml:space="preserve"> </w:t>
      </w:r>
    </w:p>
    <w:p w:rsidR="008D2B23" w:rsidRPr="00EC5BB4" w:rsidRDefault="008D2B23" w:rsidP="008D2B23">
      <w:pPr>
        <w:pStyle w:val="KDParagraf"/>
        <w:spacing w:before="0"/>
        <w:rPr>
          <w:rFonts w:cs="Arial"/>
          <w:sz w:val="24"/>
          <w:szCs w:val="24"/>
        </w:rPr>
      </w:pPr>
      <w:r w:rsidRPr="00EC5BB4">
        <w:rPr>
          <w:rFonts w:cs="Arial"/>
          <w:sz w:val="24"/>
          <w:szCs w:val="24"/>
        </w:rPr>
        <w:t>Додатне услове понуђач испуњава самостално, без обзира на агажовање подизвођача.</w:t>
      </w:r>
    </w:p>
    <w:p w:rsidR="008D2B23" w:rsidRPr="00EC5BB4" w:rsidRDefault="008D2B23" w:rsidP="008D2B23">
      <w:pPr>
        <w:pStyle w:val="KDParagraf"/>
        <w:spacing w:before="0"/>
        <w:rPr>
          <w:rFonts w:cs="Arial"/>
          <w:sz w:val="24"/>
          <w:szCs w:val="24"/>
        </w:rPr>
      </w:pPr>
      <w:r w:rsidRPr="00EC5BB4">
        <w:rPr>
          <w:rFonts w:cs="Arial"/>
          <w:sz w:val="24"/>
          <w:szCs w:val="24"/>
        </w:rPr>
        <w:t xml:space="preserve">Све обрасце у понуди потписује и оверава понуђач, изузев </w:t>
      </w:r>
      <w:r w:rsidR="00EE070C">
        <w:rPr>
          <w:rFonts w:cs="Arial"/>
          <w:sz w:val="24"/>
          <w:szCs w:val="24"/>
          <w:lang w:val="sr-Cyrl-RS"/>
        </w:rPr>
        <w:t>образаца под пуном материјалном и кривичном одговорношћу,</w:t>
      </w:r>
      <w:r w:rsidR="009339A2">
        <w:rPr>
          <w:rFonts w:cs="Arial"/>
          <w:sz w:val="24"/>
          <w:szCs w:val="24"/>
          <w:lang w:val="sr-Latn-RS"/>
        </w:rPr>
        <w:t xml:space="preserve"> </w:t>
      </w:r>
      <w:r w:rsidRPr="00EC5BB4">
        <w:rPr>
          <w:rFonts w:cs="Arial"/>
          <w:sz w:val="24"/>
          <w:szCs w:val="24"/>
        </w:rPr>
        <w:t>које попуњава, потписује и оверава сваки подизвођач у своје име.</w:t>
      </w:r>
    </w:p>
    <w:p w:rsidR="008D2B23" w:rsidRPr="00EC5BB4" w:rsidRDefault="008D2B23" w:rsidP="008D2B23">
      <w:pPr>
        <w:pStyle w:val="KDParagraf"/>
        <w:spacing w:before="0"/>
        <w:rPr>
          <w:rFonts w:cs="Arial"/>
          <w:sz w:val="24"/>
          <w:szCs w:val="24"/>
        </w:rPr>
      </w:pPr>
      <w:r w:rsidRPr="00EC5BB4">
        <w:rPr>
          <w:rFonts w:cs="Arial"/>
          <w:sz w:val="24"/>
          <w:szCs w:val="24"/>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011DCA" w:rsidRPr="00011DCA" w:rsidRDefault="00AC708B" w:rsidP="00011DCA">
      <w:pPr>
        <w:pStyle w:val="KDParagraf"/>
        <w:spacing w:before="0"/>
        <w:rPr>
          <w:rFonts w:cs="Arial"/>
          <w:sz w:val="24"/>
          <w:szCs w:val="24"/>
        </w:rPr>
      </w:pPr>
      <w:r>
        <w:rPr>
          <w:rFonts w:cs="Arial"/>
          <w:sz w:val="24"/>
          <w:szCs w:val="24"/>
          <w:lang w:val="sr-Cyrl-RS"/>
        </w:rPr>
        <w:t>Понуђач</w:t>
      </w:r>
      <w:r w:rsidR="00011DCA" w:rsidRPr="00011DCA">
        <w:rPr>
          <w:rFonts w:cs="Arial"/>
          <w:sz w:val="24"/>
          <w:szCs w:val="24"/>
        </w:rPr>
        <w:t xml:space="preserve">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w:t>
      </w:r>
      <w:r w:rsidR="009339A2">
        <w:rPr>
          <w:rFonts w:cs="Arial"/>
          <w:sz w:val="24"/>
          <w:szCs w:val="24"/>
          <w:lang w:val="sr-Cyrl-RS"/>
        </w:rPr>
        <w:t>н</w:t>
      </w:r>
      <w:r w:rsidR="00011DCA" w:rsidRPr="00011DCA">
        <w:rPr>
          <w:rFonts w:cs="Arial"/>
          <w:sz w:val="24"/>
          <w:szCs w:val="24"/>
        </w:rPr>
        <w:t xml:space="preserve">аручиоца. </w:t>
      </w:r>
    </w:p>
    <w:p w:rsidR="009339A2" w:rsidRDefault="009339A2" w:rsidP="008D2B23">
      <w:pPr>
        <w:pStyle w:val="KDParagraf"/>
        <w:spacing w:before="0"/>
        <w:rPr>
          <w:rFonts w:cs="Arial"/>
          <w:sz w:val="24"/>
          <w:szCs w:val="24"/>
        </w:rPr>
      </w:pPr>
    </w:p>
    <w:p w:rsidR="008D2B23" w:rsidRPr="009339A2" w:rsidRDefault="008D2B23" w:rsidP="008D2B23">
      <w:pPr>
        <w:pStyle w:val="KDParagraf"/>
        <w:spacing w:before="0"/>
        <w:rPr>
          <w:rFonts w:cs="Arial"/>
          <w:sz w:val="24"/>
          <w:szCs w:val="24"/>
          <w:lang w:bidi="en-US"/>
        </w:rPr>
      </w:pPr>
      <w:r w:rsidRPr="009339A2">
        <w:rPr>
          <w:rFonts w:cs="Arial"/>
          <w:sz w:val="24"/>
          <w:szCs w:val="24"/>
        </w:rPr>
        <w:t>Наручилац</w:t>
      </w:r>
      <w:r w:rsidRPr="009339A2">
        <w:rPr>
          <w:rFonts w:cs="Arial"/>
          <w:sz w:val="24"/>
          <w:szCs w:val="24"/>
          <w:lang w:bidi="en-US"/>
        </w:rPr>
        <w:t xml:space="preserve"> у овом поступку не предвиђа примену одредби става 9. </w:t>
      </w:r>
      <w:proofErr w:type="gramStart"/>
      <w:r w:rsidRPr="009339A2">
        <w:rPr>
          <w:rFonts w:cs="Arial"/>
          <w:sz w:val="24"/>
          <w:szCs w:val="24"/>
          <w:lang w:bidi="en-US"/>
        </w:rPr>
        <w:t>и</w:t>
      </w:r>
      <w:proofErr w:type="gramEnd"/>
      <w:r w:rsidRPr="009339A2">
        <w:rPr>
          <w:rFonts w:cs="Arial"/>
          <w:sz w:val="24"/>
          <w:szCs w:val="24"/>
          <w:lang w:bidi="en-US"/>
        </w:rPr>
        <w:t xml:space="preserve"> 10. </w:t>
      </w:r>
      <w:proofErr w:type="gramStart"/>
      <w:r w:rsidRPr="009339A2">
        <w:rPr>
          <w:rFonts w:cs="Arial"/>
          <w:sz w:val="24"/>
          <w:szCs w:val="24"/>
          <w:lang w:bidi="en-US"/>
        </w:rPr>
        <w:t>члана</w:t>
      </w:r>
      <w:proofErr w:type="gramEnd"/>
      <w:r w:rsidRPr="009339A2">
        <w:rPr>
          <w:rFonts w:cs="Arial"/>
          <w:sz w:val="24"/>
          <w:szCs w:val="24"/>
          <w:lang w:bidi="en-US"/>
        </w:rPr>
        <w:t xml:space="preserve"> 80. Закона.</w:t>
      </w:r>
    </w:p>
    <w:p w:rsidR="008D2B23" w:rsidRPr="00011DCA" w:rsidRDefault="008D2B23" w:rsidP="008D2B23">
      <w:pPr>
        <w:pStyle w:val="KDParagraf"/>
        <w:spacing w:before="0"/>
        <w:rPr>
          <w:rFonts w:cs="Arial"/>
          <w:color w:val="00B0F0"/>
          <w:sz w:val="24"/>
          <w:szCs w:val="24"/>
          <w:lang w:bidi="en-US"/>
        </w:rPr>
      </w:pPr>
    </w:p>
    <w:p w:rsidR="008D2B23" w:rsidRPr="00EC5BB4" w:rsidRDefault="008D2B23" w:rsidP="007137C3">
      <w:pPr>
        <w:pStyle w:val="KDPodnaslov2"/>
        <w:numPr>
          <w:ilvl w:val="1"/>
          <w:numId w:val="20"/>
        </w:numPr>
        <w:spacing w:before="0"/>
        <w:jc w:val="both"/>
        <w:rPr>
          <w:rFonts w:cs="Arial"/>
          <w:sz w:val="24"/>
          <w:szCs w:val="24"/>
        </w:rPr>
      </w:pPr>
      <w:bookmarkStart w:id="219" w:name="_Toc441651586"/>
      <w:bookmarkStart w:id="220" w:name="_Toc442559897"/>
      <w:r w:rsidRPr="00EC5BB4">
        <w:rPr>
          <w:rFonts w:cs="Arial"/>
          <w:sz w:val="24"/>
          <w:szCs w:val="24"/>
        </w:rPr>
        <w:lastRenderedPageBreak/>
        <w:t>Подношење заједничке понуде</w:t>
      </w:r>
      <w:bookmarkEnd w:id="219"/>
      <w:bookmarkEnd w:id="220"/>
    </w:p>
    <w:p w:rsidR="008D2B23" w:rsidRPr="00EC5BB4" w:rsidRDefault="008D2B23" w:rsidP="008D2B23">
      <w:pPr>
        <w:pStyle w:val="KDParagraf"/>
        <w:spacing w:before="0"/>
        <w:rPr>
          <w:rFonts w:cs="Arial"/>
          <w:sz w:val="24"/>
          <w:szCs w:val="24"/>
        </w:rPr>
      </w:pPr>
      <w:r w:rsidRPr="00EC5BB4">
        <w:rPr>
          <w:rFonts w:cs="Arial"/>
          <w:sz w:val="24"/>
          <w:szCs w:val="24"/>
        </w:rPr>
        <w:t xml:space="preserve">У случају да више понуђача поднесе заједничку понуду, они као саставни део понуде морају доставити Споразум о заједничком извршењу набавке, којим се међусобно и према </w:t>
      </w:r>
      <w:r w:rsidR="00BC3633">
        <w:rPr>
          <w:rFonts w:cs="Arial"/>
          <w:sz w:val="24"/>
          <w:szCs w:val="24"/>
          <w:lang w:val="sr-Cyrl-RS"/>
        </w:rPr>
        <w:t>н</w:t>
      </w:r>
      <w:r w:rsidRPr="00EC5BB4">
        <w:rPr>
          <w:rFonts w:cs="Arial"/>
          <w:sz w:val="24"/>
          <w:szCs w:val="24"/>
        </w:rPr>
        <w:t xml:space="preserve">аручиоцу обавезују на заједничко извршење набавке, који обавезно садржи податке прописане члан 81. </w:t>
      </w:r>
      <w:proofErr w:type="gramStart"/>
      <w:r w:rsidRPr="00EC5BB4">
        <w:rPr>
          <w:rFonts w:cs="Arial"/>
          <w:sz w:val="24"/>
          <w:szCs w:val="24"/>
        </w:rPr>
        <w:t>став</w:t>
      </w:r>
      <w:proofErr w:type="gramEnd"/>
      <w:r w:rsidRPr="00EC5BB4">
        <w:rPr>
          <w:rFonts w:cs="Arial"/>
          <w:sz w:val="24"/>
          <w:szCs w:val="24"/>
        </w:rPr>
        <w:t xml:space="preserve"> 4. </w:t>
      </w:r>
      <w:proofErr w:type="gramStart"/>
      <w:r w:rsidRPr="00EC5BB4">
        <w:rPr>
          <w:rFonts w:cs="Arial"/>
          <w:sz w:val="24"/>
          <w:szCs w:val="24"/>
        </w:rPr>
        <w:t>и</w:t>
      </w:r>
      <w:proofErr w:type="gramEnd"/>
      <w:r w:rsidRPr="00EC5BB4">
        <w:rPr>
          <w:rFonts w:cs="Arial"/>
          <w:sz w:val="24"/>
          <w:szCs w:val="24"/>
        </w:rPr>
        <w:t xml:space="preserve"> 5.Закона и то: </w:t>
      </w:r>
    </w:p>
    <w:p w:rsidR="008D2B23" w:rsidRPr="00EC5BB4" w:rsidRDefault="008D2B23" w:rsidP="008D2B23">
      <w:pPr>
        <w:pStyle w:val="KDNabrajanje"/>
        <w:spacing w:before="0"/>
        <w:rPr>
          <w:rFonts w:cs="Arial"/>
          <w:sz w:val="24"/>
          <w:szCs w:val="24"/>
        </w:rPr>
      </w:pPr>
      <w:r w:rsidRPr="00EC5BB4">
        <w:rPr>
          <w:rFonts w:cs="Arial"/>
          <w:sz w:val="24"/>
          <w:szCs w:val="24"/>
          <w:lang w:val="sr-Cyrl-CS"/>
        </w:rPr>
        <w:t xml:space="preserve">податке о </w:t>
      </w:r>
      <w:r w:rsidRPr="00EC5BB4">
        <w:rPr>
          <w:rFonts w:cs="Arial"/>
          <w:sz w:val="24"/>
          <w:szCs w:val="24"/>
        </w:rPr>
        <w:t xml:space="preserve">члану групе који ће бити </w:t>
      </w:r>
      <w:r w:rsidRPr="00EC5BB4">
        <w:rPr>
          <w:rFonts w:cs="Arial"/>
          <w:sz w:val="24"/>
          <w:szCs w:val="24"/>
          <w:lang w:val="sr-Cyrl-CS"/>
        </w:rPr>
        <w:t>Н</w:t>
      </w:r>
      <w:r w:rsidRPr="00EC5BB4">
        <w:rPr>
          <w:rFonts w:cs="Arial"/>
          <w:sz w:val="24"/>
          <w:szCs w:val="24"/>
        </w:rPr>
        <w:t xml:space="preserve">осилац посла, односно који ће поднети понуду и који ће заступати групу понуђача пред </w:t>
      </w:r>
      <w:r w:rsidR="00E57EF2">
        <w:rPr>
          <w:rFonts w:cs="Arial"/>
          <w:sz w:val="24"/>
          <w:szCs w:val="24"/>
          <w:lang w:val="sr-Cyrl-RS"/>
        </w:rPr>
        <w:t>н</w:t>
      </w:r>
      <w:r w:rsidRPr="00EC5BB4">
        <w:rPr>
          <w:rFonts w:cs="Arial"/>
          <w:sz w:val="24"/>
          <w:szCs w:val="24"/>
        </w:rPr>
        <w:t>аручиоцем;</w:t>
      </w:r>
    </w:p>
    <w:p w:rsidR="008D2B23" w:rsidRPr="00EC5BB4" w:rsidRDefault="008D2B23" w:rsidP="008D2B23">
      <w:pPr>
        <w:pStyle w:val="KDNabrajanje"/>
        <w:spacing w:before="0"/>
        <w:rPr>
          <w:rFonts w:cs="Arial"/>
          <w:sz w:val="24"/>
          <w:szCs w:val="24"/>
        </w:rPr>
      </w:pPr>
      <w:r w:rsidRPr="00EC5BB4">
        <w:rPr>
          <w:rFonts w:cs="Arial"/>
          <w:sz w:val="24"/>
          <w:szCs w:val="24"/>
        </w:rPr>
        <w:t>опис послова сваког од понуђача из групе понуђача у извршењу уговора.</w:t>
      </w:r>
    </w:p>
    <w:p w:rsidR="00011DCA" w:rsidRDefault="008D2B23" w:rsidP="008D2B23">
      <w:pPr>
        <w:pStyle w:val="KDParagraf"/>
        <w:spacing w:before="0"/>
        <w:rPr>
          <w:rFonts w:cs="Arial"/>
          <w:color w:val="00B0F0"/>
          <w:sz w:val="24"/>
          <w:szCs w:val="24"/>
          <w:lang w:val="sr-Cyrl-RS"/>
        </w:rPr>
      </w:pPr>
      <w:r w:rsidRPr="00EC5BB4">
        <w:rPr>
          <w:rFonts w:cs="Arial"/>
          <w:sz w:val="24"/>
          <w:szCs w:val="24"/>
          <w:lang w:val="ru-RU"/>
        </w:rPr>
        <w:t xml:space="preserve">Сваки понуђач из групе понуђача  која подноси заједничку понуду мора да испуњава услове из члана 75.  </w:t>
      </w:r>
      <w:proofErr w:type="gramStart"/>
      <w:r w:rsidRPr="00EC5BB4">
        <w:rPr>
          <w:rFonts w:cs="Arial"/>
          <w:sz w:val="24"/>
          <w:szCs w:val="24"/>
        </w:rPr>
        <w:t>став</w:t>
      </w:r>
      <w:proofErr w:type="gramEnd"/>
      <w:r w:rsidRPr="00EC5BB4">
        <w:rPr>
          <w:rFonts w:cs="Arial"/>
          <w:sz w:val="24"/>
          <w:szCs w:val="24"/>
        </w:rPr>
        <w:t xml:space="preserve"> 1. </w:t>
      </w:r>
      <w:proofErr w:type="gramStart"/>
      <w:r w:rsidRPr="00EC5BB4">
        <w:rPr>
          <w:rFonts w:cs="Arial"/>
          <w:sz w:val="24"/>
          <w:szCs w:val="24"/>
        </w:rPr>
        <w:t>тачка</w:t>
      </w:r>
      <w:proofErr w:type="gramEnd"/>
      <w:r w:rsidRPr="00EC5BB4">
        <w:rPr>
          <w:rFonts w:cs="Arial"/>
          <w:sz w:val="24"/>
          <w:szCs w:val="24"/>
        </w:rPr>
        <w:t xml:space="preserve"> 1), 2) и 4) Закона, наведене у одељку Услови за учешће из члана 75. </w:t>
      </w:r>
      <w:proofErr w:type="gramStart"/>
      <w:r w:rsidRPr="00EC5BB4">
        <w:rPr>
          <w:rFonts w:cs="Arial"/>
          <w:sz w:val="24"/>
          <w:szCs w:val="24"/>
        </w:rPr>
        <w:t>и</w:t>
      </w:r>
      <w:proofErr w:type="gramEnd"/>
      <w:r w:rsidRPr="00EC5BB4">
        <w:rPr>
          <w:rFonts w:cs="Arial"/>
          <w:sz w:val="24"/>
          <w:szCs w:val="24"/>
        </w:rPr>
        <w:t xml:space="preserve"> 76. Закона и Упутство како се доказује испуњеност тих услова</w:t>
      </w:r>
      <w:r w:rsidR="009339A2">
        <w:rPr>
          <w:rFonts w:cs="Arial"/>
          <w:sz w:val="24"/>
          <w:szCs w:val="24"/>
        </w:rPr>
        <w:t xml:space="preserve">. </w:t>
      </w:r>
      <w:r w:rsidRPr="00EC5BB4">
        <w:rPr>
          <w:rFonts w:cs="Arial"/>
          <w:sz w:val="24"/>
          <w:szCs w:val="24"/>
        </w:rPr>
        <w:t xml:space="preserve">Услове у вези са капацитетима, у складу са чланом 76. Закона, понуђачи из групе испуњавају заједно, на </w:t>
      </w:r>
      <w:r w:rsidRPr="009339A2">
        <w:rPr>
          <w:rFonts w:cs="Arial"/>
          <w:sz w:val="24"/>
          <w:szCs w:val="24"/>
        </w:rPr>
        <w:t>основу достављених доказа дефинисаних конкурсном документацијом</w:t>
      </w:r>
      <w:r w:rsidR="009339A2">
        <w:rPr>
          <w:rFonts w:cs="Arial"/>
          <w:sz w:val="24"/>
          <w:szCs w:val="24"/>
          <w:lang w:val="sr-Cyrl-RS"/>
        </w:rPr>
        <w:t>.</w:t>
      </w:r>
    </w:p>
    <w:p w:rsidR="00011DCA" w:rsidRPr="00B20A6C" w:rsidRDefault="00011DCA" w:rsidP="008D2B23">
      <w:pPr>
        <w:pStyle w:val="KDParagraf"/>
        <w:spacing w:before="0"/>
        <w:rPr>
          <w:rFonts w:cs="Arial"/>
          <w:sz w:val="24"/>
          <w:szCs w:val="24"/>
          <w:lang w:val="sr-Cyrl-RS"/>
        </w:rPr>
      </w:pPr>
    </w:p>
    <w:p w:rsidR="008D2B23" w:rsidRPr="00BC3633" w:rsidRDefault="008D2B23" w:rsidP="008D2B23">
      <w:pPr>
        <w:pStyle w:val="KDParagraf"/>
        <w:spacing w:before="0"/>
        <w:rPr>
          <w:rFonts w:cs="Arial"/>
          <w:color w:val="00B0F0"/>
          <w:sz w:val="24"/>
          <w:szCs w:val="24"/>
          <w:lang w:val="sr-Cyrl-RS" w:bidi="en-US"/>
        </w:rPr>
      </w:pPr>
      <w:r w:rsidRPr="00EC5BB4">
        <w:rPr>
          <w:rFonts w:cs="Arial"/>
          <w:sz w:val="24"/>
          <w:szCs w:val="24"/>
          <w:lang w:bidi="en-US"/>
        </w:rPr>
        <w:t xml:space="preserve">У случају заједничке понуде групе понуђача </w:t>
      </w:r>
      <w:r w:rsidR="00011DCA">
        <w:rPr>
          <w:rFonts w:cs="Arial"/>
          <w:sz w:val="24"/>
          <w:szCs w:val="24"/>
          <w:lang w:val="sr-Cyrl-CS" w:bidi="en-US"/>
        </w:rPr>
        <w:t xml:space="preserve">обрасце под пуном материјалном и кривичном одговорношћу </w:t>
      </w:r>
      <w:r w:rsidRPr="00EC5BB4">
        <w:rPr>
          <w:rFonts w:cs="Arial"/>
          <w:sz w:val="24"/>
          <w:szCs w:val="24"/>
          <w:lang w:bidi="en-US"/>
        </w:rPr>
        <w:t>попуњава, потписује и оверава сваки члан групе понуђача у своје име</w:t>
      </w:r>
      <w:proofErr w:type="gramStart"/>
      <w:r w:rsidRPr="00EC5BB4">
        <w:rPr>
          <w:rFonts w:cs="Arial"/>
          <w:sz w:val="24"/>
          <w:szCs w:val="24"/>
          <w:lang w:bidi="en-US"/>
        </w:rPr>
        <w:t>.</w:t>
      </w:r>
      <w:r w:rsidR="00B20A6C">
        <w:rPr>
          <w:rFonts w:cs="Arial"/>
          <w:sz w:val="24"/>
          <w:szCs w:val="24"/>
          <w:lang w:val="sr-Cyrl-RS" w:bidi="en-US"/>
        </w:rPr>
        <w:t>(</w:t>
      </w:r>
      <w:proofErr w:type="gramEnd"/>
      <w:r w:rsidR="00B20A6C">
        <w:rPr>
          <w:rFonts w:cs="Arial"/>
          <w:sz w:val="24"/>
          <w:szCs w:val="24"/>
          <w:lang w:val="sr-Cyrl-RS" w:bidi="en-US"/>
        </w:rPr>
        <w:t xml:space="preserve"> Образац Изјаве о независној понуди и Образац изјаве у складу са чланом 75. став 2. Закона)</w:t>
      </w:r>
      <w:r w:rsidR="00BC3633">
        <w:rPr>
          <w:rFonts w:cs="Arial"/>
          <w:sz w:val="24"/>
          <w:szCs w:val="24"/>
          <w:lang w:val="sr-Cyrl-RS" w:bidi="en-US"/>
        </w:rPr>
        <w:t xml:space="preserve"> п</w:t>
      </w:r>
      <w:r w:rsidR="00011DCA">
        <w:rPr>
          <w:rFonts w:cs="Arial"/>
          <w:sz w:val="24"/>
          <w:szCs w:val="24"/>
          <w:lang w:val="sr-Cyrl-RS" w:bidi="en-US"/>
        </w:rPr>
        <w:t>онуђачи из групе понуђача одговорају неограничено солидарно према наручиоцу.</w:t>
      </w:r>
    </w:p>
    <w:p w:rsidR="00011DCA" w:rsidRPr="00011DCA" w:rsidRDefault="00011DCA" w:rsidP="008D2B23">
      <w:pPr>
        <w:pStyle w:val="KDParagraf"/>
        <w:spacing w:before="0"/>
        <w:rPr>
          <w:rFonts w:cs="Arial"/>
          <w:sz w:val="24"/>
          <w:szCs w:val="24"/>
          <w:lang w:val="sr-Cyrl-RS" w:bidi="en-US"/>
        </w:rPr>
      </w:pPr>
    </w:p>
    <w:p w:rsidR="00B21A48" w:rsidRPr="00557B4A" w:rsidRDefault="008D2B23" w:rsidP="007137C3">
      <w:pPr>
        <w:pStyle w:val="KDPodnaslov2"/>
        <w:numPr>
          <w:ilvl w:val="1"/>
          <w:numId w:val="20"/>
        </w:numPr>
        <w:spacing w:before="0"/>
        <w:jc w:val="both"/>
        <w:rPr>
          <w:rFonts w:cs="Arial"/>
          <w:sz w:val="24"/>
          <w:szCs w:val="24"/>
        </w:rPr>
      </w:pPr>
      <w:bookmarkStart w:id="221" w:name="_Toc441651587"/>
      <w:bookmarkStart w:id="222" w:name="_Toc442559898"/>
      <w:r w:rsidRPr="00557B4A">
        <w:rPr>
          <w:rFonts w:cs="Arial"/>
          <w:sz w:val="24"/>
          <w:szCs w:val="24"/>
        </w:rPr>
        <w:t>Понуђена цена</w:t>
      </w:r>
      <w:bookmarkEnd w:id="221"/>
      <w:bookmarkEnd w:id="222"/>
    </w:p>
    <w:p w:rsidR="00BC3633" w:rsidRPr="00BC3633" w:rsidRDefault="00BC3633" w:rsidP="00BC3633"/>
    <w:p w:rsidR="008D2B23" w:rsidRDefault="008D2B23" w:rsidP="008D2B23">
      <w:pPr>
        <w:pStyle w:val="KDParagraf"/>
        <w:spacing w:before="0"/>
        <w:rPr>
          <w:rFonts w:cs="Arial"/>
          <w:sz w:val="24"/>
          <w:szCs w:val="24"/>
        </w:rPr>
      </w:pPr>
      <w:r w:rsidRPr="004B7404">
        <w:rPr>
          <w:rFonts w:cs="Arial"/>
          <w:sz w:val="24"/>
          <w:szCs w:val="24"/>
        </w:rPr>
        <w:t>Цена се исказује у динарима, без пореза на додату вредност.</w:t>
      </w:r>
    </w:p>
    <w:p w:rsidR="000159ED" w:rsidRPr="004B7404" w:rsidRDefault="000159ED" w:rsidP="008D2B23">
      <w:pPr>
        <w:pStyle w:val="KDParagraf"/>
        <w:spacing w:before="0"/>
        <w:rPr>
          <w:rFonts w:cs="Arial"/>
          <w:sz w:val="24"/>
          <w:szCs w:val="24"/>
        </w:rPr>
      </w:pPr>
    </w:p>
    <w:p w:rsidR="008D2B23" w:rsidRDefault="008D2B23" w:rsidP="008D2B23">
      <w:pPr>
        <w:pStyle w:val="KDParagraf"/>
        <w:spacing w:before="0"/>
        <w:rPr>
          <w:rFonts w:cs="Arial"/>
          <w:sz w:val="24"/>
          <w:szCs w:val="24"/>
        </w:rPr>
      </w:pPr>
      <w:r w:rsidRPr="00EC5BB4">
        <w:rPr>
          <w:rFonts w:cs="Arial"/>
          <w:sz w:val="24"/>
          <w:szCs w:val="24"/>
        </w:rPr>
        <w:t>У случају да у достављеној понуди није назначено да ли је понуђена цена са или без пореза</w:t>
      </w:r>
      <w:r w:rsidR="00250031">
        <w:rPr>
          <w:rFonts w:cs="Arial"/>
          <w:sz w:val="24"/>
          <w:szCs w:val="24"/>
          <w:lang w:val="sr-Cyrl-RS"/>
        </w:rPr>
        <w:t xml:space="preserve"> на додату вредност</w:t>
      </w:r>
      <w:r w:rsidRPr="00EC5BB4">
        <w:rPr>
          <w:rFonts w:cs="Arial"/>
          <w:sz w:val="24"/>
          <w:szCs w:val="24"/>
        </w:rPr>
        <w:t>, сматраће се сагласно Закону, да је иста без пореза</w:t>
      </w:r>
      <w:r w:rsidR="00250031">
        <w:rPr>
          <w:rFonts w:cs="Arial"/>
          <w:sz w:val="24"/>
          <w:szCs w:val="24"/>
          <w:lang w:val="sr-Cyrl-RS"/>
        </w:rPr>
        <w:t xml:space="preserve"> на додату вредност</w:t>
      </w:r>
      <w:r w:rsidRPr="00EC5BB4">
        <w:rPr>
          <w:rFonts w:cs="Arial"/>
          <w:sz w:val="24"/>
          <w:szCs w:val="24"/>
        </w:rPr>
        <w:t xml:space="preserve">. </w:t>
      </w:r>
    </w:p>
    <w:p w:rsidR="000159ED" w:rsidRDefault="000159ED" w:rsidP="008D2B23">
      <w:pPr>
        <w:pStyle w:val="KDParagraf"/>
        <w:spacing w:before="0"/>
        <w:rPr>
          <w:rFonts w:cs="Arial"/>
          <w:sz w:val="24"/>
          <w:szCs w:val="24"/>
        </w:rPr>
      </w:pPr>
    </w:p>
    <w:p w:rsidR="00011DCA" w:rsidRDefault="00011DCA" w:rsidP="00011DCA">
      <w:pPr>
        <w:pStyle w:val="KDParagraf"/>
        <w:spacing w:before="0"/>
        <w:rPr>
          <w:rFonts w:cs="Arial"/>
          <w:sz w:val="24"/>
          <w:szCs w:val="24"/>
        </w:rPr>
      </w:pPr>
      <w:r w:rsidRPr="00011DCA">
        <w:rPr>
          <w:rFonts w:cs="Arial"/>
          <w:sz w:val="24"/>
          <w:szCs w:val="24"/>
        </w:rPr>
        <w:t>Јединичне цене и укупно понуђена цена морају бити изражене са две децимале у складу са правилом заокруживања бројева. У случају рачунске грешке меродавн</w:t>
      </w:r>
      <w:r w:rsidR="00EF64BF">
        <w:rPr>
          <w:rFonts w:cs="Arial"/>
          <w:sz w:val="24"/>
          <w:szCs w:val="24"/>
          <w:lang w:val="sr-Cyrl-RS"/>
        </w:rPr>
        <w:t>е</w:t>
      </w:r>
      <w:r w:rsidRPr="00011DCA">
        <w:rPr>
          <w:rFonts w:cs="Arial"/>
          <w:sz w:val="24"/>
          <w:szCs w:val="24"/>
        </w:rPr>
        <w:t xml:space="preserve"> ће бити јединичн</w:t>
      </w:r>
      <w:r w:rsidR="00EF64BF">
        <w:rPr>
          <w:rFonts w:cs="Arial"/>
          <w:sz w:val="24"/>
          <w:szCs w:val="24"/>
          <w:lang w:val="sr-Cyrl-RS"/>
        </w:rPr>
        <w:t>е</w:t>
      </w:r>
      <w:r w:rsidRPr="00011DCA">
        <w:rPr>
          <w:rFonts w:cs="Arial"/>
          <w:sz w:val="24"/>
          <w:szCs w:val="24"/>
        </w:rPr>
        <w:t xml:space="preserve"> цен</w:t>
      </w:r>
      <w:r w:rsidR="00EF64BF">
        <w:rPr>
          <w:rFonts w:cs="Arial"/>
          <w:sz w:val="24"/>
          <w:szCs w:val="24"/>
          <w:lang w:val="sr-Cyrl-RS"/>
        </w:rPr>
        <w:t>е</w:t>
      </w:r>
      <w:r w:rsidRPr="00011DCA">
        <w:rPr>
          <w:rFonts w:cs="Arial"/>
          <w:sz w:val="24"/>
          <w:szCs w:val="24"/>
        </w:rPr>
        <w:t>.</w:t>
      </w:r>
    </w:p>
    <w:p w:rsidR="003E22E2" w:rsidRDefault="003E22E2" w:rsidP="003E22E2">
      <w:pPr>
        <w:pStyle w:val="KDParagraf"/>
        <w:spacing w:before="0"/>
        <w:rPr>
          <w:rFonts w:cs="Arial"/>
          <w:sz w:val="24"/>
          <w:szCs w:val="24"/>
        </w:rPr>
      </w:pPr>
    </w:p>
    <w:p w:rsidR="003E22E2" w:rsidRDefault="003E22E2" w:rsidP="003E22E2">
      <w:pPr>
        <w:pStyle w:val="KDParagraf"/>
        <w:spacing w:before="0"/>
        <w:rPr>
          <w:rFonts w:cs="Arial"/>
          <w:sz w:val="24"/>
          <w:szCs w:val="24"/>
        </w:rPr>
      </w:pPr>
      <w:r w:rsidRPr="002E2F11">
        <w:rPr>
          <w:rFonts w:cs="Arial"/>
          <w:sz w:val="24"/>
          <w:szCs w:val="24"/>
        </w:rPr>
        <w:t xml:space="preserve">Понуђена </w:t>
      </w:r>
      <w:r>
        <w:rPr>
          <w:rFonts w:cs="Arial"/>
          <w:sz w:val="24"/>
          <w:szCs w:val="24"/>
          <w:lang w:val="sr-Cyrl-RS"/>
        </w:rPr>
        <w:t xml:space="preserve">укупна </w:t>
      </w:r>
      <w:r w:rsidRPr="002E2F11">
        <w:rPr>
          <w:rFonts w:cs="Arial"/>
          <w:sz w:val="24"/>
          <w:szCs w:val="24"/>
        </w:rPr>
        <w:t>цена укључује све трошкове</w:t>
      </w:r>
      <w:r>
        <w:rPr>
          <w:rFonts w:cs="Arial"/>
          <w:sz w:val="24"/>
          <w:szCs w:val="24"/>
          <w:lang w:val="sr-Cyrl-RS"/>
        </w:rPr>
        <w:t>.</w:t>
      </w:r>
      <w:r w:rsidRPr="002E2F11">
        <w:rPr>
          <w:rFonts w:cs="Arial"/>
          <w:sz w:val="24"/>
          <w:szCs w:val="24"/>
        </w:rPr>
        <w:t xml:space="preserve"> </w:t>
      </w:r>
    </w:p>
    <w:p w:rsidR="00445DB5" w:rsidRDefault="00445DB5" w:rsidP="00445DB5">
      <w:pPr>
        <w:autoSpaceDE w:val="0"/>
        <w:autoSpaceDN w:val="0"/>
        <w:adjustRightInd w:val="0"/>
        <w:rPr>
          <w:rFonts w:cs="Arial"/>
          <w:szCs w:val="24"/>
          <w:lang w:val="sr-Latn-CS"/>
        </w:rPr>
      </w:pPr>
    </w:p>
    <w:p w:rsidR="00445DB5" w:rsidRPr="00AD2042" w:rsidRDefault="00445DB5" w:rsidP="00AD2042">
      <w:pPr>
        <w:pStyle w:val="KDParagraf"/>
        <w:spacing w:before="0"/>
        <w:rPr>
          <w:rFonts w:cs="Arial"/>
          <w:b/>
          <w:sz w:val="24"/>
          <w:szCs w:val="24"/>
          <w:lang w:val="sr-Cyrl-RS"/>
        </w:rPr>
      </w:pPr>
      <w:r w:rsidRPr="004716A9">
        <w:rPr>
          <w:rFonts w:cs="Arial"/>
          <w:sz w:val="24"/>
          <w:szCs w:val="24"/>
          <w:lang w:val="sr-Latn-CS"/>
        </w:rPr>
        <w:t xml:space="preserve">У Обрасцу “Структура цене“ (Образац </w:t>
      </w:r>
      <w:r w:rsidR="00852B39" w:rsidRPr="004716A9">
        <w:rPr>
          <w:rFonts w:cs="Arial"/>
          <w:sz w:val="24"/>
          <w:szCs w:val="24"/>
          <w:lang w:val="sr-Cyrl-RS"/>
        </w:rPr>
        <w:t>2</w:t>
      </w:r>
      <w:r w:rsidRPr="004716A9">
        <w:rPr>
          <w:rFonts w:cs="Arial"/>
          <w:sz w:val="24"/>
          <w:szCs w:val="24"/>
          <w:lang w:val="sr-Cyrl-CS"/>
        </w:rPr>
        <w:t>.</w:t>
      </w:r>
      <w:r w:rsidR="00852B39" w:rsidRPr="004716A9">
        <w:rPr>
          <w:rFonts w:cs="Arial"/>
          <w:sz w:val="24"/>
          <w:szCs w:val="24"/>
          <w:lang w:val="sr-Latn-CS"/>
        </w:rPr>
        <w:t xml:space="preserve">  К</w:t>
      </w:r>
      <w:r w:rsidRPr="004716A9">
        <w:rPr>
          <w:rFonts w:cs="Arial"/>
          <w:sz w:val="24"/>
          <w:szCs w:val="24"/>
          <w:lang w:val="sr-Latn-CS"/>
        </w:rPr>
        <w:t xml:space="preserve">онкурсне документације) треба исказати цене, </w:t>
      </w:r>
      <w:r w:rsidR="00AD2042">
        <w:rPr>
          <w:rFonts w:cs="Arial"/>
          <w:sz w:val="24"/>
          <w:szCs w:val="24"/>
          <w:lang w:val="sr-Cyrl-RS"/>
        </w:rPr>
        <w:t xml:space="preserve">везане за испоруку предметних добара – опреме (Табела 1 </w:t>
      </w:r>
      <w:r w:rsidR="00AD2042" w:rsidRPr="004716A9">
        <w:rPr>
          <w:rFonts w:cs="Arial"/>
          <w:sz w:val="24"/>
          <w:szCs w:val="24"/>
          <w:lang w:val="sr-Latn-CS"/>
        </w:rPr>
        <w:t>Обрасц</w:t>
      </w:r>
      <w:r w:rsidR="00AD2042">
        <w:rPr>
          <w:rFonts w:cs="Arial"/>
          <w:sz w:val="24"/>
          <w:szCs w:val="24"/>
          <w:lang w:val="sr-Cyrl-RS"/>
        </w:rPr>
        <w:t>а</w:t>
      </w:r>
      <w:r w:rsidR="00AD2042" w:rsidRPr="004716A9">
        <w:rPr>
          <w:rFonts w:cs="Arial"/>
          <w:sz w:val="24"/>
          <w:szCs w:val="24"/>
          <w:lang w:val="sr-Latn-CS"/>
        </w:rPr>
        <w:t xml:space="preserve"> “Структур</w:t>
      </w:r>
      <w:r w:rsidR="00AD2042">
        <w:rPr>
          <w:rFonts w:cs="Arial"/>
          <w:sz w:val="24"/>
          <w:szCs w:val="24"/>
          <w:lang w:val="sr-Cyrl-RS"/>
        </w:rPr>
        <w:t>е</w:t>
      </w:r>
      <w:r w:rsidR="00AD2042" w:rsidRPr="004716A9">
        <w:rPr>
          <w:rFonts w:cs="Arial"/>
          <w:sz w:val="24"/>
          <w:szCs w:val="24"/>
          <w:lang w:val="sr-Latn-CS"/>
        </w:rPr>
        <w:t xml:space="preserve"> цене</w:t>
      </w:r>
      <w:r w:rsidR="00AD2042">
        <w:rPr>
          <w:rFonts w:cs="Arial"/>
          <w:sz w:val="24"/>
          <w:szCs w:val="24"/>
          <w:lang w:val="sr-Cyrl-RS"/>
        </w:rPr>
        <w:t>),</w:t>
      </w:r>
      <w:r w:rsidR="00AD2042">
        <w:rPr>
          <w:rFonts w:cs="Arial"/>
          <w:b/>
          <w:sz w:val="24"/>
          <w:szCs w:val="24"/>
          <w:lang w:val="sr-Cyrl-RS"/>
        </w:rPr>
        <w:t xml:space="preserve"> </w:t>
      </w:r>
      <w:r w:rsidR="0032781D" w:rsidRPr="002F3DA0">
        <w:rPr>
          <w:sz w:val="24"/>
          <w:szCs w:val="24"/>
          <w:lang w:val="sr-Cyrl-RS"/>
        </w:rPr>
        <w:t>и пу</w:t>
      </w:r>
      <w:r w:rsidR="0032781D">
        <w:rPr>
          <w:sz w:val="24"/>
          <w:szCs w:val="24"/>
          <w:lang w:val="sr-Cyrl-RS"/>
        </w:rPr>
        <w:t>штање</w:t>
      </w:r>
      <w:r w:rsidR="0032781D" w:rsidRPr="002F3DA0">
        <w:rPr>
          <w:sz w:val="24"/>
          <w:szCs w:val="24"/>
          <w:lang w:val="sr-Cyrl-RS"/>
        </w:rPr>
        <w:t xml:space="preserve"> у рад систем за мерење протока откопаног материјала на површинским коповима</w:t>
      </w:r>
      <w:r w:rsidR="0032781D">
        <w:rPr>
          <w:sz w:val="24"/>
          <w:szCs w:val="24"/>
          <w:lang w:val="sr-Cyrl-RS"/>
        </w:rPr>
        <w:t xml:space="preserve">, који садржи: </w:t>
      </w:r>
      <w:r w:rsidR="00AD2042" w:rsidRPr="002F3DA0">
        <w:rPr>
          <w:sz w:val="24"/>
          <w:szCs w:val="24"/>
          <w:lang w:val="sr-Cyrl-RS"/>
        </w:rPr>
        <w:t>припрему посла, израд</w:t>
      </w:r>
      <w:r w:rsidR="00AD2042">
        <w:rPr>
          <w:sz w:val="24"/>
          <w:szCs w:val="24"/>
          <w:lang w:val="sr-Cyrl-RS"/>
        </w:rPr>
        <w:t>у</w:t>
      </w:r>
      <w:r w:rsidR="00AD2042" w:rsidRPr="002F3DA0">
        <w:rPr>
          <w:sz w:val="24"/>
          <w:szCs w:val="24"/>
          <w:lang w:val="sr-Cyrl-RS"/>
        </w:rPr>
        <w:t xml:space="preserve"> извођачког пројекта, интеграциј</w:t>
      </w:r>
      <w:r w:rsidR="00AD2042">
        <w:rPr>
          <w:sz w:val="24"/>
          <w:szCs w:val="24"/>
          <w:lang w:val="sr-Cyrl-RS"/>
        </w:rPr>
        <w:t>у</w:t>
      </w:r>
      <w:r w:rsidR="00AD2042" w:rsidRPr="002F3DA0">
        <w:rPr>
          <w:sz w:val="24"/>
          <w:szCs w:val="24"/>
          <w:lang w:val="sr-Cyrl-RS"/>
        </w:rPr>
        <w:t xml:space="preserve"> опреме у ормане, надзор над монтажом нове опреме на терену, безнапонско испитивање и испитивање опреме под напоном, израд</w:t>
      </w:r>
      <w:r w:rsidR="00AD2042">
        <w:rPr>
          <w:sz w:val="24"/>
          <w:szCs w:val="24"/>
          <w:lang w:val="sr-Cyrl-RS"/>
        </w:rPr>
        <w:t>у</w:t>
      </w:r>
      <w:r w:rsidR="00AD2042" w:rsidRPr="002F3DA0">
        <w:rPr>
          <w:sz w:val="24"/>
          <w:szCs w:val="24"/>
          <w:lang w:val="sr-Cyrl-RS"/>
        </w:rPr>
        <w:t xml:space="preserve"> управљачког софтвера и параметрирање управљачке опреме, испитивање управљачке опреме, пуштање у рад и функционалне пробе, праћење пробног рада и израд</w:t>
      </w:r>
      <w:r w:rsidR="00AD2042">
        <w:rPr>
          <w:sz w:val="24"/>
          <w:szCs w:val="24"/>
          <w:lang w:val="sr-Cyrl-RS"/>
        </w:rPr>
        <w:t>у</w:t>
      </w:r>
      <w:r w:rsidR="00AD2042" w:rsidRPr="002F3DA0">
        <w:rPr>
          <w:sz w:val="24"/>
          <w:szCs w:val="24"/>
          <w:lang w:val="sr-Cyrl-RS"/>
        </w:rPr>
        <w:t xml:space="preserve"> пројекта изведеног стања</w:t>
      </w:r>
      <w:r w:rsidRPr="004716A9">
        <w:rPr>
          <w:rFonts w:cs="Arial"/>
          <w:sz w:val="24"/>
          <w:szCs w:val="24"/>
          <w:lang w:val="sr-Latn-CS"/>
        </w:rPr>
        <w:t xml:space="preserve"> </w:t>
      </w:r>
      <w:r w:rsidR="00447630">
        <w:rPr>
          <w:rFonts w:cs="Arial"/>
          <w:sz w:val="24"/>
          <w:szCs w:val="24"/>
          <w:lang w:val="sr-Cyrl-RS"/>
        </w:rPr>
        <w:t xml:space="preserve">(Табела 2 </w:t>
      </w:r>
      <w:r w:rsidR="00447630" w:rsidRPr="004716A9">
        <w:rPr>
          <w:rFonts w:cs="Arial"/>
          <w:sz w:val="24"/>
          <w:szCs w:val="24"/>
          <w:lang w:val="sr-Latn-CS"/>
        </w:rPr>
        <w:t>Обрасц</w:t>
      </w:r>
      <w:r w:rsidR="00447630">
        <w:rPr>
          <w:rFonts w:cs="Arial"/>
          <w:sz w:val="24"/>
          <w:szCs w:val="24"/>
          <w:lang w:val="sr-Cyrl-RS"/>
        </w:rPr>
        <w:t>а</w:t>
      </w:r>
      <w:r w:rsidR="00447630" w:rsidRPr="004716A9">
        <w:rPr>
          <w:rFonts w:cs="Arial"/>
          <w:sz w:val="24"/>
          <w:szCs w:val="24"/>
          <w:lang w:val="sr-Latn-CS"/>
        </w:rPr>
        <w:t xml:space="preserve"> “Структур</w:t>
      </w:r>
      <w:r w:rsidR="00447630">
        <w:rPr>
          <w:rFonts w:cs="Arial"/>
          <w:sz w:val="24"/>
          <w:szCs w:val="24"/>
          <w:lang w:val="sr-Cyrl-RS"/>
        </w:rPr>
        <w:t>е</w:t>
      </w:r>
      <w:r w:rsidR="00447630" w:rsidRPr="004716A9">
        <w:rPr>
          <w:rFonts w:cs="Arial"/>
          <w:sz w:val="24"/>
          <w:szCs w:val="24"/>
          <w:lang w:val="sr-Latn-CS"/>
        </w:rPr>
        <w:t xml:space="preserve"> цене</w:t>
      </w:r>
      <w:r w:rsidR="00447630">
        <w:rPr>
          <w:rFonts w:cs="Arial"/>
          <w:sz w:val="24"/>
          <w:szCs w:val="24"/>
          <w:lang w:val="sr-Cyrl-RS"/>
        </w:rPr>
        <w:t xml:space="preserve">), </w:t>
      </w:r>
      <w:r w:rsidRPr="004716A9">
        <w:rPr>
          <w:rFonts w:cs="Arial"/>
          <w:sz w:val="24"/>
          <w:szCs w:val="24"/>
          <w:lang w:val="sr-Latn-CS"/>
        </w:rPr>
        <w:t xml:space="preserve">док у Обрасцу понуде (Образац </w:t>
      </w:r>
      <w:r w:rsidR="00AD2042">
        <w:rPr>
          <w:rFonts w:cs="Arial"/>
          <w:sz w:val="24"/>
          <w:szCs w:val="24"/>
          <w:lang w:val="sr-Cyrl-RS"/>
        </w:rPr>
        <w:t>1</w:t>
      </w:r>
      <w:r w:rsidR="00AD2042">
        <w:rPr>
          <w:rFonts w:cs="Arial"/>
          <w:sz w:val="24"/>
          <w:szCs w:val="24"/>
          <w:lang w:val="sr-Latn-CS"/>
        </w:rPr>
        <w:t>.  К</w:t>
      </w:r>
      <w:r w:rsidRPr="004716A9">
        <w:rPr>
          <w:rFonts w:cs="Arial"/>
          <w:sz w:val="24"/>
          <w:szCs w:val="24"/>
          <w:lang w:val="sr-Latn-CS"/>
        </w:rPr>
        <w:t xml:space="preserve">онкурсне документације) треба исказати укупну понуђену цену. </w:t>
      </w:r>
    </w:p>
    <w:p w:rsidR="004B7404" w:rsidRDefault="004B7404" w:rsidP="002E2F11">
      <w:pPr>
        <w:pStyle w:val="KDParagraf"/>
        <w:spacing w:before="0"/>
        <w:rPr>
          <w:rFonts w:cs="Arial"/>
          <w:sz w:val="24"/>
          <w:szCs w:val="24"/>
        </w:rPr>
      </w:pPr>
    </w:p>
    <w:p w:rsidR="002E2F11" w:rsidRDefault="002E2F11" w:rsidP="002E2F11">
      <w:pPr>
        <w:pStyle w:val="KDParagraf"/>
        <w:spacing w:before="0"/>
        <w:rPr>
          <w:rFonts w:cs="Arial"/>
          <w:sz w:val="24"/>
          <w:szCs w:val="24"/>
        </w:rPr>
      </w:pPr>
      <w:r w:rsidRPr="002E2F11">
        <w:rPr>
          <w:rFonts w:cs="Arial"/>
          <w:sz w:val="24"/>
          <w:szCs w:val="24"/>
        </w:rPr>
        <w:t xml:space="preserve">Понуда која је изражена у </w:t>
      </w:r>
      <w:r w:rsidR="00BF1D1D">
        <w:rPr>
          <w:rFonts w:cs="Arial"/>
          <w:sz w:val="24"/>
          <w:szCs w:val="24"/>
          <w:lang w:val="sr-Cyrl-RS"/>
        </w:rPr>
        <w:t>другој</w:t>
      </w:r>
      <w:r w:rsidR="00BF1D1D">
        <w:rPr>
          <w:rFonts w:cs="Arial"/>
          <w:sz w:val="24"/>
          <w:szCs w:val="24"/>
        </w:rPr>
        <w:t xml:space="preserve"> валути</w:t>
      </w:r>
      <w:r w:rsidRPr="002E2F11">
        <w:rPr>
          <w:rFonts w:cs="Arial"/>
          <w:sz w:val="24"/>
          <w:szCs w:val="24"/>
        </w:rPr>
        <w:t>, сматраће се неприхватљивом.</w:t>
      </w:r>
    </w:p>
    <w:p w:rsidR="004B7404" w:rsidRDefault="004B7404" w:rsidP="002E2F11">
      <w:pPr>
        <w:pStyle w:val="KDParagraf"/>
        <w:spacing w:before="0"/>
        <w:rPr>
          <w:rFonts w:cs="Arial"/>
          <w:color w:val="00B0F0"/>
          <w:sz w:val="24"/>
          <w:szCs w:val="24"/>
        </w:rPr>
      </w:pPr>
    </w:p>
    <w:p w:rsidR="000159ED" w:rsidRPr="001F40C3" w:rsidRDefault="001F40C3" w:rsidP="001F40C3">
      <w:pPr>
        <w:pStyle w:val="KDParagraf"/>
        <w:rPr>
          <w:rFonts w:cs="Arial"/>
          <w:sz w:val="24"/>
          <w:szCs w:val="24"/>
          <w:lang w:val="sr-Cyrl-CS"/>
        </w:rPr>
      </w:pPr>
      <w:r w:rsidRPr="001F40C3">
        <w:rPr>
          <w:rFonts w:cs="Arial"/>
          <w:sz w:val="24"/>
          <w:szCs w:val="24"/>
          <w:lang w:val="sr-Cyrl-CS"/>
        </w:rPr>
        <w:lastRenderedPageBreak/>
        <w:t xml:space="preserve">Сва плаћања понуђачима се врше у динарима уплатом на рачун понуђача. </w:t>
      </w:r>
    </w:p>
    <w:p w:rsidR="00BF1D1D" w:rsidRDefault="00BF1D1D" w:rsidP="002E2F11">
      <w:pPr>
        <w:pStyle w:val="KDParagraf"/>
        <w:spacing w:before="0"/>
        <w:rPr>
          <w:rFonts w:cs="Arial"/>
          <w:sz w:val="24"/>
          <w:szCs w:val="24"/>
        </w:rPr>
      </w:pPr>
    </w:p>
    <w:p w:rsidR="002E2F11" w:rsidRPr="002E2F11" w:rsidRDefault="002E2F11" w:rsidP="002E2F11">
      <w:pPr>
        <w:pStyle w:val="KDParagraf"/>
        <w:spacing w:before="0"/>
        <w:rPr>
          <w:rFonts w:cs="Arial"/>
          <w:sz w:val="24"/>
          <w:szCs w:val="24"/>
        </w:rPr>
      </w:pPr>
      <w:r w:rsidRPr="002E2F11">
        <w:rPr>
          <w:rFonts w:cs="Arial"/>
          <w:sz w:val="24"/>
          <w:szCs w:val="24"/>
        </w:rPr>
        <w:t xml:space="preserve">Ако је у понуди исказана неуобичајено ниска цена, </w:t>
      </w:r>
      <w:r w:rsidR="00E57EF2">
        <w:rPr>
          <w:rFonts w:cs="Arial"/>
          <w:sz w:val="24"/>
          <w:szCs w:val="24"/>
          <w:lang w:val="sr-Cyrl-RS"/>
        </w:rPr>
        <w:t>н</w:t>
      </w:r>
      <w:r w:rsidRPr="002E2F11">
        <w:rPr>
          <w:rFonts w:cs="Arial"/>
          <w:sz w:val="24"/>
          <w:szCs w:val="24"/>
        </w:rPr>
        <w:t>аручилац ће поступити у складу са чланом 92. З</w:t>
      </w:r>
      <w:r w:rsidR="00250031">
        <w:rPr>
          <w:rFonts w:cs="Arial"/>
          <w:sz w:val="24"/>
          <w:szCs w:val="24"/>
          <w:lang w:val="sr-Cyrl-RS"/>
        </w:rPr>
        <w:t>акона</w:t>
      </w:r>
      <w:r w:rsidRPr="002E2F11">
        <w:rPr>
          <w:rFonts w:cs="Arial"/>
          <w:sz w:val="24"/>
          <w:szCs w:val="24"/>
        </w:rPr>
        <w:t>.</w:t>
      </w:r>
    </w:p>
    <w:p w:rsidR="002E2F11" w:rsidRPr="002E2F11" w:rsidRDefault="002E2F11" w:rsidP="002E2F11">
      <w:pPr>
        <w:pStyle w:val="KDParagraf"/>
        <w:spacing w:before="0"/>
        <w:rPr>
          <w:rFonts w:cs="Arial"/>
          <w:color w:val="00B0F0"/>
          <w:sz w:val="24"/>
          <w:szCs w:val="24"/>
        </w:rPr>
      </w:pPr>
    </w:p>
    <w:p w:rsidR="001227A3" w:rsidRPr="00CE21DA" w:rsidRDefault="0056571E" w:rsidP="0054056C">
      <w:pPr>
        <w:pStyle w:val="KDParagraf"/>
        <w:spacing w:before="0"/>
        <w:rPr>
          <w:rFonts w:eastAsia="Calibri" w:cs="Arial"/>
          <w:i/>
          <w:color w:val="00B0F0"/>
          <w:sz w:val="24"/>
          <w:szCs w:val="24"/>
          <w:lang w:val="sr-Cyrl-RS"/>
        </w:rPr>
      </w:pPr>
      <w:r w:rsidRPr="006A519C">
        <w:rPr>
          <w:rFonts w:eastAsia="Calibri" w:cs="Arial"/>
          <w:sz w:val="24"/>
          <w:szCs w:val="24"/>
        </w:rPr>
        <w:t xml:space="preserve">Цена је фиксна за цео уговорени период и не подлеже никаквој промени </w:t>
      </w:r>
    </w:p>
    <w:p w:rsidR="00354B71" w:rsidRPr="00354B71" w:rsidRDefault="00354B71" w:rsidP="0054056C">
      <w:pPr>
        <w:pStyle w:val="KDParagraf"/>
        <w:spacing w:before="0"/>
        <w:rPr>
          <w:rFonts w:eastAsia="Calibri" w:cs="Arial"/>
          <w:i/>
          <w:sz w:val="24"/>
          <w:szCs w:val="24"/>
          <w:lang w:val="sr-Cyrl-RS"/>
        </w:rPr>
      </w:pPr>
    </w:p>
    <w:p w:rsidR="006E6F46" w:rsidRPr="00181220" w:rsidRDefault="006E6F46" w:rsidP="007137C3">
      <w:pPr>
        <w:pStyle w:val="KDPodnaslov2"/>
        <w:numPr>
          <w:ilvl w:val="1"/>
          <w:numId w:val="20"/>
        </w:numPr>
        <w:spacing w:before="0"/>
        <w:jc w:val="both"/>
        <w:rPr>
          <w:rFonts w:cs="Arial"/>
          <w:sz w:val="24"/>
          <w:szCs w:val="24"/>
          <w:lang w:val="sr-Cyrl-RS" w:eastAsia="ar-SA"/>
        </w:rPr>
      </w:pPr>
      <w:r w:rsidRPr="00181220">
        <w:rPr>
          <w:rFonts w:cs="Arial"/>
          <w:sz w:val="24"/>
          <w:szCs w:val="24"/>
          <w:lang w:eastAsia="ar-SA"/>
        </w:rPr>
        <w:t xml:space="preserve">Рок </w:t>
      </w:r>
      <w:r w:rsidR="00C51ECD" w:rsidRPr="00181220">
        <w:rPr>
          <w:rFonts w:cs="Arial"/>
          <w:sz w:val="24"/>
          <w:szCs w:val="24"/>
          <w:lang w:val="sr-Cyrl-RS" w:eastAsia="ar-SA"/>
        </w:rPr>
        <w:t>и</w:t>
      </w:r>
      <w:r w:rsidR="0030691A" w:rsidRPr="00181220">
        <w:rPr>
          <w:rFonts w:cs="Arial"/>
          <w:sz w:val="24"/>
          <w:szCs w:val="24"/>
          <w:lang w:val="sr-Cyrl-RS" w:eastAsia="ar-SA"/>
        </w:rPr>
        <w:t>споруке</w:t>
      </w:r>
      <w:r w:rsidR="00636FAD">
        <w:rPr>
          <w:rFonts w:cs="Arial"/>
          <w:sz w:val="24"/>
          <w:szCs w:val="24"/>
          <w:lang w:val="sr-Cyrl-RS" w:eastAsia="ar-SA"/>
        </w:rPr>
        <w:t xml:space="preserve"> и уградње</w:t>
      </w:r>
      <w:r w:rsidR="0030691A" w:rsidRPr="00181220">
        <w:rPr>
          <w:rFonts w:cs="Arial"/>
          <w:sz w:val="24"/>
          <w:szCs w:val="24"/>
          <w:lang w:val="sr-Cyrl-RS" w:eastAsia="ar-SA"/>
        </w:rPr>
        <w:t xml:space="preserve"> добара</w:t>
      </w:r>
      <w:r w:rsidR="00636FAD">
        <w:rPr>
          <w:rFonts w:cs="Arial"/>
          <w:sz w:val="24"/>
          <w:szCs w:val="24"/>
          <w:lang w:val="sr-Cyrl-RS" w:eastAsia="ar-SA"/>
        </w:rPr>
        <w:t xml:space="preserve"> - опреме</w:t>
      </w:r>
    </w:p>
    <w:p w:rsidR="001227A3" w:rsidRPr="001227A3" w:rsidRDefault="001227A3" w:rsidP="001227A3">
      <w:pPr>
        <w:rPr>
          <w:lang w:val="sr-Cyrl-RS" w:eastAsia="ar-SA"/>
        </w:rPr>
      </w:pPr>
    </w:p>
    <w:p w:rsidR="00181220" w:rsidRDefault="006F2B6E" w:rsidP="006F2B6E">
      <w:pPr>
        <w:spacing w:before="0"/>
        <w:rPr>
          <w:rFonts w:cs="Arial"/>
          <w:sz w:val="24"/>
          <w:szCs w:val="24"/>
          <w:lang w:val="sr-Cyrl-RS"/>
        </w:rPr>
      </w:pPr>
      <w:r w:rsidRPr="006F2B6E">
        <w:rPr>
          <w:rFonts w:cs="Arial"/>
          <w:bCs/>
          <w:sz w:val="24"/>
          <w:szCs w:val="24"/>
          <w:lang w:val="sr-Cyrl-RS" w:bidi="en-US"/>
        </w:rPr>
        <w:t>Испорука</w:t>
      </w:r>
      <w:r w:rsidR="004A4B3C">
        <w:rPr>
          <w:rFonts w:cs="Arial"/>
          <w:bCs/>
          <w:sz w:val="24"/>
          <w:szCs w:val="24"/>
          <w:lang w:val="sr-Cyrl-RS" w:bidi="en-US"/>
        </w:rPr>
        <w:t xml:space="preserve"> добара - опреме</w:t>
      </w:r>
      <w:r w:rsidR="00AB6AC8">
        <w:rPr>
          <w:rFonts w:cs="Arial"/>
          <w:bCs/>
          <w:sz w:val="24"/>
          <w:szCs w:val="24"/>
          <w:lang w:val="sr-Cyrl-RS" w:bidi="en-US"/>
        </w:rPr>
        <w:t xml:space="preserve"> </w:t>
      </w:r>
      <w:r w:rsidR="009279EB" w:rsidRPr="0088155A">
        <w:rPr>
          <w:rFonts w:cs="Arial"/>
          <w:sz w:val="24"/>
          <w:szCs w:val="24"/>
          <w:lang w:val="sr-Cyrl-CS"/>
        </w:rPr>
        <w:t>ће се извршити</w:t>
      </w:r>
      <w:r w:rsidR="009279EB" w:rsidRPr="0088155A">
        <w:rPr>
          <w:rFonts w:cs="Arial"/>
          <w:sz w:val="24"/>
          <w:szCs w:val="24"/>
        </w:rPr>
        <w:t xml:space="preserve"> </w:t>
      </w:r>
      <w:r w:rsidR="009279EB" w:rsidRPr="0088155A">
        <w:rPr>
          <w:rFonts w:cs="Arial"/>
          <w:sz w:val="24"/>
          <w:szCs w:val="24"/>
          <w:lang w:val="sr-Cyrl-CS"/>
        </w:rPr>
        <w:t>најкасније</w:t>
      </w:r>
      <w:r w:rsidR="004A4B3C">
        <w:rPr>
          <w:rFonts w:cs="Arial"/>
          <w:sz w:val="24"/>
          <w:szCs w:val="24"/>
          <w:lang w:val="sr-Cyrl-CS"/>
        </w:rPr>
        <w:t xml:space="preserve"> у року од </w:t>
      </w:r>
      <w:r w:rsidR="009279EB" w:rsidRPr="0088155A">
        <w:rPr>
          <w:rFonts w:cs="Arial"/>
          <w:sz w:val="24"/>
          <w:szCs w:val="24"/>
          <w:lang w:val="sr-Cyrl-CS"/>
        </w:rPr>
        <w:t xml:space="preserve"> </w:t>
      </w:r>
      <w:r w:rsidR="009279EB" w:rsidRPr="0088155A">
        <w:rPr>
          <w:rFonts w:cs="Arial"/>
          <w:sz w:val="24"/>
          <w:szCs w:val="24"/>
          <w:lang w:val="sr-Latn-RS"/>
        </w:rPr>
        <w:t>6</w:t>
      </w:r>
      <w:r w:rsidR="009279EB" w:rsidRPr="0088155A">
        <w:rPr>
          <w:rFonts w:cs="Arial"/>
          <w:sz w:val="24"/>
          <w:szCs w:val="24"/>
          <w:lang w:val="sr-Cyrl-CS"/>
        </w:rPr>
        <w:t>0</w:t>
      </w:r>
      <w:r w:rsidR="009279EB" w:rsidRPr="0088155A">
        <w:rPr>
          <w:rFonts w:cs="Arial"/>
          <w:sz w:val="24"/>
          <w:szCs w:val="24"/>
        </w:rPr>
        <w:t xml:space="preserve"> </w:t>
      </w:r>
      <w:r w:rsidR="009279EB" w:rsidRPr="0088155A">
        <w:rPr>
          <w:rFonts w:cs="Arial"/>
          <w:sz w:val="24"/>
          <w:szCs w:val="24"/>
          <w:lang w:val="sr-Cyrl-RS"/>
        </w:rPr>
        <w:t>(словима: шесдесет)</w:t>
      </w:r>
      <w:r w:rsidR="009279EB" w:rsidRPr="0088155A">
        <w:rPr>
          <w:rFonts w:cs="Arial"/>
          <w:sz w:val="24"/>
          <w:szCs w:val="24"/>
          <w:lang w:val="sr-Cyrl-CS"/>
        </w:rPr>
        <w:t xml:space="preserve"> </w:t>
      </w:r>
      <w:r w:rsidR="007E53FA" w:rsidRPr="007E53FA">
        <w:rPr>
          <w:rFonts w:cs="Arial"/>
          <w:sz w:val="24"/>
          <w:szCs w:val="24"/>
          <w:lang w:val="sr-Cyrl-CS"/>
        </w:rPr>
        <w:t xml:space="preserve">дана </w:t>
      </w:r>
      <w:r w:rsidR="009279EB">
        <w:rPr>
          <w:rFonts w:cs="Arial"/>
          <w:sz w:val="24"/>
          <w:szCs w:val="24"/>
          <w:lang w:val="sr-Cyrl-CS"/>
        </w:rPr>
        <w:t>од дана закључења Уговора.</w:t>
      </w:r>
      <w:r w:rsidRPr="006F2B6E">
        <w:rPr>
          <w:rFonts w:cs="Arial"/>
          <w:sz w:val="24"/>
          <w:szCs w:val="24"/>
          <w:lang w:val="sr-Cyrl-RS"/>
        </w:rPr>
        <w:t xml:space="preserve"> </w:t>
      </w:r>
    </w:p>
    <w:p w:rsidR="004A4B3C" w:rsidRDefault="004A4B3C" w:rsidP="004A4B3C">
      <w:pPr>
        <w:spacing w:before="0"/>
        <w:rPr>
          <w:rFonts w:cs="Arial"/>
          <w:sz w:val="24"/>
          <w:szCs w:val="24"/>
          <w:lang w:val="sr-Cyrl-CS"/>
        </w:rPr>
      </w:pPr>
    </w:p>
    <w:p w:rsidR="006D36AD" w:rsidRPr="00636FAD" w:rsidRDefault="004A4B3C" w:rsidP="00636FAD">
      <w:pPr>
        <w:pStyle w:val="KDParagraf"/>
        <w:spacing w:before="0"/>
        <w:rPr>
          <w:rFonts w:cs="Arial"/>
          <w:b/>
          <w:sz w:val="24"/>
          <w:szCs w:val="24"/>
          <w:lang w:val="sr-Cyrl-RS"/>
        </w:rPr>
      </w:pPr>
      <w:r>
        <w:rPr>
          <w:rFonts w:cs="Arial"/>
          <w:sz w:val="24"/>
          <w:szCs w:val="24"/>
          <w:lang w:val="sr-Cyrl-CS"/>
        </w:rPr>
        <w:t xml:space="preserve">Уградњу опреме, и </w:t>
      </w:r>
      <w:r w:rsidRPr="002F3DA0">
        <w:rPr>
          <w:sz w:val="24"/>
          <w:szCs w:val="24"/>
          <w:lang w:val="sr-Cyrl-RS"/>
        </w:rPr>
        <w:t>пуштање у рад систем</w:t>
      </w:r>
      <w:r w:rsidR="00F87F80">
        <w:rPr>
          <w:sz w:val="24"/>
          <w:szCs w:val="24"/>
          <w:lang w:val="sr-Cyrl-RS"/>
        </w:rPr>
        <w:t>а</w:t>
      </w:r>
      <w:r w:rsidRPr="002F3DA0">
        <w:rPr>
          <w:sz w:val="24"/>
          <w:szCs w:val="24"/>
          <w:lang w:val="sr-Cyrl-RS"/>
        </w:rPr>
        <w:t xml:space="preserve"> за мерење протока откопаног материјала на површинским коповима</w:t>
      </w:r>
      <w:r w:rsidR="006D36AD">
        <w:rPr>
          <w:sz w:val="24"/>
          <w:szCs w:val="24"/>
          <w:lang w:val="sr-Cyrl-RS"/>
        </w:rPr>
        <w:t xml:space="preserve">, </w:t>
      </w:r>
      <w:r>
        <w:rPr>
          <w:rFonts w:cs="Arial"/>
          <w:sz w:val="24"/>
          <w:szCs w:val="24"/>
          <w:lang w:val="sr-Cyrl-CS"/>
        </w:rPr>
        <w:t xml:space="preserve">Понуђач ће извршити на </w:t>
      </w:r>
      <w:r w:rsidR="00F87F80">
        <w:rPr>
          <w:rFonts w:cs="Arial"/>
          <w:sz w:val="24"/>
          <w:szCs w:val="24"/>
          <w:lang w:val="sr-Cyrl-CS"/>
        </w:rPr>
        <w:t xml:space="preserve">писани </w:t>
      </w:r>
      <w:r>
        <w:rPr>
          <w:rFonts w:cs="Arial"/>
          <w:sz w:val="24"/>
          <w:szCs w:val="24"/>
          <w:lang w:val="sr-Cyrl-CS"/>
        </w:rPr>
        <w:t xml:space="preserve">захтев Наручиоца, у току  трајања уговора. </w:t>
      </w:r>
      <w:r w:rsidRPr="006F2B6E">
        <w:rPr>
          <w:rFonts w:cs="Arial"/>
          <w:sz w:val="24"/>
          <w:szCs w:val="24"/>
          <w:lang w:val="sr-Cyrl-RS"/>
        </w:rPr>
        <w:t xml:space="preserve"> </w:t>
      </w:r>
    </w:p>
    <w:p w:rsidR="00181220" w:rsidRPr="003E179E" w:rsidRDefault="00181220" w:rsidP="00181220">
      <w:pPr>
        <w:pStyle w:val="Default"/>
        <w:ind w:left="567"/>
        <w:rPr>
          <w:rFonts w:ascii="Arial" w:hAnsi="Arial" w:cs="Arial"/>
          <w:b/>
          <w:lang w:val="sr-Cyrl-CS"/>
        </w:rPr>
      </w:pPr>
      <w:r w:rsidRPr="00181220">
        <w:rPr>
          <w:rFonts w:cs="Arial"/>
          <w:b/>
          <w:lang w:val="ru-RU"/>
        </w:rPr>
        <w:t>6.13</w:t>
      </w:r>
      <w:r>
        <w:rPr>
          <w:rFonts w:cs="Arial"/>
          <w:i/>
          <w:lang w:val="ru-RU"/>
        </w:rPr>
        <w:t xml:space="preserve"> </w:t>
      </w:r>
      <w:r w:rsidRPr="003E179E">
        <w:rPr>
          <w:rFonts w:ascii="Arial" w:hAnsi="Arial" w:cs="Arial"/>
          <w:b/>
          <w:lang w:val="sr-Cyrl-CS"/>
        </w:rPr>
        <w:t>Гарантни рок</w:t>
      </w:r>
    </w:p>
    <w:p w:rsidR="006D36AD" w:rsidRDefault="006D36AD" w:rsidP="006D36AD">
      <w:pPr>
        <w:rPr>
          <w:rFonts w:cs="Arial"/>
          <w:sz w:val="24"/>
          <w:szCs w:val="24"/>
          <w:lang w:val="sr-Cyrl-RS"/>
        </w:rPr>
      </w:pPr>
      <w:r w:rsidRPr="007A2BA4">
        <w:rPr>
          <w:rFonts w:cs="Arial"/>
          <w:sz w:val="24"/>
          <w:szCs w:val="24"/>
          <w:lang w:val="sr-Cyrl-CS"/>
        </w:rPr>
        <w:t>Гарантни рок</w:t>
      </w:r>
      <w:r>
        <w:rPr>
          <w:rFonts w:cs="Arial"/>
          <w:sz w:val="24"/>
          <w:szCs w:val="24"/>
          <w:lang w:val="sr-Latn-RS"/>
        </w:rPr>
        <w:t xml:space="preserve"> </w:t>
      </w:r>
      <w:r>
        <w:rPr>
          <w:rFonts w:cs="Arial"/>
          <w:sz w:val="24"/>
          <w:szCs w:val="24"/>
          <w:lang w:val="sr-Cyrl-RS"/>
        </w:rPr>
        <w:t>за</w:t>
      </w:r>
      <w:r w:rsidRPr="007A2BA4">
        <w:rPr>
          <w:rFonts w:cs="Arial"/>
          <w:sz w:val="24"/>
          <w:szCs w:val="24"/>
          <w:lang w:val="sr-Cyrl-CS"/>
        </w:rPr>
        <w:t xml:space="preserve"> </w:t>
      </w:r>
      <w:r w:rsidRPr="007A2BA4">
        <w:rPr>
          <w:sz w:val="24"/>
          <w:szCs w:val="24"/>
          <w:lang w:val="sr-Cyrl-RS"/>
        </w:rPr>
        <w:t xml:space="preserve">испоручену опрему </w:t>
      </w:r>
      <w:r w:rsidRPr="007A2BA4">
        <w:rPr>
          <w:sz w:val="24"/>
          <w:szCs w:val="24"/>
          <w:lang w:val="sr-Latn-RS"/>
        </w:rPr>
        <w:t>je</w:t>
      </w:r>
      <w:r>
        <w:rPr>
          <w:sz w:val="24"/>
          <w:szCs w:val="24"/>
        </w:rPr>
        <w:t xml:space="preserve"> </w:t>
      </w:r>
      <w:r w:rsidRPr="007A2BA4">
        <w:rPr>
          <w:rFonts w:cs="Arial"/>
          <w:sz w:val="24"/>
          <w:szCs w:val="24"/>
          <w:lang w:val="sr-Cyrl-CS"/>
        </w:rPr>
        <w:t>24</w:t>
      </w:r>
      <w:r>
        <w:rPr>
          <w:rFonts w:cs="Arial"/>
          <w:sz w:val="24"/>
          <w:szCs w:val="24"/>
          <w:lang w:val="sr-Cyrl-CS"/>
        </w:rPr>
        <w:t xml:space="preserve"> </w:t>
      </w:r>
      <w:r w:rsidRPr="007A2BA4">
        <w:rPr>
          <w:rFonts w:cs="Arial"/>
          <w:sz w:val="24"/>
          <w:szCs w:val="24"/>
          <w:lang w:val="sr-Cyrl-CS"/>
        </w:rPr>
        <w:t>(словима:</w:t>
      </w:r>
      <w:r>
        <w:rPr>
          <w:rFonts w:cs="Arial"/>
          <w:sz w:val="24"/>
          <w:szCs w:val="24"/>
          <w:lang w:val="sr-Cyrl-CS"/>
        </w:rPr>
        <w:t xml:space="preserve"> </w:t>
      </w:r>
      <w:r w:rsidRPr="007A2BA4">
        <w:rPr>
          <w:rFonts w:cs="Arial"/>
          <w:sz w:val="24"/>
          <w:szCs w:val="24"/>
          <w:lang w:val="sr-Cyrl-CS"/>
        </w:rPr>
        <w:t xml:space="preserve">двадесетчетири) месеца од дана </w:t>
      </w:r>
      <w:r w:rsidRPr="007A2BA4">
        <w:rPr>
          <w:sz w:val="24"/>
          <w:szCs w:val="24"/>
          <w:lang w:val="sr-Cyrl-RS"/>
        </w:rPr>
        <w:t xml:space="preserve"> пуштања у рад</w:t>
      </w:r>
      <w:r w:rsidRPr="007A2BA4">
        <w:rPr>
          <w:sz w:val="24"/>
          <w:szCs w:val="24"/>
        </w:rPr>
        <w:t xml:space="preserve"> </w:t>
      </w:r>
      <w:r w:rsidRPr="007A2BA4">
        <w:rPr>
          <w:rFonts w:cs="Arial"/>
          <w:sz w:val="24"/>
          <w:szCs w:val="24"/>
          <w:lang w:val="sr-Cyrl-CS"/>
        </w:rPr>
        <w:t xml:space="preserve"> </w:t>
      </w:r>
      <w:r w:rsidRPr="007A2BA4">
        <w:rPr>
          <w:rFonts w:cs="Arial"/>
          <w:sz w:val="24"/>
          <w:szCs w:val="24"/>
          <w:lang w:val="sr-Cyrl-RS"/>
        </w:rPr>
        <w:t>уређаја за мерење протока откопаног материјала (протокомера) на површинским коповима</w:t>
      </w:r>
      <w:r w:rsidRPr="007A2BA4">
        <w:rPr>
          <w:rFonts w:cs="Arial"/>
          <w:sz w:val="24"/>
          <w:szCs w:val="24"/>
        </w:rPr>
        <w:t xml:space="preserve"> </w:t>
      </w:r>
      <w:r>
        <w:rPr>
          <w:rFonts w:cs="Arial"/>
          <w:sz w:val="24"/>
          <w:szCs w:val="24"/>
          <w:lang w:val="sr-Cyrl-RS"/>
        </w:rPr>
        <w:t>.</w:t>
      </w:r>
    </w:p>
    <w:p w:rsidR="006D36AD" w:rsidRPr="0088155A" w:rsidRDefault="006D36AD" w:rsidP="006D36AD">
      <w:pPr>
        <w:rPr>
          <w:sz w:val="24"/>
          <w:szCs w:val="24"/>
          <w:lang w:val="sr-Cyrl-RS" w:eastAsia="ar-SA"/>
        </w:rPr>
      </w:pPr>
      <w:r w:rsidRPr="0088155A">
        <w:rPr>
          <w:sz w:val="24"/>
          <w:szCs w:val="24"/>
          <w:lang w:val="ru-RU" w:eastAsia="ar-SA"/>
        </w:rPr>
        <w:t>Понуђач је дужан да се у гарантном периоду, а на писани захтев Наручиоца, у року од 2 (словима:</w:t>
      </w:r>
      <w:r>
        <w:rPr>
          <w:sz w:val="24"/>
          <w:szCs w:val="24"/>
          <w:lang w:val="ru-RU" w:eastAsia="ar-SA"/>
        </w:rPr>
        <w:t xml:space="preserve"> </w:t>
      </w:r>
      <w:r w:rsidRPr="0088155A">
        <w:rPr>
          <w:sz w:val="24"/>
          <w:szCs w:val="24"/>
          <w:lang w:val="ru-RU" w:eastAsia="ar-SA"/>
        </w:rPr>
        <w:t>два) дана, одазове и у најкраћем року отклони о свом трошку све недостатке</w:t>
      </w:r>
      <w:r w:rsidRPr="0088155A">
        <w:rPr>
          <w:sz w:val="24"/>
          <w:szCs w:val="24"/>
          <w:lang w:val="sr-Cyrl-RS" w:eastAsia="ar-SA"/>
        </w:rPr>
        <w:t>,</w:t>
      </w:r>
      <w:r w:rsidRPr="0088155A">
        <w:rPr>
          <w:sz w:val="24"/>
          <w:szCs w:val="24"/>
          <w:lang w:val="ru-RU" w:eastAsia="ar-SA"/>
        </w:rPr>
        <w:t xml:space="preserve"> који су настали због његовог пропуста и неквалитетног рада</w:t>
      </w:r>
      <w:r w:rsidRPr="0088155A">
        <w:rPr>
          <w:sz w:val="24"/>
          <w:szCs w:val="24"/>
          <w:lang w:val="sr-Latn-RS" w:eastAsia="ar-SA"/>
        </w:rPr>
        <w:t>.</w:t>
      </w:r>
    </w:p>
    <w:p w:rsidR="00591DB0" w:rsidRPr="00D7316B" w:rsidRDefault="00591DB0" w:rsidP="00D7316B">
      <w:pPr>
        <w:spacing w:before="0"/>
        <w:rPr>
          <w:rFonts w:cs="Arial"/>
          <w:i/>
          <w:color w:val="00B0F0"/>
          <w:sz w:val="24"/>
          <w:szCs w:val="24"/>
          <w:lang w:eastAsia="zh-CN"/>
        </w:rPr>
      </w:pPr>
    </w:p>
    <w:p w:rsidR="008D2B23" w:rsidRPr="00181220" w:rsidRDefault="00181220" w:rsidP="00181220">
      <w:pPr>
        <w:pStyle w:val="KDPodnaslov2"/>
        <w:spacing w:before="0"/>
        <w:ind w:left="450"/>
        <w:jc w:val="both"/>
        <w:rPr>
          <w:rFonts w:cs="Arial"/>
          <w:sz w:val="24"/>
          <w:szCs w:val="24"/>
        </w:rPr>
      </w:pPr>
      <w:bookmarkStart w:id="223" w:name="_Toc441651588"/>
      <w:bookmarkStart w:id="224" w:name="_Toc442559899"/>
      <w:r>
        <w:rPr>
          <w:rFonts w:cs="Arial"/>
          <w:sz w:val="24"/>
          <w:szCs w:val="24"/>
          <w:lang w:val="sr-Cyrl-RS"/>
        </w:rPr>
        <w:t xml:space="preserve">6.14 </w:t>
      </w:r>
      <w:r w:rsidR="008D2B23" w:rsidRPr="00181220">
        <w:rPr>
          <w:rFonts w:cs="Arial"/>
          <w:sz w:val="24"/>
          <w:szCs w:val="24"/>
        </w:rPr>
        <w:t>Начин и услови плаћања</w:t>
      </w:r>
      <w:bookmarkEnd w:id="223"/>
      <w:bookmarkEnd w:id="224"/>
    </w:p>
    <w:p w:rsidR="00C963BB" w:rsidRDefault="00C963BB" w:rsidP="00041FE3">
      <w:pPr>
        <w:pStyle w:val="KDParagraf"/>
        <w:spacing w:before="0"/>
        <w:rPr>
          <w:rFonts w:eastAsia="Calibri" w:cs="Arial"/>
          <w:sz w:val="24"/>
          <w:szCs w:val="24"/>
        </w:rPr>
      </w:pPr>
    </w:p>
    <w:p w:rsidR="00C14C0E" w:rsidRPr="004705E1" w:rsidRDefault="00636FAD" w:rsidP="007137C3">
      <w:pPr>
        <w:pStyle w:val="KDParagraf"/>
        <w:numPr>
          <w:ilvl w:val="0"/>
          <w:numId w:val="36"/>
        </w:numPr>
        <w:spacing w:before="0"/>
        <w:rPr>
          <w:rFonts w:eastAsia="Calibri"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rial"/>
          <w:sz w:val="24"/>
          <w:szCs w:val="24"/>
          <w:lang w:val="sr-Cyrl-RS"/>
        </w:rPr>
        <w:t xml:space="preserve">  </w:t>
      </w:r>
      <w:r w:rsidR="00C14C0E" w:rsidRPr="009A0198">
        <w:rPr>
          <w:rFonts w:cs="Arial"/>
          <w:sz w:val="24"/>
          <w:szCs w:val="24"/>
        </w:rPr>
        <w:t>Плаћање цене за испоручен</w:t>
      </w:r>
      <w:r w:rsidR="009A0198" w:rsidRPr="009A0198">
        <w:rPr>
          <w:rFonts w:cs="Arial"/>
          <w:sz w:val="24"/>
          <w:szCs w:val="24"/>
          <w:lang w:val="sr-Cyrl-RS"/>
        </w:rPr>
        <w:t>а</w:t>
      </w:r>
      <w:r w:rsidR="00C14C0E" w:rsidRPr="009A0198">
        <w:rPr>
          <w:rFonts w:cs="Arial"/>
          <w:sz w:val="24"/>
          <w:szCs w:val="24"/>
        </w:rPr>
        <w:t xml:space="preserve"> добра</w:t>
      </w:r>
      <w:r w:rsidR="009A0198" w:rsidRPr="009A0198">
        <w:rPr>
          <w:rFonts w:cs="Arial"/>
          <w:sz w:val="24"/>
          <w:szCs w:val="24"/>
          <w:lang w:val="sr-Cyrl-RS"/>
        </w:rPr>
        <w:t xml:space="preserve"> - опреме</w:t>
      </w:r>
      <w:r w:rsidR="00C14C0E" w:rsidRPr="009A0198">
        <w:rPr>
          <w:rFonts w:cs="Arial"/>
          <w:sz w:val="24"/>
          <w:szCs w:val="24"/>
        </w:rPr>
        <w:t xml:space="preserve">, </w:t>
      </w:r>
      <w:r w:rsidR="002716A4" w:rsidRPr="009A0198">
        <w:rPr>
          <w:rFonts w:cs="Arial"/>
          <w:sz w:val="24"/>
          <w:szCs w:val="24"/>
          <w:lang w:val="sr-Cyrl-RS"/>
        </w:rPr>
        <w:t>н</w:t>
      </w:r>
      <w:r w:rsidR="00C14C0E" w:rsidRPr="009A0198">
        <w:rPr>
          <w:rFonts w:cs="Arial"/>
          <w:sz w:val="24"/>
          <w:szCs w:val="24"/>
          <w:lang w:val="sr-Cyrl-RS"/>
        </w:rPr>
        <w:t>аручилац</w:t>
      </w:r>
      <w:r w:rsidR="00C14C0E" w:rsidRPr="009A0198">
        <w:rPr>
          <w:rFonts w:cs="Arial"/>
          <w:sz w:val="24"/>
          <w:szCs w:val="24"/>
        </w:rPr>
        <w:t xml:space="preserve"> </w:t>
      </w:r>
      <w:r w:rsidR="00C14C0E" w:rsidRPr="009A0198">
        <w:rPr>
          <w:rFonts w:cs="Arial"/>
          <w:sz w:val="24"/>
          <w:szCs w:val="24"/>
          <w:lang w:val="sr-Cyrl-RS"/>
        </w:rPr>
        <w:t xml:space="preserve"> ће</w:t>
      </w:r>
      <w:r w:rsidR="009A0198" w:rsidRPr="009A0198">
        <w:rPr>
          <w:rFonts w:cs="Arial"/>
          <w:sz w:val="24"/>
          <w:szCs w:val="24"/>
          <w:lang w:val="sr-Cyrl-RS"/>
        </w:rPr>
        <w:t xml:space="preserve"> извршити</w:t>
      </w:r>
      <w:r w:rsidR="00C14C0E" w:rsidRPr="009A0198">
        <w:rPr>
          <w:rFonts w:cs="Arial"/>
          <w:sz w:val="24"/>
          <w:szCs w:val="24"/>
        </w:rPr>
        <w:t xml:space="preserve"> </w:t>
      </w:r>
      <w:r w:rsidR="00C14C0E" w:rsidRPr="009A0198">
        <w:rPr>
          <w:rFonts w:eastAsia="Calibri"/>
          <w:sz w:val="24"/>
          <w:szCs w:val="24"/>
        </w:rPr>
        <w:t>након испоруке</w:t>
      </w:r>
      <w:r w:rsidR="00C10054" w:rsidRPr="009A0198">
        <w:rPr>
          <w:rFonts w:eastAsia="Calibri"/>
          <w:sz w:val="24"/>
          <w:szCs w:val="24"/>
          <w:lang w:val="sr-Cyrl-RS"/>
        </w:rPr>
        <w:t xml:space="preserve"> </w:t>
      </w:r>
      <w:r w:rsidR="002716A4" w:rsidRPr="009A0198">
        <w:rPr>
          <w:rFonts w:eastAsia="Calibri"/>
          <w:sz w:val="24"/>
          <w:szCs w:val="24"/>
          <w:lang w:val="sr-Cyrl-RS"/>
        </w:rPr>
        <w:t>о</w:t>
      </w:r>
      <w:r w:rsidR="009A0198" w:rsidRPr="009A0198">
        <w:rPr>
          <w:rFonts w:eastAsia="Calibri"/>
          <w:sz w:val="24"/>
          <w:szCs w:val="24"/>
          <w:lang w:val="sr-Cyrl-RS"/>
        </w:rPr>
        <w:t xml:space="preserve">добара - </w:t>
      </w:r>
      <w:r w:rsidR="009A0198">
        <w:rPr>
          <w:rFonts w:eastAsia="Calibri"/>
          <w:sz w:val="24"/>
          <w:szCs w:val="24"/>
          <w:lang w:val="sr-Cyrl-RS"/>
        </w:rPr>
        <w:t>о</w:t>
      </w:r>
      <w:r w:rsidR="002716A4" w:rsidRPr="009A0198">
        <w:rPr>
          <w:rFonts w:eastAsia="Calibri"/>
          <w:sz w:val="24"/>
          <w:szCs w:val="24"/>
          <w:lang w:val="sr-Cyrl-RS"/>
        </w:rPr>
        <w:t>преме</w:t>
      </w:r>
      <w:r w:rsidR="00C14C0E" w:rsidRPr="009A0198">
        <w:rPr>
          <w:rFonts w:eastAsia="Calibri"/>
          <w:sz w:val="24"/>
          <w:szCs w:val="24"/>
        </w:rPr>
        <w:t>,</w:t>
      </w:r>
      <w:r w:rsidR="00C14C0E" w:rsidRPr="009A0198">
        <w:rPr>
          <w:sz w:val="24"/>
          <w:szCs w:val="24"/>
        </w:rPr>
        <w:t xml:space="preserve"> на рачу</w:t>
      </w:r>
      <w:r w:rsidR="00BE7F45" w:rsidRPr="009A0198">
        <w:rPr>
          <w:sz w:val="24"/>
          <w:szCs w:val="24"/>
        </w:rPr>
        <w:t>н п</w:t>
      </w:r>
      <w:r w:rsidR="00BE7F45" w:rsidRPr="009A0198">
        <w:rPr>
          <w:sz w:val="24"/>
          <w:szCs w:val="24"/>
          <w:lang w:val="sr-Cyrl-RS"/>
        </w:rPr>
        <w:t>онуђача</w:t>
      </w:r>
      <w:r w:rsidR="00C14C0E" w:rsidRPr="009A0198">
        <w:rPr>
          <w:sz w:val="24"/>
          <w:szCs w:val="24"/>
        </w:rPr>
        <w:t>,</w:t>
      </w:r>
      <w:r w:rsidR="00C14C0E" w:rsidRPr="009A0198">
        <w:rPr>
          <w:rFonts w:eastAsia="Calibri"/>
          <w:sz w:val="24"/>
          <w:szCs w:val="24"/>
        </w:rPr>
        <w:t xml:space="preserve"> у року до </w:t>
      </w:r>
      <w:r w:rsidR="00C14C0E" w:rsidRPr="009A0198">
        <w:rPr>
          <w:rFonts w:eastAsia="Calibri"/>
          <w:sz w:val="24"/>
          <w:szCs w:val="24"/>
          <w:lang w:val="sr-Cyrl-RS"/>
        </w:rPr>
        <w:t>45</w:t>
      </w:r>
      <w:r w:rsidR="00C14C0E" w:rsidRPr="009A0198">
        <w:rPr>
          <w:rFonts w:eastAsia="Calibri"/>
          <w:sz w:val="24"/>
          <w:szCs w:val="24"/>
        </w:rPr>
        <w:t xml:space="preserve"> </w:t>
      </w:r>
      <w:r w:rsidR="0071693F" w:rsidRPr="009A0198">
        <w:rPr>
          <w:rFonts w:eastAsia="Calibri"/>
          <w:sz w:val="24"/>
          <w:szCs w:val="24"/>
          <w:lang w:val="sr-Cyrl-RS"/>
        </w:rPr>
        <w:t>(словима:</w:t>
      </w:r>
      <w:r w:rsidR="00181220" w:rsidRPr="009A0198">
        <w:rPr>
          <w:rFonts w:eastAsia="Calibri"/>
          <w:sz w:val="24"/>
          <w:szCs w:val="24"/>
          <w:lang w:val="sr-Cyrl-RS"/>
        </w:rPr>
        <w:t xml:space="preserve"> </w:t>
      </w:r>
      <w:r w:rsidR="0071693F" w:rsidRPr="009A0198">
        <w:rPr>
          <w:rFonts w:eastAsia="Calibri"/>
          <w:sz w:val="24"/>
          <w:szCs w:val="24"/>
          <w:lang w:val="sr-Cyrl-RS"/>
        </w:rPr>
        <w:t>четрдесетпет)</w:t>
      </w:r>
      <w:r w:rsidR="00181220" w:rsidRPr="009A0198">
        <w:rPr>
          <w:rFonts w:eastAsia="Calibri"/>
          <w:sz w:val="24"/>
          <w:szCs w:val="24"/>
          <w:lang w:val="sr-Cyrl-RS"/>
        </w:rPr>
        <w:t xml:space="preserve"> </w:t>
      </w:r>
      <w:r w:rsidR="00C14C0E" w:rsidRPr="009A0198">
        <w:rPr>
          <w:rFonts w:eastAsia="Calibri"/>
          <w:sz w:val="24"/>
          <w:szCs w:val="24"/>
        </w:rPr>
        <w:t>дана од дана пријема исправног рачуна</w:t>
      </w:r>
      <w:r w:rsidR="00C14C0E" w:rsidRPr="009A0198">
        <w:rPr>
          <w:sz w:val="24"/>
          <w:szCs w:val="24"/>
        </w:rPr>
        <w:t xml:space="preserve"> </w:t>
      </w:r>
      <w:r w:rsidR="00C14C0E" w:rsidRPr="009A0198">
        <w:rPr>
          <w:rFonts w:cs="Arial"/>
          <w:sz w:val="24"/>
          <w:szCs w:val="24"/>
        </w:rPr>
        <w:t>на вредност испоруче</w:t>
      </w:r>
      <w:r w:rsidR="009A0198" w:rsidRPr="009A0198">
        <w:rPr>
          <w:rFonts w:cs="Arial"/>
          <w:sz w:val="24"/>
          <w:szCs w:val="24"/>
          <w:lang w:val="sr-Cyrl-RS"/>
        </w:rPr>
        <w:t xml:space="preserve">них добара - </w:t>
      </w:r>
      <w:r w:rsidR="00C14C0E" w:rsidRPr="009A0198">
        <w:rPr>
          <w:rFonts w:cs="Arial"/>
          <w:sz w:val="24"/>
          <w:szCs w:val="24"/>
        </w:rPr>
        <w:t xml:space="preserve"> </w:t>
      </w:r>
      <w:r w:rsidR="002716A4" w:rsidRPr="009A0198">
        <w:rPr>
          <w:rFonts w:cs="Arial"/>
          <w:sz w:val="24"/>
          <w:szCs w:val="24"/>
          <w:lang w:val="sr-Cyrl-RS"/>
        </w:rPr>
        <w:t>опреме</w:t>
      </w:r>
      <w:r w:rsidR="009A0198">
        <w:rPr>
          <w:rFonts w:cs="Arial"/>
          <w:sz w:val="24"/>
          <w:szCs w:val="24"/>
          <w:lang w:val="sr-Cyrl-RS"/>
        </w:rPr>
        <w:t>,</w:t>
      </w:r>
      <w:r w:rsidR="00C14C0E" w:rsidRPr="009A0198">
        <w:rPr>
          <w:rFonts w:cs="Arial"/>
          <w:sz w:val="24"/>
          <w:szCs w:val="24"/>
        </w:rPr>
        <w:t xml:space="preserve"> </w:t>
      </w:r>
      <w:r w:rsidR="00B52E51" w:rsidRPr="009A0198">
        <w:rPr>
          <w:rFonts w:cs="Arial"/>
          <w:sz w:val="24"/>
          <w:szCs w:val="24"/>
          <w:lang w:val="sr-Cyrl-RS"/>
        </w:rPr>
        <w:t xml:space="preserve">и </w:t>
      </w:r>
      <w:r w:rsidR="00C14C0E" w:rsidRPr="009A0198">
        <w:rPr>
          <w:rFonts w:cs="Arial"/>
          <w:sz w:val="24"/>
          <w:szCs w:val="24"/>
        </w:rPr>
        <w:t xml:space="preserve"> отпремног документа, потписаног од </w:t>
      </w:r>
      <w:r w:rsidR="009A0198">
        <w:rPr>
          <w:rFonts w:cs="Arial"/>
          <w:sz w:val="24"/>
          <w:szCs w:val="24"/>
          <w:lang w:val="sr-Cyrl-RS"/>
        </w:rPr>
        <w:t>Н</w:t>
      </w:r>
      <w:r w:rsidR="00B52E51" w:rsidRPr="009A0198">
        <w:rPr>
          <w:rFonts w:cs="Arial"/>
          <w:sz w:val="24"/>
          <w:szCs w:val="24"/>
          <w:lang w:val="ru-RU"/>
        </w:rPr>
        <w:t>аручиоца</w:t>
      </w:r>
      <w:r w:rsidR="00C14C0E" w:rsidRPr="009A0198">
        <w:rPr>
          <w:rFonts w:cs="Arial"/>
          <w:sz w:val="24"/>
          <w:szCs w:val="24"/>
          <w:lang w:val="ru-RU"/>
        </w:rPr>
        <w:t xml:space="preserve"> и </w:t>
      </w:r>
      <w:r w:rsidR="009A0198">
        <w:rPr>
          <w:rFonts w:cs="Arial"/>
          <w:sz w:val="24"/>
          <w:szCs w:val="24"/>
          <w:lang w:val="ru-RU"/>
        </w:rPr>
        <w:t>П</w:t>
      </w:r>
      <w:r w:rsidR="00B52E51" w:rsidRPr="009A0198">
        <w:rPr>
          <w:rFonts w:cs="Arial"/>
          <w:sz w:val="24"/>
          <w:szCs w:val="24"/>
          <w:lang w:val="ru-RU"/>
        </w:rPr>
        <w:t>онуђача</w:t>
      </w:r>
      <w:r w:rsidR="00C14C0E" w:rsidRPr="009A0198">
        <w:rPr>
          <w:rFonts w:cs="Arial"/>
          <w:sz w:val="24"/>
          <w:szCs w:val="24"/>
          <w:lang w:val="ru-RU"/>
        </w:rPr>
        <w:t xml:space="preserve"> </w:t>
      </w:r>
      <w:r w:rsidR="00C14C0E" w:rsidRPr="009A0198">
        <w:rPr>
          <w:rFonts w:cs="Arial"/>
          <w:sz w:val="24"/>
          <w:szCs w:val="24"/>
          <w:lang w:val="sr-Cyrl-CS"/>
        </w:rPr>
        <w:t xml:space="preserve">или </w:t>
      </w:r>
      <w:r w:rsidR="00C14C0E" w:rsidRPr="009A0198">
        <w:rPr>
          <w:rFonts w:cs="Arial"/>
          <w:color w:val="00B0F0"/>
          <w:sz w:val="24"/>
          <w:szCs w:val="24"/>
          <w:lang w:val="sr-Latn-CS"/>
        </w:rPr>
        <w:t xml:space="preserve"> </w:t>
      </w:r>
      <w:r w:rsidR="00C14C0E" w:rsidRPr="009A0198">
        <w:rPr>
          <w:rFonts w:cs="Arial"/>
          <w:sz w:val="24"/>
          <w:szCs w:val="24"/>
          <w:lang w:val="sr-Latn-CS"/>
        </w:rPr>
        <w:t xml:space="preserve">потписаног </w:t>
      </w:r>
      <w:r w:rsidR="00C14C0E" w:rsidRPr="009A0198">
        <w:rPr>
          <w:rFonts w:cs="Arial"/>
          <w:sz w:val="24"/>
          <w:szCs w:val="24"/>
          <w:lang w:val="sr-Cyrl-RS"/>
        </w:rPr>
        <w:t>Записника о изваршеној испоруци</w:t>
      </w:r>
      <w:r w:rsidR="006A1FCE">
        <w:rPr>
          <w:sz w:val="24"/>
          <w:szCs w:val="24"/>
        </w:rPr>
        <w:t xml:space="preserve"> Oпреме</w:t>
      </w:r>
    </w:p>
    <w:p w:rsidR="009A0198" w:rsidRDefault="009A0198" w:rsidP="004D6559">
      <w:pPr>
        <w:pStyle w:val="KDParagraf"/>
        <w:spacing w:before="0"/>
        <w:rPr>
          <w:rFonts w:cs="Arial"/>
          <w:sz w:val="24"/>
          <w:szCs w:val="24"/>
          <w:highlight w:val="yellow"/>
        </w:rPr>
      </w:pPr>
    </w:p>
    <w:p w:rsidR="00AA351B" w:rsidRDefault="00636FAD" w:rsidP="007137C3">
      <w:pPr>
        <w:pStyle w:val="KDParagraf"/>
        <w:numPr>
          <w:ilvl w:val="0"/>
          <w:numId w:val="36"/>
        </w:numPr>
        <w:spacing w:before="0"/>
        <w:rPr>
          <w:rFonts w:eastAsia="Calibri" w:cs="Arial"/>
          <w:color w:val="00B0F0"/>
          <w:sz w:val="24"/>
          <w:szCs w:val="24"/>
        </w:rPr>
      </w:pPr>
      <w:r>
        <w:rPr>
          <w:rFonts w:cs="Arial"/>
          <w:sz w:val="24"/>
          <w:szCs w:val="24"/>
          <w:lang w:val="sr-Cyrl-RS"/>
        </w:rPr>
        <w:t xml:space="preserve">  </w:t>
      </w:r>
      <w:r w:rsidR="009A0198" w:rsidRPr="00252B59">
        <w:rPr>
          <w:rFonts w:cs="Arial"/>
          <w:sz w:val="24"/>
          <w:szCs w:val="24"/>
        </w:rPr>
        <w:t>Плаћање цене</w:t>
      </w:r>
      <w:r w:rsidR="009A0198">
        <w:rPr>
          <w:rFonts w:cs="Arial"/>
          <w:sz w:val="24"/>
          <w:szCs w:val="24"/>
          <w:lang w:val="sr-Cyrl-CS"/>
        </w:rPr>
        <w:t xml:space="preserve">  за уградњу опреме, и </w:t>
      </w:r>
      <w:r w:rsidR="009A0198" w:rsidRPr="002F3DA0">
        <w:rPr>
          <w:sz w:val="24"/>
          <w:szCs w:val="24"/>
          <w:lang w:val="sr-Cyrl-RS"/>
        </w:rPr>
        <w:t>пуштање у рад систем за мерење протока откопаног материјала на површинским коповима</w:t>
      </w:r>
      <w:r w:rsidR="009A0198">
        <w:rPr>
          <w:sz w:val="24"/>
          <w:szCs w:val="24"/>
          <w:lang w:val="sr-Cyrl-RS"/>
        </w:rPr>
        <w:t xml:space="preserve">, </w:t>
      </w:r>
      <w:r w:rsidR="009A0198">
        <w:rPr>
          <w:rFonts w:cs="Arial"/>
          <w:sz w:val="24"/>
          <w:szCs w:val="24"/>
          <w:lang w:val="sr-Cyrl-CS"/>
        </w:rPr>
        <w:t>Наручилац ће извршити</w:t>
      </w:r>
      <w:r w:rsidR="009A0198" w:rsidRPr="009A0198">
        <w:rPr>
          <w:rFonts w:eastAsia="Calibri"/>
          <w:sz w:val="24"/>
          <w:szCs w:val="24"/>
        </w:rPr>
        <w:t xml:space="preserve"> у року до </w:t>
      </w:r>
      <w:r w:rsidR="009A0198" w:rsidRPr="009A0198">
        <w:rPr>
          <w:rFonts w:eastAsia="Calibri"/>
          <w:sz w:val="24"/>
          <w:szCs w:val="24"/>
          <w:lang w:val="sr-Cyrl-RS"/>
        </w:rPr>
        <w:t>45</w:t>
      </w:r>
      <w:r w:rsidR="009A0198" w:rsidRPr="009A0198">
        <w:rPr>
          <w:rFonts w:eastAsia="Calibri"/>
          <w:sz w:val="24"/>
          <w:szCs w:val="24"/>
        </w:rPr>
        <w:t xml:space="preserve"> </w:t>
      </w:r>
      <w:r w:rsidR="009A0198" w:rsidRPr="009A0198">
        <w:rPr>
          <w:rFonts w:eastAsia="Calibri"/>
          <w:sz w:val="24"/>
          <w:szCs w:val="24"/>
          <w:lang w:val="sr-Cyrl-RS"/>
        </w:rPr>
        <w:t xml:space="preserve">(словима: четрдесетпет) </w:t>
      </w:r>
      <w:r w:rsidR="009A0198" w:rsidRPr="009A0198">
        <w:rPr>
          <w:rFonts w:eastAsia="Calibri"/>
          <w:sz w:val="24"/>
          <w:szCs w:val="24"/>
        </w:rPr>
        <w:t>дана од дана пријема исправног рачуна</w:t>
      </w:r>
      <w:r w:rsidR="009A0198" w:rsidRPr="009A0198">
        <w:rPr>
          <w:sz w:val="24"/>
          <w:szCs w:val="24"/>
        </w:rPr>
        <w:t xml:space="preserve"> </w:t>
      </w:r>
      <w:r w:rsidR="009A0198" w:rsidRPr="009A0198">
        <w:rPr>
          <w:rFonts w:cs="Arial"/>
          <w:sz w:val="24"/>
          <w:szCs w:val="24"/>
        </w:rPr>
        <w:t>на вредност</w:t>
      </w:r>
      <w:r w:rsidR="009A0198">
        <w:rPr>
          <w:rFonts w:cs="Arial"/>
          <w:sz w:val="24"/>
          <w:szCs w:val="24"/>
          <w:lang w:val="sr-Cyrl-RS"/>
        </w:rPr>
        <w:t xml:space="preserve"> извршене </w:t>
      </w:r>
      <w:r w:rsidR="009A0198">
        <w:rPr>
          <w:rFonts w:cs="Arial"/>
          <w:sz w:val="24"/>
          <w:szCs w:val="24"/>
          <w:lang w:val="sr-Cyrl-CS"/>
        </w:rPr>
        <w:t xml:space="preserve">уградње опреме, и </w:t>
      </w:r>
      <w:r w:rsidR="009A0198" w:rsidRPr="002F3DA0">
        <w:rPr>
          <w:sz w:val="24"/>
          <w:szCs w:val="24"/>
          <w:lang w:val="sr-Cyrl-RS"/>
        </w:rPr>
        <w:t>пуштањ</w:t>
      </w:r>
      <w:r w:rsidR="007A6677">
        <w:rPr>
          <w:sz w:val="24"/>
          <w:szCs w:val="24"/>
          <w:lang w:val="sr-Cyrl-RS"/>
        </w:rPr>
        <w:t>а</w:t>
      </w:r>
      <w:r w:rsidR="009A0198" w:rsidRPr="002F3DA0">
        <w:rPr>
          <w:sz w:val="24"/>
          <w:szCs w:val="24"/>
          <w:lang w:val="sr-Cyrl-RS"/>
        </w:rPr>
        <w:t xml:space="preserve"> у рад систем</w:t>
      </w:r>
      <w:r w:rsidR="007A6677">
        <w:rPr>
          <w:sz w:val="24"/>
          <w:szCs w:val="24"/>
          <w:lang w:val="sr-Cyrl-RS"/>
        </w:rPr>
        <w:t>а</w:t>
      </w:r>
      <w:r w:rsidR="009A0198" w:rsidRPr="002F3DA0">
        <w:rPr>
          <w:sz w:val="24"/>
          <w:szCs w:val="24"/>
          <w:lang w:val="sr-Cyrl-RS"/>
        </w:rPr>
        <w:t xml:space="preserve"> за мерење протока откопаног материјала на површинским коповима</w:t>
      </w:r>
      <w:r w:rsidR="007A6677">
        <w:rPr>
          <w:sz w:val="24"/>
          <w:szCs w:val="24"/>
          <w:lang w:val="sr-Cyrl-RS"/>
        </w:rPr>
        <w:t xml:space="preserve"> и</w:t>
      </w:r>
      <w:r w:rsidR="007A6677" w:rsidRPr="007A6677">
        <w:rPr>
          <w:rFonts w:cs="Arial"/>
          <w:sz w:val="24"/>
          <w:szCs w:val="24"/>
          <w:lang w:val="sr-Cyrl-RS"/>
        </w:rPr>
        <w:t xml:space="preserve"> </w:t>
      </w:r>
      <w:r w:rsidR="007A6677">
        <w:rPr>
          <w:rFonts w:cs="Arial"/>
          <w:sz w:val="24"/>
          <w:szCs w:val="24"/>
          <w:lang w:val="sr-Cyrl-RS"/>
        </w:rPr>
        <w:t xml:space="preserve">Записника  </w:t>
      </w:r>
      <w:r w:rsidR="007A6677" w:rsidRPr="009A0198">
        <w:rPr>
          <w:rFonts w:cs="Arial"/>
          <w:sz w:val="24"/>
          <w:szCs w:val="24"/>
          <w:lang w:val="sr-Cyrl-RS"/>
        </w:rPr>
        <w:t xml:space="preserve">о </w:t>
      </w:r>
      <w:r w:rsidR="00252B59">
        <w:rPr>
          <w:sz w:val="24"/>
          <w:szCs w:val="24"/>
          <w:lang w:val="sr-Cyrl-RS"/>
        </w:rPr>
        <w:t>примопредаји</w:t>
      </w:r>
      <w:r w:rsidR="00252B59" w:rsidRPr="002F3DA0">
        <w:rPr>
          <w:sz w:val="24"/>
          <w:szCs w:val="24"/>
          <w:lang w:val="sr-Cyrl-RS"/>
        </w:rPr>
        <w:t xml:space="preserve"> </w:t>
      </w:r>
      <w:r w:rsidR="006A1FCE">
        <w:rPr>
          <w:sz w:val="24"/>
          <w:szCs w:val="24"/>
          <w:lang w:val="sr-Cyrl-RS"/>
        </w:rPr>
        <w:t>Услуге</w:t>
      </w:r>
      <w:r w:rsidR="00252B59">
        <w:rPr>
          <w:sz w:val="24"/>
          <w:szCs w:val="24"/>
          <w:lang w:val="sr-Cyrl-RS"/>
        </w:rPr>
        <w:t>,</w:t>
      </w:r>
      <w:r w:rsidR="00252B59" w:rsidRPr="00252B59">
        <w:rPr>
          <w:rFonts w:cs="Arial"/>
          <w:sz w:val="24"/>
          <w:szCs w:val="24"/>
        </w:rPr>
        <w:t xml:space="preserve"> </w:t>
      </w:r>
      <w:r w:rsidR="00252B59">
        <w:rPr>
          <w:rFonts w:cs="Arial"/>
          <w:sz w:val="24"/>
          <w:szCs w:val="24"/>
          <w:lang w:val="sr-Cyrl-RS"/>
        </w:rPr>
        <w:t>потписаног</w:t>
      </w:r>
      <w:r w:rsidR="00252B59" w:rsidRPr="009A0198">
        <w:rPr>
          <w:rFonts w:cs="Arial"/>
          <w:sz w:val="24"/>
          <w:szCs w:val="24"/>
        </w:rPr>
        <w:t xml:space="preserve"> од </w:t>
      </w:r>
      <w:r w:rsidR="00252B59">
        <w:rPr>
          <w:rFonts w:cs="Arial"/>
          <w:sz w:val="24"/>
          <w:szCs w:val="24"/>
          <w:lang w:val="sr-Cyrl-RS"/>
        </w:rPr>
        <w:t>Н</w:t>
      </w:r>
      <w:r w:rsidR="00252B59" w:rsidRPr="009A0198">
        <w:rPr>
          <w:rFonts w:cs="Arial"/>
          <w:sz w:val="24"/>
          <w:szCs w:val="24"/>
          <w:lang w:val="ru-RU"/>
        </w:rPr>
        <w:t xml:space="preserve">аручиоца и </w:t>
      </w:r>
      <w:r w:rsidR="00252B59">
        <w:rPr>
          <w:rFonts w:cs="Arial"/>
          <w:sz w:val="24"/>
          <w:szCs w:val="24"/>
          <w:lang w:val="ru-RU"/>
        </w:rPr>
        <w:t>П</w:t>
      </w:r>
      <w:r w:rsidR="00252B59" w:rsidRPr="009A0198">
        <w:rPr>
          <w:rFonts w:cs="Arial"/>
          <w:sz w:val="24"/>
          <w:szCs w:val="24"/>
          <w:lang w:val="ru-RU"/>
        </w:rPr>
        <w:t>онуђача</w:t>
      </w:r>
      <w:r w:rsidR="00252B59">
        <w:rPr>
          <w:rFonts w:eastAsia="Calibri" w:cs="Arial"/>
          <w:color w:val="00B0F0"/>
          <w:sz w:val="24"/>
          <w:szCs w:val="24"/>
        </w:rPr>
        <w:t xml:space="preserve"> </w:t>
      </w:r>
    </w:p>
    <w:p w:rsidR="00252B59" w:rsidRDefault="00252B59" w:rsidP="004D6559">
      <w:pPr>
        <w:pStyle w:val="KDParagraf"/>
        <w:spacing w:before="0"/>
        <w:rPr>
          <w:rFonts w:eastAsia="Calibri" w:cs="Arial"/>
          <w:sz w:val="24"/>
          <w:szCs w:val="24"/>
        </w:rPr>
      </w:pPr>
    </w:p>
    <w:p w:rsidR="004D6559" w:rsidRPr="001E78DC" w:rsidRDefault="004D6559" w:rsidP="004D6559">
      <w:pPr>
        <w:pStyle w:val="KDParagraf"/>
        <w:spacing w:before="0"/>
        <w:rPr>
          <w:rFonts w:eastAsia="Calibri" w:cs="Arial"/>
          <w:sz w:val="24"/>
          <w:szCs w:val="24"/>
        </w:rPr>
      </w:pPr>
      <w:r w:rsidRPr="001E78DC">
        <w:rPr>
          <w:rFonts w:eastAsia="Calibri" w:cs="Arial"/>
          <w:sz w:val="24"/>
          <w:szCs w:val="24"/>
        </w:rPr>
        <w:t xml:space="preserve">Ако понуђач понуди други начин плаћања, понуда ће бити одбијена као неприхватљива. </w:t>
      </w:r>
    </w:p>
    <w:p w:rsidR="00960347" w:rsidRPr="00261162" w:rsidRDefault="00960347" w:rsidP="008C5689">
      <w:pPr>
        <w:pStyle w:val="KDParagraf"/>
        <w:spacing w:before="0"/>
        <w:rPr>
          <w:rFonts w:eastAsia="Calibri" w:cs="Arial"/>
          <w:sz w:val="24"/>
          <w:szCs w:val="24"/>
        </w:rPr>
      </w:pPr>
    </w:p>
    <w:p w:rsidR="008D2B23" w:rsidRDefault="00960347" w:rsidP="008D2B23">
      <w:pPr>
        <w:autoSpaceDE w:val="0"/>
        <w:autoSpaceDN w:val="0"/>
        <w:adjustRightInd w:val="0"/>
        <w:spacing w:before="0"/>
        <w:ind w:right="-426"/>
        <w:rPr>
          <w:rFonts w:eastAsia="Calibri" w:cs="Arial"/>
          <w:i/>
          <w:sz w:val="24"/>
          <w:szCs w:val="24"/>
        </w:rPr>
      </w:pPr>
      <w:r w:rsidRPr="00252B59">
        <w:rPr>
          <w:rFonts w:cs="Arial"/>
          <w:sz w:val="24"/>
          <w:szCs w:val="24"/>
        </w:rPr>
        <w:t xml:space="preserve">У испостављеном рачуну изабрани </w:t>
      </w:r>
      <w:r w:rsidRPr="00252B59">
        <w:rPr>
          <w:rFonts w:cs="Arial"/>
          <w:sz w:val="24"/>
          <w:szCs w:val="24"/>
          <w:lang w:val="sr-Cyrl-RS"/>
        </w:rPr>
        <w:t>П</w:t>
      </w:r>
      <w:r w:rsidRPr="00252B59">
        <w:rPr>
          <w:rFonts w:cs="Arial"/>
          <w:sz w:val="24"/>
          <w:szCs w:val="24"/>
        </w:rPr>
        <w:t xml:space="preserve">онуђач је дужан да се придржава тачно дефинисаних назива из конкурсне документације и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w:t>
      </w:r>
      <w:r w:rsidRPr="00252B59">
        <w:rPr>
          <w:rFonts w:cs="Arial"/>
          <w:sz w:val="24"/>
          <w:szCs w:val="24"/>
        </w:rPr>
        <w:lastRenderedPageBreak/>
        <w:t xml:space="preserve">назив, изабрани </w:t>
      </w:r>
      <w:r w:rsidRPr="00252B59">
        <w:rPr>
          <w:rFonts w:cs="Arial"/>
          <w:sz w:val="24"/>
          <w:szCs w:val="24"/>
          <w:lang w:val="sr-Cyrl-RS"/>
        </w:rPr>
        <w:t>П</w:t>
      </w:r>
      <w:r w:rsidRPr="00252B59">
        <w:rPr>
          <w:rFonts w:cs="Arial"/>
          <w:sz w:val="24"/>
          <w:szCs w:val="24"/>
        </w:rPr>
        <w:t>онуђач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p>
    <w:p w:rsidR="000159ED" w:rsidRPr="00EC5BB4" w:rsidRDefault="000159ED" w:rsidP="008D2B23">
      <w:pPr>
        <w:autoSpaceDE w:val="0"/>
        <w:autoSpaceDN w:val="0"/>
        <w:adjustRightInd w:val="0"/>
        <w:spacing w:before="0"/>
        <w:ind w:right="-426"/>
        <w:rPr>
          <w:rFonts w:eastAsia="Calibri" w:cs="Arial"/>
          <w:i/>
          <w:sz w:val="24"/>
          <w:szCs w:val="24"/>
        </w:rPr>
      </w:pPr>
    </w:p>
    <w:p w:rsidR="008D2B23" w:rsidRPr="00EC5BB4" w:rsidRDefault="008D2B23" w:rsidP="007137C3">
      <w:pPr>
        <w:pStyle w:val="KDPodnaslov2"/>
        <w:numPr>
          <w:ilvl w:val="1"/>
          <w:numId w:val="29"/>
        </w:numPr>
        <w:spacing w:before="0"/>
        <w:jc w:val="both"/>
        <w:rPr>
          <w:rFonts w:cs="Arial"/>
          <w:sz w:val="24"/>
          <w:szCs w:val="24"/>
          <w:lang w:val="ru-RU"/>
        </w:rPr>
      </w:pPr>
      <w:bookmarkStart w:id="225" w:name="_Toc441651589"/>
      <w:bookmarkStart w:id="226" w:name="_Toc442559900"/>
      <w:r w:rsidRPr="00EC5BB4">
        <w:rPr>
          <w:rFonts w:cs="Arial"/>
          <w:sz w:val="24"/>
          <w:szCs w:val="24"/>
        </w:rPr>
        <w:t>Рок важења понуде</w:t>
      </w:r>
      <w:bookmarkEnd w:id="225"/>
      <w:bookmarkEnd w:id="226"/>
    </w:p>
    <w:p w:rsidR="008D2B23" w:rsidRPr="00EC5BB4" w:rsidRDefault="008D2B23" w:rsidP="008D2B23">
      <w:pPr>
        <w:spacing w:before="0"/>
        <w:rPr>
          <w:rFonts w:cs="Arial"/>
          <w:sz w:val="24"/>
          <w:szCs w:val="24"/>
          <w:lang w:val="ru-RU"/>
        </w:rPr>
      </w:pPr>
      <w:r w:rsidRPr="00EC5BB4">
        <w:rPr>
          <w:rFonts w:cs="Arial"/>
          <w:sz w:val="24"/>
          <w:szCs w:val="24"/>
          <w:lang w:val="ru-RU"/>
        </w:rPr>
        <w:t xml:space="preserve">Понуда мора да важи најмање </w:t>
      </w:r>
      <w:r w:rsidR="001E78DC" w:rsidRPr="001E78DC">
        <w:rPr>
          <w:rFonts w:cs="Arial"/>
          <w:sz w:val="24"/>
          <w:szCs w:val="24"/>
          <w:lang w:val="ru-RU"/>
        </w:rPr>
        <w:t>60</w:t>
      </w:r>
      <w:r w:rsidRPr="00B566EF">
        <w:rPr>
          <w:rFonts w:cs="Arial"/>
          <w:color w:val="00B0F0"/>
          <w:sz w:val="24"/>
          <w:szCs w:val="24"/>
          <w:lang w:val="ru-RU"/>
        </w:rPr>
        <w:t xml:space="preserve"> </w:t>
      </w:r>
      <w:r w:rsidRPr="00EC5BB4">
        <w:rPr>
          <w:rFonts w:cs="Arial"/>
          <w:sz w:val="24"/>
          <w:szCs w:val="24"/>
          <w:lang w:val="ru-RU"/>
        </w:rPr>
        <w:t>(словима:</w:t>
      </w:r>
      <w:r w:rsidR="001E78DC">
        <w:rPr>
          <w:rFonts w:cs="Arial"/>
          <w:color w:val="00B0F0"/>
          <w:sz w:val="24"/>
          <w:szCs w:val="24"/>
          <w:lang w:val="sr-Cyrl-CS"/>
        </w:rPr>
        <w:t xml:space="preserve"> </w:t>
      </w:r>
      <w:r w:rsidR="001E78DC" w:rsidRPr="001E78DC">
        <w:rPr>
          <w:rFonts w:cs="Arial"/>
          <w:sz w:val="24"/>
          <w:szCs w:val="24"/>
          <w:lang w:val="sr-Cyrl-CS"/>
        </w:rPr>
        <w:t>шездесет</w:t>
      </w:r>
      <w:r w:rsidRPr="00EC5BB4">
        <w:rPr>
          <w:rFonts w:cs="Arial"/>
          <w:sz w:val="24"/>
          <w:szCs w:val="24"/>
          <w:lang w:val="ru-RU"/>
        </w:rPr>
        <w:t xml:space="preserve">) дана од дана отварања понуда. </w:t>
      </w:r>
    </w:p>
    <w:p w:rsidR="008D2B23" w:rsidRPr="00EC5BB4" w:rsidRDefault="008D2B23" w:rsidP="008D2B23">
      <w:pPr>
        <w:spacing w:before="0"/>
        <w:rPr>
          <w:rFonts w:cs="Arial"/>
          <w:sz w:val="24"/>
          <w:szCs w:val="24"/>
        </w:rPr>
      </w:pPr>
      <w:r w:rsidRPr="00EC5BB4">
        <w:rPr>
          <w:rFonts w:cs="Arial"/>
          <w:sz w:val="24"/>
          <w:szCs w:val="24"/>
        </w:rPr>
        <w:t xml:space="preserve">У случају да понуђач наведе краћи рок важења понуде, понуда ће бити одбијена, као неприхватљива. </w:t>
      </w:r>
    </w:p>
    <w:p w:rsidR="005A3029" w:rsidRPr="00EC5BB4" w:rsidRDefault="005A3029" w:rsidP="008D2B23">
      <w:pPr>
        <w:spacing w:before="0"/>
        <w:rPr>
          <w:rFonts w:cs="Arial"/>
          <w:sz w:val="24"/>
          <w:szCs w:val="24"/>
        </w:rPr>
      </w:pPr>
    </w:p>
    <w:p w:rsidR="00261162" w:rsidRPr="00F117FF" w:rsidRDefault="008D2B23" w:rsidP="007137C3">
      <w:pPr>
        <w:pStyle w:val="KDPodnaslov2"/>
        <w:numPr>
          <w:ilvl w:val="1"/>
          <w:numId w:val="29"/>
        </w:numPr>
        <w:spacing w:before="0"/>
        <w:jc w:val="both"/>
        <w:rPr>
          <w:rFonts w:cs="Arial"/>
          <w:sz w:val="24"/>
          <w:szCs w:val="24"/>
        </w:rPr>
      </w:pPr>
      <w:bookmarkStart w:id="227" w:name="_Toc441651593"/>
      <w:bookmarkStart w:id="228" w:name="_Toc442559904"/>
      <w:r w:rsidRPr="00F117FF">
        <w:rPr>
          <w:rFonts w:cs="Arial"/>
          <w:sz w:val="24"/>
          <w:szCs w:val="24"/>
        </w:rPr>
        <w:t>Средства финансијског обезбеђења</w:t>
      </w:r>
      <w:bookmarkEnd w:id="227"/>
      <w:bookmarkEnd w:id="228"/>
    </w:p>
    <w:p w:rsidR="00261162" w:rsidRPr="002A2488" w:rsidRDefault="00261162" w:rsidP="00261162">
      <w:pPr>
        <w:pStyle w:val="KDParagraf"/>
        <w:spacing w:before="0"/>
        <w:rPr>
          <w:rFonts w:cs="Arial"/>
          <w:sz w:val="24"/>
          <w:szCs w:val="24"/>
        </w:rPr>
      </w:pPr>
      <w:r w:rsidRPr="002A2488">
        <w:rPr>
          <w:rFonts w:cs="Arial"/>
          <w:bCs/>
          <w:sz w:val="24"/>
          <w:szCs w:val="24"/>
        </w:rPr>
        <w:t xml:space="preserve">Наручилац користи право да захтева средстава финансијског обезбеђења (у даљем тексу СФО) </w:t>
      </w:r>
      <w:r w:rsidRPr="002A2488">
        <w:rPr>
          <w:rFonts w:cs="Arial"/>
          <w:sz w:val="24"/>
          <w:szCs w:val="24"/>
        </w:rPr>
        <w:t xml:space="preserve">којим понуђачи обезбеђују испуњење својих обавеза у </w:t>
      </w:r>
      <w:r>
        <w:rPr>
          <w:rFonts w:cs="Arial"/>
          <w:sz w:val="24"/>
          <w:szCs w:val="24"/>
          <w:lang w:val="sr-Cyrl-RS"/>
        </w:rPr>
        <w:t xml:space="preserve">отвореном </w:t>
      </w:r>
      <w:r w:rsidRPr="002A2488">
        <w:rPr>
          <w:rFonts w:cs="Arial"/>
          <w:sz w:val="24"/>
          <w:szCs w:val="24"/>
        </w:rPr>
        <w:t>поступку јавне набавке (достављају се уз понуду), као и испуњење својих уговорних</w:t>
      </w:r>
      <w:r>
        <w:rPr>
          <w:rFonts w:cs="Arial"/>
          <w:sz w:val="24"/>
          <w:szCs w:val="24"/>
        </w:rPr>
        <w:t xml:space="preserve"> обавеза.</w:t>
      </w:r>
    </w:p>
    <w:p w:rsidR="00261162" w:rsidRPr="002A2488" w:rsidRDefault="00261162" w:rsidP="00261162">
      <w:pPr>
        <w:rPr>
          <w:rFonts w:eastAsia="TimesNewRomanPSMT" w:cs="Arial"/>
          <w:bCs/>
          <w:iCs/>
          <w:sz w:val="24"/>
          <w:szCs w:val="24"/>
        </w:rPr>
      </w:pPr>
      <w:r w:rsidRPr="002A2488">
        <w:rPr>
          <w:rFonts w:eastAsia="TimesNewRomanPSMT" w:cs="Arial"/>
          <w:bCs/>
          <w:iCs/>
          <w:sz w:val="24"/>
          <w:szCs w:val="24"/>
        </w:rPr>
        <w:t>Сви трошкови око прибављања средстава обезбеђења падају на терет понуђача, а и исти могу бити наведени у Обрасцу трошкова припреме понуде.</w:t>
      </w:r>
    </w:p>
    <w:p w:rsidR="00261162" w:rsidRPr="002A2488" w:rsidRDefault="00261162" w:rsidP="00261162">
      <w:pPr>
        <w:rPr>
          <w:rFonts w:eastAsia="TimesNewRomanPSMT" w:cs="Arial"/>
          <w:bCs/>
          <w:iCs/>
          <w:sz w:val="24"/>
          <w:szCs w:val="24"/>
          <w:lang w:val="sr-Cyrl-RS"/>
        </w:rPr>
      </w:pPr>
      <w:r w:rsidRPr="002A2488">
        <w:rPr>
          <w:rFonts w:eastAsia="TimesNewRomanPSMT" w:cs="Arial"/>
          <w:bCs/>
          <w:iCs/>
          <w:sz w:val="24"/>
          <w:szCs w:val="24"/>
          <w:lang w:val="sr-Cyrl-RS"/>
        </w:rPr>
        <w:t xml:space="preserve">Члан групе понуђача може бити налогодавац </w:t>
      </w:r>
      <w:r>
        <w:rPr>
          <w:rFonts w:eastAsia="TimesNewRomanPSMT" w:cs="Arial"/>
          <w:bCs/>
          <w:iCs/>
          <w:sz w:val="24"/>
          <w:szCs w:val="24"/>
          <w:lang w:val="sr-Cyrl-RS"/>
        </w:rPr>
        <w:t>СФО</w:t>
      </w:r>
      <w:r w:rsidRPr="002A2488">
        <w:rPr>
          <w:rFonts w:eastAsia="TimesNewRomanPSMT" w:cs="Arial"/>
          <w:bCs/>
          <w:iCs/>
          <w:sz w:val="24"/>
          <w:szCs w:val="24"/>
          <w:lang w:val="sr-Cyrl-RS"/>
        </w:rPr>
        <w:t>.</w:t>
      </w:r>
    </w:p>
    <w:p w:rsidR="00261162" w:rsidRPr="002A2488" w:rsidRDefault="00261162" w:rsidP="00261162">
      <w:pPr>
        <w:rPr>
          <w:rFonts w:eastAsia="TimesNewRomanPSMT" w:cs="Arial"/>
          <w:bCs/>
          <w:iCs/>
          <w:sz w:val="24"/>
          <w:szCs w:val="24"/>
        </w:rPr>
      </w:pPr>
      <w:r>
        <w:rPr>
          <w:rFonts w:eastAsia="TimesNewRomanPSMT" w:cs="Arial"/>
          <w:bCs/>
          <w:iCs/>
          <w:sz w:val="24"/>
          <w:szCs w:val="24"/>
          <w:lang w:val="sr-Cyrl-RS"/>
        </w:rPr>
        <w:t>СФО</w:t>
      </w:r>
      <w:r w:rsidRPr="002A2488">
        <w:rPr>
          <w:rFonts w:eastAsia="TimesNewRomanPSMT" w:cs="Arial"/>
          <w:bCs/>
          <w:iCs/>
          <w:sz w:val="24"/>
          <w:szCs w:val="24"/>
        </w:rPr>
        <w:t xml:space="preserve"> морају да буду у валути у којој је и понуда.</w:t>
      </w:r>
    </w:p>
    <w:p w:rsidR="00261162" w:rsidRPr="00EC5BB4" w:rsidRDefault="00261162" w:rsidP="00261162">
      <w:pPr>
        <w:rPr>
          <w:rFonts w:eastAsia="TimesNewRomanPSMT" w:cs="Arial"/>
          <w:bCs/>
          <w:iCs/>
          <w:color w:val="00B0F0"/>
          <w:sz w:val="24"/>
          <w:szCs w:val="24"/>
        </w:rPr>
      </w:pPr>
      <w:r w:rsidRPr="00041105">
        <w:rPr>
          <w:rFonts w:eastAsia="TimesNewRomanPSMT" w:cs="Arial"/>
          <w:bCs/>
          <w:iCs/>
          <w:sz w:val="24"/>
          <w:szCs w:val="24"/>
        </w:rPr>
        <w:t xml:space="preserve">Ако се за време трајања Уговора промене рокови за извршење уговорне обавезе, </w:t>
      </w:r>
      <w:proofErr w:type="gramStart"/>
      <w:r w:rsidRPr="00041105">
        <w:rPr>
          <w:rFonts w:eastAsia="TimesNewRomanPSMT" w:cs="Arial"/>
          <w:bCs/>
          <w:iCs/>
          <w:sz w:val="24"/>
          <w:szCs w:val="24"/>
        </w:rPr>
        <w:t>важност  СФО</w:t>
      </w:r>
      <w:proofErr w:type="gramEnd"/>
      <w:r w:rsidRPr="00041105">
        <w:rPr>
          <w:rFonts w:eastAsia="TimesNewRomanPSMT" w:cs="Arial"/>
          <w:bCs/>
          <w:iCs/>
          <w:sz w:val="24"/>
          <w:szCs w:val="24"/>
        </w:rPr>
        <w:t xml:space="preserve"> мора се продужити</w:t>
      </w:r>
      <w:r w:rsidRPr="00EC5BB4">
        <w:rPr>
          <w:rFonts w:eastAsia="TimesNewRomanPSMT" w:cs="Arial"/>
          <w:bCs/>
          <w:iCs/>
          <w:color w:val="00B0F0"/>
          <w:sz w:val="24"/>
          <w:szCs w:val="24"/>
        </w:rPr>
        <w:t xml:space="preserve">. </w:t>
      </w:r>
    </w:p>
    <w:p w:rsidR="00541E19" w:rsidRPr="00EC5BB4" w:rsidRDefault="00541E19" w:rsidP="008D2B23">
      <w:pPr>
        <w:pStyle w:val="KDParagraf"/>
        <w:spacing w:before="0"/>
        <w:rPr>
          <w:rFonts w:cs="Arial"/>
          <w:color w:val="00B0F0"/>
          <w:sz w:val="24"/>
          <w:szCs w:val="24"/>
        </w:rPr>
      </w:pPr>
    </w:p>
    <w:p w:rsidR="006C0FCB" w:rsidRDefault="00541E19" w:rsidP="00261162">
      <w:pPr>
        <w:pStyle w:val="ListParagraph"/>
        <w:autoSpaceDE w:val="0"/>
        <w:autoSpaceDN w:val="0"/>
        <w:adjustRightInd w:val="0"/>
        <w:spacing w:before="0" w:after="0" w:line="240" w:lineRule="auto"/>
        <w:ind w:left="0"/>
        <w:rPr>
          <w:rFonts w:eastAsia="TimesNewRomanPSMT" w:cs="Arial"/>
          <w:bCs/>
          <w:i/>
          <w:iCs/>
          <w:color w:val="00B0F0"/>
          <w:sz w:val="24"/>
          <w:szCs w:val="24"/>
          <w:lang w:val="sr-Cyrl-RS"/>
        </w:rPr>
      </w:pPr>
      <w:r w:rsidRPr="00EC5BB4">
        <w:rPr>
          <w:rFonts w:ascii="Arial" w:eastAsia="TimesNewRomanPSMT" w:hAnsi="Arial" w:cs="Arial"/>
          <w:bCs/>
          <w:iCs/>
          <w:color w:val="00B0F0"/>
          <w:sz w:val="24"/>
          <w:szCs w:val="24"/>
        </w:rPr>
        <w:t xml:space="preserve"> </w:t>
      </w:r>
    </w:p>
    <w:p w:rsidR="008D2B23" w:rsidRPr="00041105" w:rsidRDefault="008D2B23" w:rsidP="008D2B23">
      <w:pPr>
        <w:spacing w:before="0"/>
        <w:rPr>
          <w:rFonts w:cs="Arial"/>
          <w:sz w:val="24"/>
          <w:szCs w:val="24"/>
          <w:lang w:val="ru-RU"/>
        </w:rPr>
      </w:pPr>
      <w:r w:rsidRPr="00041105">
        <w:rPr>
          <w:rFonts w:cs="Arial"/>
          <w:sz w:val="24"/>
          <w:szCs w:val="24"/>
          <w:lang w:val="ru-RU"/>
        </w:rPr>
        <w:t>Понуђач је дужан да достави следећа средства финансијског обезбеђења:</w:t>
      </w:r>
    </w:p>
    <w:p w:rsidR="008D2B23" w:rsidRPr="00EC5BB4" w:rsidRDefault="008D2B23" w:rsidP="008D2B23">
      <w:pPr>
        <w:spacing w:before="0"/>
        <w:rPr>
          <w:rFonts w:cs="Arial"/>
          <w:color w:val="00B0F0"/>
          <w:sz w:val="24"/>
          <w:szCs w:val="24"/>
          <w:lang w:val="ru-RU"/>
        </w:rPr>
      </w:pPr>
    </w:p>
    <w:p w:rsidR="008D2B23" w:rsidRDefault="008D2B23" w:rsidP="008D2B23">
      <w:pPr>
        <w:pStyle w:val="ListParagraph"/>
        <w:spacing w:before="0" w:after="0" w:line="240" w:lineRule="auto"/>
        <w:ind w:left="0"/>
        <w:rPr>
          <w:rFonts w:ascii="Arial" w:hAnsi="Arial" w:cs="Arial"/>
          <w:b/>
          <w:sz w:val="24"/>
          <w:szCs w:val="24"/>
          <w:u w:val="single"/>
        </w:rPr>
      </w:pPr>
      <w:r w:rsidRPr="00041105">
        <w:rPr>
          <w:rFonts w:ascii="Arial" w:hAnsi="Arial" w:cs="Arial"/>
          <w:b/>
          <w:sz w:val="24"/>
          <w:szCs w:val="24"/>
          <w:u w:val="single"/>
        </w:rPr>
        <w:t>У понуди:</w:t>
      </w:r>
    </w:p>
    <w:p w:rsidR="00691EDD" w:rsidRPr="00041105" w:rsidRDefault="00691EDD" w:rsidP="008D2B23">
      <w:pPr>
        <w:pStyle w:val="ListParagraph"/>
        <w:spacing w:before="0" w:after="0" w:line="240" w:lineRule="auto"/>
        <w:ind w:left="0"/>
        <w:rPr>
          <w:rFonts w:ascii="Arial" w:hAnsi="Arial" w:cs="Arial"/>
          <w:b/>
          <w:sz w:val="24"/>
          <w:szCs w:val="24"/>
          <w:u w:val="single"/>
        </w:rPr>
      </w:pPr>
    </w:p>
    <w:p w:rsidR="00691EDD" w:rsidRPr="004343EF" w:rsidRDefault="00691EDD" w:rsidP="00691EDD">
      <w:pPr>
        <w:tabs>
          <w:tab w:val="left" w:pos="1786"/>
        </w:tabs>
        <w:spacing w:before="0"/>
        <w:ind w:left="1418" w:right="-6" w:hanging="567"/>
        <w:rPr>
          <w:rFonts w:cs="Arial"/>
          <w:sz w:val="24"/>
          <w:szCs w:val="24"/>
        </w:rPr>
      </w:pPr>
    </w:p>
    <w:p w:rsidR="00691EDD" w:rsidRPr="004343EF" w:rsidRDefault="00691EDD" w:rsidP="00691EDD">
      <w:pPr>
        <w:tabs>
          <w:tab w:val="left" w:pos="567"/>
          <w:tab w:val="left" w:pos="851"/>
        </w:tabs>
        <w:spacing w:before="0"/>
        <w:ind w:left="851"/>
        <w:outlineLvl w:val="2"/>
        <w:rPr>
          <w:rFonts w:cs="Arial"/>
          <w:b/>
          <w:sz w:val="24"/>
          <w:szCs w:val="24"/>
        </w:rPr>
      </w:pPr>
      <w:bookmarkStart w:id="229" w:name="_Toc441651595"/>
      <w:bookmarkStart w:id="230" w:name="_Toc442559906"/>
      <w:r w:rsidRPr="004343EF">
        <w:rPr>
          <w:rFonts w:cs="Arial"/>
          <w:b/>
          <w:sz w:val="24"/>
          <w:szCs w:val="24"/>
        </w:rPr>
        <w:t>Меница за озбиљност понуде</w:t>
      </w:r>
      <w:bookmarkEnd w:id="229"/>
      <w:bookmarkEnd w:id="230"/>
    </w:p>
    <w:p w:rsidR="00691EDD" w:rsidRPr="004343EF" w:rsidRDefault="00691EDD" w:rsidP="00691EDD">
      <w:pPr>
        <w:rPr>
          <w:rFonts w:cs="Arial"/>
          <w:sz w:val="24"/>
          <w:szCs w:val="24"/>
        </w:rPr>
      </w:pPr>
      <w:r w:rsidRPr="004343EF">
        <w:rPr>
          <w:rFonts w:cs="Arial"/>
          <w:sz w:val="24"/>
          <w:szCs w:val="24"/>
        </w:rPr>
        <w:t>Понуђач је обавезан да уз понуду Наручиоцу достави:</w:t>
      </w:r>
    </w:p>
    <w:p w:rsidR="00691EDD" w:rsidRPr="004343EF" w:rsidRDefault="00691EDD" w:rsidP="00691EDD">
      <w:pPr>
        <w:rPr>
          <w:rFonts w:cs="Arial"/>
          <w:sz w:val="24"/>
          <w:szCs w:val="24"/>
        </w:rPr>
      </w:pPr>
      <w:r w:rsidRPr="004343EF">
        <w:rPr>
          <w:rFonts w:cs="Arial"/>
          <w:sz w:val="24"/>
          <w:szCs w:val="24"/>
          <w:lang w:val="sr-Cyrl-RS"/>
        </w:rPr>
        <w:t xml:space="preserve">1) </w:t>
      </w:r>
      <w:r w:rsidRPr="004343EF">
        <w:rPr>
          <w:rFonts w:cs="Arial"/>
          <w:sz w:val="24"/>
          <w:szCs w:val="24"/>
        </w:rPr>
        <w:t xml:space="preserve">бланко сопствену меницу за озбиљност понуде која </w:t>
      </w:r>
      <w:r w:rsidRPr="004343EF">
        <w:rPr>
          <w:rFonts w:cs="Arial"/>
          <w:sz w:val="24"/>
          <w:szCs w:val="24"/>
          <w:lang w:val="sr-Cyrl-RS"/>
        </w:rPr>
        <w:t>је</w:t>
      </w:r>
    </w:p>
    <w:p w:rsidR="00691EDD" w:rsidRPr="004343EF" w:rsidRDefault="00691EDD" w:rsidP="007137C3">
      <w:pPr>
        <w:numPr>
          <w:ilvl w:val="0"/>
          <w:numId w:val="11"/>
        </w:numPr>
        <w:ind w:left="1710"/>
        <w:rPr>
          <w:rFonts w:cs="Arial"/>
          <w:sz w:val="24"/>
          <w:szCs w:val="24"/>
        </w:rPr>
      </w:pPr>
      <w:r w:rsidRPr="004343EF">
        <w:rPr>
          <w:rFonts w:cs="Arial"/>
          <w:sz w:val="24"/>
          <w:szCs w:val="24"/>
        </w:rPr>
        <w:t>издата са клаузулом „без протеста“ и „без извештаја“</w:t>
      </w:r>
      <w:r w:rsidRPr="004343EF">
        <w:rPr>
          <w:rFonts w:cs="Arial"/>
          <w:sz w:val="24"/>
          <w:szCs w:val="24"/>
          <w:lang w:val="sr-Cyrl-RS"/>
        </w:rPr>
        <w:t xml:space="preserve"> </w:t>
      </w:r>
      <w:r w:rsidRPr="004343EF">
        <w:rPr>
          <w:rFonts w:cs="Arial"/>
          <w:sz w:val="24"/>
          <w:szCs w:val="24"/>
        </w:rPr>
        <w:t>потписана од стране законског заступника или лица по овлашћењу  законског заступника, на начин који прописује Закон о меници ("Сл. лист ФНРЈ" бр. 104/46, "Сл. лист СФРЈ" бр. 16/65, 54/70 и 57/89 и "Сл. лист СРЈ" бр. 46/96, Сл. лист СЦГ бр. 01/03 Уст. повеља)</w:t>
      </w:r>
    </w:p>
    <w:p w:rsidR="00691EDD" w:rsidRPr="004343EF" w:rsidRDefault="00691EDD" w:rsidP="007137C3">
      <w:pPr>
        <w:numPr>
          <w:ilvl w:val="0"/>
          <w:numId w:val="11"/>
        </w:numPr>
        <w:ind w:left="1710"/>
        <w:rPr>
          <w:rFonts w:cs="Arial"/>
          <w:sz w:val="24"/>
          <w:szCs w:val="24"/>
        </w:rPr>
      </w:pPr>
      <w:r w:rsidRPr="004343EF">
        <w:rPr>
          <w:rFonts w:cs="Arial"/>
          <w:sz w:val="24"/>
          <w:szCs w:val="24"/>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w:t>
      </w:r>
      <w:proofErr w:type="gramStart"/>
      <w:r w:rsidRPr="004343EF">
        <w:rPr>
          <w:rFonts w:cs="Arial"/>
          <w:sz w:val="24"/>
          <w:szCs w:val="24"/>
        </w:rPr>
        <w:t>“ бр</w:t>
      </w:r>
      <w:proofErr w:type="gramEnd"/>
      <w:r w:rsidRPr="004343EF">
        <w:rPr>
          <w:rFonts w:cs="Arial"/>
          <w:sz w:val="24"/>
          <w:szCs w:val="24"/>
        </w:rPr>
        <w:t>. 56/11</w:t>
      </w:r>
      <w:r w:rsidRPr="004343EF">
        <w:rPr>
          <w:rFonts w:cs="Arial"/>
          <w:sz w:val="24"/>
          <w:szCs w:val="24"/>
          <w:lang w:val="sr-Cyrl-RS"/>
        </w:rPr>
        <w:t xml:space="preserve"> и 80/15</w:t>
      </w:r>
      <w:r w:rsidRPr="004343EF">
        <w:rPr>
          <w:rFonts w:cs="Arial"/>
          <w:sz w:val="24"/>
          <w:szCs w:val="24"/>
        </w:rPr>
        <w:t>) и то документује овереним захтевом пословној банци да региструје меницу са одређеним серијским бројем, основ на основу кога се издаје меница и менично овлашћење (број ЈН) и износ из основа (тачка 4. став 2. Одлуке).</w:t>
      </w:r>
    </w:p>
    <w:p w:rsidR="00691EDD" w:rsidRPr="004343EF" w:rsidRDefault="00691EDD" w:rsidP="007137C3">
      <w:pPr>
        <w:numPr>
          <w:ilvl w:val="0"/>
          <w:numId w:val="11"/>
        </w:numPr>
        <w:ind w:left="1710"/>
        <w:rPr>
          <w:rFonts w:cs="Arial"/>
          <w:sz w:val="24"/>
          <w:szCs w:val="24"/>
        </w:rPr>
      </w:pPr>
      <w:r w:rsidRPr="004343EF">
        <w:rPr>
          <w:rFonts w:cs="Arial"/>
          <w:sz w:val="24"/>
          <w:szCs w:val="24"/>
        </w:rPr>
        <w:lastRenderedPageBreak/>
        <w:t xml:space="preserve">Менично писмо – овлашћење којим </w:t>
      </w:r>
      <w:r>
        <w:rPr>
          <w:rFonts w:cs="Arial"/>
          <w:sz w:val="24"/>
          <w:szCs w:val="24"/>
          <w:lang w:val="sr-Cyrl-RS"/>
        </w:rPr>
        <w:t>П</w:t>
      </w:r>
      <w:r w:rsidRPr="004343EF">
        <w:rPr>
          <w:rFonts w:cs="Arial"/>
          <w:sz w:val="24"/>
          <w:szCs w:val="24"/>
        </w:rPr>
        <w:t xml:space="preserve">онуђач овлашћује </w:t>
      </w:r>
      <w:r>
        <w:rPr>
          <w:rFonts w:cs="Arial"/>
          <w:sz w:val="24"/>
          <w:szCs w:val="24"/>
          <w:lang w:val="sr-Cyrl-RS"/>
        </w:rPr>
        <w:t>Н</w:t>
      </w:r>
      <w:r w:rsidRPr="004343EF">
        <w:rPr>
          <w:rFonts w:cs="Arial"/>
          <w:sz w:val="24"/>
          <w:szCs w:val="24"/>
        </w:rPr>
        <w:t xml:space="preserve">аручиоца да може наплатити меницу  на износ од </w:t>
      </w:r>
      <w:r w:rsidRPr="004343EF">
        <w:rPr>
          <w:rFonts w:cs="Arial"/>
          <w:sz w:val="24"/>
          <w:szCs w:val="24"/>
          <w:lang w:val="sr-Cyrl-RS"/>
        </w:rPr>
        <w:t>10</w:t>
      </w:r>
      <w:r w:rsidRPr="004343EF">
        <w:rPr>
          <w:rFonts w:cs="Arial"/>
          <w:sz w:val="24"/>
          <w:szCs w:val="24"/>
        </w:rPr>
        <w:t xml:space="preserve">% од вредности понуде (без ПДВ-а) са роком важења минимално </w:t>
      </w:r>
      <w:r w:rsidRPr="004343EF">
        <w:rPr>
          <w:rFonts w:cs="Arial"/>
          <w:sz w:val="24"/>
          <w:szCs w:val="24"/>
          <w:lang w:val="sr-Cyrl-RS"/>
        </w:rPr>
        <w:t>30</w:t>
      </w:r>
      <w:r w:rsidRPr="004343EF">
        <w:rPr>
          <w:rFonts w:cs="Arial"/>
          <w:sz w:val="24"/>
          <w:szCs w:val="24"/>
        </w:rPr>
        <w:t xml:space="preserve"> дана дужим од рока важења понуде, с тим да евентуални продужетак рока важења понуде има за последицу и продужење рока важења менице и меничног овлашћења, које мора бити издато на основу Закона о меници</w:t>
      </w:r>
      <w:r w:rsidRPr="004343EF">
        <w:rPr>
          <w:rFonts w:cs="Arial"/>
          <w:sz w:val="24"/>
          <w:szCs w:val="24"/>
          <w:lang w:val="sr-Cyrl-RS"/>
        </w:rPr>
        <w:t>.</w:t>
      </w:r>
      <w:r w:rsidRPr="004343EF">
        <w:rPr>
          <w:rFonts w:cs="Arial"/>
          <w:sz w:val="24"/>
          <w:szCs w:val="24"/>
        </w:rPr>
        <w:t xml:space="preserve"> </w:t>
      </w:r>
    </w:p>
    <w:p w:rsidR="00691EDD" w:rsidRPr="004343EF" w:rsidRDefault="00691EDD" w:rsidP="007137C3">
      <w:pPr>
        <w:numPr>
          <w:ilvl w:val="0"/>
          <w:numId w:val="11"/>
        </w:numPr>
        <w:ind w:left="1710"/>
        <w:rPr>
          <w:rFonts w:cs="Arial"/>
          <w:sz w:val="24"/>
          <w:szCs w:val="24"/>
        </w:rPr>
      </w:pPr>
      <w:r w:rsidRPr="004343EF">
        <w:rPr>
          <w:rFonts w:cs="Arial"/>
          <w:sz w:val="24"/>
          <w:szCs w:val="24"/>
        </w:rPr>
        <w:t xml:space="preserve">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w:t>
      </w:r>
      <w:r>
        <w:rPr>
          <w:rFonts w:cs="Arial"/>
          <w:sz w:val="24"/>
          <w:szCs w:val="24"/>
          <w:lang w:val="sr-Cyrl-RS"/>
        </w:rPr>
        <w:t>П</w:t>
      </w:r>
      <w:r w:rsidRPr="004343EF">
        <w:rPr>
          <w:rFonts w:cs="Arial"/>
          <w:sz w:val="24"/>
          <w:szCs w:val="24"/>
        </w:rPr>
        <w:t>онуђача;</w:t>
      </w:r>
    </w:p>
    <w:p w:rsidR="00691EDD" w:rsidRPr="004343EF" w:rsidRDefault="00691EDD" w:rsidP="00691EDD">
      <w:pPr>
        <w:rPr>
          <w:rFonts w:cs="Arial"/>
          <w:sz w:val="24"/>
          <w:szCs w:val="24"/>
        </w:rPr>
      </w:pPr>
      <w:r w:rsidRPr="004343EF">
        <w:rPr>
          <w:rFonts w:cs="Arial"/>
          <w:sz w:val="24"/>
          <w:szCs w:val="24"/>
          <w:lang w:val="sr-Cyrl-RS"/>
        </w:rPr>
        <w:t xml:space="preserve">2)  </w:t>
      </w:r>
      <w:r w:rsidRPr="004343EF">
        <w:rPr>
          <w:rFonts w:cs="Arial"/>
          <w:sz w:val="24"/>
          <w:szCs w:val="24"/>
        </w:rPr>
        <w:t xml:space="preserve">фотокопију важећег Картона депонованих потписа овлашћених лица за </w:t>
      </w:r>
      <w:r w:rsidRPr="004343EF">
        <w:rPr>
          <w:rFonts w:cs="Arial"/>
          <w:sz w:val="24"/>
          <w:szCs w:val="24"/>
          <w:lang w:val="sr-Cyrl-RS"/>
        </w:rPr>
        <w:t xml:space="preserve">  </w:t>
      </w:r>
      <w:r w:rsidRPr="004343EF">
        <w:rPr>
          <w:rFonts w:cs="Arial"/>
          <w:sz w:val="24"/>
          <w:szCs w:val="24"/>
        </w:rPr>
        <w:t xml:space="preserve">располагање новчаним средствима </w:t>
      </w:r>
      <w:r>
        <w:rPr>
          <w:rFonts w:cs="Arial"/>
          <w:sz w:val="24"/>
          <w:szCs w:val="24"/>
          <w:lang w:val="sr-Cyrl-RS"/>
        </w:rPr>
        <w:t>П</w:t>
      </w:r>
      <w:r w:rsidRPr="004343EF">
        <w:rPr>
          <w:rFonts w:cs="Arial"/>
          <w:sz w:val="24"/>
          <w:szCs w:val="24"/>
        </w:rPr>
        <w:t>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rsidR="00691EDD" w:rsidRPr="004343EF" w:rsidRDefault="00691EDD" w:rsidP="00691EDD">
      <w:pPr>
        <w:rPr>
          <w:rFonts w:cs="Arial"/>
          <w:sz w:val="24"/>
          <w:szCs w:val="24"/>
        </w:rPr>
      </w:pPr>
      <w:r w:rsidRPr="004343EF">
        <w:rPr>
          <w:rFonts w:cs="Arial"/>
          <w:sz w:val="24"/>
          <w:szCs w:val="24"/>
          <w:lang w:val="sr-Cyrl-RS"/>
        </w:rPr>
        <w:t xml:space="preserve">3)  </w:t>
      </w:r>
      <w:r w:rsidRPr="004343EF">
        <w:rPr>
          <w:rFonts w:cs="Arial"/>
          <w:sz w:val="24"/>
          <w:szCs w:val="24"/>
        </w:rPr>
        <w:t>фотокопију ОП обрасца.</w:t>
      </w:r>
    </w:p>
    <w:p w:rsidR="00691EDD" w:rsidRPr="004343EF" w:rsidRDefault="00691EDD" w:rsidP="00691EDD">
      <w:pPr>
        <w:rPr>
          <w:rFonts w:cs="Arial"/>
          <w:sz w:val="24"/>
          <w:szCs w:val="24"/>
        </w:rPr>
      </w:pPr>
      <w:r w:rsidRPr="004343EF">
        <w:rPr>
          <w:rFonts w:cs="Arial"/>
          <w:sz w:val="24"/>
          <w:szCs w:val="24"/>
          <w:lang w:val="sr-Cyrl-RS"/>
        </w:rPr>
        <w:t xml:space="preserve">4) </w:t>
      </w:r>
      <w:r w:rsidRPr="004343EF">
        <w:rPr>
          <w:rFonts w:cs="Arial"/>
          <w:sz w:val="24"/>
          <w:szCs w:val="24"/>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rsidR="00691EDD" w:rsidRPr="004343EF" w:rsidRDefault="00691EDD" w:rsidP="00691EDD">
      <w:pPr>
        <w:rPr>
          <w:rFonts w:cs="Arial"/>
          <w:sz w:val="24"/>
          <w:szCs w:val="24"/>
        </w:rPr>
      </w:pPr>
      <w:r w:rsidRPr="004343EF">
        <w:rPr>
          <w:rFonts w:cs="Arial"/>
          <w:sz w:val="24"/>
          <w:szCs w:val="24"/>
        </w:rPr>
        <w:t xml:space="preserve">У  случају  да  изабрани  </w:t>
      </w:r>
      <w:r>
        <w:rPr>
          <w:rFonts w:cs="Arial"/>
          <w:sz w:val="24"/>
          <w:szCs w:val="24"/>
          <w:lang w:val="sr-Cyrl-RS"/>
        </w:rPr>
        <w:t>П</w:t>
      </w:r>
      <w:r w:rsidRPr="004343EF">
        <w:rPr>
          <w:rFonts w:cs="Arial"/>
          <w:sz w:val="24"/>
          <w:szCs w:val="24"/>
        </w:rPr>
        <w:t xml:space="preserve">онуђач  после  истека  рока  за  подношење  понуда,  а  у  року важења  опције  понуде,  повуче  или  измени  понуду,   не  потпише  Уговор  када  је његова  понуда  изабрана  као  најповољнија или не достави средство финансијског обезбеђења које је захтевано уговором, </w:t>
      </w:r>
      <w:r w:rsidRPr="004343EF">
        <w:rPr>
          <w:rFonts w:cs="Arial"/>
          <w:sz w:val="24"/>
          <w:szCs w:val="24"/>
          <w:lang w:val="sr-Cyrl-RS"/>
        </w:rPr>
        <w:t>Н</w:t>
      </w:r>
      <w:r w:rsidRPr="004343EF">
        <w:rPr>
          <w:rFonts w:cs="Arial"/>
          <w:sz w:val="24"/>
          <w:szCs w:val="24"/>
        </w:rPr>
        <w:t>аручилац  има  право  да  изврши  наплату бланко сопствене менице  за  озбиљност  понуде.</w:t>
      </w:r>
    </w:p>
    <w:p w:rsidR="00691EDD" w:rsidRPr="004343EF" w:rsidRDefault="00691EDD" w:rsidP="00691EDD">
      <w:pPr>
        <w:rPr>
          <w:rFonts w:cs="Arial"/>
          <w:sz w:val="24"/>
          <w:szCs w:val="24"/>
        </w:rPr>
      </w:pPr>
      <w:r w:rsidRPr="004343EF">
        <w:rPr>
          <w:rFonts w:cs="Arial"/>
          <w:sz w:val="24"/>
          <w:szCs w:val="24"/>
        </w:rPr>
        <w:t xml:space="preserve">Меница ће бити враћена </w:t>
      </w:r>
      <w:r w:rsidRPr="004343EF">
        <w:rPr>
          <w:rFonts w:cs="Arial"/>
          <w:sz w:val="24"/>
          <w:szCs w:val="24"/>
          <w:lang w:val="sr-Cyrl-RS"/>
        </w:rPr>
        <w:t>понуђачу у року</w:t>
      </w:r>
      <w:r w:rsidRPr="004343EF">
        <w:rPr>
          <w:rFonts w:cs="Arial"/>
          <w:sz w:val="24"/>
          <w:szCs w:val="24"/>
        </w:rPr>
        <w:t xml:space="preserve"> од осам дана од дана предаје К</w:t>
      </w:r>
      <w:r w:rsidRPr="004343EF">
        <w:rPr>
          <w:rFonts w:cs="Arial"/>
          <w:sz w:val="24"/>
          <w:szCs w:val="24"/>
          <w:lang w:val="sr-Cyrl-RS"/>
        </w:rPr>
        <w:t>ориснику</w:t>
      </w:r>
      <w:r w:rsidRPr="004343EF">
        <w:rPr>
          <w:rFonts w:cs="Arial"/>
          <w:sz w:val="24"/>
          <w:szCs w:val="24"/>
        </w:rPr>
        <w:t xml:space="preserve"> средства финансијског обезбеђења која су захтевана у закљученом уговору.</w:t>
      </w:r>
    </w:p>
    <w:p w:rsidR="00691EDD" w:rsidRPr="004343EF" w:rsidRDefault="00691EDD" w:rsidP="00691EDD">
      <w:pPr>
        <w:rPr>
          <w:rFonts w:cs="Arial"/>
          <w:sz w:val="24"/>
          <w:szCs w:val="24"/>
        </w:rPr>
      </w:pPr>
      <w:r w:rsidRPr="004343EF">
        <w:rPr>
          <w:rFonts w:cs="Arial"/>
          <w:sz w:val="24"/>
          <w:szCs w:val="24"/>
        </w:rPr>
        <w:t xml:space="preserve">Меница ће бити враћена </w:t>
      </w:r>
      <w:r>
        <w:rPr>
          <w:rFonts w:cs="Arial"/>
          <w:sz w:val="24"/>
          <w:szCs w:val="24"/>
          <w:lang w:val="sr-Cyrl-RS"/>
        </w:rPr>
        <w:t>П</w:t>
      </w:r>
      <w:r w:rsidRPr="004343EF">
        <w:rPr>
          <w:rFonts w:cs="Arial"/>
          <w:sz w:val="24"/>
          <w:szCs w:val="24"/>
        </w:rPr>
        <w:t xml:space="preserve">онуђачу са којим није закључен уговор одмах по закључењу уговора са </w:t>
      </w:r>
      <w:r>
        <w:rPr>
          <w:rFonts w:cs="Arial"/>
          <w:sz w:val="24"/>
          <w:szCs w:val="24"/>
          <w:lang w:val="sr-Cyrl-RS"/>
        </w:rPr>
        <w:t>П</w:t>
      </w:r>
      <w:r w:rsidRPr="004343EF">
        <w:rPr>
          <w:rFonts w:cs="Arial"/>
          <w:sz w:val="24"/>
          <w:szCs w:val="24"/>
        </w:rPr>
        <w:t>онуђачем чија понуда буде изабрана као најповољнија.</w:t>
      </w:r>
    </w:p>
    <w:p w:rsidR="00691EDD" w:rsidRPr="004343EF" w:rsidRDefault="00691EDD" w:rsidP="00691EDD">
      <w:pPr>
        <w:rPr>
          <w:rFonts w:cs="Arial"/>
          <w:sz w:val="24"/>
          <w:szCs w:val="24"/>
        </w:rPr>
      </w:pPr>
      <w:r w:rsidRPr="004343EF">
        <w:rPr>
          <w:rFonts w:cs="Arial"/>
          <w:sz w:val="24"/>
          <w:szCs w:val="24"/>
        </w:rPr>
        <w:t>Уколико средство финансијског обезбеђења није достављено у складу са захтевом из Конкурсне документације понуда ће бити одбијена као неприхватљива због битних недостатака.</w:t>
      </w:r>
    </w:p>
    <w:p w:rsidR="00691EDD" w:rsidRPr="004343EF" w:rsidRDefault="00691EDD" w:rsidP="00691EDD">
      <w:pPr>
        <w:tabs>
          <w:tab w:val="left" w:pos="1786"/>
        </w:tabs>
        <w:spacing w:before="0"/>
        <w:ind w:left="1418" w:right="-6" w:hanging="567"/>
        <w:rPr>
          <w:rFonts w:cs="Arial"/>
          <w:sz w:val="24"/>
          <w:szCs w:val="24"/>
        </w:rPr>
      </w:pPr>
    </w:p>
    <w:p w:rsidR="00691EDD" w:rsidRPr="004343EF" w:rsidRDefault="00691EDD" w:rsidP="00691EDD">
      <w:pPr>
        <w:spacing w:before="0"/>
        <w:ind w:left="851"/>
        <w:rPr>
          <w:rFonts w:cs="Arial"/>
          <w:color w:val="00B0F0"/>
          <w:sz w:val="24"/>
          <w:szCs w:val="24"/>
        </w:rPr>
      </w:pPr>
    </w:p>
    <w:p w:rsidR="00691EDD" w:rsidRPr="004343EF" w:rsidRDefault="00691EDD" w:rsidP="00691EDD">
      <w:pPr>
        <w:pStyle w:val="ListParagraph"/>
        <w:spacing w:before="0" w:after="0" w:line="240" w:lineRule="auto"/>
        <w:ind w:left="0"/>
        <w:rPr>
          <w:rFonts w:ascii="Arial" w:hAnsi="Arial" w:cs="Arial"/>
          <w:b/>
          <w:sz w:val="24"/>
          <w:szCs w:val="24"/>
          <w:u w:val="single"/>
          <w:lang w:val="sr-Cyrl-RS"/>
        </w:rPr>
      </w:pPr>
      <w:r w:rsidRPr="004343EF">
        <w:rPr>
          <w:rFonts w:ascii="Arial" w:hAnsi="Arial" w:cs="Arial"/>
          <w:b/>
          <w:sz w:val="24"/>
          <w:szCs w:val="24"/>
          <w:u w:val="single"/>
        </w:rPr>
        <w:t xml:space="preserve">У року од </w:t>
      </w:r>
      <w:r w:rsidRPr="004343EF">
        <w:rPr>
          <w:rFonts w:ascii="Arial" w:hAnsi="Arial" w:cs="Arial"/>
          <w:b/>
          <w:sz w:val="24"/>
          <w:szCs w:val="24"/>
          <w:u w:val="single"/>
          <w:lang w:val="sr-Cyrl-RS"/>
        </w:rPr>
        <w:t>10</w:t>
      </w:r>
      <w:r w:rsidRPr="004343EF">
        <w:rPr>
          <w:rFonts w:ascii="Arial" w:hAnsi="Arial" w:cs="Arial"/>
          <w:b/>
          <w:sz w:val="24"/>
          <w:szCs w:val="24"/>
          <w:u w:val="single"/>
        </w:rPr>
        <w:t xml:space="preserve"> дана од закључења Уговора</w:t>
      </w:r>
      <w:r w:rsidRPr="004343EF">
        <w:rPr>
          <w:rFonts w:ascii="Arial" w:hAnsi="Arial" w:cs="Arial"/>
          <w:b/>
          <w:sz w:val="24"/>
          <w:szCs w:val="24"/>
          <w:u w:val="single"/>
          <w:lang w:val="sr-Cyrl-RS"/>
        </w:rPr>
        <w:t>;</w:t>
      </w:r>
    </w:p>
    <w:p w:rsidR="00691EDD" w:rsidRPr="004343EF" w:rsidRDefault="00691EDD" w:rsidP="00691EDD">
      <w:pPr>
        <w:pStyle w:val="ListParagraph"/>
        <w:spacing w:before="0" w:after="0" w:line="240" w:lineRule="auto"/>
        <w:ind w:left="0"/>
        <w:rPr>
          <w:rFonts w:ascii="Arial" w:hAnsi="Arial" w:cs="Arial"/>
          <w:sz w:val="24"/>
          <w:szCs w:val="24"/>
          <w:u w:val="single"/>
        </w:rPr>
      </w:pPr>
    </w:p>
    <w:p w:rsidR="00691EDD" w:rsidRPr="004343EF" w:rsidRDefault="00691EDD" w:rsidP="00691EDD">
      <w:pPr>
        <w:pStyle w:val="KDPodnaslov3"/>
        <w:keepNext w:val="0"/>
        <w:spacing w:before="0"/>
        <w:rPr>
          <w:rFonts w:cs="Arial"/>
          <w:sz w:val="24"/>
          <w:szCs w:val="24"/>
        </w:rPr>
      </w:pPr>
      <w:r w:rsidRPr="004343EF">
        <w:rPr>
          <w:rFonts w:cs="Arial"/>
          <w:sz w:val="24"/>
          <w:szCs w:val="24"/>
        </w:rPr>
        <w:t>Банкарска гаранција за добро извршење посла</w:t>
      </w:r>
    </w:p>
    <w:p w:rsidR="00691EDD" w:rsidRDefault="00691EDD" w:rsidP="006A1FCE">
      <w:pPr>
        <w:rPr>
          <w:rFonts w:cs="Arial"/>
          <w:sz w:val="24"/>
          <w:szCs w:val="24"/>
          <w:lang w:val="sr-Cyrl-RS"/>
        </w:rPr>
      </w:pPr>
      <w:r w:rsidRPr="004343EF">
        <w:rPr>
          <w:rFonts w:cs="Arial"/>
          <w:sz w:val="24"/>
          <w:szCs w:val="24"/>
        </w:rPr>
        <w:t xml:space="preserve">Изабрани </w:t>
      </w:r>
      <w:r>
        <w:rPr>
          <w:rFonts w:cs="Arial"/>
          <w:sz w:val="24"/>
          <w:szCs w:val="24"/>
          <w:lang w:val="sr-Cyrl-RS"/>
        </w:rPr>
        <w:t>П</w:t>
      </w:r>
      <w:r w:rsidRPr="004343EF">
        <w:rPr>
          <w:rFonts w:cs="Arial"/>
          <w:sz w:val="24"/>
          <w:szCs w:val="24"/>
        </w:rPr>
        <w:t>онуђач је дужан да у тренутку закључења Уговора</w:t>
      </w:r>
      <w:r w:rsidR="006A1FCE">
        <w:rPr>
          <w:rFonts w:cs="Arial"/>
          <w:sz w:val="24"/>
          <w:szCs w:val="24"/>
          <w:lang w:val="sr-Cyrl-RS"/>
        </w:rPr>
        <w:t>,</w:t>
      </w:r>
      <w:r w:rsidRPr="004343EF">
        <w:rPr>
          <w:rFonts w:cs="Arial"/>
          <w:sz w:val="24"/>
          <w:szCs w:val="24"/>
        </w:rPr>
        <w:t xml:space="preserve"> а најкасније у року од </w:t>
      </w:r>
      <w:r w:rsidRPr="004343EF">
        <w:rPr>
          <w:rFonts w:cs="Arial"/>
          <w:sz w:val="24"/>
          <w:szCs w:val="24"/>
          <w:lang w:val="sr-Cyrl-RS"/>
        </w:rPr>
        <w:t>10</w:t>
      </w:r>
      <w:r w:rsidRPr="004343EF">
        <w:rPr>
          <w:rFonts w:cs="Arial"/>
          <w:sz w:val="24"/>
          <w:szCs w:val="24"/>
        </w:rPr>
        <w:t xml:space="preserve"> (</w:t>
      </w:r>
      <w:r w:rsidRPr="004343EF">
        <w:rPr>
          <w:rFonts w:cs="Arial"/>
          <w:sz w:val="24"/>
          <w:szCs w:val="24"/>
          <w:lang w:val="sr-Cyrl-RS"/>
        </w:rPr>
        <w:t>десет</w:t>
      </w:r>
      <w:r w:rsidRPr="004343EF">
        <w:rPr>
          <w:rFonts w:cs="Arial"/>
          <w:sz w:val="24"/>
          <w:szCs w:val="24"/>
        </w:rPr>
        <w:t>) дана од дана обостраног потписивања Уговора од законских заступника уговорних страна</w:t>
      </w:r>
      <w:proofErr w:type="gramStart"/>
      <w:r w:rsidRPr="004343EF">
        <w:rPr>
          <w:rFonts w:cs="Arial"/>
          <w:sz w:val="24"/>
          <w:szCs w:val="24"/>
        </w:rPr>
        <w:t>,  као</w:t>
      </w:r>
      <w:proofErr w:type="gramEnd"/>
      <w:r w:rsidRPr="004343EF">
        <w:rPr>
          <w:rFonts w:cs="Arial"/>
          <w:sz w:val="24"/>
          <w:szCs w:val="24"/>
        </w:rPr>
        <w:t xml:space="preserve"> одложни услов из члана 74. </w:t>
      </w:r>
      <w:proofErr w:type="gramStart"/>
      <w:r w:rsidRPr="004343EF">
        <w:rPr>
          <w:rFonts w:cs="Arial"/>
          <w:sz w:val="24"/>
          <w:szCs w:val="24"/>
        </w:rPr>
        <w:t>став</w:t>
      </w:r>
      <w:proofErr w:type="gramEnd"/>
      <w:r w:rsidRPr="004343EF">
        <w:rPr>
          <w:rFonts w:cs="Arial"/>
          <w:sz w:val="24"/>
          <w:szCs w:val="24"/>
        </w:rPr>
        <w:t xml:space="preserve"> 2. Закона о облигационим односима („Сл. лист СФРЈ“ бр. 29/78, 39/85, 45/89 – одлука УСЈ и 57/89, „Сл.лист СРЈ“ бр. 31/93 и „Сл. лист СЦГ“ бр. 1/2003 – Уставна повеља), као средство финансијског обезбеђења за добро извршење посла преда Наручиоцу</w:t>
      </w:r>
      <w:r w:rsidRPr="004343EF">
        <w:rPr>
          <w:rFonts w:cs="Arial"/>
          <w:sz w:val="24"/>
          <w:szCs w:val="24"/>
          <w:lang w:val="sr-Cyrl-RS"/>
        </w:rPr>
        <w:t xml:space="preserve"> </w:t>
      </w:r>
    </w:p>
    <w:p w:rsidR="00691EDD" w:rsidRPr="004343EF" w:rsidRDefault="00691EDD" w:rsidP="00691EDD">
      <w:pPr>
        <w:rPr>
          <w:rFonts w:cs="Arial"/>
          <w:sz w:val="24"/>
          <w:szCs w:val="24"/>
          <w:lang w:val="sr-Cyrl-RS"/>
        </w:rPr>
      </w:pPr>
    </w:p>
    <w:p w:rsidR="00691EDD" w:rsidRPr="004343EF" w:rsidRDefault="00691EDD" w:rsidP="00691EDD">
      <w:pPr>
        <w:pStyle w:val="KDPodnaslov3"/>
        <w:keepNext w:val="0"/>
        <w:spacing w:before="0"/>
        <w:rPr>
          <w:rFonts w:cs="Arial"/>
          <w:b/>
        </w:rPr>
      </w:pPr>
      <w:r w:rsidRPr="004343EF">
        <w:rPr>
          <w:rFonts w:cs="Arial"/>
          <w:b/>
        </w:rPr>
        <w:t>Мениц</w:t>
      </w:r>
      <w:r w:rsidR="006A1FCE">
        <w:rPr>
          <w:rFonts w:cs="Arial"/>
          <w:b/>
          <w:lang w:val="sr-Cyrl-RS"/>
        </w:rPr>
        <w:t>у</w:t>
      </w:r>
      <w:r w:rsidRPr="004343EF">
        <w:rPr>
          <w:rFonts w:cs="Arial"/>
          <w:b/>
        </w:rPr>
        <w:t xml:space="preserve"> за добро извршење посла </w:t>
      </w:r>
    </w:p>
    <w:p w:rsidR="00691EDD" w:rsidRPr="004343EF" w:rsidRDefault="00691EDD" w:rsidP="00691EDD">
      <w:pPr>
        <w:rPr>
          <w:rFonts w:cs="Arial"/>
          <w:sz w:val="24"/>
          <w:szCs w:val="24"/>
        </w:rPr>
      </w:pPr>
      <w:r w:rsidRPr="004343EF">
        <w:rPr>
          <w:rFonts w:cs="Arial"/>
          <w:sz w:val="24"/>
          <w:szCs w:val="24"/>
        </w:rPr>
        <w:t>Понуђач је обавезан да Наручиоцу достави:</w:t>
      </w:r>
    </w:p>
    <w:p w:rsidR="00691EDD" w:rsidRPr="004343EF" w:rsidRDefault="00691EDD" w:rsidP="007137C3">
      <w:pPr>
        <w:numPr>
          <w:ilvl w:val="0"/>
          <w:numId w:val="11"/>
        </w:numPr>
        <w:spacing w:before="0"/>
        <w:rPr>
          <w:rFonts w:cs="Arial"/>
          <w:sz w:val="24"/>
          <w:szCs w:val="24"/>
        </w:rPr>
      </w:pPr>
      <w:r w:rsidRPr="004343EF">
        <w:rPr>
          <w:rFonts w:cs="Arial"/>
          <w:sz w:val="24"/>
          <w:szCs w:val="24"/>
        </w:rPr>
        <w:t>бланко сопствену меницу за добро извршење посла која је неопозива, без права протеста и наплатива на први позив, потписана и оверена службеним печатом од стране овлашћеног  лица,</w:t>
      </w:r>
    </w:p>
    <w:p w:rsidR="00691EDD" w:rsidRPr="004343EF" w:rsidRDefault="00691EDD" w:rsidP="007137C3">
      <w:pPr>
        <w:numPr>
          <w:ilvl w:val="0"/>
          <w:numId w:val="11"/>
        </w:numPr>
        <w:spacing w:before="0"/>
        <w:rPr>
          <w:rFonts w:cs="Arial"/>
          <w:sz w:val="24"/>
          <w:szCs w:val="24"/>
        </w:rPr>
      </w:pPr>
      <w:r w:rsidRPr="004343EF">
        <w:rPr>
          <w:rFonts w:cs="Arial"/>
          <w:sz w:val="24"/>
          <w:szCs w:val="24"/>
        </w:rPr>
        <w:t xml:space="preserve">Менично писмо – овлашћење којим </w:t>
      </w:r>
      <w:r>
        <w:rPr>
          <w:rFonts w:cs="Arial"/>
          <w:sz w:val="24"/>
          <w:szCs w:val="24"/>
          <w:lang w:val="sr-Cyrl-RS"/>
        </w:rPr>
        <w:t>П</w:t>
      </w:r>
      <w:r w:rsidRPr="004343EF">
        <w:rPr>
          <w:rFonts w:cs="Arial"/>
          <w:sz w:val="24"/>
          <w:szCs w:val="24"/>
        </w:rPr>
        <w:t xml:space="preserve">онуђач овлашћује </w:t>
      </w:r>
      <w:r>
        <w:rPr>
          <w:rFonts w:cs="Arial"/>
          <w:sz w:val="24"/>
          <w:szCs w:val="24"/>
          <w:lang w:val="sr-Cyrl-RS"/>
        </w:rPr>
        <w:t>Н</w:t>
      </w:r>
      <w:r w:rsidRPr="004343EF">
        <w:rPr>
          <w:rFonts w:cs="Arial"/>
          <w:sz w:val="24"/>
          <w:szCs w:val="24"/>
        </w:rPr>
        <w:t xml:space="preserve">аручиоца да може наплатити меницу  на износ од 10% од вредности уговора (без ПДВ-а) са роком важења минимално 30 дана дужим од рока </w:t>
      </w:r>
      <w:r w:rsidRPr="004343EF">
        <w:rPr>
          <w:rFonts w:cs="Arial"/>
          <w:sz w:val="24"/>
          <w:szCs w:val="24"/>
          <w:lang w:val="sr-Cyrl-CS"/>
        </w:rPr>
        <w:t>одређеног за коначно извршење посла</w:t>
      </w:r>
      <w:r w:rsidRPr="004343EF">
        <w:rPr>
          <w:rFonts w:cs="Arial"/>
          <w:sz w:val="24"/>
          <w:szCs w:val="24"/>
        </w:rPr>
        <w:t xml:space="preserve">, с тим да евентуални продужетак </w:t>
      </w:r>
      <w:r w:rsidRPr="004343EF">
        <w:rPr>
          <w:rFonts w:cs="Arial"/>
          <w:sz w:val="24"/>
          <w:szCs w:val="24"/>
          <w:lang w:val="sr-Cyrl-CS"/>
        </w:rPr>
        <w:t xml:space="preserve">овог </w:t>
      </w:r>
      <w:r w:rsidRPr="004343EF">
        <w:rPr>
          <w:rFonts w:cs="Arial"/>
          <w:sz w:val="24"/>
          <w:szCs w:val="24"/>
        </w:rPr>
        <w:t xml:space="preserve">рока има за последицу и продужење рока важења менице и меничног овлашћења, </w:t>
      </w:r>
    </w:p>
    <w:p w:rsidR="00691EDD" w:rsidRPr="004343EF" w:rsidRDefault="00691EDD" w:rsidP="007137C3">
      <w:pPr>
        <w:numPr>
          <w:ilvl w:val="0"/>
          <w:numId w:val="11"/>
        </w:numPr>
        <w:spacing w:before="0"/>
        <w:rPr>
          <w:rFonts w:cs="Arial"/>
          <w:sz w:val="24"/>
          <w:szCs w:val="24"/>
        </w:rPr>
      </w:pPr>
      <w:r w:rsidRPr="004343EF">
        <w:rPr>
          <w:rFonts w:cs="Arial"/>
          <w:sz w:val="24"/>
          <w:szCs w:val="24"/>
        </w:rPr>
        <w:t xml:space="preserve">фотокопију важећег Картона депонованих потписа овлашћених лица за располагање новчаним средствима </w:t>
      </w:r>
      <w:r>
        <w:rPr>
          <w:rFonts w:cs="Arial"/>
          <w:sz w:val="24"/>
          <w:szCs w:val="24"/>
          <w:lang w:val="sr-Cyrl-RS"/>
        </w:rPr>
        <w:t>П</w:t>
      </w:r>
      <w:r w:rsidRPr="004343EF">
        <w:rPr>
          <w:rFonts w:cs="Arial"/>
          <w:sz w:val="24"/>
          <w:szCs w:val="24"/>
        </w:rPr>
        <w:t>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rsidR="00691EDD" w:rsidRPr="004343EF" w:rsidRDefault="00691EDD" w:rsidP="007137C3">
      <w:pPr>
        <w:numPr>
          <w:ilvl w:val="0"/>
          <w:numId w:val="11"/>
        </w:numPr>
        <w:spacing w:before="0"/>
        <w:rPr>
          <w:rFonts w:cs="Arial"/>
          <w:sz w:val="24"/>
          <w:szCs w:val="24"/>
        </w:rPr>
      </w:pPr>
      <w:proofErr w:type="gramStart"/>
      <w:r w:rsidRPr="004343EF">
        <w:rPr>
          <w:rFonts w:cs="Arial"/>
          <w:sz w:val="24"/>
          <w:szCs w:val="24"/>
        </w:rPr>
        <w:t>фотокопију</w:t>
      </w:r>
      <w:proofErr w:type="gramEnd"/>
      <w:r w:rsidRPr="004343EF">
        <w:rPr>
          <w:rFonts w:cs="Arial"/>
          <w:sz w:val="24"/>
          <w:szCs w:val="24"/>
        </w:rPr>
        <w:t xml:space="preserve"> ОП обрасца.</w:t>
      </w:r>
    </w:p>
    <w:p w:rsidR="00691EDD" w:rsidRPr="004343EF" w:rsidRDefault="00691EDD" w:rsidP="007137C3">
      <w:pPr>
        <w:numPr>
          <w:ilvl w:val="0"/>
          <w:numId w:val="11"/>
        </w:numPr>
        <w:spacing w:before="0"/>
        <w:rPr>
          <w:rFonts w:cs="Arial"/>
          <w:sz w:val="24"/>
          <w:szCs w:val="24"/>
        </w:rPr>
      </w:pPr>
      <w:r w:rsidRPr="004343EF">
        <w:rPr>
          <w:rFonts w:cs="Arial"/>
          <w:sz w:val="24"/>
          <w:szCs w:val="24"/>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rsidR="00691EDD" w:rsidRPr="004343EF" w:rsidRDefault="00691EDD" w:rsidP="00691EDD">
      <w:pPr>
        <w:spacing w:before="0"/>
        <w:rPr>
          <w:rFonts w:cs="Arial"/>
          <w:sz w:val="24"/>
          <w:szCs w:val="24"/>
        </w:rPr>
      </w:pPr>
      <w:r w:rsidRPr="004343EF">
        <w:rPr>
          <w:rFonts w:cs="Arial"/>
          <w:sz w:val="24"/>
          <w:szCs w:val="24"/>
        </w:rPr>
        <w:t xml:space="preserve">Меница може бити наплаћена у случају да изабрани </w:t>
      </w:r>
      <w:r>
        <w:rPr>
          <w:rFonts w:cs="Arial"/>
          <w:sz w:val="24"/>
          <w:szCs w:val="24"/>
          <w:lang w:val="sr-Cyrl-RS"/>
        </w:rPr>
        <w:t>П</w:t>
      </w:r>
      <w:r w:rsidRPr="004343EF">
        <w:rPr>
          <w:rFonts w:cs="Arial"/>
          <w:sz w:val="24"/>
          <w:szCs w:val="24"/>
        </w:rPr>
        <w:t xml:space="preserve">онуђач не буде извршавао своје уговорне обавезе у роковима и на начин предвиђен уговором. </w:t>
      </w:r>
    </w:p>
    <w:p w:rsidR="00691EDD" w:rsidRPr="004343EF" w:rsidRDefault="00691EDD" w:rsidP="00691EDD">
      <w:pPr>
        <w:pStyle w:val="ListParagraph"/>
        <w:spacing w:before="0" w:after="0" w:line="240" w:lineRule="auto"/>
        <w:ind w:left="0"/>
        <w:rPr>
          <w:rFonts w:ascii="Arial" w:hAnsi="Arial" w:cs="Arial"/>
          <w:b/>
          <w:color w:val="00B0F0"/>
          <w:sz w:val="24"/>
          <w:szCs w:val="24"/>
          <w:u w:val="single"/>
        </w:rPr>
      </w:pPr>
    </w:p>
    <w:p w:rsidR="00691EDD" w:rsidRPr="004343EF" w:rsidRDefault="00691EDD" w:rsidP="00691EDD">
      <w:pPr>
        <w:pStyle w:val="ListParagraph"/>
        <w:spacing w:before="0" w:after="0" w:line="240" w:lineRule="auto"/>
        <w:ind w:left="0"/>
        <w:rPr>
          <w:rFonts w:ascii="Arial" w:hAnsi="Arial" w:cs="Arial"/>
          <w:b/>
          <w:color w:val="00B0F0"/>
          <w:sz w:val="24"/>
          <w:szCs w:val="24"/>
          <w:u w:val="single"/>
        </w:rPr>
      </w:pPr>
    </w:p>
    <w:p w:rsidR="00691EDD" w:rsidRPr="004343EF" w:rsidRDefault="00691EDD" w:rsidP="00691EDD">
      <w:pPr>
        <w:pStyle w:val="ListParagraph"/>
        <w:spacing w:before="0" w:after="0" w:line="240" w:lineRule="auto"/>
        <w:ind w:left="0"/>
        <w:rPr>
          <w:rFonts w:ascii="Arial" w:hAnsi="Arial" w:cs="Arial"/>
          <w:b/>
          <w:sz w:val="24"/>
          <w:szCs w:val="24"/>
          <w:u w:val="single"/>
          <w:lang w:val="sr-Cyrl-RS"/>
        </w:rPr>
      </w:pPr>
      <w:r w:rsidRPr="004343EF">
        <w:rPr>
          <w:rFonts w:ascii="Arial" w:hAnsi="Arial" w:cs="Arial"/>
          <w:b/>
          <w:sz w:val="24"/>
          <w:szCs w:val="24"/>
          <w:u w:val="single"/>
        </w:rPr>
        <w:t xml:space="preserve">По </w:t>
      </w:r>
      <w:r w:rsidRPr="004343EF">
        <w:rPr>
          <w:rFonts w:ascii="Arial" w:hAnsi="Arial" w:cs="Arial"/>
          <w:b/>
          <w:sz w:val="24"/>
          <w:szCs w:val="24"/>
          <w:u w:val="single"/>
          <w:lang w:val="sr-Cyrl-RS"/>
        </w:rPr>
        <w:t>примопредаји предмета Уговора</w:t>
      </w:r>
    </w:p>
    <w:p w:rsidR="00691EDD" w:rsidRPr="004343EF" w:rsidRDefault="00691EDD" w:rsidP="00691EDD">
      <w:pPr>
        <w:spacing w:before="0"/>
        <w:ind w:left="851"/>
        <w:rPr>
          <w:rFonts w:cs="Arial"/>
          <w:color w:val="00B0F0"/>
          <w:sz w:val="24"/>
          <w:szCs w:val="24"/>
        </w:rPr>
      </w:pPr>
    </w:p>
    <w:p w:rsidR="00691EDD" w:rsidRPr="004343EF" w:rsidRDefault="00691EDD" w:rsidP="00691EDD">
      <w:pPr>
        <w:pStyle w:val="KDPodnaslov3"/>
        <w:keepNext w:val="0"/>
        <w:spacing w:before="0"/>
        <w:ind w:left="851"/>
        <w:rPr>
          <w:rFonts w:eastAsia="TimesNewRomanPSMT" w:cs="Arial"/>
          <w:b/>
          <w:bCs/>
          <w:iCs/>
          <w:sz w:val="24"/>
          <w:szCs w:val="24"/>
        </w:rPr>
      </w:pPr>
      <w:bookmarkStart w:id="231" w:name="_Toc441651601"/>
      <w:bookmarkStart w:id="232" w:name="_Toc442559912"/>
      <w:r w:rsidRPr="004343EF">
        <w:rPr>
          <w:rFonts w:eastAsia="TimesNewRomanPSMT" w:cs="Arial"/>
          <w:b/>
          <w:bCs/>
          <w:iCs/>
          <w:sz w:val="24"/>
          <w:szCs w:val="24"/>
        </w:rPr>
        <w:t xml:space="preserve">Меница као гаранција </w:t>
      </w:r>
      <w:proofErr w:type="gramStart"/>
      <w:r w:rsidRPr="004343EF">
        <w:rPr>
          <w:rFonts w:eastAsia="TimesNewRomanPSMT" w:cs="Arial"/>
          <w:b/>
          <w:bCs/>
          <w:iCs/>
          <w:sz w:val="24"/>
          <w:szCs w:val="24"/>
        </w:rPr>
        <w:t>за  отклањање</w:t>
      </w:r>
      <w:proofErr w:type="gramEnd"/>
      <w:r w:rsidRPr="004343EF">
        <w:rPr>
          <w:rFonts w:eastAsia="TimesNewRomanPSMT" w:cs="Arial"/>
          <w:b/>
          <w:bCs/>
          <w:iCs/>
          <w:sz w:val="24"/>
          <w:szCs w:val="24"/>
        </w:rPr>
        <w:t xml:space="preserve"> грешака у гарантном року</w:t>
      </w:r>
      <w:bookmarkEnd w:id="231"/>
      <w:bookmarkEnd w:id="232"/>
    </w:p>
    <w:p w:rsidR="00691EDD" w:rsidRPr="004343EF" w:rsidRDefault="00691EDD" w:rsidP="00691EDD">
      <w:pPr>
        <w:rPr>
          <w:rFonts w:cs="Arial"/>
          <w:sz w:val="24"/>
          <w:szCs w:val="24"/>
        </w:rPr>
      </w:pPr>
      <w:r w:rsidRPr="004343EF">
        <w:rPr>
          <w:rFonts w:cs="Arial"/>
          <w:sz w:val="24"/>
          <w:szCs w:val="24"/>
        </w:rPr>
        <w:t xml:space="preserve">Понуђач је обавезан да Наручиоцу </w:t>
      </w:r>
      <w:r w:rsidRPr="004343EF">
        <w:rPr>
          <w:rFonts w:cs="Arial"/>
          <w:sz w:val="24"/>
          <w:szCs w:val="24"/>
          <w:lang w:val="sr-Cyrl-RS"/>
        </w:rPr>
        <w:t xml:space="preserve">у тренутку примопредаје предмета уговора, а најкасније 5 дана пре истека средства финансијског обезбеђења за добро извршење посла </w:t>
      </w:r>
      <w:r w:rsidRPr="004343EF">
        <w:rPr>
          <w:rFonts w:cs="Arial"/>
          <w:sz w:val="24"/>
          <w:szCs w:val="24"/>
        </w:rPr>
        <w:t>достави:</w:t>
      </w:r>
    </w:p>
    <w:p w:rsidR="00691EDD" w:rsidRPr="004343EF" w:rsidRDefault="00691EDD" w:rsidP="007137C3">
      <w:pPr>
        <w:pStyle w:val="ListParagraph"/>
        <w:numPr>
          <w:ilvl w:val="0"/>
          <w:numId w:val="33"/>
        </w:numPr>
        <w:rPr>
          <w:rFonts w:ascii="Arial" w:hAnsi="Arial" w:cs="Arial"/>
          <w:sz w:val="24"/>
          <w:szCs w:val="24"/>
        </w:rPr>
      </w:pPr>
      <w:r w:rsidRPr="004343EF">
        <w:rPr>
          <w:rFonts w:ascii="Arial" w:hAnsi="Arial" w:cs="Arial"/>
          <w:sz w:val="24"/>
          <w:szCs w:val="24"/>
        </w:rPr>
        <w:t xml:space="preserve">бланко сопствену меницу за </w:t>
      </w:r>
      <w:r w:rsidRPr="004343EF">
        <w:rPr>
          <w:rFonts w:ascii="Arial" w:hAnsi="Arial" w:cs="Arial"/>
          <w:sz w:val="24"/>
          <w:szCs w:val="24"/>
          <w:lang w:val="sr-Cyrl-RS"/>
        </w:rPr>
        <w:t>отклањање недостатака у гарантном року</w:t>
      </w:r>
      <w:r w:rsidRPr="004343EF">
        <w:rPr>
          <w:rFonts w:ascii="Arial" w:hAnsi="Arial" w:cs="Arial"/>
          <w:sz w:val="24"/>
          <w:szCs w:val="24"/>
        </w:rPr>
        <w:t xml:space="preserve"> која је неопозива, без права протеста и наплатива на први позив, потписана и оверена службеним печатом од стране овлашћеног  лица,</w:t>
      </w:r>
    </w:p>
    <w:p w:rsidR="00691EDD" w:rsidRPr="004343EF" w:rsidRDefault="00691EDD" w:rsidP="007137C3">
      <w:pPr>
        <w:pStyle w:val="ListParagraph"/>
        <w:numPr>
          <w:ilvl w:val="0"/>
          <w:numId w:val="33"/>
        </w:numPr>
        <w:rPr>
          <w:rFonts w:ascii="Arial" w:hAnsi="Arial" w:cs="Arial"/>
          <w:sz w:val="24"/>
          <w:szCs w:val="24"/>
        </w:rPr>
      </w:pPr>
      <w:r w:rsidRPr="004343EF">
        <w:rPr>
          <w:rFonts w:ascii="Arial" w:hAnsi="Arial" w:cs="Arial"/>
          <w:sz w:val="24"/>
          <w:szCs w:val="24"/>
        </w:rPr>
        <w:t xml:space="preserve">Менично писмо – овлашћење којим </w:t>
      </w:r>
      <w:r>
        <w:rPr>
          <w:rFonts w:ascii="Arial" w:hAnsi="Arial" w:cs="Arial"/>
          <w:sz w:val="24"/>
          <w:szCs w:val="24"/>
          <w:lang w:val="sr-Cyrl-RS"/>
        </w:rPr>
        <w:t>П</w:t>
      </w:r>
      <w:r w:rsidRPr="004343EF">
        <w:rPr>
          <w:rFonts w:ascii="Arial" w:hAnsi="Arial" w:cs="Arial"/>
          <w:sz w:val="24"/>
          <w:szCs w:val="24"/>
        </w:rPr>
        <w:t xml:space="preserve">онуђач овлашћује наручиоца да може наплатити меницу  на износ од 5% од вредности уговора (без ПДВ) са роком важења минимално </w:t>
      </w:r>
      <w:r w:rsidRPr="004343EF">
        <w:rPr>
          <w:rFonts w:ascii="Arial" w:hAnsi="Arial" w:cs="Arial"/>
          <w:sz w:val="24"/>
          <w:szCs w:val="24"/>
          <w:lang w:val="sr-Cyrl-RS"/>
        </w:rPr>
        <w:t>30</w:t>
      </w:r>
      <w:r w:rsidRPr="004343EF">
        <w:rPr>
          <w:rFonts w:ascii="Arial" w:hAnsi="Arial" w:cs="Arial"/>
          <w:sz w:val="24"/>
          <w:szCs w:val="24"/>
        </w:rPr>
        <w:t xml:space="preserve"> дана дужим од гарантног рока, с тим да евентуални продужетак </w:t>
      </w:r>
      <w:r w:rsidRPr="004343EF">
        <w:rPr>
          <w:rFonts w:ascii="Arial" w:hAnsi="Arial" w:cs="Arial"/>
          <w:sz w:val="24"/>
          <w:szCs w:val="24"/>
          <w:lang w:val="sr-Cyrl-RS"/>
        </w:rPr>
        <w:t xml:space="preserve">гарантног </w:t>
      </w:r>
      <w:r w:rsidRPr="004343EF">
        <w:rPr>
          <w:rFonts w:ascii="Arial" w:hAnsi="Arial" w:cs="Arial"/>
          <w:sz w:val="24"/>
          <w:szCs w:val="24"/>
        </w:rPr>
        <w:t>рока има за последицу и продужење рока важења менице и меничног овлашћења</w:t>
      </w:r>
      <w:r w:rsidRPr="004343EF">
        <w:rPr>
          <w:rFonts w:ascii="Arial" w:hAnsi="Arial" w:cs="Arial"/>
          <w:sz w:val="24"/>
          <w:szCs w:val="24"/>
          <w:lang w:val="sr-Cyrl-RS"/>
        </w:rPr>
        <w:t>,</w:t>
      </w:r>
      <w:r w:rsidRPr="004343EF">
        <w:rPr>
          <w:rFonts w:ascii="Arial" w:hAnsi="Arial" w:cs="Arial"/>
          <w:color w:val="00B0F0"/>
          <w:sz w:val="24"/>
          <w:szCs w:val="24"/>
        </w:rPr>
        <w:t xml:space="preserve"> </w:t>
      </w:r>
      <w:r w:rsidRPr="004343EF">
        <w:rPr>
          <w:rFonts w:ascii="Arial" w:hAnsi="Arial" w:cs="Arial"/>
          <w:sz w:val="24"/>
          <w:szCs w:val="24"/>
        </w:rPr>
        <w:t>које мора бити издато на основу Закона о меници.</w:t>
      </w:r>
    </w:p>
    <w:p w:rsidR="00691EDD" w:rsidRPr="004343EF" w:rsidRDefault="00691EDD" w:rsidP="007137C3">
      <w:pPr>
        <w:pStyle w:val="ListParagraph"/>
        <w:numPr>
          <w:ilvl w:val="0"/>
          <w:numId w:val="33"/>
        </w:numPr>
        <w:rPr>
          <w:rFonts w:ascii="Arial" w:hAnsi="Arial" w:cs="Arial"/>
          <w:sz w:val="24"/>
          <w:szCs w:val="24"/>
        </w:rPr>
      </w:pPr>
      <w:r w:rsidRPr="004343EF">
        <w:rPr>
          <w:rFonts w:ascii="Arial" w:hAnsi="Arial" w:cs="Arial"/>
          <w:sz w:val="24"/>
          <w:szCs w:val="24"/>
        </w:rPr>
        <w:t xml:space="preserve">фотокопију важећег Картона депонованих потписа овлашћених лица за располагање новчаним средствима </w:t>
      </w:r>
      <w:r>
        <w:rPr>
          <w:rFonts w:ascii="Arial" w:hAnsi="Arial" w:cs="Arial"/>
          <w:sz w:val="24"/>
          <w:szCs w:val="24"/>
          <w:lang w:val="sr-Cyrl-RS"/>
        </w:rPr>
        <w:t>П</w:t>
      </w:r>
      <w:r w:rsidRPr="004343EF">
        <w:rPr>
          <w:rFonts w:ascii="Arial" w:hAnsi="Arial" w:cs="Arial"/>
          <w:sz w:val="24"/>
          <w:szCs w:val="24"/>
        </w:rPr>
        <w:t xml:space="preserve">онуђача код  пословне банке, оверену од стране банке на дан издавања менице и меничног овлашћења (потребно </w:t>
      </w:r>
      <w:r w:rsidRPr="004343EF">
        <w:rPr>
          <w:rFonts w:ascii="Arial" w:hAnsi="Arial" w:cs="Arial"/>
          <w:sz w:val="24"/>
          <w:szCs w:val="24"/>
        </w:rPr>
        <w:lastRenderedPageBreak/>
        <w:t>је да се поклапају датум са меничног овлашћења и датум овере банке на фотокопији депо картона),</w:t>
      </w:r>
    </w:p>
    <w:p w:rsidR="00691EDD" w:rsidRPr="004343EF" w:rsidRDefault="00691EDD" w:rsidP="007137C3">
      <w:pPr>
        <w:pStyle w:val="ListParagraph"/>
        <w:numPr>
          <w:ilvl w:val="0"/>
          <w:numId w:val="33"/>
        </w:numPr>
        <w:rPr>
          <w:rFonts w:ascii="Arial" w:hAnsi="Arial" w:cs="Arial"/>
          <w:sz w:val="24"/>
          <w:szCs w:val="24"/>
        </w:rPr>
      </w:pPr>
      <w:proofErr w:type="gramStart"/>
      <w:r w:rsidRPr="004343EF">
        <w:rPr>
          <w:rFonts w:ascii="Arial" w:hAnsi="Arial" w:cs="Arial"/>
          <w:sz w:val="24"/>
          <w:szCs w:val="24"/>
        </w:rPr>
        <w:t>фотокопију</w:t>
      </w:r>
      <w:proofErr w:type="gramEnd"/>
      <w:r w:rsidRPr="004343EF">
        <w:rPr>
          <w:rFonts w:ascii="Arial" w:hAnsi="Arial" w:cs="Arial"/>
          <w:sz w:val="24"/>
          <w:szCs w:val="24"/>
        </w:rPr>
        <w:t xml:space="preserve"> ОП обрасца.</w:t>
      </w:r>
    </w:p>
    <w:p w:rsidR="00691EDD" w:rsidRPr="004343EF" w:rsidRDefault="00691EDD" w:rsidP="007137C3">
      <w:pPr>
        <w:pStyle w:val="ListParagraph"/>
        <w:numPr>
          <w:ilvl w:val="0"/>
          <w:numId w:val="33"/>
        </w:numPr>
        <w:rPr>
          <w:rFonts w:ascii="Arial" w:hAnsi="Arial" w:cs="Arial"/>
          <w:sz w:val="24"/>
          <w:szCs w:val="24"/>
        </w:rPr>
      </w:pPr>
      <w:r w:rsidRPr="004343EF">
        <w:rPr>
          <w:rFonts w:ascii="Arial" w:hAnsi="Arial" w:cs="Arial"/>
          <w:sz w:val="24"/>
          <w:szCs w:val="24"/>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rsidR="00691EDD" w:rsidRPr="004343EF" w:rsidRDefault="00691EDD" w:rsidP="00691EDD">
      <w:pPr>
        <w:rPr>
          <w:rFonts w:cs="Arial"/>
          <w:sz w:val="24"/>
          <w:szCs w:val="24"/>
        </w:rPr>
      </w:pPr>
      <w:r w:rsidRPr="004343EF">
        <w:rPr>
          <w:rFonts w:cs="Arial"/>
          <w:sz w:val="24"/>
          <w:szCs w:val="24"/>
        </w:rPr>
        <w:t xml:space="preserve">Меница може бити наплаћена у случају да изабрани </w:t>
      </w:r>
      <w:r>
        <w:rPr>
          <w:rFonts w:cs="Arial"/>
          <w:sz w:val="24"/>
          <w:szCs w:val="24"/>
          <w:lang w:val="sr-Cyrl-RS"/>
        </w:rPr>
        <w:t>П</w:t>
      </w:r>
      <w:r w:rsidRPr="004343EF">
        <w:rPr>
          <w:rFonts w:cs="Arial"/>
          <w:sz w:val="24"/>
          <w:szCs w:val="24"/>
        </w:rPr>
        <w:t xml:space="preserve">онуђач </w:t>
      </w:r>
      <w:r w:rsidRPr="004343EF">
        <w:rPr>
          <w:rFonts w:cs="Arial"/>
          <w:sz w:val="24"/>
          <w:szCs w:val="24"/>
          <w:lang w:val="sr-Cyrl-RS"/>
        </w:rPr>
        <w:t>не отклони недостатке у гарантном року</w:t>
      </w:r>
      <w:r w:rsidRPr="004343EF">
        <w:rPr>
          <w:rFonts w:cs="Arial"/>
          <w:sz w:val="24"/>
          <w:szCs w:val="24"/>
        </w:rPr>
        <w:t xml:space="preserve">. </w:t>
      </w:r>
    </w:p>
    <w:p w:rsidR="008D2B23" w:rsidRPr="00691EDD" w:rsidRDefault="00691EDD" w:rsidP="00691EDD">
      <w:pPr>
        <w:pStyle w:val="KDParagraf"/>
        <w:spacing w:before="0"/>
        <w:rPr>
          <w:sz w:val="24"/>
          <w:szCs w:val="24"/>
          <w:lang w:val="sr-Cyrl-RS"/>
        </w:rPr>
      </w:pPr>
      <w:r w:rsidRPr="004343EF">
        <w:rPr>
          <w:sz w:val="24"/>
          <w:szCs w:val="24"/>
          <w:lang w:val="sr-Cyrl-RS"/>
        </w:rPr>
        <w:t xml:space="preserve">Уколико се средство финансијског обезбеђења не достави у уговореном року, </w:t>
      </w:r>
      <w:r>
        <w:rPr>
          <w:sz w:val="24"/>
          <w:szCs w:val="24"/>
          <w:lang w:val="sr-Cyrl-RS"/>
        </w:rPr>
        <w:t>Наручилац</w:t>
      </w:r>
      <w:r w:rsidRPr="004343EF">
        <w:rPr>
          <w:sz w:val="24"/>
          <w:szCs w:val="24"/>
          <w:lang w:val="sr-Cyrl-RS" w:eastAsia="sr-Latn-RS"/>
        </w:rPr>
        <w:t xml:space="preserve"> има право </w:t>
      </w:r>
      <w:r w:rsidRPr="004343EF">
        <w:rPr>
          <w:sz w:val="24"/>
          <w:szCs w:val="24"/>
          <w:lang w:val="sr-Cyrl-RS"/>
        </w:rPr>
        <w:t xml:space="preserve"> да наплати средство финанасијског обезбеђења за добро извршење посла.</w:t>
      </w:r>
    </w:p>
    <w:p w:rsidR="00EA6A03" w:rsidRPr="00781B02" w:rsidRDefault="00EA6A03" w:rsidP="00781B02">
      <w:pPr>
        <w:rPr>
          <w:rFonts w:eastAsia="TimesNewRomanPSMT"/>
        </w:rPr>
      </w:pPr>
    </w:p>
    <w:p w:rsidR="004C3B38" w:rsidRPr="005B57A0" w:rsidRDefault="004C3B38" w:rsidP="005B57A0">
      <w:pPr>
        <w:pStyle w:val="KDPodnaslov3"/>
        <w:keepNext w:val="0"/>
        <w:spacing w:before="0"/>
        <w:rPr>
          <w:rFonts w:eastAsia="TimesNewRomanPSMT" w:cs="Arial"/>
          <w:b/>
          <w:bCs/>
          <w:iCs/>
          <w:sz w:val="24"/>
          <w:szCs w:val="24"/>
          <w:lang w:val="sr-Cyrl-RS"/>
        </w:rPr>
      </w:pPr>
      <w:r w:rsidRPr="005B57A0">
        <w:rPr>
          <w:rFonts w:eastAsia="TimesNewRomanPSMT" w:cs="Arial"/>
          <w:b/>
          <w:bCs/>
          <w:iCs/>
          <w:sz w:val="24"/>
          <w:szCs w:val="24"/>
          <w:lang w:val="sr-Cyrl-RS"/>
        </w:rPr>
        <w:t>Достављање средстава финансијског обезбеђења</w:t>
      </w:r>
      <w:r w:rsidR="005B57A0">
        <w:rPr>
          <w:rFonts w:eastAsia="TimesNewRomanPSMT" w:cs="Arial"/>
          <w:b/>
          <w:bCs/>
          <w:iCs/>
          <w:sz w:val="24"/>
          <w:szCs w:val="24"/>
          <w:lang w:val="sr-Cyrl-RS"/>
        </w:rPr>
        <w:t>:</w:t>
      </w:r>
    </w:p>
    <w:p w:rsidR="00691EDD" w:rsidRPr="004343EF" w:rsidRDefault="00691EDD" w:rsidP="00691EDD">
      <w:pPr>
        <w:tabs>
          <w:tab w:val="left" w:pos="567"/>
          <w:tab w:val="left" w:pos="709"/>
        </w:tabs>
        <w:spacing w:after="120"/>
        <w:rPr>
          <w:rFonts w:eastAsia="TimesNewRomanPSMT" w:cs="Arial"/>
          <w:bCs/>
          <w:sz w:val="24"/>
          <w:szCs w:val="24"/>
          <w:lang w:val="sr-Cyrl-RS"/>
        </w:rPr>
      </w:pPr>
      <w:r w:rsidRPr="004343EF">
        <w:rPr>
          <w:rFonts w:eastAsia="TimesNewRomanPSMT" w:cs="Arial"/>
          <w:bCs/>
          <w:sz w:val="24"/>
          <w:szCs w:val="24"/>
          <w:lang w:val="sr-Cyrl-RS"/>
        </w:rPr>
        <w:t>Средство финансијског обезбеђења за  озбиљност понуде доставља се као саставни део понуде и гласи на Јавно предузеће „Електропривреда Србије“ Београд, Царице Милице 2.</w:t>
      </w:r>
    </w:p>
    <w:p w:rsidR="00691EDD" w:rsidRPr="004343EF" w:rsidRDefault="00691EDD" w:rsidP="00691EDD">
      <w:pPr>
        <w:tabs>
          <w:tab w:val="left" w:pos="567"/>
          <w:tab w:val="left" w:pos="709"/>
        </w:tabs>
        <w:spacing w:after="120"/>
        <w:rPr>
          <w:rFonts w:eastAsia="TimesNewRomanPSMT" w:cs="Arial"/>
          <w:bCs/>
          <w:sz w:val="24"/>
          <w:szCs w:val="24"/>
          <w:lang w:val="sr-Cyrl-RS"/>
        </w:rPr>
      </w:pPr>
    </w:p>
    <w:p w:rsidR="00691EDD" w:rsidRPr="004343EF" w:rsidRDefault="00691EDD" w:rsidP="00691EDD">
      <w:pPr>
        <w:tabs>
          <w:tab w:val="left" w:pos="567"/>
          <w:tab w:val="left" w:pos="709"/>
        </w:tabs>
        <w:spacing w:after="120"/>
        <w:rPr>
          <w:rFonts w:cs="Arial"/>
          <w:b/>
          <w:sz w:val="24"/>
          <w:szCs w:val="24"/>
          <w:lang w:val="sr-Cyrl-RS"/>
        </w:rPr>
      </w:pPr>
      <w:r w:rsidRPr="004343EF">
        <w:rPr>
          <w:rFonts w:eastAsia="TimesNewRomanPSMT" w:cs="Arial"/>
          <w:bCs/>
          <w:sz w:val="24"/>
          <w:szCs w:val="24"/>
          <w:lang w:val="sr-Cyrl-RS"/>
        </w:rPr>
        <w:t>Средство финансијског обезбеђења за добро извршење посла и</w:t>
      </w:r>
      <w:r w:rsidRPr="004343EF">
        <w:t xml:space="preserve"> </w:t>
      </w:r>
      <w:r w:rsidRPr="004343EF">
        <w:rPr>
          <w:rFonts w:eastAsia="TimesNewRomanPSMT" w:cs="Arial"/>
          <w:bCs/>
          <w:sz w:val="24"/>
          <w:szCs w:val="24"/>
          <w:lang w:val="sr-Cyrl-RS"/>
        </w:rPr>
        <w:t xml:space="preserve">средство финансијског обезбеђења за отклањање грешака у гарантном року   гласи на Јавно предузеће „Електропривреда Србије“, Београд, Царице Милице 2,  </w:t>
      </w:r>
      <w:r w:rsidRPr="004343EF">
        <w:rPr>
          <w:rFonts w:cs="Arial"/>
          <w:b/>
          <w:sz w:val="24"/>
          <w:szCs w:val="24"/>
          <w:lang w:val="sr-Cyrl-RS"/>
        </w:rPr>
        <w:t xml:space="preserve">и доставља се лично или поштом на адресу: </w:t>
      </w:r>
    </w:p>
    <w:p w:rsidR="00F066DE" w:rsidRPr="005B57A0" w:rsidRDefault="005B57A0" w:rsidP="00F066DE">
      <w:pPr>
        <w:suppressAutoHyphens/>
        <w:spacing w:line="100" w:lineRule="atLeast"/>
        <w:jc w:val="center"/>
        <w:rPr>
          <w:rFonts w:eastAsia="Arial Unicode MS" w:cs="Arial"/>
          <w:b/>
          <w:kern w:val="1"/>
          <w:sz w:val="24"/>
          <w:szCs w:val="24"/>
          <w:highlight w:val="yellow"/>
          <w:lang w:val="sr-Latn-RS" w:eastAsia="ar-SA"/>
        </w:rPr>
      </w:pPr>
      <w:r w:rsidRPr="005B57A0">
        <w:rPr>
          <w:rFonts w:cs="Arial"/>
          <w:b/>
          <w:sz w:val="24"/>
          <w:szCs w:val="24"/>
          <w:lang w:val="sr-Cyrl-RS"/>
        </w:rPr>
        <w:t>Јавно предузеће „Електопривреда Србије“, Београд, Балканска 13</w:t>
      </w:r>
    </w:p>
    <w:p w:rsidR="00F066DE" w:rsidRPr="005B57A0" w:rsidRDefault="00F066DE" w:rsidP="00F066DE">
      <w:pPr>
        <w:tabs>
          <w:tab w:val="left" w:pos="1134"/>
        </w:tabs>
        <w:jc w:val="center"/>
        <w:rPr>
          <w:b/>
          <w:sz w:val="24"/>
          <w:szCs w:val="24"/>
          <w:lang w:val="sr-Cyrl-RS"/>
        </w:rPr>
      </w:pPr>
      <w:r w:rsidRPr="006A0B02">
        <w:rPr>
          <w:b/>
          <w:sz w:val="24"/>
          <w:szCs w:val="24"/>
          <w:lang w:val="sr-Cyrl-RS"/>
        </w:rPr>
        <w:t>са назнаком</w:t>
      </w:r>
      <w:r w:rsidRPr="005B57A0">
        <w:rPr>
          <w:b/>
          <w:i/>
          <w:sz w:val="24"/>
          <w:szCs w:val="24"/>
          <w:lang w:val="sr-Cyrl-RS"/>
        </w:rPr>
        <w:t>:</w:t>
      </w:r>
      <w:r w:rsidRPr="005B57A0">
        <w:rPr>
          <w:b/>
          <w:sz w:val="24"/>
          <w:szCs w:val="24"/>
          <w:lang w:val="sr-Cyrl-RS"/>
        </w:rPr>
        <w:t xml:space="preserve"> Средство финансијског обезбеђења за ЈН бр</w:t>
      </w:r>
      <w:r w:rsidR="00D01FFD">
        <w:rPr>
          <w:b/>
          <w:sz w:val="24"/>
          <w:szCs w:val="24"/>
          <w:lang w:val="sr-Cyrl-RS"/>
        </w:rPr>
        <w:t>ој ЦЈН/0</w:t>
      </w:r>
      <w:r w:rsidR="004D5B2E">
        <w:rPr>
          <w:b/>
          <w:sz w:val="24"/>
          <w:szCs w:val="24"/>
          <w:lang w:val="sr-Cyrl-RS"/>
        </w:rPr>
        <w:t>4</w:t>
      </w:r>
      <w:r w:rsidR="005B57A0" w:rsidRPr="005B57A0">
        <w:rPr>
          <w:rFonts w:cs="Arial"/>
          <w:b/>
          <w:sz w:val="24"/>
          <w:szCs w:val="24"/>
          <w:lang w:val="sr-Latn-RS"/>
        </w:rPr>
        <w:t>/201</w:t>
      </w:r>
      <w:r w:rsidR="00206385">
        <w:rPr>
          <w:rFonts w:cs="Arial"/>
          <w:b/>
          <w:sz w:val="24"/>
          <w:szCs w:val="24"/>
          <w:lang w:val="sr-Latn-RS"/>
        </w:rPr>
        <w:t>6</w:t>
      </w:r>
    </w:p>
    <w:p w:rsidR="00F066DE" w:rsidRDefault="00F066DE" w:rsidP="008F774C">
      <w:pPr>
        <w:ind w:left="1571"/>
        <w:rPr>
          <w:rFonts w:cs="Arial"/>
          <w:color w:val="00B0F0"/>
          <w:sz w:val="24"/>
          <w:szCs w:val="24"/>
        </w:rPr>
      </w:pPr>
    </w:p>
    <w:p w:rsidR="0085348E" w:rsidRPr="00EC5BB4" w:rsidRDefault="0085348E" w:rsidP="007137C3">
      <w:pPr>
        <w:pStyle w:val="KDPodnaslov2"/>
        <w:numPr>
          <w:ilvl w:val="1"/>
          <w:numId w:val="29"/>
        </w:numPr>
        <w:spacing w:before="0"/>
        <w:jc w:val="both"/>
        <w:rPr>
          <w:rFonts w:cs="Arial"/>
          <w:sz w:val="24"/>
          <w:szCs w:val="24"/>
        </w:rPr>
      </w:pPr>
      <w:r w:rsidRPr="00EC5BB4">
        <w:rPr>
          <w:rFonts w:cs="Arial"/>
          <w:sz w:val="24"/>
          <w:szCs w:val="24"/>
        </w:rPr>
        <w:t>Начин означавања поверљивих података у понуди</w:t>
      </w:r>
    </w:p>
    <w:p w:rsidR="0085348E" w:rsidRPr="00EC5BB4" w:rsidRDefault="0085348E" w:rsidP="0085348E">
      <w:pPr>
        <w:pStyle w:val="KDParagraf"/>
        <w:spacing w:before="0"/>
        <w:rPr>
          <w:rFonts w:cs="Arial"/>
          <w:sz w:val="24"/>
          <w:szCs w:val="24"/>
        </w:rPr>
      </w:pPr>
      <w:r w:rsidRPr="00EC5BB4">
        <w:rPr>
          <w:rFonts w:cs="Arial"/>
          <w:sz w:val="24"/>
          <w:szCs w:val="24"/>
        </w:rPr>
        <w:t xml:space="preserve">Подаци које понуђач оправдано означи као поверљиве биће коришћени само у току поступка јавне набавке у складу са позивом и неће бити доступни ником изван круга лица која су укључена у поступак јавне набавке. Ови подаци неће бити објављени приликом отварања понуда и у наставку поступка. </w:t>
      </w:r>
    </w:p>
    <w:p w:rsidR="0085348E" w:rsidRPr="00EC5BB4" w:rsidRDefault="0085348E" w:rsidP="0085348E">
      <w:pPr>
        <w:pStyle w:val="KDParagraf"/>
        <w:spacing w:before="0"/>
        <w:rPr>
          <w:rFonts w:cs="Arial"/>
          <w:sz w:val="24"/>
          <w:szCs w:val="24"/>
        </w:rPr>
      </w:pPr>
      <w:r w:rsidRPr="00EC5BB4">
        <w:rPr>
          <w:rFonts w:cs="Arial"/>
          <w:sz w:val="24"/>
          <w:szCs w:val="24"/>
        </w:rPr>
        <w:t xml:space="preserve">Наручилац може да одбије да пружи информацију која би значила повреду поверљивости података добијених у понуди. </w:t>
      </w:r>
    </w:p>
    <w:p w:rsidR="0085348E" w:rsidRPr="00EC5BB4" w:rsidRDefault="0085348E" w:rsidP="0085348E">
      <w:pPr>
        <w:pStyle w:val="KDParagraf"/>
        <w:spacing w:before="0"/>
        <w:rPr>
          <w:rFonts w:cs="Arial"/>
          <w:sz w:val="24"/>
          <w:szCs w:val="24"/>
        </w:rPr>
      </w:pPr>
      <w:r w:rsidRPr="00EC5BB4">
        <w:rPr>
          <w:rFonts w:cs="Arial"/>
          <w:sz w:val="24"/>
          <w:szCs w:val="24"/>
        </w:rPr>
        <w:t xml:space="preserve">Као поверљива, понуђач може означити документа која садрже личне податке, а које не садржи ни један јавни регистар, или која на други начин нису доступна, као и пословне податке који су прописима одређени као поверљиви. </w:t>
      </w:r>
    </w:p>
    <w:p w:rsidR="0085348E" w:rsidRPr="00EC5BB4" w:rsidRDefault="0085348E" w:rsidP="0085348E">
      <w:pPr>
        <w:pStyle w:val="KDParagraf"/>
        <w:spacing w:before="0"/>
        <w:rPr>
          <w:rFonts w:cs="Arial"/>
          <w:sz w:val="24"/>
          <w:szCs w:val="24"/>
        </w:rPr>
      </w:pPr>
      <w:r w:rsidRPr="00EC5BB4">
        <w:rPr>
          <w:rFonts w:cs="Arial"/>
          <w:sz w:val="24"/>
          <w:szCs w:val="24"/>
        </w:rPr>
        <w:t>Наручилац ће као поверљива третирати она документа која у десном горњем углу великим словима имају исписано „ПОВЕРЉИВО“.</w:t>
      </w:r>
    </w:p>
    <w:p w:rsidR="0085348E" w:rsidRPr="00EC5BB4" w:rsidRDefault="0085348E" w:rsidP="0085348E">
      <w:pPr>
        <w:pStyle w:val="KDParagraf"/>
        <w:spacing w:before="0"/>
        <w:rPr>
          <w:rFonts w:cs="Arial"/>
          <w:sz w:val="24"/>
          <w:szCs w:val="24"/>
        </w:rPr>
      </w:pPr>
      <w:r w:rsidRPr="00EC5BB4">
        <w:rPr>
          <w:rFonts w:cs="Arial"/>
          <w:sz w:val="24"/>
          <w:szCs w:val="24"/>
        </w:rPr>
        <w:t>Наручилац не одговара за поверљивост података који нису означени на горе наведени начин.</w:t>
      </w:r>
    </w:p>
    <w:p w:rsidR="0085348E" w:rsidRPr="00EC5BB4" w:rsidRDefault="0085348E" w:rsidP="0085348E">
      <w:pPr>
        <w:pStyle w:val="KDParagraf"/>
        <w:spacing w:before="0"/>
        <w:rPr>
          <w:rFonts w:cs="Arial"/>
          <w:sz w:val="24"/>
          <w:szCs w:val="24"/>
        </w:rPr>
      </w:pPr>
      <w:r w:rsidRPr="00EC5BB4">
        <w:rPr>
          <w:rFonts w:cs="Arial"/>
          <w:sz w:val="24"/>
          <w:szCs w:val="24"/>
        </w:rPr>
        <w:t>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w:t>
      </w:r>
    </w:p>
    <w:p w:rsidR="0085348E" w:rsidRPr="00EC5BB4" w:rsidRDefault="0085348E" w:rsidP="0085348E">
      <w:pPr>
        <w:pStyle w:val="KDParagraf"/>
        <w:spacing w:before="0"/>
        <w:rPr>
          <w:rFonts w:cs="Arial"/>
          <w:sz w:val="24"/>
          <w:szCs w:val="24"/>
          <w:lang w:val="ru-RU"/>
        </w:rPr>
      </w:pPr>
      <w:r w:rsidRPr="00EC5BB4">
        <w:rPr>
          <w:rFonts w:cs="Arial"/>
          <w:sz w:val="24"/>
          <w:szCs w:val="24"/>
          <w:lang w:val="ru-RU"/>
        </w:rPr>
        <w:t xml:space="preserve">Ако понуђач у року који одреди </w:t>
      </w:r>
      <w:r w:rsidR="00354B71">
        <w:rPr>
          <w:rFonts w:cs="Arial"/>
          <w:sz w:val="24"/>
          <w:szCs w:val="24"/>
          <w:lang w:val="ru-RU"/>
        </w:rPr>
        <w:t>н</w:t>
      </w:r>
      <w:r w:rsidRPr="00EC5BB4">
        <w:rPr>
          <w:rFonts w:cs="Arial"/>
          <w:sz w:val="24"/>
          <w:szCs w:val="24"/>
          <w:lang w:val="ru-RU"/>
        </w:rPr>
        <w:t xml:space="preserve">аручилац не опозове поверљивост докумената, </w:t>
      </w:r>
      <w:r w:rsidR="00354B71">
        <w:rPr>
          <w:rFonts w:cs="Arial"/>
          <w:sz w:val="24"/>
          <w:szCs w:val="24"/>
          <w:lang w:val="ru-RU"/>
        </w:rPr>
        <w:t>н</w:t>
      </w:r>
      <w:r w:rsidRPr="00EC5BB4">
        <w:rPr>
          <w:rFonts w:cs="Arial"/>
          <w:sz w:val="24"/>
          <w:szCs w:val="24"/>
          <w:lang w:val="ru-RU"/>
        </w:rPr>
        <w:t>аручилац ће третирати ову понуду као понуду без поверљивих података.</w:t>
      </w:r>
    </w:p>
    <w:p w:rsidR="0085348E" w:rsidRPr="00EC5BB4" w:rsidRDefault="0085348E" w:rsidP="0085348E">
      <w:pPr>
        <w:pStyle w:val="KDParagraf"/>
        <w:spacing w:before="0"/>
        <w:rPr>
          <w:rFonts w:cs="Arial"/>
          <w:sz w:val="24"/>
          <w:szCs w:val="24"/>
        </w:rPr>
      </w:pPr>
      <w:r w:rsidRPr="00EC5BB4">
        <w:rPr>
          <w:rFonts w:cs="Arial"/>
          <w:sz w:val="24"/>
          <w:szCs w:val="24"/>
        </w:rPr>
        <w:lastRenderedPageBreak/>
        <w:t>Наручилац је дужан да доследно поштује законите интересе понуђача, штитећи њихове техничке и пословне тајне у смислу закона којим се уређује заштита пословне тајне.</w:t>
      </w:r>
    </w:p>
    <w:p w:rsidR="0085348E" w:rsidRPr="00EC5BB4" w:rsidRDefault="0085348E" w:rsidP="0085348E">
      <w:pPr>
        <w:pStyle w:val="KDParagraf"/>
        <w:spacing w:before="0"/>
        <w:rPr>
          <w:rFonts w:cs="Arial"/>
          <w:sz w:val="24"/>
          <w:szCs w:val="24"/>
        </w:rPr>
      </w:pPr>
      <w:r w:rsidRPr="00EC5BB4">
        <w:rPr>
          <w:rFonts w:cs="Arial"/>
          <w:sz w:val="24"/>
          <w:szCs w:val="24"/>
        </w:rPr>
        <w:t>Неће се сматрати поверљивим докази о испуњености обавезних услова</w:t>
      </w:r>
      <w:proofErr w:type="gramStart"/>
      <w:r w:rsidRPr="00EC5BB4">
        <w:rPr>
          <w:rFonts w:cs="Arial"/>
          <w:sz w:val="24"/>
          <w:szCs w:val="24"/>
        </w:rPr>
        <w:t>,цена</w:t>
      </w:r>
      <w:proofErr w:type="gramEnd"/>
      <w:r w:rsidRPr="00EC5BB4">
        <w:rPr>
          <w:rFonts w:cs="Arial"/>
          <w:sz w:val="24"/>
          <w:szCs w:val="24"/>
        </w:rPr>
        <w:t xml:space="preserve"> и други подаци из понуде који су од значаја за примену критеријума и рангирање понуде. </w:t>
      </w:r>
    </w:p>
    <w:p w:rsidR="0085348E" w:rsidRPr="00EC5BB4" w:rsidRDefault="0085348E" w:rsidP="0085348E">
      <w:pPr>
        <w:autoSpaceDE w:val="0"/>
        <w:autoSpaceDN w:val="0"/>
        <w:adjustRightInd w:val="0"/>
        <w:spacing w:before="0"/>
        <w:rPr>
          <w:rFonts w:eastAsia="TimesNewRomanPSMT" w:cs="Arial"/>
          <w:bCs/>
          <w:color w:val="00B0F0"/>
          <w:sz w:val="24"/>
          <w:szCs w:val="24"/>
        </w:rPr>
      </w:pPr>
    </w:p>
    <w:p w:rsidR="0085348E" w:rsidRPr="008F774C" w:rsidRDefault="0085348E" w:rsidP="007137C3">
      <w:pPr>
        <w:pStyle w:val="KDPodnaslov2"/>
        <w:numPr>
          <w:ilvl w:val="1"/>
          <w:numId w:val="29"/>
        </w:numPr>
        <w:spacing w:before="0"/>
        <w:jc w:val="both"/>
        <w:rPr>
          <w:rFonts w:cs="Arial"/>
          <w:sz w:val="24"/>
          <w:szCs w:val="24"/>
        </w:rPr>
      </w:pPr>
      <w:r w:rsidRPr="008F774C">
        <w:rPr>
          <w:rFonts w:cs="Arial"/>
          <w:sz w:val="24"/>
          <w:szCs w:val="24"/>
        </w:rPr>
        <w:t>П</w:t>
      </w:r>
      <w:r w:rsidRPr="00EC5BB4">
        <w:rPr>
          <w:rFonts w:cs="Arial"/>
          <w:sz w:val="24"/>
          <w:szCs w:val="24"/>
        </w:rPr>
        <w:t>оштовање обавеза које произлазе из прописа о заштити на раду и других прописа</w:t>
      </w:r>
    </w:p>
    <w:p w:rsidR="0085348E" w:rsidRPr="00EC5BB4" w:rsidRDefault="0085348E" w:rsidP="0085348E">
      <w:pPr>
        <w:pStyle w:val="KDParagraf"/>
        <w:spacing w:before="0"/>
        <w:rPr>
          <w:rFonts w:cs="Arial"/>
          <w:sz w:val="24"/>
          <w:szCs w:val="24"/>
          <w:lang w:val="ru-RU"/>
        </w:rPr>
      </w:pPr>
      <w:r w:rsidRPr="00EC5BB4">
        <w:rPr>
          <w:rFonts w:cs="Arial"/>
          <w:sz w:val="24"/>
          <w:szCs w:val="24"/>
          <w:lang w:val="ru-RU"/>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r w:rsidRPr="005311B8">
        <w:rPr>
          <w:rFonts w:cs="Arial"/>
          <w:sz w:val="24"/>
          <w:szCs w:val="24"/>
          <w:lang w:val="ru-RU"/>
        </w:rPr>
        <w:t>(</w:t>
      </w:r>
      <w:r w:rsidRPr="00471ED9">
        <w:rPr>
          <w:rFonts w:cs="Arial"/>
          <w:sz w:val="24"/>
          <w:szCs w:val="24"/>
          <w:lang w:val="ru-RU"/>
        </w:rPr>
        <w:t xml:space="preserve">Образац </w:t>
      </w:r>
      <w:r w:rsidR="005311B8" w:rsidRPr="00471ED9">
        <w:rPr>
          <w:rFonts w:cs="Arial"/>
          <w:sz w:val="24"/>
          <w:szCs w:val="24"/>
          <w:lang w:val="ru-RU"/>
        </w:rPr>
        <w:t>4.</w:t>
      </w:r>
      <w:r w:rsidR="005311B8" w:rsidRPr="005311B8">
        <w:rPr>
          <w:rFonts w:cs="Arial"/>
          <w:sz w:val="24"/>
          <w:szCs w:val="24"/>
          <w:lang w:val="ru-RU"/>
        </w:rPr>
        <w:t xml:space="preserve"> </w:t>
      </w:r>
      <w:r w:rsidRPr="005311B8">
        <w:rPr>
          <w:rFonts w:cs="Arial"/>
          <w:sz w:val="24"/>
          <w:szCs w:val="24"/>
          <w:lang w:val="ru-RU"/>
        </w:rPr>
        <w:t>из конкурсне</w:t>
      </w:r>
      <w:r w:rsidRPr="00EC5BB4">
        <w:rPr>
          <w:rFonts w:cs="Arial"/>
          <w:sz w:val="24"/>
          <w:szCs w:val="24"/>
          <w:lang w:val="ru-RU"/>
        </w:rPr>
        <w:t xml:space="preserve"> документације).</w:t>
      </w:r>
    </w:p>
    <w:p w:rsidR="008F774C" w:rsidRPr="00EC5BB4" w:rsidRDefault="008F774C" w:rsidP="0085348E">
      <w:pPr>
        <w:pStyle w:val="KDParagraf"/>
        <w:spacing w:before="0"/>
        <w:rPr>
          <w:rFonts w:cs="Arial"/>
          <w:sz w:val="24"/>
          <w:szCs w:val="24"/>
          <w:lang w:val="ru-RU" w:eastAsia="sr-Latn-CS"/>
        </w:rPr>
      </w:pPr>
    </w:p>
    <w:p w:rsidR="0085348E" w:rsidRDefault="008F774C" w:rsidP="007137C3">
      <w:pPr>
        <w:pStyle w:val="KDPodnaslov2"/>
        <w:numPr>
          <w:ilvl w:val="1"/>
          <w:numId w:val="29"/>
        </w:numPr>
        <w:spacing w:before="0"/>
        <w:jc w:val="both"/>
        <w:rPr>
          <w:rFonts w:cs="Arial"/>
          <w:sz w:val="24"/>
          <w:szCs w:val="24"/>
        </w:rPr>
      </w:pPr>
      <w:r w:rsidRPr="00D725EB">
        <w:rPr>
          <w:rFonts w:cs="Arial"/>
          <w:sz w:val="24"/>
          <w:szCs w:val="24"/>
        </w:rPr>
        <w:t>Начело заштите</w:t>
      </w:r>
      <w:r w:rsidRPr="008F774C">
        <w:rPr>
          <w:rFonts w:cs="Arial"/>
          <w:sz w:val="24"/>
          <w:szCs w:val="24"/>
        </w:rPr>
        <w:t xml:space="preserve"> животне средине и обезбеђивања енергетске ефикасности</w:t>
      </w:r>
    </w:p>
    <w:p w:rsidR="008F774C" w:rsidRPr="008F774C" w:rsidRDefault="008F774C" w:rsidP="008F774C">
      <w:pPr>
        <w:pStyle w:val="KDParagraf"/>
        <w:spacing w:before="0"/>
        <w:rPr>
          <w:rFonts w:cs="Arial"/>
          <w:sz w:val="24"/>
          <w:szCs w:val="24"/>
          <w:lang w:val="ru-RU" w:eastAsia="sr-Latn-CS"/>
        </w:rPr>
      </w:pPr>
      <w:r w:rsidRPr="008F774C">
        <w:rPr>
          <w:rFonts w:cs="Arial"/>
          <w:sz w:val="24"/>
          <w:szCs w:val="24"/>
          <w:lang w:val="ru-RU" w:eastAsia="sr-Latn-CS"/>
        </w:rPr>
        <w:t xml:space="preserve">Наручилац је дужан да набавља </w:t>
      </w:r>
      <w:r w:rsidR="00D725EB">
        <w:rPr>
          <w:rFonts w:cs="Arial"/>
          <w:sz w:val="24"/>
          <w:szCs w:val="24"/>
          <w:lang w:val="ru-RU" w:eastAsia="sr-Latn-CS"/>
        </w:rPr>
        <w:t>добра</w:t>
      </w:r>
      <w:r w:rsidRPr="008F774C">
        <w:rPr>
          <w:rFonts w:cs="Arial"/>
          <w:sz w:val="24"/>
          <w:szCs w:val="24"/>
          <w:lang w:val="ru-RU" w:eastAsia="sr-Latn-CS"/>
        </w:rPr>
        <w:t xml:space="preserve"> која не загађују, односно који минимално утичу на животну средину, односно који обезбеђују адекватно смањење потрошње енергије – енергетску ефикасност.</w:t>
      </w:r>
    </w:p>
    <w:p w:rsidR="008D2B23" w:rsidRPr="00EC5BB4" w:rsidRDefault="008D2B23" w:rsidP="008D2B23">
      <w:pPr>
        <w:spacing w:before="0"/>
        <w:ind w:left="851"/>
        <w:rPr>
          <w:rFonts w:eastAsia="TimesNewRomanPSMT" w:cs="Arial"/>
          <w:bCs/>
          <w:iCs/>
          <w:color w:val="00B0F0"/>
          <w:sz w:val="24"/>
          <w:szCs w:val="24"/>
        </w:rPr>
      </w:pPr>
    </w:p>
    <w:p w:rsidR="008D2B23" w:rsidRPr="00EC5BB4" w:rsidRDefault="008D2B23" w:rsidP="007137C3">
      <w:pPr>
        <w:pStyle w:val="KDPodnaslov2"/>
        <w:numPr>
          <w:ilvl w:val="1"/>
          <w:numId w:val="29"/>
        </w:numPr>
        <w:spacing w:before="0"/>
        <w:jc w:val="both"/>
        <w:rPr>
          <w:rFonts w:cs="Arial"/>
          <w:sz w:val="24"/>
          <w:szCs w:val="24"/>
        </w:rPr>
      </w:pPr>
      <w:bookmarkStart w:id="233" w:name="_Toc441651602"/>
      <w:bookmarkStart w:id="234" w:name="_Toc442559913"/>
      <w:r w:rsidRPr="00EC5BB4">
        <w:rPr>
          <w:rFonts w:cs="Arial"/>
          <w:sz w:val="24"/>
          <w:szCs w:val="24"/>
        </w:rPr>
        <w:t>Додатне информације и објашњења</w:t>
      </w:r>
      <w:bookmarkEnd w:id="233"/>
      <w:bookmarkEnd w:id="234"/>
    </w:p>
    <w:p w:rsidR="008D2B23" w:rsidRPr="00691EDD" w:rsidRDefault="008D2B23" w:rsidP="008D2B23">
      <w:pPr>
        <w:widowControl w:val="0"/>
        <w:spacing w:before="0"/>
        <w:rPr>
          <w:rFonts w:cs="Arial"/>
          <w:sz w:val="24"/>
          <w:szCs w:val="24"/>
          <w:lang w:val="ru-RU"/>
        </w:rPr>
      </w:pPr>
      <w:r w:rsidRPr="00EC5BB4">
        <w:rPr>
          <w:rFonts w:cs="Arial"/>
          <w:sz w:val="24"/>
          <w:szCs w:val="24"/>
          <w:lang w:val="ru-RU"/>
        </w:rPr>
        <w:t xml:space="preserve">Заинтерсовано лице може, у писаном облику, тражити </w:t>
      </w:r>
      <w:r w:rsidR="00B505E8">
        <w:rPr>
          <w:rFonts w:cs="Arial"/>
          <w:sz w:val="24"/>
          <w:szCs w:val="24"/>
          <w:lang w:val="ru-RU"/>
        </w:rPr>
        <w:t xml:space="preserve">од </w:t>
      </w:r>
      <w:r w:rsidR="00313B2D">
        <w:rPr>
          <w:rFonts w:cs="Arial"/>
          <w:sz w:val="24"/>
          <w:szCs w:val="24"/>
          <w:lang w:val="ru-RU"/>
        </w:rPr>
        <w:t>н</w:t>
      </w:r>
      <w:r w:rsidR="00B505E8">
        <w:rPr>
          <w:rFonts w:cs="Arial"/>
          <w:sz w:val="24"/>
          <w:szCs w:val="24"/>
          <w:lang w:val="ru-RU"/>
        </w:rPr>
        <w:t xml:space="preserve">аручиоца </w:t>
      </w:r>
      <w:r w:rsidRPr="00EC5BB4">
        <w:rPr>
          <w:rFonts w:cs="Arial"/>
          <w:sz w:val="24"/>
          <w:szCs w:val="24"/>
          <w:lang w:val="ru-RU"/>
        </w:rPr>
        <w:t>додатне информације или појашњења у вези са припрем</w:t>
      </w:r>
      <w:r w:rsidR="00B505E8">
        <w:rPr>
          <w:rFonts w:cs="Arial"/>
          <w:sz w:val="24"/>
          <w:szCs w:val="24"/>
          <w:lang w:val="ru-RU"/>
        </w:rPr>
        <w:t>ањем</w:t>
      </w:r>
      <w:r w:rsidRPr="00EC5BB4">
        <w:rPr>
          <w:rFonts w:cs="Arial"/>
          <w:sz w:val="24"/>
          <w:szCs w:val="24"/>
          <w:lang w:val="ru-RU"/>
        </w:rPr>
        <w:t xml:space="preserve"> понуде,</w:t>
      </w:r>
      <w:r w:rsidR="00313B2D">
        <w:rPr>
          <w:rFonts w:cs="Arial"/>
          <w:sz w:val="24"/>
          <w:szCs w:val="24"/>
          <w:lang w:val="ru-RU"/>
        </w:rPr>
        <w:t xml:space="preserve"> </w:t>
      </w:r>
      <w:r w:rsidR="00B505E8">
        <w:rPr>
          <w:rFonts w:cs="Arial"/>
          <w:sz w:val="24"/>
          <w:szCs w:val="24"/>
          <w:lang w:val="ru-RU"/>
        </w:rPr>
        <w:t xml:space="preserve">при чему може да укаже </w:t>
      </w:r>
      <w:r w:rsidR="00E57EF2">
        <w:rPr>
          <w:rFonts w:cs="Arial"/>
          <w:sz w:val="24"/>
          <w:szCs w:val="24"/>
          <w:lang w:val="ru-RU"/>
        </w:rPr>
        <w:t>н</w:t>
      </w:r>
      <w:r w:rsidR="00B505E8">
        <w:rPr>
          <w:rFonts w:cs="Arial"/>
          <w:sz w:val="24"/>
          <w:szCs w:val="24"/>
          <w:lang w:val="ru-RU"/>
        </w:rPr>
        <w:t>аручиоцу и на евентуално уочене недостатке и неправилности у конкурсној документацији,</w:t>
      </w:r>
      <w:r w:rsidRPr="00EC5BB4">
        <w:rPr>
          <w:rFonts w:cs="Arial"/>
          <w:sz w:val="24"/>
          <w:szCs w:val="24"/>
          <w:lang w:val="ru-RU"/>
        </w:rPr>
        <w:t xml:space="preserve"> најкасније пет дана пре истека рока за подношење понуде, на адресу </w:t>
      </w:r>
      <w:r w:rsidR="00C10054">
        <w:rPr>
          <w:rFonts w:cs="Arial"/>
          <w:sz w:val="24"/>
          <w:szCs w:val="24"/>
          <w:lang w:val="ru-RU"/>
        </w:rPr>
        <w:t>н</w:t>
      </w:r>
      <w:r w:rsidRPr="00EC5BB4">
        <w:rPr>
          <w:rFonts w:cs="Arial"/>
          <w:sz w:val="24"/>
          <w:szCs w:val="24"/>
          <w:lang w:val="ru-RU"/>
        </w:rPr>
        <w:t xml:space="preserve">аручиоца, са назнаком: „ОБЈАШЊЕЊА – позив за јавну набавку број </w:t>
      </w:r>
      <w:r w:rsidR="00D725EB" w:rsidRPr="009F07F0">
        <w:rPr>
          <w:rFonts w:cs="Arial"/>
          <w:sz w:val="24"/>
          <w:szCs w:val="24"/>
          <w:lang w:val="ru-RU"/>
        </w:rPr>
        <w:t>ЈН/</w:t>
      </w:r>
      <w:r w:rsidR="00691EDD">
        <w:rPr>
          <w:rFonts w:cs="Arial"/>
          <w:sz w:val="24"/>
          <w:szCs w:val="24"/>
          <w:lang w:val="ru-RU"/>
        </w:rPr>
        <w:t>100</w:t>
      </w:r>
      <w:r w:rsidR="00D725EB" w:rsidRPr="009F07F0">
        <w:rPr>
          <w:rFonts w:cs="Arial"/>
          <w:sz w:val="24"/>
          <w:szCs w:val="24"/>
          <w:lang w:val="ru-RU"/>
        </w:rPr>
        <w:t>0</w:t>
      </w:r>
      <w:r w:rsidR="00691EDD">
        <w:rPr>
          <w:rFonts w:cs="Arial"/>
          <w:sz w:val="24"/>
          <w:szCs w:val="24"/>
          <w:lang w:val="ru-RU"/>
        </w:rPr>
        <w:t>/0531</w:t>
      </w:r>
      <w:r w:rsidR="00D725EB" w:rsidRPr="009F07F0">
        <w:rPr>
          <w:rFonts w:cs="Arial"/>
          <w:sz w:val="24"/>
          <w:szCs w:val="24"/>
          <w:lang w:val="ru-RU"/>
        </w:rPr>
        <w:t>/</w:t>
      </w:r>
      <w:r w:rsidR="00313B2D" w:rsidRPr="009F07F0">
        <w:rPr>
          <w:rFonts w:cs="Arial"/>
          <w:sz w:val="24"/>
          <w:szCs w:val="24"/>
          <w:lang w:val="sr-Latn-RS"/>
        </w:rPr>
        <w:t>201</w:t>
      </w:r>
      <w:r w:rsidR="00206385" w:rsidRPr="009F07F0">
        <w:rPr>
          <w:rFonts w:cs="Arial"/>
          <w:sz w:val="24"/>
          <w:szCs w:val="24"/>
          <w:lang w:val="sr-Latn-RS"/>
        </w:rPr>
        <w:t>6</w:t>
      </w:r>
      <w:r w:rsidR="00313B2D" w:rsidRPr="009F07F0">
        <w:rPr>
          <w:rFonts w:cs="Arial"/>
          <w:sz w:val="24"/>
          <w:szCs w:val="24"/>
          <w:lang w:val="sr-Cyrl-RS"/>
        </w:rPr>
        <w:t>“</w:t>
      </w:r>
      <w:r w:rsidRPr="00EC5BB4">
        <w:rPr>
          <w:rFonts w:cs="Arial"/>
          <w:sz w:val="24"/>
          <w:szCs w:val="24"/>
          <w:lang w:val="ru-RU"/>
        </w:rPr>
        <w:t xml:space="preserve"> или електронским путем на е-</w:t>
      </w:r>
      <w:r w:rsidRPr="00EC5BB4">
        <w:rPr>
          <w:rFonts w:cs="Arial"/>
          <w:sz w:val="24"/>
          <w:szCs w:val="24"/>
        </w:rPr>
        <w:t>mail</w:t>
      </w:r>
      <w:r w:rsidRPr="00EC5BB4">
        <w:rPr>
          <w:rFonts w:cs="Arial"/>
          <w:sz w:val="24"/>
          <w:szCs w:val="24"/>
          <w:lang w:val="ru-RU"/>
        </w:rPr>
        <w:t xml:space="preserve"> адресу:</w:t>
      </w:r>
      <w:r w:rsidR="00C31D77">
        <w:rPr>
          <w:rFonts w:cs="Arial"/>
          <w:sz w:val="24"/>
          <w:szCs w:val="24"/>
          <w:lang w:val="ru-RU"/>
        </w:rPr>
        <w:t xml:space="preserve"> </w:t>
      </w:r>
      <w:hyperlink r:id="rId170" w:history="1">
        <w:r w:rsidR="00691EDD" w:rsidRPr="007352BF">
          <w:rPr>
            <w:rStyle w:val="Hyperlink"/>
            <w:rFonts w:cs="Arial"/>
            <w:sz w:val="24"/>
            <w:szCs w:val="24"/>
          </w:rPr>
          <w:t>jelisaveta.stojanovic@</w:t>
        </w:r>
        <w:r w:rsidR="00691EDD" w:rsidRPr="007352BF">
          <w:rPr>
            <w:rStyle w:val="Hyperlink"/>
            <w:rFonts w:cs="Arial"/>
            <w:sz w:val="24"/>
            <w:szCs w:val="24"/>
            <w:lang w:val="sr-Latn-RS"/>
          </w:rPr>
          <w:t>eps.rs</w:t>
        </w:r>
      </w:hyperlink>
      <w:r w:rsidRPr="00EC5BB4">
        <w:rPr>
          <w:rFonts w:cs="Arial"/>
          <w:sz w:val="24"/>
          <w:szCs w:val="24"/>
          <w:lang w:val="ru-RU"/>
        </w:rPr>
        <w:t xml:space="preserve">,радним данима (понедељак – петак) у времену од </w:t>
      </w:r>
      <w:r w:rsidR="0076049E">
        <w:rPr>
          <w:rFonts w:cs="Arial"/>
          <w:sz w:val="24"/>
          <w:szCs w:val="24"/>
        </w:rPr>
        <w:t>07</w:t>
      </w:r>
      <w:r w:rsidR="0076049E">
        <w:rPr>
          <w:rFonts w:cs="Arial"/>
          <w:sz w:val="24"/>
          <w:szCs w:val="24"/>
          <w:lang w:val="sr-Latn-RS"/>
        </w:rPr>
        <w:t>:30</w:t>
      </w:r>
      <w:r w:rsidRPr="00313B2D">
        <w:rPr>
          <w:rFonts w:cs="Arial"/>
          <w:sz w:val="24"/>
          <w:szCs w:val="24"/>
          <w:lang w:val="ru-RU"/>
        </w:rPr>
        <w:t xml:space="preserve"> до 1</w:t>
      </w:r>
      <w:r w:rsidR="003F63A2">
        <w:rPr>
          <w:rFonts w:cs="Arial"/>
          <w:sz w:val="24"/>
          <w:szCs w:val="24"/>
          <w:lang w:val="sr-Cyrl-RS"/>
        </w:rPr>
        <w:t>5</w:t>
      </w:r>
      <w:r w:rsidR="0076049E">
        <w:rPr>
          <w:rFonts w:cs="Arial"/>
          <w:sz w:val="24"/>
          <w:szCs w:val="24"/>
          <w:lang w:val="sr-Latn-RS"/>
        </w:rPr>
        <w:t>:30</w:t>
      </w:r>
      <w:r w:rsidRPr="00313B2D">
        <w:rPr>
          <w:rFonts w:cs="Arial"/>
          <w:sz w:val="24"/>
          <w:szCs w:val="24"/>
          <w:lang w:val="ru-RU"/>
        </w:rPr>
        <w:t xml:space="preserve"> </w:t>
      </w:r>
      <w:r w:rsidRPr="00EC5BB4">
        <w:rPr>
          <w:rFonts w:cs="Arial"/>
          <w:sz w:val="24"/>
          <w:szCs w:val="24"/>
          <w:lang w:val="ru-RU"/>
        </w:rPr>
        <w:t xml:space="preserve">часова. </w:t>
      </w:r>
      <w:r w:rsidRPr="00EC5BB4">
        <w:rPr>
          <w:rFonts w:cs="Arial"/>
          <w:sz w:val="24"/>
          <w:szCs w:val="24"/>
        </w:rPr>
        <w:t>Захтев за појашњење примљен после наведеног времена или током викенда/нерадног дана биће евидентиран као примљен првог следећег радног дана.</w:t>
      </w:r>
    </w:p>
    <w:p w:rsidR="008D2B23" w:rsidRPr="00EC5BB4" w:rsidRDefault="008D2B23" w:rsidP="008D2B23">
      <w:pPr>
        <w:spacing w:before="0"/>
        <w:rPr>
          <w:rFonts w:cs="Arial"/>
          <w:sz w:val="24"/>
          <w:szCs w:val="24"/>
          <w:lang w:val="ru-RU"/>
        </w:rPr>
      </w:pPr>
      <w:r w:rsidRPr="00EC5BB4">
        <w:rPr>
          <w:rFonts w:cs="Arial"/>
          <w:sz w:val="24"/>
          <w:szCs w:val="24"/>
          <w:lang w:val="ru-RU"/>
        </w:rPr>
        <w:t xml:space="preserve">Наручилац ће у року од три дана по пријему захтева објавити </w:t>
      </w:r>
      <w:r w:rsidRPr="00EC5BB4">
        <w:rPr>
          <w:rFonts w:cs="Arial"/>
          <w:sz w:val="24"/>
          <w:szCs w:val="24"/>
        </w:rPr>
        <w:t>Одговор на захтев</w:t>
      </w:r>
      <w:r w:rsidRPr="00EC5BB4">
        <w:rPr>
          <w:rFonts w:cs="Arial"/>
          <w:sz w:val="24"/>
          <w:szCs w:val="24"/>
          <w:lang w:val="ru-RU"/>
        </w:rPr>
        <w:t xml:space="preserve"> на Порталу јавних набавки и својој интернет страници.</w:t>
      </w:r>
    </w:p>
    <w:p w:rsidR="008D2B23" w:rsidRDefault="008D2B23" w:rsidP="008D2B23">
      <w:pPr>
        <w:pStyle w:val="KDMojTekst"/>
        <w:spacing w:before="0"/>
        <w:rPr>
          <w:rFonts w:cs="Arial"/>
          <w:i w:val="0"/>
          <w:color w:val="auto"/>
          <w:sz w:val="24"/>
          <w:szCs w:val="24"/>
        </w:rPr>
      </w:pPr>
      <w:r w:rsidRPr="00EC5BB4">
        <w:rPr>
          <w:rFonts w:cs="Arial"/>
          <w:i w:val="0"/>
          <w:color w:val="auto"/>
          <w:sz w:val="24"/>
          <w:szCs w:val="24"/>
        </w:rPr>
        <w:t xml:space="preserve">Тражење додатних информација и појашњења </w:t>
      </w:r>
      <w:r w:rsidRPr="00B505E8">
        <w:rPr>
          <w:rFonts w:cs="Arial"/>
          <w:i w:val="0"/>
          <w:color w:val="auto"/>
          <w:sz w:val="24"/>
          <w:szCs w:val="24"/>
        </w:rPr>
        <w:t>телефоном није дозвољено</w:t>
      </w:r>
      <w:r w:rsidRPr="00EC5BB4">
        <w:rPr>
          <w:rFonts w:cs="Arial"/>
          <w:i w:val="0"/>
          <w:color w:val="auto"/>
          <w:sz w:val="24"/>
          <w:szCs w:val="24"/>
        </w:rPr>
        <w:t>.</w:t>
      </w:r>
    </w:p>
    <w:p w:rsidR="00C14152" w:rsidRPr="00C14152" w:rsidRDefault="00C14152" w:rsidP="00C14152">
      <w:pPr>
        <w:spacing w:before="0"/>
        <w:rPr>
          <w:rFonts w:cs="Arial"/>
          <w:sz w:val="24"/>
          <w:szCs w:val="24"/>
          <w:lang w:val="ru-RU"/>
        </w:rPr>
      </w:pPr>
      <w:r w:rsidRPr="00C14152">
        <w:rPr>
          <w:rFonts w:cs="Arial"/>
          <w:sz w:val="24"/>
          <w:szCs w:val="24"/>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C14152" w:rsidRPr="00C14152" w:rsidRDefault="006A0B02" w:rsidP="00C14152">
      <w:pPr>
        <w:spacing w:before="0"/>
        <w:rPr>
          <w:rFonts w:cs="Arial"/>
          <w:sz w:val="24"/>
          <w:szCs w:val="24"/>
          <w:lang w:val="ru-RU"/>
        </w:rPr>
      </w:pPr>
      <w:r>
        <w:rPr>
          <w:rFonts w:cs="Arial"/>
          <w:sz w:val="24"/>
          <w:szCs w:val="24"/>
          <w:lang w:val="ru-RU"/>
        </w:rPr>
        <w:t xml:space="preserve">Ако </w:t>
      </w:r>
      <w:r w:rsidR="00C10054">
        <w:rPr>
          <w:rFonts w:cs="Arial"/>
          <w:sz w:val="24"/>
          <w:szCs w:val="24"/>
          <w:lang w:val="ru-RU"/>
        </w:rPr>
        <w:t>н</w:t>
      </w:r>
      <w:r w:rsidR="00C14152" w:rsidRPr="00C14152">
        <w:rPr>
          <w:rFonts w:cs="Arial"/>
          <w:sz w:val="24"/>
          <w:szCs w:val="24"/>
          <w:lang w:val="ru-RU"/>
        </w:rPr>
        <w:t>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C14152" w:rsidRPr="00C14152" w:rsidRDefault="006A0B02" w:rsidP="00C14152">
      <w:pPr>
        <w:spacing w:before="0"/>
        <w:rPr>
          <w:rFonts w:cs="Arial"/>
          <w:sz w:val="24"/>
          <w:szCs w:val="24"/>
          <w:lang w:val="ru-RU"/>
        </w:rPr>
      </w:pPr>
      <w:r>
        <w:rPr>
          <w:rFonts w:cs="Arial"/>
          <w:sz w:val="24"/>
          <w:szCs w:val="24"/>
          <w:lang w:val="ru-RU"/>
        </w:rPr>
        <w:t xml:space="preserve">Ако </w:t>
      </w:r>
      <w:r w:rsidR="00E02BE6">
        <w:rPr>
          <w:rFonts w:cs="Arial"/>
          <w:sz w:val="24"/>
          <w:szCs w:val="24"/>
          <w:lang w:val="ru-RU"/>
        </w:rPr>
        <w:t>н</w:t>
      </w:r>
      <w:r w:rsidR="00C14152" w:rsidRPr="00C14152">
        <w:rPr>
          <w:rFonts w:cs="Arial"/>
          <w:sz w:val="24"/>
          <w:szCs w:val="24"/>
          <w:lang w:val="ru-RU"/>
        </w:rPr>
        <w:t>аручилац измени или допуни конкурсну документацију осам или мање дана пре ис</w:t>
      </w:r>
      <w:r>
        <w:rPr>
          <w:rFonts w:cs="Arial"/>
          <w:sz w:val="24"/>
          <w:szCs w:val="24"/>
          <w:lang w:val="ru-RU"/>
        </w:rPr>
        <w:t xml:space="preserve">тека рока за подношење понуда, </w:t>
      </w:r>
      <w:r w:rsidR="00C10054">
        <w:rPr>
          <w:rFonts w:cs="Arial"/>
          <w:sz w:val="24"/>
          <w:szCs w:val="24"/>
          <w:lang w:val="ru-RU"/>
        </w:rPr>
        <w:t>н</w:t>
      </w:r>
      <w:r w:rsidR="00C14152" w:rsidRPr="00C14152">
        <w:rPr>
          <w:rFonts w:cs="Arial"/>
          <w:sz w:val="24"/>
          <w:szCs w:val="24"/>
          <w:lang w:val="ru-RU"/>
        </w:rPr>
        <w:t>аручилац је дужан да продужи рок за подношење понуда и објави обавештење о продужењу рока за подношење понуда.</w:t>
      </w:r>
    </w:p>
    <w:p w:rsidR="00C14152" w:rsidRPr="00C14152" w:rsidRDefault="00C14152" w:rsidP="00C14152">
      <w:pPr>
        <w:spacing w:before="0"/>
        <w:rPr>
          <w:rFonts w:cs="Arial"/>
          <w:sz w:val="24"/>
          <w:szCs w:val="24"/>
          <w:lang w:val="ru-RU"/>
        </w:rPr>
      </w:pPr>
      <w:r w:rsidRPr="00C14152">
        <w:rPr>
          <w:rFonts w:cs="Arial"/>
          <w:sz w:val="24"/>
          <w:szCs w:val="24"/>
          <w:lang w:val="ru-RU"/>
        </w:rPr>
        <w:t>По истеку рока предвиђеног за подношење</w:t>
      </w:r>
      <w:r w:rsidR="006A0B02">
        <w:rPr>
          <w:rFonts w:cs="Arial"/>
          <w:sz w:val="24"/>
          <w:szCs w:val="24"/>
          <w:lang w:val="ru-RU"/>
        </w:rPr>
        <w:t xml:space="preserve"> понуда </w:t>
      </w:r>
      <w:r w:rsidR="00AC1500">
        <w:rPr>
          <w:rFonts w:cs="Arial"/>
          <w:sz w:val="24"/>
          <w:szCs w:val="24"/>
          <w:lang w:val="ru-RU"/>
        </w:rPr>
        <w:t>н</w:t>
      </w:r>
      <w:r w:rsidRPr="00C14152">
        <w:rPr>
          <w:rFonts w:cs="Arial"/>
          <w:sz w:val="24"/>
          <w:szCs w:val="24"/>
          <w:lang w:val="ru-RU"/>
        </w:rPr>
        <w:t>аручилац не може да мења нити да допуњује конкурсну документацију.</w:t>
      </w:r>
    </w:p>
    <w:p w:rsidR="00D31828" w:rsidRPr="00EC5BB4" w:rsidRDefault="008D2B23" w:rsidP="00D31828">
      <w:pPr>
        <w:pStyle w:val="KDMojTekst"/>
        <w:spacing w:before="0"/>
        <w:rPr>
          <w:rFonts w:cs="Arial"/>
          <w:i w:val="0"/>
          <w:color w:val="auto"/>
          <w:sz w:val="24"/>
          <w:szCs w:val="24"/>
          <w:lang w:val="sr-Cyrl-CS"/>
        </w:rPr>
      </w:pPr>
      <w:r w:rsidRPr="00EC5BB4">
        <w:rPr>
          <w:rFonts w:cs="Arial"/>
          <w:i w:val="0"/>
          <w:color w:val="auto"/>
          <w:sz w:val="24"/>
          <w:szCs w:val="24"/>
        </w:rPr>
        <w:lastRenderedPageBreak/>
        <w:t>Комуникација у поступку јавне н</w:t>
      </w:r>
      <w:r w:rsidR="00EA1925" w:rsidRPr="00EC5BB4">
        <w:rPr>
          <w:rFonts w:cs="Arial"/>
          <w:i w:val="0"/>
          <w:color w:val="auto"/>
          <w:sz w:val="24"/>
          <w:szCs w:val="24"/>
        </w:rPr>
        <w:t xml:space="preserve">абавке се врши на начин </w:t>
      </w:r>
      <w:r w:rsidR="00B02ADD">
        <w:rPr>
          <w:rFonts w:cs="Arial"/>
          <w:i w:val="0"/>
          <w:color w:val="auto"/>
          <w:sz w:val="24"/>
          <w:szCs w:val="24"/>
          <w:lang w:val="sr-Cyrl-RS"/>
        </w:rPr>
        <w:t>предвиђен</w:t>
      </w:r>
      <w:r w:rsidRPr="00EC5BB4">
        <w:rPr>
          <w:rFonts w:cs="Arial"/>
          <w:i w:val="0"/>
          <w:color w:val="auto"/>
          <w:sz w:val="24"/>
          <w:szCs w:val="24"/>
        </w:rPr>
        <w:t xml:space="preserve"> чланом 20. Закона.</w:t>
      </w:r>
    </w:p>
    <w:p w:rsidR="00D31828" w:rsidRPr="00EC5BB4" w:rsidRDefault="00D31828" w:rsidP="00D31828">
      <w:pPr>
        <w:pStyle w:val="KDParagraf"/>
        <w:spacing w:before="0"/>
        <w:rPr>
          <w:rFonts w:cs="Arial"/>
          <w:sz w:val="24"/>
          <w:szCs w:val="24"/>
          <w:lang w:val="ru-RU"/>
        </w:rPr>
      </w:pPr>
      <w:r w:rsidRPr="00EC5BB4">
        <w:rPr>
          <w:rFonts w:cs="Arial"/>
          <w:sz w:val="24"/>
          <w:szCs w:val="24"/>
          <w:lang w:val="ru-RU"/>
        </w:rPr>
        <w:t xml:space="preserve">У зависности од изабраног вида комуникације, </w:t>
      </w:r>
      <w:r w:rsidR="00AC1500">
        <w:rPr>
          <w:rFonts w:cs="Arial"/>
          <w:sz w:val="24"/>
          <w:szCs w:val="24"/>
          <w:lang w:val="ru-RU"/>
        </w:rPr>
        <w:t>н</w:t>
      </w:r>
      <w:r w:rsidRPr="00EC5BB4">
        <w:rPr>
          <w:rFonts w:cs="Arial"/>
          <w:sz w:val="24"/>
          <w:szCs w:val="24"/>
          <w:lang w:val="ru-RU"/>
        </w:rPr>
        <w:t xml:space="preserve">аручилац ће поступати у складу са 13. начелним ставом који је Републичка комисија за заштиту права у поступцима јавних набавки заузела на 3. Општој седници, 14.04.2014. године (објављеним на интернет страници </w:t>
      </w:r>
      <w:hyperlink r:id="rId171" w:history="1">
        <w:r w:rsidR="00691EDD" w:rsidRPr="007352BF">
          <w:rPr>
            <w:rStyle w:val="Hyperlink"/>
            <w:rFonts w:cs="Arial"/>
            <w:sz w:val="24"/>
            <w:szCs w:val="24"/>
          </w:rPr>
          <w:t>www.</w:t>
        </w:r>
        <w:r w:rsidR="00691EDD" w:rsidRPr="007352BF">
          <w:rPr>
            <w:rStyle w:val="Hyperlink"/>
            <w:rFonts w:cs="Arial"/>
            <w:sz w:val="24"/>
            <w:szCs w:val="24"/>
            <w:lang w:val="sr-Cyrl-CS"/>
          </w:rPr>
          <w:t>к</w:t>
        </w:r>
        <w:r w:rsidR="00691EDD" w:rsidRPr="007352BF">
          <w:rPr>
            <w:rStyle w:val="Hyperlink"/>
            <w:rFonts w:cs="Arial"/>
            <w:sz w:val="24"/>
            <w:szCs w:val="24"/>
          </w:rPr>
          <w:t>jn.gov.rs</w:t>
        </w:r>
      </w:hyperlink>
      <w:r w:rsidRPr="00EC5BB4">
        <w:rPr>
          <w:rFonts w:cs="Arial"/>
          <w:sz w:val="24"/>
          <w:szCs w:val="24"/>
          <w:lang w:val="ru-RU"/>
        </w:rPr>
        <w:t>).</w:t>
      </w:r>
    </w:p>
    <w:p w:rsidR="008D2B23" w:rsidRPr="00EC5BB4" w:rsidRDefault="008D2B23" w:rsidP="008D2B23">
      <w:pPr>
        <w:pStyle w:val="KDMojTekst"/>
        <w:spacing w:before="0"/>
        <w:rPr>
          <w:rFonts w:cs="Arial"/>
          <w:i w:val="0"/>
          <w:color w:val="auto"/>
          <w:sz w:val="24"/>
          <w:szCs w:val="24"/>
        </w:rPr>
      </w:pPr>
    </w:p>
    <w:p w:rsidR="008D2B23" w:rsidRPr="00EC5BB4" w:rsidRDefault="008D2B23" w:rsidP="007137C3">
      <w:pPr>
        <w:pStyle w:val="KDPodnaslov2"/>
        <w:numPr>
          <w:ilvl w:val="1"/>
          <w:numId w:val="29"/>
        </w:numPr>
        <w:spacing w:before="0"/>
        <w:jc w:val="both"/>
        <w:rPr>
          <w:rFonts w:cs="Arial"/>
          <w:sz w:val="24"/>
          <w:szCs w:val="24"/>
        </w:rPr>
      </w:pPr>
      <w:bookmarkStart w:id="235" w:name="_Toc441651603"/>
      <w:bookmarkStart w:id="236" w:name="_Toc442559914"/>
      <w:r w:rsidRPr="00EC5BB4">
        <w:rPr>
          <w:rFonts w:cs="Arial"/>
          <w:sz w:val="24"/>
          <w:szCs w:val="24"/>
        </w:rPr>
        <w:t>Трошкови понуде</w:t>
      </w:r>
      <w:bookmarkEnd w:id="235"/>
      <w:bookmarkEnd w:id="236"/>
    </w:p>
    <w:p w:rsidR="008D2B23" w:rsidRPr="00EC5BB4" w:rsidRDefault="008D2B23" w:rsidP="008D2B23">
      <w:pPr>
        <w:pStyle w:val="KDParagraf"/>
        <w:spacing w:before="0"/>
        <w:rPr>
          <w:rFonts w:cs="Arial"/>
          <w:sz w:val="24"/>
          <w:szCs w:val="24"/>
          <w:lang w:val="ru-RU"/>
        </w:rPr>
      </w:pPr>
      <w:r w:rsidRPr="00EC5BB4">
        <w:rPr>
          <w:rFonts w:cs="Arial"/>
          <w:sz w:val="24"/>
          <w:szCs w:val="24"/>
          <w:lang w:val="ru-RU"/>
        </w:rPr>
        <w:t>Трошкове припреме и подношења понуде сноси искључив</w:t>
      </w:r>
      <w:r w:rsidR="00893401">
        <w:rPr>
          <w:rFonts w:cs="Arial"/>
          <w:sz w:val="24"/>
          <w:szCs w:val="24"/>
          <w:lang w:val="ru-RU"/>
        </w:rPr>
        <w:t xml:space="preserve">о понуђач и не може тражити од </w:t>
      </w:r>
      <w:r w:rsidR="00E02BE6">
        <w:rPr>
          <w:rFonts w:cs="Arial"/>
          <w:sz w:val="24"/>
          <w:szCs w:val="24"/>
          <w:lang w:val="ru-RU"/>
        </w:rPr>
        <w:t>н</w:t>
      </w:r>
      <w:r w:rsidRPr="00EC5BB4">
        <w:rPr>
          <w:rFonts w:cs="Arial"/>
          <w:sz w:val="24"/>
          <w:szCs w:val="24"/>
          <w:lang w:val="ru-RU"/>
        </w:rPr>
        <w:t>аручиоца накнаду трошкова.</w:t>
      </w:r>
    </w:p>
    <w:p w:rsidR="008D2B23" w:rsidRPr="00EC5BB4" w:rsidRDefault="008D2B23" w:rsidP="008D2B23">
      <w:pPr>
        <w:pStyle w:val="KDParagraf"/>
        <w:spacing w:before="0"/>
        <w:rPr>
          <w:rFonts w:cs="Arial"/>
          <w:sz w:val="24"/>
          <w:szCs w:val="24"/>
        </w:rPr>
      </w:pPr>
      <w:r w:rsidRPr="00EC5BB4">
        <w:rPr>
          <w:rFonts w:cs="Arial"/>
          <w:sz w:val="24"/>
          <w:szCs w:val="24"/>
        </w:rPr>
        <w:t>Понуђач може да у оквиру понуде достави укупан износ и структуру трошкова припремања понуде тако што попуњава, потписује и оверава печатом Образац трошкова припреме понуде.</w:t>
      </w:r>
    </w:p>
    <w:p w:rsidR="008D2B23" w:rsidRPr="00EC5BB4" w:rsidRDefault="008D2B23" w:rsidP="008D2B23">
      <w:pPr>
        <w:pStyle w:val="KDParagraf"/>
        <w:spacing w:before="0"/>
        <w:rPr>
          <w:rFonts w:cs="Arial"/>
          <w:sz w:val="24"/>
          <w:szCs w:val="24"/>
        </w:rPr>
      </w:pPr>
      <w:r w:rsidRPr="00EC5BB4">
        <w:rPr>
          <w:rFonts w:cs="Arial"/>
          <w:sz w:val="24"/>
          <w:szCs w:val="24"/>
        </w:rPr>
        <w:t>Ако је поступак јавне набавке обуставље</w:t>
      </w:r>
      <w:r w:rsidR="00B02ADD">
        <w:rPr>
          <w:rFonts w:cs="Arial"/>
          <w:sz w:val="24"/>
          <w:szCs w:val="24"/>
        </w:rPr>
        <w:t xml:space="preserve">н из разлога који су на страни </w:t>
      </w:r>
      <w:r w:rsidR="00AC1500">
        <w:rPr>
          <w:rFonts w:cs="Arial"/>
          <w:sz w:val="24"/>
          <w:szCs w:val="24"/>
          <w:lang w:val="sr-Cyrl-RS"/>
        </w:rPr>
        <w:t>н</w:t>
      </w:r>
      <w:r w:rsidR="00B02ADD">
        <w:rPr>
          <w:rFonts w:cs="Arial"/>
          <w:sz w:val="24"/>
          <w:szCs w:val="24"/>
        </w:rPr>
        <w:t xml:space="preserve">аручиоца, </w:t>
      </w:r>
      <w:r w:rsidR="00AC1500">
        <w:rPr>
          <w:rFonts w:cs="Arial"/>
          <w:sz w:val="24"/>
          <w:szCs w:val="24"/>
          <w:lang w:val="sr-Cyrl-RS"/>
        </w:rPr>
        <w:t>н</w:t>
      </w:r>
      <w:r w:rsidRPr="00EC5BB4">
        <w:rPr>
          <w:rFonts w:cs="Arial"/>
          <w:sz w:val="24"/>
          <w:szCs w:val="24"/>
        </w:rPr>
        <w:t>аручилац је дужан да понуђачу надокнади трошкове израде узорка или модела, ако су израђени у складу са технич</w:t>
      </w:r>
      <w:r w:rsidR="00B02ADD">
        <w:rPr>
          <w:rFonts w:cs="Arial"/>
          <w:sz w:val="24"/>
          <w:szCs w:val="24"/>
        </w:rPr>
        <w:t xml:space="preserve">ким спецификацијама </w:t>
      </w:r>
      <w:r w:rsidR="00E02BE6">
        <w:rPr>
          <w:rFonts w:cs="Arial"/>
          <w:sz w:val="24"/>
          <w:szCs w:val="24"/>
          <w:lang w:val="sr-Cyrl-RS"/>
        </w:rPr>
        <w:t>н</w:t>
      </w:r>
      <w:r w:rsidRPr="00EC5BB4">
        <w:rPr>
          <w:rFonts w:cs="Arial"/>
          <w:sz w:val="24"/>
          <w:szCs w:val="24"/>
        </w:rPr>
        <w:t>аручиоца и трошкове прибављања средства обезбеђења, под условом да је понуђач тражио накнаду тих трошкова у својој понуди.</w:t>
      </w:r>
    </w:p>
    <w:p w:rsidR="008D2B23" w:rsidRPr="00EC5BB4" w:rsidRDefault="008D2B23" w:rsidP="008D2B23">
      <w:pPr>
        <w:pStyle w:val="KDParagraf"/>
        <w:spacing w:before="0"/>
        <w:rPr>
          <w:rFonts w:cs="Arial"/>
          <w:sz w:val="24"/>
          <w:szCs w:val="24"/>
        </w:rPr>
      </w:pPr>
    </w:p>
    <w:p w:rsidR="00C14152" w:rsidRPr="00EC5BB4" w:rsidRDefault="00C14152" w:rsidP="007137C3">
      <w:pPr>
        <w:pStyle w:val="KDPodnaslov2"/>
        <w:numPr>
          <w:ilvl w:val="1"/>
          <w:numId w:val="29"/>
        </w:numPr>
        <w:spacing w:before="0"/>
        <w:jc w:val="both"/>
        <w:rPr>
          <w:rFonts w:cs="Arial"/>
          <w:sz w:val="24"/>
          <w:szCs w:val="24"/>
        </w:rPr>
      </w:pPr>
      <w:r w:rsidRPr="00EC5BB4">
        <w:rPr>
          <w:rFonts w:cs="Arial"/>
          <w:sz w:val="24"/>
          <w:szCs w:val="24"/>
        </w:rPr>
        <w:t>Д</w:t>
      </w:r>
      <w:r w:rsidRPr="00EC5BB4">
        <w:rPr>
          <w:rFonts w:cs="Arial"/>
          <w:sz w:val="24"/>
          <w:szCs w:val="24"/>
          <w:lang w:val="sr-Latn-CS"/>
        </w:rPr>
        <w:t>одатн</w:t>
      </w:r>
      <w:r w:rsidRPr="00EC5BB4">
        <w:rPr>
          <w:rFonts w:cs="Arial"/>
          <w:sz w:val="24"/>
          <w:szCs w:val="24"/>
        </w:rPr>
        <w:t>а</w:t>
      </w:r>
      <w:r w:rsidRPr="00EC5BB4">
        <w:rPr>
          <w:rFonts w:cs="Arial"/>
          <w:sz w:val="24"/>
          <w:szCs w:val="24"/>
          <w:lang w:val="sr-Latn-CS"/>
        </w:rPr>
        <w:t xml:space="preserve"> објашњења</w:t>
      </w:r>
      <w:r w:rsidRPr="00EC5BB4">
        <w:rPr>
          <w:rFonts w:cs="Arial"/>
          <w:sz w:val="24"/>
          <w:szCs w:val="24"/>
        </w:rPr>
        <w:t>, контрола и допуштене исправке</w:t>
      </w:r>
    </w:p>
    <w:p w:rsidR="00C14152" w:rsidRPr="00EC5BB4" w:rsidRDefault="00C14152" w:rsidP="00C14152">
      <w:pPr>
        <w:pStyle w:val="KDParagraf"/>
        <w:spacing w:before="0"/>
        <w:rPr>
          <w:rFonts w:eastAsia="TimesNewRomanPSMT" w:cs="Arial"/>
          <w:sz w:val="24"/>
          <w:szCs w:val="24"/>
        </w:rPr>
      </w:pPr>
      <w:r w:rsidRPr="00EC5BB4">
        <w:rPr>
          <w:rFonts w:eastAsia="TimesNewRomanPSMT" w:cs="Arial"/>
          <w:sz w:val="24"/>
          <w:szCs w:val="24"/>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C14152" w:rsidRPr="00EC5BB4" w:rsidRDefault="00C14152" w:rsidP="00C14152">
      <w:pPr>
        <w:pStyle w:val="KDParagraf"/>
        <w:spacing w:before="0"/>
        <w:rPr>
          <w:rFonts w:eastAsia="TimesNewRomanPSMT" w:cs="Arial"/>
          <w:sz w:val="24"/>
          <w:szCs w:val="24"/>
          <w:lang w:val="ru-RU"/>
        </w:rPr>
      </w:pPr>
      <w:r w:rsidRPr="00EC5BB4">
        <w:rPr>
          <w:rFonts w:eastAsia="TimesNewRomanPSMT" w:cs="Arial"/>
          <w:sz w:val="24"/>
          <w:szCs w:val="24"/>
          <w:lang w:val="ru-RU"/>
        </w:rPr>
        <w:t>Уколико је потр</w:t>
      </w:r>
      <w:r w:rsidR="00893401">
        <w:rPr>
          <w:rFonts w:eastAsia="TimesNewRomanPSMT" w:cs="Arial"/>
          <w:sz w:val="24"/>
          <w:szCs w:val="24"/>
          <w:lang w:val="ru-RU"/>
        </w:rPr>
        <w:t xml:space="preserve">ебно вршити додатна објашњења, </w:t>
      </w:r>
      <w:r w:rsidR="00AC1500">
        <w:rPr>
          <w:rFonts w:eastAsia="TimesNewRomanPSMT" w:cs="Arial"/>
          <w:sz w:val="24"/>
          <w:szCs w:val="24"/>
          <w:lang w:val="ru-RU"/>
        </w:rPr>
        <w:t>н</w:t>
      </w:r>
      <w:r w:rsidRPr="00EC5BB4">
        <w:rPr>
          <w:rFonts w:eastAsia="TimesNewRomanPSMT" w:cs="Arial"/>
          <w:sz w:val="24"/>
          <w:szCs w:val="24"/>
          <w:lang w:val="ru-RU"/>
        </w:rPr>
        <w:t>аручилац ће понуђачу оставити прим</w:t>
      </w:r>
      <w:r w:rsidR="00B02ADD">
        <w:rPr>
          <w:rFonts w:eastAsia="TimesNewRomanPSMT" w:cs="Arial"/>
          <w:sz w:val="24"/>
          <w:szCs w:val="24"/>
          <w:lang w:val="ru-RU"/>
        </w:rPr>
        <w:t xml:space="preserve">ерени рок да поступи по позиву </w:t>
      </w:r>
      <w:r w:rsidR="00AC1500">
        <w:rPr>
          <w:rFonts w:eastAsia="TimesNewRomanPSMT" w:cs="Arial"/>
          <w:sz w:val="24"/>
          <w:szCs w:val="24"/>
          <w:lang w:val="ru-RU"/>
        </w:rPr>
        <w:t>н</w:t>
      </w:r>
      <w:r w:rsidRPr="00EC5BB4">
        <w:rPr>
          <w:rFonts w:eastAsia="TimesNewRomanPSMT" w:cs="Arial"/>
          <w:sz w:val="24"/>
          <w:szCs w:val="24"/>
          <w:lang w:val="ru-RU"/>
        </w:rPr>
        <w:t>аручиоца</w:t>
      </w:r>
      <w:r w:rsidR="00B02ADD">
        <w:rPr>
          <w:rFonts w:eastAsia="TimesNewRomanPSMT" w:cs="Arial"/>
          <w:sz w:val="24"/>
          <w:szCs w:val="24"/>
          <w:lang w:val="ru-RU"/>
        </w:rPr>
        <w:t xml:space="preserve">, односно да омогући </w:t>
      </w:r>
      <w:r w:rsidR="00AC1500">
        <w:rPr>
          <w:rFonts w:eastAsia="TimesNewRomanPSMT" w:cs="Arial"/>
          <w:sz w:val="24"/>
          <w:szCs w:val="24"/>
          <w:lang w:val="ru-RU"/>
        </w:rPr>
        <w:t>н</w:t>
      </w:r>
      <w:r w:rsidRPr="00EC5BB4">
        <w:rPr>
          <w:rFonts w:eastAsia="TimesNewRomanPSMT" w:cs="Arial"/>
          <w:sz w:val="24"/>
          <w:szCs w:val="24"/>
          <w:lang w:val="ru-RU"/>
        </w:rPr>
        <w:t>аручиоцу контролу (увид) код понуђача, као и код његовог подизвођача.</w:t>
      </w:r>
    </w:p>
    <w:p w:rsidR="00C14152" w:rsidRPr="00EC5BB4" w:rsidRDefault="00C14152" w:rsidP="00C14152">
      <w:pPr>
        <w:pStyle w:val="KDParagraf"/>
        <w:spacing w:before="0"/>
        <w:rPr>
          <w:rFonts w:eastAsia="TimesNewRomanPSMT" w:cs="Arial"/>
          <w:sz w:val="24"/>
          <w:szCs w:val="24"/>
        </w:rPr>
      </w:pPr>
      <w:r w:rsidRPr="00EC5BB4">
        <w:rPr>
          <w:rFonts w:eastAsia="TimesNewRomanPSMT" w:cs="Arial"/>
          <w:sz w:val="24"/>
          <w:szCs w:val="24"/>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C14152" w:rsidRPr="00EC5BB4" w:rsidRDefault="00C14152" w:rsidP="00C14152">
      <w:pPr>
        <w:pStyle w:val="KDParagraf"/>
        <w:spacing w:before="0"/>
        <w:rPr>
          <w:rFonts w:eastAsia="TimesNewRomanPSMT" w:cs="Arial"/>
          <w:sz w:val="24"/>
          <w:szCs w:val="24"/>
        </w:rPr>
      </w:pPr>
      <w:r w:rsidRPr="00EC5BB4">
        <w:rPr>
          <w:rFonts w:eastAsia="TimesNewRomanPSMT" w:cs="Arial"/>
          <w:sz w:val="24"/>
          <w:szCs w:val="24"/>
        </w:rPr>
        <w:t xml:space="preserve">У случају разлике између јединичне цене и укупне цене, меродавна је јединична цена. Ако се понуђач не сагласи са исправком рачунских грешака, </w:t>
      </w:r>
      <w:r w:rsidR="00AC1500">
        <w:rPr>
          <w:rFonts w:eastAsia="TimesNewRomanPSMT" w:cs="Arial"/>
          <w:sz w:val="24"/>
          <w:szCs w:val="24"/>
          <w:lang w:val="sr-Cyrl-RS"/>
        </w:rPr>
        <w:t>н</w:t>
      </w:r>
      <w:r w:rsidRPr="00EC5BB4">
        <w:rPr>
          <w:rFonts w:eastAsia="TimesNewRomanPSMT" w:cs="Arial"/>
          <w:sz w:val="24"/>
          <w:szCs w:val="24"/>
        </w:rPr>
        <w:t>аручилац ће његову понуду одбити као неприхватљиву.</w:t>
      </w:r>
    </w:p>
    <w:p w:rsidR="008D2B23" w:rsidRPr="00EC5BB4" w:rsidRDefault="008D2B23" w:rsidP="008D2B23">
      <w:pPr>
        <w:spacing w:before="0"/>
        <w:rPr>
          <w:rFonts w:cs="Arial"/>
          <w:sz w:val="24"/>
          <w:szCs w:val="24"/>
        </w:rPr>
      </w:pPr>
    </w:p>
    <w:p w:rsidR="00B20A6C" w:rsidRPr="00EC5BB4" w:rsidRDefault="00B20A6C" w:rsidP="007137C3">
      <w:pPr>
        <w:pStyle w:val="KDPodnaslov2"/>
        <w:numPr>
          <w:ilvl w:val="1"/>
          <w:numId w:val="29"/>
        </w:numPr>
        <w:spacing w:before="0"/>
        <w:jc w:val="both"/>
        <w:rPr>
          <w:rFonts w:cs="Arial"/>
          <w:sz w:val="24"/>
          <w:szCs w:val="24"/>
        </w:rPr>
      </w:pPr>
      <w:bookmarkStart w:id="237" w:name="_Toc442559917"/>
      <w:bookmarkStart w:id="238" w:name="_Toc441651606"/>
      <w:r w:rsidRPr="00EC5BB4">
        <w:rPr>
          <w:rFonts w:cs="Arial"/>
          <w:sz w:val="24"/>
          <w:szCs w:val="24"/>
        </w:rPr>
        <w:t>Разлози за одбијање понуде</w:t>
      </w:r>
      <w:bookmarkEnd w:id="237"/>
      <w:r w:rsidRPr="00EC5BB4">
        <w:rPr>
          <w:rFonts w:cs="Arial"/>
          <w:sz w:val="24"/>
          <w:szCs w:val="24"/>
        </w:rPr>
        <w:t xml:space="preserve"> </w:t>
      </w:r>
      <w:bookmarkEnd w:id="238"/>
    </w:p>
    <w:p w:rsidR="00B20A6C" w:rsidRPr="00EC5BB4" w:rsidRDefault="00B20A6C" w:rsidP="00B20A6C">
      <w:pPr>
        <w:autoSpaceDE w:val="0"/>
        <w:autoSpaceDN w:val="0"/>
        <w:adjustRightInd w:val="0"/>
        <w:spacing w:before="0"/>
        <w:rPr>
          <w:rFonts w:eastAsia="TimesNewRomanPSMT" w:cs="Arial"/>
          <w:bCs/>
          <w:iCs/>
          <w:sz w:val="24"/>
          <w:szCs w:val="24"/>
          <w:lang w:val="ru-RU"/>
        </w:rPr>
      </w:pPr>
      <w:r w:rsidRPr="00EC5BB4">
        <w:rPr>
          <w:rFonts w:eastAsia="TimesNewRomanPSMT" w:cs="Arial"/>
          <w:bCs/>
          <w:iCs/>
          <w:sz w:val="24"/>
          <w:szCs w:val="24"/>
        </w:rPr>
        <w:t>Понуда ће бити одбијена ако:</w:t>
      </w:r>
    </w:p>
    <w:p w:rsidR="00B20A6C" w:rsidRPr="00EC5BB4" w:rsidRDefault="00B20A6C" w:rsidP="007137C3">
      <w:pPr>
        <w:pStyle w:val="ListParagraph"/>
        <w:numPr>
          <w:ilvl w:val="0"/>
          <w:numId w:val="10"/>
        </w:numPr>
        <w:autoSpaceDE w:val="0"/>
        <w:autoSpaceDN w:val="0"/>
        <w:adjustRightInd w:val="0"/>
        <w:spacing w:before="0" w:after="0" w:line="240" w:lineRule="auto"/>
        <w:ind w:left="714" w:hanging="357"/>
        <w:rPr>
          <w:rFonts w:ascii="Arial" w:eastAsia="TimesNewRomanPSMT" w:hAnsi="Arial" w:cs="Arial"/>
          <w:bCs/>
          <w:iCs/>
          <w:sz w:val="24"/>
          <w:szCs w:val="24"/>
        </w:rPr>
      </w:pPr>
      <w:r w:rsidRPr="00EC5BB4">
        <w:rPr>
          <w:rFonts w:ascii="Arial" w:eastAsia="TimesNewRomanPSMT" w:hAnsi="Arial" w:cs="Arial"/>
          <w:bCs/>
          <w:iCs/>
          <w:sz w:val="24"/>
          <w:szCs w:val="24"/>
        </w:rPr>
        <w:t>је неблаговремена, неприхватљива или неодговарајућа;</w:t>
      </w:r>
    </w:p>
    <w:p w:rsidR="00B20A6C" w:rsidRPr="00EC5BB4" w:rsidRDefault="00B20A6C" w:rsidP="007137C3">
      <w:pPr>
        <w:pStyle w:val="ListParagraph"/>
        <w:numPr>
          <w:ilvl w:val="0"/>
          <w:numId w:val="10"/>
        </w:numPr>
        <w:autoSpaceDE w:val="0"/>
        <w:autoSpaceDN w:val="0"/>
        <w:adjustRightInd w:val="0"/>
        <w:spacing w:before="0" w:after="0" w:line="240" w:lineRule="auto"/>
        <w:ind w:left="714" w:hanging="357"/>
        <w:rPr>
          <w:rFonts w:ascii="Arial" w:eastAsia="TimesNewRomanPSMT" w:hAnsi="Arial" w:cs="Arial"/>
          <w:bCs/>
          <w:iCs/>
          <w:sz w:val="24"/>
          <w:szCs w:val="24"/>
        </w:rPr>
      </w:pPr>
      <w:r w:rsidRPr="00EC5BB4">
        <w:rPr>
          <w:rFonts w:ascii="Arial" w:eastAsia="TimesNewRomanPSMT" w:hAnsi="Arial" w:cs="Arial"/>
          <w:bCs/>
          <w:iCs/>
          <w:sz w:val="24"/>
          <w:szCs w:val="24"/>
        </w:rPr>
        <w:t>ако се понуђач не сагласи са исправком рачунских грешака;</w:t>
      </w:r>
    </w:p>
    <w:p w:rsidR="00B20A6C" w:rsidRPr="00EC5BB4" w:rsidRDefault="00B20A6C" w:rsidP="007137C3">
      <w:pPr>
        <w:pStyle w:val="ListParagraph"/>
        <w:numPr>
          <w:ilvl w:val="0"/>
          <w:numId w:val="10"/>
        </w:numPr>
        <w:autoSpaceDE w:val="0"/>
        <w:autoSpaceDN w:val="0"/>
        <w:adjustRightInd w:val="0"/>
        <w:spacing w:before="0" w:after="0" w:line="240" w:lineRule="auto"/>
        <w:ind w:left="714" w:hanging="357"/>
        <w:rPr>
          <w:rFonts w:ascii="Arial" w:eastAsia="TimesNewRomanPSMT" w:hAnsi="Arial" w:cs="Arial"/>
          <w:bCs/>
          <w:iCs/>
          <w:sz w:val="24"/>
          <w:szCs w:val="24"/>
        </w:rPr>
      </w:pPr>
      <w:proofErr w:type="gramStart"/>
      <w:r w:rsidRPr="00EC5BB4">
        <w:rPr>
          <w:rFonts w:ascii="Arial" w:eastAsia="TimesNewRomanPSMT" w:hAnsi="Arial" w:cs="Arial"/>
          <w:bCs/>
          <w:iCs/>
          <w:sz w:val="24"/>
          <w:szCs w:val="24"/>
        </w:rPr>
        <w:t>ако</w:t>
      </w:r>
      <w:proofErr w:type="gramEnd"/>
      <w:r w:rsidRPr="00EC5BB4">
        <w:rPr>
          <w:rFonts w:ascii="Arial" w:eastAsia="TimesNewRomanPSMT" w:hAnsi="Arial" w:cs="Arial"/>
          <w:bCs/>
          <w:iCs/>
          <w:sz w:val="24"/>
          <w:szCs w:val="24"/>
        </w:rPr>
        <w:t xml:space="preserve"> има битне </w:t>
      </w:r>
      <w:r w:rsidR="00893401">
        <w:rPr>
          <w:rFonts w:ascii="Arial" w:eastAsia="TimesNewRomanPSMT" w:hAnsi="Arial" w:cs="Arial"/>
          <w:bCs/>
          <w:iCs/>
          <w:sz w:val="24"/>
          <w:szCs w:val="24"/>
        </w:rPr>
        <w:t>недостатке сходно члану 106. Закона</w:t>
      </w:r>
    </w:p>
    <w:p w:rsidR="00B20A6C" w:rsidRPr="00EC5BB4" w:rsidRDefault="00B20A6C" w:rsidP="00B20A6C">
      <w:pPr>
        <w:pStyle w:val="ListParagraph"/>
        <w:autoSpaceDE w:val="0"/>
        <w:autoSpaceDN w:val="0"/>
        <w:adjustRightInd w:val="0"/>
        <w:spacing w:before="0" w:after="0" w:line="240" w:lineRule="auto"/>
        <w:ind w:left="0"/>
        <w:rPr>
          <w:rFonts w:ascii="Arial" w:eastAsia="TimesNewRomanPSMT" w:hAnsi="Arial" w:cs="Arial"/>
          <w:bCs/>
          <w:iCs/>
          <w:sz w:val="24"/>
          <w:szCs w:val="24"/>
        </w:rPr>
      </w:pPr>
      <w:proofErr w:type="gramStart"/>
      <w:r w:rsidRPr="00EC5BB4">
        <w:rPr>
          <w:rFonts w:ascii="Arial" w:eastAsia="TimesNewRomanPSMT" w:hAnsi="Arial" w:cs="Arial"/>
          <w:bCs/>
          <w:iCs/>
          <w:sz w:val="24"/>
          <w:szCs w:val="24"/>
        </w:rPr>
        <w:t>односно</w:t>
      </w:r>
      <w:proofErr w:type="gramEnd"/>
      <w:r w:rsidRPr="00EC5BB4">
        <w:rPr>
          <w:rFonts w:ascii="Arial" w:eastAsia="TimesNewRomanPSMT" w:hAnsi="Arial" w:cs="Arial"/>
          <w:bCs/>
          <w:iCs/>
          <w:sz w:val="24"/>
          <w:szCs w:val="24"/>
        </w:rPr>
        <w:t xml:space="preserve"> ако:</w:t>
      </w:r>
    </w:p>
    <w:p w:rsidR="00B20A6C" w:rsidRPr="00EC5BB4" w:rsidRDefault="00AC1500" w:rsidP="007137C3">
      <w:pPr>
        <w:pStyle w:val="KDNabrajanje"/>
        <w:numPr>
          <w:ilvl w:val="0"/>
          <w:numId w:val="18"/>
        </w:numPr>
        <w:spacing w:before="0"/>
        <w:ind w:left="714" w:hanging="357"/>
        <w:rPr>
          <w:rFonts w:cs="Arial"/>
          <w:sz w:val="24"/>
          <w:szCs w:val="24"/>
        </w:rPr>
      </w:pPr>
      <w:r>
        <w:rPr>
          <w:rFonts w:cs="Arial"/>
          <w:sz w:val="24"/>
          <w:szCs w:val="24"/>
          <w:lang w:val="sr-Cyrl-RS"/>
        </w:rPr>
        <w:t>п</w:t>
      </w:r>
      <w:r w:rsidR="00B20A6C" w:rsidRPr="00EC5BB4">
        <w:rPr>
          <w:rFonts w:cs="Arial"/>
          <w:sz w:val="24"/>
          <w:szCs w:val="24"/>
        </w:rPr>
        <w:t xml:space="preserve">онуђач не докаже да </w:t>
      </w:r>
      <w:r w:rsidR="00B20A6C" w:rsidRPr="00EC5BB4">
        <w:rPr>
          <w:rFonts w:eastAsia="TimesNewRomanPSMT" w:cs="Arial"/>
          <w:bCs/>
          <w:iCs/>
          <w:sz w:val="24"/>
          <w:szCs w:val="24"/>
        </w:rPr>
        <w:t>испуњава обавезне услове за учешће;</w:t>
      </w:r>
    </w:p>
    <w:p w:rsidR="00B20A6C" w:rsidRPr="00EC5BB4" w:rsidRDefault="00B20A6C" w:rsidP="007137C3">
      <w:pPr>
        <w:pStyle w:val="KDNabrajanje"/>
        <w:numPr>
          <w:ilvl w:val="0"/>
          <w:numId w:val="18"/>
        </w:numPr>
        <w:spacing w:before="0"/>
        <w:ind w:left="714" w:hanging="357"/>
        <w:rPr>
          <w:rFonts w:cs="Arial"/>
          <w:sz w:val="24"/>
          <w:szCs w:val="24"/>
        </w:rPr>
      </w:pPr>
      <w:r w:rsidRPr="00EC5BB4">
        <w:rPr>
          <w:rFonts w:eastAsia="TimesNewRomanPSMT" w:cs="Arial"/>
          <w:bCs/>
          <w:iCs/>
          <w:sz w:val="24"/>
          <w:szCs w:val="24"/>
        </w:rPr>
        <w:t>понуђач не докаже да испуњава додатне услове;</w:t>
      </w:r>
    </w:p>
    <w:p w:rsidR="00B20A6C" w:rsidRPr="00EC5BB4" w:rsidRDefault="00B20A6C" w:rsidP="007137C3">
      <w:pPr>
        <w:pStyle w:val="KDNabrajanje"/>
        <w:numPr>
          <w:ilvl w:val="0"/>
          <w:numId w:val="18"/>
        </w:numPr>
        <w:spacing w:before="0"/>
        <w:ind w:left="714" w:hanging="357"/>
        <w:rPr>
          <w:rFonts w:cs="Arial"/>
          <w:sz w:val="24"/>
          <w:szCs w:val="24"/>
        </w:rPr>
      </w:pPr>
      <w:r w:rsidRPr="00EC5BB4">
        <w:rPr>
          <w:rFonts w:eastAsia="TimesNewRomanPSMT" w:cs="Arial"/>
          <w:bCs/>
          <w:iCs/>
          <w:sz w:val="24"/>
          <w:szCs w:val="24"/>
        </w:rPr>
        <w:t>понуђач није доставио тражено средство обезбеђења;</w:t>
      </w:r>
    </w:p>
    <w:p w:rsidR="00B20A6C" w:rsidRPr="00EC5BB4" w:rsidRDefault="00B20A6C" w:rsidP="007137C3">
      <w:pPr>
        <w:pStyle w:val="KDNabrajanje"/>
        <w:numPr>
          <w:ilvl w:val="0"/>
          <w:numId w:val="18"/>
        </w:numPr>
        <w:spacing w:before="0"/>
        <w:ind w:left="714" w:hanging="357"/>
        <w:rPr>
          <w:rFonts w:eastAsia="TimesNewRomanPSMT" w:cs="Arial"/>
          <w:sz w:val="24"/>
          <w:szCs w:val="24"/>
        </w:rPr>
      </w:pPr>
      <w:r w:rsidRPr="00EC5BB4">
        <w:rPr>
          <w:rFonts w:eastAsia="TimesNewRomanPSMT" w:cs="Arial"/>
          <w:sz w:val="24"/>
          <w:szCs w:val="24"/>
        </w:rPr>
        <w:t>је понуђени рок важења понуде краћи од прописаног;</w:t>
      </w:r>
    </w:p>
    <w:p w:rsidR="00B20A6C" w:rsidRPr="00EC5BB4" w:rsidRDefault="00B20A6C" w:rsidP="007137C3">
      <w:pPr>
        <w:pStyle w:val="KDNabrajanje"/>
        <w:numPr>
          <w:ilvl w:val="0"/>
          <w:numId w:val="18"/>
        </w:numPr>
        <w:spacing w:before="0"/>
        <w:ind w:left="714" w:hanging="357"/>
        <w:rPr>
          <w:rFonts w:cs="Arial"/>
          <w:sz w:val="24"/>
          <w:szCs w:val="24"/>
        </w:rPr>
      </w:pPr>
      <w:r w:rsidRPr="00EC5BB4">
        <w:rPr>
          <w:rFonts w:eastAsia="TimesNewRomanPSMT" w:cs="Arial"/>
          <w:bCs/>
          <w:iCs/>
          <w:sz w:val="24"/>
          <w:szCs w:val="24"/>
        </w:rPr>
        <w:t>понуда садржи друге недостатке због којих није могуће утврдити стварну садржину понуде или није могуће упоредити је са другим понудама</w:t>
      </w:r>
    </w:p>
    <w:p w:rsidR="00B20A6C" w:rsidRPr="00EC5BB4" w:rsidRDefault="00B20A6C" w:rsidP="00B20A6C">
      <w:pPr>
        <w:spacing w:before="0"/>
        <w:rPr>
          <w:rFonts w:cs="Arial"/>
          <w:sz w:val="24"/>
          <w:szCs w:val="24"/>
          <w:lang w:val="sr-Cyrl-CS"/>
        </w:rPr>
      </w:pPr>
    </w:p>
    <w:p w:rsidR="00B20A6C" w:rsidRDefault="00B20A6C" w:rsidP="00B20A6C">
      <w:pPr>
        <w:spacing w:before="0"/>
        <w:rPr>
          <w:rFonts w:cs="Arial"/>
          <w:sz w:val="24"/>
          <w:szCs w:val="24"/>
        </w:rPr>
      </w:pPr>
      <w:r w:rsidRPr="00EC5BB4">
        <w:rPr>
          <w:rFonts w:cs="Arial"/>
          <w:sz w:val="24"/>
          <w:szCs w:val="24"/>
        </w:rPr>
        <w:t>Наручилац ће донети одлуку о обустави поступка јавне набавке у складу са чланом 109. Закона.</w:t>
      </w:r>
    </w:p>
    <w:p w:rsidR="00AC1500" w:rsidRDefault="00AC1500" w:rsidP="00B20A6C">
      <w:pPr>
        <w:spacing w:before="0"/>
        <w:rPr>
          <w:rFonts w:cs="Arial"/>
          <w:sz w:val="24"/>
          <w:szCs w:val="24"/>
        </w:rPr>
      </w:pPr>
    </w:p>
    <w:p w:rsidR="00B20A6C" w:rsidRPr="00EC5BB4" w:rsidRDefault="00B20A6C" w:rsidP="00B20A6C">
      <w:pPr>
        <w:pStyle w:val="ListParagraph"/>
        <w:autoSpaceDE w:val="0"/>
        <w:autoSpaceDN w:val="0"/>
        <w:adjustRightInd w:val="0"/>
        <w:spacing w:before="0" w:after="0" w:line="240" w:lineRule="auto"/>
        <w:ind w:left="0"/>
        <w:rPr>
          <w:rFonts w:ascii="Arial" w:eastAsia="TimesNewRomanPSMT" w:hAnsi="Arial" w:cs="Arial"/>
          <w:bCs/>
          <w:iCs/>
          <w:sz w:val="24"/>
          <w:szCs w:val="24"/>
        </w:rPr>
      </w:pPr>
    </w:p>
    <w:p w:rsidR="008D2B23" w:rsidRPr="00EC5BB4" w:rsidRDefault="00C14152" w:rsidP="007137C3">
      <w:pPr>
        <w:pStyle w:val="KDPodnaslov2"/>
        <w:numPr>
          <w:ilvl w:val="1"/>
          <w:numId w:val="29"/>
        </w:numPr>
        <w:spacing w:before="0"/>
        <w:jc w:val="both"/>
        <w:rPr>
          <w:rFonts w:cs="Arial"/>
          <w:sz w:val="24"/>
          <w:szCs w:val="24"/>
        </w:rPr>
      </w:pPr>
      <w:r>
        <w:rPr>
          <w:rFonts w:cs="Arial"/>
          <w:sz w:val="24"/>
          <w:szCs w:val="24"/>
        </w:rPr>
        <w:lastRenderedPageBreak/>
        <w:t>Рок за доношење Одлуке о додели уговора/обустави</w:t>
      </w:r>
    </w:p>
    <w:p w:rsidR="00C14152" w:rsidRPr="00975273" w:rsidRDefault="00C14152" w:rsidP="00C14152">
      <w:pPr>
        <w:pStyle w:val="KDParagraf"/>
        <w:spacing w:before="0"/>
        <w:rPr>
          <w:rFonts w:eastAsia="TimesNewRomanPSMT" w:cs="Arial"/>
          <w:sz w:val="24"/>
          <w:szCs w:val="24"/>
        </w:rPr>
      </w:pPr>
      <w:r w:rsidRPr="00975273">
        <w:rPr>
          <w:rFonts w:eastAsia="TimesNewRomanPSMT" w:cs="Arial"/>
          <w:sz w:val="24"/>
          <w:szCs w:val="24"/>
        </w:rPr>
        <w:t xml:space="preserve">Наручилац ће одлуку о додели </w:t>
      </w:r>
      <w:r w:rsidRPr="00975273">
        <w:rPr>
          <w:rFonts w:eastAsia="TimesNewRomanPSMT"/>
          <w:sz w:val="24"/>
          <w:szCs w:val="24"/>
        </w:rPr>
        <w:t>уговора</w:t>
      </w:r>
      <w:r w:rsidRPr="00975273">
        <w:rPr>
          <w:rFonts w:eastAsia="TimesNewRomanPSMT"/>
          <w:i/>
          <w:sz w:val="24"/>
          <w:szCs w:val="24"/>
        </w:rPr>
        <w:t>/обустави поступка</w:t>
      </w:r>
      <w:r w:rsidRPr="00975273">
        <w:rPr>
          <w:rFonts w:eastAsia="TimesNewRomanPSMT" w:cs="Arial"/>
          <w:sz w:val="24"/>
          <w:szCs w:val="24"/>
        </w:rPr>
        <w:t xml:space="preserve"> донети у року од максимално </w:t>
      </w:r>
      <w:r w:rsidR="00975273">
        <w:rPr>
          <w:rFonts w:eastAsia="TimesNewRomanPSMT" w:cs="Arial"/>
          <w:sz w:val="24"/>
          <w:szCs w:val="24"/>
          <w:lang w:val="sr-Cyrl-RS"/>
        </w:rPr>
        <w:t>25</w:t>
      </w:r>
      <w:r w:rsidRPr="00975273">
        <w:rPr>
          <w:rFonts w:eastAsia="TimesNewRomanPSMT" w:cs="Arial"/>
          <w:sz w:val="24"/>
          <w:szCs w:val="24"/>
        </w:rPr>
        <w:t xml:space="preserve"> (</w:t>
      </w:r>
      <w:r w:rsidR="00893401">
        <w:rPr>
          <w:rFonts w:eastAsia="TimesNewRomanPSMT" w:cs="Arial"/>
          <w:sz w:val="24"/>
          <w:szCs w:val="24"/>
          <w:lang w:val="sr-Cyrl-RS"/>
        </w:rPr>
        <w:t xml:space="preserve">словима: </w:t>
      </w:r>
      <w:r w:rsidRPr="00975273">
        <w:rPr>
          <w:rFonts w:eastAsia="TimesNewRomanPSMT" w:cs="Arial"/>
          <w:sz w:val="24"/>
          <w:szCs w:val="24"/>
        </w:rPr>
        <w:t>д</w:t>
      </w:r>
      <w:r w:rsidR="00464DF5">
        <w:rPr>
          <w:rFonts w:eastAsia="TimesNewRomanPSMT" w:cs="Arial"/>
          <w:sz w:val="24"/>
          <w:szCs w:val="24"/>
          <w:lang w:val="sr-Cyrl-RS"/>
        </w:rPr>
        <w:t>вадесетпет</w:t>
      </w:r>
      <w:r w:rsidRPr="00975273">
        <w:rPr>
          <w:rFonts w:eastAsia="TimesNewRomanPSMT" w:cs="Arial"/>
          <w:sz w:val="24"/>
          <w:szCs w:val="24"/>
        </w:rPr>
        <w:t>) дана од дана јавног отварања понуда.</w:t>
      </w:r>
    </w:p>
    <w:p w:rsidR="00C14152" w:rsidRPr="00975273" w:rsidRDefault="00C14152" w:rsidP="00C14152">
      <w:pPr>
        <w:pStyle w:val="KDParagraf"/>
        <w:spacing w:before="0"/>
        <w:rPr>
          <w:rFonts w:eastAsia="TimesNewRomanPSMT" w:cs="Arial"/>
          <w:sz w:val="24"/>
          <w:szCs w:val="24"/>
        </w:rPr>
      </w:pPr>
      <w:r w:rsidRPr="00975273">
        <w:rPr>
          <w:rFonts w:eastAsia="TimesNewRomanPSMT" w:cs="Arial"/>
          <w:sz w:val="24"/>
          <w:szCs w:val="24"/>
        </w:rPr>
        <w:t xml:space="preserve">Одлуку о додели уговора/обустави </w:t>
      </w:r>
      <w:proofErr w:type="gramStart"/>
      <w:r w:rsidRPr="00975273">
        <w:rPr>
          <w:rFonts w:eastAsia="TimesNewRomanPSMT" w:cs="Arial"/>
          <w:sz w:val="24"/>
          <w:szCs w:val="24"/>
        </w:rPr>
        <w:t xml:space="preserve">поступка  </w:t>
      </w:r>
      <w:r w:rsidR="00464DF5">
        <w:rPr>
          <w:rFonts w:eastAsia="TimesNewRomanPSMT" w:cs="Arial"/>
          <w:sz w:val="24"/>
          <w:szCs w:val="24"/>
          <w:lang w:val="sr-Cyrl-RS"/>
        </w:rPr>
        <w:t>н</w:t>
      </w:r>
      <w:r w:rsidRPr="00975273">
        <w:rPr>
          <w:rFonts w:eastAsia="TimesNewRomanPSMT" w:cs="Arial"/>
          <w:sz w:val="24"/>
          <w:szCs w:val="24"/>
        </w:rPr>
        <w:t>аручилац</w:t>
      </w:r>
      <w:proofErr w:type="gramEnd"/>
      <w:r w:rsidRPr="00975273">
        <w:rPr>
          <w:rFonts w:eastAsia="TimesNewRomanPSMT" w:cs="Arial"/>
          <w:sz w:val="24"/>
          <w:szCs w:val="24"/>
        </w:rPr>
        <w:t xml:space="preserve"> ће објавити на Порталу јавних набавки и на својој интернет страници у року од 3 (</w:t>
      </w:r>
      <w:r w:rsidR="00893401">
        <w:rPr>
          <w:rFonts w:eastAsia="TimesNewRomanPSMT" w:cs="Arial"/>
          <w:sz w:val="24"/>
          <w:szCs w:val="24"/>
          <w:lang w:val="sr-Cyrl-RS"/>
        </w:rPr>
        <w:t xml:space="preserve">словима: </w:t>
      </w:r>
      <w:r w:rsidRPr="00975273">
        <w:rPr>
          <w:rFonts w:eastAsia="TimesNewRomanPSMT" w:cs="Arial"/>
          <w:sz w:val="24"/>
          <w:szCs w:val="24"/>
        </w:rPr>
        <w:t>три) дана од дана доношења.</w:t>
      </w:r>
    </w:p>
    <w:p w:rsidR="008D2B23" w:rsidRPr="00EC5BB4" w:rsidRDefault="008D2B23" w:rsidP="008D2B23">
      <w:pPr>
        <w:pStyle w:val="KDParagraf"/>
        <w:spacing w:before="0"/>
        <w:rPr>
          <w:rFonts w:eastAsia="TimesNewRomanPSMT" w:cs="Arial"/>
          <w:sz w:val="24"/>
          <w:szCs w:val="24"/>
        </w:rPr>
      </w:pPr>
    </w:p>
    <w:p w:rsidR="008D2B23" w:rsidRPr="00EC5BB4" w:rsidRDefault="008D2B23" w:rsidP="007137C3">
      <w:pPr>
        <w:pStyle w:val="KDPodnaslov2"/>
        <w:numPr>
          <w:ilvl w:val="1"/>
          <w:numId w:val="29"/>
        </w:numPr>
        <w:spacing w:before="0"/>
        <w:jc w:val="both"/>
        <w:rPr>
          <w:rFonts w:cs="Arial"/>
          <w:sz w:val="24"/>
          <w:szCs w:val="24"/>
          <w:lang w:val="ru-RU"/>
        </w:rPr>
      </w:pPr>
      <w:bookmarkStart w:id="239" w:name="_Toc441651607"/>
      <w:bookmarkStart w:id="240" w:name="_Toc442559918"/>
      <w:r w:rsidRPr="00EC5BB4">
        <w:rPr>
          <w:rFonts w:cs="Arial"/>
          <w:sz w:val="24"/>
          <w:szCs w:val="24"/>
          <w:lang w:val="ru-RU"/>
        </w:rPr>
        <w:t>Н</w:t>
      </w:r>
      <w:r w:rsidRPr="00EC5BB4">
        <w:rPr>
          <w:rFonts w:cs="Arial"/>
          <w:sz w:val="24"/>
          <w:szCs w:val="24"/>
        </w:rPr>
        <w:t>егативне референце</w:t>
      </w:r>
      <w:bookmarkEnd w:id="239"/>
      <w:bookmarkEnd w:id="240"/>
    </w:p>
    <w:p w:rsidR="008D2B23" w:rsidRPr="00EC5BB4" w:rsidRDefault="008D2B23" w:rsidP="008D2B23">
      <w:pPr>
        <w:spacing w:before="0"/>
        <w:rPr>
          <w:rFonts w:cs="Arial"/>
          <w:sz w:val="24"/>
          <w:szCs w:val="24"/>
          <w:lang w:val="ru-RU"/>
        </w:rPr>
      </w:pPr>
      <w:r w:rsidRPr="00EC5BB4">
        <w:rPr>
          <w:rFonts w:cs="Arial"/>
          <w:sz w:val="24"/>
          <w:szCs w:val="24"/>
          <w:lang w:val="ru-RU"/>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rsidR="008D2B23" w:rsidRPr="00EC5BB4" w:rsidRDefault="008D2B23" w:rsidP="008D2B23">
      <w:pPr>
        <w:pStyle w:val="KDNabrajanje"/>
        <w:spacing w:before="0"/>
        <w:rPr>
          <w:rFonts w:cs="Arial"/>
          <w:sz w:val="24"/>
          <w:szCs w:val="24"/>
        </w:rPr>
      </w:pPr>
      <w:r w:rsidRPr="00EC5BB4">
        <w:rPr>
          <w:rFonts w:cs="Arial"/>
          <w:sz w:val="24"/>
          <w:szCs w:val="24"/>
        </w:rPr>
        <w:t>поступао супротно забрани из чл. 23. и 25. Закона;</w:t>
      </w:r>
    </w:p>
    <w:p w:rsidR="008D2B23" w:rsidRPr="00EC5BB4" w:rsidRDefault="008D2B23" w:rsidP="008D2B23">
      <w:pPr>
        <w:pStyle w:val="KDNabrajanje"/>
        <w:spacing w:before="0"/>
        <w:rPr>
          <w:rFonts w:cs="Arial"/>
          <w:sz w:val="24"/>
          <w:szCs w:val="24"/>
        </w:rPr>
      </w:pPr>
      <w:r w:rsidRPr="00EC5BB4">
        <w:rPr>
          <w:rFonts w:cs="Arial"/>
          <w:sz w:val="24"/>
          <w:szCs w:val="24"/>
        </w:rPr>
        <w:t>учинио повреду конкуренције;</w:t>
      </w:r>
    </w:p>
    <w:p w:rsidR="008D2B23" w:rsidRPr="00EC5BB4" w:rsidRDefault="008D2B23" w:rsidP="008D2B23">
      <w:pPr>
        <w:pStyle w:val="KDNabrajanje"/>
        <w:spacing w:before="0"/>
        <w:rPr>
          <w:rFonts w:cs="Arial"/>
          <w:sz w:val="24"/>
          <w:szCs w:val="24"/>
        </w:rPr>
      </w:pPr>
      <w:r w:rsidRPr="00EC5BB4">
        <w:rPr>
          <w:rFonts w:cs="Arial"/>
          <w:sz w:val="24"/>
          <w:szCs w:val="24"/>
        </w:rPr>
        <w:t>доставио неистините податке у понуди или без оправданих разлога одбио да закључи уговор о јавној набавци, након што му је уговор додељен;</w:t>
      </w:r>
    </w:p>
    <w:p w:rsidR="008D2B23" w:rsidRPr="00EC5BB4" w:rsidRDefault="008D2B23" w:rsidP="008D2B23">
      <w:pPr>
        <w:pStyle w:val="KDNabrajanje"/>
        <w:spacing w:before="0"/>
        <w:rPr>
          <w:rFonts w:cs="Arial"/>
          <w:sz w:val="24"/>
          <w:szCs w:val="24"/>
        </w:rPr>
      </w:pPr>
      <w:r w:rsidRPr="00EC5BB4">
        <w:rPr>
          <w:rFonts w:cs="Arial"/>
          <w:sz w:val="24"/>
          <w:szCs w:val="24"/>
        </w:rPr>
        <w:t>одбио да достави доказе и средства обезбеђења на шта се у понуди обавезао.</w:t>
      </w:r>
    </w:p>
    <w:p w:rsidR="008D2B23" w:rsidRPr="00EC5BB4" w:rsidRDefault="008D2B23" w:rsidP="008D2B23">
      <w:pPr>
        <w:pStyle w:val="KDParagraf"/>
        <w:spacing w:before="0"/>
        <w:rPr>
          <w:rFonts w:cs="Arial"/>
          <w:sz w:val="24"/>
          <w:szCs w:val="24"/>
          <w:lang w:val="ru-RU"/>
        </w:rPr>
      </w:pPr>
      <w:r w:rsidRPr="00EC5BB4">
        <w:rPr>
          <w:rFonts w:cs="Arial"/>
          <w:sz w:val="24"/>
          <w:szCs w:val="24"/>
          <w:lang w:val="ru-RU"/>
        </w:rPr>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годинепре објављивања позива за подношење понуда. </w:t>
      </w:r>
    </w:p>
    <w:p w:rsidR="008D2B23" w:rsidRPr="00EC5BB4" w:rsidRDefault="008D2B23" w:rsidP="008D2B23">
      <w:pPr>
        <w:pStyle w:val="KDParagraf"/>
        <w:spacing w:before="0"/>
        <w:rPr>
          <w:rFonts w:cs="Arial"/>
          <w:sz w:val="24"/>
          <w:szCs w:val="24"/>
        </w:rPr>
      </w:pPr>
      <w:r w:rsidRPr="00EC5BB4">
        <w:rPr>
          <w:rFonts w:cs="Arial"/>
          <w:sz w:val="24"/>
          <w:szCs w:val="24"/>
        </w:rPr>
        <w:t>Доказ наведеног може бити:</w:t>
      </w:r>
    </w:p>
    <w:p w:rsidR="008D2B23" w:rsidRPr="00EC5BB4" w:rsidRDefault="008D2B23" w:rsidP="008D2B23">
      <w:pPr>
        <w:pStyle w:val="KDNabrajanje"/>
        <w:spacing w:before="0"/>
        <w:rPr>
          <w:rFonts w:cs="Arial"/>
          <w:sz w:val="24"/>
          <w:szCs w:val="24"/>
        </w:rPr>
      </w:pPr>
      <w:r w:rsidRPr="00EC5BB4">
        <w:rPr>
          <w:rFonts w:cs="Arial"/>
          <w:sz w:val="24"/>
          <w:szCs w:val="24"/>
        </w:rPr>
        <w:t>правоснажна судска одлука или коначна одлука другог надлежног органа;</w:t>
      </w:r>
    </w:p>
    <w:p w:rsidR="008D2B23" w:rsidRPr="00EC5BB4" w:rsidRDefault="008D2B23" w:rsidP="008D2B23">
      <w:pPr>
        <w:pStyle w:val="KDNabrajanje"/>
        <w:spacing w:before="0"/>
        <w:rPr>
          <w:rFonts w:cs="Arial"/>
          <w:sz w:val="24"/>
          <w:szCs w:val="24"/>
        </w:rPr>
      </w:pPr>
      <w:r w:rsidRPr="00EC5BB4">
        <w:rPr>
          <w:rFonts w:cs="Arial"/>
          <w:sz w:val="24"/>
          <w:szCs w:val="24"/>
        </w:rPr>
        <w:t>исправа о реализованом средству обезбеђења испуњења обавеза у поступку јавне набавке или испуњења уговорних обавеза;</w:t>
      </w:r>
    </w:p>
    <w:p w:rsidR="008D2B23" w:rsidRPr="00EC5BB4" w:rsidRDefault="008D2B23" w:rsidP="008D2B23">
      <w:pPr>
        <w:pStyle w:val="KDNabrajanje"/>
        <w:spacing w:before="0"/>
        <w:rPr>
          <w:rFonts w:cs="Arial"/>
          <w:sz w:val="24"/>
          <w:szCs w:val="24"/>
        </w:rPr>
      </w:pPr>
      <w:r w:rsidRPr="00EC5BB4">
        <w:rPr>
          <w:rFonts w:cs="Arial"/>
          <w:sz w:val="24"/>
          <w:szCs w:val="24"/>
        </w:rPr>
        <w:t>исправа о наплаћеној уговорној казни;</w:t>
      </w:r>
    </w:p>
    <w:p w:rsidR="008D2B23" w:rsidRPr="00EC5BB4" w:rsidRDefault="008D2B23" w:rsidP="008D2B23">
      <w:pPr>
        <w:pStyle w:val="KDNabrajanje"/>
        <w:spacing w:before="0"/>
        <w:rPr>
          <w:rFonts w:cs="Arial"/>
          <w:sz w:val="24"/>
          <w:szCs w:val="24"/>
        </w:rPr>
      </w:pPr>
      <w:r w:rsidRPr="00EC5BB4">
        <w:rPr>
          <w:rFonts w:cs="Arial"/>
          <w:sz w:val="24"/>
          <w:szCs w:val="24"/>
        </w:rPr>
        <w:t>рекламације потрошача, односно корисника, ако нису отклоњене у уговореном року;</w:t>
      </w:r>
    </w:p>
    <w:p w:rsidR="008D2B23" w:rsidRPr="00EC5BB4" w:rsidRDefault="008D2B23" w:rsidP="008D2B23">
      <w:pPr>
        <w:pStyle w:val="KDNabrajanje"/>
        <w:spacing w:before="0"/>
        <w:rPr>
          <w:rFonts w:cs="Arial"/>
          <w:sz w:val="24"/>
          <w:szCs w:val="24"/>
        </w:rPr>
      </w:pPr>
      <w:r w:rsidRPr="00EC5BB4">
        <w:rPr>
          <w:rFonts w:cs="Arial"/>
          <w:sz w:val="24"/>
          <w:szCs w:val="24"/>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8D2B23" w:rsidRPr="00EC5BB4" w:rsidRDefault="008D2B23" w:rsidP="008D2B23">
      <w:pPr>
        <w:pStyle w:val="KDNabrajanje"/>
        <w:spacing w:before="0"/>
        <w:rPr>
          <w:rFonts w:cs="Arial"/>
          <w:sz w:val="24"/>
          <w:szCs w:val="24"/>
        </w:rPr>
      </w:pPr>
      <w:r w:rsidRPr="00EC5BB4">
        <w:rPr>
          <w:rFonts w:cs="Arial"/>
          <w:sz w:val="24"/>
          <w:szCs w:val="24"/>
        </w:rPr>
        <w:t>доказ о ангажовању на извршењу уговора о јавној набавци лица која нису означена у понуди као подизвођачи, односно чланови групе понуђача;</w:t>
      </w:r>
    </w:p>
    <w:p w:rsidR="008D2B23" w:rsidRPr="00EC5BB4" w:rsidRDefault="008D2B23" w:rsidP="008D2B23">
      <w:pPr>
        <w:pStyle w:val="KDNabrajanje"/>
        <w:spacing w:before="0"/>
        <w:rPr>
          <w:rFonts w:cs="Arial"/>
          <w:sz w:val="24"/>
          <w:szCs w:val="24"/>
        </w:rPr>
      </w:pPr>
      <w:r w:rsidRPr="00EC5BB4">
        <w:rPr>
          <w:rFonts w:cs="Arial"/>
          <w:sz w:val="24"/>
          <w:szCs w:val="24"/>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8D2B23" w:rsidRPr="00EC5BB4" w:rsidRDefault="008D2B23" w:rsidP="008D2B23">
      <w:pPr>
        <w:pStyle w:val="KDParagraf"/>
        <w:spacing w:before="0"/>
        <w:rPr>
          <w:rFonts w:cs="Arial"/>
          <w:sz w:val="24"/>
          <w:szCs w:val="24"/>
        </w:rPr>
      </w:pPr>
      <w:r w:rsidRPr="00EC5BB4">
        <w:rPr>
          <w:rFonts w:cs="Arial"/>
          <w:sz w:val="24"/>
          <w:szCs w:val="24"/>
          <w:lang w:val="ru-RU"/>
        </w:rPr>
        <w:t xml:space="preserve">Наручилац може одбити понуду ако поседује доказ из става 3. тачка 1) члана 82. </w:t>
      </w:r>
      <w:r w:rsidRPr="00EC5BB4">
        <w:rPr>
          <w:rFonts w:cs="Arial"/>
          <w:sz w:val="24"/>
          <w:szCs w:val="24"/>
        </w:rPr>
        <w:t xml:space="preserve">Закона, који се односи на поступак који је спровео или уговор који је закључио и други наручилац ако је предмет јавне набавке истоврсан. </w:t>
      </w:r>
    </w:p>
    <w:p w:rsidR="008D2B23" w:rsidRPr="00EC5BB4" w:rsidRDefault="008D2B23" w:rsidP="008D2B23">
      <w:pPr>
        <w:pStyle w:val="KDParagraf"/>
        <w:spacing w:before="0"/>
        <w:rPr>
          <w:rFonts w:cs="Arial"/>
          <w:sz w:val="24"/>
          <w:szCs w:val="24"/>
          <w:lang w:bidi="en-US"/>
        </w:rPr>
      </w:pPr>
      <w:r w:rsidRPr="00EC5BB4">
        <w:rPr>
          <w:rFonts w:cs="Arial"/>
          <w:sz w:val="24"/>
          <w:szCs w:val="24"/>
          <w:lang w:bidi="en-US"/>
        </w:rPr>
        <w:t xml:space="preserve">Наручилац ће поступити на наведене начине и у случају заједничке понуде групе понуђача уколико утврди да постоје напред наведени докази за једног или више чланова групе понуђача. </w:t>
      </w:r>
    </w:p>
    <w:p w:rsidR="008D2B23" w:rsidRPr="00EC5BB4" w:rsidRDefault="008D2B23" w:rsidP="008D2B23">
      <w:pPr>
        <w:pStyle w:val="KDParagraf"/>
        <w:spacing w:before="0"/>
        <w:rPr>
          <w:rFonts w:cs="Arial"/>
          <w:sz w:val="24"/>
          <w:szCs w:val="24"/>
          <w:lang w:bidi="en-US"/>
        </w:rPr>
      </w:pPr>
    </w:p>
    <w:p w:rsidR="008D2B23" w:rsidRPr="00EC5BB4" w:rsidRDefault="008D2B23" w:rsidP="007137C3">
      <w:pPr>
        <w:pStyle w:val="KDPodnaslov2"/>
        <w:numPr>
          <w:ilvl w:val="1"/>
          <w:numId w:val="29"/>
        </w:numPr>
        <w:spacing w:before="0"/>
        <w:jc w:val="both"/>
        <w:rPr>
          <w:rFonts w:cs="Arial"/>
          <w:sz w:val="24"/>
          <w:szCs w:val="24"/>
        </w:rPr>
      </w:pPr>
      <w:bookmarkStart w:id="241" w:name="_Toc441651608"/>
      <w:bookmarkStart w:id="242" w:name="_Toc442559919"/>
      <w:r w:rsidRPr="00EC5BB4">
        <w:rPr>
          <w:rFonts w:cs="Arial"/>
          <w:sz w:val="24"/>
          <w:szCs w:val="24"/>
        </w:rPr>
        <w:t>Увид у документацију</w:t>
      </w:r>
      <w:bookmarkEnd w:id="241"/>
      <w:bookmarkEnd w:id="242"/>
    </w:p>
    <w:p w:rsidR="008D2B23" w:rsidRPr="00EC5BB4" w:rsidRDefault="008D2B23" w:rsidP="008D2B23">
      <w:pPr>
        <w:pStyle w:val="KDParagraf"/>
        <w:spacing w:before="0"/>
        <w:rPr>
          <w:rFonts w:cs="Arial"/>
          <w:sz w:val="24"/>
          <w:szCs w:val="24"/>
          <w:lang w:bidi="en-US"/>
        </w:rPr>
      </w:pPr>
      <w:r w:rsidRPr="00EC5BB4">
        <w:rPr>
          <w:rFonts w:cs="Arial"/>
          <w:sz w:val="24"/>
          <w:szCs w:val="24"/>
          <w:lang w:bidi="en-US"/>
        </w:rPr>
        <w:t xml:space="preserve">Понуђач има право да изврши увид у документацију о спроведеном поступку јавне набавке после доношења одлуке о додели уговора, односно одлуке о обустави поступка о чему може поднети писмени захтев </w:t>
      </w:r>
      <w:r w:rsidR="00E02BE6">
        <w:rPr>
          <w:rFonts w:cs="Arial"/>
          <w:sz w:val="24"/>
          <w:szCs w:val="24"/>
          <w:lang w:val="sr-Cyrl-RS" w:bidi="en-US"/>
        </w:rPr>
        <w:t>н</w:t>
      </w:r>
      <w:r w:rsidRPr="00EC5BB4">
        <w:rPr>
          <w:rFonts w:cs="Arial"/>
          <w:sz w:val="24"/>
          <w:szCs w:val="24"/>
          <w:lang w:bidi="en-US"/>
        </w:rPr>
        <w:t>аручиоцу.</w:t>
      </w:r>
    </w:p>
    <w:p w:rsidR="008D2B23" w:rsidRPr="00EC5BB4" w:rsidRDefault="008D2B23" w:rsidP="008D2B23">
      <w:pPr>
        <w:pStyle w:val="KDParagraf"/>
        <w:spacing w:before="0"/>
        <w:rPr>
          <w:rFonts w:cs="Arial"/>
          <w:sz w:val="24"/>
          <w:szCs w:val="24"/>
          <w:lang w:bidi="en-US"/>
        </w:rPr>
      </w:pPr>
      <w:r w:rsidRPr="00EC5BB4">
        <w:rPr>
          <w:rFonts w:cs="Arial"/>
          <w:sz w:val="24"/>
          <w:szCs w:val="24"/>
          <w:lang w:bidi="en-US"/>
        </w:rPr>
        <w:t xml:space="preserve">Наручилац је дужан да лицу из става 1. </w:t>
      </w:r>
      <w:proofErr w:type="gramStart"/>
      <w:r w:rsidRPr="00EC5BB4">
        <w:rPr>
          <w:rFonts w:cs="Arial"/>
          <w:sz w:val="24"/>
          <w:szCs w:val="24"/>
          <w:lang w:bidi="en-US"/>
        </w:rPr>
        <w:t>омогући</w:t>
      </w:r>
      <w:proofErr w:type="gramEnd"/>
      <w:r w:rsidRPr="00EC5BB4">
        <w:rPr>
          <w:rFonts w:cs="Arial"/>
          <w:sz w:val="24"/>
          <w:szCs w:val="24"/>
          <w:lang w:bidi="en-US"/>
        </w:rPr>
        <w:t xml:space="preserve"> увид у документацију и копирање документације из поступка о трошку подносиоца захтева, у року од два дана од </w:t>
      </w:r>
      <w:r w:rsidRPr="00EC5BB4">
        <w:rPr>
          <w:rFonts w:cs="Arial"/>
          <w:sz w:val="24"/>
          <w:szCs w:val="24"/>
          <w:lang w:bidi="en-US"/>
        </w:rPr>
        <w:lastRenderedPageBreak/>
        <w:t>дана пријема писаног захтева, уз обавезу да заштити податке у складу са чл.14. Закона.</w:t>
      </w:r>
    </w:p>
    <w:p w:rsidR="008D2B23" w:rsidRPr="00EC5BB4" w:rsidRDefault="008D2B23" w:rsidP="008D2B23">
      <w:pPr>
        <w:pStyle w:val="KDParagraf"/>
        <w:spacing w:before="0"/>
        <w:rPr>
          <w:rFonts w:cs="Arial"/>
          <w:sz w:val="24"/>
          <w:szCs w:val="24"/>
          <w:lang w:bidi="en-US"/>
        </w:rPr>
      </w:pPr>
    </w:p>
    <w:p w:rsidR="008D2B23" w:rsidRDefault="008D2B23" w:rsidP="007137C3">
      <w:pPr>
        <w:pStyle w:val="KDPodnaslov2"/>
        <w:numPr>
          <w:ilvl w:val="1"/>
          <w:numId w:val="29"/>
        </w:numPr>
        <w:spacing w:before="0"/>
        <w:jc w:val="both"/>
        <w:rPr>
          <w:rFonts w:cs="Arial"/>
          <w:sz w:val="24"/>
          <w:szCs w:val="24"/>
        </w:rPr>
      </w:pPr>
      <w:bookmarkStart w:id="243" w:name="_Toc441651609"/>
      <w:bookmarkStart w:id="244" w:name="_Toc442559920"/>
      <w:r w:rsidRPr="00EC5BB4">
        <w:rPr>
          <w:rFonts w:cs="Arial"/>
          <w:sz w:val="24"/>
          <w:szCs w:val="24"/>
          <w:lang w:val="ru-RU"/>
        </w:rPr>
        <w:t>З</w:t>
      </w:r>
      <w:r w:rsidRPr="00EC5BB4">
        <w:rPr>
          <w:rFonts w:cs="Arial"/>
          <w:sz w:val="24"/>
          <w:szCs w:val="24"/>
        </w:rPr>
        <w:t>аштита права понуђача</w:t>
      </w:r>
      <w:bookmarkEnd w:id="243"/>
      <w:bookmarkEnd w:id="244"/>
    </w:p>
    <w:p w:rsidR="0031435B" w:rsidRPr="0031435B" w:rsidRDefault="0031435B" w:rsidP="0031435B">
      <w:pPr>
        <w:rPr>
          <w:sz w:val="24"/>
          <w:szCs w:val="24"/>
        </w:rPr>
      </w:pPr>
      <w:r w:rsidRPr="0031435B">
        <w:rPr>
          <w:sz w:val="24"/>
          <w:szCs w:val="24"/>
        </w:rPr>
        <w:t xml:space="preserve">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w:t>
      </w:r>
      <w:proofErr w:type="gramStart"/>
      <w:r w:rsidRPr="0031435B">
        <w:rPr>
          <w:sz w:val="24"/>
          <w:szCs w:val="24"/>
        </w:rPr>
        <w:t>став</w:t>
      </w:r>
      <w:proofErr w:type="gramEnd"/>
      <w:r w:rsidRPr="0031435B">
        <w:rPr>
          <w:sz w:val="24"/>
          <w:szCs w:val="24"/>
        </w:rPr>
        <w:t xml:space="preserve"> 1. </w:t>
      </w:r>
      <w:proofErr w:type="gramStart"/>
      <w:r w:rsidRPr="0031435B">
        <w:rPr>
          <w:sz w:val="24"/>
          <w:szCs w:val="24"/>
        </w:rPr>
        <w:t>тач</w:t>
      </w:r>
      <w:proofErr w:type="gramEnd"/>
      <w:r w:rsidRPr="0031435B">
        <w:rPr>
          <w:sz w:val="24"/>
          <w:szCs w:val="24"/>
        </w:rPr>
        <w:t xml:space="preserve">. 1)–7) Закона, као и износом таксе из члана 156. </w:t>
      </w:r>
      <w:proofErr w:type="gramStart"/>
      <w:r w:rsidRPr="0031435B">
        <w:rPr>
          <w:sz w:val="24"/>
          <w:szCs w:val="24"/>
        </w:rPr>
        <w:t>став</w:t>
      </w:r>
      <w:proofErr w:type="gramEnd"/>
      <w:r w:rsidRPr="0031435B">
        <w:rPr>
          <w:sz w:val="24"/>
          <w:szCs w:val="24"/>
        </w:rPr>
        <w:t xml:space="preserve"> 1. </w:t>
      </w:r>
      <w:proofErr w:type="gramStart"/>
      <w:r w:rsidRPr="0031435B">
        <w:rPr>
          <w:sz w:val="24"/>
          <w:szCs w:val="24"/>
        </w:rPr>
        <w:t>тач</w:t>
      </w:r>
      <w:proofErr w:type="gramEnd"/>
      <w:r w:rsidRPr="0031435B">
        <w:rPr>
          <w:sz w:val="24"/>
          <w:szCs w:val="24"/>
        </w:rPr>
        <w:t xml:space="preserve">. 1)–3) Закона и детаљним упутством о потврди из члана 151. </w:t>
      </w:r>
      <w:proofErr w:type="gramStart"/>
      <w:r w:rsidRPr="0031435B">
        <w:rPr>
          <w:sz w:val="24"/>
          <w:szCs w:val="24"/>
        </w:rPr>
        <w:t>став</w:t>
      </w:r>
      <w:proofErr w:type="gramEnd"/>
      <w:r w:rsidRPr="0031435B">
        <w:rPr>
          <w:sz w:val="24"/>
          <w:szCs w:val="24"/>
        </w:rPr>
        <w:t xml:space="preserve"> 1. </w:t>
      </w:r>
      <w:proofErr w:type="gramStart"/>
      <w:r w:rsidRPr="0031435B">
        <w:rPr>
          <w:sz w:val="24"/>
          <w:szCs w:val="24"/>
        </w:rPr>
        <w:t>тачка</w:t>
      </w:r>
      <w:proofErr w:type="gramEnd"/>
      <w:r w:rsidRPr="0031435B">
        <w:rPr>
          <w:sz w:val="24"/>
          <w:szCs w:val="24"/>
        </w:rPr>
        <w:t xml:space="preserve"> 6) Закона којом се потврђује да је уплата таксе извршена, а која се прилаже уз захтев за заштиту пр</w:t>
      </w:r>
      <w:r w:rsidR="00893401">
        <w:rPr>
          <w:sz w:val="24"/>
          <w:szCs w:val="24"/>
        </w:rPr>
        <w:t xml:space="preserve">ава приликом подношења захтева </w:t>
      </w:r>
      <w:r w:rsidR="00AC1500">
        <w:rPr>
          <w:sz w:val="24"/>
          <w:szCs w:val="24"/>
          <w:lang w:val="sr-Cyrl-RS"/>
        </w:rPr>
        <w:t>н</w:t>
      </w:r>
      <w:r w:rsidRPr="0031435B">
        <w:rPr>
          <w:sz w:val="24"/>
          <w:szCs w:val="24"/>
        </w:rPr>
        <w:t>аручиоцу, како би се захтев сматрао потпуним:</w:t>
      </w:r>
    </w:p>
    <w:p w:rsidR="0031435B" w:rsidRPr="0031435B" w:rsidRDefault="0031435B" w:rsidP="0031435B">
      <w:pPr>
        <w:rPr>
          <w:sz w:val="24"/>
          <w:szCs w:val="24"/>
        </w:rPr>
      </w:pPr>
      <w:r w:rsidRPr="0031435B">
        <w:rPr>
          <w:sz w:val="24"/>
          <w:szCs w:val="24"/>
        </w:rPr>
        <w:t>Рокови и начин подношења захтева за заштиту права:</w:t>
      </w:r>
    </w:p>
    <w:p w:rsidR="00691EDD" w:rsidRPr="00093409" w:rsidRDefault="0031435B" w:rsidP="00691EDD">
      <w:pPr>
        <w:rPr>
          <w:rFonts w:cs="Arial"/>
          <w:sz w:val="24"/>
          <w:szCs w:val="24"/>
          <w:lang w:val="sr-Cyrl-RS"/>
        </w:rPr>
      </w:pPr>
      <w:r w:rsidRPr="0031435B">
        <w:rPr>
          <w:sz w:val="24"/>
          <w:szCs w:val="24"/>
        </w:rPr>
        <w:t>Захтев за заштиту права подноси се лично или путем поште на адресу: ЈП „Електропривреда Србије“ Београд,</w:t>
      </w:r>
      <w:r w:rsidR="00464DF5">
        <w:rPr>
          <w:sz w:val="24"/>
          <w:szCs w:val="24"/>
          <w:lang w:val="sr-Cyrl-RS"/>
        </w:rPr>
        <w:t xml:space="preserve"> Балканска 13</w:t>
      </w:r>
      <w:r w:rsidRPr="0031435B">
        <w:rPr>
          <w:sz w:val="24"/>
          <w:szCs w:val="24"/>
        </w:rPr>
        <w:t xml:space="preserve">, </w:t>
      </w:r>
      <w:r w:rsidR="003F63A2">
        <w:rPr>
          <w:sz w:val="24"/>
          <w:szCs w:val="24"/>
          <w:lang w:val="sr-Cyrl-RS"/>
        </w:rPr>
        <w:t xml:space="preserve">Сектор </w:t>
      </w:r>
      <w:r w:rsidRPr="0031435B">
        <w:rPr>
          <w:sz w:val="24"/>
          <w:szCs w:val="24"/>
        </w:rPr>
        <w:t xml:space="preserve">за набавке </w:t>
      </w:r>
      <w:r w:rsidR="003F63A2">
        <w:rPr>
          <w:sz w:val="24"/>
          <w:szCs w:val="24"/>
          <w:lang w:val="sr-Cyrl-RS"/>
        </w:rPr>
        <w:t xml:space="preserve">за набавке и коморцијалне послове, </w:t>
      </w:r>
      <w:r w:rsidRPr="0031435B">
        <w:rPr>
          <w:sz w:val="24"/>
          <w:szCs w:val="24"/>
        </w:rPr>
        <w:t xml:space="preserve">са назнаком Захтев за заштиту права за </w:t>
      </w:r>
      <w:r w:rsidR="003F63A2">
        <w:rPr>
          <w:sz w:val="24"/>
          <w:szCs w:val="24"/>
          <w:lang w:val="sr-Cyrl-RS"/>
        </w:rPr>
        <w:t xml:space="preserve">јавну набавку </w:t>
      </w:r>
      <w:r w:rsidRPr="0031435B">
        <w:rPr>
          <w:sz w:val="24"/>
          <w:szCs w:val="24"/>
        </w:rPr>
        <w:t xml:space="preserve"> </w:t>
      </w:r>
      <w:r w:rsidR="00594D28">
        <w:rPr>
          <w:sz w:val="24"/>
          <w:szCs w:val="24"/>
          <w:lang w:val="sr-Cyrl-RS"/>
        </w:rPr>
        <w:t>добара</w:t>
      </w:r>
      <w:r w:rsidR="00354B71">
        <w:rPr>
          <w:sz w:val="24"/>
          <w:szCs w:val="24"/>
          <w:lang w:val="sr-Cyrl-RS"/>
        </w:rPr>
        <w:t xml:space="preserve"> </w:t>
      </w:r>
      <w:r w:rsidR="00691EDD" w:rsidRPr="00093409">
        <w:rPr>
          <w:b/>
          <w:sz w:val="24"/>
          <w:szCs w:val="24"/>
          <w:lang w:val="sr-Cyrl-RS"/>
        </w:rPr>
        <w:t>„</w:t>
      </w:r>
      <w:r w:rsidR="00691EDD" w:rsidRPr="00093409">
        <w:rPr>
          <w:rFonts w:cs="Arial"/>
          <w:b/>
          <w:sz w:val="24"/>
          <w:szCs w:val="24"/>
          <w:lang w:val="sr-Cyrl-RS"/>
        </w:rPr>
        <w:t>Набавка и уградња уређаја за мерење протока откопаног материјала (протокомера) на површинским коповима„</w:t>
      </w:r>
      <w:r w:rsidR="00691EDD">
        <w:rPr>
          <w:rFonts w:cs="Arial"/>
          <w:b/>
          <w:sz w:val="24"/>
          <w:szCs w:val="24"/>
          <w:lang w:val="sr-Cyrl-RS"/>
        </w:rPr>
        <w:t xml:space="preserve"> </w:t>
      </w:r>
      <w:r w:rsidR="00691EDD" w:rsidRPr="00F448BC">
        <w:rPr>
          <w:rFonts w:cs="Arial"/>
          <w:b/>
          <w:sz w:val="24"/>
          <w:szCs w:val="24"/>
          <w:lang w:val="ru-RU"/>
        </w:rPr>
        <w:t xml:space="preserve">Јавна набавка број </w:t>
      </w:r>
      <w:r w:rsidR="00691EDD">
        <w:rPr>
          <w:rFonts w:cs="Arial"/>
          <w:b/>
          <w:sz w:val="24"/>
          <w:szCs w:val="24"/>
          <w:lang w:val="ru-RU"/>
        </w:rPr>
        <w:t>ЈН/100</w:t>
      </w:r>
      <w:r w:rsidR="00691EDD" w:rsidRPr="002A04F8">
        <w:rPr>
          <w:rFonts w:cs="Arial"/>
          <w:b/>
          <w:sz w:val="24"/>
          <w:szCs w:val="24"/>
          <w:lang w:val="ru-RU"/>
        </w:rPr>
        <w:t>0</w:t>
      </w:r>
      <w:r w:rsidR="00691EDD">
        <w:rPr>
          <w:rFonts w:cs="Arial"/>
          <w:b/>
          <w:sz w:val="24"/>
          <w:szCs w:val="24"/>
          <w:lang w:val="ru-RU"/>
        </w:rPr>
        <w:t>/0531</w:t>
      </w:r>
      <w:r w:rsidR="00691EDD" w:rsidRPr="002A04F8">
        <w:rPr>
          <w:b/>
          <w:sz w:val="24"/>
          <w:szCs w:val="24"/>
          <w:lang w:val="sr-Latn-RS"/>
        </w:rPr>
        <w:t>/2016</w:t>
      </w:r>
      <w:r w:rsidR="00691EDD" w:rsidRPr="00F448BC">
        <w:rPr>
          <w:rFonts w:cs="Arial"/>
          <w:b/>
          <w:sz w:val="24"/>
          <w:szCs w:val="24"/>
          <w:lang w:val="sr-Cyrl-CS"/>
        </w:rPr>
        <w:t xml:space="preserve"> </w:t>
      </w:r>
      <w:r w:rsidR="00691EDD" w:rsidRPr="00EC5BB4">
        <w:rPr>
          <w:rFonts w:cs="Arial"/>
          <w:sz w:val="24"/>
          <w:szCs w:val="24"/>
          <w:lang w:val="ru-RU"/>
        </w:rPr>
        <w:t xml:space="preserve">. </w:t>
      </w:r>
    </w:p>
    <w:p w:rsidR="0031435B" w:rsidRPr="0031435B" w:rsidRDefault="00691EDD" w:rsidP="00691EDD">
      <w:pPr>
        <w:jc w:val="left"/>
        <w:rPr>
          <w:sz w:val="24"/>
          <w:szCs w:val="24"/>
        </w:rPr>
      </w:pPr>
      <w:r w:rsidRPr="00EC5BB4">
        <w:rPr>
          <w:rFonts w:cs="Arial"/>
          <w:sz w:val="24"/>
          <w:szCs w:val="24"/>
        </w:rPr>
        <w:t xml:space="preserve">У случају опозива поднете понуде пре истека рока за подношење </w:t>
      </w:r>
      <w:r w:rsidR="0031435B" w:rsidRPr="0031435B">
        <w:rPr>
          <w:sz w:val="24"/>
          <w:szCs w:val="24"/>
        </w:rPr>
        <w:t>а копија се истовремено доставља Републичкој комисији.</w:t>
      </w:r>
    </w:p>
    <w:p w:rsidR="00691EDD" w:rsidRDefault="0031435B" w:rsidP="0031435B">
      <w:pPr>
        <w:rPr>
          <w:rFonts w:cs="Arial"/>
          <w:sz w:val="24"/>
          <w:szCs w:val="24"/>
        </w:rPr>
      </w:pPr>
      <w:r w:rsidRPr="0031435B">
        <w:rPr>
          <w:sz w:val="24"/>
          <w:szCs w:val="24"/>
        </w:rPr>
        <w:t xml:space="preserve">Захтев за заштиту права се може доставити и путем електронске поште на </w:t>
      </w:r>
      <w:r w:rsidR="003F63A2">
        <w:rPr>
          <w:sz w:val="24"/>
          <w:szCs w:val="24"/>
          <w:lang w:val="sr-Cyrl-RS"/>
        </w:rPr>
        <w:t xml:space="preserve">                  </w:t>
      </w:r>
      <w:r w:rsidRPr="0031435B">
        <w:rPr>
          <w:sz w:val="24"/>
          <w:szCs w:val="24"/>
        </w:rPr>
        <w:t>e-mail:</w:t>
      </w:r>
      <w:r w:rsidR="0049179D" w:rsidRPr="0049179D">
        <w:rPr>
          <w:rFonts w:cs="Arial"/>
          <w:sz w:val="24"/>
          <w:szCs w:val="24"/>
          <w:lang w:val="ru-RU"/>
        </w:rPr>
        <w:t xml:space="preserve"> </w:t>
      </w:r>
      <w:hyperlink r:id="rId172" w:history="1">
        <w:r w:rsidR="00DF7034" w:rsidRPr="007352BF">
          <w:rPr>
            <w:rStyle w:val="Hyperlink"/>
            <w:rFonts w:cs="Arial"/>
            <w:sz w:val="24"/>
            <w:szCs w:val="24"/>
          </w:rPr>
          <w:t>jelisaveta.stojanovic@eps.rs</w:t>
        </w:r>
      </w:hyperlink>
    </w:p>
    <w:p w:rsidR="006905F1" w:rsidRDefault="0031435B" w:rsidP="0031435B">
      <w:pPr>
        <w:rPr>
          <w:sz w:val="24"/>
          <w:szCs w:val="24"/>
        </w:rPr>
      </w:pPr>
      <w:r w:rsidRPr="0031435B">
        <w:rPr>
          <w:sz w:val="24"/>
          <w:szCs w:val="24"/>
        </w:rPr>
        <w:t xml:space="preserve"> </w:t>
      </w:r>
    </w:p>
    <w:p w:rsidR="0031435B" w:rsidRPr="0031435B" w:rsidRDefault="0031435B" w:rsidP="0031435B">
      <w:pPr>
        <w:rPr>
          <w:sz w:val="24"/>
          <w:szCs w:val="24"/>
        </w:rPr>
      </w:pPr>
      <w:r w:rsidRPr="0031435B">
        <w:rPr>
          <w:sz w:val="24"/>
          <w:szCs w:val="24"/>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rsidR="0031435B" w:rsidRPr="0031435B" w:rsidRDefault="0031435B" w:rsidP="0031435B">
      <w:pPr>
        <w:rPr>
          <w:sz w:val="24"/>
          <w:szCs w:val="24"/>
        </w:rPr>
      </w:pPr>
      <w:r w:rsidRPr="0031435B">
        <w:rPr>
          <w:sz w:val="24"/>
          <w:szCs w:val="24"/>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w:t>
      </w:r>
      <w:r w:rsidR="00893401">
        <w:rPr>
          <w:sz w:val="24"/>
          <w:szCs w:val="24"/>
        </w:rPr>
        <w:t xml:space="preserve">н од стране </w:t>
      </w:r>
      <w:r w:rsidR="00AC1500">
        <w:rPr>
          <w:sz w:val="24"/>
          <w:szCs w:val="24"/>
          <w:lang w:val="sr-Cyrl-RS"/>
        </w:rPr>
        <w:t>н</w:t>
      </w:r>
      <w:r w:rsidRPr="0031435B">
        <w:rPr>
          <w:sz w:val="24"/>
          <w:szCs w:val="24"/>
        </w:rPr>
        <w:t xml:space="preserve">аручиоца </w:t>
      </w:r>
      <w:proofErr w:type="gramStart"/>
      <w:r w:rsidRPr="0031435B">
        <w:rPr>
          <w:sz w:val="24"/>
          <w:szCs w:val="24"/>
        </w:rPr>
        <w:t xml:space="preserve">најкасније  </w:t>
      </w:r>
      <w:r w:rsidRPr="00893401">
        <w:rPr>
          <w:sz w:val="24"/>
          <w:szCs w:val="24"/>
        </w:rPr>
        <w:t>7</w:t>
      </w:r>
      <w:proofErr w:type="gramEnd"/>
      <w:r w:rsidRPr="00893401">
        <w:rPr>
          <w:sz w:val="24"/>
          <w:szCs w:val="24"/>
        </w:rPr>
        <w:t xml:space="preserve"> (</w:t>
      </w:r>
      <w:r w:rsidR="00893401" w:rsidRPr="00893401">
        <w:rPr>
          <w:sz w:val="24"/>
          <w:szCs w:val="24"/>
          <w:lang w:val="sr-Cyrl-RS"/>
        </w:rPr>
        <w:t xml:space="preserve">словима: </w:t>
      </w:r>
      <w:r w:rsidRPr="00893401">
        <w:rPr>
          <w:sz w:val="24"/>
          <w:szCs w:val="24"/>
        </w:rPr>
        <w:t>седам)</w:t>
      </w:r>
      <w:r w:rsidRPr="0031435B">
        <w:rPr>
          <w:sz w:val="24"/>
          <w:szCs w:val="24"/>
        </w:rPr>
        <w:t xml:space="preserve"> дана пре истека рока за подношење понуда, без обзира на начин достављања и уколико је подносилац захтева у складу са чланом 63. </w:t>
      </w:r>
      <w:proofErr w:type="gramStart"/>
      <w:r w:rsidRPr="0031435B">
        <w:rPr>
          <w:sz w:val="24"/>
          <w:szCs w:val="24"/>
        </w:rPr>
        <w:t>став</w:t>
      </w:r>
      <w:proofErr w:type="gramEnd"/>
      <w:r w:rsidRPr="0031435B">
        <w:rPr>
          <w:sz w:val="24"/>
          <w:szCs w:val="24"/>
        </w:rPr>
        <w:t xml:space="preserve"> 2. </w:t>
      </w:r>
      <w:proofErr w:type="gramStart"/>
      <w:r w:rsidRPr="0031435B">
        <w:rPr>
          <w:sz w:val="24"/>
          <w:szCs w:val="24"/>
        </w:rPr>
        <w:t>овог</w:t>
      </w:r>
      <w:proofErr w:type="gramEnd"/>
      <w:r w:rsidRPr="0031435B">
        <w:rPr>
          <w:sz w:val="24"/>
          <w:szCs w:val="24"/>
        </w:rPr>
        <w:t xml:space="preserve"> закона указао наручиоцу на евентуалне</w:t>
      </w:r>
      <w:r w:rsidR="00893401">
        <w:rPr>
          <w:sz w:val="24"/>
          <w:szCs w:val="24"/>
        </w:rPr>
        <w:t xml:space="preserve"> недостатке и неправилности, а </w:t>
      </w:r>
      <w:r w:rsidR="00AC1500">
        <w:rPr>
          <w:sz w:val="24"/>
          <w:szCs w:val="24"/>
          <w:lang w:val="sr-Cyrl-RS"/>
        </w:rPr>
        <w:t>н</w:t>
      </w:r>
      <w:r w:rsidRPr="0031435B">
        <w:rPr>
          <w:sz w:val="24"/>
          <w:szCs w:val="24"/>
        </w:rPr>
        <w:t xml:space="preserve">аручилац исте није отклонио. </w:t>
      </w:r>
    </w:p>
    <w:p w:rsidR="0031435B" w:rsidRPr="0031435B" w:rsidRDefault="0031435B" w:rsidP="0031435B">
      <w:pPr>
        <w:rPr>
          <w:sz w:val="24"/>
          <w:szCs w:val="24"/>
        </w:rPr>
      </w:pPr>
      <w:r w:rsidRPr="0031435B">
        <w:rPr>
          <w:sz w:val="24"/>
          <w:szCs w:val="24"/>
        </w:rPr>
        <w:t xml:space="preserve">Захтев за заштиту права </w:t>
      </w:r>
      <w:r w:rsidR="00893401">
        <w:rPr>
          <w:sz w:val="24"/>
          <w:szCs w:val="24"/>
        </w:rPr>
        <w:t xml:space="preserve">којим се оспоравају радње које </w:t>
      </w:r>
      <w:r w:rsidR="00AC1500">
        <w:rPr>
          <w:sz w:val="24"/>
          <w:szCs w:val="24"/>
          <w:lang w:val="sr-Cyrl-RS"/>
        </w:rPr>
        <w:t>н</w:t>
      </w:r>
      <w:r w:rsidRPr="0031435B">
        <w:rPr>
          <w:sz w:val="24"/>
          <w:szCs w:val="24"/>
        </w:rPr>
        <w:t xml:space="preserve">аручилац предузме пре истека рока за подношење понуда, а након истека рока из става 3. </w:t>
      </w:r>
      <w:proofErr w:type="gramStart"/>
      <w:r w:rsidRPr="0031435B">
        <w:rPr>
          <w:sz w:val="24"/>
          <w:szCs w:val="24"/>
        </w:rPr>
        <w:t>ове</w:t>
      </w:r>
      <w:proofErr w:type="gramEnd"/>
      <w:r w:rsidRPr="0031435B">
        <w:rPr>
          <w:sz w:val="24"/>
          <w:szCs w:val="24"/>
        </w:rPr>
        <w:t xml:space="preserve"> тачке, сматраће се благовременим уколико је поднет најкасније до истека рока за подношење понуда. </w:t>
      </w:r>
    </w:p>
    <w:p w:rsidR="0031435B" w:rsidRPr="0031435B" w:rsidRDefault="0031435B" w:rsidP="0031435B">
      <w:pPr>
        <w:rPr>
          <w:sz w:val="24"/>
          <w:szCs w:val="24"/>
        </w:rPr>
      </w:pPr>
      <w:r w:rsidRPr="0031435B">
        <w:rPr>
          <w:sz w:val="24"/>
          <w:szCs w:val="24"/>
        </w:rPr>
        <w:t xml:space="preserve">После доношења одлуке о додели </w:t>
      </w:r>
      <w:proofErr w:type="gramStart"/>
      <w:r w:rsidRPr="0031435B">
        <w:rPr>
          <w:sz w:val="24"/>
          <w:szCs w:val="24"/>
        </w:rPr>
        <w:t>уговора  и</w:t>
      </w:r>
      <w:proofErr w:type="gramEnd"/>
      <w:r w:rsidRPr="0031435B">
        <w:rPr>
          <w:sz w:val="24"/>
          <w:szCs w:val="24"/>
        </w:rPr>
        <w:t xml:space="preserve"> одлуке о обустави поступка, рок за подношење захтева за заштиту права је </w:t>
      </w:r>
      <w:r w:rsidRPr="00893401">
        <w:rPr>
          <w:sz w:val="24"/>
          <w:szCs w:val="24"/>
        </w:rPr>
        <w:t>10 (</w:t>
      </w:r>
      <w:r w:rsidR="00893401" w:rsidRPr="00893401">
        <w:rPr>
          <w:sz w:val="24"/>
          <w:szCs w:val="24"/>
          <w:lang w:val="sr-Cyrl-RS"/>
        </w:rPr>
        <w:t xml:space="preserve">словима: </w:t>
      </w:r>
      <w:r w:rsidRPr="00893401">
        <w:rPr>
          <w:sz w:val="24"/>
          <w:szCs w:val="24"/>
        </w:rPr>
        <w:t>десет)</w:t>
      </w:r>
      <w:r w:rsidRPr="0031435B">
        <w:rPr>
          <w:sz w:val="24"/>
          <w:szCs w:val="24"/>
        </w:rPr>
        <w:t xml:space="preserve"> дана од дана објављивања одлуке на Порталу јавних набавки. </w:t>
      </w:r>
    </w:p>
    <w:p w:rsidR="0031435B" w:rsidRPr="0031435B" w:rsidRDefault="0031435B" w:rsidP="0031435B">
      <w:pPr>
        <w:rPr>
          <w:sz w:val="24"/>
          <w:szCs w:val="24"/>
        </w:rPr>
      </w:pPr>
      <w:r w:rsidRPr="0031435B">
        <w:rPr>
          <w:sz w:val="24"/>
          <w:szCs w:val="24"/>
        </w:rPr>
        <w:t xml:space="preserve">Захтев за заштиту права не задржава даље активности </w:t>
      </w:r>
      <w:r w:rsidR="00AC1500">
        <w:rPr>
          <w:sz w:val="24"/>
          <w:szCs w:val="24"/>
          <w:lang w:val="sr-Cyrl-RS"/>
        </w:rPr>
        <w:t>н</w:t>
      </w:r>
      <w:r w:rsidRPr="0031435B">
        <w:rPr>
          <w:sz w:val="24"/>
          <w:szCs w:val="24"/>
        </w:rPr>
        <w:t>аручиоца у поступку јавне набавке у ск</w:t>
      </w:r>
      <w:r w:rsidR="00893401">
        <w:rPr>
          <w:sz w:val="24"/>
          <w:szCs w:val="24"/>
        </w:rPr>
        <w:t>ладу са одредбама члана 150. Закона</w:t>
      </w:r>
      <w:r w:rsidRPr="0031435B">
        <w:rPr>
          <w:sz w:val="24"/>
          <w:szCs w:val="24"/>
        </w:rPr>
        <w:t xml:space="preserve">. </w:t>
      </w:r>
    </w:p>
    <w:p w:rsidR="0031435B" w:rsidRPr="0031435B" w:rsidRDefault="0031435B" w:rsidP="0031435B">
      <w:pPr>
        <w:rPr>
          <w:sz w:val="24"/>
          <w:szCs w:val="24"/>
        </w:rPr>
      </w:pPr>
      <w:r w:rsidRPr="0031435B">
        <w:rPr>
          <w:sz w:val="24"/>
          <w:szCs w:val="24"/>
        </w:rPr>
        <w:t xml:space="preserve">Наручилац објављује обавештење о поднетом захтеву за заштиту права на Порталу јавних набавки и на својој интернет страници најкасније у року од </w:t>
      </w:r>
      <w:r w:rsidR="00893401">
        <w:rPr>
          <w:sz w:val="24"/>
          <w:szCs w:val="24"/>
          <w:lang w:val="sr-Cyrl-RS"/>
        </w:rPr>
        <w:t xml:space="preserve">2 (словима: </w:t>
      </w:r>
      <w:r w:rsidRPr="0031435B">
        <w:rPr>
          <w:sz w:val="24"/>
          <w:szCs w:val="24"/>
        </w:rPr>
        <w:t>два</w:t>
      </w:r>
      <w:r w:rsidR="00893401">
        <w:rPr>
          <w:sz w:val="24"/>
          <w:szCs w:val="24"/>
          <w:lang w:val="sr-Cyrl-RS"/>
        </w:rPr>
        <w:t>)</w:t>
      </w:r>
      <w:r w:rsidRPr="0031435B">
        <w:rPr>
          <w:sz w:val="24"/>
          <w:szCs w:val="24"/>
        </w:rPr>
        <w:t xml:space="preserve"> дана од дана п</w:t>
      </w:r>
      <w:r>
        <w:rPr>
          <w:sz w:val="24"/>
          <w:szCs w:val="24"/>
        </w:rPr>
        <w:t>ријема захтева за заштиту права</w:t>
      </w:r>
      <w:r w:rsidRPr="0031435B">
        <w:rPr>
          <w:sz w:val="24"/>
          <w:szCs w:val="24"/>
        </w:rPr>
        <w:t xml:space="preserve">. </w:t>
      </w:r>
    </w:p>
    <w:p w:rsidR="0031435B" w:rsidRPr="0031435B" w:rsidRDefault="0031435B" w:rsidP="0031435B">
      <w:pPr>
        <w:rPr>
          <w:sz w:val="24"/>
          <w:szCs w:val="24"/>
        </w:rPr>
      </w:pPr>
      <w:r w:rsidRPr="0031435B">
        <w:rPr>
          <w:sz w:val="24"/>
          <w:szCs w:val="24"/>
        </w:rPr>
        <w:lastRenderedPageBreak/>
        <w:t xml:space="preserve">Наручилац може да одлучи да заустави даље активности у случају подношења захтева за заштиту права, при чему је тад дужан да у обавештењу о поднетом захтеву за заштиту права наведе да зауставља даље активности у поступку јавне набавке. </w:t>
      </w:r>
    </w:p>
    <w:p w:rsidR="0031435B" w:rsidRPr="0031435B" w:rsidRDefault="0031435B" w:rsidP="0031435B">
      <w:pPr>
        <w:rPr>
          <w:sz w:val="24"/>
          <w:szCs w:val="24"/>
        </w:rPr>
      </w:pPr>
    </w:p>
    <w:p w:rsidR="0031435B" w:rsidRPr="0031435B" w:rsidRDefault="0031435B" w:rsidP="0031435B">
      <w:pPr>
        <w:rPr>
          <w:sz w:val="24"/>
          <w:szCs w:val="24"/>
        </w:rPr>
      </w:pPr>
      <w:r w:rsidRPr="0031435B">
        <w:rPr>
          <w:sz w:val="24"/>
          <w:szCs w:val="24"/>
        </w:rPr>
        <w:t xml:space="preserve">Детаљно упутство о садржини потпуног захтева за заштиту права у складу са чланом </w:t>
      </w:r>
      <w:r w:rsidR="00893401">
        <w:rPr>
          <w:sz w:val="24"/>
          <w:szCs w:val="24"/>
        </w:rPr>
        <w:t xml:space="preserve">  151. </w:t>
      </w:r>
      <w:proofErr w:type="gramStart"/>
      <w:r w:rsidR="00893401">
        <w:rPr>
          <w:sz w:val="24"/>
          <w:szCs w:val="24"/>
        </w:rPr>
        <w:t>став</w:t>
      </w:r>
      <w:proofErr w:type="gramEnd"/>
      <w:r w:rsidR="00893401">
        <w:rPr>
          <w:sz w:val="24"/>
          <w:szCs w:val="24"/>
        </w:rPr>
        <w:t xml:space="preserve"> 1. </w:t>
      </w:r>
      <w:proofErr w:type="gramStart"/>
      <w:r w:rsidR="00893401">
        <w:rPr>
          <w:sz w:val="24"/>
          <w:szCs w:val="24"/>
        </w:rPr>
        <w:t>тач</w:t>
      </w:r>
      <w:proofErr w:type="gramEnd"/>
      <w:r w:rsidR="00893401">
        <w:rPr>
          <w:sz w:val="24"/>
          <w:szCs w:val="24"/>
        </w:rPr>
        <w:t>. 1) – 7) Закона:</w:t>
      </w:r>
    </w:p>
    <w:p w:rsidR="0031435B" w:rsidRPr="0031435B" w:rsidRDefault="0031435B" w:rsidP="0031435B">
      <w:pPr>
        <w:rPr>
          <w:sz w:val="24"/>
          <w:szCs w:val="24"/>
        </w:rPr>
      </w:pPr>
      <w:r w:rsidRPr="0031435B">
        <w:rPr>
          <w:sz w:val="24"/>
          <w:szCs w:val="24"/>
        </w:rPr>
        <w:t>Захтев за заштиту права садржи:</w:t>
      </w:r>
    </w:p>
    <w:p w:rsidR="0031435B" w:rsidRPr="0031435B" w:rsidRDefault="0031435B" w:rsidP="0031435B">
      <w:pPr>
        <w:rPr>
          <w:sz w:val="24"/>
          <w:szCs w:val="24"/>
        </w:rPr>
      </w:pPr>
      <w:r w:rsidRPr="0031435B">
        <w:rPr>
          <w:sz w:val="24"/>
          <w:szCs w:val="24"/>
        </w:rPr>
        <w:t xml:space="preserve">1) </w:t>
      </w:r>
      <w:proofErr w:type="gramStart"/>
      <w:r w:rsidRPr="0031435B">
        <w:rPr>
          <w:sz w:val="24"/>
          <w:szCs w:val="24"/>
        </w:rPr>
        <w:t>назив</w:t>
      </w:r>
      <w:proofErr w:type="gramEnd"/>
      <w:r w:rsidRPr="0031435B">
        <w:rPr>
          <w:sz w:val="24"/>
          <w:szCs w:val="24"/>
        </w:rPr>
        <w:t xml:space="preserve"> и адресу подносиоца захтева и лице за контакт</w:t>
      </w:r>
    </w:p>
    <w:p w:rsidR="0031435B" w:rsidRPr="0031435B" w:rsidRDefault="0031435B" w:rsidP="0031435B">
      <w:pPr>
        <w:rPr>
          <w:sz w:val="24"/>
          <w:szCs w:val="24"/>
        </w:rPr>
      </w:pPr>
      <w:r w:rsidRPr="0031435B">
        <w:rPr>
          <w:sz w:val="24"/>
          <w:szCs w:val="24"/>
        </w:rPr>
        <w:t xml:space="preserve">2) </w:t>
      </w:r>
      <w:proofErr w:type="gramStart"/>
      <w:r w:rsidRPr="0031435B">
        <w:rPr>
          <w:sz w:val="24"/>
          <w:szCs w:val="24"/>
        </w:rPr>
        <w:t>назив</w:t>
      </w:r>
      <w:proofErr w:type="gramEnd"/>
      <w:r w:rsidRPr="0031435B">
        <w:rPr>
          <w:sz w:val="24"/>
          <w:szCs w:val="24"/>
        </w:rPr>
        <w:t xml:space="preserve"> и адресу наручиоца</w:t>
      </w:r>
    </w:p>
    <w:p w:rsidR="0031435B" w:rsidRPr="0031435B" w:rsidRDefault="0031435B" w:rsidP="0031435B">
      <w:pPr>
        <w:rPr>
          <w:sz w:val="24"/>
          <w:szCs w:val="24"/>
        </w:rPr>
      </w:pPr>
      <w:r w:rsidRPr="0031435B">
        <w:rPr>
          <w:sz w:val="24"/>
          <w:szCs w:val="24"/>
        </w:rPr>
        <w:t xml:space="preserve">3) </w:t>
      </w:r>
      <w:proofErr w:type="gramStart"/>
      <w:r w:rsidRPr="0031435B">
        <w:rPr>
          <w:sz w:val="24"/>
          <w:szCs w:val="24"/>
        </w:rPr>
        <w:t>податке</w:t>
      </w:r>
      <w:proofErr w:type="gramEnd"/>
      <w:r w:rsidRPr="0031435B">
        <w:rPr>
          <w:sz w:val="24"/>
          <w:szCs w:val="24"/>
        </w:rPr>
        <w:t xml:space="preserve"> о јавној набавци која је предмет захтева, односно о одлуци наручиоца</w:t>
      </w:r>
    </w:p>
    <w:p w:rsidR="0031435B" w:rsidRPr="0031435B" w:rsidRDefault="0031435B" w:rsidP="0031435B">
      <w:pPr>
        <w:rPr>
          <w:sz w:val="24"/>
          <w:szCs w:val="24"/>
        </w:rPr>
      </w:pPr>
      <w:r w:rsidRPr="0031435B">
        <w:rPr>
          <w:sz w:val="24"/>
          <w:szCs w:val="24"/>
        </w:rPr>
        <w:t xml:space="preserve">4) </w:t>
      </w:r>
      <w:proofErr w:type="gramStart"/>
      <w:r w:rsidRPr="0031435B">
        <w:rPr>
          <w:sz w:val="24"/>
          <w:szCs w:val="24"/>
        </w:rPr>
        <w:t>повреде</w:t>
      </w:r>
      <w:proofErr w:type="gramEnd"/>
      <w:r w:rsidRPr="0031435B">
        <w:rPr>
          <w:sz w:val="24"/>
          <w:szCs w:val="24"/>
        </w:rPr>
        <w:t xml:space="preserve"> прописа којима се уређује поступак јавне набавке</w:t>
      </w:r>
    </w:p>
    <w:p w:rsidR="0031435B" w:rsidRPr="0031435B" w:rsidRDefault="0031435B" w:rsidP="0031435B">
      <w:pPr>
        <w:rPr>
          <w:sz w:val="24"/>
          <w:szCs w:val="24"/>
        </w:rPr>
      </w:pPr>
      <w:r w:rsidRPr="0031435B">
        <w:rPr>
          <w:sz w:val="24"/>
          <w:szCs w:val="24"/>
        </w:rPr>
        <w:t xml:space="preserve">5) </w:t>
      </w:r>
      <w:proofErr w:type="gramStart"/>
      <w:r w:rsidRPr="0031435B">
        <w:rPr>
          <w:sz w:val="24"/>
          <w:szCs w:val="24"/>
        </w:rPr>
        <w:t>чињенице</w:t>
      </w:r>
      <w:proofErr w:type="gramEnd"/>
      <w:r w:rsidRPr="0031435B">
        <w:rPr>
          <w:sz w:val="24"/>
          <w:szCs w:val="24"/>
        </w:rPr>
        <w:t xml:space="preserve"> и доказе којима се повреде доказују</w:t>
      </w:r>
    </w:p>
    <w:p w:rsidR="0031435B" w:rsidRPr="0031435B" w:rsidRDefault="0031435B" w:rsidP="0031435B">
      <w:pPr>
        <w:rPr>
          <w:sz w:val="24"/>
          <w:szCs w:val="24"/>
        </w:rPr>
      </w:pPr>
      <w:r w:rsidRPr="0031435B">
        <w:rPr>
          <w:sz w:val="24"/>
          <w:szCs w:val="24"/>
        </w:rPr>
        <w:t xml:space="preserve">6) </w:t>
      </w:r>
      <w:proofErr w:type="gramStart"/>
      <w:r w:rsidRPr="0031435B">
        <w:rPr>
          <w:sz w:val="24"/>
          <w:szCs w:val="24"/>
        </w:rPr>
        <w:t>потврду</w:t>
      </w:r>
      <w:proofErr w:type="gramEnd"/>
      <w:r w:rsidRPr="0031435B">
        <w:rPr>
          <w:sz w:val="24"/>
          <w:szCs w:val="24"/>
        </w:rPr>
        <w:t xml:space="preserve"> </w:t>
      </w:r>
      <w:r w:rsidR="00893401">
        <w:rPr>
          <w:sz w:val="24"/>
          <w:szCs w:val="24"/>
        </w:rPr>
        <w:t>о уплати таксе из члана 156. Закона</w:t>
      </w:r>
    </w:p>
    <w:p w:rsidR="0031435B" w:rsidRPr="0031435B" w:rsidRDefault="0031435B" w:rsidP="0031435B">
      <w:pPr>
        <w:rPr>
          <w:sz w:val="24"/>
          <w:szCs w:val="24"/>
        </w:rPr>
      </w:pPr>
      <w:r w:rsidRPr="0031435B">
        <w:rPr>
          <w:sz w:val="24"/>
          <w:szCs w:val="24"/>
        </w:rPr>
        <w:t xml:space="preserve">7) </w:t>
      </w:r>
      <w:proofErr w:type="gramStart"/>
      <w:r w:rsidRPr="0031435B">
        <w:rPr>
          <w:sz w:val="24"/>
          <w:szCs w:val="24"/>
        </w:rPr>
        <w:t>потпис</w:t>
      </w:r>
      <w:proofErr w:type="gramEnd"/>
      <w:r w:rsidRPr="0031435B">
        <w:rPr>
          <w:sz w:val="24"/>
          <w:szCs w:val="24"/>
        </w:rPr>
        <w:t xml:space="preserve"> подносиоца.</w:t>
      </w:r>
    </w:p>
    <w:p w:rsidR="0031435B" w:rsidRPr="0031435B" w:rsidRDefault="0031435B" w:rsidP="0031435B">
      <w:pPr>
        <w:rPr>
          <w:sz w:val="24"/>
          <w:szCs w:val="24"/>
        </w:rPr>
      </w:pPr>
    </w:p>
    <w:p w:rsidR="0031435B" w:rsidRPr="0031435B" w:rsidRDefault="0031435B" w:rsidP="0031435B">
      <w:pPr>
        <w:rPr>
          <w:sz w:val="24"/>
          <w:szCs w:val="24"/>
        </w:rPr>
      </w:pPr>
      <w:r w:rsidRPr="0031435B">
        <w:rPr>
          <w:sz w:val="24"/>
          <w:szCs w:val="24"/>
        </w:rPr>
        <w:t xml:space="preserve">Ако поднети захтев за заштиту права не </w:t>
      </w:r>
      <w:r w:rsidR="00C31D77">
        <w:rPr>
          <w:sz w:val="24"/>
          <w:szCs w:val="24"/>
        </w:rPr>
        <w:t xml:space="preserve">садржи све обавезне елементе   </w:t>
      </w:r>
      <w:r w:rsidR="00AC1500">
        <w:rPr>
          <w:sz w:val="24"/>
          <w:szCs w:val="24"/>
          <w:lang w:val="sr-Cyrl-RS"/>
        </w:rPr>
        <w:t>н</w:t>
      </w:r>
      <w:r w:rsidRPr="0031435B">
        <w:rPr>
          <w:sz w:val="24"/>
          <w:szCs w:val="24"/>
        </w:rPr>
        <w:t xml:space="preserve">аручилац ће такав захтев одбацити закључком. </w:t>
      </w:r>
    </w:p>
    <w:p w:rsidR="0031435B" w:rsidRPr="0031435B" w:rsidRDefault="00C31D77" w:rsidP="0031435B">
      <w:pPr>
        <w:rPr>
          <w:sz w:val="24"/>
          <w:szCs w:val="24"/>
        </w:rPr>
      </w:pPr>
      <w:r>
        <w:rPr>
          <w:sz w:val="24"/>
          <w:szCs w:val="24"/>
        </w:rPr>
        <w:t xml:space="preserve">Закључак   </w:t>
      </w:r>
      <w:r w:rsidR="00AC1500">
        <w:rPr>
          <w:sz w:val="24"/>
          <w:szCs w:val="24"/>
          <w:lang w:val="sr-Cyrl-RS"/>
        </w:rPr>
        <w:t>н</w:t>
      </w:r>
      <w:r w:rsidR="0031435B" w:rsidRPr="0031435B">
        <w:rPr>
          <w:sz w:val="24"/>
          <w:szCs w:val="24"/>
        </w:rPr>
        <w:t xml:space="preserve">аручилац доставља подносиоцу захтева и Републичкој комисији у року од три дана од дана доношења. </w:t>
      </w:r>
    </w:p>
    <w:p w:rsidR="0031435B" w:rsidRPr="0031435B" w:rsidRDefault="0031435B" w:rsidP="0031435B">
      <w:pPr>
        <w:rPr>
          <w:sz w:val="24"/>
          <w:szCs w:val="24"/>
        </w:rPr>
      </w:pPr>
      <w:r w:rsidRPr="0031435B">
        <w:rPr>
          <w:sz w:val="24"/>
          <w:szCs w:val="24"/>
        </w:rPr>
        <w:t xml:space="preserve">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 </w:t>
      </w:r>
    </w:p>
    <w:p w:rsidR="0031435B" w:rsidRPr="0031435B" w:rsidRDefault="0031435B" w:rsidP="0031435B">
      <w:pPr>
        <w:rPr>
          <w:sz w:val="24"/>
          <w:szCs w:val="24"/>
        </w:rPr>
      </w:pPr>
    </w:p>
    <w:p w:rsidR="0031435B" w:rsidRPr="0031435B" w:rsidRDefault="0031435B" w:rsidP="0031435B">
      <w:pPr>
        <w:rPr>
          <w:sz w:val="24"/>
          <w:szCs w:val="24"/>
        </w:rPr>
      </w:pPr>
      <w:r w:rsidRPr="0031435B">
        <w:rPr>
          <w:sz w:val="24"/>
          <w:szCs w:val="24"/>
        </w:rPr>
        <w:t>Износ таксе из чл</w:t>
      </w:r>
      <w:r w:rsidR="00893401">
        <w:rPr>
          <w:sz w:val="24"/>
          <w:szCs w:val="24"/>
        </w:rPr>
        <w:t xml:space="preserve">ана 156. </w:t>
      </w:r>
      <w:proofErr w:type="gramStart"/>
      <w:r w:rsidR="00893401">
        <w:rPr>
          <w:sz w:val="24"/>
          <w:szCs w:val="24"/>
        </w:rPr>
        <w:t>став</w:t>
      </w:r>
      <w:proofErr w:type="gramEnd"/>
      <w:r w:rsidR="00893401">
        <w:rPr>
          <w:sz w:val="24"/>
          <w:szCs w:val="24"/>
        </w:rPr>
        <w:t xml:space="preserve"> 1. </w:t>
      </w:r>
      <w:proofErr w:type="gramStart"/>
      <w:r w:rsidR="00893401">
        <w:rPr>
          <w:sz w:val="24"/>
          <w:szCs w:val="24"/>
        </w:rPr>
        <w:t>тач</w:t>
      </w:r>
      <w:proofErr w:type="gramEnd"/>
      <w:r w:rsidR="00893401">
        <w:rPr>
          <w:sz w:val="24"/>
          <w:szCs w:val="24"/>
        </w:rPr>
        <w:t xml:space="preserve">. </w:t>
      </w:r>
      <w:proofErr w:type="gramStart"/>
      <w:r w:rsidR="00893401">
        <w:rPr>
          <w:sz w:val="24"/>
          <w:szCs w:val="24"/>
        </w:rPr>
        <w:t>1)-</w:t>
      </w:r>
      <w:proofErr w:type="gramEnd"/>
      <w:r w:rsidR="00893401">
        <w:rPr>
          <w:sz w:val="24"/>
          <w:szCs w:val="24"/>
        </w:rPr>
        <w:t xml:space="preserve"> 3) Закона</w:t>
      </w:r>
      <w:r w:rsidRPr="0031435B">
        <w:rPr>
          <w:sz w:val="24"/>
          <w:szCs w:val="24"/>
        </w:rPr>
        <w:t>:</w:t>
      </w:r>
    </w:p>
    <w:p w:rsidR="0031435B" w:rsidRPr="0031435B" w:rsidRDefault="0031435B" w:rsidP="0031435B">
      <w:pPr>
        <w:rPr>
          <w:sz w:val="24"/>
          <w:szCs w:val="24"/>
        </w:rPr>
      </w:pPr>
      <w:r w:rsidRPr="0031435B">
        <w:rPr>
          <w:sz w:val="24"/>
          <w:szCs w:val="24"/>
        </w:rPr>
        <w:t xml:space="preserve">Подносилац захтева за заштиту права дужан је да на рачун буџета Републике Србије (број рачуна: 840-30678845-06, шифра плаћања 153 или 253, позив на број </w:t>
      </w:r>
      <w:r w:rsidR="00691EDD">
        <w:rPr>
          <w:sz w:val="24"/>
          <w:szCs w:val="24"/>
        </w:rPr>
        <w:t>10000531</w:t>
      </w:r>
      <w:r w:rsidR="0049179D" w:rsidRPr="009F07F0">
        <w:rPr>
          <w:sz w:val="24"/>
          <w:szCs w:val="24"/>
          <w:lang w:val="sr-Latn-RS"/>
        </w:rPr>
        <w:t>201</w:t>
      </w:r>
      <w:r w:rsidR="009C28A8" w:rsidRPr="009F07F0">
        <w:rPr>
          <w:sz w:val="24"/>
          <w:szCs w:val="24"/>
          <w:lang w:val="sr-Latn-RS"/>
        </w:rPr>
        <w:t>6</w:t>
      </w:r>
      <w:r w:rsidRPr="009F07F0">
        <w:rPr>
          <w:sz w:val="24"/>
          <w:szCs w:val="24"/>
        </w:rPr>
        <w:t xml:space="preserve">, сврха: ЗЗП, ЈП ЕПС, јн. бр. </w:t>
      </w:r>
      <w:r w:rsidR="00BB206D" w:rsidRPr="009F07F0">
        <w:rPr>
          <w:sz w:val="24"/>
          <w:szCs w:val="24"/>
          <w:lang w:val="sr-Cyrl-RS"/>
        </w:rPr>
        <w:t>ЈН/</w:t>
      </w:r>
      <w:r w:rsidR="00691EDD">
        <w:rPr>
          <w:sz w:val="24"/>
          <w:szCs w:val="24"/>
        </w:rPr>
        <w:t>100</w:t>
      </w:r>
      <w:r w:rsidR="00BB206D" w:rsidRPr="009F07F0">
        <w:rPr>
          <w:sz w:val="24"/>
          <w:szCs w:val="24"/>
          <w:lang w:val="sr-Cyrl-RS"/>
        </w:rPr>
        <w:t>0</w:t>
      </w:r>
      <w:r w:rsidR="00691EDD">
        <w:rPr>
          <w:sz w:val="24"/>
          <w:szCs w:val="24"/>
        </w:rPr>
        <w:t>/0531</w:t>
      </w:r>
      <w:r w:rsidR="0049179D" w:rsidRPr="009F07F0">
        <w:rPr>
          <w:sz w:val="24"/>
          <w:szCs w:val="24"/>
          <w:lang w:val="sr-Cyrl-RS"/>
        </w:rPr>
        <w:t>/</w:t>
      </w:r>
      <w:r w:rsidR="0049179D" w:rsidRPr="009F07F0">
        <w:rPr>
          <w:sz w:val="24"/>
          <w:szCs w:val="24"/>
          <w:lang w:val="sr-Latn-RS"/>
        </w:rPr>
        <w:t>201</w:t>
      </w:r>
      <w:r w:rsidR="00574C09" w:rsidRPr="009F07F0">
        <w:rPr>
          <w:sz w:val="24"/>
          <w:szCs w:val="24"/>
          <w:lang w:val="sr-Cyrl-RS"/>
        </w:rPr>
        <w:t>6</w:t>
      </w:r>
      <w:r w:rsidRPr="009F07F0">
        <w:rPr>
          <w:sz w:val="24"/>
          <w:szCs w:val="24"/>
        </w:rPr>
        <w:t>,</w:t>
      </w:r>
      <w:r w:rsidRPr="0031435B">
        <w:rPr>
          <w:sz w:val="24"/>
          <w:szCs w:val="24"/>
        </w:rPr>
        <w:t xml:space="preserve"> прималац уплате: буџет Републике Србије) уплати таксу од: </w:t>
      </w:r>
    </w:p>
    <w:p w:rsidR="0031435B" w:rsidRPr="0031435B" w:rsidRDefault="0031435B" w:rsidP="0031435B">
      <w:pPr>
        <w:rPr>
          <w:sz w:val="24"/>
          <w:szCs w:val="24"/>
        </w:rPr>
      </w:pPr>
    </w:p>
    <w:p w:rsidR="0031435B" w:rsidRPr="0049179D" w:rsidRDefault="0031435B" w:rsidP="0031435B">
      <w:pPr>
        <w:rPr>
          <w:sz w:val="24"/>
          <w:szCs w:val="24"/>
        </w:rPr>
      </w:pPr>
      <w:r w:rsidRPr="0049179D">
        <w:rPr>
          <w:sz w:val="24"/>
          <w:szCs w:val="24"/>
        </w:rPr>
        <w:t>1) 120.000</w:t>
      </w:r>
      <w:r w:rsidR="00873133" w:rsidRPr="0049179D">
        <w:rPr>
          <w:sz w:val="24"/>
          <w:szCs w:val="24"/>
          <w:lang w:val="sr-Cyrl-RS"/>
        </w:rPr>
        <w:t>,00</w:t>
      </w:r>
      <w:r w:rsidRPr="0049179D">
        <w:rPr>
          <w:sz w:val="24"/>
          <w:szCs w:val="24"/>
        </w:rPr>
        <w:t xml:space="preserve"> динара ако се захтев за заштиту права подноси пре отварања понуда и ако процењена вредност није већа од 120.000.000</w:t>
      </w:r>
      <w:proofErr w:type="gramStart"/>
      <w:r w:rsidR="00873133" w:rsidRPr="0049179D">
        <w:rPr>
          <w:sz w:val="24"/>
          <w:szCs w:val="24"/>
          <w:lang w:val="sr-Cyrl-RS"/>
        </w:rPr>
        <w:t>,00</w:t>
      </w:r>
      <w:proofErr w:type="gramEnd"/>
      <w:r w:rsidRPr="0049179D">
        <w:rPr>
          <w:sz w:val="24"/>
          <w:szCs w:val="24"/>
        </w:rPr>
        <w:t xml:space="preserve"> динара </w:t>
      </w:r>
    </w:p>
    <w:p w:rsidR="0031435B" w:rsidRPr="0049179D" w:rsidRDefault="00C81245" w:rsidP="0031435B">
      <w:pPr>
        <w:rPr>
          <w:sz w:val="24"/>
          <w:szCs w:val="24"/>
        </w:rPr>
      </w:pPr>
      <w:r>
        <w:rPr>
          <w:sz w:val="24"/>
          <w:szCs w:val="24"/>
          <w:lang w:val="sr-Cyrl-RS"/>
        </w:rPr>
        <w:t>2</w:t>
      </w:r>
      <w:r w:rsidR="0031435B" w:rsidRPr="0049179D">
        <w:rPr>
          <w:sz w:val="24"/>
          <w:szCs w:val="24"/>
        </w:rPr>
        <w:t>) 120.000</w:t>
      </w:r>
      <w:r w:rsidR="00873133" w:rsidRPr="0049179D">
        <w:rPr>
          <w:sz w:val="24"/>
          <w:szCs w:val="24"/>
          <w:lang w:val="sr-Cyrl-RS"/>
        </w:rPr>
        <w:t>,00</w:t>
      </w:r>
      <w:r w:rsidR="0031435B" w:rsidRPr="0049179D">
        <w:rPr>
          <w:sz w:val="24"/>
          <w:szCs w:val="24"/>
        </w:rPr>
        <w:t xml:space="preserve"> динара ако се захтев за заштиту права подноси након отварања понуда и ако процењена вредност није већа од 120.000.000</w:t>
      </w:r>
      <w:r w:rsidR="00873133" w:rsidRPr="0049179D">
        <w:rPr>
          <w:sz w:val="24"/>
          <w:szCs w:val="24"/>
          <w:lang w:val="sr-Cyrl-RS"/>
        </w:rPr>
        <w:t>,00</w:t>
      </w:r>
      <w:r w:rsidR="0031435B" w:rsidRPr="0049179D">
        <w:rPr>
          <w:sz w:val="24"/>
          <w:szCs w:val="24"/>
        </w:rPr>
        <w:t xml:space="preserve"> динара </w:t>
      </w:r>
    </w:p>
    <w:p w:rsidR="0031435B" w:rsidRPr="0031435B" w:rsidRDefault="0031435B" w:rsidP="0031435B">
      <w:pPr>
        <w:rPr>
          <w:color w:val="00B0F0"/>
          <w:sz w:val="24"/>
          <w:szCs w:val="24"/>
        </w:rPr>
      </w:pPr>
    </w:p>
    <w:p w:rsidR="0031435B" w:rsidRPr="0031435B" w:rsidRDefault="0031435B" w:rsidP="0031435B">
      <w:pPr>
        <w:rPr>
          <w:sz w:val="24"/>
          <w:szCs w:val="24"/>
        </w:rPr>
      </w:pPr>
      <w:r w:rsidRPr="0031435B">
        <w:rPr>
          <w:sz w:val="24"/>
          <w:szCs w:val="24"/>
        </w:rPr>
        <w:t>Свака странка у поступку сноси трошкове које проузрокује својим радњама.</w:t>
      </w:r>
    </w:p>
    <w:p w:rsidR="0031435B" w:rsidRPr="0031435B" w:rsidRDefault="0031435B" w:rsidP="0031435B">
      <w:pPr>
        <w:rPr>
          <w:sz w:val="24"/>
          <w:szCs w:val="24"/>
        </w:rPr>
      </w:pPr>
      <w:r w:rsidRPr="0031435B">
        <w:rPr>
          <w:sz w:val="24"/>
          <w:szCs w:val="24"/>
        </w:rPr>
        <w:t>Ако је за</w:t>
      </w:r>
      <w:r w:rsidR="00893401">
        <w:rPr>
          <w:sz w:val="24"/>
          <w:szCs w:val="24"/>
        </w:rPr>
        <w:t xml:space="preserve">хтев за заштиту права основан, </w:t>
      </w:r>
      <w:r w:rsidR="00AC1500">
        <w:rPr>
          <w:sz w:val="24"/>
          <w:szCs w:val="24"/>
          <w:lang w:val="sr-Cyrl-RS"/>
        </w:rPr>
        <w:t>н</w:t>
      </w:r>
      <w:r w:rsidRPr="0031435B">
        <w:rPr>
          <w:sz w:val="24"/>
          <w:szCs w:val="24"/>
        </w:rPr>
        <w:t>аручилац мора подносиоцу захтева за заштиту права на писани захтев надокнадити трошкове настале по основу заштите права.</w:t>
      </w:r>
    </w:p>
    <w:p w:rsidR="0031435B" w:rsidRPr="0031435B" w:rsidRDefault="0031435B" w:rsidP="0031435B">
      <w:pPr>
        <w:rPr>
          <w:sz w:val="24"/>
          <w:szCs w:val="24"/>
        </w:rPr>
      </w:pPr>
      <w:r w:rsidRPr="0031435B">
        <w:rPr>
          <w:sz w:val="24"/>
          <w:szCs w:val="24"/>
        </w:rPr>
        <w:lastRenderedPageBreak/>
        <w:t xml:space="preserve">Ако захтев за заштиту права није основан, подносилац захтева за заштиту </w:t>
      </w:r>
      <w:r w:rsidR="00893401">
        <w:rPr>
          <w:sz w:val="24"/>
          <w:szCs w:val="24"/>
        </w:rPr>
        <w:t xml:space="preserve">права мора </w:t>
      </w:r>
      <w:r w:rsidR="00AC1500">
        <w:rPr>
          <w:sz w:val="24"/>
          <w:szCs w:val="24"/>
          <w:lang w:val="sr-Cyrl-RS"/>
        </w:rPr>
        <w:t>н</w:t>
      </w:r>
      <w:r w:rsidRPr="0031435B">
        <w:rPr>
          <w:sz w:val="24"/>
          <w:szCs w:val="24"/>
        </w:rPr>
        <w:t>аручиоцу на писани захтев надокнадити трошкове настале по основу заштите права.</w:t>
      </w:r>
    </w:p>
    <w:p w:rsidR="0031435B" w:rsidRPr="0031435B" w:rsidRDefault="0031435B" w:rsidP="0031435B">
      <w:pPr>
        <w:rPr>
          <w:sz w:val="24"/>
          <w:szCs w:val="24"/>
        </w:rPr>
      </w:pPr>
      <w:r w:rsidRPr="0031435B">
        <w:rPr>
          <w:sz w:val="24"/>
          <w:szCs w:val="24"/>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31435B" w:rsidRPr="0031435B" w:rsidRDefault="0031435B" w:rsidP="0031435B">
      <w:pPr>
        <w:rPr>
          <w:sz w:val="24"/>
          <w:szCs w:val="24"/>
        </w:rPr>
      </w:pPr>
      <w:r w:rsidRPr="0031435B">
        <w:rPr>
          <w:sz w:val="24"/>
          <w:szCs w:val="24"/>
        </w:rPr>
        <w:t>Странке у захтеву морају прецизно да наведу трошкове за које траже накнаду.</w:t>
      </w:r>
    </w:p>
    <w:p w:rsidR="0031435B" w:rsidRPr="0031435B" w:rsidRDefault="0031435B" w:rsidP="0031435B">
      <w:pPr>
        <w:rPr>
          <w:sz w:val="24"/>
          <w:szCs w:val="24"/>
        </w:rPr>
      </w:pPr>
      <w:r w:rsidRPr="0031435B">
        <w:rPr>
          <w:sz w:val="24"/>
          <w:szCs w:val="24"/>
        </w:rPr>
        <w:t>Накнаду трошкова могуће је тражити до доношења одлуке наручиоца, односно Републичке комисије о поднетом захтеву за заштиту права.</w:t>
      </w:r>
    </w:p>
    <w:p w:rsidR="0031435B" w:rsidRPr="0031435B" w:rsidRDefault="0031435B" w:rsidP="0031435B">
      <w:pPr>
        <w:rPr>
          <w:sz w:val="24"/>
          <w:szCs w:val="24"/>
        </w:rPr>
      </w:pPr>
      <w:r w:rsidRPr="0031435B">
        <w:rPr>
          <w:sz w:val="24"/>
          <w:szCs w:val="24"/>
        </w:rPr>
        <w:t>О трошковима одлучује Републичка комисија. Одлука Републичке комисије је извршни наслов.</w:t>
      </w:r>
    </w:p>
    <w:p w:rsidR="0031435B" w:rsidRPr="0031435B" w:rsidRDefault="0031435B" w:rsidP="0031435B">
      <w:pPr>
        <w:rPr>
          <w:sz w:val="24"/>
          <w:szCs w:val="24"/>
        </w:rPr>
      </w:pPr>
    </w:p>
    <w:p w:rsidR="0031435B" w:rsidRPr="0031435B" w:rsidRDefault="0031435B" w:rsidP="0031435B">
      <w:pPr>
        <w:rPr>
          <w:b/>
          <w:sz w:val="24"/>
          <w:szCs w:val="24"/>
        </w:rPr>
      </w:pPr>
      <w:r w:rsidRPr="0031435B">
        <w:rPr>
          <w:b/>
          <w:sz w:val="24"/>
          <w:szCs w:val="24"/>
        </w:rPr>
        <w:t>Детаљно упутство о потврди из</w:t>
      </w:r>
      <w:r w:rsidR="00893401">
        <w:rPr>
          <w:b/>
          <w:sz w:val="24"/>
          <w:szCs w:val="24"/>
        </w:rPr>
        <w:t xml:space="preserve"> члана 151. </w:t>
      </w:r>
      <w:proofErr w:type="gramStart"/>
      <w:r w:rsidR="00893401">
        <w:rPr>
          <w:b/>
          <w:sz w:val="24"/>
          <w:szCs w:val="24"/>
        </w:rPr>
        <w:t>став</w:t>
      </w:r>
      <w:proofErr w:type="gramEnd"/>
      <w:r w:rsidR="00893401">
        <w:rPr>
          <w:b/>
          <w:sz w:val="24"/>
          <w:szCs w:val="24"/>
        </w:rPr>
        <w:t xml:space="preserve"> 1. </w:t>
      </w:r>
      <w:proofErr w:type="gramStart"/>
      <w:r w:rsidR="00893401">
        <w:rPr>
          <w:b/>
          <w:sz w:val="24"/>
          <w:szCs w:val="24"/>
        </w:rPr>
        <w:t>тачка</w:t>
      </w:r>
      <w:proofErr w:type="gramEnd"/>
      <w:r w:rsidR="00893401">
        <w:rPr>
          <w:b/>
          <w:sz w:val="24"/>
          <w:szCs w:val="24"/>
        </w:rPr>
        <w:t xml:space="preserve"> 6) Закона</w:t>
      </w:r>
    </w:p>
    <w:p w:rsidR="0031435B" w:rsidRPr="0031435B" w:rsidRDefault="0031435B" w:rsidP="0031435B">
      <w:pPr>
        <w:rPr>
          <w:sz w:val="24"/>
          <w:szCs w:val="24"/>
        </w:rPr>
      </w:pPr>
      <w:r w:rsidRPr="0031435B">
        <w:rPr>
          <w:sz w:val="24"/>
          <w:szCs w:val="24"/>
        </w:rPr>
        <w:t>Потврда којом се потврђује да је уплата таксе извршена, а која се прилаже уз захтев за заштиту права приликом подноше</w:t>
      </w:r>
      <w:r w:rsidR="00893401">
        <w:rPr>
          <w:sz w:val="24"/>
          <w:szCs w:val="24"/>
        </w:rPr>
        <w:t xml:space="preserve">ња захтева </w:t>
      </w:r>
      <w:r w:rsidR="00E57EF2">
        <w:rPr>
          <w:sz w:val="24"/>
          <w:szCs w:val="24"/>
          <w:lang w:val="sr-Cyrl-RS"/>
        </w:rPr>
        <w:t>н</w:t>
      </w:r>
      <w:r w:rsidRPr="0031435B">
        <w:rPr>
          <w:sz w:val="24"/>
          <w:szCs w:val="24"/>
        </w:rPr>
        <w:t>аручиоцу, како би се захтев сматрао потпуним.</w:t>
      </w:r>
    </w:p>
    <w:p w:rsidR="0031435B" w:rsidRPr="0031435B" w:rsidRDefault="0031435B" w:rsidP="0031435B">
      <w:pPr>
        <w:rPr>
          <w:sz w:val="24"/>
          <w:szCs w:val="24"/>
        </w:rPr>
      </w:pPr>
      <w:r w:rsidRPr="0031435B">
        <w:rPr>
          <w:sz w:val="24"/>
          <w:szCs w:val="24"/>
        </w:rPr>
        <w:t xml:space="preserve">Чланом 151. </w:t>
      </w:r>
      <w:proofErr w:type="gramStart"/>
      <w:r w:rsidRPr="0031435B">
        <w:rPr>
          <w:sz w:val="24"/>
          <w:szCs w:val="24"/>
        </w:rPr>
        <w:t>Закона  је</w:t>
      </w:r>
      <w:proofErr w:type="gramEnd"/>
      <w:r w:rsidRPr="0031435B">
        <w:rPr>
          <w:sz w:val="24"/>
          <w:szCs w:val="24"/>
        </w:rPr>
        <w:t xml:space="preserve"> прописано да захтев за заштиту права мора да садржи, између осталог, и потврду о уплати таксе из члана 1</w:t>
      </w:r>
      <w:r w:rsidR="00893401">
        <w:rPr>
          <w:sz w:val="24"/>
          <w:szCs w:val="24"/>
        </w:rPr>
        <w:t>56. Закона</w:t>
      </w:r>
      <w:r w:rsidRPr="0031435B">
        <w:rPr>
          <w:sz w:val="24"/>
          <w:szCs w:val="24"/>
        </w:rPr>
        <w:t>.</w:t>
      </w:r>
    </w:p>
    <w:p w:rsidR="0031435B" w:rsidRPr="0031435B" w:rsidRDefault="0031435B" w:rsidP="0031435B">
      <w:pPr>
        <w:rPr>
          <w:sz w:val="24"/>
          <w:szCs w:val="24"/>
        </w:rPr>
      </w:pPr>
      <w:r w:rsidRPr="0031435B">
        <w:rPr>
          <w:sz w:val="24"/>
          <w:szCs w:val="24"/>
        </w:rPr>
        <w:t>Подносилац захтева за заштиту права је дужан да на одређени рачун буџета Републике Србије уплати таксу у и</w:t>
      </w:r>
      <w:r w:rsidR="00893401">
        <w:rPr>
          <w:sz w:val="24"/>
          <w:szCs w:val="24"/>
        </w:rPr>
        <w:t>зносу прописаном чланом 156. Закона</w:t>
      </w:r>
      <w:r w:rsidRPr="0031435B">
        <w:rPr>
          <w:sz w:val="24"/>
          <w:szCs w:val="24"/>
        </w:rPr>
        <w:t>.</w:t>
      </w:r>
    </w:p>
    <w:p w:rsidR="0031435B" w:rsidRPr="0031435B" w:rsidRDefault="0031435B" w:rsidP="0031435B">
      <w:pPr>
        <w:rPr>
          <w:sz w:val="24"/>
          <w:szCs w:val="24"/>
        </w:rPr>
      </w:pPr>
      <w:r w:rsidRPr="0031435B">
        <w:rPr>
          <w:sz w:val="24"/>
          <w:szCs w:val="24"/>
        </w:rPr>
        <w:t>Као доказ о уплати таксе, у смислу</w:t>
      </w:r>
      <w:r w:rsidR="00076074">
        <w:rPr>
          <w:sz w:val="24"/>
          <w:szCs w:val="24"/>
        </w:rPr>
        <w:t xml:space="preserve"> члана 151. </w:t>
      </w:r>
      <w:proofErr w:type="gramStart"/>
      <w:r w:rsidR="00076074">
        <w:rPr>
          <w:sz w:val="24"/>
          <w:szCs w:val="24"/>
        </w:rPr>
        <w:t>став</w:t>
      </w:r>
      <w:proofErr w:type="gramEnd"/>
      <w:r w:rsidR="00076074">
        <w:rPr>
          <w:sz w:val="24"/>
          <w:szCs w:val="24"/>
        </w:rPr>
        <w:t xml:space="preserve"> 1. </w:t>
      </w:r>
      <w:proofErr w:type="gramStart"/>
      <w:r w:rsidR="00076074">
        <w:rPr>
          <w:sz w:val="24"/>
          <w:szCs w:val="24"/>
        </w:rPr>
        <w:t>тачка</w:t>
      </w:r>
      <w:proofErr w:type="gramEnd"/>
      <w:r w:rsidR="00076074">
        <w:rPr>
          <w:sz w:val="24"/>
          <w:szCs w:val="24"/>
        </w:rPr>
        <w:t xml:space="preserve"> 6) Закона</w:t>
      </w:r>
      <w:r w:rsidRPr="0031435B">
        <w:rPr>
          <w:sz w:val="24"/>
          <w:szCs w:val="24"/>
        </w:rPr>
        <w:t>, прихватиће се:</w:t>
      </w:r>
    </w:p>
    <w:p w:rsidR="0031435B" w:rsidRPr="0031435B" w:rsidRDefault="0031435B" w:rsidP="0031435B">
      <w:pPr>
        <w:rPr>
          <w:sz w:val="24"/>
          <w:szCs w:val="24"/>
        </w:rPr>
      </w:pPr>
    </w:p>
    <w:p w:rsidR="0031435B" w:rsidRPr="0031435B" w:rsidRDefault="0031435B" w:rsidP="0031435B">
      <w:pPr>
        <w:rPr>
          <w:sz w:val="24"/>
          <w:szCs w:val="24"/>
        </w:rPr>
      </w:pPr>
      <w:r w:rsidRPr="0031435B">
        <w:rPr>
          <w:sz w:val="24"/>
          <w:szCs w:val="24"/>
        </w:rPr>
        <w:t xml:space="preserve">1. Потврда о извршеној </w:t>
      </w:r>
      <w:r w:rsidR="00076074">
        <w:rPr>
          <w:sz w:val="24"/>
          <w:szCs w:val="24"/>
        </w:rPr>
        <w:t>уплати таксе из члана 156. Закона</w:t>
      </w:r>
      <w:r w:rsidRPr="0031435B">
        <w:rPr>
          <w:sz w:val="24"/>
          <w:szCs w:val="24"/>
        </w:rPr>
        <w:t xml:space="preserve"> која садржи следеће елементе:</w:t>
      </w:r>
    </w:p>
    <w:p w:rsidR="0031435B" w:rsidRPr="0031435B" w:rsidRDefault="0031435B" w:rsidP="0031435B">
      <w:pPr>
        <w:rPr>
          <w:sz w:val="24"/>
          <w:szCs w:val="24"/>
        </w:rPr>
      </w:pPr>
      <w:r w:rsidRPr="0031435B">
        <w:rPr>
          <w:sz w:val="24"/>
          <w:szCs w:val="24"/>
        </w:rPr>
        <w:t xml:space="preserve">(1) </w:t>
      </w:r>
      <w:proofErr w:type="gramStart"/>
      <w:r w:rsidRPr="0031435B">
        <w:rPr>
          <w:sz w:val="24"/>
          <w:szCs w:val="24"/>
        </w:rPr>
        <w:t>да</w:t>
      </w:r>
      <w:proofErr w:type="gramEnd"/>
      <w:r w:rsidRPr="0031435B">
        <w:rPr>
          <w:sz w:val="24"/>
          <w:szCs w:val="24"/>
        </w:rPr>
        <w:t xml:space="preserve"> буде издата од стране банке и да садржи печат банке;</w:t>
      </w:r>
    </w:p>
    <w:p w:rsidR="0031435B" w:rsidRPr="0031435B" w:rsidRDefault="0031435B" w:rsidP="0031435B">
      <w:pPr>
        <w:rPr>
          <w:sz w:val="24"/>
          <w:szCs w:val="24"/>
        </w:rPr>
      </w:pPr>
      <w:r w:rsidRPr="0031435B">
        <w:rPr>
          <w:sz w:val="24"/>
          <w:szCs w:val="24"/>
        </w:rPr>
        <w:t xml:space="preserve">(2) </w:t>
      </w:r>
      <w:proofErr w:type="gramStart"/>
      <w:r w:rsidRPr="0031435B">
        <w:rPr>
          <w:sz w:val="24"/>
          <w:szCs w:val="24"/>
        </w:rPr>
        <w:t>да</w:t>
      </w:r>
      <w:proofErr w:type="gramEnd"/>
      <w:r w:rsidRPr="0031435B">
        <w:rPr>
          <w:sz w:val="24"/>
          <w:szCs w:val="24"/>
        </w:rPr>
        <w:t xml:space="preserve">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w:t>
      </w:r>
    </w:p>
    <w:p w:rsidR="0031435B" w:rsidRPr="0031435B" w:rsidRDefault="0031435B" w:rsidP="0031435B">
      <w:pPr>
        <w:rPr>
          <w:sz w:val="24"/>
          <w:szCs w:val="24"/>
        </w:rPr>
      </w:pPr>
      <w:r w:rsidRPr="0031435B">
        <w:rPr>
          <w:sz w:val="24"/>
          <w:szCs w:val="24"/>
        </w:rPr>
        <w:t>(</w:t>
      </w:r>
      <w:r w:rsidR="00076074">
        <w:rPr>
          <w:sz w:val="24"/>
          <w:szCs w:val="24"/>
        </w:rPr>
        <w:t xml:space="preserve">3) </w:t>
      </w:r>
      <w:proofErr w:type="gramStart"/>
      <w:r w:rsidR="00076074">
        <w:rPr>
          <w:sz w:val="24"/>
          <w:szCs w:val="24"/>
        </w:rPr>
        <w:t>износ</w:t>
      </w:r>
      <w:proofErr w:type="gramEnd"/>
      <w:r w:rsidR="00076074">
        <w:rPr>
          <w:sz w:val="24"/>
          <w:szCs w:val="24"/>
        </w:rPr>
        <w:t xml:space="preserve"> таксе из члана 156. Закона</w:t>
      </w:r>
      <w:r w:rsidRPr="0031435B">
        <w:rPr>
          <w:sz w:val="24"/>
          <w:szCs w:val="24"/>
        </w:rPr>
        <w:t xml:space="preserve"> чија се уплата врши;</w:t>
      </w:r>
    </w:p>
    <w:p w:rsidR="0031435B" w:rsidRPr="0031435B" w:rsidRDefault="0031435B" w:rsidP="0031435B">
      <w:pPr>
        <w:rPr>
          <w:sz w:val="24"/>
          <w:szCs w:val="24"/>
        </w:rPr>
      </w:pPr>
      <w:r w:rsidRPr="0031435B">
        <w:rPr>
          <w:sz w:val="24"/>
          <w:szCs w:val="24"/>
        </w:rPr>
        <w:t xml:space="preserve">(4) </w:t>
      </w:r>
      <w:proofErr w:type="gramStart"/>
      <w:r w:rsidRPr="0031435B">
        <w:rPr>
          <w:sz w:val="24"/>
          <w:szCs w:val="24"/>
        </w:rPr>
        <w:t>број</w:t>
      </w:r>
      <w:proofErr w:type="gramEnd"/>
      <w:r w:rsidRPr="0031435B">
        <w:rPr>
          <w:sz w:val="24"/>
          <w:szCs w:val="24"/>
        </w:rPr>
        <w:t xml:space="preserve"> рачуна: 840-30678845-06;</w:t>
      </w:r>
    </w:p>
    <w:p w:rsidR="0031435B" w:rsidRPr="0031435B" w:rsidRDefault="0031435B" w:rsidP="0031435B">
      <w:pPr>
        <w:rPr>
          <w:sz w:val="24"/>
          <w:szCs w:val="24"/>
        </w:rPr>
      </w:pPr>
      <w:r w:rsidRPr="0031435B">
        <w:rPr>
          <w:sz w:val="24"/>
          <w:szCs w:val="24"/>
        </w:rPr>
        <w:t xml:space="preserve">(5) </w:t>
      </w:r>
      <w:proofErr w:type="gramStart"/>
      <w:r w:rsidRPr="0031435B">
        <w:rPr>
          <w:sz w:val="24"/>
          <w:szCs w:val="24"/>
        </w:rPr>
        <w:t>шифру</w:t>
      </w:r>
      <w:proofErr w:type="gramEnd"/>
      <w:r w:rsidRPr="0031435B">
        <w:rPr>
          <w:sz w:val="24"/>
          <w:szCs w:val="24"/>
        </w:rPr>
        <w:t xml:space="preserve"> плаћања: 153 или 253;</w:t>
      </w:r>
    </w:p>
    <w:p w:rsidR="0031435B" w:rsidRPr="0031435B" w:rsidRDefault="0031435B" w:rsidP="0031435B">
      <w:pPr>
        <w:rPr>
          <w:sz w:val="24"/>
          <w:szCs w:val="24"/>
        </w:rPr>
      </w:pPr>
      <w:r w:rsidRPr="0031435B">
        <w:rPr>
          <w:sz w:val="24"/>
          <w:szCs w:val="24"/>
        </w:rPr>
        <w:t xml:space="preserve">(6) </w:t>
      </w:r>
      <w:proofErr w:type="gramStart"/>
      <w:r w:rsidRPr="0031435B">
        <w:rPr>
          <w:sz w:val="24"/>
          <w:szCs w:val="24"/>
        </w:rPr>
        <w:t>позив</w:t>
      </w:r>
      <w:proofErr w:type="gramEnd"/>
      <w:r w:rsidRPr="0031435B">
        <w:rPr>
          <w:sz w:val="24"/>
          <w:szCs w:val="24"/>
        </w:rPr>
        <w:t xml:space="preserve"> на број: подаци о броју или ознаци јавне набавке поводом које се подноси захтев за заштиту права;</w:t>
      </w:r>
    </w:p>
    <w:p w:rsidR="0031435B" w:rsidRPr="0031435B" w:rsidRDefault="0031435B" w:rsidP="0031435B">
      <w:pPr>
        <w:rPr>
          <w:sz w:val="24"/>
          <w:szCs w:val="24"/>
        </w:rPr>
      </w:pPr>
      <w:r w:rsidRPr="0031435B">
        <w:rPr>
          <w:sz w:val="24"/>
          <w:szCs w:val="24"/>
        </w:rPr>
        <w:t xml:space="preserve">(7) </w:t>
      </w:r>
      <w:proofErr w:type="gramStart"/>
      <w:r w:rsidRPr="0031435B">
        <w:rPr>
          <w:sz w:val="24"/>
          <w:szCs w:val="24"/>
        </w:rPr>
        <w:t>сврха</w:t>
      </w:r>
      <w:proofErr w:type="gramEnd"/>
      <w:r w:rsidRPr="0031435B">
        <w:rPr>
          <w:sz w:val="24"/>
          <w:szCs w:val="24"/>
        </w:rPr>
        <w:t>: ЗЗП; назив наручиоца; број или ознака јавне набавке поводом које се подноси захтев за заштиту права;</w:t>
      </w:r>
    </w:p>
    <w:p w:rsidR="0031435B" w:rsidRPr="0031435B" w:rsidRDefault="0031435B" w:rsidP="0031435B">
      <w:pPr>
        <w:rPr>
          <w:sz w:val="24"/>
          <w:szCs w:val="24"/>
        </w:rPr>
      </w:pPr>
      <w:r w:rsidRPr="0031435B">
        <w:rPr>
          <w:sz w:val="24"/>
          <w:szCs w:val="24"/>
        </w:rPr>
        <w:t xml:space="preserve">(8) </w:t>
      </w:r>
      <w:proofErr w:type="gramStart"/>
      <w:r w:rsidRPr="0031435B">
        <w:rPr>
          <w:sz w:val="24"/>
          <w:szCs w:val="24"/>
        </w:rPr>
        <w:t>корисник</w:t>
      </w:r>
      <w:proofErr w:type="gramEnd"/>
      <w:r w:rsidRPr="0031435B">
        <w:rPr>
          <w:sz w:val="24"/>
          <w:szCs w:val="24"/>
        </w:rPr>
        <w:t>: буџет Републике Србије;</w:t>
      </w:r>
    </w:p>
    <w:p w:rsidR="0031435B" w:rsidRPr="0031435B" w:rsidRDefault="0031435B" w:rsidP="0031435B">
      <w:pPr>
        <w:rPr>
          <w:sz w:val="24"/>
          <w:szCs w:val="24"/>
        </w:rPr>
      </w:pPr>
      <w:r w:rsidRPr="0031435B">
        <w:rPr>
          <w:sz w:val="24"/>
          <w:szCs w:val="24"/>
        </w:rPr>
        <w:lastRenderedPageBreak/>
        <w:t xml:space="preserve">(9) </w:t>
      </w:r>
      <w:proofErr w:type="gramStart"/>
      <w:r w:rsidRPr="0031435B">
        <w:rPr>
          <w:sz w:val="24"/>
          <w:szCs w:val="24"/>
        </w:rPr>
        <w:t>назив</w:t>
      </w:r>
      <w:proofErr w:type="gramEnd"/>
      <w:r w:rsidRPr="0031435B">
        <w:rPr>
          <w:sz w:val="24"/>
          <w:szCs w:val="24"/>
        </w:rPr>
        <w:t xml:space="preserve"> уплатиоца, односно назив подносиоца захтева за заштиту права за којег је извршена уплата таксе;</w:t>
      </w:r>
    </w:p>
    <w:p w:rsidR="0031435B" w:rsidRPr="0031435B" w:rsidRDefault="0031435B" w:rsidP="0031435B">
      <w:pPr>
        <w:rPr>
          <w:sz w:val="24"/>
          <w:szCs w:val="24"/>
        </w:rPr>
      </w:pPr>
      <w:r w:rsidRPr="0031435B">
        <w:rPr>
          <w:sz w:val="24"/>
          <w:szCs w:val="24"/>
        </w:rPr>
        <w:t xml:space="preserve">(10) </w:t>
      </w:r>
      <w:proofErr w:type="gramStart"/>
      <w:r w:rsidRPr="0031435B">
        <w:rPr>
          <w:sz w:val="24"/>
          <w:szCs w:val="24"/>
        </w:rPr>
        <w:t>потпис</w:t>
      </w:r>
      <w:proofErr w:type="gramEnd"/>
      <w:r w:rsidRPr="0031435B">
        <w:rPr>
          <w:sz w:val="24"/>
          <w:szCs w:val="24"/>
        </w:rPr>
        <w:t xml:space="preserve"> овлашћеног лица банке.</w:t>
      </w:r>
    </w:p>
    <w:p w:rsidR="0031435B" w:rsidRPr="0031435B" w:rsidRDefault="0031435B" w:rsidP="0031435B">
      <w:pPr>
        <w:rPr>
          <w:sz w:val="24"/>
          <w:szCs w:val="24"/>
        </w:rPr>
      </w:pPr>
      <w:r w:rsidRPr="0031435B">
        <w:rPr>
          <w:sz w:val="24"/>
          <w:szCs w:val="24"/>
        </w:rPr>
        <w:t>2. 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w:t>
      </w:r>
    </w:p>
    <w:p w:rsidR="0031435B" w:rsidRPr="0031435B" w:rsidRDefault="0031435B" w:rsidP="0031435B">
      <w:pPr>
        <w:rPr>
          <w:sz w:val="24"/>
          <w:szCs w:val="24"/>
        </w:rPr>
      </w:pPr>
      <w:r w:rsidRPr="0031435B">
        <w:rPr>
          <w:sz w:val="24"/>
          <w:szCs w:val="24"/>
        </w:rPr>
        <w:t>3. Потврда издата од стране Републике Србије, Министарства финансија, Управе за трезор, потписана и оверена печатом, која садржи све елементе из потврде о</w:t>
      </w:r>
    </w:p>
    <w:p w:rsidR="0031435B" w:rsidRPr="0031435B" w:rsidRDefault="0031435B" w:rsidP="0031435B">
      <w:pPr>
        <w:rPr>
          <w:sz w:val="24"/>
          <w:szCs w:val="24"/>
        </w:rPr>
      </w:pPr>
      <w:proofErr w:type="gramStart"/>
      <w:r w:rsidRPr="0031435B">
        <w:rPr>
          <w:sz w:val="24"/>
          <w:szCs w:val="24"/>
        </w:rPr>
        <w:t>извршеној</w:t>
      </w:r>
      <w:proofErr w:type="gramEnd"/>
      <w:r w:rsidRPr="0031435B">
        <w:rPr>
          <w:sz w:val="24"/>
          <w:szCs w:val="24"/>
        </w:rPr>
        <w:t xml:space="preserve">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p>
    <w:p w:rsidR="0031435B" w:rsidRPr="0031435B" w:rsidRDefault="0031435B" w:rsidP="0031435B">
      <w:pPr>
        <w:rPr>
          <w:sz w:val="24"/>
          <w:szCs w:val="24"/>
        </w:rPr>
      </w:pPr>
      <w:r w:rsidRPr="0031435B">
        <w:rPr>
          <w:sz w:val="24"/>
          <w:szCs w:val="24"/>
        </w:rPr>
        <w:t>4.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rsidR="0031435B" w:rsidRPr="0031435B" w:rsidRDefault="0031435B" w:rsidP="0031435B">
      <w:pPr>
        <w:rPr>
          <w:sz w:val="24"/>
          <w:szCs w:val="24"/>
        </w:rPr>
      </w:pPr>
      <w:r w:rsidRPr="0031435B">
        <w:rPr>
          <w:sz w:val="24"/>
          <w:szCs w:val="24"/>
        </w:rPr>
        <w:t>Примерак правилно попуњеног налога за пренос и примерак правилно попуњеног налога за уплату могу се видети на сајту Републичке комисије за заштиту права у поступцима јавних набавки http://www.kjn.gov.rs/ci/uputstvo-o-uplati-republicke-administrativne-takse.htmlи http://www.kjn.gov.rs/download/Taksa-popunjeni-nalozi-ci.pdf</w:t>
      </w:r>
    </w:p>
    <w:p w:rsidR="0031435B" w:rsidRPr="0031435B" w:rsidRDefault="0031435B" w:rsidP="0031435B">
      <w:pPr>
        <w:rPr>
          <w:sz w:val="24"/>
          <w:szCs w:val="24"/>
        </w:rPr>
      </w:pPr>
    </w:p>
    <w:p w:rsidR="0031435B" w:rsidRPr="0031435B" w:rsidRDefault="0031435B" w:rsidP="0031435B">
      <w:pPr>
        <w:rPr>
          <w:sz w:val="24"/>
          <w:szCs w:val="24"/>
        </w:rPr>
      </w:pPr>
      <w:r w:rsidRPr="0031435B">
        <w:rPr>
          <w:sz w:val="24"/>
          <w:szCs w:val="24"/>
        </w:rPr>
        <w:t>УПЛАТА ИЗ ИНОСТРАНСТВА</w:t>
      </w:r>
    </w:p>
    <w:p w:rsidR="0031435B" w:rsidRPr="0031435B" w:rsidRDefault="0031435B" w:rsidP="0031435B">
      <w:pPr>
        <w:rPr>
          <w:sz w:val="24"/>
          <w:szCs w:val="24"/>
        </w:rPr>
      </w:pPr>
      <w:r w:rsidRPr="0031435B">
        <w:rPr>
          <w:sz w:val="24"/>
          <w:szCs w:val="24"/>
        </w:rPr>
        <w:t>Уплата таксе за подношење захтева за заштиту права из иностранства може се извршити на девизни рачун Министарства финансија – Управе за трезор</w:t>
      </w:r>
    </w:p>
    <w:p w:rsidR="0031435B" w:rsidRPr="0031435B" w:rsidRDefault="0031435B" w:rsidP="0031435B">
      <w:pPr>
        <w:rPr>
          <w:sz w:val="24"/>
          <w:szCs w:val="24"/>
        </w:rPr>
      </w:pPr>
    </w:p>
    <w:p w:rsidR="0031435B" w:rsidRPr="0031435B" w:rsidRDefault="0031435B" w:rsidP="0031435B">
      <w:pPr>
        <w:rPr>
          <w:sz w:val="24"/>
          <w:szCs w:val="24"/>
        </w:rPr>
      </w:pPr>
      <w:r w:rsidRPr="0031435B">
        <w:rPr>
          <w:sz w:val="24"/>
          <w:szCs w:val="24"/>
        </w:rPr>
        <w:t>НАЗИВ И АДРЕСА БАНКЕ:</w:t>
      </w:r>
    </w:p>
    <w:p w:rsidR="0031435B" w:rsidRPr="0031435B" w:rsidRDefault="0031435B" w:rsidP="0031435B">
      <w:pPr>
        <w:rPr>
          <w:sz w:val="24"/>
          <w:szCs w:val="24"/>
        </w:rPr>
      </w:pPr>
      <w:r w:rsidRPr="0031435B">
        <w:rPr>
          <w:sz w:val="24"/>
          <w:szCs w:val="24"/>
        </w:rPr>
        <w:t>Народна банка Србије (НБС)</w:t>
      </w:r>
    </w:p>
    <w:p w:rsidR="0031435B" w:rsidRPr="0031435B" w:rsidRDefault="0031435B" w:rsidP="0031435B">
      <w:pPr>
        <w:rPr>
          <w:sz w:val="24"/>
          <w:szCs w:val="24"/>
        </w:rPr>
      </w:pPr>
      <w:r w:rsidRPr="0031435B">
        <w:rPr>
          <w:sz w:val="24"/>
          <w:szCs w:val="24"/>
        </w:rPr>
        <w:t>11000 Београд, ул. Немањина бр. 17</w:t>
      </w:r>
    </w:p>
    <w:p w:rsidR="0031435B" w:rsidRPr="0031435B" w:rsidRDefault="0031435B" w:rsidP="0031435B">
      <w:pPr>
        <w:rPr>
          <w:sz w:val="24"/>
          <w:szCs w:val="24"/>
        </w:rPr>
      </w:pPr>
      <w:r w:rsidRPr="0031435B">
        <w:rPr>
          <w:sz w:val="24"/>
          <w:szCs w:val="24"/>
        </w:rPr>
        <w:t>Србија</w:t>
      </w:r>
    </w:p>
    <w:p w:rsidR="0031435B" w:rsidRPr="0031435B" w:rsidRDefault="0031435B" w:rsidP="0031435B">
      <w:pPr>
        <w:rPr>
          <w:sz w:val="24"/>
          <w:szCs w:val="24"/>
        </w:rPr>
      </w:pPr>
      <w:r w:rsidRPr="0031435B">
        <w:rPr>
          <w:sz w:val="24"/>
          <w:szCs w:val="24"/>
        </w:rPr>
        <w:t>SWIFT CODE: NBSRRSBGXXX</w:t>
      </w:r>
    </w:p>
    <w:p w:rsidR="0031435B" w:rsidRPr="0031435B" w:rsidRDefault="0031435B" w:rsidP="0031435B">
      <w:pPr>
        <w:rPr>
          <w:sz w:val="24"/>
          <w:szCs w:val="24"/>
        </w:rPr>
      </w:pPr>
    </w:p>
    <w:p w:rsidR="0031435B" w:rsidRPr="0031435B" w:rsidRDefault="0031435B" w:rsidP="0031435B">
      <w:pPr>
        <w:rPr>
          <w:sz w:val="24"/>
          <w:szCs w:val="24"/>
        </w:rPr>
      </w:pPr>
      <w:r w:rsidRPr="0031435B">
        <w:rPr>
          <w:sz w:val="24"/>
          <w:szCs w:val="24"/>
        </w:rPr>
        <w:t>НАЗИВ И АДРЕСА ИНСТИТУЦИЈЕ:</w:t>
      </w:r>
    </w:p>
    <w:p w:rsidR="0031435B" w:rsidRPr="0031435B" w:rsidRDefault="0031435B" w:rsidP="0031435B">
      <w:pPr>
        <w:rPr>
          <w:sz w:val="24"/>
          <w:szCs w:val="24"/>
        </w:rPr>
      </w:pPr>
      <w:r w:rsidRPr="0031435B">
        <w:rPr>
          <w:sz w:val="24"/>
          <w:szCs w:val="24"/>
        </w:rPr>
        <w:t>Министарство финансија</w:t>
      </w:r>
    </w:p>
    <w:p w:rsidR="0031435B" w:rsidRPr="0031435B" w:rsidRDefault="0031435B" w:rsidP="0031435B">
      <w:pPr>
        <w:rPr>
          <w:sz w:val="24"/>
          <w:szCs w:val="24"/>
        </w:rPr>
      </w:pPr>
      <w:r w:rsidRPr="0031435B">
        <w:rPr>
          <w:sz w:val="24"/>
          <w:szCs w:val="24"/>
        </w:rPr>
        <w:t>Управа за трезор</w:t>
      </w:r>
    </w:p>
    <w:p w:rsidR="0031435B" w:rsidRPr="0031435B" w:rsidRDefault="0031435B" w:rsidP="0031435B">
      <w:pPr>
        <w:rPr>
          <w:sz w:val="24"/>
          <w:szCs w:val="24"/>
        </w:rPr>
      </w:pPr>
      <w:proofErr w:type="gramStart"/>
      <w:r w:rsidRPr="0031435B">
        <w:rPr>
          <w:sz w:val="24"/>
          <w:szCs w:val="24"/>
        </w:rPr>
        <w:t>ул</w:t>
      </w:r>
      <w:proofErr w:type="gramEnd"/>
      <w:r w:rsidRPr="0031435B">
        <w:rPr>
          <w:sz w:val="24"/>
          <w:szCs w:val="24"/>
        </w:rPr>
        <w:t>. Поп Лукина бр. 7-9</w:t>
      </w:r>
    </w:p>
    <w:p w:rsidR="0031435B" w:rsidRPr="0031435B" w:rsidRDefault="0031435B" w:rsidP="0031435B">
      <w:pPr>
        <w:rPr>
          <w:sz w:val="24"/>
          <w:szCs w:val="24"/>
        </w:rPr>
      </w:pPr>
      <w:r w:rsidRPr="0031435B">
        <w:rPr>
          <w:sz w:val="24"/>
          <w:szCs w:val="24"/>
        </w:rPr>
        <w:t>11000 Београд</w:t>
      </w:r>
    </w:p>
    <w:p w:rsidR="0031435B" w:rsidRPr="0031435B" w:rsidRDefault="0031435B" w:rsidP="0031435B">
      <w:pPr>
        <w:rPr>
          <w:sz w:val="24"/>
          <w:szCs w:val="24"/>
        </w:rPr>
      </w:pPr>
      <w:r w:rsidRPr="0031435B">
        <w:rPr>
          <w:sz w:val="24"/>
          <w:szCs w:val="24"/>
        </w:rPr>
        <w:t>IBAN: RS 35908500103019323073</w:t>
      </w:r>
    </w:p>
    <w:p w:rsidR="0031435B" w:rsidRPr="0031435B" w:rsidRDefault="0031435B" w:rsidP="0031435B">
      <w:pPr>
        <w:rPr>
          <w:sz w:val="24"/>
          <w:szCs w:val="24"/>
        </w:rPr>
      </w:pPr>
    </w:p>
    <w:p w:rsidR="0031435B" w:rsidRPr="0031435B" w:rsidRDefault="0031435B" w:rsidP="0031435B">
      <w:pPr>
        <w:rPr>
          <w:sz w:val="24"/>
          <w:szCs w:val="24"/>
        </w:rPr>
      </w:pPr>
      <w:r w:rsidRPr="0031435B">
        <w:rPr>
          <w:sz w:val="24"/>
          <w:szCs w:val="24"/>
        </w:rPr>
        <w:t>НАПОМЕНА: Приликом уплата средстава потребно је навести следеће информације о плаћању - „детаљи плаћања</w:t>
      </w:r>
      <w:proofErr w:type="gramStart"/>
      <w:r w:rsidRPr="0031435B">
        <w:rPr>
          <w:sz w:val="24"/>
          <w:szCs w:val="24"/>
        </w:rPr>
        <w:t>“ (</w:t>
      </w:r>
      <w:proofErr w:type="gramEnd"/>
      <w:r w:rsidRPr="0031435B">
        <w:rPr>
          <w:sz w:val="24"/>
          <w:szCs w:val="24"/>
        </w:rPr>
        <w:t>FIELD 70: DETAILS OF PAYMENT):</w:t>
      </w:r>
    </w:p>
    <w:p w:rsidR="0031435B" w:rsidRPr="0031435B" w:rsidRDefault="0031435B" w:rsidP="0031435B">
      <w:pPr>
        <w:rPr>
          <w:sz w:val="24"/>
          <w:szCs w:val="24"/>
        </w:rPr>
      </w:pPr>
      <w:r w:rsidRPr="0031435B">
        <w:rPr>
          <w:sz w:val="24"/>
          <w:szCs w:val="24"/>
        </w:rPr>
        <w:t xml:space="preserve">– </w:t>
      </w:r>
      <w:proofErr w:type="gramStart"/>
      <w:r w:rsidRPr="0031435B">
        <w:rPr>
          <w:sz w:val="24"/>
          <w:szCs w:val="24"/>
        </w:rPr>
        <w:t>број</w:t>
      </w:r>
      <w:proofErr w:type="gramEnd"/>
      <w:r w:rsidRPr="0031435B">
        <w:rPr>
          <w:sz w:val="24"/>
          <w:szCs w:val="24"/>
        </w:rPr>
        <w:t xml:space="preserve"> у поступку јавне набавке на које се захтев за заштиту права односи и</w:t>
      </w:r>
    </w:p>
    <w:p w:rsidR="0031435B" w:rsidRPr="0031435B" w:rsidRDefault="0031435B" w:rsidP="0031435B">
      <w:pPr>
        <w:rPr>
          <w:sz w:val="24"/>
          <w:szCs w:val="24"/>
        </w:rPr>
      </w:pPr>
      <w:proofErr w:type="gramStart"/>
      <w:r w:rsidRPr="0031435B">
        <w:rPr>
          <w:sz w:val="24"/>
          <w:szCs w:val="24"/>
        </w:rPr>
        <w:t>назив</w:t>
      </w:r>
      <w:proofErr w:type="gramEnd"/>
      <w:r w:rsidRPr="0031435B">
        <w:rPr>
          <w:sz w:val="24"/>
          <w:szCs w:val="24"/>
        </w:rPr>
        <w:t xml:space="preserve"> наручиоца у поступку јавне набавке.</w:t>
      </w:r>
    </w:p>
    <w:p w:rsidR="0031435B" w:rsidRPr="0031435B" w:rsidRDefault="0031435B" w:rsidP="0031435B">
      <w:pPr>
        <w:rPr>
          <w:sz w:val="24"/>
          <w:szCs w:val="24"/>
        </w:rPr>
      </w:pPr>
      <w:r w:rsidRPr="0031435B">
        <w:rPr>
          <w:sz w:val="24"/>
          <w:szCs w:val="24"/>
        </w:rPr>
        <w:t>У прилогу су инструкције за уплате у валутама: EUR и USD.</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5"/>
        <w:gridCol w:w="4584"/>
      </w:tblGrid>
      <w:tr w:rsidR="00886827" w:rsidRPr="00EC5BB4" w:rsidTr="005C0AF9">
        <w:trPr>
          <w:trHeight w:val="30"/>
        </w:trPr>
        <w:tc>
          <w:tcPr>
            <w:tcW w:w="9576" w:type="dxa"/>
            <w:gridSpan w:val="2"/>
            <w:shd w:val="clear" w:color="auto" w:fill="auto"/>
          </w:tcPr>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SWIFT MESSAGE MT103 – EUR</w:t>
            </w:r>
          </w:p>
        </w:tc>
      </w:tr>
      <w:tr w:rsidR="00886827" w:rsidRPr="00EC5BB4" w:rsidTr="005C0AF9">
        <w:trPr>
          <w:trHeight w:val="20"/>
        </w:trPr>
        <w:tc>
          <w:tcPr>
            <w:tcW w:w="4788" w:type="dxa"/>
            <w:shd w:val="clear" w:color="auto" w:fill="auto"/>
          </w:tcPr>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FIELD 32A: </w:t>
            </w:r>
          </w:p>
        </w:tc>
        <w:tc>
          <w:tcPr>
            <w:tcW w:w="4788" w:type="dxa"/>
            <w:shd w:val="clear" w:color="auto" w:fill="auto"/>
          </w:tcPr>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VALUE DATE – EUR- AMOUNT</w:t>
            </w:r>
          </w:p>
        </w:tc>
      </w:tr>
      <w:tr w:rsidR="00886827" w:rsidRPr="00EC5BB4" w:rsidTr="005C0AF9">
        <w:trPr>
          <w:trHeight w:val="20"/>
        </w:trPr>
        <w:tc>
          <w:tcPr>
            <w:tcW w:w="4788" w:type="dxa"/>
            <w:shd w:val="clear" w:color="auto" w:fill="auto"/>
          </w:tcPr>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FIELD 50K:  </w:t>
            </w:r>
          </w:p>
        </w:tc>
        <w:tc>
          <w:tcPr>
            <w:tcW w:w="4788" w:type="dxa"/>
            <w:shd w:val="clear" w:color="auto" w:fill="auto"/>
          </w:tcPr>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ORDERING CUSTOMER</w:t>
            </w:r>
          </w:p>
        </w:tc>
      </w:tr>
      <w:tr w:rsidR="00886827" w:rsidRPr="00EC5BB4" w:rsidTr="005C0AF9">
        <w:trPr>
          <w:trHeight w:val="20"/>
        </w:trPr>
        <w:tc>
          <w:tcPr>
            <w:tcW w:w="4788" w:type="dxa"/>
            <w:shd w:val="clear" w:color="auto" w:fill="auto"/>
          </w:tcPr>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FIELD 50K:  </w:t>
            </w:r>
          </w:p>
        </w:tc>
        <w:tc>
          <w:tcPr>
            <w:tcW w:w="4788" w:type="dxa"/>
            <w:shd w:val="clear" w:color="auto" w:fill="auto"/>
          </w:tcPr>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ORDERING CUSTOMER</w:t>
            </w:r>
          </w:p>
        </w:tc>
      </w:tr>
      <w:tr w:rsidR="00886827" w:rsidRPr="00EC5BB4" w:rsidTr="005C0AF9">
        <w:trPr>
          <w:trHeight w:val="1113"/>
        </w:trPr>
        <w:tc>
          <w:tcPr>
            <w:tcW w:w="4788" w:type="dxa"/>
            <w:shd w:val="clear" w:color="auto" w:fill="auto"/>
          </w:tcPr>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FIELD 56A:</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(INTERMEDIARY)</w:t>
            </w:r>
          </w:p>
        </w:tc>
        <w:tc>
          <w:tcPr>
            <w:tcW w:w="4788" w:type="dxa"/>
            <w:shd w:val="clear" w:color="auto" w:fill="auto"/>
          </w:tcPr>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DEUTDEFFXXX</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DEUTSCHE BANK AG, F/M</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TAUNUSANLAGE 12</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GERMANY</w:t>
            </w:r>
          </w:p>
        </w:tc>
      </w:tr>
      <w:tr w:rsidR="00886827" w:rsidRPr="00EC5BB4" w:rsidTr="005C0AF9">
        <w:trPr>
          <w:trHeight w:val="1689"/>
        </w:trPr>
        <w:tc>
          <w:tcPr>
            <w:tcW w:w="4788" w:type="dxa"/>
            <w:shd w:val="clear" w:color="auto" w:fill="auto"/>
          </w:tcPr>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FIELD 57A:</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(ACC. WITH BANK)</w:t>
            </w:r>
          </w:p>
        </w:tc>
        <w:tc>
          <w:tcPr>
            <w:tcW w:w="4788" w:type="dxa"/>
            <w:shd w:val="clear" w:color="auto" w:fill="auto"/>
          </w:tcPr>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/DE20500700100935930800</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NBSRRSBGXXX</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NARODNA BANKA SRBIJE (NATIONAL</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BANK OF SERBIA – NBS BEOGRAD,</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NEMANJINA 17</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SERBIA</w:t>
            </w:r>
          </w:p>
        </w:tc>
      </w:tr>
      <w:tr w:rsidR="00886827" w:rsidRPr="00EC5BB4" w:rsidTr="005C0AF9">
        <w:trPr>
          <w:trHeight w:val="20"/>
        </w:trPr>
        <w:tc>
          <w:tcPr>
            <w:tcW w:w="4788" w:type="dxa"/>
            <w:shd w:val="clear" w:color="auto" w:fill="auto"/>
          </w:tcPr>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FIELD 59:</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(BENEFICIARY)</w:t>
            </w:r>
          </w:p>
        </w:tc>
        <w:tc>
          <w:tcPr>
            <w:tcW w:w="4788" w:type="dxa"/>
            <w:shd w:val="clear" w:color="auto" w:fill="auto"/>
          </w:tcPr>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/RS35908500103019323073</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MINISTARSTVO FINANSIJA</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UPRAVA ZA TREZOR</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POP LUKINA7-9</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BEOGRAD</w:t>
            </w:r>
          </w:p>
        </w:tc>
      </w:tr>
      <w:tr w:rsidR="00886827" w:rsidRPr="00EC5BB4" w:rsidTr="005C0AF9">
        <w:trPr>
          <w:trHeight w:val="20"/>
        </w:trPr>
        <w:tc>
          <w:tcPr>
            <w:tcW w:w="4788" w:type="dxa"/>
            <w:shd w:val="clear" w:color="auto" w:fill="auto"/>
          </w:tcPr>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FIELD 70:  </w:t>
            </w:r>
          </w:p>
        </w:tc>
        <w:tc>
          <w:tcPr>
            <w:tcW w:w="4788" w:type="dxa"/>
            <w:shd w:val="clear" w:color="auto" w:fill="auto"/>
          </w:tcPr>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DETAILS OF PAYMENT</w:t>
            </w:r>
          </w:p>
        </w:tc>
      </w:tr>
      <w:tr w:rsidR="00886827" w:rsidRPr="00EC5BB4" w:rsidTr="005C0AF9">
        <w:trPr>
          <w:trHeight w:val="20"/>
        </w:trPr>
        <w:tc>
          <w:tcPr>
            <w:tcW w:w="4788" w:type="dxa"/>
            <w:shd w:val="clear" w:color="auto" w:fill="auto"/>
          </w:tcPr>
          <w:p w:rsidR="00886827" w:rsidRPr="00EC5BB4" w:rsidRDefault="00886827" w:rsidP="00886827">
            <w:pPr>
              <w:pStyle w:val="KDParagraf"/>
              <w:spacing w:before="0"/>
              <w:rPr>
                <w:rFonts w:cs="Arial"/>
                <w:sz w:val="24"/>
                <w:szCs w:val="24"/>
                <w:lang w:bidi="en-US"/>
              </w:rPr>
            </w:pPr>
          </w:p>
        </w:tc>
        <w:tc>
          <w:tcPr>
            <w:tcW w:w="4788" w:type="dxa"/>
            <w:shd w:val="clear" w:color="auto" w:fill="auto"/>
          </w:tcPr>
          <w:p w:rsidR="00886827" w:rsidRPr="00EC5BB4" w:rsidRDefault="00886827" w:rsidP="00886827">
            <w:pPr>
              <w:pStyle w:val="KDParagraf"/>
              <w:spacing w:before="0"/>
              <w:rPr>
                <w:rFonts w:cs="Arial"/>
                <w:sz w:val="24"/>
                <w:szCs w:val="24"/>
                <w:lang w:bidi="en-US"/>
              </w:rPr>
            </w:pPr>
          </w:p>
        </w:tc>
      </w:tr>
    </w:tbl>
    <w:p w:rsidR="00886827" w:rsidRPr="00EC5BB4" w:rsidRDefault="00886827" w:rsidP="00886827">
      <w:pPr>
        <w:pStyle w:val="KDParagraf"/>
        <w:spacing w:before="0"/>
        <w:rPr>
          <w:rFonts w:cs="Arial"/>
          <w:sz w:val="24"/>
          <w:szCs w:val="24"/>
          <w:lang w:bidi="en-US"/>
        </w:rPr>
      </w:pPr>
    </w:p>
    <w:p w:rsidR="00886827" w:rsidRPr="00EC5BB4" w:rsidRDefault="00886827" w:rsidP="00886827">
      <w:pPr>
        <w:pStyle w:val="KDParagraf"/>
        <w:spacing w:before="0"/>
        <w:rPr>
          <w:rFonts w:cs="Arial"/>
          <w:sz w:val="24"/>
          <w:szCs w:val="24"/>
          <w:lang w:bidi="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820"/>
      </w:tblGrid>
      <w:tr w:rsidR="00886827" w:rsidRPr="00EC5BB4" w:rsidTr="005C0AF9">
        <w:tc>
          <w:tcPr>
            <w:tcW w:w="4786" w:type="dxa"/>
            <w:shd w:val="clear" w:color="auto" w:fill="auto"/>
          </w:tcPr>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SWIFT MESSAGE MT103 – USD</w:t>
            </w:r>
          </w:p>
        </w:tc>
        <w:tc>
          <w:tcPr>
            <w:tcW w:w="4820" w:type="dxa"/>
            <w:shd w:val="clear" w:color="auto" w:fill="auto"/>
          </w:tcPr>
          <w:p w:rsidR="00886827" w:rsidRPr="00EC5BB4" w:rsidRDefault="00886827" w:rsidP="00886827">
            <w:pPr>
              <w:pStyle w:val="KDParagraf"/>
              <w:spacing w:before="0"/>
              <w:rPr>
                <w:rFonts w:cs="Arial"/>
                <w:sz w:val="24"/>
                <w:szCs w:val="24"/>
                <w:lang w:bidi="en-US"/>
              </w:rPr>
            </w:pPr>
          </w:p>
        </w:tc>
      </w:tr>
      <w:tr w:rsidR="00886827" w:rsidRPr="00EC5BB4" w:rsidTr="005C0AF9">
        <w:tc>
          <w:tcPr>
            <w:tcW w:w="4786" w:type="dxa"/>
            <w:shd w:val="clear" w:color="auto" w:fill="auto"/>
          </w:tcPr>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FIELD 32A: </w:t>
            </w:r>
          </w:p>
        </w:tc>
        <w:tc>
          <w:tcPr>
            <w:tcW w:w="4820" w:type="dxa"/>
            <w:shd w:val="clear" w:color="auto" w:fill="auto"/>
          </w:tcPr>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VALUE DATE – USD- AMOUNT</w:t>
            </w:r>
          </w:p>
        </w:tc>
      </w:tr>
      <w:tr w:rsidR="00886827" w:rsidRPr="00EC5BB4" w:rsidTr="005C0AF9">
        <w:tc>
          <w:tcPr>
            <w:tcW w:w="4786" w:type="dxa"/>
            <w:shd w:val="clear" w:color="auto" w:fill="auto"/>
          </w:tcPr>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FIELD 50K:  </w:t>
            </w:r>
          </w:p>
        </w:tc>
        <w:tc>
          <w:tcPr>
            <w:tcW w:w="4820" w:type="dxa"/>
            <w:shd w:val="clear" w:color="auto" w:fill="auto"/>
          </w:tcPr>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ORDERING CUSTOMER</w:t>
            </w:r>
          </w:p>
        </w:tc>
      </w:tr>
      <w:tr w:rsidR="00886827" w:rsidRPr="00EC5BB4" w:rsidTr="005C0AF9">
        <w:tc>
          <w:tcPr>
            <w:tcW w:w="4786" w:type="dxa"/>
            <w:shd w:val="clear" w:color="auto" w:fill="auto"/>
          </w:tcPr>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FIELD 56A:</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(INTERMEDIARY)</w:t>
            </w:r>
          </w:p>
          <w:p w:rsidR="00886827" w:rsidRPr="00EC5BB4" w:rsidRDefault="00886827" w:rsidP="00886827">
            <w:pPr>
              <w:pStyle w:val="KDParagraf"/>
              <w:spacing w:before="0"/>
              <w:rPr>
                <w:rFonts w:cs="Arial"/>
                <w:sz w:val="24"/>
                <w:szCs w:val="24"/>
                <w:lang w:bidi="en-US"/>
              </w:rPr>
            </w:pPr>
          </w:p>
        </w:tc>
        <w:tc>
          <w:tcPr>
            <w:tcW w:w="4820" w:type="dxa"/>
            <w:shd w:val="clear" w:color="auto" w:fill="auto"/>
          </w:tcPr>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BKTRUS33XXX</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DEUTSCHE BANK TRUST COMPANIY</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AMERICAS, NEW YORK</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60 WALL STREET</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UNITED STATES</w:t>
            </w:r>
          </w:p>
        </w:tc>
      </w:tr>
      <w:tr w:rsidR="00886827" w:rsidRPr="00EC5BB4" w:rsidTr="005C0AF9">
        <w:tc>
          <w:tcPr>
            <w:tcW w:w="4786" w:type="dxa"/>
            <w:shd w:val="clear" w:color="auto" w:fill="auto"/>
          </w:tcPr>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FIELD 57A:</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(ACC. WITH BANK)</w:t>
            </w:r>
          </w:p>
          <w:p w:rsidR="00886827" w:rsidRPr="00EC5BB4" w:rsidRDefault="00886827" w:rsidP="00886827">
            <w:pPr>
              <w:pStyle w:val="KDParagraf"/>
              <w:spacing w:before="0"/>
              <w:rPr>
                <w:rFonts w:cs="Arial"/>
                <w:sz w:val="24"/>
                <w:szCs w:val="24"/>
                <w:lang w:bidi="en-US"/>
              </w:rPr>
            </w:pPr>
          </w:p>
        </w:tc>
        <w:tc>
          <w:tcPr>
            <w:tcW w:w="4820" w:type="dxa"/>
            <w:shd w:val="clear" w:color="auto" w:fill="auto"/>
          </w:tcPr>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NBSRRSBGXXX</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NARODNA BANKA SRBIJE (NATIONAL</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BANK OF SERBIA – NB BEOGRAD,</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NEMANJINA 17</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SERBIA</w:t>
            </w:r>
          </w:p>
        </w:tc>
      </w:tr>
      <w:tr w:rsidR="00886827" w:rsidRPr="00EC5BB4" w:rsidTr="005C0AF9">
        <w:tc>
          <w:tcPr>
            <w:tcW w:w="4786" w:type="dxa"/>
            <w:shd w:val="clear" w:color="auto" w:fill="auto"/>
          </w:tcPr>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FIELD 59:</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(BENEFICIARY)</w:t>
            </w:r>
          </w:p>
          <w:p w:rsidR="00886827" w:rsidRPr="00EC5BB4" w:rsidRDefault="00886827" w:rsidP="00886827">
            <w:pPr>
              <w:pStyle w:val="KDParagraf"/>
              <w:spacing w:before="0"/>
              <w:rPr>
                <w:rFonts w:cs="Arial"/>
                <w:sz w:val="24"/>
                <w:szCs w:val="24"/>
                <w:lang w:bidi="en-US"/>
              </w:rPr>
            </w:pPr>
          </w:p>
        </w:tc>
        <w:tc>
          <w:tcPr>
            <w:tcW w:w="4820" w:type="dxa"/>
            <w:shd w:val="clear" w:color="auto" w:fill="auto"/>
          </w:tcPr>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/RS35908500103019323073</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MINISTARSTVO FINANSIJA</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UPRAVA ZA TREZOR</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POP LUKINA7-9</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BEOGRAD</w:t>
            </w:r>
          </w:p>
        </w:tc>
      </w:tr>
      <w:tr w:rsidR="00886827" w:rsidRPr="00EC5BB4" w:rsidTr="005C0AF9">
        <w:tc>
          <w:tcPr>
            <w:tcW w:w="4786" w:type="dxa"/>
            <w:shd w:val="clear" w:color="auto" w:fill="auto"/>
          </w:tcPr>
          <w:p w:rsidR="00886827" w:rsidRPr="00EC5BB4" w:rsidRDefault="00886827" w:rsidP="00886827">
            <w:pPr>
              <w:pStyle w:val="KDParagraf"/>
              <w:spacing w:before="0"/>
              <w:rPr>
                <w:rFonts w:cs="Arial"/>
                <w:sz w:val="24"/>
                <w:szCs w:val="24"/>
                <w:lang w:bidi="en-US"/>
              </w:rPr>
            </w:pPr>
            <w:r w:rsidRPr="00EC5BB4">
              <w:rPr>
                <w:rFonts w:cs="Arial"/>
                <w:sz w:val="24"/>
                <w:szCs w:val="24"/>
                <w:lang w:bidi="en-US"/>
              </w:rPr>
              <w:lastRenderedPageBreak/>
              <w:t xml:space="preserve">FIELD 70:  </w:t>
            </w:r>
          </w:p>
        </w:tc>
        <w:tc>
          <w:tcPr>
            <w:tcW w:w="4820" w:type="dxa"/>
            <w:shd w:val="clear" w:color="auto" w:fill="auto"/>
          </w:tcPr>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DETAILS OF PAYMENT</w:t>
            </w:r>
          </w:p>
        </w:tc>
      </w:tr>
    </w:tbl>
    <w:p w:rsidR="008D2B23" w:rsidRPr="00EC5BB4" w:rsidRDefault="008D2B23" w:rsidP="007137C3">
      <w:pPr>
        <w:pStyle w:val="KDPodnaslov2"/>
        <w:numPr>
          <w:ilvl w:val="1"/>
          <w:numId w:val="29"/>
        </w:numPr>
        <w:spacing w:before="0"/>
        <w:jc w:val="both"/>
        <w:rPr>
          <w:rFonts w:cs="Arial"/>
          <w:sz w:val="24"/>
          <w:szCs w:val="24"/>
        </w:rPr>
      </w:pPr>
      <w:bookmarkStart w:id="245" w:name="_Toc441651610"/>
      <w:bookmarkStart w:id="246" w:name="_Toc442559921"/>
      <w:r w:rsidRPr="00EC5BB4">
        <w:rPr>
          <w:rFonts w:cs="Arial"/>
          <w:sz w:val="24"/>
          <w:szCs w:val="24"/>
        </w:rPr>
        <w:t xml:space="preserve">Закључивање </w:t>
      </w:r>
      <w:r w:rsidR="007E3AF6">
        <w:rPr>
          <w:rFonts w:cs="Arial"/>
          <w:sz w:val="24"/>
          <w:szCs w:val="24"/>
          <w:lang w:val="sr-Cyrl-RS"/>
        </w:rPr>
        <w:t xml:space="preserve">и ступање на снагу </w:t>
      </w:r>
      <w:r w:rsidRPr="00EC5BB4">
        <w:rPr>
          <w:rFonts w:cs="Arial"/>
          <w:sz w:val="24"/>
          <w:szCs w:val="24"/>
        </w:rPr>
        <w:t>уговора</w:t>
      </w:r>
      <w:bookmarkEnd w:id="245"/>
      <w:bookmarkEnd w:id="246"/>
    </w:p>
    <w:p w:rsidR="008D2B23" w:rsidRDefault="008D2B23" w:rsidP="008D2B23">
      <w:pPr>
        <w:spacing w:before="0"/>
        <w:rPr>
          <w:rFonts w:cs="Arial"/>
          <w:sz w:val="24"/>
          <w:szCs w:val="24"/>
        </w:rPr>
      </w:pPr>
      <w:r w:rsidRPr="00EC5BB4">
        <w:rPr>
          <w:rFonts w:cs="Arial"/>
          <w:sz w:val="24"/>
          <w:szCs w:val="24"/>
        </w:rPr>
        <w:t xml:space="preserve">Наручилац ће доставити уговор о јавној набавци понуђачу којем је додељен уговор у року од </w:t>
      </w:r>
      <w:r w:rsidR="00B02ADD">
        <w:rPr>
          <w:rFonts w:cs="Arial"/>
          <w:sz w:val="24"/>
          <w:szCs w:val="24"/>
          <w:lang w:val="sr-Cyrl-RS"/>
        </w:rPr>
        <w:t>8</w:t>
      </w:r>
      <w:r w:rsidR="00A70167">
        <w:rPr>
          <w:rFonts w:cs="Arial"/>
          <w:sz w:val="24"/>
          <w:szCs w:val="24"/>
          <w:lang w:val="sr-Cyrl-RS"/>
        </w:rPr>
        <w:t xml:space="preserve"> </w:t>
      </w:r>
      <w:r w:rsidR="00B02ADD">
        <w:rPr>
          <w:rFonts w:cs="Arial"/>
          <w:sz w:val="24"/>
          <w:szCs w:val="24"/>
          <w:lang w:val="sr-Cyrl-RS"/>
        </w:rPr>
        <w:t>(</w:t>
      </w:r>
      <w:r w:rsidR="00076074">
        <w:rPr>
          <w:rFonts w:cs="Arial"/>
          <w:sz w:val="24"/>
          <w:szCs w:val="24"/>
          <w:lang w:val="sr-Cyrl-RS"/>
        </w:rPr>
        <w:t xml:space="preserve">словима: </w:t>
      </w:r>
      <w:r w:rsidRPr="00EC5BB4">
        <w:rPr>
          <w:rFonts w:cs="Arial"/>
          <w:sz w:val="24"/>
          <w:szCs w:val="24"/>
        </w:rPr>
        <w:t>осам</w:t>
      </w:r>
      <w:r w:rsidR="00B02ADD">
        <w:rPr>
          <w:rFonts w:cs="Arial"/>
          <w:sz w:val="24"/>
          <w:szCs w:val="24"/>
          <w:lang w:val="sr-Cyrl-RS"/>
        </w:rPr>
        <w:t>)</w:t>
      </w:r>
      <w:r w:rsidRPr="00EC5BB4">
        <w:rPr>
          <w:rFonts w:cs="Arial"/>
          <w:sz w:val="24"/>
          <w:szCs w:val="24"/>
        </w:rPr>
        <w:t xml:space="preserve"> дана од протека рока за под</w:t>
      </w:r>
      <w:r w:rsidR="007E3AF6">
        <w:rPr>
          <w:rFonts w:cs="Arial"/>
          <w:sz w:val="24"/>
          <w:szCs w:val="24"/>
        </w:rPr>
        <w:t>ношење захтева за заштиту права.</w:t>
      </w:r>
    </w:p>
    <w:p w:rsidR="007E3AF6" w:rsidRPr="00A70167" w:rsidRDefault="007E3AF6" w:rsidP="007E3AF6">
      <w:pPr>
        <w:spacing w:before="0"/>
        <w:rPr>
          <w:rFonts w:cs="Arial"/>
          <w:sz w:val="24"/>
          <w:szCs w:val="24"/>
        </w:rPr>
      </w:pPr>
      <w:r w:rsidRPr="00A70167">
        <w:rPr>
          <w:rFonts w:cs="Arial"/>
          <w:sz w:val="24"/>
          <w:szCs w:val="24"/>
        </w:rPr>
        <w:t>Понуђач којем буде додељен уговор, обавезан је да у року од највише 10</w:t>
      </w:r>
      <w:r w:rsidR="00A70167" w:rsidRPr="00A70167">
        <w:rPr>
          <w:rFonts w:cs="Arial"/>
          <w:sz w:val="24"/>
          <w:szCs w:val="24"/>
          <w:lang w:val="sr-Cyrl-RS"/>
        </w:rPr>
        <w:t xml:space="preserve"> </w:t>
      </w:r>
      <w:r w:rsidR="00B02ADD" w:rsidRPr="00A70167">
        <w:rPr>
          <w:rFonts w:cs="Arial"/>
          <w:sz w:val="24"/>
          <w:szCs w:val="24"/>
          <w:lang w:val="sr-Cyrl-RS"/>
        </w:rPr>
        <w:t>(</w:t>
      </w:r>
      <w:r w:rsidR="00076074">
        <w:rPr>
          <w:rFonts w:cs="Arial"/>
          <w:sz w:val="24"/>
          <w:szCs w:val="24"/>
          <w:lang w:val="sr-Cyrl-RS"/>
        </w:rPr>
        <w:t xml:space="preserve">словима: </w:t>
      </w:r>
      <w:r w:rsidR="00B02ADD" w:rsidRPr="00A70167">
        <w:rPr>
          <w:rFonts w:cs="Arial"/>
          <w:sz w:val="24"/>
          <w:szCs w:val="24"/>
          <w:lang w:val="sr-Cyrl-RS"/>
        </w:rPr>
        <w:t>десет</w:t>
      </w:r>
      <w:proofErr w:type="gramStart"/>
      <w:r w:rsidR="00B02ADD" w:rsidRPr="00A70167">
        <w:rPr>
          <w:rFonts w:cs="Arial"/>
          <w:sz w:val="24"/>
          <w:szCs w:val="24"/>
          <w:lang w:val="sr-Cyrl-RS"/>
        </w:rPr>
        <w:t>)</w:t>
      </w:r>
      <w:r w:rsidR="00B02ADD" w:rsidRPr="00A70167">
        <w:rPr>
          <w:rFonts w:cs="Arial"/>
          <w:sz w:val="24"/>
          <w:szCs w:val="24"/>
        </w:rPr>
        <w:t xml:space="preserve">  дана</w:t>
      </w:r>
      <w:proofErr w:type="gramEnd"/>
      <w:r w:rsidR="00B02ADD" w:rsidRPr="00A70167">
        <w:rPr>
          <w:rFonts w:cs="Arial"/>
          <w:sz w:val="24"/>
          <w:szCs w:val="24"/>
        </w:rPr>
        <w:t xml:space="preserve"> </w:t>
      </w:r>
      <w:r w:rsidRPr="00A70167">
        <w:rPr>
          <w:rFonts w:cs="Arial"/>
          <w:sz w:val="24"/>
          <w:szCs w:val="24"/>
        </w:rPr>
        <w:t>од дана закључења уговора достави банкарску гаранцију за добро извршење посла.</w:t>
      </w:r>
    </w:p>
    <w:p w:rsidR="007E3AF6" w:rsidRPr="007E3AF6" w:rsidRDefault="007E3AF6" w:rsidP="007E3AF6">
      <w:pPr>
        <w:spacing w:before="0"/>
        <w:rPr>
          <w:rFonts w:cs="Arial"/>
          <w:color w:val="00B0F0"/>
          <w:sz w:val="24"/>
          <w:szCs w:val="24"/>
        </w:rPr>
      </w:pPr>
      <w:r w:rsidRPr="007E3AF6">
        <w:rPr>
          <w:rFonts w:cs="Arial"/>
          <w:color w:val="00B0F0"/>
          <w:sz w:val="24"/>
          <w:szCs w:val="24"/>
        </w:rPr>
        <w:t xml:space="preserve"> </w:t>
      </w:r>
    </w:p>
    <w:p w:rsidR="008D2B23" w:rsidRPr="00EC5BB4" w:rsidRDefault="008D2B23" w:rsidP="008D2B23">
      <w:pPr>
        <w:spacing w:before="0"/>
        <w:rPr>
          <w:rFonts w:cs="Arial"/>
          <w:sz w:val="24"/>
          <w:szCs w:val="24"/>
          <w:lang w:val="ru-RU"/>
        </w:rPr>
      </w:pPr>
      <w:r w:rsidRPr="00EC5BB4">
        <w:rPr>
          <w:rFonts w:cs="Arial"/>
          <w:sz w:val="24"/>
          <w:szCs w:val="24"/>
          <w:lang w:val="ru-RU"/>
        </w:rPr>
        <w:t xml:space="preserve">Ако понуђач којем је додељен уговор одбије да потпише уговор или уговор не потпише, </w:t>
      </w:r>
      <w:r w:rsidR="00E02BE6">
        <w:rPr>
          <w:rFonts w:cs="Arial"/>
          <w:sz w:val="24"/>
          <w:szCs w:val="24"/>
          <w:lang w:val="ru-RU"/>
        </w:rPr>
        <w:t>н</w:t>
      </w:r>
      <w:r w:rsidRPr="00EC5BB4">
        <w:rPr>
          <w:rFonts w:cs="Arial"/>
          <w:sz w:val="24"/>
          <w:szCs w:val="24"/>
          <w:lang w:val="ru-RU"/>
        </w:rPr>
        <w:t xml:space="preserve">аручилац </w:t>
      </w:r>
      <w:r w:rsidR="007E3AF6">
        <w:rPr>
          <w:rFonts w:cs="Arial"/>
          <w:sz w:val="24"/>
          <w:szCs w:val="24"/>
          <w:lang w:val="ru-RU"/>
        </w:rPr>
        <w:t xml:space="preserve">може </w:t>
      </w:r>
      <w:r w:rsidRPr="00EC5BB4">
        <w:rPr>
          <w:rFonts w:cs="Arial"/>
          <w:sz w:val="24"/>
          <w:szCs w:val="24"/>
          <w:lang w:val="ru-RU"/>
        </w:rPr>
        <w:t>закључити са првим следећим најповољнијим понуђачем.</w:t>
      </w:r>
    </w:p>
    <w:p w:rsidR="00354B71" w:rsidRDefault="00354B71" w:rsidP="007E3AF6">
      <w:pPr>
        <w:spacing w:before="0"/>
        <w:rPr>
          <w:rFonts w:cs="Arial"/>
          <w:sz w:val="24"/>
          <w:szCs w:val="24"/>
          <w:lang w:val="ru-RU"/>
        </w:rPr>
      </w:pPr>
    </w:p>
    <w:p w:rsidR="007E3AF6" w:rsidRDefault="007E3AF6" w:rsidP="007E3AF6">
      <w:pPr>
        <w:spacing w:before="0"/>
        <w:rPr>
          <w:rFonts w:cs="Arial"/>
          <w:sz w:val="24"/>
          <w:szCs w:val="24"/>
          <w:lang w:val="ru-RU"/>
        </w:rPr>
      </w:pPr>
      <w:r w:rsidRPr="007E3AF6">
        <w:rPr>
          <w:rFonts w:cs="Arial"/>
          <w:sz w:val="24"/>
          <w:szCs w:val="24"/>
          <w:lang w:val="ru-RU"/>
        </w:rPr>
        <w:t>Уколико у року за подношење понуда пристигне само једна понуда</w:t>
      </w:r>
      <w:r w:rsidR="00076074">
        <w:rPr>
          <w:rFonts w:cs="Arial"/>
          <w:sz w:val="24"/>
          <w:szCs w:val="24"/>
          <w:lang w:val="ru-RU"/>
        </w:rPr>
        <w:t xml:space="preserve"> и та понуда буде прихватљива, </w:t>
      </w:r>
      <w:r w:rsidR="00C80034">
        <w:rPr>
          <w:rFonts w:cs="Arial"/>
          <w:sz w:val="24"/>
          <w:szCs w:val="24"/>
          <w:lang w:val="ru-RU"/>
        </w:rPr>
        <w:t>н</w:t>
      </w:r>
      <w:r w:rsidRPr="007E3AF6">
        <w:rPr>
          <w:rFonts w:cs="Arial"/>
          <w:sz w:val="24"/>
          <w:szCs w:val="24"/>
          <w:lang w:val="ru-RU"/>
        </w:rPr>
        <w:t>аручилац ће сходно ч</w:t>
      </w:r>
      <w:r w:rsidR="00076074">
        <w:rPr>
          <w:rFonts w:cs="Arial"/>
          <w:sz w:val="24"/>
          <w:szCs w:val="24"/>
          <w:lang w:val="ru-RU"/>
        </w:rPr>
        <w:t>лану 112. став 2. тачка 5) Закона закључити</w:t>
      </w:r>
      <w:r w:rsidRPr="007E3AF6">
        <w:rPr>
          <w:rFonts w:cs="Arial"/>
          <w:sz w:val="24"/>
          <w:szCs w:val="24"/>
          <w:lang w:val="ru-RU"/>
        </w:rPr>
        <w:t xml:space="preserve"> уговор са понуђачем и пре истека рока за подношење захтева за заштиту права. </w:t>
      </w:r>
    </w:p>
    <w:p w:rsidR="00C80034" w:rsidRPr="007E3AF6" w:rsidRDefault="00C80034" w:rsidP="007E3AF6">
      <w:pPr>
        <w:spacing w:before="0"/>
        <w:rPr>
          <w:rFonts w:cs="Arial"/>
          <w:sz w:val="24"/>
          <w:szCs w:val="24"/>
          <w:lang w:val="ru-RU"/>
        </w:rPr>
      </w:pPr>
    </w:p>
    <w:p w:rsidR="008D2B23" w:rsidRPr="00EC5BB4" w:rsidRDefault="008D2B23" w:rsidP="007137C3">
      <w:pPr>
        <w:pStyle w:val="KDPodnaslov2"/>
        <w:numPr>
          <w:ilvl w:val="1"/>
          <w:numId w:val="29"/>
        </w:numPr>
        <w:spacing w:before="0"/>
        <w:jc w:val="both"/>
        <w:rPr>
          <w:rFonts w:cs="Arial"/>
          <w:sz w:val="24"/>
          <w:szCs w:val="24"/>
        </w:rPr>
      </w:pPr>
      <w:bookmarkStart w:id="247" w:name="_Toc441651611"/>
      <w:bookmarkStart w:id="248" w:name="_Toc442559922"/>
      <w:r w:rsidRPr="00EC5BB4">
        <w:rPr>
          <w:rFonts w:cs="Arial"/>
          <w:sz w:val="24"/>
          <w:szCs w:val="24"/>
        </w:rPr>
        <w:t>Измене током трајања уговора</w:t>
      </w:r>
      <w:bookmarkEnd w:id="247"/>
      <w:bookmarkEnd w:id="248"/>
    </w:p>
    <w:p w:rsidR="008D2B23" w:rsidRDefault="008D2B23" w:rsidP="008D2B23">
      <w:pPr>
        <w:spacing w:before="0"/>
        <w:rPr>
          <w:rFonts w:cs="Arial"/>
          <w:sz w:val="24"/>
          <w:szCs w:val="24"/>
          <w:lang w:eastAsia="sr-Latn-CS"/>
        </w:rPr>
      </w:pPr>
      <w:r w:rsidRPr="00EC5BB4">
        <w:rPr>
          <w:rFonts w:cs="Arial"/>
          <w:sz w:val="24"/>
          <w:szCs w:val="24"/>
          <w:lang w:eastAsia="sr-Latn-CS"/>
        </w:rPr>
        <w:t xml:space="preserve">Наручилац може након закључења уговора о јавној набавци без спровођења поступка јавне набавке повећати обим предмета набавке до лимита прописаног чланом 115. </w:t>
      </w:r>
      <w:proofErr w:type="gramStart"/>
      <w:r w:rsidRPr="00EC5BB4">
        <w:rPr>
          <w:rFonts w:cs="Arial"/>
          <w:sz w:val="24"/>
          <w:szCs w:val="24"/>
          <w:lang w:eastAsia="sr-Latn-CS"/>
        </w:rPr>
        <w:t>став</w:t>
      </w:r>
      <w:proofErr w:type="gramEnd"/>
      <w:r w:rsidRPr="00EC5BB4">
        <w:rPr>
          <w:rFonts w:cs="Arial"/>
          <w:sz w:val="24"/>
          <w:szCs w:val="24"/>
          <w:lang w:eastAsia="sr-Latn-CS"/>
        </w:rPr>
        <w:t xml:space="preserve"> 1. Закона.</w:t>
      </w:r>
    </w:p>
    <w:p w:rsidR="00354B71" w:rsidRDefault="00354B71" w:rsidP="007E3AF6">
      <w:pPr>
        <w:spacing w:before="0"/>
        <w:rPr>
          <w:rFonts w:cs="Arial"/>
          <w:sz w:val="24"/>
          <w:szCs w:val="24"/>
          <w:lang w:eastAsia="sr-Latn-CS"/>
        </w:rPr>
      </w:pPr>
    </w:p>
    <w:p w:rsidR="007E3AF6" w:rsidRPr="00354B71" w:rsidRDefault="007E3AF6" w:rsidP="007E3AF6">
      <w:pPr>
        <w:spacing w:before="0"/>
        <w:rPr>
          <w:rFonts w:cs="Arial"/>
          <w:sz w:val="24"/>
          <w:szCs w:val="24"/>
          <w:lang w:eastAsia="sr-Latn-CS"/>
        </w:rPr>
      </w:pPr>
      <w:r w:rsidRPr="00607E07">
        <w:rPr>
          <w:rFonts w:cs="Arial"/>
          <w:sz w:val="24"/>
          <w:szCs w:val="24"/>
          <w:lang w:eastAsia="sr-Latn-CS"/>
        </w:rPr>
        <w:t xml:space="preserve">Наручилац може повећати обим предмета јавне набавке из уговора о јавној набавци за максимално до 5% укупне вредности уговора под условом да има обезбеђена финансијска средства, у случају </w:t>
      </w:r>
      <w:r w:rsidR="00A85B51" w:rsidRPr="00354B71">
        <w:rPr>
          <w:rFonts w:cs="Arial"/>
          <w:sz w:val="24"/>
          <w:szCs w:val="24"/>
          <w:lang w:eastAsia="sr-Latn-CS"/>
        </w:rPr>
        <w:t>непредвиђених околности приликом реализације Уговора, за које се није могло знати приликом планирања набавке.</w:t>
      </w:r>
    </w:p>
    <w:p w:rsidR="00922EDB" w:rsidRPr="00607E07" w:rsidRDefault="00922EDB" w:rsidP="00A85B51">
      <w:pPr>
        <w:spacing w:before="0"/>
        <w:rPr>
          <w:rFonts w:cs="Arial"/>
          <w:i/>
          <w:sz w:val="24"/>
          <w:szCs w:val="24"/>
          <w:lang w:eastAsia="sr-Latn-CS"/>
        </w:rPr>
      </w:pPr>
    </w:p>
    <w:p w:rsidR="00750A33" w:rsidRPr="00607E07" w:rsidRDefault="00750A33" w:rsidP="00922EDB">
      <w:pPr>
        <w:spacing w:before="0"/>
        <w:rPr>
          <w:rFonts w:cs="Arial"/>
          <w:i/>
          <w:sz w:val="24"/>
          <w:szCs w:val="24"/>
          <w:lang w:eastAsia="sr-Latn-CS"/>
        </w:rPr>
      </w:pPr>
    </w:p>
    <w:p w:rsidR="00922EDB" w:rsidRPr="00607E07" w:rsidRDefault="00191706" w:rsidP="00922EDB">
      <w:pPr>
        <w:spacing w:before="0"/>
        <w:rPr>
          <w:rFonts w:cs="Arial"/>
          <w:sz w:val="24"/>
          <w:szCs w:val="24"/>
          <w:lang w:eastAsia="sr-Latn-CS"/>
        </w:rPr>
      </w:pPr>
      <w:r w:rsidRPr="00607E07">
        <w:rPr>
          <w:rFonts w:cs="Arial"/>
          <w:sz w:val="24"/>
          <w:szCs w:val="24"/>
          <w:lang w:eastAsia="sr-Latn-CS"/>
        </w:rPr>
        <w:t>Након закљ</w:t>
      </w:r>
      <w:r w:rsidR="00076074">
        <w:rPr>
          <w:rFonts w:cs="Arial"/>
          <w:sz w:val="24"/>
          <w:szCs w:val="24"/>
          <w:lang w:eastAsia="sr-Latn-CS"/>
        </w:rPr>
        <w:t xml:space="preserve">учења уговора о јавној набавци </w:t>
      </w:r>
      <w:r w:rsidR="00C80034">
        <w:rPr>
          <w:rFonts w:cs="Arial"/>
          <w:sz w:val="24"/>
          <w:szCs w:val="24"/>
          <w:lang w:val="sr-Cyrl-RS" w:eastAsia="sr-Latn-CS"/>
        </w:rPr>
        <w:t>н</w:t>
      </w:r>
      <w:r w:rsidRPr="00607E07">
        <w:rPr>
          <w:rFonts w:cs="Arial"/>
          <w:sz w:val="24"/>
          <w:szCs w:val="24"/>
          <w:lang w:eastAsia="sr-Latn-CS"/>
        </w:rPr>
        <w:t xml:space="preserve">аручилац може да дозволи </w:t>
      </w:r>
      <w:r w:rsidR="00611A8D" w:rsidRPr="00607E07">
        <w:rPr>
          <w:rFonts w:cs="Arial"/>
          <w:sz w:val="24"/>
          <w:szCs w:val="24"/>
          <w:lang w:eastAsia="sr-Latn-CS"/>
        </w:rPr>
        <w:t>промену цене и других битних елемената уговора из објективних разлога који морају бити јасно и прецизно одређени у конкурсној документацији, уговору о јавној набавци, односно предвиђени посебним прописима</w:t>
      </w:r>
      <w:r w:rsidR="00922EDB" w:rsidRPr="00607E07">
        <w:rPr>
          <w:rFonts w:cs="Arial"/>
          <w:sz w:val="24"/>
          <w:szCs w:val="24"/>
          <w:lang w:eastAsia="sr-Latn-CS"/>
        </w:rPr>
        <w:t>,</w:t>
      </w:r>
      <w:r w:rsidR="00A85B51" w:rsidRPr="00607E07">
        <w:rPr>
          <w:rFonts w:cs="Arial"/>
          <w:sz w:val="24"/>
          <w:szCs w:val="24"/>
          <w:lang w:val="sr-Cyrl-RS" w:eastAsia="sr-Latn-CS"/>
        </w:rPr>
        <w:t xml:space="preserve"> </w:t>
      </w:r>
      <w:r w:rsidR="00922EDB" w:rsidRPr="00607E07">
        <w:rPr>
          <w:rFonts w:cs="Arial"/>
          <w:sz w:val="24"/>
          <w:szCs w:val="24"/>
          <w:lang w:eastAsia="sr-Latn-CS"/>
        </w:rPr>
        <w:t>као што су: виша сила, измена важећих законских прописа, мере државних органа и измењене околности на тржишту настале услед више силе.</w:t>
      </w:r>
    </w:p>
    <w:p w:rsidR="00922EDB" w:rsidRPr="00607E07" w:rsidRDefault="00922EDB" w:rsidP="00781B02">
      <w:pPr>
        <w:rPr>
          <w:sz w:val="24"/>
          <w:szCs w:val="24"/>
        </w:rPr>
      </w:pPr>
    </w:p>
    <w:p w:rsidR="00DF7034" w:rsidRPr="0047288B" w:rsidRDefault="003F767B" w:rsidP="0080391C">
      <w:pPr>
        <w:rPr>
          <w:rFonts w:cs="Arial"/>
          <w:sz w:val="24"/>
          <w:szCs w:val="24"/>
          <w:lang w:eastAsia="sr-Latn-CS"/>
        </w:rPr>
      </w:pPr>
      <w:r>
        <w:rPr>
          <w:rFonts w:cs="Arial"/>
          <w:sz w:val="24"/>
          <w:szCs w:val="24"/>
          <w:lang w:eastAsia="sr-Latn-CS"/>
        </w:rPr>
        <w:t>У наведеним случаj</w:t>
      </w:r>
      <w:r w:rsidR="00076074">
        <w:rPr>
          <w:rFonts w:cs="Arial"/>
          <w:sz w:val="24"/>
          <w:szCs w:val="24"/>
          <w:lang w:eastAsia="sr-Latn-CS"/>
        </w:rPr>
        <w:t xml:space="preserve">евима </w:t>
      </w:r>
      <w:r w:rsidR="00C80034">
        <w:rPr>
          <w:rFonts w:cs="Arial"/>
          <w:sz w:val="24"/>
          <w:szCs w:val="24"/>
          <w:lang w:val="sr-Cyrl-RS" w:eastAsia="sr-Latn-CS"/>
        </w:rPr>
        <w:t>н</w:t>
      </w:r>
      <w:r w:rsidR="00A85B51" w:rsidRPr="00607E07">
        <w:rPr>
          <w:rFonts w:cs="Arial"/>
          <w:sz w:val="24"/>
          <w:szCs w:val="24"/>
          <w:lang w:eastAsia="sr-Latn-CS"/>
        </w:rPr>
        <w:t>аручилац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p>
    <w:p w:rsidR="00DF7034" w:rsidRDefault="00DF7034" w:rsidP="0080391C">
      <w:pPr>
        <w:rPr>
          <w:rFonts w:ascii="Nyala" w:hAnsi="Nyala" w:cs="Arial"/>
          <w:sz w:val="24"/>
          <w:szCs w:val="24"/>
          <w:lang w:eastAsia="sr-Latn-CS"/>
        </w:rPr>
      </w:pPr>
    </w:p>
    <w:p w:rsidR="00DF7034" w:rsidRDefault="00DF7034" w:rsidP="0080391C">
      <w:pPr>
        <w:rPr>
          <w:rFonts w:ascii="Nyala" w:hAnsi="Nyala" w:cs="Arial"/>
          <w:sz w:val="24"/>
          <w:szCs w:val="24"/>
          <w:lang w:eastAsia="sr-Latn-CS"/>
        </w:rPr>
      </w:pPr>
    </w:p>
    <w:p w:rsidR="00252B59" w:rsidRDefault="00252B59" w:rsidP="0080391C">
      <w:pPr>
        <w:rPr>
          <w:rFonts w:ascii="Nyala" w:hAnsi="Nyala" w:cs="Arial"/>
          <w:sz w:val="24"/>
          <w:szCs w:val="24"/>
          <w:lang w:eastAsia="sr-Latn-CS"/>
        </w:rPr>
      </w:pPr>
    </w:p>
    <w:p w:rsidR="00252B59" w:rsidRDefault="00252B59" w:rsidP="0080391C">
      <w:pPr>
        <w:rPr>
          <w:rFonts w:ascii="Nyala" w:hAnsi="Nyala" w:cs="Arial"/>
          <w:sz w:val="24"/>
          <w:szCs w:val="24"/>
          <w:lang w:eastAsia="sr-Latn-CS"/>
        </w:rPr>
      </w:pPr>
    </w:p>
    <w:p w:rsidR="00252B59" w:rsidRDefault="00252B59" w:rsidP="0080391C">
      <w:pPr>
        <w:rPr>
          <w:rFonts w:ascii="Nyala" w:hAnsi="Nyala" w:cs="Arial"/>
          <w:sz w:val="24"/>
          <w:szCs w:val="24"/>
          <w:lang w:eastAsia="sr-Latn-CS"/>
        </w:rPr>
      </w:pPr>
    </w:p>
    <w:p w:rsidR="00252B59" w:rsidRDefault="00252B59" w:rsidP="0080391C">
      <w:pPr>
        <w:rPr>
          <w:rFonts w:ascii="Nyala" w:hAnsi="Nyala" w:cs="Arial"/>
          <w:sz w:val="24"/>
          <w:szCs w:val="24"/>
          <w:lang w:eastAsia="sr-Latn-CS"/>
        </w:rPr>
      </w:pPr>
    </w:p>
    <w:p w:rsidR="00252B59" w:rsidRDefault="00252B59" w:rsidP="0080391C">
      <w:pPr>
        <w:rPr>
          <w:rFonts w:ascii="Nyala" w:hAnsi="Nyala" w:cs="Arial"/>
          <w:sz w:val="24"/>
          <w:szCs w:val="24"/>
          <w:lang w:eastAsia="sr-Latn-CS"/>
        </w:rPr>
      </w:pPr>
    </w:p>
    <w:p w:rsidR="00252B59" w:rsidRPr="0080391C" w:rsidRDefault="00252B59" w:rsidP="0080391C">
      <w:pPr>
        <w:rPr>
          <w:rFonts w:ascii="Nyala" w:hAnsi="Nyala" w:cs="Arial"/>
          <w:sz w:val="24"/>
          <w:szCs w:val="24"/>
          <w:lang w:eastAsia="sr-Latn-CS"/>
        </w:rPr>
      </w:pPr>
    </w:p>
    <w:p w:rsidR="008C3986" w:rsidRPr="00076074" w:rsidRDefault="008C3986" w:rsidP="007137C3">
      <w:pPr>
        <w:pStyle w:val="KDPodnaslov1"/>
        <w:numPr>
          <w:ilvl w:val="0"/>
          <w:numId w:val="29"/>
        </w:numPr>
        <w:spacing w:before="0"/>
        <w:jc w:val="center"/>
        <w:rPr>
          <w:rFonts w:cs="Arial"/>
          <w:sz w:val="24"/>
          <w:szCs w:val="24"/>
        </w:rPr>
      </w:pPr>
      <w:r w:rsidRPr="00076074">
        <w:rPr>
          <w:rFonts w:cs="Arial"/>
          <w:sz w:val="24"/>
          <w:szCs w:val="24"/>
        </w:rPr>
        <w:t>ОБРАСЦИ</w:t>
      </w:r>
    </w:p>
    <w:p w:rsidR="00343A18" w:rsidRPr="00BF0EE8" w:rsidRDefault="00343A18" w:rsidP="00BF0EE8">
      <w:pPr>
        <w:pStyle w:val="KDObrazac"/>
        <w:spacing w:before="0"/>
        <w:rPr>
          <w:noProof/>
          <w:sz w:val="24"/>
          <w:szCs w:val="24"/>
        </w:rPr>
      </w:pPr>
      <w:bookmarkStart w:id="249" w:name="_Toc442559924"/>
      <w:r w:rsidRPr="00EC5BB4">
        <w:rPr>
          <w:sz w:val="24"/>
          <w:szCs w:val="24"/>
        </w:rPr>
        <w:t xml:space="preserve">ОБРАЗАЦ </w:t>
      </w:r>
      <w:r w:rsidR="00354B71">
        <w:rPr>
          <w:sz w:val="24"/>
          <w:szCs w:val="24"/>
          <w:lang w:val="sr-Cyrl-RS"/>
        </w:rPr>
        <w:t>1</w:t>
      </w:r>
      <w:r w:rsidRPr="00EC5BB4">
        <w:rPr>
          <w:noProof/>
          <w:sz w:val="24"/>
          <w:szCs w:val="24"/>
        </w:rPr>
        <w:t>.</w:t>
      </w:r>
      <w:bookmarkEnd w:id="249"/>
    </w:p>
    <w:p w:rsidR="00343A18" w:rsidRDefault="00343A18" w:rsidP="00EE4A02">
      <w:pPr>
        <w:spacing w:before="0"/>
        <w:jc w:val="center"/>
        <w:rPr>
          <w:rStyle w:val="BookTitle"/>
          <w:rFonts w:cs="Arial"/>
          <w:sz w:val="24"/>
          <w:szCs w:val="24"/>
        </w:rPr>
      </w:pPr>
      <w:r w:rsidRPr="00EC5BB4">
        <w:rPr>
          <w:rStyle w:val="BookTitle"/>
          <w:rFonts w:cs="Arial"/>
          <w:sz w:val="24"/>
          <w:szCs w:val="24"/>
        </w:rPr>
        <w:t>ОБРАЗАЦ ПОНУДЕ</w:t>
      </w:r>
    </w:p>
    <w:p w:rsidR="00343A18" w:rsidRPr="00EC5BB4" w:rsidRDefault="00343A18" w:rsidP="00343A18">
      <w:pPr>
        <w:spacing w:before="0"/>
        <w:rPr>
          <w:rStyle w:val="BookTitle"/>
          <w:rFonts w:cs="Arial"/>
          <w:sz w:val="24"/>
          <w:szCs w:val="24"/>
        </w:rPr>
      </w:pPr>
    </w:p>
    <w:p w:rsidR="00343A18" w:rsidRPr="00EC5BB4" w:rsidRDefault="00343A18" w:rsidP="00343A18">
      <w:pPr>
        <w:spacing w:before="0"/>
        <w:rPr>
          <w:rFonts w:cs="Arial"/>
          <w:i/>
          <w:iCs/>
          <w:sz w:val="24"/>
          <w:szCs w:val="24"/>
        </w:rPr>
      </w:pPr>
      <w:r w:rsidRPr="0080391C">
        <w:rPr>
          <w:rFonts w:eastAsia="TimesNewRomanPS-BoldMT" w:cs="Arial"/>
          <w:bCs/>
          <w:color w:val="000000"/>
          <w:sz w:val="24"/>
          <w:szCs w:val="24"/>
        </w:rPr>
        <w:t xml:space="preserve">Понуда бр._________ од _______________ </w:t>
      </w:r>
      <w:proofErr w:type="gramStart"/>
      <w:r w:rsidRPr="0080391C">
        <w:rPr>
          <w:rFonts w:eastAsia="TimesNewRomanPS-BoldMT" w:cs="Arial"/>
          <w:bCs/>
          <w:color w:val="000000"/>
          <w:sz w:val="24"/>
          <w:szCs w:val="24"/>
        </w:rPr>
        <w:t xml:space="preserve">за  </w:t>
      </w:r>
      <w:r w:rsidR="0031435B" w:rsidRPr="0080391C">
        <w:rPr>
          <w:rFonts w:eastAsia="TimesNewRomanPS-BoldMT" w:cs="Arial"/>
          <w:bCs/>
          <w:color w:val="000000"/>
          <w:sz w:val="24"/>
          <w:szCs w:val="24"/>
          <w:lang w:val="sr-Cyrl-RS"/>
        </w:rPr>
        <w:t>отворени</w:t>
      </w:r>
      <w:proofErr w:type="gramEnd"/>
      <w:r w:rsidR="0031435B" w:rsidRPr="0080391C">
        <w:rPr>
          <w:rFonts w:eastAsia="TimesNewRomanPS-BoldMT" w:cs="Arial"/>
          <w:bCs/>
          <w:color w:val="000000"/>
          <w:sz w:val="24"/>
          <w:szCs w:val="24"/>
          <w:lang w:val="sr-Cyrl-RS"/>
        </w:rPr>
        <w:t xml:space="preserve"> </w:t>
      </w:r>
      <w:r w:rsidRPr="0080391C">
        <w:rPr>
          <w:rFonts w:eastAsia="TimesNewRomanPS-BoldMT" w:cs="Arial"/>
          <w:bCs/>
          <w:color w:val="000000"/>
          <w:sz w:val="24"/>
          <w:szCs w:val="24"/>
        </w:rPr>
        <w:t>поступак јавне набавке</w:t>
      </w:r>
      <w:r w:rsidR="00831C4C" w:rsidRPr="0080391C">
        <w:rPr>
          <w:rFonts w:eastAsia="TimesNewRomanPS-BoldMT" w:cs="Arial"/>
          <w:bCs/>
          <w:color w:val="000000"/>
          <w:sz w:val="24"/>
          <w:szCs w:val="24"/>
        </w:rPr>
        <w:t xml:space="preserve"> </w:t>
      </w:r>
      <w:r w:rsidR="009D6CBB" w:rsidRPr="0080391C">
        <w:rPr>
          <w:rFonts w:eastAsia="TimesNewRomanPS-BoldMT" w:cs="Arial"/>
          <w:bCs/>
          <w:color w:val="000000"/>
          <w:sz w:val="24"/>
          <w:szCs w:val="24"/>
          <w:lang w:val="sr-Cyrl-RS"/>
        </w:rPr>
        <w:t>доб</w:t>
      </w:r>
      <w:r w:rsidR="001C7DD4" w:rsidRPr="0080391C">
        <w:rPr>
          <w:rFonts w:eastAsia="TimesNewRomanPS-BoldMT" w:cs="Arial"/>
          <w:bCs/>
          <w:color w:val="000000"/>
          <w:sz w:val="24"/>
          <w:szCs w:val="24"/>
          <w:lang w:val="sr-Latn-RS"/>
        </w:rPr>
        <w:t>a</w:t>
      </w:r>
      <w:r w:rsidR="009D6CBB" w:rsidRPr="0080391C">
        <w:rPr>
          <w:rFonts w:eastAsia="TimesNewRomanPS-BoldMT" w:cs="Arial"/>
          <w:bCs/>
          <w:color w:val="000000"/>
          <w:sz w:val="24"/>
          <w:szCs w:val="24"/>
          <w:lang w:val="sr-Cyrl-RS"/>
        </w:rPr>
        <w:t>ра</w:t>
      </w:r>
      <w:r w:rsidR="009F07F0">
        <w:rPr>
          <w:rFonts w:eastAsia="TimesNewRomanPS-BoldMT" w:cs="Arial"/>
          <w:bCs/>
          <w:color w:val="000000"/>
          <w:sz w:val="24"/>
          <w:szCs w:val="24"/>
          <w:lang w:val="sr-Cyrl-RS"/>
        </w:rPr>
        <w:t>,</w:t>
      </w:r>
      <w:r w:rsidR="00354B71" w:rsidRPr="0080391C">
        <w:rPr>
          <w:rFonts w:eastAsia="TimesNewRomanPS-BoldMT" w:cs="Arial"/>
          <w:bCs/>
          <w:color w:val="000000" w:themeColor="text1"/>
          <w:sz w:val="24"/>
          <w:szCs w:val="24"/>
          <w:lang w:val="sr-Cyrl-RS"/>
        </w:rPr>
        <w:t xml:space="preserve"> </w:t>
      </w:r>
      <w:r w:rsidR="00DF7034" w:rsidRPr="00093409">
        <w:rPr>
          <w:b/>
          <w:sz w:val="24"/>
          <w:szCs w:val="24"/>
          <w:lang w:val="sr-Cyrl-RS"/>
        </w:rPr>
        <w:t>„</w:t>
      </w:r>
      <w:r w:rsidR="00DF7034" w:rsidRPr="00093409">
        <w:rPr>
          <w:rFonts w:cs="Arial"/>
          <w:b/>
          <w:sz w:val="24"/>
          <w:szCs w:val="24"/>
          <w:lang w:val="sr-Cyrl-RS"/>
        </w:rPr>
        <w:t>Набавка и уградња уређаја за мерење протока откопаног материјала (протокомера) на површинским коповима„</w:t>
      </w:r>
      <w:r w:rsidR="00DF7034">
        <w:rPr>
          <w:rFonts w:cs="Arial"/>
          <w:b/>
          <w:sz w:val="24"/>
          <w:szCs w:val="24"/>
          <w:lang w:val="sr-Cyrl-RS"/>
        </w:rPr>
        <w:t xml:space="preserve"> </w:t>
      </w:r>
      <w:r w:rsidR="00DF7034" w:rsidRPr="00F448BC">
        <w:rPr>
          <w:rFonts w:cs="Arial"/>
          <w:b/>
          <w:sz w:val="24"/>
          <w:szCs w:val="24"/>
          <w:lang w:val="ru-RU"/>
        </w:rPr>
        <w:t xml:space="preserve">Јавна набавка број </w:t>
      </w:r>
      <w:r w:rsidR="00DF7034">
        <w:rPr>
          <w:rFonts w:cs="Arial"/>
          <w:b/>
          <w:sz w:val="24"/>
          <w:szCs w:val="24"/>
          <w:lang w:val="ru-RU"/>
        </w:rPr>
        <w:t>ЈН/100</w:t>
      </w:r>
      <w:r w:rsidR="00DF7034" w:rsidRPr="002A04F8">
        <w:rPr>
          <w:rFonts w:cs="Arial"/>
          <w:b/>
          <w:sz w:val="24"/>
          <w:szCs w:val="24"/>
          <w:lang w:val="ru-RU"/>
        </w:rPr>
        <w:t>0</w:t>
      </w:r>
      <w:r w:rsidR="00DF7034">
        <w:rPr>
          <w:rFonts w:cs="Arial"/>
          <w:b/>
          <w:sz w:val="24"/>
          <w:szCs w:val="24"/>
          <w:lang w:val="ru-RU"/>
        </w:rPr>
        <w:t>/0531</w:t>
      </w:r>
      <w:r w:rsidR="00DF7034" w:rsidRPr="002A04F8">
        <w:rPr>
          <w:b/>
          <w:sz w:val="24"/>
          <w:szCs w:val="24"/>
          <w:lang w:val="sr-Latn-RS"/>
        </w:rPr>
        <w:t>/2016</w:t>
      </w:r>
      <w:r w:rsidR="00DF7034" w:rsidRPr="00F448BC">
        <w:rPr>
          <w:rFonts w:cs="Arial"/>
          <w:b/>
          <w:sz w:val="24"/>
          <w:szCs w:val="24"/>
          <w:lang w:val="sr-Cyrl-CS"/>
        </w:rPr>
        <w:t xml:space="preserve"> </w:t>
      </w:r>
    </w:p>
    <w:tbl>
      <w:tblPr>
        <w:tblW w:w="0" w:type="auto"/>
        <w:tblInd w:w="-20" w:type="dxa"/>
        <w:tblLayout w:type="fixed"/>
        <w:tblLook w:val="0000" w:firstRow="0" w:lastRow="0" w:firstColumn="0" w:lastColumn="0" w:noHBand="0" w:noVBand="0"/>
      </w:tblPr>
      <w:tblGrid>
        <w:gridCol w:w="4621"/>
        <w:gridCol w:w="4660"/>
      </w:tblGrid>
      <w:tr w:rsidR="0055619B" w:rsidRPr="00EC5BB4" w:rsidTr="00BC01DC">
        <w:trPr>
          <w:trHeight w:val="620"/>
        </w:trPr>
        <w:tc>
          <w:tcPr>
            <w:tcW w:w="4621" w:type="dxa"/>
            <w:tcBorders>
              <w:top w:val="single" w:sz="4" w:space="0" w:color="000000"/>
              <w:left w:val="single" w:sz="4" w:space="0" w:color="000000"/>
              <w:bottom w:val="single" w:sz="4" w:space="0" w:color="000000"/>
            </w:tcBorders>
            <w:shd w:val="clear" w:color="auto" w:fill="auto"/>
          </w:tcPr>
          <w:p w:rsidR="0055619B" w:rsidRPr="00EC5BB4" w:rsidRDefault="0055619B" w:rsidP="00BC01DC">
            <w:pPr>
              <w:spacing w:before="0"/>
              <w:rPr>
                <w:rFonts w:cs="Arial"/>
                <w:i/>
                <w:iCs/>
                <w:sz w:val="24"/>
                <w:szCs w:val="24"/>
              </w:rPr>
            </w:pPr>
            <w:r w:rsidRPr="0055619B">
              <w:rPr>
                <w:rFonts w:cs="Arial"/>
                <w:i/>
                <w:iCs/>
                <w:sz w:val="24"/>
                <w:szCs w:val="24"/>
              </w:rPr>
              <w:t>Назив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55619B" w:rsidRPr="00EC5BB4" w:rsidRDefault="0055619B" w:rsidP="00BC01DC">
            <w:pPr>
              <w:snapToGrid w:val="0"/>
              <w:spacing w:before="0"/>
              <w:rPr>
                <w:rFonts w:cs="Arial"/>
                <w:b/>
                <w:bCs/>
                <w:i/>
                <w:iCs/>
                <w:sz w:val="24"/>
                <w:szCs w:val="24"/>
              </w:rPr>
            </w:pPr>
          </w:p>
        </w:tc>
      </w:tr>
      <w:tr w:rsidR="00343A18" w:rsidRPr="00EC5BB4" w:rsidTr="00BC01DC">
        <w:trPr>
          <w:trHeight w:val="620"/>
        </w:trPr>
        <w:tc>
          <w:tcPr>
            <w:tcW w:w="4621" w:type="dxa"/>
            <w:tcBorders>
              <w:top w:val="single" w:sz="4" w:space="0" w:color="000000"/>
              <w:left w:val="single" w:sz="4" w:space="0" w:color="000000"/>
              <w:bottom w:val="single" w:sz="4" w:space="0" w:color="000000"/>
            </w:tcBorders>
            <w:shd w:val="clear" w:color="auto" w:fill="auto"/>
          </w:tcPr>
          <w:p w:rsidR="00343A18" w:rsidRPr="00EC5BB4" w:rsidRDefault="0055619B" w:rsidP="0055619B">
            <w:pPr>
              <w:spacing w:before="0"/>
              <w:rPr>
                <w:rFonts w:cs="Arial"/>
                <w:b/>
                <w:bCs/>
                <w:i/>
                <w:iCs/>
                <w:sz w:val="24"/>
                <w:szCs w:val="24"/>
              </w:rPr>
            </w:pPr>
            <w:r w:rsidRPr="0055619B">
              <w:rPr>
                <w:rFonts w:cs="Arial"/>
                <w:i/>
                <w:iCs/>
                <w:sz w:val="24"/>
                <w:szCs w:val="24"/>
              </w:rPr>
              <w:t xml:space="preserve">Врста правног лица: </w:t>
            </w:r>
            <w:r w:rsidRPr="0055619B">
              <w:rPr>
                <w:rFonts w:cs="Arial"/>
                <w:i/>
                <w:iCs/>
                <w:color w:val="00B0F0"/>
                <w:sz w:val="24"/>
                <w:szCs w:val="24"/>
              </w:rPr>
              <w:t>(микро, мало, средње, велико, физичко лице)</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cs="Arial"/>
                <w:b/>
                <w:bCs/>
                <w:i/>
                <w:iCs/>
                <w:sz w:val="24"/>
                <w:szCs w:val="24"/>
              </w:rPr>
            </w:pPr>
          </w:p>
          <w:p w:rsidR="00343A18" w:rsidRPr="00EC5BB4" w:rsidRDefault="00343A18" w:rsidP="00BC01DC">
            <w:pPr>
              <w:spacing w:before="0"/>
              <w:rPr>
                <w:rFonts w:cs="Arial"/>
                <w:b/>
                <w:bCs/>
                <w:i/>
                <w:iCs/>
                <w:sz w:val="24"/>
                <w:szCs w:val="24"/>
              </w:rPr>
            </w:pPr>
          </w:p>
          <w:p w:rsidR="00343A18" w:rsidRPr="00EC5BB4" w:rsidRDefault="00343A18" w:rsidP="00BC01DC">
            <w:pPr>
              <w:spacing w:before="0"/>
              <w:rPr>
                <w:rFonts w:cs="Arial"/>
                <w:b/>
                <w:bCs/>
                <w:i/>
                <w:iCs/>
                <w:sz w:val="24"/>
                <w:szCs w:val="24"/>
              </w:rPr>
            </w:pPr>
          </w:p>
        </w:tc>
      </w:tr>
      <w:tr w:rsidR="00343A18" w:rsidRPr="00EC5BB4" w:rsidTr="00BC01DC">
        <w:trPr>
          <w:trHeight w:val="683"/>
        </w:trPr>
        <w:tc>
          <w:tcPr>
            <w:tcW w:w="4621"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pacing w:before="0"/>
              <w:rPr>
                <w:rFonts w:cs="Arial"/>
                <w:b/>
                <w:bCs/>
                <w:i/>
                <w:iCs/>
                <w:sz w:val="24"/>
                <w:szCs w:val="24"/>
              </w:rPr>
            </w:pPr>
            <w:r w:rsidRPr="00EC5BB4">
              <w:rPr>
                <w:rFonts w:cs="Arial"/>
                <w:i/>
                <w:iCs/>
                <w:sz w:val="24"/>
                <w:szCs w:val="24"/>
              </w:rPr>
              <w:t>Адреса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cs="Arial"/>
                <w:b/>
                <w:bCs/>
                <w:i/>
                <w:iCs/>
                <w:sz w:val="24"/>
                <w:szCs w:val="24"/>
              </w:rPr>
            </w:pPr>
          </w:p>
          <w:p w:rsidR="00343A18" w:rsidRPr="00EC5BB4" w:rsidRDefault="00343A18" w:rsidP="00BC01DC">
            <w:pPr>
              <w:spacing w:before="0"/>
              <w:rPr>
                <w:rFonts w:cs="Arial"/>
                <w:b/>
                <w:bCs/>
                <w:i/>
                <w:iCs/>
                <w:sz w:val="24"/>
                <w:szCs w:val="24"/>
              </w:rPr>
            </w:pPr>
          </w:p>
          <w:p w:rsidR="00343A18" w:rsidRPr="00EC5BB4" w:rsidRDefault="00343A18" w:rsidP="00BC01DC">
            <w:pPr>
              <w:spacing w:before="0"/>
              <w:rPr>
                <w:rFonts w:cs="Arial"/>
                <w:b/>
                <w:bCs/>
                <w:i/>
                <w:iCs/>
                <w:sz w:val="24"/>
                <w:szCs w:val="24"/>
              </w:rPr>
            </w:pPr>
          </w:p>
        </w:tc>
      </w:tr>
      <w:tr w:rsidR="00343A18" w:rsidRPr="00EC5BB4" w:rsidTr="00BC01DC">
        <w:trPr>
          <w:trHeight w:val="647"/>
        </w:trPr>
        <w:tc>
          <w:tcPr>
            <w:tcW w:w="4621"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pacing w:before="0"/>
              <w:rPr>
                <w:rFonts w:cs="Arial"/>
                <w:b/>
                <w:bCs/>
                <w:i/>
                <w:iCs/>
                <w:sz w:val="24"/>
                <w:szCs w:val="24"/>
              </w:rPr>
            </w:pPr>
            <w:r w:rsidRPr="00EC5BB4">
              <w:rPr>
                <w:rFonts w:cs="Arial"/>
                <w:i/>
                <w:iCs/>
                <w:sz w:val="24"/>
                <w:szCs w:val="24"/>
              </w:rPr>
              <w:t>Матични број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cs="Arial"/>
                <w:b/>
                <w:bCs/>
                <w:i/>
                <w:iCs/>
                <w:sz w:val="24"/>
                <w:szCs w:val="24"/>
              </w:rPr>
            </w:pPr>
          </w:p>
          <w:p w:rsidR="00343A18" w:rsidRPr="00EC5BB4" w:rsidRDefault="00343A18" w:rsidP="00BC01DC">
            <w:pPr>
              <w:spacing w:before="0"/>
              <w:rPr>
                <w:rFonts w:cs="Arial"/>
                <w:b/>
                <w:bCs/>
                <w:i/>
                <w:iCs/>
                <w:sz w:val="24"/>
                <w:szCs w:val="24"/>
              </w:rPr>
            </w:pPr>
          </w:p>
          <w:p w:rsidR="00343A18" w:rsidRPr="00EC5BB4" w:rsidRDefault="00343A18" w:rsidP="00BC01DC">
            <w:pPr>
              <w:spacing w:before="0"/>
              <w:rPr>
                <w:rFonts w:cs="Arial"/>
                <w:b/>
                <w:bCs/>
                <w:i/>
                <w:iCs/>
                <w:sz w:val="24"/>
                <w:szCs w:val="24"/>
              </w:rPr>
            </w:pPr>
          </w:p>
        </w:tc>
      </w:tr>
      <w:tr w:rsidR="00343A18" w:rsidRPr="00EC5BB4" w:rsidTr="00BC01DC">
        <w:tc>
          <w:tcPr>
            <w:tcW w:w="4621"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pacing w:before="0"/>
              <w:rPr>
                <w:rFonts w:cs="Arial"/>
                <w:b/>
                <w:bCs/>
                <w:i/>
                <w:iCs/>
                <w:sz w:val="24"/>
                <w:szCs w:val="24"/>
                <w:lang w:val="ru-RU"/>
              </w:rPr>
            </w:pPr>
            <w:r w:rsidRPr="00EC5BB4">
              <w:rPr>
                <w:rFonts w:cs="Arial"/>
                <w:i/>
                <w:iCs/>
                <w:sz w:val="24"/>
                <w:szCs w:val="24"/>
                <w:lang w:val="ru-RU"/>
              </w:rPr>
              <w:t>Порески идентификациони број понуђача (ПИБ):</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cs="Arial"/>
                <w:b/>
                <w:bCs/>
                <w:i/>
                <w:iCs/>
                <w:sz w:val="24"/>
                <w:szCs w:val="24"/>
                <w:lang w:val="ru-RU"/>
              </w:rPr>
            </w:pPr>
          </w:p>
        </w:tc>
      </w:tr>
      <w:tr w:rsidR="00343A18" w:rsidRPr="00EC5BB4" w:rsidTr="00BC01DC">
        <w:trPr>
          <w:trHeight w:val="512"/>
        </w:trPr>
        <w:tc>
          <w:tcPr>
            <w:tcW w:w="4621"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pacing w:before="0"/>
              <w:rPr>
                <w:rFonts w:cs="Arial"/>
                <w:i/>
                <w:iCs/>
                <w:sz w:val="24"/>
                <w:szCs w:val="24"/>
              </w:rPr>
            </w:pPr>
          </w:p>
          <w:p w:rsidR="00343A18" w:rsidRPr="00EC5BB4" w:rsidRDefault="00343A18" w:rsidP="00BC01DC">
            <w:pPr>
              <w:spacing w:before="0"/>
              <w:rPr>
                <w:rFonts w:cs="Arial"/>
                <w:b/>
                <w:bCs/>
                <w:i/>
                <w:iCs/>
                <w:sz w:val="24"/>
                <w:szCs w:val="24"/>
              </w:rPr>
            </w:pPr>
            <w:r w:rsidRPr="00EC5BB4">
              <w:rPr>
                <w:rFonts w:cs="Arial"/>
                <w:i/>
                <w:iCs/>
                <w:sz w:val="24"/>
                <w:szCs w:val="24"/>
              </w:rPr>
              <w:t>Име особе за контакт:</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cs="Arial"/>
                <w:b/>
                <w:bCs/>
                <w:i/>
                <w:iCs/>
                <w:sz w:val="24"/>
                <w:szCs w:val="24"/>
              </w:rPr>
            </w:pPr>
          </w:p>
          <w:p w:rsidR="00343A18" w:rsidRPr="00EC5BB4" w:rsidRDefault="00343A18" w:rsidP="00BC01DC">
            <w:pPr>
              <w:spacing w:before="0"/>
              <w:rPr>
                <w:rFonts w:cs="Arial"/>
                <w:b/>
                <w:bCs/>
                <w:i/>
                <w:iCs/>
                <w:sz w:val="24"/>
                <w:szCs w:val="24"/>
              </w:rPr>
            </w:pPr>
          </w:p>
          <w:p w:rsidR="00343A18" w:rsidRPr="00EC5BB4" w:rsidRDefault="00343A18" w:rsidP="00BC01DC">
            <w:pPr>
              <w:spacing w:before="0"/>
              <w:rPr>
                <w:rFonts w:cs="Arial"/>
                <w:b/>
                <w:bCs/>
                <w:i/>
                <w:iCs/>
                <w:sz w:val="24"/>
                <w:szCs w:val="24"/>
              </w:rPr>
            </w:pPr>
          </w:p>
        </w:tc>
      </w:tr>
      <w:tr w:rsidR="00343A18" w:rsidRPr="00EC5BB4" w:rsidTr="00BC01DC">
        <w:tc>
          <w:tcPr>
            <w:tcW w:w="4621"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pacing w:before="0"/>
              <w:rPr>
                <w:rFonts w:cs="Arial"/>
                <w:b/>
                <w:bCs/>
                <w:i/>
                <w:iCs/>
                <w:sz w:val="24"/>
                <w:szCs w:val="24"/>
                <w:lang w:val="ru-RU"/>
              </w:rPr>
            </w:pPr>
            <w:r w:rsidRPr="00EC5BB4">
              <w:rPr>
                <w:rFonts w:cs="Arial"/>
                <w:i/>
                <w:iCs/>
                <w:sz w:val="24"/>
                <w:szCs w:val="24"/>
                <w:lang w:val="ru-RU"/>
              </w:rPr>
              <w:t>Електронска адреса понуђача (</w:t>
            </w:r>
            <w:r w:rsidRPr="00EC5BB4">
              <w:rPr>
                <w:rFonts w:cs="Arial"/>
                <w:i/>
                <w:iCs/>
                <w:sz w:val="24"/>
                <w:szCs w:val="24"/>
              </w:rPr>
              <w:t>e</w:t>
            </w:r>
            <w:r w:rsidRPr="00EC5BB4">
              <w:rPr>
                <w:rFonts w:cs="Arial"/>
                <w:i/>
                <w:iCs/>
                <w:sz w:val="24"/>
                <w:szCs w:val="24"/>
                <w:lang w:val="ru-RU"/>
              </w:rPr>
              <w:t>-</w:t>
            </w:r>
            <w:r w:rsidRPr="00EC5BB4">
              <w:rPr>
                <w:rFonts w:cs="Arial"/>
                <w:i/>
                <w:iCs/>
                <w:sz w:val="24"/>
                <w:szCs w:val="24"/>
              </w:rPr>
              <w:t>mail</w:t>
            </w:r>
            <w:r w:rsidRPr="00EC5BB4">
              <w:rPr>
                <w:rFonts w:cs="Arial"/>
                <w:i/>
                <w:iCs/>
                <w:sz w:val="24"/>
                <w:szCs w:val="24"/>
                <w:lang w:val="ru-RU"/>
              </w:rPr>
              <w:t>):</w:t>
            </w:r>
          </w:p>
          <w:p w:rsidR="00343A18" w:rsidRPr="00EC5BB4" w:rsidRDefault="00343A18" w:rsidP="00BC01DC">
            <w:pPr>
              <w:spacing w:before="0"/>
              <w:rPr>
                <w:rFonts w:cs="Arial"/>
                <w:b/>
                <w:bCs/>
                <w:i/>
                <w:iCs/>
                <w:sz w:val="24"/>
                <w:szCs w:val="24"/>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cs="Arial"/>
                <w:b/>
                <w:bCs/>
                <w:i/>
                <w:iCs/>
                <w:sz w:val="24"/>
                <w:szCs w:val="24"/>
                <w:lang w:val="ru-RU"/>
              </w:rPr>
            </w:pPr>
          </w:p>
        </w:tc>
      </w:tr>
      <w:tr w:rsidR="00343A18" w:rsidRPr="00EC5BB4" w:rsidTr="00BC01DC">
        <w:trPr>
          <w:trHeight w:val="557"/>
        </w:trPr>
        <w:tc>
          <w:tcPr>
            <w:tcW w:w="4621"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pacing w:before="0"/>
              <w:rPr>
                <w:rFonts w:cs="Arial"/>
                <w:b/>
                <w:bCs/>
                <w:i/>
                <w:iCs/>
                <w:sz w:val="24"/>
                <w:szCs w:val="24"/>
              </w:rPr>
            </w:pPr>
            <w:r w:rsidRPr="00EC5BB4">
              <w:rPr>
                <w:rFonts w:cs="Arial"/>
                <w:i/>
                <w:iCs/>
                <w:sz w:val="24"/>
                <w:szCs w:val="24"/>
              </w:rPr>
              <w:t>Телефон:</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cs="Arial"/>
                <w:b/>
                <w:bCs/>
                <w:i/>
                <w:iCs/>
                <w:sz w:val="24"/>
                <w:szCs w:val="24"/>
              </w:rPr>
            </w:pPr>
          </w:p>
          <w:p w:rsidR="00343A18" w:rsidRPr="00EC5BB4" w:rsidRDefault="00343A18" w:rsidP="00BC01DC">
            <w:pPr>
              <w:spacing w:before="0"/>
              <w:rPr>
                <w:rFonts w:cs="Arial"/>
                <w:b/>
                <w:bCs/>
                <w:i/>
                <w:iCs/>
                <w:sz w:val="24"/>
                <w:szCs w:val="24"/>
              </w:rPr>
            </w:pPr>
          </w:p>
          <w:p w:rsidR="00343A18" w:rsidRPr="00EC5BB4" w:rsidRDefault="00343A18" w:rsidP="00BC01DC">
            <w:pPr>
              <w:spacing w:before="0"/>
              <w:rPr>
                <w:rFonts w:cs="Arial"/>
                <w:b/>
                <w:bCs/>
                <w:i/>
                <w:iCs/>
                <w:sz w:val="24"/>
                <w:szCs w:val="24"/>
              </w:rPr>
            </w:pPr>
          </w:p>
        </w:tc>
      </w:tr>
      <w:tr w:rsidR="00343A18" w:rsidRPr="00EC5BB4" w:rsidTr="00BC01DC">
        <w:trPr>
          <w:trHeight w:val="530"/>
        </w:trPr>
        <w:tc>
          <w:tcPr>
            <w:tcW w:w="4621"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pacing w:before="0"/>
              <w:rPr>
                <w:rFonts w:cs="Arial"/>
                <w:b/>
                <w:bCs/>
                <w:i/>
                <w:iCs/>
                <w:sz w:val="24"/>
                <w:szCs w:val="24"/>
              </w:rPr>
            </w:pPr>
            <w:r w:rsidRPr="00EC5BB4">
              <w:rPr>
                <w:rFonts w:cs="Arial"/>
                <w:i/>
                <w:iCs/>
                <w:sz w:val="24"/>
                <w:szCs w:val="24"/>
              </w:rPr>
              <w:t>Телефакс:</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cs="Arial"/>
                <w:b/>
                <w:bCs/>
                <w:i/>
                <w:iCs/>
                <w:sz w:val="24"/>
                <w:szCs w:val="24"/>
              </w:rPr>
            </w:pPr>
          </w:p>
          <w:p w:rsidR="00343A18" w:rsidRPr="00EC5BB4" w:rsidRDefault="00343A18" w:rsidP="00BC01DC">
            <w:pPr>
              <w:spacing w:before="0"/>
              <w:rPr>
                <w:rFonts w:cs="Arial"/>
                <w:b/>
                <w:bCs/>
                <w:i/>
                <w:iCs/>
                <w:sz w:val="24"/>
                <w:szCs w:val="24"/>
              </w:rPr>
            </w:pPr>
          </w:p>
          <w:p w:rsidR="00343A18" w:rsidRPr="00EC5BB4" w:rsidRDefault="00343A18" w:rsidP="00BC01DC">
            <w:pPr>
              <w:spacing w:before="0"/>
              <w:rPr>
                <w:rFonts w:cs="Arial"/>
                <w:b/>
                <w:bCs/>
                <w:i/>
                <w:iCs/>
                <w:sz w:val="24"/>
                <w:szCs w:val="24"/>
              </w:rPr>
            </w:pPr>
          </w:p>
        </w:tc>
      </w:tr>
      <w:tr w:rsidR="00343A18" w:rsidRPr="00EC5BB4" w:rsidTr="00BC01DC">
        <w:trPr>
          <w:trHeight w:val="593"/>
        </w:trPr>
        <w:tc>
          <w:tcPr>
            <w:tcW w:w="4621"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pacing w:before="0"/>
              <w:rPr>
                <w:rFonts w:cs="Arial"/>
                <w:b/>
                <w:bCs/>
                <w:i/>
                <w:iCs/>
                <w:sz w:val="24"/>
                <w:szCs w:val="24"/>
                <w:lang w:val="ru-RU"/>
              </w:rPr>
            </w:pPr>
            <w:r w:rsidRPr="00EC5BB4">
              <w:rPr>
                <w:rFonts w:cs="Arial"/>
                <w:i/>
                <w:iCs/>
                <w:sz w:val="24"/>
                <w:szCs w:val="24"/>
                <w:lang w:val="ru-RU"/>
              </w:rPr>
              <w:t>Број рачуна понуђача и назив банке:</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cs="Arial"/>
                <w:b/>
                <w:bCs/>
                <w:i/>
                <w:iCs/>
                <w:sz w:val="24"/>
                <w:szCs w:val="24"/>
                <w:lang w:val="ru-RU"/>
              </w:rPr>
            </w:pPr>
          </w:p>
          <w:p w:rsidR="00343A18" w:rsidRPr="00EC5BB4" w:rsidRDefault="00343A18" w:rsidP="00BC01DC">
            <w:pPr>
              <w:spacing w:before="0"/>
              <w:rPr>
                <w:rFonts w:cs="Arial"/>
                <w:b/>
                <w:bCs/>
                <w:i/>
                <w:iCs/>
                <w:sz w:val="24"/>
                <w:szCs w:val="24"/>
                <w:lang w:val="ru-RU"/>
              </w:rPr>
            </w:pPr>
          </w:p>
          <w:p w:rsidR="00343A18" w:rsidRPr="00EC5BB4" w:rsidRDefault="00343A18" w:rsidP="00BC01DC">
            <w:pPr>
              <w:spacing w:before="0"/>
              <w:rPr>
                <w:rFonts w:cs="Arial"/>
                <w:b/>
                <w:bCs/>
                <w:i/>
                <w:iCs/>
                <w:sz w:val="24"/>
                <w:szCs w:val="24"/>
                <w:lang w:val="ru-RU"/>
              </w:rPr>
            </w:pPr>
          </w:p>
        </w:tc>
      </w:tr>
      <w:tr w:rsidR="00343A18" w:rsidRPr="00EC5BB4" w:rsidTr="00BC01DC">
        <w:trPr>
          <w:trHeight w:val="593"/>
        </w:trPr>
        <w:tc>
          <w:tcPr>
            <w:tcW w:w="4621"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pacing w:before="0"/>
              <w:rPr>
                <w:rFonts w:cs="Arial"/>
                <w:b/>
                <w:bCs/>
                <w:i/>
                <w:iCs/>
                <w:sz w:val="24"/>
                <w:szCs w:val="24"/>
                <w:lang w:val="ru-RU"/>
              </w:rPr>
            </w:pPr>
            <w:r w:rsidRPr="00EC5BB4">
              <w:rPr>
                <w:rFonts w:cs="Arial"/>
                <w:i/>
                <w:iCs/>
                <w:sz w:val="24"/>
                <w:szCs w:val="24"/>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ind w:firstLine="708"/>
              <w:rPr>
                <w:rFonts w:cs="Arial"/>
                <w:b/>
                <w:bCs/>
                <w:i/>
                <w:iCs/>
                <w:sz w:val="24"/>
                <w:szCs w:val="24"/>
                <w:lang w:val="ru-RU"/>
              </w:rPr>
            </w:pPr>
          </w:p>
          <w:p w:rsidR="00343A18" w:rsidRPr="00EC5BB4" w:rsidRDefault="00343A18" w:rsidP="00BC01DC">
            <w:pPr>
              <w:spacing w:before="0"/>
              <w:ind w:firstLine="708"/>
              <w:rPr>
                <w:rFonts w:cs="Arial"/>
                <w:b/>
                <w:bCs/>
                <w:i/>
                <w:iCs/>
                <w:sz w:val="24"/>
                <w:szCs w:val="24"/>
                <w:lang w:val="ru-RU"/>
              </w:rPr>
            </w:pPr>
          </w:p>
          <w:p w:rsidR="00343A18" w:rsidRPr="00EC5BB4" w:rsidRDefault="00343A18" w:rsidP="00BC01DC">
            <w:pPr>
              <w:spacing w:before="0"/>
              <w:ind w:firstLine="708"/>
              <w:rPr>
                <w:rFonts w:cs="Arial"/>
                <w:b/>
                <w:bCs/>
                <w:i/>
                <w:iCs/>
                <w:sz w:val="24"/>
                <w:szCs w:val="24"/>
                <w:lang w:val="ru-RU"/>
              </w:rPr>
            </w:pPr>
          </w:p>
        </w:tc>
      </w:tr>
    </w:tbl>
    <w:p w:rsidR="000A4BC0" w:rsidRPr="00EC5BB4" w:rsidRDefault="000A4BC0" w:rsidP="00343A18">
      <w:pPr>
        <w:spacing w:before="0"/>
        <w:rPr>
          <w:rFonts w:cs="Arial"/>
          <w:sz w:val="24"/>
          <w:szCs w:val="24"/>
        </w:rPr>
      </w:pPr>
    </w:p>
    <w:p w:rsidR="00343A18" w:rsidRPr="00EC5BB4" w:rsidRDefault="00343A18" w:rsidP="00343A18">
      <w:pPr>
        <w:spacing w:before="0"/>
        <w:rPr>
          <w:rFonts w:eastAsia="TimesNewRomanPSMT" w:cs="Arial"/>
          <w:b/>
          <w:bCs/>
          <w:i/>
          <w:iCs/>
          <w:sz w:val="24"/>
          <w:szCs w:val="24"/>
        </w:rPr>
      </w:pPr>
      <w:r w:rsidRPr="00EC5BB4">
        <w:rPr>
          <w:rFonts w:eastAsia="TimesNewRomanPSMT" w:cs="Arial"/>
          <w:b/>
          <w:bCs/>
          <w:i/>
          <w:iCs/>
          <w:sz w:val="24"/>
          <w:szCs w:val="24"/>
        </w:rPr>
        <w:t xml:space="preserve">2) ПОНУДУ ПОДНОСИ: </w:t>
      </w:r>
    </w:p>
    <w:p w:rsidR="00343A18" w:rsidRPr="00EC5BB4" w:rsidRDefault="00343A18" w:rsidP="00343A18">
      <w:pPr>
        <w:spacing w:before="0"/>
        <w:rPr>
          <w:rFonts w:cs="Arial"/>
          <w:sz w:val="24"/>
          <w:szCs w:val="24"/>
        </w:rPr>
      </w:pPr>
    </w:p>
    <w:tbl>
      <w:tblPr>
        <w:tblW w:w="0" w:type="auto"/>
        <w:tblInd w:w="-20" w:type="dxa"/>
        <w:tblLayout w:type="fixed"/>
        <w:tblLook w:val="0000" w:firstRow="0" w:lastRow="0" w:firstColumn="0" w:lastColumn="0" w:noHBand="0" w:noVBand="0"/>
      </w:tblPr>
      <w:tblGrid>
        <w:gridCol w:w="9282"/>
      </w:tblGrid>
      <w:tr w:rsidR="00343A18" w:rsidRPr="00EC5BB4" w:rsidTr="00BC01D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jc w:val="center"/>
              <w:rPr>
                <w:rFonts w:cs="Arial"/>
                <w:sz w:val="24"/>
                <w:szCs w:val="24"/>
              </w:rPr>
            </w:pPr>
          </w:p>
          <w:p w:rsidR="00343A18" w:rsidRPr="00EC5BB4" w:rsidRDefault="00343A18" w:rsidP="00BC01DC">
            <w:pPr>
              <w:spacing w:before="0"/>
              <w:jc w:val="center"/>
              <w:rPr>
                <w:rFonts w:eastAsia="TimesNewRomanPSMT" w:cs="Arial"/>
                <w:b/>
                <w:bCs/>
                <w:sz w:val="24"/>
                <w:szCs w:val="24"/>
              </w:rPr>
            </w:pPr>
            <w:r w:rsidRPr="00EC5BB4">
              <w:rPr>
                <w:rFonts w:eastAsia="TimesNewRomanPSMT" w:cs="Arial"/>
                <w:b/>
                <w:bCs/>
                <w:sz w:val="24"/>
                <w:szCs w:val="24"/>
              </w:rPr>
              <w:t xml:space="preserve">А) САМОСТАЛНО </w:t>
            </w:r>
          </w:p>
        </w:tc>
      </w:tr>
      <w:tr w:rsidR="00343A18" w:rsidRPr="00EC5BB4" w:rsidTr="00BC01D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jc w:val="center"/>
              <w:rPr>
                <w:rFonts w:eastAsia="TimesNewRomanPSMT" w:cs="Arial"/>
                <w:b/>
                <w:bCs/>
                <w:sz w:val="24"/>
                <w:szCs w:val="24"/>
              </w:rPr>
            </w:pPr>
          </w:p>
          <w:p w:rsidR="00343A18" w:rsidRPr="00EC5BB4" w:rsidRDefault="00343A18" w:rsidP="00BC01DC">
            <w:pPr>
              <w:spacing w:before="0"/>
              <w:jc w:val="center"/>
              <w:rPr>
                <w:rFonts w:eastAsia="TimesNewRomanPSMT" w:cs="Arial"/>
                <w:b/>
                <w:bCs/>
                <w:sz w:val="24"/>
                <w:szCs w:val="24"/>
              </w:rPr>
            </w:pPr>
            <w:r w:rsidRPr="00EC5BB4">
              <w:rPr>
                <w:rFonts w:eastAsia="TimesNewRomanPSMT" w:cs="Arial"/>
                <w:b/>
                <w:bCs/>
                <w:sz w:val="24"/>
                <w:szCs w:val="24"/>
              </w:rPr>
              <w:t>Б) СА ПОДИЗВОЂАЧЕМ</w:t>
            </w:r>
          </w:p>
        </w:tc>
      </w:tr>
      <w:tr w:rsidR="00343A18" w:rsidRPr="00EC5BB4" w:rsidTr="00BC01D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jc w:val="center"/>
              <w:rPr>
                <w:rFonts w:eastAsia="TimesNewRomanPSMT" w:cs="Arial"/>
                <w:b/>
                <w:bCs/>
                <w:sz w:val="24"/>
                <w:szCs w:val="24"/>
              </w:rPr>
            </w:pPr>
          </w:p>
          <w:p w:rsidR="00343A18" w:rsidRPr="00EC5BB4" w:rsidRDefault="00343A18" w:rsidP="00BC01DC">
            <w:pPr>
              <w:spacing w:before="0"/>
              <w:jc w:val="center"/>
              <w:rPr>
                <w:rFonts w:cs="Arial"/>
                <w:b/>
                <w:i/>
                <w:iCs/>
                <w:sz w:val="24"/>
                <w:szCs w:val="24"/>
                <w:lang w:val="ru-RU"/>
              </w:rPr>
            </w:pPr>
            <w:r w:rsidRPr="00EC5BB4">
              <w:rPr>
                <w:rFonts w:eastAsia="TimesNewRomanPSMT" w:cs="Arial"/>
                <w:b/>
                <w:bCs/>
                <w:sz w:val="24"/>
                <w:szCs w:val="24"/>
              </w:rPr>
              <w:t>В) КАО ЗАЈЕДНИЧКУ ПОНУДУ</w:t>
            </w:r>
          </w:p>
        </w:tc>
      </w:tr>
    </w:tbl>
    <w:p w:rsidR="00343A18" w:rsidRPr="00EC5BB4" w:rsidRDefault="00343A18" w:rsidP="00343A18">
      <w:pPr>
        <w:spacing w:before="0"/>
        <w:rPr>
          <w:rFonts w:cs="Arial"/>
          <w:b/>
          <w:i/>
          <w:iCs/>
          <w:sz w:val="24"/>
          <w:szCs w:val="24"/>
          <w:lang w:val="ru-RU"/>
        </w:rPr>
      </w:pPr>
    </w:p>
    <w:p w:rsidR="00343A18" w:rsidRPr="0042687E" w:rsidRDefault="00343A18" w:rsidP="00343A18">
      <w:pPr>
        <w:spacing w:before="0"/>
        <w:rPr>
          <w:rFonts w:eastAsia="TimesNewRomanPSMT" w:cs="Arial"/>
          <w:bCs/>
          <w:sz w:val="20"/>
          <w:szCs w:val="20"/>
        </w:rPr>
      </w:pPr>
      <w:r w:rsidRPr="0042687E">
        <w:rPr>
          <w:rFonts w:cs="Arial"/>
          <w:b/>
          <w:i/>
          <w:iCs/>
          <w:sz w:val="20"/>
          <w:szCs w:val="20"/>
          <w:lang w:val="ru-RU"/>
        </w:rPr>
        <w:lastRenderedPageBreak/>
        <w:t>Напомена:</w:t>
      </w:r>
      <w:r w:rsidRPr="0042687E">
        <w:rPr>
          <w:rFonts w:cs="Arial"/>
          <w:i/>
          <w:iCs/>
          <w:sz w:val="20"/>
          <w:szCs w:val="20"/>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831C4C" w:rsidRDefault="00831C4C" w:rsidP="00343A18">
      <w:pPr>
        <w:spacing w:before="0"/>
        <w:rPr>
          <w:rFonts w:eastAsia="TimesNewRomanPSMT" w:cs="Arial"/>
          <w:b/>
          <w:bCs/>
          <w:i/>
          <w:sz w:val="24"/>
          <w:szCs w:val="24"/>
          <w:lang w:val="sr-Cyrl-CS"/>
        </w:rPr>
      </w:pPr>
    </w:p>
    <w:p w:rsidR="00343A18" w:rsidRPr="00EC5BB4" w:rsidRDefault="00343A18" w:rsidP="00343A18">
      <w:pPr>
        <w:spacing w:before="0"/>
        <w:rPr>
          <w:rFonts w:eastAsia="TimesNewRomanPSMT" w:cs="Arial"/>
          <w:b/>
          <w:bCs/>
          <w:i/>
          <w:sz w:val="24"/>
          <w:szCs w:val="24"/>
        </w:rPr>
      </w:pPr>
      <w:r w:rsidRPr="00EC5BB4">
        <w:rPr>
          <w:rFonts w:eastAsia="TimesNewRomanPSMT" w:cs="Arial"/>
          <w:b/>
          <w:bCs/>
          <w:i/>
          <w:sz w:val="24"/>
          <w:szCs w:val="24"/>
          <w:lang w:val="sr-Cyrl-CS"/>
        </w:rPr>
        <w:t xml:space="preserve">3) </w:t>
      </w:r>
      <w:r w:rsidRPr="00EC5BB4">
        <w:rPr>
          <w:rFonts w:eastAsia="TimesNewRomanPSMT" w:cs="Arial"/>
          <w:b/>
          <w:bCs/>
          <w:i/>
          <w:sz w:val="24"/>
          <w:szCs w:val="24"/>
        </w:rPr>
        <w:t xml:space="preserve">ПОДАЦИ О ПОДИЗВОЂАЧУ </w:t>
      </w:r>
    </w:p>
    <w:p w:rsidR="00343A18" w:rsidRPr="00EC5BB4" w:rsidRDefault="00343A18" w:rsidP="00343A18">
      <w:pPr>
        <w:spacing w:before="0"/>
        <w:rPr>
          <w:rFonts w:cs="Arial"/>
          <w:sz w:val="24"/>
          <w:szCs w:val="24"/>
        </w:rPr>
      </w:pPr>
      <w:r w:rsidRPr="00EC5BB4">
        <w:rPr>
          <w:rFonts w:eastAsia="TimesNewRomanPSMT" w:cs="Arial"/>
          <w:b/>
          <w:bCs/>
          <w:i/>
          <w:sz w:val="24"/>
          <w:szCs w:val="24"/>
        </w:rPr>
        <w:tab/>
      </w:r>
    </w:p>
    <w:tbl>
      <w:tblPr>
        <w:tblW w:w="0" w:type="auto"/>
        <w:tblInd w:w="-20" w:type="dxa"/>
        <w:tblLayout w:type="fixed"/>
        <w:tblLook w:val="0000" w:firstRow="0" w:lastRow="0" w:firstColumn="0" w:lastColumn="0" w:noHBand="0" w:noVBand="0"/>
      </w:tblPr>
      <w:tblGrid>
        <w:gridCol w:w="465"/>
        <w:gridCol w:w="4219"/>
        <w:gridCol w:w="4598"/>
      </w:tblGrid>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cs="Arial"/>
                <w:sz w:val="24"/>
                <w:szCs w:val="24"/>
              </w:rPr>
            </w:pPr>
          </w:p>
          <w:p w:rsidR="00343A18" w:rsidRPr="00EC5BB4" w:rsidRDefault="00343A18" w:rsidP="00BC01DC">
            <w:pPr>
              <w:spacing w:before="0"/>
              <w:rPr>
                <w:rFonts w:eastAsia="TimesNewRomanPSMT" w:cs="Arial"/>
                <w:bCs/>
                <w:i/>
                <w:sz w:val="24"/>
                <w:szCs w:val="24"/>
              </w:rPr>
            </w:pPr>
            <w:r w:rsidRPr="00EC5BB4">
              <w:rPr>
                <w:rFonts w:eastAsia="TimesNewRomanPSMT" w:cs="Arial"/>
                <w:bCs/>
                <w:i/>
                <w:sz w:val="24"/>
                <w:szCs w:val="24"/>
              </w:rPr>
              <w:t>1)</w:t>
            </w: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rPr>
            </w:pPr>
          </w:p>
        </w:tc>
      </w:tr>
      <w:tr w:rsidR="0055619B" w:rsidRPr="00EC5BB4" w:rsidTr="0055619B">
        <w:trPr>
          <w:trHeight w:val="557"/>
        </w:trPr>
        <w:tc>
          <w:tcPr>
            <w:tcW w:w="465" w:type="dxa"/>
            <w:tcBorders>
              <w:top w:val="single" w:sz="4" w:space="0" w:color="000000"/>
              <w:left w:val="single" w:sz="4" w:space="0" w:color="000000"/>
              <w:bottom w:val="single" w:sz="4" w:space="0" w:color="000000"/>
            </w:tcBorders>
            <w:shd w:val="clear" w:color="auto" w:fill="auto"/>
          </w:tcPr>
          <w:p w:rsidR="0055619B" w:rsidRPr="00EC5BB4" w:rsidRDefault="0055619B"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55619B" w:rsidRPr="00EC5BB4" w:rsidRDefault="0055619B" w:rsidP="00BC01DC">
            <w:pPr>
              <w:snapToGrid w:val="0"/>
              <w:spacing w:before="0"/>
              <w:rPr>
                <w:rFonts w:eastAsia="TimesNewRomanPSMT" w:cs="Arial"/>
                <w:bCs/>
                <w:i/>
                <w:sz w:val="24"/>
                <w:szCs w:val="24"/>
              </w:rPr>
            </w:pPr>
            <w:r w:rsidRPr="0055619B">
              <w:rPr>
                <w:rFonts w:eastAsia="TimesNewRomanPSMT" w:cs="Arial"/>
                <w:bCs/>
                <w:i/>
                <w:sz w:val="24"/>
                <w:szCs w:val="24"/>
              </w:rPr>
              <w:t xml:space="preserve">Врста правног лица: </w:t>
            </w:r>
            <w:r w:rsidRPr="0055619B">
              <w:rPr>
                <w:rFonts w:eastAsia="TimesNewRomanPSMT" w:cs="Arial"/>
                <w:bCs/>
                <w:i/>
                <w:color w:val="00B0F0"/>
                <w:sz w:val="24"/>
                <w:szCs w:val="24"/>
              </w:rPr>
              <w:t>(микро, мало, средње, велико,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55619B" w:rsidRPr="00EC5BB4" w:rsidRDefault="0055619B" w:rsidP="00BC01DC">
            <w:pPr>
              <w:snapToGrid w:val="0"/>
              <w:spacing w:before="0"/>
              <w:rPr>
                <w:rFonts w:eastAsia="TimesNewRomanPSMT" w:cs="Arial"/>
                <w:b/>
                <w:bCs/>
                <w:sz w:val="24"/>
                <w:szCs w:val="24"/>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lang w:val="ru-RU"/>
              </w:rPr>
            </w:pPr>
          </w:p>
          <w:p w:rsidR="00343A18" w:rsidRPr="00EC5BB4" w:rsidRDefault="00343A18" w:rsidP="00BC01DC">
            <w:pPr>
              <w:spacing w:before="0"/>
              <w:rPr>
                <w:rFonts w:eastAsia="TimesNewRomanPSMT" w:cs="Arial"/>
                <w:b/>
                <w:bCs/>
                <w:sz w:val="24"/>
                <w:szCs w:val="24"/>
                <w:lang w:val="ru-RU"/>
              </w:rPr>
            </w:pPr>
            <w:r w:rsidRPr="00EC5BB4">
              <w:rPr>
                <w:rFonts w:eastAsia="TimesNewRomanPSMT" w:cs="Arial"/>
                <w:bCs/>
                <w:i/>
                <w:sz w:val="24"/>
                <w:szCs w:val="24"/>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lang w:val="ru-RU"/>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lang w:val="ru-RU"/>
              </w:rPr>
            </w:pPr>
          </w:p>
          <w:p w:rsidR="00343A18" w:rsidRPr="00EC5BB4" w:rsidRDefault="00343A18" w:rsidP="00BC01DC">
            <w:pPr>
              <w:spacing w:before="0"/>
              <w:rPr>
                <w:rFonts w:eastAsia="TimesNewRomanPSMT" w:cs="Arial"/>
                <w:b/>
                <w:bCs/>
                <w:sz w:val="24"/>
                <w:szCs w:val="24"/>
                <w:lang w:val="ru-RU"/>
              </w:rPr>
            </w:pPr>
            <w:r w:rsidRPr="00EC5BB4">
              <w:rPr>
                <w:rFonts w:eastAsia="TimesNewRomanPSMT" w:cs="Arial"/>
                <w:bCs/>
                <w:i/>
                <w:sz w:val="24"/>
                <w:szCs w:val="24"/>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lang w:val="ru-RU"/>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lang w:val="ru-RU"/>
              </w:rPr>
            </w:pPr>
          </w:p>
          <w:p w:rsidR="00343A18" w:rsidRPr="00EC5BB4" w:rsidRDefault="00343A18" w:rsidP="00BC01DC">
            <w:pPr>
              <w:spacing w:before="0"/>
              <w:rPr>
                <w:rFonts w:eastAsia="TimesNewRomanPSMT" w:cs="Arial"/>
                <w:bCs/>
                <w:i/>
                <w:sz w:val="24"/>
                <w:szCs w:val="24"/>
              </w:rPr>
            </w:pPr>
            <w:r w:rsidRPr="00EC5BB4">
              <w:rPr>
                <w:rFonts w:eastAsia="TimesNewRomanPSMT" w:cs="Arial"/>
                <w:bCs/>
                <w:i/>
                <w:sz w:val="24"/>
                <w:szCs w:val="24"/>
              </w:rPr>
              <w:t>2)</w:t>
            </w: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rPr>
            </w:pPr>
          </w:p>
        </w:tc>
      </w:tr>
      <w:tr w:rsidR="0055619B" w:rsidRPr="00EC5BB4" w:rsidTr="0055619B">
        <w:trPr>
          <w:trHeight w:val="512"/>
        </w:trPr>
        <w:tc>
          <w:tcPr>
            <w:tcW w:w="465" w:type="dxa"/>
            <w:tcBorders>
              <w:top w:val="single" w:sz="4" w:space="0" w:color="000000"/>
              <w:left w:val="single" w:sz="4" w:space="0" w:color="000000"/>
              <w:bottom w:val="single" w:sz="4" w:space="0" w:color="000000"/>
            </w:tcBorders>
            <w:shd w:val="clear" w:color="auto" w:fill="auto"/>
          </w:tcPr>
          <w:p w:rsidR="0055619B" w:rsidRPr="00EC5BB4" w:rsidRDefault="0055619B"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55619B" w:rsidRPr="00EC5BB4" w:rsidRDefault="0055619B" w:rsidP="00BC01DC">
            <w:pPr>
              <w:snapToGrid w:val="0"/>
              <w:spacing w:before="0"/>
              <w:rPr>
                <w:rFonts w:eastAsia="TimesNewRomanPSMT" w:cs="Arial"/>
                <w:bCs/>
                <w:i/>
                <w:sz w:val="24"/>
                <w:szCs w:val="24"/>
              </w:rPr>
            </w:pPr>
            <w:r w:rsidRPr="0055619B">
              <w:rPr>
                <w:rFonts w:eastAsia="TimesNewRomanPSMT" w:cs="Arial"/>
                <w:bCs/>
                <w:i/>
                <w:sz w:val="24"/>
                <w:szCs w:val="24"/>
              </w:rPr>
              <w:t xml:space="preserve">Врста правног лица: </w:t>
            </w:r>
            <w:r w:rsidRPr="0055619B">
              <w:rPr>
                <w:rFonts w:eastAsia="TimesNewRomanPSMT" w:cs="Arial"/>
                <w:bCs/>
                <w:i/>
                <w:color w:val="00B0F0"/>
                <w:sz w:val="24"/>
                <w:szCs w:val="24"/>
              </w:rPr>
              <w:t>(микро, мало, средње, велико,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55619B" w:rsidRPr="00EC5BB4" w:rsidRDefault="0055619B" w:rsidP="00BC01DC">
            <w:pPr>
              <w:snapToGrid w:val="0"/>
              <w:spacing w:before="0"/>
              <w:rPr>
                <w:rFonts w:eastAsia="TimesNewRomanPSMT" w:cs="Arial"/>
                <w:b/>
                <w:bCs/>
                <w:sz w:val="24"/>
                <w:szCs w:val="24"/>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lang w:val="ru-RU"/>
              </w:rPr>
            </w:pPr>
          </w:p>
          <w:p w:rsidR="00343A18" w:rsidRPr="00EC5BB4" w:rsidRDefault="00343A18" w:rsidP="00BC01DC">
            <w:pPr>
              <w:spacing w:before="0"/>
              <w:rPr>
                <w:rFonts w:eastAsia="TimesNewRomanPSMT" w:cs="Arial"/>
                <w:b/>
                <w:bCs/>
                <w:sz w:val="24"/>
                <w:szCs w:val="24"/>
                <w:lang w:val="ru-RU"/>
              </w:rPr>
            </w:pPr>
            <w:r w:rsidRPr="00EC5BB4">
              <w:rPr>
                <w:rFonts w:eastAsia="TimesNewRomanPSMT" w:cs="Arial"/>
                <w:bCs/>
                <w:i/>
                <w:sz w:val="24"/>
                <w:szCs w:val="24"/>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lang w:val="ru-RU"/>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lang w:val="ru-RU"/>
              </w:rPr>
            </w:pPr>
          </w:p>
          <w:p w:rsidR="00343A18" w:rsidRPr="00EC5BB4" w:rsidRDefault="00343A18" w:rsidP="00BC01DC">
            <w:pPr>
              <w:spacing w:before="0"/>
              <w:rPr>
                <w:rFonts w:eastAsia="TimesNewRomanPSMT" w:cs="Arial"/>
                <w:b/>
                <w:bCs/>
                <w:sz w:val="24"/>
                <w:szCs w:val="24"/>
                <w:lang w:val="ru-RU"/>
              </w:rPr>
            </w:pPr>
            <w:r w:rsidRPr="00EC5BB4">
              <w:rPr>
                <w:rFonts w:eastAsia="TimesNewRomanPSMT" w:cs="Arial"/>
                <w:bCs/>
                <w:i/>
                <w:sz w:val="24"/>
                <w:szCs w:val="24"/>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lang w:val="ru-RU"/>
              </w:rPr>
            </w:pPr>
          </w:p>
        </w:tc>
      </w:tr>
    </w:tbl>
    <w:p w:rsidR="00343A18" w:rsidRPr="00EC5BB4" w:rsidRDefault="00343A18" w:rsidP="00343A18">
      <w:pPr>
        <w:spacing w:before="0"/>
        <w:rPr>
          <w:rFonts w:cs="Arial"/>
          <w:b/>
          <w:bCs/>
          <w:i/>
          <w:iCs/>
          <w:sz w:val="24"/>
          <w:szCs w:val="24"/>
          <w:u w:val="single"/>
          <w:lang w:val="ru-RU"/>
        </w:rPr>
      </w:pPr>
    </w:p>
    <w:p w:rsidR="00343A18" w:rsidRPr="0042687E" w:rsidRDefault="00343A18" w:rsidP="00343A18">
      <w:pPr>
        <w:spacing w:before="0"/>
        <w:rPr>
          <w:rFonts w:cs="Arial"/>
          <w:i/>
          <w:iCs/>
          <w:sz w:val="20"/>
          <w:szCs w:val="20"/>
          <w:lang w:val="ru-RU"/>
        </w:rPr>
      </w:pPr>
      <w:r w:rsidRPr="0042687E">
        <w:rPr>
          <w:rFonts w:cs="Arial"/>
          <w:b/>
          <w:bCs/>
          <w:i/>
          <w:iCs/>
          <w:sz w:val="20"/>
          <w:szCs w:val="20"/>
          <w:u w:val="single"/>
          <w:lang w:val="ru-RU"/>
        </w:rPr>
        <w:t>Напомена:</w:t>
      </w:r>
    </w:p>
    <w:p w:rsidR="003F767B" w:rsidRPr="0032781D" w:rsidRDefault="00343A18" w:rsidP="00343A18">
      <w:pPr>
        <w:spacing w:before="0"/>
        <w:rPr>
          <w:rFonts w:eastAsia="TimesNewRomanPSMT" w:cs="Arial"/>
          <w:b/>
          <w:bCs/>
          <w:sz w:val="20"/>
          <w:szCs w:val="20"/>
          <w:lang w:val="ru-RU"/>
        </w:rPr>
      </w:pPr>
      <w:r w:rsidRPr="0042687E">
        <w:rPr>
          <w:rFonts w:cs="Arial"/>
          <w:i/>
          <w:iCs/>
          <w:sz w:val="20"/>
          <w:szCs w:val="20"/>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3F767B" w:rsidRDefault="003F767B" w:rsidP="00343A18">
      <w:pPr>
        <w:spacing w:before="0"/>
        <w:rPr>
          <w:rFonts w:eastAsia="TimesNewRomanPSMT" w:cs="Arial"/>
          <w:b/>
          <w:bCs/>
          <w:i/>
          <w:sz w:val="24"/>
          <w:szCs w:val="24"/>
          <w:lang w:val="sr-Cyrl-CS"/>
        </w:rPr>
      </w:pPr>
    </w:p>
    <w:p w:rsidR="00343A18" w:rsidRPr="00EC5BB4" w:rsidRDefault="00343A18" w:rsidP="00343A18">
      <w:pPr>
        <w:spacing w:before="0"/>
        <w:rPr>
          <w:rFonts w:eastAsia="TimesNewRomanPSMT" w:cs="Arial"/>
          <w:b/>
          <w:bCs/>
          <w:i/>
          <w:sz w:val="24"/>
          <w:szCs w:val="24"/>
          <w:lang w:val="ru-RU"/>
        </w:rPr>
      </w:pPr>
      <w:r w:rsidRPr="00EC5BB4">
        <w:rPr>
          <w:rFonts w:eastAsia="TimesNewRomanPSMT" w:cs="Arial"/>
          <w:b/>
          <w:bCs/>
          <w:i/>
          <w:sz w:val="24"/>
          <w:szCs w:val="24"/>
          <w:lang w:val="sr-Cyrl-CS"/>
        </w:rPr>
        <w:lastRenderedPageBreak/>
        <w:t xml:space="preserve">4) </w:t>
      </w:r>
      <w:r w:rsidRPr="00EC5BB4">
        <w:rPr>
          <w:rFonts w:eastAsia="TimesNewRomanPSMT" w:cs="Arial"/>
          <w:b/>
          <w:bCs/>
          <w:i/>
          <w:sz w:val="24"/>
          <w:szCs w:val="24"/>
          <w:lang w:val="ru-RU"/>
        </w:rPr>
        <w:t xml:space="preserve">ПОДАЦИ </w:t>
      </w:r>
      <w:r w:rsidR="00664BC8">
        <w:rPr>
          <w:rFonts w:eastAsia="TimesNewRomanPSMT" w:cs="Arial"/>
          <w:b/>
          <w:bCs/>
          <w:i/>
          <w:sz w:val="24"/>
          <w:szCs w:val="24"/>
          <w:lang w:val="ru-RU"/>
        </w:rPr>
        <w:t xml:space="preserve">О </w:t>
      </w:r>
      <w:r w:rsidRPr="00EC5BB4">
        <w:rPr>
          <w:rFonts w:eastAsia="TimesNewRomanPSMT" w:cs="Arial"/>
          <w:b/>
          <w:bCs/>
          <w:i/>
          <w:sz w:val="24"/>
          <w:szCs w:val="24"/>
          <w:lang w:val="ru-RU"/>
        </w:rPr>
        <w:t>ЧЛАНУ ГРУПЕ ПОНУЂАЧА</w:t>
      </w:r>
    </w:p>
    <w:p w:rsidR="00343A18" w:rsidRPr="00EC5BB4" w:rsidRDefault="00343A18" w:rsidP="00343A18">
      <w:pPr>
        <w:spacing w:before="0"/>
        <w:rPr>
          <w:rFonts w:cs="Arial"/>
          <w:sz w:val="24"/>
          <w:szCs w:val="24"/>
        </w:rPr>
      </w:pPr>
    </w:p>
    <w:tbl>
      <w:tblPr>
        <w:tblW w:w="0" w:type="auto"/>
        <w:tblInd w:w="-20" w:type="dxa"/>
        <w:tblLayout w:type="fixed"/>
        <w:tblLook w:val="0000" w:firstRow="0" w:lastRow="0" w:firstColumn="0" w:lastColumn="0" w:noHBand="0" w:noVBand="0"/>
      </w:tblPr>
      <w:tblGrid>
        <w:gridCol w:w="465"/>
        <w:gridCol w:w="4219"/>
        <w:gridCol w:w="4598"/>
      </w:tblGrid>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cs="Arial"/>
                <w:sz w:val="24"/>
                <w:szCs w:val="24"/>
              </w:rPr>
            </w:pPr>
          </w:p>
          <w:p w:rsidR="00343A18" w:rsidRPr="00EC5BB4" w:rsidRDefault="00343A18" w:rsidP="00BC01DC">
            <w:pPr>
              <w:spacing w:before="0"/>
              <w:rPr>
                <w:rFonts w:eastAsia="TimesNewRomanPSMT" w:cs="Arial"/>
                <w:bCs/>
                <w:i/>
                <w:sz w:val="24"/>
                <w:szCs w:val="24"/>
                <w:lang w:val="ru-RU"/>
              </w:rPr>
            </w:pPr>
            <w:r w:rsidRPr="00EC5BB4">
              <w:rPr>
                <w:rFonts w:eastAsia="TimesNewRomanPSMT" w:cs="Arial"/>
                <w:bCs/>
                <w:i/>
                <w:sz w:val="24"/>
                <w:szCs w:val="24"/>
              </w:rPr>
              <w:t>1)</w:t>
            </w: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lang w:val="ru-RU"/>
              </w:rPr>
            </w:pPr>
          </w:p>
          <w:p w:rsidR="00343A18" w:rsidRPr="00EC5BB4" w:rsidRDefault="00343A18" w:rsidP="00BC01DC">
            <w:pPr>
              <w:spacing w:before="0"/>
              <w:rPr>
                <w:rFonts w:eastAsia="TimesNewRomanPSMT" w:cs="Arial"/>
                <w:b/>
                <w:bCs/>
                <w:sz w:val="24"/>
                <w:szCs w:val="24"/>
                <w:lang w:val="ru-RU"/>
              </w:rPr>
            </w:pPr>
            <w:r w:rsidRPr="00EC5BB4">
              <w:rPr>
                <w:rFonts w:eastAsia="TimesNewRomanPSMT" w:cs="Arial"/>
                <w:bCs/>
                <w:i/>
                <w:sz w:val="24"/>
                <w:szCs w:val="24"/>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lang w:val="ru-RU"/>
              </w:rPr>
            </w:pPr>
          </w:p>
        </w:tc>
      </w:tr>
      <w:tr w:rsidR="0055619B" w:rsidRPr="00EC5BB4" w:rsidTr="0055619B">
        <w:trPr>
          <w:trHeight w:val="557"/>
        </w:trPr>
        <w:tc>
          <w:tcPr>
            <w:tcW w:w="465" w:type="dxa"/>
            <w:tcBorders>
              <w:top w:val="single" w:sz="4" w:space="0" w:color="000000"/>
              <w:left w:val="single" w:sz="4" w:space="0" w:color="000000"/>
              <w:bottom w:val="single" w:sz="4" w:space="0" w:color="000000"/>
            </w:tcBorders>
            <w:shd w:val="clear" w:color="auto" w:fill="auto"/>
          </w:tcPr>
          <w:p w:rsidR="0055619B" w:rsidRPr="00EC5BB4" w:rsidRDefault="0055619B" w:rsidP="00BC01DC">
            <w:pPr>
              <w:snapToGrid w:val="0"/>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55619B" w:rsidRPr="00EC5BB4" w:rsidRDefault="0055619B" w:rsidP="00BC01DC">
            <w:pPr>
              <w:snapToGrid w:val="0"/>
              <w:spacing w:before="0"/>
              <w:rPr>
                <w:rFonts w:eastAsia="TimesNewRomanPSMT" w:cs="Arial"/>
                <w:bCs/>
                <w:i/>
                <w:sz w:val="24"/>
                <w:szCs w:val="24"/>
                <w:lang w:val="ru-RU"/>
              </w:rPr>
            </w:pPr>
            <w:r w:rsidRPr="0055619B">
              <w:rPr>
                <w:rFonts w:eastAsia="TimesNewRomanPSMT" w:cs="Arial"/>
                <w:bCs/>
                <w:i/>
                <w:sz w:val="24"/>
                <w:szCs w:val="24"/>
                <w:lang w:val="ru-RU"/>
              </w:rPr>
              <w:t xml:space="preserve">Врста правног лица: </w:t>
            </w:r>
            <w:r w:rsidRPr="0055619B">
              <w:rPr>
                <w:rFonts w:eastAsia="TimesNewRomanPSMT" w:cs="Arial"/>
                <w:bCs/>
                <w:i/>
                <w:color w:val="00B0F0"/>
                <w:sz w:val="24"/>
                <w:szCs w:val="24"/>
                <w:lang w:val="ru-RU"/>
              </w:rPr>
              <w:t>(микро, мало, средње, велико,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55619B" w:rsidRPr="00EC5BB4" w:rsidRDefault="0055619B" w:rsidP="00BC01DC">
            <w:pPr>
              <w:snapToGrid w:val="0"/>
              <w:spacing w:before="0"/>
              <w:rPr>
                <w:rFonts w:eastAsia="TimesNewRomanPSMT" w:cs="Arial"/>
                <w:b/>
                <w:bCs/>
                <w:sz w:val="24"/>
                <w:szCs w:val="24"/>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lang w:val="ru-RU"/>
              </w:rPr>
            </w:pPr>
          </w:p>
          <w:p w:rsidR="00343A18" w:rsidRPr="00EC5BB4" w:rsidRDefault="00343A18" w:rsidP="00BC01DC">
            <w:pPr>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lang w:val="ru-RU"/>
              </w:rPr>
            </w:pPr>
          </w:p>
          <w:p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Cs/>
                <w:i/>
                <w:sz w:val="24"/>
                <w:szCs w:val="24"/>
                <w:lang w:val="ru-RU"/>
              </w:rPr>
            </w:pPr>
            <w:r w:rsidRPr="00EC5BB4">
              <w:rPr>
                <w:rFonts w:eastAsia="TimesNewRomanPSMT" w:cs="Arial"/>
                <w:bCs/>
                <w:i/>
                <w:sz w:val="24"/>
                <w:szCs w:val="24"/>
              </w:rPr>
              <w:t>2)</w:t>
            </w: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lang w:val="ru-RU"/>
              </w:rPr>
            </w:pPr>
          </w:p>
          <w:p w:rsidR="00343A18" w:rsidRPr="00EC5BB4" w:rsidRDefault="00343A18" w:rsidP="00BC01DC">
            <w:pPr>
              <w:spacing w:before="0"/>
              <w:rPr>
                <w:rFonts w:eastAsia="TimesNewRomanPSMT" w:cs="Arial"/>
                <w:b/>
                <w:bCs/>
                <w:sz w:val="24"/>
                <w:szCs w:val="24"/>
                <w:lang w:val="ru-RU"/>
              </w:rPr>
            </w:pPr>
            <w:r w:rsidRPr="00EC5BB4">
              <w:rPr>
                <w:rFonts w:eastAsia="TimesNewRomanPSMT" w:cs="Arial"/>
                <w:bCs/>
                <w:i/>
                <w:sz w:val="24"/>
                <w:szCs w:val="24"/>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lang w:val="ru-RU"/>
              </w:rPr>
            </w:pPr>
          </w:p>
        </w:tc>
      </w:tr>
      <w:tr w:rsidR="0055619B" w:rsidRPr="00EC5BB4" w:rsidTr="0055619B">
        <w:trPr>
          <w:trHeight w:val="602"/>
        </w:trPr>
        <w:tc>
          <w:tcPr>
            <w:tcW w:w="465" w:type="dxa"/>
            <w:tcBorders>
              <w:top w:val="single" w:sz="4" w:space="0" w:color="000000"/>
              <w:left w:val="single" w:sz="4" w:space="0" w:color="000000"/>
              <w:bottom w:val="single" w:sz="4" w:space="0" w:color="000000"/>
            </w:tcBorders>
            <w:shd w:val="clear" w:color="auto" w:fill="auto"/>
          </w:tcPr>
          <w:p w:rsidR="0055619B" w:rsidRPr="00EC5BB4" w:rsidRDefault="0055619B" w:rsidP="00BC01DC">
            <w:pPr>
              <w:snapToGrid w:val="0"/>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55619B" w:rsidRPr="00EC5BB4" w:rsidRDefault="0055619B" w:rsidP="00BC01DC">
            <w:pPr>
              <w:snapToGrid w:val="0"/>
              <w:spacing w:before="0"/>
              <w:rPr>
                <w:rFonts w:eastAsia="TimesNewRomanPSMT" w:cs="Arial"/>
                <w:bCs/>
                <w:i/>
                <w:sz w:val="24"/>
                <w:szCs w:val="24"/>
                <w:lang w:val="ru-RU"/>
              </w:rPr>
            </w:pPr>
            <w:r w:rsidRPr="0055619B">
              <w:rPr>
                <w:rFonts w:eastAsia="TimesNewRomanPSMT" w:cs="Arial"/>
                <w:bCs/>
                <w:i/>
                <w:sz w:val="24"/>
                <w:szCs w:val="24"/>
                <w:lang w:val="ru-RU"/>
              </w:rPr>
              <w:t xml:space="preserve">Врста правног лица: </w:t>
            </w:r>
            <w:r w:rsidRPr="0055619B">
              <w:rPr>
                <w:rFonts w:eastAsia="TimesNewRomanPSMT" w:cs="Arial"/>
                <w:bCs/>
                <w:i/>
                <w:color w:val="00B0F0"/>
                <w:sz w:val="24"/>
                <w:szCs w:val="24"/>
                <w:lang w:val="ru-RU"/>
              </w:rPr>
              <w:t>(микро, мало, средње, велико,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55619B" w:rsidRPr="00EC5BB4" w:rsidRDefault="0055619B" w:rsidP="00BC01DC">
            <w:pPr>
              <w:snapToGrid w:val="0"/>
              <w:spacing w:before="0"/>
              <w:rPr>
                <w:rFonts w:eastAsia="TimesNewRomanPSMT" w:cs="Arial"/>
                <w:b/>
                <w:bCs/>
                <w:sz w:val="24"/>
                <w:szCs w:val="24"/>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lang w:val="ru-RU"/>
              </w:rPr>
            </w:pPr>
          </w:p>
          <w:p w:rsidR="00343A18" w:rsidRPr="00EC5BB4" w:rsidRDefault="00343A18" w:rsidP="00BC01DC">
            <w:pPr>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lang w:val="ru-RU"/>
              </w:rPr>
            </w:pPr>
          </w:p>
          <w:p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Cs/>
                <w:i/>
                <w:sz w:val="24"/>
                <w:szCs w:val="24"/>
                <w:lang w:val="ru-RU"/>
              </w:rPr>
            </w:pPr>
            <w:r w:rsidRPr="00EC5BB4">
              <w:rPr>
                <w:rFonts w:eastAsia="TimesNewRomanPSMT" w:cs="Arial"/>
                <w:bCs/>
                <w:i/>
                <w:sz w:val="24"/>
                <w:szCs w:val="24"/>
              </w:rPr>
              <w:t>3)</w:t>
            </w: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lang w:val="ru-RU"/>
              </w:rPr>
            </w:pPr>
          </w:p>
          <w:p w:rsidR="00343A18" w:rsidRPr="00EC5BB4" w:rsidRDefault="00343A18" w:rsidP="00BC01DC">
            <w:pPr>
              <w:spacing w:before="0"/>
              <w:rPr>
                <w:rFonts w:eastAsia="TimesNewRomanPSMT" w:cs="Arial"/>
                <w:b/>
                <w:bCs/>
                <w:sz w:val="24"/>
                <w:szCs w:val="24"/>
                <w:lang w:val="ru-RU"/>
              </w:rPr>
            </w:pPr>
            <w:r w:rsidRPr="00EC5BB4">
              <w:rPr>
                <w:rFonts w:eastAsia="TimesNewRomanPSMT" w:cs="Arial"/>
                <w:bCs/>
                <w:i/>
                <w:sz w:val="24"/>
                <w:szCs w:val="24"/>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lang w:val="ru-RU"/>
              </w:rPr>
            </w:pPr>
          </w:p>
        </w:tc>
      </w:tr>
      <w:tr w:rsidR="0055619B" w:rsidRPr="00EC5BB4" w:rsidTr="0055619B">
        <w:trPr>
          <w:trHeight w:val="503"/>
        </w:trPr>
        <w:tc>
          <w:tcPr>
            <w:tcW w:w="465" w:type="dxa"/>
            <w:tcBorders>
              <w:top w:val="single" w:sz="4" w:space="0" w:color="000000"/>
              <w:left w:val="single" w:sz="4" w:space="0" w:color="000000"/>
              <w:bottom w:val="single" w:sz="4" w:space="0" w:color="000000"/>
            </w:tcBorders>
            <w:shd w:val="clear" w:color="auto" w:fill="auto"/>
          </w:tcPr>
          <w:p w:rsidR="0055619B" w:rsidRPr="00EC5BB4" w:rsidRDefault="0055619B" w:rsidP="00BC01DC">
            <w:pPr>
              <w:snapToGrid w:val="0"/>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55619B" w:rsidRPr="00EC5BB4" w:rsidRDefault="0055619B" w:rsidP="00BC01DC">
            <w:pPr>
              <w:snapToGrid w:val="0"/>
              <w:spacing w:before="0"/>
              <w:rPr>
                <w:rFonts w:eastAsia="TimesNewRomanPSMT" w:cs="Arial"/>
                <w:bCs/>
                <w:i/>
                <w:sz w:val="24"/>
                <w:szCs w:val="24"/>
                <w:lang w:val="ru-RU"/>
              </w:rPr>
            </w:pPr>
            <w:r w:rsidRPr="0055619B">
              <w:rPr>
                <w:rFonts w:eastAsia="TimesNewRomanPSMT" w:cs="Arial"/>
                <w:bCs/>
                <w:i/>
                <w:sz w:val="24"/>
                <w:szCs w:val="24"/>
                <w:lang w:val="ru-RU"/>
              </w:rPr>
              <w:t xml:space="preserve">Врста правног лица: </w:t>
            </w:r>
            <w:r w:rsidRPr="0055619B">
              <w:rPr>
                <w:rFonts w:eastAsia="TimesNewRomanPSMT" w:cs="Arial"/>
                <w:bCs/>
                <w:i/>
                <w:color w:val="00B0F0"/>
                <w:sz w:val="24"/>
                <w:szCs w:val="24"/>
                <w:lang w:val="ru-RU"/>
              </w:rPr>
              <w:t>(микро, мало, средње, велико,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55619B" w:rsidRPr="00EC5BB4" w:rsidRDefault="0055619B" w:rsidP="00BC01DC">
            <w:pPr>
              <w:snapToGrid w:val="0"/>
              <w:spacing w:before="0"/>
              <w:rPr>
                <w:rFonts w:eastAsia="TimesNewRomanPSMT" w:cs="Arial"/>
                <w:b/>
                <w:bCs/>
                <w:sz w:val="24"/>
                <w:szCs w:val="24"/>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lang w:val="ru-RU"/>
              </w:rPr>
            </w:pPr>
          </w:p>
          <w:p w:rsidR="00343A18" w:rsidRPr="00EC5BB4" w:rsidRDefault="00343A18" w:rsidP="00BC01DC">
            <w:pPr>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lang w:val="ru-RU"/>
              </w:rPr>
            </w:pPr>
          </w:p>
          <w:p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rPr>
            </w:pPr>
          </w:p>
        </w:tc>
      </w:tr>
    </w:tbl>
    <w:p w:rsidR="00343A18" w:rsidRPr="00EC5BB4" w:rsidRDefault="00343A18" w:rsidP="00343A18">
      <w:pPr>
        <w:spacing w:before="0"/>
        <w:rPr>
          <w:rFonts w:cs="Arial"/>
          <w:b/>
          <w:bCs/>
          <w:i/>
          <w:iCs/>
          <w:sz w:val="24"/>
          <w:szCs w:val="24"/>
          <w:u w:val="single"/>
        </w:rPr>
      </w:pPr>
    </w:p>
    <w:p w:rsidR="00343A18" w:rsidRPr="0042687E" w:rsidRDefault="00343A18" w:rsidP="00343A18">
      <w:pPr>
        <w:spacing w:before="0"/>
        <w:rPr>
          <w:rFonts w:cs="Arial"/>
          <w:i/>
          <w:iCs/>
          <w:sz w:val="20"/>
          <w:szCs w:val="20"/>
          <w:lang w:val="ru-RU"/>
        </w:rPr>
      </w:pPr>
      <w:r w:rsidRPr="0042687E">
        <w:rPr>
          <w:rFonts w:cs="Arial"/>
          <w:b/>
          <w:bCs/>
          <w:i/>
          <w:iCs/>
          <w:sz w:val="20"/>
          <w:szCs w:val="20"/>
          <w:u w:val="single"/>
        </w:rPr>
        <w:t>Напомена:</w:t>
      </w:r>
    </w:p>
    <w:p w:rsidR="00343A18" w:rsidRPr="0042687E" w:rsidRDefault="00343A18" w:rsidP="00343A18">
      <w:pPr>
        <w:spacing w:before="0"/>
        <w:rPr>
          <w:rFonts w:cs="Arial"/>
          <w:i/>
          <w:iCs/>
          <w:sz w:val="20"/>
          <w:szCs w:val="20"/>
          <w:lang w:val="ru-RU"/>
        </w:rPr>
      </w:pPr>
      <w:r w:rsidRPr="0042687E">
        <w:rPr>
          <w:rFonts w:cs="Arial"/>
          <w:i/>
          <w:iCs/>
          <w:sz w:val="20"/>
          <w:szCs w:val="20"/>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F2311C" w:rsidRDefault="00F2311C" w:rsidP="00343A18">
      <w:pPr>
        <w:spacing w:before="0"/>
        <w:rPr>
          <w:rFonts w:cs="Arial"/>
          <w:i/>
          <w:iCs/>
          <w:sz w:val="24"/>
          <w:szCs w:val="24"/>
          <w:lang w:val="ru-RU"/>
        </w:rPr>
      </w:pPr>
    </w:p>
    <w:p w:rsidR="00D9669E" w:rsidRDefault="00D9669E" w:rsidP="00F819B9">
      <w:pPr>
        <w:spacing w:before="0"/>
        <w:rPr>
          <w:rFonts w:eastAsia="TimesNewRomanPSMT" w:cs="Arial"/>
          <w:b/>
          <w:bCs/>
          <w:i/>
          <w:sz w:val="24"/>
          <w:szCs w:val="24"/>
          <w:lang w:val="sr-Cyrl-CS"/>
        </w:rPr>
      </w:pPr>
    </w:p>
    <w:p w:rsidR="0035507F" w:rsidRDefault="0035507F" w:rsidP="00F819B9">
      <w:pPr>
        <w:spacing w:before="0"/>
        <w:rPr>
          <w:rFonts w:eastAsia="TimesNewRomanPSMT" w:cs="Arial"/>
          <w:b/>
          <w:bCs/>
          <w:i/>
          <w:sz w:val="24"/>
          <w:szCs w:val="24"/>
          <w:lang w:val="sr-Cyrl-CS"/>
        </w:rPr>
      </w:pPr>
    </w:p>
    <w:p w:rsidR="0032781D" w:rsidRDefault="0032781D" w:rsidP="00F819B9">
      <w:pPr>
        <w:spacing w:before="0"/>
        <w:rPr>
          <w:rFonts w:eastAsia="TimesNewRomanPSMT" w:cs="Arial"/>
          <w:b/>
          <w:bCs/>
          <w:i/>
          <w:sz w:val="24"/>
          <w:szCs w:val="24"/>
          <w:lang w:val="sr-Cyrl-CS"/>
        </w:rPr>
      </w:pPr>
    </w:p>
    <w:p w:rsidR="0032781D" w:rsidRDefault="0032781D" w:rsidP="00F819B9">
      <w:pPr>
        <w:spacing w:before="0"/>
        <w:rPr>
          <w:rFonts w:eastAsia="TimesNewRomanPSMT" w:cs="Arial"/>
          <w:b/>
          <w:bCs/>
          <w:i/>
          <w:sz w:val="24"/>
          <w:szCs w:val="24"/>
          <w:lang w:val="sr-Cyrl-CS"/>
        </w:rPr>
      </w:pPr>
    </w:p>
    <w:p w:rsidR="0035507F" w:rsidRDefault="0035507F" w:rsidP="00F819B9">
      <w:pPr>
        <w:spacing w:before="0"/>
        <w:rPr>
          <w:rFonts w:eastAsia="TimesNewRomanPSMT" w:cs="Arial"/>
          <w:b/>
          <w:bCs/>
          <w:i/>
          <w:sz w:val="24"/>
          <w:szCs w:val="24"/>
          <w:lang w:val="sr-Cyrl-CS"/>
        </w:rPr>
      </w:pPr>
    </w:p>
    <w:p w:rsidR="000E75A0" w:rsidRPr="00F819B9" w:rsidRDefault="00BA2C2D" w:rsidP="00F819B9">
      <w:pPr>
        <w:spacing w:before="0"/>
        <w:rPr>
          <w:rFonts w:eastAsia="TimesNewRomanPSMT" w:cs="Arial"/>
          <w:b/>
          <w:bCs/>
          <w:i/>
          <w:sz w:val="24"/>
          <w:szCs w:val="24"/>
          <w:lang w:val="sr-Cyrl-CS"/>
        </w:rPr>
      </w:pPr>
      <w:r>
        <w:rPr>
          <w:rFonts w:eastAsia="TimesNewRomanPSMT" w:cs="Arial"/>
          <w:b/>
          <w:bCs/>
          <w:i/>
          <w:sz w:val="24"/>
          <w:szCs w:val="24"/>
          <w:lang w:val="sr-Cyrl-CS"/>
        </w:rPr>
        <w:lastRenderedPageBreak/>
        <w:t xml:space="preserve">5) </w:t>
      </w:r>
      <w:r w:rsidR="000E75A0" w:rsidRPr="00BA2C2D">
        <w:rPr>
          <w:rFonts w:eastAsia="TimesNewRomanPSMT" w:cs="Arial"/>
          <w:b/>
          <w:bCs/>
          <w:i/>
          <w:sz w:val="24"/>
          <w:szCs w:val="24"/>
          <w:lang w:val="sr-Cyrl-CS"/>
        </w:rPr>
        <w:t>ЦЕНА И КОМЕРЦИЈАЛНИ УСЛОВИ ПОНУДЕ</w:t>
      </w:r>
    </w:p>
    <w:p w:rsidR="000E75A0" w:rsidRPr="00EC5BB4" w:rsidRDefault="000E75A0" w:rsidP="000E75A0">
      <w:pPr>
        <w:spacing w:before="0"/>
        <w:jc w:val="center"/>
        <w:rPr>
          <w:rFonts w:cs="Arial"/>
          <w:b/>
          <w:bCs/>
          <w:i/>
          <w:iCs/>
          <w:sz w:val="24"/>
          <w:szCs w:val="24"/>
          <w:u w:val="single"/>
          <w:lang w:val="sr-Cyrl-CS"/>
        </w:rPr>
      </w:pPr>
      <w:r w:rsidRPr="00EC5BB4">
        <w:rPr>
          <w:rFonts w:cs="Arial"/>
          <w:b/>
          <w:bCs/>
          <w:i/>
          <w:iCs/>
          <w:sz w:val="24"/>
          <w:szCs w:val="24"/>
          <w:u w:val="single"/>
          <w:lang w:val="sr-Cyrl-CS"/>
        </w:rPr>
        <w:t>ЦЕНА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2"/>
        <w:gridCol w:w="3767"/>
      </w:tblGrid>
      <w:tr w:rsidR="000E75A0" w:rsidRPr="00EC5BB4" w:rsidTr="00922EDB">
        <w:trPr>
          <w:trHeight w:val="485"/>
        </w:trPr>
        <w:tc>
          <w:tcPr>
            <w:tcW w:w="5920" w:type="dxa"/>
            <w:shd w:val="clear" w:color="auto" w:fill="C6D9F1" w:themeFill="text2" w:themeFillTint="33"/>
            <w:vAlign w:val="center"/>
          </w:tcPr>
          <w:p w:rsidR="000E75A0" w:rsidRPr="00EC5BB4" w:rsidRDefault="000E75A0" w:rsidP="00AF3AF8">
            <w:pPr>
              <w:spacing w:before="0"/>
              <w:jc w:val="center"/>
              <w:rPr>
                <w:rFonts w:cs="Arial"/>
                <w:b/>
                <w:bCs/>
                <w:i/>
                <w:iCs/>
                <w:sz w:val="24"/>
                <w:szCs w:val="24"/>
                <w:lang w:val="sr-Cyrl-CS"/>
              </w:rPr>
            </w:pPr>
            <w:r w:rsidRPr="00EC5BB4">
              <w:rPr>
                <w:rFonts w:eastAsia="TimesNewRomanPSMT" w:cs="Arial"/>
                <w:b/>
                <w:bCs/>
                <w:sz w:val="24"/>
                <w:szCs w:val="24"/>
              </w:rPr>
              <w:t xml:space="preserve">ПРЕДМЕТ </w:t>
            </w:r>
            <w:r w:rsidRPr="00EC5BB4">
              <w:rPr>
                <w:rFonts w:eastAsia="TimesNewRomanPSMT" w:cs="Arial"/>
                <w:b/>
                <w:bCs/>
                <w:sz w:val="24"/>
                <w:szCs w:val="24"/>
                <w:lang w:val="sr-Cyrl-CS"/>
              </w:rPr>
              <w:t xml:space="preserve">И БРОЈ </w:t>
            </w:r>
            <w:r w:rsidRPr="00EC5BB4">
              <w:rPr>
                <w:rFonts w:eastAsia="TimesNewRomanPSMT" w:cs="Arial"/>
                <w:b/>
                <w:bCs/>
                <w:sz w:val="24"/>
                <w:szCs w:val="24"/>
              </w:rPr>
              <w:t>НАБАВКЕ</w:t>
            </w:r>
          </w:p>
        </w:tc>
        <w:tc>
          <w:tcPr>
            <w:tcW w:w="4394" w:type="dxa"/>
            <w:shd w:val="clear" w:color="auto" w:fill="C6D9F1" w:themeFill="text2" w:themeFillTint="33"/>
            <w:vAlign w:val="center"/>
          </w:tcPr>
          <w:p w:rsidR="00252B59" w:rsidRDefault="000E75A0" w:rsidP="00252B59">
            <w:pPr>
              <w:spacing w:before="0"/>
              <w:jc w:val="center"/>
              <w:rPr>
                <w:rFonts w:cs="Arial"/>
                <w:b/>
                <w:bCs/>
                <w:i/>
                <w:iCs/>
                <w:sz w:val="24"/>
                <w:szCs w:val="24"/>
                <w:lang w:val="sr-Cyrl-CS"/>
              </w:rPr>
            </w:pPr>
            <w:r w:rsidRPr="00EC5BB4">
              <w:rPr>
                <w:rFonts w:cs="Arial"/>
                <w:b/>
                <w:bCs/>
                <w:i/>
                <w:iCs/>
                <w:sz w:val="24"/>
                <w:szCs w:val="24"/>
                <w:lang w:val="sr-Cyrl-CS"/>
              </w:rPr>
              <w:t>УКУПНА ЦЕНА</w:t>
            </w:r>
          </w:p>
          <w:p w:rsidR="000E75A0" w:rsidRPr="00EC5BB4" w:rsidRDefault="00636FAD" w:rsidP="00252B59">
            <w:pPr>
              <w:spacing w:before="0"/>
              <w:jc w:val="center"/>
              <w:rPr>
                <w:rFonts w:cs="Arial"/>
                <w:b/>
                <w:bCs/>
                <w:i/>
                <w:iCs/>
                <w:sz w:val="24"/>
                <w:szCs w:val="24"/>
                <w:lang w:val="sr-Cyrl-CS"/>
              </w:rPr>
            </w:pPr>
            <w:r>
              <w:rPr>
                <w:rFonts w:eastAsia="Arial Unicode MS" w:cs="Arial"/>
                <w:b/>
                <w:bCs/>
                <w:i/>
                <w:iCs/>
                <w:kern w:val="1"/>
                <w:sz w:val="24"/>
                <w:szCs w:val="24"/>
                <w:lang w:val="sr-Cyrl-CS" w:eastAsia="ar-SA"/>
              </w:rPr>
              <w:t>динара</w:t>
            </w:r>
            <w:r w:rsidR="004E2AF1">
              <w:rPr>
                <w:rFonts w:eastAsia="Arial Unicode MS" w:cs="Arial"/>
                <w:b/>
                <w:bCs/>
                <w:i/>
                <w:iCs/>
                <w:kern w:val="1"/>
                <w:sz w:val="24"/>
                <w:szCs w:val="24"/>
                <w:lang w:val="sr-Cyrl-CS" w:eastAsia="ar-SA"/>
              </w:rPr>
              <w:t xml:space="preserve"> </w:t>
            </w:r>
            <w:r w:rsidR="000E75A0" w:rsidRPr="00922EDB">
              <w:rPr>
                <w:rFonts w:cs="Arial"/>
                <w:b/>
                <w:bCs/>
                <w:i/>
                <w:iCs/>
                <w:color w:val="00B0F0"/>
                <w:sz w:val="24"/>
                <w:szCs w:val="24"/>
                <w:lang w:val="sr-Cyrl-CS"/>
              </w:rPr>
              <w:t xml:space="preserve"> </w:t>
            </w:r>
            <w:r w:rsidR="003F767B">
              <w:rPr>
                <w:rFonts w:cs="Arial"/>
                <w:b/>
                <w:bCs/>
                <w:i/>
                <w:iCs/>
                <w:sz w:val="24"/>
                <w:szCs w:val="24"/>
                <w:lang w:val="sr-Cyrl-CS"/>
              </w:rPr>
              <w:t>без ПДВ</w:t>
            </w:r>
          </w:p>
        </w:tc>
      </w:tr>
      <w:tr w:rsidR="000E75A0" w:rsidRPr="00EC5BB4" w:rsidTr="004E2AF1">
        <w:trPr>
          <w:trHeight w:val="1438"/>
        </w:trPr>
        <w:tc>
          <w:tcPr>
            <w:tcW w:w="5920" w:type="dxa"/>
            <w:vAlign w:val="center"/>
          </w:tcPr>
          <w:p w:rsidR="00655097" w:rsidRDefault="009D6CBB" w:rsidP="00655097">
            <w:pPr>
              <w:spacing w:before="0"/>
              <w:ind w:left="1365"/>
              <w:jc w:val="left"/>
              <w:rPr>
                <w:sz w:val="24"/>
                <w:szCs w:val="24"/>
                <w:lang w:val="sr-Cyrl-RS"/>
              </w:rPr>
            </w:pPr>
            <w:r>
              <w:rPr>
                <w:sz w:val="24"/>
                <w:szCs w:val="24"/>
                <w:lang w:val="sr-Cyrl-RS"/>
              </w:rPr>
              <w:t>Набавка доб</w:t>
            </w:r>
            <w:r w:rsidR="004F3533">
              <w:rPr>
                <w:sz w:val="24"/>
                <w:szCs w:val="24"/>
                <w:lang w:val="sr-Cyrl-RS"/>
              </w:rPr>
              <w:t>а</w:t>
            </w:r>
            <w:r>
              <w:rPr>
                <w:sz w:val="24"/>
                <w:szCs w:val="24"/>
                <w:lang w:val="sr-Cyrl-RS"/>
              </w:rPr>
              <w:t>ра</w:t>
            </w:r>
          </w:p>
          <w:p w:rsidR="00E73D03" w:rsidRPr="00EC5BB4" w:rsidRDefault="00E73D03" w:rsidP="00E73D03">
            <w:pPr>
              <w:spacing w:before="0"/>
              <w:jc w:val="left"/>
              <w:rPr>
                <w:rFonts w:cs="Arial"/>
                <w:i/>
                <w:iCs/>
                <w:sz w:val="24"/>
                <w:szCs w:val="24"/>
              </w:rPr>
            </w:pPr>
            <w:r w:rsidRPr="00093409">
              <w:rPr>
                <w:b/>
                <w:sz w:val="24"/>
                <w:szCs w:val="24"/>
                <w:lang w:val="sr-Cyrl-RS"/>
              </w:rPr>
              <w:t>„</w:t>
            </w:r>
            <w:r w:rsidRPr="00093409">
              <w:rPr>
                <w:rFonts w:cs="Arial"/>
                <w:b/>
                <w:sz w:val="24"/>
                <w:szCs w:val="24"/>
                <w:lang w:val="sr-Cyrl-RS"/>
              </w:rPr>
              <w:t>Набавка и уградња уређаја за мерење протока откопаног материјала (прото</w:t>
            </w:r>
            <w:r>
              <w:rPr>
                <w:rFonts w:cs="Arial"/>
                <w:b/>
                <w:sz w:val="24"/>
                <w:szCs w:val="24"/>
                <w:lang w:val="sr-Cyrl-RS"/>
              </w:rPr>
              <w:t xml:space="preserve">комера) на површинским коповима“ </w:t>
            </w:r>
            <w:r>
              <w:rPr>
                <w:rFonts w:cs="Arial"/>
                <w:b/>
                <w:sz w:val="24"/>
                <w:szCs w:val="24"/>
                <w:lang w:val="ru-RU"/>
              </w:rPr>
              <w:t>ЈН/100</w:t>
            </w:r>
            <w:r w:rsidRPr="002A04F8">
              <w:rPr>
                <w:rFonts w:cs="Arial"/>
                <w:b/>
                <w:sz w:val="24"/>
                <w:szCs w:val="24"/>
                <w:lang w:val="ru-RU"/>
              </w:rPr>
              <w:t>0</w:t>
            </w:r>
            <w:r>
              <w:rPr>
                <w:rFonts w:cs="Arial"/>
                <w:b/>
                <w:sz w:val="24"/>
                <w:szCs w:val="24"/>
                <w:lang w:val="ru-RU"/>
              </w:rPr>
              <w:t>/0531</w:t>
            </w:r>
            <w:r w:rsidRPr="002A04F8">
              <w:rPr>
                <w:b/>
                <w:sz w:val="24"/>
                <w:szCs w:val="24"/>
                <w:lang w:val="sr-Latn-RS"/>
              </w:rPr>
              <w:t>/2016</w:t>
            </w:r>
            <w:r w:rsidRPr="00F448BC">
              <w:rPr>
                <w:rFonts w:cs="Arial"/>
                <w:b/>
                <w:sz w:val="24"/>
                <w:szCs w:val="24"/>
                <w:lang w:val="sr-Cyrl-CS"/>
              </w:rPr>
              <w:t xml:space="preserve"> </w:t>
            </w:r>
          </w:p>
          <w:p w:rsidR="000E75A0" w:rsidRPr="00EC5BB4" w:rsidRDefault="000E75A0" w:rsidP="009F07F0">
            <w:pPr>
              <w:spacing w:before="0"/>
              <w:jc w:val="left"/>
              <w:rPr>
                <w:rFonts w:cs="Arial"/>
                <w:b/>
                <w:i/>
                <w:sz w:val="24"/>
                <w:szCs w:val="24"/>
                <w:lang w:val="sr-Cyrl-CS"/>
              </w:rPr>
            </w:pPr>
          </w:p>
        </w:tc>
        <w:tc>
          <w:tcPr>
            <w:tcW w:w="4394" w:type="dxa"/>
          </w:tcPr>
          <w:p w:rsidR="000E75A0" w:rsidRPr="00EC5BB4" w:rsidRDefault="000E75A0" w:rsidP="00AF3AF8">
            <w:pPr>
              <w:spacing w:before="0"/>
              <w:jc w:val="center"/>
              <w:rPr>
                <w:rFonts w:cs="Arial"/>
                <w:b/>
                <w:bCs/>
                <w:i/>
                <w:iCs/>
                <w:sz w:val="24"/>
                <w:szCs w:val="24"/>
                <w:lang w:val="sr-Cyrl-CS"/>
              </w:rPr>
            </w:pPr>
          </w:p>
          <w:p w:rsidR="000E75A0" w:rsidRPr="00EC5BB4" w:rsidRDefault="000E75A0" w:rsidP="00AF3AF8">
            <w:pPr>
              <w:spacing w:before="0"/>
              <w:jc w:val="center"/>
              <w:rPr>
                <w:rFonts w:cs="Arial"/>
                <w:b/>
                <w:bCs/>
                <w:i/>
                <w:iCs/>
                <w:sz w:val="24"/>
                <w:szCs w:val="24"/>
                <w:lang w:val="sr-Cyrl-CS"/>
              </w:rPr>
            </w:pPr>
          </w:p>
        </w:tc>
      </w:tr>
    </w:tbl>
    <w:p w:rsidR="000E75A0" w:rsidRPr="00EC5BB4" w:rsidRDefault="000E75A0" w:rsidP="000E75A0">
      <w:pPr>
        <w:spacing w:before="0"/>
        <w:jc w:val="center"/>
        <w:rPr>
          <w:rFonts w:cs="Arial"/>
          <w:b/>
          <w:bCs/>
          <w:i/>
          <w:iCs/>
          <w:sz w:val="24"/>
          <w:szCs w:val="24"/>
          <w:u w:val="single"/>
          <w:lang w:val="sr-Cyrl-CS"/>
        </w:rPr>
      </w:pPr>
      <w:r w:rsidRPr="00EC5BB4">
        <w:rPr>
          <w:rFonts w:cs="Arial"/>
          <w:b/>
          <w:bCs/>
          <w:i/>
          <w:iCs/>
          <w:sz w:val="24"/>
          <w:szCs w:val="24"/>
          <w:u w:val="single"/>
          <w:lang w:val="sr-Cyrl-CS"/>
        </w:rPr>
        <w:t>КОМЕРЦИЈАЛНИ УСЛОВИ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2"/>
        <w:gridCol w:w="3847"/>
      </w:tblGrid>
      <w:tr w:rsidR="000E75A0" w:rsidRPr="00EC5BB4" w:rsidTr="004E2AF1">
        <w:trPr>
          <w:trHeight w:val="472"/>
        </w:trPr>
        <w:tc>
          <w:tcPr>
            <w:tcW w:w="5172" w:type="dxa"/>
            <w:shd w:val="clear" w:color="auto" w:fill="C6D9F1" w:themeFill="text2" w:themeFillTint="33"/>
            <w:vAlign w:val="center"/>
          </w:tcPr>
          <w:p w:rsidR="000E75A0" w:rsidRPr="00EC5BB4" w:rsidRDefault="000E75A0" w:rsidP="00AF3AF8">
            <w:pPr>
              <w:spacing w:before="0"/>
              <w:jc w:val="center"/>
              <w:rPr>
                <w:rFonts w:cs="Arial"/>
                <w:b/>
                <w:bCs/>
                <w:i/>
                <w:iCs/>
                <w:sz w:val="24"/>
                <w:szCs w:val="24"/>
                <w:lang w:val="sr-Cyrl-CS"/>
              </w:rPr>
            </w:pPr>
            <w:r w:rsidRPr="00EC5BB4">
              <w:rPr>
                <w:rFonts w:cs="Arial"/>
                <w:b/>
                <w:bCs/>
                <w:i/>
                <w:iCs/>
                <w:sz w:val="24"/>
                <w:szCs w:val="24"/>
                <w:lang w:val="sr-Cyrl-CS"/>
              </w:rPr>
              <w:t>УСЛОВ НАРУЧИОЦА</w:t>
            </w:r>
          </w:p>
        </w:tc>
        <w:tc>
          <w:tcPr>
            <w:tcW w:w="3847" w:type="dxa"/>
            <w:shd w:val="clear" w:color="auto" w:fill="C6D9F1" w:themeFill="text2" w:themeFillTint="33"/>
            <w:vAlign w:val="center"/>
          </w:tcPr>
          <w:p w:rsidR="000E75A0" w:rsidRPr="00EC5BB4" w:rsidRDefault="000E75A0" w:rsidP="00AF3AF8">
            <w:pPr>
              <w:spacing w:before="0"/>
              <w:jc w:val="center"/>
              <w:rPr>
                <w:rFonts w:cs="Arial"/>
                <w:b/>
                <w:bCs/>
                <w:i/>
                <w:iCs/>
                <w:sz w:val="24"/>
                <w:szCs w:val="24"/>
                <w:lang w:val="sr-Cyrl-CS"/>
              </w:rPr>
            </w:pPr>
            <w:r w:rsidRPr="00EC5BB4">
              <w:rPr>
                <w:rFonts w:cs="Arial"/>
                <w:b/>
                <w:bCs/>
                <w:i/>
                <w:iCs/>
                <w:sz w:val="24"/>
                <w:szCs w:val="24"/>
                <w:lang w:val="sr-Cyrl-CS"/>
              </w:rPr>
              <w:t>ПОНУДА ПОНУЂАЧА</w:t>
            </w:r>
          </w:p>
        </w:tc>
      </w:tr>
      <w:tr w:rsidR="000E75A0" w:rsidRPr="00EC5BB4" w:rsidTr="004E2AF1">
        <w:trPr>
          <w:trHeight w:val="2226"/>
        </w:trPr>
        <w:tc>
          <w:tcPr>
            <w:tcW w:w="5172" w:type="dxa"/>
            <w:vAlign w:val="center"/>
          </w:tcPr>
          <w:p w:rsidR="00D67EE2" w:rsidRPr="00BA2C2D" w:rsidRDefault="000E75A0" w:rsidP="004E2AF1">
            <w:pPr>
              <w:spacing w:before="0"/>
              <w:rPr>
                <w:rFonts w:cs="Arial"/>
                <w:b/>
                <w:bCs/>
                <w:i/>
                <w:iCs/>
                <w:sz w:val="20"/>
                <w:szCs w:val="20"/>
                <w:lang w:val="sr-Cyrl-CS"/>
              </w:rPr>
            </w:pPr>
            <w:r w:rsidRPr="00DB6D65">
              <w:rPr>
                <w:rFonts w:cs="Arial"/>
                <w:b/>
                <w:bCs/>
                <w:i/>
                <w:iCs/>
                <w:sz w:val="20"/>
                <w:szCs w:val="20"/>
                <w:lang w:val="sr-Cyrl-CS"/>
              </w:rPr>
              <w:t>РОК И НАЧИН ПЛАЋАЊА:</w:t>
            </w:r>
          </w:p>
          <w:p w:rsidR="00A5083D" w:rsidRPr="00A5083D" w:rsidRDefault="00A5083D" w:rsidP="007137C3">
            <w:pPr>
              <w:pStyle w:val="KDParagraf"/>
              <w:numPr>
                <w:ilvl w:val="0"/>
                <w:numId w:val="37"/>
              </w:numPr>
              <w:spacing w:before="0"/>
              <w:ind w:left="454" w:hanging="425"/>
              <w:rPr>
                <w:rFonts w:eastAsia="Calibri"/>
              </w:rPr>
            </w:pPr>
            <w:r w:rsidRPr="00A5083D">
              <w:rPr>
                <w:rFonts w:eastAsia="Calibri"/>
              </w:rPr>
              <w:t>Плаћање цене за испоручен</w:t>
            </w:r>
            <w:r w:rsidR="00915DDA">
              <w:rPr>
                <w:rFonts w:eastAsia="Calibri"/>
                <w:lang w:val="sr-Cyrl-RS"/>
              </w:rPr>
              <w:t>у</w:t>
            </w:r>
            <w:r w:rsidRPr="00A5083D">
              <w:rPr>
                <w:rFonts w:eastAsia="Calibri"/>
              </w:rPr>
              <w:t xml:space="preserve"> </w:t>
            </w:r>
            <w:r w:rsidR="00915DDA">
              <w:rPr>
                <w:rFonts w:eastAsia="Calibri"/>
              </w:rPr>
              <w:t>Опрему</w:t>
            </w:r>
            <w:r w:rsidRPr="00A5083D">
              <w:rPr>
                <w:rFonts w:eastAsia="Calibri"/>
              </w:rPr>
              <w:t xml:space="preserve">, </w:t>
            </w:r>
            <w:proofErr w:type="gramStart"/>
            <w:r w:rsidRPr="00A5083D">
              <w:rPr>
                <w:rFonts w:eastAsia="Calibri"/>
              </w:rPr>
              <w:t>наручилац  ће</w:t>
            </w:r>
            <w:proofErr w:type="gramEnd"/>
            <w:r w:rsidRPr="00A5083D">
              <w:rPr>
                <w:rFonts w:eastAsia="Calibri"/>
              </w:rPr>
              <w:t xml:space="preserve"> извршити након испоруке </w:t>
            </w:r>
            <w:r w:rsidR="00915DDA">
              <w:rPr>
                <w:rFonts w:eastAsia="Calibri"/>
              </w:rPr>
              <w:t>О</w:t>
            </w:r>
            <w:r w:rsidRPr="00A5083D">
              <w:rPr>
                <w:rFonts w:eastAsia="Calibri"/>
              </w:rPr>
              <w:t xml:space="preserve">преме, на рачун понуђача, у року до 45 (словима: четрдесетпет) дана од дана пријема исправног рачуна на вредност испоручених </w:t>
            </w:r>
            <w:r w:rsidR="00915DDA">
              <w:rPr>
                <w:rFonts w:eastAsia="Calibri"/>
              </w:rPr>
              <w:t>О</w:t>
            </w:r>
            <w:r w:rsidRPr="00A5083D">
              <w:rPr>
                <w:rFonts w:eastAsia="Calibri"/>
              </w:rPr>
              <w:t>преме, и  отпремног документа, потписаног од Наручиоца и Понуђача или  потписаног Записника о изваршеној испоруци</w:t>
            </w:r>
            <w:r w:rsidR="003F4B83">
              <w:rPr>
                <w:rFonts w:eastAsia="Calibri"/>
                <w:lang w:val="sr-Cyrl-RS"/>
              </w:rPr>
              <w:t xml:space="preserve"> Опреме</w:t>
            </w:r>
            <w:r w:rsidRPr="00A5083D">
              <w:rPr>
                <w:rFonts w:eastAsia="Calibri"/>
              </w:rPr>
              <w:t>.</w:t>
            </w:r>
          </w:p>
          <w:p w:rsidR="00A5083D" w:rsidRPr="00A5083D" w:rsidRDefault="00A5083D" w:rsidP="00A5083D">
            <w:pPr>
              <w:pStyle w:val="KDParagraf"/>
              <w:spacing w:before="0"/>
              <w:rPr>
                <w:rFonts w:eastAsia="Calibri"/>
              </w:rPr>
            </w:pPr>
          </w:p>
          <w:p w:rsidR="000E75A0" w:rsidRPr="004D6ADA" w:rsidRDefault="00383ABD" w:rsidP="004F66B8">
            <w:pPr>
              <w:pStyle w:val="KDParagraf"/>
              <w:numPr>
                <w:ilvl w:val="0"/>
                <w:numId w:val="37"/>
              </w:numPr>
              <w:tabs>
                <w:tab w:val="clear" w:pos="567"/>
                <w:tab w:val="left" w:pos="454"/>
              </w:tabs>
              <w:spacing w:before="0"/>
              <w:ind w:left="454" w:hanging="425"/>
              <w:rPr>
                <w:rFonts w:eastAsia="Calibri"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Calibri"/>
              </w:rPr>
              <w:t>Плаћање цене з</w:t>
            </w:r>
            <w:r w:rsidR="00A5083D" w:rsidRPr="00A5083D">
              <w:rPr>
                <w:rFonts w:eastAsia="Calibri"/>
              </w:rPr>
              <w:t xml:space="preserve">а уградњу опреме, и пуштање у рад систем за мерење протока откопаног материјала на површинским коповима, Наручилац ће извршити у року до 45 (словима: четрдесетпет) дана од дана пријема исправног рачуна на вредност извршене уградње опреме, и пуштања у рад система за мерење протока откопаног материјала на површинским коповима и Записника  о примопредаји </w:t>
            </w:r>
            <w:r w:rsidR="004F66B8">
              <w:rPr>
                <w:rFonts w:eastAsia="Calibri"/>
                <w:lang w:val="sr-Cyrl-RS"/>
              </w:rPr>
              <w:t>Услуге</w:t>
            </w:r>
            <w:r w:rsidR="00A5083D" w:rsidRPr="00A5083D">
              <w:rPr>
                <w:rFonts w:eastAsia="Calibri"/>
              </w:rPr>
              <w:t>, потписаног од Наручиоца и Понуђача</w:t>
            </w:r>
            <w:r w:rsidR="00B52E51" w:rsidRPr="00D9669E">
              <w:rPr>
                <w:lang w:val="sr-Cyrl-RS"/>
              </w:rPr>
              <w:t>.</w:t>
            </w:r>
          </w:p>
        </w:tc>
        <w:tc>
          <w:tcPr>
            <w:tcW w:w="3847" w:type="dxa"/>
            <w:vAlign w:val="center"/>
          </w:tcPr>
          <w:p w:rsidR="000E75A0" w:rsidRPr="00BA2C2D" w:rsidRDefault="000E75A0" w:rsidP="00AF3AF8">
            <w:pPr>
              <w:spacing w:before="0"/>
              <w:jc w:val="center"/>
              <w:rPr>
                <w:rFonts w:cs="Arial"/>
                <w:b/>
                <w:bCs/>
                <w:i/>
                <w:iCs/>
                <w:sz w:val="20"/>
                <w:szCs w:val="20"/>
                <w:lang w:val="sr-Cyrl-CS"/>
              </w:rPr>
            </w:pPr>
          </w:p>
          <w:p w:rsidR="00750A33" w:rsidRDefault="00750A33" w:rsidP="00922EDB">
            <w:pPr>
              <w:spacing w:before="0"/>
              <w:jc w:val="center"/>
              <w:rPr>
                <w:rFonts w:cs="Arial"/>
                <w:bCs/>
                <w:i/>
                <w:iCs/>
                <w:color w:val="00B0F0"/>
                <w:sz w:val="20"/>
                <w:szCs w:val="20"/>
                <w:lang w:val="sr-Cyrl-CS"/>
              </w:rPr>
            </w:pPr>
          </w:p>
          <w:p w:rsidR="00750A33" w:rsidRDefault="00750A33" w:rsidP="00922EDB">
            <w:pPr>
              <w:spacing w:before="0"/>
              <w:jc w:val="center"/>
              <w:rPr>
                <w:rFonts w:cs="Arial"/>
                <w:bCs/>
                <w:i/>
                <w:iCs/>
                <w:color w:val="00B0F0"/>
                <w:sz w:val="20"/>
                <w:szCs w:val="20"/>
                <w:lang w:val="sr-Cyrl-CS"/>
              </w:rPr>
            </w:pPr>
          </w:p>
          <w:p w:rsidR="00750A33" w:rsidRDefault="00750A33" w:rsidP="00922EDB">
            <w:pPr>
              <w:spacing w:before="0"/>
              <w:jc w:val="center"/>
              <w:rPr>
                <w:rFonts w:cs="Arial"/>
                <w:bCs/>
                <w:i/>
                <w:iCs/>
                <w:color w:val="00B0F0"/>
                <w:sz w:val="20"/>
                <w:szCs w:val="20"/>
                <w:lang w:val="sr-Cyrl-CS"/>
              </w:rPr>
            </w:pPr>
          </w:p>
          <w:p w:rsidR="00750A33" w:rsidRDefault="00750A33" w:rsidP="00922EDB">
            <w:pPr>
              <w:spacing w:before="0"/>
              <w:jc w:val="center"/>
              <w:rPr>
                <w:rFonts w:cs="Arial"/>
                <w:bCs/>
                <w:i/>
                <w:iCs/>
                <w:color w:val="00B0F0"/>
                <w:sz w:val="20"/>
                <w:szCs w:val="20"/>
                <w:lang w:val="sr-Cyrl-CS"/>
              </w:rPr>
            </w:pPr>
          </w:p>
          <w:p w:rsidR="00750A33" w:rsidRDefault="00750A33" w:rsidP="00922EDB">
            <w:pPr>
              <w:spacing w:before="0"/>
              <w:jc w:val="center"/>
              <w:rPr>
                <w:rFonts w:cs="Arial"/>
                <w:bCs/>
                <w:i/>
                <w:iCs/>
                <w:color w:val="00B0F0"/>
                <w:sz w:val="20"/>
                <w:szCs w:val="20"/>
                <w:lang w:val="sr-Cyrl-CS"/>
              </w:rPr>
            </w:pPr>
          </w:p>
          <w:p w:rsidR="00750A33" w:rsidRDefault="00750A33" w:rsidP="00922EDB">
            <w:pPr>
              <w:spacing w:before="0"/>
              <w:jc w:val="center"/>
              <w:rPr>
                <w:rFonts w:cs="Arial"/>
                <w:bCs/>
                <w:i/>
                <w:iCs/>
                <w:color w:val="00B0F0"/>
                <w:sz w:val="20"/>
                <w:szCs w:val="20"/>
                <w:lang w:val="sr-Cyrl-CS"/>
              </w:rPr>
            </w:pPr>
          </w:p>
          <w:p w:rsidR="00750A33" w:rsidRDefault="00750A33" w:rsidP="00922EDB">
            <w:pPr>
              <w:spacing w:before="0"/>
              <w:jc w:val="center"/>
              <w:rPr>
                <w:rFonts w:cs="Arial"/>
                <w:bCs/>
                <w:i/>
                <w:iCs/>
                <w:color w:val="00B0F0"/>
                <w:sz w:val="20"/>
                <w:szCs w:val="20"/>
                <w:lang w:val="sr-Cyrl-CS"/>
              </w:rPr>
            </w:pPr>
          </w:p>
          <w:p w:rsidR="00750A33" w:rsidRDefault="00750A33" w:rsidP="00922EDB">
            <w:pPr>
              <w:spacing w:before="0"/>
              <w:jc w:val="center"/>
              <w:rPr>
                <w:rFonts w:cs="Arial"/>
                <w:bCs/>
                <w:i/>
                <w:iCs/>
                <w:color w:val="00B0F0"/>
                <w:sz w:val="20"/>
                <w:szCs w:val="20"/>
                <w:lang w:val="sr-Cyrl-CS"/>
              </w:rPr>
            </w:pPr>
          </w:p>
          <w:p w:rsidR="00750A33" w:rsidRDefault="00750A33" w:rsidP="00922EDB">
            <w:pPr>
              <w:spacing w:before="0"/>
              <w:jc w:val="center"/>
              <w:rPr>
                <w:rFonts w:cs="Arial"/>
                <w:bCs/>
                <w:i/>
                <w:iCs/>
                <w:color w:val="00B0F0"/>
                <w:sz w:val="20"/>
                <w:szCs w:val="20"/>
                <w:lang w:val="sr-Cyrl-CS"/>
              </w:rPr>
            </w:pPr>
          </w:p>
          <w:p w:rsidR="000E75A0" w:rsidRPr="00BA2C2D" w:rsidRDefault="000E75A0" w:rsidP="00D810F3">
            <w:pPr>
              <w:spacing w:before="0"/>
              <w:jc w:val="center"/>
              <w:rPr>
                <w:rFonts w:cs="Arial"/>
                <w:b/>
                <w:bCs/>
                <w:i/>
                <w:iCs/>
                <w:sz w:val="20"/>
                <w:szCs w:val="20"/>
                <w:lang w:val="sr-Cyrl-CS"/>
              </w:rPr>
            </w:pPr>
          </w:p>
        </w:tc>
      </w:tr>
      <w:tr w:rsidR="00D27D7A" w:rsidRPr="00EC5BB4" w:rsidTr="004E2AF1">
        <w:trPr>
          <w:trHeight w:val="1964"/>
        </w:trPr>
        <w:tc>
          <w:tcPr>
            <w:tcW w:w="5172" w:type="dxa"/>
            <w:vAlign w:val="center"/>
          </w:tcPr>
          <w:p w:rsidR="004E2AF1" w:rsidRPr="00D27D7A" w:rsidRDefault="00D27D7A" w:rsidP="004E2AF1">
            <w:pPr>
              <w:rPr>
                <w:b/>
                <w:sz w:val="20"/>
                <w:szCs w:val="20"/>
                <w:lang w:val="sr-Cyrl-CS"/>
              </w:rPr>
            </w:pPr>
            <w:r w:rsidRPr="00D27D7A">
              <w:rPr>
                <w:b/>
                <w:sz w:val="20"/>
                <w:szCs w:val="20"/>
                <w:lang w:val="sr-Cyrl-CS"/>
              </w:rPr>
              <w:t>ГАРАНТНИ РОК:</w:t>
            </w:r>
          </w:p>
          <w:p w:rsidR="00D27D7A" w:rsidRPr="004D6ADA" w:rsidRDefault="004D6ADA" w:rsidP="004D6ADA">
            <w:pPr>
              <w:jc w:val="left"/>
              <w:rPr>
                <w:lang w:val="sr-Cyrl-RS"/>
              </w:rPr>
            </w:pPr>
            <w:r w:rsidRPr="00D27D7A">
              <w:rPr>
                <w:rFonts w:eastAsia="Arial Unicode MS"/>
                <w:lang w:val="sr-Cyrl-CS"/>
              </w:rPr>
              <w:t>М</w:t>
            </w:r>
            <w:r w:rsidR="00D27D7A" w:rsidRPr="00D27D7A">
              <w:rPr>
                <w:rFonts w:eastAsia="Arial Unicode MS"/>
                <w:lang w:val="sr-Cyrl-CS"/>
              </w:rPr>
              <w:t>инимум</w:t>
            </w:r>
            <w:r>
              <w:rPr>
                <w:rFonts w:eastAsia="Arial Unicode MS"/>
              </w:rPr>
              <w:t xml:space="preserve"> 24 </w:t>
            </w:r>
            <w:r>
              <w:rPr>
                <w:rFonts w:eastAsia="Arial Unicode MS"/>
                <w:lang w:val="sr-Cyrl-RS"/>
              </w:rPr>
              <w:t>(словима:</w:t>
            </w:r>
            <w:r w:rsidR="00383ABD">
              <w:rPr>
                <w:rFonts w:eastAsia="Arial Unicode MS"/>
                <w:lang w:val="sr-Cyrl-RS"/>
              </w:rPr>
              <w:t xml:space="preserve"> </w:t>
            </w:r>
            <w:r>
              <w:rPr>
                <w:rFonts w:eastAsia="Arial Unicode MS"/>
                <w:lang w:val="sr-Cyrl-RS"/>
              </w:rPr>
              <w:t xml:space="preserve">двадесетчетири) </w:t>
            </w:r>
            <w:r w:rsidR="00D27D7A" w:rsidRPr="00D27D7A">
              <w:rPr>
                <w:lang w:val="sr-Cyrl-CS"/>
              </w:rPr>
              <w:t>месеца од дана</w:t>
            </w:r>
            <w:r w:rsidR="00D27D7A" w:rsidRPr="007A2BA4">
              <w:rPr>
                <w:lang w:val="sr-Cyrl-CS"/>
              </w:rPr>
              <w:t xml:space="preserve"> </w:t>
            </w:r>
            <w:r w:rsidR="00D27D7A" w:rsidRPr="007A2BA4">
              <w:rPr>
                <w:lang w:val="sr-Cyrl-RS"/>
              </w:rPr>
              <w:t>пуштања у рад</w:t>
            </w:r>
            <w:r w:rsidR="00D27D7A" w:rsidRPr="007A2BA4">
              <w:t xml:space="preserve"> </w:t>
            </w:r>
            <w:r w:rsidR="00D27D7A" w:rsidRPr="007A2BA4">
              <w:rPr>
                <w:lang w:val="sr-Cyrl-CS"/>
              </w:rPr>
              <w:t xml:space="preserve"> </w:t>
            </w:r>
            <w:r w:rsidR="00D27D7A" w:rsidRPr="007A2BA4">
              <w:rPr>
                <w:lang w:val="sr-Cyrl-RS"/>
              </w:rPr>
              <w:t>уређаја за мерење протока откопаног материјала (протокомера) на површинским коповима</w:t>
            </w:r>
            <w:r w:rsidR="00D27D7A" w:rsidRPr="007A2BA4">
              <w:t xml:space="preserve"> </w:t>
            </w:r>
            <w:r w:rsidR="00D27D7A">
              <w:rPr>
                <w:lang w:val="sr-Cyrl-RS"/>
              </w:rPr>
              <w:t>.</w:t>
            </w:r>
          </w:p>
          <w:p w:rsidR="00D27D7A" w:rsidRPr="00BA2C2D" w:rsidRDefault="00D27D7A" w:rsidP="00AF3AF8">
            <w:pPr>
              <w:spacing w:before="0"/>
              <w:jc w:val="center"/>
              <w:rPr>
                <w:rFonts w:cs="Arial"/>
                <w:b/>
                <w:bCs/>
                <w:i/>
                <w:iCs/>
                <w:sz w:val="20"/>
                <w:szCs w:val="20"/>
                <w:lang w:val="sr-Cyrl-CS"/>
              </w:rPr>
            </w:pPr>
          </w:p>
        </w:tc>
        <w:tc>
          <w:tcPr>
            <w:tcW w:w="3847" w:type="dxa"/>
            <w:vAlign w:val="center"/>
          </w:tcPr>
          <w:p w:rsidR="00D27D7A" w:rsidRPr="00BA2C2D" w:rsidRDefault="00D27D7A" w:rsidP="00AF3AF8">
            <w:pPr>
              <w:spacing w:before="0"/>
              <w:jc w:val="center"/>
              <w:rPr>
                <w:rFonts w:cs="Arial"/>
                <w:bCs/>
                <w:i/>
                <w:iCs/>
                <w:color w:val="00B0F0"/>
                <w:sz w:val="20"/>
                <w:szCs w:val="20"/>
              </w:rPr>
            </w:pPr>
          </w:p>
        </w:tc>
      </w:tr>
      <w:tr w:rsidR="000E75A0" w:rsidRPr="00EC5BB4" w:rsidTr="00D810F3">
        <w:tc>
          <w:tcPr>
            <w:tcW w:w="5172" w:type="dxa"/>
            <w:vAlign w:val="center"/>
          </w:tcPr>
          <w:p w:rsidR="00D9669E" w:rsidRPr="004D6ADA" w:rsidRDefault="000E75A0" w:rsidP="004E2AF1">
            <w:pPr>
              <w:spacing w:before="0"/>
              <w:rPr>
                <w:rFonts w:cs="Arial"/>
                <w:b/>
                <w:bCs/>
                <w:iCs/>
                <w:sz w:val="20"/>
                <w:szCs w:val="20"/>
                <w:lang w:val="sr-Cyrl-CS"/>
              </w:rPr>
            </w:pPr>
            <w:r w:rsidRPr="004D6ADA">
              <w:rPr>
                <w:rFonts w:cs="Arial"/>
                <w:b/>
                <w:bCs/>
                <w:iCs/>
                <w:sz w:val="20"/>
                <w:szCs w:val="20"/>
                <w:lang w:val="sr-Cyrl-CS"/>
              </w:rPr>
              <w:t>РОК И</w:t>
            </w:r>
            <w:r w:rsidR="004D6ADA" w:rsidRPr="004D6ADA">
              <w:rPr>
                <w:rFonts w:cs="Arial"/>
                <w:b/>
                <w:bCs/>
                <w:iCs/>
                <w:sz w:val="20"/>
                <w:szCs w:val="20"/>
                <w:lang w:val="sr-Cyrl-CS"/>
              </w:rPr>
              <w:t>СПОРУКЕ</w:t>
            </w:r>
            <w:r w:rsidRPr="004D6ADA">
              <w:rPr>
                <w:rFonts w:cs="Arial"/>
                <w:b/>
                <w:bCs/>
                <w:iCs/>
                <w:sz w:val="20"/>
                <w:szCs w:val="20"/>
                <w:lang w:val="sr-Cyrl-CS"/>
              </w:rPr>
              <w:t>:</w:t>
            </w:r>
          </w:p>
          <w:p w:rsidR="00383ABD" w:rsidRPr="00790D3E" w:rsidRDefault="00383ABD" w:rsidP="00383ABD">
            <w:pPr>
              <w:pStyle w:val="ListParagraph"/>
              <w:numPr>
                <w:ilvl w:val="0"/>
                <w:numId w:val="38"/>
              </w:numPr>
              <w:spacing w:before="0"/>
              <w:ind w:left="454"/>
              <w:rPr>
                <w:rFonts w:ascii="Arial" w:hAnsi="Arial" w:cs="Arial"/>
                <w:bCs/>
                <w:lang w:val="sr-Cyrl-RS" w:bidi="en-US"/>
              </w:rPr>
            </w:pPr>
            <w:r w:rsidRPr="00383ABD">
              <w:rPr>
                <w:rFonts w:ascii="Arial" w:hAnsi="Arial" w:cs="Arial"/>
                <w:bCs/>
                <w:lang w:val="sr-Cyrl-RS" w:bidi="en-US"/>
              </w:rPr>
              <w:t xml:space="preserve">Испорука добара - опреме ће се извршити најкасније у року од  60 (словима: шесдесет) дана од дана закључења Уговора. </w:t>
            </w:r>
          </w:p>
          <w:p w:rsidR="000E75A0" w:rsidRPr="00383ABD" w:rsidRDefault="00383ABD" w:rsidP="007137C3">
            <w:pPr>
              <w:pStyle w:val="ListParagraph"/>
              <w:numPr>
                <w:ilvl w:val="0"/>
                <w:numId w:val="38"/>
              </w:numPr>
              <w:spacing w:before="0"/>
              <w:ind w:left="313"/>
              <w:rPr>
                <w:rFonts w:cs="Arial"/>
                <w:b/>
                <w:bCs/>
                <w:i/>
                <w:iCs/>
                <w:color w:val="00B0F0"/>
                <w:lang w:val="sr-Cyrl-CS"/>
              </w:rPr>
            </w:pPr>
            <w:r w:rsidRPr="00383ABD">
              <w:rPr>
                <w:rFonts w:ascii="Arial" w:hAnsi="Arial" w:cs="Arial"/>
                <w:bCs/>
                <w:lang w:val="sr-Cyrl-RS" w:bidi="en-US"/>
              </w:rPr>
              <w:t>Уградњ</w:t>
            </w:r>
            <w:r>
              <w:rPr>
                <w:rFonts w:ascii="Arial" w:hAnsi="Arial" w:cs="Arial"/>
                <w:bCs/>
                <w:lang w:val="sr-Cyrl-RS" w:bidi="en-US"/>
              </w:rPr>
              <w:t>а</w:t>
            </w:r>
            <w:r w:rsidRPr="00383ABD">
              <w:rPr>
                <w:rFonts w:ascii="Arial" w:hAnsi="Arial" w:cs="Arial"/>
                <w:bCs/>
                <w:lang w:val="sr-Cyrl-RS" w:bidi="en-US"/>
              </w:rPr>
              <w:t xml:space="preserve"> опреме, и пуштање у рад система за мерење протока откопаног материјала на површинским коповима, ће се извршити на писани захтев Наручиоца, у току  трајања уговора.  </w:t>
            </w:r>
          </w:p>
        </w:tc>
        <w:tc>
          <w:tcPr>
            <w:tcW w:w="3847" w:type="dxa"/>
            <w:vAlign w:val="center"/>
          </w:tcPr>
          <w:p w:rsidR="000E75A0" w:rsidRPr="00BA2C2D" w:rsidRDefault="000E75A0" w:rsidP="00AF3AF8">
            <w:pPr>
              <w:spacing w:before="0"/>
              <w:jc w:val="center"/>
              <w:rPr>
                <w:rFonts w:cs="Arial"/>
                <w:bCs/>
                <w:i/>
                <w:iCs/>
                <w:color w:val="00B0F0"/>
                <w:sz w:val="20"/>
                <w:szCs w:val="20"/>
              </w:rPr>
            </w:pPr>
          </w:p>
        </w:tc>
      </w:tr>
      <w:tr w:rsidR="00C86D6B" w:rsidRPr="00EC5BB4" w:rsidTr="004E2AF1">
        <w:trPr>
          <w:trHeight w:val="1275"/>
        </w:trPr>
        <w:tc>
          <w:tcPr>
            <w:tcW w:w="5172" w:type="dxa"/>
            <w:vAlign w:val="center"/>
          </w:tcPr>
          <w:p w:rsidR="00D9669E" w:rsidRPr="004D6ADA" w:rsidRDefault="00D51E36" w:rsidP="004E2AF1">
            <w:pPr>
              <w:spacing w:before="0"/>
              <w:rPr>
                <w:rFonts w:cs="Arial"/>
                <w:b/>
                <w:bCs/>
                <w:i/>
                <w:iCs/>
                <w:sz w:val="20"/>
                <w:szCs w:val="20"/>
                <w:lang w:val="sr-Cyrl-CS"/>
              </w:rPr>
            </w:pPr>
            <w:r w:rsidRPr="004D6ADA">
              <w:rPr>
                <w:rFonts w:cs="Arial"/>
                <w:b/>
                <w:bCs/>
                <w:i/>
                <w:iCs/>
                <w:sz w:val="20"/>
                <w:szCs w:val="20"/>
                <w:lang w:val="sr-Cyrl-CS"/>
              </w:rPr>
              <w:lastRenderedPageBreak/>
              <w:t xml:space="preserve">ПАРИТЕТ И </w:t>
            </w:r>
            <w:r w:rsidR="00C86D6B" w:rsidRPr="004D6ADA">
              <w:rPr>
                <w:rFonts w:cs="Arial"/>
                <w:b/>
                <w:bCs/>
                <w:i/>
                <w:iCs/>
                <w:sz w:val="20"/>
                <w:szCs w:val="20"/>
                <w:lang w:val="sr-Cyrl-CS"/>
              </w:rPr>
              <w:t>МЕСТО ИСПОРУКЕ:</w:t>
            </w:r>
          </w:p>
          <w:p w:rsidR="00DB6D65" w:rsidRPr="004F66B8" w:rsidRDefault="00DB6D65" w:rsidP="00DB6D65">
            <w:pPr>
              <w:rPr>
                <w:rFonts w:cs="Arial"/>
                <w:lang w:val="sr-Cyrl-RS"/>
              </w:rPr>
            </w:pPr>
            <w:r w:rsidRPr="004F66B8">
              <w:rPr>
                <w:rFonts w:cs="Arial"/>
                <w:bCs/>
                <w:lang w:val="sr-Cyrl-RS" w:bidi="en-US"/>
              </w:rPr>
              <w:t xml:space="preserve">Испорука добара – опреме  </w:t>
            </w:r>
            <w:r w:rsidRPr="004F66B8">
              <w:rPr>
                <w:rFonts w:cs="Arial"/>
                <w:lang w:val="sr-Cyrl-RS"/>
              </w:rPr>
              <w:t>ће се вршити</w:t>
            </w:r>
            <w:r w:rsidRPr="004F66B8">
              <w:rPr>
                <w:rFonts w:cs="Arial"/>
                <w:bCs/>
                <w:lang w:val="sr-Cyrl-RS" w:bidi="en-US"/>
              </w:rPr>
              <w:t xml:space="preserve"> на </w:t>
            </w:r>
            <w:r w:rsidRPr="004F66B8">
              <w:rPr>
                <w:rFonts w:cs="Arial"/>
                <w:lang w:val="sr-Cyrl-CS"/>
              </w:rPr>
              <w:t>паритет</w:t>
            </w:r>
            <w:r w:rsidRPr="004F66B8">
              <w:rPr>
                <w:rFonts w:cs="Arial"/>
                <w:lang w:val="sr-Cyrl-RS"/>
              </w:rPr>
              <w:t>у</w:t>
            </w:r>
            <w:r w:rsidRPr="004F66B8">
              <w:rPr>
                <w:rFonts w:cs="Arial"/>
                <w:lang w:val="sl-SI"/>
              </w:rPr>
              <w:t xml:space="preserve"> </w:t>
            </w:r>
            <w:r w:rsidRPr="004F66B8">
              <w:rPr>
                <w:rFonts w:cs="Arial"/>
                <w:lang w:val="sr-Cyrl-CS"/>
              </w:rPr>
              <w:t xml:space="preserve">Истоварно место </w:t>
            </w:r>
            <w:r w:rsidRPr="004F66B8">
              <w:rPr>
                <w:rFonts w:cs="Arial"/>
                <w:lang w:val="sl-SI"/>
              </w:rPr>
              <w:t xml:space="preserve"> </w:t>
            </w:r>
            <w:r w:rsidRPr="004F66B8">
              <w:rPr>
                <w:rFonts w:cs="Arial"/>
                <w:lang w:val="sr-Cyrl-RS"/>
              </w:rPr>
              <w:t>Огранак РБ Колубара,</w:t>
            </w:r>
            <w:r w:rsidRPr="004F66B8">
              <w:rPr>
                <w:rFonts w:cs="Arial"/>
              </w:rPr>
              <w:t xml:space="preserve"> </w:t>
            </w:r>
            <w:r w:rsidRPr="004F66B8">
              <w:rPr>
                <w:rFonts w:cs="Arial"/>
                <w:lang w:val="sr-Cyrl-RS"/>
              </w:rPr>
              <w:t>складиште магацин инвестиција 015 Зеоке.</w:t>
            </w:r>
          </w:p>
          <w:p w:rsidR="00BC6633" w:rsidRPr="004F66B8" w:rsidRDefault="00DB6D65" w:rsidP="00A3143D">
            <w:pPr>
              <w:pStyle w:val="Default"/>
              <w:rPr>
                <w:rFonts w:ascii="Arial" w:hAnsi="Arial" w:cs="Arial"/>
                <w:sz w:val="22"/>
                <w:szCs w:val="22"/>
              </w:rPr>
            </w:pPr>
            <w:r w:rsidRPr="004F66B8">
              <w:rPr>
                <w:rFonts w:ascii="Arial" w:hAnsi="Arial" w:cs="Arial"/>
                <w:sz w:val="22"/>
                <w:szCs w:val="22"/>
                <w:lang w:val="sr-Cyrl-CS"/>
              </w:rPr>
              <w:t xml:space="preserve">Уградња опреме, и </w:t>
            </w:r>
            <w:r w:rsidRPr="004F66B8">
              <w:rPr>
                <w:rFonts w:ascii="Arial" w:hAnsi="Arial" w:cs="Arial"/>
                <w:sz w:val="22"/>
                <w:szCs w:val="22"/>
                <w:lang w:val="sr-Cyrl-RS"/>
              </w:rPr>
              <w:t xml:space="preserve">пуштање у рад систем за мерење протока откопаног материјала на површинским коповима </w:t>
            </w:r>
            <w:r w:rsidRPr="004F66B8">
              <w:rPr>
                <w:rFonts w:ascii="Arial" w:hAnsi="Arial" w:cs="Arial"/>
                <w:sz w:val="22"/>
                <w:szCs w:val="22"/>
                <w:lang w:val="sr-Cyrl-CS"/>
              </w:rPr>
              <w:t xml:space="preserve">ће се извршити у ЈП Електроприведа Србије, </w:t>
            </w:r>
            <w:r w:rsidR="00BC6633" w:rsidRPr="004F66B8">
              <w:rPr>
                <w:rFonts w:ascii="Arial" w:hAnsi="Arial" w:cs="Arial"/>
                <w:sz w:val="22"/>
                <w:szCs w:val="22"/>
                <w:lang w:val="sr-Cyrl-RS"/>
              </w:rPr>
              <w:t>Огранак РБ Колубара, организациона целина „Површински копови“</w:t>
            </w:r>
            <w:r w:rsidR="00883ABC" w:rsidRPr="004F66B8">
              <w:rPr>
                <w:rFonts w:ascii="Arial" w:hAnsi="Arial" w:cs="Arial"/>
                <w:sz w:val="22"/>
                <w:szCs w:val="22"/>
              </w:rPr>
              <w:t>.</w:t>
            </w:r>
          </w:p>
          <w:p w:rsidR="00C86D6B" w:rsidRPr="0014422D" w:rsidRDefault="00C86D6B" w:rsidP="00396D2F">
            <w:pPr>
              <w:pStyle w:val="ListParagraph"/>
              <w:autoSpaceDE w:val="0"/>
              <w:autoSpaceDN w:val="0"/>
              <w:adjustRightInd w:val="0"/>
              <w:spacing w:before="0" w:after="0" w:line="240" w:lineRule="auto"/>
              <w:ind w:left="0"/>
              <w:contextualSpacing w:val="0"/>
              <w:rPr>
                <w:rFonts w:ascii="Arial" w:hAnsi="Arial" w:cs="Arial"/>
                <w:b/>
                <w:bCs/>
                <w:i/>
                <w:iCs/>
                <w:sz w:val="24"/>
                <w:szCs w:val="24"/>
                <w:lang w:val="sr-Cyrl-CS"/>
              </w:rPr>
            </w:pPr>
          </w:p>
        </w:tc>
        <w:tc>
          <w:tcPr>
            <w:tcW w:w="3847" w:type="dxa"/>
            <w:vAlign w:val="center"/>
          </w:tcPr>
          <w:p w:rsidR="00C86D6B" w:rsidRPr="00C80034" w:rsidRDefault="00C86D6B" w:rsidP="00AF3AF8">
            <w:pPr>
              <w:spacing w:before="0"/>
              <w:jc w:val="center"/>
              <w:rPr>
                <w:rFonts w:cs="Arial"/>
                <w:b/>
                <w:bCs/>
                <w:i/>
                <w:iCs/>
                <w:sz w:val="24"/>
                <w:szCs w:val="24"/>
                <w:lang w:val="sr-Cyrl-CS"/>
              </w:rPr>
            </w:pPr>
          </w:p>
        </w:tc>
      </w:tr>
      <w:tr w:rsidR="000E75A0" w:rsidRPr="00EC5BB4" w:rsidTr="00D810F3">
        <w:trPr>
          <w:trHeight w:val="800"/>
        </w:trPr>
        <w:tc>
          <w:tcPr>
            <w:tcW w:w="5172" w:type="dxa"/>
            <w:vAlign w:val="center"/>
          </w:tcPr>
          <w:p w:rsidR="000E75A0" w:rsidRPr="0086037D" w:rsidRDefault="000E75A0" w:rsidP="00AF3AF8">
            <w:pPr>
              <w:spacing w:before="0"/>
              <w:jc w:val="center"/>
              <w:rPr>
                <w:rFonts w:cs="Arial"/>
                <w:bCs/>
                <w:i/>
                <w:iCs/>
                <w:sz w:val="20"/>
                <w:szCs w:val="20"/>
                <w:lang w:val="sr-Cyrl-CS"/>
              </w:rPr>
            </w:pPr>
            <w:r w:rsidRPr="0086037D">
              <w:rPr>
                <w:rFonts w:cs="Arial"/>
                <w:bCs/>
                <w:i/>
                <w:iCs/>
                <w:sz w:val="20"/>
                <w:szCs w:val="20"/>
                <w:lang w:val="sr-Cyrl-CS"/>
              </w:rPr>
              <w:t>РОК ВАЖЕЊА ПОНУДЕ:</w:t>
            </w:r>
          </w:p>
          <w:p w:rsidR="000E75A0" w:rsidRPr="00A36174" w:rsidRDefault="000E75A0" w:rsidP="00D810F3">
            <w:pPr>
              <w:spacing w:before="0"/>
              <w:jc w:val="center"/>
              <w:rPr>
                <w:rFonts w:cs="Arial"/>
                <w:b/>
                <w:bCs/>
                <w:iCs/>
                <w:lang w:val="sr-Cyrl-CS"/>
              </w:rPr>
            </w:pPr>
            <w:r w:rsidRPr="0086037D">
              <w:rPr>
                <w:rFonts w:cs="Arial"/>
                <w:bCs/>
                <w:iCs/>
                <w:lang w:val="sr-Cyrl-CS"/>
              </w:rPr>
              <w:t>не може бити краћ</w:t>
            </w:r>
            <w:r w:rsidRPr="0086037D">
              <w:rPr>
                <w:rFonts w:cs="Arial"/>
                <w:bCs/>
                <w:iCs/>
              </w:rPr>
              <w:t>и</w:t>
            </w:r>
            <w:r w:rsidRPr="0086037D">
              <w:rPr>
                <w:rFonts w:cs="Arial"/>
                <w:bCs/>
                <w:iCs/>
                <w:lang w:val="sr-Cyrl-CS"/>
              </w:rPr>
              <w:t xml:space="preserve"> од </w:t>
            </w:r>
            <w:r w:rsidR="00D810F3" w:rsidRPr="0086037D">
              <w:rPr>
                <w:rFonts w:cs="Arial"/>
                <w:bCs/>
                <w:iCs/>
                <w:lang w:val="sr-Cyrl-CS"/>
              </w:rPr>
              <w:t>6</w:t>
            </w:r>
            <w:r w:rsidRPr="0086037D">
              <w:rPr>
                <w:rFonts w:cs="Arial"/>
                <w:bCs/>
                <w:iCs/>
                <w:lang w:val="sr-Cyrl-CS"/>
              </w:rPr>
              <w:t>0 дана од дана отварања понуда</w:t>
            </w:r>
          </w:p>
        </w:tc>
        <w:tc>
          <w:tcPr>
            <w:tcW w:w="3847" w:type="dxa"/>
            <w:vAlign w:val="center"/>
          </w:tcPr>
          <w:p w:rsidR="000E75A0" w:rsidRPr="00BA2C2D" w:rsidRDefault="000E75A0" w:rsidP="00AF3AF8">
            <w:pPr>
              <w:spacing w:before="0"/>
              <w:jc w:val="center"/>
              <w:rPr>
                <w:rFonts w:cs="Arial"/>
                <w:b/>
                <w:bCs/>
                <w:i/>
                <w:iCs/>
                <w:sz w:val="20"/>
                <w:szCs w:val="20"/>
                <w:lang w:val="sr-Cyrl-CS"/>
              </w:rPr>
            </w:pPr>
          </w:p>
          <w:p w:rsidR="000E75A0" w:rsidRPr="00BA2C2D" w:rsidRDefault="000E75A0" w:rsidP="00AF3AF8">
            <w:pPr>
              <w:spacing w:before="0"/>
              <w:jc w:val="center"/>
              <w:rPr>
                <w:rFonts w:cs="Arial"/>
                <w:b/>
                <w:bCs/>
                <w:i/>
                <w:iCs/>
                <w:sz w:val="20"/>
                <w:szCs w:val="20"/>
                <w:lang w:val="sr-Cyrl-CS"/>
              </w:rPr>
            </w:pPr>
            <w:r w:rsidRPr="00BA2C2D">
              <w:rPr>
                <w:rFonts w:cs="Arial"/>
                <w:bCs/>
                <w:i/>
                <w:iCs/>
                <w:sz w:val="20"/>
                <w:szCs w:val="20"/>
                <w:lang w:val="sr-Cyrl-CS"/>
              </w:rPr>
              <w:t>_____ дана од дана отварања понуда</w:t>
            </w:r>
          </w:p>
        </w:tc>
      </w:tr>
      <w:tr w:rsidR="000E75A0" w:rsidRPr="00EC5BB4" w:rsidTr="00D810F3">
        <w:tc>
          <w:tcPr>
            <w:tcW w:w="9019" w:type="dxa"/>
            <w:gridSpan w:val="2"/>
          </w:tcPr>
          <w:p w:rsidR="000E75A0" w:rsidRPr="00BA2C2D" w:rsidRDefault="000E75A0" w:rsidP="00D810F3">
            <w:pPr>
              <w:spacing w:before="0"/>
              <w:rPr>
                <w:rFonts w:cs="Arial"/>
                <w:bCs/>
                <w:iCs/>
                <w:sz w:val="20"/>
                <w:szCs w:val="20"/>
                <w:lang w:val="sr-Cyrl-CS"/>
              </w:rPr>
            </w:pPr>
            <w:r w:rsidRPr="00BA2C2D">
              <w:rPr>
                <w:rFonts w:cs="Arial"/>
                <w:bCs/>
                <w:iCs/>
                <w:sz w:val="20"/>
                <w:szCs w:val="20"/>
                <w:lang w:val="sr-Cyrl-CS"/>
              </w:rPr>
              <w:t>Понуда понуђача који не прихвата услове наручи</w:t>
            </w:r>
            <w:r w:rsidR="00FA188E">
              <w:rPr>
                <w:rFonts w:cs="Arial"/>
                <w:bCs/>
                <w:iCs/>
                <w:sz w:val="20"/>
                <w:szCs w:val="20"/>
                <w:lang w:val="sr-Cyrl-CS"/>
              </w:rPr>
              <w:t>оца за рок и начин плаћања, паритет и место испоруке</w:t>
            </w:r>
            <w:r w:rsidRPr="00BA2C2D">
              <w:rPr>
                <w:rFonts w:cs="Arial"/>
                <w:bCs/>
                <w:iCs/>
                <w:sz w:val="20"/>
                <w:szCs w:val="20"/>
                <w:lang w:val="sr-Cyrl-CS"/>
              </w:rPr>
              <w:t>, и рок важења понуде сматраће се неприхватљивом.</w:t>
            </w:r>
          </w:p>
        </w:tc>
      </w:tr>
    </w:tbl>
    <w:p w:rsidR="00BA2C2D" w:rsidRDefault="00BA2C2D" w:rsidP="00BA2C2D">
      <w:pPr>
        <w:spacing w:before="0"/>
        <w:rPr>
          <w:rFonts w:cs="Arial"/>
          <w:b/>
          <w:bCs/>
          <w:i/>
          <w:iCs/>
          <w:sz w:val="24"/>
          <w:szCs w:val="24"/>
          <w:lang w:val="sr-Cyrl-CS"/>
        </w:rPr>
      </w:pPr>
    </w:p>
    <w:p w:rsidR="00DB6D65" w:rsidRDefault="00BA2C2D" w:rsidP="00BA2C2D">
      <w:pPr>
        <w:spacing w:before="0"/>
        <w:rPr>
          <w:rFonts w:cs="Arial"/>
          <w:b/>
          <w:bCs/>
          <w:i/>
          <w:iCs/>
          <w:sz w:val="24"/>
          <w:szCs w:val="24"/>
          <w:lang w:val="sr-Cyrl-CS"/>
        </w:rPr>
      </w:pPr>
      <w:r>
        <w:rPr>
          <w:rFonts w:cs="Arial"/>
          <w:b/>
          <w:bCs/>
          <w:i/>
          <w:iCs/>
          <w:sz w:val="24"/>
          <w:szCs w:val="24"/>
          <w:lang w:val="sr-Cyrl-CS"/>
        </w:rPr>
        <w:t xml:space="preserve">              </w:t>
      </w:r>
    </w:p>
    <w:p w:rsidR="00DB6D65" w:rsidRDefault="00DB6D65" w:rsidP="00BA2C2D">
      <w:pPr>
        <w:spacing w:before="0"/>
        <w:rPr>
          <w:rFonts w:cs="Arial"/>
          <w:b/>
          <w:bCs/>
          <w:i/>
          <w:iCs/>
          <w:sz w:val="24"/>
          <w:szCs w:val="24"/>
          <w:lang w:val="sr-Cyrl-CS"/>
        </w:rPr>
      </w:pPr>
    </w:p>
    <w:p w:rsidR="00DB6D65" w:rsidRDefault="00DB6D65" w:rsidP="00BA2C2D">
      <w:pPr>
        <w:spacing w:before="0"/>
        <w:rPr>
          <w:rFonts w:cs="Arial"/>
          <w:b/>
          <w:bCs/>
          <w:i/>
          <w:iCs/>
          <w:sz w:val="24"/>
          <w:szCs w:val="24"/>
          <w:lang w:val="sr-Cyrl-CS"/>
        </w:rPr>
      </w:pPr>
    </w:p>
    <w:p w:rsidR="000E75A0" w:rsidRPr="00EC5BB4" w:rsidRDefault="00BA2C2D" w:rsidP="00BA2C2D">
      <w:pPr>
        <w:spacing w:before="0"/>
        <w:rPr>
          <w:rFonts w:eastAsia="TimesNewRomanPSMT" w:cs="Arial"/>
          <w:bCs/>
          <w:sz w:val="24"/>
          <w:szCs w:val="24"/>
          <w:lang w:val="sr-Cyrl-CS"/>
        </w:rPr>
      </w:pPr>
      <w:r>
        <w:rPr>
          <w:rFonts w:cs="Arial"/>
          <w:b/>
          <w:bCs/>
          <w:i/>
          <w:iCs/>
          <w:sz w:val="24"/>
          <w:szCs w:val="24"/>
          <w:lang w:val="sr-Cyrl-CS"/>
        </w:rPr>
        <w:t xml:space="preserve"> </w:t>
      </w:r>
      <w:r w:rsidR="000E75A0" w:rsidRPr="00EC5BB4">
        <w:rPr>
          <w:rFonts w:eastAsia="TimesNewRomanPSMT" w:cs="Arial"/>
          <w:bCs/>
          <w:sz w:val="24"/>
          <w:szCs w:val="24"/>
        </w:rPr>
        <w:t xml:space="preserve">Датум </w:t>
      </w:r>
      <w:r w:rsidR="000E75A0" w:rsidRPr="00EC5BB4">
        <w:rPr>
          <w:rFonts w:eastAsia="TimesNewRomanPSMT" w:cs="Arial"/>
          <w:bCs/>
          <w:sz w:val="24"/>
          <w:szCs w:val="24"/>
        </w:rPr>
        <w:tab/>
      </w:r>
      <w:r w:rsidR="000E75A0" w:rsidRPr="00EC5BB4">
        <w:rPr>
          <w:rFonts w:eastAsia="TimesNewRomanPSMT" w:cs="Arial"/>
          <w:bCs/>
          <w:sz w:val="24"/>
          <w:szCs w:val="24"/>
        </w:rPr>
        <w:tab/>
      </w:r>
      <w:r w:rsidR="000E75A0" w:rsidRPr="00EC5BB4">
        <w:rPr>
          <w:rFonts w:eastAsia="TimesNewRomanPSMT" w:cs="Arial"/>
          <w:bCs/>
          <w:sz w:val="24"/>
          <w:szCs w:val="24"/>
        </w:rPr>
        <w:tab/>
      </w:r>
      <w:r w:rsidR="000E75A0" w:rsidRPr="00EC5BB4">
        <w:rPr>
          <w:rFonts w:eastAsia="TimesNewRomanPSMT" w:cs="Arial"/>
          <w:bCs/>
          <w:sz w:val="24"/>
          <w:szCs w:val="24"/>
        </w:rPr>
        <w:tab/>
        <w:t xml:space="preserve">             </w:t>
      </w:r>
      <w:r>
        <w:rPr>
          <w:rFonts w:eastAsia="TimesNewRomanPSMT" w:cs="Arial"/>
          <w:bCs/>
          <w:sz w:val="24"/>
          <w:szCs w:val="24"/>
          <w:lang w:val="sr-Cyrl-CS"/>
        </w:rPr>
        <w:t xml:space="preserve">                </w:t>
      </w:r>
      <w:r w:rsidR="000E75A0" w:rsidRPr="00EC5BB4">
        <w:rPr>
          <w:rFonts w:eastAsia="TimesNewRomanPSMT" w:cs="Arial"/>
          <w:bCs/>
          <w:sz w:val="24"/>
          <w:szCs w:val="24"/>
          <w:lang w:val="sr-Cyrl-CS"/>
        </w:rPr>
        <w:t xml:space="preserve"> </w:t>
      </w:r>
      <w:r>
        <w:rPr>
          <w:rFonts w:eastAsia="TimesNewRomanPSMT" w:cs="Arial"/>
          <w:bCs/>
          <w:sz w:val="24"/>
          <w:szCs w:val="24"/>
          <w:lang w:val="sr-Cyrl-CS"/>
        </w:rPr>
        <w:t xml:space="preserve">        </w:t>
      </w:r>
      <w:r w:rsidR="000E75A0" w:rsidRPr="00EC5BB4">
        <w:rPr>
          <w:rFonts w:eastAsia="TimesNewRomanPSMT" w:cs="Arial"/>
          <w:bCs/>
          <w:sz w:val="24"/>
          <w:szCs w:val="24"/>
        </w:rPr>
        <w:t>Понуђач</w:t>
      </w:r>
    </w:p>
    <w:p w:rsidR="000E75A0" w:rsidRPr="00EC5BB4" w:rsidRDefault="000E75A0" w:rsidP="000E75A0">
      <w:pPr>
        <w:spacing w:before="0"/>
        <w:rPr>
          <w:rFonts w:eastAsia="TimesNewRomanPS-BoldMT" w:cs="Arial"/>
          <w:b/>
          <w:bCs/>
          <w:i/>
          <w:iCs/>
          <w:sz w:val="24"/>
          <w:szCs w:val="24"/>
          <w:lang w:val="sr-Cyrl-CS"/>
        </w:rPr>
      </w:pPr>
      <w:r w:rsidRPr="00EC5BB4">
        <w:rPr>
          <w:rFonts w:eastAsia="TimesNewRomanPS-BoldMT" w:cs="Arial"/>
          <w:b/>
          <w:bCs/>
          <w:i/>
          <w:iCs/>
          <w:sz w:val="24"/>
          <w:szCs w:val="24"/>
        </w:rPr>
        <w:t>________________________</w:t>
      </w:r>
      <w:r w:rsidR="00BA2C2D">
        <w:rPr>
          <w:rFonts w:eastAsia="TimesNewRomanPS-BoldMT" w:cs="Arial"/>
          <w:b/>
          <w:bCs/>
          <w:i/>
          <w:iCs/>
          <w:sz w:val="24"/>
          <w:szCs w:val="24"/>
          <w:lang w:val="sr-Cyrl-CS"/>
        </w:rPr>
        <w:t xml:space="preserve">          </w:t>
      </w:r>
      <w:r w:rsidRPr="00EC5BB4">
        <w:rPr>
          <w:rFonts w:eastAsia="TimesNewRomanPS-BoldMT" w:cs="Arial"/>
          <w:b/>
          <w:bCs/>
          <w:i/>
          <w:iCs/>
          <w:sz w:val="24"/>
          <w:szCs w:val="24"/>
          <w:lang w:val="sr-Cyrl-CS"/>
        </w:rPr>
        <w:t xml:space="preserve">        М.П.</w:t>
      </w:r>
      <w:r w:rsidRPr="00EC5BB4">
        <w:rPr>
          <w:rFonts w:eastAsia="TimesNewRomanPS-BoldMT" w:cs="Arial"/>
          <w:b/>
          <w:bCs/>
          <w:i/>
          <w:iCs/>
          <w:sz w:val="24"/>
          <w:szCs w:val="24"/>
        </w:rPr>
        <w:tab/>
      </w:r>
      <w:r w:rsidRPr="00EC5BB4">
        <w:rPr>
          <w:rFonts w:eastAsia="TimesNewRomanPS-BoldMT" w:cs="Arial"/>
          <w:b/>
          <w:bCs/>
          <w:i/>
          <w:iCs/>
          <w:sz w:val="24"/>
          <w:szCs w:val="24"/>
          <w:lang w:val="sr-Cyrl-CS"/>
        </w:rPr>
        <w:t xml:space="preserve">              </w:t>
      </w:r>
      <w:r w:rsidR="00BA2C2D">
        <w:rPr>
          <w:rFonts w:eastAsia="TimesNewRomanPS-BoldMT" w:cs="Arial"/>
          <w:b/>
          <w:bCs/>
          <w:i/>
          <w:iCs/>
          <w:sz w:val="24"/>
          <w:szCs w:val="24"/>
          <w:lang w:val="sr-Cyrl-CS"/>
        </w:rPr>
        <w:t>___</w:t>
      </w:r>
      <w:r w:rsidRPr="00EC5BB4">
        <w:rPr>
          <w:rFonts w:eastAsia="TimesNewRomanPS-BoldMT" w:cs="Arial"/>
          <w:b/>
          <w:bCs/>
          <w:i/>
          <w:iCs/>
          <w:sz w:val="24"/>
          <w:szCs w:val="24"/>
          <w:lang w:val="sr-Cyrl-CS"/>
        </w:rPr>
        <w:t xml:space="preserve">__________________                                      </w:t>
      </w:r>
    </w:p>
    <w:p w:rsidR="001909EC" w:rsidRDefault="001909EC" w:rsidP="000E75A0">
      <w:pPr>
        <w:spacing w:before="0"/>
        <w:rPr>
          <w:rFonts w:cs="Arial"/>
          <w:b/>
          <w:bCs/>
          <w:i/>
          <w:iCs/>
          <w:sz w:val="20"/>
          <w:szCs w:val="20"/>
          <w:u w:val="single"/>
        </w:rPr>
      </w:pPr>
    </w:p>
    <w:p w:rsidR="000E75A0" w:rsidRPr="0042687E" w:rsidRDefault="000E75A0" w:rsidP="000E75A0">
      <w:pPr>
        <w:spacing w:before="0"/>
        <w:rPr>
          <w:rFonts w:cs="Arial"/>
          <w:b/>
          <w:bCs/>
          <w:i/>
          <w:iCs/>
          <w:sz w:val="20"/>
          <w:szCs w:val="20"/>
          <w:u w:val="single"/>
          <w:lang w:val="sr-Cyrl-RS"/>
        </w:rPr>
      </w:pPr>
      <w:r w:rsidRPr="0042687E">
        <w:rPr>
          <w:rFonts w:cs="Arial"/>
          <w:b/>
          <w:bCs/>
          <w:i/>
          <w:iCs/>
          <w:sz w:val="20"/>
          <w:szCs w:val="20"/>
          <w:u w:val="single"/>
        </w:rPr>
        <w:t>Напомене:</w:t>
      </w:r>
    </w:p>
    <w:p w:rsidR="002547C9" w:rsidRDefault="00BA2C2D" w:rsidP="00D676E1">
      <w:pPr>
        <w:autoSpaceDE w:val="0"/>
        <w:autoSpaceDN w:val="0"/>
        <w:adjustRightInd w:val="0"/>
        <w:rPr>
          <w:rFonts w:eastAsia="TimesNewRomanPS-BoldMT" w:cs="Arial"/>
          <w:bCs/>
          <w:i/>
          <w:iCs/>
          <w:sz w:val="20"/>
          <w:szCs w:val="20"/>
          <w:lang w:val="sr-Cyrl-RS"/>
        </w:rPr>
      </w:pPr>
      <w:r w:rsidRPr="0042687E">
        <w:rPr>
          <w:rFonts w:eastAsia="TimesNewRomanPS-BoldMT" w:cs="Arial"/>
          <w:bCs/>
          <w:i/>
          <w:iCs/>
          <w:sz w:val="20"/>
          <w:szCs w:val="20"/>
          <w:lang w:val="sr-Cyrl-RS"/>
        </w:rPr>
        <w:t>-  Понуђач је обавезан да у обрасцу понуде попуни све комерц</w:t>
      </w:r>
      <w:bookmarkStart w:id="250" w:name="_Toc442559925"/>
      <w:r w:rsidR="004E2AF1">
        <w:rPr>
          <w:rFonts w:eastAsia="TimesNewRomanPS-BoldMT" w:cs="Arial"/>
          <w:bCs/>
          <w:i/>
          <w:iCs/>
          <w:sz w:val="20"/>
          <w:szCs w:val="20"/>
          <w:lang w:val="sr-Cyrl-RS"/>
        </w:rPr>
        <w:t>ијалне услове (сва празна пољ</w:t>
      </w:r>
    </w:p>
    <w:p w:rsidR="00DB6D65" w:rsidRDefault="00EE4A02" w:rsidP="007666DA">
      <w:pPr>
        <w:autoSpaceDE w:val="0"/>
        <w:autoSpaceDN w:val="0"/>
        <w:adjustRightInd w:val="0"/>
        <w:jc w:val="left"/>
        <w:rPr>
          <w:sz w:val="24"/>
          <w:szCs w:val="24"/>
          <w:lang w:val="sr-Cyrl-RS"/>
        </w:rPr>
      </w:pPr>
      <w:r>
        <w:rPr>
          <w:sz w:val="24"/>
          <w:szCs w:val="24"/>
          <w:lang w:val="sr-Cyrl-RS"/>
        </w:rPr>
        <w:t xml:space="preserve">                                                                                                     </w:t>
      </w:r>
    </w:p>
    <w:p w:rsidR="0038303E" w:rsidRDefault="0038303E" w:rsidP="00EE2C08">
      <w:pPr>
        <w:autoSpaceDE w:val="0"/>
        <w:autoSpaceDN w:val="0"/>
        <w:adjustRightInd w:val="0"/>
        <w:jc w:val="right"/>
        <w:rPr>
          <w:b/>
          <w:sz w:val="24"/>
          <w:szCs w:val="24"/>
        </w:rPr>
      </w:pPr>
    </w:p>
    <w:p w:rsidR="0038303E" w:rsidRDefault="0038303E" w:rsidP="00EE2C08">
      <w:pPr>
        <w:autoSpaceDE w:val="0"/>
        <w:autoSpaceDN w:val="0"/>
        <w:adjustRightInd w:val="0"/>
        <w:jc w:val="right"/>
        <w:rPr>
          <w:b/>
          <w:sz w:val="24"/>
          <w:szCs w:val="24"/>
        </w:rPr>
      </w:pPr>
    </w:p>
    <w:p w:rsidR="0038303E" w:rsidRDefault="0038303E" w:rsidP="00EE2C08">
      <w:pPr>
        <w:autoSpaceDE w:val="0"/>
        <w:autoSpaceDN w:val="0"/>
        <w:adjustRightInd w:val="0"/>
        <w:jc w:val="right"/>
        <w:rPr>
          <w:b/>
          <w:sz w:val="24"/>
          <w:szCs w:val="24"/>
        </w:rPr>
      </w:pPr>
    </w:p>
    <w:p w:rsidR="0038303E" w:rsidRDefault="0038303E" w:rsidP="00EE2C08">
      <w:pPr>
        <w:autoSpaceDE w:val="0"/>
        <w:autoSpaceDN w:val="0"/>
        <w:adjustRightInd w:val="0"/>
        <w:jc w:val="right"/>
        <w:rPr>
          <w:b/>
          <w:sz w:val="24"/>
          <w:szCs w:val="24"/>
        </w:rPr>
      </w:pPr>
    </w:p>
    <w:p w:rsidR="0038303E" w:rsidRDefault="0038303E" w:rsidP="00EE2C08">
      <w:pPr>
        <w:autoSpaceDE w:val="0"/>
        <w:autoSpaceDN w:val="0"/>
        <w:adjustRightInd w:val="0"/>
        <w:jc w:val="right"/>
        <w:rPr>
          <w:b/>
          <w:sz w:val="24"/>
          <w:szCs w:val="24"/>
        </w:rPr>
      </w:pPr>
    </w:p>
    <w:p w:rsidR="0038303E" w:rsidRDefault="0038303E" w:rsidP="00EE2C08">
      <w:pPr>
        <w:autoSpaceDE w:val="0"/>
        <w:autoSpaceDN w:val="0"/>
        <w:adjustRightInd w:val="0"/>
        <w:jc w:val="right"/>
        <w:rPr>
          <w:b/>
          <w:sz w:val="24"/>
          <w:szCs w:val="24"/>
        </w:rPr>
      </w:pPr>
    </w:p>
    <w:p w:rsidR="0038303E" w:rsidRDefault="0038303E" w:rsidP="00EE2C08">
      <w:pPr>
        <w:autoSpaceDE w:val="0"/>
        <w:autoSpaceDN w:val="0"/>
        <w:adjustRightInd w:val="0"/>
        <w:jc w:val="right"/>
        <w:rPr>
          <w:b/>
          <w:sz w:val="24"/>
          <w:szCs w:val="24"/>
        </w:rPr>
      </w:pPr>
    </w:p>
    <w:p w:rsidR="0038303E" w:rsidRDefault="0038303E" w:rsidP="00EE2C08">
      <w:pPr>
        <w:autoSpaceDE w:val="0"/>
        <w:autoSpaceDN w:val="0"/>
        <w:adjustRightInd w:val="0"/>
        <w:jc w:val="right"/>
        <w:rPr>
          <w:b/>
          <w:sz w:val="24"/>
          <w:szCs w:val="24"/>
        </w:rPr>
      </w:pPr>
    </w:p>
    <w:p w:rsidR="0038303E" w:rsidRDefault="0038303E" w:rsidP="00EE2C08">
      <w:pPr>
        <w:autoSpaceDE w:val="0"/>
        <w:autoSpaceDN w:val="0"/>
        <w:adjustRightInd w:val="0"/>
        <w:jc w:val="right"/>
        <w:rPr>
          <w:b/>
          <w:sz w:val="24"/>
          <w:szCs w:val="24"/>
        </w:rPr>
      </w:pPr>
    </w:p>
    <w:p w:rsidR="0038303E" w:rsidRDefault="0038303E" w:rsidP="00EE2C08">
      <w:pPr>
        <w:autoSpaceDE w:val="0"/>
        <w:autoSpaceDN w:val="0"/>
        <w:adjustRightInd w:val="0"/>
        <w:jc w:val="right"/>
        <w:rPr>
          <w:b/>
          <w:sz w:val="24"/>
          <w:szCs w:val="24"/>
        </w:rPr>
      </w:pPr>
    </w:p>
    <w:p w:rsidR="0038303E" w:rsidRDefault="0038303E" w:rsidP="00EE2C08">
      <w:pPr>
        <w:autoSpaceDE w:val="0"/>
        <w:autoSpaceDN w:val="0"/>
        <w:adjustRightInd w:val="0"/>
        <w:jc w:val="right"/>
        <w:rPr>
          <w:b/>
          <w:sz w:val="24"/>
          <w:szCs w:val="24"/>
        </w:rPr>
      </w:pPr>
    </w:p>
    <w:p w:rsidR="0038303E" w:rsidRDefault="0038303E" w:rsidP="00EE2C08">
      <w:pPr>
        <w:autoSpaceDE w:val="0"/>
        <w:autoSpaceDN w:val="0"/>
        <w:adjustRightInd w:val="0"/>
        <w:jc w:val="right"/>
        <w:rPr>
          <w:b/>
          <w:sz w:val="24"/>
          <w:szCs w:val="24"/>
        </w:rPr>
      </w:pPr>
    </w:p>
    <w:p w:rsidR="0038303E" w:rsidRDefault="0038303E" w:rsidP="00EE2C08">
      <w:pPr>
        <w:autoSpaceDE w:val="0"/>
        <w:autoSpaceDN w:val="0"/>
        <w:adjustRightInd w:val="0"/>
        <w:jc w:val="right"/>
        <w:rPr>
          <w:b/>
          <w:sz w:val="24"/>
          <w:szCs w:val="24"/>
        </w:rPr>
      </w:pPr>
    </w:p>
    <w:p w:rsidR="0038303E" w:rsidRDefault="0038303E" w:rsidP="00EE2C08">
      <w:pPr>
        <w:autoSpaceDE w:val="0"/>
        <w:autoSpaceDN w:val="0"/>
        <w:adjustRightInd w:val="0"/>
        <w:jc w:val="right"/>
        <w:rPr>
          <w:b/>
          <w:sz w:val="24"/>
          <w:szCs w:val="24"/>
        </w:rPr>
      </w:pPr>
    </w:p>
    <w:p w:rsidR="0038303E" w:rsidRDefault="0038303E" w:rsidP="00EE2C08">
      <w:pPr>
        <w:autoSpaceDE w:val="0"/>
        <w:autoSpaceDN w:val="0"/>
        <w:adjustRightInd w:val="0"/>
        <w:jc w:val="right"/>
        <w:rPr>
          <w:b/>
          <w:sz w:val="24"/>
          <w:szCs w:val="24"/>
        </w:rPr>
      </w:pPr>
    </w:p>
    <w:p w:rsidR="0038303E" w:rsidRDefault="0038303E" w:rsidP="00EE2C08">
      <w:pPr>
        <w:autoSpaceDE w:val="0"/>
        <w:autoSpaceDN w:val="0"/>
        <w:adjustRightInd w:val="0"/>
        <w:jc w:val="right"/>
        <w:rPr>
          <w:b/>
          <w:sz w:val="24"/>
          <w:szCs w:val="24"/>
        </w:rPr>
      </w:pPr>
    </w:p>
    <w:p w:rsidR="0038303E" w:rsidRDefault="0038303E" w:rsidP="00EE2C08">
      <w:pPr>
        <w:autoSpaceDE w:val="0"/>
        <w:autoSpaceDN w:val="0"/>
        <w:adjustRightInd w:val="0"/>
        <w:jc w:val="right"/>
        <w:rPr>
          <w:b/>
          <w:sz w:val="24"/>
          <w:szCs w:val="24"/>
        </w:rPr>
      </w:pPr>
    </w:p>
    <w:p w:rsidR="00A028F3" w:rsidRPr="00EE2C08" w:rsidRDefault="00343A18" w:rsidP="00EE2C08">
      <w:pPr>
        <w:autoSpaceDE w:val="0"/>
        <w:autoSpaceDN w:val="0"/>
        <w:adjustRightInd w:val="0"/>
        <w:jc w:val="right"/>
        <w:rPr>
          <w:rFonts w:eastAsia="TimesNewRomanPS-BoldMT" w:cs="Arial"/>
          <w:b/>
          <w:bCs/>
          <w:i/>
          <w:iCs/>
          <w:sz w:val="20"/>
          <w:szCs w:val="20"/>
          <w:lang w:val="sr-Cyrl-RS"/>
        </w:rPr>
      </w:pPr>
      <w:r w:rsidRPr="00EE4A02">
        <w:rPr>
          <w:b/>
          <w:sz w:val="24"/>
          <w:szCs w:val="24"/>
        </w:rPr>
        <w:lastRenderedPageBreak/>
        <w:t xml:space="preserve">ОБРАЗАЦ </w:t>
      </w:r>
      <w:r w:rsidR="00831C4C" w:rsidRPr="00EE4A02">
        <w:rPr>
          <w:b/>
          <w:sz w:val="24"/>
          <w:szCs w:val="24"/>
          <w:lang w:val="sr-Cyrl-RS"/>
        </w:rPr>
        <w:t>2</w:t>
      </w:r>
      <w:r w:rsidRPr="00EE4A02">
        <w:rPr>
          <w:b/>
          <w:sz w:val="24"/>
          <w:szCs w:val="24"/>
        </w:rPr>
        <w:t>.</w:t>
      </w:r>
      <w:bookmarkEnd w:id="250"/>
    </w:p>
    <w:p w:rsidR="00A028F3" w:rsidRPr="004343EF" w:rsidRDefault="00A028F3" w:rsidP="00A028F3">
      <w:pPr>
        <w:pStyle w:val="KDObrazac"/>
        <w:spacing w:before="0"/>
        <w:rPr>
          <w:sz w:val="24"/>
          <w:szCs w:val="24"/>
        </w:rPr>
      </w:pPr>
    </w:p>
    <w:p w:rsidR="00A028F3" w:rsidRDefault="00A028F3" w:rsidP="00A028F3">
      <w:pPr>
        <w:spacing w:before="0"/>
        <w:jc w:val="center"/>
        <w:rPr>
          <w:rFonts w:cs="Arial"/>
          <w:b/>
          <w:sz w:val="24"/>
          <w:szCs w:val="24"/>
        </w:rPr>
      </w:pPr>
      <w:r w:rsidRPr="004343EF">
        <w:rPr>
          <w:rFonts w:cs="Arial"/>
          <w:b/>
          <w:sz w:val="24"/>
          <w:szCs w:val="24"/>
        </w:rPr>
        <w:t>ОБРАЗАЦ СТРУКУТРЕ ЦЕНЕ</w:t>
      </w:r>
    </w:p>
    <w:p w:rsidR="00737F06" w:rsidRDefault="00737F06" w:rsidP="00A028F3">
      <w:pPr>
        <w:spacing w:before="0"/>
        <w:jc w:val="center"/>
        <w:rPr>
          <w:rFonts w:cs="Arial"/>
          <w:b/>
          <w:sz w:val="24"/>
          <w:szCs w:val="24"/>
        </w:rPr>
      </w:pPr>
    </w:p>
    <w:p w:rsidR="004354E0" w:rsidRDefault="00737F06" w:rsidP="00737F06">
      <w:pPr>
        <w:spacing w:before="0"/>
        <w:jc w:val="left"/>
        <w:rPr>
          <w:rFonts w:cs="Arial"/>
          <w:b/>
          <w:sz w:val="24"/>
          <w:szCs w:val="24"/>
          <w:lang w:val="sr-Cyrl-RS"/>
        </w:rPr>
      </w:pPr>
      <w:r>
        <w:rPr>
          <w:rFonts w:cs="Arial"/>
          <w:b/>
          <w:sz w:val="24"/>
          <w:szCs w:val="24"/>
          <w:lang w:val="sr-Cyrl-RS"/>
        </w:rPr>
        <w:t xml:space="preserve">Табела 1  </w:t>
      </w:r>
    </w:p>
    <w:p w:rsidR="00737F06" w:rsidRPr="00737F06" w:rsidRDefault="00737F06" w:rsidP="00737F06">
      <w:pPr>
        <w:spacing w:before="0"/>
        <w:jc w:val="left"/>
        <w:rPr>
          <w:rFonts w:cs="Arial"/>
          <w:b/>
          <w:sz w:val="24"/>
          <w:szCs w:val="24"/>
          <w:lang w:val="sr-Cyrl-RS"/>
        </w:rPr>
      </w:pPr>
      <w:r>
        <w:rPr>
          <w:rFonts w:cs="Arial"/>
          <w:b/>
          <w:sz w:val="24"/>
          <w:szCs w:val="24"/>
          <w:lang w:val="sr-Cyrl-RS"/>
        </w:rPr>
        <w:t>Добра - опрема</w:t>
      </w:r>
    </w:p>
    <w:p w:rsidR="00A028F3" w:rsidRPr="004343EF" w:rsidRDefault="00A028F3" w:rsidP="00A028F3">
      <w:pPr>
        <w:spacing w:before="0"/>
        <w:rPr>
          <w:rFonts w:cs="Arial"/>
          <w:sz w:val="24"/>
          <w:szCs w:val="24"/>
        </w:rPr>
      </w:pPr>
    </w:p>
    <w:tbl>
      <w:tblPr>
        <w:tblW w:w="5228"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
        <w:gridCol w:w="1861"/>
        <w:gridCol w:w="830"/>
        <w:gridCol w:w="781"/>
        <w:gridCol w:w="1292"/>
        <w:gridCol w:w="1333"/>
        <w:gridCol w:w="1409"/>
        <w:gridCol w:w="1273"/>
      </w:tblGrid>
      <w:tr w:rsidR="00FE6D1E" w:rsidRPr="004343EF" w:rsidTr="00FE6D1E">
        <w:tc>
          <w:tcPr>
            <w:tcW w:w="345" w:type="pct"/>
            <w:shd w:val="clear" w:color="auto" w:fill="C6D9F1" w:themeFill="text2" w:themeFillTint="33"/>
            <w:vAlign w:val="center"/>
          </w:tcPr>
          <w:p w:rsidR="00FE6D1E" w:rsidRPr="004343EF" w:rsidRDefault="00FE6D1E" w:rsidP="000A0AAA">
            <w:pPr>
              <w:spacing w:before="0"/>
              <w:jc w:val="center"/>
              <w:rPr>
                <w:rFonts w:cs="Arial"/>
                <w:bCs/>
                <w:i/>
                <w:iCs/>
                <w:lang w:val="sr-Cyrl-CS"/>
              </w:rPr>
            </w:pPr>
            <w:r w:rsidRPr="004705EF">
              <w:rPr>
                <w:rFonts w:cs="Arial"/>
                <w:b/>
                <w:bCs/>
                <w:i/>
                <w:iCs/>
                <w:lang w:val="sr-Cyrl-CS"/>
              </w:rPr>
              <w:t>Ред.бр</w:t>
            </w:r>
            <w:r>
              <w:rPr>
                <w:rFonts w:cs="Arial"/>
                <w:bCs/>
                <w:i/>
                <w:iCs/>
                <w:lang w:val="sr-Cyrl-CS"/>
              </w:rPr>
              <w:t>.</w:t>
            </w:r>
          </w:p>
        </w:tc>
        <w:tc>
          <w:tcPr>
            <w:tcW w:w="987" w:type="pct"/>
            <w:shd w:val="clear" w:color="auto" w:fill="C6D9F1" w:themeFill="text2" w:themeFillTint="33"/>
            <w:vAlign w:val="center"/>
          </w:tcPr>
          <w:p w:rsidR="00FE6D1E" w:rsidRDefault="00FE6D1E" w:rsidP="000A0AAA">
            <w:pPr>
              <w:spacing w:before="0"/>
              <w:jc w:val="center"/>
              <w:rPr>
                <w:rFonts w:cs="Arial"/>
                <w:b/>
                <w:bCs/>
                <w:i/>
                <w:iCs/>
                <w:lang w:val="sr-Cyrl-CS"/>
              </w:rPr>
            </w:pPr>
            <w:r w:rsidRPr="004343EF">
              <w:rPr>
                <w:rFonts w:cs="Arial"/>
                <w:b/>
                <w:bCs/>
                <w:i/>
                <w:iCs/>
              </w:rPr>
              <w:t>Врста</w:t>
            </w:r>
            <w:r w:rsidRPr="004343EF">
              <w:rPr>
                <w:rFonts w:cs="Arial"/>
                <w:b/>
                <w:bCs/>
                <w:i/>
                <w:iCs/>
                <w:lang w:val="sr-Cyrl-CS"/>
              </w:rPr>
              <w:t xml:space="preserve"> </w:t>
            </w:r>
          </w:p>
          <w:p w:rsidR="00FE6D1E" w:rsidRPr="004343EF" w:rsidRDefault="00FE6D1E" w:rsidP="000A0AAA">
            <w:pPr>
              <w:spacing w:before="0"/>
              <w:jc w:val="center"/>
              <w:rPr>
                <w:rFonts w:cs="Arial"/>
                <w:b/>
                <w:bCs/>
                <w:i/>
                <w:iCs/>
                <w:lang w:val="sr-Cyrl-CS"/>
              </w:rPr>
            </w:pPr>
            <w:r w:rsidRPr="004343EF">
              <w:rPr>
                <w:rFonts w:cs="Arial"/>
                <w:b/>
                <w:bCs/>
                <w:i/>
                <w:iCs/>
                <w:lang w:val="sr-Cyrl-CS"/>
              </w:rPr>
              <w:t>добара</w:t>
            </w:r>
            <w:r>
              <w:rPr>
                <w:rFonts w:cs="Arial"/>
                <w:b/>
                <w:bCs/>
                <w:i/>
                <w:iCs/>
                <w:lang w:val="sr-Cyrl-CS"/>
              </w:rPr>
              <w:t xml:space="preserve"> - опреме</w:t>
            </w:r>
          </w:p>
        </w:tc>
        <w:tc>
          <w:tcPr>
            <w:tcW w:w="440" w:type="pct"/>
            <w:shd w:val="clear" w:color="auto" w:fill="C6D9F1" w:themeFill="text2" w:themeFillTint="33"/>
            <w:vAlign w:val="center"/>
          </w:tcPr>
          <w:p w:rsidR="00FE6D1E" w:rsidRPr="004343EF" w:rsidRDefault="00FE6D1E" w:rsidP="000A0AAA">
            <w:pPr>
              <w:spacing w:before="0"/>
              <w:jc w:val="center"/>
              <w:rPr>
                <w:rFonts w:cs="Arial"/>
                <w:b/>
                <w:bCs/>
                <w:i/>
                <w:iCs/>
                <w:lang w:val="sr-Cyrl-CS"/>
              </w:rPr>
            </w:pPr>
            <w:r w:rsidRPr="004343EF">
              <w:rPr>
                <w:rFonts w:cs="Arial"/>
                <w:b/>
                <w:bCs/>
                <w:i/>
                <w:iCs/>
                <w:lang w:val="sr-Cyrl-CS"/>
              </w:rPr>
              <w:t>Јед.</w:t>
            </w:r>
          </w:p>
          <w:p w:rsidR="00FE6D1E" w:rsidRPr="004343EF" w:rsidRDefault="00FE6D1E" w:rsidP="000A0AAA">
            <w:pPr>
              <w:spacing w:before="0"/>
              <w:jc w:val="center"/>
              <w:rPr>
                <w:rFonts w:cs="Arial"/>
                <w:b/>
                <w:bCs/>
                <w:i/>
                <w:iCs/>
                <w:lang w:val="sr-Cyrl-CS"/>
              </w:rPr>
            </w:pPr>
            <w:r w:rsidRPr="004343EF">
              <w:rPr>
                <w:rFonts w:cs="Arial"/>
                <w:b/>
                <w:bCs/>
                <w:i/>
                <w:iCs/>
                <w:lang w:val="sr-Cyrl-CS"/>
              </w:rPr>
              <w:t>мере</w:t>
            </w:r>
          </w:p>
        </w:tc>
        <w:tc>
          <w:tcPr>
            <w:tcW w:w="414" w:type="pct"/>
            <w:shd w:val="clear" w:color="auto" w:fill="C6D9F1" w:themeFill="text2" w:themeFillTint="33"/>
            <w:vAlign w:val="center"/>
          </w:tcPr>
          <w:p w:rsidR="00FE6D1E" w:rsidRPr="004343EF" w:rsidRDefault="00FE6D1E" w:rsidP="000A0AAA">
            <w:pPr>
              <w:spacing w:before="0"/>
              <w:jc w:val="center"/>
              <w:rPr>
                <w:rFonts w:cs="Arial"/>
                <w:b/>
                <w:bCs/>
                <w:i/>
                <w:iCs/>
                <w:lang w:val="sr-Cyrl-CS"/>
              </w:rPr>
            </w:pPr>
            <w:r w:rsidRPr="004343EF">
              <w:rPr>
                <w:rFonts w:cs="Arial"/>
                <w:b/>
                <w:bCs/>
                <w:i/>
                <w:iCs/>
                <w:lang w:val="sr-Cyrl-CS"/>
              </w:rPr>
              <w:t>Количина</w:t>
            </w:r>
          </w:p>
        </w:tc>
        <w:tc>
          <w:tcPr>
            <w:tcW w:w="685" w:type="pct"/>
            <w:shd w:val="clear" w:color="auto" w:fill="C6D9F1" w:themeFill="text2" w:themeFillTint="33"/>
            <w:vAlign w:val="center"/>
          </w:tcPr>
          <w:p w:rsidR="00FE6D1E" w:rsidRPr="004343EF" w:rsidRDefault="00FE6D1E" w:rsidP="000A0AAA">
            <w:pPr>
              <w:spacing w:before="0"/>
              <w:jc w:val="center"/>
              <w:rPr>
                <w:rFonts w:cs="Arial"/>
                <w:b/>
                <w:bCs/>
                <w:i/>
                <w:iCs/>
                <w:lang w:val="sr-Cyrl-CS"/>
              </w:rPr>
            </w:pPr>
            <w:r w:rsidRPr="004343EF">
              <w:rPr>
                <w:rFonts w:cs="Arial"/>
                <w:b/>
                <w:bCs/>
                <w:i/>
                <w:iCs/>
                <w:lang w:val="sr-Cyrl-CS"/>
              </w:rPr>
              <w:t>Јед.</w:t>
            </w:r>
          </w:p>
          <w:p w:rsidR="00FE6D1E" w:rsidRPr="004343EF" w:rsidRDefault="00FE6D1E" w:rsidP="000A0AAA">
            <w:pPr>
              <w:spacing w:before="0"/>
              <w:jc w:val="center"/>
              <w:rPr>
                <w:rFonts w:cs="Arial"/>
                <w:b/>
                <w:bCs/>
                <w:i/>
                <w:iCs/>
                <w:lang w:val="sr-Cyrl-CS"/>
              </w:rPr>
            </w:pPr>
            <w:r w:rsidRPr="004343EF">
              <w:rPr>
                <w:rFonts w:cs="Arial"/>
                <w:b/>
                <w:bCs/>
                <w:i/>
                <w:iCs/>
                <w:lang w:val="sr-Cyrl-CS"/>
              </w:rPr>
              <w:t>цена без ПДВ</w:t>
            </w:r>
          </w:p>
          <w:p w:rsidR="00FE6D1E" w:rsidRPr="004343EF" w:rsidRDefault="00FE6D1E" w:rsidP="000A0AAA">
            <w:pPr>
              <w:spacing w:before="0"/>
              <w:jc w:val="center"/>
              <w:rPr>
                <w:rFonts w:cs="Arial"/>
                <w:b/>
                <w:bCs/>
                <w:i/>
                <w:iCs/>
                <w:lang w:val="sr-Cyrl-CS"/>
              </w:rPr>
            </w:pPr>
            <w:r w:rsidRPr="004343EF">
              <w:rPr>
                <w:rFonts w:cs="Arial"/>
                <w:b/>
                <w:bCs/>
                <w:i/>
                <w:iCs/>
                <w:lang w:val="sr-Cyrl-CS"/>
              </w:rPr>
              <w:t xml:space="preserve">дин. </w:t>
            </w:r>
          </w:p>
        </w:tc>
        <w:tc>
          <w:tcPr>
            <w:tcW w:w="707" w:type="pct"/>
            <w:shd w:val="clear" w:color="auto" w:fill="C6D9F1" w:themeFill="text2" w:themeFillTint="33"/>
            <w:vAlign w:val="center"/>
          </w:tcPr>
          <w:p w:rsidR="00FE6D1E" w:rsidRPr="004343EF" w:rsidRDefault="00FE6D1E" w:rsidP="00FE6D1E">
            <w:pPr>
              <w:spacing w:before="0"/>
              <w:jc w:val="center"/>
              <w:rPr>
                <w:rFonts w:cs="Arial"/>
                <w:b/>
                <w:bCs/>
                <w:i/>
                <w:iCs/>
                <w:lang w:val="sr-Cyrl-CS"/>
              </w:rPr>
            </w:pPr>
            <w:r w:rsidRPr="004343EF">
              <w:rPr>
                <w:rFonts w:cs="Arial"/>
                <w:b/>
                <w:bCs/>
                <w:i/>
                <w:iCs/>
                <w:lang w:val="sr-Cyrl-CS"/>
              </w:rPr>
              <w:t xml:space="preserve"> Укупна цена без ПДВ</w:t>
            </w:r>
          </w:p>
          <w:p w:rsidR="00FE6D1E" w:rsidRPr="004343EF" w:rsidRDefault="00FE6D1E" w:rsidP="00FE6D1E">
            <w:pPr>
              <w:spacing w:before="0"/>
              <w:jc w:val="center"/>
              <w:rPr>
                <w:rFonts w:cs="Arial"/>
                <w:b/>
                <w:bCs/>
                <w:i/>
                <w:iCs/>
                <w:lang w:val="sr-Cyrl-CS"/>
              </w:rPr>
            </w:pPr>
            <w:r w:rsidRPr="004343EF">
              <w:rPr>
                <w:rFonts w:cs="Arial"/>
                <w:b/>
                <w:bCs/>
                <w:i/>
                <w:iCs/>
                <w:lang w:val="sr-Cyrl-CS"/>
              </w:rPr>
              <w:t>дин</w:t>
            </w:r>
          </w:p>
          <w:p w:rsidR="00FE6D1E" w:rsidRPr="004343EF" w:rsidRDefault="00FE6D1E" w:rsidP="00FE6D1E">
            <w:pPr>
              <w:spacing w:before="0"/>
              <w:jc w:val="center"/>
              <w:rPr>
                <w:rFonts w:cs="Arial"/>
                <w:b/>
                <w:bCs/>
                <w:i/>
                <w:iCs/>
                <w:lang w:val="sr-Cyrl-CS"/>
              </w:rPr>
            </w:pPr>
          </w:p>
        </w:tc>
        <w:tc>
          <w:tcPr>
            <w:tcW w:w="747" w:type="pct"/>
            <w:shd w:val="clear" w:color="auto" w:fill="C6D9F1" w:themeFill="text2" w:themeFillTint="33"/>
            <w:vAlign w:val="center"/>
          </w:tcPr>
          <w:p w:rsidR="00FE6D1E" w:rsidRPr="004343EF" w:rsidRDefault="00FE6D1E" w:rsidP="00FE6D1E">
            <w:pPr>
              <w:spacing w:before="0"/>
              <w:jc w:val="center"/>
              <w:rPr>
                <w:rFonts w:cs="Arial"/>
                <w:b/>
                <w:bCs/>
                <w:i/>
                <w:iCs/>
                <w:lang w:val="sr-Cyrl-CS"/>
              </w:rPr>
            </w:pPr>
            <w:r>
              <w:rPr>
                <w:rFonts w:cs="Arial"/>
                <w:b/>
                <w:bCs/>
                <w:i/>
                <w:iCs/>
                <w:lang w:val="sr-Cyrl-CS"/>
              </w:rPr>
              <w:t>ПДВ</w:t>
            </w:r>
          </w:p>
        </w:tc>
        <w:tc>
          <w:tcPr>
            <w:tcW w:w="676" w:type="pct"/>
            <w:shd w:val="clear" w:color="auto" w:fill="C6D9F1" w:themeFill="text2" w:themeFillTint="33"/>
            <w:vAlign w:val="center"/>
          </w:tcPr>
          <w:p w:rsidR="00FE6D1E" w:rsidRPr="004343EF" w:rsidRDefault="00FE6D1E" w:rsidP="00FE6D1E">
            <w:pPr>
              <w:spacing w:before="0"/>
              <w:jc w:val="center"/>
              <w:rPr>
                <w:rFonts w:cs="Arial"/>
                <w:b/>
                <w:bCs/>
                <w:i/>
                <w:iCs/>
                <w:lang w:val="sr-Cyrl-CS"/>
              </w:rPr>
            </w:pPr>
            <w:r w:rsidRPr="004343EF">
              <w:rPr>
                <w:rFonts w:cs="Arial"/>
                <w:b/>
                <w:bCs/>
                <w:i/>
                <w:iCs/>
                <w:lang w:val="sr-Cyrl-CS"/>
              </w:rPr>
              <w:t>Укупна цена са ПДВ</w:t>
            </w:r>
          </w:p>
          <w:p w:rsidR="00FE6D1E" w:rsidRPr="004343EF" w:rsidRDefault="00FE6D1E" w:rsidP="00FE6D1E">
            <w:pPr>
              <w:spacing w:before="0"/>
              <w:jc w:val="center"/>
              <w:rPr>
                <w:rFonts w:cs="Arial"/>
                <w:b/>
                <w:bCs/>
                <w:i/>
                <w:iCs/>
                <w:lang w:val="sr-Cyrl-CS"/>
              </w:rPr>
            </w:pPr>
            <w:r w:rsidRPr="004343EF">
              <w:rPr>
                <w:rFonts w:cs="Arial"/>
                <w:b/>
                <w:bCs/>
                <w:i/>
                <w:iCs/>
                <w:lang w:val="sr-Cyrl-CS"/>
              </w:rPr>
              <w:t>дин</w:t>
            </w:r>
          </w:p>
        </w:tc>
      </w:tr>
      <w:tr w:rsidR="00FE6D1E" w:rsidRPr="004343EF" w:rsidTr="00FE6D1E">
        <w:trPr>
          <w:trHeight w:val="135"/>
        </w:trPr>
        <w:tc>
          <w:tcPr>
            <w:tcW w:w="345" w:type="pct"/>
            <w:shd w:val="clear" w:color="auto" w:fill="auto"/>
            <w:vAlign w:val="center"/>
          </w:tcPr>
          <w:p w:rsidR="00FE6D1E" w:rsidRPr="00BA4A6E" w:rsidRDefault="00FE6D1E" w:rsidP="000A0AAA">
            <w:pPr>
              <w:spacing w:before="0"/>
              <w:jc w:val="center"/>
              <w:rPr>
                <w:rFonts w:cs="Arial"/>
                <w:b/>
                <w:bCs/>
                <w:i/>
                <w:iCs/>
                <w:sz w:val="20"/>
                <w:szCs w:val="20"/>
                <w:lang w:val="sr-Cyrl-CS"/>
              </w:rPr>
            </w:pPr>
            <w:r w:rsidRPr="00BA4A6E">
              <w:rPr>
                <w:rFonts w:cs="Arial"/>
                <w:b/>
                <w:bCs/>
                <w:i/>
                <w:iCs/>
                <w:sz w:val="20"/>
                <w:szCs w:val="20"/>
                <w:lang w:val="sr-Cyrl-CS"/>
              </w:rPr>
              <w:t>1</w:t>
            </w:r>
          </w:p>
        </w:tc>
        <w:tc>
          <w:tcPr>
            <w:tcW w:w="987" w:type="pct"/>
            <w:shd w:val="clear" w:color="auto" w:fill="auto"/>
          </w:tcPr>
          <w:p w:rsidR="00FE6D1E" w:rsidRPr="00BA4A6E" w:rsidRDefault="00FE6D1E" w:rsidP="000A0AAA">
            <w:pPr>
              <w:spacing w:before="0"/>
              <w:jc w:val="center"/>
              <w:rPr>
                <w:rFonts w:cs="Arial"/>
                <w:b/>
                <w:bCs/>
                <w:i/>
                <w:iCs/>
                <w:sz w:val="20"/>
                <w:szCs w:val="20"/>
                <w:lang w:val="sr-Cyrl-CS"/>
              </w:rPr>
            </w:pPr>
            <w:r w:rsidRPr="00BA4A6E">
              <w:rPr>
                <w:rFonts w:cs="Arial"/>
                <w:b/>
                <w:bCs/>
                <w:i/>
                <w:iCs/>
                <w:sz w:val="20"/>
                <w:szCs w:val="20"/>
                <w:lang w:val="sr-Cyrl-CS"/>
              </w:rPr>
              <w:t>2</w:t>
            </w:r>
          </w:p>
        </w:tc>
        <w:tc>
          <w:tcPr>
            <w:tcW w:w="440" w:type="pct"/>
            <w:shd w:val="clear" w:color="auto" w:fill="auto"/>
            <w:vAlign w:val="center"/>
          </w:tcPr>
          <w:p w:rsidR="00FE6D1E" w:rsidRPr="00BA4A6E" w:rsidRDefault="00FE6D1E" w:rsidP="00A028F3">
            <w:pPr>
              <w:spacing w:before="0"/>
              <w:jc w:val="center"/>
              <w:rPr>
                <w:rFonts w:cs="Arial"/>
                <w:b/>
                <w:bCs/>
                <w:i/>
                <w:iCs/>
                <w:sz w:val="20"/>
                <w:szCs w:val="20"/>
                <w:lang w:val="sr-Cyrl-CS"/>
              </w:rPr>
            </w:pPr>
            <w:r w:rsidRPr="00BA4A6E">
              <w:rPr>
                <w:rFonts w:cs="Arial"/>
                <w:b/>
                <w:bCs/>
                <w:i/>
                <w:iCs/>
                <w:sz w:val="20"/>
                <w:szCs w:val="20"/>
                <w:lang w:val="sr-Cyrl-CS"/>
              </w:rPr>
              <w:t>3</w:t>
            </w:r>
          </w:p>
        </w:tc>
        <w:tc>
          <w:tcPr>
            <w:tcW w:w="414" w:type="pct"/>
            <w:shd w:val="clear" w:color="auto" w:fill="auto"/>
            <w:vAlign w:val="center"/>
          </w:tcPr>
          <w:p w:rsidR="00FE6D1E" w:rsidRPr="00BA4A6E" w:rsidRDefault="00FE6D1E" w:rsidP="00A028F3">
            <w:pPr>
              <w:spacing w:before="0"/>
              <w:jc w:val="center"/>
              <w:rPr>
                <w:rFonts w:cs="Arial"/>
                <w:b/>
                <w:bCs/>
                <w:i/>
                <w:iCs/>
                <w:sz w:val="20"/>
                <w:szCs w:val="20"/>
                <w:lang w:val="sr-Cyrl-RS"/>
              </w:rPr>
            </w:pPr>
            <w:r w:rsidRPr="00BA4A6E">
              <w:rPr>
                <w:rFonts w:cs="Arial"/>
                <w:b/>
                <w:bCs/>
                <w:i/>
                <w:iCs/>
                <w:sz w:val="20"/>
                <w:szCs w:val="20"/>
                <w:lang w:val="sr-Cyrl-RS"/>
              </w:rPr>
              <w:t>4</w:t>
            </w:r>
          </w:p>
        </w:tc>
        <w:tc>
          <w:tcPr>
            <w:tcW w:w="685" w:type="pct"/>
            <w:shd w:val="clear" w:color="auto" w:fill="auto"/>
            <w:vAlign w:val="center"/>
          </w:tcPr>
          <w:p w:rsidR="00FE6D1E" w:rsidRPr="00BA4A6E" w:rsidRDefault="00FE6D1E" w:rsidP="000A0AAA">
            <w:pPr>
              <w:spacing w:before="0"/>
              <w:jc w:val="center"/>
              <w:rPr>
                <w:rFonts w:cs="Arial"/>
                <w:b/>
                <w:bCs/>
                <w:i/>
                <w:iCs/>
                <w:sz w:val="20"/>
                <w:szCs w:val="20"/>
                <w:lang w:val="sr-Cyrl-CS"/>
              </w:rPr>
            </w:pPr>
            <w:r w:rsidRPr="00BA4A6E">
              <w:rPr>
                <w:rFonts w:cs="Arial"/>
                <w:b/>
                <w:bCs/>
                <w:i/>
                <w:iCs/>
                <w:sz w:val="20"/>
                <w:szCs w:val="20"/>
                <w:lang w:val="sr-Cyrl-CS"/>
              </w:rPr>
              <w:t>5</w:t>
            </w:r>
          </w:p>
        </w:tc>
        <w:tc>
          <w:tcPr>
            <w:tcW w:w="707" w:type="pct"/>
            <w:shd w:val="clear" w:color="auto" w:fill="auto"/>
            <w:vAlign w:val="center"/>
          </w:tcPr>
          <w:p w:rsidR="00FE6D1E" w:rsidRPr="00BA4A6E" w:rsidRDefault="004705EF" w:rsidP="000A0AAA">
            <w:pPr>
              <w:spacing w:before="0"/>
              <w:jc w:val="center"/>
              <w:rPr>
                <w:rFonts w:cs="Arial"/>
                <w:b/>
                <w:bCs/>
                <w:i/>
                <w:iCs/>
                <w:sz w:val="20"/>
                <w:szCs w:val="20"/>
                <w:lang w:val="sr-Cyrl-RS"/>
              </w:rPr>
            </w:pPr>
            <w:r w:rsidRPr="00BA4A6E">
              <w:rPr>
                <w:rFonts w:cs="Arial"/>
                <w:b/>
                <w:bCs/>
                <w:i/>
                <w:iCs/>
                <w:sz w:val="20"/>
                <w:szCs w:val="20"/>
                <w:lang w:val="sr-Cyrl-RS"/>
              </w:rPr>
              <w:t>6</w:t>
            </w:r>
          </w:p>
        </w:tc>
        <w:tc>
          <w:tcPr>
            <w:tcW w:w="747" w:type="pct"/>
            <w:shd w:val="clear" w:color="auto" w:fill="auto"/>
            <w:vAlign w:val="center"/>
          </w:tcPr>
          <w:p w:rsidR="00FE6D1E" w:rsidRPr="00BA4A6E" w:rsidRDefault="004705EF" w:rsidP="000A0AAA">
            <w:pPr>
              <w:spacing w:before="0"/>
              <w:jc w:val="center"/>
              <w:rPr>
                <w:rFonts w:cs="Arial"/>
                <w:b/>
                <w:bCs/>
                <w:i/>
                <w:iCs/>
                <w:sz w:val="20"/>
                <w:szCs w:val="20"/>
                <w:lang w:val="sr-Cyrl-RS"/>
              </w:rPr>
            </w:pPr>
            <w:r w:rsidRPr="00BA4A6E">
              <w:rPr>
                <w:rFonts w:cs="Arial"/>
                <w:b/>
                <w:bCs/>
                <w:i/>
                <w:iCs/>
                <w:sz w:val="20"/>
                <w:szCs w:val="20"/>
                <w:lang w:val="sr-Cyrl-RS"/>
              </w:rPr>
              <w:t>7</w:t>
            </w:r>
          </w:p>
        </w:tc>
        <w:tc>
          <w:tcPr>
            <w:tcW w:w="676" w:type="pct"/>
            <w:shd w:val="clear" w:color="auto" w:fill="auto"/>
            <w:vAlign w:val="center"/>
          </w:tcPr>
          <w:p w:rsidR="00FE6D1E" w:rsidRPr="00BA4A6E" w:rsidRDefault="004705EF" w:rsidP="00AC4D33">
            <w:pPr>
              <w:spacing w:before="0"/>
              <w:jc w:val="center"/>
              <w:rPr>
                <w:rFonts w:cs="Arial"/>
                <w:b/>
                <w:bCs/>
                <w:i/>
                <w:iCs/>
                <w:sz w:val="20"/>
                <w:szCs w:val="20"/>
                <w:lang w:val="sr-Cyrl-RS"/>
              </w:rPr>
            </w:pPr>
            <w:r w:rsidRPr="00BA4A6E">
              <w:rPr>
                <w:rFonts w:cs="Arial"/>
                <w:b/>
                <w:bCs/>
                <w:i/>
                <w:iCs/>
                <w:sz w:val="20"/>
                <w:szCs w:val="20"/>
                <w:lang w:val="sr-Cyrl-RS"/>
              </w:rPr>
              <w:t>8</w:t>
            </w:r>
          </w:p>
        </w:tc>
      </w:tr>
      <w:tr w:rsidR="00FE6D1E" w:rsidRPr="004343EF" w:rsidTr="00FE6D1E">
        <w:trPr>
          <w:trHeight w:val="960"/>
        </w:trPr>
        <w:tc>
          <w:tcPr>
            <w:tcW w:w="345" w:type="pct"/>
            <w:shd w:val="clear" w:color="auto" w:fill="auto"/>
            <w:vAlign w:val="center"/>
          </w:tcPr>
          <w:p w:rsidR="00FE6D1E" w:rsidRPr="004343EF" w:rsidRDefault="00FE6D1E" w:rsidP="000A0AAA">
            <w:pPr>
              <w:spacing w:before="0"/>
              <w:jc w:val="center"/>
              <w:rPr>
                <w:rFonts w:cs="Arial"/>
                <w:b/>
                <w:bCs/>
                <w:i/>
                <w:iCs/>
                <w:lang w:val="sr-Cyrl-CS"/>
              </w:rPr>
            </w:pPr>
            <w:r w:rsidRPr="004343EF">
              <w:rPr>
                <w:rFonts w:cs="Arial"/>
                <w:b/>
                <w:bCs/>
                <w:i/>
                <w:iCs/>
                <w:lang w:val="sr-Cyrl-CS"/>
              </w:rPr>
              <w:t>1.</w:t>
            </w:r>
          </w:p>
        </w:tc>
        <w:tc>
          <w:tcPr>
            <w:tcW w:w="987" w:type="pct"/>
            <w:shd w:val="clear" w:color="auto" w:fill="auto"/>
          </w:tcPr>
          <w:p w:rsidR="00FE6D1E" w:rsidRPr="00BA4A6E" w:rsidRDefault="00FE6D1E" w:rsidP="000A0AAA">
            <w:pPr>
              <w:spacing w:before="0"/>
              <w:jc w:val="center"/>
              <w:rPr>
                <w:rFonts w:cs="Arial"/>
                <w:bCs/>
                <w:color w:val="000000"/>
                <w:sz w:val="24"/>
                <w:szCs w:val="24"/>
              </w:rPr>
            </w:pPr>
            <w:r w:rsidRPr="00BA4A6E">
              <w:rPr>
                <w:rFonts w:cs="Arial"/>
                <w:bCs/>
                <w:color w:val="000000"/>
                <w:sz w:val="24"/>
                <w:szCs w:val="24"/>
              </w:rPr>
              <w:t>+LM ORMAR Automatike za ugradnju na mašini</w:t>
            </w:r>
          </w:p>
        </w:tc>
        <w:tc>
          <w:tcPr>
            <w:tcW w:w="440" w:type="pct"/>
            <w:shd w:val="clear" w:color="auto" w:fill="auto"/>
            <w:vAlign w:val="center"/>
          </w:tcPr>
          <w:p w:rsidR="00FE6D1E" w:rsidRPr="004343EF" w:rsidRDefault="00FE6D1E" w:rsidP="00A028F3">
            <w:pPr>
              <w:spacing w:before="0"/>
              <w:jc w:val="center"/>
              <w:rPr>
                <w:rFonts w:cs="Arial"/>
              </w:rPr>
            </w:pPr>
            <w:r w:rsidRPr="004343EF">
              <w:rPr>
                <w:rFonts w:cs="Arial"/>
              </w:rPr>
              <w:t>к</w:t>
            </w:r>
            <w:r>
              <w:rPr>
                <w:rFonts w:cs="Arial"/>
                <w:lang w:val="sr-Cyrl-RS"/>
              </w:rPr>
              <w:t>пл</w:t>
            </w:r>
          </w:p>
        </w:tc>
        <w:tc>
          <w:tcPr>
            <w:tcW w:w="414" w:type="pct"/>
            <w:shd w:val="clear" w:color="auto" w:fill="auto"/>
            <w:vAlign w:val="center"/>
          </w:tcPr>
          <w:p w:rsidR="00FE6D1E" w:rsidRDefault="00FE6D1E" w:rsidP="00A028F3">
            <w:pPr>
              <w:spacing w:before="0"/>
              <w:jc w:val="center"/>
              <w:rPr>
                <w:rFonts w:cs="Arial"/>
                <w:lang w:val="sr-Cyrl-RS"/>
              </w:rPr>
            </w:pPr>
            <w:r>
              <w:rPr>
                <w:rFonts w:cs="Arial"/>
                <w:lang w:val="sr-Cyrl-RS"/>
              </w:rPr>
              <w:t>12</w:t>
            </w:r>
          </w:p>
        </w:tc>
        <w:tc>
          <w:tcPr>
            <w:tcW w:w="685" w:type="pct"/>
            <w:shd w:val="clear" w:color="auto" w:fill="auto"/>
            <w:vAlign w:val="center"/>
          </w:tcPr>
          <w:p w:rsidR="00FE6D1E" w:rsidRPr="004343EF" w:rsidRDefault="00FE6D1E" w:rsidP="000A0AAA">
            <w:pPr>
              <w:spacing w:before="0"/>
              <w:jc w:val="center"/>
              <w:rPr>
                <w:rFonts w:cs="Arial"/>
                <w:b/>
                <w:bCs/>
                <w:i/>
                <w:iCs/>
                <w:lang w:val="sr-Cyrl-CS"/>
              </w:rPr>
            </w:pPr>
          </w:p>
        </w:tc>
        <w:tc>
          <w:tcPr>
            <w:tcW w:w="707" w:type="pct"/>
            <w:shd w:val="clear" w:color="auto" w:fill="auto"/>
            <w:vAlign w:val="center"/>
          </w:tcPr>
          <w:p w:rsidR="00FE6D1E" w:rsidRPr="004343EF" w:rsidRDefault="00FE6D1E" w:rsidP="000A0AAA">
            <w:pPr>
              <w:spacing w:before="0"/>
              <w:jc w:val="center"/>
              <w:rPr>
                <w:rFonts w:cs="Arial"/>
                <w:b/>
                <w:bCs/>
                <w:i/>
                <w:iCs/>
              </w:rPr>
            </w:pPr>
          </w:p>
        </w:tc>
        <w:tc>
          <w:tcPr>
            <w:tcW w:w="747" w:type="pct"/>
            <w:shd w:val="clear" w:color="auto" w:fill="auto"/>
            <w:vAlign w:val="center"/>
          </w:tcPr>
          <w:p w:rsidR="00FE6D1E" w:rsidRPr="004343EF" w:rsidRDefault="00FE6D1E" w:rsidP="000A0AAA">
            <w:pPr>
              <w:spacing w:before="0"/>
              <w:jc w:val="center"/>
              <w:rPr>
                <w:rFonts w:cs="Arial"/>
                <w:b/>
                <w:bCs/>
                <w:i/>
                <w:iCs/>
              </w:rPr>
            </w:pPr>
          </w:p>
        </w:tc>
        <w:tc>
          <w:tcPr>
            <w:tcW w:w="676" w:type="pct"/>
            <w:shd w:val="clear" w:color="auto" w:fill="auto"/>
            <w:vAlign w:val="center"/>
          </w:tcPr>
          <w:p w:rsidR="00FE6D1E" w:rsidRPr="004343EF" w:rsidRDefault="00FE6D1E" w:rsidP="000A0AAA">
            <w:pPr>
              <w:spacing w:before="0"/>
              <w:jc w:val="center"/>
              <w:rPr>
                <w:rFonts w:cs="Arial"/>
                <w:b/>
                <w:bCs/>
                <w:i/>
                <w:iCs/>
              </w:rPr>
            </w:pPr>
          </w:p>
        </w:tc>
      </w:tr>
      <w:tr w:rsidR="00FE6D1E" w:rsidRPr="004343EF" w:rsidTr="00BA4A6E">
        <w:tc>
          <w:tcPr>
            <w:tcW w:w="345" w:type="pct"/>
            <w:shd w:val="clear" w:color="auto" w:fill="auto"/>
            <w:vAlign w:val="center"/>
          </w:tcPr>
          <w:p w:rsidR="00FE6D1E" w:rsidRPr="004343EF" w:rsidRDefault="00FE6D1E" w:rsidP="000A0AAA">
            <w:pPr>
              <w:spacing w:before="0"/>
              <w:jc w:val="center"/>
              <w:rPr>
                <w:rFonts w:cs="Arial"/>
                <w:b/>
                <w:bCs/>
                <w:i/>
                <w:iCs/>
                <w:lang w:val="sr-Cyrl-CS"/>
              </w:rPr>
            </w:pPr>
            <w:r w:rsidRPr="004343EF">
              <w:rPr>
                <w:rFonts w:cs="Arial"/>
                <w:b/>
                <w:bCs/>
                <w:i/>
                <w:iCs/>
                <w:lang w:val="sr-Cyrl-CS"/>
              </w:rPr>
              <w:t>2.</w:t>
            </w:r>
          </w:p>
        </w:tc>
        <w:tc>
          <w:tcPr>
            <w:tcW w:w="987" w:type="pct"/>
            <w:shd w:val="clear" w:color="auto" w:fill="auto"/>
            <w:vAlign w:val="center"/>
          </w:tcPr>
          <w:p w:rsidR="00FE6D1E" w:rsidRPr="00BA4A6E" w:rsidRDefault="00FE6D1E" w:rsidP="00BA4A6E">
            <w:pPr>
              <w:spacing w:before="0"/>
              <w:jc w:val="center"/>
            </w:pPr>
            <w:r w:rsidRPr="00BA4A6E">
              <w:rPr>
                <w:rFonts w:cs="Arial"/>
                <w:bCs/>
                <w:color w:val="000000"/>
                <w:sz w:val="24"/>
                <w:szCs w:val="24"/>
              </w:rPr>
              <w:t>Oprema u polju</w:t>
            </w:r>
          </w:p>
        </w:tc>
        <w:tc>
          <w:tcPr>
            <w:tcW w:w="440" w:type="pct"/>
            <w:shd w:val="clear" w:color="auto" w:fill="auto"/>
            <w:vAlign w:val="center"/>
          </w:tcPr>
          <w:p w:rsidR="00FE6D1E" w:rsidRPr="004343EF" w:rsidRDefault="00FE6D1E" w:rsidP="000A0AAA">
            <w:pPr>
              <w:spacing w:before="0"/>
              <w:jc w:val="center"/>
              <w:rPr>
                <w:rFonts w:cs="Arial"/>
                <w:bCs/>
                <w:i/>
                <w:iCs/>
                <w:lang w:val="sr-Cyrl-CS"/>
              </w:rPr>
            </w:pPr>
            <w:r w:rsidRPr="004343EF">
              <w:rPr>
                <w:rFonts w:cs="Arial"/>
              </w:rPr>
              <w:t>к</w:t>
            </w:r>
            <w:r>
              <w:rPr>
                <w:rFonts w:cs="Arial"/>
                <w:lang w:val="sr-Cyrl-RS"/>
              </w:rPr>
              <w:t>пл</w:t>
            </w:r>
          </w:p>
        </w:tc>
        <w:tc>
          <w:tcPr>
            <w:tcW w:w="414" w:type="pct"/>
            <w:shd w:val="clear" w:color="auto" w:fill="auto"/>
            <w:vAlign w:val="center"/>
          </w:tcPr>
          <w:p w:rsidR="00FE6D1E" w:rsidRPr="004343EF" w:rsidRDefault="00FE6D1E" w:rsidP="00A028F3">
            <w:pPr>
              <w:spacing w:before="0"/>
              <w:jc w:val="center"/>
              <w:rPr>
                <w:rFonts w:cs="Arial"/>
                <w:bCs/>
                <w:i/>
                <w:iCs/>
                <w:lang w:val="sr-Cyrl-CS"/>
              </w:rPr>
            </w:pPr>
            <w:r>
              <w:rPr>
                <w:rFonts w:cs="Arial"/>
                <w:lang w:val="sr-Cyrl-RS"/>
              </w:rPr>
              <w:t>12</w:t>
            </w:r>
          </w:p>
        </w:tc>
        <w:tc>
          <w:tcPr>
            <w:tcW w:w="685" w:type="pct"/>
            <w:shd w:val="clear" w:color="auto" w:fill="auto"/>
            <w:vAlign w:val="center"/>
          </w:tcPr>
          <w:p w:rsidR="00FE6D1E" w:rsidRPr="004343EF" w:rsidRDefault="00FE6D1E" w:rsidP="000A0AAA">
            <w:pPr>
              <w:spacing w:before="0"/>
              <w:jc w:val="center"/>
              <w:rPr>
                <w:rFonts w:cs="Arial"/>
                <w:b/>
                <w:bCs/>
                <w:i/>
                <w:iCs/>
              </w:rPr>
            </w:pPr>
          </w:p>
        </w:tc>
        <w:tc>
          <w:tcPr>
            <w:tcW w:w="707" w:type="pct"/>
            <w:shd w:val="clear" w:color="auto" w:fill="auto"/>
            <w:vAlign w:val="center"/>
          </w:tcPr>
          <w:p w:rsidR="00FE6D1E" w:rsidRPr="004343EF" w:rsidRDefault="00FE6D1E" w:rsidP="000A0AAA">
            <w:pPr>
              <w:spacing w:before="0"/>
              <w:jc w:val="center"/>
              <w:rPr>
                <w:rFonts w:cs="Arial"/>
                <w:b/>
                <w:bCs/>
                <w:i/>
                <w:iCs/>
              </w:rPr>
            </w:pPr>
          </w:p>
        </w:tc>
        <w:tc>
          <w:tcPr>
            <w:tcW w:w="747" w:type="pct"/>
            <w:shd w:val="clear" w:color="auto" w:fill="auto"/>
            <w:vAlign w:val="center"/>
          </w:tcPr>
          <w:p w:rsidR="00FE6D1E" w:rsidRPr="004343EF" w:rsidRDefault="00FE6D1E" w:rsidP="000A0AAA">
            <w:pPr>
              <w:spacing w:before="0"/>
              <w:jc w:val="center"/>
              <w:rPr>
                <w:rFonts w:cs="Arial"/>
                <w:b/>
                <w:bCs/>
                <w:i/>
                <w:iCs/>
              </w:rPr>
            </w:pPr>
          </w:p>
        </w:tc>
        <w:tc>
          <w:tcPr>
            <w:tcW w:w="676" w:type="pct"/>
            <w:shd w:val="clear" w:color="auto" w:fill="auto"/>
            <w:vAlign w:val="center"/>
          </w:tcPr>
          <w:p w:rsidR="00FE6D1E" w:rsidRDefault="00FE6D1E" w:rsidP="000A0AAA">
            <w:pPr>
              <w:spacing w:before="0"/>
              <w:jc w:val="center"/>
              <w:rPr>
                <w:rFonts w:cs="Arial"/>
                <w:b/>
                <w:bCs/>
                <w:i/>
                <w:iCs/>
              </w:rPr>
            </w:pPr>
          </w:p>
          <w:p w:rsidR="00BA4A6E" w:rsidRPr="004343EF" w:rsidRDefault="00BA4A6E" w:rsidP="000A0AAA">
            <w:pPr>
              <w:spacing w:before="0"/>
              <w:jc w:val="center"/>
              <w:rPr>
                <w:rFonts w:cs="Arial"/>
                <w:b/>
                <w:bCs/>
                <w:i/>
                <w:iCs/>
              </w:rPr>
            </w:pPr>
          </w:p>
        </w:tc>
      </w:tr>
      <w:tr w:rsidR="00FE6D1E" w:rsidRPr="004343EF" w:rsidTr="00BA4A6E">
        <w:tc>
          <w:tcPr>
            <w:tcW w:w="345" w:type="pct"/>
            <w:shd w:val="clear" w:color="auto" w:fill="auto"/>
            <w:vAlign w:val="center"/>
          </w:tcPr>
          <w:p w:rsidR="00FE6D1E" w:rsidRPr="004343EF" w:rsidRDefault="00FE6D1E" w:rsidP="000A0AAA">
            <w:pPr>
              <w:spacing w:before="0"/>
              <w:jc w:val="center"/>
              <w:rPr>
                <w:rFonts w:cs="Arial"/>
                <w:b/>
                <w:bCs/>
                <w:i/>
                <w:iCs/>
                <w:lang w:val="sr-Cyrl-CS"/>
              </w:rPr>
            </w:pPr>
            <w:r w:rsidRPr="004343EF">
              <w:rPr>
                <w:rFonts w:cs="Arial"/>
                <w:b/>
                <w:bCs/>
                <w:i/>
                <w:iCs/>
              </w:rPr>
              <w:t>3</w:t>
            </w:r>
            <w:r w:rsidRPr="004343EF">
              <w:rPr>
                <w:rFonts w:cs="Arial"/>
                <w:b/>
                <w:bCs/>
                <w:i/>
                <w:iCs/>
                <w:lang w:val="sr-Cyrl-CS"/>
              </w:rPr>
              <w:t>.</w:t>
            </w:r>
          </w:p>
        </w:tc>
        <w:tc>
          <w:tcPr>
            <w:tcW w:w="987" w:type="pct"/>
            <w:shd w:val="clear" w:color="auto" w:fill="auto"/>
            <w:vAlign w:val="center"/>
          </w:tcPr>
          <w:p w:rsidR="00FE6D1E" w:rsidRPr="00BA4A6E" w:rsidRDefault="00FE6D1E" w:rsidP="00BA4A6E">
            <w:pPr>
              <w:spacing w:before="0"/>
              <w:jc w:val="center"/>
              <w:rPr>
                <w:rFonts w:cs="Arial"/>
                <w:bCs/>
                <w:i/>
                <w:iCs/>
                <w:lang w:val="sr-Cyrl-CS"/>
              </w:rPr>
            </w:pPr>
            <w:r w:rsidRPr="00BA4A6E">
              <w:rPr>
                <w:rFonts w:cs="Arial"/>
                <w:bCs/>
                <w:color w:val="000000"/>
                <w:sz w:val="24"/>
                <w:szCs w:val="24"/>
              </w:rPr>
              <w:t>Kablovi</w:t>
            </w:r>
          </w:p>
        </w:tc>
        <w:tc>
          <w:tcPr>
            <w:tcW w:w="440" w:type="pct"/>
            <w:shd w:val="clear" w:color="auto" w:fill="auto"/>
            <w:vAlign w:val="center"/>
          </w:tcPr>
          <w:p w:rsidR="00FE6D1E" w:rsidRPr="004343EF" w:rsidRDefault="00FE6D1E" w:rsidP="000A0AAA">
            <w:pPr>
              <w:spacing w:before="0"/>
              <w:jc w:val="center"/>
              <w:rPr>
                <w:rFonts w:cs="Arial"/>
                <w:bCs/>
                <w:i/>
                <w:iCs/>
                <w:lang w:val="sr-Cyrl-CS"/>
              </w:rPr>
            </w:pPr>
            <w:r w:rsidRPr="004343EF">
              <w:rPr>
                <w:rFonts w:cs="Arial"/>
              </w:rPr>
              <w:t>к</w:t>
            </w:r>
            <w:r>
              <w:rPr>
                <w:rFonts w:cs="Arial"/>
                <w:lang w:val="sr-Cyrl-RS"/>
              </w:rPr>
              <w:t>пл</w:t>
            </w:r>
          </w:p>
        </w:tc>
        <w:tc>
          <w:tcPr>
            <w:tcW w:w="414" w:type="pct"/>
            <w:shd w:val="clear" w:color="auto" w:fill="auto"/>
            <w:vAlign w:val="center"/>
          </w:tcPr>
          <w:p w:rsidR="00FE6D1E" w:rsidRPr="004343EF" w:rsidRDefault="00FE6D1E" w:rsidP="00A028F3">
            <w:pPr>
              <w:spacing w:before="0"/>
              <w:jc w:val="center"/>
              <w:rPr>
                <w:rFonts w:cs="Arial"/>
                <w:bCs/>
                <w:i/>
                <w:iCs/>
              </w:rPr>
            </w:pPr>
            <w:r>
              <w:rPr>
                <w:rFonts w:cs="Arial"/>
                <w:lang w:val="sr-Cyrl-RS"/>
              </w:rPr>
              <w:t>12</w:t>
            </w:r>
          </w:p>
        </w:tc>
        <w:tc>
          <w:tcPr>
            <w:tcW w:w="685" w:type="pct"/>
            <w:shd w:val="clear" w:color="auto" w:fill="auto"/>
            <w:vAlign w:val="center"/>
          </w:tcPr>
          <w:p w:rsidR="00FE6D1E" w:rsidRPr="004343EF" w:rsidRDefault="00FE6D1E" w:rsidP="000A0AAA">
            <w:pPr>
              <w:spacing w:before="0"/>
              <w:jc w:val="center"/>
              <w:rPr>
                <w:rFonts w:cs="Arial"/>
                <w:b/>
                <w:bCs/>
                <w:i/>
                <w:iCs/>
                <w:lang w:val="sr-Cyrl-CS"/>
              </w:rPr>
            </w:pPr>
          </w:p>
          <w:p w:rsidR="00FE6D1E" w:rsidRPr="004343EF" w:rsidRDefault="00FE6D1E" w:rsidP="000A0AAA">
            <w:pPr>
              <w:spacing w:before="0"/>
              <w:jc w:val="center"/>
              <w:rPr>
                <w:rFonts w:cs="Arial"/>
                <w:b/>
                <w:bCs/>
                <w:i/>
                <w:iCs/>
                <w:lang w:val="sr-Cyrl-CS"/>
              </w:rPr>
            </w:pPr>
          </w:p>
        </w:tc>
        <w:tc>
          <w:tcPr>
            <w:tcW w:w="707" w:type="pct"/>
            <w:shd w:val="clear" w:color="auto" w:fill="auto"/>
            <w:vAlign w:val="center"/>
          </w:tcPr>
          <w:p w:rsidR="00FE6D1E" w:rsidRPr="004343EF" w:rsidRDefault="00FE6D1E" w:rsidP="000A0AAA">
            <w:pPr>
              <w:spacing w:before="0"/>
              <w:jc w:val="center"/>
              <w:rPr>
                <w:rFonts w:cs="Arial"/>
                <w:b/>
                <w:bCs/>
                <w:i/>
                <w:iCs/>
              </w:rPr>
            </w:pPr>
          </w:p>
        </w:tc>
        <w:tc>
          <w:tcPr>
            <w:tcW w:w="747" w:type="pct"/>
            <w:shd w:val="clear" w:color="auto" w:fill="auto"/>
            <w:vAlign w:val="center"/>
          </w:tcPr>
          <w:p w:rsidR="00FE6D1E" w:rsidRPr="004343EF" w:rsidRDefault="00FE6D1E" w:rsidP="000A0AAA">
            <w:pPr>
              <w:spacing w:before="0"/>
              <w:jc w:val="center"/>
              <w:rPr>
                <w:rFonts w:cs="Arial"/>
                <w:b/>
                <w:bCs/>
                <w:i/>
                <w:iCs/>
              </w:rPr>
            </w:pPr>
          </w:p>
        </w:tc>
        <w:tc>
          <w:tcPr>
            <w:tcW w:w="676" w:type="pct"/>
            <w:shd w:val="clear" w:color="auto" w:fill="auto"/>
            <w:vAlign w:val="center"/>
          </w:tcPr>
          <w:p w:rsidR="00FE6D1E" w:rsidRPr="004343EF" w:rsidRDefault="00FE6D1E" w:rsidP="000A0AAA">
            <w:pPr>
              <w:spacing w:before="0"/>
              <w:jc w:val="center"/>
              <w:rPr>
                <w:rFonts w:cs="Arial"/>
                <w:b/>
                <w:bCs/>
                <w:i/>
                <w:iCs/>
              </w:rPr>
            </w:pPr>
          </w:p>
        </w:tc>
      </w:tr>
      <w:tr w:rsidR="00FE6D1E" w:rsidRPr="004343EF" w:rsidTr="00FE6D1E">
        <w:tc>
          <w:tcPr>
            <w:tcW w:w="345" w:type="pct"/>
            <w:shd w:val="clear" w:color="auto" w:fill="auto"/>
            <w:vAlign w:val="center"/>
          </w:tcPr>
          <w:p w:rsidR="00FE6D1E" w:rsidRPr="004343EF" w:rsidRDefault="00FE6D1E" w:rsidP="000A0AAA">
            <w:pPr>
              <w:spacing w:before="0"/>
              <w:jc w:val="center"/>
              <w:rPr>
                <w:rFonts w:cs="Arial"/>
                <w:b/>
                <w:bCs/>
                <w:i/>
                <w:iCs/>
                <w:lang w:val="sr-Cyrl-CS"/>
              </w:rPr>
            </w:pPr>
            <w:r w:rsidRPr="004343EF">
              <w:rPr>
                <w:rFonts w:cs="Arial"/>
                <w:b/>
                <w:bCs/>
                <w:i/>
                <w:iCs/>
              </w:rPr>
              <w:t>4</w:t>
            </w:r>
            <w:r w:rsidRPr="004343EF">
              <w:rPr>
                <w:rFonts w:cs="Arial"/>
                <w:b/>
                <w:bCs/>
                <w:i/>
                <w:iCs/>
                <w:lang w:val="sr-Cyrl-CS"/>
              </w:rPr>
              <w:t>.</w:t>
            </w:r>
          </w:p>
        </w:tc>
        <w:tc>
          <w:tcPr>
            <w:tcW w:w="987" w:type="pct"/>
            <w:shd w:val="clear" w:color="auto" w:fill="auto"/>
          </w:tcPr>
          <w:p w:rsidR="00FE6D1E" w:rsidRPr="00BA4A6E" w:rsidRDefault="00FE6D1E" w:rsidP="000A0AAA">
            <w:pPr>
              <w:spacing w:before="0"/>
              <w:jc w:val="center"/>
            </w:pPr>
            <w:r w:rsidRPr="00BA4A6E">
              <w:rPr>
                <w:rFonts w:cs="Arial"/>
                <w:bCs/>
                <w:color w:val="000000"/>
                <w:sz w:val="24"/>
                <w:szCs w:val="24"/>
              </w:rPr>
              <w:t>+LC Dispečerski centar sabirni ormar Automatike</w:t>
            </w:r>
          </w:p>
        </w:tc>
        <w:tc>
          <w:tcPr>
            <w:tcW w:w="440" w:type="pct"/>
            <w:shd w:val="clear" w:color="auto" w:fill="auto"/>
            <w:vAlign w:val="center"/>
          </w:tcPr>
          <w:p w:rsidR="00FE6D1E" w:rsidRPr="004343EF" w:rsidRDefault="00FE6D1E" w:rsidP="000A0AAA">
            <w:pPr>
              <w:spacing w:before="0"/>
              <w:jc w:val="center"/>
              <w:rPr>
                <w:rFonts w:cs="Arial"/>
                <w:bCs/>
                <w:i/>
                <w:iCs/>
                <w:lang w:val="sr-Cyrl-CS"/>
              </w:rPr>
            </w:pPr>
            <w:r w:rsidRPr="004343EF">
              <w:rPr>
                <w:rFonts w:cs="Arial"/>
              </w:rPr>
              <w:t>к</w:t>
            </w:r>
            <w:r>
              <w:rPr>
                <w:rFonts w:cs="Arial"/>
                <w:lang w:val="sr-Cyrl-RS"/>
              </w:rPr>
              <w:t>пл</w:t>
            </w:r>
          </w:p>
        </w:tc>
        <w:tc>
          <w:tcPr>
            <w:tcW w:w="414" w:type="pct"/>
            <w:shd w:val="clear" w:color="auto" w:fill="auto"/>
            <w:vAlign w:val="center"/>
          </w:tcPr>
          <w:p w:rsidR="00FE6D1E" w:rsidRPr="004343EF" w:rsidRDefault="00FE6D1E" w:rsidP="000A0AAA">
            <w:pPr>
              <w:spacing w:before="0"/>
              <w:jc w:val="center"/>
              <w:rPr>
                <w:rFonts w:cs="Arial"/>
                <w:bCs/>
                <w:i/>
                <w:iCs/>
                <w:lang w:val="sr-Cyrl-CS"/>
              </w:rPr>
            </w:pPr>
            <w:r w:rsidRPr="004343EF">
              <w:rPr>
                <w:rFonts w:cs="Arial"/>
              </w:rPr>
              <w:t>1</w:t>
            </w:r>
          </w:p>
        </w:tc>
        <w:tc>
          <w:tcPr>
            <w:tcW w:w="685" w:type="pct"/>
            <w:shd w:val="clear" w:color="auto" w:fill="auto"/>
            <w:vAlign w:val="center"/>
          </w:tcPr>
          <w:p w:rsidR="00FE6D1E" w:rsidRPr="004343EF" w:rsidRDefault="00FE6D1E" w:rsidP="000A0AAA">
            <w:pPr>
              <w:spacing w:before="0"/>
              <w:jc w:val="center"/>
              <w:rPr>
                <w:rFonts w:cs="Arial"/>
                <w:b/>
                <w:bCs/>
                <w:i/>
                <w:iCs/>
              </w:rPr>
            </w:pPr>
          </w:p>
        </w:tc>
        <w:tc>
          <w:tcPr>
            <w:tcW w:w="707" w:type="pct"/>
            <w:shd w:val="clear" w:color="auto" w:fill="auto"/>
            <w:vAlign w:val="center"/>
          </w:tcPr>
          <w:p w:rsidR="00FE6D1E" w:rsidRPr="004343EF" w:rsidRDefault="00FE6D1E" w:rsidP="000A0AAA">
            <w:pPr>
              <w:spacing w:before="0"/>
              <w:jc w:val="center"/>
              <w:rPr>
                <w:rFonts w:cs="Arial"/>
                <w:b/>
                <w:bCs/>
                <w:i/>
                <w:iCs/>
              </w:rPr>
            </w:pPr>
          </w:p>
        </w:tc>
        <w:tc>
          <w:tcPr>
            <w:tcW w:w="747" w:type="pct"/>
            <w:shd w:val="clear" w:color="auto" w:fill="auto"/>
            <w:vAlign w:val="center"/>
          </w:tcPr>
          <w:p w:rsidR="00FE6D1E" w:rsidRPr="004343EF" w:rsidRDefault="00FE6D1E" w:rsidP="000A0AAA">
            <w:pPr>
              <w:spacing w:before="0"/>
              <w:jc w:val="center"/>
              <w:rPr>
                <w:rFonts w:cs="Arial"/>
                <w:b/>
                <w:bCs/>
                <w:i/>
                <w:iCs/>
              </w:rPr>
            </w:pPr>
          </w:p>
        </w:tc>
        <w:tc>
          <w:tcPr>
            <w:tcW w:w="676" w:type="pct"/>
            <w:shd w:val="clear" w:color="auto" w:fill="auto"/>
            <w:vAlign w:val="center"/>
          </w:tcPr>
          <w:p w:rsidR="00FE6D1E" w:rsidRPr="004343EF" w:rsidRDefault="00FE6D1E" w:rsidP="000A0AAA">
            <w:pPr>
              <w:spacing w:before="0"/>
              <w:jc w:val="center"/>
              <w:rPr>
                <w:rFonts w:cs="Arial"/>
                <w:b/>
                <w:bCs/>
                <w:i/>
                <w:iCs/>
              </w:rPr>
            </w:pPr>
          </w:p>
        </w:tc>
      </w:tr>
      <w:tr w:rsidR="00FE6D1E" w:rsidRPr="004343EF" w:rsidTr="00FE6D1E">
        <w:tc>
          <w:tcPr>
            <w:tcW w:w="345" w:type="pct"/>
            <w:shd w:val="clear" w:color="auto" w:fill="auto"/>
            <w:vAlign w:val="center"/>
          </w:tcPr>
          <w:p w:rsidR="00FE6D1E" w:rsidRDefault="00FE6D1E" w:rsidP="000A0AAA">
            <w:pPr>
              <w:spacing w:before="0"/>
              <w:jc w:val="center"/>
              <w:rPr>
                <w:rFonts w:cs="Arial"/>
                <w:b/>
                <w:bCs/>
                <w:i/>
                <w:iCs/>
              </w:rPr>
            </w:pPr>
          </w:p>
          <w:p w:rsidR="00FE6D1E" w:rsidRPr="00614974" w:rsidRDefault="00FE6D1E" w:rsidP="000A0AAA">
            <w:pPr>
              <w:spacing w:before="0"/>
              <w:jc w:val="center"/>
              <w:rPr>
                <w:rFonts w:cs="Arial"/>
                <w:b/>
                <w:bCs/>
                <w:i/>
                <w:iCs/>
                <w:lang w:val="sr-Cyrl-RS"/>
              </w:rPr>
            </w:pPr>
            <w:r>
              <w:rPr>
                <w:rFonts w:cs="Arial"/>
                <w:b/>
                <w:bCs/>
                <w:i/>
                <w:iCs/>
                <w:lang w:val="sr-Cyrl-RS"/>
              </w:rPr>
              <w:t>5.</w:t>
            </w:r>
          </w:p>
          <w:p w:rsidR="00FE6D1E" w:rsidRDefault="00FE6D1E" w:rsidP="000A0AAA">
            <w:pPr>
              <w:spacing w:before="0"/>
              <w:jc w:val="center"/>
              <w:rPr>
                <w:rFonts w:cs="Arial"/>
                <w:b/>
                <w:bCs/>
                <w:i/>
                <w:iCs/>
              </w:rPr>
            </w:pPr>
          </w:p>
          <w:p w:rsidR="00FE6D1E" w:rsidRPr="004343EF" w:rsidRDefault="00FE6D1E" w:rsidP="000A0AAA">
            <w:pPr>
              <w:spacing w:before="0"/>
              <w:jc w:val="center"/>
              <w:rPr>
                <w:rFonts w:cs="Arial"/>
                <w:b/>
                <w:bCs/>
                <w:i/>
                <w:iCs/>
              </w:rPr>
            </w:pPr>
          </w:p>
        </w:tc>
        <w:tc>
          <w:tcPr>
            <w:tcW w:w="987" w:type="pct"/>
            <w:shd w:val="clear" w:color="auto" w:fill="auto"/>
          </w:tcPr>
          <w:p w:rsidR="00FE6D1E" w:rsidRPr="00BA4A6E" w:rsidRDefault="00FE6D1E" w:rsidP="000A0AAA">
            <w:pPr>
              <w:spacing w:before="0"/>
              <w:jc w:val="center"/>
              <w:rPr>
                <w:rFonts w:cs="Arial"/>
                <w:bCs/>
                <w:color w:val="000000"/>
                <w:sz w:val="24"/>
                <w:szCs w:val="24"/>
              </w:rPr>
            </w:pPr>
            <w:r w:rsidRPr="00BA4A6E">
              <w:rPr>
                <w:rFonts w:cs="Arial"/>
                <w:bCs/>
                <w:color w:val="000000"/>
                <w:sz w:val="24"/>
                <w:szCs w:val="24"/>
              </w:rPr>
              <w:t>Nadzorni centar harvdver i softver</w:t>
            </w:r>
          </w:p>
        </w:tc>
        <w:tc>
          <w:tcPr>
            <w:tcW w:w="440" w:type="pct"/>
            <w:shd w:val="clear" w:color="auto" w:fill="auto"/>
            <w:vAlign w:val="center"/>
          </w:tcPr>
          <w:p w:rsidR="00FE6D1E" w:rsidRPr="004343EF" w:rsidRDefault="00FE6D1E" w:rsidP="000A0AAA">
            <w:pPr>
              <w:spacing w:before="0"/>
              <w:jc w:val="center"/>
              <w:rPr>
                <w:rFonts w:cs="Arial"/>
              </w:rPr>
            </w:pPr>
            <w:r w:rsidRPr="00737F06">
              <w:rPr>
                <w:rFonts w:cs="Arial"/>
              </w:rPr>
              <w:t>к</w:t>
            </w:r>
            <w:r w:rsidRPr="00737F06">
              <w:rPr>
                <w:rFonts w:cs="Arial"/>
                <w:lang w:val="sr-Cyrl-RS"/>
              </w:rPr>
              <w:t>пл</w:t>
            </w:r>
          </w:p>
        </w:tc>
        <w:tc>
          <w:tcPr>
            <w:tcW w:w="414" w:type="pct"/>
            <w:shd w:val="clear" w:color="auto" w:fill="auto"/>
            <w:vAlign w:val="center"/>
          </w:tcPr>
          <w:p w:rsidR="00FE6D1E" w:rsidRDefault="00FE6D1E" w:rsidP="00A028F3">
            <w:pPr>
              <w:spacing w:before="0"/>
              <w:jc w:val="center"/>
              <w:rPr>
                <w:rFonts w:cs="Arial"/>
                <w:lang w:val="sr-Cyrl-RS"/>
              </w:rPr>
            </w:pPr>
            <w:r>
              <w:rPr>
                <w:rFonts w:cs="Arial"/>
                <w:lang w:val="sr-Cyrl-RS"/>
              </w:rPr>
              <w:t>1</w:t>
            </w:r>
          </w:p>
        </w:tc>
        <w:tc>
          <w:tcPr>
            <w:tcW w:w="685" w:type="pct"/>
            <w:shd w:val="clear" w:color="auto" w:fill="auto"/>
            <w:vAlign w:val="center"/>
          </w:tcPr>
          <w:p w:rsidR="00FE6D1E" w:rsidRPr="004343EF" w:rsidRDefault="00FE6D1E" w:rsidP="000A0AAA">
            <w:pPr>
              <w:spacing w:before="0"/>
              <w:jc w:val="center"/>
              <w:rPr>
                <w:rFonts w:cs="Arial"/>
                <w:b/>
                <w:bCs/>
                <w:i/>
                <w:iCs/>
              </w:rPr>
            </w:pPr>
          </w:p>
        </w:tc>
        <w:tc>
          <w:tcPr>
            <w:tcW w:w="707" w:type="pct"/>
            <w:shd w:val="clear" w:color="auto" w:fill="auto"/>
            <w:vAlign w:val="center"/>
          </w:tcPr>
          <w:p w:rsidR="00FE6D1E" w:rsidRPr="004343EF" w:rsidRDefault="00FE6D1E" w:rsidP="000A0AAA">
            <w:pPr>
              <w:spacing w:before="0"/>
              <w:jc w:val="center"/>
              <w:rPr>
                <w:rFonts w:cs="Arial"/>
                <w:b/>
                <w:bCs/>
                <w:i/>
                <w:iCs/>
              </w:rPr>
            </w:pPr>
          </w:p>
        </w:tc>
        <w:tc>
          <w:tcPr>
            <w:tcW w:w="747" w:type="pct"/>
            <w:shd w:val="clear" w:color="auto" w:fill="auto"/>
            <w:vAlign w:val="center"/>
          </w:tcPr>
          <w:p w:rsidR="00FE6D1E" w:rsidRPr="004343EF" w:rsidRDefault="00FE6D1E" w:rsidP="000A0AAA">
            <w:pPr>
              <w:spacing w:before="0"/>
              <w:jc w:val="center"/>
              <w:rPr>
                <w:rFonts w:cs="Arial"/>
                <w:b/>
                <w:bCs/>
                <w:i/>
                <w:iCs/>
              </w:rPr>
            </w:pPr>
          </w:p>
        </w:tc>
        <w:tc>
          <w:tcPr>
            <w:tcW w:w="676" w:type="pct"/>
            <w:shd w:val="clear" w:color="auto" w:fill="auto"/>
            <w:vAlign w:val="center"/>
          </w:tcPr>
          <w:p w:rsidR="00FE6D1E" w:rsidRPr="004343EF" w:rsidRDefault="00FE6D1E" w:rsidP="000A0AAA">
            <w:pPr>
              <w:spacing w:before="0"/>
              <w:jc w:val="center"/>
              <w:rPr>
                <w:rFonts w:cs="Arial"/>
                <w:b/>
                <w:bCs/>
                <w:i/>
                <w:iCs/>
              </w:rPr>
            </w:pPr>
          </w:p>
        </w:tc>
      </w:tr>
      <w:tr w:rsidR="00FE6D1E" w:rsidRPr="004343EF" w:rsidTr="00FE6D1E">
        <w:tc>
          <w:tcPr>
            <w:tcW w:w="2870" w:type="pct"/>
            <w:gridSpan w:val="5"/>
            <w:shd w:val="clear" w:color="auto" w:fill="auto"/>
            <w:vAlign w:val="center"/>
          </w:tcPr>
          <w:p w:rsidR="00FE6D1E" w:rsidRDefault="00FE6D1E" w:rsidP="00737F06">
            <w:pPr>
              <w:spacing w:before="0"/>
              <w:jc w:val="center"/>
              <w:rPr>
                <w:sz w:val="24"/>
                <w:szCs w:val="24"/>
                <w:lang w:val="sr-Cyrl-RS"/>
              </w:rPr>
            </w:pPr>
          </w:p>
          <w:p w:rsidR="00FE6D1E" w:rsidRPr="00737F06" w:rsidRDefault="00FE6D1E" w:rsidP="00737F06">
            <w:pPr>
              <w:spacing w:before="0"/>
              <w:jc w:val="center"/>
              <w:rPr>
                <w:sz w:val="24"/>
                <w:szCs w:val="24"/>
                <w:lang w:val="sr-Cyrl-RS"/>
              </w:rPr>
            </w:pPr>
            <w:r w:rsidRPr="00737F06">
              <w:rPr>
                <w:sz w:val="24"/>
                <w:szCs w:val="24"/>
                <w:lang w:val="sr-Cyrl-RS"/>
              </w:rPr>
              <w:t>УКУПНО:</w:t>
            </w:r>
          </w:p>
          <w:p w:rsidR="00FE6D1E" w:rsidRPr="004343EF" w:rsidRDefault="00FE6D1E" w:rsidP="00737F06">
            <w:pPr>
              <w:spacing w:before="0"/>
              <w:jc w:val="center"/>
              <w:rPr>
                <w:rFonts w:cs="Arial"/>
                <w:b/>
                <w:bCs/>
                <w:i/>
                <w:iCs/>
              </w:rPr>
            </w:pPr>
          </w:p>
        </w:tc>
        <w:tc>
          <w:tcPr>
            <w:tcW w:w="707" w:type="pct"/>
            <w:shd w:val="clear" w:color="auto" w:fill="auto"/>
            <w:vAlign w:val="center"/>
          </w:tcPr>
          <w:p w:rsidR="00FE6D1E" w:rsidRPr="004343EF" w:rsidRDefault="00FE6D1E" w:rsidP="000A0AAA">
            <w:pPr>
              <w:spacing w:before="0"/>
              <w:jc w:val="center"/>
              <w:rPr>
                <w:rFonts w:cs="Arial"/>
                <w:b/>
                <w:bCs/>
                <w:i/>
                <w:iCs/>
              </w:rPr>
            </w:pPr>
          </w:p>
        </w:tc>
        <w:tc>
          <w:tcPr>
            <w:tcW w:w="747" w:type="pct"/>
            <w:shd w:val="clear" w:color="auto" w:fill="auto"/>
            <w:vAlign w:val="center"/>
          </w:tcPr>
          <w:p w:rsidR="00FE6D1E" w:rsidRPr="004343EF" w:rsidRDefault="00FE6D1E" w:rsidP="000A0AAA">
            <w:pPr>
              <w:spacing w:before="0"/>
              <w:jc w:val="center"/>
              <w:rPr>
                <w:rFonts w:cs="Arial"/>
                <w:b/>
                <w:bCs/>
                <w:i/>
                <w:iCs/>
              </w:rPr>
            </w:pPr>
          </w:p>
        </w:tc>
        <w:tc>
          <w:tcPr>
            <w:tcW w:w="676" w:type="pct"/>
            <w:shd w:val="clear" w:color="auto" w:fill="auto"/>
            <w:vAlign w:val="center"/>
          </w:tcPr>
          <w:p w:rsidR="00FE6D1E" w:rsidRPr="004343EF" w:rsidRDefault="00FE6D1E" w:rsidP="000A0AAA">
            <w:pPr>
              <w:spacing w:before="0"/>
              <w:jc w:val="center"/>
              <w:rPr>
                <w:rFonts w:cs="Arial"/>
                <w:b/>
                <w:bCs/>
                <w:i/>
                <w:iCs/>
              </w:rPr>
            </w:pPr>
          </w:p>
        </w:tc>
      </w:tr>
    </w:tbl>
    <w:p w:rsidR="00A028F3" w:rsidRDefault="00A028F3" w:rsidP="00A028F3">
      <w:pPr>
        <w:spacing w:before="0"/>
        <w:rPr>
          <w:rFonts w:cs="Arial"/>
          <w:sz w:val="24"/>
          <w:szCs w:val="24"/>
        </w:rPr>
      </w:pPr>
    </w:p>
    <w:p w:rsidR="004354E0" w:rsidRDefault="004354E0" w:rsidP="00A028F3">
      <w:pPr>
        <w:spacing w:before="0"/>
        <w:rPr>
          <w:rFonts w:eastAsia="Calibri"/>
          <w:b/>
          <w:sz w:val="24"/>
          <w:szCs w:val="24"/>
          <w:lang w:val="sr-Cyrl-RS"/>
        </w:rPr>
      </w:pPr>
    </w:p>
    <w:p w:rsidR="004354E0" w:rsidRDefault="00777C4B" w:rsidP="00A028F3">
      <w:pPr>
        <w:spacing w:before="0"/>
        <w:rPr>
          <w:rFonts w:eastAsia="Calibri"/>
          <w:b/>
          <w:sz w:val="24"/>
          <w:szCs w:val="24"/>
          <w:lang w:val="sr-Cyrl-RS"/>
        </w:rPr>
      </w:pPr>
      <w:r w:rsidRPr="004354E0">
        <w:rPr>
          <w:rFonts w:eastAsia="Calibri"/>
          <w:b/>
          <w:sz w:val="24"/>
          <w:szCs w:val="24"/>
          <w:lang w:val="sr-Cyrl-RS"/>
        </w:rPr>
        <w:t>Та</w:t>
      </w:r>
      <w:r w:rsidR="004354E0" w:rsidRPr="004354E0">
        <w:rPr>
          <w:rFonts w:eastAsia="Calibri"/>
          <w:b/>
          <w:sz w:val="24"/>
          <w:szCs w:val="24"/>
          <w:lang w:val="sr-Cyrl-RS"/>
        </w:rPr>
        <w:t xml:space="preserve">бела 2 </w:t>
      </w:r>
    </w:p>
    <w:p w:rsidR="004354E0" w:rsidRDefault="004354E0" w:rsidP="00A028F3">
      <w:pPr>
        <w:spacing w:before="0"/>
        <w:rPr>
          <w:rFonts w:eastAsia="Calibri"/>
          <w:b/>
          <w:sz w:val="24"/>
          <w:szCs w:val="24"/>
        </w:rPr>
      </w:pPr>
    </w:p>
    <w:p w:rsidR="00A028F3" w:rsidRPr="00915DDA" w:rsidRDefault="004354E0" w:rsidP="00A028F3">
      <w:pPr>
        <w:spacing w:before="0"/>
        <w:rPr>
          <w:rFonts w:eastAsia="Calibri"/>
          <w:b/>
          <w:sz w:val="24"/>
          <w:szCs w:val="24"/>
          <w:lang w:val="sr-Cyrl-RS"/>
        </w:rPr>
      </w:pPr>
      <w:r w:rsidRPr="004354E0">
        <w:rPr>
          <w:rFonts w:eastAsia="Calibri"/>
          <w:b/>
          <w:sz w:val="24"/>
          <w:szCs w:val="24"/>
        </w:rPr>
        <w:t>У</w:t>
      </w:r>
      <w:r w:rsidR="00777C4B" w:rsidRPr="004354E0">
        <w:rPr>
          <w:rFonts w:eastAsia="Calibri"/>
          <w:b/>
          <w:sz w:val="24"/>
          <w:szCs w:val="24"/>
        </w:rPr>
        <w:t>градњ</w:t>
      </w:r>
      <w:r w:rsidRPr="004354E0">
        <w:rPr>
          <w:rFonts w:eastAsia="Calibri"/>
          <w:b/>
          <w:sz w:val="24"/>
          <w:szCs w:val="24"/>
          <w:lang w:val="sr-Cyrl-RS"/>
        </w:rPr>
        <w:t>а</w:t>
      </w:r>
      <w:r w:rsidR="00777C4B" w:rsidRPr="004354E0">
        <w:rPr>
          <w:rFonts w:eastAsia="Calibri"/>
          <w:b/>
          <w:sz w:val="24"/>
          <w:szCs w:val="24"/>
        </w:rPr>
        <w:t xml:space="preserve"> опреме, и пуштање у рад систем</w:t>
      </w:r>
      <w:r w:rsidR="00793BCB">
        <w:rPr>
          <w:rFonts w:eastAsia="Calibri"/>
          <w:b/>
          <w:sz w:val="24"/>
          <w:szCs w:val="24"/>
          <w:lang w:val="sr-Cyrl-RS"/>
        </w:rPr>
        <w:t>а</w:t>
      </w:r>
      <w:r w:rsidR="00777C4B" w:rsidRPr="004354E0">
        <w:rPr>
          <w:rFonts w:eastAsia="Calibri"/>
          <w:b/>
          <w:sz w:val="24"/>
          <w:szCs w:val="24"/>
        </w:rPr>
        <w:t xml:space="preserve"> за мерење протока откопаног материјала на површинским коповима</w:t>
      </w:r>
      <w:r w:rsidR="00915DDA">
        <w:rPr>
          <w:rFonts w:eastAsia="Calibri"/>
          <w:b/>
          <w:sz w:val="24"/>
          <w:szCs w:val="24"/>
          <w:lang w:val="sr-Cyrl-RS"/>
        </w:rPr>
        <w:t xml:space="preserve"> (Услуге)</w:t>
      </w:r>
    </w:p>
    <w:p w:rsidR="004354E0" w:rsidRPr="004354E0" w:rsidRDefault="004354E0" w:rsidP="00A028F3">
      <w:pPr>
        <w:spacing w:before="0"/>
        <w:rPr>
          <w:rFonts w:cs="Arial"/>
          <w:b/>
          <w:sz w:val="24"/>
          <w:szCs w:val="24"/>
        </w:rPr>
      </w:pP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3830"/>
        <w:gridCol w:w="7"/>
        <w:gridCol w:w="1407"/>
        <w:gridCol w:w="1276"/>
        <w:gridCol w:w="1985"/>
      </w:tblGrid>
      <w:tr w:rsidR="00AC4D33" w:rsidRPr="009C5F59" w:rsidTr="0090370C">
        <w:trPr>
          <w:trHeight w:val="330"/>
        </w:trPr>
        <w:tc>
          <w:tcPr>
            <w:tcW w:w="993" w:type="dxa"/>
            <w:shd w:val="clear" w:color="auto" w:fill="FBD4B4" w:themeFill="accent6" w:themeFillTint="66"/>
            <w:noWrap/>
            <w:vAlign w:val="center"/>
            <w:hideMark/>
          </w:tcPr>
          <w:p w:rsidR="00AC4D33" w:rsidRPr="004705EF" w:rsidRDefault="00AC4D33" w:rsidP="00445DB5">
            <w:pPr>
              <w:spacing w:before="0"/>
              <w:jc w:val="left"/>
              <w:outlineLvl w:val="0"/>
              <w:rPr>
                <w:rFonts w:cs="Arial"/>
                <w:b/>
                <w:bCs/>
                <w:color w:val="000000"/>
                <w:sz w:val="24"/>
                <w:szCs w:val="24"/>
              </w:rPr>
            </w:pPr>
            <w:r w:rsidRPr="004705EF">
              <w:rPr>
                <w:rFonts w:cs="Arial"/>
                <w:b/>
                <w:bCs/>
                <w:i/>
                <w:iCs/>
                <w:lang w:val="sr-Cyrl-CS"/>
              </w:rPr>
              <w:t>Ред.бр</w:t>
            </w:r>
          </w:p>
        </w:tc>
        <w:tc>
          <w:tcPr>
            <w:tcW w:w="3830" w:type="dxa"/>
            <w:shd w:val="clear" w:color="auto" w:fill="FBD4B4" w:themeFill="accent6" w:themeFillTint="66"/>
            <w:vAlign w:val="center"/>
          </w:tcPr>
          <w:p w:rsidR="00AC4D33" w:rsidRPr="004705EF" w:rsidRDefault="00915DDA" w:rsidP="00793BCB">
            <w:pPr>
              <w:spacing w:before="0"/>
              <w:jc w:val="center"/>
              <w:outlineLvl w:val="0"/>
              <w:rPr>
                <w:rFonts w:cs="Arial"/>
                <w:b/>
                <w:bCs/>
                <w:i/>
                <w:color w:val="000000"/>
                <w:sz w:val="24"/>
                <w:szCs w:val="24"/>
                <w:lang w:val="sr-Cyrl-RS"/>
              </w:rPr>
            </w:pPr>
            <w:r>
              <w:rPr>
                <w:rFonts w:cs="Arial"/>
                <w:b/>
                <w:bCs/>
                <w:i/>
                <w:color w:val="000000"/>
                <w:sz w:val="24"/>
                <w:szCs w:val="24"/>
                <w:lang w:val="sr-Cyrl-RS"/>
              </w:rPr>
              <w:t xml:space="preserve"> У</w:t>
            </w:r>
            <w:r w:rsidR="00AC4D33" w:rsidRPr="004705EF">
              <w:rPr>
                <w:rFonts w:cs="Arial"/>
                <w:b/>
                <w:bCs/>
                <w:i/>
                <w:color w:val="000000"/>
                <w:sz w:val="24"/>
                <w:szCs w:val="24"/>
                <w:lang w:val="sr-Cyrl-RS"/>
              </w:rPr>
              <w:t>слуге</w:t>
            </w:r>
          </w:p>
        </w:tc>
        <w:tc>
          <w:tcPr>
            <w:tcW w:w="1414" w:type="dxa"/>
            <w:gridSpan w:val="2"/>
            <w:shd w:val="clear" w:color="auto" w:fill="FBD4B4" w:themeFill="accent6" w:themeFillTint="66"/>
            <w:vAlign w:val="center"/>
            <w:hideMark/>
          </w:tcPr>
          <w:p w:rsidR="00AC4D33" w:rsidRPr="004343EF" w:rsidRDefault="00AC4D33" w:rsidP="004354E0">
            <w:pPr>
              <w:spacing w:before="0"/>
              <w:jc w:val="center"/>
              <w:rPr>
                <w:rFonts w:cs="Arial"/>
                <w:b/>
                <w:bCs/>
                <w:i/>
                <w:iCs/>
                <w:lang w:val="sr-Cyrl-CS"/>
              </w:rPr>
            </w:pPr>
            <w:r w:rsidRPr="004343EF">
              <w:rPr>
                <w:rFonts w:cs="Arial"/>
                <w:b/>
                <w:bCs/>
                <w:i/>
                <w:iCs/>
                <w:lang w:val="sr-Cyrl-CS"/>
              </w:rPr>
              <w:t>цена без ПДВ</w:t>
            </w:r>
          </w:p>
          <w:p w:rsidR="00AC4D33" w:rsidRPr="009C5F59" w:rsidRDefault="00AC4D33" w:rsidP="004354E0">
            <w:pPr>
              <w:spacing w:before="0"/>
              <w:jc w:val="center"/>
              <w:outlineLvl w:val="0"/>
              <w:rPr>
                <w:rFonts w:cs="Arial"/>
                <w:b/>
                <w:bCs/>
                <w:color w:val="000000"/>
                <w:sz w:val="24"/>
                <w:szCs w:val="24"/>
              </w:rPr>
            </w:pPr>
            <w:r w:rsidRPr="004343EF">
              <w:rPr>
                <w:rFonts w:cs="Arial"/>
                <w:b/>
                <w:bCs/>
                <w:i/>
                <w:iCs/>
                <w:lang w:val="sr-Cyrl-CS"/>
              </w:rPr>
              <w:t>дин.</w:t>
            </w:r>
          </w:p>
        </w:tc>
        <w:tc>
          <w:tcPr>
            <w:tcW w:w="1276" w:type="dxa"/>
            <w:shd w:val="clear" w:color="auto" w:fill="FBD4B4" w:themeFill="accent6" w:themeFillTint="66"/>
            <w:noWrap/>
            <w:vAlign w:val="center"/>
            <w:hideMark/>
          </w:tcPr>
          <w:p w:rsidR="00AC4D33" w:rsidRPr="00AC4D33" w:rsidRDefault="00AC4D33" w:rsidP="004354E0">
            <w:pPr>
              <w:spacing w:before="0"/>
              <w:jc w:val="center"/>
              <w:outlineLvl w:val="0"/>
              <w:rPr>
                <w:rFonts w:cs="Arial"/>
                <w:b/>
                <w:bCs/>
                <w:i/>
                <w:color w:val="000000"/>
                <w:sz w:val="24"/>
                <w:szCs w:val="24"/>
                <w:lang w:val="sr-Cyrl-RS"/>
              </w:rPr>
            </w:pPr>
            <w:r w:rsidRPr="00AC4D33">
              <w:rPr>
                <w:rFonts w:cs="Arial"/>
                <w:b/>
                <w:bCs/>
                <w:i/>
                <w:color w:val="000000"/>
                <w:sz w:val="24"/>
                <w:szCs w:val="24"/>
                <w:lang w:val="sr-Cyrl-RS"/>
              </w:rPr>
              <w:t>ПДВ</w:t>
            </w:r>
          </w:p>
        </w:tc>
        <w:tc>
          <w:tcPr>
            <w:tcW w:w="1985" w:type="dxa"/>
            <w:shd w:val="clear" w:color="auto" w:fill="FBD4B4" w:themeFill="accent6" w:themeFillTint="66"/>
            <w:noWrap/>
            <w:vAlign w:val="center"/>
            <w:hideMark/>
          </w:tcPr>
          <w:p w:rsidR="00AC4D33" w:rsidRPr="004343EF" w:rsidRDefault="00AC4D33" w:rsidP="00AC4D33">
            <w:pPr>
              <w:spacing w:before="0"/>
              <w:jc w:val="center"/>
              <w:rPr>
                <w:rFonts w:cs="Arial"/>
                <w:b/>
                <w:bCs/>
                <w:i/>
                <w:iCs/>
                <w:lang w:val="sr-Cyrl-CS"/>
              </w:rPr>
            </w:pPr>
            <w:r w:rsidRPr="004343EF">
              <w:rPr>
                <w:rFonts w:cs="Arial"/>
                <w:b/>
                <w:bCs/>
                <w:i/>
                <w:iCs/>
                <w:lang w:val="sr-Cyrl-CS"/>
              </w:rPr>
              <w:t>цена са ПДВ</w:t>
            </w:r>
          </w:p>
          <w:p w:rsidR="00AC4D33" w:rsidRPr="009C5F59" w:rsidRDefault="00AC4D33" w:rsidP="00AC4D33">
            <w:pPr>
              <w:spacing w:before="0"/>
              <w:jc w:val="center"/>
              <w:outlineLvl w:val="0"/>
              <w:rPr>
                <w:rFonts w:cs="Arial"/>
                <w:b/>
                <w:bCs/>
                <w:color w:val="000000"/>
                <w:sz w:val="24"/>
                <w:szCs w:val="24"/>
              </w:rPr>
            </w:pPr>
            <w:r w:rsidRPr="004343EF">
              <w:rPr>
                <w:rFonts w:cs="Arial"/>
                <w:b/>
                <w:bCs/>
                <w:i/>
                <w:iCs/>
                <w:lang w:val="sr-Cyrl-CS"/>
              </w:rPr>
              <w:t>дин</w:t>
            </w:r>
          </w:p>
        </w:tc>
      </w:tr>
      <w:tr w:rsidR="00AC4D33" w:rsidRPr="009C5F59" w:rsidTr="00FE6D1E">
        <w:trPr>
          <w:trHeight w:val="114"/>
        </w:trPr>
        <w:tc>
          <w:tcPr>
            <w:tcW w:w="993" w:type="dxa"/>
            <w:shd w:val="clear" w:color="000000" w:fill="FFFFFF"/>
            <w:noWrap/>
            <w:vAlign w:val="center"/>
          </w:tcPr>
          <w:p w:rsidR="00AC4D33" w:rsidRPr="00BA4A6E" w:rsidRDefault="00AC4D33" w:rsidP="00AC4D33">
            <w:pPr>
              <w:spacing w:before="0"/>
              <w:jc w:val="center"/>
              <w:outlineLvl w:val="0"/>
              <w:rPr>
                <w:rFonts w:cs="Arial"/>
                <w:b/>
                <w:color w:val="000000"/>
                <w:sz w:val="20"/>
                <w:szCs w:val="20"/>
                <w:lang w:val="sr-Cyrl-RS"/>
              </w:rPr>
            </w:pPr>
            <w:r w:rsidRPr="00BA4A6E">
              <w:rPr>
                <w:rFonts w:cs="Arial"/>
                <w:b/>
                <w:color w:val="000000"/>
                <w:sz w:val="20"/>
                <w:szCs w:val="20"/>
                <w:lang w:val="sr-Cyrl-RS"/>
              </w:rPr>
              <w:t>1</w:t>
            </w:r>
          </w:p>
        </w:tc>
        <w:tc>
          <w:tcPr>
            <w:tcW w:w="3830" w:type="dxa"/>
            <w:shd w:val="clear" w:color="000000" w:fill="FFFFFF"/>
            <w:vAlign w:val="center"/>
          </w:tcPr>
          <w:p w:rsidR="00AC4D33" w:rsidRPr="00BA4A6E" w:rsidRDefault="00AC4D33" w:rsidP="00AC4D33">
            <w:pPr>
              <w:spacing w:before="0"/>
              <w:jc w:val="center"/>
              <w:outlineLvl w:val="0"/>
              <w:rPr>
                <w:rFonts w:cs="Arial"/>
                <w:b/>
                <w:color w:val="000000"/>
                <w:sz w:val="20"/>
                <w:szCs w:val="20"/>
                <w:lang w:val="sr-Cyrl-RS"/>
              </w:rPr>
            </w:pPr>
            <w:r w:rsidRPr="00BA4A6E">
              <w:rPr>
                <w:rFonts w:cs="Arial"/>
                <w:b/>
                <w:color w:val="000000"/>
                <w:sz w:val="20"/>
                <w:szCs w:val="20"/>
                <w:lang w:val="sr-Cyrl-RS"/>
              </w:rPr>
              <w:t>2</w:t>
            </w:r>
          </w:p>
        </w:tc>
        <w:tc>
          <w:tcPr>
            <w:tcW w:w="1414" w:type="dxa"/>
            <w:gridSpan w:val="2"/>
            <w:shd w:val="clear" w:color="000000" w:fill="FFFFFF"/>
            <w:vAlign w:val="center"/>
            <w:hideMark/>
          </w:tcPr>
          <w:p w:rsidR="00AC4D33" w:rsidRPr="00BA4A6E" w:rsidRDefault="00AC4D33" w:rsidP="00AC4D33">
            <w:pPr>
              <w:spacing w:before="0"/>
              <w:jc w:val="center"/>
              <w:outlineLvl w:val="0"/>
              <w:rPr>
                <w:rFonts w:cs="Arial"/>
                <w:b/>
                <w:color w:val="000000"/>
                <w:sz w:val="20"/>
                <w:szCs w:val="20"/>
                <w:lang w:val="sr-Cyrl-RS"/>
              </w:rPr>
            </w:pPr>
            <w:r w:rsidRPr="00BA4A6E">
              <w:rPr>
                <w:rFonts w:cs="Arial"/>
                <w:b/>
                <w:color w:val="000000"/>
                <w:sz w:val="20"/>
                <w:szCs w:val="20"/>
                <w:lang w:val="sr-Cyrl-RS"/>
              </w:rPr>
              <w:t>3</w:t>
            </w:r>
          </w:p>
        </w:tc>
        <w:tc>
          <w:tcPr>
            <w:tcW w:w="1276" w:type="dxa"/>
            <w:shd w:val="clear" w:color="000000" w:fill="FFFFFF"/>
            <w:noWrap/>
            <w:vAlign w:val="center"/>
            <w:hideMark/>
          </w:tcPr>
          <w:p w:rsidR="00AC4D33" w:rsidRPr="00BA4A6E" w:rsidRDefault="00AC4D33" w:rsidP="00AC4D33">
            <w:pPr>
              <w:spacing w:before="0"/>
              <w:jc w:val="center"/>
              <w:outlineLvl w:val="0"/>
              <w:rPr>
                <w:rFonts w:cs="Arial"/>
                <w:b/>
                <w:color w:val="000000"/>
                <w:sz w:val="20"/>
                <w:szCs w:val="20"/>
                <w:lang w:val="sr-Cyrl-RS"/>
              </w:rPr>
            </w:pPr>
            <w:r w:rsidRPr="00BA4A6E">
              <w:rPr>
                <w:rFonts w:cs="Arial"/>
                <w:b/>
                <w:color w:val="000000"/>
                <w:sz w:val="20"/>
                <w:szCs w:val="20"/>
                <w:lang w:val="sr-Cyrl-RS"/>
              </w:rPr>
              <w:t>4</w:t>
            </w:r>
          </w:p>
        </w:tc>
        <w:tc>
          <w:tcPr>
            <w:tcW w:w="1985" w:type="dxa"/>
            <w:shd w:val="clear" w:color="000000" w:fill="FFFFFF"/>
            <w:vAlign w:val="center"/>
          </w:tcPr>
          <w:p w:rsidR="00AC4D33" w:rsidRPr="00BA4A6E" w:rsidRDefault="00AC4D33" w:rsidP="00AC4D33">
            <w:pPr>
              <w:spacing w:before="0"/>
              <w:jc w:val="center"/>
              <w:outlineLvl w:val="0"/>
              <w:rPr>
                <w:rFonts w:cs="Arial"/>
                <w:b/>
                <w:color w:val="000000"/>
                <w:sz w:val="20"/>
                <w:szCs w:val="20"/>
                <w:lang w:val="sr-Cyrl-RS"/>
              </w:rPr>
            </w:pPr>
            <w:r w:rsidRPr="00BA4A6E">
              <w:rPr>
                <w:rFonts w:cs="Arial"/>
                <w:b/>
                <w:color w:val="000000"/>
                <w:sz w:val="20"/>
                <w:szCs w:val="20"/>
                <w:lang w:val="sr-Cyrl-RS"/>
              </w:rPr>
              <w:t>5</w:t>
            </w:r>
          </w:p>
        </w:tc>
      </w:tr>
      <w:tr w:rsidR="00AC4D33" w:rsidRPr="009C5F59" w:rsidTr="00FE6D1E">
        <w:trPr>
          <w:trHeight w:val="285"/>
        </w:trPr>
        <w:tc>
          <w:tcPr>
            <w:tcW w:w="993" w:type="dxa"/>
            <w:shd w:val="clear" w:color="000000" w:fill="FFFFFF"/>
            <w:noWrap/>
            <w:vAlign w:val="center"/>
          </w:tcPr>
          <w:p w:rsidR="00AC4D33" w:rsidRPr="004354E0" w:rsidRDefault="00AC4D33" w:rsidP="00AC4D33">
            <w:pPr>
              <w:spacing w:before="0"/>
              <w:jc w:val="center"/>
              <w:outlineLvl w:val="0"/>
              <w:rPr>
                <w:rFonts w:cs="Arial"/>
                <w:color w:val="000000"/>
                <w:lang w:val="sr-Cyrl-RS"/>
              </w:rPr>
            </w:pPr>
            <w:r w:rsidRPr="004354E0">
              <w:rPr>
                <w:rFonts w:cs="Arial"/>
                <w:color w:val="000000"/>
                <w:lang w:val="sr-Cyrl-RS"/>
              </w:rPr>
              <w:t>1</w:t>
            </w:r>
          </w:p>
        </w:tc>
        <w:tc>
          <w:tcPr>
            <w:tcW w:w="3830" w:type="dxa"/>
            <w:shd w:val="clear" w:color="000000" w:fill="FFFFFF"/>
            <w:vAlign w:val="center"/>
          </w:tcPr>
          <w:p w:rsidR="00AC4D33" w:rsidRDefault="00AC4D33" w:rsidP="00AC4D33">
            <w:pPr>
              <w:spacing w:before="0"/>
              <w:jc w:val="left"/>
              <w:outlineLvl w:val="0"/>
              <w:rPr>
                <w:rFonts w:cs="Arial"/>
                <w:color w:val="000000"/>
              </w:rPr>
            </w:pPr>
            <w:r w:rsidRPr="004354E0">
              <w:rPr>
                <w:rFonts w:cs="Arial"/>
                <w:color w:val="000000"/>
              </w:rPr>
              <w:t>Припрема посла</w:t>
            </w:r>
          </w:p>
          <w:p w:rsidR="00AC4D33" w:rsidRPr="004354E0" w:rsidRDefault="00AC4D33" w:rsidP="00AC4D33">
            <w:pPr>
              <w:spacing w:before="0"/>
              <w:jc w:val="left"/>
              <w:outlineLvl w:val="0"/>
              <w:rPr>
                <w:rFonts w:cs="Arial"/>
                <w:color w:val="000000"/>
              </w:rPr>
            </w:pPr>
          </w:p>
        </w:tc>
        <w:tc>
          <w:tcPr>
            <w:tcW w:w="1414" w:type="dxa"/>
            <w:gridSpan w:val="2"/>
            <w:shd w:val="clear" w:color="000000" w:fill="FFFFFF"/>
            <w:vAlign w:val="center"/>
          </w:tcPr>
          <w:p w:rsidR="00AC4D33" w:rsidRPr="009C5F59" w:rsidRDefault="00AC4D33" w:rsidP="00AC4D33">
            <w:pPr>
              <w:spacing w:before="0"/>
              <w:jc w:val="left"/>
              <w:outlineLvl w:val="0"/>
              <w:rPr>
                <w:rFonts w:cs="Arial"/>
                <w:color w:val="000000"/>
                <w:sz w:val="18"/>
                <w:szCs w:val="18"/>
              </w:rPr>
            </w:pPr>
          </w:p>
        </w:tc>
        <w:tc>
          <w:tcPr>
            <w:tcW w:w="1276" w:type="dxa"/>
            <w:shd w:val="clear" w:color="000000" w:fill="FFFFFF"/>
            <w:noWrap/>
            <w:vAlign w:val="center"/>
          </w:tcPr>
          <w:p w:rsidR="00AC4D33" w:rsidRPr="009C5F59" w:rsidRDefault="00AC4D33" w:rsidP="00AC4D33">
            <w:pPr>
              <w:spacing w:before="0"/>
              <w:jc w:val="left"/>
              <w:outlineLvl w:val="0"/>
              <w:rPr>
                <w:rFonts w:cs="Arial"/>
                <w:color w:val="000000"/>
                <w:sz w:val="18"/>
                <w:szCs w:val="18"/>
              </w:rPr>
            </w:pPr>
          </w:p>
        </w:tc>
        <w:tc>
          <w:tcPr>
            <w:tcW w:w="1985" w:type="dxa"/>
            <w:shd w:val="clear" w:color="000000" w:fill="FFFFFF"/>
            <w:vAlign w:val="center"/>
          </w:tcPr>
          <w:p w:rsidR="00AC4D33" w:rsidRDefault="00AC4D33" w:rsidP="00AC4D33">
            <w:pPr>
              <w:spacing w:before="0"/>
              <w:jc w:val="center"/>
              <w:outlineLvl w:val="0"/>
              <w:rPr>
                <w:rFonts w:cs="Arial"/>
                <w:color w:val="000000"/>
                <w:sz w:val="18"/>
                <w:szCs w:val="18"/>
              </w:rPr>
            </w:pPr>
          </w:p>
        </w:tc>
      </w:tr>
      <w:tr w:rsidR="00AC4D33" w:rsidRPr="009C5F59" w:rsidTr="00FE6D1E">
        <w:trPr>
          <w:trHeight w:val="315"/>
        </w:trPr>
        <w:tc>
          <w:tcPr>
            <w:tcW w:w="993" w:type="dxa"/>
            <w:shd w:val="clear" w:color="000000" w:fill="FFFFFF"/>
            <w:noWrap/>
            <w:vAlign w:val="center"/>
          </w:tcPr>
          <w:p w:rsidR="00AC4D33" w:rsidRPr="004354E0" w:rsidRDefault="00AC4D33" w:rsidP="00AC4D33">
            <w:pPr>
              <w:spacing w:before="0"/>
              <w:jc w:val="center"/>
              <w:outlineLvl w:val="0"/>
              <w:rPr>
                <w:rFonts w:cs="Arial"/>
                <w:color w:val="000000"/>
                <w:lang w:val="sr-Cyrl-RS"/>
              </w:rPr>
            </w:pPr>
            <w:r w:rsidRPr="004354E0">
              <w:rPr>
                <w:rFonts w:cs="Arial"/>
                <w:color w:val="000000"/>
                <w:lang w:val="sr-Cyrl-RS"/>
              </w:rPr>
              <w:t>2</w:t>
            </w:r>
          </w:p>
        </w:tc>
        <w:tc>
          <w:tcPr>
            <w:tcW w:w="3830" w:type="dxa"/>
            <w:shd w:val="clear" w:color="000000" w:fill="FFFFFF"/>
            <w:vAlign w:val="center"/>
            <w:hideMark/>
          </w:tcPr>
          <w:p w:rsidR="00AC4D33" w:rsidRDefault="00AC4D33" w:rsidP="00AC4D33">
            <w:pPr>
              <w:spacing w:before="0"/>
              <w:jc w:val="left"/>
              <w:outlineLvl w:val="0"/>
              <w:rPr>
                <w:rFonts w:cs="Arial"/>
                <w:color w:val="000000"/>
              </w:rPr>
            </w:pPr>
            <w:r w:rsidRPr="004354E0">
              <w:rPr>
                <w:rFonts w:cs="Arial"/>
                <w:color w:val="000000"/>
              </w:rPr>
              <w:t>Израда изво</w:t>
            </w:r>
            <w:r>
              <w:rPr>
                <w:rFonts w:cs="Arial"/>
                <w:color w:val="000000"/>
              </w:rPr>
              <w:t>ђ</w:t>
            </w:r>
            <w:r w:rsidRPr="004354E0">
              <w:rPr>
                <w:rFonts w:cs="Arial"/>
                <w:color w:val="000000"/>
              </w:rPr>
              <w:t>ачког пројекта</w:t>
            </w:r>
          </w:p>
          <w:p w:rsidR="00AC4D33" w:rsidRPr="004354E0" w:rsidRDefault="00AC4D33" w:rsidP="00AC4D33">
            <w:pPr>
              <w:spacing w:before="0"/>
              <w:jc w:val="left"/>
              <w:outlineLvl w:val="0"/>
              <w:rPr>
                <w:rFonts w:cs="Arial"/>
                <w:color w:val="000000"/>
              </w:rPr>
            </w:pPr>
          </w:p>
        </w:tc>
        <w:tc>
          <w:tcPr>
            <w:tcW w:w="1414" w:type="dxa"/>
            <w:gridSpan w:val="2"/>
            <w:shd w:val="clear" w:color="000000" w:fill="FFFFFF"/>
            <w:vAlign w:val="center"/>
            <w:hideMark/>
          </w:tcPr>
          <w:p w:rsidR="00AC4D33" w:rsidRPr="009C5F59" w:rsidRDefault="00AC4D33" w:rsidP="00AC4D33">
            <w:pPr>
              <w:spacing w:before="0"/>
              <w:jc w:val="left"/>
              <w:outlineLvl w:val="0"/>
              <w:rPr>
                <w:rFonts w:cs="Arial"/>
                <w:color w:val="000000"/>
                <w:sz w:val="18"/>
                <w:szCs w:val="18"/>
              </w:rPr>
            </w:pPr>
            <w:r w:rsidRPr="009C5F59">
              <w:rPr>
                <w:rFonts w:cs="Arial"/>
                <w:color w:val="000000"/>
                <w:sz w:val="18"/>
                <w:szCs w:val="18"/>
              </w:rPr>
              <w:t> </w:t>
            </w:r>
          </w:p>
        </w:tc>
        <w:tc>
          <w:tcPr>
            <w:tcW w:w="1276" w:type="dxa"/>
            <w:shd w:val="clear" w:color="000000" w:fill="FFFFFF"/>
            <w:noWrap/>
            <w:vAlign w:val="center"/>
            <w:hideMark/>
          </w:tcPr>
          <w:p w:rsidR="00AC4D33" w:rsidRPr="009C5F59" w:rsidRDefault="00AC4D33" w:rsidP="00AC4D33">
            <w:pPr>
              <w:spacing w:before="0"/>
              <w:jc w:val="left"/>
              <w:outlineLvl w:val="0"/>
              <w:rPr>
                <w:rFonts w:cs="Arial"/>
                <w:color w:val="000000"/>
                <w:sz w:val="18"/>
                <w:szCs w:val="18"/>
              </w:rPr>
            </w:pPr>
            <w:r w:rsidRPr="009C5F59">
              <w:rPr>
                <w:rFonts w:cs="Arial"/>
                <w:color w:val="000000"/>
                <w:sz w:val="18"/>
                <w:szCs w:val="18"/>
              </w:rPr>
              <w:t> </w:t>
            </w:r>
          </w:p>
        </w:tc>
        <w:tc>
          <w:tcPr>
            <w:tcW w:w="1985" w:type="dxa"/>
            <w:shd w:val="clear" w:color="000000" w:fill="FFFFFF"/>
            <w:vAlign w:val="center"/>
          </w:tcPr>
          <w:p w:rsidR="00AC4D33" w:rsidRDefault="00AC4D33" w:rsidP="00AC4D33">
            <w:pPr>
              <w:spacing w:before="0"/>
              <w:jc w:val="center"/>
              <w:outlineLvl w:val="0"/>
              <w:rPr>
                <w:rFonts w:cs="Arial"/>
                <w:color w:val="000000"/>
                <w:sz w:val="18"/>
                <w:szCs w:val="18"/>
              </w:rPr>
            </w:pPr>
          </w:p>
          <w:p w:rsidR="00AC4D33" w:rsidRPr="009C5F59" w:rsidRDefault="00AC4D33" w:rsidP="00AC4D33">
            <w:pPr>
              <w:spacing w:before="0"/>
              <w:jc w:val="center"/>
              <w:outlineLvl w:val="0"/>
              <w:rPr>
                <w:rFonts w:cs="Arial"/>
                <w:color w:val="000000"/>
                <w:sz w:val="18"/>
                <w:szCs w:val="18"/>
              </w:rPr>
            </w:pPr>
          </w:p>
        </w:tc>
      </w:tr>
      <w:tr w:rsidR="00AC4D33" w:rsidRPr="009C5F59" w:rsidTr="00FE6D1E">
        <w:trPr>
          <w:trHeight w:val="315"/>
        </w:trPr>
        <w:tc>
          <w:tcPr>
            <w:tcW w:w="993" w:type="dxa"/>
            <w:shd w:val="clear" w:color="000000" w:fill="FFFFFF"/>
            <w:noWrap/>
            <w:vAlign w:val="center"/>
          </w:tcPr>
          <w:p w:rsidR="00AC4D33" w:rsidRPr="004354E0" w:rsidRDefault="00AC4D33" w:rsidP="00AC4D33">
            <w:pPr>
              <w:spacing w:before="0"/>
              <w:jc w:val="center"/>
              <w:outlineLvl w:val="0"/>
              <w:rPr>
                <w:rFonts w:cs="Arial"/>
                <w:color w:val="000000"/>
                <w:lang w:val="sr-Cyrl-RS"/>
              </w:rPr>
            </w:pPr>
            <w:r w:rsidRPr="004354E0">
              <w:rPr>
                <w:rFonts w:cs="Arial"/>
                <w:color w:val="000000"/>
                <w:lang w:val="sr-Cyrl-RS"/>
              </w:rPr>
              <w:t>3</w:t>
            </w:r>
          </w:p>
        </w:tc>
        <w:tc>
          <w:tcPr>
            <w:tcW w:w="3830" w:type="dxa"/>
            <w:shd w:val="clear" w:color="000000" w:fill="FFFFFF"/>
            <w:vAlign w:val="center"/>
            <w:hideMark/>
          </w:tcPr>
          <w:p w:rsidR="00AC4D33" w:rsidRDefault="00AC4D33" w:rsidP="00AC4D33">
            <w:pPr>
              <w:spacing w:before="0"/>
              <w:jc w:val="left"/>
              <w:outlineLvl w:val="0"/>
              <w:rPr>
                <w:rFonts w:cs="Arial"/>
                <w:color w:val="000000"/>
              </w:rPr>
            </w:pPr>
            <w:r w:rsidRPr="004354E0">
              <w:rPr>
                <w:rFonts w:cs="Arial"/>
                <w:color w:val="000000"/>
              </w:rPr>
              <w:t>Интеграција опреме у ормане</w:t>
            </w:r>
          </w:p>
          <w:p w:rsidR="00AC4D33" w:rsidRPr="004354E0" w:rsidRDefault="00AC4D33" w:rsidP="00AC4D33">
            <w:pPr>
              <w:spacing w:before="0"/>
              <w:jc w:val="left"/>
              <w:outlineLvl w:val="0"/>
              <w:rPr>
                <w:rFonts w:cs="Arial"/>
                <w:color w:val="000000"/>
              </w:rPr>
            </w:pPr>
          </w:p>
        </w:tc>
        <w:tc>
          <w:tcPr>
            <w:tcW w:w="1414" w:type="dxa"/>
            <w:gridSpan w:val="2"/>
            <w:shd w:val="clear" w:color="000000" w:fill="FFFFFF"/>
            <w:vAlign w:val="center"/>
            <w:hideMark/>
          </w:tcPr>
          <w:p w:rsidR="00AC4D33" w:rsidRPr="009C5F59" w:rsidRDefault="00AC4D33" w:rsidP="00AC4D33">
            <w:pPr>
              <w:spacing w:before="0"/>
              <w:jc w:val="left"/>
              <w:outlineLvl w:val="0"/>
              <w:rPr>
                <w:rFonts w:cs="Arial"/>
                <w:color w:val="000000"/>
                <w:sz w:val="18"/>
                <w:szCs w:val="18"/>
              </w:rPr>
            </w:pPr>
            <w:r w:rsidRPr="009C5F59">
              <w:rPr>
                <w:rFonts w:cs="Arial"/>
                <w:color w:val="000000"/>
                <w:sz w:val="18"/>
                <w:szCs w:val="18"/>
              </w:rPr>
              <w:t> </w:t>
            </w:r>
          </w:p>
        </w:tc>
        <w:tc>
          <w:tcPr>
            <w:tcW w:w="1276" w:type="dxa"/>
            <w:shd w:val="clear" w:color="000000" w:fill="FFFFFF"/>
            <w:noWrap/>
            <w:vAlign w:val="center"/>
            <w:hideMark/>
          </w:tcPr>
          <w:p w:rsidR="00AC4D33" w:rsidRPr="009C5F59" w:rsidRDefault="00AC4D33" w:rsidP="00AC4D33">
            <w:pPr>
              <w:spacing w:before="0"/>
              <w:jc w:val="left"/>
              <w:outlineLvl w:val="0"/>
              <w:rPr>
                <w:rFonts w:cs="Arial"/>
                <w:color w:val="000000"/>
                <w:sz w:val="18"/>
                <w:szCs w:val="18"/>
              </w:rPr>
            </w:pPr>
            <w:r w:rsidRPr="009C5F59">
              <w:rPr>
                <w:rFonts w:cs="Arial"/>
                <w:color w:val="000000"/>
                <w:sz w:val="18"/>
                <w:szCs w:val="18"/>
              </w:rPr>
              <w:t> </w:t>
            </w:r>
          </w:p>
        </w:tc>
        <w:tc>
          <w:tcPr>
            <w:tcW w:w="1985" w:type="dxa"/>
            <w:shd w:val="clear" w:color="000000" w:fill="FFFFFF"/>
            <w:vAlign w:val="center"/>
          </w:tcPr>
          <w:p w:rsidR="00AC4D33" w:rsidRDefault="00AC4D33" w:rsidP="00AC4D33">
            <w:pPr>
              <w:spacing w:before="0"/>
              <w:jc w:val="center"/>
              <w:outlineLvl w:val="0"/>
              <w:rPr>
                <w:rFonts w:cs="Arial"/>
                <w:color w:val="000000"/>
                <w:sz w:val="18"/>
                <w:szCs w:val="18"/>
              </w:rPr>
            </w:pPr>
          </w:p>
          <w:p w:rsidR="00AC4D33" w:rsidRPr="009C5F59" w:rsidRDefault="00AC4D33" w:rsidP="00AC4D33">
            <w:pPr>
              <w:spacing w:before="0"/>
              <w:jc w:val="center"/>
              <w:outlineLvl w:val="0"/>
              <w:rPr>
                <w:rFonts w:cs="Arial"/>
                <w:color w:val="000000"/>
                <w:sz w:val="18"/>
                <w:szCs w:val="18"/>
              </w:rPr>
            </w:pPr>
          </w:p>
        </w:tc>
      </w:tr>
      <w:tr w:rsidR="00AC4D33" w:rsidRPr="009C5F59" w:rsidTr="00FE6D1E">
        <w:trPr>
          <w:trHeight w:val="315"/>
        </w:trPr>
        <w:tc>
          <w:tcPr>
            <w:tcW w:w="993" w:type="dxa"/>
            <w:shd w:val="clear" w:color="000000" w:fill="FFFFFF"/>
            <w:noWrap/>
            <w:vAlign w:val="center"/>
          </w:tcPr>
          <w:p w:rsidR="00AC4D33" w:rsidRPr="004354E0" w:rsidRDefault="00AC4D33" w:rsidP="00AC4D33">
            <w:pPr>
              <w:spacing w:before="0"/>
              <w:jc w:val="center"/>
              <w:outlineLvl w:val="0"/>
              <w:rPr>
                <w:rFonts w:cs="Arial"/>
                <w:color w:val="000000"/>
                <w:lang w:val="sr-Cyrl-RS"/>
              </w:rPr>
            </w:pPr>
            <w:r w:rsidRPr="004354E0">
              <w:rPr>
                <w:rFonts w:cs="Arial"/>
                <w:color w:val="000000"/>
                <w:lang w:val="sr-Cyrl-RS"/>
              </w:rPr>
              <w:t>4</w:t>
            </w:r>
          </w:p>
        </w:tc>
        <w:tc>
          <w:tcPr>
            <w:tcW w:w="3830" w:type="dxa"/>
            <w:shd w:val="clear" w:color="000000" w:fill="FFFFFF"/>
            <w:vAlign w:val="center"/>
            <w:hideMark/>
          </w:tcPr>
          <w:p w:rsidR="00AC4D33" w:rsidRPr="004354E0" w:rsidRDefault="00AC4D33" w:rsidP="00AC4D33">
            <w:pPr>
              <w:spacing w:before="0"/>
              <w:jc w:val="left"/>
              <w:outlineLvl w:val="0"/>
              <w:rPr>
                <w:rFonts w:cs="Arial"/>
                <w:color w:val="000000"/>
              </w:rPr>
            </w:pPr>
            <w:r w:rsidRPr="004354E0">
              <w:rPr>
                <w:rFonts w:cs="Arial"/>
                <w:color w:val="000000"/>
              </w:rPr>
              <w:t>Надзор над  монтажом нове опреме на терену</w:t>
            </w:r>
          </w:p>
        </w:tc>
        <w:tc>
          <w:tcPr>
            <w:tcW w:w="1414" w:type="dxa"/>
            <w:gridSpan w:val="2"/>
            <w:shd w:val="clear" w:color="000000" w:fill="FFFFFF"/>
            <w:vAlign w:val="center"/>
            <w:hideMark/>
          </w:tcPr>
          <w:p w:rsidR="00AC4D33" w:rsidRPr="009C5F59" w:rsidRDefault="00AC4D33" w:rsidP="00AC4D33">
            <w:pPr>
              <w:spacing w:before="0"/>
              <w:jc w:val="left"/>
              <w:outlineLvl w:val="0"/>
              <w:rPr>
                <w:rFonts w:cs="Arial"/>
                <w:color w:val="000000"/>
                <w:sz w:val="18"/>
                <w:szCs w:val="18"/>
              </w:rPr>
            </w:pPr>
            <w:r w:rsidRPr="009C5F59">
              <w:rPr>
                <w:rFonts w:cs="Arial"/>
                <w:color w:val="000000"/>
                <w:sz w:val="18"/>
                <w:szCs w:val="18"/>
              </w:rPr>
              <w:t> </w:t>
            </w:r>
          </w:p>
        </w:tc>
        <w:tc>
          <w:tcPr>
            <w:tcW w:w="1276" w:type="dxa"/>
            <w:shd w:val="clear" w:color="000000" w:fill="FFFFFF"/>
            <w:noWrap/>
            <w:vAlign w:val="center"/>
            <w:hideMark/>
          </w:tcPr>
          <w:p w:rsidR="00AC4D33" w:rsidRPr="009C5F59" w:rsidRDefault="00AC4D33" w:rsidP="00AC4D33">
            <w:pPr>
              <w:spacing w:before="0"/>
              <w:jc w:val="left"/>
              <w:outlineLvl w:val="0"/>
              <w:rPr>
                <w:rFonts w:cs="Arial"/>
                <w:color w:val="000000"/>
                <w:sz w:val="18"/>
                <w:szCs w:val="18"/>
              </w:rPr>
            </w:pPr>
            <w:r w:rsidRPr="009C5F59">
              <w:rPr>
                <w:rFonts w:cs="Arial"/>
                <w:color w:val="000000"/>
                <w:sz w:val="18"/>
                <w:szCs w:val="18"/>
              </w:rPr>
              <w:t> </w:t>
            </w:r>
          </w:p>
        </w:tc>
        <w:tc>
          <w:tcPr>
            <w:tcW w:w="1985" w:type="dxa"/>
            <w:shd w:val="clear" w:color="000000" w:fill="FFFFFF"/>
            <w:vAlign w:val="center"/>
          </w:tcPr>
          <w:p w:rsidR="00AC4D33" w:rsidRDefault="00AC4D33" w:rsidP="00AC4D33">
            <w:pPr>
              <w:spacing w:before="0"/>
              <w:jc w:val="center"/>
              <w:outlineLvl w:val="0"/>
              <w:rPr>
                <w:rFonts w:cs="Arial"/>
                <w:color w:val="000000"/>
                <w:sz w:val="18"/>
                <w:szCs w:val="18"/>
              </w:rPr>
            </w:pPr>
          </w:p>
          <w:p w:rsidR="00AC4D33" w:rsidRPr="009C5F59" w:rsidRDefault="00AC4D33" w:rsidP="00AC4D33">
            <w:pPr>
              <w:spacing w:before="0"/>
              <w:jc w:val="center"/>
              <w:outlineLvl w:val="0"/>
              <w:rPr>
                <w:rFonts w:cs="Arial"/>
                <w:color w:val="000000"/>
                <w:sz w:val="18"/>
                <w:szCs w:val="18"/>
              </w:rPr>
            </w:pPr>
          </w:p>
        </w:tc>
      </w:tr>
      <w:tr w:rsidR="00AC4D33" w:rsidRPr="009C5F59" w:rsidTr="00FE6D1E">
        <w:trPr>
          <w:trHeight w:val="315"/>
        </w:trPr>
        <w:tc>
          <w:tcPr>
            <w:tcW w:w="993" w:type="dxa"/>
            <w:shd w:val="clear" w:color="000000" w:fill="FFFFFF"/>
            <w:noWrap/>
            <w:vAlign w:val="center"/>
          </w:tcPr>
          <w:p w:rsidR="00AC4D33" w:rsidRPr="004354E0" w:rsidRDefault="00AC4D33" w:rsidP="00AC4D33">
            <w:pPr>
              <w:spacing w:before="0"/>
              <w:jc w:val="center"/>
              <w:outlineLvl w:val="0"/>
              <w:rPr>
                <w:rFonts w:cs="Arial"/>
                <w:color w:val="000000"/>
                <w:lang w:val="sr-Cyrl-RS"/>
              </w:rPr>
            </w:pPr>
            <w:r w:rsidRPr="004354E0">
              <w:rPr>
                <w:rFonts w:cs="Arial"/>
                <w:color w:val="000000"/>
                <w:lang w:val="sr-Cyrl-RS"/>
              </w:rPr>
              <w:lastRenderedPageBreak/>
              <w:t>5</w:t>
            </w:r>
          </w:p>
        </w:tc>
        <w:tc>
          <w:tcPr>
            <w:tcW w:w="3830" w:type="dxa"/>
            <w:shd w:val="clear" w:color="000000" w:fill="FFFFFF"/>
            <w:vAlign w:val="center"/>
            <w:hideMark/>
          </w:tcPr>
          <w:p w:rsidR="00AC4D33" w:rsidRPr="00793BCB" w:rsidRDefault="00AC4D33" w:rsidP="00AC4D33">
            <w:pPr>
              <w:spacing w:before="0"/>
              <w:jc w:val="left"/>
              <w:outlineLvl w:val="0"/>
              <w:rPr>
                <w:rFonts w:cs="Arial"/>
                <w:color w:val="000000"/>
              </w:rPr>
            </w:pPr>
            <w:r w:rsidRPr="00793BCB">
              <w:rPr>
                <w:rFonts w:cs="Arial"/>
                <w:color w:val="000000"/>
              </w:rPr>
              <w:t>Безнапонско испитивање  и испитивање опреме под напоном</w:t>
            </w:r>
          </w:p>
        </w:tc>
        <w:tc>
          <w:tcPr>
            <w:tcW w:w="1414" w:type="dxa"/>
            <w:gridSpan w:val="2"/>
            <w:shd w:val="clear" w:color="000000" w:fill="FFFFFF"/>
            <w:vAlign w:val="center"/>
            <w:hideMark/>
          </w:tcPr>
          <w:p w:rsidR="00AC4D33" w:rsidRPr="009C5F59" w:rsidRDefault="00AC4D33" w:rsidP="00AC4D33">
            <w:pPr>
              <w:spacing w:before="0"/>
              <w:jc w:val="left"/>
              <w:outlineLvl w:val="0"/>
              <w:rPr>
                <w:rFonts w:cs="Arial"/>
                <w:color w:val="000000"/>
                <w:sz w:val="18"/>
                <w:szCs w:val="18"/>
              </w:rPr>
            </w:pPr>
            <w:r w:rsidRPr="009C5F59">
              <w:rPr>
                <w:rFonts w:cs="Arial"/>
                <w:color w:val="000000"/>
                <w:sz w:val="18"/>
                <w:szCs w:val="18"/>
              </w:rPr>
              <w:t> </w:t>
            </w:r>
          </w:p>
        </w:tc>
        <w:tc>
          <w:tcPr>
            <w:tcW w:w="1276" w:type="dxa"/>
            <w:shd w:val="clear" w:color="000000" w:fill="FFFFFF"/>
            <w:noWrap/>
            <w:vAlign w:val="center"/>
            <w:hideMark/>
          </w:tcPr>
          <w:p w:rsidR="00AC4D33" w:rsidRPr="009C5F59" w:rsidRDefault="00AC4D33" w:rsidP="00AC4D33">
            <w:pPr>
              <w:spacing w:before="0"/>
              <w:jc w:val="left"/>
              <w:outlineLvl w:val="0"/>
              <w:rPr>
                <w:rFonts w:cs="Arial"/>
                <w:color w:val="000000"/>
                <w:sz w:val="18"/>
                <w:szCs w:val="18"/>
              </w:rPr>
            </w:pPr>
            <w:r w:rsidRPr="009C5F59">
              <w:rPr>
                <w:rFonts w:cs="Arial"/>
                <w:color w:val="000000"/>
                <w:sz w:val="18"/>
                <w:szCs w:val="18"/>
              </w:rPr>
              <w:t> </w:t>
            </w:r>
          </w:p>
        </w:tc>
        <w:tc>
          <w:tcPr>
            <w:tcW w:w="1985" w:type="dxa"/>
            <w:shd w:val="clear" w:color="000000" w:fill="FFFFFF"/>
            <w:vAlign w:val="center"/>
          </w:tcPr>
          <w:p w:rsidR="00AC4D33" w:rsidRDefault="00AC4D33" w:rsidP="00AC4D33">
            <w:pPr>
              <w:spacing w:before="0"/>
              <w:jc w:val="center"/>
              <w:outlineLvl w:val="0"/>
              <w:rPr>
                <w:rFonts w:cs="Arial"/>
                <w:color w:val="000000"/>
                <w:sz w:val="18"/>
                <w:szCs w:val="18"/>
              </w:rPr>
            </w:pPr>
          </w:p>
          <w:p w:rsidR="00AC4D33" w:rsidRPr="009C5F59" w:rsidRDefault="00AC4D33" w:rsidP="00AC4D33">
            <w:pPr>
              <w:spacing w:before="0"/>
              <w:jc w:val="center"/>
              <w:outlineLvl w:val="0"/>
              <w:rPr>
                <w:rFonts w:cs="Arial"/>
                <w:color w:val="000000"/>
                <w:sz w:val="18"/>
                <w:szCs w:val="18"/>
              </w:rPr>
            </w:pPr>
          </w:p>
        </w:tc>
      </w:tr>
      <w:tr w:rsidR="00AC4D33" w:rsidRPr="009C5F59" w:rsidTr="00FE6D1E">
        <w:trPr>
          <w:trHeight w:val="315"/>
        </w:trPr>
        <w:tc>
          <w:tcPr>
            <w:tcW w:w="993" w:type="dxa"/>
            <w:shd w:val="clear" w:color="000000" w:fill="FFFFFF"/>
            <w:noWrap/>
            <w:vAlign w:val="center"/>
          </w:tcPr>
          <w:p w:rsidR="00AC4D33" w:rsidRPr="004354E0" w:rsidRDefault="00AC4D33" w:rsidP="00AC4D33">
            <w:pPr>
              <w:spacing w:before="0"/>
              <w:jc w:val="center"/>
              <w:outlineLvl w:val="0"/>
              <w:rPr>
                <w:rFonts w:cs="Arial"/>
                <w:color w:val="000000"/>
                <w:lang w:val="sr-Cyrl-RS"/>
              </w:rPr>
            </w:pPr>
            <w:r w:rsidRPr="004354E0">
              <w:rPr>
                <w:rFonts w:cs="Arial"/>
                <w:color w:val="000000"/>
                <w:lang w:val="sr-Cyrl-RS"/>
              </w:rPr>
              <w:t>6</w:t>
            </w:r>
          </w:p>
        </w:tc>
        <w:tc>
          <w:tcPr>
            <w:tcW w:w="3830" w:type="dxa"/>
            <w:shd w:val="clear" w:color="000000" w:fill="FFFFFF"/>
            <w:vAlign w:val="center"/>
            <w:hideMark/>
          </w:tcPr>
          <w:p w:rsidR="00AC4D33" w:rsidRPr="00793BCB" w:rsidRDefault="00AC4D33" w:rsidP="00AC4D33">
            <w:pPr>
              <w:spacing w:before="0"/>
              <w:jc w:val="left"/>
              <w:outlineLvl w:val="0"/>
              <w:rPr>
                <w:rFonts w:cs="Arial"/>
                <w:color w:val="000000"/>
              </w:rPr>
            </w:pPr>
            <w:r w:rsidRPr="00793BCB">
              <w:rPr>
                <w:rFonts w:cs="Arial"/>
                <w:color w:val="000000"/>
              </w:rPr>
              <w:t>Израда управљачког софтвера и параметрирање управљачке опреме</w:t>
            </w:r>
          </w:p>
        </w:tc>
        <w:tc>
          <w:tcPr>
            <w:tcW w:w="1414" w:type="dxa"/>
            <w:gridSpan w:val="2"/>
            <w:shd w:val="clear" w:color="000000" w:fill="FFFFFF"/>
            <w:vAlign w:val="center"/>
            <w:hideMark/>
          </w:tcPr>
          <w:p w:rsidR="00AC4D33" w:rsidRPr="009C5F59" w:rsidRDefault="00AC4D33" w:rsidP="00AC4D33">
            <w:pPr>
              <w:spacing w:before="0"/>
              <w:jc w:val="left"/>
              <w:outlineLvl w:val="0"/>
              <w:rPr>
                <w:rFonts w:cs="Arial"/>
                <w:color w:val="000000"/>
                <w:sz w:val="18"/>
                <w:szCs w:val="18"/>
              </w:rPr>
            </w:pPr>
            <w:r w:rsidRPr="009C5F59">
              <w:rPr>
                <w:rFonts w:cs="Arial"/>
                <w:color w:val="000000"/>
                <w:sz w:val="18"/>
                <w:szCs w:val="18"/>
              </w:rPr>
              <w:t> </w:t>
            </w:r>
          </w:p>
        </w:tc>
        <w:tc>
          <w:tcPr>
            <w:tcW w:w="1276" w:type="dxa"/>
            <w:shd w:val="clear" w:color="000000" w:fill="FFFFFF"/>
            <w:noWrap/>
            <w:vAlign w:val="center"/>
            <w:hideMark/>
          </w:tcPr>
          <w:p w:rsidR="00AC4D33" w:rsidRPr="009C5F59" w:rsidRDefault="00AC4D33" w:rsidP="00AC4D33">
            <w:pPr>
              <w:spacing w:before="0"/>
              <w:jc w:val="left"/>
              <w:outlineLvl w:val="0"/>
              <w:rPr>
                <w:rFonts w:cs="Arial"/>
                <w:color w:val="000000"/>
                <w:sz w:val="18"/>
                <w:szCs w:val="18"/>
              </w:rPr>
            </w:pPr>
            <w:r w:rsidRPr="009C5F59">
              <w:rPr>
                <w:rFonts w:cs="Arial"/>
                <w:color w:val="000000"/>
                <w:sz w:val="18"/>
                <w:szCs w:val="18"/>
              </w:rPr>
              <w:t> </w:t>
            </w:r>
          </w:p>
        </w:tc>
        <w:tc>
          <w:tcPr>
            <w:tcW w:w="1985" w:type="dxa"/>
            <w:shd w:val="clear" w:color="000000" w:fill="FFFFFF"/>
            <w:vAlign w:val="center"/>
          </w:tcPr>
          <w:p w:rsidR="00AC4D33" w:rsidRDefault="00AC4D33" w:rsidP="00AC4D33">
            <w:pPr>
              <w:spacing w:before="0"/>
              <w:jc w:val="center"/>
              <w:outlineLvl w:val="0"/>
              <w:rPr>
                <w:rFonts w:cs="Arial"/>
                <w:color w:val="000000"/>
                <w:sz w:val="18"/>
                <w:szCs w:val="18"/>
              </w:rPr>
            </w:pPr>
          </w:p>
          <w:p w:rsidR="00AC4D33" w:rsidRPr="009C5F59" w:rsidRDefault="00AC4D33" w:rsidP="00AC4D33">
            <w:pPr>
              <w:spacing w:before="0"/>
              <w:jc w:val="center"/>
              <w:outlineLvl w:val="0"/>
              <w:rPr>
                <w:rFonts w:cs="Arial"/>
                <w:color w:val="000000"/>
                <w:sz w:val="18"/>
                <w:szCs w:val="18"/>
              </w:rPr>
            </w:pPr>
          </w:p>
        </w:tc>
      </w:tr>
      <w:tr w:rsidR="00AC4D33" w:rsidRPr="009C5F59" w:rsidTr="00FE6D1E">
        <w:trPr>
          <w:trHeight w:val="315"/>
        </w:trPr>
        <w:tc>
          <w:tcPr>
            <w:tcW w:w="993" w:type="dxa"/>
            <w:shd w:val="clear" w:color="000000" w:fill="FFFFFF"/>
            <w:noWrap/>
            <w:vAlign w:val="center"/>
          </w:tcPr>
          <w:p w:rsidR="00AC4D33" w:rsidRPr="004354E0" w:rsidRDefault="00AC4D33" w:rsidP="00AC4D33">
            <w:pPr>
              <w:spacing w:before="0"/>
              <w:jc w:val="center"/>
              <w:outlineLvl w:val="0"/>
              <w:rPr>
                <w:rFonts w:cs="Arial"/>
                <w:color w:val="000000"/>
                <w:lang w:val="sr-Cyrl-RS"/>
              </w:rPr>
            </w:pPr>
            <w:r w:rsidRPr="004354E0">
              <w:rPr>
                <w:rFonts w:cs="Arial"/>
                <w:color w:val="000000"/>
                <w:lang w:val="sr-Cyrl-RS"/>
              </w:rPr>
              <w:t>7</w:t>
            </w:r>
          </w:p>
        </w:tc>
        <w:tc>
          <w:tcPr>
            <w:tcW w:w="3830" w:type="dxa"/>
            <w:shd w:val="clear" w:color="000000" w:fill="FFFFFF"/>
            <w:vAlign w:val="center"/>
            <w:hideMark/>
          </w:tcPr>
          <w:p w:rsidR="00AC4D33" w:rsidRDefault="00AC4D33" w:rsidP="00AC4D33">
            <w:pPr>
              <w:spacing w:before="0"/>
              <w:jc w:val="left"/>
              <w:outlineLvl w:val="0"/>
              <w:rPr>
                <w:rFonts w:cs="Arial"/>
                <w:color w:val="000000"/>
              </w:rPr>
            </w:pPr>
            <w:r w:rsidRPr="00793BCB">
              <w:rPr>
                <w:rFonts w:cs="Arial"/>
                <w:color w:val="000000"/>
              </w:rPr>
              <w:t>Испитивање управљачке опреме</w:t>
            </w:r>
          </w:p>
          <w:p w:rsidR="00AC4D33" w:rsidRPr="00793BCB" w:rsidRDefault="00AC4D33" w:rsidP="00AC4D33">
            <w:pPr>
              <w:spacing w:before="0"/>
              <w:jc w:val="left"/>
              <w:outlineLvl w:val="0"/>
              <w:rPr>
                <w:rFonts w:cs="Arial"/>
                <w:color w:val="000000"/>
              </w:rPr>
            </w:pPr>
          </w:p>
        </w:tc>
        <w:tc>
          <w:tcPr>
            <w:tcW w:w="1414" w:type="dxa"/>
            <w:gridSpan w:val="2"/>
            <w:shd w:val="clear" w:color="000000" w:fill="FFFFFF"/>
            <w:vAlign w:val="center"/>
            <w:hideMark/>
          </w:tcPr>
          <w:p w:rsidR="00AC4D33" w:rsidRPr="009C5F59" w:rsidRDefault="00AC4D33" w:rsidP="00AC4D33">
            <w:pPr>
              <w:spacing w:before="0"/>
              <w:jc w:val="left"/>
              <w:outlineLvl w:val="0"/>
              <w:rPr>
                <w:rFonts w:cs="Arial"/>
                <w:color w:val="000000"/>
                <w:sz w:val="18"/>
                <w:szCs w:val="18"/>
              </w:rPr>
            </w:pPr>
            <w:r w:rsidRPr="009C5F59">
              <w:rPr>
                <w:rFonts w:cs="Arial"/>
                <w:color w:val="000000"/>
                <w:sz w:val="18"/>
                <w:szCs w:val="18"/>
              </w:rPr>
              <w:t> </w:t>
            </w:r>
          </w:p>
        </w:tc>
        <w:tc>
          <w:tcPr>
            <w:tcW w:w="1276" w:type="dxa"/>
            <w:shd w:val="clear" w:color="000000" w:fill="FFFFFF"/>
            <w:noWrap/>
            <w:vAlign w:val="center"/>
            <w:hideMark/>
          </w:tcPr>
          <w:p w:rsidR="00AC4D33" w:rsidRPr="009C5F59" w:rsidRDefault="00AC4D33" w:rsidP="00AC4D33">
            <w:pPr>
              <w:spacing w:before="0"/>
              <w:jc w:val="left"/>
              <w:outlineLvl w:val="0"/>
              <w:rPr>
                <w:rFonts w:cs="Arial"/>
                <w:color w:val="000000"/>
                <w:sz w:val="18"/>
                <w:szCs w:val="18"/>
              </w:rPr>
            </w:pPr>
            <w:r w:rsidRPr="009C5F59">
              <w:rPr>
                <w:rFonts w:cs="Arial"/>
                <w:color w:val="000000"/>
                <w:sz w:val="18"/>
                <w:szCs w:val="18"/>
              </w:rPr>
              <w:t> </w:t>
            </w:r>
          </w:p>
        </w:tc>
        <w:tc>
          <w:tcPr>
            <w:tcW w:w="1985" w:type="dxa"/>
            <w:shd w:val="clear" w:color="000000" w:fill="FFFFFF"/>
            <w:vAlign w:val="center"/>
          </w:tcPr>
          <w:p w:rsidR="00AC4D33" w:rsidRPr="009C5F59" w:rsidRDefault="00AC4D33" w:rsidP="00AC4D33">
            <w:pPr>
              <w:spacing w:before="0"/>
              <w:jc w:val="center"/>
              <w:outlineLvl w:val="0"/>
              <w:rPr>
                <w:rFonts w:cs="Arial"/>
                <w:color w:val="000000"/>
                <w:sz w:val="18"/>
                <w:szCs w:val="18"/>
              </w:rPr>
            </w:pPr>
          </w:p>
        </w:tc>
      </w:tr>
      <w:tr w:rsidR="00AC4D33" w:rsidRPr="009C5F59" w:rsidTr="00FE6D1E">
        <w:trPr>
          <w:trHeight w:val="315"/>
        </w:trPr>
        <w:tc>
          <w:tcPr>
            <w:tcW w:w="993" w:type="dxa"/>
            <w:shd w:val="clear" w:color="000000" w:fill="FFFFFF"/>
            <w:noWrap/>
            <w:vAlign w:val="center"/>
          </w:tcPr>
          <w:p w:rsidR="00AC4D33" w:rsidRPr="004354E0" w:rsidRDefault="00AC4D33" w:rsidP="00AC4D33">
            <w:pPr>
              <w:spacing w:before="0"/>
              <w:jc w:val="center"/>
              <w:outlineLvl w:val="0"/>
              <w:rPr>
                <w:rFonts w:cs="Arial"/>
                <w:color w:val="000000"/>
                <w:lang w:val="sr-Cyrl-RS"/>
              </w:rPr>
            </w:pPr>
            <w:r w:rsidRPr="004354E0">
              <w:rPr>
                <w:rFonts w:cs="Arial"/>
                <w:color w:val="000000"/>
                <w:lang w:val="sr-Cyrl-RS"/>
              </w:rPr>
              <w:t>8</w:t>
            </w:r>
          </w:p>
        </w:tc>
        <w:tc>
          <w:tcPr>
            <w:tcW w:w="3830" w:type="dxa"/>
            <w:shd w:val="clear" w:color="000000" w:fill="FFFFFF"/>
            <w:vAlign w:val="center"/>
            <w:hideMark/>
          </w:tcPr>
          <w:p w:rsidR="00AC4D33" w:rsidRPr="00793BCB" w:rsidRDefault="00AC4D33" w:rsidP="00AC4D33">
            <w:pPr>
              <w:spacing w:before="0"/>
              <w:jc w:val="left"/>
              <w:outlineLvl w:val="0"/>
              <w:rPr>
                <w:rFonts w:cs="Arial"/>
                <w:color w:val="000000"/>
              </w:rPr>
            </w:pPr>
            <w:r w:rsidRPr="00793BCB">
              <w:rPr>
                <w:rFonts w:cs="Arial"/>
                <w:color w:val="000000"/>
              </w:rPr>
              <w:t>Пуштање у рад и функционалне пробе</w:t>
            </w:r>
          </w:p>
        </w:tc>
        <w:tc>
          <w:tcPr>
            <w:tcW w:w="1414" w:type="dxa"/>
            <w:gridSpan w:val="2"/>
            <w:shd w:val="clear" w:color="000000" w:fill="FFFFFF"/>
            <w:vAlign w:val="center"/>
            <w:hideMark/>
          </w:tcPr>
          <w:p w:rsidR="00AC4D33" w:rsidRPr="009C5F59" w:rsidRDefault="00AC4D33" w:rsidP="00AC4D33">
            <w:pPr>
              <w:spacing w:before="0"/>
              <w:jc w:val="left"/>
              <w:outlineLvl w:val="0"/>
              <w:rPr>
                <w:rFonts w:cs="Arial"/>
                <w:color w:val="000000"/>
                <w:sz w:val="18"/>
                <w:szCs w:val="18"/>
              </w:rPr>
            </w:pPr>
            <w:r w:rsidRPr="009C5F59">
              <w:rPr>
                <w:rFonts w:cs="Arial"/>
                <w:color w:val="000000"/>
                <w:sz w:val="18"/>
                <w:szCs w:val="18"/>
              </w:rPr>
              <w:t> </w:t>
            </w:r>
          </w:p>
        </w:tc>
        <w:tc>
          <w:tcPr>
            <w:tcW w:w="1276" w:type="dxa"/>
            <w:shd w:val="clear" w:color="000000" w:fill="FFFFFF"/>
            <w:noWrap/>
            <w:vAlign w:val="center"/>
            <w:hideMark/>
          </w:tcPr>
          <w:p w:rsidR="00AC4D33" w:rsidRPr="009C5F59" w:rsidRDefault="00AC4D33" w:rsidP="00AC4D33">
            <w:pPr>
              <w:spacing w:before="0"/>
              <w:jc w:val="left"/>
              <w:outlineLvl w:val="0"/>
              <w:rPr>
                <w:rFonts w:cs="Arial"/>
                <w:color w:val="000000"/>
                <w:sz w:val="18"/>
                <w:szCs w:val="18"/>
              </w:rPr>
            </w:pPr>
            <w:r w:rsidRPr="009C5F59">
              <w:rPr>
                <w:rFonts w:cs="Arial"/>
                <w:color w:val="000000"/>
                <w:sz w:val="18"/>
                <w:szCs w:val="18"/>
              </w:rPr>
              <w:t> </w:t>
            </w:r>
          </w:p>
        </w:tc>
        <w:tc>
          <w:tcPr>
            <w:tcW w:w="1985" w:type="dxa"/>
            <w:shd w:val="clear" w:color="000000" w:fill="FFFFFF"/>
            <w:vAlign w:val="center"/>
          </w:tcPr>
          <w:p w:rsidR="00AC4D33" w:rsidRPr="009C5F59" w:rsidRDefault="00AC4D33" w:rsidP="00AC4D33">
            <w:pPr>
              <w:spacing w:before="0"/>
              <w:jc w:val="center"/>
              <w:outlineLvl w:val="0"/>
              <w:rPr>
                <w:rFonts w:cs="Arial"/>
                <w:color w:val="000000"/>
                <w:sz w:val="18"/>
                <w:szCs w:val="18"/>
              </w:rPr>
            </w:pPr>
          </w:p>
        </w:tc>
      </w:tr>
      <w:tr w:rsidR="00AC4D33" w:rsidRPr="009C5F59" w:rsidTr="00FE6D1E">
        <w:trPr>
          <w:trHeight w:val="315"/>
        </w:trPr>
        <w:tc>
          <w:tcPr>
            <w:tcW w:w="993" w:type="dxa"/>
            <w:shd w:val="clear" w:color="000000" w:fill="FFFFFF"/>
            <w:noWrap/>
            <w:vAlign w:val="center"/>
          </w:tcPr>
          <w:p w:rsidR="00AC4D33" w:rsidRPr="004354E0" w:rsidRDefault="00AC4D33" w:rsidP="00AC4D33">
            <w:pPr>
              <w:spacing w:before="0"/>
              <w:jc w:val="center"/>
              <w:rPr>
                <w:rFonts w:cs="Arial"/>
                <w:color w:val="000000"/>
                <w:lang w:val="sr-Cyrl-RS"/>
              </w:rPr>
            </w:pPr>
            <w:r w:rsidRPr="004354E0">
              <w:rPr>
                <w:rFonts w:cs="Arial"/>
                <w:color w:val="000000"/>
                <w:lang w:val="sr-Cyrl-RS"/>
              </w:rPr>
              <w:t>9</w:t>
            </w:r>
          </w:p>
        </w:tc>
        <w:tc>
          <w:tcPr>
            <w:tcW w:w="3830" w:type="dxa"/>
            <w:shd w:val="clear" w:color="000000" w:fill="FFFFFF"/>
            <w:vAlign w:val="center"/>
            <w:hideMark/>
          </w:tcPr>
          <w:p w:rsidR="00AC4D33" w:rsidRDefault="00AC4D33" w:rsidP="00AC4D33">
            <w:pPr>
              <w:spacing w:before="0"/>
              <w:jc w:val="left"/>
              <w:rPr>
                <w:rFonts w:cs="Arial"/>
                <w:color w:val="000000"/>
              </w:rPr>
            </w:pPr>
            <w:r w:rsidRPr="00793BCB">
              <w:rPr>
                <w:rFonts w:cs="Arial"/>
                <w:color w:val="000000"/>
              </w:rPr>
              <w:t>Праћење пробног рада</w:t>
            </w:r>
          </w:p>
          <w:p w:rsidR="00AC4D33" w:rsidRPr="00793BCB" w:rsidRDefault="00AC4D33" w:rsidP="00AC4D33">
            <w:pPr>
              <w:spacing w:before="0"/>
              <w:jc w:val="left"/>
              <w:rPr>
                <w:rFonts w:cs="Arial"/>
                <w:color w:val="000000"/>
              </w:rPr>
            </w:pPr>
          </w:p>
        </w:tc>
        <w:tc>
          <w:tcPr>
            <w:tcW w:w="1414" w:type="dxa"/>
            <w:gridSpan w:val="2"/>
            <w:shd w:val="clear" w:color="000000" w:fill="FFFFFF"/>
            <w:vAlign w:val="center"/>
            <w:hideMark/>
          </w:tcPr>
          <w:p w:rsidR="00AC4D33" w:rsidRPr="009C5F59" w:rsidRDefault="00AC4D33" w:rsidP="00AC4D33">
            <w:pPr>
              <w:spacing w:before="0"/>
              <w:jc w:val="left"/>
              <w:rPr>
                <w:rFonts w:cs="Arial"/>
                <w:color w:val="000000"/>
                <w:sz w:val="18"/>
                <w:szCs w:val="18"/>
              </w:rPr>
            </w:pPr>
            <w:r w:rsidRPr="009C5F59">
              <w:rPr>
                <w:rFonts w:cs="Arial"/>
                <w:color w:val="000000"/>
                <w:sz w:val="18"/>
                <w:szCs w:val="18"/>
              </w:rPr>
              <w:t> </w:t>
            </w:r>
          </w:p>
        </w:tc>
        <w:tc>
          <w:tcPr>
            <w:tcW w:w="1276" w:type="dxa"/>
            <w:shd w:val="clear" w:color="000000" w:fill="FFFFFF"/>
            <w:noWrap/>
            <w:vAlign w:val="center"/>
            <w:hideMark/>
          </w:tcPr>
          <w:p w:rsidR="00AC4D33" w:rsidRPr="009C5F59" w:rsidRDefault="00AC4D33" w:rsidP="00AC4D33">
            <w:pPr>
              <w:spacing w:before="0"/>
              <w:jc w:val="left"/>
              <w:rPr>
                <w:rFonts w:cs="Arial"/>
                <w:color w:val="000000"/>
                <w:sz w:val="18"/>
                <w:szCs w:val="18"/>
              </w:rPr>
            </w:pPr>
            <w:r w:rsidRPr="009C5F59">
              <w:rPr>
                <w:rFonts w:cs="Arial"/>
                <w:color w:val="000000"/>
                <w:sz w:val="18"/>
                <w:szCs w:val="18"/>
              </w:rPr>
              <w:t> </w:t>
            </w:r>
          </w:p>
        </w:tc>
        <w:tc>
          <w:tcPr>
            <w:tcW w:w="1985" w:type="dxa"/>
            <w:shd w:val="clear" w:color="000000" w:fill="FFFFFF"/>
            <w:vAlign w:val="center"/>
          </w:tcPr>
          <w:p w:rsidR="00AC4D33" w:rsidRPr="009C5F59" w:rsidRDefault="00AC4D33" w:rsidP="00AC4D33">
            <w:pPr>
              <w:spacing w:before="0"/>
              <w:jc w:val="center"/>
              <w:rPr>
                <w:rFonts w:cs="Arial"/>
                <w:color w:val="000000"/>
                <w:sz w:val="18"/>
                <w:szCs w:val="18"/>
              </w:rPr>
            </w:pPr>
          </w:p>
        </w:tc>
      </w:tr>
      <w:tr w:rsidR="00AC4D33" w:rsidRPr="009C5F59" w:rsidTr="00FE6D1E">
        <w:trPr>
          <w:trHeight w:val="315"/>
        </w:trPr>
        <w:tc>
          <w:tcPr>
            <w:tcW w:w="993" w:type="dxa"/>
            <w:shd w:val="clear" w:color="000000" w:fill="FFFFFF"/>
            <w:noWrap/>
            <w:vAlign w:val="center"/>
          </w:tcPr>
          <w:p w:rsidR="00AC4D33" w:rsidRPr="004354E0" w:rsidRDefault="00AC4D33" w:rsidP="00AC4D33">
            <w:pPr>
              <w:spacing w:before="0"/>
              <w:jc w:val="center"/>
              <w:rPr>
                <w:rFonts w:cs="Arial"/>
                <w:color w:val="000000"/>
                <w:lang w:val="sr-Cyrl-RS"/>
              </w:rPr>
            </w:pPr>
            <w:r w:rsidRPr="004354E0">
              <w:rPr>
                <w:rFonts w:cs="Arial"/>
                <w:color w:val="000000"/>
                <w:lang w:val="sr-Cyrl-RS"/>
              </w:rPr>
              <w:t>10</w:t>
            </w:r>
          </w:p>
        </w:tc>
        <w:tc>
          <w:tcPr>
            <w:tcW w:w="3830" w:type="dxa"/>
            <w:shd w:val="clear" w:color="000000" w:fill="FFFFFF"/>
            <w:vAlign w:val="center"/>
            <w:hideMark/>
          </w:tcPr>
          <w:p w:rsidR="00AC4D33" w:rsidRDefault="00AC4D33" w:rsidP="00AC4D33">
            <w:pPr>
              <w:spacing w:before="0"/>
              <w:jc w:val="left"/>
              <w:rPr>
                <w:rFonts w:cs="Arial"/>
                <w:color w:val="000000"/>
              </w:rPr>
            </w:pPr>
            <w:r w:rsidRPr="00793BCB">
              <w:rPr>
                <w:rFonts w:cs="Arial"/>
                <w:color w:val="000000"/>
              </w:rPr>
              <w:t>Израда пројекта изведеног стања</w:t>
            </w:r>
          </w:p>
          <w:p w:rsidR="00AC4D33" w:rsidRPr="00793BCB" w:rsidRDefault="00AC4D33" w:rsidP="00AC4D33">
            <w:pPr>
              <w:spacing w:before="0"/>
              <w:jc w:val="left"/>
              <w:rPr>
                <w:rFonts w:cs="Arial"/>
                <w:color w:val="000000"/>
              </w:rPr>
            </w:pPr>
          </w:p>
        </w:tc>
        <w:tc>
          <w:tcPr>
            <w:tcW w:w="1414" w:type="dxa"/>
            <w:gridSpan w:val="2"/>
            <w:shd w:val="clear" w:color="000000" w:fill="FFFFFF"/>
            <w:vAlign w:val="center"/>
            <w:hideMark/>
          </w:tcPr>
          <w:p w:rsidR="00AC4D33" w:rsidRPr="009C5F59" w:rsidRDefault="00AC4D33" w:rsidP="00AC4D33">
            <w:pPr>
              <w:spacing w:before="0"/>
              <w:jc w:val="left"/>
              <w:rPr>
                <w:rFonts w:cs="Arial"/>
                <w:color w:val="000000"/>
                <w:sz w:val="18"/>
                <w:szCs w:val="18"/>
              </w:rPr>
            </w:pPr>
            <w:r w:rsidRPr="009C5F59">
              <w:rPr>
                <w:rFonts w:cs="Arial"/>
                <w:color w:val="000000"/>
                <w:sz w:val="18"/>
                <w:szCs w:val="18"/>
              </w:rPr>
              <w:t> </w:t>
            </w:r>
          </w:p>
        </w:tc>
        <w:tc>
          <w:tcPr>
            <w:tcW w:w="1276" w:type="dxa"/>
            <w:shd w:val="clear" w:color="000000" w:fill="FFFFFF"/>
            <w:noWrap/>
            <w:vAlign w:val="center"/>
            <w:hideMark/>
          </w:tcPr>
          <w:p w:rsidR="00AC4D33" w:rsidRPr="009C5F59" w:rsidRDefault="00AC4D33" w:rsidP="00AC4D33">
            <w:pPr>
              <w:spacing w:before="0"/>
              <w:jc w:val="left"/>
              <w:rPr>
                <w:rFonts w:cs="Arial"/>
                <w:color w:val="000000"/>
                <w:sz w:val="18"/>
                <w:szCs w:val="18"/>
              </w:rPr>
            </w:pPr>
            <w:r w:rsidRPr="009C5F59">
              <w:rPr>
                <w:rFonts w:cs="Arial"/>
                <w:color w:val="000000"/>
                <w:sz w:val="18"/>
                <w:szCs w:val="18"/>
              </w:rPr>
              <w:t> </w:t>
            </w:r>
          </w:p>
        </w:tc>
        <w:tc>
          <w:tcPr>
            <w:tcW w:w="1985" w:type="dxa"/>
            <w:shd w:val="clear" w:color="000000" w:fill="FFFFFF"/>
            <w:vAlign w:val="center"/>
          </w:tcPr>
          <w:p w:rsidR="00AC4D33" w:rsidRPr="009C5F59" w:rsidRDefault="00AC4D33" w:rsidP="00AC4D33">
            <w:pPr>
              <w:spacing w:before="0"/>
              <w:jc w:val="center"/>
              <w:rPr>
                <w:rFonts w:cs="Arial"/>
                <w:color w:val="000000"/>
                <w:sz w:val="18"/>
                <w:szCs w:val="18"/>
              </w:rPr>
            </w:pPr>
          </w:p>
        </w:tc>
      </w:tr>
      <w:tr w:rsidR="004705EF" w:rsidRPr="009C5F59" w:rsidTr="004705EF">
        <w:trPr>
          <w:trHeight w:val="315"/>
        </w:trPr>
        <w:tc>
          <w:tcPr>
            <w:tcW w:w="4830" w:type="dxa"/>
            <w:gridSpan w:val="3"/>
            <w:shd w:val="clear" w:color="000000" w:fill="FFFFFF"/>
            <w:noWrap/>
            <w:vAlign w:val="center"/>
          </w:tcPr>
          <w:p w:rsidR="004705EF" w:rsidRDefault="004705EF" w:rsidP="00AC4D33">
            <w:pPr>
              <w:spacing w:before="0"/>
              <w:jc w:val="center"/>
              <w:rPr>
                <w:rFonts w:cs="Arial"/>
                <w:color w:val="000000"/>
                <w:lang w:val="sr-Cyrl-RS"/>
              </w:rPr>
            </w:pPr>
            <w:r w:rsidRPr="00793BCB">
              <w:rPr>
                <w:rFonts w:cs="Arial"/>
                <w:color w:val="000000"/>
                <w:lang w:val="sr-Cyrl-RS"/>
              </w:rPr>
              <w:t>УКУПНО:</w:t>
            </w:r>
          </w:p>
          <w:p w:rsidR="004705EF" w:rsidRPr="00793BCB" w:rsidRDefault="004705EF" w:rsidP="00AC4D33">
            <w:pPr>
              <w:spacing w:before="0"/>
              <w:jc w:val="center"/>
              <w:rPr>
                <w:rFonts w:cs="Arial"/>
                <w:color w:val="000000"/>
              </w:rPr>
            </w:pPr>
          </w:p>
        </w:tc>
        <w:tc>
          <w:tcPr>
            <w:tcW w:w="1407" w:type="dxa"/>
            <w:shd w:val="clear" w:color="000000" w:fill="FFFFFF"/>
            <w:vAlign w:val="center"/>
          </w:tcPr>
          <w:p w:rsidR="004705EF" w:rsidRDefault="004705EF">
            <w:pPr>
              <w:spacing w:before="0"/>
              <w:jc w:val="left"/>
              <w:rPr>
                <w:rFonts w:cs="Arial"/>
                <w:color w:val="000000"/>
              </w:rPr>
            </w:pPr>
          </w:p>
          <w:p w:rsidR="004705EF" w:rsidRPr="00793BCB" w:rsidRDefault="004705EF" w:rsidP="00AC4D33">
            <w:pPr>
              <w:spacing w:before="0"/>
              <w:jc w:val="center"/>
              <w:rPr>
                <w:rFonts w:cs="Arial"/>
                <w:color w:val="000000"/>
              </w:rPr>
            </w:pPr>
          </w:p>
        </w:tc>
        <w:tc>
          <w:tcPr>
            <w:tcW w:w="1276" w:type="dxa"/>
            <w:shd w:val="clear" w:color="000000" w:fill="FFFFFF"/>
            <w:vAlign w:val="center"/>
          </w:tcPr>
          <w:p w:rsidR="004705EF" w:rsidRDefault="004705EF">
            <w:pPr>
              <w:spacing w:before="0"/>
              <w:jc w:val="left"/>
              <w:rPr>
                <w:rFonts w:cs="Arial"/>
                <w:color w:val="000000"/>
              </w:rPr>
            </w:pPr>
          </w:p>
          <w:p w:rsidR="004705EF" w:rsidRPr="00793BCB" w:rsidRDefault="004705EF" w:rsidP="00AC4D33">
            <w:pPr>
              <w:spacing w:before="0"/>
              <w:jc w:val="center"/>
              <w:rPr>
                <w:rFonts w:cs="Arial"/>
                <w:color w:val="000000"/>
              </w:rPr>
            </w:pPr>
          </w:p>
        </w:tc>
        <w:tc>
          <w:tcPr>
            <w:tcW w:w="1985" w:type="dxa"/>
            <w:shd w:val="clear" w:color="000000" w:fill="FFFFFF"/>
            <w:vAlign w:val="center"/>
          </w:tcPr>
          <w:p w:rsidR="004705EF" w:rsidRPr="009C5F59" w:rsidRDefault="004705EF" w:rsidP="00AC4D33">
            <w:pPr>
              <w:spacing w:before="0"/>
              <w:jc w:val="center"/>
              <w:rPr>
                <w:rFonts w:cs="Arial"/>
                <w:color w:val="000000"/>
                <w:sz w:val="18"/>
                <w:szCs w:val="18"/>
              </w:rPr>
            </w:pPr>
          </w:p>
        </w:tc>
      </w:tr>
    </w:tbl>
    <w:p w:rsidR="00737F06" w:rsidRDefault="00737F06" w:rsidP="00A028F3">
      <w:pPr>
        <w:spacing w:before="0"/>
        <w:rPr>
          <w:rFonts w:cs="Arial"/>
          <w:sz w:val="24"/>
          <w:szCs w:val="24"/>
        </w:rPr>
      </w:pPr>
    </w:p>
    <w:tbl>
      <w:tblPr>
        <w:tblpPr w:leftFromText="141" w:rightFromText="141" w:vertAnchor="text" w:horzAnchor="margin" w:tblpY="1229"/>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907"/>
        <w:gridCol w:w="2520"/>
      </w:tblGrid>
      <w:tr w:rsidR="00737F06" w:rsidRPr="004343EF" w:rsidTr="00737F06">
        <w:trPr>
          <w:trHeight w:val="418"/>
        </w:trPr>
        <w:tc>
          <w:tcPr>
            <w:tcW w:w="568" w:type="dxa"/>
            <w:vAlign w:val="center"/>
          </w:tcPr>
          <w:p w:rsidR="00737F06" w:rsidRPr="004343EF" w:rsidRDefault="00737F06" w:rsidP="00737F06">
            <w:pPr>
              <w:spacing w:before="0"/>
              <w:rPr>
                <w:rFonts w:cs="Arial"/>
                <w:b/>
                <w:sz w:val="24"/>
                <w:szCs w:val="24"/>
                <w:lang w:val="sr-Latn-CS"/>
              </w:rPr>
            </w:pPr>
            <w:r w:rsidRPr="004343EF">
              <w:rPr>
                <w:rFonts w:cs="Arial"/>
                <w:b/>
                <w:sz w:val="24"/>
                <w:szCs w:val="24"/>
              </w:rPr>
              <w:t>I</w:t>
            </w:r>
          </w:p>
        </w:tc>
        <w:tc>
          <w:tcPr>
            <w:tcW w:w="5907" w:type="dxa"/>
          </w:tcPr>
          <w:p w:rsidR="00737F06" w:rsidRPr="002E28D5" w:rsidRDefault="00737F06" w:rsidP="00737F06">
            <w:pPr>
              <w:spacing w:before="0"/>
              <w:rPr>
                <w:rFonts w:cs="Arial"/>
                <w:sz w:val="24"/>
                <w:szCs w:val="24"/>
              </w:rPr>
            </w:pPr>
            <w:r w:rsidRPr="002E28D5">
              <w:rPr>
                <w:rFonts w:cs="Arial"/>
                <w:sz w:val="24"/>
                <w:szCs w:val="24"/>
              </w:rPr>
              <w:t xml:space="preserve">УКУПНО ПОНУЂЕНА ЦЕНА  без ПДВ </w:t>
            </w:r>
            <w:r w:rsidR="00BA4A6E" w:rsidRPr="002E28D5">
              <w:rPr>
                <w:rFonts w:cs="Arial"/>
                <w:sz w:val="24"/>
                <w:szCs w:val="24"/>
                <w:lang w:val="sr-Cyrl-RS"/>
              </w:rPr>
              <w:t xml:space="preserve">у </w:t>
            </w:r>
            <w:r w:rsidR="00BA4A6E" w:rsidRPr="002E28D5">
              <w:rPr>
                <w:rFonts w:cs="Arial"/>
                <w:sz w:val="24"/>
                <w:szCs w:val="24"/>
              </w:rPr>
              <w:t>динарима</w:t>
            </w:r>
          </w:p>
          <w:p w:rsidR="00737F06" w:rsidRPr="002E28D5" w:rsidRDefault="00737F06" w:rsidP="004705EF">
            <w:pPr>
              <w:spacing w:before="0"/>
              <w:rPr>
                <w:rFonts w:cs="Arial"/>
                <w:sz w:val="24"/>
                <w:szCs w:val="24"/>
              </w:rPr>
            </w:pPr>
            <w:r w:rsidRPr="002E28D5">
              <w:rPr>
                <w:rFonts w:cs="Arial"/>
                <w:sz w:val="24"/>
                <w:szCs w:val="24"/>
              </w:rPr>
              <w:t xml:space="preserve">(збир колоне бр. </w:t>
            </w:r>
            <w:r w:rsidR="004705EF" w:rsidRPr="002E28D5">
              <w:rPr>
                <w:rFonts w:cs="Arial"/>
                <w:sz w:val="24"/>
                <w:szCs w:val="24"/>
                <w:lang w:val="sr-Cyrl-CS"/>
              </w:rPr>
              <w:t>6</w:t>
            </w:r>
            <w:r w:rsidR="00AC4D33" w:rsidRPr="002E28D5">
              <w:rPr>
                <w:rFonts w:cs="Arial"/>
                <w:sz w:val="24"/>
                <w:szCs w:val="24"/>
                <w:lang w:val="sr-Cyrl-CS"/>
              </w:rPr>
              <w:t xml:space="preserve"> Табеле 1 +</w:t>
            </w:r>
            <w:r w:rsidR="00AC4D33" w:rsidRPr="002E28D5">
              <w:rPr>
                <w:rFonts w:cs="Arial"/>
                <w:sz w:val="24"/>
                <w:szCs w:val="24"/>
              </w:rPr>
              <w:t xml:space="preserve"> збир колоне бр. </w:t>
            </w:r>
            <w:r w:rsidR="00AC4D33" w:rsidRPr="002E28D5">
              <w:rPr>
                <w:rFonts w:cs="Arial"/>
                <w:sz w:val="24"/>
                <w:szCs w:val="24"/>
                <w:lang w:val="sr-Cyrl-CS"/>
              </w:rPr>
              <w:t xml:space="preserve">3 Табеле 2 </w:t>
            </w:r>
            <w:r w:rsidR="00793BCB" w:rsidRPr="002E28D5">
              <w:rPr>
                <w:rFonts w:cs="Arial"/>
                <w:sz w:val="24"/>
                <w:szCs w:val="24"/>
                <w:lang w:val="sr-Cyrl-CS"/>
              </w:rPr>
              <w:t xml:space="preserve"> </w:t>
            </w:r>
            <w:r w:rsidRPr="002E28D5">
              <w:rPr>
                <w:rFonts w:cs="Arial"/>
                <w:sz w:val="24"/>
                <w:szCs w:val="24"/>
              </w:rPr>
              <w:t>)</w:t>
            </w:r>
          </w:p>
        </w:tc>
        <w:tc>
          <w:tcPr>
            <w:tcW w:w="2520" w:type="dxa"/>
          </w:tcPr>
          <w:p w:rsidR="00737F06" w:rsidRPr="004343EF" w:rsidRDefault="00737F06" w:rsidP="00737F06">
            <w:pPr>
              <w:spacing w:before="0"/>
              <w:rPr>
                <w:rFonts w:cs="Arial"/>
                <w:sz w:val="24"/>
                <w:szCs w:val="24"/>
              </w:rPr>
            </w:pPr>
          </w:p>
        </w:tc>
      </w:tr>
      <w:tr w:rsidR="00737F06" w:rsidRPr="004343EF" w:rsidTr="00737F06">
        <w:trPr>
          <w:trHeight w:val="610"/>
        </w:trPr>
        <w:tc>
          <w:tcPr>
            <w:tcW w:w="568" w:type="dxa"/>
            <w:tcBorders>
              <w:bottom w:val="single" w:sz="4" w:space="0" w:color="auto"/>
            </w:tcBorders>
            <w:vAlign w:val="center"/>
          </w:tcPr>
          <w:p w:rsidR="00737F06" w:rsidRPr="004343EF" w:rsidRDefault="00737F06" w:rsidP="00737F06">
            <w:pPr>
              <w:spacing w:before="0"/>
              <w:rPr>
                <w:rFonts w:cs="Arial"/>
                <w:b/>
                <w:sz w:val="24"/>
                <w:szCs w:val="24"/>
                <w:lang w:val="sr-Latn-CS"/>
              </w:rPr>
            </w:pPr>
            <w:r w:rsidRPr="004343EF">
              <w:rPr>
                <w:rFonts w:cs="Arial"/>
                <w:b/>
                <w:sz w:val="24"/>
                <w:szCs w:val="24"/>
                <w:lang w:val="sr-Latn-CS"/>
              </w:rPr>
              <w:t>II</w:t>
            </w:r>
          </w:p>
        </w:tc>
        <w:tc>
          <w:tcPr>
            <w:tcW w:w="5907" w:type="dxa"/>
            <w:tcBorders>
              <w:bottom w:val="single" w:sz="4" w:space="0" w:color="auto"/>
              <w:right w:val="single" w:sz="4" w:space="0" w:color="auto"/>
            </w:tcBorders>
          </w:tcPr>
          <w:p w:rsidR="00737F06" w:rsidRPr="002E28D5" w:rsidRDefault="00737F06" w:rsidP="00737F06">
            <w:pPr>
              <w:spacing w:before="0"/>
              <w:rPr>
                <w:rFonts w:cs="Arial"/>
                <w:sz w:val="24"/>
                <w:szCs w:val="24"/>
              </w:rPr>
            </w:pPr>
            <w:r w:rsidRPr="002E28D5">
              <w:rPr>
                <w:rFonts w:cs="Arial"/>
                <w:sz w:val="24"/>
                <w:szCs w:val="24"/>
              </w:rPr>
              <w:t xml:space="preserve">УКУПАН ИЗНОС  ПДВ </w:t>
            </w:r>
            <w:r w:rsidR="00BA4A6E" w:rsidRPr="002E28D5">
              <w:rPr>
                <w:rFonts w:cs="Arial"/>
                <w:sz w:val="24"/>
                <w:szCs w:val="24"/>
                <w:lang w:val="sr-Cyrl-RS"/>
              </w:rPr>
              <w:t xml:space="preserve">у </w:t>
            </w:r>
            <w:r w:rsidR="00BA4A6E" w:rsidRPr="002E28D5">
              <w:rPr>
                <w:rFonts w:cs="Arial"/>
                <w:sz w:val="24"/>
                <w:szCs w:val="24"/>
              </w:rPr>
              <w:t>динарима</w:t>
            </w:r>
          </w:p>
          <w:p w:rsidR="00AC4D33" w:rsidRPr="002E28D5" w:rsidRDefault="00AC4D33" w:rsidP="00BA4A6E">
            <w:pPr>
              <w:spacing w:before="0"/>
              <w:rPr>
                <w:rFonts w:cs="Arial"/>
                <w:sz w:val="24"/>
                <w:szCs w:val="24"/>
              </w:rPr>
            </w:pPr>
            <w:r w:rsidRPr="002E28D5">
              <w:rPr>
                <w:rFonts w:cs="Arial"/>
                <w:sz w:val="24"/>
                <w:szCs w:val="24"/>
              </w:rPr>
              <w:t xml:space="preserve">(збир колоне бр. </w:t>
            </w:r>
            <w:r w:rsidR="00BA4A6E" w:rsidRPr="002E28D5">
              <w:rPr>
                <w:rFonts w:cs="Arial"/>
                <w:sz w:val="24"/>
                <w:szCs w:val="24"/>
                <w:lang w:val="sr-Cyrl-CS"/>
              </w:rPr>
              <w:t>7</w:t>
            </w:r>
            <w:r w:rsidRPr="002E28D5">
              <w:rPr>
                <w:rFonts w:cs="Arial"/>
                <w:sz w:val="24"/>
                <w:szCs w:val="24"/>
                <w:lang w:val="sr-Cyrl-CS"/>
              </w:rPr>
              <w:t xml:space="preserve"> Табеле 1 +</w:t>
            </w:r>
            <w:r w:rsidRPr="002E28D5">
              <w:rPr>
                <w:rFonts w:cs="Arial"/>
                <w:sz w:val="24"/>
                <w:szCs w:val="24"/>
              </w:rPr>
              <w:t xml:space="preserve"> збир колоне бр. </w:t>
            </w:r>
            <w:r w:rsidR="00FE6D1E" w:rsidRPr="002E28D5">
              <w:rPr>
                <w:rFonts w:cs="Arial"/>
                <w:sz w:val="24"/>
                <w:szCs w:val="24"/>
                <w:lang w:val="sr-Cyrl-CS"/>
              </w:rPr>
              <w:t>4</w:t>
            </w:r>
            <w:r w:rsidRPr="002E28D5">
              <w:rPr>
                <w:rFonts w:cs="Arial"/>
                <w:sz w:val="24"/>
                <w:szCs w:val="24"/>
                <w:lang w:val="sr-Cyrl-CS"/>
              </w:rPr>
              <w:t xml:space="preserve"> Табеле 2  </w:t>
            </w:r>
            <w:r w:rsidRPr="002E28D5">
              <w:rPr>
                <w:rFonts w:cs="Arial"/>
                <w:sz w:val="24"/>
                <w:szCs w:val="24"/>
              </w:rPr>
              <w:t>)</w:t>
            </w:r>
          </w:p>
        </w:tc>
        <w:tc>
          <w:tcPr>
            <w:tcW w:w="2520" w:type="dxa"/>
            <w:tcBorders>
              <w:bottom w:val="single" w:sz="4" w:space="0" w:color="auto"/>
              <w:right w:val="single" w:sz="4" w:space="0" w:color="auto"/>
            </w:tcBorders>
          </w:tcPr>
          <w:p w:rsidR="00737F06" w:rsidRPr="004343EF" w:rsidRDefault="00737F06" w:rsidP="00737F06">
            <w:pPr>
              <w:spacing w:before="0"/>
              <w:rPr>
                <w:rFonts w:cs="Arial"/>
                <w:sz w:val="24"/>
                <w:szCs w:val="24"/>
              </w:rPr>
            </w:pPr>
          </w:p>
        </w:tc>
      </w:tr>
      <w:tr w:rsidR="00737F06" w:rsidRPr="004343EF" w:rsidTr="00737F06">
        <w:trPr>
          <w:trHeight w:val="562"/>
        </w:trPr>
        <w:tc>
          <w:tcPr>
            <w:tcW w:w="568" w:type="dxa"/>
            <w:tcBorders>
              <w:bottom w:val="single" w:sz="4" w:space="0" w:color="auto"/>
            </w:tcBorders>
            <w:vAlign w:val="center"/>
          </w:tcPr>
          <w:p w:rsidR="00737F06" w:rsidRPr="004343EF" w:rsidRDefault="00737F06" w:rsidP="00737F06">
            <w:pPr>
              <w:spacing w:before="0"/>
              <w:rPr>
                <w:rFonts w:cs="Arial"/>
                <w:b/>
                <w:sz w:val="24"/>
                <w:szCs w:val="24"/>
                <w:lang w:val="sr-Latn-CS"/>
              </w:rPr>
            </w:pPr>
            <w:r w:rsidRPr="004343EF">
              <w:rPr>
                <w:rFonts w:cs="Arial"/>
                <w:b/>
                <w:sz w:val="24"/>
                <w:szCs w:val="24"/>
                <w:lang w:val="sr-Latn-CS"/>
              </w:rPr>
              <w:t>III</w:t>
            </w:r>
          </w:p>
        </w:tc>
        <w:tc>
          <w:tcPr>
            <w:tcW w:w="5907" w:type="dxa"/>
            <w:tcBorders>
              <w:bottom w:val="single" w:sz="4" w:space="0" w:color="auto"/>
              <w:right w:val="single" w:sz="4" w:space="0" w:color="auto"/>
            </w:tcBorders>
          </w:tcPr>
          <w:p w:rsidR="00737F06" w:rsidRPr="002E28D5" w:rsidRDefault="00737F06" w:rsidP="00737F06">
            <w:pPr>
              <w:spacing w:before="0"/>
              <w:rPr>
                <w:rFonts w:cs="Arial"/>
                <w:sz w:val="24"/>
                <w:szCs w:val="24"/>
              </w:rPr>
            </w:pPr>
            <w:r w:rsidRPr="002E28D5">
              <w:rPr>
                <w:rFonts w:cs="Arial"/>
                <w:sz w:val="24"/>
                <w:szCs w:val="24"/>
              </w:rPr>
              <w:t xml:space="preserve">УКУПНО ПОНУЂЕНА ЦЕНА са ПДВ </w:t>
            </w:r>
            <w:r w:rsidR="00BA4A6E" w:rsidRPr="002E28D5">
              <w:rPr>
                <w:rFonts w:cs="Arial"/>
                <w:sz w:val="24"/>
                <w:szCs w:val="24"/>
                <w:lang w:val="sr-Cyrl-RS"/>
              </w:rPr>
              <w:t xml:space="preserve">у </w:t>
            </w:r>
            <w:r w:rsidRPr="002E28D5">
              <w:rPr>
                <w:rFonts w:cs="Arial"/>
                <w:sz w:val="24"/>
                <w:szCs w:val="24"/>
              </w:rPr>
              <w:t>динара</w:t>
            </w:r>
          </w:p>
          <w:p w:rsidR="004705EF" w:rsidRPr="002E28D5" w:rsidRDefault="00737F06" w:rsidP="00FE6D1E">
            <w:pPr>
              <w:spacing w:before="0"/>
              <w:rPr>
                <w:rFonts w:cs="Arial"/>
                <w:sz w:val="24"/>
                <w:szCs w:val="24"/>
                <w:lang w:val="sr-Cyrl-CS"/>
              </w:rPr>
            </w:pPr>
            <w:r w:rsidRPr="002E28D5">
              <w:rPr>
                <w:rFonts w:cs="Arial"/>
                <w:sz w:val="24"/>
                <w:szCs w:val="24"/>
              </w:rPr>
              <w:t>(</w:t>
            </w:r>
            <w:r w:rsidR="00AC4D33" w:rsidRPr="002E28D5">
              <w:rPr>
                <w:rFonts w:cs="Arial"/>
                <w:sz w:val="24"/>
                <w:szCs w:val="24"/>
              </w:rPr>
              <w:t xml:space="preserve"> збир колоне бр. </w:t>
            </w:r>
            <w:r w:rsidR="00BA4A6E" w:rsidRPr="002E28D5">
              <w:rPr>
                <w:rFonts w:cs="Arial"/>
                <w:sz w:val="24"/>
                <w:szCs w:val="24"/>
                <w:lang w:val="sr-Cyrl-CS"/>
              </w:rPr>
              <w:t>8</w:t>
            </w:r>
            <w:r w:rsidR="00AC4D33" w:rsidRPr="002E28D5">
              <w:rPr>
                <w:rFonts w:cs="Arial"/>
                <w:sz w:val="24"/>
                <w:szCs w:val="24"/>
                <w:lang w:val="sr-Cyrl-CS"/>
              </w:rPr>
              <w:t xml:space="preserve"> Табеле 1 +</w:t>
            </w:r>
            <w:r w:rsidR="00AC4D33" w:rsidRPr="002E28D5">
              <w:rPr>
                <w:rFonts w:cs="Arial"/>
                <w:sz w:val="24"/>
                <w:szCs w:val="24"/>
              </w:rPr>
              <w:t xml:space="preserve"> збир колоне бр. </w:t>
            </w:r>
            <w:r w:rsidR="00FE6D1E" w:rsidRPr="002E28D5">
              <w:rPr>
                <w:rFonts w:cs="Arial"/>
                <w:sz w:val="24"/>
                <w:szCs w:val="24"/>
                <w:lang w:val="sr-Cyrl-CS"/>
              </w:rPr>
              <w:t>5</w:t>
            </w:r>
          </w:p>
          <w:p w:rsidR="00737F06" w:rsidRPr="002E28D5" w:rsidRDefault="00AC4D33" w:rsidP="00FE6D1E">
            <w:pPr>
              <w:spacing w:before="0"/>
              <w:rPr>
                <w:rFonts w:cs="Arial"/>
                <w:sz w:val="24"/>
                <w:szCs w:val="24"/>
              </w:rPr>
            </w:pPr>
            <w:r w:rsidRPr="002E28D5">
              <w:rPr>
                <w:rFonts w:cs="Arial"/>
                <w:sz w:val="24"/>
                <w:szCs w:val="24"/>
                <w:lang w:val="sr-Cyrl-CS"/>
              </w:rPr>
              <w:t xml:space="preserve"> Табеле 2  </w:t>
            </w:r>
            <w:r w:rsidRPr="002E28D5">
              <w:rPr>
                <w:rFonts w:cs="Arial"/>
                <w:sz w:val="24"/>
                <w:szCs w:val="24"/>
              </w:rPr>
              <w:t>)</w:t>
            </w:r>
          </w:p>
        </w:tc>
        <w:tc>
          <w:tcPr>
            <w:tcW w:w="2520" w:type="dxa"/>
            <w:tcBorders>
              <w:bottom w:val="single" w:sz="4" w:space="0" w:color="auto"/>
              <w:right w:val="single" w:sz="4" w:space="0" w:color="auto"/>
            </w:tcBorders>
          </w:tcPr>
          <w:p w:rsidR="00737F06" w:rsidRPr="004343EF" w:rsidRDefault="00737F06" w:rsidP="00737F06">
            <w:pPr>
              <w:spacing w:before="0"/>
              <w:rPr>
                <w:rFonts w:cs="Arial"/>
                <w:sz w:val="24"/>
                <w:szCs w:val="24"/>
              </w:rPr>
            </w:pPr>
          </w:p>
        </w:tc>
      </w:tr>
    </w:tbl>
    <w:p w:rsidR="00737F06" w:rsidRDefault="00737F06" w:rsidP="00A028F3">
      <w:pPr>
        <w:spacing w:before="0"/>
        <w:rPr>
          <w:rFonts w:cs="Arial"/>
          <w:sz w:val="24"/>
          <w:szCs w:val="24"/>
        </w:rPr>
      </w:pPr>
    </w:p>
    <w:p w:rsidR="00737F06" w:rsidRDefault="00737F06" w:rsidP="00A028F3">
      <w:pPr>
        <w:spacing w:before="0"/>
        <w:rPr>
          <w:rFonts w:cs="Arial"/>
          <w:sz w:val="24"/>
          <w:szCs w:val="24"/>
        </w:rPr>
      </w:pPr>
    </w:p>
    <w:p w:rsidR="00737F06" w:rsidRPr="00710F57" w:rsidRDefault="00710F57" w:rsidP="00A028F3">
      <w:pPr>
        <w:spacing w:before="0"/>
        <w:rPr>
          <w:rFonts w:cs="Arial"/>
          <w:sz w:val="24"/>
          <w:szCs w:val="24"/>
          <w:lang w:val="sr-Cyrl-RS"/>
        </w:rPr>
      </w:pPr>
      <w:r>
        <w:rPr>
          <w:rFonts w:cs="Arial"/>
          <w:sz w:val="24"/>
          <w:szCs w:val="24"/>
          <w:lang w:val="sr-Cyrl-RS"/>
        </w:rPr>
        <w:t>Табела 3</w:t>
      </w:r>
    </w:p>
    <w:p w:rsidR="00EE4A02" w:rsidRPr="00EC5BB4" w:rsidRDefault="00EE4A02" w:rsidP="00EE4A02">
      <w:pPr>
        <w:widowControl w:val="0"/>
        <w:spacing w:before="0"/>
        <w:rPr>
          <w:rFonts w:eastAsia="Arial Unicode MS" w:cs="Arial"/>
          <w:color w:val="00B0F0"/>
          <w:sz w:val="24"/>
          <w:szCs w:val="24"/>
        </w:rPr>
      </w:pPr>
    </w:p>
    <w:p w:rsidR="00EE4A02" w:rsidRPr="00EC5BB4" w:rsidRDefault="00EE4A02" w:rsidP="00EE4A02">
      <w:pPr>
        <w:widowControl w:val="0"/>
        <w:spacing w:before="0"/>
        <w:rPr>
          <w:rFonts w:eastAsia="Arial Unicode MS" w:cs="Arial"/>
          <w:sz w:val="24"/>
          <w:szCs w:val="24"/>
        </w:rPr>
      </w:pPr>
    </w:p>
    <w:tbl>
      <w:tblPr>
        <w:tblW w:w="10031" w:type="dxa"/>
        <w:jc w:val="center"/>
        <w:tblLayout w:type="fixed"/>
        <w:tblLook w:val="0000" w:firstRow="0" w:lastRow="0" w:firstColumn="0" w:lastColumn="0" w:noHBand="0" w:noVBand="0"/>
      </w:tblPr>
      <w:tblGrid>
        <w:gridCol w:w="3882"/>
        <w:gridCol w:w="2127"/>
        <w:gridCol w:w="4022"/>
      </w:tblGrid>
      <w:tr w:rsidR="00EE4A02" w:rsidRPr="00EC5BB4" w:rsidTr="00B67BCE">
        <w:trPr>
          <w:jc w:val="center"/>
        </w:trPr>
        <w:tc>
          <w:tcPr>
            <w:tcW w:w="3882" w:type="dxa"/>
          </w:tcPr>
          <w:p w:rsidR="00AC4D33" w:rsidRDefault="00AC4D33" w:rsidP="00B67BCE">
            <w:pPr>
              <w:spacing w:before="0"/>
              <w:jc w:val="center"/>
              <w:rPr>
                <w:rFonts w:cs="Arial"/>
                <w:sz w:val="24"/>
                <w:szCs w:val="24"/>
              </w:rPr>
            </w:pPr>
          </w:p>
          <w:p w:rsidR="00AC4D33" w:rsidRDefault="00AC4D33" w:rsidP="00B67BCE">
            <w:pPr>
              <w:spacing w:before="0"/>
              <w:jc w:val="center"/>
              <w:rPr>
                <w:rFonts w:cs="Arial"/>
                <w:sz w:val="24"/>
                <w:szCs w:val="24"/>
              </w:rPr>
            </w:pPr>
          </w:p>
          <w:p w:rsidR="00EE4A02" w:rsidRPr="00EC5BB4" w:rsidRDefault="00EE4A02" w:rsidP="00B67BCE">
            <w:pPr>
              <w:spacing w:before="0"/>
              <w:jc w:val="center"/>
              <w:rPr>
                <w:rFonts w:cs="Arial"/>
                <w:sz w:val="24"/>
                <w:szCs w:val="24"/>
              </w:rPr>
            </w:pPr>
            <w:r w:rsidRPr="00EC5BB4">
              <w:rPr>
                <w:rFonts w:cs="Arial"/>
                <w:sz w:val="24"/>
                <w:szCs w:val="24"/>
              </w:rPr>
              <w:t>Датум:</w:t>
            </w:r>
          </w:p>
        </w:tc>
        <w:tc>
          <w:tcPr>
            <w:tcW w:w="2127" w:type="dxa"/>
          </w:tcPr>
          <w:p w:rsidR="00EE4A02" w:rsidRPr="00EC5BB4" w:rsidRDefault="00EE4A02" w:rsidP="00B67BCE">
            <w:pPr>
              <w:spacing w:before="0"/>
              <w:jc w:val="center"/>
              <w:rPr>
                <w:rFonts w:cs="Arial"/>
                <w:sz w:val="24"/>
                <w:szCs w:val="24"/>
                <w:lang w:val="ru-RU"/>
              </w:rPr>
            </w:pPr>
          </w:p>
        </w:tc>
        <w:tc>
          <w:tcPr>
            <w:tcW w:w="4022" w:type="dxa"/>
          </w:tcPr>
          <w:p w:rsidR="0032781D" w:rsidRDefault="0032781D" w:rsidP="00B67BCE">
            <w:pPr>
              <w:spacing w:before="0"/>
              <w:jc w:val="center"/>
              <w:rPr>
                <w:rFonts w:cs="Arial"/>
                <w:sz w:val="24"/>
                <w:szCs w:val="24"/>
                <w:lang w:val="sr-Cyrl-CS"/>
              </w:rPr>
            </w:pPr>
          </w:p>
          <w:p w:rsidR="0032781D" w:rsidRDefault="0032781D" w:rsidP="00B67BCE">
            <w:pPr>
              <w:spacing w:before="0"/>
              <w:jc w:val="center"/>
              <w:rPr>
                <w:rFonts w:cs="Arial"/>
                <w:sz w:val="24"/>
                <w:szCs w:val="24"/>
                <w:lang w:val="sr-Cyrl-CS"/>
              </w:rPr>
            </w:pPr>
          </w:p>
          <w:p w:rsidR="00EE4A02" w:rsidRPr="00EC5BB4" w:rsidRDefault="00EE4A02" w:rsidP="00B67BCE">
            <w:pPr>
              <w:spacing w:before="0"/>
              <w:jc w:val="center"/>
              <w:rPr>
                <w:rFonts w:cs="Arial"/>
                <w:sz w:val="24"/>
                <w:szCs w:val="24"/>
                <w:lang w:val="sr-Cyrl-CS"/>
              </w:rPr>
            </w:pPr>
            <w:r w:rsidRPr="00EC5BB4">
              <w:rPr>
                <w:rFonts w:cs="Arial"/>
                <w:sz w:val="24"/>
                <w:szCs w:val="24"/>
                <w:lang w:val="sr-Cyrl-CS"/>
              </w:rPr>
              <w:t>П</w:t>
            </w:r>
            <w:r w:rsidRPr="00EC5BB4">
              <w:rPr>
                <w:rFonts w:cs="Arial"/>
                <w:sz w:val="24"/>
                <w:szCs w:val="24"/>
              </w:rPr>
              <w:t>онуђач</w:t>
            </w:r>
          </w:p>
        </w:tc>
      </w:tr>
      <w:tr w:rsidR="00EE4A02" w:rsidRPr="00EC5BB4" w:rsidTr="00B67BCE">
        <w:trPr>
          <w:jc w:val="center"/>
        </w:trPr>
        <w:tc>
          <w:tcPr>
            <w:tcW w:w="3882" w:type="dxa"/>
          </w:tcPr>
          <w:p w:rsidR="00EE4A02" w:rsidRPr="00EC5BB4" w:rsidRDefault="00EE4A02" w:rsidP="00B67BCE">
            <w:pPr>
              <w:spacing w:before="0"/>
              <w:jc w:val="center"/>
              <w:rPr>
                <w:rFonts w:cs="Arial"/>
                <w:sz w:val="24"/>
                <w:szCs w:val="24"/>
              </w:rPr>
            </w:pPr>
          </w:p>
        </w:tc>
        <w:tc>
          <w:tcPr>
            <w:tcW w:w="2127" w:type="dxa"/>
          </w:tcPr>
          <w:p w:rsidR="00EE4A02" w:rsidRPr="00EC5BB4" w:rsidRDefault="00EE4A02" w:rsidP="00B67BCE">
            <w:pPr>
              <w:spacing w:before="0"/>
              <w:jc w:val="center"/>
              <w:rPr>
                <w:rFonts w:cs="Arial"/>
                <w:sz w:val="24"/>
                <w:szCs w:val="24"/>
              </w:rPr>
            </w:pPr>
            <w:r w:rsidRPr="00EC5BB4">
              <w:rPr>
                <w:rFonts w:cs="Arial"/>
                <w:sz w:val="24"/>
                <w:szCs w:val="24"/>
              </w:rPr>
              <w:t>М.П.</w:t>
            </w:r>
          </w:p>
        </w:tc>
        <w:tc>
          <w:tcPr>
            <w:tcW w:w="4022" w:type="dxa"/>
          </w:tcPr>
          <w:p w:rsidR="00EE4A02" w:rsidRPr="00EC5BB4" w:rsidRDefault="00EE4A02" w:rsidP="00B67BCE">
            <w:pPr>
              <w:spacing w:before="0"/>
              <w:jc w:val="center"/>
              <w:rPr>
                <w:rFonts w:cs="Arial"/>
                <w:sz w:val="24"/>
                <w:szCs w:val="24"/>
                <w:lang w:val="ru-RU"/>
              </w:rPr>
            </w:pPr>
          </w:p>
        </w:tc>
      </w:tr>
      <w:tr w:rsidR="00EE4A02" w:rsidRPr="00EC5BB4" w:rsidTr="00B67BCE">
        <w:trPr>
          <w:jc w:val="center"/>
        </w:trPr>
        <w:tc>
          <w:tcPr>
            <w:tcW w:w="3882" w:type="dxa"/>
            <w:tcBorders>
              <w:bottom w:val="single" w:sz="4" w:space="0" w:color="auto"/>
            </w:tcBorders>
          </w:tcPr>
          <w:p w:rsidR="00EE4A02" w:rsidRPr="00EC5BB4" w:rsidRDefault="00EE4A02" w:rsidP="00B67BCE">
            <w:pPr>
              <w:spacing w:before="0"/>
              <w:jc w:val="center"/>
              <w:rPr>
                <w:rFonts w:cs="Arial"/>
                <w:sz w:val="24"/>
                <w:szCs w:val="24"/>
              </w:rPr>
            </w:pPr>
          </w:p>
        </w:tc>
        <w:tc>
          <w:tcPr>
            <w:tcW w:w="2127" w:type="dxa"/>
          </w:tcPr>
          <w:p w:rsidR="00EE4A02" w:rsidRPr="00EC5BB4" w:rsidRDefault="00EE4A02" w:rsidP="00B67BCE">
            <w:pPr>
              <w:spacing w:before="0"/>
              <w:jc w:val="center"/>
              <w:rPr>
                <w:rFonts w:cs="Arial"/>
                <w:sz w:val="24"/>
                <w:szCs w:val="24"/>
                <w:lang w:val="ru-RU"/>
              </w:rPr>
            </w:pPr>
          </w:p>
        </w:tc>
        <w:tc>
          <w:tcPr>
            <w:tcW w:w="4022" w:type="dxa"/>
            <w:tcBorders>
              <w:bottom w:val="single" w:sz="4" w:space="0" w:color="auto"/>
            </w:tcBorders>
          </w:tcPr>
          <w:p w:rsidR="00EE4A02" w:rsidRPr="00EC5BB4" w:rsidRDefault="00EE4A02" w:rsidP="00B67BCE">
            <w:pPr>
              <w:spacing w:before="0"/>
              <w:jc w:val="center"/>
              <w:rPr>
                <w:rFonts w:cs="Arial"/>
                <w:sz w:val="24"/>
                <w:szCs w:val="24"/>
                <w:lang w:val="ru-RU"/>
              </w:rPr>
            </w:pPr>
          </w:p>
        </w:tc>
      </w:tr>
      <w:tr w:rsidR="00EE4A02" w:rsidRPr="00EC5BB4" w:rsidTr="00B67BCE">
        <w:trPr>
          <w:trHeight w:val="389"/>
          <w:jc w:val="center"/>
        </w:trPr>
        <w:tc>
          <w:tcPr>
            <w:tcW w:w="3882" w:type="dxa"/>
            <w:tcBorders>
              <w:top w:val="single" w:sz="4" w:space="0" w:color="auto"/>
            </w:tcBorders>
          </w:tcPr>
          <w:p w:rsidR="00EE4A02" w:rsidRPr="00EC5BB4" w:rsidRDefault="00EE4A02" w:rsidP="00B67BCE">
            <w:pPr>
              <w:spacing w:before="0"/>
              <w:jc w:val="center"/>
              <w:rPr>
                <w:rFonts w:cs="Arial"/>
                <w:sz w:val="24"/>
                <w:szCs w:val="24"/>
              </w:rPr>
            </w:pPr>
          </w:p>
        </w:tc>
        <w:tc>
          <w:tcPr>
            <w:tcW w:w="2127" w:type="dxa"/>
          </w:tcPr>
          <w:p w:rsidR="00EE4A02" w:rsidRPr="00EC5BB4" w:rsidRDefault="00EE4A02" w:rsidP="00B67BCE">
            <w:pPr>
              <w:spacing w:before="0"/>
              <w:jc w:val="center"/>
              <w:rPr>
                <w:rFonts w:cs="Arial"/>
                <w:sz w:val="24"/>
                <w:szCs w:val="24"/>
                <w:lang w:val="ru-RU"/>
              </w:rPr>
            </w:pPr>
          </w:p>
        </w:tc>
        <w:tc>
          <w:tcPr>
            <w:tcW w:w="4022" w:type="dxa"/>
            <w:tcBorders>
              <w:top w:val="single" w:sz="4" w:space="0" w:color="auto"/>
            </w:tcBorders>
          </w:tcPr>
          <w:p w:rsidR="00EE4A02" w:rsidRPr="00EC5BB4" w:rsidRDefault="00EE4A02" w:rsidP="00B67BCE">
            <w:pPr>
              <w:spacing w:before="0"/>
              <w:jc w:val="center"/>
              <w:rPr>
                <w:rFonts w:cs="Arial"/>
                <w:sz w:val="24"/>
                <w:szCs w:val="24"/>
                <w:lang w:val="ru-RU"/>
              </w:rPr>
            </w:pPr>
          </w:p>
        </w:tc>
      </w:tr>
    </w:tbl>
    <w:p w:rsidR="004648DD" w:rsidRPr="009B1818" w:rsidRDefault="004648DD" w:rsidP="004648DD">
      <w:pPr>
        <w:pStyle w:val="KDKomentar"/>
        <w:spacing w:before="0"/>
        <w:rPr>
          <w:rFonts w:cs="Arial"/>
          <w:color w:val="auto"/>
          <w:sz w:val="24"/>
          <w:szCs w:val="24"/>
        </w:rPr>
      </w:pPr>
      <w:r w:rsidRPr="009B1818">
        <w:rPr>
          <w:rFonts w:cs="Arial"/>
          <w:color w:val="auto"/>
          <w:sz w:val="24"/>
          <w:szCs w:val="24"/>
          <w:lang w:val="sr-Latn-CS"/>
        </w:rPr>
        <w:t>Упутство</w:t>
      </w:r>
      <w:r w:rsidRPr="009B1818">
        <w:rPr>
          <w:rFonts w:cs="Arial"/>
          <w:color w:val="auto"/>
          <w:sz w:val="24"/>
          <w:szCs w:val="24"/>
          <w:lang w:val="sr-Cyrl-RS"/>
        </w:rPr>
        <w:t xml:space="preserve"> з</w:t>
      </w:r>
      <w:r w:rsidRPr="009B1818">
        <w:rPr>
          <w:rFonts w:cs="Arial"/>
          <w:color w:val="auto"/>
          <w:sz w:val="24"/>
          <w:szCs w:val="24"/>
          <w:lang w:val="sr-Latn-CS"/>
        </w:rPr>
        <w:t>а попуњавањ</w:t>
      </w:r>
      <w:r w:rsidRPr="009B1818">
        <w:rPr>
          <w:rFonts w:cs="Arial"/>
          <w:color w:val="auto"/>
          <w:sz w:val="24"/>
          <w:szCs w:val="24"/>
        </w:rPr>
        <w:t>е Обрасца структуре цене</w:t>
      </w:r>
    </w:p>
    <w:p w:rsidR="004648DD" w:rsidRPr="009B1818" w:rsidRDefault="004648DD" w:rsidP="004648DD">
      <w:pPr>
        <w:pStyle w:val="KDKomentar"/>
        <w:spacing w:before="0"/>
        <w:rPr>
          <w:rFonts w:cs="Arial"/>
          <w:color w:val="auto"/>
          <w:sz w:val="24"/>
          <w:szCs w:val="24"/>
        </w:rPr>
      </w:pPr>
    </w:p>
    <w:p w:rsidR="004648DD" w:rsidRPr="009B1818" w:rsidRDefault="004648DD" w:rsidP="004648DD">
      <w:pPr>
        <w:pStyle w:val="KDKomentar"/>
        <w:rPr>
          <w:rFonts w:cs="Arial"/>
          <w:bCs/>
          <w:iCs/>
          <w:color w:val="auto"/>
          <w:sz w:val="24"/>
          <w:szCs w:val="24"/>
          <w:lang w:val="en-US"/>
        </w:rPr>
      </w:pPr>
      <w:r w:rsidRPr="009B1818">
        <w:rPr>
          <w:rFonts w:cs="Arial"/>
          <w:bCs/>
          <w:iCs/>
          <w:color w:val="auto"/>
          <w:sz w:val="24"/>
          <w:szCs w:val="24"/>
          <w:lang w:val="en-US"/>
        </w:rPr>
        <w:t>Понуђач треба да попун</w:t>
      </w:r>
      <w:r w:rsidRPr="009B1818">
        <w:rPr>
          <w:rFonts w:cs="Arial"/>
          <w:bCs/>
          <w:iCs/>
          <w:color w:val="auto"/>
          <w:sz w:val="24"/>
          <w:szCs w:val="24"/>
          <w:lang w:val="sr-Cyrl-CS"/>
        </w:rPr>
        <w:t>и</w:t>
      </w:r>
      <w:r w:rsidRPr="009B1818">
        <w:rPr>
          <w:rFonts w:cs="Arial"/>
          <w:bCs/>
          <w:iCs/>
          <w:color w:val="auto"/>
          <w:sz w:val="24"/>
          <w:szCs w:val="24"/>
          <w:lang w:val="en-US"/>
        </w:rPr>
        <w:t xml:space="preserve"> образац структуре цене </w:t>
      </w:r>
      <w:r w:rsidRPr="009B1818">
        <w:rPr>
          <w:rFonts w:cs="Arial"/>
          <w:bCs/>
          <w:iCs/>
          <w:color w:val="auto"/>
          <w:sz w:val="24"/>
          <w:szCs w:val="24"/>
          <w:lang w:val="sr-Cyrl-CS"/>
        </w:rPr>
        <w:t>на следећи начин</w:t>
      </w:r>
      <w:r w:rsidRPr="009B1818">
        <w:rPr>
          <w:rFonts w:cs="Arial"/>
          <w:bCs/>
          <w:iCs/>
          <w:color w:val="auto"/>
          <w:sz w:val="24"/>
          <w:szCs w:val="24"/>
          <w:lang w:val="en-US"/>
        </w:rPr>
        <w:t>:</w:t>
      </w:r>
    </w:p>
    <w:p w:rsidR="004648DD" w:rsidRPr="009B1818" w:rsidRDefault="004648DD" w:rsidP="004648DD">
      <w:pPr>
        <w:pStyle w:val="KDKomentar"/>
        <w:rPr>
          <w:rFonts w:cs="Arial"/>
          <w:bCs/>
          <w:iCs/>
          <w:color w:val="auto"/>
          <w:sz w:val="24"/>
          <w:szCs w:val="24"/>
          <w:lang w:val="en-US"/>
        </w:rPr>
      </w:pPr>
    </w:p>
    <w:p w:rsidR="004648DD" w:rsidRPr="009B1818" w:rsidRDefault="004648DD" w:rsidP="004648DD">
      <w:pPr>
        <w:pStyle w:val="KDKomentar"/>
        <w:rPr>
          <w:rFonts w:cs="Arial"/>
          <w:bCs/>
          <w:iCs/>
          <w:color w:val="auto"/>
          <w:sz w:val="24"/>
          <w:szCs w:val="24"/>
          <w:lang w:val="en-US"/>
        </w:rPr>
      </w:pPr>
      <w:r w:rsidRPr="009B1818">
        <w:rPr>
          <w:rFonts w:cs="Arial"/>
          <w:bCs/>
          <w:iCs/>
          <w:color w:val="auto"/>
          <w:sz w:val="24"/>
          <w:szCs w:val="24"/>
          <w:lang w:val="sr-Cyrl-CS"/>
        </w:rPr>
        <w:t xml:space="preserve">у колону </w:t>
      </w:r>
      <w:r>
        <w:rPr>
          <w:rFonts w:cs="Arial"/>
          <w:b/>
          <w:bCs/>
          <w:iCs/>
          <w:color w:val="auto"/>
          <w:sz w:val="24"/>
          <w:szCs w:val="24"/>
          <w:lang w:val="sr-Cyrl-CS"/>
        </w:rPr>
        <w:t>5</w:t>
      </w:r>
      <w:r w:rsidRPr="009B1818">
        <w:rPr>
          <w:rFonts w:cs="Arial"/>
          <w:b/>
          <w:bCs/>
          <w:iCs/>
          <w:color w:val="auto"/>
          <w:sz w:val="24"/>
          <w:szCs w:val="24"/>
          <w:lang w:val="sr-Cyrl-CS"/>
        </w:rPr>
        <w:t>.</w:t>
      </w:r>
      <w:r>
        <w:rPr>
          <w:rFonts w:cs="Arial"/>
          <w:bCs/>
          <w:iCs/>
          <w:color w:val="auto"/>
          <w:sz w:val="24"/>
          <w:szCs w:val="24"/>
          <w:lang w:val="sr-Cyrl-CS"/>
        </w:rPr>
        <w:t xml:space="preserve"> Табеле 1 </w:t>
      </w:r>
      <w:r w:rsidRPr="009B1818">
        <w:rPr>
          <w:rFonts w:cs="Arial"/>
          <w:bCs/>
          <w:iCs/>
          <w:color w:val="auto"/>
          <w:sz w:val="24"/>
          <w:szCs w:val="24"/>
          <w:lang w:val="en-US"/>
        </w:rPr>
        <w:t>уписати колико износ</w:t>
      </w:r>
      <w:r>
        <w:rPr>
          <w:rFonts w:cs="Arial"/>
          <w:bCs/>
          <w:iCs/>
          <w:color w:val="auto"/>
          <w:sz w:val="24"/>
          <w:szCs w:val="24"/>
          <w:lang w:val="sr-Cyrl-RS"/>
        </w:rPr>
        <w:t>е</w:t>
      </w:r>
      <w:r w:rsidRPr="009B1818">
        <w:rPr>
          <w:rFonts w:cs="Arial"/>
          <w:bCs/>
          <w:iCs/>
          <w:color w:val="auto"/>
          <w:sz w:val="24"/>
          <w:szCs w:val="24"/>
          <w:lang w:val="en-US"/>
        </w:rPr>
        <w:t xml:space="preserve"> јединична цен</w:t>
      </w:r>
      <w:r>
        <w:rPr>
          <w:rFonts w:cs="Arial"/>
          <w:bCs/>
          <w:iCs/>
          <w:color w:val="auto"/>
          <w:sz w:val="24"/>
          <w:szCs w:val="24"/>
          <w:lang w:val="sr-Cyrl-RS"/>
        </w:rPr>
        <w:t>е опреме</w:t>
      </w:r>
      <w:r w:rsidRPr="009B1818">
        <w:rPr>
          <w:rFonts w:cs="Arial"/>
          <w:bCs/>
          <w:iCs/>
          <w:color w:val="auto"/>
          <w:sz w:val="24"/>
          <w:szCs w:val="24"/>
          <w:lang w:val="en-US"/>
        </w:rPr>
        <w:t xml:space="preserve"> без ПДВ;</w:t>
      </w:r>
    </w:p>
    <w:p w:rsidR="004648DD" w:rsidRPr="009B1818" w:rsidRDefault="004648DD" w:rsidP="004648DD">
      <w:pPr>
        <w:pStyle w:val="KDKomentar"/>
        <w:rPr>
          <w:rFonts w:cs="Arial"/>
          <w:bCs/>
          <w:iCs/>
          <w:color w:val="auto"/>
          <w:sz w:val="24"/>
          <w:szCs w:val="24"/>
          <w:lang w:val="en-US"/>
        </w:rPr>
      </w:pPr>
      <w:proofErr w:type="gramStart"/>
      <w:r w:rsidRPr="009B1818">
        <w:rPr>
          <w:rFonts w:cs="Arial"/>
          <w:bCs/>
          <w:iCs/>
          <w:color w:val="auto"/>
          <w:sz w:val="24"/>
          <w:szCs w:val="24"/>
          <w:lang w:val="en-US"/>
        </w:rPr>
        <w:t>у</w:t>
      </w:r>
      <w:proofErr w:type="gramEnd"/>
      <w:r w:rsidRPr="009B1818">
        <w:rPr>
          <w:rFonts w:cs="Arial"/>
          <w:bCs/>
          <w:iCs/>
          <w:color w:val="auto"/>
          <w:sz w:val="24"/>
          <w:szCs w:val="24"/>
          <w:lang w:val="en-US"/>
        </w:rPr>
        <w:t xml:space="preserve"> колону </w:t>
      </w:r>
      <w:r w:rsidRPr="009B1818">
        <w:rPr>
          <w:rFonts w:cs="Arial"/>
          <w:b/>
          <w:bCs/>
          <w:iCs/>
          <w:color w:val="auto"/>
          <w:sz w:val="24"/>
          <w:szCs w:val="24"/>
          <w:lang w:val="sr-Cyrl-CS"/>
        </w:rPr>
        <w:t>6</w:t>
      </w:r>
      <w:r w:rsidRPr="009B1818">
        <w:rPr>
          <w:rFonts w:cs="Arial"/>
          <w:b/>
          <w:bCs/>
          <w:iCs/>
          <w:color w:val="auto"/>
          <w:sz w:val="24"/>
          <w:szCs w:val="24"/>
          <w:lang w:val="en-US"/>
        </w:rPr>
        <w:t>.</w:t>
      </w:r>
      <w:r w:rsidRPr="009B1818">
        <w:rPr>
          <w:rFonts w:cs="Arial"/>
          <w:bCs/>
          <w:iCs/>
          <w:color w:val="auto"/>
          <w:sz w:val="24"/>
          <w:szCs w:val="24"/>
          <w:lang w:val="en-US"/>
        </w:rPr>
        <w:t xml:space="preserve"> </w:t>
      </w:r>
      <w:r>
        <w:rPr>
          <w:rFonts w:cs="Arial"/>
          <w:bCs/>
          <w:iCs/>
          <w:color w:val="auto"/>
          <w:sz w:val="24"/>
          <w:szCs w:val="24"/>
          <w:lang w:val="sr-Cyrl-CS"/>
        </w:rPr>
        <w:t xml:space="preserve">Табеле 1 </w:t>
      </w:r>
      <w:r w:rsidRPr="009B1818">
        <w:rPr>
          <w:rFonts w:cs="Arial"/>
          <w:bCs/>
          <w:iCs/>
          <w:color w:val="auto"/>
          <w:sz w:val="24"/>
          <w:szCs w:val="24"/>
          <w:lang w:val="en-US"/>
        </w:rPr>
        <w:t xml:space="preserve">уписати колико износи укупна цена без ПДВ и то тако што ће помножити јединичну цену без ПДВ (наведену у колони </w:t>
      </w:r>
      <w:r w:rsidRPr="009B1818">
        <w:rPr>
          <w:rFonts w:cs="Arial"/>
          <w:b/>
          <w:bCs/>
          <w:iCs/>
          <w:color w:val="auto"/>
          <w:sz w:val="24"/>
          <w:szCs w:val="24"/>
          <w:lang w:val="sr-Cyrl-CS"/>
        </w:rPr>
        <w:t>4</w:t>
      </w:r>
      <w:r w:rsidRPr="009B1818">
        <w:rPr>
          <w:rFonts w:cs="Arial"/>
          <w:b/>
          <w:bCs/>
          <w:iCs/>
          <w:color w:val="auto"/>
          <w:sz w:val="24"/>
          <w:szCs w:val="24"/>
          <w:lang w:val="en-US"/>
        </w:rPr>
        <w:t>.</w:t>
      </w:r>
      <w:r w:rsidRPr="009B1818">
        <w:rPr>
          <w:rFonts w:cs="Arial"/>
          <w:bCs/>
          <w:iCs/>
          <w:color w:val="auto"/>
          <w:sz w:val="24"/>
          <w:szCs w:val="24"/>
          <w:lang w:val="en-US"/>
        </w:rPr>
        <w:t xml:space="preserve">) </w:t>
      </w:r>
      <w:proofErr w:type="gramStart"/>
      <w:r w:rsidRPr="009B1818">
        <w:rPr>
          <w:rFonts w:cs="Arial"/>
          <w:bCs/>
          <w:iCs/>
          <w:color w:val="auto"/>
          <w:sz w:val="24"/>
          <w:szCs w:val="24"/>
          <w:lang w:val="en-US"/>
        </w:rPr>
        <w:t>са</w:t>
      </w:r>
      <w:proofErr w:type="gramEnd"/>
      <w:r w:rsidRPr="009B1818">
        <w:rPr>
          <w:rFonts w:cs="Arial"/>
          <w:bCs/>
          <w:iCs/>
          <w:color w:val="auto"/>
          <w:sz w:val="24"/>
          <w:szCs w:val="24"/>
          <w:lang w:val="en-US"/>
        </w:rPr>
        <w:t xml:space="preserve"> траженим</w:t>
      </w:r>
      <w:r w:rsidRPr="009B1818">
        <w:rPr>
          <w:rFonts w:cs="Arial"/>
          <w:bCs/>
          <w:iCs/>
          <w:color w:val="auto"/>
          <w:sz w:val="24"/>
          <w:szCs w:val="24"/>
          <w:lang w:val="sr-Cyrl-RS"/>
        </w:rPr>
        <w:t xml:space="preserve"> </w:t>
      </w:r>
      <w:r>
        <w:rPr>
          <w:rFonts w:cs="Arial"/>
          <w:bCs/>
          <w:iCs/>
          <w:color w:val="auto"/>
          <w:sz w:val="24"/>
          <w:szCs w:val="24"/>
          <w:lang w:val="sr-Cyrl-RS"/>
        </w:rPr>
        <w:t xml:space="preserve">количином </w:t>
      </w:r>
      <w:r w:rsidRPr="009B1818">
        <w:rPr>
          <w:rFonts w:cs="Arial"/>
          <w:bCs/>
          <w:iCs/>
          <w:color w:val="auto"/>
          <w:sz w:val="24"/>
          <w:szCs w:val="24"/>
          <w:lang w:val="en-US"/>
        </w:rPr>
        <w:t xml:space="preserve"> (колона </w:t>
      </w:r>
      <w:r>
        <w:rPr>
          <w:rFonts w:cs="Arial"/>
          <w:b/>
          <w:bCs/>
          <w:iCs/>
          <w:color w:val="auto"/>
          <w:sz w:val="24"/>
          <w:szCs w:val="24"/>
          <w:lang w:val="sr-Cyrl-CS"/>
        </w:rPr>
        <w:t>4</w:t>
      </w:r>
      <w:r w:rsidRPr="009B1818">
        <w:rPr>
          <w:rFonts w:cs="Arial"/>
          <w:b/>
          <w:bCs/>
          <w:iCs/>
          <w:color w:val="auto"/>
          <w:sz w:val="24"/>
          <w:szCs w:val="24"/>
          <w:lang w:val="en-US"/>
        </w:rPr>
        <w:t>.</w:t>
      </w:r>
      <w:r w:rsidRPr="009B1818">
        <w:rPr>
          <w:rFonts w:cs="Arial"/>
          <w:bCs/>
          <w:iCs/>
          <w:color w:val="auto"/>
          <w:sz w:val="24"/>
          <w:szCs w:val="24"/>
          <w:lang w:val="en-US"/>
        </w:rPr>
        <w:t xml:space="preserve">); </w:t>
      </w:r>
    </w:p>
    <w:p w:rsidR="004648DD" w:rsidRPr="009B1818" w:rsidRDefault="004648DD" w:rsidP="004648DD">
      <w:pPr>
        <w:pStyle w:val="KDKomentar"/>
        <w:rPr>
          <w:rFonts w:cs="Arial"/>
          <w:bCs/>
          <w:iCs/>
          <w:color w:val="auto"/>
          <w:sz w:val="24"/>
          <w:szCs w:val="24"/>
          <w:lang w:val="en-US"/>
        </w:rPr>
      </w:pPr>
      <w:r w:rsidRPr="009B1818">
        <w:rPr>
          <w:rFonts w:cs="Arial"/>
          <w:bCs/>
          <w:iCs/>
          <w:color w:val="auto"/>
          <w:sz w:val="24"/>
          <w:szCs w:val="24"/>
          <w:lang w:val="sr-Cyrl-CS"/>
        </w:rPr>
        <w:t xml:space="preserve">у колону </w:t>
      </w:r>
      <w:r w:rsidR="00710F57">
        <w:rPr>
          <w:rFonts w:cs="Arial"/>
          <w:b/>
          <w:bCs/>
          <w:iCs/>
          <w:color w:val="auto"/>
          <w:sz w:val="24"/>
          <w:szCs w:val="24"/>
          <w:lang w:val="sr-Cyrl-CS"/>
        </w:rPr>
        <w:t xml:space="preserve">7. </w:t>
      </w:r>
      <w:r w:rsidR="00710F57" w:rsidRPr="00710F57">
        <w:rPr>
          <w:rFonts w:cs="Arial"/>
          <w:bCs/>
          <w:i w:val="0"/>
          <w:iCs/>
          <w:color w:val="auto"/>
          <w:sz w:val="24"/>
          <w:szCs w:val="24"/>
          <w:lang w:val="sr-Cyrl-CS"/>
        </w:rPr>
        <w:t>Табеле 1</w:t>
      </w:r>
      <w:r w:rsidR="00710F57">
        <w:rPr>
          <w:rFonts w:cs="Arial"/>
          <w:b/>
          <w:bCs/>
          <w:iCs/>
          <w:color w:val="auto"/>
          <w:sz w:val="24"/>
          <w:szCs w:val="24"/>
          <w:lang w:val="sr-Cyrl-CS"/>
        </w:rPr>
        <w:t xml:space="preserve"> </w:t>
      </w:r>
      <w:r w:rsidRPr="009B1818">
        <w:rPr>
          <w:rFonts w:cs="Arial"/>
          <w:bCs/>
          <w:iCs/>
          <w:color w:val="auto"/>
          <w:sz w:val="24"/>
          <w:szCs w:val="24"/>
        </w:rPr>
        <w:t xml:space="preserve"> уписати колико износи ПДВ </w:t>
      </w:r>
    </w:p>
    <w:p w:rsidR="00710F57" w:rsidRPr="009B1818" w:rsidRDefault="00710F57" w:rsidP="00710F57">
      <w:pPr>
        <w:pStyle w:val="KDKomentar"/>
        <w:rPr>
          <w:rFonts w:cs="Arial"/>
          <w:bCs/>
          <w:iCs/>
          <w:color w:val="auto"/>
          <w:sz w:val="24"/>
          <w:szCs w:val="24"/>
          <w:lang w:val="en-US"/>
        </w:rPr>
      </w:pPr>
      <w:r w:rsidRPr="009B1818">
        <w:rPr>
          <w:rFonts w:cs="Arial"/>
          <w:bCs/>
          <w:iCs/>
          <w:color w:val="auto"/>
          <w:sz w:val="24"/>
          <w:szCs w:val="24"/>
          <w:lang w:val="sr-Cyrl-CS"/>
        </w:rPr>
        <w:t xml:space="preserve">у колону </w:t>
      </w:r>
      <w:r>
        <w:rPr>
          <w:rFonts w:cs="Arial"/>
          <w:b/>
          <w:bCs/>
          <w:iCs/>
          <w:color w:val="auto"/>
          <w:sz w:val="24"/>
          <w:szCs w:val="24"/>
          <w:lang w:val="sr-Cyrl-CS"/>
        </w:rPr>
        <w:t xml:space="preserve">8. </w:t>
      </w:r>
      <w:r w:rsidRPr="00710F57">
        <w:rPr>
          <w:rFonts w:cs="Arial"/>
          <w:bCs/>
          <w:i w:val="0"/>
          <w:iCs/>
          <w:color w:val="auto"/>
          <w:sz w:val="24"/>
          <w:szCs w:val="24"/>
          <w:lang w:val="sr-Cyrl-CS"/>
        </w:rPr>
        <w:t>Табеле 1</w:t>
      </w:r>
      <w:r>
        <w:rPr>
          <w:rFonts w:cs="Arial"/>
          <w:b/>
          <w:bCs/>
          <w:iCs/>
          <w:color w:val="auto"/>
          <w:sz w:val="24"/>
          <w:szCs w:val="24"/>
          <w:lang w:val="sr-Cyrl-CS"/>
        </w:rPr>
        <w:t xml:space="preserve"> </w:t>
      </w:r>
      <w:r w:rsidRPr="009B1818">
        <w:rPr>
          <w:rFonts w:cs="Arial"/>
          <w:bCs/>
          <w:iCs/>
          <w:color w:val="auto"/>
          <w:sz w:val="24"/>
          <w:szCs w:val="24"/>
        </w:rPr>
        <w:t xml:space="preserve"> </w:t>
      </w:r>
      <w:r w:rsidRPr="009B1818">
        <w:rPr>
          <w:rFonts w:cs="Arial"/>
          <w:bCs/>
          <w:iCs/>
          <w:color w:val="auto"/>
          <w:sz w:val="24"/>
          <w:szCs w:val="24"/>
          <w:lang w:val="en-US"/>
        </w:rPr>
        <w:t>уписати колико износи укупна цена</w:t>
      </w:r>
      <w:r>
        <w:rPr>
          <w:rFonts w:cs="Arial"/>
          <w:bCs/>
          <w:iCs/>
          <w:color w:val="auto"/>
          <w:sz w:val="24"/>
          <w:szCs w:val="24"/>
          <w:lang w:val="sr-Cyrl-RS"/>
        </w:rPr>
        <w:t xml:space="preserve"> са</w:t>
      </w:r>
      <w:r w:rsidRPr="009B1818">
        <w:rPr>
          <w:rFonts w:cs="Arial"/>
          <w:bCs/>
          <w:iCs/>
          <w:color w:val="auto"/>
          <w:sz w:val="24"/>
          <w:szCs w:val="24"/>
          <w:lang w:val="en-US"/>
        </w:rPr>
        <w:t xml:space="preserve">ПДВ и то тако што ће </w:t>
      </w:r>
      <w:r>
        <w:rPr>
          <w:rFonts w:cs="Arial"/>
          <w:bCs/>
          <w:iCs/>
          <w:color w:val="auto"/>
          <w:sz w:val="24"/>
          <w:szCs w:val="24"/>
          <w:lang w:val="sr-Cyrl-RS"/>
        </w:rPr>
        <w:t xml:space="preserve">се на </w:t>
      </w:r>
      <w:r w:rsidRPr="009B1818">
        <w:rPr>
          <w:rFonts w:cs="Arial"/>
          <w:bCs/>
          <w:iCs/>
          <w:color w:val="auto"/>
          <w:sz w:val="24"/>
          <w:szCs w:val="24"/>
          <w:lang w:val="en-US"/>
        </w:rPr>
        <w:t xml:space="preserve">укупна цена без ПДВ </w:t>
      </w:r>
      <w:r>
        <w:rPr>
          <w:rFonts w:cs="Arial"/>
          <w:bCs/>
          <w:iCs/>
          <w:color w:val="auto"/>
          <w:sz w:val="24"/>
          <w:szCs w:val="24"/>
          <w:lang w:val="sr-Cyrl-RS"/>
        </w:rPr>
        <w:t>(колона 6) додати износ ПДВ (колона 7).</w:t>
      </w:r>
    </w:p>
    <w:p w:rsidR="00EE4A02" w:rsidRPr="00EC5BB4" w:rsidRDefault="00EE4A02" w:rsidP="00EE4A02">
      <w:pPr>
        <w:spacing w:before="0"/>
        <w:rPr>
          <w:rFonts w:cs="Arial"/>
          <w:b/>
          <w:sz w:val="24"/>
          <w:szCs w:val="24"/>
          <w:lang w:val="sr-Latn-CS"/>
        </w:rPr>
      </w:pPr>
    </w:p>
    <w:p w:rsidR="00710F57" w:rsidRPr="009B1818" w:rsidRDefault="00710F57" w:rsidP="00710F57">
      <w:pPr>
        <w:pStyle w:val="KDKomentar"/>
        <w:rPr>
          <w:rFonts w:cs="Arial"/>
          <w:bCs/>
          <w:iCs/>
          <w:color w:val="auto"/>
          <w:sz w:val="24"/>
          <w:szCs w:val="24"/>
          <w:lang w:val="en-US"/>
        </w:rPr>
      </w:pPr>
      <w:r w:rsidRPr="009B1818">
        <w:rPr>
          <w:rFonts w:cs="Arial"/>
          <w:bCs/>
          <w:iCs/>
          <w:color w:val="auto"/>
          <w:sz w:val="24"/>
          <w:szCs w:val="24"/>
          <w:lang w:val="sr-Cyrl-CS"/>
        </w:rPr>
        <w:t xml:space="preserve">у колону </w:t>
      </w:r>
      <w:r>
        <w:rPr>
          <w:rFonts w:cs="Arial"/>
          <w:b/>
          <w:bCs/>
          <w:iCs/>
          <w:color w:val="auto"/>
          <w:sz w:val="24"/>
          <w:szCs w:val="24"/>
          <w:lang w:val="sr-Cyrl-CS"/>
        </w:rPr>
        <w:t>3</w:t>
      </w:r>
      <w:r w:rsidRPr="009B1818">
        <w:rPr>
          <w:rFonts w:cs="Arial"/>
          <w:b/>
          <w:bCs/>
          <w:iCs/>
          <w:color w:val="auto"/>
          <w:sz w:val="24"/>
          <w:szCs w:val="24"/>
          <w:lang w:val="sr-Cyrl-CS"/>
        </w:rPr>
        <w:t>.</w:t>
      </w:r>
      <w:r>
        <w:rPr>
          <w:rFonts w:cs="Arial"/>
          <w:bCs/>
          <w:iCs/>
          <w:color w:val="auto"/>
          <w:sz w:val="24"/>
          <w:szCs w:val="24"/>
          <w:lang w:val="sr-Cyrl-CS"/>
        </w:rPr>
        <w:t xml:space="preserve"> Табеле 2 </w:t>
      </w:r>
      <w:r w:rsidRPr="009B1818">
        <w:rPr>
          <w:rFonts w:cs="Arial"/>
          <w:bCs/>
          <w:iCs/>
          <w:color w:val="auto"/>
          <w:sz w:val="24"/>
          <w:szCs w:val="24"/>
          <w:lang w:val="en-US"/>
        </w:rPr>
        <w:t>уписати колико износ</w:t>
      </w:r>
      <w:r>
        <w:rPr>
          <w:rFonts w:cs="Arial"/>
          <w:bCs/>
          <w:iCs/>
          <w:color w:val="auto"/>
          <w:sz w:val="24"/>
          <w:szCs w:val="24"/>
          <w:lang w:val="sr-Cyrl-RS"/>
        </w:rPr>
        <w:t>е</w:t>
      </w:r>
      <w:r w:rsidRPr="009B1818">
        <w:rPr>
          <w:rFonts w:cs="Arial"/>
          <w:bCs/>
          <w:iCs/>
          <w:color w:val="auto"/>
          <w:sz w:val="24"/>
          <w:szCs w:val="24"/>
          <w:lang w:val="en-US"/>
        </w:rPr>
        <w:t xml:space="preserve"> јединична цен</w:t>
      </w:r>
      <w:r>
        <w:rPr>
          <w:rFonts w:cs="Arial"/>
          <w:bCs/>
          <w:iCs/>
          <w:color w:val="auto"/>
          <w:sz w:val="24"/>
          <w:szCs w:val="24"/>
          <w:lang w:val="sr-Cyrl-RS"/>
        </w:rPr>
        <w:t xml:space="preserve">е </w:t>
      </w:r>
      <w:r w:rsidRPr="009B1818">
        <w:rPr>
          <w:rFonts w:cs="Arial"/>
          <w:bCs/>
          <w:iCs/>
          <w:color w:val="auto"/>
          <w:sz w:val="24"/>
          <w:szCs w:val="24"/>
          <w:lang w:val="en-US"/>
        </w:rPr>
        <w:t>без ПДВ;</w:t>
      </w:r>
    </w:p>
    <w:p w:rsidR="00710F57" w:rsidRPr="009B1818" w:rsidRDefault="00710F57" w:rsidP="00710F57">
      <w:pPr>
        <w:pStyle w:val="KDKomentar"/>
        <w:rPr>
          <w:rFonts w:cs="Arial"/>
          <w:bCs/>
          <w:iCs/>
          <w:color w:val="auto"/>
          <w:sz w:val="24"/>
          <w:szCs w:val="24"/>
          <w:lang w:val="en-US"/>
        </w:rPr>
      </w:pPr>
      <w:proofErr w:type="gramStart"/>
      <w:r w:rsidRPr="009B1818">
        <w:rPr>
          <w:rFonts w:cs="Arial"/>
          <w:bCs/>
          <w:iCs/>
          <w:color w:val="auto"/>
          <w:sz w:val="24"/>
          <w:szCs w:val="24"/>
          <w:lang w:val="en-US"/>
        </w:rPr>
        <w:t>у</w:t>
      </w:r>
      <w:proofErr w:type="gramEnd"/>
      <w:r w:rsidRPr="009B1818">
        <w:rPr>
          <w:rFonts w:cs="Arial"/>
          <w:bCs/>
          <w:iCs/>
          <w:color w:val="auto"/>
          <w:sz w:val="24"/>
          <w:szCs w:val="24"/>
          <w:lang w:val="en-US"/>
        </w:rPr>
        <w:t xml:space="preserve"> колону </w:t>
      </w:r>
      <w:r>
        <w:rPr>
          <w:rFonts w:cs="Arial"/>
          <w:b/>
          <w:bCs/>
          <w:iCs/>
          <w:color w:val="auto"/>
          <w:sz w:val="24"/>
          <w:szCs w:val="24"/>
          <w:lang w:val="sr-Cyrl-CS"/>
        </w:rPr>
        <w:t>4</w:t>
      </w:r>
      <w:r w:rsidRPr="009B1818">
        <w:rPr>
          <w:rFonts w:cs="Arial"/>
          <w:b/>
          <w:bCs/>
          <w:iCs/>
          <w:color w:val="auto"/>
          <w:sz w:val="24"/>
          <w:szCs w:val="24"/>
          <w:lang w:val="en-US"/>
        </w:rPr>
        <w:t>.</w:t>
      </w:r>
      <w:r w:rsidRPr="009B1818">
        <w:rPr>
          <w:rFonts w:cs="Arial"/>
          <w:bCs/>
          <w:iCs/>
          <w:color w:val="auto"/>
          <w:sz w:val="24"/>
          <w:szCs w:val="24"/>
          <w:lang w:val="en-US"/>
        </w:rPr>
        <w:t xml:space="preserve"> </w:t>
      </w:r>
      <w:r>
        <w:rPr>
          <w:rFonts w:cs="Arial"/>
          <w:bCs/>
          <w:iCs/>
          <w:color w:val="auto"/>
          <w:sz w:val="24"/>
          <w:szCs w:val="24"/>
          <w:lang w:val="sr-Cyrl-CS"/>
        </w:rPr>
        <w:t xml:space="preserve">Табеле 2 </w:t>
      </w:r>
      <w:r w:rsidRPr="009B1818">
        <w:rPr>
          <w:rFonts w:cs="Arial"/>
          <w:bCs/>
          <w:iCs/>
          <w:color w:val="auto"/>
          <w:sz w:val="24"/>
          <w:szCs w:val="24"/>
        </w:rPr>
        <w:t>уписати колико износи ПДВ</w:t>
      </w:r>
      <w:r w:rsidRPr="009B1818">
        <w:rPr>
          <w:rFonts w:cs="Arial"/>
          <w:bCs/>
          <w:iCs/>
          <w:color w:val="auto"/>
          <w:sz w:val="24"/>
          <w:szCs w:val="24"/>
          <w:lang w:val="en-US"/>
        </w:rPr>
        <w:t xml:space="preserve">; </w:t>
      </w:r>
    </w:p>
    <w:p w:rsidR="00710F57" w:rsidRDefault="00710F57" w:rsidP="00710F57">
      <w:pPr>
        <w:pStyle w:val="KDKomentar"/>
        <w:rPr>
          <w:rFonts w:cs="Arial"/>
          <w:bCs/>
          <w:iCs/>
          <w:color w:val="auto"/>
          <w:sz w:val="24"/>
          <w:szCs w:val="24"/>
          <w:lang w:val="sr-Cyrl-RS"/>
        </w:rPr>
      </w:pPr>
      <w:r w:rsidRPr="009B1818">
        <w:rPr>
          <w:rFonts w:cs="Arial"/>
          <w:bCs/>
          <w:iCs/>
          <w:color w:val="auto"/>
          <w:sz w:val="24"/>
          <w:szCs w:val="24"/>
          <w:lang w:val="sr-Cyrl-CS"/>
        </w:rPr>
        <w:t xml:space="preserve">у колону </w:t>
      </w:r>
      <w:r>
        <w:rPr>
          <w:rFonts w:cs="Arial"/>
          <w:b/>
          <w:bCs/>
          <w:iCs/>
          <w:color w:val="auto"/>
          <w:sz w:val="24"/>
          <w:szCs w:val="24"/>
          <w:lang w:val="sr-Cyrl-CS"/>
        </w:rPr>
        <w:t xml:space="preserve">5. </w:t>
      </w:r>
      <w:r w:rsidRPr="00710F57">
        <w:rPr>
          <w:rFonts w:cs="Arial"/>
          <w:bCs/>
          <w:i w:val="0"/>
          <w:iCs/>
          <w:color w:val="auto"/>
          <w:sz w:val="24"/>
          <w:szCs w:val="24"/>
          <w:lang w:val="sr-Cyrl-CS"/>
        </w:rPr>
        <w:t xml:space="preserve">Табеле </w:t>
      </w:r>
      <w:r>
        <w:rPr>
          <w:rFonts w:cs="Arial"/>
          <w:bCs/>
          <w:i w:val="0"/>
          <w:iCs/>
          <w:color w:val="auto"/>
          <w:sz w:val="24"/>
          <w:szCs w:val="24"/>
          <w:lang w:val="sr-Cyrl-CS"/>
        </w:rPr>
        <w:t>2</w:t>
      </w:r>
      <w:r>
        <w:rPr>
          <w:rFonts w:cs="Arial"/>
          <w:b/>
          <w:bCs/>
          <w:iCs/>
          <w:color w:val="auto"/>
          <w:sz w:val="24"/>
          <w:szCs w:val="24"/>
          <w:lang w:val="sr-Cyrl-CS"/>
        </w:rPr>
        <w:t xml:space="preserve"> </w:t>
      </w:r>
      <w:r w:rsidRPr="009B1818">
        <w:rPr>
          <w:rFonts w:cs="Arial"/>
          <w:bCs/>
          <w:iCs/>
          <w:color w:val="auto"/>
          <w:sz w:val="24"/>
          <w:szCs w:val="24"/>
        </w:rPr>
        <w:t xml:space="preserve"> </w:t>
      </w:r>
      <w:r w:rsidRPr="009B1818">
        <w:rPr>
          <w:rFonts w:cs="Arial"/>
          <w:bCs/>
          <w:iCs/>
          <w:color w:val="auto"/>
          <w:sz w:val="24"/>
          <w:szCs w:val="24"/>
          <w:lang w:val="en-US"/>
        </w:rPr>
        <w:t>уписати колико износи укупна цена</w:t>
      </w:r>
      <w:r>
        <w:rPr>
          <w:rFonts w:cs="Arial"/>
          <w:bCs/>
          <w:iCs/>
          <w:color w:val="auto"/>
          <w:sz w:val="24"/>
          <w:szCs w:val="24"/>
          <w:lang w:val="sr-Cyrl-RS"/>
        </w:rPr>
        <w:t xml:space="preserve"> са </w:t>
      </w:r>
      <w:r w:rsidRPr="009B1818">
        <w:rPr>
          <w:rFonts w:cs="Arial"/>
          <w:bCs/>
          <w:iCs/>
          <w:color w:val="auto"/>
          <w:sz w:val="24"/>
          <w:szCs w:val="24"/>
          <w:lang w:val="en-US"/>
        </w:rPr>
        <w:t xml:space="preserve">ПДВ и то тако што ће </w:t>
      </w:r>
      <w:r>
        <w:rPr>
          <w:rFonts w:cs="Arial"/>
          <w:bCs/>
          <w:iCs/>
          <w:color w:val="auto"/>
          <w:sz w:val="24"/>
          <w:szCs w:val="24"/>
          <w:lang w:val="sr-Cyrl-RS"/>
        </w:rPr>
        <w:t xml:space="preserve">се на јединичне </w:t>
      </w:r>
      <w:r w:rsidRPr="009B1818">
        <w:rPr>
          <w:rFonts w:cs="Arial"/>
          <w:bCs/>
          <w:iCs/>
          <w:color w:val="auto"/>
          <w:sz w:val="24"/>
          <w:szCs w:val="24"/>
          <w:lang w:val="en-US"/>
        </w:rPr>
        <w:t>цен</w:t>
      </w:r>
      <w:r>
        <w:rPr>
          <w:rFonts w:cs="Arial"/>
          <w:bCs/>
          <w:iCs/>
          <w:color w:val="auto"/>
          <w:sz w:val="24"/>
          <w:szCs w:val="24"/>
          <w:lang w:val="sr-Cyrl-RS"/>
        </w:rPr>
        <w:t>е</w:t>
      </w:r>
      <w:r w:rsidRPr="009B1818">
        <w:rPr>
          <w:rFonts w:cs="Arial"/>
          <w:bCs/>
          <w:iCs/>
          <w:color w:val="auto"/>
          <w:sz w:val="24"/>
          <w:szCs w:val="24"/>
          <w:lang w:val="en-US"/>
        </w:rPr>
        <w:t xml:space="preserve"> без ПДВ </w:t>
      </w:r>
      <w:r>
        <w:rPr>
          <w:rFonts w:cs="Arial"/>
          <w:bCs/>
          <w:iCs/>
          <w:color w:val="auto"/>
          <w:sz w:val="24"/>
          <w:szCs w:val="24"/>
          <w:lang w:val="sr-Cyrl-RS"/>
        </w:rPr>
        <w:t>(колона 3) додати износ ПДВ (колона 4).</w:t>
      </w:r>
    </w:p>
    <w:p w:rsidR="00710F57" w:rsidRPr="00DF2DC7" w:rsidRDefault="00710F57" w:rsidP="00710F57">
      <w:pPr>
        <w:pStyle w:val="KDKomentar"/>
        <w:rPr>
          <w:rFonts w:cs="Arial"/>
          <w:bCs/>
          <w:i w:val="0"/>
          <w:iCs/>
          <w:color w:val="auto"/>
          <w:sz w:val="24"/>
          <w:szCs w:val="24"/>
          <w:lang w:val="sr-Cyrl-RS"/>
        </w:rPr>
      </w:pPr>
      <w:r w:rsidRPr="009B1818">
        <w:rPr>
          <w:rFonts w:cs="Arial"/>
          <w:bCs/>
          <w:iCs/>
          <w:color w:val="auto"/>
          <w:sz w:val="24"/>
          <w:szCs w:val="24"/>
          <w:lang w:val="sr-Cyrl-CS"/>
        </w:rPr>
        <w:t xml:space="preserve">у </w:t>
      </w:r>
      <w:r>
        <w:rPr>
          <w:rFonts w:cs="Arial"/>
          <w:bCs/>
          <w:iCs/>
          <w:color w:val="auto"/>
          <w:sz w:val="24"/>
          <w:szCs w:val="24"/>
          <w:lang w:val="sr-Cyrl-CS"/>
        </w:rPr>
        <w:t>ред</w:t>
      </w:r>
      <w:r w:rsidRPr="009B1818">
        <w:rPr>
          <w:rFonts w:cs="Arial"/>
          <w:bCs/>
          <w:iCs/>
          <w:color w:val="auto"/>
          <w:sz w:val="24"/>
          <w:szCs w:val="24"/>
          <w:lang w:val="sr-Cyrl-CS"/>
        </w:rPr>
        <w:t xml:space="preserve"> </w:t>
      </w:r>
      <w:r>
        <w:rPr>
          <w:rFonts w:cs="Arial"/>
          <w:b/>
          <w:bCs/>
          <w:iCs/>
          <w:color w:val="auto"/>
          <w:sz w:val="24"/>
          <w:szCs w:val="24"/>
          <w:lang w:val="sr-Cyrl-CS"/>
        </w:rPr>
        <w:t xml:space="preserve">I Tabele 3 </w:t>
      </w:r>
      <w:r>
        <w:rPr>
          <w:rFonts w:cs="Arial"/>
          <w:bCs/>
          <w:iCs/>
          <w:color w:val="auto"/>
          <w:sz w:val="24"/>
          <w:szCs w:val="24"/>
          <w:lang w:val="en-US"/>
        </w:rPr>
        <w:t xml:space="preserve"> сабрати и</w:t>
      </w:r>
      <w:r>
        <w:rPr>
          <w:rFonts w:cs="Arial"/>
          <w:bCs/>
          <w:iCs/>
          <w:color w:val="auto"/>
          <w:sz w:val="24"/>
          <w:szCs w:val="24"/>
          <w:lang w:val="sr-Cyrl-RS"/>
        </w:rPr>
        <w:t xml:space="preserve"> уписати</w:t>
      </w:r>
      <w:r>
        <w:rPr>
          <w:rFonts w:cs="Arial"/>
          <w:bCs/>
          <w:iCs/>
          <w:color w:val="auto"/>
          <w:sz w:val="24"/>
          <w:szCs w:val="24"/>
          <w:lang w:val="en-US"/>
        </w:rPr>
        <w:t xml:space="preserve"> </w:t>
      </w:r>
      <w:r w:rsidRPr="00710F57">
        <w:rPr>
          <w:rFonts w:cs="Arial"/>
          <w:i w:val="0"/>
          <w:color w:val="auto"/>
          <w:sz w:val="24"/>
          <w:szCs w:val="24"/>
        </w:rPr>
        <w:t xml:space="preserve">збир колоне бр. </w:t>
      </w:r>
      <w:r w:rsidRPr="00710F57">
        <w:rPr>
          <w:rFonts w:cs="Arial"/>
          <w:i w:val="0"/>
          <w:color w:val="auto"/>
          <w:sz w:val="24"/>
          <w:szCs w:val="24"/>
          <w:lang w:val="sr-Cyrl-CS"/>
        </w:rPr>
        <w:t>6</w:t>
      </w:r>
      <w:r>
        <w:rPr>
          <w:rFonts w:cs="Arial"/>
          <w:i w:val="0"/>
          <w:color w:val="auto"/>
          <w:sz w:val="24"/>
          <w:szCs w:val="24"/>
          <w:lang w:val="sr-Cyrl-CS"/>
        </w:rPr>
        <w:t xml:space="preserve"> Табеле 1 и </w:t>
      </w:r>
      <w:r w:rsidRPr="00710F57">
        <w:rPr>
          <w:rFonts w:cs="Arial"/>
          <w:i w:val="0"/>
          <w:color w:val="auto"/>
          <w:sz w:val="24"/>
          <w:szCs w:val="24"/>
        </w:rPr>
        <w:t xml:space="preserve"> збир колоне бр. </w:t>
      </w:r>
      <w:r w:rsidRPr="00710F57">
        <w:rPr>
          <w:rFonts w:cs="Arial"/>
          <w:i w:val="0"/>
          <w:color w:val="auto"/>
          <w:sz w:val="24"/>
          <w:szCs w:val="24"/>
          <w:lang w:val="sr-Cyrl-CS"/>
        </w:rPr>
        <w:t xml:space="preserve">3 Табеле 2  </w:t>
      </w:r>
      <w:r w:rsidR="00DF2DC7">
        <w:rPr>
          <w:rFonts w:cs="Arial"/>
          <w:i w:val="0"/>
          <w:color w:val="auto"/>
          <w:sz w:val="24"/>
          <w:szCs w:val="24"/>
          <w:lang w:val="sr-Latn-RS"/>
        </w:rPr>
        <w:t>(</w:t>
      </w:r>
      <w:r w:rsidR="00DF2DC7">
        <w:rPr>
          <w:rFonts w:cs="Arial"/>
          <w:i w:val="0"/>
          <w:color w:val="auto"/>
          <w:sz w:val="24"/>
          <w:szCs w:val="24"/>
          <w:lang w:val="sr-Cyrl-RS"/>
        </w:rPr>
        <w:t>Ова вредност се уписују у Образац Понуде)</w:t>
      </w:r>
    </w:p>
    <w:p w:rsidR="00710F57" w:rsidRPr="00710F57" w:rsidRDefault="00710F57" w:rsidP="00710F57">
      <w:pPr>
        <w:pStyle w:val="KDKomentar"/>
        <w:rPr>
          <w:rFonts w:cs="Arial"/>
          <w:bCs/>
          <w:i w:val="0"/>
          <w:iCs/>
          <w:color w:val="auto"/>
          <w:sz w:val="24"/>
          <w:szCs w:val="24"/>
          <w:lang w:val="sr-Latn-RS"/>
        </w:rPr>
      </w:pPr>
      <w:r w:rsidRPr="009B1818">
        <w:rPr>
          <w:rFonts w:cs="Arial"/>
          <w:bCs/>
          <w:iCs/>
          <w:color w:val="auto"/>
          <w:sz w:val="24"/>
          <w:szCs w:val="24"/>
          <w:lang w:val="sr-Cyrl-CS"/>
        </w:rPr>
        <w:t xml:space="preserve">у </w:t>
      </w:r>
      <w:r>
        <w:rPr>
          <w:rFonts w:cs="Arial"/>
          <w:bCs/>
          <w:iCs/>
          <w:color w:val="auto"/>
          <w:sz w:val="24"/>
          <w:szCs w:val="24"/>
          <w:lang w:val="sr-Cyrl-CS"/>
        </w:rPr>
        <w:t>ред</w:t>
      </w:r>
      <w:r w:rsidRPr="009B1818">
        <w:rPr>
          <w:rFonts w:cs="Arial"/>
          <w:bCs/>
          <w:iCs/>
          <w:color w:val="auto"/>
          <w:sz w:val="24"/>
          <w:szCs w:val="24"/>
          <w:lang w:val="sr-Cyrl-CS"/>
        </w:rPr>
        <w:t xml:space="preserve"> </w:t>
      </w:r>
      <w:r>
        <w:rPr>
          <w:rFonts w:cs="Arial"/>
          <w:b/>
          <w:bCs/>
          <w:iCs/>
          <w:color w:val="auto"/>
          <w:sz w:val="24"/>
          <w:szCs w:val="24"/>
          <w:lang w:val="sr-Cyrl-CS"/>
        </w:rPr>
        <w:t>I</w:t>
      </w:r>
      <w:r>
        <w:rPr>
          <w:rFonts w:cs="Arial"/>
          <w:b/>
          <w:bCs/>
          <w:iCs/>
          <w:color w:val="auto"/>
          <w:sz w:val="24"/>
          <w:szCs w:val="24"/>
          <w:lang w:val="sr-Latn-RS"/>
        </w:rPr>
        <w:t>I</w:t>
      </w:r>
      <w:r>
        <w:rPr>
          <w:rFonts w:cs="Arial"/>
          <w:b/>
          <w:bCs/>
          <w:iCs/>
          <w:color w:val="auto"/>
          <w:sz w:val="24"/>
          <w:szCs w:val="24"/>
          <w:lang w:val="sr-Cyrl-CS"/>
        </w:rPr>
        <w:t xml:space="preserve"> Tabele 3 </w:t>
      </w:r>
      <w:r>
        <w:rPr>
          <w:rFonts w:cs="Arial"/>
          <w:bCs/>
          <w:iCs/>
          <w:color w:val="auto"/>
          <w:sz w:val="24"/>
          <w:szCs w:val="24"/>
          <w:lang w:val="en-US"/>
        </w:rPr>
        <w:t xml:space="preserve"> сабрати и</w:t>
      </w:r>
      <w:r>
        <w:rPr>
          <w:rFonts w:cs="Arial"/>
          <w:bCs/>
          <w:iCs/>
          <w:color w:val="auto"/>
          <w:sz w:val="24"/>
          <w:szCs w:val="24"/>
          <w:lang w:val="sr-Cyrl-RS"/>
        </w:rPr>
        <w:t xml:space="preserve"> уписати</w:t>
      </w:r>
      <w:r>
        <w:rPr>
          <w:rFonts w:cs="Arial"/>
          <w:bCs/>
          <w:iCs/>
          <w:color w:val="auto"/>
          <w:sz w:val="24"/>
          <w:szCs w:val="24"/>
          <w:lang w:val="en-US"/>
        </w:rPr>
        <w:t xml:space="preserve"> </w:t>
      </w:r>
      <w:r w:rsidRPr="00710F57">
        <w:rPr>
          <w:rFonts w:cs="Arial"/>
          <w:i w:val="0"/>
          <w:color w:val="auto"/>
          <w:sz w:val="24"/>
          <w:szCs w:val="24"/>
        </w:rPr>
        <w:t xml:space="preserve">збир колоне бр. </w:t>
      </w:r>
      <w:r>
        <w:rPr>
          <w:rFonts w:cs="Arial"/>
          <w:i w:val="0"/>
          <w:color w:val="auto"/>
          <w:sz w:val="24"/>
          <w:szCs w:val="24"/>
          <w:lang w:val="sr-Latn-RS"/>
        </w:rPr>
        <w:t>7</w:t>
      </w:r>
      <w:r>
        <w:rPr>
          <w:rFonts w:cs="Arial"/>
          <w:i w:val="0"/>
          <w:color w:val="auto"/>
          <w:sz w:val="24"/>
          <w:szCs w:val="24"/>
          <w:lang w:val="sr-Cyrl-CS"/>
        </w:rPr>
        <w:t xml:space="preserve"> Табеле 1 и </w:t>
      </w:r>
      <w:r w:rsidRPr="00710F57">
        <w:rPr>
          <w:rFonts w:cs="Arial"/>
          <w:i w:val="0"/>
          <w:color w:val="auto"/>
          <w:sz w:val="24"/>
          <w:szCs w:val="24"/>
        </w:rPr>
        <w:t xml:space="preserve"> збир колоне бр. </w:t>
      </w:r>
      <w:r>
        <w:rPr>
          <w:rFonts w:cs="Arial"/>
          <w:i w:val="0"/>
          <w:color w:val="auto"/>
          <w:sz w:val="24"/>
          <w:szCs w:val="24"/>
          <w:lang w:val="sr-Latn-RS"/>
        </w:rPr>
        <w:t>4</w:t>
      </w:r>
      <w:r w:rsidRPr="00710F57">
        <w:rPr>
          <w:rFonts w:cs="Arial"/>
          <w:i w:val="0"/>
          <w:color w:val="auto"/>
          <w:sz w:val="24"/>
          <w:szCs w:val="24"/>
          <w:lang w:val="sr-Cyrl-CS"/>
        </w:rPr>
        <w:t xml:space="preserve"> Табеле 2  </w:t>
      </w:r>
    </w:p>
    <w:p w:rsidR="00DF2DC7" w:rsidRDefault="00DF2DC7" w:rsidP="00DF2DC7">
      <w:pPr>
        <w:spacing w:before="0"/>
        <w:rPr>
          <w:rFonts w:cs="Arial"/>
          <w:b/>
          <w:i/>
          <w:sz w:val="20"/>
          <w:szCs w:val="20"/>
          <w:lang w:val="sr-Latn-RS"/>
        </w:rPr>
      </w:pPr>
      <w:r>
        <w:rPr>
          <w:rFonts w:cs="Arial"/>
          <w:b/>
          <w:i/>
          <w:sz w:val="20"/>
          <w:szCs w:val="20"/>
          <w:lang w:val="sr-Latn-RS"/>
        </w:rPr>
        <w:t xml:space="preserve"> </w:t>
      </w:r>
    </w:p>
    <w:p w:rsidR="00DF2DC7" w:rsidRPr="00DF2DC7" w:rsidRDefault="00DF2DC7" w:rsidP="00DF2DC7">
      <w:pPr>
        <w:spacing w:before="0"/>
        <w:rPr>
          <w:rFonts w:cs="Arial"/>
          <w:b/>
          <w:i/>
          <w:sz w:val="20"/>
          <w:szCs w:val="20"/>
          <w:lang w:val="sr-Latn-RS"/>
        </w:rPr>
      </w:pPr>
      <w:r w:rsidRPr="009B1818">
        <w:rPr>
          <w:rFonts w:cs="Arial"/>
          <w:bCs/>
          <w:iCs/>
          <w:sz w:val="24"/>
          <w:szCs w:val="24"/>
          <w:lang w:val="sr-Cyrl-CS"/>
        </w:rPr>
        <w:t xml:space="preserve">у </w:t>
      </w:r>
      <w:r>
        <w:rPr>
          <w:rFonts w:cs="Arial"/>
          <w:bCs/>
          <w:iCs/>
          <w:sz w:val="24"/>
          <w:szCs w:val="24"/>
          <w:lang w:val="sr-Cyrl-CS"/>
        </w:rPr>
        <w:t>ред</w:t>
      </w:r>
      <w:r w:rsidRPr="009B1818">
        <w:rPr>
          <w:rFonts w:cs="Arial"/>
          <w:bCs/>
          <w:iCs/>
          <w:sz w:val="24"/>
          <w:szCs w:val="24"/>
          <w:lang w:val="sr-Cyrl-CS"/>
        </w:rPr>
        <w:t xml:space="preserve"> </w:t>
      </w:r>
      <w:r>
        <w:rPr>
          <w:rFonts w:cs="Arial"/>
          <w:b/>
          <w:bCs/>
          <w:iCs/>
          <w:sz w:val="24"/>
          <w:szCs w:val="24"/>
          <w:lang w:val="sr-Cyrl-CS"/>
        </w:rPr>
        <w:t>I</w:t>
      </w:r>
      <w:r>
        <w:rPr>
          <w:rFonts w:cs="Arial"/>
          <w:b/>
          <w:bCs/>
          <w:iCs/>
          <w:sz w:val="24"/>
          <w:szCs w:val="24"/>
          <w:lang w:val="sr-Latn-RS"/>
        </w:rPr>
        <w:t>II</w:t>
      </w:r>
      <w:r>
        <w:rPr>
          <w:rFonts w:cs="Arial"/>
          <w:b/>
          <w:bCs/>
          <w:iCs/>
          <w:sz w:val="24"/>
          <w:szCs w:val="24"/>
          <w:lang w:val="sr-Cyrl-CS"/>
        </w:rPr>
        <w:t xml:space="preserve"> Tabele 3 </w:t>
      </w:r>
      <w:r>
        <w:rPr>
          <w:rFonts w:cs="Arial"/>
          <w:bCs/>
          <w:iCs/>
          <w:sz w:val="24"/>
          <w:szCs w:val="24"/>
        </w:rPr>
        <w:t xml:space="preserve"> сабрати и</w:t>
      </w:r>
      <w:r>
        <w:rPr>
          <w:rFonts w:cs="Arial"/>
          <w:bCs/>
          <w:iCs/>
          <w:sz w:val="24"/>
          <w:szCs w:val="24"/>
          <w:lang w:val="sr-Cyrl-RS"/>
        </w:rPr>
        <w:t xml:space="preserve"> уписати</w:t>
      </w:r>
      <w:r>
        <w:rPr>
          <w:rFonts w:cs="Arial"/>
          <w:bCs/>
          <w:iCs/>
          <w:sz w:val="24"/>
          <w:szCs w:val="24"/>
        </w:rPr>
        <w:t xml:space="preserve"> </w:t>
      </w:r>
      <w:r w:rsidRPr="00710F57">
        <w:rPr>
          <w:rFonts w:cs="Arial"/>
          <w:i/>
          <w:sz w:val="24"/>
          <w:szCs w:val="24"/>
        </w:rPr>
        <w:t xml:space="preserve">збир колоне бр. </w:t>
      </w:r>
      <w:r>
        <w:rPr>
          <w:rFonts w:cs="Arial"/>
          <w:i/>
          <w:sz w:val="24"/>
          <w:szCs w:val="24"/>
          <w:lang w:val="sr-Latn-RS"/>
        </w:rPr>
        <w:t>8</w:t>
      </w:r>
      <w:r>
        <w:rPr>
          <w:rFonts w:cs="Arial"/>
          <w:i/>
          <w:sz w:val="24"/>
          <w:szCs w:val="24"/>
          <w:lang w:val="sr-Cyrl-CS"/>
        </w:rPr>
        <w:t xml:space="preserve"> Табеле 1 и </w:t>
      </w:r>
      <w:r w:rsidRPr="00710F57">
        <w:rPr>
          <w:rFonts w:cs="Arial"/>
          <w:i/>
          <w:sz w:val="24"/>
          <w:szCs w:val="24"/>
        </w:rPr>
        <w:t xml:space="preserve"> збир колоне бр. </w:t>
      </w:r>
      <w:r>
        <w:rPr>
          <w:rFonts w:cs="Arial"/>
          <w:i/>
          <w:sz w:val="24"/>
          <w:szCs w:val="24"/>
          <w:lang w:val="sr-Latn-RS"/>
        </w:rPr>
        <w:t>5</w:t>
      </w:r>
      <w:r w:rsidRPr="00710F57">
        <w:rPr>
          <w:rFonts w:cs="Arial"/>
          <w:i/>
          <w:sz w:val="24"/>
          <w:szCs w:val="24"/>
          <w:lang w:val="sr-Cyrl-CS"/>
        </w:rPr>
        <w:t xml:space="preserve">Табеле 2  </w:t>
      </w:r>
    </w:p>
    <w:p w:rsidR="00DF2DC7" w:rsidRPr="00DF2DC7" w:rsidRDefault="00DF2DC7" w:rsidP="00EE4A02">
      <w:pPr>
        <w:spacing w:before="0"/>
        <w:rPr>
          <w:rFonts w:cs="Arial"/>
          <w:b/>
          <w:i/>
          <w:sz w:val="20"/>
          <w:szCs w:val="20"/>
          <w:lang w:val="sr-Latn-RS"/>
        </w:rPr>
      </w:pPr>
    </w:p>
    <w:p w:rsidR="00710F57" w:rsidRDefault="00710F57" w:rsidP="00EE4A02">
      <w:pPr>
        <w:spacing w:before="0"/>
        <w:rPr>
          <w:rFonts w:cs="Arial"/>
          <w:b/>
          <w:i/>
          <w:sz w:val="20"/>
          <w:szCs w:val="20"/>
          <w:lang w:val="sr-Cyrl-CS"/>
        </w:rPr>
      </w:pPr>
    </w:p>
    <w:p w:rsidR="00EE4A02" w:rsidRPr="0042687E" w:rsidRDefault="00EE4A02" w:rsidP="00EE4A02">
      <w:pPr>
        <w:spacing w:before="0"/>
        <w:rPr>
          <w:rFonts w:cs="Arial"/>
          <w:b/>
          <w:i/>
          <w:sz w:val="20"/>
          <w:szCs w:val="20"/>
          <w:lang w:val="sr-Cyrl-CS"/>
        </w:rPr>
      </w:pPr>
      <w:r w:rsidRPr="0042687E">
        <w:rPr>
          <w:rFonts w:cs="Arial"/>
          <w:b/>
          <w:i/>
          <w:sz w:val="20"/>
          <w:szCs w:val="20"/>
          <w:lang w:val="sr-Cyrl-CS"/>
        </w:rPr>
        <w:t>Напомена:</w:t>
      </w:r>
    </w:p>
    <w:p w:rsidR="00EE4A02" w:rsidRPr="0042687E" w:rsidRDefault="00EE4A02" w:rsidP="00EE4A02">
      <w:pPr>
        <w:pStyle w:val="KDKomentar"/>
        <w:spacing w:before="0"/>
        <w:rPr>
          <w:rFonts w:eastAsia="TimesNewRomanPS-BoldMT" w:cs="Arial"/>
          <w:color w:val="auto"/>
        </w:rPr>
      </w:pPr>
      <w:r w:rsidRPr="0042687E">
        <w:rPr>
          <w:rFonts w:eastAsia="TimesNewRomanPS-BoldMT" w:cs="Arial"/>
          <w:color w:val="auto"/>
        </w:rPr>
        <w:t xml:space="preserve">-Уколико </w:t>
      </w:r>
      <w:r w:rsidRPr="0042687E">
        <w:rPr>
          <w:rFonts w:eastAsia="TimesNewRomanPS-BoldMT" w:cs="Arial"/>
          <w:color w:val="auto"/>
          <w:lang w:val="sr-Cyrl-CS"/>
        </w:rPr>
        <w:t>група понуђача подноси заједничку понуду ов</w:t>
      </w:r>
      <w:r w:rsidR="00076074">
        <w:rPr>
          <w:rFonts w:eastAsia="TimesNewRomanPS-BoldMT" w:cs="Arial"/>
          <w:color w:val="auto"/>
          <w:lang w:val="sr-Cyrl-CS"/>
        </w:rPr>
        <w:t>ај образац потписује и оверава н</w:t>
      </w:r>
      <w:r w:rsidRPr="0042687E">
        <w:rPr>
          <w:rFonts w:eastAsia="TimesNewRomanPS-BoldMT" w:cs="Arial"/>
          <w:color w:val="auto"/>
          <w:lang w:val="sr-Cyrl-CS"/>
        </w:rPr>
        <w:t>осилац посла</w:t>
      </w:r>
      <w:r w:rsidRPr="0042687E">
        <w:rPr>
          <w:rFonts w:eastAsia="TimesNewRomanPS-BoldMT" w:cs="Arial"/>
          <w:color w:val="auto"/>
        </w:rPr>
        <w:t>.</w:t>
      </w:r>
    </w:p>
    <w:p w:rsidR="007D2782" w:rsidRPr="00ED63A0" w:rsidRDefault="00EE4A02" w:rsidP="00ED63A0">
      <w:pPr>
        <w:pStyle w:val="KDKomentar"/>
        <w:spacing w:before="0"/>
        <w:rPr>
          <w:rFonts w:eastAsia="TimesNewRomanPS-BoldMT" w:cs="Arial"/>
          <w:color w:val="auto"/>
        </w:rPr>
      </w:pPr>
      <w:r w:rsidRPr="0042687E">
        <w:rPr>
          <w:rFonts w:eastAsia="TimesNewRomanPS-BoldMT" w:cs="Arial"/>
          <w:color w:val="auto"/>
          <w:lang w:val="sr-Cyrl-CS"/>
        </w:rPr>
        <w:t xml:space="preserve">- </w:t>
      </w:r>
      <w:r w:rsidRPr="0042687E">
        <w:rPr>
          <w:rFonts w:eastAsia="TimesNewRomanPS-BoldMT" w:cs="Arial"/>
          <w:color w:val="auto"/>
        </w:rPr>
        <w:t xml:space="preserve">Уколико понуђач подноси понуду са подизвођачем овај образац потписује и оверава печатом понуђач. </w:t>
      </w:r>
    </w:p>
    <w:p w:rsidR="007D2782" w:rsidRDefault="007D2782" w:rsidP="00EE4A02">
      <w:pPr>
        <w:tabs>
          <w:tab w:val="left" w:pos="1695"/>
        </w:tabs>
        <w:suppressAutoHyphens/>
        <w:spacing w:before="0"/>
        <w:jc w:val="left"/>
        <w:rPr>
          <w:rFonts w:ascii="Nyala" w:hAnsi="Nyala" w:cs="Arial"/>
          <w:sz w:val="24"/>
          <w:szCs w:val="24"/>
          <w:lang w:val="am-ET" w:eastAsia="ar-SA"/>
        </w:rPr>
      </w:pPr>
    </w:p>
    <w:p w:rsidR="007D2782" w:rsidRPr="007D2782" w:rsidRDefault="007D2782" w:rsidP="00EE4A02">
      <w:pPr>
        <w:tabs>
          <w:tab w:val="left" w:pos="1695"/>
        </w:tabs>
        <w:suppressAutoHyphens/>
        <w:spacing w:before="0"/>
        <w:jc w:val="left"/>
        <w:rPr>
          <w:rFonts w:ascii="Nyala" w:hAnsi="Nyala" w:cs="Arial"/>
          <w:sz w:val="24"/>
          <w:szCs w:val="24"/>
          <w:lang w:val="am-ET" w:eastAsia="ar-SA"/>
        </w:rPr>
      </w:pPr>
    </w:p>
    <w:p w:rsidR="00537552" w:rsidRPr="00781B02" w:rsidRDefault="00537552" w:rsidP="009B4B2A">
      <w:pPr>
        <w:spacing w:before="0"/>
        <w:rPr>
          <w:rFonts w:eastAsia="TimesNewRomanPS-BoldMT"/>
        </w:rPr>
      </w:pPr>
    </w:p>
    <w:p w:rsidR="004705EF" w:rsidRDefault="004705EF" w:rsidP="00343A18">
      <w:pPr>
        <w:pStyle w:val="KDObrazac"/>
        <w:spacing w:before="0"/>
        <w:rPr>
          <w:sz w:val="24"/>
          <w:szCs w:val="24"/>
        </w:rPr>
      </w:pPr>
      <w:bookmarkStart w:id="251" w:name="_Toc442559926"/>
    </w:p>
    <w:p w:rsidR="004705EF" w:rsidRDefault="004705EF" w:rsidP="00343A18">
      <w:pPr>
        <w:pStyle w:val="KDObrazac"/>
        <w:spacing w:before="0"/>
        <w:rPr>
          <w:sz w:val="24"/>
          <w:szCs w:val="24"/>
        </w:rPr>
      </w:pPr>
    </w:p>
    <w:p w:rsidR="004705EF" w:rsidRDefault="004705EF" w:rsidP="00343A18">
      <w:pPr>
        <w:pStyle w:val="KDObrazac"/>
        <w:spacing w:before="0"/>
        <w:rPr>
          <w:sz w:val="24"/>
          <w:szCs w:val="24"/>
        </w:rPr>
      </w:pPr>
    </w:p>
    <w:p w:rsidR="004705EF" w:rsidRDefault="004705EF" w:rsidP="002E28D5">
      <w:pPr>
        <w:pStyle w:val="KDObrazac"/>
        <w:spacing w:before="0"/>
        <w:jc w:val="both"/>
        <w:rPr>
          <w:sz w:val="24"/>
          <w:szCs w:val="24"/>
        </w:rPr>
      </w:pPr>
    </w:p>
    <w:p w:rsidR="00DF2DC7" w:rsidRDefault="00DF2DC7" w:rsidP="002E28D5">
      <w:pPr>
        <w:pStyle w:val="KDObrazac"/>
        <w:spacing w:before="0"/>
        <w:jc w:val="both"/>
        <w:rPr>
          <w:sz w:val="24"/>
          <w:szCs w:val="24"/>
        </w:rPr>
      </w:pPr>
    </w:p>
    <w:p w:rsidR="00DF2DC7" w:rsidRDefault="00DF2DC7" w:rsidP="002E28D5">
      <w:pPr>
        <w:pStyle w:val="KDObrazac"/>
        <w:spacing w:before="0"/>
        <w:jc w:val="both"/>
        <w:rPr>
          <w:sz w:val="24"/>
          <w:szCs w:val="24"/>
        </w:rPr>
      </w:pPr>
    </w:p>
    <w:p w:rsidR="00DF2DC7" w:rsidRDefault="00DF2DC7" w:rsidP="002E28D5">
      <w:pPr>
        <w:pStyle w:val="KDObrazac"/>
        <w:spacing w:before="0"/>
        <w:jc w:val="both"/>
        <w:rPr>
          <w:sz w:val="24"/>
          <w:szCs w:val="24"/>
        </w:rPr>
      </w:pPr>
    </w:p>
    <w:p w:rsidR="00DF2DC7" w:rsidRDefault="00DF2DC7" w:rsidP="002E28D5">
      <w:pPr>
        <w:pStyle w:val="KDObrazac"/>
        <w:spacing w:before="0"/>
        <w:jc w:val="both"/>
        <w:rPr>
          <w:sz w:val="24"/>
          <w:szCs w:val="24"/>
        </w:rPr>
      </w:pPr>
    </w:p>
    <w:p w:rsidR="00DF2DC7" w:rsidRDefault="00DF2DC7" w:rsidP="002E28D5">
      <w:pPr>
        <w:pStyle w:val="KDObrazac"/>
        <w:spacing w:before="0"/>
        <w:jc w:val="both"/>
        <w:rPr>
          <w:sz w:val="24"/>
          <w:szCs w:val="24"/>
        </w:rPr>
      </w:pPr>
    </w:p>
    <w:p w:rsidR="00DF2DC7" w:rsidRDefault="00DF2DC7" w:rsidP="002E28D5">
      <w:pPr>
        <w:pStyle w:val="KDObrazac"/>
        <w:spacing w:before="0"/>
        <w:jc w:val="both"/>
        <w:rPr>
          <w:sz w:val="24"/>
          <w:szCs w:val="24"/>
        </w:rPr>
      </w:pPr>
    </w:p>
    <w:p w:rsidR="00DF2DC7" w:rsidRDefault="00DF2DC7" w:rsidP="002E28D5">
      <w:pPr>
        <w:pStyle w:val="KDObrazac"/>
        <w:spacing w:before="0"/>
        <w:jc w:val="both"/>
        <w:rPr>
          <w:sz w:val="24"/>
          <w:szCs w:val="24"/>
        </w:rPr>
      </w:pPr>
    </w:p>
    <w:p w:rsidR="00DF2DC7" w:rsidRDefault="00DF2DC7" w:rsidP="002E28D5">
      <w:pPr>
        <w:pStyle w:val="KDObrazac"/>
        <w:spacing w:before="0"/>
        <w:jc w:val="both"/>
        <w:rPr>
          <w:sz w:val="24"/>
          <w:szCs w:val="24"/>
        </w:rPr>
      </w:pPr>
    </w:p>
    <w:p w:rsidR="00DF2DC7" w:rsidRDefault="00DF2DC7" w:rsidP="002E28D5">
      <w:pPr>
        <w:pStyle w:val="KDObrazac"/>
        <w:spacing w:before="0"/>
        <w:jc w:val="both"/>
        <w:rPr>
          <w:sz w:val="24"/>
          <w:szCs w:val="24"/>
        </w:rPr>
      </w:pPr>
    </w:p>
    <w:p w:rsidR="00DF2DC7" w:rsidRDefault="00DF2DC7" w:rsidP="002E28D5">
      <w:pPr>
        <w:pStyle w:val="KDObrazac"/>
        <w:spacing w:before="0"/>
        <w:jc w:val="both"/>
        <w:rPr>
          <w:sz w:val="24"/>
          <w:szCs w:val="24"/>
        </w:rPr>
      </w:pPr>
    </w:p>
    <w:p w:rsidR="00DF2DC7" w:rsidRDefault="00DF2DC7" w:rsidP="002E28D5">
      <w:pPr>
        <w:pStyle w:val="KDObrazac"/>
        <w:spacing w:before="0"/>
        <w:jc w:val="both"/>
        <w:rPr>
          <w:sz w:val="24"/>
          <w:szCs w:val="24"/>
        </w:rPr>
      </w:pPr>
    </w:p>
    <w:p w:rsidR="00DF2DC7" w:rsidRDefault="00DF2DC7" w:rsidP="002E28D5">
      <w:pPr>
        <w:pStyle w:val="KDObrazac"/>
        <w:spacing w:before="0"/>
        <w:jc w:val="both"/>
        <w:rPr>
          <w:sz w:val="24"/>
          <w:szCs w:val="24"/>
        </w:rPr>
      </w:pPr>
    </w:p>
    <w:p w:rsidR="00DF2DC7" w:rsidRDefault="00DF2DC7" w:rsidP="002E28D5">
      <w:pPr>
        <w:pStyle w:val="KDObrazac"/>
        <w:spacing w:before="0"/>
        <w:jc w:val="both"/>
        <w:rPr>
          <w:sz w:val="24"/>
          <w:szCs w:val="24"/>
        </w:rPr>
      </w:pPr>
    </w:p>
    <w:p w:rsidR="00DF2DC7" w:rsidRDefault="00DF2DC7" w:rsidP="002E28D5">
      <w:pPr>
        <w:pStyle w:val="KDObrazac"/>
        <w:spacing w:before="0"/>
        <w:jc w:val="both"/>
        <w:rPr>
          <w:sz w:val="24"/>
          <w:szCs w:val="24"/>
        </w:rPr>
      </w:pPr>
    </w:p>
    <w:p w:rsidR="00DF2DC7" w:rsidRDefault="00DF2DC7" w:rsidP="002E28D5">
      <w:pPr>
        <w:pStyle w:val="KDObrazac"/>
        <w:spacing w:before="0"/>
        <w:jc w:val="both"/>
        <w:rPr>
          <w:sz w:val="24"/>
          <w:szCs w:val="24"/>
        </w:rPr>
      </w:pPr>
    </w:p>
    <w:p w:rsidR="00DF2DC7" w:rsidRDefault="00DF2DC7" w:rsidP="002E28D5">
      <w:pPr>
        <w:pStyle w:val="KDObrazac"/>
        <w:spacing w:before="0"/>
        <w:jc w:val="both"/>
        <w:rPr>
          <w:sz w:val="24"/>
          <w:szCs w:val="24"/>
        </w:rPr>
      </w:pPr>
    </w:p>
    <w:p w:rsidR="00DF2DC7" w:rsidRDefault="00DF2DC7" w:rsidP="002E28D5">
      <w:pPr>
        <w:pStyle w:val="KDObrazac"/>
        <w:spacing w:before="0"/>
        <w:jc w:val="both"/>
        <w:rPr>
          <w:sz w:val="24"/>
          <w:szCs w:val="24"/>
        </w:rPr>
      </w:pPr>
    </w:p>
    <w:p w:rsidR="00DF2DC7" w:rsidRDefault="00DF2DC7" w:rsidP="002E28D5">
      <w:pPr>
        <w:pStyle w:val="KDObrazac"/>
        <w:spacing w:before="0"/>
        <w:jc w:val="both"/>
        <w:rPr>
          <w:sz w:val="24"/>
          <w:szCs w:val="24"/>
        </w:rPr>
      </w:pPr>
    </w:p>
    <w:p w:rsidR="00DF2DC7" w:rsidRDefault="00DF2DC7" w:rsidP="002E28D5">
      <w:pPr>
        <w:pStyle w:val="KDObrazac"/>
        <w:spacing w:before="0"/>
        <w:jc w:val="both"/>
        <w:rPr>
          <w:sz w:val="24"/>
          <w:szCs w:val="24"/>
        </w:rPr>
      </w:pPr>
    </w:p>
    <w:p w:rsidR="00DF2DC7" w:rsidRDefault="00DF2DC7" w:rsidP="002E28D5">
      <w:pPr>
        <w:pStyle w:val="KDObrazac"/>
        <w:spacing w:before="0"/>
        <w:jc w:val="both"/>
        <w:rPr>
          <w:sz w:val="24"/>
          <w:szCs w:val="24"/>
        </w:rPr>
      </w:pPr>
    </w:p>
    <w:p w:rsidR="0038303E" w:rsidRDefault="0038303E" w:rsidP="002E28D5">
      <w:pPr>
        <w:pStyle w:val="KDObrazac"/>
        <w:spacing w:before="0"/>
        <w:jc w:val="both"/>
        <w:rPr>
          <w:sz w:val="24"/>
          <w:szCs w:val="24"/>
        </w:rPr>
      </w:pPr>
    </w:p>
    <w:p w:rsidR="0038303E" w:rsidRDefault="0038303E" w:rsidP="002E28D5">
      <w:pPr>
        <w:pStyle w:val="KDObrazac"/>
        <w:spacing w:before="0"/>
        <w:jc w:val="both"/>
        <w:rPr>
          <w:sz w:val="24"/>
          <w:szCs w:val="24"/>
        </w:rPr>
      </w:pPr>
    </w:p>
    <w:p w:rsidR="00DF2DC7" w:rsidRDefault="00DF2DC7" w:rsidP="002E28D5">
      <w:pPr>
        <w:pStyle w:val="KDObrazac"/>
        <w:spacing w:before="0"/>
        <w:jc w:val="both"/>
        <w:rPr>
          <w:sz w:val="24"/>
          <w:szCs w:val="24"/>
        </w:rPr>
      </w:pPr>
    </w:p>
    <w:p w:rsidR="004705EF" w:rsidRDefault="004705EF" w:rsidP="00343A18">
      <w:pPr>
        <w:pStyle w:val="KDObrazac"/>
        <w:spacing w:before="0"/>
        <w:rPr>
          <w:sz w:val="24"/>
          <w:szCs w:val="24"/>
        </w:rPr>
      </w:pPr>
    </w:p>
    <w:p w:rsidR="00343A18" w:rsidRPr="00EC5BB4" w:rsidRDefault="00343A18" w:rsidP="00343A18">
      <w:pPr>
        <w:pStyle w:val="KDObrazac"/>
        <w:spacing w:before="0"/>
        <w:rPr>
          <w:sz w:val="24"/>
          <w:szCs w:val="24"/>
        </w:rPr>
      </w:pPr>
      <w:r w:rsidRPr="00EC5BB4">
        <w:rPr>
          <w:sz w:val="24"/>
          <w:szCs w:val="24"/>
        </w:rPr>
        <w:t xml:space="preserve">ОБРАЗАЦ </w:t>
      </w:r>
      <w:r w:rsidR="00831C4C">
        <w:rPr>
          <w:sz w:val="24"/>
          <w:szCs w:val="24"/>
          <w:lang w:val="sr-Cyrl-RS"/>
        </w:rPr>
        <w:t>3</w:t>
      </w:r>
      <w:r w:rsidRPr="00EC5BB4">
        <w:rPr>
          <w:sz w:val="24"/>
          <w:szCs w:val="24"/>
        </w:rPr>
        <w:t>.</w:t>
      </w:r>
      <w:bookmarkEnd w:id="251"/>
    </w:p>
    <w:p w:rsidR="00343A18" w:rsidRPr="00EC5BB4" w:rsidRDefault="00343A18" w:rsidP="00343A18">
      <w:pPr>
        <w:spacing w:before="0"/>
        <w:rPr>
          <w:rFonts w:cs="Arial"/>
          <w:sz w:val="24"/>
          <w:szCs w:val="24"/>
          <w:lang w:val="sr-Cyrl-CS"/>
        </w:rPr>
      </w:pPr>
    </w:p>
    <w:p w:rsidR="007E7BB8" w:rsidRPr="00EC5BB4" w:rsidRDefault="007E7BB8" w:rsidP="00343A18">
      <w:pPr>
        <w:spacing w:before="0"/>
        <w:rPr>
          <w:rFonts w:cs="Arial"/>
          <w:sz w:val="24"/>
          <w:szCs w:val="24"/>
          <w:lang w:val="sr-Latn-CS"/>
        </w:rPr>
      </w:pPr>
    </w:p>
    <w:p w:rsidR="00343A18" w:rsidRPr="00EC5BB4" w:rsidRDefault="007E7BB8" w:rsidP="007E7BB8">
      <w:pPr>
        <w:tabs>
          <w:tab w:val="left" w:pos="6870"/>
        </w:tabs>
        <w:spacing w:before="0"/>
        <w:rPr>
          <w:rFonts w:cs="Arial"/>
          <w:sz w:val="24"/>
          <w:szCs w:val="24"/>
        </w:rPr>
      </w:pPr>
      <w:r w:rsidRPr="00EC5BB4">
        <w:rPr>
          <w:rFonts w:cs="Arial"/>
          <w:sz w:val="24"/>
          <w:szCs w:val="24"/>
          <w:lang w:val="sr-Latn-CS"/>
        </w:rPr>
        <w:tab/>
      </w:r>
    </w:p>
    <w:p w:rsidR="00343A18" w:rsidRPr="00EC5BB4" w:rsidRDefault="00343A18" w:rsidP="00343A18">
      <w:pPr>
        <w:ind w:left="-180" w:right="-360" w:firstLine="720"/>
        <w:rPr>
          <w:rFonts w:cs="Arial"/>
          <w:sz w:val="24"/>
          <w:szCs w:val="24"/>
          <w:lang w:val="ru-RU"/>
        </w:rPr>
      </w:pPr>
    </w:p>
    <w:p w:rsidR="00343A18" w:rsidRPr="00EC5BB4" w:rsidRDefault="00343A18" w:rsidP="00343A18">
      <w:pPr>
        <w:ind w:right="-360"/>
        <w:rPr>
          <w:rFonts w:cs="Arial"/>
          <w:sz w:val="24"/>
          <w:szCs w:val="24"/>
          <w:lang w:val="ru-RU"/>
        </w:rPr>
      </w:pPr>
      <w:r w:rsidRPr="00EC5BB4">
        <w:rPr>
          <w:rFonts w:cs="Arial"/>
          <w:sz w:val="24"/>
          <w:szCs w:val="24"/>
          <w:lang w:val="ru-RU"/>
        </w:rPr>
        <w:t>На основу члана 26. Закона о јавним набавкама ( „Службени гласник РС“, бр. 124/2012, 14/15 и 68/15),</w:t>
      </w:r>
      <w:r w:rsidR="00151E8E">
        <w:rPr>
          <w:rFonts w:cs="Arial"/>
          <w:sz w:val="24"/>
          <w:szCs w:val="24"/>
          <w:lang w:val="sr-Latn-RS"/>
        </w:rPr>
        <w:t xml:space="preserve"> (даље</w:t>
      </w:r>
      <w:r w:rsidR="00151E8E">
        <w:rPr>
          <w:rFonts w:cs="Arial"/>
          <w:sz w:val="24"/>
          <w:szCs w:val="24"/>
          <w:lang w:val="sr-Cyrl-RS"/>
        </w:rPr>
        <w:t>:</w:t>
      </w:r>
      <w:r w:rsidR="00151E8E">
        <w:rPr>
          <w:rFonts w:cs="Arial"/>
          <w:sz w:val="24"/>
          <w:szCs w:val="24"/>
          <w:lang w:val="sr-Latn-RS"/>
        </w:rPr>
        <w:t xml:space="preserve"> Закон</w:t>
      </w:r>
      <w:r w:rsidR="00151E8E">
        <w:rPr>
          <w:rFonts w:cs="Arial"/>
          <w:sz w:val="24"/>
          <w:szCs w:val="24"/>
          <w:lang w:val="sr-Cyrl-RS"/>
        </w:rPr>
        <w:t xml:space="preserve">), </w:t>
      </w:r>
      <w:r w:rsidRPr="00EC5BB4">
        <w:rPr>
          <w:rFonts w:cs="Arial"/>
          <w:sz w:val="24"/>
          <w:szCs w:val="24"/>
          <w:lang w:val="ru-RU"/>
        </w:rPr>
        <w:t xml:space="preserve"> члана 5. став 1. тачка 6) подтачка (4) и члана 16. Правилника о обавезним елементима конкурсне документације у поступцима јавних набавки начину доказивања испуњености услова («Службени гласник РС», бр.86/15) понуђач даје:</w:t>
      </w:r>
    </w:p>
    <w:p w:rsidR="00343A18" w:rsidRPr="00EC5BB4" w:rsidRDefault="00343A18" w:rsidP="00343A18">
      <w:pPr>
        <w:rPr>
          <w:rFonts w:cs="Arial"/>
          <w:sz w:val="24"/>
          <w:szCs w:val="24"/>
          <w:lang w:val="ru-RU"/>
        </w:rPr>
      </w:pPr>
    </w:p>
    <w:p w:rsidR="00343A18" w:rsidRPr="00EC5BB4" w:rsidRDefault="00343A18" w:rsidP="00343A18">
      <w:pPr>
        <w:jc w:val="center"/>
        <w:rPr>
          <w:rFonts w:cs="Arial"/>
          <w:b/>
          <w:sz w:val="24"/>
          <w:szCs w:val="24"/>
          <w:lang w:val="ru-RU"/>
        </w:rPr>
      </w:pPr>
      <w:r w:rsidRPr="00EC5BB4">
        <w:rPr>
          <w:rFonts w:cs="Arial"/>
          <w:b/>
          <w:sz w:val="24"/>
          <w:szCs w:val="24"/>
          <w:lang w:val="ru-RU"/>
        </w:rPr>
        <w:t>ИЗЈАВУ О НЕЗАВИСНОЈ ПОНУДИ</w:t>
      </w:r>
    </w:p>
    <w:p w:rsidR="00343A18" w:rsidRPr="00EC5BB4" w:rsidRDefault="00343A18" w:rsidP="00343A18">
      <w:pPr>
        <w:jc w:val="center"/>
        <w:rPr>
          <w:rFonts w:cs="Arial"/>
          <w:b/>
          <w:sz w:val="24"/>
          <w:szCs w:val="24"/>
          <w:lang w:val="ru-RU"/>
        </w:rPr>
      </w:pPr>
    </w:p>
    <w:p w:rsidR="00343A18" w:rsidRPr="00EC5BB4" w:rsidRDefault="00343A18" w:rsidP="00343A18">
      <w:pPr>
        <w:jc w:val="center"/>
        <w:rPr>
          <w:rFonts w:cs="Arial"/>
          <w:b/>
          <w:sz w:val="24"/>
          <w:szCs w:val="24"/>
          <w:lang w:val="ru-RU"/>
        </w:rPr>
      </w:pPr>
    </w:p>
    <w:p w:rsidR="00343A18" w:rsidRPr="007D2782" w:rsidRDefault="00343A18" w:rsidP="002E28D5">
      <w:pPr>
        <w:spacing w:before="0"/>
        <w:rPr>
          <w:rFonts w:cs="Arial"/>
          <w:i/>
          <w:iCs/>
          <w:sz w:val="24"/>
          <w:szCs w:val="24"/>
        </w:rPr>
      </w:pPr>
      <w:r w:rsidRPr="0086037D">
        <w:rPr>
          <w:rFonts w:cs="Arial"/>
          <w:sz w:val="24"/>
          <w:szCs w:val="24"/>
          <w:lang w:val="ru-RU"/>
        </w:rPr>
        <w:t xml:space="preserve">и под пуном материјалном и кривичном одговорношћу потврђује да је Понуду број:________ за јавну набавку </w:t>
      </w:r>
      <w:r w:rsidR="003B242D" w:rsidRPr="0086037D">
        <w:rPr>
          <w:rFonts w:cs="Arial"/>
          <w:sz w:val="24"/>
          <w:szCs w:val="24"/>
          <w:lang w:val="ru-RU"/>
        </w:rPr>
        <w:t>добара</w:t>
      </w:r>
      <w:r w:rsidR="007D2782">
        <w:rPr>
          <w:rFonts w:cs="Arial"/>
          <w:sz w:val="24"/>
          <w:szCs w:val="24"/>
          <w:lang w:val="ru-RU"/>
        </w:rPr>
        <w:t xml:space="preserve"> </w:t>
      </w:r>
      <w:r w:rsidR="007D2782" w:rsidRPr="00093409">
        <w:rPr>
          <w:b/>
          <w:sz w:val="24"/>
          <w:szCs w:val="24"/>
          <w:lang w:val="sr-Cyrl-RS"/>
        </w:rPr>
        <w:t>„</w:t>
      </w:r>
      <w:r w:rsidR="007D2782" w:rsidRPr="00093409">
        <w:rPr>
          <w:rFonts w:cs="Arial"/>
          <w:b/>
          <w:sz w:val="24"/>
          <w:szCs w:val="24"/>
          <w:lang w:val="sr-Cyrl-RS"/>
        </w:rPr>
        <w:t>Набавка и уградња уређаја за мерење протока откопаног материјала (прото</w:t>
      </w:r>
      <w:r w:rsidR="007D2782">
        <w:rPr>
          <w:rFonts w:cs="Arial"/>
          <w:b/>
          <w:sz w:val="24"/>
          <w:szCs w:val="24"/>
          <w:lang w:val="sr-Cyrl-RS"/>
        </w:rPr>
        <w:t xml:space="preserve">комера) на површинским коповима“ </w:t>
      </w:r>
      <w:r w:rsidR="007D2782">
        <w:rPr>
          <w:rFonts w:cs="Arial"/>
          <w:b/>
          <w:sz w:val="24"/>
          <w:szCs w:val="24"/>
          <w:lang w:val="ru-RU"/>
        </w:rPr>
        <w:t>ЈН/100</w:t>
      </w:r>
      <w:r w:rsidR="007D2782" w:rsidRPr="002A04F8">
        <w:rPr>
          <w:rFonts w:cs="Arial"/>
          <w:b/>
          <w:sz w:val="24"/>
          <w:szCs w:val="24"/>
          <w:lang w:val="ru-RU"/>
        </w:rPr>
        <w:t>0</w:t>
      </w:r>
      <w:r w:rsidR="007D2782">
        <w:rPr>
          <w:rFonts w:cs="Arial"/>
          <w:b/>
          <w:sz w:val="24"/>
          <w:szCs w:val="24"/>
          <w:lang w:val="ru-RU"/>
        </w:rPr>
        <w:t>/0531</w:t>
      </w:r>
      <w:r w:rsidR="007D2782" w:rsidRPr="002A04F8">
        <w:rPr>
          <w:b/>
          <w:sz w:val="24"/>
          <w:szCs w:val="24"/>
          <w:lang w:val="sr-Latn-RS"/>
        </w:rPr>
        <w:t>/2016</w:t>
      </w:r>
      <w:r w:rsidR="002E28D5">
        <w:rPr>
          <w:rFonts w:cs="Arial"/>
          <w:b/>
          <w:sz w:val="24"/>
          <w:szCs w:val="24"/>
          <w:lang w:val="sr-Cyrl-CS"/>
        </w:rPr>
        <w:t xml:space="preserve">, </w:t>
      </w:r>
      <w:r w:rsidR="003F767B">
        <w:rPr>
          <w:rFonts w:cs="Arial"/>
          <w:sz w:val="24"/>
          <w:szCs w:val="24"/>
          <w:lang w:val="ru-RU"/>
        </w:rPr>
        <w:t>н</w:t>
      </w:r>
      <w:r w:rsidRPr="0086037D">
        <w:rPr>
          <w:rFonts w:cs="Arial"/>
          <w:sz w:val="24"/>
          <w:szCs w:val="24"/>
          <w:lang w:val="ru-RU"/>
        </w:rPr>
        <w:t xml:space="preserve">аручиоца </w:t>
      </w:r>
      <w:r w:rsidRPr="0086037D">
        <w:rPr>
          <w:rFonts w:eastAsia="Arial Unicode MS" w:cs="Arial"/>
          <w:color w:val="000000"/>
          <w:kern w:val="1"/>
          <w:sz w:val="24"/>
          <w:szCs w:val="24"/>
          <w:lang w:eastAsia="ar-SA"/>
        </w:rPr>
        <w:t>Јавно предузеће „Електропривреда Србије“ Београд</w:t>
      </w:r>
      <w:r w:rsidR="008B6E76" w:rsidRPr="0086037D">
        <w:rPr>
          <w:rFonts w:eastAsia="Arial Unicode MS" w:cs="Arial"/>
          <w:color w:val="000000"/>
          <w:kern w:val="1"/>
          <w:sz w:val="24"/>
          <w:szCs w:val="24"/>
          <w:lang w:val="sr-Cyrl-RS" w:eastAsia="ar-SA"/>
        </w:rPr>
        <w:t xml:space="preserve"> </w:t>
      </w:r>
      <w:r w:rsidRPr="0086037D">
        <w:rPr>
          <w:rFonts w:cs="Arial"/>
          <w:sz w:val="24"/>
          <w:szCs w:val="24"/>
          <w:lang w:val="ru-RU"/>
        </w:rPr>
        <w:t>по Позиву за подношење понуда</w:t>
      </w:r>
      <w:r w:rsidR="003F767B">
        <w:rPr>
          <w:rFonts w:cs="Arial"/>
          <w:sz w:val="24"/>
          <w:szCs w:val="24"/>
          <w:lang w:val="ru-RU"/>
        </w:rPr>
        <w:t>,</w:t>
      </w:r>
      <w:r w:rsidRPr="0086037D">
        <w:rPr>
          <w:rFonts w:cs="Arial"/>
          <w:sz w:val="24"/>
          <w:szCs w:val="24"/>
          <w:lang w:val="ru-RU"/>
        </w:rPr>
        <w:t xml:space="preserve"> објављеном на</w:t>
      </w:r>
      <w:r w:rsidR="000F683D" w:rsidRPr="0086037D">
        <w:rPr>
          <w:rFonts w:cs="Arial"/>
          <w:sz w:val="24"/>
          <w:szCs w:val="24"/>
          <w:lang w:val="ru-RU"/>
        </w:rPr>
        <w:t xml:space="preserve"> </w:t>
      </w:r>
      <w:r w:rsidRPr="0086037D">
        <w:rPr>
          <w:rFonts w:cs="Arial"/>
          <w:sz w:val="24"/>
          <w:szCs w:val="24"/>
          <w:lang w:val="ru-RU"/>
        </w:rPr>
        <w:t xml:space="preserve">Порталу јавних набавки и интернет страници </w:t>
      </w:r>
      <w:r w:rsidR="006E0692">
        <w:rPr>
          <w:rFonts w:cs="Arial"/>
          <w:sz w:val="24"/>
          <w:szCs w:val="24"/>
          <w:lang w:val="ru-RU"/>
        </w:rPr>
        <w:t>н</w:t>
      </w:r>
      <w:r w:rsidRPr="0086037D">
        <w:rPr>
          <w:rFonts w:cs="Arial"/>
          <w:sz w:val="24"/>
          <w:szCs w:val="24"/>
          <w:lang w:val="ru-RU"/>
        </w:rPr>
        <w:t>аручиоца дана ___________. године, поднео независно, без договора са другим понуђачима или заинтересованим лицима.</w:t>
      </w:r>
    </w:p>
    <w:p w:rsidR="00343A18" w:rsidRPr="0086037D" w:rsidRDefault="00343A18" w:rsidP="002E28D5">
      <w:pPr>
        <w:tabs>
          <w:tab w:val="left" w:pos="0"/>
        </w:tabs>
        <w:rPr>
          <w:rFonts w:cs="Arial"/>
          <w:sz w:val="24"/>
          <w:szCs w:val="24"/>
          <w:lang w:val="ru-RU"/>
        </w:rPr>
      </w:pPr>
      <w:r w:rsidRPr="0086037D">
        <w:rPr>
          <w:rFonts w:cs="Arial"/>
          <w:sz w:val="24"/>
          <w:szCs w:val="24"/>
          <w:lang w:val="ru-RU"/>
        </w:rPr>
        <w:t>У супротном упознат је да ће сходно члану 168.став 1.тачка 2) Закона, уговор о јавној набавци бити ништав.</w:t>
      </w:r>
    </w:p>
    <w:p w:rsidR="00343A18" w:rsidRPr="00EC5BB4" w:rsidRDefault="00343A18" w:rsidP="003B242D">
      <w:pPr>
        <w:rPr>
          <w:rFonts w:cs="Arial"/>
          <w:b/>
          <w:sz w:val="24"/>
          <w:szCs w:val="24"/>
          <w:lang w:val="ru-RU"/>
        </w:rPr>
      </w:pPr>
    </w:p>
    <w:p w:rsidR="00343A18" w:rsidRPr="00EC5BB4" w:rsidRDefault="00343A18" w:rsidP="00343A18">
      <w:pPr>
        <w:jc w:val="center"/>
        <w:rPr>
          <w:rFonts w:cs="Arial"/>
          <w:b/>
          <w:sz w:val="24"/>
          <w:szCs w:val="24"/>
          <w:lang w:val="ru-RU"/>
        </w:rPr>
      </w:pPr>
    </w:p>
    <w:tbl>
      <w:tblPr>
        <w:tblW w:w="10065" w:type="dxa"/>
        <w:jc w:val="center"/>
        <w:tblLayout w:type="fixed"/>
        <w:tblLook w:val="0000" w:firstRow="0" w:lastRow="0" w:firstColumn="0" w:lastColumn="0" w:noHBand="0" w:noVBand="0"/>
      </w:tblPr>
      <w:tblGrid>
        <w:gridCol w:w="3882"/>
        <w:gridCol w:w="2127"/>
        <w:gridCol w:w="4056"/>
      </w:tblGrid>
      <w:tr w:rsidR="00343A18" w:rsidRPr="00EC5BB4" w:rsidTr="009B4B2A">
        <w:trPr>
          <w:jc w:val="center"/>
        </w:trPr>
        <w:tc>
          <w:tcPr>
            <w:tcW w:w="3882" w:type="dxa"/>
          </w:tcPr>
          <w:p w:rsidR="00343A18" w:rsidRPr="00EC5BB4" w:rsidRDefault="00343A18" w:rsidP="00BC01DC">
            <w:pPr>
              <w:spacing w:before="0"/>
              <w:jc w:val="center"/>
              <w:rPr>
                <w:rFonts w:cs="Arial"/>
                <w:sz w:val="24"/>
                <w:szCs w:val="24"/>
              </w:rPr>
            </w:pPr>
            <w:r w:rsidRPr="00EC5BB4">
              <w:rPr>
                <w:rFonts w:cs="Arial"/>
                <w:sz w:val="24"/>
                <w:szCs w:val="24"/>
              </w:rPr>
              <w:t>Датум:</w:t>
            </w:r>
          </w:p>
        </w:tc>
        <w:tc>
          <w:tcPr>
            <w:tcW w:w="2127" w:type="dxa"/>
          </w:tcPr>
          <w:p w:rsidR="00343A18" w:rsidRPr="00EC5BB4" w:rsidRDefault="00343A18" w:rsidP="00BC01DC">
            <w:pPr>
              <w:spacing w:before="0"/>
              <w:jc w:val="center"/>
              <w:rPr>
                <w:rFonts w:cs="Arial"/>
                <w:sz w:val="24"/>
                <w:szCs w:val="24"/>
                <w:lang w:val="ru-RU"/>
              </w:rPr>
            </w:pPr>
          </w:p>
        </w:tc>
        <w:tc>
          <w:tcPr>
            <w:tcW w:w="4056" w:type="dxa"/>
          </w:tcPr>
          <w:p w:rsidR="00343A18" w:rsidRPr="00EC5BB4" w:rsidRDefault="00343A18" w:rsidP="00BC01DC">
            <w:pPr>
              <w:spacing w:before="0"/>
              <w:jc w:val="center"/>
              <w:rPr>
                <w:rFonts w:cs="Arial"/>
                <w:sz w:val="24"/>
                <w:szCs w:val="24"/>
              </w:rPr>
            </w:pPr>
            <w:r w:rsidRPr="00EC5BB4">
              <w:rPr>
                <w:rFonts w:cs="Arial"/>
                <w:sz w:val="24"/>
                <w:szCs w:val="24"/>
                <w:lang w:val="sr-Cyrl-CS"/>
              </w:rPr>
              <w:t>П</w:t>
            </w:r>
            <w:r w:rsidRPr="00EC5BB4">
              <w:rPr>
                <w:rFonts w:cs="Arial"/>
                <w:sz w:val="24"/>
                <w:szCs w:val="24"/>
              </w:rPr>
              <w:t>онуђач/члан групе</w:t>
            </w:r>
          </w:p>
        </w:tc>
      </w:tr>
      <w:tr w:rsidR="00343A18" w:rsidRPr="00EC5BB4" w:rsidTr="009B4B2A">
        <w:trPr>
          <w:jc w:val="center"/>
        </w:trPr>
        <w:tc>
          <w:tcPr>
            <w:tcW w:w="3882" w:type="dxa"/>
          </w:tcPr>
          <w:p w:rsidR="00343A18" w:rsidRPr="00EC5BB4" w:rsidRDefault="00343A18" w:rsidP="00BC01DC">
            <w:pPr>
              <w:spacing w:before="0"/>
              <w:jc w:val="center"/>
              <w:rPr>
                <w:rFonts w:cs="Arial"/>
                <w:sz w:val="24"/>
                <w:szCs w:val="24"/>
              </w:rPr>
            </w:pPr>
          </w:p>
        </w:tc>
        <w:tc>
          <w:tcPr>
            <w:tcW w:w="2127" w:type="dxa"/>
          </w:tcPr>
          <w:p w:rsidR="00343A18" w:rsidRPr="00EC5BB4" w:rsidRDefault="00343A18" w:rsidP="00BC01DC">
            <w:pPr>
              <w:spacing w:before="0"/>
              <w:jc w:val="center"/>
              <w:rPr>
                <w:rFonts w:cs="Arial"/>
                <w:sz w:val="24"/>
                <w:szCs w:val="24"/>
              </w:rPr>
            </w:pPr>
            <w:r w:rsidRPr="00EC5BB4">
              <w:rPr>
                <w:rFonts w:cs="Arial"/>
                <w:sz w:val="24"/>
                <w:szCs w:val="24"/>
              </w:rPr>
              <w:t>М.П.</w:t>
            </w:r>
          </w:p>
        </w:tc>
        <w:tc>
          <w:tcPr>
            <w:tcW w:w="4056" w:type="dxa"/>
          </w:tcPr>
          <w:p w:rsidR="00343A18" w:rsidRPr="00EC5BB4" w:rsidRDefault="00343A18" w:rsidP="00BC01DC">
            <w:pPr>
              <w:spacing w:before="0"/>
              <w:jc w:val="center"/>
              <w:rPr>
                <w:rFonts w:cs="Arial"/>
                <w:sz w:val="24"/>
                <w:szCs w:val="24"/>
                <w:lang w:val="ru-RU"/>
              </w:rPr>
            </w:pPr>
          </w:p>
        </w:tc>
      </w:tr>
      <w:tr w:rsidR="00343A18" w:rsidRPr="00EC5BB4" w:rsidTr="009B4B2A">
        <w:trPr>
          <w:jc w:val="center"/>
        </w:trPr>
        <w:tc>
          <w:tcPr>
            <w:tcW w:w="3882" w:type="dxa"/>
            <w:tcBorders>
              <w:bottom w:val="single" w:sz="4" w:space="0" w:color="auto"/>
            </w:tcBorders>
          </w:tcPr>
          <w:p w:rsidR="00343A18" w:rsidRPr="00EC5BB4" w:rsidRDefault="00343A18" w:rsidP="00BC01DC">
            <w:pPr>
              <w:spacing w:before="0"/>
              <w:jc w:val="center"/>
              <w:rPr>
                <w:rFonts w:cs="Arial"/>
                <w:sz w:val="24"/>
                <w:szCs w:val="24"/>
              </w:rPr>
            </w:pPr>
          </w:p>
        </w:tc>
        <w:tc>
          <w:tcPr>
            <w:tcW w:w="2127" w:type="dxa"/>
          </w:tcPr>
          <w:p w:rsidR="00343A18" w:rsidRPr="00EC5BB4" w:rsidRDefault="00343A18" w:rsidP="00BC01DC">
            <w:pPr>
              <w:spacing w:before="0"/>
              <w:jc w:val="center"/>
              <w:rPr>
                <w:rFonts w:cs="Arial"/>
                <w:sz w:val="24"/>
                <w:szCs w:val="24"/>
                <w:lang w:val="ru-RU"/>
              </w:rPr>
            </w:pPr>
          </w:p>
        </w:tc>
        <w:tc>
          <w:tcPr>
            <w:tcW w:w="4056" w:type="dxa"/>
            <w:tcBorders>
              <w:bottom w:val="single" w:sz="4" w:space="0" w:color="auto"/>
            </w:tcBorders>
          </w:tcPr>
          <w:p w:rsidR="00343A18" w:rsidRPr="00EC5BB4" w:rsidRDefault="00343A18" w:rsidP="00BC01DC">
            <w:pPr>
              <w:spacing w:before="0"/>
              <w:jc w:val="center"/>
              <w:rPr>
                <w:rFonts w:cs="Arial"/>
                <w:sz w:val="24"/>
                <w:szCs w:val="24"/>
                <w:lang w:val="ru-RU"/>
              </w:rPr>
            </w:pPr>
          </w:p>
        </w:tc>
      </w:tr>
      <w:tr w:rsidR="00343A18" w:rsidRPr="00EC5BB4" w:rsidTr="009B4B2A">
        <w:trPr>
          <w:trHeight w:val="389"/>
          <w:jc w:val="center"/>
        </w:trPr>
        <w:tc>
          <w:tcPr>
            <w:tcW w:w="3882" w:type="dxa"/>
            <w:tcBorders>
              <w:top w:val="single" w:sz="4" w:space="0" w:color="auto"/>
            </w:tcBorders>
          </w:tcPr>
          <w:p w:rsidR="00343A18" w:rsidRPr="00EC5BB4" w:rsidRDefault="00343A18" w:rsidP="00BC01DC">
            <w:pPr>
              <w:spacing w:before="0"/>
              <w:jc w:val="center"/>
              <w:rPr>
                <w:rFonts w:cs="Arial"/>
                <w:sz w:val="24"/>
                <w:szCs w:val="24"/>
              </w:rPr>
            </w:pPr>
          </w:p>
          <w:p w:rsidR="00343A18" w:rsidRPr="00EC5BB4" w:rsidRDefault="00343A18" w:rsidP="00BC01DC">
            <w:pPr>
              <w:spacing w:before="0"/>
              <w:jc w:val="center"/>
              <w:rPr>
                <w:rFonts w:cs="Arial"/>
                <w:sz w:val="24"/>
                <w:szCs w:val="24"/>
              </w:rPr>
            </w:pPr>
          </w:p>
        </w:tc>
        <w:tc>
          <w:tcPr>
            <w:tcW w:w="2127" w:type="dxa"/>
          </w:tcPr>
          <w:p w:rsidR="00343A18" w:rsidRPr="00EC5BB4" w:rsidRDefault="00343A18" w:rsidP="00BC01DC">
            <w:pPr>
              <w:spacing w:before="0"/>
              <w:jc w:val="center"/>
              <w:rPr>
                <w:rFonts w:cs="Arial"/>
                <w:sz w:val="24"/>
                <w:szCs w:val="24"/>
                <w:lang w:val="ru-RU"/>
              </w:rPr>
            </w:pPr>
          </w:p>
        </w:tc>
        <w:tc>
          <w:tcPr>
            <w:tcW w:w="4056" w:type="dxa"/>
            <w:tcBorders>
              <w:top w:val="single" w:sz="4" w:space="0" w:color="auto"/>
            </w:tcBorders>
          </w:tcPr>
          <w:p w:rsidR="00343A18" w:rsidRPr="00EC5BB4" w:rsidRDefault="00343A18" w:rsidP="00BC01DC">
            <w:pPr>
              <w:spacing w:before="0"/>
              <w:jc w:val="center"/>
              <w:rPr>
                <w:rFonts w:cs="Arial"/>
                <w:sz w:val="24"/>
                <w:szCs w:val="24"/>
                <w:lang w:val="ru-RU"/>
              </w:rPr>
            </w:pPr>
          </w:p>
        </w:tc>
      </w:tr>
    </w:tbl>
    <w:p w:rsidR="00343A18" w:rsidRPr="00EC5BB4" w:rsidRDefault="00343A18" w:rsidP="00343A18">
      <w:pPr>
        <w:tabs>
          <w:tab w:val="left" w:pos="6028"/>
        </w:tabs>
        <w:autoSpaceDE w:val="0"/>
        <w:autoSpaceDN w:val="0"/>
        <w:adjustRightInd w:val="0"/>
        <w:ind w:left="360"/>
        <w:rPr>
          <w:rFonts w:eastAsia="Calibri" w:cs="Arial"/>
          <w:bCs/>
          <w:iCs/>
          <w:sz w:val="24"/>
          <w:szCs w:val="24"/>
        </w:rPr>
      </w:pPr>
    </w:p>
    <w:p w:rsidR="00343A18" w:rsidRPr="00EC5BB4" w:rsidRDefault="00343A18" w:rsidP="00343A18">
      <w:pPr>
        <w:jc w:val="center"/>
        <w:rPr>
          <w:rFonts w:cs="Arial"/>
          <w:b/>
          <w:sz w:val="24"/>
          <w:szCs w:val="24"/>
          <w:lang w:val="ru-RU"/>
        </w:rPr>
      </w:pPr>
    </w:p>
    <w:p w:rsidR="00343A18" w:rsidRPr="00EC5BB4" w:rsidRDefault="00343A18" w:rsidP="00343A18">
      <w:pPr>
        <w:jc w:val="center"/>
        <w:rPr>
          <w:rFonts w:cs="Arial"/>
          <w:b/>
          <w:sz w:val="24"/>
          <w:szCs w:val="24"/>
          <w:lang w:val="ru-RU"/>
        </w:rPr>
      </w:pPr>
    </w:p>
    <w:p w:rsidR="00343A18" w:rsidRPr="0042687E" w:rsidRDefault="00343A18" w:rsidP="00343A18">
      <w:pPr>
        <w:rPr>
          <w:rFonts w:cs="Arial"/>
          <w:i/>
          <w:sz w:val="20"/>
          <w:szCs w:val="20"/>
          <w:lang w:val="sr-Cyrl-CS"/>
        </w:rPr>
      </w:pPr>
      <w:r w:rsidRPr="0042687E">
        <w:rPr>
          <w:rFonts w:cs="Arial"/>
          <w:b/>
          <w:i/>
          <w:sz w:val="20"/>
          <w:szCs w:val="20"/>
          <w:lang w:val="ru-RU"/>
        </w:rPr>
        <w:t>Напомена:</w:t>
      </w:r>
      <w:r w:rsidRPr="0042687E">
        <w:rPr>
          <w:rFonts w:cs="Arial"/>
          <w:i/>
          <w:sz w:val="20"/>
          <w:szCs w:val="20"/>
        </w:rPr>
        <w:t xml:space="preserve">Уколико </w:t>
      </w:r>
      <w:r w:rsidRPr="0042687E">
        <w:rPr>
          <w:rFonts w:cs="Arial"/>
          <w:i/>
          <w:sz w:val="20"/>
          <w:szCs w:val="20"/>
          <w:lang w:val="sr-Cyrl-CS"/>
        </w:rPr>
        <w:t xml:space="preserve">заједничку </w:t>
      </w:r>
      <w:r w:rsidRPr="0042687E">
        <w:rPr>
          <w:rFonts w:cs="Arial"/>
          <w:i/>
          <w:sz w:val="20"/>
          <w:szCs w:val="20"/>
        </w:rPr>
        <w:t xml:space="preserve">понуду подноси група понуђача Изјава </w:t>
      </w:r>
      <w:r w:rsidRPr="0042687E">
        <w:rPr>
          <w:rFonts w:cs="Arial"/>
          <w:i/>
          <w:sz w:val="20"/>
          <w:szCs w:val="20"/>
          <w:lang w:val="sr-Cyrl-CS"/>
        </w:rPr>
        <w:t xml:space="preserve">се доставља за сваког члана групе понуђача. Изјава </w:t>
      </w:r>
      <w:r w:rsidRPr="0042687E">
        <w:rPr>
          <w:rFonts w:cs="Arial"/>
          <w:i/>
          <w:sz w:val="20"/>
          <w:szCs w:val="20"/>
        </w:rPr>
        <w:t>мора бити попуњена, потписана од стране овлашћеног лица</w:t>
      </w:r>
      <w:r w:rsidRPr="0042687E">
        <w:rPr>
          <w:rFonts w:cs="Arial"/>
          <w:i/>
          <w:sz w:val="20"/>
          <w:szCs w:val="20"/>
          <w:lang w:val="sr-Cyrl-CS"/>
        </w:rPr>
        <w:t xml:space="preserve"> за заступање</w:t>
      </w:r>
      <w:r w:rsidRPr="0042687E">
        <w:rPr>
          <w:rFonts w:cs="Arial"/>
          <w:i/>
          <w:sz w:val="20"/>
          <w:szCs w:val="20"/>
        </w:rPr>
        <w:t xml:space="preserve"> понуђача из групе понуђача и оверена печатом. </w:t>
      </w:r>
    </w:p>
    <w:p w:rsidR="00343A18" w:rsidRPr="0042687E" w:rsidRDefault="00343A18" w:rsidP="00343A18">
      <w:pPr>
        <w:rPr>
          <w:rFonts w:cs="Arial"/>
          <w:i/>
          <w:sz w:val="20"/>
          <w:szCs w:val="20"/>
        </w:rPr>
      </w:pPr>
      <w:r w:rsidRPr="0042687E">
        <w:rPr>
          <w:rFonts w:cs="Arial"/>
          <w:i/>
          <w:sz w:val="20"/>
          <w:szCs w:val="20"/>
        </w:rPr>
        <w:t>Приликом подношења понуде овај образац копирати у потребном броју примерака.</w:t>
      </w:r>
    </w:p>
    <w:p w:rsidR="00343A18" w:rsidRPr="00EC5BB4" w:rsidRDefault="00343A18" w:rsidP="00343A18">
      <w:pPr>
        <w:rPr>
          <w:rFonts w:cs="Arial"/>
          <w:i/>
          <w:sz w:val="24"/>
          <w:szCs w:val="24"/>
        </w:rPr>
      </w:pPr>
    </w:p>
    <w:p w:rsidR="00343A18" w:rsidRPr="00EC5BB4" w:rsidRDefault="00343A18" w:rsidP="00343A18">
      <w:pPr>
        <w:rPr>
          <w:rFonts w:cs="Arial"/>
          <w:i/>
          <w:sz w:val="24"/>
          <w:szCs w:val="24"/>
        </w:rPr>
      </w:pPr>
    </w:p>
    <w:p w:rsidR="00343A18" w:rsidRPr="00EC5BB4" w:rsidRDefault="00343A18" w:rsidP="00343A18">
      <w:pPr>
        <w:rPr>
          <w:rFonts w:cs="Arial"/>
          <w:i/>
          <w:sz w:val="24"/>
          <w:szCs w:val="24"/>
        </w:rPr>
      </w:pPr>
    </w:p>
    <w:p w:rsidR="00343A18" w:rsidRPr="00EC5BB4" w:rsidRDefault="00343A18" w:rsidP="00343A18">
      <w:pPr>
        <w:rPr>
          <w:rFonts w:cs="Arial"/>
          <w:i/>
          <w:sz w:val="24"/>
          <w:szCs w:val="24"/>
        </w:rPr>
      </w:pPr>
    </w:p>
    <w:p w:rsidR="00343A18" w:rsidRPr="00EC5BB4" w:rsidRDefault="00343A18" w:rsidP="00343A18">
      <w:pPr>
        <w:rPr>
          <w:rFonts w:cs="Arial"/>
          <w:i/>
          <w:sz w:val="24"/>
          <w:szCs w:val="24"/>
          <w:lang w:val="ru-RU"/>
        </w:rPr>
      </w:pPr>
    </w:p>
    <w:p w:rsidR="00343A18" w:rsidRPr="00EC5BB4" w:rsidRDefault="00343A18" w:rsidP="00343A18">
      <w:pPr>
        <w:pStyle w:val="KDObrazac"/>
        <w:spacing w:before="0"/>
        <w:rPr>
          <w:sz w:val="24"/>
          <w:szCs w:val="24"/>
        </w:rPr>
      </w:pPr>
      <w:bookmarkStart w:id="252" w:name="_Toc442559928"/>
      <w:r w:rsidRPr="00EC5BB4">
        <w:rPr>
          <w:sz w:val="24"/>
          <w:szCs w:val="24"/>
        </w:rPr>
        <w:t xml:space="preserve">ОБРАЗАЦ </w:t>
      </w:r>
      <w:r w:rsidR="00831C4C">
        <w:rPr>
          <w:sz w:val="24"/>
          <w:szCs w:val="24"/>
          <w:lang w:val="sr-Cyrl-RS"/>
        </w:rPr>
        <w:t>4</w:t>
      </w:r>
      <w:r w:rsidRPr="00EC5BB4">
        <w:rPr>
          <w:sz w:val="24"/>
          <w:szCs w:val="24"/>
        </w:rPr>
        <w:t>.</w:t>
      </w:r>
      <w:bookmarkEnd w:id="252"/>
    </w:p>
    <w:p w:rsidR="00343A18" w:rsidRPr="00EC5BB4" w:rsidRDefault="00343A18" w:rsidP="00343A18">
      <w:pPr>
        <w:pStyle w:val="KDParagraf"/>
        <w:spacing w:before="0"/>
        <w:rPr>
          <w:rFonts w:cs="Arial"/>
          <w:sz w:val="24"/>
          <w:szCs w:val="24"/>
        </w:rPr>
      </w:pPr>
    </w:p>
    <w:p w:rsidR="00343A18" w:rsidRPr="00EC5BB4" w:rsidRDefault="00343A18" w:rsidP="00343A18">
      <w:pPr>
        <w:pStyle w:val="KDParagraf"/>
        <w:spacing w:before="0"/>
        <w:rPr>
          <w:rFonts w:cs="Arial"/>
          <w:sz w:val="24"/>
          <w:szCs w:val="24"/>
        </w:rPr>
      </w:pPr>
    </w:p>
    <w:p w:rsidR="00343A18" w:rsidRPr="00EC5BB4" w:rsidRDefault="00343A18" w:rsidP="00343A18">
      <w:pPr>
        <w:pStyle w:val="KDParagraf"/>
        <w:spacing w:before="0"/>
        <w:rPr>
          <w:rFonts w:cs="Arial"/>
          <w:sz w:val="24"/>
          <w:szCs w:val="24"/>
        </w:rPr>
      </w:pPr>
    </w:p>
    <w:p w:rsidR="00343A18" w:rsidRPr="00EC5BB4" w:rsidRDefault="00343A18" w:rsidP="00343A18">
      <w:pPr>
        <w:pStyle w:val="Title"/>
        <w:spacing w:before="0"/>
        <w:jc w:val="right"/>
        <w:rPr>
          <w:rFonts w:cs="Arial"/>
          <w:b w:val="0"/>
          <w:caps/>
          <w:szCs w:val="24"/>
        </w:rPr>
      </w:pPr>
    </w:p>
    <w:p w:rsidR="00343A18" w:rsidRPr="00EC5BB4" w:rsidRDefault="00343A18" w:rsidP="00343A18">
      <w:pPr>
        <w:rPr>
          <w:rFonts w:cs="Arial"/>
          <w:sz w:val="24"/>
          <w:szCs w:val="24"/>
          <w:lang w:val="ru-RU"/>
        </w:rPr>
      </w:pPr>
      <w:r w:rsidRPr="00EC5BB4">
        <w:rPr>
          <w:rFonts w:cs="Arial"/>
          <w:sz w:val="24"/>
          <w:szCs w:val="24"/>
          <w:lang w:val="ru-RU"/>
        </w:rPr>
        <w:t>На основу члана 75. став 2. Закона о јавним набавкама („Службени гласник РС“ бр.124/2012, 14/15  и 68/15)</w:t>
      </w:r>
      <w:r w:rsidRPr="00EC5BB4">
        <w:rPr>
          <w:rFonts w:cs="Arial"/>
          <w:sz w:val="24"/>
          <w:szCs w:val="24"/>
        </w:rPr>
        <w:t xml:space="preserve"> као </w:t>
      </w:r>
      <w:r w:rsidRPr="00EC5BB4">
        <w:rPr>
          <w:rFonts w:cs="Arial"/>
          <w:sz w:val="24"/>
          <w:szCs w:val="24"/>
          <w:lang w:val="ru-RU"/>
        </w:rPr>
        <w:t>понуђач/подизвођач дајем:</w:t>
      </w:r>
    </w:p>
    <w:p w:rsidR="00343A18" w:rsidRPr="00EC5BB4" w:rsidRDefault="00343A18" w:rsidP="00343A18">
      <w:pPr>
        <w:rPr>
          <w:rFonts w:cs="Arial"/>
          <w:sz w:val="24"/>
          <w:szCs w:val="24"/>
          <w:lang w:val="ru-RU"/>
        </w:rPr>
      </w:pPr>
    </w:p>
    <w:p w:rsidR="00343A18" w:rsidRPr="00EC5BB4" w:rsidRDefault="00343A18" w:rsidP="00343A18">
      <w:pPr>
        <w:rPr>
          <w:rFonts w:cs="Arial"/>
          <w:sz w:val="24"/>
          <w:szCs w:val="24"/>
          <w:lang w:val="ru-RU"/>
        </w:rPr>
      </w:pPr>
    </w:p>
    <w:p w:rsidR="00343A18" w:rsidRPr="00781B02" w:rsidRDefault="00343A18" w:rsidP="00781B02">
      <w:pPr>
        <w:jc w:val="center"/>
        <w:rPr>
          <w:b/>
          <w:lang w:val="ru-RU"/>
        </w:rPr>
      </w:pPr>
      <w:bookmarkStart w:id="253" w:name="_Toc442559929"/>
      <w:r w:rsidRPr="00781B02">
        <w:rPr>
          <w:b/>
          <w:lang w:val="ru-RU"/>
        </w:rPr>
        <w:t>И З Ј А В У</w:t>
      </w:r>
      <w:bookmarkEnd w:id="253"/>
    </w:p>
    <w:p w:rsidR="00343A18" w:rsidRPr="00781B02" w:rsidRDefault="00343A18" w:rsidP="00781B02"/>
    <w:p w:rsidR="00343A18" w:rsidRPr="00781B02" w:rsidRDefault="00343A18" w:rsidP="00781B02"/>
    <w:p w:rsidR="00343A18" w:rsidRPr="007D2782" w:rsidRDefault="00343A18" w:rsidP="0001391A">
      <w:pPr>
        <w:spacing w:before="0"/>
        <w:rPr>
          <w:rFonts w:cs="Arial"/>
          <w:i/>
          <w:iCs/>
          <w:sz w:val="24"/>
          <w:szCs w:val="24"/>
        </w:rPr>
      </w:pPr>
      <w:r w:rsidRPr="00EC5BB4">
        <w:rPr>
          <w:rFonts w:cs="Arial"/>
          <w:sz w:val="24"/>
          <w:szCs w:val="24"/>
          <w:lang w:val="ru-RU"/>
        </w:rPr>
        <w:t xml:space="preserve">којом изричито наводимо да </w:t>
      </w:r>
      <w:r w:rsidRPr="00EC5BB4">
        <w:rPr>
          <w:rFonts w:cs="Arial"/>
          <w:sz w:val="24"/>
          <w:szCs w:val="24"/>
        </w:rPr>
        <w:t>смо у свом досадашњем раду и</w:t>
      </w:r>
      <w:r w:rsidRPr="00EC5BB4">
        <w:rPr>
          <w:rFonts w:cs="Arial"/>
          <w:sz w:val="24"/>
          <w:szCs w:val="24"/>
          <w:lang w:val="ru-RU"/>
        </w:rPr>
        <w:t xml:space="preserve"> при састављању Понуде </w:t>
      </w:r>
      <w:r w:rsidRPr="00EC5BB4">
        <w:rPr>
          <w:rFonts w:cs="Arial"/>
          <w:sz w:val="24"/>
          <w:szCs w:val="24"/>
        </w:rPr>
        <w:t xml:space="preserve"> број: </w:t>
      </w:r>
      <w:r w:rsidR="007E7BB8" w:rsidRPr="00EC5BB4">
        <w:rPr>
          <w:rFonts w:cs="Arial"/>
          <w:sz w:val="24"/>
          <w:szCs w:val="24"/>
          <w:lang w:val="sr-Cyrl-RS"/>
        </w:rPr>
        <w:t>______________</w:t>
      </w:r>
      <w:r w:rsidRPr="00EC5BB4">
        <w:rPr>
          <w:rFonts w:cs="Arial"/>
          <w:sz w:val="24"/>
          <w:szCs w:val="24"/>
        </w:rPr>
        <w:t xml:space="preserve"> </w:t>
      </w:r>
      <w:r w:rsidRPr="00EC5BB4">
        <w:rPr>
          <w:rFonts w:cs="Arial"/>
          <w:sz w:val="24"/>
          <w:szCs w:val="24"/>
          <w:lang w:val="ru-RU"/>
        </w:rPr>
        <w:t xml:space="preserve">за јавну набавку </w:t>
      </w:r>
      <w:r w:rsidR="003B242D">
        <w:rPr>
          <w:rFonts w:cs="Arial"/>
          <w:sz w:val="24"/>
          <w:szCs w:val="24"/>
          <w:lang w:val="ru-RU"/>
        </w:rPr>
        <w:t>добара</w:t>
      </w:r>
      <w:r w:rsidR="009F07F0">
        <w:rPr>
          <w:rFonts w:cs="Arial"/>
          <w:sz w:val="24"/>
          <w:szCs w:val="24"/>
          <w:lang w:val="ru-RU"/>
        </w:rPr>
        <w:t>,</w:t>
      </w:r>
      <w:r w:rsidR="003B242D" w:rsidRPr="009B4B2A">
        <w:rPr>
          <w:rFonts w:cs="Arial"/>
          <w:sz w:val="24"/>
          <w:szCs w:val="24"/>
          <w:lang w:val="ru-RU"/>
        </w:rPr>
        <w:t xml:space="preserve"> </w:t>
      </w:r>
      <w:r w:rsidR="007D2782" w:rsidRPr="00093409">
        <w:rPr>
          <w:b/>
          <w:sz w:val="24"/>
          <w:szCs w:val="24"/>
          <w:lang w:val="sr-Cyrl-RS"/>
        </w:rPr>
        <w:t>„</w:t>
      </w:r>
      <w:r w:rsidR="007D2782" w:rsidRPr="00093409">
        <w:rPr>
          <w:rFonts w:cs="Arial"/>
          <w:b/>
          <w:sz w:val="24"/>
          <w:szCs w:val="24"/>
          <w:lang w:val="sr-Cyrl-RS"/>
        </w:rPr>
        <w:t>Набавка и уградња уређаја за мерење протока откопаног материјала (прото</w:t>
      </w:r>
      <w:r w:rsidR="007D2782">
        <w:rPr>
          <w:rFonts w:cs="Arial"/>
          <w:b/>
          <w:sz w:val="24"/>
          <w:szCs w:val="24"/>
          <w:lang w:val="sr-Cyrl-RS"/>
        </w:rPr>
        <w:t xml:space="preserve">комера) на површинским коповима“ </w:t>
      </w:r>
      <w:r w:rsidR="007D2782">
        <w:rPr>
          <w:rFonts w:cs="Arial"/>
          <w:b/>
          <w:sz w:val="24"/>
          <w:szCs w:val="24"/>
          <w:lang w:val="ru-RU"/>
        </w:rPr>
        <w:t>ЈН/100</w:t>
      </w:r>
      <w:r w:rsidR="007D2782" w:rsidRPr="002A04F8">
        <w:rPr>
          <w:rFonts w:cs="Arial"/>
          <w:b/>
          <w:sz w:val="24"/>
          <w:szCs w:val="24"/>
          <w:lang w:val="ru-RU"/>
        </w:rPr>
        <w:t>0</w:t>
      </w:r>
      <w:r w:rsidR="007D2782">
        <w:rPr>
          <w:rFonts w:cs="Arial"/>
          <w:b/>
          <w:sz w:val="24"/>
          <w:szCs w:val="24"/>
          <w:lang w:val="ru-RU"/>
        </w:rPr>
        <w:t>/0531</w:t>
      </w:r>
      <w:r w:rsidR="007D2782" w:rsidRPr="002A04F8">
        <w:rPr>
          <w:b/>
          <w:sz w:val="24"/>
          <w:szCs w:val="24"/>
          <w:lang w:val="sr-Latn-RS"/>
        </w:rPr>
        <w:t>/2016</w:t>
      </w:r>
      <w:r w:rsidR="007D2782" w:rsidRPr="00F448BC">
        <w:rPr>
          <w:rFonts w:cs="Arial"/>
          <w:b/>
          <w:sz w:val="24"/>
          <w:szCs w:val="24"/>
          <w:lang w:val="sr-Cyrl-CS"/>
        </w:rPr>
        <w:t xml:space="preserve"> </w:t>
      </w:r>
      <w:r w:rsidR="003B242D">
        <w:rPr>
          <w:rFonts w:cs="Arial"/>
          <w:sz w:val="24"/>
          <w:szCs w:val="24"/>
          <w:lang w:val="ru-RU"/>
        </w:rPr>
        <w:t>,</w:t>
      </w:r>
      <w:r w:rsidRPr="00EC5BB4">
        <w:rPr>
          <w:rFonts w:cs="Arial"/>
          <w:sz w:val="24"/>
          <w:szCs w:val="24"/>
          <w:lang w:val="ru-RU"/>
        </w:rPr>
        <w:t xml:space="preserve"> поштовали обавезе које произилазе из важећих прописа о заштити на раду, запошљавању и условима рада, заштити животне средине</w:t>
      </w:r>
      <w:r w:rsidRPr="00EC5BB4">
        <w:rPr>
          <w:rFonts w:cs="Arial"/>
          <w:sz w:val="24"/>
          <w:szCs w:val="24"/>
        </w:rPr>
        <w:t>,</w:t>
      </w:r>
      <w:r w:rsidRPr="00EC5BB4">
        <w:rPr>
          <w:rFonts w:cs="Arial"/>
          <w:sz w:val="24"/>
          <w:szCs w:val="24"/>
          <w:lang w:val="ru-RU"/>
        </w:rPr>
        <w:t xml:space="preserve"> као и да </w:t>
      </w:r>
      <w:r w:rsidRPr="00EC5BB4">
        <w:rPr>
          <w:rFonts w:cs="Arial"/>
          <w:sz w:val="24"/>
          <w:szCs w:val="24"/>
        </w:rPr>
        <w:t>немамо забрану обављања делатности која је на снази у време подношења Понуде.</w:t>
      </w:r>
    </w:p>
    <w:p w:rsidR="00343A18" w:rsidRPr="00EC5BB4" w:rsidRDefault="00343A18" w:rsidP="00343A18">
      <w:pPr>
        <w:rPr>
          <w:rFonts w:cs="Arial"/>
          <w:sz w:val="24"/>
          <w:szCs w:val="24"/>
        </w:rPr>
      </w:pPr>
    </w:p>
    <w:p w:rsidR="00343A18" w:rsidRPr="00EC5BB4" w:rsidRDefault="00343A18" w:rsidP="00343A18">
      <w:pPr>
        <w:tabs>
          <w:tab w:val="left" w:pos="6028"/>
        </w:tabs>
        <w:autoSpaceDE w:val="0"/>
        <w:autoSpaceDN w:val="0"/>
        <w:adjustRightInd w:val="0"/>
        <w:ind w:left="360"/>
        <w:rPr>
          <w:rFonts w:eastAsia="Calibri" w:cs="Arial"/>
          <w:bCs/>
          <w:iCs/>
          <w:sz w:val="24"/>
          <w:szCs w:val="24"/>
        </w:rPr>
      </w:pPr>
    </w:p>
    <w:p w:rsidR="00343A18" w:rsidRPr="00EC5BB4" w:rsidRDefault="00343A18" w:rsidP="00343A18">
      <w:pPr>
        <w:tabs>
          <w:tab w:val="left" w:pos="6028"/>
        </w:tabs>
        <w:autoSpaceDE w:val="0"/>
        <w:autoSpaceDN w:val="0"/>
        <w:adjustRightInd w:val="0"/>
        <w:ind w:left="360"/>
        <w:rPr>
          <w:rFonts w:eastAsia="Calibri" w:cs="Arial"/>
          <w:bCs/>
          <w:iCs/>
          <w:sz w:val="24"/>
          <w:szCs w:val="24"/>
        </w:rPr>
      </w:pPr>
    </w:p>
    <w:p w:rsidR="00343A18" w:rsidRPr="00EC5BB4" w:rsidRDefault="00343A18" w:rsidP="00343A18">
      <w:pPr>
        <w:tabs>
          <w:tab w:val="left" w:pos="6028"/>
        </w:tabs>
        <w:autoSpaceDE w:val="0"/>
        <w:autoSpaceDN w:val="0"/>
        <w:adjustRightInd w:val="0"/>
        <w:ind w:left="360"/>
        <w:rPr>
          <w:rFonts w:eastAsia="Calibri" w:cs="Arial"/>
          <w:bCs/>
          <w:iCs/>
          <w:sz w:val="24"/>
          <w:szCs w:val="24"/>
        </w:rPr>
      </w:pPr>
    </w:p>
    <w:tbl>
      <w:tblPr>
        <w:tblW w:w="10031" w:type="dxa"/>
        <w:jc w:val="center"/>
        <w:tblLayout w:type="fixed"/>
        <w:tblLook w:val="0000" w:firstRow="0" w:lastRow="0" w:firstColumn="0" w:lastColumn="0" w:noHBand="0" w:noVBand="0"/>
      </w:tblPr>
      <w:tblGrid>
        <w:gridCol w:w="3882"/>
        <w:gridCol w:w="2127"/>
        <w:gridCol w:w="4022"/>
      </w:tblGrid>
      <w:tr w:rsidR="00343A18" w:rsidRPr="00EC5BB4" w:rsidTr="00BC01DC">
        <w:trPr>
          <w:jc w:val="center"/>
        </w:trPr>
        <w:tc>
          <w:tcPr>
            <w:tcW w:w="3882" w:type="dxa"/>
          </w:tcPr>
          <w:p w:rsidR="00343A18" w:rsidRPr="00EC5BB4" w:rsidRDefault="00343A18" w:rsidP="00BC01DC">
            <w:pPr>
              <w:spacing w:before="0"/>
              <w:jc w:val="center"/>
              <w:rPr>
                <w:rFonts w:cs="Arial"/>
                <w:sz w:val="24"/>
                <w:szCs w:val="24"/>
              </w:rPr>
            </w:pPr>
            <w:r w:rsidRPr="00EC5BB4">
              <w:rPr>
                <w:rFonts w:cs="Arial"/>
                <w:sz w:val="24"/>
                <w:szCs w:val="24"/>
              </w:rPr>
              <w:t>Датум:</w:t>
            </w:r>
          </w:p>
        </w:tc>
        <w:tc>
          <w:tcPr>
            <w:tcW w:w="2127" w:type="dxa"/>
          </w:tcPr>
          <w:p w:rsidR="00343A18" w:rsidRPr="00EC5BB4" w:rsidRDefault="00343A18" w:rsidP="00BC01DC">
            <w:pPr>
              <w:spacing w:before="0"/>
              <w:jc w:val="center"/>
              <w:rPr>
                <w:rFonts w:cs="Arial"/>
                <w:sz w:val="24"/>
                <w:szCs w:val="24"/>
                <w:lang w:val="ru-RU"/>
              </w:rPr>
            </w:pPr>
          </w:p>
        </w:tc>
        <w:tc>
          <w:tcPr>
            <w:tcW w:w="4022" w:type="dxa"/>
          </w:tcPr>
          <w:p w:rsidR="00343A18" w:rsidRPr="00EC5BB4" w:rsidRDefault="00343A18" w:rsidP="007E7BB8">
            <w:pPr>
              <w:spacing w:before="0"/>
              <w:jc w:val="center"/>
              <w:rPr>
                <w:rFonts w:cs="Arial"/>
                <w:sz w:val="24"/>
                <w:szCs w:val="24"/>
                <w:lang w:val="sr-Cyrl-CS"/>
              </w:rPr>
            </w:pPr>
            <w:r w:rsidRPr="00EC5BB4">
              <w:rPr>
                <w:rFonts w:cs="Arial"/>
                <w:sz w:val="24"/>
                <w:szCs w:val="24"/>
                <w:lang w:val="sr-Cyrl-CS"/>
              </w:rPr>
              <w:t>П</w:t>
            </w:r>
            <w:r w:rsidRPr="00EC5BB4">
              <w:rPr>
                <w:rFonts w:cs="Arial"/>
                <w:sz w:val="24"/>
                <w:szCs w:val="24"/>
              </w:rPr>
              <w:t>онуђач</w:t>
            </w:r>
            <w:r w:rsidRPr="00EC5BB4">
              <w:rPr>
                <w:rFonts w:cs="Arial"/>
                <w:sz w:val="24"/>
                <w:szCs w:val="24"/>
                <w:lang w:val="sr-Cyrl-CS"/>
              </w:rPr>
              <w:t>/члан групе</w:t>
            </w:r>
          </w:p>
        </w:tc>
      </w:tr>
      <w:tr w:rsidR="00343A18" w:rsidRPr="00EC5BB4" w:rsidTr="00BC01DC">
        <w:trPr>
          <w:jc w:val="center"/>
        </w:trPr>
        <w:tc>
          <w:tcPr>
            <w:tcW w:w="3882" w:type="dxa"/>
          </w:tcPr>
          <w:p w:rsidR="00343A18" w:rsidRPr="00EC5BB4" w:rsidRDefault="00343A18" w:rsidP="00BC01DC">
            <w:pPr>
              <w:spacing w:before="0"/>
              <w:jc w:val="center"/>
              <w:rPr>
                <w:rFonts w:cs="Arial"/>
                <w:sz w:val="24"/>
                <w:szCs w:val="24"/>
              </w:rPr>
            </w:pPr>
          </w:p>
        </w:tc>
        <w:tc>
          <w:tcPr>
            <w:tcW w:w="2127" w:type="dxa"/>
          </w:tcPr>
          <w:p w:rsidR="00343A18" w:rsidRPr="00EC5BB4" w:rsidRDefault="00343A18" w:rsidP="00BC01DC">
            <w:pPr>
              <w:spacing w:before="0"/>
              <w:jc w:val="center"/>
              <w:rPr>
                <w:rFonts w:cs="Arial"/>
                <w:sz w:val="24"/>
                <w:szCs w:val="24"/>
              </w:rPr>
            </w:pPr>
            <w:r w:rsidRPr="00EC5BB4">
              <w:rPr>
                <w:rFonts w:cs="Arial"/>
                <w:sz w:val="24"/>
                <w:szCs w:val="24"/>
              </w:rPr>
              <w:t>М.П.</w:t>
            </w:r>
          </w:p>
        </w:tc>
        <w:tc>
          <w:tcPr>
            <w:tcW w:w="4022" w:type="dxa"/>
          </w:tcPr>
          <w:p w:rsidR="00343A18" w:rsidRPr="00EC5BB4" w:rsidRDefault="00343A18" w:rsidP="00BC01DC">
            <w:pPr>
              <w:spacing w:before="0"/>
              <w:jc w:val="center"/>
              <w:rPr>
                <w:rFonts w:cs="Arial"/>
                <w:sz w:val="24"/>
                <w:szCs w:val="24"/>
                <w:lang w:val="ru-RU"/>
              </w:rPr>
            </w:pPr>
          </w:p>
        </w:tc>
      </w:tr>
      <w:tr w:rsidR="00343A18" w:rsidRPr="00EC5BB4" w:rsidTr="00BC01DC">
        <w:trPr>
          <w:jc w:val="center"/>
        </w:trPr>
        <w:tc>
          <w:tcPr>
            <w:tcW w:w="3882" w:type="dxa"/>
            <w:tcBorders>
              <w:bottom w:val="single" w:sz="4" w:space="0" w:color="auto"/>
            </w:tcBorders>
          </w:tcPr>
          <w:p w:rsidR="00343A18" w:rsidRPr="00EC5BB4" w:rsidRDefault="00343A18" w:rsidP="00BC01DC">
            <w:pPr>
              <w:spacing w:before="0"/>
              <w:jc w:val="center"/>
              <w:rPr>
                <w:rFonts w:cs="Arial"/>
                <w:sz w:val="24"/>
                <w:szCs w:val="24"/>
              </w:rPr>
            </w:pPr>
          </w:p>
        </w:tc>
        <w:tc>
          <w:tcPr>
            <w:tcW w:w="2127" w:type="dxa"/>
          </w:tcPr>
          <w:p w:rsidR="00343A18" w:rsidRPr="00EC5BB4" w:rsidRDefault="00343A18" w:rsidP="00BC01DC">
            <w:pPr>
              <w:spacing w:before="0"/>
              <w:jc w:val="center"/>
              <w:rPr>
                <w:rFonts w:cs="Arial"/>
                <w:sz w:val="24"/>
                <w:szCs w:val="24"/>
                <w:lang w:val="ru-RU"/>
              </w:rPr>
            </w:pPr>
          </w:p>
        </w:tc>
        <w:tc>
          <w:tcPr>
            <w:tcW w:w="4022" w:type="dxa"/>
            <w:tcBorders>
              <w:bottom w:val="single" w:sz="4" w:space="0" w:color="auto"/>
            </w:tcBorders>
          </w:tcPr>
          <w:p w:rsidR="00343A18" w:rsidRPr="00EC5BB4" w:rsidRDefault="00343A18" w:rsidP="00BC01DC">
            <w:pPr>
              <w:spacing w:before="0"/>
              <w:jc w:val="center"/>
              <w:rPr>
                <w:rFonts w:cs="Arial"/>
                <w:sz w:val="24"/>
                <w:szCs w:val="24"/>
                <w:lang w:val="ru-RU"/>
              </w:rPr>
            </w:pPr>
          </w:p>
        </w:tc>
      </w:tr>
      <w:tr w:rsidR="00343A18" w:rsidRPr="00EC5BB4" w:rsidTr="00BC01DC">
        <w:trPr>
          <w:trHeight w:val="389"/>
          <w:jc w:val="center"/>
        </w:trPr>
        <w:tc>
          <w:tcPr>
            <w:tcW w:w="3882" w:type="dxa"/>
            <w:tcBorders>
              <w:top w:val="single" w:sz="4" w:space="0" w:color="auto"/>
            </w:tcBorders>
          </w:tcPr>
          <w:p w:rsidR="00343A18" w:rsidRPr="00EC5BB4" w:rsidRDefault="00343A18" w:rsidP="00BC01DC">
            <w:pPr>
              <w:spacing w:before="0"/>
              <w:jc w:val="center"/>
              <w:rPr>
                <w:rFonts w:cs="Arial"/>
                <w:sz w:val="24"/>
                <w:szCs w:val="24"/>
              </w:rPr>
            </w:pPr>
          </w:p>
          <w:p w:rsidR="00343A18" w:rsidRPr="00EC5BB4" w:rsidRDefault="00343A18" w:rsidP="00BC01DC">
            <w:pPr>
              <w:spacing w:before="0"/>
              <w:jc w:val="center"/>
              <w:rPr>
                <w:rFonts w:cs="Arial"/>
                <w:sz w:val="24"/>
                <w:szCs w:val="24"/>
              </w:rPr>
            </w:pPr>
          </w:p>
        </w:tc>
        <w:tc>
          <w:tcPr>
            <w:tcW w:w="2127" w:type="dxa"/>
          </w:tcPr>
          <w:p w:rsidR="00343A18" w:rsidRPr="00EC5BB4" w:rsidRDefault="00343A18" w:rsidP="00BC01DC">
            <w:pPr>
              <w:spacing w:before="0"/>
              <w:jc w:val="center"/>
              <w:rPr>
                <w:rFonts w:cs="Arial"/>
                <w:sz w:val="24"/>
                <w:szCs w:val="24"/>
                <w:lang w:val="ru-RU"/>
              </w:rPr>
            </w:pPr>
          </w:p>
        </w:tc>
        <w:tc>
          <w:tcPr>
            <w:tcW w:w="4022" w:type="dxa"/>
            <w:tcBorders>
              <w:top w:val="single" w:sz="4" w:space="0" w:color="auto"/>
            </w:tcBorders>
          </w:tcPr>
          <w:p w:rsidR="00343A18" w:rsidRPr="00EC5BB4" w:rsidRDefault="00343A18" w:rsidP="00BC01DC">
            <w:pPr>
              <w:spacing w:before="0"/>
              <w:jc w:val="center"/>
              <w:rPr>
                <w:rFonts w:cs="Arial"/>
                <w:sz w:val="24"/>
                <w:szCs w:val="24"/>
                <w:lang w:val="ru-RU"/>
              </w:rPr>
            </w:pPr>
          </w:p>
        </w:tc>
      </w:tr>
    </w:tbl>
    <w:p w:rsidR="00343A18" w:rsidRPr="0042687E" w:rsidRDefault="00343A18" w:rsidP="00343A18">
      <w:pPr>
        <w:rPr>
          <w:rFonts w:cs="Arial"/>
          <w:i/>
          <w:sz w:val="20"/>
          <w:szCs w:val="20"/>
          <w:lang w:val="sr-Cyrl-CS"/>
        </w:rPr>
      </w:pPr>
      <w:r w:rsidRPr="0042687E">
        <w:rPr>
          <w:rFonts w:cs="Arial"/>
          <w:b/>
          <w:i/>
          <w:sz w:val="20"/>
          <w:szCs w:val="20"/>
        </w:rPr>
        <w:t>Напомена:</w:t>
      </w:r>
      <w:r w:rsidRPr="0042687E">
        <w:rPr>
          <w:rFonts w:cs="Arial"/>
          <w:i/>
          <w:sz w:val="20"/>
          <w:szCs w:val="20"/>
        </w:rPr>
        <w:t xml:space="preserve"> Уколико </w:t>
      </w:r>
      <w:r w:rsidRPr="0042687E">
        <w:rPr>
          <w:rFonts w:cs="Arial"/>
          <w:i/>
          <w:sz w:val="20"/>
          <w:szCs w:val="20"/>
          <w:lang w:val="sr-Cyrl-CS"/>
        </w:rPr>
        <w:t xml:space="preserve">заједничку </w:t>
      </w:r>
      <w:r w:rsidRPr="0042687E">
        <w:rPr>
          <w:rFonts w:cs="Arial"/>
          <w:i/>
          <w:sz w:val="20"/>
          <w:szCs w:val="20"/>
        </w:rPr>
        <w:t xml:space="preserve">понуду подноси група понуђача Изјава </w:t>
      </w:r>
      <w:r w:rsidRPr="0042687E">
        <w:rPr>
          <w:rFonts w:cs="Arial"/>
          <w:i/>
          <w:sz w:val="20"/>
          <w:szCs w:val="20"/>
          <w:lang w:val="sr-Cyrl-CS"/>
        </w:rPr>
        <w:t xml:space="preserve">се доставља за сваког члана групе понуђача. Изјава </w:t>
      </w:r>
      <w:r w:rsidRPr="0042687E">
        <w:rPr>
          <w:rFonts w:cs="Arial"/>
          <w:i/>
          <w:sz w:val="20"/>
          <w:szCs w:val="20"/>
        </w:rPr>
        <w:t>мора бити попуњена, потписана од стране овлашћеног лица</w:t>
      </w:r>
      <w:r w:rsidRPr="0042687E">
        <w:rPr>
          <w:rFonts w:cs="Arial"/>
          <w:i/>
          <w:sz w:val="20"/>
          <w:szCs w:val="20"/>
          <w:lang w:val="sr-Cyrl-CS"/>
        </w:rPr>
        <w:t xml:space="preserve"> за заступање</w:t>
      </w:r>
      <w:r w:rsidRPr="0042687E">
        <w:rPr>
          <w:rFonts w:cs="Arial"/>
          <w:i/>
          <w:sz w:val="20"/>
          <w:szCs w:val="20"/>
        </w:rPr>
        <w:t xml:space="preserve"> понуђача из групе понуђача и оверена печатом. </w:t>
      </w:r>
    </w:p>
    <w:p w:rsidR="00343A18" w:rsidRPr="0042687E" w:rsidRDefault="00343A18" w:rsidP="00343A18">
      <w:pPr>
        <w:rPr>
          <w:rFonts w:cs="Arial"/>
          <w:i/>
          <w:sz w:val="20"/>
          <w:szCs w:val="20"/>
        </w:rPr>
      </w:pPr>
      <w:r w:rsidRPr="0042687E">
        <w:rPr>
          <w:rFonts w:eastAsia="Calibri" w:cs="Arial"/>
          <w:i/>
          <w:sz w:val="20"/>
          <w:szCs w:val="20"/>
        </w:rPr>
        <w:t xml:space="preserve">У случају да понуђач подноси понуду са подизвођачем, Изјава </w:t>
      </w:r>
      <w:r w:rsidRPr="0042687E">
        <w:rPr>
          <w:rFonts w:eastAsia="Calibri" w:cs="Arial"/>
          <w:i/>
          <w:sz w:val="20"/>
          <w:szCs w:val="20"/>
          <w:lang w:val="sr-Cyrl-CS"/>
        </w:rPr>
        <w:t xml:space="preserve">се доставља за понуђача и сваког подизвођача. Изјава </w:t>
      </w:r>
      <w:r w:rsidRPr="0042687E">
        <w:rPr>
          <w:rFonts w:eastAsia="Calibri" w:cs="Arial"/>
          <w:i/>
          <w:sz w:val="20"/>
          <w:szCs w:val="20"/>
        </w:rPr>
        <w:t xml:space="preserve">мора бити </w:t>
      </w:r>
      <w:r w:rsidRPr="0042687E">
        <w:rPr>
          <w:rFonts w:eastAsia="Calibri" w:cs="Arial"/>
          <w:i/>
          <w:sz w:val="20"/>
          <w:szCs w:val="20"/>
          <w:lang w:val="sr-Cyrl-CS"/>
        </w:rPr>
        <w:t>попуњена,</w:t>
      </w:r>
      <w:r w:rsidRPr="0042687E">
        <w:rPr>
          <w:rFonts w:eastAsia="Calibri" w:cs="Arial"/>
          <w:i/>
          <w:sz w:val="20"/>
          <w:szCs w:val="20"/>
        </w:rPr>
        <w:t xml:space="preserve"> потписана</w:t>
      </w:r>
      <w:r w:rsidRPr="0042687E">
        <w:rPr>
          <w:rFonts w:eastAsia="Calibri" w:cs="Arial"/>
          <w:i/>
          <w:sz w:val="20"/>
          <w:szCs w:val="20"/>
          <w:lang w:val="sr-Cyrl-CS"/>
        </w:rPr>
        <w:t xml:space="preserve"> и оверена</w:t>
      </w:r>
      <w:r w:rsidRPr="0042687E">
        <w:rPr>
          <w:rFonts w:eastAsia="Calibri" w:cs="Arial"/>
          <w:i/>
          <w:sz w:val="20"/>
          <w:szCs w:val="20"/>
        </w:rPr>
        <w:t xml:space="preserve"> од стране овлашћеног лица за заступање </w:t>
      </w:r>
      <w:r w:rsidRPr="0042687E">
        <w:rPr>
          <w:rFonts w:eastAsia="Calibri" w:cs="Arial"/>
          <w:i/>
          <w:sz w:val="20"/>
          <w:szCs w:val="20"/>
          <w:lang w:val="sr-Cyrl-CS"/>
        </w:rPr>
        <w:t>понуђача/подизво</w:t>
      </w:r>
      <w:r w:rsidRPr="0042687E">
        <w:rPr>
          <w:rFonts w:eastAsia="Calibri" w:cs="Arial"/>
          <w:i/>
          <w:sz w:val="20"/>
          <w:szCs w:val="20"/>
        </w:rPr>
        <w:t>ђача</w:t>
      </w:r>
      <w:r w:rsidRPr="0042687E">
        <w:rPr>
          <w:rFonts w:eastAsia="Calibri" w:cs="Arial"/>
          <w:i/>
          <w:sz w:val="20"/>
          <w:szCs w:val="20"/>
          <w:lang w:val="sr-Cyrl-CS"/>
        </w:rPr>
        <w:t xml:space="preserve"> и оверена печатом.</w:t>
      </w:r>
    </w:p>
    <w:p w:rsidR="00343A18" w:rsidRPr="0042687E" w:rsidRDefault="00343A18" w:rsidP="00343A18">
      <w:pPr>
        <w:rPr>
          <w:rFonts w:cs="Arial"/>
          <w:sz w:val="20"/>
          <w:szCs w:val="20"/>
          <w:lang w:val="sr-Cyrl-CS"/>
        </w:rPr>
      </w:pPr>
      <w:r w:rsidRPr="0042687E">
        <w:rPr>
          <w:rFonts w:cs="Arial"/>
          <w:i/>
          <w:sz w:val="20"/>
          <w:szCs w:val="20"/>
        </w:rPr>
        <w:t>Приликом подношења понуде овај образац копирати у потребном броју примерака.</w:t>
      </w:r>
    </w:p>
    <w:p w:rsidR="00343A18" w:rsidRPr="00781B02" w:rsidRDefault="00343A18" w:rsidP="00781B02"/>
    <w:p w:rsidR="000F683D" w:rsidRPr="00781B02" w:rsidRDefault="000F683D" w:rsidP="00781B02"/>
    <w:p w:rsidR="0042687E" w:rsidRPr="00781B02" w:rsidRDefault="0042687E" w:rsidP="00781B02"/>
    <w:p w:rsidR="00333E7B" w:rsidRDefault="00333E7B" w:rsidP="00333E7B">
      <w:pPr>
        <w:pStyle w:val="KDObrazac"/>
        <w:jc w:val="both"/>
        <w:rPr>
          <w:b w:val="0"/>
          <w:sz w:val="24"/>
          <w:szCs w:val="24"/>
          <w:lang w:val="sr-Cyrl-CS"/>
        </w:rPr>
      </w:pPr>
    </w:p>
    <w:p w:rsidR="00883ABC" w:rsidRDefault="00FA4DB0" w:rsidP="00333E7B">
      <w:pPr>
        <w:pStyle w:val="KDObrazac"/>
        <w:jc w:val="both"/>
        <w:rPr>
          <w:szCs w:val="24"/>
        </w:rPr>
      </w:pPr>
      <w:r w:rsidRPr="00583869">
        <w:rPr>
          <w:szCs w:val="24"/>
        </w:rPr>
        <w:t xml:space="preserve">                          </w:t>
      </w:r>
    </w:p>
    <w:p w:rsidR="00883ABC" w:rsidRDefault="00883ABC" w:rsidP="00333E7B">
      <w:pPr>
        <w:pStyle w:val="KDObrazac"/>
        <w:jc w:val="both"/>
        <w:rPr>
          <w:szCs w:val="24"/>
        </w:rPr>
      </w:pPr>
    </w:p>
    <w:p w:rsidR="00C732E6" w:rsidRDefault="00FA4DB0" w:rsidP="00333E7B">
      <w:pPr>
        <w:pStyle w:val="KDObrazac"/>
        <w:jc w:val="both"/>
        <w:rPr>
          <w:szCs w:val="24"/>
        </w:rPr>
      </w:pPr>
      <w:r w:rsidRPr="00583869">
        <w:rPr>
          <w:szCs w:val="24"/>
        </w:rPr>
        <w:t xml:space="preserve">                                                                 </w:t>
      </w:r>
    </w:p>
    <w:p w:rsidR="00F32195" w:rsidRPr="002348BE" w:rsidRDefault="002348BE" w:rsidP="002348BE">
      <w:pPr>
        <w:pStyle w:val="KDObrazac"/>
        <w:rPr>
          <w:sz w:val="24"/>
          <w:szCs w:val="24"/>
          <w:lang w:val="sr-Cyrl-RS"/>
        </w:rPr>
      </w:pPr>
      <w:r w:rsidRPr="00F32195">
        <w:rPr>
          <w:sz w:val="24"/>
          <w:szCs w:val="24"/>
        </w:rPr>
        <w:lastRenderedPageBreak/>
        <w:t xml:space="preserve">ОБРАЗАЦ </w:t>
      </w:r>
      <w:r w:rsidR="006907EB">
        <w:rPr>
          <w:sz w:val="24"/>
          <w:szCs w:val="24"/>
          <w:lang w:val="sr-Cyrl-RS"/>
        </w:rPr>
        <w:t>5</w:t>
      </w:r>
      <w:r w:rsidR="00662EE6">
        <w:rPr>
          <w:sz w:val="24"/>
          <w:szCs w:val="24"/>
          <w:lang w:val="sr-Cyrl-RS"/>
        </w:rPr>
        <w:t>.</w:t>
      </w:r>
      <w:r w:rsidR="00F32195">
        <w:rPr>
          <w:rFonts w:asciiTheme="minorHAnsi" w:hAnsiTheme="minorHAnsi"/>
          <w:szCs w:val="24"/>
          <w:lang w:val="sr-Cyrl-RS"/>
        </w:rPr>
        <w:t xml:space="preserve">                                          </w:t>
      </w:r>
    </w:p>
    <w:p w:rsidR="007E7BB8" w:rsidRPr="005835AC" w:rsidRDefault="007E7BB8" w:rsidP="002348BE">
      <w:pPr>
        <w:pStyle w:val="KDObrazac"/>
        <w:jc w:val="center"/>
        <w:rPr>
          <w:sz w:val="24"/>
          <w:szCs w:val="24"/>
          <w:lang w:val="sr-Cyrl-RS"/>
        </w:rPr>
      </w:pPr>
      <w:r w:rsidRPr="00EC5BB4">
        <w:rPr>
          <w:sz w:val="24"/>
          <w:szCs w:val="24"/>
        </w:rPr>
        <w:t>ОБРАЗАЦ ТРОШКОВА ПРИПРЕМЕ ПОНУДЕ</w:t>
      </w:r>
    </w:p>
    <w:p w:rsidR="007D2782" w:rsidRPr="00EC5BB4" w:rsidRDefault="007E7BB8" w:rsidP="0001391A">
      <w:pPr>
        <w:spacing w:before="0"/>
        <w:rPr>
          <w:rFonts w:cs="Arial"/>
          <w:i/>
          <w:iCs/>
          <w:sz w:val="24"/>
          <w:szCs w:val="24"/>
        </w:rPr>
      </w:pPr>
      <w:proofErr w:type="gramStart"/>
      <w:r w:rsidRPr="00EC5BB4">
        <w:rPr>
          <w:rFonts w:cs="Arial"/>
          <w:sz w:val="24"/>
          <w:szCs w:val="24"/>
        </w:rPr>
        <w:t>за</w:t>
      </w:r>
      <w:proofErr w:type="gramEnd"/>
      <w:r w:rsidRPr="00EC5BB4">
        <w:rPr>
          <w:rFonts w:cs="Arial"/>
          <w:sz w:val="24"/>
          <w:szCs w:val="24"/>
        </w:rPr>
        <w:t xml:space="preserve"> јавну набавку </w:t>
      </w:r>
      <w:r w:rsidR="00570B7C">
        <w:rPr>
          <w:rFonts w:cs="Arial"/>
          <w:sz w:val="24"/>
          <w:szCs w:val="24"/>
          <w:lang w:val="ru-RU"/>
        </w:rPr>
        <w:t>добара</w:t>
      </w:r>
      <w:r w:rsidR="00570B7C" w:rsidRPr="009B4B2A">
        <w:rPr>
          <w:rFonts w:cs="Arial"/>
          <w:sz w:val="24"/>
          <w:szCs w:val="24"/>
          <w:lang w:val="ru-RU"/>
        </w:rPr>
        <w:t xml:space="preserve"> </w:t>
      </w:r>
      <w:r w:rsidR="007D2782" w:rsidRPr="00093409">
        <w:rPr>
          <w:b/>
          <w:sz w:val="24"/>
          <w:szCs w:val="24"/>
          <w:lang w:val="sr-Cyrl-RS"/>
        </w:rPr>
        <w:t>„</w:t>
      </w:r>
      <w:r w:rsidR="007D2782" w:rsidRPr="00093409">
        <w:rPr>
          <w:rFonts w:cs="Arial"/>
          <w:b/>
          <w:sz w:val="24"/>
          <w:szCs w:val="24"/>
          <w:lang w:val="sr-Cyrl-RS"/>
        </w:rPr>
        <w:t>Набавка и уградња уређаја за мерење протока откопаног материјала (прото</w:t>
      </w:r>
      <w:r w:rsidR="007D2782">
        <w:rPr>
          <w:rFonts w:cs="Arial"/>
          <w:b/>
          <w:sz w:val="24"/>
          <w:szCs w:val="24"/>
          <w:lang w:val="sr-Cyrl-RS"/>
        </w:rPr>
        <w:t xml:space="preserve">комера) на површинским коповима“ </w:t>
      </w:r>
      <w:r w:rsidR="007D2782">
        <w:rPr>
          <w:rFonts w:cs="Arial"/>
          <w:b/>
          <w:sz w:val="24"/>
          <w:szCs w:val="24"/>
          <w:lang w:val="ru-RU"/>
        </w:rPr>
        <w:t>ЈН/100</w:t>
      </w:r>
      <w:r w:rsidR="007D2782" w:rsidRPr="002A04F8">
        <w:rPr>
          <w:rFonts w:cs="Arial"/>
          <w:b/>
          <w:sz w:val="24"/>
          <w:szCs w:val="24"/>
          <w:lang w:val="ru-RU"/>
        </w:rPr>
        <w:t>0</w:t>
      </w:r>
      <w:r w:rsidR="007D2782">
        <w:rPr>
          <w:rFonts w:cs="Arial"/>
          <w:b/>
          <w:sz w:val="24"/>
          <w:szCs w:val="24"/>
          <w:lang w:val="ru-RU"/>
        </w:rPr>
        <w:t>/0531</w:t>
      </w:r>
      <w:r w:rsidR="007D2782" w:rsidRPr="002A04F8">
        <w:rPr>
          <w:b/>
          <w:sz w:val="24"/>
          <w:szCs w:val="24"/>
          <w:lang w:val="sr-Latn-RS"/>
        </w:rPr>
        <w:t>/2016</w:t>
      </w:r>
      <w:r w:rsidR="007D2782" w:rsidRPr="00F448BC">
        <w:rPr>
          <w:rFonts w:cs="Arial"/>
          <w:b/>
          <w:sz w:val="24"/>
          <w:szCs w:val="24"/>
          <w:lang w:val="sr-Cyrl-CS"/>
        </w:rPr>
        <w:t xml:space="preserve"> </w:t>
      </w:r>
    </w:p>
    <w:p w:rsidR="007E7BB8" w:rsidRDefault="007E7BB8" w:rsidP="0001391A">
      <w:pPr>
        <w:spacing w:after="120"/>
        <w:rPr>
          <w:rFonts w:cs="Arial"/>
          <w:sz w:val="24"/>
          <w:szCs w:val="24"/>
          <w:lang w:val="ru-RU"/>
        </w:rPr>
      </w:pPr>
      <w:r w:rsidRPr="00EC5BB4">
        <w:rPr>
          <w:rFonts w:cs="Arial"/>
          <w:sz w:val="24"/>
          <w:szCs w:val="24"/>
          <w:lang w:val="ru-RU"/>
        </w:rPr>
        <w:t xml:space="preserve">На основу члана 88. став 1. Закона о јавним набавкама („Службени гласник РС“, бр.124/12, 14/15 и 68/15), </w:t>
      </w:r>
      <w:r w:rsidR="00601E27">
        <w:rPr>
          <w:rFonts w:cs="Arial"/>
          <w:sz w:val="24"/>
          <w:szCs w:val="24"/>
          <w:lang w:val="ru-RU"/>
        </w:rPr>
        <w:t>(даље: Закон</w:t>
      </w:r>
      <w:r w:rsidR="007F2FE0">
        <w:rPr>
          <w:rFonts w:cs="Arial"/>
          <w:sz w:val="24"/>
          <w:szCs w:val="24"/>
          <w:lang w:val="ru-RU"/>
        </w:rPr>
        <w:t xml:space="preserve">), </w:t>
      </w:r>
      <w:r w:rsidRPr="00EC5BB4">
        <w:rPr>
          <w:rFonts w:cs="Arial"/>
          <w:sz w:val="24"/>
          <w:szCs w:val="24"/>
          <w:lang w:val="ru-RU"/>
        </w:rPr>
        <w:t>члана</w:t>
      </w:r>
      <w:r w:rsidR="00601E27">
        <w:rPr>
          <w:rFonts w:cs="Arial"/>
          <w:sz w:val="24"/>
          <w:szCs w:val="24"/>
          <w:lang w:val="ru-RU"/>
        </w:rPr>
        <w:t xml:space="preserve">, </w:t>
      </w:r>
      <w:r w:rsidRPr="00EC5BB4">
        <w:rPr>
          <w:rFonts w:cs="Arial"/>
          <w:sz w:val="24"/>
          <w:szCs w:val="24"/>
          <w:lang w:val="ru-RU"/>
        </w:rPr>
        <w:t xml:space="preserve"> 5. став 1. тачка 6) подтачка (3) и члана 15.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уз понуду прилажем </w:t>
      </w:r>
    </w:p>
    <w:p w:rsidR="0001391A" w:rsidRDefault="0001391A" w:rsidP="0001391A">
      <w:pPr>
        <w:tabs>
          <w:tab w:val="left" w:pos="0"/>
        </w:tabs>
        <w:jc w:val="center"/>
        <w:rPr>
          <w:rFonts w:cs="Arial"/>
          <w:sz w:val="24"/>
          <w:szCs w:val="24"/>
          <w:lang w:val="ru-RU"/>
        </w:rPr>
      </w:pPr>
    </w:p>
    <w:p w:rsidR="0001391A" w:rsidRPr="00EC5BB4" w:rsidRDefault="0001391A" w:rsidP="0001391A">
      <w:pPr>
        <w:tabs>
          <w:tab w:val="left" w:pos="0"/>
        </w:tabs>
        <w:jc w:val="center"/>
        <w:rPr>
          <w:rFonts w:cs="Arial"/>
          <w:sz w:val="24"/>
          <w:szCs w:val="24"/>
          <w:lang w:val="ru-RU"/>
        </w:rPr>
      </w:pPr>
      <w:r w:rsidRPr="00EC5BB4">
        <w:rPr>
          <w:rFonts w:cs="Arial"/>
          <w:sz w:val="24"/>
          <w:szCs w:val="24"/>
          <w:lang w:val="ru-RU"/>
        </w:rPr>
        <w:t>СТРУКТУРУ ТРОШКОВА ПРИПРЕМЕ ПОНУДЕ</w:t>
      </w:r>
    </w:p>
    <w:tbl>
      <w:tblPr>
        <w:tblpPr w:leftFromText="180" w:rightFromText="180" w:vertAnchor="text" w:horzAnchor="margin" w:tblpY="173"/>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546355" w:rsidRPr="00EC5BB4" w:rsidTr="00546355">
        <w:trPr>
          <w:trHeight w:val="734"/>
          <w:tblCellSpacing w:w="20" w:type="dxa"/>
        </w:trPr>
        <w:tc>
          <w:tcPr>
            <w:tcW w:w="5323" w:type="dxa"/>
            <w:shd w:val="clear" w:color="auto" w:fill="auto"/>
            <w:vAlign w:val="center"/>
          </w:tcPr>
          <w:p w:rsidR="00546355" w:rsidRPr="00EC5BB4" w:rsidRDefault="00546355" w:rsidP="003F767B">
            <w:pPr>
              <w:rPr>
                <w:rFonts w:cs="Arial"/>
                <w:color w:val="00B0F0"/>
                <w:sz w:val="24"/>
                <w:szCs w:val="24"/>
                <w:lang w:val="ru-RU"/>
              </w:rPr>
            </w:pPr>
            <w:r w:rsidRPr="002348BE">
              <w:rPr>
                <w:rFonts w:cs="Arial"/>
                <w:sz w:val="24"/>
                <w:szCs w:val="24"/>
                <w:lang w:val="ru-RU"/>
              </w:rPr>
              <w:t>израда узорка или модела који су израђени у складу са траженом техничком спецификацијом наручиоца</w:t>
            </w:r>
          </w:p>
        </w:tc>
        <w:tc>
          <w:tcPr>
            <w:tcW w:w="4260" w:type="dxa"/>
            <w:shd w:val="clear" w:color="auto" w:fill="auto"/>
          </w:tcPr>
          <w:p w:rsidR="00546355" w:rsidRPr="00EC5BB4" w:rsidRDefault="00546355" w:rsidP="00546355">
            <w:pPr>
              <w:rPr>
                <w:rFonts w:cs="Arial"/>
                <w:sz w:val="24"/>
                <w:szCs w:val="24"/>
                <w:lang w:val="ru-RU"/>
              </w:rPr>
            </w:pPr>
          </w:p>
          <w:p w:rsidR="00546355" w:rsidRPr="00EC5BB4" w:rsidRDefault="00546355" w:rsidP="0001391A">
            <w:pPr>
              <w:rPr>
                <w:rFonts w:cs="Arial"/>
                <w:sz w:val="24"/>
                <w:szCs w:val="24"/>
              </w:rPr>
            </w:pPr>
            <w:r w:rsidRPr="00EC5BB4">
              <w:rPr>
                <w:rFonts w:cs="Arial"/>
                <w:sz w:val="24"/>
                <w:szCs w:val="24"/>
              </w:rPr>
              <w:t xml:space="preserve">__________ динара </w:t>
            </w:r>
          </w:p>
        </w:tc>
      </w:tr>
      <w:tr w:rsidR="00546355" w:rsidRPr="00EC5BB4" w:rsidTr="00546355">
        <w:trPr>
          <w:trHeight w:val="749"/>
          <w:tblCellSpacing w:w="20" w:type="dxa"/>
        </w:trPr>
        <w:tc>
          <w:tcPr>
            <w:tcW w:w="5323" w:type="dxa"/>
            <w:shd w:val="clear" w:color="auto" w:fill="auto"/>
            <w:vAlign w:val="center"/>
          </w:tcPr>
          <w:p w:rsidR="00546355" w:rsidRPr="002348BE" w:rsidRDefault="00546355" w:rsidP="00546355">
            <w:pPr>
              <w:jc w:val="center"/>
              <w:rPr>
                <w:rFonts w:cs="Arial"/>
                <w:color w:val="00B0F0"/>
                <w:sz w:val="24"/>
                <w:szCs w:val="24"/>
              </w:rPr>
            </w:pPr>
            <w:r w:rsidRPr="002348BE">
              <w:rPr>
                <w:rFonts w:cs="Arial"/>
                <w:sz w:val="24"/>
                <w:szCs w:val="24"/>
              </w:rPr>
              <w:t>трошкови прибављања средстава обезбеђења</w:t>
            </w:r>
          </w:p>
        </w:tc>
        <w:tc>
          <w:tcPr>
            <w:tcW w:w="4260" w:type="dxa"/>
            <w:shd w:val="clear" w:color="auto" w:fill="auto"/>
          </w:tcPr>
          <w:p w:rsidR="00546355" w:rsidRPr="00EC5BB4" w:rsidRDefault="00546355" w:rsidP="00546355">
            <w:pPr>
              <w:rPr>
                <w:rFonts w:cs="Arial"/>
                <w:sz w:val="24"/>
                <w:szCs w:val="24"/>
              </w:rPr>
            </w:pPr>
          </w:p>
          <w:p w:rsidR="00546355" w:rsidRPr="00EC5BB4" w:rsidRDefault="00546355" w:rsidP="0001391A">
            <w:pPr>
              <w:rPr>
                <w:rFonts w:cs="Arial"/>
                <w:sz w:val="24"/>
                <w:szCs w:val="24"/>
              </w:rPr>
            </w:pPr>
            <w:r w:rsidRPr="00EC5BB4">
              <w:rPr>
                <w:rFonts w:cs="Arial"/>
                <w:sz w:val="24"/>
                <w:szCs w:val="24"/>
              </w:rPr>
              <w:t>__________ динара</w:t>
            </w:r>
          </w:p>
        </w:tc>
      </w:tr>
      <w:tr w:rsidR="00546355" w:rsidRPr="00EC5BB4" w:rsidTr="00546355">
        <w:trPr>
          <w:trHeight w:val="307"/>
          <w:tblCellSpacing w:w="20" w:type="dxa"/>
        </w:trPr>
        <w:tc>
          <w:tcPr>
            <w:tcW w:w="5323" w:type="dxa"/>
            <w:shd w:val="clear" w:color="auto" w:fill="auto"/>
            <w:vAlign w:val="center"/>
          </w:tcPr>
          <w:p w:rsidR="00546355" w:rsidRPr="00EC5BB4" w:rsidRDefault="00546355" w:rsidP="00546355">
            <w:pPr>
              <w:jc w:val="center"/>
              <w:rPr>
                <w:rFonts w:cs="Arial"/>
                <w:sz w:val="24"/>
                <w:szCs w:val="24"/>
              </w:rPr>
            </w:pPr>
            <w:r w:rsidRPr="00EC5BB4">
              <w:rPr>
                <w:rFonts w:cs="Arial"/>
                <w:sz w:val="24"/>
                <w:szCs w:val="24"/>
              </w:rPr>
              <w:t>Укупни трошкови без ПДВ</w:t>
            </w:r>
          </w:p>
        </w:tc>
        <w:tc>
          <w:tcPr>
            <w:tcW w:w="4260" w:type="dxa"/>
            <w:shd w:val="clear" w:color="auto" w:fill="auto"/>
          </w:tcPr>
          <w:p w:rsidR="00546355" w:rsidRPr="00EC5BB4" w:rsidRDefault="00546355" w:rsidP="00546355">
            <w:pPr>
              <w:rPr>
                <w:rFonts w:cs="Arial"/>
                <w:sz w:val="24"/>
                <w:szCs w:val="24"/>
              </w:rPr>
            </w:pPr>
          </w:p>
          <w:p w:rsidR="00546355" w:rsidRPr="00EC5BB4" w:rsidRDefault="00546355" w:rsidP="0001391A">
            <w:pPr>
              <w:rPr>
                <w:rFonts w:cs="Arial"/>
                <w:sz w:val="24"/>
                <w:szCs w:val="24"/>
              </w:rPr>
            </w:pPr>
            <w:r w:rsidRPr="00EC5BB4">
              <w:rPr>
                <w:rFonts w:cs="Arial"/>
                <w:sz w:val="24"/>
                <w:szCs w:val="24"/>
              </w:rPr>
              <w:t>__________ динара</w:t>
            </w:r>
          </w:p>
        </w:tc>
      </w:tr>
      <w:tr w:rsidR="00546355" w:rsidRPr="00EC5BB4" w:rsidTr="00546355">
        <w:trPr>
          <w:trHeight w:val="433"/>
          <w:tblCellSpacing w:w="20" w:type="dxa"/>
        </w:trPr>
        <w:tc>
          <w:tcPr>
            <w:tcW w:w="5323" w:type="dxa"/>
            <w:shd w:val="clear" w:color="auto" w:fill="auto"/>
            <w:vAlign w:val="center"/>
          </w:tcPr>
          <w:p w:rsidR="00546355" w:rsidRPr="00EC5BB4" w:rsidRDefault="00546355" w:rsidP="00546355">
            <w:pPr>
              <w:autoSpaceDE w:val="0"/>
              <w:autoSpaceDN w:val="0"/>
              <w:adjustRightInd w:val="0"/>
              <w:jc w:val="center"/>
              <w:rPr>
                <w:rFonts w:cs="Arial"/>
                <w:sz w:val="24"/>
                <w:szCs w:val="24"/>
              </w:rPr>
            </w:pPr>
            <w:r w:rsidRPr="00EC5BB4">
              <w:rPr>
                <w:rFonts w:cs="Arial"/>
                <w:sz w:val="24"/>
                <w:szCs w:val="24"/>
              </w:rPr>
              <w:t>ПДВ</w:t>
            </w:r>
          </w:p>
        </w:tc>
        <w:tc>
          <w:tcPr>
            <w:tcW w:w="4260" w:type="dxa"/>
            <w:shd w:val="clear" w:color="auto" w:fill="auto"/>
          </w:tcPr>
          <w:p w:rsidR="00546355" w:rsidRPr="00EC5BB4" w:rsidRDefault="00546355" w:rsidP="00546355">
            <w:pPr>
              <w:rPr>
                <w:rFonts w:cs="Arial"/>
                <w:sz w:val="24"/>
                <w:szCs w:val="24"/>
              </w:rPr>
            </w:pPr>
          </w:p>
          <w:p w:rsidR="00546355" w:rsidRPr="00EC5BB4" w:rsidRDefault="00546355" w:rsidP="0001391A">
            <w:pPr>
              <w:rPr>
                <w:rFonts w:cs="Arial"/>
                <w:sz w:val="24"/>
                <w:szCs w:val="24"/>
              </w:rPr>
            </w:pPr>
            <w:r w:rsidRPr="00EC5BB4">
              <w:rPr>
                <w:rFonts w:cs="Arial"/>
                <w:sz w:val="24"/>
                <w:szCs w:val="24"/>
              </w:rPr>
              <w:t>__________ динара</w:t>
            </w:r>
          </w:p>
        </w:tc>
      </w:tr>
      <w:tr w:rsidR="00546355" w:rsidRPr="00EC5BB4" w:rsidTr="00546355">
        <w:trPr>
          <w:trHeight w:val="190"/>
          <w:tblCellSpacing w:w="20" w:type="dxa"/>
        </w:trPr>
        <w:tc>
          <w:tcPr>
            <w:tcW w:w="5323" w:type="dxa"/>
            <w:shd w:val="clear" w:color="auto" w:fill="auto"/>
          </w:tcPr>
          <w:p w:rsidR="00546355" w:rsidRPr="00EC5BB4" w:rsidRDefault="00546355" w:rsidP="00546355">
            <w:pPr>
              <w:jc w:val="center"/>
              <w:rPr>
                <w:rFonts w:cs="Arial"/>
                <w:sz w:val="24"/>
                <w:szCs w:val="24"/>
              </w:rPr>
            </w:pPr>
          </w:p>
          <w:p w:rsidR="00546355" w:rsidRPr="00EC5BB4" w:rsidRDefault="00546355" w:rsidP="00546355">
            <w:pPr>
              <w:jc w:val="center"/>
              <w:rPr>
                <w:rFonts w:cs="Arial"/>
                <w:sz w:val="24"/>
                <w:szCs w:val="24"/>
              </w:rPr>
            </w:pPr>
            <w:r w:rsidRPr="00EC5BB4">
              <w:rPr>
                <w:rFonts w:cs="Arial"/>
                <w:sz w:val="24"/>
                <w:szCs w:val="24"/>
              </w:rPr>
              <w:t>Укупни  трошкови са ПДВ</w:t>
            </w:r>
          </w:p>
        </w:tc>
        <w:tc>
          <w:tcPr>
            <w:tcW w:w="4260" w:type="dxa"/>
            <w:shd w:val="clear" w:color="auto" w:fill="auto"/>
          </w:tcPr>
          <w:p w:rsidR="00546355" w:rsidRPr="00EC5BB4" w:rsidRDefault="00546355" w:rsidP="00546355">
            <w:pPr>
              <w:rPr>
                <w:rFonts w:cs="Arial"/>
                <w:sz w:val="24"/>
                <w:szCs w:val="24"/>
              </w:rPr>
            </w:pPr>
          </w:p>
          <w:p w:rsidR="00546355" w:rsidRPr="00EC5BB4" w:rsidRDefault="00546355" w:rsidP="0001391A">
            <w:pPr>
              <w:rPr>
                <w:rFonts w:cs="Arial"/>
                <w:sz w:val="24"/>
                <w:szCs w:val="24"/>
              </w:rPr>
            </w:pPr>
            <w:r w:rsidRPr="00EC5BB4">
              <w:rPr>
                <w:rFonts w:cs="Arial"/>
                <w:sz w:val="24"/>
                <w:szCs w:val="24"/>
              </w:rPr>
              <w:t>__________ динара</w:t>
            </w:r>
          </w:p>
        </w:tc>
      </w:tr>
    </w:tbl>
    <w:p w:rsidR="007E7BB8" w:rsidRPr="00EC5BB4" w:rsidRDefault="007E7BB8" w:rsidP="007E7BB8">
      <w:pPr>
        <w:tabs>
          <w:tab w:val="left" w:pos="0"/>
        </w:tabs>
        <w:rPr>
          <w:rFonts w:cs="Arial"/>
          <w:sz w:val="24"/>
          <w:szCs w:val="24"/>
          <w:lang w:val="ru-RU"/>
        </w:rPr>
      </w:pPr>
      <w:r w:rsidRPr="00EC5BB4">
        <w:rPr>
          <w:rFonts w:cs="Arial"/>
          <w:sz w:val="24"/>
          <w:szCs w:val="24"/>
          <w:lang w:val="ru-RU"/>
        </w:rPr>
        <w:t>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 сходно члану 88. став 3. Закона.</w:t>
      </w:r>
    </w:p>
    <w:p w:rsidR="007E7BB8" w:rsidRPr="00EC5BB4" w:rsidRDefault="007E7BB8" w:rsidP="007E7BB8">
      <w:pPr>
        <w:tabs>
          <w:tab w:val="left" w:pos="0"/>
        </w:tabs>
        <w:rPr>
          <w:rFonts w:cs="Arial"/>
          <w:color w:val="FF0000"/>
          <w:sz w:val="24"/>
          <w:szCs w:val="24"/>
          <w:lang w:val="ru-RU"/>
        </w:rPr>
      </w:pPr>
    </w:p>
    <w:tbl>
      <w:tblPr>
        <w:tblW w:w="10031" w:type="dxa"/>
        <w:jc w:val="center"/>
        <w:tblLayout w:type="fixed"/>
        <w:tblLook w:val="0000" w:firstRow="0" w:lastRow="0" w:firstColumn="0" w:lastColumn="0" w:noHBand="0" w:noVBand="0"/>
      </w:tblPr>
      <w:tblGrid>
        <w:gridCol w:w="3882"/>
        <w:gridCol w:w="2127"/>
        <w:gridCol w:w="4022"/>
      </w:tblGrid>
      <w:tr w:rsidR="007E7BB8" w:rsidRPr="00EC5BB4" w:rsidTr="00BE2EA9">
        <w:trPr>
          <w:jc w:val="center"/>
        </w:trPr>
        <w:tc>
          <w:tcPr>
            <w:tcW w:w="3882" w:type="dxa"/>
          </w:tcPr>
          <w:p w:rsidR="007E7BB8" w:rsidRPr="00EC5BB4" w:rsidRDefault="007E7BB8" w:rsidP="00BE2EA9">
            <w:pPr>
              <w:spacing w:before="0"/>
              <w:jc w:val="center"/>
              <w:rPr>
                <w:rFonts w:cs="Arial"/>
                <w:sz w:val="24"/>
                <w:szCs w:val="24"/>
              </w:rPr>
            </w:pPr>
            <w:r w:rsidRPr="00EC5BB4">
              <w:rPr>
                <w:rFonts w:cs="Arial"/>
                <w:sz w:val="24"/>
                <w:szCs w:val="24"/>
              </w:rPr>
              <w:t>Датум:</w:t>
            </w:r>
          </w:p>
        </w:tc>
        <w:tc>
          <w:tcPr>
            <w:tcW w:w="2127" w:type="dxa"/>
          </w:tcPr>
          <w:p w:rsidR="007E7BB8" w:rsidRPr="00EC5BB4" w:rsidRDefault="007E7BB8" w:rsidP="00BE2EA9">
            <w:pPr>
              <w:spacing w:before="0"/>
              <w:jc w:val="center"/>
              <w:rPr>
                <w:rFonts w:cs="Arial"/>
                <w:sz w:val="24"/>
                <w:szCs w:val="24"/>
                <w:lang w:val="ru-RU"/>
              </w:rPr>
            </w:pPr>
          </w:p>
        </w:tc>
        <w:tc>
          <w:tcPr>
            <w:tcW w:w="4022" w:type="dxa"/>
          </w:tcPr>
          <w:p w:rsidR="007E7BB8" w:rsidRPr="00EC5BB4" w:rsidRDefault="007E7BB8" w:rsidP="00BE2EA9">
            <w:pPr>
              <w:spacing w:before="0"/>
              <w:jc w:val="center"/>
              <w:rPr>
                <w:rFonts w:cs="Arial"/>
                <w:sz w:val="24"/>
                <w:szCs w:val="24"/>
                <w:lang w:val="sr-Cyrl-CS"/>
              </w:rPr>
            </w:pPr>
            <w:r w:rsidRPr="00EC5BB4">
              <w:rPr>
                <w:rFonts w:cs="Arial"/>
                <w:sz w:val="24"/>
                <w:szCs w:val="24"/>
                <w:lang w:val="sr-Cyrl-CS"/>
              </w:rPr>
              <w:t>П</w:t>
            </w:r>
            <w:r w:rsidRPr="00EC5BB4">
              <w:rPr>
                <w:rFonts w:cs="Arial"/>
                <w:sz w:val="24"/>
                <w:szCs w:val="24"/>
              </w:rPr>
              <w:t>онуђач</w:t>
            </w:r>
          </w:p>
        </w:tc>
      </w:tr>
      <w:tr w:rsidR="007E7BB8" w:rsidRPr="00EC5BB4" w:rsidTr="00BE2EA9">
        <w:trPr>
          <w:jc w:val="center"/>
        </w:trPr>
        <w:tc>
          <w:tcPr>
            <w:tcW w:w="3882" w:type="dxa"/>
          </w:tcPr>
          <w:p w:rsidR="007E7BB8" w:rsidRPr="00EC5BB4" w:rsidRDefault="007E7BB8" w:rsidP="00BE2EA9">
            <w:pPr>
              <w:spacing w:before="0"/>
              <w:jc w:val="center"/>
              <w:rPr>
                <w:rFonts w:cs="Arial"/>
                <w:sz w:val="24"/>
                <w:szCs w:val="24"/>
              </w:rPr>
            </w:pPr>
          </w:p>
        </w:tc>
        <w:tc>
          <w:tcPr>
            <w:tcW w:w="2127" w:type="dxa"/>
          </w:tcPr>
          <w:p w:rsidR="007E7BB8" w:rsidRPr="00EC5BB4" w:rsidRDefault="007E7BB8" w:rsidP="00BE2EA9">
            <w:pPr>
              <w:spacing w:before="0"/>
              <w:jc w:val="center"/>
              <w:rPr>
                <w:rFonts w:cs="Arial"/>
                <w:sz w:val="24"/>
                <w:szCs w:val="24"/>
              </w:rPr>
            </w:pPr>
            <w:r w:rsidRPr="00EC5BB4">
              <w:rPr>
                <w:rFonts w:cs="Arial"/>
                <w:sz w:val="24"/>
                <w:szCs w:val="24"/>
              </w:rPr>
              <w:t>М.П.</w:t>
            </w:r>
          </w:p>
        </w:tc>
        <w:tc>
          <w:tcPr>
            <w:tcW w:w="4022" w:type="dxa"/>
          </w:tcPr>
          <w:p w:rsidR="007E7BB8" w:rsidRPr="00EC5BB4" w:rsidRDefault="007E7BB8" w:rsidP="00BE2EA9">
            <w:pPr>
              <w:spacing w:before="0"/>
              <w:jc w:val="center"/>
              <w:rPr>
                <w:rFonts w:cs="Arial"/>
                <w:sz w:val="24"/>
                <w:szCs w:val="24"/>
                <w:lang w:val="ru-RU"/>
              </w:rPr>
            </w:pPr>
          </w:p>
        </w:tc>
      </w:tr>
      <w:tr w:rsidR="007E7BB8" w:rsidRPr="00EC5BB4" w:rsidTr="00BE2EA9">
        <w:trPr>
          <w:jc w:val="center"/>
        </w:trPr>
        <w:tc>
          <w:tcPr>
            <w:tcW w:w="3882" w:type="dxa"/>
            <w:tcBorders>
              <w:bottom w:val="single" w:sz="4" w:space="0" w:color="auto"/>
            </w:tcBorders>
          </w:tcPr>
          <w:p w:rsidR="007E7BB8" w:rsidRPr="00EC5BB4" w:rsidRDefault="007E7BB8" w:rsidP="00BE2EA9">
            <w:pPr>
              <w:spacing w:before="0"/>
              <w:jc w:val="center"/>
              <w:rPr>
                <w:rFonts w:cs="Arial"/>
                <w:sz w:val="24"/>
                <w:szCs w:val="24"/>
              </w:rPr>
            </w:pPr>
          </w:p>
        </w:tc>
        <w:tc>
          <w:tcPr>
            <w:tcW w:w="2127" w:type="dxa"/>
          </w:tcPr>
          <w:p w:rsidR="007E7BB8" w:rsidRPr="00EC5BB4" w:rsidRDefault="007E7BB8" w:rsidP="00BE2EA9">
            <w:pPr>
              <w:spacing w:before="0"/>
              <w:jc w:val="center"/>
              <w:rPr>
                <w:rFonts w:cs="Arial"/>
                <w:sz w:val="24"/>
                <w:szCs w:val="24"/>
                <w:lang w:val="ru-RU"/>
              </w:rPr>
            </w:pPr>
          </w:p>
        </w:tc>
        <w:tc>
          <w:tcPr>
            <w:tcW w:w="4022" w:type="dxa"/>
            <w:tcBorders>
              <w:bottom w:val="single" w:sz="4" w:space="0" w:color="auto"/>
            </w:tcBorders>
          </w:tcPr>
          <w:p w:rsidR="007E7BB8" w:rsidRPr="00EC5BB4" w:rsidRDefault="007E7BB8" w:rsidP="00BE2EA9">
            <w:pPr>
              <w:spacing w:before="0"/>
              <w:jc w:val="center"/>
              <w:rPr>
                <w:rFonts w:cs="Arial"/>
                <w:sz w:val="24"/>
                <w:szCs w:val="24"/>
                <w:lang w:val="ru-RU"/>
              </w:rPr>
            </w:pPr>
          </w:p>
        </w:tc>
      </w:tr>
      <w:tr w:rsidR="007E7BB8" w:rsidRPr="00EC5BB4" w:rsidTr="00BE2EA9">
        <w:trPr>
          <w:trHeight w:val="389"/>
          <w:jc w:val="center"/>
        </w:trPr>
        <w:tc>
          <w:tcPr>
            <w:tcW w:w="3882" w:type="dxa"/>
            <w:tcBorders>
              <w:top w:val="single" w:sz="4" w:space="0" w:color="auto"/>
            </w:tcBorders>
          </w:tcPr>
          <w:p w:rsidR="007E7BB8" w:rsidRPr="00EC5BB4" w:rsidRDefault="007E7BB8" w:rsidP="00BE2EA9">
            <w:pPr>
              <w:spacing w:before="0"/>
              <w:jc w:val="center"/>
              <w:rPr>
                <w:rFonts w:cs="Arial"/>
                <w:sz w:val="24"/>
                <w:szCs w:val="24"/>
              </w:rPr>
            </w:pPr>
          </w:p>
        </w:tc>
        <w:tc>
          <w:tcPr>
            <w:tcW w:w="2127" w:type="dxa"/>
          </w:tcPr>
          <w:p w:rsidR="007E7BB8" w:rsidRPr="00EC5BB4" w:rsidRDefault="007E7BB8" w:rsidP="00BE2EA9">
            <w:pPr>
              <w:spacing w:before="0"/>
              <w:jc w:val="center"/>
              <w:rPr>
                <w:rFonts w:cs="Arial"/>
                <w:sz w:val="24"/>
                <w:szCs w:val="24"/>
                <w:lang w:val="ru-RU"/>
              </w:rPr>
            </w:pPr>
          </w:p>
        </w:tc>
        <w:tc>
          <w:tcPr>
            <w:tcW w:w="4022" w:type="dxa"/>
            <w:tcBorders>
              <w:top w:val="single" w:sz="4" w:space="0" w:color="auto"/>
            </w:tcBorders>
          </w:tcPr>
          <w:p w:rsidR="007E7BB8" w:rsidRPr="00EC5BB4" w:rsidRDefault="007E7BB8" w:rsidP="00BE2EA9">
            <w:pPr>
              <w:spacing w:before="0"/>
              <w:jc w:val="center"/>
              <w:rPr>
                <w:rFonts w:cs="Arial"/>
                <w:sz w:val="24"/>
                <w:szCs w:val="24"/>
                <w:lang w:val="ru-RU"/>
              </w:rPr>
            </w:pPr>
          </w:p>
        </w:tc>
      </w:tr>
    </w:tbl>
    <w:p w:rsidR="007E7BB8" w:rsidRPr="00EC5BB4" w:rsidRDefault="007E7BB8" w:rsidP="007E7BB8">
      <w:pPr>
        <w:tabs>
          <w:tab w:val="left" w:pos="0"/>
        </w:tabs>
        <w:spacing w:before="0"/>
        <w:rPr>
          <w:rFonts w:cs="Arial"/>
          <w:b/>
          <w:i/>
          <w:sz w:val="24"/>
          <w:szCs w:val="24"/>
          <w:lang w:val="ru-RU"/>
        </w:rPr>
      </w:pPr>
      <w:r w:rsidRPr="00EC5BB4">
        <w:rPr>
          <w:rFonts w:cs="Arial"/>
          <w:b/>
          <w:i/>
          <w:sz w:val="24"/>
          <w:szCs w:val="24"/>
          <w:lang w:val="ru-RU"/>
        </w:rPr>
        <w:t>Напомена:</w:t>
      </w:r>
    </w:p>
    <w:p w:rsidR="007E7BB8" w:rsidRPr="0042687E" w:rsidRDefault="007E7BB8" w:rsidP="007E7BB8">
      <w:pPr>
        <w:spacing w:before="0"/>
        <w:rPr>
          <w:rFonts w:cs="Arial"/>
          <w:i/>
          <w:sz w:val="20"/>
          <w:szCs w:val="20"/>
          <w:lang w:val="ru-RU"/>
        </w:rPr>
      </w:pPr>
      <w:r w:rsidRPr="00EC5BB4">
        <w:rPr>
          <w:rFonts w:cs="Arial"/>
          <w:i/>
          <w:sz w:val="24"/>
          <w:szCs w:val="24"/>
          <w:lang w:val="ru-RU"/>
        </w:rPr>
        <w:t>-</w:t>
      </w:r>
      <w:r w:rsidRPr="0042687E">
        <w:rPr>
          <w:rFonts w:cs="Arial"/>
          <w:i/>
          <w:sz w:val="20"/>
          <w:szCs w:val="20"/>
          <w:lang w:val="ru-RU"/>
        </w:rPr>
        <w:t>образац трошкова припреме понуде попуњавају само они понуђачи који су имали наведене трошкове и који траже да им их Наручилац надокнади у Законом прописаном случају</w:t>
      </w:r>
    </w:p>
    <w:p w:rsidR="007E7BB8" w:rsidRPr="0042687E" w:rsidRDefault="007E7BB8" w:rsidP="007E7BB8">
      <w:pPr>
        <w:tabs>
          <w:tab w:val="left" w:pos="0"/>
        </w:tabs>
        <w:spacing w:before="0"/>
        <w:rPr>
          <w:rFonts w:cs="Arial"/>
          <w:i/>
          <w:sz w:val="20"/>
          <w:szCs w:val="20"/>
          <w:lang w:val="ru-RU"/>
        </w:rPr>
      </w:pPr>
      <w:r w:rsidRPr="0042687E">
        <w:rPr>
          <w:rFonts w:cs="Arial"/>
          <w:i/>
          <w:sz w:val="20"/>
          <w:szCs w:val="20"/>
        </w:rPr>
        <w:t>-</w:t>
      </w:r>
      <w:r w:rsidRPr="0042687E">
        <w:rPr>
          <w:rFonts w:cs="Arial"/>
          <w:i/>
          <w:sz w:val="20"/>
          <w:szCs w:val="20"/>
          <w:lang w:val="sr-Latn-CS"/>
        </w:rPr>
        <w:t>остале трошкове припреме и подношења понуде</w:t>
      </w:r>
      <w:r w:rsidRPr="0042687E">
        <w:rPr>
          <w:rFonts w:cs="Arial"/>
          <w:i/>
          <w:sz w:val="20"/>
          <w:szCs w:val="20"/>
          <w:lang w:val="ru-RU"/>
        </w:rPr>
        <w:t xml:space="preserve"> сноси искључиво понуђач и не може тражити од наручиоца накнаду трошкова (члан 88. став 2. Закона</w:t>
      </w:r>
      <w:r w:rsidR="007F2FE0">
        <w:rPr>
          <w:rFonts w:cs="Arial"/>
          <w:i/>
          <w:sz w:val="20"/>
          <w:szCs w:val="20"/>
          <w:lang w:val="ru-RU"/>
        </w:rPr>
        <w:t>.</w:t>
      </w:r>
      <w:r w:rsidRPr="0042687E">
        <w:rPr>
          <w:rFonts w:cs="Arial"/>
          <w:i/>
          <w:sz w:val="20"/>
          <w:szCs w:val="20"/>
          <w:lang w:val="ru-RU"/>
        </w:rPr>
        <w:t xml:space="preserve"> </w:t>
      </w:r>
    </w:p>
    <w:p w:rsidR="007E7BB8" w:rsidRPr="0042687E" w:rsidRDefault="007E7BB8" w:rsidP="007E7BB8">
      <w:pPr>
        <w:spacing w:before="0"/>
        <w:rPr>
          <w:rFonts w:cs="Arial"/>
          <w:i/>
          <w:sz w:val="20"/>
          <w:szCs w:val="20"/>
          <w:lang w:val="ru-RU"/>
        </w:rPr>
      </w:pPr>
      <w:r w:rsidRPr="0042687E">
        <w:rPr>
          <w:rFonts w:cs="Arial"/>
          <w:i/>
          <w:sz w:val="20"/>
          <w:szCs w:val="20"/>
          <w:lang w:val="ru-RU"/>
        </w:rPr>
        <w:t>-уколико понуђач не попуни образац трошкова припреме понуде,</w:t>
      </w:r>
      <w:r w:rsidR="00076074">
        <w:rPr>
          <w:rFonts w:cs="Arial"/>
          <w:i/>
          <w:sz w:val="20"/>
          <w:szCs w:val="20"/>
          <w:lang w:val="ru-RU"/>
        </w:rPr>
        <w:t xml:space="preserve"> </w:t>
      </w:r>
      <w:r w:rsidRPr="0042687E">
        <w:rPr>
          <w:rFonts w:cs="Arial"/>
          <w:i/>
          <w:sz w:val="20"/>
          <w:szCs w:val="20"/>
          <w:lang w:val="ru-RU"/>
        </w:rPr>
        <w:t>Наручилац није дужан да му надокнади трошкове и у Законом прописаном случају</w:t>
      </w:r>
    </w:p>
    <w:p w:rsidR="007E7BB8" w:rsidRPr="0042687E" w:rsidRDefault="007E7BB8" w:rsidP="007E7BB8">
      <w:pPr>
        <w:pStyle w:val="KDKomentar"/>
        <w:spacing w:before="0"/>
        <w:rPr>
          <w:rFonts w:eastAsia="TimesNewRomanPS-BoldMT" w:cs="Arial"/>
          <w:color w:val="auto"/>
        </w:rPr>
      </w:pPr>
      <w:r w:rsidRPr="0042687E">
        <w:rPr>
          <w:rFonts w:eastAsia="TimesNewRomanPS-BoldMT" w:cs="Arial"/>
          <w:color w:val="auto"/>
        </w:rPr>
        <w:t xml:space="preserve">-Уколико </w:t>
      </w:r>
      <w:r w:rsidRPr="0042687E">
        <w:rPr>
          <w:rFonts w:eastAsia="TimesNewRomanPS-BoldMT" w:cs="Arial"/>
          <w:color w:val="auto"/>
          <w:lang w:val="sr-Cyrl-CS"/>
        </w:rPr>
        <w:t>група понуђача подноси заједничку понуду ов</w:t>
      </w:r>
      <w:r w:rsidR="00076074">
        <w:rPr>
          <w:rFonts w:eastAsia="TimesNewRomanPS-BoldMT" w:cs="Arial"/>
          <w:color w:val="auto"/>
          <w:lang w:val="sr-Cyrl-CS"/>
        </w:rPr>
        <w:t>ај образац потписује и оверава н</w:t>
      </w:r>
      <w:r w:rsidRPr="0042687E">
        <w:rPr>
          <w:rFonts w:eastAsia="TimesNewRomanPS-BoldMT" w:cs="Arial"/>
          <w:color w:val="auto"/>
          <w:lang w:val="sr-Cyrl-CS"/>
        </w:rPr>
        <w:t>осилац посла</w:t>
      </w:r>
      <w:r w:rsidRPr="0042687E">
        <w:rPr>
          <w:rFonts w:eastAsia="TimesNewRomanPS-BoldMT" w:cs="Arial"/>
          <w:color w:val="auto"/>
        </w:rPr>
        <w:t xml:space="preserve">.Уколико понуђач подноси понуду са подизвођачем овај образац потписује и оверава печатом понуђач. </w:t>
      </w:r>
    </w:p>
    <w:p w:rsidR="00932668" w:rsidRPr="00EC5BB4" w:rsidRDefault="007E7BB8" w:rsidP="006907EB">
      <w:pPr>
        <w:pStyle w:val="KDObrazac"/>
        <w:spacing w:before="0"/>
        <w:rPr>
          <w:szCs w:val="24"/>
          <w:lang w:val="sr-Latn-CS"/>
        </w:rPr>
      </w:pPr>
      <w:r w:rsidRPr="0042687E">
        <w:rPr>
          <w:sz w:val="20"/>
          <w:szCs w:val="20"/>
          <w:lang w:val="sr-Latn-CS"/>
        </w:rPr>
        <w:br w:type="page"/>
      </w:r>
      <w:r w:rsidR="00FA14E2" w:rsidRPr="00F32195">
        <w:rPr>
          <w:sz w:val="24"/>
          <w:szCs w:val="24"/>
        </w:rPr>
        <w:lastRenderedPageBreak/>
        <w:t>ОБРАЗАЦ</w:t>
      </w:r>
      <w:r w:rsidR="00FA14E2">
        <w:rPr>
          <w:sz w:val="24"/>
          <w:szCs w:val="24"/>
          <w:lang w:val="sr-Cyrl-RS"/>
        </w:rPr>
        <w:t xml:space="preserve"> </w:t>
      </w:r>
      <w:r w:rsidR="006907EB">
        <w:rPr>
          <w:sz w:val="24"/>
          <w:szCs w:val="24"/>
          <w:lang w:val="sr-Cyrl-RS"/>
        </w:rPr>
        <w:t>6</w:t>
      </w:r>
    </w:p>
    <w:p w:rsidR="00932668" w:rsidRPr="00EC5BB4" w:rsidRDefault="00932668" w:rsidP="00932668">
      <w:pPr>
        <w:pStyle w:val="NoSpacing"/>
        <w:suppressAutoHyphens w:val="0"/>
        <w:spacing w:before="0"/>
        <w:jc w:val="center"/>
        <w:rPr>
          <w:rFonts w:cs="Arial"/>
          <w:szCs w:val="24"/>
          <w:lang w:val="sr-Latn-CS"/>
        </w:rPr>
      </w:pPr>
    </w:p>
    <w:p w:rsidR="00932668" w:rsidRPr="00EC5BB4" w:rsidRDefault="00932668" w:rsidP="00932668">
      <w:pPr>
        <w:pStyle w:val="NoSpacing"/>
        <w:suppressAutoHyphens w:val="0"/>
        <w:spacing w:before="0"/>
        <w:jc w:val="center"/>
        <w:rPr>
          <w:rFonts w:cs="Arial"/>
          <w:b/>
          <w:szCs w:val="24"/>
        </w:rPr>
      </w:pPr>
      <w:r w:rsidRPr="00EC5BB4">
        <w:rPr>
          <w:rFonts w:cs="Arial"/>
          <w:b/>
          <w:szCs w:val="24"/>
        </w:rPr>
        <w:t>СПОРАЗУМ  УЧЕСНИКА ЗАЈЕДНИЧКЕ ПОНУДЕ</w:t>
      </w:r>
    </w:p>
    <w:p w:rsidR="00932668" w:rsidRPr="00EC5BB4" w:rsidRDefault="00932668" w:rsidP="00932668">
      <w:pPr>
        <w:pStyle w:val="NoSpacing"/>
        <w:suppressAutoHyphens w:val="0"/>
        <w:spacing w:before="0"/>
        <w:jc w:val="center"/>
        <w:rPr>
          <w:rFonts w:cs="Arial"/>
          <w:b/>
          <w:szCs w:val="24"/>
        </w:rPr>
      </w:pPr>
    </w:p>
    <w:p w:rsidR="00932668" w:rsidRPr="00EC5BB4" w:rsidRDefault="00932668" w:rsidP="00932668">
      <w:pPr>
        <w:pStyle w:val="NoSpacing"/>
        <w:rPr>
          <w:rFonts w:cs="Arial"/>
          <w:i/>
          <w:szCs w:val="24"/>
        </w:rPr>
      </w:pPr>
      <w:r w:rsidRPr="00EC5BB4">
        <w:rPr>
          <w:rFonts w:cs="Arial"/>
          <w:i/>
          <w:szCs w:val="24"/>
        </w:rPr>
        <w:t xml:space="preserve">На основу члана 81. Закона о јавним набавкама </w:t>
      </w:r>
      <w:r w:rsidRPr="00EC5BB4">
        <w:rPr>
          <w:rFonts w:eastAsia="TimesNewRomanPSMT" w:cs="Arial"/>
          <w:i/>
          <w:szCs w:val="24"/>
          <w:lang w:val="ru-RU" w:eastAsia="en-US"/>
        </w:rPr>
        <w:t xml:space="preserve">(„Сл. </w:t>
      </w:r>
      <w:r w:rsidRPr="00EC5BB4">
        <w:rPr>
          <w:rFonts w:eastAsia="TimesNewRomanPSMT" w:cs="Arial"/>
          <w:i/>
          <w:szCs w:val="24"/>
          <w:lang w:val="sr-Cyrl-RS" w:eastAsia="en-US"/>
        </w:rPr>
        <w:t>г</w:t>
      </w:r>
      <w:r w:rsidRPr="00EC5BB4">
        <w:rPr>
          <w:rFonts w:eastAsia="TimesNewRomanPSMT" w:cs="Arial"/>
          <w:i/>
          <w:szCs w:val="24"/>
          <w:lang w:val="ru-RU" w:eastAsia="en-US"/>
        </w:rPr>
        <w:t>ласник РС” бр. 1</w:t>
      </w:r>
      <w:r w:rsidRPr="00EC5BB4">
        <w:rPr>
          <w:rFonts w:eastAsia="TimesNewRomanPSMT" w:cs="Arial"/>
          <w:i/>
          <w:szCs w:val="24"/>
          <w:lang w:val="sr-Cyrl-RS" w:eastAsia="en-US"/>
        </w:rPr>
        <w:t>24</w:t>
      </w:r>
      <w:r w:rsidRPr="00EC5BB4">
        <w:rPr>
          <w:rFonts w:eastAsia="TimesNewRomanPSMT" w:cs="Arial"/>
          <w:i/>
          <w:szCs w:val="24"/>
          <w:lang w:val="ru-RU" w:eastAsia="en-US"/>
        </w:rPr>
        <w:t>/20</w:t>
      </w:r>
      <w:r w:rsidRPr="00EC5BB4">
        <w:rPr>
          <w:rFonts w:eastAsia="TimesNewRomanPSMT" w:cs="Arial"/>
          <w:i/>
          <w:szCs w:val="24"/>
          <w:lang w:val="sr-Cyrl-RS" w:eastAsia="en-US"/>
        </w:rPr>
        <w:t>12</w:t>
      </w:r>
      <w:r w:rsidRPr="00EC5BB4">
        <w:rPr>
          <w:rFonts w:eastAsia="TimesNewRomanPSMT" w:cs="Arial"/>
          <w:i/>
          <w:szCs w:val="24"/>
          <w:lang w:val="ru-RU" w:eastAsia="en-US"/>
        </w:rPr>
        <w:t>, 14/15, 68/15</w:t>
      </w:r>
      <w:r w:rsidRPr="00EC5BB4">
        <w:rPr>
          <w:rFonts w:cs="Arial"/>
          <w:i/>
          <w:szCs w:val="24"/>
        </w:rPr>
        <w:t>) саставни део заједничке понуде је споразум којим се понуђ</w:t>
      </w:r>
      <w:r w:rsidR="00076074">
        <w:rPr>
          <w:rFonts w:cs="Arial"/>
          <w:i/>
          <w:szCs w:val="24"/>
        </w:rPr>
        <w:t xml:space="preserve">ачи из групе међусобно и према </w:t>
      </w:r>
      <w:r w:rsidR="004F35CF">
        <w:rPr>
          <w:rFonts w:cs="Arial"/>
          <w:i/>
          <w:szCs w:val="24"/>
          <w:lang w:val="sr-Cyrl-RS"/>
        </w:rPr>
        <w:t>н</w:t>
      </w:r>
      <w:r w:rsidRPr="00EC5BB4">
        <w:rPr>
          <w:rFonts w:cs="Arial"/>
          <w:i/>
          <w:szCs w:val="24"/>
        </w:rPr>
        <w:t xml:space="preserve">аручиоцу обавезују на извршење јавне набавке, а који обавезно садржи податке о : </w:t>
      </w:r>
    </w:p>
    <w:tbl>
      <w:tblPr>
        <w:tblpPr w:leftFromText="180" w:rightFromText="180" w:vertAnchor="text" w:horzAnchor="margin" w:tblpY="194"/>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1"/>
        <w:gridCol w:w="5637"/>
      </w:tblGrid>
      <w:tr w:rsidR="00932668" w:rsidRPr="00EC5BB4" w:rsidTr="008576CB">
        <w:trPr>
          <w:trHeight w:val="532"/>
        </w:trPr>
        <w:tc>
          <w:tcPr>
            <w:tcW w:w="3651" w:type="dxa"/>
            <w:tcBorders>
              <w:top w:val="single" w:sz="4" w:space="0" w:color="auto"/>
              <w:left w:val="single" w:sz="4" w:space="0" w:color="auto"/>
              <w:bottom w:val="single" w:sz="4" w:space="0" w:color="auto"/>
              <w:right w:val="single" w:sz="4" w:space="0" w:color="auto"/>
            </w:tcBorders>
            <w:vAlign w:val="center"/>
          </w:tcPr>
          <w:p w:rsidR="00932668" w:rsidRPr="00EC5BB4" w:rsidRDefault="00932668" w:rsidP="00BE2EA9">
            <w:pPr>
              <w:pStyle w:val="NoSpacing"/>
              <w:rPr>
                <w:rFonts w:cs="Arial"/>
                <w:szCs w:val="24"/>
              </w:rPr>
            </w:pPr>
            <w:r w:rsidRPr="00EC5BB4">
              <w:rPr>
                <w:rFonts w:cs="Arial"/>
                <w:szCs w:val="24"/>
              </w:rPr>
              <w:t xml:space="preserve">ПОДАТАК О </w:t>
            </w:r>
          </w:p>
        </w:tc>
        <w:tc>
          <w:tcPr>
            <w:tcW w:w="5637" w:type="dxa"/>
            <w:tcBorders>
              <w:top w:val="single" w:sz="4" w:space="0" w:color="auto"/>
              <w:left w:val="single" w:sz="4" w:space="0" w:color="auto"/>
              <w:bottom w:val="single" w:sz="4" w:space="0" w:color="auto"/>
              <w:right w:val="single" w:sz="4" w:space="0" w:color="auto"/>
            </w:tcBorders>
            <w:vAlign w:val="center"/>
          </w:tcPr>
          <w:p w:rsidR="00932668" w:rsidRPr="00EC5BB4" w:rsidRDefault="00932668" w:rsidP="00BE2EA9">
            <w:pPr>
              <w:pStyle w:val="NoSpacing"/>
              <w:rPr>
                <w:rFonts w:cs="Arial"/>
                <w:szCs w:val="24"/>
              </w:rPr>
            </w:pPr>
            <w:r w:rsidRPr="00EC5BB4">
              <w:rPr>
                <w:rFonts w:cs="Arial"/>
                <w:szCs w:val="24"/>
              </w:rPr>
              <w:t>НАЗИВ И СЕДИШТЕ ЧЛАНА ГРУПЕ ПОНУЂАЧА</w:t>
            </w:r>
          </w:p>
          <w:p w:rsidR="00932668" w:rsidRPr="00EC5BB4" w:rsidRDefault="00932668" w:rsidP="00BE2EA9">
            <w:pPr>
              <w:pStyle w:val="NoSpacing"/>
              <w:rPr>
                <w:rFonts w:cs="Arial"/>
                <w:szCs w:val="24"/>
              </w:rPr>
            </w:pPr>
          </w:p>
        </w:tc>
      </w:tr>
      <w:tr w:rsidR="00932668" w:rsidRPr="00EC5BB4" w:rsidTr="008576CB">
        <w:trPr>
          <w:trHeight w:val="1244"/>
        </w:trPr>
        <w:tc>
          <w:tcPr>
            <w:tcW w:w="3651" w:type="dxa"/>
            <w:tcBorders>
              <w:top w:val="single" w:sz="4" w:space="0" w:color="auto"/>
              <w:left w:val="single" w:sz="4" w:space="0" w:color="auto"/>
              <w:bottom w:val="single" w:sz="4" w:space="0" w:color="auto"/>
              <w:right w:val="single" w:sz="4" w:space="0" w:color="auto"/>
            </w:tcBorders>
          </w:tcPr>
          <w:p w:rsidR="00932668" w:rsidRPr="00EC5BB4" w:rsidRDefault="00932668" w:rsidP="00BE2EA9">
            <w:pPr>
              <w:pStyle w:val="NoSpacing"/>
              <w:rPr>
                <w:rFonts w:cs="Arial"/>
                <w:i/>
                <w:szCs w:val="24"/>
              </w:rPr>
            </w:pPr>
            <w:r w:rsidRPr="00EC5BB4">
              <w:rPr>
                <w:rFonts w:cs="Arial"/>
                <w:i/>
                <w:szCs w:val="24"/>
              </w:rPr>
              <w:t>1. Члан</w:t>
            </w:r>
            <w:r w:rsidRPr="00EC5BB4">
              <w:rPr>
                <w:rFonts w:cs="Arial"/>
                <w:i/>
                <w:szCs w:val="24"/>
                <w:lang w:val="sr-Cyrl-RS"/>
              </w:rPr>
              <w:t>у</w:t>
            </w:r>
            <w:r w:rsidRPr="00EC5BB4">
              <w:rPr>
                <w:rFonts w:cs="Arial"/>
                <w:i/>
                <w:szCs w:val="24"/>
              </w:rPr>
              <w:t xml:space="preserve"> групе који ће бити носилац посла, односно који ће поднети понуду и који ће заступати групу понуђача пред наручиоцем;</w:t>
            </w:r>
          </w:p>
        </w:tc>
        <w:tc>
          <w:tcPr>
            <w:tcW w:w="5637" w:type="dxa"/>
            <w:tcBorders>
              <w:top w:val="single" w:sz="4" w:space="0" w:color="auto"/>
              <w:left w:val="single" w:sz="4" w:space="0" w:color="auto"/>
              <w:bottom w:val="single" w:sz="4" w:space="0" w:color="auto"/>
              <w:right w:val="single" w:sz="4" w:space="0" w:color="auto"/>
            </w:tcBorders>
          </w:tcPr>
          <w:p w:rsidR="00932668" w:rsidRPr="00EC5BB4" w:rsidRDefault="00932668" w:rsidP="00BE2EA9">
            <w:pPr>
              <w:pStyle w:val="NoSpacing"/>
              <w:rPr>
                <w:rFonts w:cs="Arial"/>
                <w:szCs w:val="24"/>
              </w:rPr>
            </w:pPr>
          </w:p>
        </w:tc>
      </w:tr>
      <w:tr w:rsidR="00932668" w:rsidRPr="00EC5BB4" w:rsidTr="008576CB">
        <w:trPr>
          <w:trHeight w:val="1280"/>
        </w:trPr>
        <w:tc>
          <w:tcPr>
            <w:tcW w:w="3651" w:type="dxa"/>
            <w:tcBorders>
              <w:top w:val="single" w:sz="4" w:space="0" w:color="auto"/>
              <w:left w:val="single" w:sz="4" w:space="0" w:color="auto"/>
              <w:bottom w:val="single" w:sz="4" w:space="0" w:color="auto"/>
              <w:right w:val="single" w:sz="4" w:space="0" w:color="auto"/>
            </w:tcBorders>
          </w:tcPr>
          <w:p w:rsidR="00932668" w:rsidRPr="00EC5BB4" w:rsidRDefault="00932668" w:rsidP="00BE2EA9">
            <w:pPr>
              <w:pStyle w:val="NoSpacing"/>
              <w:rPr>
                <w:rFonts w:cs="Arial"/>
                <w:i/>
                <w:szCs w:val="24"/>
              </w:rPr>
            </w:pPr>
            <w:r w:rsidRPr="00EC5BB4">
              <w:rPr>
                <w:rFonts w:cs="Arial"/>
                <w:i/>
                <w:szCs w:val="24"/>
                <w:lang w:val="sr-Cyrl-RS"/>
              </w:rPr>
              <w:t>2.</w:t>
            </w:r>
            <w:r w:rsidRPr="00EC5BB4">
              <w:rPr>
                <w:rFonts w:cs="Arial"/>
                <w:i/>
                <w:szCs w:val="24"/>
              </w:rPr>
              <w:t xml:space="preserve"> O</w:t>
            </w:r>
            <w:r w:rsidRPr="00EC5BB4">
              <w:rPr>
                <w:rFonts w:cs="Arial"/>
                <w:i/>
                <w:szCs w:val="24"/>
                <w:lang w:val="sr-Cyrl-RS"/>
              </w:rPr>
              <w:t>пис послова</w:t>
            </w:r>
            <w:r w:rsidRPr="00EC5BB4">
              <w:rPr>
                <w:rFonts w:cs="Arial"/>
                <w:i/>
                <w:szCs w:val="24"/>
              </w:rPr>
              <w:t xml:space="preserve"> сваког од понуђача из групе понуђача </w:t>
            </w:r>
            <w:r w:rsidRPr="00EC5BB4">
              <w:rPr>
                <w:rFonts w:cs="Arial"/>
                <w:i/>
                <w:szCs w:val="24"/>
                <w:lang w:val="sr-Cyrl-RS"/>
              </w:rPr>
              <w:t>у</w:t>
            </w:r>
            <w:r w:rsidRPr="00EC5BB4">
              <w:rPr>
                <w:rFonts w:cs="Arial"/>
                <w:i/>
                <w:szCs w:val="24"/>
              </w:rPr>
              <w:t xml:space="preserve"> извршењ</w:t>
            </w:r>
            <w:r w:rsidRPr="00EC5BB4">
              <w:rPr>
                <w:rFonts w:cs="Arial"/>
                <w:i/>
                <w:szCs w:val="24"/>
                <w:lang w:val="sr-Cyrl-RS"/>
              </w:rPr>
              <w:t>у</w:t>
            </w:r>
            <w:r w:rsidRPr="00EC5BB4">
              <w:rPr>
                <w:rFonts w:cs="Arial"/>
                <w:i/>
                <w:szCs w:val="24"/>
              </w:rPr>
              <w:t xml:space="preserve"> уговора:</w:t>
            </w:r>
          </w:p>
          <w:p w:rsidR="00932668" w:rsidRPr="00EC5BB4" w:rsidRDefault="00932668" w:rsidP="00BE2EA9">
            <w:pPr>
              <w:pStyle w:val="NoSpacing"/>
              <w:rPr>
                <w:rFonts w:cs="Arial"/>
                <w:i/>
                <w:szCs w:val="24"/>
                <w:lang w:val="sr-Cyrl-RS"/>
              </w:rPr>
            </w:pPr>
          </w:p>
          <w:p w:rsidR="00932668" w:rsidRPr="00EC5BB4" w:rsidRDefault="00932668" w:rsidP="00BE2EA9">
            <w:pPr>
              <w:pStyle w:val="NoSpacing"/>
              <w:rPr>
                <w:rFonts w:cs="Arial"/>
                <w:i/>
                <w:szCs w:val="24"/>
                <w:lang w:val="sr-Cyrl-RS"/>
              </w:rPr>
            </w:pPr>
          </w:p>
          <w:p w:rsidR="00932668" w:rsidRPr="00EC5BB4" w:rsidRDefault="00932668" w:rsidP="00BE2EA9">
            <w:pPr>
              <w:pStyle w:val="NoSpacing"/>
              <w:rPr>
                <w:rFonts w:cs="Arial"/>
                <w:i/>
                <w:szCs w:val="24"/>
                <w:lang w:val="sr-Cyrl-RS"/>
              </w:rPr>
            </w:pPr>
          </w:p>
        </w:tc>
        <w:tc>
          <w:tcPr>
            <w:tcW w:w="5637" w:type="dxa"/>
            <w:tcBorders>
              <w:top w:val="single" w:sz="4" w:space="0" w:color="auto"/>
              <w:left w:val="single" w:sz="4" w:space="0" w:color="auto"/>
              <w:bottom w:val="single" w:sz="4" w:space="0" w:color="auto"/>
              <w:right w:val="single" w:sz="4" w:space="0" w:color="auto"/>
            </w:tcBorders>
          </w:tcPr>
          <w:p w:rsidR="00932668" w:rsidRPr="00EC5BB4" w:rsidRDefault="00932668" w:rsidP="00BE2EA9">
            <w:pPr>
              <w:pStyle w:val="NoSpacing"/>
              <w:rPr>
                <w:rFonts w:cs="Arial"/>
                <w:szCs w:val="24"/>
              </w:rPr>
            </w:pPr>
          </w:p>
        </w:tc>
      </w:tr>
      <w:tr w:rsidR="00932668" w:rsidRPr="00EC5BB4" w:rsidTr="008576CB">
        <w:trPr>
          <w:trHeight w:val="1433"/>
        </w:trPr>
        <w:tc>
          <w:tcPr>
            <w:tcW w:w="3651" w:type="dxa"/>
            <w:tcBorders>
              <w:top w:val="single" w:sz="4" w:space="0" w:color="auto"/>
              <w:left w:val="single" w:sz="4" w:space="0" w:color="auto"/>
              <w:bottom w:val="single" w:sz="4" w:space="0" w:color="auto"/>
              <w:right w:val="single" w:sz="4" w:space="0" w:color="auto"/>
            </w:tcBorders>
          </w:tcPr>
          <w:p w:rsidR="00932668" w:rsidRPr="00EC5BB4" w:rsidRDefault="00932668" w:rsidP="00BE2EA9">
            <w:pPr>
              <w:pStyle w:val="NoSpacing"/>
              <w:rPr>
                <w:rFonts w:cs="Arial"/>
                <w:i/>
                <w:szCs w:val="24"/>
                <w:lang w:val="sr-Cyrl-RS"/>
              </w:rPr>
            </w:pPr>
            <w:r w:rsidRPr="00EC5BB4">
              <w:rPr>
                <w:rFonts w:cs="Arial"/>
                <w:i/>
                <w:szCs w:val="24"/>
                <w:lang w:val="sr-Cyrl-RS"/>
              </w:rPr>
              <w:t>3.Друго:</w:t>
            </w:r>
          </w:p>
          <w:p w:rsidR="00932668" w:rsidRPr="00EC5BB4" w:rsidRDefault="00932668" w:rsidP="00BE2EA9">
            <w:pPr>
              <w:pStyle w:val="NoSpacing"/>
              <w:rPr>
                <w:rFonts w:cs="Arial"/>
                <w:i/>
                <w:szCs w:val="24"/>
                <w:lang w:val="sr-Cyrl-RS"/>
              </w:rPr>
            </w:pPr>
          </w:p>
          <w:p w:rsidR="00932668" w:rsidRPr="00EC5BB4" w:rsidRDefault="00932668" w:rsidP="00BE2EA9">
            <w:pPr>
              <w:pStyle w:val="NoSpacing"/>
              <w:rPr>
                <w:rFonts w:cs="Arial"/>
                <w:i/>
                <w:szCs w:val="24"/>
                <w:lang w:val="sr-Cyrl-RS"/>
              </w:rPr>
            </w:pPr>
          </w:p>
          <w:p w:rsidR="00932668" w:rsidRPr="00EC5BB4" w:rsidRDefault="00932668" w:rsidP="00BE2EA9">
            <w:pPr>
              <w:pStyle w:val="NoSpacing"/>
              <w:rPr>
                <w:rFonts w:cs="Arial"/>
                <w:i/>
                <w:szCs w:val="24"/>
                <w:lang w:val="sr-Cyrl-RS"/>
              </w:rPr>
            </w:pPr>
          </w:p>
          <w:p w:rsidR="00932668" w:rsidRPr="00EC5BB4" w:rsidRDefault="00932668" w:rsidP="00BE2EA9">
            <w:pPr>
              <w:pStyle w:val="NoSpacing"/>
              <w:rPr>
                <w:rFonts w:cs="Arial"/>
                <w:i/>
                <w:szCs w:val="24"/>
                <w:lang w:val="sr-Cyrl-RS"/>
              </w:rPr>
            </w:pPr>
          </w:p>
          <w:p w:rsidR="00932668" w:rsidRPr="00EC5BB4" w:rsidRDefault="00932668" w:rsidP="00BE2EA9">
            <w:pPr>
              <w:pStyle w:val="NoSpacing"/>
              <w:rPr>
                <w:rFonts w:cs="Arial"/>
                <w:i/>
                <w:szCs w:val="24"/>
                <w:lang w:val="sr-Cyrl-RS"/>
              </w:rPr>
            </w:pPr>
          </w:p>
        </w:tc>
        <w:tc>
          <w:tcPr>
            <w:tcW w:w="5637" w:type="dxa"/>
            <w:tcBorders>
              <w:top w:val="single" w:sz="4" w:space="0" w:color="auto"/>
              <w:left w:val="single" w:sz="4" w:space="0" w:color="auto"/>
              <w:bottom w:val="single" w:sz="4" w:space="0" w:color="auto"/>
              <w:right w:val="single" w:sz="4" w:space="0" w:color="auto"/>
            </w:tcBorders>
          </w:tcPr>
          <w:p w:rsidR="00932668" w:rsidRPr="00EC5BB4" w:rsidRDefault="00932668" w:rsidP="00BE2EA9">
            <w:pPr>
              <w:pStyle w:val="NoSpacing"/>
              <w:rPr>
                <w:rFonts w:cs="Arial"/>
                <w:szCs w:val="24"/>
              </w:rPr>
            </w:pPr>
          </w:p>
        </w:tc>
      </w:tr>
    </w:tbl>
    <w:p w:rsidR="00932668" w:rsidRPr="00EC5BB4" w:rsidRDefault="00932668" w:rsidP="00932668">
      <w:pPr>
        <w:tabs>
          <w:tab w:val="num" w:pos="360"/>
        </w:tabs>
        <w:rPr>
          <w:rFonts w:cs="Arial"/>
          <w:i/>
          <w:spacing w:val="2"/>
          <w:sz w:val="24"/>
          <w:szCs w:val="24"/>
          <w:lang w:val="sr-Cyrl-RS"/>
        </w:rPr>
      </w:pPr>
    </w:p>
    <w:p w:rsidR="00932668" w:rsidRPr="00EC5BB4" w:rsidRDefault="00932668" w:rsidP="00932668">
      <w:pPr>
        <w:pStyle w:val="NoSpacing"/>
        <w:framePr w:hSpace="180" w:wrap="around" w:vAnchor="text" w:hAnchor="margin" w:y="194"/>
        <w:rPr>
          <w:rFonts w:cs="Arial"/>
          <w:i/>
          <w:szCs w:val="24"/>
        </w:rPr>
      </w:pPr>
      <w:r w:rsidRPr="00EC5BB4">
        <w:rPr>
          <w:rFonts w:cs="Arial"/>
          <w:i/>
          <w:szCs w:val="24"/>
        </w:rPr>
        <w:t>Потпис одговорног лица члана групе понуђача:</w:t>
      </w:r>
    </w:p>
    <w:p w:rsidR="00932668" w:rsidRPr="00EC5BB4" w:rsidRDefault="00932668" w:rsidP="00932668">
      <w:pPr>
        <w:pStyle w:val="NoSpacing"/>
        <w:framePr w:hSpace="180" w:wrap="around" w:vAnchor="text" w:hAnchor="margin" w:y="194"/>
        <w:rPr>
          <w:rFonts w:cs="Arial"/>
          <w:i/>
          <w:szCs w:val="24"/>
        </w:rPr>
      </w:pPr>
      <w:r w:rsidRPr="00EC5BB4">
        <w:rPr>
          <w:rFonts w:cs="Arial"/>
          <w:i/>
          <w:szCs w:val="24"/>
        </w:rPr>
        <w:t>______________________</w:t>
      </w:r>
    </w:p>
    <w:p w:rsidR="00932668" w:rsidRPr="00EC5BB4" w:rsidRDefault="00932668" w:rsidP="00932668">
      <w:pPr>
        <w:tabs>
          <w:tab w:val="num" w:pos="360"/>
        </w:tabs>
        <w:rPr>
          <w:rFonts w:cs="Arial"/>
          <w:i/>
          <w:sz w:val="24"/>
          <w:szCs w:val="24"/>
          <w:lang w:val="sr-Cyrl-CS"/>
        </w:rPr>
      </w:pPr>
      <w:r w:rsidRPr="00EC5BB4">
        <w:rPr>
          <w:rFonts w:cs="Arial"/>
          <w:i/>
          <w:sz w:val="24"/>
          <w:szCs w:val="24"/>
          <w:lang w:val="sr-Cyrl-CS"/>
        </w:rPr>
        <w:t xml:space="preserve">                                       м.п.</w:t>
      </w:r>
    </w:p>
    <w:p w:rsidR="00932668" w:rsidRPr="00EC5BB4" w:rsidRDefault="00932668" w:rsidP="00932668">
      <w:pPr>
        <w:pStyle w:val="NoSpacing"/>
        <w:framePr w:hSpace="180" w:wrap="around" w:vAnchor="text" w:hAnchor="margin" w:y="194"/>
        <w:rPr>
          <w:rFonts w:cs="Arial"/>
          <w:i/>
          <w:szCs w:val="24"/>
        </w:rPr>
      </w:pPr>
      <w:r w:rsidRPr="00EC5BB4">
        <w:rPr>
          <w:rFonts w:cs="Arial"/>
          <w:i/>
          <w:szCs w:val="24"/>
        </w:rPr>
        <w:t>Потпис одговорног лица члана групе понуђача:</w:t>
      </w:r>
    </w:p>
    <w:p w:rsidR="00932668" w:rsidRPr="00EC5BB4" w:rsidRDefault="00932668" w:rsidP="00932668">
      <w:pPr>
        <w:pStyle w:val="NoSpacing"/>
        <w:framePr w:hSpace="180" w:wrap="around" w:vAnchor="text" w:hAnchor="margin" w:y="194"/>
        <w:rPr>
          <w:rFonts w:cs="Arial"/>
          <w:i/>
          <w:szCs w:val="24"/>
        </w:rPr>
      </w:pPr>
      <w:r w:rsidRPr="00EC5BB4">
        <w:rPr>
          <w:rFonts w:cs="Arial"/>
          <w:i/>
          <w:szCs w:val="24"/>
        </w:rPr>
        <w:t>______________________</w:t>
      </w:r>
    </w:p>
    <w:p w:rsidR="00932668" w:rsidRPr="00EC5BB4" w:rsidRDefault="00932668" w:rsidP="00932668">
      <w:pPr>
        <w:tabs>
          <w:tab w:val="num" w:pos="360"/>
        </w:tabs>
        <w:rPr>
          <w:rFonts w:cs="Arial"/>
          <w:i/>
          <w:sz w:val="24"/>
          <w:szCs w:val="24"/>
          <w:lang w:val="sr-Cyrl-CS"/>
        </w:rPr>
      </w:pPr>
      <w:r w:rsidRPr="00EC5BB4">
        <w:rPr>
          <w:rFonts w:cs="Arial"/>
          <w:i/>
          <w:sz w:val="24"/>
          <w:szCs w:val="24"/>
          <w:lang w:val="sr-Cyrl-CS"/>
        </w:rPr>
        <w:t xml:space="preserve">                                       м.п.</w:t>
      </w:r>
    </w:p>
    <w:p w:rsidR="00932668" w:rsidRPr="00EC5BB4" w:rsidRDefault="00932668" w:rsidP="00932668">
      <w:pPr>
        <w:spacing w:after="120"/>
        <w:rPr>
          <w:rFonts w:cs="Arial"/>
          <w:spacing w:val="4"/>
          <w:sz w:val="24"/>
          <w:szCs w:val="24"/>
          <w:lang w:val="sr-Cyrl-RS"/>
        </w:rPr>
      </w:pPr>
      <w:r w:rsidRPr="00EC5BB4">
        <w:rPr>
          <w:rFonts w:cs="Arial"/>
          <w:sz w:val="24"/>
          <w:szCs w:val="24"/>
          <w:lang w:val="sr-Cyrl-CS"/>
        </w:rPr>
        <w:t xml:space="preserve">        </w:t>
      </w:r>
      <w:r w:rsidRPr="00EC5BB4">
        <w:rPr>
          <w:rFonts w:cs="Arial"/>
          <w:spacing w:val="4"/>
          <w:sz w:val="24"/>
          <w:szCs w:val="24"/>
          <w:lang w:val="sr-Cyrl-CS"/>
        </w:rPr>
        <w:t xml:space="preserve">Датум:                                                                                                  </w:t>
      </w:r>
      <w:r w:rsidRPr="00EC5BB4">
        <w:rPr>
          <w:rFonts w:cs="Arial"/>
          <w:spacing w:val="2"/>
          <w:sz w:val="24"/>
          <w:szCs w:val="24"/>
          <w:lang w:val="sr-Latn-CS"/>
        </w:rPr>
        <w:t xml:space="preserve">    </w:t>
      </w:r>
    </w:p>
    <w:p w:rsidR="00932668" w:rsidRDefault="00932668" w:rsidP="00333E7B">
      <w:pPr>
        <w:tabs>
          <w:tab w:val="num" w:pos="360"/>
        </w:tabs>
        <w:rPr>
          <w:rFonts w:cs="Arial"/>
          <w:spacing w:val="2"/>
          <w:sz w:val="24"/>
          <w:szCs w:val="24"/>
          <w:lang w:val="sr-Cyrl-RS"/>
        </w:rPr>
      </w:pPr>
      <w:r w:rsidRPr="00EC5BB4">
        <w:rPr>
          <w:rFonts w:cs="Arial"/>
          <w:spacing w:val="2"/>
          <w:sz w:val="24"/>
          <w:szCs w:val="24"/>
          <w:lang w:val="sr-Cyrl-CS"/>
        </w:rPr>
        <w:t xml:space="preserve">___________                                     </w:t>
      </w:r>
      <w:r w:rsidRPr="00EC5BB4">
        <w:rPr>
          <w:rFonts w:cs="Arial"/>
          <w:spacing w:val="2"/>
          <w:sz w:val="24"/>
          <w:szCs w:val="24"/>
          <w:lang w:val="sr-Latn-CS"/>
        </w:rPr>
        <w:t xml:space="preserve">                  </w:t>
      </w:r>
    </w:p>
    <w:p w:rsidR="00333E7B" w:rsidRPr="00333E7B" w:rsidRDefault="00333E7B" w:rsidP="00333E7B">
      <w:pPr>
        <w:tabs>
          <w:tab w:val="num" w:pos="360"/>
        </w:tabs>
        <w:rPr>
          <w:rFonts w:cs="Arial"/>
          <w:spacing w:val="2"/>
          <w:sz w:val="24"/>
          <w:szCs w:val="24"/>
          <w:lang w:val="sr-Cyrl-RS"/>
        </w:rPr>
      </w:pPr>
    </w:p>
    <w:p w:rsidR="005A51B0" w:rsidRPr="00533EB8" w:rsidRDefault="00FA14E2" w:rsidP="00533EB8">
      <w:pPr>
        <w:pStyle w:val="KDObrazac"/>
        <w:spacing w:before="0"/>
        <w:rPr>
          <w:b w:val="0"/>
          <w:sz w:val="24"/>
          <w:szCs w:val="24"/>
          <w:lang w:val="sr-Cyrl-RS"/>
        </w:rPr>
      </w:pPr>
      <w:r>
        <w:rPr>
          <w:sz w:val="24"/>
          <w:szCs w:val="24"/>
          <w:lang w:val="sr-Cyrl-RS"/>
        </w:rPr>
        <w:lastRenderedPageBreak/>
        <w:t xml:space="preserve">               </w:t>
      </w:r>
      <w:bookmarkStart w:id="254" w:name="_Toc442559948"/>
    </w:p>
    <w:p w:rsidR="005A51B0" w:rsidRPr="006907EB" w:rsidRDefault="00B17D52" w:rsidP="00333E7B">
      <w:pPr>
        <w:pStyle w:val="Heading10"/>
        <w:ind w:left="7909"/>
        <w:rPr>
          <w:rFonts w:cs="Arial"/>
          <w:sz w:val="24"/>
          <w:szCs w:val="24"/>
        </w:rPr>
      </w:pPr>
      <w:r w:rsidRPr="006907EB">
        <w:rPr>
          <w:sz w:val="24"/>
          <w:szCs w:val="24"/>
        </w:rPr>
        <w:t>ОБРАЗАЦ</w:t>
      </w:r>
      <w:r w:rsidRPr="006907EB">
        <w:rPr>
          <w:rFonts w:asciiTheme="minorHAnsi" w:hAnsiTheme="minorHAnsi"/>
          <w:sz w:val="24"/>
          <w:szCs w:val="24"/>
          <w:lang w:val="sr-Cyrl-RS"/>
        </w:rPr>
        <w:t xml:space="preserve">  </w:t>
      </w:r>
      <w:r w:rsidR="006907EB" w:rsidRPr="006907EB">
        <w:rPr>
          <w:rFonts w:asciiTheme="minorHAnsi" w:hAnsiTheme="minorHAnsi"/>
          <w:sz w:val="24"/>
          <w:szCs w:val="24"/>
          <w:lang w:val="sr-Cyrl-RS"/>
        </w:rPr>
        <w:t>7</w:t>
      </w:r>
      <w:r w:rsidRPr="006907EB">
        <w:rPr>
          <w:sz w:val="24"/>
          <w:szCs w:val="24"/>
          <w:lang w:val="sr-Cyrl-RS"/>
        </w:rPr>
        <w:t>.</w:t>
      </w:r>
    </w:p>
    <w:p w:rsidR="001D5FAF" w:rsidRPr="001D5FAF" w:rsidRDefault="001D5FAF" w:rsidP="001D5FAF">
      <w:pPr>
        <w:jc w:val="right"/>
        <w:rPr>
          <w:rFonts w:cs="Arial"/>
          <w:b/>
          <w:lang w:val="sr-Cyrl-RS"/>
        </w:rPr>
      </w:pPr>
    </w:p>
    <w:p w:rsidR="006974D7" w:rsidRPr="00F10346" w:rsidRDefault="006974D7" w:rsidP="006974D7">
      <w:pPr>
        <w:jc w:val="center"/>
        <w:rPr>
          <w:rFonts w:cs="Arial"/>
          <w:color w:val="4F81BD" w:themeColor="accent1"/>
          <w:lang w:val="ru-RU"/>
        </w:rPr>
      </w:pPr>
      <w:r w:rsidRPr="0001391A">
        <w:rPr>
          <w:rFonts w:cs="Arial"/>
          <w:b/>
          <w:lang w:val="sr-Cyrl-CS"/>
        </w:rPr>
        <w:t>ЗАПИСНИК О ИЗВРШЕНОЈ ИСПОРУЦИ ДОБАРА</w:t>
      </w:r>
      <w:r w:rsidR="0001391A" w:rsidRPr="0001391A">
        <w:rPr>
          <w:rFonts w:cs="Arial"/>
          <w:b/>
          <w:lang w:val="sr-Cyrl-CS"/>
        </w:rPr>
        <w:t xml:space="preserve"> - ОПРЕМЕ</w:t>
      </w:r>
      <w:r>
        <w:rPr>
          <w:rFonts w:cs="Arial"/>
          <w:b/>
          <w:color w:val="4F81BD" w:themeColor="accent1"/>
          <w:lang w:val="sr-Cyrl-CS"/>
        </w:rPr>
        <w:t xml:space="preserve"> </w:t>
      </w:r>
      <w:r w:rsidRPr="00F10346">
        <w:rPr>
          <w:rFonts w:cs="Arial"/>
          <w:b/>
          <w:color w:val="4F81BD" w:themeColor="accent1"/>
          <w:lang w:val="sr-Cyrl-CS"/>
        </w:rPr>
        <w:t xml:space="preserve"> </w:t>
      </w:r>
    </w:p>
    <w:p w:rsidR="006974D7" w:rsidRPr="00F10346" w:rsidRDefault="006974D7" w:rsidP="006974D7">
      <w:pPr>
        <w:rPr>
          <w:rFonts w:cs="Arial"/>
          <w:lang w:val="ru-RU"/>
        </w:rPr>
      </w:pPr>
    </w:p>
    <w:p w:rsidR="006974D7" w:rsidRPr="00F10346" w:rsidRDefault="006974D7" w:rsidP="006974D7">
      <w:pPr>
        <w:rPr>
          <w:rFonts w:cs="Arial"/>
          <w:lang w:val="ru-RU"/>
        </w:rPr>
      </w:pPr>
      <w:r w:rsidRPr="00F10346">
        <w:rPr>
          <w:rFonts w:cs="Arial"/>
          <w:lang w:val="ru-RU"/>
        </w:rPr>
        <w:t>Датум___________</w:t>
      </w:r>
    </w:p>
    <w:p w:rsidR="006974D7" w:rsidRPr="00F10346" w:rsidRDefault="006974D7" w:rsidP="006974D7">
      <w:pPr>
        <w:ind w:left="1440" w:firstLine="720"/>
        <w:rPr>
          <w:rFonts w:cs="Arial"/>
          <w:lang w:val="ru-RU"/>
        </w:rPr>
      </w:pPr>
    </w:p>
    <w:p w:rsidR="006974D7" w:rsidRPr="00F10346" w:rsidRDefault="006974D7" w:rsidP="006974D7">
      <w:pPr>
        <w:rPr>
          <w:rFonts w:cs="Arial"/>
          <w:color w:val="00B0F0"/>
          <w:lang w:val="ru-RU"/>
        </w:rPr>
      </w:pPr>
      <w:r w:rsidRPr="00F10346">
        <w:rPr>
          <w:rFonts w:cs="Arial"/>
          <w:lang w:val="ru-RU"/>
        </w:rPr>
        <w:tab/>
      </w:r>
      <w:r w:rsidRPr="00335C32">
        <w:rPr>
          <w:rFonts w:cs="Arial"/>
        </w:rPr>
        <w:t>ПРОДАВАЦ:</w:t>
      </w:r>
      <w:r w:rsidRPr="00335C32">
        <w:rPr>
          <w:rFonts w:cs="Arial"/>
          <w:lang w:val="ru-RU"/>
        </w:rPr>
        <w:tab/>
      </w:r>
      <w:r w:rsidRPr="00335C32">
        <w:rPr>
          <w:rFonts w:cs="Arial"/>
          <w:lang w:val="ru-RU"/>
        </w:rPr>
        <w:tab/>
      </w:r>
      <w:r w:rsidRPr="00335C32">
        <w:rPr>
          <w:rFonts w:cs="Arial"/>
          <w:lang w:val="ru-RU"/>
        </w:rPr>
        <w:tab/>
      </w:r>
      <w:r w:rsidRPr="00335C32">
        <w:rPr>
          <w:rFonts w:cs="Arial"/>
          <w:lang w:val="ru-RU"/>
        </w:rPr>
        <w:tab/>
        <w:t xml:space="preserve">                            КУПАЦ:</w:t>
      </w:r>
    </w:p>
    <w:p w:rsidR="006974D7" w:rsidRPr="00F10346" w:rsidRDefault="006974D7" w:rsidP="006974D7">
      <w:pPr>
        <w:rPr>
          <w:rFonts w:cs="Arial"/>
          <w:lang w:val="ru-RU"/>
        </w:rPr>
      </w:pPr>
      <w:r w:rsidRPr="00F10346">
        <w:rPr>
          <w:rFonts w:cs="Arial"/>
          <w:lang w:val="ru-RU"/>
        </w:rPr>
        <w:t xml:space="preserve">__________________________ </w:t>
      </w:r>
      <w:r>
        <w:rPr>
          <w:rFonts w:cs="Arial"/>
          <w:lang w:val="ru-RU"/>
        </w:rPr>
        <w:t xml:space="preserve">                </w:t>
      </w:r>
      <w:r w:rsidRPr="00F10346">
        <w:rPr>
          <w:rFonts w:cs="Arial"/>
          <w:lang w:val="ru-RU"/>
        </w:rPr>
        <w:t xml:space="preserve">  </w:t>
      </w:r>
      <w:r>
        <w:rPr>
          <w:rFonts w:cs="Arial"/>
          <w:lang w:val="ru-RU"/>
        </w:rPr>
        <w:t xml:space="preserve">             </w:t>
      </w:r>
      <w:r w:rsidRPr="00F10346">
        <w:rPr>
          <w:rFonts w:cs="Arial"/>
          <w:lang w:val="ru-RU"/>
        </w:rPr>
        <w:t>_________________________</w:t>
      </w:r>
    </w:p>
    <w:p w:rsidR="006974D7" w:rsidRPr="00196044" w:rsidRDefault="006974D7" w:rsidP="006974D7">
      <w:pPr>
        <w:rPr>
          <w:rFonts w:cs="Arial"/>
        </w:rPr>
      </w:pPr>
      <w:r w:rsidRPr="00196044">
        <w:rPr>
          <w:rFonts w:cs="Arial"/>
          <w:lang w:val="ru-RU"/>
        </w:rPr>
        <w:t xml:space="preserve">(Назив правног  лица)    </w:t>
      </w:r>
      <w:r w:rsidRPr="00196044">
        <w:rPr>
          <w:rFonts w:cs="Arial"/>
          <w:lang w:val="ru-RU"/>
        </w:rPr>
        <w:tab/>
        <w:t xml:space="preserve">                             (Назив организационог дела </w:t>
      </w:r>
      <w:r w:rsidRPr="00196044">
        <w:rPr>
          <w:rFonts w:cs="Arial"/>
        </w:rPr>
        <w:t>ЈП ЕПС)</w:t>
      </w:r>
    </w:p>
    <w:p w:rsidR="006974D7" w:rsidRPr="00196044" w:rsidRDefault="006974D7" w:rsidP="006974D7">
      <w:pPr>
        <w:rPr>
          <w:rFonts w:cs="Arial"/>
          <w:lang w:val="ru-RU"/>
        </w:rPr>
      </w:pPr>
      <w:r w:rsidRPr="00196044">
        <w:rPr>
          <w:rFonts w:cs="Arial"/>
          <w:lang w:val="ru-RU"/>
        </w:rPr>
        <w:t xml:space="preserve">___________________________          </w:t>
      </w:r>
      <w:r w:rsidRPr="00196044">
        <w:rPr>
          <w:rFonts w:cs="Arial"/>
          <w:lang w:val="ru-RU"/>
        </w:rPr>
        <w:tab/>
      </w:r>
      <w:r w:rsidRPr="00196044">
        <w:rPr>
          <w:rFonts w:cs="Arial"/>
          <w:lang w:val="ru-RU"/>
        </w:rPr>
        <w:tab/>
        <w:t>_____________________________</w:t>
      </w:r>
    </w:p>
    <w:p w:rsidR="006974D7" w:rsidRPr="00196044" w:rsidRDefault="006974D7" w:rsidP="006974D7">
      <w:pPr>
        <w:rPr>
          <w:rFonts w:cs="Arial"/>
          <w:lang w:val="ru-RU"/>
        </w:rPr>
      </w:pPr>
      <w:r w:rsidRPr="00196044">
        <w:rPr>
          <w:rFonts w:cs="Arial"/>
          <w:lang w:val="ru-RU"/>
        </w:rPr>
        <w:t xml:space="preserve"> (Адреса правног  лица) </w:t>
      </w:r>
      <w:r w:rsidRPr="00196044">
        <w:rPr>
          <w:rFonts w:cs="Arial"/>
          <w:lang w:val="ru-RU"/>
        </w:rPr>
        <w:tab/>
      </w:r>
      <w:r w:rsidRPr="00196044">
        <w:rPr>
          <w:rFonts w:cs="Arial"/>
          <w:lang w:val="ru-RU"/>
        </w:rPr>
        <w:tab/>
        <w:t xml:space="preserve">                 (Адреса организационог дела </w:t>
      </w:r>
      <w:r w:rsidRPr="00196044">
        <w:rPr>
          <w:rFonts w:cs="Arial"/>
        </w:rPr>
        <w:t>ЈП ЕПС</w:t>
      </w:r>
      <w:r w:rsidRPr="00196044">
        <w:rPr>
          <w:rFonts w:cs="Arial"/>
          <w:lang w:val="ru-RU"/>
        </w:rPr>
        <w:t>)</w:t>
      </w:r>
    </w:p>
    <w:p w:rsidR="006974D7" w:rsidRPr="00F10346" w:rsidRDefault="006974D7" w:rsidP="006974D7">
      <w:pPr>
        <w:rPr>
          <w:rFonts w:cs="Arial"/>
          <w:lang w:val="ru-RU"/>
        </w:rPr>
      </w:pPr>
    </w:p>
    <w:p w:rsidR="006974D7" w:rsidRPr="00F10346" w:rsidRDefault="006974D7" w:rsidP="006974D7">
      <w:pPr>
        <w:rPr>
          <w:rFonts w:cs="Arial"/>
        </w:rPr>
      </w:pPr>
      <w:r w:rsidRPr="00F10346">
        <w:rPr>
          <w:rFonts w:cs="Arial"/>
          <w:lang w:val="ru-RU"/>
        </w:rPr>
        <w:t>Број Уговора/Датум:      __________________________________________</w:t>
      </w:r>
    </w:p>
    <w:p w:rsidR="006974D7" w:rsidRPr="00F10346" w:rsidRDefault="006974D7" w:rsidP="006974D7">
      <w:pPr>
        <w:rPr>
          <w:rFonts w:cs="Arial"/>
          <w:lang w:val="ru-RU"/>
        </w:rPr>
      </w:pPr>
      <w:r w:rsidRPr="00F10346">
        <w:rPr>
          <w:rFonts w:cs="Arial"/>
          <w:lang w:val="ru-RU"/>
        </w:rPr>
        <w:t xml:space="preserve">Број </w:t>
      </w:r>
      <w:r w:rsidRPr="00C76174">
        <w:rPr>
          <w:rFonts w:cs="Arial"/>
          <w:lang w:val="ru-RU"/>
        </w:rPr>
        <w:t>налога за набавку</w:t>
      </w:r>
      <w:r w:rsidRPr="00F10346">
        <w:rPr>
          <w:rFonts w:cs="Arial"/>
          <w:lang w:val="ru-RU"/>
        </w:rPr>
        <w:t>:  ________________________</w:t>
      </w:r>
      <w:r w:rsidR="00C14C0E">
        <w:rPr>
          <w:rFonts w:cs="Arial"/>
          <w:lang w:val="ru-RU"/>
        </w:rPr>
        <w:t>_________________</w:t>
      </w:r>
    </w:p>
    <w:p w:rsidR="006974D7" w:rsidRPr="00F10346" w:rsidRDefault="006974D7" w:rsidP="006974D7">
      <w:pPr>
        <w:rPr>
          <w:rFonts w:cs="Arial"/>
          <w:lang w:val="ru-RU"/>
        </w:rPr>
      </w:pPr>
      <w:r w:rsidRPr="00F10346">
        <w:rPr>
          <w:rFonts w:cs="Arial"/>
          <w:lang w:val="ru-RU"/>
        </w:rPr>
        <w:t xml:space="preserve">Место извршене </w:t>
      </w:r>
      <w:r w:rsidR="00076074">
        <w:rPr>
          <w:rFonts w:cs="Arial"/>
          <w:lang w:val="ru-RU"/>
        </w:rPr>
        <w:t>испоруке</w:t>
      </w:r>
      <w:r w:rsidRPr="00F10346">
        <w:rPr>
          <w:rFonts w:cs="Arial"/>
          <w:lang w:val="ru-RU"/>
        </w:rPr>
        <w:t>/ Место трошка</w:t>
      </w:r>
      <w:r w:rsidRPr="00335C32">
        <w:rPr>
          <w:rFonts w:cs="Arial"/>
          <w:color w:val="FF0000"/>
          <w:lang w:val="ru-RU"/>
        </w:rPr>
        <w:t xml:space="preserve"> </w:t>
      </w:r>
      <w:r w:rsidRPr="00335C32">
        <w:rPr>
          <w:rFonts w:cs="Arial"/>
          <w:color w:val="FF0000"/>
          <w:vertAlign w:val="superscript"/>
          <w:lang w:val="ru-RU"/>
        </w:rPr>
        <w:t>1</w:t>
      </w:r>
      <w:r w:rsidRPr="00F10346">
        <w:rPr>
          <w:rFonts w:cs="Arial"/>
          <w:lang w:val="ru-RU"/>
        </w:rPr>
        <w:t>:  __________________________</w:t>
      </w:r>
    </w:p>
    <w:p w:rsidR="006974D7" w:rsidRPr="00F10346" w:rsidRDefault="006974D7" w:rsidP="006974D7">
      <w:pPr>
        <w:rPr>
          <w:rFonts w:cs="Arial"/>
          <w:lang w:val="ru-RU"/>
        </w:rPr>
      </w:pPr>
      <w:r w:rsidRPr="00F10346">
        <w:rPr>
          <w:rFonts w:cs="Arial"/>
          <w:lang w:val="ru-RU"/>
        </w:rPr>
        <w:t>Објекат: ______________________________________________________</w:t>
      </w:r>
    </w:p>
    <w:p w:rsidR="006974D7" w:rsidRPr="00F10346" w:rsidRDefault="006974D7" w:rsidP="006974D7">
      <w:pPr>
        <w:ind w:left="426"/>
        <w:rPr>
          <w:rFonts w:cs="Arial"/>
          <w:b/>
          <w:lang w:val="ru-RU"/>
        </w:rPr>
      </w:pPr>
    </w:p>
    <w:p w:rsidR="006974D7" w:rsidRPr="00F10346" w:rsidRDefault="006974D7" w:rsidP="006974D7">
      <w:pPr>
        <w:ind w:left="426"/>
        <w:rPr>
          <w:rFonts w:cs="Arial"/>
          <w:lang w:val="ru-RU"/>
        </w:rPr>
      </w:pPr>
      <w:r w:rsidRPr="00F10346">
        <w:rPr>
          <w:rFonts w:cs="Arial"/>
          <w:b/>
          <w:lang w:val="ru-RU"/>
        </w:rPr>
        <w:t>А</w:t>
      </w:r>
      <w:r w:rsidRPr="00F10346">
        <w:rPr>
          <w:rFonts w:cs="Arial"/>
          <w:lang w:val="ru-RU"/>
        </w:rPr>
        <w:t xml:space="preserve">) ДЕТАЉНА СПЕЦИФИКАЦИЈА </w:t>
      </w:r>
      <w:r w:rsidRPr="00335C32">
        <w:rPr>
          <w:rFonts w:cs="Arial"/>
          <w:lang w:val="ru-RU"/>
        </w:rPr>
        <w:t>ДОБАРА</w:t>
      </w:r>
      <w:r w:rsidRPr="00F10346">
        <w:rPr>
          <w:rFonts w:cs="Arial"/>
          <w:lang w:val="ru-RU"/>
        </w:rPr>
        <w:t xml:space="preserve"> </w:t>
      </w:r>
      <w:r w:rsidR="001F26BC">
        <w:rPr>
          <w:rFonts w:cs="Arial"/>
          <w:lang w:val="ru-RU"/>
        </w:rPr>
        <w:t xml:space="preserve"> - ОПРЕМЕ</w:t>
      </w:r>
    </w:p>
    <w:p w:rsidR="006974D7" w:rsidRPr="00F10346" w:rsidRDefault="006974D7" w:rsidP="006974D7">
      <w:pPr>
        <w:rPr>
          <w:rFonts w:cs="Arial"/>
          <w:lang w:val="ru-RU"/>
        </w:rPr>
      </w:pPr>
      <w:r w:rsidRPr="00F10346">
        <w:rPr>
          <w:rFonts w:cs="Arial"/>
          <w:lang w:val="ru-RU"/>
        </w:rPr>
        <w:t xml:space="preserve">Укупна вредност </w:t>
      </w:r>
      <w:r w:rsidRPr="00335C32">
        <w:rPr>
          <w:rFonts w:cs="Arial"/>
          <w:lang w:val="ru-RU"/>
        </w:rPr>
        <w:t>испоручених добара</w:t>
      </w:r>
      <w:r w:rsidR="003F767B">
        <w:rPr>
          <w:rFonts w:cs="Arial"/>
          <w:lang w:val="ru-RU"/>
        </w:rPr>
        <w:t xml:space="preserve"> по спецификацији (без ПДВ</w:t>
      </w:r>
      <w:r w:rsidRPr="00F10346">
        <w:rPr>
          <w:rFonts w:cs="Arial"/>
          <w:lang w:val="ru-RU"/>
        </w:rPr>
        <w:t xml:space="preserve">) </w:t>
      </w:r>
    </w:p>
    <w:tbl>
      <w:tblPr>
        <w:tblW w:w="0" w:type="auto"/>
        <w:tblLook w:val="04A0" w:firstRow="1" w:lastRow="0" w:firstColumn="1" w:lastColumn="0" w:noHBand="0" w:noVBand="1"/>
      </w:tblPr>
      <w:tblGrid>
        <w:gridCol w:w="7966"/>
        <w:gridCol w:w="1063"/>
      </w:tblGrid>
      <w:tr w:rsidR="006974D7" w:rsidRPr="00F10346" w:rsidTr="00BE7F45">
        <w:tc>
          <w:tcPr>
            <w:tcW w:w="7966" w:type="dxa"/>
            <w:tcBorders>
              <w:top w:val="nil"/>
              <w:left w:val="nil"/>
              <w:bottom w:val="single" w:sz="4" w:space="0" w:color="auto"/>
              <w:right w:val="nil"/>
            </w:tcBorders>
            <w:vAlign w:val="center"/>
          </w:tcPr>
          <w:p w:rsidR="006974D7" w:rsidRDefault="006974D7" w:rsidP="00BE7F45">
            <w:pPr>
              <w:tabs>
                <w:tab w:val="left" w:pos="420"/>
              </w:tabs>
              <w:spacing w:line="256" w:lineRule="auto"/>
              <w:rPr>
                <w:rFonts w:cs="Arial"/>
                <w:lang w:val="sr-Cyrl-CS"/>
              </w:rPr>
            </w:pPr>
            <w:r w:rsidRPr="00F10346">
              <w:rPr>
                <w:rFonts w:cs="Arial"/>
                <w:lang w:val="sr-Cyrl-CS"/>
              </w:rPr>
              <w:t xml:space="preserve">ПРИЛОГ: </w:t>
            </w:r>
            <w:r w:rsidRPr="00335C32">
              <w:rPr>
                <w:rFonts w:cs="Arial"/>
                <w:lang w:val="sr-Cyrl-CS"/>
              </w:rPr>
              <w:t>НАЛОГ ЗА НАБАВКУ</w:t>
            </w:r>
            <w:r w:rsidRPr="00F10346">
              <w:rPr>
                <w:rFonts w:cs="Arial"/>
                <w:color w:val="4F81BD" w:themeColor="accent1"/>
                <w:lang w:val="sr-Cyrl-CS"/>
              </w:rPr>
              <w:t xml:space="preserve"> </w:t>
            </w:r>
            <w:r w:rsidRPr="00F10346">
              <w:rPr>
                <w:rFonts w:cs="Arial"/>
                <w:lang w:val="sr-Cyrl-CS"/>
              </w:rPr>
              <w:t>(садржи предмет, рок, количи</w:t>
            </w:r>
            <w:r w:rsidR="003F767B">
              <w:rPr>
                <w:rFonts w:cs="Arial"/>
                <w:lang w:val="sr-Cyrl-CS"/>
              </w:rPr>
              <w:t>ну, јед.мере, јед.цену без ПДВ</w:t>
            </w:r>
            <w:r w:rsidRPr="00F10346">
              <w:rPr>
                <w:rFonts w:cs="Arial"/>
                <w:lang w:val="sr-Cyrl-CS"/>
              </w:rPr>
              <w:t xml:space="preserve">, укупну цену без </w:t>
            </w:r>
            <w:r w:rsidR="003F767B">
              <w:rPr>
                <w:rFonts w:cs="Arial"/>
                <w:lang w:val="sr-Cyrl-CS"/>
              </w:rPr>
              <w:t>ПДВ, укупан износ без ПДВ</w:t>
            </w:r>
            <w:r>
              <w:rPr>
                <w:rFonts w:cs="Arial"/>
                <w:lang w:val="sr-Cyrl-CS"/>
              </w:rPr>
              <w:t xml:space="preserve">) </w:t>
            </w:r>
          </w:p>
          <w:p w:rsidR="006974D7" w:rsidRPr="00F10346" w:rsidRDefault="006974D7" w:rsidP="00BE7F45">
            <w:pPr>
              <w:tabs>
                <w:tab w:val="left" w:pos="420"/>
              </w:tabs>
              <w:spacing w:line="256" w:lineRule="auto"/>
              <w:rPr>
                <w:rFonts w:cs="Arial"/>
                <w:lang w:val="sr-Cyrl-CS"/>
              </w:rPr>
            </w:pPr>
            <w:r w:rsidRPr="00F10346">
              <w:rPr>
                <w:rFonts w:cs="Arial"/>
                <w:lang w:val="sr-Cyrl-CS"/>
              </w:rPr>
              <w:t xml:space="preserve"> </w:t>
            </w:r>
            <w:r w:rsidR="001F26BC">
              <w:rPr>
                <w:rFonts w:cs="Arial"/>
                <w:lang w:val="sr-Cyrl-CS"/>
              </w:rPr>
              <w:t>Добра - Опрема</w:t>
            </w:r>
            <w:r w:rsidRPr="00F10346">
              <w:rPr>
                <w:rFonts w:cs="Arial"/>
                <w:lang w:val="sr-Cyrl-CS"/>
              </w:rPr>
              <w:t xml:space="preserve"> одговара траженим техничким карактеристикама.</w:t>
            </w:r>
          </w:p>
        </w:tc>
        <w:tc>
          <w:tcPr>
            <w:tcW w:w="1063" w:type="dxa"/>
            <w:tcBorders>
              <w:top w:val="nil"/>
              <w:left w:val="nil"/>
              <w:bottom w:val="single" w:sz="4" w:space="0" w:color="auto"/>
              <w:right w:val="nil"/>
            </w:tcBorders>
            <w:vAlign w:val="center"/>
          </w:tcPr>
          <w:p w:rsidR="006974D7" w:rsidRPr="00F10346" w:rsidRDefault="006974D7" w:rsidP="00BE7F45">
            <w:pPr>
              <w:spacing w:line="256" w:lineRule="auto"/>
              <w:rPr>
                <w:rFonts w:cs="Arial"/>
                <w:lang w:val="sr-Cyrl-CS"/>
              </w:rPr>
            </w:pPr>
          </w:p>
          <w:p w:rsidR="006974D7" w:rsidRPr="00F10346" w:rsidRDefault="006974D7" w:rsidP="00BE7F45">
            <w:pPr>
              <w:spacing w:line="256" w:lineRule="auto"/>
              <w:rPr>
                <w:rFonts w:cs="Arial"/>
                <w:lang w:val="sr-Cyrl-CS"/>
              </w:rPr>
            </w:pPr>
          </w:p>
          <w:p w:rsidR="006974D7" w:rsidRPr="00F10346" w:rsidRDefault="006974D7" w:rsidP="00BE7F45">
            <w:pPr>
              <w:spacing w:line="256" w:lineRule="auto"/>
              <w:rPr>
                <w:rFonts w:cs="Arial"/>
                <w:lang w:val="sr-Cyrl-CS"/>
              </w:rPr>
            </w:pPr>
          </w:p>
          <w:p w:rsidR="006974D7" w:rsidRPr="00F10346" w:rsidRDefault="006974D7" w:rsidP="00BE7F45">
            <w:pPr>
              <w:spacing w:line="256" w:lineRule="auto"/>
              <w:rPr>
                <w:rFonts w:cs="Arial"/>
                <w:lang w:val="sr-Cyrl-CS"/>
              </w:rPr>
            </w:pPr>
            <w:r w:rsidRPr="00F10346">
              <w:rPr>
                <w:rFonts w:cs="Arial"/>
                <w:lang w:val="sr-Cyrl-CS"/>
              </w:rPr>
              <w:t>□ ДА</w:t>
            </w:r>
          </w:p>
          <w:p w:rsidR="006974D7" w:rsidRPr="00F10346" w:rsidRDefault="006974D7" w:rsidP="00BE7F45">
            <w:pPr>
              <w:spacing w:line="256" w:lineRule="auto"/>
              <w:rPr>
                <w:rFonts w:cs="Arial"/>
                <w:lang w:val="sr-Cyrl-CS"/>
              </w:rPr>
            </w:pPr>
            <w:r w:rsidRPr="00F10346">
              <w:rPr>
                <w:rFonts w:cs="Arial"/>
                <w:lang w:val="sr-Cyrl-CS"/>
              </w:rPr>
              <w:t>□ НЕ</w:t>
            </w:r>
          </w:p>
        </w:tc>
      </w:tr>
      <w:tr w:rsidR="006974D7" w:rsidRPr="00F10346" w:rsidTr="00BE7F45">
        <w:tc>
          <w:tcPr>
            <w:tcW w:w="7966" w:type="dxa"/>
            <w:tcBorders>
              <w:top w:val="single" w:sz="4" w:space="0" w:color="auto"/>
              <w:left w:val="nil"/>
              <w:bottom w:val="single" w:sz="4" w:space="0" w:color="auto"/>
              <w:right w:val="nil"/>
            </w:tcBorders>
            <w:vAlign w:val="center"/>
            <w:hideMark/>
          </w:tcPr>
          <w:p w:rsidR="006974D7" w:rsidRPr="00F10346" w:rsidRDefault="001F26BC" w:rsidP="00BE7F45">
            <w:pPr>
              <w:spacing w:line="256" w:lineRule="auto"/>
              <w:rPr>
                <w:rFonts w:cs="Arial"/>
                <w:color w:val="4F81BD" w:themeColor="accent1"/>
                <w:lang w:val="sr-Cyrl-CS"/>
              </w:rPr>
            </w:pPr>
            <w:r>
              <w:rPr>
                <w:rFonts w:cs="Arial"/>
                <w:lang w:val="sr-Cyrl-CS"/>
              </w:rPr>
              <w:t>Добра - Опрема</w:t>
            </w:r>
            <w:r w:rsidRPr="00F10346">
              <w:rPr>
                <w:rFonts w:cs="Arial"/>
                <w:lang w:val="sr-Cyrl-CS"/>
              </w:rPr>
              <w:t xml:space="preserve"> </w:t>
            </w:r>
            <w:r w:rsidR="006974D7" w:rsidRPr="00F10346">
              <w:rPr>
                <w:rFonts w:cs="Arial"/>
                <w:lang w:val="sr-Cyrl-CS"/>
              </w:rPr>
              <w:t xml:space="preserve">нема видљивих оштећења </w:t>
            </w:r>
          </w:p>
        </w:tc>
        <w:tc>
          <w:tcPr>
            <w:tcW w:w="1063" w:type="dxa"/>
            <w:tcBorders>
              <w:top w:val="single" w:sz="4" w:space="0" w:color="auto"/>
              <w:left w:val="nil"/>
              <w:bottom w:val="single" w:sz="4" w:space="0" w:color="auto"/>
              <w:right w:val="nil"/>
            </w:tcBorders>
            <w:vAlign w:val="center"/>
            <w:hideMark/>
          </w:tcPr>
          <w:p w:rsidR="006974D7" w:rsidRPr="00F10346" w:rsidRDefault="006974D7" w:rsidP="00BE7F45">
            <w:pPr>
              <w:spacing w:line="256" w:lineRule="auto"/>
              <w:rPr>
                <w:rFonts w:cs="Arial"/>
                <w:lang w:val="sr-Cyrl-CS"/>
              </w:rPr>
            </w:pPr>
            <w:r w:rsidRPr="00F10346">
              <w:rPr>
                <w:rFonts w:cs="Arial"/>
                <w:lang w:val="sr-Cyrl-CS"/>
              </w:rPr>
              <w:t>□ ДА</w:t>
            </w:r>
          </w:p>
          <w:p w:rsidR="006974D7" w:rsidRPr="00F10346" w:rsidRDefault="006974D7" w:rsidP="00BE7F45">
            <w:pPr>
              <w:spacing w:line="256" w:lineRule="auto"/>
              <w:rPr>
                <w:rFonts w:cs="Arial"/>
                <w:lang w:val="sr-Cyrl-CS"/>
              </w:rPr>
            </w:pPr>
            <w:r w:rsidRPr="00F10346">
              <w:rPr>
                <w:rFonts w:cs="Arial"/>
                <w:lang w:val="sr-Cyrl-CS"/>
              </w:rPr>
              <w:t>□ НЕ</w:t>
            </w:r>
          </w:p>
        </w:tc>
      </w:tr>
    </w:tbl>
    <w:p w:rsidR="006974D7" w:rsidRPr="00F10346" w:rsidRDefault="006974D7" w:rsidP="006974D7">
      <w:pPr>
        <w:rPr>
          <w:rFonts w:cs="Arial"/>
          <w:highlight w:val="yellow"/>
          <w:lang w:val="sr-Cyrl-CS"/>
        </w:rPr>
      </w:pPr>
    </w:p>
    <w:p w:rsidR="006974D7" w:rsidRPr="00F10346" w:rsidRDefault="006974D7" w:rsidP="006974D7">
      <w:pPr>
        <w:rPr>
          <w:rFonts w:cs="Arial"/>
          <w:lang w:val="sr-Cyrl-CS"/>
        </w:rPr>
      </w:pPr>
      <w:r w:rsidRPr="00F10346">
        <w:rPr>
          <w:rFonts w:cs="Arial"/>
          <w:lang w:val="sr-Cyrl-CS"/>
        </w:rPr>
        <w:t>Укупан број позиција из спецификације:                            Број улаза:</w:t>
      </w:r>
    </w:p>
    <w:p w:rsidR="006974D7" w:rsidRPr="00F10346" w:rsidRDefault="006974D7" w:rsidP="006974D7">
      <w:pPr>
        <w:rPr>
          <w:rFonts w:cs="Arial"/>
          <w:lang w:val="sr-Cyrl-CS"/>
        </w:rPr>
      </w:pPr>
      <w:r w:rsidRPr="00F10346">
        <w:rPr>
          <w:rFonts w:cs="Arial"/>
          <w:lang w:val="sr-Cyrl-CS"/>
        </w:rPr>
        <w:t>___________________________________________________________________</w:t>
      </w:r>
    </w:p>
    <w:p w:rsidR="006974D7" w:rsidRPr="00F10346" w:rsidRDefault="006974D7" w:rsidP="006974D7">
      <w:pPr>
        <w:rPr>
          <w:rFonts w:cs="Arial"/>
          <w:highlight w:val="yellow"/>
          <w:lang w:val="sr-Cyrl-CS"/>
        </w:rPr>
      </w:pPr>
    </w:p>
    <w:p w:rsidR="006974D7" w:rsidRPr="00F10346" w:rsidRDefault="006974D7" w:rsidP="006974D7">
      <w:pPr>
        <w:rPr>
          <w:rFonts w:cs="Arial"/>
          <w:lang w:val="sr-Cyrl-CS"/>
        </w:rPr>
      </w:pPr>
      <w:r w:rsidRPr="00F10346">
        <w:rPr>
          <w:rFonts w:cs="Arial"/>
          <w:lang w:val="sr-Cyrl-CS"/>
        </w:rPr>
        <w:t>Навести позиције које имају евентуалне недостатке (попуњавати само у случају рекламације): _________________________________________________________________________</w:t>
      </w:r>
    </w:p>
    <w:p w:rsidR="006974D7" w:rsidRPr="00F10346" w:rsidRDefault="006974D7" w:rsidP="006974D7">
      <w:pPr>
        <w:rPr>
          <w:rFonts w:cs="Arial"/>
          <w:lang w:val="ru-RU"/>
        </w:rPr>
      </w:pPr>
      <w:r w:rsidRPr="00F10346">
        <w:rPr>
          <w:rFonts w:cs="Arial"/>
          <w:lang w:val="sr-Cyrl-CS"/>
        </w:rPr>
        <w:t xml:space="preserve">Друге напомене (достављени докази о квалитету – безбедносни лист на српском језику у складу са Правилником о садржају безбедносног </w:t>
      </w:r>
      <w:r w:rsidR="007F2FE0">
        <w:rPr>
          <w:rFonts w:cs="Arial"/>
          <w:lang w:val="sr-Cyrl-CS"/>
        </w:rPr>
        <w:t>листа (Службени гласник РС бр.</w:t>
      </w:r>
      <w:r w:rsidRPr="00F10346">
        <w:rPr>
          <w:rFonts w:cs="Arial"/>
          <w:lang w:val="sr-Cyrl-CS"/>
        </w:rPr>
        <w:t>100/2011), декларација, атест / извештај о испитивању,  лабораторијски налаз или упутство за употребу, манипулацију, одлагања, мере прве помоћи у случају расипања материје, начин транспорта и друго): _____</w:t>
      </w:r>
      <w:r>
        <w:rPr>
          <w:rFonts w:cs="Arial"/>
          <w:lang w:val="sr-Cyrl-CS"/>
        </w:rPr>
        <w:t>_____________________________________</w:t>
      </w:r>
    </w:p>
    <w:p w:rsidR="006974D7" w:rsidRPr="00F10346" w:rsidRDefault="006974D7" w:rsidP="006974D7">
      <w:pPr>
        <w:rPr>
          <w:rFonts w:cs="Arial"/>
          <w:lang w:val="ru-RU"/>
        </w:rPr>
      </w:pPr>
    </w:p>
    <w:p w:rsidR="006974D7" w:rsidRPr="00F10346" w:rsidRDefault="006974D7" w:rsidP="006974D7">
      <w:pPr>
        <w:rPr>
          <w:rFonts w:cs="Arial"/>
          <w:lang w:val="ru-RU"/>
        </w:rPr>
      </w:pPr>
      <w:r w:rsidRPr="00F10346">
        <w:rPr>
          <w:rFonts w:cs="Arial"/>
          <w:lang w:val="ru-RU"/>
        </w:rPr>
        <w:t xml:space="preserve">Б) Да су </w:t>
      </w:r>
      <w:r w:rsidRPr="00036C14">
        <w:rPr>
          <w:rFonts w:cs="Arial"/>
          <w:lang w:val="ru-RU"/>
        </w:rPr>
        <w:t>добра</w:t>
      </w:r>
      <w:r w:rsidR="0001391A">
        <w:rPr>
          <w:rFonts w:cs="Arial"/>
          <w:lang w:val="ru-RU"/>
        </w:rPr>
        <w:t xml:space="preserve"> - опрема</w:t>
      </w:r>
      <w:r w:rsidRPr="00036C14">
        <w:rPr>
          <w:rFonts w:cs="Arial"/>
          <w:lang w:val="ru-RU"/>
        </w:rPr>
        <w:t xml:space="preserve"> испоручена</w:t>
      </w:r>
      <w:r>
        <w:rPr>
          <w:rFonts w:cs="Arial"/>
          <w:color w:val="00B0F0"/>
          <w:lang w:val="ru-RU"/>
        </w:rPr>
        <w:t xml:space="preserve"> </w:t>
      </w:r>
      <w:r w:rsidRPr="00F10346">
        <w:rPr>
          <w:rFonts w:cs="Arial"/>
          <w:lang w:val="ru-RU"/>
        </w:rPr>
        <w:t>у обиму, квалитету, уговореном року и сагласно уговору потврђују:</w:t>
      </w:r>
    </w:p>
    <w:p w:rsidR="006974D7" w:rsidRPr="00F10346" w:rsidRDefault="006974D7" w:rsidP="006974D7">
      <w:pPr>
        <w:rPr>
          <w:rFonts w:cs="Arial"/>
          <w:lang w:val="ru-RU"/>
        </w:rPr>
      </w:pPr>
    </w:p>
    <w:p w:rsidR="006974D7" w:rsidRPr="00F10346" w:rsidRDefault="006974D7" w:rsidP="006974D7">
      <w:pPr>
        <w:rPr>
          <w:rFonts w:cs="Arial"/>
          <w:color w:val="00B0F0"/>
          <w:vertAlign w:val="superscript"/>
          <w:lang w:val="ru-RU"/>
        </w:rPr>
      </w:pPr>
      <w:r w:rsidRPr="00335C32">
        <w:rPr>
          <w:rFonts w:cs="Arial"/>
          <w:lang w:val="ru-RU"/>
        </w:rPr>
        <w:t>ПРОДАВАЦ:</w:t>
      </w:r>
      <w:r w:rsidRPr="00335C32">
        <w:rPr>
          <w:rFonts w:cs="Arial"/>
          <w:lang w:val="ru-RU"/>
        </w:rPr>
        <w:tab/>
        <w:t xml:space="preserve">                                   </w:t>
      </w:r>
      <w:r>
        <w:rPr>
          <w:rFonts w:cs="Arial"/>
          <w:lang w:val="ru-RU"/>
        </w:rPr>
        <w:t xml:space="preserve">                                     </w:t>
      </w:r>
      <w:r w:rsidRPr="004648DD">
        <w:rPr>
          <w:rFonts w:cs="Arial"/>
          <w:lang w:val="ru-RU"/>
        </w:rPr>
        <w:t>КУПАЦ:</w:t>
      </w:r>
      <w:r>
        <w:rPr>
          <w:rFonts w:cs="Arial"/>
          <w:color w:val="00B0F0"/>
          <w:lang w:val="ru-RU"/>
        </w:rPr>
        <w:t xml:space="preserve">                  </w:t>
      </w:r>
    </w:p>
    <w:p w:rsidR="006974D7" w:rsidRPr="00196044" w:rsidRDefault="006974D7" w:rsidP="006974D7">
      <w:pPr>
        <w:rPr>
          <w:rFonts w:cs="Arial"/>
        </w:rPr>
      </w:pPr>
      <w:r w:rsidRPr="00196044">
        <w:rPr>
          <w:rFonts w:cs="Arial"/>
          <w:lang w:val="ru-RU"/>
        </w:rPr>
        <w:t>____________________</w:t>
      </w:r>
      <w:r w:rsidRPr="00196044">
        <w:rPr>
          <w:rFonts w:cs="Arial"/>
          <w:lang w:val="ru-RU"/>
        </w:rPr>
        <w:tab/>
        <w:t xml:space="preserve">                                     ____________________     </w:t>
      </w:r>
    </w:p>
    <w:p w:rsidR="006974D7" w:rsidRPr="00196044" w:rsidRDefault="006974D7" w:rsidP="006974D7">
      <w:pPr>
        <w:rPr>
          <w:rFonts w:cs="Arial"/>
          <w:lang w:val="ru-RU"/>
        </w:rPr>
      </w:pPr>
      <w:r>
        <w:rPr>
          <w:rFonts w:cs="Arial"/>
          <w:lang w:val="ru-RU"/>
        </w:rPr>
        <w:t xml:space="preserve">   </w:t>
      </w:r>
      <w:r w:rsidRPr="00196044">
        <w:rPr>
          <w:rFonts w:cs="Arial"/>
          <w:lang w:val="ru-RU"/>
        </w:rPr>
        <w:t>(Име и презиме)</w:t>
      </w:r>
      <w:r w:rsidRPr="00196044">
        <w:rPr>
          <w:rFonts w:cs="Arial"/>
          <w:lang w:val="ru-RU"/>
        </w:rPr>
        <w:tab/>
      </w:r>
      <w:r w:rsidRPr="00196044">
        <w:rPr>
          <w:rFonts w:cs="Arial"/>
          <w:lang w:val="ru-RU"/>
        </w:rPr>
        <w:tab/>
        <w:t xml:space="preserve">                                        (Име и презиме)                   </w:t>
      </w:r>
    </w:p>
    <w:p w:rsidR="006974D7" w:rsidRDefault="006974D7" w:rsidP="006974D7">
      <w:pPr>
        <w:rPr>
          <w:rFonts w:cs="Arial"/>
          <w:lang w:val="ru-RU"/>
        </w:rPr>
      </w:pPr>
    </w:p>
    <w:p w:rsidR="006974D7" w:rsidRPr="00196044" w:rsidRDefault="006974D7" w:rsidP="006974D7">
      <w:pPr>
        <w:rPr>
          <w:rFonts w:cs="Arial"/>
        </w:rPr>
      </w:pPr>
      <w:r w:rsidRPr="00196044">
        <w:rPr>
          <w:rFonts w:cs="Arial"/>
          <w:lang w:val="ru-RU"/>
        </w:rPr>
        <w:t>____________________</w:t>
      </w:r>
      <w:r w:rsidRPr="00196044">
        <w:rPr>
          <w:rFonts w:cs="Arial"/>
          <w:lang w:val="ru-RU"/>
        </w:rPr>
        <w:tab/>
        <w:t xml:space="preserve">                                _____________________</w:t>
      </w:r>
      <w:r w:rsidRPr="00196044">
        <w:rPr>
          <w:rFonts w:cs="Arial"/>
        </w:rPr>
        <w:t xml:space="preserve">    </w:t>
      </w:r>
    </w:p>
    <w:p w:rsidR="006974D7" w:rsidRPr="00196044" w:rsidRDefault="006974D7" w:rsidP="006974D7">
      <w:pPr>
        <w:rPr>
          <w:rFonts w:cs="Arial"/>
          <w:lang w:val="ru-RU"/>
        </w:rPr>
      </w:pPr>
      <w:r w:rsidRPr="00196044">
        <w:rPr>
          <w:rFonts w:cs="Arial"/>
          <w:lang w:val="ru-RU"/>
        </w:rPr>
        <w:t xml:space="preserve">    (Потпис)</w:t>
      </w:r>
      <w:r w:rsidRPr="00196044">
        <w:rPr>
          <w:rFonts w:cs="Arial"/>
          <w:lang w:val="ru-RU"/>
        </w:rPr>
        <w:tab/>
      </w:r>
      <w:r w:rsidRPr="00196044">
        <w:rPr>
          <w:rFonts w:cs="Arial"/>
          <w:lang w:val="ru-RU"/>
        </w:rPr>
        <w:tab/>
      </w:r>
      <w:r w:rsidRPr="00196044">
        <w:rPr>
          <w:rFonts w:cs="Arial"/>
          <w:lang w:val="ru-RU"/>
        </w:rPr>
        <w:tab/>
        <w:t xml:space="preserve">                                             (Потпис)                      </w:t>
      </w:r>
    </w:p>
    <w:p w:rsidR="006974D7" w:rsidRPr="00196044" w:rsidRDefault="006974D7" w:rsidP="006974D7">
      <w:pPr>
        <w:ind w:left="-284"/>
        <w:rPr>
          <w:rFonts w:cs="Arial"/>
        </w:rPr>
      </w:pPr>
    </w:p>
    <w:p w:rsidR="006974D7" w:rsidRPr="00196044" w:rsidRDefault="006974D7" w:rsidP="006974D7">
      <w:pPr>
        <w:rPr>
          <w:rFonts w:cs="Arial"/>
          <w:lang w:val="sr-Cyrl-CS"/>
        </w:rPr>
      </w:pPr>
    </w:p>
    <w:p w:rsidR="006974D7" w:rsidRPr="00196044" w:rsidRDefault="006974D7" w:rsidP="006974D7">
      <w:pPr>
        <w:rPr>
          <w:rFonts w:cs="Arial"/>
          <w:lang w:val="sr-Cyrl-CS"/>
        </w:rPr>
      </w:pPr>
      <w:r w:rsidRPr="00196044">
        <w:rPr>
          <w:rFonts w:cs="Arial"/>
          <w:lang w:val="sr-Cyrl-CS"/>
        </w:rPr>
        <w:t>*Појашњења:</w:t>
      </w:r>
    </w:p>
    <w:p w:rsidR="006974D7" w:rsidRPr="00196044" w:rsidRDefault="006974D7" w:rsidP="006974D7">
      <w:pPr>
        <w:spacing w:before="0"/>
        <w:rPr>
          <w:rFonts w:cs="Arial"/>
          <w:lang w:val="sr-Cyrl-CS"/>
        </w:rPr>
      </w:pPr>
      <w:r w:rsidRPr="00196044">
        <w:rPr>
          <w:rFonts w:cs="Arial"/>
          <w:lang w:val="sr-Cyrl-CS"/>
        </w:rPr>
        <w:t xml:space="preserve">-Потпис </w:t>
      </w:r>
      <w:r w:rsidR="0095145A" w:rsidRPr="00196044">
        <w:rPr>
          <w:rFonts w:cs="Arial"/>
          <w:lang w:val="sr-Cyrl-CS"/>
        </w:rPr>
        <w:t>на Записнику</w:t>
      </w:r>
      <w:r w:rsidR="0095145A">
        <w:rPr>
          <w:rFonts w:cs="Arial"/>
          <w:lang w:val="sr-Cyrl-CS"/>
        </w:rPr>
        <w:t>,</w:t>
      </w:r>
      <w:r w:rsidR="0095145A" w:rsidRPr="00196044">
        <w:rPr>
          <w:rFonts w:cs="Arial"/>
          <w:lang w:val="sr-Cyrl-CS"/>
        </w:rPr>
        <w:t xml:space="preserve"> </w:t>
      </w:r>
      <w:r w:rsidRPr="00196044">
        <w:rPr>
          <w:rFonts w:cs="Arial"/>
          <w:lang w:val="sr-Cyrl-CS"/>
        </w:rPr>
        <w:t xml:space="preserve">од стране </w:t>
      </w:r>
      <w:r w:rsidR="004648DD">
        <w:rPr>
          <w:rFonts w:cs="Arial"/>
          <w:lang w:val="sr-Cyrl-CS"/>
        </w:rPr>
        <w:t xml:space="preserve">Купца </w:t>
      </w:r>
      <w:r>
        <w:rPr>
          <w:rFonts w:cs="Arial"/>
          <w:lang w:val="sr-Cyrl-CS"/>
        </w:rPr>
        <w:t xml:space="preserve"> - </w:t>
      </w:r>
      <w:r w:rsidRPr="00196044">
        <w:rPr>
          <w:rFonts w:cs="Arial"/>
          <w:lang w:val="sr-Cyrl-CS"/>
        </w:rPr>
        <w:t xml:space="preserve">је потпис Одговорног </w:t>
      </w:r>
      <w:r w:rsidR="005225B4">
        <w:rPr>
          <w:rFonts w:cs="Arial"/>
          <w:lang w:val="sr-Cyrl-CS"/>
        </w:rPr>
        <w:t>лица за праћење извршења уговорених испорука,</w:t>
      </w:r>
      <w:r w:rsidR="0095145A">
        <w:rPr>
          <w:rFonts w:cs="Arial"/>
          <w:lang w:val="sr-Cyrl-CS"/>
        </w:rPr>
        <w:t xml:space="preserve"> именован</w:t>
      </w:r>
      <w:r w:rsidRPr="00196044">
        <w:rPr>
          <w:rFonts w:cs="Arial"/>
          <w:lang w:val="sr-Cyrl-CS"/>
        </w:rPr>
        <w:t xml:space="preserve"> Решењем. Одговорно лице може формирати комисију за квалитативни пријем, радну групу, стручни тим али потпис на Записнику мора бити потпис Решењем именованог одговорног лица или, евентуално, његовог заменика.</w:t>
      </w:r>
    </w:p>
    <w:p w:rsidR="006974D7" w:rsidRPr="00196044" w:rsidRDefault="006974D7" w:rsidP="006974D7">
      <w:pPr>
        <w:spacing w:before="0"/>
        <w:rPr>
          <w:rFonts w:cs="Arial"/>
          <w:lang w:val="sr-Cyrl-CS"/>
        </w:rPr>
      </w:pPr>
      <w:r w:rsidRPr="00196044">
        <w:rPr>
          <w:rFonts w:cs="Arial"/>
          <w:lang w:val="sr-Cyrl-CS"/>
        </w:rPr>
        <w:t xml:space="preserve">-Сви добављачи биће дужни да уз </w:t>
      </w:r>
      <w:r w:rsidR="007F2FE0">
        <w:rPr>
          <w:rFonts w:cs="Arial"/>
          <w:lang w:val="sr-Cyrl-CS"/>
        </w:rPr>
        <w:t>рачун</w:t>
      </w:r>
      <w:r w:rsidRPr="00196044">
        <w:rPr>
          <w:rFonts w:cs="Arial"/>
          <w:lang w:val="sr-Cyrl-CS"/>
        </w:rPr>
        <w:t xml:space="preserve"> доставе и обострано потписани Записник или </w:t>
      </w:r>
      <w:r w:rsidR="0095145A">
        <w:rPr>
          <w:rFonts w:cs="Arial"/>
          <w:lang w:val="sr-Cyrl-CS"/>
        </w:rPr>
        <w:t>обострано потписану</w:t>
      </w:r>
      <w:r w:rsidR="0095145A" w:rsidRPr="00196044">
        <w:rPr>
          <w:rFonts w:cs="Arial"/>
          <w:lang w:val="sr-Cyrl-CS"/>
        </w:rPr>
        <w:t xml:space="preserve"> </w:t>
      </w:r>
      <w:r w:rsidRPr="00196044">
        <w:rPr>
          <w:rFonts w:cs="Arial"/>
          <w:lang w:val="sr-Cyrl-CS"/>
        </w:rPr>
        <w:t>отпремницу.</w:t>
      </w:r>
    </w:p>
    <w:p w:rsidR="001D5FAF" w:rsidRDefault="001D5FAF" w:rsidP="001D5FAF">
      <w:pPr>
        <w:pStyle w:val="KDPodnaslov1"/>
        <w:spacing w:before="0"/>
        <w:rPr>
          <w:rFonts w:eastAsia="Arial Unicode MS" w:cs="Arial"/>
        </w:rPr>
      </w:pPr>
    </w:p>
    <w:p w:rsidR="001D5FAF" w:rsidRDefault="001D5FAF" w:rsidP="001D5FAF">
      <w:pPr>
        <w:pStyle w:val="KDPodnaslov1"/>
        <w:spacing w:before="0"/>
        <w:rPr>
          <w:rFonts w:eastAsia="Arial Unicode MS" w:cs="Arial"/>
        </w:rPr>
      </w:pPr>
    </w:p>
    <w:p w:rsidR="001D5FAF" w:rsidRDefault="001D5FAF" w:rsidP="001D5FAF">
      <w:pPr>
        <w:pStyle w:val="KDPodnaslov1"/>
        <w:spacing w:before="0"/>
        <w:rPr>
          <w:rFonts w:eastAsia="Arial Unicode MS" w:cs="Arial"/>
        </w:rPr>
      </w:pPr>
    </w:p>
    <w:p w:rsidR="001D5FAF" w:rsidRDefault="001D5FAF" w:rsidP="001D5FAF">
      <w:pPr>
        <w:pStyle w:val="KDPodnaslov1"/>
        <w:spacing w:before="0"/>
        <w:rPr>
          <w:rFonts w:eastAsia="Arial Unicode MS" w:cs="Arial"/>
        </w:rPr>
      </w:pPr>
    </w:p>
    <w:p w:rsidR="00021B90" w:rsidRDefault="00021B90" w:rsidP="00021B90">
      <w:pPr>
        <w:spacing w:before="0"/>
        <w:jc w:val="center"/>
        <w:rPr>
          <w:rFonts w:cs="Arial"/>
          <w:b/>
          <w:sz w:val="24"/>
          <w:szCs w:val="24"/>
        </w:rPr>
      </w:pPr>
    </w:p>
    <w:p w:rsidR="00021B90" w:rsidRDefault="00021B90" w:rsidP="00021B90">
      <w:pPr>
        <w:spacing w:before="0"/>
        <w:jc w:val="center"/>
        <w:rPr>
          <w:rFonts w:cs="Arial"/>
          <w:b/>
          <w:sz w:val="24"/>
          <w:szCs w:val="24"/>
        </w:rPr>
      </w:pPr>
    </w:p>
    <w:p w:rsidR="00021B90" w:rsidRDefault="00021B90" w:rsidP="00021B90">
      <w:pPr>
        <w:spacing w:before="0"/>
        <w:jc w:val="center"/>
        <w:rPr>
          <w:rFonts w:cs="Arial"/>
          <w:b/>
          <w:sz w:val="24"/>
          <w:szCs w:val="24"/>
        </w:rPr>
      </w:pPr>
    </w:p>
    <w:p w:rsidR="00021B90" w:rsidRDefault="00021B90" w:rsidP="00021B90">
      <w:pPr>
        <w:spacing w:before="0"/>
        <w:jc w:val="center"/>
        <w:rPr>
          <w:rFonts w:cs="Arial"/>
          <w:b/>
          <w:sz w:val="24"/>
          <w:szCs w:val="24"/>
        </w:rPr>
      </w:pPr>
    </w:p>
    <w:p w:rsidR="00021B90" w:rsidRDefault="00021B90" w:rsidP="00021B90">
      <w:pPr>
        <w:spacing w:before="0"/>
        <w:jc w:val="center"/>
        <w:rPr>
          <w:rFonts w:cs="Arial"/>
          <w:b/>
          <w:sz w:val="24"/>
          <w:szCs w:val="24"/>
        </w:rPr>
      </w:pPr>
    </w:p>
    <w:p w:rsidR="00021B90" w:rsidRDefault="00021B90" w:rsidP="00021B90">
      <w:pPr>
        <w:spacing w:before="0"/>
        <w:jc w:val="center"/>
        <w:rPr>
          <w:rFonts w:cs="Arial"/>
          <w:b/>
          <w:sz w:val="24"/>
          <w:szCs w:val="24"/>
        </w:rPr>
      </w:pPr>
    </w:p>
    <w:p w:rsidR="00021B90" w:rsidRDefault="00021B90" w:rsidP="00021B90">
      <w:pPr>
        <w:spacing w:before="0"/>
        <w:jc w:val="center"/>
        <w:rPr>
          <w:rFonts w:cs="Arial"/>
          <w:b/>
          <w:sz w:val="24"/>
          <w:szCs w:val="24"/>
        </w:rPr>
      </w:pPr>
    </w:p>
    <w:p w:rsidR="00021B90" w:rsidRDefault="00021B90" w:rsidP="00021B90">
      <w:pPr>
        <w:spacing w:before="0"/>
        <w:jc w:val="center"/>
        <w:rPr>
          <w:rFonts w:cs="Arial"/>
          <w:b/>
          <w:sz w:val="24"/>
          <w:szCs w:val="24"/>
        </w:rPr>
      </w:pPr>
    </w:p>
    <w:p w:rsidR="00021B90" w:rsidRDefault="00021B90" w:rsidP="00021B90">
      <w:pPr>
        <w:spacing w:before="0"/>
        <w:jc w:val="center"/>
        <w:rPr>
          <w:rFonts w:cs="Arial"/>
          <w:b/>
          <w:sz w:val="24"/>
          <w:szCs w:val="24"/>
        </w:rPr>
      </w:pPr>
    </w:p>
    <w:p w:rsidR="00021B90" w:rsidRDefault="00021B90" w:rsidP="00021B90">
      <w:pPr>
        <w:spacing w:before="0"/>
        <w:jc w:val="center"/>
        <w:rPr>
          <w:rFonts w:cs="Arial"/>
          <w:b/>
          <w:sz w:val="24"/>
          <w:szCs w:val="24"/>
        </w:rPr>
      </w:pPr>
    </w:p>
    <w:p w:rsidR="00021B90" w:rsidRDefault="00021B90" w:rsidP="00021B90">
      <w:pPr>
        <w:spacing w:before="0"/>
        <w:jc w:val="center"/>
        <w:rPr>
          <w:rFonts w:cs="Arial"/>
          <w:b/>
          <w:sz w:val="24"/>
          <w:szCs w:val="24"/>
        </w:rPr>
      </w:pPr>
    </w:p>
    <w:p w:rsidR="00021B90" w:rsidRDefault="00021B90" w:rsidP="00021B90">
      <w:pPr>
        <w:spacing w:before="0"/>
        <w:jc w:val="center"/>
        <w:rPr>
          <w:rFonts w:cs="Arial"/>
          <w:b/>
          <w:sz w:val="24"/>
          <w:szCs w:val="24"/>
        </w:rPr>
      </w:pPr>
    </w:p>
    <w:p w:rsidR="00021B90" w:rsidRDefault="00021B90" w:rsidP="00021B90">
      <w:pPr>
        <w:spacing w:before="0"/>
        <w:jc w:val="center"/>
        <w:rPr>
          <w:rFonts w:cs="Arial"/>
          <w:b/>
          <w:sz w:val="24"/>
          <w:szCs w:val="24"/>
        </w:rPr>
      </w:pPr>
    </w:p>
    <w:p w:rsidR="00021B90" w:rsidRDefault="00021B90" w:rsidP="00021B90">
      <w:pPr>
        <w:spacing w:before="0"/>
        <w:jc w:val="center"/>
        <w:rPr>
          <w:rFonts w:cs="Arial"/>
          <w:b/>
          <w:sz w:val="24"/>
          <w:szCs w:val="24"/>
        </w:rPr>
      </w:pPr>
    </w:p>
    <w:p w:rsidR="00021B90" w:rsidRDefault="00021B90" w:rsidP="00021B90">
      <w:pPr>
        <w:spacing w:before="0"/>
        <w:jc w:val="center"/>
        <w:rPr>
          <w:rFonts w:cs="Arial"/>
          <w:b/>
          <w:sz w:val="24"/>
          <w:szCs w:val="24"/>
        </w:rPr>
      </w:pPr>
    </w:p>
    <w:p w:rsidR="00021B90" w:rsidRDefault="00021B90" w:rsidP="00021B90">
      <w:pPr>
        <w:spacing w:before="0"/>
        <w:jc w:val="center"/>
        <w:rPr>
          <w:rFonts w:cs="Arial"/>
          <w:b/>
          <w:sz w:val="24"/>
          <w:szCs w:val="24"/>
        </w:rPr>
      </w:pPr>
    </w:p>
    <w:p w:rsidR="00021B90" w:rsidRDefault="00021B90" w:rsidP="00021B90">
      <w:pPr>
        <w:spacing w:before="0"/>
        <w:jc w:val="center"/>
        <w:rPr>
          <w:rFonts w:cs="Arial"/>
          <w:b/>
          <w:sz w:val="24"/>
          <w:szCs w:val="24"/>
        </w:rPr>
      </w:pPr>
    </w:p>
    <w:p w:rsidR="00021B90" w:rsidRDefault="00021B90" w:rsidP="00021B90">
      <w:pPr>
        <w:spacing w:before="0"/>
        <w:jc w:val="center"/>
        <w:rPr>
          <w:rFonts w:cs="Arial"/>
          <w:b/>
          <w:sz w:val="24"/>
          <w:szCs w:val="24"/>
        </w:rPr>
      </w:pPr>
    </w:p>
    <w:p w:rsidR="00021B90" w:rsidRDefault="00021B90" w:rsidP="00021B90">
      <w:pPr>
        <w:spacing w:before="0"/>
        <w:jc w:val="center"/>
        <w:rPr>
          <w:rFonts w:cs="Arial"/>
          <w:b/>
          <w:sz w:val="24"/>
          <w:szCs w:val="24"/>
        </w:rPr>
      </w:pPr>
    </w:p>
    <w:p w:rsidR="00021B90" w:rsidRDefault="00021B90" w:rsidP="00021B90">
      <w:pPr>
        <w:spacing w:before="0"/>
        <w:jc w:val="center"/>
        <w:rPr>
          <w:rFonts w:cs="Arial"/>
          <w:b/>
          <w:sz w:val="24"/>
          <w:szCs w:val="24"/>
        </w:rPr>
      </w:pPr>
    </w:p>
    <w:p w:rsidR="00021B90" w:rsidRDefault="00021B90" w:rsidP="00021B90">
      <w:pPr>
        <w:spacing w:before="0"/>
        <w:jc w:val="center"/>
        <w:rPr>
          <w:rFonts w:cs="Arial"/>
          <w:b/>
          <w:sz w:val="24"/>
          <w:szCs w:val="24"/>
        </w:rPr>
      </w:pPr>
    </w:p>
    <w:p w:rsidR="00021B90" w:rsidRDefault="00021B90" w:rsidP="00021B90">
      <w:pPr>
        <w:spacing w:before="0"/>
        <w:jc w:val="center"/>
        <w:rPr>
          <w:rFonts w:cs="Arial"/>
          <w:b/>
          <w:sz w:val="24"/>
          <w:szCs w:val="24"/>
        </w:rPr>
      </w:pPr>
    </w:p>
    <w:p w:rsidR="00021B90" w:rsidRDefault="00021B90" w:rsidP="00021B90">
      <w:pPr>
        <w:spacing w:before="0"/>
        <w:jc w:val="center"/>
        <w:rPr>
          <w:rFonts w:cs="Arial"/>
          <w:b/>
          <w:sz w:val="24"/>
          <w:szCs w:val="24"/>
        </w:rPr>
      </w:pPr>
    </w:p>
    <w:p w:rsidR="00832C5F" w:rsidRPr="006907EB" w:rsidRDefault="00832C5F" w:rsidP="00832C5F">
      <w:pPr>
        <w:pStyle w:val="Heading10"/>
        <w:ind w:left="7909"/>
        <w:rPr>
          <w:rFonts w:cs="Arial"/>
          <w:sz w:val="24"/>
          <w:szCs w:val="24"/>
        </w:rPr>
      </w:pPr>
      <w:r w:rsidRPr="006907EB">
        <w:rPr>
          <w:sz w:val="24"/>
          <w:szCs w:val="24"/>
        </w:rPr>
        <w:lastRenderedPageBreak/>
        <w:t>ОБРАЗАЦ</w:t>
      </w:r>
      <w:r w:rsidRPr="006907EB">
        <w:rPr>
          <w:rFonts w:asciiTheme="minorHAnsi" w:hAnsiTheme="minorHAnsi"/>
          <w:sz w:val="24"/>
          <w:szCs w:val="24"/>
          <w:lang w:val="sr-Cyrl-RS"/>
        </w:rPr>
        <w:t xml:space="preserve">  </w:t>
      </w:r>
      <w:r>
        <w:rPr>
          <w:rFonts w:asciiTheme="minorHAnsi" w:hAnsiTheme="minorHAnsi"/>
          <w:sz w:val="24"/>
          <w:szCs w:val="24"/>
          <w:lang w:val="en-US"/>
        </w:rPr>
        <w:t>8</w:t>
      </w:r>
      <w:r w:rsidRPr="006907EB">
        <w:rPr>
          <w:sz w:val="24"/>
          <w:szCs w:val="24"/>
          <w:lang w:val="sr-Cyrl-RS"/>
        </w:rPr>
        <w:t>.</w:t>
      </w:r>
    </w:p>
    <w:p w:rsidR="00021B90" w:rsidRDefault="00021B90" w:rsidP="00021B90">
      <w:pPr>
        <w:spacing w:before="0"/>
        <w:jc w:val="center"/>
        <w:rPr>
          <w:rFonts w:cs="Arial"/>
          <w:b/>
          <w:sz w:val="24"/>
          <w:szCs w:val="24"/>
        </w:rPr>
      </w:pPr>
    </w:p>
    <w:p w:rsidR="00021B90" w:rsidRDefault="00021B90" w:rsidP="00021B90">
      <w:pPr>
        <w:spacing w:before="0"/>
        <w:jc w:val="center"/>
        <w:rPr>
          <w:rFonts w:cs="Arial"/>
          <w:b/>
          <w:sz w:val="24"/>
          <w:szCs w:val="24"/>
        </w:rPr>
      </w:pPr>
    </w:p>
    <w:p w:rsidR="00021B90" w:rsidRPr="006242FD" w:rsidRDefault="00021B90" w:rsidP="00021B90">
      <w:pPr>
        <w:spacing w:before="0"/>
        <w:jc w:val="center"/>
        <w:rPr>
          <w:rFonts w:cs="Arial"/>
          <w:sz w:val="24"/>
          <w:szCs w:val="24"/>
        </w:rPr>
      </w:pPr>
      <w:r w:rsidRPr="004F7C0B">
        <w:rPr>
          <w:rFonts w:cs="Arial"/>
          <w:b/>
          <w:sz w:val="24"/>
          <w:szCs w:val="24"/>
        </w:rPr>
        <w:t xml:space="preserve">ЗАПИСНИК О </w:t>
      </w:r>
      <w:r w:rsidRPr="00021B90">
        <w:rPr>
          <w:rFonts w:cs="Arial"/>
          <w:b/>
          <w:sz w:val="24"/>
          <w:szCs w:val="24"/>
        </w:rPr>
        <w:t>О ПРИМОПРЕДАЈИ СИСТЕМА ЗА МЕРЕЊЕ ПРОТОКА ОТКОПАНОГ МАТ</w:t>
      </w:r>
      <w:r>
        <w:rPr>
          <w:rFonts w:cs="Arial"/>
          <w:b/>
          <w:sz w:val="24"/>
          <w:szCs w:val="24"/>
        </w:rPr>
        <w:t>ЕРИЈАЛА НА ПОВРШИНСКИМ КОПОВИМА</w:t>
      </w:r>
    </w:p>
    <w:p w:rsidR="00021B90" w:rsidRDefault="00021B90" w:rsidP="00021B90">
      <w:pPr>
        <w:spacing w:before="0"/>
        <w:rPr>
          <w:rFonts w:cs="Arial"/>
          <w:sz w:val="24"/>
          <w:szCs w:val="24"/>
        </w:rPr>
      </w:pPr>
      <w:r w:rsidRPr="006242FD">
        <w:rPr>
          <w:rFonts w:cs="Arial"/>
          <w:sz w:val="24"/>
          <w:szCs w:val="24"/>
        </w:rPr>
        <w:tab/>
      </w:r>
      <w:r w:rsidRPr="006242FD">
        <w:rPr>
          <w:rFonts w:cs="Arial"/>
          <w:sz w:val="24"/>
          <w:szCs w:val="24"/>
        </w:rPr>
        <w:tab/>
      </w:r>
      <w:r w:rsidRPr="006242FD">
        <w:rPr>
          <w:rFonts w:cs="Arial"/>
          <w:sz w:val="24"/>
          <w:szCs w:val="24"/>
        </w:rPr>
        <w:tab/>
      </w:r>
    </w:p>
    <w:p w:rsidR="00021B90" w:rsidRPr="006242FD" w:rsidRDefault="00021B90" w:rsidP="00021B90">
      <w:pPr>
        <w:spacing w:before="0"/>
        <w:jc w:val="center"/>
        <w:rPr>
          <w:rFonts w:cs="Arial"/>
          <w:sz w:val="24"/>
          <w:szCs w:val="24"/>
        </w:rPr>
      </w:pPr>
      <w:r w:rsidRPr="006242FD">
        <w:rPr>
          <w:rFonts w:cs="Arial"/>
          <w:sz w:val="24"/>
          <w:szCs w:val="24"/>
        </w:rPr>
        <w:t>Датум ___________</w:t>
      </w:r>
    </w:p>
    <w:p w:rsidR="00021B90" w:rsidRPr="006242FD" w:rsidRDefault="00021B90" w:rsidP="00021B90">
      <w:pPr>
        <w:spacing w:before="0"/>
        <w:rPr>
          <w:rFonts w:cs="Arial"/>
          <w:sz w:val="24"/>
          <w:szCs w:val="24"/>
        </w:rPr>
      </w:pPr>
    </w:p>
    <w:p w:rsidR="00021B90" w:rsidRPr="006242FD" w:rsidRDefault="00021B90" w:rsidP="00021B90">
      <w:pPr>
        <w:tabs>
          <w:tab w:val="left" w:pos="720"/>
          <w:tab w:val="left" w:pos="1440"/>
          <w:tab w:val="left" w:pos="2160"/>
          <w:tab w:val="left" w:pos="2880"/>
          <w:tab w:val="left" w:pos="3600"/>
          <w:tab w:val="left" w:pos="5085"/>
        </w:tabs>
        <w:spacing w:before="0"/>
        <w:rPr>
          <w:rFonts w:cs="Arial"/>
          <w:sz w:val="24"/>
          <w:szCs w:val="24"/>
          <w:lang w:val="sr-Cyrl-RS"/>
        </w:rPr>
      </w:pPr>
      <w:r w:rsidRPr="006242FD">
        <w:rPr>
          <w:rFonts w:cs="Arial"/>
          <w:sz w:val="24"/>
          <w:szCs w:val="24"/>
        </w:rPr>
        <w:tab/>
      </w:r>
      <w:r w:rsidRPr="00883ABC">
        <w:rPr>
          <w:rFonts w:cs="Arial"/>
          <w:sz w:val="24"/>
          <w:szCs w:val="24"/>
        </w:rPr>
        <w:t>ПР</w:t>
      </w:r>
      <w:r w:rsidR="00883ABC" w:rsidRPr="00883ABC">
        <w:rPr>
          <w:rFonts w:cs="Arial"/>
          <w:sz w:val="24"/>
          <w:szCs w:val="24"/>
        </w:rPr>
        <w:t>O</w:t>
      </w:r>
      <w:r w:rsidR="00883ABC" w:rsidRPr="00883ABC">
        <w:rPr>
          <w:rFonts w:cs="Arial"/>
          <w:sz w:val="24"/>
          <w:szCs w:val="24"/>
          <w:lang w:val="sr-Cyrl-RS"/>
        </w:rPr>
        <w:t>ДАВАЦ</w:t>
      </w:r>
      <w:r w:rsidRPr="00883ABC">
        <w:rPr>
          <w:rFonts w:cs="Arial"/>
          <w:sz w:val="24"/>
          <w:szCs w:val="24"/>
        </w:rPr>
        <w:t>:</w:t>
      </w:r>
      <w:r w:rsidRPr="006242FD">
        <w:rPr>
          <w:rFonts w:cs="Arial"/>
          <w:sz w:val="24"/>
          <w:szCs w:val="24"/>
        </w:rPr>
        <w:tab/>
      </w:r>
      <w:r w:rsidRPr="006242FD">
        <w:rPr>
          <w:rFonts w:cs="Arial"/>
          <w:sz w:val="24"/>
          <w:szCs w:val="24"/>
        </w:rPr>
        <w:tab/>
      </w:r>
      <w:r w:rsidRPr="006242FD">
        <w:rPr>
          <w:rFonts w:cs="Arial"/>
          <w:sz w:val="24"/>
          <w:szCs w:val="24"/>
          <w:lang w:val="sr-Cyrl-RS"/>
        </w:rPr>
        <w:t xml:space="preserve">      </w:t>
      </w:r>
      <w:r w:rsidR="00883ABC">
        <w:rPr>
          <w:rFonts w:cs="Arial"/>
          <w:sz w:val="24"/>
          <w:szCs w:val="24"/>
          <w:lang w:val="sr-Cyrl-RS"/>
        </w:rPr>
        <w:t xml:space="preserve">                                          </w:t>
      </w:r>
      <w:r w:rsidRPr="006242FD">
        <w:rPr>
          <w:rFonts w:cs="Arial"/>
          <w:sz w:val="24"/>
          <w:szCs w:val="24"/>
          <w:lang w:val="sr-Cyrl-RS"/>
        </w:rPr>
        <w:t>К</w:t>
      </w:r>
      <w:r w:rsidR="00883ABC">
        <w:rPr>
          <w:rFonts w:cs="Arial"/>
          <w:sz w:val="24"/>
          <w:szCs w:val="24"/>
          <w:lang w:val="sr-Cyrl-RS"/>
        </w:rPr>
        <w:t>УПАЦ</w:t>
      </w:r>
      <w:r w:rsidRPr="006242FD">
        <w:rPr>
          <w:rFonts w:cs="Arial"/>
          <w:sz w:val="24"/>
          <w:szCs w:val="24"/>
          <w:lang w:val="sr-Cyrl-RS"/>
        </w:rPr>
        <w:t>:</w:t>
      </w:r>
    </w:p>
    <w:p w:rsidR="00021B90" w:rsidRPr="006242FD" w:rsidRDefault="00021B90" w:rsidP="00021B90">
      <w:pPr>
        <w:spacing w:before="0"/>
        <w:rPr>
          <w:rFonts w:cs="Arial"/>
          <w:sz w:val="24"/>
          <w:szCs w:val="24"/>
        </w:rPr>
      </w:pPr>
      <w:r w:rsidRPr="006242FD">
        <w:rPr>
          <w:rFonts w:cs="Arial"/>
          <w:sz w:val="24"/>
          <w:szCs w:val="24"/>
          <w:lang w:val="sr-Cyrl-RS"/>
        </w:rPr>
        <w:t>_________________________</w:t>
      </w:r>
      <w:r w:rsidRPr="006242FD">
        <w:rPr>
          <w:rFonts w:cs="Arial"/>
          <w:sz w:val="24"/>
          <w:szCs w:val="24"/>
        </w:rPr>
        <w:tab/>
      </w:r>
      <w:r w:rsidRPr="006242FD">
        <w:rPr>
          <w:rFonts w:cs="Arial"/>
          <w:sz w:val="24"/>
          <w:szCs w:val="24"/>
        </w:rPr>
        <w:tab/>
      </w:r>
      <w:r w:rsidRPr="006242FD">
        <w:rPr>
          <w:rFonts w:cs="Arial"/>
          <w:sz w:val="24"/>
          <w:szCs w:val="24"/>
          <w:lang w:val="sr-Cyrl-RS"/>
        </w:rPr>
        <w:t xml:space="preserve">        </w:t>
      </w:r>
      <w:r w:rsidRPr="006242FD">
        <w:rPr>
          <w:rFonts w:cs="Arial"/>
          <w:sz w:val="24"/>
          <w:szCs w:val="24"/>
        </w:rPr>
        <w:t>___________________________</w:t>
      </w:r>
    </w:p>
    <w:p w:rsidR="00021B90" w:rsidRPr="006242FD" w:rsidRDefault="00021B90" w:rsidP="00021B90">
      <w:pPr>
        <w:spacing w:before="0"/>
        <w:rPr>
          <w:rFonts w:cs="Arial"/>
          <w:sz w:val="24"/>
          <w:szCs w:val="24"/>
        </w:rPr>
      </w:pPr>
      <w:r w:rsidRPr="006242FD">
        <w:rPr>
          <w:rFonts w:cs="Arial"/>
          <w:sz w:val="24"/>
          <w:szCs w:val="24"/>
        </w:rPr>
        <w:t xml:space="preserve">    (Назив </w:t>
      </w:r>
      <w:proofErr w:type="gramStart"/>
      <w:r w:rsidRPr="006242FD">
        <w:rPr>
          <w:rFonts w:cs="Arial"/>
          <w:sz w:val="24"/>
          <w:szCs w:val="24"/>
        </w:rPr>
        <w:t>правног  лица</w:t>
      </w:r>
      <w:proofErr w:type="gramEnd"/>
      <w:r w:rsidRPr="006242FD">
        <w:rPr>
          <w:rFonts w:cs="Arial"/>
          <w:sz w:val="24"/>
          <w:szCs w:val="24"/>
        </w:rPr>
        <w:t xml:space="preserve">) </w:t>
      </w:r>
      <w:r w:rsidRPr="006242FD">
        <w:rPr>
          <w:rFonts w:cs="Arial"/>
          <w:sz w:val="24"/>
          <w:szCs w:val="24"/>
        </w:rPr>
        <w:tab/>
      </w:r>
      <w:r w:rsidRPr="006242FD">
        <w:rPr>
          <w:rFonts w:cs="Arial"/>
          <w:sz w:val="24"/>
          <w:szCs w:val="24"/>
        </w:rPr>
        <w:tab/>
      </w:r>
      <w:r w:rsidRPr="006242FD">
        <w:rPr>
          <w:rFonts w:cs="Arial"/>
          <w:sz w:val="24"/>
          <w:szCs w:val="24"/>
        </w:rPr>
        <w:tab/>
      </w:r>
      <w:r w:rsidRPr="006242FD">
        <w:rPr>
          <w:rFonts w:cs="Arial"/>
          <w:sz w:val="24"/>
          <w:szCs w:val="24"/>
          <w:lang w:val="sr-Cyrl-RS"/>
        </w:rPr>
        <w:t xml:space="preserve">       </w:t>
      </w:r>
      <w:r w:rsidRPr="006242FD">
        <w:rPr>
          <w:rFonts w:cs="Arial"/>
          <w:sz w:val="24"/>
          <w:szCs w:val="24"/>
        </w:rPr>
        <w:t>(Назив организационог дела ЈП ЕПС)</w:t>
      </w:r>
    </w:p>
    <w:p w:rsidR="00021B90" w:rsidRPr="006242FD" w:rsidRDefault="00021B90" w:rsidP="00021B90">
      <w:pPr>
        <w:spacing w:before="0"/>
        <w:rPr>
          <w:rFonts w:cs="Arial"/>
          <w:sz w:val="24"/>
          <w:szCs w:val="24"/>
        </w:rPr>
      </w:pPr>
    </w:p>
    <w:p w:rsidR="00021B90" w:rsidRPr="006242FD" w:rsidRDefault="00021B90" w:rsidP="00021B90">
      <w:pPr>
        <w:spacing w:before="0"/>
        <w:rPr>
          <w:rFonts w:cs="Arial"/>
          <w:sz w:val="24"/>
          <w:szCs w:val="24"/>
        </w:rPr>
      </w:pPr>
    </w:p>
    <w:p w:rsidR="00021B90" w:rsidRPr="006242FD" w:rsidRDefault="00021B90" w:rsidP="00021B90">
      <w:pPr>
        <w:tabs>
          <w:tab w:val="center" w:pos="4514"/>
        </w:tabs>
        <w:spacing w:before="0"/>
        <w:rPr>
          <w:rFonts w:cs="Arial"/>
          <w:sz w:val="24"/>
          <w:szCs w:val="24"/>
          <w:lang w:val="sr-Cyrl-RS"/>
        </w:rPr>
      </w:pPr>
      <w:r w:rsidRPr="006242FD">
        <w:rPr>
          <w:rFonts w:cs="Arial"/>
          <w:sz w:val="24"/>
          <w:szCs w:val="24"/>
          <w:lang w:val="sr-Cyrl-RS"/>
        </w:rPr>
        <w:t>__________________________</w:t>
      </w:r>
      <w:r w:rsidRPr="006242FD">
        <w:rPr>
          <w:rFonts w:cs="Arial"/>
          <w:sz w:val="24"/>
          <w:szCs w:val="24"/>
          <w:lang w:val="sr-Cyrl-RS"/>
        </w:rPr>
        <w:tab/>
        <w:t xml:space="preserve">                      ______________________________</w:t>
      </w:r>
    </w:p>
    <w:p w:rsidR="00021B90" w:rsidRPr="006242FD" w:rsidRDefault="00021B90" w:rsidP="00021B90">
      <w:pPr>
        <w:spacing w:before="0"/>
        <w:rPr>
          <w:rFonts w:cs="Arial"/>
          <w:sz w:val="24"/>
          <w:szCs w:val="24"/>
        </w:rPr>
      </w:pPr>
      <w:r w:rsidRPr="006242FD">
        <w:rPr>
          <w:rFonts w:cs="Arial"/>
          <w:sz w:val="24"/>
          <w:szCs w:val="24"/>
        </w:rPr>
        <w:t xml:space="preserve">(Адреса </w:t>
      </w:r>
      <w:proofErr w:type="gramStart"/>
      <w:r w:rsidRPr="006242FD">
        <w:rPr>
          <w:rFonts w:cs="Arial"/>
          <w:sz w:val="24"/>
          <w:szCs w:val="24"/>
        </w:rPr>
        <w:t>правног  лица</w:t>
      </w:r>
      <w:proofErr w:type="gramEnd"/>
      <w:r w:rsidRPr="006242FD">
        <w:rPr>
          <w:rFonts w:cs="Arial"/>
          <w:sz w:val="24"/>
          <w:szCs w:val="24"/>
        </w:rPr>
        <w:t xml:space="preserve">) </w:t>
      </w:r>
      <w:r w:rsidRPr="006242FD">
        <w:rPr>
          <w:rFonts w:cs="Arial"/>
          <w:sz w:val="24"/>
          <w:szCs w:val="24"/>
        </w:rPr>
        <w:tab/>
      </w:r>
      <w:r w:rsidRPr="006242FD">
        <w:rPr>
          <w:rFonts w:cs="Arial"/>
          <w:sz w:val="24"/>
          <w:szCs w:val="24"/>
        </w:rPr>
        <w:tab/>
      </w:r>
      <w:r w:rsidRPr="006242FD">
        <w:rPr>
          <w:rFonts w:cs="Arial"/>
          <w:sz w:val="24"/>
          <w:szCs w:val="24"/>
        </w:rPr>
        <w:tab/>
        <w:t xml:space="preserve">      (Адреса организационог дела ЈП ЕПС)</w:t>
      </w:r>
    </w:p>
    <w:p w:rsidR="00021B90" w:rsidRPr="006242FD" w:rsidRDefault="00021B90" w:rsidP="00021B90">
      <w:pPr>
        <w:spacing w:before="0"/>
        <w:rPr>
          <w:rFonts w:cs="Arial"/>
          <w:sz w:val="24"/>
          <w:szCs w:val="24"/>
        </w:rPr>
      </w:pPr>
    </w:p>
    <w:p w:rsidR="00021B90" w:rsidRPr="006242FD" w:rsidRDefault="00021B90" w:rsidP="00021B90">
      <w:pPr>
        <w:spacing w:before="0"/>
        <w:rPr>
          <w:rFonts w:cs="Arial"/>
          <w:sz w:val="24"/>
          <w:szCs w:val="24"/>
        </w:rPr>
      </w:pPr>
      <w:r w:rsidRPr="006242FD">
        <w:rPr>
          <w:rFonts w:cs="Arial"/>
          <w:sz w:val="24"/>
          <w:szCs w:val="24"/>
        </w:rPr>
        <w:t xml:space="preserve">Број </w:t>
      </w:r>
      <w:r>
        <w:rPr>
          <w:rFonts w:cs="Arial"/>
          <w:sz w:val="24"/>
          <w:szCs w:val="24"/>
          <w:lang w:val="sr-Cyrl-RS"/>
        </w:rPr>
        <w:t>Наруџбенице</w:t>
      </w:r>
      <w:r w:rsidRPr="006242FD">
        <w:rPr>
          <w:rFonts w:cs="Arial"/>
          <w:sz w:val="24"/>
          <w:szCs w:val="24"/>
        </w:rPr>
        <w:t>/Датум:      __________________________________________</w:t>
      </w:r>
    </w:p>
    <w:p w:rsidR="00021B90" w:rsidRPr="006242FD" w:rsidRDefault="00021B90" w:rsidP="00021B90">
      <w:pPr>
        <w:spacing w:before="0"/>
        <w:rPr>
          <w:rFonts w:cs="Arial"/>
          <w:sz w:val="24"/>
          <w:szCs w:val="24"/>
        </w:rPr>
      </w:pPr>
      <w:r w:rsidRPr="006242FD">
        <w:rPr>
          <w:rFonts w:cs="Arial"/>
          <w:sz w:val="24"/>
          <w:szCs w:val="24"/>
        </w:rPr>
        <w:t>Број налога за набавку (НЗН):  ________________________</w:t>
      </w:r>
    </w:p>
    <w:p w:rsidR="00021B90" w:rsidRPr="006242FD" w:rsidRDefault="00021B90" w:rsidP="00021B90">
      <w:pPr>
        <w:spacing w:before="0"/>
        <w:rPr>
          <w:rFonts w:cs="Arial"/>
          <w:sz w:val="24"/>
          <w:szCs w:val="24"/>
        </w:rPr>
      </w:pPr>
      <w:r w:rsidRPr="006242FD">
        <w:rPr>
          <w:rFonts w:cs="Arial"/>
          <w:sz w:val="24"/>
          <w:szCs w:val="24"/>
        </w:rPr>
        <w:t xml:space="preserve">Место извршене </w:t>
      </w:r>
      <w:r>
        <w:rPr>
          <w:rFonts w:cs="Arial"/>
          <w:sz w:val="24"/>
          <w:szCs w:val="24"/>
          <w:lang w:val="sr-Cyrl-RS"/>
        </w:rPr>
        <w:t xml:space="preserve">уградње </w:t>
      </w:r>
      <w:proofErr w:type="gramStart"/>
      <w:r>
        <w:rPr>
          <w:rFonts w:cs="Arial"/>
          <w:sz w:val="24"/>
          <w:szCs w:val="24"/>
          <w:lang w:val="sr-Cyrl-RS"/>
        </w:rPr>
        <w:t xml:space="preserve">опреме </w:t>
      </w:r>
      <w:r w:rsidRPr="006242FD">
        <w:rPr>
          <w:rFonts w:cs="Arial"/>
          <w:sz w:val="24"/>
          <w:szCs w:val="24"/>
        </w:rPr>
        <w:t>:</w:t>
      </w:r>
      <w:proofErr w:type="gramEnd"/>
      <w:r w:rsidRPr="006242FD">
        <w:rPr>
          <w:rFonts w:cs="Arial"/>
          <w:sz w:val="24"/>
          <w:szCs w:val="24"/>
        </w:rPr>
        <w:t xml:space="preserve">  __________________________</w:t>
      </w:r>
    </w:p>
    <w:p w:rsidR="00021B90" w:rsidRPr="006242FD" w:rsidRDefault="00021B90" w:rsidP="00021B90">
      <w:pPr>
        <w:spacing w:before="0"/>
        <w:rPr>
          <w:rFonts w:cs="Arial"/>
          <w:sz w:val="24"/>
          <w:szCs w:val="24"/>
        </w:rPr>
      </w:pPr>
      <w:r w:rsidRPr="006242FD">
        <w:rPr>
          <w:rFonts w:cs="Arial"/>
          <w:sz w:val="24"/>
          <w:szCs w:val="24"/>
        </w:rPr>
        <w:t>Објекат: ______________________________________________________</w:t>
      </w:r>
    </w:p>
    <w:p w:rsidR="00021B90" w:rsidRPr="006242FD" w:rsidRDefault="00021B90" w:rsidP="00021B90">
      <w:pPr>
        <w:spacing w:before="0"/>
        <w:rPr>
          <w:rFonts w:cs="Arial"/>
          <w:sz w:val="24"/>
          <w:szCs w:val="24"/>
        </w:rPr>
      </w:pPr>
    </w:p>
    <w:p w:rsidR="00021B90" w:rsidRPr="006242FD" w:rsidRDefault="00021B90" w:rsidP="00021B90">
      <w:pPr>
        <w:spacing w:before="0"/>
        <w:rPr>
          <w:rFonts w:cs="Arial"/>
          <w:sz w:val="24"/>
          <w:szCs w:val="24"/>
        </w:rPr>
      </w:pPr>
      <w:r w:rsidRPr="006242FD">
        <w:rPr>
          <w:rFonts w:cs="Arial"/>
          <w:sz w:val="24"/>
          <w:szCs w:val="24"/>
        </w:rPr>
        <w:t xml:space="preserve">А) ДЕТАЉНА СПЕЦИФИКАЦИЈА: </w:t>
      </w:r>
    </w:p>
    <w:p w:rsidR="00021B90" w:rsidRPr="006242FD" w:rsidRDefault="00021B90" w:rsidP="00021B90">
      <w:pPr>
        <w:spacing w:before="0"/>
        <w:rPr>
          <w:rFonts w:cs="Arial"/>
          <w:sz w:val="24"/>
          <w:szCs w:val="24"/>
        </w:rPr>
      </w:pPr>
    </w:p>
    <w:p w:rsidR="00021B90" w:rsidRPr="006242FD" w:rsidRDefault="00021B90" w:rsidP="00021B90">
      <w:pPr>
        <w:spacing w:before="0"/>
        <w:rPr>
          <w:rFonts w:cs="Arial"/>
          <w:sz w:val="24"/>
          <w:szCs w:val="24"/>
        </w:rPr>
      </w:pPr>
      <w:r w:rsidRPr="006242FD">
        <w:rPr>
          <w:rFonts w:cs="Arial"/>
          <w:sz w:val="24"/>
          <w:szCs w:val="24"/>
        </w:rPr>
        <w:t>Укупна вредност извршен</w:t>
      </w:r>
      <w:r>
        <w:rPr>
          <w:rFonts w:cs="Arial"/>
          <w:sz w:val="24"/>
          <w:szCs w:val="24"/>
          <w:lang w:val="sr-Cyrl-RS"/>
        </w:rPr>
        <w:t>е</w:t>
      </w:r>
      <w:r w:rsidRPr="006242FD">
        <w:rPr>
          <w:rFonts w:cs="Arial"/>
          <w:sz w:val="24"/>
          <w:szCs w:val="24"/>
        </w:rPr>
        <w:t xml:space="preserve"> </w:t>
      </w:r>
      <w:r w:rsidR="00D15790">
        <w:rPr>
          <w:rFonts w:cs="Arial"/>
          <w:sz w:val="24"/>
          <w:szCs w:val="24"/>
          <w:lang w:val="sr-Cyrl-RS"/>
        </w:rPr>
        <w:t xml:space="preserve">уградње опреме и пуштање у рад </w:t>
      </w:r>
      <w:r w:rsidR="00D15790" w:rsidRPr="00D15790">
        <w:rPr>
          <w:rFonts w:cs="Arial"/>
          <w:sz w:val="24"/>
          <w:szCs w:val="24"/>
        </w:rPr>
        <w:t xml:space="preserve">система за мерење протока откопаног материјала на површинским </w:t>
      </w:r>
      <w:proofErr w:type="gramStart"/>
      <w:r w:rsidR="00D15790" w:rsidRPr="00D15790">
        <w:rPr>
          <w:rFonts w:cs="Arial"/>
          <w:sz w:val="24"/>
          <w:szCs w:val="24"/>
        </w:rPr>
        <w:t>коповима</w:t>
      </w:r>
      <w:r w:rsidR="00D15790">
        <w:rPr>
          <w:rFonts w:cs="Arial"/>
          <w:sz w:val="24"/>
          <w:szCs w:val="24"/>
          <w:lang w:val="sr-Cyrl-RS"/>
        </w:rPr>
        <w:t xml:space="preserve"> </w:t>
      </w:r>
      <w:r w:rsidRPr="006242FD">
        <w:rPr>
          <w:rFonts w:cs="Arial"/>
          <w:sz w:val="24"/>
          <w:szCs w:val="24"/>
        </w:rPr>
        <w:t xml:space="preserve"> по</w:t>
      </w:r>
      <w:proofErr w:type="gramEnd"/>
      <w:r w:rsidRPr="006242FD">
        <w:rPr>
          <w:rFonts w:cs="Arial"/>
          <w:sz w:val="24"/>
          <w:szCs w:val="24"/>
        </w:rPr>
        <w:t xml:space="preserve"> спецификацији (без ПДВ) </w:t>
      </w:r>
    </w:p>
    <w:p w:rsidR="00021B90" w:rsidRPr="006242FD" w:rsidRDefault="00021B90" w:rsidP="00021B90">
      <w:pPr>
        <w:spacing w:before="0"/>
        <w:rPr>
          <w:rFonts w:cs="Arial"/>
          <w:sz w:val="24"/>
          <w:szCs w:val="24"/>
        </w:rPr>
      </w:pPr>
    </w:p>
    <w:p w:rsidR="00021B90" w:rsidRPr="006242FD" w:rsidRDefault="00021B90" w:rsidP="00021B90">
      <w:pPr>
        <w:spacing w:before="0"/>
        <w:rPr>
          <w:rFonts w:cs="Arial"/>
          <w:sz w:val="24"/>
          <w:szCs w:val="24"/>
        </w:rPr>
      </w:pPr>
      <w:r w:rsidRPr="006242FD">
        <w:rPr>
          <w:rFonts w:cs="Arial"/>
          <w:sz w:val="24"/>
          <w:szCs w:val="24"/>
        </w:rPr>
        <w:t>ПРИЛОГ: НАЛОГ ЗА НАБАВКУ (садржи предмет, рок, количину, јед.мере, јед.цену без ПДВ, укупну це</w:t>
      </w:r>
      <w:r w:rsidR="00D15790">
        <w:rPr>
          <w:rFonts w:cs="Arial"/>
          <w:sz w:val="24"/>
          <w:szCs w:val="24"/>
        </w:rPr>
        <w:t>ну без ПДВ</w:t>
      </w:r>
      <w:proofErr w:type="gramStart"/>
      <w:r w:rsidR="00D15790">
        <w:rPr>
          <w:rFonts w:cs="Arial"/>
          <w:sz w:val="24"/>
          <w:szCs w:val="24"/>
        </w:rPr>
        <w:t xml:space="preserve">, </w:t>
      </w:r>
      <w:r w:rsidRPr="006242FD">
        <w:rPr>
          <w:rFonts w:cs="Arial"/>
          <w:sz w:val="24"/>
          <w:szCs w:val="24"/>
        </w:rPr>
        <w:t>)</w:t>
      </w:r>
      <w:proofErr w:type="gramEnd"/>
      <w:r w:rsidRPr="006242FD">
        <w:rPr>
          <w:rFonts w:cs="Arial"/>
          <w:sz w:val="24"/>
          <w:szCs w:val="24"/>
        </w:rPr>
        <w:t xml:space="preserve"> </w:t>
      </w:r>
    </w:p>
    <w:p w:rsidR="00021B90" w:rsidRPr="006242FD" w:rsidRDefault="00021B90" w:rsidP="00021B90">
      <w:pPr>
        <w:spacing w:before="0"/>
        <w:rPr>
          <w:rFonts w:cs="Arial"/>
          <w:sz w:val="24"/>
          <w:szCs w:val="24"/>
        </w:rPr>
      </w:pPr>
    </w:p>
    <w:p w:rsidR="00021B90" w:rsidRPr="006242FD" w:rsidRDefault="00021B90" w:rsidP="00021B90">
      <w:pPr>
        <w:spacing w:before="0"/>
        <w:rPr>
          <w:rFonts w:cs="Arial"/>
          <w:sz w:val="24"/>
          <w:szCs w:val="24"/>
        </w:rPr>
      </w:pPr>
      <w:r w:rsidRPr="006242FD">
        <w:rPr>
          <w:rFonts w:cs="Arial"/>
          <w:sz w:val="24"/>
          <w:szCs w:val="24"/>
        </w:rPr>
        <w:t>Укупан број позиција из спецификације:                            Број улаза:</w:t>
      </w:r>
    </w:p>
    <w:p w:rsidR="00021B90" w:rsidRPr="006242FD" w:rsidRDefault="00021B90" w:rsidP="00021B90">
      <w:pPr>
        <w:spacing w:before="0"/>
        <w:rPr>
          <w:rFonts w:cs="Arial"/>
          <w:sz w:val="24"/>
          <w:szCs w:val="24"/>
        </w:rPr>
      </w:pPr>
      <w:r w:rsidRPr="006242FD">
        <w:rPr>
          <w:rFonts w:cs="Arial"/>
          <w:sz w:val="24"/>
          <w:szCs w:val="24"/>
        </w:rPr>
        <w:t>___________________________________________________________________</w:t>
      </w:r>
    </w:p>
    <w:p w:rsidR="00021B90" w:rsidRPr="006242FD" w:rsidRDefault="00021B90" w:rsidP="00021B90">
      <w:pPr>
        <w:spacing w:before="0"/>
        <w:rPr>
          <w:rFonts w:cs="Arial"/>
          <w:sz w:val="24"/>
          <w:szCs w:val="24"/>
        </w:rPr>
      </w:pPr>
    </w:p>
    <w:p w:rsidR="00021B90" w:rsidRPr="0004546A" w:rsidRDefault="00021B90" w:rsidP="00021B90">
      <w:pPr>
        <w:spacing w:before="0"/>
        <w:rPr>
          <w:rFonts w:cs="Arial"/>
          <w:sz w:val="24"/>
          <w:szCs w:val="24"/>
          <w:lang w:val="sr-Cyrl-RS"/>
        </w:rPr>
      </w:pPr>
      <w:r w:rsidRPr="006242FD">
        <w:rPr>
          <w:rFonts w:cs="Arial"/>
          <w:sz w:val="24"/>
          <w:szCs w:val="24"/>
        </w:rPr>
        <w:t>Навести позиције које имају евентуалне недостатке (попуњавати само у случају рекламације): _________________________________________________________________________________________________________________________________________________________________________________________________________</w:t>
      </w:r>
      <w:r>
        <w:rPr>
          <w:rFonts w:cs="Arial"/>
          <w:sz w:val="24"/>
          <w:szCs w:val="24"/>
          <w:lang w:val="sr-Cyrl-RS"/>
        </w:rPr>
        <w:t>_______________</w:t>
      </w:r>
      <w:r w:rsidR="00D15790">
        <w:rPr>
          <w:rFonts w:cs="Arial"/>
          <w:sz w:val="24"/>
          <w:szCs w:val="24"/>
          <w:lang w:val="sr-Cyrl-RS"/>
        </w:rPr>
        <w:t>____________________________________________________</w:t>
      </w:r>
    </w:p>
    <w:p w:rsidR="00021B90" w:rsidRPr="006242FD" w:rsidRDefault="00021B90" w:rsidP="00021B90">
      <w:pPr>
        <w:spacing w:before="0"/>
        <w:rPr>
          <w:rFonts w:cs="Arial"/>
          <w:sz w:val="24"/>
          <w:szCs w:val="24"/>
        </w:rPr>
      </w:pPr>
    </w:p>
    <w:p w:rsidR="00021B90" w:rsidRPr="0004546A" w:rsidRDefault="00021B90" w:rsidP="00021B90">
      <w:pPr>
        <w:spacing w:before="0"/>
        <w:rPr>
          <w:rFonts w:cs="Arial"/>
          <w:sz w:val="24"/>
          <w:szCs w:val="24"/>
          <w:lang w:val="sr-Cyrl-RS"/>
        </w:rPr>
      </w:pPr>
      <w:r w:rsidRPr="006242FD">
        <w:rPr>
          <w:rFonts w:cs="Arial"/>
          <w:sz w:val="24"/>
          <w:szCs w:val="24"/>
        </w:rPr>
        <w:t>Друге напомене (достављени докази о квалитету – безбедносни лист на српском језику у складу са Правилником о садржају безбедносног листа (Службени гласник РС бр., 100/2011), декларација, атест / извештај о испитивању,  лабораторијски налаз или упутство за употребу, манипулацију, одлагања, мере прве помоћи у случају расипања материје, начин транспорта и друго): _________________________________________________________________________________________________________________________________________________________________________________________________________</w:t>
      </w:r>
      <w:r>
        <w:rPr>
          <w:rFonts w:cs="Arial"/>
          <w:sz w:val="24"/>
          <w:szCs w:val="24"/>
          <w:lang w:val="sr-Cyrl-RS"/>
        </w:rPr>
        <w:t>_______________</w:t>
      </w:r>
      <w:r w:rsidR="00D15790">
        <w:rPr>
          <w:rFonts w:cs="Arial"/>
          <w:sz w:val="24"/>
          <w:szCs w:val="24"/>
          <w:lang w:val="sr-Cyrl-RS"/>
        </w:rPr>
        <w:t>____________________________________________________</w:t>
      </w:r>
    </w:p>
    <w:p w:rsidR="00021B90" w:rsidRPr="006242FD" w:rsidRDefault="00021B90" w:rsidP="00021B90">
      <w:pPr>
        <w:spacing w:before="0"/>
        <w:rPr>
          <w:rFonts w:cs="Arial"/>
          <w:sz w:val="24"/>
          <w:szCs w:val="24"/>
        </w:rPr>
      </w:pPr>
    </w:p>
    <w:p w:rsidR="00021B90" w:rsidRPr="006242FD" w:rsidRDefault="00021B90" w:rsidP="00021B90">
      <w:pPr>
        <w:spacing w:before="0"/>
        <w:rPr>
          <w:rFonts w:cs="Arial"/>
          <w:sz w:val="24"/>
          <w:szCs w:val="24"/>
        </w:rPr>
      </w:pPr>
      <w:r>
        <w:rPr>
          <w:rFonts w:cs="Arial"/>
          <w:sz w:val="24"/>
          <w:szCs w:val="24"/>
        </w:rPr>
        <w:lastRenderedPageBreak/>
        <w:t xml:space="preserve">Б) Да </w:t>
      </w:r>
      <w:r w:rsidR="00D15790">
        <w:rPr>
          <w:rFonts w:cs="Arial"/>
          <w:sz w:val="24"/>
          <w:szCs w:val="24"/>
          <w:lang w:val="sr-Cyrl-RS"/>
        </w:rPr>
        <w:t xml:space="preserve">је уградња опреме и пуштање у рад </w:t>
      </w:r>
      <w:r w:rsidR="00D15790" w:rsidRPr="00D15790">
        <w:rPr>
          <w:rFonts w:cs="Arial"/>
          <w:sz w:val="24"/>
          <w:szCs w:val="24"/>
        </w:rPr>
        <w:t>система за мерење протока откопаног материјала на површинским коповима</w:t>
      </w:r>
      <w:r w:rsidR="00D15790">
        <w:rPr>
          <w:rFonts w:cs="Arial"/>
          <w:sz w:val="24"/>
          <w:szCs w:val="24"/>
          <w:lang w:val="sr-Cyrl-RS"/>
        </w:rPr>
        <w:t xml:space="preserve"> </w:t>
      </w:r>
      <w:proofErr w:type="gramStart"/>
      <w:r w:rsidR="00D15790">
        <w:rPr>
          <w:rFonts w:cs="Arial"/>
          <w:sz w:val="24"/>
          <w:szCs w:val="24"/>
          <w:lang w:val="sr-Cyrl-RS"/>
        </w:rPr>
        <w:t xml:space="preserve">извршена </w:t>
      </w:r>
      <w:r w:rsidR="00D15790" w:rsidRPr="006242FD">
        <w:rPr>
          <w:rFonts w:cs="Arial"/>
          <w:sz w:val="24"/>
          <w:szCs w:val="24"/>
        </w:rPr>
        <w:t xml:space="preserve"> </w:t>
      </w:r>
      <w:r w:rsidRPr="006242FD">
        <w:rPr>
          <w:rFonts w:cs="Arial"/>
          <w:sz w:val="24"/>
          <w:szCs w:val="24"/>
        </w:rPr>
        <w:t>у</w:t>
      </w:r>
      <w:proofErr w:type="gramEnd"/>
      <w:r w:rsidRPr="006242FD">
        <w:rPr>
          <w:rFonts w:cs="Arial"/>
          <w:sz w:val="24"/>
          <w:szCs w:val="24"/>
        </w:rPr>
        <w:t xml:space="preserve"> обиму, квалитету, уговореном року и сагласно уговору потврђују:</w:t>
      </w:r>
    </w:p>
    <w:p w:rsidR="00021B90" w:rsidRDefault="00021B90" w:rsidP="00021B90">
      <w:pPr>
        <w:spacing w:before="0"/>
        <w:rPr>
          <w:rFonts w:cs="Arial"/>
          <w:sz w:val="24"/>
          <w:szCs w:val="24"/>
        </w:rPr>
      </w:pPr>
    </w:p>
    <w:p w:rsidR="00021B90" w:rsidRDefault="00021B90" w:rsidP="00021B90">
      <w:pPr>
        <w:spacing w:before="0"/>
        <w:rPr>
          <w:rFonts w:cs="Arial"/>
          <w:sz w:val="24"/>
          <w:szCs w:val="24"/>
        </w:rPr>
      </w:pPr>
    </w:p>
    <w:p w:rsidR="00021B90" w:rsidRDefault="00021B90" w:rsidP="00021B90">
      <w:pPr>
        <w:spacing w:before="0"/>
        <w:rPr>
          <w:rFonts w:cs="Arial"/>
          <w:sz w:val="24"/>
          <w:szCs w:val="24"/>
        </w:rPr>
      </w:pPr>
    </w:p>
    <w:p w:rsidR="00021B90" w:rsidRPr="006242FD" w:rsidRDefault="00021B90" w:rsidP="00021B90">
      <w:pPr>
        <w:spacing w:before="0"/>
        <w:rPr>
          <w:rFonts w:cs="Arial"/>
          <w:sz w:val="24"/>
          <w:szCs w:val="24"/>
        </w:rPr>
      </w:pPr>
    </w:p>
    <w:p w:rsidR="00021B90" w:rsidRPr="006242FD" w:rsidRDefault="00021B90" w:rsidP="00021B90">
      <w:pPr>
        <w:spacing w:before="0"/>
        <w:jc w:val="center"/>
        <w:rPr>
          <w:rFonts w:cs="Arial"/>
          <w:sz w:val="24"/>
          <w:szCs w:val="24"/>
        </w:rPr>
      </w:pPr>
      <w:r w:rsidRPr="006242FD">
        <w:rPr>
          <w:rFonts w:cs="Arial"/>
          <w:sz w:val="24"/>
          <w:szCs w:val="24"/>
        </w:rPr>
        <w:t>ПР</w:t>
      </w:r>
      <w:r w:rsidR="00837369">
        <w:rPr>
          <w:rFonts w:cs="Arial"/>
          <w:sz w:val="24"/>
          <w:szCs w:val="24"/>
          <w:lang w:val="sr-Cyrl-RS"/>
        </w:rPr>
        <w:t>ОДАВАЦ</w:t>
      </w:r>
      <w:r w:rsidRPr="006242FD">
        <w:rPr>
          <w:rFonts w:cs="Arial"/>
          <w:sz w:val="24"/>
          <w:szCs w:val="24"/>
        </w:rPr>
        <w:t>:</w:t>
      </w:r>
      <w:r w:rsidRPr="006242FD">
        <w:rPr>
          <w:rFonts w:cs="Arial"/>
          <w:sz w:val="24"/>
          <w:szCs w:val="24"/>
        </w:rPr>
        <w:tab/>
        <w:t xml:space="preserve">            </w:t>
      </w:r>
      <w:r w:rsidRPr="006242FD">
        <w:rPr>
          <w:rFonts w:cs="Arial"/>
          <w:sz w:val="24"/>
          <w:szCs w:val="24"/>
          <w:lang w:val="sr-Cyrl-RS"/>
        </w:rPr>
        <w:t xml:space="preserve">      </w:t>
      </w:r>
      <w:r>
        <w:rPr>
          <w:rFonts w:cs="Arial"/>
          <w:sz w:val="24"/>
          <w:szCs w:val="24"/>
          <w:lang w:val="sr-Cyrl-RS"/>
        </w:rPr>
        <w:tab/>
      </w:r>
      <w:r>
        <w:rPr>
          <w:rFonts w:cs="Arial"/>
          <w:sz w:val="24"/>
          <w:szCs w:val="24"/>
          <w:lang w:val="sr-Cyrl-RS"/>
        </w:rPr>
        <w:tab/>
      </w:r>
      <w:r>
        <w:rPr>
          <w:rFonts w:cs="Arial"/>
          <w:sz w:val="24"/>
          <w:szCs w:val="24"/>
          <w:lang w:val="sr-Cyrl-RS"/>
        </w:rPr>
        <w:tab/>
      </w:r>
      <w:r>
        <w:rPr>
          <w:rFonts w:cs="Arial"/>
          <w:sz w:val="24"/>
          <w:szCs w:val="24"/>
          <w:lang w:val="sr-Cyrl-RS"/>
        </w:rPr>
        <w:tab/>
      </w:r>
      <w:r w:rsidRPr="006242FD">
        <w:rPr>
          <w:rFonts w:cs="Arial"/>
          <w:sz w:val="24"/>
          <w:szCs w:val="24"/>
        </w:rPr>
        <w:t>К</w:t>
      </w:r>
      <w:r w:rsidR="00837369">
        <w:rPr>
          <w:rFonts w:cs="Arial"/>
          <w:sz w:val="24"/>
          <w:szCs w:val="24"/>
          <w:lang w:val="sr-Cyrl-RS"/>
        </w:rPr>
        <w:t>УПАЦ</w:t>
      </w:r>
      <w:r w:rsidRPr="006242FD">
        <w:rPr>
          <w:rFonts w:cs="Arial"/>
          <w:sz w:val="24"/>
          <w:szCs w:val="24"/>
        </w:rPr>
        <w:t>:</w:t>
      </w:r>
    </w:p>
    <w:p w:rsidR="00021B90" w:rsidRPr="006242FD" w:rsidRDefault="00021B90" w:rsidP="00021B90">
      <w:pPr>
        <w:spacing w:before="0"/>
        <w:rPr>
          <w:rFonts w:cs="Arial"/>
          <w:sz w:val="24"/>
          <w:szCs w:val="24"/>
        </w:rPr>
      </w:pPr>
    </w:p>
    <w:p w:rsidR="00021B90" w:rsidRPr="006242FD" w:rsidRDefault="00021B90" w:rsidP="00021B90">
      <w:pPr>
        <w:spacing w:before="0"/>
        <w:rPr>
          <w:rFonts w:cs="Arial"/>
          <w:sz w:val="24"/>
          <w:szCs w:val="24"/>
        </w:rPr>
      </w:pPr>
      <w:r>
        <w:rPr>
          <w:rFonts w:cs="Arial"/>
          <w:noProof/>
          <w:sz w:val="24"/>
          <w:szCs w:val="24"/>
        </w:rPr>
        <mc:AlternateContent>
          <mc:Choice Requires="wps">
            <w:drawing>
              <wp:anchor distT="0" distB="0" distL="114300" distR="114300" simplePos="0" relativeHeight="251660288" behindDoc="0" locked="0" layoutInCell="1" allowOverlap="1" wp14:anchorId="14A8F0EB" wp14:editId="302F1860">
                <wp:simplePos x="0" y="0"/>
                <wp:positionH relativeFrom="column">
                  <wp:posOffset>3846443</wp:posOffset>
                </wp:positionH>
                <wp:positionV relativeFrom="paragraph">
                  <wp:posOffset>138513</wp:posOffset>
                </wp:positionV>
                <wp:extent cx="1679713" cy="0"/>
                <wp:effectExtent l="0" t="0" r="34925" b="19050"/>
                <wp:wrapNone/>
                <wp:docPr id="7" name="Straight Connector 7"/>
                <wp:cNvGraphicFramePr/>
                <a:graphic xmlns:a="http://schemas.openxmlformats.org/drawingml/2006/main">
                  <a:graphicData uri="http://schemas.microsoft.com/office/word/2010/wordprocessingShape">
                    <wps:wsp>
                      <wps:cNvCnPr/>
                      <wps:spPr>
                        <a:xfrm flipV="1">
                          <a:off x="0" y="0"/>
                          <a:ext cx="1679713"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1BDD12F9" id="Straight Connector 7"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2.85pt,10.9pt" to="435.1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"/>
            </w:pict>
          </mc:Fallback>
        </mc:AlternateContent>
      </w:r>
      <w:r>
        <w:rPr>
          <w:rFonts w:cs="Arial"/>
          <w:noProof/>
          <w:sz w:val="24"/>
          <w:szCs w:val="24"/>
        </w:rPr>
        <mc:AlternateContent>
          <mc:Choice Requires="wps">
            <w:drawing>
              <wp:anchor distT="0" distB="0" distL="114300" distR="114300" simplePos="0" relativeHeight="251659264" behindDoc="0" locked="0" layoutInCell="1" allowOverlap="1" wp14:anchorId="19C6ECC6" wp14:editId="7F762FDB">
                <wp:simplePos x="0" y="0"/>
                <wp:positionH relativeFrom="column">
                  <wp:posOffset>606287</wp:posOffset>
                </wp:positionH>
                <wp:positionV relativeFrom="paragraph">
                  <wp:posOffset>140941</wp:posOffset>
                </wp:positionV>
                <wp:extent cx="1679713" cy="0"/>
                <wp:effectExtent l="0" t="0" r="34925" b="19050"/>
                <wp:wrapNone/>
                <wp:docPr id="6" name="Straight Connector 6"/>
                <wp:cNvGraphicFramePr/>
                <a:graphic xmlns:a="http://schemas.openxmlformats.org/drawingml/2006/main">
                  <a:graphicData uri="http://schemas.microsoft.com/office/word/2010/wordprocessingShape">
                    <wps:wsp>
                      <wps:cNvCnPr/>
                      <wps:spPr>
                        <a:xfrm flipV="1">
                          <a:off x="0" y="0"/>
                          <a:ext cx="167971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EFD94AB" id="Straight Connector 6"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7.75pt,11.1pt" to="180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" strokecolor="black [3040]"/>
            </w:pict>
          </mc:Fallback>
        </mc:AlternateContent>
      </w:r>
      <w:r>
        <w:rPr>
          <w:rFonts w:cs="Arial"/>
          <w:sz w:val="24"/>
          <w:szCs w:val="24"/>
          <w:lang w:val="sr-Cyrl-RS"/>
        </w:rPr>
        <w:tab/>
      </w:r>
      <w:r>
        <w:rPr>
          <w:rFonts w:cs="Arial"/>
          <w:sz w:val="24"/>
          <w:szCs w:val="24"/>
          <w:lang w:val="sr-Cyrl-RS"/>
        </w:rPr>
        <w:tab/>
      </w:r>
      <w:r>
        <w:rPr>
          <w:rFonts w:cs="Arial"/>
          <w:sz w:val="24"/>
          <w:szCs w:val="24"/>
          <w:lang w:val="sr-Cyrl-RS"/>
        </w:rPr>
        <w:tab/>
      </w:r>
      <w:r>
        <w:rPr>
          <w:rFonts w:cs="Arial"/>
          <w:sz w:val="24"/>
          <w:szCs w:val="24"/>
          <w:lang w:val="sr-Cyrl-RS"/>
        </w:rPr>
        <w:tab/>
      </w:r>
      <w:r>
        <w:rPr>
          <w:rFonts w:cs="Arial"/>
          <w:sz w:val="24"/>
          <w:szCs w:val="24"/>
          <w:lang w:val="sr-Cyrl-RS"/>
        </w:rPr>
        <w:tab/>
      </w:r>
      <w:r w:rsidRPr="006242FD">
        <w:rPr>
          <w:rFonts w:cs="Arial"/>
          <w:sz w:val="24"/>
          <w:szCs w:val="24"/>
          <w:lang w:val="sr-Cyrl-RS"/>
        </w:rPr>
        <w:t xml:space="preserve">   </w:t>
      </w:r>
    </w:p>
    <w:p w:rsidR="00021B90" w:rsidRPr="006242FD" w:rsidRDefault="00021B90" w:rsidP="00021B90">
      <w:pPr>
        <w:spacing w:before="0"/>
        <w:jc w:val="center"/>
        <w:rPr>
          <w:rFonts w:cs="Arial"/>
          <w:sz w:val="24"/>
          <w:szCs w:val="24"/>
          <w:lang w:val="sr-Cyrl-RS"/>
        </w:rPr>
      </w:pPr>
      <w:r>
        <w:rPr>
          <w:rFonts w:cs="Arial"/>
          <w:sz w:val="24"/>
          <w:szCs w:val="24"/>
        </w:rPr>
        <w:t xml:space="preserve">     </w:t>
      </w:r>
      <w:r w:rsidRPr="006242FD">
        <w:rPr>
          <w:rFonts w:cs="Arial"/>
          <w:sz w:val="24"/>
          <w:szCs w:val="24"/>
        </w:rPr>
        <w:t xml:space="preserve">(Име и презиме)     </w:t>
      </w:r>
      <w:r>
        <w:rPr>
          <w:rFonts w:cs="Arial"/>
          <w:sz w:val="24"/>
          <w:szCs w:val="24"/>
        </w:rPr>
        <w:tab/>
      </w:r>
      <w:r>
        <w:rPr>
          <w:rFonts w:cs="Arial"/>
          <w:sz w:val="24"/>
          <w:szCs w:val="24"/>
        </w:rPr>
        <w:tab/>
      </w:r>
      <w:r>
        <w:rPr>
          <w:rFonts w:cs="Arial"/>
          <w:sz w:val="24"/>
          <w:szCs w:val="24"/>
        </w:rPr>
        <w:tab/>
        <w:t xml:space="preserve">       </w:t>
      </w:r>
      <w:r w:rsidRPr="006242FD">
        <w:rPr>
          <w:rFonts w:cs="Arial"/>
          <w:sz w:val="24"/>
          <w:szCs w:val="24"/>
        </w:rPr>
        <w:t xml:space="preserve">   </w:t>
      </w:r>
      <w:r w:rsidRPr="006242FD">
        <w:rPr>
          <w:rFonts w:cs="Arial"/>
          <w:sz w:val="24"/>
          <w:szCs w:val="24"/>
          <w:lang w:val="sr-Cyrl-RS"/>
        </w:rPr>
        <w:t xml:space="preserve">  </w:t>
      </w:r>
      <w:r w:rsidRPr="006242FD">
        <w:rPr>
          <w:rFonts w:cs="Arial"/>
          <w:sz w:val="24"/>
          <w:szCs w:val="24"/>
        </w:rPr>
        <w:t>Руководилац пројекта/</w:t>
      </w:r>
    </w:p>
    <w:p w:rsidR="00021B90" w:rsidRPr="006242FD" w:rsidRDefault="00021B90" w:rsidP="00021B90">
      <w:pPr>
        <w:spacing w:before="0"/>
        <w:rPr>
          <w:rFonts w:cs="Arial"/>
          <w:sz w:val="24"/>
          <w:szCs w:val="24"/>
        </w:rPr>
      </w:pPr>
    </w:p>
    <w:p w:rsidR="00021B90" w:rsidRPr="006242FD" w:rsidRDefault="00021B90" w:rsidP="00021B90">
      <w:pPr>
        <w:spacing w:before="0"/>
        <w:rPr>
          <w:rFonts w:cs="Arial"/>
          <w:sz w:val="24"/>
          <w:szCs w:val="24"/>
        </w:rPr>
      </w:pPr>
      <w:r>
        <w:rPr>
          <w:rFonts w:cs="Arial"/>
          <w:noProof/>
          <w:sz w:val="24"/>
          <w:szCs w:val="24"/>
        </w:rPr>
        <mc:AlternateContent>
          <mc:Choice Requires="wps">
            <w:drawing>
              <wp:anchor distT="0" distB="0" distL="114300" distR="114300" simplePos="0" relativeHeight="251662336" behindDoc="0" locked="0" layoutInCell="1" allowOverlap="1" wp14:anchorId="7416F325" wp14:editId="2F7AC5C2">
                <wp:simplePos x="0" y="0"/>
                <wp:positionH relativeFrom="column">
                  <wp:posOffset>556591</wp:posOffset>
                </wp:positionH>
                <wp:positionV relativeFrom="paragraph">
                  <wp:posOffset>171974</wp:posOffset>
                </wp:positionV>
                <wp:extent cx="1679713" cy="0"/>
                <wp:effectExtent l="0" t="0" r="34925" b="19050"/>
                <wp:wrapNone/>
                <wp:docPr id="9" name="Straight Connector 9"/>
                <wp:cNvGraphicFramePr/>
                <a:graphic xmlns:a="http://schemas.openxmlformats.org/drawingml/2006/main">
                  <a:graphicData uri="http://schemas.microsoft.com/office/word/2010/wordprocessingShape">
                    <wps:wsp>
                      <wps:cNvCnPr/>
                      <wps:spPr>
                        <a:xfrm flipV="1">
                          <a:off x="0" y="0"/>
                          <a:ext cx="1679713"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459B4209" id="Straight Connector 9" o:spid="_x0000_s1026" style="position:absolute;flip:y;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85pt,13.55pt" to="176.1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"/>
            </w:pict>
          </mc:Fallback>
        </mc:AlternateContent>
      </w:r>
      <w:r w:rsidRPr="006242FD">
        <w:rPr>
          <w:rFonts w:cs="Arial"/>
          <w:sz w:val="24"/>
          <w:szCs w:val="24"/>
        </w:rPr>
        <w:tab/>
      </w:r>
      <w:r w:rsidRPr="006242FD">
        <w:rPr>
          <w:rFonts w:cs="Arial"/>
          <w:sz w:val="24"/>
          <w:szCs w:val="24"/>
          <w:lang w:val="sr-Cyrl-RS"/>
        </w:rPr>
        <w:t xml:space="preserve">     </w:t>
      </w:r>
    </w:p>
    <w:p w:rsidR="00021B90" w:rsidRPr="006242FD" w:rsidRDefault="00021B90" w:rsidP="00021B90">
      <w:pPr>
        <w:spacing w:before="0"/>
        <w:jc w:val="left"/>
        <w:rPr>
          <w:rFonts w:cs="Arial"/>
          <w:sz w:val="24"/>
          <w:szCs w:val="24"/>
        </w:rPr>
      </w:pPr>
      <w:r>
        <w:rPr>
          <w:rFonts w:cs="Arial"/>
          <w:noProof/>
          <w:sz w:val="24"/>
          <w:szCs w:val="24"/>
        </w:rPr>
        <mc:AlternateContent>
          <mc:Choice Requires="wps">
            <w:drawing>
              <wp:anchor distT="0" distB="0" distL="114300" distR="114300" simplePos="0" relativeHeight="251661312" behindDoc="0" locked="0" layoutInCell="1" allowOverlap="1" wp14:anchorId="14016BEF" wp14:editId="15967C1B">
                <wp:simplePos x="0" y="0"/>
                <wp:positionH relativeFrom="column">
                  <wp:posOffset>3846443</wp:posOffset>
                </wp:positionH>
                <wp:positionV relativeFrom="paragraph">
                  <wp:posOffset>4003</wp:posOffset>
                </wp:positionV>
                <wp:extent cx="1679713" cy="0"/>
                <wp:effectExtent l="0" t="0" r="34925" b="19050"/>
                <wp:wrapNone/>
                <wp:docPr id="8" name="Straight Connector 8"/>
                <wp:cNvGraphicFramePr/>
                <a:graphic xmlns:a="http://schemas.openxmlformats.org/drawingml/2006/main">
                  <a:graphicData uri="http://schemas.microsoft.com/office/word/2010/wordprocessingShape">
                    <wps:wsp>
                      <wps:cNvCnPr/>
                      <wps:spPr>
                        <a:xfrm flipV="1">
                          <a:off x="0" y="0"/>
                          <a:ext cx="1679713"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2A46C1B5" id="Straight Connector 8"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2.85pt,.3pt" to="435.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"/>
            </w:pict>
          </mc:Fallback>
        </mc:AlternateContent>
      </w:r>
      <w:r>
        <w:rPr>
          <w:rFonts w:cs="Arial"/>
          <w:sz w:val="24"/>
          <w:szCs w:val="24"/>
        </w:rPr>
        <w:t xml:space="preserve">          </w:t>
      </w:r>
      <w:r w:rsidRPr="006242FD">
        <w:rPr>
          <w:rFonts w:cs="Arial"/>
          <w:sz w:val="24"/>
          <w:szCs w:val="24"/>
        </w:rPr>
        <w:t>(Потпис и лиценцни печат)</w:t>
      </w:r>
      <w:r>
        <w:rPr>
          <w:rFonts w:cs="Arial"/>
          <w:sz w:val="24"/>
          <w:szCs w:val="24"/>
        </w:rPr>
        <w:t xml:space="preserve">                                </w:t>
      </w:r>
      <w:r w:rsidRPr="006242FD">
        <w:rPr>
          <w:rFonts w:cs="Arial"/>
          <w:sz w:val="24"/>
          <w:szCs w:val="24"/>
        </w:rPr>
        <w:tab/>
      </w:r>
      <w:r>
        <w:rPr>
          <w:rFonts w:cs="Arial"/>
          <w:sz w:val="24"/>
          <w:szCs w:val="24"/>
        </w:rPr>
        <w:t xml:space="preserve">     </w:t>
      </w:r>
      <w:r w:rsidRPr="006242FD">
        <w:rPr>
          <w:rFonts w:cs="Arial"/>
          <w:sz w:val="24"/>
          <w:szCs w:val="24"/>
        </w:rPr>
        <w:t>(Потпис)</w:t>
      </w:r>
    </w:p>
    <w:p w:rsidR="00021B90" w:rsidRPr="006242FD" w:rsidRDefault="00021B90" w:rsidP="00021B90">
      <w:pPr>
        <w:spacing w:before="0"/>
        <w:rPr>
          <w:rFonts w:cs="Arial"/>
          <w:sz w:val="24"/>
          <w:szCs w:val="24"/>
        </w:rPr>
      </w:pPr>
    </w:p>
    <w:p w:rsidR="00021B90" w:rsidRPr="006242FD" w:rsidRDefault="00021B90" w:rsidP="00021B90">
      <w:pPr>
        <w:spacing w:before="0"/>
        <w:rPr>
          <w:rFonts w:cs="Arial"/>
          <w:sz w:val="24"/>
          <w:szCs w:val="24"/>
        </w:rPr>
      </w:pPr>
    </w:p>
    <w:p w:rsidR="001D5FAF" w:rsidRDefault="001D5FAF" w:rsidP="001D5FAF">
      <w:pPr>
        <w:pStyle w:val="KDPodnaslov1"/>
        <w:spacing w:before="0"/>
        <w:rPr>
          <w:rFonts w:eastAsia="Arial Unicode MS" w:cs="Arial"/>
        </w:rPr>
      </w:pPr>
    </w:p>
    <w:p w:rsidR="001D5FAF" w:rsidRDefault="001D5FAF" w:rsidP="001D5FAF">
      <w:pPr>
        <w:pStyle w:val="KDPodnaslov1"/>
        <w:spacing w:before="0"/>
        <w:rPr>
          <w:rFonts w:eastAsia="Arial Unicode MS" w:cs="Arial"/>
        </w:rPr>
      </w:pPr>
    </w:p>
    <w:p w:rsidR="001D5FAF" w:rsidRDefault="001D5FAF" w:rsidP="001D5FAF">
      <w:pPr>
        <w:pStyle w:val="KDPodnaslov1"/>
        <w:spacing w:before="0"/>
        <w:rPr>
          <w:rFonts w:eastAsia="Arial Unicode MS" w:cs="Arial"/>
        </w:rPr>
      </w:pPr>
    </w:p>
    <w:p w:rsidR="001D5FAF" w:rsidRDefault="001D5FAF" w:rsidP="001D5FAF">
      <w:pPr>
        <w:pStyle w:val="KDPodnaslov1"/>
        <w:spacing w:before="0"/>
        <w:rPr>
          <w:rFonts w:eastAsia="Arial Unicode MS" w:cs="Arial"/>
        </w:rPr>
      </w:pPr>
    </w:p>
    <w:p w:rsidR="001D5FAF" w:rsidRDefault="001D5FAF" w:rsidP="001D5FAF">
      <w:pPr>
        <w:pStyle w:val="KDPodnaslov1"/>
        <w:spacing w:before="0"/>
        <w:rPr>
          <w:rFonts w:eastAsia="Arial Unicode MS" w:cs="Arial"/>
        </w:rPr>
      </w:pPr>
    </w:p>
    <w:p w:rsidR="001D5FAF" w:rsidRDefault="001D5FAF" w:rsidP="001D5FAF">
      <w:pPr>
        <w:pStyle w:val="KDPodnaslov1"/>
        <w:spacing w:before="0"/>
        <w:rPr>
          <w:rFonts w:eastAsia="Arial Unicode MS" w:cs="Arial"/>
        </w:rPr>
      </w:pPr>
    </w:p>
    <w:p w:rsidR="001D5FAF" w:rsidRDefault="001D5FAF" w:rsidP="001D5FAF">
      <w:pPr>
        <w:pStyle w:val="KDPodnaslov1"/>
        <w:spacing w:before="0"/>
        <w:rPr>
          <w:rFonts w:eastAsia="Arial Unicode MS" w:cs="Arial"/>
        </w:rPr>
      </w:pPr>
    </w:p>
    <w:p w:rsidR="001D5FAF" w:rsidRDefault="001D5FAF" w:rsidP="001D5FAF">
      <w:pPr>
        <w:pStyle w:val="KDPodnaslov1"/>
        <w:spacing w:before="0"/>
        <w:rPr>
          <w:rFonts w:eastAsia="Arial Unicode MS" w:cs="Arial"/>
        </w:rPr>
      </w:pPr>
    </w:p>
    <w:p w:rsidR="001D5FAF" w:rsidRDefault="001D5FAF" w:rsidP="001D5FAF">
      <w:pPr>
        <w:pStyle w:val="KDPodnaslov1"/>
        <w:spacing w:before="0"/>
        <w:rPr>
          <w:rFonts w:eastAsia="Arial Unicode MS" w:cs="Arial"/>
        </w:rPr>
      </w:pPr>
    </w:p>
    <w:p w:rsidR="001D5FAF" w:rsidRDefault="001D5FAF" w:rsidP="001D5FAF">
      <w:pPr>
        <w:pStyle w:val="KDPodnaslov1"/>
        <w:spacing w:before="0"/>
        <w:rPr>
          <w:rFonts w:eastAsia="Arial Unicode MS" w:cs="Arial"/>
        </w:rPr>
      </w:pPr>
    </w:p>
    <w:p w:rsidR="001D5FAF" w:rsidRDefault="001D5FAF" w:rsidP="001D5FAF">
      <w:pPr>
        <w:pStyle w:val="KDPodnaslov1"/>
        <w:spacing w:before="0"/>
        <w:rPr>
          <w:rFonts w:eastAsia="Arial Unicode MS" w:cs="Arial"/>
        </w:rPr>
      </w:pPr>
    </w:p>
    <w:p w:rsidR="001D5FAF" w:rsidRDefault="001D5FAF" w:rsidP="001D5FAF">
      <w:pPr>
        <w:pStyle w:val="KDPodnaslov1"/>
        <w:spacing w:before="0"/>
        <w:rPr>
          <w:rFonts w:eastAsia="Arial Unicode MS" w:cs="Arial"/>
        </w:rPr>
      </w:pPr>
    </w:p>
    <w:p w:rsidR="001D5FAF" w:rsidRDefault="001D5FAF" w:rsidP="001D5FAF">
      <w:pPr>
        <w:pStyle w:val="KDPodnaslov1"/>
        <w:spacing w:before="0"/>
        <w:rPr>
          <w:rFonts w:eastAsia="Arial Unicode MS" w:cs="Arial"/>
        </w:rPr>
      </w:pPr>
    </w:p>
    <w:p w:rsidR="001D5FAF" w:rsidRDefault="001D5FAF" w:rsidP="001D5FAF">
      <w:pPr>
        <w:pStyle w:val="KDPodnaslov1"/>
        <w:spacing w:before="0"/>
        <w:rPr>
          <w:rFonts w:eastAsia="Arial Unicode MS" w:cs="Arial"/>
        </w:rPr>
      </w:pPr>
    </w:p>
    <w:p w:rsidR="001D5FAF" w:rsidRDefault="001D5FAF" w:rsidP="001D5FAF">
      <w:pPr>
        <w:pStyle w:val="KDPodnaslov1"/>
        <w:spacing w:before="0"/>
        <w:rPr>
          <w:rFonts w:eastAsia="Arial Unicode MS" w:cs="Arial"/>
        </w:rPr>
      </w:pPr>
    </w:p>
    <w:p w:rsidR="001D5FAF" w:rsidRDefault="001D5FAF" w:rsidP="001D5FAF">
      <w:pPr>
        <w:pStyle w:val="KDPodnaslov1"/>
        <w:spacing w:before="0"/>
        <w:rPr>
          <w:rFonts w:eastAsia="Arial Unicode MS" w:cs="Arial"/>
        </w:rPr>
      </w:pPr>
    </w:p>
    <w:p w:rsidR="001D5FAF" w:rsidRDefault="001D5FAF" w:rsidP="001D5FAF">
      <w:pPr>
        <w:pStyle w:val="KDPodnaslov1"/>
        <w:spacing w:before="0"/>
        <w:rPr>
          <w:rFonts w:eastAsia="Arial Unicode MS" w:cs="Arial"/>
        </w:rPr>
      </w:pPr>
    </w:p>
    <w:p w:rsidR="001D5FAF" w:rsidRDefault="001D5FAF" w:rsidP="001D5FAF">
      <w:pPr>
        <w:pStyle w:val="KDPodnaslov1"/>
        <w:spacing w:before="0"/>
        <w:rPr>
          <w:rFonts w:eastAsia="Arial Unicode MS" w:cs="Arial"/>
        </w:rPr>
      </w:pPr>
    </w:p>
    <w:p w:rsidR="001D5FAF" w:rsidRDefault="001D5FAF" w:rsidP="001D5FAF">
      <w:pPr>
        <w:pStyle w:val="KDPodnaslov1"/>
        <w:spacing w:before="0"/>
        <w:rPr>
          <w:rFonts w:eastAsia="Arial Unicode MS" w:cs="Arial"/>
        </w:rPr>
      </w:pPr>
    </w:p>
    <w:p w:rsidR="001D5FAF" w:rsidRDefault="001D5FAF" w:rsidP="001D5FAF">
      <w:pPr>
        <w:pStyle w:val="KDPodnaslov1"/>
        <w:spacing w:before="0"/>
        <w:rPr>
          <w:rFonts w:eastAsia="Arial Unicode MS" w:cs="Arial"/>
        </w:rPr>
      </w:pPr>
    </w:p>
    <w:p w:rsidR="001D5FAF" w:rsidRDefault="001D5FAF" w:rsidP="001D5FAF">
      <w:pPr>
        <w:pStyle w:val="KDPodnaslov1"/>
        <w:spacing w:before="0"/>
        <w:rPr>
          <w:rFonts w:eastAsia="Arial Unicode MS" w:cs="Arial"/>
        </w:rPr>
      </w:pPr>
    </w:p>
    <w:p w:rsidR="001D5FAF" w:rsidRDefault="001D5FAF" w:rsidP="001D5FAF">
      <w:pPr>
        <w:pStyle w:val="KDPodnaslov1"/>
        <w:spacing w:before="0"/>
        <w:rPr>
          <w:rFonts w:eastAsia="Arial Unicode MS" w:cs="Arial"/>
        </w:rPr>
      </w:pPr>
    </w:p>
    <w:p w:rsidR="00533EB8" w:rsidRPr="00CE4E6A" w:rsidRDefault="00533EB8" w:rsidP="005A51B0">
      <w:pPr>
        <w:rPr>
          <w:sz w:val="24"/>
          <w:szCs w:val="24"/>
          <w:lang w:val="sr-Cyrl-CS" w:eastAsia="ar-SA"/>
        </w:rPr>
      </w:pPr>
    </w:p>
    <w:p w:rsidR="00664BC8" w:rsidRDefault="00664BC8" w:rsidP="00FD572C">
      <w:pPr>
        <w:spacing w:before="0"/>
        <w:rPr>
          <w:rFonts w:eastAsia="Arial Unicode MS" w:cs="Arial"/>
          <w:sz w:val="24"/>
          <w:szCs w:val="24"/>
        </w:rPr>
      </w:pPr>
    </w:p>
    <w:p w:rsidR="00837369" w:rsidRDefault="00837369" w:rsidP="00FD572C">
      <w:pPr>
        <w:spacing w:before="0"/>
        <w:rPr>
          <w:rFonts w:eastAsia="Arial Unicode MS" w:cs="Arial"/>
          <w:sz w:val="24"/>
          <w:szCs w:val="24"/>
        </w:rPr>
      </w:pPr>
    </w:p>
    <w:p w:rsidR="00837369" w:rsidRDefault="00837369" w:rsidP="00FD572C">
      <w:pPr>
        <w:spacing w:before="0"/>
        <w:rPr>
          <w:rFonts w:eastAsia="Arial Unicode MS" w:cs="Arial"/>
          <w:sz w:val="24"/>
          <w:szCs w:val="24"/>
        </w:rPr>
      </w:pPr>
    </w:p>
    <w:p w:rsidR="00837369" w:rsidRDefault="00837369" w:rsidP="00FD572C">
      <w:pPr>
        <w:spacing w:before="0"/>
        <w:rPr>
          <w:rFonts w:eastAsia="Arial Unicode MS" w:cs="Arial"/>
          <w:sz w:val="24"/>
          <w:szCs w:val="24"/>
        </w:rPr>
      </w:pPr>
    </w:p>
    <w:p w:rsidR="00D15790" w:rsidRDefault="00D15790" w:rsidP="00FD572C">
      <w:pPr>
        <w:spacing w:before="0"/>
        <w:rPr>
          <w:rFonts w:eastAsia="Arial Unicode MS" w:cs="Arial"/>
          <w:sz w:val="24"/>
          <w:szCs w:val="24"/>
        </w:rPr>
      </w:pPr>
    </w:p>
    <w:p w:rsidR="00D15790" w:rsidRDefault="00D15790" w:rsidP="00FD572C">
      <w:pPr>
        <w:spacing w:before="0"/>
        <w:rPr>
          <w:rFonts w:eastAsia="Arial Unicode MS" w:cs="Arial"/>
          <w:sz w:val="24"/>
          <w:szCs w:val="24"/>
        </w:rPr>
      </w:pPr>
    </w:p>
    <w:p w:rsidR="00D15790" w:rsidRDefault="00D15790" w:rsidP="00FD572C">
      <w:pPr>
        <w:spacing w:before="0"/>
        <w:rPr>
          <w:rFonts w:eastAsia="Arial Unicode MS" w:cs="Arial"/>
          <w:sz w:val="24"/>
          <w:szCs w:val="24"/>
        </w:rPr>
      </w:pPr>
    </w:p>
    <w:p w:rsidR="00D15790" w:rsidRDefault="00D15790" w:rsidP="00FD572C">
      <w:pPr>
        <w:spacing w:before="0"/>
        <w:rPr>
          <w:rFonts w:eastAsia="Arial Unicode MS" w:cs="Arial"/>
          <w:sz w:val="24"/>
          <w:szCs w:val="24"/>
        </w:rPr>
      </w:pPr>
    </w:p>
    <w:p w:rsidR="00D15790" w:rsidRDefault="00D15790" w:rsidP="00FD572C">
      <w:pPr>
        <w:spacing w:before="0"/>
        <w:rPr>
          <w:rFonts w:eastAsia="Arial Unicode MS" w:cs="Arial"/>
          <w:sz w:val="24"/>
          <w:szCs w:val="24"/>
        </w:rPr>
      </w:pPr>
    </w:p>
    <w:p w:rsidR="00D15790" w:rsidRDefault="00D15790" w:rsidP="00FD572C">
      <w:pPr>
        <w:spacing w:before="0"/>
        <w:rPr>
          <w:rFonts w:eastAsia="Arial Unicode MS" w:cs="Arial"/>
          <w:sz w:val="24"/>
          <w:szCs w:val="24"/>
        </w:rPr>
      </w:pPr>
    </w:p>
    <w:p w:rsidR="00D15790" w:rsidRDefault="00D15790" w:rsidP="00FD572C">
      <w:pPr>
        <w:spacing w:before="0"/>
        <w:rPr>
          <w:rFonts w:eastAsia="Arial Unicode MS" w:cs="Arial"/>
          <w:sz w:val="24"/>
          <w:szCs w:val="24"/>
        </w:rPr>
      </w:pPr>
    </w:p>
    <w:p w:rsidR="00D15790" w:rsidRDefault="00D15790" w:rsidP="00FD572C">
      <w:pPr>
        <w:spacing w:before="0"/>
        <w:rPr>
          <w:rFonts w:eastAsia="Arial Unicode MS" w:cs="Arial"/>
          <w:sz w:val="24"/>
          <w:szCs w:val="24"/>
        </w:rPr>
      </w:pPr>
    </w:p>
    <w:p w:rsidR="001E294B" w:rsidRPr="001E294B" w:rsidRDefault="0001391A" w:rsidP="001E294B">
      <w:pPr>
        <w:pStyle w:val="KDObrazac"/>
        <w:rPr>
          <w:sz w:val="24"/>
          <w:szCs w:val="24"/>
          <w:lang w:val="sr-Cyrl-RS"/>
        </w:rPr>
      </w:pPr>
      <w:bookmarkStart w:id="255" w:name="_Toc442559947"/>
      <w:r w:rsidRPr="001E294B">
        <w:rPr>
          <w:sz w:val="24"/>
          <w:szCs w:val="24"/>
        </w:rPr>
        <w:lastRenderedPageBreak/>
        <w:t xml:space="preserve">ОБРАЗАЦ </w:t>
      </w:r>
      <w:bookmarkEnd w:id="255"/>
      <w:r w:rsidRPr="001E294B">
        <w:rPr>
          <w:sz w:val="24"/>
          <w:szCs w:val="24"/>
          <w:lang w:val="sr-Cyrl-RS"/>
        </w:rPr>
        <w:t>9</w:t>
      </w:r>
    </w:p>
    <w:p w:rsidR="001E294B" w:rsidRPr="00C02F24" w:rsidRDefault="001E294B" w:rsidP="001E294B">
      <w:pPr>
        <w:spacing w:before="0"/>
        <w:rPr>
          <w:rFonts w:cs="Arial"/>
          <w:sz w:val="24"/>
          <w:szCs w:val="24"/>
        </w:rPr>
      </w:pPr>
    </w:p>
    <w:p w:rsidR="001E294B" w:rsidRPr="00C02F24" w:rsidRDefault="001E294B" w:rsidP="001E294B">
      <w:pPr>
        <w:spacing w:before="0"/>
        <w:jc w:val="center"/>
        <w:rPr>
          <w:rFonts w:cs="Arial"/>
          <w:b/>
          <w:sz w:val="24"/>
          <w:szCs w:val="24"/>
        </w:rPr>
      </w:pPr>
    </w:p>
    <w:p w:rsidR="001E294B" w:rsidRPr="00C02F24" w:rsidRDefault="001E294B" w:rsidP="001E294B">
      <w:pPr>
        <w:spacing w:before="0"/>
        <w:jc w:val="center"/>
        <w:rPr>
          <w:rFonts w:cs="Arial"/>
          <w:b/>
          <w:sz w:val="24"/>
          <w:szCs w:val="24"/>
        </w:rPr>
      </w:pPr>
      <w:r w:rsidRPr="00C02F24">
        <w:rPr>
          <w:rFonts w:cs="Arial"/>
          <w:b/>
          <w:sz w:val="24"/>
          <w:szCs w:val="24"/>
        </w:rPr>
        <w:t xml:space="preserve">СПИСАК </w:t>
      </w:r>
      <w:r>
        <w:rPr>
          <w:rFonts w:cs="Arial"/>
          <w:b/>
          <w:sz w:val="24"/>
          <w:szCs w:val="24"/>
          <w:lang w:val="sr-Cyrl-RS"/>
        </w:rPr>
        <w:t>ИЗВРШЕНИХ ИСПОРУКА</w:t>
      </w:r>
      <w:r w:rsidRPr="00C02F24">
        <w:rPr>
          <w:rFonts w:cs="Arial"/>
          <w:b/>
          <w:sz w:val="24"/>
          <w:szCs w:val="24"/>
        </w:rPr>
        <w:t>– СТРУЧНЕ РЕФЕРЕНЦЕ</w:t>
      </w:r>
    </w:p>
    <w:p w:rsidR="001E294B" w:rsidRPr="00C02F24" w:rsidRDefault="001E294B" w:rsidP="001E294B">
      <w:pPr>
        <w:rPr>
          <w:rFonts w:cs="Arial"/>
          <w:sz w:val="24"/>
          <w:szCs w:val="24"/>
        </w:rPr>
      </w:pPr>
    </w:p>
    <w:tbl>
      <w:tblPr>
        <w:tblW w:w="50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1684"/>
        <w:gridCol w:w="1606"/>
        <w:gridCol w:w="1634"/>
        <w:gridCol w:w="1768"/>
        <w:gridCol w:w="2040"/>
      </w:tblGrid>
      <w:tr w:rsidR="001E294B" w:rsidRPr="00C02F24" w:rsidTr="004648DD">
        <w:tc>
          <w:tcPr>
            <w:tcW w:w="213" w:type="pct"/>
            <w:shd w:val="clear" w:color="auto" w:fill="auto"/>
          </w:tcPr>
          <w:p w:rsidR="001E294B" w:rsidRPr="00C02F24" w:rsidRDefault="001E294B" w:rsidP="004648DD">
            <w:pPr>
              <w:spacing w:before="0"/>
              <w:jc w:val="center"/>
              <w:rPr>
                <w:rFonts w:eastAsia="Calibri" w:cs="Arial"/>
                <w:b/>
                <w:bCs/>
                <w:iCs/>
                <w:sz w:val="24"/>
                <w:szCs w:val="24"/>
              </w:rPr>
            </w:pPr>
          </w:p>
        </w:tc>
        <w:tc>
          <w:tcPr>
            <w:tcW w:w="951" w:type="pct"/>
            <w:shd w:val="clear" w:color="auto" w:fill="auto"/>
          </w:tcPr>
          <w:p w:rsidR="001E294B" w:rsidRPr="00C02F24" w:rsidRDefault="001E294B" w:rsidP="004648DD">
            <w:pPr>
              <w:spacing w:before="0"/>
              <w:jc w:val="center"/>
              <w:rPr>
                <w:rFonts w:eastAsia="Calibri" w:cs="Arial"/>
                <w:bCs/>
                <w:iCs/>
                <w:sz w:val="24"/>
                <w:szCs w:val="24"/>
              </w:rPr>
            </w:pPr>
          </w:p>
          <w:p w:rsidR="001E294B" w:rsidRPr="00C02F24" w:rsidRDefault="001E294B" w:rsidP="004648DD">
            <w:pPr>
              <w:spacing w:before="0"/>
              <w:jc w:val="center"/>
              <w:rPr>
                <w:rFonts w:eastAsia="Calibri" w:cs="Arial"/>
                <w:bCs/>
                <w:iCs/>
                <w:sz w:val="24"/>
                <w:szCs w:val="24"/>
                <w:lang w:val="sr-Cyrl-RS"/>
              </w:rPr>
            </w:pPr>
            <w:r w:rsidRPr="00C02F24">
              <w:rPr>
                <w:rFonts w:eastAsia="Calibri" w:cs="Arial"/>
                <w:bCs/>
                <w:iCs/>
                <w:sz w:val="24"/>
                <w:szCs w:val="24"/>
              </w:rPr>
              <w:t>Референтни наручилац</w:t>
            </w:r>
            <w:r w:rsidRPr="00C02F24">
              <w:rPr>
                <w:rFonts w:eastAsia="Calibri" w:cs="Arial"/>
                <w:bCs/>
                <w:iCs/>
                <w:sz w:val="24"/>
                <w:szCs w:val="24"/>
                <w:lang w:val="sr-Cyrl-RS"/>
              </w:rPr>
              <w:t xml:space="preserve"> односно корисник </w:t>
            </w:r>
          </w:p>
        </w:tc>
        <w:tc>
          <w:tcPr>
            <w:tcW w:w="908" w:type="pct"/>
            <w:shd w:val="clear" w:color="auto" w:fill="auto"/>
          </w:tcPr>
          <w:p w:rsidR="001E294B" w:rsidRPr="00C02F24" w:rsidRDefault="001E294B" w:rsidP="004648DD">
            <w:pPr>
              <w:spacing w:before="0"/>
              <w:jc w:val="center"/>
              <w:rPr>
                <w:rFonts w:eastAsia="Calibri" w:cs="Arial"/>
                <w:bCs/>
                <w:iCs/>
                <w:sz w:val="24"/>
                <w:szCs w:val="24"/>
              </w:rPr>
            </w:pPr>
          </w:p>
          <w:p w:rsidR="001E294B" w:rsidRPr="00C02F24" w:rsidRDefault="001E294B" w:rsidP="004648DD">
            <w:pPr>
              <w:spacing w:before="0"/>
              <w:jc w:val="center"/>
              <w:rPr>
                <w:rFonts w:eastAsia="Calibri" w:cs="Arial"/>
                <w:b/>
                <w:bCs/>
                <w:iCs/>
                <w:sz w:val="24"/>
                <w:szCs w:val="24"/>
              </w:rPr>
            </w:pPr>
            <w:r w:rsidRPr="00C02F24">
              <w:rPr>
                <w:rFonts w:eastAsia="Calibri" w:cs="Arial"/>
                <w:bCs/>
                <w:iCs/>
                <w:sz w:val="24"/>
                <w:szCs w:val="24"/>
                <w:lang w:val="ru-RU"/>
              </w:rPr>
              <w:t>Лице за контакт</w:t>
            </w:r>
            <w:r w:rsidRPr="00C02F24">
              <w:rPr>
                <w:rFonts w:eastAsia="Calibri" w:cs="Arial"/>
                <w:bCs/>
                <w:iCs/>
                <w:sz w:val="24"/>
                <w:szCs w:val="24"/>
              </w:rPr>
              <w:t xml:space="preserve"> и број телефона</w:t>
            </w:r>
          </w:p>
        </w:tc>
        <w:tc>
          <w:tcPr>
            <w:tcW w:w="923" w:type="pct"/>
            <w:shd w:val="clear" w:color="auto" w:fill="auto"/>
          </w:tcPr>
          <w:p w:rsidR="001E294B" w:rsidRPr="00C02F24" w:rsidRDefault="001E294B" w:rsidP="004648DD">
            <w:pPr>
              <w:spacing w:before="0"/>
              <w:jc w:val="center"/>
              <w:rPr>
                <w:rFonts w:eastAsia="Calibri" w:cs="Arial"/>
                <w:bCs/>
                <w:iCs/>
                <w:sz w:val="24"/>
                <w:szCs w:val="24"/>
              </w:rPr>
            </w:pPr>
          </w:p>
          <w:p w:rsidR="001E294B" w:rsidRPr="00C02F24" w:rsidRDefault="001E294B" w:rsidP="004648DD">
            <w:pPr>
              <w:spacing w:before="0"/>
              <w:jc w:val="center"/>
              <w:rPr>
                <w:rFonts w:eastAsia="Calibri" w:cs="Arial"/>
                <w:b/>
                <w:bCs/>
                <w:iCs/>
                <w:sz w:val="24"/>
                <w:szCs w:val="24"/>
              </w:rPr>
            </w:pPr>
            <w:r w:rsidRPr="00C02F24">
              <w:rPr>
                <w:rFonts w:eastAsia="Calibri" w:cs="Arial"/>
                <w:bCs/>
                <w:iCs/>
                <w:sz w:val="24"/>
                <w:szCs w:val="24"/>
              </w:rPr>
              <w:t>Број и датум закључења уговора</w:t>
            </w:r>
          </w:p>
        </w:tc>
        <w:tc>
          <w:tcPr>
            <w:tcW w:w="859" w:type="pct"/>
            <w:shd w:val="clear" w:color="auto" w:fill="auto"/>
            <w:vAlign w:val="center"/>
          </w:tcPr>
          <w:p w:rsidR="001E294B" w:rsidRPr="00C02F24" w:rsidRDefault="001E294B" w:rsidP="004648DD">
            <w:pPr>
              <w:spacing w:before="0"/>
              <w:jc w:val="center"/>
              <w:rPr>
                <w:rFonts w:eastAsia="Calibri" w:cs="Arial"/>
                <w:bCs/>
                <w:iCs/>
                <w:sz w:val="24"/>
                <w:szCs w:val="24"/>
                <w:lang w:val="sr-Cyrl-CS"/>
              </w:rPr>
            </w:pPr>
          </w:p>
          <w:p w:rsidR="001E294B" w:rsidRPr="00C02F24" w:rsidRDefault="001E294B" w:rsidP="004648DD">
            <w:pPr>
              <w:spacing w:before="0"/>
              <w:jc w:val="center"/>
              <w:rPr>
                <w:rFonts w:eastAsia="Calibri" w:cs="Arial"/>
                <w:bCs/>
                <w:iCs/>
                <w:sz w:val="24"/>
                <w:szCs w:val="24"/>
              </w:rPr>
            </w:pPr>
            <w:r w:rsidRPr="00C02F24">
              <w:rPr>
                <w:rFonts w:eastAsia="Calibri" w:cs="Arial"/>
                <w:bCs/>
                <w:iCs/>
                <w:sz w:val="24"/>
                <w:szCs w:val="24"/>
                <w:lang w:val="sr-Cyrl-CS"/>
              </w:rPr>
              <w:t xml:space="preserve">Датум </w:t>
            </w:r>
            <w:r w:rsidRPr="00C02F24">
              <w:rPr>
                <w:rFonts w:eastAsia="Calibri" w:cs="Arial"/>
                <w:bCs/>
                <w:iCs/>
                <w:sz w:val="24"/>
                <w:szCs w:val="24"/>
              </w:rPr>
              <w:t>реализације уговора</w:t>
            </w:r>
          </w:p>
          <w:p w:rsidR="001E294B" w:rsidRPr="00C02F24" w:rsidRDefault="001E294B" w:rsidP="004648DD">
            <w:pPr>
              <w:spacing w:before="0"/>
              <w:jc w:val="center"/>
              <w:rPr>
                <w:rFonts w:eastAsia="Calibri" w:cs="Arial"/>
                <w:b/>
                <w:bCs/>
                <w:iCs/>
                <w:sz w:val="24"/>
                <w:szCs w:val="24"/>
              </w:rPr>
            </w:pPr>
          </w:p>
        </w:tc>
        <w:tc>
          <w:tcPr>
            <w:tcW w:w="1145" w:type="pct"/>
          </w:tcPr>
          <w:p w:rsidR="001E294B" w:rsidRPr="00C02F24" w:rsidRDefault="001E294B" w:rsidP="004648DD">
            <w:pPr>
              <w:spacing w:before="0"/>
              <w:jc w:val="center"/>
              <w:rPr>
                <w:rFonts w:eastAsia="Calibri" w:cs="Arial"/>
                <w:bCs/>
                <w:iCs/>
                <w:sz w:val="24"/>
                <w:szCs w:val="24"/>
              </w:rPr>
            </w:pPr>
          </w:p>
          <w:p w:rsidR="001E294B" w:rsidRPr="00C02F24" w:rsidRDefault="001E294B" w:rsidP="004648DD">
            <w:pPr>
              <w:spacing w:before="0"/>
              <w:jc w:val="center"/>
              <w:rPr>
                <w:rFonts w:eastAsia="Calibri" w:cs="Arial"/>
                <w:bCs/>
                <w:iCs/>
                <w:sz w:val="24"/>
                <w:szCs w:val="24"/>
              </w:rPr>
            </w:pPr>
            <w:r w:rsidRPr="00C02F24">
              <w:rPr>
                <w:rFonts w:eastAsia="Calibri" w:cs="Arial"/>
                <w:bCs/>
                <w:iCs/>
                <w:sz w:val="24"/>
                <w:szCs w:val="24"/>
              </w:rPr>
              <w:t xml:space="preserve">Вредност </w:t>
            </w:r>
            <w:r w:rsidRPr="00C02F24">
              <w:rPr>
                <w:rFonts w:eastAsia="Calibri" w:cs="Arial"/>
                <w:bCs/>
                <w:iCs/>
                <w:sz w:val="24"/>
                <w:szCs w:val="24"/>
                <w:lang w:val="sr-Cyrl-RS"/>
              </w:rPr>
              <w:t>и</w:t>
            </w:r>
            <w:r>
              <w:rPr>
                <w:rFonts w:eastAsia="Calibri" w:cs="Arial"/>
                <w:bCs/>
                <w:iCs/>
                <w:sz w:val="24"/>
                <w:szCs w:val="24"/>
                <w:lang w:val="sr-Cyrl-RS"/>
              </w:rPr>
              <w:t>споручених</w:t>
            </w:r>
            <w:r w:rsidRPr="00C02F24">
              <w:rPr>
                <w:rFonts w:eastAsia="Calibri" w:cs="Arial"/>
                <w:bCs/>
                <w:iCs/>
                <w:sz w:val="24"/>
                <w:szCs w:val="24"/>
                <w:lang w:val="sr-Cyrl-RS"/>
              </w:rPr>
              <w:t xml:space="preserve"> </w:t>
            </w:r>
            <w:r>
              <w:rPr>
                <w:rFonts w:eastAsia="Calibri" w:cs="Arial"/>
                <w:bCs/>
                <w:iCs/>
                <w:sz w:val="24"/>
                <w:szCs w:val="24"/>
                <w:lang w:val="sr-Cyrl-RS"/>
              </w:rPr>
              <w:t xml:space="preserve">добара </w:t>
            </w:r>
            <w:r w:rsidRPr="00C02F24">
              <w:rPr>
                <w:rFonts w:eastAsia="Calibri" w:cs="Arial"/>
                <w:bCs/>
                <w:iCs/>
                <w:sz w:val="24"/>
                <w:szCs w:val="24"/>
              </w:rPr>
              <w:t>без ПДВ</w:t>
            </w:r>
          </w:p>
          <w:p w:rsidR="001E294B" w:rsidRPr="00C02F24" w:rsidRDefault="004648DD" w:rsidP="004648DD">
            <w:pPr>
              <w:spacing w:before="0"/>
              <w:jc w:val="center"/>
              <w:rPr>
                <w:rFonts w:eastAsia="Calibri" w:cs="Arial"/>
                <w:bCs/>
                <w:iCs/>
                <w:sz w:val="24"/>
                <w:szCs w:val="24"/>
                <w:lang w:val="sr-Cyrl-RS"/>
              </w:rPr>
            </w:pPr>
            <w:r>
              <w:rPr>
                <w:rFonts w:eastAsia="Calibri" w:cs="Arial"/>
                <w:bCs/>
                <w:iCs/>
                <w:sz w:val="24"/>
                <w:szCs w:val="24"/>
                <w:lang w:val="sr-Cyrl-RS"/>
              </w:rPr>
              <w:t>Дин</w:t>
            </w:r>
          </w:p>
        </w:tc>
      </w:tr>
      <w:tr w:rsidR="001E294B" w:rsidRPr="00C02F24" w:rsidTr="004648DD">
        <w:tc>
          <w:tcPr>
            <w:tcW w:w="213" w:type="pct"/>
            <w:shd w:val="clear" w:color="auto" w:fill="auto"/>
          </w:tcPr>
          <w:p w:rsidR="001E294B" w:rsidRPr="00C02F24" w:rsidRDefault="001E294B" w:rsidP="004648DD">
            <w:pPr>
              <w:spacing w:before="0"/>
              <w:jc w:val="center"/>
              <w:rPr>
                <w:rFonts w:eastAsia="Calibri" w:cs="Arial"/>
                <w:bCs/>
                <w:iCs/>
                <w:sz w:val="24"/>
                <w:szCs w:val="24"/>
              </w:rPr>
            </w:pPr>
          </w:p>
          <w:p w:rsidR="001E294B" w:rsidRPr="00C02F24" w:rsidRDefault="001E294B" w:rsidP="004648DD">
            <w:pPr>
              <w:spacing w:before="0"/>
              <w:jc w:val="center"/>
              <w:rPr>
                <w:rFonts w:eastAsia="Calibri" w:cs="Arial"/>
                <w:bCs/>
                <w:iCs/>
                <w:sz w:val="24"/>
                <w:szCs w:val="24"/>
              </w:rPr>
            </w:pPr>
            <w:r w:rsidRPr="00C02F24">
              <w:rPr>
                <w:rFonts w:eastAsia="Calibri" w:cs="Arial"/>
                <w:bCs/>
                <w:iCs/>
                <w:sz w:val="24"/>
                <w:szCs w:val="24"/>
              </w:rPr>
              <w:t>1.</w:t>
            </w:r>
          </w:p>
        </w:tc>
        <w:tc>
          <w:tcPr>
            <w:tcW w:w="951" w:type="pct"/>
            <w:shd w:val="clear" w:color="auto" w:fill="auto"/>
          </w:tcPr>
          <w:p w:rsidR="001E294B" w:rsidRPr="00C02F24" w:rsidRDefault="001E294B" w:rsidP="004648DD">
            <w:pPr>
              <w:spacing w:before="0"/>
              <w:jc w:val="center"/>
              <w:rPr>
                <w:rFonts w:eastAsia="Calibri" w:cs="Arial"/>
                <w:b/>
                <w:bCs/>
                <w:iCs/>
                <w:sz w:val="24"/>
                <w:szCs w:val="24"/>
              </w:rPr>
            </w:pPr>
          </w:p>
          <w:p w:rsidR="001E294B" w:rsidRPr="00C02F24" w:rsidRDefault="001E294B" w:rsidP="004648DD">
            <w:pPr>
              <w:spacing w:before="0"/>
              <w:jc w:val="center"/>
              <w:rPr>
                <w:rFonts w:eastAsia="Calibri" w:cs="Arial"/>
                <w:b/>
                <w:bCs/>
                <w:iCs/>
                <w:sz w:val="24"/>
                <w:szCs w:val="24"/>
              </w:rPr>
            </w:pPr>
          </w:p>
          <w:p w:rsidR="001E294B" w:rsidRPr="00C02F24" w:rsidRDefault="001E294B" w:rsidP="004648DD">
            <w:pPr>
              <w:spacing w:before="0"/>
              <w:jc w:val="center"/>
              <w:rPr>
                <w:rFonts w:eastAsia="Calibri" w:cs="Arial"/>
                <w:b/>
                <w:bCs/>
                <w:iCs/>
                <w:sz w:val="24"/>
                <w:szCs w:val="24"/>
              </w:rPr>
            </w:pPr>
          </w:p>
        </w:tc>
        <w:tc>
          <w:tcPr>
            <w:tcW w:w="908" w:type="pct"/>
            <w:shd w:val="clear" w:color="auto" w:fill="auto"/>
          </w:tcPr>
          <w:p w:rsidR="001E294B" w:rsidRPr="00C02F24" w:rsidRDefault="001E294B" w:rsidP="004648DD">
            <w:pPr>
              <w:spacing w:before="0"/>
              <w:jc w:val="center"/>
              <w:rPr>
                <w:rFonts w:eastAsia="Calibri" w:cs="Arial"/>
                <w:b/>
                <w:bCs/>
                <w:iCs/>
                <w:sz w:val="24"/>
                <w:szCs w:val="24"/>
              </w:rPr>
            </w:pPr>
          </w:p>
        </w:tc>
        <w:tc>
          <w:tcPr>
            <w:tcW w:w="923" w:type="pct"/>
            <w:shd w:val="clear" w:color="auto" w:fill="auto"/>
          </w:tcPr>
          <w:p w:rsidR="001E294B" w:rsidRPr="00C02F24" w:rsidRDefault="001E294B" w:rsidP="004648DD">
            <w:pPr>
              <w:spacing w:before="0"/>
              <w:jc w:val="center"/>
              <w:rPr>
                <w:rFonts w:eastAsia="Calibri" w:cs="Arial"/>
                <w:b/>
                <w:bCs/>
                <w:iCs/>
                <w:sz w:val="24"/>
                <w:szCs w:val="24"/>
              </w:rPr>
            </w:pPr>
          </w:p>
        </w:tc>
        <w:tc>
          <w:tcPr>
            <w:tcW w:w="859" w:type="pct"/>
            <w:shd w:val="clear" w:color="auto" w:fill="auto"/>
          </w:tcPr>
          <w:p w:rsidR="001E294B" w:rsidRPr="00C02F24" w:rsidRDefault="001E294B" w:rsidP="004648DD">
            <w:pPr>
              <w:spacing w:before="0"/>
              <w:jc w:val="center"/>
              <w:rPr>
                <w:rFonts w:eastAsia="Calibri" w:cs="Arial"/>
                <w:b/>
                <w:bCs/>
                <w:iCs/>
                <w:sz w:val="24"/>
                <w:szCs w:val="24"/>
              </w:rPr>
            </w:pPr>
          </w:p>
        </w:tc>
        <w:tc>
          <w:tcPr>
            <w:tcW w:w="1145" w:type="pct"/>
          </w:tcPr>
          <w:p w:rsidR="001E294B" w:rsidRPr="00C02F24" w:rsidRDefault="001E294B" w:rsidP="004648DD">
            <w:pPr>
              <w:spacing w:before="0"/>
              <w:jc w:val="center"/>
              <w:rPr>
                <w:rFonts w:eastAsia="Calibri" w:cs="Arial"/>
                <w:b/>
                <w:bCs/>
                <w:iCs/>
                <w:sz w:val="24"/>
                <w:szCs w:val="24"/>
              </w:rPr>
            </w:pPr>
          </w:p>
        </w:tc>
      </w:tr>
      <w:tr w:rsidR="001E294B" w:rsidRPr="00C02F24" w:rsidTr="004648DD">
        <w:tc>
          <w:tcPr>
            <w:tcW w:w="213" w:type="pct"/>
            <w:shd w:val="clear" w:color="auto" w:fill="auto"/>
          </w:tcPr>
          <w:p w:rsidR="001E294B" w:rsidRPr="00C02F24" w:rsidRDefault="001E294B" w:rsidP="004648DD">
            <w:pPr>
              <w:spacing w:before="0"/>
              <w:jc w:val="center"/>
              <w:rPr>
                <w:rFonts w:eastAsia="Calibri" w:cs="Arial"/>
                <w:bCs/>
                <w:iCs/>
                <w:sz w:val="24"/>
                <w:szCs w:val="24"/>
              </w:rPr>
            </w:pPr>
          </w:p>
          <w:p w:rsidR="001E294B" w:rsidRPr="00C02F24" w:rsidRDefault="001E294B" w:rsidP="004648DD">
            <w:pPr>
              <w:spacing w:before="0"/>
              <w:jc w:val="center"/>
              <w:rPr>
                <w:rFonts w:eastAsia="Calibri" w:cs="Arial"/>
                <w:bCs/>
                <w:iCs/>
                <w:sz w:val="24"/>
                <w:szCs w:val="24"/>
              </w:rPr>
            </w:pPr>
            <w:r w:rsidRPr="00C02F24">
              <w:rPr>
                <w:rFonts w:eastAsia="Calibri" w:cs="Arial"/>
                <w:bCs/>
                <w:iCs/>
                <w:sz w:val="24"/>
                <w:szCs w:val="24"/>
              </w:rPr>
              <w:t>2.</w:t>
            </w:r>
          </w:p>
        </w:tc>
        <w:tc>
          <w:tcPr>
            <w:tcW w:w="951" w:type="pct"/>
            <w:shd w:val="clear" w:color="auto" w:fill="auto"/>
          </w:tcPr>
          <w:p w:rsidR="001E294B" w:rsidRPr="00C02F24" w:rsidRDefault="001E294B" w:rsidP="004648DD">
            <w:pPr>
              <w:spacing w:before="0"/>
              <w:jc w:val="center"/>
              <w:rPr>
                <w:rFonts w:eastAsia="Calibri" w:cs="Arial"/>
                <w:b/>
                <w:bCs/>
                <w:iCs/>
                <w:sz w:val="24"/>
                <w:szCs w:val="24"/>
              </w:rPr>
            </w:pPr>
          </w:p>
          <w:p w:rsidR="001E294B" w:rsidRPr="00C02F24" w:rsidRDefault="001E294B" w:rsidP="004648DD">
            <w:pPr>
              <w:spacing w:before="0"/>
              <w:jc w:val="center"/>
              <w:rPr>
                <w:rFonts w:eastAsia="Calibri" w:cs="Arial"/>
                <w:b/>
                <w:bCs/>
                <w:iCs/>
                <w:sz w:val="24"/>
                <w:szCs w:val="24"/>
              </w:rPr>
            </w:pPr>
          </w:p>
          <w:p w:rsidR="001E294B" w:rsidRPr="00C02F24" w:rsidRDefault="001E294B" w:rsidP="004648DD">
            <w:pPr>
              <w:spacing w:before="0"/>
              <w:jc w:val="center"/>
              <w:rPr>
                <w:rFonts w:eastAsia="Calibri" w:cs="Arial"/>
                <w:b/>
                <w:bCs/>
                <w:iCs/>
                <w:sz w:val="24"/>
                <w:szCs w:val="24"/>
              </w:rPr>
            </w:pPr>
          </w:p>
        </w:tc>
        <w:tc>
          <w:tcPr>
            <w:tcW w:w="908" w:type="pct"/>
            <w:shd w:val="clear" w:color="auto" w:fill="auto"/>
          </w:tcPr>
          <w:p w:rsidR="001E294B" w:rsidRPr="00C02F24" w:rsidRDefault="001E294B" w:rsidP="004648DD">
            <w:pPr>
              <w:spacing w:before="0"/>
              <w:jc w:val="center"/>
              <w:rPr>
                <w:rFonts w:eastAsia="Calibri" w:cs="Arial"/>
                <w:b/>
                <w:bCs/>
                <w:iCs/>
                <w:sz w:val="24"/>
                <w:szCs w:val="24"/>
              </w:rPr>
            </w:pPr>
          </w:p>
        </w:tc>
        <w:tc>
          <w:tcPr>
            <w:tcW w:w="923" w:type="pct"/>
            <w:shd w:val="clear" w:color="auto" w:fill="auto"/>
          </w:tcPr>
          <w:p w:rsidR="001E294B" w:rsidRPr="00C02F24" w:rsidRDefault="001E294B" w:rsidP="004648DD">
            <w:pPr>
              <w:spacing w:before="0"/>
              <w:jc w:val="center"/>
              <w:rPr>
                <w:rFonts w:eastAsia="Calibri" w:cs="Arial"/>
                <w:b/>
                <w:bCs/>
                <w:iCs/>
                <w:sz w:val="24"/>
                <w:szCs w:val="24"/>
              </w:rPr>
            </w:pPr>
          </w:p>
        </w:tc>
        <w:tc>
          <w:tcPr>
            <w:tcW w:w="859" w:type="pct"/>
            <w:shd w:val="clear" w:color="auto" w:fill="auto"/>
          </w:tcPr>
          <w:p w:rsidR="001E294B" w:rsidRPr="00C02F24" w:rsidRDefault="001E294B" w:rsidP="004648DD">
            <w:pPr>
              <w:spacing w:before="0"/>
              <w:jc w:val="center"/>
              <w:rPr>
                <w:rFonts w:eastAsia="Calibri" w:cs="Arial"/>
                <w:b/>
                <w:bCs/>
                <w:iCs/>
                <w:sz w:val="24"/>
                <w:szCs w:val="24"/>
              </w:rPr>
            </w:pPr>
          </w:p>
        </w:tc>
        <w:tc>
          <w:tcPr>
            <w:tcW w:w="1145" w:type="pct"/>
          </w:tcPr>
          <w:p w:rsidR="001E294B" w:rsidRPr="00C02F24" w:rsidRDefault="001E294B" w:rsidP="004648DD">
            <w:pPr>
              <w:spacing w:before="0"/>
              <w:jc w:val="center"/>
              <w:rPr>
                <w:rFonts w:eastAsia="Calibri" w:cs="Arial"/>
                <w:b/>
                <w:bCs/>
                <w:iCs/>
                <w:sz w:val="24"/>
                <w:szCs w:val="24"/>
              </w:rPr>
            </w:pPr>
          </w:p>
        </w:tc>
      </w:tr>
      <w:tr w:rsidR="001E294B" w:rsidRPr="00C02F24" w:rsidTr="004648DD">
        <w:tc>
          <w:tcPr>
            <w:tcW w:w="213" w:type="pct"/>
            <w:shd w:val="clear" w:color="auto" w:fill="auto"/>
          </w:tcPr>
          <w:p w:rsidR="001E294B" w:rsidRPr="00C02F24" w:rsidRDefault="001E294B" w:rsidP="004648DD">
            <w:pPr>
              <w:spacing w:before="0"/>
              <w:jc w:val="center"/>
              <w:rPr>
                <w:rFonts w:eastAsia="Calibri" w:cs="Arial"/>
                <w:bCs/>
                <w:iCs/>
                <w:sz w:val="24"/>
                <w:szCs w:val="24"/>
              </w:rPr>
            </w:pPr>
          </w:p>
          <w:p w:rsidR="001E294B" w:rsidRPr="00C02F24" w:rsidRDefault="001E294B" w:rsidP="004648DD">
            <w:pPr>
              <w:spacing w:before="0"/>
              <w:jc w:val="center"/>
              <w:rPr>
                <w:rFonts w:eastAsia="Calibri" w:cs="Arial"/>
                <w:bCs/>
                <w:iCs/>
                <w:sz w:val="24"/>
                <w:szCs w:val="24"/>
              </w:rPr>
            </w:pPr>
            <w:r w:rsidRPr="00C02F24">
              <w:rPr>
                <w:rFonts w:eastAsia="Calibri" w:cs="Arial"/>
                <w:bCs/>
                <w:iCs/>
                <w:sz w:val="24"/>
                <w:szCs w:val="24"/>
              </w:rPr>
              <w:t>3.</w:t>
            </w:r>
          </w:p>
        </w:tc>
        <w:tc>
          <w:tcPr>
            <w:tcW w:w="951" w:type="pct"/>
            <w:shd w:val="clear" w:color="auto" w:fill="auto"/>
          </w:tcPr>
          <w:p w:rsidR="001E294B" w:rsidRPr="00C02F24" w:rsidRDefault="001E294B" w:rsidP="004648DD">
            <w:pPr>
              <w:spacing w:before="0"/>
              <w:jc w:val="center"/>
              <w:rPr>
                <w:rFonts w:eastAsia="Calibri" w:cs="Arial"/>
                <w:b/>
                <w:bCs/>
                <w:iCs/>
                <w:sz w:val="24"/>
                <w:szCs w:val="24"/>
              </w:rPr>
            </w:pPr>
          </w:p>
          <w:p w:rsidR="001E294B" w:rsidRPr="00C02F24" w:rsidRDefault="001E294B" w:rsidP="004648DD">
            <w:pPr>
              <w:spacing w:before="0"/>
              <w:jc w:val="center"/>
              <w:rPr>
                <w:rFonts w:eastAsia="Calibri" w:cs="Arial"/>
                <w:b/>
                <w:bCs/>
                <w:iCs/>
                <w:sz w:val="24"/>
                <w:szCs w:val="24"/>
              </w:rPr>
            </w:pPr>
          </w:p>
          <w:p w:rsidR="001E294B" w:rsidRPr="00C02F24" w:rsidRDefault="001E294B" w:rsidP="004648DD">
            <w:pPr>
              <w:spacing w:before="0"/>
              <w:jc w:val="center"/>
              <w:rPr>
                <w:rFonts w:eastAsia="Calibri" w:cs="Arial"/>
                <w:b/>
                <w:bCs/>
                <w:iCs/>
                <w:sz w:val="24"/>
                <w:szCs w:val="24"/>
              </w:rPr>
            </w:pPr>
          </w:p>
        </w:tc>
        <w:tc>
          <w:tcPr>
            <w:tcW w:w="908" w:type="pct"/>
            <w:shd w:val="clear" w:color="auto" w:fill="auto"/>
          </w:tcPr>
          <w:p w:rsidR="001E294B" w:rsidRPr="00C02F24" w:rsidRDefault="001E294B" w:rsidP="004648DD">
            <w:pPr>
              <w:spacing w:before="0"/>
              <w:jc w:val="center"/>
              <w:rPr>
                <w:rFonts w:eastAsia="Calibri" w:cs="Arial"/>
                <w:b/>
                <w:bCs/>
                <w:iCs/>
                <w:sz w:val="24"/>
                <w:szCs w:val="24"/>
              </w:rPr>
            </w:pPr>
          </w:p>
        </w:tc>
        <w:tc>
          <w:tcPr>
            <w:tcW w:w="923" w:type="pct"/>
            <w:shd w:val="clear" w:color="auto" w:fill="auto"/>
          </w:tcPr>
          <w:p w:rsidR="001E294B" w:rsidRPr="00C02F24" w:rsidRDefault="001E294B" w:rsidP="004648DD">
            <w:pPr>
              <w:spacing w:before="0"/>
              <w:jc w:val="center"/>
              <w:rPr>
                <w:rFonts w:eastAsia="Calibri" w:cs="Arial"/>
                <w:b/>
                <w:bCs/>
                <w:iCs/>
                <w:sz w:val="24"/>
                <w:szCs w:val="24"/>
              </w:rPr>
            </w:pPr>
          </w:p>
        </w:tc>
        <w:tc>
          <w:tcPr>
            <w:tcW w:w="859" w:type="pct"/>
            <w:shd w:val="clear" w:color="auto" w:fill="auto"/>
          </w:tcPr>
          <w:p w:rsidR="001E294B" w:rsidRPr="00C02F24" w:rsidRDefault="001E294B" w:rsidP="004648DD">
            <w:pPr>
              <w:spacing w:before="0"/>
              <w:jc w:val="center"/>
              <w:rPr>
                <w:rFonts w:eastAsia="Calibri" w:cs="Arial"/>
                <w:b/>
                <w:bCs/>
                <w:iCs/>
                <w:sz w:val="24"/>
                <w:szCs w:val="24"/>
              </w:rPr>
            </w:pPr>
          </w:p>
        </w:tc>
        <w:tc>
          <w:tcPr>
            <w:tcW w:w="1145" w:type="pct"/>
          </w:tcPr>
          <w:p w:rsidR="001E294B" w:rsidRPr="00C02F24" w:rsidRDefault="001E294B" w:rsidP="004648DD">
            <w:pPr>
              <w:spacing w:before="0"/>
              <w:jc w:val="center"/>
              <w:rPr>
                <w:rFonts w:eastAsia="Calibri" w:cs="Arial"/>
                <w:b/>
                <w:bCs/>
                <w:iCs/>
                <w:sz w:val="24"/>
                <w:szCs w:val="24"/>
              </w:rPr>
            </w:pPr>
          </w:p>
        </w:tc>
      </w:tr>
      <w:tr w:rsidR="001E294B" w:rsidRPr="00C02F24" w:rsidTr="004648DD">
        <w:tc>
          <w:tcPr>
            <w:tcW w:w="213" w:type="pct"/>
            <w:shd w:val="clear" w:color="auto" w:fill="auto"/>
          </w:tcPr>
          <w:p w:rsidR="001E294B" w:rsidRPr="00C02F24" w:rsidRDefault="001E294B" w:rsidP="004648DD">
            <w:pPr>
              <w:spacing w:before="0"/>
              <w:jc w:val="center"/>
              <w:rPr>
                <w:rFonts w:eastAsia="Calibri" w:cs="Arial"/>
                <w:bCs/>
                <w:iCs/>
                <w:sz w:val="24"/>
                <w:szCs w:val="24"/>
              </w:rPr>
            </w:pPr>
          </w:p>
          <w:p w:rsidR="001E294B" w:rsidRPr="00C02F24" w:rsidRDefault="001E294B" w:rsidP="004648DD">
            <w:pPr>
              <w:spacing w:before="0"/>
              <w:jc w:val="center"/>
              <w:rPr>
                <w:rFonts w:eastAsia="Calibri" w:cs="Arial"/>
                <w:bCs/>
                <w:iCs/>
                <w:sz w:val="24"/>
                <w:szCs w:val="24"/>
              </w:rPr>
            </w:pPr>
            <w:r w:rsidRPr="00C02F24">
              <w:rPr>
                <w:rFonts w:eastAsia="Calibri" w:cs="Arial"/>
                <w:bCs/>
                <w:iCs/>
                <w:sz w:val="24"/>
                <w:szCs w:val="24"/>
              </w:rPr>
              <w:t>4.</w:t>
            </w:r>
          </w:p>
        </w:tc>
        <w:tc>
          <w:tcPr>
            <w:tcW w:w="951" w:type="pct"/>
            <w:shd w:val="clear" w:color="auto" w:fill="auto"/>
          </w:tcPr>
          <w:p w:rsidR="001E294B" w:rsidRPr="00C02F24" w:rsidRDefault="001E294B" w:rsidP="004648DD">
            <w:pPr>
              <w:spacing w:before="0"/>
              <w:jc w:val="center"/>
              <w:rPr>
                <w:rFonts w:eastAsia="Calibri" w:cs="Arial"/>
                <w:b/>
                <w:bCs/>
                <w:iCs/>
                <w:sz w:val="24"/>
                <w:szCs w:val="24"/>
              </w:rPr>
            </w:pPr>
          </w:p>
          <w:p w:rsidR="001E294B" w:rsidRPr="00C02F24" w:rsidRDefault="001E294B" w:rsidP="004648DD">
            <w:pPr>
              <w:spacing w:before="0"/>
              <w:jc w:val="center"/>
              <w:rPr>
                <w:rFonts w:eastAsia="Calibri" w:cs="Arial"/>
                <w:b/>
                <w:bCs/>
                <w:iCs/>
                <w:sz w:val="24"/>
                <w:szCs w:val="24"/>
              </w:rPr>
            </w:pPr>
          </w:p>
          <w:p w:rsidR="001E294B" w:rsidRPr="00C02F24" w:rsidRDefault="001E294B" w:rsidP="004648DD">
            <w:pPr>
              <w:spacing w:before="0"/>
              <w:jc w:val="center"/>
              <w:rPr>
                <w:rFonts w:eastAsia="Calibri" w:cs="Arial"/>
                <w:b/>
                <w:bCs/>
                <w:iCs/>
                <w:sz w:val="24"/>
                <w:szCs w:val="24"/>
              </w:rPr>
            </w:pPr>
          </w:p>
        </w:tc>
        <w:tc>
          <w:tcPr>
            <w:tcW w:w="908" w:type="pct"/>
            <w:shd w:val="clear" w:color="auto" w:fill="auto"/>
          </w:tcPr>
          <w:p w:rsidR="001E294B" w:rsidRPr="00C02F24" w:rsidRDefault="001E294B" w:rsidP="004648DD">
            <w:pPr>
              <w:spacing w:before="0"/>
              <w:jc w:val="center"/>
              <w:rPr>
                <w:rFonts w:eastAsia="Calibri" w:cs="Arial"/>
                <w:b/>
                <w:bCs/>
                <w:iCs/>
                <w:sz w:val="24"/>
                <w:szCs w:val="24"/>
              </w:rPr>
            </w:pPr>
          </w:p>
        </w:tc>
        <w:tc>
          <w:tcPr>
            <w:tcW w:w="923" w:type="pct"/>
            <w:shd w:val="clear" w:color="auto" w:fill="auto"/>
          </w:tcPr>
          <w:p w:rsidR="001E294B" w:rsidRPr="00C02F24" w:rsidRDefault="001E294B" w:rsidP="004648DD">
            <w:pPr>
              <w:spacing w:before="0"/>
              <w:jc w:val="center"/>
              <w:rPr>
                <w:rFonts w:eastAsia="Calibri" w:cs="Arial"/>
                <w:b/>
                <w:bCs/>
                <w:iCs/>
                <w:sz w:val="24"/>
                <w:szCs w:val="24"/>
              </w:rPr>
            </w:pPr>
          </w:p>
        </w:tc>
        <w:tc>
          <w:tcPr>
            <w:tcW w:w="859" w:type="pct"/>
            <w:shd w:val="clear" w:color="auto" w:fill="auto"/>
          </w:tcPr>
          <w:p w:rsidR="001E294B" w:rsidRPr="00C02F24" w:rsidRDefault="001E294B" w:rsidP="004648DD">
            <w:pPr>
              <w:spacing w:before="0"/>
              <w:jc w:val="center"/>
              <w:rPr>
                <w:rFonts w:eastAsia="Calibri" w:cs="Arial"/>
                <w:b/>
                <w:bCs/>
                <w:iCs/>
                <w:sz w:val="24"/>
                <w:szCs w:val="24"/>
              </w:rPr>
            </w:pPr>
          </w:p>
        </w:tc>
        <w:tc>
          <w:tcPr>
            <w:tcW w:w="1145" w:type="pct"/>
          </w:tcPr>
          <w:p w:rsidR="001E294B" w:rsidRPr="00C02F24" w:rsidRDefault="001E294B" w:rsidP="004648DD">
            <w:pPr>
              <w:spacing w:before="0"/>
              <w:jc w:val="center"/>
              <w:rPr>
                <w:rFonts w:eastAsia="Calibri" w:cs="Arial"/>
                <w:b/>
                <w:bCs/>
                <w:iCs/>
                <w:sz w:val="24"/>
                <w:szCs w:val="24"/>
              </w:rPr>
            </w:pPr>
          </w:p>
        </w:tc>
      </w:tr>
      <w:tr w:rsidR="001E294B" w:rsidRPr="00C02F24" w:rsidTr="004648DD">
        <w:tc>
          <w:tcPr>
            <w:tcW w:w="213" w:type="pct"/>
            <w:shd w:val="clear" w:color="auto" w:fill="auto"/>
          </w:tcPr>
          <w:p w:rsidR="001E294B" w:rsidRPr="00C02F24" w:rsidRDefault="001E294B" w:rsidP="004648DD">
            <w:pPr>
              <w:spacing w:before="0"/>
              <w:jc w:val="center"/>
              <w:rPr>
                <w:rFonts w:eastAsia="Calibri" w:cs="Arial"/>
                <w:bCs/>
                <w:iCs/>
                <w:sz w:val="24"/>
                <w:szCs w:val="24"/>
              </w:rPr>
            </w:pPr>
          </w:p>
          <w:p w:rsidR="001E294B" w:rsidRPr="00C02F24" w:rsidRDefault="001E294B" w:rsidP="004648DD">
            <w:pPr>
              <w:spacing w:before="0"/>
              <w:jc w:val="center"/>
              <w:rPr>
                <w:rFonts w:eastAsia="Calibri" w:cs="Arial"/>
                <w:bCs/>
                <w:iCs/>
                <w:sz w:val="24"/>
                <w:szCs w:val="24"/>
              </w:rPr>
            </w:pPr>
            <w:r w:rsidRPr="00C02F24">
              <w:rPr>
                <w:rFonts w:eastAsia="Calibri" w:cs="Arial"/>
                <w:bCs/>
                <w:iCs/>
                <w:sz w:val="24"/>
                <w:szCs w:val="24"/>
              </w:rPr>
              <w:t>5.</w:t>
            </w:r>
          </w:p>
        </w:tc>
        <w:tc>
          <w:tcPr>
            <w:tcW w:w="951" w:type="pct"/>
            <w:shd w:val="clear" w:color="auto" w:fill="auto"/>
          </w:tcPr>
          <w:p w:rsidR="001E294B" w:rsidRPr="00C02F24" w:rsidRDefault="001E294B" w:rsidP="004648DD">
            <w:pPr>
              <w:spacing w:before="0"/>
              <w:jc w:val="center"/>
              <w:rPr>
                <w:rFonts w:eastAsia="Calibri" w:cs="Arial"/>
                <w:b/>
                <w:bCs/>
                <w:iCs/>
                <w:sz w:val="24"/>
                <w:szCs w:val="24"/>
              </w:rPr>
            </w:pPr>
          </w:p>
          <w:p w:rsidR="001E294B" w:rsidRPr="00C02F24" w:rsidRDefault="001E294B" w:rsidP="004648DD">
            <w:pPr>
              <w:spacing w:before="0"/>
              <w:jc w:val="center"/>
              <w:rPr>
                <w:rFonts w:eastAsia="Calibri" w:cs="Arial"/>
                <w:b/>
                <w:bCs/>
                <w:iCs/>
                <w:sz w:val="24"/>
                <w:szCs w:val="24"/>
              </w:rPr>
            </w:pPr>
          </w:p>
          <w:p w:rsidR="001E294B" w:rsidRPr="00C02F24" w:rsidRDefault="001E294B" w:rsidP="004648DD">
            <w:pPr>
              <w:spacing w:before="0"/>
              <w:jc w:val="center"/>
              <w:rPr>
                <w:rFonts w:eastAsia="Calibri" w:cs="Arial"/>
                <w:b/>
                <w:bCs/>
                <w:iCs/>
                <w:sz w:val="24"/>
                <w:szCs w:val="24"/>
              </w:rPr>
            </w:pPr>
          </w:p>
        </w:tc>
        <w:tc>
          <w:tcPr>
            <w:tcW w:w="908" w:type="pct"/>
            <w:shd w:val="clear" w:color="auto" w:fill="auto"/>
          </w:tcPr>
          <w:p w:rsidR="001E294B" w:rsidRPr="00C02F24" w:rsidRDefault="001E294B" w:rsidP="004648DD">
            <w:pPr>
              <w:spacing w:before="0"/>
              <w:jc w:val="center"/>
              <w:rPr>
                <w:rFonts w:eastAsia="Calibri" w:cs="Arial"/>
                <w:b/>
                <w:bCs/>
                <w:iCs/>
                <w:sz w:val="24"/>
                <w:szCs w:val="24"/>
              </w:rPr>
            </w:pPr>
          </w:p>
        </w:tc>
        <w:tc>
          <w:tcPr>
            <w:tcW w:w="923" w:type="pct"/>
            <w:shd w:val="clear" w:color="auto" w:fill="auto"/>
          </w:tcPr>
          <w:p w:rsidR="001E294B" w:rsidRPr="00C02F24" w:rsidRDefault="001E294B" w:rsidP="004648DD">
            <w:pPr>
              <w:spacing w:before="0"/>
              <w:jc w:val="center"/>
              <w:rPr>
                <w:rFonts w:eastAsia="Calibri" w:cs="Arial"/>
                <w:b/>
                <w:bCs/>
                <w:iCs/>
                <w:sz w:val="24"/>
                <w:szCs w:val="24"/>
              </w:rPr>
            </w:pPr>
          </w:p>
        </w:tc>
        <w:tc>
          <w:tcPr>
            <w:tcW w:w="859" w:type="pct"/>
            <w:shd w:val="clear" w:color="auto" w:fill="auto"/>
          </w:tcPr>
          <w:p w:rsidR="001E294B" w:rsidRPr="00C02F24" w:rsidRDefault="001E294B" w:rsidP="004648DD">
            <w:pPr>
              <w:spacing w:before="0"/>
              <w:jc w:val="center"/>
              <w:rPr>
                <w:rFonts w:eastAsia="Calibri" w:cs="Arial"/>
                <w:b/>
                <w:bCs/>
                <w:iCs/>
                <w:sz w:val="24"/>
                <w:szCs w:val="24"/>
              </w:rPr>
            </w:pPr>
          </w:p>
        </w:tc>
        <w:tc>
          <w:tcPr>
            <w:tcW w:w="1145" w:type="pct"/>
          </w:tcPr>
          <w:p w:rsidR="001E294B" w:rsidRPr="00C02F24" w:rsidRDefault="001E294B" w:rsidP="004648DD">
            <w:pPr>
              <w:spacing w:before="0"/>
              <w:jc w:val="center"/>
              <w:rPr>
                <w:rFonts w:eastAsia="Calibri" w:cs="Arial"/>
                <w:b/>
                <w:bCs/>
                <w:iCs/>
                <w:sz w:val="24"/>
                <w:szCs w:val="24"/>
              </w:rPr>
            </w:pPr>
          </w:p>
        </w:tc>
      </w:tr>
      <w:tr w:rsidR="001E294B" w:rsidRPr="00C02F24" w:rsidTr="004648DD">
        <w:tblPrEx>
          <w:tblLook w:val="0000" w:firstRow="0" w:lastRow="0" w:firstColumn="0" w:lastColumn="0" w:noHBand="0" w:noVBand="0"/>
        </w:tblPrEx>
        <w:trPr>
          <w:gridBefore w:val="3"/>
          <w:wBefore w:w="2072" w:type="pct"/>
          <w:trHeight w:val="812"/>
        </w:trPr>
        <w:tc>
          <w:tcPr>
            <w:tcW w:w="923" w:type="pct"/>
            <w:tcBorders>
              <w:left w:val="nil"/>
              <w:bottom w:val="nil"/>
            </w:tcBorders>
            <w:shd w:val="clear" w:color="auto" w:fill="auto"/>
          </w:tcPr>
          <w:p w:rsidR="001E294B" w:rsidRPr="00C02F24" w:rsidRDefault="001E294B" w:rsidP="004648DD">
            <w:pPr>
              <w:spacing w:before="0"/>
              <w:jc w:val="center"/>
              <w:rPr>
                <w:rFonts w:eastAsia="Calibri" w:cs="Arial"/>
                <w:b/>
                <w:bCs/>
                <w:iCs/>
                <w:sz w:val="24"/>
                <w:szCs w:val="24"/>
              </w:rPr>
            </w:pPr>
          </w:p>
        </w:tc>
        <w:tc>
          <w:tcPr>
            <w:tcW w:w="859" w:type="pct"/>
            <w:shd w:val="clear" w:color="auto" w:fill="auto"/>
          </w:tcPr>
          <w:p w:rsidR="001E294B" w:rsidRPr="00C02F24" w:rsidRDefault="001E294B" w:rsidP="004648DD">
            <w:pPr>
              <w:spacing w:before="0"/>
              <w:jc w:val="center"/>
              <w:rPr>
                <w:rFonts w:eastAsia="Calibri" w:cs="Arial"/>
                <w:b/>
                <w:bCs/>
                <w:iCs/>
                <w:sz w:val="24"/>
                <w:szCs w:val="24"/>
              </w:rPr>
            </w:pPr>
          </w:p>
          <w:p w:rsidR="001E294B" w:rsidRPr="00C02F24" w:rsidRDefault="001E294B" w:rsidP="004648DD">
            <w:pPr>
              <w:spacing w:before="0"/>
              <w:jc w:val="center"/>
              <w:rPr>
                <w:rFonts w:eastAsia="Calibri" w:cs="Arial"/>
                <w:b/>
                <w:bCs/>
                <w:iCs/>
                <w:sz w:val="24"/>
                <w:szCs w:val="24"/>
              </w:rPr>
            </w:pPr>
            <w:r w:rsidRPr="00C02F24">
              <w:rPr>
                <w:rFonts w:eastAsia="Calibri" w:cs="Arial"/>
                <w:b/>
                <w:bCs/>
                <w:iCs/>
                <w:sz w:val="24"/>
                <w:szCs w:val="24"/>
              </w:rPr>
              <w:t>Укупна вредност</w:t>
            </w:r>
          </w:p>
          <w:p w:rsidR="001E294B" w:rsidRPr="00686E89" w:rsidRDefault="001E294B" w:rsidP="004648DD">
            <w:pPr>
              <w:spacing w:before="0"/>
              <w:jc w:val="center"/>
              <w:rPr>
                <w:rFonts w:eastAsia="Calibri" w:cs="Arial"/>
                <w:b/>
                <w:bCs/>
                <w:iCs/>
                <w:sz w:val="24"/>
                <w:szCs w:val="24"/>
              </w:rPr>
            </w:pPr>
            <w:r w:rsidRPr="00686E89">
              <w:rPr>
                <w:rFonts w:eastAsia="Calibri" w:cs="Arial"/>
                <w:b/>
                <w:bCs/>
                <w:iCs/>
                <w:sz w:val="24"/>
                <w:szCs w:val="24"/>
                <w:lang w:val="sr-Cyrl-RS"/>
              </w:rPr>
              <w:t xml:space="preserve">испоручених добара </w:t>
            </w:r>
            <w:r w:rsidRPr="00686E89">
              <w:rPr>
                <w:rFonts w:eastAsia="Calibri" w:cs="Arial"/>
                <w:b/>
                <w:bCs/>
                <w:iCs/>
                <w:sz w:val="24"/>
                <w:szCs w:val="24"/>
              </w:rPr>
              <w:t>без</w:t>
            </w:r>
          </w:p>
          <w:p w:rsidR="001E294B" w:rsidRPr="00C02F24" w:rsidRDefault="001E294B" w:rsidP="004648DD">
            <w:pPr>
              <w:spacing w:before="0"/>
              <w:jc w:val="center"/>
              <w:rPr>
                <w:rFonts w:eastAsia="Calibri" w:cs="Arial"/>
                <w:b/>
                <w:bCs/>
                <w:iCs/>
                <w:sz w:val="24"/>
                <w:szCs w:val="24"/>
              </w:rPr>
            </w:pPr>
            <w:r w:rsidRPr="00C02F24">
              <w:rPr>
                <w:rFonts w:eastAsia="Calibri" w:cs="Arial"/>
                <w:b/>
                <w:bCs/>
                <w:iCs/>
                <w:sz w:val="24"/>
                <w:szCs w:val="24"/>
              </w:rPr>
              <w:t>ПДВ</w:t>
            </w:r>
          </w:p>
          <w:p w:rsidR="001E294B" w:rsidRPr="00C02F24" w:rsidRDefault="004648DD" w:rsidP="004648DD">
            <w:pPr>
              <w:spacing w:before="0"/>
              <w:rPr>
                <w:rFonts w:eastAsia="Calibri" w:cs="Arial"/>
                <w:b/>
                <w:bCs/>
                <w:iCs/>
                <w:sz w:val="24"/>
                <w:szCs w:val="24"/>
              </w:rPr>
            </w:pPr>
            <w:r>
              <w:rPr>
                <w:rFonts w:eastAsia="Calibri" w:cs="Arial"/>
                <w:b/>
                <w:bCs/>
                <w:iCs/>
                <w:sz w:val="24"/>
                <w:szCs w:val="24"/>
                <w:lang w:val="sr-Cyrl-RS"/>
              </w:rPr>
              <w:t xml:space="preserve">     Дин</w:t>
            </w:r>
          </w:p>
        </w:tc>
        <w:tc>
          <w:tcPr>
            <w:tcW w:w="1145" w:type="pct"/>
          </w:tcPr>
          <w:p w:rsidR="001E294B" w:rsidRPr="00C02F24" w:rsidRDefault="001E294B" w:rsidP="004648DD">
            <w:pPr>
              <w:spacing w:before="0"/>
              <w:ind w:left="720"/>
              <w:jc w:val="center"/>
              <w:rPr>
                <w:rFonts w:eastAsia="Calibri" w:cs="Arial"/>
                <w:b/>
                <w:bCs/>
                <w:iCs/>
                <w:sz w:val="24"/>
                <w:szCs w:val="24"/>
              </w:rPr>
            </w:pPr>
          </w:p>
        </w:tc>
      </w:tr>
    </w:tbl>
    <w:p w:rsidR="001E294B" w:rsidRPr="00C02F24" w:rsidRDefault="001E294B" w:rsidP="001E294B">
      <w:pPr>
        <w:tabs>
          <w:tab w:val="left" w:pos="4999"/>
        </w:tabs>
        <w:spacing w:before="0"/>
        <w:rPr>
          <w:rFonts w:eastAsia="Calibri" w:cs="Arial"/>
          <w:sz w:val="24"/>
          <w:szCs w:val="24"/>
        </w:rPr>
      </w:pPr>
    </w:p>
    <w:tbl>
      <w:tblPr>
        <w:tblW w:w="10031" w:type="dxa"/>
        <w:jc w:val="center"/>
        <w:tblLayout w:type="fixed"/>
        <w:tblLook w:val="0000" w:firstRow="0" w:lastRow="0" w:firstColumn="0" w:lastColumn="0" w:noHBand="0" w:noVBand="0"/>
      </w:tblPr>
      <w:tblGrid>
        <w:gridCol w:w="3882"/>
        <w:gridCol w:w="2127"/>
        <w:gridCol w:w="4022"/>
      </w:tblGrid>
      <w:tr w:rsidR="001E294B" w:rsidRPr="00C02F24" w:rsidTr="004648DD">
        <w:trPr>
          <w:jc w:val="center"/>
        </w:trPr>
        <w:tc>
          <w:tcPr>
            <w:tcW w:w="3882" w:type="dxa"/>
          </w:tcPr>
          <w:p w:rsidR="001E294B" w:rsidRPr="00C02F24" w:rsidRDefault="001E294B" w:rsidP="004648DD">
            <w:pPr>
              <w:spacing w:before="0"/>
              <w:jc w:val="center"/>
              <w:rPr>
                <w:rFonts w:cs="Arial"/>
                <w:sz w:val="24"/>
                <w:szCs w:val="24"/>
              </w:rPr>
            </w:pPr>
            <w:r w:rsidRPr="00C02F24">
              <w:rPr>
                <w:rFonts w:cs="Arial"/>
                <w:sz w:val="24"/>
                <w:szCs w:val="24"/>
              </w:rPr>
              <w:t>Датум:</w:t>
            </w:r>
          </w:p>
        </w:tc>
        <w:tc>
          <w:tcPr>
            <w:tcW w:w="2127" w:type="dxa"/>
          </w:tcPr>
          <w:p w:rsidR="001E294B" w:rsidRPr="00C02F24" w:rsidRDefault="001E294B" w:rsidP="004648DD">
            <w:pPr>
              <w:spacing w:before="0"/>
              <w:jc w:val="center"/>
              <w:rPr>
                <w:rFonts w:cs="Arial"/>
                <w:sz w:val="24"/>
                <w:szCs w:val="24"/>
                <w:lang w:val="ru-RU"/>
              </w:rPr>
            </w:pPr>
          </w:p>
        </w:tc>
        <w:tc>
          <w:tcPr>
            <w:tcW w:w="4022" w:type="dxa"/>
          </w:tcPr>
          <w:p w:rsidR="001E294B" w:rsidRPr="00C02F24" w:rsidRDefault="001E294B" w:rsidP="004648DD">
            <w:pPr>
              <w:spacing w:before="0"/>
              <w:jc w:val="center"/>
              <w:rPr>
                <w:rFonts w:cs="Arial"/>
                <w:sz w:val="24"/>
                <w:szCs w:val="24"/>
                <w:lang w:val="ru-RU"/>
              </w:rPr>
            </w:pPr>
            <w:r w:rsidRPr="00C02F24">
              <w:rPr>
                <w:rFonts w:cs="Arial"/>
                <w:sz w:val="24"/>
                <w:szCs w:val="24"/>
                <w:lang w:val="sr-Cyrl-CS"/>
              </w:rPr>
              <w:t>П</w:t>
            </w:r>
            <w:r w:rsidRPr="00C02F24">
              <w:rPr>
                <w:rFonts w:cs="Arial"/>
                <w:sz w:val="24"/>
                <w:szCs w:val="24"/>
              </w:rPr>
              <w:t>онуђач</w:t>
            </w:r>
            <w:r w:rsidRPr="00C02F24">
              <w:rPr>
                <w:rFonts w:cs="Arial"/>
                <w:sz w:val="24"/>
                <w:szCs w:val="24"/>
                <w:lang w:val="ru-RU"/>
              </w:rPr>
              <w:t>:</w:t>
            </w:r>
          </w:p>
        </w:tc>
      </w:tr>
      <w:tr w:rsidR="001E294B" w:rsidRPr="00C02F24" w:rsidTr="004648DD">
        <w:trPr>
          <w:jc w:val="center"/>
        </w:trPr>
        <w:tc>
          <w:tcPr>
            <w:tcW w:w="3882" w:type="dxa"/>
          </w:tcPr>
          <w:p w:rsidR="001E294B" w:rsidRPr="00C02F24" w:rsidRDefault="001E294B" w:rsidP="004648DD">
            <w:pPr>
              <w:spacing w:before="0"/>
              <w:jc w:val="center"/>
              <w:rPr>
                <w:rFonts w:cs="Arial"/>
                <w:sz w:val="24"/>
                <w:szCs w:val="24"/>
              </w:rPr>
            </w:pPr>
          </w:p>
        </w:tc>
        <w:tc>
          <w:tcPr>
            <w:tcW w:w="2127" w:type="dxa"/>
          </w:tcPr>
          <w:p w:rsidR="001E294B" w:rsidRPr="00C02F24" w:rsidRDefault="001E294B" w:rsidP="004648DD">
            <w:pPr>
              <w:spacing w:before="0"/>
              <w:jc w:val="center"/>
              <w:rPr>
                <w:rFonts w:cs="Arial"/>
                <w:sz w:val="24"/>
                <w:szCs w:val="24"/>
              </w:rPr>
            </w:pPr>
            <w:r w:rsidRPr="00C02F24">
              <w:rPr>
                <w:rFonts w:cs="Arial"/>
                <w:sz w:val="24"/>
                <w:szCs w:val="24"/>
              </w:rPr>
              <w:t>М.П.</w:t>
            </w:r>
          </w:p>
        </w:tc>
        <w:tc>
          <w:tcPr>
            <w:tcW w:w="4022" w:type="dxa"/>
          </w:tcPr>
          <w:p w:rsidR="001E294B" w:rsidRPr="00C02F24" w:rsidRDefault="001E294B" w:rsidP="004648DD">
            <w:pPr>
              <w:spacing w:before="0"/>
              <w:jc w:val="center"/>
              <w:rPr>
                <w:rFonts w:cs="Arial"/>
                <w:sz w:val="24"/>
                <w:szCs w:val="24"/>
                <w:lang w:val="ru-RU"/>
              </w:rPr>
            </w:pPr>
          </w:p>
        </w:tc>
      </w:tr>
      <w:tr w:rsidR="001E294B" w:rsidRPr="00C02F24" w:rsidTr="004648DD">
        <w:trPr>
          <w:jc w:val="center"/>
        </w:trPr>
        <w:tc>
          <w:tcPr>
            <w:tcW w:w="3882" w:type="dxa"/>
            <w:tcBorders>
              <w:bottom w:val="single" w:sz="4" w:space="0" w:color="auto"/>
            </w:tcBorders>
          </w:tcPr>
          <w:p w:rsidR="001E294B" w:rsidRPr="00C02F24" w:rsidRDefault="001E294B" w:rsidP="004648DD">
            <w:pPr>
              <w:spacing w:before="0"/>
              <w:jc w:val="center"/>
              <w:rPr>
                <w:rFonts w:cs="Arial"/>
                <w:sz w:val="24"/>
                <w:szCs w:val="24"/>
              </w:rPr>
            </w:pPr>
          </w:p>
        </w:tc>
        <w:tc>
          <w:tcPr>
            <w:tcW w:w="2127" w:type="dxa"/>
          </w:tcPr>
          <w:p w:rsidR="001E294B" w:rsidRPr="00C02F24" w:rsidRDefault="001E294B" w:rsidP="004648DD">
            <w:pPr>
              <w:spacing w:before="0"/>
              <w:jc w:val="center"/>
              <w:rPr>
                <w:rFonts w:cs="Arial"/>
                <w:sz w:val="24"/>
                <w:szCs w:val="24"/>
                <w:lang w:val="ru-RU"/>
              </w:rPr>
            </w:pPr>
          </w:p>
        </w:tc>
        <w:tc>
          <w:tcPr>
            <w:tcW w:w="4022" w:type="dxa"/>
            <w:tcBorders>
              <w:bottom w:val="single" w:sz="4" w:space="0" w:color="auto"/>
            </w:tcBorders>
          </w:tcPr>
          <w:p w:rsidR="001E294B" w:rsidRPr="00C02F24" w:rsidRDefault="001E294B" w:rsidP="004648DD">
            <w:pPr>
              <w:spacing w:before="0"/>
              <w:jc w:val="center"/>
              <w:rPr>
                <w:rFonts w:cs="Arial"/>
                <w:sz w:val="24"/>
                <w:szCs w:val="24"/>
                <w:lang w:val="ru-RU"/>
              </w:rPr>
            </w:pPr>
          </w:p>
        </w:tc>
      </w:tr>
      <w:tr w:rsidR="001E294B" w:rsidRPr="00C02F24" w:rsidTr="004648DD">
        <w:trPr>
          <w:trHeight w:val="389"/>
          <w:jc w:val="center"/>
        </w:trPr>
        <w:tc>
          <w:tcPr>
            <w:tcW w:w="3882" w:type="dxa"/>
            <w:tcBorders>
              <w:top w:val="single" w:sz="4" w:space="0" w:color="auto"/>
            </w:tcBorders>
          </w:tcPr>
          <w:p w:rsidR="001E294B" w:rsidRPr="00C02F24" w:rsidRDefault="001E294B" w:rsidP="004648DD">
            <w:pPr>
              <w:spacing w:before="0"/>
              <w:jc w:val="center"/>
              <w:rPr>
                <w:rFonts w:cs="Arial"/>
                <w:sz w:val="24"/>
                <w:szCs w:val="24"/>
              </w:rPr>
            </w:pPr>
          </w:p>
        </w:tc>
        <w:tc>
          <w:tcPr>
            <w:tcW w:w="2127" w:type="dxa"/>
          </w:tcPr>
          <w:p w:rsidR="001E294B" w:rsidRPr="00C02F24" w:rsidRDefault="001E294B" w:rsidP="004648DD">
            <w:pPr>
              <w:spacing w:before="0"/>
              <w:jc w:val="center"/>
              <w:rPr>
                <w:rFonts w:cs="Arial"/>
                <w:sz w:val="24"/>
                <w:szCs w:val="24"/>
                <w:lang w:val="ru-RU"/>
              </w:rPr>
            </w:pPr>
          </w:p>
        </w:tc>
        <w:tc>
          <w:tcPr>
            <w:tcW w:w="4022" w:type="dxa"/>
            <w:tcBorders>
              <w:top w:val="single" w:sz="4" w:space="0" w:color="auto"/>
            </w:tcBorders>
          </w:tcPr>
          <w:p w:rsidR="001E294B" w:rsidRPr="00C02F24" w:rsidRDefault="001E294B" w:rsidP="004648DD">
            <w:pPr>
              <w:spacing w:before="0"/>
              <w:jc w:val="center"/>
              <w:rPr>
                <w:rFonts w:cs="Arial"/>
                <w:sz w:val="24"/>
                <w:szCs w:val="24"/>
                <w:lang w:val="ru-RU"/>
              </w:rPr>
            </w:pPr>
          </w:p>
        </w:tc>
      </w:tr>
    </w:tbl>
    <w:p w:rsidR="001E294B" w:rsidRPr="00C02F24" w:rsidRDefault="001E294B" w:rsidP="001E294B">
      <w:pPr>
        <w:rPr>
          <w:rFonts w:eastAsia="Symbol" w:cs="Arial"/>
          <w:b/>
          <w:bCs/>
          <w:i/>
          <w:kern w:val="28"/>
          <w:sz w:val="20"/>
          <w:szCs w:val="20"/>
        </w:rPr>
      </w:pPr>
      <w:r w:rsidRPr="00C02F24">
        <w:rPr>
          <w:rFonts w:eastAsia="Symbol" w:cs="Arial"/>
          <w:b/>
          <w:bCs/>
          <w:i/>
          <w:kern w:val="28"/>
          <w:sz w:val="20"/>
          <w:szCs w:val="20"/>
        </w:rPr>
        <w:t xml:space="preserve">Напомена: </w:t>
      </w:r>
    </w:p>
    <w:p w:rsidR="001E294B" w:rsidRPr="00C02F24" w:rsidRDefault="001E294B" w:rsidP="001E294B">
      <w:pPr>
        <w:rPr>
          <w:rFonts w:eastAsia="TimesNewRomanPS-BoldMT" w:cs="Arial"/>
          <w:i/>
          <w:sz w:val="20"/>
          <w:szCs w:val="20"/>
          <w:lang w:val="sr-Cyrl-CS"/>
        </w:rPr>
      </w:pPr>
      <w:r w:rsidRPr="00C02F24">
        <w:rPr>
          <w:rFonts w:eastAsia="TimesNewRomanPS-BoldMT" w:cs="Arial"/>
          <w:i/>
          <w:sz w:val="20"/>
          <w:szCs w:val="20"/>
        </w:rPr>
        <w:t xml:space="preserve">Уколико </w:t>
      </w:r>
      <w:r w:rsidRPr="00C02F24">
        <w:rPr>
          <w:rFonts w:eastAsia="TimesNewRomanPS-BoldMT" w:cs="Arial"/>
          <w:i/>
          <w:sz w:val="20"/>
          <w:szCs w:val="20"/>
          <w:lang w:val="sr-Cyrl-CS"/>
        </w:rPr>
        <w:t>група понуђача подноси заједничку понуду овај образац потписује и оверава Носилац посла испред групе понуђача</w:t>
      </w:r>
      <w:r w:rsidRPr="00C02F24">
        <w:rPr>
          <w:rFonts w:eastAsia="TimesNewRomanPS-BoldMT" w:cs="Arial"/>
          <w:i/>
          <w:sz w:val="20"/>
          <w:szCs w:val="20"/>
        </w:rPr>
        <w:t>.</w:t>
      </w:r>
    </w:p>
    <w:p w:rsidR="001E294B" w:rsidRPr="00C02F24" w:rsidRDefault="001E294B" w:rsidP="001E294B">
      <w:pPr>
        <w:rPr>
          <w:rFonts w:cs="Arial"/>
          <w:sz w:val="20"/>
          <w:szCs w:val="20"/>
          <w:lang w:val="sr-Cyrl-CS"/>
        </w:rPr>
      </w:pPr>
      <w:r w:rsidRPr="00C02F24">
        <w:rPr>
          <w:rFonts w:cs="Arial"/>
          <w:i/>
          <w:sz w:val="20"/>
          <w:szCs w:val="20"/>
        </w:rPr>
        <w:t>Приликом подношења понуде овај образац копирати у потребном броју примерака.</w:t>
      </w:r>
    </w:p>
    <w:p w:rsidR="001E294B" w:rsidRPr="00C02F24" w:rsidRDefault="001E294B" w:rsidP="001E294B">
      <w:pPr>
        <w:rPr>
          <w:rFonts w:cs="Arial"/>
          <w:b/>
          <w:bCs/>
          <w:kern w:val="28"/>
          <w:sz w:val="20"/>
          <w:szCs w:val="20"/>
          <w:lang w:val="sr-Cyrl-CS" w:eastAsia="ar-SA"/>
        </w:rPr>
      </w:pPr>
      <w:r w:rsidRPr="00C02F24">
        <w:rPr>
          <w:rFonts w:eastAsia="TimesNewRomanPS-BoldMT" w:cs="Arial"/>
          <w:i/>
          <w:sz w:val="20"/>
          <w:szCs w:val="20"/>
        </w:rPr>
        <w:t xml:space="preserve">Понуђач који даје нетачне податке у погледу стручних референци, чини прекршај по члану 170. </w:t>
      </w:r>
      <w:proofErr w:type="gramStart"/>
      <w:r w:rsidRPr="00C02F24">
        <w:rPr>
          <w:rFonts w:eastAsia="TimesNewRomanPS-BoldMT" w:cs="Arial"/>
          <w:i/>
          <w:sz w:val="20"/>
          <w:szCs w:val="20"/>
        </w:rPr>
        <w:t>став</w:t>
      </w:r>
      <w:proofErr w:type="gramEnd"/>
      <w:r w:rsidRPr="00C02F24">
        <w:rPr>
          <w:rFonts w:eastAsia="TimesNewRomanPS-BoldMT" w:cs="Arial"/>
          <w:i/>
          <w:sz w:val="20"/>
          <w:szCs w:val="20"/>
        </w:rPr>
        <w:t xml:space="preserve"> 1. </w:t>
      </w:r>
      <w:proofErr w:type="gramStart"/>
      <w:r w:rsidRPr="00C02F24">
        <w:rPr>
          <w:rFonts w:eastAsia="TimesNewRomanPS-BoldMT" w:cs="Arial"/>
          <w:i/>
          <w:sz w:val="20"/>
          <w:szCs w:val="20"/>
        </w:rPr>
        <w:t>тачка</w:t>
      </w:r>
      <w:proofErr w:type="gramEnd"/>
      <w:r w:rsidRPr="00C02F24">
        <w:rPr>
          <w:rFonts w:eastAsia="TimesNewRomanPS-BoldMT" w:cs="Arial"/>
          <w:i/>
          <w:sz w:val="20"/>
          <w:szCs w:val="20"/>
        </w:rPr>
        <w:t xml:space="preserve"> 3. Закона о јавним набавкама. Давање неистинитих података у понуди је основ за негативну референцу у смислу члана 82. </w:t>
      </w:r>
      <w:proofErr w:type="gramStart"/>
      <w:r w:rsidRPr="00C02F24">
        <w:rPr>
          <w:rFonts w:eastAsia="TimesNewRomanPS-BoldMT" w:cs="Arial"/>
          <w:i/>
          <w:sz w:val="20"/>
          <w:szCs w:val="20"/>
        </w:rPr>
        <w:t>став</w:t>
      </w:r>
      <w:proofErr w:type="gramEnd"/>
      <w:r w:rsidRPr="00C02F24">
        <w:rPr>
          <w:rFonts w:eastAsia="TimesNewRomanPS-BoldMT" w:cs="Arial"/>
          <w:i/>
          <w:sz w:val="20"/>
          <w:szCs w:val="20"/>
        </w:rPr>
        <w:t xml:space="preserve"> 1. </w:t>
      </w:r>
      <w:proofErr w:type="gramStart"/>
      <w:r w:rsidRPr="00C02F24">
        <w:rPr>
          <w:rFonts w:eastAsia="TimesNewRomanPS-BoldMT" w:cs="Arial"/>
          <w:i/>
          <w:sz w:val="20"/>
          <w:szCs w:val="20"/>
        </w:rPr>
        <w:t>тачка</w:t>
      </w:r>
      <w:proofErr w:type="gramEnd"/>
      <w:r w:rsidRPr="00C02F24">
        <w:rPr>
          <w:rFonts w:eastAsia="TimesNewRomanPS-BoldMT" w:cs="Arial"/>
          <w:i/>
          <w:sz w:val="20"/>
          <w:szCs w:val="20"/>
        </w:rPr>
        <w:t xml:space="preserve"> 3) Закона</w:t>
      </w:r>
    </w:p>
    <w:p w:rsidR="001E294B" w:rsidRPr="00C02F24" w:rsidRDefault="001E294B" w:rsidP="001E294B"/>
    <w:p w:rsidR="001E294B" w:rsidRDefault="001E294B" w:rsidP="001E294B"/>
    <w:p w:rsidR="001E294B" w:rsidRDefault="001E294B" w:rsidP="001E294B"/>
    <w:p w:rsidR="001E294B" w:rsidRPr="001E294B" w:rsidRDefault="001E294B" w:rsidP="001E294B">
      <w:pPr>
        <w:pStyle w:val="KDObrazac"/>
        <w:rPr>
          <w:sz w:val="24"/>
          <w:szCs w:val="24"/>
          <w:lang w:val="sr-Cyrl-RS"/>
        </w:rPr>
      </w:pPr>
      <w:r w:rsidRPr="001E294B">
        <w:rPr>
          <w:sz w:val="24"/>
          <w:szCs w:val="24"/>
        </w:rPr>
        <w:lastRenderedPageBreak/>
        <w:t xml:space="preserve">ОБРАЗАЦ </w:t>
      </w:r>
      <w:r w:rsidRPr="001E294B">
        <w:rPr>
          <w:sz w:val="24"/>
          <w:szCs w:val="24"/>
          <w:lang w:val="sr-Cyrl-RS"/>
        </w:rPr>
        <w:t>9.1</w:t>
      </w:r>
    </w:p>
    <w:p w:rsidR="001E294B" w:rsidRDefault="001E294B" w:rsidP="001E294B"/>
    <w:p w:rsidR="001E294B" w:rsidRDefault="001E294B" w:rsidP="001E294B"/>
    <w:p w:rsidR="001E294B" w:rsidRPr="00C02F24" w:rsidRDefault="001E294B" w:rsidP="001E294B">
      <w:pPr>
        <w:jc w:val="center"/>
        <w:rPr>
          <w:rFonts w:cs="Arial"/>
          <w:b/>
          <w:sz w:val="24"/>
          <w:szCs w:val="24"/>
        </w:rPr>
      </w:pPr>
      <w:r w:rsidRPr="00C02F24">
        <w:rPr>
          <w:rFonts w:cs="Arial"/>
          <w:b/>
          <w:sz w:val="24"/>
          <w:szCs w:val="24"/>
        </w:rPr>
        <w:t>ПОТВРДА О РЕФЕРЕНТНИМ НАБАВКАМА</w:t>
      </w:r>
    </w:p>
    <w:p w:rsidR="001E294B" w:rsidRPr="00C02F24" w:rsidRDefault="001E294B" w:rsidP="001E294B">
      <w:pPr>
        <w:jc w:val="center"/>
        <w:rPr>
          <w:rFonts w:cs="Arial"/>
          <w:sz w:val="24"/>
          <w:szCs w:val="24"/>
          <w:lang w:val="sr-Cyrl-RS"/>
        </w:rPr>
      </w:pPr>
    </w:p>
    <w:p w:rsidR="001E294B" w:rsidRPr="00C02F24" w:rsidRDefault="001E294B" w:rsidP="001E294B">
      <w:pPr>
        <w:tabs>
          <w:tab w:val="left" w:pos="0"/>
          <w:tab w:val="left" w:pos="330"/>
          <w:tab w:val="left" w:pos="540"/>
        </w:tabs>
        <w:spacing w:before="0"/>
        <w:jc w:val="left"/>
        <w:rPr>
          <w:rFonts w:eastAsia="Calibri" w:cs="Arial"/>
          <w:sz w:val="24"/>
          <w:szCs w:val="24"/>
        </w:rPr>
      </w:pPr>
      <w:r w:rsidRPr="00C02F24">
        <w:rPr>
          <w:rFonts w:eastAsia="Calibri" w:cs="Arial"/>
          <w:sz w:val="24"/>
          <w:szCs w:val="24"/>
          <w:lang w:val="ru-RU"/>
        </w:rPr>
        <w:t xml:space="preserve">Наручилац односно </w:t>
      </w:r>
      <w:r>
        <w:rPr>
          <w:rFonts w:eastAsia="Calibri" w:cs="Arial"/>
          <w:sz w:val="24"/>
          <w:szCs w:val="24"/>
          <w:lang w:val="ru-RU"/>
        </w:rPr>
        <w:t xml:space="preserve">крајњи </w:t>
      </w:r>
      <w:r w:rsidRPr="00333E7B">
        <w:rPr>
          <w:rFonts w:eastAsia="Calibri" w:cs="Arial"/>
          <w:sz w:val="24"/>
          <w:szCs w:val="24"/>
          <w:lang w:val="ru-RU"/>
        </w:rPr>
        <w:t>корисник</w:t>
      </w:r>
      <w:r w:rsidRPr="00C02F24">
        <w:rPr>
          <w:rFonts w:eastAsia="Calibri" w:cs="Arial"/>
          <w:sz w:val="24"/>
          <w:szCs w:val="24"/>
          <w:lang w:val="ru-RU"/>
        </w:rPr>
        <w:t xml:space="preserve">: </w:t>
      </w:r>
    </w:p>
    <w:p w:rsidR="001E294B" w:rsidRPr="00C02F24" w:rsidRDefault="001E294B" w:rsidP="001E294B">
      <w:pPr>
        <w:tabs>
          <w:tab w:val="left" w:pos="0"/>
          <w:tab w:val="left" w:pos="330"/>
          <w:tab w:val="left" w:pos="540"/>
        </w:tabs>
        <w:spacing w:before="0"/>
        <w:ind w:left="6"/>
        <w:rPr>
          <w:rFonts w:eastAsia="Calibri" w:cs="Arial"/>
          <w:sz w:val="24"/>
          <w:szCs w:val="24"/>
        </w:rPr>
      </w:pPr>
      <w:r w:rsidRPr="00C02F24">
        <w:rPr>
          <w:rFonts w:eastAsia="Calibri" w:cs="Arial"/>
          <w:sz w:val="24"/>
          <w:szCs w:val="24"/>
        </w:rPr>
        <w:t xml:space="preserve">                                                  __________________________________________________________________</w:t>
      </w:r>
    </w:p>
    <w:p w:rsidR="001E294B" w:rsidRPr="00C02F24" w:rsidRDefault="001E294B" w:rsidP="001E294B">
      <w:pPr>
        <w:tabs>
          <w:tab w:val="left" w:pos="0"/>
          <w:tab w:val="left" w:pos="330"/>
          <w:tab w:val="left" w:pos="540"/>
        </w:tabs>
        <w:spacing w:before="0"/>
        <w:ind w:left="6"/>
        <w:jc w:val="center"/>
        <w:rPr>
          <w:rFonts w:eastAsia="Calibri" w:cs="Arial"/>
          <w:sz w:val="24"/>
          <w:szCs w:val="24"/>
        </w:rPr>
      </w:pPr>
      <w:r w:rsidRPr="00C02F24">
        <w:rPr>
          <w:rFonts w:cs="Arial"/>
          <w:bCs/>
          <w:kern w:val="28"/>
          <w:sz w:val="24"/>
          <w:szCs w:val="24"/>
        </w:rPr>
        <w:t>(</w:t>
      </w:r>
      <w:proofErr w:type="gramStart"/>
      <w:r w:rsidRPr="00C02F24">
        <w:rPr>
          <w:rFonts w:cs="Arial"/>
          <w:bCs/>
          <w:kern w:val="28"/>
          <w:sz w:val="24"/>
          <w:szCs w:val="24"/>
        </w:rPr>
        <w:t>назив</w:t>
      </w:r>
      <w:proofErr w:type="gramEnd"/>
      <w:r w:rsidRPr="00C02F24">
        <w:rPr>
          <w:rFonts w:cs="Arial"/>
          <w:bCs/>
          <w:kern w:val="28"/>
          <w:sz w:val="24"/>
          <w:szCs w:val="24"/>
        </w:rPr>
        <w:t xml:space="preserve"> и седиште наручиоца)</w:t>
      </w:r>
    </w:p>
    <w:p w:rsidR="001E294B" w:rsidRPr="00C02F24" w:rsidRDefault="001E294B" w:rsidP="001E294B">
      <w:pPr>
        <w:jc w:val="left"/>
        <w:rPr>
          <w:rFonts w:cs="Arial"/>
          <w:sz w:val="24"/>
          <w:szCs w:val="24"/>
        </w:rPr>
      </w:pPr>
      <w:r w:rsidRPr="00C02F24">
        <w:rPr>
          <w:rFonts w:cs="Arial"/>
          <w:sz w:val="24"/>
          <w:szCs w:val="24"/>
        </w:rPr>
        <w:t>Лице за контакт:      ___________________________________________________________________</w:t>
      </w:r>
    </w:p>
    <w:p w:rsidR="001E294B" w:rsidRPr="00C02F24" w:rsidRDefault="001E294B" w:rsidP="001E294B">
      <w:pPr>
        <w:jc w:val="center"/>
        <w:rPr>
          <w:rFonts w:cs="Arial"/>
          <w:sz w:val="24"/>
          <w:szCs w:val="24"/>
        </w:rPr>
      </w:pPr>
      <w:r w:rsidRPr="00C02F24">
        <w:rPr>
          <w:rFonts w:cs="Arial"/>
          <w:sz w:val="24"/>
          <w:szCs w:val="24"/>
        </w:rPr>
        <w:t>(</w:t>
      </w:r>
      <w:proofErr w:type="gramStart"/>
      <w:r w:rsidRPr="00C02F24">
        <w:rPr>
          <w:rFonts w:cs="Arial"/>
          <w:sz w:val="24"/>
          <w:szCs w:val="24"/>
        </w:rPr>
        <w:t>име</w:t>
      </w:r>
      <w:proofErr w:type="gramEnd"/>
      <w:r w:rsidRPr="00C02F24">
        <w:rPr>
          <w:rFonts w:cs="Arial"/>
          <w:sz w:val="24"/>
          <w:szCs w:val="24"/>
        </w:rPr>
        <w:t>, презиме,  контакт телефон)</w:t>
      </w:r>
    </w:p>
    <w:p w:rsidR="001E294B" w:rsidRPr="00C02F24" w:rsidRDefault="001E294B" w:rsidP="001E294B">
      <w:pPr>
        <w:jc w:val="left"/>
        <w:rPr>
          <w:rFonts w:cs="Arial"/>
          <w:sz w:val="24"/>
          <w:szCs w:val="24"/>
        </w:rPr>
      </w:pPr>
      <w:r w:rsidRPr="00C02F24">
        <w:rPr>
          <w:rFonts w:cs="Arial"/>
          <w:sz w:val="24"/>
          <w:szCs w:val="24"/>
        </w:rPr>
        <w:t>Овим путем потврђујем да је __________________________________________________________________</w:t>
      </w:r>
    </w:p>
    <w:p w:rsidR="001E294B" w:rsidRPr="00C02F24" w:rsidRDefault="001E294B" w:rsidP="001E294B">
      <w:pPr>
        <w:jc w:val="center"/>
        <w:rPr>
          <w:rFonts w:cs="Arial"/>
          <w:sz w:val="24"/>
          <w:szCs w:val="24"/>
        </w:rPr>
      </w:pPr>
      <w:r w:rsidRPr="00C02F24">
        <w:rPr>
          <w:rFonts w:cs="Arial"/>
          <w:sz w:val="24"/>
          <w:szCs w:val="24"/>
        </w:rPr>
        <w:t>(</w:t>
      </w:r>
      <w:proofErr w:type="gramStart"/>
      <w:r w:rsidRPr="00C02F24">
        <w:rPr>
          <w:rFonts w:cs="Arial"/>
          <w:sz w:val="24"/>
          <w:szCs w:val="24"/>
        </w:rPr>
        <w:t>навести</w:t>
      </w:r>
      <w:proofErr w:type="gramEnd"/>
      <w:r w:rsidRPr="00C02F24">
        <w:rPr>
          <w:rFonts w:cs="Arial"/>
          <w:sz w:val="24"/>
          <w:szCs w:val="24"/>
        </w:rPr>
        <w:t xml:space="preserve"> назив седиште  понуђача)</w:t>
      </w:r>
    </w:p>
    <w:p w:rsidR="001E294B" w:rsidRPr="00C02F24" w:rsidRDefault="001E294B" w:rsidP="001E294B">
      <w:pPr>
        <w:rPr>
          <w:rFonts w:cs="Arial"/>
          <w:sz w:val="24"/>
          <w:szCs w:val="24"/>
        </w:rPr>
      </w:pPr>
      <w:proofErr w:type="gramStart"/>
      <w:r w:rsidRPr="00C02F24">
        <w:rPr>
          <w:rFonts w:cs="Arial"/>
          <w:sz w:val="24"/>
          <w:szCs w:val="24"/>
        </w:rPr>
        <w:t>за</w:t>
      </w:r>
      <w:proofErr w:type="gramEnd"/>
      <w:r w:rsidRPr="00C02F24">
        <w:rPr>
          <w:rFonts w:cs="Arial"/>
          <w:sz w:val="24"/>
          <w:szCs w:val="24"/>
        </w:rPr>
        <w:t xml:space="preserve"> наше потребе и</w:t>
      </w:r>
      <w:r>
        <w:rPr>
          <w:rFonts w:cs="Arial"/>
          <w:sz w:val="24"/>
          <w:szCs w:val="24"/>
          <w:lang w:val="sr-Cyrl-RS"/>
        </w:rPr>
        <w:t>споручио</w:t>
      </w:r>
      <w:r w:rsidR="004648DD">
        <w:rPr>
          <w:rFonts w:cs="Arial"/>
          <w:sz w:val="24"/>
          <w:szCs w:val="24"/>
        </w:rPr>
        <w:t xml:space="preserve"> и имлементирао</w:t>
      </w:r>
      <w:r w:rsidRPr="00C02F24">
        <w:rPr>
          <w:rFonts w:cs="Arial"/>
          <w:sz w:val="24"/>
          <w:szCs w:val="24"/>
        </w:rPr>
        <w:t xml:space="preserve"> </w:t>
      </w:r>
    </w:p>
    <w:p w:rsidR="001E294B" w:rsidRPr="00C02F24" w:rsidRDefault="001E294B" w:rsidP="001E294B">
      <w:pPr>
        <w:rPr>
          <w:rFonts w:cs="Arial"/>
          <w:sz w:val="24"/>
          <w:szCs w:val="24"/>
        </w:rPr>
      </w:pPr>
      <w:r w:rsidRPr="00C02F24">
        <w:rPr>
          <w:rFonts w:cs="Arial"/>
          <w:sz w:val="24"/>
          <w:szCs w:val="24"/>
        </w:rPr>
        <w:t>__________________________________________________________________</w:t>
      </w:r>
    </w:p>
    <w:p w:rsidR="001E294B" w:rsidRDefault="001E294B" w:rsidP="001E294B">
      <w:pPr>
        <w:jc w:val="center"/>
        <w:rPr>
          <w:rFonts w:cs="Arial"/>
          <w:szCs w:val="24"/>
        </w:rPr>
      </w:pPr>
      <w:r>
        <w:rPr>
          <w:rFonts w:cs="Arial"/>
          <w:szCs w:val="24"/>
          <w:lang w:val="sr-Cyrl-RS"/>
        </w:rPr>
        <w:t>(</w:t>
      </w:r>
      <w:r>
        <w:rPr>
          <w:rFonts w:cs="Arial"/>
          <w:szCs w:val="24"/>
        </w:rPr>
        <w:t xml:space="preserve">прецизирати врсту и опис </w:t>
      </w:r>
      <w:r w:rsidR="004648DD">
        <w:rPr>
          <w:rFonts w:cs="Arial"/>
          <w:szCs w:val="24"/>
          <w:lang w:val="sr-Cyrl-RS"/>
        </w:rPr>
        <w:t>опреме</w:t>
      </w:r>
      <w:r>
        <w:rPr>
          <w:rFonts w:cs="Arial"/>
          <w:szCs w:val="24"/>
        </w:rPr>
        <w:t>)</w:t>
      </w:r>
    </w:p>
    <w:p w:rsidR="001E294B" w:rsidRPr="00C02F24" w:rsidRDefault="001E294B" w:rsidP="001E294B">
      <w:pPr>
        <w:rPr>
          <w:rFonts w:cs="Arial"/>
          <w:sz w:val="24"/>
          <w:szCs w:val="24"/>
          <w:lang w:val="sr-Cyrl-RS"/>
        </w:rPr>
      </w:pPr>
      <w:proofErr w:type="gramStart"/>
      <w:r w:rsidRPr="00C02F24">
        <w:rPr>
          <w:rFonts w:cs="Arial"/>
          <w:sz w:val="24"/>
          <w:szCs w:val="24"/>
        </w:rPr>
        <w:t>у</w:t>
      </w:r>
      <w:proofErr w:type="gramEnd"/>
      <w:r w:rsidRPr="00C02F24">
        <w:rPr>
          <w:rFonts w:cs="Arial"/>
          <w:sz w:val="24"/>
          <w:szCs w:val="24"/>
        </w:rPr>
        <w:t xml:space="preserve"> уговореном року, обиму и квалитету</w:t>
      </w:r>
      <w:r w:rsidRPr="00C02F24">
        <w:rPr>
          <w:rFonts w:cs="Arial"/>
          <w:sz w:val="24"/>
          <w:szCs w:val="24"/>
          <w:lang w:val="sr-Cyrl-RS"/>
        </w:rPr>
        <w:t>.</w:t>
      </w:r>
    </w:p>
    <w:tbl>
      <w:tblPr>
        <w:tblpPr w:leftFromText="180" w:rightFromText="180" w:vertAnchor="text" w:horzAnchor="margin" w:tblpXSpec="center" w:tblpY="4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6"/>
        <w:gridCol w:w="2154"/>
        <w:gridCol w:w="2352"/>
        <w:gridCol w:w="2377"/>
      </w:tblGrid>
      <w:tr w:rsidR="001E294B" w:rsidRPr="00C02F24" w:rsidTr="004648DD">
        <w:trPr>
          <w:trHeight w:val="1074"/>
        </w:trPr>
        <w:tc>
          <w:tcPr>
            <w:tcW w:w="2313" w:type="dxa"/>
            <w:tcBorders>
              <w:top w:val="single" w:sz="4" w:space="0" w:color="auto"/>
              <w:left w:val="single" w:sz="4" w:space="0" w:color="auto"/>
              <w:bottom w:val="single" w:sz="4" w:space="0" w:color="auto"/>
              <w:right w:val="single" w:sz="4" w:space="0" w:color="auto"/>
            </w:tcBorders>
            <w:shd w:val="clear" w:color="auto" w:fill="auto"/>
            <w:vAlign w:val="center"/>
          </w:tcPr>
          <w:p w:rsidR="001E294B" w:rsidRPr="00C02F24" w:rsidRDefault="001E294B" w:rsidP="004648DD">
            <w:pPr>
              <w:jc w:val="center"/>
              <w:rPr>
                <w:rFonts w:eastAsia="Calibri" w:cs="Arial"/>
                <w:sz w:val="24"/>
                <w:szCs w:val="24"/>
              </w:rPr>
            </w:pPr>
            <w:r w:rsidRPr="00C02F24">
              <w:rPr>
                <w:rFonts w:eastAsia="Calibri" w:cs="Arial"/>
                <w:sz w:val="24"/>
                <w:szCs w:val="24"/>
              </w:rPr>
              <w:t>Датум  закључења уговора</w:t>
            </w:r>
          </w:p>
        </w:tc>
        <w:tc>
          <w:tcPr>
            <w:tcW w:w="2308" w:type="dxa"/>
            <w:tcBorders>
              <w:top w:val="single" w:sz="4" w:space="0" w:color="auto"/>
              <w:left w:val="single" w:sz="4" w:space="0" w:color="auto"/>
              <w:bottom w:val="single" w:sz="4" w:space="0" w:color="auto"/>
              <w:right w:val="single" w:sz="4" w:space="0" w:color="auto"/>
            </w:tcBorders>
            <w:vAlign w:val="center"/>
          </w:tcPr>
          <w:p w:rsidR="001E294B" w:rsidRPr="00C02F24" w:rsidRDefault="001E294B" w:rsidP="004648DD">
            <w:pPr>
              <w:jc w:val="center"/>
              <w:rPr>
                <w:rFonts w:eastAsia="Calibri" w:cs="Arial"/>
                <w:sz w:val="24"/>
                <w:szCs w:val="24"/>
              </w:rPr>
            </w:pPr>
            <w:r w:rsidRPr="00C02F24">
              <w:rPr>
                <w:rFonts w:eastAsia="Calibri" w:cs="Arial"/>
                <w:sz w:val="24"/>
                <w:szCs w:val="24"/>
              </w:rPr>
              <w:t>Датум реализације уговора</w:t>
            </w:r>
          </w:p>
        </w:tc>
        <w:tc>
          <w:tcPr>
            <w:tcW w:w="2645" w:type="dxa"/>
            <w:tcBorders>
              <w:top w:val="single" w:sz="4" w:space="0" w:color="auto"/>
              <w:left w:val="single" w:sz="4" w:space="0" w:color="auto"/>
              <w:bottom w:val="single" w:sz="4" w:space="0" w:color="auto"/>
              <w:right w:val="single" w:sz="4" w:space="0" w:color="auto"/>
            </w:tcBorders>
            <w:shd w:val="clear" w:color="auto" w:fill="auto"/>
            <w:vAlign w:val="center"/>
          </w:tcPr>
          <w:p w:rsidR="001E294B" w:rsidRPr="00C02F24" w:rsidRDefault="001E294B" w:rsidP="004648DD">
            <w:pPr>
              <w:jc w:val="center"/>
              <w:rPr>
                <w:rFonts w:eastAsia="Calibri" w:cs="Arial"/>
                <w:sz w:val="24"/>
                <w:szCs w:val="24"/>
              </w:rPr>
            </w:pPr>
            <w:r w:rsidRPr="00C02F24">
              <w:rPr>
                <w:rFonts w:eastAsia="Calibri" w:cs="Arial"/>
                <w:sz w:val="24"/>
                <w:szCs w:val="24"/>
              </w:rPr>
              <w:t>Вредност уговора без ПДВ</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rsidR="001E294B" w:rsidRPr="00C02F24" w:rsidRDefault="001E294B" w:rsidP="004648DD">
            <w:pPr>
              <w:jc w:val="center"/>
              <w:rPr>
                <w:rFonts w:eastAsia="Calibri" w:cs="Arial"/>
                <w:sz w:val="24"/>
                <w:szCs w:val="24"/>
              </w:rPr>
            </w:pPr>
            <w:r w:rsidRPr="00C02F24">
              <w:rPr>
                <w:rFonts w:eastAsia="Calibri" w:cs="Arial"/>
                <w:sz w:val="24"/>
                <w:szCs w:val="24"/>
              </w:rPr>
              <w:t xml:space="preserve">Вредност </w:t>
            </w:r>
            <w:r w:rsidRPr="00C02F24">
              <w:rPr>
                <w:rFonts w:eastAsia="Calibri" w:cs="Arial"/>
                <w:sz w:val="24"/>
                <w:szCs w:val="24"/>
                <w:lang w:val="sr-Cyrl-RS"/>
              </w:rPr>
              <w:t>и</w:t>
            </w:r>
            <w:r>
              <w:rPr>
                <w:rFonts w:eastAsia="Calibri" w:cs="Arial"/>
                <w:sz w:val="24"/>
                <w:szCs w:val="24"/>
                <w:lang w:val="sr-Cyrl-RS"/>
              </w:rPr>
              <w:t>споручених добара</w:t>
            </w:r>
            <w:r w:rsidRPr="00C02F24">
              <w:rPr>
                <w:rFonts w:eastAsia="Calibri" w:cs="Arial"/>
                <w:sz w:val="24"/>
                <w:szCs w:val="24"/>
              </w:rPr>
              <w:t xml:space="preserve"> без ПДВ</w:t>
            </w:r>
          </w:p>
          <w:p w:rsidR="001E294B" w:rsidRPr="00C02F24" w:rsidRDefault="001E294B" w:rsidP="004648DD">
            <w:pPr>
              <w:jc w:val="center"/>
              <w:rPr>
                <w:rFonts w:eastAsia="Calibri" w:cs="Arial"/>
                <w:sz w:val="24"/>
                <w:szCs w:val="24"/>
                <w:lang w:val="sr-Cyrl-RS"/>
              </w:rPr>
            </w:pPr>
            <w:r w:rsidRPr="00C02F24">
              <w:rPr>
                <w:rFonts w:eastAsia="Calibri" w:cs="Arial"/>
                <w:sz w:val="24"/>
                <w:szCs w:val="24"/>
                <w:lang w:val="sr-Cyrl-RS"/>
              </w:rPr>
              <w:t>Дин/</w:t>
            </w:r>
            <w:r w:rsidRPr="00C02F24">
              <w:rPr>
                <w:rFonts w:eastAsia="Calibri" w:cs="Arial"/>
                <w:sz w:val="24"/>
                <w:szCs w:val="24"/>
              </w:rPr>
              <w:t>EUR</w:t>
            </w:r>
          </w:p>
        </w:tc>
      </w:tr>
      <w:tr w:rsidR="001E294B" w:rsidRPr="00C02F24" w:rsidTr="004648DD">
        <w:tc>
          <w:tcPr>
            <w:tcW w:w="2313" w:type="dxa"/>
            <w:tcBorders>
              <w:top w:val="single" w:sz="4" w:space="0" w:color="auto"/>
              <w:left w:val="single" w:sz="4" w:space="0" w:color="auto"/>
              <w:bottom w:val="single" w:sz="4" w:space="0" w:color="auto"/>
              <w:right w:val="single" w:sz="4" w:space="0" w:color="auto"/>
            </w:tcBorders>
            <w:shd w:val="clear" w:color="auto" w:fill="auto"/>
          </w:tcPr>
          <w:p w:rsidR="001E294B" w:rsidRPr="00C02F24" w:rsidRDefault="001E294B" w:rsidP="004648DD">
            <w:pPr>
              <w:rPr>
                <w:rFonts w:eastAsia="Calibri" w:cs="Arial"/>
                <w:sz w:val="24"/>
                <w:szCs w:val="24"/>
              </w:rPr>
            </w:pPr>
          </w:p>
        </w:tc>
        <w:tc>
          <w:tcPr>
            <w:tcW w:w="2308" w:type="dxa"/>
            <w:tcBorders>
              <w:top w:val="single" w:sz="4" w:space="0" w:color="auto"/>
              <w:left w:val="single" w:sz="4" w:space="0" w:color="auto"/>
              <w:bottom w:val="single" w:sz="4" w:space="0" w:color="auto"/>
              <w:right w:val="single" w:sz="4" w:space="0" w:color="auto"/>
            </w:tcBorders>
          </w:tcPr>
          <w:p w:rsidR="001E294B" w:rsidRPr="00C02F24" w:rsidRDefault="001E294B" w:rsidP="004648DD">
            <w:pPr>
              <w:rPr>
                <w:rFonts w:eastAsia="Calibri" w:cs="Arial"/>
                <w:sz w:val="24"/>
                <w:szCs w:val="24"/>
              </w:rPr>
            </w:pPr>
          </w:p>
        </w:tc>
        <w:tc>
          <w:tcPr>
            <w:tcW w:w="2645" w:type="dxa"/>
            <w:tcBorders>
              <w:top w:val="single" w:sz="4" w:space="0" w:color="auto"/>
              <w:left w:val="single" w:sz="4" w:space="0" w:color="auto"/>
              <w:bottom w:val="single" w:sz="4" w:space="0" w:color="auto"/>
              <w:right w:val="single" w:sz="4" w:space="0" w:color="auto"/>
            </w:tcBorders>
            <w:shd w:val="clear" w:color="auto" w:fill="auto"/>
          </w:tcPr>
          <w:p w:rsidR="001E294B" w:rsidRPr="00C02F24" w:rsidRDefault="001E294B" w:rsidP="004648DD">
            <w:pPr>
              <w:rPr>
                <w:rFonts w:eastAsia="Calibri" w:cs="Arial"/>
                <w:sz w:val="24"/>
                <w:szCs w:val="24"/>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rsidR="001E294B" w:rsidRPr="00C02F24" w:rsidRDefault="001E294B" w:rsidP="004648DD">
            <w:pPr>
              <w:rPr>
                <w:rFonts w:eastAsia="Calibri" w:cs="Arial"/>
                <w:sz w:val="24"/>
                <w:szCs w:val="24"/>
              </w:rPr>
            </w:pPr>
          </w:p>
        </w:tc>
      </w:tr>
      <w:tr w:rsidR="001E294B" w:rsidRPr="00C02F24" w:rsidTr="004648DD">
        <w:tc>
          <w:tcPr>
            <w:tcW w:w="2313" w:type="dxa"/>
            <w:tcBorders>
              <w:top w:val="single" w:sz="4" w:space="0" w:color="auto"/>
              <w:left w:val="single" w:sz="4" w:space="0" w:color="auto"/>
              <w:bottom w:val="single" w:sz="4" w:space="0" w:color="auto"/>
              <w:right w:val="single" w:sz="4" w:space="0" w:color="auto"/>
            </w:tcBorders>
            <w:shd w:val="clear" w:color="auto" w:fill="auto"/>
          </w:tcPr>
          <w:p w:rsidR="001E294B" w:rsidRPr="00C02F24" w:rsidRDefault="001E294B" w:rsidP="004648DD">
            <w:pPr>
              <w:rPr>
                <w:rFonts w:eastAsia="Calibri" w:cs="Arial"/>
                <w:sz w:val="24"/>
                <w:szCs w:val="24"/>
              </w:rPr>
            </w:pPr>
          </w:p>
        </w:tc>
        <w:tc>
          <w:tcPr>
            <w:tcW w:w="2308" w:type="dxa"/>
            <w:tcBorders>
              <w:top w:val="single" w:sz="4" w:space="0" w:color="auto"/>
              <w:left w:val="single" w:sz="4" w:space="0" w:color="auto"/>
              <w:bottom w:val="single" w:sz="4" w:space="0" w:color="auto"/>
              <w:right w:val="single" w:sz="4" w:space="0" w:color="auto"/>
            </w:tcBorders>
          </w:tcPr>
          <w:p w:rsidR="001E294B" w:rsidRPr="00C02F24" w:rsidRDefault="001E294B" w:rsidP="004648DD">
            <w:pPr>
              <w:rPr>
                <w:rFonts w:eastAsia="Calibri" w:cs="Arial"/>
                <w:sz w:val="24"/>
                <w:szCs w:val="24"/>
              </w:rPr>
            </w:pPr>
          </w:p>
        </w:tc>
        <w:tc>
          <w:tcPr>
            <w:tcW w:w="2645" w:type="dxa"/>
            <w:tcBorders>
              <w:top w:val="single" w:sz="4" w:space="0" w:color="auto"/>
              <w:left w:val="single" w:sz="4" w:space="0" w:color="auto"/>
              <w:bottom w:val="single" w:sz="4" w:space="0" w:color="auto"/>
              <w:right w:val="single" w:sz="4" w:space="0" w:color="auto"/>
            </w:tcBorders>
            <w:shd w:val="clear" w:color="auto" w:fill="auto"/>
          </w:tcPr>
          <w:p w:rsidR="001E294B" w:rsidRPr="00C02F24" w:rsidRDefault="001E294B" w:rsidP="004648DD">
            <w:pPr>
              <w:rPr>
                <w:rFonts w:eastAsia="Calibri" w:cs="Arial"/>
                <w:sz w:val="24"/>
                <w:szCs w:val="24"/>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rsidR="001E294B" w:rsidRPr="00C02F24" w:rsidRDefault="001E294B" w:rsidP="004648DD">
            <w:pPr>
              <w:rPr>
                <w:rFonts w:eastAsia="Calibri" w:cs="Arial"/>
                <w:sz w:val="24"/>
                <w:szCs w:val="24"/>
              </w:rPr>
            </w:pPr>
          </w:p>
        </w:tc>
      </w:tr>
      <w:tr w:rsidR="001E294B" w:rsidRPr="00C02F24" w:rsidTr="004648DD">
        <w:tc>
          <w:tcPr>
            <w:tcW w:w="2313" w:type="dxa"/>
            <w:tcBorders>
              <w:top w:val="single" w:sz="4" w:space="0" w:color="auto"/>
              <w:left w:val="single" w:sz="4" w:space="0" w:color="auto"/>
              <w:bottom w:val="single" w:sz="4" w:space="0" w:color="auto"/>
              <w:right w:val="single" w:sz="4" w:space="0" w:color="auto"/>
            </w:tcBorders>
            <w:shd w:val="clear" w:color="auto" w:fill="auto"/>
          </w:tcPr>
          <w:p w:rsidR="001E294B" w:rsidRPr="00C02F24" w:rsidRDefault="001E294B" w:rsidP="004648DD">
            <w:pPr>
              <w:rPr>
                <w:rFonts w:eastAsia="Calibri" w:cs="Arial"/>
                <w:sz w:val="24"/>
                <w:szCs w:val="24"/>
              </w:rPr>
            </w:pPr>
          </w:p>
        </w:tc>
        <w:tc>
          <w:tcPr>
            <w:tcW w:w="2308" w:type="dxa"/>
            <w:tcBorders>
              <w:top w:val="single" w:sz="4" w:space="0" w:color="auto"/>
              <w:left w:val="single" w:sz="4" w:space="0" w:color="auto"/>
              <w:bottom w:val="single" w:sz="4" w:space="0" w:color="auto"/>
              <w:right w:val="single" w:sz="4" w:space="0" w:color="auto"/>
            </w:tcBorders>
          </w:tcPr>
          <w:p w:rsidR="001E294B" w:rsidRPr="00C02F24" w:rsidRDefault="001E294B" w:rsidP="004648DD">
            <w:pPr>
              <w:rPr>
                <w:rFonts w:eastAsia="Calibri" w:cs="Arial"/>
                <w:sz w:val="24"/>
                <w:szCs w:val="24"/>
              </w:rPr>
            </w:pPr>
          </w:p>
        </w:tc>
        <w:tc>
          <w:tcPr>
            <w:tcW w:w="2645" w:type="dxa"/>
            <w:tcBorders>
              <w:top w:val="single" w:sz="4" w:space="0" w:color="auto"/>
              <w:left w:val="single" w:sz="4" w:space="0" w:color="auto"/>
              <w:bottom w:val="single" w:sz="4" w:space="0" w:color="auto"/>
              <w:right w:val="single" w:sz="4" w:space="0" w:color="auto"/>
            </w:tcBorders>
            <w:shd w:val="clear" w:color="auto" w:fill="auto"/>
          </w:tcPr>
          <w:p w:rsidR="001E294B" w:rsidRPr="00C02F24" w:rsidRDefault="001E294B" w:rsidP="004648DD">
            <w:pPr>
              <w:rPr>
                <w:rFonts w:eastAsia="Calibri" w:cs="Arial"/>
                <w:sz w:val="24"/>
                <w:szCs w:val="24"/>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rsidR="001E294B" w:rsidRPr="00C02F24" w:rsidRDefault="001E294B" w:rsidP="004648DD">
            <w:pPr>
              <w:rPr>
                <w:rFonts w:eastAsia="Calibri" w:cs="Arial"/>
                <w:sz w:val="24"/>
                <w:szCs w:val="24"/>
              </w:rPr>
            </w:pPr>
          </w:p>
        </w:tc>
      </w:tr>
      <w:tr w:rsidR="001E294B" w:rsidRPr="00C02F24" w:rsidTr="004648DD">
        <w:tc>
          <w:tcPr>
            <w:tcW w:w="2313" w:type="dxa"/>
            <w:tcBorders>
              <w:top w:val="single" w:sz="4" w:space="0" w:color="auto"/>
              <w:left w:val="single" w:sz="4" w:space="0" w:color="auto"/>
              <w:bottom w:val="single" w:sz="4" w:space="0" w:color="auto"/>
              <w:right w:val="single" w:sz="4" w:space="0" w:color="auto"/>
            </w:tcBorders>
            <w:shd w:val="clear" w:color="auto" w:fill="auto"/>
          </w:tcPr>
          <w:p w:rsidR="001E294B" w:rsidRPr="00C02F24" w:rsidRDefault="001E294B" w:rsidP="004648DD">
            <w:pPr>
              <w:rPr>
                <w:rFonts w:eastAsia="Calibri" w:cs="Arial"/>
                <w:sz w:val="24"/>
                <w:szCs w:val="24"/>
              </w:rPr>
            </w:pPr>
          </w:p>
        </w:tc>
        <w:tc>
          <w:tcPr>
            <w:tcW w:w="2308" w:type="dxa"/>
            <w:tcBorders>
              <w:top w:val="single" w:sz="4" w:space="0" w:color="auto"/>
              <w:left w:val="single" w:sz="4" w:space="0" w:color="auto"/>
              <w:bottom w:val="single" w:sz="4" w:space="0" w:color="auto"/>
              <w:right w:val="single" w:sz="4" w:space="0" w:color="auto"/>
            </w:tcBorders>
          </w:tcPr>
          <w:p w:rsidR="001E294B" w:rsidRPr="00C02F24" w:rsidRDefault="001E294B" w:rsidP="004648DD">
            <w:pPr>
              <w:rPr>
                <w:rFonts w:eastAsia="Calibri" w:cs="Arial"/>
                <w:sz w:val="24"/>
                <w:szCs w:val="24"/>
              </w:rPr>
            </w:pPr>
          </w:p>
        </w:tc>
        <w:tc>
          <w:tcPr>
            <w:tcW w:w="2645" w:type="dxa"/>
            <w:tcBorders>
              <w:top w:val="single" w:sz="4" w:space="0" w:color="auto"/>
              <w:left w:val="single" w:sz="4" w:space="0" w:color="auto"/>
              <w:bottom w:val="single" w:sz="4" w:space="0" w:color="auto"/>
              <w:right w:val="single" w:sz="4" w:space="0" w:color="auto"/>
            </w:tcBorders>
            <w:shd w:val="clear" w:color="auto" w:fill="auto"/>
          </w:tcPr>
          <w:p w:rsidR="001E294B" w:rsidRPr="00C02F24" w:rsidRDefault="001E294B" w:rsidP="004648DD">
            <w:pPr>
              <w:rPr>
                <w:rFonts w:eastAsia="Calibri" w:cs="Arial"/>
                <w:sz w:val="24"/>
                <w:szCs w:val="24"/>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rsidR="001E294B" w:rsidRPr="00C02F24" w:rsidRDefault="001E294B" w:rsidP="004648DD">
            <w:pPr>
              <w:rPr>
                <w:rFonts w:eastAsia="Calibri" w:cs="Arial"/>
                <w:sz w:val="24"/>
                <w:szCs w:val="24"/>
              </w:rPr>
            </w:pPr>
          </w:p>
        </w:tc>
      </w:tr>
    </w:tbl>
    <w:p w:rsidR="001E294B" w:rsidRPr="00C02F24" w:rsidRDefault="001E294B" w:rsidP="001E294B">
      <w:pPr>
        <w:rPr>
          <w:rFonts w:eastAsia="TimesNewRomanPS-BoldMT" w:cs="Arial"/>
          <w:b/>
          <w:bCs/>
          <w:i/>
          <w:iCs/>
          <w:sz w:val="24"/>
          <w:szCs w:val="24"/>
        </w:rPr>
      </w:pPr>
      <w:r w:rsidRPr="00C02F24">
        <w:rPr>
          <w:rFonts w:cs="Arial"/>
          <w:sz w:val="24"/>
          <w:szCs w:val="24"/>
        </w:rPr>
        <w:tab/>
      </w:r>
    </w:p>
    <w:tbl>
      <w:tblPr>
        <w:tblW w:w="10031" w:type="dxa"/>
        <w:jc w:val="center"/>
        <w:tblLayout w:type="fixed"/>
        <w:tblLook w:val="0000" w:firstRow="0" w:lastRow="0" w:firstColumn="0" w:lastColumn="0" w:noHBand="0" w:noVBand="0"/>
      </w:tblPr>
      <w:tblGrid>
        <w:gridCol w:w="3882"/>
        <w:gridCol w:w="2127"/>
        <w:gridCol w:w="4022"/>
      </w:tblGrid>
      <w:tr w:rsidR="001E294B" w:rsidRPr="00C02F24" w:rsidTr="004648DD">
        <w:trPr>
          <w:jc w:val="center"/>
        </w:trPr>
        <w:tc>
          <w:tcPr>
            <w:tcW w:w="3882" w:type="dxa"/>
          </w:tcPr>
          <w:p w:rsidR="001E294B" w:rsidRDefault="001E294B" w:rsidP="004648DD">
            <w:pPr>
              <w:spacing w:before="0"/>
              <w:jc w:val="center"/>
              <w:rPr>
                <w:rFonts w:cs="Arial"/>
                <w:sz w:val="24"/>
                <w:szCs w:val="24"/>
              </w:rPr>
            </w:pPr>
          </w:p>
          <w:p w:rsidR="001E294B" w:rsidRPr="00C02F24" w:rsidRDefault="001E294B" w:rsidP="004648DD">
            <w:pPr>
              <w:spacing w:before="0"/>
              <w:jc w:val="center"/>
              <w:rPr>
                <w:rFonts w:cs="Arial"/>
                <w:sz w:val="24"/>
                <w:szCs w:val="24"/>
              </w:rPr>
            </w:pPr>
            <w:r w:rsidRPr="00C02F24">
              <w:rPr>
                <w:rFonts w:cs="Arial"/>
                <w:sz w:val="24"/>
                <w:szCs w:val="24"/>
              </w:rPr>
              <w:t>Датум:</w:t>
            </w:r>
          </w:p>
        </w:tc>
        <w:tc>
          <w:tcPr>
            <w:tcW w:w="2127" w:type="dxa"/>
          </w:tcPr>
          <w:p w:rsidR="001E294B" w:rsidRPr="00C02F24" w:rsidRDefault="001E294B" w:rsidP="004648DD">
            <w:pPr>
              <w:spacing w:before="0"/>
              <w:jc w:val="center"/>
              <w:rPr>
                <w:rFonts w:cs="Arial"/>
                <w:sz w:val="24"/>
                <w:szCs w:val="24"/>
                <w:lang w:val="ru-RU"/>
              </w:rPr>
            </w:pPr>
          </w:p>
        </w:tc>
        <w:tc>
          <w:tcPr>
            <w:tcW w:w="4022" w:type="dxa"/>
          </w:tcPr>
          <w:p w:rsidR="001E294B" w:rsidRDefault="001E294B" w:rsidP="004648DD">
            <w:pPr>
              <w:spacing w:before="0"/>
              <w:jc w:val="center"/>
              <w:rPr>
                <w:rFonts w:cs="Arial"/>
                <w:sz w:val="24"/>
                <w:szCs w:val="24"/>
                <w:lang w:val="sr-Cyrl-CS"/>
              </w:rPr>
            </w:pPr>
          </w:p>
          <w:p w:rsidR="001E294B" w:rsidRPr="00C02F24" w:rsidRDefault="001E294B" w:rsidP="004648DD">
            <w:pPr>
              <w:spacing w:before="0"/>
              <w:jc w:val="center"/>
              <w:rPr>
                <w:rFonts w:cs="Arial"/>
                <w:sz w:val="24"/>
                <w:szCs w:val="24"/>
                <w:lang w:val="ru-RU"/>
              </w:rPr>
            </w:pPr>
            <w:r w:rsidRPr="00C02F24">
              <w:rPr>
                <w:rFonts w:cs="Arial"/>
                <w:sz w:val="24"/>
                <w:szCs w:val="24"/>
                <w:lang w:val="sr-Cyrl-CS"/>
              </w:rPr>
              <w:t>Наручилац:</w:t>
            </w:r>
          </w:p>
        </w:tc>
      </w:tr>
      <w:tr w:rsidR="001E294B" w:rsidRPr="00C02F24" w:rsidTr="004648DD">
        <w:trPr>
          <w:jc w:val="center"/>
        </w:trPr>
        <w:tc>
          <w:tcPr>
            <w:tcW w:w="3882" w:type="dxa"/>
          </w:tcPr>
          <w:p w:rsidR="001E294B" w:rsidRPr="00C02F24" w:rsidRDefault="001E294B" w:rsidP="004648DD">
            <w:pPr>
              <w:spacing w:before="0"/>
              <w:jc w:val="center"/>
              <w:rPr>
                <w:rFonts w:cs="Arial"/>
                <w:sz w:val="24"/>
                <w:szCs w:val="24"/>
              </w:rPr>
            </w:pPr>
          </w:p>
        </w:tc>
        <w:tc>
          <w:tcPr>
            <w:tcW w:w="2127" w:type="dxa"/>
          </w:tcPr>
          <w:p w:rsidR="001E294B" w:rsidRPr="00C02F24" w:rsidRDefault="001E294B" w:rsidP="004648DD">
            <w:pPr>
              <w:spacing w:before="0"/>
              <w:jc w:val="center"/>
              <w:rPr>
                <w:rFonts w:cs="Arial"/>
                <w:sz w:val="24"/>
                <w:szCs w:val="24"/>
              </w:rPr>
            </w:pPr>
            <w:r w:rsidRPr="00C02F24">
              <w:rPr>
                <w:rFonts w:cs="Arial"/>
                <w:sz w:val="24"/>
                <w:szCs w:val="24"/>
              </w:rPr>
              <w:t>М.П.</w:t>
            </w:r>
          </w:p>
        </w:tc>
        <w:tc>
          <w:tcPr>
            <w:tcW w:w="4022" w:type="dxa"/>
          </w:tcPr>
          <w:p w:rsidR="001E294B" w:rsidRPr="00C02F24" w:rsidRDefault="001E294B" w:rsidP="004648DD">
            <w:pPr>
              <w:spacing w:before="0"/>
              <w:jc w:val="center"/>
              <w:rPr>
                <w:rFonts w:cs="Arial"/>
                <w:sz w:val="24"/>
                <w:szCs w:val="24"/>
                <w:lang w:val="ru-RU"/>
              </w:rPr>
            </w:pPr>
          </w:p>
        </w:tc>
      </w:tr>
      <w:tr w:rsidR="001E294B" w:rsidRPr="00C02F24" w:rsidTr="004648DD">
        <w:trPr>
          <w:jc w:val="center"/>
        </w:trPr>
        <w:tc>
          <w:tcPr>
            <w:tcW w:w="3882" w:type="dxa"/>
            <w:tcBorders>
              <w:bottom w:val="single" w:sz="4" w:space="0" w:color="auto"/>
            </w:tcBorders>
          </w:tcPr>
          <w:p w:rsidR="001E294B" w:rsidRPr="00C02F24" w:rsidRDefault="001E294B" w:rsidP="004648DD">
            <w:pPr>
              <w:spacing w:before="0"/>
              <w:jc w:val="center"/>
              <w:rPr>
                <w:rFonts w:cs="Arial"/>
                <w:sz w:val="24"/>
                <w:szCs w:val="24"/>
              </w:rPr>
            </w:pPr>
          </w:p>
        </w:tc>
        <w:tc>
          <w:tcPr>
            <w:tcW w:w="2127" w:type="dxa"/>
          </w:tcPr>
          <w:p w:rsidR="001E294B" w:rsidRPr="00C02F24" w:rsidRDefault="001E294B" w:rsidP="004648DD">
            <w:pPr>
              <w:spacing w:before="0"/>
              <w:jc w:val="center"/>
              <w:rPr>
                <w:rFonts w:cs="Arial"/>
                <w:sz w:val="24"/>
                <w:szCs w:val="24"/>
                <w:lang w:val="ru-RU"/>
              </w:rPr>
            </w:pPr>
          </w:p>
        </w:tc>
        <w:tc>
          <w:tcPr>
            <w:tcW w:w="4022" w:type="dxa"/>
            <w:tcBorders>
              <w:bottom w:val="single" w:sz="4" w:space="0" w:color="auto"/>
            </w:tcBorders>
          </w:tcPr>
          <w:p w:rsidR="001E294B" w:rsidRPr="00C02F24" w:rsidRDefault="001E294B" w:rsidP="004648DD">
            <w:pPr>
              <w:spacing w:before="0"/>
              <w:jc w:val="center"/>
              <w:rPr>
                <w:rFonts w:cs="Arial"/>
                <w:sz w:val="24"/>
                <w:szCs w:val="24"/>
                <w:lang w:val="ru-RU"/>
              </w:rPr>
            </w:pPr>
          </w:p>
        </w:tc>
      </w:tr>
      <w:tr w:rsidR="001E294B" w:rsidRPr="00C02F24" w:rsidTr="004648DD">
        <w:trPr>
          <w:trHeight w:val="389"/>
          <w:jc w:val="center"/>
        </w:trPr>
        <w:tc>
          <w:tcPr>
            <w:tcW w:w="3882" w:type="dxa"/>
            <w:tcBorders>
              <w:top w:val="single" w:sz="4" w:space="0" w:color="auto"/>
            </w:tcBorders>
          </w:tcPr>
          <w:p w:rsidR="001E294B" w:rsidRPr="00C02F24" w:rsidRDefault="001E294B" w:rsidP="004648DD">
            <w:pPr>
              <w:spacing w:before="0"/>
              <w:jc w:val="center"/>
              <w:rPr>
                <w:rFonts w:cs="Arial"/>
                <w:sz w:val="24"/>
                <w:szCs w:val="24"/>
              </w:rPr>
            </w:pPr>
          </w:p>
        </w:tc>
        <w:tc>
          <w:tcPr>
            <w:tcW w:w="2127" w:type="dxa"/>
          </w:tcPr>
          <w:p w:rsidR="001E294B" w:rsidRPr="00C02F24" w:rsidRDefault="001E294B" w:rsidP="004648DD">
            <w:pPr>
              <w:spacing w:before="0"/>
              <w:jc w:val="center"/>
              <w:rPr>
                <w:rFonts w:cs="Arial"/>
                <w:sz w:val="24"/>
                <w:szCs w:val="24"/>
                <w:lang w:val="ru-RU"/>
              </w:rPr>
            </w:pPr>
          </w:p>
        </w:tc>
        <w:tc>
          <w:tcPr>
            <w:tcW w:w="4022" w:type="dxa"/>
            <w:tcBorders>
              <w:top w:val="single" w:sz="4" w:space="0" w:color="auto"/>
            </w:tcBorders>
          </w:tcPr>
          <w:p w:rsidR="001E294B" w:rsidRPr="00C02F24" w:rsidRDefault="001E294B" w:rsidP="004648DD">
            <w:pPr>
              <w:spacing w:before="0"/>
              <w:jc w:val="center"/>
              <w:rPr>
                <w:rFonts w:cs="Arial"/>
                <w:sz w:val="24"/>
                <w:szCs w:val="24"/>
                <w:lang w:val="ru-RU"/>
              </w:rPr>
            </w:pPr>
          </w:p>
        </w:tc>
      </w:tr>
    </w:tbl>
    <w:p w:rsidR="001E294B" w:rsidRPr="00C02F24" w:rsidRDefault="001E294B" w:rsidP="001E294B">
      <w:pPr>
        <w:tabs>
          <w:tab w:val="left" w:pos="4999"/>
        </w:tabs>
        <w:spacing w:before="0"/>
        <w:rPr>
          <w:rFonts w:eastAsia="TimesNewRomanPS-BoldMT" w:cs="Arial"/>
          <w:b/>
          <w:bCs/>
          <w:i/>
          <w:iCs/>
          <w:sz w:val="24"/>
          <w:szCs w:val="24"/>
        </w:rPr>
      </w:pPr>
    </w:p>
    <w:p w:rsidR="001E294B" w:rsidRPr="00C02F24" w:rsidRDefault="001E294B" w:rsidP="001E294B">
      <w:pPr>
        <w:rPr>
          <w:rFonts w:cs="Arial"/>
          <w:b/>
          <w:i/>
          <w:sz w:val="20"/>
          <w:szCs w:val="20"/>
        </w:rPr>
      </w:pPr>
      <w:r w:rsidRPr="00C02F24">
        <w:rPr>
          <w:rFonts w:cs="Arial"/>
          <w:b/>
          <w:i/>
          <w:sz w:val="20"/>
          <w:szCs w:val="20"/>
        </w:rPr>
        <w:t>НАПОМЕНА:</w:t>
      </w:r>
    </w:p>
    <w:p w:rsidR="001E294B" w:rsidRPr="00C02F24" w:rsidRDefault="001E294B" w:rsidP="001E294B">
      <w:pPr>
        <w:rPr>
          <w:rFonts w:cs="Arial"/>
          <w:i/>
          <w:sz w:val="20"/>
          <w:szCs w:val="20"/>
        </w:rPr>
      </w:pPr>
      <w:r w:rsidRPr="00C02F24">
        <w:rPr>
          <w:rFonts w:cs="Arial"/>
          <w:i/>
          <w:sz w:val="20"/>
          <w:szCs w:val="20"/>
        </w:rPr>
        <w:t>Приликом подношења понуде овај образац копирати у потребном броју примерака.</w:t>
      </w:r>
    </w:p>
    <w:p w:rsidR="001E294B" w:rsidRPr="00C02F24" w:rsidRDefault="001E294B" w:rsidP="001E294B">
      <w:pPr>
        <w:spacing w:before="0"/>
        <w:rPr>
          <w:rFonts w:cs="Arial"/>
          <w:i/>
          <w:sz w:val="20"/>
          <w:szCs w:val="20"/>
        </w:rPr>
      </w:pPr>
      <w:r w:rsidRPr="00C02F24">
        <w:rPr>
          <w:rFonts w:cs="Arial"/>
          <w:i/>
          <w:sz w:val="20"/>
          <w:szCs w:val="20"/>
        </w:rPr>
        <w:t xml:space="preserve">Понуђач који даје нетачне податке у погледу стручних референци, чини прекршај по члану 170. </w:t>
      </w:r>
      <w:proofErr w:type="gramStart"/>
      <w:r w:rsidRPr="00C02F24">
        <w:rPr>
          <w:rFonts w:cs="Arial"/>
          <w:i/>
          <w:sz w:val="20"/>
          <w:szCs w:val="20"/>
        </w:rPr>
        <w:t>став</w:t>
      </w:r>
      <w:proofErr w:type="gramEnd"/>
      <w:r w:rsidRPr="00C02F24">
        <w:rPr>
          <w:rFonts w:cs="Arial"/>
          <w:i/>
          <w:sz w:val="20"/>
          <w:szCs w:val="20"/>
        </w:rPr>
        <w:t xml:space="preserve"> 1. </w:t>
      </w:r>
      <w:proofErr w:type="gramStart"/>
      <w:r w:rsidRPr="00C02F24">
        <w:rPr>
          <w:rFonts w:cs="Arial"/>
          <w:i/>
          <w:sz w:val="20"/>
          <w:szCs w:val="20"/>
        </w:rPr>
        <w:t>тачка</w:t>
      </w:r>
      <w:proofErr w:type="gramEnd"/>
      <w:r w:rsidRPr="00C02F24">
        <w:rPr>
          <w:rFonts w:cs="Arial"/>
          <w:i/>
          <w:sz w:val="20"/>
          <w:szCs w:val="20"/>
        </w:rPr>
        <w:t xml:space="preserve"> 3. Закона о јавним набавкама. Давање неистинитих података у понуди је основ за негативну референцу у смислу члана 82. </w:t>
      </w:r>
      <w:proofErr w:type="gramStart"/>
      <w:r w:rsidRPr="00C02F24">
        <w:rPr>
          <w:rFonts w:cs="Arial"/>
          <w:i/>
          <w:sz w:val="20"/>
          <w:szCs w:val="20"/>
        </w:rPr>
        <w:t>став</w:t>
      </w:r>
      <w:proofErr w:type="gramEnd"/>
      <w:r w:rsidRPr="00C02F24">
        <w:rPr>
          <w:rFonts w:cs="Arial"/>
          <w:i/>
          <w:sz w:val="20"/>
          <w:szCs w:val="20"/>
        </w:rPr>
        <w:t xml:space="preserve"> 1. </w:t>
      </w:r>
      <w:proofErr w:type="gramStart"/>
      <w:r w:rsidRPr="00C02F24">
        <w:rPr>
          <w:rFonts w:cs="Arial"/>
          <w:i/>
          <w:sz w:val="20"/>
          <w:szCs w:val="20"/>
        </w:rPr>
        <w:t>тачка</w:t>
      </w:r>
      <w:proofErr w:type="gramEnd"/>
      <w:r w:rsidRPr="00C02F24">
        <w:rPr>
          <w:rFonts w:cs="Arial"/>
          <w:i/>
          <w:sz w:val="20"/>
          <w:szCs w:val="20"/>
        </w:rPr>
        <w:t xml:space="preserve"> 3) Закона</w:t>
      </w:r>
    </w:p>
    <w:p w:rsidR="001E294B" w:rsidRPr="001E294B" w:rsidRDefault="001E294B" w:rsidP="001E294B">
      <w:pPr>
        <w:pStyle w:val="KDObrazac"/>
        <w:jc w:val="both"/>
        <w:rPr>
          <w:szCs w:val="24"/>
        </w:rPr>
      </w:pPr>
      <w:r w:rsidRPr="00583869">
        <w:rPr>
          <w:szCs w:val="24"/>
        </w:rPr>
        <w:t xml:space="preserve">                                                         </w:t>
      </w:r>
      <w:r>
        <w:rPr>
          <w:szCs w:val="24"/>
        </w:rPr>
        <w:t xml:space="preserve">                               </w:t>
      </w:r>
    </w:p>
    <w:p w:rsidR="00557B4A" w:rsidRDefault="00557B4A" w:rsidP="00FD572C">
      <w:pPr>
        <w:spacing w:before="0"/>
        <w:rPr>
          <w:rFonts w:eastAsia="Arial Unicode MS" w:cs="Arial"/>
          <w:b/>
          <w:sz w:val="24"/>
          <w:szCs w:val="24"/>
          <w:lang w:val="sr-Cyrl-RS"/>
        </w:rPr>
      </w:pPr>
    </w:p>
    <w:p w:rsidR="00343A18" w:rsidRPr="00442679" w:rsidRDefault="003E058D" w:rsidP="00FD572C">
      <w:pPr>
        <w:spacing w:before="0"/>
        <w:rPr>
          <w:rFonts w:cs="Arial"/>
          <w:b/>
          <w:color w:val="00B0F0"/>
          <w:sz w:val="24"/>
          <w:szCs w:val="24"/>
        </w:rPr>
      </w:pPr>
      <w:r>
        <w:rPr>
          <w:rFonts w:eastAsia="Arial Unicode MS" w:cs="Arial"/>
          <w:b/>
          <w:sz w:val="24"/>
          <w:szCs w:val="24"/>
          <w:lang w:val="sr-Cyrl-RS"/>
        </w:rPr>
        <w:lastRenderedPageBreak/>
        <w:t>8</w:t>
      </w:r>
      <w:r w:rsidR="00B44559" w:rsidRPr="00442679">
        <w:rPr>
          <w:rFonts w:eastAsia="Arial Unicode MS" w:cs="Arial"/>
          <w:b/>
          <w:sz w:val="24"/>
          <w:szCs w:val="24"/>
        </w:rPr>
        <w:t xml:space="preserve">. </w:t>
      </w:r>
      <w:r w:rsidR="00343A18" w:rsidRPr="00442679">
        <w:rPr>
          <w:rFonts w:cs="Arial"/>
          <w:b/>
          <w:sz w:val="24"/>
          <w:szCs w:val="24"/>
        </w:rPr>
        <w:t>МОДЕЛ УГОВОРА</w:t>
      </w:r>
      <w:bookmarkEnd w:id="254"/>
    </w:p>
    <w:p w:rsidR="00343A18" w:rsidRPr="00781B02" w:rsidRDefault="00343A18" w:rsidP="00781B02">
      <w:pPr>
        <w:rPr>
          <w:rFonts w:eastAsia="Arial Unicode MS"/>
        </w:rPr>
      </w:pPr>
    </w:p>
    <w:p w:rsidR="00343A18" w:rsidRPr="00EC5BB4" w:rsidRDefault="00343A18" w:rsidP="00343A18">
      <w:pPr>
        <w:pStyle w:val="KDParagraf"/>
        <w:spacing w:before="0"/>
        <w:rPr>
          <w:rFonts w:cs="Arial"/>
          <w:sz w:val="24"/>
          <w:szCs w:val="24"/>
        </w:rPr>
      </w:pPr>
    </w:p>
    <w:p w:rsidR="00343A18" w:rsidRPr="00EC5BB4" w:rsidRDefault="00343A18" w:rsidP="00343A18">
      <w:pPr>
        <w:pStyle w:val="KDParagraf"/>
        <w:spacing w:before="0"/>
        <w:rPr>
          <w:rFonts w:cs="Arial"/>
          <w:i/>
          <w:sz w:val="24"/>
          <w:szCs w:val="24"/>
        </w:rPr>
      </w:pPr>
      <w:r w:rsidRPr="00EC5BB4">
        <w:rPr>
          <w:rFonts w:cs="Arial"/>
          <w:i/>
          <w:sz w:val="24"/>
          <w:szCs w:val="24"/>
        </w:rPr>
        <w:t>У складу са датим Моделом уговора и елементима најповољније понуде биће закључен Уговор о јавној набавци. Понуђач дати Модел уговора потписује, оверава и доставља у понуди.</w:t>
      </w:r>
    </w:p>
    <w:p w:rsidR="00343A18" w:rsidRPr="00EC5BB4" w:rsidRDefault="00343A18" w:rsidP="00343A18">
      <w:pPr>
        <w:pStyle w:val="KDParagraf"/>
        <w:spacing w:before="0"/>
        <w:rPr>
          <w:rFonts w:cs="Arial"/>
          <w:i/>
          <w:sz w:val="24"/>
          <w:szCs w:val="24"/>
        </w:rPr>
      </w:pPr>
    </w:p>
    <w:p w:rsidR="00343A18" w:rsidRPr="00EC5BB4" w:rsidRDefault="00343A18" w:rsidP="00343A18">
      <w:pPr>
        <w:pStyle w:val="KDParagraf"/>
        <w:spacing w:before="0"/>
        <w:rPr>
          <w:rFonts w:cs="Arial"/>
          <w:color w:val="000000"/>
          <w:sz w:val="24"/>
          <w:szCs w:val="24"/>
        </w:rPr>
      </w:pPr>
    </w:p>
    <w:p w:rsidR="00B67BCE" w:rsidRDefault="00B67BCE" w:rsidP="00B67BCE">
      <w:pPr>
        <w:pStyle w:val="KDParagraf"/>
        <w:spacing w:before="0"/>
        <w:rPr>
          <w:rFonts w:cs="Arial"/>
          <w:b/>
          <w:sz w:val="24"/>
          <w:szCs w:val="24"/>
        </w:rPr>
      </w:pPr>
      <w:r w:rsidRPr="00EC5BB4">
        <w:rPr>
          <w:rFonts w:cs="Arial"/>
          <w:b/>
          <w:sz w:val="24"/>
          <w:szCs w:val="24"/>
        </w:rPr>
        <w:t>УГОВОРНЕ СТРАНЕ:</w:t>
      </w:r>
    </w:p>
    <w:p w:rsidR="003B1000" w:rsidRPr="007C68C1" w:rsidRDefault="003B1000" w:rsidP="00B67BCE">
      <w:pPr>
        <w:pStyle w:val="KDParagraf"/>
        <w:spacing w:before="0"/>
        <w:rPr>
          <w:rFonts w:cs="Arial"/>
          <w:b/>
          <w:sz w:val="24"/>
          <w:szCs w:val="24"/>
          <w:lang w:val="sr-Cyrl-RS"/>
        </w:rPr>
      </w:pPr>
    </w:p>
    <w:p w:rsidR="003B1000" w:rsidRPr="00EE793E" w:rsidRDefault="003B1000" w:rsidP="007137C3">
      <w:pPr>
        <w:pStyle w:val="KDParagraf"/>
        <w:numPr>
          <w:ilvl w:val="0"/>
          <w:numId w:val="28"/>
        </w:numPr>
        <w:tabs>
          <w:tab w:val="clear" w:pos="567"/>
          <w:tab w:val="left" w:pos="142"/>
        </w:tabs>
        <w:spacing w:before="0"/>
        <w:ind w:left="142" w:hanging="284"/>
        <w:rPr>
          <w:rFonts w:cs="Arial"/>
          <w:sz w:val="24"/>
          <w:szCs w:val="24"/>
        </w:rPr>
      </w:pPr>
      <w:r w:rsidRPr="00EE793E">
        <w:rPr>
          <w:rFonts w:cs="Arial"/>
          <w:sz w:val="24"/>
          <w:szCs w:val="24"/>
        </w:rPr>
        <w:t>Јавно предузеће „Електропривреда Србије</w:t>
      </w:r>
      <w:proofErr w:type="gramStart"/>
      <w:r w:rsidRPr="00EE793E">
        <w:rPr>
          <w:rFonts w:cs="Arial"/>
          <w:sz w:val="24"/>
          <w:szCs w:val="24"/>
        </w:rPr>
        <w:t>“ Београд</w:t>
      </w:r>
      <w:proofErr w:type="gramEnd"/>
      <w:r w:rsidRPr="00EE793E">
        <w:rPr>
          <w:rFonts w:cs="Arial"/>
          <w:sz w:val="24"/>
          <w:szCs w:val="24"/>
        </w:rPr>
        <w:t>, Ули</w:t>
      </w:r>
      <w:r w:rsidR="00625315">
        <w:rPr>
          <w:rFonts w:cs="Arial"/>
          <w:sz w:val="24"/>
          <w:szCs w:val="24"/>
        </w:rPr>
        <w:t xml:space="preserve">ца царице Милице </w:t>
      </w:r>
      <w:r w:rsidRPr="00EE793E">
        <w:rPr>
          <w:rFonts w:cs="Arial"/>
          <w:sz w:val="24"/>
          <w:szCs w:val="24"/>
        </w:rPr>
        <w:t>бр. 2, матични број: 20053658, ПИБ 103920327, текући рачун 160-700-13, Banca Intesа, а.д. Београд, које заступа законски заступник</w:t>
      </w:r>
      <w:r>
        <w:rPr>
          <w:rFonts w:cs="Arial"/>
          <w:sz w:val="24"/>
          <w:szCs w:val="24"/>
          <w:lang w:val="sr-Cyrl-RS"/>
        </w:rPr>
        <w:t>, Милорад Грчић</w:t>
      </w:r>
      <w:r>
        <w:rPr>
          <w:rFonts w:cs="Arial"/>
          <w:sz w:val="24"/>
          <w:szCs w:val="24"/>
        </w:rPr>
        <w:t xml:space="preserve">, </w:t>
      </w:r>
      <w:r>
        <w:rPr>
          <w:rFonts w:cs="Arial"/>
          <w:sz w:val="24"/>
          <w:szCs w:val="24"/>
          <w:lang w:val="sr-Cyrl-RS"/>
        </w:rPr>
        <w:t>в.д. директора</w:t>
      </w:r>
      <w:r w:rsidRPr="00EE793E">
        <w:rPr>
          <w:rFonts w:cs="Arial"/>
          <w:sz w:val="24"/>
          <w:szCs w:val="24"/>
        </w:rPr>
        <w:t xml:space="preserve"> (у даљем тексту: </w:t>
      </w:r>
      <w:r w:rsidR="00C75B44">
        <w:rPr>
          <w:rFonts w:cs="Arial"/>
          <w:sz w:val="24"/>
          <w:szCs w:val="24"/>
          <w:lang w:val="sr-Cyrl-RS"/>
        </w:rPr>
        <w:t>Купац</w:t>
      </w:r>
      <w:r w:rsidRPr="00EE793E">
        <w:rPr>
          <w:rFonts w:cs="Arial"/>
          <w:sz w:val="24"/>
          <w:szCs w:val="24"/>
        </w:rPr>
        <w:t xml:space="preserve">)  </w:t>
      </w:r>
    </w:p>
    <w:p w:rsidR="003B1000" w:rsidRPr="00EE793E" w:rsidRDefault="003B1000" w:rsidP="003B1000">
      <w:pPr>
        <w:pStyle w:val="KDParagraf"/>
        <w:spacing w:before="0"/>
        <w:rPr>
          <w:rFonts w:cs="Arial"/>
          <w:sz w:val="24"/>
          <w:szCs w:val="24"/>
        </w:rPr>
      </w:pPr>
    </w:p>
    <w:p w:rsidR="003B1000" w:rsidRPr="00EE793E" w:rsidRDefault="003B1000" w:rsidP="00625315">
      <w:pPr>
        <w:pStyle w:val="KDParagraf"/>
        <w:spacing w:before="0"/>
        <w:ind w:left="-142"/>
        <w:rPr>
          <w:rFonts w:cs="Arial"/>
          <w:sz w:val="24"/>
          <w:szCs w:val="24"/>
        </w:rPr>
      </w:pPr>
      <w:proofErr w:type="gramStart"/>
      <w:r w:rsidRPr="00EE793E">
        <w:rPr>
          <w:rFonts w:cs="Arial"/>
          <w:sz w:val="24"/>
          <w:szCs w:val="24"/>
        </w:rPr>
        <w:t>и</w:t>
      </w:r>
      <w:proofErr w:type="gramEnd"/>
    </w:p>
    <w:p w:rsidR="003B1000" w:rsidRPr="00533EB8" w:rsidRDefault="003B1000" w:rsidP="007137C3">
      <w:pPr>
        <w:pStyle w:val="ListParagraph"/>
        <w:numPr>
          <w:ilvl w:val="0"/>
          <w:numId w:val="28"/>
        </w:numPr>
        <w:ind w:left="142" w:hanging="284"/>
        <w:rPr>
          <w:rFonts w:ascii="Arial" w:hAnsi="Arial" w:cs="Arial"/>
          <w:color w:val="000000"/>
          <w:sz w:val="24"/>
          <w:szCs w:val="24"/>
        </w:rPr>
      </w:pPr>
      <w:r w:rsidRPr="00625315">
        <w:rPr>
          <w:rFonts w:cs="Arial"/>
          <w:szCs w:val="24"/>
          <w:lang w:val="en-GB"/>
        </w:rPr>
        <w:t xml:space="preserve">_________________ </w:t>
      </w:r>
      <w:proofErr w:type="gramStart"/>
      <w:r w:rsidRPr="00533EB8">
        <w:rPr>
          <w:rFonts w:ascii="Arial" w:hAnsi="Arial" w:cs="Arial"/>
          <w:sz w:val="24"/>
          <w:szCs w:val="24"/>
          <w:lang w:val="en-GB"/>
        </w:rPr>
        <w:t>из</w:t>
      </w:r>
      <w:proofErr w:type="gramEnd"/>
      <w:r w:rsidRPr="00533EB8">
        <w:rPr>
          <w:rFonts w:ascii="Arial" w:hAnsi="Arial" w:cs="Arial"/>
          <w:sz w:val="24"/>
          <w:szCs w:val="24"/>
          <w:lang w:val="en-GB"/>
        </w:rPr>
        <w:t xml:space="preserve"> ________, ул. ____________, бр.____, матични број: ___________, ПИБ: ___________, </w:t>
      </w:r>
      <w:r w:rsidRPr="00533EB8">
        <w:rPr>
          <w:rFonts w:ascii="Arial" w:hAnsi="Arial" w:cs="Arial"/>
          <w:sz w:val="24"/>
          <w:szCs w:val="24"/>
        </w:rPr>
        <w:t>т</w:t>
      </w:r>
      <w:r w:rsidRPr="00533EB8">
        <w:rPr>
          <w:rFonts w:ascii="Arial" w:hAnsi="Arial" w:cs="Arial"/>
          <w:sz w:val="24"/>
          <w:szCs w:val="24"/>
          <w:lang w:val="ru-RU"/>
        </w:rPr>
        <w:t>екући рачун</w:t>
      </w:r>
      <w:r w:rsidRPr="00533EB8">
        <w:rPr>
          <w:rFonts w:ascii="Arial" w:hAnsi="Arial" w:cs="Arial"/>
          <w:sz w:val="24"/>
          <w:szCs w:val="24"/>
          <w:lang w:val="sr-Latn-RS"/>
        </w:rPr>
        <w:t xml:space="preserve"> _________________</w:t>
      </w:r>
      <w:r w:rsidRPr="00533EB8">
        <w:rPr>
          <w:rFonts w:ascii="Arial" w:hAnsi="Arial" w:cs="Arial"/>
          <w:sz w:val="24"/>
          <w:szCs w:val="24"/>
          <w:lang w:val="sr-Cyrl-RS"/>
        </w:rPr>
        <w:t>код банке,</w:t>
      </w:r>
      <w:r w:rsidR="007C68C1" w:rsidRPr="00533EB8">
        <w:rPr>
          <w:rFonts w:ascii="Arial" w:hAnsi="Arial" w:cs="Arial"/>
          <w:sz w:val="24"/>
          <w:szCs w:val="24"/>
          <w:lang w:val="sr-Cyrl-RS"/>
        </w:rPr>
        <w:t>________________,</w:t>
      </w:r>
      <w:r w:rsidRPr="00533EB8">
        <w:rPr>
          <w:rFonts w:ascii="Arial" w:hAnsi="Arial" w:cs="Arial"/>
          <w:sz w:val="24"/>
          <w:szCs w:val="24"/>
          <w:lang w:val="sr-Cyrl-RS"/>
        </w:rPr>
        <w:t xml:space="preserve"> </w:t>
      </w:r>
      <w:r w:rsidRPr="00533EB8">
        <w:rPr>
          <w:rFonts w:ascii="Arial" w:hAnsi="Arial" w:cs="Arial"/>
          <w:sz w:val="24"/>
          <w:szCs w:val="24"/>
          <w:lang w:val="en-GB"/>
        </w:rPr>
        <w:t>кога заступа</w:t>
      </w:r>
      <w:r w:rsidR="007C68C1" w:rsidRPr="00533EB8">
        <w:rPr>
          <w:rFonts w:ascii="Arial" w:hAnsi="Arial" w:cs="Arial"/>
          <w:sz w:val="24"/>
          <w:szCs w:val="24"/>
          <w:lang w:val="sr-Cyrl-RS"/>
        </w:rPr>
        <w:t xml:space="preserve"> </w:t>
      </w:r>
      <w:r w:rsidRPr="00533EB8">
        <w:rPr>
          <w:rFonts w:ascii="Arial" w:hAnsi="Arial" w:cs="Arial"/>
          <w:sz w:val="24"/>
          <w:szCs w:val="24"/>
          <w:lang w:val="en-GB"/>
        </w:rPr>
        <w:t xml:space="preserve"> __________________, _____________, (као лидер у име групе понуђача</w:t>
      </w:r>
      <w:r w:rsidRPr="00533EB8">
        <w:rPr>
          <w:rFonts w:ascii="Arial" w:hAnsi="Arial" w:cs="Arial"/>
          <w:i/>
          <w:sz w:val="24"/>
          <w:szCs w:val="24"/>
        </w:rPr>
        <w:t xml:space="preserve">, </w:t>
      </w:r>
      <w:r w:rsidRPr="00533EB8">
        <w:rPr>
          <w:rFonts w:ascii="Arial" w:hAnsi="Arial" w:cs="Arial"/>
          <w:i/>
          <w:color w:val="548DD4"/>
          <w:sz w:val="24"/>
          <w:szCs w:val="24"/>
        </w:rPr>
        <w:t>[напомена:</w:t>
      </w:r>
      <w:r w:rsidRPr="00533EB8">
        <w:rPr>
          <w:rFonts w:ascii="Arial" w:hAnsi="Arial" w:cs="Arial"/>
          <w:i/>
          <w:color w:val="548DD4"/>
          <w:sz w:val="24"/>
          <w:szCs w:val="24"/>
          <w:lang w:val="en-GB"/>
        </w:rPr>
        <w:t xml:space="preserve"> </w:t>
      </w:r>
      <w:r w:rsidRPr="00533EB8">
        <w:rPr>
          <w:rFonts w:ascii="Arial" w:hAnsi="Arial" w:cs="Arial"/>
          <w:i/>
          <w:color w:val="548DD4"/>
          <w:sz w:val="24"/>
          <w:szCs w:val="24"/>
        </w:rPr>
        <w:t>биће наведено у тексту Уговора</w:t>
      </w:r>
      <w:r w:rsidRPr="00533EB8">
        <w:rPr>
          <w:rFonts w:ascii="Arial" w:hAnsi="Arial" w:cs="Arial"/>
          <w:i/>
          <w:color w:val="548DD4"/>
          <w:sz w:val="24"/>
          <w:szCs w:val="24"/>
          <w:lang w:val="en-GB"/>
        </w:rPr>
        <w:t xml:space="preserve"> у случају заједничке понуде]</w:t>
      </w:r>
    </w:p>
    <w:p w:rsidR="007C68C1" w:rsidRDefault="007C68C1" w:rsidP="003B1000">
      <w:pPr>
        <w:rPr>
          <w:rFonts w:cs="Arial"/>
          <w:sz w:val="24"/>
          <w:szCs w:val="24"/>
          <w:lang w:val="sr-Cyrl-RS"/>
        </w:rPr>
      </w:pPr>
    </w:p>
    <w:p w:rsidR="003B1000" w:rsidRPr="00A74C4C" w:rsidRDefault="003B1000" w:rsidP="003B1000">
      <w:pPr>
        <w:rPr>
          <w:rFonts w:cs="Arial"/>
          <w:color w:val="000000"/>
          <w:szCs w:val="24"/>
        </w:rPr>
      </w:pPr>
      <w:r w:rsidRPr="00A74C4C">
        <w:rPr>
          <w:rFonts w:cs="Arial"/>
          <w:szCs w:val="24"/>
          <w:lang w:val="en-GB"/>
        </w:rPr>
        <w:t xml:space="preserve">________________ </w:t>
      </w:r>
      <w:proofErr w:type="gramStart"/>
      <w:r w:rsidRPr="00A74C4C">
        <w:rPr>
          <w:rFonts w:cs="Arial"/>
          <w:szCs w:val="24"/>
          <w:lang w:val="en-GB"/>
        </w:rPr>
        <w:t>из</w:t>
      </w:r>
      <w:proofErr w:type="gramEnd"/>
      <w:r w:rsidRPr="00A74C4C">
        <w:rPr>
          <w:rFonts w:cs="Arial"/>
          <w:szCs w:val="24"/>
          <w:lang w:val="en-GB"/>
        </w:rPr>
        <w:t xml:space="preserve"> ________, ул. ____________, бр.____, матични број: ___________, ПИБ: ___________, </w:t>
      </w:r>
      <w:r>
        <w:rPr>
          <w:rFonts w:cs="Arial"/>
          <w:szCs w:val="24"/>
        </w:rPr>
        <w:t>т</w:t>
      </w:r>
      <w:r w:rsidRPr="00A74C4C">
        <w:rPr>
          <w:rFonts w:cs="Arial"/>
          <w:szCs w:val="24"/>
          <w:lang w:val="ru-RU"/>
        </w:rPr>
        <w:t>екући рачун</w:t>
      </w:r>
      <w:r w:rsidRPr="00A74C4C">
        <w:rPr>
          <w:rFonts w:cs="Arial"/>
          <w:szCs w:val="24"/>
          <w:lang w:val="sr-Latn-RS"/>
        </w:rPr>
        <w:t xml:space="preserve"> _________________</w:t>
      </w:r>
      <w:r w:rsidRPr="00A74C4C">
        <w:rPr>
          <w:rFonts w:cs="Arial"/>
          <w:szCs w:val="24"/>
          <w:lang w:val="sr-Cyrl-RS"/>
        </w:rPr>
        <w:t xml:space="preserve">код банке, </w:t>
      </w:r>
      <w:r w:rsidRPr="00A74C4C">
        <w:rPr>
          <w:rFonts w:cs="Arial"/>
          <w:szCs w:val="24"/>
          <w:lang w:val="en-GB"/>
        </w:rPr>
        <w:t xml:space="preserve">кога заступа __________________, _____________, (као </w:t>
      </w:r>
      <w:r>
        <w:rPr>
          <w:rFonts w:cs="Arial"/>
          <w:szCs w:val="24"/>
          <w:lang w:val="sr-Cyrl-RS"/>
        </w:rPr>
        <w:t>члан</w:t>
      </w:r>
      <w:r w:rsidRPr="00A74C4C">
        <w:rPr>
          <w:rFonts w:cs="Arial"/>
          <w:szCs w:val="24"/>
          <w:lang w:val="en-GB"/>
        </w:rPr>
        <w:t xml:space="preserve"> групе понуђача</w:t>
      </w:r>
      <w:r>
        <w:rPr>
          <w:rFonts w:cs="Arial"/>
          <w:szCs w:val="24"/>
          <w:lang w:val="sr-Cyrl-RS"/>
        </w:rPr>
        <w:t>)</w:t>
      </w:r>
      <w:r w:rsidRPr="00A74C4C">
        <w:rPr>
          <w:rFonts w:cs="Arial"/>
          <w:i/>
          <w:szCs w:val="24"/>
        </w:rPr>
        <w:t xml:space="preserve">, </w:t>
      </w:r>
      <w:r w:rsidRPr="00A74C4C">
        <w:rPr>
          <w:rFonts w:cs="Arial"/>
          <w:i/>
          <w:color w:val="548DD4"/>
          <w:szCs w:val="24"/>
        </w:rPr>
        <w:t>[напомена:</w:t>
      </w:r>
      <w:r w:rsidRPr="00A74C4C">
        <w:rPr>
          <w:rFonts w:cs="Arial"/>
          <w:i/>
          <w:color w:val="548DD4"/>
          <w:szCs w:val="24"/>
          <w:lang w:val="en-GB"/>
        </w:rPr>
        <w:t xml:space="preserve"> </w:t>
      </w:r>
      <w:r w:rsidRPr="00A74C4C">
        <w:rPr>
          <w:rFonts w:cs="Arial"/>
          <w:i/>
          <w:color w:val="548DD4"/>
          <w:szCs w:val="24"/>
        </w:rPr>
        <w:t>биће наведено у тексту Уговора</w:t>
      </w:r>
      <w:r w:rsidRPr="00A74C4C">
        <w:rPr>
          <w:rFonts w:cs="Arial"/>
          <w:i/>
          <w:color w:val="548DD4"/>
          <w:szCs w:val="24"/>
          <w:lang w:val="en-GB"/>
        </w:rPr>
        <w:t xml:space="preserve"> у случају заједничке понуде]</w:t>
      </w:r>
    </w:p>
    <w:p w:rsidR="003B1000" w:rsidRDefault="003B1000" w:rsidP="003B1000">
      <w:pPr>
        <w:pStyle w:val="KDParagraf"/>
        <w:spacing w:before="0"/>
        <w:rPr>
          <w:rFonts w:cs="Arial"/>
          <w:sz w:val="24"/>
          <w:szCs w:val="24"/>
        </w:rPr>
      </w:pPr>
    </w:p>
    <w:p w:rsidR="003B1000" w:rsidRPr="00EE793E" w:rsidRDefault="003B1000" w:rsidP="003B1000">
      <w:pPr>
        <w:pStyle w:val="KDParagraf"/>
        <w:spacing w:before="0"/>
        <w:rPr>
          <w:rFonts w:cs="Arial"/>
          <w:sz w:val="24"/>
          <w:szCs w:val="24"/>
        </w:rPr>
      </w:pPr>
      <w:r w:rsidRPr="00EE793E">
        <w:rPr>
          <w:rFonts w:cs="Arial"/>
          <w:sz w:val="24"/>
          <w:szCs w:val="24"/>
        </w:rPr>
        <w:t>(</w:t>
      </w:r>
      <w:proofErr w:type="gramStart"/>
      <w:r w:rsidRPr="00EE793E">
        <w:rPr>
          <w:rFonts w:cs="Arial"/>
          <w:sz w:val="24"/>
          <w:szCs w:val="24"/>
        </w:rPr>
        <w:t>у</w:t>
      </w:r>
      <w:proofErr w:type="gramEnd"/>
      <w:r w:rsidRPr="00EE793E">
        <w:rPr>
          <w:rFonts w:cs="Arial"/>
          <w:sz w:val="24"/>
          <w:szCs w:val="24"/>
        </w:rPr>
        <w:t xml:space="preserve"> даљем тексту: </w:t>
      </w:r>
      <w:r w:rsidR="00C75B44">
        <w:rPr>
          <w:rFonts w:cs="Arial"/>
          <w:sz w:val="24"/>
          <w:szCs w:val="24"/>
          <w:lang w:val="sr-Cyrl-RS"/>
        </w:rPr>
        <w:t>Продавац</w:t>
      </w:r>
      <w:r w:rsidRPr="00EE793E">
        <w:rPr>
          <w:rFonts w:cs="Arial"/>
          <w:sz w:val="24"/>
          <w:szCs w:val="24"/>
        </w:rPr>
        <w:t xml:space="preserve">) </w:t>
      </w:r>
    </w:p>
    <w:p w:rsidR="003B1000" w:rsidRPr="00EE793E" w:rsidRDefault="003B1000" w:rsidP="003B1000">
      <w:pPr>
        <w:pStyle w:val="KDParagraf"/>
        <w:spacing w:before="0"/>
        <w:rPr>
          <w:rFonts w:cs="Arial"/>
          <w:sz w:val="24"/>
          <w:szCs w:val="24"/>
        </w:rPr>
      </w:pPr>
    </w:p>
    <w:p w:rsidR="003B1000" w:rsidRDefault="003B1000" w:rsidP="003B1000">
      <w:pPr>
        <w:rPr>
          <w:rFonts w:cs="Arial"/>
          <w:sz w:val="24"/>
          <w:szCs w:val="24"/>
          <w:lang w:val="sr-Cyrl-RS"/>
        </w:rPr>
      </w:pPr>
    </w:p>
    <w:p w:rsidR="003B1000" w:rsidRPr="00A74C4C" w:rsidRDefault="0071740D" w:rsidP="003B1000">
      <w:pPr>
        <w:rPr>
          <w:rFonts w:cs="Arial"/>
          <w:color w:val="000000"/>
          <w:szCs w:val="24"/>
        </w:rPr>
      </w:pPr>
      <w:r>
        <w:rPr>
          <w:rFonts w:cs="Arial"/>
          <w:sz w:val="24"/>
          <w:szCs w:val="24"/>
          <w:lang w:val="sr-Cyrl-RS"/>
        </w:rPr>
        <w:t>Наручилац</w:t>
      </w:r>
      <w:r w:rsidR="003B1000" w:rsidRPr="00E42B20">
        <w:rPr>
          <w:rFonts w:cs="Arial"/>
          <w:sz w:val="24"/>
          <w:szCs w:val="24"/>
          <w:lang w:val="sr-Cyrl-RS"/>
        </w:rPr>
        <w:t xml:space="preserve"> је део набавке која је предмет овог уговора поверио Подизвођачу</w:t>
      </w:r>
      <w:r w:rsidR="003B1000" w:rsidRPr="00E42B20">
        <w:rPr>
          <w:rFonts w:cs="Arial"/>
          <w:sz w:val="24"/>
          <w:szCs w:val="24"/>
          <w:lang w:val="sr-Latn-RS"/>
        </w:rPr>
        <w:t>:</w:t>
      </w:r>
      <w:r w:rsidR="003B1000" w:rsidRPr="00E42B20">
        <w:rPr>
          <w:rFonts w:cs="Arial"/>
          <w:sz w:val="24"/>
          <w:szCs w:val="24"/>
          <w:lang w:val="en-GB"/>
        </w:rPr>
        <w:t xml:space="preserve"> </w:t>
      </w:r>
      <w:r w:rsidR="003B1000" w:rsidRPr="00A74C4C">
        <w:rPr>
          <w:rFonts w:cs="Arial"/>
          <w:szCs w:val="24"/>
          <w:lang w:val="en-GB"/>
        </w:rPr>
        <w:t xml:space="preserve">___________ из ________, ул. ____________, бр.____, </w:t>
      </w:r>
      <w:r w:rsidR="003B1000" w:rsidRPr="00151C4E">
        <w:rPr>
          <w:rFonts w:cs="Arial"/>
          <w:sz w:val="24"/>
          <w:szCs w:val="24"/>
          <w:lang w:val="en-GB"/>
        </w:rPr>
        <w:t xml:space="preserve">матични број: ___________, ПИБ: ___________, </w:t>
      </w:r>
      <w:r w:rsidR="003B1000" w:rsidRPr="00151C4E">
        <w:rPr>
          <w:rFonts w:cs="Arial"/>
          <w:sz w:val="24"/>
          <w:szCs w:val="24"/>
        </w:rPr>
        <w:t>т</w:t>
      </w:r>
      <w:r w:rsidR="003B1000" w:rsidRPr="00151C4E">
        <w:rPr>
          <w:rFonts w:cs="Arial"/>
          <w:sz w:val="24"/>
          <w:szCs w:val="24"/>
          <w:lang w:val="ru-RU"/>
        </w:rPr>
        <w:t>екући рачун</w:t>
      </w:r>
      <w:r w:rsidR="003B1000" w:rsidRPr="00151C4E">
        <w:rPr>
          <w:rFonts w:cs="Arial"/>
          <w:sz w:val="24"/>
          <w:szCs w:val="24"/>
          <w:lang w:val="sr-Latn-RS"/>
        </w:rPr>
        <w:t xml:space="preserve"> _________________</w:t>
      </w:r>
      <w:r w:rsidR="003B1000" w:rsidRPr="00151C4E">
        <w:rPr>
          <w:rFonts w:cs="Arial"/>
          <w:sz w:val="24"/>
          <w:szCs w:val="24"/>
          <w:lang w:val="sr-Cyrl-RS"/>
        </w:rPr>
        <w:t xml:space="preserve">код банке, </w:t>
      </w:r>
      <w:r w:rsidR="003B1000" w:rsidRPr="00151C4E">
        <w:rPr>
          <w:rFonts w:cs="Arial"/>
          <w:sz w:val="24"/>
          <w:szCs w:val="24"/>
          <w:lang w:val="en-GB"/>
        </w:rPr>
        <w:t xml:space="preserve">кога заступа __________________, _____________, </w:t>
      </w:r>
      <w:r w:rsidR="003B1000" w:rsidRPr="00151C4E">
        <w:rPr>
          <w:rFonts w:cs="Arial"/>
          <w:sz w:val="24"/>
          <w:szCs w:val="24"/>
          <w:lang w:val="sr-Cyrl-RS"/>
        </w:rPr>
        <w:t>(</w:t>
      </w:r>
      <w:r w:rsidR="003B1000" w:rsidRPr="00151C4E">
        <w:rPr>
          <w:rFonts w:cs="Arial"/>
          <w:sz w:val="24"/>
          <w:szCs w:val="24"/>
        </w:rPr>
        <w:t>у даљем тексту:</w:t>
      </w:r>
      <w:r w:rsidR="003B1000" w:rsidRPr="00151C4E">
        <w:rPr>
          <w:rFonts w:cs="Arial"/>
          <w:sz w:val="24"/>
          <w:szCs w:val="24"/>
          <w:lang w:val="sr-Cyrl-RS"/>
        </w:rPr>
        <w:t xml:space="preserve"> Подизвођач)</w:t>
      </w:r>
      <w:r w:rsidR="003B1000" w:rsidRPr="00151C4E">
        <w:rPr>
          <w:rFonts w:cs="Arial"/>
          <w:i/>
          <w:sz w:val="24"/>
          <w:szCs w:val="24"/>
        </w:rPr>
        <w:t>,</w:t>
      </w:r>
      <w:r w:rsidR="003B1000" w:rsidRPr="00A74C4C">
        <w:rPr>
          <w:rFonts w:cs="Arial"/>
          <w:i/>
          <w:szCs w:val="24"/>
        </w:rPr>
        <w:t xml:space="preserve"> </w:t>
      </w:r>
      <w:r w:rsidR="003B1000" w:rsidRPr="00A74C4C">
        <w:rPr>
          <w:rFonts w:cs="Arial"/>
          <w:i/>
          <w:color w:val="548DD4"/>
          <w:szCs w:val="24"/>
        </w:rPr>
        <w:t>[напомена:</w:t>
      </w:r>
      <w:r w:rsidR="003B1000" w:rsidRPr="00A74C4C">
        <w:rPr>
          <w:rFonts w:cs="Arial"/>
          <w:i/>
          <w:color w:val="548DD4"/>
          <w:szCs w:val="24"/>
          <w:lang w:val="en-GB"/>
        </w:rPr>
        <w:t xml:space="preserve"> </w:t>
      </w:r>
      <w:r w:rsidR="003B1000" w:rsidRPr="00A74C4C">
        <w:rPr>
          <w:rFonts w:cs="Arial"/>
          <w:i/>
          <w:color w:val="548DD4"/>
          <w:szCs w:val="24"/>
        </w:rPr>
        <w:t>биће наведено у тексту Уговора</w:t>
      </w:r>
      <w:r w:rsidR="003B1000">
        <w:rPr>
          <w:rFonts w:cs="Arial"/>
          <w:i/>
          <w:color w:val="548DD4"/>
          <w:szCs w:val="24"/>
          <w:lang w:val="en-GB"/>
        </w:rPr>
        <w:t xml:space="preserve"> у </w:t>
      </w:r>
      <w:proofErr w:type="gramStart"/>
      <w:r w:rsidR="003B1000">
        <w:rPr>
          <w:rFonts w:cs="Arial"/>
          <w:i/>
          <w:color w:val="548DD4"/>
          <w:szCs w:val="24"/>
          <w:lang w:val="en-GB"/>
        </w:rPr>
        <w:t xml:space="preserve">случају </w:t>
      </w:r>
      <w:r w:rsidR="003B1000" w:rsidRPr="00A74C4C">
        <w:rPr>
          <w:rFonts w:cs="Arial"/>
          <w:i/>
          <w:color w:val="548DD4"/>
          <w:szCs w:val="24"/>
          <w:lang w:val="en-GB"/>
        </w:rPr>
        <w:t xml:space="preserve"> понуде</w:t>
      </w:r>
      <w:proofErr w:type="gramEnd"/>
      <w:r w:rsidR="003B1000">
        <w:rPr>
          <w:rFonts w:cs="Arial"/>
          <w:i/>
          <w:color w:val="548DD4"/>
          <w:szCs w:val="24"/>
          <w:lang w:val="sr-Cyrl-RS"/>
        </w:rPr>
        <w:t xml:space="preserve"> са подизвођачем</w:t>
      </w:r>
      <w:r w:rsidR="003B1000" w:rsidRPr="00A74C4C">
        <w:rPr>
          <w:rFonts w:cs="Arial"/>
          <w:i/>
          <w:color w:val="548DD4"/>
          <w:szCs w:val="24"/>
          <w:lang w:val="en-GB"/>
        </w:rPr>
        <w:t>]</w:t>
      </w:r>
    </w:p>
    <w:p w:rsidR="003B1000" w:rsidRDefault="003B1000" w:rsidP="003B1000">
      <w:pPr>
        <w:pStyle w:val="KDParagraf"/>
        <w:spacing w:before="0"/>
        <w:rPr>
          <w:rFonts w:cs="Arial"/>
          <w:sz w:val="24"/>
          <w:szCs w:val="24"/>
        </w:rPr>
      </w:pPr>
    </w:p>
    <w:p w:rsidR="003B1000" w:rsidRPr="00EE793E" w:rsidRDefault="003B1000" w:rsidP="003B1000">
      <w:pPr>
        <w:pStyle w:val="KDParagraf"/>
        <w:spacing w:before="0"/>
        <w:rPr>
          <w:rFonts w:cs="Arial"/>
          <w:sz w:val="24"/>
          <w:szCs w:val="24"/>
        </w:rPr>
      </w:pPr>
      <w:r w:rsidRPr="00EE793E">
        <w:rPr>
          <w:rFonts w:cs="Arial"/>
          <w:sz w:val="24"/>
          <w:szCs w:val="24"/>
        </w:rPr>
        <w:t>(</w:t>
      </w:r>
      <w:proofErr w:type="gramStart"/>
      <w:r w:rsidRPr="00EE793E">
        <w:rPr>
          <w:rFonts w:cs="Arial"/>
          <w:sz w:val="24"/>
          <w:szCs w:val="24"/>
        </w:rPr>
        <w:t>у</w:t>
      </w:r>
      <w:proofErr w:type="gramEnd"/>
      <w:r w:rsidRPr="00EE793E">
        <w:rPr>
          <w:rFonts w:cs="Arial"/>
          <w:sz w:val="24"/>
          <w:szCs w:val="24"/>
        </w:rPr>
        <w:t xml:space="preserve"> даљем тексту заједно: Уговорне стране)</w:t>
      </w:r>
    </w:p>
    <w:p w:rsidR="003B1000" w:rsidRPr="00EC5BB4" w:rsidRDefault="003B1000" w:rsidP="00B67BCE">
      <w:pPr>
        <w:pStyle w:val="KDParagraf"/>
        <w:spacing w:before="0"/>
        <w:rPr>
          <w:rFonts w:cs="Arial"/>
          <w:b/>
          <w:sz w:val="24"/>
          <w:szCs w:val="24"/>
        </w:rPr>
      </w:pPr>
    </w:p>
    <w:p w:rsidR="00B67BCE" w:rsidRPr="00EC5BB4" w:rsidRDefault="00B67BCE" w:rsidP="00B67BCE">
      <w:pPr>
        <w:pStyle w:val="KDParagraf"/>
        <w:spacing w:before="0"/>
        <w:rPr>
          <w:rFonts w:cs="Arial"/>
          <w:b/>
          <w:sz w:val="24"/>
          <w:szCs w:val="24"/>
        </w:rPr>
      </w:pPr>
    </w:p>
    <w:p w:rsidR="007C68C1" w:rsidRDefault="007C68C1" w:rsidP="00B67BCE">
      <w:pPr>
        <w:pStyle w:val="KDParagraf"/>
        <w:spacing w:before="0"/>
        <w:rPr>
          <w:rFonts w:cs="Arial"/>
          <w:sz w:val="24"/>
          <w:szCs w:val="24"/>
        </w:rPr>
      </w:pPr>
    </w:p>
    <w:p w:rsidR="00B67BCE" w:rsidRPr="00EC5BB4" w:rsidRDefault="00B67BCE" w:rsidP="00B67BCE">
      <w:pPr>
        <w:pStyle w:val="KDParagraf"/>
        <w:spacing w:before="0"/>
        <w:rPr>
          <w:rFonts w:cs="Arial"/>
          <w:bCs/>
          <w:sz w:val="24"/>
          <w:szCs w:val="24"/>
        </w:rPr>
      </w:pPr>
      <w:proofErr w:type="gramStart"/>
      <w:r w:rsidRPr="00EC5BB4">
        <w:rPr>
          <w:rFonts w:cs="Arial"/>
          <w:sz w:val="24"/>
          <w:szCs w:val="24"/>
        </w:rPr>
        <w:t>закључиле</w:t>
      </w:r>
      <w:proofErr w:type="gramEnd"/>
      <w:r w:rsidRPr="00EC5BB4">
        <w:rPr>
          <w:rFonts w:cs="Arial"/>
          <w:sz w:val="24"/>
          <w:szCs w:val="24"/>
        </w:rPr>
        <w:t xml:space="preserve"> су у Београду, дана __________.године следећи:</w:t>
      </w:r>
    </w:p>
    <w:p w:rsidR="00B67BCE" w:rsidRPr="00EC5BB4" w:rsidRDefault="00B67BCE" w:rsidP="00B67BCE">
      <w:pPr>
        <w:pStyle w:val="KDParagraf"/>
        <w:spacing w:before="0"/>
        <w:rPr>
          <w:rFonts w:cs="Arial"/>
          <w:sz w:val="24"/>
          <w:szCs w:val="24"/>
        </w:rPr>
      </w:pPr>
    </w:p>
    <w:p w:rsidR="00B67BCE" w:rsidRDefault="00B67BCE" w:rsidP="00EE793E">
      <w:pPr>
        <w:pStyle w:val="KDParagraf"/>
        <w:spacing w:before="0"/>
        <w:rPr>
          <w:rFonts w:cs="Arial"/>
          <w:b/>
          <w:sz w:val="24"/>
          <w:szCs w:val="24"/>
        </w:rPr>
      </w:pPr>
    </w:p>
    <w:p w:rsidR="003B1000" w:rsidRDefault="003B1000" w:rsidP="000F1FB1">
      <w:pPr>
        <w:pStyle w:val="KDParagraf"/>
        <w:spacing w:before="0"/>
        <w:rPr>
          <w:rFonts w:cs="Arial"/>
          <w:b/>
          <w:sz w:val="24"/>
          <w:szCs w:val="24"/>
        </w:rPr>
      </w:pPr>
    </w:p>
    <w:p w:rsidR="00ED63A0" w:rsidRDefault="00ED63A0" w:rsidP="000F1FB1">
      <w:pPr>
        <w:pStyle w:val="KDParagraf"/>
        <w:spacing w:before="0"/>
        <w:rPr>
          <w:rFonts w:cs="Arial"/>
          <w:b/>
          <w:sz w:val="24"/>
          <w:szCs w:val="24"/>
        </w:rPr>
      </w:pPr>
    </w:p>
    <w:p w:rsidR="00591624" w:rsidRDefault="00591624" w:rsidP="000F1FB1">
      <w:pPr>
        <w:pStyle w:val="KDParagraf"/>
        <w:spacing w:before="0"/>
        <w:rPr>
          <w:rFonts w:cs="Arial"/>
          <w:b/>
          <w:sz w:val="24"/>
          <w:szCs w:val="24"/>
        </w:rPr>
      </w:pPr>
    </w:p>
    <w:p w:rsidR="00591624" w:rsidRDefault="00591624" w:rsidP="000F1FB1">
      <w:pPr>
        <w:pStyle w:val="KDParagraf"/>
        <w:spacing w:before="0"/>
        <w:rPr>
          <w:rFonts w:cs="Arial"/>
          <w:b/>
          <w:sz w:val="24"/>
          <w:szCs w:val="24"/>
        </w:rPr>
      </w:pPr>
    </w:p>
    <w:p w:rsidR="00EE793E" w:rsidRPr="00EE793E" w:rsidRDefault="00EE793E" w:rsidP="004D0511">
      <w:pPr>
        <w:pStyle w:val="KDParagraf"/>
        <w:spacing w:before="0"/>
        <w:jc w:val="center"/>
        <w:rPr>
          <w:rFonts w:cs="Arial"/>
          <w:b/>
          <w:sz w:val="24"/>
          <w:szCs w:val="24"/>
        </w:rPr>
      </w:pPr>
      <w:r w:rsidRPr="00EE793E">
        <w:rPr>
          <w:rFonts w:cs="Arial"/>
          <w:b/>
          <w:sz w:val="24"/>
          <w:szCs w:val="24"/>
        </w:rPr>
        <w:lastRenderedPageBreak/>
        <w:t>УГОВОР</w:t>
      </w:r>
      <w:r w:rsidRPr="00EE793E">
        <w:rPr>
          <w:rFonts w:cs="Arial"/>
          <w:b/>
          <w:sz w:val="24"/>
          <w:szCs w:val="24"/>
          <w:lang w:val="sr-Cyrl-RS"/>
        </w:rPr>
        <w:t xml:space="preserve"> </w:t>
      </w:r>
      <w:r w:rsidRPr="00EE793E">
        <w:rPr>
          <w:rFonts w:cs="Arial"/>
          <w:b/>
          <w:sz w:val="24"/>
          <w:szCs w:val="24"/>
        </w:rPr>
        <w:t xml:space="preserve">О </w:t>
      </w:r>
      <w:r w:rsidR="00C75B44">
        <w:rPr>
          <w:rFonts w:cs="Arial"/>
          <w:b/>
          <w:sz w:val="24"/>
          <w:szCs w:val="24"/>
          <w:lang w:val="sr-Cyrl-RS"/>
        </w:rPr>
        <w:t xml:space="preserve">КУПОПРОДАЈИ </w:t>
      </w:r>
    </w:p>
    <w:p w:rsidR="00EE793E" w:rsidRPr="00EE793E" w:rsidRDefault="00EE793E" w:rsidP="00EE793E">
      <w:pPr>
        <w:pStyle w:val="KDParagraf"/>
        <w:spacing w:before="0"/>
        <w:rPr>
          <w:rFonts w:cs="Arial"/>
          <w:sz w:val="24"/>
          <w:szCs w:val="24"/>
        </w:rPr>
      </w:pPr>
    </w:p>
    <w:p w:rsidR="00EE793E" w:rsidRPr="00EE793E" w:rsidRDefault="00EE793E" w:rsidP="00EE793E">
      <w:pPr>
        <w:pStyle w:val="KDParagraf"/>
        <w:spacing w:before="0"/>
        <w:rPr>
          <w:rFonts w:cs="Arial"/>
          <w:sz w:val="24"/>
          <w:szCs w:val="24"/>
        </w:rPr>
      </w:pPr>
      <w:r w:rsidRPr="00EE793E">
        <w:rPr>
          <w:rFonts w:cs="Arial"/>
          <w:sz w:val="24"/>
          <w:szCs w:val="24"/>
        </w:rPr>
        <w:t>УВОДНЕ ОДРЕДБЕ</w:t>
      </w:r>
    </w:p>
    <w:p w:rsidR="00EE793E" w:rsidRPr="00EE793E" w:rsidRDefault="00EE793E" w:rsidP="00EE793E">
      <w:pPr>
        <w:pStyle w:val="KDParagraf"/>
        <w:spacing w:before="0"/>
        <w:rPr>
          <w:rFonts w:cs="Arial"/>
          <w:sz w:val="24"/>
          <w:szCs w:val="24"/>
        </w:rPr>
      </w:pPr>
    </w:p>
    <w:p w:rsidR="00EE793E" w:rsidRPr="00EE793E" w:rsidRDefault="00EE793E" w:rsidP="00D15790">
      <w:pPr>
        <w:pStyle w:val="KDParagraf"/>
        <w:spacing w:before="0"/>
        <w:rPr>
          <w:rFonts w:cs="Arial"/>
          <w:sz w:val="24"/>
          <w:szCs w:val="24"/>
        </w:rPr>
      </w:pPr>
      <w:r w:rsidRPr="00EE793E">
        <w:rPr>
          <w:rFonts w:cs="Arial"/>
          <w:sz w:val="24"/>
          <w:szCs w:val="24"/>
        </w:rPr>
        <w:t xml:space="preserve">Имајући у виду:  </w:t>
      </w:r>
    </w:p>
    <w:p w:rsidR="007D2782" w:rsidRPr="0071740D" w:rsidRDefault="00EE793E" w:rsidP="00AD7874">
      <w:pPr>
        <w:pStyle w:val="ListParagraph"/>
        <w:numPr>
          <w:ilvl w:val="0"/>
          <w:numId w:val="41"/>
        </w:numPr>
        <w:spacing w:before="0"/>
        <w:ind w:left="0" w:hanging="284"/>
        <w:rPr>
          <w:rFonts w:ascii="Arial" w:hAnsi="Arial" w:cs="Arial"/>
          <w:i/>
          <w:iCs/>
          <w:sz w:val="24"/>
          <w:szCs w:val="24"/>
        </w:rPr>
      </w:pPr>
      <w:proofErr w:type="gramStart"/>
      <w:r w:rsidRPr="0071740D">
        <w:rPr>
          <w:rFonts w:ascii="Arial" w:hAnsi="Arial" w:cs="Arial"/>
          <w:sz w:val="24"/>
          <w:szCs w:val="24"/>
        </w:rPr>
        <w:t>да</w:t>
      </w:r>
      <w:proofErr w:type="gramEnd"/>
      <w:r w:rsidRPr="0071740D">
        <w:rPr>
          <w:rFonts w:ascii="Arial" w:hAnsi="Arial" w:cs="Arial"/>
          <w:sz w:val="24"/>
          <w:szCs w:val="24"/>
        </w:rPr>
        <w:t xml:space="preserve"> је </w:t>
      </w:r>
      <w:r w:rsidR="00591624" w:rsidRPr="0071740D">
        <w:rPr>
          <w:rFonts w:ascii="Arial" w:hAnsi="Arial" w:cs="Arial"/>
          <w:sz w:val="24"/>
          <w:szCs w:val="24"/>
          <w:lang w:val="sr-Cyrl-RS"/>
        </w:rPr>
        <w:t>н</w:t>
      </w:r>
      <w:r w:rsidRPr="0071740D">
        <w:rPr>
          <w:rFonts w:ascii="Arial" w:hAnsi="Arial" w:cs="Arial"/>
          <w:sz w:val="24"/>
          <w:szCs w:val="24"/>
        </w:rPr>
        <w:t xml:space="preserve">аручилац </w:t>
      </w:r>
      <w:r w:rsidR="00190E9A" w:rsidRPr="0071740D">
        <w:rPr>
          <w:rFonts w:ascii="Arial" w:hAnsi="Arial" w:cs="Arial"/>
          <w:sz w:val="24"/>
          <w:szCs w:val="24"/>
        </w:rPr>
        <w:t xml:space="preserve">Јавно предузеће „Електропривреда Србије“ Београд </w:t>
      </w:r>
      <w:r w:rsidRPr="0071740D">
        <w:rPr>
          <w:rFonts w:ascii="Arial" w:hAnsi="Arial" w:cs="Arial"/>
          <w:sz w:val="24"/>
          <w:szCs w:val="24"/>
        </w:rPr>
        <w:t>(у даљем т</w:t>
      </w:r>
      <w:r w:rsidR="00190E9A" w:rsidRPr="0071740D">
        <w:rPr>
          <w:rFonts w:ascii="Arial" w:hAnsi="Arial" w:cs="Arial"/>
          <w:sz w:val="24"/>
          <w:szCs w:val="24"/>
        </w:rPr>
        <w:t>ексту</w:t>
      </w:r>
      <w:r w:rsidR="007F2FE0" w:rsidRPr="0071740D">
        <w:rPr>
          <w:rFonts w:ascii="Arial" w:hAnsi="Arial" w:cs="Arial"/>
          <w:sz w:val="24"/>
          <w:szCs w:val="24"/>
          <w:lang w:val="sr-Cyrl-RS"/>
        </w:rPr>
        <w:t>:</w:t>
      </w:r>
      <w:r w:rsidR="00B67BCE" w:rsidRPr="0071740D">
        <w:rPr>
          <w:rFonts w:ascii="Arial" w:hAnsi="Arial" w:cs="Arial"/>
          <w:sz w:val="24"/>
          <w:szCs w:val="24"/>
        </w:rPr>
        <w:t xml:space="preserve"> </w:t>
      </w:r>
      <w:r w:rsidR="00190E9A" w:rsidRPr="0071740D">
        <w:rPr>
          <w:rFonts w:ascii="Arial" w:hAnsi="Arial" w:cs="Arial"/>
          <w:sz w:val="24"/>
          <w:szCs w:val="24"/>
        </w:rPr>
        <w:t xml:space="preserve"> </w:t>
      </w:r>
      <w:r w:rsidR="00C75B44">
        <w:rPr>
          <w:rFonts w:ascii="Arial" w:hAnsi="Arial" w:cs="Arial"/>
          <w:sz w:val="24"/>
          <w:szCs w:val="24"/>
          <w:lang w:val="sr-Cyrl-RS"/>
        </w:rPr>
        <w:t>Купац</w:t>
      </w:r>
      <w:r w:rsidR="00190E9A" w:rsidRPr="0071740D">
        <w:rPr>
          <w:rFonts w:ascii="Arial" w:hAnsi="Arial" w:cs="Arial"/>
          <w:sz w:val="24"/>
          <w:szCs w:val="24"/>
        </w:rPr>
        <w:t xml:space="preserve">) </w:t>
      </w:r>
      <w:r w:rsidR="00B67BCE" w:rsidRPr="0071740D">
        <w:rPr>
          <w:rFonts w:ascii="Arial" w:hAnsi="Arial" w:cs="Arial"/>
          <w:sz w:val="24"/>
          <w:szCs w:val="24"/>
          <w:lang w:val="sr-Cyrl-RS"/>
        </w:rPr>
        <w:t xml:space="preserve"> </w:t>
      </w:r>
      <w:r w:rsidR="00190E9A" w:rsidRPr="0071740D">
        <w:rPr>
          <w:rFonts w:ascii="Arial" w:hAnsi="Arial" w:cs="Arial"/>
          <w:sz w:val="24"/>
          <w:szCs w:val="24"/>
        </w:rPr>
        <w:t>спровео</w:t>
      </w:r>
      <w:r w:rsidRPr="0071740D">
        <w:rPr>
          <w:rFonts w:ascii="Arial" w:hAnsi="Arial" w:cs="Arial"/>
          <w:sz w:val="24"/>
          <w:szCs w:val="24"/>
        </w:rPr>
        <w:t xml:space="preserve"> </w:t>
      </w:r>
      <w:r w:rsidR="00FD5422" w:rsidRPr="0071740D">
        <w:rPr>
          <w:rFonts w:ascii="Arial" w:hAnsi="Arial" w:cs="Arial"/>
          <w:sz w:val="24"/>
          <w:szCs w:val="24"/>
          <w:lang w:val="sr-Cyrl-RS"/>
        </w:rPr>
        <w:t xml:space="preserve">отворени </w:t>
      </w:r>
      <w:r w:rsidRPr="0071740D">
        <w:rPr>
          <w:rFonts w:ascii="Arial" w:hAnsi="Arial" w:cs="Arial"/>
          <w:sz w:val="24"/>
          <w:szCs w:val="24"/>
        </w:rPr>
        <w:t xml:space="preserve">поступак јавне набавке, сагласно члану </w:t>
      </w:r>
      <w:r w:rsidR="00FD5422" w:rsidRPr="0071740D">
        <w:rPr>
          <w:rFonts w:ascii="Arial" w:hAnsi="Arial" w:cs="Arial"/>
          <w:sz w:val="24"/>
          <w:szCs w:val="24"/>
          <w:lang w:val="sr-Cyrl-RS"/>
        </w:rPr>
        <w:t>32.</w:t>
      </w:r>
      <w:r w:rsidR="00873133" w:rsidRPr="0071740D">
        <w:rPr>
          <w:rFonts w:ascii="Arial" w:hAnsi="Arial" w:cs="Arial"/>
          <w:sz w:val="24"/>
          <w:szCs w:val="24"/>
          <w:lang w:val="sr-Cyrl-RS"/>
        </w:rPr>
        <w:t xml:space="preserve"> </w:t>
      </w:r>
      <w:r w:rsidRPr="0071740D">
        <w:rPr>
          <w:rFonts w:ascii="Arial" w:hAnsi="Arial" w:cs="Arial"/>
          <w:sz w:val="24"/>
          <w:szCs w:val="24"/>
        </w:rPr>
        <w:t xml:space="preserve">Закона о јавним набавкама  („Службени гласник РС“ број 124/2012, 14/2015 </w:t>
      </w:r>
      <w:r w:rsidR="007C68C1" w:rsidRPr="0071740D">
        <w:rPr>
          <w:rFonts w:ascii="Arial" w:hAnsi="Arial" w:cs="Arial"/>
          <w:sz w:val="24"/>
          <w:szCs w:val="24"/>
          <w:lang w:val="sr-Cyrl-RS"/>
        </w:rPr>
        <w:t xml:space="preserve">и </w:t>
      </w:r>
      <w:r w:rsidRPr="0071740D">
        <w:rPr>
          <w:rFonts w:ascii="Arial" w:hAnsi="Arial" w:cs="Arial"/>
          <w:sz w:val="24"/>
          <w:szCs w:val="24"/>
        </w:rPr>
        <w:t xml:space="preserve">68/2015), (у даљем тексту: Закон) за јавну набавку </w:t>
      </w:r>
      <w:r w:rsidR="00B67BCE" w:rsidRPr="0071740D">
        <w:rPr>
          <w:rFonts w:ascii="Arial" w:hAnsi="Arial" w:cs="Arial"/>
          <w:sz w:val="24"/>
          <w:szCs w:val="24"/>
          <w:lang w:val="sr-Cyrl-RS"/>
        </w:rPr>
        <w:t>добара</w:t>
      </w:r>
      <w:r w:rsidR="0071740D">
        <w:rPr>
          <w:rFonts w:ascii="Arial" w:hAnsi="Arial" w:cs="Arial"/>
          <w:sz w:val="24"/>
          <w:szCs w:val="24"/>
          <w:lang w:val="sr-Cyrl-RS"/>
        </w:rPr>
        <w:t xml:space="preserve"> </w:t>
      </w:r>
      <w:r w:rsidR="00B67BCE" w:rsidRPr="0071740D">
        <w:rPr>
          <w:rFonts w:ascii="Arial" w:hAnsi="Arial" w:cs="Arial"/>
          <w:sz w:val="24"/>
          <w:szCs w:val="24"/>
          <w:lang w:val="sr-Cyrl-RS"/>
        </w:rPr>
        <w:t xml:space="preserve"> </w:t>
      </w:r>
      <w:r w:rsidR="007D2782" w:rsidRPr="0071740D">
        <w:rPr>
          <w:rFonts w:ascii="Arial" w:hAnsi="Arial" w:cs="Arial"/>
          <w:sz w:val="24"/>
          <w:szCs w:val="24"/>
          <w:lang w:val="sr-Cyrl-RS"/>
        </w:rPr>
        <w:t xml:space="preserve">„Набавка и уградња уређаја за мерење протока откопаног материјала (протокомера) на површинским коповима“ </w:t>
      </w:r>
      <w:r w:rsidR="007D2782" w:rsidRPr="0071740D">
        <w:rPr>
          <w:rFonts w:ascii="Arial" w:hAnsi="Arial" w:cs="Arial"/>
          <w:sz w:val="24"/>
          <w:szCs w:val="24"/>
          <w:lang w:val="ru-RU"/>
        </w:rPr>
        <w:t>ЈН/1000/0531</w:t>
      </w:r>
      <w:r w:rsidR="007D2782" w:rsidRPr="0071740D">
        <w:rPr>
          <w:rFonts w:ascii="Arial" w:hAnsi="Arial" w:cs="Arial"/>
          <w:sz w:val="24"/>
          <w:szCs w:val="24"/>
          <w:lang w:val="sr-Latn-RS"/>
        </w:rPr>
        <w:t>/2016</w:t>
      </w:r>
      <w:r w:rsidR="0071740D">
        <w:rPr>
          <w:rFonts w:ascii="Arial" w:hAnsi="Arial" w:cs="Arial"/>
          <w:sz w:val="24"/>
          <w:szCs w:val="24"/>
          <w:lang w:val="sr-Cyrl-RS"/>
        </w:rPr>
        <w:t>;</w:t>
      </w:r>
    </w:p>
    <w:p w:rsidR="00D81780" w:rsidRPr="007D2782" w:rsidRDefault="00EE793E" w:rsidP="00D15790">
      <w:pPr>
        <w:pStyle w:val="ListParagraph"/>
        <w:numPr>
          <w:ilvl w:val="0"/>
          <w:numId w:val="27"/>
        </w:numPr>
        <w:spacing w:before="0" w:after="120"/>
        <w:ind w:left="0" w:hanging="284"/>
        <w:rPr>
          <w:rFonts w:ascii="Arial" w:hAnsi="Arial" w:cs="Arial"/>
          <w:sz w:val="24"/>
          <w:szCs w:val="24"/>
        </w:rPr>
      </w:pPr>
      <w:r w:rsidRPr="007D2782">
        <w:rPr>
          <w:rFonts w:ascii="Arial" w:hAnsi="Arial" w:cs="Arial"/>
          <w:sz w:val="24"/>
          <w:szCs w:val="24"/>
        </w:rPr>
        <w:t>да је Позив за подношење понуда у вези предметне јавне набавке објављен на Порталу јавних набавки дана ______ године, као и на интер</w:t>
      </w:r>
      <w:r w:rsidR="001A1369">
        <w:rPr>
          <w:rFonts w:ascii="Arial" w:hAnsi="Arial" w:cs="Arial"/>
          <w:sz w:val="24"/>
          <w:szCs w:val="24"/>
        </w:rPr>
        <w:t>нет страници Купца</w:t>
      </w:r>
      <w:r w:rsidRPr="007D2782">
        <w:rPr>
          <w:rFonts w:ascii="Arial" w:hAnsi="Arial" w:cs="Arial"/>
          <w:sz w:val="24"/>
          <w:szCs w:val="24"/>
        </w:rPr>
        <w:t>;</w:t>
      </w:r>
    </w:p>
    <w:p w:rsidR="00D81780" w:rsidRPr="0071740D" w:rsidRDefault="00EE793E" w:rsidP="00D15790">
      <w:pPr>
        <w:pStyle w:val="ListParagraph"/>
        <w:numPr>
          <w:ilvl w:val="0"/>
          <w:numId w:val="27"/>
        </w:numPr>
        <w:spacing w:before="0"/>
        <w:ind w:left="0" w:hanging="284"/>
        <w:rPr>
          <w:rFonts w:ascii="Arial" w:hAnsi="Arial" w:cs="Arial"/>
          <w:i/>
          <w:iCs/>
          <w:sz w:val="24"/>
          <w:szCs w:val="24"/>
        </w:rPr>
      </w:pPr>
      <w:proofErr w:type="gramStart"/>
      <w:r w:rsidRPr="0071740D">
        <w:rPr>
          <w:rFonts w:ascii="Arial" w:hAnsi="Arial" w:cs="Arial"/>
          <w:sz w:val="24"/>
          <w:szCs w:val="24"/>
        </w:rPr>
        <w:t>да</w:t>
      </w:r>
      <w:proofErr w:type="gramEnd"/>
      <w:r w:rsidRPr="0071740D">
        <w:rPr>
          <w:rFonts w:ascii="Arial" w:hAnsi="Arial" w:cs="Arial"/>
          <w:sz w:val="24"/>
          <w:szCs w:val="24"/>
        </w:rPr>
        <w:t xml:space="preserve"> Понуда </w:t>
      </w:r>
      <w:r w:rsidR="00591624" w:rsidRPr="0071740D">
        <w:rPr>
          <w:rFonts w:ascii="Arial" w:hAnsi="Arial" w:cs="Arial"/>
          <w:sz w:val="24"/>
          <w:szCs w:val="24"/>
          <w:lang w:val="sr-Cyrl-RS"/>
        </w:rPr>
        <w:t>п</w:t>
      </w:r>
      <w:r w:rsidRPr="0071740D">
        <w:rPr>
          <w:rFonts w:ascii="Arial" w:hAnsi="Arial" w:cs="Arial"/>
          <w:sz w:val="24"/>
          <w:szCs w:val="24"/>
        </w:rPr>
        <w:t xml:space="preserve">онуђача (у даљем тексту: </w:t>
      </w:r>
      <w:r w:rsidR="00C75B44">
        <w:rPr>
          <w:rFonts w:ascii="Arial" w:hAnsi="Arial" w:cs="Arial"/>
          <w:sz w:val="24"/>
          <w:szCs w:val="24"/>
          <w:lang w:val="sr-Cyrl-RS"/>
        </w:rPr>
        <w:t>Продавац</w:t>
      </w:r>
      <w:r w:rsidRPr="0071740D">
        <w:rPr>
          <w:rFonts w:ascii="Arial" w:hAnsi="Arial" w:cs="Arial"/>
          <w:sz w:val="24"/>
          <w:szCs w:val="24"/>
        </w:rPr>
        <w:t xml:space="preserve">) у </w:t>
      </w:r>
      <w:r w:rsidR="00FD5422" w:rsidRPr="0071740D">
        <w:rPr>
          <w:rFonts w:ascii="Arial" w:hAnsi="Arial" w:cs="Arial"/>
          <w:sz w:val="24"/>
          <w:szCs w:val="24"/>
          <w:lang w:val="sr-Cyrl-RS"/>
        </w:rPr>
        <w:t>отвореном</w:t>
      </w:r>
      <w:r w:rsidRPr="0071740D">
        <w:rPr>
          <w:rFonts w:ascii="Arial" w:hAnsi="Arial" w:cs="Arial"/>
          <w:sz w:val="24"/>
          <w:szCs w:val="24"/>
        </w:rPr>
        <w:t xml:space="preserve"> поступку за </w:t>
      </w:r>
      <w:r w:rsidR="00FD5422" w:rsidRPr="0071740D">
        <w:rPr>
          <w:rFonts w:ascii="Arial" w:hAnsi="Arial" w:cs="Arial"/>
          <w:sz w:val="24"/>
          <w:szCs w:val="24"/>
          <w:lang w:val="sr-Cyrl-RS"/>
        </w:rPr>
        <w:t>ЈН</w:t>
      </w:r>
      <w:r w:rsidRPr="0071740D">
        <w:rPr>
          <w:rFonts w:ascii="Arial" w:hAnsi="Arial" w:cs="Arial"/>
          <w:sz w:val="24"/>
          <w:szCs w:val="24"/>
        </w:rPr>
        <w:t xml:space="preserve"> број </w:t>
      </w:r>
      <w:r w:rsidR="007D2782" w:rsidRPr="0071740D">
        <w:rPr>
          <w:rFonts w:ascii="Arial" w:hAnsi="Arial" w:cs="Arial"/>
          <w:sz w:val="24"/>
          <w:szCs w:val="24"/>
          <w:lang w:val="ru-RU"/>
        </w:rPr>
        <w:t>1000/0531</w:t>
      </w:r>
      <w:r w:rsidR="007D2782" w:rsidRPr="0071740D">
        <w:rPr>
          <w:rFonts w:ascii="Arial" w:hAnsi="Arial" w:cs="Arial"/>
          <w:sz w:val="24"/>
          <w:szCs w:val="24"/>
          <w:lang w:val="sr-Latn-RS"/>
        </w:rPr>
        <w:t>/2016</w:t>
      </w:r>
      <w:r w:rsidRPr="0071740D">
        <w:rPr>
          <w:rFonts w:ascii="Arial" w:hAnsi="Arial" w:cs="Arial"/>
          <w:sz w:val="24"/>
          <w:szCs w:val="24"/>
        </w:rPr>
        <w:t xml:space="preserve">, која је заведена код </w:t>
      </w:r>
      <w:r w:rsidR="001A1369">
        <w:rPr>
          <w:rFonts w:ascii="Arial" w:hAnsi="Arial" w:cs="Arial"/>
          <w:sz w:val="24"/>
          <w:szCs w:val="24"/>
          <w:lang w:val="sr-Cyrl-RS"/>
        </w:rPr>
        <w:t>Купца</w:t>
      </w:r>
      <w:r w:rsidRPr="0071740D">
        <w:rPr>
          <w:rFonts w:ascii="Arial" w:hAnsi="Arial" w:cs="Arial"/>
          <w:sz w:val="24"/>
          <w:szCs w:val="24"/>
        </w:rPr>
        <w:t xml:space="preserve"> под</w:t>
      </w:r>
      <w:r w:rsidR="0071740D">
        <w:rPr>
          <w:rFonts w:ascii="Arial" w:hAnsi="Arial" w:cs="Arial"/>
          <w:sz w:val="24"/>
          <w:szCs w:val="24"/>
          <w:lang w:val="sr-Cyrl-RS"/>
        </w:rPr>
        <w:t xml:space="preserve"> </w:t>
      </w:r>
      <w:r w:rsidR="001A1369">
        <w:rPr>
          <w:rFonts w:ascii="Arial" w:hAnsi="Arial" w:cs="Arial"/>
          <w:sz w:val="24"/>
          <w:szCs w:val="24"/>
          <w:lang w:val="sr-Cyrl-RS"/>
        </w:rPr>
        <w:t>ЈП ЕПС</w:t>
      </w:r>
      <w:r w:rsidRPr="0071740D">
        <w:rPr>
          <w:rFonts w:ascii="Arial" w:hAnsi="Arial" w:cs="Arial"/>
          <w:sz w:val="24"/>
          <w:szCs w:val="24"/>
        </w:rPr>
        <w:t xml:space="preserve"> бројем ______</w:t>
      </w:r>
      <w:r w:rsidR="00FD5422" w:rsidRPr="0071740D">
        <w:rPr>
          <w:rFonts w:ascii="Arial" w:hAnsi="Arial" w:cs="Arial"/>
          <w:sz w:val="24"/>
          <w:szCs w:val="24"/>
        </w:rPr>
        <w:t xml:space="preserve"> од _____.2016</w:t>
      </w:r>
      <w:r w:rsidRPr="0071740D">
        <w:rPr>
          <w:rFonts w:ascii="Arial" w:hAnsi="Arial" w:cs="Arial"/>
          <w:sz w:val="24"/>
          <w:szCs w:val="24"/>
        </w:rPr>
        <w:t xml:space="preserve">. године у потпуности одговара захтеву </w:t>
      </w:r>
      <w:r w:rsidR="001A1369">
        <w:rPr>
          <w:rFonts w:ascii="Arial" w:hAnsi="Arial" w:cs="Arial"/>
          <w:sz w:val="24"/>
          <w:szCs w:val="24"/>
          <w:lang w:val="sr-Cyrl-RS"/>
        </w:rPr>
        <w:t>Купца</w:t>
      </w:r>
      <w:r w:rsidRPr="0071740D">
        <w:rPr>
          <w:rFonts w:ascii="Arial" w:hAnsi="Arial" w:cs="Arial"/>
          <w:sz w:val="24"/>
          <w:szCs w:val="24"/>
        </w:rPr>
        <w:t xml:space="preserve"> из позива за подношење по</w:t>
      </w:r>
      <w:r w:rsidR="00190E9A" w:rsidRPr="0071740D">
        <w:rPr>
          <w:rFonts w:ascii="Arial" w:hAnsi="Arial" w:cs="Arial"/>
          <w:sz w:val="24"/>
          <w:szCs w:val="24"/>
        </w:rPr>
        <w:t>нуда и Конкурсн</w:t>
      </w:r>
      <w:r w:rsidR="0071740D">
        <w:rPr>
          <w:rFonts w:ascii="Arial" w:hAnsi="Arial" w:cs="Arial"/>
          <w:sz w:val="24"/>
          <w:szCs w:val="24"/>
          <w:lang w:val="sr-Cyrl-RS"/>
        </w:rPr>
        <w:t>е</w:t>
      </w:r>
      <w:r w:rsidR="00190E9A" w:rsidRPr="0071740D">
        <w:rPr>
          <w:rFonts w:ascii="Arial" w:hAnsi="Arial" w:cs="Arial"/>
          <w:sz w:val="24"/>
          <w:szCs w:val="24"/>
        </w:rPr>
        <w:t xml:space="preserve"> документациј</w:t>
      </w:r>
      <w:r w:rsidR="0071740D">
        <w:rPr>
          <w:rFonts w:ascii="Arial" w:hAnsi="Arial" w:cs="Arial"/>
          <w:sz w:val="24"/>
          <w:szCs w:val="24"/>
          <w:lang w:val="sr-Cyrl-RS"/>
        </w:rPr>
        <w:t>е</w:t>
      </w:r>
      <w:r w:rsidRPr="0071740D">
        <w:rPr>
          <w:rFonts w:ascii="Arial" w:hAnsi="Arial" w:cs="Arial"/>
          <w:sz w:val="24"/>
          <w:szCs w:val="24"/>
        </w:rPr>
        <w:t xml:space="preserve">; </w:t>
      </w:r>
    </w:p>
    <w:p w:rsidR="007C68C1" w:rsidRPr="00932E60" w:rsidRDefault="007C68C1" w:rsidP="00D15790">
      <w:pPr>
        <w:pStyle w:val="ListParagraph"/>
        <w:numPr>
          <w:ilvl w:val="0"/>
          <w:numId w:val="27"/>
        </w:numPr>
        <w:spacing w:before="0"/>
        <w:ind w:left="0" w:hanging="284"/>
        <w:rPr>
          <w:rFonts w:ascii="Arial" w:hAnsi="Arial" w:cs="Arial"/>
          <w:sz w:val="24"/>
          <w:szCs w:val="24"/>
        </w:rPr>
      </w:pPr>
      <w:proofErr w:type="gramStart"/>
      <w:r w:rsidRPr="00932E60">
        <w:rPr>
          <w:rFonts w:ascii="Arial" w:hAnsi="Arial" w:cs="Arial"/>
          <w:sz w:val="24"/>
          <w:szCs w:val="24"/>
        </w:rPr>
        <w:t>да</w:t>
      </w:r>
      <w:proofErr w:type="gramEnd"/>
      <w:r w:rsidRPr="00932E60">
        <w:rPr>
          <w:rFonts w:ascii="Arial" w:hAnsi="Arial" w:cs="Arial"/>
          <w:sz w:val="24"/>
          <w:szCs w:val="24"/>
        </w:rPr>
        <w:t xml:space="preserve"> је </w:t>
      </w:r>
      <w:r w:rsidR="001A1369">
        <w:rPr>
          <w:rFonts w:ascii="Arial" w:hAnsi="Arial" w:cs="Arial"/>
          <w:sz w:val="24"/>
          <w:szCs w:val="24"/>
          <w:lang w:val="sr-Cyrl-RS"/>
        </w:rPr>
        <w:t>Купац</w:t>
      </w:r>
      <w:r w:rsidRPr="00932E60">
        <w:rPr>
          <w:rFonts w:ascii="Arial" w:hAnsi="Arial" w:cs="Arial"/>
          <w:sz w:val="24"/>
          <w:szCs w:val="24"/>
        </w:rPr>
        <w:t xml:space="preserve">, на основу Понуде </w:t>
      </w:r>
      <w:r w:rsidR="00C75B44">
        <w:rPr>
          <w:rFonts w:ascii="Arial" w:hAnsi="Arial" w:cs="Arial"/>
          <w:sz w:val="24"/>
          <w:szCs w:val="24"/>
          <w:lang w:val="sr-Cyrl-RS"/>
        </w:rPr>
        <w:t>Продавца</w:t>
      </w:r>
      <w:r w:rsidR="00C7174C" w:rsidRPr="00932E60">
        <w:rPr>
          <w:rFonts w:ascii="Arial" w:hAnsi="Arial" w:cs="Arial"/>
          <w:sz w:val="24"/>
          <w:szCs w:val="24"/>
        </w:rPr>
        <w:t xml:space="preserve"> </w:t>
      </w:r>
      <w:r w:rsidRPr="00932E60">
        <w:rPr>
          <w:rFonts w:ascii="Arial" w:hAnsi="Arial" w:cs="Arial"/>
          <w:sz w:val="24"/>
          <w:szCs w:val="24"/>
        </w:rPr>
        <w:t xml:space="preserve">и Одлуке о додели Уговора, изабрао </w:t>
      </w:r>
      <w:r w:rsidR="00C75B44">
        <w:rPr>
          <w:rFonts w:ascii="Arial" w:hAnsi="Arial" w:cs="Arial"/>
          <w:sz w:val="24"/>
          <w:szCs w:val="24"/>
          <w:lang w:val="sr-Cyrl-RS"/>
        </w:rPr>
        <w:t>Продавца</w:t>
      </w:r>
      <w:r w:rsidRPr="00932E60">
        <w:rPr>
          <w:rFonts w:ascii="Arial" w:hAnsi="Arial" w:cs="Arial"/>
          <w:sz w:val="24"/>
          <w:szCs w:val="24"/>
        </w:rPr>
        <w:t xml:space="preserve"> за реализацију </w:t>
      </w:r>
      <w:r w:rsidR="00C75B44">
        <w:rPr>
          <w:rFonts w:ascii="Arial" w:hAnsi="Arial" w:cs="Arial"/>
          <w:sz w:val="24"/>
          <w:szCs w:val="24"/>
          <w:lang w:val="sr-Cyrl-RS"/>
        </w:rPr>
        <w:t>уговора</w:t>
      </w:r>
      <w:r w:rsidR="00C7174C" w:rsidRPr="00932E60">
        <w:rPr>
          <w:rFonts w:ascii="Arial" w:hAnsi="Arial" w:cs="Arial"/>
          <w:sz w:val="24"/>
          <w:szCs w:val="24"/>
        </w:rPr>
        <w:t>, јавна набавка б</w:t>
      </w:r>
      <w:r w:rsidR="00C7174C" w:rsidRPr="00932E60">
        <w:rPr>
          <w:rFonts w:ascii="Arial" w:hAnsi="Arial" w:cs="Arial"/>
          <w:sz w:val="24"/>
          <w:szCs w:val="24"/>
          <w:lang w:val="sr-Cyrl-RS"/>
        </w:rPr>
        <w:t>р.ЈН</w:t>
      </w:r>
      <w:r w:rsidR="007D2782" w:rsidRPr="00932E60">
        <w:rPr>
          <w:rFonts w:ascii="Arial" w:hAnsi="Arial" w:cs="Arial"/>
          <w:sz w:val="24"/>
          <w:szCs w:val="24"/>
          <w:lang w:val="sr-Cyrl-RS"/>
        </w:rPr>
        <w:t>100</w:t>
      </w:r>
      <w:r w:rsidR="006E6616" w:rsidRPr="00932E60">
        <w:rPr>
          <w:rFonts w:ascii="Arial" w:hAnsi="Arial" w:cs="Arial"/>
          <w:sz w:val="24"/>
          <w:szCs w:val="24"/>
          <w:lang w:val="sr-Cyrl-RS"/>
        </w:rPr>
        <w:t>0</w:t>
      </w:r>
      <w:r w:rsidR="007D2782" w:rsidRPr="00932E60">
        <w:rPr>
          <w:rFonts w:ascii="Arial" w:hAnsi="Arial" w:cs="Arial"/>
          <w:sz w:val="24"/>
          <w:szCs w:val="24"/>
          <w:lang w:val="sr-Cyrl-RS"/>
        </w:rPr>
        <w:t>/0531</w:t>
      </w:r>
      <w:r w:rsidR="009569A5" w:rsidRPr="00932E60">
        <w:rPr>
          <w:rFonts w:ascii="Arial" w:hAnsi="Arial" w:cs="Arial"/>
          <w:sz w:val="24"/>
          <w:szCs w:val="24"/>
          <w:lang w:val="sr-Cyrl-RS"/>
        </w:rPr>
        <w:t>/2016</w:t>
      </w:r>
      <w:r w:rsidR="00D81780" w:rsidRPr="00932E60">
        <w:rPr>
          <w:rFonts w:ascii="Arial" w:hAnsi="Arial" w:cs="Arial"/>
          <w:sz w:val="24"/>
          <w:szCs w:val="24"/>
          <w:lang w:val="sr-Cyrl-RS"/>
        </w:rPr>
        <w:t>.</w:t>
      </w:r>
    </w:p>
    <w:p w:rsidR="00EE793E" w:rsidRPr="00EE793E" w:rsidRDefault="00EE793E" w:rsidP="00EE793E">
      <w:pPr>
        <w:pStyle w:val="KDParagraf"/>
        <w:spacing w:before="0"/>
        <w:rPr>
          <w:rFonts w:cs="Arial"/>
          <w:sz w:val="24"/>
          <w:szCs w:val="24"/>
        </w:rPr>
      </w:pPr>
    </w:p>
    <w:p w:rsidR="000A57D7" w:rsidRPr="00C64A78" w:rsidRDefault="00EE793E" w:rsidP="00EE793E">
      <w:pPr>
        <w:pStyle w:val="KDParagraf"/>
        <w:spacing w:before="0"/>
        <w:rPr>
          <w:rFonts w:cs="Arial"/>
          <w:b/>
          <w:sz w:val="24"/>
          <w:szCs w:val="24"/>
        </w:rPr>
      </w:pPr>
      <w:r w:rsidRPr="00C64A78">
        <w:rPr>
          <w:rFonts w:cs="Arial"/>
          <w:b/>
          <w:sz w:val="24"/>
          <w:szCs w:val="24"/>
        </w:rPr>
        <w:t>ПРЕДМЕТ УГОВОРА</w:t>
      </w:r>
    </w:p>
    <w:p w:rsidR="009569A5" w:rsidRDefault="009569A5" w:rsidP="00EE793E">
      <w:pPr>
        <w:pStyle w:val="KDParagraf"/>
        <w:spacing w:before="0"/>
        <w:rPr>
          <w:rFonts w:cs="Arial"/>
          <w:b/>
          <w:sz w:val="24"/>
          <w:szCs w:val="24"/>
        </w:rPr>
      </w:pPr>
    </w:p>
    <w:p w:rsidR="00EE793E" w:rsidRDefault="00EE793E" w:rsidP="00EE793E">
      <w:pPr>
        <w:pStyle w:val="KDParagraf"/>
        <w:spacing w:before="0"/>
        <w:rPr>
          <w:rFonts w:cs="Arial"/>
          <w:sz w:val="24"/>
          <w:szCs w:val="24"/>
        </w:rPr>
      </w:pPr>
      <w:r w:rsidRPr="00C64A78">
        <w:rPr>
          <w:rFonts w:cs="Arial"/>
          <w:b/>
          <w:sz w:val="24"/>
          <w:szCs w:val="24"/>
        </w:rPr>
        <w:t>Члан 1</w:t>
      </w:r>
      <w:r w:rsidRPr="00EE793E">
        <w:rPr>
          <w:rFonts w:cs="Arial"/>
          <w:sz w:val="24"/>
          <w:szCs w:val="24"/>
        </w:rPr>
        <w:t>.</w:t>
      </w:r>
    </w:p>
    <w:p w:rsidR="000B2481" w:rsidRPr="0072169B" w:rsidRDefault="000B2481" w:rsidP="000B2481">
      <w:pPr>
        <w:spacing w:after="120"/>
        <w:rPr>
          <w:rFonts w:cs="Arial"/>
          <w:sz w:val="24"/>
          <w:szCs w:val="24"/>
          <w:lang w:val="ru-RU"/>
        </w:rPr>
      </w:pPr>
      <w:r w:rsidRPr="00F57878">
        <w:rPr>
          <w:rFonts w:cs="Arial"/>
          <w:sz w:val="24"/>
          <w:szCs w:val="24"/>
          <w:lang w:val="sr-Cyrl-CS" w:eastAsia="sr-Latn-CS"/>
        </w:rPr>
        <w:t>Предмет Уговор</w:t>
      </w:r>
      <w:r>
        <w:rPr>
          <w:rFonts w:cs="Arial"/>
          <w:sz w:val="24"/>
          <w:szCs w:val="24"/>
          <w:lang w:val="sr-Cyrl-CS" w:eastAsia="sr-Latn-CS"/>
        </w:rPr>
        <w:t xml:space="preserve">а </w:t>
      </w:r>
      <w:r w:rsidRPr="00F57878">
        <w:rPr>
          <w:rFonts w:cs="Arial"/>
          <w:sz w:val="24"/>
          <w:szCs w:val="24"/>
          <w:lang w:val="sr-Cyrl-CS" w:eastAsia="sr-Latn-CS"/>
        </w:rPr>
        <w:t xml:space="preserve">о </w:t>
      </w:r>
      <w:r w:rsidRPr="00F57878">
        <w:rPr>
          <w:rFonts w:cs="Arial"/>
          <w:sz w:val="24"/>
          <w:szCs w:val="24"/>
          <w:lang w:val="sr-Cyrl-CS"/>
        </w:rPr>
        <w:t>купопродај</w:t>
      </w:r>
      <w:r>
        <w:rPr>
          <w:rFonts w:cs="Arial"/>
          <w:sz w:val="24"/>
          <w:szCs w:val="24"/>
          <w:lang w:val="sr-Cyrl-CS"/>
        </w:rPr>
        <w:t xml:space="preserve">и </w:t>
      </w:r>
      <w:r w:rsidRPr="00F57878">
        <w:rPr>
          <w:rFonts w:cs="Arial"/>
          <w:sz w:val="24"/>
          <w:szCs w:val="24"/>
          <w:lang w:val="sr-Cyrl-CS"/>
        </w:rPr>
        <w:t>(</w:t>
      </w:r>
      <w:r>
        <w:rPr>
          <w:rFonts w:cs="Arial"/>
          <w:sz w:val="24"/>
          <w:szCs w:val="24"/>
          <w:lang w:val="sr-Cyrl-CS"/>
        </w:rPr>
        <w:t>у даљем тексту</w:t>
      </w:r>
      <w:r w:rsidRPr="00F57878">
        <w:rPr>
          <w:rFonts w:cs="Arial"/>
          <w:sz w:val="24"/>
          <w:szCs w:val="24"/>
          <w:lang w:val="sr-Cyrl-CS"/>
        </w:rPr>
        <w:t xml:space="preserve">: Уговор) </w:t>
      </w:r>
      <w:r>
        <w:rPr>
          <w:rFonts w:cs="Arial"/>
          <w:sz w:val="24"/>
          <w:szCs w:val="24"/>
          <w:lang w:val="sr-Cyrl-CS"/>
        </w:rPr>
        <w:t xml:space="preserve">су уређаји за мерење протока откопног материјала (протокомери) (у даљем тексу: Опрема) </w:t>
      </w:r>
      <w:r w:rsidRPr="00F57878">
        <w:rPr>
          <w:rFonts w:cs="Arial"/>
          <w:sz w:val="24"/>
          <w:szCs w:val="24"/>
          <w:lang w:val="sr-Cyrl-CS"/>
        </w:rPr>
        <w:t xml:space="preserve"> </w:t>
      </w:r>
      <w:r>
        <w:rPr>
          <w:rFonts w:cs="Arial"/>
          <w:sz w:val="24"/>
          <w:szCs w:val="24"/>
          <w:lang w:val="sr-Cyrl-CS"/>
        </w:rPr>
        <w:t>са пратећим услугама уградње и пуштања у рад система за мерење протока откопног материјала на површинским коповима (у даљем тексту: Услуга)</w:t>
      </w:r>
      <w:r>
        <w:rPr>
          <w:rFonts w:cs="Arial"/>
          <w:sz w:val="24"/>
          <w:szCs w:val="24"/>
        </w:rPr>
        <w:t>,</w:t>
      </w:r>
      <w:r w:rsidRPr="000B2481">
        <w:rPr>
          <w:rFonts w:cs="Arial"/>
          <w:sz w:val="24"/>
          <w:szCs w:val="24"/>
        </w:rPr>
        <w:t xml:space="preserve"> </w:t>
      </w:r>
      <w:r w:rsidRPr="00F57878">
        <w:rPr>
          <w:rFonts w:cs="Arial"/>
          <w:sz w:val="24"/>
          <w:szCs w:val="24"/>
        </w:rPr>
        <w:t>у свему према Конкурсној документацији</w:t>
      </w:r>
      <w:r>
        <w:rPr>
          <w:rFonts w:cs="Arial"/>
          <w:sz w:val="24"/>
          <w:szCs w:val="24"/>
          <w:lang w:val="sr-Cyrl-RS"/>
        </w:rPr>
        <w:t>,</w:t>
      </w:r>
      <w:r w:rsidR="0038303E">
        <w:rPr>
          <w:rFonts w:cs="Arial"/>
          <w:sz w:val="24"/>
          <w:szCs w:val="24"/>
        </w:rPr>
        <w:t xml:space="preserve"> </w:t>
      </w:r>
      <w:r w:rsidRPr="00F57878">
        <w:rPr>
          <w:rFonts w:cs="Arial"/>
          <w:sz w:val="24"/>
          <w:szCs w:val="24"/>
        </w:rPr>
        <w:t xml:space="preserve">Понуди Продавца број </w:t>
      </w:r>
      <w:r w:rsidRPr="00F57878">
        <w:rPr>
          <w:rFonts w:cs="Arial"/>
          <w:sz w:val="24"/>
          <w:szCs w:val="24"/>
          <w:lang w:val="sr-Cyrl-RS"/>
        </w:rPr>
        <w:t>_______</w:t>
      </w:r>
      <w:r w:rsidRPr="00F57878">
        <w:rPr>
          <w:rFonts w:cs="Arial"/>
          <w:sz w:val="24"/>
          <w:szCs w:val="24"/>
        </w:rPr>
        <w:t>од</w:t>
      </w:r>
      <w:r w:rsidRPr="00F57878">
        <w:rPr>
          <w:rFonts w:cs="Arial"/>
          <w:sz w:val="24"/>
          <w:szCs w:val="24"/>
          <w:lang w:val="sr-Cyrl-RS"/>
        </w:rPr>
        <w:t xml:space="preserve"> ___________</w:t>
      </w:r>
      <w:r w:rsidRPr="00F57878">
        <w:rPr>
          <w:rFonts w:cs="Arial"/>
          <w:sz w:val="24"/>
          <w:szCs w:val="24"/>
        </w:rPr>
        <w:t xml:space="preserve">. </w:t>
      </w:r>
      <w:proofErr w:type="gramStart"/>
      <w:r w:rsidRPr="00F57878">
        <w:rPr>
          <w:rFonts w:cs="Arial"/>
          <w:sz w:val="24"/>
          <w:szCs w:val="24"/>
        </w:rPr>
        <w:t>године</w:t>
      </w:r>
      <w:proofErr w:type="gramEnd"/>
      <w:r w:rsidRPr="00F57878">
        <w:rPr>
          <w:rFonts w:cs="Arial"/>
          <w:sz w:val="24"/>
          <w:szCs w:val="24"/>
        </w:rPr>
        <w:t xml:space="preserve">, </w:t>
      </w:r>
      <w:r w:rsidRPr="00152198">
        <w:rPr>
          <w:bCs/>
          <w:sz w:val="24"/>
          <w:szCs w:val="24"/>
          <w:lang w:val="sr-Cyrl-CS"/>
        </w:rPr>
        <w:t>Техничкој</w:t>
      </w:r>
      <w:r w:rsidRPr="00152198">
        <w:rPr>
          <w:rFonts w:cs="Arial"/>
          <w:bCs/>
          <w:sz w:val="24"/>
          <w:szCs w:val="24"/>
          <w:lang w:val="sr-Cyrl-CS"/>
        </w:rPr>
        <w:t xml:space="preserve"> спецификацији</w:t>
      </w:r>
      <w:r w:rsidRPr="00F57878">
        <w:rPr>
          <w:rFonts w:cs="Arial"/>
          <w:bCs/>
          <w:sz w:val="24"/>
          <w:szCs w:val="24"/>
          <w:lang w:val="sr-Cyrl-CS"/>
        </w:rPr>
        <w:t xml:space="preserve"> и </w:t>
      </w:r>
      <w:r w:rsidRPr="00F57878">
        <w:rPr>
          <w:rFonts w:cs="Arial"/>
          <w:sz w:val="24"/>
          <w:szCs w:val="24"/>
          <w:lang w:val="sr-Cyrl-RS"/>
        </w:rPr>
        <w:t xml:space="preserve">Структури цене, </w:t>
      </w:r>
      <w:r w:rsidRPr="00F57878">
        <w:rPr>
          <w:bCs/>
          <w:sz w:val="24"/>
          <w:szCs w:val="24"/>
          <w:lang w:val="sr-Cyrl-CS"/>
        </w:rPr>
        <w:t xml:space="preserve"> </w:t>
      </w:r>
      <w:r w:rsidRPr="00F57878">
        <w:rPr>
          <w:rFonts w:cs="Arial"/>
          <w:sz w:val="24"/>
          <w:szCs w:val="24"/>
        </w:rPr>
        <w:t>који као Прилог бр. 1, Прилог бр.</w:t>
      </w:r>
      <w:r>
        <w:rPr>
          <w:rFonts w:cs="Arial"/>
          <w:sz w:val="24"/>
          <w:szCs w:val="24"/>
          <w:lang w:val="sr-Cyrl-RS"/>
        </w:rPr>
        <w:t xml:space="preserve"> </w:t>
      </w:r>
      <w:r w:rsidRPr="00F57878">
        <w:rPr>
          <w:rFonts w:cs="Arial"/>
          <w:sz w:val="24"/>
          <w:szCs w:val="24"/>
        </w:rPr>
        <w:t xml:space="preserve">2, </w:t>
      </w:r>
      <w:r w:rsidRPr="00F57878">
        <w:rPr>
          <w:rFonts w:cs="Arial"/>
          <w:sz w:val="24"/>
          <w:szCs w:val="24"/>
          <w:lang w:val="sr-Cyrl-RS"/>
        </w:rPr>
        <w:t>Прилог бр. 3 и Прилог</w:t>
      </w:r>
      <w:r>
        <w:rPr>
          <w:rFonts w:cs="Arial"/>
          <w:sz w:val="24"/>
          <w:szCs w:val="24"/>
          <w:lang w:val="sr-Cyrl-RS"/>
        </w:rPr>
        <w:t xml:space="preserve"> бр.</w:t>
      </w:r>
      <w:r w:rsidRPr="00F57878">
        <w:rPr>
          <w:rFonts w:cs="Arial"/>
          <w:sz w:val="24"/>
          <w:szCs w:val="24"/>
          <w:lang w:val="sr-Cyrl-RS"/>
        </w:rPr>
        <w:t xml:space="preserve"> 4</w:t>
      </w:r>
      <w:r w:rsidRPr="00F57878">
        <w:rPr>
          <w:rFonts w:cs="Arial"/>
          <w:sz w:val="24"/>
          <w:szCs w:val="24"/>
        </w:rPr>
        <w:t xml:space="preserve"> чине саставни део овог Уговора</w:t>
      </w:r>
      <w:r>
        <w:rPr>
          <w:rFonts w:cs="Arial"/>
          <w:sz w:val="24"/>
          <w:szCs w:val="24"/>
          <w:lang w:val="sr-Cyrl-RS"/>
        </w:rPr>
        <w:t>.</w:t>
      </w:r>
    </w:p>
    <w:p w:rsidR="0072169B" w:rsidRPr="004A78F5" w:rsidRDefault="0072169B" w:rsidP="0072169B">
      <w:pPr>
        <w:pStyle w:val="Default"/>
        <w:rPr>
          <w:rFonts w:cs="Arial"/>
        </w:rPr>
      </w:pPr>
    </w:p>
    <w:p w:rsidR="00EE793E" w:rsidRDefault="00EE793E" w:rsidP="00EE793E">
      <w:pPr>
        <w:pStyle w:val="KDParagraf"/>
        <w:spacing w:before="0"/>
        <w:rPr>
          <w:rFonts w:cs="Arial"/>
          <w:sz w:val="24"/>
          <w:szCs w:val="24"/>
        </w:rPr>
      </w:pPr>
      <w:r w:rsidRPr="00C64A78">
        <w:rPr>
          <w:rFonts w:cs="Arial"/>
          <w:b/>
          <w:sz w:val="24"/>
          <w:szCs w:val="24"/>
        </w:rPr>
        <w:t>Члан 2</w:t>
      </w:r>
      <w:r w:rsidRPr="00EE793E">
        <w:rPr>
          <w:rFonts w:cs="Arial"/>
          <w:sz w:val="24"/>
          <w:szCs w:val="24"/>
        </w:rPr>
        <w:t>.</w:t>
      </w:r>
    </w:p>
    <w:p w:rsidR="008A6206" w:rsidRPr="008A6206" w:rsidRDefault="008A6206" w:rsidP="008A6206">
      <w:pPr>
        <w:autoSpaceDE w:val="0"/>
        <w:autoSpaceDN w:val="0"/>
        <w:rPr>
          <w:rFonts w:cs="Arial"/>
          <w:sz w:val="24"/>
          <w:szCs w:val="24"/>
        </w:rPr>
      </w:pPr>
      <w:r w:rsidRPr="008A6206">
        <w:rPr>
          <w:rFonts w:cs="Arial"/>
          <w:sz w:val="24"/>
          <w:szCs w:val="24"/>
        </w:rPr>
        <w:t xml:space="preserve">Овај </w:t>
      </w:r>
      <w:r w:rsidRPr="008A6206">
        <w:rPr>
          <w:rFonts w:cs="Arial"/>
          <w:sz w:val="24"/>
          <w:szCs w:val="24"/>
          <w:lang w:val="sr-Cyrl-RS"/>
        </w:rPr>
        <w:t>У</w:t>
      </w:r>
      <w:r w:rsidRPr="008A6206">
        <w:rPr>
          <w:rFonts w:cs="Arial"/>
          <w:sz w:val="24"/>
          <w:szCs w:val="24"/>
        </w:rPr>
        <w:t xml:space="preserve">говор и његови прилози сачињени су на српском језику. </w:t>
      </w:r>
    </w:p>
    <w:p w:rsidR="008A6206" w:rsidRPr="008A6206" w:rsidRDefault="008A6206" w:rsidP="008A6206">
      <w:pPr>
        <w:autoSpaceDE w:val="0"/>
        <w:autoSpaceDN w:val="0"/>
        <w:rPr>
          <w:rFonts w:cs="Arial"/>
          <w:sz w:val="24"/>
          <w:szCs w:val="24"/>
          <w:lang w:val="sr-Cyrl-CS"/>
        </w:rPr>
      </w:pPr>
      <w:r w:rsidRPr="008A6206">
        <w:rPr>
          <w:rFonts w:cs="Arial"/>
          <w:sz w:val="24"/>
          <w:szCs w:val="24"/>
        </w:rPr>
        <w:t xml:space="preserve">На овај </w:t>
      </w:r>
      <w:r w:rsidRPr="008A6206">
        <w:rPr>
          <w:rFonts w:cs="Arial"/>
          <w:sz w:val="24"/>
          <w:szCs w:val="24"/>
          <w:lang w:val="sr-Cyrl-RS"/>
        </w:rPr>
        <w:t>У</w:t>
      </w:r>
      <w:r w:rsidRPr="008A6206">
        <w:rPr>
          <w:rFonts w:cs="Arial"/>
          <w:sz w:val="24"/>
          <w:szCs w:val="24"/>
        </w:rPr>
        <w:t>говор примењују се закони Републике Србије. У случају спора</w:t>
      </w:r>
      <w:r w:rsidRPr="008A6206">
        <w:rPr>
          <w:rFonts w:cs="Arial"/>
          <w:sz w:val="24"/>
          <w:szCs w:val="24"/>
          <w:lang w:val="sr-Cyrl-CS"/>
        </w:rPr>
        <w:t>,</w:t>
      </w:r>
      <w:r w:rsidRPr="008A6206">
        <w:rPr>
          <w:rFonts w:cs="Arial"/>
          <w:sz w:val="24"/>
          <w:szCs w:val="24"/>
        </w:rPr>
        <w:t xml:space="preserve"> меродавно право је право Републике Србије</w:t>
      </w:r>
      <w:r w:rsidRPr="008A6206">
        <w:rPr>
          <w:rFonts w:cs="Arial"/>
          <w:sz w:val="24"/>
          <w:szCs w:val="24"/>
          <w:lang w:val="sr-Cyrl-CS"/>
        </w:rPr>
        <w:t>.</w:t>
      </w:r>
    </w:p>
    <w:p w:rsidR="008A6206" w:rsidRPr="00EE793E" w:rsidRDefault="008A6206" w:rsidP="00EE793E">
      <w:pPr>
        <w:pStyle w:val="KDParagraf"/>
        <w:spacing w:before="0"/>
        <w:rPr>
          <w:rFonts w:cs="Arial"/>
          <w:sz w:val="24"/>
          <w:szCs w:val="24"/>
        </w:rPr>
      </w:pPr>
    </w:p>
    <w:p w:rsidR="00AD5636" w:rsidRPr="00EC5BB4" w:rsidRDefault="008A6206" w:rsidP="008A6206">
      <w:pPr>
        <w:pStyle w:val="KDParagraf"/>
        <w:spacing w:before="0"/>
        <w:rPr>
          <w:rFonts w:cs="Arial"/>
          <w:b/>
          <w:sz w:val="24"/>
          <w:szCs w:val="24"/>
        </w:rPr>
      </w:pPr>
      <w:r w:rsidRPr="00EC5BB4">
        <w:rPr>
          <w:rFonts w:cs="Arial"/>
          <w:b/>
          <w:sz w:val="24"/>
          <w:szCs w:val="24"/>
        </w:rPr>
        <w:t xml:space="preserve">УГОВОРЕНА </w:t>
      </w:r>
      <w:r>
        <w:rPr>
          <w:rFonts w:cs="Arial"/>
          <w:b/>
          <w:sz w:val="24"/>
          <w:szCs w:val="24"/>
          <w:lang w:val="sr-Cyrl-RS"/>
        </w:rPr>
        <w:t>ВРЕДНОСТ</w:t>
      </w:r>
      <w:r w:rsidRPr="00EC5BB4">
        <w:rPr>
          <w:rFonts w:cs="Arial"/>
          <w:b/>
          <w:sz w:val="24"/>
          <w:szCs w:val="24"/>
        </w:rPr>
        <w:t xml:space="preserve"> </w:t>
      </w:r>
    </w:p>
    <w:p w:rsidR="009A5B37" w:rsidRDefault="009A5B37" w:rsidP="008A6206">
      <w:pPr>
        <w:pStyle w:val="KDParagraf"/>
        <w:spacing w:before="0"/>
        <w:rPr>
          <w:rFonts w:cs="Arial"/>
          <w:b/>
          <w:sz w:val="24"/>
          <w:szCs w:val="24"/>
        </w:rPr>
      </w:pPr>
    </w:p>
    <w:p w:rsidR="008A6206" w:rsidRDefault="008A6206" w:rsidP="008A6206">
      <w:pPr>
        <w:pStyle w:val="KDParagraf"/>
        <w:spacing w:before="0"/>
        <w:rPr>
          <w:rFonts w:cs="Arial"/>
          <w:sz w:val="24"/>
          <w:szCs w:val="24"/>
        </w:rPr>
      </w:pPr>
      <w:r w:rsidRPr="00C64A78">
        <w:rPr>
          <w:rFonts w:cs="Arial"/>
          <w:b/>
          <w:sz w:val="24"/>
          <w:szCs w:val="24"/>
        </w:rPr>
        <w:t xml:space="preserve">Члан </w:t>
      </w:r>
      <w:r>
        <w:rPr>
          <w:rFonts w:cs="Arial"/>
          <w:b/>
          <w:sz w:val="24"/>
          <w:szCs w:val="24"/>
          <w:lang w:val="sr-Cyrl-RS"/>
        </w:rPr>
        <w:t>3</w:t>
      </w:r>
      <w:r w:rsidRPr="00EE793E">
        <w:rPr>
          <w:rFonts w:cs="Arial"/>
          <w:sz w:val="24"/>
          <w:szCs w:val="24"/>
        </w:rPr>
        <w:t>.</w:t>
      </w:r>
    </w:p>
    <w:p w:rsidR="00EE793E" w:rsidRPr="00EE793E" w:rsidRDefault="00EE793E" w:rsidP="00EE793E">
      <w:pPr>
        <w:pStyle w:val="KDParagraf"/>
        <w:spacing w:before="0"/>
        <w:rPr>
          <w:rFonts w:cs="Arial"/>
          <w:sz w:val="24"/>
          <w:szCs w:val="24"/>
        </w:rPr>
      </w:pPr>
    </w:p>
    <w:p w:rsidR="00EE793E" w:rsidRPr="00EE793E" w:rsidRDefault="00EE793E" w:rsidP="00EE793E">
      <w:pPr>
        <w:pStyle w:val="KDParagraf"/>
        <w:spacing w:before="0"/>
        <w:rPr>
          <w:rFonts w:cs="Arial"/>
          <w:sz w:val="24"/>
          <w:szCs w:val="24"/>
        </w:rPr>
      </w:pPr>
      <w:r w:rsidRPr="00EE793E">
        <w:rPr>
          <w:rFonts w:cs="Arial"/>
          <w:sz w:val="24"/>
          <w:szCs w:val="24"/>
        </w:rPr>
        <w:t xml:space="preserve"> </w:t>
      </w:r>
      <w:r w:rsidR="008A6206">
        <w:rPr>
          <w:rFonts w:cs="Arial"/>
          <w:sz w:val="24"/>
          <w:szCs w:val="24"/>
          <w:lang w:val="sr-Cyrl-RS"/>
        </w:rPr>
        <w:t>Укупна вредност</w:t>
      </w:r>
      <w:r w:rsidR="0071786D">
        <w:rPr>
          <w:rFonts w:cs="Arial"/>
          <w:sz w:val="24"/>
          <w:szCs w:val="24"/>
          <w:lang w:val="sr-Cyrl-RS"/>
        </w:rPr>
        <w:t xml:space="preserve"> О</w:t>
      </w:r>
      <w:r w:rsidR="00913BA1">
        <w:rPr>
          <w:rFonts w:cs="Arial"/>
          <w:sz w:val="24"/>
          <w:szCs w:val="24"/>
          <w:lang w:val="sr-Cyrl-RS"/>
        </w:rPr>
        <w:t xml:space="preserve">преме </w:t>
      </w:r>
      <w:r w:rsidR="00913BA1">
        <w:rPr>
          <w:rFonts w:cs="Arial"/>
          <w:sz w:val="24"/>
          <w:szCs w:val="24"/>
          <w:lang w:val="sr-Cyrl-CS"/>
        </w:rPr>
        <w:t xml:space="preserve">и </w:t>
      </w:r>
      <w:r w:rsidR="000B2481">
        <w:rPr>
          <w:rFonts w:cs="Arial"/>
          <w:sz w:val="24"/>
          <w:szCs w:val="24"/>
        </w:rPr>
        <w:t>Услуга</w:t>
      </w:r>
      <w:r w:rsidR="001D05BE">
        <w:rPr>
          <w:rFonts w:cs="Arial"/>
          <w:sz w:val="24"/>
          <w:szCs w:val="24"/>
          <w:lang w:val="sr-Cyrl-RS"/>
        </w:rPr>
        <w:t>,</w:t>
      </w:r>
      <w:r w:rsidR="0089132F">
        <w:rPr>
          <w:rFonts w:cs="Arial"/>
          <w:sz w:val="24"/>
          <w:szCs w:val="24"/>
          <w:lang w:val="sr-Cyrl-RS"/>
        </w:rPr>
        <w:t xml:space="preserve"> </w:t>
      </w:r>
      <w:r w:rsidRPr="00EE793E">
        <w:rPr>
          <w:rFonts w:cs="Arial"/>
          <w:sz w:val="24"/>
          <w:szCs w:val="24"/>
        </w:rPr>
        <w:t xml:space="preserve">из члана 1. </w:t>
      </w:r>
      <w:proofErr w:type="gramStart"/>
      <w:r w:rsidRPr="00EE793E">
        <w:rPr>
          <w:rFonts w:cs="Arial"/>
          <w:sz w:val="24"/>
          <w:szCs w:val="24"/>
        </w:rPr>
        <w:t>овог</w:t>
      </w:r>
      <w:proofErr w:type="gramEnd"/>
      <w:r w:rsidRPr="00EE793E">
        <w:rPr>
          <w:rFonts w:cs="Arial"/>
          <w:sz w:val="24"/>
          <w:szCs w:val="24"/>
        </w:rPr>
        <w:t xml:space="preserve"> Уговора износи __________________ (словима: ________________________) RSD, без пореза на додату вредност.</w:t>
      </w:r>
    </w:p>
    <w:p w:rsidR="00EE793E" w:rsidRPr="00EE793E" w:rsidRDefault="00EE793E" w:rsidP="00EE793E">
      <w:pPr>
        <w:pStyle w:val="KDParagraf"/>
        <w:spacing w:before="0"/>
        <w:rPr>
          <w:rFonts w:cs="Arial"/>
          <w:sz w:val="24"/>
          <w:szCs w:val="24"/>
        </w:rPr>
      </w:pPr>
    </w:p>
    <w:p w:rsidR="008A6206" w:rsidRDefault="008A6206" w:rsidP="00EE793E">
      <w:pPr>
        <w:pStyle w:val="KDParagraf"/>
        <w:spacing w:before="0"/>
        <w:rPr>
          <w:rFonts w:cs="Arial"/>
          <w:sz w:val="24"/>
          <w:szCs w:val="24"/>
        </w:rPr>
      </w:pPr>
      <w:r w:rsidRPr="00EC5BB4">
        <w:rPr>
          <w:rFonts w:cs="Arial"/>
          <w:sz w:val="24"/>
          <w:szCs w:val="24"/>
        </w:rPr>
        <w:lastRenderedPageBreak/>
        <w:t xml:space="preserve">Уговорена вредност </w:t>
      </w:r>
      <w:r w:rsidR="00EE793E" w:rsidRPr="00EE793E">
        <w:rPr>
          <w:rFonts w:cs="Arial"/>
          <w:sz w:val="24"/>
          <w:szCs w:val="24"/>
        </w:rPr>
        <w:t xml:space="preserve">из става 1. </w:t>
      </w:r>
      <w:proofErr w:type="gramStart"/>
      <w:r w:rsidR="00EE793E" w:rsidRPr="00EE793E">
        <w:rPr>
          <w:rFonts w:cs="Arial"/>
          <w:sz w:val="24"/>
          <w:szCs w:val="24"/>
        </w:rPr>
        <w:t>овог</w:t>
      </w:r>
      <w:proofErr w:type="gramEnd"/>
      <w:r w:rsidR="00EE793E" w:rsidRPr="00EE793E">
        <w:rPr>
          <w:rFonts w:cs="Arial"/>
          <w:sz w:val="24"/>
          <w:szCs w:val="24"/>
        </w:rPr>
        <w:t xml:space="preserve"> члана </w:t>
      </w:r>
      <w:r>
        <w:rPr>
          <w:rFonts w:cs="Arial"/>
          <w:sz w:val="24"/>
          <w:szCs w:val="24"/>
          <w:lang w:val="sr-Cyrl-RS"/>
        </w:rPr>
        <w:t>увећава се за</w:t>
      </w:r>
      <w:r w:rsidR="00EE793E" w:rsidRPr="00EE793E">
        <w:rPr>
          <w:rFonts w:cs="Arial"/>
          <w:sz w:val="24"/>
          <w:szCs w:val="24"/>
        </w:rPr>
        <w:t xml:space="preserve"> порез на додату вредност у складу са прописима Републике Србије.</w:t>
      </w:r>
    </w:p>
    <w:p w:rsidR="0072169B" w:rsidRPr="004343EF" w:rsidRDefault="0072169B" w:rsidP="0072169B">
      <w:pPr>
        <w:rPr>
          <w:rFonts w:cs="Arial"/>
          <w:sz w:val="24"/>
          <w:szCs w:val="24"/>
          <w:lang w:val="sr-Cyrl-CS"/>
        </w:rPr>
      </w:pPr>
      <w:r w:rsidRPr="004343EF">
        <w:rPr>
          <w:rFonts w:cs="Arial"/>
          <w:sz w:val="24"/>
          <w:szCs w:val="24"/>
        </w:rPr>
        <w:t xml:space="preserve">Јединичне цене дефинисане су </w:t>
      </w:r>
      <w:r w:rsidRPr="004343EF">
        <w:rPr>
          <w:rFonts w:eastAsia="Calibri" w:cs="Arial"/>
          <w:sz w:val="24"/>
          <w:szCs w:val="24"/>
        </w:rPr>
        <w:t>Обрасц</w:t>
      </w:r>
      <w:r w:rsidRPr="004343EF">
        <w:rPr>
          <w:rFonts w:eastAsia="Calibri" w:cs="Arial"/>
          <w:sz w:val="24"/>
          <w:szCs w:val="24"/>
          <w:lang w:val="sr-Cyrl-RS"/>
        </w:rPr>
        <w:t>ем</w:t>
      </w:r>
      <w:r w:rsidRPr="004343EF">
        <w:rPr>
          <w:rFonts w:eastAsia="Calibri" w:cs="Arial"/>
          <w:sz w:val="24"/>
          <w:szCs w:val="24"/>
        </w:rPr>
        <w:t xml:space="preserve"> структуре цене</w:t>
      </w:r>
      <w:r w:rsidRPr="004343EF">
        <w:rPr>
          <w:rFonts w:cs="Arial"/>
          <w:sz w:val="24"/>
          <w:szCs w:val="24"/>
          <w:lang w:val="sr-Cyrl-CS"/>
        </w:rPr>
        <w:t>,</w:t>
      </w:r>
      <w:r w:rsidRPr="004343EF">
        <w:rPr>
          <w:rFonts w:cs="Arial"/>
          <w:sz w:val="24"/>
          <w:szCs w:val="24"/>
        </w:rPr>
        <w:t xml:space="preserve"> кој</w:t>
      </w:r>
      <w:r w:rsidRPr="004343EF">
        <w:rPr>
          <w:rFonts w:cs="Arial"/>
          <w:sz w:val="24"/>
          <w:szCs w:val="24"/>
          <w:lang w:val="sr-Cyrl-RS"/>
        </w:rPr>
        <w:t>и</w:t>
      </w:r>
      <w:r w:rsidRPr="004343EF">
        <w:rPr>
          <w:rFonts w:cs="Arial"/>
          <w:sz w:val="24"/>
          <w:szCs w:val="24"/>
        </w:rPr>
        <w:t xml:space="preserve"> </w:t>
      </w:r>
      <w:r w:rsidRPr="004343EF">
        <w:rPr>
          <w:rFonts w:cs="Arial"/>
          <w:sz w:val="24"/>
          <w:szCs w:val="24"/>
          <w:lang w:val="sr-Cyrl-RS"/>
        </w:rPr>
        <w:t>чини</w:t>
      </w:r>
      <w:r w:rsidR="0071786D">
        <w:rPr>
          <w:rFonts w:cs="Arial"/>
          <w:sz w:val="24"/>
          <w:szCs w:val="24"/>
        </w:rPr>
        <w:t xml:space="preserve"> саставни део овог У</w:t>
      </w:r>
      <w:r w:rsidRPr="004343EF">
        <w:rPr>
          <w:rFonts w:cs="Arial"/>
          <w:sz w:val="24"/>
          <w:szCs w:val="24"/>
        </w:rPr>
        <w:t xml:space="preserve">говора (Прилог </w:t>
      </w:r>
      <w:r w:rsidRPr="004343EF">
        <w:rPr>
          <w:rFonts w:cs="Arial"/>
          <w:sz w:val="24"/>
          <w:szCs w:val="24"/>
          <w:lang w:val="sr-Cyrl-RS"/>
        </w:rPr>
        <w:t>4</w:t>
      </w:r>
      <w:r w:rsidRPr="004343EF">
        <w:rPr>
          <w:rFonts w:cs="Arial"/>
          <w:sz w:val="24"/>
          <w:szCs w:val="24"/>
        </w:rPr>
        <w:t>).</w:t>
      </w:r>
    </w:p>
    <w:p w:rsidR="0072169B" w:rsidRPr="004343EF" w:rsidRDefault="0072169B" w:rsidP="0072169B">
      <w:pPr>
        <w:pStyle w:val="KDParagraf"/>
        <w:spacing w:before="0"/>
        <w:rPr>
          <w:rFonts w:cs="Arial"/>
          <w:sz w:val="24"/>
          <w:szCs w:val="24"/>
        </w:rPr>
      </w:pPr>
    </w:p>
    <w:p w:rsidR="0072169B" w:rsidRPr="004343EF" w:rsidRDefault="0072169B" w:rsidP="0072169B">
      <w:pPr>
        <w:pStyle w:val="KDParagraf"/>
        <w:spacing w:before="0"/>
        <w:rPr>
          <w:rFonts w:cs="Arial"/>
          <w:sz w:val="24"/>
          <w:szCs w:val="24"/>
          <w:lang w:val="sr-Cyrl-RS"/>
        </w:rPr>
      </w:pPr>
      <w:r w:rsidRPr="004343EF">
        <w:rPr>
          <w:rFonts w:cs="Arial"/>
          <w:sz w:val="24"/>
          <w:szCs w:val="24"/>
        </w:rPr>
        <w:t>У цену су урачунати сви трошкови који се односе на предмет јавне набавке и који су одређени Конкурсном документацијом</w:t>
      </w:r>
      <w:r w:rsidRPr="004343EF">
        <w:rPr>
          <w:rFonts w:cs="Arial"/>
          <w:sz w:val="24"/>
          <w:szCs w:val="24"/>
          <w:lang w:val="sr-Cyrl-RS"/>
        </w:rPr>
        <w:t>.</w:t>
      </w:r>
    </w:p>
    <w:p w:rsidR="0072169B" w:rsidRPr="004343EF" w:rsidRDefault="0072169B" w:rsidP="0072169B">
      <w:pPr>
        <w:pStyle w:val="KDParagraf"/>
        <w:spacing w:before="0"/>
        <w:rPr>
          <w:rFonts w:cs="Arial"/>
          <w:i/>
          <w:sz w:val="24"/>
          <w:szCs w:val="24"/>
        </w:rPr>
      </w:pPr>
    </w:p>
    <w:p w:rsidR="00A10126" w:rsidRPr="0072169B" w:rsidRDefault="0072169B" w:rsidP="00EE793E">
      <w:pPr>
        <w:pStyle w:val="KDParagraf"/>
        <w:spacing w:before="0"/>
        <w:rPr>
          <w:rFonts w:eastAsia="Calibri" w:cs="Arial"/>
          <w:color w:val="00B0F0"/>
          <w:sz w:val="24"/>
          <w:szCs w:val="24"/>
        </w:rPr>
      </w:pPr>
      <w:r w:rsidRPr="004343EF">
        <w:rPr>
          <w:rFonts w:cs="Arial"/>
          <w:sz w:val="24"/>
          <w:szCs w:val="24"/>
        </w:rPr>
        <w:t>Цена је фиксна</w:t>
      </w:r>
      <w:r w:rsidRPr="004343EF">
        <w:rPr>
          <w:rFonts w:cs="Arial"/>
          <w:sz w:val="24"/>
          <w:szCs w:val="24"/>
          <w:lang w:val="sr-Cyrl-RS"/>
        </w:rPr>
        <w:t>,</w:t>
      </w:r>
      <w:r w:rsidRPr="004343EF">
        <w:rPr>
          <w:rFonts w:cs="Arial"/>
          <w:sz w:val="24"/>
          <w:szCs w:val="24"/>
        </w:rPr>
        <w:t xml:space="preserve"> односно не може се мењати за све време извршења У</w:t>
      </w:r>
      <w:r w:rsidRPr="004343EF">
        <w:rPr>
          <w:rFonts w:cs="Arial"/>
          <w:sz w:val="24"/>
          <w:szCs w:val="24"/>
          <w:lang w:val="sr-Cyrl-RS"/>
        </w:rPr>
        <w:t>говора.</w:t>
      </w:r>
    </w:p>
    <w:p w:rsidR="00A10126" w:rsidRDefault="00A10126" w:rsidP="00EE793E">
      <w:pPr>
        <w:pStyle w:val="KDParagraf"/>
        <w:spacing w:before="0"/>
        <w:rPr>
          <w:rFonts w:cs="Arial"/>
          <w:b/>
          <w:sz w:val="24"/>
          <w:szCs w:val="24"/>
        </w:rPr>
      </w:pPr>
    </w:p>
    <w:p w:rsidR="00A10126" w:rsidRDefault="00A10126" w:rsidP="00EE793E">
      <w:pPr>
        <w:pStyle w:val="KDParagraf"/>
        <w:spacing w:before="0"/>
        <w:rPr>
          <w:rFonts w:cs="Arial"/>
          <w:b/>
          <w:sz w:val="24"/>
          <w:szCs w:val="24"/>
        </w:rPr>
      </w:pPr>
    </w:p>
    <w:p w:rsidR="00A10126" w:rsidRDefault="00A10126" w:rsidP="00EE793E">
      <w:pPr>
        <w:pStyle w:val="KDParagraf"/>
        <w:spacing w:before="0"/>
        <w:rPr>
          <w:rFonts w:cs="Arial"/>
          <w:b/>
          <w:sz w:val="24"/>
          <w:szCs w:val="24"/>
        </w:rPr>
      </w:pPr>
    </w:p>
    <w:p w:rsidR="00EE793E" w:rsidRPr="00AD5636" w:rsidRDefault="00EE793E" w:rsidP="00EE793E">
      <w:pPr>
        <w:pStyle w:val="KDParagraf"/>
        <w:spacing w:before="0"/>
        <w:rPr>
          <w:rFonts w:cs="Arial"/>
          <w:b/>
          <w:sz w:val="24"/>
          <w:szCs w:val="24"/>
        </w:rPr>
      </w:pPr>
      <w:r w:rsidRPr="00C64A78">
        <w:rPr>
          <w:rFonts w:cs="Arial"/>
          <w:b/>
          <w:sz w:val="24"/>
          <w:szCs w:val="24"/>
        </w:rPr>
        <w:t xml:space="preserve">НАЧИН </w:t>
      </w:r>
      <w:r w:rsidR="00DF7B4E">
        <w:rPr>
          <w:rFonts w:cs="Arial"/>
          <w:b/>
          <w:sz w:val="24"/>
          <w:szCs w:val="24"/>
          <w:lang w:val="sr-Cyrl-RS"/>
        </w:rPr>
        <w:t xml:space="preserve">ФАКТУРИСАЊА И </w:t>
      </w:r>
      <w:r w:rsidRPr="00C64A78">
        <w:rPr>
          <w:rFonts w:cs="Arial"/>
          <w:b/>
          <w:sz w:val="24"/>
          <w:szCs w:val="24"/>
        </w:rPr>
        <w:t>ПЛАЋАЊА</w:t>
      </w:r>
    </w:p>
    <w:p w:rsidR="009A5B37" w:rsidRDefault="009A5B37" w:rsidP="00EE793E">
      <w:pPr>
        <w:pStyle w:val="KDParagraf"/>
        <w:spacing w:before="0"/>
        <w:rPr>
          <w:rFonts w:cs="Arial"/>
          <w:b/>
          <w:sz w:val="24"/>
          <w:szCs w:val="24"/>
        </w:rPr>
      </w:pPr>
    </w:p>
    <w:p w:rsidR="00EE793E" w:rsidRDefault="00EE793E" w:rsidP="00EE793E">
      <w:pPr>
        <w:pStyle w:val="KDParagraf"/>
        <w:spacing w:before="0"/>
        <w:rPr>
          <w:rFonts w:cs="Arial"/>
          <w:sz w:val="24"/>
          <w:szCs w:val="24"/>
        </w:rPr>
      </w:pPr>
      <w:r w:rsidRPr="00C64A78">
        <w:rPr>
          <w:rFonts w:cs="Arial"/>
          <w:b/>
          <w:sz w:val="24"/>
          <w:szCs w:val="24"/>
        </w:rPr>
        <w:t xml:space="preserve">Члан </w:t>
      </w:r>
      <w:r w:rsidR="00544069">
        <w:rPr>
          <w:rFonts w:cs="Arial"/>
          <w:b/>
          <w:sz w:val="24"/>
          <w:szCs w:val="24"/>
          <w:lang w:val="sr-Cyrl-RS"/>
        </w:rPr>
        <w:t>4</w:t>
      </w:r>
      <w:r w:rsidRPr="00EE793E">
        <w:rPr>
          <w:rFonts w:cs="Arial"/>
          <w:sz w:val="24"/>
          <w:szCs w:val="24"/>
        </w:rPr>
        <w:t>.</w:t>
      </w:r>
    </w:p>
    <w:p w:rsidR="00DF7B4E" w:rsidRPr="00EE793E" w:rsidRDefault="00DF7B4E" w:rsidP="00EE793E">
      <w:pPr>
        <w:pStyle w:val="KDParagraf"/>
        <w:spacing w:before="0"/>
        <w:rPr>
          <w:rFonts w:cs="Arial"/>
          <w:sz w:val="24"/>
          <w:szCs w:val="24"/>
        </w:rPr>
      </w:pPr>
    </w:p>
    <w:p w:rsidR="00597C39" w:rsidRDefault="00C75B44" w:rsidP="009A5B37">
      <w:pPr>
        <w:pStyle w:val="KDParagraf"/>
        <w:spacing w:before="0"/>
        <w:rPr>
          <w:rFonts w:cs="Arial"/>
          <w:sz w:val="24"/>
          <w:szCs w:val="24"/>
          <w:lang w:val="sr-Cyrl-RS"/>
        </w:rPr>
      </w:pPr>
      <w:r>
        <w:rPr>
          <w:rFonts w:cs="Arial"/>
          <w:sz w:val="24"/>
          <w:szCs w:val="24"/>
          <w:lang w:val="sr-Cyrl-RS"/>
        </w:rPr>
        <w:t>Продавац</w:t>
      </w:r>
      <w:r w:rsidR="00597C39" w:rsidRPr="00597C39">
        <w:rPr>
          <w:rFonts w:cs="Arial"/>
          <w:sz w:val="24"/>
          <w:szCs w:val="24"/>
        </w:rPr>
        <w:t xml:space="preserve"> се обавезује да, по извршеној испоруци </w:t>
      </w:r>
      <w:r w:rsidR="000B2481">
        <w:rPr>
          <w:rFonts w:cs="Arial"/>
          <w:sz w:val="24"/>
          <w:szCs w:val="24"/>
          <w:lang w:val="sr-Cyrl-RS"/>
        </w:rPr>
        <w:t>О</w:t>
      </w:r>
      <w:r w:rsidR="00431A3F">
        <w:rPr>
          <w:rFonts w:cs="Arial"/>
          <w:sz w:val="24"/>
          <w:szCs w:val="24"/>
          <w:lang w:val="sr-Cyrl-RS"/>
        </w:rPr>
        <w:t>преме</w:t>
      </w:r>
      <w:r w:rsidR="00597C39" w:rsidRPr="00597C39">
        <w:rPr>
          <w:rFonts w:cs="Arial"/>
          <w:sz w:val="24"/>
          <w:szCs w:val="24"/>
        </w:rPr>
        <w:t xml:space="preserve">, испостави оригинал </w:t>
      </w:r>
      <w:r w:rsidR="00C921AC">
        <w:rPr>
          <w:rFonts w:cs="Arial"/>
          <w:sz w:val="24"/>
          <w:szCs w:val="24"/>
          <w:lang w:val="sr-Cyrl-RS"/>
        </w:rPr>
        <w:t>рачун</w:t>
      </w:r>
      <w:r w:rsidR="00597C39" w:rsidRPr="00597C39">
        <w:rPr>
          <w:rFonts w:cs="Arial"/>
          <w:sz w:val="24"/>
          <w:szCs w:val="24"/>
        </w:rPr>
        <w:t xml:space="preserve"> </w:t>
      </w:r>
      <w:r w:rsidR="00913BA1">
        <w:rPr>
          <w:rFonts w:cs="Arial"/>
          <w:color w:val="000000"/>
          <w:sz w:val="24"/>
          <w:szCs w:val="24"/>
          <w:lang w:val="sr-Cyrl-RS"/>
        </w:rPr>
        <w:t>Купцу</w:t>
      </w:r>
      <w:r w:rsidR="000B2481">
        <w:rPr>
          <w:rFonts w:cs="Arial"/>
          <w:sz w:val="24"/>
          <w:szCs w:val="24"/>
        </w:rPr>
        <w:t xml:space="preserve"> на вредност испоручене О</w:t>
      </w:r>
      <w:r w:rsidR="00431A3F">
        <w:rPr>
          <w:rFonts w:cs="Arial"/>
          <w:sz w:val="24"/>
          <w:szCs w:val="24"/>
        </w:rPr>
        <w:t>преме,</w:t>
      </w:r>
      <w:r w:rsidR="00597C39" w:rsidRPr="00597C39">
        <w:rPr>
          <w:rFonts w:cs="Arial"/>
          <w:sz w:val="24"/>
          <w:szCs w:val="24"/>
        </w:rPr>
        <w:t xml:space="preserve"> </w:t>
      </w:r>
      <w:r w:rsidR="00597C39" w:rsidRPr="00597C39">
        <w:rPr>
          <w:rFonts w:cs="Arial"/>
          <w:sz w:val="24"/>
          <w:szCs w:val="24"/>
          <w:lang w:val="sr-Cyrl-CS"/>
        </w:rPr>
        <w:t>у року од 3 (</w:t>
      </w:r>
      <w:r w:rsidR="00865FF9">
        <w:rPr>
          <w:rFonts w:cs="Arial"/>
          <w:sz w:val="24"/>
          <w:szCs w:val="24"/>
          <w:lang w:val="sr-Cyrl-CS"/>
        </w:rPr>
        <w:t xml:space="preserve">словима: </w:t>
      </w:r>
      <w:r w:rsidR="00597C39" w:rsidRPr="00597C39">
        <w:rPr>
          <w:rFonts w:cs="Arial"/>
          <w:sz w:val="24"/>
          <w:szCs w:val="24"/>
          <w:lang w:val="sr-Cyrl-CS"/>
        </w:rPr>
        <w:t>три) дана, од дана извршене испоруке</w:t>
      </w:r>
      <w:r w:rsidR="00CB7BBD">
        <w:rPr>
          <w:rFonts w:cs="Arial"/>
          <w:sz w:val="24"/>
          <w:szCs w:val="24"/>
          <w:lang w:val="sr-Cyrl-CS"/>
        </w:rPr>
        <w:t>.</w:t>
      </w:r>
      <w:r w:rsidR="00597C39" w:rsidRPr="00597C39">
        <w:rPr>
          <w:rFonts w:eastAsia="Calibri" w:cs="Arial"/>
          <w:sz w:val="24"/>
          <w:szCs w:val="24"/>
        </w:rPr>
        <w:t xml:space="preserve"> </w:t>
      </w:r>
      <w:r w:rsidR="00C921AC">
        <w:rPr>
          <w:rFonts w:cs="Arial"/>
          <w:sz w:val="24"/>
          <w:szCs w:val="24"/>
          <w:lang w:val="sr-Cyrl-CS"/>
        </w:rPr>
        <w:t>Рачун</w:t>
      </w:r>
      <w:r w:rsidR="00597C39" w:rsidRPr="00597C39">
        <w:rPr>
          <w:rFonts w:cs="Arial"/>
          <w:sz w:val="24"/>
          <w:szCs w:val="24"/>
          <w:lang w:val="sr-Cyrl-CS"/>
        </w:rPr>
        <w:t xml:space="preserve"> се испоставља на основу </w:t>
      </w:r>
      <w:r w:rsidR="00CB7BBD" w:rsidRPr="00597C39">
        <w:rPr>
          <w:rFonts w:cs="Arial"/>
          <w:sz w:val="24"/>
          <w:szCs w:val="24"/>
        </w:rPr>
        <w:t xml:space="preserve">потписаног </w:t>
      </w:r>
      <w:r w:rsidR="00597C39" w:rsidRPr="00597C39">
        <w:rPr>
          <w:rFonts w:cs="Arial"/>
          <w:sz w:val="24"/>
          <w:szCs w:val="24"/>
        </w:rPr>
        <w:t>отпремног документа</w:t>
      </w:r>
      <w:r w:rsidR="00C921AC">
        <w:rPr>
          <w:rFonts w:cs="Arial"/>
          <w:sz w:val="24"/>
          <w:szCs w:val="24"/>
        </w:rPr>
        <w:t xml:space="preserve"> </w:t>
      </w:r>
      <w:r w:rsidR="00C921AC" w:rsidRPr="00597C39">
        <w:rPr>
          <w:rFonts w:cs="Arial"/>
          <w:sz w:val="24"/>
          <w:szCs w:val="24"/>
        </w:rPr>
        <w:t xml:space="preserve">од </w:t>
      </w:r>
      <w:r w:rsidR="00A10126">
        <w:rPr>
          <w:rFonts w:cs="Arial"/>
          <w:sz w:val="24"/>
          <w:szCs w:val="24"/>
          <w:lang w:val="sr-Cyrl-RS"/>
        </w:rPr>
        <w:t>стране</w:t>
      </w:r>
      <w:r>
        <w:rPr>
          <w:rFonts w:cs="Arial"/>
          <w:sz w:val="24"/>
          <w:szCs w:val="24"/>
          <w:lang w:val="sr-Cyrl-RS"/>
        </w:rPr>
        <w:t xml:space="preserve"> Купца</w:t>
      </w:r>
      <w:r w:rsidR="00C921AC" w:rsidRPr="00597C39">
        <w:rPr>
          <w:rFonts w:cs="Arial"/>
          <w:sz w:val="24"/>
          <w:szCs w:val="24"/>
          <w:lang w:val="ru-RU"/>
        </w:rPr>
        <w:t xml:space="preserve"> </w:t>
      </w:r>
      <w:r w:rsidR="00431A3F">
        <w:rPr>
          <w:rFonts w:cs="Arial"/>
          <w:sz w:val="24"/>
          <w:szCs w:val="24"/>
          <w:lang w:val="ru-RU"/>
        </w:rPr>
        <w:t xml:space="preserve">и </w:t>
      </w:r>
      <w:r>
        <w:rPr>
          <w:rFonts w:cs="Arial"/>
          <w:sz w:val="24"/>
          <w:szCs w:val="24"/>
          <w:lang w:val="ru-RU"/>
        </w:rPr>
        <w:t>Продавца</w:t>
      </w:r>
      <w:r w:rsidR="00C921AC">
        <w:rPr>
          <w:rFonts w:cs="Arial"/>
          <w:sz w:val="24"/>
          <w:szCs w:val="24"/>
          <w:lang w:val="ru-RU"/>
        </w:rPr>
        <w:t>, с друге стране,</w:t>
      </w:r>
      <w:r w:rsidR="00C921AC">
        <w:rPr>
          <w:rFonts w:eastAsia="Calibri" w:cs="Arial"/>
          <w:sz w:val="24"/>
          <w:szCs w:val="24"/>
          <w:lang w:val="sr-Cyrl-RS"/>
        </w:rPr>
        <w:t xml:space="preserve"> </w:t>
      </w:r>
      <w:r w:rsidR="00CB7BBD">
        <w:rPr>
          <w:rFonts w:cs="Arial"/>
          <w:sz w:val="24"/>
          <w:szCs w:val="24"/>
          <w:lang w:val="sr-Cyrl-CS"/>
        </w:rPr>
        <w:t>или</w:t>
      </w:r>
      <w:r w:rsidR="00CB7BBD" w:rsidRPr="00597C39">
        <w:rPr>
          <w:rFonts w:cs="Arial"/>
          <w:color w:val="00B0F0"/>
          <w:sz w:val="24"/>
          <w:szCs w:val="24"/>
          <w:lang w:val="sr-Latn-CS"/>
        </w:rPr>
        <w:t xml:space="preserve"> </w:t>
      </w:r>
      <w:r w:rsidR="00CB7BBD">
        <w:rPr>
          <w:rFonts w:cs="Arial"/>
          <w:sz w:val="24"/>
          <w:szCs w:val="24"/>
          <w:lang w:val="sr-Latn-CS"/>
        </w:rPr>
        <w:t>потписаног</w:t>
      </w:r>
      <w:r w:rsidR="00CB7BBD" w:rsidRPr="00597C39">
        <w:rPr>
          <w:rFonts w:cs="Arial"/>
          <w:sz w:val="24"/>
          <w:szCs w:val="24"/>
          <w:lang w:val="sr-Latn-CS"/>
        </w:rPr>
        <w:t xml:space="preserve"> </w:t>
      </w:r>
      <w:r w:rsidR="00CB7BBD" w:rsidRPr="00503596">
        <w:rPr>
          <w:rFonts w:cs="Arial"/>
          <w:sz w:val="24"/>
          <w:szCs w:val="24"/>
          <w:lang w:val="sr-Cyrl-RS"/>
        </w:rPr>
        <w:t>Записник</w:t>
      </w:r>
      <w:r w:rsidR="00CB7BBD">
        <w:rPr>
          <w:rFonts w:cs="Arial"/>
          <w:sz w:val="24"/>
          <w:szCs w:val="24"/>
          <w:lang w:val="sr-Cyrl-RS"/>
        </w:rPr>
        <w:t>а</w:t>
      </w:r>
      <w:r w:rsidR="00CB7BBD" w:rsidRPr="00503596">
        <w:rPr>
          <w:rFonts w:cs="Arial"/>
          <w:sz w:val="24"/>
          <w:szCs w:val="24"/>
          <w:lang w:val="sr-Cyrl-RS"/>
        </w:rPr>
        <w:t xml:space="preserve"> </w:t>
      </w:r>
      <w:r w:rsidR="000B2481">
        <w:rPr>
          <w:rFonts w:eastAsia="Calibri" w:cs="Arial"/>
          <w:sz w:val="24"/>
          <w:szCs w:val="24"/>
        </w:rPr>
        <w:t>о извршеној испоруци О</w:t>
      </w:r>
      <w:r w:rsidR="00431A3F" w:rsidRPr="00431A3F">
        <w:rPr>
          <w:rFonts w:eastAsia="Calibri" w:cs="Arial"/>
          <w:sz w:val="24"/>
          <w:szCs w:val="24"/>
        </w:rPr>
        <w:t>преме</w:t>
      </w:r>
      <w:r w:rsidR="00CB7BBD">
        <w:rPr>
          <w:sz w:val="24"/>
          <w:szCs w:val="24"/>
          <w:lang w:val="sr-Cyrl-RS"/>
        </w:rPr>
        <w:t xml:space="preserve">, који као </w:t>
      </w:r>
      <w:r w:rsidR="00CB7BBD" w:rsidRPr="00FE65AF">
        <w:rPr>
          <w:rFonts w:cs="Arial"/>
          <w:sz w:val="24"/>
          <w:szCs w:val="24"/>
          <w:lang w:val="sr-Cyrl-RS"/>
        </w:rPr>
        <w:t xml:space="preserve">Прилог </w:t>
      </w:r>
      <w:r w:rsidR="00524925" w:rsidRPr="00FE65AF">
        <w:rPr>
          <w:rFonts w:cs="Arial"/>
          <w:sz w:val="24"/>
          <w:szCs w:val="24"/>
          <w:lang w:val="sr-Cyrl-RS"/>
        </w:rPr>
        <w:t>5</w:t>
      </w:r>
      <w:r w:rsidR="00CB7BBD" w:rsidRPr="00FE65AF">
        <w:rPr>
          <w:rFonts w:cs="Arial"/>
          <w:sz w:val="24"/>
          <w:szCs w:val="24"/>
          <w:lang w:val="sr-Cyrl-RS"/>
        </w:rPr>
        <w:t>.</w:t>
      </w:r>
      <w:r w:rsidR="00913BA1">
        <w:rPr>
          <w:rFonts w:cs="Arial"/>
          <w:sz w:val="24"/>
          <w:szCs w:val="24"/>
          <w:lang w:val="sr-Cyrl-RS"/>
        </w:rPr>
        <w:t xml:space="preserve"> чини саставни део овог У</w:t>
      </w:r>
      <w:r w:rsidR="00431A3F">
        <w:rPr>
          <w:rFonts w:cs="Arial"/>
          <w:sz w:val="24"/>
          <w:szCs w:val="24"/>
          <w:lang w:val="sr-Cyrl-RS"/>
        </w:rPr>
        <w:t>говора.</w:t>
      </w:r>
    </w:p>
    <w:p w:rsidR="00431A3F" w:rsidRDefault="00431A3F" w:rsidP="009A5B37">
      <w:pPr>
        <w:pStyle w:val="KDParagraf"/>
        <w:spacing w:before="0"/>
        <w:rPr>
          <w:rFonts w:cs="Arial"/>
          <w:sz w:val="24"/>
          <w:szCs w:val="24"/>
          <w:lang w:val="sr-Cyrl-RS"/>
        </w:rPr>
      </w:pPr>
    </w:p>
    <w:p w:rsidR="00431A3F" w:rsidRPr="00F31DC3" w:rsidRDefault="00C75B44" w:rsidP="00F31DC3">
      <w:pPr>
        <w:pStyle w:val="KDParagraf"/>
        <w:spacing w:before="0"/>
        <w:rPr>
          <w:rFonts w:eastAsia="Calibri" w:cs="Arial"/>
          <w:color w:val="00B0F0"/>
          <w:sz w:val="24"/>
          <w:szCs w:val="24"/>
        </w:rPr>
      </w:pPr>
      <w:r>
        <w:rPr>
          <w:rFonts w:cs="Arial"/>
          <w:sz w:val="24"/>
          <w:szCs w:val="24"/>
          <w:lang w:val="sr-Cyrl-RS"/>
        </w:rPr>
        <w:t>Продавац</w:t>
      </w:r>
      <w:r w:rsidR="00431A3F">
        <w:rPr>
          <w:rFonts w:cs="Arial"/>
          <w:sz w:val="24"/>
          <w:szCs w:val="24"/>
          <w:lang w:val="sr-Cyrl-RS"/>
        </w:rPr>
        <w:t xml:space="preserve"> </w:t>
      </w:r>
      <w:r w:rsidR="00431A3F" w:rsidRPr="00597C39">
        <w:rPr>
          <w:rFonts w:cs="Arial"/>
          <w:sz w:val="24"/>
          <w:szCs w:val="24"/>
        </w:rPr>
        <w:t xml:space="preserve"> се обавезује да, по извршеној </w:t>
      </w:r>
      <w:r w:rsidR="00A03F84">
        <w:rPr>
          <w:rFonts w:cs="Arial"/>
          <w:sz w:val="24"/>
          <w:szCs w:val="24"/>
          <w:lang w:val="sr-Cyrl-RS"/>
        </w:rPr>
        <w:t>Услузи</w:t>
      </w:r>
      <w:r w:rsidR="00431A3F" w:rsidRPr="00597C39">
        <w:rPr>
          <w:rFonts w:cs="Arial"/>
          <w:sz w:val="24"/>
          <w:szCs w:val="24"/>
        </w:rPr>
        <w:t xml:space="preserve">, испостави оригинал </w:t>
      </w:r>
      <w:r w:rsidR="00431A3F">
        <w:rPr>
          <w:rFonts w:cs="Arial"/>
          <w:sz w:val="24"/>
          <w:szCs w:val="24"/>
          <w:lang w:val="sr-Cyrl-RS"/>
        </w:rPr>
        <w:t>рачун</w:t>
      </w:r>
      <w:r w:rsidR="00F31DC3">
        <w:rPr>
          <w:rFonts w:cs="Arial"/>
          <w:sz w:val="24"/>
          <w:szCs w:val="24"/>
          <w:lang w:val="sr-Cyrl-RS"/>
        </w:rPr>
        <w:t xml:space="preserve"> </w:t>
      </w:r>
      <w:r>
        <w:rPr>
          <w:rFonts w:cs="Arial"/>
          <w:color w:val="000000"/>
          <w:sz w:val="24"/>
          <w:szCs w:val="24"/>
          <w:lang w:val="sr-Cyrl-RS"/>
        </w:rPr>
        <w:t>Купцу</w:t>
      </w:r>
      <w:r w:rsidR="00F31DC3">
        <w:rPr>
          <w:rFonts w:cs="Arial"/>
          <w:color w:val="000000"/>
          <w:sz w:val="24"/>
          <w:szCs w:val="24"/>
          <w:lang w:val="sr-Cyrl-RS"/>
        </w:rPr>
        <w:t>,</w:t>
      </w:r>
      <w:r w:rsidR="00F31DC3" w:rsidRPr="00F31DC3">
        <w:rPr>
          <w:rFonts w:cs="Arial"/>
          <w:sz w:val="24"/>
          <w:szCs w:val="24"/>
          <w:lang w:val="sr-Cyrl-CS"/>
        </w:rPr>
        <w:t xml:space="preserve"> </w:t>
      </w:r>
      <w:r w:rsidR="00F31DC3">
        <w:rPr>
          <w:rFonts w:cs="Arial"/>
          <w:sz w:val="24"/>
          <w:szCs w:val="24"/>
        </w:rPr>
        <w:t xml:space="preserve">на вредност </w:t>
      </w:r>
      <w:r w:rsidR="00F31DC3">
        <w:rPr>
          <w:rFonts w:cs="Arial"/>
          <w:sz w:val="24"/>
          <w:szCs w:val="24"/>
          <w:lang w:val="sr-Cyrl-RS"/>
        </w:rPr>
        <w:t xml:space="preserve">извршене </w:t>
      </w:r>
      <w:r w:rsidR="00A03F84">
        <w:rPr>
          <w:rFonts w:cs="Arial"/>
          <w:sz w:val="24"/>
          <w:szCs w:val="24"/>
          <w:lang w:val="sr-Cyrl-CS"/>
        </w:rPr>
        <w:t>Услуге</w:t>
      </w:r>
      <w:r w:rsidR="00F31DC3">
        <w:rPr>
          <w:rFonts w:cs="Arial"/>
          <w:sz w:val="24"/>
          <w:szCs w:val="24"/>
          <w:lang w:val="sr-Cyrl-CS"/>
        </w:rPr>
        <w:t xml:space="preserve">, </w:t>
      </w:r>
      <w:r w:rsidR="00F31DC3" w:rsidRPr="00597C39">
        <w:rPr>
          <w:rFonts w:cs="Arial"/>
          <w:sz w:val="24"/>
          <w:szCs w:val="24"/>
          <w:lang w:val="sr-Cyrl-CS"/>
        </w:rPr>
        <w:t>у року од 3 (</w:t>
      </w:r>
      <w:r w:rsidR="00F31DC3">
        <w:rPr>
          <w:rFonts w:cs="Arial"/>
          <w:sz w:val="24"/>
          <w:szCs w:val="24"/>
          <w:lang w:val="sr-Cyrl-CS"/>
        </w:rPr>
        <w:t xml:space="preserve">словима: </w:t>
      </w:r>
      <w:r w:rsidR="00F31DC3" w:rsidRPr="00597C39">
        <w:rPr>
          <w:rFonts w:cs="Arial"/>
          <w:sz w:val="24"/>
          <w:szCs w:val="24"/>
          <w:lang w:val="sr-Cyrl-CS"/>
        </w:rPr>
        <w:t>три) дана</w:t>
      </w:r>
      <w:r w:rsidR="00F31DC3">
        <w:rPr>
          <w:rFonts w:cs="Arial"/>
          <w:sz w:val="24"/>
          <w:szCs w:val="24"/>
          <w:lang w:val="sr-Cyrl-CS"/>
        </w:rPr>
        <w:t xml:space="preserve"> од дана </w:t>
      </w:r>
      <w:r w:rsidR="00A03F84">
        <w:rPr>
          <w:rFonts w:cs="Arial"/>
          <w:sz w:val="24"/>
          <w:szCs w:val="24"/>
          <w:lang w:val="sr-Cyrl-CS"/>
        </w:rPr>
        <w:t>и</w:t>
      </w:r>
      <w:r w:rsidR="0071786D">
        <w:rPr>
          <w:rFonts w:cs="Arial"/>
          <w:sz w:val="24"/>
          <w:szCs w:val="24"/>
          <w:lang w:val="sr-Cyrl-CS"/>
        </w:rPr>
        <w:t>звршене У</w:t>
      </w:r>
      <w:r w:rsidR="00A03F84">
        <w:rPr>
          <w:rFonts w:cs="Arial"/>
          <w:sz w:val="24"/>
          <w:szCs w:val="24"/>
          <w:lang w:val="sr-Cyrl-CS"/>
        </w:rPr>
        <w:t>слуге</w:t>
      </w:r>
      <w:r w:rsidR="00F31DC3">
        <w:rPr>
          <w:sz w:val="24"/>
          <w:szCs w:val="24"/>
          <w:lang w:val="sr-Cyrl-RS"/>
        </w:rPr>
        <w:t>.</w:t>
      </w:r>
      <w:r w:rsidR="00431A3F" w:rsidRPr="00597C39">
        <w:rPr>
          <w:rFonts w:cs="Arial"/>
          <w:sz w:val="24"/>
          <w:szCs w:val="24"/>
        </w:rPr>
        <w:t xml:space="preserve"> </w:t>
      </w:r>
      <w:r w:rsidR="00431A3F">
        <w:rPr>
          <w:rFonts w:cs="Arial"/>
          <w:sz w:val="24"/>
          <w:szCs w:val="24"/>
          <w:lang w:val="sr-Cyrl-CS"/>
        </w:rPr>
        <w:t>Рачун</w:t>
      </w:r>
      <w:r w:rsidR="00431A3F" w:rsidRPr="00597C39">
        <w:rPr>
          <w:rFonts w:cs="Arial"/>
          <w:sz w:val="24"/>
          <w:szCs w:val="24"/>
          <w:lang w:val="sr-Cyrl-CS"/>
        </w:rPr>
        <w:t xml:space="preserve"> се испоставља на основу </w:t>
      </w:r>
      <w:r w:rsidR="00431A3F" w:rsidRPr="00597C39">
        <w:rPr>
          <w:rFonts w:cs="Arial"/>
          <w:sz w:val="24"/>
          <w:szCs w:val="24"/>
        </w:rPr>
        <w:t xml:space="preserve"> </w:t>
      </w:r>
      <w:r w:rsidR="00F31DC3">
        <w:rPr>
          <w:rFonts w:cs="Arial"/>
          <w:sz w:val="24"/>
          <w:szCs w:val="24"/>
          <w:lang w:val="sr-Cyrl-RS"/>
        </w:rPr>
        <w:t xml:space="preserve">Записника  </w:t>
      </w:r>
      <w:r w:rsidR="00F31DC3" w:rsidRPr="009A0198">
        <w:rPr>
          <w:rFonts w:cs="Arial"/>
          <w:sz w:val="24"/>
          <w:szCs w:val="24"/>
          <w:lang w:val="sr-Cyrl-RS"/>
        </w:rPr>
        <w:t xml:space="preserve">о </w:t>
      </w:r>
      <w:r w:rsidR="00F31DC3">
        <w:rPr>
          <w:sz w:val="24"/>
          <w:szCs w:val="24"/>
          <w:lang w:val="sr-Cyrl-RS"/>
        </w:rPr>
        <w:t>примопредаји</w:t>
      </w:r>
      <w:r w:rsidR="00F31DC3" w:rsidRPr="002F3DA0">
        <w:rPr>
          <w:sz w:val="24"/>
          <w:szCs w:val="24"/>
          <w:lang w:val="sr-Cyrl-RS"/>
        </w:rPr>
        <w:t xml:space="preserve"> </w:t>
      </w:r>
      <w:r w:rsidR="00E7044D">
        <w:rPr>
          <w:sz w:val="24"/>
          <w:szCs w:val="24"/>
          <w:lang w:val="sr-Cyrl-RS"/>
        </w:rPr>
        <w:t>Услуге</w:t>
      </w:r>
      <w:r w:rsidR="00F31DC3">
        <w:rPr>
          <w:sz w:val="24"/>
          <w:szCs w:val="24"/>
          <w:lang w:val="sr-Cyrl-RS"/>
        </w:rPr>
        <w:t>,</w:t>
      </w:r>
      <w:r w:rsidR="00F31DC3" w:rsidRPr="00252B59">
        <w:rPr>
          <w:rFonts w:cs="Arial"/>
          <w:sz w:val="24"/>
          <w:szCs w:val="24"/>
        </w:rPr>
        <w:t xml:space="preserve"> </w:t>
      </w:r>
      <w:r w:rsidR="00F31DC3">
        <w:rPr>
          <w:rFonts w:cs="Arial"/>
          <w:sz w:val="24"/>
          <w:szCs w:val="24"/>
          <w:lang w:val="sr-Cyrl-RS"/>
        </w:rPr>
        <w:t>потписаног</w:t>
      </w:r>
      <w:r w:rsidR="00F31DC3" w:rsidRPr="009A0198">
        <w:rPr>
          <w:rFonts w:cs="Arial"/>
          <w:sz w:val="24"/>
          <w:szCs w:val="24"/>
        </w:rPr>
        <w:t xml:space="preserve"> од </w:t>
      </w:r>
      <w:r>
        <w:rPr>
          <w:rFonts w:cs="Arial"/>
          <w:sz w:val="24"/>
          <w:szCs w:val="24"/>
          <w:lang w:val="sr-Cyrl-RS"/>
        </w:rPr>
        <w:t>Купца</w:t>
      </w:r>
      <w:r w:rsidR="00F31DC3" w:rsidRPr="009A0198">
        <w:rPr>
          <w:rFonts w:cs="Arial"/>
          <w:sz w:val="24"/>
          <w:szCs w:val="24"/>
          <w:lang w:val="ru-RU"/>
        </w:rPr>
        <w:t xml:space="preserve"> и </w:t>
      </w:r>
      <w:r>
        <w:rPr>
          <w:rFonts w:cs="Arial"/>
          <w:sz w:val="24"/>
          <w:szCs w:val="24"/>
          <w:lang w:val="ru-RU"/>
        </w:rPr>
        <w:t>Продавца</w:t>
      </w:r>
      <w:r w:rsidR="00F31DC3">
        <w:rPr>
          <w:rFonts w:cs="Arial"/>
          <w:sz w:val="24"/>
          <w:szCs w:val="24"/>
          <w:lang w:val="ru-RU"/>
        </w:rPr>
        <w:t>,</w:t>
      </w:r>
      <w:r w:rsidR="00431A3F" w:rsidRPr="00F31DC3">
        <w:rPr>
          <w:sz w:val="24"/>
          <w:szCs w:val="24"/>
          <w:lang w:val="sr-Cyrl-RS"/>
        </w:rPr>
        <w:t xml:space="preserve"> који као </w:t>
      </w:r>
      <w:r w:rsidR="00431A3F" w:rsidRPr="00FE65AF">
        <w:rPr>
          <w:rFonts w:cs="Arial"/>
          <w:sz w:val="24"/>
          <w:szCs w:val="24"/>
          <w:lang w:val="sr-Cyrl-RS"/>
        </w:rPr>
        <w:t xml:space="preserve">Прилог </w:t>
      </w:r>
      <w:r w:rsidR="00FE65AF" w:rsidRPr="00FE65AF">
        <w:rPr>
          <w:rFonts w:cs="Arial"/>
          <w:sz w:val="24"/>
          <w:szCs w:val="24"/>
          <w:lang w:val="sr-Cyrl-RS"/>
        </w:rPr>
        <w:t>6</w:t>
      </w:r>
      <w:r w:rsidR="00431A3F" w:rsidRPr="00FE65AF">
        <w:rPr>
          <w:rFonts w:cs="Arial"/>
          <w:sz w:val="24"/>
          <w:szCs w:val="24"/>
          <w:lang w:val="sr-Cyrl-RS"/>
        </w:rPr>
        <w:t>.</w:t>
      </w:r>
      <w:r w:rsidR="00431A3F" w:rsidRPr="00F31DC3">
        <w:rPr>
          <w:rFonts w:cs="Arial"/>
          <w:sz w:val="24"/>
          <w:szCs w:val="24"/>
          <w:lang w:val="sr-Cyrl-RS"/>
        </w:rPr>
        <w:t xml:space="preserve"> чини сас</w:t>
      </w:r>
      <w:r w:rsidR="00913BA1">
        <w:rPr>
          <w:rFonts w:cs="Arial"/>
          <w:sz w:val="24"/>
          <w:szCs w:val="24"/>
          <w:lang w:val="sr-Cyrl-RS"/>
        </w:rPr>
        <w:t>тавни део овог У</w:t>
      </w:r>
      <w:r w:rsidR="00431A3F" w:rsidRPr="00F31DC3">
        <w:rPr>
          <w:rFonts w:cs="Arial"/>
          <w:sz w:val="24"/>
          <w:szCs w:val="24"/>
          <w:lang w:val="sr-Cyrl-RS"/>
        </w:rPr>
        <w:t>говора.</w:t>
      </w:r>
    </w:p>
    <w:p w:rsidR="00431A3F" w:rsidRDefault="00431A3F" w:rsidP="009A5B37">
      <w:pPr>
        <w:pStyle w:val="KDParagraf"/>
        <w:spacing w:before="0"/>
        <w:rPr>
          <w:rFonts w:cs="Arial"/>
          <w:sz w:val="24"/>
          <w:szCs w:val="24"/>
          <w:lang w:val="sr-Cyrl-RS"/>
        </w:rPr>
      </w:pPr>
    </w:p>
    <w:p w:rsidR="00F62073" w:rsidRDefault="00F62073" w:rsidP="00F62073">
      <w:pPr>
        <w:pStyle w:val="KDParagraf"/>
        <w:spacing w:before="0"/>
        <w:rPr>
          <w:sz w:val="24"/>
          <w:szCs w:val="24"/>
          <w:lang w:val="sr-Cyrl-RS"/>
        </w:rPr>
      </w:pPr>
      <w:r w:rsidRPr="004343EF">
        <w:rPr>
          <w:rFonts w:cs="Arial"/>
          <w:sz w:val="24"/>
          <w:szCs w:val="24"/>
        </w:rPr>
        <w:t>Рачун</w:t>
      </w:r>
      <w:r>
        <w:rPr>
          <w:rFonts w:cs="Arial"/>
          <w:sz w:val="24"/>
          <w:szCs w:val="24"/>
          <w:lang w:val="sr-Cyrl-RS"/>
        </w:rPr>
        <w:t>и</w:t>
      </w:r>
      <w:r w:rsidRPr="004343EF">
        <w:rPr>
          <w:rFonts w:cs="Arial"/>
          <w:sz w:val="24"/>
          <w:szCs w:val="24"/>
        </w:rPr>
        <w:t xml:space="preserve"> мора</w:t>
      </w:r>
      <w:r>
        <w:rPr>
          <w:rFonts w:cs="Arial"/>
          <w:sz w:val="24"/>
          <w:szCs w:val="24"/>
          <w:lang w:val="sr-Cyrl-RS"/>
        </w:rPr>
        <w:t>ју</w:t>
      </w:r>
      <w:r w:rsidRPr="004343EF">
        <w:rPr>
          <w:rFonts w:cs="Arial"/>
          <w:sz w:val="24"/>
          <w:szCs w:val="24"/>
        </w:rPr>
        <w:t xml:space="preserve"> бити достављен на адресу </w:t>
      </w:r>
      <w:r w:rsidR="00C75B44">
        <w:rPr>
          <w:rFonts w:cs="Arial"/>
          <w:sz w:val="24"/>
          <w:szCs w:val="24"/>
          <w:lang w:val="sr-Cyrl-RS"/>
        </w:rPr>
        <w:t>Купца</w:t>
      </w:r>
      <w:r w:rsidRPr="004343EF">
        <w:rPr>
          <w:rFonts w:cs="Arial"/>
          <w:sz w:val="24"/>
          <w:szCs w:val="24"/>
        </w:rPr>
        <w:t>: Јавно предузеће „Електропривреда Србије</w:t>
      </w:r>
      <w:proofErr w:type="gramStart"/>
      <w:r w:rsidRPr="004343EF">
        <w:rPr>
          <w:rFonts w:cs="Arial"/>
          <w:sz w:val="24"/>
          <w:szCs w:val="24"/>
        </w:rPr>
        <w:t>“ Београд</w:t>
      </w:r>
      <w:proofErr w:type="gramEnd"/>
      <w:r w:rsidRPr="004343EF">
        <w:rPr>
          <w:rFonts w:cs="Arial"/>
          <w:sz w:val="24"/>
          <w:szCs w:val="24"/>
        </w:rPr>
        <w:t>,</w:t>
      </w:r>
      <w:r w:rsidRPr="004343EF">
        <w:rPr>
          <w:rFonts w:cs="Arial"/>
          <w:sz w:val="24"/>
          <w:szCs w:val="24"/>
          <w:lang w:val="sr-Cyrl-CS"/>
        </w:rPr>
        <w:t xml:space="preserve"> </w:t>
      </w:r>
      <w:r w:rsidR="00A03F84">
        <w:rPr>
          <w:rFonts w:cs="Arial"/>
          <w:sz w:val="24"/>
          <w:szCs w:val="24"/>
          <w:lang w:val="sr-Cyrl-CS"/>
        </w:rPr>
        <w:t xml:space="preserve">Улица </w:t>
      </w:r>
      <w:r w:rsidR="00A03F84">
        <w:rPr>
          <w:rFonts w:cs="Arial"/>
          <w:sz w:val="24"/>
          <w:szCs w:val="24"/>
          <w:lang w:val="sr-Cyrl-RS"/>
        </w:rPr>
        <w:t>ц</w:t>
      </w:r>
      <w:r w:rsidRPr="004343EF">
        <w:rPr>
          <w:rFonts w:cs="Arial"/>
          <w:sz w:val="24"/>
          <w:szCs w:val="24"/>
          <w:lang w:val="sr-Cyrl-RS"/>
        </w:rPr>
        <w:t xml:space="preserve">арице Милице 2, </w:t>
      </w:r>
      <w:r w:rsidRPr="004343EF">
        <w:rPr>
          <w:rFonts w:cs="Arial"/>
          <w:sz w:val="24"/>
          <w:szCs w:val="24"/>
        </w:rPr>
        <w:t xml:space="preserve"> са обавезним прилозима и то: </w:t>
      </w:r>
      <w:r w:rsidRPr="00503596">
        <w:rPr>
          <w:rFonts w:cs="Arial"/>
          <w:sz w:val="24"/>
          <w:szCs w:val="24"/>
          <w:lang w:val="sr-Cyrl-RS"/>
        </w:rPr>
        <w:t xml:space="preserve">Записник </w:t>
      </w:r>
      <w:r w:rsidR="0071786D">
        <w:rPr>
          <w:rFonts w:eastAsia="Calibri" w:cs="Arial"/>
          <w:sz w:val="24"/>
          <w:szCs w:val="24"/>
        </w:rPr>
        <w:t>о извршеној испоруци О</w:t>
      </w:r>
      <w:r w:rsidRPr="00431A3F">
        <w:rPr>
          <w:rFonts w:eastAsia="Calibri" w:cs="Arial"/>
          <w:sz w:val="24"/>
          <w:szCs w:val="24"/>
        </w:rPr>
        <w:t>преме</w:t>
      </w:r>
      <w:r>
        <w:rPr>
          <w:rFonts w:cs="Arial"/>
          <w:sz w:val="24"/>
          <w:szCs w:val="24"/>
        </w:rPr>
        <w:t xml:space="preserve"> и </w:t>
      </w:r>
      <w:r>
        <w:rPr>
          <w:rFonts w:cs="Arial"/>
          <w:sz w:val="24"/>
          <w:szCs w:val="24"/>
          <w:lang w:val="sr-Cyrl-RS"/>
        </w:rPr>
        <w:t xml:space="preserve">Записник  </w:t>
      </w:r>
      <w:r w:rsidRPr="009A0198">
        <w:rPr>
          <w:rFonts w:cs="Arial"/>
          <w:sz w:val="24"/>
          <w:szCs w:val="24"/>
          <w:lang w:val="sr-Cyrl-RS"/>
        </w:rPr>
        <w:t>о</w:t>
      </w:r>
      <w:r w:rsidR="0071786D">
        <w:rPr>
          <w:rFonts w:cs="Arial"/>
          <w:sz w:val="24"/>
          <w:szCs w:val="24"/>
          <w:lang w:val="sr-Cyrl-RS"/>
        </w:rPr>
        <w:t xml:space="preserve"> примопредаји </w:t>
      </w:r>
      <w:r w:rsidR="0071786D">
        <w:rPr>
          <w:sz w:val="24"/>
          <w:szCs w:val="24"/>
          <w:lang w:val="sr-Cyrl-RS"/>
        </w:rPr>
        <w:t>Услуге.</w:t>
      </w:r>
    </w:p>
    <w:p w:rsidR="00F62073" w:rsidRPr="004343EF" w:rsidRDefault="00F62073" w:rsidP="00F62073">
      <w:pPr>
        <w:pStyle w:val="KDParagraf"/>
        <w:spacing w:before="0"/>
        <w:rPr>
          <w:rFonts w:cs="Arial"/>
          <w:sz w:val="24"/>
          <w:szCs w:val="24"/>
          <w:lang w:val="sr-Cyrl-CS"/>
        </w:rPr>
      </w:pPr>
    </w:p>
    <w:p w:rsidR="00F62073" w:rsidRPr="004343EF" w:rsidRDefault="00F62073" w:rsidP="00F62073">
      <w:pPr>
        <w:pStyle w:val="KDParagraf"/>
        <w:spacing w:before="0"/>
        <w:rPr>
          <w:rFonts w:cs="Arial"/>
          <w:i/>
          <w:sz w:val="24"/>
          <w:szCs w:val="24"/>
        </w:rPr>
      </w:pPr>
      <w:r>
        <w:rPr>
          <w:rFonts w:cs="Arial"/>
          <w:sz w:val="24"/>
          <w:szCs w:val="24"/>
        </w:rPr>
        <w:t>У испостављеним рачунима</w:t>
      </w:r>
      <w:r w:rsidRPr="004343EF">
        <w:rPr>
          <w:rFonts w:cs="Arial"/>
          <w:sz w:val="24"/>
          <w:szCs w:val="24"/>
          <w:lang w:val="sr-Cyrl-RS"/>
        </w:rPr>
        <w:t>,</w:t>
      </w:r>
      <w:r w:rsidRPr="004343EF">
        <w:rPr>
          <w:rFonts w:cs="Arial"/>
          <w:sz w:val="24"/>
          <w:szCs w:val="24"/>
        </w:rPr>
        <w:t xml:space="preserve"> </w:t>
      </w:r>
      <w:r w:rsidR="00C75B44">
        <w:rPr>
          <w:rFonts w:cs="Arial"/>
          <w:sz w:val="24"/>
          <w:szCs w:val="24"/>
          <w:lang w:val="sr-Cyrl-RS"/>
        </w:rPr>
        <w:t>Продавац</w:t>
      </w:r>
      <w:r w:rsidRPr="004343EF">
        <w:rPr>
          <w:rFonts w:cs="Arial"/>
          <w:sz w:val="24"/>
          <w:szCs w:val="24"/>
        </w:rPr>
        <w:t xml:space="preserve"> је дужан да се придржава тачно дефинисаних назива из конкурсне документације и прихваћене понуде</w:t>
      </w:r>
      <w:r w:rsidRPr="004343EF">
        <w:rPr>
          <w:rFonts w:cs="Arial"/>
          <w:sz w:val="24"/>
          <w:szCs w:val="24"/>
          <w:lang w:val="sr-Cyrl-RS"/>
        </w:rPr>
        <w:t>.</w:t>
      </w:r>
      <w:r w:rsidRPr="004343EF">
        <w:rPr>
          <w:rFonts w:cs="Arial"/>
          <w:sz w:val="24"/>
          <w:szCs w:val="24"/>
        </w:rPr>
        <w:t xml:space="preserve">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w:t>
      </w:r>
      <w:r w:rsidR="00C75B44">
        <w:rPr>
          <w:rFonts w:cs="Arial"/>
          <w:sz w:val="24"/>
          <w:szCs w:val="24"/>
          <w:lang w:val="sr-Cyrl-RS"/>
        </w:rPr>
        <w:t>Продавац</w:t>
      </w:r>
      <w:r w:rsidRPr="004343EF">
        <w:rPr>
          <w:rFonts w:cs="Arial"/>
          <w:sz w:val="24"/>
          <w:szCs w:val="24"/>
        </w:rPr>
        <w:t xml:space="preserve">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p>
    <w:p w:rsidR="004149BB" w:rsidRPr="00597C39" w:rsidRDefault="004149BB" w:rsidP="009A5B37">
      <w:pPr>
        <w:pStyle w:val="KDParagraf"/>
        <w:spacing w:before="0"/>
        <w:rPr>
          <w:rFonts w:eastAsia="Calibri" w:cs="Arial"/>
          <w:sz w:val="24"/>
          <w:szCs w:val="24"/>
        </w:rPr>
      </w:pPr>
    </w:p>
    <w:p w:rsidR="00DF7B4E" w:rsidRDefault="00DF7B4E" w:rsidP="00DF7B4E">
      <w:pPr>
        <w:pStyle w:val="KDParagraf"/>
        <w:spacing w:before="0"/>
        <w:rPr>
          <w:rFonts w:cs="Arial"/>
          <w:sz w:val="24"/>
          <w:szCs w:val="24"/>
        </w:rPr>
      </w:pPr>
      <w:r w:rsidRPr="00C64A78">
        <w:rPr>
          <w:rFonts w:cs="Arial"/>
          <w:b/>
          <w:sz w:val="24"/>
          <w:szCs w:val="24"/>
        </w:rPr>
        <w:t xml:space="preserve">Члан </w:t>
      </w:r>
      <w:r>
        <w:rPr>
          <w:rFonts w:cs="Arial"/>
          <w:b/>
          <w:sz w:val="24"/>
          <w:szCs w:val="24"/>
          <w:lang w:val="sr-Cyrl-RS"/>
        </w:rPr>
        <w:t>5</w:t>
      </w:r>
      <w:r w:rsidRPr="00EE793E">
        <w:rPr>
          <w:rFonts w:cs="Arial"/>
          <w:sz w:val="24"/>
          <w:szCs w:val="24"/>
        </w:rPr>
        <w:t>.</w:t>
      </w:r>
    </w:p>
    <w:p w:rsidR="00F31DC3" w:rsidRPr="00DF7B4E" w:rsidRDefault="00F31DC3" w:rsidP="00DF7B4E">
      <w:pPr>
        <w:pStyle w:val="KDParagraf"/>
        <w:spacing w:before="0"/>
        <w:rPr>
          <w:rFonts w:cs="Arial"/>
          <w:sz w:val="24"/>
          <w:szCs w:val="24"/>
        </w:rPr>
      </w:pPr>
    </w:p>
    <w:p w:rsidR="00F31DC3" w:rsidRPr="00F31DC3" w:rsidRDefault="006439BB" w:rsidP="00F31DC3">
      <w:pPr>
        <w:pStyle w:val="KDParagraf"/>
        <w:tabs>
          <w:tab w:val="clear" w:pos="567"/>
          <w:tab w:val="left" w:pos="426"/>
        </w:tabs>
        <w:spacing w:before="0"/>
        <w:rPr>
          <w:rFonts w:eastAsia="Calibri" w:cs="Arial"/>
          <w:sz w:val="24"/>
          <w:szCs w:val="24"/>
          <w:lang w:val="sr-Cyrl-RS"/>
        </w:rPr>
      </w:pPr>
      <w:r w:rsidRPr="004343EF">
        <w:rPr>
          <w:rFonts w:eastAsia="Calibri" w:cs="Arial"/>
          <w:sz w:val="24"/>
          <w:szCs w:val="24"/>
        </w:rPr>
        <w:t xml:space="preserve">Плаћање Уговорене </w:t>
      </w:r>
      <w:r w:rsidRPr="004343EF">
        <w:rPr>
          <w:rFonts w:eastAsia="Calibri" w:cs="Arial"/>
          <w:sz w:val="24"/>
          <w:szCs w:val="24"/>
          <w:lang w:val="sr-Cyrl-RS"/>
        </w:rPr>
        <w:t>це</w:t>
      </w:r>
      <w:r w:rsidRPr="004343EF">
        <w:rPr>
          <w:rFonts w:eastAsia="Calibri" w:cs="Arial"/>
          <w:sz w:val="24"/>
          <w:szCs w:val="24"/>
        </w:rPr>
        <w:t xml:space="preserve">не из члана 3. </w:t>
      </w:r>
      <w:proofErr w:type="gramStart"/>
      <w:r w:rsidRPr="004343EF">
        <w:rPr>
          <w:rFonts w:eastAsia="Calibri" w:cs="Arial"/>
          <w:sz w:val="24"/>
          <w:szCs w:val="24"/>
        </w:rPr>
        <w:t>овог</w:t>
      </w:r>
      <w:proofErr w:type="gramEnd"/>
      <w:r w:rsidRPr="004343EF">
        <w:rPr>
          <w:rFonts w:eastAsia="Calibri" w:cs="Arial"/>
          <w:sz w:val="24"/>
          <w:szCs w:val="24"/>
        </w:rPr>
        <w:t xml:space="preserve"> Уговора</w:t>
      </w:r>
      <w:r w:rsidRPr="004343EF">
        <w:rPr>
          <w:rFonts w:eastAsia="Calibri" w:cs="Arial"/>
          <w:sz w:val="24"/>
          <w:szCs w:val="24"/>
          <w:lang w:val="sr-Cyrl-RS"/>
        </w:rPr>
        <w:t>,</w:t>
      </w:r>
      <w:r w:rsidR="00913BA1">
        <w:rPr>
          <w:rFonts w:eastAsia="Calibri" w:cs="Arial"/>
          <w:sz w:val="24"/>
          <w:szCs w:val="24"/>
          <w:lang w:val="sr-Cyrl-RS"/>
        </w:rPr>
        <w:t xml:space="preserve"> Купац</w:t>
      </w:r>
      <w:r w:rsidRPr="004343EF">
        <w:rPr>
          <w:rFonts w:eastAsia="Calibri" w:cs="Arial"/>
          <w:sz w:val="24"/>
          <w:szCs w:val="24"/>
        </w:rPr>
        <w:t xml:space="preserve"> ће из</w:t>
      </w:r>
      <w:r w:rsidR="00F31DC3">
        <w:rPr>
          <w:rFonts w:eastAsia="Calibri" w:cs="Arial"/>
          <w:sz w:val="24"/>
          <w:szCs w:val="24"/>
        </w:rPr>
        <w:t xml:space="preserve">вршити на текући рачун </w:t>
      </w:r>
      <w:r w:rsidR="00913BA1">
        <w:rPr>
          <w:rFonts w:eastAsia="Calibri" w:cs="Arial"/>
          <w:sz w:val="24"/>
          <w:szCs w:val="24"/>
          <w:lang w:val="sr-Cyrl-RS"/>
        </w:rPr>
        <w:t>Продавца</w:t>
      </w:r>
      <w:r w:rsidR="00F31DC3">
        <w:rPr>
          <w:rFonts w:eastAsia="Calibri" w:cs="Arial"/>
          <w:sz w:val="24"/>
          <w:szCs w:val="24"/>
        </w:rPr>
        <w:t xml:space="preserve"> на следећи начин</w:t>
      </w:r>
      <w:r w:rsidR="00F31DC3">
        <w:rPr>
          <w:rFonts w:eastAsia="Calibri" w:cs="Arial"/>
          <w:sz w:val="24"/>
          <w:szCs w:val="24"/>
          <w:lang w:val="sr-Cyrl-RS"/>
        </w:rPr>
        <w:t>:</w:t>
      </w:r>
    </w:p>
    <w:p w:rsidR="00F31DC3" w:rsidRPr="004705E1" w:rsidRDefault="00F31DC3" w:rsidP="00F31DC3">
      <w:pPr>
        <w:pStyle w:val="KDParagraf"/>
        <w:numPr>
          <w:ilvl w:val="0"/>
          <w:numId w:val="42"/>
        </w:numPr>
        <w:tabs>
          <w:tab w:val="clear" w:pos="567"/>
          <w:tab w:val="left" w:pos="426"/>
        </w:tabs>
        <w:spacing w:before="0"/>
        <w:rPr>
          <w:rFonts w:eastAsia="Calibri"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A0198">
        <w:rPr>
          <w:rFonts w:cs="Arial"/>
          <w:sz w:val="24"/>
          <w:szCs w:val="24"/>
        </w:rPr>
        <w:t>Плаћање цене за испоручен</w:t>
      </w:r>
      <w:r w:rsidR="00913BA1">
        <w:rPr>
          <w:rFonts w:cs="Arial"/>
          <w:sz w:val="24"/>
          <w:szCs w:val="24"/>
          <w:lang w:val="sr-Cyrl-RS"/>
        </w:rPr>
        <w:t>у опрему</w:t>
      </w:r>
      <w:r w:rsidRPr="009A0198">
        <w:rPr>
          <w:rFonts w:cs="Arial"/>
          <w:sz w:val="24"/>
          <w:szCs w:val="24"/>
        </w:rPr>
        <w:t xml:space="preserve">, </w:t>
      </w:r>
      <w:r w:rsidR="00913BA1">
        <w:rPr>
          <w:rFonts w:cs="Arial"/>
          <w:sz w:val="24"/>
          <w:szCs w:val="24"/>
          <w:lang w:val="sr-Cyrl-RS"/>
        </w:rPr>
        <w:t>Купац</w:t>
      </w:r>
      <w:r w:rsidRPr="009A0198">
        <w:rPr>
          <w:rFonts w:cs="Arial"/>
          <w:sz w:val="24"/>
          <w:szCs w:val="24"/>
        </w:rPr>
        <w:t xml:space="preserve"> </w:t>
      </w:r>
      <w:r w:rsidRPr="009A0198">
        <w:rPr>
          <w:rFonts w:cs="Arial"/>
          <w:sz w:val="24"/>
          <w:szCs w:val="24"/>
          <w:lang w:val="sr-Cyrl-RS"/>
        </w:rPr>
        <w:t xml:space="preserve"> ће извршити</w:t>
      </w:r>
      <w:r w:rsidRPr="009A0198">
        <w:rPr>
          <w:rFonts w:cs="Arial"/>
          <w:sz w:val="24"/>
          <w:szCs w:val="24"/>
        </w:rPr>
        <w:t xml:space="preserve"> </w:t>
      </w:r>
      <w:r w:rsidRPr="009A0198">
        <w:rPr>
          <w:rFonts w:eastAsia="Calibri"/>
          <w:sz w:val="24"/>
          <w:szCs w:val="24"/>
        </w:rPr>
        <w:t>након испоруке</w:t>
      </w:r>
      <w:r w:rsidRPr="009A0198">
        <w:rPr>
          <w:rFonts w:eastAsia="Calibri"/>
          <w:sz w:val="24"/>
          <w:szCs w:val="24"/>
          <w:lang w:val="sr-Cyrl-RS"/>
        </w:rPr>
        <w:t xml:space="preserve"> </w:t>
      </w:r>
      <w:r w:rsidR="0071786D">
        <w:rPr>
          <w:rFonts w:eastAsia="Calibri"/>
          <w:sz w:val="24"/>
          <w:szCs w:val="24"/>
          <w:lang w:val="sr-Cyrl-RS"/>
        </w:rPr>
        <w:t>О</w:t>
      </w:r>
      <w:r w:rsidRPr="009A0198">
        <w:rPr>
          <w:rFonts w:eastAsia="Calibri"/>
          <w:sz w:val="24"/>
          <w:szCs w:val="24"/>
          <w:lang w:val="sr-Cyrl-RS"/>
        </w:rPr>
        <w:t>преме</w:t>
      </w:r>
      <w:r w:rsidRPr="009A0198">
        <w:rPr>
          <w:rFonts w:eastAsia="Calibri"/>
          <w:sz w:val="24"/>
          <w:szCs w:val="24"/>
        </w:rPr>
        <w:t>,</w:t>
      </w:r>
      <w:r w:rsidRPr="009A0198">
        <w:rPr>
          <w:sz w:val="24"/>
          <w:szCs w:val="24"/>
        </w:rPr>
        <w:t xml:space="preserve"> </w:t>
      </w:r>
      <w:r w:rsidRPr="009A0198">
        <w:rPr>
          <w:rFonts w:eastAsia="Calibri"/>
          <w:sz w:val="24"/>
          <w:szCs w:val="24"/>
        </w:rPr>
        <w:t xml:space="preserve"> у року до </w:t>
      </w:r>
      <w:r w:rsidRPr="009A0198">
        <w:rPr>
          <w:rFonts w:eastAsia="Calibri"/>
          <w:sz w:val="24"/>
          <w:szCs w:val="24"/>
          <w:lang w:val="sr-Cyrl-RS"/>
        </w:rPr>
        <w:t>45</w:t>
      </w:r>
      <w:r w:rsidRPr="009A0198">
        <w:rPr>
          <w:rFonts w:eastAsia="Calibri"/>
          <w:sz w:val="24"/>
          <w:szCs w:val="24"/>
        </w:rPr>
        <w:t xml:space="preserve"> </w:t>
      </w:r>
      <w:r w:rsidRPr="009A0198">
        <w:rPr>
          <w:rFonts w:eastAsia="Calibri"/>
          <w:sz w:val="24"/>
          <w:szCs w:val="24"/>
          <w:lang w:val="sr-Cyrl-RS"/>
        </w:rPr>
        <w:t xml:space="preserve">(словима: четрдесетпет) </w:t>
      </w:r>
      <w:r w:rsidRPr="009A0198">
        <w:rPr>
          <w:rFonts w:eastAsia="Calibri"/>
          <w:sz w:val="24"/>
          <w:szCs w:val="24"/>
        </w:rPr>
        <w:t>дана од дана пријема исправног рачуна</w:t>
      </w:r>
      <w:r w:rsidRPr="009A0198">
        <w:rPr>
          <w:sz w:val="24"/>
          <w:szCs w:val="24"/>
        </w:rPr>
        <w:t xml:space="preserve"> </w:t>
      </w:r>
      <w:r w:rsidRPr="009A0198">
        <w:rPr>
          <w:rFonts w:cs="Arial"/>
          <w:sz w:val="24"/>
          <w:szCs w:val="24"/>
        </w:rPr>
        <w:t>на вредност испоруче</w:t>
      </w:r>
      <w:r w:rsidRPr="009A0198">
        <w:rPr>
          <w:rFonts w:cs="Arial"/>
          <w:sz w:val="24"/>
          <w:szCs w:val="24"/>
          <w:lang w:val="sr-Cyrl-RS"/>
        </w:rPr>
        <w:t>н</w:t>
      </w:r>
      <w:r w:rsidR="0071786D">
        <w:rPr>
          <w:rFonts w:cs="Arial"/>
          <w:sz w:val="24"/>
          <w:szCs w:val="24"/>
          <w:lang w:val="sr-Cyrl-RS"/>
        </w:rPr>
        <w:t>е О</w:t>
      </w:r>
      <w:r w:rsidRPr="009A0198">
        <w:rPr>
          <w:rFonts w:cs="Arial"/>
          <w:sz w:val="24"/>
          <w:szCs w:val="24"/>
          <w:lang w:val="sr-Cyrl-RS"/>
        </w:rPr>
        <w:t>преме</w:t>
      </w:r>
      <w:r>
        <w:rPr>
          <w:rFonts w:cs="Arial"/>
          <w:sz w:val="24"/>
          <w:szCs w:val="24"/>
          <w:lang w:val="sr-Cyrl-RS"/>
        </w:rPr>
        <w:t>,</w:t>
      </w:r>
      <w:r w:rsidRPr="009A0198">
        <w:rPr>
          <w:rFonts w:cs="Arial"/>
          <w:sz w:val="24"/>
          <w:szCs w:val="24"/>
        </w:rPr>
        <w:t xml:space="preserve"> </w:t>
      </w:r>
      <w:r w:rsidRPr="009A0198">
        <w:rPr>
          <w:rFonts w:cs="Arial"/>
          <w:sz w:val="24"/>
          <w:szCs w:val="24"/>
          <w:lang w:val="sr-Cyrl-RS"/>
        </w:rPr>
        <w:t xml:space="preserve">и </w:t>
      </w:r>
      <w:r w:rsidRPr="009A0198">
        <w:rPr>
          <w:rFonts w:cs="Arial"/>
          <w:sz w:val="24"/>
          <w:szCs w:val="24"/>
        </w:rPr>
        <w:t xml:space="preserve"> отпремног </w:t>
      </w:r>
      <w:r w:rsidRPr="009A0198">
        <w:rPr>
          <w:rFonts w:cs="Arial"/>
          <w:sz w:val="24"/>
          <w:szCs w:val="24"/>
        </w:rPr>
        <w:lastRenderedPageBreak/>
        <w:t xml:space="preserve">документа, потписаног од </w:t>
      </w:r>
      <w:r w:rsidR="00913BA1">
        <w:rPr>
          <w:rFonts w:cs="Arial"/>
          <w:sz w:val="24"/>
          <w:szCs w:val="24"/>
          <w:lang w:val="sr-Cyrl-RS"/>
        </w:rPr>
        <w:t>Купца</w:t>
      </w:r>
      <w:r w:rsidRPr="009A0198">
        <w:rPr>
          <w:rFonts w:cs="Arial"/>
          <w:sz w:val="24"/>
          <w:szCs w:val="24"/>
          <w:lang w:val="ru-RU"/>
        </w:rPr>
        <w:t xml:space="preserve"> и </w:t>
      </w:r>
      <w:r w:rsidR="00913BA1">
        <w:rPr>
          <w:rFonts w:cs="Arial"/>
          <w:sz w:val="24"/>
          <w:szCs w:val="24"/>
          <w:lang w:val="ru-RU"/>
        </w:rPr>
        <w:t>Продавца</w:t>
      </w:r>
      <w:r w:rsidRPr="009A0198">
        <w:rPr>
          <w:rFonts w:cs="Arial"/>
          <w:sz w:val="24"/>
          <w:szCs w:val="24"/>
          <w:lang w:val="ru-RU"/>
        </w:rPr>
        <w:t xml:space="preserve"> </w:t>
      </w:r>
      <w:r w:rsidRPr="009A0198">
        <w:rPr>
          <w:rFonts w:cs="Arial"/>
          <w:sz w:val="24"/>
          <w:szCs w:val="24"/>
          <w:lang w:val="sr-Cyrl-CS"/>
        </w:rPr>
        <w:t xml:space="preserve">или </w:t>
      </w:r>
      <w:r w:rsidRPr="009A0198">
        <w:rPr>
          <w:rFonts w:cs="Arial"/>
          <w:color w:val="00B0F0"/>
          <w:sz w:val="24"/>
          <w:szCs w:val="24"/>
          <w:lang w:val="sr-Latn-CS"/>
        </w:rPr>
        <w:t xml:space="preserve"> </w:t>
      </w:r>
      <w:r w:rsidRPr="009A0198">
        <w:rPr>
          <w:rFonts w:cs="Arial"/>
          <w:sz w:val="24"/>
          <w:szCs w:val="24"/>
          <w:lang w:val="sr-Latn-CS"/>
        </w:rPr>
        <w:t xml:space="preserve">потписаног </w:t>
      </w:r>
      <w:r w:rsidRPr="009A0198">
        <w:rPr>
          <w:rFonts w:cs="Arial"/>
          <w:sz w:val="24"/>
          <w:szCs w:val="24"/>
          <w:lang w:val="sr-Cyrl-RS"/>
        </w:rPr>
        <w:t>Записника о изваршеној испоруци</w:t>
      </w:r>
      <w:r w:rsidR="00A03F84">
        <w:rPr>
          <w:sz w:val="24"/>
          <w:szCs w:val="24"/>
          <w:lang w:val="sr-Cyrl-RS"/>
        </w:rPr>
        <w:t xml:space="preserve"> Опреме</w:t>
      </w:r>
    </w:p>
    <w:p w:rsidR="00F31DC3" w:rsidRDefault="00F31DC3" w:rsidP="00F31DC3">
      <w:pPr>
        <w:pStyle w:val="KDParagraf"/>
        <w:spacing w:before="0"/>
        <w:rPr>
          <w:rFonts w:cs="Arial"/>
          <w:sz w:val="24"/>
          <w:szCs w:val="24"/>
          <w:highlight w:val="yellow"/>
        </w:rPr>
      </w:pPr>
    </w:p>
    <w:p w:rsidR="00F31DC3" w:rsidRDefault="00F31DC3" w:rsidP="00F31DC3">
      <w:pPr>
        <w:pStyle w:val="KDParagraf"/>
        <w:numPr>
          <w:ilvl w:val="0"/>
          <w:numId w:val="36"/>
        </w:numPr>
        <w:spacing w:before="0"/>
        <w:rPr>
          <w:rFonts w:eastAsia="Calibri" w:cs="Arial"/>
          <w:color w:val="00B0F0"/>
          <w:sz w:val="24"/>
          <w:szCs w:val="24"/>
        </w:rPr>
      </w:pPr>
      <w:r>
        <w:rPr>
          <w:rFonts w:cs="Arial"/>
          <w:sz w:val="24"/>
          <w:szCs w:val="24"/>
          <w:lang w:val="sr-Cyrl-RS"/>
        </w:rPr>
        <w:t xml:space="preserve">  </w:t>
      </w:r>
      <w:r w:rsidRPr="00252B59">
        <w:rPr>
          <w:rFonts w:cs="Arial"/>
          <w:sz w:val="24"/>
          <w:szCs w:val="24"/>
        </w:rPr>
        <w:t xml:space="preserve">Плаћање </w:t>
      </w:r>
      <w:proofErr w:type="gramStart"/>
      <w:r w:rsidRPr="00252B59">
        <w:rPr>
          <w:rFonts w:cs="Arial"/>
          <w:sz w:val="24"/>
          <w:szCs w:val="24"/>
        </w:rPr>
        <w:t>цене</w:t>
      </w:r>
      <w:r>
        <w:rPr>
          <w:rFonts w:cs="Arial"/>
          <w:sz w:val="24"/>
          <w:szCs w:val="24"/>
          <w:lang w:val="sr-Cyrl-CS"/>
        </w:rPr>
        <w:t xml:space="preserve">  за</w:t>
      </w:r>
      <w:proofErr w:type="gramEnd"/>
      <w:r>
        <w:rPr>
          <w:rFonts w:cs="Arial"/>
          <w:sz w:val="24"/>
          <w:szCs w:val="24"/>
          <w:lang w:val="sr-Cyrl-CS"/>
        </w:rPr>
        <w:t xml:space="preserve"> </w:t>
      </w:r>
      <w:r w:rsidR="00A03F84">
        <w:rPr>
          <w:rFonts w:cs="Arial"/>
          <w:sz w:val="24"/>
          <w:szCs w:val="24"/>
          <w:lang w:val="sr-Cyrl-CS"/>
        </w:rPr>
        <w:t>Услуге</w:t>
      </w:r>
      <w:r>
        <w:rPr>
          <w:sz w:val="24"/>
          <w:szCs w:val="24"/>
          <w:lang w:val="sr-Cyrl-RS"/>
        </w:rPr>
        <w:t xml:space="preserve">, </w:t>
      </w:r>
      <w:r w:rsidR="00B527BB">
        <w:rPr>
          <w:rFonts w:cs="Arial"/>
          <w:sz w:val="24"/>
          <w:szCs w:val="24"/>
          <w:lang w:val="sr-Cyrl-CS"/>
        </w:rPr>
        <w:t>Купац</w:t>
      </w:r>
      <w:r>
        <w:rPr>
          <w:rFonts w:cs="Arial"/>
          <w:sz w:val="24"/>
          <w:szCs w:val="24"/>
          <w:lang w:val="sr-Cyrl-CS"/>
        </w:rPr>
        <w:t xml:space="preserve"> ће извршити</w:t>
      </w:r>
      <w:r w:rsidRPr="009A0198">
        <w:rPr>
          <w:rFonts w:eastAsia="Calibri"/>
          <w:sz w:val="24"/>
          <w:szCs w:val="24"/>
        </w:rPr>
        <w:t xml:space="preserve"> у року до </w:t>
      </w:r>
      <w:r w:rsidRPr="009A0198">
        <w:rPr>
          <w:rFonts w:eastAsia="Calibri"/>
          <w:sz w:val="24"/>
          <w:szCs w:val="24"/>
          <w:lang w:val="sr-Cyrl-RS"/>
        </w:rPr>
        <w:t>45</w:t>
      </w:r>
      <w:r w:rsidRPr="009A0198">
        <w:rPr>
          <w:rFonts w:eastAsia="Calibri"/>
          <w:sz w:val="24"/>
          <w:szCs w:val="24"/>
        </w:rPr>
        <w:t xml:space="preserve"> </w:t>
      </w:r>
      <w:r w:rsidRPr="009A0198">
        <w:rPr>
          <w:rFonts w:eastAsia="Calibri"/>
          <w:sz w:val="24"/>
          <w:szCs w:val="24"/>
          <w:lang w:val="sr-Cyrl-RS"/>
        </w:rPr>
        <w:t xml:space="preserve">(словима: четрдесетпет) </w:t>
      </w:r>
      <w:r w:rsidRPr="009A0198">
        <w:rPr>
          <w:rFonts w:eastAsia="Calibri"/>
          <w:sz w:val="24"/>
          <w:szCs w:val="24"/>
        </w:rPr>
        <w:t>дана од дана пријема исправног рачуна</w:t>
      </w:r>
      <w:r w:rsidRPr="009A0198">
        <w:rPr>
          <w:sz w:val="24"/>
          <w:szCs w:val="24"/>
        </w:rPr>
        <w:t xml:space="preserve"> </w:t>
      </w:r>
      <w:r w:rsidRPr="009A0198">
        <w:rPr>
          <w:rFonts w:cs="Arial"/>
          <w:sz w:val="24"/>
          <w:szCs w:val="24"/>
        </w:rPr>
        <w:t>на вредност</w:t>
      </w:r>
      <w:r>
        <w:rPr>
          <w:rFonts w:cs="Arial"/>
          <w:sz w:val="24"/>
          <w:szCs w:val="24"/>
          <w:lang w:val="sr-Cyrl-RS"/>
        </w:rPr>
        <w:t xml:space="preserve"> извршене </w:t>
      </w:r>
      <w:r w:rsidR="00A03F84">
        <w:rPr>
          <w:rFonts w:cs="Arial"/>
          <w:sz w:val="24"/>
          <w:szCs w:val="24"/>
          <w:lang w:val="sr-Cyrl-CS"/>
        </w:rPr>
        <w:t>Услуге</w:t>
      </w:r>
      <w:r>
        <w:rPr>
          <w:sz w:val="24"/>
          <w:szCs w:val="24"/>
          <w:lang w:val="sr-Cyrl-RS"/>
        </w:rPr>
        <w:t xml:space="preserve"> и</w:t>
      </w:r>
      <w:r w:rsidRPr="007A6677">
        <w:rPr>
          <w:rFonts w:cs="Arial"/>
          <w:sz w:val="24"/>
          <w:szCs w:val="24"/>
          <w:lang w:val="sr-Cyrl-RS"/>
        </w:rPr>
        <w:t xml:space="preserve"> </w:t>
      </w:r>
      <w:r>
        <w:rPr>
          <w:rFonts w:cs="Arial"/>
          <w:sz w:val="24"/>
          <w:szCs w:val="24"/>
          <w:lang w:val="sr-Cyrl-RS"/>
        </w:rPr>
        <w:t xml:space="preserve">Записника  </w:t>
      </w:r>
      <w:r w:rsidRPr="009A0198">
        <w:rPr>
          <w:rFonts w:cs="Arial"/>
          <w:sz w:val="24"/>
          <w:szCs w:val="24"/>
          <w:lang w:val="sr-Cyrl-RS"/>
        </w:rPr>
        <w:t xml:space="preserve">о </w:t>
      </w:r>
      <w:r>
        <w:rPr>
          <w:sz w:val="24"/>
          <w:szCs w:val="24"/>
          <w:lang w:val="sr-Cyrl-RS"/>
        </w:rPr>
        <w:t>примопредаји</w:t>
      </w:r>
      <w:r w:rsidRPr="002F3DA0">
        <w:rPr>
          <w:sz w:val="24"/>
          <w:szCs w:val="24"/>
          <w:lang w:val="sr-Cyrl-RS"/>
        </w:rPr>
        <w:t xml:space="preserve"> </w:t>
      </w:r>
      <w:r w:rsidR="0071786D">
        <w:rPr>
          <w:sz w:val="24"/>
          <w:szCs w:val="24"/>
          <w:lang w:val="sr-Cyrl-RS"/>
        </w:rPr>
        <w:t>Услуге</w:t>
      </w:r>
      <w:r>
        <w:rPr>
          <w:sz w:val="24"/>
          <w:szCs w:val="24"/>
          <w:lang w:val="sr-Cyrl-RS"/>
        </w:rPr>
        <w:t>,</w:t>
      </w:r>
      <w:r w:rsidRPr="00252B59">
        <w:rPr>
          <w:rFonts w:cs="Arial"/>
          <w:sz w:val="24"/>
          <w:szCs w:val="24"/>
        </w:rPr>
        <w:t xml:space="preserve"> </w:t>
      </w:r>
      <w:r>
        <w:rPr>
          <w:rFonts w:cs="Arial"/>
          <w:sz w:val="24"/>
          <w:szCs w:val="24"/>
          <w:lang w:val="sr-Cyrl-RS"/>
        </w:rPr>
        <w:t>потписаног</w:t>
      </w:r>
      <w:r w:rsidRPr="009A0198">
        <w:rPr>
          <w:rFonts w:cs="Arial"/>
          <w:sz w:val="24"/>
          <w:szCs w:val="24"/>
        </w:rPr>
        <w:t xml:space="preserve"> од </w:t>
      </w:r>
      <w:r w:rsidR="00B527BB">
        <w:rPr>
          <w:rFonts w:cs="Arial"/>
          <w:sz w:val="24"/>
          <w:szCs w:val="24"/>
          <w:lang w:val="sr-Cyrl-RS"/>
        </w:rPr>
        <w:t>Купца</w:t>
      </w:r>
      <w:r w:rsidRPr="009A0198">
        <w:rPr>
          <w:rFonts w:cs="Arial"/>
          <w:sz w:val="24"/>
          <w:szCs w:val="24"/>
          <w:lang w:val="ru-RU"/>
        </w:rPr>
        <w:t xml:space="preserve"> и </w:t>
      </w:r>
      <w:r w:rsidR="00B527BB">
        <w:rPr>
          <w:rFonts w:cs="Arial"/>
          <w:sz w:val="24"/>
          <w:szCs w:val="24"/>
          <w:lang w:val="ru-RU"/>
        </w:rPr>
        <w:t>Продавца</w:t>
      </w:r>
      <w:r>
        <w:rPr>
          <w:rFonts w:cs="Arial"/>
          <w:sz w:val="24"/>
          <w:szCs w:val="24"/>
          <w:lang w:val="ru-RU"/>
        </w:rPr>
        <w:t>.</w:t>
      </w:r>
      <w:r>
        <w:rPr>
          <w:rFonts w:eastAsia="Calibri" w:cs="Arial"/>
          <w:color w:val="00B0F0"/>
          <w:sz w:val="24"/>
          <w:szCs w:val="24"/>
        </w:rPr>
        <w:t xml:space="preserve"> </w:t>
      </w:r>
    </w:p>
    <w:p w:rsidR="004149BB" w:rsidRDefault="004149BB" w:rsidP="00F31DC3">
      <w:pPr>
        <w:pStyle w:val="KDParagraf"/>
        <w:spacing w:before="0"/>
        <w:rPr>
          <w:rFonts w:eastAsia="Calibri" w:cs="Arial"/>
          <w:color w:val="00B0F0"/>
          <w:sz w:val="24"/>
          <w:szCs w:val="24"/>
        </w:rPr>
      </w:pPr>
    </w:p>
    <w:p w:rsidR="00DB7E79" w:rsidRDefault="00DB7E79" w:rsidP="00DB7E79">
      <w:pPr>
        <w:pStyle w:val="KDParagraf"/>
        <w:spacing w:before="0"/>
        <w:rPr>
          <w:rFonts w:cs="Arial"/>
          <w:sz w:val="24"/>
          <w:szCs w:val="24"/>
          <w:lang w:val="sr-Cyrl-RS"/>
        </w:rPr>
      </w:pPr>
    </w:p>
    <w:p w:rsidR="00FB0B28" w:rsidRPr="00FB0B28" w:rsidRDefault="00FB0B28" w:rsidP="00FB0B28">
      <w:pPr>
        <w:tabs>
          <w:tab w:val="left" w:pos="567"/>
        </w:tabs>
        <w:spacing w:before="0"/>
        <w:rPr>
          <w:rFonts w:cs="Arial"/>
          <w:sz w:val="24"/>
          <w:szCs w:val="24"/>
          <w:lang w:eastAsia="sr-Latn-CS"/>
        </w:rPr>
      </w:pPr>
      <w:r w:rsidRPr="00FB0B28">
        <w:rPr>
          <w:rFonts w:cs="Arial"/>
          <w:sz w:val="24"/>
          <w:szCs w:val="24"/>
          <w:lang w:eastAsia="sr-Latn-CS"/>
        </w:rPr>
        <w:t xml:space="preserve">Рок плаћања почиње да тече од дана пријема исправног рачуна са захтеваном пратећом документацијом. </w:t>
      </w:r>
    </w:p>
    <w:p w:rsidR="00DC4C36" w:rsidRPr="00DF7B4E" w:rsidRDefault="00DC4C36" w:rsidP="00597C39">
      <w:pPr>
        <w:pStyle w:val="ListParagraph"/>
        <w:ind w:left="0"/>
        <w:rPr>
          <w:rFonts w:ascii="Arial" w:hAnsi="Arial" w:cs="Arial"/>
          <w:color w:val="548DD4"/>
          <w:sz w:val="24"/>
          <w:szCs w:val="24"/>
          <w:lang w:val="sr-Cyrl-RS"/>
        </w:rPr>
      </w:pPr>
    </w:p>
    <w:p w:rsidR="00EE793E" w:rsidRPr="00F62073" w:rsidRDefault="00DF7B4E" w:rsidP="00EE793E">
      <w:pPr>
        <w:pStyle w:val="KDParagraf"/>
        <w:spacing w:before="0"/>
        <w:rPr>
          <w:rFonts w:cs="Arial"/>
          <w:b/>
          <w:sz w:val="24"/>
          <w:szCs w:val="24"/>
          <w:lang w:val="sr-Cyrl-RS"/>
        </w:rPr>
      </w:pPr>
      <w:r w:rsidRPr="00EC5BB4">
        <w:rPr>
          <w:rFonts w:cs="Arial"/>
          <w:b/>
          <w:sz w:val="24"/>
          <w:szCs w:val="24"/>
        </w:rPr>
        <w:t>РОК И МЕСТО ИСПОРУКЕ</w:t>
      </w:r>
      <w:r w:rsidR="00F62073">
        <w:rPr>
          <w:rFonts w:cs="Arial"/>
          <w:b/>
          <w:sz w:val="24"/>
          <w:szCs w:val="24"/>
          <w:lang w:val="sr-Cyrl-RS"/>
        </w:rPr>
        <w:t xml:space="preserve"> И УГРАДЊЕ ОПРЕМЕ</w:t>
      </w:r>
    </w:p>
    <w:p w:rsidR="002D7F26" w:rsidRDefault="002D7F26" w:rsidP="00EE793E">
      <w:pPr>
        <w:pStyle w:val="KDParagraf"/>
        <w:spacing w:before="0"/>
        <w:rPr>
          <w:rFonts w:cs="Arial"/>
          <w:b/>
          <w:sz w:val="24"/>
          <w:szCs w:val="24"/>
        </w:rPr>
      </w:pPr>
    </w:p>
    <w:p w:rsidR="00EE793E" w:rsidRDefault="00EE793E" w:rsidP="00EE793E">
      <w:pPr>
        <w:pStyle w:val="KDParagraf"/>
        <w:spacing w:before="0"/>
        <w:rPr>
          <w:rFonts w:cs="Arial"/>
          <w:sz w:val="24"/>
          <w:szCs w:val="24"/>
        </w:rPr>
      </w:pPr>
      <w:r w:rsidRPr="00C64A78">
        <w:rPr>
          <w:rFonts w:cs="Arial"/>
          <w:b/>
          <w:sz w:val="24"/>
          <w:szCs w:val="24"/>
        </w:rPr>
        <w:t>Члан</w:t>
      </w:r>
      <w:r w:rsidRPr="00EE793E">
        <w:rPr>
          <w:rFonts w:cs="Arial"/>
          <w:sz w:val="24"/>
          <w:szCs w:val="24"/>
        </w:rPr>
        <w:t xml:space="preserve"> </w:t>
      </w:r>
      <w:r w:rsidR="00DF7B4E" w:rsidRPr="00681E5C">
        <w:rPr>
          <w:rFonts w:cs="Arial"/>
          <w:b/>
          <w:sz w:val="24"/>
          <w:szCs w:val="24"/>
          <w:lang w:val="sr-Cyrl-RS"/>
        </w:rPr>
        <w:t>6</w:t>
      </w:r>
      <w:r w:rsidRPr="00EE793E">
        <w:rPr>
          <w:rFonts w:cs="Arial"/>
          <w:sz w:val="24"/>
          <w:szCs w:val="24"/>
        </w:rPr>
        <w:t>.</w:t>
      </w:r>
    </w:p>
    <w:p w:rsidR="00EF2CD8" w:rsidRDefault="00B527BB" w:rsidP="007E657D">
      <w:pPr>
        <w:rPr>
          <w:rFonts w:cs="Arial"/>
          <w:bCs/>
          <w:sz w:val="24"/>
          <w:szCs w:val="24"/>
          <w:lang w:val="sr-Cyrl-RS" w:bidi="en-US"/>
        </w:rPr>
      </w:pPr>
      <w:r>
        <w:rPr>
          <w:rFonts w:cs="Arial"/>
          <w:sz w:val="24"/>
          <w:szCs w:val="24"/>
          <w:lang w:val="sr-Cyrl-RS"/>
        </w:rPr>
        <w:t>Продавац</w:t>
      </w:r>
      <w:r w:rsidR="00026C1F" w:rsidRPr="00026C1F">
        <w:rPr>
          <w:rFonts w:eastAsia="Calibri" w:cs="Arial"/>
          <w:sz w:val="24"/>
          <w:szCs w:val="24"/>
        </w:rPr>
        <w:t xml:space="preserve"> се обавезује </w:t>
      </w:r>
      <w:r w:rsidR="00026C1F" w:rsidRPr="00026C1F">
        <w:rPr>
          <w:rFonts w:eastAsia="Calibri" w:cs="Arial"/>
          <w:sz w:val="24"/>
          <w:szCs w:val="24"/>
          <w:lang w:val="sr-Cyrl-RS"/>
        </w:rPr>
        <w:t xml:space="preserve">да </w:t>
      </w:r>
      <w:r w:rsidR="00F62073">
        <w:rPr>
          <w:rFonts w:eastAsia="Calibri" w:cs="Arial"/>
          <w:sz w:val="24"/>
          <w:szCs w:val="24"/>
          <w:lang w:val="sr-Cyrl-RS"/>
        </w:rPr>
        <w:t xml:space="preserve">ће </w:t>
      </w:r>
      <w:r w:rsidR="00026C1F">
        <w:rPr>
          <w:rFonts w:cs="Arial"/>
          <w:sz w:val="24"/>
          <w:szCs w:val="24"/>
          <w:lang w:val="sr-Cyrl-RS"/>
        </w:rPr>
        <w:t xml:space="preserve">испоруку </w:t>
      </w:r>
      <w:r w:rsidR="00F62073">
        <w:rPr>
          <w:rFonts w:cs="Arial"/>
          <w:sz w:val="24"/>
          <w:szCs w:val="24"/>
          <w:lang w:val="sr-Cyrl-RS"/>
        </w:rPr>
        <w:t>опреме</w:t>
      </w:r>
      <w:r w:rsidR="006E49CA" w:rsidRPr="00681E5C">
        <w:rPr>
          <w:rFonts w:cs="Arial"/>
          <w:sz w:val="24"/>
          <w:szCs w:val="24"/>
          <w:lang w:val="sr-Cyrl-RS"/>
        </w:rPr>
        <w:t xml:space="preserve"> </w:t>
      </w:r>
      <w:r w:rsidR="002D17AC" w:rsidRPr="00073237">
        <w:rPr>
          <w:rFonts w:cs="Arial"/>
          <w:sz w:val="24"/>
          <w:szCs w:val="24"/>
          <w:lang w:val="sr-Cyrl-CS"/>
        </w:rPr>
        <w:t>изврши</w:t>
      </w:r>
      <w:r w:rsidR="00F62073">
        <w:rPr>
          <w:rFonts w:cs="Arial"/>
          <w:sz w:val="24"/>
          <w:szCs w:val="24"/>
          <w:lang w:val="sr-Cyrl-CS"/>
        </w:rPr>
        <w:t>ти</w:t>
      </w:r>
      <w:r w:rsidR="002D17AC" w:rsidRPr="00073237">
        <w:rPr>
          <w:rFonts w:cs="Arial"/>
          <w:sz w:val="24"/>
          <w:szCs w:val="24"/>
        </w:rPr>
        <w:t xml:space="preserve"> </w:t>
      </w:r>
      <w:r w:rsidR="002D17AC" w:rsidRPr="00073237">
        <w:rPr>
          <w:rFonts w:cs="Arial"/>
          <w:sz w:val="24"/>
          <w:szCs w:val="24"/>
          <w:lang w:val="sr-Cyrl-CS"/>
        </w:rPr>
        <w:t xml:space="preserve">најкасније </w:t>
      </w:r>
      <w:r w:rsidR="00F62073">
        <w:rPr>
          <w:rFonts w:cs="Arial"/>
          <w:sz w:val="24"/>
          <w:szCs w:val="24"/>
          <w:lang w:val="sr-Cyrl-CS"/>
        </w:rPr>
        <w:t xml:space="preserve">у року од </w:t>
      </w:r>
      <w:r w:rsidR="004149BB">
        <w:rPr>
          <w:rFonts w:cs="Arial"/>
          <w:sz w:val="24"/>
          <w:szCs w:val="24"/>
          <w:lang w:val="sr-Cyrl-CS"/>
        </w:rPr>
        <w:t>6</w:t>
      </w:r>
      <w:r w:rsidR="002D17AC" w:rsidRPr="00073237">
        <w:rPr>
          <w:rFonts w:cs="Arial"/>
          <w:sz w:val="24"/>
          <w:szCs w:val="24"/>
          <w:lang w:val="sr-Cyrl-CS"/>
        </w:rPr>
        <w:t xml:space="preserve">0 </w:t>
      </w:r>
      <w:r w:rsidR="00A03F84">
        <w:rPr>
          <w:rFonts w:cs="Arial"/>
          <w:sz w:val="24"/>
          <w:szCs w:val="24"/>
          <w:lang w:val="sr-Cyrl-CS"/>
        </w:rPr>
        <w:t xml:space="preserve">(словима: шездесет) </w:t>
      </w:r>
      <w:r w:rsidR="002D17AC" w:rsidRPr="00073237">
        <w:rPr>
          <w:rFonts w:cs="Arial"/>
          <w:sz w:val="24"/>
          <w:szCs w:val="24"/>
          <w:lang w:val="sr-Cyrl-CS"/>
        </w:rPr>
        <w:t xml:space="preserve">дана од </w:t>
      </w:r>
      <w:r w:rsidR="007E657D">
        <w:rPr>
          <w:rFonts w:cs="Arial"/>
          <w:sz w:val="24"/>
          <w:szCs w:val="24"/>
          <w:lang w:val="sr-Cyrl-CS"/>
        </w:rPr>
        <w:t>дана закључења Уговора.</w:t>
      </w:r>
      <w:r w:rsidR="007E657D" w:rsidRPr="007E657D">
        <w:rPr>
          <w:rFonts w:cs="Arial"/>
          <w:bCs/>
          <w:sz w:val="24"/>
          <w:szCs w:val="24"/>
          <w:lang w:val="sr-Cyrl-RS" w:bidi="en-US"/>
        </w:rPr>
        <w:t xml:space="preserve"> </w:t>
      </w:r>
    </w:p>
    <w:p w:rsidR="007E657D" w:rsidRDefault="00B527BB" w:rsidP="007E657D">
      <w:pPr>
        <w:rPr>
          <w:rFonts w:cs="Arial"/>
          <w:sz w:val="24"/>
          <w:szCs w:val="24"/>
          <w:lang w:val="sr-Cyrl-RS"/>
        </w:rPr>
      </w:pPr>
      <w:r>
        <w:rPr>
          <w:rFonts w:cs="Arial"/>
          <w:bCs/>
          <w:sz w:val="24"/>
          <w:szCs w:val="24"/>
          <w:lang w:val="sr-Cyrl-RS" w:bidi="en-US"/>
        </w:rPr>
        <w:t xml:space="preserve">Продавац </w:t>
      </w:r>
      <w:r w:rsidR="00EF2CD8">
        <w:rPr>
          <w:rFonts w:cs="Arial"/>
          <w:bCs/>
          <w:sz w:val="24"/>
          <w:szCs w:val="24"/>
          <w:lang w:val="sr-Cyrl-RS" w:bidi="en-US"/>
        </w:rPr>
        <w:t xml:space="preserve"> ће и</w:t>
      </w:r>
      <w:r w:rsidR="007E657D" w:rsidRPr="00E73D03">
        <w:rPr>
          <w:rFonts w:cs="Arial"/>
          <w:bCs/>
          <w:sz w:val="24"/>
          <w:szCs w:val="24"/>
          <w:lang w:val="sr-Cyrl-RS" w:bidi="en-US"/>
        </w:rPr>
        <w:t>спорук</w:t>
      </w:r>
      <w:r w:rsidR="00EF2CD8">
        <w:rPr>
          <w:rFonts w:cs="Arial"/>
          <w:bCs/>
          <w:sz w:val="24"/>
          <w:szCs w:val="24"/>
          <w:lang w:val="sr-Cyrl-RS" w:bidi="en-US"/>
        </w:rPr>
        <w:t xml:space="preserve">у </w:t>
      </w:r>
      <w:r w:rsidR="007E657D" w:rsidRPr="00E73D03">
        <w:rPr>
          <w:rFonts w:cs="Arial"/>
          <w:bCs/>
          <w:sz w:val="24"/>
          <w:szCs w:val="24"/>
          <w:lang w:val="sr-Cyrl-RS" w:bidi="en-US"/>
        </w:rPr>
        <w:t xml:space="preserve">опреме </w:t>
      </w:r>
      <w:r w:rsidR="00EF2CD8">
        <w:rPr>
          <w:rFonts w:cs="Arial"/>
          <w:bCs/>
          <w:sz w:val="24"/>
          <w:szCs w:val="24"/>
          <w:lang w:val="sr-Cyrl-RS" w:bidi="en-US"/>
        </w:rPr>
        <w:t>из</w:t>
      </w:r>
      <w:r w:rsidR="007E657D" w:rsidRPr="00E73D03">
        <w:rPr>
          <w:rFonts w:cs="Arial"/>
          <w:sz w:val="24"/>
          <w:szCs w:val="24"/>
          <w:lang w:val="sr-Cyrl-RS"/>
        </w:rPr>
        <w:t>вршити</w:t>
      </w:r>
      <w:r w:rsidR="007E657D">
        <w:rPr>
          <w:rFonts w:cs="Arial"/>
          <w:sz w:val="24"/>
          <w:szCs w:val="24"/>
          <w:lang w:val="sr-Cyrl-CS"/>
        </w:rPr>
        <w:t xml:space="preserve"> </w:t>
      </w:r>
      <w:r w:rsidR="006E49CA" w:rsidRPr="00681E5C">
        <w:rPr>
          <w:rFonts w:cs="Arial"/>
          <w:sz w:val="24"/>
          <w:szCs w:val="24"/>
          <w:lang w:val="sr-Cyrl-CS"/>
        </w:rPr>
        <w:t xml:space="preserve">на паритету </w:t>
      </w:r>
      <w:r w:rsidR="007E657D" w:rsidRPr="00E73D03">
        <w:rPr>
          <w:rFonts w:cs="Arial"/>
          <w:sz w:val="24"/>
          <w:szCs w:val="24"/>
          <w:lang w:val="sr-Cyrl-CS"/>
        </w:rPr>
        <w:t>Истоварно место</w:t>
      </w:r>
      <w:r w:rsidR="008E41C6" w:rsidRPr="008E41C6">
        <w:rPr>
          <w:rFonts w:cs="Arial"/>
          <w:sz w:val="24"/>
          <w:szCs w:val="24"/>
          <w:lang w:val="sr-Cyrl-RS"/>
        </w:rPr>
        <w:t xml:space="preserve"> </w:t>
      </w:r>
      <w:r w:rsidR="008E41C6">
        <w:rPr>
          <w:rFonts w:cs="Arial"/>
          <w:sz w:val="24"/>
          <w:szCs w:val="24"/>
          <w:lang w:val="sr-Cyrl-RS"/>
        </w:rPr>
        <w:t>Огранак</w:t>
      </w:r>
      <w:r w:rsidR="007E657D" w:rsidRPr="00E73D03">
        <w:rPr>
          <w:rFonts w:cs="Arial"/>
          <w:sz w:val="24"/>
          <w:szCs w:val="24"/>
          <w:lang w:val="sr-Cyrl-CS"/>
        </w:rPr>
        <w:t xml:space="preserve"> </w:t>
      </w:r>
      <w:r w:rsidR="007E657D" w:rsidRPr="00E73D03">
        <w:rPr>
          <w:rFonts w:cs="Arial"/>
          <w:sz w:val="24"/>
          <w:szCs w:val="24"/>
          <w:lang w:val="sl-SI"/>
        </w:rPr>
        <w:t xml:space="preserve"> </w:t>
      </w:r>
      <w:r w:rsidR="007E657D" w:rsidRPr="00E73D03">
        <w:rPr>
          <w:rFonts w:cs="Arial"/>
          <w:sz w:val="24"/>
          <w:szCs w:val="24"/>
          <w:lang w:val="sr-Cyrl-RS"/>
        </w:rPr>
        <w:t>РБ Колубара,</w:t>
      </w:r>
      <w:r w:rsidR="007E657D" w:rsidRPr="00E73D03">
        <w:rPr>
          <w:rFonts w:cs="Arial"/>
          <w:sz w:val="24"/>
          <w:szCs w:val="24"/>
        </w:rPr>
        <w:t xml:space="preserve"> </w:t>
      </w:r>
      <w:r w:rsidR="007E657D" w:rsidRPr="00E73D03">
        <w:rPr>
          <w:rFonts w:cs="Arial"/>
          <w:sz w:val="24"/>
          <w:szCs w:val="24"/>
          <w:lang w:val="sr-Cyrl-RS"/>
        </w:rPr>
        <w:t>складиште магацин инвестиција 015 Зеоке.</w:t>
      </w:r>
    </w:p>
    <w:p w:rsidR="00EF2CD8" w:rsidRPr="00E73D03" w:rsidRDefault="00EF2CD8" w:rsidP="007E657D">
      <w:pPr>
        <w:rPr>
          <w:rFonts w:cs="Arial"/>
          <w:sz w:val="24"/>
          <w:szCs w:val="24"/>
          <w:lang w:val="sr-Cyrl-RS"/>
        </w:rPr>
      </w:pPr>
      <w:r w:rsidRPr="00681E5C">
        <w:rPr>
          <w:rFonts w:cs="Arial"/>
          <w:bCs/>
          <w:sz w:val="24"/>
          <w:szCs w:val="24"/>
          <w:lang w:val="sr-Cyrl-CS"/>
        </w:rPr>
        <w:t>Као датум испоруке</w:t>
      </w:r>
      <w:r w:rsidRPr="00681E5C">
        <w:rPr>
          <w:rFonts w:cs="Arial"/>
          <w:bCs/>
          <w:sz w:val="24"/>
          <w:szCs w:val="24"/>
        </w:rPr>
        <w:t xml:space="preserve"> </w:t>
      </w:r>
      <w:r w:rsidRPr="00681E5C">
        <w:rPr>
          <w:rFonts w:cs="Arial"/>
          <w:bCs/>
          <w:sz w:val="24"/>
          <w:szCs w:val="24"/>
          <w:lang w:val="sr-Cyrl-CS"/>
        </w:rPr>
        <w:t xml:space="preserve">сматра се датум пријема </w:t>
      </w:r>
      <w:r w:rsidR="00B527BB">
        <w:rPr>
          <w:rFonts w:cs="Arial"/>
          <w:bCs/>
          <w:sz w:val="24"/>
          <w:szCs w:val="24"/>
          <w:lang w:val="sr-Cyrl-CS"/>
        </w:rPr>
        <w:t>опреме</w:t>
      </w:r>
      <w:r w:rsidRPr="00681E5C">
        <w:rPr>
          <w:rFonts w:cs="Arial"/>
          <w:bCs/>
          <w:sz w:val="24"/>
          <w:szCs w:val="24"/>
          <w:lang w:val="sr-Cyrl-CS"/>
        </w:rPr>
        <w:t xml:space="preserve"> у складиште </w:t>
      </w:r>
      <w:r w:rsidR="00B527BB">
        <w:rPr>
          <w:rFonts w:cs="Arial"/>
          <w:sz w:val="24"/>
          <w:szCs w:val="24"/>
          <w:lang w:val="sr-Cyrl-RS"/>
        </w:rPr>
        <w:t>Огранак</w:t>
      </w:r>
      <w:r w:rsidR="00B527BB" w:rsidRPr="00E73D03">
        <w:rPr>
          <w:rFonts w:cs="Arial"/>
          <w:sz w:val="24"/>
          <w:szCs w:val="24"/>
          <w:lang w:val="sr-Cyrl-CS"/>
        </w:rPr>
        <w:t xml:space="preserve"> </w:t>
      </w:r>
      <w:r w:rsidR="00B527BB" w:rsidRPr="00E73D03">
        <w:rPr>
          <w:rFonts w:cs="Arial"/>
          <w:sz w:val="24"/>
          <w:szCs w:val="24"/>
          <w:lang w:val="sl-SI"/>
        </w:rPr>
        <w:t xml:space="preserve"> </w:t>
      </w:r>
      <w:r w:rsidR="00B527BB" w:rsidRPr="00E73D03">
        <w:rPr>
          <w:rFonts w:cs="Arial"/>
          <w:sz w:val="24"/>
          <w:szCs w:val="24"/>
          <w:lang w:val="sr-Cyrl-RS"/>
        </w:rPr>
        <w:t>РБ Колубара,</w:t>
      </w:r>
      <w:r w:rsidR="00B527BB" w:rsidRPr="00E73D03">
        <w:rPr>
          <w:rFonts w:cs="Arial"/>
          <w:sz w:val="24"/>
          <w:szCs w:val="24"/>
        </w:rPr>
        <w:t xml:space="preserve"> </w:t>
      </w:r>
      <w:r w:rsidR="00B527BB" w:rsidRPr="00E73D03">
        <w:rPr>
          <w:rFonts w:cs="Arial"/>
          <w:sz w:val="24"/>
          <w:szCs w:val="24"/>
          <w:lang w:val="sr-Cyrl-RS"/>
        </w:rPr>
        <w:t>складиште магацин инвестиција 015 Зеоке</w:t>
      </w:r>
      <w:r w:rsidR="00D92E04">
        <w:rPr>
          <w:rFonts w:cs="Arial"/>
          <w:sz w:val="24"/>
          <w:szCs w:val="24"/>
          <w:lang w:val="sr-Cyrl-RS"/>
        </w:rPr>
        <w:t>.</w:t>
      </w:r>
    </w:p>
    <w:p w:rsidR="007E657D" w:rsidRDefault="00B527BB" w:rsidP="007E657D">
      <w:pPr>
        <w:pStyle w:val="Default"/>
        <w:rPr>
          <w:rFonts w:cs="Arial"/>
          <w:lang w:val="sr-Cyrl-CS"/>
        </w:rPr>
      </w:pPr>
      <w:r>
        <w:rPr>
          <w:rFonts w:ascii="Arial" w:hAnsi="Arial" w:cs="Arial"/>
          <w:bCs/>
          <w:color w:val="auto"/>
          <w:szCs w:val="20"/>
          <w:lang w:val="sr-Cyrl-CS" w:eastAsia="ar-SA"/>
        </w:rPr>
        <w:t>Предавац</w:t>
      </w:r>
      <w:r w:rsidR="007E657D" w:rsidRPr="00C52E38">
        <w:rPr>
          <w:rFonts w:ascii="Arial" w:hAnsi="Arial" w:cs="Arial"/>
          <w:bCs/>
          <w:color w:val="auto"/>
          <w:szCs w:val="20"/>
          <w:lang w:val="sr-Cyrl-CS" w:eastAsia="ar-SA"/>
        </w:rPr>
        <w:t xml:space="preserve"> је дужан да о свом трошку организује испоруку и превоз </w:t>
      </w:r>
      <w:r w:rsidR="00D92E04">
        <w:rPr>
          <w:rFonts w:ascii="Arial" w:hAnsi="Arial"/>
          <w:bCs/>
          <w:iCs/>
          <w:lang w:val="sr-Cyrl-CS"/>
        </w:rPr>
        <w:t>О</w:t>
      </w:r>
      <w:r w:rsidR="007E657D">
        <w:rPr>
          <w:rFonts w:ascii="Arial" w:hAnsi="Arial"/>
          <w:bCs/>
          <w:iCs/>
          <w:lang w:val="sr-Cyrl-CS"/>
        </w:rPr>
        <w:t>преме</w:t>
      </w:r>
      <w:r w:rsidR="007E657D" w:rsidRPr="00073237">
        <w:rPr>
          <w:rFonts w:ascii="Arial" w:hAnsi="Arial" w:cs="Arial"/>
          <w:lang w:val="sr-Cyrl-CS"/>
        </w:rPr>
        <w:t xml:space="preserve"> </w:t>
      </w:r>
      <w:r w:rsidR="007E657D" w:rsidRPr="00C52E38">
        <w:rPr>
          <w:rFonts w:ascii="Arial" w:hAnsi="Arial" w:cs="Arial"/>
          <w:bCs/>
          <w:color w:val="auto"/>
          <w:szCs w:val="20"/>
          <w:lang w:val="sr-Cyrl-CS" w:eastAsia="ar-SA"/>
        </w:rPr>
        <w:t>без додатних трошкова</w:t>
      </w:r>
      <w:r w:rsidR="007E657D">
        <w:rPr>
          <w:rFonts w:cs="Arial"/>
          <w:lang w:val="sr-Cyrl-CS"/>
        </w:rPr>
        <w:t>.</w:t>
      </w:r>
    </w:p>
    <w:p w:rsidR="00EF2CD8" w:rsidRDefault="00EF2CD8" w:rsidP="00EF2CD8">
      <w:pPr>
        <w:pStyle w:val="KDParagraf"/>
        <w:spacing w:before="0"/>
        <w:rPr>
          <w:rFonts w:cs="Arial"/>
          <w:sz w:val="24"/>
          <w:szCs w:val="24"/>
          <w:lang w:val="sr-Cyrl-CS"/>
        </w:rPr>
      </w:pPr>
    </w:p>
    <w:p w:rsidR="00EF2CD8" w:rsidRPr="00636FAD" w:rsidRDefault="00B527BB" w:rsidP="00EF2CD8">
      <w:pPr>
        <w:pStyle w:val="KDParagraf"/>
        <w:spacing w:before="0"/>
        <w:rPr>
          <w:rFonts w:cs="Arial"/>
          <w:b/>
          <w:sz w:val="24"/>
          <w:szCs w:val="24"/>
          <w:lang w:val="sr-Cyrl-RS"/>
        </w:rPr>
      </w:pPr>
      <w:r>
        <w:rPr>
          <w:rFonts w:cs="Arial"/>
          <w:bCs/>
          <w:sz w:val="24"/>
          <w:szCs w:val="24"/>
          <w:lang w:val="sr-Cyrl-RS" w:bidi="en-US"/>
        </w:rPr>
        <w:t>Продавац</w:t>
      </w:r>
      <w:r w:rsidR="00EF2CD8">
        <w:rPr>
          <w:rFonts w:cs="Arial"/>
          <w:bCs/>
          <w:sz w:val="24"/>
          <w:szCs w:val="24"/>
          <w:lang w:val="sr-Cyrl-RS" w:bidi="en-US"/>
        </w:rPr>
        <w:t xml:space="preserve"> ће </w:t>
      </w:r>
      <w:r w:rsidR="00A03F84">
        <w:rPr>
          <w:rFonts w:cs="Arial"/>
          <w:sz w:val="24"/>
          <w:szCs w:val="24"/>
          <w:lang w:val="sr-Cyrl-CS"/>
        </w:rPr>
        <w:t>Услугу</w:t>
      </w:r>
      <w:r w:rsidR="00EF2CD8">
        <w:rPr>
          <w:sz w:val="24"/>
          <w:szCs w:val="24"/>
          <w:lang w:val="sr-Cyrl-RS"/>
        </w:rPr>
        <w:t xml:space="preserve">, </w:t>
      </w:r>
      <w:r w:rsidR="00EF2CD8">
        <w:rPr>
          <w:rFonts w:cs="Arial"/>
          <w:sz w:val="24"/>
          <w:szCs w:val="24"/>
          <w:lang w:val="sr-Cyrl-CS"/>
        </w:rPr>
        <w:t xml:space="preserve">извршити на писани захтев </w:t>
      </w:r>
      <w:r>
        <w:rPr>
          <w:rFonts w:cs="Arial"/>
          <w:sz w:val="24"/>
          <w:szCs w:val="24"/>
          <w:lang w:val="sr-Cyrl-CS"/>
        </w:rPr>
        <w:t>Купца</w:t>
      </w:r>
      <w:r w:rsidR="00D92E04">
        <w:rPr>
          <w:rFonts w:cs="Arial"/>
          <w:sz w:val="24"/>
          <w:szCs w:val="24"/>
          <w:lang w:val="sr-Cyrl-CS"/>
        </w:rPr>
        <w:t>, у току  трајања У</w:t>
      </w:r>
      <w:r w:rsidR="00EF2CD8">
        <w:rPr>
          <w:rFonts w:cs="Arial"/>
          <w:sz w:val="24"/>
          <w:szCs w:val="24"/>
          <w:lang w:val="sr-Cyrl-CS"/>
        </w:rPr>
        <w:t xml:space="preserve">говора. </w:t>
      </w:r>
      <w:r w:rsidR="00EF2CD8" w:rsidRPr="006F2B6E">
        <w:rPr>
          <w:rFonts w:cs="Arial"/>
          <w:sz w:val="24"/>
          <w:szCs w:val="24"/>
          <w:lang w:val="sr-Cyrl-RS"/>
        </w:rPr>
        <w:t xml:space="preserve"> </w:t>
      </w:r>
    </w:p>
    <w:p w:rsidR="00EF2CD8" w:rsidRPr="007E657D" w:rsidRDefault="00EF2CD8" w:rsidP="007E657D">
      <w:pPr>
        <w:pStyle w:val="Default"/>
        <w:rPr>
          <w:rFonts w:asciiTheme="minorHAnsi" w:hAnsiTheme="minorHAnsi" w:cs="Arial"/>
          <w:lang w:val="sr-Cyrl-CS"/>
        </w:rPr>
      </w:pPr>
    </w:p>
    <w:p w:rsidR="00D6351E" w:rsidRDefault="00D6351E" w:rsidP="00D6351E">
      <w:pPr>
        <w:pStyle w:val="KDParagraf"/>
        <w:spacing w:before="0"/>
        <w:rPr>
          <w:rFonts w:cs="Arial"/>
          <w:sz w:val="24"/>
          <w:szCs w:val="24"/>
        </w:rPr>
      </w:pPr>
      <w:r w:rsidRPr="00C64A78">
        <w:rPr>
          <w:rFonts w:cs="Arial"/>
          <w:b/>
          <w:sz w:val="24"/>
          <w:szCs w:val="24"/>
        </w:rPr>
        <w:t xml:space="preserve">Члан </w:t>
      </w:r>
      <w:r w:rsidR="00A03F84">
        <w:rPr>
          <w:rFonts w:cs="Arial"/>
          <w:b/>
          <w:sz w:val="24"/>
          <w:szCs w:val="24"/>
          <w:lang w:val="sr-Cyrl-RS"/>
        </w:rPr>
        <w:t>7</w:t>
      </w:r>
      <w:r w:rsidRPr="00EE793E">
        <w:rPr>
          <w:rFonts w:cs="Arial"/>
          <w:sz w:val="24"/>
          <w:szCs w:val="24"/>
        </w:rPr>
        <w:t>.</w:t>
      </w:r>
    </w:p>
    <w:p w:rsidR="00D6351E" w:rsidRPr="007B7227" w:rsidRDefault="00B527BB" w:rsidP="00D6351E">
      <w:pPr>
        <w:rPr>
          <w:rFonts w:cs="Arial"/>
          <w:sz w:val="24"/>
          <w:szCs w:val="24"/>
          <w:lang w:val="sr-Cyrl-RS"/>
        </w:rPr>
      </w:pPr>
      <w:r>
        <w:rPr>
          <w:rFonts w:cs="Arial"/>
          <w:sz w:val="24"/>
          <w:szCs w:val="24"/>
          <w:lang w:val="sr-Cyrl-RS"/>
        </w:rPr>
        <w:t>Продавац</w:t>
      </w:r>
      <w:r w:rsidR="008E41C6" w:rsidRPr="00B527BB">
        <w:rPr>
          <w:rFonts w:cs="Arial"/>
          <w:sz w:val="24"/>
          <w:szCs w:val="24"/>
          <w:lang w:val="sr-Cyrl-RS"/>
        </w:rPr>
        <w:t xml:space="preserve"> је </w:t>
      </w:r>
      <w:r w:rsidR="00D6351E" w:rsidRPr="00B527BB">
        <w:rPr>
          <w:rFonts w:cs="Arial"/>
          <w:sz w:val="24"/>
          <w:szCs w:val="24"/>
          <w:lang w:val="sl-SI"/>
        </w:rPr>
        <w:t xml:space="preserve"> дужан да испоручи </w:t>
      </w:r>
      <w:r w:rsidR="00D92E04">
        <w:rPr>
          <w:rFonts w:cs="Arial"/>
          <w:sz w:val="24"/>
          <w:szCs w:val="24"/>
          <w:lang w:val="sr-Cyrl-RS"/>
        </w:rPr>
        <w:t>О</w:t>
      </w:r>
      <w:r w:rsidR="008E41C6" w:rsidRPr="00B527BB">
        <w:rPr>
          <w:rFonts w:cs="Arial"/>
          <w:sz w:val="24"/>
          <w:szCs w:val="24"/>
          <w:lang w:val="sr-Cyrl-RS"/>
        </w:rPr>
        <w:t>прему</w:t>
      </w:r>
      <w:r w:rsidR="00D6351E" w:rsidRPr="00B527BB">
        <w:rPr>
          <w:rFonts w:cs="Arial"/>
          <w:sz w:val="24"/>
          <w:szCs w:val="24"/>
        </w:rPr>
        <w:t xml:space="preserve"> </w:t>
      </w:r>
      <w:r w:rsidR="00D6351E" w:rsidRPr="00B527BB">
        <w:rPr>
          <w:rFonts w:cs="Arial"/>
          <w:sz w:val="24"/>
          <w:szCs w:val="24"/>
          <w:lang w:val="sr-Cyrl-CS"/>
        </w:rPr>
        <w:t xml:space="preserve">у складу са Понудом, </w:t>
      </w:r>
      <w:r w:rsidR="00D6351E" w:rsidRPr="00B527BB">
        <w:rPr>
          <w:rFonts w:cs="Arial"/>
          <w:sz w:val="24"/>
          <w:szCs w:val="24"/>
          <w:lang w:val="sl-SI"/>
        </w:rPr>
        <w:t>чији кв</w:t>
      </w:r>
      <w:r w:rsidR="00D6351E" w:rsidRPr="007B7227">
        <w:rPr>
          <w:rFonts w:cs="Arial"/>
          <w:sz w:val="24"/>
          <w:szCs w:val="24"/>
          <w:lang w:val="sl-SI"/>
        </w:rPr>
        <w:t>алитет одговара техничким захтевима</w:t>
      </w:r>
      <w:r w:rsidR="00D6351E" w:rsidRPr="007B7227">
        <w:rPr>
          <w:rFonts w:cs="Arial"/>
          <w:sz w:val="24"/>
          <w:szCs w:val="24"/>
          <w:lang w:val="sr-Cyrl-CS"/>
        </w:rPr>
        <w:t xml:space="preserve"> </w:t>
      </w:r>
      <w:r w:rsidR="007E657D">
        <w:rPr>
          <w:rFonts w:cs="Arial"/>
          <w:sz w:val="24"/>
          <w:szCs w:val="24"/>
          <w:lang w:val="sr-Cyrl-RS"/>
        </w:rPr>
        <w:t xml:space="preserve">по Спецификацији </w:t>
      </w:r>
      <w:r w:rsidR="00D6351E" w:rsidRPr="007B7227">
        <w:rPr>
          <w:rFonts w:cs="Arial"/>
          <w:sz w:val="24"/>
          <w:szCs w:val="24"/>
          <w:lang w:val="sl-SI"/>
        </w:rPr>
        <w:t>за</w:t>
      </w:r>
      <w:r w:rsidR="00D6351E" w:rsidRPr="007B7227">
        <w:rPr>
          <w:rFonts w:cs="Arial"/>
          <w:sz w:val="24"/>
          <w:szCs w:val="24"/>
          <w:lang w:val="sr-Cyrl-CS"/>
        </w:rPr>
        <w:t xml:space="preserve"> </w:t>
      </w:r>
      <w:r w:rsidR="00D92E04">
        <w:rPr>
          <w:rFonts w:cs="Arial"/>
          <w:sz w:val="24"/>
          <w:szCs w:val="24"/>
          <w:lang w:val="sr-Cyrl-CS"/>
        </w:rPr>
        <w:t>О</w:t>
      </w:r>
      <w:r w:rsidR="007E657D">
        <w:rPr>
          <w:rFonts w:cs="Arial"/>
          <w:sz w:val="24"/>
          <w:szCs w:val="24"/>
          <w:lang w:val="sr-Cyrl-CS"/>
        </w:rPr>
        <w:t>прему</w:t>
      </w:r>
      <w:r w:rsidR="00D6351E" w:rsidRPr="007B7227">
        <w:rPr>
          <w:rFonts w:cs="Arial"/>
          <w:bCs/>
          <w:sz w:val="24"/>
          <w:szCs w:val="24"/>
          <w:lang w:val="sr-Cyrl-RS"/>
        </w:rPr>
        <w:t>, законским прописима и стандардима Републике Србије</w:t>
      </w:r>
      <w:r w:rsidR="00D6351E" w:rsidRPr="007B7227">
        <w:rPr>
          <w:rFonts w:cs="Arial"/>
          <w:sz w:val="24"/>
          <w:szCs w:val="24"/>
          <w:lang w:val="sl-SI"/>
        </w:rPr>
        <w:t>.</w:t>
      </w:r>
    </w:p>
    <w:p w:rsidR="008E41C6" w:rsidRDefault="00D6351E" w:rsidP="008E41C6">
      <w:pPr>
        <w:rPr>
          <w:rFonts w:cs="Arial"/>
          <w:sz w:val="24"/>
          <w:szCs w:val="24"/>
          <w:lang w:val="sr-Cyrl-CS"/>
        </w:rPr>
      </w:pPr>
      <w:r w:rsidRPr="007B7227">
        <w:rPr>
          <w:rFonts w:cs="Arial"/>
          <w:sz w:val="24"/>
          <w:szCs w:val="24"/>
        </w:rPr>
        <w:t>Испорук</w:t>
      </w:r>
      <w:r w:rsidR="00B527BB">
        <w:rPr>
          <w:rFonts w:cs="Arial"/>
          <w:sz w:val="24"/>
          <w:szCs w:val="24"/>
          <w:lang w:val="sr-Cyrl-RS"/>
        </w:rPr>
        <w:t>а</w:t>
      </w:r>
      <w:r w:rsidRPr="007B7227">
        <w:rPr>
          <w:rFonts w:cs="Arial"/>
          <w:sz w:val="24"/>
          <w:szCs w:val="24"/>
        </w:rPr>
        <w:t xml:space="preserve"> </w:t>
      </w:r>
      <w:r w:rsidR="00D92E04">
        <w:rPr>
          <w:rFonts w:cs="Arial"/>
          <w:sz w:val="24"/>
          <w:szCs w:val="24"/>
          <w:lang w:val="sr-Cyrl-RS"/>
        </w:rPr>
        <w:t>О</w:t>
      </w:r>
      <w:r w:rsidR="00B527BB">
        <w:rPr>
          <w:rFonts w:cs="Arial"/>
          <w:sz w:val="24"/>
          <w:szCs w:val="24"/>
          <w:lang w:val="sr-Cyrl-RS"/>
        </w:rPr>
        <w:t>преме</w:t>
      </w:r>
      <w:r w:rsidRPr="007B7227">
        <w:rPr>
          <w:rFonts w:cs="Arial"/>
          <w:sz w:val="24"/>
          <w:szCs w:val="24"/>
        </w:rPr>
        <w:t xml:space="preserve"> из члана </w:t>
      </w:r>
      <w:r w:rsidRPr="007B7227">
        <w:rPr>
          <w:rFonts w:cs="Arial"/>
          <w:sz w:val="24"/>
          <w:szCs w:val="24"/>
          <w:lang w:val="sr-Cyrl-RS"/>
        </w:rPr>
        <w:t>1</w:t>
      </w:r>
      <w:r w:rsidR="00B527BB">
        <w:rPr>
          <w:rFonts w:cs="Arial"/>
          <w:sz w:val="24"/>
          <w:szCs w:val="24"/>
        </w:rPr>
        <w:t xml:space="preserve">. </w:t>
      </w:r>
      <w:proofErr w:type="gramStart"/>
      <w:r w:rsidR="00B527BB">
        <w:rPr>
          <w:rFonts w:cs="Arial"/>
          <w:sz w:val="24"/>
          <w:szCs w:val="24"/>
        </w:rPr>
        <w:t>овог</w:t>
      </w:r>
      <w:proofErr w:type="gramEnd"/>
      <w:r w:rsidR="00B527BB">
        <w:rPr>
          <w:rFonts w:cs="Arial"/>
          <w:sz w:val="24"/>
          <w:szCs w:val="24"/>
        </w:rPr>
        <w:t xml:space="preserve"> У</w:t>
      </w:r>
      <w:r w:rsidRPr="007B7227">
        <w:rPr>
          <w:rFonts w:cs="Arial"/>
          <w:sz w:val="24"/>
          <w:szCs w:val="24"/>
        </w:rPr>
        <w:t>говора, обавезно прати следећа документација:</w:t>
      </w:r>
      <w:r w:rsidRPr="007B7227">
        <w:rPr>
          <w:rFonts w:cs="Arial"/>
          <w:sz w:val="24"/>
          <w:szCs w:val="24"/>
          <w:lang w:val="sr-Cyrl-CS"/>
        </w:rPr>
        <w:t xml:space="preserve"> </w:t>
      </w:r>
    </w:p>
    <w:p w:rsidR="008E41C6" w:rsidRPr="007B7227" w:rsidRDefault="008E41C6" w:rsidP="008E41C6">
      <w:pPr>
        <w:rPr>
          <w:rFonts w:cs="Arial"/>
          <w:sz w:val="24"/>
          <w:szCs w:val="24"/>
          <w:lang w:val="sr-Cyrl-CS"/>
        </w:rPr>
      </w:pPr>
    </w:p>
    <w:p w:rsidR="00D6351E" w:rsidRPr="007B7227" w:rsidRDefault="00D6351E" w:rsidP="008E7EE7">
      <w:pPr>
        <w:spacing w:before="0"/>
        <w:rPr>
          <w:rFonts w:cs="Arial"/>
          <w:sz w:val="24"/>
          <w:szCs w:val="24"/>
          <w:lang w:val="sr-Cyrl-CS"/>
        </w:rPr>
      </w:pPr>
      <w:r w:rsidRPr="007B7227">
        <w:rPr>
          <w:rFonts w:cs="Arial"/>
          <w:sz w:val="24"/>
          <w:szCs w:val="24"/>
        </w:rPr>
        <w:t xml:space="preserve">- </w:t>
      </w:r>
      <w:r w:rsidRPr="007B7227">
        <w:rPr>
          <w:rFonts w:cs="Arial"/>
          <w:sz w:val="24"/>
          <w:szCs w:val="24"/>
          <w:lang w:val="sr-Cyrl-CS"/>
        </w:rPr>
        <w:t xml:space="preserve"> </w:t>
      </w:r>
      <w:r w:rsidR="00D92E04">
        <w:rPr>
          <w:rFonts w:cs="Arial"/>
          <w:sz w:val="24"/>
          <w:szCs w:val="24"/>
        </w:rPr>
        <w:t xml:space="preserve">Отпремни документ, </w:t>
      </w:r>
      <w:r w:rsidRPr="007B7227">
        <w:rPr>
          <w:rFonts w:cs="Arial"/>
          <w:sz w:val="24"/>
          <w:szCs w:val="24"/>
        </w:rPr>
        <w:t>који садржи количину и датум утовара</w:t>
      </w:r>
      <w:r w:rsidRPr="007B7227">
        <w:rPr>
          <w:rFonts w:cs="Arial"/>
          <w:sz w:val="24"/>
          <w:szCs w:val="24"/>
          <w:lang w:val="sr-Cyrl-CS"/>
        </w:rPr>
        <w:t xml:space="preserve">, потписан од стране Продавца </w:t>
      </w:r>
    </w:p>
    <w:p w:rsidR="007B7227" w:rsidRPr="00F90A64" w:rsidRDefault="00D6351E" w:rsidP="008E7EE7">
      <w:pPr>
        <w:suppressAutoHyphens/>
        <w:spacing w:before="0"/>
        <w:rPr>
          <w:rFonts w:cs="Arial"/>
          <w:sz w:val="24"/>
          <w:szCs w:val="24"/>
          <w:lang w:val="sr-Cyrl-RS"/>
        </w:rPr>
      </w:pPr>
      <w:r w:rsidRPr="007B7227">
        <w:rPr>
          <w:rFonts w:cs="Arial"/>
          <w:sz w:val="24"/>
          <w:szCs w:val="24"/>
          <w:lang w:val="sr-Cyrl-CS"/>
        </w:rPr>
        <w:t xml:space="preserve">-  </w:t>
      </w:r>
      <w:r w:rsidRPr="00F90A64">
        <w:rPr>
          <w:rFonts w:cs="Arial"/>
          <w:sz w:val="24"/>
          <w:szCs w:val="24"/>
        </w:rPr>
        <w:t xml:space="preserve">сертификат о квалитету издат у складу </w:t>
      </w:r>
      <w:r w:rsidR="00A03F84">
        <w:rPr>
          <w:rFonts w:cs="Arial"/>
          <w:sz w:val="24"/>
          <w:szCs w:val="24"/>
          <w:lang w:val="sr-Cyrl-RS"/>
        </w:rPr>
        <w:t>са</w:t>
      </w:r>
      <w:r w:rsidRPr="00F90A64">
        <w:rPr>
          <w:rFonts w:cs="Arial"/>
          <w:sz w:val="24"/>
          <w:szCs w:val="24"/>
        </w:rPr>
        <w:t xml:space="preserve"> методима Републике Србије или </w:t>
      </w:r>
      <w:r w:rsidR="007B7227" w:rsidRPr="00F90A64">
        <w:rPr>
          <w:rFonts w:cs="Arial"/>
          <w:sz w:val="24"/>
          <w:szCs w:val="24"/>
          <w:lang w:val="sr-Cyrl-RS"/>
        </w:rPr>
        <w:t xml:space="preserve">      </w:t>
      </w:r>
    </w:p>
    <w:p w:rsidR="00D6351E" w:rsidRDefault="007B7227" w:rsidP="008E7EE7">
      <w:pPr>
        <w:suppressAutoHyphens/>
        <w:spacing w:before="0"/>
        <w:rPr>
          <w:rFonts w:cs="Arial"/>
          <w:sz w:val="24"/>
          <w:szCs w:val="24"/>
        </w:rPr>
      </w:pPr>
      <w:r w:rsidRPr="00F90A64">
        <w:rPr>
          <w:rFonts w:cs="Arial"/>
          <w:sz w:val="24"/>
          <w:szCs w:val="24"/>
          <w:lang w:val="sr-Cyrl-RS"/>
        </w:rPr>
        <w:t xml:space="preserve">   </w:t>
      </w:r>
      <w:proofErr w:type="gramStart"/>
      <w:r w:rsidR="00D6351E" w:rsidRPr="00F90A64">
        <w:rPr>
          <w:rFonts w:cs="Arial"/>
          <w:sz w:val="24"/>
          <w:szCs w:val="24"/>
        </w:rPr>
        <w:t>међународно</w:t>
      </w:r>
      <w:proofErr w:type="gramEnd"/>
      <w:r w:rsidR="00D6351E" w:rsidRPr="00F90A64">
        <w:rPr>
          <w:rFonts w:cs="Arial"/>
          <w:sz w:val="24"/>
          <w:szCs w:val="24"/>
        </w:rPr>
        <w:t xml:space="preserve"> прихваћеним методима</w:t>
      </w:r>
    </w:p>
    <w:p w:rsidR="00865FF9" w:rsidRPr="007B7227" w:rsidRDefault="00865FF9" w:rsidP="007B7227">
      <w:pPr>
        <w:suppressAutoHyphens/>
        <w:spacing w:before="0"/>
        <w:ind w:left="-709"/>
        <w:rPr>
          <w:rFonts w:cs="Arial"/>
          <w:sz w:val="24"/>
          <w:szCs w:val="24"/>
          <w:lang w:val="sr-Cyrl-RS"/>
        </w:rPr>
      </w:pPr>
    </w:p>
    <w:p w:rsidR="00D6351E" w:rsidRPr="007B7227" w:rsidRDefault="00D6351E" w:rsidP="00D6351E">
      <w:pPr>
        <w:rPr>
          <w:rFonts w:cs="Arial"/>
          <w:sz w:val="24"/>
          <w:szCs w:val="24"/>
          <w:lang w:val="sr-Cyrl-RS"/>
        </w:rPr>
      </w:pPr>
      <w:r w:rsidRPr="007B7227">
        <w:rPr>
          <w:rFonts w:cs="Arial"/>
          <w:sz w:val="24"/>
          <w:szCs w:val="24"/>
          <w:lang w:val="sr-Cyrl-RS"/>
        </w:rPr>
        <w:t>Уколико испоруку не п</w:t>
      </w:r>
      <w:r w:rsidR="00721941">
        <w:rPr>
          <w:rFonts w:cs="Arial"/>
          <w:sz w:val="24"/>
          <w:szCs w:val="24"/>
          <w:lang w:val="sr-Cyrl-RS"/>
        </w:rPr>
        <w:t>рати документација из става 2. о</w:t>
      </w:r>
      <w:r w:rsidRPr="007B7227">
        <w:rPr>
          <w:rFonts w:cs="Arial"/>
          <w:sz w:val="24"/>
          <w:szCs w:val="24"/>
          <w:lang w:val="sr-Cyrl-RS"/>
        </w:rPr>
        <w:t>вог члана, испорука се не може сматрати уредно извршеном.</w:t>
      </w:r>
    </w:p>
    <w:p w:rsidR="00287D73" w:rsidRPr="00EC5BB4" w:rsidRDefault="00287D73" w:rsidP="00287D73">
      <w:pPr>
        <w:pStyle w:val="KDParagraf"/>
        <w:spacing w:before="0"/>
        <w:rPr>
          <w:rFonts w:eastAsia="Calibri" w:cs="Arial"/>
          <w:color w:val="00B0F0"/>
          <w:sz w:val="24"/>
          <w:szCs w:val="24"/>
        </w:rPr>
      </w:pPr>
    </w:p>
    <w:p w:rsidR="00A03F84" w:rsidRDefault="00A03F84" w:rsidP="00287D73">
      <w:pPr>
        <w:tabs>
          <w:tab w:val="left" w:pos="9090"/>
        </w:tabs>
        <w:rPr>
          <w:rFonts w:cs="Arial"/>
          <w:b/>
          <w:sz w:val="24"/>
          <w:szCs w:val="24"/>
        </w:rPr>
      </w:pPr>
    </w:p>
    <w:p w:rsidR="0071786D" w:rsidRDefault="0071786D" w:rsidP="00287D73">
      <w:pPr>
        <w:tabs>
          <w:tab w:val="left" w:pos="9090"/>
        </w:tabs>
        <w:rPr>
          <w:rFonts w:cs="Arial"/>
          <w:b/>
          <w:sz w:val="24"/>
          <w:szCs w:val="24"/>
        </w:rPr>
      </w:pPr>
    </w:p>
    <w:p w:rsidR="0071786D" w:rsidRDefault="0071786D" w:rsidP="00287D73">
      <w:pPr>
        <w:tabs>
          <w:tab w:val="left" w:pos="9090"/>
        </w:tabs>
        <w:rPr>
          <w:rFonts w:cs="Arial"/>
          <w:b/>
          <w:sz w:val="24"/>
          <w:szCs w:val="24"/>
        </w:rPr>
      </w:pPr>
    </w:p>
    <w:p w:rsidR="0071786D" w:rsidRDefault="0071786D" w:rsidP="00287D73">
      <w:pPr>
        <w:tabs>
          <w:tab w:val="left" w:pos="9090"/>
        </w:tabs>
        <w:rPr>
          <w:rFonts w:cs="Arial"/>
          <w:b/>
          <w:sz w:val="24"/>
          <w:szCs w:val="24"/>
        </w:rPr>
      </w:pPr>
    </w:p>
    <w:p w:rsidR="00287D73" w:rsidRPr="00120DBF" w:rsidRDefault="00287D73" w:rsidP="00287D73">
      <w:pPr>
        <w:tabs>
          <w:tab w:val="left" w:pos="9090"/>
        </w:tabs>
        <w:rPr>
          <w:rFonts w:cs="Arial"/>
          <w:b/>
          <w:sz w:val="24"/>
          <w:szCs w:val="24"/>
          <w:lang w:val="sr-Cyrl-RS"/>
        </w:rPr>
      </w:pPr>
      <w:r w:rsidRPr="00EC5BB4">
        <w:rPr>
          <w:rFonts w:cs="Arial"/>
          <w:b/>
          <w:sz w:val="24"/>
          <w:szCs w:val="24"/>
        </w:rPr>
        <w:t>КВАЛИТАТИВНИ И КВАНТИТАТИВНИ</w:t>
      </w:r>
      <w:r w:rsidR="00120DBF">
        <w:rPr>
          <w:rFonts w:cs="Arial"/>
          <w:b/>
          <w:sz w:val="24"/>
          <w:szCs w:val="24"/>
          <w:lang w:val="sr-Cyrl-RS"/>
        </w:rPr>
        <w:t xml:space="preserve"> ПРИЈЕМ ОПРЕМЕ</w:t>
      </w:r>
    </w:p>
    <w:p w:rsidR="007B7227" w:rsidRDefault="007B7227" w:rsidP="00287D73">
      <w:pPr>
        <w:pStyle w:val="KDParagraf"/>
        <w:spacing w:before="0"/>
        <w:rPr>
          <w:rFonts w:cs="Arial"/>
          <w:b/>
          <w:sz w:val="24"/>
          <w:szCs w:val="24"/>
        </w:rPr>
      </w:pPr>
    </w:p>
    <w:p w:rsidR="00287D73" w:rsidRDefault="00287D73" w:rsidP="00287D73">
      <w:pPr>
        <w:pStyle w:val="KDParagraf"/>
        <w:spacing w:before="0"/>
        <w:rPr>
          <w:rFonts w:cs="Arial"/>
          <w:sz w:val="24"/>
          <w:szCs w:val="24"/>
        </w:rPr>
      </w:pPr>
      <w:r w:rsidRPr="00C64A78">
        <w:rPr>
          <w:rFonts w:cs="Arial"/>
          <w:b/>
          <w:sz w:val="24"/>
          <w:szCs w:val="24"/>
        </w:rPr>
        <w:t xml:space="preserve">Члан </w:t>
      </w:r>
      <w:r w:rsidR="00A03F84">
        <w:rPr>
          <w:rFonts w:cs="Arial"/>
          <w:b/>
          <w:sz w:val="24"/>
          <w:szCs w:val="24"/>
          <w:lang w:val="sr-Cyrl-RS"/>
        </w:rPr>
        <w:t>8</w:t>
      </w:r>
      <w:r w:rsidRPr="00EE793E">
        <w:rPr>
          <w:rFonts w:cs="Arial"/>
          <w:sz w:val="24"/>
          <w:szCs w:val="24"/>
        </w:rPr>
        <w:t>.</w:t>
      </w:r>
    </w:p>
    <w:p w:rsidR="00AD5636" w:rsidRDefault="00AD5636" w:rsidP="00287D73">
      <w:pPr>
        <w:pStyle w:val="KDParagraf"/>
        <w:spacing w:before="0"/>
        <w:rPr>
          <w:rFonts w:cs="Arial"/>
          <w:sz w:val="24"/>
          <w:szCs w:val="24"/>
        </w:rPr>
      </w:pPr>
    </w:p>
    <w:p w:rsidR="00287D73" w:rsidRPr="00EC5BB4" w:rsidRDefault="00287D73" w:rsidP="00287D73">
      <w:pPr>
        <w:spacing w:before="0"/>
        <w:rPr>
          <w:rFonts w:cs="Arial"/>
          <w:b/>
          <w:sz w:val="24"/>
          <w:szCs w:val="24"/>
        </w:rPr>
      </w:pPr>
      <w:r w:rsidRPr="00EC5BB4">
        <w:rPr>
          <w:rFonts w:cs="Arial"/>
          <w:b/>
          <w:sz w:val="24"/>
          <w:szCs w:val="24"/>
        </w:rPr>
        <w:t>Квантитативни пријем</w:t>
      </w:r>
    </w:p>
    <w:p w:rsidR="00F23026" w:rsidRPr="00F23026" w:rsidRDefault="00B527BB" w:rsidP="00F23026">
      <w:pPr>
        <w:tabs>
          <w:tab w:val="left" w:pos="9090"/>
        </w:tabs>
        <w:rPr>
          <w:rFonts w:cs="Arial"/>
          <w:bCs/>
          <w:sz w:val="24"/>
          <w:szCs w:val="24"/>
          <w:lang w:val="sr-Cyrl-CS"/>
        </w:rPr>
      </w:pPr>
      <w:r>
        <w:rPr>
          <w:rFonts w:cs="Arial"/>
          <w:sz w:val="24"/>
          <w:szCs w:val="24"/>
          <w:lang w:val="sr-Cyrl-CS"/>
        </w:rPr>
        <w:t>Купац</w:t>
      </w:r>
      <w:r w:rsidR="00F23026" w:rsidRPr="00F23026">
        <w:rPr>
          <w:rFonts w:cs="Arial"/>
          <w:sz w:val="24"/>
          <w:szCs w:val="24"/>
          <w:lang w:val="ru-RU"/>
        </w:rPr>
        <w:t xml:space="preserve"> се </w:t>
      </w:r>
      <w:r w:rsidR="00F23026" w:rsidRPr="00F23026">
        <w:rPr>
          <w:rFonts w:cs="Arial"/>
          <w:bCs/>
          <w:sz w:val="24"/>
          <w:szCs w:val="24"/>
        </w:rPr>
        <w:t>обавезује се да</w:t>
      </w:r>
      <w:r w:rsidR="00F23026" w:rsidRPr="00F23026">
        <w:rPr>
          <w:rFonts w:cs="Arial"/>
          <w:bCs/>
          <w:sz w:val="24"/>
          <w:szCs w:val="24"/>
          <w:lang w:val="sr-Cyrl-CS"/>
        </w:rPr>
        <w:t xml:space="preserve"> по приспећу </w:t>
      </w:r>
      <w:r w:rsidR="00D92E04">
        <w:rPr>
          <w:rFonts w:cs="Arial"/>
          <w:bCs/>
          <w:sz w:val="24"/>
          <w:szCs w:val="24"/>
          <w:lang w:val="sr-Cyrl-CS"/>
        </w:rPr>
        <w:t>О</w:t>
      </w:r>
      <w:r>
        <w:rPr>
          <w:rFonts w:cs="Arial"/>
          <w:bCs/>
          <w:sz w:val="24"/>
          <w:szCs w:val="24"/>
          <w:lang w:val="sr-Cyrl-CS"/>
        </w:rPr>
        <w:t>преме</w:t>
      </w:r>
      <w:r w:rsidR="00F23026" w:rsidRPr="00F23026">
        <w:rPr>
          <w:rFonts w:cs="Arial"/>
          <w:bCs/>
          <w:sz w:val="24"/>
          <w:szCs w:val="24"/>
          <w:lang w:val="sr-Cyrl-CS"/>
        </w:rPr>
        <w:t xml:space="preserve"> у место складиштења</w:t>
      </w:r>
      <w:r w:rsidR="00F23026" w:rsidRPr="00F23026">
        <w:rPr>
          <w:rFonts w:cs="Arial"/>
          <w:bCs/>
          <w:sz w:val="24"/>
          <w:szCs w:val="24"/>
        </w:rPr>
        <w:t xml:space="preserve">, </w:t>
      </w:r>
      <w:r w:rsidR="00F23026" w:rsidRPr="00F23026">
        <w:rPr>
          <w:rFonts w:cs="Arial"/>
          <w:bCs/>
          <w:sz w:val="24"/>
          <w:szCs w:val="24"/>
          <w:lang w:val="sl-SI"/>
        </w:rPr>
        <w:t>без</w:t>
      </w:r>
      <w:r w:rsidR="00F23026" w:rsidRPr="00F23026">
        <w:rPr>
          <w:rFonts w:cs="Arial"/>
          <w:bCs/>
          <w:sz w:val="24"/>
          <w:szCs w:val="24"/>
        </w:rPr>
        <w:t xml:space="preserve"> </w:t>
      </w:r>
      <w:r w:rsidR="00F23026" w:rsidRPr="00F23026">
        <w:rPr>
          <w:rFonts w:cs="Arial"/>
          <w:bCs/>
          <w:sz w:val="24"/>
          <w:szCs w:val="24"/>
          <w:lang w:val="sl-SI"/>
        </w:rPr>
        <w:t>одлагања</w:t>
      </w:r>
      <w:r w:rsidR="00F23026" w:rsidRPr="00F23026">
        <w:rPr>
          <w:rFonts w:cs="Arial"/>
          <w:bCs/>
          <w:sz w:val="24"/>
          <w:szCs w:val="24"/>
        </w:rPr>
        <w:t xml:space="preserve"> </w:t>
      </w:r>
      <w:r w:rsidR="00F23026" w:rsidRPr="00F23026">
        <w:rPr>
          <w:rFonts w:cs="Arial"/>
          <w:bCs/>
          <w:sz w:val="24"/>
          <w:szCs w:val="24"/>
          <w:lang w:val="sl-SI"/>
        </w:rPr>
        <w:t>извр</w:t>
      </w:r>
      <w:r w:rsidR="00F23026" w:rsidRPr="00F23026">
        <w:rPr>
          <w:rFonts w:cs="Arial"/>
          <w:bCs/>
          <w:sz w:val="24"/>
          <w:szCs w:val="24"/>
          <w:lang w:val="sr-Cyrl-CS"/>
        </w:rPr>
        <w:t>ш</w:t>
      </w:r>
      <w:r w:rsidR="00F23026" w:rsidRPr="00F23026">
        <w:rPr>
          <w:rFonts w:cs="Arial"/>
          <w:bCs/>
          <w:sz w:val="24"/>
          <w:szCs w:val="24"/>
          <w:lang w:val="sl-SI"/>
        </w:rPr>
        <w:t>и</w:t>
      </w:r>
      <w:r w:rsidR="007B7227">
        <w:rPr>
          <w:rFonts w:cs="Arial"/>
          <w:bCs/>
          <w:sz w:val="24"/>
          <w:szCs w:val="24"/>
          <w:lang w:val="sr-Cyrl-CS"/>
        </w:rPr>
        <w:t xml:space="preserve"> </w:t>
      </w:r>
      <w:r w:rsidR="00F23026" w:rsidRPr="00F23026">
        <w:rPr>
          <w:rFonts w:cs="Arial"/>
          <w:bCs/>
          <w:sz w:val="24"/>
          <w:szCs w:val="24"/>
          <w:lang w:val="sl-SI"/>
        </w:rPr>
        <w:t>квантитативни</w:t>
      </w:r>
      <w:r w:rsidR="00F23026" w:rsidRPr="00F23026">
        <w:rPr>
          <w:rFonts w:cs="Arial"/>
          <w:bCs/>
          <w:sz w:val="24"/>
          <w:szCs w:val="24"/>
        </w:rPr>
        <w:t xml:space="preserve"> </w:t>
      </w:r>
      <w:r w:rsidR="00F23026" w:rsidRPr="00F23026">
        <w:rPr>
          <w:rFonts w:cs="Arial"/>
          <w:bCs/>
          <w:sz w:val="24"/>
          <w:szCs w:val="24"/>
          <w:lang w:val="sl-SI"/>
        </w:rPr>
        <w:t>пријем</w:t>
      </w:r>
      <w:r w:rsidR="00F23026" w:rsidRPr="00F23026">
        <w:rPr>
          <w:rFonts w:cs="Arial"/>
          <w:bCs/>
          <w:sz w:val="24"/>
          <w:szCs w:val="24"/>
          <w:lang w:val="sr-Cyrl-CS"/>
        </w:rPr>
        <w:t xml:space="preserve">. </w:t>
      </w:r>
    </w:p>
    <w:p w:rsidR="00F23026" w:rsidRPr="00F23026" w:rsidRDefault="00B527BB" w:rsidP="00F23026">
      <w:pPr>
        <w:tabs>
          <w:tab w:val="left" w:pos="9090"/>
        </w:tabs>
        <w:rPr>
          <w:rFonts w:cs="Arial"/>
          <w:bCs/>
          <w:sz w:val="24"/>
          <w:szCs w:val="24"/>
          <w:lang w:val="sr-Cyrl-CS"/>
        </w:rPr>
      </w:pPr>
      <w:r>
        <w:rPr>
          <w:rFonts w:cs="Arial"/>
          <w:sz w:val="24"/>
          <w:szCs w:val="24"/>
          <w:lang w:val="sr-Cyrl-CS"/>
        </w:rPr>
        <w:t>Купац</w:t>
      </w:r>
      <w:r w:rsidR="00A03F84">
        <w:rPr>
          <w:rFonts w:cs="Arial"/>
          <w:sz w:val="24"/>
          <w:szCs w:val="24"/>
          <w:lang w:val="sr-Cyrl-CS"/>
        </w:rPr>
        <w:t xml:space="preserve"> </w:t>
      </w:r>
      <w:r w:rsidR="00F23026" w:rsidRPr="00F23026">
        <w:rPr>
          <w:rFonts w:cs="Arial"/>
          <w:bCs/>
          <w:sz w:val="24"/>
          <w:szCs w:val="24"/>
          <w:lang w:val="sr-Cyrl-CS"/>
        </w:rPr>
        <w:t>може одложити квантитативни пријем док му</w:t>
      </w:r>
      <w:r w:rsidR="00120DBF">
        <w:rPr>
          <w:rFonts w:cs="Arial"/>
          <w:bCs/>
          <w:sz w:val="24"/>
          <w:szCs w:val="24"/>
          <w:lang w:val="sr-Cyrl-CS"/>
        </w:rPr>
        <w:t xml:space="preserve"> </w:t>
      </w:r>
      <w:r>
        <w:rPr>
          <w:rFonts w:cs="Arial"/>
          <w:bCs/>
          <w:sz w:val="24"/>
          <w:szCs w:val="24"/>
          <w:lang w:val="sr-Cyrl-CS"/>
        </w:rPr>
        <w:t>Продавац</w:t>
      </w:r>
      <w:r w:rsidR="00F23026" w:rsidRPr="00F23026">
        <w:rPr>
          <w:rFonts w:cs="Arial"/>
          <w:bCs/>
          <w:sz w:val="24"/>
          <w:szCs w:val="24"/>
          <w:lang w:val="sr-Cyrl-CS"/>
        </w:rPr>
        <w:t xml:space="preserve"> не достави исправе које су за ту сврху неопходне, али је дужан да опомене </w:t>
      </w:r>
      <w:r>
        <w:rPr>
          <w:rFonts w:cs="Arial"/>
          <w:bCs/>
          <w:sz w:val="24"/>
          <w:szCs w:val="24"/>
          <w:lang w:val="sr-Cyrl-CS"/>
        </w:rPr>
        <w:t>Продавца</w:t>
      </w:r>
      <w:r w:rsidR="00F23026" w:rsidRPr="00F23026">
        <w:rPr>
          <w:rFonts w:cs="Arial"/>
          <w:bCs/>
          <w:sz w:val="24"/>
          <w:szCs w:val="24"/>
          <w:lang w:val="sr-Cyrl-CS"/>
        </w:rPr>
        <w:t xml:space="preserve"> да му те исправе без одлагања достави. </w:t>
      </w:r>
    </w:p>
    <w:p w:rsidR="00F23026" w:rsidRPr="00F23026" w:rsidRDefault="00F23026" w:rsidP="00F23026">
      <w:pPr>
        <w:tabs>
          <w:tab w:val="left" w:pos="9090"/>
        </w:tabs>
        <w:rPr>
          <w:rFonts w:cs="Arial"/>
          <w:bCs/>
          <w:sz w:val="24"/>
          <w:szCs w:val="24"/>
          <w:lang w:val="sr-Cyrl-CS"/>
        </w:rPr>
      </w:pPr>
      <w:r w:rsidRPr="00F23026">
        <w:rPr>
          <w:rFonts w:cs="Arial"/>
          <w:bCs/>
          <w:sz w:val="24"/>
          <w:szCs w:val="24"/>
          <w:lang w:val="sr-Cyrl-CS"/>
        </w:rPr>
        <w:t xml:space="preserve">Квантитативни пријем </w:t>
      </w:r>
      <w:r w:rsidR="00D92E04">
        <w:rPr>
          <w:rFonts w:cs="Arial"/>
          <w:bCs/>
          <w:sz w:val="24"/>
          <w:szCs w:val="24"/>
          <w:lang w:val="sr-Cyrl-CS"/>
        </w:rPr>
        <w:t>О</w:t>
      </w:r>
      <w:r w:rsidR="00120DBF">
        <w:rPr>
          <w:rFonts w:cs="Arial"/>
          <w:bCs/>
          <w:sz w:val="24"/>
          <w:szCs w:val="24"/>
          <w:lang w:val="sr-Cyrl-CS"/>
        </w:rPr>
        <w:t>преме</w:t>
      </w:r>
      <w:r w:rsidRPr="00F23026">
        <w:rPr>
          <w:rFonts w:cs="Arial"/>
          <w:bCs/>
          <w:sz w:val="24"/>
          <w:szCs w:val="24"/>
          <w:lang w:val="sr-Cyrl-CS"/>
        </w:rPr>
        <w:t xml:space="preserve"> врши се комисијски, у присуству овлашћених представника </w:t>
      </w:r>
      <w:r w:rsidR="00B527BB">
        <w:rPr>
          <w:rFonts w:cs="Arial"/>
          <w:bCs/>
          <w:sz w:val="24"/>
          <w:szCs w:val="24"/>
          <w:lang w:val="sr-Cyrl-CS"/>
        </w:rPr>
        <w:t>Продавца</w:t>
      </w:r>
      <w:r w:rsidR="00120DBF">
        <w:rPr>
          <w:rFonts w:cs="Arial"/>
          <w:bCs/>
          <w:sz w:val="24"/>
          <w:szCs w:val="24"/>
          <w:lang w:val="sr-Cyrl-CS"/>
        </w:rPr>
        <w:t xml:space="preserve"> и </w:t>
      </w:r>
      <w:r w:rsidR="00B527BB">
        <w:rPr>
          <w:rFonts w:cs="Arial"/>
          <w:bCs/>
          <w:sz w:val="24"/>
          <w:szCs w:val="24"/>
          <w:lang w:val="sr-Cyrl-CS"/>
        </w:rPr>
        <w:t>Купца</w:t>
      </w:r>
      <w:r w:rsidRPr="00F23026">
        <w:rPr>
          <w:rFonts w:cs="Arial"/>
          <w:bCs/>
          <w:sz w:val="24"/>
          <w:szCs w:val="24"/>
          <w:lang w:val="sr-Cyrl-CS"/>
        </w:rPr>
        <w:t xml:space="preserve">. </w:t>
      </w:r>
    </w:p>
    <w:p w:rsidR="00F23026" w:rsidRPr="00F23026" w:rsidRDefault="00F23026" w:rsidP="00F23026">
      <w:pPr>
        <w:tabs>
          <w:tab w:val="left" w:pos="9090"/>
        </w:tabs>
        <w:rPr>
          <w:rFonts w:cs="Arial"/>
          <w:bCs/>
          <w:sz w:val="24"/>
          <w:szCs w:val="24"/>
          <w:lang w:val="sr-Cyrl-CS"/>
        </w:rPr>
      </w:pPr>
      <w:r w:rsidRPr="00F23026">
        <w:rPr>
          <w:rFonts w:cs="Arial"/>
          <w:bCs/>
          <w:sz w:val="24"/>
          <w:szCs w:val="24"/>
          <w:lang w:val="sr-Cyrl-RS"/>
        </w:rPr>
        <w:t>Приликом ква</w:t>
      </w:r>
      <w:r w:rsidR="00A10126">
        <w:rPr>
          <w:rFonts w:cs="Arial"/>
          <w:bCs/>
          <w:sz w:val="24"/>
          <w:szCs w:val="24"/>
          <w:lang w:val="sr-Cyrl-RS"/>
        </w:rPr>
        <w:t>н</w:t>
      </w:r>
      <w:r w:rsidRPr="00F23026">
        <w:rPr>
          <w:rFonts w:cs="Arial"/>
          <w:bCs/>
          <w:sz w:val="24"/>
          <w:szCs w:val="24"/>
          <w:lang w:val="sr-Cyrl-RS"/>
        </w:rPr>
        <w:t xml:space="preserve">титативног пријема </w:t>
      </w:r>
      <w:r w:rsidRPr="00F23026">
        <w:rPr>
          <w:rFonts w:cs="Arial"/>
          <w:bCs/>
          <w:sz w:val="24"/>
          <w:szCs w:val="24"/>
          <w:lang w:val="sr-Cyrl-CS"/>
        </w:rPr>
        <w:t xml:space="preserve"> утврђује се количина и вредност извршене испоруке у место складиштења. </w:t>
      </w:r>
    </w:p>
    <w:p w:rsidR="00F23026" w:rsidRPr="00F23026" w:rsidRDefault="00F23026" w:rsidP="00F23026">
      <w:pPr>
        <w:tabs>
          <w:tab w:val="left" w:pos="9090"/>
        </w:tabs>
        <w:rPr>
          <w:rFonts w:cs="Arial"/>
          <w:bCs/>
          <w:sz w:val="24"/>
          <w:szCs w:val="24"/>
          <w:lang w:val="sr-Cyrl-CS"/>
        </w:rPr>
      </w:pPr>
      <w:r w:rsidRPr="00F23026">
        <w:rPr>
          <w:rFonts w:cs="Arial"/>
          <w:bCs/>
          <w:sz w:val="24"/>
          <w:szCs w:val="24"/>
          <w:lang w:val="sr-Cyrl-CS"/>
        </w:rPr>
        <w:t xml:space="preserve">Уколико се приликом квантитативног пријема </w:t>
      </w:r>
      <w:r w:rsidR="00B527BB">
        <w:rPr>
          <w:rFonts w:cs="Arial"/>
          <w:bCs/>
          <w:sz w:val="24"/>
          <w:szCs w:val="24"/>
          <w:lang w:val="sr-Cyrl-CS"/>
        </w:rPr>
        <w:t>опреме</w:t>
      </w:r>
      <w:r w:rsidR="00120DBF">
        <w:rPr>
          <w:rFonts w:cs="Arial"/>
          <w:bCs/>
          <w:sz w:val="24"/>
          <w:szCs w:val="24"/>
          <w:lang w:val="sr-Cyrl-CS"/>
        </w:rPr>
        <w:t xml:space="preserve"> </w:t>
      </w:r>
      <w:r w:rsidRPr="00F23026">
        <w:rPr>
          <w:rFonts w:cs="Arial"/>
          <w:bCs/>
          <w:sz w:val="24"/>
          <w:szCs w:val="24"/>
          <w:lang w:val="sr-Cyrl-CS"/>
        </w:rPr>
        <w:t>установи нек</w:t>
      </w:r>
      <w:r w:rsidRPr="00F23026">
        <w:rPr>
          <w:rFonts w:cs="Arial"/>
          <w:bCs/>
          <w:sz w:val="24"/>
          <w:szCs w:val="24"/>
        </w:rPr>
        <w:t>и недостатак</w:t>
      </w:r>
      <w:r w:rsidRPr="00F23026">
        <w:rPr>
          <w:rFonts w:cs="Arial"/>
          <w:bCs/>
          <w:sz w:val="24"/>
          <w:szCs w:val="24"/>
          <w:lang w:val="sr-Cyrl-CS"/>
        </w:rPr>
        <w:t xml:space="preserve"> или недостај</w:t>
      </w:r>
      <w:r w:rsidRPr="00F23026">
        <w:rPr>
          <w:rFonts w:cs="Arial"/>
          <w:bCs/>
          <w:sz w:val="24"/>
          <w:szCs w:val="24"/>
        </w:rPr>
        <w:t xml:space="preserve">ућа </w:t>
      </w:r>
      <w:r w:rsidRPr="00F23026">
        <w:rPr>
          <w:rFonts w:cs="Arial"/>
          <w:bCs/>
          <w:sz w:val="24"/>
          <w:szCs w:val="24"/>
          <w:lang w:val="sr-Cyrl-CS"/>
        </w:rPr>
        <w:t xml:space="preserve">количина, одмах ће се ставити приговор </w:t>
      </w:r>
      <w:r w:rsidR="00B527BB">
        <w:rPr>
          <w:rFonts w:cs="Arial"/>
          <w:bCs/>
          <w:sz w:val="24"/>
          <w:szCs w:val="24"/>
          <w:lang w:val="sr-Cyrl-CS"/>
        </w:rPr>
        <w:t>Продавцу</w:t>
      </w:r>
      <w:r w:rsidRPr="00F23026">
        <w:rPr>
          <w:rFonts w:cs="Arial"/>
          <w:bCs/>
          <w:sz w:val="24"/>
          <w:szCs w:val="24"/>
          <w:lang w:val="sr-Cyrl-CS"/>
        </w:rPr>
        <w:t xml:space="preserve"> и о томе сачинити Записник.</w:t>
      </w:r>
    </w:p>
    <w:p w:rsidR="00F23026" w:rsidRPr="00484AF9" w:rsidRDefault="00B527BB" w:rsidP="00484AF9">
      <w:pPr>
        <w:rPr>
          <w:rFonts w:cs="Arial"/>
          <w:sz w:val="24"/>
          <w:szCs w:val="24"/>
          <w:lang w:val="sr-Cyrl-RS"/>
        </w:rPr>
      </w:pPr>
      <w:r>
        <w:rPr>
          <w:rFonts w:cs="Arial"/>
          <w:bCs/>
          <w:sz w:val="24"/>
          <w:szCs w:val="24"/>
          <w:lang w:val="sr-Cyrl-CS"/>
        </w:rPr>
        <w:t>Продавац</w:t>
      </w:r>
      <w:r w:rsidR="00F23026" w:rsidRPr="00F23026">
        <w:rPr>
          <w:rFonts w:cs="Arial"/>
          <w:bCs/>
          <w:sz w:val="24"/>
          <w:szCs w:val="24"/>
          <w:lang w:val="sr-Cyrl-CS"/>
        </w:rPr>
        <w:t xml:space="preserve"> се обавезује да ће одмах, а најкасније с првом наредном испоруком</w:t>
      </w:r>
      <w:r w:rsidR="00F23026" w:rsidRPr="00F23026">
        <w:rPr>
          <w:rFonts w:cs="Arial"/>
          <w:bCs/>
          <w:sz w:val="24"/>
          <w:szCs w:val="24"/>
        </w:rPr>
        <w:t>,</w:t>
      </w:r>
      <w:r w:rsidR="00F23026" w:rsidRPr="00F23026">
        <w:rPr>
          <w:rFonts w:cs="Arial"/>
          <w:bCs/>
          <w:sz w:val="24"/>
          <w:szCs w:val="24"/>
          <w:lang w:val="sr-Cyrl-CS"/>
        </w:rPr>
        <w:t xml:space="preserve"> испоручити </w:t>
      </w:r>
      <w:r w:rsidR="00D92E04">
        <w:rPr>
          <w:rFonts w:cs="Arial"/>
          <w:bCs/>
          <w:sz w:val="24"/>
          <w:szCs w:val="24"/>
          <w:lang w:val="sr-Cyrl-CS"/>
        </w:rPr>
        <w:t>О</w:t>
      </w:r>
      <w:r w:rsidR="00120DBF">
        <w:rPr>
          <w:rFonts w:cs="Arial"/>
          <w:bCs/>
          <w:sz w:val="24"/>
          <w:szCs w:val="24"/>
          <w:lang w:val="sr-Cyrl-CS"/>
        </w:rPr>
        <w:t>прему</w:t>
      </w:r>
      <w:r w:rsidR="00F23026" w:rsidRPr="00F23026">
        <w:rPr>
          <w:rFonts w:cs="Arial"/>
          <w:bCs/>
          <w:sz w:val="24"/>
          <w:szCs w:val="24"/>
          <w:lang w:val="sr-Cyrl-CS"/>
        </w:rPr>
        <w:t>, односно количину која ни</w:t>
      </w:r>
      <w:r w:rsidR="00F23026" w:rsidRPr="00F23026">
        <w:rPr>
          <w:rFonts w:cs="Arial"/>
          <w:bCs/>
          <w:sz w:val="24"/>
          <w:szCs w:val="24"/>
        </w:rPr>
        <w:t>је</w:t>
      </w:r>
      <w:r w:rsidR="00F23026" w:rsidRPr="00F23026">
        <w:rPr>
          <w:rFonts w:cs="Arial"/>
          <w:bCs/>
          <w:sz w:val="24"/>
          <w:szCs w:val="24"/>
          <w:lang w:val="sr-Cyrl-CS"/>
        </w:rPr>
        <w:t xml:space="preserve"> испоручена или </w:t>
      </w:r>
      <w:r w:rsidR="00F23026" w:rsidRPr="00F23026">
        <w:rPr>
          <w:rFonts w:cs="Arial"/>
          <w:bCs/>
          <w:sz w:val="24"/>
          <w:szCs w:val="24"/>
        </w:rPr>
        <w:t xml:space="preserve">је </w:t>
      </w:r>
      <w:r w:rsidR="00F23026" w:rsidRPr="00F23026">
        <w:rPr>
          <w:rFonts w:cs="Arial"/>
          <w:bCs/>
          <w:sz w:val="24"/>
          <w:szCs w:val="24"/>
          <w:lang w:val="sr-Cyrl-CS"/>
        </w:rPr>
        <w:t>погрешно испоручена или оштећена током транспорта, саобразно уговореном квалитету и количини, бесплатно, на паритету</w:t>
      </w:r>
      <w:r w:rsidR="00F23026" w:rsidRPr="00F23026">
        <w:rPr>
          <w:rFonts w:cs="Arial"/>
          <w:bCs/>
          <w:sz w:val="24"/>
          <w:szCs w:val="24"/>
        </w:rPr>
        <w:t xml:space="preserve"> </w:t>
      </w:r>
      <w:r w:rsidR="00120DBF" w:rsidRPr="00E73D03">
        <w:rPr>
          <w:rFonts w:cs="Arial"/>
          <w:sz w:val="24"/>
          <w:szCs w:val="24"/>
          <w:lang w:val="sr-Cyrl-CS"/>
        </w:rPr>
        <w:t>Истоварно место</w:t>
      </w:r>
      <w:r w:rsidR="00120DBF" w:rsidRPr="008E41C6">
        <w:rPr>
          <w:rFonts w:cs="Arial"/>
          <w:sz w:val="24"/>
          <w:szCs w:val="24"/>
          <w:lang w:val="sr-Cyrl-RS"/>
        </w:rPr>
        <w:t xml:space="preserve"> </w:t>
      </w:r>
      <w:r w:rsidR="00120DBF">
        <w:rPr>
          <w:rFonts w:cs="Arial"/>
          <w:sz w:val="24"/>
          <w:szCs w:val="24"/>
          <w:lang w:val="sr-Cyrl-RS"/>
        </w:rPr>
        <w:t>Огранак</w:t>
      </w:r>
      <w:r w:rsidR="00120DBF" w:rsidRPr="00E73D03">
        <w:rPr>
          <w:rFonts w:cs="Arial"/>
          <w:sz w:val="24"/>
          <w:szCs w:val="24"/>
          <w:lang w:val="sr-Cyrl-CS"/>
        </w:rPr>
        <w:t xml:space="preserve"> </w:t>
      </w:r>
      <w:r w:rsidR="00120DBF" w:rsidRPr="00E73D03">
        <w:rPr>
          <w:rFonts w:cs="Arial"/>
          <w:sz w:val="24"/>
          <w:szCs w:val="24"/>
          <w:lang w:val="sl-SI"/>
        </w:rPr>
        <w:t xml:space="preserve"> </w:t>
      </w:r>
      <w:r w:rsidR="00120DBF" w:rsidRPr="00E73D03">
        <w:rPr>
          <w:rFonts w:cs="Arial"/>
          <w:sz w:val="24"/>
          <w:szCs w:val="24"/>
          <w:lang w:val="sr-Cyrl-RS"/>
        </w:rPr>
        <w:t>РБ Колубара,</w:t>
      </w:r>
      <w:r w:rsidR="00120DBF" w:rsidRPr="00E73D03">
        <w:rPr>
          <w:rFonts w:cs="Arial"/>
          <w:sz w:val="24"/>
          <w:szCs w:val="24"/>
        </w:rPr>
        <w:t xml:space="preserve"> </w:t>
      </w:r>
      <w:r w:rsidR="00120DBF" w:rsidRPr="00E73D03">
        <w:rPr>
          <w:rFonts w:cs="Arial"/>
          <w:sz w:val="24"/>
          <w:szCs w:val="24"/>
          <w:lang w:val="sr-Cyrl-RS"/>
        </w:rPr>
        <w:t>складишт</w:t>
      </w:r>
      <w:r w:rsidR="00120DBF">
        <w:rPr>
          <w:rFonts w:cs="Arial"/>
          <w:sz w:val="24"/>
          <w:szCs w:val="24"/>
          <w:lang w:val="sr-Cyrl-RS"/>
        </w:rPr>
        <w:t>е магацин инвестиција 015 Зеоке</w:t>
      </w:r>
      <w:r w:rsidR="00484AF9">
        <w:rPr>
          <w:rFonts w:cs="Arial"/>
          <w:sz w:val="24"/>
          <w:szCs w:val="24"/>
          <w:lang w:val="sr-Cyrl-RS"/>
        </w:rPr>
        <w:t xml:space="preserve">, </w:t>
      </w:r>
      <w:r w:rsidR="00F23026" w:rsidRPr="00F23026">
        <w:rPr>
          <w:rFonts w:cs="Arial"/>
          <w:bCs/>
          <w:sz w:val="24"/>
          <w:szCs w:val="24"/>
          <w:lang w:val="sr-Cyrl-CS"/>
        </w:rPr>
        <w:t xml:space="preserve">при чему преузима и плаћање свих трошкова, као и </w:t>
      </w:r>
      <w:r w:rsidR="00F23026" w:rsidRPr="00F23026">
        <w:rPr>
          <w:rFonts w:cs="Arial"/>
          <w:bCs/>
          <w:sz w:val="24"/>
          <w:szCs w:val="24"/>
        </w:rPr>
        <w:t xml:space="preserve">обавезу </w:t>
      </w:r>
      <w:r w:rsidR="00F23026" w:rsidRPr="00F23026">
        <w:rPr>
          <w:rFonts w:cs="Arial"/>
          <w:bCs/>
          <w:sz w:val="24"/>
          <w:szCs w:val="24"/>
          <w:lang w:val="sr-Cyrl-CS"/>
        </w:rPr>
        <w:t xml:space="preserve">да ће за такву испоруку обештетити </w:t>
      </w:r>
      <w:r>
        <w:rPr>
          <w:rFonts w:cs="Arial"/>
          <w:sz w:val="24"/>
          <w:szCs w:val="24"/>
          <w:lang w:val="sr-Cyrl-CS"/>
        </w:rPr>
        <w:t>Купца</w:t>
      </w:r>
      <w:r w:rsidR="00F23026" w:rsidRPr="00F23026">
        <w:rPr>
          <w:rFonts w:cs="Arial"/>
          <w:bCs/>
          <w:sz w:val="24"/>
          <w:szCs w:val="24"/>
          <w:lang w:val="sr-Cyrl-CS"/>
        </w:rPr>
        <w:t xml:space="preserve"> за све друге трошкове које је због тога имало.</w:t>
      </w:r>
    </w:p>
    <w:p w:rsidR="00AD5636" w:rsidRDefault="00F23026" w:rsidP="00F23026">
      <w:pPr>
        <w:tabs>
          <w:tab w:val="left" w:pos="9090"/>
        </w:tabs>
        <w:rPr>
          <w:rFonts w:cs="Arial"/>
          <w:bCs/>
          <w:sz w:val="24"/>
          <w:szCs w:val="24"/>
          <w:lang w:val="sr-Cyrl-CS"/>
        </w:rPr>
      </w:pPr>
      <w:r w:rsidRPr="00F23026">
        <w:rPr>
          <w:rFonts w:cs="Arial"/>
          <w:bCs/>
          <w:sz w:val="24"/>
          <w:szCs w:val="24"/>
          <w:lang w:val="sr-Cyrl-CS"/>
        </w:rPr>
        <w:t xml:space="preserve">У случају неслагања </w:t>
      </w:r>
      <w:r w:rsidR="00B527BB">
        <w:rPr>
          <w:rFonts w:cs="Arial"/>
          <w:sz w:val="24"/>
          <w:szCs w:val="24"/>
          <w:lang w:val="sr-Cyrl-CS"/>
        </w:rPr>
        <w:t>Купца</w:t>
      </w:r>
      <w:r w:rsidR="00120DBF">
        <w:rPr>
          <w:rFonts w:cs="Arial"/>
          <w:sz w:val="24"/>
          <w:szCs w:val="24"/>
          <w:lang w:val="sr-Cyrl-CS"/>
        </w:rPr>
        <w:t xml:space="preserve"> и </w:t>
      </w:r>
      <w:r w:rsidR="00B527BB">
        <w:rPr>
          <w:rFonts w:cs="Arial"/>
          <w:sz w:val="24"/>
          <w:szCs w:val="24"/>
          <w:lang w:val="sr-Cyrl-CS"/>
        </w:rPr>
        <w:t>Продавца</w:t>
      </w:r>
      <w:r w:rsidRPr="00F23026">
        <w:rPr>
          <w:rFonts w:cs="Arial"/>
          <w:bCs/>
          <w:sz w:val="24"/>
          <w:szCs w:val="24"/>
          <w:lang w:val="sr-Cyrl-CS"/>
        </w:rPr>
        <w:t xml:space="preserve"> о битним елементима испоруке, контролу извршене испоруке извршиће правно лице које је за тај посао регистровано и о томе сачинити свој записник. Трошкове ове контроле сноси </w:t>
      </w:r>
      <w:r w:rsidR="00B527BB">
        <w:rPr>
          <w:rFonts w:cs="Arial"/>
          <w:bCs/>
          <w:sz w:val="24"/>
          <w:szCs w:val="24"/>
          <w:lang w:val="sr-Cyrl-CS"/>
        </w:rPr>
        <w:t>Продавац</w:t>
      </w:r>
      <w:r w:rsidRPr="00F23026">
        <w:rPr>
          <w:rFonts w:cs="Arial"/>
          <w:bCs/>
          <w:sz w:val="24"/>
          <w:szCs w:val="24"/>
          <w:lang w:val="sr-Cyrl-CS"/>
        </w:rPr>
        <w:t xml:space="preserve">. </w:t>
      </w:r>
    </w:p>
    <w:p w:rsidR="0008440D" w:rsidRDefault="0008440D" w:rsidP="00F23026">
      <w:pPr>
        <w:tabs>
          <w:tab w:val="left" w:pos="9090"/>
        </w:tabs>
        <w:rPr>
          <w:rFonts w:cs="Arial"/>
          <w:bCs/>
          <w:sz w:val="24"/>
          <w:szCs w:val="24"/>
          <w:lang w:val="sr-Cyrl-CS"/>
        </w:rPr>
      </w:pPr>
    </w:p>
    <w:p w:rsidR="00F23026" w:rsidRDefault="00F23026" w:rsidP="00F23026">
      <w:pPr>
        <w:pStyle w:val="KDParagraf"/>
        <w:spacing w:before="0"/>
        <w:rPr>
          <w:rFonts w:cs="Arial"/>
          <w:sz w:val="24"/>
          <w:szCs w:val="24"/>
        </w:rPr>
      </w:pPr>
      <w:r w:rsidRPr="00C64A78">
        <w:rPr>
          <w:rFonts w:cs="Arial"/>
          <w:b/>
          <w:sz w:val="24"/>
          <w:szCs w:val="24"/>
        </w:rPr>
        <w:t xml:space="preserve">Члан </w:t>
      </w:r>
      <w:r w:rsidR="00A03F84">
        <w:rPr>
          <w:rFonts w:cs="Arial"/>
          <w:b/>
          <w:sz w:val="24"/>
          <w:szCs w:val="24"/>
          <w:lang w:val="sr-Cyrl-RS"/>
        </w:rPr>
        <w:t>9</w:t>
      </w:r>
      <w:r w:rsidRPr="00EE793E">
        <w:rPr>
          <w:rFonts w:cs="Arial"/>
          <w:sz w:val="24"/>
          <w:szCs w:val="24"/>
        </w:rPr>
        <w:t>.</w:t>
      </w:r>
    </w:p>
    <w:p w:rsidR="00AD5636" w:rsidRPr="00F23026" w:rsidRDefault="00AD5636" w:rsidP="00F23026">
      <w:pPr>
        <w:pStyle w:val="KDParagraf"/>
        <w:spacing w:before="0"/>
        <w:rPr>
          <w:rFonts w:cs="Arial"/>
          <w:sz w:val="24"/>
          <w:szCs w:val="24"/>
        </w:rPr>
      </w:pPr>
    </w:p>
    <w:p w:rsidR="00F23026" w:rsidRPr="00EC5BB4" w:rsidRDefault="00F23026" w:rsidP="00F23026">
      <w:pPr>
        <w:spacing w:before="0"/>
        <w:rPr>
          <w:rFonts w:cs="Arial"/>
          <w:b/>
          <w:sz w:val="24"/>
          <w:szCs w:val="24"/>
        </w:rPr>
      </w:pPr>
      <w:r w:rsidRPr="00EC5BB4">
        <w:rPr>
          <w:rFonts w:cs="Arial"/>
          <w:b/>
          <w:sz w:val="24"/>
          <w:szCs w:val="24"/>
        </w:rPr>
        <w:t>Квалитативни пријем</w:t>
      </w:r>
    </w:p>
    <w:p w:rsidR="008362B0" w:rsidRDefault="00B527BB" w:rsidP="00F23026">
      <w:pPr>
        <w:tabs>
          <w:tab w:val="left" w:pos="9090"/>
        </w:tabs>
        <w:rPr>
          <w:rFonts w:cs="Arial"/>
          <w:sz w:val="24"/>
          <w:szCs w:val="24"/>
          <w:lang w:val="sr-Cyrl-CS"/>
        </w:rPr>
      </w:pPr>
      <w:r>
        <w:rPr>
          <w:rFonts w:cs="Arial"/>
          <w:sz w:val="24"/>
          <w:szCs w:val="24"/>
          <w:lang w:val="sr-Cyrl-RS"/>
        </w:rPr>
        <w:t>Купац</w:t>
      </w:r>
      <w:r w:rsidR="00F23026" w:rsidRPr="00F23026">
        <w:rPr>
          <w:rFonts w:cs="Arial"/>
          <w:sz w:val="24"/>
          <w:szCs w:val="24"/>
          <w:lang w:val="sr-Cyrl-RS"/>
        </w:rPr>
        <w:t xml:space="preserve"> </w:t>
      </w:r>
      <w:r w:rsidR="00F23026" w:rsidRPr="00F23026">
        <w:rPr>
          <w:rFonts w:cs="Arial"/>
          <w:sz w:val="24"/>
          <w:szCs w:val="24"/>
          <w:lang w:val="sr-Cyrl-CS"/>
        </w:rPr>
        <w:t>је обавез</w:t>
      </w:r>
      <w:r w:rsidR="00F23026" w:rsidRPr="00F23026">
        <w:rPr>
          <w:rFonts w:cs="Arial"/>
          <w:sz w:val="24"/>
          <w:szCs w:val="24"/>
        </w:rPr>
        <w:t>ан</w:t>
      </w:r>
      <w:r w:rsidR="00F23026" w:rsidRPr="00F23026">
        <w:rPr>
          <w:rFonts w:cs="Arial"/>
          <w:sz w:val="24"/>
          <w:szCs w:val="24"/>
          <w:lang w:val="sr-Cyrl-CS"/>
        </w:rPr>
        <w:t xml:space="preserve"> да по квантитативном пријему испоруке </w:t>
      </w:r>
      <w:r w:rsidR="00A03F84">
        <w:rPr>
          <w:rFonts w:cs="Arial"/>
          <w:bCs/>
          <w:sz w:val="24"/>
          <w:szCs w:val="24"/>
          <w:lang w:val="sr-Cyrl-CS"/>
        </w:rPr>
        <w:t>О</w:t>
      </w:r>
      <w:r w:rsidR="00120DBF">
        <w:rPr>
          <w:rFonts w:cs="Arial"/>
          <w:bCs/>
          <w:sz w:val="24"/>
          <w:szCs w:val="24"/>
          <w:lang w:val="sr-Cyrl-CS"/>
        </w:rPr>
        <w:t>преме</w:t>
      </w:r>
      <w:r w:rsidR="00F23026" w:rsidRPr="00F23026">
        <w:rPr>
          <w:rFonts w:cs="Arial"/>
          <w:sz w:val="24"/>
          <w:szCs w:val="24"/>
          <w:lang w:val="sr-Cyrl-CS"/>
        </w:rPr>
        <w:t>, без одлагања, утврди квалитет испоручен</w:t>
      </w:r>
      <w:r>
        <w:rPr>
          <w:rFonts w:cs="Arial"/>
          <w:sz w:val="24"/>
          <w:szCs w:val="24"/>
          <w:lang w:val="sr-Cyrl-CS"/>
        </w:rPr>
        <w:t>е</w:t>
      </w:r>
      <w:r w:rsidR="00F23026" w:rsidRPr="00F23026">
        <w:rPr>
          <w:rFonts w:cs="Arial"/>
          <w:sz w:val="24"/>
          <w:szCs w:val="24"/>
          <w:lang w:val="sr-Cyrl-CS"/>
        </w:rPr>
        <w:t xml:space="preserve"> </w:t>
      </w:r>
      <w:r w:rsidR="00120DBF">
        <w:rPr>
          <w:rFonts w:cs="Arial"/>
          <w:sz w:val="24"/>
          <w:szCs w:val="24"/>
          <w:lang w:val="sr-Cyrl-CS"/>
        </w:rPr>
        <w:t>опреме,</w:t>
      </w:r>
      <w:r w:rsidR="00F23026" w:rsidRPr="00F23026">
        <w:rPr>
          <w:rFonts w:cs="Arial"/>
          <w:sz w:val="24"/>
          <w:szCs w:val="24"/>
          <w:lang w:val="sr-Cyrl-CS"/>
        </w:rPr>
        <w:t xml:space="preserve">  чим је то према редовном то</w:t>
      </w:r>
      <w:r w:rsidR="008362B0">
        <w:rPr>
          <w:rFonts w:cs="Arial"/>
          <w:sz w:val="24"/>
          <w:szCs w:val="24"/>
          <w:lang w:val="sr-Cyrl-CS"/>
        </w:rPr>
        <w:t>ку ствари и околностима могуће.</w:t>
      </w:r>
    </w:p>
    <w:p w:rsidR="00F23026" w:rsidRPr="00F23026" w:rsidRDefault="00B527BB" w:rsidP="00F23026">
      <w:pPr>
        <w:tabs>
          <w:tab w:val="left" w:pos="9090"/>
        </w:tabs>
        <w:rPr>
          <w:rFonts w:cs="Arial"/>
          <w:sz w:val="24"/>
          <w:szCs w:val="24"/>
          <w:lang w:val="sr-Cyrl-CS"/>
        </w:rPr>
      </w:pPr>
      <w:r>
        <w:rPr>
          <w:rFonts w:cs="Arial"/>
          <w:sz w:val="24"/>
          <w:szCs w:val="24"/>
          <w:lang w:val="sr-Cyrl-RS"/>
        </w:rPr>
        <w:t>Купац</w:t>
      </w:r>
      <w:r w:rsidR="00F23026" w:rsidRPr="00F23026">
        <w:rPr>
          <w:rFonts w:cs="Arial"/>
          <w:sz w:val="24"/>
          <w:szCs w:val="24"/>
          <w:lang w:val="sr-Cyrl-RS"/>
        </w:rPr>
        <w:t xml:space="preserve"> </w:t>
      </w:r>
      <w:r w:rsidR="00F23026" w:rsidRPr="00F23026">
        <w:rPr>
          <w:rFonts w:cs="Arial"/>
          <w:sz w:val="24"/>
          <w:szCs w:val="24"/>
          <w:lang w:val="sr-Cyrl-CS"/>
        </w:rPr>
        <w:t>може одложити</w:t>
      </w:r>
      <w:r>
        <w:rPr>
          <w:rFonts w:cs="Arial"/>
          <w:sz w:val="24"/>
          <w:szCs w:val="24"/>
          <w:lang w:val="sr-Cyrl-CS"/>
        </w:rPr>
        <w:t xml:space="preserve"> утврђивање квалитета испоручене</w:t>
      </w:r>
      <w:r w:rsidR="00F23026" w:rsidRPr="00F23026">
        <w:rPr>
          <w:rFonts w:cs="Arial"/>
          <w:sz w:val="24"/>
          <w:szCs w:val="24"/>
          <w:lang w:val="sr-Cyrl-CS"/>
        </w:rPr>
        <w:t xml:space="preserve"> </w:t>
      </w:r>
      <w:r w:rsidR="00A03F84">
        <w:rPr>
          <w:rFonts w:cs="Arial"/>
          <w:sz w:val="24"/>
          <w:szCs w:val="24"/>
          <w:lang w:val="sr-Cyrl-CS"/>
        </w:rPr>
        <w:t>О</w:t>
      </w:r>
      <w:r w:rsidR="00120DBF">
        <w:rPr>
          <w:rFonts w:cs="Arial"/>
          <w:sz w:val="24"/>
          <w:szCs w:val="24"/>
          <w:lang w:val="sr-Cyrl-CS"/>
        </w:rPr>
        <w:t>преме</w:t>
      </w:r>
      <w:r w:rsidR="00F23026" w:rsidRPr="00F23026">
        <w:rPr>
          <w:rFonts w:cs="Arial"/>
          <w:sz w:val="24"/>
          <w:szCs w:val="24"/>
          <w:lang w:val="sr-Cyrl-CS"/>
        </w:rPr>
        <w:t xml:space="preserve"> док му Продавац не достави исправе које су за ту сврху неопходне, али је дужно да опомене </w:t>
      </w:r>
      <w:r>
        <w:rPr>
          <w:rFonts w:cs="Arial"/>
          <w:sz w:val="24"/>
          <w:szCs w:val="24"/>
          <w:lang w:val="sr-Cyrl-CS"/>
        </w:rPr>
        <w:t>Продавца</w:t>
      </w:r>
      <w:r w:rsidR="00F23026" w:rsidRPr="00F23026">
        <w:rPr>
          <w:rFonts w:cs="Arial"/>
          <w:sz w:val="24"/>
          <w:szCs w:val="24"/>
          <w:lang w:val="sr-Cyrl-CS"/>
        </w:rPr>
        <w:t xml:space="preserve"> да му их без одлагања достави. </w:t>
      </w:r>
    </w:p>
    <w:p w:rsidR="00F23026" w:rsidRPr="00F23026" w:rsidRDefault="00F23026" w:rsidP="00F23026">
      <w:pPr>
        <w:tabs>
          <w:tab w:val="left" w:pos="9090"/>
        </w:tabs>
        <w:rPr>
          <w:rFonts w:cs="Arial"/>
          <w:bCs/>
          <w:sz w:val="24"/>
          <w:szCs w:val="24"/>
          <w:lang w:val="sr-Cyrl-CS"/>
        </w:rPr>
      </w:pPr>
      <w:r w:rsidRPr="00F23026">
        <w:rPr>
          <w:rFonts w:cs="Arial"/>
          <w:sz w:val="24"/>
          <w:szCs w:val="24"/>
          <w:lang w:val="sr-Cyrl-CS"/>
        </w:rPr>
        <w:t>Уколико се утврди да квалитет испоручен</w:t>
      </w:r>
      <w:r w:rsidR="00A03F84">
        <w:rPr>
          <w:rFonts w:cs="Arial"/>
          <w:sz w:val="24"/>
          <w:szCs w:val="24"/>
          <w:lang w:val="sr-Cyrl-CS"/>
        </w:rPr>
        <w:t>е</w:t>
      </w:r>
      <w:r w:rsidRPr="00F23026">
        <w:rPr>
          <w:rFonts w:cs="Arial"/>
          <w:sz w:val="24"/>
          <w:szCs w:val="24"/>
          <w:lang w:val="sr-Cyrl-CS"/>
        </w:rPr>
        <w:t xml:space="preserve"> </w:t>
      </w:r>
      <w:r w:rsidR="00A03F84">
        <w:rPr>
          <w:rFonts w:cs="Arial"/>
          <w:sz w:val="24"/>
          <w:szCs w:val="24"/>
          <w:lang w:val="sr-Cyrl-CS"/>
        </w:rPr>
        <w:t>О</w:t>
      </w:r>
      <w:r w:rsidR="008362B0">
        <w:rPr>
          <w:rFonts w:cs="Arial"/>
          <w:sz w:val="24"/>
          <w:szCs w:val="24"/>
          <w:lang w:val="sr-Cyrl-CS"/>
        </w:rPr>
        <w:t>преме</w:t>
      </w:r>
      <w:r w:rsidRPr="00F23026">
        <w:rPr>
          <w:rFonts w:cs="Arial"/>
          <w:sz w:val="24"/>
          <w:szCs w:val="24"/>
          <w:lang w:val="sr-Cyrl-CS"/>
        </w:rPr>
        <w:t xml:space="preserve"> не одговара уговореном, </w:t>
      </w:r>
      <w:r w:rsidR="00B527BB">
        <w:rPr>
          <w:rFonts w:cs="Arial"/>
          <w:sz w:val="24"/>
          <w:szCs w:val="24"/>
          <w:lang w:val="sr-Cyrl-RS"/>
        </w:rPr>
        <w:t>Купац</w:t>
      </w:r>
      <w:r w:rsidR="008362B0">
        <w:rPr>
          <w:rFonts w:cs="Arial"/>
          <w:sz w:val="24"/>
          <w:szCs w:val="24"/>
        </w:rPr>
        <w:t xml:space="preserve"> </w:t>
      </w:r>
      <w:r w:rsidRPr="00F23026">
        <w:rPr>
          <w:rFonts w:cs="Arial"/>
          <w:sz w:val="24"/>
          <w:szCs w:val="24"/>
        </w:rPr>
        <w:t xml:space="preserve"> </w:t>
      </w:r>
      <w:r w:rsidRPr="00F23026">
        <w:rPr>
          <w:rFonts w:cs="Arial"/>
          <w:bCs/>
          <w:sz w:val="24"/>
          <w:szCs w:val="24"/>
          <w:lang w:val="sr-Cyrl-CS"/>
        </w:rPr>
        <w:t xml:space="preserve">је </w:t>
      </w:r>
      <w:r w:rsidRPr="00F23026">
        <w:rPr>
          <w:rFonts w:cs="Arial"/>
          <w:sz w:val="24"/>
          <w:szCs w:val="24"/>
          <w:lang w:val="sr-Cyrl-CS"/>
        </w:rPr>
        <w:t>обавез</w:t>
      </w:r>
      <w:r w:rsidRPr="00F23026">
        <w:rPr>
          <w:rFonts w:cs="Arial"/>
          <w:sz w:val="24"/>
          <w:szCs w:val="24"/>
        </w:rPr>
        <w:t>ан</w:t>
      </w:r>
      <w:r w:rsidRPr="00F23026">
        <w:rPr>
          <w:rFonts w:cs="Arial"/>
          <w:sz w:val="24"/>
          <w:szCs w:val="24"/>
          <w:lang w:val="sr-Cyrl-CS"/>
        </w:rPr>
        <w:t xml:space="preserve"> да </w:t>
      </w:r>
      <w:r w:rsidR="00B527BB">
        <w:rPr>
          <w:rFonts w:cs="Arial"/>
          <w:sz w:val="24"/>
          <w:szCs w:val="24"/>
          <w:lang w:val="sr-Cyrl-CS"/>
        </w:rPr>
        <w:t>Продавцу</w:t>
      </w:r>
      <w:r w:rsidRPr="00F23026">
        <w:rPr>
          <w:rFonts w:cs="Arial"/>
          <w:sz w:val="24"/>
          <w:szCs w:val="24"/>
          <w:lang w:val="sr-Cyrl-CS"/>
        </w:rPr>
        <w:t xml:space="preserve"> стави писмени приговор на квалитет, без одлагања, </w:t>
      </w:r>
      <w:r w:rsidRPr="00F23026">
        <w:rPr>
          <w:rFonts w:cs="Arial"/>
          <w:bCs/>
          <w:sz w:val="24"/>
          <w:szCs w:val="24"/>
          <w:lang w:val="sr-Cyrl-CS"/>
        </w:rPr>
        <w:t xml:space="preserve">а најкасније у року од </w:t>
      </w:r>
      <w:r w:rsidRPr="00F23026">
        <w:rPr>
          <w:rFonts w:cs="Arial"/>
          <w:bCs/>
          <w:sz w:val="24"/>
          <w:szCs w:val="24"/>
        </w:rPr>
        <w:t>3</w:t>
      </w:r>
      <w:r w:rsidRPr="00F23026">
        <w:rPr>
          <w:rFonts w:cs="Arial"/>
          <w:bCs/>
          <w:sz w:val="24"/>
          <w:szCs w:val="24"/>
          <w:lang w:val="sr-Cyrl-CS"/>
        </w:rPr>
        <w:t xml:space="preserve"> (</w:t>
      </w:r>
      <w:r w:rsidR="00FA4C68">
        <w:rPr>
          <w:rFonts w:cs="Arial"/>
          <w:bCs/>
          <w:sz w:val="24"/>
          <w:szCs w:val="24"/>
          <w:lang w:val="sr-Cyrl-RS"/>
        </w:rPr>
        <w:t xml:space="preserve">словима: </w:t>
      </w:r>
      <w:r w:rsidRPr="00F23026">
        <w:rPr>
          <w:rFonts w:cs="Arial"/>
          <w:bCs/>
          <w:sz w:val="24"/>
          <w:szCs w:val="24"/>
          <w:lang w:val="sr-Cyrl-CS"/>
        </w:rPr>
        <w:t>три) дана од дана кад</w:t>
      </w:r>
      <w:r w:rsidRPr="00F23026">
        <w:rPr>
          <w:rFonts w:cs="Arial"/>
          <w:bCs/>
          <w:sz w:val="24"/>
          <w:szCs w:val="24"/>
        </w:rPr>
        <w:t>a</w:t>
      </w:r>
      <w:r w:rsidRPr="00F23026">
        <w:rPr>
          <w:rFonts w:cs="Arial"/>
          <w:bCs/>
          <w:sz w:val="24"/>
          <w:szCs w:val="24"/>
          <w:lang w:val="sr-Cyrl-CS"/>
        </w:rPr>
        <w:t xml:space="preserve"> је утврдио да квалитет испоручен</w:t>
      </w:r>
      <w:r w:rsidR="00B527BB">
        <w:rPr>
          <w:rFonts w:cs="Arial"/>
          <w:bCs/>
          <w:sz w:val="24"/>
          <w:szCs w:val="24"/>
          <w:lang w:val="sr-Cyrl-CS"/>
        </w:rPr>
        <w:t>е</w:t>
      </w:r>
      <w:r w:rsidRPr="00F23026">
        <w:rPr>
          <w:rFonts w:cs="Arial"/>
          <w:bCs/>
          <w:sz w:val="24"/>
          <w:szCs w:val="24"/>
          <w:lang w:val="sr-Cyrl-CS"/>
        </w:rPr>
        <w:t xml:space="preserve"> </w:t>
      </w:r>
      <w:r w:rsidR="00A03F84">
        <w:rPr>
          <w:rFonts w:cs="Arial"/>
          <w:bCs/>
          <w:sz w:val="24"/>
          <w:szCs w:val="24"/>
          <w:lang w:val="sr-Cyrl-CS"/>
        </w:rPr>
        <w:t>О</w:t>
      </w:r>
      <w:r w:rsidR="00C91489">
        <w:rPr>
          <w:rFonts w:cs="Arial"/>
          <w:bCs/>
          <w:sz w:val="24"/>
          <w:szCs w:val="24"/>
          <w:lang w:val="sr-Cyrl-CS"/>
        </w:rPr>
        <w:t>преме</w:t>
      </w:r>
      <w:r w:rsidRPr="00F23026">
        <w:rPr>
          <w:rFonts w:cs="Arial"/>
          <w:bCs/>
          <w:sz w:val="24"/>
          <w:szCs w:val="24"/>
          <w:lang w:val="sr-Cyrl-CS"/>
        </w:rPr>
        <w:t xml:space="preserve"> не одговара уговореном.</w:t>
      </w:r>
    </w:p>
    <w:p w:rsidR="00F23026" w:rsidRPr="00F23026" w:rsidRDefault="00F23026" w:rsidP="00F23026">
      <w:pPr>
        <w:tabs>
          <w:tab w:val="left" w:pos="9090"/>
        </w:tabs>
        <w:rPr>
          <w:rFonts w:cs="Arial"/>
          <w:sz w:val="24"/>
          <w:szCs w:val="24"/>
          <w:lang w:val="sr-Cyrl-CS"/>
        </w:rPr>
      </w:pPr>
      <w:r w:rsidRPr="00F23026">
        <w:rPr>
          <w:rFonts w:cs="Arial"/>
          <w:sz w:val="24"/>
          <w:szCs w:val="24"/>
          <w:lang w:val="sr-Cyrl-CS"/>
        </w:rPr>
        <w:lastRenderedPageBreak/>
        <w:t>Када се, после  извршеног квалитативног  пријема</w:t>
      </w:r>
      <w:r w:rsidRPr="00F23026">
        <w:rPr>
          <w:rFonts w:cs="Arial"/>
          <w:bCs/>
          <w:sz w:val="24"/>
          <w:szCs w:val="24"/>
          <w:lang w:val="sr-Cyrl-CS"/>
        </w:rPr>
        <w:t>,</w:t>
      </w:r>
      <w:r w:rsidRPr="00F23026">
        <w:rPr>
          <w:rFonts w:cs="Arial"/>
          <w:sz w:val="24"/>
          <w:szCs w:val="24"/>
          <w:lang w:val="sr-Cyrl-CS"/>
        </w:rPr>
        <w:t xml:space="preserve"> покаже да испоручен</w:t>
      </w:r>
      <w:r w:rsidR="00B527BB">
        <w:rPr>
          <w:rFonts w:cs="Arial"/>
          <w:sz w:val="24"/>
          <w:szCs w:val="24"/>
          <w:lang w:val="sr-Cyrl-CS"/>
        </w:rPr>
        <w:t>а</w:t>
      </w:r>
      <w:r w:rsidR="00B527BB">
        <w:rPr>
          <w:rFonts w:cs="Arial"/>
          <w:bCs/>
          <w:sz w:val="24"/>
          <w:szCs w:val="24"/>
          <w:lang w:val="sr-Cyrl-CS"/>
        </w:rPr>
        <w:t xml:space="preserve"> </w:t>
      </w:r>
      <w:r w:rsidR="00A03F84">
        <w:rPr>
          <w:rFonts w:cs="Arial"/>
          <w:bCs/>
          <w:sz w:val="24"/>
          <w:szCs w:val="24"/>
          <w:lang w:val="sr-Cyrl-CS"/>
        </w:rPr>
        <w:t xml:space="preserve"> </w:t>
      </w:r>
      <w:r w:rsidR="00C91489">
        <w:rPr>
          <w:rFonts w:cs="Arial"/>
          <w:bCs/>
          <w:sz w:val="24"/>
          <w:szCs w:val="24"/>
          <w:lang w:val="sr-Cyrl-CS"/>
        </w:rPr>
        <w:t>према</w:t>
      </w:r>
      <w:r w:rsidRPr="00F23026">
        <w:rPr>
          <w:rFonts w:cs="Arial"/>
          <w:sz w:val="24"/>
          <w:szCs w:val="24"/>
          <w:lang w:val="sr-Cyrl-CS"/>
        </w:rPr>
        <w:t xml:space="preserve"> има неки скривени недостатак, </w:t>
      </w:r>
      <w:r w:rsidR="00B527BB">
        <w:rPr>
          <w:rFonts w:cs="Arial"/>
          <w:sz w:val="24"/>
          <w:szCs w:val="24"/>
          <w:lang w:val="sr-Cyrl-RS"/>
        </w:rPr>
        <w:t>Купац</w:t>
      </w:r>
      <w:r w:rsidRPr="00F23026">
        <w:rPr>
          <w:rFonts w:cs="Arial"/>
          <w:sz w:val="24"/>
          <w:szCs w:val="24"/>
        </w:rPr>
        <w:t xml:space="preserve"> </w:t>
      </w:r>
      <w:r w:rsidRPr="00F23026">
        <w:rPr>
          <w:rFonts w:cs="Arial"/>
          <w:sz w:val="24"/>
          <w:szCs w:val="24"/>
          <w:lang w:val="sr-Cyrl-CS"/>
        </w:rPr>
        <w:t>је обавеза</w:t>
      </w:r>
      <w:r w:rsidRPr="00F23026">
        <w:rPr>
          <w:rFonts w:cs="Arial"/>
          <w:sz w:val="24"/>
          <w:szCs w:val="24"/>
        </w:rPr>
        <w:t>н</w:t>
      </w:r>
      <w:r w:rsidRPr="00F23026">
        <w:rPr>
          <w:rFonts w:cs="Arial"/>
          <w:sz w:val="24"/>
          <w:szCs w:val="24"/>
          <w:lang w:val="sr-Cyrl-CS"/>
        </w:rPr>
        <w:t xml:space="preserve"> да </w:t>
      </w:r>
      <w:r w:rsidR="00B527BB">
        <w:rPr>
          <w:rFonts w:cs="Arial"/>
          <w:sz w:val="24"/>
          <w:szCs w:val="24"/>
          <w:lang w:val="sr-Cyrl-RS"/>
        </w:rPr>
        <w:t>Продавцу</w:t>
      </w:r>
      <w:r w:rsidR="00C91489">
        <w:rPr>
          <w:rFonts w:cs="Arial"/>
          <w:sz w:val="24"/>
          <w:szCs w:val="24"/>
          <w:lang w:val="sr-Cyrl-RS"/>
        </w:rPr>
        <w:t xml:space="preserve"> </w:t>
      </w:r>
      <w:r w:rsidRPr="00F23026">
        <w:rPr>
          <w:rFonts w:cs="Arial"/>
          <w:sz w:val="24"/>
          <w:szCs w:val="24"/>
          <w:lang w:val="sr-Cyrl-CS"/>
        </w:rPr>
        <w:t xml:space="preserve">стави приговор на квалитет без одлагања, чим утврди недостатак. </w:t>
      </w:r>
    </w:p>
    <w:p w:rsidR="00F23026" w:rsidRPr="00F23026" w:rsidRDefault="00B527BB" w:rsidP="00F23026">
      <w:pPr>
        <w:tabs>
          <w:tab w:val="left" w:pos="9090"/>
        </w:tabs>
        <w:rPr>
          <w:rFonts w:cs="Arial"/>
          <w:bCs/>
          <w:sz w:val="24"/>
          <w:szCs w:val="24"/>
          <w:lang w:val="sr-Cyrl-CS"/>
        </w:rPr>
      </w:pPr>
      <w:r>
        <w:rPr>
          <w:rFonts w:cs="Arial"/>
          <w:bCs/>
          <w:sz w:val="24"/>
          <w:szCs w:val="24"/>
          <w:lang w:val="sr-Cyrl-CS"/>
        </w:rPr>
        <w:t>Продавац</w:t>
      </w:r>
      <w:r w:rsidR="00F23026" w:rsidRPr="00F23026">
        <w:rPr>
          <w:rFonts w:cs="Arial"/>
          <w:bCs/>
          <w:sz w:val="24"/>
          <w:szCs w:val="24"/>
          <w:lang w:val="sr-Cyrl-CS"/>
        </w:rPr>
        <w:t xml:space="preserve"> је обавезан да у року од 7 (</w:t>
      </w:r>
      <w:r w:rsidR="00F67655">
        <w:rPr>
          <w:rFonts w:cs="Arial"/>
          <w:bCs/>
          <w:sz w:val="24"/>
          <w:szCs w:val="24"/>
          <w:lang w:val="sr-Cyrl-CS"/>
        </w:rPr>
        <w:t xml:space="preserve">словима: </w:t>
      </w:r>
      <w:r w:rsidR="00F23026" w:rsidRPr="00F23026">
        <w:rPr>
          <w:rFonts w:cs="Arial"/>
          <w:bCs/>
          <w:sz w:val="24"/>
          <w:szCs w:val="24"/>
          <w:lang w:val="sr-Cyrl-CS"/>
        </w:rPr>
        <w:t xml:space="preserve">седам) дана од дана пријема приговора из става 3. и става 4. овог члана, писмено обавести </w:t>
      </w:r>
      <w:r w:rsidR="00F23026" w:rsidRPr="00F23026">
        <w:rPr>
          <w:rFonts w:cs="Arial"/>
          <w:sz w:val="24"/>
          <w:szCs w:val="24"/>
        </w:rPr>
        <w:t xml:space="preserve">Купца </w:t>
      </w:r>
      <w:r w:rsidR="00F23026" w:rsidRPr="00F23026">
        <w:rPr>
          <w:rFonts w:cs="Arial"/>
          <w:bCs/>
          <w:sz w:val="24"/>
          <w:szCs w:val="24"/>
          <w:lang w:val="sr-Cyrl-CS"/>
        </w:rPr>
        <w:t>о исходу рекламације.</w:t>
      </w:r>
    </w:p>
    <w:p w:rsidR="00F23026" w:rsidRPr="00F23026" w:rsidRDefault="00F23026" w:rsidP="00F23026">
      <w:pPr>
        <w:tabs>
          <w:tab w:val="left" w:pos="9090"/>
        </w:tabs>
        <w:rPr>
          <w:rFonts w:cs="Arial"/>
          <w:bCs/>
          <w:sz w:val="24"/>
          <w:szCs w:val="24"/>
          <w:lang w:val="sr-Cyrl-CS"/>
        </w:rPr>
      </w:pPr>
      <w:r w:rsidRPr="00F23026">
        <w:rPr>
          <w:rFonts w:cs="Arial"/>
          <w:sz w:val="24"/>
          <w:szCs w:val="24"/>
        </w:rPr>
        <w:t>Купац</w:t>
      </w:r>
      <w:r w:rsidRPr="00F23026">
        <w:rPr>
          <w:rFonts w:cs="Arial"/>
          <w:bCs/>
          <w:sz w:val="24"/>
          <w:szCs w:val="24"/>
          <w:lang w:val="sr-Cyrl-CS"/>
        </w:rPr>
        <w:t xml:space="preserve">, који је Продавцу благовремено и на поуздан начин ставио приговор </w:t>
      </w:r>
      <w:r w:rsidRPr="00F23026">
        <w:rPr>
          <w:rFonts w:cs="Arial"/>
          <w:sz w:val="24"/>
          <w:szCs w:val="24"/>
          <w:lang w:val="sr-Cyrl-CS"/>
        </w:rPr>
        <w:t xml:space="preserve">због утврђених </w:t>
      </w:r>
      <w:r w:rsidRPr="00F23026">
        <w:rPr>
          <w:rFonts w:cs="Arial"/>
          <w:sz w:val="24"/>
          <w:szCs w:val="24"/>
        </w:rPr>
        <w:t>недостатака</w:t>
      </w:r>
      <w:r w:rsidRPr="00F23026">
        <w:rPr>
          <w:rFonts w:cs="Arial"/>
          <w:sz w:val="24"/>
          <w:szCs w:val="24"/>
          <w:lang w:val="sr-Cyrl-CS"/>
        </w:rPr>
        <w:t xml:space="preserve"> у квалитету </w:t>
      </w:r>
      <w:r w:rsidR="000102BB">
        <w:rPr>
          <w:rFonts w:cs="Arial"/>
          <w:sz w:val="24"/>
          <w:szCs w:val="24"/>
          <w:lang w:val="sr-Cyrl-CS"/>
        </w:rPr>
        <w:t>Опреме</w:t>
      </w:r>
      <w:r w:rsidRPr="00F23026">
        <w:rPr>
          <w:rFonts w:cs="Arial"/>
          <w:bCs/>
          <w:sz w:val="24"/>
          <w:szCs w:val="24"/>
          <w:lang w:val="sr-Cyrl-CS"/>
        </w:rPr>
        <w:t xml:space="preserve">, има право да, </w:t>
      </w:r>
      <w:r w:rsidRPr="00F23026">
        <w:rPr>
          <w:rFonts w:cs="Arial"/>
          <w:sz w:val="24"/>
          <w:szCs w:val="24"/>
          <w:lang w:val="sr-Cyrl-CS"/>
        </w:rPr>
        <w:t>у року остављеном у приговору, тражи од Продавца</w:t>
      </w:r>
      <w:r w:rsidRPr="00F23026">
        <w:rPr>
          <w:rFonts w:cs="Arial"/>
          <w:bCs/>
          <w:sz w:val="24"/>
          <w:szCs w:val="24"/>
          <w:lang w:val="sr-Cyrl-CS"/>
        </w:rPr>
        <w:t xml:space="preserve">: </w:t>
      </w:r>
    </w:p>
    <w:p w:rsidR="00F23026" w:rsidRPr="00F23026" w:rsidRDefault="00F23026" w:rsidP="007137C3">
      <w:pPr>
        <w:pStyle w:val="ListParagraph"/>
        <w:numPr>
          <w:ilvl w:val="0"/>
          <w:numId w:val="26"/>
        </w:numPr>
        <w:tabs>
          <w:tab w:val="left" w:pos="9090"/>
        </w:tabs>
        <w:suppressAutoHyphens/>
        <w:spacing w:before="0" w:after="0" w:line="240" w:lineRule="auto"/>
        <w:rPr>
          <w:rFonts w:ascii="Arial" w:hAnsi="Arial" w:cs="Arial"/>
          <w:sz w:val="24"/>
          <w:szCs w:val="24"/>
        </w:rPr>
      </w:pPr>
      <w:r w:rsidRPr="00F23026">
        <w:rPr>
          <w:rFonts w:ascii="Arial" w:hAnsi="Arial" w:cs="Arial"/>
          <w:sz w:val="24"/>
          <w:szCs w:val="24"/>
        </w:rPr>
        <w:t xml:space="preserve">да отклони недостатке о свом трошку, ако су мане на </w:t>
      </w:r>
      <w:r w:rsidR="00E7044D">
        <w:rPr>
          <w:rFonts w:ascii="Arial" w:hAnsi="Arial" w:cs="Arial"/>
          <w:sz w:val="24"/>
          <w:szCs w:val="24"/>
          <w:lang w:val="sr-Cyrl-RS"/>
        </w:rPr>
        <w:t>Опреми</w:t>
      </w:r>
      <w:r w:rsidRPr="00F23026">
        <w:rPr>
          <w:rFonts w:ascii="Arial" w:hAnsi="Arial" w:cs="Arial"/>
          <w:sz w:val="24"/>
          <w:szCs w:val="24"/>
        </w:rPr>
        <w:t xml:space="preserve"> отклоњиве, или </w:t>
      </w:r>
    </w:p>
    <w:p w:rsidR="00F23026" w:rsidRPr="00F23026" w:rsidRDefault="00F23026" w:rsidP="007137C3">
      <w:pPr>
        <w:pStyle w:val="ListParagraph"/>
        <w:numPr>
          <w:ilvl w:val="0"/>
          <w:numId w:val="26"/>
        </w:numPr>
        <w:tabs>
          <w:tab w:val="left" w:pos="9090"/>
        </w:tabs>
        <w:suppressAutoHyphens/>
        <w:spacing w:before="0" w:after="0" w:line="240" w:lineRule="auto"/>
        <w:rPr>
          <w:rFonts w:ascii="Arial" w:hAnsi="Arial" w:cs="Arial"/>
          <w:sz w:val="24"/>
          <w:szCs w:val="24"/>
        </w:rPr>
      </w:pPr>
      <w:r w:rsidRPr="00F23026">
        <w:rPr>
          <w:rFonts w:ascii="Arial" w:hAnsi="Arial" w:cs="Arial"/>
          <w:sz w:val="24"/>
          <w:szCs w:val="24"/>
        </w:rPr>
        <w:t xml:space="preserve">да му испоручи нове количине </w:t>
      </w:r>
      <w:r w:rsidR="00E7044D">
        <w:rPr>
          <w:rFonts w:ascii="Arial" w:hAnsi="Arial" w:cs="Arial"/>
          <w:sz w:val="24"/>
          <w:szCs w:val="24"/>
          <w:lang w:val="sr-Cyrl-RS"/>
        </w:rPr>
        <w:t>Опреме</w:t>
      </w:r>
      <w:r w:rsidRPr="00F23026">
        <w:rPr>
          <w:rFonts w:ascii="Arial" w:hAnsi="Arial" w:cs="Arial"/>
          <w:sz w:val="24"/>
          <w:szCs w:val="24"/>
        </w:rPr>
        <w:t xml:space="preserve"> без недостатака о свом трошку и да испоручен</w:t>
      </w:r>
      <w:r w:rsidR="00B527BB">
        <w:rPr>
          <w:rFonts w:ascii="Arial" w:hAnsi="Arial" w:cs="Arial"/>
          <w:sz w:val="24"/>
          <w:szCs w:val="24"/>
          <w:lang w:val="sr-Cyrl-RS"/>
        </w:rPr>
        <w:t>у</w:t>
      </w:r>
      <w:r w:rsidRPr="00F23026">
        <w:rPr>
          <w:rFonts w:ascii="Arial" w:hAnsi="Arial" w:cs="Arial"/>
          <w:sz w:val="24"/>
          <w:szCs w:val="24"/>
        </w:rPr>
        <w:t xml:space="preserve">  </w:t>
      </w:r>
      <w:r w:rsidR="00E7044D">
        <w:rPr>
          <w:rFonts w:ascii="Arial" w:hAnsi="Arial" w:cs="Arial"/>
          <w:sz w:val="24"/>
          <w:szCs w:val="24"/>
          <w:lang w:val="sr-Cyrl-RS"/>
        </w:rPr>
        <w:t>О</w:t>
      </w:r>
      <w:r w:rsidR="00B527BB">
        <w:rPr>
          <w:rFonts w:ascii="Arial" w:hAnsi="Arial" w:cs="Arial"/>
          <w:sz w:val="24"/>
          <w:szCs w:val="24"/>
          <w:lang w:val="sr-Cyrl-RS"/>
        </w:rPr>
        <w:t>прему</w:t>
      </w:r>
      <w:r w:rsidRPr="00F23026">
        <w:rPr>
          <w:rFonts w:ascii="Arial" w:hAnsi="Arial" w:cs="Arial"/>
          <w:sz w:val="24"/>
          <w:szCs w:val="24"/>
        </w:rPr>
        <w:t xml:space="preserve"> са недостацима о свом трошку преузме или</w:t>
      </w:r>
    </w:p>
    <w:p w:rsidR="00F23026" w:rsidRPr="00F23026" w:rsidRDefault="00F23026" w:rsidP="007137C3">
      <w:pPr>
        <w:pStyle w:val="ListParagraph"/>
        <w:numPr>
          <w:ilvl w:val="0"/>
          <w:numId w:val="26"/>
        </w:numPr>
        <w:tabs>
          <w:tab w:val="left" w:pos="9090"/>
        </w:tabs>
        <w:suppressAutoHyphens/>
        <w:spacing w:before="0" w:after="0" w:line="240" w:lineRule="auto"/>
        <w:rPr>
          <w:rFonts w:ascii="Arial" w:hAnsi="Arial" w:cs="Arial"/>
          <w:sz w:val="24"/>
          <w:szCs w:val="24"/>
        </w:rPr>
      </w:pPr>
      <w:proofErr w:type="gramStart"/>
      <w:r w:rsidRPr="00F23026">
        <w:rPr>
          <w:rFonts w:ascii="Arial" w:hAnsi="Arial" w:cs="Arial"/>
          <w:sz w:val="24"/>
          <w:szCs w:val="24"/>
        </w:rPr>
        <w:t>да</w:t>
      </w:r>
      <w:proofErr w:type="gramEnd"/>
      <w:r w:rsidRPr="00F23026">
        <w:rPr>
          <w:rFonts w:ascii="Arial" w:hAnsi="Arial" w:cs="Arial"/>
          <w:sz w:val="24"/>
          <w:szCs w:val="24"/>
        </w:rPr>
        <w:t xml:space="preserve"> одбије пријем </w:t>
      </w:r>
      <w:r w:rsidR="00E7044D">
        <w:rPr>
          <w:rFonts w:ascii="Arial" w:hAnsi="Arial" w:cs="Arial"/>
          <w:sz w:val="24"/>
          <w:szCs w:val="24"/>
          <w:lang w:val="sr-Cyrl-RS"/>
        </w:rPr>
        <w:t>О</w:t>
      </w:r>
      <w:r w:rsidR="00B527BB">
        <w:rPr>
          <w:rFonts w:ascii="Arial" w:hAnsi="Arial" w:cs="Arial"/>
          <w:sz w:val="24"/>
          <w:szCs w:val="24"/>
          <w:lang w:val="sr-Cyrl-RS"/>
        </w:rPr>
        <w:t>преме</w:t>
      </w:r>
      <w:r w:rsidRPr="00F23026">
        <w:rPr>
          <w:rFonts w:ascii="Arial" w:hAnsi="Arial" w:cs="Arial"/>
          <w:sz w:val="24"/>
          <w:szCs w:val="24"/>
        </w:rPr>
        <w:t xml:space="preserve"> са недостацима.</w:t>
      </w:r>
    </w:p>
    <w:p w:rsidR="00F23026" w:rsidRPr="00F23026" w:rsidRDefault="00F23026" w:rsidP="00F23026">
      <w:pPr>
        <w:tabs>
          <w:tab w:val="left" w:pos="0"/>
          <w:tab w:val="left" w:pos="9090"/>
        </w:tabs>
        <w:rPr>
          <w:rFonts w:cs="Arial"/>
          <w:sz w:val="24"/>
          <w:szCs w:val="24"/>
          <w:lang w:val="sr-Cyrl-CS"/>
        </w:rPr>
      </w:pPr>
      <w:r w:rsidRPr="00F23026">
        <w:rPr>
          <w:rFonts w:cs="Arial"/>
          <w:sz w:val="24"/>
          <w:szCs w:val="24"/>
          <w:lang w:val="sr-Cyrl-CS"/>
        </w:rPr>
        <w:t xml:space="preserve">У сваком од ових случајева, Купац има право </w:t>
      </w:r>
      <w:r w:rsidRPr="00F23026">
        <w:rPr>
          <w:rFonts w:cs="Arial"/>
          <w:sz w:val="24"/>
          <w:szCs w:val="24"/>
        </w:rPr>
        <w:t xml:space="preserve">и </w:t>
      </w:r>
      <w:r w:rsidRPr="00F23026">
        <w:rPr>
          <w:rFonts w:cs="Arial"/>
          <w:sz w:val="24"/>
          <w:szCs w:val="24"/>
          <w:lang w:val="sr-Cyrl-CS"/>
        </w:rPr>
        <w:t>на накнаду штете. Поред тога, и независно од тога, Продавац одговара Купцу и за штету коју је овај, због недостатака на испоручено</w:t>
      </w:r>
      <w:r w:rsidR="00B527BB">
        <w:rPr>
          <w:rFonts w:cs="Arial"/>
          <w:sz w:val="24"/>
          <w:szCs w:val="24"/>
          <w:lang w:val="sr-Cyrl-CS"/>
        </w:rPr>
        <w:t>ј</w:t>
      </w:r>
      <w:r w:rsidRPr="00F23026">
        <w:rPr>
          <w:rFonts w:cs="Arial"/>
          <w:sz w:val="24"/>
          <w:szCs w:val="24"/>
          <w:lang w:val="sr-Cyrl-CS"/>
        </w:rPr>
        <w:t xml:space="preserve"> </w:t>
      </w:r>
      <w:r w:rsidR="00E7044D">
        <w:rPr>
          <w:rFonts w:cs="Arial"/>
          <w:sz w:val="24"/>
          <w:szCs w:val="24"/>
          <w:lang w:val="sr-Cyrl-CS"/>
        </w:rPr>
        <w:t>О</w:t>
      </w:r>
      <w:r w:rsidR="00B527BB">
        <w:rPr>
          <w:rFonts w:cs="Arial"/>
          <w:sz w:val="24"/>
          <w:szCs w:val="24"/>
          <w:lang w:val="sr-Cyrl-CS"/>
        </w:rPr>
        <w:t>преми</w:t>
      </w:r>
      <w:r w:rsidRPr="00F23026">
        <w:rPr>
          <w:rFonts w:cs="Arial"/>
          <w:bCs/>
          <w:sz w:val="24"/>
          <w:szCs w:val="24"/>
        </w:rPr>
        <w:t>,</w:t>
      </w:r>
      <w:r w:rsidRPr="00F23026">
        <w:rPr>
          <w:rFonts w:cs="Arial"/>
          <w:sz w:val="24"/>
          <w:szCs w:val="24"/>
          <w:lang w:val="sr-Cyrl-CS"/>
        </w:rPr>
        <w:t xml:space="preserve"> претрпео на другим својим добрима и то према општим правилима о одговорности за штету.</w:t>
      </w:r>
    </w:p>
    <w:p w:rsidR="00F23026" w:rsidRDefault="00F23026" w:rsidP="00F23026">
      <w:pPr>
        <w:tabs>
          <w:tab w:val="left" w:pos="9090"/>
        </w:tabs>
        <w:rPr>
          <w:rFonts w:cs="Arial"/>
          <w:bCs/>
          <w:sz w:val="24"/>
          <w:szCs w:val="24"/>
          <w:lang w:val="sr-Cyrl-CS"/>
        </w:rPr>
      </w:pPr>
      <w:r w:rsidRPr="00F23026">
        <w:rPr>
          <w:rFonts w:cs="Arial"/>
          <w:bCs/>
          <w:sz w:val="24"/>
          <w:szCs w:val="24"/>
          <w:lang w:val="sr-Cyrl-CS"/>
        </w:rPr>
        <w:t xml:space="preserve">Продавац је одговоран за све недостатке и оштећења на </w:t>
      </w:r>
      <w:r w:rsidR="00E7044D">
        <w:rPr>
          <w:rFonts w:cs="Arial"/>
          <w:bCs/>
          <w:sz w:val="24"/>
          <w:szCs w:val="24"/>
          <w:lang w:val="sr-Cyrl-CS"/>
        </w:rPr>
        <w:t>О</w:t>
      </w:r>
      <w:r w:rsidR="00511FB0">
        <w:rPr>
          <w:rFonts w:cs="Arial"/>
          <w:bCs/>
          <w:sz w:val="24"/>
          <w:szCs w:val="24"/>
          <w:lang w:val="sr-Cyrl-CS"/>
        </w:rPr>
        <w:t>преми</w:t>
      </w:r>
      <w:r w:rsidRPr="00F23026">
        <w:rPr>
          <w:rFonts w:cs="Arial"/>
          <w:bCs/>
          <w:sz w:val="24"/>
          <w:szCs w:val="24"/>
          <w:lang w:val="sr-Cyrl-CS"/>
        </w:rPr>
        <w:t xml:space="preserve">, која су настала и после преузимања истих од стране </w:t>
      </w:r>
      <w:r w:rsidRPr="00F23026">
        <w:rPr>
          <w:rFonts w:cs="Arial"/>
          <w:sz w:val="24"/>
          <w:szCs w:val="24"/>
          <w:lang w:val="sr-Cyrl-CS"/>
        </w:rPr>
        <w:t xml:space="preserve">Купца </w:t>
      </w:r>
      <w:r w:rsidRPr="00F23026">
        <w:rPr>
          <w:rFonts w:cs="Arial"/>
          <w:bCs/>
          <w:sz w:val="24"/>
          <w:szCs w:val="24"/>
          <w:lang w:val="sr-Cyrl-CS"/>
        </w:rPr>
        <w:t>чији је узрок постојао пре преузимања (скривене мане).</w:t>
      </w:r>
    </w:p>
    <w:p w:rsidR="00511FB0" w:rsidRDefault="00511FB0" w:rsidP="00F23026">
      <w:pPr>
        <w:pStyle w:val="KDParagraf"/>
        <w:spacing w:before="0"/>
        <w:rPr>
          <w:rFonts w:cs="Arial"/>
          <w:b/>
          <w:sz w:val="24"/>
          <w:szCs w:val="24"/>
        </w:rPr>
      </w:pPr>
    </w:p>
    <w:p w:rsidR="00511FB0" w:rsidRDefault="00511FB0" w:rsidP="00F23026">
      <w:pPr>
        <w:pStyle w:val="KDParagraf"/>
        <w:spacing w:before="0"/>
        <w:rPr>
          <w:rFonts w:cs="Arial"/>
          <w:b/>
          <w:sz w:val="24"/>
          <w:szCs w:val="24"/>
        </w:rPr>
      </w:pPr>
    </w:p>
    <w:p w:rsidR="00F23026" w:rsidRPr="00F23026" w:rsidRDefault="00F23026" w:rsidP="00F23026">
      <w:pPr>
        <w:pStyle w:val="KDParagraf"/>
        <w:spacing w:before="0"/>
        <w:rPr>
          <w:rFonts w:cs="Arial"/>
          <w:sz w:val="24"/>
          <w:szCs w:val="24"/>
        </w:rPr>
      </w:pPr>
      <w:r w:rsidRPr="00C64A78">
        <w:rPr>
          <w:rFonts w:cs="Arial"/>
          <w:b/>
          <w:sz w:val="24"/>
          <w:szCs w:val="24"/>
        </w:rPr>
        <w:t xml:space="preserve">Члан </w:t>
      </w:r>
      <w:r>
        <w:rPr>
          <w:rFonts w:cs="Arial"/>
          <w:b/>
          <w:sz w:val="24"/>
          <w:szCs w:val="24"/>
          <w:lang w:val="sr-Cyrl-RS"/>
        </w:rPr>
        <w:t>1</w:t>
      </w:r>
      <w:r w:rsidR="00E7044D">
        <w:rPr>
          <w:rFonts w:cs="Arial"/>
          <w:b/>
          <w:sz w:val="24"/>
          <w:szCs w:val="24"/>
          <w:lang w:val="sr-Cyrl-RS"/>
        </w:rPr>
        <w:t>0</w:t>
      </w:r>
      <w:r w:rsidRPr="00EE793E">
        <w:rPr>
          <w:rFonts w:cs="Arial"/>
          <w:sz w:val="24"/>
          <w:szCs w:val="24"/>
        </w:rPr>
        <w:t>.</w:t>
      </w:r>
    </w:p>
    <w:p w:rsidR="00F23026" w:rsidRPr="00511FB0" w:rsidRDefault="00F23026" w:rsidP="00F23026">
      <w:pPr>
        <w:tabs>
          <w:tab w:val="left" w:pos="9090"/>
        </w:tabs>
        <w:rPr>
          <w:rFonts w:cs="Arial"/>
          <w:bCs/>
          <w:sz w:val="24"/>
          <w:szCs w:val="24"/>
          <w:lang w:val="sr-Cyrl-CS"/>
        </w:rPr>
      </w:pPr>
      <w:r w:rsidRPr="00511FB0">
        <w:rPr>
          <w:rFonts w:cs="Arial"/>
          <w:bCs/>
          <w:sz w:val="24"/>
          <w:szCs w:val="24"/>
          <w:lang w:val="sr-Cyrl-CS"/>
        </w:rPr>
        <w:t xml:space="preserve">У случају неслагања Продавца са извршеним квалитативним пријемом, као и неприхватања или оспоравања приговора, контролу извршене испоруке </w:t>
      </w:r>
      <w:r w:rsidR="00E7044D">
        <w:rPr>
          <w:rFonts w:cs="Arial"/>
          <w:bCs/>
          <w:sz w:val="24"/>
          <w:szCs w:val="24"/>
          <w:lang w:val="sr-Cyrl-CS"/>
        </w:rPr>
        <w:t>Опреме</w:t>
      </w:r>
      <w:r w:rsidRPr="00511FB0">
        <w:rPr>
          <w:rFonts w:cs="Arial"/>
          <w:bCs/>
          <w:sz w:val="24"/>
          <w:szCs w:val="24"/>
          <w:lang w:val="sr-Cyrl-CS"/>
        </w:rPr>
        <w:t xml:space="preserve"> извршиће независна </w:t>
      </w:r>
      <w:r w:rsidR="00511FB0" w:rsidRPr="00511FB0">
        <w:rPr>
          <w:rFonts w:cs="Arial"/>
          <w:bCs/>
          <w:sz w:val="24"/>
          <w:szCs w:val="24"/>
          <w:lang w:val="sr-Cyrl-CS"/>
        </w:rPr>
        <w:t>контролна кућа</w:t>
      </w:r>
      <w:r w:rsidRPr="00511FB0">
        <w:rPr>
          <w:rFonts w:cs="Arial"/>
          <w:bCs/>
          <w:sz w:val="24"/>
          <w:szCs w:val="24"/>
        </w:rPr>
        <w:t>,</w:t>
      </w:r>
      <w:r w:rsidRPr="00511FB0">
        <w:rPr>
          <w:rFonts w:cs="Arial"/>
          <w:bCs/>
          <w:sz w:val="24"/>
          <w:szCs w:val="24"/>
          <w:lang w:val="sr-Cyrl-CS"/>
        </w:rPr>
        <w:t xml:space="preserve"> одобрена од стране Продавца и </w:t>
      </w:r>
      <w:r w:rsidRPr="00511FB0">
        <w:rPr>
          <w:rFonts w:cs="Arial"/>
          <w:sz w:val="24"/>
          <w:szCs w:val="24"/>
          <w:lang w:val="sr-Cyrl-CS"/>
        </w:rPr>
        <w:t>Купца</w:t>
      </w:r>
      <w:r w:rsidRPr="00511FB0">
        <w:rPr>
          <w:rFonts w:cs="Arial"/>
          <w:bCs/>
          <w:sz w:val="24"/>
          <w:szCs w:val="24"/>
          <w:lang w:val="sr-Cyrl-CS"/>
        </w:rPr>
        <w:t xml:space="preserve">. Одлука независне </w:t>
      </w:r>
      <w:r w:rsidR="00511FB0" w:rsidRPr="00511FB0">
        <w:rPr>
          <w:rFonts w:cs="Arial"/>
          <w:bCs/>
          <w:sz w:val="24"/>
          <w:szCs w:val="24"/>
          <w:lang w:val="sr-Cyrl-CS"/>
        </w:rPr>
        <w:t>контролне куће</w:t>
      </w:r>
      <w:r w:rsidRPr="00511FB0">
        <w:rPr>
          <w:rFonts w:cs="Arial"/>
          <w:bCs/>
          <w:sz w:val="24"/>
          <w:szCs w:val="24"/>
          <w:lang w:val="sr-Cyrl-CS"/>
        </w:rPr>
        <w:t xml:space="preserve"> биће коначна. </w:t>
      </w:r>
    </w:p>
    <w:p w:rsidR="00F23026" w:rsidRPr="00511FB0" w:rsidRDefault="00F23026" w:rsidP="00F23026">
      <w:pPr>
        <w:tabs>
          <w:tab w:val="left" w:pos="9090"/>
        </w:tabs>
        <w:rPr>
          <w:rFonts w:cs="Arial"/>
          <w:bCs/>
          <w:sz w:val="24"/>
          <w:szCs w:val="24"/>
          <w:lang w:val="sr-Cyrl-CS"/>
        </w:rPr>
      </w:pPr>
      <w:r w:rsidRPr="00511FB0">
        <w:rPr>
          <w:rFonts w:cs="Arial"/>
          <w:bCs/>
          <w:sz w:val="24"/>
          <w:szCs w:val="24"/>
          <w:lang w:val="sr-Cyrl-CS"/>
        </w:rPr>
        <w:t xml:space="preserve">Одлука независне </w:t>
      </w:r>
      <w:r w:rsidR="00511FB0" w:rsidRPr="00511FB0">
        <w:rPr>
          <w:rFonts w:cs="Arial"/>
          <w:bCs/>
          <w:sz w:val="24"/>
          <w:szCs w:val="24"/>
          <w:lang w:val="sr-Cyrl-CS"/>
        </w:rPr>
        <w:t>контролне куће</w:t>
      </w:r>
      <w:r w:rsidRPr="00511FB0">
        <w:rPr>
          <w:rFonts w:cs="Arial"/>
          <w:bCs/>
          <w:sz w:val="24"/>
          <w:szCs w:val="24"/>
          <w:lang w:val="sr-Cyrl-CS"/>
        </w:rPr>
        <w:t xml:space="preserve"> за контролу ни у ком случају не ослобађа Продавца од његових обавеза и одговорности из овог Уговора.</w:t>
      </w:r>
    </w:p>
    <w:p w:rsidR="00F23026" w:rsidRDefault="00F23026" w:rsidP="00F23026">
      <w:pPr>
        <w:tabs>
          <w:tab w:val="left" w:pos="9090"/>
        </w:tabs>
        <w:rPr>
          <w:rFonts w:cs="Arial"/>
          <w:bCs/>
          <w:sz w:val="24"/>
          <w:szCs w:val="24"/>
          <w:lang w:val="sr-Cyrl-CS"/>
        </w:rPr>
      </w:pPr>
      <w:r w:rsidRPr="00511FB0">
        <w:rPr>
          <w:rFonts w:cs="Arial"/>
          <w:bCs/>
          <w:sz w:val="24"/>
          <w:szCs w:val="24"/>
          <w:lang w:val="sr-Cyrl-CS"/>
        </w:rPr>
        <w:t xml:space="preserve">Трошкове контроле </w:t>
      </w:r>
      <w:r w:rsidRPr="00511FB0">
        <w:rPr>
          <w:rFonts w:cs="Arial"/>
          <w:bCs/>
          <w:sz w:val="24"/>
          <w:szCs w:val="24"/>
        </w:rPr>
        <w:t xml:space="preserve">из става </w:t>
      </w:r>
      <w:r w:rsidRPr="00511FB0">
        <w:rPr>
          <w:rFonts w:cs="Arial"/>
          <w:bCs/>
          <w:sz w:val="24"/>
          <w:szCs w:val="24"/>
          <w:lang w:val="sr-Cyrl-CS"/>
        </w:rPr>
        <w:t xml:space="preserve">1. </w:t>
      </w:r>
      <w:proofErr w:type="gramStart"/>
      <w:r w:rsidRPr="00511FB0">
        <w:rPr>
          <w:rFonts w:cs="Arial"/>
          <w:bCs/>
          <w:sz w:val="24"/>
          <w:szCs w:val="24"/>
        </w:rPr>
        <w:t>овог</w:t>
      </w:r>
      <w:proofErr w:type="gramEnd"/>
      <w:r w:rsidRPr="00511FB0">
        <w:rPr>
          <w:rFonts w:cs="Arial"/>
          <w:bCs/>
          <w:sz w:val="24"/>
          <w:szCs w:val="24"/>
        </w:rPr>
        <w:t xml:space="preserve"> члана </w:t>
      </w:r>
      <w:r w:rsidRPr="00511FB0">
        <w:rPr>
          <w:rFonts w:cs="Arial"/>
          <w:bCs/>
          <w:sz w:val="24"/>
          <w:szCs w:val="24"/>
          <w:lang w:val="sr-Cyrl-CS"/>
        </w:rPr>
        <w:t>сноси Продавац.</w:t>
      </w:r>
    </w:p>
    <w:p w:rsidR="00F53797" w:rsidRDefault="00F53797" w:rsidP="00F23026">
      <w:pPr>
        <w:tabs>
          <w:tab w:val="left" w:pos="9090"/>
        </w:tabs>
        <w:rPr>
          <w:rFonts w:cs="Arial"/>
          <w:bCs/>
          <w:sz w:val="24"/>
          <w:szCs w:val="24"/>
          <w:lang w:val="sr-Cyrl-CS"/>
        </w:rPr>
      </w:pPr>
    </w:p>
    <w:p w:rsidR="00F53797" w:rsidRPr="00F53797" w:rsidRDefault="00F53797" w:rsidP="00F23026">
      <w:pPr>
        <w:tabs>
          <w:tab w:val="left" w:pos="9090"/>
        </w:tabs>
        <w:rPr>
          <w:rFonts w:cs="Arial"/>
          <w:b/>
          <w:bCs/>
          <w:sz w:val="24"/>
          <w:szCs w:val="24"/>
          <w:lang w:val="sr-Cyrl-CS"/>
        </w:rPr>
      </w:pPr>
      <w:r w:rsidRPr="00F53797">
        <w:rPr>
          <w:rFonts w:cs="Arial"/>
          <w:b/>
          <w:bCs/>
          <w:sz w:val="24"/>
          <w:szCs w:val="24"/>
          <w:lang w:val="sr-Cyrl-CS"/>
        </w:rPr>
        <w:t>ГАРАНТНИ РОК</w:t>
      </w:r>
    </w:p>
    <w:p w:rsidR="0049696F" w:rsidRDefault="0049696F" w:rsidP="00F53797">
      <w:pPr>
        <w:pStyle w:val="KDParagraf"/>
        <w:spacing w:before="0"/>
        <w:rPr>
          <w:rFonts w:cs="Arial"/>
          <w:b/>
          <w:sz w:val="24"/>
          <w:szCs w:val="24"/>
        </w:rPr>
      </w:pPr>
    </w:p>
    <w:p w:rsidR="00F53797" w:rsidRDefault="00F53797" w:rsidP="00F53797">
      <w:pPr>
        <w:pStyle w:val="KDParagraf"/>
        <w:spacing w:before="0"/>
        <w:rPr>
          <w:rFonts w:cs="Arial"/>
          <w:sz w:val="24"/>
          <w:szCs w:val="24"/>
        </w:rPr>
      </w:pPr>
      <w:r w:rsidRPr="00C64A78">
        <w:rPr>
          <w:rFonts w:cs="Arial"/>
          <w:b/>
          <w:sz w:val="24"/>
          <w:szCs w:val="24"/>
        </w:rPr>
        <w:t xml:space="preserve">Члан </w:t>
      </w:r>
      <w:r>
        <w:rPr>
          <w:rFonts w:cs="Arial"/>
          <w:b/>
          <w:sz w:val="24"/>
          <w:szCs w:val="24"/>
          <w:lang w:val="sr-Cyrl-RS"/>
        </w:rPr>
        <w:t>1</w:t>
      </w:r>
      <w:r w:rsidR="00E7044D">
        <w:rPr>
          <w:rFonts w:cs="Arial"/>
          <w:b/>
          <w:sz w:val="24"/>
          <w:szCs w:val="24"/>
          <w:lang w:val="sr-Cyrl-RS"/>
        </w:rPr>
        <w:t>1</w:t>
      </w:r>
      <w:r w:rsidRPr="00EE793E">
        <w:rPr>
          <w:rFonts w:cs="Arial"/>
          <w:sz w:val="24"/>
          <w:szCs w:val="24"/>
        </w:rPr>
        <w:t>.</w:t>
      </w:r>
    </w:p>
    <w:p w:rsidR="00B52FD0" w:rsidRPr="00B52FD0" w:rsidRDefault="00F53797" w:rsidP="00F53797">
      <w:pPr>
        <w:rPr>
          <w:rFonts w:cs="Arial"/>
          <w:sz w:val="24"/>
          <w:szCs w:val="24"/>
          <w:lang w:val="sr-Cyrl-RS"/>
        </w:rPr>
      </w:pPr>
      <w:r w:rsidRPr="00F53797">
        <w:rPr>
          <w:rFonts w:cs="Arial"/>
          <w:bCs/>
          <w:sz w:val="24"/>
          <w:szCs w:val="24"/>
          <w:lang w:val="sr-Cyrl-CS"/>
        </w:rPr>
        <w:t>Гарантни рок за испоручен</w:t>
      </w:r>
      <w:r w:rsidR="00484AF9">
        <w:rPr>
          <w:rFonts w:cs="Arial"/>
          <w:bCs/>
          <w:sz w:val="24"/>
          <w:szCs w:val="24"/>
          <w:lang w:val="sr-Cyrl-CS"/>
        </w:rPr>
        <w:t>у опрему</w:t>
      </w:r>
      <w:r w:rsidRPr="00F53797">
        <w:rPr>
          <w:rFonts w:cs="Arial"/>
          <w:bCs/>
          <w:sz w:val="24"/>
          <w:szCs w:val="24"/>
          <w:lang w:val="sr-Cyrl-CS"/>
        </w:rPr>
        <w:t xml:space="preserve"> износи </w:t>
      </w:r>
      <w:r w:rsidR="00197FAF">
        <w:rPr>
          <w:rFonts w:cs="Arial"/>
          <w:bCs/>
          <w:sz w:val="24"/>
          <w:szCs w:val="24"/>
          <w:lang w:val="sr-Cyrl-CS"/>
        </w:rPr>
        <w:t xml:space="preserve">24 (словима: двадесечетири) </w:t>
      </w:r>
      <w:r w:rsidR="00A10126">
        <w:rPr>
          <w:rFonts w:cs="Arial"/>
          <w:bCs/>
          <w:sz w:val="24"/>
          <w:szCs w:val="24"/>
          <w:lang w:val="sr-Cyrl-CS"/>
        </w:rPr>
        <w:t>месеца</w:t>
      </w:r>
      <w:r w:rsidRPr="00F53797">
        <w:rPr>
          <w:rFonts w:cs="Arial"/>
          <w:bCs/>
          <w:sz w:val="24"/>
          <w:szCs w:val="24"/>
          <w:lang w:val="sr-Cyrl-CS"/>
        </w:rPr>
        <w:t xml:space="preserve"> и почиње да тече од </w:t>
      </w:r>
      <w:r w:rsidR="00B52FD0">
        <w:rPr>
          <w:rFonts w:cs="Arial"/>
          <w:bCs/>
          <w:sz w:val="24"/>
          <w:szCs w:val="24"/>
          <w:lang w:val="sr-Cyrl-CS"/>
        </w:rPr>
        <w:t xml:space="preserve"> </w:t>
      </w:r>
      <w:r w:rsidRPr="00F53797">
        <w:rPr>
          <w:rFonts w:cs="Arial"/>
          <w:bCs/>
          <w:sz w:val="24"/>
          <w:szCs w:val="24"/>
          <w:lang w:val="sr-Cyrl-CS"/>
        </w:rPr>
        <w:t xml:space="preserve">дана </w:t>
      </w:r>
      <w:r w:rsidR="00B52FD0" w:rsidRPr="007A2BA4">
        <w:rPr>
          <w:sz w:val="24"/>
          <w:szCs w:val="24"/>
          <w:lang w:val="sr-Cyrl-RS"/>
        </w:rPr>
        <w:t>пуштања у рад</w:t>
      </w:r>
      <w:r w:rsidR="00B52FD0" w:rsidRPr="007A2BA4">
        <w:rPr>
          <w:sz w:val="24"/>
          <w:szCs w:val="24"/>
        </w:rPr>
        <w:t xml:space="preserve"> </w:t>
      </w:r>
      <w:r w:rsidR="00B52FD0" w:rsidRPr="007A2BA4">
        <w:rPr>
          <w:rFonts w:cs="Arial"/>
          <w:sz w:val="24"/>
          <w:szCs w:val="24"/>
          <w:lang w:val="sr-Cyrl-CS"/>
        </w:rPr>
        <w:t xml:space="preserve"> </w:t>
      </w:r>
      <w:r w:rsidR="00B52FD0" w:rsidRPr="007A2BA4">
        <w:rPr>
          <w:rFonts w:cs="Arial"/>
          <w:sz w:val="24"/>
          <w:szCs w:val="24"/>
          <w:lang w:val="sr-Cyrl-RS"/>
        </w:rPr>
        <w:t>уређаја за мерење протока откопаног материјала (протокомера) на површинским коповима</w:t>
      </w:r>
      <w:r w:rsidR="00B52FD0" w:rsidRPr="007A2BA4">
        <w:rPr>
          <w:rFonts w:cs="Arial"/>
          <w:sz w:val="24"/>
          <w:szCs w:val="24"/>
        </w:rPr>
        <w:t xml:space="preserve"> </w:t>
      </w:r>
      <w:r w:rsidR="00B52FD0">
        <w:rPr>
          <w:rFonts w:cs="Arial"/>
          <w:sz w:val="24"/>
          <w:szCs w:val="24"/>
          <w:lang w:val="sr-Cyrl-RS"/>
        </w:rPr>
        <w:t>.</w:t>
      </w:r>
    </w:p>
    <w:p w:rsidR="00F53797" w:rsidRPr="00F53797" w:rsidRDefault="00F53797" w:rsidP="00F53797">
      <w:pPr>
        <w:rPr>
          <w:rFonts w:cs="Arial"/>
          <w:bCs/>
          <w:sz w:val="24"/>
          <w:szCs w:val="24"/>
          <w:lang w:val="sr-Cyrl-CS"/>
        </w:rPr>
      </w:pPr>
      <w:r w:rsidRPr="00F23026">
        <w:rPr>
          <w:rFonts w:cs="Arial"/>
          <w:sz w:val="24"/>
          <w:szCs w:val="24"/>
          <w:lang w:val="sr-Cyrl-CS"/>
        </w:rPr>
        <w:t>Куп</w:t>
      </w:r>
      <w:r>
        <w:rPr>
          <w:rFonts w:cs="Arial"/>
          <w:sz w:val="24"/>
          <w:szCs w:val="24"/>
          <w:lang w:val="sr-Cyrl-CS"/>
        </w:rPr>
        <w:t>а</w:t>
      </w:r>
      <w:r w:rsidRPr="00F23026">
        <w:rPr>
          <w:rFonts w:cs="Arial"/>
          <w:sz w:val="24"/>
          <w:szCs w:val="24"/>
          <w:lang w:val="sr-Cyrl-CS"/>
        </w:rPr>
        <w:t>ц</w:t>
      </w:r>
      <w:r w:rsidRPr="00F53797">
        <w:rPr>
          <w:rFonts w:cs="Arial"/>
          <w:sz w:val="24"/>
          <w:szCs w:val="24"/>
          <w:lang w:val="ru-RU"/>
        </w:rPr>
        <w:t xml:space="preserve">, </w:t>
      </w:r>
      <w:r w:rsidRPr="00F53797">
        <w:rPr>
          <w:rFonts w:cs="Arial"/>
          <w:sz w:val="24"/>
          <w:szCs w:val="24"/>
          <w:lang w:val="sr-Cyrl-CS"/>
        </w:rPr>
        <w:t xml:space="preserve"> има право на рекламацију у току трајања гарантног рока, тако што ће у писаном облику доставити Продавцу Приговор на квалитет, а најкасније у року од </w:t>
      </w:r>
      <w:r w:rsidR="00B52FD0" w:rsidRPr="0088155A">
        <w:rPr>
          <w:sz w:val="24"/>
          <w:szCs w:val="24"/>
          <w:lang w:val="ru-RU" w:eastAsia="ar-SA"/>
        </w:rPr>
        <w:t xml:space="preserve">2 (словима:два) </w:t>
      </w:r>
      <w:r w:rsidRPr="00F53797">
        <w:rPr>
          <w:rFonts w:cs="Arial"/>
          <w:sz w:val="24"/>
          <w:szCs w:val="24"/>
          <w:lang w:val="sr-Cyrl-CS"/>
        </w:rPr>
        <w:t>дана од дана сазнања за недостатак.</w:t>
      </w:r>
    </w:p>
    <w:p w:rsidR="00F53797" w:rsidRPr="00F53797" w:rsidRDefault="00F53797" w:rsidP="00F53797">
      <w:pPr>
        <w:rPr>
          <w:rFonts w:cs="Arial"/>
          <w:sz w:val="24"/>
          <w:szCs w:val="24"/>
          <w:lang w:val="sr-Cyrl-CS"/>
        </w:rPr>
      </w:pPr>
      <w:r w:rsidRPr="00F53797">
        <w:rPr>
          <w:rFonts w:cs="Arial"/>
          <w:sz w:val="24"/>
          <w:szCs w:val="24"/>
          <w:lang w:val="sr-Cyrl-CS"/>
        </w:rPr>
        <w:t>Продавац се обавезује да у гарантном року, о свом трошку, отклони све евентуалне недостатке на испоручено</w:t>
      </w:r>
      <w:r w:rsidR="00511FB0">
        <w:rPr>
          <w:rFonts w:cs="Arial"/>
          <w:sz w:val="24"/>
          <w:szCs w:val="24"/>
          <w:lang w:val="sr-Cyrl-CS"/>
        </w:rPr>
        <w:t xml:space="preserve">ј опреми, </w:t>
      </w:r>
      <w:r w:rsidRPr="00F53797">
        <w:rPr>
          <w:rFonts w:cs="Arial"/>
          <w:sz w:val="24"/>
          <w:szCs w:val="24"/>
          <w:lang w:val="sr-Cyrl-CS"/>
        </w:rPr>
        <w:t>под условима утврђеним у техничкој гаранцији и важећим законским прописима РС.</w:t>
      </w:r>
    </w:p>
    <w:p w:rsidR="00F53797" w:rsidRPr="00F53797" w:rsidRDefault="00F53797" w:rsidP="00F53797">
      <w:pPr>
        <w:rPr>
          <w:rFonts w:cs="Arial"/>
          <w:sz w:val="24"/>
          <w:szCs w:val="24"/>
          <w:lang w:val="sr-Cyrl-CS"/>
        </w:rPr>
      </w:pPr>
      <w:r w:rsidRPr="00F53797">
        <w:rPr>
          <w:rFonts w:cs="Arial"/>
          <w:sz w:val="24"/>
          <w:szCs w:val="24"/>
          <w:lang w:val="sr-Cyrl-CS"/>
        </w:rPr>
        <w:lastRenderedPageBreak/>
        <w:t xml:space="preserve">У случају потврђивања чињеница, изложених у рекламационом акту </w:t>
      </w:r>
      <w:r w:rsidRPr="00F23026">
        <w:rPr>
          <w:rFonts w:cs="Arial"/>
          <w:sz w:val="24"/>
          <w:szCs w:val="24"/>
          <w:lang w:val="sr-Cyrl-CS"/>
        </w:rPr>
        <w:t>Куп</w:t>
      </w:r>
      <w:r>
        <w:rPr>
          <w:rFonts w:cs="Arial"/>
          <w:sz w:val="24"/>
          <w:szCs w:val="24"/>
          <w:lang w:val="sr-Cyrl-CS"/>
        </w:rPr>
        <w:t>ца</w:t>
      </w:r>
      <w:r w:rsidRPr="00F53797">
        <w:rPr>
          <w:rFonts w:cs="Arial"/>
          <w:sz w:val="24"/>
          <w:szCs w:val="24"/>
          <w:lang w:val="sr-Cyrl-CS"/>
        </w:rPr>
        <w:t xml:space="preserve">, Продавац ће испоручити </w:t>
      </w:r>
      <w:r w:rsidR="00511FB0">
        <w:rPr>
          <w:rFonts w:cs="Arial"/>
          <w:sz w:val="24"/>
          <w:szCs w:val="24"/>
          <w:lang w:val="sr-Cyrl-CS"/>
        </w:rPr>
        <w:t>опрему</w:t>
      </w:r>
      <w:r w:rsidRPr="00F53797">
        <w:rPr>
          <w:rFonts w:cs="Arial"/>
          <w:sz w:val="24"/>
          <w:szCs w:val="24"/>
          <w:lang w:val="sr-Cyrl-CS"/>
        </w:rPr>
        <w:t xml:space="preserve"> у замену за рекламирано о свом трошку, најкасније </w:t>
      </w:r>
      <w:r w:rsidR="00B52FD0">
        <w:rPr>
          <w:rFonts w:cs="Arial"/>
          <w:sz w:val="24"/>
          <w:szCs w:val="24"/>
          <w:lang w:val="sr-Cyrl-CS"/>
        </w:rPr>
        <w:t>15 (словима:</w:t>
      </w:r>
      <w:r w:rsidR="000102BB">
        <w:rPr>
          <w:rFonts w:cs="Arial"/>
          <w:sz w:val="24"/>
          <w:szCs w:val="24"/>
          <w:lang w:val="sr-Cyrl-CS"/>
        </w:rPr>
        <w:t xml:space="preserve"> </w:t>
      </w:r>
      <w:r w:rsidRPr="00F53797">
        <w:rPr>
          <w:rFonts w:cs="Arial"/>
          <w:sz w:val="24"/>
          <w:szCs w:val="24"/>
          <w:lang w:val="sr-Cyrl-CS"/>
        </w:rPr>
        <w:t>петнаест</w:t>
      </w:r>
      <w:r w:rsidR="00B52FD0">
        <w:rPr>
          <w:rFonts w:cs="Arial"/>
          <w:sz w:val="24"/>
          <w:szCs w:val="24"/>
          <w:lang w:val="sr-Cyrl-CS"/>
        </w:rPr>
        <w:t>)</w:t>
      </w:r>
      <w:r w:rsidRPr="00F53797">
        <w:rPr>
          <w:rFonts w:cs="Arial"/>
          <w:sz w:val="24"/>
          <w:szCs w:val="24"/>
          <w:lang w:val="sr-Cyrl-CS"/>
        </w:rPr>
        <w:t xml:space="preserve"> дана од дана повраћаја рекламиран</w:t>
      </w:r>
      <w:r w:rsidR="00511FB0">
        <w:rPr>
          <w:rFonts w:cs="Arial"/>
          <w:sz w:val="24"/>
          <w:szCs w:val="24"/>
          <w:lang w:val="sr-Cyrl-CS"/>
        </w:rPr>
        <w:t>е</w:t>
      </w:r>
      <w:r w:rsidRPr="00F53797">
        <w:rPr>
          <w:rFonts w:cs="Arial"/>
          <w:sz w:val="24"/>
          <w:szCs w:val="24"/>
          <w:lang w:val="sr-Cyrl-CS"/>
        </w:rPr>
        <w:t xml:space="preserve"> </w:t>
      </w:r>
      <w:r w:rsidR="00511FB0">
        <w:rPr>
          <w:rFonts w:cs="Arial"/>
          <w:sz w:val="24"/>
          <w:szCs w:val="24"/>
          <w:lang w:val="sr-Cyrl-CS"/>
        </w:rPr>
        <w:t>опреме</w:t>
      </w:r>
      <w:r w:rsidRPr="00F53797">
        <w:rPr>
          <w:rFonts w:cs="Arial"/>
          <w:sz w:val="24"/>
          <w:szCs w:val="24"/>
          <w:lang w:val="sr-Cyrl-CS"/>
        </w:rPr>
        <w:t xml:space="preserve"> од стране </w:t>
      </w:r>
      <w:r w:rsidR="0001751F" w:rsidRPr="00F23026">
        <w:rPr>
          <w:rFonts w:cs="Arial"/>
          <w:sz w:val="24"/>
          <w:szCs w:val="24"/>
          <w:lang w:val="sr-Cyrl-CS"/>
        </w:rPr>
        <w:t>Куп</w:t>
      </w:r>
      <w:r w:rsidR="0001751F">
        <w:rPr>
          <w:rFonts w:cs="Arial"/>
          <w:sz w:val="24"/>
          <w:szCs w:val="24"/>
          <w:lang w:val="sr-Cyrl-CS"/>
        </w:rPr>
        <w:t>ца</w:t>
      </w:r>
      <w:r w:rsidR="0001751F" w:rsidRPr="00F23026">
        <w:rPr>
          <w:rFonts w:cs="Arial"/>
          <w:sz w:val="24"/>
          <w:szCs w:val="24"/>
          <w:lang w:val="sr-Cyrl-CS"/>
        </w:rPr>
        <w:t xml:space="preserve"> </w:t>
      </w:r>
      <w:r w:rsidR="00D40659">
        <w:rPr>
          <w:rFonts w:cs="Arial"/>
          <w:sz w:val="24"/>
          <w:szCs w:val="24"/>
          <w:lang w:val="sr-Cyrl-CS"/>
        </w:rPr>
        <w:t>.</w:t>
      </w:r>
    </w:p>
    <w:p w:rsidR="00F53797" w:rsidRPr="00F53797" w:rsidRDefault="00F53797" w:rsidP="00F53797">
      <w:pPr>
        <w:rPr>
          <w:rFonts w:cs="Arial"/>
          <w:sz w:val="24"/>
          <w:szCs w:val="24"/>
          <w:lang w:val="sr-Cyrl-CS"/>
        </w:rPr>
      </w:pPr>
      <w:r w:rsidRPr="00F53797">
        <w:rPr>
          <w:rFonts w:cs="Arial"/>
          <w:sz w:val="24"/>
          <w:szCs w:val="24"/>
          <w:lang w:val="sr-Cyrl-CS"/>
        </w:rPr>
        <w:t xml:space="preserve">Гарантни рок се продужава за време за које </w:t>
      </w:r>
      <w:r w:rsidR="00511FB0">
        <w:rPr>
          <w:rFonts w:cs="Arial"/>
          <w:sz w:val="24"/>
          <w:szCs w:val="24"/>
          <w:lang w:val="sr-Cyrl-CS"/>
        </w:rPr>
        <w:t>опрема</w:t>
      </w:r>
      <w:r w:rsidRPr="00F53797">
        <w:rPr>
          <w:rFonts w:cs="Arial"/>
          <w:sz w:val="24"/>
          <w:szCs w:val="24"/>
          <w:lang w:val="sr-Cyrl-CS"/>
        </w:rPr>
        <w:t>, због недостатака, у гарантном року није коришћен</w:t>
      </w:r>
      <w:r w:rsidR="00511FB0">
        <w:rPr>
          <w:rFonts w:cs="Arial"/>
          <w:sz w:val="24"/>
          <w:szCs w:val="24"/>
          <w:lang w:val="sr-Cyrl-CS"/>
        </w:rPr>
        <w:t>а</w:t>
      </w:r>
      <w:r w:rsidRPr="00F53797">
        <w:rPr>
          <w:rFonts w:cs="Arial"/>
          <w:sz w:val="24"/>
          <w:szCs w:val="24"/>
          <w:lang w:val="sr-Cyrl-CS"/>
        </w:rPr>
        <w:t xml:space="preserve"> на начин за који је купљен</w:t>
      </w:r>
      <w:r w:rsidR="00511FB0">
        <w:rPr>
          <w:rFonts w:cs="Arial"/>
          <w:sz w:val="24"/>
          <w:szCs w:val="24"/>
          <w:lang w:val="sr-Cyrl-CS"/>
        </w:rPr>
        <w:t>а</w:t>
      </w:r>
      <w:r w:rsidRPr="00F53797">
        <w:rPr>
          <w:rFonts w:cs="Arial"/>
          <w:sz w:val="24"/>
          <w:szCs w:val="24"/>
          <w:lang w:val="sr-Cyrl-CS"/>
        </w:rPr>
        <w:t xml:space="preserve"> и време проведено на отклањању недостатака на </w:t>
      </w:r>
      <w:r w:rsidR="00511FB0">
        <w:rPr>
          <w:rFonts w:cs="Arial"/>
          <w:sz w:val="24"/>
          <w:szCs w:val="24"/>
          <w:lang w:val="sr-Cyrl-CS"/>
        </w:rPr>
        <w:t>опреми</w:t>
      </w:r>
      <w:r w:rsidRPr="00F53797">
        <w:rPr>
          <w:rFonts w:cs="Arial"/>
          <w:sz w:val="24"/>
          <w:szCs w:val="24"/>
          <w:lang w:val="sr-Cyrl-CS"/>
        </w:rPr>
        <w:t xml:space="preserve"> у гарантном року. На замењено</w:t>
      </w:r>
      <w:r w:rsidR="00511FB0">
        <w:rPr>
          <w:rFonts w:cs="Arial"/>
          <w:sz w:val="24"/>
          <w:szCs w:val="24"/>
          <w:lang w:val="sr-Cyrl-CS"/>
        </w:rPr>
        <w:t>ј</w:t>
      </w:r>
      <w:r w:rsidRPr="00F53797">
        <w:rPr>
          <w:rFonts w:cs="Arial"/>
          <w:sz w:val="24"/>
          <w:szCs w:val="24"/>
          <w:lang w:val="sr-Cyrl-CS"/>
        </w:rPr>
        <w:t xml:space="preserve"> </w:t>
      </w:r>
      <w:r w:rsidR="00511FB0">
        <w:rPr>
          <w:rFonts w:cs="Arial"/>
          <w:sz w:val="24"/>
          <w:szCs w:val="24"/>
          <w:lang w:val="sr-Cyrl-CS"/>
        </w:rPr>
        <w:t xml:space="preserve">опреми </w:t>
      </w:r>
      <w:r w:rsidRPr="00F53797">
        <w:rPr>
          <w:rFonts w:cs="Arial"/>
          <w:sz w:val="24"/>
          <w:szCs w:val="24"/>
          <w:lang w:val="sr-Cyrl-CS"/>
        </w:rPr>
        <w:t>тече нови гарантни рок и износи</w:t>
      </w:r>
      <w:r w:rsidR="00197FAF">
        <w:rPr>
          <w:rFonts w:cs="Arial"/>
          <w:sz w:val="24"/>
          <w:szCs w:val="24"/>
          <w:lang w:val="sr-Cyrl-CS"/>
        </w:rPr>
        <w:t xml:space="preserve"> </w:t>
      </w:r>
      <w:r w:rsidR="00197FAF">
        <w:rPr>
          <w:rFonts w:cs="Arial"/>
          <w:bCs/>
          <w:sz w:val="24"/>
          <w:szCs w:val="24"/>
          <w:lang w:val="sr-Cyrl-CS"/>
        </w:rPr>
        <w:t xml:space="preserve">24 (словима: двадесечетири) </w:t>
      </w:r>
      <w:r w:rsidRPr="00F53797">
        <w:rPr>
          <w:rFonts w:cs="Arial"/>
          <w:sz w:val="24"/>
          <w:szCs w:val="24"/>
          <w:lang w:val="sr-Cyrl-CS"/>
        </w:rPr>
        <w:t>месеци од датума замене.</w:t>
      </w:r>
    </w:p>
    <w:p w:rsidR="00F53797" w:rsidRPr="00F53797" w:rsidRDefault="00F53797" w:rsidP="00F53797">
      <w:pPr>
        <w:rPr>
          <w:rFonts w:cs="Arial"/>
          <w:sz w:val="24"/>
          <w:szCs w:val="24"/>
          <w:lang w:val="sr-Cyrl-CS"/>
        </w:rPr>
      </w:pPr>
      <w:r w:rsidRPr="00F53797">
        <w:rPr>
          <w:rFonts w:cs="Arial"/>
          <w:sz w:val="24"/>
          <w:szCs w:val="24"/>
          <w:lang w:val="sr-Cyrl-CS"/>
        </w:rPr>
        <w:t xml:space="preserve">Сви трошкови који буду проузроковани, а везани </w:t>
      </w:r>
      <w:r w:rsidR="000102BB">
        <w:rPr>
          <w:rFonts w:cs="Arial"/>
          <w:sz w:val="24"/>
          <w:szCs w:val="24"/>
          <w:lang w:val="sr-Cyrl-CS"/>
        </w:rPr>
        <w:t>су за отклањање недостатака на О</w:t>
      </w:r>
      <w:r w:rsidR="00511FB0">
        <w:rPr>
          <w:rFonts w:cs="Arial"/>
          <w:sz w:val="24"/>
          <w:szCs w:val="24"/>
          <w:lang w:val="sr-Cyrl-CS"/>
        </w:rPr>
        <w:t>преми</w:t>
      </w:r>
      <w:r w:rsidRPr="00F53797">
        <w:rPr>
          <w:rFonts w:cs="Arial"/>
          <w:sz w:val="24"/>
          <w:szCs w:val="24"/>
          <w:lang w:val="sr-Cyrl-CS"/>
        </w:rPr>
        <w:t xml:space="preserve"> кој</w:t>
      </w:r>
      <w:r w:rsidR="00511FB0">
        <w:rPr>
          <w:rFonts w:cs="Arial"/>
          <w:sz w:val="24"/>
          <w:szCs w:val="24"/>
          <w:lang w:val="sr-Cyrl-CS"/>
        </w:rPr>
        <w:t>а</w:t>
      </w:r>
      <w:r w:rsidRPr="00F53797">
        <w:rPr>
          <w:rFonts w:cs="Arial"/>
          <w:sz w:val="24"/>
          <w:szCs w:val="24"/>
          <w:lang w:val="sr-Cyrl-CS"/>
        </w:rPr>
        <w:t xml:space="preserve">  се испоручује, сагласно овом Уговору, у гарантном року, иду на терет Продавца.</w:t>
      </w:r>
    </w:p>
    <w:p w:rsidR="009A3AE0" w:rsidRPr="00F53797" w:rsidRDefault="009A3AE0" w:rsidP="009A3AE0">
      <w:pPr>
        <w:pStyle w:val="KDParagraf"/>
        <w:spacing w:before="0"/>
        <w:rPr>
          <w:rFonts w:cs="Arial"/>
          <w:b/>
          <w:sz w:val="24"/>
          <w:szCs w:val="24"/>
        </w:rPr>
      </w:pPr>
    </w:p>
    <w:p w:rsidR="00AD5636" w:rsidRPr="00EC5BB4" w:rsidRDefault="00387B8C" w:rsidP="00387B8C">
      <w:pPr>
        <w:spacing w:before="0"/>
        <w:rPr>
          <w:rFonts w:cs="Arial"/>
          <w:b/>
          <w:sz w:val="24"/>
          <w:szCs w:val="24"/>
        </w:rPr>
      </w:pPr>
      <w:r w:rsidRPr="00EC5BB4">
        <w:rPr>
          <w:rFonts w:cs="Arial"/>
          <w:b/>
          <w:sz w:val="24"/>
          <w:szCs w:val="24"/>
        </w:rPr>
        <w:t xml:space="preserve">УГОВОРНА КАЗНА </w:t>
      </w:r>
    </w:p>
    <w:p w:rsidR="002D7F26" w:rsidRDefault="002D7F26" w:rsidP="00EE793E">
      <w:pPr>
        <w:pStyle w:val="KDParagraf"/>
        <w:spacing w:before="0"/>
        <w:rPr>
          <w:rFonts w:cs="Arial"/>
          <w:b/>
          <w:sz w:val="24"/>
          <w:szCs w:val="24"/>
        </w:rPr>
      </w:pPr>
    </w:p>
    <w:p w:rsidR="00EE793E" w:rsidRDefault="00387B8C" w:rsidP="00EE793E">
      <w:pPr>
        <w:pStyle w:val="KDParagraf"/>
        <w:spacing w:before="0"/>
        <w:rPr>
          <w:rFonts w:cs="Arial"/>
          <w:sz w:val="24"/>
          <w:szCs w:val="24"/>
        </w:rPr>
      </w:pPr>
      <w:r w:rsidRPr="00C64A78">
        <w:rPr>
          <w:rFonts w:cs="Arial"/>
          <w:b/>
          <w:sz w:val="24"/>
          <w:szCs w:val="24"/>
        </w:rPr>
        <w:t xml:space="preserve">Члан </w:t>
      </w:r>
      <w:r>
        <w:rPr>
          <w:rFonts w:cs="Arial"/>
          <w:b/>
          <w:sz w:val="24"/>
          <w:szCs w:val="24"/>
          <w:lang w:val="sr-Cyrl-RS"/>
        </w:rPr>
        <w:t>1</w:t>
      </w:r>
      <w:r w:rsidR="00E7044D">
        <w:rPr>
          <w:rFonts w:cs="Arial"/>
          <w:b/>
          <w:sz w:val="24"/>
          <w:szCs w:val="24"/>
          <w:lang w:val="sr-Cyrl-RS"/>
        </w:rPr>
        <w:t>2</w:t>
      </w:r>
      <w:r w:rsidRPr="00EE793E">
        <w:rPr>
          <w:rFonts w:cs="Arial"/>
          <w:sz w:val="24"/>
          <w:szCs w:val="24"/>
        </w:rPr>
        <w:t>.</w:t>
      </w:r>
    </w:p>
    <w:p w:rsidR="00387B8C" w:rsidRPr="00387B8C" w:rsidRDefault="00387B8C" w:rsidP="00387B8C">
      <w:pPr>
        <w:tabs>
          <w:tab w:val="left" w:pos="9090"/>
        </w:tabs>
        <w:rPr>
          <w:rFonts w:cs="Arial"/>
          <w:bCs/>
          <w:sz w:val="24"/>
          <w:szCs w:val="24"/>
          <w:lang w:val="sr-Cyrl-CS"/>
        </w:rPr>
      </w:pPr>
      <w:r w:rsidRPr="00387B8C">
        <w:rPr>
          <w:rFonts w:cs="Arial"/>
          <w:bCs/>
          <w:sz w:val="24"/>
          <w:szCs w:val="24"/>
          <w:lang w:val="sr-Cyrl-CS"/>
        </w:rPr>
        <w:t>Уколико Продавац не испуни своје</w:t>
      </w:r>
      <w:r w:rsidR="00140998">
        <w:rPr>
          <w:rFonts w:cs="Arial"/>
          <w:bCs/>
          <w:sz w:val="24"/>
          <w:szCs w:val="24"/>
          <w:lang w:val="sr-Cyrl-CS"/>
        </w:rPr>
        <w:t xml:space="preserve"> обавезе</w:t>
      </w:r>
      <w:r w:rsidRPr="00387B8C">
        <w:rPr>
          <w:rFonts w:cs="Arial"/>
          <w:bCs/>
          <w:sz w:val="24"/>
          <w:szCs w:val="24"/>
          <w:lang w:val="sr-Cyrl-CS"/>
        </w:rPr>
        <w:t xml:space="preserve"> </w:t>
      </w:r>
      <w:r w:rsidR="00140998">
        <w:rPr>
          <w:rFonts w:cs="Arial"/>
          <w:bCs/>
          <w:sz w:val="24"/>
          <w:szCs w:val="24"/>
          <w:lang w:val="sr-Cyrl-CS"/>
        </w:rPr>
        <w:t>из овог Уговора у уговореном року</w:t>
      </w:r>
      <w:r w:rsidRPr="00387B8C">
        <w:rPr>
          <w:rFonts w:cs="Arial"/>
          <w:bCs/>
          <w:sz w:val="24"/>
          <w:szCs w:val="24"/>
          <w:lang w:val="sr-Cyrl-CS"/>
        </w:rPr>
        <w:t xml:space="preserve"> из разлога за које је одговоран, и тиме занемари уредно извршење овог Уговора, обавезан је да плати уговорну казну</w:t>
      </w:r>
      <w:r w:rsidR="005C730C">
        <w:rPr>
          <w:rFonts w:cs="Arial"/>
          <w:bCs/>
          <w:sz w:val="24"/>
          <w:szCs w:val="24"/>
          <w:lang w:val="sr-Cyrl-CS"/>
        </w:rPr>
        <w:t>.</w:t>
      </w:r>
    </w:p>
    <w:p w:rsidR="00387B8C" w:rsidRPr="009B6781" w:rsidRDefault="00387B8C" w:rsidP="00387B8C">
      <w:pPr>
        <w:tabs>
          <w:tab w:val="left" w:pos="9090"/>
        </w:tabs>
        <w:rPr>
          <w:sz w:val="24"/>
          <w:szCs w:val="24"/>
          <w:lang w:val="sr-Cyrl-RS"/>
        </w:rPr>
      </w:pPr>
      <w:r w:rsidRPr="00387B8C">
        <w:rPr>
          <w:rFonts w:cs="Arial"/>
          <w:bCs/>
          <w:sz w:val="24"/>
          <w:szCs w:val="24"/>
        </w:rPr>
        <w:t xml:space="preserve">Уговорна казна се обрачунава од првог дана од </w:t>
      </w:r>
      <w:r w:rsidR="005C730C">
        <w:rPr>
          <w:rFonts w:cs="Arial"/>
          <w:bCs/>
          <w:sz w:val="24"/>
          <w:szCs w:val="24"/>
        </w:rPr>
        <w:t xml:space="preserve">истека уговореног рока </w:t>
      </w:r>
      <w:r w:rsidRPr="00387B8C">
        <w:rPr>
          <w:rFonts w:cs="Arial"/>
          <w:bCs/>
          <w:sz w:val="24"/>
          <w:szCs w:val="24"/>
        </w:rPr>
        <w:t xml:space="preserve">из члана </w:t>
      </w:r>
      <w:r w:rsidR="002D7F26">
        <w:rPr>
          <w:rFonts w:cs="Arial"/>
          <w:bCs/>
          <w:sz w:val="24"/>
          <w:szCs w:val="24"/>
          <w:lang w:val="sr-Cyrl-RS"/>
        </w:rPr>
        <w:t>6</w:t>
      </w:r>
      <w:r w:rsidRPr="00387B8C">
        <w:rPr>
          <w:rFonts w:cs="Arial"/>
          <w:bCs/>
          <w:sz w:val="24"/>
          <w:szCs w:val="24"/>
          <w:lang w:val="sr-Latn-CS"/>
        </w:rPr>
        <w:t>.</w:t>
      </w:r>
      <w:r w:rsidRPr="00387B8C">
        <w:rPr>
          <w:rFonts w:cs="Arial"/>
          <w:bCs/>
          <w:sz w:val="24"/>
          <w:szCs w:val="24"/>
        </w:rPr>
        <w:t xml:space="preserve"> овог </w:t>
      </w:r>
      <w:r w:rsidRPr="00387B8C">
        <w:rPr>
          <w:rFonts w:cs="Arial"/>
          <w:bCs/>
          <w:sz w:val="24"/>
          <w:szCs w:val="24"/>
          <w:lang w:val="sr-Cyrl-RS"/>
        </w:rPr>
        <w:t>У</w:t>
      </w:r>
      <w:r w:rsidRPr="00387B8C">
        <w:rPr>
          <w:rFonts w:cs="Arial"/>
          <w:bCs/>
          <w:sz w:val="24"/>
          <w:szCs w:val="24"/>
        </w:rPr>
        <w:t>говора и износи 0,5% уговорене вредности неиспоручен</w:t>
      </w:r>
      <w:r w:rsidR="005C730C">
        <w:rPr>
          <w:rFonts w:cs="Arial"/>
          <w:bCs/>
          <w:sz w:val="24"/>
          <w:szCs w:val="24"/>
          <w:lang w:val="sr-Cyrl-RS"/>
        </w:rPr>
        <w:t>е</w:t>
      </w:r>
      <w:r w:rsidR="005C730C">
        <w:rPr>
          <w:rFonts w:cs="Arial"/>
          <w:bCs/>
          <w:sz w:val="24"/>
          <w:szCs w:val="24"/>
        </w:rPr>
        <w:t xml:space="preserve"> опреме и неизвршене </w:t>
      </w:r>
      <w:r w:rsidR="00E7044D">
        <w:rPr>
          <w:rFonts w:cs="Arial"/>
          <w:bCs/>
          <w:sz w:val="24"/>
          <w:szCs w:val="24"/>
          <w:lang w:val="sr-Cyrl-RS"/>
        </w:rPr>
        <w:t>Услуге</w:t>
      </w:r>
      <w:r w:rsidR="005C730C" w:rsidRPr="009B6781">
        <w:rPr>
          <w:sz w:val="24"/>
          <w:szCs w:val="24"/>
          <w:lang w:val="sr-Cyrl-RS"/>
        </w:rPr>
        <w:t>,</w:t>
      </w:r>
      <w:r w:rsidR="005C730C" w:rsidRPr="00387B8C">
        <w:rPr>
          <w:rFonts w:cs="Arial"/>
          <w:bCs/>
          <w:sz w:val="24"/>
          <w:szCs w:val="24"/>
        </w:rPr>
        <w:t xml:space="preserve"> </w:t>
      </w:r>
      <w:r w:rsidRPr="00387B8C">
        <w:rPr>
          <w:rFonts w:cs="Arial"/>
          <w:bCs/>
          <w:sz w:val="24"/>
          <w:szCs w:val="24"/>
        </w:rPr>
        <w:t>дневно, а највише до 10% укупно уговорене вредности</w:t>
      </w:r>
      <w:r w:rsidR="005C730C">
        <w:rPr>
          <w:rFonts w:cs="Arial"/>
          <w:bCs/>
          <w:sz w:val="24"/>
          <w:szCs w:val="24"/>
          <w:lang w:val="sr-Cyrl-RS"/>
        </w:rPr>
        <w:t>,</w:t>
      </w:r>
      <w:r w:rsidRPr="00387B8C">
        <w:rPr>
          <w:rFonts w:cs="Arial"/>
          <w:bCs/>
          <w:sz w:val="24"/>
          <w:szCs w:val="24"/>
        </w:rPr>
        <w:t xml:space="preserve"> </w:t>
      </w:r>
      <w:r w:rsidR="005C730C">
        <w:rPr>
          <w:sz w:val="24"/>
          <w:szCs w:val="24"/>
        </w:rPr>
        <w:t>без пореза на додату вредност, из члана 3 овог Уговора</w:t>
      </w:r>
      <w:r w:rsidR="009B6781">
        <w:rPr>
          <w:sz w:val="24"/>
          <w:szCs w:val="24"/>
          <w:lang w:val="sr-Cyrl-RS"/>
        </w:rPr>
        <w:t>.</w:t>
      </w:r>
    </w:p>
    <w:p w:rsidR="00387B8C" w:rsidRPr="00075CCB" w:rsidRDefault="00387B8C" w:rsidP="00387B8C">
      <w:pPr>
        <w:tabs>
          <w:tab w:val="left" w:pos="9090"/>
        </w:tabs>
        <w:rPr>
          <w:sz w:val="24"/>
          <w:szCs w:val="24"/>
        </w:rPr>
      </w:pPr>
      <w:r w:rsidRPr="00387B8C">
        <w:rPr>
          <w:rFonts w:cs="Arial"/>
          <w:bCs/>
          <w:sz w:val="24"/>
          <w:szCs w:val="24"/>
        </w:rPr>
        <w:t xml:space="preserve">Плаћање уговорне </w:t>
      </w:r>
      <w:proofErr w:type="gramStart"/>
      <w:r w:rsidRPr="00387B8C">
        <w:rPr>
          <w:rFonts w:cs="Arial"/>
          <w:bCs/>
          <w:sz w:val="24"/>
          <w:szCs w:val="24"/>
        </w:rPr>
        <w:t>казне</w:t>
      </w:r>
      <w:r w:rsidRPr="00387B8C">
        <w:rPr>
          <w:sz w:val="24"/>
          <w:szCs w:val="24"/>
        </w:rPr>
        <w:t xml:space="preserve">  дoспeвa</w:t>
      </w:r>
      <w:proofErr w:type="gramEnd"/>
      <w:r w:rsidRPr="00387B8C">
        <w:rPr>
          <w:sz w:val="24"/>
          <w:szCs w:val="24"/>
        </w:rPr>
        <w:t xml:space="preserve"> у рoку </w:t>
      </w:r>
      <w:r w:rsidRPr="00387B8C">
        <w:rPr>
          <w:sz w:val="24"/>
          <w:szCs w:val="24"/>
          <w:lang w:val="sr-Cyrl-RS"/>
        </w:rPr>
        <w:t xml:space="preserve">до </w:t>
      </w:r>
      <w:r w:rsidRPr="00387B8C">
        <w:rPr>
          <w:sz w:val="24"/>
          <w:szCs w:val="24"/>
        </w:rPr>
        <w:t>45</w:t>
      </w:r>
      <w:r w:rsidR="002D7F26">
        <w:rPr>
          <w:sz w:val="24"/>
          <w:szCs w:val="24"/>
          <w:lang w:val="sr-Cyrl-RS"/>
        </w:rPr>
        <w:t xml:space="preserve"> (словима: четрдесетпет)</w:t>
      </w:r>
      <w:r w:rsidRPr="00387B8C">
        <w:rPr>
          <w:sz w:val="24"/>
          <w:szCs w:val="24"/>
        </w:rPr>
        <w:t xml:space="preserve"> дaнa oд дaнa пријема од стране Продавца, фактуре </w:t>
      </w:r>
      <w:r w:rsidRPr="00387B8C">
        <w:rPr>
          <w:rFonts w:cs="Arial"/>
          <w:bCs/>
          <w:sz w:val="24"/>
          <w:szCs w:val="24"/>
        </w:rPr>
        <w:t xml:space="preserve">Купца </w:t>
      </w:r>
      <w:r w:rsidRPr="00387B8C">
        <w:rPr>
          <w:sz w:val="24"/>
          <w:szCs w:val="24"/>
        </w:rPr>
        <w:t>испостављене по овом основу.</w:t>
      </w:r>
    </w:p>
    <w:p w:rsidR="007C3FE7" w:rsidRDefault="007C3FE7" w:rsidP="00AF7885">
      <w:pPr>
        <w:pStyle w:val="KDParagraf"/>
        <w:spacing w:before="0"/>
        <w:rPr>
          <w:rFonts w:cs="Arial"/>
          <w:b/>
          <w:sz w:val="24"/>
          <w:szCs w:val="24"/>
        </w:rPr>
      </w:pPr>
    </w:p>
    <w:p w:rsidR="00197FAF" w:rsidRDefault="00197FAF" w:rsidP="00AF7885">
      <w:pPr>
        <w:pStyle w:val="KDParagraf"/>
        <w:spacing w:before="0"/>
        <w:rPr>
          <w:rFonts w:cs="Arial"/>
          <w:b/>
          <w:sz w:val="24"/>
          <w:szCs w:val="24"/>
        </w:rPr>
      </w:pPr>
    </w:p>
    <w:p w:rsidR="00AF7885" w:rsidRPr="00AF7885" w:rsidRDefault="00AF7885" w:rsidP="00AF7885">
      <w:pPr>
        <w:pStyle w:val="KDParagraf"/>
        <w:spacing w:before="0"/>
        <w:rPr>
          <w:rFonts w:cs="Arial"/>
          <w:sz w:val="24"/>
          <w:szCs w:val="24"/>
        </w:rPr>
      </w:pPr>
      <w:r w:rsidRPr="00C64A78">
        <w:rPr>
          <w:rFonts w:cs="Arial"/>
          <w:b/>
          <w:sz w:val="24"/>
          <w:szCs w:val="24"/>
        </w:rPr>
        <w:t xml:space="preserve">Члан </w:t>
      </w:r>
      <w:r>
        <w:rPr>
          <w:rFonts w:cs="Arial"/>
          <w:b/>
          <w:sz w:val="24"/>
          <w:szCs w:val="24"/>
          <w:lang w:val="sr-Cyrl-RS"/>
        </w:rPr>
        <w:t>1</w:t>
      </w:r>
      <w:r w:rsidR="00E7044D">
        <w:rPr>
          <w:rFonts w:cs="Arial"/>
          <w:b/>
          <w:sz w:val="24"/>
          <w:szCs w:val="24"/>
          <w:lang w:val="sr-Cyrl-RS"/>
        </w:rPr>
        <w:t>3</w:t>
      </w:r>
      <w:r w:rsidRPr="00EE793E">
        <w:rPr>
          <w:rFonts w:cs="Arial"/>
          <w:sz w:val="24"/>
          <w:szCs w:val="24"/>
        </w:rPr>
        <w:t>.</w:t>
      </w:r>
    </w:p>
    <w:p w:rsidR="00AF7885" w:rsidRPr="00AF7885" w:rsidRDefault="00AF7885" w:rsidP="00AF7885">
      <w:pPr>
        <w:rPr>
          <w:rFonts w:cs="Arial"/>
          <w:sz w:val="24"/>
          <w:szCs w:val="24"/>
          <w:lang w:val="sr-Cyrl-CS"/>
        </w:rPr>
      </w:pPr>
      <w:r w:rsidRPr="00AF7885">
        <w:rPr>
          <w:rFonts w:cs="Arial"/>
          <w:sz w:val="24"/>
          <w:szCs w:val="24"/>
          <w:lang w:val="sr-Cyrl-CS"/>
        </w:rPr>
        <w:t>У случају д</w:t>
      </w:r>
      <w:r w:rsidR="000102BB">
        <w:rPr>
          <w:rFonts w:cs="Arial"/>
          <w:sz w:val="24"/>
          <w:szCs w:val="24"/>
          <w:lang w:val="sr-Cyrl-CS"/>
        </w:rPr>
        <w:t>а у току важења У</w:t>
      </w:r>
      <w:r w:rsidRPr="00AF7885">
        <w:rPr>
          <w:rFonts w:cs="Arial"/>
          <w:sz w:val="24"/>
          <w:szCs w:val="24"/>
          <w:lang w:val="sr-Cyrl-CS"/>
        </w:rPr>
        <w:t>говора Продавац не изврши уговорене обавезе, у складу са закљученим Уговором, Купац може да наплати средство финансијског обезбеђења по основу доброг извршења посла и да једнострано раскине Уговор.</w:t>
      </w:r>
    </w:p>
    <w:p w:rsidR="002D7F26" w:rsidRDefault="002D7F26" w:rsidP="002D7F26">
      <w:pPr>
        <w:spacing w:before="0"/>
        <w:rPr>
          <w:rFonts w:cs="Arial"/>
          <w:b/>
          <w:sz w:val="24"/>
          <w:szCs w:val="24"/>
        </w:rPr>
      </w:pPr>
    </w:p>
    <w:p w:rsidR="003363DB" w:rsidRDefault="003363DB" w:rsidP="002D7F26">
      <w:pPr>
        <w:spacing w:before="0"/>
        <w:rPr>
          <w:rFonts w:cs="Arial"/>
          <w:b/>
          <w:sz w:val="24"/>
          <w:szCs w:val="24"/>
        </w:rPr>
      </w:pPr>
    </w:p>
    <w:p w:rsidR="002D7F26" w:rsidRPr="00EC5BB4" w:rsidRDefault="002D7F26" w:rsidP="002D7F26">
      <w:pPr>
        <w:spacing w:before="0"/>
        <w:rPr>
          <w:rFonts w:cs="Arial"/>
          <w:b/>
          <w:sz w:val="24"/>
          <w:szCs w:val="24"/>
        </w:rPr>
      </w:pPr>
      <w:r w:rsidRPr="000413D7">
        <w:rPr>
          <w:rFonts w:cs="Arial"/>
          <w:b/>
          <w:sz w:val="24"/>
          <w:szCs w:val="24"/>
        </w:rPr>
        <w:t>СРЕДСТВА ФИНАНСИЈСКОГ ОБЕЗБЕЂЕЊА</w:t>
      </w:r>
    </w:p>
    <w:p w:rsidR="0056621F" w:rsidRDefault="0056621F" w:rsidP="002D7F26">
      <w:pPr>
        <w:pStyle w:val="KDParagraf"/>
        <w:spacing w:before="0"/>
        <w:rPr>
          <w:rFonts w:cs="Arial"/>
          <w:b/>
          <w:sz w:val="24"/>
          <w:szCs w:val="24"/>
        </w:rPr>
      </w:pPr>
    </w:p>
    <w:p w:rsidR="002D7F26" w:rsidRDefault="002D7F26" w:rsidP="002D7F26">
      <w:pPr>
        <w:pStyle w:val="KDParagraf"/>
        <w:spacing w:before="0"/>
        <w:rPr>
          <w:rFonts w:cs="Arial"/>
          <w:sz w:val="24"/>
          <w:szCs w:val="24"/>
        </w:rPr>
      </w:pPr>
      <w:r w:rsidRPr="00C64A78">
        <w:rPr>
          <w:rFonts w:cs="Arial"/>
          <w:b/>
          <w:sz w:val="24"/>
          <w:szCs w:val="24"/>
        </w:rPr>
        <w:t xml:space="preserve">Члан </w:t>
      </w:r>
      <w:r>
        <w:rPr>
          <w:rFonts w:cs="Arial"/>
          <w:b/>
          <w:sz w:val="24"/>
          <w:szCs w:val="24"/>
          <w:lang w:val="sr-Cyrl-RS"/>
        </w:rPr>
        <w:t>1</w:t>
      </w:r>
      <w:r w:rsidR="00E7044D">
        <w:rPr>
          <w:rFonts w:cs="Arial"/>
          <w:b/>
          <w:sz w:val="24"/>
          <w:szCs w:val="24"/>
          <w:lang w:val="sr-Cyrl-RS"/>
        </w:rPr>
        <w:t>4</w:t>
      </w:r>
      <w:r w:rsidRPr="00EE793E">
        <w:rPr>
          <w:rFonts w:cs="Arial"/>
          <w:sz w:val="24"/>
          <w:szCs w:val="24"/>
        </w:rPr>
        <w:t>.</w:t>
      </w:r>
    </w:p>
    <w:p w:rsidR="002D7F26" w:rsidRPr="00F23026" w:rsidRDefault="002D7F26" w:rsidP="002D7F26">
      <w:pPr>
        <w:pStyle w:val="KDParagraf"/>
        <w:spacing w:before="0"/>
        <w:rPr>
          <w:rFonts w:cs="Arial"/>
          <w:sz w:val="24"/>
          <w:szCs w:val="24"/>
        </w:rPr>
      </w:pPr>
    </w:p>
    <w:p w:rsidR="00D40659" w:rsidRPr="004343EF" w:rsidRDefault="00D40659" w:rsidP="00D40659">
      <w:pPr>
        <w:pStyle w:val="KDParagraf"/>
        <w:spacing w:before="0"/>
        <w:rPr>
          <w:rFonts w:cs="Arial"/>
          <w:sz w:val="24"/>
          <w:szCs w:val="24"/>
        </w:rPr>
      </w:pPr>
      <w:r w:rsidRPr="004343EF">
        <w:rPr>
          <w:rFonts w:cs="Arial"/>
          <w:sz w:val="24"/>
          <w:szCs w:val="24"/>
          <w:lang w:val="sr-Cyrl-RS"/>
        </w:rPr>
        <w:t>Продавац</w:t>
      </w:r>
      <w:r w:rsidRPr="004343EF">
        <w:rPr>
          <w:rFonts w:cs="Arial"/>
          <w:sz w:val="24"/>
          <w:szCs w:val="24"/>
        </w:rPr>
        <w:t xml:space="preserve"> је обавезан да у тренутку потписивања Уговора, а најкасније у року од </w:t>
      </w:r>
      <w:r w:rsidRPr="004343EF">
        <w:rPr>
          <w:rFonts w:cs="Arial"/>
          <w:sz w:val="24"/>
          <w:szCs w:val="24"/>
          <w:lang w:val="sr-Cyrl-RS"/>
        </w:rPr>
        <w:t>10</w:t>
      </w:r>
      <w:r w:rsidRPr="004343EF">
        <w:rPr>
          <w:rFonts w:cs="Arial"/>
          <w:sz w:val="24"/>
          <w:szCs w:val="24"/>
        </w:rPr>
        <w:t xml:space="preserve"> (словима:</w:t>
      </w:r>
      <w:r w:rsidRPr="004343EF">
        <w:rPr>
          <w:rFonts w:cs="Arial"/>
          <w:sz w:val="24"/>
          <w:szCs w:val="24"/>
          <w:lang w:val="sr-Cyrl-RS"/>
        </w:rPr>
        <w:t xml:space="preserve"> десет</w:t>
      </w:r>
      <w:r w:rsidRPr="004343EF">
        <w:rPr>
          <w:rFonts w:cs="Arial"/>
          <w:sz w:val="24"/>
          <w:szCs w:val="24"/>
        </w:rPr>
        <w:t xml:space="preserve">) дана од дана </w:t>
      </w:r>
      <w:r w:rsidRPr="004343EF">
        <w:rPr>
          <w:rFonts w:cs="Arial"/>
          <w:sz w:val="24"/>
          <w:szCs w:val="24"/>
          <w:lang w:val="sr-Cyrl-RS"/>
        </w:rPr>
        <w:t xml:space="preserve">обостраног </w:t>
      </w:r>
      <w:r w:rsidRPr="004343EF">
        <w:rPr>
          <w:rFonts w:cs="Arial"/>
          <w:sz w:val="24"/>
          <w:szCs w:val="24"/>
        </w:rPr>
        <w:t xml:space="preserve">потписивања </w:t>
      </w:r>
      <w:r w:rsidRPr="004343EF">
        <w:rPr>
          <w:rFonts w:cs="Arial"/>
          <w:sz w:val="24"/>
          <w:szCs w:val="24"/>
          <w:lang w:val="sr-Cyrl-RS"/>
        </w:rPr>
        <w:t xml:space="preserve">од законских заступника </w:t>
      </w:r>
      <w:r w:rsidRPr="004343EF">
        <w:rPr>
          <w:rFonts w:cs="Arial"/>
          <w:sz w:val="24"/>
          <w:szCs w:val="24"/>
        </w:rPr>
        <w:t>Уговорних страна, као одложни услов из чл. 74.</w:t>
      </w:r>
      <w:r w:rsidRPr="004343EF">
        <w:rPr>
          <w:rFonts w:cs="Arial"/>
          <w:sz w:val="24"/>
          <w:szCs w:val="24"/>
          <w:lang w:val="sr-Cyrl-RS"/>
        </w:rPr>
        <w:t xml:space="preserve"> </w:t>
      </w:r>
      <w:proofErr w:type="gramStart"/>
      <w:r w:rsidRPr="004343EF">
        <w:rPr>
          <w:rFonts w:cs="Arial"/>
          <w:sz w:val="24"/>
          <w:szCs w:val="24"/>
        </w:rPr>
        <w:t>ст</w:t>
      </w:r>
      <w:proofErr w:type="gramEnd"/>
      <w:r w:rsidRPr="004343EF">
        <w:rPr>
          <w:rFonts w:cs="Arial"/>
          <w:sz w:val="24"/>
          <w:szCs w:val="24"/>
        </w:rPr>
        <w:t>.</w:t>
      </w:r>
      <w:r w:rsidRPr="004343EF">
        <w:rPr>
          <w:rFonts w:cs="Arial"/>
          <w:sz w:val="24"/>
          <w:szCs w:val="24"/>
          <w:lang w:val="sr-Cyrl-RS"/>
        </w:rPr>
        <w:t xml:space="preserve"> </w:t>
      </w:r>
      <w:r w:rsidRPr="004343EF">
        <w:rPr>
          <w:rFonts w:cs="Arial"/>
          <w:sz w:val="24"/>
          <w:szCs w:val="24"/>
        </w:rPr>
        <w:t xml:space="preserve">2. </w:t>
      </w:r>
      <w:r w:rsidRPr="004343EF">
        <w:rPr>
          <w:rFonts w:cs="Arial"/>
          <w:sz w:val="24"/>
          <w:szCs w:val="24"/>
          <w:lang w:val="sr-Cyrl-RS"/>
        </w:rPr>
        <w:t>Закона о облигационим односима</w:t>
      </w:r>
      <w:r w:rsidRPr="004343EF">
        <w:rPr>
          <w:rFonts w:cs="Arial"/>
          <w:sz w:val="24"/>
          <w:szCs w:val="24"/>
        </w:rPr>
        <w:t xml:space="preserve"> </w:t>
      </w:r>
      <w:r w:rsidRPr="004343EF">
        <w:rPr>
          <w:rFonts w:cs="Arial"/>
          <w:sz w:val="24"/>
          <w:szCs w:val="24"/>
          <w:lang w:val="sr-Cyrl-RS"/>
        </w:rPr>
        <w:t xml:space="preserve"> </w:t>
      </w:r>
      <w:r w:rsidRPr="004343EF">
        <w:rPr>
          <w:rFonts w:cs="Arial"/>
          <w:sz w:val="24"/>
          <w:szCs w:val="24"/>
        </w:rPr>
        <w:t>("Сл. лист СФРJ", бр. 29/78, 39/85, 45/89 - oдлукa УСJ и 57/89, "Сл. лист СРJ", бр. 31/93 и "Сл. лист СЦГ", бр. 1/2003 - Устaвнa пoвeљa)</w:t>
      </w:r>
      <w:r w:rsidRPr="004343EF">
        <w:rPr>
          <w:rFonts w:cs="Arial"/>
          <w:sz w:val="24"/>
          <w:szCs w:val="24"/>
          <w:lang w:val="sr-Cyrl-RS"/>
        </w:rPr>
        <w:t xml:space="preserve"> </w:t>
      </w:r>
      <w:r w:rsidRPr="004343EF">
        <w:rPr>
          <w:rFonts w:cs="Arial"/>
          <w:sz w:val="24"/>
          <w:szCs w:val="24"/>
        </w:rPr>
        <w:t>(даље: ЗОО)</w:t>
      </w:r>
      <w:r w:rsidRPr="004343EF">
        <w:rPr>
          <w:rFonts w:cs="Arial"/>
          <w:sz w:val="24"/>
          <w:szCs w:val="24"/>
          <w:lang w:val="sr-Cyrl-RS"/>
        </w:rPr>
        <w:t>,</w:t>
      </w:r>
      <w:r w:rsidRPr="004343EF">
        <w:rPr>
          <w:rFonts w:cs="Arial"/>
          <w:sz w:val="24"/>
          <w:szCs w:val="24"/>
        </w:rPr>
        <w:t xml:space="preserve"> преда К</w:t>
      </w:r>
      <w:r w:rsidRPr="004343EF">
        <w:rPr>
          <w:rFonts w:cs="Arial"/>
          <w:sz w:val="24"/>
          <w:szCs w:val="24"/>
          <w:lang w:val="sr-Cyrl-RS"/>
        </w:rPr>
        <w:t>упцу</w:t>
      </w:r>
      <w:r w:rsidRPr="004343EF">
        <w:rPr>
          <w:rFonts w:cs="Arial"/>
          <w:sz w:val="24"/>
          <w:szCs w:val="24"/>
        </w:rPr>
        <w:t xml:space="preserve"> средство финансијског обезбеђења за добро извршење посла у износу од </w:t>
      </w:r>
      <w:r w:rsidRPr="004343EF">
        <w:rPr>
          <w:rFonts w:cs="Arial"/>
          <w:sz w:val="24"/>
          <w:szCs w:val="24"/>
          <w:lang w:val="sr-Latn-RS"/>
        </w:rPr>
        <w:t>10</w:t>
      </w:r>
      <w:r w:rsidRPr="004343EF">
        <w:rPr>
          <w:rFonts w:cs="Arial"/>
          <w:sz w:val="24"/>
          <w:szCs w:val="24"/>
        </w:rPr>
        <w:t>% од укупне вредности уговора, без ПДВ</w:t>
      </w:r>
    </w:p>
    <w:p w:rsidR="00D40659" w:rsidRPr="004343EF" w:rsidRDefault="00D40659" w:rsidP="0038303E">
      <w:pPr>
        <w:pStyle w:val="KDParagraf"/>
        <w:spacing w:before="0"/>
        <w:rPr>
          <w:rFonts w:cs="Arial"/>
          <w:sz w:val="24"/>
          <w:szCs w:val="24"/>
          <w:lang w:val="sr-Cyrl-RS"/>
        </w:rPr>
      </w:pPr>
      <w:r w:rsidRPr="004343EF">
        <w:rPr>
          <w:rFonts w:cs="Arial"/>
          <w:sz w:val="24"/>
          <w:szCs w:val="24"/>
        </w:rPr>
        <w:t xml:space="preserve"> </w:t>
      </w:r>
    </w:p>
    <w:p w:rsidR="00D40659" w:rsidRPr="004343EF" w:rsidRDefault="00D40659" w:rsidP="00D40659">
      <w:pPr>
        <w:spacing w:before="0"/>
        <w:jc w:val="center"/>
        <w:rPr>
          <w:rFonts w:cs="Arial"/>
          <w:b/>
          <w:sz w:val="24"/>
          <w:szCs w:val="24"/>
        </w:rPr>
      </w:pPr>
    </w:p>
    <w:p w:rsidR="00D40659" w:rsidRPr="0038303E" w:rsidRDefault="00D40659" w:rsidP="007137C3">
      <w:pPr>
        <w:pStyle w:val="ListParagraph"/>
        <w:numPr>
          <w:ilvl w:val="0"/>
          <w:numId w:val="34"/>
        </w:numPr>
        <w:spacing w:before="0" w:after="0" w:line="240" w:lineRule="auto"/>
        <w:rPr>
          <w:rFonts w:ascii="Arial" w:hAnsi="Arial" w:cs="Arial"/>
          <w:sz w:val="24"/>
          <w:szCs w:val="24"/>
        </w:rPr>
      </w:pPr>
      <w:r w:rsidRPr="0038303E">
        <w:rPr>
          <w:rFonts w:ascii="Arial" w:hAnsi="Arial" w:cs="Arial"/>
          <w:sz w:val="24"/>
          <w:szCs w:val="24"/>
        </w:rPr>
        <w:t>Меницу која је:</w:t>
      </w:r>
    </w:p>
    <w:p w:rsidR="00D40659" w:rsidRPr="0038303E" w:rsidRDefault="00D40659" w:rsidP="007137C3">
      <w:pPr>
        <w:numPr>
          <w:ilvl w:val="0"/>
          <w:numId w:val="11"/>
        </w:numPr>
        <w:spacing w:before="0"/>
        <w:ind w:left="1710"/>
        <w:rPr>
          <w:rFonts w:cs="Arial"/>
          <w:sz w:val="24"/>
          <w:szCs w:val="24"/>
        </w:rPr>
      </w:pPr>
      <w:r w:rsidRPr="0038303E">
        <w:rPr>
          <w:rFonts w:cs="Arial"/>
          <w:sz w:val="24"/>
          <w:szCs w:val="24"/>
        </w:rPr>
        <w:lastRenderedPageBreak/>
        <w:t>издата са клаузулом „без протеста“ и „без извештаја“ потписана од стране законског заступника или лица по овлашћењу  законског заступника, на начин који прописује Закон о меници ("Сл. лист ФНРЈ" бр. 104/46, "Сл. лист СФРЈ" бр. 16/65, 54/70 и 57/89 и "Сл. лист СРЈ" бр. 46/96, Сл. лист СЦГ бр. 01/03 Уст. повеља)</w:t>
      </w:r>
    </w:p>
    <w:p w:rsidR="00D40659" w:rsidRPr="0038303E" w:rsidRDefault="00D40659" w:rsidP="007137C3">
      <w:pPr>
        <w:numPr>
          <w:ilvl w:val="0"/>
          <w:numId w:val="11"/>
        </w:numPr>
        <w:spacing w:before="0"/>
        <w:ind w:left="1710"/>
        <w:rPr>
          <w:rFonts w:cs="Arial"/>
          <w:sz w:val="24"/>
          <w:szCs w:val="24"/>
        </w:rPr>
      </w:pPr>
      <w:r w:rsidRPr="0038303E">
        <w:rPr>
          <w:rFonts w:cs="Arial"/>
          <w:sz w:val="24"/>
          <w:szCs w:val="24"/>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w:t>
      </w:r>
      <w:proofErr w:type="gramStart"/>
      <w:r w:rsidRPr="0038303E">
        <w:rPr>
          <w:rFonts w:cs="Arial"/>
          <w:sz w:val="24"/>
          <w:szCs w:val="24"/>
        </w:rPr>
        <w:t>“ бр</w:t>
      </w:r>
      <w:proofErr w:type="gramEnd"/>
      <w:r w:rsidRPr="0038303E">
        <w:rPr>
          <w:rFonts w:cs="Arial"/>
          <w:sz w:val="24"/>
          <w:szCs w:val="24"/>
        </w:rPr>
        <w:t>. 56/11 и 80/15) и то документује овереним захтевом пословној банци да региструје меницу са одређеним серијским бројем, основ на основу кога се издаје меница и менично овлашћење (број ЈН) и износ из основа (тачка 4. став 2. Одлуке).</w:t>
      </w:r>
    </w:p>
    <w:p w:rsidR="00D40659" w:rsidRPr="0038303E" w:rsidRDefault="00D40659" w:rsidP="007137C3">
      <w:pPr>
        <w:pStyle w:val="ListParagraph"/>
        <w:numPr>
          <w:ilvl w:val="0"/>
          <w:numId w:val="34"/>
        </w:numPr>
        <w:spacing w:before="0" w:after="0" w:line="240" w:lineRule="auto"/>
        <w:rPr>
          <w:rFonts w:ascii="Arial" w:hAnsi="Arial" w:cs="Arial"/>
          <w:sz w:val="24"/>
          <w:szCs w:val="24"/>
        </w:rPr>
      </w:pPr>
      <w:r w:rsidRPr="0038303E">
        <w:rPr>
          <w:rFonts w:ascii="Arial" w:hAnsi="Arial" w:cs="Arial"/>
          <w:sz w:val="24"/>
          <w:szCs w:val="24"/>
        </w:rPr>
        <w:t xml:space="preserve">Менично писмо – овлашћење којим продавац овлашћује купца да може наплатити </w:t>
      </w:r>
      <w:proofErr w:type="gramStart"/>
      <w:r w:rsidRPr="0038303E">
        <w:rPr>
          <w:rFonts w:ascii="Arial" w:hAnsi="Arial" w:cs="Arial"/>
          <w:sz w:val="24"/>
          <w:szCs w:val="24"/>
        </w:rPr>
        <w:t>меницу  на</w:t>
      </w:r>
      <w:proofErr w:type="gramEnd"/>
      <w:r w:rsidRPr="0038303E">
        <w:rPr>
          <w:rFonts w:ascii="Arial" w:hAnsi="Arial" w:cs="Arial"/>
          <w:sz w:val="24"/>
          <w:szCs w:val="24"/>
        </w:rPr>
        <w:t xml:space="preserve"> износ од 10 % од вредности Уговора (без ПДВ) са роком важења минимално 30 (</w:t>
      </w:r>
      <w:r w:rsidRPr="0038303E">
        <w:rPr>
          <w:rFonts w:ascii="Arial" w:hAnsi="Arial" w:cs="Arial"/>
          <w:sz w:val="24"/>
          <w:szCs w:val="24"/>
          <w:lang w:val="sr-Cyrl-RS"/>
        </w:rPr>
        <w:t xml:space="preserve">словима: </w:t>
      </w:r>
      <w:r w:rsidRPr="0038303E">
        <w:rPr>
          <w:rFonts w:ascii="Arial" w:hAnsi="Arial" w:cs="Arial"/>
          <w:sz w:val="24"/>
          <w:szCs w:val="24"/>
        </w:rPr>
        <w:t xml:space="preserve">тридесет) дана дужим од рока </w:t>
      </w:r>
      <w:r w:rsidRPr="0038303E">
        <w:rPr>
          <w:rFonts w:ascii="Arial" w:hAnsi="Arial" w:cs="Arial"/>
          <w:sz w:val="24"/>
          <w:szCs w:val="24"/>
          <w:lang w:val="sr-Cyrl-CS"/>
        </w:rPr>
        <w:t>одређеног за коначно извршење посла</w:t>
      </w:r>
      <w:r w:rsidRPr="0038303E">
        <w:rPr>
          <w:rFonts w:ascii="Arial" w:hAnsi="Arial" w:cs="Arial"/>
          <w:sz w:val="24"/>
          <w:szCs w:val="24"/>
        </w:rPr>
        <w:t xml:space="preserve">, с тим да евентуални продужетак </w:t>
      </w:r>
      <w:r w:rsidRPr="0038303E">
        <w:rPr>
          <w:rFonts w:ascii="Arial" w:hAnsi="Arial" w:cs="Arial"/>
          <w:sz w:val="24"/>
          <w:szCs w:val="24"/>
          <w:lang w:val="sr-Cyrl-CS"/>
        </w:rPr>
        <w:t xml:space="preserve">овог </w:t>
      </w:r>
      <w:r w:rsidRPr="0038303E">
        <w:rPr>
          <w:rFonts w:ascii="Arial" w:hAnsi="Arial" w:cs="Arial"/>
          <w:sz w:val="24"/>
          <w:szCs w:val="24"/>
        </w:rPr>
        <w:t xml:space="preserve">рока има за последицу и продужење рока важења менице и меничног овлашћења, које мора бити издато на основу Закона о меници. </w:t>
      </w:r>
    </w:p>
    <w:p w:rsidR="00D40659" w:rsidRPr="0038303E" w:rsidRDefault="00D40659" w:rsidP="007137C3">
      <w:pPr>
        <w:pStyle w:val="ListParagraph"/>
        <w:numPr>
          <w:ilvl w:val="0"/>
          <w:numId w:val="34"/>
        </w:numPr>
        <w:spacing w:before="0" w:after="0" w:line="240" w:lineRule="auto"/>
        <w:rPr>
          <w:rFonts w:ascii="Arial" w:hAnsi="Arial" w:cs="Arial"/>
          <w:sz w:val="24"/>
          <w:szCs w:val="24"/>
        </w:rPr>
      </w:pPr>
      <w:r w:rsidRPr="0038303E">
        <w:rPr>
          <w:rFonts w:ascii="Arial" w:hAnsi="Arial" w:cs="Arial"/>
          <w:sz w:val="24"/>
          <w:szCs w:val="24"/>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понуђача;</w:t>
      </w:r>
    </w:p>
    <w:p w:rsidR="00D40659" w:rsidRPr="0038303E" w:rsidRDefault="00D40659" w:rsidP="007137C3">
      <w:pPr>
        <w:pStyle w:val="ListParagraph"/>
        <w:numPr>
          <w:ilvl w:val="0"/>
          <w:numId w:val="34"/>
        </w:numPr>
        <w:spacing w:before="0" w:after="0" w:line="240" w:lineRule="auto"/>
        <w:rPr>
          <w:rFonts w:ascii="Arial" w:hAnsi="Arial" w:cs="Arial"/>
          <w:sz w:val="24"/>
          <w:szCs w:val="24"/>
        </w:rPr>
      </w:pPr>
      <w:r w:rsidRPr="0038303E">
        <w:rPr>
          <w:rFonts w:ascii="Arial" w:hAnsi="Arial" w:cs="Arial"/>
          <w:sz w:val="24"/>
          <w:szCs w:val="24"/>
        </w:rPr>
        <w:t>фотокопију важећег Картона депонованих потписа овлашћених лица за располагање новчаним средствима Продавца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rsidR="00D40659" w:rsidRPr="0038303E" w:rsidRDefault="00D40659" w:rsidP="007137C3">
      <w:pPr>
        <w:pStyle w:val="ListParagraph"/>
        <w:numPr>
          <w:ilvl w:val="0"/>
          <w:numId w:val="34"/>
        </w:numPr>
        <w:spacing w:before="0" w:after="0" w:line="240" w:lineRule="auto"/>
        <w:rPr>
          <w:rFonts w:ascii="Arial" w:hAnsi="Arial" w:cs="Arial"/>
          <w:sz w:val="24"/>
          <w:szCs w:val="24"/>
        </w:rPr>
      </w:pPr>
      <w:proofErr w:type="gramStart"/>
      <w:r w:rsidRPr="0038303E">
        <w:rPr>
          <w:rFonts w:ascii="Arial" w:hAnsi="Arial" w:cs="Arial"/>
          <w:sz w:val="24"/>
          <w:szCs w:val="24"/>
        </w:rPr>
        <w:t>фотокопију</w:t>
      </w:r>
      <w:proofErr w:type="gramEnd"/>
      <w:r w:rsidRPr="0038303E">
        <w:rPr>
          <w:rFonts w:ascii="Arial" w:hAnsi="Arial" w:cs="Arial"/>
          <w:sz w:val="24"/>
          <w:szCs w:val="24"/>
        </w:rPr>
        <w:t xml:space="preserve"> ОП обрасца.</w:t>
      </w:r>
    </w:p>
    <w:p w:rsidR="00D40659" w:rsidRPr="0038303E" w:rsidRDefault="00D40659" w:rsidP="007137C3">
      <w:pPr>
        <w:pStyle w:val="ListParagraph"/>
        <w:numPr>
          <w:ilvl w:val="0"/>
          <w:numId w:val="34"/>
        </w:numPr>
        <w:spacing w:before="0" w:after="0" w:line="240" w:lineRule="auto"/>
        <w:rPr>
          <w:rFonts w:ascii="Arial" w:hAnsi="Arial" w:cs="Arial"/>
          <w:sz w:val="24"/>
          <w:szCs w:val="24"/>
        </w:rPr>
      </w:pPr>
      <w:r w:rsidRPr="0038303E">
        <w:rPr>
          <w:rFonts w:ascii="Arial" w:hAnsi="Arial" w:cs="Arial"/>
          <w:sz w:val="24"/>
          <w:szCs w:val="24"/>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rsidR="00D40659" w:rsidRPr="0038303E" w:rsidRDefault="00D40659" w:rsidP="00D40659">
      <w:pPr>
        <w:spacing w:before="0"/>
        <w:rPr>
          <w:rFonts w:cs="Arial"/>
          <w:sz w:val="24"/>
          <w:szCs w:val="24"/>
        </w:rPr>
      </w:pPr>
      <w:r w:rsidRPr="0038303E">
        <w:rPr>
          <w:rFonts w:cs="Arial"/>
          <w:sz w:val="24"/>
          <w:szCs w:val="24"/>
        </w:rPr>
        <w:t xml:space="preserve">Меница може бити наплаћена у случају да Продавац не буде извршавао своје уговорне обавезе у роковима и на начин предвиђен уговором. </w:t>
      </w:r>
    </w:p>
    <w:p w:rsidR="00D40659" w:rsidRPr="004343EF" w:rsidRDefault="00D40659" w:rsidP="00D40659">
      <w:pPr>
        <w:tabs>
          <w:tab w:val="left" w:pos="9090"/>
        </w:tabs>
        <w:spacing w:before="0"/>
        <w:rPr>
          <w:rFonts w:cs="Arial"/>
          <w:b/>
          <w:i/>
          <w:lang w:val="sr-Cyrl-RS"/>
        </w:rPr>
      </w:pPr>
      <w:r w:rsidRPr="004343EF">
        <w:rPr>
          <w:rFonts w:cs="Arial"/>
          <w:b/>
          <w:lang w:val="sr-Cyrl-RS"/>
        </w:rPr>
        <w:t xml:space="preserve"> </w:t>
      </w:r>
    </w:p>
    <w:p w:rsidR="00D40659" w:rsidRPr="004343EF" w:rsidRDefault="00D40659" w:rsidP="00D40659">
      <w:pPr>
        <w:tabs>
          <w:tab w:val="left" w:pos="9090"/>
        </w:tabs>
        <w:spacing w:before="0"/>
        <w:jc w:val="center"/>
        <w:rPr>
          <w:rFonts w:cs="Arial"/>
          <w:b/>
        </w:rPr>
      </w:pPr>
    </w:p>
    <w:p w:rsidR="0049696F" w:rsidRDefault="0049696F" w:rsidP="0049696F">
      <w:pPr>
        <w:pStyle w:val="KDParagraf"/>
        <w:spacing w:before="0"/>
        <w:rPr>
          <w:rFonts w:cs="Arial"/>
          <w:sz w:val="24"/>
          <w:szCs w:val="24"/>
        </w:rPr>
      </w:pPr>
      <w:r w:rsidRPr="00C64A78">
        <w:rPr>
          <w:rFonts w:cs="Arial"/>
          <w:b/>
          <w:sz w:val="24"/>
          <w:szCs w:val="24"/>
        </w:rPr>
        <w:t xml:space="preserve">Члан </w:t>
      </w:r>
      <w:r>
        <w:rPr>
          <w:rFonts w:cs="Arial"/>
          <w:b/>
          <w:sz w:val="24"/>
          <w:szCs w:val="24"/>
          <w:lang w:val="sr-Cyrl-RS"/>
        </w:rPr>
        <w:t>1</w:t>
      </w:r>
      <w:r w:rsidR="00E7044D">
        <w:rPr>
          <w:rFonts w:cs="Arial"/>
          <w:b/>
          <w:sz w:val="24"/>
          <w:szCs w:val="24"/>
          <w:lang w:val="sr-Cyrl-RS"/>
        </w:rPr>
        <w:t>5</w:t>
      </w:r>
      <w:r w:rsidRPr="00EE793E">
        <w:rPr>
          <w:rFonts w:cs="Arial"/>
          <w:sz w:val="24"/>
          <w:szCs w:val="24"/>
        </w:rPr>
        <w:t>.</w:t>
      </w:r>
    </w:p>
    <w:p w:rsidR="0001751F" w:rsidRDefault="0001751F" w:rsidP="00BC6D28">
      <w:pPr>
        <w:pStyle w:val="KDParagraf"/>
        <w:spacing w:before="0"/>
        <w:rPr>
          <w:rFonts w:cs="Arial"/>
          <w:sz w:val="24"/>
          <w:szCs w:val="24"/>
        </w:rPr>
      </w:pPr>
    </w:p>
    <w:p w:rsidR="009B6781" w:rsidRPr="004343EF" w:rsidRDefault="009B6781" w:rsidP="009B6781">
      <w:pPr>
        <w:pStyle w:val="KDParagraf"/>
        <w:spacing w:before="0"/>
        <w:rPr>
          <w:rFonts w:cs="Arial"/>
          <w:sz w:val="24"/>
          <w:szCs w:val="24"/>
          <w:lang w:val="sr-Cyrl-RS"/>
        </w:rPr>
      </w:pPr>
      <w:r w:rsidRPr="004343EF">
        <w:rPr>
          <w:rFonts w:cs="Arial"/>
          <w:sz w:val="24"/>
          <w:szCs w:val="24"/>
          <w:lang w:val="sr-Cyrl-RS"/>
        </w:rPr>
        <w:t>Продавац</w:t>
      </w:r>
      <w:r w:rsidRPr="004343EF">
        <w:rPr>
          <w:rFonts w:cs="Arial"/>
          <w:sz w:val="24"/>
          <w:szCs w:val="24"/>
        </w:rPr>
        <w:t xml:space="preserve"> је обавезан да у тренутку примопредаје предмета уговора</w:t>
      </w:r>
      <w:r w:rsidRPr="004343EF">
        <w:rPr>
          <w:rFonts w:cs="Arial"/>
          <w:sz w:val="24"/>
          <w:szCs w:val="24"/>
          <w:lang w:val="sr-Cyrl-RS"/>
        </w:rPr>
        <w:t>,</w:t>
      </w:r>
      <w:r w:rsidRPr="004343EF">
        <w:rPr>
          <w:rFonts w:cs="Arial"/>
          <w:sz w:val="24"/>
          <w:szCs w:val="24"/>
        </w:rPr>
        <w:t xml:space="preserve"> а најкасније 5 </w:t>
      </w:r>
      <w:r w:rsidRPr="004343EF">
        <w:rPr>
          <w:rFonts w:cs="Arial"/>
          <w:sz w:val="24"/>
          <w:szCs w:val="24"/>
          <w:lang w:val="sr-Cyrl-RS"/>
        </w:rPr>
        <w:t xml:space="preserve">(словима: пет) </w:t>
      </w:r>
      <w:r w:rsidRPr="004343EF">
        <w:rPr>
          <w:rFonts w:cs="Arial"/>
          <w:sz w:val="24"/>
          <w:szCs w:val="24"/>
        </w:rPr>
        <w:t xml:space="preserve">дана пре истека </w:t>
      </w:r>
      <w:r w:rsidRPr="004343EF">
        <w:rPr>
          <w:rFonts w:cs="Arial"/>
          <w:sz w:val="24"/>
          <w:szCs w:val="24"/>
          <w:lang w:val="sr-Cyrl-RS"/>
        </w:rPr>
        <w:t>средства финансијског обезбеђења</w:t>
      </w:r>
      <w:r w:rsidRPr="004343EF">
        <w:rPr>
          <w:rFonts w:cs="Arial"/>
          <w:sz w:val="24"/>
          <w:szCs w:val="24"/>
        </w:rPr>
        <w:t xml:space="preserve"> за добро извршење посла</w:t>
      </w:r>
      <w:r w:rsidRPr="004343EF">
        <w:rPr>
          <w:rFonts w:cs="Arial"/>
          <w:sz w:val="24"/>
          <w:szCs w:val="24"/>
          <w:lang w:val="sr-Cyrl-RS"/>
        </w:rPr>
        <w:t>,</w:t>
      </w:r>
      <w:r w:rsidRPr="004343EF">
        <w:rPr>
          <w:rFonts w:cs="Arial"/>
          <w:b/>
          <w:sz w:val="24"/>
          <w:szCs w:val="24"/>
        </w:rPr>
        <w:t xml:space="preserve"> </w:t>
      </w:r>
      <w:r w:rsidRPr="004343EF">
        <w:rPr>
          <w:rFonts w:cs="Arial"/>
          <w:sz w:val="24"/>
          <w:szCs w:val="24"/>
        </w:rPr>
        <w:t>преда К</w:t>
      </w:r>
      <w:r w:rsidRPr="004343EF">
        <w:rPr>
          <w:rFonts w:cs="Arial"/>
          <w:sz w:val="24"/>
          <w:szCs w:val="24"/>
          <w:lang w:val="sr-Cyrl-RS"/>
        </w:rPr>
        <w:t>упцу</w:t>
      </w:r>
      <w:r w:rsidRPr="004343EF">
        <w:rPr>
          <w:rFonts w:cs="Arial"/>
          <w:sz w:val="24"/>
          <w:szCs w:val="24"/>
        </w:rPr>
        <w:t xml:space="preserve"> средство финансијског обезбеђења за </w:t>
      </w:r>
      <w:r w:rsidRPr="004343EF">
        <w:rPr>
          <w:rFonts w:cs="Arial"/>
          <w:sz w:val="24"/>
          <w:szCs w:val="24"/>
          <w:lang w:val="sr-Cyrl-RS"/>
        </w:rPr>
        <w:t xml:space="preserve">отклањање грешака у гарантном року </w:t>
      </w:r>
      <w:r w:rsidRPr="004343EF">
        <w:rPr>
          <w:rFonts w:cs="Arial"/>
          <w:sz w:val="24"/>
          <w:szCs w:val="24"/>
        </w:rPr>
        <w:t xml:space="preserve"> у износу од </w:t>
      </w:r>
      <w:r w:rsidRPr="004343EF">
        <w:rPr>
          <w:rFonts w:cs="Arial"/>
          <w:sz w:val="24"/>
          <w:szCs w:val="24"/>
          <w:lang w:val="sr-Cyrl-RS"/>
        </w:rPr>
        <w:t>5</w:t>
      </w:r>
      <w:r w:rsidRPr="004343EF">
        <w:rPr>
          <w:rFonts w:cs="Arial"/>
          <w:sz w:val="24"/>
          <w:szCs w:val="24"/>
        </w:rPr>
        <w:t>% од укупне вредности уговора, без ПДВ</w:t>
      </w:r>
    </w:p>
    <w:p w:rsidR="009B6781" w:rsidRPr="0038303E" w:rsidRDefault="009B6781" w:rsidP="009B6781">
      <w:pPr>
        <w:pStyle w:val="KDParagraf"/>
        <w:numPr>
          <w:ilvl w:val="0"/>
          <w:numId w:val="43"/>
        </w:numPr>
        <w:spacing w:before="0"/>
        <w:rPr>
          <w:rFonts w:eastAsia="TimesNewRomanPSMT" w:cs="Arial"/>
          <w:iCs/>
          <w:sz w:val="24"/>
          <w:szCs w:val="24"/>
        </w:rPr>
      </w:pPr>
      <w:r w:rsidRPr="0038303E">
        <w:rPr>
          <w:rFonts w:eastAsia="TimesNewRomanPSMT" w:cs="Arial"/>
          <w:iCs/>
          <w:sz w:val="24"/>
          <w:szCs w:val="24"/>
        </w:rPr>
        <w:t xml:space="preserve">бланко сопствену меницу за </w:t>
      </w:r>
      <w:r w:rsidRPr="0038303E">
        <w:rPr>
          <w:rFonts w:eastAsia="TimesNewRomanPSMT" w:cs="Arial"/>
          <w:iCs/>
          <w:sz w:val="24"/>
          <w:szCs w:val="24"/>
          <w:lang w:val="sr-Cyrl-RS"/>
        </w:rPr>
        <w:t>отклањање недостатака у гарантном року</w:t>
      </w:r>
      <w:r w:rsidRPr="0038303E">
        <w:rPr>
          <w:rFonts w:eastAsia="TimesNewRomanPSMT" w:cs="Arial"/>
          <w:iCs/>
          <w:sz w:val="24"/>
          <w:szCs w:val="24"/>
        </w:rPr>
        <w:t xml:space="preserve"> која је</w:t>
      </w:r>
      <w:r w:rsidRPr="0038303E">
        <w:rPr>
          <w:rFonts w:eastAsia="TimesNewRomanPSMT" w:cs="Arial"/>
          <w:iCs/>
          <w:sz w:val="24"/>
          <w:szCs w:val="24"/>
          <w:lang w:val="sr-Cyrl-RS"/>
        </w:rPr>
        <w:t>:</w:t>
      </w:r>
    </w:p>
    <w:p w:rsidR="009B6781" w:rsidRPr="0038303E" w:rsidRDefault="009B6781" w:rsidP="009B6781">
      <w:pPr>
        <w:numPr>
          <w:ilvl w:val="0"/>
          <w:numId w:val="11"/>
        </w:numPr>
        <w:ind w:left="1710"/>
        <w:rPr>
          <w:rFonts w:cs="Arial"/>
          <w:sz w:val="24"/>
          <w:szCs w:val="24"/>
        </w:rPr>
      </w:pPr>
      <w:r w:rsidRPr="0038303E">
        <w:rPr>
          <w:rFonts w:cs="Arial"/>
          <w:sz w:val="24"/>
          <w:szCs w:val="24"/>
        </w:rPr>
        <w:t>издата са клаузулом „без протеста“ и „без извештаја“</w:t>
      </w:r>
      <w:r w:rsidRPr="0038303E">
        <w:rPr>
          <w:rFonts w:cs="Arial"/>
          <w:sz w:val="24"/>
          <w:szCs w:val="24"/>
          <w:lang w:val="sr-Cyrl-RS"/>
        </w:rPr>
        <w:t xml:space="preserve"> </w:t>
      </w:r>
      <w:r w:rsidRPr="0038303E">
        <w:rPr>
          <w:rFonts w:cs="Arial"/>
          <w:sz w:val="24"/>
          <w:szCs w:val="24"/>
        </w:rPr>
        <w:t xml:space="preserve">потписана од стране законског заступника или лица по овлашћењу  законског заступника, на начин који прописује Закон о меници ("Сл. лист ФНРЈ" бр. 104/46, "Сл. лист СФРЈ" бр. 16/65, 54/70 и </w:t>
      </w:r>
      <w:r w:rsidRPr="0038303E">
        <w:rPr>
          <w:rFonts w:cs="Arial"/>
          <w:sz w:val="24"/>
          <w:szCs w:val="24"/>
        </w:rPr>
        <w:lastRenderedPageBreak/>
        <w:t>57/89 и "Сл. лист СРЈ" бр. 46/96, Сл. лист СЦГ бр. 01/03 Уст. повеља)</w:t>
      </w:r>
    </w:p>
    <w:p w:rsidR="009B6781" w:rsidRPr="0038303E" w:rsidRDefault="009B6781" w:rsidP="009B6781">
      <w:pPr>
        <w:numPr>
          <w:ilvl w:val="0"/>
          <w:numId w:val="11"/>
        </w:numPr>
        <w:ind w:left="1710"/>
        <w:rPr>
          <w:rFonts w:cs="Arial"/>
          <w:sz w:val="24"/>
          <w:szCs w:val="24"/>
        </w:rPr>
      </w:pPr>
      <w:r w:rsidRPr="0038303E">
        <w:rPr>
          <w:rFonts w:cs="Arial"/>
          <w:sz w:val="24"/>
          <w:szCs w:val="24"/>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w:t>
      </w:r>
      <w:proofErr w:type="gramStart"/>
      <w:r w:rsidRPr="0038303E">
        <w:rPr>
          <w:rFonts w:cs="Arial"/>
          <w:sz w:val="24"/>
          <w:szCs w:val="24"/>
        </w:rPr>
        <w:t>“ бр</w:t>
      </w:r>
      <w:proofErr w:type="gramEnd"/>
      <w:r w:rsidRPr="0038303E">
        <w:rPr>
          <w:rFonts w:cs="Arial"/>
          <w:sz w:val="24"/>
          <w:szCs w:val="24"/>
        </w:rPr>
        <w:t>. 56/11</w:t>
      </w:r>
      <w:r w:rsidRPr="0038303E">
        <w:rPr>
          <w:rFonts w:cs="Arial"/>
          <w:sz w:val="24"/>
          <w:szCs w:val="24"/>
          <w:lang w:val="sr-Cyrl-RS"/>
        </w:rPr>
        <w:t xml:space="preserve"> и 80/15</w:t>
      </w:r>
      <w:r w:rsidRPr="0038303E">
        <w:rPr>
          <w:rFonts w:cs="Arial"/>
          <w:sz w:val="24"/>
          <w:szCs w:val="24"/>
        </w:rPr>
        <w:t>) и то документује овереним захтевом пословној банци да региструје меницу са одређеним серијским бројем, основ на основу кога се издаје меница и менично овлашћење (број ЈН) и износ из основа (тачка 4. став 2. Одлуке).</w:t>
      </w:r>
    </w:p>
    <w:p w:rsidR="009B6781" w:rsidRPr="0038303E" w:rsidRDefault="009B6781" w:rsidP="009B6781">
      <w:pPr>
        <w:pStyle w:val="KDParagraf"/>
        <w:numPr>
          <w:ilvl w:val="0"/>
          <w:numId w:val="43"/>
        </w:numPr>
        <w:spacing w:before="0"/>
        <w:rPr>
          <w:rFonts w:eastAsia="TimesNewRomanPSMT" w:cs="Arial"/>
          <w:iCs/>
          <w:sz w:val="24"/>
          <w:szCs w:val="24"/>
        </w:rPr>
      </w:pPr>
      <w:r w:rsidRPr="0038303E">
        <w:rPr>
          <w:rFonts w:eastAsia="TimesNewRomanPSMT" w:cs="Arial"/>
          <w:iCs/>
          <w:sz w:val="24"/>
          <w:szCs w:val="24"/>
        </w:rPr>
        <w:t xml:space="preserve">Менично писмо – овлашћење којим Продавац овлашћује Купца да може наплатити меницу  на износ од 5% од вредности уговора (без ПДВ) са роком важења минимално  </w:t>
      </w:r>
      <w:r w:rsidRPr="0038303E">
        <w:rPr>
          <w:rFonts w:eastAsia="TimesNewRomanPSMT" w:cs="Arial"/>
          <w:iCs/>
          <w:sz w:val="24"/>
          <w:szCs w:val="24"/>
          <w:lang w:val="sr-Cyrl-RS"/>
        </w:rPr>
        <w:t>30</w:t>
      </w:r>
      <w:r w:rsidRPr="0038303E">
        <w:rPr>
          <w:rFonts w:eastAsia="TimesNewRomanPSMT" w:cs="Arial"/>
          <w:iCs/>
          <w:sz w:val="24"/>
          <w:szCs w:val="24"/>
        </w:rPr>
        <w:t xml:space="preserve"> дана дужим од гарантног рока, с тим да евентуални продужетак </w:t>
      </w:r>
      <w:r w:rsidRPr="0038303E">
        <w:rPr>
          <w:rFonts w:eastAsia="TimesNewRomanPSMT" w:cs="Arial"/>
          <w:iCs/>
          <w:sz w:val="24"/>
          <w:szCs w:val="24"/>
          <w:lang w:val="sr-Cyrl-RS"/>
        </w:rPr>
        <w:t xml:space="preserve">гарантног </w:t>
      </w:r>
      <w:r w:rsidRPr="0038303E">
        <w:rPr>
          <w:rFonts w:eastAsia="TimesNewRomanPSMT" w:cs="Arial"/>
          <w:iCs/>
          <w:sz w:val="24"/>
          <w:szCs w:val="24"/>
        </w:rPr>
        <w:t xml:space="preserve">рока </w:t>
      </w:r>
      <w:r w:rsidRPr="0038303E">
        <w:rPr>
          <w:rFonts w:cs="Arial"/>
          <w:sz w:val="24"/>
          <w:szCs w:val="24"/>
        </w:rPr>
        <w:t xml:space="preserve">има за последицу </w:t>
      </w:r>
      <w:r w:rsidRPr="0038303E">
        <w:rPr>
          <w:rFonts w:eastAsia="TimesNewRomanPSMT" w:cs="Arial"/>
          <w:iCs/>
          <w:sz w:val="24"/>
          <w:szCs w:val="24"/>
        </w:rPr>
        <w:t xml:space="preserve">и продужење рока важења менице и меничног овлашћења, </w:t>
      </w:r>
      <w:r w:rsidRPr="0038303E">
        <w:rPr>
          <w:rFonts w:cs="Arial"/>
          <w:sz w:val="24"/>
          <w:szCs w:val="24"/>
        </w:rPr>
        <w:t>које мора бити издато на основу Закона о меници.</w:t>
      </w:r>
    </w:p>
    <w:p w:rsidR="009B6781" w:rsidRPr="0038303E" w:rsidRDefault="009B6781" w:rsidP="009B6781">
      <w:pPr>
        <w:pStyle w:val="KDParagraf"/>
        <w:numPr>
          <w:ilvl w:val="0"/>
          <w:numId w:val="43"/>
        </w:numPr>
        <w:spacing w:before="0"/>
        <w:rPr>
          <w:rFonts w:eastAsia="TimesNewRomanPSMT" w:cs="Arial"/>
          <w:iCs/>
          <w:sz w:val="24"/>
          <w:szCs w:val="24"/>
        </w:rPr>
      </w:pPr>
      <w:r w:rsidRPr="0038303E">
        <w:rPr>
          <w:rFonts w:eastAsia="TimesNewRomanPSMT" w:cs="Arial"/>
          <w:iCs/>
          <w:sz w:val="24"/>
          <w:szCs w:val="24"/>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понуђача;</w:t>
      </w:r>
    </w:p>
    <w:p w:rsidR="009B6781" w:rsidRPr="0038303E" w:rsidRDefault="009B6781" w:rsidP="009B6781">
      <w:pPr>
        <w:pStyle w:val="KDParagraf"/>
        <w:numPr>
          <w:ilvl w:val="0"/>
          <w:numId w:val="43"/>
        </w:numPr>
        <w:spacing w:before="0"/>
        <w:rPr>
          <w:rFonts w:eastAsia="TimesNewRomanPSMT" w:cs="Arial"/>
          <w:iCs/>
          <w:sz w:val="24"/>
          <w:szCs w:val="24"/>
        </w:rPr>
      </w:pPr>
      <w:r w:rsidRPr="0038303E">
        <w:rPr>
          <w:rFonts w:eastAsia="TimesNewRomanPSMT" w:cs="Arial"/>
          <w:iCs/>
          <w:sz w:val="24"/>
          <w:szCs w:val="24"/>
        </w:rPr>
        <w:t>фотокопију важећег Картона депонованих потписа овлашћених лица за располагање новчаним средствима Продавца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rsidR="009B6781" w:rsidRPr="0038303E" w:rsidRDefault="009B6781" w:rsidP="009B6781">
      <w:pPr>
        <w:pStyle w:val="KDParagraf"/>
        <w:numPr>
          <w:ilvl w:val="0"/>
          <w:numId w:val="43"/>
        </w:numPr>
        <w:spacing w:before="0"/>
        <w:rPr>
          <w:rFonts w:eastAsia="TimesNewRomanPSMT" w:cs="Arial"/>
          <w:iCs/>
          <w:sz w:val="24"/>
          <w:szCs w:val="24"/>
        </w:rPr>
      </w:pPr>
      <w:proofErr w:type="gramStart"/>
      <w:r w:rsidRPr="0038303E">
        <w:rPr>
          <w:rFonts w:eastAsia="TimesNewRomanPSMT" w:cs="Arial"/>
          <w:iCs/>
          <w:sz w:val="24"/>
          <w:szCs w:val="24"/>
        </w:rPr>
        <w:t>фотокопију</w:t>
      </w:r>
      <w:proofErr w:type="gramEnd"/>
      <w:r w:rsidRPr="0038303E">
        <w:rPr>
          <w:rFonts w:eastAsia="TimesNewRomanPSMT" w:cs="Arial"/>
          <w:iCs/>
          <w:sz w:val="24"/>
          <w:szCs w:val="24"/>
        </w:rPr>
        <w:t xml:space="preserve"> ОП обрасца.</w:t>
      </w:r>
    </w:p>
    <w:p w:rsidR="009B6781" w:rsidRPr="0038303E" w:rsidRDefault="009B6781" w:rsidP="009B6781">
      <w:pPr>
        <w:pStyle w:val="KDParagraf"/>
        <w:numPr>
          <w:ilvl w:val="0"/>
          <w:numId w:val="43"/>
        </w:numPr>
        <w:spacing w:before="0"/>
        <w:rPr>
          <w:rFonts w:eastAsia="TimesNewRomanPSMT" w:cs="Arial"/>
          <w:iCs/>
          <w:sz w:val="24"/>
          <w:szCs w:val="24"/>
        </w:rPr>
      </w:pPr>
      <w:r w:rsidRPr="0038303E">
        <w:rPr>
          <w:rFonts w:eastAsia="TimesNewRomanPSMT" w:cs="Arial"/>
          <w:iCs/>
          <w:sz w:val="24"/>
          <w:szCs w:val="24"/>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rsidR="009B6781" w:rsidRPr="0038303E" w:rsidRDefault="009B6781" w:rsidP="009B6781">
      <w:pPr>
        <w:pStyle w:val="KDParagraf"/>
        <w:spacing w:before="0"/>
        <w:rPr>
          <w:rFonts w:eastAsia="TimesNewRomanPSMT" w:cs="Arial"/>
          <w:iCs/>
          <w:sz w:val="24"/>
          <w:szCs w:val="24"/>
        </w:rPr>
      </w:pPr>
      <w:r w:rsidRPr="0038303E">
        <w:rPr>
          <w:rFonts w:eastAsia="TimesNewRomanPSMT" w:cs="Arial"/>
          <w:iCs/>
          <w:sz w:val="24"/>
          <w:szCs w:val="24"/>
        </w:rPr>
        <w:t xml:space="preserve">Меница може бити наплаћена у случају да </w:t>
      </w:r>
      <w:r w:rsidRPr="0038303E">
        <w:rPr>
          <w:rFonts w:eastAsia="TimesNewRomanPSMT" w:cs="Arial"/>
          <w:iCs/>
          <w:sz w:val="24"/>
          <w:szCs w:val="24"/>
          <w:lang w:val="sr-Cyrl-RS"/>
        </w:rPr>
        <w:t>Продавац не отклони недостатке у гарантном року</w:t>
      </w:r>
      <w:r w:rsidRPr="0038303E">
        <w:rPr>
          <w:rFonts w:eastAsia="TimesNewRomanPSMT" w:cs="Arial"/>
          <w:iCs/>
          <w:sz w:val="24"/>
          <w:szCs w:val="24"/>
        </w:rPr>
        <w:t xml:space="preserve">. </w:t>
      </w:r>
    </w:p>
    <w:p w:rsidR="009B6781" w:rsidRPr="0038303E" w:rsidRDefault="009B6781" w:rsidP="009B6781">
      <w:pPr>
        <w:pStyle w:val="KDParagraf"/>
        <w:rPr>
          <w:rFonts w:eastAsia="TimesNewRomanPSMT" w:cs="Arial"/>
          <w:iCs/>
          <w:sz w:val="24"/>
          <w:szCs w:val="24"/>
          <w:lang w:val="sr-Cyrl-RS"/>
        </w:rPr>
      </w:pPr>
      <w:r w:rsidRPr="0038303E">
        <w:rPr>
          <w:rFonts w:eastAsia="TimesNewRomanPSMT" w:cs="Arial"/>
          <w:iCs/>
          <w:sz w:val="24"/>
          <w:szCs w:val="24"/>
          <w:lang w:val="sr-Cyrl-RS"/>
        </w:rPr>
        <w:t xml:space="preserve">Уколико се средство финансијског обезбеђења не достави у уговореном року, </w:t>
      </w:r>
      <w:r w:rsidRPr="0038303E">
        <w:rPr>
          <w:rFonts w:eastAsia="TimesNewRomanPSMT" w:cs="Arial"/>
          <w:iCs/>
          <w:sz w:val="24"/>
          <w:szCs w:val="24"/>
        </w:rPr>
        <w:t>Купац</w:t>
      </w:r>
      <w:r w:rsidRPr="0038303E">
        <w:rPr>
          <w:rFonts w:eastAsia="TimesNewRomanPSMT" w:cs="Arial"/>
          <w:iCs/>
          <w:sz w:val="24"/>
          <w:szCs w:val="24"/>
          <w:lang w:val="sr-Cyrl-RS"/>
        </w:rPr>
        <w:t xml:space="preserve"> има право  да наплати средство финанасијског обезбеђења за добро извршење посла.</w:t>
      </w:r>
    </w:p>
    <w:p w:rsidR="007A5DE8" w:rsidRDefault="007A5DE8" w:rsidP="007A5DE8">
      <w:pPr>
        <w:jc w:val="left"/>
        <w:rPr>
          <w:rFonts w:cs="Arial"/>
          <w:b/>
          <w:szCs w:val="24"/>
        </w:rPr>
      </w:pPr>
    </w:p>
    <w:p w:rsidR="007A5DE8" w:rsidRPr="00527D3A" w:rsidRDefault="007A5DE8" w:rsidP="007A5DE8">
      <w:pPr>
        <w:jc w:val="left"/>
        <w:rPr>
          <w:rFonts w:cs="Arial"/>
          <w:b/>
          <w:szCs w:val="24"/>
        </w:rPr>
      </w:pPr>
      <w:r w:rsidRPr="00527D3A">
        <w:rPr>
          <w:rFonts w:cs="Arial"/>
          <w:b/>
          <w:szCs w:val="24"/>
        </w:rPr>
        <w:t xml:space="preserve">БЕЗБЕДНОСТ И ЗДРАВЉЕ НА РАДУ </w:t>
      </w:r>
    </w:p>
    <w:p w:rsidR="007A5DE8" w:rsidRDefault="007A5DE8" w:rsidP="007A5DE8">
      <w:pPr>
        <w:jc w:val="left"/>
        <w:rPr>
          <w:rFonts w:cs="Arial"/>
          <w:b/>
          <w:sz w:val="24"/>
          <w:szCs w:val="24"/>
        </w:rPr>
      </w:pPr>
    </w:p>
    <w:p w:rsidR="007A5DE8" w:rsidRPr="00527D3A" w:rsidRDefault="007A5DE8" w:rsidP="007A5DE8">
      <w:pPr>
        <w:jc w:val="left"/>
        <w:rPr>
          <w:rFonts w:cs="Arial"/>
          <w:szCs w:val="24"/>
          <w:lang w:val="sr-Cyrl-RS"/>
        </w:rPr>
      </w:pPr>
      <w:r w:rsidRPr="00025D10">
        <w:rPr>
          <w:rFonts w:cs="Arial"/>
          <w:b/>
          <w:sz w:val="24"/>
          <w:szCs w:val="24"/>
        </w:rPr>
        <w:t xml:space="preserve">Члан </w:t>
      </w:r>
      <w:r w:rsidRPr="00025D10">
        <w:rPr>
          <w:rFonts w:cs="Arial"/>
          <w:b/>
          <w:sz w:val="24"/>
          <w:szCs w:val="24"/>
          <w:lang w:val="sr-Cyrl-RS"/>
        </w:rPr>
        <w:t>1</w:t>
      </w:r>
      <w:r w:rsidR="00E7044D">
        <w:rPr>
          <w:rFonts w:cs="Arial"/>
          <w:b/>
          <w:sz w:val="24"/>
          <w:szCs w:val="24"/>
          <w:lang w:val="sr-Cyrl-RS"/>
        </w:rPr>
        <w:t>6</w:t>
      </w:r>
      <w:r>
        <w:rPr>
          <w:rFonts w:cs="Arial"/>
          <w:szCs w:val="24"/>
          <w:lang w:val="sr-Cyrl-RS"/>
        </w:rPr>
        <w:t>.</w:t>
      </w:r>
    </w:p>
    <w:p w:rsidR="007A5DE8" w:rsidRPr="00025D10" w:rsidRDefault="007A5DE8" w:rsidP="007A5DE8">
      <w:pPr>
        <w:spacing w:after="120"/>
        <w:rPr>
          <w:rFonts w:cs="Arial"/>
          <w:sz w:val="24"/>
          <w:szCs w:val="24"/>
        </w:rPr>
      </w:pPr>
      <w:r>
        <w:rPr>
          <w:rFonts w:cs="Arial"/>
          <w:sz w:val="24"/>
          <w:szCs w:val="24"/>
          <w:lang w:val="sr-Cyrl-RS"/>
        </w:rPr>
        <w:t>Продавац</w:t>
      </w:r>
      <w:r w:rsidRPr="00025D10">
        <w:rPr>
          <w:rFonts w:cs="Arial"/>
          <w:sz w:val="24"/>
          <w:szCs w:val="24"/>
        </w:rPr>
        <w:t xml:space="preserve"> је дужан да све послове које обавља у циљу реализације овог уговора, обавља поштујући прописе и ратификоване међународне конвенције о безбедности и здрављу на раду у Републици Србији. </w:t>
      </w:r>
      <w:r>
        <w:rPr>
          <w:rFonts w:cs="Arial"/>
          <w:sz w:val="24"/>
          <w:szCs w:val="24"/>
          <w:lang w:val="sr-Cyrl-RS"/>
        </w:rPr>
        <w:t>Продавац</w:t>
      </w:r>
      <w:r w:rsidRPr="00025D10">
        <w:rPr>
          <w:rFonts w:cs="Arial"/>
          <w:sz w:val="24"/>
          <w:szCs w:val="24"/>
        </w:rPr>
        <w:t xml:space="preserve"> је дужан да поштује и акте које донесе </w:t>
      </w:r>
      <w:r>
        <w:rPr>
          <w:rFonts w:cs="Arial"/>
          <w:sz w:val="24"/>
          <w:szCs w:val="24"/>
          <w:lang w:val="sr-Cyrl-RS"/>
        </w:rPr>
        <w:t>Купац</w:t>
      </w:r>
      <w:r w:rsidRPr="00025D10">
        <w:rPr>
          <w:rFonts w:cs="Arial"/>
          <w:sz w:val="24"/>
          <w:szCs w:val="24"/>
        </w:rPr>
        <w:t>, односно Уговорне стране закључе из области безбедности и здравља на раду у складу са пр</w:t>
      </w:r>
      <w:r>
        <w:rPr>
          <w:rFonts w:cs="Arial"/>
          <w:sz w:val="24"/>
          <w:szCs w:val="24"/>
        </w:rPr>
        <w:t>описима, ради реализације овог У</w:t>
      </w:r>
      <w:r w:rsidRPr="00025D10">
        <w:rPr>
          <w:rFonts w:cs="Arial"/>
          <w:sz w:val="24"/>
          <w:szCs w:val="24"/>
        </w:rPr>
        <w:t>говора.</w:t>
      </w:r>
    </w:p>
    <w:p w:rsidR="007A5DE8" w:rsidRPr="00025D10" w:rsidRDefault="007A5DE8" w:rsidP="007A5DE8">
      <w:pPr>
        <w:spacing w:after="120"/>
        <w:rPr>
          <w:rFonts w:cs="Arial"/>
          <w:sz w:val="24"/>
          <w:szCs w:val="24"/>
        </w:rPr>
      </w:pPr>
      <w:r>
        <w:rPr>
          <w:rFonts w:cs="Arial"/>
          <w:sz w:val="24"/>
          <w:szCs w:val="24"/>
          <w:lang w:val="sr-Cyrl-RS"/>
        </w:rPr>
        <w:t>Продавац</w:t>
      </w:r>
      <w:r w:rsidRPr="00025D10">
        <w:rPr>
          <w:rFonts w:cs="Arial"/>
          <w:sz w:val="24"/>
          <w:szCs w:val="24"/>
        </w:rPr>
        <w:t xml:space="preserve"> је одговоран за предузимање свих мера безбедности и здравља на раду, које je полазећи од специфичност</w:t>
      </w:r>
      <w:r>
        <w:rPr>
          <w:rFonts w:cs="Arial"/>
          <w:sz w:val="24"/>
          <w:szCs w:val="24"/>
        </w:rPr>
        <w:t>и послова које су предмет овог У</w:t>
      </w:r>
      <w:r w:rsidRPr="00025D10">
        <w:rPr>
          <w:rFonts w:cs="Arial"/>
          <w:sz w:val="24"/>
          <w:szCs w:val="24"/>
        </w:rPr>
        <w:t xml:space="preserve">говора, </w:t>
      </w:r>
      <w:r w:rsidRPr="00025D10">
        <w:rPr>
          <w:rFonts w:cs="Arial"/>
          <w:sz w:val="24"/>
          <w:szCs w:val="24"/>
        </w:rPr>
        <w:lastRenderedPageBreak/>
        <w:t xml:space="preserve">технологије рада и стеченог искуствa, неопходно спровести како би се заштитили запослени код </w:t>
      </w:r>
      <w:r>
        <w:rPr>
          <w:rFonts w:cs="Arial"/>
          <w:sz w:val="24"/>
          <w:szCs w:val="24"/>
          <w:lang w:val="sr-Cyrl-RS"/>
        </w:rPr>
        <w:t>Продаваца</w:t>
      </w:r>
      <w:r w:rsidRPr="00025D10">
        <w:rPr>
          <w:rFonts w:cs="Arial"/>
          <w:sz w:val="24"/>
          <w:szCs w:val="24"/>
        </w:rPr>
        <w:t>, трећа лица и имовина.</w:t>
      </w:r>
    </w:p>
    <w:p w:rsidR="00E7044D" w:rsidRPr="000102BB" w:rsidRDefault="007A5DE8" w:rsidP="000102BB">
      <w:pPr>
        <w:spacing w:after="120"/>
        <w:rPr>
          <w:rFonts w:cs="Arial"/>
          <w:sz w:val="24"/>
          <w:szCs w:val="24"/>
        </w:rPr>
      </w:pPr>
      <w:r w:rsidRPr="00025D10">
        <w:rPr>
          <w:rFonts w:cs="Arial"/>
          <w:sz w:val="24"/>
          <w:szCs w:val="24"/>
        </w:rPr>
        <w:t>У случају било каквог кршења о</w:t>
      </w:r>
      <w:r>
        <w:rPr>
          <w:rFonts w:cs="Arial"/>
          <w:sz w:val="24"/>
          <w:szCs w:val="24"/>
        </w:rPr>
        <w:t xml:space="preserve">бавезе наведене у ставу 1. </w:t>
      </w:r>
      <w:proofErr w:type="gramStart"/>
      <w:r>
        <w:rPr>
          <w:rFonts w:cs="Arial"/>
          <w:sz w:val="24"/>
          <w:szCs w:val="24"/>
        </w:rPr>
        <w:t>и</w:t>
      </w:r>
      <w:proofErr w:type="gramEnd"/>
      <w:r>
        <w:rPr>
          <w:rFonts w:cs="Arial"/>
          <w:sz w:val="24"/>
          <w:szCs w:val="24"/>
        </w:rPr>
        <w:t xml:space="preserve"> 2.</w:t>
      </w:r>
      <w:r w:rsidR="00E7044D">
        <w:rPr>
          <w:rFonts w:cs="Arial"/>
          <w:sz w:val="24"/>
          <w:szCs w:val="24"/>
          <w:lang w:val="sr-Cyrl-RS"/>
        </w:rPr>
        <w:t xml:space="preserve"> </w:t>
      </w:r>
      <w:proofErr w:type="gramStart"/>
      <w:r w:rsidRPr="00025D10">
        <w:rPr>
          <w:rFonts w:cs="Arial"/>
          <w:sz w:val="24"/>
          <w:szCs w:val="24"/>
        </w:rPr>
        <w:t>овог</w:t>
      </w:r>
      <w:proofErr w:type="gramEnd"/>
      <w:r w:rsidRPr="00025D10">
        <w:rPr>
          <w:rFonts w:cs="Arial"/>
          <w:sz w:val="24"/>
          <w:szCs w:val="24"/>
        </w:rPr>
        <w:t xml:space="preserve"> члана</w:t>
      </w:r>
      <w:r w:rsidR="00FE65AF">
        <w:rPr>
          <w:rFonts w:cs="Arial"/>
          <w:sz w:val="24"/>
          <w:szCs w:val="24"/>
          <w:lang w:val="sr-Cyrl-RS"/>
        </w:rPr>
        <w:t>,</w:t>
      </w:r>
      <w:r w:rsidRPr="00025D10">
        <w:rPr>
          <w:rFonts w:cs="Arial"/>
          <w:sz w:val="24"/>
          <w:szCs w:val="24"/>
        </w:rPr>
        <w:t xml:space="preserve"> </w:t>
      </w:r>
      <w:r w:rsidR="00FE65AF">
        <w:rPr>
          <w:rFonts w:cs="Arial"/>
          <w:sz w:val="24"/>
          <w:szCs w:val="24"/>
          <w:lang w:val="sr-Cyrl-RS"/>
        </w:rPr>
        <w:t>Купац</w:t>
      </w:r>
      <w:r w:rsidR="00E7044D">
        <w:rPr>
          <w:rFonts w:cs="Arial"/>
          <w:sz w:val="24"/>
          <w:szCs w:val="24"/>
        </w:rPr>
        <w:t xml:space="preserve"> може раскинути овај У</w:t>
      </w:r>
      <w:r w:rsidRPr="00025D10">
        <w:rPr>
          <w:rFonts w:cs="Arial"/>
          <w:sz w:val="24"/>
          <w:szCs w:val="24"/>
        </w:rPr>
        <w:t>говор.</w:t>
      </w:r>
    </w:p>
    <w:p w:rsidR="007A5DE8" w:rsidRPr="00025D10" w:rsidRDefault="007A5DE8" w:rsidP="007A5DE8">
      <w:pPr>
        <w:rPr>
          <w:rFonts w:cs="Arial"/>
          <w:b/>
          <w:sz w:val="24"/>
          <w:szCs w:val="24"/>
          <w:lang w:val="sr-Cyrl-RS"/>
        </w:rPr>
      </w:pPr>
      <w:r w:rsidRPr="00025D10">
        <w:rPr>
          <w:rFonts w:cs="Arial"/>
          <w:b/>
          <w:sz w:val="24"/>
          <w:szCs w:val="24"/>
        </w:rPr>
        <w:t xml:space="preserve">Члан </w:t>
      </w:r>
      <w:r w:rsidRPr="00025D10">
        <w:rPr>
          <w:rFonts w:cs="Arial"/>
          <w:b/>
          <w:sz w:val="24"/>
          <w:szCs w:val="24"/>
          <w:lang w:val="sr-Cyrl-RS"/>
        </w:rPr>
        <w:t>1</w:t>
      </w:r>
      <w:r w:rsidR="00E7044D">
        <w:rPr>
          <w:rFonts w:cs="Arial"/>
          <w:b/>
          <w:sz w:val="24"/>
          <w:szCs w:val="24"/>
          <w:lang w:val="sr-Cyrl-RS"/>
        </w:rPr>
        <w:t>7</w:t>
      </w:r>
      <w:r w:rsidRPr="00025D10">
        <w:rPr>
          <w:rFonts w:cs="Arial"/>
          <w:b/>
          <w:sz w:val="24"/>
          <w:szCs w:val="24"/>
          <w:lang w:val="sr-Cyrl-RS"/>
        </w:rPr>
        <w:t>.</w:t>
      </w:r>
    </w:p>
    <w:p w:rsidR="007A5DE8" w:rsidRPr="003D7D89" w:rsidRDefault="007A5DE8" w:rsidP="007A5DE8">
      <w:pPr>
        <w:spacing w:after="120"/>
        <w:rPr>
          <w:rFonts w:cs="Arial"/>
          <w:sz w:val="24"/>
          <w:szCs w:val="24"/>
        </w:rPr>
      </w:pPr>
      <w:r w:rsidRPr="003D7D89">
        <w:rPr>
          <w:rFonts w:cs="Arial"/>
          <w:sz w:val="24"/>
          <w:szCs w:val="24"/>
        </w:rPr>
        <w:t>Права и обавезе Уговорних страна у вези са безбедности и здрављем на раду дефинисане су у Прилогу</w:t>
      </w:r>
      <w:r w:rsidRPr="003D7D89">
        <w:rPr>
          <w:rFonts w:cs="Arial"/>
          <w:sz w:val="24"/>
          <w:szCs w:val="24"/>
          <w:lang w:val="sr-Cyrl-RS"/>
        </w:rPr>
        <w:t xml:space="preserve"> </w:t>
      </w:r>
      <w:r w:rsidRPr="003D7D89">
        <w:rPr>
          <w:rFonts w:cs="Arial"/>
          <w:sz w:val="24"/>
          <w:szCs w:val="24"/>
        </w:rPr>
        <w:t xml:space="preserve">о безбедности и здрављу на раду </w:t>
      </w:r>
      <w:r w:rsidRPr="003D7D89">
        <w:rPr>
          <w:rFonts w:cs="Arial"/>
          <w:sz w:val="24"/>
          <w:szCs w:val="24"/>
          <w:lang w:val="sr-Cyrl-RS"/>
        </w:rPr>
        <w:t>(</w:t>
      </w:r>
      <w:r w:rsidRPr="003D7D89">
        <w:rPr>
          <w:rFonts w:cs="Arial"/>
          <w:sz w:val="24"/>
          <w:szCs w:val="24"/>
        </w:rPr>
        <w:t xml:space="preserve">Прилогу </w:t>
      </w:r>
      <w:r w:rsidR="00A73687">
        <w:rPr>
          <w:rFonts w:cs="Arial"/>
          <w:sz w:val="24"/>
          <w:szCs w:val="24"/>
          <w:lang w:val="sr-Cyrl-RS"/>
        </w:rPr>
        <w:t>7</w:t>
      </w:r>
      <w:r w:rsidRPr="003D7D89">
        <w:rPr>
          <w:rFonts w:cs="Arial"/>
          <w:sz w:val="24"/>
          <w:szCs w:val="24"/>
        </w:rPr>
        <w:t>. овог Угов</w:t>
      </w:r>
      <w:r w:rsidR="00E7044D">
        <w:rPr>
          <w:rFonts w:cs="Arial"/>
          <w:sz w:val="24"/>
          <w:szCs w:val="24"/>
        </w:rPr>
        <w:t>ора) који је саставни део овог У</w:t>
      </w:r>
      <w:r w:rsidRPr="003D7D89">
        <w:rPr>
          <w:rFonts w:cs="Arial"/>
          <w:sz w:val="24"/>
          <w:szCs w:val="24"/>
        </w:rPr>
        <w:t>говора.</w:t>
      </w:r>
    </w:p>
    <w:p w:rsidR="007A5DE8" w:rsidRPr="00025D10" w:rsidRDefault="007A5DE8" w:rsidP="007A5DE8">
      <w:pPr>
        <w:jc w:val="left"/>
        <w:rPr>
          <w:rFonts w:cs="Arial"/>
          <w:b/>
          <w:sz w:val="24"/>
          <w:szCs w:val="24"/>
          <w:lang w:val="sr-Cyrl-RS"/>
        </w:rPr>
      </w:pPr>
      <w:r w:rsidRPr="00025D10">
        <w:rPr>
          <w:rFonts w:cs="Arial"/>
          <w:b/>
          <w:sz w:val="24"/>
          <w:szCs w:val="24"/>
        </w:rPr>
        <w:t xml:space="preserve">Члан </w:t>
      </w:r>
      <w:r w:rsidR="00FE65AF">
        <w:rPr>
          <w:rFonts w:cs="Arial"/>
          <w:b/>
          <w:sz w:val="24"/>
          <w:szCs w:val="24"/>
          <w:lang w:val="sr-Cyrl-RS"/>
        </w:rPr>
        <w:t>1</w:t>
      </w:r>
      <w:r w:rsidR="00E7044D">
        <w:rPr>
          <w:rFonts w:cs="Arial"/>
          <w:b/>
          <w:sz w:val="24"/>
          <w:szCs w:val="24"/>
          <w:lang w:val="sr-Cyrl-RS"/>
        </w:rPr>
        <w:t>8</w:t>
      </w:r>
      <w:r w:rsidRPr="00025D10">
        <w:rPr>
          <w:rFonts w:cs="Arial"/>
          <w:b/>
          <w:sz w:val="24"/>
          <w:szCs w:val="24"/>
          <w:lang w:val="sr-Cyrl-RS"/>
        </w:rPr>
        <w:t>.</w:t>
      </w:r>
    </w:p>
    <w:p w:rsidR="007A5DE8" w:rsidRPr="00025D10" w:rsidRDefault="00FE65AF" w:rsidP="007A5DE8">
      <w:pPr>
        <w:spacing w:after="120"/>
        <w:rPr>
          <w:rFonts w:cs="Arial"/>
          <w:sz w:val="24"/>
          <w:szCs w:val="24"/>
        </w:rPr>
      </w:pPr>
      <w:r>
        <w:rPr>
          <w:rFonts w:cs="Arial"/>
          <w:sz w:val="24"/>
          <w:szCs w:val="24"/>
          <w:lang w:val="sr-Cyrl-RS"/>
        </w:rPr>
        <w:t>Продавац</w:t>
      </w:r>
      <w:r w:rsidRPr="00025D10">
        <w:rPr>
          <w:rFonts w:cs="Arial"/>
          <w:sz w:val="24"/>
          <w:szCs w:val="24"/>
        </w:rPr>
        <w:t xml:space="preserve"> </w:t>
      </w:r>
      <w:r w:rsidR="007A5DE8" w:rsidRPr="00025D10">
        <w:rPr>
          <w:rFonts w:cs="Arial"/>
          <w:sz w:val="24"/>
          <w:szCs w:val="24"/>
        </w:rPr>
        <w:t xml:space="preserve">је дужан да </w:t>
      </w:r>
      <w:r>
        <w:rPr>
          <w:rFonts w:cs="Arial"/>
          <w:sz w:val="24"/>
          <w:szCs w:val="24"/>
          <w:lang w:val="sr-Cyrl-RS"/>
        </w:rPr>
        <w:t>Купцу</w:t>
      </w:r>
      <w:r w:rsidR="007A5DE8" w:rsidRPr="00025D10">
        <w:rPr>
          <w:rFonts w:cs="Arial"/>
          <w:sz w:val="24"/>
          <w:szCs w:val="24"/>
        </w:rPr>
        <w:t xml:space="preserve"> и/или његовим запосленима надокнади штету која је настала због непридржавања прописаних мера безбедности и здравља на раду од стране </w:t>
      </w:r>
      <w:r>
        <w:rPr>
          <w:rFonts w:cs="Arial"/>
          <w:sz w:val="24"/>
          <w:szCs w:val="24"/>
          <w:lang w:val="sr-Cyrl-RS"/>
        </w:rPr>
        <w:t>Продавца</w:t>
      </w:r>
      <w:r w:rsidR="007A5DE8" w:rsidRPr="00025D10">
        <w:rPr>
          <w:rFonts w:cs="Arial"/>
          <w:sz w:val="24"/>
          <w:szCs w:val="24"/>
        </w:rPr>
        <w:t xml:space="preserve">, односно његових запослених, као и других лица које ангажовао </w:t>
      </w:r>
      <w:r>
        <w:rPr>
          <w:rFonts w:cs="Arial"/>
          <w:sz w:val="24"/>
          <w:szCs w:val="24"/>
          <w:lang w:val="sr-Cyrl-RS"/>
        </w:rPr>
        <w:t>Продавац</w:t>
      </w:r>
      <w:r w:rsidR="007A5DE8" w:rsidRPr="00025D10">
        <w:rPr>
          <w:rFonts w:cs="Arial"/>
          <w:sz w:val="24"/>
          <w:szCs w:val="24"/>
        </w:rPr>
        <w:t>, ради обављања послова који су предмет овог уговора.</w:t>
      </w:r>
    </w:p>
    <w:p w:rsidR="007A5DE8" w:rsidRPr="00025D10" w:rsidRDefault="007A5DE8" w:rsidP="007A5DE8">
      <w:pPr>
        <w:spacing w:after="120"/>
        <w:rPr>
          <w:rFonts w:cs="Arial"/>
          <w:sz w:val="24"/>
          <w:szCs w:val="24"/>
        </w:rPr>
      </w:pPr>
      <w:r w:rsidRPr="00025D10">
        <w:rPr>
          <w:rFonts w:cs="Arial"/>
          <w:sz w:val="24"/>
          <w:szCs w:val="24"/>
        </w:rPr>
        <w:t xml:space="preserve">Под штетом, у смислу </w:t>
      </w:r>
      <w:r>
        <w:rPr>
          <w:rFonts w:cs="Arial"/>
          <w:sz w:val="24"/>
          <w:szCs w:val="24"/>
        </w:rPr>
        <w:t>става 1.</w:t>
      </w:r>
      <w:r w:rsidRPr="00025D10">
        <w:rPr>
          <w:rFonts w:cs="Arial"/>
          <w:sz w:val="24"/>
          <w:szCs w:val="24"/>
        </w:rPr>
        <w:t xml:space="preserve">овог члана, подразумева се нематеријална штета настала услед смрти или повреде запосленог код </w:t>
      </w:r>
      <w:r w:rsidR="00FE65AF">
        <w:rPr>
          <w:rFonts w:cs="Arial"/>
          <w:sz w:val="24"/>
          <w:szCs w:val="24"/>
          <w:lang w:val="sr-Cyrl-RS"/>
        </w:rPr>
        <w:t>Купца</w:t>
      </w:r>
      <w:r w:rsidRPr="00025D10">
        <w:rPr>
          <w:rFonts w:cs="Arial"/>
          <w:sz w:val="24"/>
          <w:szCs w:val="24"/>
        </w:rPr>
        <w:t xml:space="preserve">, штета настала на имовини </w:t>
      </w:r>
      <w:r w:rsidR="00FE65AF">
        <w:rPr>
          <w:rFonts w:cs="Arial"/>
          <w:sz w:val="24"/>
          <w:szCs w:val="24"/>
          <w:lang w:val="sr-Cyrl-RS"/>
        </w:rPr>
        <w:t>Купца</w:t>
      </w:r>
      <w:r w:rsidRPr="00025D10">
        <w:rPr>
          <w:rFonts w:cs="Arial"/>
          <w:sz w:val="24"/>
          <w:szCs w:val="24"/>
        </w:rPr>
        <w:t xml:space="preserve">, као и сви други трошкови и накнаде које је имао </w:t>
      </w:r>
      <w:r w:rsidR="00FE65AF">
        <w:rPr>
          <w:rFonts w:cs="Arial"/>
          <w:sz w:val="24"/>
          <w:szCs w:val="24"/>
          <w:lang w:val="sr-Cyrl-RS"/>
        </w:rPr>
        <w:t>Купац</w:t>
      </w:r>
      <w:r w:rsidRPr="00025D10">
        <w:rPr>
          <w:rFonts w:cs="Arial"/>
          <w:sz w:val="24"/>
          <w:szCs w:val="24"/>
        </w:rPr>
        <w:t xml:space="preserve"> ради отклањања последица настале штете.</w:t>
      </w:r>
    </w:p>
    <w:p w:rsidR="007A5DE8" w:rsidRPr="00025D10" w:rsidRDefault="007A5DE8" w:rsidP="007A5DE8">
      <w:pPr>
        <w:jc w:val="left"/>
        <w:rPr>
          <w:rFonts w:cs="Arial"/>
          <w:b/>
          <w:sz w:val="24"/>
          <w:szCs w:val="24"/>
          <w:lang w:val="sr-Cyrl-RS"/>
        </w:rPr>
      </w:pPr>
      <w:r w:rsidRPr="00025D10">
        <w:rPr>
          <w:rFonts w:cs="Arial"/>
          <w:b/>
          <w:sz w:val="24"/>
          <w:szCs w:val="24"/>
        </w:rPr>
        <w:t xml:space="preserve">Члан </w:t>
      </w:r>
      <w:r w:rsidR="00E7044D">
        <w:rPr>
          <w:rFonts w:cs="Arial"/>
          <w:b/>
          <w:sz w:val="24"/>
          <w:szCs w:val="24"/>
          <w:lang w:val="sr-Cyrl-RS"/>
        </w:rPr>
        <w:t>19</w:t>
      </w:r>
      <w:r w:rsidRPr="00025D10">
        <w:rPr>
          <w:rFonts w:cs="Arial"/>
          <w:b/>
          <w:sz w:val="24"/>
          <w:szCs w:val="24"/>
          <w:lang w:val="sr-Cyrl-RS"/>
        </w:rPr>
        <w:t>.</w:t>
      </w:r>
    </w:p>
    <w:p w:rsidR="007A5DE8" w:rsidRPr="00025D10" w:rsidRDefault="00FE65AF" w:rsidP="007A5DE8">
      <w:pPr>
        <w:spacing w:after="120"/>
        <w:rPr>
          <w:rFonts w:cs="Arial"/>
          <w:sz w:val="24"/>
          <w:szCs w:val="24"/>
        </w:rPr>
      </w:pPr>
      <w:r>
        <w:rPr>
          <w:rFonts w:cs="Arial"/>
          <w:sz w:val="24"/>
          <w:szCs w:val="24"/>
          <w:lang w:val="sr-Cyrl-RS"/>
        </w:rPr>
        <w:t>Продавац</w:t>
      </w:r>
      <w:r w:rsidRPr="00025D10">
        <w:rPr>
          <w:rFonts w:cs="Arial"/>
          <w:sz w:val="24"/>
          <w:szCs w:val="24"/>
        </w:rPr>
        <w:t xml:space="preserve"> </w:t>
      </w:r>
      <w:r w:rsidR="007A5DE8" w:rsidRPr="00025D10">
        <w:rPr>
          <w:rFonts w:cs="Arial"/>
          <w:sz w:val="24"/>
          <w:szCs w:val="24"/>
        </w:rPr>
        <w:t xml:space="preserve">је дужан да, у складу са законом, обустави послове на радном месту уколико је забрану рада на радном месту или забрану употребе средства за рад издало лице одређено, у складу са прописима, од стране </w:t>
      </w:r>
      <w:r>
        <w:rPr>
          <w:rFonts w:cs="Arial"/>
          <w:sz w:val="24"/>
          <w:szCs w:val="24"/>
          <w:lang w:val="sr-Cyrl-RS"/>
        </w:rPr>
        <w:t>Купца,</w:t>
      </w:r>
      <w:r w:rsidR="007A5DE8" w:rsidRPr="00025D10">
        <w:rPr>
          <w:rFonts w:cs="Arial"/>
          <w:sz w:val="24"/>
          <w:szCs w:val="24"/>
        </w:rPr>
        <w:t xml:space="preserve"> да спроводи контролу примене превентивних мера за безбедан и здрав рад, док се не отклоне његове примедбе у вези са повредом безбедности и здравља на раду.</w:t>
      </w:r>
    </w:p>
    <w:p w:rsidR="007A5DE8" w:rsidRPr="00025D10" w:rsidRDefault="00FE65AF" w:rsidP="007A5DE8">
      <w:pPr>
        <w:spacing w:after="120"/>
        <w:rPr>
          <w:rFonts w:cs="Arial"/>
          <w:sz w:val="24"/>
          <w:szCs w:val="24"/>
        </w:rPr>
      </w:pPr>
      <w:r>
        <w:rPr>
          <w:rFonts w:cs="Arial"/>
          <w:sz w:val="24"/>
          <w:szCs w:val="24"/>
          <w:lang w:val="sr-Cyrl-RS"/>
        </w:rPr>
        <w:t>Продавац</w:t>
      </w:r>
      <w:r w:rsidRPr="00025D10">
        <w:rPr>
          <w:rFonts w:cs="Arial"/>
          <w:sz w:val="24"/>
          <w:szCs w:val="24"/>
        </w:rPr>
        <w:t xml:space="preserve"> </w:t>
      </w:r>
      <w:r w:rsidR="007A5DE8" w:rsidRPr="00025D10">
        <w:rPr>
          <w:rFonts w:cs="Arial"/>
          <w:sz w:val="24"/>
          <w:szCs w:val="24"/>
        </w:rPr>
        <w:t xml:space="preserve">нема право на накнаду трошкова насталих због оправданог обустављања послова </w:t>
      </w:r>
      <w:r w:rsidR="007A5DE8">
        <w:rPr>
          <w:rFonts w:cs="Arial"/>
          <w:sz w:val="24"/>
          <w:szCs w:val="24"/>
        </w:rPr>
        <w:t>на начин утврђен у ставу 1.</w:t>
      </w:r>
      <w:r w:rsidR="007A5DE8" w:rsidRPr="00025D10">
        <w:rPr>
          <w:rFonts w:cs="Arial"/>
          <w:sz w:val="24"/>
          <w:szCs w:val="24"/>
        </w:rPr>
        <w:t xml:space="preserve">овог члана, нити може продужити рок за извршење послова, због тога што су послови обустављени од стране лица одређеног, у складу са прописима, од стране </w:t>
      </w:r>
      <w:r>
        <w:rPr>
          <w:rFonts w:cs="Arial"/>
          <w:sz w:val="24"/>
          <w:szCs w:val="24"/>
          <w:lang w:val="sr-Cyrl-RS"/>
        </w:rPr>
        <w:t>Купца</w:t>
      </w:r>
      <w:r w:rsidR="007A5DE8" w:rsidRPr="00025D10">
        <w:rPr>
          <w:rFonts w:cs="Arial"/>
          <w:sz w:val="24"/>
          <w:szCs w:val="24"/>
        </w:rPr>
        <w:t xml:space="preserve"> за спровођење контроле примене превентивних мера за безбедан и здрав рад.</w:t>
      </w:r>
    </w:p>
    <w:p w:rsidR="000102BB" w:rsidRDefault="00E43843" w:rsidP="000102BB">
      <w:pPr>
        <w:pStyle w:val="KDParagraf"/>
        <w:spacing w:before="0"/>
        <w:rPr>
          <w:rFonts w:cs="Arial"/>
          <w:b/>
          <w:sz w:val="24"/>
          <w:szCs w:val="24"/>
          <w:lang w:val="sr-Cyrl-RS"/>
        </w:rPr>
      </w:pPr>
      <w:r w:rsidRPr="00025D10">
        <w:rPr>
          <w:rFonts w:cs="Arial"/>
          <w:b/>
          <w:sz w:val="24"/>
          <w:szCs w:val="24"/>
        </w:rPr>
        <w:t xml:space="preserve">Члан </w:t>
      </w:r>
      <w:r>
        <w:rPr>
          <w:rFonts w:cs="Arial"/>
          <w:b/>
          <w:sz w:val="24"/>
          <w:szCs w:val="24"/>
          <w:lang w:val="sr-Cyrl-RS"/>
        </w:rPr>
        <w:t>20.</w:t>
      </w:r>
    </w:p>
    <w:p w:rsidR="00E43843" w:rsidRDefault="00E43843" w:rsidP="000102BB">
      <w:pPr>
        <w:pStyle w:val="KDParagraf"/>
        <w:spacing w:before="0"/>
        <w:rPr>
          <w:rFonts w:cs="Arial"/>
          <w:sz w:val="24"/>
          <w:szCs w:val="24"/>
        </w:rPr>
      </w:pPr>
    </w:p>
    <w:p w:rsidR="000102BB" w:rsidRPr="00E43843" w:rsidRDefault="000102BB" w:rsidP="000102BB">
      <w:pPr>
        <w:pStyle w:val="KDParagraf"/>
        <w:spacing w:before="0"/>
        <w:rPr>
          <w:rFonts w:cs="Arial"/>
          <w:sz w:val="24"/>
          <w:szCs w:val="24"/>
        </w:rPr>
      </w:pPr>
      <w:r w:rsidRPr="00E43843">
        <w:rPr>
          <w:rFonts w:cs="Arial"/>
          <w:sz w:val="24"/>
          <w:szCs w:val="24"/>
          <w:lang w:val="sr-Cyrl-RS"/>
        </w:rPr>
        <w:t>Продавац</w:t>
      </w:r>
      <w:r w:rsidRPr="00E43843">
        <w:rPr>
          <w:rFonts w:cs="Arial"/>
          <w:sz w:val="24"/>
          <w:szCs w:val="24"/>
        </w:rPr>
        <w:t xml:space="preserve"> је дужан да колективно осигура своје запослене (извршиоце) у случају повреде на раду, професионалних обољења и обољења у вези са радом.</w:t>
      </w:r>
    </w:p>
    <w:p w:rsidR="000102BB" w:rsidRPr="00E43843" w:rsidRDefault="000102BB" w:rsidP="000102BB">
      <w:pPr>
        <w:pStyle w:val="KDParagraf"/>
        <w:spacing w:before="0"/>
        <w:rPr>
          <w:rFonts w:cs="Arial"/>
          <w:sz w:val="24"/>
          <w:szCs w:val="24"/>
        </w:rPr>
      </w:pPr>
    </w:p>
    <w:p w:rsidR="000102BB" w:rsidRPr="00EE793E" w:rsidRDefault="000102BB" w:rsidP="000102BB">
      <w:pPr>
        <w:pStyle w:val="KDParagraf"/>
        <w:spacing w:before="0"/>
        <w:rPr>
          <w:rFonts w:cs="Arial"/>
          <w:sz w:val="24"/>
          <w:szCs w:val="24"/>
        </w:rPr>
      </w:pPr>
      <w:r w:rsidRPr="00E43843">
        <w:rPr>
          <w:rFonts w:cs="Arial"/>
          <w:sz w:val="24"/>
          <w:szCs w:val="24"/>
        </w:rPr>
        <w:t>Пр</w:t>
      </w:r>
      <w:r w:rsidRPr="00E43843">
        <w:rPr>
          <w:rFonts w:cs="Arial"/>
          <w:sz w:val="24"/>
          <w:szCs w:val="24"/>
          <w:lang w:val="sr-Cyrl-RS"/>
        </w:rPr>
        <w:t xml:space="preserve">одавац </w:t>
      </w:r>
      <w:r w:rsidRPr="00E43843">
        <w:rPr>
          <w:rFonts w:cs="Arial"/>
          <w:sz w:val="24"/>
          <w:szCs w:val="24"/>
        </w:rPr>
        <w:t xml:space="preserve">је дужан да поседује полису осигурања од одговорности из делатности за штете причињене трећим </w:t>
      </w:r>
      <w:proofErr w:type="gramStart"/>
      <w:r w:rsidRPr="00E43843">
        <w:rPr>
          <w:rFonts w:cs="Arial"/>
          <w:sz w:val="24"/>
          <w:szCs w:val="24"/>
        </w:rPr>
        <w:t>лицима .</w:t>
      </w:r>
      <w:proofErr w:type="gramEnd"/>
      <w:r w:rsidRPr="00EE793E">
        <w:rPr>
          <w:rFonts w:cs="Arial"/>
          <w:sz w:val="24"/>
          <w:szCs w:val="24"/>
        </w:rPr>
        <w:t xml:space="preserve"> </w:t>
      </w:r>
    </w:p>
    <w:p w:rsidR="0001751F" w:rsidRPr="00EC5BB4" w:rsidRDefault="0001751F" w:rsidP="00BC6D28">
      <w:pPr>
        <w:pStyle w:val="KDParagraf"/>
        <w:spacing w:before="0"/>
        <w:rPr>
          <w:rFonts w:cs="Arial"/>
          <w:sz w:val="24"/>
          <w:szCs w:val="24"/>
        </w:rPr>
      </w:pPr>
    </w:p>
    <w:p w:rsidR="00AD5636" w:rsidRPr="00EC5BB4" w:rsidRDefault="00BC6D28" w:rsidP="00BC6D28">
      <w:pPr>
        <w:autoSpaceDE w:val="0"/>
        <w:autoSpaceDN w:val="0"/>
        <w:adjustRightInd w:val="0"/>
        <w:spacing w:before="0"/>
        <w:rPr>
          <w:rFonts w:cs="Arial"/>
          <w:b/>
          <w:sz w:val="24"/>
          <w:szCs w:val="24"/>
        </w:rPr>
      </w:pPr>
      <w:r w:rsidRPr="00EC5BB4">
        <w:rPr>
          <w:rFonts w:cs="Arial"/>
          <w:b/>
          <w:sz w:val="24"/>
          <w:szCs w:val="24"/>
        </w:rPr>
        <w:t xml:space="preserve">ВИША СИЛА </w:t>
      </w:r>
    </w:p>
    <w:p w:rsidR="0056621F" w:rsidRDefault="0056621F" w:rsidP="00BC6D28">
      <w:pPr>
        <w:pStyle w:val="KDParagraf"/>
        <w:spacing w:before="0"/>
        <w:rPr>
          <w:rFonts w:cs="Arial"/>
          <w:b/>
          <w:sz w:val="24"/>
          <w:szCs w:val="24"/>
        </w:rPr>
      </w:pPr>
    </w:p>
    <w:p w:rsidR="00BC6D28" w:rsidRDefault="00BC6D28" w:rsidP="00BC6D28">
      <w:pPr>
        <w:pStyle w:val="KDParagraf"/>
        <w:spacing w:before="0"/>
        <w:rPr>
          <w:rFonts w:cs="Arial"/>
          <w:sz w:val="24"/>
          <w:szCs w:val="24"/>
        </w:rPr>
      </w:pPr>
      <w:r w:rsidRPr="00C64A78">
        <w:rPr>
          <w:rFonts w:cs="Arial"/>
          <w:b/>
          <w:sz w:val="24"/>
          <w:szCs w:val="24"/>
        </w:rPr>
        <w:t xml:space="preserve">Члан </w:t>
      </w:r>
      <w:r w:rsidR="00FE65AF">
        <w:rPr>
          <w:rFonts w:cs="Arial"/>
          <w:b/>
          <w:sz w:val="24"/>
          <w:szCs w:val="24"/>
          <w:lang w:val="sr-Cyrl-RS"/>
        </w:rPr>
        <w:t>2</w:t>
      </w:r>
      <w:r w:rsidR="00E43843">
        <w:rPr>
          <w:rFonts w:cs="Arial"/>
          <w:b/>
          <w:sz w:val="24"/>
          <w:szCs w:val="24"/>
          <w:lang w:val="sr-Cyrl-RS"/>
        </w:rPr>
        <w:t>1</w:t>
      </w:r>
      <w:r w:rsidRPr="00EE793E">
        <w:rPr>
          <w:rFonts w:cs="Arial"/>
          <w:sz w:val="24"/>
          <w:szCs w:val="24"/>
        </w:rPr>
        <w:t>.</w:t>
      </w:r>
    </w:p>
    <w:p w:rsidR="00AD5636" w:rsidRDefault="00AD5636" w:rsidP="00BC6D28">
      <w:pPr>
        <w:pStyle w:val="KDParagraf"/>
        <w:spacing w:before="0"/>
        <w:rPr>
          <w:rFonts w:cs="Arial"/>
          <w:sz w:val="24"/>
          <w:szCs w:val="24"/>
        </w:rPr>
      </w:pPr>
    </w:p>
    <w:p w:rsidR="00BC6D28" w:rsidRPr="00EE793E" w:rsidRDefault="00BC6D28" w:rsidP="00BC6D28">
      <w:pPr>
        <w:pStyle w:val="KDParagraf"/>
        <w:spacing w:before="0"/>
        <w:rPr>
          <w:rFonts w:cs="Arial"/>
          <w:sz w:val="24"/>
          <w:szCs w:val="24"/>
        </w:rPr>
      </w:pPr>
      <w:r w:rsidRPr="00EE793E">
        <w:rPr>
          <w:rFonts w:cs="Arial"/>
          <w:sz w:val="24"/>
          <w:szCs w:val="24"/>
        </w:rPr>
        <w:t>Под дејством више силе сматра се случај који ослобађа од одговорности за извршавање свих или неких уговорених обавеза и за накнаду штете за делимично или потпуно неизвр</w:t>
      </w:r>
      <w:r w:rsidR="008E7EE7">
        <w:rPr>
          <w:rFonts w:cs="Arial"/>
          <w:sz w:val="24"/>
          <w:szCs w:val="24"/>
        </w:rPr>
        <w:t>шење уговорних обавеза, за ону У</w:t>
      </w:r>
      <w:r w:rsidRPr="00EE793E">
        <w:rPr>
          <w:rFonts w:cs="Arial"/>
          <w:sz w:val="24"/>
          <w:szCs w:val="24"/>
        </w:rPr>
        <w:t>говорну страну код које је наст</w:t>
      </w:r>
      <w:r w:rsidR="008E7EE7">
        <w:rPr>
          <w:rFonts w:cs="Arial"/>
          <w:sz w:val="24"/>
          <w:szCs w:val="24"/>
        </w:rPr>
        <w:t>упио случај више силе, или обе У</w:t>
      </w:r>
      <w:r w:rsidRPr="00EE793E">
        <w:rPr>
          <w:rFonts w:cs="Arial"/>
          <w:sz w:val="24"/>
          <w:szCs w:val="24"/>
        </w:rPr>
        <w:t>говорне стране када је ко</w:t>
      </w:r>
      <w:r w:rsidR="008E7EE7">
        <w:rPr>
          <w:rFonts w:cs="Arial"/>
          <w:sz w:val="24"/>
          <w:szCs w:val="24"/>
        </w:rPr>
        <w:t>д обе У</w:t>
      </w:r>
      <w:r w:rsidRPr="00EE793E">
        <w:rPr>
          <w:rFonts w:cs="Arial"/>
          <w:sz w:val="24"/>
          <w:szCs w:val="24"/>
        </w:rPr>
        <w:t xml:space="preserve">говорне стране наступио случај више силе, а извршење обавеза које је онемогућено због дејства више силе, одлаже се за време њеног трајања. </w:t>
      </w:r>
    </w:p>
    <w:p w:rsidR="00BC6D28" w:rsidRPr="00EE793E" w:rsidRDefault="00BC6D28" w:rsidP="00BC6D28">
      <w:pPr>
        <w:pStyle w:val="KDParagraf"/>
        <w:spacing w:before="0"/>
        <w:rPr>
          <w:rFonts w:cs="Arial"/>
          <w:sz w:val="24"/>
          <w:szCs w:val="24"/>
        </w:rPr>
      </w:pPr>
      <w:r w:rsidRPr="00EE793E">
        <w:rPr>
          <w:rFonts w:cs="Arial"/>
          <w:sz w:val="24"/>
          <w:szCs w:val="24"/>
        </w:rPr>
        <w:lastRenderedPageBreak/>
        <w:t xml:space="preserve">Уговорна страна којој је извршавање </w:t>
      </w:r>
      <w:r w:rsidR="009A759A">
        <w:rPr>
          <w:rFonts w:cs="Arial"/>
          <w:sz w:val="24"/>
          <w:szCs w:val="24"/>
          <w:lang w:val="sr-Cyrl-RS"/>
        </w:rPr>
        <w:t>уговорена обавеза</w:t>
      </w:r>
      <w:r w:rsidRPr="00EE793E">
        <w:rPr>
          <w:rFonts w:cs="Arial"/>
          <w:sz w:val="24"/>
          <w:szCs w:val="24"/>
        </w:rPr>
        <w:t xml:space="preserve"> онемогућено услед дејства више силе је у обавези да одмах, без одлагања, а најкасније у року од 48 (словима: четрдесетосам) часова, од часа наступања случаја више силе, писаним путем обавести другу Уговорну страну о настанку више силе и њеном процењеном или очекиваном трајању, уз достављање доказа о постојању више силе.</w:t>
      </w:r>
    </w:p>
    <w:p w:rsidR="00BC6D28" w:rsidRPr="00EE793E" w:rsidRDefault="00BC6D28" w:rsidP="00BC6D28">
      <w:pPr>
        <w:pStyle w:val="KDParagraf"/>
        <w:spacing w:before="0"/>
        <w:rPr>
          <w:rFonts w:cs="Arial"/>
          <w:sz w:val="24"/>
          <w:szCs w:val="24"/>
        </w:rPr>
      </w:pPr>
    </w:p>
    <w:p w:rsidR="00BC6D28" w:rsidRPr="00EE793E" w:rsidRDefault="00BC6D28" w:rsidP="00BC6D28">
      <w:pPr>
        <w:pStyle w:val="KDParagraf"/>
        <w:spacing w:before="0"/>
        <w:rPr>
          <w:rFonts w:cs="Arial"/>
          <w:sz w:val="24"/>
          <w:szCs w:val="24"/>
        </w:rPr>
      </w:pPr>
      <w:r w:rsidRPr="00EE793E">
        <w:rPr>
          <w:rFonts w:cs="Arial"/>
          <w:sz w:val="24"/>
          <w:szCs w:val="24"/>
        </w:rPr>
        <w:t>За време трајања више силе свака Уговорна страна сноси своје трошкове и ниједан трошак, или губитак једне и/или обе Уговорне стране, који је настао за време трајања више силе, или у вези дејства више силе, се не сматра штетом коју је обавезна да надокнади друга Уговорна страна, ни за време трајања више силе, ни по њеном престанку.</w:t>
      </w:r>
    </w:p>
    <w:p w:rsidR="00BC6D28" w:rsidRPr="00EE793E" w:rsidRDefault="00BC6D28" w:rsidP="00BC6D28">
      <w:pPr>
        <w:pStyle w:val="KDParagraf"/>
        <w:spacing w:before="0"/>
        <w:rPr>
          <w:rFonts w:cs="Arial"/>
          <w:sz w:val="24"/>
          <w:szCs w:val="24"/>
        </w:rPr>
      </w:pPr>
    </w:p>
    <w:p w:rsidR="00BC6D28" w:rsidRPr="00EE793E" w:rsidRDefault="00BC6D28" w:rsidP="00FA4C68">
      <w:pPr>
        <w:pStyle w:val="KDParagraf"/>
        <w:spacing w:before="0"/>
        <w:rPr>
          <w:rFonts w:cs="Arial"/>
          <w:sz w:val="24"/>
          <w:szCs w:val="24"/>
        </w:rPr>
      </w:pPr>
      <w:r w:rsidRPr="00EE793E">
        <w:rPr>
          <w:rFonts w:cs="Arial"/>
          <w:sz w:val="24"/>
          <w:szCs w:val="24"/>
        </w:rPr>
        <w:t>Уколико деловање више силе траје дуже од 30 (словим</w:t>
      </w:r>
      <w:r w:rsidR="008E7EE7">
        <w:rPr>
          <w:rFonts w:cs="Arial"/>
          <w:sz w:val="24"/>
          <w:szCs w:val="24"/>
        </w:rPr>
        <w:t>а:</w:t>
      </w:r>
      <w:r w:rsidR="009A759A">
        <w:rPr>
          <w:rFonts w:cs="Arial"/>
          <w:sz w:val="24"/>
          <w:szCs w:val="24"/>
          <w:lang w:val="sr-Cyrl-RS"/>
        </w:rPr>
        <w:t xml:space="preserve"> </w:t>
      </w:r>
      <w:r w:rsidR="008E7EE7">
        <w:rPr>
          <w:rFonts w:cs="Arial"/>
          <w:sz w:val="24"/>
          <w:szCs w:val="24"/>
        </w:rPr>
        <w:t>тридесет) календарских дана, У</w:t>
      </w:r>
      <w:r w:rsidRPr="00EE793E">
        <w:rPr>
          <w:rFonts w:cs="Arial"/>
          <w:sz w:val="24"/>
          <w:szCs w:val="24"/>
        </w:rPr>
        <w:t>говорне стране ће се договорити о даљем поступању у извршавању одредаба овог Уговора – одлагању испуњења и о томе ће закључити анекс овог Уговора, или ће се договорити о раскиду овог Уговора, с тим да у случају раскида Уговора по овом основу – ниједна од Уговорних страна не стиче право на накнаду било какве штете.</w:t>
      </w:r>
    </w:p>
    <w:p w:rsidR="00BC6D28" w:rsidRPr="00EE793E" w:rsidRDefault="00BC6D28" w:rsidP="00BC6D28">
      <w:pPr>
        <w:pStyle w:val="KDParagraf"/>
        <w:spacing w:before="0"/>
        <w:rPr>
          <w:rFonts w:cs="Arial"/>
          <w:sz w:val="24"/>
          <w:szCs w:val="24"/>
        </w:rPr>
      </w:pPr>
    </w:p>
    <w:p w:rsidR="00BC6D28" w:rsidRPr="00EE793E" w:rsidRDefault="00BC6D28" w:rsidP="00BC6D28">
      <w:pPr>
        <w:pStyle w:val="KDParagraf"/>
        <w:spacing w:before="0"/>
        <w:rPr>
          <w:rFonts w:cs="Arial"/>
          <w:sz w:val="24"/>
          <w:szCs w:val="24"/>
        </w:rPr>
      </w:pPr>
      <w:r w:rsidRPr="00EE793E">
        <w:rPr>
          <w:rFonts w:cs="Arial"/>
          <w:sz w:val="24"/>
          <w:szCs w:val="24"/>
        </w:rPr>
        <w:t>У случају из претходног става овог члана Уговора К</w:t>
      </w:r>
      <w:r w:rsidR="006A4732">
        <w:rPr>
          <w:rFonts w:cs="Arial"/>
          <w:sz w:val="24"/>
          <w:szCs w:val="24"/>
          <w:lang w:val="sr-Cyrl-RS"/>
        </w:rPr>
        <w:t>упац</w:t>
      </w:r>
      <w:r w:rsidRPr="00EE793E">
        <w:rPr>
          <w:rFonts w:cs="Arial"/>
          <w:sz w:val="24"/>
          <w:szCs w:val="24"/>
        </w:rPr>
        <w:t xml:space="preserve"> ће поступати у складу са чланом 115. Закона.</w:t>
      </w:r>
    </w:p>
    <w:p w:rsidR="00C80A40" w:rsidRDefault="00C80A40" w:rsidP="00C80A40">
      <w:pPr>
        <w:pStyle w:val="KDParagraf"/>
        <w:spacing w:before="0"/>
        <w:rPr>
          <w:rFonts w:cs="Arial"/>
          <w:sz w:val="24"/>
          <w:szCs w:val="24"/>
        </w:rPr>
      </w:pPr>
    </w:p>
    <w:p w:rsidR="00C80A40" w:rsidRDefault="00C80A40" w:rsidP="00C80A40">
      <w:pPr>
        <w:pStyle w:val="KDParagraf"/>
        <w:spacing w:before="0"/>
        <w:rPr>
          <w:rFonts w:cs="Arial"/>
          <w:sz w:val="24"/>
          <w:szCs w:val="24"/>
        </w:rPr>
      </w:pPr>
    </w:p>
    <w:p w:rsidR="00C80A40" w:rsidRDefault="00C80A40" w:rsidP="00C80A40">
      <w:pPr>
        <w:pStyle w:val="KDParagraf"/>
        <w:spacing w:before="0"/>
        <w:rPr>
          <w:rFonts w:cs="Arial"/>
          <w:b/>
          <w:sz w:val="24"/>
          <w:szCs w:val="24"/>
        </w:rPr>
      </w:pPr>
      <w:r w:rsidRPr="00C64A78">
        <w:rPr>
          <w:rFonts w:cs="Arial"/>
          <w:b/>
          <w:sz w:val="24"/>
          <w:szCs w:val="24"/>
        </w:rPr>
        <w:t>ИНТЕЛЕКТУАЛНА СВОЈИНА</w:t>
      </w:r>
    </w:p>
    <w:p w:rsidR="00C80A40" w:rsidRDefault="00C80A40" w:rsidP="00C80A40">
      <w:pPr>
        <w:pStyle w:val="KDParagraf"/>
        <w:spacing w:before="0"/>
        <w:rPr>
          <w:rFonts w:cs="Arial"/>
          <w:b/>
          <w:sz w:val="24"/>
          <w:szCs w:val="24"/>
        </w:rPr>
      </w:pPr>
      <w:r w:rsidRPr="00C64A78">
        <w:rPr>
          <w:rFonts w:cs="Arial"/>
          <w:b/>
          <w:sz w:val="24"/>
          <w:szCs w:val="24"/>
        </w:rPr>
        <w:t xml:space="preserve"> </w:t>
      </w:r>
    </w:p>
    <w:p w:rsidR="00C80A40" w:rsidRPr="00C64A78" w:rsidRDefault="00C80A40" w:rsidP="00C80A40">
      <w:pPr>
        <w:pStyle w:val="KDParagraf"/>
        <w:spacing w:before="0"/>
        <w:rPr>
          <w:rFonts w:cs="Arial"/>
          <w:b/>
          <w:sz w:val="24"/>
          <w:szCs w:val="24"/>
        </w:rPr>
      </w:pPr>
      <w:r w:rsidRPr="00C64A78">
        <w:rPr>
          <w:rFonts w:cs="Arial"/>
          <w:b/>
          <w:sz w:val="24"/>
          <w:szCs w:val="24"/>
        </w:rPr>
        <w:t xml:space="preserve">Члан </w:t>
      </w:r>
      <w:r>
        <w:rPr>
          <w:rFonts w:cs="Arial"/>
          <w:b/>
          <w:sz w:val="24"/>
          <w:szCs w:val="24"/>
          <w:lang w:val="sr-Cyrl-RS"/>
        </w:rPr>
        <w:t>2</w:t>
      </w:r>
      <w:r w:rsidR="00E43843">
        <w:rPr>
          <w:rFonts w:cs="Arial"/>
          <w:b/>
          <w:sz w:val="24"/>
          <w:szCs w:val="24"/>
          <w:lang w:val="sr-Cyrl-RS"/>
        </w:rPr>
        <w:t>2.</w:t>
      </w:r>
    </w:p>
    <w:p w:rsidR="00C80A40" w:rsidRDefault="00C80A40" w:rsidP="00C80A40">
      <w:pPr>
        <w:pStyle w:val="KDParagraf"/>
        <w:spacing w:before="0"/>
        <w:rPr>
          <w:rFonts w:cs="Arial"/>
          <w:sz w:val="24"/>
          <w:szCs w:val="24"/>
        </w:rPr>
      </w:pPr>
    </w:p>
    <w:p w:rsidR="00C80A40" w:rsidRPr="00EE793E" w:rsidRDefault="00C80A40" w:rsidP="00C80A40">
      <w:pPr>
        <w:pStyle w:val="KDParagraf"/>
        <w:spacing w:before="0"/>
        <w:rPr>
          <w:rFonts w:cs="Arial"/>
          <w:sz w:val="24"/>
          <w:szCs w:val="24"/>
        </w:rPr>
      </w:pPr>
      <w:r w:rsidRPr="00EE793E">
        <w:rPr>
          <w:rFonts w:cs="Arial"/>
          <w:sz w:val="24"/>
          <w:szCs w:val="24"/>
        </w:rPr>
        <w:t>Пр</w:t>
      </w:r>
      <w:r>
        <w:rPr>
          <w:rFonts w:cs="Arial"/>
          <w:sz w:val="24"/>
          <w:szCs w:val="24"/>
          <w:lang w:val="sr-Cyrl-RS"/>
        </w:rPr>
        <w:t xml:space="preserve">одавац </w:t>
      </w:r>
      <w:r w:rsidRPr="00EE793E">
        <w:rPr>
          <w:rFonts w:cs="Arial"/>
          <w:sz w:val="24"/>
          <w:szCs w:val="24"/>
        </w:rPr>
        <w:t>потврђује да је носилац права интелектуалне својине и да ће предмет овог Уговора извршавати уз поштовање обавеза које произилазе из важећих прописа који регулишу права интелектуалне својине у Републици Србији.</w:t>
      </w:r>
    </w:p>
    <w:p w:rsidR="00C80A40" w:rsidRDefault="00C80A40" w:rsidP="00C80A40">
      <w:pPr>
        <w:pStyle w:val="KDParagraf"/>
        <w:spacing w:before="0"/>
        <w:rPr>
          <w:rFonts w:cs="Arial"/>
          <w:sz w:val="24"/>
          <w:szCs w:val="24"/>
        </w:rPr>
      </w:pPr>
    </w:p>
    <w:p w:rsidR="00C80A40" w:rsidRPr="00EE793E" w:rsidRDefault="00C80A40" w:rsidP="00C80A40">
      <w:pPr>
        <w:pStyle w:val="KDParagraf"/>
        <w:spacing w:before="0"/>
        <w:rPr>
          <w:rFonts w:cs="Arial"/>
          <w:sz w:val="24"/>
          <w:szCs w:val="24"/>
        </w:rPr>
      </w:pPr>
      <w:r w:rsidRPr="00EE793E">
        <w:rPr>
          <w:rFonts w:cs="Arial"/>
          <w:sz w:val="24"/>
          <w:szCs w:val="24"/>
        </w:rPr>
        <w:t>Накнаду за коришћење права интелектуалне својине, као и одговорност за евентуалну повреду заштићених права интелектуалне својине трећих лица, сноси у целости Пр</w:t>
      </w:r>
      <w:r>
        <w:rPr>
          <w:rFonts w:cs="Arial"/>
          <w:sz w:val="24"/>
          <w:szCs w:val="24"/>
          <w:lang w:val="sr-Cyrl-RS"/>
        </w:rPr>
        <w:t>одавац</w:t>
      </w:r>
      <w:r w:rsidRPr="00EE793E">
        <w:rPr>
          <w:rFonts w:cs="Arial"/>
          <w:sz w:val="24"/>
          <w:szCs w:val="24"/>
        </w:rPr>
        <w:t>.</w:t>
      </w:r>
    </w:p>
    <w:p w:rsidR="00C80A40" w:rsidRPr="00EE793E" w:rsidRDefault="00C80A40" w:rsidP="00C80A40">
      <w:pPr>
        <w:pStyle w:val="KDParagraf"/>
        <w:spacing w:before="0"/>
        <w:rPr>
          <w:rFonts w:cs="Arial"/>
          <w:sz w:val="24"/>
          <w:szCs w:val="24"/>
        </w:rPr>
      </w:pPr>
    </w:p>
    <w:p w:rsidR="00C80A40" w:rsidRPr="00EE793E" w:rsidRDefault="00C80A40" w:rsidP="00C80A40">
      <w:pPr>
        <w:pStyle w:val="KDParagraf"/>
        <w:spacing w:before="0"/>
        <w:rPr>
          <w:rFonts w:cs="Arial"/>
          <w:sz w:val="24"/>
          <w:szCs w:val="24"/>
        </w:rPr>
      </w:pPr>
      <w:r w:rsidRPr="00EE793E">
        <w:rPr>
          <w:rFonts w:cs="Arial"/>
          <w:sz w:val="24"/>
          <w:szCs w:val="24"/>
        </w:rPr>
        <w:t>К</w:t>
      </w:r>
      <w:r>
        <w:rPr>
          <w:rFonts w:cs="Arial"/>
          <w:sz w:val="24"/>
          <w:szCs w:val="24"/>
          <w:lang w:val="sr-Cyrl-RS"/>
        </w:rPr>
        <w:t xml:space="preserve">упац </w:t>
      </w:r>
      <w:r w:rsidRPr="00EE793E">
        <w:rPr>
          <w:rFonts w:cs="Arial"/>
          <w:sz w:val="24"/>
          <w:szCs w:val="24"/>
        </w:rPr>
        <w:t xml:space="preserve">има право трајног и неограниченог коришћења свих Услуга које су предмет овог Уговора, без предметних, просторних и временских ограничења, као и без икакве посебне накнаде. </w:t>
      </w:r>
    </w:p>
    <w:p w:rsidR="009A759A" w:rsidRDefault="009A759A" w:rsidP="00BC6D28">
      <w:pPr>
        <w:pStyle w:val="KDParagraf"/>
        <w:spacing w:before="0"/>
        <w:rPr>
          <w:rFonts w:cs="Arial"/>
          <w:b/>
          <w:sz w:val="24"/>
          <w:szCs w:val="24"/>
        </w:rPr>
      </w:pPr>
    </w:p>
    <w:p w:rsidR="00BC6D28" w:rsidRPr="00C64A78" w:rsidRDefault="00BC6D28" w:rsidP="00BC6D28">
      <w:pPr>
        <w:pStyle w:val="KDParagraf"/>
        <w:spacing w:before="0"/>
        <w:rPr>
          <w:rFonts w:cs="Arial"/>
          <w:b/>
          <w:sz w:val="24"/>
          <w:szCs w:val="24"/>
        </w:rPr>
      </w:pPr>
      <w:r w:rsidRPr="00C64A78">
        <w:rPr>
          <w:rFonts w:cs="Arial"/>
          <w:b/>
          <w:sz w:val="24"/>
          <w:szCs w:val="24"/>
        </w:rPr>
        <w:t>РАСКИД УГОВОРА</w:t>
      </w:r>
    </w:p>
    <w:p w:rsidR="0056621F" w:rsidRDefault="0056621F" w:rsidP="00BC6D28">
      <w:pPr>
        <w:pStyle w:val="KDParagraf"/>
        <w:spacing w:before="0"/>
        <w:rPr>
          <w:rFonts w:cs="Arial"/>
          <w:b/>
          <w:sz w:val="24"/>
          <w:szCs w:val="24"/>
        </w:rPr>
      </w:pPr>
    </w:p>
    <w:p w:rsidR="00BC6D28" w:rsidRPr="00EE793E" w:rsidRDefault="00BC6D28" w:rsidP="00BC6D28">
      <w:pPr>
        <w:pStyle w:val="KDParagraf"/>
        <w:spacing w:before="0"/>
        <w:rPr>
          <w:rFonts w:cs="Arial"/>
          <w:sz w:val="24"/>
          <w:szCs w:val="24"/>
        </w:rPr>
      </w:pPr>
      <w:r w:rsidRPr="00C64A78">
        <w:rPr>
          <w:rFonts w:cs="Arial"/>
          <w:b/>
          <w:sz w:val="24"/>
          <w:szCs w:val="24"/>
        </w:rPr>
        <w:t xml:space="preserve">Члан </w:t>
      </w:r>
      <w:r w:rsidR="00FE65AF">
        <w:rPr>
          <w:rFonts w:cs="Arial"/>
          <w:b/>
          <w:sz w:val="24"/>
          <w:szCs w:val="24"/>
          <w:lang w:val="sr-Cyrl-RS"/>
        </w:rPr>
        <w:t>2</w:t>
      </w:r>
      <w:r w:rsidR="00E43843">
        <w:rPr>
          <w:rFonts w:cs="Arial"/>
          <w:b/>
          <w:sz w:val="24"/>
          <w:szCs w:val="24"/>
          <w:lang w:val="sr-Cyrl-RS"/>
        </w:rPr>
        <w:t>3</w:t>
      </w:r>
      <w:r w:rsidRPr="00EE793E">
        <w:rPr>
          <w:rFonts w:cs="Arial"/>
          <w:sz w:val="24"/>
          <w:szCs w:val="24"/>
        </w:rPr>
        <w:t>.</w:t>
      </w:r>
    </w:p>
    <w:p w:rsidR="00BC6D28" w:rsidRPr="00EC5BB4" w:rsidRDefault="00BC6D28" w:rsidP="00BC6D28">
      <w:pPr>
        <w:tabs>
          <w:tab w:val="left" w:pos="9090"/>
        </w:tabs>
        <w:rPr>
          <w:rFonts w:cs="Arial"/>
          <w:bCs/>
          <w:sz w:val="24"/>
          <w:szCs w:val="24"/>
          <w:lang w:val="sr-Cyrl-CS"/>
        </w:rPr>
      </w:pPr>
      <w:r w:rsidRPr="00EC5BB4">
        <w:rPr>
          <w:rFonts w:cs="Arial"/>
          <w:bCs/>
          <w:sz w:val="24"/>
          <w:szCs w:val="24"/>
          <w:lang w:val="sr-Cyrl-CS"/>
        </w:rPr>
        <w:t>Ако Продавац</w:t>
      </w:r>
      <w:r>
        <w:rPr>
          <w:rFonts w:cs="Arial"/>
          <w:bCs/>
          <w:sz w:val="24"/>
          <w:szCs w:val="24"/>
          <w:lang w:val="sr-Cyrl-CS"/>
        </w:rPr>
        <w:t xml:space="preserve"> не испуни</w:t>
      </w:r>
      <w:r w:rsidRPr="00EC5BB4">
        <w:rPr>
          <w:rFonts w:cs="Arial"/>
          <w:bCs/>
          <w:sz w:val="24"/>
          <w:szCs w:val="24"/>
          <w:lang w:val="sr-Cyrl-CS"/>
        </w:rPr>
        <w:t xml:space="preserve"> овај Уговор, или ако не буде квалитетно и о року</w:t>
      </w:r>
      <w:r w:rsidR="0056621F">
        <w:rPr>
          <w:rFonts w:cs="Arial"/>
          <w:bCs/>
          <w:sz w:val="24"/>
          <w:szCs w:val="24"/>
          <w:lang w:val="sr-Cyrl-CS"/>
        </w:rPr>
        <w:t xml:space="preserve"> испуњавао своје обавезе</w:t>
      </w:r>
      <w:r w:rsidRPr="00EC5BB4">
        <w:rPr>
          <w:rFonts w:cs="Arial"/>
          <w:bCs/>
          <w:sz w:val="24"/>
          <w:szCs w:val="24"/>
          <w:lang w:val="sr-Cyrl-CS"/>
        </w:rPr>
        <w:t xml:space="preserve">, или, упркос писмене опомене </w:t>
      </w:r>
      <w:r w:rsidRPr="00EC5BB4">
        <w:rPr>
          <w:rFonts w:cs="Arial"/>
          <w:sz w:val="24"/>
          <w:szCs w:val="24"/>
          <w:lang w:val="sr-Cyrl-CS"/>
        </w:rPr>
        <w:t>Купца</w:t>
      </w:r>
      <w:r w:rsidR="009A759A">
        <w:rPr>
          <w:rFonts w:cs="Arial"/>
          <w:bCs/>
          <w:sz w:val="24"/>
          <w:szCs w:val="24"/>
          <w:lang w:val="sr-Cyrl-CS"/>
        </w:rPr>
        <w:t>, крши одредбе овог У</w:t>
      </w:r>
      <w:r w:rsidRPr="00EC5BB4">
        <w:rPr>
          <w:rFonts w:cs="Arial"/>
          <w:bCs/>
          <w:sz w:val="24"/>
          <w:szCs w:val="24"/>
          <w:lang w:val="sr-Cyrl-CS"/>
        </w:rPr>
        <w:t xml:space="preserve">говора, </w:t>
      </w:r>
      <w:r w:rsidRPr="00EC5BB4">
        <w:rPr>
          <w:rFonts w:cs="Arial"/>
          <w:sz w:val="24"/>
          <w:szCs w:val="24"/>
          <w:lang w:val="sr-Cyrl-CS"/>
        </w:rPr>
        <w:t>Купац</w:t>
      </w:r>
      <w:r w:rsidRPr="00EC5BB4">
        <w:rPr>
          <w:rFonts w:cs="Arial"/>
          <w:bCs/>
          <w:sz w:val="24"/>
          <w:szCs w:val="24"/>
          <w:lang w:val="sr-Cyrl-CS"/>
        </w:rPr>
        <w:t xml:space="preserve"> има право да констатује непоштовање одредби Уговора и о томе достави Продавцу писану опомену.</w:t>
      </w:r>
    </w:p>
    <w:p w:rsidR="00BC6D28" w:rsidRPr="00EC5BB4" w:rsidRDefault="00BC6D28" w:rsidP="00BC6D28">
      <w:pPr>
        <w:tabs>
          <w:tab w:val="left" w:pos="9090"/>
        </w:tabs>
        <w:rPr>
          <w:rFonts w:cs="Arial"/>
          <w:bCs/>
          <w:sz w:val="24"/>
          <w:szCs w:val="24"/>
          <w:lang w:val="sr-Cyrl-CS"/>
        </w:rPr>
      </w:pPr>
      <w:r w:rsidRPr="00EC5BB4">
        <w:rPr>
          <w:rFonts w:cs="Arial"/>
          <w:bCs/>
          <w:sz w:val="24"/>
          <w:szCs w:val="24"/>
          <w:lang w:val="sr-Cyrl-CS"/>
        </w:rPr>
        <w:t>Ако Продавац не предузме мере за извршење овог Уговора, које се од њега захтевају, у року од 8 (</w:t>
      </w:r>
      <w:r w:rsidR="00F67655">
        <w:rPr>
          <w:rFonts w:cs="Arial"/>
          <w:bCs/>
          <w:sz w:val="24"/>
          <w:szCs w:val="24"/>
          <w:lang w:val="sr-Cyrl-CS"/>
        </w:rPr>
        <w:t xml:space="preserve">словима: </w:t>
      </w:r>
      <w:r w:rsidRPr="00EC5BB4">
        <w:rPr>
          <w:rFonts w:cs="Arial"/>
          <w:bCs/>
          <w:sz w:val="24"/>
          <w:szCs w:val="24"/>
          <w:lang w:val="sr-Cyrl-CS"/>
        </w:rPr>
        <w:t xml:space="preserve">осам) дана по пријему писане опомене, </w:t>
      </w:r>
      <w:r w:rsidRPr="00EC5BB4">
        <w:rPr>
          <w:rFonts w:cs="Arial"/>
          <w:sz w:val="24"/>
          <w:szCs w:val="24"/>
          <w:lang w:val="sr-Cyrl-CS"/>
        </w:rPr>
        <w:t>Купац</w:t>
      </w:r>
      <w:r w:rsidRPr="00EC5BB4">
        <w:rPr>
          <w:rFonts w:cs="Arial"/>
          <w:bCs/>
          <w:sz w:val="24"/>
          <w:szCs w:val="24"/>
          <w:lang w:val="sr-Cyrl-CS"/>
        </w:rPr>
        <w:t xml:space="preserve"> </w:t>
      </w:r>
      <w:r w:rsidRPr="00EC5BB4">
        <w:rPr>
          <w:rFonts w:cs="Arial"/>
          <w:bCs/>
          <w:sz w:val="24"/>
          <w:szCs w:val="24"/>
          <w:lang w:val="sr-Cyrl-CS"/>
        </w:rPr>
        <w:lastRenderedPageBreak/>
        <w:t>може у року од наредних 5 (</w:t>
      </w:r>
      <w:r w:rsidR="00F67655">
        <w:rPr>
          <w:rFonts w:cs="Arial"/>
          <w:bCs/>
          <w:sz w:val="24"/>
          <w:szCs w:val="24"/>
          <w:lang w:val="sr-Cyrl-CS"/>
        </w:rPr>
        <w:t xml:space="preserve">словима: </w:t>
      </w:r>
      <w:r w:rsidRPr="00EC5BB4">
        <w:rPr>
          <w:rFonts w:cs="Arial"/>
          <w:bCs/>
          <w:sz w:val="24"/>
          <w:szCs w:val="24"/>
          <w:lang w:val="sr-Cyrl-CS"/>
        </w:rPr>
        <w:t>пет) дана да једнострано раскине овој Уговор по правилима о раскиду Уговора због неиспуњења.</w:t>
      </w:r>
    </w:p>
    <w:p w:rsidR="00BC6D28" w:rsidRPr="00EC5BB4" w:rsidRDefault="00BC6D28" w:rsidP="00BC6D28">
      <w:pPr>
        <w:tabs>
          <w:tab w:val="left" w:pos="9090"/>
        </w:tabs>
        <w:rPr>
          <w:rFonts w:cs="Arial"/>
          <w:bCs/>
          <w:sz w:val="24"/>
          <w:szCs w:val="24"/>
          <w:lang w:val="sr-Cyrl-CS"/>
        </w:rPr>
      </w:pPr>
      <w:r w:rsidRPr="00EC5BB4">
        <w:rPr>
          <w:rFonts w:cs="Arial"/>
          <w:bCs/>
          <w:sz w:val="24"/>
          <w:szCs w:val="24"/>
          <w:lang w:val="sr-Cyrl-CS"/>
        </w:rPr>
        <w:t xml:space="preserve">У случају раскида овог </w:t>
      </w:r>
      <w:r w:rsidRPr="00EC5BB4">
        <w:rPr>
          <w:rFonts w:cs="Arial"/>
          <w:bCs/>
          <w:sz w:val="24"/>
          <w:szCs w:val="24"/>
        </w:rPr>
        <w:t>У</w:t>
      </w:r>
      <w:r w:rsidRPr="00EC5BB4">
        <w:rPr>
          <w:rFonts w:cs="Arial"/>
          <w:bCs/>
          <w:sz w:val="24"/>
          <w:szCs w:val="24"/>
          <w:lang w:val="sr-Cyrl-CS"/>
        </w:rPr>
        <w:t>говора, у смислу овог члана, Уговорне стране ће измирити своје обавезе настале до дана раскида.</w:t>
      </w:r>
    </w:p>
    <w:p w:rsidR="00EE793E" w:rsidRPr="00AD5636" w:rsidRDefault="00BC6D28" w:rsidP="00AD5636">
      <w:pPr>
        <w:tabs>
          <w:tab w:val="left" w:pos="9090"/>
        </w:tabs>
        <w:rPr>
          <w:rFonts w:cs="Arial"/>
          <w:bCs/>
          <w:sz w:val="24"/>
          <w:szCs w:val="24"/>
          <w:lang w:val="sr-Cyrl-CS"/>
        </w:rPr>
      </w:pPr>
      <w:r w:rsidRPr="00EC5BB4">
        <w:rPr>
          <w:rFonts w:cs="Arial"/>
          <w:bCs/>
          <w:sz w:val="24"/>
          <w:szCs w:val="24"/>
          <w:lang w:val="sr-Cyrl-CS"/>
        </w:rPr>
        <w:t>Уколико је до раскида Уговора дошло кривицом једне Уговорне стране, друга страна има право на накнаду штете и измакле добити по општим правилима облигационог права.</w:t>
      </w:r>
    </w:p>
    <w:p w:rsidR="00A10126" w:rsidRDefault="00A10126" w:rsidP="00082D04">
      <w:pPr>
        <w:pStyle w:val="KDParagraf"/>
        <w:spacing w:before="0"/>
        <w:rPr>
          <w:rFonts w:cs="Arial"/>
          <w:b/>
          <w:sz w:val="24"/>
          <w:szCs w:val="24"/>
        </w:rPr>
      </w:pPr>
    </w:p>
    <w:p w:rsidR="00082D04" w:rsidRPr="00AD5636" w:rsidRDefault="00082D04" w:rsidP="00082D04">
      <w:pPr>
        <w:pStyle w:val="KDParagraf"/>
        <w:spacing w:before="0"/>
        <w:rPr>
          <w:rFonts w:cs="Arial"/>
          <w:b/>
          <w:sz w:val="24"/>
          <w:szCs w:val="24"/>
        </w:rPr>
      </w:pPr>
      <w:r w:rsidRPr="005D0470">
        <w:rPr>
          <w:rFonts w:cs="Arial"/>
          <w:b/>
          <w:sz w:val="24"/>
          <w:szCs w:val="24"/>
        </w:rPr>
        <w:t xml:space="preserve">ЗАКЉУЧИВАЊЕ И СТУПАЊЕ НА СНАГУ </w:t>
      </w:r>
    </w:p>
    <w:p w:rsidR="00527D3A" w:rsidRDefault="00527D3A" w:rsidP="00EE793E">
      <w:pPr>
        <w:pStyle w:val="KDParagraf"/>
        <w:spacing w:before="0"/>
        <w:rPr>
          <w:rFonts w:cs="Arial"/>
          <w:b/>
          <w:sz w:val="24"/>
          <w:szCs w:val="24"/>
        </w:rPr>
      </w:pPr>
    </w:p>
    <w:p w:rsidR="00CC1ECD" w:rsidRDefault="00EE793E" w:rsidP="00EE793E">
      <w:pPr>
        <w:pStyle w:val="KDParagraf"/>
        <w:spacing w:before="0"/>
        <w:rPr>
          <w:rFonts w:cs="Arial"/>
          <w:sz w:val="24"/>
          <w:szCs w:val="24"/>
        </w:rPr>
      </w:pPr>
      <w:r w:rsidRPr="00C64A78">
        <w:rPr>
          <w:rFonts w:cs="Arial"/>
          <w:b/>
          <w:sz w:val="24"/>
          <w:szCs w:val="24"/>
        </w:rPr>
        <w:t xml:space="preserve">Члан </w:t>
      </w:r>
      <w:r w:rsidR="00FE65AF">
        <w:rPr>
          <w:rFonts w:cs="Arial"/>
          <w:b/>
          <w:sz w:val="24"/>
          <w:szCs w:val="24"/>
          <w:lang w:val="sr-Cyrl-RS"/>
        </w:rPr>
        <w:t>2</w:t>
      </w:r>
      <w:r w:rsidR="00E43843">
        <w:rPr>
          <w:rFonts w:cs="Arial"/>
          <w:b/>
          <w:sz w:val="24"/>
          <w:szCs w:val="24"/>
          <w:lang w:val="sr-Cyrl-RS"/>
        </w:rPr>
        <w:t>4</w:t>
      </w:r>
      <w:r w:rsidRPr="00EE793E">
        <w:rPr>
          <w:rFonts w:cs="Arial"/>
          <w:sz w:val="24"/>
          <w:szCs w:val="24"/>
        </w:rPr>
        <w:t>.</w:t>
      </w:r>
    </w:p>
    <w:p w:rsidR="0008440D" w:rsidRDefault="0008440D" w:rsidP="00EE793E">
      <w:pPr>
        <w:pStyle w:val="KDParagraf"/>
        <w:spacing w:before="0"/>
        <w:rPr>
          <w:rFonts w:cs="Arial"/>
          <w:sz w:val="24"/>
          <w:szCs w:val="24"/>
        </w:rPr>
      </w:pPr>
    </w:p>
    <w:p w:rsidR="00EA5EB3" w:rsidRPr="00AD5636" w:rsidRDefault="00EE793E" w:rsidP="00EE793E">
      <w:pPr>
        <w:pStyle w:val="KDParagraf"/>
        <w:spacing w:before="0"/>
        <w:rPr>
          <w:rFonts w:cs="Arial"/>
          <w:sz w:val="24"/>
          <w:szCs w:val="24"/>
        </w:rPr>
      </w:pPr>
      <w:r w:rsidRPr="00EE793E">
        <w:rPr>
          <w:rFonts w:cs="Arial"/>
          <w:sz w:val="24"/>
          <w:szCs w:val="24"/>
        </w:rPr>
        <w:t xml:space="preserve">Овај Уговор сматра се закљученим када га потпишу </w:t>
      </w:r>
      <w:r w:rsidR="00CC1ECD">
        <w:rPr>
          <w:rFonts w:cs="Arial"/>
          <w:sz w:val="24"/>
          <w:szCs w:val="24"/>
          <w:lang w:val="sr-Cyrl-RS"/>
        </w:rPr>
        <w:t>з</w:t>
      </w:r>
      <w:r w:rsidR="00CC1ECD">
        <w:rPr>
          <w:rFonts w:cs="Arial"/>
          <w:sz w:val="24"/>
          <w:szCs w:val="24"/>
        </w:rPr>
        <w:t>аконски заступници Уговорних страна, а</w:t>
      </w:r>
      <w:r w:rsidR="00CC1ECD">
        <w:rPr>
          <w:rFonts w:cs="Arial"/>
          <w:sz w:val="24"/>
          <w:szCs w:val="24"/>
          <w:lang w:val="sr-Cyrl-RS"/>
        </w:rPr>
        <w:t xml:space="preserve"> </w:t>
      </w:r>
      <w:r w:rsidRPr="00EE793E">
        <w:rPr>
          <w:rFonts w:cs="Arial"/>
          <w:sz w:val="24"/>
          <w:szCs w:val="24"/>
        </w:rPr>
        <w:t>ступа на снагу када Пр</w:t>
      </w:r>
      <w:r w:rsidR="006A4732">
        <w:rPr>
          <w:rFonts w:cs="Arial"/>
          <w:sz w:val="24"/>
          <w:szCs w:val="24"/>
          <w:lang w:val="sr-Cyrl-RS"/>
        </w:rPr>
        <w:t>одавац</w:t>
      </w:r>
      <w:r w:rsidRPr="00EE793E">
        <w:rPr>
          <w:rFonts w:cs="Arial"/>
          <w:sz w:val="24"/>
          <w:szCs w:val="24"/>
        </w:rPr>
        <w:t xml:space="preserve"> у складу са роковима из члана 1</w:t>
      </w:r>
      <w:r w:rsidR="00E7044D">
        <w:rPr>
          <w:rFonts w:cs="Arial"/>
          <w:sz w:val="24"/>
          <w:szCs w:val="24"/>
          <w:lang w:val="sr-Cyrl-RS"/>
        </w:rPr>
        <w:t>4</w:t>
      </w:r>
      <w:r w:rsidR="004A1E5D">
        <w:rPr>
          <w:rFonts w:cs="Arial"/>
          <w:sz w:val="24"/>
          <w:szCs w:val="24"/>
        </w:rPr>
        <w:t xml:space="preserve">. </w:t>
      </w:r>
      <w:proofErr w:type="gramStart"/>
      <w:r w:rsidR="004A1E5D">
        <w:rPr>
          <w:rFonts w:cs="Arial"/>
          <w:sz w:val="24"/>
          <w:szCs w:val="24"/>
        </w:rPr>
        <w:t>овог</w:t>
      </w:r>
      <w:proofErr w:type="gramEnd"/>
      <w:r w:rsidR="004A1E5D">
        <w:rPr>
          <w:rFonts w:cs="Arial"/>
          <w:sz w:val="24"/>
          <w:szCs w:val="24"/>
        </w:rPr>
        <w:t xml:space="preserve"> Уговора достави средст</w:t>
      </w:r>
      <w:r w:rsidR="00CC1ECD">
        <w:rPr>
          <w:rFonts w:cs="Arial"/>
          <w:sz w:val="24"/>
          <w:szCs w:val="24"/>
        </w:rPr>
        <w:t>во</w:t>
      </w:r>
      <w:r w:rsidRPr="00EE793E">
        <w:rPr>
          <w:rFonts w:cs="Arial"/>
          <w:sz w:val="24"/>
          <w:szCs w:val="24"/>
        </w:rPr>
        <w:t xml:space="preserve"> финансијског обезбеђења. </w:t>
      </w:r>
    </w:p>
    <w:p w:rsidR="007C3FE7" w:rsidRDefault="007C3FE7" w:rsidP="00082D04">
      <w:pPr>
        <w:pStyle w:val="KDParagraf"/>
        <w:spacing w:before="0"/>
        <w:rPr>
          <w:rFonts w:cs="Arial"/>
          <w:b/>
          <w:sz w:val="24"/>
          <w:szCs w:val="24"/>
          <w:lang w:val="sr-Cyrl-BA"/>
        </w:rPr>
      </w:pPr>
    </w:p>
    <w:p w:rsidR="00E7044D" w:rsidRDefault="00E7044D" w:rsidP="00082D04">
      <w:pPr>
        <w:pStyle w:val="KDParagraf"/>
        <w:spacing w:before="0"/>
        <w:rPr>
          <w:rFonts w:cs="Arial"/>
          <w:b/>
          <w:sz w:val="24"/>
          <w:szCs w:val="24"/>
          <w:lang w:val="sr-Cyrl-BA"/>
        </w:rPr>
      </w:pPr>
    </w:p>
    <w:p w:rsidR="00E7044D" w:rsidRDefault="00E7044D" w:rsidP="00082D04">
      <w:pPr>
        <w:pStyle w:val="KDParagraf"/>
        <w:spacing w:before="0"/>
        <w:rPr>
          <w:rFonts w:cs="Arial"/>
          <w:b/>
          <w:sz w:val="24"/>
          <w:szCs w:val="24"/>
          <w:lang w:val="sr-Cyrl-BA"/>
        </w:rPr>
      </w:pPr>
    </w:p>
    <w:p w:rsidR="00082D04" w:rsidRPr="00EC5BB4" w:rsidRDefault="00082D04" w:rsidP="00082D04">
      <w:pPr>
        <w:pStyle w:val="KDParagraf"/>
        <w:spacing w:before="0"/>
        <w:rPr>
          <w:rFonts w:cs="Arial"/>
          <w:b/>
          <w:sz w:val="24"/>
          <w:szCs w:val="24"/>
          <w:lang w:val="sr-Cyrl-BA"/>
        </w:rPr>
      </w:pPr>
      <w:r w:rsidRPr="00EC5BB4">
        <w:rPr>
          <w:rFonts w:cs="Arial"/>
          <w:b/>
          <w:sz w:val="24"/>
          <w:szCs w:val="24"/>
          <w:lang w:val="sr-Cyrl-BA"/>
        </w:rPr>
        <w:t>ВАЖНОСТ УГОВОРА</w:t>
      </w:r>
    </w:p>
    <w:p w:rsidR="00082D04" w:rsidRDefault="00082D04" w:rsidP="00EE793E">
      <w:pPr>
        <w:pStyle w:val="KDParagraf"/>
        <w:spacing w:before="0"/>
        <w:rPr>
          <w:rFonts w:cs="Arial"/>
          <w:b/>
          <w:sz w:val="24"/>
          <w:szCs w:val="24"/>
        </w:rPr>
      </w:pPr>
    </w:p>
    <w:p w:rsidR="00EE793E" w:rsidRPr="00EE793E" w:rsidRDefault="00EE793E" w:rsidP="00EE793E">
      <w:pPr>
        <w:pStyle w:val="KDParagraf"/>
        <w:spacing w:before="0"/>
        <w:rPr>
          <w:rFonts w:cs="Arial"/>
          <w:sz w:val="24"/>
          <w:szCs w:val="24"/>
        </w:rPr>
      </w:pPr>
      <w:r w:rsidRPr="00C64A78">
        <w:rPr>
          <w:rFonts w:cs="Arial"/>
          <w:b/>
          <w:sz w:val="24"/>
          <w:szCs w:val="24"/>
        </w:rPr>
        <w:t xml:space="preserve">Члан </w:t>
      </w:r>
      <w:r w:rsidR="00FE65AF">
        <w:rPr>
          <w:rFonts w:cs="Arial"/>
          <w:b/>
          <w:sz w:val="24"/>
          <w:szCs w:val="24"/>
          <w:lang w:val="sr-Cyrl-RS"/>
        </w:rPr>
        <w:t>2</w:t>
      </w:r>
      <w:r w:rsidR="00E43843">
        <w:rPr>
          <w:rFonts w:cs="Arial"/>
          <w:b/>
          <w:sz w:val="24"/>
          <w:szCs w:val="24"/>
          <w:lang w:val="sr-Cyrl-RS"/>
        </w:rPr>
        <w:t>5</w:t>
      </w:r>
      <w:r w:rsidRPr="00EE793E">
        <w:rPr>
          <w:rFonts w:cs="Arial"/>
          <w:sz w:val="24"/>
          <w:szCs w:val="24"/>
        </w:rPr>
        <w:t xml:space="preserve">. </w:t>
      </w:r>
    </w:p>
    <w:p w:rsidR="00EE793E" w:rsidRPr="00EE793E" w:rsidRDefault="00EE793E" w:rsidP="00EE793E">
      <w:pPr>
        <w:pStyle w:val="KDParagraf"/>
        <w:spacing w:before="0"/>
        <w:rPr>
          <w:rFonts w:cs="Arial"/>
          <w:sz w:val="24"/>
          <w:szCs w:val="24"/>
        </w:rPr>
      </w:pPr>
    </w:p>
    <w:p w:rsidR="009A759A" w:rsidRPr="00EE793E" w:rsidRDefault="00EE793E" w:rsidP="009A759A">
      <w:pPr>
        <w:pStyle w:val="KDParagraf"/>
        <w:spacing w:before="0"/>
        <w:rPr>
          <w:rFonts w:cs="Arial"/>
          <w:sz w:val="24"/>
          <w:szCs w:val="24"/>
        </w:rPr>
      </w:pPr>
      <w:r w:rsidRPr="002E0F25">
        <w:rPr>
          <w:rFonts w:cs="Arial"/>
          <w:sz w:val="24"/>
          <w:szCs w:val="24"/>
        </w:rPr>
        <w:t xml:space="preserve">Овај Уговор се закључује за период од </w:t>
      </w:r>
      <w:r w:rsidR="002630FE" w:rsidRPr="002E0F25">
        <w:rPr>
          <w:rFonts w:cs="Arial"/>
          <w:sz w:val="24"/>
          <w:szCs w:val="24"/>
          <w:lang w:val="sr-Cyrl-RS"/>
        </w:rPr>
        <w:t>12</w:t>
      </w:r>
      <w:r w:rsidRPr="002E0F25">
        <w:rPr>
          <w:rFonts w:cs="Arial"/>
          <w:sz w:val="24"/>
          <w:szCs w:val="24"/>
        </w:rPr>
        <w:t xml:space="preserve"> (словима:</w:t>
      </w:r>
      <w:r w:rsidR="009A3428" w:rsidRPr="002E0F25">
        <w:rPr>
          <w:rFonts w:cs="Arial"/>
          <w:sz w:val="24"/>
          <w:szCs w:val="24"/>
        </w:rPr>
        <w:t xml:space="preserve"> </w:t>
      </w:r>
      <w:r w:rsidR="002630FE" w:rsidRPr="002E0F25">
        <w:rPr>
          <w:rFonts w:cs="Arial"/>
          <w:sz w:val="24"/>
          <w:szCs w:val="24"/>
          <w:lang w:val="sr-Cyrl-RS"/>
        </w:rPr>
        <w:t>дванаест</w:t>
      </w:r>
      <w:r w:rsidR="002630FE" w:rsidRPr="002E0F25">
        <w:rPr>
          <w:rFonts w:cs="Arial"/>
          <w:sz w:val="24"/>
          <w:szCs w:val="24"/>
        </w:rPr>
        <w:t xml:space="preserve">) </w:t>
      </w:r>
      <w:r w:rsidR="002630FE" w:rsidRPr="002E0F25">
        <w:rPr>
          <w:rFonts w:cs="Arial"/>
          <w:sz w:val="24"/>
          <w:szCs w:val="24"/>
          <w:lang w:val="sr-Cyrl-RS"/>
        </w:rPr>
        <w:t>месеци</w:t>
      </w:r>
      <w:r w:rsidRPr="002E0F25">
        <w:rPr>
          <w:rFonts w:cs="Arial"/>
          <w:sz w:val="24"/>
          <w:szCs w:val="24"/>
        </w:rPr>
        <w:t xml:space="preserve"> </w:t>
      </w:r>
      <w:r w:rsidR="006C735B" w:rsidRPr="002E0F25">
        <w:rPr>
          <w:rFonts w:cs="Arial"/>
          <w:sz w:val="24"/>
          <w:szCs w:val="24"/>
        </w:rPr>
        <w:t xml:space="preserve">рачунајући од ступања Уговора на снагу, </w:t>
      </w:r>
      <w:r w:rsidR="009A759A" w:rsidRPr="00EE793E">
        <w:rPr>
          <w:rFonts w:cs="Arial"/>
          <w:sz w:val="24"/>
          <w:szCs w:val="24"/>
        </w:rPr>
        <w:t>односно до обостраног испуњења уговорених обавеза и/или до исцрпљењ</w:t>
      </w:r>
      <w:r w:rsidR="009A759A">
        <w:rPr>
          <w:rFonts w:cs="Arial"/>
          <w:sz w:val="24"/>
          <w:szCs w:val="24"/>
        </w:rPr>
        <w:t xml:space="preserve">а уговореног износа из члана </w:t>
      </w:r>
      <w:r w:rsidR="009A759A">
        <w:rPr>
          <w:rFonts w:cs="Arial"/>
          <w:sz w:val="24"/>
          <w:szCs w:val="24"/>
          <w:lang w:val="sr-Cyrl-RS"/>
        </w:rPr>
        <w:t>3</w:t>
      </w:r>
      <w:r w:rsidR="009A759A">
        <w:rPr>
          <w:rFonts w:cs="Arial"/>
          <w:sz w:val="24"/>
          <w:szCs w:val="24"/>
        </w:rPr>
        <w:t>.</w:t>
      </w:r>
      <w:r w:rsidR="009A759A">
        <w:rPr>
          <w:rFonts w:cs="Arial"/>
          <w:sz w:val="24"/>
          <w:szCs w:val="24"/>
          <w:lang w:val="sr-Cyrl-RS"/>
        </w:rPr>
        <w:t xml:space="preserve"> </w:t>
      </w:r>
      <w:proofErr w:type="gramStart"/>
      <w:r w:rsidR="009A759A" w:rsidRPr="00EE793E">
        <w:rPr>
          <w:rFonts w:cs="Arial"/>
          <w:sz w:val="24"/>
          <w:szCs w:val="24"/>
        </w:rPr>
        <w:t>овог</w:t>
      </w:r>
      <w:proofErr w:type="gramEnd"/>
      <w:r w:rsidR="009A759A" w:rsidRPr="00EE793E">
        <w:rPr>
          <w:rFonts w:cs="Arial"/>
          <w:sz w:val="24"/>
          <w:szCs w:val="24"/>
        </w:rPr>
        <w:t xml:space="preserve"> Уговора.</w:t>
      </w:r>
    </w:p>
    <w:p w:rsidR="00082D04" w:rsidRPr="002E0F25" w:rsidRDefault="00082D04" w:rsidP="006C735B">
      <w:pPr>
        <w:pStyle w:val="KDParagraf"/>
        <w:spacing w:before="0"/>
        <w:rPr>
          <w:rFonts w:cs="Arial"/>
          <w:sz w:val="24"/>
          <w:szCs w:val="24"/>
          <w:lang w:val="sr-Cyrl-RS"/>
        </w:rPr>
      </w:pPr>
    </w:p>
    <w:p w:rsidR="006C735B" w:rsidRPr="006C735B" w:rsidRDefault="006C735B" w:rsidP="006C735B">
      <w:pPr>
        <w:pStyle w:val="KDParagraf"/>
        <w:spacing w:before="0"/>
        <w:rPr>
          <w:rFonts w:eastAsia="Calibri" w:cs="Arial"/>
          <w:sz w:val="24"/>
          <w:szCs w:val="24"/>
        </w:rPr>
      </w:pPr>
      <w:r w:rsidRPr="002E0F25">
        <w:rPr>
          <w:rFonts w:eastAsia="Calibri" w:cs="Arial"/>
          <w:sz w:val="24"/>
          <w:szCs w:val="24"/>
        </w:rPr>
        <w:t>Уколико се уговорена средства утроше пре истека уговореног рока</w:t>
      </w:r>
      <w:r w:rsidR="00082D04" w:rsidRPr="002E0F25">
        <w:rPr>
          <w:rFonts w:eastAsia="Calibri" w:cs="Arial"/>
          <w:sz w:val="24"/>
          <w:szCs w:val="24"/>
          <w:lang w:val="sr-Cyrl-RS"/>
        </w:rPr>
        <w:t>,</w:t>
      </w:r>
      <w:r w:rsidRPr="002E0F25">
        <w:rPr>
          <w:rFonts w:eastAsia="Calibri" w:cs="Arial"/>
          <w:sz w:val="24"/>
          <w:szCs w:val="24"/>
        </w:rPr>
        <w:t xml:space="preserve"> Уговор ће се сматрати </w:t>
      </w:r>
      <w:r w:rsidR="002E0F25" w:rsidRPr="002E0F25">
        <w:rPr>
          <w:rFonts w:eastAsia="Calibri" w:cs="Arial"/>
          <w:sz w:val="24"/>
          <w:szCs w:val="24"/>
          <w:lang w:val="sr-Cyrl-RS"/>
        </w:rPr>
        <w:t>извршеним</w:t>
      </w:r>
      <w:r w:rsidR="00A10126">
        <w:rPr>
          <w:rFonts w:eastAsia="Calibri" w:cs="Arial"/>
          <w:sz w:val="24"/>
          <w:szCs w:val="24"/>
          <w:lang w:val="sr-Cyrl-RS"/>
        </w:rPr>
        <w:t>.</w:t>
      </w:r>
      <w:r w:rsidRPr="002E0F25">
        <w:rPr>
          <w:rFonts w:eastAsia="Calibri" w:cs="Arial"/>
          <w:sz w:val="24"/>
          <w:szCs w:val="24"/>
        </w:rPr>
        <w:t xml:space="preserve"> </w:t>
      </w:r>
    </w:p>
    <w:p w:rsidR="00EE793E" w:rsidRPr="00EE793E" w:rsidRDefault="00EE793E" w:rsidP="00EE793E">
      <w:pPr>
        <w:pStyle w:val="KDParagraf"/>
        <w:spacing w:before="0"/>
        <w:rPr>
          <w:rFonts w:cs="Arial"/>
          <w:sz w:val="24"/>
          <w:szCs w:val="24"/>
        </w:rPr>
      </w:pPr>
    </w:p>
    <w:p w:rsidR="00EE793E" w:rsidRDefault="00EE793E" w:rsidP="00EE793E">
      <w:pPr>
        <w:pStyle w:val="KDParagraf"/>
        <w:spacing w:before="0"/>
        <w:rPr>
          <w:rFonts w:cs="Arial"/>
          <w:sz w:val="24"/>
          <w:szCs w:val="24"/>
        </w:rPr>
      </w:pPr>
      <w:r w:rsidRPr="00EE793E">
        <w:rPr>
          <w:rFonts w:cs="Arial"/>
          <w:sz w:val="24"/>
          <w:szCs w:val="24"/>
        </w:rPr>
        <w:t xml:space="preserve">Обавезе </w:t>
      </w:r>
      <w:proofErr w:type="gramStart"/>
      <w:r w:rsidRPr="00EE793E">
        <w:rPr>
          <w:rFonts w:cs="Arial"/>
          <w:sz w:val="24"/>
          <w:szCs w:val="24"/>
        </w:rPr>
        <w:t>по  овом</w:t>
      </w:r>
      <w:proofErr w:type="gramEnd"/>
      <w:r w:rsidRPr="00EE793E">
        <w:rPr>
          <w:rFonts w:cs="Arial"/>
          <w:sz w:val="24"/>
          <w:szCs w:val="24"/>
        </w:rPr>
        <w:t xml:space="preserve"> Уговору које доспевају у наредној години, К</w:t>
      </w:r>
      <w:r w:rsidR="00711782">
        <w:rPr>
          <w:rFonts w:cs="Arial"/>
          <w:sz w:val="24"/>
          <w:szCs w:val="24"/>
          <w:lang w:val="sr-Cyrl-RS"/>
        </w:rPr>
        <w:t>упац</w:t>
      </w:r>
      <w:r w:rsidRPr="00EE793E">
        <w:rPr>
          <w:rFonts w:cs="Arial"/>
          <w:sz w:val="24"/>
          <w:szCs w:val="24"/>
        </w:rPr>
        <w:t xml:space="preserve"> ће реализовати највише до износа средстава која ће за ту намену бити одобрена  у Годишњем плану пословања за године у којима ће се плаћати уговорене обавезе.</w:t>
      </w:r>
    </w:p>
    <w:p w:rsidR="007A5DE8" w:rsidRDefault="007A5DE8" w:rsidP="004E1A44">
      <w:pPr>
        <w:spacing w:before="0"/>
        <w:rPr>
          <w:rFonts w:cs="Arial"/>
          <w:b/>
          <w:sz w:val="24"/>
          <w:szCs w:val="24"/>
        </w:rPr>
      </w:pPr>
    </w:p>
    <w:p w:rsidR="007A5DE8" w:rsidRDefault="007A5DE8" w:rsidP="004E1A44">
      <w:pPr>
        <w:spacing w:before="0"/>
        <w:rPr>
          <w:rFonts w:cs="Arial"/>
          <w:b/>
          <w:sz w:val="24"/>
          <w:szCs w:val="24"/>
        </w:rPr>
      </w:pPr>
    </w:p>
    <w:p w:rsidR="004E1A44" w:rsidRPr="004E1A44" w:rsidRDefault="004E1A44" w:rsidP="004E1A44">
      <w:pPr>
        <w:spacing w:before="0"/>
        <w:rPr>
          <w:rFonts w:cs="Arial"/>
          <w:b/>
          <w:sz w:val="24"/>
          <w:szCs w:val="24"/>
        </w:rPr>
      </w:pPr>
      <w:r w:rsidRPr="00BB180C">
        <w:rPr>
          <w:rFonts w:cs="Arial"/>
          <w:b/>
          <w:sz w:val="24"/>
          <w:szCs w:val="24"/>
        </w:rPr>
        <w:t>ИЗМЕНЕ ТОКОМ ТРАЈАЊА УГОВОРА</w:t>
      </w:r>
    </w:p>
    <w:p w:rsidR="002E0F25" w:rsidRDefault="002E0F25" w:rsidP="004E1A44">
      <w:pPr>
        <w:pStyle w:val="KDParagraf"/>
        <w:spacing w:before="0"/>
        <w:rPr>
          <w:rFonts w:cs="Arial"/>
          <w:b/>
          <w:sz w:val="24"/>
          <w:szCs w:val="24"/>
        </w:rPr>
      </w:pPr>
    </w:p>
    <w:p w:rsidR="004E1A44" w:rsidRPr="00EE793E" w:rsidRDefault="004E1A44" w:rsidP="004E1A44">
      <w:pPr>
        <w:pStyle w:val="KDParagraf"/>
        <w:spacing w:before="0"/>
        <w:rPr>
          <w:rFonts w:cs="Arial"/>
          <w:sz w:val="24"/>
          <w:szCs w:val="24"/>
        </w:rPr>
      </w:pPr>
      <w:r>
        <w:rPr>
          <w:rFonts w:cs="Arial"/>
          <w:b/>
          <w:sz w:val="24"/>
          <w:szCs w:val="24"/>
        </w:rPr>
        <w:t xml:space="preserve">Члан </w:t>
      </w:r>
      <w:r w:rsidR="00C80A40">
        <w:rPr>
          <w:rFonts w:cs="Arial"/>
          <w:b/>
          <w:sz w:val="24"/>
          <w:szCs w:val="24"/>
          <w:lang w:val="sr-Cyrl-RS"/>
        </w:rPr>
        <w:t>2</w:t>
      </w:r>
      <w:r w:rsidR="00E43843">
        <w:rPr>
          <w:rFonts w:cs="Arial"/>
          <w:b/>
          <w:sz w:val="24"/>
          <w:szCs w:val="24"/>
          <w:lang w:val="sr-Cyrl-RS"/>
        </w:rPr>
        <w:t>6</w:t>
      </w:r>
      <w:r w:rsidR="00C80A40">
        <w:rPr>
          <w:rFonts w:cs="Arial"/>
          <w:b/>
          <w:sz w:val="24"/>
          <w:szCs w:val="24"/>
          <w:lang w:val="sr-Cyrl-RS"/>
        </w:rPr>
        <w:t>.</w:t>
      </w:r>
    </w:p>
    <w:p w:rsidR="004E1A44" w:rsidRPr="00EE793E" w:rsidRDefault="004E1A44" w:rsidP="004E1A44">
      <w:pPr>
        <w:pStyle w:val="KDParagraf"/>
        <w:spacing w:before="0"/>
        <w:rPr>
          <w:rFonts w:cs="Arial"/>
          <w:sz w:val="24"/>
          <w:szCs w:val="24"/>
        </w:rPr>
      </w:pPr>
    </w:p>
    <w:p w:rsidR="00A339F5" w:rsidRPr="00EC5BB4" w:rsidRDefault="00A339F5" w:rsidP="00A339F5">
      <w:pPr>
        <w:rPr>
          <w:rFonts w:cs="Arial"/>
          <w:sz w:val="24"/>
          <w:szCs w:val="24"/>
          <w:lang w:eastAsia="sr-Latn-CS"/>
        </w:rPr>
      </w:pPr>
      <w:r w:rsidRPr="00EC5BB4">
        <w:rPr>
          <w:rFonts w:cs="Arial"/>
          <w:bCs/>
          <w:sz w:val="24"/>
          <w:szCs w:val="24"/>
          <w:lang w:val="sr-Cyrl-CS"/>
        </w:rPr>
        <w:t xml:space="preserve">Уговорне стране су сагласне да се евентуалне измене и допуне овог Уговора изврше у писаној форми – закључивањем анекса у складу са </w:t>
      </w:r>
      <w:r w:rsidR="00870871">
        <w:rPr>
          <w:rFonts w:cs="Arial"/>
          <w:bCs/>
          <w:sz w:val="24"/>
          <w:szCs w:val="24"/>
          <w:lang w:val="sr-Cyrl-CS"/>
        </w:rPr>
        <w:t>Законом.</w:t>
      </w:r>
    </w:p>
    <w:p w:rsidR="00A339F5" w:rsidRPr="00EC5BB4" w:rsidRDefault="00A339F5" w:rsidP="00A339F5">
      <w:pPr>
        <w:spacing w:before="0"/>
        <w:jc w:val="center"/>
        <w:rPr>
          <w:rFonts w:cs="Arial"/>
          <w:b/>
          <w:sz w:val="24"/>
          <w:szCs w:val="24"/>
        </w:rPr>
      </w:pPr>
    </w:p>
    <w:p w:rsidR="004E1A44" w:rsidRPr="00EE793E" w:rsidRDefault="00A339F5" w:rsidP="00A339F5">
      <w:pPr>
        <w:pStyle w:val="KDParagraf"/>
        <w:spacing w:before="0"/>
        <w:rPr>
          <w:rFonts w:cs="Arial"/>
          <w:sz w:val="24"/>
          <w:szCs w:val="24"/>
        </w:rPr>
      </w:pPr>
      <w:r w:rsidRPr="00EC5BB4">
        <w:rPr>
          <w:rFonts w:cs="Arial"/>
          <w:sz w:val="24"/>
          <w:szCs w:val="24"/>
        </w:rPr>
        <w:t>Купац може, након з</w:t>
      </w:r>
      <w:r>
        <w:rPr>
          <w:rFonts w:cs="Arial"/>
          <w:sz w:val="24"/>
          <w:szCs w:val="24"/>
        </w:rPr>
        <w:t>акључења Уговора, повећати обим предмета Уговора, с тим да се вредност У</w:t>
      </w:r>
      <w:r w:rsidRPr="00EC5BB4">
        <w:rPr>
          <w:rFonts w:cs="Arial"/>
          <w:sz w:val="24"/>
          <w:szCs w:val="24"/>
        </w:rPr>
        <w:t>говора може повећати максим</w:t>
      </w:r>
      <w:r>
        <w:rPr>
          <w:rFonts w:cs="Arial"/>
          <w:sz w:val="24"/>
          <w:szCs w:val="24"/>
        </w:rPr>
        <w:t>ално до 5% од укупно вредности Уговора из члана 3.</w:t>
      </w:r>
    </w:p>
    <w:p w:rsidR="00A339F5" w:rsidRDefault="00A339F5" w:rsidP="00EE793E">
      <w:pPr>
        <w:pStyle w:val="KDParagraf"/>
        <w:spacing w:before="0"/>
        <w:rPr>
          <w:rFonts w:cs="Arial"/>
          <w:sz w:val="24"/>
          <w:szCs w:val="24"/>
        </w:rPr>
      </w:pPr>
    </w:p>
    <w:p w:rsidR="00EA5EB3" w:rsidRDefault="00A339F5" w:rsidP="00EE793E">
      <w:pPr>
        <w:pStyle w:val="KDParagraf"/>
        <w:spacing w:before="0"/>
        <w:rPr>
          <w:rFonts w:cs="Arial"/>
          <w:b/>
          <w:sz w:val="24"/>
          <w:szCs w:val="24"/>
        </w:rPr>
      </w:pPr>
      <w:r w:rsidRPr="00EC5BB4">
        <w:rPr>
          <w:rFonts w:cs="Arial"/>
          <w:sz w:val="24"/>
          <w:szCs w:val="24"/>
        </w:rPr>
        <w:t xml:space="preserve">Купац може да дозволи промену </w:t>
      </w:r>
      <w:r>
        <w:rPr>
          <w:rFonts w:cs="Arial"/>
          <w:sz w:val="24"/>
          <w:szCs w:val="24"/>
        </w:rPr>
        <w:t>битних елемената У</w:t>
      </w:r>
      <w:r w:rsidRPr="00EC5BB4">
        <w:rPr>
          <w:rFonts w:cs="Arial"/>
          <w:sz w:val="24"/>
          <w:szCs w:val="24"/>
        </w:rPr>
        <w:t>говора из објективних разлога као што су: виша сила, измена важећих законских проп</w:t>
      </w:r>
      <w:r>
        <w:rPr>
          <w:rFonts w:cs="Arial"/>
          <w:sz w:val="24"/>
          <w:szCs w:val="24"/>
        </w:rPr>
        <w:t xml:space="preserve">иса, мере </w:t>
      </w:r>
      <w:r>
        <w:rPr>
          <w:rFonts w:cs="Arial"/>
          <w:sz w:val="24"/>
          <w:szCs w:val="24"/>
        </w:rPr>
        <w:lastRenderedPageBreak/>
        <w:t>државних органа, настал</w:t>
      </w:r>
      <w:r w:rsidRPr="00EC5BB4">
        <w:rPr>
          <w:rFonts w:cs="Arial"/>
          <w:sz w:val="24"/>
          <w:szCs w:val="24"/>
        </w:rPr>
        <w:t>е околности које от</w:t>
      </w:r>
      <w:r>
        <w:rPr>
          <w:rFonts w:cs="Arial"/>
          <w:sz w:val="24"/>
          <w:szCs w:val="24"/>
        </w:rPr>
        <w:t>ежавају испуњење обавезе једне У</w:t>
      </w:r>
      <w:r w:rsidRPr="00EC5BB4">
        <w:rPr>
          <w:rFonts w:cs="Arial"/>
          <w:sz w:val="24"/>
          <w:szCs w:val="24"/>
        </w:rPr>
        <w:t>говорне стране или се због њих не може остварити сврха овог Уговора</w:t>
      </w:r>
    </w:p>
    <w:p w:rsidR="00A339F5" w:rsidRDefault="00A339F5" w:rsidP="00EE793E">
      <w:pPr>
        <w:pStyle w:val="KDParagraf"/>
        <w:spacing w:before="0"/>
        <w:rPr>
          <w:rFonts w:cs="Arial"/>
          <w:b/>
          <w:sz w:val="24"/>
          <w:szCs w:val="24"/>
        </w:rPr>
      </w:pPr>
    </w:p>
    <w:p w:rsidR="00870871" w:rsidRPr="00870871" w:rsidRDefault="00870871" w:rsidP="00870871">
      <w:pPr>
        <w:rPr>
          <w:rFonts w:cs="Arial"/>
          <w:sz w:val="24"/>
          <w:szCs w:val="24"/>
          <w:lang w:eastAsia="sr-Latn-CS"/>
        </w:rPr>
      </w:pPr>
      <w:r w:rsidRPr="00870871">
        <w:rPr>
          <w:rFonts w:cs="Arial"/>
          <w:sz w:val="24"/>
          <w:szCs w:val="24"/>
          <w:lang w:eastAsia="sr-Latn-CS"/>
        </w:rPr>
        <w:t>У случају измене овог Уговора Купац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p>
    <w:p w:rsidR="00FA4C68" w:rsidRDefault="00FA4C68" w:rsidP="00EE793E">
      <w:pPr>
        <w:pStyle w:val="KDParagraf"/>
        <w:spacing w:before="0"/>
        <w:rPr>
          <w:rFonts w:cs="Arial"/>
          <w:b/>
          <w:sz w:val="24"/>
          <w:szCs w:val="24"/>
        </w:rPr>
      </w:pPr>
    </w:p>
    <w:p w:rsidR="00FA4C68" w:rsidRDefault="00FA4C68" w:rsidP="00EE793E">
      <w:pPr>
        <w:pStyle w:val="KDParagraf"/>
        <w:spacing w:before="0"/>
        <w:rPr>
          <w:rFonts w:cs="Arial"/>
          <w:b/>
          <w:sz w:val="24"/>
          <w:szCs w:val="24"/>
        </w:rPr>
      </w:pPr>
    </w:p>
    <w:p w:rsidR="00EE793E" w:rsidRPr="00AD5636" w:rsidRDefault="00EE793E" w:rsidP="00EE793E">
      <w:pPr>
        <w:pStyle w:val="KDParagraf"/>
        <w:spacing w:before="0"/>
        <w:rPr>
          <w:rFonts w:cs="Arial"/>
          <w:b/>
          <w:sz w:val="24"/>
          <w:szCs w:val="24"/>
        </w:rPr>
      </w:pPr>
      <w:r w:rsidRPr="00C64A78">
        <w:rPr>
          <w:rFonts w:cs="Arial"/>
          <w:b/>
          <w:sz w:val="24"/>
          <w:szCs w:val="24"/>
        </w:rPr>
        <w:t>ЗАВРШНЕ ОДРЕДБЕ</w:t>
      </w:r>
    </w:p>
    <w:p w:rsidR="00A339F5" w:rsidRDefault="00A339F5" w:rsidP="00EE793E">
      <w:pPr>
        <w:pStyle w:val="KDParagraf"/>
        <w:spacing w:before="0"/>
        <w:rPr>
          <w:rFonts w:cs="Arial"/>
          <w:b/>
          <w:sz w:val="24"/>
          <w:szCs w:val="24"/>
        </w:rPr>
      </w:pPr>
    </w:p>
    <w:p w:rsidR="00EE793E" w:rsidRPr="00EE793E" w:rsidRDefault="00EE793E" w:rsidP="00EE793E">
      <w:pPr>
        <w:pStyle w:val="KDParagraf"/>
        <w:spacing w:before="0"/>
        <w:rPr>
          <w:rFonts w:cs="Arial"/>
          <w:sz w:val="24"/>
          <w:szCs w:val="24"/>
        </w:rPr>
      </w:pPr>
      <w:r w:rsidRPr="00C64A78">
        <w:rPr>
          <w:rFonts w:cs="Arial"/>
          <w:b/>
          <w:sz w:val="24"/>
          <w:szCs w:val="24"/>
        </w:rPr>
        <w:t xml:space="preserve">Члан </w:t>
      </w:r>
      <w:r w:rsidR="004E1A44">
        <w:rPr>
          <w:rFonts w:cs="Arial"/>
          <w:b/>
          <w:sz w:val="24"/>
          <w:szCs w:val="24"/>
          <w:lang w:val="sr-Cyrl-RS"/>
        </w:rPr>
        <w:t>2</w:t>
      </w:r>
      <w:r w:rsidR="00E43843">
        <w:rPr>
          <w:rFonts w:cs="Arial"/>
          <w:b/>
          <w:sz w:val="24"/>
          <w:szCs w:val="24"/>
          <w:lang w:val="sr-Cyrl-RS"/>
        </w:rPr>
        <w:t>7</w:t>
      </w:r>
      <w:r w:rsidRPr="00EE793E">
        <w:rPr>
          <w:rFonts w:cs="Arial"/>
          <w:sz w:val="24"/>
          <w:szCs w:val="24"/>
        </w:rPr>
        <w:t>.</w:t>
      </w:r>
    </w:p>
    <w:p w:rsidR="00EE793E" w:rsidRPr="00EE793E" w:rsidRDefault="00EE793E" w:rsidP="00EE793E">
      <w:pPr>
        <w:pStyle w:val="KDParagraf"/>
        <w:spacing w:before="0"/>
        <w:rPr>
          <w:rFonts w:cs="Arial"/>
          <w:sz w:val="24"/>
          <w:szCs w:val="24"/>
        </w:rPr>
      </w:pPr>
    </w:p>
    <w:p w:rsidR="00EE793E" w:rsidRDefault="00EE793E" w:rsidP="00EE793E">
      <w:pPr>
        <w:pStyle w:val="KDParagraf"/>
        <w:spacing w:before="0"/>
        <w:rPr>
          <w:rFonts w:cs="Arial"/>
          <w:sz w:val="24"/>
          <w:szCs w:val="24"/>
        </w:rPr>
      </w:pPr>
      <w:r w:rsidRPr="00EE793E">
        <w:rPr>
          <w:rFonts w:cs="Arial"/>
          <w:sz w:val="24"/>
          <w:szCs w:val="24"/>
        </w:rPr>
        <w:t>Ниједна Уговорна страна нема право да неку од својих права и обавеза из овог Уговора уступи, прода нити заложи трећем лицу без претходне писане сагласности друге Уговорене сране.</w:t>
      </w:r>
    </w:p>
    <w:p w:rsidR="009A36EA" w:rsidRDefault="009A36EA" w:rsidP="00DB6ADC">
      <w:pPr>
        <w:spacing w:before="0"/>
        <w:jc w:val="left"/>
        <w:rPr>
          <w:rFonts w:cs="Arial"/>
          <w:b/>
          <w:sz w:val="24"/>
          <w:szCs w:val="24"/>
        </w:rPr>
      </w:pPr>
    </w:p>
    <w:p w:rsidR="004A1E5D" w:rsidRPr="00DB6ADC" w:rsidRDefault="004A1E5D" w:rsidP="00DB6ADC">
      <w:pPr>
        <w:spacing w:before="0"/>
        <w:jc w:val="left"/>
        <w:rPr>
          <w:rFonts w:cs="Arial"/>
          <w:b/>
          <w:sz w:val="24"/>
          <w:szCs w:val="24"/>
        </w:rPr>
      </w:pPr>
      <w:r w:rsidRPr="004A1E5D">
        <w:rPr>
          <w:rFonts w:cs="Arial"/>
          <w:b/>
          <w:sz w:val="24"/>
          <w:szCs w:val="24"/>
        </w:rPr>
        <w:t xml:space="preserve">Члан </w:t>
      </w:r>
      <w:r w:rsidRPr="004A1E5D">
        <w:rPr>
          <w:rFonts w:cs="Arial"/>
          <w:b/>
          <w:sz w:val="24"/>
          <w:szCs w:val="24"/>
          <w:lang w:val="sr-Cyrl-RS"/>
        </w:rPr>
        <w:t>2</w:t>
      </w:r>
      <w:r w:rsidR="00E43843">
        <w:rPr>
          <w:rFonts w:cs="Arial"/>
          <w:b/>
          <w:sz w:val="24"/>
          <w:szCs w:val="24"/>
          <w:lang w:val="sr-Cyrl-RS"/>
        </w:rPr>
        <w:t>8</w:t>
      </w:r>
      <w:r w:rsidRPr="004A1E5D">
        <w:rPr>
          <w:rFonts w:cs="Arial"/>
          <w:b/>
          <w:sz w:val="24"/>
          <w:szCs w:val="24"/>
        </w:rPr>
        <w:t>.</w:t>
      </w:r>
    </w:p>
    <w:p w:rsidR="004A1E5D" w:rsidRPr="004A1E5D" w:rsidRDefault="004A1E5D" w:rsidP="004A1E5D">
      <w:pPr>
        <w:tabs>
          <w:tab w:val="left" w:pos="9090"/>
        </w:tabs>
        <w:rPr>
          <w:rFonts w:cs="Arial"/>
          <w:sz w:val="24"/>
          <w:szCs w:val="24"/>
          <w:lang w:val="sr-Cyrl-CS"/>
        </w:rPr>
      </w:pPr>
      <w:r w:rsidRPr="004A1E5D">
        <w:rPr>
          <w:rFonts w:cs="Arial"/>
          <w:sz w:val="24"/>
          <w:szCs w:val="24"/>
        </w:rPr>
        <w:t>Уколико у току трајања обавеза из овог Уговора дође до статусних промена код Уговорних страна, права и обавезе прелазе на одговарајућег правног следбеника.</w:t>
      </w:r>
    </w:p>
    <w:p w:rsidR="004A1E5D" w:rsidRPr="004A1E5D" w:rsidRDefault="004A1E5D" w:rsidP="004A1E5D">
      <w:pPr>
        <w:tabs>
          <w:tab w:val="left" w:pos="9090"/>
        </w:tabs>
        <w:rPr>
          <w:rFonts w:cs="Arial"/>
          <w:sz w:val="24"/>
          <w:szCs w:val="24"/>
          <w:lang w:val="ru-RU"/>
        </w:rPr>
      </w:pPr>
      <w:r w:rsidRPr="004A1E5D">
        <w:rPr>
          <w:rFonts w:cs="Arial"/>
          <w:sz w:val="24"/>
          <w:szCs w:val="24"/>
          <w:lang w:val="ru-RU"/>
        </w:rPr>
        <w:t xml:space="preserve">Након закључења </w:t>
      </w:r>
      <w:r w:rsidRPr="004A1E5D">
        <w:rPr>
          <w:rFonts w:cs="Arial"/>
          <w:sz w:val="24"/>
          <w:szCs w:val="24"/>
        </w:rPr>
        <w:t xml:space="preserve">и ступања на правну снагу </w:t>
      </w:r>
      <w:r w:rsidRPr="004A1E5D">
        <w:rPr>
          <w:rFonts w:cs="Arial"/>
          <w:sz w:val="24"/>
          <w:szCs w:val="24"/>
          <w:lang w:val="ru-RU"/>
        </w:rPr>
        <w:t xml:space="preserve">овог Уговора, Купац може да дозволи, а </w:t>
      </w:r>
      <w:r w:rsidRPr="004A1E5D">
        <w:rPr>
          <w:rFonts w:cs="Arial"/>
          <w:sz w:val="24"/>
          <w:szCs w:val="24"/>
        </w:rPr>
        <w:t>Продавац</w:t>
      </w:r>
      <w:r w:rsidRPr="004A1E5D">
        <w:rPr>
          <w:rFonts w:cs="Arial"/>
          <w:sz w:val="24"/>
          <w:szCs w:val="24"/>
          <w:lang w:val="ru-RU"/>
        </w:rPr>
        <w:t xml:space="preserve"> је обавезан да прихвати промену Уговорних страна због статусних промена код Купца, у складу са Уговором о статусној промени.</w:t>
      </w:r>
    </w:p>
    <w:p w:rsidR="00AF7885" w:rsidRDefault="00AF7885" w:rsidP="00EE793E">
      <w:pPr>
        <w:pStyle w:val="KDParagraf"/>
        <w:spacing w:before="0"/>
        <w:rPr>
          <w:rFonts w:cs="Arial"/>
          <w:sz w:val="24"/>
          <w:szCs w:val="24"/>
        </w:rPr>
      </w:pPr>
    </w:p>
    <w:p w:rsidR="00AF7885" w:rsidRPr="00EE793E" w:rsidRDefault="00AF7885" w:rsidP="00AF7885">
      <w:pPr>
        <w:pStyle w:val="KDParagraf"/>
        <w:spacing w:before="0"/>
        <w:rPr>
          <w:rFonts w:cs="Arial"/>
          <w:sz w:val="24"/>
          <w:szCs w:val="24"/>
        </w:rPr>
      </w:pPr>
      <w:r w:rsidRPr="00C64A78">
        <w:rPr>
          <w:rFonts w:cs="Arial"/>
          <w:b/>
          <w:sz w:val="24"/>
          <w:szCs w:val="24"/>
        </w:rPr>
        <w:t xml:space="preserve">Члан </w:t>
      </w:r>
      <w:r w:rsidR="00D27EBE">
        <w:rPr>
          <w:rFonts w:cs="Arial"/>
          <w:b/>
          <w:sz w:val="24"/>
          <w:szCs w:val="24"/>
          <w:lang w:val="sr-Cyrl-RS"/>
        </w:rPr>
        <w:t>2</w:t>
      </w:r>
      <w:r w:rsidR="00E43843">
        <w:rPr>
          <w:rFonts w:cs="Arial"/>
          <w:b/>
          <w:sz w:val="24"/>
          <w:szCs w:val="24"/>
          <w:lang w:val="sr-Cyrl-RS"/>
        </w:rPr>
        <w:t>9</w:t>
      </w:r>
      <w:r w:rsidRPr="00EE793E">
        <w:rPr>
          <w:rFonts w:cs="Arial"/>
          <w:sz w:val="24"/>
          <w:szCs w:val="24"/>
        </w:rPr>
        <w:t>.</w:t>
      </w:r>
    </w:p>
    <w:p w:rsidR="00AF7885" w:rsidRPr="00EE793E" w:rsidRDefault="00AF7885" w:rsidP="00EE793E">
      <w:pPr>
        <w:pStyle w:val="KDParagraf"/>
        <w:spacing w:before="0"/>
        <w:rPr>
          <w:rFonts w:cs="Arial"/>
          <w:sz w:val="24"/>
          <w:szCs w:val="24"/>
        </w:rPr>
      </w:pPr>
    </w:p>
    <w:p w:rsidR="007A5DE8" w:rsidRPr="00E7044D" w:rsidRDefault="00AF7885" w:rsidP="00EE793E">
      <w:pPr>
        <w:pStyle w:val="KDParagraf"/>
        <w:spacing w:before="0"/>
        <w:rPr>
          <w:rFonts w:cs="Arial"/>
          <w:sz w:val="24"/>
          <w:szCs w:val="24"/>
          <w:lang w:val="sr-Cyrl-RS"/>
        </w:rPr>
      </w:pPr>
      <w:r w:rsidRPr="00AF7885">
        <w:rPr>
          <w:rFonts w:cs="Arial"/>
          <w:sz w:val="24"/>
          <w:szCs w:val="24"/>
          <w:lang w:val="sr-Cyrl-RS"/>
        </w:rPr>
        <w:t>Продавац</w:t>
      </w:r>
      <w:r w:rsidRPr="00AF7885">
        <w:rPr>
          <w:rFonts w:cs="Arial"/>
          <w:sz w:val="24"/>
          <w:szCs w:val="24"/>
        </w:rPr>
        <w:t xml:space="preserve"> </w:t>
      </w:r>
      <w:r w:rsidRPr="00AF7885">
        <w:rPr>
          <w:rFonts w:cs="Arial"/>
          <w:sz w:val="24"/>
          <w:szCs w:val="24"/>
          <w:lang w:val="sr-Cyrl-RS"/>
        </w:rPr>
        <w:t xml:space="preserve">је </w:t>
      </w:r>
      <w:r w:rsidRPr="00AF7885">
        <w:rPr>
          <w:rFonts w:cs="Arial"/>
          <w:sz w:val="24"/>
          <w:szCs w:val="24"/>
        </w:rPr>
        <w:t>дужан да чува поверљивост свих података и информација садржаних у документацији, извештајима, техничким подацима и обавештењима</w:t>
      </w:r>
      <w:r w:rsidRPr="00AF7885">
        <w:rPr>
          <w:rFonts w:cs="Arial"/>
          <w:sz w:val="24"/>
          <w:szCs w:val="24"/>
          <w:lang w:val="sr-Cyrl-RS"/>
        </w:rPr>
        <w:t>,</w:t>
      </w:r>
      <w:r w:rsidRPr="00AF7885">
        <w:rPr>
          <w:rFonts w:cs="Arial"/>
          <w:sz w:val="24"/>
          <w:szCs w:val="24"/>
        </w:rPr>
        <w:t xml:space="preserve"> и да их користи искључиво у вези са реализацијом овог Уговора</w:t>
      </w:r>
      <w:r w:rsidR="00E7044D">
        <w:rPr>
          <w:rFonts w:cs="Arial"/>
          <w:sz w:val="24"/>
          <w:szCs w:val="24"/>
          <w:lang w:val="sr-Cyrl-RS"/>
        </w:rPr>
        <w:t>.</w:t>
      </w:r>
    </w:p>
    <w:p w:rsidR="007A5DE8" w:rsidRDefault="007A5DE8" w:rsidP="00EE793E">
      <w:pPr>
        <w:pStyle w:val="KDParagraf"/>
        <w:spacing w:before="0"/>
        <w:rPr>
          <w:rFonts w:cs="Arial"/>
          <w:b/>
          <w:sz w:val="24"/>
          <w:szCs w:val="24"/>
        </w:rPr>
      </w:pPr>
    </w:p>
    <w:p w:rsidR="00EE793E" w:rsidRPr="00EE793E" w:rsidRDefault="00EE793E" w:rsidP="00EE793E">
      <w:pPr>
        <w:pStyle w:val="KDParagraf"/>
        <w:spacing w:before="0"/>
        <w:rPr>
          <w:rFonts w:cs="Arial"/>
          <w:sz w:val="24"/>
          <w:szCs w:val="24"/>
        </w:rPr>
      </w:pPr>
      <w:r w:rsidRPr="00C64A78">
        <w:rPr>
          <w:rFonts w:cs="Arial"/>
          <w:b/>
          <w:sz w:val="24"/>
          <w:szCs w:val="24"/>
        </w:rPr>
        <w:t xml:space="preserve">Члан </w:t>
      </w:r>
      <w:r w:rsidR="00E43843">
        <w:rPr>
          <w:rFonts w:cs="Arial"/>
          <w:b/>
          <w:sz w:val="24"/>
          <w:szCs w:val="24"/>
          <w:lang w:val="sr-Cyrl-RS"/>
        </w:rPr>
        <w:t>30</w:t>
      </w:r>
      <w:r w:rsidRPr="00EE793E">
        <w:rPr>
          <w:rFonts w:cs="Arial"/>
          <w:sz w:val="24"/>
          <w:szCs w:val="24"/>
        </w:rPr>
        <w:t>.</w:t>
      </w:r>
    </w:p>
    <w:p w:rsidR="00583AFE" w:rsidRPr="00832C5F" w:rsidRDefault="00EE793E" w:rsidP="00EE793E">
      <w:pPr>
        <w:pStyle w:val="KDParagraf"/>
        <w:spacing w:before="0"/>
        <w:rPr>
          <w:rFonts w:cs="Arial"/>
          <w:sz w:val="24"/>
          <w:szCs w:val="24"/>
        </w:rPr>
      </w:pPr>
      <w:r w:rsidRPr="00EE793E">
        <w:rPr>
          <w:rFonts w:cs="Arial"/>
          <w:sz w:val="24"/>
          <w:szCs w:val="24"/>
        </w:rPr>
        <w:t>Неважење било које одредбе овог Уговора неће имати утицаја на важење осталих одредби Уговора, уколико битно не утиче на реализацију овог Уговора.</w:t>
      </w:r>
    </w:p>
    <w:p w:rsidR="00E7044D" w:rsidRDefault="00E7044D" w:rsidP="00EE793E">
      <w:pPr>
        <w:pStyle w:val="KDParagraf"/>
        <w:spacing w:before="0"/>
        <w:rPr>
          <w:rFonts w:cs="Arial"/>
          <w:b/>
          <w:sz w:val="24"/>
          <w:szCs w:val="24"/>
        </w:rPr>
      </w:pPr>
    </w:p>
    <w:p w:rsidR="00EE793E" w:rsidRPr="00EE793E" w:rsidRDefault="00EE793E" w:rsidP="00EE793E">
      <w:pPr>
        <w:pStyle w:val="KDParagraf"/>
        <w:spacing w:before="0"/>
        <w:rPr>
          <w:rFonts w:cs="Arial"/>
          <w:sz w:val="24"/>
          <w:szCs w:val="24"/>
        </w:rPr>
      </w:pPr>
      <w:r w:rsidRPr="00C64A78">
        <w:rPr>
          <w:rFonts w:cs="Arial"/>
          <w:b/>
          <w:sz w:val="24"/>
          <w:szCs w:val="24"/>
        </w:rPr>
        <w:t>Члан</w:t>
      </w:r>
      <w:r w:rsidR="00E7044D">
        <w:rPr>
          <w:rFonts w:cs="Arial"/>
          <w:b/>
          <w:sz w:val="24"/>
          <w:szCs w:val="24"/>
          <w:lang w:val="sr-Cyrl-RS"/>
        </w:rPr>
        <w:t xml:space="preserve"> </w:t>
      </w:r>
      <w:r w:rsidR="00C80A40">
        <w:rPr>
          <w:rFonts w:cs="Arial"/>
          <w:b/>
          <w:sz w:val="24"/>
          <w:szCs w:val="24"/>
          <w:lang w:val="sr-Cyrl-RS"/>
        </w:rPr>
        <w:t>3</w:t>
      </w:r>
      <w:r w:rsidR="00E43843">
        <w:rPr>
          <w:rFonts w:cs="Arial"/>
          <w:b/>
          <w:sz w:val="24"/>
          <w:szCs w:val="24"/>
          <w:lang w:val="sr-Cyrl-RS"/>
        </w:rPr>
        <w:t>1</w:t>
      </w:r>
      <w:r w:rsidR="004A1E5D">
        <w:rPr>
          <w:rFonts w:cs="Arial"/>
          <w:b/>
          <w:sz w:val="24"/>
          <w:szCs w:val="24"/>
          <w:lang w:val="sr-Cyrl-RS"/>
        </w:rPr>
        <w:t>.</w:t>
      </w:r>
    </w:p>
    <w:p w:rsidR="00EE793E" w:rsidRPr="00EE793E" w:rsidRDefault="00EE793E" w:rsidP="00EE793E">
      <w:pPr>
        <w:pStyle w:val="KDParagraf"/>
        <w:spacing w:before="0"/>
        <w:rPr>
          <w:rFonts w:cs="Arial"/>
          <w:sz w:val="24"/>
          <w:szCs w:val="24"/>
        </w:rPr>
      </w:pPr>
      <w:r w:rsidRPr="00EE793E">
        <w:rPr>
          <w:rFonts w:cs="Arial"/>
          <w:sz w:val="24"/>
          <w:szCs w:val="24"/>
        </w:rPr>
        <w:t xml:space="preserve">Све неспоразуме који могу настати из овог Уговора, Уговорне стране ће настојати да реше споразумно, а уколико у томе не успеју Уговорне стране су сагласне да сваки спор настао из овог Уговора буде коначно решен од стране стварно надлежног суда </w:t>
      </w:r>
      <w:r w:rsidR="00A10126">
        <w:rPr>
          <w:rFonts w:cs="Arial"/>
          <w:sz w:val="24"/>
          <w:szCs w:val="24"/>
        </w:rPr>
        <w:t xml:space="preserve">у </w:t>
      </w:r>
      <w:r w:rsidR="00FC2F19" w:rsidRPr="00A10126">
        <w:rPr>
          <w:rFonts w:cs="Arial"/>
          <w:sz w:val="24"/>
          <w:szCs w:val="24"/>
          <w:lang w:val="sr-Cyrl-CS"/>
        </w:rPr>
        <w:t>Београду</w:t>
      </w:r>
      <w:r w:rsidR="00FC2F19">
        <w:rPr>
          <w:rFonts w:cs="Arial"/>
          <w:noProof/>
          <w:szCs w:val="24"/>
          <w:lang w:val="sr-Cyrl-RS"/>
        </w:rPr>
        <w:t xml:space="preserve"> </w:t>
      </w:r>
      <w:r w:rsidR="00FC2F19" w:rsidRPr="0016566D">
        <w:rPr>
          <w:rFonts w:cs="Arial"/>
          <w:sz w:val="24"/>
          <w:szCs w:val="24"/>
        </w:rPr>
        <w:t>(Спољнотрговинске арбитраже при Привредној комори Србије, уз примену њеног Правилника</w:t>
      </w:r>
      <w:r w:rsidR="00FC2F19" w:rsidRPr="0016566D">
        <w:rPr>
          <w:rFonts w:cs="Arial"/>
          <w:sz w:val="24"/>
          <w:szCs w:val="24"/>
          <w:lang w:val="sr-Cyrl-RS"/>
        </w:rPr>
        <w:t>)</w:t>
      </w:r>
      <w:r w:rsidR="00FC2F19" w:rsidRPr="00A74C4C">
        <w:rPr>
          <w:rFonts w:cs="Arial"/>
          <w:szCs w:val="24"/>
        </w:rPr>
        <w:t xml:space="preserve"> </w:t>
      </w:r>
      <w:r w:rsidR="00FC2F19" w:rsidRPr="00A74C4C">
        <w:rPr>
          <w:rFonts w:cs="Arial"/>
          <w:i/>
          <w:color w:val="548DD4"/>
          <w:szCs w:val="24"/>
        </w:rPr>
        <w:t>[напомена: коначан текст у Уговору зависи од тога да ли је изабран домаћи или страни Пружалац услуге]</w:t>
      </w:r>
      <w:r w:rsidR="00FC2F19" w:rsidRPr="00A74C4C">
        <w:rPr>
          <w:rFonts w:cs="Arial"/>
          <w:color w:val="548DD4"/>
          <w:szCs w:val="24"/>
        </w:rPr>
        <w:t>.</w:t>
      </w:r>
    </w:p>
    <w:p w:rsidR="00FC2F19" w:rsidRDefault="00FC2F19" w:rsidP="00EE793E">
      <w:pPr>
        <w:pStyle w:val="KDParagraf"/>
        <w:spacing w:before="0"/>
        <w:rPr>
          <w:rFonts w:cs="Arial"/>
          <w:sz w:val="24"/>
          <w:szCs w:val="24"/>
        </w:rPr>
      </w:pPr>
    </w:p>
    <w:p w:rsidR="00EE793E" w:rsidRPr="00EE793E" w:rsidRDefault="00EE793E" w:rsidP="00EE793E">
      <w:pPr>
        <w:pStyle w:val="KDParagraf"/>
        <w:spacing w:before="0"/>
        <w:rPr>
          <w:rFonts w:cs="Arial"/>
          <w:sz w:val="24"/>
          <w:szCs w:val="24"/>
        </w:rPr>
      </w:pPr>
      <w:r w:rsidRPr="00EE793E">
        <w:rPr>
          <w:rFonts w:cs="Arial"/>
          <w:sz w:val="24"/>
          <w:szCs w:val="24"/>
        </w:rPr>
        <w:t>У случају спора примењује се материјално и процесно право Републике Србије, а поступак се води на српском језику.</w:t>
      </w:r>
    </w:p>
    <w:p w:rsidR="0008440D" w:rsidRPr="00EE793E" w:rsidRDefault="0008440D" w:rsidP="00EE793E">
      <w:pPr>
        <w:pStyle w:val="KDParagraf"/>
        <w:spacing w:before="0"/>
        <w:rPr>
          <w:rFonts w:cs="Arial"/>
          <w:sz w:val="24"/>
          <w:szCs w:val="24"/>
        </w:rPr>
      </w:pPr>
    </w:p>
    <w:p w:rsidR="0038303E" w:rsidRDefault="0038303E" w:rsidP="00EE793E">
      <w:pPr>
        <w:pStyle w:val="KDParagraf"/>
        <w:spacing w:before="0"/>
        <w:rPr>
          <w:rFonts w:cs="Arial"/>
          <w:b/>
          <w:sz w:val="24"/>
          <w:szCs w:val="24"/>
        </w:rPr>
      </w:pPr>
    </w:p>
    <w:p w:rsidR="0038303E" w:rsidRDefault="0038303E" w:rsidP="00EE793E">
      <w:pPr>
        <w:pStyle w:val="KDParagraf"/>
        <w:spacing w:before="0"/>
        <w:rPr>
          <w:rFonts w:cs="Arial"/>
          <w:b/>
          <w:sz w:val="24"/>
          <w:szCs w:val="24"/>
        </w:rPr>
      </w:pPr>
    </w:p>
    <w:p w:rsidR="0038303E" w:rsidRDefault="0038303E" w:rsidP="00EE793E">
      <w:pPr>
        <w:pStyle w:val="KDParagraf"/>
        <w:spacing w:before="0"/>
        <w:rPr>
          <w:rFonts w:cs="Arial"/>
          <w:b/>
          <w:sz w:val="24"/>
          <w:szCs w:val="24"/>
        </w:rPr>
      </w:pPr>
    </w:p>
    <w:p w:rsidR="00EE793E" w:rsidRPr="00EE793E" w:rsidRDefault="00EE793E" w:rsidP="00EE793E">
      <w:pPr>
        <w:pStyle w:val="KDParagraf"/>
        <w:spacing w:before="0"/>
        <w:rPr>
          <w:rFonts w:cs="Arial"/>
          <w:sz w:val="24"/>
          <w:szCs w:val="24"/>
        </w:rPr>
      </w:pPr>
      <w:r w:rsidRPr="00C64A78">
        <w:rPr>
          <w:rFonts w:cs="Arial"/>
          <w:b/>
          <w:sz w:val="24"/>
          <w:szCs w:val="24"/>
        </w:rPr>
        <w:lastRenderedPageBreak/>
        <w:t xml:space="preserve">Члан </w:t>
      </w:r>
      <w:r w:rsidR="00FE65AF">
        <w:rPr>
          <w:rFonts w:cs="Arial"/>
          <w:b/>
          <w:sz w:val="24"/>
          <w:szCs w:val="24"/>
          <w:lang w:val="sr-Cyrl-RS"/>
        </w:rPr>
        <w:t>3</w:t>
      </w:r>
      <w:r w:rsidR="00E43843">
        <w:rPr>
          <w:rFonts w:cs="Arial"/>
          <w:b/>
          <w:sz w:val="24"/>
          <w:szCs w:val="24"/>
          <w:lang w:val="sr-Cyrl-RS"/>
        </w:rPr>
        <w:t>2</w:t>
      </w:r>
      <w:r w:rsidRPr="00EE793E">
        <w:rPr>
          <w:rFonts w:cs="Arial"/>
          <w:sz w:val="24"/>
          <w:szCs w:val="24"/>
        </w:rPr>
        <w:t>.</w:t>
      </w:r>
    </w:p>
    <w:p w:rsidR="00EE793E" w:rsidRPr="00EE793E" w:rsidRDefault="00EE793E" w:rsidP="00EE793E">
      <w:pPr>
        <w:pStyle w:val="KDParagraf"/>
        <w:spacing w:before="0"/>
        <w:rPr>
          <w:rFonts w:cs="Arial"/>
          <w:sz w:val="24"/>
          <w:szCs w:val="24"/>
        </w:rPr>
      </w:pPr>
    </w:p>
    <w:p w:rsidR="00EE793E" w:rsidRPr="00EE793E" w:rsidRDefault="00EE793E" w:rsidP="00EE793E">
      <w:pPr>
        <w:pStyle w:val="KDParagraf"/>
        <w:spacing w:before="0"/>
        <w:rPr>
          <w:rFonts w:cs="Arial"/>
          <w:sz w:val="24"/>
          <w:szCs w:val="24"/>
        </w:rPr>
      </w:pPr>
      <w:r w:rsidRPr="00EE793E">
        <w:rPr>
          <w:rFonts w:cs="Arial"/>
          <w:sz w:val="24"/>
          <w:szCs w:val="24"/>
        </w:rPr>
        <w:t>На односе Уговорних страна, који нису уређени овим Уговором, примењују се одговарајуће одредбе ЗОО и других закона, подзаконских аката, стандарда и техничких норматива Републике Србије, примењивих с обзиром на предмет овог Уговора.</w:t>
      </w:r>
    </w:p>
    <w:p w:rsidR="00A10126" w:rsidRDefault="00A10126" w:rsidP="00EE793E">
      <w:pPr>
        <w:pStyle w:val="KDParagraf"/>
        <w:spacing w:before="0"/>
        <w:rPr>
          <w:rFonts w:cs="Arial"/>
          <w:b/>
          <w:sz w:val="24"/>
          <w:szCs w:val="24"/>
        </w:rPr>
      </w:pPr>
    </w:p>
    <w:p w:rsidR="00EE793E" w:rsidRPr="00EE793E" w:rsidRDefault="00EE793E" w:rsidP="00EE793E">
      <w:pPr>
        <w:pStyle w:val="KDParagraf"/>
        <w:spacing w:before="0"/>
        <w:rPr>
          <w:rFonts w:cs="Arial"/>
          <w:sz w:val="24"/>
          <w:szCs w:val="24"/>
        </w:rPr>
      </w:pPr>
      <w:r w:rsidRPr="00C64A78">
        <w:rPr>
          <w:rFonts w:cs="Arial"/>
          <w:b/>
          <w:sz w:val="24"/>
          <w:szCs w:val="24"/>
        </w:rPr>
        <w:t xml:space="preserve">Члан </w:t>
      </w:r>
      <w:r w:rsidR="00FE65AF">
        <w:rPr>
          <w:rFonts w:cs="Arial"/>
          <w:b/>
          <w:sz w:val="24"/>
          <w:szCs w:val="24"/>
          <w:lang w:val="sr-Cyrl-RS"/>
        </w:rPr>
        <w:t>3</w:t>
      </w:r>
      <w:r w:rsidR="00E43843">
        <w:rPr>
          <w:rFonts w:cs="Arial"/>
          <w:b/>
          <w:sz w:val="24"/>
          <w:szCs w:val="24"/>
          <w:lang w:val="sr-Cyrl-RS"/>
        </w:rPr>
        <w:t>3</w:t>
      </w:r>
      <w:r w:rsidRPr="00EE793E">
        <w:rPr>
          <w:rFonts w:cs="Arial"/>
          <w:sz w:val="24"/>
          <w:szCs w:val="24"/>
        </w:rPr>
        <w:t>.</w:t>
      </w:r>
    </w:p>
    <w:p w:rsidR="00EE793E" w:rsidRPr="00EE793E" w:rsidRDefault="00EE793E" w:rsidP="00EE793E">
      <w:pPr>
        <w:pStyle w:val="KDParagraf"/>
        <w:spacing w:before="0"/>
        <w:rPr>
          <w:rFonts w:cs="Arial"/>
          <w:sz w:val="24"/>
          <w:szCs w:val="24"/>
        </w:rPr>
      </w:pPr>
    </w:p>
    <w:p w:rsidR="00EE793E" w:rsidRPr="00EE793E" w:rsidRDefault="00EE793E" w:rsidP="00EE793E">
      <w:pPr>
        <w:pStyle w:val="KDParagraf"/>
        <w:spacing w:before="0"/>
        <w:rPr>
          <w:rFonts w:cs="Arial"/>
          <w:sz w:val="24"/>
          <w:szCs w:val="24"/>
        </w:rPr>
      </w:pPr>
      <w:r w:rsidRPr="00EE793E">
        <w:rPr>
          <w:rFonts w:cs="Arial"/>
          <w:sz w:val="24"/>
          <w:szCs w:val="24"/>
        </w:rPr>
        <w:t>Саставни део овог Уговора чине:</w:t>
      </w:r>
    </w:p>
    <w:p w:rsidR="00EE793E" w:rsidRPr="00EE793E" w:rsidRDefault="00EE793E" w:rsidP="00EE793E">
      <w:pPr>
        <w:pStyle w:val="KDParagraf"/>
        <w:spacing w:before="0"/>
        <w:rPr>
          <w:rFonts w:cs="Arial"/>
          <w:sz w:val="24"/>
          <w:szCs w:val="24"/>
        </w:rPr>
      </w:pPr>
    </w:p>
    <w:p w:rsidR="0016566D" w:rsidRPr="0016566D" w:rsidRDefault="00D06CFD" w:rsidP="0016566D">
      <w:pPr>
        <w:pStyle w:val="KDParagraf"/>
        <w:spacing w:before="0"/>
        <w:jc w:val="left"/>
        <w:rPr>
          <w:rFonts w:cs="Arial"/>
          <w:i/>
          <w:color w:val="548DD4"/>
          <w:szCs w:val="24"/>
        </w:rPr>
      </w:pPr>
      <w:r>
        <w:rPr>
          <w:rFonts w:cs="Arial"/>
          <w:sz w:val="24"/>
          <w:szCs w:val="24"/>
        </w:rPr>
        <w:t>Прилог број 1</w:t>
      </w:r>
      <w:r>
        <w:rPr>
          <w:rFonts w:cs="Arial"/>
          <w:sz w:val="24"/>
          <w:szCs w:val="24"/>
        </w:rPr>
        <w:tab/>
      </w:r>
      <w:r w:rsidR="00EE793E" w:rsidRPr="003B2125">
        <w:rPr>
          <w:rFonts w:cs="Arial"/>
          <w:sz w:val="24"/>
          <w:szCs w:val="24"/>
        </w:rPr>
        <w:t>Конкурсна документација;</w:t>
      </w:r>
      <w:r w:rsidR="0016566D" w:rsidRPr="0016566D">
        <w:rPr>
          <w:rFonts w:cs="Arial"/>
          <w:i/>
          <w:color w:val="548DD4"/>
          <w:szCs w:val="24"/>
          <w:lang w:val="ru-RU"/>
        </w:rPr>
        <w:t xml:space="preserve"> (</w:t>
      </w:r>
      <w:r w:rsidR="0016566D" w:rsidRPr="0016566D">
        <w:rPr>
          <w:rFonts w:cs="Arial"/>
          <w:i/>
          <w:color w:val="548DD4"/>
          <w:szCs w:val="24"/>
        </w:rPr>
        <w:t>напомена: у тексту Уговора</w:t>
      </w:r>
      <w:r w:rsidR="0016566D" w:rsidRPr="0016566D">
        <w:rPr>
          <w:rFonts w:cs="Arial"/>
          <w:i/>
          <w:color w:val="548DD4"/>
          <w:szCs w:val="24"/>
          <w:lang w:val="ru-RU"/>
        </w:rPr>
        <w:t xml:space="preserve"> </w:t>
      </w:r>
      <w:r w:rsidR="0016566D" w:rsidRPr="0016566D">
        <w:rPr>
          <w:rFonts w:cs="Arial"/>
          <w:i/>
          <w:color w:val="548DD4"/>
          <w:szCs w:val="24"/>
        </w:rPr>
        <w:t xml:space="preserve">биће </w:t>
      </w:r>
    </w:p>
    <w:p w:rsidR="00EE793E" w:rsidRPr="0016566D" w:rsidRDefault="0016566D" w:rsidP="0016566D">
      <w:pPr>
        <w:tabs>
          <w:tab w:val="left" w:pos="567"/>
        </w:tabs>
        <w:spacing w:before="0"/>
        <w:jc w:val="left"/>
        <w:rPr>
          <w:rFonts w:cs="Arial"/>
          <w:i/>
          <w:color w:val="548DD4"/>
          <w:szCs w:val="24"/>
          <w:lang w:val="sr-Cyrl-RS"/>
        </w:rPr>
      </w:pPr>
      <w:r w:rsidRPr="0016566D">
        <w:rPr>
          <w:rFonts w:cs="Arial"/>
          <w:i/>
          <w:color w:val="548DD4"/>
          <w:szCs w:val="24"/>
          <w:lang w:val="sr-Cyrl-RS"/>
        </w:rPr>
        <w:t xml:space="preserve">                                    н</w:t>
      </w:r>
      <w:r w:rsidRPr="0016566D">
        <w:rPr>
          <w:rFonts w:cs="Arial"/>
          <w:i/>
          <w:color w:val="548DD4"/>
          <w:szCs w:val="24"/>
        </w:rPr>
        <w:t>аведен</w:t>
      </w:r>
      <w:r w:rsidRPr="0016566D">
        <w:rPr>
          <w:rFonts w:cs="Arial"/>
          <w:i/>
          <w:color w:val="548DD4"/>
          <w:szCs w:val="24"/>
          <w:lang w:val="sr-Cyrl-RS"/>
        </w:rPr>
        <w:t>е</w:t>
      </w:r>
      <w:r w:rsidRPr="0016566D">
        <w:rPr>
          <w:rFonts w:cs="Arial"/>
          <w:i/>
          <w:color w:val="548DD4"/>
          <w:szCs w:val="24"/>
        </w:rPr>
        <w:t xml:space="preserve"> </w:t>
      </w:r>
      <w:r w:rsidRPr="0016566D">
        <w:rPr>
          <w:rFonts w:cs="Arial"/>
          <w:i/>
          <w:color w:val="548DD4"/>
          <w:szCs w:val="24"/>
          <w:lang w:val="sr-Cyrl-RS"/>
        </w:rPr>
        <w:t>интернет странице на којојима  је објаљена КД</w:t>
      </w:r>
      <w:r w:rsidRPr="0016566D">
        <w:rPr>
          <w:rFonts w:cs="Arial"/>
          <w:i/>
          <w:color w:val="548DD4"/>
          <w:szCs w:val="24"/>
        </w:rPr>
        <w:t xml:space="preserve">  </w:t>
      </w:r>
      <w:r w:rsidRPr="0016566D">
        <w:rPr>
          <w:rFonts w:cs="Arial"/>
          <w:i/>
          <w:color w:val="548DD4"/>
          <w:szCs w:val="24"/>
          <w:lang w:val="ru-RU"/>
        </w:rPr>
        <w:t>)</w:t>
      </w:r>
    </w:p>
    <w:p w:rsidR="00EE793E" w:rsidRPr="003B2125" w:rsidRDefault="00EE793E" w:rsidP="003B2125">
      <w:pPr>
        <w:pStyle w:val="KDParagraf"/>
        <w:spacing w:before="0"/>
        <w:jc w:val="left"/>
        <w:rPr>
          <w:rFonts w:cs="Arial"/>
          <w:sz w:val="24"/>
          <w:szCs w:val="24"/>
        </w:rPr>
      </w:pPr>
      <w:r w:rsidRPr="003B2125">
        <w:rPr>
          <w:rFonts w:cs="Arial"/>
          <w:sz w:val="24"/>
          <w:szCs w:val="24"/>
        </w:rPr>
        <w:t>Прилог број 2</w:t>
      </w:r>
      <w:r w:rsidRPr="003B2125">
        <w:rPr>
          <w:rFonts w:cs="Arial"/>
          <w:sz w:val="24"/>
          <w:szCs w:val="24"/>
        </w:rPr>
        <w:tab/>
        <w:t>Понуда;</w:t>
      </w:r>
      <w:r w:rsidRPr="003B2125">
        <w:rPr>
          <w:rFonts w:cs="Arial"/>
          <w:sz w:val="24"/>
          <w:szCs w:val="24"/>
        </w:rPr>
        <w:tab/>
      </w:r>
    </w:p>
    <w:p w:rsidR="00EE793E" w:rsidRDefault="00EE793E" w:rsidP="003B2125">
      <w:pPr>
        <w:pStyle w:val="KDParagraf"/>
        <w:spacing w:before="0"/>
        <w:jc w:val="left"/>
        <w:rPr>
          <w:rFonts w:cs="Arial"/>
          <w:sz w:val="24"/>
          <w:szCs w:val="24"/>
        </w:rPr>
      </w:pPr>
      <w:r w:rsidRPr="003B2125">
        <w:rPr>
          <w:rFonts w:cs="Arial"/>
          <w:sz w:val="24"/>
          <w:szCs w:val="24"/>
        </w:rPr>
        <w:t>Прилог број 3</w:t>
      </w:r>
      <w:r w:rsidRPr="003B2125">
        <w:rPr>
          <w:rFonts w:cs="Arial"/>
          <w:sz w:val="24"/>
          <w:szCs w:val="24"/>
        </w:rPr>
        <w:tab/>
      </w:r>
      <w:r w:rsidR="007D6830" w:rsidRPr="003B2125">
        <w:rPr>
          <w:rFonts w:cs="Arial"/>
          <w:sz w:val="24"/>
          <w:szCs w:val="24"/>
          <w:lang w:val="sr-Cyrl-RS"/>
        </w:rPr>
        <w:t>Техничк</w:t>
      </w:r>
      <w:r w:rsidR="008C29DC">
        <w:rPr>
          <w:rFonts w:cs="Arial"/>
          <w:sz w:val="24"/>
          <w:szCs w:val="24"/>
          <w:lang w:val="sr-Cyrl-RS"/>
        </w:rPr>
        <w:t>а</w:t>
      </w:r>
      <w:r w:rsidR="007D6830" w:rsidRPr="003B2125">
        <w:rPr>
          <w:rFonts w:cs="Arial"/>
          <w:sz w:val="24"/>
          <w:szCs w:val="24"/>
          <w:lang w:val="sr-Cyrl-RS"/>
        </w:rPr>
        <w:t xml:space="preserve"> </w:t>
      </w:r>
      <w:r w:rsidR="008C29DC">
        <w:rPr>
          <w:rFonts w:cs="Arial"/>
          <w:sz w:val="24"/>
          <w:szCs w:val="24"/>
          <w:lang w:val="sr-Cyrl-RS"/>
        </w:rPr>
        <w:t>спецификација</w:t>
      </w:r>
      <w:r w:rsidRPr="003B2125">
        <w:rPr>
          <w:rFonts w:cs="Arial"/>
          <w:sz w:val="24"/>
          <w:szCs w:val="24"/>
        </w:rPr>
        <w:t>;</w:t>
      </w:r>
    </w:p>
    <w:p w:rsidR="0016566D" w:rsidRPr="0016566D" w:rsidRDefault="006F27FC" w:rsidP="003B2125">
      <w:pPr>
        <w:pStyle w:val="KDParagraf"/>
        <w:spacing w:before="0"/>
        <w:jc w:val="left"/>
        <w:rPr>
          <w:rFonts w:cs="Arial"/>
          <w:sz w:val="24"/>
          <w:szCs w:val="24"/>
          <w:lang w:val="sr-Cyrl-RS"/>
        </w:rPr>
      </w:pPr>
      <w:r>
        <w:rPr>
          <w:rFonts w:cs="Arial"/>
          <w:sz w:val="24"/>
          <w:szCs w:val="24"/>
          <w:lang w:val="sr-Cyrl-RS"/>
        </w:rPr>
        <w:t>Прилог број 4</w:t>
      </w:r>
      <w:r>
        <w:rPr>
          <w:rFonts w:cs="Arial"/>
          <w:sz w:val="24"/>
          <w:szCs w:val="24"/>
          <w:lang w:val="sr-Cyrl-RS"/>
        </w:rPr>
        <w:tab/>
      </w:r>
      <w:r w:rsidR="0016566D" w:rsidRPr="003B2125">
        <w:rPr>
          <w:rFonts w:cs="Arial"/>
          <w:sz w:val="24"/>
          <w:szCs w:val="24"/>
        </w:rPr>
        <w:t>Структура цене из Понуде</w:t>
      </w:r>
      <w:r w:rsidR="0016566D">
        <w:rPr>
          <w:rFonts w:cs="Arial"/>
          <w:sz w:val="24"/>
          <w:szCs w:val="24"/>
          <w:lang w:val="sr-Cyrl-RS"/>
        </w:rPr>
        <w:t>;</w:t>
      </w:r>
    </w:p>
    <w:p w:rsidR="003B2125" w:rsidRPr="0016566D" w:rsidRDefault="00EE793E" w:rsidP="003B2125">
      <w:pPr>
        <w:pStyle w:val="KDParagraf"/>
        <w:spacing w:before="0"/>
        <w:jc w:val="left"/>
        <w:rPr>
          <w:rFonts w:cs="Arial"/>
          <w:sz w:val="24"/>
          <w:szCs w:val="24"/>
          <w:lang w:val="sr-Cyrl-RS"/>
        </w:rPr>
      </w:pPr>
      <w:r w:rsidRPr="003B2125">
        <w:rPr>
          <w:rFonts w:cs="Arial"/>
          <w:sz w:val="24"/>
          <w:szCs w:val="24"/>
        </w:rPr>
        <w:t xml:space="preserve">Прилог број </w:t>
      </w:r>
      <w:r w:rsidR="006F27FC">
        <w:rPr>
          <w:rFonts w:cs="Arial"/>
          <w:sz w:val="24"/>
          <w:szCs w:val="24"/>
          <w:lang w:val="sr-Cyrl-RS"/>
        </w:rPr>
        <w:t>5</w:t>
      </w:r>
      <w:r w:rsidRPr="003B2125">
        <w:rPr>
          <w:rFonts w:cs="Arial"/>
          <w:sz w:val="24"/>
          <w:szCs w:val="24"/>
        </w:rPr>
        <w:tab/>
      </w:r>
      <w:r w:rsidR="0016566D" w:rsidRPr="00503596">
        <w:rPr>
          <w:rFonts w:cs="Arial"/>
          <w:sz w:val="24"/>
          <w:szCs w:val="24"/>
          <w:lang w:val="sr-Cyrl-RS"/>
        </w:rPr>
        <w:t>Записник</w:t>
      </w:r>
      <w:r w:rsidR="0016566D">
        <w:rPr>
          <w:rFonts w:cs="Arial"/>
          <w:sz w:val="24"/>
          <w:szCs w:val="24"/>
          <w:lang w:val="sr-Cyrl-RS"/>
        </w:rPr>
        <w:t>а</w:t>
      </w:r>
      <w:r w:rsidR="0016566D" w:rsidRPr="00503596">
        <w:rPr>
          <w:rFonts w:cs="Arial"/>
          <w:sz w:val="24"/>
          <w:szCs w:val="24"/>
          <w:lang w:val="sr-Cyrl-RS"/>
        </w:rPr>
        <w:t xml:space="preserve"> о изваршеној испоруци</w:t>
      </w:r>
      <w:r w:rsidR="00E7044D">
        <w:rPr>
          <w:rFonts w:cs="Arial"/>
          <w:sz w:val="24"/>
          <w:szCs w:val="24"/>
          <w:lang w:val="sr-Cyrl-RS"/>
        </w:rPr>
        <w:t xml:space="preserve"> Опреме</w:t>
      </w:r>
    </w:p>
    <w:p w:rsidR="003B2125" w:rsidRDefault="003B2125" w:rsidP="00E7044D">
      <w:pPr>
        <w:pStyle w:val="KDParagraf"/>
        <w:spacing w:before="0"/>
        <w:jc w:val="left"/>
        <w:rPr>
          <w:rFonts w:cs="Arial"/>
          <w:bCs/>
          <w:sz w:val="24"/>
          <w:szCs w:val="24"/>
          <w:lang w:val="sr-Cyrl-CS"/>
        </w:rPr>
      </w:pPr>
      <w:r w:rsidRPr="003B2125">
        <w:rPr>
          <w:rFonts w:cs="Arial"/>
          <w:sz w:val="24"/>
          <w:szCs w:val="24"/>
        </w:rPr>
        <w:t xml:space="preserve">Прилог број </w:t>
      </w:r>
      <w:r w:rsidR="006F27FC">
        <w:rPr>
          <w:rFonts w:cs="Arial"/>
          <w:sz w:val="24"/>
          <w:szCs w:val="24"/>
          <w:lang w:val="sr-Cyrl-RS"/>
        </w:rPr>
        <w:t>6</w:t>
      </w:r>
      <w:r w:rsidRPr="003B2125">
        <w:rPr>
          <w:rFonts w:cs="Arial"/>
          <w:sz w:val="24"/>
          <w:szCs w:val="24"/>
        </w:rPr>
        <w:t xml:space="preserve">          </w:t>
      </w:r>
      <w:r w:rsidR="00FE65AF" w:rsidRPr="00503596">
        <w:rPr>
          <w:rFonts w:cs="Arial"/>
          <w:sz w:val="24"/>
          <w:szCs w:val="24"/>
          <w:lang w:val="sr-Cyrl-RS"/>
        </w:rPr>
        <w:t>Записник</w:t>
      </w:r>
      <w:r w:rsidR="00FE65AF">
        <w:rPr>
          <w:rFonts w:cs="Arial"/>
          <w:sz w:val="24"/>
          <w:szCs w:val="24"/>
          <w:lang w:val="sr-Cyrl-RS"/>
        </w:rPr>
        <w:t xml:space="preserve">а о изваршеној примопредаји </w:t>
      </w:r>
      <w:r w:rsidR="00E7044D">
        <w:rPr>
          <w:sz w:val="24"/>
          <w:szCs w:val="24"/>
          <w:lang w:val="sr-Cyrl-RS"/>
        </w:rPr>
        <w:t>Услуге</w:t>
      </w:r>
    </w:p>
    <w:p w:rsidR="00135E57" w:rsidRPr="003B2125" w:rsidRDefault="00135E57" w:rsidP="003B2125">
      <w:pPr>
        <w:pStyle w:val="KDParagraf"/>
        <w:spacing w:before="0"/>
        <w:jc w:val="left"/>
        <w:rPr>
          <w:rFonts w:cs="Arial"/>
          <w:bCs/>
          <w:sz w:val="24"/>
          <w:szCs w:val="24"/>
          <w:lang w:val="sr-Cyrl-CS"/>
        </w:rPr>
      </w:pPr>
      <w:r w:rsidRPr="003B2125">
        <w:rPr>
          <w:rFonts w:cs="Arial"/>
          <w:sz w:val="24"/>
          <w:szCs w:val="24"/>
        </w:rPr>
        <w:t xml:space="preserve">Прилог број </w:t>
      </w:r>
      <w:r>
        <w:rPr>
          <w:rFonts w:cs="Arial"/>
          <w:sz w:val="24"/>
          <w:szCs w:val="24"/>
          <w:lang w:val="sr-Cyrl-RS"/>
        </w:rPr>
        <w:t xml:space="preserve">7          </w:t>
      </w:r>
      <w:r w:rsidRPr="00EE793E">
        <w:rPr>
          <w:rFonts w:cs="Arial"/>
          <w:sz w:val="24"/>
          <w:szCs w:val="24"/>
        </w:rPr>
        <w:t>Безбедност и здравље на раду</w:t>
      </w:r>
    </w:p>
    <w:p w:rsidR="00945782" w:rsidRPr="003B2125" w:rsidRDefault="00D06CFD" w:rsidP="003B2125">
      <w:pPr>
        <w:pStyle w:val="KDParagraf"/>
        <w:spacing w:before="0"/>
        <w:jc w:val="left"/>
        <w:rPr>
          <w:rFonts w:cs="Arial"/>
          <w:sz w:val="24"/>
          <w:szCs w:val="24"/>
        </w:rPr>
      </w:pPr>
      <w:r w:rsidRPr="003B2125">
        <w:rPr>
          <w:rFonts w:cs="Arial"/>
          <w:sz w:val="24"/>
          <w:szCs w:val="24"/>
        </w:rPr>
        <w:t xml:space="preserve">Прилог број </w:t>
      </w:r>
      <w:r w:rsidR="00135E57">
        <w:rPr>
          <w:rFonts w:cs="Arial"/>
          <w:sz w:val="24"/>
          <w:szCs w:val="24"/>
          <w:lang w:val="sr-Cyrl-RS"/>
        </w:rPr>
        <w:t>8</w:t>
      </w:r>
      <w:r w:rsidRPr="003B2125">
        <w:rPr>
          <w:rFonts w:cs="Arial"/>
          <w:sz w:val="24"/>
          <w:szCs w:val="24"/>
        </w:rPr>
        <w:t xml:space="preserve">   </w:t>
      </w:r>
      <w:r w:rsidR="003D7D89" w:rsidRPr="003B2125">
        <w:rPr>
          <w:rFonts w:cs="Arial"/>
          <w:sz w:val="24"/>
          <w:szCs w:val="24"/>
        </w:rPr>
        <w:t xml:space="preserve"> </w:t>
      </w:r>
      <w:r w:rsidR="003B2125">
        <w:rPr>
          <w:rFonts w:cs="Arial"/>
          <w:sz w:val="24"/>
          <w:szCs w:val="24"/>
          <w:lang w:val="sr-Cyrl-RS"/>
        </w:rPr>
        <w:t xml:space="preserve">      </w:t>
      </w:r>
      <w:r w:rsidR="00EE793E" w:rsidRPr="003B2125">
        <w:rPr>
          <w:rFonts w:cs="Arial"/>
          <w:sz w:val="24"/>
          <w:szCs w:val="24"/>
        </w:rPr>
        <w:t xml:space="preserve">Споразум о заједничком </w:t>
      </w:r>
      <w:r w:rsidR="008C29DC">
        <w:rPr>
          <w:rFonts w:cs="Arial"/>
          <w:sz w:val="24"/>
          <w:szCs w:val="24"/>
          <w:lang w:val="sr-Cyrl-RS"/>
        </w:rPr>
        <w:t>наступању</w:t>
      </w:r>
      <w:r w:rsidR="00945782" w:rsidRPr="00945782">
        <w:rPr>
          <w:rFonts w:cs="Arial"/>
          <w:i/>
          <w:szCs w:val="24"/>
        </w:rPr>
        <w:t xml:space="preserve"> </w:t>
      </w:r>
      <w:r w:rsidR="00945782">
        <w:rPr>
          <w:rFonts w:cs="Arial"/>
          <w:i/>
          <w:color w:val="548DD4"/>
          <w:szCs w:val="24"/>
          <w:lang w:val="ru-RU"/>
        </w:rPr>
        <w:t>(</w:t>
      </w:r>
      <w:r w:rsidR="00945782" w:rsidRPr="00A74C4C">
        <w:rPr>
          <w:rFonts w:cs="Arial"/>
          <w:i/>
          <w:color w:val="548DD4"/>
          <w:szCs w:val="24"/>
        </w:rPr>
        <w:t>напомена</w:t>
      </w:r>
      <w:proofErr w:type="gramStart"/>
      <w:r w:rsidR="00945782" w:rsidRPr="00A74C4C">
        <w:rPr>
          <w:rFonts w:cs="Arial"/>
          <w:i/>
          <w:color w:val="548DD4"/>
          <w:szCs w:val="24"/>
        </w:rPr>
        <w:t>:биће</w:t>
      </w:r>
      <w:proofErr w:type="gramEnd"/>
      <w:r w:rsidR="00945782" w:rsidRPr="00A74C4C">
        <w:rPr>
          <w:rFonts w:cs="Arial"/>
          <w:i/>
          <w:color w:val="548DD4"/>
          <w:szCs w:val="24"/>
        </w:rPr>
        <w:t xml:space="preserve"> наведено у тексту Уговора</w:t>
      </w:r>
      <w:r w:rsidR="00945782" w:rsidRPr="00A74C4C">
        <w:rPr>
          <w:rFonts w:cs="Arial"/>
          <w:i/>
          <w:color w:val="548DD4"/>
          <w:szCs w:val="24"/>
          <w:lang w:val="ru-RU"/>
        </w:rPr>
        <w:t xml:space="preserve"> у случају заједничке понуде</w:t>
      </w:r>
      <w:r w:rsidR="00945782">
        <w:rPr>
          <w:rFonts w:cs="Arial"/>
          <w:i/>
          <w:color w:val="548DD4"/>
          <w:szCs w:val="24"/>
          <w:lang w:val="ru-RU"/>
        </w:rPr>
        <w:t>)</w:t>
      </w:r>
      <w:r w:rsidR="00945782">
        <w:rPr>
          <w:rFonts w:cs="Arial"/>
          <w:szCs w:val="24"/>
          <w:lang w:val="ru-RU"/>
        </w:rPr>
        <w:t xml:space="preserve"> </w:t>
      </w:r>
    </w:p>
    <w:p w:rsidR="00135E57" w:rsidRDefault="00135E57" w:rsidP="00EE793E">
      <w:pPr>
        <w:pStyle w:val="KDParagraf"/>
        <w:spacing w:before="0"/>
        <w:rPr>
          <w:rFonts w:cs="Arial"/>
          <w:b/>
          <w:sz w:val="24"/>
          <w:szCs w:val="24"/>
        </w:rPr>
      </w:pPr>
    </w:p>
    <w:p w:rsidR="00EE793E" w:rsidRDefault="00EE793E" w:rsidP="00EE793E">
      <w:pPr>
        <w:pStyle w:val="KDParagraf"/>
        <w:spacing w:before="0"/>
        <w:rPr>
          <w:rFonts w:cs="Arial"/>
          <w:sz w:val="24"/>
          <w:szCs w:val="24"/>
        </w:rPr>
      </w:pPr>
      <w:r w:rsidRPr="00C64A78">
        <w:rPr>
          <w:rFonts w:cs="Arial"/>
          <w:b/>
          <w:sz w:val="24"/>
          <w:szCs w:val="24"/>
        </w:rPr>
        <w:t xml:space="preserve">Члан </w:t>
      </w:r>
      <w:r w:rsidR="00FE65AF">
        <w:rPr>
          <w:rFonts w:cs="Arial"/>
          <w:b/>
          <w:sz w:val="24"/>
          <w:szCs w:val="24"/>
          <w:lang w:val="sr-Cyrl-RS"/>
        </w:rPr>
        <w:t>3</w:t>
      </w:r>
      <w:r w:rsidR="00E43843">
        <w:rPr>
          <w:rFonts w:cs="Arial"/>
          <w:b/>
          <w:sz w:val="24"/>
          <w:szCs w:val="24"/>
          <w:lang w:val="sr-Cyrl-RS"/>
        </w:rPr>
        <w:t>4</w:t>
      </w:r>
      <w:r w:rsidRPr="00EE793E">
        <w:rPr>
          <w:rFonts w:cs="Arial"/>
          <w:sz w:val="24"/>
          <w:szCs w:val="24"/>
        </w:rPr>
        <w:t>.</w:t>
      </w:r>
    </w:p>
    <w:p w:rsidR="0071786D" w:rsidRPr="00EE793E" w:rsidRDefault="0071786D" w:rsidP="00EE793E">
      <w:pPr>
        <w:pStyle w:val="KDParagraf"/>
        <w:spacing w:before="0"/>
        <w:rPr>
          <w:rFonts w:cs="Arial"/>
          <w:sz w:val="24"/>
          <w:szCs w:val="24"/>
        </w:rPr>
      </w:pPr>
    </w:p>
    <w:p w:rsidR="00135E57" w:rsidRDefault="00135E57" w:rsidP="00135E57">
      <w:pPr>
        <w:pStyle w:val="KDParagraf"/>
        <w:spacing w:before="0"/>
        <w:rPr>
          <w:rFonts w:cs="Arial"/>
          <w:sz w:val="24"/>
          <w:szCs w:val="24"/>
        </w:rPr>
      </w:pPr>
      <w:r>
        <w:rPr>
          <w:rFonts w:cs="Arial"/>
          <w:sz w:val="24"/>
          <w:szCs w:val="24"/>
        </w:rPr>
        <w:t xml:space="preserve">Овај Уговор се закључује у </w:t>
      </w:r>
      <w:r w:rsidRPr="00EE793E">
        <w:rPr>
          <w:rFonts w:cs="Arial"/>
          <w:sz w:val="24"/>
          <w:szCs w:val="24"/>
        </w:rPr>
        <w:t>6 (словима: шест) примерака од којих свака Уговорна страна задржава по 3 (словима: три) идентична примерка Уговора.</w:t>
      </w:r>
    </w:p>
    <w:p w:rsidR="00DB6ADC" w:rsidRDefault="00906791" w:rsidP="00906791">
      <w:pPr>
        <w:pStyle w:val="KDParagraf"/>
        <w:tabs>
          <w:tab w:val="left" w:pos="6360"/>
        </w:tabs>
        <w:spacing w:before="0"/>
        <w:rPr>
          <w:rFonts w:cs="Arial"/>
          <w:b/>
          <w:sz w:val="24"/>
          <w:szCs w:val="24"/>
          <w:lang w:val="sr-Cyrl-RS"/>
        </w:rPr>
      </w:pPr>
      <w:r w:rsidRPr="00906791">
        <w:rPr>
          <w:rFonts w:cs="Arial"/>
          <w:b/>
          <w:sz w:val="24"/>
          <w:szCs w:val="24"/>
          <w:lang w:val="sr-Cyrl-RS"/>
        </w:rPr>
        <w:t xml:space="preserve">         </w:t>
      </w:r>
      <w:r w:rsidR="008C29DC">
        <w:rPr>
          <w:rFonts w:cs="Arial"/>
          <w:b/>
          <w:sz w:val="24"/>
          <w:szCs w:val="24"/>
          <w:lang w:val="sr-Cyrl-RS"/>
        </w:rPr>
        <w:t xml:space="preserve">        </w:t>
      </w:r>
    </w:p>
    <w:p w:rsidR="003067C0" w:rsidRDefault="003067C0" w:rsidP="00906791">
      <w:pPr>
        <w:pStyle w:val="KDParagraf"/>
        <w:tabs>
          <w:tab w:val="left" w:pos="6360"/>
        </w:tabs>
        <w:spacing w:before="0"/>
        <w:rPr>
          <w:rFonts w:cs="Arial"/>
          <w:b/>
          <w:sz w:val="24"/>
          <w:szCs w:val="24"/>
          <w:lang w:val="sr-Cyrl-RS"/>
        </w:rPr>
      </w:pPr>
    </w:p>
    <w:p w:rsidR="003067C0" w:rsidRDefault="003067C0" w:rsidP="00906791">
      <w:pPr>
        <w:pStyle w:val="KDParagraf"/>
        <w:tabs>
          <w:tab w:val="left" w:pos="6360"/>
        </w:tabs>
        <w:spacing w:before="0"/>
        <w:rPr>
          <w:rFonts w:cs="Arial"/>
          <w:b/>
          <w:sz w:val="24"/>
          <w:szCs w:val="24"/>
          <w:lang w:val="sr-Cyrl-RS"/>
        </w:rPr>
      </w:pPr>
    </w:p>
    <w:p w:rsidR="00DB6ADC" w:rsidRDefault="00DB6ADC" w:rsidP="00906791">
      <w:pPr>
        <w:pStyle w:val="KDParagraf"/>
        <w:tabs>
          <w:tab w:val="left" w:pos="6360"/>
        </w:tabs>
        <w:spacing w:before="0"/>
        <w:rPr>
          <w:rFonts w:cs="Arial"/>
          <w:b/>
          <w:sz w:val="24"/>
          <w:szCs w:val="24"/>
          <w:lang w:val="sr-Cyrl-RS"/>
        </w:rPr>
      </w:pPr>
    </w:p>
    <w:p w:rsidR="001463A3" w:rsidRDefault="00DB6ADC" w:rsidP="00906791">
      <w:pPr>
        <w:pStyle w:val="KDParagraf"/>
        <w:tabs>
          <w:tab w:val="left" w:pos="6360"/>
        </w:tabs>
        <w:spacing w:before="0"/>
        <w:rPr>
          <w:rFonts w:cs="Arial"/>
          <w:b/>
          <w:sz w:val="24"/>
          <w:szCs w:val="24"/>
          <w:lang w:val="sr-Cyrl-RS"/>
        </w:rPr>
      </w:pPr>
      <w:r>
        <w:rPr>
          <w:rFonts w:cs="Arial"/>
          <w:b/>
          <w:sz w:val="24"/>
          <w:szCs w:val="24"/>
          <w:lang w:val="sr-Cyrl-RS"/>
        </w:rPr>
        <w:t xml:space="preserve">               </w:t>
      </w:r>
      <w:r w:rsidR="008C29DC">
        <w:rPr>
          <w:rFonts w:cs="Arial"/>
          <w:b/>
          <w:sz w:val="24"/>
          <w:szCs w:val="24"/>
          <w:lang w:val="sr-Cyrl-RS"/>
        </w:rPr>
        <w:t xml:space="preserve"> КУПАЦ</w:t>
      </w:r>
      <w:r w:rsidR="00906791">
        <w:rPr>
          <w:rFonts w:cs="Arial"/>
          <w:b/>
          <w:sz w:val="24"/>
          <w:szCs w:val="24"/>
          <w:lang w:val="sr-Cyrl-RS"/>
        </w:rPr>
        <w:t xml:space="preserve"> </w:t>
      </w:r>
      <w:r w:rsidR="003067C0">
        <w:rPr>
          <w:rFonts w:cs="Arial"/>
          <w:b/>
          <w:sz w:val="24"/>
          <w:szCs w:val="24"/>
          <w:lang w:val="sr-Cyrl-RS"/>
        </w:rPr>
        <w:tab/>
        <w:t>ПРОДАВАЦ</w:t>
      </w:r>
    </w:p>
    <w:p w:rsidR="001463A3" w:rsidRDefault="001463A3" w:rsidP="00906791">
      <w:pPr>
        <w:pStyle w:val="KDParagraf"/>
        <w:tabs>
          <w:tab w:val="left" w:pos="6360"/>
        </w:tabs>
        <w:spacing w:before="0"/>
        <w:rPr>
          <w:rFonts w:cs="Arial"/>
          <w:b/>
          <w:sz w:val="24"/>
          <w:szCs w:val="24"/>
          <w:lang w:val="sr-Cyrl-RS"/>
        </w:rPr>
      </w:pPr>
      <w:r>
        <w:rPr>
          <w:rFonts w:cs="Arial"/>
          <w:b/>
          <w:sz w:val="24"/>
          <w:szCs w:val="24"/>
          <w:lang w:val="sr-Cyrl-RS"/>
        </w:rPr>
        <w:t xml:space="preserve">          Јавно предузеће </w:t>
      </w:r>
      <w:r w:rsidR="003067C0">
        <w:rPr>
          <w:rFonts w:cs="Arial"/>
          <w:b/>
          <w:sz w:val="24"/>
          <w:szCs w:val="24"/>
          <w:lang w:val="sr-Cyrl-RS"/>
        </w:rPr>
        <w:t xml:space="preserve">                                                            </w:t>
      </w:r>
      <w:r w:rsidR="003067C0">
        <w:rPr>
          <w:rFonts w:cs="Arial"/>
          <w:sz w:val="24"/>
          <w:szCs w:val="24"/>
          <w:lang w:val="sr-Cyrl-RS"/>
        </w:rPr>
        <w:t>Назив</w:t>
      </w:r>
    </w:p>
    <w:p w:rsidR="00EE793E" w:rsidRPr="00906791" w:rsidRDefault="00A10126" w:rsidP="00906791">
      <w:pPr>
        <w:pStyle w:val="KDParagraf"/>
        <w:tabs>
          <w:tab w:val="left" w:pos="6360"/>
        </w:tabs>
        <w:spacing w:before="0"/>
        <w:rPr>
          <w:rFonts w:cs="Arial"/>
          <w:b/>
          <w:sz w:val="24"/>
          <w:szCs w:val="24"/>
          <w:lang w:val="sr-Cyrl-RS"/>
        </w:rPr>
      </w:pPr>
      <w:r>
        <w:rPr>
          <w:rFonts w:cs="Arial"/>
          <w:b/>
          <w:sz w:val="24"/>
          <w:szCs w:val="24"/>
          <w:lang w:val="sr-Cyrl-RS"/>
        </w:rPr>
        <w:t>„</w:t>
      </w:r>
      <w:r w:rsidR="001463A3">
        <w:rPr>
          <w:rFonts w:cs="Arial"/>
          <w:b/>
          <w:sz w:val="24"/>
          <w:szCs w:val="24"/>
          <w:lang w:val="sr-Cyrl-RS"/>
        </w:rPr>
        <w:t>Електропривреда Србије</w:t>
      </w:r>
      <w:r>
        <w:rPr>
          <w:rFonts w:cs="Arial"/>
          <w:b/>
          <w:sz w:val="24"/>
          <w:szCs w:val="24"/>
          <w:lang w:val="sr-Cyrl-RS"/>
        </w:rPr>
        <w:t>“</w:t>
      </w:r>
      <w:r w:rsidR="001463A3">
        <w:rPr>
          <w:rFonts w:cs="Arial"/>
          <w:b/>
          <w:sz w:val="24"/>
          <w:szCs w:val="24"/>
          <w:lang w:val="sr-Cyrl-RS"/>
        </w:rPr>
        <w:t xml:space="preserve"> Београд</w:t>
      </w:r>
      <w:r w:rsidR="00906791">
        <w:rPr>
          <w:rFonts w:cs="Arial"/>
          <w:b/>
          <w:sz w:val="24"/>
          <w:szCs w:val="24"/>
          <w:lang w:val="sr-Cyrl-RS"/>
        </w:rPr>
        <w:t xml:space="preserve">           </w:t>
      </w:r>
      <w:r w:rsidR="001463A3">
        <w:rPr>
          <w:rFonts w:cs="Arial"/>
          <w:b/>
          <w:sz w:val="24"/>
          <w:szCs w:val="24"/>
          <w:lang w:val="sr-Cyrl-RS"/>
        </w:rPr>
        <w:t xml:space="preserve">                </w:t>
      </w:r>
      <w:r w:rsidR="008C29DC">
        <w:rPr>
          <w:rFonts w:cs="Arial"/>
          <w:b/>
          <w:sz w:val="24"/>
          <w:szCs w:val="24"/>
          <w:lang w:val="sr-Cyrl-RS"/>
        </w:rPr>
        <w:t xml:space="preserve">        </w:t>
      </w:r>
    </w:p>
    <w:p w:rsidR="00C64A78" w:rsidRDefault="00FA4C68" w:rsidP="00EE793E">
      <w:pPr>
        <w:pStyle w:val="KDParagraf"/>
        <w:spacing w:before="0"/>
        <w:rPr>
          <w:rFonts w:cs="Arial"/>
          <w:sz w:val="24"/>
          <w:szCs w:val="24"/>
          <w:lang w:val="sr-Cyrl-RS"/>
        </w:rPr>
      </w:pPr>
      <w:r>
        <w:rPr>
          <w:rFonts w:cs="Arial"/>
          <w:sz w:val="24"/>
          <w:szCs w:val="24"/>
          <w:lang w:val="sr-Cyrl-RS"/>
        </w:rPr>
        <w:tab/>
      </w:r>
      <w:r>
        <w:rPr>
          <w:rFonts w:cs="Arial"/>
          <w:sz w:val="24"/>
          <w:szCs w:val="24"/>
          <w:lang w:val="sr-Cyrl-RS"/>
        </w:rPr>
        <w:tab/>
      </w:r>
      <w:r>
        <w:rPr>
          <w:rFonts w:cs="Arial"/>
          <w:sz w:val="24"/>
          <w:szCs w:val="24"/>
          <w:lang w:val="sr-Cyrl-RS"/>
        </w:rPr>
        <w:tab/>
      </w:r>
      <w:r>
        <w:rPr>
          <w:rFonts w:cs="Arial"/>
          <w:sz w:val="24"/>
          <w:szCs w:val="24"/>
          <w:lang w:val="sr-Cyrl-RS"/>
        </w:rPr>
        <w:tab/>
      </w:r>
      <w:r>
        <w:rPr>
          <w:rFonts w:cs="Arial"/>
          <w:sz w:val="24"/>
          <w:szCs w:val="24"/>
          <w:lang w:val="sr-Cyrl-RS"/>
        </w:rPr>
        <w:tab/>
      </w:r>
      <w:r>
        <w:rPr>
          <w:rFonts w:cs="Arial"/>
          <w:sz w:val="24"/>
          <w:szCs w:val="24"/>
          <w:lang w:val="sr-Cyrl-RS"/>
        </w:rPr>
        <w:tab/>
      </w:r>
      <w:r>
        <w:rPr>
          <w:rFonts w:cs="Arial"/>
          <w:sz w:val="24"/>
          <w:szCs w:val="24"/>
          <w:lang w:val="sr-Cyrl-RS"/>
        </w:rPr>
        <w:tab/>
      </w:r>
      <w:r>
        <w:rPr>
          <w:rFonts w:cs="Arial"/>
          <w:sz w:val="24"/>
          <w:szCs w:val="24"/>
          <w:lang w:val="sr-Cyrl-RS"/>
        </w:rPr>
        <w:tab/>
      </w:r>
      <w:r>
        <w:rPr>
          <w:rFonts w:cs="Arial"/>
          <w:sz w:val="24"/>
          <w:szCs w:val="24"/>
          <w:lang w:val="sr-Cyrl-RS"/>
        </w:rPr>
        <w:tab/>
      </w:r>
      <w:r>
        <w:rPr>
          <w:rFonts w:cs="Arial"/>
          <w:sz w:val="24"/>
          <w:szCs w:val="24"/>
          <w:lang w:val="sr-Cyrl-RS"/>
        </w:rPr>
        <w:tab/>
        <w:t xml:space="preserve">   </w:t>
      </w:r>
    </w:p>
    <w:p w:rsidR="00FA4C68" w:rsidRPr="00FA4C68" w:rsidRDefault="00FA4C68" w:rsidP="00EE793E">
      <w:pPr>
        <w:pStyle w:val="KDParagraf"/>
        <w:spacing w:before="0"/>
        <w:rPr>
          <w:rFonts w:cs="Arial"/>
          <w:sz w:val="24"/>
          <w:szCs w:val="24"/>
          <w:lang w:val="sr-Cyrl-RS"/>
        </w:rPr>
      </w:pPr>
    </w:p>
    <w:p w:rsidR="00CC5210" w:rsidRPr="00CC5210" w:rsidRDefault="00906791" w:rsidP="00CC5210">
      <w:pPr>
        <w:pStyle w:val="KDParagraf"/>
        <w:tabs>
          <w:tab w:val="left" w:pos="6000"/>
        </w:tabs>
        <w:spacing w:before="0"/>
        <w:rPr>
          <w:rFonts w:cs="Arial"/>
          <w:sz w:val="24"/>
          <w:szCs w:val="24"/>
          <w:lang w:val="sr-Cyrl-RS"/>
        </w:rPr>
      </w:pPr>
      <w:r>
        <w:rPr>
          <w:rFonts w:cs="Arial"/>
          <w:sz w:val="24"/>
          <w:szCs w:val="24"/>
          <w:lang w:val="sr-Cyrl-RS"/>
        </w:rPr>
        <w:t xml:space="preserve">     </w:t>
      </w:r>
      <w:r>
        <w:rPr>
          <w:rFonts w:cs="Arial"/>
          <w:sz w:val="24"/>
          <w:szCs w:val="24"/>
        </w:rPr>
        <w:t>_</w:t>
      </w:r>
      <w:r w:rsidR="00FA4C68">
        <w:rPr>
          <w:rFonts w:cs="Arial"/>
          <w:sz w:val="24"/>
          <w:szCs w:val="24"/>
        </w:rPr>
        <w:t>__</w:t>
      </w:r>
      <w:r w:rsidR="00CC5210">
        <w:rPr>
          <w:rFonts w:cs="Arial"/>
          <w:sz w:val="24"/>
          <w:szCs w:val="24"/>
        </w:rPr>
        <w:t xml:space="preserve">________________                                         </w:t>
      </w:r>
      <w:r w:rsidR="00CC5210">
        <w:rPr>
          <w:rFonts w:cs="Arial"/>
          <w:sz w:val="24"/>
          <w:szCs w:val="24"/>
          <w:lang w:val="sr-Cyrl-RS"/>
        </w:rPr>
        <w:t>_____________________</w:t>
      </w:r>
    </w:p>
    <w:p w:rsidR="00EE793E" w:rsidRDefault="00EE793E" w:rsidP="00EE793E">
      <w:pPr>
        <w:pStyle w:val="KDParagraf"/>
        <w:spacing w:before="0"/>
        <w:rPr>
          <w:rFonts w:cs="Arial"/>
          <w:sz w:val="24"/>
          <w:szCs w:val="24"/>
        </w:rPr>
      </w:pPr>
      <w:r w:rsidRPr="00EE793E">
        <w:rPr>
          <w:rFonts w:cs="Arial"/>
          <w:sz w:val="24"/>
          <w:szCs w:val="24"/>
        </w:rPr>
        <w:tab/>
      </w:r>
      <w:r w:rsidRPr="00EE793E">
        <w:rPr>
          <w:rFonts w:cs="Arial"/>
          <w:sz w:val="24"/>
          <w:szCs w:val="24"/>
        </w:rPr>
        <w:tab/>
      </w:r>
      <w:r w:rsidR="00FA4C68">
        <w:rPr>
          <w:rFonts w:cs="Arial"/>
          <w:b/>
          <w:sz w:val="24"/>
          <w:szCs w:val="24"/>
          <w:lang w:val="sr-Cyrl-RS"/>
        </w:rPr>
        <w:t xml:space="preserve">Милорад Грчић </w:t>
      </w:r>
      <w:r w:rsidR="00FA4C68">
        <w:rPr>
          <w:rFonts w:cs="Arial"/>
          <w:b/>
          <w:sz w:val="24"/>
          <w:szCs w:val="24"/>
          <w:lang w:val="sr-Cyrl-RS"/>
        </w:rPr>
        <w:tab/>
      </w:r>
      <w:r w:rsidR="00FA4C68">
        <w:rPr>
          <w:rFonts w:cs="Arial"/>
          <w:b/>
          <w:sz w:val="24"/>
          <w:szCs w:val="24"/>
          <w:lang w:val="sr-Cyrl-RS"/>
        </w:rPr>
        <w:tab/>
      </w:r>
      <w:r w:rsidR="00FA4C68">
        <w:rPr>
          <w:rFonts w:cs="Arial"/>
          <w:b/>
          <w:sz w:val="24"/>
          <w:szCs w:val="24"/>
          <w:lang w:val="sr-Cyrl-RS"/>
        </w:rPr>
        <w:tab/>
      </w:r>
      <w:r w:rsidR="00FA4C68">
        <w:rPr>
          <w:rFonts w:cs="Arial"/>
          <w:b/>
          <w:sz w:val="24"/>
          <w:szCs w:val="24"/>
          <w:lang w:val="sr-Cyrl-RS"/>
        </w:rPr>
        <w:tab/>
      </w:r>
      <w:r w:rsidR="00FA4C68">
        <w:rPr>
          <w:rFonts w:cs="Arial"/>
          <w:b/>
          <w:sz w:val="24"/>
          <w:szCs w:val="24"/>
          <w:lang w:val="sr-Cyrl-RS"/>
        </w:rPr>
        <w:tab/>
        <w:t xml:space="preserve">     </w:t>
      </w:r>
      <w:r w:rsidR="00FA4C68" w:rsidRPr="003D7D89">
        <w:rPr>
          <w:rFonts w:cs="Arial"/>
          <w:b/>
          <w:sz w:val="24"/>
          <w:szCs w:val="24"/>
          <w:lang w:val="sr-Cyrl-RS"/>
        </w:rPr>
        <w:t>Име и презиме</w:t>
      </w:r>
      <w:r w:rsidR="00FA4C68">
        <w:rPr>
          <w:rFonts w:cs="Arial"/>
          <w:b/>
          <w:sz w:val="24"/>
          <w:szCs w:val="24"/>
          <w:lang w:val="sr-Cyrl-RS"/>
        </w:rPr>
        <w:t xml:space="preserve">                                                         </w:t>
      </w:r>
      <w:r w:rsidR="00FA4C68">
        <w:rPr>
          <w:rFonts w:cs="Arial"/>
          <w:b/>
          <w:sz w:val="24"/>
          <w:szCs w:val="24"/>
        </w:rPr>
        <w:t xml:space="preserve">  </w:t>
      </w:r>
      <w:r w:rsidR="00FA4C68">
        <w:rPr>
          <w:rFonts w:cs="Arial"/>
          <w:b/>
          <w:sz w:val="24"/>
          <w:szCs w:val="24"/>
          <w:lang w:val="sr-Cyrl-RS"/>
        </w:rPr>
        <w:t xml:space="preserve"> </w:t>
      </w:r>
      <w:r w:rsidR="00906791">
        <w:rPr>
          <w:rFonts w:cs="Arial"/>
          <w:sz w:val="24"/>
          <w:szCs w:val="24"/>
          <w:lang w:val="sr-Cyrl-RS"/>
        </w:rPr>
        <w:t xml:space="preserve">               </w:t>
      </w:r>
      <w:r w:rsidR="00CC5210">
        <w:rPr>
          <w:rFonts w:cs="Arial"/>
          <w:sz w:val="24"/>
          <w:szCs w:val="24"/>
          <w:lang w:val="sr-Cyrl-RS"/>
        </w:rPr>
        <w:t xml:space="preserve">                                                </w:t>
      </w:r>
      <w:r w:rsidR="00906791">
        <w:rPr>
          <w:rFonts w:cs="Arial"/>
          <w:sz w:val="24"/>
          <w:szCs w:val="24"/>
          <w:lang w:val="sr-Cyrl-RS"/>
        </w:rPr>
        <w:t xml:space="preserve"> </w:t>
      </w:r>
    </w:p>
    <w:p w:rsidR="00FA4C68" w:rsidRPr="003D7D89" w:rsidRDefault="00CC5210" w:rsidP="00FA4C68">
      <w:pPr>
        <w:pStyle w:val="KDParagraf"/>
        <w:spacing w:before="0"/>
        <w:rPr>
          <w:rFonts w:cs="Arial"/>
          <w:b/>
          <w:sz w:val="24"/>
          <w:szCs w:val="24"/>
          <w:lang w:val="sr-Cyrl-RS"/>
        </w:rPr>
      </w:pPr>
      <w:r>
        <w:rPr>
          <w:rFonts w:cs="Arial"/>
          <w:sz w:val="24"/>
          <w:szCs w:val="24"/>
          <w:lang w:val="sr-Cyrl-RS"/>
        </w:rPr>
        <w:t xml:space="preserve">       </w:t>
      </w:r>
      <w:r w:rsidR="00FA4C68">
        <w:rPr>
          <w:rFonts w:cs="Arial"/>
          <w:sz w:val="24"/>
          <w:szCs w:val="24"/>
          <w:lang w:val="sr-Cyrl-RS"/>
        </w:rPr>
        <w:t xml:space="preserve">  </w:t>
      </w:r>
      <w:r w:rsidR="009A3428">
        <w:rPr>
          <w:rFonts w:cs="Arial"/>
          <w:sz w:val="24"/>
          <w:szCs w:val="24"/>
          <w:lang w:val="sr-Cyrl-RS"/>
        </w:rPr>
        <w:t xml:space="preserve">  </w:t>
      </w:r>
      <w:r w:rsidR="009A3428">
        <w:rPr>
          <w:rFonts w:cs="Arial"/>
          <w:b/>
          <w:sz w:val="24"/>
          <w:szCs w:val="24"/>
          <w:lang w:val="sr-Cyrl-RS"/>
        </w:rPr>
        <w:t>в</w:t>
      </w:r>
      <w:r w:rsidRPr="00CC5210">
        <w:rPr>
          <w:rFonts w:cs="Arial"/>
          <w:b/>
          <w:sz w:val="24"/>
          <w:szCs w:val="24"/>
          <w:lang w:val="sr-Cyrl-RS"/>
        </w:rPr>
        <w:t>.д.</w:t>
      </w:r>
      <w:r w:rsidR="009A3428">
        <w:rPr>
          <w:rFonts w:cs="Arial"/>
          <w:b/>
          <w:sz w:val="24"/>
          <w:szCs w:val="24"/>
          <w:lang w:val="sr-Cyrl-RS"/>
        </w:rPr>
        <w:t xml:space="preserve"> </w:t>
      </w:r>
      <w:r w:rsidRPr="00CC5210">
        <w:rPr>
          <w:rFonts w:cs="Arial"/>
          <w:b/>
          <w:sz w:val="24"/>
          <w:szCs w:val="24"/>
          <w:lang w:val="sr-Cyrl-RS"/>
        </w:rPr>
        <w:t>директора</w:t>
      </w:r>
      <w:r w:rsidR="00FA4C68">
        <w:rPr>
          <w:rFonts w:cs="Arial"/>
          <w:b/>
          <w:sz w:val="24"/>
          <w:szCs w:val="24"/>
          <w:lang w:val="sr-Cyrl-RS"/>
        </w:rPr>
        <w:tab/>
      </w:r>
      <w:r w:rsidR="00FA4C68">
        <w:rPr>
          <w:rFonts w:cs="Arial"/>
          <w:b/>
          <w:sz w:val="24"/>
          <w:szCs w:val="24"/>
          <w:lang w:val="sr-Cyrl-RS"/>
        </w:rPr>
        <w:tab/>
      </w:r>
      <w:r w:rsidR="00FA4C68">
        <w:rPr>
          <w:rFonts w:cs="Arial"/>
          <w:b/>
          <w:sz w:val="24"/>
          <w:szCs w:val="24"/>
          <w:lang w:val="sr-Cyrl-RS"/>
        </w:rPr>
        <w:tab/>
      </w:r>
      <w:r w:rsidR="00FA4C68">
        <w:rPr>
          <w:rFonts w:cs="Arial"/>
          <w:b/>
          <w:sz w:val="24"/>
          <w:szCs w:val="24"/>
          <w:lang w:val="sr-Cyrl-RS"/>
        </w:rPr>
        <w:tab/>
      </w:r>
      <w:r w:rsidR="00FA4C68">
        <w:rPr>
          <w:rFonts w:cs="Arial"/>
          <w:b/>
          <w:sz w:val="24"/>
          <w:szCs w:val="24"/>
          <w:lang w:val="sr-Cyrl-RS"/>
        </w:rPr>
        <w:tab/>
        <w:t xml:space="preserve">         </w:t>
      </w:r>
      <w:r w:rsidR="00FA4C68" w:rsidRPr="00FA4C68">
        <w:rPr>
          <w:rFonts w:cs="Arial"/>
          <w:b/>
          <w:sz w:val="24"/>
          <w:szCs w:val="24"/>
          <w:lang w:val="sr-Cyrl-RS"/>
        </w:rPr>
        <w:t xml:space="preserve"> </w:t>
      </w:r>
      <w:r w:rsidR="00FA4C68" w:rsidRPr="003D7D89">
        <w:rPr>
          <w:rFonts w:cs="Arial"/>
          <w:b/>
          <w:sz w:val="24"/>
          <w:szCs w:val="24"/>
          <w:lang w:val="sr-Cyrl-RS"/>
        </w:rPr>
        <w:t>Функција</w:t>
      </w:r>
    </w:p>
    <w:p w:rsidR="00CC5210" w:rsidRPr="003D7D89" w:rsidRDefault="00CC5210" w:rsidP="00CC5210">
      <w:pPr>
        <w:pStyle w:val="KDParagraf"/>
        <w:tabs>
          <w:tab w:val="left" w:pos="6315"/>
        </w:tabs>
        <w:spacing w:before="0"/>
        <w:rPr>
          <w:rFonts w:cs="Arial"/>
          <w:b/>
          <w:sz w:val="24"/>
          <w:szCs w:val="24"/>
          <w:lang w:val="sr-Cyrl-RS"/>
        </w:rPr>
      </w:pPr>
      <w:r>
        <w:rPr>
          <w:rFonts w:cs="Arial"/>
          <w:b/>
          <w:sz w:val="24"/>
          <w:szCs w:val="24"/>
          <w:lang w:val="sr-Cyrl-RS"/>
        </w:rPr>
        <w:tab/>
      </w:r>
    </w:p>
    <w:p w:rsidR="00EE793E" w:rsidRPr="003D7D89" w:rsidRDefault="00906791" w:rsidP="00CC5210">
      <w:pPr>
        <w:pStyle w:val="KDParagraf"/>
        <w:spacing w:before="0"/>
        <w:rPr>
          <w:rFonts w:cs="Arial"/>
          <w:b/>
          <w:sz w:val="24"/>
          <w:szCs w:val="24"/>
          <w:lang w:val="sr-Cyrl-RS"/>
        </w:rPr>
      </w:pPr>
      <w:r w:rsidRPr="003D7D89">
        <w:rPr>
          <w:rFonts w:cs="Arial"/>
          <w:b/>
          <w:sz w:val="24"/>
          <w:szCs w:val="24"/>
          <w:lang w:val="sr-Cyrl-RS"/>
        </w:rPr>
        <w:t xml:space="preserve">     </w:t>
      </w:r>
      <w:r w:rsidR="000C52FC" w:rsidRPr="003D7D89">
        <w:rPr>
          <w:rFonts w:cs="Arial"/>
          <w:b/>
          <w:sz w:val="24"/>
          <w:szCs w:val="24"/>
          <w:lang w:val="sr-Cyrl-RS"/>
        </w:rPr>
        <w:t xml:space="preserve">        </w:t>
      </w:r>
      <w:r w:rsidR="00C64A78" w:rsidRPr="003D7D89">
        <w:rPr>
          <w:rFonts w:cs="Arial"/>
          <w:b/>
          <w:sz w:val="24"/>
          <w:szCs w:val="24"/>
          <w:lang w:val="sr-Cyrl-RS"/>
        </w:rPr>
        <w:t xml:space="preserve"> </w:t>
      </w:r>
      <w:r w:rsidR="00EE793E" w:rsidRPr="003D7D89">
        <w:rPr>
          <w:rFonts w:cs="Arial"/>
          <w:b/>
          <w:sz w:val="24"/>
          <w:szCs w:val="24"/>
        </w:rPr>
        <w:tab/>
      </w:r>
      <w:r w:rsidR="00EE793E" w:rsidRPr="003D7D89">
        <w:rPr>
          <w:rFonts w:cs="Arial"/>
          <w:b/>
          <w:sz w:val="24"/>
          <w:szCs w:val="24"/>
        </w:rPr>
        <w:tab/>
      </w:r>
      <w:r w:rsidR="00A96BCA" w:rsidRPr="003D7D89">
        <w:rPr>
          <w:rFonts w:cs="Arial"/>
          <w:b/>
          <w:sz w:val="24"/>
          <w:szCs w:val="24"/>
          <w:lang w:val="sr-Cyrl-RS"/>
        </w:rPr>
        <w:t xml:space="preserve">                                 </w:t>
      </w:r>
      <w:r w:rsidR="000C52FC" w:rsidRPr="003D7D89">
        <w:rPr>
          <w:rFonts w:cs="Arial"/>
          <w:b/>
          <w:sz w:val="24"/>
          <w:szCs w:val="24"/>
          <w:lang w:val="sr-Cyrl-RS"/>
        </w:rPr>
        <w:t xml:space="preserve">          </w:t>
      </w:r>
      <w:r w:rsidR="00CC5210" w:rsidRPr="003D7D89">
        <w:rPr>
          <w:rFonts w:cs="Arial"/>
          <w:b/>
          <w:sz w:val="24"/>
          <w:szCs w:val="24"/>
        </w:rPr>
        <w:t xml:space="preserve">                </w:t>
      </w:r>
      <w:r w:rsidR="000C52FC" w:rsidRPr="003D7D89">
        <w:rPr>
          <w:rFonts w:cs="Arial"/>
          <w:b/>
          <w:sz w:val="24"/>
          <w:szCs w:val="24"/>
          <w:lang w:val="sr-Cyrl-RS"/>
        </w:rPr>
        <w:t xml:space="preserve"> </w:t>
      </w:r>
      <w:r w:rsidR="00CC5210" w:rsidRPr="003D7D89">
        <w:rPr>
          <w:rFonts w:cs="Arial"/>
          <w:b/>
          <w:sz w:val="24"/>
          <w:szCs w:val="24"/>
        </w:rPr>
        <w:t xml:space="preserve"> </w:t>
      </w:r>
      <w:r w:rsidR="00CC5210" w:rsidRPr="003D7D89">
        <w:rPr>
          <w:rFonts w:cs="Arial"/>
          <w:b/>
          <w:sz w:val="24"/>
          <w:szCs w:val="24"/>
          <w:lang w:val="sr-Cyrl-RS"/>
        </w:rPr>
        <w:t xml:space="preserve">     </w:t>
      </w:r>
      <w:r w:rsidR="00CC5210" w:rsidRPr="003D7D89">
        <w:rPr>
          <w:rFonts w:cs="Arial"/>
          <w:b/>
          <w:sz w:val="24"/>
          <w:szCs w:val="24"/>
        </w:rPr>
        <w:t xml:space="preserve"> </w:t>
      </w:r>
    </w:p>
    <w:p w:rsidR="00EE793E" w:rsidRDefault="00EE793E" w:rsidP="00EE793E">
      <w:pPr>
        <w:pStyle w:val="KDParagraf"/>
        <w:spacing w:before="0"/>
        <w:rPr>
          <w:rFonts w:cs="Arial"/>
          <w:sz w:val="24"/>
          <w:szCs w:val="24"/>
        </w:rPr>
      </w:pPr>
    </w:p>
    <w:p w:rsidR="0062299D" w:rsidRDefault="0062299D" w:rsidP="00EE793E">
      <w:pPr>
        <w:pStyle w:val="KDParagraf"/>
        <w:spacing w:before="0"/>
        <w:rPr>
          <w:rFonts w:cs="Arial"/>
          <w:sz w:val="24"/>
          <w:szCs w:val="24"/>
        </w:rPr>
      </w:pPr>
    </w:p>
    <w:p w:rsidR="0062299D" w:rsidRDefault="0062299D" w:rsidP="00EE793E">
      <w:pPr>
        <w:pStyle w:val="KDParagraf"/>
        <w:spacing w:before="0"/>
        <w:rPr>
          <w:rFonts w:cs="Arial"/>
          <w:sz w:val="24"/>
          <w:szCs w:val="24"/>
        </w:rPr>
      </w:pPr>
    </w:p>
    <w:p w:rsidR="0062299D" w:rsidRDefault="0062299D" w:rsidP="00EE793E">
      <w:pPr>
        <w:pStyle w:val="KDParagraf"/>
        <w:spacing w:before="0"/>
        <w:rPr>
          <w:rFonts w:cs="Arial"/>
          <w:sz w:val="24"/>
          <w:szCs w:val="24"/>
        </w:rPr>
      </w:pPr>
    </w:p>
    <w:p w:rsidR="0062299D" w:rsidRDefault="0062299D" w:rsidP="00EE793E">
      <w:pPr>
        <w:pStyle w:val="KDParagraf"/>
        <w:spacing w:before="0"/>
        <w:rPr>
          <w:rFonts w:cs="Arial"/>
          <w:sz w:val="24"/>
          <w:szCs w:val="24"/>
        </w:rPr>
      </w:pPr>
    </w:p>
    <w:p w:rsidR="0062299D" w:rsidRDefault="0062299D" w:rsidP="00EE793E">
      <w:pPr>
        <w:pStyle w:val="KDParagraf"/>
        <w:spacing w:before="0"/>
        <w:rPr>
          <w:rFonts w:cs="Arial"/>
          <w:sz w:val="24"/>
          <w:szCs w:val="24"/>
        </w:rPr>
      </w:pPr>
    </w:p>
    <w:p w:rsidR="0062299D" w:rsidRDefault="0062299D" w:rsidP="00EE793E">
      <w:pPr>
        <w:pStyle w:val="KDParagraf"/>
        <w:spacing w:before="0"/>
        <w:rPr>
          <w:rFonts w:cs="Arial"/>
          <w:sz w:val="24"/>
          <w:szCs w:val="24"/>
        </w:rPr>
      </w:pPr>
    </w:p>
    <w:p w:rsidR="0062299D" w:rsidRDefault="0062299D" w:rsidP="00EE793E">
      <w:pPr>
        <w:pStyle w:val="KDParagraf"/>
        <w:spacing w:before="0"/>
        <w:rPr>
          <w:rFonts w:cs="Arial"/>
          <w:sz w:val="24"/>
          <w:szCs w:val="24"/>
        </w:rPr>
      </w:pPr>
    </w:p>
    <w:p w:rsidR="0062299D" w:rsidRDefault="0062299D" w:rsidP="00EE793E">
      <w:pPr>
        <w:pStyle w:val="KDParagraf"/>
        <w:spacing w:before="0"/>
        <w:rPr>
          <w:rFonts w:cs="Arial"/>
          <w:sz w:val="24"/>
          <w:szCs w:val="24"/>
        </w:rPr>
      </w:pPr>
    </w:p>
    <w:p w:rsidR="0062299D" w:rsidRDefault="0062299D" w:rsidP="00EE793E">
      <w:pPr>
        <w:pStyle w:val="KDParagraf"/>
        <w:spacing w:before="0"/>
        <w:rPr>
          <w:rFonts w:cs="Arial"/>
          <w:sz w:val="24"/>
          <w:szCs w:val="24"/>
        </w:rPr>
      </w:pPr>
    </w:p>
    <w:p w:rsidR="0062299D" w:rsidRDefault="0062299D" w:rsidP="00EE793E">
      <w:pPr>
        <w:pStyle w:val="KDParagraf"/>
        <w:spacing w:before="0"/>
        <w:rPr>
          <w:rFonts w:cs="Arial"/>
          <w:sz w:val="24"/>
          <w:szCs w:val="24"/>
        </w:rPr>
      </w:pPr>
    </w:p>
    <w:p w:rsidR="0062299D" w:rsidRPr="00EE793E" w:rsidRDefault="0062299D" w:rsidP="00EE793E">
      <w:pPr>
        <w:pStyle w:val="KDParagraf"/>
        <w:spacing w:before="0"/>
        <w:rPr>
          <w:rFonts w:cs="Arial"/>
          <w:sz w:val="24"/>
          <w:szCs w:val="24"/>
        </w:rPr>
      </w:pPr>
    </w:p>
    <w:p w:rsidR="0062299D" w:rsidRPr="003D7D89" w:rsidRDefault="0062299D" w:rsidP="0062299D">
      <w:pPr>
        <w:jc w:val="center"/>
        <w:rPr>
          <w:rFonts w:cs="Arial"/>
          <w:b/>
          <w:sz w:val="24"/>
          <w:szCs w:val="24"/>
        </w:rPr>
      </w:pPr>
      <w:r w:rsidRPr="003D7D89">
        <w:rPr>
          <w:rFonts w:cs="Arial"/>
          <w:b/>
          <w:sz w:val="24"/>
          <w:szCs w:val="24"/>
        </w:rPr>
        <w:t>Прилог о безбедности и здрављу на раду</w:t>
      </w:r>
    </w:p>
    <w:p w:rsidR="0062299D" w:rsidRPr="003D7D89" w:rsidRDefault="0062299D" w:rsidP="0062299D">
      <w:pPr>
        <w:rPr>
          <w:rFonts w:cs="Arial"/>
          <w:sz w:val="24"/>
          <w:szCs w:val="24"/>
        </w:rPr>
      </w:pPr>
      <w:r w:rsidRPr="003D7D89">
        <w:rPr>
          <w:rFonts w:cs="Arial"/>
          <w:sz w:val="24"/>
          <w:szCs w:val="24"/>
        </w:rPr>
        <w:t xml:space="preserve"> </w:t>
      </w:r>
    </w:p>
    <w:p w:rsidR="0062299D" w:rsidRPr="003D7D89" w:rsidRDefault="0062299D" w:rsidP="0062299D">
      <w:pPr>
        <w:rPr>
          <w:rFonts w:cs="Arial"/>
          <w:sz w:val="24"/>
          <w:szCs w:val="24"/>
        </w:rPr>
      </w:pPr>
      <w:r w:rsidRPr="003D7D89">
        <w:rPr>
          <w:rFonts w:cs="Arial"/>
          <w:sz w:val="24"/>
          <w:szCs w:val="24"/>
        </w:rPr>
        <w:t xml:space="preserve">Уговор ................................................ бр. ............. </w:t>
      </w:r>
      <w:proofErr w:type="gramStart"/>
      <w:r w:rsidRPr="003D7D89">
        <w:rPr>
          <w:rFonts w:cs="Arial"/>
          <w:sz w:val="24"/>
          <w:szCs w:val="24"/>
        </w:rPr>
        <w:t>од</w:t>
      </w:r>
      <w:proofErr w:type="gramEnd"/>
      <w:r w:rsidRPr="003D7D89">
        <w:rPr>
          <w:rFonts w:cs="Arial"/>
          <w:sz w:val="24"/>
          <w:szCs w:val="24"/>
        </w:rPr>
        <w:t xml:space="preserve"> .........................године</w:t>
      </w:r>
    </w:p>
    <w:p w:rsidR="0062299D" w:rsidRPr="003D7D89" w:rsidRDefault="0062299D" w:rsidP="0062299D">
      <w:pPr>
        <w:rPr>
          <w:rFonts w:cs="Arial"/>
          <w:sz w:val="24"/>
          <w:szCs w:val="24"/>
        </w:rPr>
      </w:pPr>
      <w:r>
        <w:rPr>
          <w:rFonts w:cs="Arial"/>
          <w:sz w:val="24"/>
          <w:szCs w:val="24"/>
          <w:lang w:val="sr-Cyrl-RS"/>
        </w:rPr>
        <w:t>КУПАЦ</w:t>
      </w:r>
      <w:r w:rsidRPr="003D7D89">
        <w:rPr>
          <w:rFonts w:cs="Arial"/>
          <w:sz w:val="24"/>
          <w:szCs w:val="24"/>
        </w:rPr>
        <w:t>: Јавно предузећа „Електропривреда Србије“, Београд, Улица царице Милице бр. 2</w:t>
      </w:r>
      <w:r w:rsidRPr="00EE793E">
        <w:rPr>
          <w:rFonts w:cs="Arial"/>
          <w:sz w:val="24"/>
          <w:szCs w:val="24"/>
        </w:rPr>
        <w:t>, матични број: 20053658, ПИБ 103920327, текући рачун 160-700-13, Banca Intesа, а.д. Београд</w:t>
      </w:r>
      <w:r>
        <w:rPr>
          <w:rFonts w:cs="Arial"/>
          <w:sz w:val="24"/>
          <w:szCs w:val="24"/>
        </w:rPr>
        <w:t>,</w:t>
      </w:r>
      <w:r w:rsidRPr="00B77BAA">
        <w:rPr>
          <w:rFonts w:cs="Arial"/>
          <w:sz w:val="24"/>
          <w:szCs w:val="24"/>
        </w:rPr>
        <w:t xml:space="preserve"> </w:t>
      </w:r>
      <w:r w:rsidRPr="00EE793E">
        <w:rPr>
          <w:rFonts w:cs="Arial"/>
          <w:sz w:val="24"/>
          <w:szCs w:val="24"/>
        </w:rPr>
        <w:t>које заступа законски заступник</w:t>
      </w:r>
      <w:r>
        <w:rPr>
          <w:rFonts w:cs="Arial"/>
          <w:sz w:val="24"/>
          <w:szCs w:val="24"/>
          <w:lang w:val="sr-Cyrl-RS"/>
        </w:rPr>
        <w:t>, Милорад Грчић</w:t>
      </w:r>
      <w:r>
        <w:rPr>
          <w:rFonts w:cs="Arial"/>
          <w:sz w:val="24"/>
          <w:szCs w:val="24"/>
        </w:rPr>
        <w:t xml:space="preserve">, </w:t>
      </w:r>
      <w:r>
        <w:rPr>
          <w:rFonts w:cs="Arial"/>
          <w:sz w:val="24"/>
          <w:szCs w:val="24"/>
          <w:lang w:val="sr-Cyrl-RS"/>
        </w:rPr>
        <w:t>в.д. директора</w:t>
      </w:r>
    </w:p>
    <w:p w:rsidR="0062299D" w:rsidRPr="003D7D89" w:rsidRDefault="0062299D" w:rsidP="0062299D">
      <w:pPr>
        <w:rPr>
          <w:rFonts w:cs="Arial"/>
          <w:sz w:val="24"/>
          <w:szCs w:val="24"/>
        </w:rPr>
      </w:pPr>
      <w:r>
        <w:rPr>
          <w:rFonts w:cs="Arial"/>
          <w:sz w:val="24"/>
          <w:szCs w:val="24"/>
          <w:lang w:val="sr-Cyrl-RS"/>
        </w:rPr>
        <w:t>ПРОДАВАЦ</w:t>
      </w:r>
      <w:r w:rsidRPr="003D7D89">
        <w:rPr>
          <w:rFonts w:cs="Arial"/>
          <w:sz w:val="24"/>
          <w:szCs w:val="24"/>
        </w:rPr>
        <w:t>:</w:t>
      </w:r>
    </w:p>
    <w:p w:rsidR="0062299D" w:rsidRPr="003D7D89" w:rsidRDefault="0062299D" w:rsidP="0062299D">
      <w:pPr>
        <w:rPr>
          <w:rFonts w:cs="Arial"/>
          <w:sz w:val="24"/>
          <w:szCs w:val="24"/>
        </w:rPr>
      </w:pPr>
      <w:r>
        <w:rPr>
          <w:rFonts w:cs="Arial"/>
          <w:sz w:val="24"/>
          <w:szCs w:val="24"/>
          <w:lang w:val="sr-Cyrl-RS"/>
        </w:rPr>
        <w:t>Купац</w:t>
      </w:r>
      <w:r w:rsidRPr="003D7D89">
        <w:rPr>
          <w:rFonts w:cs="Arial"/>
          <w:sz w:val="24"/>
          <w:szCs w:val="24"/>
        </w:rPr>
        <w:t xml:space="preserve"> и П</w:t>
      </w:r>
      <w:r>
        <w:rPr>
          <w:rFonts w:cs="Arial"/>
          <w:sz w:val="24"/>
          <w:szCs w:val="24"/>
          <w:lang w:val="sr-Cyrl-RS"/>
        </w:rPr>
        <w:t xml:space="preserve">родавац </w:t>
      </w:r>
      <w:r w:rsidRPr="003D7D89">
        <w:rPr>
          <w:rFonts w:cs="Arial"/>
          <w:sz w:val="24"/>
          <w:szCs w:val="24"/>
        </w:rPr>
        <w:t>сагласно констатују да су посебно посвећени реализацији циљева безбедности и здравља на раду својих запослених и других лица који учествују у реализацији Уговора, као и свих других лица на чије здравље и безбедност могу да утичу послови који су предмет Уговора.</w:t>
      </w:r>
    </w:p>
    <w:p w:rsidR="0062299D" w:rsidRPr="003D7D89" w:rsidRDefault="0062299D" w:rsidP="0062299D">
      <w:pPr>
        <w:rPr>
          <w:rFonts w:cs="Arial"/>
          <w:sz w:val="24"/>
          <w:szCs w:val="24"/>
        </w:rPr>
      </w:pPr>
    </w:p>
    <w:p w:rsidR="0062299D" w:rsidRPr="003D7D89" w:rsidRDefault="0062299D" w:rsidP="0062299D">
      <w:pPr>
        <w:rPr>
          <w:rFonts w:cs="Arial"/>
          <w:sz w:val="24"/>
          <w:szCs w:val="24"/>
        </w:rPr>
      </w:pPr>
      <w:r>
        <w:rPr>
          <w:rFonts w:cs="Arial"/>
          <w:sz w:val="24"/>
          <w:szCs w:val="24"/>
          <w:lang w:val="sr-Cyrl-RS"/>
        </w:rPr>
        <w:t>Купац</w:t>
      </w:r>
      <w:r w:rsidRPr="003D7D89">
        <w:rPr>
          <w:rFonts w:cs="Arial"/>
          <w:sz w:val="24"/>
          <w:szCs w:val="24"/>
        </w:rPr>
        <w:t xml:space="preserve"> посебно истиче и указује:</w:t>
      </w:r>
    </w:p>
    <w:p w:rsidR="0062299D" w:rsidRPr="003D7D89" w:rsidRDefault="0062299D" w:rsidP="0062299D">
      <w:pPr>
        <w:rPr>
          <w:rFonts w:cs="Arial"/>
          <w:sz w:val="24"/>
          <w:szCs w:val="24"/>
        </w:rPr>
      </w:pPr>
      <w:r w:rsidRPr="003D7D89">
        <w:rPr>
          <w:rFonts w:cs="Arial"/>
          <w:sz w:val="24"/>
          <w:szCs w:val="24"/>
        </w:rPr>
        <w:tab/>
        <w:t xml:space="preserve">1. Да је Пословна политика </w:t>
      </w:r>
      <w:r>
        <w:rPr>
          <w:rFonts w:cs="Arial"/>
          <w:sz w:val="24"/>
          <w:szCs w:val="24"/>
          <w:lang w:val="sr-Cyrl-RS"/>
        </w:rPr>
        <w:t>Купца</w:t>
      </w:r>
      <w:r w:rsidRPr="003D7D89">
        <w:rPr>
          <w:rFonts w:cs="Arial"/>
          <w:sz w:val="24"/>
          <w:szCs w:val="24"/>
        </w:rPr>
        <w:t xml:space="preserve"> спровођење и унапређење безбедности и здравља на раду запослених и свих других лица која учествују у радним процесима </w:t>
      </w:r>
      <w:r w:rsidRPr="003D7D89">
        <w:rPr>
          <w:rFonts w:cs="Arial"/>
          <w:sz w:val="24"/>
          <w:szCs w:val="24"/>
          <w:lang w:val="sr-Cyrl-RS"/>
        </w:rPr>
        <w:t>К</w:t>
      </w:r>
      <w:r>
        <w:rPr>
          <w:rFonts w:cs="Arial"/>
          <w:sz w:val="24"/>
          <w:szCs w:val="24"/>
          <w:lang w:val="sr-Cyrl-RS"/>
        </w:rPr>
        <w:t>упца</w:t>
      </w:r>
      <w:r w:rsidRPr="003D7D89">
        <w:rPr>
          <w:rFonts w:cs="Arial"/>
          <w:sz w:val="24"/>
          <w:szCs w:val="24"/>
        </w:rPr>
        <w:t xml:space="preserve">, као и лица која се затекну у радној околини, ради спречавања настанка повреда на раду и професионалних болести и доследно спровођење Закона о безбедности и здравља на раду и других законских прописа и посебних аката </w:t>
      </w:r>
      <w:r w:rsidRPr="003D7D89">
        <w:rPr>
          <w:rFonts w:cs="Arial"/>
          <w:sz w:val="24"/>
          <w:szCs w:val="24"/>
          <w:lang w:val="sr-Cyrl-RS"/>
        </w:rPr>
        <w:t>К</w:t>
      </w:r>
      <w:r>
        <w:rPr>
          <w:rFonts w:cs="Arial"/>
          <w:sz w:val="24"/>
          <w:szCs w:val="24"/>
          <w:lang w:val="sr-Cyrl-RS"/>
        </w:rPr>
        <w:t>упца</w:t>
      </w:r>
      <w:r w:rsidRPr="003D7D89">
        <w:rPr>
          <w:rFonts w:cs="Arial"/>
          <w:sz w:val="24"/>
          <w:szCs w:val="24"/>
        </w:rPr>
        <w:t>, која регулишу ову материју.</w:t>
      </w:r>
    </w:p>
    <w:p w:rsidR="0062299D" w:rsidRPr="003D7D89" w:rsidRDefault="0062299D" w:rsidP="0062299D">
      <w:pPr>
        <w:rPr>
          <w:rFonts w:cs="Arial"/>
          <w:sz w:val="24"/>
          <w:szCs w:val="24"/>
        </w:rPr>
      </w:pPr>
      <w:r w:rsidRPr="003D7D89">
        <w:rPr>
          <w:rFonts w:cs="Arial"/>
          <w:sz w:val="24"/>
          <w:szCs w:val="24"/>
        </w:rPr>
        <w:tab/>
        <w:t xml:space="preserve">2. Да </w:t>
      </w:r>
      <w:r w:rsidRPr="003D7D89">
        <w:rPr>
          <w:rFonts w:cs="Arial"/>
          <w:sz w:val="24"/>
          <w:szCs w:val="24"/>
          <w:lang w:val="sr-Cyrl-RS"/>
        </w:rPr>
        <w:t>К</w:t>
      </w:r>
      <w:r>
        <w:rPr>
          <w:rFonts w:cs="Arial"/>
          <w:sz w:val="24"/>
          <w:szCs w:val="24"/>
          <w:lang w:val="sr-Cyrl-RS"/>
        </w:rPr>
        <w:t xml:space="preserve">упац </w:t>
      </w:r>
      <w:r w:rsidRPr="003D7D89">
        <w:rPr>
          <w:rFonts w:cs="Arial"/>
          <w:sz w:val="24"/>
          <w:szCs w:val="24"/>
        </w:rPr>
        <w:t>захтева од Пр</w:t>
      </w:r>
      <w:r>
        <w:rPr>
          <w:rFonts w:cs="Arial"/>
          <w:sz w:val="24"/>
          <w:szCs w:val="24"/>
          <w:lang w:val="sr-Cyrl-RS"/>
        </w:rPr>
        <w:t xml:space="preserve">одавца </w:t>
      </w:r>
      <w:r w:rsidRPr="003D7D89">
        <w:rPr>
          <w:rFonts w:cs="Arial"/>
          <w:sz w:val="24"/>
          <w:szCs w:val="24"/>
        </w:rPr>
        <w:t>да се приликом реализациј</w:t>
      </w:r>
      <w:r>
        <w:rPr>
          <w:rFonts w:cs="Arial"/>
          <w:sz w:val="24"/>
          <w:szCs w:val="24"/>
        </w:rPr>
        <w:t>e</w:t>
      </w:r>
      <w:r w:rsidRPr="003D7D89">
        <w:rPr>
          <w:rFonts w:cs="Arial"/>
          <w:sz w:val="24"/>
          <w:szCs w:val="24"/>
        </w:rPr>
        <w:t xml:space="preserve"> Уговора, доследно придржава Пословне политике </w:t>
      </w:r>
      <w:r w:rsidRPr="003D7D89">
        <w:rPr>
          <w:rFonts w:cs="Arial"/>
          <w:sz w:val="24"/>
          <w:szCs w:val="24"/>
          <w:lang w:val="sr-Cyrl-RS"/>
        </w:rPr>
        <w:t>К</w:t>
      </w:r>
      <w:r>
        <w:rPr>
          <w:rFonts w:cs="Arial"/>
          <w:sz w:val="24"/>
          <w:szCs w:val="24"/>
          <w:lang w:val="sr-Cyrl-RS"/>
        </w:rPr>
        <w:t xml:space="preserve">упца </w:t>
      </w:r>
      <w:r w:rsidRPr="003D7D89">
        <w:rPr>
          <w:rFonts w:cs="Arial"/>
          <w:sz w:val="24"/>
          <w:szCs w:val="24"/>
        </w:rPr>
        <w:t xml:space="preserve">у вези са спровођењем и унапређењем безбедности и здравља на раду запослених и свих других лица која учествују у радним процесима </w:t>
      </w:r>
      <w:r>
        <w:rPr>
          <w:rFonts w:cs="Arial"/>
          <w:sz w:val="24"/>
          <w:szCs w:val="24"/>
        </w:rPr>
        <w:t>Kупца</w:t>
      </w:r>
      <w:r w:rsidRPr="003D7D89">
        <w:rPr>
          <w:rFonts w:cs="Arial"/>
          <w:sz w:val="24"/>
          <w:szCs w:val="24"/>
        </w:rPr>
        <w:t xml:space="preserve">, као и лица која се затекну у радној околини, ради спречавања настанка повреда на раду и професионалних болести и доследно спровођење Закона о безбедности и здравља на раду и других законских прописа и посебних аката </w:t>
      </w:r>
      <w:r w:rsidRPr="003D7D89">
        <w:rPr>
          <w:rFonts w:cs="Arial"/>
          <w:sz w:val="24"/>
          <w:szCs w:val="24"/>
          <w:lang w:val="sr-Cyrl-RS"/>
        </w:rPr>
        <w:t>К</w:t>
      </w:r>
      <w:r>
        <w:rPr>
          <w:rFonts w:cs="Arial"/>
          <w:sz w:val="24"/>
          <w:szCs w:val="24"/>
          <w:lang w:val="sr-Cyrl-RS"/>
        </w:rPr>
        <w:t>упца</w:t>
      </w:r>
      <w:r w:rsidRPr="003D7D89">
        <w:rPr>
          <w:rFonts w:cs="Arial"/>
          <w:sz w:val="24"/>
          <w:szCs w:val="24"/>
        </w:rPr>
        <w:t>, која регулишу ову материју, а све у циљу отклањања или смањења на најмањи могући ниво ризика од настанка повреда на раду или професионалних болести.</w:t>
      </w:r>
    </w:p>
    <w:p w:rsidR="0062299D" w:rsidRPr="003D7D89" w:rsidRDefault="0062299D" w:rsidP="0062299D">
      <w:pPr>
        <w:rPr>
          <w:rFonts w:cs="Arial"/>
          <w:sz w:val="24"/>
          <w:szCs w:val="24"/>
        </w:rPr>
      </w:pPr>
      <w:r w:rsidRPr="003D7D89">
        <w:rPr>
          <w:rFonts w:cs="Arial"/>
          <w:sz w:val="24"/>
          <w:szCs w:val="24"/>
        </w:rPr>
        <w:tab/>
        <w:t xml:space="preserve">3. Да </w:t>
      </w:r>
      <w:r>
        <w:rPr>
          <w:rFonts w:cs="Arial"/>
          <w:sz w:val="24"/>
          <w:szCs w:val="24"/>
          <w:lang w:val="sr-Cyrl-RS"/>
        </w:rPr>
        <w:t>Продавац</w:t>
      </w:r>
      <w:r w:rsidRPr="003D7D89">
        <w:rPr>
          <w:rFonts w:cs="Arial"/>
          <w:sz w:val="24"/>
          <w:szCs w:val="24"/>
        </w:rPr>
        <w:t xml:space="preserve"> </w:t>
      </w:r>
      <w:r>
        <w:rPr>
          <w:rFonts w:cs="Arial"/>
          <w:sz w:val="24"/>
          <w:szCs w:val="24"/>
          <w:lang w:val="sr-Cyrl-RS"/>
        </w:rPr>
        <w:t xml:space="preserve">прихвата </w:t>
      </w:r>
      <w:r w:rsidRPr="003D7D89">
        <w:rPr>
          <w:rFonts w:cs="Arial"/>
          <w:sz w:val="24"/>
          <w:szCs w:val="24"/>
        </w:rPr>
        <w:t xml:space="preserve">захтеве </w:t>
      </w:r>
      <w:r w:rsidRPr="003D7D89">
        <w:rPr>
          <w:rFonts w:cs="Arial"/>
          <w:sz w:val="24"/>
          <w:szCs w:val="24"/>
          <w:lang w:val="sr-Cyrl-RS"/>
        </w:rPr>
        <w:t>К</w:t>
      </w:r>
      <w:r>
        <w:rPr>
          <w:rFonts w:cs="Arial"/>
          <w:sz w:val="24"/>
          <w:szCs w:val="24"/>
          <w:lang w:val="sr-Cyrl-RS"/>
        </w:rPr>
        <w:t xml:space="preserve">упца </w:t>
      </w:r>
      <w:r w:rsidRPr="003D7D89">
        <w:rPr>
          <w:rFonts w:cs="Arial"/>
          <w:sz w:val="24"/>
          <w:szCs w:val="24"/>
        </w:rPr>
        <w:t xml:space="preserve">из тачке 2. </w:t>
      </w:r>
      <w:proofErr w:type="gramStart"/>
      <w:r w:rsidRPr="003D7D89">
        <w:rPr>
          <w:rFonts w:cs="Arial"/>
          <w:sz w:val="24"/>
          <w:szCs w:val="24"/>
        </w:rPr>
        <w:t>овог</w:t>
      </w:r>
      <w:proofErr w:type="gramEnd"/>
      <w:r w:rsidRPr="003D7D89">
        <w:rPr>
          <w:rFonts w:cs="Arial"/>
          <w:sz w:val="24"/>
          <w:szCs w:val="24"/>
        </w:rPr>
        <w:t xml:space="preserve"> става.</w:t>
      </w:r>
    </w:p>
    <w:p w:rsidR="0062299D" w:rsidRPr="003D7D89" w:rsidRDefault="0062299D" w:rsidP="0062299D">
      <w:pPr>
        <w:rPr>
          <w:rFonts w:cs="Arial"/>
          <w:sz w:val="24"/>
          <w:szCs w:val="24"/>
        </w:rPr>
      </w:pPr>
    </w:p>
    <w:p w:rsidR="0062299D" w:rsidRPr="003D7D89" w:rsidRDefault="0062299D" w:rsidP="0062299D">
      <w:pPr>
        <w:rPr>
          <w:rFonts w:cs="Arial"/>
          <w:b/>
          <w:sz w:val="24"/>
          <w:szCs w:val="24"/>
          <w:lang w:val="sr-Cyrl-RS"/>
        </w:rPr>
      </w:pPr>
      <w:r w:rsidRPr="003D7D89">
        <w:rPr>
          <w:rFonts w:cs="Arial"/>
          <w:b/>
          <w:sz w:val="24"/>
          <w:szCs w:val="24"/>
        </w:rPr>
        <w:t>ПРЕДМЕТ</w:t>
      </w:r>
    </w:p>
    <w:p w:rsidR="0062299D" w:rsidRPr="003D7D89" w:rsidRDefault="0062299D" w:rsidP="0062299D">
      <w:pPr>
        <w:jc w:val="center"/>
        <w:rPr>
          <w:rFonts w:cs="Arial"/>
          <w:sz w:val="24"/>
          <w:szCs w:val="24"/>
          <w:lang w:val="sr-Cyrl-RS"/>
        </w:rPr>
      </w:pPr>
      <w:r w:rsidRPr="003D7D89">
        <w:rPr>
          <w:rFonts w:cs="Arial"/>
          <w:sz w:val="24"/>
          <w:szCs w:val="24"/>
        </w:rPr>
        <w:t>Тачка 1.</w:t>
      </w:r>
    </w:p>
    <w:p w:rsidR="0062299D" w:rsidRPr="003D7D89" w:rsidRDefault="0062299D" w:rsidP="0062299D">
      <w:pPr>
        <w:rPr>
          <w:rFonts w:cs="Arial"/>
          <w:sz w:val="24"/>
          <w:szCs w:val="24"/>
        </w:rPr>
      </w:pPr>
      <w:r w:rsidRPr="003D7D89">
        <w:rPr>
          <w:rFonts w:cs="Arial"/>
          <w:sz w:val="24"/>
          <w:szCs w:val="24"/>
        </w:rPr>
        <w:t xml:space="preserve">Предмет овог Прилога је дефинисање права </w:t>
      </w:r>
      <w:r w:rsidRPr="003D7D89">
        <w:rPr>
          <w:rFonts w:cs="Arial"/>
          <w:sz w:val="24"/>
          <w:szCs w:val="24"/>
          <w:lang w:val="sr-Cyrl-RS"/>
        </w:rPr>
        <w:t>К</w:t>
      </w:r>
      <w:r>
        <w:rPr>
          <w:rFonts w:cs="Arial"/>
          <w:sz w:val="24"/>
          <w:szCs w:val="24"/>
          <w:lang w:val="sr-Cyrl-RS"/>
        </w:rPr>
        <w:t xml:space="preserve">упца </w:t>
      </w:r>
      <w:r w:rsidRPr="003D7D89">
        <w:rPr>
          <w:rFonts w:cs="Arial"/>
          <w:sz w:val="24"/>
          <w:szCs w:val="24"/>
        </w:rPr>
        <w:t xml:space="preserve">и права и обавеза </w:t>
      </w:r>
      <w:r>
        <w:rPr>
          <w:rFonts w:cs="Arial"/>
          <w:sz w:val="24"/>
          <w:szCs w:val="24"/>
          <w:lang w:val="sr-Cyrl-RS"/>
        </w:rPr>
        <w:t>Продавца</w:t>
      </w:r>
      <w:r w:rsidRPr="003D7D89">
        <w:rPr>
          <w:rFonts w:cs="Arial"/>
          <w:sz w:val="24"/>
          <w:szCs w:val="24"/>
        </w:rPr>
        <w:t xml:space="preserve">, као и његових запослених и других лица која ангажује приликом </w:t>
      </w:r>
      <w:r>
        <w:rPr>
          <w:rFonts w:cs="Arial"/>
          <w:sz w:val="24"/>
          <w:szCs w:val="24"/>
          <w:lang w:val="sr-Cyrl-RS"/>
        </w:rPr>
        <w:t xml:space="preserve">реализације овог </w:t>
      </w:r>
      <w:proofErr w:type="gramStart"/>
      <w:r>
        <w:rPr>
          <w:rFonts w:cs="Arial"/>
          <w:sz w:val="24"/>
          <w:szCs w:val="24"/>
          <w:lang w:val="sr-Cyrl-RS"/>
        </w:rPr>
        <w:t xml:space="preserve">Уговора </w:t>
      </w:r>
      <w:r w:rsidRPr="003D7D89">
        <w:rPr>
          <w:rFonts w:cs="Arial"/>
          <w:sz w:val="24"/>
          <w:szCs w:val="24"/>
        </w:rPr>
        <w:t>,</w:t>
      </w:r>
      <w:proofErr w:type="gramEnd"/>
      <w:r w:rsidRPr="003D7D89">
        <w:rPr>
          <w:rFonts w:cs="Arial"/>
          <w:sz w:val="24"/>
          <w:szCs w:val="24"/>
        </w:rPr>
        <w:t xml:space="preserve"> а у вези безбедности и здравља на раду (у даљем тексту: БЗР).</w:t>
      </w:r>
    </w:p>
    <w:p w:rsidR="0062299D" w:rsidRDefault="0062299D" w:rsidP="0062299D">
      <w:pPr>
        <w:rPr>
          <w:rFonts w:cs="Arial"/>
          <w:sz w:val="24"/>
          <w:szCs w:val="24"/>
        </w:rPr>
      </w:pPr>
    </w:p>
    <w:p w:rsidR="0062299D" w:rsidRDefault="0062299D" w:rsidP="0062299D">
      <w:pPr>
        <w:jc w:val="center"/>
        <w:rPr>
          <w:rFonts w:cs="Arial"/>
          <w:sz w:val="24"/>
          <w:szCs w:val="24"/>
        </w:rPr>
      </w:pPr>
    </w:p>
    <w:p w:rsidR="0062299D" w:rsidRPr="003D7D89" w:rsidRDefault="0062299D" w:rsidP="0062299D">
      <w:pPr>
        <w:jc w:val="center"/>
        <w:rPr>
          <w:rFonts w:cs="Arial"/>
          <w:sz w:val="24"/>
          <w:szCs w:val="24"/>
          <w:lang w:val="sr-Cyrl-RS"/>
        </w:rPr>
      </w:pPr>
      <w:r w:rsidRPr="003D7D89">
        <w:rPr>
          <w:rFonts w:cs="Arial"/>
          <w:sz w:val="24"/>
          <w:szCs w:val="24"/>
        </w:rPr>
        <w:t>Тачка 2.</w:t>
      </w:r>
    </w:p>
    <w:p w:rsidR="0062299D" w:rsidRPr="003D7D89" w:rsidRDefault="0062299D" w:rsidP="0062299D">
      <w:pPr>
        <w:rPr>
          <w:rFonts w:cs="Arial"/>
          <w:sz w:val="24"/>
          <w:szCs w:val="24"/>
        </w:rPr>
      </w:pPr>
      <w:r w:rsidRPr="003D7D89">
        <w:rPr>
          <w:rFonts w:cs="Arial"/>
          <w:sz w:val="24"/>
          <w:szCs w:val="24"/>
        </w:rPr>
        <w:lastRenderedPageBreak/>
        <w:t>П</w:t>
      </w:r>
      <w:r>
        <w:rPr>
          <w:rFonts w:cs="Arial"/>
          <w:sz w:val="24"/>
          <w:szCs w:val="24"/>
          <w:lang w:val="sr-Cyrl-RS"/>
        </w:rPr>
        <w:t>родавац</w:t>
      </w:r>
      <w:r w:rsidRPr="003D7D89">
        <w:rPr>
          <w:rFonts w:cs="Arial"/>
          <w:sz w:val="24"/>
          <w:szCs w:val="24"/>
        </w:rPr>
        <w:t xml:space="preserve">, његови запослени и сва друга лица која ангажује, дужни су да у току </w:t>
      </w:r>
      <w:r>
        <w:rPr>
          <w:rFonts w:cs="Arial"/>
          <w:sz w:val="24"/>
          <w:szCs w:val="24"/>
          <w:lang w:val="sr-Cyrl-RS"/>
        </w:rPr>
        <w:t>реализације Уговора</w:t>
      </w:r>
      <w:r w:rsidRPr="003D7D89">
        <w:rPr>
          <w:rFonts w:cs="Arial"/>
          <w:sz w:val="24"/>
          <w:szCs w:val="24"/>
        </w:rPr>
        <w:t xml:space="preserve">, као и приликом отклањања недостатака у гарантном року, поступају у свему у складу са Законом о безбедности и здрављу на раду и осталим важећим прописима у Републици Србији из области БЗР и интерним актима </w:t>
      </w:r>
      <w:r w:rsidRPr="003D7D89">
        <w:rPr>
          <w:rFonts w:cs="Arial"/>
          <w:sz w:val="24"/>
          <w:szCs w:val="24"/>
          <w:lang w:val="sr-Cyrl-RS"/>
        </w:rPr>
        <w:t>Ко</w:t>
      </w:r>
      <w:r>
        <w:rPr>
          <w:rFonts w:cs="Arial"/>
          <w:sz w:val="24"/>
          <w:szCs w:val="24"/>
          <w:lang w:val="sr-Cyrl-RS"/>
        </w:rPr>
        <w:t>упца</w:t>
      </w:r>
      <w:r w:rsidRPr="003D7D89">
        <w:rPr>
          <w:rFonts w:cs="Arial"/>
          <w:sz w:val="24"/>
          <w:szCs w:val="24"/>
        </w:rPr>
        <w:t>.</w:t>
      </w:r>
    </w:p>
    <w:p w:rsidR="0062299D" w:rsidRPr="003D7D89" w:rsidRDefault="0062299D" w:rsidP="0062299D">
      <w:pPr>
        <w:jc w:val="center"/>
        <w:rPr>
          <w:rFonts w:cs="Arial"/>
          <w:sz w:val="24"/>
          <w:szCs w:val="24"/>
          <w:lang w:val="sr-Cyrl-RS"/>
        </w:rPr>
      </w:pPr>
      <w:r w:rsidRPr="003D7D89">
        <w:rPr>
          <w:rFonts w:cs="Arial"/>
          <w:sz w:val="24"/>
          <w:szCs w:val="24"/>
        </w:rPr>
        <w:t>Тачка 3.</w:t>
      </w:r>
    </w:p>
    <w:p w:rsidR="0062299D" w:rsidRPr="003D7D89" w:rsidRDefault="0062299D" w:rsidP="0062299D">
      <w:pPr>
        <w:rPr>
          <w:rFonts w:cs="Arial"/>
          <w:sz w:val="24"/>
          <w:szCs w:val="24"/>
        </w:rPr>
      </w:pPr>
      <w:r w:rsidRPr="003D7D89">
        <w:rPr>
          <w:rFonts w:cs="Arial"/>
          <w:sz w:val="24"/>
          <w:szCs w:val="24"/>
        </w:rPr>
        <w:t>Пр</w:t>
      </w:r>
      <w:r>
        <w:rPr>
          <w:rFonts w:cs="Arial"/>
          <w:sz w:val="24"/>
          <w:szCs w:val="24"/>
          <w:lang w:val="sr-Cyrl-RS"/>
        </w:rPr>
        <w:t xml:space="preserve">одавац </w:t>
      </w:r>
      <w:r w:rsidRPr="003D7D89">
        <w:rPr>
          <w:rFonts w:cs="Arial"/>
          <w:sz w:val="24"/>
          <w:szCs w:val="24"/>
        </w:rPr>
        <w:t>је дужан да обезбеди рад на радним местима на којима су спроведене мере за безбедан и здрав рад, односно да обезбеди да радни процес, радна околина, средства за рад и средства и опрема за личну заштиту на раду буду прилагођени и обезбеђени тако да не угрожавају безбедност и здравље запослених и свих других лица која ангажује за извођење радова који су предмет Уговора, суседних објеката, пролазника или учесника у саобраћају.</w:t>
      </w:r>
    </w:p>
    <w:p w:rsidR="0062299D" w:rsidRPr="003D7D89" w:rsidRDefault="0062299D" w:rsidP="0062299D">
      <w:pPr>
        <w:rPr>
          <w:rFonts w:cs="Arial"/>
          <w:sz w:val="24"/>
          <w:szCs w:val="24"/>
        </w:rPr>
      </w:pPr>
    </w:p>
    <w:p w:rsidR="0062299D" w:rsidRPr="003D7D89" w:rsidRDefault="0062299D" w:rsidP="0062299D">
      <w:pPr>
        <w:jc w:val="center"/>
        <w:rPr>
          <w:rFonts w:cs="Arial"/>
          <w:sz w:val="24"/>
          <w:szCs w:val="24"/>
          <w:lang w:val="sr-Cyrl-RS"/>
        </w:rPr>
      </w:pPr>
      <w:r w:rsidRPr="003D7D89">
        <w:rPr>
          <w:rFonts w:cs="Arial"/>
          <w:sz w:val="24"/>
          <w:szCs w:val="24"/>
        </w:rPr>
        <w:t>Тачка 4.</w:t>
      </w:r>
    </w:p>
    <w:p w:rsidR="0062299D" w:rsidRPr="003D7D89" w:rsidRDefault="0062299D" w:rsidP="0062299D">
      <w:pPr>
        <w:rPr>
          <w:rFonts w:cs="Arial"/>
          <w:sz w:val="24"/>
          <w:szCs w:val="24"/>
        </w:rPr>
      </w:pPr>
      <w:r>
        <w:rPr>
          <w:rFonts w:cs="Arial"/>
          <w:sz w:val="24"/>
          <w:szCs w:val="24"/>
          <w:lang w:val="sr-Cyrl-RS"/>
        </w:rPr>
        <w:t>Продавац</w:t>
      </w:r>
      <w:r w:rsidRPr="003D7D89">
        <w:rPr>
          <w:rFonts w:cs="Arial"/>
          <w:sz w:val="24"/>
          <w:szCs w:val="24"/>
        </w:rPr>
        <w:t xml:space="preserve"> је дужан да обавести запослене и друга лица која ангажује приликом </w:t>
      </w:r>
      <w:r>
        <w:rPr>
          <w:rFonts w:cs="Arial"/>
          <w:sz w:val="24"/>
          <w:szCs w:val="24"/>
          <w:lang w:val="sr-Cyrl-RS"/>
        </w:rPr>
        <w:t xml:space="preserve">реализације </w:t>
      </w:r>
      <w:r w:rsidRPr="003D7D89">
        <w:rPr>
          <w:rFonts w:cs="Arial"/>
          <w:sz w:val="24"/>
          <w:szCs w:val="24"/>
        </w:rPr>
        <w:t xml:space="preserve"> Уговора о обавезама из овог Прилога.</w:t>
      </w:r>
    </w:p>
    <w:p w:rsidR="0062299D" w:rsidRPr="003D7D89" w:rsidRDefault="0062299D" w:rsidP="0062299D">
      <w:pPr>
        <w:rPr>
          <w:rFonts w:cs="Arial"/>
          <w:sz w:val="24"/>
          <w:szCs w:val="24"/>
        </w:rPr>
      </w:pPr>
    </w:p>
    <w:p w:rsidR="0062299D" w:rsidRPr="003D7D89" w:rsidRDefault="0062299D" w:rsidP="0062299D">
      <w:pPr>
        <w:jc w:val="center"/>
        <w:rPr>
          <w:rFonts w:cs="Arial"/>
          <w:sz w:val="24"/>
          <w:szCs w:val="24"/>
          <w:lang w:val="sr-Cyrl-RS"/>
        </w:rPr>
      </w:pPr>
      <w:r w:rsidRPr="003D7D89">
        <w:rPr>
          <w:rFonts w:cs="Arial"/>
          <w:sz w:val="24"/>
          <w:szCs w:val="24"/>
        </w:rPr>
        <w:t>Тачка 5.</w:t>
      </w:r>
    </w:p>
    <w:p w:rsidR="0062299D" w:rsidRPr="003D7D89" w:rsidRDefault="0062299D" w:rsidP="0062299D">
      <w:pPr>
        <w:spacing w:after="120"/>
        <w:rPr>
          <w:rFonts w:cs="Arial"/>
          <w:sz w:val="24"/>
          <w:szCs w:val="24"/>
        </w:rPr>
      </w:pPr>
      <w:r w:rsidRPr="003D7D89">
        <w:rPr>
          <w:rFonts w:cs="Arial"/>
          <w:sz w:val="24"/>
          <w:szCs w:val="24"/>
        </w:rPr>
        <w:t>Пр</w:t>
      </w:r>
      <w:r>
        <w:rPr>
          <w:rFonts w:cs="Arial"/>
          <w:sz w:val="24"/>
          <w:szCs w:val="24"/>
          <w:lang w:val="sr-Cyrl-RS"/>
        </w:rPr>
        <w:t>одавац</w:t>
      </w:r>
      <w:r w:rsidRPr="003D7D89">
        <w:rPr>
          <w:rFonts w:cs="Arial"/>
          <w:sz w:val="24"/>
          <w:szCs w:val="24"/>
        </w:rPr>
        <w:t xml:space="preserve">, његови запослени и сва друга лица која ангажује, дужни су да се у току припрема за </w:t>
      </w:r>
      <w:r>
        <w:rPr>
          <w:rFonts w:cs="Arial"/>
          <w:sz w:val="24"/>
          <w:szCs w:val="24"/>
          <w:lang w:val="sr-Cyrl-RS"/>
        </w:rPr>
        <w:t>реализацију</w:t>
      </w:r>
      <w:r>
        <w:rPr>
          <w:rFonts w:cs="Arial"/>
          <w:sz w:val="24"/>
          <w:szCs w:val="24"/>
        </w:rPr>
        <w:t xml:space="preserve"> Уговора и  у току трајања истог</w:t>
      </w:r>
      <w:r w:rsidRPr="003D7D89">
        <w:rPr>
          <w:rFonts w:cs="Arial"/>
          <w:sz w:val="24"/>
          <w:szCs w:val="24"/>
        </w:rPr>
        <w:t xml:space="preserve"> придржавају свих правила, интерних стандарда, процедура, упутстава и инструкција о БЗР које важе код </w:t>
      </w:r>
      <w:r w:rsidRPr="003D7D89">
        <w:rPr>
          <w:rFonts w:cs="Arial"/>
          <w:sz w:val="24"/>
          <w:szCs w:val="24"/>
          <w:lang w:val="sr-Cyrl-RS"/>
        </w:rPr>
        <w:t>К</w:t>
      </w:r>
      <w:r>
        <w:rPr>
          <w:rFonts w:cs="Arial"/>
          <w:sz w:val="24"/>
          <w:szCs w:val="24"/>
          <w:lang w:val="sr-Cyrl-RS"/>
        </w:rPr>
        <w:t>упца</w:t>
      </w:r>
      <w:r w:rsidRPr="003D7D89">
        <w:rPr>
          <w:rFonts w:cs="Arial"/>
          <w:sz w:val="24"/>
          <w:szCs w:val="24"/>
        </w:rPr>
        <w:t>, а посебно су дужни да се придржавају следећих правила:</w:t>
      </w:r>
    </w:p>
    <w:p w:rsidR="0062299D" w:rsidRPr="003D7D89" w:rsidRDefault="0062299D" w:rsidP="0062299D">
      <w:pPr>
        <w:rPr>
          <w:rFonts w:cs="Arial"/>
          <w:sz w:val="24"/>
          <w:szCs w:val="24"/>
        </w:rPr>
      </w:pPr>
      <w:r w:rsidRPr="003D7D89">
        <w:rPr>
          <w:rFonts w:cs="Arial"/>
          <w:sz w:val="24"/>
          <w:szCs w:val="24"/>
        </w:rPr>
        <w:t xml:space="preserve">1. </w:t>
      </w:r>
      <w:proofErr w:type="gramStart"/>
      <w:r w:rsidRPr="003D7D89">
        <w:rPr>
          <w:rFonts w:cs="Arial"/>
          <w:sz w:val="24"/>
          <w:szCs w:val="24"/>
        </w:rPr>
        <w:t>забрањено</w:t>
      </w:r>
      <w:proofErr w:type="gramEnd"/>
      <w:r w:rsidRPr="003D7D89">
        <w:rPr>
          <w:rFonts w:cs="Arial"/>
          <w:sz w:val="24"/>
          <w:szCs w:val="24"/>
        </w:rPr>
        <w:t xml:space="preserve"> је избегавање примене и/или ометање спровођења мера БЗР;</w:t>
      </w:r>
    </w:p>
    <w:p w:rsidR="0062299D" w:rsidRPr="003D7D89" w:rsidRDefault="0062299D" w:rsidP="0062299D">
      <w:pPr>
        <w:rPr>
          <w:rFonts w:cs="Arial"/>
          <w:sz w:val="24"/>
          <w:szCs w:val="24"/>
        </w:rPr>
      </w:pPr>
      <w:r w:rsidRPr="003D7D89">
        <w:rPr>
          <w:rFonts w:cs="Arial"/>
          <w:sz w:val="24"/>
          <w:szCs w:val="24"/>
        </w:rPr>
        <w:t xml:space="preserve">2. </w:t>
      </w:r>
      <w:proofErr w:type="gramStart"/>
      <w:r w:rsidRPr="003D7D89">
        <w:rPr>
          <w:rFonts w:cs="Arial"/>
          <w:sz w:val="24"/>
          <w:szCs w:val="24"/>
        </w:rPr>
        <w:t>обавезно</w:t>
      </w:r>
      <w:proofErr w:type="gramEnd"/>
      <w:r w:rsidRPr="003D7D89">
        <w:rPr>
          <w:rFonts w:cs="Arial"/>
          <w:sz w:val="24"/>
          <w:szCs w:val="24"/>
        </w:rPr>
        <w:t xml:space="preserve"> је поштовање правила коришћења средстава и опреме за личну заштиту на раду;</w:t>
      </w:r>
    </w:p>
    <w:p w:rsidR="0062299D" w:rsidRPr="003D7D89" w:rsidRDefault="0062299D" w:rsidP="0062299D">
      <w:pPr>
        <w:rPr>
          <w:rFonts w:cs="Arial"/>
          <w:sz w:val="24"/>
          <w:szCs w:val="24"/>
        </w:rPr>
      </w:pPr>
      <w:r w:rsidRPr="003D7D89">
        <w:rPr>
          <w:rFonts w:cs="Arial"/>
          <w:sz w:val="24"/>
          <w:szCs w:val="24"/>
        </w:rPr>
        <w:t xml:space="preserve">3. </w:t>
      </w:r>
      <w:proofErr w:type="gramStart"/>
      <w:r w:rsidRPr="003D7D89">
        <w:rPr>
          <w:rFonts w:cs="Arial"/>
          <w:sz w:val="24"/>
          <w:szCs w:val="24"/>
        </w:rPr>
        <w:t>процедуре</w:t>
      </w:r>
      <w:proofErr w:type="gramEnd"/>
      <w:r w:rsidRPr="003D7D89">
        <w:rPr>
          <w:rFonts w:cs="Arial"/>
          <w:sz w:val="24"/>
          <w:szCs w:val="24"/>
        </w:rPr>
        <w:t xml:space="preserve"> </w:t>
      </w:r>
      <w:r>
        <w:rPr>
          <w:rFonts w:cs="Arial"/>
          <w:sz w:val="24"/>
          <w:szCs w:val="24"/>
          <w:lang w:val="sr-Cyrl-RS"/>
        </w:rPr>
        <w:t>Купца</w:t>
      </w:r>
      <w:r w:rsidRPr="003D7D89">
        <w:rPr>
          <w:rFonts w:cs="Arial"/>
          <w:sz w:val="24"/>
          <w:szCs w:val="24"/>
        </w:rPr>
        <w:t xml:space="preserve"> за спровођење система контроле приступа и дозвола за рад увек морају да буду испоштоване;</w:t>
      </w:r>
    </w:p>
    <w:p w:rsidR="0062299D" w:rsidRPr="003D7D89" w:rsidRDefault="0062299D" w:rsidP="0062299D">
      <w:pPr>
        <w:rPr>
          <w:rFonts w:cs="Arial"/>
          <w:sz w:val="24"/>
          <w:szCs w:val="24"/>
        </w:rPr>
      </w:pPr>
      <w:r w:rsidRPr="003D7D89">
        <w:rPr>
          <w:rFonts w:cs="Arial"/>
          <w:sz w:val="24"/>
          <w:szCs w:val="24"/>
        </w:rPr>
        <w:t xml:space="preserve">4. </w:t>
      </w:r>
      <w:proofErr w:type="gramStart"/>
      <w:r w:rsidRPr="003D7D89">
        <w:rPr>
          <w:rFonts w:cs="Arial"/>
          <w:sz w:val="24"/>
          <w:szCs w:val="24"/>
        </w:rPr>
        <w:t>процедуре</w:t>
      </w:r>
      <w:proofErr w:type="gramEnd"/>
      <w:r w:rsidRPr="003D7D89">
        <w:rPr>
          <w:rFonts w:cs="Arial"/>
          <w:sz w:val="24"/>
          <w:szCs w:val="24"/>
        </w:rPr>
        <w:t xml:space="preserve"> за изолацију и закључавање извора енергије и радних флуида увек морају да буду испоштоване;</w:t>
      </w:r>
    </w:p>
    <w:p w:rsidR="0062299D" w:rsidRPr="003D7D89" w:rsidRDefault="0062299D" w:rsidP="0062299D">
      <w:pPr>
        <w:rPr>
          <w:rFonts w:cs="Arial"/>
          <w:sz w:val="24"/>
          <w:szCs w:val="24"/>
        </w:rPr>
      </w:pPr>
      <w:r w:rsidRPr="003D7D89">
        <w:rPr>
          <w:rFonts w:cs="Arial"/>
          <w:sz w:val="24"/>
          <w:szCs w:val="24"/>
        </w:rPr>
        <w:t xml:space="preserve">5. </w:t>
      </w:r>
      <w:proofErr w:type="gramStart"/>
      <w:r w:rsidRPr="003D7D89">
        <w:rPr>
          <w:rFonts w:cs="Arial"/>
          <w:sz w:val="24"/>
          <w:szCs w:val="24"/>
        </w:rPr>
        <w:t>најстроже</w:t>
      </w:r>
      <w:proofErr w:type="gramEnd"/>
      <w:r w:rsidRPr="003D7D89">
        <w:rPr>
          <w:rFonts w:cs="Arial"/>
          <w:sz w:val="24"/>
          <w:szCs w:val="24"/>
        </w:rPr>
        <w:t xml:space="preserve"> је забрањен улазак, боравак или рад,</w:t>
      </w:r>
      <w:r>
        <w:rPr>
          <w:rFonts w:cs="Arial"/>
          <w:sz w:val="24"/>
          <w:szCs w:val="24"/>
        </w:rPr>
        <w:t xml:space="preserve"> на територији и у просторијама К</w:t>
      </w:r>
      <w:r>
        <w:rPr>
          <w:rFonts w:cs="Arial"/>
          <w:sz w:val="24"/>
          <w:szCs w:val="24"/>
          <w:lang w:val="sr-Cyrl-RS"/>
        </w:rPr>
        <w:t>упца</w:t>
      </w:r>
      <w:r w:rsidRPr="003D7D89">
        <w:rPr>
          <w:rFonts w:cs="Arial"/>
          <w:sz w:val="24"/>
          <w:szCs w:val="24"/>
        </w:rPr>
        <w:t>, под утицајем алкохола или других психоактивних супстанци;</w:t>
      </w:r>
    </w:p>
    <w:p w:rsidR="0062299D" w:rsidRPr="003D7D89" w:rsidRDefault="0062299D" w:rsidP="0062299D">
      <w:pPr>
        <w:rPr>
          <w:rFonts w:cs="Arial"/>
          <w:sz w:val="24"/>
          <w:szCs w:val="24"/>
        </w:rPr>
      </w:pPr>
      <w:r w:rsidRPr="003D7D89">
        <w:rPr>
          <w:rFonts w:cs="Arial"/>
          <w:sz w:val="24"/>
          <w:szCs w:val="24"/>
        </w:rPr>
        <w:t xml:space="preserve">6. </w:t>
      </w:r>
      <w:proofErr w:type="gramStart"/>
      <w:r w:rsidRPr="003D7D89">
        <w:rPr>
          <w:rFonts w:cs="Arial"/>
          <w:sz w:val="24"/>
          <w:szCs w:val="24"/>
        </w:rPr>
        <w:t>забрањено</w:t>
      </w:r>
      <w:proofErr w:type="gramEnd"/>
      <w:r w:rsidRPr="003D7D89">
        <w:rPr>
          <w:rFonts w:cs="Arial"/>
          <w:sz w:val="24"/>
          <w:szCs w:val="24"/>
        </w:rPr>
        <w:t xml:space="preserve"> је уношење оружја унутар локација </w:t>
      </w:r>
      <w:r>
        <w:rPr>
          <w:rFonts w:cs="Arial"/>
          <w:sz w:val="24"/>
          <w:szCs w:val="24"/>
          <w:lang w:val="sr-Cyrl-RS"/>
        </w:rPr>
        <w:t>Купца</w:t>
      </w:r>
      <w:r w:rsidRPr="003D7D89">
        <w:rPr>
          <w:rFonts w:cs="Arial"/>
          <w:sz w:val="24"/>
          <w:szCs w:val="24"/>
        </w:rPr>
        <w:t>, као и неовлашћено фотографисање;</w:t>
      </w:r>
    </w:p>
    <w:p w:rsidR="0062299D" w:rsidRPr="003D7D89" w:rsidRDefault="0062299D" w:rsidP="0062299D">
      <w:pPr>
        <w:rPr>
          <w:rFonts w:cs="Arial"/>
          <w:sz w:val="24"/>
          <w:szCs w:val="24"/>
          <w:lang w:val="sr-Cyrl-RS"/>
        </w:rPr>
      </w:pPr>
      <w:r w:rsidRPr="003D7D89">
        <w:rPr>
          <w:rFonts w:cs="Arial"/>
          <w:sz w:val="24"/>
          <w:szCs w:val="24"/>
        </w:rPr>
        <w:t xml:space="preserve">7. </w:t>
      </w:r>
      <w:proofErr w:type="gramStart"/>
      <w:r w:rsidRPr="003D7D89">
        <w:rPr>
          <w:rFonts w:cs="Arial"/>
          <w:sz w:val="24"/>
          <w:szCs w:val="24"/>
        </w:rPr>
        <w:t>обавезно</w:t>
      </w:r>
      <w:proofErr w:type="gramEnd"/>
      <w:r w:rsidRPr="003D7D89">
        <w:rPr>
          <w:rFonts w:cs="Arial"/>
          <w:sz w:val="24"/>
          <w:szCs w:val="24"/>
        </w:rPr>
        <w:t xml:space="preserve"> је придржавање правила и сигнализације безбедности у саобраћају.</w:t>
      </w:r>
    </w:p>
    <w:p w:rsidR="0062299D" w:rsidRDefault="0062299D" w:rsidP="0062299D">
      <w:pPr>
        <w:rPr>
          <w:rFonts w:cs="Arial"/>
          <w:sz w:val="24"/>
          <w:szCs w:val="24"/>
        </w:rPr>
      </w:pPr>
    </w:p>
    <w:p w:rsidR="0062299D" w:rsidRPr="003D7D89" w:rsidRDefault="0062299D" w:rsidP="0062299D">
      <w:pPr>
        <w:jc w:val="center"/>
        <w:rPr>
          <w:rFonts w:cs="Arial"/>
          <w:sz w:val="24"/>
          <w:szCs w:val="24"/>
          <w:lang w:val="sr-Cyrl-RS"/>
        </w:rPr>
      </w:pPr>
      <w:r w:rsidRPr="003D7D89">
        <w:rPr>
          <w:rFonts w:cs="Arial"/>
          <w:sz w:val="24"/>
          <w:szCs w:val="24"/>
        </w:rPr>
        <w:t>Тачка 6.</w:t>
      </w:r>
    </w:p>
    <w:p w:rsidR="0062299D" w:rsidRDefault="0062299D" w:rsidP="0062299D">
      <w:pPr>
        <w:spacing w:after="120"/>
        <w:rPr>
          <w:rFonts w:cs="Arial"/>
          <w:sz w:val="24"/>
          <w:szCs w:val="24"/>
        </w:rPr>
      </w:pPr>
      <w:r w:rsidRPr="003D7D89">
        <w:rPr>
          <w:rFonts w:cs="Arial"/>
          <w:sz w:val="24"/>
          <w:szCs w:val="24"/>
        </w:rPr>
        <w:t>Пр</w:t>
      </w:r>
      <w:r>
        <w:rPr>
          <w:rFonts w:cs="Arial"/>
          <w:sz w:val="24"/>
          <w:szCs w:val="24"/>
          <w:lang w:val="sr-Cyrl-RS"/>
        </w:rPr>
        <w:t xml:space="preserve">одавац </w:t>
      </w:r>
      <w:r w:rsidRPr="003D7D89">
        <w:rPr>
          <w:rFonts w:cs="Arial"/>
          <w:sz w:val="24"/>
          <w:szCs w:val="24"/>
        </w:rPr>
        <w:t xml:space="preserve">је искључиво одговоран за безбедност и здравље својих запослених и свих других лица која ангажује приликом </w:t>
      </w:r>
      <w:r>
        <w:rPr>
          <w:rFonts w:cs="Arial"/>
          <w:sz w:val="24"/>
          <w:szCs w:val="24"/>
          <w:lang w:val="sr-Cyrl-RS"/>
        </w:rPr>
        <w:t>релизације Уговора</w:t>
      </w:r>
      <w:r>
        <w:rPr>
          <w:rFonts w:cs="Arial"/>
          <w:sz w:val="24"/>
          <w:szCs w:val="24"/>
        </w:rPr>
        <w:t>.</w:t>
      </w:r>
      <w:r w:rsidRPr="003D7D89">
        <w:rPr>
          <w:rFonts w:cs="Arial"/>
          <w:sz w:val="24"/>
          <w:szCs w:val="24"/>
        </w:rPr>
        <w:t xml:space="preserve"> </w:t>
      </w:r>
    </w:p>
    <w:p w:rsidR="0062299D" w:rsidRPr="003D7D89" w:rsidRDefault="0062299D" w:rsidP="0062299D">
      <w:pPr>
        <w:spacing w:after="120"/>
        <w:rPr>
          <w:rFonts w:cs="Arial"/>
          <w:sz w:val="24"/>
          <w:szCs w:val="24"/>
        </w:rPr>
      </w:pPr>
      <w:r w:rsidRPr="003D7D89">
        <w:rPr>
          <w:rFonts w:cs="Arial"/>
          <w:sz w:val="24"/>
          <w:szCs w:val="24"/>
        </w:rPr>
        <w:t xml:space="preserve">У случају непоштовања правила БЗР, </w:t>
      </w:r>
      <w:r w:rsidRPr="003D7D89">
        <w:rPr>
          <w:rFonts w:cs="Arial"/>
          <w:sz w:val="24"/>
          <w:szCs w:val="24"/>
          <w:lang w:val="sr-Cyrl-RS"/>
        </w:rPr>
        <w:t>К</w:t>
      </w:r>
      <w:r>
        <w:rPr>
          <w:rFonts w:cs="Arial"/>
          <w:sz w:val="24"/>
          <w:szCs w:val="24"/>
          <w:lang w:val="sr-Cyrl-RS"/>
        </w:rPr>
        <w:t xml:space="preserve">упац </w:t>
      </w:r>
      <w:r w:rsidRPr="003D7D89">
        <w:rPr>
          <w:rFonts w:cs="Arial"/>
          <w:sz w:val="24"/>
          <w:szCs w:val="24"/>
        </w:rPr>
        <w:t>неће сносити никакву одговорност нити исплатити накнаде/трошкове Пр</w:t>
      </w:r>
      <w:r>
        <w:rPr>
          <w:rFonts w:cs="Arial"/>
          <w:sz w:val="24"/>
          <w:szCs w:val="24"/>
          <w:lang w:val="sr-Cyrl-RS"/>
        </w:rPr>
        <w:t xml:space="preserve">одавцу </w:t>
      </w:r>
      <w:r w:rsidRPr="003D7D89">
        <w:rPr>
          <w:rFonts w:cs="Arial"/>
          <w:sz w:val="24"/>
          <w:szCs w:val="24"/>
        </w:rPr>
        <w:t>по питању повреда на раду, односно оштећења средстава за рад.</w:t>
      </w:r>
    </w:p>
    <w:p w:rsidR="0062299D" w:rsidRPr="003D7D89" w:rsidRDefault="0062299D" w:rsidP="0062299D">
      <w:pPr>
        <w:rPr>
          <w:rFonts w:cs="Arial"/>
          <w:sz w:val="24"/>
          <w:szCs w:val="24"/>
        </w:rPr>
      </w:pPr>
    </w:p>
    <w:p w:rsidR="0062299D" w:rsidRDefault="0062299D" w:rsidP="0062299D">
      <w:pPr>
        <w:jc w:val="center"/>
        <w:rPr>
          <w:rFonts w:cs="Arial"/>
          <w:sz w:val="24"/>
          <w:szCs w:val="24"/>
        </w:rPr>
      </w:pPr>
    </w:p>
    <w:p w:rsidR="0062299D" w:rsidRPr="003D7D89" w:rsidRDefault="0062299D" w:rsidP="0062299D">
      <w:pPr>
        <w:jc w:val="center"/>
        <w:rPr>
          <w:rFonts w:cs="Arial"/>
          <w:sz w:val="24"/>
          <w:szCs w:val="24"/>
        </w:rPr>
      </w:pPr>
      <w:r w:rsidRPr="003D7D89">
        <w:rPr>
          <w:rFonts w:cs="Arial"/>
          <w:sz w:val="24"/>
          <w:szCs w:val="24"/>
        </w:rPr>
        <w:t>Тачка 7.</w:t>
      </w:r>
    </w:p>
    <w:p w:rsidR="0062299D" w:rsidRPr="003D7D89" w:rsidRDefault="0062299D" w:rsidP="0062299D">
      <w:pPr>
        <w:rPr>
          <w:rFonts w:cs="Arial"/>
          <w:sz w:val="24"/>
          <w:szCs w:val="24"/>
        </w:rPr>
      </w:pPr>
      <w:r w:rsidRPr="003D7D89">
        <w:rPr>
          <w:rFonts w:cs="Arial"/>
          <w:sz w:val="24"/>
          <w:szCs w:val="24"/>
        </w:rPr>
        <w:t>Пр</w:t>
      </w:r>
      <w:r>
        <w:rPr>
          <w:rFonts w:cs="Arial"/>
          <w:sz w:val="24"/>
          <w:szCs w:val="24"/>
          <w:lang w:val="sr-Cyrl-RS"/>
        </w:rPr>
        <w:t xml:space="preserve">одавац </w:t>
      </w:r>
      <w:r w:rsidRPr="003D7D89">
        <w:rPr>
          <w:rFonts w:cs="Arial"/>
          <w:sz w:val="24"/>
          <w:szCs w:val="24"/>
        </w:rPr>
        <w:t>је дужан да о свом трошку обезбеди квалификовану радну снагу за коју има доказ о спроведеним обавезним лекарским прегледима и завршеним обукама у складу са важећим прописима који регулишу БЗР у Републици Србији и која ће бити опремљена одговарајућим средствима и опремом за личну заштиту на раду за пружање услуга</w:t>
      </w:r>
      <w:r>
        <w:rPr>
          <w:rFonts w:cs="Arial"/>
          <w:sz w:val="24"/>
          <w:szCs w:val="24"/>
          <w:lang w:val="sr-Cyrl-RS"/>
        </w:rPr>
        <w:t xml:space="preserve"> и извођење </w:t>
      </w:r>
      <w:proofErr w:type="gramStart"/>
      <w:r>
        <w:rPr>
          <w:rFonts w:cs="Arial"/>
          <w:sz w:val="24"/>
          <w:szCs w:val="24"/>
          <w:lang w:val="sr-Cyrl-RS"/>
        </w:rPr>
        <w:t xml:space="preserve">радова </w:t>
      </w:r>
      <w:r w:rsidRPr="003D7D89">
        <w:rPr>
          <w:rFonts w:cs="Arial"/>
          <w:sz w:val="24"/>
          <w:szCs w:val="24"/>
        </w:rPr>
        <w:t xml:space="preserve"> који</w:t>
      </w:r>
      <w:proofErr w:type="gramEnd"/>
      <w:r w:rsidRPr="003D7D89">
        <w:rPr>
          <w:rFonts w:cs="Arial"/>
          <w:sz w:val="24"/>
          <w:szCs w:val="24"/>
        </w:rPr>
        <w:t xml:space="preserve"> су предмет Уговора, а све у складу са законским прописима из области БЗР, односно интерним документима </w:t>
      </w:r>
      <w:r w:rsidRPr="003D7D89">
        <w:rPr>
          <w:rFonts w:cs="Arial"/>
          <w:sz w:val="24"/>
          <w:szCs w:val="24"/>
          <w:lang w:val="sr-Cyrl-RS"/>
        </w:rPr>
        <w:t>К</w:t>
      </w:r>
      <w:r>
        <w:rPr>
          <w:rFonts w:cs="Arial"/>
          <w:sz w:val="24"/>
          <w:szCs w:val="24"/>
          <w:lang w:val="sr-Cyrl-RS"/>
        </w:rPr>
        <w:t>упца</w:t>
      </w:r>
      <w:r w:rsidRPr="003D7D89">
        <w:rPr>
          <w:rFonts w:cs="Arial"/>
          <w:sz w:val="24"/>
          <w:szCs w:val="24"/>
        </w:rPr>
        <w:t>.</w:t>
      </w:r>
    </w:p>
    <w:p w:rsidR="0062299D" w:rsidRPr="003D7D89" w:rsidRDefault="0062299D" w:rsidP="0062299D">
      <w:pPr>
        <w:jc w:val="center"/>
        <w:rPr>
          <w:rFonts w:cs="Arial"/>
          <w:sz w:val="24"/>
          <w:szCs w:val="24"/>
        </w:rPr>
      </w:pPr>
      <w:r w:rsidRPr="003D7D89">
        <w:rPr>
          <w:rFonts w:cs="Arial"/>
          <w:sz w:val="24"/>
          <w:szCs w:val="24"/>
        </w:rPr>
        <w:t>Тачка 8.</w:t>
      </w:r>
    </w:p>
    <w:p w:rsidR="0062299D" w:rsidRPr="003D7D89" w:rsidRDefault="0062299D" w:rsidP="0062299D">
      <w:pPr>
        <w:spacing w:after="120"/>
        <w:rPr>
          <w:rFonts w:cs="Arial"/>
          <w:sz w:val="24"/>
          <w:szCs w:val="24"/>
        </w:rPr>
      </w:pPr>
      <w:r w:rsidRPr="003D7D89">
        <w:rPr>
          <w:rFonts w:cs="Arial"/>
          <w:sz w:val="24"/>
          <w:szCs w:val="24"/>
        </w:rPr>
        <w:t>П</w:t>
      </w:r>
      <w:r>
        <w:rPr>
          <w:rFonts w:cs="Arial"/>
          <w:sz w:val="24"/>
          <w:szCs w:val="24"/>
          <w:lang w:val="sr-Cyrl-RS"/>
        </w:rPr>
        <w:t xml:space="preserve">родавац </w:t>
      </w:r>
      <w:r w:rsidRPr="003D7D89">
        <w:rPr>
          <w:rFonts w:cs="Arial"/>
          <w:sz w:val="24"/>
          <w:szCs w:val="24"/>
        </w:rPr>
        <w:t>је дужан да о свом трошку обезбеди све потребне прегледе и испитивања, односно стручне налазе, извештаје, атесте и дозволе за средства за рад која ће бити коришћена за пружање услуга</w:t>
      </w:r>
      <w:r>
        <w:rPr>
          <w:rFonts w:cs="Arial"/>
          <w:sz w:val="24"/>
          <w:szCs w:val="24"/>
          <w:lang w:val="sr-Cyrl-RS"/>
        </w:rPr>
        <w:t xml:space="preserve"> и извођење радова</w:t>
      </w:r>
      <w:proofErr w:type="gramStart"/>
      <w:r>
        <w:rPr>
          <w:rFonts w:cs="Arial"/>
          <w:sz w:val="24"/>
          <w:szCs w:val="24"/>
          <w:lang w:val="sr-Cyrl-RS"/>
        </w:rPr>
        <w:t xml:space="preserve">, </w:t>
      </w:r>
      <w:r w:rsidRPr="003D7D89">
        <w:rPr>
          <w:rFonts w:cs="Arial"/>
          <w:sz w:val="24"/>
          <w:szCs w:val="24"/>
        </w:rPr>
        <w:t xml:space="preserve"> који</w:t>
      </w:r>
      <w:proofErr w:type="gramEnd"/>
      <w:r w:rsidRPr="003D7D89">
        <w:rPr>
          <w:rFonts w:cs="Arial"/>
          <w:sz w:val="24"/>
          <w:szCs w:val="24"/>
        </w:rPr>
        <w:t xml:space="preserve"> су предмет Уговора, у складу са законским прописима из области БЗР, као и свим другим прописима и важећим стандардима у Републици Србији односно интерним актима </w:t>
      </w:r>
      <w:r w:rsidRPr="003D7D89">
        <w:rPr>
          <w:rFonts w:cs="Arial"/>
          <w:sz w:val="24"/>
          <w:szCs w:val="24"/>
          <w:lang w:val="sr-Cyrl-RS"/>
        </w:rPr>
        <w:t>К</w:t>
      </w:r>
      <w:r>
        <w:rPr>
          <w:rFonts w:cs="Arial"/>
          <w:sz w:val="24"/>
          <w:szCs w:val="24"/>
          <w:lang w:val="sr-Cyrl-RS"/>
        </w:rPr>
        <w:t>упца</w:t>
      </w:r>
      <w:r w:rsidRPr="003D7D89">
        <w:rPr>
          <w:rFonts w:cs="Arial"/>
          <w:sz w:val="24"/>
          <w:szCs w:val="24"/>
        </w:rPr>
        <w:t>.</w:t>
      </w:r>
    </w:p>
    <w:p w:rsidR="0062299D" w:rsidRPr="003D7D89" w:rsidRDefault="0062299D" w:rsidP="0062299D">
      <w:pPr>
        <w:spacing w:after="120"/>
        <w:rPr>
          <w:rFonts w:cs="Arial"/>
          <w:sz w:val="24"/>
          <w:szCs w:val="24"/>
        </w:rPr>
      </w:pPr>
      <w:r w:rsidRPr="003D7D89">
        <w:rPr>
          <w:rFonts w:cs="Arial"/>
          <w:sz w:val="24"/>
          <w:szCs w:val="24"/>
        </w:rPr>
        <w:t xml:space="preserve">Уколико </w:t>
      </w:r>
      <w:r>
        <w:rPr>
          <w:rFonts w:cs="Arial"/>
          <w:sz w:val="24"/>
          <w:szCs w:val="24"/>
          <w:lang w:val="sr-Cyrl-RS"/>
        </w:rPr>
        <w:t>Купац</w:t>
      </w:r>
      <w:r w:rsidRPr="003D7D89">
        <w:rPr>
          <w:rFonts w:cs="Arial"/>
          <w:sz w:val="24"/>
          <w:szCs w:val="24"/>
        </w:rPr>
        <w:t xml:space="preserve"> утврди да средства за рад немају потребне стручне налазе и/или извештаје и/или атесте и/или дозволе о извршеним прегледима и испитивањима, уношење истих на локацију </w:t>
      </w:r>
      <w:r w:rsidRPr="003D7D89">
        <w:rPr>
          <w:rFonts w:cs="Arial"/>
          <w:sz w:val="24"/>
          <w:szCs w:val="24"/>
          <w:lang w:val="sr-Cyrl-RS"/>
        </w:rPr>
        <w:t>К</w:t>
      </w:r>
      <w:r>
        <w:rPr>
          <w:rFonts w:cs="Arial"/>
          <w:sz w:val="24"/>
          <w:szCs w:val="24"/>
          <w:lang w:val="sr-Cyrl-RS"/>
        </w:rPr>
        <w:t>упца</w:t>
      </w:r>
      <w:r w:rsidRPr="003D7D89">
        <w:rPr>
          <w:rFonts w:cs="Arial"/>
          <w:sz w:val="24"/>
          <w:szCs w:val="24"/>
        </w:rPr>
        <w:t xml:space="preserve"> неће бити дозвољено.</w:t>
      </w:r>
    </w:p>
    <w:p w:rsidR="0062299D" w:rsidRPr="003D7D89" w:rsidRDefault="0062299D" w:rsidP="0062299D">
      <w:pPr>
        <w:rPr>
          <w:rFonts w:cs="Arial"/>
          <w:sz w:val="24"/>
          <w:szCs w:val="24"/>
          <w:lang w:val="sr-Cyrl-RS"/>
        </w:rPr>
      </w:pPr>
    </w:p>
    <w:p w:rsidR="0062299D" w:rsidRPr="003D7D89" w:rsidRDefault="0062299D" w:rsidP="0062299D">
      <w:pPr>
        <w:jc w:val="center"/>
        <w:rPr>
          <w:rFonts w:cs="Arial"/>
          <w:sz w:val="24"/>
          <w:szCs w:val="24"/>
          <w:lang w:val="sr-Cyrl-RS"/>
        </w:rPr>
      </w:pPr>
      <w:r w:rsidRPr="003D7D89">
        <w:rPr>
          <w:rFonts w:cs="Arial"/>
          <w:sz w:val="24"/>
          <w:szCs w:val="24"/>
        </w:rPr>
        <w:t>Тачка 9.</w:t>
      </w:r>
    </w:p>
    <w:p w:rsidR="0062299D" w:rsidRPr="003D7D89" w:rsidRDefault="0062299D" w:rsidP="0062299D">
      <w:pPr>
        <w:rPr>
          <w:rFonts w:cs="Arial"/>
          <w:sz w:val="24"/>
          <w:szCs w:val="24"/>
        </w:rPr>
      </w:pPr>
      <w:r>
        <w:rPr>
          <w:rFonts w:cs="Arial"/>
          <w:sz w:val="24"/>
          <w:szCs w:val="24"/>
        </w:rPr>
        <w:t xml:space="preserve">Продавац </w:t>
      </w:r>
      <w:r w:rsidRPr="003D7D89">
        <w:rPr>
          <w:rFonts w:cs="Arial"/>
          <w:sz w:val="24"/>
          <w:szCs w:val="24"/>
        </w:rPr>
        <w:t xml:space="preserve">је дужан да </w:t>
      </w:r>
      <w:r w:rsidRPr="003D7D89">
        <w:rPr>
          <w:rFonts w:cs="Arial"/>
          <w:sz w:val="24"/>
          <w:szCs w:val="24"/>
          <w:lang w:val="sr-Cyrl-RS"/>
        </w:rPr>
        <w:t>К</w:t>
      </w:r>
      <w:r>
        <w:rPr>
          <w:rFonts w:cs="Arial"/>
          <w:sz w:val="24"/>
          <w:szCs w:val="24"/>
          <w:lang w:val="sr-Cyrl-RS"/>
        </w:rPr>
        <w:t xml:space="preserve">упцу </w:t>
      </w:r>
      <w:r w:rsidRPr="003D7D89">
        <w:rPr>
          <w:rFonts w:cs="Arial"/>
          <w:sz w:val="24"/>
          <w:szCs w:val="24"/>
        </w:rPr>
        <w:t>најкасније три</w:t>
      </w:r>
      <w:r>
        <w:rPr>
          <w:rFonts w:cs="Arial"/>
          <w:sz w:val="24"/>
          <w:szCs w:val="24"/>
        </w:rPr>
        <w:t xml:space="preserve"> дана пре датума почетка радова, односно уградње опреме </w:t>
      </w:r>
      <w:r w:rsidRPr="003D7D89">
        <w:rPr>
          <w:rFonts w:cs="Arial"/>
          <w:sz w:val="24"/>
          <w:szCs w:val="24"/>
        </w:rPr>
        <w:t>достави:</w:t>
      </w:r>
    </w:p>
    <w:p w:rsidR="0062299D" w:rsidRPr="003D7D89" w:rsidRDefault="0062299D" w:rsidP="0062299D">
      <w:pPr>
        <w:rPr>
          <w:rFonts w:cs="Arial"/>
          <w:sz w:val="24"/>
          <w:szCs w:val="24"/>
        </w:rPr>
      </w:pPr>
      <w:r w:rsidRPr="003D7D89">
        <w:rPr>
          <w:rFonts w:cs="Arial"/>
          <w:sz w:val="24"/>
          <w:szCs w:val="24"/>
        </w:rPr>
        <w:tab/>
        <w:t xml:space="preserve">1. </w:t>
      </w:r>
      <w:proofErr w:type="gramStart"/>
      <w:r w:rsidRPr="003D7D89">
        <w:rPr>
          <w:rFonts w:cs="Arial"/>
          <w:sz w:val="24"/>
          <w:szCs w:val="24"/>
        </w:rPr>
        <w:t>списак</w:t>
      </w:r>
      <w:proofErr w:type="gramEnd"/>
      <w:r w:rsidRPr="003D7D89">
        <w:rPr>
          <w:rFonts w:cs="Arial"/>
          <w:sz w:val="24"/>
          <w:szCs w:val="24"/>
        </w:rPr>
        <w:t xml:space="preserve"> лица са њиховим својеручно потписаним изјавама из којих се ће се видети да их је упознао са обавезама у складу са тачком 4. </w:t>
      </w:r>
      <w:proofErr w:type="gramStart"/>
      <w:r w:rsidRPr="003D7D89">
        <w:rPr>
          <w:rFonts w:cs="Arial"/>
          <w:sz w:val="24"/>
          <w:szCs w:val="24"/>
        </w:rPr>
        <w:t>овог</w:t>
      </w:r>
      <w:proofErr w:type="gramEnd"/>
      <w:r w:rsidRPr="003D7D89">
        <w:rPr>
          <w:rFonts w:cs="Arial"/>
          <w:sz w:val="24"/>
          <w:szCs w:val="24"/>
        </w:rPr>
        <w:t xml:space="preserve"> Прилога,</w:t>
      </w:r>
    </w:p>
    <w:p w:rsidR="0062299D" w:rsidRPr="003D7D89" w:rsidRDefault="0062299D" w:rsidP="0062299D">
      <w:pPr>
        <w:rPr>
          <w:rFonts w:cs="Arial"/>
          <w:sz w:val="24"/>
          <w:szCs w:val="24"/>
        </w:rPr>
      </w:pPr>
      <w:r w:rsidRPr="003D7D89">
        <w:rPr>
          <w:rFonts w:cs="Arial"/>
          <w:sz w:val="24"/>
          <w:szCs w:val="24"/>
        </w:rPr>
        <w:tab/>
        <w:t xml:space="preserve">2. </w:t>
      </w:r>
      <w:proofErr w:type="gramStart"/>
      <w:r w:rsidRPr="003D7D89">
        <w:rPr>
          <w:rFonts w:cs="Arial"/>
          <w:sz w:val="24"/>
          <w:szCs w:val="24"/>
        </w:rPr>
        <w:t>списак</w:t>
      </w:r>
      <w:proofErr w:type="gramEnd"/>
      <w:r w:rsidRPr="003D7D89">
        <w:rPr>
          <w:rFonts w:cs="Arial"/>
          <w:sz w:val="24"/>
          <w:szCs w:val="24"/>
        </w:rPr>
        <w:t xml:space="preserve"> средстава за рад која ће бити ангажована за </w:t>
      </w:r>
      <w:r>
        <w:rPr>
          <w:rFonts w:cs="Arial"/>
          <w:sz w:val="24"/>
          <w:szCs w:val="24"/>
          <w:lang w:val="sr-Cyrl-RS"/>
        </w:rPr>
        <w:t>уградњу опреме</w:t>
      </w:r>
      <w:r w:rsidRPr="003D7D89">
        <w:rPr>
          <w:rFonts w:cs="Arial"/>
          <w:sz w:val="24"/>
          <w:szCs w:val="24"/>
        </w:rPr>
        <w:t xml:space="preserve"> и</w:t>
      </w:r>
    </w:p>
    <w:p w:rsidR="0062299D" w:rsidRPr="003D7D89" w:rsidRDefault="0062299D" w:rsidP="0062299D">
      <w:pPr>
        <w:rPr>
          <w:rFonts w:cs="Arial"/>
          <w:sz w:val="24"/>
          <w:szCs w:val="24"/>
        </w:rPr>
      </w:pPr>
      <w:r w:rsidRPr="003D7D89">
        <w:rPr>
          <w:rFonts w:cs="Arial"/>
          <w:sz w:val="24"/>
          <w:szCs w:val="24"/>
        </w:rPr>
        <w:tab/>
        <w:t xml:space="preserve">3. </w:t>
      </w:r>
      <w:proofErr w:type="gramStart"/>
      <w:r w:rsidRPr="003D7D89">
        <w:rPr>
          <w:rFonts w:cs="Arial"/>
          <w:sz w:val="24"/>
          <w:szCs w:val="24"/>
        </w:rPr>
        <w:t>податке</w:t>
      </w:r>
      <w:proofErr w:type="gramEnd"/>
      <w:r w:rsidRPr="003D7D89">
        <w:rPr>
          <w:rFonts w:cs="Arial"/>
          <w:sz w:val="24"/>
          <w:szCs w:val="24"/>
        </w:rPr>
        <w:t xml:space="preserve"> о лицу за безбедност и здравље на раду код Пр</w:t>
      </w:r>
      <w:r>
        <w:rPr>
          <w:rFonts w:cs="Arial"/>
          <w:sz w:val="24"/>
          <w:szCs w:val="24"/>
          <w:lang w:val="sr-Cyrl-RS"/>
        </w:rPr>
        <w:t>одавца</w:t>
      </w:r>
      <w:r w:rsidRPr="003D7D89">
        <w:rPr>
          <w:rFonts w:cs="Arial"/>
          <w:sz w:val="24"/>
          <w:szCs w:val="24"/>
        </w:rPr>
        <w:t xml:space="preserve">. </w:t>
      </w:r>
    </w:p>
    <w:p w:rsidR="0062299D" w:rsidRPr="003D7D89" w:rsidRDefault="0062299D" w:rsidP="0062299D">
      <w:pPr>
        <w:rPr>
          <w:rFonts w:cs="Arial"/>
          <w:sz w:val="24"/>
          <w:szCs w:val="24"/>
        </w:rPr>
      </w:pPr>
      <w:r w:rsidRPr="003D7D89">
        <w:rPr>
          <w:rFonts w:cs="Arial"/>
          <w:sz w:val="24"/>
          <w:szCs w:val="24"/>
        </w:rPr>
        <w:tab/>
        <w:t xml:space="preserve">Уз списак лица из става 1. </w:t>
      </w:r>
      <w:proofErr w:type="gramStart"/>
      <w:r w:rsidRPr="003D7D89">
        <w:rPr>
          <w:rFonts w:cs="Arial"/>
          <w:sz w:val="24"/>
          <w:szCs w:val="24"/>
        </w:rPr>
        <w:t>ове</w:t>
      </w:r>
      <w:proofErr w:type="gramEnd"/>
      <w:r w:rsidRPr="003D7D89">
        <w:rPr>
          <w:rFonts w:cs="Arial"/>
          <w:sz w:val="24"/>
          <w:szCs w:val="24"/>
        </w:rPr>
        <w:t xml:space="preserve"> тачке, Пр</w:t>
      </w:r>
      <w:r>
        <w:rPr>
          <w:rFonts w:cs="Arial"/>
          <w:sz w:val="24"/>
          <w:szCs w:val="24"/>
          <w:lang w:val="sr-Cyrl-RS"/>
        </w:rPr>
        <w:t xml:space="preserve">одавац </w:t>
      </w:r>
      <w:r w:rsidRPr="003D7D89">
        <w:rPr>
          <w:rFonts w:cs="Arial"/>
          <w:sz w:val="24"/>
          <w:szCs w:val="24"/>
        </w:rPr>
        <w:t>је дужан да достави доказе о:</w:t>
      </w:r>
    </w:p>
    <w:p w:rsidR="0062299D" w:rsidRPr="003D7D89" w:rsidRDefault="0062299D" w:rsidP="0062299D">
      <w:pPr>
        <w:rPr>
          <w:rFonts w:cs="Arial"/>
          <w:sz w:val="24"/>
          <w:szCs w:val="24"/>
        </w:rPr>
      </w:pPr>
      <w:r w:rsidRPr="003D7D89">
        <w:rPr>
          <w:rFonts w:cs="Arial"/>
          <w:sz w:val="24"/>
          <w:szCs w:val="24"/>
        </w:rPr>
        <w:tab/>
        <w:t xml:space="preserve">1. </w:t>
      </w:r>
      <w:proofErr w:type="gramStart"/>
      <w:r w:rsidRPr="003D7D89">
        <w:rPr>
          <w:rFonts w:cs="Arial"/>
          <w:sz w:val="24"/>
          <w:szCs w:val="24"/>
        </w:rPr>
        <w:t>извршеном</w:t>
      </w:r>
      <w:proofErr w:type="gramEnd"/>
      <w:r w:rsidRPr="003D7D89">
        <w:rPr>
          <w:rFonts w:cs="Arial"/>
          <w:sz w:val="24"/>
          <w:szCs w:val="24"/>
        </w:rPr>
        <w:t xml:space="preserve"> оспособљавању запослених за безбедан и здрав рад,</w:t>
      </w:r>
    </w:p>
    <w:p w:rsidR="0062299D" w:rsidRPr="003D7D89" w:rsidRDefault="0062299D" w:rsidP="0062299D">
      <w:pPr>
        <w:rPr>
          <w:rFonts w:cs="Arial"/>
          <w:sz w:val="24"/>
          <w:szCs w:val="24"/>
        </w:rPr>
      </w:pPr>
      <w:r w:rsidRPr="003D7D89">
        <w:rPr>
          <w:rFonts w:cs="Arial"/>
          <w:sz w:val="24"/>
          <w:szCs w:val="24"/>
        </w:rPr>
        <w:tab/>
        <w:t xml:space="preserve">2. </w:t>
      </w:r>
      <w:proofErr w:type="gramStart"/>
      <w:r w:rsidRPr="003D7D89">
        <w:rPr>
          <w:rFonts w:cs="Arial"/>
          <w:sz w:val="24"/>
          <w:szCs w:val="24"/>
        </w:rPr>
        <w:t>извршеним</w:t>
      </w:r>
      <w:proofErr w:type="gramEnd"/>
      <w:r w:rsidRPr="003D7D89">
        <w:rPr>
          <w:rFonts w:cs="Arial"/>
          <w:sz w:val="24"/>
          <w:szCs w:val="24"/>
        </w:rPr>
        <w:t xml:space="preserve"> лекарским прегледима запослених,</w:t>
      </w:r>
    </w:p>
    <w:p w:rsidR="0062299D" w:rsidRPr="003D7D89" w:rsidRDefault="0062299D" w:rsidP="0062299D">
      <w:pPr>
        <w:rPr>
          <w:rFonts w:cs="Arial"/>
          <w:sz w:val="24"/>
          <w:szCs w:val="24"/>
        </w:rPr>
      </w:pPr>
      <w:r w:rsidRPr="003D7D89">
        <w:rPr>
          <w:rFonts w:cs="Arial"/>
          <w:sz w:val="24"/>
          <w:szCs w:val="24"/>
        </w:rPr>
        <w:tab/>
        <w:t xml:space="preserve">3. </w:t>
      </w:r>
      <w:proofErr w:type="gramStart"/>
      <w:r w:rsidRPr="003D7D89">
        <w:rPr>
          <w:rFonts w:cs="Arial"/>
          <w:sz w:val="24"/>
          <w:szCs w:val="24"/>
        </w:rPr>
        <w:t>извршеним</w:t>
      </w:r>
      <w:proofErr w:type="gramEnd"/>
      <w:r w:rsidRPr="003D7D89">
        <w:rPr>
          <w:rFonts w:cs="Arial"/>
          <w:sz w:val="24"/>
          <w:szCs w:val="24"/>
        </w:rPr>
        <w:t xml:space="preserve"> прегледима и испитивањима опреме за рад и</w:t>
      </w:r>
    </w:p>
    <w:p w:rsidR="0062299D" w:rsidRPr="003D7D89" w:rsidRDefault="0062299D" w:rsidP="0062299D">
      <w:pPr>
        <w:rPr>
          <w:rFonts w:cs="Arial"/>
          <w:sz w:val="24"/>
          <w:szCs w:val="24"/>
          <w:lang w:val="sr-Cyrl-RS"/>
        </w:rPr>
      </w:pPr>
      <w:r w:rsidRPr="003D7D89">
        <w:rPr>
          <w:rFonts w:cs="Arial"/>
          <w:sz w:val="24"/>
          <w:szCs w:val="24"/>
        </w:rPr>
        <w:tab/>
        <w:t xml:space="preserve">4. </w:t>
      </w:r>
      <w:proofErr w:type="gramStart"/>
      <w:r w:rsidRPr="003D7D89">
        <w:rPr>
          <w:rFonts w:cs="Arial"/>
          <w:sz w:val="24"/>
          <w:szCs w:val="24"/>
        </w:rPr>
        <w:t>коришћењу</w:t>
      </w:r>
      <w:proofErr w:type="gramEnd"/>
      <w:r w:rsidRPr="003D7D89">
        <w:rPr>
          <w:rFonts w:cs="Arial"/>
          <w:sz w:val="24"/>
          <w:szCs w:val="24"/>
        </w:rPr>
        <w:t xml:space="preserve"> средстава и опреме за личну заштиту на раду.</w:t>
      </w:r>
    </w:p>
    <w:p w:rsidR="0062299D" w:rsidRDefault="0062299D" w:rsidP="0062299D">
      <w:pPr>
        <w:rPr>
          <w:rFonts w:cs="Arial"/>
          <w:sz w:val="24"/>
          <w:szCs w:val="24"/>
        </w:rPr>
      </w:pPr>
    </w:p>
    <w:p w:rsidR="0062299D" w:rsidRPr="003D7D89" w:rsidRDefault="0062299D" w:rsidP="0062299D">
      <w:pPr>
        <w:jc w:val="center"/>
        <w:rPr>
          <w:rFonts w:cs="Arial"/>
          <w:sz w:val="24"/>
          <w:szCs w:val="24"/>
          <w:lang w:val="sr-Cyrl-RS"/>
        </w:rPr>
      </w:pPr>
      <w:r w:rsidRPr="003D7D89">
        <w:rPr>
          <w:rFonts w:cs="Arial"/>
          <w:sz w:val="24"/>
          <w:szCs w:val="24"/>
        </w:rPr>
        <w:t>Тачка 10.</w:t>
      </w:r>
    </w:p>
    <w:p w:rsidR="0062299D" w:rsidRPr="003D7D89" w:rsidRDefault="0062299D" w:rsidP="0062299D">
      <w:pPr>
        <w:spacing w:after="120"/>
        <w:rPr>
          <w:rFonts w:cs="Arial"/>
          <w:sz w:val="24"/>
          <w:szCs w:val="24"/>
        </w:rPr>
      </w:pPr>
      <w:r w:rsidRPr="003D7D89">
        <w:rPr>
          <w:rFonts w:cs="Arial"/>
          <w:sz w:val="24"/>
          <w:szCs w:val="24"/>
          <w:lang w:val="sr-Cyrl-RS"/>
        </w:rPr>
        <w:t>К</w:t>
      </w:r>
      <w:r>
        <w:rPr>
          <w:rFonts w:cs="Arial"/>
          <w:sz w:val="24"/>
          <w:szCs w:val="24"/>
          <w:lang w:val="sr-Cyrl-RS"/>
        </w:rPr>
        <w:t xml:space="preserve">упац </w:t>
      </w:r>
      <w:r w:rsidRPr="003D7D89">
        <w:rPr>
          <w:rFonts w:cs="Arial"/>
          <w:sz w:val="24"/>
          <w:szCs w:val="24"/>
        </w:rPr>
        <w:t xml:space="preserve">има право да врши контролу примене превентивних мера за безбедан и здрав рад приликом </w:t>
      </w:r>
      <w:r>
        <w:rPr>
          <w:rFonts w:cs="Arial"/>
          <w:sz w:val="24"/>
          <w:szCs w:val="24"/>
          <w:lang w:val="sr-Cyrl-RS"/>
        </w:rPr>
        <w:t>извршења овог Уговора</w:t>
      </w:r>
      <w:r w:rsidRPr="003D7D89">
        <w:rPr>
          <w:rFonts w:cs="Arial"/>
          <w:sz w:val="24"/>
          <w:szCs w:val="24"/>
        </w:rPr>
        <w:t>.</w:t>
      </w:r>
    </w:p>
    <w:p w:rsidR="0062299D" w:rsidRPr="003D7D89" w:rsidRDefault="0062299D" w:rsidP="0062299D">
      <w:pPr>
        <w:spacing w:after="120"/>
        <w:rPr>
          <w:rFonts w:cs="Arial"/>
          <w:sz w:val="24"/>
          <w:szCs w:val="24"/>
        </w:rPr>
      </w:pPr>
      <w:r>
        <w:rPr>
          <w:rFonts w:cs="Arial"/>
          <w:sz w:val="24"/>
          <w:szCs w:val="24"/>
          <w:lang w:val="sr-Cyrl-RS"/>
        </w:rPr>
        <w:t xml:space="preserve">Продавац </w:t>
      </w:r>
      <w:r w:rsidRPr="003D7D89">
        <w:rPr>
          <w:rFonts w:cs="Arial"/>
          <w:sz w:val="24"/>
          <w:szCs w:val="24"/>
        </w:rPr>
        <w:t xml:space="preserve"> је дужан да лицу одређеном, у складу са прописима, од стране </w:t>
      </w:r>
      <w:r w:rsidRPr="003D7D89">
        <w:rPr>
          <w:rFonts w:cs="Arial"/>
          <w:sz w:val="24"/>
          <w:szCs w:val="24"/>
          <w:lang w:val="sr-Cyrl-RS"/>
        </w:rPr>
        <w:t>К</w:t>
      </w:r>
      <w:r>
        <w:rPr>
          <w:rFonts w:cs="Arial"/>
          <w:sz w:val="24"/>
          <w:szCs w:val="24"/>
          <w:lang w:val="sr-Cyrl-RS"/>
        </w:rPr>
        <w:t xml:space="preserve">упца </w:t>
      </w:r>
      <w:r w:rsidRPr="003D7D89">
        <w:rPr>
          <w:rFonts w:cs="Arial"/>
          <w:sz w:val="24"/>
          <w:szCs w:val="24"/>
        </w:rPr>
        <w:t>омогући спровођење контроле примене превентивних мера за безбедан и здрав рад.</w:t>
      </w:r>
    </w:p>
    <w:p w:rsidR="0062299D" w:rsidRPr="003D7D89" w:rsidRDefault="0062299D" w:rsidP="0062299D">
      <w:pPr>
        <w:spacing w:after="120"/>
        <w:rPr>
          <w:rFonts w:cs="Arial"/>
          <w:sz w:val="24"/>
          <w:szCs w:val="24"/>
        </w:rPr>
      </w:pPr>
      <w:r w:rsidRPr="003D7D89">
        <w:rPr>
          <w:rFonts w:cs="Arial"/>
          <w:sz w:val="24"/>
          <w:szCs w:val="24"/>
          <w:lang w:val="sr-Cyrl-RS"/>
        </w:rPr>
        <w:lastRenderedPageBreak/>
        <w:t>К</w:t>
      </w:r>
      <w:r>
        <w:rPr>
          <w:rFonts w:cs="Arial"/>
          <w:sz w:val="24"/>
          <w:szCs w:val="24"/>
          <w:lang w:val="sr-Cyrl-RS"/>
        </w:rPr>
        <w:t xml:space="preserve">упац </w:t>
      </w:r>
      <w:r w:rsidRPr="003D7D89">
        <w:rPr>
          <w:rFonts w:cs="Arial"/>
          <w:sz w:val="24"/>
          <w:szCs w:val="24"/>
        </w:rPr>
        <w:t xml:space="preserve">има право да у случајевима непосредне опасности по живот и здравље запослених и/или других лица која је наступила услед извршења Уговора, наложи заустављање даљег </w:t>
      </w:r>
      <w:r>
        <w:rPr>
          <w:rFonts w:cs="Arial"/>
          <w:sz w:val="24"/>
          <w:szCs w:val="24"/>
          <w:lang w:val="sr-Cyrl-RS"/>
        </w:rPr>
        <w:t>рада</w:t>
      </w:r>
      <w:r w:rsidRPr="003D7D89">
        <w:rPr>
          <w:rFonts w:cs="Arial"/>
          <w:sz w:val="24"/>
          <w:szCs w:val="24"/>
        </w:rPr>
        <w:t xml:space="preserve"> док се не отклоне уочени недостаци и о томе одмах обавести Пр</w:t>
      </w:r>
      <w:r>
        <w:rPr>
          <w:rFonts w:cs="Arial"/>
          <w:sz w:val="24"/>
          <w:szCs w:val="24"/>
          <w:lang w:val="sr-Cyrl-RS"/>
        </w:rPr>
        <w:t xml:space="preserve">одавца </w:t>
      </w:r>
      <w:r w:rsidRPr="003D7D89">
        <w:rPr>
          <w:rFonts w:cs="Arial"/>
          <w:sz w:val="24"/>
          <w:szCs w:val="24"/>
        </w:rPr>
        <w:t>и надлежну инспекцијску службу.</w:t>
      </w:r>
      <w:r w:rsidRPr="003D7D89">
        <w:rPr>
          <w:rFonts w:cs="Arial"/>
          <w:sz w:val="24"/>
          <w:szCs w:val="24"/>
        </w:rPr>
        <w:tab/>
      </w:r>
    </w:p>
    <w:p w:rsidR="0062299D" w:rsidRPr="003D7D89" w:rsidRDefault="0062299D" w:rsidP="0062299D">
      <w:pPr>
        <w:spacing w:after="120"/>
        <w:rPr>
          <w:rFonts w:cs="Arial"/>
          <w:sz w:val="24"/>
          <w:szCs w:val="24"/>
        </w:rPr>
      </w:pPr>
      <w:r w:rsidRPr="003D7D89">
        <w:rPr>
          <w:rFonts w:cs="Arial"/>
          <w:sz w:val="24"/>
          <w:szCs w:val="24"/>
        </w:rPr>
        <w:t>Пр</w:t>
      </w:r>
      <w:r>
        <w:rPr>
          <w:rFonts w:cs="Arial"/>
          <w:sz w:val="24"/>
          <w:szCs w:val="24"/>
          <w:lang w:val="sr-Cyrl-RS"/>
        </w:rPr>
        <w:t xml:space="preserve">одавац </w:t>
      </w:r>
      <w:r w:rsidRPr="003D7D89">
        <w:rPr>
          <w:rFonts w:cs="Arial"/>
          <w:sz w:val="24"/>
          <w:szCs w:val="24"/>
        </w:rPr>
        <w:t xml:space="preserve">се обавезује да поступи по налогу </w:t>
      </w:r>
      <w:r w:rsidRPr="003D7D89">
        <w:rPr>
          <w:rFonts w:cs="Arial"/>
          <w:sz w:val="24"/>
          <w:szCs w:val="24"/>
          <w:lang w:val="sr-Cyrl-RS"/>
        </w:rPr>
        <w:t>К</w:t>
      </w:r>
      <w:r>
        <w:rPr>
          <w:rFonts w:cs="Arial"/>
          <w:sz w:val="24"/>
          <w:szCs w:val="24"/>
          <w:lang w:val="sr-Cyrl-RS"/>
        </w:rPr>
        <w:t xml:space="preserve">упца </w:t>
      </w:r>
      <w:r w:rsidRPr="003D7D89">
        <w:rPr>
          <w:rFonts w:cs="Arial"/>
          <w:sz w:val="24"/>
          <w:szCs w:val="24"/>
        </w:rPr>
        <w:t xml:space="preserve">из става 3. </w:t>
      </w:r>
      <w:proofErr w:type="gramStart"/>
      <w:r w:rsidRPr="003D7D89">
        <w:rPr>
          <w:rFonts w:cs="Arial"/>
          <w:sz w:val="24"/>
          <w:szCs w:val="24"/>
        </w:rPr>
        <w:t>ове</w:t>
      </w:r>
      <w:proofErr w:type="gramEnd"/>
      <w:r w:rsidRPr="003D7D89">
        <w:rPr>
          <w:rFonts w:cs="Arial"/>
          <w:sz w:val="24"/>
          <w:szCs w:val="24"/>
        </w:rPr>
        <w:t xml:space="preserve"> тачке.</w:t>
      </w:r>
    </w:p>
    <w:p w:rsidR="0062299D" w:rsidRPr="003D7D89" w:rsidRDefault="0062299D" w:rsidP="0062299D">
      <w:pPr>
        <w:jc w:val="center"/>
        <w:rPr>
          <w:rFonts w:cs="Arial"/>
          <w:sz w:val="24"/>
          <w:szCs w:val="24"/>
          <w:lang w:val="sr-Cyrl-RS"/>
        </w:rPr>
      </w:pPr>
      <w:r w:rsidRPr="003D7D89">
        <w:rPr>
          <w:rFonts w:cs="Arial"/>
          <w:sz w:val="24"/>
          <w:szCs w:val="24"/>
        </w:rPr>
        <w:t>Тачка 11.</w:t>
      </w:r>
    </w:p>
    <w:p w:rsidR="0062299D" w:rsidRPr="003D7D89" w:rsidRDefault="0062299D" w:rsidP="0062299D">
      <w:pPr>
        <w:spacing w:after="120"/>
        <w:rPr>
          <w:rFonts w:cs="Arial"/>
          <w:sz w:val="24"/>
          <w:szCs w:val="24"/>
        </w:rPr>
      </w:pPr>
      <w:r w:rsidRPr="003D7D89">
        <w:rPr>
          <w:rFonts w:cs="Arial"/>
          <w:sz w:val="24"/>
          <w:szCs w:val="24"/>
        </w:rPr>
        <w:t>Уговорне стране су дужне да, у случају да у току реализације Уговора дeлe рaдни прoстoр, сaрaђуjу у примeни прoписaних мeрa зa бeзбeднoст и здрaвљe зaпoслeних.</w:t>
      </w:r>
    </w:p>
    <w:p w:rsidR="0062299D" w:rsidRPr="003D7D89" w:rsidRDefault="0062299D" w:rsidP="0062299D">
      <w:pPr>
        <w:spacing w:after="120"/>
        <w:rPr>
          <w:rFonts w:cs="Arial"/>
          <w:sz w:val="24"/>
          <w:szCs w:val="24"/>
        </w:rPr>
      </w:pPr>
      <w:r w:rsidRPr="003D7D89">
        <w:rPr>
          <w:rFonts w:cs="Arial"/>
          <w:sz w:val="24"/>
          <w:szCs w:val="24"/>
        </w:rPr>
        <w:t>Уговорне стране су дужне да, у случају из стaвa 1. oве тачке, узимajући у oбзир прирoду пoслoвa кoje oбaвљajу, кooрдинирajу aктивнoсти у вeзи сa примeнoм мeрa зa oтклaњaњe ризикa oд пoврeђивaњa, oднoснo oштeћeњa здрaвљa зaпoслeних, кao и дa oбaвeштaвajу jeдaн другoг и свoje зaпoслeнe и/или прeдстaвникe зaпoслeних o тим ризицимa и мeрaмa зa њихoвo oтклaњaњe.</w:t>
      </w:r>
    </w:p>
    <w:p w:rsidR="0062299D" w:rsidRPr="003D7D89" w:rsidRDefault="0062299D" w:rsidP="0062299D">
      <w:pPr>
        <w:spacing w:after="120"/>
        <w:rPr>
          <w:rFonts w:cs="Arial"/>
          <w:sz w:val="24"/>
          <w:szCs w:val="24"/>
        </w:rPr>
      </w:pPr>
      <w:r w:rsidRPr="003D7D89">
        <w:rPr>
          <w:rFonts w:cs="Arial"/>
          <w:sz w:val="24"/>
          <w:szCs w:val="24"/>
        </w:rPr>
        <w:t xml:space="preserve">Нaчин oствaривaњa сaрaдњe из ст. 1. </w:t>
      </w:r>
      <w:proofErr w:type="gramStart"/>
      <w:r w:rsidRPr="003D7D89">
        <w:rPr>
          <w:rFonts w:cs="Arial"/>
          <w:sz w:val="24"/>
          <w:szCs w:val="24"/>
        </w:rPr>
        <w:t>и</w:t>
      </w:r>
      <w:proofErr w:type="gramEnd"/>
      <w:r w:rsidRPr="003D7D89">
        <w:rPr>
          <w:rFonts w:cs="Arial"/>
          <w:sz w:val="24"/>
          <w:szCs w:val="24"/>
        </w:rPr>
        <w:t xml:space="preserve"> 2. </w:t>
      </w:r>
      <w:proofErr w:type="gramStart"/>
      <w:r w:rsidRPr="003D7D89">
        <w:rPr>
          <w:rFonts w:cs="Arial"/>
          <w:sz w:val="24"/>
          <w:szCs w:val="24"/>
        </w:rPr>
        <w:t>oве</w:t>
      </w:r>
      <w:proofErr w:type="gramEnd"/>
      <w:r w:rsidRPr="003D7D89">
        <w:rPr>
          <w:rFonts w:cs="Arial"/>
          <w:sz w:val="24"/>
          <w:szCs w:val="24"/>
        </w:rPr>
        <w:t xml:space="preserve"> тачке утврђуjе се писмeним спoрaзумoм.</w:t>
      </w:r>
    </w:p>
    <w:p w:rsidR="0062299D" w:rsidRPr="003D7D89" w:rsidRDefault="0062299D" w:rsidP="0062299D">
      <w:pPr>
        <w:spacing w:after="120"/>
        <w:rPr>
          <w:rFonts w:cs="Arial"/>
          <w:sz w:val="24"/>
          <w:szCs w:val="24"/>
        </w:rPr>
      </w:pPr>
      <w:r w:rsidRPr="003D7D89">
        <w:rPr>
          <w:rFonts w:cs="Arial"/>
          <w:sz w:val="24"/>
          <w:szCs w:val="24"/>
        </w:rPr>
        <w:t xml:space="preserve">Спoрaзумoм из стaвa 3. </w:t>
      </w:r>
      <w:proofErr w:type="gramStart"/>
      <w:r w:rsidRPr="003D7D89">
        <w:rPr>
          <w:rFonts w:cs="Arial"/>
          <w:sz w:val="24"/>
          <w:szCs w:val="24"/>
        </w:rPr>
        <w:t>oве</w:t>
      </w:r>
      <w:proofErr w:type="gramEnd"/>
      <w:r w:rsidRPr="003D7D89">
        <w:rPr>
          <w:rFonts w:cs="Arial"/>
          <w:sz w:val="24"/>
          <w:szCs w:val="24"/>
        </w:rPr>
        <w:t xml:space="preserve"> тачке, из реда запослених код </w:t>
      </w:r>
      <w:r w:rsidRPr="003D7D89">
        <w:rPr>
          <w:rFonts w:cs="Arial"/>
          <w:sz w:val="24"/>
          <w:szCs w:val="24"/>
          <w:lang w:val="sr-Cyrl-RS"/>
        </w:rPr>
        <w:t>К</w:t>
      </w:r>
      <w:r>
        <w:rPr>
          <w:rFonts w:cs="Arial"/>
          <w:sz w:val="24"/>
          <w:szCs w:val="24"/>
          <w:lang w:val="sr-Cyrl-RS"/>
        </w:rPr>
        <w:t xml:space="preserve">упца </w:t>
      </w:r>
      <w:r w:rsidRPr="003D7D89">
        <w:rPr>
          <w:rFonts w:cs="Arial"/>
          <w:sz w:val="24"/>
          <w:szCs w:val="24"/>
        </w:rPr>
        <w:t>oдрeђуje сe лицe зa кooрдинaциjу спрoвoђeњa зajeдничких мeрa кojимa сe oбeзбeђуje бeзбeднoст и здрaвљe свих зaпoслeн</w:t>
      </w:r>
    </w:p>
    <w:p w:rsidR="0062299D" w:rsidRDefault="0062299D" w:rsidP="0062299D">
      <w:pPr>
        <w:spacing w:after="120"/>
        <w:jc w:val="center"/>
        <w:rPr>
          <w:rFonts w:cs="Arial"/>
          <w:sz w:val="24"/>
          <w:szCs w:val="24"/>
        </w:rPr>
      </w:pPr>
    </w:p>
    <w:p w:rsidR="0062299D" w:rsidRPr="003D7D89" w:rsidRDefault="0062299D" w:rsidP="0062299D">
      <w:pPr>
        <w:spacing w:after="120"/>
        <w:jc w:val="center"/>
        <w:rPr>
          <w:rFonts w:cs="Arial"/>
          <w:sz w:val="24"/>
          <w:szCs w:val="24"/>
        </w:rPr>
      </w:pPr>
      <w:r w:rsidRPr="003D7D89">
        <w:rPr>
          <w:rFonts w:cs="Arial"/>
          <w:sz w:val="24"/>
          <w:szCs w:val="24"/>
        </w:rPr>
        <w:t>Тачка 12.</w:t>
      </w:r>
    </w:p>
    <w:p w:rsidR="0062299D" w:rsidRPr="00B77BAA" w:rsidRDefault="0062299D" w:rsidP="0062299D">
      <w:pPr>
        <w:spacing w:after="120"/>
        <w:rPr>
          <w:rFonts w:cs="Arial"/>
          <w:sz w:val="24"/>
          <w:szCs w:val="24"/>
        </w:rPr>
      </w:pPr>
      <w:r w:rsidRPr="00B77BAA">
        <w:rPr>
          <w:rFonts w:cs="Arial"/>
          <w:sz w:val="24"/>
          <w:szCs w:val="24"/>
        </w:rPr>
        <w:t>Пр</w:t>
      </w:r>
      <w:r w:rsidRPr="00B77BAA">
        <w:rPr>
          <w:rFonts w:cs="Arial"/>
          <w:sz w:val="24"/>
          <w:szCs w:val="24"/>
          <w:lang w:val="sr-Cyrl-RS"/>
        </w:rPr>
        <w:t xml:space="preserve">одавац </w:t>
      </w:r>
      <w:r w:rsidRPr="00B77BAA">
        <w:rPr>
          <w:rFonts w:cs="Arial"/>
          <w:sz w:val="24"/>
          <w:szCs w:val="24"/>
        </w:rPr>
        <w:t xml:space="preserve">је дужан да благовремено извештава </w:t>
      </w:r>
      <w:r w:rsidRPr="00B77BAA">
        <w:rPr>
          <w:rFonts w:cs="Arial"/>
          <w:sz w:val="24"/>
          <w:szCs w:val="24"/>
          <w:lang w:val="sr-Cyrl-RS"/>
        </w:rPr>
        <w:t xml:space="preserve">Купца </w:t>
      </w:r>
      <w:r w:rsidRPr="00B77BAA">
        <w:rPr>
          <w:rFonts w:cs="Arial"/>
          <w:sz w:val="24"/>
          <w:szCs w:val="24"/>
        </w:rPr>
        <w:t xml:space="preserve">о свим догађајима из области БЗР који су настали приликом </w:t>
      </w:r>
      <w:r w:rsidRPr="00B77BAA">
        <w:rPr>
          <w:rFonts w:cs="Arial"/>
          <w:sz w:val="24"/>
          <w:szCs w:val="24"/>
          <w:lang w:val="sr-Cyrl-RS"/>
        </w:rPr>
        <w:t>извршења</w:t>
      </w:r>
      <w:r w:rsidRPr="00B77BAA">
        <w:rPr>
          <w:rFonts w:cs="Arial"/>
          <w:sz w:val="24"/>
          <w:szCs w:val="24"/>
        </w:rPr>
        <w:t xml:space="preserve"> Уговора, а нарочито о свим инцидентима и акцидентима.</w:t>
      </w:r>
    </w:p>
    <w:p w:rsidR="0062299D" w:rsidRPr="00B77BAA" w:rsidRDefault="0062299D" w:rsidP="0062299D">
      <w:pPr>
        <w:spacing w:after="120"/>
        <w:rPr>
          <w:rFonts w:cs="Arial"/>
          <w:sz w:val="24"/>
          <w:szCs w:val="24"/>
        </w:rPr>
      </w:pPr>
      <w:r w:rsidRPr="00B77BAA">
        <w:rPr>
          <w:rFonts w:cs="Arial"/>
          <w:sz w:val="24"/>
          <w:szCs w:val="24"/>
        </w:rPr>
        <w:t>Пр</w:t>
      </w:r>
      <w:r w:rsidRPr="00B77BAA">
        <w:rPr>
          <w:rFonts w:cs="Arial"/>
          <w:sz w:val="24"/>
          <w:szCs w:val="24"/>
          <w:lang w:val="sr-Cyrl-RS"/>
        </w:rPr>
        <w:t xml:space="preserve">одавац </w:t>
      </w:r>
      <w:r w:rsidRPr="00B77BAA">
        <w:rPr>
          <w:rFonts w:cs="Arial"/>
          <w:sz w:val="24"/>
          <w:szCs w:val="24"/>
        </w:rPr>
        <w:t xml:space="preserve">је дужан да </w:t>
      </w:r>
      <w:r w:rsidRPr="00B77BAA">
        <w:rPr>
          <w:rFonts w:cs="Arial"/>
          <w:sz w:val="24"/>
          <w:szCs w:val="24"/>
          <w:lang w:val="sr-Cyrl-RS"/>
        </w:rPr>
        <w:t xml:space="preserve">Купцу </w:t>
      </w:r>
      <w:r w:rsidRPr="00B77BAA">
        <w:rPr>
          <w:rFonts w:cs="Arial"/>
          <w:sz w:val="24"/>
          <w:szCs w:val="24"/>
        </w:rPr>
        <w:t xml:space="preserve">достави копију Извештаја о повреди на раду који је издао за сваког свог запосленог који се повредио приликом </w:t>
      </w:r>
      <w:proofErr w:type="gramStart"/>
      <w:r w:rsidRPr="00B77BAA">
        <w:rPr>
          <w:rFonts w:cs="Arial"/>
          <w:sz w:val="24"/>
          <w:szCs w:val="24"/>
          <w:lang w:val="sr-Cyrl-RS"/>
        </w:rPr>
        <w:t xml:space="preserve">извршења </w:t>
      </w:r>
      <w:r w:rsidRPr="00B77BAA">
        <w:rPr>
          <w:rFonts w:cs="Arial"/>
          <w:sz w:val="24"/>
          <w:szCs w:val="24"/>
        </w:rPr>
        <w:t xml:space="preserve"> Уговора</w:t>
      </w:r>
      <w:proofErr w:type="gramEnd"/>
      <w:r w:rsidRPr="00B77BAA">
        <w:rPr>
          <w:rFonts w:cs="Arial"/>
          <w:sz w:val="24"/>
          <w:szCs w:val="24"/>
        </w:rPr>
        <w:t xml:space="preserve"> и то у року од 24 часа од сачињавања Извештаја о повреди на раду.</w:t>
      </w:r>
    </w:p>
    <w:p w:rsidR="0062299D" w:rsidRDefault="0062299D" w:rsidP="0062299D">
      <w:pPr>
        <w:jc w:val="center"/>
      </w:pPr>
    </w:p>
    <w:p w:rsidR="0062299D" w:rsidRPr="00B77BAA" w:rsidRDefault="0062299D" w:rsidP="0062299D">
      <w:pPr>
        <w:jc w:val="center"/>
        <w:rPr>
          <w:sz w:val="24"/>
          <w:szCs w:val="24"/>
        </w:rPr>
      </w:pPr>
      <w:r w:rsidRPr="00B77BAA">
        <w:rPr>
          <w:sz w:val="24"/>
          <w:szCs w:val="24"/>
        </w:rPr>
        <w:t>Тачка 13.</w:t>
      </w:r>
    </w:p>
    <w:p w:rsidR="0062299D" w:rsidRPr="00B77BAA" w:rsidRDefault="0062299D" w:rsidP="0062299D">
      <w:pPr>
        <w:rPr>
          <w:sz w:val="24"/>
          <w:szCs w:val="24"/>
        </w:rPr>
      </w:pPr>
      <w:r w:rsidRPr="00B77BAA">
        <w:rPr>
          <w:sz w:val="24"/>
          <w:szCs w:val="24"/>
        </w:rPr>
        <w:t>Овај Прилог је сачињен у 6 (</w:t>
      </w:r>
      <w:r w:rsidRPr="00B77BAA">
        <w:rPr>
          <w:sz w:val="24"/>
          <w:szCs w:val="24"/>
          <w:lang w:val="sr-Cyrl-RS"/>
        </w:rPr>
        <w:t xml:space="preserve">словима: </w:t>
      </w:r>
      <w:r w:rsidRPr="00B77BAA">
        <w:rPr>
          <w:sz w:val="24"/>
          <w:szCs w:val="24"/>
        </w:rPr>
        <w:t xml:space="preserve">шест) истоветних примерака, од којих по </w:t>
      </w:r>
      <w:r w:rsidRPr="00B77BAA">
        <w:rPr>
          <w:sz w:val="24"/>
          <w:szCs w:val="24"/>
          <w:lang w:val="sr-Cyrl-RS"/>
        </w:rPr>
        <w:t xml:space="preserve">3 (словима: </w:t>
      </w:r>
      <w:r w:rsidRPr="00B77BAA">
        <w:rPr>
          <w:sz w:val="24"/>
          <w:szCs w:val="24"/>
        </w:rPr>
        <w:t>три</w:t>
      </w:r>
      <w:r w:rsidRPr="00B77BAA">
        <w:rPr>
          <w:sz w:val="24"/>
          <w:szCs w:val="24"/>
          <w:lang w:val="sr-Cyrl-RS"/>
        </w:rPr>
        <w:t>)</w:t>
      </w:r>
      <w:r w:rsidRPr="00B77BAA">
        <w:rPr>
          <w:sz w:val="24"/>
          <w:szCs w:val="24"/>
        </w:rPr>
        <w:t xml:space="preserve"> примерка задржавају </w:t>
      </w:r>
      <w:r w:rsidRPr="00B77BAA">
        <w:rPr>
          <w:sz w:val="24"/>
          <w:szCs w:val="24"/>
          <w:lang w:val="sr-Cyrl-RS"/>
        </w:rPr>
        <w:t xml:space="preserve">Купац </w:t>
      </w:r>
      <w:r w:rsidRPr="00B77BAA">
        <w:rPr>
          <w:sz w:val="24"/>
          <w:szCs w:val="24"/>
        </w:rPr>
        <w:t xml:space="preserve">и </w:t>
      </w:r>
      <w:r w:rsidRPr="00B77BAA">
        <w:rPr>
          <w:sz w:val="24"/>
          <w:szCs w:val="24"/>
          <w:lang w:val="sr-Cyrl-RS"/>
        </w:rPr>
        <w:t>Продавац</w:t>
      </w:r>
      <w:r w:rsidRPr="00B77BAA">
        <w:rPr>
          <w:sz w:val="24"/>
          <w:szCs w:val="24"/>
        </w:rPr>
        <w:t>.</w:t>
      </w:r>
    </w:p>
    <w:p w:rsidR="0062299D" w:rsidRDefault="0062299D" w:rsidP="0062299D"/>
    <w:p w:rsidR="00A370DF" w:rsidRPr="008C29DC" w:rsidRDefault="00A370DF" w:rsidP="003A49ED">
      <w:pPr>
        <w:pStyle w:val="KDParagraf"/>
        <w:spacing w:before="0"/>
        <w:rPr>
          <w:rFonts w:cs="Arial"/>
          <w:color w:val="FF0000"/>
          <w:sz w:val="24"/>
          <w:szCs w:val="24"/>
        </w:rPr>
      </w:pPr>
      <w:bookmarkStart w:id="256" w:name="_GoBack"/>
      <w:bookmarkEnd w:id="256"/>
    </w:p>
    <w:sectPr w:rsidR="00A370DF" w:rsidRPr="008C29DC" w:rsidSect="000C50A0">
      <w:headerReference w:type="default" r:id="rId173"/>
      <w:footerReference w:type="even" r:id="rId174"/>
      <w:footerReference w:type="default" r:id="rId175"/>
      <w:headerReference w:type="first" r:id="rId176"/>
      <w:footerReference w:type="first" r:id="rId177"/>
      <w:footnotePr>
        <w:pos w:val="beneathText"/>
      </w:footnotePr>
      <w:pgSz w:w="11909" w:h="16834" w:code="9"/>
      <w:pgMar w:top="1440" w:right="1440" w:bottom="1440" w:left="1440" w:header="142" w:footer="43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12F3" w:rsidRDefault="002112F3">
      <w:r>
        <w:separator/>
      </w:r>
    </w:p>
    <w:p w:rsidR="002112F3" w:rsidRDefault="002112F3"/>
  </w:endnote>
  <w:endnote w:type="continuationSeparator" w:id="0">
    <w:p w:rsidR="002112F3" w:rsidRDefault="002112F3">
      <w:r>
        <w:continuationSeparator/>
      </w:r>
    </w:p>
    <w:p w:rsidR="002112F3" w:rsidRDefault="002112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charset w:val="EE"/>
    <w:family w:val="auto"/>
    <w:pitch w:val="variable"/>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Arial MT">
    <w:altName w:val="Arial"/>
    <w:charset w:val="00"/>
    <w:family w:val="swiss"/>
    <w:pitch w:val="variable"/>
  </w:font>
  <w:font w:name="Times Roman YU">
    <w:charset w:val="00"/>
    <w:family w:val="roman"/>
    <w:pitch w:val="variable"/>
  </w:font>
  <w:font w:name="Book-Cirilica">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CHelvPlain">
    <w:altName w:val="Times New Roman"/>
    <w:charset w:val="00"/>
    <w:family w:val="auto"/>
    <w:pitch w:val="variable"/>
    <w:sig w:usb0="00000001" w:usb1="00000000" w:usb2="00000000" w:usb3="00000000" w:csb0="00000009" w:csb1="00000000"/>
  </w:font>
  <w:font w:name="HelveticaPlain">
    <w:charset w:val="00"/>
    <w:family w:val="auto"/>
    <w:pitch w:val="variable"/>
    <w:sig w:usb0="00000003" w:usb1="00000000" w:usb2="00000000" w:usb3="00000000" w:csb0="00000001" w:csb1="00000000"/>
  </w:font>
  <w:font w:name="StarSymbol">
    <w:panose1 w:val="00000000000000000000"/>
    <w:charset w:val="02"/>
    <w:family w:val="auto"/>
    <w:notTrueType/>
    <w:pitch w:val="default"/>
  </w:font>
  <w:font w:name="FuturaA Md BT">
    <w:altName w:val="ITC Avant Garde Gothic"/>
    <w:charset w:val="00"/>
    <w:family w:val="swiss"/>
    <w:pitch w:val="variable"/>
    <w:sig w:usb0="0000000F" w:usb1="00000000" w:usb2="00000000" w:usb3="00000000" w:csb0="00000003" w:csb1="00000000"/>
  </w:font>
  <w:font w:name="HelveticaBold">
    <w:charset w:val="00"/>
    <w:family w:val="auto"/>
    <w:pitch w:val="variable"/>
    <w:sig w:usb0="00000083" w:usb1="00000000" w:usb2="00000000" w:usb3="00000000" w:csb0="00000009" w:csb1="00000000"/>
  </w:font>
  <w:font w:name="Optima">
    <w:altName w:val="Times New Roman"/>
    <w:charset w:val="00"/>
    <w:family w:val="auto"/>
    <w:pitch w:val="variable"/>
    <w:sig w:usb0="00000003" w:usb1="00000000" w:usb2="00000000" w:usb3="00000000" w:csb0="00000001" w:csb1="00000000"/>
  </w:font>
  <w:font w:name="CTimesRoman">
    <w:charset w:val="00"/>
    <w:family w:val="auto"/>
    <w:pitch w:val="variable"/>
    <w:sig w:usb0="00000083" w:usb1="00000000" w:usb2="00000000" w:usb3="00000000" w:csb0="00000009" w:csb1="00000000"/>
  </w:font>
  <w:font w:name="CTimesBold">
    <w:altName w:val="Times New Roman"/>
    <w:charset w:val="00"/>
    <w:family w:val="auto"/>
    <w:pitch w:val="variable"/>
    <w:sig w:usb0="00000001"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TimesNewRomanPS-BoldMT">
    <w:charset w:val="EE"/>
    <w:family w:val="auto"/>
    <w:pitch w:val="variable"/>
  </w:font>
  <w:font w:name="Nyala">
    <w:panose1 w:val="02000504070300020003"/>
    <w:charset w:val="00"/>
    <w:family w:val="auto"/>
    <w:pitch w:val="variable"/>
    <w:sig w:usb0="A000006F" w:usb1="00000000" w:usb2="000008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481" w:rsidRDefault="000B2481" w:rsidP="00841B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B2481" w:rsidRDefault="000B2481" w:rsidP="00841BE7">
    <w:pPr>
      <w:pStyle w:val="Footer"/>
      <w:ind w:right="360"/>
    </w:pPr>
  </w:p>
  <w:p w:rsidR="000B2481" w:rsidRDefault="000B2481" w:rsidP="00F7304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481" w:rsidRPr="00EC5BB4" w:rsidRDefault="000B2481" w:rsidP="004276AD">
    <w:pPr>
      <w:pStyle w:val="Footer"/>
      <w:pBdr>
        <w:top w:val="single" w:sz="4" w:space="3" w:color="auto"/>
      </w:pBdr>
      <w:jc w:val="right"/>
      <w:rPr>
        <w:szCs w:val="24"/>
      </w:rPr>
    </w:pPr>
    <w:r w:rsidRPr="00EC5BB4">
      <w:rPr>
        <w:rFonts w:cs="Arial"/>
        <w:b/>
        <w:szCs w:val="24"/>
      </w:rPr>
      <w:t xml:space="preserve">Страна </w:t>
    </w:r>
    <w:r w:rsidRPr="00EC5BB4">
      <w:rPr>
        <w:rStyle w:val="PageNumber"/>
        <w:rFonts w:cs="Arial"/>
        <w:b/>
        <w:szCs w:val="24"/>
      </w:rPr>
      <w:fldChar w:fldCharType="begin"/>
    </w:r>
    <w:r w:rsidRPr="00EC5BB4">
      <w:rPr>
        <w:rStyle w:val="PageNumber"/>
        <w:rFonts w:cs="Arial"/>
        <w:b/>
        <w:szCs w:val="24"/>
      </w:rPr>
      <w:instrText xml:space="preserve"> PAGE </w:instrText>
    </w:r>
    <w:r w:rsidRPr="00EC5BB4">
      <w:rPr>
        <w:rStyle w:val="PageNumber"/>
        <w:rFonts w:cs="Arial"/>
        <w:b/>
        <w:szCs w:val="24"/>
      </w:rPr>
      <w:fldChar w:fldCharType="separate"/>
    </w:r>
    <w:r w:rsidR="0062299D">
      <w:rPr>
        <w:rStyle w:val="PageNumber"/>
        <w:rFonts w:cs="Arial"/>
        <w:b/>
        <w:noProof/>
        <w:szCs w:val="24"/>
      </w:rPr>
      <w:t>68</w:t>
    </w:r>
    <w:r w:rsidRPr="00EC5BB4">
      <w:rPr>
        <w:rStyle w:val="PageNumber"/>
        <w:rFonts w:cs="Arial"/>
        <w:b/>
        <w:szCs w:val="24"/>
      </w:rPr>
      <w:fldChar w:fldCharType="end"/>
    </w:r>
    <w:r w:rsidRPr="00EC5BB4">
      <w:rPr>
        <w:rStyle w:val="PageNumber"/>
        <w:rFonts w:cs="Arial"/>
        <w:b/>
        <w:szCs w:val="24"/>
      </w:rPr>
      <w:t xml:space="preserve"> од </w:t>
    </w:r>
    <w:r w:rsidRPr="00EC5BB4">
      <w:rPr>
        <w:rStyle w:val="PageNumber"/>
        <w:rFonts w:cs="Arial"/>
        <w:b/>
        <w:szCs w:val="24"/>
      </w:rPr>
      <w:fldChar w:fldCharType="begin"/>
    </w:r>
    <w:r w:rsidRPr="00EC5BB4">
      <w:rPr>
        <w:rStyle w:val="PageNumber"/>
        <w:rFonts w:cs="Arial"/>
        <w:b/>
        <w:szCs w:val="24"/>
      </w:rPr>
      <w:instrText xml:space="preserve"> NUMPAGES </w:instrText>
    </w:r>
    <w:r w:rsidRPr="00EC5BB4">
      <w:rPr>
        <w:rStyle w:val="PageNumber"/>
        <w:rFonts w:cs="Arial"/>
        <w:b/>
        <w:szCs w:val="24"/>
      </w:rPr>
      <w:fldChar w:fldCharType="separate"/>
    </w:r>
    <w:r w:rsidR="0062299D">
      <w:rPr>
        <w:rStyle w:val="PageNumber"/>
        <w:rFonts w:cs="Arial"/>
        <w:b/>
        <w:noProof/>
        <w:szCs w:val="24"/>
      </w:rPr>
      <w:t>69</w:t>
    </w:r>
    <w:r w:rsidRPr="00EC5BB4">
      <w:rPr>
        <w:rStyle w:val="PageNumber"/>
        <w:rFonts w:cs="Arial"/>
        <w:b/>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481" w:rsidRPr="00EC5BB4" w:rsidRDefault="000B2481" w:rsidP="004276AD">
    <w:pPr>
      <w:pStyle w:val="Footer"/>
      <w:pBdr>
        <w:top w:val="single" w:sz="4" w:space="3" w:color="auto"/>
      </w:pBdr>
      <w:jc w:val="right"/>
      <w:rPr>
        <w:szCs w:val="24"/>
      </w:rPr>
    </w:pPr>
    <w:r w:rsidRPr="00EC5BB4">
      <w:rPr>
        <w:rFonts w:cs="Arial"/>
        <w:b/>
        <w:szCs w:val="24"/>
      </w:rPr>
      <w:t xml:space="preserve">Страна </w:t>
    </w:r>
    <w:r w:rsidRPr="00EC5BB4">
      <w:rPr>
        <w:rStyle w:val="PageNumber"/>
        <w:rFonts w:cs="Arial"/>
        <w:b/>
        <w:szCs w:val="24"/>
      </w:rPr>
      <w:fldChar w:fldCharType="begin"/>
    </w:r>
    <w:r w:rsidRPr="00EC5BB4">
      <w:rPr>
        <w:rStyle w:val="PageNumber"/>
        <w:rFonts w:cs="Arial"/>
        <w:b/>
        <w:szCs w:val="24"/>
      </w:rPr>
      <w:instrText xml:space="preserve"> PAGE </w:instrText>
    </w:r>
    <w:r w:rsidRPr="00EC5BB4">
      <w:rPr>
        <w:rStyle w:val="PageNumber"/>
        <w:rFonts w:cs="Arial"/>
        <w:b/>
        <w:szCs w:val="24"/>
      </w:rPr>
      <w:fldChar w:fldCharType="separate"/>
    </w:r>
    <w:r w:rsidR="0062299D">
      <w:rPr>
        <w:rStyle w:val="PageNumber"/>
        <w:rFonts w:cs="Arial"/>
        <w:b/>
        <w:noProof/>
        <w:szCs w:val="24"/>
      </w:rPr>
      <w:t>1</w:t>
    </w:r>
    <w:r w:rsidRPr="00EC5BB4">
      <w:rPr>
        <w:rStyle w:val="PageNumber"/>
        <w:rFonts w:cs="Arial"/>
        <w:b/>
        <w:szCs w:val="24"/>
      </w:rPr>
      <w:fldChar w:fldCharType="end"/>
    </w:r>
    <w:r w:rsidRPr="00EC5BB4">
      <w:rPr>
        <w:rStyle w:val="PageNumber"/>
        <w:rFonts w:cs="Arial"/>
        <w:b/>
        <w:szCs w:val="24"/>
      </w:rPr>
      <w:t xml:space="preserve"> од </w:t>
    </w:r>
    <w:r w:rsidRPr="00EC5BB4">
      <w:rPr>
        <w:rStyle w:val="PageNumber"/>
        <w:rFonts w:cs="Arial"/>
        <w:b/>
        <w:szCs w:val="24"/>
      </w:rPr>
      <w:fldChar w:fldCharType="begin"/>
    </w:r>
    <w:r w:rsidRPr="00EC5BB4">
      <w:rPr>
        <w:rStyle w:val="PageNumber"/>
        <w:rFonts w:cs="Arial"/>
        <w:b/>
        <w:szCs w:val="24"/>
      </w:rPr>
      <w:instrText xml:space="preserve"> NUMPAGES </w:instrText>
    </w:r>
    <w:r w:rsidRPr="00EC5BB4">
      <w:rPr>
        <w:rStyle w:val="PageNumber"/>
        <w:rFonts w:cs="Arial"/>
        <w:b/>
        <w:szCs w:val="24"/>
      </w:rPr>
      <w:fldChar w:fldCharType="separate"/>
    </w:r>
    <w:r w:rsidR="0062299D">
      <w:rPr>
        <w:rStyle w:val="PageNumber"/>
        <w:rFonts w:cs="Arial"/>
        <w:b/>
        <w:noProof/>
        <w:szCs w:val="24"/>
      </w:rPr>
      <w:t>69</w:t>
    </w:r>
    <w:r w:rsidRPr="00EC5BB4">
      <w:rPr>
        <w:rStyle w:val="PageNumber"/>
        <w:rFonts w:cs="Arial"/>
        <w:b/>
        <w:szCs w:val="24"/>
      </w:rPr>
      <w:fldChar w:fldCharType="end"/>
    </w:r>
  </w:p>
  <w:p w:rsidR="000B2481" w:rsidRDefault="000B24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12F3" w:rsidRDefault="002112F3">
      <w:r>
        <w:separator/>
      </w:r>
    </w:p>
    <w:p w:rsidR="002112F3" w:rsidRDefault="002112F3"/>
  </w:footnote>
  <w:footnote w:type="continuationSeparator" w:id="0">
    <w:p w:rsidR="002112F3" w:rsidRDefault="002112F3">
      <w:r>
        <w:continuationSeparator/>
      </w:r>
    </w:p>
    <w:p w:rsidR="002112F3" w:rsidRDefault="002112F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481" w:rsidRDefault="000B2481" w:rsidP="004276AD">
    <w:pPr>
      <w:pStyle w:val="Header"/>
      <w:rPr>
        <w:sz w:val="20"/>
      </w:rPr>
    </w:pPr>
  </w:p>
  <w:p w:rsidR="000B2481" w:rsidRPr="00A1430C" w:rsidRDefault="000B2481" w:rsidP="004276AD">
    <w:pPr>
      <w:pStyle w:val="Header"/>
      <w:rPr>
        <w:sz w:val="22"/>
        <w:szCs w:val="22"/>
      </w:rPr>
    </w:pPr>
    <w:r w:rsidRPr="00A1430C">
      <w:rPr>
        <w:sz w:val="22"/>
        <w:szCs w:val="22"/>
      </w:rPr>
      <w:t>ЈП „Електропр</w:t>
    </w:r>
    <w:r>
      <w:rPr>
        <w:sz w:val="22"/>
        <w:szCs w:val="22"/>
      </w:rPr>
      <w:t>ивреда Србије</w:t>
    </w:r>
    <w:proofErr w:type="gramStart"/>
    <w:r>
      <w:rPr>
        <w:sz w:val="22"/>
        <w:szCs w:val="22"/>
      </w:rPr>
      <w:t>“ Београд</w:t>
    </w:r>
    <w:proofErr w:type="gramEnd"/>
    <w:r>
      <w:rPr>
        <w:sz w:val="22"/>
        <w:szCs w:val="22"/>
      </w:rPr>
      <w:t xml:space="preserve">, </w:t>
    </w:r>
    <w:r w:rsidRPr="00A1430C">
      <w:rPr>
        <w:sz w:val="22"/>
        <w:szCs w:val="22"/>
      </w:rPr>
      <w:t xml:space="preserve">Конкурсна документација </w:t>
    </w:r>
    <w:r>
      <w:rPr>
        <w:sz w:val="22"/>
        <w:szCs w:val="22"/>
        <w:lang w:val="sr-Cyrl-RS"/>
      </w:rPr>
      <w:t>Ј</w:t>
    </w:r>
    <w:r w:rsidRPr="00A1430C">
      <w:rPr>
        <w:sz w:val="22"/>
        <w:szCs w:val="22"/>
      </w:rPr>
      <w:t>Н</w:t>
    </w:r>
    <w:r w:rsidRPr="00A1430C">
      <w:rPr>
        <w:b/>
        <w:sz w:val="22"/>
        <w:szCs w:val="22"/>
      </w:rPr>
      <w:t xml:space="preserve"> </w:t>
    </w:r>
    <w:r>
      <w:rPr>
        <w:b/>
        <w:sz w:val="22"/>
        <w:szCs w:val="22"/>
        <w:lang w:val="sr-Cyrl-RS"/>
      </w:rPr>
      <w:t>1000/0531</w:t>
    </w:r>
    <w:r w:rsidRPr="00A1430C">
      <w:rPr>
        <w:b/>
        <w:sz w:val="22"/>
        <w:szCs w:val="22"/>
      </w:rPr>
      <w:t>/2016</w:t>
    </w:r>
  </w:p>
  <w:p w:rsidR="000B2481" w:rsidRPr="004276AD" w:rsidRDefault="000B2481" w:rsidP="004276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481" w:rsidRDefault="000B2481" w:rsidP="004276AD">
    <w:pPr>
      <w:pStyle w:val="Header"/>
    </w:pPr>
  </w:p>
  <w:p w:rsidR="000B2481" w:rsidRPr="00BE7F45" w:rsidRDefault="000B2481" w:rsidP="004276AD">
    <w:pPr>
      <w:pStyle w:val="Header"/>
      <w:rPr>
        <w:sz w:val="22"/>
        <w:szCs w:val="22"/>
        <w:lang w:val="sr-Cyrl-RS"/>
      </w:rPr>
    </w:pPr>
    <w:r w:rsidRPr="003D5DB1">
      <w:rPr>
        <w:sz w:val="22"/>
        <w:szCs w:val="22"/>
      </w:rPr>
      <w:t>ЈП „Електропривреда Србије</w:t>
    </w:r>
    <w:proofErr w:type="gramStart"/>
    <w:r w:rsidRPr="003D5DB1">
      <w:rPr>
        <w:sz w:val="22"/>
        <w:szCs w:val="22"/>
      </w:rPr>
      <w:t>“ Београд</w:t>
    </w:r>
    <w:proofErr w:type="gramEnd"/>
    <w:r w:rsidRPr="003D5DB1">
      <w:rPr>
        <w:sz w:val="22"/>
        <w:szCs w:val="22"/>
      </w:rPr>
      <w:t xml:space="preserve">   Конкурсна документација ЈН</w:t>
    </w:r>
    <w:r w:rsidRPr="003D5DB1">
      <w:rPr>
        <w:b/>
        <w:sz w:val="22"/>
        <w:szCs w:val="22"/>
      </w:rPr>
      <w:t xml:space="preserve"> </w:t>
    </w:r>
    <w:r>
      <w:rPr>
        <w:sz w:val="22"/>
        <w:szCs w:val="22"/>
        <w:lang w:val="sr-Cyrl-RS"/>
      </w:rPr>
      <w:t>1000</w:t>
    </w:r>
    <w:r w:rsidRPr="00BE7F45">
      <w:rPr>
        <w:sz w:val="22"/>
        <w:szCs w:val="22"/>
        <w:lang w:val="sr-Cyrl-RS"/>
      </w:rPr>
      <w:t>/ 0</w:t>
    </w:r>
    <w:r>
      <w:rPr>
        <w:sz w:val="22"/>
        <w:szCs w:val="22"/>
        <w:lang w:val="sr-Cyrl-RS"/>
      </w:rPr>
      <w:t>531</w:t>
    </w:r>
    <w:r w:rsidRPr="00BE7F45">
      <w:rPr>
        <w:sz w:val="22"/>
        <w:szCs w:val="22"/>
        <w:lang w:val="sr-Cyrl-RS"/>
      </w:rPr>
      <w:t>/2016</w:t>
    </w:r>
  </w:p>
  <w:p w:rsidR="000B2481" w:rsidRPr="00210557" w:rsidRDefault="000B2481" w:rsidP="00210557">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45DED000"/>
    <w:name w:val="WW8Num1"/>
    <w:lvl w:ilvl="0">
      <w:start w:val="1"/>
      <w:numFmt w:val="decimal"/>
      <w:lvlText w:val="%1."/>
      <w:lvlJc w:val="left"/>
      <w:pPr>
        <w:tabs>
          <w:tab w:val="num" w:pos="720"/>
        </w:tabs>
        <w:ind w:left="720" w:hanging="363"/>
      </w:pPr>
      <w:rPr>
        <w:rFonts w:hint="default"/>
      </w:rPr>
    </w:lvl>
    <w:lvl w:ilvl="1">
      <w:start w:val="1"/>
      <w:numFmt w:val="lowerLetter"/>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nsid w:val="00000002"/>
    <w:multiLevelType w:val="singleLevel"/>
    <w:tmpl w:val="00000002"/>
    <w:name w:val="WW8Num2"/>
    <w:lvl w:ilvl="0">
      <w:start w:val="1"/>
      <w:numFmt w:val="bullet"/>
      <w:lvlText w:val="·"/>
      <w:lvlJc w:val="left"/>
      <w:pPr>
        <w:tabs>
          <w:tab w:val="num" w:pos="1080"/>
        </w:tabs>
      </w:pPr>
      <w:rPr>
        <w:rFonts w:ascii="Symbol" w:hAnsi="Symbol"/>
      </w:rPr>
    </w:lvl>
  </w:abstractNum>
  <w:abstractNum w:abstractNumId="2">
    <w:nsid w:val="00000003"/>
    <w:multiLevelType w:val="singleLevel"/>
    <w:tmpl w:val="00000003"/>
    <w:name w:val="WW8Num3"/>
    <w:lvl w:ilvl="0">
      <w:start w:val="1"/>
      <w:numFmt w:val="bullet"/>
      <w:lvlText w:val="·"/>
      <w:lvlJc w:val="left"/>
      <w:pPr>
        <w:tabs>
          <w:tab w:val="num" w:pos="720"/>
        </w:tabs>
      </w:pPr>
      <w:rPr>
        <w:rFonts w:ascii="Symbol" w:hAnsi="Symbol"/>
      </w:rPr>
    </w:lvl>
  </w:abstractNum>
  <w:abstractNum w:abstractNumId="3">
    <w:nsid w:val="00000004"/>
    <w:multiLevelType w:val="singleLevel"/>
    <w:tmpl w:val="00000004"/>
    <w:name w:val="WW8Num4"/>
    <w:lvl w:ilvl="0">
      <w:start w:val="1"/>
      <w:numFmt w:val="bullet"/>
      <w:lvlText w:val="·"/>
      <w:lvlJc w:val="left"/>
      <w:pPr>
        <w:tabs>
          <w:tab w:val="num" w:pos="720"/>
        </w:tabs>
      </w:pPr>
      <w:rPr>
        <w:rFonts w:ascii="Symbol" w:hAnsi="Symbol"/>
      </w:rPr>
    </w:lvl>
  </w:abstractNum>
  <w:abstractNum w:abstractNumId="4">
    <w:nsid w:val="00000005"/>
    <w:multiLevelType w:val="singleLevel"/>
    <w:tmpl w:val="00000005"/>
    <w:name w:val="WW8Num5"/>
    <w:lvl w:ilvl="0">
      <w:start w:val="1"/>
      <w:numFmt w:val="bullet"/>
      <w:lvlText w:val="·"/>
      <w:lvlJc w:val="left"/>
      <w:pPr>
        <w:tabs>
          <w:tab w:val="num" w:pos="720"/>
        </w:tabs>
      </w:pPr>
      <w:rPr>
        <w:rFonts w:ascii="Symbol" w:hAnsi="Symbol" w:cs="Times New Roman"/>
      </w:rPr>
    </w:lvl>
  </w:abstractNum>
  <w:abstractNum w:abstractNumId="5">
    <w:nsid w:val="00000006"/>
    <w:multiLevelType w:val="singleLevel"/>
    <w:tmpl w:val="00000006"/>
    <w:name w:val="WW8Num6"/>
    <w:lvl w:ilvl="0">
      <w:start w:val="1"/>
      <w:numFmt w:val="bullet"/>
      <w:lvlText w:val="·"/>
      <w:lvlJc w:val="left"/>
      <w:pPr>
        <w:tabs>
          <w:tab w:val="num" w:pos="780"/>
        </w:tabs>
      </w:pPr>
      <w:rPr>
        <w:rFonts w:ascii="Symbol" w:hAnsi="Symbol"/>
      </w:rPr>
    </w:lvl>
  </w:abstractNum>
  <w:abstractNum w:abstractNumId="6">
    <w:nsid w:val="00000007"/>
    <w:multiLevelType w:val="singleLevel"/>
    <w:tmpl w:val="00000007"/>
    <w:name w:val="WW8Num7"/>
    <w:lvl w:ilvl="0">
      <w:start w:val="1"/>
      <w:numFmt w:val="decimal"/>
      <w:lvlText w:val="%1."/>
      <w:lvlJc w:val="left"/>
      <w:pPr>
        <w:tabs>
          <w:tab w:val="num" w:pos="1080"/>
        </w:tabs>
      </w:pPr>
    </w:lvl>
  </w:abstractNum>
  <w:abstractNum w:abstractNumId="7">
    <w:nsid w:val="00000008"/>
    <w:multiLevelType w:val="multilevel"/>
    <w:tmpl w:val="488EF712"/>
    <w:name w:val="WW8Num8"/>
    <w:lvl w:ilvl="0">
      <w:start w:val="1"/>
      <w:numFmt w:val="decimal"/>
      <w:lvlText w:val="%1."/>
      <w:lvlJc w:val="left"/>
      <w:pPr>
        <w:tabs>
          <w:tab w:val="num" w:pos="735"/>
        </w:tabs>
        <w:ind w:left="0" w:firstLine="0"/>
      </w:pPr>
      <w:rPr>
        <w:rFonts w:hint="default"/>
        <w:i w:val="0"/>
      </w:rPr>
    </w:lvl>
    <w:lvl w:ilvl="1">
      <w:start w:val="1"/>
      <w:numFmt w:val="decimal"/>
      <w:lvlText w:val="%1.%2."/>
      <w:lvlJc w:val="left"/>
      <w:pPr>
        <w:tabs>
          <w:tab w:val="num" w:pos="1089"/>
        </w:tabs>
        <w:ind w:left="0" w:firstLine="0"/>
      </w:pPr>
      <w:rPr>
        <w:rFonts w:hint="default"/>
      </w:rPr>
    </w:lvl>
    <w:lvl w:ilvl="2">
      <w:start w:val="1"/>
      <w:numFmt w:val="decimal"/>
      <w:lvlText w:val="%1.%2.%3."/>
      <w:lvlJc w:val="left"/>
      <w:pPr>
        <w:tabs>
          <w:tab w:val="num" w:pos="1443"/>
        </w:tabs>
        <w:ind w:left="0" w:firstLine="0"/>
      </w:pPr>
      <w:rPr>
        <w:rFonts w:hint="default"/>
      </w:rPr>
    </w:lvl>
    <w:lvl w:ilvl="3">
      <w:start w:val="1"/>
      <w:numFmt w:val="decimal"/>
      <w:lvlText w:val="%1.%2.%3.%4."/>
      <w:lvlJc w:val="left"/>
      <w:pPr>
        <w:tabs>
          <w:tab w:val="num" w:pos="1797"/>
        </w:tabs>
        <w:ind w:left="0" w:firstLine="0"/>
      </w:pPr>
      <w:rPr>
        <w:rFonts w:hint="default"/>
      </w:rPr>
    </w:lvl>
    <w:lvl w:ilvl="4">
      <w:start w:val="1"/>
      <w:numFmt w:val="decimal"/>
      <w:lvlText w:val="%1.%2.%3.%4.%5."/>
      <w:lvlJc w:val="left"/>
      <w:pPr>
        <w:tabs>
          <w:tab w:val="num" w:pos="2496"/>
        </w:tabs>
        <w:ind w:left="0" w:firstLine="0"/>
      </w:pPr>
      <w:rPr>
        <w:rFonts w:hint="default"/>
      </w:rPr>
    </w:lvl>
    <w:lvl w:ilvl="5">
      <w:start w:val="1"/>
      <w:numFmt w:val="decimal"/>
      <w:lvlText w:val="%1.%2.%3.%4.%5.%6."/>
      <w:lvlJc w:val="left"/>
      <w:pPr>
        <w:tabs>
          <w:tab w:val="num" w:pos="2850"/>
        </w:tabs>
        <w:ind w:left="0" w:firstLine="0"/>
      </w:pPr>
      <w:rPr>
        <w:rFonts w:hint="default"/>
      </w:rPr>
    </w:lvl>
    <w:lvl w:ilvl="6">
      <w:start w:val="1"/>
      <w:numFmt w:val="decimal"/>
      <w:lvlText w:val="%1.%2.%3.%4.%5.%6.%7."/>
      <w:lvlJc w:val="left"/>
      <w:pPr>
        <w:tabs>
          <w:tab w:val="num" w:pos="3204"/>
        </w:tabs>
        <w:ind w:left="0" w:firstLine="0"/>
      </w:pPr>
      <w:rPr>
        <w:rFonts w:hint="default"/>
      </w:rPr>
    </w:lvl>
    <w:lvl w:ilvl="7">
      <w:start w:val="1"/>
      <w:numFmt w:val="decimal"/>
      <w:lvlText w:val="%1.%2.%3.%4.%5.%6.%7.%8."/>
      <w:lvlJc w:val="left"/>
      <w:pPr>
        <w:tabs>
          <w:tab w:val="num" w:pos="3918"/>
        </w:tabs>
        <w:ind w:left="0" w:firstLine="0"/>
      </w:pPr>
      <w:rPr>
        <w:rFonts w:hint="default"/>
      </w:rPr>
    </w:lvl>
    <w:lvl w:ilvl="8">
      <w:start w:val="1"/>
      <w:numFmt w:val="decimal"/>
      <w:lvlText w:val="%1.%2.%3.%4.%5.%6.%7.%8.%9."/>
      <w:lvlJc w:val="left"/>
      <w:pPr>
        <w:tabs>
          <w:tab w:val="num" w:pos="4272"/>
        </w:tabs>
        <w:ind w:left="0" w:firstLine="0"/>
      </w:pPr>
      <w:rPr>
        <w:rFonts w:hint="default"/>
      </w:rPr>
    </w:lvl>
  </w:abstractNum>
  <w:abstractNum w:abstractNumId="8">
    <w:nsid w:val="00000009"/>
    <w:multiLevelType w:val="multilevel"/>
    <w:tmpl w:val="00000009"/>
    <w:name w:val="WW8Num9"/>
    <w:lvl w:ilvl="0">
      <w:start w:val="2"/>
      <w:numFmt w:val="decimal"/>
      <w:lvlText w:val="%1"/>
      <w:lvlJc w:val="left"/>
      <w:pPr>
        <w:tabs>
          <w:tab w:val="num" w:pos="720"/>
        </w:tabs>
      </w:pPr>
    </w:lvl>
    <w:lvl w:ilvl="1">
      <w:start w:val="4"/>
      <w:numFmt w:val="decimal"/>
      <w:lvlText w:val="%1.%2"/>
      <w:lvlJc w:val="left"/>
      <w:pPr>
        <w:tabs>
          <w:tab w:val="num" w:pos="720"/>
        </w:tabs>
      </w:pPr>
    </w:lvl>
    <w:lvl w:ilvl="2">
      <w:start w:val="2"/>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9">
    <w:nsid w:val="0000000A"/>
    <w:multiLevelType w:val="singleLevel"/>
    <w:tmpl w:val="0000000A"/>
    <w:name w:val="WW8Num10"/>
    <w:lvl w:ilvl="0">
      <w:start w:val="1"/>
      <w:numFmt w:val="upperRoman"/>
      <w:lvlText w:val="%1."/>
      <w:lvlJc w:val="right"/>
      <w:pPr>
        <w:tabs>
          <w:tab w:val="num" w:pos="720"/>
        </w:tabs>
      </w:pPr>
    </w:lvl>
  </w:abstractNum>
  <w:abstractNum w:abstractNumId="10">
    <w:nsid w:val="0000000B"/>
    <w:multiLevelType w:val="singleLevel"/>
    <w:tmpl w:val="0000000B"/>
    <w:name w:val="WW8Num11"/>
    <w:lvl w:ilvl="0">
      <w:start w:val="1"/>
      <w:numFmt w:val="bullet"/>
      <w:lvlText w:val="·"/>
      <w:lvlJc w:val="left"/>
      <w:pPr>
        <w:tabs>
          <w:tab w:val="num" w:pos="770"/>
        </w:tabs>
      </w:pPr>
      <w:rPr>
        <w:rFonts w:ascii="Symbol" w:hAnsi="Symbol"/>
      </w:rPr>
    </w:lvl>
  </w:abstractNum>
  <w:abstractNum w:abstractNumId="11">
    <w:nsid w:val="0000000C"/>
    <w:multiLevelType w:val="singleLevel"/>
    <w:tmpl w:val="0000000C"/>
    <w:name w:val="WW8Num12"/>
    <w:lvl w:ilvl="0">
      <w:start w:val="1"/>
      <w:numFmt w:val="decimal"/>
      <w:lvlText w:val="%1"/>
      <w:lvlJc w:val="left"/>
      <w:pPr>
        <w:tabs>
          <w:tab w:val="num" w:pos="720"/>
        </w:tabs>
      </w:pPr>
    </w:lvl>
  </w:abstractNum>
  <w:abstractNum w:abstractNumId="12">
    <w:nsid w:val="0000000D"/>
    <w:multiLevelType w:val="multilevel"/>
    <w:tmpl w:val="0000000D"/>
    <w:name w:val="WW8Num13"/>
    <w:lvl w:ilvl="0">
      <w:start w:val="2"/>
      <w:numFmt w:val="decimal"/>
      <w:lvlText w:val="%1."/>
      <w:lvlJc w:val="left"/>
      <w:pPr>
        <w:tabs>
          <w:tab w:val="num" w:pos="657"/>
        </w:tabs>
      </w:pPr>
    </w:lvl>
    <w:lvl w:ilvl="1">
      <w:start w:val="3"/>
      <w:numFmt w:val="decimal"/>
      <w:lvlText w:val="%1.%2."/>
      <w:lvlJc w:val="left"/>
      <w:pPr>
        <w:tabs>
          <w:tab w:val="num" w:pos="893"/>
        </w:tabs>
      </w:pPr>
    </w:lvl>
    <w:lvl w:ilvl="2">
      <w:start w:val="1"/>
      <w:numFmt w:val="decimal"/>
      <w:lvlText w:val="%1.%2.%3."/>
      <w:lvlJc w:val="left"/>
      <w:pPr>
        <w:tabs>
          <w:tab w:val="num" w:pos="1192"/>
        </w:tabs>
      </w:pPr>
    </w:lvl>
    <w:lvl w:ilvl="3">
      <w:start w:val="2"/>
      <w:numFmt w:val="decimal"/>
      <w:lvlText w:val="%1.%2.%3.%4."/>
      <w:lvlJc w:val="left"/>
      <w:pPr>
        <w:tabs>
          <w:tab w:val="num" w:pos="1428"/>
        </w:tabs>
      </w:pPr>
    </w:lvl>
    <w:lvl w:ilvl="4">
      <w:start w:val="1"/>
      <w:numFmt w:val="decimal"/>
      <w:lvlText w:val="%1.%2.%3.%4.%5."/>
      <w:lvlJc w:val="left"/>
      <w:pPr>
        <w:tabs>
          <w:tab w:val="num" w:pos="2024"/>
        </w:tabs>
      </w:pPr>
    </w:lvl>
    <w:lvl w:ilvl="5">
      <w:start w:val="1"/>
      <w:numFmt w:val="decimal"/>
      <w:lvlText w:val="%1.%2.%3.%4.%5.%6."/>
      <w:lvlJc w:val="left"/>
      <w:pPr>
        <w:tabs>
          <w:tab w:val="num" w:pos="2260"/>
        </w:tabs>
      </w:pPr>
    </w:lvl>
    <w:lvl w:ilvl="6">
      <w:start w:val="1"/>
      <w:numFmt w:val="decimal"/>
      <w:lvlText w:val="%1.%2.%3.%4.%5.%6.%7."/>
      <w:lvlJc w:val="left"/>
      <w:pPr>
        <w:tabs>
          <w:tab w:val="num" w:pos="2856"/>
        </w:tabs>
      </w:pPr>
    </w:lvl>
    <w:lvl w:ilvl="7">
      <w:start w:val="1"/>
      <w:numFmt w:val="decimal"/>
      <w:lvlText w:val="%1.%2.%3.%4.%5.%6.%7.%8."/>
      <w:lvlJc w:val="left"/>
      <w:pPr>
        <w:tabs>
          <w:tab w:val="num" w:pos="3092"/>
        </w:tabs>
      </w:pPr>
    </w:lvl>
    <w:lvl w:ilvl="8">
      <w:start w:val="1"/>
      <w:numFmt w:val="decimal"/>
      <w:lvlText w:val="%1.%2.%3.%4.%5.%6.%7.%8.%9."/>
      <w:lvlJc w:val="left"/>
      <w:pPr>
        <w:tabs>
          <w:tab w:val="num" w:pos="3688"/>
        </w:tabs>
      </w:pPr>
    </w:lvl>
  </w:abstractNum>
  <w:abstractNum w:abstractNumId="13">
    <w:nsid w:val="0000000E"/>
    <w:multiLevelType w:val="singleLevel"/>
    <w:tmpl w:val="0000000E"/>
    <w:name w:val="WW8Num14"/>
    <w:lvl w:ilvl="0">
      <w:start w:val="1"/>
      <w:numFmt w:val="decimal"/>
      <w:lvlText w:val="%1."/>
      <w:lvlJc w:val="left"/>
      <w:pPr>
        <w:tabs>
          <w:tab w:val="num" w:pos="720"/>
        </w:tabs>
      </w:pPr>
    </w:lvl>
  </w:abstractNum>
  <w:abstractNum w:abstractNumId="14">
    <w:nsid w:val="0000000F"/>
    <w:multiLevelType w:val="singleLevel"/>
    <w:tmpl w:val="0000000F"/>
    <w:name w:val="WW8Num15"/>
    <w:lvl w:ilvl="0">
      <w:start w:val="1"/>
      <w:numFmt w:val="bullet"/>
      <w:lvlText w:val="·"/>
      <w:lvlJc w:val="left"/>
      <w:pPr>
        <w:tabs>
          <w:tab w:val="num" w:pos="720"/>
        </w:tabs>
      </w:pPr>
      <w:rPr>
        <w:rFonts w:ascii="Symbol" w:hAnsi="Symbol"/>
      </w:rPr>
    </w:lvl>
  </w:abstractNum>
  <w:abstractNum w:abstractNumId="15">
    <w:nsid w:val="00000010"/>
    <w:multiLevelType w:val="singleLevel"/>
    <w:tmpl w:val="00000010"/>
    <w:name w:val="WW8Num16"/>
    <w:lvl w:ilvl="0">
      <w:start w:val="1"/>
      <w:numFmt w:val="bullet"/>
      <w:lvlText w:val="·"/>
      <w:lvlJc w:val="left"/>
      <w:pPr>
        <w:tabs>
          <w:tab w:val="num" w:pos="720"/>
        </w:tabs>
      </w:pPr>
      <w:rPr>
        <w:rFonts w:ascii="Symbol" w:hAnsi="Symbol" w:cs="Times New Roman"/>
      </w:rPr>
    </w:lvl>
  </w:abstractNum>
  <w:abstractNum w:abstractNumId="16">
    <w:nsid w:val="00000011"/>
    <w:multiLevelType w:val="singleLevel"/>
    <w:tmpl w:val="00000011"/>
    <w:name w:val="WW8Num17"/>
    <w:lvl w:ilvl="0">
      <w:start w:val="1"/>
      <w:numFmt w:val="bullet"/>
      <w:lvlText w:val="·"/>
      <w:lvlJc w:val="left"/>
      <w:pPr>
        <w:tabs>
          <w:tab w:val="num" w:pos="1080"/>
        </w:tabs>
      </w:pPr>
      <w:rPr>
        <w:rFonts w:ascii="Symbol" w:hAnsi="Symbol"/>
      </w:rPr>
    </w:lvl>
  </w:abstractNum>
  <w:abstractNum w:abstractNumId="17">
    <w:nsid w:val="00000012"/>
    <w:multiLevelType w:val="multilevel"/>
    <w:tmpl w:val="7F4C09A2"/>
    <w:name w:val="WW8Num18"/>
    <w:lvl w:ilvl="0">
      <w:start w:val="1"/>
      <w:numFmt w:val="decimal"/>
      <w:lvlText w:val="%1."/>
      <w:lvlJc w:val="left"/>
      <w:pPr>
        <w:tabs>
          <w:tab w:val="num" w:pos="360"/>
        </w:tabs>
      </w:pPr>
    </w:lvl>
    <w:lvl w:ilvl="1">
      <w:start w:val="2"/>
      <w:numFmt w:val="decimal"/>
      <w:isLgl/>
      <w:lvlText w:val="%1.%2."/>
      <w:lvlJc w:val="left"/>
      <w:pPr>
        <w:tabs>
          <w:tab w:val="num" w:pos="675"/>
        </w:tabs>
        <w:ind w:left="675" w:hanging="495"/>
      </w:pPr>
      <w:rPr>
        <w:rFonts w:hint="default"/>
      </w:rPr>
    </w:lvl>
    <w:lvl w:ilvl="2">
      <w:start w:val="2"/>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18">
    <w:nsid w:val="00000013"/>
    <w:multiLevelType w:val="multilevel"/>
    <w:tmpl w:val="00000013"/>
    <w:name w:val="WW8Num19"/>
    <w:lvl w:ilvl="0">
      <w:start w:val="7"/>
      <w:numFmt w:val="decimal"/>
      <w:lvlText w:val="%1."/>
      <w:lvlJc w:val="left"/>
      <w:pPr>
        <w:tabs>
          <w:tab w:val="num" w:pos="660"/>
        </w:tabs>
      </w:pPr>
    </w:lvl>
    <w:lvl w:ilvl="1">
      <w:start w:val="9"/>
      <w:numFmt w:val="bullet"/>
      <w:lvlText w:val="-"/>
      <w:lvlJc w:val="left"/>
      <w:pPr>
        <w:tabs>
          <w:tab w:val="num" w:pos="1380"/>
        </w:tabs>
      </w:pPr>
      <w:rPr>
        <w:rFonts w:ascii="Times New Roman" w:hAnsi="Times New Roman" w:cs="Times New Roman"/>
      </w:rPr>
    </w:lvl>
    <w:lvl w:ilvl="2">
      <w:start w:val="1"/>
      <w:numFmt w:val="lowerRoman"/>
      <w:lvlText w:val="%3."/>
      <w:lvlJc w:val="right"/>
      <w:pPr>
        <w:tabs>
          <w:tab w:val="num" w:pos="2100"/>
        </w:tabs>
      </w:pPr>
    </w:lvl>
    <w:lvl w:ilvl="3">
      <w:start w:val="1"/>
      <w:numFmt w:val="decimal"/>
      <w:lvlText w:val="%4."/>
      <w:lvlJc w:val="left"/>
      <w:pPr>
        <w:tabs>
          <w:tab w:val="num" w:pos="2820"/>
        </w:tabs>
      </w:pPr>
    </w:lvl>
    <w:lvl w:ilvl="4">
      <w:start w:val="1"/>
      <w:numFmt w:val="lowerLetter"/>
      <w:lvlText w:val="%5."/>
      <w:lvlJc w:val="left"/>
      <w:pPr>
        <w:tabs>
          <w:tab w:val="num" w:pos="3540"/>
        </w:tabs>
      </w:pPr>
    </w:lvl>
    <w:lvl w:ilvl="5">
      <w:start w:val="1"/>
      <w:numFmt w:val="lowerRoman"/>
      <w:lvlText w:val="%6."/>
      <w:lvlJc w:val="right"/>
      <w:pPr>
        <w:tabs>
          <w:tab w:val="num" w:pos="4260"/>
        </w:tabs>
      </w:pPr>
    </w:lvl>
    <w:lvl w:ilvl="6">
      <w:start w:val="1"/>
      <w:numFmt w:val="decimal"/>
      <w:lvlText w:val="%7."/>
      <w:lvlJc w:val="left"/>
      <w:pPr>
        <w:tabs>
          <w:tab w:val="num" w:pos="4980"/>
        </w:tabs>
      </w:pPr>
    </w:lvl>
    <w:lvl w:ilvl="7">
      <w:start w:val="1"/>
      <w:numFmt w:val="lowerLetter"/>
      <w:lvlText w:val="%8."/>
      <w:lvlJc w:val="left"/>
      <w:pPr>
        <w:tabs>
          <w:tab w:val="num" w:pos="5700"/>
        </w:tabs>
      </w:pPr>
    </w:lvl>
    <w:lvl w:ilvl="8">
      <w:start w:val="1"/>
      <w:numFmt w:val="lowerRoman"/>
      <w:lvlText w:val="%9."/>
      <w:lvlJc w:val="right"/>
      <w:pPr>
        <w:tabs>
          <w:tab w:val="num" w:pos="6420"/>
        </w:tabs>
      </w:pPr>
    </w:lvl>
  </w:abstractNum>
  <w:abstractNum w:abstractNumId="19">
    <w:nsid w:val="00000014"/>
    <w:multiLevelType w:val="singleLevel"/>
    <w:tmpl w:val="00000014"/>
    <w:name w:val="WW8Num20"/>
    <w:lvl w:ilvl="0">
      <w:start w:val="1"/>
      <w:numFmt w:val="bullet"/>
      <w:lvlText w:val="o"/>
      <w:lvlJc w:val="left"/>
      <w:pPr>
        <w:tabs>
          <w:tab w:val="num" w:pos="1620"/>
        </w:tabs>
      </w:pPr>
      <w:rPr>
        <w:rFonts w:ascii="Courier New" w:hAnsi="Courier New"/>
        <w:color w:val="auto"/>
      </w:rPr>
    </w:lvl>
  </w:abstractNum>
  <w:abstractNum w:abstractNumId="20">
    <w:nsid w:val="00000015"/>
    <w:multiLevelType w:val="singleLevel"/>
    <w:tmpl w:val="00000015"/>
    <w:name w:val="WW8Num21"/>
    <w:lvl w:ilvl="0">
      <w:start w:val="1"/>
      <w:numFmt w:val="bullet"/>
      <w:lvlText w:val="·"/>
      <w:lvlJc w:val="left"/>
      <w:pPr>
        <w:tabs>
          <w:tab w:val="num" w:pos="720"/>
        </w:tabs>
      </w:pPr>
      <w:rPr>
        <w:rFonts w:ascii="Symbol" w:hAnsi="Symbol"/>
      </w:rPr>
    </w:lvl>
  </w:abstractNum>
  <w:abstractNum w:abstractNumId="21">
    <w:nsid w:val="00000016"/>
    <w:multiLevelType w:val="multilevel"/>
    <w:tmpl w:val="00000016"/>
    <w:name w:val="WW8Num22"/>
    <w:lvl w:ilvl="0">
      <w:start w:val="1"/>
      <w:numFmt w:val="decimal"/>
      <w:lvlText w:val="%1."/>
      <w:lvlJc w:val="left"/>
      <w:pPr>
        <w:tabs>
          <w:tab w:val="num" w:pos="735"/>
        </w:tabs>
      </w:pPr>
    </w:lvl>
    <w:lvl w:ilvl="1">
      <w:start w:val="1"/>
      <w:numFmt w:val="decimal"/>
      <w:lvlText w:val="%1.%2."/>
      <w:lvlJc w:val="left"/>
      <w:pPr>
        <w:tabs>
          <w:tab w:val="num" w:pos="1089"/>
        </w:tabs>
      </w:pPr>
    </w:lvl>
    <w:lvl w:ilvl="2">
      <w:start w:val="2"/>
      <w:numFmt w:val="decimal"/>
      <w:lvlText w:val="%1.%2.%3"/>
      <w:lvlJc w:val="left"/>
      <w:pPr>
        <w:tabs>
          <w:tab w:val="num" w:pos="1635"/>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632"/>
        </w:tabs>
      </w:pPr>
    </w:lvl>
  </w:abstractNum>
  <w:abstractNum w:abstractNumId="22">
    <w:nsid w:val="00000017"/>
    <w:multiLevelType w:val="multilevel"/>
    <w:tmpl w:val="E79AA572"/>
    <w:name w:val="WW8Num23"/>
    <w:lvl w:ilvl="0">
      <w:start w:val="1"/>
      <w:numFmt w:val="decimal"/>
      <w:lvlText w:val="%1."/>
      <w:lvlJc w:val="left"/>
      <w:pPr>
        <w:tabs>
          <w:tab w:val="num" w:pos="360"/>
        </w:tabs>
      </w:pPr>
      <w:rPr>
        <w:b/>
      </w:rPr>
    </w:lvl>
    <w:lvl w:ilvl="1">
      <w:start w:val="1"/>
      <w:numFmt w:val="decimal"/>
      <w:lvlText w:val="%1.%2."/>
      <w:lvlJc w:val="left"/>
      <w:pPr>
        <w:tabs>
          <w:tab w:val="num" w:pos="720"/>
        </w:tabs>
      </w:pPr>
      <w:rPr>
        <w:b/>
      </w:r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23">
    <w:nsid w:val="00000018"/>
    <w:multiLevelType w:val="multilevel"/>
    <w:tmpl w:val="00000018"/>
    <w:name w:val="WW8Num24"/>
    <w:lvl w:ilvl="0">
      <w:start w:val="1"/>
      <w:numFmt w:val="decimal"/>
      <w:lvlText w:val="%1."/>
      <w:lvlJc w:val="left"/>
      <w:pPr>
        <w:tabs>
          <w:tab w:val="num" w:pos="480"/>
        </w:tabs>
      </w:pPr>
    </w:lvl>
    <w:lvl w:ilvl="1">
      <w:start w:val="1"/>
      <w:numFmt w:val="bullet"/>
      <w:lvlText w:val="·"/>
      <w:lvlJc w:val="left"/>
      <w:pPr>
        <w:tabs>
          <w:tab w:val="num" w:pos="1200"/>
        </w:tabs>
      </w:pPr>
      <w:rPr>
        <w:rFonts w:ascii="Symbol" w:hAnsi="Symbol"/>
      </w:r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24">
    <w:nsid w:val="00000019"/>
    <w:multiLevelType w:val="singleLevel"/>
    <w:tmpl w:val="00000019"/>
    <w:name w:val="WW8Num25"/>
    <w:lvl w:ilvl="0">
      <w:start w:val="1"/>
      <w:numFmt w:val="bullet"/>
      <w:lvlText w:val="·"/>
      <w:lvlJc w:val="left"/>
      <w:pPr>
        <w:tabs>
          <w:tab w:val="num" w:pos="720"/>
        </w:tabs>
      </w:pPr>
      <w:rPr>
        <w:rFonts w:ascii="Symbol" w:hAnsi="Symbol"/>
      </w:rPr>
    </w:lvl>
  </w:abstractNum>
  <w:abstractNum w:abstractNumId="25">
    <w:nsid w:val="0000001A"/>
    <w:multiLevelType w:val="multilevel"/>
    <w:tmpl w:val="B25852B2"/>
    <w:name w:val="WW8Num26"/>
    <w:lvl w:ilvl="0">
      <w:start w:val="1"/>
      <w:numFmt w:val="decimal"/>
      <w:lvlText w:val="%1."/>
      <w:lvlJc w:val="left"/>
      <w:pPr>
        <w:tabs>
          <w:tab w:val="num" w:pos="1440"/>
        </w:tabs>
      </w:pPr>
      <w:rPr>
        <w:i w:val="0"/>
      </w:rPr>
    </w:lvl>
    <w:lvl w:ilvl="1">
      <w:start w:val="3"/>
      <w:numFmt w:val="decimal"/>
      <w:isLgl/>
      <w:lvlText w:val="%1.%2"/>
      <w:lvlJc w:val="left"/>
      <w:pPr>
        <w:tabs>
          <w:tab w:val="num" w:pos="607"/>
        </w:tabs>
        <w:ind w:left="607" w:hanging="435"/>
      </w:pPr>
      <w:rPr>
        <w:rFonts w:hint="default"/>
      </w:rPr>
    </w:lvl>
    <w:lvl w:ilvl="2">
      <w:start w:val="4"/>
      <w:numFmt w:val="decimal"/>
      <w:isLgl/>
      <w:lvlText w:val="%1.%2.%3"/>
      <w:lvlJc w:val="left"/>
      <w:pPr>
        <w:tabs>
          <w:tab w:val="num" w:pos="1064"/>
        </w:tabs>
        <w:ind w:left="1064" w:hanging="720"/>
      </w:pPr>
      <w:rPr>
        <w:rFonts w:hint="default"/>
      </w:rPr>
    </w:lvl>
    <w:lvl w:ilvl="3">
      <w:start w:val="1"/>
      <w:numFmt w:val="decimal"/>
      <w:isLgl/>
      <w:lvlText w:val="%1.%2.%3.%4"/>
      <w:lvlJc w:val="left"/>
      <w:pPr>
        <w:tabs>
          <w:tab w:val="num" w:pos="1236"/>
        </w:tabs>
        <w:ind w:left="1236" w:hanging="720"/>
      </w:pPr>
      <w:rPr>
        <w:rFonts w:hint="default"/>
      </w:rPr>
    </w:lvl>
    <w:lvl w:ilvl="4">
      <w:start w:val="1"/>
      <w:numFmt w:val="decimal"/>
      <w:isLgl/>
      <w:lvlText w:val="%1.%2.%3.%4.%5"/>
      <w:lvlJc w:val="left"/>
      <w:pPr>
        <w:tabs>
          <w:tab w:val="num" w:pos="1768"/>
        </w:tabs>
        <w:ind w:left="1768" w:hanging="1080"/>
      </w:pPr>
      <w:rPr>
        <w:rFonts w:hint="default"/>
      </w:rPr>
    </w:lvl>
    <w:lvl w:ilvl="5">
      <w:start w:val="1"/>
      <w:numFmt w:val="decimal"/>
      <w:isLgl/>
      <w:lvlText w:val="%1.%2.%3.%4.%5.%6"/>
      <w:lvlJc w:val="left"/>
      <w:pPr>
        <w:tabs>
          <w:tab w:val="num" w:pos="1940"/>
        </w:tabs>
        <w:ind w:left="1940"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44"/>
        </w:tabs>
        <w:ind w:left="2644" w:hanging="1440"/>
      </w:pPr>
      <w:rPr>
        <w:rFonts w:hint="default"/>
      </w:rPr>
    </w:lvl>
    <w:lvl w:ilvl="8">
      <w:start w:val="1"/>
      <w:numFmt w:val="decimal"/>
      <w:isLgl/>
      <w:lvlText w:val="%1.%2.%3.%4.%5.%6.%7.%8.%9"/>
      <w:lvlJc w:val="left"/>
      <w:pPr>
        <w:tabs>
          <w:tab w:val="num" w:pos="2816"/>
        </w:tabs>
        <w:ind w:left="2816" w:hanging="1440"/>
      </w:pPr>
      <w:rPr>
        <w:rFonts w:hint="default"/>
      </w:rPr>
    </w:lvl>
  </w:abstractNum>
  <w:abstractNum w:abstractNumId="26">
    <w:nsid w:val="0000001B"/>
    <w:multiLevelType w:val="singleLevel"/>
    <w:tmpl w:val="0000001B"/>
    <w:name w:val="WW8Num27"/>
    <w:lvl w:ilvl="0">
      <w:start w:val="1"/>
      <w:numFmt w:val="bullet"/>
      <w:lvlText w:val="·"/>
      <w:lvlJc w:val="left"/>
      <w:pPr>
        <w:tabs>
          <w:tab w:val="num" w:pos="1080"/>
        </w:tabs>
      </w:pPr>
      <w:rPr>
        <w:rFonts w:ascii="Symbol" w:hAnsi="Symbol"/>
      </w:rPr>
    </w:lvl>
  </w:abstractNum>
  <w:abstractNum w:abstractNumId="27">
    <w:nsid w:val="0000001C"/>
    <w:multiLevelType w:val="singleLevel"/>
    <w:tmpl w:val="0000001C"/>
    <w:name w:val="WW8Num28"/>
    <w:lvl w:ilvl="0">
      <w:start w:val="1"/>
      <w:numFmt w:val="bullet"/>
      <w:lvlText w:val="·"/>
      <w:lvlJc w:val="left"/>
      <w:pPr>
        <w:tabs>
          <w:tab w:val="num" w:pos="1440"/>
        </w:tabs>
      </w:pPr>
      <w:rPr>
        <w:rFonts w:ascii="Symbol" w:hAnsi="Symbol"/>
      </w:rPr>
    </w:lvl>
  </w:abstractNum>
  <w:abstractNum w:abstractNumId="28">
    <w:nsid w:val="0000001D"/>
    <w:multiLevelType w:val="singleLevel"/>
    <w:tmpl w:val="0000001D"/>
    <w:name w:val="WW8Num29"/>
    <w:lvl w:ilvl="0">
      <w:start w:val="1"/>
      <w:numFmt w:val="bullet"/>
      <w:lvlText w:val="·"/>
      <w:lvlJc w:val="left"/>
      <w:pPr>
        <w:tabs>
          <w:tab w:val="num" w:pos="1080"/>
        </w:tabs>
      </w:pPr>
      <w:rPr>
        <w:rFonts w:ascii="Symbol" w:hAnsi="Symbol"/>
      </w:rPr>
    </w:lvl>
  </w:abstractNum>
  <w:abstractNum w:abstractNumId="29">
    <w:nsid w:val="0000001E"/>
    <w:multiLevelType w:val="multilevel"/>
    <w:tmpl w:val="0000001E"/>
    <w:name w:val="WW8Num30"/>
    <w:lvl w:ilvl="0">
      <w:start w:val="3"/>
      <w:numFmt w:val="decimal"/>
      <w:lvlText w:val="%1."/>
      <w:lvlJc w:val="left"/>
      <w:pPr>
        <w:tabs>
          <w:tab w:val="num" w:pos="480"/>
        </w:tabs>
      </w:pPr>
    </w:lvl>
    <w:lvl w:ilvl="1">
      <w:start w:val="1"/>
      <w:numFmt w:val="lowerLetter"/>
      <w:lvlText w:val="%2."/>
      <w:lvlJc w:val="left"/>
      <w:pPr>
        <w:tabs>
          <w:tab w:val="num" w:pos="1200"/>
        </w:tabs>
      </w:p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30">
    <w:nsid w:val="0000001F"/>
    <w:multiLevelType w:val="singleLevel"/>
    <w:tmpl w:val="0000001F"/>
    <w:name w:val="WW8Num31"/>
    <w:lvl w:ilvl="0">
      <w:start w:val="1"/>
      <w:numFmt w:val="bullet"/>
      <w:lvlText w:val="·"/>
      <w:lvlJc w:val="left"/>
      <w:pPr>
        <w:tabs>
          <w:tab w:val="num" w:pos="720"/>
        </w:tabs>
      </w:pPr>
      <w:rPr>
        <w:rFonts w:ascii="Symbol" w:hAnsi="Symbol"/>
      </w:rPr>
    </w:lvl>
  </w:abstractNum>
  <w:abstractNum w:abstractNumId="31">
    <w:nsid w:val="00000020"/>
    <w:multiLevelType w:val="multilevel"/>
    <w:tmpl w:val="00000020"/>
    <w:name w:val="WW8Num32"/>
    <w:lvl w:ilvl="0">
      <w:start w:val="1"/>
      <w:numFmt w:val="decimal"/>
      <w:lvlText w:val="%1"/>
      <w:lvlJc w:val="left"/>
      <w:pPr>
        <w:tabs>
          <w:tab w:val="num" w:pos="435"/>
        </w:tabs>
      </w:pPr>
    </w:lvl>
    <w:lvl w:ilvl="1">
      <w:start w:val="1"/>
      <w:numFmt w:val="decimal"/>
      <w:lvlText w:val="%1.%2"/>
      <w:lvlJc w:val="left"/>
      <w:pPr>
        <w:tabs>
          <w:tab w:val="num" w:pos="789"/>
        </w:tabs>
      </w:pPr>
    </w:lvl>
    <w:lvl w:ilvl="2">
      <w:start w:val="1"/>
      <w:numFmt w:val="decimal"/>
      <w:lvlText w:val="%1.%2.%3"/>
      <w:lvlJc w:val="left"/>
      <w:pPr>
        <w:tabs>
          <w:tab w:val="num" w:pos="1428"/>
        </w:tabs>
      </w:pPr>
    </w:lvl>
    <w:lvl w:ilvl="3">
      <w:start w:val="1"/>
      <w:numFmt w:val="decimal"/>
      <w:lvlText w:val="%1.%2.%3.%4"/>
      <w:lvlJc w:val="left"/>
      <w:pPr>
        <w:tabs>
          <w:tab w:val="num" w:pos="1782"/>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272"/>
        </w:tabs>
      </w:pPr>
    </w:lvl>
  </w:abstractNum>
  <w:abstractNum w:abstractNumId="32">
    <w:nsid w:val="00000021"/>
    <w:multiLevelType w:val="singleLevel"/>
    <w:tmpl w:val="00000021"/>
    <w:name w:val="WW8Num33"/>
    <w:lvl w:ilvl="0">
      <w:start w:val="1"/>
      <w:numFmt w:val="decimal"/>
      <w:lvlText w:val="%1."/>
      <w:lvlJc w:val="left"/>
      <w:pPr>
        <w:tabs>
          <w:tab w:val="num" w:pos="720"/>
        </w:tabs>
      </w:pPr>
    </w:lvl>
  </w:abstractNum>
  <w:abstractNum w:abstractNumId="33">
    <w:nsid w:val="00000022"/>
    <w:multiLevelType w:val="singleLevel"/>
    <w:tmpl w:val="00000022"/>
    <w:name w:val="WW8Num34"/>
    <w:lvl w:ilvl="0">
      <w:start w:val="1"/>
      <w:numFmt w:val="bullet"/>
      <w:lvlText w:val="·"/>
      <w:lvlJc w:val="left"/>
      <w:pPr>
        <w:tabs>
          <w:tab w:val="num" w:pos="1440"/>
        </w:tabs>
      </w:pPr>
      <w:rPr>
        <w:rFonts w:ascii="Symbol" w:hAnsi="Symbol"/>
      </w:rPr>
    </w:lvl>
  </w:abstractNum>
  <w:abstractNum w:abstractNumId="34">
    <w:nsid w:val="00000023"/>
    <w:multiLevelType w:val="singleLevel"/>
    <w:tmpl w:val="00000023"/>
    <w:name w:val="WW8Num35"/>
    <w:lvl w:ilvl="0">
      <w:start w:val="1"/>
      <w:numFmt w:val="bullet"/>
      <w:lvlText w:val="·"/>
      <w:lvlJc w:val="left"/>
      <w:pPr>
        <w:tabs>
          <w:tab w:val="num" w:pos="720"/>
        </w:tabs>
      </w:pPr>
      <w:rPr>
        <w:rFonts w:ascii="Symbol" w:hAnsi="Symbol"/>
      </w:rPr>
    </w:lvl>
  </w:abstractNum>
  <w:abstractNum w:abstractNumId="35">
    <w:nsid w:val="00000024"/>
    <w:multiLevelType w:val="singleLevel"/>
    <w:tmpl w:val="00000024"/>
    <w:name w:val="WW8Num36"/>
    <w:lvl w:ilvl="0">
      <w:start w:val="1"/>
      <w:numFmt w:val="decimal"/>
      <w:lvlText w:val="%1."/>
      <w:lvlJc w:val="left"/>
      <w:pPr>
        <w:tabs>
          <w:tab w:val="num" w:pos="1080"/>
        </w:tabs>
      </w:pPr>
    </w:lvl>
  </w:abstractNum>
  <w:abstractNum w:abstractNumId="36">
    <w:nsid w:val="00000025"/>
    <w:multiLevelType w:val="multilevel"/>
    <w:tmpl w:val="408A7EBC"/>
    <w:name w:val="WW8Num37"/>
    <w:lvl w:ilvl="0">
      <w:start w:val="1"/>
      <w:numFmt w:val="decimal"/>
      <w:lvlText w:val="%1."/>
      <w:lvlJc w:val="left"/>
      <w:pPr>
        <w:tabs>
          <w:tab w:val="num" w:pos="720"/>
        </w:tabs>
      </w:pPr>
    </w:lvl>
    <w:lvl w:ilvl="1">
      <w:start w:val="2"/>
      <w:numFmt w:val="decimal"/>
      <w:lvlText w:val="%1.%2."/>
      <w:lvlJc w:val="left"/>
      <w:pPr>
        <w:tabs>
          <w:tab w:val="num" w:pos="1080"/>
        </w:tabs>
      </w:p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37">
    <w:nsid w:val="00000026"/>
    <w:multiLevelType w:val="multilevel"/>
    <w:tmpl w:val="00000026"/>
    <w:name w:val="WW8Num38"/>
    <w:lvl w:ilvl="0">
      <w:start w:val="1"/>
      <w:numFmt w:val="decimal"/>
      <w:lvlText w:val="%1."/>
      <w:lvlJc w:val="left"/>
      <w:pPr>
        <w:tabs>
          <w:tab w:val="num" w:pos="720"/>
        </w:tabs>
      </w:pPr>
    </w:lvl>
    <w:lvl w:ilvl="1">
      <w:start w:val="1"/>
      <w:numFmt w:val="bullet"/>
      <w:lvlText w:val="o"/>
      <w:lvlJc w:val="left"/>
      <w:pPr>
        <w:tabs>
          <w:tab w:val="num" w:pos="1440"/>
        </w:tabs>
      </w:pPr>
      <w:rPr>
        <w:rFonts w:ascii="Courier New" w:hAnsi="Courier New" w:cs="Courier New"/>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cs="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cs="Courier New"/>
      </w:rPr>
    </w:lvl>
    <w:lvl w:ilvl="8">
      <w:start w:val="1"/>
      <w:numFmt w:val="bullet"/>
      <w:lvlText w:val="§"/>
      <w:lvlJc w:val="left"/>
      <w:pPr>
        <w:tabs>
          <w:tab w:val="num" w:pos="6480"/>
        </w:tabs>
      </w:pPr>
      <w:rPr>
        <w:rFonts w:ascii="Wingdings" w:hAnsi="Wingdings"/>
      </w:rPr>
    </w:lvl>
  </w:abstractNum>
  <w:abstractNum w:abstractNumId="38">
    <w:nsid w:val="00000027"/>
    <w:multiLevelType w:val="singleLevel"/>
    <w:tmpl w:val="A0124116"/>
    <w:name w:val="WW8Num39"/>
    <w:lvl w:ilvl="0">
      <w:start w:val="1"/>
      <w:numFmt w:val="bullet"/>
      <w:lvlText w:val="·"/>
      <w:lvlJc w:val="left"/>
      <w:pPr>
        <w:tabs>
          <w:tab w:val="num" w:pos="720"/>
        </w:tabs>
      </w:pPr>
      <w:rPr>
        <w:rFonts w:ascii="Symbol" w:hAnsi="Symbol"/>
        <w:color w:val="auto"/>
      </w:rPr>
    </w:lvl>
  </w:abstractNum>
  <w:abstractNum w:abstractNumId="39">
    <w:nsid w:val="00000028"/>
    <w:multiLevelType w:val="singleLevel"/>
    <w:tmpl w:val="00000028"/>
    <w:name w:val="WW8Num40"/>
    <w:lvl w:ilvl="0">
      <w:start w:val="1"/>
      <w:numFmt w:val="bullet"/>
      <w:lvlText w:val="·"/>
      <w:lvlJc w:val="left"/>
      <w:pPr>
        <w:tabs>
          <w:tab w:val="num" w:pos="720"/>
        </w:tabs>
      </w:pPr>
      <w:rPr>
        <w:rFonts w:ascii="Symbol" w:hAnsi="Symbol"/>
      </w:rPr>
    </w:lvl>
  </w:abstractNum>
  <w:abstractNum w:abstractNumId="40">
    <w:nsid w:val="00000029"/>
    <w:multiLevelType w:val="singleLevel"/>
    <w:tmpl w:val="00000029"/>
    <w:name w:val="WW8Num41"/>
    <w:lvl w:ilvl="0">
      <w:start w:val="1"/>
      <w:numFmt w:val="bullet"/>
      <w:lvlText w:val="·"/>
      <w:lvlJc w:val="left"/>
      <w:pPr>
        <w:tabs>
          <w:tab w:val="num" w:pos="720"/>
        </w:tabs>
      </w:pPr>
      <w:rPr>
        <w:rFonts w:ascii="Symbol" w:hAnsi="Symbol"/>
      </w:rPr>
    </w:lvl>
  </w:abstractNum>
  <w:abstractNum w:abstractNumId="41">
    <w:nsid w:val="0000002A"/>
    <w:multiLevelType w:val="singleLevel"/>
    <w:tmpl w:val="0000002A"/>
    <w:name w:val="WW8Num42"/>
    <w:lvl w:ilvl="0">
      <w:start w:val="1"/>
      <w:numFmt w:val="bullet"/>
      <w:lvlText w:val="·"/>
      <w:lvlJc w:val="left"/>
      <w:pPr>
        <w:tabs>
          <w:tab w:val="num" w:pos="720"/>
        </w:tabs>
      </w:pPr>
      <w:rPr>
        <w:rFonts w:ascii="Symbol" w:hAnsi="Symbol"/>
      </w:rPr>
    </w:lvl>
  </w:abstractNum>
  <w:abstractNum w:abstractNumId="42">
    <w:nsid w:val="0000002B"/>
    <w:multiLevelType w:val="singleLevel"/>
    <w:tmpl w:val="0000002B"/>
    <w:name w:val="WW8Num43"/>
    <w:lvl w:ilvl="0">
      <w:start w:val="1"/>
      <w:numFmt w:val="bullet"/>
      <w:lvlText w:val="·"/>
      <w:lvlJc w:val="left"/>
      <w:pPr>
        <w:tabs>
          <w:tab w:val="num" w:pos="720"/>
        </w:tabs>
      </w:pPr>
      <w:rPr>
        <w:rFonts w:ascii="Symbol" w:hAnsi="Symbol"/>
      </w:rPr>
    </w:lvl>
  </w:abstractNum>
  <w:abstractNum w:abstractNumId="43">
    <w:nsid w:val="0000002C"/>
    <w:multiLevelType w:val="singleLevel"/>
    <w:tmpl w:val="0000002C"/>
    <w:name w:val="WW8Num44"/>
    <w:lvl w:ilvl="0">
      <w:start w:val="1"/>
      <w:numFmt w:val="bullet"/>
      <w:lvlText w:val="·"/>
      <w:lvlJc w:val="left"/>
      <w:pPr>
        <w:tabs>
          <w:tab w:val="num" w:pos="720"/>
        </w:tabs>
      </w:pPr>
      <w:rPr>
        <w:rFonts w:ascii="Symbol" w:hAnsi="Symbol"/>
      </w:rPr>
    </w:lvl>
  </w:abstractNum>
  <w:abstractNum w:abstractNumId="44">
    <w:nsid w:val="0000002D"/>
    <w:multiLevelType w:val="multilevel"/>
    <w:tmpl w:val="0F300964"/>
    <w:name w:val="WW8Num45"/>
    <w:lvl w:ilvl="0">
      <w:start w:val="3"/>
      <w:numFmt w:val="decimal"/>
      <w:lvlText w:val="%1."/>
      <w:lvlJc w:val="left"/>
      <w:pPr>
        <w:tabs>
          <w:tab w:val="num" w:pos="480"/>
        </w:tabs>
      </w:pPr>
    </w:lvl>
    <w:lvl w:ilvl="1">
      <w:start w:val="5"/>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5">
    <w:nsid w:val="0000002E"/>
    <w:multiLevelType w:val="singleLevel"/>
    <w:tmpl w:val="0000002E"/>
    <w:name w:val="WW8Num46"/>
    <w:lvl w:ilvl="0">
      <w:start w:val="1"/>
      <w:numFmt w:val="bullet"/>
      <w:lvlText w:val="·"/>
      <w:lvlJc w:val="left"/>
      <w:pPr>
        <w:tabs>
          <w:tab w:val="num" w:pos="1080"/>
        </w:tabs>
      </w:pPr>
      <w:rPr>
        <w:rFonts w:ascii="Symbol" w:hAnsi="Symbol"/>
      </w:rPr>
    </w:lvl>
  </w:abstractNum>
  <w:abstractNum w:abstractNumId="46">
    <w:nsid w:val="0000002F"/>
    <w:multiLevelType w:val="multilevel"/>
    <w:tmpl w:val="391AFEF6"/>
    <w:name w:val="WW8Num47"/>
    <w:lvl w:ilvl="0">
      <w:start w:val="1"/>
      <w:numFmt w:val="decimal"/>
      <w:lvlText w:val="%1."/>
      <w:lvlJc w:val="left"/>
      <w:pPr>
        <w:tabs>
          <w:tab w:val="num" w:pos="720"/>
        </w:tabs>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7">
    <w:nsid w:val="00000030"/>
    <w:multiLevelType w:val="multilevel"/>
    <w:tmpl w:val="00000030"/>
    <w:name w:val="WW8Num48"/>
    <w:lvl w:ilvl="0">
      <w:start w:val="1"/>
      <w:numFmt w:val="decimal"/>
      <w:lvlText w:val="%1."/>
      <w:lvlJc w:val="left"/>
      <w:pPr>
        <w:tabs>
          <w:tab w:val="num" w:pos="735"/>
        </w:tabs>
      </w:pPr>
    </w:lvl>
    <w:lvl w:ilvl="1">
      <w:start w:val="2"/>
      <w:numFmt w:val="decimal"/>
      <w:lvlText w:val="%1.%2."/>
      <w:lvlJc w:val="left"/>
      <w:pPr>
        <w:tabs>
          <w:tab w:val="num" w:pos="1089"/>
        </w:tabs>
      </w:pPr>
    </w:lvl>
    <w:lvl w:ilvl="2">
      <w:start w:val="1"/>
      <w:numFmt w:val="decimal"/>
      <w:lvlText w:val="%1.%2.%3"/>
      <w:lvlJc w:val="left"/>
      <w:pPr>
        <w:tabs>
          <w:tab w:val="num" w:pos="1443"/>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632"/>
        </w:tabs>
      </w:pPr>
    </w:lvl>
  </w:abstractNum>
  <w:abstractNum w:abstractNumId="48">
    <w:nsid w:val="00000031"/>
    <w:multiLevelType w:val="multilevel"/>
    <w:tmpl w:val="00000031"/>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49">
    <w:nsid w:val="00270998"/>
    <w:multiLevelType w:val="hybridMultilevel"/>
    <w:tmpl w:val="94A2B67E"/>
    <w:lvl w:ilvl="0" w:tplc="AE1C02A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01BA6987"/>
    <w:multiLevelType w:val="hybridMultilevel"/>
    <w:tmpl w:val="EE305B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1">
    <w:nsid w:val="02C32AC9"/>
    <w:multiLevelType w:val="multilevel"/>
    <w:tmpl w:val="5D70EFD0"/>
    <w:lvl w:ilvl="0">
      <w:start w:val="3"/>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nsid w:val="051A5FF8"/>
    <w:multiLevelType w:val="hybridMultilevel"/>
    <w:tmpl w:val="5D2CB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074A56F2"/>
    <w:multiLevelType w:val="hybridMultilevel"/>
    <w:tmpl w:val="CDC6B04E"/>
    <w:lvl w:ilvl="0" w:tplc="04090001">
      <w:start w:val="1"/>
      <w:numFmt w:val="bullet"/>
      <w:lvlText w:val=""/>
      <w:lvlJc w:val="left"/>
      <w:pPr>
        <w:ind w:left="1080" w:hanging="360"/>
      </w:pPr>
      <w:rPr>
        <w:rFonts w:ascii="Symbol" w:hAnsi="Symbol" w:hint="default"/>
      </w:rPr>
    </w:lvl>
    <w:lvl w:ilvl="1" w:tplc="081A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nsid w:val="093A2F8B"/>
    <w:multiLevelType w:val="hybridMultilevel"/>
    <w:tmpl w:val="798A073A"/>
    <w:lvl w:ilvl="0" w:tplc="04090005">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5">
    <w:nsid w:val="0ACD0201"/>
    <w:multiLevelType w:val="hybridMultilevel"/>
    <w:tmpl w:val="3A46F8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nsid w:val="0D300F5E"/>
    <w:multiLevelType w:val="multilevel"/>
    <w:tmpl w:val="6B74D000"/>
    <w:lvl w:ilvl="0">
      <w:start w:val="6"/>
      <w:numFmt w:val="decimal"/>
      <w:lvlText w:val="%1"/>
      <w:lvlJc w:val="left"/>
      <w:pPr>
        <w:ind w:left="465" w:hanging="465"/>
      </w:pPr>
      <w:rPr>
        <w:rFonts w:hint="default"/>
      </w:rPr>
    </w:lvl>
    <w:lvl w:ilvl="1">
      <w:start w:val="15"/>
      <w:numFmt w:val="decimal"/>
      <w:lvlText w:val="%1.%2"/>
      <w:lvlJc w:val="left"/>
      <w:pPr>
        <w:ind w:left="915" w:hanging="46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57">
    <w:nsid w:val="0EA325BD"/>
    <w:multiLevelType w:val="hybridMultilevel"/>
    <w:tmpl w:val="F33E49E4"/>
    <w:name w:val="WW8Num2132222"/>
    <w:lvl w:ilvl="0" w:tplc="BA1EC15C">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10DD2EF6"/>
    <w:multiLevelType w:val="hybridMultilevel"/>
    <w:tmpl w:val="9CE0DDBE"/>
    <w:name w:val="WW8Num213"/>
    <w:lvl w:ilvl="0" w:tplc="CB5E55BA">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112447BE"/>
    <w:multiLevelType w:val="hybridMultilevel"/>
    <w:tmpl w:val="FAE0E94E"/>
    <w:name w:val="WW8Num2132"/>
    <w:lvl w:ilvl="0" w:tplc="D51651C4">
      <w:start w:val="2"/>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12B72EB9"/>
    <w:multiLevelType w:val="hybridMultilevel"/>
    <w:tmpl w:val="52D05992"/>
    <w:name w:val="WW8Num2123"/>
    <w:lvl w:ilvl="0" w:tplc="84900344">
      <w:start w:val="2"/>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13304A37"/>
    <w:multiLevelType w:val="hybridMultilevel"/>
    <w:tmpl w:val="6BE22BD2"/>
    <w:lvl w:ilvl="0" w:tplc="A4689468">
      <w:start w:val="1"/>
      <w:numFmt w:val="bullet"/>
      <w:pStyle w:val="Bulit02"/>
      <w:lvlText w:val=""/>
      <w:lvlJc w:val="left"/>
      <w:pPr>
        <w:ind w:left="1080" w:hanging="360"/>
      </w:pPr>
      <w:rPr>
        <w:rFonts w:ascii="Symbol" w:hAnsi="Symbol" w:hint="default"/>
      </w:rPr>
    </w:lvl>
    <w:lvl w:ilvl="1" w:tplc="7840C422">
      <w:start w:val="3"/>
      <w:numFmt w:val="bullet"/>
      <w:pStyle w:val="Bulit03"/>
      <w:lvlText w:val="-"/>
      <w:lvlJc w:val="left"/>
      <w:pPr>
        <w:ind w:left="2138" w:hanging="720"/>
      </w:pPr>
      <w:rPr>
        <w:rFonts w:ascii="Arial" w:eastAsia="Times New Roman" w:hAnsi="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62">
    <w:nsid w:val="13845278"/>
    <w:multiLevelType w:val="hybridMultilevel"/>
    <w:tmpl w:val="318AE94C"/>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3">
    <w:nsid w:val="1437320E"/>
    <w:multiLevelType w:val="multilevel"/>
    <w:tmpl w:val="0A92C62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nsid w:val="14F64C49"/>
    <w:multiLevelType w:val="hybridMultilevel"/>
    <w:tmpl w:val="3184DC96"/>
    <w:lvl w:ilvl="0" w:tplc="F198EF5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15115F0E"/>
    <w:multiLevelType w:val="hybridMultilevel"/>
    <w:tmpl w:val="BFF237D8"/>
    <w:name w:val="WW8Num212332"/>
    <w:lvl w:ilvl="0" w:tplc="7398267E">
      <w:start w:val="4"/>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16E45A74"/>
    <w:multiLevelType w:val="hybridMultilevel"/>
    <w:tmpl w:val="A7F29C6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8">
    <w:nsid w:val="1710666C"/>
    <w:multiLevelType w:val="hybridMultilevel"/>
    <w:tmpl w:val="33E424CA"/>
    <w:name w:val="WW8Num213222"/>
    <w:lvl w:ilvl="0" w:tplc="1C66E01C">
      <w:start w:val="4"/>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nsid w:val="195A4917"/>
    <w:multiLevelType w:val="hybridMultilevel"/>
    <w:tmpl w:val="94ECC23C"/>
    <w:lvl w:ilvl="0" w:tplc="081A0001">
      <w:start w:val="1"/>
      <w:numFmt w:val="bullet"/>
      <w:lvlText w:val=""/>
      <w:lvlJc w:val="left"/>
      <w:pPr>
        <w:ind w:left="720" w:hanging="360"/>
      </w:pPr>
      <w:rPr>
        <w:rFonts w:ascii="Symbol" w:hAnsi="Symbol" w:hint="default"/>
      </w:rPr>
    </w:lvl>
    <w:lvl w:ilvl="1" w:tplc="07AA7F00">
      <w:start w:val="1"/>
      <w:numFmt w:val="bullet"/>
      <w:lvlText w:val=""/>
      <w:lvlJc w:val="left"/>
      <w:pPr>
        <w:ind w:left="1440" w:hanging="360"/>
      </w:pPr>
      <w:rPr>
        <w:rFonts w:ascii="Symbol" w:hAnsi="Symbol" w:hint="default"/>
        <w:color w:val="auto"/>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70">
    <w:nsid w:val="1C1208D6"/>
    <w:multiLevelType w:val="hybridMultilevel"/>
    <w:tmpl w:val="E116B6B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1">
    <w:nsid w:val="1CD00179"/>
    <w:multiLevelType w:val="multilevel"/>
    <w:tmpl w:val="4F2A7356"/>
    <w:lvl w:ilvl="0">
      <w:start w:val="1"/>
      <w:numFmt w:val="decimal"/>
      <w:lvlText w:val="%1."/>
      <w:lvlJc w:val="left"/>
      <w:pPr>
        <w:ind w:left="360" w:hanging="360"/>
      </w:pPr>
      <w:rPr>
        <w:rFonts w:hint="default"/>
        <w:color w:val="auto"/>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2">
    <w:nsid w:val="1D5C04DD"/>
    <w:multiLevelType w:val="hybridMultilevel"/>
    <w:tmpl w:val="79A0878A"/>
    <w:lvl w:ilvl="0" w:tplc="E7787030">
      <w:start w:val="1"/>
      <w:numFmt w:val="upperRoman"/>
      <w:pStyle w:val="Heading2roman"/>
      <w:lvlText w:val="%1."/>
      <w:lvlJc w:val="right"/>
      <w:pPr>
        <w:tabs>
          <w:tab w:val="num" w:pos="180"/>
        </w:tabs>
        <w:ind w:left="180" w:hanging="18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3">
    <w:nsid w:val="20256F2B"/>
    <w:multiLevelType w:val="hybridMultilevel"/>
    <w:tmpl w:val="34365D6A"/>
    <w:lvl w:ilvl="0" w:tplc="98F208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23B804FC"/>
    <w:multiLevelType w:val="multilevel"/>
    <w:tmpl w:val="531A6320"/>
    <w:lvl w:ilvl="0">
      <w:start w:val="6"/>
      <w:numFmt w:val="decimal"/>
      <w:lvlText w:val="%1"/>
      <w:lvlJc w:val="left"/>
      <w:pPr>
        <w:ind w:left="360" w:hanging="360"/>
      </w:pPr>
      <w:rPr>
        <w:rFonts w:hint="default"/>
      </w:rPr>
    </w:lvl>
    <w:lvl w:ilvl="1">
      <w:start w:val="1"/>
      <w:numFmt w:val="decimal"/>
      <w:lvlText w:val="%1.%2"/>
      <w:lvlJc w:val="left"/>
      <w:pPr>
        <w:ind w:left="810" w:hanging="360"/>
      </w:pPr>
      <w:rPr>
        <w:rFonts w:hint="default"/>
        <w:color w:val="auto"/>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75">
    <w:nsid w:val="24DE0D54"/>
    <w:multiLevelType w:val="hybridMultilevel"/>
    <w:tmpl w:val="7214E7FE"/>
    <w:lvl w:ilvl="0" w:tplc="A382609A">
      <w:start w:val="1"/>
      <w:numFmt w:val="decimal"/>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25DE7BB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7">
    <w:nsid w:val="2D5560E3"/>
    <w:multiLevelType w:val="hybridMultilevel"/>
    <w:tmpl w:val="CF966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32872480"/>
    <w:multiLevelType w:val="hybridMultilevel"/>
    <w:tmpl w:val="29DE92E2"/>
    <w:lvl w:ilvl="0" w:tplc="9574EC52">
      <w:start w:val="1"/>
      <w:numFmt w:val="bullet"/>
      <w:pStyle w:val="Bulit01"/>
      <w:lvlText w:val=""/>
      <w:lvlJc w:val="left"/>
      <w:pPr>
        <w:tabs>
          <w:tab w:val="num" w:pos="644"/>
        </w:tabs>
        <w:ind w:left="644" w:hanging="360"/>
      </w:pPr>
      <w:rPr>
        <w:rFonts w:ascii="Symbol" w:hAnsi="Symbo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5">
      <w:start w:val="1"/>
      <w:numFmt w:val="bullet"/>
      <w:lvlText w:val=""/>
      <w:lvlJc w:val="left"/>
      <w:pPr>
        <w:tabs>
          <w:tab w:val="num" w:pos="2084"/>
        </w:tabs>
        <w:ind w:left="2084" w:hanging="360"/>
      </w:pPr>
      <w:rPr>
        <w:rFonts w:ascii="Wingdings" w:hAnsi="Wingdings" w:hint="default"/>
      </w:rPr>
    </w:lvl>
    <w:lvl w:ilvl="3" w:tplc="08090001">
      <w:start w:val="1"/>
      <w:numFmt w:val="bullet"/>
      <w:lvlText w:val=""/>
      <w:lvlJc w:val="left"/>
      <w:pPr>
        <w:tabs>
          <w:tab w:val="num" w:pos="2804"/>
        </w:tabs>
        <w:ind w:left="2804" w:hanging="360"/>
      </w:pPr>
      <w:rPr>
        <w:rFonts w:ascii="Symbol" w:hAnsi="Symbol" w:hint="default"/>
      </w:rPr>
    </w:lvl>
    <w:lvl w:ilvl="4" w:tplc="08090003">
      <w:start w:val="1"/>
      <w:numFmt w:val="bullet"/>
      <w:lvlText w:val="o"/>
      <w:lvlJc w:val="left"/>
      <w:pPr>
        <w:tabs>
          <w:tab w:val="num" w:pos="3524"/>
        </w:tabs>
        <w:ind w:left="3524" w:hanging="360"/>
      </w:pPr>
      <w:rPr>
        <w:rFonts w:ascii="Courier New" w:hAnsi="Courier New" w:cs="Courier New" w:hint="default"/>
      </w:rPr>
    </w:lvl>
    <w:lvl w:ilvl="5" w:tplc="08090005">
      <w:start w:val="1"/>
      <w:numFmt w:val="bullet"/>
      <w:lvlText w:val=""/>
      <w:lvlJc w:val="left"/>
      <w:pPr>
        <w:tabs>
          <w:tab w:val="num" w:pos="4244"/>
        </w:tabs>
        <w:ind w:left="4244" w:hanging="360"/>
      </w:pPr>
      <w:rPr>
        <w:rFonts w:ascii="Wingdings" w:hAnsi="Wingdings" w:hint="default"/>
      </w:rPr>
    </w:lvl>
    <w:lvl w:ilvl="6" w:tplc="08090001">
      <w:start w:val="1"/>
      <w:numFmt w:val="bullet"/>
      <w:lvlText w:val=""/>
      <w:lvlJc w:val="left"/>
      <w:pPr>
        <w:tabs>
          <w:tab w:val="num" w:pos="4964"/>
        </w:tabs>
        <w:ind w:left="4964" w:hanging="360"/>
      </w:pPr>
      <w:rPr>
        <w:rFonts w:ascii="Symbol" w:hAnsi="Symbol" w:hint="default"/>
      </w:rPr>
    </w:lvl>
    <w:lvl w:ilvl="7" w:tplc="08090003">
      <w:start w:val="1"/>
      <w:numFmt w:val="bullet"/>
      <w:lvlText w:val="o"/>
      <w:lvlJc w:val="left"/>
      <w:pPr>
        <w:tabs>
          <w:tab w:val="num" w:pos="5684"/>
        </w:tabs>
        <w:ind w:left="5684" w:hanging="360"/>
      </w:pPr>
      <w:rPr>
        <w:rFonts w:ascii="Courier New" w:hAnsi="Courier New" w:cs="Courier New" w:hint="default"/>
      </w:rPr>
    </w:lvl>
    <w:lvl w:ilvl="8" w:tplc="08090005">
      <w:start w:val="1"/>
      <w:numFmt w:val="bullet"/>
      <w:lvlText w:val=""/>
      <w:lvlJc w:val="left"/>
      <w:pPr>
        <w:tabs>
          <w:tab w:val="num" w:pos="6404"/>
        </w:tabs>
        <w:ind w:left="6404" w:hanging="360"/>
      </w:pPr>
      <w:rPr>
        <w:rFonts w:ascii="Wingdings" w:hAnsi="Wingdings" w:hint="default"/>
      </w:rPr>
    </w:lvl>
  </w:abstractNum>
  <w:abstractNum w:abstractNumId="79">
    <w:nsid w:val="33120524"/>
    <w:multiLevelType w:val="hybridMultilevel"/>
    <w:tmpl w:val="6032BB5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nsid w:val="363C4D12"/>
    <w:multiLevelType w:val="hybridMultilevel"/>
    <w:tmpl w:val="096E1894"/>
    <w:lvl w:ilvl="0" w:tplc="5CFED8F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37ED3A0E"/>
    <w:multiLevelType w:val="hybridMultilevel"/>
    <w:tmpl w:val="D180A7F6"/>
    <w:name w:val="WW8Num212"/>
    <w:lvl w:ilvl="0" w:tplc="1F383076">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nsid w:val="3CFB1B75"/>
    <w:multiLevelType w:val="hybridMultilevel"/>
    <w:tmpl w:val="3408806C"/>
    <w:lvl w:ilvl="0" w:tplc="8A0EB840">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nsid w:val="3E631466"/>
    <w:multiLevelType w:val="hybridMultilevel"/>
    <w:tmpl w:val="A46415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nsid w:val="456731A1"/>
    <w:multiLevelType w:val="hybridMultilevel"/>
    <w:tmpl w:val="4F888F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456E3D6B"/>
    <w:multiLevelType w:val="hybridMultilevel"/>
    <w:tmpl w:val="EBE8D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46D51949"/>
    <w:multiLevelType w:val="hybridMultilevel"/>
    <w:tmpl w:val="C2E8E8A8"/>
    <w:lvl w:ilvl="0" w:tplc="56AA18E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nsid w:val="483E3087"/>
    <w:multiLevelType w:val="hybridMultilevel"/>
    <w:tmpl w:val="9D08AC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8">
    <w:nsid w:val="4A0F74A4"/>
    <w:multiLevelType w:val="hybridMultilevel"/>
    <w:tmpl w:val="F768E78C"/>
    <w:lvl w:ilvl="0" w:tplc="241A0001">
      <w:start w:val="1"/>
      <w:numFmt w:val="bullet"/>
      <w:pStyle w:val="Crtica2"/>
      <w:lvlText w:val=""/>
      <w:lvlJc w:val="left"/>
      <w:pPr>
        <w:ind w:left="1080" w:hanging="360"/>
      </w:pPr>
      <w:rPr>
        <w:rFonts w:ascii="Symbol" w:hAnsi="Symbol" w:hint="default"/>
      </w:rPr>
    </w:lvl>
    <w:lvl w:ilvl="1" w:tplc="241A0019">
      <w:start w:val="1"/>
      <w:numFmt w:val="decimal"/>
      <w:lvlText w:val="%2."/>
      <w:lvlJc w:val="left"/>
      <w:pPr>
        <w:tabs>
          <w:tab w:val="num" w:pos="1440"/>
        </w:tabs>
        <w:ind w:left="1440" w:hanging="360"/>
      </w:pPr>
    </w:lvl>
    <w:lvl w:ilvl="2" w:tplc="241A001B">
      <w:start w:val="1"/>
      <w:numFmt w:val="decimal"/>
      <w:lvlText w:val="%3."/>
      <w:lvlJc w:val="left"/>
      <w:pPr>
        <w:tabs>
          <w:tab w:val="num" w:pos="2160"/>
        </w:tabs>
        <w:ind w:left="2160" w:hanging="360"/>
      </w:pPr>
    </w:lvl>
    <w:lvl w:ilvl="3" w:tplc="241A000F">
      <w:start w:val="1"/>
      <w:numFmt w:val="decimal"/>
      <w:lvlText w:val="%4."/>
      <w:lvlJc w:val="left"/>
      <w:pPr>
        <w:tabs>
          <w:tab w:val="num" w:pos="2880"/>
        </w:tabs>
        <w:ind w:left="2880" w:hanging="360"/>
      </w:pPr>
    </w:lvl>
    <w:lvl w:ilvl="4" w:tplc="241A0019">
      <w:start w:val="1"/>
      <w:numFmt w:val="decimal"/>
      <w:lvlText w:val="%5."/>
      <w:lvlJc w:val="left"/>
      <w:pPr>
        <w:tabs>
          <w:tab w:val="num" w:pos="3600"/>
        </w:tabs>
        <w:ind w:left="3600" w:hanging="360"/>
      </w:pPr>
    </w:lvl>
    <w:lvl w:ilvl="5" w:tplc="241A001B">
      <w:start w:val="1"/>
      <w:numFmt w:val="decimal"/>
      <w:lvlText w:val="%6."/>
      <w:lvlJc w:val="left"/>
      <w:pPr>
        <w:tabs>
          <w:tab w:val="num" w:pos="4320"/>
        </w:tabs>
        <w:ind w:left="4320" w:hanging="360"/>
      </w:pPr>
    </w:lvl>
    <w:lvl w:ilvl="6" w:tplc="241A000F">
      <w:start w:val="1"/>
      <w:numFmt w:val="decimal"/>
      <w:lvlText w:val="%7."/>
      <w:lvlJc w:val="left"/>
      <w:pPr>
        <w:tabs>
          <w:tab w:val="num" w:pos="5040"/>
        </w:tabs>
        <w:ind w:left="5040" w:hanging="360"/>
      </w:pPr>
    </w:lvl>
    <w:lvl w:ilvl="7" w:tplc="241A0019">
      <w:start w:val="1"/>
      <w:numFmt w:val="decimal"/>
      <w:lvlText w:val="%8."/>
      <w:lvlJc w:val="left"/>
      <w:pPr>
        <w:tabs>
          <w:tab w:val="num" w:pos="5760"/>
        </w:tabs>
        <w:ind w:left="5760" w:hanging="360"/>
      </w:pPr>
    </w:lvl>
    <w:lvl w:ilvl="8" w:tplc="241A001B">
      <w:start w:val="1"/>
      <w:numFmt w:val="decimal"/>
      <w:lvlText w:val="%9."/>
      <w:lvlJc w:val="left"/>
      <w:pPr>
        <w:tabs>
          <w:tab w:val="num" w:pos="6480"/>
        </w:tabs>
        <w:ind w:left="6480" w:hanging="360"/>
      </w:pPr>
    </w:lvl>
  </w:abstractNum>
  <w:abstractNum w:abstractNumId="89">
    <w:nsid w:val="4FA533B4"/>
    <w:multiLevelType w:val="hybridMultilevel"/>
    <w:tmpl w:val="A03CC574"/>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0">
    <w:nsid w:val="50576BD7"/>
    <w:multiLevelType w:val="hybridMultilevel"/>
    <w:tmpl w:val="BBA432A0"/>
    <w:lvl w:ilvl="0" w:tplc="081A0001">
      <w:start w:val="1"/>
      <w:numFmt w:val="bullet"/>
      <w:lvlText w:val=""/>
      <w:lvlJc w:val="left"/>
      <w:pPr>
        <w:tabs>
          <w:tab w:val="num" w:pos="928"/>
        </w:tabs>
        <w:ind w:left="928" w:hanging="360"/>
      </w:pPr>
      <w:rPr>
        <w:rFonts w:ascii="Symbol" w:hAnsi="Symbol" w:hint="default"/>
      </w:rPr>
    </w:lvl>
    <w:lvl w:ilvl="1" w:tplc="081A0003" w:tentative="1">
      <w:start w:val="1"/>
      <w:numFmt w:val="bullet"/>
      <w:lvlText w:val="o"/>
      <w:lvlJc w:val="left"/>
      <w:pPr>
        <w:tabs>
          <w:tab w:val="num" w:pos="1695"/>
        </w:tabs>
        <w:ind w:left="1695" w:hanging="360"/>
      </w:pPr>
      <w:rPr>
        <w:rFonts w:ascii="Courier New" w:hAnsi="Courier New" w:cs="Courier New" w:hint="default"/>
      </w:rPr>
    </w:lvl>
    <w:lvl w:ilvl="2" w:tplc="081A0005" w:tentative="1">
      <w:start w:val="1"/>
      <w:numFmt w:val="bullet"/>
      <w:lvlText w:val=""/>
      <w:lvlJc w:val="left"/>
      <w:pPr>
        <w:tabs>
          <w:tab w:val="num" w:pos="2415"/>
        </w:tabs>
        <w:ind w:left="2415" w:hanging="360"/>
      </w:pPr>
      <w:rPr>
        <w:rFonts w:ascii="Wingdings" w:hAnsi="Wingdings" w:hint="default"/>
      </w:rPr>
    </w:lvl>
    <w:lvl w:ilvl="3" w:tplc="081A0001" w:tentative="1">
      <w:start w:val="1"/>
      <w:numFmt w:val="bullet"/>
      <w:lvlText w:val=""/>
      <w:lvlJc w:val="left"/>
      <w:pPr>
        <w:tabs>
          <w:tab w:val="num" w:pos="3135"/>
        </w:tabs>
        <w:ind w:left="3135" w:hanging="360"/>
      </w:pPr>
      <w:rPr>
        <w:rFonts w:ascii="Symbol" w:hAnsi="Symbol" w:hint="default"/>
      </w:rPr>
    </w:lvl>
    <w:lvl w:ilvl="4" w:tplc="081A0003" w:tentative="1">
      <w:start w:val="1"/>
      <w:numFmt w:val="bullet"/>
      <w:lvlText w:val="o"/>
      <w:lvlJc w:val="left"/>
      <w:pPr>
        <w:tabs>
          <w:tab w:val="num" w:pos="3855"/>
        </w:tabs>
        <w:ind w:left="3855" w:hanging="360"/>
      </w:pPr>
      <w:rPr>
        <w:rFonts w:ascii="Courier New" w:hAnsi="Courier New" w:cs="Courier New" w:hint="default"/>
      </w:rPr>
    </w:lvl>
    <w:lvl w:ilvl="5" w:tplc="081A0005" w:tentative="1">
      <w:start w:val="1"/>
      <w:numFmt w:val="bullet"/>
      <w:lvlText w:val=""/>
      <w:lvlJc w:val="left"/>
      <w:pPr>
        <w:tabs>
          <w:tab w:val="num" w:pos="4575"/>
        </w:tabs>
        <w:ind w:left="4575" w:hanging="360"/>
      </w:pPr>
      <w:rPr>
        <w:rFonts w:ascii="Wingdings" w:hAnsi="Wingdings" w:hint="default"/>
      </w:rPr>
    </w:lvl>
    <w:lvl w:ilvl="6" w:tplc="081A0001" w:tentative="1">
      <w:start w:val="1"/>
      <w:numFmt w:val="bullet"/>
      <w:lvlText w:val=""/>
      <w:lvlJc w:val="left"/>
      <w:pPr>
        <w:tabs>
          <w:tab w:val="num" w:pos="5295"/>
        </w:tabs>
        <w:ind w:left="5295" w:hanging="360"/>
      </w:pPr>
      <w:rPr>
        <w:rFonts w:ascii="Symbol" w:hAnsi="Symbol" w:hint="default"/>
      </w:rPr>
    </w:lvl>
    <w:lvl w:ilvl="7" w:tplc="081A0003" w:tentative="1">
      <w:start w:val="1"/>
      <w:numFmt w:val="bullet"/>
      <w:lvlText w:val="o"/>
      <w:lvlJc w:val="left"/>
      <w:pPr>
        <w:tabs>
          <w:tab w:val="num" w:pos="6015"/>
        </w:tabs>
        <w:ind w:left="6015" w:hanging="360"/>
      </w:pPr>
      <w:rPr>
        <w:rFonts w:ascii="Courier New" w:hAnsi="Courier New" w:cs="Courier New" w:hint="default"/>
      </w:rPr>
    </w:lvl>
    <w:lvl w:ilvl="8" w:tplc="081A0005" w:tentative="1">
      <w:start w:val="1"/>
      <w:numFmt w:val="bullet"/>
      <w:lvlText w:val=""/>
      <w:lvlJc w:val="left"/>
      <w:pPr>
        <w:tabs>
          <w:tab w:val="num" w:pos="6735"/>
        </w:tabs>
        <w:ind w:left="6735" w:hanging="360"/>
      </w:pPr>
      <w:rPr>
        <w:rFonts w:ascii="Wingdings" w:hAnsi="Wingdings" w:hint="default"/>
      </w:rPr>
    </w:lvl>
  </w:abstractNum>
  <w:abstractNum w:abstractNumId="91">
    <w:nsid w:val="55002F12"/>
    <w:multiLevelType w:val="hybridMultilevel"/>
    <w:tmpl w:val="4282D21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nsid w:val="58A873C6"/>
    <w:multiLevelType w:val="hybridMultilevel"/>
    <w:tmpl w:val="955C832A"/>
    <w:name w:val="WW8Num21232"/>
    <w:lvl w:ilvl="0" w:tplc="84900344">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93">
    <w:nsid w:val="5A762A9D"/>
    <w:multiLevelType w:val="hybridMultilevel"/>
    <w:tmpl w:val="FFA619F2"/>
    <w:name w:val="WW8Num372243222"/>
    <w:lvl w:ilvl="0" w:tplc="081A0001">
      <w:numFmt w:val="bullet"/>
      <w:lvlText w:val="-"/>
      <w:lvlJc w:val="left"/>
      <w:pPr>
        <w:tabs>
          <w:tab w:val="num" w:pos="720"/>
        </w:tabs>
        <w:ind w:left="720" w:hanging="360"/>
      </w:pPr>
      <w:rPr>
        <w:rFonts w:ascii="Arial" w:eastAsia="Times New Roman" w:hAnsi="Arial" w:cs="Aria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94">
    <w:nsid w:val="5F6C793B"/>
    <w:multiLevelType w:val="hybridMultilevel"/>
    <w:tmpl w:val="564C0F3C"/>
    <w:lvl w:ilvl="0" w:tplc="367EE632">
      <w:start w:val="1"/>
      <w:numFmt w:val="bullet"/>
      <w:pStyle w:val="KDNabrajanje"/>
      <w:lvlText w:val=""/>
      <w:lvlJc w:val="left"/>
      <w:pPr>
        <w:tabs>
          <w:tab w:val="num" w:pos="630"/>
        </w:tabs>
        <w:ind w:left="630" w:hanging="360"/>
      </w:pPr>
      <w:rPr>
        <w:rFonts w:ascii="Symbol" w:hAnsi="Symbol" w:hint="default"/>
        <w:color w:val="auto"/>
      </w:rPr>
    </w:lvl>
    <w:lvl w:ilvl="1" w:tplc="04090001">
      <w:start w:val="1"/>
      <w:numFmt w:val="bullet"/>
      <w:lvlText w:val=""/>
      <w:lvlJc w:val="left"/>
      <w:pPr>
        <w:tabs>
          <w:tab w:val="num" w:pos="1518"/>
        </w:tabs>
        <w:ind w:left="1518" w:hanging="360"/>
      </w:pPr>
      <w:rPr>
        <w:rFonts w:ascii="Wingdings" w:hAnsi="Wingdings" w:hint="default"/>
      </w:rPr>
    </w:lvl>
    <w:lvl w:ilvl="2" w:tplc="04090005">
      <w:start w:val="1"/>
      <w:numFmt w:val="bullet"/>
      <w:lvlText w:val=""/>
      <w:lvlJc w:val="left"/>
      <w:pPr>
        <w:tabs>
          <w:tab w:val="num" w:pos="2226"/>
        </w:tabs>
        <w:ind w:left="2226" w:hanging="360"/>
      </w:pPr>
      <w:rPr>
        <w:rFonts w:ascii="Symbol" w:hAnsi="Symbol"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95">
    <w:nsid w:val="674C1C32"/>
    <w:multiLevelType w:val="hybridMultilevel"/>
    <w:tmpl w:val="CBE80578"/>
    <w:lvl w:ilvl="0" w:tplc="699602C4">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6">
    <w:nsid w:val="676424AE"/>
    <w:multiLevelType w:val="hybridMultilevel"/>
    <w:tmpl w:val="C9DCA344"/>
    <w:name w:val="WW8Num21233"/>
    <w:lvl w:ilvl="0" w:tplc="4BE2A768">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nsid w:val="6FDB63F6"/>
    <w:multiLevelType w:val="hybridMultilevel"/>
    <w:tmpl w:val="223836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8">
    <w:nsid w:val="7155294C"/>
    <w:multiLevelType w:val="multilevel"/>
    <w:tmpl w:val="1C86BF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9">
    <w:nsid w:val="721A126F"/>
    <w:multiLevelType w:val="hybridMultilevel"/>
    <w:tmpl w:val="AB5EC2F2"/>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0">
    <w:nsid w:val="72445A29"/>
    <w:multiLevelType w:val="hybridMultilevel"/>
    <w:tmpl w:val="40C09B94"/>
    <w:lvl w:ilvl="0" w:tplc="04090001">
      <w:start w:val="1"/>
      <w:numFmt w:val="decimal"/>
      <w:pStyle w:val="Heading1"/>
      <w:lvlText w:val="%1."/>
      <w:lvlJc w:val="left"/>
      <w:pPr>
        <w:tabs>
          <w:tab w:val="num" w:pos="723"/>
        </w:tabs>
        <w:ind w:left="723" w:hanging="360"/>
      </w:pPr>
    </w:lvl>
    <w:lvl w:ilvl="1" w:tplc="04090003" w:tentative="1">
      <w:start w:val="1"/>
      <w:numFmt w:val="lowerLetter"/>
      <w:lvlText w:val="%2."/>
      <w:lvlJc w:val="left"/>
      <w:pPr>
        <w:tabs>
          <w:tab w:val="num" w:pos="1443"/>
        </w:tabs>
        <w:ind w:left="1443" w:hanging="360"/>
      </w:pPr>
    </w:lvl>
    <w:lvl w:ilvl="2" w:tplc="04090005" w:tentative="1">
      <w:start w:val="1"/>
      <w:numFmt w:val="lowerRoman"/>
      <w:lvlText w:val="%3."/>
      <w:lvlJc w:val="right"/>
      <w:pPr>
        <w:tabs>
          <w:tab w:val="num" w:pos="2163"/>
        </w:tabs>
        <w:ind w:left="2163" w:hanging="180"/>
      </w:pPr>
    </w:lvl>
    <w:lvl w:ilvl="3" w:tplc="04090001" w:tentative="1">
      <w:start w:val="1"/>
      <w:numFmt w:val="decimal"/>
      <w:lvlText w:val="%4."/>
      <w:lvlJc w:val="left"/>
      <w:pPr>
        <w:tabs>
          <w:tab w:val="num" w:pos="2883"/>
        </w:tabs>
        <w:ind w:left="2883" w:hanging="360"/>
      </w:pPr>
    </w:lvl>
    <w:lvl w:ilvl="4" w:tplc="04090003" w:tentative="1">
      <w:start w:val="1"/>
      <w:numFmt w:val="lowerLetter"/>
      <w:lvlText w:val="%5."/>
      <w:lvlJc w:val="left"/>
      <w:pPr>
        <w:tabs>
          <w:tab w:val="num" w:pos="3603"/>
        </w:tabs>
        <w:ind w:left="3603" w:hanging="360"/>
      </w:pPr>
    </w:lvl>
    <w:lvl w:ilvl="5" w:tplc="04090005" w:tentative="1">
      <w:start w:val="1"/>
      <w:numFmt w:val="lowerRoman"/>
      <w:lvlText w:val="%6."/>
      <w:lvlJc w:val="right"/>
      <w:pPr>
        <w:tabs>
          <w:tab w:val="num" w:pos="4323"/>
        </w:tabs>
        <w:ind w:left="4323" w:hanging="180"/>
      </w:pPr>
    </w:lvl>
    <w:lvl w:ilvl="6" w:tplc="04090001" w:tentative="1">
      <w:start w:val="1"/>
      <w:numFmt w:val="decimal"/>
      <w:lvlText w:val="%7."/>
      <w:lvlJc w:val="left"/>
      <w:pPr>
        <w:tabs>
          <w:tab w:val="num" w:pos="5043"/>
        </w:tabs>
        <w:ind w:left="5043" w:hanging="360"/>
      </w:pPr>
    </w:lvl>
    <w:lvl w:ilvl="7" w:tplc="04090003" w:tentative="1">
      <w:start w:val="1"/>
      <w:numFmt w:val="lowerLetter"/>
      <w:lvlText w:val="%8."/>
      <w:lvlJc w:val="left"/>
      <w:pPr>
        <w:tabs>
          <w:tab w:val="num" w:pos="5763"/>
        </w:tabs>
        <w:ind w:left="5763" w:hanging="360"/>
      </w:pPr>
    </w:lvl>
    <w:lvl w:ilvl="8" w:tplc="04090005" w:tentative="1">
      <w:start w:val="1"/>
      <w:numFmt w:val="lowerRoman"/>
      <w:lvlText w:val="%9."/>
      <w:lvlJc w:val="right"/>
      <w:pPr>
        <w:tabs>
          <w:tab w:val="num" w:pos="6483"/>
        </w:tabs>
        <w:ind w:left="6483" w:hanging="180"/>
      </w:pPr>
    </w:lvl>
  </w:abstractNum>
  <w:abstractNum w:abstractNumId="101">
    <w:nsid w:val="73F26036"/>
    <w:multiLevelType w:val="hybridMultilevel"/>
    <w:tmpl w:val="83C8065E"/>
    <w:name w:val="WW8Num2122"/>
    <w:lvl w:ilvl="0" w:tplc="1F383076">
      <w:start w:val="3"/>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nsid w:val="75200DC4"/>
    <w:multiLevelType w:val="hybridMultilevel"/>
    <w:tmpl w:val="5B4261FC"/>
    <w:name w:val="WW8Num21322"/>
    <w:lvl w:ilvl="0" w:tplc="CD00019A">
      <w:start w:val="1"/>
      <w:numFmt w:val="decimal"/>
      <w:lvlText w:val="%1)"/>
      <w:lvlJc w:val="left"/>
      <w:pPr>
        <w:tabs>
          <w:tab w:val="num" w:pos="1418"/>
        </w:tabs>
        <w:ind w:left="795" w:firstLine="623"/>
      </w:pPr>
      <w:rPr>
        <w:rFonts w:hint="default"/>
      </w:rPr>
    </w:lvl>
    <w:lvl w:ilvl="1" w:tplc="04090019" w:tentative="1">
      <w:start w:val="1"/>
      <w:numFmt w:val="lowerLetter"/>
      <w:lvlText w:val="%2."/>
      <w:lvlJc w:val="left"/>
      <w:pPr>
        <w:tabs>
          <w:tab w:val="num" w:pos="1343"/>
        </w:tabs>
        <w:ind w:left="1343" w:hanging="360"/>
      </w:pPr>
    </w:lvl>
    <w:lvl w:ilvl="2" w:tplc="0409001B" w:tentative="1">
      <w:start w:val="1"/>
      <w:numFmt w:val="lowerRoman"/>
      <w:lvlText w:val="%3."/>
      <w:lvlJc w:val="right"/>
      <w:pPr>
        <w:tabs>
          <w:tab w:val="num" w:pos="2063"/>
        </w:tabs>
        <w:ind w:left="2063" w:hanging="180"/>
      </w:pPr>
    </w:lvl>
    <w:lvl w:ilvl="3" w:tplc="0409000F" w:tentative="1">
      <w:start w:val="1"/>
      <w:numFmt w:val="decimal"/>
      <w:lvlText w:val="%4."/>
      <w:lvlJc w:val="left"/>
      <w:pPr>
        <w:tabs>
          <w:tab w:val="num" w:pos="2783"/>
        </w:tabs>
        <w:ind w:left="2783" w:hanging="360"/>
      </w:pPr>
    </w:lvl>
    <w:lvl w:ilvl="4" w:tplc="04090019" w:tentative="1">
      <w:start w:val="1"/>
      <w:numFmt w:val="lowerLetter"/>
      <w:lvlText w:val="%5."/>
      <w:lvlJc w:val="left"/>
      <w:pPr>
        <w:tabs>
          <w:tab w:val="num" w:pos="3503"/>
        </w:tabs>
        <w:ind w:left="3503" w:hanging="360"/>
      </w:pPr>
    </w:lvl>
    <w:lvl w:ilvl="5" w:tplc="0409001B" w:tentative="1">
      <w:start w:val="1"/>
      <w:numFmt w:val="lowerRoman"/>
      <w:lvlText w:val="%6."/>
      <w:lvlJc w:val="right"/>
      <w:pPr>
        <w:tabs>
          <w:tab w:val="num" w:pos="4223"/>
        </w:tabs>
        <w:ind w:left="4223" w:hanging="180"/>
      </w:pPr>
    </w:lvl>
    <w:lvl w:ilvl="6" w:tplc="0409000F" w:tentative="1">
      <w:start w:val="1"/>
      <w:numFmt w:val="decimal"/>
      <w:lvlText w:val="%7."/>
      <w:lvlJc w:val="left"/>
      <w:pPr>
        <w:tabs>
          <w:tab w:val="num" w:pos="4943"/>
        </w:tabs>
        <w:ind w:left="4943" w:hanging="360"/>
      </w:pPr>
    </w:lvl>
    <w:lvl w:ilvl="7" w:tplc="04090019" w:tentative="1">
      <w:start w:val="1"/>
      <w:numFmt w:val="lowerLetter"/>
      <w:lvlText w:val="%8."/>
      <w:lvlJc w:val="left"/>
      <w:pPr>
        <w:tabs>
          <w:tab w:val="num" w:pos="5663"/>
        </w:tabs>
        <w:ind w:left="5663" w:hanging="360"/>
      </w:pPr>
    </w:lvl>
    <w:lvl w:ilvl="8" w:tplc="0409001B" w:tentative="1">
      <w:start w:val="1"/>
      <w:numFmt w:val="lowerRoman"/>
      <w:lvlText w:val="%9."/>
      <w:lvlJc w:val="right"/>
      <w:pPr>
        <w:tabs>
          <w:tab w:val="num" w:pos="6383"/>
        </w:tabs>
        <w:ind w:left="6383" w:hanging="180"/>
      </w:pPr>
    </w:lvl>
  </w:abstractNum>
  <w:abstractNum w:abstractNumId="103">
    <w:nsid w:val="7726376D"/>
    <w:multiLevelType w:val="hybridMultilevel"/>
    <w:tmpl w:val="FCA6F6EE"/>
    <w:name w:val="WW8Num82"/>
    <w:lvl w:ilvl="0" w:tplc="081A0001">
      <w:start w:val="1"/>
      <w:numFmt w:val="bullet"/>
      <w:lvlText w:val=""/>
      <w:lvlJc w:val="left"/>
      <w:pPr>
        <w:ind w:left="1080" w:hanging="360"/>
      </w:pPr>
      <w:rPr>
        <w:rFonts w:ascii="Symbol" w:hAnsi="Symbo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104">
    <w:nsid w:val="7BBD4F1F"/>
    <w:multiLevelType w:val="hybridMultilevel"/>
    <w:tmpl w:val="5DB0966E"/>
    <w:styleLink w:val="1111111"/>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00"/>
  </w:num>
  <w:num w:numId="2">
    <w:abstractNumId w:val="72"/>
  </w:num>
  <w:num w:numId="3">
    <w:abstractNumId w:val="94"/>
  </w:num>
  <w:num w:numId="4">
    <w:abstractNumId w:val="61"/>
  </w:num>
  <w:num w:numId="5">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8"/>
  </w:num>
  <w:num w:numId="7">
    <w:abstractNumId w:val="104"/>
  </w:num>
  <w:num w:numId="8">
    <w:abstractNumId w:val="82"/>
  </w:num>
  <w:num w:numId="9">
    <w:abstractNumId w:val="76"/>
  </w:num>
  <w:num w:numId="10">
    <w:abstractNumId w:val="66"/>
  </w:num>
  <w:num w:numId="11">
    <w:abstractNumId w:val="62"/>
  </w:num>
  <w:num w:numId="12">
    <w:abstractNumId w:val="84"/>
  </w:num>
  <w:num w:numId="13">
    <w:abstractNumId w:val="71"/>
  </w:num>
  <w:num w:numId="14">
    <w:abstractNumId w:val="95"/>
  </w:num>
  <w:num w:numId="15">
    <w:abstractNumId w:val="99"/>
  </w:num>
  <w:num w:numId="16">
    <w:abstractNumId w:val="95"/>
  </w:num>
  <w:num w:numId="17">
    <w:abstractNumId w:val="54"/>
  </w:num>
  <w:num w:numId="18">
    <w:abstractNumId w:val="89"/>
  </w:num>
  <w:num w:numId="19">
    <w:abstractNumId w:val="98"/>
  </w:num>
  <w:num w:numId="20">
    <w:abstractNumId w:val="74"/>
  </w:num>
  <w:num w:numId="21">
    <w:abstractNumId w:val="50"/>
  </w:num>
  <w:num w:numId="22">
    <w:abstractNumId w:val="49"/>
  </w:num>
  <w:num w:numId="23">
    <w:abstractNumId w:val="77"/>
  </w:num>
  <w:num w:numId="24">
    <w:abstractNumId w:val="90"/>
  </w:num>
  <w:num w:numId="25">
    <w:abstractNumId w:val="69"/>
  </w:num>
  <w:num w:numId="26">
    <w:abstractNumId w:val="73"/>
  </w:num>
  <w:num w:numId="27">
    <w:abstractNumId w:val="52"/>
  </w:num>
  <w:num w:numId="28">
    <w:abstractNumId w:val="75"/>
  </w:num>
  <w:num w:numId="29">
    <w:abstractNumId w:val="56"/>
  </w:num>
  <w:num w:numId="30">
    <w:abstractNumId w:val="97"/>
  </w:num>
  <w:num w:numId="31">
    <w:abstractNumId w:val="83"/>
  </w:num>
  <w:num w:numId="32">
    <w:abstractNumId w:val="55"/>
  </w:num>
  <w:num w:numId="33">
    <w:abstractNumId w:val="86"/>
  </w:num>
  <w:num w:numId="34">
    <w:abstractNumId w:val="79"/>
  </w:num>
  <w:num w:numId="35">
    <w:abstractNumId w:val="63"/>
  </w:num>
  <w:num w:numId="36">
    <w:abstractNumId w:val="64"/>
  </w:num>
  <w:num w:numId="37">
    <w:abstractNumId w:val="70"/>
  </w:num>
  <w:num w:numId="38">
    <w:abstractNumId w:val="80"/>
  </w:num>
  <w:num w:numId="39">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7"/>
  </w:num>
  <w:num w:numId="41">
    <w:abstractNumId w:val="85"/>
  </w:num>
  <w:num w:numId="42">
    <w:abstractNumId w:val="67"/>
  </w:num>
  <w:num w:numId="43">
    <w:abstractNumId w:val="91"/>
  </w:num>
  <w:num w:numId="44">
    <w:abstractNumId w:val="53"/>
  </w:num>
  <w:num w:numId="45">
    <w:abstractNumId w:val="5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362"/>
    <w:rsid w:val="00000258"/>
    <w:rsid w:val="000003A7"/>
    <w:rsid w:val="0000063E"/>
    <w:rsid w:val="000006F6"/>
    <w:rsid w:val="00000730"/>
    <w:rsid w:val="00000822"/>
    <w:rsid w:val="0000099A"/>
    <w:rsid w:val="00001095"/>
    <w:rsid w:val="00001727"/>
    <w:rsid w:val="000024F4"/>
    <w:rsid w:val="00002690"/>
    <w:rsid w:val="00002C21"/>
    <w:rsid w:val="00003023"/>
    <w:rsid w:val="000035F7"/>
    <w:rsid w:val="000042FE"/>
    <w:rsid w:val="0000496D"/>
    <w:rsid w:val="00005800"/>
    <w:rsid w:val="00005C53"/>
    <w:rsid w:val="00005D85"/>
    <w:rsid w:val="00006E35"/>
    <w:rsid w:val="00007AED"/>
    <w:rsid w:val="00007CE7"/>
    <w:rsid w:val="00007DF8"/>
    <w:rsid w:val="000102BB"/>
    <w:rsid w:val="000104DC"/>
    <w:rsid w:val="00010771"/>
    <w:rsid w:val="0001087F"/>
    <w:rsid w:val="00010AE5"/>
    <w:rsid w:val="00010E2B"/>
    <w:rsid w:val="00010E49"/>
    <w:rsid w:val="0001109C"/>
    <w:rsid w:val="00011109"/>
    <w:rsid w:val="000113BB"/>
    <w:rsid w:val="000115C3"/>
    <w:rsid w:val="0001164B"/>
    <w:rsid w:val="00011A89"/>
    <w:rsid w:val="00011DCA"/>
    <w:rsid w:val="0001214C"/>
    <w:rsid w:val="00012769"/>
    <w:rsid w:val="0001299B"/>
    <w:rsid w:val="00012EA5"/>
    <w:rsid w:val="000131E4"/>
    <w:rsid w:val="0001344F"/>
    <w:rsid w:val="0001391A"/>
    <w:rsid w:val="0001450B"/>
    <w:rsid w:val="0001466B"/>
    <w:rsid w:val="00014750"/>
    <w:rsid w:val="00014F46"/>
    <w:rsid w:val="00015894"/>
    <w:rsid w:val="000159ED"/>
    <w:rsid w:val="00015D88"/>
    <w:rsid w:val="00015E2F"/>
    <w:rsid w:val="00015E7C"/>
    <w:rsid w:val="000167FC"/>
    <w:rsid w:val="000170DE"/>
    <w:rsid w:val="0001751F"/>
    <w:rsid w:val="00017C93"/>
    <w:rsid w:val="00017F00"/>
    <w:rsid w:val="000203EF"/>
    <w:rsid w:val="000205B9"/>
    <w:rsid w:val="00020A55"/>
    <w:rsid w:val="00020A7C"/>
    <w:rsid w:val="00020C23"/>
    <w:rsid w:val="00020D2A"/>
    <w:rsid w:val="00020D7D"/>
    <w:rsid w:val="00020D8B"/>
    <w:rsid w:val="00020DC9"/>
    <w:rsid w:val="00021350"/>
    <w:rsid w:val="00021B90"/>
    <w:rsid w:val="00021C99"/>
    <w:rsid w:val="00021E7F"/>
    <w:rsid w:val="000221F1"/>
    <w:rsid w:val="000224DA"/>
    <w:rsid w:val="00022726"/>
    <w:rsid w:val="000227EC"/>
    <w:rsid w:val="00022CB5"/>
    <w:rsid w:val="00023057"/>
    <w:rsid w:val="00023308"/>
    <w:rsid w:val="00023794"/>
    <w:rsid w:val="00023BFF"/>
    <w:rsid w:val="00023D09"/>
    <w:rsid w:val="0002512F"/>
    <w:rsid w:val="00025304"/>
    <w:rsid w:val="00025ABF"/>
    <w:rsid w:val="00025B97"/>
    <w:rsid w:val="00025D10"/>
    <w:rsid w:val="00025EC5"/>
    <w:rsid w:val="00026036"/>
    <w:rsid w:val="000261C8"/>
    <w:rsid w:val="00026444"/>
    <w:rsid w:val="00026621"/>
    <w:rsid w:val="000267C3"/>
    <w:rsid w:val="00026A70"/>
    <w:rsid w:val="00026C1F"/>
    <w:rsid w:val="00026F45"/>
    <w:rsid w:val="00027418"/>
    <w:rsid w:val="0002750F"/>
    <w:rsid w:val="00027F81"/>
    <w:rsid w:val="000303E2"/>
    <w:rsid w:val="00030591"/>
    <w:rsid w:val="00030B9D"/>
    <w:rsid w:val="0003103E"/>
    <w:rsid w:val="0003169E"/>
    <w:rsid w:val="000317BA"/>
    <w:rsid w:val="00031E71"/>
    <w:rsid w:val="00032272"/>
    <w:rsid w:val="00032B7E"/>
    <w:rsid w:val="00032C65"/>
    <w:rsid w:val="0003302D"/>
    <w:rsid w:val="00033D74"/>
    <w:rsid w:val="00034535"/>
    <w:rsid w:val="0003493C"/>
    <w:rsid w:val="00034E4F"/>
    <w:rsid w:val="00034FFF"/>
    <w:rsid w:val="00035379"/>
    <w:rsid w:val="00035507"/>
    <w:rsid w:val="00035517"/>
    <w:rsid w:val="0003588D"/>
    <w:rsid w:val="000359EE"/>
    <w:rsid w:val="00035C04"/>
    <w:rsid w:val="00036222"/>
    <w:rsid w:val="000364AD"/>
    <w:rsid w:val="000365C7"/>
    <w:rsid w:val="00036776"/>
    <w:rsid w:val="00036BDD"/>
    <w:rsid w:val="0003771A"/>
    <w:rsid w:val="0003791F"/>
    <w:rsid w:val="00037B82"/>
    <w:rsid w:val="00037E5A"/>
    <w:rsid w:val="00041105"/>
    <w:rsid w:val="000413D7"/>
    <w:rsid w:val="00041B26"/>
    <w:rsid w:val="00041CE5"/>
    <w:rsid w:val="00041D7D"/>
    <w:rsid w:val="00041FE3"/>
    <w:rsid w:val="000420B3"/>
    <w:rsid w:val="000420FF"/>
    <w:rsid w:val="00042335"/>
    <w:rsid w:val="000426A6"/>
    <w:rsid w:val="00042846"/>
    <w:rsid w:val="00042AB1"/>
    <w:rsid w:val="00042D8E"/>
    <w:rsid w:val="0004327C"/>
    <w:rsid w:val="00043B23"/>
    <w:rsid w:val="00043C87"/>
    <w:rsid w:val="00043D31"/>
    <w:rsid w:val="000440B1"/>
    <w:rsid w:val="00044484"/>
    <w:rsid w:val="00044A8E"/>
    <w:rsid w:val="000455D2"/>
    <w:rsid w:val="00045FB6"/>
    <w:rsid w:val="00046381"/>
    <w:rsid w:val="00046BC7"/>
    <w:rsid w:val="00046BE9"/>
    <w:rsid w:val="00046D24"/>
    <w:rsid w:val="00046DA8"/>
    <w:rsid w:val="00046F29"/>
    <w:rsid w:val="00046FA0"/>
    <w:rsid w:val="0004735E"/>
    <w:rsid w:val="00047382"/>
    <w:rsid w:val="0004799D"/>
    <w:rsid w:val="0005083D"/>
    <w:rsid w:val="00050CD6"/>
    <w:rsid w:val="00050FBE"/>
    <w:rsid w:val="0005127F"/>
    <w:rsid w:val="00051432"/>
    <w:rsid w:val="00051B4A"/>
    <w:rsid w:val="00052B06"/>
    <w:rsid w:val="00052DCF"/>
    <w:rsid w:val="00052F72"/>
    <w:rsid w:val="00053146"/>
    <w:rsid w:val="0005316D"/>
    <w:rsid w:val="000532AB"/>
    <w:rsid w:val="000533E6"/>
    <w:rsid w:val="00053796"/>
    <w:rsid w:val="00053D58"/>
    <w:rsid w:val="00053D87"/>
    <w:rsid w:val="00053E33"/>
    <w:rsid w:val="00055239"/>
    <w:rsid w:val="000554F7"/>
    <w:rsid w:val="000556DA"/>
    <w:rsid w:val="00055834"/>
    <w:rsid w:val="00056C77"/>
    <w:rsid w:val="000577BC"/>
    <w:rsid w:val="00057E3F"/>
    <w:rsid w:val="00057EE8"/>
    <w:rsid w:val="00057F61"/>
    <w:rsid w:val="0006051E"/>
    <w:rsid w:val="000609A8"/>
    <w:rsid w:val="00060DAC"/>
    <w:rsid w:val="0006139C"/>
    <w:rsid w:val="000613C3"/>
    <w:rsid w:val="00061507"/>
    <w:rsid w:val="000615A2"/>
    <w:rsid w:val="000616A5"/>
    <w:rsid w:val="000616FA"/>
    <w:rsid w:val="00061902"/>
    <w:rsid w:val="00061F18"/>
    <w:rsid w:val="00062080"/>
    <w:rsid w:val="0006233D"/>
    <w:rsid w:val="00062432"/>
    <w:rsid w:val="000624CC"/>
    <w:rsid w:val="000628D0"/>
    <w:rsid w:val="00062E62"/>
    <w:rsid w:val="00062FA8"/>
    <w:rsid w:val="00063C21"/>
    <w:rsid w:val="00063C5D"/>
    <w:rsid w:val="00063D1A"/>
    <w:rsid w:val="00063F0B"/>
    <w:rsid w:val="00063F3D"/>
    <w:rsid w:val="000641BD"/>
    <w:rsid w:val="0006437F"/>
    <w:rsid w:val="000648A2"/>
    <w:rsid w:val="00065071"/>
    <w:rsid w:val="0006514D"/>
    <w:rsid w:val="00065368"/>
    <w:rsid w:val="00065849"/>
    <w:rsid w:val="00065DE7"/>
    <w:rsid w:val="000663EE"/>
    <w:rsid w:val="00066AD6"/>
    <w:rsid w:val="00066E57"/>
    <w:rsid w:val="0006783E"/>
    <w:rsid w:val="00067DF5"/>
    <w:rsid w:val="00070234"/>
    <w:rsid w:val="00070240"/>
    <w:rsid w:val="00070498"/>
    <w:rsid w:val="000706CF"/>
    <w:rsid w:val="000706E1"/>
    <w:rsid w:val="00071074"/>
    <w:rsid w:val="000711DD"/>
    <w:rsid w:val="000718B1"/>
    <w:rsid w:val="00071C0C"/>
    <w:rsid w:val="00072ABE"/>
    <w:rsid w:val="00073237"/>
    <w:rsid w:val="00073409"/>
    <w:rsid w:val="00073D60"/>
    <w:rsid w:val="00073EC5"/>
    <w:rsid w:val="0007456F"/>
    <w:rsid w:val="000749B4"/>
    <w:rsid w:val="00075CCB"/>
    <w:rsid w:val="00075F5B"/>
    <w:rsid w:val="0007605E"/>
    <w:rsid w:val="00076074"/>
    <w:rsid w:val="0007608E"/>
    <w:rsid w:val="000760C0"/>
    <w:rsid w:val="000765D5"/>
    <w:rsid w:val="00076DAD"/>
    <w:rsid w:val="0007717A"/>
    <w:rsid w:val="0007750C"/>
    <w:rsid w:val="00077746"/>
    <w:rsid w:val="00077A64"/>
    <w:rsid w:val="00077AC7"/>
    <w:rsid w:val="00077BE9"/>
    <w:rsid w:val="00077DE3"/>
    <w:rsid w:val="00080314"/>
    <w:rsid w:val="00080647"/>
    <w:rsid w:val="0008076F"/>
    <w:rsid w:val="00080E72"/>
    <w:rsid w:val="00080EA3"/>
    <w:rsid w:val="00081070"/>
    <w:rsid w:val="00081E22"/>
    <w:rsid w:val="00082081"/>
    <w:rsid w:val="0008225F"/>
    <w:rsid w:val="0008265D"/>
    <w:rsid w:val="000826A8"/>
    <w:rsid w:val="00082792"/>
    <w:rsid w:val="0008290D"/>
    <w:rsid w:val="00082D04"/>
    <w:rsid w:val="00082EB6"/>
    <w:rsid w:val="000832E3"/>
    <w:rsid w:val="000837B5"/>
    <w:rsid w:val="0008440D"/>
    <w:rsid w:val="0008446C"/>
    <w:rsid w:val="00084C7E"/>
    <w:rsid w:val="00085036"/>
    <w:rsid w:val="00085380"/>
    <w:rsid w:val="00085745"/>
    <w:rsid w:val="00085788"/>
    <w:rsid w:val="00085E88"/>
    <w:rsid w:val="00086EED"/>
    <w:rsid w:val="00086F03"/>
    <w:rsid w:val="0008707A"/>
    <w:rsid w:val="000870AF"/>
    <w:rsid w:val="0008737F"/>
    <w:rsid w:val="000875AB"/>
    <w:rsid w:val="00087C93"/>
    <w:rsid w:val="00087D31"/>
    <w:rsid w:val="00090246"/>
    <w:rsid w:val="00090362"/>
    <w:rsid w:val="000905C6"/>
    <w:rsid w:val="00090A5C"/>
    <w:rsid w:val="00090A8B"/>
    <w:rsid w:val="00090DF6"/>
    <w:rsid w:val="000910FE"/>
    <w:rsid w:val="000912C2"/>
    <w:rsid w:val="00091388"/>
    <w:rsid w:val="000917DD"/>
    <w:rsid w:val="00091BB0"/>
    <w:rsid w:val="0009245D"/>
    <w:rsid w:val="0009251A"/>
    <w:rsid w:val="000927C9"/>
    <w:rsid w:val="00092A5F"/>
    <w:rsid w:val="00092FD0"/>
    <w:rsid w:val="0009315D"/>
    <w:rsid w:val="00093300"/>
    <w:rsid w:val="00093409"/>
    <w:rsid w:val="000934CF"/>
    <w:rsid w:val="0009423C"/>
    <w:rsid w:val="0009435A"/>
    <w:rsid w:val="00094481"/>
    <w:rsid w:val="000949B0"/>
    <w:rsid w:val="00094B62"/>
    <w:rsid w:val="00094C1B"/>
    <w:rsid w:val="00094E6C"/>
    <w:rsid w:val="00095407"/>
    <w:rsid w:val="00095531"/>
    <w:rsid w:val="00095668"/>
    <w:rsid w:val="0009572C"/>
    <w:rsid w:val="00095F7C"/>
    <w:rsid w:val="000961F7"/>
    <w:rsid w:val="0009627F"/>
    <w:rsid w:val="0009667E"/>
    <w:rsid w:val="000968C0"/>
    <w:rsid w:val="00096AED"/>
    <w:rsid w:val="00096BD0"/>
    <w:rsid w:val="00097294"/>
    <w:rsid w:val="00097FA2"/>
    <w:rsid w:val="000A070F"/>
    <w:rsid w:val="000A0720"/>
    <w:rsid w:val="000A0AAA"/>
    <w:rsid w:val="000A0C6A"/>
    <w:rsid w:val="000A105F"/>
    <w:rsid w:val="000A10E3"/>
    <w:rsid w:val="000A2227"/>
    <w:rsid w:val="000A3715"/>
    <w:rsid w:val="000A388F"/>
    <w:rsid w:val="000A3F5E"/>
    <w:rsid w:val="000A48E9"/>
    <w:rsid w:val="000A4BC0"/>
    <w:rsid w:val="000A4D7F"/>
    <w:rsid w:val="000A4FDF"/>
    <w:rsid w:val="000A52EE"/>
    <w:rsid w:val="000A57D7"/>
    <w:rsid w:val="000A599C"/>
    <w:rsid w:val="000A5BAE"/>
    <w:rsid w:val="000A5CC1"/>
    <w:rsid w:val="000A64B8"/>
    <w:rsid w:val="000A6515"/>
    <w:rsid w:val="000A658B"/>
    <w:rsid w:val="000A67D0"/>
    <w:rsid w:val="000A6980"/>
    <w:rsid w:val="000A6A0C"/>
    <w:rsid w:val="000A6F54"/>
    <w:rsid w:val="000A6FB8"/>
    <w:rsid w:val="000A70B6"/>
    <w:rsid w:val="000A7203"/>
    <w:rsid w:val="000A760B"/>
    <w:rsid w:val="000A7725"/>
    <w:rsid w:val="000A7A41"/>
    <w:rsid w:val="000A7CFA"/>
    <w:rsid w:val="000B02D2"/>
    <w:rsid w:val="000B057D"/>
    <w:rsid w:val="000B0BB9"/>
    <w:rsid w:val="000B0E5B"/>
    <w:rsid w:val="000B13F7"/>
    <w:rsid w:val="000B1C19"/>
    <w:rsid w:val="000B1CF8"/>
    <w:rsid w:val="000B1DA4"/>
    <w:rsid w:val="000B1F37"/>
    <w:rsid w:val="000B1FA7"/>
    <w:rsid w:val="000B217E"/>
    <w:rsid w:val="000B225C"/>
    <w:rsid w:val="000B2378"/>
    <w:rsid w:val="000B23E3"/>
    <w:rsid w:val="000B2481"/>
    <w:rsid w:val="000B3387"/>
    <w:rsid w:val="000B420C"/>
    <w:rsid w:val="000B4234"/>
    <w:rsid w:val="000B4512"/>
    <w:rsid w:val="000B4588"/>
    <w:rsid w:val="000B45FD"/>
    <w:rsid w:val="000B47D8"/>
    <w:rsid w:val="000B4842"/>
    <w:rsid w:val="000B486E"/>
    <w:rsid w:val="000B48E3"/>
    <w:rsid w:val="000B49E1"/>
    <w:rsid w:val="000B4CCC"/>
    <w:rsid w:val="000B4D6F"/>
    <w:rsid w:val="000B58E8"/>
    <w:rsid w:val="000B59E2"/>
    <w:rsid w:val="000B59EB"/>
    <w:rsid w:val="000B5F30"/>
    <w:rsid w:val="000B67DA"/>
    <w:rsid w:val="000B6C6F"/>
    <w:rsid w:val="000B6E4A"/>
    <w:rsid w:val="000B7065"/>
    <w:rsid w:val="000B711D"/>
    <w:rsid w:val="000B722D"/>
    <w:rsid w:val="000B7943"/>
    <w:rsid w:val="000B7A06"/>
    <w:rsid w:val="000C0476"/>
    <w:rsid w:val="000C0611"/>
    <w:rsid w:val="000C0DF3"/>
    <w:rsid w:val="000C11FE"/>
    <w:rsid w:val="000C13F9"/>
    <w:rsid w:val="000C1516"/>
    <w:rsid w:val="000C1A46"/>
    <w:rsid w:val="000C2283"/>
    <w:rsid w:val="000C24C5"/>
    <w:rsid w:val="000C259B"/>
    <w:rsid w:val="000C28FA"/>
    <w:rsid w:val="000C2D52"/>
    <w:rsid w:val="000C318C"/>
    <w:rsid w:val="000C3B2D"/>
    <w:rsid w:val="000C3B49"/>
    <w:rsid w:val="000C3B64"/>
    <w:rsid w:val="000C4021"/>
    <w:rsid w:val="000C50A0"/>
    <w:rsid w:val="000C52FC"/>
    <w:rsid w:val="000C5468"/>
    <w:rsid w:val="000C547B"/>
    <w:rsid w:val="000C562B"/>
    <w:rsid w:val="000C5731"/>
    <w:rsid w:val="000C5D43"/>
    <w:rsid w:val="000C67B2"/>
    <w:rsid w:val="000C7024"/>
    <w:rsid w:val="000C7B91"/>
    <w:rsid w:val="000C7BB7"/>
    <w:rsid w:val="000D003F"/>
    <w:rsid w:val="000D02E0"/>
    <w:rsid w:val="000D0D30"/>
    <w:rsid w:val="000D1051"/>
    <w:rsid w:val="000D14F7"/>
    <w:rsid w:val="000D18B7"/>
    <w:rsid w:val="000D1D98"/>
    <w:rsid w:val="000D24F9"/>
    <w:rsid w:val="000D264E"/>
    <w:rsid w:val="000D2D2B"/>
    <w:rsid w:val="000D3094"/>
    <w:rsid w:val="000D31A7"/>
    <w:rsid w:val="000D32FD"/>
    <w:rsid w:val="000D34FD"/>
    <w:rsid w:val="000D37D9"/>
    <w:rsid w:val="000D39CF"/>
    <w:rsid w:val="000D3A3C"/>
    <w:rsid w:val="000D3B8D"/>
    <w:rsid w:val="000D3DF9"/>
    <w:rsid w:val="000D42ED"/>
    <w:rsid w:val="000D468D"/>
    <w:rsid w:val="000D4712"/>
    <w:rsid w:val="000D49C4"/>
    <w:rsid w:val="000D4B0A"/>
    <w:rsid w:val="000D4D8E"/>
    <w:rsid w:val="000D570B"/>
    <w:rsid w:val="000D5A30"/>
    <w:rsid w:val="000D5BBE"/>
    <w:rsid w:val="000D5D37"/>
    <w:rsid w:val="000D64E7"/>
    <w:rsid w:val="000D68A4"/>
    <w:rsid w:val="000D68C4"/>
    <w:rsid w:val="000D6A36"/>
    <w:rsid w:val="000D6ACE"/>
    <w:rsid w:val="000D6FD6"/>
    <w:rsid w:val="000D7758"/>
    <w:rsid w:val="000D7B65"/>
    <w:rsid w:val="000E0014"/>
    <w:rsid w:val="000E08CC"/>
    <w:rsid w:val="000E0FC1"/>
    <w:rsid w:val="000E10A1"/>
    <w:rsid w:val="000E1258"/>
    <w:rsid w:val="000E1606"/>
    <w:rsid w:val="000E1B81"/>
    <w:rsid w:val="000E1C4A"/>
    <w:rsid w:val="000E1D0A"/>
    <w:rsid w:val="000E1FD4"/>
    <w:rsid w:val="000E2391"/>
    <w:rsid w:val="000E24D3"/>
    <w:rsid w:val="000E2921"/>
    <w:rsid w:val="000E29D6"/>
    <w:rsid w:val="000E3071"/>
    <w:rsid w:val="000E3256"/>
    <w:rsid w:val="000E3346"/>
    <w:rsid w:val="000E34C6"/>
    <w:rsid w:val="000E3BC9"/>
    <w:rsid w:val="000E4369"/>
    <w:rsid w:val="000E43B9"/>
    <w:rsid w:val="000E4657"/>
    <w:rsid w:val="000E4CA1"/>
    <w:rsid w:val="000E4D87"/>
    <w:rsid w:val="000E4F91"/>
    <w:rsid w:val="000E5186"/>
    <w:rsid w:val="000E5643"/>
    <w:rsid w:val="000E5886"/>
    <w:rsid w:val="000E5999"/>
    <w:rsid w:val="000E5D83"/>
    <w:rsid w:val="000E5E8B"/>
    <w:rsid w:val="000E6103"/>
    <w:rsid w:val="000E62CC"/>
    <w:rsid w:val="000E636D"/>
    <w:rsid w:val="000E64E3"/>
    <w:rsid w:val="000E6A72"/>
    <w:rsid w:val="000E6E77"/>
    <w:rsid w:val="000E6FE3"/>
    <w:rsid w:val="000E73E6"/>
    <w:rsid w:val="000E75A0"/>
    <w:rsid w:val="000E7628"/>
    <w:rsid w:val="000F0256"/>
    <w:rsid w:val="000F071C"/>
    <w:rsid w:val="000F0C38"/>
    <w:rsid w:val="000F162B"/>
    <w:rsid w:val="000F1885"/>
    <w:rsid w:val="000F1D3E"/>
    <w:rsid w:val="000F1D75"/>
    <w:rsid w:val="000F1F11"/>
    <w:rsid w:val="000F1FB1"/>
    <w:rsid w:val="000F298E"/>
    <w:rsid w:val="000F2A7A"/>
    <w:rsid w:val="000F3138"/>
    <w:rsid w:val="000F33C3"/>
    <w:rsid w:val="000F364F"/>
    <w:rsid w:val="000F36A0"/>
    <w:rsid w:val="000F3B00"/>
    <w:rsid w:val="000F4109"/>
    <w:rsid w:val="000F4348"/>
    <w:rsid w:val="000F458B"/>
    <w:rsid w:val="000F4610"/>
    <w:rsid w:val="000F48FD"/>
    <w:rsid w:val="000F5222"/>
    <w:rsid w:val="000F53AA"/>
    <w:rsid w:val="000F57ED"/>
    <w:rsid w:val="000F59DB"/>
    <w:rsid w:val="000F6421"/>
    <w:rsid w:val="000F683D"/>
    <w:rsid w:val="000F6D51"/>
    <w:rsid w:val="000F6EA8"/>
    <w:rsid w:val="000F7272"/>
    <w:rsid w:val="000F79CB"/>
    <w:rsid w:val="00100252"/>
    <w:rsid w:val="00100827"/>
    <w:rsid w:val="00100BF9"/>
    <w:rsid w:val="00100F41"/>
    <w:rsid w:val="00101220"/>
    <w:rsid w:val="00101B4E"/>
    <w:rsid w:val="00102340"/>
    <w:rsid w:val="001029A5"/>
    <w:rsid w:val="00102AC1"/>
    <w:rsid w:val="00102F65"/>
    <w:rsid w:val="001035B7"/>
    <w:rsid w:val="00103735"/>
    <w:rsid w:val="00103CC9"/>
    <w:rsid w:val="00103DD9"/>
    <w:rsid w:val="00103E5D"/>
    <w:rsid w:val="001040F2"/>
    <w:rsid w:val="001047F0"/>
    <w:rsid w:val="00104B87"/>
    <w:rsid w:val="00104FAA"/>
    <w:rsid w:val="00105121"/>
    <w:rsid w:val="001054E1"/>
    <w:rsid w:val="001056CC"/>
    <w:rsid w:val="0010570A"/>
    <w:rsid w:val="00105A35"/>
    <w:rsid w:val="0010618B"/>
    <w:rsid w:val="001066B6"/>
    <w:rsid w:val="0010671F"/>
    <w:rsid w:val="00107098"/>
    <w:rsid w:val="001070C7"/>
    <w:rsid w:val="00107382"/>
    <w:rsid w:val="0010773D"/>
    <w:rsid w:val="00107CB3"/>
    <w:rsid w:val="00110207"/>
    <w:rsid w:val="001105E6"/>
    <w:rsid w:val="0011086D"/>
    <w:rsid w:val="00110BD5"/>
    <w:rsid w:val="00110E6A"/>
    <w:rsid w:val="001111D8"/>
    <w:rsid w:val="00111425"/>
    <w:rsid w:val="001115F2"/>
    <w:rsid w:val="001117FD"/>
    <w:rsid w:val="00111C93"/>
    <w:rsid w:val="001120AD"/>
    <w:rsid w:val="001126B3"/>
    <w:rsid w:val="001126DB"/>
    <w:rsid w:val="00112773"/>
    <w:rsid w:val="00112E54"/>
    <w:rsid w:val="00113968"/>
    <w:rsid w:val="001139E5"/>
    <w:rsid w:val="00113B67"/>
    <w:rsid w:val="00113B84"/>
    <w:rsid w:val="001146A1"/>
    <w:rsid w:val="001147C3"/>
    <w:rsid w:val="001148D5"/>
    <w:rsid w:val="001150A2"/>
    <w:rsid w:val="00115226"/>
    <w:rsid w:val="001161CF"/>
    <w:rsid w:val="001162D0"/>
    <w:rsid w:val="00116570"/>
    <w:rsid w:val="001168C1"/>
    <w:rsid w:val="00116C7A"/>
    <w:rsid w:val="00117C4F"/>
    <w:rsid w:val="00117C72"/>
    <w:rsid w:val="00120CEF"/>
    <w:rsid w:val="00120DBF"/>
    <w:rsid w:val="00120FCC"/>
    <w:rsid w:val="0012159F"/>
    <w:rsid w:val="00121732"/>
    <w:rsid w:val="00121767"/>
    <w:rsid w:val="00121A3B"/>
    <w:rsid w:val="00121BA9"/>
    <w:rsid w:val="00121F0A"/>
    <w:rsid w:val="001220FA"/>
    <w:rsid w:val="0012222E"/>
    <w:rsid w:val="001224E7"/>
    <w:rsid w:val="001227A3"/>
    <w:rsid w:val="00122CAF"/>
    <w:rsid w:val="00122D69"/>
    <w:rsid w:val="00122F20"/>
    <w:rsid w:val="001232EA"/>
    <w:rsid w:val="001235B2"/>
    <w:rsid w:val="00123BC5"/>
    <w:rsid w:val="001243C5"/>
    <w:rsid w:val="001252A3"/>
    <w:rsid w:val="0012591A"/>
    <w:rsid w:val="0012595E"/>
    <w:rsid w:val="001259A0"/>
    <w:rsid w:val="0012670D"/>
    <w:rsid w:val="0012672D"/>
    <w:rsid w:val="001268D2"/>
    <w:rsid w:val="00126981"/>
    <w:rsid w:val="00126E58"/>
    <w:rsid w:val="00127101"/>
    <w:rsid w:val="00127295"/>
    <w:rsid w:val="00127BB9"/>
    <w:rsid w:val="00127FB9"/>
    <w:rsid w:val="001300B4"/>
    <w:rsid w:val="001301EA"/>
    <w:rsid w:val="0013047A"/>
    <w:rsid w:val="00130595"/>
    <w:rsid w:val="00130633"/>
    <w:rsid w:val="00130A88"/>
    <w:rsid w:val="0013155E"/>
    <w:rsid w:val="0013191B"/>
    <w:rsid w:val="001320F3"/>
    <w:rsid w:val="00132368"/>
    <w:rsid w:val="0013255B"/>
    <w:rsid w:val="001329FE"/>
    <w:rsid w:val="00132A42"/>
    <w:rsid w:val="0013335F"/>
    <w:rsid w:val="00133597"/>
    <w:rsid w:val="0013363D"/>
    <w:rsid w:val="00133780"/>
    <w:rsid w:val="0013390A"/>
    <w:rsid w:val="001339A0"/>
    <w:rsid w:val="00133A6E"/>
    <w:rsid w:val="00133CB5"/>
    <w:rsid w:val="00133DB1"/>
    <w:rsid w:val="00133FA4"/>
    <w:rsid w:val="00134400"/>
    <w:rsid w:val="00134890"/>
    <w:rsid w:val="00134C14"/>
    <w:rsid w:val="00134D46"/>
    <w:rsid w:val="001350CE"/>
    <w:rsid w:val="0013517D"/>
    <w:rsid w:val="001352E0"/>
    <w:rsid w:val="001353DA"/>
    <w:rsid w:val="0013566D"/>
    <w:rsid w:val="0013579A"/>
    <w:rsid w:val="00135E57"/>
    <w:rsid w:val="001364AE"/>
    <w:rsid w:val="001364B9"/>
    <w:rsid w:val="00136ED7"/>
    <w:rsid w:val="001370C5"/>
    <w:rsid w:val="001374C4"/>
    <w:rsid w:val="00137540"/>
    <w:rsid w:val="00137B56"/>
    <w:rsid w:val="00137DF3"/>
    <w:rsid w:val="001405B1"/>
    <w:rsid w:val="00140694"/>
    <w:rsid w:val="00140998"/>
    <w:rsid w:val="00140C2C"/>
    <w:rsid w:val="0014115C"/>
    <w:rsid w:val="001411CA"/>
    <w:rsid w:val="001412D9"/>
    <w:rsid w:val="00141344"/>
    <w:rsid w:val="001414EA"/>
    <w:rsid w:val="00141BC9"/>
    <w:rsid w:val="00141FC2"/>
    <w:rsid w:val="00142523"/>
    <w:rsid w:val="00142570"/>
    <w:rsid w:val="00142637"/>
    <w:rsid w:val="00142809"/>
    <w:rsid w:val="00142A2F"/>
    <w:rsid w:val="00142DAC"/>
    <w:rsid w:val="001430B1"/>
    <w:rsid w:val="001435FC"/>
    <w:rsid w:val="001438EC"/>
    <w:rsid w:val="00143A27"/>
    <w:rsid w:val="00143A79"/>
    <w:rsid w:val="00143C09"/>
    <w:rsid w:val="00143DEB"/>
    <w:rsid w:val="0014422D"/>
    <w:rsid w:val="00144740"/>
    <w:rsid w:val="00144917"/>
    <w:rsid w:val="001449E7"/>
    <w:rsid w:val="00144DDB"/>
    <w:rsid w:val="00144DFB"/>
    <w:rsid w:val="00145502"/>
    <w:rsid w:val="001455A4"/>
    <w:rsid w:val="001458BF"/>
    <w:rsid w:val="001460FE"/>
    <w:rsid w:val="00146266"/>
    <w:rsid w:val="001463A3"/>
    <w:rsid w:val="0014649A"/>
    <w:rsid w:val="001465C5"/>
    <w:rsid w:val="00146A66"/>
    <w:rsid w:val="00146C4C"/>
    <w:rsid w:val="001474B6"/>
    <w:rsid w:val="001508B7"/>
    <w:rsid w:val="00150FCE"/>
    <w:rsid w:val="001510F7"/>
    <w:rsid w:val="0015110F"/>
    <w:rsid w:val="00151402"/>
    <w:rsid w:val="001515D2"/>
    <w:rsid w:val="00151C4E"/>
    <w:rsid w:val="00151D13"/>
    <w:rsid w:val="00151E8E"/>
    <w:rsid w:val="00151F32"/>
    <w:rsid w:val="00152198"/>
    <w:rsid w:val="00152656"/>
    <w:rsid w:val="0015293D"/>
    <w:rsid w:val="00152BEB"/>
    <w:rsid w:val="00152C72"/>
    <w:rsid w:val="00152D30"/>
    <w:rsid w:val="00152E7F"/>
    <w:rsid w:val="0015336B"/>
    <w:rsid w:val="00153763"/>
    <w:rsid w:val="00153AB1"/>
    <w:rsid w:val="00153EC1"/>
    <w:rsid w:val="00153F9F"/>
    <w:rsid w:val="001540BB"/>
    <w:rsid w:val="001541DC"/>
    <w:rsid w:val="00154F96"/>
    <w:rsid w:val="00155004"/>
    <w:rsid w:val="001553E5"/>
    <w:rsid w:val="00155607"/>
    <w:rsid w:val="00155826"/>
    <w:rsid w:val="001558D3"/>
    <w:rsid w:val="00155A46"/>
    <w:rsid w:val="00155CA6"/>
    <w:rsid w:val="001560FE"/>
    <w:rsid w:val="001563C0"/>
    <w:rsid w:val="00156578"/>
    <w:rsid w:val="001566C8"/>
    <w:rsid w:val="001567D2"/>
    <w:rsid w:val="00156A13"/>
    <w:rsid w:val="0015754B"/>
    <w:rsid w:val="00157A0A"/>
    <w:rsid w:val="00157E0D"/>
    <w:rsid w:val="0016015F"/>
    <w:rsid w:val="0016027D"/>
    <w:rsid w:val="001603BC"/>
    <w:rsid w:val="001606AA"/>
    <w:rsid w:val="00160BF4"/>
    <w:rsid w:val="001612D9"/>
    <w:rsid w:val="00161309"/>
    <w:rsid w:val="0016196A"/>
    <w:rsid w:val="00161BF2"/>
    <w:rsid w:val="001620BD"/>
    <w:rsid w:val="00162A6D"/>
    <w:rsid w:val="00162B82"/>
    <w:rsid w:val="00162C5E"/>
    <w:rsid w:val="001639C5"/>
    <w:rsid w:val="00164411"/>
    <w:rsid w:val="00164470"/>
    <w:rsid w:val="001644F1"/>
    <w:rsid w:val="001651DE"/>
    <w:rsid w:val="00165568"/>
    <w:rsid w:val="0016566D"/>
    <w:rsid w:val="0016626F"/>
    <w:rsid w:val="00166649"/>
    <w:rsid w:val="00166795"/>
    <w:rsid w:val="00166B2E"/>
    <w:rsid w:val="001671CA"/>
    <w:rsid w:val="00167255"/>
    <w:rsid w:val="001676E7"/>
    <w:rsid w:val="00167882"/>
    <w:rsid w:val="001703C6"/>
    <w:rsid w:val="0017050C"/>
    <w:rsid w:val="001707F9"/>
    <w:rsid w:val="0017081A"/>
    <w:rsid w:val="00170832"/>
    <w:rsid w:val="00170A0C"/>
    <w:rsid w:val="00170AA3"/>
    <w:rsid w:val="00170B21"/>
    <w:rsid w:val="00170BE8"/>
    <w:rsid w:val="00170CE4"/>
    <w:rsid w:val="00171604"/>
    <w:rsid w:val="00172B65"/>
    <w:rsid w:val="00172C43"/>
    <w:rsid w:val="00172DB6"/>
    <w:rsid w:val="001732B3"/>
    <w:rsid w:val="001732B9"/>
    <w:rsid w:val="00173465"/>
    <w:rsid w:val="00173565"/>
    <w:rsid w:val="00173637"/>
    <w:rsid w:val="00173CD8"/>
    <w:rsid w:val="00173D1D"/>
    <w:rsid w:val="00173DCE"/>
    <w:rsid w:val="001743E1"/>
    <w:rsid w:val="001744CC"/>
    <w:rsid w:val="001748A0"/>
    <w:rsid w:val="00174F50"/>
    <w:rsid w:val="0017562D"/>
    <w:rsid w:val="00175774"/>
    <w:rsid w:val="0017585E"/>
    <w:rsid w:val="00175BA0"/>
    <w:rsid w:val="00175C8C"/>
    <w:rsid w:val="0017669B"/>
    <w:rsid w:val="00176914"/>
    <w:rsid w:val="00176AD9"/>
    <w:rsid w:val="00176E06"/>
    <w:rsid w:val="00176ECA"/>
    <w:rsid w:val="00176FF7"/>
    <w:rsid w:val="0017727A"/>
    <w:rsid w:val="00177669"/>
    <w:rsid w:val="00177A9A"/>
    <w:rsid w:val="00177CD2"/>
    <w:rsid w:val="00180100"/>
    <w:rsid w:val="00180680"/>
    <w:rsid w:val="0018082B"/>
    <w:rsid w:val="001809F2"/>
    <w:rsid w:val="00180E83"/>
    <w:rsid w:val="00181220"/>
    <w:rsid w:val="001814C4"/>
    <w:rsid w:val="00181669"/>
    <w:rsid w:val="0018171F"/>
    <w:rsid w:val="001818B9"/>
    <w:rsid w:val="001818C6"/>
    <w:rsid w:val="00181BAB"/>
    <w:rsid w:val="00181C5A"/>
    <w:rsid w:val="00181D0D"/>
    <w:rsid w:val="00181D3D"/>
    <w:rsid w:val="00181DC2"/>
    <w:rsid w:val="0018258E"/>
    <w:rsid w:val="00182959"/>
    <w:rsid w:val="00182BA5"/>
    <w:rsid w:val="00182D05"/>
    <w:rsid w:val="00182D3C"/>
    <w:rsid w:val="00182F27"/>
    <w:rsid w:val="001836E4"/>
    <w:rsid w:val="00184258"/>
    <w:rsid w:val="00184BBB"/>
    <w:rsid w:val="00184C9D"/>
    <w:rsid w:val="0018523E"/>
    <w:rsid w:val="001853E1"/>
    <w:rsid w:val="00185747"/>
    <w:rsid w:val="0018582C"/>
    <w:rsid w:val="0018612E"/>
    <w:rsid w:val="00186174"/>
    <w:rsid w:val="001861CC"/>
    <w:rsid w:val="0018655D"/>
    <w:rsid w:val="001868DD"/>
    <w:rsid w:val="001869BD"/>
    <w:rsid w:val="00186B03"/>
    <w:rsid w:val="00186C27"/>
    <w:rsid w:val="00187A18"/>
    <w:rsid w:val="00190817"/>
    <w:rsid w:val="001909EC"/>
    <w:rsid w:val="00190ACE"/>
    <w:rsid w:val="00190D4A"/>
    <w:rsid w:val="00190E9A"/>
    <w:rsid w:val="00190EED"/>
    <w:rsid w:val="00191706"/>
    <w:rsid w:val="001917F1"/>
    <w:rsid w:val="00191978"/>
    <w:rsid w:val="00191A6C"/>
    <w:rsid w:val="00191AA9"/>
    <w:rsid w:val="00191B87"/>
    <w:rsid w:val="00191DBB"/>
    <w:rsid w:val="00192224"/>
    <w:rsid w:val="00192230"/>
    <w:rsid w:val="00192727"/>
    <w:rsid w:val="00192B46"/>
    <w:rsid w:val="00192E7A"/>
    <w:rsid w:val="001930F3"/>
    <w:rsid w:val="001932A2"/>
    <w:rsid w:val="0019387A"/>
    <w:rsid w:val="00193ACF"/>
    <w:rsid w:val="00193C15"/>
    <w:rsid w:val="0019425A"/>
    <w:rsid w:val="001945D3"/>
    <w:rsid w:val="001945FA"/>
    <w:rsid w:val="001948C6"/>
    <w:rsid w:val="001948F8"/>
    <w:rsid w:val="00194903"/>
    <w:rsid w:val="00194C7D"/>
    <w:rsid w:val="001959B0"/>
    <w:rsid w:val="001959D0"/>
    <w:rsid w:val="00196151"/>
    <w:rsid w:val="00196726"/>
    <w:rsid w:val="00196727"/>
    <w:rsid w:val="00196D47"/>
    <w:rsid w:val="00197578"/>
    <w:rsid w:val="0019781E"/>
    <w:rsid w:val="001979B1"/>
    <w:rsid w:val="00197FAF"/>
    <w:rsid w:val="001A01DA"/>
    <w:rsid w:val="001A046B"/>
    <w:rsid w:val="001A0798"/>
    <w:rsid w:val="001A0BD5"/>
    <w:rsid w:val="001A1017"/>
    <w:rsid w:val="001A1369"/>
    <w:rsid w:val="001A14E3"/>
    <w:rsid w:val="001A1593"/>
    <w:rsid w:val="001A172A"/>
    <w:rsid w:val="001A180B"/>
    <w:rsid w:val="001A23A7"/>
    <w:rsid w:val="001A2760"/>
    <w:rsid w:val="001A287D"/>
    <w:rsid w:val="001A2D20"/>
    <w:rsid w:val="001A2F3C"/>
    <w:rsid w:val="001A2FA0"/>
    <w:rsid w:val="001A3616"/>
    <w:rsid w:val="001A375E"/>
    <w:rsid w:val="001A4190"/>
    <w:rsid w:val="001A41BC"/>
    <w:rsid w:val="001A45F7"/>
    <w:rsid w:val="001A45FC"/>
    <w:rsid w:val="001A51EF"/>
    <w:rsid w:val="001A5293"/>
    <w:rsid w:val="001A555D"/>
    <w:rsid w:val="001A56BF"/>
    <w:rsid w:val="001A5707"/>
    <w:rsid w:val="001A58BE"/>
    <w:rsid w:val="001A5971"/>
    <w:rsid w:val="001A5F0F"/>
    <w:rsid w:val="001A6457"/>
    <w:rsid w:val="001A706C"/>
    <w:rsid w:val="001A72BF"/>
    <w:rsid w:val="001A7C5E"/>
    <w:rsid w:val="001A7FCA"/>
    <w:rsid w:val="001B0314"/>
    <w:rsid w:val="001B0370"/>
    <w:rsid w:val="001B048E"/>
    <w:rsid w:val="001B096F"/>
    <w:rsid w:val="001B0CC3"/>
    <w:rsid w:val="001B1C0A"/>
    <w:rsid w:val="001B1E90"/>
    <w:rsid w:val="001B1EB4"/>
    <w:rsid w:val="001B218F"/>
    <w:rsid w:val="001B219D"/>
    <w:rsid w:val="001B2B96"/>
    <w:rsid w:val="001B2C5C"/>
    <w:rsid w:val="001B3133"/>
    <w:rsid w:val="001B367E"/>
    <w:rsid w:val="001B3787"/>
    <w:rsid w:val="001B3A36"/>
    <w:rsid w:val="001B3B0B"/>
    <w:rsid w:val="001B3CC2"/>
    <w:rsid w:val="001B3E3D"/>
    <w:rsid w:val="001B3E7F"/>
    <w:rsid w:val="001B3FAC"/>
    <w:rsid w:val="001B403E"/>
    <w:rsid w:val="001B4262"/>
    <w:rsid w:val="001B45BF"/>
    <w:rsid w:val="001B468B"/>
    <w:rsid w:val="001B4731"/>
    <w:rsid w:val="001B4A87"/>
    <w:rsid w:val="001B4A9C"/>
    <w:rsid w:val="001B5973"/>
    <w:rsid w:val="001B61F1"/>
    <w:rsid w:val="001B6640"/>
    <w:rsid w:val="001B6BB1"/>
    <w:rsid w:val="001B6EAE"/>
    <w:rsid w:val="001B7C0C"/>
    <w:rsid w:val="001B7C30"/>
    <w:rsid w:val="001B7E0D"/>
    <w:rsid w:val="001C03D9"/>
    <w:rsid w:val="001C1BA6"/>
    <w:rsid w:val="001C1C80"/>
    <w:rsid w:val="001C2554"/>
    <w:rsid w:val="001C2959"/>
    <w:rsid w:val="001C2C3B"/>
    <w:rsid w:val="001C2D06"/>
    <w:rsid w:val="001C2DE2"/>
    <w:rsid w:val="001C30C8"/>
    <w:rsid w:val="001C3152"/>
    <w:rsid w:val="001C3413"/>
    <w:rsid w:val="001C3BAF"/>
    <w:rsid w:val="001C3C76"/>
    <w:rsid w:val="001C3DD2"/>
    <w:rsid w:val="001C416A"/>
    <w:rsid w:val="001C41B7"/>
    <w:rsid w:val="001C45CF"/>
    <w:rsid w:val="001C4AC7"/>
    <w:rsid w:val="001C4B47"/>
    <w:rsid w:val="001C53FD"/>
    <w:rsid w:val="001C57BF"/>
    <w:rsid w:val="001C588D"/>
    <w:rsid w:val="001C5A01"/>
    <w:rsid w:val="001C5CA1"/>
    <w:rsid w:val="001C5EBF"/>
    <w:rsid w:val="001C65F8"/>
    <w:rsid w:val="001C6879"/>
    <w:rsid w:val="001C6B5D"/>
    <w:rsid w:val="001C73B1"/>
    <w:rsid w:val="001C74FB"/>
    <w:rsid w:val="001C777A"/>
    <w:rsid w:val="001C7790"/>
    <w:rsid w:val="001C7972"/>
    <w:rsid w:val="001C7B29"/>
    <w:rsid w:val="001C7B8E"/>
    <w:rsid w:val="001C7DD4"/>
    <w:rsid w:val="001D04CF"/>
    <w:rsid w:val="001D05BE"/>
    <w:rsid w:val="001D09B2"/>
    <w:rsid w:val="001D1027"/>
    <w:rsid w:val="001D1509"/>
    <w:rsid w:val="001D1EB2"/>
    <w:rsid w:val="001D307C"/>
    <w:rsid w:val="001D32F5"/>
    <w:rsid w:val="001D3C3D"/>
    <w:rsid w:val="001D3C84"/>
    <w:rsid w:val="001D3DBD"/>
    <w:rsid w:val="001D4246"/>
    <w:rsid w:val="001D4DC7"/>
    <w:rsid w:val="001D4E60"/>
    <w:rsid w:val="001D5159"/>
    <w:rsid w:val="001D5473"/>
    <w:rsid w:val="001D5729"/>
    <w:rsid w:val="001D5FAF"/>
    <w:rsid w:val="001D61A1"/>
    <w:rsid w:val="001D61A2"/>
    <w:rsid w:val="001D66F4"/>
    <w:rsid w:val="001D6C0F"/>
    <w:rsid w:val="001D7032"/>
    <w:rsid w:val="001D744E"/>
    <w:rsid w:val="001D752F"/>
    <w:rsid w:val="001D770B"/>
    <w:rsid w:val="001E01C1"/>
    <w:rsid w:val="001E0260"/>
    <w:rsid w:val="001E06AD"/>
    <w:rsid w:val="001E12BC"/>
    <w:rsid w:val="001E1402"/>
    <w:rsid w:val="001E1691"/>
    <w:rsid w:val="001E1D8C"/>
    <w:rsid w:val="001E2223"/>
    <w:rsid w:val="001E2449"/>
    <w:rsid w:val="001E2725"/>
    <w:rsid w:val="001E293E"/>
    <w:rsid w:val="001E294B"/>
    <w:rsid w:val="001E2A4C"/>
    <w:rsid w:val="001E2B4C"/>
    <w:rsid w:val="001E2CC5"/>
    <w:rsid w:val="001E2E42"/>
    <w:rsid w:val="001E2F45"/>
    <w:rsid w:val="001E3201"/>
    <w:rsid w:val="001E336D"/>
    <w:rsid w:val="001E3436"/>
    <w:rsid w:val="001E358F"/>
    <w:rsid w:val="001E3AD6"/>
    <w:rsid w:val="001E3BAC"/>
    <w:rsid w:val="001E4E74"/>
    <w:rsid w:val="001E5197"/>
    <w:rsid w:val="001E5228"/>
    <w:rsid w:val="001E5384"/>
    <w:rsid w:val="001E577C"/>
    <w:rsid w:val="001E6997"/>
    <w:rsid w:val="001E6C8B"/>
    <w:rsid w:val="001E6DC5"/>
    <w:rsid w:val="001E6E32"/>
    <w:rsid w:val="001E70CB"/>
    <w:rsid w:val="001E77A5"/>
    <w:rsid w:val="001E78DC"/>
    <w:rsid w:val="001F05D3"/>
    <w:rsid w:val="001F10C6"/>
    <w:rsid w:val="001F17A8"/>
    <w:rsid w:val="001F1802"/>
    <w:rsid w:val="001F18F4"/>
    <w:rsid w:val="001F26BC"/>
    <w:rsid w:val="001F282D"/>
    <w:rsid w:val="001F2AC6"/>
    <w:rsid w:val="001F2B31"/>
    <w:rsid w:val="001F2BE5"/>
    <w:rsid w:val="001F2E75"/>
    <w:rsid w:val="001F31C3"/>
    <w:rsid w:val="001F322B"/>
    <w:rsid w:val="001F372F"/>
    <w:rsid w:val="001F3DA5"/>
    <w:rsid w:val="001F3DCE"/>
    <w:rsid w:val="001F40C3"/>
    <w:rsid w:val="001F43E0"/>
    <w:rsid w:val="001F4CCE"/>
    <w:rsid w:val="001F4EE1"/>
    <w:rsid w:val="001F5035"/>
    <w:rsid w:val="001F5123"/>
    <w:rsid w:val="001F56BB"/>
    <w:rsid w:val="001F5715"/>
    <w:rsid w:val="001F59E0"/>
    <w:rsid w:val="001F5EFA"/>
    <w:rsid w:val="001F62BF"/>
    <w:rsid w:val="001F68D8"/>
    <w:rsid w:val="001F74B2"/>
    <w:rsid w:val="001F74B4"/>
    <w:rsid w:val="001F776A"/>
    <w:rsid w:val="001F7A08"/>
    <w:rsid w:val="00200244"/>
    <w:rsid w:val="00200349"/>
    <w:rsid w:val="002008DA"/>
    <w:rsid w:val="002009BF"/>
    <w:rsid w:val="00200C66"/>
    <w:rsid w:val="00200CBB"/>
    <w:rsid w:val="00200E58"/>
    <w:rsid w:val="002019F6"/>
    <w:rsid w:val="0020243A"/>
    <w:rsid w:val="002028A7"/>
    <w:rsid w:val="00202CCD"/>
    <w:rsid w:val="00202CD8"/>
    <w:rsid w:val="002030A5"/>
    <w:rsid w:val="00204027"/>
    <w:rsid w:val="00204111"/>
    <w:rsid w:val="00204871"/>
    <w:rsid w:val="002049BE"/>
    <w:rsid w:val="00204F32"/>
    <w:rsid w:val="00205B96"/>
    <w:rsid w:val="00205C4A"/>
    <w:rsid w:val="00206385"/>
    <w:rsid w:val="002067CF"/>
    <w:rsid w:val="00206ABA"/>
    <w:rsid w:val="00206AD0"/>
    <w:rsid w:val="00207151"/>
    <w:rsid w:val="0020735B"/>
    <w:rsid w:val="00207D08"/>
    <w:rsid w:val="00210557"/>
    <w:rsid w:val="00210A85"/>
    <w:rsid w:val="00210C31"/>
    <w:rsid w:val="00210FF3"/>
    <w:rsid w:val="002112F3"/>
    <w:rsid w:val="0021136F"/>
    <w:rsid w:val="00211424"/>
    <w:rsid w:val="002114E5"/>
    <w:rsid w:val="0021152F"/>
    <w:rsid w:val="00211BA2"/>
    <w:rsid w:val="00211CE8"/>
    <w:rsid w:val="00211DDA"/>
    <w:rsid w:val="00212A5F"/>
    <w:rsid w:val="0021302C"/>
    <w:rsid w:val="00213058"/>
    <w:rsid w:val="00213277"/>
    <w:rsid w:val="002135B4"/>
    <w:rsid w:val="00213997"/>
    <w:rsid w:val="002139AE"/>
    <w:rsid w:val="00213BFB"/>
    <w:rsid w:val="00213C60"/>
    <w:rsid w:val="00213D3C"/>
    <w:rsid w:val="00213D6F"/>
    <w:rsid w:val="00213FB3"/>
    <w:rsid w:val="00214046"/>
    <w:rsid w:val="002140FC"/>
    <w:rsid w:val="002141D7"/>
    <w:rsid w:val="002143A0"/>
    <w:rsid w:val="00214A3B"/>
    <w:rsid w:val="0021522E"/>
    <w:rsid w:val="002153B4"/>
    <w:rsid w:val="00215AB4"/>
    <w:rsid w:val="00215D0A"/>
    <w:rsid w:val="00215E1D"/>
    <w:rsid w:val="0021628F"/>
    <w:rsid w:val="002163D0"/>
    <w:rsid w:val="002164E6"/>
    <w:rsid w:val="002165CA"/>
    <w:rsid w:val="0021666D"/>
    <w:rsid w:val="0021672E"/>
    <w:rsid w:val="002176BF"/>
    <w:rsid w:val="00217EA9"/>
    <w:rsid w:val="00220B82"/>
    <w:rsid w:val="00220DEE"/>
    <w:rsid w:val="0022170E"/>
    <w:rsid w:val="00221994"/>
    <w:rsid w:val="002227E8"/>
    <w:rsid w:val="00222BA3"/>
    <w:rsid w:val="00222C12"/>
    <w:rsid w:val="00222E33"/>
    <w:rsid w:val="00222EC2"/>
    <w:rsid w:val="002231BA"/>
    <w:rsid w:val="002231ED"/>
    <w:rsid w:val="002232C0"/>
    <w:rsid w:val="002233C3"/>
    <w:rsid w:val="002234C5"/>
    <w:rsid w:val="00223749"/>
    <w:rsid w:val="00223A5B"/>
    <w:rsid w:val="002249C7"/>
    <w:rsid w:val="00224C2B"/>
    <w:rsid w:val="00224CF4"/>
    <w:rsid w:val="00224D9E"/>
    <w:rsid w:val="002251A4"/>
    <w:rsid w:val="00225879"/>
    <w:rsid w:val="002260F7"/>
    <w:rsid w:val="00226574"/>
    <w:rsid w:val="0022742B"/>
    <w:rsid w:val="002275E8"/>
    <w:rsid w:val="00227901"/>
    <w:rsid w:val="00227CD0"/>
    <w:rsid w:val="0023000F"/>
    <w:rsid w:val="00230DAD"/>
    <w:rsid w:val="00230DC9"/>
    <w:rsid w:val="0023109D"/>
    <w:rsid w:val="00231B16"/>
    <w:rsid w:val="00232552"/>
    <w:rsid w:val="00232912"/>
    <w:rsid w:val="00232AB4"/>
    <w:rsid w:val="00232BD9"/>
    <w:rsid w:val="00233121"/>
    <w:rsid w:val="0023338B"/>
    <w:rsid w:val="00233412"/>
    <w:rsid w:val="00233654"/>
    <w:rsid w:val="00233981"/>
    <w:rsid w:val="00233B0E"/>
    <w:rsid w:val="00234135"/>
    <w:rsid w:val="002348BE"/>
    <w:rsid w:val="00234AFE"/>
    <w:rsid w:val="002352D8"/>
    <w:rsid w:val="002355DE"/>
    <w:rsid w:val="0023562B"/>
    <w:rsid w:val="00235837"/>
    <w:rsid w:val="0023587D"/>
    <w:rsid w:val="0023622F"/>
    <w:rsid w:val="00236565"/>
    <w:rsid w:val="0023668D"/>
    <w:rsid w:val="00236692"/>
    <w:rsid w:val="00236BCF"/>
    <w:rsid w:val="00237670"/>
    <w:rsid w:val="00237DF9"/>
    <w:rsid w:val="00237FB2"/>
    <w:rsid w:val="00240344"/>
    <w:rsid w:val="00240961"/>
    <w:rsid w:val="00240B93"/>
    <w:rsid w:val="0024114E"/>
    <w:rsid w:val="002412A5"/>
    <w:rsid w:val="002412EF"/>
    <w:rsid w:val="00241A19"/>
    <w:rsid w:val="00241AB0"/>
    <w:rsid w:val="002422C3"/>
    <w:rsid w:val="00242DF8"/>
    <w:rsid w:val="00242F92"/>
    <w:rsid w:val="002430B1"/>
    <w:rsid w:val="00243C78"/>
    <w:rsid w:val="00244361"/>
    <w:rsid w:val="002444EC"/>
    <w:rsid w:val="0024485F"/>
    <w:rsid w:val="00244A86"/>
    <w:rsid w:val="00244AB6"/>
    <w:rsid w:val="00245371"/>
    <w:rsid w:val="002453D1"/>
    <w:rsid w:val="00245542"/>
    <w:rsid w:val="00245760"/>
    <w:rsid w:val="00245AAF"/>
    <w:rsid w:val="00245D8D"/>
    <w:rsid w:val="00245E38"/>
    <w:rsid w:val="0024604B"/>
    <w:rsid w:val="002462B4"/>
    <w:rsid w:val="00246E55"/>
    <w:rsid w:val="0024726B"/>
    <w:rsid w:val="00247C64"/>
    <w:rsid w:val="00247C77"/>
    <w:rsid w:val="00247CEA"/>
    <w:rsid w:val="00247F64"/>
    <w:rsid w:val="00247FD6"/>
    <w:rsid w:val="00250031"/>
    <w:rsid w:val="002508A8"/>
    <w:rsid w:val="00251496"/>
    <w:rsid w:val="00251B5E"/>
    <w:rsid w:val="00251C99"/>
    <w:rsid w:val="00251CF5"/>
    <w:rsid w:val="00252146"/>
    <w:rsid w:val="0025238C"/>
    <w:rsid w:val="00252A63"/>
    <w:rsid w:val="00252B1F"/>
    <w:rsid w:val="00252B59"/>
    <w:rsid w:val="00252CA3"/>
    <w:rsid w:val="00252D25"/>
    <w:rsid w:val="00253011"/>
    <w:rsid w:val="00253033"/>
    <w:rsid w:val="00253748"/>
    <w:rsid w:val="00253E9C"/>
    <w:rsid w:val="002547C9"/>
    <w:rsid w:val="00254951"/>
    <w:rsid w:val="00254BA0"/>
    <w:rsid w:val="00254C8B"/>
    <w:rsid w:val="00254E43"/>
    <w:rsid w:val="00254E4B"/>
    <w:rsid w:val="00255371"/>
    <w:rsid w:val="00255515"/>
    <w:rsid w:val="00255CF9"/>
    <w:rsid w:val="00255FE0"/>
    <w:rsid w:val="002565E1"/>
    <w:rsid w:val="00256BFF"/>
    <w:rsid w:val="00256D75"/>
    <w:rsid w:val="002576F4"/>
    <w:rsid w:val="002577A6"/>
    <w:rsid w:val="00257953"/>
    <w:rsid w:val="00257BCA"/>
    <w:rsid w:val="00257D8E"/>
    <w:rsid w:val="00257DB1"/>
    <w:rsid w:val="00260104"/>
    <w:rsid w:val="00260B87"/>
    <w:rsid w:val="00260D53"/>
    <w:rsid w:val="00261162"/>
    <w:rsid w:val="00261232"/>
    <w:rsid w:val="00261249"/>
    <w:rsid w:val="00261349"/>
    <w:rsid w:val="00261778"/>
    <w:rsid w:val="00261C1E"/>
    <w:rsid w:val="00262569"/>
    <w:rsid w:val="00262725"/>
    <w:rsid w:val="0026277D"/>
    <w:rsid w:val="002627C8"/>
    <w:rsid w:val="00262825"/>
    <w:rsid w:val="002630FE"/>
    <w:rsid w:val="0026340F"/>
    <w:rsid w:val="00263EA9"/>
    <w:rsid w:val="0026400A"/>
    <w:rsid w:val="002644E9"/>
    <w:rsid w:val="00264637"/>
    <w:rsid w:val="002646AB"/>
    <w:rsid w:val="00264877"/>
    <w:rsid w:val="00264C85"/>
    <w:rsid w:val="00264D2A"/>
    <w:rsid w:val="00264D63"/>
    <w:rsid w:val="0026502F"/>
    <w:rsid w:val="00265169"/>
    <w:rsid w:val="0026530F"/>
    <w:rsid w:val="002654BF"/>
    <w:rsid w:val="00265B55"/>
    <w:rsid w:val="002663F5"/>
    <w:rsid w:val="0026679A"/>
    <w:rsid w:val="00266BA4"/>
    <w:rsid w:val="00266DA8"/>
    <w:rsid w:val="002672A6"/>
    <w:rsid w:val="00267795"/>
    <w:rsid w:val="002678FF"/>
    <w:rsid w:val="00267CAF"/>
    <w:rsid w:val="00267E07"/>
    <w:rsid w:val="00267F8E"/>
    <w:rsid w:val="002703C2"/>
    <w:rsid w:val="0027049E"/>
    <w:rsid w:val="00270AA2"/>
    <w:rsid w:val="00270B2B"/>
    <w:rsid w:val="002716A4"/>
    <w:rsid w:val="00271733"/>
    <w:rsid w:val="00271952"/>
    <w:rsid w:val="00271C4C"/>
    <w:rsid w:val="002726E9"/>
    <w:rsid w:val="002731BE"/>
    <w:rsid w:val="00273823"/>
    <w:rsid w:val="00273AC6"/>
    <w:rsid w:val="00274100"/>
    <w:rsid w:val="0027415F"/>
    <w:rsid w:val="00274181"/>
    <w:rsid w:val="00274398"/>
    <w:rsid w:val="002745D0"/>
    <w:rsid w:val="0027488E"/>
    <w:rsid w:val="00275472"/>
    <w:rsid w:val="002754DC"/>
    <w:rsid w:val="00275620"/>
    <w:rsid w:val="00275968"/>
    <w:rsid w:val="00275F42"/>
    <w:rsid w:val="00276405"/>
    <w:rsid w:val="00276CBA"/>
    <w:rsid w:val="00276ED0"/>
    <w:rsid w:val="0027708B"/>
    <w:rsid w:val="00277323"/>
    <w:rsid w:val="00277438"/>
    <w:rsid w:val="0027775B"/>
    <w:rsid w:val="00277821"/>
    <w:rsid w:val="00280127"/>
    <w:rsid w:val="0028071E"/>
    <w:rsid w:val="00280814"/>
    <w:rsid w:val="00280B9C"/>
    <w:rsid w:val="00280DAD"/>
    <w:rsid w:val="00281098"/>
    <w:rsid w:val="002815D8"/>
    <w:rsid w:val="00281923"/>
    <w:rsid w:val="00281C44"/>
    <w:rsid w:val="00281CE1"/>
    <w:rsid w:val="00281EAD"/>
    <w:rsid w:val="0028205E"/>
    <w:rsid w:val="00282B27"/>
    <w:rsid w:val="00282CE8"/>
    <w:rsid w:val="00282DE8"/>
    <w:rsid w:val="0028381B"/>
    <w:rsid w:val="00283C93"/>
    <w:rsid w:val="0028412C"/>
    <w:rsid w:val="00284462"/>
    <w:rsid w:val="00284613"/>
    <w:rsid w:val="00284616"/>
    <w:rsid w:val="002851C1"/>
    <w:rsid w:val="002853AD"/>
    <w:rsid w:val="0028543A"/>
    <w:rsid w:val="0028544A"/>
    <w:rsid w:val="002855C9"/>
    <w:rsid w:val="0028583C"/>
    <w:rsid w:val="00286278"/>
    <w:rsid w:val="00286449"/>
    <w:rsid w:val="00286491"/>
    <w:rsid w:val="00286761"/>
    <w:rsid w:val="00286A2B"/>
    <w:rsid w:val="00286C2F"/>
    <w:rsid w:val="002879BB"/>
    <w:rsid w:val="00287A95"/>
    <w:rsid w:val="00287B32"/>
    <w:rsid w:val="00287D73"/>
    <w:rsid w:val="002907A2"/>
    <w:rsid w:val="002908BC"/>
    <w:rsid w:val="00290B26"/>
    <w:rsid w:val="00290E62"/>
    <w:rsid w:val="00290F16"/>
    <w:rsid w:val="00291253"/>
    <w:rsid w:val="00291382"/>
    <w:rsid w:val="00291799"/>
    <w:rsid w:val="00291859"/>
    <w:rsid w:val="00292BDB"/>
    <w:rsid w:val="00292C1F"/>
    <w:rsid w:val="00292CA3"/>
    <w:rsid w:val="00292DDF"/>
    <w:rsid w:val="00292E14"/>
    <w:rsid w:val="00293149"/>
    <w:rsid w:val="00293264"/>
    <w:rsid w:val="00293956"/>
    <w:rsid w:val="00293D60"/>
    <w:rsid w:val="00293EEA"/>
    <w:rsid w:val="00293F1B"/>
    <w:rsid w:val="00293F5E"/>
    <w:rsid w:val="00294082"/>
    <w:rsid w:val="00294DF0"/>
    <w:rsid w:val="00294EEE"/>
    <w:rsid w:val="00294F26"/>
    <w:rsid w:val="00294F7F"/>
    <w:rsid w:val="00295157"/>
    <w:rsid w:val="00295377"/>
    <w:rsid w:val="00295C5A"/>
    <w:rsid w:val="00295D4D"/>
    <w:rsid w:val="00296016"/>
    <w:rsid w:val="002960CE"/>
    <w:rsid w:val="00296110"/>
    <w:rsid w:val="002963F0"/>
    <w:rsid w:val="00296950"/>
    <w:rsid w:val="00296972"/>
    <w:rsid w:val="00297F48"/>
    <w:rsid w:val="002A0233"/>
    <w:rsid w:val="002A04F8"/>
    <w:rsid w:val="002A0A12"/>
    <w:rsid w:val="002A0B81"/>
    <w:rsid w:val="002A0FAA"/>
    <w:rsid w:val="002A1887"/>
    <w:rsid w:val="002A2011"/>
    <w:rsid w:val="002A21D7"/>
    <w:rsid w:val="002A2488"/>
    <w:rsid w:val="002A25E0"/>
    <w:rsid w:val="002A28C9"/>
    <w:rsid w:val="002A2DD0"/>
    <w:rsid w:val="002A33AE"/>
    <w:rsid w:val="002A3C3F"/>
    <w:rsid w:val="002A3F56"/>
    <w:rsid w:val="002A42EC"/>
    <w:rsid w:val="002A436B"/>
    <w:rsid w:val="002A4479"/>
    <w:rsid w:val="002A480D"/>
    <w:rsid w:val="002A4C1D"/>
    <w:rsid w:val="002A5235"/>
    <w:rsid w:val="002A57A5"/>
    <w:rsid w:val="002A5C0C"/>
    <w:rsid w:val="002A5CE7"/>
    <w:rsid w:val="002A6482"/>
    <w:rsid w:val="002A6546"/>
    <w:rsid w:val="002A69FB"/>
    <w:rsid w:val="002A6A00"/>
    <w:rsid w:val="002A6DF3"/>
    <w:rsid w:val="002A6F0F"/>
    <w:rsid w:val="002A6FD6"/>
    <w:rsid w:val="002A7161"/>
    <w:rsid w:val="002A73F4"/>
    <w:rsid w:val="002A776B"/>
    <w:rsid w:val="002A786E"/>
    <w:rsid w:val="002A7AE5"/>
    <w:rsid w:val="002A7E23"/>
    <w:rsid w:val="002B017B"/>
    <w:rsid w:val="002B033C"/>
    <w:rsid w:val="002B0650"/>
    <w:rsid w:val="002B0891"/>
    <w:rsid w:val="002B0C8B"/>
    <w:rsid w:val="002B0F43"/>
    <w:rsid w:val="002B1022"/>
    <w:rsid w:val="002B1389"/>
    <w:rsid w:val="002B15C7"/>
    <w:rsid w:val="002B1A1C"/>
    <w:rsid w:val="002B1BC2"/>
    <w:rsid w:val="002B1FEC"/>
    <w:rsid w:val="002B2034"/>
    <w:rsid w:val="002B2134"/>
    <w:rsid w:val="002B21E0"/>
    <w:rsid w:val="002B244F"/>
    <w:rsid w:val="002B27A8"/>
    <w:rsid w:val="002B2CE2"/>
    <w:rsid w:val="002B2E5C"/>
    <w:rsid w:val="002B2F74"/>
    <w:rsid w:val="002B3372"/>
    <w:rsid w:val="002B3618"/>
    <w:rsid w:val="002B3924"/>
    <w:rsid w:val="002B3A07"/>
    <w:rsid w:val="002B3CB8"/>
    <w:rsid w:val="002B3FC0"/>
    <w:rsid w:val="002B4312"/>
    <w:rsid w:val="002B4921"/>
    <w:rsid w:val="002B4A00"/>
    <w:rsid w:val="002B4EC9"/>
    <w:rsid w:val="002B4F6A"/>
    <w:rsid w:val="002B517C"/>
    <w:rsid w:val="002B52EB"/>
    <w:rsid w:val="002B55FE"/>
    <w:rsid w:val="002B5907"/>
    <w:rsid w:val="002B5A35"/>
    <w:rsid w:val="002B5B83"/>
    <w:rsid w:val="002B5D52"/>
    <w:rsid w:val="002B6603"/>
    <w:rsid w:val="002B663B"/>
    <w:rsid w:val="002B6D5A"/>
    <w:rsid w:val="002B6EB1"/>
    <w:rsid w:val="002B6F1E"/>
    <w:rsid w:val="002B72C2"/>
    <w:rsid w:val="002B7588"/>
    <w:rsid w:val="002B7A6E"/>
    <w:rsid w:val="002C00D1"/>
    <w:rsid w:val="002C042F"/>
    <w:rsid w:val="002C083C"/>
    <w:rsid w:val="002C0B9E"/>
    <w:rsid w:val="002C0C5C"/>
    <w:rsid w:val="002C0D84"/>
    <w:rsid w:val="002C17DD"/>
    <w:rsid w:val="002C247D"/>
    <w:rsid w:val="002C2733"/>
    <w:rsid w:val="002C2AC1"/>
    <w:rsid w:val="002C2AF6"/>
    <w:rsid w:val="002C2C1E"/>
    <w:rsid w:val="002C3141"/>
    <w:rsid w:val="002C3274"/>
    <w:rsid w:val="002C3283"/>
    <w:rsid w:val="002C342F"/>
    <w:rsid w:val="002C34EE"/>
    <w:rsid w:val="002C35E1"/>
    <w:rsid w:val="002C3B6B"/>
    <w:rsid w:val="002C3DFA"/>
    <w:rsid w:val="002C3FEE"/>
    <w:rsid w:val="002C42D9"/>
    <w:rsid w:val="002C49AE"/>
    <w:rsid w:val="002C5943"/>
    <w:rsid w:val="002C5A60"/>
    <w:rsid w:val="002C5AEB"/>
    <w:rsid w:val="002C6229"/>
    <w:rsid w:val="002C66EC"/>
    <w:rsid w:val="002C6F42"/>
    <w:rsid w:val="002C70F3"/>
    <w:rsid w:val="002C70FB"/>
    <w:rsid w:val="002D0167"/>
    <w:rsid w:val="002D0554"/>
    <w:rsid w:val="002D0583"/>
    <w:rsid w:val="002D05BE"/>
    <w:rsid w:val="002D08E2"/>
    <w:rsid w:val="002D0FC0"/>
    <w:rsid w:val="002D1762"/>
    <w:rsid w:val="002D17AC"/>
    <w:rsid w:val="002D1C63"/>
    <w:rsid w:val="002D224C"/>
    <w:rsid w:val="002D228A"/>
    <w:rsid w:val="002D2D9F"/>
    <w:rsid w:val="002D2DFE"/>
    <w:rsid w:val="002D32EE"/>
    <w:rsid w:val="002D3319"/>
    <w:rsid w:val="002D339D"/>
    <w:rsid w:val="002D3733"/>
    <w:rsid w:val="002D3869"/>
    <w:rsid w:val="002D407F"/>
    <w:rsid w:val="002D410A"/>
    <w:rsid w:val="002D452C"/>
    <w:rsid w:val="002D4625"/>
    <w:rsid w:val="002D49C2"/>
    <w:rsid w:val="002D4AD0"/>
    <w:rsid w:val="002D4AFD"/>
    <w:rsid w:val="002D4D6B"/>
    <w:rsid w:val="002D4E90"/>
    <w:rsid w:val="002D4F18"/>
    <w:rsid w:val="002D5217"/>
    <w:rsid w:val="002D5540"/>
    <w:rsid w:val="002D5A88"/>
    <w:rsid w:val="002D5AA6"/>
    <w:rsid w:val="002D5D85"/>
    <w:rsid w:val="002D5E88"/>
    <w:rsid w:val="002D5FD3"/>
    <w:rsid w:val="002D6137"/>
    <w:rsid w:val="002D673A"/>
    <w:rsid w:val="002D680D"/>
    <w:rsid w:val="002D698A"/>
    <w:rsid w:val="002D6997"/>
    <w:rsid w:val="002D6AAE"/>
    <w:rsid w:val="002D6B31"/>
    <w:rsid w:val="002D6D6E"/>
    <w:rsid w:val="002D7444"/>
    <w:rsid w:val="002D75E4"/>
    <w:rsid w:val="002D785B"/>
    <w:rsid w:val="002D7AB2"/>
    <w:rsid w:val="002D7F26"/>
    <w:rsid w:val="002E08BD"/>
    <w:rsid w:val="002E08EA"/>
    <w:rsid w:val="002E0F25"/>
    <w:rsid w:val="002E107A"/>
    <w:rsid w:val="002E12CC"/>
    <w:rsid w:val="002E161E"/>
    <w:rsid w:val="002E1783"/>
    <w:rsid w:val="002E183C"/>
    <w:rsid w:val="002E1868"/>
    <w:rsid w:val="002E1904"/>
    <w:rsid w:val="002E1C8E"/>
    <w:rsid w:val="002E2018"/>
    <w:rsid w:val="002E2374"/>
    <w:rsid w:val="002E28D5"/>
    <w:rsid w:val="002E2F11"/>
    <w:rsid w:val="002E40BF"/>
    <w:rsid w:val="002E4258"/>
    <w:rsid w:val="002E5445"/>
    <w:rsid w:val="002E59D5"/>
    <w:rsid w:val="002E62CE"/>
    <w:rsid w:val="002E6567"/>
    <w:rsid w:val="002E6587"/>
    <w:rsid w:val="002E69ED"/>
    <w:rsid w:val="002E6CD1"/>
    <w:rsid w:val="002E6D79"/>
    <w:rsid w:val="002E75AC"/>
    <w:rsid w:val="002E763A"/>
    <w:rsid w:val="002F04E2"/>
    <w:rsid w:val="002F074E"/>
    <w:rsid w:val="002F099F"/>
    <w:rsid w:val="002F1040"/>
    <w:rsid w:val="002F13B3"/>
    <w:rsid w:val="002F1423"/>
    <w:rsid w:val="002F1788"/>
    <w:rsid w:val="002F1C1B"/>
    <w:rsid w:val="002F1E22"/>
    <w:rsid w:val="002F2105"/>
    <w:rsid w:val="002F28B2"/>
    <w:rsid w:val="002F2DE5"/>
    <w:rsid w:val="002F2E6E"/>
    <w:rsid w:val="002F30EA"/>
    <w:rsid w:val="002F36BE"/>
    <w:rsid w:val="002F3DA0"/>
    <w:rsid w:val="002F3DAD"/>
    <w:rsid w:val="002F4578"/>
    <w:rsid w:val="002F45B3"/>
    <w:rsid w:val="002F48D1"/>
    <w:rsid w:val="002F536E"/>
    <w:rsid w:val="002F53FF"/>
    <w:rsid w:val="002F6925"/>
    <w:rsid w:val="003003A5"/>
    <w:rsid w:val="00300AC5"/>
    <w:rsid w:val="00300AF6"/>
    <w:rsid w:val="0030144A"/>
    <w:rsid w:val="0030203B"/>
    <w:rsid w:val="00302472"/>
    <w:rsid w:val="00302473"/>
    <w:rsid w:val="003024F5"/>
    <w:rsid w:val="0030251B"/>
    <w:rsid w:val="003025B9"/>
    <w:rsid w:val="0030297F"/>
    <w:rsid w:val="00302ACB"/>
    <w:rsid w:val="00302C6B"/>
    <w:rsid w:val="00302DC0"/>
    <w:rsid w:val="00303262"/>
    <w:rsid w:val="00303467"/>
    <w:rsid w:val="003035F6"/>
    <w:rsid w:val="00303D7D"/>
    <w:rsid w:val="00303E05"/>
    <w:rsid w:val="00304141"/>
    <w:rsid w:val="00305222"/>
    <w:rsid w:val="00305592"/>
    <w:rsid w:val="00305AD4"/>
    <w:rsid w:val="00305D38"/>
    <w:rsid w:val="003062C1"/>
    <w:rsid w:val="003063C6"/>
    <w:rsid w:val="003067C0"/>
    <w:rsid w:val="0030691A"/>
    <w:rsid w:val="00306B60"/>
    <w:rsid w:val="00306EB9"/>
    <w:rsid w:val="00306EDC"/>
    <w:rsid w:val="0030777F"/>
    <w:rsid w:val="0030789D"/>
    <w:rsid w:val="00307990"/>
    <w:rsid w:val="00307C0F"/>
    <w:rsid w:val="003100D8"/>
    <w:rsid w:val="00310554"/>
    <w:rsid w:val="003108C8"/>
    <w:rsid w:val="00310EB6"/>
    <w:rsid w:val="003110E5"/>
    <w:rsid w:val="00311888"/>
    <w:rsid w:val="00311E5C"/>
    <w:rsid w:val="00312344"/>
    <w:rsid w:val="00312650"/>
    <w:rsid w:val="00312B44"/>
    <w:rsid w:val="0031310F"/>
    <w:rsid w:val="0031324D"/>
    <w:rsid w:val="003138C4"/>
    <w:rsid w:val="00313B2D"/>
    <w:rsid w:val="0031435B"/>
    <w:rsid w:val="00314378"/>
    <w:rsid w:val="003143AF"/>
    <w:rsid w:val="003144E0"/>
    <w:rsid w:val="00314573"/>
    <w:rsid w:val="00314768"/>
    <w:rsid w:val="00314AE3"/>
    <w:rsid w:val="003152EB"/>
    <w:rsid w:val="00315BF5"/>
    <w:rsid w:val="00315EBA"/>
    <w:rsid w:val="00316135"/>
    <w:rsid w:val="00316899"/>
    <w:rsid w:val="003168CA"/>
    <w:rsid w:val="003170D9"/>
    <w:rsid w:val="003172E3"/>
    <w:rsid w:val="00317845"/>
    <w:rsid w:val="0031798D"/>
    <w:rsid w:val="00317A39"/>
    <w:rsid w:val="00317AC7"/>
    <w:rsid w:val="00317B7C"/>
    <w:rsid w:val="00320065"/>
    <w:rsid w:val="00320204"/>
    <w:rsid w:val="00320751"/>
    <w:rsid w:val="00320884"/>
    <w:rsid w:val="00320A32"/>
    <w:rsid w:val="00320CA0"/>
    <w:rsid w:val="00320E0F"/>
    <w:rsid w:val="00320EAB"/>
    <w:rsid w:val="003210C1"/>
    <w:rsid w:val="0032122C"/>
    <w:rsid w:val="0032163C"/>
    <w:rsid w:val="0032186E"/>
    <w:rsid w:val="003218F2"/>
    <w:rsid w:val="00321C7B"/>
    <w:rsid w:val="00321F8D"/>
    <w:rsid w:val="00322313"/>
    <w:rsid w:val="00322C32"/>
    <w:rsid w:val="00322C56"/>
    <w:rsid w:val="00322D22"/>
    <w:rsid w:val="0032326E"/>
    <w:rsid w:val="003234AB"/>
    <w:rsid w:val="00323886"/>
    <w:rsid w:val="003238D9"/>
    <w:rsid w:val="0032453F"/>
    <w:rsid w:val="00324AE5"/>
    <w:rsid w:val="00324CE1"/>
    <w:rsid w:val="00324D24"/>
    <w:rsid w:val="003252AF"/>
    <w:rsid w:val="003255E6"/>
    <w:rsid w:val="00325BE2"/>
    <w:rsid w:val="003260D5"/>
    <w:rsid w:val="003264A0"/>
    <w:rsid w:val="00326C33"/>
    <w:rsid w:val="0032735C"/>
    <w:rsid w:val="0032781D"/>
    <w:rsid w:val="0032791C"/>
    <w:rsid w:val="00327F59"/>
    <w:rsid w:val="00327FAC"/>
    <w:rsid w:val="00330067"/>
    <w:rsid w:val="003302C4"/>
    <w:rsid w:val="003303D9"/>
    <w:rsid w:val="00330569"/>
    <w:rsid w:val="003305C0"/>
    <w:rsid w:val="003305CD"/>
    <w:rsid w:val="00330949"/>
    <w:rsid w:val="00330E59"/>
    <w:rsid w:val="00330F9C"/>
    <w:rsid w:val="003310E4"/>
    <w:rsid w:val="00331662"/>
    <w:rsid w:val="00331795"/>
    <w:rsid w:val="003320BE"/>
    <w:rsid w:val="003323DD"/>
    <w:rsid w:val="00332650"/>
    <w:rsid w:val="00332879"/>
    <w:rsid w:val="00332CFE"/>
    <w:rsid w:val="003330A1"/>
    <w:rsid w:val="00333E7B"/>
    <w:rsid w:val="00333F16"/>
    <w:rsid w:val="0033467A"/>
    <w:rsid w:val="0033469C"/>
    <w:rsid w:val="003350DA"/>
    <w:rsid w:val="00335525"/>
    <w:rsid w:val="003358B5"/>
    <w:rsid w:val="0033599E"/>
    <w:rsid w:val="00335A01"/>
    <w:rsid w:val="00336343"/>
    <w:rsid w:val="003363DB"/>
    <w:rsid w:val="00336FB3"/>
    <w:rsid w:val="003372D6"/>
    <w:rsid w:val="003375F4"/>
    <w:rsid w:val="003376C6"/>
    <w:rsid w:val="00337C5A"/>
    <w:rsid w:val="00337E1E"/>
    <w:rsid w:val="0034052F"/>
    <w:rsid w:val="00340872"/>
    <w:rsid w:val="00340D97"/>
    <w:rsid w:val="0034123C"/>
    <w:rsid w:val="003412CC"/>
    <w:rsid w:val="00341536"/>
    <w:rsid w:val="0034193A"/>
    <w:rsid w:val="00341B1C"/>
    <w:rsid w:val="00341B30"/>
    <w:rsid w:val="00341DCE"/>
    <w:rsid w:val="00341F5D"/>
    <w:rsid w:val="00341FC1"/>
    <w:rsid w:val="00342235"/>
    <w:rsid w:val="00342439"/>
    <w:rsid w:val="00342714"/>
    <w:rsid w:val="0034276C"/>
    <w:rsid w:val="00343446"/>
    <w:rsid w:val="003435DE"/>
    <w:rsid w:val="0034372E"/>
    <w:rsid w:val="0034375C"/>
    <w:rsid w:val="003437A5"/>
    <w:rsid w:val="003438AE"/>
    <w:rsid w:val="00343922"/>
    <w:rsid w:val="00343939"/>
    <w:rsid w:val="00343974"/>
    <w:rsid w:val="00343A18"/>
    <w:rsid w:val="00343A1F"/>
    <w:rsid w:val="00343EE5"/>
    <w:rsid w:val="00344337"/>
    <w:rsid w:val="00344368"/>
    <w:rsid w:val="00344587"/>
    <w:rsid w:val="00344C18"/>
    <w:rsid w:val="00344E22"/>
    <w:rsid w:val="00344ED8"/>
    <w:rsid w:val="00345036"/>
    <w:rsid w:val="0034602A"/>
    <w:rsid w:val="003460FF"/>
    <w:rsid w:val="003473A0"/>
    <w:rsid w:val="003475CE"/>
    <w:rsid w:val="003477C1"/>
    <w:rsid w:val="00347BBC"/>
    <w:rsid w:val="00350395"/>
    <w:rsid w:val="003503BE"/>
    <w:rsid w:val="003508B5"/>
    <w:rsid w:val="00350FB0"/>
    <w:rsid w:val="003515FF"/>
    <w:rsid w:val="0035163D"/>
    <w:rsid w:val="0035188B"/>
    <w:rsid w:val="0035236F"/>
    <w:rsid w:val="003525AA"/>
    <w:rsid w:val="00352784"/>
    <w:rsid w:val="003527E1"/>
    <w:rsid w:val="00352864"/>
    <w:rsid w:val="003528F1"/>
    <w:rsid w:val="00352C3A"/>
    <w:rsid w:val="00352D61"/>
    <w:rsid w:val="00353961"/>
    <w:rsid w:val="00354245"/>
    <w:rsid w:val="00354420"/>
    <w:rsid w:val="00354653"/>
    <w:rsid w:val="0035477D"/>
    <w:rsid w:val="003549DE"/>
    <w:rsid w:val="00354A32"/>
    <w:rsid w:val="00354B71"/>
    <w:rsid w:val="00354D41"/>
    <w:rsid w:val="00354EB5"/>
    <w:rsid w:val="0035507F"/>
    <w:rsid w:val="0035563A"/>
    <w:rsid w:val="003559E9"/>
    <w:rsid w:val="00355AF2"/>
    <w:rsid w:val="00355F74"/>
    <w:rsid w:val="00356838"/>
    <w:rsid w:val="00356ACE"/>
    <w:rsid w:val="00356B70"/>
    <w:rsid w:val="00356D65"/>
    <w:rsid w:val="0035720B"/>
    <w:rsid w:val="00357FBA"/>
    <w:rsid w:val="003602D1"/>
    <w:rsid w:val="0036050C"/>
    <w:rsid w:val="0036054A"/>
    <w:rsid w:val="00360709"/>
    <w:rsid w:val="00360962"/>
    <w:rsid w:val="003613B7"/>
    <w:rsid w:val="00361491"/>
    <w:rsid w:val="00361AB8"/>
    <w:rsid w:val="00361E40"/>
    <w:rsid w:val="00362330"/>
    <w:rsid w:val="00362541"/>
    <w:rsid w:val="00362975"/>
    <w:rsid w:val="003629E5"/>
    <w:rsid w:val="00363152"/>
    <w:rsid w:val="0036336A"/>
    <w:rsid w:val="003633A6"/>
    <w:rsid w:val="00363912"/>
    <w:rsid w:val="00363A50"/>
    <w:rsid w:val="003640AD"/>
    <w:rsid w:val="003644F3"/>
    <w:rsid w:val="0036470A"/>
    <w:rsid w:val="00364E8B"/>
    <w:rsid w:val="003650CF"/>
    <w:rsid w:val="003650EE"/>
    <w:rsid w:val="003651C3"/>
    <w:rsid w:val="0036531C"/>
    <w:rsid w:val="00365382"/>
    <w:rsid w:val="00365D1D"/>
    <w:rsid w:val="00365EB4"/>
    <w:rsid w:val="0036623D"/>
    <w:rsid w:val="00366490"/>
    <w:rsid w:val="00366522"/>
    <w:rsid w:val="003666C3"/>
    <w:rsid w:val="00366734"/>
    <w:rsid w:val="00366837"/>
    <w:rsid w:val="00367475"/>
    <w:rsid w:val="00367850"/>
    <w:rsid w:val="003679DF"/>
    <w:rsid w:val="00367BFF"/>
    <w:rsid w:val="00367C56"/>
    <w:rsid w:val="003709D3"/>
    <w:rsid w:val="00370AA9"/>
    <w:rsid w:val="00370BD0"/>
    <w:rsid w:val="00370E97"/>
    <w:rsid w:val="003713EF"/>
    <w:rsid w:val="003715D3"/>
    <w:rsid w:val="00371603"/>
    <w:rsid w:val="00371AC5"/>
    <w:rsid w:val="00371BC9"/>
    <w:rsid w:val="0037260A"/>
    <w:rsid w:val="00372D45"/>
    <w:rsid w:val="00372FB4"/>
    <w:rsid w:val="00373291"/>
    <w:rsid w:val="00373705"/>
    <w:rsid w:val="003737F4"/>
    <w:rsid w:val="00373C32"/>
    <w:rsid w:val="003746CC"/>
    <w:rsid w:val="00374D0A"/>
    <w:rsid w:val="00374D49"/>
    <w:rsid w:val="00374EE7"/>
    <w:rsid w:val="00374FCD"/>
    <w:rsid w:val="00375021"/>
    <w:rsid w:val="003756A2"/>
    <w:rsid w:val="00375838"/>
    <w:rsid w:val="00375FF5"/>
    <w:rsid w:val="00376130"/>
    <w:rsid w:val="003762D5"/>
    <w:rsid w:val="00376A5A"/>
    <w:rsid w:val="00376CA5"/>
    <w:rsid w:val="0037707F"/>
    <w:rsid w:val="003771A2"/>
    <w:rsid w:val="003772D0"/>
    <w:rsid w:val="00377540"/>
    <w:rsid w:val="0037783D"/>
    <w:rsid w:val="00377ACF"/>
    <w:rsid w:val="00377BB1"/>
    <w:rsid w:val="003807DF"/>
    <w:rsid w:val="00381009"/>
    <w:rsid w:val="00381027"/>
    <w:rsid w:val="003810FE"/>
    <w:rsid w:val="0038206D"/>
    <w:rsid w:val="0038233F"/>
    <w:rsid w:val="00382754"/>
    <w:rsid w:val="0038303E"/>
    <w:rsid w:val="00383211"/>
    <w:rsid w:val="0038375A"/>
    <w:rsid w:val="00383ABD"/>
    <w:rsid w:val="003841C5"/>
    <w:rsid w:val="003844CF"/>
    <w:rsid w:val="003849FD"/>
    <w:rsid w:val="003851BF"/>
    <w:rsid w:val="003851CB"/>
    <w:rsid w:val="003855EC"/>
    <w:rsid w:val="0038572C"/>
    <w:rsid w:val="00385C26"/>
    <w:rsid w:val="003861B3"/>
    <w:rsid w:val="003863C1"/>
    <w:rsid w:val="00386410"/>
    <w:rsid w:val="003864E1"/>
    <w:rsid w:val="003867BF"/>
    <w:rsid w:val="00386CF5"/>
    <w:rsid w:val="00387971"/>
    <w:rsid w:val="003879DB"/>
    <w:rsid w:val="00387B8C"/>
    <w:rsid w:val="003904AC"/>
    <w:rsid w:val="003904F7"/>
    <w:rsid w:val="00390889"/>
    <w:rsid w:val="003913D4"/>
    <w:rsid w:val="003916EB"/>
    <w:rsid w:val="00391789"/>
    <w:rsid w:val="003917AE"/>
    <w:rsid w:val="003918E7"/>
    <w:rsid w:val="00391CCF"/>
    <w:rsid w:val="00391D2E"/>
    <w:rsid w:val="00391DFF"/>
    <w:rsid w:val="00392978"/>
    <w:rsid w:val="00392CF4"/>
    <w:rsid w:val="00392DE4"/>
    <w:rsid w:val="00392E30"/>
    <w:rsid w:val="003934F1"/>
    <w:rsid w:val="00393867"/>
    <w:rsid w:val="00394C47"/>
    <w:rsid w:val="00394DEF"/>
    <w:rsid w:val="00395178"/>
    <w:rsid w:val="00395306"/>
    <w:rsid w:val="00395F0F"/>
    <w:rsid w:val="00395FCD"/>
    <w:rsid w:val="00396044"/>
    <w:rsid w:val="00396048"/>
    <w:rsid w:val="003966DA"/>
    <w:rsid w:val="00396996"/>
    <w:rsid w:val="003969D8"/>
    <w:rsid w:val="00396D2F"/>
    <w:rsid w:val="00396E3A"/>
    <w:rsid w:val="00396E50"/>
    <w:rsid w:val="00396EC6"/>
    <w:rsid w:val="0039717D"/>
    <w:rsid w:val="0039726A"/>
    <w:rsid w:val="00397A48"/>
    <w:rsid w:val="00397DF3"/>
    <w:rsid w:val="00397F14"/>
    <w:rsid w:val="003A02E9"/>
    <w:rsid w:val="003A0CD6"/>
    <w:rsid w:val="003A15C6"/>
    <w:rsid w:val="003A18EB"/>
    <w:rsid w:val="003A1CBB"/>
    <w:rsid w:val="003A217D"/>
    <w:rsid w:val="003A23C1"/>
    <w:rsid w:val="003A28E2"/>
    <w:rsid w:val="003A2B5B"/>
    <w:rsid w:val="003A2F76"/>
    <w:rsid w:val="003A30F4"/>
    <w:rsid w:val="003A345B"/>
    <w:rsid w:val="003A3EA5"/>
    <w:rsid w:val="003A40DD"/>
    <w:rsid w:val="003A43E6"/>
    <w:rsid w:val="003A44C8"/>
    <w:rsid w:val="003A466E"/>
    <w:rsid w:val="003A4822"/>
    <w:rsid w:val="003A492D"/>
    <w:rsid w:val="003A49ED"/>
    <w:rsid w:val="003A4B3A"/>
    <w:rsid w:val="003A58C5"/>
    <w:rsid w:val="003A5AAB"/>
    <w:rsid w:val="003A5AD4"/>
    <w:rsid w:val="003A5B11"/>
    <w:rsid w:val="003A5BD4"/>
    <w:rsid w:val="003A5D72"/>
    <w:rsid w:val="003A681D"/>
    <w:rsid w:val="003A6C2C"/>
    <w:rsid w:val="003A7252"/>
    <w:rsid w:val="003A74F5"/>
    <w:rsid w:val="003A7C94"/>
    <w:rsid w:val="003B06BD"/>
    <w:rsid w:val="003B0703"/>
    <w:rsid w:val="003B0A49"/>
    <w:rsid w:val="003B0FEF"/>
    <w:rsid w:val="003B1000"/>
    <w:rsid w:val="003B1316"/>
    <w:rsid w:val="003B17F1"/>
    <w:rsid w:val="003B1B5E"/>
    <w:rsid w:val="003B1E10"/>
    <w:rsid w:val="003B2125"/>
    <w:rsid w:val="003B242D"/>
    <w:rsid w:val="003B2544"/>
    <w:rsid w:val="003B2CDC"/>
    <w:rsid w:val="003B2F58"/>
    <w:rsid w:val="003B36F4"/>
    <w:rsid w:val="003B38C3"/>
    <w:rsid w:val="003B3D6E"/>
    <w:rsid w:val="003B40FC"/>
    <w:rsid w:val="003B4152"/>
    <w:rsid w:val="003B42AD"/>
    <w:rsid w:val="003B4978"/>
    <w:rsid w:val="003B4FCA"/>
    <w:rsid w:val="003B51FA"/>
    <w:rsid w:val="003B53C5"/>
    <w:rsid w:val="003B5BC3"/>
    <w:rsid w:val="003B5D08"/>
    <w:rsid w:val="003B612E"/>
    <w:rsid w:val="003B6925"/>
    <w:rsid w:val="003B69C2"/>
    <w:rsid w:val="003B6CE1"/>
    <w:rsid w:val="003B6E2D"/>
    <w:rsid w:val="003B77F9"/>
    <w:rsid w:val="003B78F6"/>
    <w:rsid w:val="003B7972"/>
    <w:rsid w:val="003C0007"/>
    <w:rsid w:val="003C02D8"/>
    <w:rsid w:val="003C0607"/>
    <w:rsid w:val="003C06CE"/>
    <w:rsid w:val="003C0822"/>
    <w:rsid w:val="003C0B94"/>
    <w:rsid w:val="003C0C70"/>
    <w:rsid w:val="003C135A"/>
    <w:rsid w:val="003C165C"/>
    <w:rsid w:val="003C168B"/>
    <w:rsid w:val="003C171A"/>
    <w:rsid w:val="003C1F3E"/>
    <w:rsid w:val="003C217A"/>
    <w:rsid w:val="003C24B3"/>
    <w:rsid w:val="003C298E"/>
    <w:rsid w:val="003C2FF1"/>
    <w:rsid w:val="003C39B7"/>
    <w:rsid w:val="003C3DA1"/>
    <w:rsid w:val="003C4417"/>
    <w:rsid w:val="003C45F6"/>
    <w:rsid w:val="003C4CA2"/>
    <w:rsid w:val="003C4CAB"/>
    <w:rsid w:val="003C4E60"/>
    <w:rsid w:val="003C504C"/>
    <w:rsid w:val="003C528E"/>
    <w:rsid w:val="003C53F5"/>
    <w:rsid w:val="003C5563"/>
    <w:rsid w:val="003C5ADB"/>
    <w:rsid w:val="003C5B52"/>
    <w:rsid w:val="003C5E34"/>
    <w:rsid w:val="003C6327"/>
    <w:rsid w:val="003C63B5"/>
    <w:rsid w:val="003C6934"/>
    <w:rsid w:val="003C6A93"/>
    <w:rsid w:val="003C6C52"/>
    <w:rsid w:val="003C71E2"/>
    <w:rsid w:val="003C7223"/>
    <w:rsid w:val="003C73A5"/>
    <w:rsid w:val="003C7CCE"/>
    <w:rsid w:val="003C7D8F"/>
    <w:rsid w:val="003D004D"/>
    <w:rsid w:val="003D00A4"/>
    <w:rsid w:val="003D0A98"/>
    <w:rsid w:val="003D0AE4"/>
    <w:rsid w:val="003D0C59"/>
    <w:rsid w:val="003D0D36"/>
    <w:rsid w:val="003D0DE8"/>
    <w:rsid w:val="003D0F3F"/>
    <w:rsid w:val="003D1178"/>
    <w:rsid w:val="003D1474"/>
    <w:rsid w:val="003D1E6B"/>
    <w:rsid w:val="003D1E86"/>
    <w:rsid w:val="003D1E8D"/>
    <w:rsid w:val="003D2418"/>
    <w:rsid w:val="003D2E38"/>
    <w:rsid w:val="003D3414"/>
    <w:rsid w:val="003D37B2"/>
    <w:rsid w:val="003D38B6"/>
    <w:rsid w:val="003D3EB8"/>
    <w:rsid w:val="003D529D"/>
    <w:rsid w:val="003D5362"/>
    <w:rsid w:val="003D562E"/>
    <w:rsid w:val="003D5DB1"/>
    <w:rsid w:val="003D6058"/>
    <w:rsid w:val="003D61E6"/>
    <w:rsid w:val="003D631A"/>
    <w:rsid w:val="003D6480"/>
    <w:rsid w:val="003D6C0F"/>
    <w:rsid w:val="003D6C16"/>
    <w:rsid w:val="003D6C3F"/>
    <w:rsid w:val="003D6C9E"/>
    <w:rsid w:val="003D7114"/>
    <w:rsid w:val="003D73AF"/>
    <w:rsid w:val="003D7570"/>
    <w:rsid w:val="003D7D89"/>
    <w:rsid w:val="003D7DC1"/>
    <w:rsid w:val="003D7E7D"/>
    <w:rsid w:val="003E00B6"/>
    <w:rsid w:val="003E017A"/>
    <w:rsid w:val="003E04A3"/>
    <w:rsid w:val="003E058D"/>
    <w:rsid w:val="003E0846"/>
    <w:rsid w:val="003E08C4"/>
    <w:rsid w:val="003E0C7C"/>
    <w:rsid w:val="003E0EC5"/>
    <w:rsid w:val="003E109F"/>
    <w:rsid w:val="003E140D"/>
    <w:rsid w:val="003E1697"/>
    <w:rsid w:val="003E1875"/>
    <w:rsid w:val="003E1D34"/>
    <w:rsid w:val="003E1D89"/>
    <w:rsid w:val="003E20ED"/>
    <w:rsid w:val="003E22E2"/>
    <w:rsid w:val="003E2F6D"/>
    <w:rsid w:val="003E3199"/>
    <w:rsid w:val="003E36F7"/>
    <w:rsid w:val="003E3843"/>
    <w:rsid w:val="003E3931"/>
    <w:rsid w:val="003E3F1E"/>
    <w:rsid w:val="003E4C3C"/>
    <w:rsid w:val="003E512F"/>
    <w:rsid w:val="003E525B"/>
    <w:rsid w:val="003E53AD"/>
    <w:rsid w:val="003E5785"/>
    <w:rsid w:val="003E5851"/>
    <w:rsid w:val="003E58BB"/>
    <w:rsid w:val="003E5E39"/>
    <w:rsid w:val="003E5F63"/>
    <w:rsid w:val="003E5FD3"/>
    <w:rsid w:val="003E6162"/>
    <w:rsid w:val="003E654C"/>
    <w:rsid w:val="003E6573"/>
    <w:rsid w:val="003E66B3"/>
    <w:rsid w:val="003E68E9"/>
    <w:rsid w:val="003E6A3A"/>
    <w:rsid w:val="003E6C0E"/>
    <w:rsid w:val="003E6D46"/>
    <w:rsid w:val="003E6E32"/>
    <w:rsid w:val="003E7418"/>
    <w:rsid w:val="003E74AB"/>
    <w:rsid w:val="003E750D"/>
    <w:rsid w:val="003E7530"/>
    <w:rsid w:val="003E770F"/>
    <w:rsid w:val="003E79E1"/>
    <w:rsid w:val="003E7B9C"/>
    <w:rsid w:val="003F026D"/>
    <w:rsid w:val="003F052B"/>
    <w:rsid w:val="003F05C3"/>
    <w:rsid w:val="003F0816"/>
    <w:rsid w:val="003F09E8"/>
    <w:rsid w:val="003F0DA2"/>
    <w:rsid w:val="003F14D2"/>
    <w:rsid w:val="003F2182"/>
    <w:rsid w:val="003F21FF"/>
    <w:rsid w:val="003F2910"/>
    <w:rsid w:val="003F2EF6"/>
    <w:rsid w:val="003F3107"/>
    <w:rsid w:val="003F3479"/>
    <w:rsid w:val="003F348E"/>
    <w:rsid w:val="003F36EE"/>
    <w:rsid w:val="003F3999"/>
    <w:rsid w:val="003F3DBA"/>
    <w:rsid w:val="003F3E4B"/>
    <w:rsid w:val="003F4105"/>
    <w:rsid w:val="003F43F4"/>
    <w:rsid w:val="003F46E3"/>
    <w:rsid w:val="003F4863"/>
    <w:rsid w:val="003F4B83"/>
    <w:rsid w:val="003F5024"/>
    <w:rsid w:val="003F5025"/>
    <w:rsid w:val="003F5EAC"/>
    <w:rsid w:val="003F5ED0"/>
    <w:rsid w:val="003F60C3"/>
    <w:rsid w:val="003F63A2"/>
    <w:rsid w:val="003F66A4"/>
    <w:rsid w:val="003F670B"/>
    <w:rsid w:val="003F6726"/>
    <w:rsid w:val="003F6858"/>
    <w:rsid w:val="003F6D84"/>
    <w:rsid w:val="003F767B"/>
    <w:rsid w:val="003F7A4D"/>
    <w:rsid w:val="003F7B3E"/>
    <w:rsid w:val="003F7DFD"/>
    <w:rsid w:val="003F7F17"/>
    <w:rsid w:val="00400160"/>
    <w:rsid w:val="004005A0"/>
    <w:rsid w:val="0040080E"/>
    <w:rsid w:val="00400917"/>
    <w:rsid w:val="00400A38"/>
    <w:rsid w:val="00401787"/>
    <w:rsid w:val="00401AF8"/>
    <w:rsid w:val="00401CD9"/>
    <w:rsid w:val="00401F5B"/>
    <w:rsid w:val="004023EA"/>
    <w:rsid w:val="0040245C"/>
    <w:rsid w:val="0040259D"/>
    <w:rsid w:val="00402DE6"/>
    <w:rsid w:val="00403B69"/>
    <w:rsid w:val="00403BD9"/>
    <w:rsid w:val="00403C47"/>
    <w:rsid w:val="00404462"/>
    <w:rsid w:val="00404DD4"/>
    <w:rsid w:val="00405684"/>
    <w:rsid w:val="00405E5E"/>
    <w:rsid w:val="004062E7"/>
    <w:rsid w:val="004065AE"/>
    <w:rsid w:val="00406F7D"/>
    <w:rsid w:val="0040775A"/>
    <w:rsid w:val="004077E5"/>
    <w:rsid w:val="00410260"/>
    <w:rsid w:val="00410307"/>
    <w:rsid w:val="004107FE"/>
    <w:rsid w:val="00410DAE"/>
    <w:rsid w:val="00411041"/>
    <w:rsid w:val="0041123A"/>
    <w:rsid w:val="00411871"/>
    <w:rsid w:val="004118CB"/>
    <w:rsid w:val="00411DC3"/>
    <w:rsid w:val="004120AE"/>
    <w:rsid w:val="004125D6"/>
    <w:rsid w:val="00412AC4"/>
    <w:rsid w:val="00412FFF"/>
    <w:rsid w:val="00413236"/>
    <w:rsid w:val="0041370C"/>
    <w:rsid w:val="00413AFE"/>
    <w:rsid w:val="00413BCE"/>
    <w:rsid w:val="00414215"/>
    <w:rsid w:val="004143B5"/>
    <w:rsid w:val="004143E5"/>
    <w:rsid w:val="004149BB"/>
    <w:rsid w:val="00414A97"/>
    <w:rsid w:val="00414ABC"/>
    <w:rsid w:val="00415058"/>
    <w:rsid w:val="0041601E"/>
    <w:rsid w:val="00416358"/>
    <w:rsid w:val="0041640B"/>
    <w:rsid w:val="004164A3"/>
    <w:rsid w:val="00416B98"/>
    <w:rsid w:val="00417EBA"/>
    <w:rsid w:val="004206CB"/>
    <w:rsid w:val="00420C7E"/>
    <w:rsid w:val="00420F5D"/>
    <w:rsid w:val="00421682"/>
    <w:rsid w:val="00421BD7"/>
    <w:rsid w:val="00422032"/>
    <w:rsid w:val="00422350"/>
    <w:rsid w:val="00422578"/>
    <w:rsid w:val="00422D01"/>
    <w:rsid w:val="004232F7"/>
    <w:rsid w:val="00423C07"/>
    <w:rsid w:val="00423F85"/>
    <w:rsid w:val="00424296"/>
    <w:rsid w:val="00424A23"/>
    <w:rsid w:val="00424ACE"/>
    <w:rsid w:val="00424B12"/>
    <w:rsid w:val="00424B48"/>
    <w:rsid w:val="00424E8C"/>
    <w:rsid w:val="00425062"/>
    <w:rsid w:val="004252C7"/>
    <w:rsid w:val="0042539F"/>
    <w:rsid w:val="004259BE"/>
    <w:rsid w:val="00425A77"/>
    <w:rsid w:val="00425BA1"/>
    <w:rsid w:val="0042687E"/>
    <w:rsid w:val="00426B0C"/>
    <w:rsid w:val="00426CA9"/>
    <w:rsid w:val="0042720A"/>
    <w:rsid w:val="004276AD"/>
    <w:rsid w:val="00427883"/>
    <w:rsid w:val="00427A8A"/>
    <w:rsid w:val="00427AA1"/>
    <w:rsid w:val="00427CE2"/>
    <w:rsid w:val="00427E21"/>
    <w:rsid w:val="00427EB4"/>
    <w:rsid w:val="0043024A"/>
    <w:rsid w:val="00430427"/>
    <w:rsid w:val="004312D3"/>
    <w:rsid w:val="004317EF"/>
    <w:rsid w:val="00431A3F"/>
    <w:rsid w:val="00431B8E"/>
    <w:rsid w:val="0043237C"/>
    <w:rsid w:val="00432535"/>
    <w:rsid w:val="00432657"/>
    <w:rsid w:val="004327B8"/>
    <w:rsid w:val="00432942"/>
    <w:rsid w:val="00432D69"/>
    <w:rsid w:val="0043312E"/>
    <w:rsid w:val="00433673"/>
    <w:rsid w:val="00433784"/>
    <w:rsid w:val="004338C4"/>
    <w:rsid w:val="00433B83"/>
    <w:rsid w:val="0043431B"/>
    <w:rsid w:val="00434B16"/>
    <w:rsid w:val="004354E0"/>
    <w:rsid w:val="004354FC"/>
    <w:rsid w:val="004359DA"/>
    <w:rsid w:val="00435A98"/>
    <w:rsid w:val="00435C5B"/>
    <w:rsid w:val="00435F92"/>
    <w:rsid w:val="00436336"/>
    <w:rsid w:val="004363D8"/>
    <w:rsid w:val="0043654E"/>
    <w:rsid w:val="0043679B"/>
    <w:rsid w:val="00436DA9"/>
    <w:rsid w:val="00436E40"/>
    <w:rsid w:val="00436EE1"/>
    <w:rsid w:val="00437049"/>
    <w:rsid w:val="00437A68"/>
    <w:rsid w:val="00437B87"/>
    <w:rsid w:val="00437F73"/>
    <w:rsid w:val="004401A5"/>
    <w:rsid w:val="00440A71"/>
    <w:rsid w:val="00440AD5"/>
    <w:rsid w:val="00441026"/>
    <w:rsid w:val="00441785"/>
    <w:rsid w:val="00441BAB"/>
    <w:rsid w:val="00441E54"/>
    <w:rsid w:val="00441E81"/>
    <w:rsid w:val="0044217C"/>
    <w:rsid w:val="004424A0"/>
    <w:rsid w:val="004424DD"/>
    <w:rsid w:val="004425F5"/>
    <w:rsid w:val="00442679"/>
    <w:rsid w:val="004433E9"/>
    <w:rsid w:val="004435FD"/>
    <w:rsid w:val="00443729"/>
    <w:rsid w:val="00443A6A"/>
    <w:rsid w:val="00443AD9"/>
    <w:rsid w:val="00443BFF"/>
    <w:rsid w:val="00443DBF"/>
    <w:rsid w:val="00444649"/>
    <w:rsid w:val="004448D7"/>
    <w:rsid w:val="004448E7"/>
    <w:rsid w:val="0044590F"/>
    <w:rsid w:val="00445A55"/>
    <w:rsid w:val="00445DB5"/>
    <w:rsid w:val="00445E54"/>
    <w:rsid w:val="0044613E"/>
    <w:rsid w:val="0044681A"/>
    <w:rsid w:val="00446EC0"/>
    <w:rsid w:val="00447244"/>
    <w:rsid w:val="00447630"/>
    <w:rsid w:val="00447702"/>
    <w:rsid w:val="0044779D"/>
    <w:rsid w:val="00447B18"/>
    <w:rsid w:val="00447D24"/>
    <w:rsid w:val="00450C9B"/>
    <w:rsid w:val="00450EB3"/>
    <w:rsid w:val="004511D5"/>
    <w:rsid w:val="00451863"/>
    <w:rsid w:val="00451891"/>
    <w:rsid w:val="004518FA"/>
    <w:rsid w:val="004519B1"/>
    <w:rsid w:val="004519BB"/>
    <w:rsid w:val="00451F41"/>
    <w:rsid w:val="0045208C"/>
    <w:rsid w:val="0045246A"/>
    <w:rsid w:val="00452710"/>
    <w:rsid w:val="00452758"/>
    <w:rsid w:val="00452965"/>
    <w:rsid w:val="0045306E"/>
    <w:rsid w:val="00453275"/>
    <w:rsid w:val="004532CC"/>
    <w:rsid w:val="00453A04"/>
    <w:rsid w:val="00453B90"/>
    <w:rsid w:val="004545F5"/>
    <w:rsid w:val="0045469A"/>
    <w:rsid w:val="00455053"/>
    <w:rsid w:val="0045575A"/>
    <w:rsid w:val="004559F1"/>
    <w:rsid w:val="00455D19"/>
    <w:rsid w:val="00455E5C"/>
    <w:rsid w:val="00456435"/>
    <w:rsid w:val="0045685C"/>
    <w:rsid w:val="00456A8F"/>
    <w:rsid w:val="00457A99"/>
    <w:rsid w:val="004612CD"/>
    <w:rsid w:val="004612FE"/>
    <w:rsid w:val="004618A5"/>
    <w:rsid w:val="00461C9B"/>
    <w:rsid w:val="00461F43"/>
    <w:rsid w:val="0046240B"/>
    <w:rsid w:val="0046293B"/>
    <w:rsid w:val="00462D33"/>
    <w:rsid w:val="00463455"/>
    <w:rsid w:val="00463511"/>
    <w:rsid w:val="004635BD"/>
    <w:rsid w:val="004636C5"/>
    <w:rsid w:val="00463E7A"/>
    <w:rsid w:val="00463FD9"/>
    <w:rsid w:val="00463FE2"/>
    <w:rsid w:val="004648DD"/>
    <w:rsid w:val="00464918"/>
    <w:rsid w:val="00464D1D"/>
    <w:rsid w:val="00464D71"/>
    <w:rsid w:val="00464DF5"/>
    <w:rsid w:val="004650BE"/>
    <w:rsid w:val="00465275"/>
    <w:rsid w:val="00465992"/>
    <w:rsid w:val="00465B0B"/>
    <w:rsid w:val="00465C92"/>
    <w:rsid w:val="00466372"/>
    <w:rsid w:val="0046641A"/>
    <w:rsid w:val="00466485"/>
    <w:rsid w:val="004669D3"/>
    <w:rsid w:val="00466BD5"/>
    <w:rsid w:val="00467220"/>
    <w:rsid w:val="00467355"/>
    <w:rsid w:val="0046755D"/>
    <w:rsid w:val="00467DB0"/>
    <w:rsid w:val="004701A2"/>
    <w:rsid w:val="004705E1"/>
    <w:rsid w:val="004705EF"/>
    <w:rsid w:val="00470FB0"/>
    <w:rsid w:val="004716A9"/>
    <w:rsid w:val="004716B3"/>
    <w:rsid w:val="00471E6B"/>
    <w:rsid w:val="00471ED9"/>
    <w:rsid w:val="004722E0"/>
    <w:rsid w:val="0047288B"/>
    <w:rsid w:val="004728B7"/>
    <w:rsid w:val="00472BF8"/>
    <w:rsid w:val="00472DAF"/>
    <w:rsid w:val="00472EC5"/>
    <w:rsid w:val="00473394"/>
    <w:rsid w:val="0047385E"/>
    <w:rsid w:val="00473AD5"/>
    <w:rsid w:val="00473CD4"/>
    <w:rsid w:val="00473EB0"/>
    <w:rsid w:val="004740BE"/>
    <w:rsid w:val="00474171"/>
    <w:rsid w:val="0047480C"/>
    <w:rsid w:val="00474AEE"/>
    <w:rsid w:val="00474F05"/>
    <w:rsid w:val="00474F43"/>
    <w:rsid w:val="00475220"/>
    <w:rsid w:val="004753EA"/>
    <w:rsid w:val="004756E7"/>
    <w:rsid w:val="00475814"/>
    <w:rsid w:val="00475BD1"/>
    <w:rsid w:val="00475CA1"/>
    <w:rsid w:val="00475F7B"/>
    <w:rsid w:val="004764F9"/>
    <w:rsid w:val="00476735"/>
    <w:rsid w:val="00476E54"/>
    <w:rsid w:val="0047715C"/>
    <w:rsid w:val="004772F7"/>
    <w:rsid w:val="0047743A"/>
    <w:rsid w:val="0047790C"/>
    <w:rsid w:val="00480077"/>
    <w:rsid w:val="00480907"/>
    <w:rsid w:val="00480A0F"/>
    <w:rsid w:val="00480D33"/>
    <w:rsid w:val="004812AF"/>
    <w:rsid w:val="00481BC8"/>
    <w:rsid w:val="00481C26"/>
    <w:rsid w:val="00482208"/>
    <w:rsid w:val="00482257"/>
    <w:rsid w:val="0048279A"/>
    <w:rsid w:val="0048289A"/>
    <w:rsid w:val="004829D9"/>
    <w:rsid w:val="00482D4C"/>
    <w:rsid w:val="00483BB4"/>
    <w:rsid w:val="00483CD8"/>
    <w:rsid w:val="00483EFF"/>
    <w:rsid w:val="00484AF9"/>
    <w:rsid w:val="00484F79"/>
    <w:rsid w:val="0048566A"/>
    <w:rsid w:val="00485720"/>
    <w:rsid w:val="0048599A"/>
    <w:rsid w:val="00485AB8"/>
    <w:rsid w:val="00485C55"/>
    <w:rsid w:val="00485F02"/>
    <w:rsid w:val="004863B7"/>
    <w:rsid w:val="0048686C"/>
    <w:rsid w:val="00487309"/>
    <w:rsid w:val="004873A5"/>
    <w:rsid w:val="00487825"/>
    <w:rsid w:val="004905AB"/>
    <w:rsid w:val="00490B65"/>
    <w:rsid w:val="00490DA3"/>
    <w:rsid w:val="00490F97"/>
    <w:rsid w:val="004910E9"/>
    <w:rsid w:val="004913CE"/>
    <w:rsid w:val="0049140C"/>
    <w:rsid w:val="0049179D"/>
    <w:rsid w:val="00491E05"/>
    <w:rsid w:val="00491EFB"/>
    <w:rsid w:val="00491FDD"/>
    <w:rsid w:val="00492AC4"/>
    <w:rsid w:val="00492DD4"/>
    <w:rsid w:val="0049306E"/>
    <w:rsid w:val="0049324F"/>
    <w:rsid w:val="004934A8"/>
    <w:rsid w:val="004938FD"/>
    <w:rsid w:val="004939D2"/>
    <w:rsid w:val="004942C8"/>
    <w:rsid w:val="004947DD"/>
    <w:rsid w:val="00494CD6"/>
    <w:rsid w:val="0049540A"/>
    <w:rsid w:val="00495801"/>
    <w:rsid w:val="00495BD3"/>
    <w:rsid w:val="00495CA8"/>
    <w:rsid w:val="00495D9E"/>
    <w:rsid w:val="00496294"/>
    <w:rsid w:val="00496843"/>
    <w:rsid w:val="0049696F"/>
    <w:rsid w:val="00496C79"/>
    <w:rsid w:val="00496F56"/>
    <w:rsid w:val="0049721E"/>
    <w:rsid w:val="004973F2"/>
    <w:rsid w:val="004975C4"/>
    <w:rsid w:val="00497C91"/>
    <w:rsid w:val="004A01E1"/>
    <w:rsid w:val="004A0A58"/>
    <w:rsid w:val="004A0B49"/>
    <w:rsid w:val="004A0E5D"/>
    <w:rsid w:val="004A12CB"/>
    <w:rsid w:val="004A1538"/>
    <w:rsid w:val="004A169D"/>
    <w:rsid w:val="004A1E5D"/>
    <w:rsid w:val="004A20F9"/>
    <w:rsid w:val="004A23B2"/>
    <w:rsid w:val="004A2650"/>
    <w:rsid w:val="004A28A7"/>
    <w:rsid w:val="004A2E80"/>
    <w:rsid w:val="004A304D"/>
    <w:rsid w:val="004A34A8"/>
    <w:rsid w:val="004A375E"/>
    <w:rsid w:val="004A3EB1"/>
    <w:rsid w:val="004A41DC"/>
    <w:rsid w:val="004A491C"/>
    <w:rsid w:val="004A499B"/>
    <w:rsid w:val="004A4B3C"/>
    <w:rsid w:val="004A4FE8"/>
    <w:rsid w:val="004A5249"/>
    <w:rsid w:val="004A53A1"/>
    <w:rsid w:val="004A547C"/>
    <w:rsid w:val="004A58FB"/>
    <w:rsid w:val="004A5947"/>
    <w:rsid w:val="004A597C"/>
    <w:rsid w:val="004A5D09"/>
    <w:rsid w:val="004A5F4F"/>
    <w:rsid w:val="004A61E3"/>
    <w:rsid w:val="004A725C"/>
    <w:rsid w:val="004A766B"/>
    <w:rsid w:val="004A78F5"/>
    <w:rsid w:val="004B0321"/>
    <w:rsid w:val="004B03F3"/>
    <w:rsid w:val="004B0E05"/>
    <w:rsid w:val="004B1425"/>
    <w:rsid w:val="004B143F"/>
    <w:rsid w:val="004B163D"/>
    <w:rsid w:val="004B19FF"/>
    <w:rsid w:val="004B1A93"/>
    <w:rsid w:val="004B1DD8"/>
    <w:rsid w:val="004B20FF"/>
    <w:rsid w:val="004B2200"/>
    <w:rsid w:val="004B25C8"/>
    <w:rsid w:val="004B2BFA"/>
    <w:rsid w:val="004B347E"/>
    <w:rsid w:val="004B3A94"/>
    <w:rsid w:val="004B3E5B"/>
    <w:rsid w:val="004B4696"/>
    <w:rsid w:val="004B4A56"/>
    <w:rsid w:val="004B4FC8"/>
    <w:rsid w:val="004B5294"/>
    <w:rsid w:val="004B535C"/>
    <w:rsid w:val="004B54EA"/>
    <w:rsid w:val="004B5A0E"/>
    <w:rsid w:val="004B5A54"/>
    <w:rsid w:val="004B5C5A"/>
    <w:rsid w:val="004B5D05"/>
    <w:rsid w:val="004B5DC3"/>
    <w:rsid w:val="004B5ED3"/>
    <w:rsid w:val="004B62BF"/>
    <w:rsid w:val="004B6C38"/>
    <w:rsid w:val="004B7035"/>
    <w:rsid w:val="004B70F6"/>
    <w:rsid w:val="004B71D0"/>
    <w:rsid w:val="004B7338"/>
    <w:rsid w:val="004B7404"/>
    <w:rsid w:val="004B7987"/>
    <w:rsid w:val="004B7C4E"/>
    <w:rsid w:val="004C00C4"/>
    <w:rsid w:val="004C0776"/>
    <w:rsid w:val="004C09AE"/>
    <w:rsid w:val="004C0D89"/>
    <w:rsid w:val="004C11DA"/>
    <w:rsid w:val="004C17AC"/>
    <w:rsid w:val="004C1F97"/>
    <w:rsid w:val="004C1FF3"/>
    <w:rsid w:val="004C21FB"/>
    <w:rsid w:val="004C2924"/>
    <w:rsid w:val="004C29D8"/>
    <w:rsid w:val="004C2BB8"/>
    <w:rsid w:val="004C2C09"/>
    <w:rsid w:val="004C2E90"/>
    <w:rsid w:val="004C3717"/>
    <w:rsid w:val="004C3B38"/>
    <w:rsid w:val="004C40FA"/>
    <w:rsid w:val="004C45AC"/>
    <w:rsid w:val="004C4877"/>
    <w:rsid w:val="004C4B2E"/>
    <w:rsid w:val="004C4B92"/>
    <w:rsid w:val="004C4E61"/>
    <w:rsid w:val="004C57A6"/>
    <w:rsid w:val="004C5DFB"/>
    <w:rsid w:val="004C612A"/>
    <w:rsid w:val="004C6778"/>
    <w:rsid w:val="004C70B4"/>
    <w:rsid w:val="004C7474"/>
    <w:rsid w:val="004C75D3"/>
    <w:rsid w:val="004C7806"/>
    <w:rsid w:val="004C7C2B"/>
    <w:rsid w:val="004D015A"/>
    <w:rsid w:val="004D0497"/>
    <w:rsid w:val="004D0511"/>
    <w:rsid w:val="004D06FD"/>
    <w:rsid w:val="004D0F24"/>
    <w:rsid w:val="004D1386"/>
    <w:rsid w:val="004D14FC"/>
    <w:rsid w:val="004D1D46"/>
    <w:rsid w:val="004D2468"/>
    <w:rsid w:val="004D271C"/>
    <w:rsid w:val="004D294E"/>
    <w:rsid w:val="004D2DB8"/>
    <w:rsid w:val="004D2EC4"/>
    <w:rsid w:val="004D2EEA"/>
    <w:rsid w:val="004D311B"/>
    <w:rsid w:val="004D34EE"/>
    <w:rsid w:val="004D3FF6"/>
    <w:rsid w:val="004D41C8"/>
    <w:rsid w:val="004D4636"/>
    <w:rsid w:val="004D4A56"/>
    <w:rsid w:val="004D4D30"/>
    <w:rsid w:val="004D5405"/>
    <w:rsid w:val="004D5546"/>
    <w:rsid w:val="004D55E9"/>
    <w:rsid w:val="004D5A94"/>
    <w:rsid w:val="004D5B2E"/>
    <w:rsid w:val="004D5D2B"/>
    <w:rsid w:val="004D5D45"/>
    <w:rsid w:val="004D63D4"/>
    <w:rsid w:val="004D6559"/>
    <w:rsid w:val="004D6A84"/>
    <w:rsid w:val="004D6ADA"/>
    <w:rsid w:val="004D6D01"/>
    <w:rsid w:val="004D6D60"/>
    <w:rsid w:val="004D6DE7"/>
    <w:rsid w:val="004D6DF4"/>
    <w:rsid w:val="004D6F4A"/>
    <w:rsid w:val="004D6FD4"/>
    <w:rsid w:val="004D728A"/>
    <w:rsid w:val="004D757A"/>
    <w:rsid w:val="004D7A10"/>
    <w:rsid w:val="004D7CE3"/>
    <w:rsid w:val="004E004D"/>
    <w:rsid w:val="004E038A"/>
    <w:rsid w:val="004E086B"/>
    <w:rsid w:val="004E0B26"/>
    <w:rsid w:val="004E0FFC"/>
    <w:rsid w:val="004E18C2"/>
    <w:rsid w:val="004E1A44"/>
    <w:rsid w:val="004E1B12"/>
    <w:rsid w:val="004E1B58"/>
    <w:rsid w:val="004E2137"/>
    <w:rsid w:val="004E2434"/>
    <w:rsid w:val="004E25C2"/>
    <w:rsid w:val="004E2917"/>
    <w:rsid w:val="004E297C"/>
    <w:rsid w:val="004E2AF1"/>
    <w:rsid w:val="004E2C0C"/>
    <w:rsid w:val="004E2CD2"/>
    <w:rsid w:val="004E3430"/>
    <w:rsid w:val="004E3B14"/>
    <w:rsid w:val="004E4047"/>
    <w:rsid w:val="004E465A"/>
    <w:rsid w:val="004E469E"/>
    <w:rsid w:val="004E496A"/>
    <w:rsid w:val="004E4C8A"/>
    <w:rsid w:val="004E53C5"/>
    <w:rsid w:val="004E5460"/>
    <w:rsid w:val="004E5665"/>
    <w:rsid w:val="004E5985"/>
    <w:rsid w:val="004E5C38"/>
    <w:rsid w:val="004E60E0"/>
    <w:rsid w:val="004E61F1"/>
    <w:rsid w:val="004E67C0"/>
    <w:rsid w:val="004E6CE6"/>
    <w:rsid w:val="004E725E"/>
    <w:rsid w:val="004E7380"/>
    <w:rsid w:val="004E7414"/>
    <w:rsid w:val="004E7466"/>
    <w:rsid w:val="004E75AB"/>
    <w:rsid w:val="004E75F9"/>
    <w:rsid w:val="004F01B7"/>
    <w:rsid w:val="004F0358"/>
    <w:rsid w:val="004F06EC"/>
    <w:rsid w:val="004F1238"/>
    <w:rsid w:val="004F17E7"/>
    <w:rsid w:val="004F18B1"/>
    <w:rsid w:val="004F1A0A"/>
    <w:rsid w:val="004F1E87"/>
    <w:rsid w:val="004F1EB3"/>
    <w:rsid w:val="004F3373"/>
    <w:rsid w:val="004F3396"/>
    <w:rsid w:val="004F3533"/>
    <w:rsid w:val="004F35CF"/>
    <w:rsid w:val="004F3781"/>
    <w:rsid w:val="004F3CD9"/>
    <w:rsid w:val="004F3D64"/>
    <w:rsid w:val="004F4790"/>
    <w:rsid w:val="004F49BB"/>
    <w:rsid w:val="004F4C91"/>
    <w:rsid w:val="004F4DA8"/>
    <w:rsid w:val="004F4DBA"/>
    <w:rsid w:val="004F5367"/>
    <w:rsid w:val="004F5616"/>
    <w:rsid w:val="004F5A19"/>
    <w:rsid w:val="004F6256"/>
    <w:rsid w:val="004F66B8"/>
    <w:rsid w:val="004F6ADA"/>
    <w:rsid w:val="004F6AEF"/>
    <w:rsid w:val="004F6FB6"/>
    <w:rsid w:val="004F70D8"/>
    <w:rsid w:val="004F7288"/>
    <w:rsid w:val="004F7502"/>
    <w:rsid w:val="004F767C"/>
    <w:rsid w:val="004F77AB"/>
    <w:rsid w:val="004F7E41"/>
    <w:rsid w:val="00500143"/>
    <w:rsid w:val="00500222"/>
    <w:rsid w:val="00500309"/>
    <w:rsid w:val="0050060B"/>
    <w:rsid w:val="00500824"/>
    <w:rsid w:val="00500825"/>
    <w:rsid w:val="00500BF6"/>
    <w:rsid w:val="00501035"/>
    <w:rsid w:val="005010CC"/>
    <w:rsid w:val="00501389"/>
    <w:rsid w:val="00501436"/>
    <w:rsid w:val="0050179E"/>
    <w:rsid w:val="00501965"/>
    <w:rsid w:val="005019BE"/>
    <w:rsid w:val="00501A26"/>
    <w:rsid w:val="005020CD"/>
    <w:rsid w:val="00502238"/>
    <w:rsid w:val="00502D60"/>
    <w:rsid w:val="00502E1C"/>
    <w:rsid w:val="00503040"/>
    <w:rsid w:val="005033F0"/>
    <w:rsid w:val="00503596"/>
    <w:rsid w:val="0050381D"/>
    <w:rsid w:val="00503CAC"/>
    <w:rsid w:val="005040B8"/>
    <w:rsid w:val="00504358"/>
    <w:rsid w:val="005046A9"/>
    <w:rsid w:val="005047AE"/>
    <w:rsid w:val="00504863"/>
    <w:rsid w:val="005048EC"/>
    <w:rsid w:val="00505287"/>
    <w:rsid w:val="00506033"/>
    <w:rsid w:val="005060FD"/>
    <w:rsid w:val="0050629D"/>
    <w:rsid w:val="00506AFC"/>
    <w:rsid w:val="00506EA2"/>
    <w:rsid w:val="00507883"/>
    <w:rsid w:val="00507896"/>
    <w:rsid w:val="00507B84"/>
    <w:rsid w:val="00507C51"/>
    <w:rsid w:val="00507C67"/>
    <w:rsid w:val="005102CB"/>
    <w:rsid w:val="0051076C"/>
    <w:rsid w:val="00510945"/>
    <w:rsid w:val="00511710"/>
    <w:rsid w:val="00511E05"/>
    <w:rsid w:val="00511FA0"/>
    <w:rsid w:val="00511FB0"/>
    <w:rsid w:val="0051241C"/>
    <w:rsid w:val="00512BED"/>
    <w:rsid w:val="005133AD"/>
    <w:rsid w:val="005134F6"/>
    <w:rsid w:val="005135F1"/>
    <w:rsid w:val="00513B3E"/>
    <w:rsid w:val="00514086"/>
    <w:rsid w:val="0051447F"/>
    <w:rsid w:val="00514481"/>
    <w:rsid w:val="005147A8"/>
    <w:rsid w:val="00514BA1"/>
    <w:rsid w:val="00514C8A"/>
    <w:rsid w:val="00514CB3"/>
    <w:rsid w:val="00514EFD"/>
    <w:rsid w:val="0051544C"/>
    <w:rsid w:val="00515618"/>
    <w:rsid w:val="0051561A"/>
    <w:rsid w:val="005159C5"/>
    <w:rsid w:val="005160C0"/>
    <w:rsid w:val="00516502"/>
    <w:rsid w:val="00516699"/>
    <w:rsid w:val="005169F7"/>
    <w:rsid w:val="00516B6B"/>
    <w:rsid w:val="0051721A"/>
    <w:rsid w:val="00517282"/>
    <w:rsid w:val="00517338"/>
    <w:rsid w:val="005175C3"/>
    <w:rsid w:val="00517769"/>
    <w:rsid w:val="00517899"/>
    <w:rsid w:val="005178E4"/>
    <w:rsid w:val="00517E4D"/>
    <w:rsid w:val="00520516"/>
    <w:rsid w:val="00520604"/>
    <w:rsid w:val="00520978"/>
    <w:rsid w:val="0052108C"/>
    <w:rsid w:val="00521704"/>
    <w:rsid w:val="00522165"/>
    <w:rsid w:val="00522381"/>
    <w:rsid w:val="005225B4"/>
    <w:rsid w:val="00522ABF"/>
    <w:rsid w:val="00522D84"/>
    <w:rsid w:val="005232DA"/>
    <w:rsid w:val="0052331A"/>
    <w:rsid w:val="005240E1"/>
    <w:rsid w:val="0052460F"/>
    <w:rsid w:val="005247F2"/>
    <w:rsid w:val="00524925"/>
    <w:rsid w:val="00525053"/>
    <w:rsid w:val="00525055"/>
    <w:rsid w:val="005253AD"/>
    <w:rsid w:val="0052562A"/>
    <w:rsid w:val="005256F8"/>
    <w:rsid w:val="00525BA5"/>
    <w:rsid w:val="00525C03"/>
    <w:rsid w:val="00525DFF"/>
    <w:rsid w:val="0052656C"/>
    <w:rsid w:val="005265BC"/>
    <w:rsid w:val="005268B8"/>
    <w:rsid w:val="00526985"/>
    <w:rsid w:val="00526DAD"/>
    <w:rsid w:val="0052736F"/>
    <w:rsid w:val="00527AD1"/>
    <w:rsid w:val="00527D2B"/>
    <w:rsid w:val="00527D3A"/>
    <w:rsid w:val="00527DAF"/>
    <w:rsid w:val="005302BC"/>
    <w:rsid w:val="005309C9"/>
    <w:rsid w:val="00530A5C"/>
    <w:rsid w:val="00530AB7"/>
    <w:rsid w:val="00530BEF"/>
    <w:rsid w:val="00530E91"/>
    <w:rsid w:val="0053102B"/>
    <w:rsid w:val="00531165"/>
    <w:rsid w:val="005311B8"/>
    <w:rsid w:val="00531ACB"/>
    <w:rsid w:val="00531B86"/>
    <w:rsid w:val="00531CA5"/>
    <w:rsid w:val="005329F0"/>
    <w:rsid w:val="00533083"/>
    <w:rsid w:val="00533284"/>
    <w:rsid w:val="005333DE"/>
    <w:rsid w:val="005337DA"/>
    <w:rsid w:val="005339DD"/>
    <w:rsid w:val="00533A87"/>
    <w:rsid w:val="00533CD9"/>
    <w:rsid w:val="00533EB8"/>
    <w:rsid w:val="00534390"/>
    <w:rsid w:val="005344F2"/>
    <w:rsid w:val="00534905"/>
    <w:rsid w:val="0053491E"/>
    <w:rsid w:val="00534A62"/>
    <w:rsid w:val="00534C64"/>
    <w:rsid w:val="005355CF"/>
    <w:rsid w:val="0053569A"/>
    <w:rsid w:val="0053641D"/>
    <w:rsid w:val="005365A7"/>
    <w:rsid w:val="0053691F"/>
    <w:rsid w:val="00536D2F"/>
    <w:rsid w:val="005370E0"/>
    <w:rsid w:val="00537227"/>
    <w:rsid w:val="00537552"/>
    <w:rsid w:val="00537609"/>
    <w:rsid w:val="00537747"/>
    <w:rsid w:val="00537B72"/>
    <w:rsid w:val="00540015"/>
    <w:rsid w:val="0054056C"/>
    <w:rsid w:val="005406A0"/>
    <w:rsid w:val="0054098C"/>
    <w:rsid w:val="00540A43"/>
    <w:rsid w:val="00540A83"/>
    <w:rsid w:val="00540BE5"/>
    <w:rsid w:val="00540CD8"/>
    <w:rsid w:val="005410D0"/>
    <w:rsid w:val="005419DB"/>
    <w:rsid w:val="00541B8C"/>
    <w:rsid w:val="00541E19"/>
    <w:rsid w:val="00542127"/>
    <w:rsid w:val="00542354"/>
    <w:rsid w:val="00542429"/>
    <w:rsid w:val="00542457"/>
    <w:rsid w:val="005425D7"/>
    <w:rsid w:val="00542700"/>
    <w:rsid w:val="00542D7C"/>
    <w:rsid w:val="00543191"/>
    <w:rsid w:val="005431C8"/>
    <w:rsid w:val="00543210"/>
    <w:rsid w:val="00543BC2"/>
    <w:rsid w:val="00543EB0"/>
    <w:rsid w:val="00544069"/>
    <w:rsid w:val="00544638"/>
    <w:rsid w:val="00544C24"/>
    <w:rsid w:val="00544CE8"/>
    <w:rsid w:val="00544D57"/>
    <w:rsid w:val="005450CD"/>
    <w:rsid w:val="005453B2"/>
    <w:rsid w:val="00545456"/>
    <w:rsid w:val="0054567E"/>
    <w:rsid w:val="00545C6D"/>
    <w:rsid w:val="00545D25"/>
    <w:rsid w:val="00545E8E"/>
    <w:rsid w:val="00546265"/>
    <w:rsid w:val="00546355"/>
    <w:rsid w:val="005463B3"/>
    <w:rsid w:val="00546862"/>
    <w:rsid w:val="00547363"/>
    <w:rsid w:val="005474B1"/>
    <w:rsid w:val="00547506"/>
    <w:rsid w:val="00547654"/>
    <w:rsid w:val="00550552"/>
    <w:rsid w:val="00550B8B"/>
    <w:rsid w:val="00550BFA"/>
    <w:rsid w:val="00550FE2"/>
    <w:rsid w:val="0055106E"/>
    <w:rsid w:val="005517BE"/>
    <w:rsid w:val="005519B6"/>
    <w:rsid w:val="00551C38"/>
    <w:rsid w:val="00552254"/>
    <w:rsid w:val="00552504"/>
    <w:rsid w:val="00552974"/>
    <w:rsid w:val="00553412"/>
    <w:rsid w:val="00553AE8"/>
    <w:rsid w:val="00553BCF"/>
    <w:rsid w:val="00554209"/>
    <w:rsid w:val="005542FC"/>
    <w:rsid w:val="005545D8"/>
    <w:rsid w:val="005546B3"/>
    <w:rsid w:val="00554870"/>
    <w:rsid w:val="00554A9F"/>
    <w:rsid w:val="00554AAF"/>
    <w:rsid w:val="00554AE4"/>
    <w:rsid w:val="00554B71"/>
    <w:rsid w:val="00554CCD"/>
    <w:rsid w:val="005551C2"/>
    <w:rsid w:val="00555397"/>
    <w:rsid w:val="005553AF"/>
    <w:rsid w:val="00555452"/>
    <w:rsid w:val="0055550D"/>
    <w:rsid w:val="0055576D"/>
    <w:rsid w:val="00555E19"/>
    <w:rsid w:val="00556100"/>
    <w:rsid w:val="0055619B"/>
    <w:rsid w:val="00556499"/>
    <w:rsid w:val="005565AE"/>
    <w:rsid w:val="005565EE"/>
    <w:rsid w:val="00556695"/>
    <w:rsid w:val="00556D24"/>
    <w:rsid w:val="00556F24"/>
    <w:rsid w:val="00556F4B"/>
    <w:rsid w:val="00556FB0"/>
    <w:rsid w:val="00557B4A"/>
    <w:rsid w:val="00557C85"/>
    <w:rsid w:val="0056032B"/>
    <w:rsid w:val="005605C6"/>
    <w:rsid w:val="005606D3"/>
    <w:rsid w:val="005606F8"/>
    <w:rsid w:val="00560885"/>
    <w:rsid w:val="00560DB9"/>
    <w:rsid w:val="00560EEC"/>
    <w:rsid w:val="00560F9C"/>
    <w:rsid w:val="0056136D"/>
    <w:rsid w:val="00561433"/>
    <w:rsid w:val="005614F3"/>
    <w:rsid w:val="0056161C"/>
    <w:rsid w:val="0056180A"/>
    <w:rsid w:val="00561DE2"/>
    <w:rsid w:val="00561E63"/>
    <w:rsid w:val="00562063"/>
    <w:rsid w:val="00562212"/>
    <w:rsid w:val="005627ED"/>
    <w:rsid w:val="005629A7"/>
    <w:rsid w:val="00562AF5"/>
    <w:rsid w:val="00562BBD"/>
    <w:rsid w:val="00563146"/>
    <w:rsid w:val="0056349E"/>
    <w:rsid w:val="00563DD7"/>
    <w:rsid w:val="00564224"/>
    <w:rsid w:val="00564277"/>
    <w:rsid w:val="0056455D"/>
    <w:rsid w:val="005645FF"/>
    <w:rsid w:val="00564CE1"/>
    <w:rsid w:val="00564E84"/>
    <w:rsid w:val="00565119"/>
    <w:rsid w:val="00565159"/>
    <w:rsid w:val="0056571E"/>
    <w:rsid w:val="00565922"/>
    <w:rsid w:val="00565F4F"/>
    <w:rsid w:val="0056621F"/>
    <w:rsid w:val="00566390"/>
    <w:rsid w:val="00566C5B"/>
    <w:rsid w:val="00566D3C"/>
    <w:rsid w:val="00566D60"/>
    <w:rsid w:val="0056708A"/>
    <w:rsid w:val="005672E8"/>
    <w:rsid w:val="00567343"/>
    <w:rsid w:val="00567B57"/>
    <w:rsid w:val="00567C96"/>
    <w:rsid w:val="00567D3E"/>
    <w:rsid w:val="0057065D"/>
    <w:rsid w:val="00570872"/>
    <w:rsid w:val="00570882"/>
    <w:rsid w:val="0057099C"/>
    <w:rsid w:val="00570B7C"/>
    <w:rsid w:val="00570BE3"/>
    <w:rsid w:val="00570D29"/>
    <w:rsid w:val="00570F4D"/>
    <w:rsid w:val="005714C5"/>
    <w:rsid w:val="0057155E"/>
    <w:rsid w:val="00571570"/>
    <w:rsid w:val="0057196B"/>
    <w:rsid w:val="00571EC5"/>
    <w:rsid w:val="00571ECD"/>
    <w:rsid w:val="00572146"/>
    <w:rsid w:val="005723A9"/>
    <w:rsid w:val="005724FE"/>
    <w:rsid w:val="0057279F"/>
    <w:rsid w:val="00572B5D"/>
    <w:rsid w:val="00572C64"/>
    <w:rsid w:val="00572F7C"/>
    <w:rsid w:val="005734FD"/>
    <w:rsid w:val="0057367F"/>
    <w:rsid w:val="00573CC8"/>
    <w:rsid w:val="00574472"/>
    <w:rsid w:val="005746C8"/>
    <w:rsid w:val="00574B7B"/>
    <w:rsid w:val="00574C09"/>
    <w:rsid w:val="0057545E"/>
    <w:rsid w:val="0057567D"/>
    <w:rsid w:val="00575745"/>
    <w:rsid w:val="005757A9"/>
    <w:rsid w:val="00575EE0"/>
    <w:rsid w:val="00575EE4"/>
    <w:rsid w:val="0057608F"/>
    <w:rsid w:val="005761EC"/>
    <w:rsid w:val="00576B30"/>
    <w:rsid w:val="00576EBE"/>
    <w:rsid w:val="005776F5"/>
    <w:rsid w:val="00577988"/>
    <w:rsid w:val="005779CC"/>
    <w:rsid w:val="005779CE"/>
    <w:rsid w:val="00577AAB"/>
    <w:rsid w:val="00577B78"/>
    <w:rsid w:val="00577B88"/>
    <w:rsid w:val="00577D6B"/>
    <w:rsid w:val="005800F0"/>
    <w:rsid w:val="005805BD"/>
    <w:rsid w:val="00580C0C"/>
    <w:rsid w:val="00580CE9"/>
    <w:rsid w:val="005811DF"/>
    <w:rsid w:val="00581333"/>
    <w:rsid w:val="00581406"/>
    <w:rsid w:val="00581443"/>
    <w:rsid w:val="005816EB"/>
    <w:rsid w:val="00582431"/>
    <w:rsid w:val="005829C3"/>
    <w:rsid w:val="0058323D"/>
    <w:rsid w:val="005832AA"/>
    <w:rsid w:val="005835AC"/>
    <w:rsid w:val="00583667"/>
    <w:rsid w:val="00583A40"/>
    <w:rsid w:val="00583AFE"/>
    <w:rsid w:val="00584509"/>
    <w:rsid w:val="005847B0"/>
    <w:rsid w:val="005851BE"/>
    <w:rsid w:val="005852D5"/>
    <w:rsid w:val="00585A47"/>
    <w:rsid w:val="005863F4"/>
    <w:rsid w:val="0058657D"/>
    <w:rsid w:val="00586789"/>
    <w:rsid w:val="00586F76"/>
    <w:rsid w:val="00587266"/>
    <w:rsid w:val="0058756C"/>
    <w:rsid w:val="00587B94"/>
    <w:rsid w:val="00587C8E"/>
    <w:rsid w:val="00590C50"/>
    <w:rsid w:val="00591069"/>
    <w:rsid w:val="00591222"/>
    <w:rsid w:val="00591624"/>
    <w:rsid w:val="00591B88"/>
    <w:rsid w:val="00591DB0"/>
    <w:rsid w:val="00592C7D"/>
    <w:rsid w:val="00592CA2"/>
    <w:rsid w:val="00593106"/>
    <w:rsid w:val="0059310C"/>
    <w:rsid w:val="00593148"/>
    <w:rsid w:val="005933F4"/>
    <w:rsid w:val="00593434"/>
    <w:rsid w:val="00593EB1"/>
    <w:rsid w:val="00594D1F"/>
    <w:rsid w:val="00594D28"/>
    <w:rsid w:val="00594F71"/>
    <w:rsid w:val="00595000"/>
    <w:rsid w:val="0059587B"/>
    <w:rsid w:val="005959ED"/>
    <w:rsid w:val="00595CDD"/>
    <w:rsid w:val="005969BC"/>
    <w:rsid w:val="00597748"/>
    <w:rsid w:val="005978EE"/>
    <w:rsid w:val="00597AD9"/>
    <w:rsid w:val="00597C39"/>
    <w:rsid w:val="00597DB7"/>
    <w:rsid w:val="005A039C"/>
    <w:rsid w:val="005A05CB"/>
    <w:rsid w:val="005A06DD"/>
    <w:rsid w:val="005A0D1E"/>
    <w:rsid w:val="005A0DB1"/>
    <w:rsid w:val="005A0F05"/>
    <w:rsid w:val="005A12A9"/>
    <w:rsid w:val="005A157D"/>
    <w:rsid w:val="005A1AB0"/>
    <w:rsid w:val="005A1C0B"/>
    <w:rsid w:val="005A1D01"/>
    <w:rsid w:val="005A200F"/>
    <w:rsid w:val="005A2380"/>
    <w:rsid w:val="005A2403"/>
    <w:rsid w:val="005A2831"/>
    <w:rsid w:val="005A2CE1"/>
    <w:rsid w:val="005A2F80"/>
    <w:rsid w:val="005A3029"/>
    <w:rsid w:val="005A3592"/>
    <w:rsid w:val="005A3999"/>
    <w:rsid w:val="005A3E21"/>
    <w:rsid w:val="005A4646"/>
    <w:rsid w:val="005A48A3"/>
    <w:rsid w:val="005A4D75"/>
    <w:rsid w:val="005A4F7B"/>
    <w:rsid w:val="005A5069"/>
    <w:rsid w:val="005A51B0"/>
    <w:rsid w:val="005A5497"/>
    <w:rsid w:val="005A5617"/>
    <w:rsid w:val="005A561A"/>
    <w:rsid w:val="005A5626"/>
    <w:rsid w:val="005A57D4"/>
    <w:rsid w:val="005A6144"/>
    <w:rsid w:val="005A65AD"/>
    <w:rsid w:val="005A699B"/>
    <w:rsid w:val="005A699E"/>
    <w:rsid w:val="005A6E71"/>
    <w:rsid w:val="005A7129"/>
    <w:rsid w:val="005B08A3"/>
    <w:rsid w:val="005B0B4C"/>
    <w:rsid w:val="005B108A"/>
    <w:rsid w:val="005B1305"/>
    <w:rsid w:val="005B14C3"/>
    <w:rsid w:val="005B14F4"/>
    <w:rsid w:val="005B1CE6"/>
    <w:rsid w:val="005B24DF"/>
    <w:rsid w:val="005B2A19"/>
    <w:rsid w:val="005B4B5C"/>
    <w:rsid w:val="005B4BF7"/>
    <w:rsid w:val="005B5392"/>
    <w:rsid w:val="005B56D4"/>
    <w:rsid w:val="005B57A0"/>
    <w:rsid w:val="005B5A2D"/>
    <w:rsid w:val="005B5D37"/>
    <w:rsid w:val="005B6192"/>
    <w:rsid w:val="005B6257"/>
    <w:rsid w:val="005B6494"/>
    <w:rsid w:val="005B71D4"/>
    <w:rsid w:val="005B71F8"/>
    <w:rsid w:val="005B7669"/>
    <w:rsid w:val="005B775B"/>
    <w:rsid w:val="005B79E8"/>
    <w:rsid w:val="005B7B42"/>
    <w:rsid w:val="005B7BBC"/>
    <w:rsid w:val="005B7DA9"/>
    <w:rsid w:val="005B7FA2"/>
    <w:rsid w:val="005C0156"/>
    <w:rsid w:val="005C02B3"/>
    <w:rsid w:val="005C0AF9"/>
    <w:rsid w:val="005C0BE4"/>
    <w:rsid w:val="005C0D14"/>
    <w:rsid w:val="005C16BF"/>
    <w:rsid w:val="005C1995"/>
    <w:rsid w:val="005C2322"/>
    <w:rsid w:val="005C2435"/>
    <w:rsid w:val="005C2A56"/>
    <w:rsid w:val="005C2EF7"/>
    <w:rsid w:val="005C301A"/>
    <w:rsid w:val="005C31BC"/>
    <w:rsid w:val="005C32A0"/>
    <w:rsid w:val="005C33B2"/>
    <w:rsid w:val="005C35F0"/>
    <w:rsid w:val="005C396D"/>
    <w:rsid w:val="005C4B44"/>
    <w:rsid w:val="005C4F53"/>
    <w:rsid w:val="005C5088"/>
    <w:rsid w:val="005C5298"/>
    <w:rsid w:val="005C548F"/>
    <w:rsid w:val="005C5A99"/>
    <w:rsid w:val="005C5D39"/>
    <w:rsid w:val="005C5D7F"/>
    <w:rsid w:val="005C5EB5"/>
    <w:rsid w:val="005C63ED"/>
    <w:rsid w:val="005C668D"/>
    <w:rsid w:val="005C68EF"/>
    <w:rsid w:val="005C6920"/>
    <w:rsid w:val="005C6B40"/>
    <w:rsid w:val="005C6D4C"/>
    <w:rsid w:val="005C7271"/>
    <w:rsid w:val="005C730C"/>
    <w:rsid w:val="005C7CDE"/>
    <w:rsid w:val="005D0470"/>
    <w:rsid w:val="005D06E4"/>
    <w:rsid w:val="005D0A9A"/>
    <w:rsid w:val="005D0B77"/>
    <w:rsid w:val="005D0DF1"/>
    <w:rsid w:val="005D107C"/>
    <w:rsid w:val="005D14A6"/>
    <w:rsid w:val="005D1715"/>
    <w:rsid w:val="005D1B33"/>
    <w:rsid w:val="005D1C62"/>
    <w:rsid w:val="005D1D62"/>
    <w:rsid w:val="005D1D95"/>
    <w:rsid w:val="005D1DF1"/>
    <w:rsid w:val="005D1FDA"/>
    <w:rsid w:val="005D1FF8"/>
    <w:rsid w:val="005D233D"/>
    <w:rsid w:val="005D2EE9"/>
    <w:rsid w:val="005D3C76"/>
    <w:rsid w:val="005D44BB"/>
    <w:rsid w:val="005D4A8F"/>
    <w:rsid w:val="005D5269"/>
    <w:rsid w:val="005D5348"/>
    <w:rsid w:val="005D5729"/>
    <w:rsid w:val="005D606A"/>
    <w:rsid w:val="005D61CE"/>
    <w:rsid w:val="005D65A6"/>
    <w:rsid w:val="005D6D74"/>
    <w:rsid w:val="005E0151"/>
    <w:rsid w:val="005E122D"/>
    <w:rsid w:val="005E1232"/>
    <w:rsid w:val="005E14C7"/>
    <w:rsid w:val="005E176F"/>
    <w:rsid w:val="005E18A5"/>
    <w:rsid w:val="005E18FC"/>
    <w:rsid w:val="005E1A2F"/>
    <w:rsid w:val="005E1C5F"/>
    <w:rsid w:val="005E1E5D"/>
    <w:rsid w:val="005E2334"/>
    <w:rsid w:val="005E2611"/>
    <w:rsid w:val="005E2CDC"/>
    <w:rsid w:val="005E2D05"/>
    <w:rsid w:val="005E2D71"/>
    <w:rsid w:val="005E487E"/>
    <w:rsid w:val="005E4F99"/>
    <w:rsid w:val="005E50F1"/>
    <w:rsid w:val="005E531A"/>
    <w:rsid w:val="005E5779"/>
    <w:rsid w:val="005E58D5"/>
    <w:rsid w:val="005E5B77"/>
    <w:rsid w:val="005E5E93"/>
    <w:rsid w:val="005E692E"/>
    <w:rsid w:val="005E69B6"/>
    <w:rsid w:val="005E6C70"/>
    <w:rsid w:val="005E6C85"/>
    <w:rsid w:val="005E7B7C"/>
    <w:rsid w:val="005F0021"/>
    <w:rsid w:val="005F0143"/>
    <w:rsid w:val="005F0422"/>
    <w:rsid w:val="005F0501"/>
    <w:rsid w:val="005F075E"/>
    <w:rsid w:val="005F078E"/>
    <w:rsid w:val="005F0C7B"/>
    <w:rsid w:val="005F1064"/>
    <w:rsid w:val="005F10B7"/>
    <w:rsid w:val="005F1138"/>
    <w:rsid w:val="005F1844"/>
    <w:rsid w:val="005F19D5"/>
    <w:rsid w:val="005F2100"/>
    <w:rsid w:val="005F212C"/>
    <w:rsid w:val="005F2169"/>
    <w:rsid w:val="005F2194"/>
    <w:rsid w:val="005F253E"/>
    <w:rsid w:val="005F29CA"/>
    <w:rsid w:val="005F304D"/>
    <w:rsid w:val="005F36FA"/>
    <w:rsid w:val="005F3C41"/>
    <w:rsid w:val="005F3F39"/>
    <w:rsid w:val="005F4261"/>
    <w:rsid w:val="005F42E4"/>
    <w:rsid w:val="005F4697"/>
    <w:rsid w:val="005F4770"/>
    <w:rsid w:val="005F4A91"/>
    <w:rsid w:val="005F4FD3"/>
    <w:rsid w:val="005F56B6"/>
    <w:rsid w:val="005F5AE7"/>
    <w:rsid w:val="005F5B94"/>
    <w:rsid w:val="005F5C73"/>
    <w:rsid w:val="005F62FE"/>
    <w:rsid w:val="005F6498"/>
    <w:rsid w:val="005F68E7"/>
    <w:rsid w:val="005F7163"/>
    <w:rsid w:val="005F71C8"/>
    <w:rsid w:val="005F7D8D"/>
    <w:rsid w:val="00600067"/>
    <w:rsid w:val="006002CC"/>
    <w:rsid w:val="00600664"/>
    <w:rsid w:val="00600A33"/>
    <w:rsid w:val="00600B01"/>
    <w:rsid w:val="00600CD1"/>
    <w:rsid w:val="00601454"/>
    <w:rsid w:val="00601E27"/>
    <w:rsid w:val="00602180"/>
    <w:rsid w:val="006024E2"/>
    <w:rsid w:val="00602648"/>
    <w:rsid w:val="006028C9"/>
    <w:rsid w:val="00602A14"/>
    <w:rsid w:val="00602C05"/>
    <w:rsid w:val="00602F44"/>
    <w:rsid w:val="0060310B"/>
    <w:rsid w:val="00603188"/>
    <w:rsid w:val="00603394"/>
    <w:rsid w:val="00603870"/>
    <w:rsid w:val="006038F0"/>
    <w:rsid w:val="00603900"/>
    <w:rsid w:val="00603992"/>
    <w:rsid w:val="00604015"/>
    <w:rsid w:val="00604141"/>
    <w:rsid w:val="006041CB"/>
    <w:rsid w:val="0060421A"/>
    <w:rsid w:val="00604725"/>
    <w:rsid w:val="0060486C"/>
    <w:rsid w:val="00604B2B"/>
    <w:rsid w:val="00604B66"/>
    <w:rsid w:val="00604C9F"/>
    <w:rsid w:val="00605555"/>
    <w:rsid w:val="006058F1"/>
    <w:rsid w:val="0060593A"/>
    <w:rsid w:val="00605980"/>
    <w:rsid w:val="00605C42"/>
    <w:rsid w:val="006060DF"/>
    <w:rsid w:val="00606100"/>
    <w:rsid w:val="00606356"/>
    <w:rsid w:val="00606B56"/>
    <w:rsid w:val="00606BA9"/>
    <w:rsid w:val="00606DC4"/>
    <w:rsid w:val="0060795F"/>
    <w:rsid w:val="00607CF3"/>
    <w:rsid w:val="00607E07"/>
    <w:rsid w:val="006103C9"/>
    <w:rsid w:val="0061088E"/>
    <w:rsid w:val="00610975"/>
    <w:rsid w:val="006109C2"/>
    <w:rsid w:val="00610BD0"/>
    <w:rsid w:val="0061168C"/>
    <w:rsid w:val="00611713"/>
    <w:rsid w:val="006117E1"/>
    <w:rsid w:val="006118C9"/>
    <w:rsid w:val="00611A8D"/>
    <w:rsid w:val="0061212F"/>
    <w:rsid w:val="00612861"/>
    <w:rsid w:val="00612982"/>
    <w:rsid w:val="00612F4B"/>
    <w:rsid w:val="00613206"/>
    <w:rsid w:val="00613B13"/>
    <w:rsid w:val="00614007"/>
    <w:rsid w:val="006144C6"/>
    <w:rsid w:val="006145B3"/>
    <w:rsid w:val="006147EE"/>
    <w:rsid w:val="00614974"/>
    <w:rsid w:val="006151B2"/>
    <w:rsid w:val="00615323"/>
    <w:rsid w:val="00615491"/>
    <w:rsid w:val="00615629"/>
    <w:rsid w:val="00615EAD"/>
    <w:rsid w:val="00616177"/>
    <w:rsid w:val="00616817"/>
    <w:rsid w:val="00616E1C"/>
    <w:rsid w:val="00617242"/>
    <w:rsid w:val="0062027A"/>
    <w:rsid w:val="006204E2"/>
    <w:rsid w:val="00620511"/>
    <w:rsid w:val="00620723"/>
    <w:rsid w:val="00620E07"/>
    <w:rsid w:val="006213F4"/>
    <w:rsid w:val="00621752"/>
    <w:rsid w:val="00621765"/>
    <w:rsid w:val="00621852"/>
    <w:rsid w:val="006220D5"/>
    <w:rsid w:val="006222FF"/>
    <w:rsid w:val="0062245B"/>
    <w:rsid w:val="006225D2"/>
    <w:rsid w:val="0062299D"/>
    <w:rsid w:val="00622B66"/>
    <w:rsid w:val="00622E65"/>
    <w:rsid w:val="00622EE8"/>
    <w:rsid w:val="006231F4"/>
    <w:rsid w:val="006235BF"/>
    <w:rsid w:val="00623832"/>
    <w:rsid w:val="00623925"/>
    <w:rsid w:val="0062395F"/>
    <w:rsid w:val="00623A05"/>
    <w:rsid w:val="00623ACF"/>
    <w:rsid w:val="00624479"/>
    <w:rsid w:val="00624497"/>
    <w:rsid w:val="006248E0"/>
    <w:rsid w:val="006249D0"/>
    <w:rsid w:val="00624A6A"/>
    <w:rsid w:val="00624DFF"/>
    <w:rsid w:val="00624FDC"/>
    <w:rsid w:val="00625273"/>
    <w:rsid w:val="00625315"/>
    <w:rsid w:val="00625377"/>
    <w:rsid w:val="0062540E"/>
    <w:rsid w:val="0062562C"/>
    <w:rsid w:val="00625A32"/>
    <w:rsid w:val="00625F2D"/>
    <w:rsid w:val="00626522"/>
    <w:rsid w:val="0062654B"/>
    <w:rsid w:val="00626BE7"/>
    <w:rsid w:val="00626C2D"/>
    <w:rsid w:val="00626DCA"/>
    <w:rsid w:val="00626FC9"/>
    <w:rsid w:val="00627195"/>
    <w:rsid w:val="006274B4"/>
    <w:rsid w:val="006274FB"/>
    <w:rsid w:val="00630278"/>
    <w:rsid w:val="0063038F"/>
    <w:rsid w:val="00630421"/>
    <w:rsid w:val="00631036"/>
    <w:rsid w:val="00631454"/>
    <w:rsid w:val="006318B6"/>
    <w:rsid w:val="00631E7E"/>
    <w:rsid w:val="006327A1"/>
    <w:rsid w:val="006328D3"/>
    <w:rsid w:val="00632FBA"/>
    <w:rsid w:val="00633020"/>
    <w:rsid w:val="00633DAC"/>
    <w:rsid w:val="00633DC1"/>
    <w:rsid w:val="00634B08"/>
    <w:rsid w:val="00634B29"/>
    <w:rsid w:val="00634B35"/>
    <w:rsid w:val="00634C74"/>
    <w:rsid w:val="00635397"/>
    <w:rsid w:val="00635958"/>
    <w:rsid w:val="006368C0"/>
    <w:rsid w:val="00636BB1"/>
    <w:rsid w:val="00636C2C"/>
    <w:rsid w:val="00636FAD"/>
    <w:rsid w:val="006374A2"/>
    <w:rsid w:val="006375A3"/>
    <w:rsid w:val="00637A09"/>
    <w:rsid w:val="00637C0F"/>
    <w:rsid w:val="00637DE0"/>
    <w:rsid w:val="006400DC"/>
    <w:rsid w:val="0064032E"/>
    <w:rsid w:val="006407FE"/>
    <w:rsid w:val="006408E0"/>
    <w:rsid w:val="00640FAD"/>
    <w:rsid w:val="00641947"/>
    <w:rsid w:val="00641ED3"/>
    <w:rsid w:val="00642267"/>
    <w:rsid w:val="00642389"/>
    <w:rsid w:val="00642650"/>
    <w:rsid w:val="00642798"/>
    <w:rsid w:val="0064325D"/>
    <w:rsid w:val="006438DD"/>
    <w:rsid w:val="006439BB"/>
    <w:rsid w:val="00643A8E"/>
    <w:rsid w:val="00643D46"/>
    <w:rsid w:val="006441A1"/>
    <w:rsid w:val="00644370"/>
    <w:rsid w:val="0064484E"/>
    <w:rsid w:val="00644D45"/>
    <w:rsid w:val="0064553E"/>
    <w:rsid w:val="0064572D"/>
    <w:rsid w:val="00645F72"/>
    <w:rsid w:val="006460AA"/>
    <w:rsid w:val="006469F3"/>
    <w:rsid w:val="00647193"/>
    <w:rsid w:val="00647A26"/>
    <w:rsid w:val="00650121"/>
    <w:rsid w:val="00650243"/>
    <w:rsid w:val="006506C2"/>
    <w:rsid w:val="0065096C"/>
    <w:rsid w:val="00651550"/>
    <w:rsid w:val="006518CA"/>
    <w:rsid w:val="0065197C"/>
    <w:rsid w:val="00651AA8"/>
    <w:rsid w:val="00651B62"/>
    <w:rsid w:val="00651E34"/>
    <w:rsid w:val="00651EBA"/>
    <w:rsid w:val="00652A26"/>
    <w:rsid w:val="00652D53"/>
    <w:rsid w:val="00652D55"/>
    <w:rsid w:val="0065369F"/>
    <w:rsid w:val="00653A2A"/>
    <w:rsid w:val="00653FA4"/>
    <w:rsid w:val="00654117"/>
    <w:rsid w:val="00654492"/>
    <w:rsid w:val="00654D09"/>
    <w:rsid w:val="00654FEE"/>
    <w:rsid w:val="00655097"/>
    <w:rsid w:val="006551C1"/>
    <w:rsid w:val="0065596B"/>
    <w:rsid w:val="00655C81"/>
    <w:rsid w:val="00655D42"/>
    <w:rsid w:val="00655DE3"/>
    <w:rsid w:val="00656729"/>
    <w:rsid w:val="0065691A"/>
    <w:rsid w:val="00656B13"/>
    <w:rsid w:val="00656CAA"/>
    <w:rsid w:val="00657021"/>
    <w:rsid w:val="0065720C"/>
    <w:rsid w:val="00657291"/>
    <w:rsid w:val="006577BC"/>
    <w:rsid w:val="00660662"/>
    <w:rsid w:val="0066068A"/>
    <w:rsid w:val="00660E11"/>
    <w:rsid w:val="006618E1"/>
    <w:rsid w:val="006619FB"/>
    <w:rsid w:val="00661A0A"/>
    <w:rsid w:val="00661BB7"/>
    <w:rsid w:val="006625C2"/>
    <w:rsid w:val="00662DBF"/>
    <w:rsid w:val="00662EE6"/>
    <w:rsid w:val="00662F41"/>
    <w:rsid w:val="00663D9E"/>
    <w:rsid w:val="00664027"/>
    <w:rsid w:val="0066424C"/>
    <w:rsid w:val="00664534"/>
    <w:rsid w:val="00664A23"/>
    <w:rsid w:val="00664BC8"/>
    <w:rsid w:val="00664F29"/>
    <w:rsid w:val="0066500B"/>
    <w:rsid w:val="00665143"/>
    <w:rsid w:val="00665631"/>
    <w:rsid w:val="006658AD"/>
    <w:rsid w:val="00665BAE"/>
    <w:rsid w:val="00666384"/>
    <w:rsid w:val="00666A36"/>
    <w:rsid w:val="00666FF0"/>
    <w:rsid w:val="00667A08"/>
    <w:rsid w:val="00670208"/>
    <w:rsid w:val="00670461"/>
    <w:rsid w:val="00670808"/>
    <w:rsid w:val="006709E5"/>
    <w:rsid w:val="00670C4B"/>
    <w:rsid w:val="00670DB0"/>
    <w:rsid w:val="00671773"/>
    <w:rsid w:val="006720CE"/>
    <w:rsid w:val="00672264"/>
    <w:rsid w:val="00672C02"/>
    <w:rsid w:val="00672DAC"/>
    <w:rsid w:val="00673476"/>
    <w:rsid w:val="006734A8"/>
    <w:rsid w:val="0067367A"/>
    <w:rsid w:val="00673B4A"/>
    <w:rsid w:val="00674172"/>
    <w:rsid w:val="006744BC"/>
    <w:rsid w:val="00674689"/>
    <w:rsid w:val="00674801"/>
    <w:rsid w:val="00675613"/>
    <w:rsid w:val="0067574B"/>
    <w:rsid w:val="006758F3"/>
    <w:rsid w:val="00675C40"/>
    <w:rsid w:val="00676071"/>
    <w:rsid w:val="006760E6"/>
    <w:rsid w:val="0067657A"/>
    <w:rsid w:val="0067671E"/>
    <w:rsid w:val="00676A2B"/>
    <w:rsid w:val="00676A6F"/>
    <w:rsid w:val="006771E4"/>
    <w:rsid w:val="0067791E"/>
    <w:rsid w:val="00677C6C"/>
    <w:rsid w:val="00677CF8"/>
    <w:rsid w:val="00677E0F"/>
    <w:rsid w:val="00681D48"/>
    <w:rsid w:val="00681D55"/>
    <w:rsid w:val="00681DD6"/>
    <w:rsid w:val="00681E5C"/>
    <w:rsid w:val="006825F2"/>
    <w:rsid w:val="006828A6"/>
    <w:rsid w:val="00682C79"/>
    <w:rsid w:val="0068305D"/>
    <w:rsid w:val="00683068"/>
    <w:rsid w:val="0068310D"/>
    <w:rsid w:val="00683CE7"/>
    <w:rsid w:val="00684031"/>
    <w:rsid w:val="006841FC"/>
    <w:rsid w:val="006842CD"/>
    <w:rsid w:val="00684392"/>
    <w:rsid w:val="00684815"/>
    <w:rsid w:val="00685A19"/>
    <w:rsid w:val="00685B9E"/>
    <w:rsid w:val="00685BAF"/>
    <w:rsid w:val="006865CB"/>
    <w:rsid w:val="00686711"/>
    <w:rsid w:val="00686E89"/>
    <w:rsid w:val="0068778C"/>
    <w:rsid w:val="00687EE4"/>
    <w:rsid w:val="00690255"/>
    <w:rsid w:val="006905F1"/>
    <w:rsid w:val="006907EB"/>
    <w:rsid w:val="0069089B"/>
    <w:rsid w:val="0069097C"/>
    <w:rsid w:val="006913BB"/>
    <w:rsid w:val="0069160E"/>
    <w:rsid w:val="00691ACB"/>
    <w:rsid w:val="00691EDD"/>
    <w:rsid w:val="00691F1E"/>
    <w:rsid w:val="0069229A"/>
    <w:rsid w:val="00692D14"/>
    <w:rsid w:val="006931FA"/>
    <w:rsid w:val="00693302"/>
    <w:rsid w:val="00693989"/>
    <w:rsid w:val="006939B4"/>
    <w:rsid w:val="00694B66"/>
    <w:rsid w:val="00694C9A"/>
    <w:rsid w:val="00694F79"/>
    <w:rsid w:val="00694F95"/>
    <w:rsid w:val="00695096"/>
    <w:rsid w:val="0069513D"/>
    <w:rsid w:val="0069548B"/>
    <w:rsid w:val="00695698"/>
    <w:rsid w:val="006957B5"/>
    <w:rsid w:val="006959A6"/>
    <w:rsid w:val="0069635B"/>
    <w:rsid w:val="006966EE"/>
    <w:rsid w:val="00696711"/>
    <w:rsid w:val="00696EC6"/>
    <w:rsid w:val="0069705A"/>
    <w:rsid w:val="00697194"/>
    <w:rsid w:val="006974D7"/>
    <w:rsid w:val="00697A9B"/>
    <w:rsid w:val="00697EB8"/>
    <w:rsid w:val="006A0A56"/>
    <w:rsid w:val="006A0B02"/>
    <w:rsid w:val="006A0D89"/>
    <w:rsid w:val="006A0F23"/>
    <w:rsid w:val="006A0F2F"/>
    <w:rsid w:val="006A10D1"/>
    <w:rsid w:val="006A1120"/>
    <w:rsid w:val="006A17A2"/>
    <w:rsid w:val="006A1CD1"/>
    <w:rsid w:val="006A1FCE"/>
    <w:rsid w:val="006A296F"/>
    <w:rsid w:val="006A2F54"/>
    <w:rsid w:val="006A3059"/>
    <w:rsid w:val="006A3139"/>
    <w:rsid w:val="006A3550"/>
    <w:rsid w:val="006A4169"/>
    <w:rsid w:val="006A443F"/>
    <w:rsid w:val="006A4727"/>
    <w:rsid w:val="006A4732"/>
    <w:rsid w:val="006A48CE"/>
    <w:rsid w:val="006A49E0"/>
    <w:rsid w:val="006A4C93"/>
    <w:rsid w:val="006A500A"/>
    <w:rsid w:val="006A519C"/>
    <w:rsid w:val="006A52AA"/>
    <w:rsid w:val="006A59FC"/>
    <w:rsid w:val="006A5E41"/>
    <w:rsid w:val="006A6575"/>
    <w:rsid w:val="006A671E"/>
    <w:rsid w:val="006A677D"/>
    <w:rsid w:val="006A6C3D"/>
    <w:rsid w:val="006A6CFF"/>
    <w:rsid w:val="006A6D02"/>
    <w:rsid w:val="006A6EFD"/>
    <w:rsid w:val="006A759D"/>
    <w:rsid w:val="006A79B9"/>
    <w:rsid w:val="006A7CD7"/>
    <w:rsid w:val="006A7EBF"/>
    <w:rsid w:val="006B05AC"/>
    <w:rsid w:val="006B0968"/>
    <w:rsid w:val="006B09F0"/>
    <w:rsid w:val="006B0AB4"/>
    <w:rsid w:val="006B0B88"/>
    <w:rsid w:val="006B108D"/>
    <w:rsid w:val="006B13DA"/>
    <w:rsid w:val="006B1413"/>
    <w:rsid w:val="006B1833"/>
    <w:rsid w:val="006B1939"/>
    <w:rsid w:val="006B1A33"/>
    <w:rsid w:val="006B1A4A"/>
    <w:rsid w:val="006B1D58"/>
    <w:rsid w:val="006B2301"/>
    <w:rsid w:val="006B29E3"/>
    <w:rsid w:val="006B2B89"/>
    <w:rsid w:val="006B2DF7"/>
    <w:rsid w:val="006B3210"/>
    <w:rsid w:val="006B327C"/>
    <w:rsid w:val="006B348B"/>
    <w:rsid w:val="006B35EB"/>
    <w:rsid w:val="006B374C"/>
    <w:rsid w:val="006B40D5"/>
    <w:rsid w:val="006B420D"/>
    <w:rsid w:val="006B46A6"/>
    <w:rsid w:val="006B4846"/>
    <w:rsid w:val="006B4B7C"/>
    <w:rsid w:val="006B521C"/>
    <w:rsid w:val="006B556C"/>
    <w:rsid w:val="006B557B"/>
    <w:rsid w:val="006B572A"/>
    <w:rsid w:val="006B5E95"/>
    <w:rsid w:val="006B627B"/>
    <w:rsid w:val="006B659A"/>
    <w:rsid w:val="006B6740"/>
    <w:rsid w:val="006B693B"/>
    <w:rsid w:val="006B736E"/>
    <w:rsid w:val="006C05A3"/>
    <w:rsid w:val="006C07D5"/>
    <w:rsid w:val="006C08E2"/>
    <w:rsid w:val="006C099B"/>
    <w:rsid w:val="006C0E01"/>
    <w:rsid w:val="006C0EF9"/>
    <w:rsid w:val="006C0FCB"/>
    <w:rsid w:val="006C1CEB"/>
    <w:rsid w:val="006C2E55"/>
    <w:rsid w:val="006C2F8C"/>
    <w:rsid w:val="006C3D5B"/>
    <w:rsid w:val="006C3E61"/>
    <w:rsid w:val="006C3E7E"/>
    <w:rsid w:val="006C3FDA"/>
    <w:rsid w:val="006C42F2"/>
    <w:rsid w:val="006C455A"/>
    <w:rsid w:val="006C54BD"/>
    <w:rsid w:val="006C5763"/>
    <w:rsid w:val="006C5787"/>
    <w:rsid w:val="006C598D"/>
    <w:rsid w:val="006C5BE0"/>
    <w:rsid w:val="006C5C97"/>
    <w:rsid w:val="006C5D2A"/>
    <w:rsid w:val="006C5F2E"/>
    <w:rsid w:val="006C62B6"/>
    <w:rsid w:val="006C6AF1"/>
    <w:rsid w:val="006C7039"/>
    <w:rsid w:val="006C7060"/>
    <w:rsid w:val="006C735B"/>
    <w:rsid w:val="006C769D"/>
    <w:rsid w:val="006D00E6"/>
    <w:rsid w:val="006D01C7"/>
    <w:rsid w:val="006D089A"/>
    <w:rsid w:val="006D0B88"/>
    <w:rsid w:val="006D10ED"/>
    <w:rsid w:val="006D1969"/>
    <w:rsid w:val="006D1E79"/>
    <w:rsid w:val="006D2017"/>
    <w:rsid w:val="006D2DDB"/>
    <w:rsid w:val="006D2E32"/>
    <w:rsid w:val="006D319A"/>
    <w:rsid w:val="006D338A"/>
    <w:rsid w:val="006D36AD"/>
    <w:rsid w:val="006D37D1"/>
    <w:rsid w:val="006D3A32"/>
    <w:rsid w:val="006D3ADF"/>
    <w:rsid w:val="006D3DF3"/>
    <w:rsid w:val="006D3F41"/>
    <w:rsid w:val="006D434E"/>
    <w:rsid w:val="006D44C9"/>
    <w:rsid w:val="006D4977"/>
    <w:rsid w:val="006D5434"/>
    <w:rsid w:val="006D582F"/>
    <w:rsid w:val="006D615C"/>
    <w:rsid w:val="006D6772"/>
    <w:rsid w:val="006D6FBA"/>
    <w:rsid w:val="006D70F1"/>
    <w:rsid w:val="006D76B0"/>
    <w:rsid w:val="006D7DE0"/>
    <w:rsid w:val="006D7E43"/>
    <w:rsid w:val="006E0692"/>
    <w:rsid w:val="006E0A7E"/>
    <w:rsid w:val="006E0AB0"/>
    <w:rsid w:val="006E0EFC"/>
    <w:rsid w:val="006E0F67"/>
    <w:rsid w:val="006E0F8A"/>
    <w:rsid w:val="006E1177"/>
    <w:rsid w:val="006E13B0"/>
    <w:rsid w:val="006E13C8"/>
    <w:rsid w:val="006E143E"/>
    <w:rsid w:val="006E17BF"/>
    <w:rsid w:val="006E1932"/>
    <w:rsid w:val="006E21F3"/>
    <w:rsid w:val="006E27DD"/>
    <w:rsid w:val="006E2C8C"/>
    <w:rsid w:val="006E2D1F"/>
    <w:rsid w:val="006E2F4D"/>
    <w:rsid w:val="006E30EC"/>
    <w:rsid w:val="006E3145"/>
    <w:rsid w:val="006E3186"/>
    <w:rsid w:val="006E3215"/>
    <w:rsid w:val="006E34E1"/>
    <w:rsid w:val="006E3697"/>
    <w:rsid w:val="006E3F62"/>
    <w:rsid w:val="006E40DA"/>
    <w:rsid w:val="006E4159"/>
    <w:rsid w:val="006E43B6"/>
    <w:rsid w:val="006E45E4"/>
    <w:rsid w:val="006E49CA"/>
    <w:rsid w:val="006E49FA"/>
    <w:rsid w:val="006E4A82"/>
    <w:rsid w:val="006E4ECC"/>
    <w:rsid w:val="006E56A8"/>
    <w:rsid w:val="006E5C38"/>
    <w:rsid w:val="006E5CFB"/>
    <w:rsid w:val="006E5EEB"/>
    <w:rsid w:val="006E6616"/>
    <w:rsid w:val="006E6D5E"/>
    <w:rsid w:val="006E6F46"/>
    <w:rsid w:val="006E7441"/>
    <w:rsid w:val="006E7512"/>
    <w:rsid w:val="006E7B9D"/>
    <w:rsid w:val="006E7BBE"/>
    <w:rsid w:val="006F031E"/>
    <w:rsid w:val="006F0432"/>
    <w:rsid w:val="006F0448"/>
    <w:rsid w:val="006F08F5"/>
    <w:rsid w:val="006F0C0D"/>
    <w:rsid w:val="006F0D1E"/>
    <w:rsid w:val="006F1791"/>
    <w:rsid w:val="006F1B4D"/>
    <w:rsid w:val="006F1CDF"/>
    <w:rsid w:val="006F1E4F"/>
    <w:rsid w:val="006F1FC4"/>
    <w:rsid w:val="006F2017"/>
    <w:rsid w:val="006F21D0"/>
    <w:rsid w:val="006F241B"/>
    <w:rsid w:val="006F27AA"/>
    <w:rsid w:val="006F27FC"/>
    <w:rsid w:val="006F2B6E"/>
    <w:rsid w:val="006F3560"/>
    <w:rsid w:val="006F35C3"/>
    <w:rsid w:val="006F3750"/>
    <w:rsid w:val="006F3A60"/>
    <w:rsid w:val="006F41BB"/>
    <w:rsid w:val="006F48D1"/>
    <w:rsid w:val="006F48E4"/>
    <w:rsid w:val="006F517A"/>
    <w:rsid w:val="006F549A"/>
    <w:rsid w:val="006F570F"/>
    <w:rsid w:val="006F571D"/>
    <w:rsid w:val="006F602A"/>
    <w:rsid w:val="006F642E"/>
    <w:rsid w:val="006F6DDA"/>
    <w:rsid w:val="006F6DEA"/>
    <w:rsid w:val="00700220"/>
    <w:rsid w:val="00700281"/>
    <w:rsid w:val="007005DC"/>
    <w:rsid w:val="0070080F"/>
    <w:rsid w:val="00700E79"/>
    <w:rsid w:val="007014DA"/>
    <w:rsid w:val="007017E1"/>
    <w:rsid w:val="00701CC1"/>
    <w:rsid w:val="00701CE0"/>
    <w:rsid w:val="0070275C"/>
    <w:rsid w:val="00702938"/>
    <w:rsid w:val="00702E85"/>
    <w:rsid w:val="007036B0"/>
    <w:rsid w:val="00703856"/>
    <w:rsid w:val="007041DB"/>
    <w:rsid w:val="00704445"/>
    <w:rsid w:val="0070454D"/>
    <w:rsid w:val="0070465D"/>
    <w:rsid w:val="007047E2"/>
    <w:rsid w:val="007049D1"/>
    <w:rsid w:val="00704B92"/>
    <w:rsid w:val="00704EEE"/>
    <w:rsid w:val="0070553E"/>
    <w:rsid w:val="00705847"/>
    <w:rsid w:val="00705961"/>
    <w:rsid w:val="00705C88"/>
    <w:rsid w:val="0070638A"/>
    <w:rsid w:val="00706756"/>
    <w:rsid w:val="00706D83"/>
    <w:rsid w:val="00706E24"/>
    <w:rsid w:val="00706F57"/>
    <w:rsid w:val="00707076"/>
    <w:rsid w:val="007079CB"/>
    <w:rsid w:val="00707DD9"/>
    <w:rsid w:val="00707EEC"/>
    <w:rsid w:val="0071011B"/>
    <w:rsid w:val="00710304"/>
    <w:rsid w:val="00710339"/>
    <w:rsid w:val="00710C07"/>
    <w:rsid w:val="00710E89"/>
    <w:rsid w:val="00710F57"/>
    <w:rsid w:val="0071137E"/>
    <w:rsid w:val="007116C0"/>
    <w:rsid w:val="007116E8"/>
    <w:rsid w:val="00711782"/>
    <w:rsid w:val="0071231D"/>
    <w:rsid w:val="00712A1E"/>
    <w:rsid w:val="00712D22"/>
    <w:rsid w:val="00713006"/>
    <w:rsid w:val="00713067"/>
    <w:rsid w:val="0071311C"/>
    <w:rsid w:val="00713279"/>
    <w:rsid w:val="007137C3"/>
    <w:rsid w:val="00713A8C"/>
    <w:rsid w:val="00713B67"/>
    <w:rsid w:val="00713C4F"/>
    <w:rsid w:val="00713E3E"/>
    <w:rsid w:val="007144AD"/>
    <w:rsid w:val="007148F5"/>
    <w:rsid w:val="00714FD3"/>
    <w:rsid w:val="007152B5"/>
    <w:rsid w:val="00715FF1"/>
    <w:rsid w:val="00716152"/>
    <w:rsid w:val="007163D0"/>
    <w:rsid w:val="00716885"/>
    <w:rsid w:val="00716938"/>
    <w:rsid w:val="0071693F"/>
    <w:rsid w:val="00717048"/>
    <w:rsid w:val="00717352"/>
    <w:rsid w:val="0071740D"/>
    <w:rsid w:val="00717533"/>
    <w:rsid w:val="0071786D"/>
    <w:rsid w:val="00717AAF"/>
    <w:rsid w:val="00717D4A"/>
    <w:rsid w:val="00720381"/>
    <w:rsid w:val="00720FAB"/>
    <w:rsid w:val="00720FB7"/>
    <w:rsid w:val="0072169B"/>
    <w:rsid w:val="00721732"/>
    <w:rsid w:val="00721793"/>
    <w:rsid w:val="007217B0"/>
    <w:rsid w:val="00721941"/>
    <w:rsid w:val="00721F60"/>
    <w:rsid w:val="00722152"/>
    <w:rsid w:val="00722196"/>
    <w:rsid w:val="007223C9"/>
    <w:rsid w:val="007226DA"/>
    <w:rsid w:val="007228FE"/>
    <w:rsid w:val="00722955"/>
    <w:rsid w:val="0072295D"/>
    <w:rsid w:val="00722ACB"/>
    <w:rsid w:val="00722E3C"/>
    <w:rsid w:val="00723522"/>
    <w:rsid w:val="00723592"/>
    <w:rsid w:val="007237AF"/>
    <w:rsid w:val="00723E3E"/>
    <w:rsid w:val="00724536"/>
    <w:rsid w:val="00724A35"/>
    <w:rsid w:val="00724A6C"/>
    <w:rsid w:val="00724C84"/>
    <w:rsid w:val="00725046"/>
    <w:rsid w:val="00725217"/>
    <w:rsid w:val="0072543B"/>
    <w:rsid w:val="00725CD5"/>
    <w:rsid w:val="007262C8"/>
    <w:rsid w:val="0072639E"/>
    <w:rsid w:val="00726615"/>
    <w:rsid w:val="007267FC"/>
    <w:rsid w:val="00726EA7"/>
    <w:rsid w:val="00727026"/>
    <w:rsid w:val="00727104"/>
    <w:rsid w:val="007272C9"/>
    <w:rsid w:val="007275AF"/>
    <w:rsid w:val="00727A2E"/>
    <w:rsid w:val="00727D38"/>
    <w:rsid w:val="00727DFF"/>
    <w:rsid w:val="00727F69"/>
    <w:rsid w:val="007301F5"/>
    <w:rsid w:val="00730208"/>
    <w:rsid w:val="00730405"/>
    <w:rsid w:val="007304B2"/>
    <w:rsid w:val="007307E9"/>
    <w:rsid w:val="0073094D"/>
    <w:rsid w:val="00730CBF"/>
    <w:rsid w:val="007310F9"/>
    <w:rsid w:val="00731241"/>
    <w:rsid w:val="00731398"/>
    <w:rsid w:val="00731509"/>
    <w:rsid w:val="00731677"/>
    <w:rsid w:val="007321EA"/>
    <w:rsid w:val="00732299"/>
    <w:rsid w:val="00732643"/>
    <w:rsid w:val="00732A90"/>
    <w:rsid w:val="00732E32"/>
    <w:rsid w:val="0073318B"/>
    <w:rsid w:val="007336EF"/>
    <w:rsid w:val="00733E87"/>
    <w:rsid w:val="0073440B"/>
    <w:rsid w:val="00734629"/>
    <w:rsid w:val="00734A9C"/>
    <w:rsid w:val="00734CA1"/>
    <w:rsid w:val="00734D0A"/>
    <w:rsid w:val="0073540F"/>
    <w:rsid w:val="007358BC"/>
    <w:rsid w:val="007358C0"/>
    <w:rsid w:val="00735940"/>
    <w:rsid w:val="00735AF5"/>
    <w:rsid w:val="00735B55"/>
    <w:rsid w:val="00735FD8"/>
    <w:rsid w:val="00736018"/>
    <w:rsid w:val="00737550"/>
    <w:rsid w:val="00737598"/>
    <w:rsid w:val="007377C4"/>
    <w:rsid w:val="00737BF7"/>
    <w:rsid w:val="00737F06"/>
    <w:rsid w:val="007400B8"/>
    <w:rsid w:val="00740114"/>
    <w:rsid w:val="00740167"/>
    <w:rsid w:val="007407F7"/>
    <w:rsid w:val="00740954"/>
    <w:rsid w:val="00740FD5"/>
    <w:rsid w:val="00741046"/>
    <w:rsid w:val="00741BD5"/>
    <w:rsid w:val="00741F26"/>
    <w:rsid w:val="0074253B"/>
    <w:rsid w:val="00742BAE"/>
    <w:rsid w:val="00742CF1"/>
    <w:rsid w:val="00742D71"/>
    <w:rsid w:val="00742E7C"/>
    <w:rsid w:val="0074342B"/>
    <w:rsid w:val="00743433"/>
    <w:rsid w:val="00743CB1"/>
    <w:rsid w:val="00744024"/>
    <w:rsid w:val="0074417D"/>
    <w:rsid w:val="00744715"/>
    <w:rsid w:val="00745189"/>
    <w:rsid w:val="007454E0"/>
    <w:rsid w:val="007455F3"/>
    <w:rsid w:val="007457C7"/>
    <w:rsid w:val="00745BA2"/>
    <w:rsid w:val="00745C70"/>
    <w:rsid w:val="00746006"/>
    <w:rsid w:val="00746386"/>
    <w:rsid w:val="00746713"/>
    <w:rsid w:val="0074701B"/>
    <w:rsid w:val="00747325"/>
    <w:rsid w:val="00747611"/>
    <w:rsid w:val="00747669"/>
    <w:rsid w:val="007477B6"/>
    <w:rsid w:val="00750519"/>
    <w:rsid w:val="0075081F"/>
    <w:rsid w:val="0075083C"/>
    <w:rsid w:val="00750A33"/>
    <w:rsid w:val="0075140E"/>
    <w:rsid w:val="007515C1"/>
    <w:rsid w:val="007516E0"/>
    <w:rsid w:val="00751B9C"/>
    <w:rsid w:val="00751C9C"/>
    <w:rsid w:val="007527B3"/>
    <w:rsid w:val="00752BF3"/>
    <w:rsid w:val="00752CD8"/>
    <w:rsid w:val="00752EAC"/>
    <w:rsid w:val="00753180"/>
    <w:rsid w:val="0075384F"/>
    <w:rsid w:val="0075390E"/>
    <w:rsid w:val="00753A3E"/>
    <w:rsid w:val="00753C2B"/>
    <w:rsid w:val="00753FD4"/>
    <w:rsid w:val="007540D1"/>
    <w:rsid w:val="00754218"/>
    <w:rsid w:val="00754A3E"/>
    <w:rsid w:val="00754B7C"/>
    <w:rsid w:val="00754EF3"/>
    <w:rsid w:val="007550F3"/>
    <w:rsid w:val="0075530E"/>
    <w:rsid w:val="007553A9"/>
    <w:rsid w:val="00755800"/>
    <w:rsid w:val="0075590C"/>
    <w:rsid w:val="00755DB0"/>
    <w:rsid w:val="00755FA2"/>
    <w:rsid w:val="0075646A"/>
    <w:rsid w:val="007565FA"/>
    <w:rsid w:val="00756876"/>
    <w:rsid w:val="007569B5"/>
    <w:rsid w:val="00756A02"/>
    <w:rsid w:val="00757322"/>
    <w:rsid w:val="00757974"/>
    <w:rsid w:val="00757EEA"/>
    <w:rsid w:val="00760071"/>
    <w:rsid w:val="00760114"/>
    <w:rsid w:val="00760321"/>
    <w:rsid w:val="0076049E"/>
    <w:rsid w:val="00760642"/>
    <w:rsid w:val="0076075B"/>
    <w:rsid w:val="0076084E"/>
    <w:rsid w:val="00760851"/>
    <w:rsid w:val="00760B10"/>
    <w:rsid w:val="00760E58"/>
    <w:rsid w:val="00761016"/>
    <w:rsid w:val="00761464"/>
    <w:rsid w:val="007616C4"/>
    <w:rsid w:val="00761811"/>
    <w:rsid w:val="007618BD"/>
    <w:rsid w:val="007618CB"/>
    <w:rsid w:val="00761C57"/>
    <w:rsid w:val="00761C73"/>
    <w:rsid w:val="00761E0A"/>
    <w:rsid w:val="007623AB"/>
    <w:rsid w:val="0076241B"/>
    <w:rsid w:val="0076262B"/>
    <w:rsid w:val="00762BBD"/>
    <w:rsid w:val="00762EE6"/>
    <w:rsid w:val="00763460"/>
    <w:rsid w:val="00763481"/>
    <w:rsid w:val="007649C8"/>
    <w:rsid w:val="00765629"/>
    <w:rsid w:val="0076599B"/>
    <w:rsid w:val="00765AFA"/>
    <w:rsid w:val="007666DA"/>
    <w:rsid w:val="007669FF"/>
    <w:rsid w:val="00766E41"/>
    <w:rsid w:val="00767011"/>
    <w:rsid w:val="00767658"/>
    <w:rsid w:val="00767ECD"/>
    <w:rsid w:val="00770350"/>
    <w:rsid w:val="007703CC"/>
    <w:rsid w:val="00770572"/>
    <w:rsid w:val="00770799"/>
    <w:rsid w:val="007708EE"/>
    <w:rsid w:val="00770B29"/>
    <w:rsid w:val="00770F30"/>
    <w:rsid w:val="00771126"/>
    <w:rsid w:val="00771277"/>
    <w:rsid w:val="00771671"/>
    <w:rsid w:val="0077172B"/>
    <w:rsid w:val="00771762"/>
    <w:rsid w:val="007717B8"/>
    <w:rsid w:val="00771BF8"/>
    <w:rsid w:val="00771D93"/>
    <w:rsid w:val="00771E42"/>
    <w:rsid w:val="007725F4"/>
    <w:rsid w:val="00772805"/>
    <w:rsid w:val="00772AAA"/>
    <w:rsid w:val="00772BD3"/>
    <w:rsid w:val="00773029"/>
    <w:rsid w:val="007739D2"/>
    <w:rsid w:val="00773B43"/>
    <w:rsid w:val="00773B8F"/>
    <w:rsid w:val="00773BE9"/>
    <w:rsid w:val="00773D2A"/>
    <w:rsid w:val="007740FC"/>
    <w:rsid w:val="00774567"/>
    <w:rsid w:val="0077474F"/>
    <w:rsid w:val="00774D99"/>
    <w:rsid w:val="00775572"/>
    <w:rsid w:val="00775597"/>
    <w:rsid w:val="007755F9"/>
    <w:rsid w:val="00775627"/>
    <w:rsid w:val="00776191"/>
    <w:rsid w:val="00776559"/>
    <w:rsid w:val="00776867"/>
    <w:rsid w:val="00776D17"/>
    <w:rsid w:val="00776F7F"/>
    <w:rsid w:val="007772EE"/>
    <w:rsid w:val="007774B4"/>
    <w:rsid w:val="0077751C"/>
    <w:rsid w:val="00777A57"/>
    <w:rsid w:val="00777C4B"/>
    <w:rsid w:val="00777DDA"/>
    <w:rsid w:val="0078075B"/>
    <w:rsid w:val="00780A98"/>
    <w:rsid w:val="00780EC9"/>
    <w:rsid w:val="00781AC3"/>
    <w:rsid w:val="00781B02"/>
    <w:rsid w:val="00782552"/>
    <w:rsid w:val="007826BF"/>
    <w:rsid w:val="00782A09"/>
    <w:rsid w:val="007837BC"/>
    <w:rsid w:val="0078391A"/>
    <w:rsid w:val="00785033"/>
    <w:rsid w:val="00785302"/>
    <w:rsid w:val="007854CE"/>
    <w:rsid w:val="00785A36"/>
    <w:rsid w:val="0078604C"/>
    <w:rsid w:val="00786594"/>
    <w:rsid w:val="00786746"/>
    <w:rsid w:val="00786775"/>
    <w:rsid w:val="00786904"/>
    <w:rsid w:val="00786A21"/>
    <w:rsid w:val="00787336"/>
    <w:rsid w:val="007878F9"/>
    <w:rsid w:val="00787BD1"/>
    <w:rsid w:val="00787F0E"/>
    <w:rsid w:val="007903CB"/>
    <w:rsid w:val="007904A5"/>
    <w:rsid w:val="00790505"/>
    <w:rsid w:val="00790AE8"/>
    <w:rsid w:val="00790B6E"/>
    <w:rsid w:val="00790D3E"/>
    <w:rsid w:val="00791DF1"/>
    <w:rsid w:val="00791F70"/>
    <w:rsid w:val="007922C8"/>
    <w:rsid w:val="00792427"/>
    <w:rsid w:val="00792C3B"/>
    <w:rsid w:val="00792E35"/>
    <w:rsid w:val="00793032"/>
    <w:rsid w:val="0079381F"/>
    <w:rsid w:val="00793BCB"/>
    <w:rsid w:val="00793C62"/>
    <w:rsid w:val="00793D30"/>
    <w:rsid w:val="00793E95"/>
    <w:rsid w:val="007944FF"/>
    <w:rsid w:val="00794ED5"/>
    <w:rsid w:val="00795238"/>
    <w:rsid w:val="00795810"/>
    <w:rsid w:val="00795A97"/>
    <w:rsid w:val="00795B64"/>
    <w:rsid w:val="007969FB"/>
    <w:rsid w:val="0079748E"/>
    <w:rsid w:val="007976DA"/>
    <w:rsid w:val="0079796E"/>
    <w:rsid w:val="00797AE8"/>
    <w:rsid w:val="00797B34"/>
    <w:rsid w:val="00797DFD"/>
    <w:rsid w:val="007A026A"/>
    <w:rsid w:val="007A0327"/>
    <w:rsid w:val="007A0727"/>
    <w:rsid w:val="007A0BA8"/>
    <w:rsid w:val="007A0C9E"/>
    <w:rsid w:val="007A0D1D"/>
    <w:rsid w:val="007A0E4E"/>
    <w:rsid w:val="007A163E"/>
    <w:rsid w:val="007A1828"/>
    <w:rsid w:val="007A192D"/>
    <w:rsid w:val="007A1EB4"/>
    <w:rsid w:val="007A20A9"/>
    <w:rsid w:val="007A2BA4"/>
    <w:rsid w:val="007A2F57"/>
    <w:rsid w:val="007A37F7"/>
    <w:rsid w:val="007A38B0"/>
    <w:rsid w:val="007A3FDC"/>
    <w:rsid w:val="007A40A1"/>
    <w:rsid w:val="007A4692"/>
    <w:rsid w:val="007A4AD3"/>
    <w:rsid w:val="007A4BCE"/>
    <w:rsid w:val="007A5011"/>
    <w:rsid w:val="007A51E1"/>
    <w:rsid w:val="007A5621"/>
    <w:rsid w:val="007A5AE6"/>
    <w:rsid w:val="007A5B97"/>
    <w:rsid w:val="007A5C0D"/>
    <w:rsid w:val="007A5D90"/>
    <w:rsid w:val="007A5DE8"/>
    <w:rsid w:val="007A6247"/>
    <w:rsid w:val="007A634D"/>
    <w:rsid w:val="007A6499"/>
    <w:rsid w:val="007A6677"/>
    <w:rsid w:val="007A6AF0"/>
    <w:rsid w:val="007A7107"/>
    <w:rsid w:val="007A7B4F"/>
    <w:rsid w:val="007A7D40"/>
    <w:rsid w:val="007A7ED2"/>
    <w:rsid w:val="007B0642"/>
    <w:rsid w:val="007B0716"/>
    <w:rsid w:val="007B07AD"/>
    <w:rsid w:val="007B089A"/>
    <w:rsid w:val="007B14BE"/>
    <w:rsid w:val="007B2102"/>
    <w:rsid w:val="007B2128"/>
    <w:rsid w:val="007B235D"/>
    <w:rsid w:val="007B2459"/>
    <w:rsid w:val="007B2BAE"/>
    <w:rsid w:val="007B3264"/>
    <w:rsid w:val="007B338C"/>
    <w:rsid w:val="007B3A0D"/>
    <w:rsid w:val="007B3EA3"/>
    <w:rsid w:val="007B4799"/>
    <w:rsid w:val="007B48BB"/>
    <w:rsid w:val="007B4C68"/>
    <w:rsid w:val="007B4F2D"/>
    <w:rsid w:val="007B5554"/>
    <w:rsid w:val="007B6B7C"/>
    <w:rsid w:val="007B6D4F"/>
    <w:rsid w:val="007B7227"/>
    <w:rsid w:val="007B7529"/>
    <w:rsid w:val="007B7658"/>
    <w:rsid w:val="007B766F"/>
    <w:rsid w:val="007B78A6"/>
    <w:rsid w:val="007B7BDF"/>
    <w:rsid w:val="007B7F39"/>
    <w:rsid w:val="007C0E7C"/>
    <w:rsid w:val="007C114C"/>
    <w:rsid w:val="007C1277"/>
    <w:rsid w:val="007C18A0"/>
    <w:rsid w:val="007C1E51"/>
    <w:rsid w:val="007C1FBB"/>
    <w:rsid w:val="007C1FDE"/>
    <w:rsid w:val="007C2103"/>
    <w:rsid w:val="007C296C"/>
    <w:rsid w:val="007C2A93"/>
    <w:rsid w:val="007C2B9A"/>
    <w:rsid w:val="007C2CC5"/>
    <w:rsid w:val="007C2E37"/>
    <w:rsid w:val="007C31E0"/>
    <w:rsid w:val="007C34E5"/>
    <w:rsid w:val="007C35C9"/>
    <w:rsid w:val="007C35E2"/>
    <w:rsid w:val="007C39EA"/>
    <w:rsid w:val="007C3AD4"/>
    <w:rsid w:val="007C3FE7"/>
    <w:rsid w:val="007C402E"/>
    <w:rsid w:val="007C427D"/>
    <w:rsid w:val="007C43AD"/>
    <w:rsid w:val="007C43F5"/>
    <w:rsid w:val="007C4703"/>
    <w:rsid w:val="007C5423"/>
    <w:rsid w:val="007C559B"/>
    <w:rsid w:val="007C575E"/>
    <w:rsid w:val="007C6607"/>
    <w:rsid w:val="007C677A"/>
    <w:rsid w:val="007C68C1"/>
    <w:rsid w:val="007C6AE0"/>
    <w:rsid w:val="007C752A"/>
    <w:rsid w:val="007C789E"/>
    <w:rsid w:val="007C7BBC"/>
    <w:rsid w:val="007C7C75"/>
    <w:rsid w:val="007D0134"/>
    <w:rsid w:val="007D0921"/>
    <w:rsid w:val="007D0C87"/>
    <w:rsid w:val="007D0DC2"/>
    <w:rsid w:val="007D106E"/>
    <w:rsid w:val="007D1350"/>
    <w:rsid w:val="007D14D6"/>
    <w:rsid w:val="007D1705"/>
    <w:rsid w:val="007D1834"/>
    <w:rsid w:val="007D1B28"/>
    <w:rsid w:val="007D1E12"/>
    <w:rsid w:val="007D21B5"/>
    <w:rsid w:val="007D2782"/>
    <w:rsid w:val="007D2C5A"/>
    <w:rsid w:val="007D2F59"/>
    <w:rsid w:val="007D4704"/>
    <w:rsid w:val="007D483E"/>
    <w:rsid w:val="007D49AB"/>
    <w:rsid w:val="007D4B1B"/>
    <w:rsid w:val="007D4DC0"/>
    <w:rsid w:val="007D4F30"/>
    <w:rsid w:val="007D5048"/>
    <w:rsid w:val="007D55AA"/>
    <w:rsid w:val="007D58F6"/>
    <w:rsid w:val="007D5AD5"/>
    <w:rsid w:val="007D6240"/>
    <w:rsid w:val="007D6544"/>
    <w:rsid w:val="007D6562"/>
    <w:rsid w:val="007D6726"/>
    <w:rsid w:val="007D6830"/>
    <w:rsid w:val="007D6F6C"/>
    <w:rsid w:val="007D747B"/>
    <w:rsid w:val="007D7C1F"/>
    <w:rsid w:val="007D7C40"/>
    <w:rsid w:val="007D7D4F"/>
    <w:rsid w:val="007E0856"/>
    <w:rsid w:val="007E1181"/>
    <w:rsid w:val="007E1360"/>
    <w:rsid w:val="007E1C3A"/>
    <w:rsid w:val="007E1D4E"/>
    <w:rsid w:val="007E2195"/>
    <w:rsid w:val="007E255D"/>
    <w:rsid w:val="007E2D86"/>
    <w:rsid w:val="007E3266"/>
    <w:rsid w:val="007E33D9"/>
    <w:rsid w:val="007E361F"/>
    <w:rsid w:val="007E374E"/>
    <w:rsid w:val="007E3AF6"/>
    <w:rsid w:val="007E3FEC"/>
    <w:rsid w:val="007E44E5"/>
    <w:rsid w:val="007E4744"/>
    <w:rsid w:val="007E4BCD"/>
    <w:rsid w:val="007E4C12"/>
    <w:rsid w:val="007E4CDF"/>
    <w:rsid w:val="007E53FA"/>
    <w:rsid w:val="007E5F97"/>
    <w:rsid w:val="007E6390"/>
    <w:rsid w:val="007E6425"/>
    <w:rsid w:val="007E64D4"/>
    <w:rsid w:val="007E64F4"/>
    <w:rsid w:val="007E6544"/>
    <w:rsid w:val="007E657D"/>
    <w:rsid w:val="007E6C69"/>
    <w:rsid w:val="007E72C6"/>
    <w:rsid w:val="007E76FF"/>
    <w:rsid w:val="007E7976"/>
    <w:rsid w:val="007E7BB8"/>
    <w:rsid w:val="007F04D6"/>
    <w:rsid w:val="007F06BC"/>
    <w:rsid w:val="007F08C9"/>
    <w:rsid w:val="007F08E5"/>
    <w:rsid w:val="007F0E24"/>
    <w:rsid w:val="007F1516"/>
    <w:rsid w:val="007F164E"/>
    <w:rsid w:val="007F1DFE"/>
    <w:rsid w:val="007F26BE"/>
    <w:rsid w:val="007F2721"/>
    <w:rsid w:val="007F2ABC"/>
    <w:rsid w:val="007F2CBD"/>
    <w:rsid w:val="007F2CD7"/>
    <w:rsid w:val="007F2D62"/>
    <w:rsid w:val="007F2FE0"/>
    <w:rsid w:val="007F3043"/>
    <w:rsid w:val="007F34EF"/>
    <w:rsid w:val="007F3679"/>
    <w:rsid w:val="007F36A5"/>
    <w:rsid w:val="007F3961"/>
    <w:rsid w:val="007F39B6"/>
    <w:rsid w:val="007F3BDA"/>
    <w:rsid w:val="007F3CE9"/>
    <w:rsid w:val="007F3CFE"/>
    <w:rsid w:val="007F3F25"/>
    <w:rsid w:val="007F3FA4"/>
    <w:rsid w:val="007F4122"/>
    <w:rsid w:val="007F426D"/>
    <w:rsid w:val="007F42BE"/>
    <w:rsid w:val="007F43B2"/>
    <w:rsid w:val="007F479B"/>
    <w:rsid w:val="007F483C"/>
    <w:rsid w:val="007F4E08"/>
    <w:rsid w:val="007F500F"/>
    <w:rsid w:val="007F516E"/>
    <w:rsid w:val="007F5515"/>
    <w:rsid w:val="007F582B"/>
    <w:rsid w:val="007F5D9A"/>
    <w:rsid w:val="007F60D0"/>
    <w:rsid w:val="007F6276"/>
    <w:rsid w:val="007F6616"/>
    <w:rsid w:val="007F66B8"/>
    <w:rsid w:val="007F721A"/>
    <w:rsid w:val="007F7431"/>
    <w:rsid w:val="007F7CE4"/>
    <w:rsid w:val="007F7D7A"/>
    <w:rsid w:val="0080073F"/>
    <w:rsid w:val="00800967"/>
    <w:rsid w:val="008009C1"/>
    <w:rsid w:val="00800E18"/>
    <w:rsid w:val="00801702"/>
    <w:rsid w:val="00801B65"/>
    <w:rsid w:val="00801E1C"/>
    <w:rsid w:val="00801F19"/>
    <w:rsid w:val="008020F5"/>
    <w:rsid w:val="00802EF1"/>
    <w:rsid w:val="0080391C"/>
    <w:rsid w:val="00803A6F"/>
    <w:rsid w:val="00803B2F"/>
    <w:rsid w:val="00803F62"/>
    <w:rsid w:val="0080402C"/>
    <w:rsid w:val="0080403A"/>
    <w:rsid w:val="008040E5"/>
    <w:rsid w:val="00804186"/>
    <w:rsid w:val="0080428B"/>
    <w:rsid w:val="00804511"/>
    <w:rsid w:val="008046C5"/>
    <w:rsid w:val="008051EE"/>
    <w:rsid w:val="00805216"/>
    <w:rsid w:val="00805310"/>
    <w:rsid w:val="00805799"/>
    <w:rsid w:val="00805811"/>
    <w:rsid w:val="00805821"/>
    <w:rsid w:val="00806B68"/>
    <w:rsid w:val="00807456"/>
    <w:rsid w:val="0080749B"/>
    <w:rsid w:val="00807A5A"/>
    <w:rsid w:val="00810146"/>
    <w:rsid w:val="0081022B"/>
    <w:rsid w:val="00810A92"/>
    <w:rsid w:val="00810E5A"/>
    <w:rsid w:val="00810EDE"/>
    <w:rsid w:val="00810F21"/>
    <w:rsid w:val="00810FB4"/>
    <w:rsid w:val="00811296"/>
    <w:rsid w:val="008112A2"/>
    <w:rsid w:val="00811DB9"/>
    <w:rsid w:val="0081219D"/>
    <w:rsid w:val="0081219E"/>
    <w:rsid w:val="008121AB"/>
    <w:rsid w:val="0081247E"/>
    <w:rsid w:val="00812777"/>
    <w:rsid w:val="00812F0B"/>
    <w:rsid w:val="0081305D"/>
    <w:rsid w:val="00813495"/>
    <w:rsid w:val="00814263"/>
    <w:rsid w:val="0081473B"/>
    <w:rsid w:val="0081499B"/>
    <w:rsid w:val="00814AC8"/>
    <w:rsid w:val="0081519C"/>
    <w:rsid w:val="008151CD"/>
    <w:rsid w:val="00815208"/>
    <w:rsid w:val="00815218"/>
    <w:rsid w:val="00815802"/>
    <w:rsid w:val="00815841"/>
    <w:rsid w:val="00815B22"/>
    <w:rsid w:val="00815CB4"/>
    <w:rsid w:val="00815E51"/>
    <w:rsid w:val="00815FB2"/>
    <w:rsid w:val="00815FC3"/>
    <w:rsid w:val="00815FFB"/>
    <w:rsid w:val="008161EA"/>
    <w:rsid w:val="00816570"/>
    <w:rsid w:val="00816998"/>
    <w:rsid w:val="00816F3E"/>
    <w:rsid w:val="008172F2"/>
    <w:rsid w:val="00817675"/>
    <w:rsid w:val="008176D9"/>
    <w:rsid w:val="008177CD"/>
    <w:rsid w:val="00817A1D"/>
    <w:rsid w:val="008202FB"/>
    <w:rsid w:val="008206FF"/>
    <w:rsid w:val="0082072C"/>
    <w:rsid w:val="00820A6A"/>
    <w:rsid w:val="00820AFC"/>
    <w:rsid w:val="00820B40"/>
    <w:rsid w:val="00820CDD"/>
    <w:rsid w:val="00820FE2"/>
    <w:rsid w:val="00821916"/>
    <w:rsid w:val="00821A0C"/>
    <w:rsid w:val="00821BAD"/>
    <w:rsid w:val="00821D80"/>
    <w:rsid w:val="0082218F"/>
    <w:rsid w:val="00822656"/>
    <w:rsid w:val="00822B25"/>
    <w:rsid w:val="00822F0D"/>
    <w:rsid w:val="00823171"/>
    <w:rsid w:val="0082353B"/>
    <w:rsid w:val="00823BE0"/>
    <w:rsid w:val="00823BFD"/>
    <w:rsid w:val="0082410A"/>
    <w:rsid w:val="0082469D"/>
    <w:rsid w:val="00824861"/>
    <w:rsid w:val="00824899"/>
    <w:rsid w:val="0082520C"/>
    <w:rsid w:val="008252C7"/>
    <w:rsid w:val="008254FC"/>
    <w:rsid w:val="00825598"/>
    <w:rsid w:val="0082595F"/>
    <w:rsid w:val="008260CD"/>
    <w:rsid w:val="00827257"/>
    <w:rsid w:val="00830956"/>
    <w:rsid w:val="0083122D"/>
    <w:rsid w:val="0083139A"/>
    <w:rsid w:val="0083148E"/>
    <w:rsid w:val="00831BD7"/>
    <w:rsid w:val="00831C4C"/>
    <w:rsid w:val="00832564"/>
    <w:rsid w:val="00832C5F"/>
    <w:rsid w:val="008337DE"/>
    <w:rsid w:val="00833911"/>
    <w:rsid w:val="00834673"/>
    <w:rsid w:val="00834839"/>
    <w:rsid w:val="00834929"/>
    <w:rsid w:val="00834A47"/>
    <w:rsid w:val="00834F58"/>
    <w:rsid w:val="00835FA9"/>
    <w:rsid w:val="008362B0"/>
    <w:rsid w:val="00836E6D"/>
    <w:rsid w:val="00837369"/>
    <w:rsid w:val="00837753"/>
    <w:rsid w:val="008377D3"/>
    <w:rsid w:val="00837B79"/>
    <w:rsid w:val="00837D4A"/>
    <w:rsid w:val="00840030"/>
    <w:rsid w:val="00840364"/>
    <w:rsid w:val="00840B79"/>
    <w:rsid w:val="00840D8E"/>
    <w:rsid w:val="00840E10"/>
    <w:rsid w:val="0084157B"/>
    <w:rsid w:val="00841BC4"/>
    <w:rsid w:val="00841BE7"/>
    <w:rsid w:val="00841F94"/>
    <w:rsid w:val="008423A9"/>
    <w:rsid w:val="00842A1C"/>
    <w:rsid w:val="00842B3D"/>
    <w:rsid w:val="00842CAD"/>
    <w:rsid w:val="00842E4F"/>
    <w:rsid w:val="00842F08"/>
    <w:rsid w:val="00842F4C"/>
    <w:rsid w:val="00843AEC"/>
    <w:rsid w:val="00844295"/>
    <w:rsid w:val="008443D9"/>
    <w:rsid w:val="00844A5E"/>
    <w:rsid w:val="00844C48"/>
    <w:rsid w:val="0084571A"/>
    <w:rsid w:val="008457D5"/>
    <w:rsid w:val="0084629B"/>
    <w:rsid w:val="0084679C"/>
    <w:rsid w:val="00846B71"/>
    <w:rsid w:val="00846DA9"/>
    <w:rsid w:val="00847241"/>
    <w:rsid w:val="008475C9"/>
    <w:rsid w:val="00847ABD"/>
    <w:rsid w:val="00847AE9"/>
    <w:rsid w:val="00847BAB"/>
    <w:rsid w:val="008503E1"/>
    <w:rsid w:val="0085045F"/>
    <w:rsid w:val="00850833"/>
    <w:rsid w:val="008508EC"/>
    <w:rsid w:val="0085099D"/>
    <w:rsid w:val="00850CEC"/>
    <w:rsid w:val="00850D8B"/>
    <w:rsid w:val="0085124B"/>
    <w:rsid w:val="008512C6"/>
    <w:rsid w:val="008514C9"/>
    <w:rsid w:val="00851719"/>
    <w:rsid w:val="00851A8A"/>
    <w:rsid w:val="00851B57"/>
    <w:rsid w:val="00851DCD"/>
    <w:rsid w:val="00851E92"/>
    <w:rsid w:val="00852473"/>
    <w:rsid w:val="00852548"/>
    <w:rsid w:val="008525AD"/>
    <w:rsid w:val="00852B39"/>
    <w:rsid w:val="00852B63"/>
    <w:rsid w:val="00852C22"/>
    <w:rsid w:val="0085348E"/>
    <w:rsid w:val="008534D0"/>
    <w:rsid w:val="0085364E"/>
    <w:rsid w:val="0085367B"/>
    <w:rsid w:val="0085375E"/>
    <w:rsid w:val="008537FB"/>
    <w:rsid w:val="008538D9"/>
    <w:rsid w:val="00853A8E"/>
    <w:rsid w:val="00853BB6"/>
    <w:rsid w:val="00854058"/>
    <w:rsid w:val="0085405B"/>
    <w:rsid w:val="00854335"/>
    <w:rsid w:val="00854CC9"/>
    <w:rsid w:val="00854DF0"/>
    <w:rsid w:val="008552FC"/>
    <w:rsid w:val="00855F92"/>
    <w:rsid w:val="00856228"/>
    <w:rsid w:val="00856260"/>
    <w:rsid w:val="008564A4"/>
    <w:rsid w:val="008567F1"/>
    <w:rsid w:val="008568C8"/>
    <w:rsid w:val="00856933"/>
    <w:rsid w:val="00856D51"/>
    <w:rsid w:val="008576CB"/>
    <w:rsid w:val="00857BCE"/>
    <w:rsid w:val="00857FB0"/>
    <w:rsid w:val="0086037D"/>
    <w:rsid w:val="00860691"/>
    <w:rsid w:val="00860E44"/>
    <w:rsid w:val="008610E8"/>
    <w:rsid w:val="00861417"/>
    <w:rsid w:val="00861714"/>
    <w:rsid w:val="008619C1"/>
    <w:rsid w:val="00861AFB"/>
    <w:rsid w:val="008627A2"/>
    <w:rsid w:val="008627C2"/>
    <w:rsid w:val="0086291D"/>
    <w:rsid w:val="008629A2"/>
    <w:rsid w:val="00862E60"/>
    <w:rsid w:val="00862F42"/>
    <w:rsid w:val="00863144"/>
    <w:rsid w:val="00863491"/>
    <w:rsid w:val="00863941"/>
    <w:rsid w:val="00863D13"/>
    <w:rsid w:val="00863D4C"/>
    <w:rsid w:val="00863E7C"/>
    <w:rsid w:val="00864009"/>
    <w:rsid w:val="0086416E"/>
    <w:rsid w:val="00864634"/>
    <w:rsid w:val="008650CF"/>
    <w:rsid w:val="00865ADC"/>
    <w:rsid w:val="00865EFB"/>
    <w:rsid w:val="00865FF9"/>
    <w:rsid w:val="008667BE"/>
    <w:rsid w:val="00866B4E"/>
    <w:rsid w:val="00866BD3"/>
    <w:rsid w:val="0086708E"/>
    <w:rsid w:val="0086723C"/>
    <w:rsid w:val="00867279"/>
    <w:rsid w:val="0086756A"/>
    <w:rsid w:val="0086784E"/>
    <w:rsid w:val="008678B4"/>
    <w:rsid w:val="00867AAE"/>
    <w:rsid w:val="0087005E"/>
    <w:rsid w:val="0087037D"/>
    <w:rsid w:val="008706F2"/>
    <w:rsid w:val="00870797"/>
    <w:rsid w:val="00870871"/>
    <w:rsid w:val="008709ED"/>
    <w:rsid w:val="00870AF0"/>
    <w:rsid w:val="0087107B"/>
    <w:rsid w:val="008713FD"/>
    <w:rsid w:val="008716C9"/>
    <w:rsid w:val="00871A56"/>
    <w:rsid w:val="00871C4A"/>
    <w:rsid w:val="00871D62"/>
    <w:rsid w:val="00871F24"/>
    <w:rsid w:val="008721DB"/>
    <w:rsid w:val="00872C75"/>
    <w:rsid w:val="00873021"/>
    <w:rsid w:val="00873133"/>
    <w:rsid w:val="008731C6"/>
    <w:rsid w:val="008736E4"/>
    <w:rsid w:val="00873B2B"/>
    <w:rsid w:val="0087407E"/>
    <w:rsid w:val="00874659"/>
    <w:rsid w:val="008749CF"/>
    <w:rsid w:val="00874B28"/>
    <w:rsid w:val="00874C37"/>
    <w:rsid w:val="00874EB9"/>
    <w:rsid w:val="00875033"/>
    <w:rsid w:val="00875359"/>
    <w:rsid w:val="00875A2E"/>
    <w:rsid w:val="00875E57"/>
    <w:rsid w:val="00875FAD"/>
    <w:rsid w:val="00876181"/>
    <w:rsid w:val="00876242"/>
    <w:rsid w:val="00876388"/>
    <w:rsid w:val="008768C0"/>
    <w:rsid w:val="00877051"/>
    <w:rsid w:val="008770C4"/>
    <w:rsid w:val="008774EC"/>
    <w:rsid w:val="00877513"/>
    <w:rsid w:val="0087760F"/>
    <w:rsid w:val="00877BA7"/>
    <w:rsid w:val="00877D80"/>
    <w:rsid w:val="00877EFF"/>
    <w:rsid w:val="00877F45"/>
    <w:rsid w:val="00880A4D"/>
    <w:rsid w:val="00880C30"/>
    <w:rsid w:val="00880C65"/>
    <w:rsid w:val="00880E64"/>
    <w:rsid w:val="00881072"/>
    <w:rsid w:val="0088155A"/>
    <w:rsid w:val="00881801"/>
    <w:rsid w:val="008821F5"/>
    <w:rsid w:val="008824BD"/>
    <w:rsid w:val="008824F8"/>
    <w:rsid w:val="008826D7"/>
    <w:rsid w:val="00882AF6"/>
    <w:rsid w:val="0088310B"/>
    <w:rsid w:val="008837A7"/>
    <w:rsid w:val="00883ABC"/>
    <w:rsid w:val="00883E20"/>
    <w:rsid w:val="00884497"/>
    <w:rsid w:val="00884794"/>
    <w:rsid w:val="00884BCC"/>
    <w:rsid w:val="00884F52"/>
    <w:rsid w:val="00885A94"/>
    <w:rsid w:val="00886461"/>
    <w:rsid w:val="00886647"/>
    <w:rsid w:val="00886827"/>
    <w:rsid w:val="00886892"/>
    <w:rsid w:val="00886A95"/>
    <w:rsid w:val="00886D2E"/>
    <w:rsid w:val="00886FAE"/>
    <w:rsid w:val="00887219"/>
    <w:rsid w:val="0088724B"/>
    <w:rsid w:val="00887410"/>
    <w:rsid w:val="00887753"/>
    <w:rsid w:val="0088775D"/>
    <w:rsid w:val="00887807"/>
    <w:rsid w:val="00890111"/>
    <w:rsid w:val="00890598"/>
    <w:rsid w:val="00890F31"/>
    <w:rsid w:val="00891083"/>
    <w:rsid w:val="0089132F"/>
    <w:rsid w:val="0089139A"/>
    <w:rsid w:val="00891407"/>
    <w:rsid w:val="00891697"/>
    <w:rsid w:val="008922B7"/>
    <w:rsid w:val="00892AC9"/>
    <w:rsid w:val="00893261"/>
    <w:rsid w:val="0089332A"/>
    <w:rsid w:val="008933D2"/>
    <w:rsid w:val="00893401"/>
    <w:rsid w:val="00893519"/>
    <w:rsid w:val="0089361B"/>
    <w:rsid w:val="00893782"/>
    <w:rsid w:val="00893784"/>
    <w:rsid w:val="00893B89"/>
    <w:rsid w:val="0089457F"/>
    <w:rsid w:val="008946F4"/>
    <w:rsid w:val="00894D7B"/>
    <w:rsid w:val="00894E7B"/>
    <w:rsid w:val="00894EAF"/>
    <w:rsid w:val="008950F2"/>
    <w:rsid w:val="008952FC"/>
    <w:rsid w:val="00895C68"/>
    <w:rsid w:val="00896A1D"/>
    <w:rsid w:val="00896DC8"/>
    <w:rsid w:val="00897218"/>
    <w:rsid w:val="00897420"/>
    <w:rsid w:val="00897674"/>
    <w:rsid w:val="00897711"/>
    <w:rsid w:val="00897A36"/>
    <w:rsid w:val="00897D3B"/>
    <w:rsid w:val="008A0536"/>
    <w:rsid w:val="008A0B36"/>
    <w:rsid w:val="008A1111"/>
    <w:rsid w:val="008A1998"/>
    <w:rsid w:val="008A1EF4"/>
    <w:rsid w:val="008A22E4"/>
    <w:rsid w:val="008A2347"/>
    <w:rsid w:val="008A263F"/>
    <w:rsid w:val="008A2AA5"/>
    <w:rsid w:val="008A2CDE"/>
    <w:rsid w:val="008A36DD"/>
    <w:rsid w:val="008A39A0"/>
    <w:rsid w:val="008A3BE1"/>
    <w:rsid w:val="008A3D50"/>
    <w:rsid w:val="008A3E0A"/>
    <w:rsid w:val="008A3E25"/>
    <w:rsid w:val="008A4368"/>
    <w:rsid w:val="008A4F28"/>
    <w:rsid w:val="008A5791"/>
    <w:rsid w:val="008A57A2"/>
    <w:rsid w:val="008A5EF9"/>
    <w:rsid w:val="008A6206"/>
    <w:rsid w:val="008A6413"/>
    <w:rsid w:val="008A6558"/>
    <w:rsid w:val="008A6C2B"/>
    <w:rsid w:val="008A71C9"/>
    <w:rsid w:val="008A7E4C"/>
    <w:rsid w:val="008A7FB7"/>
    <w:rsid w:val="008B0035"/>
    <w:rsid w:val="008B0730"/>
    <w:rsid w:val="008B0B49"/>
    <w:rsid w:val="008B0CB1"/>
    <w:rsid w:val="008B0CB9"/>
    <w:rsid w:val="008B1270"/>
    <w:rsid w:val="008B1371"/>
    <w:rsid w:val="008B1947"/>
    <w:rsid w:val="008B2582"/>
    <w:rsid w:val="008B2821"/>
    <w:rsid w:val="008B2B03"/>
    <w:rsid w:val="008B2E0A"/>
    <w:rsid w:val="008B3434"/>
    <w:rsid w:val="008B35FE"/>
    <w:rsid w:val="008B36B1"/>
    <w:rsid w:val="008B4192"/>
    <w:rsid w:val="008B4533"/>
    <w:rsid w:val="008B46D9"/>
    <w:rsid w:val="008B48B6"/>
    <w:rsid w:val="008B4B02"/>
    <w:rsid w:val="008B4B26"/>
    <w:rsid w:val="008B4F7E"/>
    <w:rsid w:val="008B51D9"/>
    <w:rsid w:val="008B5E97"/>
    <w:rsid w:val="008B5FBE"/>
    <w:rsid w:val="008B60BA"/>
    <w:rsid w:val="008B6273"/>
    <w:rsid w:val="008B6367"/>
    <w:rsid w:val="008B65D7"/>
    <w:rsid w:val="008B6606"/>
    <w:rsid w:val="008B6D72"/>
    <w:rsid w:val="008B6E76"/>
    <w:rsid w:val="008B72B2"/>
    <w:rsid w:val="008B73A9"/>
    <w:rsid w:val="008B73B7"/>
    <w:rsid w:val="008B7F60"/>
    <w:rsid w:val="008B7F7A"/>
    <w:rsid w:val="008C13A6"/>
    <w:rsid w:val="008C1FD7"/>
    <w:rsid w:val="008C2061"/>
    <w:rsid w:val="008C206E"/>
    <w:rsid w:val="008C21F6"/>
    <w:rsid w:val="008C230B"/>
    <w:rsid w:val="008C26BB"/>
    <w:rsid w:val="008C27AC"/>
    <w:rsid w:val="008C29DC"/>
    <w:rsid w:val="008C2C16"/>
    <w:rsid w:val="008C3081"/>
    <w:rsid w:val="008C3308"/>
    <w:rsid w:val="008C3986"/>
    <w:rsid w:val="008C3987"/>
    <w:rsid w:val="008C3C3F"/>
    <w:rsid w:val="008C440D"/>
    <w:rsid w:val="008C452B"/>
    <w:rsid w:val="008C4954"/>
    <w:rsid w:val="008C4FB0"/>
    <w:rsid w:val="008C5580"/>
    <w:rsid w:val="008C5689"/>
    <w:rsid w:val="008C58E1"/>
    <w:rsid w:val="008C6211"/>
    <w:rsid w:val="008C6466"/>
    <w:rsid w:val="008C67CC"/>
    <w:rsid w:val="008C6922"/>
    <w:rsid w:val="008C76EA"/>
    <w:rsid w:val="008C7874"/>
    <w:rsid w:val="008C7B72"/>
    <w:rsid w:val="008C7FEC"/>
    <w:rsid w:val="008D00CA"/>
    <w:rsid w:val="008D058C"/>
    <w:rsid w:val="008D0796"/>
    <w:rsid w:val="008D0BAF"/>
    <w:rsid w:val="008D0DE9"/>
    <w:rsid w:val="008D14C9"/>
    <w:rsid w:val="008D16A4"/>
    <w:rsid w:val="008D18F8"/>
    <w:rsid w:val="008D1946"/>
    <w:rsid w:val="008D1C85"/>
    <w:rsid w:val="008D1E4E"/>
    <w:rsid w:val="008D209C"/>
    <w:rsid w:val="008D24ED"/>
    <w:rsid w:val="008D2B23"/>
    <w:rsid w:val="008D2C40"/>
    <w:rsid w:val="008D33B1"/>
    <w:rsid w:val="008D46DF"/>
    <w:rsid w:val="008D476D"/>
    <w:rsid w:val="008D4C2B"/>
    <w:rsid w:val="008D4F98"/>
    <w:rsid w:val="008D5016"/>
    <w:rsid w:val="008D5429"/>
    <w:rsid w:val="008D5F13"/>
    <w:rsid w:val="008D60CF"/>
    <w:rsid w:val="008D66A6"/>
    <w:rsid w:val="008D6D61"/>
    <w:rsid w:val="008D71DE"/>
    <w:rsid w:val="008D71FC"/>
    <w:rsid w:val="008D7AB5"/>
    <w:rsid w:val="008E0174"/>
    <w:rsid w:val="008E0524"/>
    <w:rsid w:val="008E052A"/>
    <w:rsid w:val="008E0BD1"/>
    <w:rsid w:val="008E1385"/>
    <w:rsid w:val="008E140B"/>
    <w:rsid w:val="008E143A"/>
    <w:rsid w:val="008E1460"/>
    <w:rsid w:val="008E14F1"/>
    <w:rsid w:val="008E176E"/>
    <w:rsid w:val="008E1828"/>
    <w:rsid w:val="008E21F5"/>
    <w:rsid w:val="008E23F7"/>
    <w:rsid w:val="008E28FE"/>
    <w:rsid w:val="008E2976"/>
    <w:rsid w:val="008E2B72"/>
    <w:rsid w:val="008E2C91"/>
    <w:rsid w:val="008E2D1B"/>
    <w:rsid w:val="008E33E7"/>
    <w:rsid w:val="008E3DE9"/>
    <w:rsid w:val="008E3F37"/>
    <w:rsid w:val="008E41C6"/>
    <w:rsid w:val="008E42BF"/>
    <w:rsid w:val="008E449F"/>
    <w:rsid w:val="008E528D"/>
    <w:rsid w:val="008E52D9"/>
    <w:rsid w:val="008E5400"/>
    <w:rsid w:val="008E583F"/>
    <w:rsid w:val="008E585A"/>
    <w:rsid w:val="008E5BBB"/>
    <w:rsid w:val="008E6C55"/>
    <w:rsid w:val="008E6E16"/>
    <w:rsid w:val="008E6FD6"/>
    <w:rsid w:val="008E7418"/>
    <w:rsid w:val="008E75D3"/>
    <w:rsid w:val="008E7B2E"/>
    <w:rsid w:val="008E7EE7"/>
    <w:rsid w:val="008F0168"/>
    <w:rsid w:val="008F05EA"/>
    <w:rsid w:val="008F0C57"/>
    <w:rsid w:val="008F0C9C"/>
    <w:rsid w:val="008F0CFD"/>
    <w:rsid w:val="008F0DE7"/>
    <w:rsid w:val="008F0F46"/>
    <w:rsid w:val="008F1536"/>
    <w:rsid w:val="008F1635"/>
    <w:rsid w:val="008F16EC"/>
    <w:rsid w:val="008F17B9"/>
    <w:rsid w:val="008F1952"/>
    <w:rsid w:val="008F1A91"/>
    <w:rsid w:val="008F2087"/>
    <w:rsid w:val="008F28CA"/>
    <w:rsid w:val="008F2F52"/>
    <w:rsid w:val="008F410E"/>
    <w:rsid w:val="008F4198"/>
    <w:rsid w:val="008F4430"/>
    <w:rsid w:val="008F4598"/>
    <w:rsid w:val="008F4CC3"/>
    <w:rsid w:val="008F555D"/>
    <w:rsid w:val="008F5C6E"/>
    <w:rsid w:val="008F6097"/>
    <w:rsid w:val="008F6221"/>
    <w:rsid w:val="008F6669"/>
    <w:rsid w:val="008F6AD1"/>
    <w:rsid w:val="008F70F6"/>
    <w:rsid w:val="008F7218"/>
    <w:rsid w:val="008F72B1"/>
    <w:rsid w:val="008F774C"/>
    <w:rsid w:val="008F7C41"/>
    <w:rsid w:val="008F7E1F"/>
    <w:rsid w:val="008F7F28"/>
    <w:rsid w:val="00900607"/>
    <w:rsid w:val="009006BC"/>
    <w:rsid w:val="009009DC"/>
    <w:rsid w:val="00900A0D"/>
    <w:rsid w:val="00900F5C"/>
    <w:rsid w:val="00901444"/>
    <w:rsid w:val="0090162E"/>
    <w:rsid w:val="009018B7"/>
    <w:rsid w:val="00901AF9"/>
    <w:rsid w:val="00902495"/>
    <w:rsid w:val="00902C40"/>
    <w:rsid w:val="00902C8F"/>
    <w:rsid w:val="00903326"/>
    <w:rsid w:val="0090370C"/>
    <w:rsid w:val="00903921"/>
    <w:rsid w:val="00903C2F"/>
    <w:rsid w:val="0090442B"/>
    <w:rsid w:val="009047C1"/>
    <w:rsid w:val="00904D15"/>
    <w:rsid w:val="00904FF3"/>
    <w:rsid w:val="0090507D"/>
    <w:rsid w:val="009051BD"/>
    <w:rsid w:val="00905911"/>
    <w:rsid w:val="00905A1E"/>
    <w:rsid w:val="00905A9D"/>
    <w:rsid w:val="00905ABF"/>
    <w:rsid w:val="00905AED"/>
    <w:rsid w:val="00905B0F"/>
    <w:rsid w:val="00905E88"/>
    <w:rsid w:val="00905EC5"/>
    <w:rsid w:val="00905F5A"/>
    <w:rsid w:val="009060E7"/>
    <w:rsid w:val="00906791"/>
    <w:rsid w:val="00906878"/>
    <w:rsid w:val="009071DE"/>
    <w:rsid w:val="00907219"/>
    <w:rsid w:val="00907DB6"/>
    <w:rsid w:val="00910312"/>
    <w:rsid w:val="009103F8"/>
    <w:rsid w:val="00910720"/>
    <w:rsid w:val="00910A1A"/>
    <w:rsid w:val="00911001"/>
    <w:rsid w:val="009110D5"/>
    <w:rsid w:val="00911108"/>
    <w:rsid w:val="0091121F"/>
    <w:rsid w:val="009112D5"/>
    <w:rsid w:val="00911D29"/>
    <w:rsid w:val="0091234D"/>
    <w:rsid w:val="0091248D"/>
    <w:rsid w:val="00912668"/>
    <w:rsid w:val="00912E0D"/>
    <w:rsid w:val="00912E2D"/>
    <w:rsid w:val="00913926"/>
    <w:rsid w:val="00913B1A"/>
    <w:rsid w:val="00913B82"/>
    <w:rsid w:val="00913BA1"/>
    <w:rsid w:val="0091448B"/>
    <w:rsid w:val="00914BEF"/>
    <w:rsid w:val="00914EF6"/>
    <w:rsid w:val="00915590"/>
    <w:rsid w:val="00915B26"/>
    <w:rsid w:val="00915DDA"/>
    <w:rsid w:val="009168B5"/>
    <w:rsid w:val="00916E86"/>
    <w:rsid w:val="00917181"/>
    <w:rsid w:val="00917B98"/>
    <w:rsid w:val="00917F71"/>
    <w:rsid w:val="0092000A"/>
    <w:rsid w:val="0092014D"/>
    <w:rsid w:val="009204F5"/>
    <w:rsid w:val="009206AC"/>
    <w:rsid w:val="00920E0C"/>
    <w:rsid w:val="00920F20"/>
    <w:rsid w:val="00921474"/>
    <w:rsid w:val="009219F7"/>
    <w:rsid w:val="00921EEF"/>
    <w:rsid w:val="00921F64"/>
    <w:rsid w:val="00921FC1"/>
    <w:rsid w:val="009226C3"/>
    <w:rsid w:val="00922714"/>
    <w:rsid w:val="00922AFE"/>
    <w:rsid w:val="00922EDB"/>
    <w:rsid w:val="0092373B"/>
    <w:rsid w:val="00923B13"/>
    <w:rsid w:val="00923C4E"/>
    <w:rsid w:val="00924420"/>
    <w:rsid w:val="009244A0"/>
    <w:rsid w:val="009244BF"/>
    <w:rsid w:val="00924829"/>
    <w:rsid w:val="00925102"/>
    <w:rsid w:val="009251B4"/>
    <w:rsid w:val="00925B19"/>
    <w:rsid w:val="00925C46"/>
    <w:rsid w:val="00925CD9"/>
    <w:rsid w:val="00925E05"/>
    <w:rsid w:val="009266E2"/>
    <w:rsid w:val="00926734"/>
    <w:rsid w:val="0092680D"/>
    <w:rsid w:val="00926852"/>
    <w:rsid w:val="00926AE7"/>
    <w:rsid w:val="00926B3E"/>
    <w:rsid w:val="00926D25"/>
    <w:rsid w:val="0092701C"/>
    <w:rsid w:val="0092735A"/>
    <w:rsid w:val="009279EB"/>
    <w:rsid w:val="00927CD8"/>
    <w:rsid w:val="00930400"/>
    <w:rsid w:val="0093067A"/>
    <w:rsid w:val="00931669"/>
    <w:rsid w:val="00931774"/>
    <w:rsid w:val="00932408"/>
    <w:rsid w:val="00932668"/>
    <w:rsid w:val="00932678"/>
    <w:rsid w:val="00932CD3"/>
    <w:rsid w:val="00932D2D"/>
    <w:rsid w:val="00932DEC"/>
    <w:rsid w:val="00932E60"/>
    <w:rsid w:val="00932FBF"/>
    <w:rsid w:val="009331EB"/>
    <w:rsid w:val="009333C3"/>
    <w:rsid w:val="009339A2"/>
    <w:rsid w:val="009339B1"/>
    <w:rsid w:val="00933BA9"/>
    <w:rsid w:val="00933EBC"/>
    <w:rsid w:val="00933F8C"/>
    <w:rsid w:val="00933FDA"/>
    <w:rsid w:val="00934C61"/>
    <w:rsid w:val="0093512C"/>
    <w:rsid w:val="009355E8"/>
    <w:rsid w:val="00935B7F"/>
    <w:rsid w:val="00936709"/>
    <w:rsid w:val="00937BA5"/>
    <w:rsid w:val="00940069"/>
    <w:rsid w:val="0094044D"/>
    <w:rsid w:val="0094057D"/>
    <w:rsid w:val="00940764"/>
    <w:rsid w:val="00940C74"/>
    <w:rsid w:val="00941558"/>
    <w:rsid w:val="00941CD4"/>
    <w:rsid w:val="0094234B"/>
    <w:rsid w:val="00942550"/>
    <w:rsid w:val="00942559"/>
    <w:rsid w:val="00942B95"/>
    <w:rsid w:val="009435FF"/>
    <w:rsid w:val="0094362B"/>
    <w:rsid w:val="00943991"/>
    <w:rsid w:val="009440B1"/>
    <w:rsid w:val="00944391"/>
    <w:rsid w:val="00944830"/>
    <w:rsid w:val="009449E5"/>
    <w:rsid w:val="00944DED"/>
    <w:rsid w:val="00945782"/>
    <w:rsid w:val="00945D51"/>
    <w:rsid w:val="009464BD"/>
    <w:rsid w:val="009465FA"/>
    <w:rsid w:val="009467EE"/>
    <w:rsid w:val="00946A68"/>
    <w:rsid w:val="00946D7D"/>
    <w:rsid w:val="009474F9"/>
    <w:rsid w:val="009475BE"/>
    <w:rsid w:val="00947EB8"/>
    <w:rsid w:val="00950883"/>
    <w:rsid w:val="00950897"/>
    <w:rsid w:val="00950B76"/>
    <w:rsid w:val="00950BA7"/>
    <w:rsid w:val="00950E8D"/>
    <w:rsid w:val="009513DF"/>
    <w:rsid w:val="0095145A"/>
    <w:rsid w:val="00952753"/>
    <w:rsid w:val="00952760"/>
    <w:rsid w:val="00952CFD"/>
    <w:rsid w:val="00952F9E"/>
    <w:rsid w:val="00953B22"/>
    <w:rsid w:val="0095421C"/>
    <w:rsid w:val="009542BF"/>
    <w:rsid w:val="00954467"/>
    <w:rsid w:val="009547A5"/>
    <w:rsid w:val="00955364"/>
    <w:rsid w:val="009558CB"/>
    <w:rsid w:val="00955B08"/>
    <w:rsid w:val="00955CDC"/>
    <w:rsid w:val="00955EB0"/>
    <w:rsid w:val="00956051"/>
    <w:rsid w:val="009565CC"/>
    <w:rsid w:val="009569A5"/>
    <w:rsid w:val="00956DB4"/>
    <w:rsid w:val="009577E3"/>
    <w:rsid w:val="00957820"/>
    <w:rsid w:val="00957C05"/>
    <w:rsid w:val="00957C91"/>
    <w:rsid w:val="00957EA5"/>
    <w:rsid w:val="00960347"/>
    <w:rsid w:val="009605D4"/>
    <w:rsid w:val="00960DE8"/>
    <w:rsid w:val="00960F87"/>
    <w:rsid w:val="00960FF0"/>
    <w:rsid w:val="009612C1"/>
    <w:rsid w:val="0096133A"/>
    <w:rsid w:val="009613AD"/>
    <w:rsid w:val="0096182A"/>
    <w:rsid w:val="00961A1C"/>
    <w:rsid w:val="00961A80"/>
    <w:rsid w:val="00961A97"/>
    <w:rsid w:val="009622AB"/>
    <w:rsid w:val="00962337"/>
    <w:rsid w:val="00962793"/>
    <w:rsid w:val="009627E0"/>
    <w:rsid w:val="00962838"/>
    <w:rsid w:val="00962DFB"/>
    <w:rsid w:val="00963109"/>
    <w:rsid w:val="009631C3"/>
    <w:rsid w:val="00963301"/>
    <w:rsid w:val="0096379A"/>
    <w:rsid w:val="00964208"/>
    <w:rsid w:val="009642F1"/>
    <w:rsid w:val="0096474D"/>
    <w:rsid w:val="00964D77"/>
    <w:rsid w:val="00965931"/>
    <w:rsid w:val="00965AEB"/>
    <w:rsid w:val="00965B93"/>
    <w:rsid w:val="00965F46"/>
    <w:rsid w:val="0096608B"/>
    <w:rsid w:val="00966A52"/>
    <w:rsid w:val="00966DC2"/>
    <w:rsid w:val="00966ED3"/>
    <w:rsid w:val="00966FDF"/>
    <w:rsid w:val="00967248"/>
    <w:rsid w:val="0096767D"/>
    <w:rsid w:val="00967D72"/>
    <w:rsid w:val="00970083"/>
    <w:rsid w:val="009707C8"/>
    <w:rsid w:val="00970B55"/>
    <w:rsid w:val="00970B70"/>
    <w:rsid w:val="00970CA0"/>
    <w:rsid w:val="00970FB7"/>
    <w:rsid w:val="0097192A"/>
    <w:rsid w:val="00971B66"/>
    <w:rsid w:val="00971B9A"/>
    <w:rsid w:val="00971D11"/>
    <w:rsid w:val="00971DC9"/>
    <w:rsid w:val="00971EDE"/>
    <w:rsid w:val="00972001"/>
    <w:rsid w:val="00972464"/>
    <w:rsid w:val="00972CFE"/>
    <w:rsid w:val="00973585"/>
    <w:rsid w:val="00973925"/>
    <w:rsid w:val="00973AE7"/>
    <w:rsid w:val="00973B4B"/>
    <w:rsid w:val="00973E53"/>
    <w:rsid w:val="00974148"/>
    <w:rsid w:val="00974649"/>
    <w:rsid w:val="009747C4"/>
    <w:rsid w:val="00974BB4"/>
    <w:rsid w:val="00974DAE"/>
    <w:rsid w:val="00975273"/>
    <w:rsid w:val="00975822"/>
    <w:rsid w:val="00975EC2"/>
    <w:rsid w:val="00975EE5"/>
    <w:rsid w:val="009761ED"/>
    <w:rsid w:val="00976344"/>
    <w:rsid w:val="0097655D"/>
    <w:rsid w:val="0097665D"/>
    <w:rsid w:val="0097666D"/>
    <w:rsid w:val="009769E4"/>
    <w:rsid w:val="00976C29"/>
    <w:rsid w:val="00976FA7"/>
    <w:rsid w:val="0097714D"/>
    <w:rsid w:val="009771B3"/>
    <w:rsid w:val="00977487"/>
    <w:rsid w:val="009774FF"/>
    <w:rsid w:val="0097758D"/>
    <w:rsid w:val="0097794F"/>
    <w:rsid w:val="00977B13"/>
    <w:rsid w:val="00977BA7"/>
    <w:rsid w:val="00977CC5"/>
    <w:rsid w:val="009802EA"/>
    <w:rsid w:val="00980546"/>
    <w:rsid w:val="0098056A"/>
    <w:rsid w:val="009808EA"/>
    <w:rsid w:val="00981349"/>
    <w:rsid w:val="009818B8"/>
    <w:rsid w:val="009819AC"/>
    <w:rsid w:val="00981BE0"/>
    <w:rsid w:val="00981DC1"/>
    <w:rsid w:val="00981EFA"/>
    <w:rsid w:val="0098205F"/>
    <w:rsid w:val="009821EF"/>
    <w:rsid w:val="00982A45"/>
    <w:rsid w:val="00983045"/>
    <w:rsid w:val="009832B9"/>
    <w:rsid w:val="009833A8"/>
    <w:rsid w:val="009833C9"/>
    <w:rsid w:val="00983B9D"/>
    <w:rsid w:val="00983BFC"/>
    <w:rsid w:val="0098440C"/>
    <w:rsid w:val="0098470B"/>
    <w:rsid w:val="00984938"/>
    <w:rsid w:val="0098526A"/>
    <w:rsid w:val="00985529"/>
    <w:rsid w:val="00985669"/>
    <w:rsid w:val="00985FCA"/>
    <w:rsid w:val="0098669F"/>
    <w:rsid w:val="009867A8"/>
    <w:rsid w:val="00986F3D"/>
    <w:rsid w:val="00987239"/>
    <w:rsid w:val="0098738E"/>
    <w:rsid w:val="00987F9A"/>
    <w:rsid w:val="00990690"/>
    <w:rsid w:val="00990957"/>
    <w:rsid w:val="009911ED"/>
    <w:rsid w:val="009915BC"/>
    <w:rsid w:val="00991890"/>
    <w:rsid w:val="009919AE"/>
    <w:rsid w:val="009919EF"/>
    <w:rsid w:val="00991A45"/>
    <w:rsid w:val="0099239F"/>
    <w:rsid w:val="009927B8"/>
    <w:rsid w:val="009927D3"/>
    <w:rsid w:val="00992AC0"/>
    <w:rsid w:val="00992E54"/>
    <w:rsid w:val="00992F4B"/>
    <w:rsid w:val="00993169"/>
    <w:rsid w:val="009933CB"/>
    <w:rsid w:val="00993452"/>
    <w:rsid w:val="009935B0"/>
    <w:rsid w:val="0099379D"/>
    <w:rsid w:val="00993822"/>
    <w:rsid w:val="00993951"/>
    <w:rsid w:val="00993B35"/>
    <w:rsid w:val="00993BEB"/>
    <w:rsid w:val="00993C0E"/>
    <w:rsid w:val="00994023"/>
    <w:rsid w:val="00994286"/>
    <w:rsid w:val="009947AB"/>
    <w:rsid w:val="00994B96"/>
    <w:rsid w:val="00994BFF"/>
    <w:rsid w:val="00994DCC"/>
    <w:rsid w:val="00994E95"/>
    <w:rsid w:val="0099520B"/>
    <w:rsid w:val="009957A0"/>
    <w:rsid w:val="00995A49"/>
    <w:rsid w:val="00995AA6"/>
    <w:rsid w:val="0099622F"/>
    <w:rsid w:val="009966A8"/>
    <w:rsid w:val="00996EC8"/>
    <w:rsid w:val="00997249"/>
    <w:rsid w:val="009977EB"/>
    <w:rsid w:val="0099791F"/>
    <w:rsid w:val="00997DA3"/>
    <w:rsid w:val="00997FBB"/>
    <w:rsid w:val="009A0198"/>
    <w:rsid w:val="009A04CA"/>
    <w:rsid w:val="009A0881"/>
    <w:rsid w:val="009A09D8"/>
    <w:rsid w:val="009A0DC0"/>
    <w:rsid w:val="009A0DE4"/>
    <w:rsid w:val="009A10B5"/>
    <w:rsid w:val="009A11E6"/>
    <w:rsid w:val="009A1A14"/>
    <w:rsid w:val="009A2888"/>
    <w:rsid w:val="009A3198"/>
    <w:rsid w:val="009A3428"/>
    <w:rsid w:val="009A36EA"/>
    <w:rsid w:val="009A3852"/>
    <w:rsid w:val="009A3AE0"/>
    <w:rsid w:val="009A3BED"/>
    <w:rsid w:val="009A3D36"/>
    <w:rsid w:val="009A445E"/>
    <w:rsid w:val="009A48E4"/>
    <w:rsid w:val="009A4F3B"/>
    <w:rsid w:val="009A51AB"/>
    <w:rsid w:val="009A52B6"/>
    <w:rsid w:val="009A5473"/>
    <w:rsid w:val="009A5602"/>
    <w:rsid w:val="009A5649"/>
    <w:rsid w:val="009A5B37"/>
    <w:rsid w:val="009A5C24"/>
    <w:rsid w:val="009A61F4"/>
    <w:rsid w:val="009A630B"/>
    <w:rsid w:val="009A682F"/>
    <w:rsid w:val="009A6936"/>
    <w:rsid w:val="009A6D33"/>
    <w:rsid w:val="009A6FAB"/>
    <w:rsid w:val="009A715D"/>
    <w:rsid w:val="009A7244"/>
    <w:rsid w:val="009A759A"/>
    <w:rsid w:val="009A76CE"/>
    <w:rsid w:val="009A7A41"/>
    <w:rsid w:val="009A7D05"/>
    <w:rsid w:val="009A7EBE"/>
    <w:rsid w:val="009B09D8"/>
    <w:rsid w:val="009B0B0E"/>
    <w:rsid w:val="009B0B86"/>
    <w:rsid w:val="009B18F4"/>
    <w:rsid w:val="009B195C"/>
    <w:rsid w:val="009B19B6"/>
    <w:rsid w:val="009B1A74"/>
    <w:rsid w:val="009B1BDC"/>
    <w:rsid w:val="009B1EFB"/>
    <w:rsid w:val="009B2039"/>
    <w:rsid w:val="009B227A"/>
    <w:rsid w:val="009B2319"/>
    <w:rsid w:val="009B2425"/>
    <w:rsid w:val="009B2465"/>
    <w:rsid w:val="009B2791"/>
    <w:rsid w:val="009B2CFB"/>
    <w:rsid w:val="009B2F82"/>
    <w:rsid w:val="009B30FE"/>
    <w:rsid w:val="009B320B"/>
    <w:rsid w:val="009B3553"/>
    <w:rsid w:val="009B380E"/>
    <w:rsid w:val="009B3D65"/>
    <w:rsid w:val="009B3E2F"/>
    <w:rsid w:val="009B43A2"/>
    <w:rsid w:val="009B47D1"/>
    <w:rsid w:val="009B4AE7"/>
    <w:rsid w:val="009B4B2A"/>
    <w:rsid w:val="009B4DE6"/>
    <w:rsid w:val="009B4E38"/>
    <w:rsid w:val="009B4E99"/>
    <w:rsid w:val="009B6426"/>
    <w:rsid w:val="009B6781"/>
    <w:rsid w:val="009B686A"/>
    <w:rsid w:val="009B6B56"/>
    <w:rsid w:val="009B6BE5"/>
    <w:rsid w:val="009B6C48"/>
    <w:rsid w:val="009B6CF1"/>
    <w:rsid w:val="009B6CFC"/>
    <w:rsid w:val="009B6E6A"/>
    <w:rsid w:val="009B6F56"/>
    <w:rsid w:val="009B79B6"/>
    <w:rsid w:val="009B7E8B"/>
    <w:rsid w:val="009C0057"/>
    <w:rsid w:val="009C052A"/>
    <w:rsid w:val="009C0A47"/>
    <w:rsid w:val="009C0BD9"/>
    <w:rsid w:val="009C0D01"/>
    <w:rsid w:val="009C0DB9"/>
    <w:rsid w:val="009C104B"/>
    <w:rsid w:val="009C1091"/>
    <w:rsid w:val="009C18C6"/>
    <w:rsid w:val="009C2690"/>
    <w:rsid w:val="009C28A8"/>
    <w:rsid w:val="009C2E94"/>
    <w:rsid w:val="009C3715"/>
    <w:rsid w:val="009C37D9"/>
    <w:rsid w:val="009C3D6D"/>
    <w:rsid w:val="009C41B8"/>
    <w:rsid w:val="009C478F"/>
    <w:rsid w:val="009C4AAA"/>
    <w:rsid w:val="009C4AF7"/>
    <w:rsid w:val="009C51AF"/>
    <w:rsid w:val="009C52E7"/>
    <w:rsid w:val="009C5F59"/>
    <w:rsid w:val="009C60B1"/>
    <w:rsid w:val="009C616B"/>
    <w:rsid w:val="009C6333"/>
    <w:rsid w:val="009C703B"/>
    <w:rsid w:val="009C74F8"/>
    <w:rsid w:val="009C75DA"/>
    <w:rsid w:val="009C783B"/>
    <w:rsid w:val="009C7E94"/>
    <w:rsid w:val="009D023E"/>
    <w:rsid w:val="009D02AE"/>
    <w:rsid w:val="009D04F3"/>
    <w:rsid w:val="009D09EB"/>
    <w:rsid w:val="009D0AB6"/>
    <w:rsid w:val="009D11F3"/>
    <w:rsid w:val="009D1237"/>
    <w:rsid w:val="009D13B8"/>
    <w:rsid w:val="009D1F9F"/>
    <w:rsid w:val="009D2510"/>
    <w:rsid w:val="009D2639"/>
    <w:rsid w:val="009D2B90"/>
    <w:rsid w:val="009D2FB1"/>
    <w:rsid w:val="009D3699"/>
    <w:rsid w:val="009D3D43"/>
    <w:rsid w:val="009D4035"/>
    <w:rsid w:val="009D42DA"/>
    <w:rsid w:val="009D4543"/>
    <w:rsid w:val="009D4B17"/>
    <w:rsid w:val="009D4B46"/>
    <w:rsid w:val="009D565E"/>
    <w:rsid w:val="009D5749"/>
    <w:rsid w:val="009D58E2"/>
    <w:rsid w:val="009D5973"/>
    <w:rsid w:val="009D5A6F"/>
    <w:rsid w:val="009D639F"/>
    <w:rsid w:val="009D6CBB"/>
    <w:rsid w:val="009D6D05"/>
    <w:rsid w:val="009D74B5"/>
    <w:rsid w:val="009D791C"/>
    <w:rsid w:val="009D7B3C"/>
    <w:rsid w:val="009D7C04"/>
    <w:rsid w:val="009E00BF"/>
    <w:rsid w:val="009E0408"/>
    <w:rsid w:val="009E0772"/>
    <w:rsid w:val="009E0E9B"/>
    <w:rsid w:val="009E1340"/>
    <w:rsid w:val="009E180F"/>
    <w:rsid w:val="009E1E91"/>
    <w:rsid w:val="009E215B"/>
    <w:rsid w:val="009E2308"/>
    <w:rsid w:val="009E23DB"/>
    <w:rsid w:val="009E285D"/>
    <w:rsid w:val="009E29C5"/>
    <w:rsid w:val="009E2CBB"/>
    <w:rsid w:val="009E2DD3"/>
    <w:rsid w:val="009E2FA8"/>
    <w:rsid w:val="009E339A"/>
    <w:rsid w:val="009E35D8"/>
    <w:rsid w:val="009E3D3F"/>
    <w:rsid w:val="009E3FF5"/>
    <w:rsid w:val="009E41E2"/>
    <w:rsid w:val="009E42F0"/>
    <w:rsid w:val="009E482A"/>
    <w:rsid w:val="009E49BB"/>
    <w:rsid w:val="009E4AAA"/>
    <w:rsid w:val="009E5027"/>
    <w:rsid w:val="009E52BA"/>
    <w:rsid w:val="009E52C7"/>
    <w:rsid w:val="009E5DA0"/>
    <w:rsid w:val="009E64F6"/>
    <w:rsid w:val="009E68FE"/>
    <w:rsid w:val="009E69BC"/>
    <w:rsid w:val="009E6FF5"/>
    <w:rsid w:val="009E7811"/>
    <w:rsid w:val="009E7DAE"/>
    <w:rsid w:val="009E7DBF"/>
    <w:rsid w:val="009E7E10"/>
    <w:rsid w:val="009E7E4E"/>
    <w:rsid w:val="009F024F"/>
    <w:rsid w:val="009F0316"/>
    <w:rsid w:val="009F03E6"/>
    <w:rsid w:val="009F07F0"/>
    <w:rsid w:val="009F08A5"/>
    <w:rsid w:val="009F08A6"/>
    <w:rsid w:val="009F0D52"/>
    <w:rsid w:val="009F0E4B"/>
    <w:rsid w:val="009F1112"/>
    <w:rsid w:val="009F1326"/>
    <w:rsid w:val="009F178F"/>
    <w:rsid w:val="009F1986"/>
    <w:rsid w:val="009F1A4D"/>
    <w:rsid w:val="009F1DA5"/>
    <w:rsid w:val="009F1F3F"/>
    <w:rsid w:val="009F1FD6"/>
    <w:rsid w:val="009F1FFA"/>
    <w:rsid w:val="009F2536"/>
    <w:rsid w:val="009F25A6"/>
    <w:rsid w:val="009F2958"/>
    <w:rsid w:val="009F2B22"/>
    <w:rsid w:val="009F2BC1"/>
    <w:rsid w:val="009F31B3"/>
    <w:rsid w:val="009F3952"/>
    <w:rsid w:val="009F3A79"/>
    <w:rsid w:val="009F3EDD"/>
    <w:rsid w:val="009F4360"/>
    <w:rsid w:val="009F4383"/>
    <w:rsid w:val="009F4AF2"/>
    <w:rsid w:val="009F4E66"/>
    <w:rsid w:val="009F4EBD"/>
    <w:rsid w:val="009F5124"/>
    <w:rsid w:val="009F5F2C"/>
    <w:rsid w:val="009F6DCE"/>
    <w:rsid w:val="009F71A8"/>
    <w:rsid w:val="009F7913"/>
    <w:rsid w:val="009F7C52"/>
    <w:rsid w:val="009F7E8E"/>
    <w:rsid w:val="00A004AB"/>
    <w:rsid w:val="00A00D64"/>
    <w:rsid w:val="00A01126"/>
    <w:rsid w:val="00A01169"/>
    <w:rsid w:val="00A01890"/>
    <w:rsid w:val="00A01AC8"/>
    <w:rsid w:val="00A01CC2"/>
    <w:rsid w:val="00A0242E"/>
    <w:rsid w:val="00A025A0"/>
    <w:rsid w:val="00A028F3"/>
    <w:rsid w:val="00A035DF"/>
    <w:rsid w:val="00A03F84"/>
    <w:rsid w:val="00A04B1D"/>
    <w:rsid w:val="00A04BDE"/>
    <w:rsid w:val="00A05273"/>
    <w:rsid w:val="00A05499"/>
    <w:rsid w:val="00A058CB"/>
    <w:rsid w:val="00A05D7D"/>
    <w:rsid w:val="00A05EAE"/>
    <w:rsid w:val="00A05EC4"/>
    <w:rsid w:val="00A0624F"/>
    <w:rsid w:val="00A062D2"/>
    <w:rsid w:val="00A06F0F"/>
    <w:rsid w:val="00A07052"/>
    <w:rsid w:val="00A072C8"/>
    <w:rsid w:val="00A074BF"/>
    <w:rsid w:val="00A0751E"/>
    <w:rsid w:val="00A07B80"/>
    <w:rsid w:val="00A10126"/>
    <w:rsid w:val="00A102AD"/>
    <w:rsid w:val="00A107D3"/>
    <w:rsid w:val="00A1104B"/>
    <w:rsid w:val="00A11094"/>
    <w:rsid w:val="00A112B9"/>
    <w:rsid w:val="00A118E0"/>
    <w:rsid w:val="00A120B9"/>
    <w:rsid w:val="00A128FE"/>
    <w:rsid w:val="00A1319D"/>
    <w:rsid w:val="00A13254"/>
    <w:rsid w:val="00A13398"/>
    <w:rsid w:val="00A133B9"/>
    <w:rsid w:val="00A13B02"/>
    <w:rsid w:val="00A13C87"/>
    <w:rsid w:val="00A13CDA"/>
    <w:rsid w:val="00A1430C"/>
    <w:rsid w:val="00A14432"/>
    <w:rsid w:val="00A1452A"/>
    <w:rsid w:val="00A1486A"/>
    <w:rsid w:val="00A14F1F"/>
    <w:rsid w:val="00A1596B"/>
    <w:rsid w:val="00A1604B"/>
    <w:rsid w:val="00A164F8"/>
    <w:rsid w:val="00A16518"/>
    <w:rsid w:val="00A165DF"/>
    <w:rsid w:val="00A16719"/>
    <w:rsid w:val="00A1676B"/>
    <w:rsid w:val="00A167FE"/>
    <w:rsid w:val="00A16DEF"/>
    <w:rsid w:val="00A16FEC"/>
    <w:rsid w:val="00A17134"/>
    <w:rsid w:val="00A1780C"/>
    <w:rsid w:val="00A17D16"/>
    <w:rsid w:val="00A17EB1"/>
    <w:rsid w:val="00A17FE4"/>
    <w:rsid w:val="00A2002D"/>
    <w:rsid w:val="00A201F2"/>
    <w:rsid w:val="00A20688"/>
    <w:rsid w:val="00A207AE"/>
    <w:rsid w:val="00A207DD"/>
    <w:rsid w:val="00A20D58"/>
    <w:rsid w:val="00A215D1"/>
    <w:rsid w:val="00A2190F"/>
    <w:rsid w:val="00A21A88"/>
    <w:rsid w:val="00A221EE"/>
    <w:rsid w:val="00A227E1"/>
    <w:rsid w:val="00A22F1B"/>
    <w:rsid w:val="00A2376D"/>
    <w:rsid w:val="00A238D1"/>
    <w:rsid w:val="00A23976"/>
    <w:rsid w:val="00A239AC"/>
    <w:rsid w:val="00A23A68"/>
    <w:rsid w:val="00A23C7E"/>
    <w:rsid w:val="00A23FE0"/>
    <w:rsid w:val="00A240F7"/>
    <w:rsid w:val="00A2422D"/>
    <w:rsid w:val="00A24A3E"/>
    <w:rsid w:val="00A24AA3"/>
    <w:rsid w:val="00A254DA"/>
    <w:rsid w:val="00A25735"/>
    <w:rsid w:val="00A257F5"/>
    <w:rsid w:val="00A25D00"/>
    <w:rsid w:val="00A25D78"/>
    <w:rsid w:val="00A26526"/>
    <w:rsid w:val="00A266F8"/>
    <w:rsid w:val="00A27030"/>
    <w:rsid w:val="00A308F9"/>
    <w:rsid w:val="00A310F5"/>
    <w:rsid w:val="00A3140C"/>
    <w:rsid w:val="00A3143D"/>
    <w:rsid w:val="00A315D5"/>
    <w:rsid w:val="00A31602"/>
    <w:rsid w:val="00A316B1"/>
    <w:rsid w:val="00A31FAC"/>
    <w:rsid w:val="00A32211"/>
    <w:rsid w:val="00A324E2"/>
    <w:rsid w:val="00A32AAB"/>
    <w:rsid w:val="00A331EF"/>
    <w:rsid w:val="00A33761"/>
    <w:rsid w:val="00A3390C"/>
    <w:rsid w:val="00A339F5"/>
    <w:rsid w:val="00A33D5B"/>
    <w:rsid w:val="00A34113"/>
    <w:rsid w:val="00A3466B"/>
    <w:rsid w:val="00A34797"/>
    <w:rsid w:val="00A34CE4"/>
    <w:rsid w:val="00A34F3A"/>
    <w:rsid w:val="00A35156"/>
    <w:rsid w:val="00A35347"/>
    <w:rsid w:val="00A353B8"/>
    <w:rsid w:val="00A356F1"/>
    <w:rsid w:val="00A35F56"/>
    <w:rsid w:val="00A36174"/>
    <w:rsid w:val="00A369B3"/>
    <w:rsid w:val="00A370DF"/>
    <w:rsid w:val="00A376F9"/>
    <w:rsid w:val="00A3774E"/>
    <w:rsid w:val="00A37FA3"/>
    <w:rsid w:val="00A400D5"/>
    <w:rsid w:val="00A40992"/>
    <w:rsid w:val="00A41655"/>
    <w:rsid w:val="00A416A2"/>
    <w:rsid w:val="00A419B5"/>
    <w:rsid w:val="00A42020"/>
    <w:rsid w:val="00A4250B"/>
    <w:rsid w:val="00A42768"/>
    <w:rsid w:val="00A4277D"/>
    <w:rsid w:val="00A42845"/>
    <w:rsid w:val="00A42BD4"/>
    <w:rsid w:val="00A42CD1"/>
    <w:rsid w:val="00A43292"/>
    <w:rsid w:val="00A43519"/>
    <w:rsid w:val="00A43EFF"/>
    <w:rsid w:val="00A444CB"/>
    <w:rsid w:val="00A4489B"/>
    <w:rsid w:val="00A4490C"/>
    <w:rsid w:val="00A44C4E"/>
    <w:rsid w:val="00A44E20"/>
    <w:rsid w:val="00A454CF"/>
    <w:rsid w:val="00A455C7"/>
    <w:rsid w:val="00A45AC3"/>
    <w:rsid w:val="00A45FBF"/>
    <w:rsid w:val="00A462FB"/>
    <w:rsid w:val="00A4634C"/>
    <w:rsid w:val="00A474CA"/>
    <w:rsid w:val="00A476AE"/>
    <w:rsid w:val="00A476E9"/>
    <w:rsid w:val="00A477F6"/>
    <w:rsid w:val="00A47C5B"/>
    <w:rsid w:val="00A5083D"/>
    <w:rsid w:val="00A5095D"/>
    <w:rsid w:val="00A50A82"/>
    <w:rsid w:val="00A50A94"/>
    <w:rsid w:val="00A50E45"/>
    <w:rsid w:val="00A5121F"/>
    <w:rsid w:val="00A51417"/>
    <w:rsid w:val="00A5149F"/>
    <w:rsid w:val="00A516F8"/>
    <w:rsid w:val="00A51928"/>
    <w:rsid w:val="00A51C4C"/>
    <w:rsid w:val="00A51DB1"/>
    <w:rsid w:val="00A521C0"/>
    <w:rsid w:val="00A5231D"/>
    <w:rsid w:val="00A52424"/>
    <w:rsid w:val="00A52574"/>
    <w:rsid w:val="00A53563"/>
    <w:rsid w:val="00A53CC9"/>
    <w:rsid w:val="00A53E3F"/>
    <w:rsid w:val="00A54741"/>
    <w:rsid w:val="00A55057"/>
    <w:rsid w:val="00A552B7"/>
    <w:rsid w:val="00A556C3"/>
    <w:rsid w:val="00A5577F"/>
    <w:rsid w:val="00A55B9A"/>
    <w:rsid w:val="00A55C74"/>
    <w:rsid w:val="00A5645B"/>
    <w:rsid w:val="00A5665E"/>
    <w:rsid w:val="00A56B23"/>
    <w:rsid w:val="00A57439"/>
    <w:rsid w:val="00A5766B"/>
    <w:rsid w:val="00A57BF2"/>
    <w:rsid w:val="00A57FD3"/>
    <w:rsid w:val="00A60039"/>
    <w:rsid w:val="00A60088"/>
    <w:rsid w:val="00A60246"/>
    <w:rsid w:val="00A6095B"/>
    <w:rsid w:val="00A61509"/>
    <w:rsid w:val="00A6199C"/>
    <w:rsid w:val="00A619CB"/>
    <w:rsid w:val="00A61F9C"/>
    <w:rsid w:val="00A62047"/>
    <w:rsid w:val="00A62136"/>
    <w:rsid w:val="00A621A4"/>
    <w:rsid w:val="00A62292"/>
    <w:rsid w:val="00A6234C"/>
    <w:rsid w:val="00A627A2"/>
    <w:rsid w:val="00A62AE0"/>
    <w:rsid w:val="00A62D86"/>
    <w:rsid w:val="00A63181"/>
    <w:rsid w:val="00A631AB"/>
    <w:rsid w:val="00A63474"/>
    <w:rsid w:val="00A63575"/>
    <w:rsid w:val="00A63E9D"/>
    <w:rsid w:val="00A64721"/>
    <w:rsid w:val="00A64D20"/>
    <w:rsid w:val="00A64F47"/>
    <w:rsid w:val="00A6544F"/>
    <w:rsid w:val="00A658CA"/>
    <w:rsid w:val="00A65E60"/>
    <w:rsid w:val="00A660DB"/>
    <w:rsid w:val="00A661DE"/>
    <w:rsid w:val="00A66713"/>
    <w:rsid w:val="00A66901"/>
    <w:rsid w:val="00A66F6A"/>
    <w:rsid w:val="00A67031"/>
    <w:rsid w:val="00A676E8"/>
    <w:rsid w:val="00A67706"/>
    <w:rsid w:val="00A6780D"/>
    <w:rsid w:val="00A67D88"/>
    <w:rsid w:val="00A67E9D"/>
    <w:rsid w:val="00A70167"/>
    <w:rsid w:val="00A70475"/>
    <w:rsid w:val="00A70872"/>
    <w:rsid w:val="00A70C1B"/>
    <w:rsid w:val="00A7145A"/>
    <w:rsid w:val="00A71584"/>
    <w:rsid w:val="00A71693"/>
    <w:rsid w:val="00A71A51"/>
    <w:rsid w:val="00A71E3B"/>
    <w:rsid w:val="00A726D1"/>
    <w:rsid w:val="00A72C8B"/>
    <w:rsid w:val="00A72F79"/>
    <w:rsid w:val="00A73048"/>
    <w:rsid w:val="00A73374"/>
    <w:rsid w:val="00A733E5"/>
    <w:rsid w:val="00A73618"/>
    <w:rsid w:val="00A73687"/>
    <w:rsid w:val="00A739DD"/>
    <w:rsid w:val="00A73C54"/>
    <w:rsid w:val="00A73F56"/>
    <w:rsid w:val="00A746C2"/>
    <w:rsid w:val="00A74997"/>
    <w:rsid w:val="00A74A1E"/>
    <w:rsid w:val="00A7548E"/>
    <w:rsid w:val="00A75640"/>
    <w:rsid w:val="00A75718"/>
    <w:rsid w:val="00A75E1A"/>
    <w:rsid w:val="00A75FD7"/>
    <w:rsid w:val="00A767C0"/>
    <w:rsid w:val="00A77156"/>
    <w:rsid w:val="00A771EF"/>
    <w:rsid w:val="00A77296"/>
    <w:rsid w:val="00A7747D"/>
    <w:rsid w:val="00A7748B"/>
    <w:rsid w:val="00A77748"/>
    <w:rsid w:val="00A777CF"/>
    <w:rsid w:val="00A77B63"/>
    <w:rsid w:val="00A77E2B"/>
    <w:rsid w:val="00A77E54"/>
    <w:rsid w:val="00A77FAC"/>
    <w:rsid w:val="00A800E6"/>
    <w:rsid w:val="00A8038D"/>
    <w:rsid w:val="00A80511"/>
    <w:rsid w:val="00A80538"/>
    <w:rsid w:val="00A8054F"/>
    <w:rsid w:val="00A80C99"/>
    <w:rsid w:val="00A818DE"/>
    <w:rsid w:val="00A81A9B"/>
    <w:rsid w:val="00A81ADD"/>
    <w:rsid w:val="00A81CB1"/>
    <w:rsid w:val="00A81DFB"/>
    <w:rsid w:val="00A82C77"/>
    <w:rsid w:val="00A8303D"/>
    <w:rsid w:val="00A83780"/>
    <w:rsid w:val="00A84511"/>
    <w:rsid w:val="00A84512"/>
    <w:rsid w:val="00A84D17"/>
    <w:rsid w:val="00A852E5"/>
    <w:rsid w:val="00A85576"/>
    <w:rsid w:val="00A856EA"/>
    <w:rsid w:val="00A85B51"/>
    <w:rsid w:val="00A85E25"/>
    <w:rsid w:val="00A86624"/>
    <w:rsid w:val="00A86E74"/>
    <w:rsid w:val="00A870A7"/>
    <w:rsid w:val="00A8737E"/>
    <w:rsid w:val="00A873F5"/>
    <w:rsid w:val="00A8741E"/>
    <w:rsid w:val="00A87B9F"/>
    <w:rsid w:val="00A9077E"/>
    <w:rsid w:val="00A907E7"/>
    <w:rsid w:val="00A9142E"/>
    <w:rsid w:val="00A91B4A"/>
    <w:rsid w:val="00A91DF5"/>
    <w:rsid w:val="00A91F68"/>
    <w:rsid w:val="00A921E7"/>
    <w:rsid w:val="00A9243C"/>
    <w:rsid w:val="00A92688"/>
    <w:rsid w:val="00A92A93"/>
    <w:rsid w:val="00A92D21"/>
    <w:rsid w:val="00A93C9A"/>
    <w:rsid w:val="00A94394"/>
    <w:rsid w:val="00A9455F"/>
    <w:rsid w:val="00A9474D"/>
    <w:rsid w:val="00A94916"/>
    <w:rsid w:val="00A94F3C"/>
    <w:rsid w:val="00A956FE"/>
    <w:rsid w:val="00A95BC3"/>
    <w:rsid w:val="00A96941"/>
    <w:rsid w:val="00A96BCA"/>
    <w:rsid w:val="00A97155"/>
    <w:rsid w:val="00A97335"/>
    <w:rsid w:val="00A97509"/>
    <w:rsid w:val="00A97723"/>
    <w:rsid w:val="00A978E1"/>
    <w:rsid w:val="00A97E89"/>
    <w:rsid w:val="00A97F37"/>
    <w:rsid w:val="00AA0303"/>
    <w:rsid w:val="00AA0433"/>
    <w:rsid w:val="00AA059D"/>
    <w:rsid w:val="00AA0691"/>
    <w:rsid w:val="00AA06CD"/>
    <w:rsid w:val="00AA124D"/>
    <w:rsid w:val="00AA1279"/>
    <w:rsid w:val="00AA12C4"/>
    <w:rsid w:val="00AA1467"/>
    <w:rsid w:val="00AA1A65"/>
    <w:rsid w:val="00AA1B23"/>
    <w:rsid w:val="00AA269F"/>
    <w:rsid w:val="00AA2860"/>
    <w:rsid w:val="00AA291A"/>
    <w:rsid w:val="00AA2CC3"/>
    <w:rsid w:val="00AA34B2"/>
    <w:rsid w:val="00AA351B"/>
    <w:rsid w:val="00AA3C33"/>
    <w:rsid w:val="00AA3D2F"/>
    <w:rsid w:val="00AA3E74"/>
    <w:rsid w:val="00AA5929"/>
    <w:rsid w:val="00AA6002"/>
    <w:rsid w:val="00AA65F6"/>
    <w:rsid w:val="00AA6AAA"/>
    <w:rsid w:val="00AA6D9C"/>
    <w:rsid w:val="00AA6DE0"/>
    <w:rsid w:val="00AA6F40"/>
    <w:rsid w:val="00AA7A21"/>
    <w:rsid w:val="00AA7FF9"/>
    <w:rsid w:val="00AB00B8"/>
    <w:rsid w:val="00AB021F"/>
    <w:rsid w:val="00AB02A1"/>
    <w:rsid w:val="00AB0462"/>
    <w:rsid w:val="00AB0DB9"/>
    <w:rsid w:val="00AB1BF3"/>
    <w:rsid w:val="00AB204B"/>
    <w:rsid w:val="00AB2310"/>
    <w:rsid w:val="00AB270E"/>
    <w:rsid w:val="00AB2EF2"/>
    <w:rsid w:val="00AB3196"/>
    <w:rsid w:val="00AB33B7"/>
    <w:rsid w:val="00AB36C6"/>
    <w:rsid w:val="00AB3921"/>
    <w:rsid w:val="00AB3AD1"/>
    <w:rsid w:val="00AB3E2C"/>
    <w:rsid w:val="00AB3F73"/>
    <w:rsid w:val="00AB416F"/>
    <w:rsid w:val="00AB4555"/>
    <w:rsid w:val="00AB4ACA"/>
    <w:rsid w:val="00AB51E6"/>
    <w:rsid w:val="00AB603E"/>
    <w:rsid w:val="00AB628B"/>
    <w:rsid w:val="00AB63DA"/>
    <w:rsid w:val="00AB6AC8"/>
    <w:rsid w:val="00AB6BBB"/>
    <w:rsid w:val="00AB70D2"/>
    <w:rsid w:val="00AB71FF"/>
    <w:rsid w:val="00AB78F1"/>
    <w:rsid w:val="00AB7CD9"/>
    <w:rsid w:val="00AC043E"/>
    <w:rsid w:val="00AC0714"/>
    <w:rsid w:val="00AC0842"/>
    <w:rsid w:val="00AC0958"/>
    <w:rsid w:val="00AC1500"/>
    <w:rsid w:val="00AC1A40"/>
    <w:rsid w:val="00AC1BFB"/>
    <w:rsid w:val="00AC1CAC"/>
    <w:rsid w:val="00AC1EFD"/>
    <w:rsid w:val="00AC254B"/>
    <w:rsid w:val="00AC2764"/>
    <w:rsid w:val="00AC2C5A"/>
    <w:rsid w:val="00AC312A"/>
    <w:rsid w:val="00AC331F"/>
    <w:rsid w:val="00AC3B03"/>
    <w:rsid w:val="00AC41C5"/>
    <w:rsid w:val="00AC4D1D"/>
    <w:rsid w:val="00AC4D33"/>
    <w:rsid w:val="00AC4D6E"/>
    <w:rsid w:val="00AC55D0"/>
    <w:rsid w:val="00AC5787"/>
    <w:rsid w:val="00AC580B"/>
    <w:rsid w:val="00AC59F9"/>
    <w:rsid w:val="00AC5F14"/>
    <w:rsid w:val="00AC5F7C"/>
    <w:rsid w:val="00AC5F86"/>
    <w:rsid w:val="00AC5FD6"/>
    <w:rsid w:val="00AC6188"/>
    <w:rsid w:val="00AC6392"/>
    <w:rsid w:val="00AC6B41"/>
    <w:rsid w:val="00AC6F59"/>
    <w:rsid w:val="00AC708B"/>
    <w:rsid w:val="00AC712B"/>
    <w:rsid w:val="00AC73A1"/>
    <w:rsid w:val="00AC73BD"/>
    <w:rsid w:val="00AD0802"/>
    <w:rsid w:val="00AD0BDD"/>
    <w:rsid w:val="00AD0C24"/>
    <w:rsid w:val="00AD0CF5"/>
    <w:rsid w:val="00AD0E3E"/>
    <w:rsid w:val="00AD1279"/>
    <w:rsid w:val="00AD1340"/>
    <w:rsid w:val="00AD1363"/>
    <w:rsid w:val="00AD1370"/>
    <w:rsid w:val="00AD1BB1"/>
    <w:rsid w:val="00AD1E65"/>
    <w:rsid w:val="00AD1FE6"/>
    <w:rsid w:val="00AD2042"/>
    <w:rsid w:val="00AD2617"/>
    <w:rsid w:val="00AD2B16"/>
    <w:rsid w:val="00AD3088"/>
    <w:rsid w:val="00AD32F2"/>
    <w:rsid w:val="00AD34C8"/>
    <w:rsid w:val="00AD36B4"/>
    <w:rsid w:val="00AD3810"/>
    <w:rsid w:val="00AD3978"/>
    <w:rsid w:val="00AD3CB9"/>
    <w:rsid w:val="00AD3D7B"/>
    <w:rsid w:val="00AD3FBA"/>
    <w:rsid w:val="00AD41E3"/>
    <w:rsid w:val="00AD4748"/>
    <w:rsid w:val="00AD506C"/>
    <w:rsid w:val="00AD50C7"/>
    <w:rsid w:val="00AD5138"/>
    <w:rsid w:val="00AD51E4"/>
    <w:rsid w:val="00AD5636"/>
    <w:rsid w:val="00AD60F4"/>
    <w:rsid w:val="00AD6AF3"/>
    <w:rsid w:val="00AD6CD3"/>
    <w:rsid w:val="00AD6FB8"/>
    <w:rsid w:val="00AD7293"/>
    <w:rsid w:val="00AD72B0"/>
    <w:rsid w:val="00AD749B"/>
    <w:rsid w:val="00AD7607"/>
    <w:rsid w:val="00AD7874"/>
    <w:rsid w:val="00AD7CD0"/>
    <w:rsid w:val="00AD7E87"/>
    <w:rsid w:val="00AE03DB"/>
    <w:rsid w:val="00AE05BA"/>
    <w:rsid w:val="00AE067A"/>
    <w:rsid w:val="00AE0894"/>
    <w:rsid w:val="00AE08D6"/>
    <w:rsid w:val="00AE0B8E"/>
    <w:rsid w:val="00AE12B6"/>
    <w:rsid w:val="00AE16FC"/>
    <w:rsid w:val="00AE1BD5"/>
    <w:rsid w:val="00AE1DB7"/>
    <w:rsid w:val="00AE1E83"/>
    <w:rsid w:val="00AE1FC9"/>
    <w:rsid w:val="00AE22C2"/>
    <w:rsid w:val="00AE22F6"/>
    <w:rsid w:val="00AE2734"/>
    <w:rsid w:val="00AE28CC"/>
    <w:rsid w:val="00AE29E5"/>
    <w:rsid w:val="00AE2BBE"/>
    <w:rsid w:val="00AE3042"/>
    <w:rsid w:val="00AE3287"/>
    <w:rsid w:val="00AE3724"/>
    <w:rsid w:val="00AE3EDE"/>
    <w:rsid w:val="00AE4A05"/>
    <w:rsid w:val="00AE5174"/>
    <w:rsid w:val="00AE5CF6"/>
    <w:rsid w:val="00AE605F"/>
    <w:rsid w:val="00AE6441"/>
    <w:rsid w:val="00AE6D51"/>
    <w:rsid w:val="00AE6D86"/>
    <w:rsid w:val="00AE749E"/>
    <w:rsid w:val="00AE755E"/>
    <w:rsid w:val="00AE76BF"/>
    <w:rsid w:val="00AE7D57"/>
    <w:rsid w:val="00AE7E3B"/>
    <w:rsid w:val="00AE7E4A"/>
    <w:rsid w:val="00AE7FEB"/>
    <w:rsid w:val="00AF0011"/>
    <w:rsid w:val="00AF0DEB"/>
    <w:rsid w:val="00AF1072"/>
    <w:rsid w:val="00AF12E5"/>
    <w:rsid w:val="00AF1AFE"/>
    <w:rsid w:val="00AF1B9B"/>
    <w:rsid w:val="00AF1C22"/>
    <w:rsid w:val="00AF1FB2"/>
    <w:rsid w:val="00AF22AD"/>
    <w:rsid w:val="00AF2321"/>
    <w:rsid w:val="00AF25B9"/>
    <w:rsid w:val="00AF2AD0"/>
    <w:rsid w:val="00AF30BC"/>
    <w:rsid w:val="00AF3469"/>
    <w:rsid w:val="00AF3551"/>
    <w:rsid w:val="00AF36B1"/>
    <w:rsid w:val="00AF3AF8"/>
    <w:rsid w:val="00AF3EF7"/>
    <w:rsid w:val="00AF3F68"/>
    <w:rsid w:val="00AF475B"/>
    <w:rsid w:val="00AF4D5B"/>
    <w:rsid w:val="00AF4F9C"/>
    <w:rsid w:val="00AF5B5E"/>
    <w:rsid w:val="00AF5EB6"/>
    <w:rsid w:val="00AF624A"/>
    <w:rsid w:val="00AF625E"/>
    <w:rsid w:val="00AF6DBB"/>
    <w:rsid w:val="00AF71CE"/>
    <w:rsid w:val="00AF7885"/>
    <w:rsid w:val="00AF7BAE"/>
    <w:rsid w:val="00B00049"/>
    <w:rsid w:val="00B000D9"/>
    <w:rsid w:val="00B00168"/>
    <w:rsid w:val="00B00642"/>
    <w:rsid w:val="00B00978"/>
    <w:rsid w:val="00B00B81"/>
    <w:rsid w:val="00B00BBC"/>
    <w:rsid w:val="00B00D80"/>
    <w:rsid w:val="00B0106E"/>
    <w:rsid w:val="00B01607"/>
    <w:rsid w:val="00B0162D"/>
    <w:rsid w:val="00B017AE"/>
    <w:rsid w:val="00B0190C"/>
    <w:rsid w:val="00B02666"/>
    <w:rsid w:val="00B02A05"/>
    <w:rsid w:val="00B02ADD"/>
    <w:rsid w:val="00B03820"/>
    <w:rsid w:val="00B03885"/>
    <w:rsid w:val="00B03901"/>
    <w:rsid w:val="00B039B1"/>
    <w:rsid w:val="00B03BE8"/>
    <w:rsid w:val="00B03DA4"/>
    <w:rsid w:val="00B0474A"/>
    <w:rsid w:val="00B04C78"/>
    <w:rsid w:val="00B04E74"/>
    <w:rsid w:val="00B05144"/>
    <w:rsid w:val="00B05298"/>
    <w:rsid w:val="00B053B3"/>
    <w:rsid w:val="00B05487"/>
    <w:rsid w:val="00B057BF"/>
    <w:rsid w:val="00B05837"/>
    <w:rsid w:val="00B05BBC"/>
    <w:rsid w:val="00B05FF1"/>
    <w:rsid w:val="00B06159"/>
    <w:rsid w:val="00B061E1"/>
    <w:rsid w:val="00B065A0"/>
    <w:rsid w:val="00B068E1"/>
    <w:rsid w:val="00B06B82"/>
    <w:rsid w:val="00B06BDB"/>
    <w:rsid w:val="00B06E0C"/>
    <w:rsid w:val="00B06E45"/>
    <w:rsid w:val="00B0754C"/>
    <w:rsid w:val="00B07828"/>
    <w:rsid w:val="00B078EC"/>
    <w:rsid w:val="00B1016D"/>
    <w:rsid w:val="00B10365"/>
    <w:rsid w:val="00B1090C"/>
    <w:rsid w:val="00B109FE"/>
    <w:rsid w:val="00B11701"/>
    <w:rsid w:val="00B11CD5"/>
    <w:rsid w:val="00B11EEF"/>
    <w:rsid w:val="00B11FC4"/>
    <w:rsid w:val="00B1260B"/>
    <w:rsid w:val="00B12914"/>
    <w:rsid w:val="00B13517"/>
    <w:rsid w:val="00B13597"/>
    <w:rsid w:val="00B13CD3"/>
    <w:rsid w:val="00B13EF2"/>
    <w:rsid w:val="00B1420F"/>
    <w:rsid w:val="00B14239"/>
    <w:rsid w:val="00B14600"/>
    <w:rsid w:val="00B1475E"/>
    <w:rsid w:val="00B14A55"/>
    <w:rsid w:val="00B14CFF"/>
    <w:rsid w:val="00B14D96"/>
    <w:rsid w:val="00B154F0"/>
    <w:rsid w:val="00B15823"/>
    <w:rsid w:val="00B15BD5"/>
    <w:rsid w:val="00B15E46"/>
    <w:rsid w:val="00B16257"/>
    <w:rsid w:val="00B16538"/>
    <w:rsid w:val="00B16670"/>
    <w:rsid w:val="00B17150"/>
    <w:rsid w:val="00B173E0"/>
    <w:rsid w:val="00B1745C"/>
    <w:rsid w:val="00B174AD"/>
    <w:rsid w:val="00B17874"/>
    <w:rsid w:val="00B178CC"/>
    <w:rsid w:val="00B17D52"/>
    <w:rsid w:val="00B201E6"/>
    <w:rsid w:val="00B20233"/>
    <w:rsid w:val="00B20520"/>
    <w:rsid w:val="00B20556"/>
    <w:rsid w:val="00B205ED"/>
    <w:rsid w:val="00B20844"/>
    <w:rsid w:val="00B20A6C"/>
    <w:rsid w:val="00B20C4F"/>
    <w:rsid w:val="00B2131F"/>
    <w:rsid w:val="00B21790"/>
    <w:rsid w:val="00B21A48"/>
    <w:rsid w:val="00B220FA"/>
    <w:rsid w:val="00B22119"/>
    <w:rsid w:val="00B22208"/>
    <w:rsid w:val="00B2237A"/>
    <w:rsid w:val="00B22388"/>
    <w:rsid w:val="00B22618"/>
    <w:rsid w:val="00B2284F"/>
    <w:rsid w:val="00B22AE7"/>
    <w:rsid w:val="00B22B0F"/>
    <w:rsid w:val="00B231FF"/>
    <w:rsid w:val="00B2339A"/>
    <w:rsid w:val="00B236D5"/>
    <w:rsid w:val="00B23A88"/>
    <w:rsid w:val="00B240B4"/>
    <w:rsid w:val="00B240C2"/>
    <w:rsid w:val="00B240CF"/>
    <w:rsid w:val="00B24BAB"/>
    <w:rsid w:val="00B25024"/>
    <w:rsid w:val="00B251A5"/>
    <w:rsid w:val="00B25730"/>
    <w:rsid w:val="00B259EF"/>
    <w:rsid w:val="00B25AFF"/>
    <w:rsid w:val="00B25D18"/>
    <w:rsid w:val="00B26013"/>
    <w:rsid w:val="00B26266"/>
    <w:rsid w:val="00B2672B"/>
    <w:rsid w:val="00B269FE"/>
    <w:rsid w:val="00B26A1E"/>
    <w:rsid w:val="00B270A3"/>
    <w:rsid w:val="00B27911"/>
    <w:rsid w:val="00B3008E"/>
    <w:rsid w:val="00B3068E"/>
    <w:rsid w:val="00B3082B"/>
    <w:rsid w:val="00B30AAF"/>
    <w:rsid w:val="00B30D13"/>
    <w:rsid w:val="00B31A98"/>
    <w:rsid w:val="00B31D6B"/>
    <w:rsid w:val="00B3206C"/>
    <w:rsid w:val="00B322BF"/>
    <w:rsid w:val="00B325C6"/>
    <w:rsid w:val="00B33259"/>
    <w:rsid w:val="00B33772"/>
    <w:rsid w:val="00B3393B"/>
    <w:rsid w:val="00B339BC"/>
    <w:rsid w:val="00B33F06"/>
    <w:rsid w:val="00B340DF"/>
    <w:rsid w:val="00B3425E"/>
    <w:rsid w:val="00B342AF"/>
    <w:rsid w:val="00B345CC"/>
    <w:rsid w:val="00B3479B"/>
    <w:rsid w:val="00B34C1D"/>
    <w:rsid w:val="00B35383"/>
    <w:rsid w:val="00B355F7"/>
    <w:rsid w:val="00B35783"/>
    <w:rsid w:val="00B3598F"/>
    <w:rsid w:val="00B35B43"/>
    <w:rsid w:val="00B35C75"/>
    <w:rsid w:val="00B35D11"/>
    <w:rsid w:val="00B35FC8"/>
    <w:rsid w:val="00B362B9"/>
    <w:rsid w:val="00B36326"/>
    <w:rsid w:val="00B363C4"/>
    <w:rsid w:val="00B368F3"/>
    <w:rsid w:val="00B3698A"/>
    <w:rsid w:val="00B373AC"/>
    <w:rsid w:val="00B378E9"/>
    <w:rsid w:val="00B37917"/>
    <w:rsid w:val="00B37C36"/>
    <w:rsid w:val="00B37CFB"/>
    <w:rsid w:val="00B37DF3"/>
    <w:rsid w:val="00B40579"/>
    <w:rsid w:val="00B40699"/>
    <w:rsid w:val="00B40708"/>
    <w:rsid w:val="00B415D2"/>
    <w:rsid w:val="00B41637"/>
    <w:rsid w:val="00B416E5"/>
    <w:rsid w:val="00B41A02"/>
    <w:rsid w:val="00B41D50"/>
    <w:rsid w:val="00B427F9"/>
    <w:rsid w:val="00B42870"/>
    <w:rsid w:val="00B42911"/>
    <w:rsid w:val="00B42998"/>
    <w:rsid w:val="00B42D76"/>
    <w:rsid w:val="00B42D7E"/>
    <w:rsid w:val="00B42FE2"/>
    <w:rsid w:val="00B4336A"/>
    <w:rsid w:val="00B4353C"/>
    <w:rsid w:val="00B43811"/>
    <w:rsid w:val="00B43989"/>
    <w:rsid w:val="00B43DF8"/>
    <w:rsid w:val="00B43F78"/>
    <w:rsid w:val="00B44559"/>
    <w:rsid w:val="00B4469E"/>
    <w:rsid w:val="00B454C1"/>
    <w:rsid w:val="00B45550"/>
    <w:rsid w:val="00B456E5"/>
    <w:rsid w:val="00B45C26"/>
    <w:rsid w:val="00B45D49"/>
    <w:rsid w:val="00B45DE7"/>
    <w:rsid w:val="00B46183"/>
    <w:rsid w:val="00B46B4E"/>
    <w:rsid w:val="00B46C9A"/>
    <w:rsid w:val="00B46D29"/>
    <w:rsid w:val="00B46F5D"/>
    <w:rsid w:val="00B47314"/>
    <w:rsid w:val="00B47C4B"/>
    <w:rsid w:val="00B47CCE"/>
    <w:rsid w:val="00B47E8B"/>
    <w:rsid w:val="00B505E8"/>
    <w:rsid w:val="00B50D1D"/>
    <w:rsid w:val="00B51B5D"/>
    <w:rsid w:val="00B51E94"/>
    <w:rsid w:val="00B5220E"/>
    <w:rsid w:val="00B522CB"/>
    <w:rsid w:val="00B52387"/>
    <w:rsid w:val="00B525FD"/>
    <w:rsid w:val="00B527BB"/>
    <w:rsid w:val="00B527FE"/>
    <w:rsid w:val="00B5287A"/>
    <w:rsid w:val="00B52E51"/>
    <w:rsid w:val="00B52EA2"/>
    <w:rsid w:val="00B52FD0"/>
    <w:rsid w:val="00B53332"/>
    <w:rsid w:val="00B53A73"/>
    <w:rsid w:val="00B54371"/>
    <w:rsid w:val="00B55376"/>
    <w:rsid w:val="00B55C9E"/>
    <w:rsid w:val="00B55CA5"/>
    <w:rsid w:val="00B55F0B"/>
    <w:rsid w:val="00B56027"/>
    <w:rsid w:val="00B566EF"/>
    <w:rsid w:val="00B5680E"/>
    <w:rsid w:val="00B5690A"/>
    <w:rsid w:val="00B569C8"/>
    <w:rsid w:val="00B56C01"/>
    <w:rsid w:val="00B56D23"/>
    <w:rsid w:val="00B5763A"/>
    <w:rsid w:val="00B578A4"/>
    <w:rsid w:val="00B578B7"/>
    <w:rsid w:val="00B57A33"/>
    <w:rsid w:val="00B57A7C"/>
    <w:rsid w:val="00B57EFD"/>
    <w:rsid w:val="00B60558"/>
    <w:rsid w:val="00B6059B"/>
    <w:rsid w:val="00B6080D"/>
    <w:rsid w:val="00B60B5F"/>
    <w:rsid w:val="00B60D6A"/>
    <w:rsid w:val="00B60E79"/>
    <w:rsid w:val="00B61612"/>
    <w:rsid w:val="00B618F5"/>
    <w:rsid w:val="00B61AD9"/>
    <w:rsid w:val="00B61BE9"/>
    <w:rsid w:val="00B61C90"/>
    <w:rsid w:val="00B61DFC"/>
    <w:rsid w:val="00B61F80"/>
    <w:rsid w:val="00B623FE"/>
    <w:rsid w:val="00B629F8"/>
    <w:rsid w:val="00B62B5B"/>
    <w:rsid w:val="00B62C45"/>
    <w:rsid w:val="00B63174"/>
    <w:rsid w:val="00B63C0C"/>
    <w:rsid w:val="00B64A01"/>
    <w:rsid w:val="00B64B40"/>
    <w:rsid w:val="00B64C23"/>
    <w:rsid w:val="00B64D2E"/>
    <w:rsid w:val="00B64F1D"/>
    <w:rsid w:val="00B6516F"/>
    <w:rsid w:val="00B653AD"/>
    <w:rsid w:val="00B65820"/>
    <w:rsid w:val="00B658CD"/>
    <w:rsid w:val="00B65961"/>
    <w:rsid w:val="00B65B07"/>
    <w:rsid w:val="00B65BB4"/>
    <w:rsid w:val="00B65D44"/>
    <w:rsid w:val="00B65DA7"/>
    <w:rsid w:val="00B65DFB"/>
    <w:rsid w:val="00B65E27"/>
    <w:rsid w:val="00B6644A"/>
    <w:rsid w:val="00B666D1"/>
    <w:rsid w:val="00B6674E"/>
    <w:rsid w:val="00B66791"/>
    <w:rsid w:val="00B6692D"/>
    <w:rsid w:val="00B66A88"/>
    <w:rsid w:val="00B66A96"/>
    <w:rsid w:val="00B677C8"/>
    <w:rsid w:val="00B67A37"/>
    <w:rsid w:val="00B67BCE"/>
    <w:rsid w:val="00B67C02"/>
    <w:rsid w:val="00B67C31"/>
    <w:rsid w:val="00B700D3"/>
    <w:rsid w:val="00B710EA"/>
    <w:rsid w:val="00B7166F"/>
    <w:rsid w:val="00B71B46"/>
    <w:rsid w:val="00B72190"/>
    <w:rsid w:val="00B722F4"/>
    <w:rsid w:val="00B7243A"/>
    <w:rsid w:val="00B72DA0"/>
    <w:rsid w:val="00B72F2E"/>
    <w:rsid w:val="00B73336"/>
    <w:rsid w:val="00B7342A"/>
    <w:rsid w:val="00B73437"/>
    <w:rsid w:val="00B73AF8"/>
    <w:rsid w:val="00B73F08"/>
    <w:rsid w:val="00B7442A"/>
    <w:rsid w:val="00B753FE"/>
    <w:rsid w:val="00B75414"/>
    <w:rsid w:val="00B7660A"/>
    <w:rsid w:val="00B76796"/>
    <w:rsid w:val="00B76892"/>
    <w:rsid w:val="00B7694B"/>
    <w:rsid w:val="00B76BF6"/>
    <w:rsid w:val="00B77075"/>
    <w:rsid w:val="00B770A3"/>
    <w:rsid w:val="00B7727E"/>
    <w:rsid w:val="00B77668"/>
    <w:rsid w:val="00B77AE6"/>
    <w:rsid w:val="00B77EBF"/>
    <w:rsid w:val="00B80DC0"/>
    <w:rsid w:val="00B81082"/>
    <w:rsid w:val="00B81086"/>
    <w:rsid w:val="00B813CF"/>
    <w:rsid w:val="00B81477"/>
    <w:rsid w:val="00B817DB"/>
    <w:rsid w:val="00B81A96"/>
    <w:rsid w:val="00B81C05"/>
    <w:rsid w:val="00B8233F"/>
    <w:rsid w:val="00B8253B"/>
    <w:rsid w:val="00B82B06"/>
    <w:rsid w:val="00B82EE8"/>
    <w:rsid w:val="00B83325"/>
    <w:rsid w:val="00B83552"/>
    <w:rsid w:val="00B835A8"/>
    <w:rsid w:val="00B83D49"/>
    <w:rsid w:val="00B84319"/>
    <w:rsid w:val="00B843F6"/>
    <w:rsid w:val="00B84B07"/>
    <w:rsid w:val="00B84CA1"/>
    <w:rsid w:val="00B85291"/>
    <w:rsid w:val="00B853B6"/>
    <w:rsid w:val="00B85769"/>
    <w:rsid w:val="00B85FDC"/>
    <w:rsid w:val="00B85FFD"/>
    <w:rsid w:val="00B861E8"/>
    <w:rsid w:val="00B8655D"/>
    <w:rsid w:val="00B865AA"/>
    <w:rsid w:val="00B8691A"/>
    <w:rsid w:val="00B86A60"/>
    <w:rsid w:val="00B86E5B"/>
    <w:rsid w:val="00B8736D"/>
    <w:rsid w:val="00B87501"/>
    <w:rsid w:val="00B87A9F"/>
    <w:rsid w:val="00B87E31"/>
    <w:rsid w:val="00B90852"/>
    <w:rsid w:val="00B90993"/>
    <w:rsid w:val="00B90CBB"/>
    <w:rsid w:val="00B91012"/>
    <w:rsid w:val="00B910DC"/>
    <w:rsid w:val="00B91670"/>
    <w:rsid w:val="00B916D2"/>
    <w:rsid w:val="00B919E0"/>
    <w:rsid w:val="00B91C8F"/>
    <w:rsid w:val="00B91F55"/>
    <w:rsid w:val="00B92991"/>
    <w:rsid w:val="00B92C55"/>
    <w:rsid w:val="00B9339B"/>
    <w:rsid w:val="00B93772"/>
    <w:rsid w:val="00B93C84"/>
    <w:rsid w:val="00B93C85"/>
    <w:rsid w:val="00B93D8F"/>
    <w:rsid w:val="00B9437A"/>
    <w:rsid w:val="00B944BA"/>
    <w:rsid w:val="00B94B48"/>
    <w:rsid w:val="00B95052"/>
    <w:rsid w:val="00B95417"/>
    <w:rsid w:val="00B95496"/>
    <w:rsid w:val="00B95B2D"/>
    <w:rsid w:val="00B96021"/>
    <w:rsid w:val="00B960AC"/>
    <w:rsid w:val="00B96607"/>
    <w:rsid w:val="00B9661F"/>
    <w:rsid w:val="00B966B2"/>
    <w:rsid w:val="00B971C6"/>
    <w:rsid w:val="00B973F7"/>
    <w:rsid w:val="00B975FA"/>
    <w:rsid w:val="00B9767D"/>
    <w:rsid w:val="00B97774"/>
    <w:rsid w:val="00B977FF"/>
    <w:rsid w:val="00BA01F4"/>
    <w:rsid w:val="00BA0360"/>
    <w:rsid w:val="00BA0461"/>
    <w:rsid w:val="00BA09DE"/>
    <w:rsid w:val="00BA10AB"/>
    <w:rsid w:val="00BA125F"/>
    <w:rsid w:val="00BA1302"/>
    <w:rsid w:val="00BA1451"/>
    <w:rsid w:val="00BA1457"/>
    <w:rsid w:val="00BA14D0"/>
    <w:rsid w:val="00BA15DD"/>
    <w:rsid w:val="00BA19E0"/>
    <w:rsid w:val="00BA1E63"/>
    <w:rsid w:val="00BA1F6B"/>
    <w:rsid w:val="00BA20AE"/>
    <w:rsid w:val="00BA220A"/>
    <w:rsid w:val="00BA24CC"/>
    <w:rsid w:val="00BA2C2D"/>
    <w:rsid w:val="00BA2F0C"/>
    <w:rsid w:val="00BA30FC"/>
    <w:rsid w:val="00BA3153"/>
    <w:rsid w:val="00BA3799"/>
    <w:rsid w:val="00BA38F2"/>
    <w:rsid w:val="00BA39E8"/>
    <w:rsid w:val="00BA40DD"/>
    <w:rsid w:val="00BA42D9"/>
    <w:rsid w:val="00BA430D"/>
    <w:rsid w:val="00BA4859"/>
    <w:rsid w:val="00BA4A6E"/>
    <w:rsid w:val="00BA4B06"/>
    <w:rsid w:val="00BA4DDD"/>
    <w:rsid w:val="00BA6118"/>
    <w:rsid w:val="00BA6122"/>
    <w:rsid w:val="00BA6467"/>
    <w:rsid w:val="00BA6571"/>
    <w:rsid w:val="00BA657B"/>
    <w:rsid w:val="00BA7215"/>
    <w:rsid w:val="00BA75B0"/>
    <w:rsid w:val="00BA7992"/>
    <w:rsid w:val="00BA7AEE"/>
    <w:rsid w:val="00BB0152"/>
    <w:rsid w:val="00BB0282"/>
    <w:rsid w:val="00BB09CA"/>
    <w:rsid w:val="00BB0BD9"/>
    <w:rsid w:val="00BB0F68"/>
    <w:rsid w:val="00BB11CF"/>
    <w:rsid w:val="00BB1468"/>
    <w:rsid w:val="00BB180C"/>
    <w:rsid w:val="00BB1943"/>
    <w:rsid w:val="00BB1A4A"/>
    <w:rsid w:val="00BB1F50"/>
    <w:rsid w:val="00BB203D"/>
    <w:rsid w:val="00BB206D"/>
    <w:rsid w:val="00BB2AAA"/>
    <w:rsid w:val="00BB2CC1"/>
    <w:rsid w:val="00BB2EF7"/>
    <w:rsid w:val="00BB38DB"/>
    <w:rsid w:val="00BB3A9D"/>
    <w:rsid w:val="00BB4028"/>
    <w:rsid w:val="00BB4103"/>
    <w:rsid w:val="00BB4431"/>
    <w:rsid w:val="00BB443C"/>
    <w:rsid w:val="00BB4DD1"/>
    <w:rsid w:val="00BB5191"/>
    <w:rsid w:val="00BB5214"/>
    <w:rsid w:val="00BB53BA"/>
    <w:rsid w:val="00BB5786"/>
    <w:rsid w:val="00BB59B3"/>
    <w:rsid w:val="00BB5A3D"/>
    <w:rsid w:val="00BB5C47"/>
    <w:rsid w:val="00BB610D"/>
    <w:rsid w:val="00BB6278"/>
    <w:rsid w:val="00BB64BE"/>
    <w:rsid w:val="00BB6CB3"/>
    <w:rsid w:val="00BB75B4"/>
    <w:rsid w:val="00BB7778"/>
    <w:rsid w:val="00BB7B6F"/>
    <w:rsid w:val="00BB7BAC"/>
    <w:rsid w:val="00BC01DC"/>
    <w:rsid w:val="00BC0800"/>
    <w:rsid w:val="00BC0B43"/>
    <w:rsid w:val="00BC0EB4"/>
    <w:rsid w:val="00BC0F77"/>
    <w:rsid w:val="00BC10E8"/>
    <w:rsid w:val="00BC1281"/>
    <w:rsid w:val="00BC164D"/>
    <w:rsid w:val="00BC17AE"/>
    <w:rsid w:val="00BC1827"/>
    <w:rsid w:val="00BC18D3"/>
    <w:rsid w:val="00BC1E2D"/>
    <w:rsid w:val="00BC2114"/>
    <w:rsid w:val="00BC24F0"/>
    <w:rsid w:val="00BC2559"/>
    <w:rsid w:val="00BC2627"/>
    <w:rsid w:val="00BC2984"/>
    <w:rsid w:val="00BC3179"/>
    <w:rsid w:val="00BC319E"/>
    <w:rsid w:val="00BC33D6"/>
    <w:rsid w:val="00BC3633"/>
    <w:rsid w:val="00BC3868"/>
    <w:rsid w:val="00BC3BBF"/>
    <w:rsid w:val="00BC3CF0"/>
    <w:rsid w:val="00BC3E49"/>
    <w:rsid w:val="00BC40FB"/>
    <w:rsid w:val="00BC43FB"/>
    <w:rsid w:val="00BC478A"/>
    <w:rsid w:val="00BC4E75"/>
    <w:rsid w:val="00BC508A"/>
    <w:rsid w:val="00BC5200"/>
    <w:rsid w:val="00BC5476"/>
    <w:rsid w:val="00BC5559"/>
    <w:rsid w:val="00BC55C3"/>
    <w:rsid w:val="00BC59B6"/>
    <w:rsid w:val="00BC5AE1"/>
    <w:rsid w:val="00BC5B16"/>
    <w:rsid w:val="00BC5DC7"/>
    <w:rsid w:val="00BC62E7"/>
    <w:rsid w:val="00BC6633"/>
    <w:rsid w:val="00BC6684"/>
    <w:rsid w:val="00BC6A42"/>
    <w:rsid w:val="00BC6C17"/>
    <w:rsid w:val="00BC6C75"/>
    <w:rsid w:val="00BC6D28"/>
    <w:rsid w:val="00BC771E"/>
    <w:rsid w:val="00BC7F95"/>
    <w:rsid w:val="00BC7FC1"/>
    <w:rsid w:val="00BD0559"/>
    <w:rsid w:val="00BD0782"/>
    <w:rsid w:val="00BD089C"/>
    <w:rsid w:val="00BD0C1D"/>
    <w:rsid w:val="00BD0C2F"/>
    <w:rsid w:val="00BD144F"/>
    <w:rsid w:val="00BD161A"/>
    <w:rsid w:val="00BD18F7"/>
    <w:rsid w:val="00BD1B7B"/>
    <w:rsid w:val="00BD1D78"/>
    <w:rsid w:val="00BD1EF7"/>
    <w:rsid w:val="00BD25A3"/>
    <w:rsid w:val="00BD290C"/>
    <w:rsid w:val="00BD2CA8"/>
    <w:rsid w:val="00BD2EE8"/>
    <w:rsid w:val="00BD3196"/>
    <w:rsid w:val="00BD331D"/>
    <w:rsid w:val="00BD3536"/>
    <w:rsid w:val="00BD3799"/>
    <w:rsid w:val="00BD3BF3"/>
    <w:rsid w:val="00BD3DC6"/>
    <w:rsid w:val="00BD427D"/>
    <w:rsid w:val="00BD43A6"/>
    <w:rsid w:val="00BD45CB"/>
    <w:rsid w:val="00BD5164"/>
    <w:rsid w:val="00BD51C4"/>
    <w:rsid w:val="00BD581D"/>
    <w:rsid w:val="00BD5D00"/>
    <w:rsid w:val="00BD5DA7"/>
    <w:rsid w:val="00BD66DE"/>
    <w:rsid w:val="00BD6B3A"/>
    <w:rsid w:val="00BD6F1B"/>
    <w:rsid w:val="00BD72A8"/>
    <w:rsid w:val="00BD73C2"/>
    <w:rsid w:val="00BD7ABC"/>
    <w:rsid w:val="00BE03C3"/>
    <w:rsid w:val="00BE0691"/>
    <w:rsid w:val="00BE06C7"/>
    <w:rsid w:val="00BE0987"/>
    <w:rsid w:val="00BE0DAF"/>
    <w:rsid w:val="00BE1272"/>
    <w:rsid w:val="00BE15D8"/>
    <w:rsid w:val="00BE1A3D"/>
    <w:rsid w:val="00BE21A1"/>
    <w:rsid w:val="00BE2401"/>
    <w:rsid w:val="00BE29C7"/>
    <w:rsid w:val="00BE2C29"/>
    <w:rsid w:val="00BE2EA9"/>
    <w:rsid w:val="00BE37EC"/>
    <w:rsid w:val="00BE3B16"/>
    <w:rsid w:val="00BE4013"/>
    <w:rsid w:val="00BE4700"/>
    <w:rsid w:val="00BE471D"/>
    <w:rsid w:val="00BE4924"/>
    <w:rsid w:val="00BE4BDA"/>
    <w:rsid w:val="00BE4CEC"/>
    <w:rsid w:val="00BE4FE8"/>
    <w:rsid w:val="00BE5B62"/>
    <w:rsid w:val="00BE603D"/>
    <w:rsid w:val="00BE6394"/>
    <w:rsid w:val="00BE66CC"/>
    <w:rsid w:val="00BE6B11"/>
    <w:rsid w:val="00BE6C03"/>
    <w:rsid w:val="00BE6EAE"/>
    <w:rsid w:val="00BE6F92"/>
    <w:rsid w:val="00BE71E5"/>
    <w:rsid w:val="00BE7425"/>
    <w:rsid w:val="00BE7496"/>
    <w:rsid w:val="00BE77E4"/>
    <w:rsid w:val="00BE789B"/>
    <w:rsid w:val="00BE7900"/>
    <w:rsid w:val="00BE7DA2"/>
    <w:rsid w:val="00BE7F45"/>
    <w:rsid w:val="00BF0559"/>
    <w:rsid w:val="00BF0CE1"/>
    <w:rsid w:val="00BF0D6C"/>
    <w:rsid w:val="00BF0EA5"/>
    <w:rsid w:val="00BF0EE8"/>
    <w:rsid w:val="00BF10E8"/>
    <w:rsid w:val="00BF1D1D"/>
    <w:rsid w:val="00BF277D"/>
    <w:rsid w:val="00BF2E1B"/>
    <w:rsid w:val="00BF2FE2"/>
    <w:rsid w:val="00BF320A"/>
    <w:rsid w:val="00BF3748"/>
    <w:rsid w:val="00BF37FD"/>
    <w:rsid w:val="00BF39C7"/>
    <w:rsid w:val="00BF404F"/>
    <w:rsid w:val="00BF4204"/>
    <w:rsid w:val="00BF43C7"/>
    <w:rsid w:val="00BF4F69"/>
    <w:rsid w:val="00BF5065"/>
    <w:rsid w:val="00BF580C"/>
    <w:rsid w:val="00BF5BB3"/>
    <w:rsid w:val="00BF5F6A"/>
    <w:rsid w:val="00BF65FB"/>
    <w:rsid w:val="00BF6A4C"/>
    <w:rsid w:val="00BF6CF9"/>
    <w:rsid w:val="00BF70C8"/>
    <w:rsid w:val="00BF7360"/>
    <w:rsid w:val="00BF74CC"/>
    <w:rsid w:val="00BF74E3"/>
    <w:rsid w:val="00BF7C67"/>
    <w:rsid w:val="00C0078C"/>
    <w:rsid w:val="00C007F5"/>
    <w:rsid w:val="00C00D1C"/>
    <w:rsid w:val="00C0102C"/>
    <w:rsid w:val="00C0154A"/>
    <w:rsid w:val="00C015E1"/>
    <w:rsid w:val="00C01D6C"/>
    <w:rsid w:val="00C02206"/>
    <w:rsid w:val="00C02441"/>
    <w:rsid w:val="00C02485"/>
    <w:rsid w:val="00C0254E"/>
    <w:rsid w:val="00C0255E"/>
    <w:rsid w:val="00C028A0"/>
    <w:rsid w:val="00C02C5E"/>
    <w:rsid w:val="00C02F24"/>
    <w:rsid w:val="00C03995"/>
    <w:rsid w:val="00C0454E"/>
    <w:rsid w:val="00C046AB"/>
    <w:rsid w:val="00C0486A"/>
    <w:rsid w:val="00C04D2A"/>
    <w:rsid w:val="00C051C4"/>
    <w:rsid w:val="00C0520F"/>
    <w:rsid w:val="00C05537"/>
    <w:rsid w:val="00C055A3"/>
    <w:rsid w:val="00C056A3"/>
    <w:rsid w:val="00C05AE6"/>
    <w:rsid w:val="00C0613B"/>
    <w:rsid w:val="00C06BAF"/>
    <w:rsid w:val="00C06BFF"/>
    <w:rsid w:val="00C07A89"/>
    <w:rsid w:val="00C07E6D"/>
    <w:rsid w:val="00C10054"/>
    <w:rsid w:val="00C10575"/>
    <w:rsid w:val="00C109DD"/>
    <w:rsid w:val="00C10BB5"/>
    <w:rsid w:val="00C10FF4"/>
    <w:rsid w:val="00C1115D"/>
    <w:rsid w:val="00C1177C"/>
    <w:rsid w:val="00C11D34"/>
    <w:rsid w:val="00C1243F"/>
    <w:rsid w:val="00C1261F"/>
    <w:rsid w:val="00C12C75"/>
    <w:rsid w:val="00C12EF4"/>
    <w:rsid w:val="00C12FD2"/>
    <w:rsid w:val="00C13193"/>
    <w:rsid w:val="00C13396"/>
    <w:rsid w:val="00C1371F"/>
    <w:rsid w:val="00C138DE"/>
    <w:rsid w:val="00C13B1F"/>
    <w:rsid w:val="00C13BEF"/>
    <w:rsid w:val="00C14152"/>
    <w:rsid w:val="00C14157"/>
    <w:rsid w:val="00C1425C"/>
    <w:rsid w:val="00C14C0E"/>
    <w:rsid w:val="00C1530A"/>
    <w:rsid w:val="00C158C6"/>
    <w:rsid w:val="00C16743"/>
    <w:rsid w:val="00C16FD9"/>
    <w:rsid w:val="00C172AB"/>
    <w:rsid w:val="00C17734"/>
    <w:rsid w:val="00C17816"/>
    <w:rsid w:val="00C20108"/>
    <w:rsid w:val="00C20287"/>
    <w:rsid w:val="00C204ED"/>
    <w:rsid w:val="00C20A8A"/>
    <w:rsid w:val="00C20AF8"/>
    <w:rsid w:val="00C210D5"/>
    <w:rsid w:val="00C21355"/>
    <w:rsid w:val="00C21E26"/>
    <w:rsid w:val="00C22141"/>
    <w:rsid w:val="00C22145"/>
    <w:rsid w:val="00C22230"/>
    <w:rsid w:val="00C225BA"/>
    <w:rsid w:val="00C226BD"/>
    <w:rsid w:val="00C2280E"/>
    <w:rsid w:val="00C22B4F"/>
    <w:rsid w:val="00C22C73"/>
    <w:rsid w:val="00C22D21"/>
    <w:rsid w:val="00C2300F"/>
    <w:rsid w:val="00C23509"/>
    <w:rsid w:val="00C238E1"/>
    <w:rsid w:val="00C23AF3"/>
    <w:rsid w:val="00C24038"/>
    <w:rsid w:val="00C24192"/>
    <w:rsid w:val="00C2471E"/>
    <w:rsid w:val="00C24C7C"/>
    <w:rsid w:val="00C264A6"/>
    <w:rsid w:val="00C26B46"/>
    <w:rsid w:val="00C26CDF"/>
    <w:rsid w:val="00C2724C"/>
    <w:rsid w:val="00C273A1"/>
    <w:rsid w:val="00C274E7"/>
    <w:rsid w:val="00C27E1F"/>
    <w:rsid w:val="00C3007D"/>
    <w:rsid w:val="00C3010E"/>
    <w:rsid w:val="00C305FF"/>
    <w:rsid w:val="00C30640"/>
    <w:rsid w:val="00C30CCE"/>
    <w:rsid w:val="00C30EC8"/>
    <w:rsid w:val="00C30F47"/>
    <w:rsid w:val="00C31199"/>
    <w:rsid w:val="00C3192F"/>
    <w:rsid w:val="00C31A06"/>
    <w:rsid w:val="00C31A51"/>
    <w:rsid w:val="00C31D77"/>
    <w:rsid w:val="00C31EBC"/>
    <w:rsid w:val="00C31FFE"/>
    <w:rsid w:val="00C32087"/>
    <w:rsid w:val="00C32538"/>
    <w:rsid w:val="00C32BE1"/>
    <w:rsid w:val="00C32C0E"/>
    <w:rsid w:val="00C331D2"/>
    <w:rsid w:val="00C33326"/>
    <w:rsid w:val="00C3360F"/>
    <w:rsid w:val="00C339A0"/>
    <w:rsid w:val="00C3465A"/>
    <w:rsid w:val="00C34907"/>
    <w:rsid w:val="00C34B7A"/>
    <w:rsid w:val="00C34C0A"/>
    <w:rsid w:val="00C35004"/>
    <w:rsid w:val="00C354C5"/>
    <w:rsid w:val="00C35A11"/>
    <w:rsid w:val="00C35A7A"/>
    <w:rsid w:val="00C36014"/>
    <w:rsid w:val="00C36E30"/>
    <w:rsid w:val="00C37399"/>
    <w:rsid w:val="00C37A3F"/>
    <w:rsid w:val="00C40127"/>
    <w:rsid w:val="00C405D0"/>
    <w:rsid w:val="00C409D6"/>
    <w:rsid w:val="00C4115F"/>
    <w:rsid w:val="00C41DAF"/>
    <w:rsid w:val="00C41DCD"/>
    <w:rsid w:val="00C4217A"/>
    <w:rsid w:val="00C42493"/>
    <w:rsid w:val="00C42B1D"/>
    <w:rsid w:val="00C42D3A"/>
    <w:rsid w:val="00C42DE5"/>
    <w:rsid w:val="00C42F47"/>
    <w:rsid w:val="00C4334A"/>
    <w:rsid w:val="00C43772"/>
    <w:rsid w:val="00C438A8"/>
    <w:rsid w:val="00C43C00"/>
    <w:rsid w:val="00C43C15"/>
    <w:rsid w:val="00C43CFC"/>
    <w:rsid w:val="00C44470"/>
    <w:rsid w:val="00C44910"/>
    <w:rsid w:val="00C4496F"/>
    <w:rsid w:val="00C4524C"/>
    <w:rsid w:val="00C45337"/>
    <w:rsid w:val="00C453A5"/>
    <w:rsid w:val="00C458A4"/>
    <w:rsid w:val="00C466C9"/>
    <w:rsid w:val="00C46AEC"/>
    <w:rsid w:val="00C46DB5"/>
    <w:rsid w:val="00C46E9D"/>
    <w:rsid w:val="00C46FE3"/>
    <w:rsid w:val="00C472E0"/>
    <w:rsid w:val="00C4759A"/>
    <w:rsid w:val="00C47A96"/>
    <w:rsid w:val="00C47D48"/>
    <w:rsid w:val="00C47FA0"/>
    <w:rsid w:val="00C50E98"/>
    <w:rsid w:val="00C51192"/>
    <w:rsid w:val="00C51437"/>
    <w:rsid w:val="00C5147E"/>
    <w:rsid w:val="00C517B0"/>
    <w:rsid w:val="00C51953"/>
    <w:rsid w:val="00C51A3E"/>
    <w:rsid w:val="00C51ECD"/>
    <w:rsid w:val="00C52268"/>
    <w:rsid w:val="00C524D4"/>
    <w:rsid w:val="00C52E38"/>
    <w:rsid w:val="00C52EDE"/>
    <w:rsid w:val="00C53940"/>
    <w:rsid w:val="00C53AC6"/>
    <w:rsid w:val="00C53BAE"/>
    <w:rsid w:val="00C53E36"/>
    <w:rsid w:val="00C53F69"/>
    <w:rsid w:val="00C53FA0"/>
    <w:rsid w:val="00C54780"/>
    <w:rsid w:val="00C5484C"/>
    <w:rsid w:val="00C54CEE"/>
    <w:rsid w:val="00C55908"/>
    <w:rsid w:val="00C55AEB"/>
    <w:rsid w:val="00C55C8F"/>
    <w:rsid w:val="00C55CB0"/>
    <w:rsid w:val="00C55D9A"/>
    <w:rsid w:val="00C55F6E"/>
    <w:rsid w:val="00C561A1"/>
    <w:rsid w:val="00C56624"/>
    <w:rsid w:val="00C56A52"/>
    <w:rsid w:val="00C56B03"/>
    <w:rsid w:val="00C56E2F"/>
    <w:rsid w:val="00C56F4B"/>
    <w:rsid w:val="00C5707F"/>
    <w:rsid w:val="00C5776A"/>
    <w:rsid w:val="00C57982"/>
    <w:rsid w:val="00C579DE"/>
    <w:rsid w:val="00C57A82"/>
    <w:rsid w:val="00C57E44"/>
    <w:rsid w:val="00C57EFF"/>
    <w:rsid w:val="00C57F14"/>
    <w:rsid w:val="00C57FC4"/>
    <w:rsid w:val="00C60097"/>
    <w:rsid w:val="00C60512"/>
    <w:rsid w:val="00C611DA"/>
    <w:rsid w:val="00C6201F"/>
    <w:rsid w:val="00C62855"/>
    <w:rsid w:val="00C62AA7"/>
    <w:rsid w:val="00C62D6D"/>
    <w:rsid w:val="00C62DFA"/>
    <w:rsid w:val="00C6348A"/>
    <w:rsid w:val="00C636E8"/>
    <w:rsid w:val="00C638DB"/>
    <w:rsid w:val="00C63900"/>
    <w:rsid w:val="00C63D64"/>
    <w:rsid w:val="00C64333"/>
    <w:rsid w:val="00C64457"/>
    <w:rsid w:val="00C64631"/>
    <w:rsid w:val="00C64A78"/>
    <w:rsid w:val="00C64B4E"/>
    <w:rsid w:val="00C64ED8"/>
    <w:rsid w:val="00C64F1F"/>
    <w:rsid w:val="00C64F31"/>
    <w:rsid w:val="00C65320"/>
    <w:rsid w:val="00C65C25"/>
    <w:rsid w:val="00C65DCD"/>
    <w:rsid w:val="00C6628D"/>
    <w:rsid w:val="00C6641E"/>
    <w:rsid w:val="00C66456"/>
    <w:rsid w:val="00C668C8"/>
    <w:rsid w:val="00C66C13"/>
    <w:rsid w:val="00C672B0"/>
    <w:rsid w:val="00C6735D"/>
    <w:rsid w:val="00C6753B"/>
    <w:rsid w:val="00C70265"/>
    <w:rsid w:val="00C703CD"/>
    <w:rsid w:val="00C70621"/>
    <w:rsid w:val="00C7065A"/>
    <w:rsid w:val="00C709DB"/>
    <w:rsid w:val="00C70EFC"/>
    <w:rsid w:val="00C7174C"/>
    <w:rsid w:val="00C71C0B"/>
    <w:rsid w:val="00C71F22"/>
    <w:rsid w:val="00C7243C"/>
    <w:rsid w:val="00C72A79"/>
    <w:rsid w:val="00C732E6"/>
    <w:rsid w:val="00C73581"/>
    <w:rsid w:val="00C73E83"/>
    <w:rsid w:val="00C73FD2"/>
    <w:rsid w:val="00C740F9"/>
    <w:rsid w:val="00C742C7"/>
    <w:rsid w:val="00C74636"/>
    <w:rsid w:val="00C75B44"/>
    <w:rsid w:val="00C75F09"/>
    <w:rsid w:val="00C76219"/>
    <w:rsid w:val="00C7685A"/>
    <w:rsid w:val="00C768E0"/>
    <w:rsid w:val="00C76AA2"/>
    <w:rsid w:val="00C76FE8"/>
    <w:rsid w:val="00C778F0"/>
    <w:rsid w:val="00C80034"/>
    <w:rsid w:val="00C8010E"/>
    <w:rsid w:val="00C80394"/>
    <w:rsid w:val="00C8056C"/>
    <w:rsid w:val="00C805DD"/>
    <w:rsid w:val="00C80667"/>
    <w:rsid w:val="00C808CA"/>
    <w:rsid w:val="00C80A40"/>
    <w:rsid w:val="00C81149"/>
    <w:rsid w:val="00C81245"/>
    <w:rsid w:val="00C81382"/>
    <w:rsid w:val="00C81B98"/>
    <w:rsid w:val="00C81C20"/>
    <w:rsid w:val="00C81C47"/>
    <w:rsid w:val="00C81D1E"/>
    <w:rsid w:val="00C81DE2"/>
    <w:rsid w:val="00C8251B"/>
    <w:rsid w:val="00C827C3"/>
    <w:rsid w:val="00C829FF"/>
    <w:rsid w:val="00C82BB5"/>
    <w:rsid w:val="00C8306F"/>
    <w:rsid w:val="00C83712"/>
    <w:rsid w:val="00C83878"/>
    <w:rsid w:val="00C83F08"/>
    <w:rsid w:val="00C841BF"/>
    <w:rsid w:val="00C849D5"/>
    <w:rsid w:val="00C84F89"/>
    <w:rsid w:val="00C8533F"/>
    <w:rsid w:val="00C85479"/>
    <w:rsid w:val="00C85817"/>
    <w:rsid w:val="00C8595C"/>
    <w:rsid w:val="00C85CF3"/>
    <w:rsid w:val="00C85E66"/>
    <w:rsid w:val="00C8639F"/>
    <w:rsid w:val="00C86927"/>
    <w:rsid w:val="00C86D6B"/>
    <w:rsid w:val="00C86EFD"/>
    <w:rsid w:val="00C87184"/>
    <w:rsid w:val="00C872C3"/>
    <w:rsid w:val="00C87876"/>
    <w:rsid w:val="00C87BF1"/>
    <w:rsid w:val="00C87E6D"/>
    <w:rsid w:val="00C90867"/>
    <w:rsid w:val="00C90E1F"/>
    <w:rsid w:val="00C91489"/>
    <w:rsid w:val="00C91673"/>
    <w:rsid w:val="00C91D6C"/>
    <w:rsid w:val="00C921AC"/>
    <w:rsid w:val="00C922F5"/>
    <w:rsid w:val="00C926F6"/>
    <w:rsid w:val="00C927CE"/>
    <w:rsid w:val="00C928A5"/>
    <w:rsid w:val="00C92CB9"/>
    <w:rsid w:val="00C9395C"/>
    <w:rsid w:val="00C93B57"/>
    <w:rsid w:val="00C93C0F"/>
    <w:rsid w:val="00C93D2C"/>
    <w:rsid w:val="00C94240"/>
    <w:rsid w:val="00C942FB"/>
    <w:rsid w:val="00C947E2"/>
    <w:rsid w:val="00C94A19"/>
    <w:rsid w:val="00C94F21"/>
    <w:rsid w:val="00C95595"/>
    <w:rsid w:val="00C95E86"/>
    <w:rsid w:val="00C963BB"/>
    <w:rsid w:val="00C97891"/>
    <w:rsid w:val="00C978BE"/>
    <w:rsid w:val="00CA028F"/>
    <w:rsid w:val="00CA0951"/>
    <w:rsid w:val="00CA0CE9"/>
    <w:rsid w:val="00CA107E"/>
    <w:rsid w:val="00CA12D0"/>
    <w:rsid w:val="00CA15A2"/>
    <w:rsid w:val="00CA1883"/>
    <w:rsid w:val="00CA1AEE"/>
    <w:rsid w:val="00CA2059"/>
    <w:rsid w:val="00CA26BD"/>
    <w:rsid w:val="00CA2F5C"/>
    <w:rsid w:val="00CA302F"/>
    <w:rsid w:val="00CA35A0"/>
    <w:rsid w:val="00CA391C"/>
    <w:rsid w:val="00CA3AF5"/>
    <w:rsid w:val="00CA3DB6"/>
    <w:rsid w:val="00CA4099"/>
    <w:rsid w:val="00CA4209"/>
    <w:rsid w:val="00CA480E"/>
    <w:rsid w:val="00CA567E"/>
    <w:rsid w:val="00CA5C24"/>
    <w:rsid w:val="00CA5E3A"/>
    <w:rsid w:val="00CA5E79"/>
    <w:rsid w:val="00CA5FD3"/>
    <w:rsid w:val="00CA68BF"/>
    <w:rsid w:val="00CA6BE1"/>
    <w:rsid w:val="00CA6EEF"/>
    <w:rsid w:val="00CA7027"/>
    <w:rsid w:val="00CA7E86"/>
    <w:rsid w:val="00CB0383"/>
    <w:rsid w:val="00CB0E0B"/>
    <w:rsid w:val="00CB1020"/>
    <w:rsid w:val="00CB11A2"/>
    <w:rsid w:val="00CB28F3"/>
    <w:rsid w:val="00CB29BE"/>
    <w:rsid w:val="00CB3041"/>
    <w:rsid w:val="00CB326E"/>
    <w:rsid w:val="00CB33A3"/>
    <w:rsid w:val="00CB3558"/>
    <w:rsid w:val="00CB35EE"/>
    <w:rsid w:val="00CB379A"/>
    <w:rsid w:val="00CB39A3"/>
    <w:rsid w:val="00CB3CE3"/>
    <w:rsid w:val="00CB3F62"/>
    <w:rsid w:val="00CB42AF"/>
    <w:rsid w:val="00CB4556"/>
    <w:rsid w:val="00CB46FE"/>
    <w:rsid w:val="00CB4DFC"/>
    <w:rsid w:val="00CB533D"/>
    <w:rsid w:val="00CB64D7"/>
    <w:rsid w:val="00CB687A"/>
    <w:rsid w:val="00CB6A6C"/>
    <w:rsid w:val="00CB6AA6"/>
    <w:rsid w:val="00CB70C3"/>
    <w:rsid w:val="00CB716F"/>
    <w:rsid w:val="00CB7BBD"/>
    <w:rsid w:val="00CB7E30"/>
    <w:rsid w:val="00CC0370"/>
    <w:rsid w:val="00CC040E"/>
    <w:rsid w:val="00CC0C07"/>
    <w:rsid w:val="00CC1ECD"/>
    <w:rsid w:val="00CC22D3"/>
    <w:rsid w:val="00CC230A"/>
    <w:rsid w:val="00CC250B"/>
    <w:rsid w:val="00CC2D01"/>
    <w:rsid w:val="00CC2D23"/>
    <w:rsid w:val="00CC2EED"/>
    <w:rsid w:val="00CC3020"/>
    <w:rsid w:val="00CC3260"/>
    <w:rsid w:val="00CC373C"/>
    <w:rsid w:val="00CC3AF3"/>
    <w:rsid w:val="00CC3F1F"/>
    <w:rsid w:val="00CC4097"/>
    <w:rsid w:val="00CC41E4"/>
    <w:rsid w:val="00CC46FA"/>
    <w:rsid w:val="00CC49E4"/>
    <w:rsid w:val="00CC50AD"/>
    <w:rsid w:val="00CC5210"/>
    <w:rsid w:val="00CC5708"/>
    <w:rsid w:val="00CC5D23"/>
    <w:rsid w:val="00CC62ED"/>
    <w:rsid w:val="00CC6346"/>
    <w:rsid w:val="00CC6633"/>
    <w:rsid w:val="00CC6771"/>
    <w:rsid w:val="00CC683A"/>
    <w:rsid w:val="00CC68C3"/>
    <w:rsid w:val="00CC6E50"/>
    <w:rsid w:val="00CC70C0"/>
    <w:rsid w:val="00CC71C0"/>
    <w:rsid w:val="00CC724D"/>
    <w:rsid w:val="00CC75D9"/>
    <w:rsid w:val="00CC76C2"/>
    <w:rsid w:val="00CC7714"/>
    <w:rsid w:val="00CC7A5E"/>
    <w:rsid w:val="00CD0132"/>
    <w:rsid w:val="00CD048B"/>
    <w:rsid w:val="00CD04A2"/>
    <w:rsid w:val="00CD05C7"/>
    <w:rsid w:val="00CD0B0F"/>
    <w:rsid w:val="00CD0F0C"/>
    <w:rsid w:val="00CD0FE3"/>
    <w:rsid w:val="00CD10A1"/>
    <w:rsid w:val="00CD11BC"/>
    <w:rsid w:val="00CD120D"/>
    <w:rsid w:val="00CD17EB"/>
    <w:rsid w:val="00CD1E5B"/>
    <w:rsid w:val="00CD245A"/>
    <w:rsid w:val="00CD2742"/>
    <w:rsid w:val="00CD2AFA"/>
    <w:rsid w:val="00CD2D36"/>
    <w:rsid w:val="00CD2F29"/>
    <w:rsid w:val="00CD3030"/>
    <w:rsid w:val="00CD31E2"/>
    <w:rsid w:val="00CD3911"/>
    <w:rsid w:val="00CD3DCE"/>
    <w:rsid w:val="00CD3DD2"/>
    <w:rsid w:val="00CD4106"/>
    <w:rsid w:val="00CD4140"/>
    <w:rsid w:val="00CD4B57"/>
    <w:rsid w:val="00CD4E93"/>
    <w:rsid w:val="00CD6569"/>
    <w:rsid w:val="00CD6999"/>
    <w:rsid w:val="00CD6D99"/>
    <w:rsid w:val="00CD6ED3"/>
    <w:rsid w:val="00CD71F5"/>
    <w:rsid w:val="00CD7243"/>
    <w:rsid w:val="00CD7631"/>
    <w:rsid w:val="00CD7B72"/>
    <w:rsid w:val="00CD7FD7"/>
    <w:rsid w:val="00CE02CF"/>
    <w:rsid w:val="00CE0591"/>
    <w:rsid w:val="00CE103B"/>
    <w:rsid w:val="00CE149F"/>
    <w:rsid w:val="00CE1735"/>
    <w:rsid w:val="00CE1A9D"/>
    <w:rsid w:val="00CE1F39"/>
    <w:rsid w:val="00CE1F41"/>
    <w:rsid w:val="00CE20BE"/>
    <w:rsid w:val="00CE21BE"/>
    <w:rsid w:val="00CE21DA"/>
    <w:rsid w:val="00CE25F8"/>
    <w:rsid w:val="00CE26B7"/>
    <w:rsid w:val="00CE26C0"/>
    <w:rsid w:val="00CE276B"/>
    <w:rsid w:val="00CE2983"/>
    <w:rsid w:val="00CE2EDD"/>
    <w:rsid w:val="00CE2EF6"/>
    <w:rsid w:val="00CE3AE1"/>
    <w:rsid w:val="00CE3EA0"/>
    <w:rsid w:val="00CE3EDB"/>
    <w:rsid w:val="00CE4117"/>
    <w:rsid w:val="00CE4D4D"/>
    <w:rsid w:val="00CE4E6A"/>
    <w:rsid w:val="00CE4F20"/>
    <w:rsid w:val="00CE5342"/>
    <w:rsid w:val="00CE5447"/>
    <w:rsid w:val="00CE57FC"/>
    <w:rsid w:val="00CE5E29"/>
    <w:rsid w:val="00CE65AE"/>
    <w:rsid w:val="00CE6B89"/>
    <w:rsid w:val="00CE7209"/>
    <w:rsid w:val="00CE72F7"/>
    <w:rsid w:val="00CF014B"/>
    <w:rsid w:val="00CF063D"/>
    <w:rsid w:val="00CF0969"/>
    <w:rsid w:val="00CF0E9D"/>
    <w:rsid w:val="00CF0EB4"/>
    <w:rsid w:val="00CF12EE"/>
    <w:rsid w:val="00CF1909"/>
    <w:rsid w:val="00CF2640"/>
    <w:rsid w:val="00CF2649"/>
    <w:rsid w:val="00CF2B57"/>
    <w:rsid w:val="00CF2E09"/>
    <w:rsid w:val="00CF334E"/>
    <w:rsid w:val="00CF3BB9"/>
    <w:rsid w:val="00CF3D65"/>
    <w:rsid w:val="00CF41C3"/>
    <w:rsid w:val="00CF461E"/>
    <w:rsid w:val="00CF47C5"/>
    <w:rsid w:val="00CF5340"/>
    <w:rsid w:val="00CF53F2"/>
    <w:rsid w:val="00CF5B2B"/>
    <w:rsid w:val="00CF5F84"/>
    <w:rsid w:val="00CF6394"/>
    <w:rsid w:val="00CF6695"/>
    <w:rsid w:val="00CF68A9"/>
    <w:rsid w:val="00CF68AF"/>
    <w:rsid w:val="00CF6C05"/>
    <w:rsid w:val="00CF6DFD"/>
    <w:rsid w:val="00CF6E8F"/>
    <w:rsid w:val="00CF7126"/>
    <w:rsid w:val="00CF7381"/>
    <w:rsid w:val="00CF7C8E"/>
    <w:rsid w:val="00D00431"/>
    <w:rsid w:val="00D0044D"/>
    <w:rsid w:val="00D00459"/>
    <w:rsid w:val="00D006FE"/>
    <w:rsid w:val="00D00CEF"/>
    <w:rsid w:val="00D00DBD"/>
    <w:rsid w:val="00D00E1E"/>
    <w:rsid w:val="00D01601"/>
    <w:rsid w:val="00D01A59"/>
    <w:rsid w:val="00D01AAB"/>
    <w:rsid w:val="00D01FFD"/>
    <w:rsid w:val="00D020FB"/>
    <w:rsid w:val="00D02249"/>
    <w:rsid w:val="00D022EC"/>
    <w:rsid w:val="00D02E6D"/>
    <w:rsid w:val="00D0388F"/>
    <w:rsid w:val="00D039E8"/>
    <w:rsid w:val="00D03D5E"/>
    <w:rsid w:val="00D03E01"/>
    <w:rsid w:val="00D041E0"/>
    <w:rsid w:val="00D04306"/>
    <w:rsid w:val="00D048CA"/>
    <w:rsid w:val="00D049AB"/>
    <w:rsid w:val="00D05387"/>
    <w:rsid w:val="00D053E4"/>
    <w:rsid w:val="00D0551F"/>
    <w:rsid w:val="00D0569F"/>
    <w:rsid w:val="00D057FB"/>
    <w:rsid w:val="00D058CD"/>
    <w:rsid w:val="00D05A73"/>
    <w:rsid w:val="00D05AD1"/>
    <w:rsid w:val="00D05CAA"/>
    <w:rsid w:val="00D05EF2"/>
    <w:rsid w:val="00D06154"/>
    <w:rsid w:val="00D06381"/>
    <w:rsid w:val="00D0646A"/>
    <w:rsid w:val="00D06691"/>
    <w:rsid w:val="00D0694C"/>
    <w:rsid w:val="00D06C3D"/>
    <w:rsid w:val="00D06C5E"/>
    <w:rsid w:val="00D06CFD"/>
    <w:rsid w:val="00D06FC0"/>
    <w:rsid w:val="00D072F5"/>
    <w:rsid w:val="00D07385"/>
    <w:rsid w:val="00D073D5"/>
    <w:rsid w:val="00D07574"/>
    <w:rsid w:val="00D07A9A"/>
    <w:rsid w:val="00D07BD7"/>
    <w:rsid w:val="00D1028D"/>
    <w:rsid w:val="00D104FD"/>
    <w:rsid w:val="00D10625"/>
    <w:rsid w:val="00D10CB0"/>
    <w:rsid w:val="00D10CB2"/>
    <w:rsid w:val="00D10CEC"/>
    <w:rsid w:val="00D11273"/>
    <w:rsid w:val="00D11376"/>
    <w:rsid w:val="00D118CE"/>
    <w:rsid w:val="00D11BF7"/>
    <w:rsid w:val="00D120B4"/>
    <w:rsid w:val="00D123AD"/>
    <w:rsid w:val="00D12C13"/>
    <w:rsid w:val="00D132E8"/>
    <w:rsid w:val="00D13541"/>
    <w:rsid w:val="00D135CC"/>
    <w:rsid w:val="00D1395F"/>
    <w:rsid w:val="00D14065"/>
    <w:rsid w:val="00D14A15"/>
    <w:rsid w:val="00D14CA1"/>
    <w:rsid w:val="00D14CC7"/>
    <w:rsid w:val="00D156E1"/>
    <w:rsid w:val="00D15790"/>
    <w:rsid w:val="00D15B46"/>
    <w:rsid w:val="00D15CAB"/>
    <w:rsid w:val="00D160AF"/>
    <w:rsid w:val="00D16B39"/>
    <w:rsid w:val="00D16B9D"/>
    <w:rsid w:val="00D171AD"/>
    <w:rsid w:val="00D17A03"/>
    <w:rsid w:val="00D17A96"/>
    <w:rsid w:val="00D17B0C"/>
    <w:rsid w:val="00D17C24"/>
    <w:rsid w:val="00D202A7"/>
    <w:rsid w:val="00D206CB"/>
    <w:rsid w:val="00D20B17"/>
    <w:rsid w:val="00D20E51"/>
    <w:rsid w:val="00D2130B"/>
    <w:rsid w:val="00D220A6"/>
    <w:rsid w:val="00D2214D"/>
    <w:rsid w:val="00D22615"/>
    <w:rsid w:val="00D227C7"/>
    <w:rsid w:val="00D23169"/>
    <w:rsid w:val="00D231F7"/>
    <w:rsid w:val="00D23882"/>
    <w:rsid w:val="00D238F7"/>
    <w:rsid w:val="00D23942"/>
    <w:rsid w:val="00D23C9B"/>
    <w:rsid w:val="00D2476F"/>
    <w:rsid w:val="00D24845"/>
    <w:rsid w:val="00D24969"/>
    <w:rsid w:val="00D24C3F"/>
    <w:rsid w:val="00D24D47"/>
    <w:rsid w:val="00D24D65"/>
    <w:rsid w:val="00D25786"/>
    <w:rsid w:val="00D25AEC"/>
    <w:rsid w:val="00D25B00"/>
    <w:rsid w:val="00D25C1F"/>
    <w:rsid w:val="00D25F7D"/>
    <w:rsid w:val="00D26447"/>
    <w:rsid w:val="00D26898"/>
    <w:rsid w:val="00D2689A"/>
    <w:rsid w:val="00D26D66"/>
    <w:rsid w:val="00D27361"/>
    <w:rsid w:val="00D273C7"/>
    <w:rsid w:val="00D279E1"/>
    <w:rsid w:val="00D279EA"/>
    <w:rsid w:val="00D27D7A"/>
    <w:rsid w:val="00D27EBE"/>
    <w:rsid w:val="00D30177"/>
    <w:rsid w:val="00D3017F"/>
    <w:rsid w:val="00D30598"/>
    <w:rsid w:val="00D30E90"/>
    <w:rsid w:val="00D30EBF"/>
    <w:rsid w:val="00D31213"/>
    <w:rsid w:val="00D31828"/>
    <w:rsid w:val="00D3204F"/>
    <w:rsid w:val="00D32139"/>
    <w:rsid w:val="00D3284C"/>
    <w:rsid w:val="00D32883"/>
    <w:rsid w:val="00D328E8"/>
    <w:rsid w:val="00D329DB"/>
    <w:rsid w:val="00D333FA"/>
    <w:rsid w:val="00D34503"/>
    <w:rsid w:val="00D345A7"/>
    <w:rsid w:val="00D35C02"/>
    <w:rsid w:val="00D36870"/>
    <w:rsid w:val="00D36996"/>
    <w:rsid w:val="00D3701C"/>
    <w:rsid w:val="00D370AF"/>
    <w:rsid w:val="00D370DA"/>
    <w:rsid w:val="00D372C8"/>
    <w:rsid w:val="00D37560"/>
    <w:rsid w:val="00D379CA"/>
    <w:rsid w:val="00D40190"/>
    <w:rsid w:val="00D40659"/>
    <w:rsid w:val="00D407B8"/>
    <w:rsid w:val="00D40B31"/>
    <w:rsid w:val="00D40B94"/>
    <w:rsid w:val="00D41363"/>
    <w:rsid w:val="00D41893"/>
    <w:rsid w:val="00D41C4E"/>
    <w:rsid w:val="00D41FA8"/>
    <w:rsid w:val="00D4241C"/>
    <w:rsid w:val="00D428AE"/>
    <w:rsid w:val="00D42B7D"/>
    <w:rsid w:val="00D42BF5"/>
    <w:rsid w:val="00D42D72"/>
    <w:rsid w:val="00D42E7E"/>
    <w:rsid w:val="00D43083"/>
    <w:rsid w:val="00D430C3"/>
    <w:rsid w:val="00D43F66"/>
    <w:rsid w:val="00D44168"/>
    <w:rsid w:val="00D44355"/>
    <w:rsid w:val="00D445F8"/>
    <w:rsid w:val="00D4484B"/>
    <w:rsid w:val="00D44E30"/>
    <w:rsid w:val="00D45302"/>
    <w:rsid w:val="00D453F2"/>
    <w:rsid w:val="00D45DAA"/>
    <w:rsid w:val="00D465BD"/>
    <w:rsid w:val="00D46844"/>
    <w:rsid w:val="00D4698D"/>
    <w:rsid w:val="00D46BF3"/>
    <w:rsid w:val="00D46D85"/>
    <w:rsid w:val="00D46E97"/>
    <w:rsid w:val="00D46ECF"/>
    <w:rsid w:val="00D47688"/>
    <w:rsid w:val="00D47DBC"/>
    <w:rsid w:val="00D50202"/>
    <w:rsid w:val="00D50A2B"/>
    <w:rsid w:val="00D50AD2"/>
    <w:rsid w:val="00D51107"/>
    <w:rsid w:val="00D512E0"/>
    <w:rsid w:val="00D513B7"/>
    <w:rsid w:val="00D516D9"/>
    <w:rsid w:val="00D516F7"/>
    <w:rsid w:val="00D51908"/>
    <w:rsid w:val="00D51E36"/>
    <w:rsid w:val="00D51F7E"/>
    <w:rsid w:val="00D521C4"/>
    <w:rsid w:val="00D52396"/>
    <w:rsid w:val="00D52780"/>
    <w:rsid w:val="00D528D3"/>
    <w:rsid w:val="00D533B6"/>
    <w:rsid w:val="00D5359A"/>
    <w:rsid w:val="00D5383A"/>
    <w:rsid w:val="00D5451A"/>
    <w:rsid w:val="00D545B8"/>
    <w:rsid w:val="00D54619"/>
    <w:rsid w:val="00D547ED"/>
    <w:rsid w:val="00D54896"/>
    <w:rsid w:val="00D54985"/>
    <w:rsid w:val="00D550CD"/>
    <w:rsid w:val="00D55179"/>
    <w:rsid w:val="00D5564B"/>
    <w:rsid w:val="00D559FC"/>
    <w:rsid w:val="00D563CB"/>
    <w:rsid w:val="00D56B3E"/>
    <w:rsid w:val="00D572DA"/>
    <w:rsid w:val="00D603C5"/>
    <w:rsid w:val="00D604D9"/>
    <w:rsid w:val="00D607AB"/>
    <w:rsid w:val="00D60E10"/>
    <w:rsid w:val="00D60F7A"/>
    <w:rsid w:val="00D61040"/>
    <w:rsid w:val="00D615C1"/>
    <w:rsid w:val="00D61D7B"/>
    <w:rsid w:val="00D61F13"/>
    <w:rsid w:val="00D61F77"/>
    <w:rsid w:val="00D61F8D"/>
    <w:rsid w:val="00D626E4"/>
    <w:rsid w:val="00D62771"/>
    <w:rsid w:val="00D62CE6"/>
    <w:rsid w:val="00D634A7"/>
    <w:rsid w:val="00D6351E"/>
    <w:rsid w:val="00D63B35"/>
    <w:rsid w:val="00D63B84"/>
    <w:rsid w:val="00D63DEC"/>
    <w:rsid w:val="00D644EF"/>
    <w:rsid w:val="00D64685"/>
    <w:rsid w:val="00D646CC"/>
    <w:rsid w:val="00D648C5"/>
    <w:rsid w:val="00D64D4E"/>
    <w:rsid w:val="00D65144"/>
    <w:rsid w:val="00D6548E"/>
    <w:rsid w:val="00D656B3"/>
    <w:rsid w:val="00D65BEB"/>
    <w:rsid w:val="00D661A1"/>
    <w:rsid w:val="00D66AE4"/>
    <w:rsid w:val="00D66B35"/>
    <w:rsid w:val="00D676E1"/>
    <w:rsid w:val="00D67757"/>
    <w:rsid w:val="00D67C01"/>
    <w:rsid w:val="00D67EE2"/>
    <w:rsid w:val="00D67F8E"/>
    <w:rsid w:val="00D70F0C"/>
    <w:rsid w:val="00D711B7"/>
    <w:rsid w:val="00D7169A"/>
    <w:rsid w:val="00D720FF"/>
    <w:rsid w:val="00D725EB"/>
    <w:rsid w:val="00D7316B"/>
    <w:rsid w:val="00D73495"/>
    <w:rsid w:val="00D73918"/>
    <w:rsid w:val="00D73E0F"/>
    <w:rsid w:val="00D741FC"/>
    <w:rsid w:val="00D7442C"/>
    <w:rsid w:val="00D744E5"/>
    <w:rsid w:val="00D75F90"/>
    <w:rsid w:val="00D7621C"/>
    <w:rsid w:val="00D766DC"/>
    <w:rsid w:val="00D77210"/>
    <w:rsid w:val="00D7774B"/>
    <w:rsid w:val="00D7780C"/>
    <w:rsid w:val="00D7796A"/>
    <w:rsid w:val="00D77B06"/>
    <w:rsid w:val="00D77D61"/>
    <w:rsid w:val="00D80316"/>
    <w:rsid w:val="00D805F5"/>
    <w:rsid w:val="00D809F9"/>
    <w:rsid w:val="00D80B14"/>
    <w:rsid w:val="00D80D10"/>
    <w:rsid w:val="00D80F88"/>
    <w:rsid w:val="00D810F3"/>
    <w:rsid w:val="00D8115A"/>
    <w:rsid w:val="00D81161"/>
    <w:rsid w:val="00D8131C"/>
    <w:rsid w:val="00D81780"/>
    <w:rsid w:val="00D81CD6"/>
    <w:rsid w:val="00D81D84"/>
    <w:rsid w:val="00D821AB"/>
    <w:rsid w:val="00D825D6"/>
    <w:rsid w:val="00D828FC"/>
    <w:rsid w:val="00D82930"/>
    <w:rsid w:val="00D839ED"/>
    <w:rsid w:val="00D84599"/>
    <w:rsid w:val="00D846BA"/>
    <w:rsid w:val="00D84987"/>
    <w:rsid w:val="00D84CD2"/>
    <w:rsid w:val="00D84D38"/>
    <w:rsid w:val="00D8511B"/>
    <w:rsid w:val="00D85BDE"/>
    <w:rsid w:val="00D86758"/>
    <w:rsid w:val="00D86811"/>
    <w:rsid w:val="00D8686F"/>
    <w:rsid w:val="00D86CCA"/>
    <w:rsid w:val="00D87473"/>
    <w:rsid w:val="00D8753C"/>
    <w:rsid w:val="00D8789C"/>
    <w:rsid w:val="00D87A49"/>
    <w:rsid w:val="00D87CBD"/>
    <w:rsid w:val="00D9012C"/>
    <w:rsid w:val="00D902C0"/>
    <w:rsid w:val="00D90EFE"/>
    <w:rsid w:val="00D914AE"/>
    <w:rsid w:val="00D91A7F"/>
    <w:rsid w:val="00D91C9F"/>
    <w:rsid w:val="00D92E04"/>
    <w:rsid w:val="00D93012"/>
    <w:rsid w:val="00D93164"/>
    <w:rsid w:val="00D93189"/>
    <w:rsid w:val="00D934D3"/>
    <w:rsid w:val="00D93759"/>
    <w:rsid w:val="00D93854"/>
    <w:rsid w:val="00D93879"/>
    <w:rsid w:val="00D93B6C"/>
    <w:rsid w:val="00D93EB8"/>
    <w:rsid w:val="00D9410D"/>
    <w:rsid w:val="00D9436C"/>
    <w:rsid w:val="00D946E4"/>
    <w:rsid w:val="00D94ACF"/>
    <w:rsid w:val="00D94B1C"/>
    <w:rsid w:val="00D94B70"/>
    <w:rsid w:val="00D94EA0"/>
    <w:rsid w:val="00D95747"/>
    <w:rsid w:val="00D95F02"/>
    <w:rsid w:val="00D964CE"/>
    <w:rsid w:val="00D96616"/>
    <w:rsid w:val="00D9669E"/>
    <w:rsid w:val="00D96ED3"/>
    <w:rsid w:val="00D9736F"/>
    <w:rsid w:val="00D97437"/>
    <w:rsid w:val="00D976FA"/>
    <w:rsid w:val="00D97B1F"/>
    <w:rsid w:val="00DA07EB"/>
    <w:rsid w:val="00DA0CFC"/>
    <w:rsid w:val="00DA0E63"/>
    <w:rsid w:val="00DA0EF3"/>
    <w:rsid w:val="00DA180F"/>
    <w:rsid w:val="00DA18EC"/>
    <w:rsid w:val="00DA2052"/>
    <w:rsid w:val="00DA2456"/>
    <w:rsid w:val="00DA2519"/>
    <w:rsid w:val="00DA2849"/>
    <w:rsid w:val="00DA2D2B"/>
    <w:rsid w:val="00DA2F9D"/>
    <w:rsid w:val="00DA3461"/>
    <w:rsid w:val="00DA3995"/>
    <w:rsid w:val="00DA3C4E"/>
    <w:rsid w:val="00DA3EAE"/>
    <w:rsid w:val="00DA495A"/>
    <w:rsid w:val="00DA49E3"/>
    <w:rsid w:val="00DA50CD"/>
    <w:rsid w:val="00DA50F0"/>
    <w:rsid w:val="00DA535C"/>
    <w:rsid w:val="00DA5820"/>
    <w:rsid w:val="00DA5BEA"/>
    <w:rsid w:val="00DA5D97"/>
    <w:rsid w:val="00DA65B3"/>
    <w:rsid w:val="00DA689D"/>
    <w:rsid w:val="00DA6982"/>
    <w:rsid w:val="00DA72A8"/>
    <w:rsid w:val="00DA776C"/>
    <w:rsid w:val="00DA78BC"/>
    <w:rsid w:val="00DA79A6"/>
    <w:rsid w:val="00DA7F0B"/>
    <w:rsid w:val="00DA7F21"/>
    <w:rsid w:val="00DB11D7"/>
    <w:rsid w:val="00DB1284"/>
    <w:rsid w:val="00DB1391"/>
    <w:rsid w:val="00DB17D2"/>
    <w:rsid w:val="00DB1A57"/>
    <w:rsid w:val="00DB1A96"/>
    <w:rsid w:val="00DB1F21"/>
    <w:rsid w:val="00DB2009"/>
    <w:rsid w:val="00DB23EA"/>
    <w:rsid w:val="00DB25E8"/>
    <w:rsid w:val="00DB2B91"/>
    <w:rsid w:val="00DB2E06"/>
    <w:rsid w:val="00DB31AC"/>
    <w:rsid w:val="00DB3255"/>
    <w:rsid w:val="00DB3413"/>
    <w:rsid w:val="00DB369C"/>
    <w:rsid w:val="00DB38AE"/>
    <w:rsid w:val="00DB38CA"/>
    <w:rsid w:val="00DB3A0D"/>
    <w:rsid w:val="00DB3B1D"/>
    <w:rsid w:val="00DB3B6D"/>
    <w:rsid w:val="00DB3ECF"/>
    <w:rsid w:val="00DB42FF"/>
    <w:rsid w:val="00DB4304"/>
    <w:rsid w:val="00DB4341"/>
    <w:rsid w:val="00DB4F66"/>
    <w:rsid w:val="00DB611B"/>
    <w:rsid w:val="00DB6457"/>
    <w:rsid w:val="00DB658F"/>
    <w:rsid w:val="00DB660F"/>
    <w:rsid w:val="00DB6873"/>
    <w:rsid w:val="00DB6924"/>
    <w:rsid w:val="00DB6ADC"/>
    <w:rsid w:val="00DB6BD8"/>
    <w:rsid w:val="00DB6C8F"/>
    <w:rsid w:val="00DB6D65"/>
    <w:rsid w:val="00DB6F09"/>
    <w:rsid w:val="00DB7C45"/>
    <w:rsid w:val="00DB7CEE"/>
    <w:rsid w:val="00DB7DC1"/>
    <w:rsid w:val="00DB7E79"/>
    <w:rsid w:val="00DC036F"/>
    <w:rsid w:val="00DC0685"/>
    <w:rsid w:val="00DC1208"/>
    <w:rsid w:val="00DC2172"/>
    <w:rsid w:val="00DC24E3"/>
    <w:rsid w:val="00DC2552"/>
    <w:rsid w:val="00DC26FA"/>
    <w:rsid w:val="00DC28A7"/>
    <w:rsid w:val="00DC2C18"/>
    <w:rsid w:val="00DC2DCA"/>
    <w:rsid w:val="00DC343E"/>
    <w:rsid w:val="00DC370A"/>
    <w:rsid w:val="00DC3B25"/>
    <w:rsid w:val="00DC3E06"/>
    <w:rsid w:val="00DC4446"/>
    <w:rsid w:val="00DC48DE"/>
    <w:rsid w:val="00DC4C36"/>
    <w:rsid w:val="00DC4E95"/>
    <w:rsid w:val="00DC52A3"/>
    <w:rsid w:val="00DC55A5"/>
    <w:rsid w:val="00DC569E"/>
    <w:rsid w:val="00DC5EF4"/>
    <w:rsid w:val="00DC72E5"/>
    <w:rsid w:val="00DC72F3"/>
    <w:rsid w:val="00DC75EB"/>
    <w:rsid w:val="00DC7777"/>
    <w:rsid w:val="00DD01E2"/>
    <w:rsid w:val="00DD02F6"/>
    <w:rsid w:val="00DD1A68"/>
    <w:rsid w:val="00DD1E38"/>
    <w:rsid w:val="00DD2573"/>
    <w:rsid w:val="00DD2832"/>
    <w:rsid w:val="00DD2C8B"/>
    <w:rsid w:val="00DD2CD6"/>
    <w:rsid w:val="00DD3374"/>
    <w:rsid w:val="00DD37E7"/>
    <w:rsid w:val="00DD3F25"/>
    <w:rsid w:val="00DD3F67"/>
    <w:rsid w:val="00DD4300"/>
    <w:rsid w:val="00DD476E"/>
    <w:rsid w:val="00DD548E"/>
    <w:rsid w:val="00DD55BA"/>
    <w:rsid w:val="00DD56EF"/>
    <w:rsid w:val="00DD5B94"/>
    <w:rsid w:val="00DD5EA7"/>
    <w:rsid w:val="00DD6837"/>
    <w:rsid w:val="00DD686D"/>
    <w:rsid w:val="00DD68F5"/>
    <w:rsid w:val="00DD6BFE"/>
    <w:rsid w:val="00DD73F5"/>
    <w:rsid w:val="00DD750F"/>
    <w:rsid w:val="00DD77CC"/>
    <w:rsid w:val="00DD7D36"/>
    <w:rsid w:val="00DD7DE9"/>
    <w:rsid w:val="00DD7FDF"/>
    <w:rsid w:val="00DE035E"/>
    <w:rsid w:val="00DE06C7"/>
    <w:rsid w:val="00DE08D8"/>
    <w:rsid w:val="00DE0D57"/>
    <w:rsid w:val="00DE0DC2"/>
    <w:rsid w:val="00DE0E4C"/>
    <w:rsid w:val="00DE1274"/>
    <w:rsid w:val="00DE14DC"/>
    <w:rsid w:val="00DE178B"/>
    <w:rsid w:val="00DE1B84"/>
    <w:rsid w:val="00DE1DB9"/>
    <w:rsid w:val="00DE1EE6"/>
    <w:rsid w:val="00DE21B0"/>
    <w:rsid w:val="00DE2628"/>
    <w:rsid w:val="00DE2FCD"/>
    <w:rsid w:val="00DE306A"/>
    <w:rsid w:val="00DE3FC0"/>
    <w:rsid w:val="00DE4199"/>
    <w:rsid w:val="00DE45EA"/>
    <w:rsid w:val="00DE47BC"/>
    <w:rsid w:val="00DE485E"/>
    <w:rsid w:val="00DE49AB"/>
    <w:rsid w:val="00DE51A0"/>
    <w:rsid w:val="00DE55E5"/>
    <w:rsid w:val="00DE6522"/>
    <w:rsid w:val="00DE69DB"/>
    <w:rsid w:val="00DE6F8B"/>
    <w:rsid w:val="00DE7118"/>
    <w:rsid w:val="00DE77D6"/>
    <w:rsid w:val="00DE7C65"/>
    <w:rsid w:val="00DE7DA9"/>
    <w:rsid w:val="00DE7FBE"/>
    <w:rsid w:val="00DF06C2"/>
    <w:rsid w:val="00DF0E23"/>
    <w:rsid w:val="00DF169D"/>
    <w:rsid w:val="00DF188B"/>
    <w:rsid w:val="00DF2577"/>
    <w:rsid w:val="00DF260A"/>
    <w:rsid w:val="00DF2854"/>
    <w:rsid w:val="00DF2A9A"/>
    <w:rsid w:val="00DF2DC7"/>
    <w:rsid w:val="00DF3090"/>
    <w:rsid w:val="00DF32AD"/>
    <w:rsid w:val="00DF3598"/>
    <w:rsid w:val="00DF37F4"/>
    <w:rsid w:val="00DF3E72"/>
    <w:rsid w:val="00DF40BF"/>
    <w:rsid w:val="00DF44D9"/>
    <w:rsid w:val="00DF4505"/>
    <w:rsid w:val="00DF47FA"/>
    <w:rsid w:val="00DF4A78"/>
    <w:rsid w:val="00DF4AC3"/>
    <w:rsid w:val="00DF4B13"/>
    <w:rsid w:val="00DF505F"/>
    <w:rsid w:val="00DF5068"/>
    <w:rsid w:val="00DF5153"/>
    <w:rsid w:val="00DF598D"/>
    <w:rsid w:val="00DF5A1F"/>
    <w:rsid w:val="00DF6727"/>
    <w:rsid w:val="00DF6E5E"/>
    <w:rsid w:val="00DF7034"/>
    <w:rsid w:val="00DF70BD"/>
    <w:rsid w:val="00DF7781"/>
    <w:rsid w:val="00DF7B4E"/>
    <w:rsid w:val="00DF7D8E"/>
    <w:rsid w:val="00DF7ED4"/>
    <w:rsid w:val="00E0007D"/>
    <w:rsid w:val="00E0009D"/>
    <w:rsid w:val="00E00966"/>
    <w:rsid w:val="00E009E9"/>
    <w:rsid w:val="00E00DFA"/>
    <w:rsid w:val="00E017E7"/>
    <w:rsid w:val="00E01B6F"/>
    <w:rsid w:val="00E01E27"/>
    <w:rsid w:val="00E01F09"/>
    <w:rsid w:val="00E025AF"/>
    <w:rsid w:val="00E026F9"/>
    <w:rsid w:val="00E0279A"/>
    <w:rsid w:val="00E02BE6"/>
    <w:rsid w:val="00E02EF9"/>
    <w:rsid w:val="00E0330C"/>
    <w:rsid w:val="00E0331C"/>
    <w:rsid w:val="00E03419"/>
    <w:rsid w:val="00E034C9"/>
    <w:rsid w:val="00E03900"/>
    <w:rsid w:val="00E039D1"/>
    <w:rsid w:val="00E03DA4"/>
    <w:rsid w:val="00E042FF"/>
    <w:rsid w:val="00E04EB5"/>
    <w:rsid w:val="00E04F74"/>
    <w:rsid w:val="00E05034"/>
    <w:rsid w:val="00E0528F"/>
    <w:rsid w:val="00E0530C"/>
    <w:rsid w:val="00E056F1"/>
    <w:rsid w:val="00E062DE"/>
    <w:rsid w:val="00E06849"/>
    <w:rsid w:val="00E068F2"/>
    <w:rsid w:val="00E06A67"/>
    <w:rsid w:val="00E06CEC"/>
    <w:rsid w:val="00E06D12"/>
    <w:rsid w:val="00E071D3"/>
    <w:rsid w:val="00E0743D"/>
    <w:rsid w:val="00E07975"/>
    <w:rsid w:val="00E10692"/>
    <w:rsid w:val="00E110A8"/>
    <w:rsid w:val="00E1127E"/>
    <w:rsid w:val="00E1221D"/>
    <w:rsid w:val="00E122C0"/>
    <w:rsid w:val="00E1241E"/>
    <w:rsid w:val="00E127D9"/>
    <w:rsid w:val="00E12878"/>
    <w:rsid w:val="00E128AB"/>
    <w:rsid w:val="00E129A4"/>
    <w:rsid w:val="00E12C5D"/>
    <w:rsid w:val="00E12F1A"/>
    <w:rsid w:val="00E13512"/>
    <w:rsid w:val="00E138CC"/>
    <w:rsid w:val="00E13BBD"/>
    <w:rsid w:val="00E13CC7"/>
    <w:rsid w:val="00E13D54"/>
    <w:rsid w:val="00E14197"/>
    <w:rsid w:val="00E144D5"/>
    <w:rsid w:val="00E1476F"/>
    <w:rsid w:val="00E1498D"/>
    <w:rsid w:val="00E14D06"/>
    <w:rsid w:val="00E15D69"/>
    <w:rsid w:val="00E15D91"/>
    <w:rsid w:val="00E160A1"/>
    <w:rsid w:val="00E164A9"/>
    <w:rsid w:val="00E167C5"/>
    <w:rsid w:val="00E1683A"/>
    <w:rsid w:val="00E16904"/>
    <w:rsid w:val="00E16CDB"/>
    <w:rsid w:val="00E16FAC"/>
    <w:rsid w:val="00E17544"/>
    <w:rsid w:val="00E17546"/>
    <w:rsid w:val="00E17917"/>
    <w:rsid w:val="00E17970"/>
    <w:rsid w:val="00E17D1D"/>
    <w:rsid w:val="00E206C6"/>
    <w:rsid w:val="00E2093A"/>
    <w:rsid w:val="00E20A1C"/>
    <w:rsid w:val="00E20A58"/>
    <w:rsid w:val="00E214E9"/>
    <w:rsid w:val="00E21748"/>
    <w:rsid w:val="00E21EEB"/>
    <w:rsid w:val="00E21FA8"/>
    <w:rsid w:val="00E2250D"/>
    <w:rsid w:val="00E22982"/>
    <w:rsid w:val="00E235DA"/>
    <w:rsid w:val="00E2382E"/>
    <w:rsid w:val="00E23A14"/>
    <w:rsid w:val="00E2443A"/>
    <w:rsid w:val="00E24559"/>
    <w:rsid w:val="00E245FE"/>
    <w:rsid w:val="00E246C3"/>
    <w:rsid w:val="00E246D0"/>
    <w:rsid w:val="00E249A4"/>
    <w:rsid w:val="00E24BE6"/>
    <w:rsid w:val="00E24D97"/>
    <w:rsid w:val="00E25308"/>
    <w:rsid w:val="00E25A27"/>
    <w:rsid w:val="00E25DC7"/>
    <w:rsid w:val="00E25E25"/>
    <w:rsid w:val="00E26A3B"/>
    <w:rsid w:val="00E26B84"/>
    <w:rsid w:val="00E26D5C"/>
    <w:rsid w:val="00E26DBC"/>
    <w:rsid w:val="00E26DE7"/>
    <w:rsid w:val="00E2704F"/>
    <w:rsid w:val="00E272D2"/>
    <w:rsid w:val="00E277C7"/>
    <w:rsid w:val="00E27A6D"/>
    <w:rsid w:val="00E27B57"/>
    <w:rsid w:val="00E30094"/>
    <w:rsid w:val="00E3020B"/>
    <w:rsid w:val="00E3045E"/>
    <w:rsid w:val="00E304C6"/>
    <w:rsid w:val="00E30758"/>
    <w:rsid w:val="00E30960"/>
    <w:rsid w:val="00E30B4B"/>
    <w:rsid w:val="00E30B79"/>
    <w:rsid w:val="00E30CF4"/>
    <w:rsid w:val="00E30F60"/>
    <w:rsid w:val="00E31210"/>
    <w:rsid w:val="00E3156F"/>
    <w:rsid w:val="00E31629"/>
    <w:rsid w:val="00E31D64"/>
    <w:rsid w:val="00E31D86"/>
    <w:rsid w:val="00E322A1"/>
    <w:rsid w:val="00E33A7E"/>
    <w:rsid w:val="00E34279"/>
    <w:rsid w:val="00E3438F"/>
    <w:rsid w:val="00E34AF4"/>
    <w:rsid w:val="00E34C2A"/>
    <w:rsid w:val="00E34CA3"/>
    <w:rsid w:val="00E34E3E"/>
    <w:rsid w:val="00E35470"/>
    <w:rsid w:val="00E354A4"/>
    <w:rsid w:val="00E359A5"/>
    <w:rsid w:val="00E35C75"/>
    <w:rsid w:val="00E35EFD"/>
    <w:rsid w:val="00E3624A"/>
    <w:rsid w:val="00E36383"/>
    <w:rsid w:val="00E364D4"/>
    <w:rsid w:val="00E36E58"/>
    <w:rsid w:val="00E36F01"/>
    <w:rsid w:val="00E37122"/>
    <w:rsid w:val="00E37D73"/>
    <w:rsid w:val="00E406E7"/>
    <w:rsid w:val="00E40BE1"/>
    <w:rsid w:val="00E40C3A"/>
    <w:rsid w:val="00E40D62"/>
    <w:rsid w:val="00E41377"/>
    <w:rsid w:val="00E4169C"/>
    <w:rsid w:val="00E4179A"/>
    <w:rsid w:val="00E41C23"/>
    <w:rsid w:val="00E41D11"/>
    <w:rsid w:val="00E41E38"/>
    <w:rsid w:val="00E41F95"/>
    <w:rsid w:val="00E42027"/>
    <w:rsid w:val="00E42075"/>
    <w:rsid w:val="00E42120"/>
    <w:rsid w:val="00E4256C"/>
    <w:rsid w:val="00E42B20"/>
    <w:rsid w:val="00E42E05"/>
    <w:rsid w:val="00E432EF"/>
    <w:rsid w:val="00E4342D"/>
    <w:rsid w:val="00E435E0"/>
    <w:rsid w:val="00E436CD"/>
    <w:rsid w:val="00E43843"/>
    <w:rsid w:val="00E43D4F"/>
    <w:rsid w:val="00E43EB1"/>
    <w:rsid w:val="00E44141"/>
    <w:rsid w:val="00E44736"/>
    <w:rsid w:val="00E4473D"/>
    <w:rsid w:val="00E44837"/>
    <w:rsid w:val="00E44926"/>
    <w:rsid w:val="00E44A9F"/>
    <w:rsid w:val="00E45232"/>
    <w:rsid w:val="00E45552"/>
    <w:rsid w:val="00E45A95"/>
    <w:rsid w:val="00E46086"/>
    <w:rsid w:val="00E46137"/>
    <w:rsid w:val="00E46697"/>
    <w:rsid w:val="00E46766"/>
    <w:rsid w:val="00E4685A"/>
    <w:rsid w:val="00E46993"/>
    <w:rsid w:val="00E46C98"/>
    <w:rsid w:val="00E47140"/>
    <w:rsid w:val="00E47185"/>
    <w:rsid w:val="00E47299"/>
    <w:rsid w:val="00E4759D"/>
    <w:rsid w:val="00E4764D"/>
    <w:rsid w:val="00E50E50"/>
    <w:rsid w:val="00E514C3"/>
    <w:rsid w:val="00E514E8"/>
    <w:rsid w:val="00E51FF0"/>
    <w:rsid w:val="00E52BEC"/>
    <w:rsid w:val="00E52C59"/>
    <w:rsid w:val="00E52D85"/>
    <w:rsid w:val="00E5377F"/>
    <w:rsid w:val="00E5439A"/>
    <w:rsid w:val="00E54496"/>
    <w:rsid w:val="00E54716"/>
    <w:rsid w:val="00E54F1C"/>
    <w:rsid w:val="00E54F2B"/>
    <w:rsid w:val="00E54F6D"/>
    <w:rsid w:val="00E5548B"/>
    <w:rsid w:val="00E557CB"/>
    <w:rsid w:val="00E55B8F"/>
    <w:rsid w:val="00E55C0C"/>
    <w:rsid w:val="00E562D1"/>
    <w:rsid w:val="00E56365"/>
    <w:rsid w:val="00E5698F"/>
    <w:rsid w:val="00E56AAE"/>
    <w:rsid w:val="00E571CA"/>
    <w:rsid w:val="00E576F1"/>
    <w:rsid w:val="00E578FA"/>
    <w:rsid w:val="00E579F6"/>
    <w:rsid w:val="00E57D43"/>
    <w:rsid w:val="00E57EF2"/>
    <w:rsid w:val="00E60066"/>
    <w:rsid w:val="00E60307"/>
    <w:rsid w:val="00E60601"/>
    <w:rsid w:val="00E60610"/>
    <w:rsid w:val="00E60A40"/>
    <w:rsid w:val="00E60BCF"/>
    <w:rsid w:val="00E60EF9"/>
    <w:rsid w:val="00E6101B"/>
    <w:rsid w:val="00E61766"/>
    <w:rsid w:val="00E61786"/>
    <w:rsid w:val="00E61EAC"/>
    <w:rsid w:val="00E62011"/>
    <w:rsid w:val="00E622AE"/>
    <w:rsid w:val="00E6243B"/>
    <w:rsid w:val="00E62540"/>
    <w:rsid w:val="00E62593"/>
    <w:rsid w:val="00E62635"/>
    <w:rsid w:val="00E62D70"/>
    <w:rsid w:val="00E638A1"/>
    <w:rsid w:val="00E63951"/>
    <w:rsid w:val="00E63996"/>
    <w:rsid w:val="00E63F7A"/>
    <w:rsid w:val="00E64BAA"/>
    <w:rsid w:val="00E64EF0"/>
    <w:rsid w:val="00E65016"/>
    <w:rsid w:val="00E65722"/>
    <w:rsid w:val="00E65A1F"/>
    <w:rsid w:val="00E65D40"/>
    <w:rsid w:val="00E65E1B"/>
    <w:rsid w:val="00E666FC"/>
    <w:rsid w:val="00E66940"/>
    <w:rsid w:val="00E66C77"/>
    <w:rsid w:val="00E66EB9"/>
    <w:rsid w:val="00E67113"/>
    <w:rsid w:val="00E67186"/>
    <w:rsid w:val="00E678D0"/>
    <w:rsid w:val="00E67EB5"/>
    <w:rsid w:val="00E7044D"/>
    <w:rsid w:val="00E70508"/>
    <w:rsid w:val="00E7050B"/>
    <w:rsid w:val="00E70892"/>
    <w:rsid w:val="00E71697"/>
    <w:rsid w:val="00E71C87"/>
    <w:rsid w:val="00E71DAD"/>
    <w:rsid w:val="00E71F2A"/>
    <w:rsid w:val="00E72822"/>
    <w:rsid w:val="00E72D4C"/>
    <w:rsid w:val="00E72E52"/>
    <w:rsid w:val="00E72F1E"/>
    <w:rsid w:val="00E72F29"/>
    <w:rsid w:val="00E73A01"/>
    <w:rsid w:val="00E73C1B"/>
    <w:rsid w:val="00E73C9B"/>
    <w:rsid w:val="00E73D03"/>
    <w:rsid w:val="00E74071"/>
    <w:rsid w:val="00E74343"/>
    <w:rsid w:val="00E7501D"/>
    <w:rsid w:val="00E75381"/>
    <w:rsid w:val="00E75615"/>
    <w:rsid w:val="00E7573E"/>
    <w:rsid w:val="00E757AB"/>
    <w:rsid w:val="00E75937"/>
    <w:rsid w:val="00E75C4F"/>
    <w:rsid w:val="00E75D41"/>
    <w:rsid w:val="00E762E3"/>
    <w:rsid w:val="00E7639B"/>
    <w:rsid w:val="00E7725B"/>
    <w:rsid w:val="00E772D6"/>
    <w:rsid w:val="00E772E4"/>
    <w:rsid w:val="00E774F8"/>
    <w:rsid w:val="00E77811"/>
    <w:rsid w:val="00E77FBB"/>
    <w:rsid w:val="00E8008A"/>
    <w:rsid w:val="00E80566"/>
    <w:rsid w:val="00E80DF4"/>
    <w:rsid w:val="00E81060"/>
    <w:rsid w:val="00E8147F"/>
    <w:rsid w:val="00E818BF"/>
    <w:rsid w:val="00E818CE"/>
    <w:rsid w:val="00E82325"/>
    <w:rsid w:val="00E82432"/>
    <w:rsid w:val="00E82875"/>
    <w:rsid w:val="00E82C6F"/>
    <w:rsid w:val="00E83492"/>
    <w:rsid w:val="00E837C0"/>
    <w:rsid w:val="00E8464D"/>
    <w:rsid w:val="00E849C4"/>
    <w:rsid w:val="00E84F16"/>
    <w:rsid w:val="00E8519B"/>
    <w:rsid w:val="00E85281"/>
    <w:rsid w:val="00E85A88"/>
    <w:rsid w:val="00E85EB6"/>
    <w:rsid w:val="00E860EB"/>
    <w:rsid w:val="00E86317"/>
    <w:rsid w:val="00E86603"/>
    <w:rsid w:val="00E876B2"/>
    <w:rsid w:val="00E90340"/>
    <w:rsid w:val="00E90551"/>
    <w:rsid w:val="00E9094B"/>
    <w:rsid w:val="00E90CE0"/>
    <w:rsid w:val="00E90FAC"/>
    <w:rsid w:val="00E9117D"/>
    <w:rsid w:val="00E913BF"/>
    <w:rsid w:val="00E91D4D"/>
    <w:rsid w:val="00E91DB6"/>
    <w:rsid w:val="00E91F1C"/>
    <w:rsid w:val="00E92236"/>
    <w:rsid w:val="00E929E7"/>
    <w:rsid w:val="00E92B3F"/>
    <w:rsid w:val="00E92C81"/>
    <w:rsid w:val="00E930CA"/>
    <w:rsid w:val="00E933C5"/>
    <w:rsid w:val="00E93896"/>
    <w:rsid w:val="00E93F15"/>
    <w:rsid w:val="00E9408B"/>
    <w:rsid w:val="00E94461"/>
    <w:rsid w:val="00E9482E"/>
    <w:rsid w:val="00E94A5E"/>
    <w:rsid w:val="00E94CE9"/>
    <w:rsid w:val="00E94D3D"/>
    <w:rsid w:val="00E956FF"/>
    <w:rsid w:val="00E95AC3"/>
    <w:rsid w:val="00E95D52"/>
    <w:rsid w:val="00E96334"/>
    <w:rsid w:val="00E96537"/>
    <w:rsid w:val="00E9690E"/>
    <w:rsid w:val="00E96E2E"/>
    <w:rsid w:val="00E97F96"/>
    <w:rsid w:val="00EA03F6"/>
    <w:rsid w:val="00EA0460"/>
    <w:rsid w:val="00EA0BD4"/>
    <w:rsid w:val="00EA0DF7"/>
    <w:rsid w:val="00EA0E7E"/>
    <w:rsid w:val="00EA113D"/>
    <w:rsid w:val="00EA1533"/>
    <w:rsid w:val="00EA1632"/>
    <w:rsid w:val="00EA1925"/>
    <w:rsid w:val="00EA1974"/>
    <w:rsid w:val="00EA1B24"/>
    <w:rsid w:val="00EA1E6F"/>
    <w:rsid w:val="00EA211E"/>
    <w:rsid w:val="00EA3051"/>
    <w:rsid w:val="00EA3546"/>
    <w:rsid w:val="00EA3881"/>
    <w:rsid w:val="00EA3B2E"/>
    <w:rsid w:val="00EA3B3B"/>
    <w:rsid w:val="00EA3D83"/>
    <w:rsid w:val="00EA3D97"/>
    <w:rsid w:val="00EA410E"/>
    <w:rsid w:val="00EA42DC"/>
    <w:rsid w:val="00EA4344"/>
    <w:rsid w:val="00EA4956"/>
    <w:rsid w:val="00EA508B"/>
    <w:rsid w:val="00EA5683"/>
    <w:rsid w:val="00EA5E73"/>
    <w:rsid w:val="00EA5EB3"/>
    <w:rsid w:val="00EA5EC1"/>
    <w:rsid w:val="00EA5F6F"/>
    <w:rsid w:val="00EA6075"/>
    <w:rsid w:val="00EA6134"/>
    <w:rsid w:val="00EA6178"/>
    <w:rsid w:val="00EA6436"/>
    <w:rsid w:val="00EA68CA"/>
    <w:rsid w:val="00EA6A03"/>
    <w:rsid w:val="00EA6CC6"/>
    <w:rsid w:val="00EA71F4"/>
    <w:rsid w:val="00EA7526"/>
    <w:rsid w:val="00EA7641"/>
    <w:rsid w:val="00EA789A"/>
    <w:rsid w:val="00EB0930"/>
    <w:rsid w:val="00EB0B72"/>
    <w:rsid w:val="00EB143C"/>
    <w:rsid w:val="00EB176C"/>
    <w:rsid w:val="00EB1EB4"/>
    <w:rsid w:val="00EB21D2"/>
    <w:rsid w:val="00EB2566"/>
    <w:rsid w:val="00EB256E"/>
    <w:rsid w:val="00EB281B"/>
    <w:rsid w:val="00EB2A1C"/>
    <w:rsid w:val="00EB2C6E"/>
    <w:rsid w:val="00EB2DF6"/>
    <w:rsid w:val="00EB2E41"/>
    <w:rsid w:val="00EB3596"/>
    <w:rsid w:val="00EB37F5"/>
    <w:rsid w:val="00EB4884"/>
    <w:rsid w:val="00EB4D2B"/>
    <w:rsid w:val="00EB4DE3"/>
    <w:rsid w:val="00EB4F1F"/>
    <w:rsid w:val="00EB4F79"/>
    <w:rsid w:val="00EB5552"/>
    <w:rsid w:val="00EB5E36"/>
    <w:rsid w:val="00EB66E6"/>
    <w:rsid w:val="00EB684D"/>
    <w:rsid w:val="00EB7325"/>
    <w:rsid w:val="00EB7346"/>
    <w:rsid w:val="00EB7928"/>
    <w:rsid w:val="00EB7C8C"/>
    <w:rsid w:val="00EB7D79"/>
    <w:rsid w:val="00EB7E69"/>
    <w:rsid w:val="00EB7F38"/>
    <w:rsid w:val="00EC069A"/>
    <w:rsid w:val="00EC06AA"/>
    <w:rsid w:val="00EC0720"/>
    <w:rsid w:val="00EC1173"/>
    <w:rsid w:val="00EC11B6"/>
    <w:rsid w:val="00EC11CB"/>
    <w:rsid w:val="00EC1427"/>
    <w:rsid w:val="00EC1829"/>
    <w:rsid w:val="00EC1D98"/>
    <w:rsid w:val="00EC1EB3"/>
    <w:rsid w:val="00EC2118"/>
    <w:rsid w:val="00EC23E1"/>
    <w:rsid w:val="00EC2939"/>
    <w:rsid w:val="00EC2F36"/>
    <w:rsid w:val="00EC3105"/>
    <w:rsid w:val="00EC315F"/>
    <w:rsid w:val="00EC323C"/>
    <w:rsid w:val="00EC3E75"/>
    <w:rsid w:val="00EC404C"/>
    <w:rsid w:val="00EC40F9"/>
    <w:rsid w:val="00EC4B14"/>
    <w:rsid w:val="00EC521B"/>
    <w:rsid w:val="00EC5229"/>
    <w:rsid w:val="00EC54F3"/>
    <w:rsid w:val="00EC5711"/>
    <w:rsid w:val="00EC5BB4"/>
    <w:rsid w:val="00EC5C99"/>
    <w:rsid w:val="00EC5C9F"/>
    <w:rsid w:val="00EC6312"/>
    <w:rsid w:val="00EC6805"/>
    <w:rsid w:val="00EC680D"/>
    <w:rsid w:val="00EC6A22"/>
    <w:rsid w:val="00EC6B1F"/>
    <w:rsid w:val="00EC6C01"/>
    <w:rsid w:val="00EC6DF1"/>
    <w:rsid w:val="00EC7099"/>
    <w:rsid w:val="00EC7547"/>
    <w:rsid w:val="00EC7ACB"/>
    <w:rsid w:val="00ED0014"/>
    <w:rsid w:val="00ED022F"/>
    <w:rsid w:val="00ED0D86"/>
    <w:rsid w:val="00ED11CE"/>
    <w:rsid w:val="00ED13B2"/>
    <w:rsid w:val="00ED1C41"/>
    <w:rsid w:val="00ED2070"/>
    <w:rsid w:val="00ED248E"/>
    <w:rsid w:val="00ED2894"/>
    <w:rsid w:val="00ED2B45"/>
    <w:rsid w:val="00ED2E35"/>
    <w:rsid w:val="00ED3182"/>
    <w:rsid w:val="00ED3E9D"/>
    <w:rsid w:val="00ED3EE8"/>
    <w:rsid w:val="00ED43F7"/>
    <w:rsid w:val="00ED45D6"/>
    <w:rsid w:val="00ED476D"/>
    <w:rsid w:val="00ED50A6"/>
    <w:rsid w:val="00ED5109"/>
    <w:rsid w:val="00ED52C0"/>
    <w:rsid w:val="00ED52D0"/>
    <w:rsid w:val="00ED57B6"/>
    <w:rsid w:val="00ED5ADD"/>
    <w:rsid w:val="00ED5CEC"/>
    <w:rsid w:val="00ED60F6"/>
    <w:rsid w:val="00ED6137"/>
    <w:rsid w:val="00ED61E7"/>
    <w:rsid w:val="00ED62CF"/>
    <w:rsid w:val="00ED63A0"/>
    <w:rsid w:val="00ED6D63"/>
    <w:rsid w:val="00ED6D8B"/>
    <w:rsid w:val="00ED6DE3"/>
    <w:rsid w:val="00ED700E"/>
    <w:rsid w:val="00ED704C"/>
    <w:rsid w:val="00ED70B2"/>
    <w:rsid w:val="00ED754D"/>
    <w:rsid w:val="00ED7DCB"/>
    <w:rsid w:val="00EE0029"/>
    <w:rsid w:val="00EE01AC"/>
    <w:rsid w:val="00EE03E1"/>
    <w:rsid w:val="00EE070C"/>
    <w:rsid w:val="00EE09AC"/>
    <w:rsid w:val="00EE0AF4"/>
    <w:rsid w:val="00EE0E23"/>
    <w:rsid w:val="00EE1FA2"/>
    <w:rsid w:val="00EE20D0"/>
    <w:rsid w:val="00EE260E"/>
    <w:rsid w:val="00EE2949"/>
    <w:rsid w:val="00EE2C08"/>
    <w:rsid w:val="00EE3505"/>
    <w:rsid w:val="00EE365B"/>
    <w:rsid w:val="00EE3678"/>
    <w:rsid w:val="00EE3EA2"/>
    <w:rsid w:val="00EE3F24"/>
    <w:rsid w:val="00EE435F"/>
    <w:rsid w:val="00EE4556"/>
    <w:rsid w:val="00EE487B"/>
    <w:rsid w:val="00EE4A02"/>
    <w:rsid w:val="00EE4A6F"/>
    <w:rsid w:val="00EE4E68"/>
    <w:rsid w:val="00EE5AA0"/>
    <w:rsid w:val="00EE5C00"/>
    <w:rsid w:val="00EE61F7"/>
    <w:rsid w:val="00EE669F"/>
    <w:rsid w:val="00EE67A7"/>
    <w:rsid w:val="00EE6866"/>
    <w:rsid w:val="00EE6CE1"/>
    <w:rsid w:val="00EE7071"/>
    <w:rsid w:val="00EE712B"/>
    <w:rsid w:val="00EE71C7"/>
    <w:rsid w:val="00EE71EB"/>
    <w:rsid w:val="00EE78E3"/>
    <w:rsid w:val="00EE793E"/>
    <w:rsid w:val="00EE7C88"/>
    <w:rsid w:val="00EF0B96"/>
    <w:rsid w:val="00EF0BA7"/>
    <w:rsid w:val="00EF0CAA"/>
    <w:rsid w:val="00EF1033"/>
    <w:rsid w:val="00EF1435"/>
    <w:rsid w:val="00EF1442"/>
    <w:rsid w:val="00EF146F"/>
    <w:rsid w:val="00EF165A"/>
    <w:rsid w:val="00EF17AA"/>
    <w:rsid w:val="00EF1E78"/>
    <w:rsid w:val="00EF2390"/>
    <w:rsid w:val="00EF27DD"/>
    <w:rsid w:val="00EF29B7"/>
    <w:rsid w:val="00EF2CD8"/>
    <w:rsid w:val="00EF2F6F"/>
    <w:rsid w:val="00EF3048"/>
    <w:rsid w:val="00EF30F0"/>
    <w:rsid w:val="00EF3814"/>
    <w:rsid w:val="00EF3878"/>
    <w:rsid w:val="00EF399B"/>
    <w:rsid w:val="00EF3BFB"/>
    <w:rsid w:val="00EF450E"/>
    <w:rsid w:val="00EF45F6"/>
    <w:rsid w:val="00EF4665"/>
    <w:rsid w:val="00EF47EE"/>
    <w:rsid w:val="00EF4EED"/>
    <w:rsid w:val="00EF4FF8"/>
    <w:rsid w:val="00EF5BAB"/>
    <w:rsid w:val="00EF5E49"/>
    <w:rsid w:val="00EF62D6"/>
    <w:rsid w:val="00EF64BF"/>
    <w:rsid w:val="00EF652F"/>
    <w:rsid w:val="00EF6815"/>
    <w:rsid w:val="00EF686A"/>
    <w:rsid w:val="00EF6DAD"/>
    <w:rsid w:val="00EF6F76"/>
    <w:rsid w:val="00F00160"/>
    <w:rsid w:val="00F0036C"/>
    <w:rsid w:val="00F00381"/>
    <w:rsid w:val="00F00792"/>
    <w:rsid w:val="00F014A0"/>
    <w:rsid w:val="00F01F1A"/>
    <w:rsid w:val="00F022F8"/>
    <w:rsid w:val="00F02324"/>
    <w:rsid w:val="00F02AA7"/>
    <w:rsid w:val="00F02D1F"/>
    <w:rsid w:val="00F03072"/>
    <w:rsid w:val="00F030DE"/>
    <w:rsid w:val="00F038B8"/>
    <w:rsid w:val="00F039C4"/>
    <w:rsid w:val="00F03DD5"/>
    <w:rsid w:val="00F03ED3"/>
    <w:rsid w:val="00F052A2"/>
    <w:rsid w:val="00F058E6"/>
    <w:rsid w:val="00F064C6"/>
    <w:rsid w:val="00F0650F"/>
    <w:rsid w:val="00F066DE"/>
    <w:rsid w:val="00F069E5"/>
    <w:rsid w:val="00F073C3"/>
    <w:rsid w:val="00F07B77"/>
    <w:rsid w:val="00F07C4F"/>
    <w:rsid w:val="00F07C65"/>
    <w:rsid w:val="00F07C70"/>
    <w:rsid w:val="00F07D89"/>
    <w:rsid w:val="00F101A5"/>
    <w:rsid w:val="00F10531"/>
    <w:rsid w:val="00F1053D"/>
    <w:rsid w:val="00F10805"/>
    <w:rsid w:val="00F108DB"/>
    <w:rsid w:val="00F10B36"/>
    <w:rsid w:val="00F10D56"/>
    <w:rsid w:val="00F10E97"/>
    <w:rsid w:val="00F1102A"/>
    <w:rsid w:val="00F1103A"/>
    <w:rsid w:val="00F112AE"/>
    <w:rsid w:val="00F114BF"/>
    <w:rsid w:val="00F115AB"/>
    <w:rsid w:val="00F117FF"/>
    <w:rsid w:val="00F1225F"/>
    <w:rsid w:val="00F12817"/>
    <w:rsid w:val="00F1286F"/>
    <w:rsid w:val="00F12A4D"/>
    <w:rsid w:val="00F12C29"/>
    <w:rsid w:val="00F12D52"/>
    <w:rsid w:val="00F12FDB"/>
    <w:rsid w:val="00F1324A"/>
    <w:rsid w:val="00F13418"/>
    <w:rsid w:val="00F13B8A"/>
    <w:rsid w:val="00F13E75"/>
    <w:rsid w:val="00F140C8"/>
    <w:rsid w:val="00F14109"/>
    <w:rsid w:val="00F14482"/>
    <w:rsid w:val="00F14515"/>
    <w:rsid w:val="00F145CF"/>
    <w:rsid w:val="00F14765"/>
    <w:rsid w:val="00F148C6"/>
    <w:rsid w:val="00F14D09"/>
    <w:rsid w:val="00F156B5"/>
    <w:rsid w:val="00F15BA3"/>
    <w:rsid w:val="00F15E8B"/>
    <w:rsid w:val="00F15EA2"/>
    <w:rsid w:val="00F15EF3"/>
    <w:rsid w:val="00F165BC"/>
    <w:rsid w:val="00F1687A"/>
    <w:rsid w:val="00F16921"/>
    <w:rsid w:val="00F16CC0"/>
    <w:rsid w:val="00F16F88"/>
    <w:rsid w:val="00F16FAE"/>
    <w:rsid w:val="00F17253"/>
    <w:rsid w:val="00F17319"/>
    <w:rsid w:val="00F2004F"/>
    <w:rsid w:val="00F2027D"/>
    <w:rsid w:val="00F2028B"/>
    <w:rsid w:val="00F2032A"/>
    <w:rsid w:val="00F2064D"/>
    <w:rsid w:val="00F20C03"/>
    <w:rsid w:val="00F2127F"/>
    <w:rsid w:val="00F21346"/>
    <w:rsid w:val="00F21361"/>
    <w:rsid w:val="00F214B8"/>
    <w:rsid w:val="00F21A3B"/>
    <w:rsid w:val="00F21AFE"/>
    <w:rsid w:val="00F21D9A"/>
    <w:rsid w:val="00F21F46"/>
    <w:rsid w:val="00F22160"/>
    <w:rsid w:val="00F2269B"/>
    <w:rsid w:val="00F2300C"/>
    <w:rsid w:val="00F23026"/>
    <w:rsid w:val="00F2311C"/>
    <w:rsid w:val="00F23DBE"/>
    <w:rsid w:val="00F23E96"/>
    <w:rsid w:val="00F23ECC"/>
    <w:rsid w:val="00F243BB"/>
    <w:rsid w:val="00F244BC"/>
    <w:rsid w:val="00F24605"/>
    <w:rsid w:val="00F246A7"/>
    <w:rsid w:val="00F246E6"/>
    <w:rsid w:val="00F248DF"/>
    <w:rsid w:val="00F24F06"/>
    <w:rsid w:val="00F25056"/>
    <w:rsid w:val="00F25A87"/>
    <w:rsid w:val="00F25B1B"/>
    <w:rsid w:val="00F25D01"/>
    <w:rsid w:val="00F26410"/>
    <w:rsid w:val="00F26B54"/>
    <w:rsid w:val="00F26D84"/>
    <w:rsid w:val="00F26FF0"/>
    <w:rsid w:val="00F271D4"/>
    <w:rsid w:val="00F275AD"/>
    <w:rsid w:val="00F2760A"/>
    <w:rsid w:val="00F27AC7"/>
    <w:rsid w:val="00F30179"/>
    <w:rsid w:val="00F30606"/>
    <w:rsid w:val="00F30651"/>
    <w:rsid w:val="00F3199D"/>
    <w:rsid w:val="00F31DC3"/>
    <w:rsid w:val="00F31E65"/>
    <w:rsid w:val="00F31F6A"/>
    <w:rsid w:val="00F32195"/>
    <w:rsid w:val="00F321A3"/>
    <w:rsid w:val="00F324B0"/>
    <w:rsid w:val="00F32CE4"/>
    <w:rsid w:val="00F32E68"/>
    <w:rsid w:val="00F33A46"/>
    <w:rsid w:val="00F33A73"/>
    <w:rsid w:val="00F33BE8"/>
    <w:rsid w:val="00F33ED8"/>
    <w:rsid w:val="00F3414F"/>
    <w:rsid w:val="00F341B0"/>
    <w:rsid w:val="00F341EA"/>
    <w:rsid w:val="00F34311"/>
    <w:rsid w:val="00F343C0"/>
    <w:rsid w:val="00F347FE"/>
    <w:rsid w:val="00F35178"/>
    <w:rsid w:val="00F356CC"/>
    <w:rsid w:val="00F35C70"/>
    <w:rsid w:val="00F35CBC"/>
    <w:rsid w:val="00F35EB2"/>
    <w:rsid w:val="00F35F61"/>
    <w:rsid w:val="00F366A7"/>
    <w:rsid w:val="00F36A88"/>
    <w:rsid w:val="00F36CE2"/>
    <w:rsid w:val="00F36FF5"/>
    <w:rsid w:val="00F37334"/>
    <w:rsid w:val="00F378A4"/>
    <w:rsid w:val="00F379F3"/>
    <w:rsid w:val="00F37FC8"/>
    <w:rsid w:val="00F40308"/>
    <w:rsid w:val="00F4078C"/>
    <w:rsid w:val="00F408D8"/>
    <w:rsid w:val="00F40BAB"/>
    <w:rsid w:val="00F416FF"/>
    <w:rsid w:val="00F41A86"/>
    <w:rsid w:val="00F41D3C"/>
    <w:rsid w:val="00F41D5C"/>
    <w:rsid w:val="00F41F9F"/>
    <w:rsid w:val="00F421B0"/>
    <w:rsid w:val="00F42B9B"/>
    <w:rsid w:val="00F42CFE"/>
    <w:rsid w:val="00F437CE"/>
    <w:rsid w:val="00F43B5A"/>
    <w:rsid w:val="00F43C12"/>
    <w:rsid w:val="00F43CC9"/>
    <w:rsid w:val="00F43F75"/>
    <w:rsid w:val="00F440C9"/>
    <w:rsid w:val="00F448BC"/>
    <w:rsid w:val="00F44C5A"/>
    <w:rsid w:val="00F45BF6"/>
    <w:rsid w:val="00F45D2F"/>
    <w:rsid w:val="00F45D79"/>
    <w:rsid w:val="00F461F8"/>
    <w:rsid w:val="00F46223"/>
    <w:rsid w:val="00F465C3"/>
    <w:rsid w:val="00F4662D"/>
    <w:rsid w:val="00F46745"/>
    <w:rsid w:val="00F471D4"/>
    <w:rsid w:val="00F47283"/>
    <w:rsid w:val="00F47508"/>
    <w:rsid w:val="00F47BA7"/>
    <w:rsid w:val="00F47CA7"/>
    <w:rsid w:val="00F50311"/>
    <w:rsid w:val="00F507F0"/>
    <w:rsid w:val="00F50CCE"/>
    <w:rsid w:val="00F51166"/>
    <w:rsid w:val="00F511BD"/>
    <w:rsid w:val="00F5129C"/>
    <w:rsid w:val="00F51601"/>
    <w:rsid w:val="00F51CB0"/>
    <w:rsid w:val="00F51E7D"/>
    <w:rsid w:val="00F51F4A"/>
    <w:rsid w:val="00F52127"/>
    <w:rsid w:val="00F5264D"/>
    <w:rsid w:val="00F5272D"/>
    <w:rsid w:val="00F53299"/>
    <w:rsid w:val="00F53797"/>
    <w:rsid w:val="00F54191"/>
    <w:rsid w:val="00F54AEB"/>
    <w:rsid w:val="00F54D35"/>
    <w:rsid w:val="00F54D3A"/>
    <w:rsid w:val="00F55101"/>
    <w:rsid w:val="00F552BD"/>
    <w:rsid w:val="00F556C5"/>
    <w:rsid w:val="00F55B22"/>
    <w:rsid w:val="00F560C3"/>
    <w:rsid w:val="00F56293"/>
    <w:rsid w:val="00F564AC"/>
    <w:rsid w:val="00F569FC"/>
    <w:rsid w:val="00F56E80"/>
    <w:rsid w:val="00F56F65"/>
    <w:rsid w:val="00F57151"/>
    <w:rsid w:val="00F57491"/>
    <w:rsid w:val="00F5765D"/>
    <w:rsid w:val="00F57878"/>
    <w:rsid w:val="00F5797D"/>
    <w:rsid w:val="00F57A34"/>
    <w:rsid w:val="00F57A36"/>
    <w:rsid w:val="00F57B8E"/>
    <w:rsid w:val="00F57CB2"/>
    <w:rsid w:val="00F60513"/>
    <w:rsid w:val="00F60766"/>
    <w:rsid w:val="00F60FBC"/>
    <w:rsid w:val="00F6110A"/>
    <w:rsid w:val="00F612DB"/>
    <w:rsid w:val="00F61315"/>
    <w:rsid w:val="00F6148E"/>
    <w:rsid w:val="00F6175E"/>
    <w:rsid w:val="00F6197F"/>
    <w:rsid w:val="00F62073"/>
    <w:rsid w:val="00F622A9"/>
    <w:rsid w:val="00F62593"/>
    <w:rsid w:val="00F62DA1"/>
    <w:rsid w:val="00F63115"/>
    <w:rsid w:val="00F6325F"/>
    <w:rsid w:val="00F634B0"/>
    <w:rsid w:val="00F6388D"/>
    <w:rsid w:val="00F63C26"/>
    <w:rsid w:val="00F6416F"/>
    <w:rsid w:val="00F64203"/>
    <w:rsid w:val="00F64BAD"/>
    <w:rsid w:val="00F64D10"/>
    <w:rsid w:val="00F64DA2"/>
    <w:rsid w:val="00F64EFC"/>
    <w:rsid w:val="00F64F05"/>
    <w:rsid w:val="00F655B8"/>
    <w:rsid w:val="00F657D5"/>
    <w:rsid w:val="00F657F8"/>
    <w:rsid w:val="00F65E53"/>
    <w:rsid w:val="00F66069"/>
    <w:rsid w:val="00F6622F"/>
    <w:rsid w:val="00F666A7"/>
    <w:rsid w:val="00F66CDF"/>
    <w:rsid w:val="00F66E1D"/>
    <w:rsid w:val="00F6714F"/>
    <w:rsid w:val="00F67655"/>
    <w:rsid w:val="00F67748"/>
    <w:rsid w:val="00F67891"/>
    <w:rsid w:val="00F67A3A"/>
    <w:rsid w:val="00F67A55"/>
    <w:rsid w:val="00F67EE2"/>
    <w:rsid w:val="00F70869"/>
    <w:rsid w:val="00F70BCF"/>
    <w:rsid w:val="00F70D79"/>
    <w:rsid w:val="00F70FA6"/>
    <w:rsid w:val="00F71209"/>
    <w:rsid w:val="00F71D97"/>
    <w:rsid w:val="00F72157"/>
    <w:rsid w:val="00F72A8A"/>
    <w:rsid w:val="00F72D3D"/>
    <w:rsid w:val="00F73042"/>
    <w:rsid w:val="00F7306B"/>
    <w:rsid w:val="00F7344B"/>
    <w:rsid w:val="00F7363A"/>
    <w:rsid w:val="00F74460"/>
    <w:rsid w:val="00F745F7"/>
    <w:rsid w:val="00F747DB"/>
    <w:rsid w:val="00F74885"/>
    <w:rsid w:val="00F74C3C"/>
    <w:rsid w:val="00F74E25"/>
    <w:rsid w:val="00F750D6"/>
    <w:rsid w:val="00F753A1"/>
    <w:rsid w:val="00F753DE"/>
    <w:rsid w:val="00F75830"/>
    <w:rsid w:val="00F75E48"/>
    <w:rsid w:val="00F7617B"/>
    <w:rsid w:val="00F764AE"/>
    <w:rsid w:val="00F76B65"/>
    <w:rsid w:val="00F76C7A"/>
    <w:rsid w:val="00F76D7B"/>
    <w:rsid w:val="00F76FF7"/>
    <w:rsid w:val="00F773BC"/>
    <w:rsid w:val="00F775D0"/>
    <w:rsid w:val="00F77646"/>
    <w:rsid w:val="00F777D9"/>
    <w:rsid w:val="00F77824"/>
    <w:rsid w:val="00F77848"/>
    <w:rsid w:val="00F779D1"/>
    <w:rsid w:val="00F77B74"/>
    <w:rsid w:val="00F77CF1"/>
    <w:rsid w:val="00F77E1C"/>
    <w:rsid w:val="00F80141"/>
    <w:rsid w:val="00F804D2"/>
    <w:rsid w:val="00F80694"/>
    <w:rsid w:val="00F80D25"/>
    <w:rsid w:val="00F80FFF"/>
    <w:rsid w:val="00F816C9"/>
    <w:rsid w:val="00F81904"/>
    <w:rsid w:val="00F819B9"/>
    <w:rsid w:val="00F81B05"/>
    <w:rsid w:val="00F825F3"/>
    <w:rsid w:val="00F82668"/>
    <w:rsid w:val="00F827FF"/>
    <w:rsid w:val="00F82E4E"/>
    <w:rsid w:val="00F82E76"/>
    <w:rsid w:val="00F8369E"/>
    <w:rsid w:val="00F83795"/>
    <w:rsid w:val="00F8389B"/>
    <w:rsid w:val="00F83CF3"/>
    <w:rsid w:val="00F84875"/>
    <w:rsid w:val="00F84AB1"/>
    <w:rsid w:val="00F84F58"/>
    <w:rsid w:val="00F853A9"/>
    <w:rsid w:val="00F8541F"/>
    <w:rsid w:val="00F85B74"/>
    <w:rsid w:val="00F85E5F"/>
    <w:rsid w:val="00F865E8"/>
    <w:rsid w:val="00F868C1"/>
    <w:rsid w:val="00F868CA"/>
    <w:rsid w:val="00F86BCA"/>
    <w:rsid w:val="00F87F80"/>
    <w:rsid w:val="00F90004"/>
    <w:rsid w:val="00F9046C"/>
    <w:rsid w:val="00F90875"/>
    <w:rsid w:val="00F908F5"/>
    <w:rsid w:val="00F90A64"/>
    <w:rsid w:val="00F90EEC"/>
    <w:rsid w:val="00F90F6A"/>
    <w:rsid w:val="00F9148A"/>
    <w:rsid w:val="00F918A2"/>
    <w:rsid w:val="00F9195F"/>
    <w:rsid w:val="00F91BEB"/>
    <w:rsid w:val="00F91CC6"/>
    <w:rsid w:val="00F9262E"/>
    <w:rsid w:val="00F928D4"/>
    <w:rsid w:val="00F92AB0"/>
    <w:rsid w:val="00F92AC0"/>
    <w:rsid w:val="00F92E83"/>
    <w:rsid w:val="00F93D07"/>
    <w:rsid w:val="00F93D7B"/>
    <w:rsid w:val="00F93DC8"/>
    <w:rsid w:val="00F946CA"/>
    <w:rsid w:val="00F94D16"/>
    <w:rsid w:val="00F94F42"/>
    <w:rsid w:val="00F95255"/>
    <w:rsid w:val="00F959E2"/>
    <w:rsid w:val="00F95AEE"/>
    <w:rsid w:val="00F95DDD"/>
    <w:rsid w:val="00F9620D"/>
    <w:rsid w:val="00F96608"/>
    <w:rsid w:val="00F966A7"/>
    <w:rsid w:val="00F96FD4"/>
    <w:rsid w:val="00F97543"/>
    <w:rsid w:val="00F9755E"/>
    <w:rsid w:val="00F9774D"/>
    <w:rsid w:val="00FA0088"/>
    <w:rsid w:val="00FA03C6"/>
    <w:rsid w:val="00FA056A"/>
    <w:rsid w:val="00FA0636"/>
    <w:rsid w:val="00FA0E61"/>
    <w:rsid w:val="00FA1161"/>
    <w:rsid w:val="00FA14E2"/>
    <w:rsid w:val="00FA188E"/>
    <w:rsid w:val="00FA1CF5"/>
    <w:rsid w:val="00FA21A4"/>
    <w:rsid w:val="00FA2296"/>
    <w:rsid w:val="00FA23D1"/>
    <w:rsid w:val="00FA28DD"/>
    <w:rsid w:val="00FA2FED"/>
    <w:rsid w:val="00FA31F5"/>
    <w:rsid w:val="00FA364E"/>
    <w:rsid w:val="00FA39FD"/>
    <w:rsid w:val="00FA3DF7"/>
    <w:rsid w:val="00FA439F"/>
    <w:rsid w:val="00FA4B51"/>
    <w:rsid w:val="00FA4B5C"/>
    <w:rsid w:val="00FA4C68"/>
    <w:rsid w:val="00FA4DB0"/>
    <w:rsid w:val="00FA50BE"/>
    <w:rsid w:val="00FA5285"/>
    <w:rsid w:val="00FA6EE2"/>
    <w:rsid w:val="00FA7140"/>
    <w:rsid w:val="00FA7265"/>
    <w:rsid w:val="00FA753E"/>
    <w:rsid w:val="00FA759E"/>
    <w:rsid w:val="00FA7AF9"/>
    <w:rsid w:val="00FA7CEE"/>
    <w:rsid w:val="00FA7D46"/>
    <w:rsid w:val="00FA7EEB"/>
    <w:rsid w:val="00FB020C"/>
    <w:rsid w:val="00FB0563"/>
    <w:rsid w:val="00FB0864"/>
    <w:rsid w:val="00FB0B28"/>
    <w:rsid w:val="00FB0B77"/>
    <w:rsid w:val="00FB0EE8"/>
    <w:rsid w:val="00FB1145"/>
    <w:rsid w:val="00FB1274"/>
    <w:rsid w:val="00FB171A"/>
    <w:rsid w:val="00FB175E"/>
    <w:rsid w:val="00FB182E"/>
    <w:rsid w:val="00FB1A14"/>
    <w:rsid w:val="00FB1BD6"/>
    <w:rsid w:val="00FB1D54"/>
    <w:rsid w:val="00FB2290"/>
    <w:rsid w:val="00FB287D"/>
    <w:rsid w:val="00FB28D2"/>
    <w:rsid w:val="00FB29F8"/>
    <w:rsid w:val="00FB2A6B"/>
    <w:rsid w:val="00FB3182"/>
    <w:rsid w:val="00FB3398"/>
    <w:rsid w:val="00FB339A"/>
    <w:rsid w:val="00FB3F8A"/>
    <w:rsid w:val="00FB443A"/>
    <w:rsid w:val="00FB4458"/>
    <w:rsid w:val="00FB4998"/>
    <w:rsid w:val="00FB4BEA"/>
    <w:rsid w:val="00FB51D5"/>
    <w:rsid w:val="00FB5798"/>
    <w:rsid w:val="00FB57B9"/>
    <w:rsid w:val="00FB57CA"/>
    <w:rsid w:val="00FB5E83"/>
    <w:rsid w:val="00FB5EE0"/>
    <w:rsid w:val="00FB669B"/>
    <w:rsid w:val="00FB6818"/>
    <w:rsid w:val="00FB695B"/>
    <w:rsid w:val="00FB6BF6"/>
    <w:rsid w:val="00FB71EA"/>
    <w:rsid w:val="00FB7979"/>
    <w:rsid w:val="00FB7BE8"/>
    <w:rsid w:val="00FB7D5C"/>
    <w:rsid w:val="00FB7F18"/>
    <w:rsid w:val="00FC022A"/>
    <w:rsid w:val="00FC0417"/>
    <w:rsid w:val="00FC0438"/>
    <w:rsid w:val="00FC087E"/>
    <w:rsid w:val="00FC0B78"/>
    <w:rsid w:val="00FC0C68"/>
    <w:rsid w:val="00FC0CA2"/>
    <w:rsid w:val="00FC0F99"/>
    <w:rsid w:val="00FC0FB9"/>
    <w:rsid w:val="00FC10E7"/>
    <w:rsid w:val="00FC118B"/>
    <w:rsid w:val="00FC137D"/>
    <w:rsid w:val="00FC18A0"/>
    <w:rsid w:val="00FC201D"/>
    <w:rsid w:val="00FC238F"/>
    <w:rsid w:val="00FC2DD3"/>
    <w:rsid w:val="00FC2F19"/>
    <w:rsid w:val="00FC3349"/>
    <w:rsid w:val="00FC355A"/>
    <w:rsid w:val="00FC35D3"/>
    <w:rsid w:val="00FC4614"/>
    <w:rsid w:val="00FC58AF"/>
    <w:rsid w:val="00FC5F24"/>
    <w:rsid w:val="00FC5F8E"/>
    <w:rsid w:val="00FC6284"/>
    <w:rsid w:val="00FC68BA"/>
    <w:rsid w:val="00FC6A5C"/>
    <w:rsid w:val="00FC6C92"/>
    <w:rsid w:val="00FC7212"/>
    <w:rsid w:val="00FC7857"/>
    <w:rsid w:val="00FC7F04"/>
    <w:rsid w:val="00FD0A1F"/>
    <w:rsid w:val="00FD0B28"/>
    <w:rsid w:val="00FD0BDB"/>
    <w:rsid w:val="00FD0C19"/>
    <w:rsid w:val="00FD0C58"/>
    <w:rsid w:val="00FD0D7F"/>
    <w:rsid w:val="00FD0DD2"/>
    <w:rsid w:val="00FD0F7A"/>
    <w:rsid w:val="00FD0FB0"/>
    <w:rsid w:val="00FD1964"/>
    <w:rsid w:val="00FD1FEF"/>
    <w:rsid w:val="00FD2771"/>
    <w:rsid w:val="00FD2AA4"/>
    <w:rsid w:val="00FD2E00"/>
    <w:rsid w:val="00FD3641"/>
    <w:rsid w:val="00FD3973"/>
    <w:rsid w:val="00FD40AE"/>
    <w:rsid w:val="00FD44E8"/>
    <w:rsid w:val="00FD4C1D"/>
    <w:rsid w:val="00FD4D68"/>
    <w:rsid w:val="00FD4E64"/>
    <w:rsid w:val="00FD504E"/>
    <w:rsid w:val="00FD51C7"/>
    <w:rsid w:val="00FD5422"/>
    <w:rsid w:val="00FD5721"/>
    <w:rsid w:val="00FD572C"/>
    <w:rsid w:val="00FD589D"/>
    <w:rsid w:val="00FD58FC"/>
    <w:rsid w:val="00FD59A9"/>
    <w:rsid w:val="00FD5A84"/>
    <w:rsid w:val="00FD5B5D"/>
    <w:rsid w:val="00FD5C05"/>
    <w:rsid w:val="00FD67AC"/>
    <w:rsid w:val="00FD6911"/>
    <w:rsid w:val="00FD6A95"/>
    <w:rsid w:val="00FD6BCE"/>
    <w:rsid w:val="00FD6EB4"/>
    <w:rsid w:val="00FD6FB9"/>
    <w:rsid w:val="00FD6FCA"/>
    <w:rsid w:val="00FD7543"/>
    <w:rsid w:val="00FD7D24"/>
    <w:rsid w:val="00FE0252"/>
    <w:rsid w:val="00FE0485"/>
    <w:rsid w:val="00FE06B1"/>
    <w:rsid w:val="00FE079B"/>
    <w:rsid w:val="00FE0997"/>
    <w:rsid w:val="00FE1206"/>
    <w:rsid w:val="00FE1780"/>
    <w:rsid w:val="00FE1844"/>
    <w:rsid w:val="00FE1B9D"/>
    <w:rsid w:val="00FE1D17"/>
    <w:rsid w:val="00FE2554"/>
    <w:rsid w:val="00FE2971"/>
    <w:rsid w:val="00FE2B44"/>
    <w:rsid w:val="00FE2E6D"/>
    <w:rsid w:val="00FE2EE1"/>
    <w:rsid w:val="00FE2F41"/>
    <w:rsid w:val="00FE325F"/>
    <w:rsid w:val="00FE33F5"/>
    <w:rsid w:val="00FE34CE"/>
    <w:rsid w:val="00FE4327"/>
    <w:rsid w:val="00FE435C"/>
    <w:rsid w:val="00FE4C19"/>
    <w:rsid w:val="00FE5738"/>
    <w:rsid w:val="00FE5A9E"/>
    <w:rsid w:val="00FE5EBE"/>
    <w:rsid w:val="00FE6030"/>
    <w:rsid w:val="00FE62F5"/>
    <w:rsid w:val="00FE63EA"/>
    <w:rsid w:val="00FE64C5"/>
    <w:rsid w:val="00FE65AF"/>
    <w:rsid w:val="00FE6630"/>
    <w:rsid w:val="00FE6D1E"/>
    <w:rsid w:val="00FE6D80"/>
    <w:rsid w:val="00FE6F4A"/>
    <w:rsid w:val="00FE778D"/>
    <w:rsid w:val="00FE7D56"/>
    <w:rsid w:val="00FE7EF5"/>
    <w:rsid w:val="00FF0601"/>
    <w:rsid w:val="00FF08AC"/>
    <w:rsid w:val="00FF0AC2"/>
    <w:rsid w:val="00FF0BAA"/>
    <w:rsid w:val="00FF0ED7"/>
    <w:rsid w:val="00FF1348"/>
    <w:rsid w:val="00FF148D"/>
    <w:rsid w:val="00FF1DB8"/>
    <w:rsid w:val="00FF295B"/>
    <w:rsid w:val="00FF2B27"/>
    <w:rsid w:val="00FF301A"/>
    <w:rsid w:val="00FF3102"/>
    <w:rsid w:val="00FF31A1"/>
    <w:rsid w:val="00FF3601"/>
    <w:rsid w:val="00FF3CCB"/>
    <w:rsid w:val="00FF4510"/>
    <w:rsid w:val="00FF46C9"/>
    <w:rsid w:val="00FF4772"/>
    <w:rsid w:val="00FF4842"/>
    <w:rsid w:val="00FF4AF9"/>
    <w:rsid w:val="00FF4B27"/>
    <w:rsid w:val="00FF4BBC"/>
    <w:rsid w:val="00FF4CF1"/>
    <w:rsid w:val="00FF4E10"/>
    <w:rsid w:val="00FF4FB2"/>
    <w:rsid w:val="00FF59A9"/>
    <w:rsid w:val="00FF59ED"/>
    <w:rsid w:val="00FF5A49"/>
    <w:rsid w:val="00FF608F"/>
    <w:rsid w:val="00FF61E8"/>
    <w:rsid w:val="00FF6433"/>
    <w:rsid w:val="00FF64E2"/>
    <w:rsid w:val="00FF6602"/>
    <w:rsid w:val="00FF6A0B"/>
    <w:rsid w:val="00FF6B7C"/>
    <w:rsid w:val="00FF7003"/>
    <w:rsid w:val="00FF7751"/>
    <w:rsid w:val="00FF7C29"/>
    <w:rsid w:val="00FF7F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82F771E-F725-420C-B18F-48EA13A00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sr-Latn-CS" w:eastAsia="sr-Latn-C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6D65"/>
    <w:pPr>
      <w:spacing w:before="120"/>
      <w:jc w:val="both"/>
    </w:pPr>
    <w:rPr>
      <w:sz w:val="22"/>
      <w:szCs w:val="22"/>
      <w:lang w:val="en-US" w:eastAsia="en-US"/>
    </w:rPr>
  </w:style>
  <w:style w:type="paragraph" w:styleId="Heading10">
    <w:name w:val="heading 1"/>
    <w:basedOn w:val="BodyText"/>
    <w:next w:val="Normal"/>
    <w:link w:val="Heading1Char"/>
    <w:qFormat/>
    <w:rsid w:val="002C17DD"/>
    <w:pPr>
      <w:ind w:left="709" w:hanging="709"/>
      <w:jc w:val="left"/>
      <w:outlineLvl w:val="0"/>
    </w:pPr>
    <w:rPr>
      <w:b/>
      <w:sz w:val="22"/>
      <w:szCs w:val="22"/>
    </w:rPr>
  </w:style>
  <w:style w:type="paragraph" w:styleId="Heading2">
    <w:name w:val="heading 2"/>
    <w:basedOn w:val="Normal"/>
    <w:next w:val="Normal"/>
    <w:link w:val="Heading2Char"/>
    <w:qFormat/>
    <w:rsid w:val="005C4F53"/>
    <w:pPr>
      <w:ind w:left="709" w:hanging="709"/>
      <w:outlineLvl w:val="1"/>
    </w:pPr>
    <w:rPr>
      <w:b/>
      <w:lang w:eastAsia="ar-SA"/>
    </w:rPr>
  </w:style>
  <w:style w:type="paragraph" w:styleId="Heading3">
    <w:name w:val="heading 3"/>
    <w:basedOn w:val="Normal"/>
    <w:next w:val="Normal"/>
    <w:link w:val="Heading3Char"/>
    <w:qFormat/>
    <w:rsid w:val="008E42BF"/>
    <w:pPr>
      <w:keepNext/>
      <w:tabs>
        <w:tab w:val="num" w:pos="0"/>
      </w:tabs>
      <w:jc w:val="center"/>
      <w:outlineLvl w:val="2"/>
    </w:pPr>
    <w:rPr>
      <w:rFonts w:ascii="Arial Narrow" w:hAnsi="Arial Narrow"/>
      <w:b/>
      <w:bCs/>
      <w:sz w:val="32"/>
      <w:szCs w:val="20"/>
      <w:lang w:val="sr-Cyrl-CS" w:eastAsia="ar-SA"/>
    </w:rPr>
  </w:style>
  <w:style w:type="paragraph" w:styleId="Heading4">
    <w:name w:val="heading 4"/>
    <w:basedOn w:val="Normal"/>
    <w:next w:val="Normal"/>
    <w:qFormat/>
    <w:rsid w:val="008E42BF"/>
    <w:pPr>
      <w:keepNext/>
      <w:tabs>
        <w:tab w:val="num" w:pos="0"/>
      </w:tabs>
      <w:ind w:left="-17"/>
      <w:outlineLvl w:val="3"/>
    </w:pPr>
    <w:rPr>
      <w:rFonts w:ascii="Arial Narrow" w:hAnsi="Arial Narrow"/>
      <w:b/>
      <w:bCs/>
    </w:rPr>
  </w:style>
  <w:style w:type="paragraph" w:styleId="Heading5">
    <w:name w:val="heading 5"/>
    <w:basedOn w:val="Normal"/>
    <w:next w:val="Normal"/>
    <w:link w:val="Heading5Char"/>
    <w:qFormat/>
    <w:rsid w:val="008E42BF"/>
    <w:pPr>
      <w:keepNext/>
      <w:tabs>
        <w:tab w:val="num" w:pos="0"/>
      </w:tabs>
      <w:outlineLvl w:val="4"/>
    </w:pPr>
    <w:rPr>
      <w:rFonts w:ascii="Arial Narrow" w:hAnsi="Arial Narrow"/>
      <w:sz w:val="28"/>
      <w:szCs w:val="20"/>
      <w:lang w:val="sr-Cyrl-CS" w:eastAsia="ar-SA"/>
    </w:rPr>
  </w:style>
  <w:style w:type="paragraph" w:styleId="Heading6">
    <w:name w:val="heading 6"/>
    <w:basedOn w:val="Normal"/>
    <w:next w:val="Normal"/>
    <w:link w:val="Heading6Char"/>
    <w:qFormat/>
    <w:rsid w:val="008E42BF"/>
    <w:pPr>
      <w:keepNext/>
      <w:tabs>
        <w:tab w:val="num" w:pos="0"/>
      </w:tabs>
      <w:outlineLvl w:val="5"/>
    </w:pPr>
    <w:rPr>
      <w:rFonts w:ascii="Arial Narrow" w:hAnsi="Arial Narrow"/>
      <w:b/>
      <w:sz w:val="28"/>
      <w:szCs w:val="20"/>
      <w:lang w:val="sr-Cyrl-CS" w:eastAsia="ar-SA"/>
    </w:rPr>
  </w:style>
  <w:style w:type="paragraph" w:styleId="Heading7">
    <w:name w:val="heading 7"/>
    <w:basedOn w:val="Normal"/>
    <w:next w:val="Normal"/>
    <w:link w:val="Heading7Char"/>
    <w:qFormat/>
    <w:rsid w:val="008E42BF"/>
    <w:pPr>
      <w:keepNext/>
      <w:tabs>
        <w:tab w:val="num" w:pos="0"/>
        <w:tab w:val="center" w:pos="2268"/>
        <w:tab w:val="center" w:pos="7938"/>
      </w:tabs>
      <w:jc w:val="center"/>
      <w:outlineLvl w:val="6"/>
    </w:pPr>
    <w:rPr>
      <w:rFonts w:ascii="Arial Narrow" w:hAnsi="Arial Narrow"/>
      <w:b/>
      <w:sz w:val="28"/>
      <w:lang w:val="sr-Cyrl-CS" w:eastAsia="ar-SA"/>
    </w:rPr>
  </w:style>
  <w:style w:type="paragraph" w:styleId="Heading8">
    <w:name w:val="heading 8"/>
    <w:basedOn w:val="Normal"/>
    <w:next w:val="Normal"/>
    <w:link w:val="Heading8Char"/>
    <w:qFormat/>
    <w:rsid w:val="008E42BF"/>
    <w:pPr>
      <w:keepNext/>
      <w:tabs>
        <w:tab w:val="num" w:pos="0"/>
      </w:tabs>
      <w:outlineLvl w:val="7"/>
    </w:pPr>
    <w:rPr>
      <w:rFonts w:ascii="Arial Narrow" w:hAnsi="Arial Narrow"/>
      <w:b/>
      <w:bCs/>
      <w:sz w:val="23"/>
      <w:szCs w:val="23"/>
      <w:lang w:val="sr-Cyrl-CS" w:eastAsia="ar-SA"/>
    </w:rPr>
  </w:style>
  <w:style w:type="paragraph" w:styleId="Heading9">
    <w:name w:val="heading 9"/>
    <w:basedOn w:val="Normal"/>
    <w:next w:val="Normal"/>
    <w:link w:val="Heading9Char"/>
    <w:qFormat/>
    <w:rsid w:val="008E42BF"/>
    <w:pPr>
      <w:keepNext/>
      <w:tabs>
        <w:tab w:val="num" w:pos="0"/>
      </w:tabs>
      <w:ind w:left="360"/>
      <w:jc w:val="center"/>
      <w:outlineLvl w:val="8"/>
    </w:pPr>
    <w:rPr>
      <w:rFonts w:ascii="Arial Narrow" w:hAnsi="Arial Narrow"/>
      <w:b/>
      <w:bCs/>
      <w:sz w:val="28"/>
      <w:szCs w:val="20"/>
      <w:lang w:val="sr-Cyrl-C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8E42BF"/>
    <w:rPr>
      <w:rFonts w:ascii="Symbol" w:hAnsi="Symbol"/>
    </w:rPr>
  </w:style>
  <w:style w:type="character" w:customStyle="1" w:styleId="WW8Num3z0">
    <w:name w:val="WW8Num3z0"/>
    <w:rsid w:val="008E42BF"/>
    <w:rPr>
      <w:rFonts w:ascii="Symbol" w:hAnsi="Symbol"/>
    </w:rPr>
  </w:style>
  <w:style w:type="character" w:customStyle="1" w:styleId="WW8Num4z0">
    <w:name w:val="WW8Num4z0"/>
    <w:uiPriority w:val="99"/>
    <w:rsid w:val="008E42BF"/>
    <w:rPr>
      <w:rFonts w:ascii="Symbol" w:hAnsi="Symbol"/>
    </w:rPr>
  </w:style>
  <w:style w:type="character" w:customStyle="1" w:styleId="WW8Num5z0">
    <w:name w:val="WW8Num5z0"/>
    <w:rsid w:val="008E42BF"/>
    <w:rPr>
      <w:rFonts w:ascii="Symbol" w:hAnsi="Symbol" w:cs="Times New Roman"/>
    </w:rPr>
  </w:style>
  <w:style w:type="character" w:customStyle="1" w:styleId="WW8Num6z0">
    <w:name w:val="WW8Num6z0"/>
    <w:rsid w:val="008E42BF"/>
    <w:rPr>
      <w:rFonts w:ascii="Symbol" w:hAnsi="Symbol"/>
    </w:rPr>
  </w:style>
  <w:style w:type="character" w:customStyle="1" w:styleId="WW8Num11z0">
    <w:name w:val="WW8Num11z0"/>
    <w:uiPriority w:val="99"/>
    <w:rsid w:val="008E42BF"/>
    <w:rPr>
      <w:rFonts w:ascii="Symbol" w:hAnsi="Symbol"/>
    </w:rPr>
  </w:style>
  <w:style w:type="character" w:customStyle="1" w:styleId="WW8Num15z0">
    <w:name w:val="WW8Num15z0"/>
    <w:uiPriority w:val="99"/>
    <w:rsid w:val="008E42BF"/>
    <w:rPr>
      <w:rFonts w:ascii="Symbol" w:hAnsi="Symbol"/>
    </w:rPr>
  </w:style>
  <w:style w:type="character" w:customStyle="1" w:styleId="WW8Num16z0">
    <w:name w:val="WW8Num16z0"/>
    <w:uiPriority w:val="99"/>
    <w:rsid w:val="008E42BF"/>
    <w:rPr>
      <w:rFonts w:ascii="Symbol" w:hAnsi="Symbol" w:cs="Times New Roman"/>
    </w:rPr>
  </w:style>
  <w:style w:type="character" w:customStyle="1" w:styleId="WW8Num17z0">
    <w:name w:val="WW8Num17z0"/>
    <w:uiPriority w:val="99"/>
    <w:rsid w:val="008E42BF"/>
    <w:rPr>
      <w:rFonts w:ascii="Symbol" w:hAnsi="Symbol"/>
    </w:rPr>
  </w:style>
  <w:style w:type="character" w:customStyle="1" w:styleId="WW8Num19z1">
    <w:name w:val="WW8Num19z1"/>
    <w:uiPriority w:val="99"/>
    <w:rsid w:val="008E42BF"/>
    <w:rPr>
      <w:rFonts w:ascii="Times New Roman" w:hAnsi="Times New Roman" w:cs="Times New Roman"/>
    </w:rPr>
  </w:style>
  <w:style w:type="character" w:customStyle="1" w:styleId="WW8Num20z0">
    <w:name w:val="WW8Num20z0"/>
    <w:rsid w:val="008E42BF"/>
    <w:rPr>
      <w:rFonts w:ascii="Courier New" w:hAnsi="Courier New"/>
      <w:color w:val="auto"/>
    </w:rPr>
  </w:style>
  <w:style w:type="character" w:customStyle="1" w:styleId="WW8Num21z0">
    <w:name w:val="WW8Num21z0"/>
    <w:rsid w:val="008E42BF"/>
    <w:rPr>
      <w:rFonts w:ascii="Symbol" w:hAnsi="Symbol"/>
    </w:rPr>
  </w:style>
  <w:style w:type="character" w:customStyle="1" w:styleId="WW8Num24z1">
    <w:name w:val="WW8Num24z1"/>
    <w:rsid w:val="008E42BF"/>
    <w:rPr>
      <w:rFonts w:ascii="Symbol" w:hAnsi="Symbol"/>
    </w:rPr>
  </w:style>
  <w:style w:type="character" w:customStyle="1" w:styleId="WW8Num25z0">
    <w:name w:val="WW8Num25z0"/>
    <w:uiPriority w:val="99"/>
    <w:rsid w:val="008E42BF"/>
    <w:rPr>
      <w:rFonts w:ascii="Symbol" w:hAnsi="Symbol"/>
    </w:rPr>
  </w:style>
  <w:style w:type="character" w:customStyle="1" w:styleId="WW8Num26z0">
    <w:name w:val="WW8Num26z0"/>
    <w:rsid w:val="008E42BF"/>
    <w:rPr>
      <w:i w:val="0"/>
    </w:rPr>
  </w:style>
  <w:style w:type="character" w:customStyle="1" w:styleId="WW8Num27z0">
    <w:name w:val="WW8Num27z0"/>
    <w:uiPriority w:val="99"/>
    <w:rsid w:val="008E42BF"/>
    <w:rPr>
      <w:rFonts w:ascii="Symbol" w:hAnsi="Symbol"/>
    </w:rPr>
  </w:style>
  <w:style w:type="character" w:customStyle="1" w:styleId="WW8Num28z0">
    <w:name w:val="WW8Num28z0"/>
    <w:uiPriority w:val="99"/>
    <w:rsid w:val="008E42BF"/>
    <w:rPr>
      <w:rFonts w:ascii="Symbol" w:hAnsi="Symbol"/>
    </w:rPr>
  </w:style>
  <w:style w:type="character" w:customStyle="1" w:styleId="WW8Num29z0">
    <w:name w:val="WW8Num29z0"/>
    <w:rsid w:val="008E42BF"/>
    <w:rPr>
      <w:rFonts w:ascii="Symbol" w:hAnsi="Symbol"/>
    </w:rPr>
  </w:style>
  <w:style w:type="character" w:customStyle="1" w:styleId="WW8Num31z0">
    <w:name w:val="WW8Num31z0"/>
    <w:uiPriority w:val="99"/>
    <w:rsid w:val="008E42BF"/>
    <w:rPr>
      <w:rFonts w:ascii="Symbol" w:hAnsi="Symbol"/>
    </w:rPr>
  </w:style>
  <w:style w:type="character" w:customStyle="1" w:styleId="WW8Num34z0">
    <w:name w:val="WW8Num34z0"/>
    <w:rsid w:val="008E42BF"/>
    <w:rPr>
      <w:rFonts w:ascii="Symbol" w:hAnsi="Symbol"/>
    </w:rPr>
  </w:style>
  <w:style w:type="character" w:customStyle="1" w:styleId="WW8Num35z0">
    <w:name w:val="WW8Num35z0"/>
    <w:uiPriority w:val="99"/>
    <w:rsid w:val="008E42BF"/>
    <w:rPr>
      <w:rFonts w:ascii="Symbol" w:hAnsi="Symbol"/>
    </w:rPr>
  </w:style>
  <w:style w:type="character" w:customStyle="1" w:styleId="WW8Num38z1">
    <w:name w:val="WW8Num38z1"/>
    <w:rsid w:val="008E42BF"/>
    <w:rPr>
      <w:rFonts w:ascii="Courier New" w:hAnsi="Courier New" w:cs="Courier New"/>
    </w:rPr>
  </w:style>
  <w:style w:type="character" w:customStyle="1" w:styleId="WW8Num38z2">
    <w:name w:val="WW8Num38z2"/>
    <w:rsid w:val="008E42BF"/>
    <w:rPr>
      <w:rFonts w:ascii="Wingdings" w:hAnsi="Wingdings"/>
    </w:rPr>
  </w:style>
  <w:style w:type="character" w:customStyle="1" w:styleId="WW8Num38z3">
    <w:name w:val="WW8Num38z3"/>
    <w:rsid w:val="008E42BF"/>
    <w:rPr>
      <w:rFonts w:ascii="Symbol" w:hAnsi="Symbol"/>
    </w:rPr>
  </w:style>
  <w:style w:type="character" w:customStyle="1" w:styleId="WW8Num39z0">
    <w:name w:val="WW8Num39z0"/>
    <w:rsid w:val="008E42BF"/>
    <w:rPr>
      <w:rFonts w:ascii="Symbol" w:hAnsi="Symbol"/>
    </w:rPr>
  </w:style>
  <w:style w:type="character" w:customStyle="1" w:styleId="WW8Num40z0">
    <w:name w:val="WW8Num40z0"/>
    <w:uiPriority w:val="99"/>
    <w:rsid w:val="008E42BF"/>
    <w:rPr>
      <w:rFonts w:ascii="Symbol" w:hAnsi="Symbol"/>
    </w:rPr>
  </w:style>
  <w:style w:type="character" w:customStyle="1" w:styleId="WW8Num41z0">
    <w:name w:val="WW8Num41z0"/>
    <w:uiPriority w:val="99"/>
    <w:rsid w:val="008E42BF"/>
    <w:rPr>
      <w:rFonts w:ascii="Symbol" w:hAnsi="Symbol"/>
    </w:rPr>
  </w:style>
  <w:style w:type="character" w:customStyle="1" w:styleId="WW8Num42z0">
    <w:name w:val="WW8Num42z0"/>
    <w:rsid w:val="008E42BF"/>
    <w:rPr>
      <w:rFonts w:ascii="Symbol" w:hAnsi="Symbol"/>
    </w:rPr>
  </w:style>
  <w:style w:type="character" w:customStyle="1" w:styleId="WW8Num43z0">
    <w:name w:val="WW8Num43z0"/>
    <w:rsid w:val="008E42BF"/>
    <w:rPr>
      <w:rFonts w:ascii="Symbol" w:hAnsi="Symbol"/>
    </w:rPr>
  </w:style>
  <w:style w:type="character" w:customStyle="1" w:styleId="WW8Num44z0">
    <w:name w:val="WW8Num44z0"/>
    <w:rsid w:val="008E42BF"/>
    <w:rPr>
      <w:rFonts w:ascii="Symbol" w:hAnsi="Symbol"/>
    </w:rPr>
  </w:style>
  <w:style w:type="character" w:customStyle="1" w:styleId="WW8Num46z0">
    <w:name w:val="WW8Num46z0"/>
    <w:rsid w:val="008E42BF"/>
    <w:rPr>
      <w:rFonts w:ascii="Symbol" w:hAnsi="Symbol"/>
    </w:rPr>
  </w:style>
  <w:style w:type="character" w:customStyle="1" w:styleId="WW-Absatz-Standardschriftart">
    <w:name w:val="WW-Absatz-Standardschriftart"/>
    <w:rsid w:val="008E42BF"/>
  </w:style>
  <w:style w:type="character" w:customStyle="1" w:styleId="WW-WW8Num2z0">
    <w:name w:val="WW-WW8Num2z0"/>
    <w:uiPriority w:val="99"/>
    <w:rsid w:val="008E42BF"/>
    <w:rPr>
      <w:rFonts w:ascii="Symbol" w:hAnsi="Symbol"/>
    </w:rPr>
  </w:style>
  <w:style w:type="character" w:customStyle="1" w:styleId="WW-WW8Num3z0">
    <w:name w:val="WW-WW8Num3z0"/>
    <w:uiPriority w:val="99"/>
    <w:rsid w:val="008E42BF"/>
    <w:rPr>
      <w:rFonts w:ascii="Symbol" w:hAnsi="Symbol"/>
    </w:rPr>
  </w:style>
  <w:style w:type="character" w:customStyle="1" w:styleId="WW-WW8Num4z0">
    <w:name w:val="WW-WW8Num4z0"/>
    <w:uiPriority w:val="99"/>
    <w:rsid w:val="008E42BF"/>
    <w:rPr>
      <w:rFonts w:ascii="Symbol" w:hAnsi="Symbol"/>
    </w:rPr>
  </w:style>
  <w:style w:type="character" w:customStyle="1" w:styleId="WW-WW8Num5z0">
    <w:name w:val="WW-WW8Num5z0"/>
    <w:uiPriority w:val="99"/>
    <w:rsid w:val="008E42BF"/>
    <w:rPr>
      <w:rFonts w:ascii="Symbol" w:hAnsi="Symbol" w:cs="Times New Roman"/>
    </w:rPr>
  </w:style>
  <w:style w:type="character" w:customStyle="1" w:styleId="WW-WW8Num6z0">
    <w:name w:val="WW-WW8Num6z0"/>
    <w:uiPriority w:val="99"/>
    <w:rsid w:val="008E42BF"/>
    <w:rPr>
      <w:rFonts w:ascii="Symbol" w:hAnsi="Symbol"/>
    </w:rPr>
  </w:style>
  <w:style w:type="character" w:customStyle="1" w:styleId="WW-WW8Num11z0">
    <w:name w:val="WW-WW8Num11z0"/>
    <w:uiPriority w:val="99"/>
    <w:rsid w:val="008E42BF"/>
    <w:rPr>
      <w:rFonts w:ascii="Symbol" w:hAnsi="Symbol"/>
    </w:rPr>
  </w:style>
  <w:style w:type="character" w:customStyle="1" w:styleId="WW-WW8Num15z0">
    <w:name w:val="WW-WW8Num15z0"/>
    <w:uiPriority w:val="99"/>
    <w:rsid w:val="008E42BF"/>
    <w:rPr>
      <w:rFonts w:ascii="Symbol" w:hAnsi="Symbol"/>
    </w:rPr>
  </w:style>
  <w:style w:type="character" w:customStyle="1" w:styleId="WW-WW8Num16z0">
    <w:name w:val="WW-WW8Num16z0"/>
    <w:uiPriority w:val="99"/>
    <w:rsid w:val="008E42BF"/>
    <w:rPr>
      <w:rFonts w:ascii="Symbol" w:hAnsi="Symbol" w:cs="Times New Roman"/>
    </w:rPr>
  </w:style>
  <w:style w:type="character" w:customStyle="1" w:styleId="WW-WW8Num17z0">
    <w:name w:val="WW-WW8Num17z0"/>
    <w:uiPriority w:val="99"/>
    <w:rsid w:val="008E42BF"/>
    <w:rPr>
      <w:rFonts w:ascii="Symbol" w:hAnsi="Symbol"/>
    </w:rPr>
  </w:style>
  <w:style w:type="character" w:customStyle="1" w:styleId="WW-WW8Num19z1">
    <w:name w:val="WW-WW8Num19z1"/>
    <w:uiPriority w:val="99"/>
    <w:rsid w:val="008E42BF"/>
    <w:rPr>
      <w:rFonts w:ascii="Times New Roman" w:hAnsi="Times New Roman" w:cs="Times New Roman"/>
    </w:rPr>
  </w:style>
  <w:style w:type="character" w:customStyle="1" w:styleId="WW-WW8Num20z0">
    <w:name w:val="WW-WW8Num20z0"/>
    <w:uiPriority w:val="99"/>
    <w:rsid w:val="008E42BF"/>
    <w:rPr>
      <w:rFonts w:ascii="Courier New" w:hAnsi="Courier New"/>
      <w:color w:val="auto"/>
    </w:rPr>
  </w:style>
  <w:style w:type="character" w:customStyle="1" w:styleId="WW-WW8Num21z0">
    <w:name w:val="WW-WW8Num21z0"/>
    <w:uiPriority w:val="99"/>
    <w:rsid w:val="008E42BF"/>
    <w:rPr>
      <w:rFonts w:ascii="Symbol" w:hAnsi="Symbol"/>
    </w:rPr>
  </w:style>
  <w:style w:type="character" w:customStyle="1" w:styleId="WW-WW8Num24z1">
    <w:name w:val="WW-WW8Num24z1"/>
    <w:uiPriority w:val="99"/>
    <w:rsid w:val="008E42BF"/>
    <w:rPr>
      <w:rFonts w:ascii="Symbol" w:hAnsi="Symbol"/>
    </w:rPr>
  </w:style>
  <w:style w:type="character" w:customStyle="1" w:styleId="WW-WW8Num25z0">
    <w:name w:val="WW-WW8Num25z0"/>
    <w:uiPriority w:val="99"/>
    <w:rsid w:val="008E42BF"/>
    <w:rPr>
      <w:rFonts w:ascii="Symbol" w:hAnsi="Symbol"/>
    </w:rPr>
  </w:style>
  <w:style w:type="character" w:customStyle="1" w:styleId="WW-WW8Num26z0">
    <w:name w:val="WW-WW8Num26z0"/>
    <w:uiPriority w:val="99"/>
    <w:rsid w:val="008E42BF"/>
    <w:rPr>
      <w:i w:val="0"/>
    </w:rPr>
  </w:style>
  <w:style w:type="character" w:customStyle="1" w:styleId="WW-WW8Num27z0">
    <w:name w:val="WW-WW8Num27z0"/>
    <w:uiPriority w:val="99"/>
    <w:rsid w:val="008E42BF"/>
    <w:rPr>
      <w:rFonts w:ascii="Symbol" w:hAnsi="Symbol"/>
    </w:rPr>
  </w:style>
  <w:style w:type="character" w:customStyle="1" w:styleId="WW-WW8Num28z0">
    <w:name w:val="WW-WW8Num28z0"/>
    <w:uiPriority w:val="99"/>
    <w:rsid w:val="008E42BF"/>
    <w:rPr>
      <w:rFonts w:ascii="Symbol" w:hAnsi="Symbol"/>
    </w:rPr>
  </w:style>
  <w:style w:type="character" w:customStyle="1" w:styleId="WW-WW8Num29z0">
    <w:name w:val="WW-WW8Num29z0"/>
    <w:uiPriority w:val="99"/>
    <w:rsid w:val="008E42BF"/>
    <w:rPr>
      <w:rFonts w:ascii="Symbol" w:hAnsi="Symbol"/>
    </w:rPr>
  </w:style>
  <w:style w:type="character" w:customStyle="1" w:styleId="WW-WW8Num31z0">
    <w:name w:val="WW-WW8Num31z0"/>
    <w:uiPriority w:val="99"/>
    <w:rsid w:val="008E42BF"/>
    <w:rPr>
      <w:rFonts w:ascii="Symbol" w:hAnsi="Symbol"/>
    </w:rPr>
  </w:style>
  <w:style w:type="character" w:customStyle="1" w:styleId="WW-WW8Num34z0">
    <w:name w:val="WW-WW8Num34z0"/>
    <w:uiPriority w:val="99"/>
    <w:rsid w:val="008E42BF"/>
    <w:rPr>
      <w:rFonts w:ascii="Symbol" w:hAnsi="Symbol"/>
    </w:rPr>
  </w:style>
  <w:style w:type="character" w:customStyle="1" w:styleId="WW-WW8Num35z0">
    <w:name w:val="WW-WW8Num35z0"/>
    <w:uiPriority w:val="99"/>
    <w:rsid w:val="008E42BF"/>
    <w:rPr>
      <w:rFonts w:ascii="Symbol" w:hAnsi="Symbol"/>
    </w:rPr>
  </w:style>
  <w:style w:type="character" w:customStyle="1" w:styleId="WW-WW8Num38z1">
    <w:name w:val="WW-WW8Num38z1"/>
    <w:uiPriority w:val="99"/>
    <w:rsid w:val="008E42BF"/>
    <w:rPr>
      <w:rFonts w:ascii="Courier New" w:hAnsi="Courier New" w:cs="Courier New"/>
    </w:rPr>
  </w:style>
  <w:style w:type="character" w:customStyle="1" w:styleId="WW-WW8Num38z2">
    <w:name w:val="WW-WW8Num38z2"/>
    <w:uiPriority w:val="99"/>
    <w:rsid w:val="008E42BF"/>
    <w:rPr>
      <w:rFonts w:ascii="Wingdings" w:hAnsi="Wingdings"/>
    </w:rPr>
  </w:style>
  <w:style w:type="character" w:customStyle="1" w:styleId="WW-WW8Num38z3">
    <w:name w:val="WW-WW8Num38z3"/>
    <w:uiPriority w:val="99"/>
    <w:rsid w:val="008E42BF"/>
    <w:rPr>
      <w:rFonts w:ascii="Symbol" w:hAnsi="Symbol"/>
    </w:rPr>
  </w:style>
  <w:style w:type="character" w:customStyle="1" w:styleId="WW-WW8Num39z0">
    <w:name w:val="WW-WW8Num39z0"/>
    <w:uiPriority w:val="99"/>
    <w:rsid w:val="008E42BF"/>
    <w:rPr>
      <w:rFonts w:ascii="Symbol" w:hAnsi="Symbol"/>
    </w:rPr>
  </w:style>
  <w:style w:type="character" w:customStyle="1" w:styleId="WW-WW8Num40z0">
    <w:name w:val="WW-WW8Num40z0"/>
    <w:uiPriority w:val="99"/>
    <w:rsid w:val="008E42BF"/>
    <w:rPr>
      <w:rFonts w:ascii="Symbol" w:hAnsi="Symbol"/>
    </w:rPr>
  </w:style>
  <w:style w:type="character" w:customStyle="1" w:styleId="WW-WW8Num41z0">
    <w:name w:val="WW-WW8Num41z0"/>
    <w:uiPriority w:val="99"/>
    <w:rsid w:val="008E42BF"/>
    <w:rPr>
      <w:rFonts w:ascii="Symbol" w:hAnsi="Symbol"/>
    </w:rPr>
  </w:style>
  <w:style w:type="character" w:customStyle="1" w:styleId="WW-WW8Num42z0">
    <w:name w:val="WW-WW8Num42z0"/>
    <w:uiPriority w:val="99"/>
    <w:rsid w:val="008E42BF"/>
    <w:rPr>
      <w:rFonts w:ascii="Symbol" w:hAnsi="Symbol"/>
    </w:rPr>
  </w:style>
  <w:style w:type="character" w:customStyle="1" w:styleId="WW-WW8Num43z0">
    <w:name w:val="WW-WW8Num43z0"/>
    <w:uiPriority w:val="99"/>
    <w:rsid w:val="008E42BF"/>
    <w:rPr>
      <w:rFonts w:ascii="Symbol" w:hAnsi="Symbol"/>
    </w:rPr>
  </w:style>
  <w:style w:type="character" w:customStyle="1" w:styleId="WW-WW8Num44z0">
    <w:name w:val="WW-WW8Num44z0"/>
    <w:uiPriority w:val="99"/>
    <w:rsid w:val="008E42BF"/>
    <w:rPr>
      <w:rFonts w:ascii="Symbol" w:hAnsi="Symbol"/>
    </w:rPr>
  </w:style>
  <w:style w:type="character" w:customStyle="1" w:styleId="WW-WW8Num46z0">
    <w:name w:val="WW-WW8Num46z0"/>
    <w:uiPriority w:val="99"/>
    <w:rsid w:val="008E42BF"/>
    <w:rPr>
      <w:rFonts w:ascii="Symbol" w:hAnsi="Symbol"/>
    </w:rPr>
  </w:style>
  <w:style w:type="character" w:customStyle="1" w:styleId="WW-Absatz-Standardschriftart1">
    <w:name w:val="WW-Absatz-Standardschriftart1"/>
    <w:uiPriority w:val="99"/>
    <w:rsid w:val="008E42BF"/>
  </w:style>
  <w:style w:type="character" w:customStyle="1" w:styleId="WW-WW8Num2z01">
    <w:name w:val="WW-WW8Num2z01"/>
    <w:uiPriority w:val="99"/>
    <w:rsid w:val="008E42BF"/>
    <w:rPr>
      <w:rFonts w:ascii="Symbol" w:hAnsi="Symbol"/>
    </w:rPr>
  </w:style>
  <w:style w:type="character" w:customStyle="1" w:styleId="WW-WW8Num3z01">
    <w:name w:val="WW-WW8Num3z01"/>
    <w:uiPriority w:val="99"/>
    <w:rsid w:val="008E42BF"/>
    <w:rPr>
      <w:rFonts w:ascii="Symbol" w:hAnsi="Symbol"/>
    </w:rPr>
  </w:style>
  <w:style w:type="character" w:customStyle="1" w:styleId="WW-WW8Num4z01">
    <w:name w:val="WW-WW8Num4z01"/>
    <w:uiPriority w:val="99"/>
    <w:rsid w:val="008E42BF"/>
    <w:rPr>
      <w:rFonts w:ascii="Symbol" w:hAnsi="Symbol"/>
    </w:rPr>
  </w:style>
  <w:style w:type="character" w:customStyle="1" w:styleId="WW-WW8Num5z01">
    <w:name w:val="WW-WW8Num5z01"/>
    <w:uiPriority w:val="99"/>
    <w:rsid w:val="008E42BF"/>
    <w:rPr>
      <w:rFonts w:ascii="Symbol" w:hAnsi="Symbol" w:cs="Times New Roman"/>
    </w:rPr>
  </w:style>
  <w:style w:type="character" w:customStyle="1" w:styleId="WW-WW8Num6z01">
    <w:name w:val="WW-WW8Num6z01"/>
    <w:uiPriority w:val="99"/>
    <w:rsid w:val="008E42BF"/>
    <w:rPr>
      <w:rFonts w:ascii="Symbol" w:hAnsi="Symbol"/>
    </w:rPr>
  </w:style>
  <w:style w:type="character" w:customStyle="1" w:styleId="WW-WW8Num11z01">
    <w:name w:val="WW-WW8Num11z01"/>
    <w:uiPriority w:val="99"/>
    <w:rsid w:val="008E42BF"/>
    <w:rPr>
      <w:rFonts w:ascii="Symbol" w:hAnsi="Symbol"/>
    </w:rPr>
  </w:style>
  <w:style w:type="character" w:customStyle="1" w:styleId="WW-WW8Num15z01">
    <w:name w:val="WW-WW8Num15z01"/>
    <w:uiPriority w:val="99"/>
    <w:rsid w:val="008E42BF"/>
    <w:rPr>
      <w:rFonts w:ascii="Symbol" w:hAnsi="Symbol"/>
    </w:rPr>
  </w:style>
  <w:style w:type="character" w:customStyle="1" w:styleId="WW-WW8Num16z01">
    <w:name w:val="WW-WW8Num16z01"/>
    <w:uiPriority w:val="99"/>
    <w:rsid w:val="008E42BF"/>
    <w:rPr>
      <w:rFonts w:ascii="Symbol" w:hAnsi="Symbol" w:cs="Times New Roman"/>
    </w:rPr>
  </w:style>
  <w:style w:type="character" w:customStyle="1" w:styleId="WW-WW8Num17z01">
    <w:name w:val="WW-WW8Num17z01"/>
    <w:uiPriority w:val="99"/>
    <w:rsid w:val="008E42BF"/>
    <w:rPr>
      <w:rFonts w:ascii="Symbol" w:hAnsi="Symbol"/>
    </w:rPr>
  </w:style>
  <w:style w:type="character" w:customStyle="1" w:styleId="WW-WW8Num19z11">
    <w:name w:val="WW-WW8Num19z11"/>
    <w:uiPriority w:val="99"/>
    <w:rsid w:val="008E42BF"/>
    <w:rPr>
      <w:rFonts w:ascii="Times New Roman" w:hAnsi="Times New Roman" w:cs="Times New Roman"/>
    </w:rPr>
  </w:style>
  <w:style w:type="character" w:customStyle="1" w:styleId="WW-WW8Num20z01">
    <w:name w:val="WW-WW8Num20z01"/>
    <w:uiPriority w:val="99"/>
    <w:rsid w:val="008E42BF"/>
    <w:rPr>
      <w:rFonts w:ascii="Courier New" w:hAnsi="Courier New"/>
      <w:color w:val="auto"/>
    </w:rPr>
  </w:style>
  <w:style w:type="character" w:customStyle="1" w:styleId="WW-WW8Num21z01">
    <w:name w:val="WW-WW8Num21z01"/>
    <w:uiPriority w:val="99"/>
    <w:rsid w:val="008E42BF"/>
    <w:rPr>
      <w:rFonts w:ascii="Symbol" w:hAnsi="Symbol"/>
    </w:rPr>
  </w:style>
  <w:style w:type="character" w:customStyle="1" w:styleId="WW-WW8Num24z11">
    <w:name w:val="WW-WW8Num24z11"/>
    <w:uiPriority w:val="99"/>
    <w:rsid w:val="008E42BF"/>
    <w:rPr>
      <w:rFonts w:ascii="Symbol" w:hAnsi="Symbol"/>
    </w:rPr>
  </w:style>
  <w:style w:type="character" w:customStyle="1" w:styleId="WW-WW8Num25z01">
    <w:name w:val="WW-WW8Num25z01"/>
    <w:uiPriority w:val="99"/>
    <w:rsid w:val="008E42BF"/>
    <w:rPr>
      <w:rFonts w:ascii="Symbol" w:hAnsi="Symbol"/>
    </w:rPr>
  </w:style>
  <w:style w:type="character" w:customStyle="1" w:styleId="WW-WW8Num26z01">
    <w:name w:val="WW-WW8Num26z01"/>
    <w:uiPriority w:val="99"/>
    <w:rsid w:val="008E42BF"/>
    <w:rPr>
      <w:i w:val="0"/>
    </w:rPr>
  </w:style>
  <w:style w:type="character" w:customStyle="1" w:styleId="WW-WW8Num27z01">
    <w:name w:val="WW-WW8Num27z01"/>
    <w:uiPriority w:val="99"/>
    <w:rsid w:val="008E42BF"/>
    <w:rPr>
      <w:rFonts w:ascii="Symbol" w:hAnsi="Symbol"/>
    </w:rPr>
  </w:style>
  <w:style w:type="character" w:customStyle="1" w:styleId="WW-WW8Num28z01">
    <w:name w:val="WW-WW8Num28z01"/>
    <w:uiPriority w:val="99"/>
    <w:rsid w:val="008E42BF"/>
    <w:rPr>
      <w:rFonts w:ascii="Symbol" w:hAnsi="Symbol"/>
    </w:rPr>
  </w:style>
  <w:style w:type="character" w:customStyle="1" w:styleId="WW-WW8Num29z01">
    <w:name w:val="WW-WW8Num29z01"/>
    <w:uiPriority w:val="99"/>
    <w:rsid w:val="008E42BF"/>
    <w:rPr>
      <w:rFonts w:ascii="Symbol" w:hAnsi="Symbol"/>
    </w:rPr>
  </w:style>
  <w:style w:type="character" w:customStyle="1" w:styleId="WW-WW8Num31z01">
    <w:name w:val="WW-WW8Num31z01"/>
    <w:uiPriority w:val="99"/>
    <w:rsid w:val="008E42BF"/>
    <w:rPr>
      <w:rFonts w:ascii="Symbol" w:hAnsi="Symbol"/>
    </w:rPr>
  </w:style>
  <w:style w:type="character" w:customStyle="1" w:styleId="WW-WW8Num34z01">
    <w:name w:val="WW-WW8Num34z01"/>
    <w:uiPriority w:val="99"/>
    <w:rsid w:val="008E42BF"/>
    <w:rPr>
      <w:rFonts w:ascii="Symbol" w:hAnsi="Symbol"/>
    </w:rPr>
  </w:style>
  <w:style w:type="character" w:customStyle="1" w:styleId="WW-WW8Num35z01">
    <w:name w:val="WW-WW8Num35z01"/>
    <w:uiPriority w:val="99"/>
    <w:rsid w:val="008E42BF"/>
    <w:rPr>
      <w:rFonts w:ascii="Symbol" w:hAnsi="Symbol"/>
    </w:rPr>
  </w:style>
  <w:style w:type="character" w:customStyle="1" w:styleId="WW-WW8Num38z11">
    <w:name w:val="WW-WW8Num38z11"/>
    <w:uiPriority w:val="99"/>
    <w:rsid w:val="008E42BF"/>
    <w:rPr>
      <w:rFonts w:ascii="Courier New" w:hAnsi="Courier New" w:cs="Courier New"/>
    </w:rPr>
  </w:style>
  <w:style w:type="character" w:customStyle="1" w:styleId="WW-WW8Num38z21">
    <w:name w:val="WW-WW8Num38z21"/>
    <w:uiPriority w:val="99"/>
    <w:rsid w:val="008E42BF"/>
    <w:rPr>
      <w:rFonts w:ascii="Wingdings" w:hAnsi="Wingdings"/>
    </w:rPr>
  </w:style>
  <w:style w:type="character" w:customStyle="1" w:styleId="WW-WW8Num38z31">
    <w:name w:val="WW-WW8Num38z31"/>
    <w:uiPriority w:val="99"/>
    <w:rsid w:val="008E42BF"/>
    <w:rPr>
      <w:rFonts w:ascii="Symbol" w:hAnsi="Symbol"/>
    </w:rPr>
  </w:style>
  <w:style w:type="character" w:customStyle="1" w:styleId="WW-WW8Num39z01">
    <w:name w:val="WW-WW8Num39z01"/>
    <w:uiPriority w:val="99"/>
    <w:rsid w:val="008E42BF"/>
    <w:rPr>
      <w:rFonts w:ascii="Symbol" w:hAnsi="Symbol"/>
    </w:rPr>
  </w:style>
  <w:style w:type="character" w:customStyle="1" w:styleId="WW-WW8Num40z01">
    <w:name w:val="WW-WW8Num40z01"/>
    <w:uiPriority w:val="99"/>
    <w:rsid w:val="008E42BF"/>
    <w:rPr>
      <w:rFonts w:ascii="Symbol" w:hAnsi="Symbol"/>
    </w:rPr>
  </w:style>
  <w:style w:type="character" w:customStyle="1" w:styleId="WW-WW8Num41z01">
    <w:name w:val="WW-WW8Num41z01"/>
    <w:uiPriority w:val="99"/>
    <w:rsid w:val="008E42BF"/>
    <w:rPr>
      <w:rFonts w:ascii="Symbol" w:hAnsi="Symbol"/>
    </w:rPr>
  </w:style>
  <w:style w:type="character" w:customStyle="1" w:styleId="WW-WW8Num42z01">
    <w:name w:val="WW-WW8Num42z01"/>
    <w:uiPriority w:val="99"/>
    <w:rsid w:val="008E42BF"/>
    <w:rPr>
      <w:rFonts w:ascii="Symbol" w:hAnsi="Symbol"/>
    </w:rPr>
  </w:style>
  <w:style w:type="character" w:customStyle="1" w:styleId="WW-WW8Num43z01">
    <w:name w:val="WW-WW8Num43z01"/>
    <w:uiPriority w:val="99"/>
    <w:rsid w:val="008E42BF"/>
    <w:rPr>
      <w:rFonts w:ascii="Symbol" w:hAnsi="Symbol"/>
    </w:rPr>
  </w:style>
  <w:style w:type="character" w:customStyle="1" w:styleId="WW-WW8Num44z01">
    <w:name w:val="WW-WW8Num44z01"/>
    <w:uiPriority w:val="99"/>
    <w:rsid w:val="008E42BF"/>
    <w:rPr>
      <w:rFonts w:ascii="Symbol" w:hAnsi="Symbol"/>
    </w:rPr>
  </w:style>
  <w:style w:type="character" w:customStyle="1" w:styleId="WW-WW8Num46z01">
    <w:name w:val="WW-WW8Num46z01"/>
    <w:uiPriority w:val="99"/>
    <w:rsid w:val="008E42BF"/>
    <w:rPr>
      <w:rFonts w:ascii="Symbol" w:hAnsi="Symbol"/>
    </w:rPr>
  </w:style>
  <w:style w:type="character" w:customStyle="1" w:styleId="WW-Absatz-Standardschriftart11">
    <w:name w:val="WW-Absatz-Standardschriftart11"/>
    <w:uiPriority w:val="99"/>
    <w:rsid w:val="008E42BF"/>
  </w:style>
  <w:style w:type="character" w:customStyle="1" w:styleId="WW-WW8Num2z011">
    <w:name w:val="WW-WW8Num2z011"/>
    <w:uiPriority w:val="99"/>
    <w:rsid w:val="008E42BF"/>
    <w:rPr>
      <w:rFonts w:ascii="Symbol" w:hAnsi="Symbol"/>
    </w:rPr>
  </w:style>
  <w:style w:type="character" w:customStyle="1" w:styleId="WW-WW8Num3z011">
    <w:name w:val="WW-WW8Num3z011"/>
    <w:uiPriority w:val="99"/>
    <w:rsid w:val="008E42BF"/>
    <w:rPr>
      <w:rFonts w:ascii="Symbol" w:hAnsi="Symbol"/>
    </w:rPr>
  </w:style>
  <w:style w:type="character" w:customStyle="1" w:styleId="WW-WW8Num4z011">
    <w:name w:val="WW-WW8Num4z011"/>
    <w:uiPriority w:val="99"/>
    <w:rsid w:val="008E42BF"/>
    <w:rPr>
      <w:rFonts w:ascii="Symbol" w:hAnsi="Symbol"/>
    </w:rPr>
  </w:style>
  <w:style w:type="character" w:customStyle="1" w:styleId="WW-WW8Num5z011">
    <w:name w:val="WW-WW8Num5z011"/>
    <w:uiPriority w:val="99"/>
    <w:rsid w:val="008E42BF"/>
    <w:rPr>
      <w:rFonts w:ascii="Symbol" w:hAnsi="Symbol" w:cs="Times New Roman"/>
    </w:rPr>
  </w:style>
  <w:style w:type="character" w:customStyle="1" w:styleId="WW-WW8Num6z011">
    <w:name w:val="WW-WW8Num6z011"/>
    <w:uiPriority w:val="99"/>
    <w:rsid w:val="008E42BF"/>
    <w:rPr>
      <w:rFonts w:ascii="Symbol" w:hAnsi="Symbol"/>
    </w:rPr>
  </w:style>
  <w:style w:type="character" w:customStyle="1" w:styleId="WW-WW8Num11z011">
    <w:name w:val="WW-WW8Num11z011"/>
    <w:uiPriority w:val="99"/>
    <w:rsid w:val="008E42BF"/>
    <w:rPr>
      <w:rFonts w:ascii="Symbol" w:hAnsi="Symbol"/>
    </w:rPr>
  </w:style>
  <w:style w:type="character" w:customStyle="1" w:styleId="WW-WW8Num15z011">
    <w:name w:val="WW-WW8Num15z011"/>
    <w:uiPriority w:val="99"/>
    <w:rsid w:val="008E42BF"/>
    <w:rPr>
      <w:rFonts w:ascii="Symbol" w:hAnsi="Symbol"/>
    </w:rPr>
  </w:style>
  <w:style w:type="character" w:customStyle="1" w:styleId="WW-WW8Num16z011">
    <w:name w:val="WW-WW8Num16z011"/>
    <w:uiPriority w:val="99"/>
    <w:rsid w:val="008E42BF"/>
    <w:rPr>
      <w:rFonts w:ascii="Symbol" w:hAnsi="Symbol" w:cs="Times New Roman"/>
    </w:rPr>
  </w:style>
  <w:style w:type="character" w:customStyle="1" w:styleId="WW-WW8Num17z011">
    <w:name w:val="WW-WW8Num17z011"/>
    <w:uiPriority w:val="99"/>
    <w:rsid w:val="008E42BF"/>
    <w:rPr>
      <w:rFonts w:ascii="Symbol" w:hAnsi="Symbol"/>
    </w:rPr>
  </w:style>
  <w:style w:type="character" w:customStyle="1" w:styleId="WW-WW8Num19z111">
    <w:name w:val="WW-WW8Num19z111"/>
    <w:uiPriority w:val="99"/>
    <w:rsid w:val="008E42BF"/>
    <w:rPr>
      <w:rFonts w:ascii="Times New Roman" w:hAnsi="Times New Roman" w:cs="Times New Roman"/>
    </w:rPr>
  </w:style>
  <w:style w:type="character" w:customStyle="1" w:styleId="WW-WW8Num20z011">
    <w:name w:val="WW-WW8Num20z011"/>
    <w:uiPriority w:val="99"/>
    <w:rsid w:val="008E42BF"/>
    <w:rPr>
      <w:rFonts w:ascii="Courier New" w:hAnsi="Courier New"/>
      <w:color w:val="auto"/>
    </w:rPr>
  </w:style>
  <w:style w:type="character" w:customStyle="1" w:styleId="WW-WW8Num21z011">
    <w:name w:val="WW-WW8Num21z011"/>
    <w:uiPriority w:val="99"/>
    <w:rsid w:val="008E42BF"/>
    <w:rPr>
      <w:rFonts w:ascii="Symbol" w:hAnsi="Symbol"/>
    </w:rPr>
  </w:style>
  <w:style w:type="character" w:customStyle="1" w:styleId="WW-WW8Num24z111">
    <w:name w:val="WW-WW8Num24z111"/>
    <w:uiPriority w:val="99"/>
    <w:rsid w:val="008E42BF"/>
    <w:rPr>
      <w:rFonts w:ascii="Symbol" w:hAnsi="Symbol"/>
    </w:rPr>
  </w:style>
  <w:style w:type="character" w:customStyle="1" w:styleId="WW-WW8Num25z011">
    <w:name w:val="WW-WW8Num25z011"/>
    <w:uiPriority w:val="99"/>
    <w:rsid w:val="008E42BF"/>
    <w:rPr>
      <w:rFonts w:ascii="Symbol" w:hAnsi="Symbol"/>
    </w:rPr>
  </w:style>
  <w:style w:type="character" w:customStyle="1" w:styleId="WW-WW8Num26z011">
    <w:name w:val="WW-WW8Num26z011"/>
    <w:uiPriority w:val="99"/>
    <w:rsid w:val="008E42BF"/>
    <w:rPr>
      <w:i w:val="0"/>
    </w:rPr>
  </w:style>
  <w:style w:type="character" w:customStyle="1" w:styleId="WW-WW8Num27z011">
    <w:name w:val="WW-WW8Num27z011"/>
    <w:uiPriority w:val="99"/>
    <w:rsid w:val="008E42BF"/>
    <w:rPr>
      <w:rFonts w:ascii="Symbol" w:hAnsi="Symbol"/>
    </w:rPr>
  </w:style>
  <w:style w:type="character" w:customStyle="1" w:styleId="WW-WW8Num28z011">
    <w:name w:val="WW-WW8Num28z011"/>
    <w:uiPriority w:val="99"/>
    <w:rsid w:val="008E42BF"/>
    <w:rPr>
      <w:rFonts w:ascii="Symbol" w:hAnsi="Symbol"/>
    </w:rPr>
  </w:style>
  <w:style w:type="character" w:customStyle="1" w:styleId="WW-WW8Num29z011">
    <w:name w:val="WW-WW8Num29z011"/>
    <w:uiPriority w:val="99"/>
    <w:rsid w:val="008E42BF"/>
    <w:rPr>
      <w:rFonts w:ascii="Symbol" w:hAnsi="Symbol"/>
    </w:rPr>
  </w:style>
  <w:style w:type="character" w:customStyle="1" w:styleId="WW-WW8Num31z011">
    <w:name w:val="WW-WW8Num31z011"/>
    <w:uiPriority w:val="99"/>
    <w:rsid w:val="008E42BF"/>
    <w:rPr>
      <w:rFonts w:ascii="Symbol" w:hAnsi="Symbol"/>
    </w:rPr>
  </w:style>
  <w:style w:type="character" w:customStyle="1" w:styleId="WW-WW8Num34z011">
    <w:name w:val="WW-WW8Num34z011"/>
    <w:uiPriority w:val="99"/>
    <w:rsid w:val="008E42BF"/>
    <w:rPr>
      <w:rFonts w:ascii="Symbol" w:hAnsi="Symbol"/>
    </w:rPr>
  </w:style>
  <w:style w:type="character" w:customStyle="1" w:styleId="WW-WW8Num35z011">
    <w:name w:val="WW-WW8Num35z011"/>
    <w:uiPriority w:val="99"/>
    <w:rsid w:val="008E42BF"/>
    <w:rPr>
      <w:rFonts w:ascii="Symbol" w:hAnsi="Symbol"/>
    </w:rPr>
  </w:style>
  <w:style w:type="character" w:customStyle="1" w:styleId="WW-WW8Num38z111">
    <w:name w:val="WW-WW8Num38z111"/>
    <w:uiPriority w:val="99"/>
    <w:rsid w:val="008E42BF"/>
    <w:rPr>
      <w:rFonts w:ascii="Courier New" w:hAnsi="Courier New" w:cs="Courier New"/>
    </w:rPr>
  </w:style>
  <w:style w:type="character" w:customStyle="1" w:styleId="WW-WW8Num38z211">
    <w:name w:val="WW-WW8Num38z211"/>
    <w:uiPriority w:val="99"/>
    <w:rsid w:val="008E42BF"/>
    <w:rPr>
      <w:rFonts w:ascii="Wingdings" w:hAnsi="Wingdings"/>
    </w:rPr>
  </w:style>
  <w:style w:type="character" w:customStyle="1" w:styleId="WW-WW8Num38z311">
    <w:name w:val="WW-WW8Num38z311"/>
    <w:uiPriority w:val="99"/>
    <w:rsid w:val="008E42BF"/>
    <w:rPr>
      <w:rFonts w:ascii="Symbol" w:hAnsi="Symbol"/>
    </w:rPr>
  </w:style>
  <w:style w:type="character" w:customStyle="1" w:styleId="WW-WW8Num39z011">
    <w:name w:val="WW-WW8Num39z011"/>
    <w:uiPriority w:val="99"/>
    <w:rsid w:val="008E42BF"/>
    <w:rPr>
      <w:rFonts w:ascii="Symbol" w:hAnsi="Symbol"/>
    </w:rPr>
  </w:style>
  <w:style w:type="character" w:customStyle="1" w:styleId="WW-WW8Num40z011">
    <w:name w:val="WW-WW8Num40z011"/>
    <w:uiPriority w:val="99"/>
    <w:rsid w:val="008E42BF"/>
    <w:rPr>
      <w:rFonts w:ascii="Symbol" w:hAnsi="Symbol"/>
    </w:rPr>
  </w:style>
  <w:style w:type="character" w:customStyle="1" w:styleId="WW-WW8Num41z011">
    <w:name w:val="WW-WW8Num41z011"/>
    <w:uiPriority w:val="99"/>
    <w:rsid w:val="008E42BF"/>
    <w:rPr>
      <w:rFonts w:ascii="Symbol" w:hAnsi="Symbol"/>
    </w:rPr>
  </w:style>
  <w:style w:type="character" w:customStyle="1" w:styleId="WW-WW8Num42z011">
    <w:name w:val="WW-WW8Num42z011"/>
    <w:uiPriority w:val="99"/>
    <w:rsid w:val="008E42BF"/>
    <w:rPr>
      <w:rFonts w:ascii="Symbol" w:hAnsi="Symbol"/>
    </w:rPr>
  </w:style>
  <w:style w:type="character" w:customStyle="1" w:styleId="WW-WW8Num43z011">
    <w:name w:val="WW-WW8Num43z011"/>
    <w:uiPriority w:val="99"/>
    <w:rsid w:val="008E42BF"/>
    <w:rPr>
      <w:rFonts w:ascii="Symbol" w:hAnsi="Symbol"/>
    </w:rPr>
  </w:style>
  <w:style w:type="character" w:customStyle="1" w:styleId="WW-WW8Num44z011">
    <w:name w:val="WW-WW8Num44z011"/>
    <w:uiPriority w:val="99"/>
    <w:rsid w:val="008E42BF"/>
    <w:rPr>
      <w:rFonts w:ascii="Symbol" w:hAnsi="Symbol"/>
    </w:rPr>
  </w:style>
  <w:style w:type="character" w:customStyle="1" w:styleId="WW-WW8Num46z011">
    <w:name w:val="WW-WW8Num46z011"/>
    <w:uiPriority w:val="99"/>
    <w:rsid w:val="008E42BF"/>
    <w:rPr>
      <w:rFonts w:ascii="Symbol" w:hAnsi="Symbol"/>
    </w:rPr>
  </w:style>
  <w:style w:type="character" w:customStyle="1" w:styleId="WW-Absatz-Standardschriftart111">
    <w:name w:val="WW-Absatz-Standardschriftart111"/>
    <w:uiPriority w:val="99"/>
    <w:rsid w:val="008E42BF"/>
  </w:style>
  <w:style w:type="character" w:customStyle="1" w:styleId="WW-WW8Num2z0111">
    <w:name w:val="WW-WW8Num2z0111"/>
    <w:uiPriority w:val="99"/>
    <w:rsid w:val="008E42BF"/>
    <w:rPr>
      <w:rFonts w:ascii="Symbol" w:hAnsi="Symbol"/>
    </w:rPr>
  </w:style>
  <w:style w:type="character" w:customStyle="1" w:styleId="WW-WW8Num3z0111">
    <w:name w:val="WW-WW8Num3z0111"/>
    <w:uiPriority w:val="99"/>
    <w:rsid w:val="008E42BF"/>
    <w:rPr>
      <w:rFonts w:ascii="Symbol" w:hAnsi="Symbol"/>
    </w:rPr>
  </w:style>
  <w:style w:type="character" w:customStyle="1" w:styleId="WW-WW8Num4z0111">
    <w:name w:val="WW-WW8Num4z0111"/>
    <w:uiPriority w:val="99"/>
    <w:rsid w:val="008E42BF"/>
    <w:rPr>
      <w:rFonts w:ascii="Symbol" w:hAnsi="Symbol"/>
    </w:rPr>
  </w:style>
  <w:style w:type="character" w:customStyle="1" w:styleId="WW-WW8Num5z0111">
    <w:name w:val="WW-WW8Num5z0111"/>
    <w:uiPriority w:val="99"/>
    <w:rsid w:val="008E42BF"/>
    <w:rPr>
      <w:rFonts w:ascii="Symbol" w:hAnsi="Symbol" w:cs="Times New Roman"/>
    </w:rPr>
  </w:style>
  <w:style w:type="character" w:customStyle="1" w:styleId="WW-WW8Num6z0111">
    <w:name w:val="WW-WW8Num6z0111"/>
    <w:uiPriority w:val="99"/>
    <w:rsid w:val="008E42BF"/>
    <w:rPr>
      <w:rFonts w:ascii="Symbol" w:hAnsi="Symbol"/>
    </w:rPr>
  </w:style>
  <w:style w:type="character" w:customStyle="1" w:styleId="WW-WW8Num11z0111">
    <w:name w:val="WW-WW8Num11z0111"/>
    <w:uiPriority w:val="99"/>
    <w:rsid w:val="008E42BF"/>
    <w:rPr>
      <w:rFonts w:ascii="Symbol" w:hAnsi="Symbol"/>
    </w:rPr>
  </w:style>
  <w:style w:type="character" w:customStyle="1" w:styleId="WW-WW8Num15z0111">
    <w:name w:val="WW-WW8Num15z0111"/>
    <w:uiPriority w:val="99"/>
    <w:rsid w:val="008E42BF"/>
    <w:rPr>
      <w:rFonts w:ascii="Symbol" w:hAnsi="Symbol"/>
    </w:rPr>
  </w:style>
  <w:style w:type="character" w:customStyle="1" w:styleId="WW-WW8Num16z0111">
    <w:name w:val="WW-WW8Num16z0111"/>
    <w:uiPriority w:val="99"/>
    <w:rsid w:val="008E42BF"/>
    <w:rPr>
      <w:rFonts w:ascii="Symbol" w:hAnsi="Symbol" w:cs="Times New Roman"/>
    </w:rPr>
  </w:style>
  <w:style w:type="character" w:customStyle="1" w:styleId="WW-WW8Num17z0111">
    <w:name w:val="WW-WW8Num17z0111"/>
    <w:uiPriority w:val="99"/>
    <w:rsid w:val="008E42BF"/>
    <w:rPr>
      <w:rFonts w:ascii="Symbol" w:hAnsi="Symbol"/>
    </w:rPr>
  </w:style>
  <w:style w:type="character" w:customStyle="1" w:styleId="WW-WW8Num19z1111">
    <w:name w:val="WW-WW8Num19z1111"/>
    <w:uiPriority w:val="99"/>
    <w:rsid w:val="008E42BF"/>
    <w:rPr>
      <w:rFonts w:ascii="Times New Roman" w:hAnsi="Times New Roman" w:cs="Times New Roman"/>
    </w:rPr>
  </w:style>
  <w:style w:type="character" w:customStyle="1" w:styleId="WW-WW8Num20z0111">
    <w:name w:val="WW-WW8Num20z0111"/>
    <w:uiPriority w:val="99"/>
    <w:rsid w:val="008E42BF"/>
    <w:rPr>
      <w:rFonts w:ascii="Courier New" w:hAnsi="Courier New"/>
      <w:color w:val="auto"/>
    </w:rPr>
  </w:style>
  <w:style w:type="character" w:customStyle="1" w:styleId="WW-WW8Num21z0111">
    <w:name w:val="WW-WW8Num21z0111"/>
    <w:uiPriority w:val="99"/>
    <w:rsid w:val="008E42BF"/>
    <w:rPr>
      <w:rFonts w:ascii="Symbol" w:hAnsi="Symbol"/>
    </w:rPr>
  </w:style>
  <w:style w:type="character" w:customStyle="1" w:styleId="WW-WW8Num24z1111">
    <w:name w:val="WW-WW8Num24z1111"/>
    <w:uiPriority w:val="99"/>
    <w:rsid w:val="008E42BF"/>
    <w:rPr>
      <w:rFonts w:ascii="Symbol" w:hAnsi="Symbol"/>
    </w:rPr>
  </w:style>
  <w:style w:type="character" w:customStyle="1" w:styleId="WW-WW8Num25z0111">
    <w:name w:val="WW-WW8Num25z0111"/>
    <w:uiPriority w:val="99"/>
    <w:rsid w:val="008E42BF"/>
    <w:rPr>
      <w:rFonts w:ascii="Symbol" w:hAnsi="Symbol"/>
    </w:rPr>
  </w:style>
  <w:style w:type="character" w:customStyle="1" w:styleId="WW-WW8Num26z0111">
    <w:name w:val="WW-WW8Num26z0111"/>
    <w:uiPriority w:val="99"/>
    <w:rsid w:val="008E42BF"/>
    <w:rPr>
      <w:i w:val="0"/>
    </w:rPr>
  </w:style>
  <w:style w:type="character" w:customStyle="1" w:styleId="WW-WW8Num27z0111">
    <w:name w:val="WW-WW8Num27z0111"/>
    <w:uiPriority w:val="99"/>
    <w:rsid w:val="008E42BF"/>
    <w:rPr>
      <w:rFonts w:ascii="Symbol" w:hAnsi="Symbol"/>
    </w:rPr>
  </w:style>
  <w:style w:type="character" w:customStyle="1" w:styleId="WW-WW8Num28z0111">
    <w:name w:val="WW-WW8Num28z0111"/>
    <w:uiPriority w:val="99"/>
    <w:rsid w:val="008E42BF"/>
    <w:rPr>
      <w:rFonts w:ascii="Symbol" w:hAnsi="Symbol"/>
    </w:rPr>
  </w:style>
  <w:style w:type="character" w:customStyle="1" w:styleId="WW-WW8Num29z0111">
    <w:name w:val="WW-WW8Num29z0111"/>
    <w:uiPriority w:val="99"/>
    <w:rsid w:val="008E42BF"/>
    <w:rPr>
      <w:rFonts w:ascii="Symbol" w:hAnsi="Symbol"/>
    </w:rPr>
  </w:style>
  <w:style w:type="character" w:customStyle="1" w:styleId="WW-WW8Num31z0111">
    <w:name w:val="WW-WW8Num31z0111"/>
    <w:uiPriority w:val="99"/>
    <w:rsid w:val="008E42BF"/>
    <w:rPr>
      <w:rFonts w:ascii="Symbol" w:hAnsi="Symbol"/>
    </w:rPr>
  </w:style>
  <w:style w:type="character" w:customStyle="1" w:styleId="WW-WW8Num34z0111">
    <w:name w:val="WW-WW8Num34z0111"/>
    <w:uiPriority w:val="99"/>
    <w:rsid w:val="008E42BF"/>
    <w:rPr>
      <w:rFonts w:ascii="Symbol" w:hAnsi="Symbol"/>
    </w:rPr>
  </w:style>
  <w:style w:type="character" w:customStyle="1" w:styleId="WW-WW8Num35z0111">
    <w:name w:val="WW-WW8Num35z0111"/>
    <w:uiPriority w:val="99"/>
    <w:rsid w:val="008E42BF"/>
    <w:rPr>
      <w:rFonts w:ascii="Symbol" w:hAnsi="Symbol"/>
    </w:rPr>
  </w:style>
  <w:style w:type="character" w:customStyle="1" w:styleId="WW-WW8Num38z1111">
    <w:name w:val="WW-WW8Num38z1111"/>
    <w:uiPriority w:val="99"/>
    <w:rsid w:val="008E42BF"/>
    <w:rPr>
      <w:rFonts w:ascii="Courier New" w:hAnsi="Courier New" w:cs="Courier New"/>
    </w:rPr>
  </w:style>
  <w:style w:type="character" w:customStyle="1" w:styleId="WW-WW8Num38z2111">
    <w:name w:val="WW-WW8Num38z2111"/>
    <w:uiPriority w:val="99"/>
    <w:rsid w:val="008E42BF"/>
    <w:rPr>
      <w:rFonts w:ascii="Wingdings" w:hAnsi="Wingdings"/>
    </w:rPr>
  </w:style>
  <w:style w:type="character" w:customStyle="1" w:styleId="WW-WW8Num38z3111">
    <w:name w:val="WW-WW8Num38z3111"/>
    <w:uiPriority w:val="99"/>
    <w:rsid w:val="008E42BF"/>
    <w:rPr>
      <w:rFonts w:ascii="Symbol" w:hAnsi="Symbol"/>
    </w:rPr>
  </w:style>
  <w:style w:type="character" w:customStyle="1" w:styleId="WW-WW8Num39z0111">
    <w:name w:val="WW-WW8Num39z0111"/>
    <w:uiPriority w:val="99"/>
    <w:rsid w:val="008E42BF"/>
    <w:rPr>
      <w:rFonts w:ascii="Symbol" w:hAnsi="Symbol"/>
    </w:rPr>
  </w:style>
  <w:style w:type="character" w:customStyle="1" w:styleId="WW-WW8Num40z0111">
    <w:name w:val="WW-WW8Num40z0111"/>
    <w:uiPriority w:val="99"/>
    <w:rsid w:val="008E42BF"/>
    <w:rPr>
      <w:rFonts w:ascii="Symbol" w:hAnsi="Symbol"/>
    </w:rPr>
  </w:style>
  <w:style w:type="character" w:customStyle="1" w:styleId="WW-WW8Num41z0111">
    <w:name w:val="WW-WW8Num41z0111"/>
    <w:uiPriority w:val="99"/>
    <w:rsid w:val="008E42BF"/>
    <w:rPr>
      <w:rFonts w:ascii="Symbol" w:hAnsi="Symbol"/>
    </w:rPr>
  </w:style>
  <w:style w:type="character" w:customStyle="1" w:styleId="WW-WW8Num42z0111">
    <w:name w:val="WW-WW8Num42z0111"/>
    <w:uiPriority w:val="99"/>
    <w:rsid w:val="008E42BF"/>
    <w:rPr>
      <w:rFonts w:ascii="Symbol" w:hAnsi="Symbol"/>
    </w:rPr>
  </w:style>
  <w:style w:type="character" w:customStyle="1" w:styleId="WW-WW8Num43z0111">
    <w:name w:val="WW-WW8Num43z0111"/>
    <w:uiPriority w:val="99"/>
    <w:rsid w:val="008E42BF"/>
    <w:rPr>
      <w:rFonts w:ascii="Symbol" w:hAnsi="Symbol"/>
    </w:rPr>
  </w:style>
  <w:style w:type="character" w:customStyle="1" w:styleId="WW-WW8Num44z0111">
    <w:name w:val="WW-WW8Num44z0111"/>
    <w:uiPriority w:val="99"/>
    <w:rsid w:val="008E42BF"/>
    <w:rPr>
      <w:rFonts w:ascii="Symbol" w:hAnsi="Symbol"/>
    </w:rPr>
  </w:style>
  <w:style w:type="character" w:customStyle="1" w:styleId="WW-WW8Num46z0111">
    <w:name w:val="WW-WW8Num46z0111"/>
    <w:uiPriority w:val="99"/>
    <w:rsid w:val="008E42BF"/>
    <w:rPr>
      <w:rFonts w:ascii="Symbol" w:hAnsi="Symbol"/>
    </w:rPr>
  </w:style>
  <w:style w:type="character" w:customStyle="1" w:styleId="WW-Absatz-Standardschriftart1111">
    <w:name w:val="WW-Absatz-Standardschriftart1111"/>
    <w:uiPriority w:val="99"/>
    <w:rsid w:val="008E42BF"/>
  </w:style>
  <w:style w:type="character" w:customStyle="1" w:styleId="WW-WW8Num2z01111">
    <w:name w:val="WW-WW8Num2z01111"/>
    <w:uiPriority w:val="99"/>
    <w:rsid w:val="008E42BF"/>
    <w:rPr>
      <w:rFonts w:ascii="Symbol" w:hAnsi="Symbol"/>
    </w:rPr>
  </w:style>
  <w:style w:type="character" w:customStyle="1" w:styleId="WW-WW8Num3z01111">
    <w:name w:val="WW-WW8Num3z01111"/>
    <w:uiPriority w:val="99"/>
    <w:rsid w:val="008E42BF"/>
    <w:rPr>
      <w:rFonts w:ascii="Symbol" w:hAnsi="Symbol"/>
    </w:rPr>
  </w:style>
  <w:style w:type="character" w:customStyle="1" w:styleId="WW-WW8Num4z01111">
    <w:name w:val="WW-WW8Num4z01111"/>
    <w:uiPriority w:val="99"/>
    <w:rsid w:val="008E42BF"/>
    <w:rPr>
      <w:rFonts w:ascii="Symbol" w:hAnsi="Symbol"/>
    </w:rPr>
  </w:style>
  <w:style w:type="character" w:customStyle="1" w:styleId="WW-WW8Num5z01111">
    <w:name w:val="WW-WW8Num5z01111"/>
    <w:uiPriority w:val="99"/>
    <w:rsid w:val="008E42BF"/>
    <w:rPr>
      <w:rFonts w:ascii="Symbol" w:hAnsi="Symbol" w:cs="Times New Roman"/>
    </w:rPr>
  </w:style>
  <w:style w:type="character" w:customStyle="1" w:styleId="WW-WW8Num6z01111">
    <w:name w:val="WW-WW8Num6z01111"/>
    <w:uiPriority w:val="99"/>
    <w:rsid w:val="008E42BF"/>
    <w:rPr>
      <w:rFonts w:ascii="Wingdings" w:hAnsi="Wingdings"/>
    </w:rPr>
  </w:style>
  <w:style w:type="character" w:customStyle="1" w:styleId="WW8Num7z0">
    <w:name w:val="WW8Num7z0"/>
    <w:rsid w:val="008E42BF"/>
    <w:rPr>
      <w:rFonts w:ascii="Symbol" w:hAnsi="Symbol"/>
    </w:rPr>
  </w:style>
  <w:style w:type="character" w:customStyle="1" w:styleId="WW8Num12z0">
    <w:name w:val="WW8Num12z0"/>
    <w:uiPriority w:val="99"/>
    <w:rsid w:val="008E42BF"/>
    <w:rPr>
      <w:rFonts w:ascii="Symbol" w:hAnsi="Symbol"/>
    </w:rPr>
  </w:style>
  <w:style w:type="character" w:customStyle="1" w:styleId="WW-WW8Num16z01111">
    <w:name w:val="WW-WW8Num16z01111"/>
    <w:uiPriority w:val="99"/>
    <w:rsid w:val="008E42BF"/>
    <w:rPr>
      <w:rFonts w:ascii="Symbol" w:hAnsi="Symbol"/>
    </w:rPr>
  </w:style>
  <w:style w:type="character" w:customStyle="1" w:styleId="WW-WW8Num17z01111">
    <w:name w:val="WW-WW8Num17z01111"/>
    <w:uiPriority w:val="99"/>
    <w:rsid w:val="008E42BF"/>
    <w:rPr>
      <w:rFonts w:ascii="Symbol" w:hAnsi="Symbol" w:cs="Times New Roman"/>
    </w:rPr>
  </w:style>
  <w:style w:type="character" w:customStyle="1" w:styleId="WW8Num18z0">
    <w:name w:val="WW8Num18z0"/>
    <w:rsid w:val="008E42BF"/>
    <w:rPr>
      <w:rFonts w:ascii="Symbol" w:hAnsi="Symbol"/>
    </w:rPr>
  </w:style>
  <w:style w:type="character" w:customStyle="1" w:styleId="WW8Num19z0">
    <w:name w:val="WW8Num19z0"/>
    <w:uiPriority w:val="99"/>
    <w:rsid w:val="008E42BF"/>
    <w:rPr>
      <w:rFonts w:ascii="Symbol" w:hAnsi="Symbol"/>
    </w:rPr>
  </w:style>
  <w:style w:type="character" w:customStyle="1" w:styleId="WW-WW8Num20z01111">
    <w:name w:val="WW-WW8Num20z01111"/>
    <w:uiPriority w:val="99"/>
    <w:rsid w:val="008E42BF"/>
    <w:rPr>
      <w:rFonts w:ascii="Symbol" w:hAnsi="Symbol"/>
    </w:rPr>
  </w:style>
  <w:style w:type="character" w:customStyle="1" w:styleId="WW8Num22z1">
    <w:name w:val="WW8Num22z1"/>
    <w:uiPriority w:val="99"/>
    <w:rsid w:val="008E42BF"/>
    <w:rPr>
      <w:rFonts w:ascii="Times New Roman" w:hAnsi="Times New Roman" w:cs="Times New Roman"/>
    </w:rPr>
  </w:style>
  <w:style w:type="character" w:customStyle="1" w:styleId="WW8Num23z0">
    <w:name w:val="WW8Num23z0"/>
    <w:rsid w:val="008E42BF"/>
    <w:rPr>
      <w:rFonts w:ascii="Courier New" w:hAnsi="Courier New"/>
      <w:color w:val="auto"/>
    </w:rPr>
  </w:style>
  <w:style w:type="character" w:customStyle="1" w:styleId="WW8Num24z0">
    <w:name w:val="WW8Num24z0"/>
    <w:uiPriority w:val="99"/>
    <w:rsid w:val="008E42BF"/>
    <w:rPr>
      <w:rFonts w:ascii="Symbol" w:hAnsi="Symbol"/>
    </w:rPr>
  </w:style>
  <w:style w:type="character" w:customStyle="1" w:styleId="WW8Num27z1">
    <w:name w:val="WW8Num27z1"/>
    <w:uiPriority w:val="99"/>
    <w:rsid w:val="008E42BF"/>
    <w:rPr>
      <w:rFonts w:ascii="Symbol" w:hAnsi="Symbol"/>
    </w:rPr>
  </w:style>
  <w:style w:type="character" w:customStyle="1" w:styleId="WW-WW8Num28z01111">
    <w:name w:val="WW-WW8Num28z01111"/>
    <w:uiPriority w:val="99"/>
    <w:rsid w:val="008E42BF"/>
    <w:rPr>
      <w:rFonts w:ascii="Symbol" w:hAnsi="Symbol"/>
    </w:rPr>
  </w:style>
  <w:style w:type="character" w:customStyle="1" w:styleId="WW-WW8Num29z01111">
    <w:name w:val="WW-WW8Num29z01111"/>
    <w:uiPriority w:val="99"/>
    <w:rsid w:val="008E42BF"/>
    <w:rPr>
      <w:i w:val="0"/>
    </w:rPr>
  </w:style>
  <w:style w:type="character" w:customStyle="1" w:styleId="WW8Num30z0">
    <w:name w:val="WW8Num30z0"/>
    <w:rsid w:val="008E42BF"/>
    <w:rPr>
      <w:rFonts w:ascii="Symbol" w:hAnsi="Symbol"/>
    </w:rPr>
  </w:style>
  <w:style w:type="character" w:customStyle="1" w:styleId="WW-WW8Num31z01111">
    <w:name w:val="WW-WW8Num31z01111"/>
    <w:uiPriority w:val="99"/>
    <w:rsid w:val="008E42BF"/>
    <w:rPr>
      <w:rFonts w:ascii="Symbol" w:hAnsi="Symbol"/>
    </w:rPr>
  </w:style>
  <w:style w:type="character" w:customStyle="1" w:styleId="WW8Num32z0">
    <w:name w:val="WW8Num32z0"/>
    <w:uiPriority w:val="99"/>
    <w:rsid w:val="008E42BF"/>
    <w:rPr>
      <w:rFonts w:ascii="Symbol" w:hAnsi="Symbol"/>
    </w:rPr>
  </w:style>
  <w:style w:type="character" w:customStyle="1" w:styleId="WW-WW8Num34z01111">
    <w:name w:val="WW-WW8Num34z01111"/>
    <w:uiPriority w:val="99"/>
    <w:rsid w:val="008E42BF"/>
    <w:rPr>
      <w:rFonts w:ascii="Symbol" w:hAnsi="Symbol"/>
    </w:rPr>
  </w:style>
  <w:style w:type="character" w:customStyle="1" w:styleId="WW8Num37z0">
    <w:name w:val="WW8Num37z0"/>
    <w:rsid w:val="008E42BF"/>
    <w:rPr>
      <w:rFonts w:ascii="Symbol" w:hAnsi="Symbol"/>
    </w:rPr>
  </w:style>
  <w:style w:type="character" w:customStyle="1" w:styleId="WW8Num38z0">
    <w:name w:val="WW8Num38z0"/>
    <w:rsid w:val="008E42BF"/>
    <w:rPr>
      <w:rFonts w:ascii="Symbol" w:hAnsi="Symbol"/>
    </w:rPr>
  </w:style>
  <w:style w:type="character" w:customStyle="1" w:styleId="WW8Num41z1">
    <w:name w:val="WW8Num41z1"/>
    <w:uiPriority w:val="99"/>
    <w:rsid w:val="008E42BF"/>
    <w:rPr>
      <w:rFonts w:ascii="Courier New" w:hAnsi="Courier New" w:cs="Courier New"/>
    </w:rPr>
  </w:style>
  <w:style w:type="character" w:customStyle="1" w:styleId="WW8Num41z2">
    <w:name w:val="WW8Num41z2"/>
    <w:uiPriority w:val="99"/>
    <w:rsid w:val="008E42BF"/>
    <w:rPr>
      <w:rFonts w:ascii="Wingdings" w:hAnsi="Wingdings"/>
    </w:rPr>
  </w:style>
  <w:style w:type="character" w:customStyle="1" w:styleId="WW8Num41z3">
    <w:name w:val="WW8Num41z3"/>
    <w:uiPriority w:val="99"/>
    <w:rsid w:val="008E42BF"/>
    <w:rPr>
      <w:rFonts w:ascii="Symbol" w:hAnsi="Symbol"/>
    </w:rPr>
  </w:style>
  <w:style w:type="character" w:customStyle="1" w:styleId="WW-WW8Num42z01111">
    <w:name w:val="WW-WW8Num42z01111"/>
    <w:uiPriority w:val="99"/>
    <w:rsid w:val="008E42BF"/>
    <w:rPr>
      <w:rFonts w:ascii="Symbol" w:hAnsi="Symbol"/>
    </w:rPr>
  </w:style>
  <w:style w:type="character" w:customStyle="1" w:styleId="WW-WW8Num43z01111">
    <w:name w:val="WW-WW8Num43z01111"/>
    <w:uiPriority w:val="99"/>
    <w:rsid w:val="008E42BF"/>
    <w:rPr>
      <w:rFonts w:ascii="Symbol" w:hAnsi="Symbol"/>
    </w:rPr>
  </w:style>
  <w:style w:type="character" w:customStyle="1" w:styleId="WW-WW8Num44z01111">
    <w:name w:val="WW-WW8Num44z01111"/>
    <w:uiPriority w:val="99"/>
    <w:rsid w:val="008E42BF"/>
    <w:rPr>
      <w:rFonts w:ascii="Symbol" w:hAnsi="Symbol"/>
    </w:rPr>
  </w:style>
  <w:style w:type="character" w:customStyle="1" w:styleId="WW8Num45z0">
    <w:name w:val="WW8Num45z0"/>
    <w:rsid w:val="008E42BF"/>
    <w:rPr>
      <w:rFonts w:ascii="Symbol" w:hAnsi="Symbol"/>
    </w:rPr>
  </w:style>
  <w:style w:type="character" w:customStyle="1" w:styleId="WW-WW8Num46z01111">
    <w:name w:val="WW-WW8Num46z01111"/>
    <w:uiPriority w:val="99"/>
    <w:rsid w:val="008E42BF"/>
    <w:rPr>
      <w:rFonts w:ascii="Symbol" w:hAnsi="Symbol"/>
    </w:rPr>
  </w:style>
  <w:style w:type="character" w:customStyle="1" w:styleId="WW8Num47z0">
    <w:name w:val="WW8Num47z0"/>
    <w:uiPriority w:val="99"/>
    <w:rsid w:val="008E42BF"/>
    <w:rPr>
      <w:rFonts w:ascii="Symbol" w:hAnsi="Symbol"/>
    </w:rPr>
  </w:style>
  <w:style w:type="character" w:customStyle="1" w:styleId="WW8Num49z0">
    <w:name w:val="WW8Num49z0"/>
    <w:uiPriority w:val="99"/>
    <w:rsid w:val="008E42BF"/>
    <w:rPr>
      <w:rFonts w:ascii="Symbol" w:hAnsi="Symbol"/>
    </w:rPr>
  </w:style>
  <w:style w:type="character" w:customStyle="1" w:styleId="WW-Absatz-Standardschriftart11111">
    <w:name w:val="WW-Absatz-Standardschriftart11111"/>
    <w:uiPriority w:val="99"/>
    <w:rsid w:val="008E42BF"/>
  </w:style>
  <w:style w:type="character" w:customStyle="1" w:styleId="WW-WW8Num2z011111">
    <w:name w:val="WW-WW8Num2z011111"/>
    <w:uiPriority w:val="99"/>
    <w:rsid w:val="008E42BF"/>
    <w:rPr>
      <w:rFonts w:ascii="Symbol" w:hAnsi="Symbol"/>
    </w:rPr>
  </w:style>
  <w:style w:type="character" w:customStyle="1" w:styleId="WW8Num2z1">
    <w:name w:val="WW8Num2z1"/>
    <w:uiPriority w:val="99"/>
    <w:rsid w:val="008E42BF"/>
    <w:rPr>
      <w:rFonts w:ascii="Courier New" w:hAnsi="Courier New"/>
    </w:rPr>
  </w:style>
  <w:style w:type="character" w:customStyle="1" w:styleId="WW8Num2z2">
    <w:name w:val="WW8Num2z2"/>
    <w:uiPriority w:val="99"/>
    <w:rsid w:val="008E42BF"/>
    <w:rPr>
      <w:rFonts w:ascii="Wingdings" w:hAnsi="Wingdings"/>
    </w:rPr>
  </w:style>
  <w:style w:type="character" w:customStyle="1" w:styleId="WW-WW8Num3z011111">
    <w:name w:val="WW-WW8Num3z011111"/>
    <w:uiPriority w:val="99"/>
    <w:rsid w:val="008E42BF"/>
    <w:rPr>
      <w:rFonts w:ascii="Symbol" w:hAnsi="Symbol"/>
    </w:rPr>
  </w:style>
  <w:style w:type="character" w:customStyle="1" w:styleId="WW8Num3z1">
    <w:name w:val="WW8Num3z1"/>
    <w:uiPriority w:val="99"/>
    <w:rsid w:val="008E42BF"/>
    <w:rPr>
      <w:rFonts w:ascii="Courier New" w:hAnsi="Courier New"/>
    </w:rPr>
  </w:style>
  <w:style w:type="character" w:customStyle="1" w:styleId="WW8Num3z2">
    <w:name w:val="WW8Num3z2"/>
    <w:uiPriority w:val="99"/>
    <w:rsid w:val="008E42BF"/>
    <w:rPr>
      <w:rFonts w:ascii="Wingdings" w:hAnsi="Wingdings"/>
    </w:rPr>
  </w:style>
  <w:style w:type="character" w:customStyle="1" w:styleId="WW-WW8Num4z011111">
    <w:name w:val="WW-WW8Num4z011111"/>
    <w:uiPriority w:val="99"/>
    <w:rsid w:val="008E42BF"/>
    <w:rPr>
      <w:rFonts w:ascii="Symbol" w:hAnsi="Symbol"/>
    </w:rPr>
  </w:style>
  <w:style w:type="character" w:customStyle="1" w:styleId="WW8Num4z1">
    <w:name w:val="WW8Num4z1"/>
    <w:uiPriority w:val="99"/>
    <w:rsid w:val="008E42BF"/>
    <w:rPr>
      <w:rFonts w:ascii="Courier New" w:hAnsi="Courier New" w:cs="Courier New"/>
    </w:rPr>
  </w:style>
  <w:style w:type="character" w:customStyle="1" w:styleId="WW8Num4z2">
    <w:name w:val="WW8Num4z2"/>
    <w:uiPriority w:val="99"/>
    <w:rsid w:val="008E42BF"/>
    <w:rPr>
      <w:rFonts w:ascii="Wingdings" w:hAnsi="Wingdings"/>
    </w:rPr>
  </w:style>
  <w:style w:type="character" w:customStyle="1" w:styleId="WW-WW8Num5z011111">
    <w:name w:val="WW-WW8Num5z011111"/>
    <w:uiPriority w:val="99"/>
    <w:rsid w:val="008E42BF"/>
    <w:rPr>
      <w:rFonts w:ascii="Symbol" w:hAnsi="Symbol" w:cs="Times New Roman"/>
    </w:rPr>
  </w:style>
  <w:style w:type="character" w:customStyle="1" w:styleId="WW8Num5z1">
    <w:name w:val="WW8Num5z1"/>
    <w:rsid w:val="008E42BF"/>
    <w:rPr>
      <w:rFonts w:ascii="Courier New" w:hAnsi="Courier New" w:cs="Courier New"/>
    </w:rPr>
  </w:style>
  <w:style w:type="character" w:customStyle="1" w:styleId="WW8Num5z2">
    <w:name w:val="WW8Num5z2"/>
    <w:rsid w:val="008E42BF"/>
    <w:rPr>
      <w:rFonts w:ascii="Wingdings" w:hAnsi="Wingdings" w:cs="Times New Roman"/>
    </w:rPr>
  </w:style>
  <w:style w:type="character" w:customStyle="1" w:styleId="WW-WW8Num6z011111">
    <w:name w:val="WW-WW8Num6z011111"/>
    <w:uiPriority w:val="99"/>
    <w:rsid w:val="008E42BF"/>
    <w:rPr>
      <w:rFonts w:ascii="Wingdings" w:hAnsi="Wingdings"/>
    </w:rPr>
  </w:style>
  <w:style w:type="character" w:customStyle="1" w:styleId="WW8Num6z1">
    <w:name w:val="WW8Num6z1"/>
    <w:rsid w:val="008E42BF"/>
    <w:rPr>
      <w:rFonts w:ascii="Courier New" w:hAnsi="Courier New" w:cs="Courier New"/>
    </w:rPr>
  </w:style>
  <w:style w:type="character" w:customStyle="1" w:styleId="WW8Num6z3">
    <w:name w:val="WW8Num6z3"/>
    <w:rsid w:val="008E42BF"/>
    <w:rPr>
      <w:rFonts w:ascii="Symbol" w:hAnsi="Symbol"/>
    </w:rPr>
  </w:style>
  <w:style w:type="character" w:customStyle="1" w:styleId="WW-WW8Num7z0">
    <w:name w:val="WW-WW8Num7z0"/>
    <w:uiPriority w:val="99"/>
    <w:rsid w:val="008E42BF"/>
    <w:rPr>
      <w:rFonts w:ascii="Symbol" w:hAnsi="Symbol"/>
    </w:rPr>
  </w:style>
  <w:style w:type="character" w:customStyle="1" w:styleId="WW8Num7z1">
    <w:name w:val="WW8Num7z1"/>
    <w:rsid w:val="008E42BF"/>
    <w:rPr>
      <w:rFonts w:ascii="Courier New" w:hAnsi="Courier New"/>
    </w:rPr>
  </w:style>
  <w:style w:type="character" w:customStyle="1" w:styleId="WW8Num7z2">
    <w:name w:val="WW8Num7z2"/>
    <w:rsid w:val="008E42BF"/>
    <w:rPr>
      <w:rFonts w:ascii="Wingdings" w:hAnsi="Wingdings"/>
    </w:rPr>
  </w:style>
  <w:style w:type="character" w:customStyle="1" w:styleId="WW8Num11z1">
    <w:name w:val="WW8Num11z1"/>
    <w:uiPriority w:val="99"/>
    <w:rsid w:val="008E42BF"/>
    <w:rPr>
      <w:rFonts w:cs="Arial"/>
      <w:sz w:val="24"/>
    </w:rPr>
  </w:style>
  <w:style w:type="character" w:customStyle="1" w:styleId="WW-WW8Num12z0">
    <w:name w:val="WW-WW8Num12z0"/>
    <w:uiPriority w:val="99"/>
    <w:rsid w:val="008E42BF"/>
    <w:rPr>
      <w:rFonts w:ascii="Symbol" w:hAnsi="Symbol"/>
    </w:rPr>
  </w:style>
  <w:style w:type="character" w:customStyle="1" w:styleId="WW8Num13z0">
    <w:name w:val="WW8Num13z0"/>
    <w:rsid w:val="008E42BF"/>
    <w:rPr>
      <w:rFonts w:ascii="Symbol" w:hAnsi="Symbol"/>
    </w:rPr>
  </w:style>
  <w:style w:type="character" w:customStyle="1" w:styleId="WW8Num13z1">
    <w:name w:val="WW8Num13z1"/>
    <w:rsid w:val="008E42BF"/>
    <w:rPr>
      <w:rFonts w:ascii="Courier New" w:hAnsi="Courier New"/>
    </w:rPr>
  </w:style>
  <w:style w:type="character" w:customStyle="1" w:styleId="WW8Num13z2">
    <w:name w:val="WW8Num13z2"/>
    <w:rsid w:val="008E42BF"/>
    <w:rPr>
      <w:rFonts w:ascii="Wingdings" w:hAnsi="Wingdings"/>
    </w:rPr>
  </w:style>
  <w:style w:type="character" w:customStyle="1" w:styleId="WW-WW8Num17z011111">
    <w:name w:val="WW-WW8Num17z011111"/>
    <w:uiPriority w:val="99"/>
    <w:rsid w:val="008E42BF"/>
    <w:rPr>
      <w:rFonts w:ascii="Symbol" w:hAnsi="Symbol"/>
    </w:rPr>
  </w:style>
  <w:style w:type="character" w:customStyle="1" w:styleId="WW8Num17z1">
    <w:name w:val="WW8Num17z1"/>
    <w:uiPriority w:val="99"/>
    <w:rsid w:val="008E42BF"/>
    <w:rPr>
      <w:rFonts w:ascii="Courier New" w:hAnsi="Courier New"/>
    </w:rPr>
  </w:style>
  <w:style w:type="character" w:customStyle="1" w:styleId="WW8Num17z2">
    <w:name w:val="WW8Num17z2"/>
    <w:uiPriority w:val="99"/>
    <w:rsid w:val="008E42BF"/>
    <w:rPr>
      <w:rFonts w:ascii="Wingdings" w:hAnsi="Wingdings"/>
    </w:rPr>
  </w:style>
  <w:style w:type="character" w:customStyle="1" w:styleId="WW-WW8Num18z0">
    <w:name w:val="WW-WW8Num18z0"/>
    <w:uiPriority w:val="99"/>
    <w:rsid w:val="008E42BF"/>
    <w:rPr>
      <w:rFonts w:ascii="Symbol" w:hAnsi="Symbol" w:cs="Times New Roman"/>
    </w:rPr>
  </w:style>
  <w:style w:type="character" w:customStyle="1" w:styleId="WW8Num18z1">
    <w:name w:val="WW8Num18z1"/>
    <w:rsid w:val="008E42BF"/>
    <w:rPr>
      <w:rFonts w:ascii="Courier New" w:hAnsi="Courier New" w:cs="Courier New"/>
    </w:rPr>
  </w:style>
  <w:style w:type="character" w:customStyle="1" w:styleId="WW8Num18z2">
    <w:name w:val="WW8Num18z2"/>
    <w:rsid w:val="008E42BF"/>
    <w:rPr>
      <w:rFonts w:ascii="Wingdings" w:hAnsi="Wingdings" w:cs="Times New Roman"/>
    </w:rPr>
  </w:style>
  <w:style w:type="character" w:customStyle="1" w:styleId="WW-WW8Num19z0">
    <w:name w:val="WW-WW8Num19z0"/>
    <w:uiPriority w:val="99"/>
    <w:rsid w:val="008E42BF"/>
    <w:rPr>
      <w:rFonts w:ascii="Symbol" w:hAnsi="Symbol"/>
    </w:rPr>
  </w:style>
  <w:style w:type="character" w:customStyle="1" w:styleId="WW-WW8Num19z11111">
    <w:name w:val="WW-WW8Num19z11111"/>
    <w:uiPriority w:val="99"/>
    <w:rsid w:val="008E42BF"/>
    <w:rPr>
      <w:rFonts w:ascii="Courier New" w:hAnsi="Courier New" w:cs="Courier New"/>
    </w:rPr>
  </w:style>
  <w:style w:type="character" w:customStyle="1" w:styleId="WW8Num19z2">
    <w:name w:val="WW8Num19z2"/>
    <w:uiPriority w:val="99"/>
    <w:rsid w:val="008E42BF"/>
    <w:rPr>
      <w:rFonts w:ascii="Wingdings" w:hAnsi="Wingdings"/>
    </w:rPr>
  </w:style>
  <w:style w:type="character" w:customStyle="1" w:styleId="WW8Num20z1">
    <w:name w:val="WW8Num20z1"/>
    <w:rsid w:val="008E42BF"/>
    <w:rPr>
      <w:b/>
    </w:rPr>
  </w:style>
  <w:style w:type="character" w:customStyle="1" w:styleId="WW-WW8Num21z01111">
    <w:name w:val="WW-WW8Num21z01111"/>
    <w:uiPriority w:val="99"/>
    <w:rsid w:val="008E42BF"/>
    <w:rPr>
      <w:rFonts w:ascii="Symbol" w:hAnsi="Symbol"/>
    </w:rPr>
  </w:style>
  <w:style w:type="character" w:customStyle="1" w:styleId="WW8Num22z0">
    <w:name w:val="WW8Num22z0"/>
    <w:uiPriority w:val="99"/>
    <w:rsid w:val="008E42BF"/>
    <w:rPr>
      <w:rFonts w:ascii="Symbol" w:hAnsi="Symbol"/>
    </w:rPr>
  </w:style>
  <w:style w:type="character" w:customStyle="1" w:styleId="WW-WW8Num22z1">
    <w:name w:val="WW-WW8Num22z1"/>
    <w:uiPriority w:val="99"/>
    <w:rsid w:val="008E42BF"/>
    <w:rPr>
      <w:rFonts w:ascii="Courier New" w:hAnsi="Courier New"/>
    </w:rPr>
  </w:style>
  <w:style w:type="character" w:customStyle="1" w:styleId="WW8Num22z2">
    <w:name w:val="WW8Num22z2"/>
    <w:uiPriority w:val="99"/>
    <w:rsid w:val="008E42BF"/>
    <w:rPr>
      <w:rFonts w:ascii="Wingdings" w:hAnsi="Wingdings"/>
    </w:rPr>
  </w:style>
  <w:style w:type="character" w:customStyle="1" w:styleId="WW-WW8Num23z0">
    <w:name w:val="WW-WW8Num23z0"/>
    <w:uiPriority w:val="99"/>
    <w:rsid w:val="008E42BF"/>
    <w:rPr>
      <w:rFonts w:ascii="Times New Roman" w:eastAsia="Times New Roman" w:hAnsi="Times New Roman" w:cs="Times New Roman"/>
    </w:rPr>
  </w:style>
  <w:style w:type="character" w:customStyle="1" w:styleId="WW8Num23z1">
    <w:name w:val="WW8Num23z1"/>
    <w:rsid w:val="008E42BF"/>
    <w:rPr>
      <w:rFonts w:ascii="Courier New" w:hAnsi="Courier New"/>
    </w:rPr>
  </w:style>
  <w:style w:type="character" w:customStyle="1" w:styleId="WW8Num23z2">
    <w:name w:val="WW8Num23z2"/>
    <w:rsid w:val="008E42BF"/>
    <w:rPr>
      <w:rFonts w:ascii="Wingdings" w:hAnsi="Wingdings"/>
    </w:rPr>
  </w:style>
  <w:style w:type="character" w:customStyle="1" w:styleId="WW8Num23z3">
    <w:name w:val="WW8Num23z3"/>
    <w:rsid w:val="008E42BF"/>
    <w:rPr>
      <w:rFonts w:ascii="Symbol" w:hAnsi="Symbol"/>
    </w:rPr>
  </w:style>
  <w:style w:type="character" w:customStyle="1" w:styleId="WW8Num25z1">
    <w:name w:val="WW8Num25z1"/>
    <w:rsid w:val="008E42BF"/>
    <w:rPr>
      <w:rFonts w:ascii="Times New Roman" w:eastAsia="Times New Roman" w:hAnsi="Times New Roman" w:cs="Times New Roman"/>
    </w:rPr>
  </w:style>
  <w:style w:type="character" w:customStyle="1" w:styleId="WW-WW8Num26z01111">
    <w:name w:val="WW-WW8Num26z01111"/>
    <w:uiPriority w:val="99"/>
    <w:rsid w:val="008E42BF"/>
    <w:rPr>
      <w:rFonts w:ascii="Courier New" w:hAnsi="Courier New"/>
      <w:color w:val="auto"/>
    </w:rPr>
  </w:style>
  <w:style w:type="character" w:customStyle="1" w:styleId="WW8Num26z1">
    <w:name w:val="WW8Num26z1"/>
    <w:rsid w:val="008E42BF"/>
    <w:rPr>
      <w:rFonts w:ascii="Courier New" w:hAnsi="Courier New" w:cs="Courier New"/>
    </w:rPr>
  </w:style>
  <w:style w:type="character" w:customStyle="1" w:styleId="WW8Num26z2">
    <w:name w:val="WW8Num26z2"/>
    <w:rsid w:val="008E42BF"/>
    <w:rPr>
      <w:rFonts w:ascii="Wingdings" w:hAnsi="Wingdings"/>
    </w:rPr>
  </w:style>
  <w:style w:type="character" w:customStyle="1" w:styleId="WW8Num26z3">
    <w:name w:val="WW8Num26z3"/>
    <w:rsid w:val="008E42BF"/>
    <w:rPr>
      <w:rFonts w:ascii="Symbol" w:hAnsi="Symbol"/>
    </w:rPr>
  </w:style>
  <w:style w:type="character" w:customStyle="1" w:styleId="WW-WW8Num27z01111">
    <w:name w:val="WW-WW8Num27z01111"/>
    <w:uiPriority w:val="99"/>
    <w:rsid w:val="008E42BF"/>
    <w:rPr>
      <w:rFonts w:ascii="Symbol" w:hAnsi="Symbol"/>
    </w:rPr>
  </w:style>
  <w:style w:type="character" w:customStyle="1" w:styleId="WW-WW8Num27z1">
    <w:name w:val="WW-WW8Num27z1"/>
    <w:uiPriority w:val="99"/>
    <w:rsid w:val="008E42BF"/>
    <w:rPr>
      <w:rFonts w:ascii="Courier New" w:hAnsi="Courier New" w:cs="Courier New"/>
    </w:rPr>
  </w:style>
  <w:style w:type="character" w:customStyle="1" w:styleId="WW8Num27z2">
    <w:name w:val="WW8Num27z2"/>
    <w:uiPriority w:val="99"/>
    <w:rsid w:val="008E42BF"/>
    <w:rPr>
      <w:rFonts w:ascii="Wingdings" w:hAnsi="Wingdings"/>
    </w:rPr>
  </w:style>
  <w:style w:type="character" w:customStyle="1" w:styleId="WW-WW8Num30z0">
    <w:name w:val="WW-WW8Num30z0"/>
    <w:uiPriority w:val="99"/>
    <w:rsid w:val="008E42BF"/>
    <w:rPr>
      <w:rFonts w:ascii="Symbol" w:hAnsi="Symbol"/>
    </w:rPr>
  </w:style>
  <w:style w:type="character" w:customStyle="1" w:styleId="WW8Num31z1">
    <w:name w:val="WW8Num31z1"/>
    <w:rsid w:val="008E42BF"/>
    <w:rPr>
      <w:rFonts w:ascii="Symbol" w:hAnsi="Symbol"/>
    </w:rPr>
  </w:style>
  <w:style w:type="character" w:customStyle="1" w:styleId="WW-WW8Num34z011111">
    <w:name w:val="WW-WW8Num34z011111"/>
    <w:uiPriority w:val="99"/>
    <w:rsid w:val="008E42BF"/>
    <w:rPr>
      <w:rFonts w:ascii="Symbol" w:hAnsi="Symbol"/>
    </w:rPr>
  </w:style>
  <w:style w:type="character" w:customStyle="1" w:styleId="WW8Num34z1">
    <w:name w:val="WW8Num34z1"/>
    <w:rsid w:val="008E42BF"/>
    <w:rPr>
      <w:rFonts w:ascii="Courier New" w:hAnsi="Courier New" w:cs="Courier New"/>
    </w:rPr>
  </w:style>
  <w:style w:type="character" w:customStyle="1" w:styleId="WW8Num34z2">
    <w:name w:val="WW8Num34z2"/>
    <w:rsid w:val="008E42BF"/>
    <w:rPr>
      <w:rFonts w:ascii="Wingdings" w:hAnsi="Wingdings"/>
    </w:rPr>
  </w:style>
  <w:style w:type="character" w:customStyle="1" w:styleId="WW-WW8Num35z01111">
    <w:name w:val="WW-WW8Num35z01111"/>
    <w:uiPriority w:val="99"/>
    <w:rsid w:val="008E42BF"/>
    <w:rPr>
      <w:i w:val="0"/>
    </w:rPr>
  </w:style>
  <w:style w:type="character" w:customStyle="1" w:styleId="WW8Num36z0">
    <w:name w:val="WW8Num36z0"/>
    <w:uiPriority w:val="99"/>
    <w:rsid w:val="008E42BF"/>
    <w:rPr>
      <w:rFonts w:ascii="Symbol" w:hAnsi="Symbol"/>
    </w:rPr>
  </w:style>
  <w:style w:type="character" w:customStyle="1" w:styleId="WW8Num36z1">
    <w:name w:val="WW8Num36z1"/>
    <w:rsid w:val="008E42BF"/>
    <w:rPr>
      <w:rFonts w:ascii="Courier New" w:hAnsi="Courier New"/>
    </w:rPr>
  </w:style>
  <w:style w:type="character" w:customStyle="1" w:styleId="WW8Num36z2">
    <w:name w:val="WW8Num36z2"/>
    <w:rsid w:val="008E42BF"/>
    <w:rPr>
      <w:rFonts w:ascii="Wingdings" w:hAnsi="Wingdings"/>
    </w:rPr>
  </w:style>
  <w:style w:type="character" w:customStyle="1" w:styleId="WW-WW8Num37z0">
    <w:name w:val="WW-WW8Num37z0"/>
    <w:uiPriority w:val="99"/>
    <w:rsid w:val="008E42BF"/>
    <w:rPr>
      <w:rFonts w:ascii="Symbol" w:hAnsi="Symbol"/>
    </w:rPr>
  </w:style>
  <w:style w:type="character" w:customStyle="1" w:styleId="WW8Num37z1">
    <w:name w:val="WW8Num37z1"/>
    <w:rsid w:val="008E42BF"/>
    <w:rPr>
      <w:rFonts w:ascii="Courier New" w:hAnsi="Courier New"/>
    </w:rPr>
  </w:style>
  <w:style w:type="character" w:customStyle="1" w:styleId="WW8Num37z2">
    <w:name w:val="WW8Num37z2"/>
    <w:rsid w:val="008E42BF"/>
    <w:rPr>
      <w:rFonts w:ascii="Wingdings" w:hAnsi="Wingdings"/>
    </w:rPr>
  </w:style>
  <w:style w:type="character" w:customStyle="1" w:styleId="WW-WW8Num38z0">
    <w:name w:val="WW-WW8Num38z0"/>
    <w:uiPriority w:val="99"/>
    <w:rsid w:val="008E42BF"/>
    <w:rPr>
      <w:rFonts w:ascii="Symbol" w:hAnsi="Symbol"/>
    </w:rPr>
  </w:style>
  <w:style w:type="character" w:customStyle="1" w:styleId="WW-WW8Num39z01111">
    <w:name w:val="WW-WW8Num39z01111"/>
    <w:uiPriority w:val="99"/>
    <w:rsid w:val="008E42BF"/>
    <w:rPr>
      <w:rFonts w:ascii="Symbol" w:hAnsi="Symbol"/>
    </w:rPr>
  </w:style>
  <w:style w:type="character" w:customStyle="1" w:styleId="WW8Num39z1">
    <w:name w:val="WW8Num39z1"/>
    <w:rsid w:val="008E42BF"/>
    <w:rPr>
      <w:rFonts w:ascii="Courier New" w:hAnsi="Courier New"/>
    </w:rPr>
  </w:style>
  <w:style w:type="character" w:customStyle="1" w:styleId="WW8Num39z2">
    <w:name w:val="WW8Num39z2"/>
    <w:rsid w:val="008E42BF"/>
    <w:rPr>
      <w:rFonts w:ascii="Wingdings" w:hAnsi="Wingdings"/>
    </w:rPr>
  </w:style>
  <w:style w:type="character" w:customStyle="1" w:styleId="WW-WW8Num41z01111">
    <w:name w:val="WW-WW8Num41z01111"/>
    <w:uiPriority w:val="99"/>
    <w:rsid w:val="008E42BF"/>
    <w:rPr>
      <w:rFonts w:ascii="Symbol" w:hAnsi="Symbol"/>
    </w:rPr>
  </w:style>
  <w:style w:type="character" w:customStyle="1" w:styleId="WW-WW8Num41z1">
    <w:name w:val="WW-WW8Num41z1"/>
    <w:uiPriority w:val="99"/>
    <w:rsid w:val="008E42BF"/>
    <w:rPr>
      <w:rFonts w:ascii="Courier New" w:hAnsi="Courier New" w:cs="Courier New"/>
    </w:rPr>
  </w:style>
  <w:style w:type="character" w:customStyle="1" w:styleId="WW-WW8Num41z2">
    <w:name w:val="WW-WW8Num41z2"/>
    <w:uiPriority w:val="99"/>
    <w:rsid w:val="008E42BF"/>
    <w:rPr>
      <w:rFonts w:ascii="Wingdings" w:hAnsi="Wingdings" w:cs="Times New Roman"/>
    </w:rPr>
  </w:style>
  <w:style w:type="character" w:customStyle="1" w:styleId="WW-WW8Num41z3">
    <w:name w:val="WW-WW8Num41z3"/>
    <w:uiPriority w:val="99"/>
    <w:rsid w:val="008E42BF"/>
    <w:rPr>
      <w:rFonts w:ascii="Symbol" w:hAnsi="Symbol" w:cs="Times New Roman"/>
    </w:rPr>
  </w:style>
  <w:style w:type="character" w:customStyle="1" w:styleId="WW-WW8Num42z011111">
    <w:name w:val="WW-WW8Num42z011111"/>
    <w:uiPriority w:val="99"/>
    <w:rsid w:val="008E42BF"/>
    <w:rPr>
      <w:rFonts w:ascii="Symbol" w:hAnsi="Symbol"/>
    </w:rPr>
  </w:style>
  <w:style w:type="character" w:customStyle="1" w:styleId="WW-WW8Num45z0">
    <w:name w:val="WW-WW8Num45z0"/>
    <w:uiPriority w:val="99"/>
    <w:rsid w:val="008E42BF"/>
    <w:rPr>
      <w:rFonts w:ascii="Symbol" w:hAnsi="Symbol"/>
    </w:rPr>
  </w:style>
  <w:style w:type="character" w:customStyle="1" w:styleId="WW8Num45z1">
    <w:name w:val="WW8Num45z1"/>
    <w:rsid w:val="008E42BF"/>
    <w:rPr>
      <w:rFonts w:ascii="Courier New" w:hAnsi="Courier New"/>
    </w:rPr>
  </w:style>
  <w:style w:type="character" w:customStyle="1" w:styleId="WW8Num45z2">
    <w:name w:val="WW8Num45z2"/>
    <w:rsid w:val="008E42BF"/>
    <w:rPr>
      <w:rFonts w:ascii="Wingdings" w:hAnsi="Wingdings"/>
    </w:rPr>
  </w:style>
  <w:style w:type="character" w:customStyle="1" w:styleId="WW-WW8Num46z011111">
    <w:name w:val="WW-WW8Num46z011111"/>
    <w:uiPriority w:val="99"/>
    <w:rsid w:val="008E42BF"/>
    <w:rPr>
      <w:rFonts w:ascii="Symbol" w:hAnsi="Symbol"/>
    </w:rPr>
  </w:style>
  <w:style w:type="character" w:customStyle="1" w:styleId="WW8Num46z1">
    <w:name w:val="WW8Num46z1"/>
    <w:rsid w:val="008E42BF"/>
    <w:rPr>
      <w:rFonts w:ascii="Courier New" w:hAnsi="Courier New" w:cs="Courier New"/>
    </w:rPr>
  </w:style>
  <w:style w:type="character" w:customStyle="1" w:styleId="WW8Num46z2">
    <w:name w:val="WW8Num46z2"/>
    <w:rsid w:val="008E42BF"/>
    <w:rPr>
      <w:rFonts w:ascii="Wingdings" w:hAnsi="Wingdings"/>
    </w:rPr>
  </w:style>
  <w:style w:type="character" w:customStyle="1" w:styleId="WW8Num50z1">
    <w:name w:val="WW8Num50z1"/>
    <w:uiPriority w:val="99"/>
    <w:rsid w:val="008E42BF"/>
    <w:rPr>
      <w:rFonts w:ascii="Courier New" w:hAnsi="Courier New" w:cs="Courier New"/>
    </w:rPr>
  </w:style>
  <w:style w:type="character" w:customStyle="1" w:styleId="WW8Num50z2">
    <w:name w:val="WW8Num50z2"/>
    <w:uiPriority w:val="99"/>
    <w:rsid w:val="008E42BF"/>
    <w:rPr>
      <w:rFonts w:ascii="Wingdings" w:hAnsi="Wingdings"/>
    </w:rPr>
  </w:style>
  <w:style w:type="character" w:customStyle="1" w:styleId="WW8Num50z3">
    <w:name w:val="WW8Num50z3"/>
    <w:uiPriority w:val="99"/>
    <w:rsid w:val="008E42BF"/>
    <w:rPr>
      <w:rFonts w:ascii="Symbol" w:hAnsi="Symbol"/>
    </w:rPr>
  </w:style>
  <w:style w:type="character" w:customStyle="1" w:styleId="WW8Num51z0">
    <w:name w:val="WW8Num51z0"/>
    <w:uiPriority w:val="99"/>
    <w:rsid w:val="008E42BF"/>
    <w:rPr>
      <w:rFonts w:ascii="Symbol" w:hAnsi="Symbol"/>
    </w:rPr>
  </w:style>
  <w:style w:type="character" w:customStyle="1" w:styleId="WW8Num51z1">
    <w:name w:val="WW8Num51z1"/>
    <w:uiPriority w:val="99"/>
    <w:rsid w:val="008E42BF"/>
    <w:rPr>
      <w:rFonts w:ascii="Courier New" w:hAnsi="Courier New" w:cs="Courier New"/>
    </w:rPr>
  </w:style>
  <w:style w:type="character" w:customStyle="1" w:styleId="WW8Num51z2">
    <w:name w:val="WW8Num51z2"/>
    <w:uiPriority w:val="99"/>
    <w:rsid w:val="008E42BF"/>
    <w:rPr>
      <w:rFonts w:ascii="Wingdings" w:hAnsi="Wingdings"/>
    </w:rPr>
  </w:style>
  <w:style w:type="character" w:customStyle="1" w:styleId="WW8Num52z0">
    <w:name w:val="WW8Num52z0"/>
    <w:rsid w:val="008E42BF"/>
    <w:rPr>
      <w:rFonts w:ascii="Symbol" w:hAnsi="Symbol"/>
    </w:rPr>
  </w:style>
  <w:style w:type="character" w:customStyle="1" w:styleId="WW8Num52z1">
    <w:name w:val="WW8Num52z1"/>
    <w:rsid w:val="008E42BF"/>
    <w:rPr>
      <w:rFonts w:ascii="Courier New" w:hAnsi="Courier New"/>
    </w:rPr>
  </w:style>
  <w:style w:type="character" w:customStyle="1" w:styleId="WW8Num52z2">
    <w:name w:val="WW8Num52z2"/>
    <w:rsid w:val="008E42BF"/>
    <w:rPr>
      <w:rFonts w:ascii="Wingdings" w:hAnsi="Wingdings"/>
    </w:rPr>
  </w:style>
  <w:style w:type="character" w:customStyle="1" w:styleId="WW8Num53z0">
    <w:name w:val="WW8Num53z0"/>
    <w:uiPriority w:val="99"/>
    <w:rsid w:val="008E42BF"/>
    <w:rPr>
      <w:rFonts w:ascii="Symbol" w:hAnsi="Symbol"/>
    </w:rPr>
  </w:style>
  <w:style w:type="character" w:customStyle="1" w:styleId="WW8Num54z0">
    <w:name w:val="WW8Num54z0"/>
    <w:uiPriority w:val="99"/>
    <w:rsid w:val="008E42BF"/>
    <w:rPr>
      <w:rFonts w:ascii="Times New Roman" w:eastAsia="Times New Roman" w:hAnsi="Times New Roman" w:cs="Times New Roman"/>
    </w:rPr>
  </w:style>
  <w:style w:type="character" w:customStyle="1" w:styleId="WW8Num55z0">
    <w:name w:val="WW8Num55z0"/>
    <w:rsid w:val="008E42BF"/>
    <w:rPr>
      <w:rFonts w:ascii="Symbol" w:hAnsi="Symbol"/>
    </w:rPr>
  </w:style>
  <w:style w:type="character" w:customStyle="1" w:styleId="WW8Num55z1">
    <w:name w:val="WW8Num55z1"/>
    <w:rsid w:val="008E42BF"/>
    <w:rPr>
      <w:rFonts w:ascii="Courier New" w:hAnsi="Courier New"/>
    </w:rPr>
  </w:style>
  <w:style w:type="character" w:customStyle="1" w:styleId="WW8Num55z2">
    <w:name w:val="WW8Num55z2"/>
    <w:rsid w:val="008E42BF"/>
    <w:rPr>
      <w:rFonts w:ascii="Wingdings" w:hAnsi="Wingdings"/>
    </w:rPr>
  </w:style>
  <w:style w:type="character" w:customStyle="1" w:styleId="WW8Num56z0">
    <w:name w:val="WW8Num56z0"/>
    <w:uiPriority w:val="99"/>
    <w:rsid w:val="008E42BF"/>
    <w:rPr>
      <w:rFonts w:ascii="Symbol" w:hAnsi="Symbol"/>
    </w:rPr>
  </w:style>
  <w:style w:type="character" w:customStyle="1" w:styleId="WW8Num56z1">
    <w:name w:val="WW8Num56z1"/>
    <w:rsid w:val="008E42BF"/>
    <w:rPr>
      <w:rFonts w:ascii="Courier New" w:hAnsi="Courier New" w:cs="Courier New"/>
    </w:rPr>
  </w:style>
  <w:style w:type="character" w:customStyle="1" w:styleId="WW8Num56z2">
    <w:name w:val="WW8Num56z2"/>
    <w:rsid w:val="008E42BF"/>
    <w:rPr>
      <w:rFonts w:ascii="Wingdings" w:hAnsi="Wingdings"/>
    </w:rPr>
  </w:style>
  <w:style w:type="character" w:customStyle="1" w:styleId="WW8Num57z0">
    <w:name w:val="WW8Num57z0"/>
    <w:uiPriority w:val="99"/>
    <w:rsid w:val="008E42BF"/>
    <w:rPr>
      <w:rFonts w:ascii="Symbol" w:hAnsi="Symbol"/>
    </w:rPr>
  </w:style>
  <w:style w:type="character" w:customStyle="1" w:styleId="WW8Num57z1">
    <w:name w:val="WW8Num57z1"/>
    <w:uiPriority w:val="99"/>
    <w:rsid w:val="008E42BF"/>
    <w:rPr>
      <w:rFonts w:ascii="Courier New" w:hAnsi="Courier New"/>
    </w:rPr>
  </w:style>
  <w:style w:type="character" w:customStyle="1" w:styleId="WW8Num57z2">
    <w:name w:val="WW8Num57z2"/>
    <w:uiPriority w:val="99"/>
    <w:rsid w:val="008E42BF"/>
    <w:rPr>
      <w:rFonts w:ascii="Wingdings" w:hAnsi="Wingdings"/>
    </w:rPr>
  </w:style>
  <w:style w:type="character" w:customStyle="1" w:styleId="WW8Num58z0">
    <w:name w:val="WW8Num58z0"/>
    <w:uiPriority w:val="99"/>
    <w:rsid w:val="008E42BF"/>
    <w:rPr>
      <w:rFonts w:ascii="Symbol" w:hAnsi="Symbol"/>
    </w:rPr>
  </w:style>
  <w:style w:type="character" w:customStyle="1" w:styleId="WW8Num58z1">
    <w:name w:val="WW8Num58z1"/>
    <w:uiPriority w:val="99"/>
    <w:rsid w:val="008E42BF"/>
    <w:rPr>
      <w:rFonts w:ascii="Courier New" w:hAnsi="Courier New"/>
    </w:rPr>
  </w:style>
  <w:style w:type="character" w:customStyle="1" w:styleId="WW8Num58z2">
    <w:name w:val="WW8Num58z2"/>
    <w:uiPriority w:val="99"/>
    <w:rsid w:val="008E42BF"/>
    <w:rPr>
      <w:rFonts w:ascii="Wingdings" w:hAnsi="Wingdings"/>
    </w:rPr>
  </w:style>
  <w:style w:type="character" w:customStyle="1" w:styleId="WW8Num60z0">
    <w:name w:val="WW8Num60z0"/>
    <w:uiPriority w:val="99"/>
    <w:rsid w:val="008E42BF"/>
    <w:rPr>
      <w:rFonts w:ascii="Symbol" w:hAnsi="Symbol"/>
    </w:rPr>
  </w:style>
  <w:style w:type="character" w:customStyle="1" w:styleId="WW8Num60z1">
    <w:name w:val="WW8Num60z1"/>
    <w:uiPriority w:val="99"/>
    <w:rsid w:val="008E42BF"/>
    <w:rPr>
      <w:rFonts w:ascii="Courier New" w:hAnsi="Courier New"/>
    </w:rPr>
  </w:style>
  <w:style w:type="character" w:customStyle="1" w:styleId="WW8Num60z2">
    <w:name w:val="WW8Num60z2"/>
    <w:uiPriority w:val="99"/>
    <w:rsid w:val="008E42BF"/>
    <w:rPr>
      <w:rFonts w:ascii="Wingdings" w:hAnsi="Wingdings"/>
    </w:rPr>
  </w:style>
  <w:style w:type="character" w:customStyle="1" w:styleId="WW-DefaultParagraphFont">
    <w:name w:val="WW-Default Paragraph Font"/>
    <w:uiPriority w:val="99"/>
    <w:rsid w:val="008E42BF"/>
  </w:style>
  <w:style w:type="character" w:styleId="PageNumber">
    <w:name w:val="page number"/>
    <w:basedOn w:val="WW-DefaultParagraphFont"/>
    <w:rsid w:val="008E42BF"/>
  </w:style>
  <w:style w:type="character" w:styleId="Hyperlink">
    <w:name w:val="Hyperlink"/>
    <w:uiPriority w:val="99"/>
    <w:rsid w:val="008E42BF"/>
    <w:rPr>
      <w:color w:val="0000FF"/>
      <w:u w:val="single"/>
    </w:rPr>
  </w:style>
  <w:style w:type="character" w:customStyle="1" w:styleId="FootnoteCharacters">
    <w:name w:val="Footnote Characters"/>
    <w:uiPriority w:val="99"/>
    <w:rsid w:val="008E42BF"/>
  </w:style>
  <w:style w:type="character" w:customStyle="1" w:styleId="WW-FootnoteCharacters">
    <w:name w:val="WW-Footnote Characters"/>
    <w:uiPriority w:val="99"/>
    <w:rsid w:val="008E42BF"/>
  </w:style>
  <w:style w:type="character" w:customStyle="1" w:styleId="WW-FootnoteCharacters1">
    <w:name w:val="WW-Footnote Characters1"/>
    <w:uiPriority w:val="99"/>
    <w:rsid w:val="008E42BF"/>
  </w:style>
  <w:style w:type="character" w:customStyle="1" w:styleId="WW-FootnoteCharacters11">
    <w:name w:val="WW-Footnote Characters11"/>
    <w:uiPriority w:val="99"/>
    <w:rsid w:val="008E42BF"/>
  </w:style>
  <w:style w:type="character" w:customStyle="1" w:styleId="WW-FootnoteCharacters111">
    <w:name w:val="WW-Footnote Characters111"/>
    <w:uiPriority w:val="99"/>
    <w:rsid w:val="008E42BF"/>
  </w:style>
  <w:style w:type="character" w:customStyle="1" w:styleId="WW-FootnoteCharacters1111">
    <w:name w:val="WW-Footnote Characters1111"/>
    <w:uiPriority w:val="99"/>
    <w:rsid w:val="008E42BF"/>
  </w:style>
  <w:style w:type="character" w:customStyle="1" w:styleId="WW-FootnoteCharacters11111">
    <w:name w:val="WW-Footnote Characters11111"/>
    <w:uiPriority w:val="99"/>
    <w:rsid w:val="008E42BF"/>
    <w:rPr>
      <w:vertAlign w:val="superscript"/>
    </w:rPr>
  </w:style>
  <w:style w:type="paragraph" w:styleId="BodyText">
    <w:name w:val="Body Text"/>
    <w:aliases w:val="body text,contents indent,contents,heading3,bt,heading_txt,bodytxy2,??2,Corps de texte,body text1,body text2,body text3,body text4,body text5,body text6,body text7,body text8,body text9,body text11,body text21,body text31,body text41,bod"/>
    <w:basedOn w:val="Normal"/>
    <w:link w:val="BodyTextChar"/>
    <w:rsid w:val="008E42BF"/>
    <w:rPr>
      <w:sz w:val="24"/>
      <w:szCs w:val="20"/>
      <w:lang w:val="sr-Cyrl-CS" w:eastAsia="ar-SA"/>
    </w:rPr>
  </w:style>
  <w:style w:type="character" w:customStyle="1" w:styleId="BodyTextChar">
    <w:name w:val="Body Text Char"/>
    <w:aliases w:val="body text Char,contents indent Char,contents Char,heading3 Char,bt Char,heading_txt Char,bodytxy2 Char,??2 Char,Corps de texte Char,body text1 Char,body text2 Char,body text3 Char,body text4 Char,body text5 Char,body text6 Char,bod Char"/>
    <w:link w:val="BodyText"/>
    <w:rsid w:val="0062540E"/>
    <w:rPr>
      <w:sz w:val="24"/>
      <w:lang w:val="sr-Cyrl-CS" w:eastAsia="ar-SA"/>
    </w:rPr>
  </w:style>
  <w:style w:type="paragraph" w:styleId="List">
    <w:name w:val="List"/>
    <w:basedOn w:val="BodyText"/>
    <w:rsid w:val="008E42BF"/>
    <w:pPr>
      <w:widowControl w:val="0"/>
      <w:spacing w:after="120"/>
      <w:jc w:val="left"/>
    </w:pPr>
    <w:rPr>
      <w:rFonts w:ascii="Tahoma" w:eastAsia="Tahoma" w:hAnsi="Tahoma"/>
      <w:szCs w:val="24"/>
      <w:lang w:val="en-US"/>
    </w:rPr>
  </w:style>
  <w:style w:type="paragraph" w:styleId="Caption">
    <w:name w:val="caption"/>
    <w:basedOn w:val="Normal"/>
    <w:qFormat/>
    <w:rsid w:val="008E42BF"/>
    <w:pPr>
      <w:suppressLineNumbers/>
      <w:spacing w:after="120"/>
    </w:pPr>
    <w:rPr>
      <w:rFonts w:cs="Tahoma"/>
      <w:i/>
      <w:iCs/>
      <w:sz w:val="20"/>
    </w:rPr>
  </w:style>
  <w:style w:type="paragraph" w:customStyle="1" w:styleId="Index">
    <w:name w:val="Index"/>
    <w:basedOn w:val="Normal"/>
    <w:rsid w:val="008E42BF"/>
    <w:pPr>
      <w:suppressLineNumbers/>
    </w:pPr>
    <w:rPr>
      <w:rFonts w:cs="Tahoma"/>
    </w:rPr>
  </w:style>
  <w:style w:type="paragraph" w:customStyle="1" w:styleId="Heading">
    <w:name w:val="Heading"/>
    <w:basedOn w:val="Normal"/>
    <w:next w:val="BodyText"/>
    <w:rsid w:val="008E42BF"/>
    <w:pPr>
      <w:keepNext/>
      <w:spacing w:before="240" w:after="120"/>
    </w:pPr>
    <w:rPr>
      <w:rFonts w:eastAsia="Lucida Sans Unicode" w:cs="Tahoma"/>
      <w:sz w:val="28"/>
      <w:szCs w:val="28"/>
    </w:rPr>
  </w:style>
  <w:style w:type="paragraph" w:customStyle="1" w:styleId="WW-Caption">
    <w:name w:val="WW-Caption"/>
    <w:basedOn w:val="Normal"/>
    <w:uiPriority w:val="99"/>
    <w:rsid w:val="008E42BF"/>
    <w:pPr>
      <w:suppressLineNumbers/>
      <w:spacing w:after="120"/>
    </w:pPr>
    <w:rPr>
      <w:rFonts w:cs="Tahoma"/>
      <w:i/>
      <w:iCs/>
      <w:sz w:val="20"/>
    </w:rPr>
  </w:style>
  <w:style w:type="paragraph" w:customStyle="1" w:styleId="WW-Index">
    <w:name w:val="WW-Index"/>
    <w:basedOn w:val="Normal"/>
    <w:uiPriority w:val="99"/>
    <w:rsid w:val="008E42BF"/>
    <w:pPr>
      <w:suppressLineNumbers/>
    </w:pPr>
    <w:rPr>
      <w:rFonts w:cs="Tahoma"/>
    </w:rPr>
  </w:style>
  <w:style w:type="paragraph" w:customStyle="1" w:styleId="WW-Heading">
    <w:name w:val="WW-Heading"/>
    <w:basedOn w:val="Normal"/>
    <w:next w:val="BodyText"/>
    <w:uiPriority w:val="99"/>
    <w:rsid w:val="008E42BF"/>
    <w:pPr>
      <w:keepNext/>
      <w:spacing w:before="240" w:after="120"/>
    </w:pPr>
    <w:rPr>
      <w:rFonts w:eastAsia="Lucida Sans Unicode" w:cs="Tahoma"/>
      <w:sz w:val="28"/>
      <w:szCs w:val="28"/>
    </w:rPr>
  </w:style>
  <w:style w:type="paragraph" w:customStyle="1" w:styleId="WW-Caption1">
    <w:name w:val="WW-Caption1"/>
    <w:basedOn w:val="Normal"/>
    <w:uiPriority w:val="99"/>
    <w:rsid w:val="008E42BF"/>
    <w:pPr>
      <w:suppressLineNumbers/>
      <w:spacing w:after="120"/>
    </w:pPr>
    <w:rPr>
      <w:rFonts w:cs="Tahoma"/>
      <w:i/>
      <w:iCs/>
      <w:sz w:val="20"/>
    </w:rPr>
  </w:style>
  <w:style w:type="paragraph" w:customStyle="1" w:styleId="WW-Index1">
    <w:name w:val="WW-Index1"/>
    <w:basedOn w:val="Normal"/>
    <w:uiPriority w:val="99"/>
    <w:rsid w:val="008E42BF"/>
    <w:pPr>
      <w:suppressLineNumbers/>
    </w:pPr>
    <w:rPr>
      <w:rFonts w:cs="Tahoma"/>
    </w:rPr>
  </w:style>
  <w:style w:type="paragraph" w:customStyle="1" w:styleId="WW-Heading1">
    <w:name w:val="WW-Heading1"/>
    <w:basedOn w:val="Normal"/>
    <w:next w:val="BodyText"/>
    <w:uiPriority w:val="99"/>
    <w:rsid w:val="008E42BF"/>
    <w:pPr>
      <w:keepNext/>
      <w:spacing w:before="240" w:after="120"/>
    </w:pPr>
    <w:rPr>
      <w:rFonts w:eastAsia="Lucida Sans Unicode" w:cs="Tahoma"/>
      <w:sz w:val="28"/>
      <w:szCs w:val="28"/>
    </w:rPr>
  </w:style>
  <w:style w:type="paragraph" w:customStyle="1" w:styleId="WW-Caption11">
    <w:name w:val="WW-Caption11"/>
    <w:basedOn w:val="Normal"/>
    <w:uiPriority w:val="99"/>
    <w:rsid w:val="008E42BF"/>
    <w:pPr>
      <w:suppressLineNumbers/>
      <w:spacing w:after="120"/>
    </w:pPr>
    <w:rPr>
      <w:rFonts w:cs="Tahoma"/>
      <w:i/>
      <w:iCs/>
      <w:sz w:val="20"/>
    </w:rPr>
  </w:style>
  <w:style w:type="paragraph" w:customStyle="1" w:styleId="WW-Index11">
    <w:name w:val="WW-Index11"/>
    <w:basedOn w:val="Normal"/>
    <w:uiPriority w:val="99"/>
    <w:rsid w:val="008E42BF"/>
    <w:pPr>
      <w:suppressLineNumbers/>
    </w:pPr>
    <w:rPr>
      <w:rFonts w:cs="Tahoma"/>
    </w:rPr>
  </w:style>
  <w:style w:type="paragraph" w:customStyle="1" w:styleId="WW-Heading11">
    <w:name w:val="WW-Heading11"/>
    <w:basedOn w:val="Normal"/>
    <w:next w:val="BodyText"/>
    <w:uiPriority w:val="99"/>
    <w:rsid w:val="008E42BF"/>
    <w:pPr>
      <w:keepNext/>
      <w:spacing w:before="240" w:after="120"/>
    </w:pPr>
    <w:rPr>
      <w:rFonts w:eastAsia="Lucida Sans Unicode" w:cs="Tahoma"/>
      <w:sz w:val="28"/>
      <w:szCs w:val="28"/>
    </w:rPr>
  </w:style>
  <w:style w:type="paragraph" w:customStyle="1" w:styleId="WW-Caption111">
    <w:name w:val="WW-Caption111"/>
    <w:basedOn w:val="Normal"/>
    <w:uiPriority w:val="99"/>
    <w:rsid w:val="008E42BF"/>
    <w:pPr>
      <w:suppressLineNumbers/>
      <w:spacing w:after="120"/>
    </w:pPr>
    <w:rPr>
      <w:rFonts w:cs="Tahoma"/>
      <w:i/>
      <w:iCs/>
      <w:sz w:val="20"/>
    </w:rPr>
  </w:style>
  <w:style w:type="paragraph" w:customStyle="1" w:styleId="WW-Index111">
    <w:name w:val="WW-Index111"/>
    <w:basedOn w:val="Normal"/>
    <w:uiPriority w:val="99"/>
    <w:rsid w:val="008E42BF"/>
    <w:pPr>
      <w:suppressLineNumbers/>
    </w:pPr>
    <w:rPr>
      <w:rFonts w:cs="Tahoma"/>
    </w:rPr>
  </w:style>
  <w:style w:type="paragraph" w:customStyle="1" w:styleId="WW-Heading111">
    <w:name w:val="WW-Heading111"/>
    <w:basedOn w:val="Normal"/>
    <w:next w:val="BodyText"/>
    <w:uiPriority w:val="99"/>
    <w:rsid w:val="008E42BF"/>
    <w:pPr>
      <w:keepNext/>
      <w:spacing w:before="240" w:after="120"/>
    </w:pPr>
    <w:rPr>
      <w:rFonts w:eastAsia="Lucida Sans Unicode" w:cs="Tahoma"/>
      <w:sz w:val="28"/>
      <w:szCs w:val="28"/>
    </w:rPr>
  </w:style>
  <w:style w:type="paragraph" w:customStyle="1" w:styleId="WW-Caption1111">
    <w:name w:val="WW-Caption1111"/>
    <w:basedOn w:val="Normal"/>
    <w:uiPriority w:val="99"/>
    <w:rsid w:val="008E42BF"/>
    <w:pPr>
      <w:suppressLineNumbers/>
      <w:spacing w:after="120"/>
    </w:pPr>
    <w:rPr>
      <w:rFonts w:cs="Tahoma"/>
      <w:i/>
      <w:iCs/>
      <w:sz w:val="20"/>
    </w:rPr>
  </w:style>
  <w:style w:type="paragraph" w:customStyle="1" w:styleId="WW-Index1111">
    <w:name w:val="WW-Index1111"/>
    <w:basedOn w:val="Normal"/>
    <w:uiPriority w:val="99"/>
    <w:rsid w:val="008E42BF"/>
    <w:pPr>
      <w:suppressLineNumbers/>
    </w:pPr>
    <w:rPr>
      <w:rFonts w:cs="Tahoma"/>
    </w:rPr>
  </w:style>
  <w:style w:type="paragraph" w:customStyle="1" w:styleId="WW-Heading1111">
    <w:name w:val="WW-Heading1111"/>
    <w:basedOn w:val="Normal"/>
    <w:next w:val="BodyText"/>
    <w:uiPriority w:val="99"/>
    <w:rsid w:val="008E42BF"/>
    <w:pPr>
      <w:keepNext/>
      <w:spacing w:before="240" w:after="120"/>
    </w:pPr>
    <w:rPr>
      <w:rFonts w:eastAsia="Lucida Sans Unicode" w:cs="Tahoma"/>
      <w:sz w:val="28"/>
      <w:szCs w:val="28"/>
    </w:rPr>
  </w:style>
  <w:style w:type="paragraph" w:customStyle="1" w:styleId="WW-Caption11111">
    <w:name w:val="WW-Caption11111"/>
    <w:basedOn w:val="Normal"/>
    <w:uiPriority w:val="99"/>
    <w:rsid w:val="008E42BF"/>
    <w:pPr>
      <w:suppressLineNumbers/>
      <w:spacing w:after="120"/>
    </w:pPr>
    <w:rPr>
      <w:rFonts w:cs="Tahoma"/>
      <w:i/>
      <w:iCs/>
      <w:sz w:val="20"/>
    </w:rPr>
  </w:style>
  <w:style w:type="paragraph" w:customStyle="1" w:styleId="WW-Index11111">
    <w:name w:val="WW-Index11111"/>
    <w:basedOn w:val="Normal"/>
    <w:uiPriority w:val="99"/>
    <w:rsid w:val="008E42BF"/>
    <w:pPr>
      <w:suppressLineNumbers/>
    </w:pPr>
    <w:rPr>
      <w:rFonts w:cs="Tahoma"/>
    </w:rPr>
  </w:style>
  <w:style w:type="paragraph" w:customStyle="1" w:styleId="WW-Heading11111">
    <w:name w:val="WW-Heading11111"/>
    <w:basedOn w:val="Normal"/>
    <w:next w:val="BodyText"/>
    <w:uiPriority w:val="99"/>
    <w:rsid w:val="008E42BF"/>
    <w:pPr>
      <w:keepNext/>
      <w:spacing w:before="240" w:after="120"/>
    </w:pPr>
    <w:rPr>
      <w:rFonts w:eastAsia="Lucida Sans Unicode" w:cs="Tahoma"/>
      <w:sz w:val="28"/>
      <w:szCs w:val="28"/>
    </w:rPr>
  </w:style>
  <w:style w:type="paragraph" w:styleId="BodyTextIndent">
    <w:name w:val="Body Text Indent"/>
    <w:basedOn w:val="Normal"/>
    <w:link w:val="BodyTextIndentChar"/>
    <w:rsid w:val="008E42BF"/>
    <w:pPr>
      <w:ind w:left="360" w:hanging="360"/>
    </w:pPr>
    <w:rPr>
      <w:sz w:val="24"/>
      <w:szCs w:val="20"/>
      <w:lang w:val="sr-Cyrl-CS" w:eastAsia="ar-SA"/>
    </w:rPr>
  </w:style>
  <w:style w:type="paragraph" w:styleId="Title">
    <w:name w:val="Title"/>
    <w:basedOn w:val="Normal"/>
    <w:next w:val="Subtitle"/>
    <w:link w:val="TitleChar"/>
    <w:qFormat/>
    <w:rsid w:val="008E42BF"/>
    <w:pPr>
      <w:jc w:val="center"/>
    </w:pPr>
    <w:rPr>
      <w:b/>
      <w:bCs/>
      <w:sz w:val="24"/>
      <w:szCs w:val="20"/>
      <w:lang w:val="sr-Cyrl-CS" w:eastAsia="ar-SA"/>
    </w:rPr>
  </w:style>
  <w:style w:type="paragraph" w:styleId="Subtitle">
    <w:name w:val="Subtitle"/>
    <w:basedOn w:val="WW-Heading11111"/>
    <w:next w:val="BodyText"/>
    <w:link w:val="SubtitleChar"/>
    <w:qFormat/>
    <w:rsid w:val="008E42BF"/>
    <w:pPr>
      <w:jc w:val="center"/>
    </w:pPr>
    <w:rPr>
      <w:rFonts w:cs="Times New Roman"/>
      <w:i/>
      <w:iCs/>
      <w:lang w:val="sr-Cyrl-CS" w:eastAsia="ar-SA"/>
    </w:rPr>
  </w:style>
  <w:style w:type="paragraph" w:customStyle="1" w:styleId="WW-BodyTextIndent2">
    <w:name w:val="WW-Body Text Indent 2"/>
    <w:basedOn w:val="Normal"/>
    <w:rsid w:val="008E42BF"/>
    <w:pPr>
      <w:ind w:left="360"/>
    </w:pPr>
    <w:rPr>
      <w:rFonts w:ascii="Arial Narrow" w:hAnsi="Arial Narrow"/>
    </w:rPr>
  </w:style>
  <w:style w:type="paragraph" w:customStyle="1" w:styleId="WW-BodyTextIndent3">
    <w:name w:val="WW-Body Text Indent 3"/>
    <w:basedOn w:val="Normal"/>
    <w:uiPriority w:val="99"/>
    <w:rsid w:val="008E42BF"/>
    <w:pPr>
      <w:ind w:left="426"/>
    </w:pPr>
    <w:rPr>
      <w:rFonts w:cs="Arial"/>
    </w:rPr>
  </w:style>
  <w:style w:type="paragraph" w:customStyle="1" w:styleId="WW-BodyText2">
    <w:name w:val="WW-Body Text 2"/>
    <w:basedOn w:val="Normal"/>
    <w:uiPriority w:val="99"/>
    <w:rsid w:val="008E42BF"/>
    <w:rPr>
      <w:rFonts w:ascii="Arial Narrow" w:hAnsi="Arial Narrow"/>
      <w:b/>
      <w:bCs/>
    </w:rPr>
  </w:style>
  <w:style w:type="paragraph" w:customStyle="1" w:styleId="WW-BodyText3">
    <w:name w:val="WW-Body Text 3"/>
    <w:basedOn w:val="Normal"/>
    <w:uiPriority w:val="99"/>
    <w:rsid w:val="008E42BF"/>
    <w:rPr>
      <w:rFonts w:ascii="Arial Narrow" w:hAnsi="Arial Narrow"/>
      <w:sz w:val="23"/>
      <w:szCs w:val="23"/>
    </w:rPr>
  </w:style>
  <w:style w:type="paragraph" w:styleId="Header">
    <w:name w:val="header"/>
    <w:aliases w:val="header odd,header odd1"/>
    <w:basedOn w:val="Normal"/>
    <w:link w:val="HeaderChar"/>
    <w:rsid w:val="008E42BF"/>
    <w:pPr>
      <w:tabs>
        <w:tab w:val="center" w:pos="4320"/>
        <w:tab w:val="right" w:pos="8640"/>
      </w:tabs>
    </w:pPr>
    <w:rPr>
      <w:sz w:val="24"/>
      <w:szCs w:val="20"/>
      <w:lang w:eastAsia="ar-SA"/>
    </w:rPr>
  </w:style>
  <w:style w:type="paragraph" w:styleId="Footer">
    <w:name w:val="footer"/>
    <w:basedOn w:val="Normal"/>
    <w:link w:val="FooterChar"/>
    <w:rsid w:val="008E42BF"/>
    <w:pPr>
      <w:tabs>
        <w:tab w:val="center" w:pos="4320"/>
        <w:tab w:val="right" w:pos="8640"/>
      </w:tabs>
    </w:pPr>
    <w:rPr>
      <w:sz w:val="24"/>
      <w:szCs w:val="20"/>
      <w:lang w:val="sr-Cyrl-CS" w:eastAsia="ar-SA"/>
    </w:rPr>
  </w:style>
  <w:style w:type="paragraph" w:customStyle="1" w:styleId="WW-BlockText">
    <w:name w:val="WW-Block Text"/>
    <w:basedOn w:val="Normal"/>
    <w:uiPriority w:val="99"/>
    <w:rsid w:val="008E42BF"/>
    <w:pPr>
      <w:spacing w:before="60"/>
      <w:ind w:left="288" w:right="3600"/>
    </w:pPr>
    <w:rPr>
      <w:rFonts w:cs="Arial"/>
    </w:rPr>
  </w:style>
  <w:style w:type="paragraph" w:customStyle="1" w:styleId="EVHeading2">
    <w:name w:val="EV Heading 2"/>
    <w:basedOn w:val="Title"/>
    <w:rsid w:val="008E42BF"/>
    <w:pPr>
      <w:jc w:val="both"/>
    </w:pPr>
    <w:rPr>
      <w:rFonts w:cs="Arial"/>
      <w:sz w:val="28"/>
      <w:szCs w:val="36"/>
      <w:u w:val="single"/>
      <w:lang w:val="en-GB"/>
    </w:rPr>
  </w:style>
  <w:style w:type="paragraph" w:styleId="TOC1">
    <w:name w:val="toc 1"/>
    <w:basedOn w:val="Normal"/>
    <w:next w:val="Normal"/>
    <w:uiPriority w:val="39"/>
    <w:qFormat/>
    <w:rsid w:val="001E1402"/>
    <w:pPr>
      <w:spacing w:after="120"/>
    </w:pPr>
    <w:rPr>
      <w:rFonts w:cs="Calibri"/>
      <w:b/>
      <w:bCs/>
      <w:caps/>
      <w:sz w:val="20"/>
    </w:rPr>
  </w:style>
  <w:style w:type="paragraph" w:customStyle="1" w:styleId="WW-BalloonText">
    <w:name w:val="WW-Balloon Text"/>
    <w:basedOn w:val="Normal"/>
    <w:uiPriority w:val="99"/>
    <w:rsid w:val="008E42BF"/>
    <w:rPr>
      <w:rFonts w:ascii="Tahoma" w:hAnsi="Tahoma" w:cs="Tahoma"/>
      <w:sz w:val="16"/>
      <w:szCs w:val="16"/>
    </w:rPr>
  </w:style>
  <w:style w:type="paragraph" w:customStyle="1" w:styleId="Normal1">
    <w:name w:val="Normal1"/>
    <w:basedOn w:val="Normal"/>
    <w:uiPriority w:val="99"/>
    <w:rsid w:val="008E42BF"/>
    <w:pPr>
      <w:spacing w:before="280" w:after="280"/>
    </w:pPr>
    <w:rPr>
      <w:rFonts w:cs="Arial"/>
    </w:rPr>
  </w:style>
  <w:style w:type="paragraph" w:customStyle="1" w:styleId="WW-Default">
    <w:name w:val="WW-Default"/>
    <w:uiPriority w:val="99"/>
    <w:rsid w:val="008E42BF"/>
    <w:pPr>
      <w:widowControl w:val="0"/>
      <w:suppressAutoHyphens/>
      <w:autoSpaceDE w:val="0"/>
      <w:spacing w:before="120"/>
      <w:jc w:val="both"/>
    </w:pPr>
    <w:rPr>
      <w:rFonts w:ascii="Arial MT" w:hAnsi="Arial MT"/>
      <w:color w:val="000000"/>
      <w:sz w:val="24"/>
      <w:szCs w:val="24"/>
      <w:lang w:val="en-US" w:eastAsia="ar-SA"/>
    </w:rPr>
  </w:style>
  <w:style w:type="paragraph" w:customStyle="1" w:styleId="TableContents">
    <w:name w:val="Table Contents"/>
    <w:basedOn w:val="BodyText"/>
    <w:rsid w:val="008E42BF"/>
    <w:pPr>
      <w:suppressLineNumbers/>
    </w:pPr>
  </w:style>
  <w:style w:type="paragraph" w:customStyle="1" w:styleId="WW-TableContents">
    <w:name w:val="WW-Table Contents"/>
    <w:basedOn w:val="BodyText"/>
    <w:uiPriority w:val="99"/>
    <w:rsid w:val="008E42BF"/>
    <w:pPr>
      <w:suppressLineNumbers/>
    </w:pPr>
  </w:style>
  <w:style w:type="paragraph" w:customStyle="1" w:styleId="WW-TableContents1">
    <w:name w:val="WW-Table Contents1"/>
    <w:basedOn w:val="BodyText"/>
    <w:uiPriority w:val="99"/>
    <w:rsid w:val="008E42BF"/>
    <w:pPr>
      <w:suppressLineNumbers/>
    </w:pPr>
  </w:style>
  <w:style w:type="paragraph" w:customStyle="1" w:styleId="WW-TableContents11">
    <w:name w:val="WW-Table Contents11"/>
    <w:basedOn w:val="BodyText"/>
    <w:uiPriority w:val="99"/>
    <w:rsid w:val="008E42BF"/>
    <w:pPr>
      <w:suppressLineNumbers/>
    </w:pPr>
  </w:style>
  <w:style w:type="paragraph" w:customStyle="1" w:styleId="WW-TableContents111">
    <w:name w:val="WW-Table Contents111"/>
    <w:basedOn w:val="BodyText"/>
    <w:uiPriority w:val="99"/>
    <w:rsid w:val="008E42BF"/>
    <w:pPr>
      <w:suppressLineNumbers/>
    </w:pPr>
  </w:style>
  <w:style w:type="paragraph" w:customStyle="1" w:styleId="WW-TableContents1111">
    <w:name w:val="WW-Table Contents1111"/>
    <w:basedOn w:val="BodyText"/>
    <w:uiPriority w:val="99"/>
    <w:rsid w:val="008E42BF"/>
    <w:pPr>
      <w:suppressLineNumbers/>
    </w:pPr>
  </w:style>
  <w:style w:type="paragraph" w:customStyle="1" w:styleId="WW-TableContents11111">
    <w:name w:val="WW-Table Contents11111"/>
    <w:basedOn w:val="BodyText"/>
    <w:uiPriority w:val="99"/>
    <w:rsid w:val="008E42BF"/>
    <w:pPr>
      <w:suppressLineNumbers/>
    </w:pPr>
  </w:style>
  <w:style w:type="paragraph" w:customStyle="1" w:styleId="WW-TableContents111111">
    <w:name w:val="WW-Table Contents111111"/>
    <w:basedOn w:val="BodyText"/>
    <w:uiPriority w:val="99"/>
    <w:rsid w:val="008E42BF"/>
    <w:pPr>
      <w:widowControl w:val="0"/>
      <w:suppressLineNumbers/>
      <w:spacing w:after="120"/>
      <w:jc w:val="left"/>
    </w:pPr>
    <w:rPr>
      <w:rFonts w:ascii="Tahoma" w:eastAsia="Tahoma" w:hAnsi="Tahoma" w:cs="Tahoma"/>
      <w:szCs w:val="24"/>
      <w:lang w:val="en-US"/>
    </w:rPr>
  </w:style>
  <w:style w:type="paragraph" w:customStyle="1" w:styleId="TableHeading">
    <w:name w:val="Table Heading"/>
    <w:basedOn w:val="TableContents"/>
    <w:rsid w:val="008E42BF"/>
    <w:pPr>
      <w:jc w:val="center"/>
    </w:pPr>
    <w:rPr>
      <w:b/>
      <w:bCs/>
      <w:i/>
      <w:iCs/>
    </w:rPr>
  </w:style>
  <w:style w:type="paragraph" w:customStyle="1" w:styleId="WW-TableHeading">
    <w:name w:val="WW-Table Heading"/>
    <w:basedOn w:val="WW-TableContents"/>
    <w:uiPriority w:val="99"/>
    <w:rsid w:val="008E42BF"/>
    <w:pPr>
      <w:jc w:val="center"/>
    </w:pPr>
    <w:rPr>
      <w:b/>
      <w:bCs/>
      <w:i/>
      <w:iCs/>
    </w:rPr>
  </w:style>
  <w:style w:type="paragraph" w:customStyle="1" w:styleId="WW-TableHeading1">
    <w:name w:val="WW-Table Heading1"/>
    <w:basedOn w:val="WW-TableContents1"/>
    <w:uiPriority w:val="99"/>
    <w:rsid w:val="008E42BF"/>
    <w:pPr>
      <w:jc w:val="center"/>
    </w:pPr>
    <w:rPr>
      <w:b/>
      <w:bCs/>
      <w:i/>
      <w:iCs/>
    </w:rPr>
  </w:style>
  <w:style w:type="paragraph" w:customStyle="1" w:styleId="WW-TableHeading11">
    <w:name w:val="WW-Table Heading11"/>
    <w:basedOn w:val="WW-TableContents11"/>
    <w:uiPriority w:val="99"/>
    <w:rsid w:val="008E42BF"/>
    <w:pPr>
      <w:jc w:val="center"/>
    </w:pPr>
    <w:rPr>
      <w:b/>
      <w:bCs/>
      <w:i/>
      <w:iCs/>
    </w:rPr>
  </w:style>
  <w:style w:type="paragraph" w:customStyle="1" w:styleId="WW-TableHeading111">
    <w:name w:val="WW-Table Heading111"/>
    <w:basedOn w:val="WW-TableContents111"/>
    <w:uiPriority w:val="99"/>
    <w:rsid w:val="008E42BF"/>
    <w:pPr>
      <w:jc w:val="center"/>
    </w:pPr>
    <w:rPr>
      <w:b/>
      <w:bCs/>
      <w:i/>
      <w:iCs/>
    </w:rPr>
  </w:style>
  <w:style w:type="paragraph" w:customStyle="1" w:styleId="WW-TableHeading1111">
    <w:name w:val="WW-Table Heading1111"/>
    <w:basedOn w:val="WW-TableContents1111"/>
    <w:uiPriority w:val="99"/>
    <w:rsid w:val="008E42BF"/>
    <w:pPr>
      <w:jc w:val="center"/>
    </w:pPr>
    <w:rPr>
      <w:b/>
      <w:bCs/>
      <w:i/>
      <w:iCs/>
    </w:rPr>
  </w:style>
  <w:style w:type="paragraph" w:customStyle="1" w:styleId="WW-TableHeading11111">
    <w:name w:val="WW-Table Heading11111"/>
    <w:basedOn w:val="WW-TableContents11111"/>
    <w:uiPriority w:val="99"/>
    <w:rsid w:val="008E42BF"/>
    <w:pPr>
      <w:jc w:val="center"/>
    </w:pPr>
    <w:rPr>
      <w:b/>
      <w:bCs/>
      <w:i/>
      <w:iCs/>
    </w:rPr>
  </w:style>
  <w:style w:type="paragraph" w:customStyle="1" w:styleId="WW-TableHeading111111">
    <w:name w:val="WW-Table Heading111111"/>
    <w:basedOn w:val="WW-TableContents111111"/>
    <w:uiPriority w:val="99"/>
    <w:rsid w:val="008E42BF"/>
    <w:pPr>
      <w:jc w:val="center"/>
    </w:pPr>
    <w:rPr>
      <w:b/>
      <w:bCs/>
      <w:i/>
      <w:iCs/>
    </w:rPr>
  </w:style>
  <w:style w:type="paragraph" w:styleId="FootnoteText">
    <w:name w:val="footnote text"/>
    <w:basedOn w:val="Normal"/>
    <w:link w:val="FootnoteTextChar"/>
    <w:uiPriority w:val="99"/>
    <w:semiHidden/>
    <w:rsid w:val="008E42BF"/>
    <w:rPr>
      <w:sz w:val="20"/>
      <w:szCs w:val="20"/>
      <w:lang w:eastAsia="ar-SA"/>
    </w:rPr>
  </w:style>
  <w:style w:type="paragraph" w:customStyle="1" w:styleId="CM4">
    <w:name w:val="CM4"/>
    <w:basedOn w:val="WW-Default"/>
    <w:next w:val="WW-Default"/>
    <w:uiPriority w:val="99"/>
    <w:rsid w:val="008E42BF"/>
    <w:pPr>
      <w:spacing w:line="246" w:lineRule="atLeast"/>
    </w:pPr>
    <w:rPr>
      <w:color w:val="auto"/>
      <w:sz w:val="20"/>
      <w:szCs w:val="20"/>
    </w:rPr>
  </w:style>
  <w:style w:type="paragraph" w:customStyle="1" w:styleId="CM18">
    <w:name w:val="CM18"/>
    <w:basedOn w:val="WW-Default"/>
    <w:next w:val="WW-Default"/>
    <w:uiPriority w:val="99"/>
    <w:rsid w:val="008E42BF"/>
    <w:pPr>
      <w:spacing w:after="353"/>
    </w:pPr>
    <w:rPr>
      <w:color w:val="auto"/>
      <w:sz w:val="20"/>
      <w:szCs w:val="20"/>
    </w:rPr>
  </w:style>
  <w:style w:type="paragraph" w:customStyle="1" w:styleId="CM73">
    <w:name w:val="CM73"/>
    <w:basedOn w:val="WW-Default"/>
    <w:next w:val="WW-Default"/>
    <w:uiPriority w:val="99"/>
    <w:rsid w:val="008E42BF"/>
    <w:pPr>
      <w:spacing w:after="463"/>
    </w:pPr>
    <w:rPr>
      <w:rFonts w:ascii="Arial" w:hAnsi="Arial" w:cs="Arial"/>
      <w:color w:val="auto"/>
    </w:rPr>
  </w:style>
  <w:style w:type="paragraph" w:customStyle="1" w:styleId="CM83">
    <w:name w:val="CM83"/>
    <w:basedOn w:val="WW-Default"/>
    <w:next w:val="WW-Default"/>
    <w:uiPriority w:val="99"/>
    <w:rsid w:val="008E42BF"/>
    <w:pPr>
      <w:spacing w:after="85"/>
    </w:pPr>
    <w:rPr>
      <w:rFonts w:ascii="Arial" w:hAnsi="Arial" w:cs="Arial"/>
      <w:color w:val="auto"/>
    </w:rPr>
  </w:style>
  <w:style w:type="paragraph" w:customStyle="1" w:styleId="formula1">
    <w:name w:val="formula1"/>
    <w:basedOn w:val="Normal"/>
    <w:uiPriority w:val="99"/>
    <w:rsid w:val="008E42BF"/>
    <w:rPr>
      <w:rFonts w:ascii="Arial Narrow" w:hAnsi="Arial Narrow"/>
      <w:b/>
      <w:bCs/>
      <w:sz w:val="28"/>
      <w:szCs w:val="28"/>
    </w:rPr>
  </w:style>
  <w:style w:type="paragraph" w:customStyle="1" w:styleId="WW-CommentText">
    <w:name w:val="WW-Comment Text"/>
    <w:basedOn w:val="Normal"/>
    <w:uiPriority w:val="99"/>
    <w:rsid w:val="008E42BF"/>
    <w:rPr>
      <w:rFonts w:ascii="Times Roman YU" w:hAnsi="Times Roman YU"/>
      <w:sz w:val="20"/>
      <w:lang w:val="sl-SI"/>
    </w:rPr>
  </w:style>
  <w:style w:type="paragraph" w:customStyle="1" w:styleId="CM16">
    <w:name w:val="CM16"/>
    <w:basedOn w:val="WW-Default"/>
    <w:next w:val="WW-Default"/>
    <w:uiPriority w:val="99"/>
    <w:rsid w:val="008E42BF"/>
    <w:pPr>
      <w:spacing w:after="245"/>
    </w:pPr>
    <w:rPr>
      <w:color w:val="auto"/>
      <w:sz w:val="20"/>
      <w:szCs w:val="20"/>
    </w:rPr>
  </w:style>
  <w:style w:type="paragraph" w:customStyle="1" w:styleId="WW-Heading111111">
    <w:name w:val="WW-Heading111111"/>
    <w:basedOn w:val="Normal"/>
    <w:next w:val="BodyText"/>
    <w:uiPriority w:val="99"/>
    <w:rsid w:val="008E42BF"/>
    <w:pPr>
      <w:keepNext/>
      <w:widowControl w:val="0"/>
      <w:spacing w:before="240" w:after="120"/>
    </w:pPr>
    <w:rPr>
      <w:rFonts w:eastAsia="Tahoma" w:cs="Tahoma"/>
      <w:sz w:val="28"/>
      <w:szCs w:val="28"/>
    </w:rPr>
  </w:style>
  <w:style w:type="paragraph" w:customStyle="1" w:styleId="WW-Index111111">
    <w:name w:val="WW-Index111111"/>
    <w:basedOn w:val="Normal"/>
    <w:uiPriority w:val="99"/>
    <w:rsid w:val="008E42BF"/>
    <w:pPr>
      <w:widowControl w:val="0"/>
      <w:suppressLineNumbers/>
    </w:pPr>
    <w:rPr>
      <w:rFonts w:ascii="Tahoma" w:eastAsia="Tahoma" w:hAnsi="Tahoma"/>
      <w:szCs w:val="24"/>
    </w:rPr>
  </w:style>
  <w:style w:type="paragraph" w:customStyle="1" w:styleId="ContentsHeading">
    <w:name w:val="Contents Heading"/>
    <w:basedOn w:val="Heading"/>
    <w:uiPriority w:val="99"/>
    <w:rsid w:val="008E42BF"/>
    <w:pPr>
      <w:suppressLineNumbers/>
    </w:pPr>
    <w:rPr>
      <w:b/>
      <w:bCs/>
      <w:sz w:val="32"/>
      <w:szCs w:val="32"/>
    </w:rPr>
  </w:style>
  <w:style w:type="paragraph" w:customStyle="1" w:styleId="WW-ContentsHeading">
    <w:name w:val="WW-Contents Heading"/>
    <w:basedOn w:val="WW-Heading"/>
    <w:uiPriority w:val="99"/>
    <w:rsid w:val="008E42BF"/>
    <w:pPr>
      <w:suppressLineNumbers/>
    </w:pPr>
    <w:rPr>
      <w:b/>
      <w:bCs/>
      <w:sz w:val="32"/>
      <w:szCs w:val="32"/>
    </w:rPr>
  </w:style>
  <w:style w:type="paragraph" w:customStyle="1" w:styleId="WW-ContentsHeading1">
    <w:name w:val="WW-Contents Heading1"/>
    <w:basedOn w:val="WW-Heading1"/>
    <w:uiPriority w:val="99"/>
    <w:rsid w:val="008E42BF"/>
    <w:pPr>
      <w:suppressLineNumbers/>
    </w:pPr>
    <w:rPr>
      <w:b/>
      <w:bCs/>
      <w:sz w:val="32"/>
      <w:szCs w:val="32"/>
    </w:rPr>
  </w:style>
  <w:style w:type="paragraph" w:customStyle="1" w:styleId="WW-ContentsHeading11">
    <w:name w:val="WW-Contents Heading11"/>
    <w:basedOn w:val="WW-Heading11"/>
    <w:uiPriority w:val="99"/>
    <w:rsid w:val="008E42BF"/>
    <w:pPr>
      <w:suppressLineNumbers/>
    </w:pPr>
    <w:rPr>
      <w:b/>
      <w:bCs/>
      <w:sz w:val="32"/>
      <w:szCs w:val="32"/>
    </w:rPr>
  </w:style>
  <w:style w:type="paragraph" w:customStyle="1" w:styleId="WW-ContentsHeading111">
    <w:name w:val="WW-Contents Heading111"/>
    <w:basedOn w:val="WW-Heading111"/>
    <w:uiPriority w:val="99"/>
    <w:rsid w:val="008E42BF"/>
    <w:pPr>
      <w:suppressLineNumbers/>
    </w:pPr>
    <w:rPr>
      <w:b/>
      <w:bCs/>
      <w:sz w:val="32"/>
      <w:szCs w:val="32"/>
    </w:rPr>
  </w:style>
  <w:style w:type="paragraph" w:customStyle="1" w:styleId="WW-ContentsHeading1111">
    <w:name w:val="WW-Contents Heading1111"/>
    <w:basedOn w:val="WW-Heading1111"/>
    <w:uiPriority w:val="99"/>
    <w:rsid w:val="008E42BF"/>
    <w:pPr>
      <w:suppressLineNumbers/>
    </w:pPr>
    <w:rPr>
      <w:b/>
      <w:bCs/>
      <w:sz w:val="32"/>
      <w:szCs w:val="32"/>
    </w:rPr>
  </w:style>
  <w:style w:type="paragraph" w:customStyle="1" w:styleId="WW-ContentsHeading11111">
    <w:name w:val="WW-Contents Heading11111"/>
    <w:basedOn w:val="WW-Heading11111"/>
    <w:uiPriority w:val="99"/>
    <w:rsid w:val="008E42BF"/>
    <w:pPr>
      <w:suppressLineNumbers/>
    </w:pPr>
    <w:rPr>
      <w:b/>
      <w:bCs/>
      <w:sz w:val="32"/>
      <w:szCs w:val="32"/>
    </w:rPr>
  </w:style>
  <w:style w:type="paragraph" w:customStyle="1" w:styleId="WW-ContentsHeading111111">
    <w:name w:val="WW-Contents Heading111111"/>
    <w:basedOn w:val="WW-Heading111111"/>
    <w:uiPriority w:val="99"/>
    <w:rsid w:val="008E42BF"/>
    <w:pPr>
      <w:suppressLineNumbers/>
    </w:pPr>
    <w:rPr>
      <w:b/>
      <w:bCs/>
      <w:sz w:val="32"/>
      <w:szCs w:val="32"/>
    </w:rPr>
  </w:style>
  <w:style w:type="paragraph" w:customStyle="1" w:styleId="Framecontents">
    <w:name w:val="Frame contents"/>
    <w:basedOn w:val="BodyText"/>
    <w:rsid w:val="008E42BF"/>
  </w:style>
  <w:style w:type="paragraph" w:customStyle="1" w:styleId="WW-Framecontents">
    <w:name w:val="WW-Frame contents"/>
    <w:basedOn w:val="BodyText"/>
    <w:uiPriority w:val="99"/>
    <w:rsid w:val="008E42BF"/>
  </w:style>
  <w:style w:type="paragraph" w:customStyle="1" w:styleId="WW-Framecontents1">
    <w:name w:val="WW-Frame contents1"/>
    <w:basedOn w:val="BodyText"/>
    <w:uiPriority w:val="99"/>
    <w:rsid w:val="008E42BF"/>
  </w:style>
  <w:style w:type="paragraph" w:customStyle="1" w:styleId="WW-Framecontents11">
    <w:name w:val="WW-Frame contents11"/>
    <w:basedOn w:val="BodyText"/>
    <w:uiPriority w:val="99"/>
    <w:rsid w:val="008E42BF"/>
  </w:style>
  <w:style w:type="paragraph" w:customStyle="1" w:styleId="WW-Framecontents111">
    <w:name w:val="WW-Frame contents111"/>
    <w:basedOn w:val="BodyText"/>
    <w:uiPriority w:val="99"/>
    <w:rsid w:val="008E42BF"/>
  </w:style>
  <w:style w:type="paragraph" w:customStyle="1" w:styleId="WW-Framecontents1111">
    <w:name w:val="WW-Frame contents1111"/>
    <w:basedOn w:val="BodyText"/>
    <w:uiPriority w:val="99"/>
    <w:rsid w:val="008E42BF"/>
  </w:style>
  <w:style w:type="paragraph" w:customStyle="1" w:styleId="WW-Framecontents11111">
    <w:name w:val="WW-Frame contents11111"/>
    <w:basedOn w:val="BodyText"/>
    <w:uiPriority w:val="99"/>
    <w:rsid w:val="008E42BF"/>
  </w:style>
  <w:style w:type="paragraph" w:styleId="BodyTextIndent2">
    <w:name w:val="Body Text Indent 2"/>
    <w:basedOn w:val="Normal"/>
    <w:link w:val="BodyTextIndent2Char"/>
    <w:rsid w:val="008E42BF"/>
    <w:pPr>
      <w:spacing w:after="120"/>
      <w:ind w:left="1077"/>
    </w:pPr>
    <w:rPr>
      <w:rFonts w:ascii="Arial Narrow" w:hAnsi="Arial Narrow"/>
      <w:sz w:val="24"/>
      <w:szCs w:val="20"/>
      <w:lang w:val="sr-Cyrl-CS" w:eastAsia="ar-SA"/>
    </w:rPr>
  </w:style>
  <w:style w:type="paragraph" w:styleId="BodyTextIndent3">
    <w:name w:val="Body Text Indent 3"/>
    <w:basedOn w:val="Normal"/>
    <w:link w:val="BodyTextIndent3Char"/>
    <w:rsid w:val="008E42BF"/>
    <w:pPr>
      <w:ind w:left="720"/>
    </w:pPr>
    <w:rPr>
      <w:rFonts w:ascii="Arial Narrow" w:hAnsi="Arial Narrow"/>
      <w:sz w:val="24"/>
      <w:szCs w:val="20"/>
      <w:lang w:val="sr-Cyrl-CS" w:eastAsia="ar-SA"/>
    </w:rPr>
  </w:style>
  <w:style w:type="character" w:styleId="CommentReference">
    <w:name w:val="annotation reference"/>
    <w:uiPriority w:val="99"/>
    <w:rsid w:val="008E42BF"/>
    <w:rPr>
      <w:sz w:val="16"/>
      <w:szCs w:val="16"/>
    </w:rPr>
  </w:style>
  <w:style w:type="paragraph" w:styleId="CommentText">
    <w:name w:val="annotation text"/>
    <w:basedOn w:val="Normal"/>
    <w:link w:val="CommentTextChar"/>
    <w:uiPriority w:val="99"/>
    <w:rsid w:val="008E42BF"/>
    <w:rPr>
      <w:sz w:val="20"/>
      <w:szCs w:val="20"/>
      <w:lang w:val="sr-Cyrl-CS" w:eastAsia="ar-SA"/>
    </w:rPr>
  </w:style>
  <w:style w:type="paragraph" w:styleId="CommentSubject">
    <w:name w:val="annotation subject"/>
    <w:basedOn w:val="CommentText"/>
    <w:next w:val="CommentText"/>
    <w:link w:val="CommentSubjectChar"/>
    <w:rsid w:val="008E42BF"/>
    <w:rPr>
      <w:b/>
      <w:bCs/>
    </w:rPr>
  </w:style>
  <w:style w:type="paragraph" w:styleId="BalloonText">
    <w:name w:val="Balloon Text"/>
    <w:basedOn w:val="Normal"/>
    <w:link w:val="BalloonTextChar"/>
    <w:rsid w:val="008E42BF"/>
    <w:rPr>
      <w:rFonts w:ascii="Tahoma" w:hAnsi="Tahoma"/>
      <w:sz w:val="16"/>
      <w:szCs w:val="16"/>
      <w:lang w:val="sr-Cyrl-CS" w:eastAsia="ar-SA"/>
    </w:rPr>
  </w:style>
  <w:style w:type="character" w:styleId="FootnoteReference">
    <w:name w:val="footnote reference"/>
    <w:uiPriority w:val="99"/>
    <w:semiHidden/>
    <w:rsid w:val="008E42BF"/>
    <w:rPr>
      <w:vertAlign w:val="superscript"/>
    </w:rPr>
  </w:style>
  <w:style w:type="table" w:styleId="TableGrid">
    <w:name w:val="Table Grid"/>
    <w:aliases w:val="SBS Simple"/>
    <w:basedOn w:val="TableNormal"/>
    <w:rsid w:val="00306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42BF"/>
    <w:pPr>
      <w:widowControl w:val="0"/>
      <w:autoSpaceDE w:val="0"/>
      <w:autoSpaceDN w:val="0"/>
      <w:adjustRightInd w:val="0"/>
      <w:spacing w:before="120"/>
      <w:jc w:val="both"/>
    </w:pPr>
    <w:rPr>
      <w:rFonts w:ascii="Arial MT" w:hAnsi="Arial MT"/>
      <w:color w:val="000000"/>
      <w:sz w:val="24"/>
      <w:szCs w:val="24"/>
      <w:lang w:val="en-US" w:eastAsia="en-US"/>
    </w:rPr>
  </w:style>
  <w:style w:type="paragraph" w:customStyle="1" w:styleId="a">
    <w:name w:val="Табела лево"/>
    <w:aliases w:val="Тл"/>
    <w:basedOn w:val="Normal"/>
    <w:autoRedefine/>
    <w:rsid w:val="00FA2296"/>
    <w:pPr>
      <w:widowControl w:val="0"/>
      <w:tabs>
        <w:tab w:val="right" w:pos="1246"/>
      </w:tabs>
      <w:autoSpaceDE w:val="0"/>
      <w:autoSpaceDN w:val="0"/>
      <w:adjustRightInd w:val="0"/>
    </w:pPr>
    <w:rPr>
      <w:rFonts w:cs="Arial"/>
      <w:snapToGrid w:val="0"/>
      <w:w w:val="90"/>
    </w:rPr>
  </w:style>
  <w:style w:type="paragraph" w:customStyle="1" w:styleId="nabrajanje">
    <w:name w:val="nabrajanje"/>
    <w:basedOn w:val="Normal"/>
    <w:rsid w:val="00EE3F24"/>
    <w:pPr>
      <w:tabs>
        <w:tab w:val="num" w:pos="360"/>
      </w:tabs>
      <w:ind w:left="360" w:hanging="360"/>
    </w:pPr>
  </w:style>
  <w:style w:type="paragraph" w:styleId="BodyText3">
    <w:name w:val="Body Text 3"/>
    <w:basedOn w:val="Normal"/>
    <w:link w:val="BodyText3Char"/>
    <w:rsid w:val="00A81DFB"/>
    <w:pPr>
      <w:spacing w:after="120"/>
    </w:pPr>
    <w:rPr>
      <w:sz w:val="16"/>
      <w:szCs w:val="16"/>
      <w:lang w:val="sr-Cyrl-CS" w:eastAsia="ar-SA"/>
    </w:rPr>
  </w:style>
  <w:style w:type="paragraph" w:styleId="PlainText">
    <w:name w:val="Plain Text"/>
    <w:basedOn w:val="Normal"/>
    <w:link w:val="PlainTextChar"/>
    <w:rsid w:val="00EC069A"/>
    <w:rPr>
      <w:rFonts w:ascii="Courier New" w:hAnsi="Courier New"/>
      <w:sz w:val="20"/>
      <w:szCs w:val="20"/>
    </w:rPr>
  </w:style>
  <w:style w:type="paragraph" w:styleId="NormalWeb">
    <w:name w:val="Normal (Web)"/>
    <w:basedOn w:val="Normal"/>
    <w:uiPriority w:val="99"/>
    <w:rsid w:val="00EC069A"/>
    <w:pPr>
      <w:spacing w:before="100" w:beforeAutospacing="1" w:after="100" w:afterAutospacing="1"/>
    </w:pPr>
    <w:rPr>
      <w:szCs w:val="24"/>
    </w:rPr>
  </w:style>
  <w:style w:type="character" w:customStyle="1" w:styleId="Heading4Char">
    <w:name w:val="Heading 4 Char"/>
    <w:rsid w:val="00D03E01"/>
    <w:rPr>
      <w:rFonts w:ascii="Book-Cirilica" w:hAnsi="Book-Cirilica"/>
      <w:b/>
      <w:bCs/>
      <w:sz w:val="24"/>
      <w:lang w:val="en-US" w:eastAsia="ar-SA" w:bidi="ar-SA"/>
    </w:rPr>
  </w:style>
  <w:style w:type="paragraph" w:styleId="BodyText2">
    <w:name w:val="Body Text 2"/>
    <w:basedOn w:val="Normal"/>
    <w:link w:val="BodyText2Char"/>
    <w:rsid w:val="007D14D6"/>
    <w:pPr>
      <w:spacing w:after="120" w:line="480" w:lineRule="auto"/>
    </w:pPr>
    <w:rPr>
      <w:sz w:val="24"/>
      <w:szCs w:val="20"/>
      <w:lang w:val="sr-Cyrl-CS" w:eastAsia="ar-SA"/>
    </w:rPr>
  </w:style>
  <w:style w:type="paragraph" w:styleId="DocumentMap">
    <w:name w:val="Document Map"/>
    <w:basedOn w:val="Normal"/>
    <w:link w:val="DocumentMapChar"/>
    <w:uiPriority w:val="99"/>
    <w:semiHidden/>
    <w:rsid w:val="00F13418"/>
    <w:pPr>
      <w:shd w:val="clear" w:color="auto" w:fill="000080"/>
    </w:pPr>
    <w:rPr>
      <w:rFonts w:ascii="Tahoma" w:hAnsi="Tahoma"/>
      <w:sz w:val="20"/>
      <w:szCs w:val="20"/>
      <w:lang w:val="sr-Cyrl-CS" w:eastAsia="ar-SA"/>
    </w:rPr>
  </w:style>
  <w:style w:type="paragraph" w:styleId="ListParagraph">
    <w:name w:val="List Paragraph"/>
    <w:aliases w:val="Liste 1,List Paragraph1"/>
    <w:basedOn w:val="Normal"/>
    <w:link w:val="ListParagraphChar"/>
    <w:uiPriority w:val="34"/>
    <w:qFormat/>
    <w:rsid w:val="002F28B2"/>
    <w:pPr>
      <w:spacing w:after="200" w:line="276" w:lineRule="auto"/>
      <w:ind w:left="720"/>
      <w:contextualSpacing/>
    </w:pPr>
    <w:rPr>
      <w:rFonts w:ascii="Calibri" w:eastAsia="Calibri" w:hAnsi="Calibri"/>
    </w:rPr>
  </w:style>
  <w:style w:type="character" w:styleId="FollowedHyperlink">
    <w:name w:val="FollowedHyperlink"/>
    <w:rsid w:val="001449E7"/>
    <w:rPr>
      <w:color w:val="800080"/>
      <w:u w:val="single"/>
    </w:rPr>
  </w:style>
  <w:style w:type="character" w:customStyle="1" w:styleId="CharChar">
    <w:name w:val="Char Char"/>
    <w:uiPriority w:val="99"/>
    <w:locked/>
    <w:rsid w:val="004D55E9"/>
    <w:rPr>
      <w:sz w:val="24"/>
      <w:lang w:val="sr-Cyrl-CS" w:eastAsia="ar-SA" w:bidi="ar-SA"/>
    </w:rPr>
  </w:style>
  <w:style w:type="paragraph" w:customStyle="1" w:styleId="Narrow">
    <w:name w:val="Narrow"/>
    <w:aliases w:val="3pt"/>
    <w:basedOn w:val="Normal"/>
    <w:uiPriority w:val="99"/>
    <w:rsid w:val="00D372C8"/>
    <w:pPr>
      <w:spacing w:after="60"/>
    </w:pPr>
    <w:rPr>
      <w:rFonts w:ascii="Arial Narrow" w:hAnsi="Arial Narrow"/>
      <w:szCs w:val="24"/>
      <w:lang w:val="en-GB"/>
    </w:rPr>
  </w:style>
  <w:style w:type="character" w:customStyle="1" w:styleId="CharChar1">
    <w:name w:val="Char Char1"/>
    <w:uiPriority w:val="99"/>
    <w:rsid w:val="003559E9"/>
    <w:rPr>
      <w:sz w:val="24"/>
      <w:lang w:val="sr-Cyrl-CS" w:eastAsia="ar-SA" w:bidi="ar-SA"/>
    </w:rPr>
  </w:style>
  <w:style w:type="paragraph" w:customStyle="1" w:styleId="ArrialNarrow">
    <w:name w:val="Arrial Narrow"/>
    <w:aliases w:val="3 pt"/>
    <w:basedOn w:val="BodyText"/>
    <w:rsid w:val="00BA6467"/>
    <w:pPr>
      <w:autoSpaceDE w:val="0"/>
      <w:autoSpaceDN w:val="0"/>
      <w:spacing w:after="60"/>
    </w:pPr>
    <w:rPr>
      <w:rFonts w:ascii="Arial Narrow" w:hAnsi="Arial Narrow"/>
      <w:lang w:val="en-GB" w:eastAsia="en-US"/>
    </w:rPr>
  </w:style>
  <w:style w:type="paragraph" w:customStyle="1" w:styleId="xl41">
    <w:name w:val="xl41"/>
    <w:basedOn w:val="Normal"/>
    <w:uiPriority w:val="99"/>
    <w:rsid w:val="00660E11"/>
    <w:pPr>
      <w:spacing w:before="100" w:beforeAutospacing="1" w:after="100" w:afterAutospacing="1"/>
    </w:pPr>
    <w:rPr>
      <w:rFonts w:eastAsia="Arial Unicode MS"/>
      <w:sz w:val="20"/>
      <w:lang w:val="it-IT" w:eastAsia="it-IT"/>
    </w:rPr>
  </w:style>
  <w:style w:type="paragraph" w:styleId="Revision">
    <w:name w:val="Revision"/>
    <w:hidden/>
    <w:uiPriority w:val="99"/>
    <w:semiHidden/>
    <w:rsid w:val="00875033"/>
    <w:pPr>
      <w:spacing w:before="120"/>
      <w:jc w:val="both"/>
    </w:pPr>
    <w:rPr>
      <w:sz w:val="24"/>
      <w:szCs w:val="22"/>
      <w:lang w:val="sr-Cyrl-CS" w:eastAsia="ar-SA"/>
    </w:rPr>
  </w:style>
  <w:style w:type="character" w:customStyle="1" w:styleId="FooterChar">
    <w:name w:val="Footer Char"/>
    <w:link w:val="Footer"/>
    <w:uiPriority w:val="99"/>
    <w:rsid w:val="00DE6F8B"/>
    <w:rPr>
      <w:sz w:val="24"/>
      <w:lang w:val="sr-Cyrl-CS" w:eastAsia="ar-SA"/>
    </w:rPr>
  </w:style>
  <w:style w:type="paragraph" w:customStyle="1" w:styleId="BankNormal">
    <w:name w:val="BankNormal"/>
    <w:basedOn w:val="Normal"/>
    <w:uiPriority w:val="99"/>
    <w:rsid w:val="00805216"/>
    <w:pPr>
      <w:spacing w:after="240"/>
    </w:pPr>
  </w:style>
  <w:style w:type="paragraph" w:customStyle="1" w:styleId="Normala">
    <w:name w:val="Normal(a)"/>
    <w:basedOn w:val="Normal"/>
    <w:uiPriority w:val="99"/>
    <w:rsid w:val="00805216"/>
    <w:pPr>
      <w:keepLines/>
      <w:spacing w:after="120"/>
    </w:pPr>
    <w:rPr>
      <w:lang w:val="en-GB" w:eastAsia="en-GB"/>
    </w:rPr>
  </w:style>
  <w:style w:type="paragraph" w:styleId="TOC2">
    <w:name w:val="toc 2"/>
    <w:basedOn w:val="Normal"/>
    <w:next w:val="Normal"/>
    <w:autoRedefine/>
    <w:uiPriority w:val="39"/>
    <w:qFormat/>
    <w:rsid w:val="00805216"/>
    <w:pPr>
      <w:ind w:left="240"/>
    </w:pPr>
    <w:rPr>
      <w:rFonts w:ascii="Calibri" w:hAnsi="Calibri" w:cs="Calibri"/>
      <w:smallCaps/>
      <w:sz w:val="20"/>
    </w:rPr>
  </w:style>
  <w:style w:type="paragraph" w:styleId="TOC3">
    <w:name w:val="toc 3"/>
    <w:basedOn w:val="Normal"/>
    <w:next w:val="Normal"/>
    <w:autoRedefine/>
    <w:uiPriority w:val="39"/>
    <w:qFormat/>
    <w:rsid w:val="00805216"/>
    <w:pPr>
      <w:ind w:left="480"/>
    </w:pPr>
    <w:rPr>
      <w:rFonts w:ascii="Calibri" w:hAnsi="Calibri" w:cs="Calibri"/>
      <w:i/>
      <w:iCs/>
      <w:sz w:val="20"/>
    </w:rPr>
  </w:style>
  <w:style w:type="paragraph" w:styleId="TOC4">
    <w:name w:val="toc 4"/>
    <w:basedOn w:val="Normal"/>
    <w:next w:val="Normal"/>
    <w:autoRedefine/>
    <w:uiPriority w:val="39"/>
    <w:rsid w:val="00805216"/>
    <w:pPr>
      <w:ind w:left="720"/>
    </w:pPr>
    <w:rPr>
      <w:rFonts w:ascii="Calibri" w:hAnsi="Calibri" w:cs="Calibri"/>
      <w:sz w:val="18"/>
      <w:szCs w:val="18"/>
    </w:rPr>
  </w:style>
  <w:style w:type="paragraph" w:styleId="TOC5">
    <w:name w:val="toc 5"/>
    <w:basedOn w:val="Normal"/>
    <w:next w:val="Normal"/>
    <w:autoRedefine/>
    <w:uiPriority w:val="39"/>
    <w:rsid w:val="00805216"/>
    <w:pPr>
      <w:ind w:left="960"/>
    </w:pPr>
    <w:rPr>
      <w:rFonts w:ascii="Calibri" w:hAnsi="Calibri" w:cs="Calibri"/>
      <w:sz w:val="18"/>
      <w:szCs w:val="18"/>
    </w:rPr>
  </w:style>
  <w:style w:type="paragraph" w:styleId="TOC6">
    <w:name w:val="toc 6"/>
    <w:basedOn w:val="Normal"/>
    <w:next w:val="Normal"/>
    <w:autoRedefine/>
    <w:uiPriority w:val="39"/>
    <w:rsid w:val="00805216"/>
    <w:pPr>
      <w:ind w:left="1200"/>
    </w:pPr>
    <w:rPr>
      <w:rFonts w:ascii="Calibri" w:hAnsi="Calibri" w:cs="Calibri"/>
      <w:sz w:val="18"/>
      <w:szCs w:val="18"/>
    </w:rPr>
  </w:style>
  <w:style w:type="paragraph" w:styleId="TOC7">
    <w:name w:val="toc 7"/>
    <w:basedOn w:val="Normal"/>
    <w:next w:val="Normal"/>
    <w:autoRedefine/>
    <w:uiPriority w:val="39"/>
    <w:rsid w:val="00805216"/>
    <w:pPr>
      <w:ind w:left="1440"/>
    </w:pPr>
    <w:rPr>
      <w:rFonts w:ascii="Calibri" w:hAnsi="Calibri" w:cs="Calibri"/>
      <w:sz w:val="18"/>
      <w:szCs w:val="18"/>
    </w:rPr>
  </w:style>
  <w:style w:type="paragraph" w:styleId="TOC8">
    <w:name w:val="toc 8"/>
    <w:basedOn w:val="Normal"/>
    <w:next w:val="Normal"/>
    <w:autoRedefine/>
    <w:uiPriority w:val="39"/>
    <w:rsid w:val="00805216"/>
    <w:pPr>
      <w:ind w:left="1680"/>
    </w:pPr>
    <w:rPr>
      <w:rFonts w:ascii="Calibri" w:hAnsi="Calibri" w:cs="Calibri"/>
      <w:sz w:val="18"/>
      <w:szCs w:val="18"/>
    </w:rPr>
  </w:style>
  <w:style w:type="paragraph" w:styleId="TOC9">
    <w:name w:val="toc 9"/>
    <w:basedOn w:val="Normal"/>
    <w:next w:val="Normal"/>
    <w:autoRedefine/>
    <w:uiPriority w:val="39"/>
    <w:rsid w:val="00805216"/>
    <w:pPr>
      <w:ind w:left="1920"/>
    </w:pPr>
    <w:rPr>
      <w:rFonts w:ascii="Calibri" w:hAnsi="Calibri" w:cs="Calibri"/>
      <w:sz w:val="18"/>
      <w:szCs w:val="18"/>
    </w:rPr>
  </w:style>
  <w:style w:type="character" w:customStyle="1" w:styleId="CommentTextChar">
    <w:name w:val="Comment Text Char"/>
    <w:link w:val="CommentText"/>
    <w:uiPriority w:val="99"/>
    <w:rsid w:val="00805216"/>
    <w:rPr>
      <w:lang w:val="sr-Cyrl-CS" w:eastAsia="ar-SA"/>
    </w:rPr>
  </w:style>
  <w:style w:type="character" w:customStyle="1" w:styleId="CommentSubjectChar">
    <w:name w:val="Comment Subject Char"/>
    <w:link w:val="CommentSubject"/>
    <w:rsid w:val="00805216"/>
    <w:rPr>
      <w:b/>
      <w:bCs/>
      <w:lang w:val="sr-Cyrl-CS" w:eastAsia="ar-SA"/>
    </w:rPr>
  </w:style>
  <w:style w:type="character" w:customStyle="1" w:styleId="Heading1Char">
    <w:name w:val="Heading 1 Char"/>
    <w:link w:val="Heading10"/>
    <w:rsid w:val="002C17DD"/>
    <w:rPr>
      <w:rFonts w:ascii="Arial" w:hAnsi="Arial" w:cs="Arial"/>
      <w:b/>
      <w:sz w:val="22"/>
      <w:szCs w:val="22"/>
      <w:lang w:val="sr-Cyrl-CS" w:eastAsia="ar-SA"/>
    </w:rPr>
  </w:style>
  <w:style w:type="character" w:customStyle="1" w:styleId="Heading2Char">
    <w:name w:val="Heading 2 Char"/>
    <w:link w:val="Heading2"/>
    <w:rsid w:val="00A77E54"/>
    <w:rPr>
      <w:rFonts w:ascii="Arial" w:hAnsi="Arial" w:cs="Arial"/>
      <w:b/>
      <w:sz w:val="22"/>
      <w:szCs w:val="22"/>
      <w:lang w:eastAsia="ar-SA"/>
    </w:rPr>
  </w:style>
  <w:style w:type="paragraph" w:customStyle="1" w:styleId="Heading1">
    <w:name w:val="Heading_1"/>
    <w:basedOn w:val="Heading10"/>
    <w:uiPriority w:val="99"/>
    <w:rsid w:val="00A77E54"/>
    <w:pPr>
      <w:keepNext/>
      <w:widowControl w:val="0"/>
      <w:numPr>
        <w:numId w:val="1"/>
      </w:numPr>
      <w:tabs>
        <w:tab w:val="left" w:pos="676"/>
      </w:tabs>
      <w:autoSpaceDE w:val="0"/>
      <w:autoSpaceDN w:val="0"/>
      <w:adjustRightInd w:val="0"/>
      <w:spacing w:after="60" w:line="298" w:lineRule="exact"/>
      <w:ind w:right="2498"/>
    </w:pPr>
    <w:rPr>
      <w:rFonts w:eastAsia="Batang"/>
      <w:b w:val="0"/>
      <w:spacing w:val="-27"/>
      <w:kern w:val="32"/>
      <w:lang w:val="en-US" w:eastAsia="ko-KR"/>
    </w:rPr>
  </w:style>
  <w:style w:type="paragraph" w:customStyle="1" w:styleId="Heading2roman">
    <w:name w:val="Heading_2_roman"/>
    <w:basedOn w:val="Heading2"/>
    <w:uiPriority w:val="99"/>
    <w:rsid w:val="00A77E54"/>
    <w:pPr>
      <w:keepNext/>
      <w:widowControl w:val="0"/>
      <w:numPr>
        <w:numId w:val="2"/>
      </w:numPr>
      <w:autoSpaceDE w:val="0"/>
      <w:autoSpaceDN w:val="0"/>
      <w:adjustRightInd w:val="0"/>
      <w:spacing w:before="240" w:after="60" w:line="258" w:lineRule="exact"/>
      <w:ind w:left="181" w:hanging="181"/>
      <w:jc w:val="left"/>
    </w:pPr>
    <w:rPr>
      <w:rFonts w:ascii="Arial Narrow" w:eastAsia="Batang" w:hAnsi="Arial Narrow" w:cs="Arial Narrow"/>
      <w:iCs/>
      <w:spacing w:val="-1"/>
      <w:lang w:eastAsia="ko-KR"/>
    </w:rPr>
  </w:style>
  <w:style w:type="character" w:customStyle="1" w:styleId="HeaderChar">
    <w:name w:val="Header Char"/>
    <w:aliases w:val="header odd Char,header odd1 Char"/>
    <w:link w:val="Header"/>
    <w:uiPriority w:val="99"/>
    <w:rsid w:val="00A77E54"/>
    <w:rPr>
      <w:sz w:val="24"/>
      <w:lang w:eastAsia="ar-SA"/>
    </w:rPr>
  </w:style>
  <w:style w:type="character" w:customStyle="1" w:styleId="BalloonTextChar">
    <w:name w:val="Balloon Text Char"/>
    <w:link w:val="BalloonText"/>
    <w:rsid w:val="00A77E54"/>
    <w:rPr>
      <w:rFonts w:ascii="Tahoma" w:hAnsi="Tahoma" w:cs="Tahoma"/>
      <w:sz w:val="16"/>
      <w:szCs w:val="16"/>
      <w:lang w:val="sr-Cyrl-CS" w:eastAsia="ar-SA"/>
    </w:rPr>
  </w:style>
  <w:style w:type="table" w:customStyle="1" w:styleId="LightShading1">
    <w:name w:val="Light Shading1"/>
    <w:basedOn w:val="TableNormal"/>
    <w:uiPriority w:val="60"/>
    <w:rsid w:val="00A77E54"/>
    <w:rPr>
      <w:rFonts w:eastAsia="Batang"/>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odyText2Char">
    <w:name w:val="Body Text 2 Char"/>
    <w:link w:val="BodyText2"/>
    <w:rsid w:val="00A77E54"/>
    <w:rPr>
      <w:sz w:val="24"/>
      <w:lang w:val="sr-Cyrl-CS" w:eastAsia="ar-SA"/>
    </w:rPr>
  </w:style>
  <w:style w:type="character" w:customStyle="1" w:styleId="shorttext">
    <w:name w:val="short_text"/>
    <w:basedOn w:val="DefaultParagraphFont"/>
    <w:uiPriority w:val="99"/>
    <w:rsid w:val="00E009E9"/>
  </w:style>
  <w:style w:type="character" w:customStyle="1" w:styleId="hps">
    <w:name w:val="hps"/>
    <w:basedOn w:val="DefaultParagraphFont"/>
    <w:uiPriority w:val="99"/>
    <w:rsid w:val="00E009E9"/>
  </w:style>
  <w:style w:type="character" w:styleId="BookTitle">
    <w:name w:val="Book Title"/>
    <w:uiPriority w:val="99"/>
    <w:qFormat/>
    <w:rsid w:val="0059587B"/>
    <w:rPr>
      <w:b/>
      <w:bCs/>
      <w:smallCaps/>
      <w:spacing w:val="5"/>
    </w:rPr>
  </w:style>
  <w:style w:type="character" w:customStyle="1" w:styleId="CharChar11">
    <w:name w:val="Char Char11"/>
    <w:uiPriority w:val="99"/>
    <w:rsid w:val="00981DC1"/>
    <w:rPr>
      <w:sz w:val="24"/>
      <w:lang w:val="sr-Cyrl-CS" w:eastAsia="ar-SA" w:bidi="ar-SA"/>
    </w:rPr>
  </w:style>
  <w:style w:type="character" w:customStyle="1" w:styleId="TitleChar">
    <w:name w:val="Title Char"/>
    <w:link w:val="Title"/>
    <w:rsid w:val="003C06CE"/>
    <w:rPr>
      <w:b/>
      <w:bCs/>
      <w:sz w:val="24"/>
      <w:lang w:val="sr-Cyrl-CS" w:eastAsia="ar-SA"/>
    </w:rPr>
  </w:style>
  <w:style w:type="paragraph" w:customStyle="1" w:styleId="Standard">
    <w:name w:val="Standard"/>
    <w:rsid w:val="00DB1391"/>
    <w:pPr>
      <w:suppressAutoHyphens/>
      <w:spacing w:before="120"/>
      <w:jc w:val="both"/>
      <w:textAlignment w:val="baseline"/>
    </w:pPr>
    <w:rPr>
      <w:rFonts w:eastAsia="Lucida Sans Unicode"/>
      <w:kern w:val="1"/>
      <w:sz w:val="24"/>
      <w:szCs w:val="24"/>
      <w:lang w:val="en-US" w:eastAsia="zh-CN" w:bidi="hi-IN"/>
    </w:rPr>
  </w:style>
  <w:style w:type="character" w:customStyle="1" w:styleId="ListParagraphChar">
    <w:name w:val="List Paragraph Char"/>
    <w:aliases w:val="Liste 1 Char,List Paragraph1 Char"/>
    <w:link w:val="ListParagraph"/>
    <w:uiPriority w:val="34"/>
    <w:rsid w:val="007307E9"/>
    <w:rPr>
      <w:rFonts w:ascii="Calibri" w:eastAsia="Calibri" w:hAnsi="Calibri"/>
      <w:sz w:val="22"/>
      <w:szCs w:val="22"/>
      <w:lang w:eastAsia="en-US"/>
    </w:rPr>
  </w:style>
  <w:style w:type="paragraph" w:customStyle="1" w:styleId="Noparagraphstyle">
    <w:name w:val="[No paragraph style]"/>
    <w:uiPriority w:val="99"/>
    <w:rsid w:val="00362541"/>
    <w:pPr>
      <w:autoSpaceDE w:val="0"/>
      <w:autoSpaceDN w:val="0"/>
      <w:adjustRightInd w:val="0"/>
      <w:spacing w:before="120" w:line="288" w:lineRule="auto"/>
      <w:jc w:val="both"/>
      <w:textAlignment w:val="center"/>
    </w:pPr>
    <w:rPr>
      <w:color w:val="000000"/>
      <w:sz w:val="24"/>
      <w:szCs w:val="24"/>
      <w:lang w:val="en-GB" w:eastAsia="en-US"/>
    </w:rPr>
  </w:style>
  <w:style w:type="character" w:customStyle="1" w:styleId="Heading3Char">
    <w:name w:val="Heading 3 Char"/>
    <w:link w:val="Heading3"/>
    <w:locked/>
    <w:rsid w:val="00EC3105"/>
    <w:rPr>
      <w:rFonts w:ascii="Arial Narrow" w:hAnsi="Arial Narrow"/>
      <w:b/>
      <w:bCs/>
      <w:sz w:val="32"/>
      <w:lang w:val="sr-Cyrl-CS" w:eastAsia="ar-SA"/>
    </w:rPr>
  </w:style>
  <w:style w:type="paragraph" w:customStyle="1" w:styleId="Bulit02">
    <w:name w:val="Bulit 02"/>
    <w:basedOn w:val="Normal"/>
    <w:link w:val="Bulit02Char"/>
    <w:uiPriority w:val="99"/>
    <w:qFormat/>
    <w:rsid w:val="008C3308"/>
    <w:pPr>
      <w:numPr>
        <w:numId w:val="4"/>
      </w:numPr>
      <w:spacing w:after="180"/>
    </w:pPr>
    <w:rPr>
      <w:lang w:eastAsia="sr-Latn-CS"/>
    </w:rPr>
  </w:style>
  <w:style w:type="character" w:customStyle="1" w:styleId="Bulit02Char">
    <w:name w:val="Bulit 02 Char"/>
    <w:link w:val="Bulit02"/>
    <w:uiPriority w:val="99"/>
    <w:locked/>
    <w:rsid w:val="008C3308"/>
    <w:rPr>
      <w:sz w:val="22"/>
      <w:szCs w:val="22"/>
      <w:lang w:val="en-US"/>
    </w:rPr>
  </w:style>
  <w:style w:type="paragraph" w:customStyle="1" w:styleId="Bulit03">
    <w:name w:val="Bulit 03"/>
    <w:basedOn w:val="Bulit02"/>
    <w:link w:val="Bulit03Char"/>
    <w:uiPriority w:val="99"/>
    <w:qFormat/>
    <w:rsid w:val="008C3308"/>
    <w:pPr>
      <w:numPr>
        <w:ilvl w:val="1"/>
      </w:numPr>
      <w:tabs>
        <w:tab w:val="num" w:pos="360"/>
        <w:tab w:val="num" w:pos="644"/>
      </w:tabs>
      <w:ind w:left="1440" w:hanging="360"/>
    </w:pPr>
  </w:style>
  <w:style w:type="paragraph" w:customStyle="1" w:styleId="Lista03">
    <w:name w:val="Lista 03"/>
    <w:basedOn w:val="Normal"/>
    <w:link w:val="Lista03Char"/>
    <w:qFormat/>
    <w:rsid w:val="008C3308"/>
    <w:pPr>
      <w:spacing w:after="180"/>
      <w:ind w:left="1080"/>
    </w:pPr>
    <w:rPr>
      <w:rFonts w:eastAsia="TimesNewRomanPSMT"/>
      <w:szCs w:val="24"/>
      <w:lang w:val="sr-Cyrl-CS" w:eastAsia="ar-SA"/>
    </w:rPr>
  </w:style>
  <w:style w:type="character" w:customStyle="1" w:styleId="Bulit03Char">
    <w:name w:val="Bulit 03 Char"/>
    <w:link w:val="Bulit03"/>
    <w:uiPriority w:val="99"/>
    <w:rsid w:val="008C3308"/>
    <w:rPr>
      <w:sz w:val="22"/>
      <w:szCs w:val="22"/>
      <w:lang w:val="en-US"/>
    </w:rPr>
  </w:style>
  <w:style w:type="character" w:customStyle="1" w:styleId="Lista03Char">
    <w:name w:val="Lista 03 Char"/>
    <w:link w:val="Lista03"/>
    <w:rsid w:val="008C3308"/>
    <w:rPr>
      <w:rFonts w:ascii="Arial" w:eastAsia="TimesNewRomanPSMT" w:hAnsi="Arial"/>
      <w:sz w:val="22"/>
      <w:szCs w:val="24"/>
      <w:lang w:val="sr-Cyrl-CS" w:eastAsia="ar-SA"/>
    </w:rPr>
  </w:style>
  <w:style w:type="paragraph" w:customStyle="1" w:styleId="Crtica2">
    <w:name w:val="Crtica 2"/>
    <w:basedOn w:val="Bulit02"/>
    <w:link w:val="Crtica2Char"/>
    <w:uiPriority w:val="99"/>
    <w:rsid w:val="00FA28DD"/>
    <w:pPr>
      <w:numPr>
        <w:numId w:val="5"/>
      </w:numPr>
      <w:ind w:left="1077" w:hanging="357"/>
    </w:pPr>
  </w:style>
  <w:style w:type="character" w:customStyle="1" w:styleId="Crtica2Char">
    <w:name w:val="Crtica 2 Char"/>
    <w:link w:val="Crtica2"/>
    <w:uiPriority w:val="99"/>
    <w:locked/>
    <w:rsid w:val="00FA28DD"/>
    <w:rPr>
      <w:sz w:val="22"/>
      <w:szCs w:val="22"/>
      <w:lang w:val="en-US"/>
    </w:rPr>
  </w:style>
  <w:style w:type="paragraph" w:customStyle="1" w:styleId="Nazivobrasca">
    <w:name w:val="Naziv obrasca"/>
    <w:basedOn w:val="Heading10"/>
    <w:link w:val="NazivobrascaChar"/>
    <w:qFormat/>
    <w:rsid w:val="00686711"/>
    <w:pPr>
      <w:spacing w:before="360" w:after="240"/>
      <w:ind w:left="0" w:firstLine="0"/>
      <w:jc w:val="center"/>
    </w:pPr>
    <w:rPr>
      <w:sz w:val="24"/>
    </w:rPr>
  </w:style>
  <w:style w:type="character" w:customStyle="1" w:styleId="NazivobrascaChar">
    <w:name w:val="Naziv obrasca Char"/>
    <w:link w:val="Nazivobrasca"/>
    <w:rsid w:val="00686711"/>
    <w:rPr>
      <w:rFonts w:ascii="Arial" w:hAnsi="Arial"/>
      <w:b/>
      <w:sz w:val="24"/>
      <w:szCs w:val="22"/>
      <w:lang w:val="sr-Cyrl-CS" w:eastAsia="ar-SA"/>
    </w:rPr>
  </w:style>
  <w:style w:type="character" w:customStyle="1" w:styleId="Bodytext6">
    <w:name w:val="Body text (6)_"/>
    <w:link w:val="Bodytext60"/>
    <w:rsid w:val="00686711"/>
    <w:rPr>
      <w:b/>
      <w:bCs/>
      <w:sz w:val="21"/>
      <w:szCs w:val="21"/>
      <w:shd w:val="clear" w:color="auto" w:fill="FFFFFF"/>
    </w:rPr>
  </w:style>
  <w:style w:type="paragraph" w:customStyle="1" w:styleId="Bodytext60">
    <w:name w:val="Body text (6)"/>
    <w:basedOn w:val="Normal"/>
    <w:link w:val="Bodytext6"/>
    <w:rsid w:val="00686711"/>
    <w:pPr>
      <w:widowControl w:val="0"/>
      <w:shd w:val="clear" w:color="auto" w:fill="FFFFFF"/>
      <w:spacing w:before="60" w:after="240" w:line="0" w:lineRule="atLeast"/>
      <w:jc w:val="center"/>
    </w:pPr>
    <w:rPr>
      <w:b/>
      <w:bCs/>
      <w:sz w:val="21"/>
      <w:szCs w:val="21"/>
    </w:rPr>
  </w:style>
  <w:style w:type="paragraph" w:styleId="NoSpacing">
    <w:name w:val="No Spacing"/>
    <w:link w:val="NoSpacingChar"/>
    <w:uiPriority w:val="1"/>
    <w:qFormat/>
    <w:rsid w:val="00100827"/>
    <w:pPr>
      <w:suppressAutoHyphens/>
      <w:spacing w:before="120"/>
      <w:jc w:val="both"/>
    </w:pPr>
    <w:rPr>
      <w:sz w:val="24"/>
      <w:lang w:val="sr-Cyrl-CS" w:eastAsia="ar-SA"/>
    </w:rPr>
  </w:style>
  <w:style w:type="paragraph" w:customStyle="1" w:styleId="Brojobrasca">
    <w:name w:val="Broj obrasca"/>
    <w:basedOn w:val="Normal"/>
    <w:link w:val="BrojobrascaChar"/>
    <w:uiPriority w:val="99"/>
    <w:rsid w:val="00100827"/>
    <w:pPr>
      <w:spacing w:after="180"/>
      <w:jc w:val="right"/>
    </w:pPr>
    <w:rPr>
      <w:rFonts w:ascii="Arial Narrow" w:hAnsi="Arial Narrow"/>
      <w:b/>
      <w:sz w:val="24"/>
      <w:szCs w:val="20"/>
      <w:lang w:eastAsia="ar-SA"/>
    </w:rPr>
  </w:style>
  <w:style w:type="character" w:customStyle="1" w:styleId="BrojobrascaChar">
    <w:name w:val="Broj obrasca Char"/>
    <w:link w:val="Brojobrasca"/>
    <w:uiPriority w:val="99"/>
    <w:locked/>
    <w:rsid w:val="00100827"/>
    <w:rPr>
      <w:rFonts w:ascii="Arial Narrow" w:hAnsi="Arial Narrow"/>
      <w:b/>
      <w:sz w:val="24"/>
      <w:lang w:val="en-US" w:eastAsia="ar-SA"/>
    </w:rPr>
  </w:style>
  <w:style w:type="paragraph" w:customStyle="1" w:styleId="StyleStyleStyleBodyText311ptBefore6ptFirstline">
    <w:name w:val="Style Style Style Body Text 3 + 11 pt Before:  6 pt + First line:  ..."/>
    <w:basedOn w:val="Normal"/>
    <w:uiPriority w:val="99"/>
    <w:rsid w:val="00810146"/>
    <w:pPr>
      <w:spacing w:after="120"/>
      <w:ind w:left="851" w:hanging="851"/>
    </w:pPr>
  </w:style>
  <w:style w:type="paragraph" w:customStyle="1" w:styleId="Bulit01">
    <w:name w:val="Bulit 01"/>
    <w:basedOn w:val="Normal"/>
    <w:link w:val="Bulit01Char"/>
    <w:uiPriority w:val="99"/>
    <w:qFormat/>
    <w:rsid w:val="0007605E"/>
    <w:pPr>
      <w:numPr>
        <w:numId w:val="6"/>
      </w:numPr>
      <w:spacing w:after="180"/>
    </w:pPr>
    <w:rPr>
      <w:rFonts w:eastAsia="TimesNewRomanPSMT"/>
      <w:szCs w:val="24"/>
    </w:rPr>
  </w:style>
  <w:style w:type="character" w:customStyle="1" w:styleId="Bulit01Char">
    <w:name w:val="Bulit 01 Char"/>
    <w:link w:val="Bulit01"/>
    <w:uiPriority w:val="99"/>
    <w:rsid w:val="0007605E"/>
    <w:rPr>
      <w:rFonts w:eastAsia="TimesNewRomanPSMT"/>
      <w:sz w:val="22"/>
      <w:szCs w:val="24"/>
      <w:lang w:val="en-US" w:eastAsia="en-US"/>
    </w:rPr>
  </w:style>
  <w:style w:type="paragraph" w:customStyle="1" w:styleId="normal10">
    <w:name w:val="normal1"/>
    <w:basedOn w:val="Normal"/>
    <w:rsid w:val="00B46F5D"/>
    <w:pPr>
      <w:spacing w:before="100" w:beforeAutospacing="1" w:after="100" w:afterAutospacing="1"/>
    </w:pPr>
    <w:rPr>
      <w:rFonts w:eastAsia="MS Mincho"/>
      <w:szCs w:val="24"/>
      <w:lang w:eastAsia="ja-JP"/>
    </w:rPr>
  </w:style>
  <w:style w:type="character" w:customStyle="1" w:styleId="Heading5Char">
    <w:name w:val="Heading 5 Char"/>
    <w:link w:val="Heading5"/>
    <w:rsid w:val="00991A45"/>
    <w:rPr>
      <w:rFonts w:ascii="Arial Narrow" w:hAnsi="Arial Narrow"/>
      <w:sz w:val="28"/>
      <w:lang w:val="sr-Cyrl-CS" w:eastAsia="ar-SA"/>
    </w:rPr>
  </w:style>
  <w:style w:type="character" w:customStyle="1" w:styleId="Heading6Char">
    <w:name w:val="Heading 6 Char"/>
    <w:link w:val="Heading6"/>
    <w:rsid w:val="00991A45"/>
    <w:rPr>
      <w:rFonts w:ascii="Arial Narrow" w:hAnsi="Arial Narrow"/>
      <w:b/>
      <w:sz w:val="28"/>
      <w:lang w:val="sr-Cyrl-CS" w:eastAsia="ar-SA"/>
    </w:rPr>
  </w:style>
  <w:style w:type="character" w:customStyle="1" w:styleId="Heading7Char">
    <w:name w:val="Heading 7 Char"/>
    <w:link w:val="Heading7"/>
    <w:rsid w:val="00991A45"/>
    <w:rPr>
      <w:rFonts w:ascii="Arial Narrow" w:hAnsi="Arial Narrow" w:cs="Arial"/>
      <w:b/>
      <w:sz w:val="28"/>
      <w:szCs w:val="22"/>
      <w:lang w:val="sr-Cyrl-CS" w:eastAsia="ar-SA"/>
    </w:rPr>
  </w:style>
  <w:style w:type="character" w:customStyle="1" w:styleId="Heading8Char">
    <w:name w:val="Heading 8 Char"/>
    <w:link w:val="Heading8"/>
    <w:rsid w:val="00991A45"/>
    <w:rPr>
      <w:rFonts w:ascii="Arial Narrow" w:hAnsi="Arial Narrow"/>
      <w:b/>
      <w:bCs/>
      <w:sz w:val="23"/>
      <w:szCs w:val="23"/>
      <w:lang w:val="sr-Cyrl-CS" w:eastAsia="ar-SA"/>
    </w:rPr>
  </w:style>
  <w:style w:type="character" w:customStyle="1" w:styleId="Heading9Char">
    <w:name w:val="Heading 9 Char"/>
    <w:link w:val="Heading9"/>
    <w:rsid w:val="00991A45"/>
    <w:rPr>
      <w:rFonts w:ascii="Arial Narrow" w:hAnsi="Arial Narrow"/>
      <w:b/>
      <w:bCs/>
      <w:sz w:val="28"/>
      <w:lang w:val="sr-Cyrl-CS" w:eastAsia="ar-SA"/>
    </w:rPr>
  </w:style>
  <w:style w:type="character" w:customStyle="1" w:styleId="BodyText3Char">
    <w:name w:val="Body Text 3 Char"/>
    <w:link w:val="BodyText3"/>
    <w:rsid w:val="00991A45"/>
    <w:rPr>
      <w:sz w:val="16"/>
      <w:szCs w:val="16"/>
      <w:lang w:val="sr-Cyrl-CS" w:eastAsia="ar-SA"/>
    </w:rPr>
  </w:style>
  <w:style w:type="character" w:customStyle="1" w:styleId="BodyTextIndentChar">
    <w:name w:val="Body Text Indent Char"/>
    <w:link w:val="BodyTextIndent"/>
    <w:rsid w:val="00991A45"/>
    <w:rPr>
      <w:sz w:val="24"/>
      <w:lang w:val="sr-Cyrl-CS" w:eastAsia="ar-SA"/>
    </w:rPr>
  </w:style>
  <w:style w:type="character" w:customStyle="1" w:styleId="SubtitleChar">
    <w:name w:val="Subtitle Char"/>
    <w:link w:val="Subtitle"/>
    <w:rsid w:val="00991A45"/>
    <w:rPr>
      <w:rFonts w:ascii="Arial" w:eastAsia="Lucida Sans Unicode" w:hAnsi="Arial" w:cs="Tahoma"/>
      <w:i/>
      <w:iCs/>
      <w:sz w:val="28"/>
      <w:szCs w:val="28"/>
      <w:lang w:val="sr-Cyrl-CS" w:eastAsia="ar-SA"/>
    </w:rPr>
  </w:style>
  <w:style w:type="character" w:customStyle="1" w:styleId="FootnoteTextChar">
    <w:name w:val="Footnote Text Char"/>
    <w:link w:val="FootnoteText"/>
    <w:uiPriority w:val="99"/>
    <w:semiHidden/>
    <w:rsid w:val="00991A45"/>
    <w:rPr>
      <w:lang w:val="en-US" w:eastAsia="ar-SA"/>
    </w:rPr>
  </w:style>
  <w:style w:type="character" w:customStyle="1" w:styleId="BodyTextIndent2Char">
    <w:name w:val="Body Text Indent 2 Char"/>
    <w:link w:val="BodyTextIndent2"/>
    <w:rsid w:val="00991A45"/>
    <w:rPr>
      <w:rFonts w:ascii="Arial Narrow" w:hAnsi="Arial Narrow"/>
      <w:sz w:val="24"/>
      <w:lang w:val="sr-Cyrl-CS" w:eastAsia="ar-SA"/>
    </w:rPr>
  </w:style>
  <w:style w:type="character" w:customStyle="1" w:styleId="BodyTextIndent3Char">
    <w:name w:val="Body Text Indent 3 Char"/>
    <w:link w:val="BodyTextIndent3"/>
    <w:rsid w:val="00991A45"/>
    <w:rPr>
      <w:rFonts w:ascii="Arial Narrow" w:hAnsi="Arial Narrow"/>
      <w:sz w:val="24"/>
      <w:lang w:val="sr-Cyrl-CS" w:eastAsia="ar-SA"/>
    </w:rPr>
  </w:style>
  <w:style w:type="character" w:customStyle="1" w:styleId="PlainTextChar">
    <w:name w:val="Plain Text Char"/>
    <w:link w:val="PlainText"/>
    <w:rsid w:val="00991A45"/>
    <w:rPr>
      <w:rFonts w:ascii="Courier New" w:hAnsi="Courier New"/>
      <w:lang w:val="en-US" w:eastAsia="en-US"/>
    </w:rPr>
  </w:style>
  <w:style w:type="character" w:customStyle="1" w:styleId="DocumentMapChar">
    <w:name w:val="Document Map Char"/>
    <w:link w:val="DocumentMap"/>
    <w:uiPriority w:val="99"/>
    <w:semiHidden/>
    <w:rsid w:val="00991A45"/>
    <w:rPr>
      <w:rFonts w:ascii="Tahoma" w:hAnsi="Tahoma" w:cs="Tahoma"/>
      <w:shd w:val="clear" w:color="auto" w:fill="000080"/>
      <w:lang w:val="sr-Cyrl-CS" w:eastAsia="ar-SA"/>
    </w:rPr>
  </w:style>
  <w:style w:type="paragraph" w:customStyle="1" w:styleId="Style">
    <w:name w:val="Style"/>
    <w:rsid w:val="00991A45"/>
    <w:pPr>
      <w:widowControl w:val="0"/>
      <w:autoSpaceDE w:val="0"/>
      <w:autoSpaceDN w:val="0"/>
      <w:adjustRightInd w:val="0"/>
      <w:spacing w:before="120"/>
      <w:jc w:val="both"/>
    </w:pPr>
    <w:rPr>
      <w:rFonts w:cs="Arial"/>
      <w:sz w:val="22"/>
      <w:szCs w:val="24"/>
      <w:lang w:val="en-US" w:eastAsia="en-US"/>
    </w:rPr>
  </w:style>
  <w:style w:type="paragraph" w:customStyle="1" w:styleId="Naslov1">
    <w:name w:val="Naslov 1"/>
    <w:basedOn w:val="Normal"/>
    <w:rsid w:val="00991A45"/>
    <w:pPr>
      <w:spacing w:before="40" w:after="40"/>
    </w:pPr>
    <w:rPr>
      <w:rFonts w:cs="Arial"/>
      <w:b/>
      <w:noProof/>
      <w:spacing w:val="26"/>
      <w:sz w:val="28"/>
      <w:szCs w:val="24"/>
      <w:lang w:val="sr-Latn-CS"/>
    </w:rPr>
  </w:style>
  <w:style w:type="paragraph" w:customStyle="1" w:styleId="NormalArial">
    <w:name w:val="Normal+Arial"/>
    <w:basedOn w:val="PlainText"/>
    <w:link w:val="NormalArialChar"/>
    <w:rsid w:val="00991A45"/>
    <w:rPr>
      <w:rFonts w:ascii="Arial" w:hAnsi="Arial"/>
      <w:b/>
      <w:i/>
      <w:noProof/>
      <w:sz w:val="24"/>
      <w:lang w:val="sr-Cyrl-CS"/>
    </w:rPr>
  </w:style>
  <w:style w:type="character" w:customStyle="1" w:styleId="NormalArialChar">
    <w:name w:val="Normal+Arial Char"/>
    <w:link w:val="NormalArial"/>
    <w:locked/>
    <w:rsid w:val="00991A45"/>
    <w:rPr>
      <w:rFonts w:ascii="Arial" w:hAnsi="Arial"/>
      <w:b/>
      <w:i/>
      <w:noProof/>
      <w:sz w:val="24"/>
      <w:lang w:val="sr-Cyrl-CS" w:eastAsia="en-US"/>
    </w:rPr>
  </w:style>
  <w:style w:type="paragraph" w:customStyle="1" w:styleId="1tekst">
    <w:name w:val="1tekst"/>
    <w:basedOn w:val="Normal"/>
    <w:uiPriority w:val="99"/>
    <w:rsid w:val="00991A45"/>
    <w:pPr>
      <w:ind w:left="375" w:right="375" w:firstLine="240"/>
    </w:pPr>
    <w:rPr>
      <w:rFonts w:cs="Arial"/>
      <w:sz w:val="20"/>
    </w:rPr>
  </w:style>
  <w:style w:type="character" w:styleId="LineNumber">
    <w:name w:val="line number"/>
    <w:rsid w:val="00991A45"/>
    <w:rPr>
      <w:rFonts w:cs="Times New Roman"/>
    </w:rPr>
  </w:style>
  <w:style w:type="paragraph" w:customStyle="1" w:styleId="Style37">
    <w:name w:val="Style37"/>
    <w:basedOn w:val="Normal"/>
    <w:uiPriority w:val="99"/>
    <w:rsid w:val="00991A45"/>
    <w:pPr>
      <w:widowControl w:val="0"/>
      <w:autoSpaceDE w:val="0"/>
      <w:autoSpaceDN w:val="0"/>
      <w:adjustRightInd w:val="0"/>
      <w:spacing w:line="238" w:lineRule="exact"/>
      <w:ind w:hanging="336"/>
    </w:pPr>
    <w:rPr>
      <w:rFonts w:cs="Arial"/>
      <w:szCs w:val="24"/>
    </w:rPr>
  </w:style>
  <w:style w:type="character" w:customStyle="1" w:styleId="FontStyle55">
    <w:name w:val="Font Style55"/>
    <w:uiPriority w:val="99"/>
    <w:rsid w:val="00991A45"/>
    <w:rPr>
      <w:rFonts w:ascii="Arial" w:hAnsi="Arial"/>
      <w:color w:val="000000"/>
      <w:sz w:val="20"/>
    </w:rPr>
  </w:style>
  <w:style w:type="paragraph" w:customStyle="1" w:styleId="Style34">
    <w:name w:val="Style34"/>
    <w:basedOn w:val="Normal"/>
    <w:uiPriority w:val="99"/>
    <w:rsid w:val="00991A45"/>
    <w:pPr>
      <w:widowControl w:val="0"/>
      <w:autoSpaceDE w:val="0"/>
      <w:autoSpaceDN w:val="0"/>
      <w:adjustRightInd w:val="0"/>
    </w:pPr>
    <w:rPr>
      <w:rFonts w:cs="Arial"/>
      <w:szCs w:val="24"/>
    </w:rPr>
  </w:style>
  <w:style w:type="paragraph" w:customStyle="1" w:styleId="Style47">
    <w:name w:val="Style47"/>
    <w:basedOn w:val="Normal"/>
    <w:uiPriority w:val="99"/>
    <w:rsid w:val="00991A45"/>
    <w:pPr>
      <w:widowControl w:val="0"/>
      <w:autoSpaceDE w:val="0"/>
      <w:autoSpaceDN w:val="0"/>
      <w:adjustRightInd w:val="0"/>
      <w:spacing w:line="237" w:lineRule="exact"/>
      <w:ind w:hanging="677"/>
    </w:pPr>
    <w:rPr>
      <w:rFonts w:cs="Arial"/>
      <w:szCs w:val="24"/>
    </w:rPr>
  </w:style>
  <w:style w:type="paragraph" w:customStyle="1" w:styleId="Style8">
    <w:name w:val="Style8"/>
    <w:basedOn w:val="Normal"/>
    <w:uiPriority w:val="99"/>
    <w:rsid w:val="00991A45"/>
    <w:pPr>
      <w:widowControl w:val="0"/>
      <w:autoSpaceDE w:val="0"/>
      <w:autoSpaceDN w:val="0"/>
      <w:adjustRightInd w:val="0"/>
    </w:pPr>
    <w:rPr>
      <w:rFonts w:cs="Arial"/>
      <w:szCs w:val="24"/>
    </w:rPr>
  </w:style>
  <w:style w:type="character" w:customStyle="1" w:styleId="FontStyle56">
    <w:name w:val="Font Style56"/>
    <w:uiPriority w:val="99"/>
    <w:rsid w:val="00991A45"/>
    <w:rPr>
      <w:rFonts w:ascii="Arial" w:hAnsi="Arial"/>
      <w:i/>
      <w:color w:val="000000"/>
      <w:sz w:val="20"/>
    </w:rPr>
  </w:style>
  <w:style w:type="paragraph" w:customStyle="1" w:styleId="Style5">
    <w:name w:val="Style5"/>
    <w:basedOn w:val="Normal"/>
    <w:uiPriority w:val="99"/>
    <w:rsid w:val="00991A45"/>
    <w:pPr>
      <w:widowControl w:val="0"/>
      <w:autoSpaceDE w:val="0"/>
      <w:autoSpaceDN w:val="0"/>
      <w:adjustRightInd w:val="0"/>
      <w:spacing w:line="238" w:lineRule="exact"/>
    </w:pPr>
    <w:rPr>
      <w:rFonts w:cs="Arial"/>
      <w:szCs w:val="24"/>
    </w:rPr>
  </w:style>
  <w:style w:type="paragraph" w:customStyle="1" w:styleId="Style26">
    <w:name w:val="Style26"/>
    <w:basedOn w:val="Normal"/>
    <w:uiPriority w:val="99"/>
    <w:rsid w:val="00991A45"/>
    <w:pPr>
      <w:widowControl w:val="0"/>
      <w:autoSpaceDE w:val="0"/>
      <w:autoSpaceDN w:val="0"/>
      <w:adjustRightInd w:val="0"/>
      <w:spacing w:line="240" w:lineRule="exact"/>
      <w:ind w:hanging="677"/>
    </w:pPr>
    <w:rPr>
      <w:rFonts w:cs="Arial"/>
      <w:szCs w:val="24"/>
    </w:rPr>
  </w:style>
  <w:style w:type="paragraph" w:customStyle="1" w:styleId="StyleLeft0cmHanging063cmBefore6pt">
    <w:name w:val="Style Left:  0 cm Hanging:  0.63 cm Before:  6 pt"/>
    <w:basedOn w:val="Normal"/>
    <w:uiPriority w:val="99"/>
    <w:rsid w:val="00991A45"/>
    <w:pPr>
      <w:ind w:left="360" w:hanging="360"/>
    </w:pPr>
  </w:style>
  <w:style w:type="paragraph" w:customStyle="1" w:styleId="StyleLeft0cmHanging063cmBefore6pt1">
    <w:name w:val="Style Left:  0 cm Hanging:  0.63 cm Before:  6 pt1"/>
    <w:basedOn w:val="Normal"/>
    <w:uiPriority w:val="99"/>
    <w:rsid w:val="00991A45"/>
    <w:pPr>
      <w:ind w:left="357" w:hanging="357"/>
    </w:pPr>
  </w:style>
  <w:style w:type="paragraph" w:customStyle="1" w:styleId="StyleLeft0cmHanging063cm">
    <w:name w:val="Style Left:  0 cm Hanging:  0.63 cm"/>
    <w:basedOn w:val="Normal"/>
    <w:link w:val="StyleLeft0cmHanging063cmChar"/>
    <w:uiPriority w:val="99"/>
    <w:rsid w:val="00991A45"/>
    <w:pPr>
      <w:ind w:left="357" w:hanging="357"/>
    </w:pPr>
    <w:rPr>
      <w:sz w:val="20"/>
      <w:szCs w:val="20"/>
    </w:rPr>
  </w:style>
  <w:style w:type="character" w:customStyle="1" w:styleId="StyleLeft0cmHanging063cmChar">
    <w:name w:val="Style Left:  0 cm Hanging:  0.63 cm Char"/>
    <w:link w:val="StyleLeft0cmHanging063cm"/>
    <w:uiPriority w:val="99"/>
    <w:locked/>
    <w:rsid w:val="00991A45"/>
    <w:rPr>
      <w:rFonts w:ascii="Arial" w:hAnsi="Arial"/>
      <w:lang w:val="en-US" w:eastAsia="en-US"/>
    </w:rPr>
  </w:style>
  <w:style w:type="paragraph" w:customStyle="1" w:styleId="StyleLeft0cmHanging1cm">
    <w:name w:val="Style Left:  0 cm Hanging:  1 cm"/>
    <w:basedOn w:val="Normal"/>
    <w:link w:val="StyleLeft0cmHanging1cmChar"/>
    <w:uiPriority w:val="99"/>
    <w:rsid w:val="00991A45"/>
    <w:pPr>
      <w:spacing w:after="240"/>
      <w:ind w:left="567" w:hanging="567"/>
    </w:pPr>
    <w:rPr>
      <w:sz w:val="20"/>
      <w:szCs w:val="20"/>
    </w:rPr>
  </w:style>
  <w:style w:type="character" w:customStyle="1" w:styleId="StyleLeft0cmHanging1cmChar">
    <w:name w:val="Style Left:  0 cm Hanging:  1 cm Char"/>
    <w:link w:val="StyleLeft0cmHanging1cm"/>
    <w:uiPriority w:val="99"/>
    <w:locked/>
    <w:rsid w:val="00991A45"/>
    <w:rPr>
      <w:rFonts w:ascii="Arial" w:hAnsi="Arial"/>
      <w:lang w:val="en-US" w:eastAsia="en-US"/>
    </w:rPr>
  </w:style>
  <w:style w:type="paragraph" w:customStyle="1" w:styleId="StyleBodyText311ptBefore6pt">
    <w:name w:val="Style Body Text 3 + 11 pt Before:  6 pt"/>
    <w:basedOn w:val="BodyText3"/>
    <w:uiPriority w:val="99"/>
    <w:rsid w:val="00991A45"/>
    <w:pPr>
      <w:ind w:left="567" w:firstLine="567"/>
    </w:pPr>
    <w:rPr>
      <w:sz w:val="22"/>
      <w:szCs w:val="20"/>
      <w:lang w:val="en-US" w:eastAsia="en-US"/>
    </w:rPr>
  </w:style>
  <w:style w:type="paragraph" w:customStyle="1" w:styleId="StyleBoldLeft0cmHanging12cm">
    <w:name w:val="Style Bold Left:  0 cm Hanging:  1.2 cm"/>
    <w:basedOn w:val="Normal"/>
    <w:uiPriority w:val="99"/>
    <w:rsid w:val="00991A45"/>
    <w:pPr>
      <w:spacing w:before="180" w:after="180"/>
      <w:ind w:left="680" w:hanging="680"/>
    </w:pPr>
    <w:rPr>
      <w:b/>
      <w:bCs/>
    </w:rPr>
  </w:style>
  <w:style w:type="paragraph" w:customStyle="1" w:styleId="StyleStyleBodyText311ptBefore6ptFirstline0cm">
    <w:name w:val="Style Style Body Text 3 + 11 pt Before:  6 pt + First line:  0 cm ..."/>
    <w:basedOn w:val="StyleBodyText311ptBefore6pt"/>
    <w:uiPriority w:val="99"/>
    <w:rsid w:val="00991A45"/>
    <w:pPr>
      <w:ind w:firstLine="0"/>
    </w:pPr>
  </w:style>
  <w:style w:type="paragraph" w:customStyle="1" w:styleId="StyleHeading3Left0cmHanging1cm">
    <w:name w:val="Style Heading 3 + Left:  0 cm Hanging:  1 cm"/>
    <w:basedOn w:val="Heading3"/>
    <w:uiPriority w:val="99"/>
    <w:rsid w:val="00991A45"/>
    <w:pPr>
      <w:tabs>
        <w:tab w:val="clear" w:pos="0"/>
      </w:tabs>
      <w:spacing w:before="240" w:after="240"/>
      <w:ind w:left="567" w:hanging="567"/>
      <w:jc w:val="both"/>
    </w:pPr>
    <w:rPr>
      <w:rFonts w:ascii="Arial" w:hAnsi="Arial"/>
      <w:sz w:val="22"/>
      <w:lang w:val="en-US" w:eastAsia="en-US"/>
    </w:rPr>
  </w:style>
  <w:style w:type="paragraph" w:customStyle="1" w:styleId="StyleHeading3Left0cmHanging1cm1">
    <w:name w:val="Style Heading 3 + Left:  0 cm Hanging:  1 cm1"/>
    <w:basedOn w:val="Heading3"/>
    <w:uiPriority w:val="99"/>
    <w:rsid w:val="00991A45"/>
    <w:pPr>
      <w:tabs>
        <w:tab w:val="clear" w:pos="0"/>
      </w:tabs>
      <w:spacing w:before="240" w:after="240"/>
      <w:jc w:val="both"/>
    </w:pPr>
    <w:rPr>
      <w:rFonts w:ascii="Arial" w:hAnsi="Arial"/>
      <w:sz w:val="22"/>
      <w:lang w:val="en-US" w:eastAsia="en-US"/>
    </w:rPr>
  </w:style>
  <w:style w:type="paragraph" w:customStyle="1" w:styleId="StyleBodyTextArial11ptBoldLinespacing15lines">
    <w:name w:val="Style Body Text + Arial 11 pt Bold Line spacing:  1.5 lines"/>
    <w:basedOn w:val="BodyText"/>
    <w:uiPriority w:val="99"/>
    <w:rsid w:val="00991A45"/>
    <w:pPr>
      <w:spacing w:line="360" w:lineRule="auto"/>
      <w:jc w:val="left"/>
    </w:pPr>
    <w:rPr>
      <w:b/>
      <w:bCs/>
      <w:sz w:val="22"/>
      <w:lang w:val="en-US" w:eastAsia="en-US"/>
    </w:rPr>
  </w:style>
  <w:style w:type="paragraph" w:customStyle="1" w:styleId="StyleBodyTextArial11ptBold">
    <w:name w:val="Style Body Text + Arial 11 pt Bold"/>
    <w:basedOn w:val="BodyText"/>
    <w:link w:val="StyleBodyTextArial11ptBoldChar"/>
    <w:uiPriority w:val="99"/>
    <w:rsid w:val="00991A45"/>
    <w:pPr>
      <w:spacing w:before="240"/>
      <w:jc w:val="left"/>
    </w:pPr>
    <w:rPr>
      <w:b/>
      <w:lang w:val="en-US" w:eastAsia="en-US"/>
    </w:rPr>
  </w:style>
  <w:style w:type="character" w:customStyle="1" w:styleId="StyleBodyTextArial11ptBoldChar">
    <w:name w:val="Style Body Text + Arial 11 pt Bold Char"/>
    <w:link w:val="StyleBodyTextArial11ptBold"/>
    <w:uiPriority w:val="99"/>
    <w:locked/>
    <w:rsid w:val="00991A45"/>
    <w:rPr>
      <w:rFonts w:ascii="Arial" w:hAnsi="Arial"/>
      <w:b/>
      <w:sz w:val="24"/>
      <w:lang w:val="en-US" w:eastAsia="en-US"/>
    </w:rPr>
  </w:style>
  <w:style w:type="paragraph" w:customStyle="1" w:styleId="StyleBlackLeft05cmHanging05cmLinespacingAtlea">
    <w:name w:val="Style Black Left:  0.5 cm Hanging:  0.5 cm Line spacing:  At lea..."/>
    <w:basedOn w:val="Normal"/>
    <w:uiPriority w:val="99"/>
    <w:rsid w:val="00991A45"/>
    <w:pPr>
      <w:spacing w:before="60" w:after="60" w:line="240" w:lineRule="atLeast"/>
      <w:ind w:left="568" w:hanging="284"/>
    </w:pPr>
    <w:rPr>
      <w:color w:val="000000"/>
    </w:rPr>
  </w:style>
  <w:style w:type="paragraph" w:customStyle="1" w:styleId="StyleBodyText311ptBlackLeft05cmHanging05cm">
    <w:name w:val="Style Body Text 3 + 11 pt Black Left:  0.5 cm Hanging:  0.5 cm ..."/>
    <w:basedOn w:val="BodyText3"/>
    <w:uiPriority w:val="99"/>
    <w:rsid w:val="00991A45"/>
    <w:pPr>
      <w:spacing w:before="60" w:after="60" w:line="240" w:lineRule="atLeast"/>
      <w:ind w:left="568" w:hanging="284"/>
    </w:pPr>
    <w:rPr>
      <w:color w:val="000000"/>
      <w:sz w:val="22"/>
      <w:szCs w:val="20"/>
      <w:lang w:val="en-US" w:eastAsia="en-US"/>
    </w:rPr>
  </w:style>
  <w:style w:type="paragraph" w:customStyle="1" w:styleId="StyleHeading311ptNotBoldFirstline127cm">
    <w:name w:val="Style Heading 3 + 11 pt Not Bold First line:  1.27 cm"/>
    <w:basedOn w:val="Heading3"/>
    <w:uiPriority w:val="99"/>
    <w:rsid w:val="00991A45"/>
    <w:pPr>
      <w:tabs>
        <w:tab w:val="clear" w:pos="0"/>
      </w:tabs>
      <w:spacing w:after="60"/>
      <w:ind w:firstLine="720"/>
      <w:jc w:val="both"/>
    </w:pPr>
    <w:rPr>
      <w:rFonts w:ascii="Arial" w:hAnsi="Arial"/>
      <w:b w:val="0"/>
      <w:bCs w:val="0"/>
      <w:sz w:val="22"/>
      <w:lang w:val="en-US" w:eastAsia="en-US"/>
    </w:rPr>
  </w:style>
  <w:style w:type="paragraph" w:customStyle="1" w:styleId="StyleBoldCenteredBefore6pt">
    <w:name w:val="Style Bold Centered Before:  6 pt"/>
    <w:basedOn w:val="Normal"/>
    <w:uiPriority w:val="99"/>
    <w:rsid w:val="00991A45"/>
    <w:pPr>
      <w:spacing w:after="120"/>
      <w:jc w:val="center"/>
    </w:pPr>
    <w:rPr>
      <w:b/>
      <w:bCs/>
    </w:rPr>
  </w:style>
  <w:style w:type="character" w:customStyle="1" w:styleId="content">
    <w:name w:val="content"/>
    <w:basedOn w:val="DefaultParagraphFont"/>
    <w:rsid w:val="00991A45"/>
  </w:style>
  <w:style w:type="character" w:styleId="IntenseEmphasis">
    <w:name w:val="Intense Emphasis"/>
    <w:uiPriority w:val="21"/>
    <w:qFormat/>
    <w:rsid w:val="00991A45"/>
    <w:rPr>
      <w:b/>
      <w:bCs/>
      <w:i/>
      <w:iCs/>
      <w:color w:val="4F81BD"/>
    </w:rPr>
  </w:style>
  <w:style w:type="character" w:styleId="Strong">
    <w:name w:val="Strong"/>
    <w:uiPriority w:val="22"/>
    <w:qFormat/>
    <w:rsid w:val="00991A45"/>
    <w:rPr>
      <w:b/>
      <w:bCs/>
    </w:rPr>
  </w:style>
  <w:style w:type="paragraph" w:customStyle="1" w:styleId="xl65">
    <w:name w:val="xl65"/>
    <w:basedOn w:val="Normal"/>
    <w:rsid w:val="00991A45"/>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66">
    <w:name w:val="xl66"/>
    <w:basedOn w:val="Normal"/>
    <w:rsid w:val="00991A4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67">
    <w:name w:val="xl67"/>
    <w:basedOn w:val="Normal"/>
    <w:rsid w:val="00991A45"/>
    <w:pPr>
      <w:pBdr>
        <w:top w:val="single" w:sz="4" w:space="0" w:color="auto"/>
        <w:bottom w:val="single" w:sz="4" w:space="0" w:color="auto"/>
      </w:pBdr>
      <w:shd w:val="clear" w:color="000000" w:fill="E6B8B7"/>
      <w:spacing w:before="100" w:beforeAutospacing="1" w:after="100" w:afterAutospacing="1"/>
      <w:jc w:val="center"/>
    </w:pPr>
    <w:rPr>
      <w:szCs w:val="24"/>
    </w:rPr>
  </w:style>
  <w:style w:type="paragraph" w:customStyle="1" w:styleId="xl68">
    <w:name w:val="xl68"/>
    <w:basedOn w:val="Normal"/>
    <w:rsid w:val="00991A45"/>
    <w:pPr>
      <w:pBdr>
        <w:bottom w:val="single" w:sz="4" w:space="0" w:color="auto"/>
      </w:pBdr>
      <w:shd w:val="clear" w:color="000000" w:fill="E6B8B7"/>
      <w:spacing w:before="100" w:beforeAutospacing="1" w:after="100" w:afterAutospacing="1"/>
      <w:jc w:val="center"/>
    </w:pPr>
    <w:rPr>
      <w:szCs w:val="24"/>
    </w:rPr>
  </w:style>
  <w:style w:type="paragraph" w:customStyle="1" w:styleId="xl69">
    <w:name w:val="xl69"/>
    <w:basedOn w:val="Normal"/>
    <w:rsid w:val="00991A45"/>
    <w:pPr>
      <w:pBdr>
        <w:top w:val="single" w:sz="4" w:space="0" w:color="auto"/>
        <w:bottom w:val="single" w:sz="4" w:space="0" w:color="auto"/>
      </w:pBdr>
      <w:spacing w:before="100" w:beforeAutospacing="1" w:after="100" w:afterAutospacing="1"/>
      <w:jc w:val="center"/>
    </w:pPr>
    <w:rPr>
      <w:szCs w:val="24"/>
    </w:rPr>
  </w:style>
  <w:style w:type="paragraph" w:customStyle="1" w:styleId="xl70">
    <w:name w:val="xl70"/>
    <w:basedOn w:val="Normal"/>
    <w:rsid w:val="00991A45"/>
    <w:pPr>
      <w:pBdr>
        <w:top w:val="single" w:sz="8"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1">
    <w:name w:val="xl71"/>
    <w:basedOn w:val="Normal"/>
    <w:rsid w:val="00991A45"/>
    <w:pPr>
      <w:pBdr>
        <w:top w:val="single" w:sz="8" w:space="0" w:color="auto"/>
        <w:left w:val="single" w:sz="4"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2">
    <w:name w:val="xl72"/>
    <w:basedOn w:val="Normal"/>
    <w:rsid w:val="00991A45"/>
    <w:pPr>
      <w:pBdr>
        <w:top w:val="single" w:sz="8" w:space="0" w:color="auto"/>
        <w:left w:val="single" w:sz="4" w:space="0" w:color="auto"/>
        <w:bottom w:val="single" w:sz="4" w:space="0" w:color="auto"/>
        <w:right w:val="single" w:sz="8" w:space="0" w:color="auto"/>
      </w:pBdr>
      <w:shd w:val="clear" w:color="000000" w:fill="E6B8B7"/>
      <w:spacing w:before="100" w:beforeAutospacing="1" w:after="100" w:afterAutospacing="1"/>
    </w:pPr>
    <w:rPr>
      <w:szCs w:val="24"/>
    </w:rPr>
  </w:style>
  <w:style w:type="paragraph" w:customStyle="1" w:styleId="xl73">
    <w:name w:val="xl73"/>
    <w:basedOn w:val="Normal"/>
    <w:rsid w:val="00991A45"/>
    <w:pPr>
      <w:pBdr>
        <w:top w:val="single" w:sz="4" w:space="0" w:color="auto"/>
        <w:left w:val="single" w:sz="8" w:space="0" w:color="auto"/>
        <w:bottom w:val="single" w:sz="4" w:space="0" w:color="auto"/>
      </w:pBdr>
      <w:spacing w:before="100" w:beforeAutospacing="1" w:after="100" w:afterAutospacing="1"/>
      <w:jc w:val="center"/>
    </w:pPr>
    <w:rPr>
      <w:szCs w:val="24"/>
    </w:rPr>
  </w:style>
  <w:style w:type="paragraph" w:customStyle="1" w:styleId="xl74">
    <w:name w:val="xl74"/>
    <w:basedOn w:val="Normal"/>
    <w:rsid w:val="00991A45"/>
    <w:pPr>
      <w:pBdr>
        <w:top w:val="single" w:sz="4" w:space="0" w:color="auto"/>
        <w:bottom w:val="single" w:sz="4" w:space="0" w:color="auto"/>
        <w:right w:val="single" w:sz="8" w:space="0" w:color="auto"/>
      </w:pBdr>
      <w:spacing w:before="100" w:beforeAutospacing="1" w:after="100" w:afterAutospacing="1"/>
      <w:jc w:val="center"/>
    </w:pPr>
    <w:rPr>
      <w:szCs w:val="24"/>
    </w:rPr>
  </w:style>
  <w:style w:type="paragraph" w:customStyle="1" w:styleId="xl75">
    <w:name w:val="xl75"/>
    <w:basedOn w:val="Normal"/>
    <w:rsid w:val="00991A45"/>
    <w:pPr>
      <w:pBdr>
        <w:top w:val="single" w:sz="4" w:space="0" w:color="auto"/>
        <w:left w:val="single" w:sz="8" w:space="0" w:color="auto"/>
        <w:bottom w:val="single" w:sz="4" w:space="0" w:color="auto"/>
      </w:pBdr>
      <w:shd w:val="clear" w:color="000000" w:fill="E6B8B7"/>
      <w:spacing w:before="100" w:beforeAutospacing="1" w:after="100" w:afterAutospacing="1"/>
      <w:jc w:val="center"/>
    </w:pPr>
    <w:rPr>
      <w:szCs w:val="24"/>
    </w:rPr>
  </w:style>
  <w:style w:type="paragraph" w:customStyle="1" w:styleId="xl76">
    <w:name w:val="xl76"/>
    <w:basedOn w:val="Normal"/>
    <w:rsid w:val="00991A45"/>
    <w:pPr>
      <w:pBdr>
        <w:top w:val="single" w:sz="4" w:space="0" w:color="auto"/>
        <w:bottom w:val="single" w:sz="4" w:space="0" w:color="auto"/>
        <w:right w:val="single" w:sz="8" w:space="0" w:color="auto"/>
      </w:pBdr>
      <w:shd w:val="clear" w:color="000000" w:fill="E6B8B7"/>
      <w:spacing w:before="100" w:beforeAutospacing="1" w:after="100" w:afterAutospacing="1"/>
      <w:jc w:val="center"/>
    </w:pPr>
    <w:rPr>
      <w:szCs w:val="24"/>
    </w:rPr>
  </w:style>
  <w:style w:type="paragraph" w:customStyle="1" w:styleId="xl77">
    <w:name w:val="xl77"/>
    <w:basedOn w:val="Normal"/>
    <w:rsid w:val="00991A4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8">
    <w:name w:val="xl78"/>
    <w:basedOn w:val="Normal"/>
    <w:rsid w:val="00991A45"/>
    <w:pPr>
      <w:pBdr>
        <w:top w:val="single" w:sz="4" w:space="0" w:color="auto"/>
        <w:left w:val="single" w:sz="4" w:space="0" w:color="auto"/>
        <w:bottom w:val="single" w:sz="4" w:space="0" w:color="auto"/>
        <w:right w:val="single" w:sz="8" w:space="0" w:color="auto"/>
      </w:pBdr>
      <w:shd w:val="clear" w:color="000000" w:fill="E6B8B7"/>
      <w:spacing w:before="100" w:beforeAutospacing="1" w:after="100" w:afterAutospacing="1"/>
    </w:pPr>
    <w:rPr>
      <w:szCs w:val="24"/>
    </w:rPr>
  </w:style>
  <w:style w:type="paragraph" w:customStyle="1" w:styleId="xl79">
    <w:name w:val="xl79"/>
    <w:basedOn w:val="Normal"/>
    <w:rsid w:val="00991A45"/>
    <w:pPr>
      <w:pBdr>
        <w:top w:val="single" w:sz="4" w:space="0" w:color="auto"/>
        <w:left w:val="single" w:sz="8" w:space="0" w:color="auto"/>
        <w:bottom w:val="single" w:sz="4" w:space="0" w:color="auto"/>
        <w:right w:val="single" w:sz="4" w:space="0" w:color="auto"/>
      </w:pBdr>
      <w:spacing w:before="100" w:beforeAutospacing="1" w:after="100" w:afterAutospacing="1"/>
    </w:pPr>
    <w:rPr>
      <w:szCs w:val="24"/>
    </w:rPr>
  </w:style>
  <w:style w:type="paragraph" w:customStyle="1" w:styleId="xl80">
    <w:name w:val="xl80"/>
    <w:basedOn w:val="Normal"/>
    <w:rsid w:val="00991A45"/>
    <w:pPr>
      <w:pBdr>
        <w:top w:val="single" w:sz="4" w:space="0" w:color="auto"/>
        <w:left w:val="single" w:sz="4" w:space="0" w:color="auto"/>
        <w:bottom w:val="single" w:sz="4" w:space="0" w:color="auto"/>
        <w:right w:val="single" w:sz="8" w:space="0" w:color="auto"/>
      </w:pBdr>
      <w:spacing w:before="100" w:beforeAutospacing="1" w:after="100" w:afterAutospacing="1"/>
    </w:pPr>
    <w:rPr>
      <w:szCs w:val="24"/>
    </w:rPr>
  </w:style>
  <w:style w:type="paragraph" w:customStyle="1" w:styleId="xl81">
    <w:name w:val="xl81"/>
    <w:basedOn w:val="Normal"/>
    <w:rsid w:val="00991A45"/>
    <w:pPr>
      <w:pBdr>
        <w:left w:val="single" w:sz="8" w:space="0" w:color="auto"/>
        <w:bottom w:val="single" w:sz="4" w:space="0" w:color="auto"/>
      </w:pBdr>
      <w:shd w:val="clear" w:color="000000" w:fill="E6B8B7"/>
      <w:spacing w:before="100" w:beforeAutospacing="1" w:after="100" w:afterAutospacing="1"/>
      <w:jc w:val="center"/>
    </w:pPr>
    <w:rPr>
      <w:szCs w:val="24"/>
    </w:rPr>
  </w:style>
  <w:style w:type="paragraph" w:customStyle="1" w:styleId="xl82">
    <w:name w:val="xl82"/>
    <w:basedOn w:val="Normal"/>
    <w:rsid w:val="00991A45"/>
    <w:pPr>
      <w:pBdr>
        <w:bottom w:val="single" w:sz="4" w:space="0" w:color="auto"/>
        <w:right w:val="single" w:sz="8" w:space="0" w:color="auto"/>
      </w:pBdr>
      <w:shd w:val="clear" w:color="000000" w:fill="E6B8B7"/>
      <w:spacing w:before="100" w:beforeAutospacing="1" w:after="100" w:afterAutospacing="1"/>
      <w:jc w:val="center"/>
    </w:pPr>
    <w:rPr>
      <w:szCs w:val="24"/>
    </w:rPr>
  </w:style>
  <w:style w:type="paragraph" w:customStyle="1" w:styleId="xl83">
    <w:name w:val="xl83"/>
    <w:basedOn w:val="Normal"/>
    <w:rsid w:val="00991A4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84">
    <w:name w:val="xl84"/>
    <w:basedOn w:val="Normal"/>
    <w:rsid w:val="00991A45"/>
    <w:pPr>
      <w:pBdr>
        <w:top w:val="single" w:sz="4" w:space="0" w:color="auto"/>
        <w:left w:val="single" w:sz="8" w:space="0" w:color="auto"/>
        <w:bottom w:val="single" w:sz="4" w:space="0" w:color="auto"/>
        <w:right w:val="single" w:sz="4" w:space="0" w:color="auto"/>
      </w:pBdr>
      <w:spacing w:before="100" w:beforeAutospacing="1" w:after="100" w:afterAutospacing="1"/>
    </w:pPr>
    <w:rPr>
      <w:szCs w:val="24"/>
    </w:rPr>
  </w:style>
  <w:style w:type="paragraph" w:customStyle="1" w:styleId="xl85">
    <w:name w:val="xl85"/>
    <w:basedOn w:val="Normal"/>
    <w:rsid w:val="00991A45"/>
    <w:pPr>
      <w:pBdr>
        <w:top w:val="single" w:sz="4" w:space="0" w:color="auto"/>
        <w:left w:val="single" w:sz="8" w:space="0" w:color="auto"/>
        <w:bottom w:val="single" w:sz="8" w:space="0" w:color="auto"/>
        <w:right w:val="single" w:sz="4" w:space="0" w:color="auto"/>
      </w:pBdr>
      <w:spacing w:before="100" w:beforeAutospacing="1" w:after="100" w:afterAutospacing="1"/>
    </w:pPr>
    <w:rPr>
      <w:szCs w:val="24"/>
    </w:rPr>
  </w:style>
  <w:style w:type="paragraph" w:customStyle="1" w:styleId="xl86">
    <w:name w:val="xl86"/>
    <w:basedOn w:val="Normal"/>
    <w:rsid w:val="00991A45"/>
    <w:pPr>
      <w:pBdr>
        <w:top w:val="single" w:sz="4" w:space="0" w:color="auto"/>
        <w:left w:val="single" w:sz="4" w:space="0" w:color="auto"/>
        <w:bottom w:val="single" w:sz="8" w:space="0" w:color="auto"/>
        <w:right w:val="single" w:sz="4" w:space="0" w:color="auto"/>
      </w:pBdr>
      <w:spacing w:before="100" w:beforeAutospacing="1" w:after="100" w:afterAutospacing="1"/>
    </w:pPr>
    <w:rPr>
      <w:szCs w:val="24"/>
    </w:rPr>
  </w:style>
  <w:style w:type="paragraph" w:customStyle="1" w:styleId="xl87">
    <w:name w:val="xl87"/>
    <w:basedOn w:val="Normal"/>
    <w:rsid w:val="00991A45"/>
    <w:pPr>
      <w:pBdr>
        <w:top w:val="single" w:sz="4" w:space="0" w:color="auto"/>
        <w:left w:val="single" w:sz="4" w:space="0" w:color="auto"/>
        <w:bottom w:val="single" w:sz="8" w:space="0" w:color="auto"/>
        <w:right w:val="single" w:sz="8" w:space="0" w:color="auto"/>
      </w:pBdr>
      <w:spacing w:before="100" w:beforeAutospacing="1" w:after="100" w:afterAutospacing="1"/>
    </w:pPr>
    <w:rPr>
      <w:szCs w:val="24"/>
    </w:rPr>
  </w:style>
  <w:style w:type="paragraph" w:customStyle="1" w:styleId="CM5">
    <w:name w:val="CM5"/>
    <w:basedOn w:val="Default"/>
    <w:next w:val="Default"/>
    <w:rsid w:val="0080073F"/>
    <w:pPr>
      <w:spacing w:line="276" w:lineRule="atLeast"/>
    </w:pPr>
    <w:rPr>
      <w:rFonts w:ascii="Times New Roman" w:hAnsi="Times New Roman"/>
      <w:color w:val="auto"/>
    </w:rPr>
  </w:style>
  <w:style w:type="paragraph" w:customStyle="1" w:styleId="Style13">
    <w:name w:val="Style13"/>
    <w:basedOn w:val="Normal"/>
    <w:uiPriority w:val="99"/>
    <w:rsid w:val="00A20D58"/>
    <w:pPr>
      <w:widowControl w:val="0"/>
      <w:autoSpaceDE w:val="0"/>
      <w:autoSpaceDN w:val="0"/>
      <w:adjustRightInd w:val="0"/>
      <w:spacing w:line="278" w:lineRule="exact"/>
      <w:jc w:val="center"/>
    </w:pPr>
    <w:rPr>
      <w:rFonts w:ascii="Franklin Gothic Medium Cond" w:hAnsi="Franklin Gothic Medium Cond"/>
      <w:szCs w:val="24"/>
      <w:lang w:val="sr-Latn-CS" w:eastAsia="sr-Latn-CS"/>
    </w:rPr>
  </w:style>
  <w:style w:type="paragraph" w:customStyle="1" w:styleId="Style16">
    <w:name w:val="Style16"/>
    <w:basedOn w:val="Normal"/>
    <w:uiPriority w:val="99"/>
    <w:rsid w:val="00A20D58"/>
    <w:pPr>
      <w:widowControl w:val="0"/>
      <w:autoSpaceDE w:val="0"/>
      <w:autoSpaceDN w:val="0"/>
      <w:adjustRightInd w:val="0"/>
      <w:spacing w:line="278" w:lineRule="exact"/>
      <w:ind w:firstLine="715"/>
    </w:pPr>
    <w:rPr>
      <w:rFonts w:ascii="Franklin Gothic Medium Cond" w:hAnsi="Franklin Gothic Medium Cond"/>
      <w:szCs w:val="24"/>
      <w:lang w:val="sr-Latn-CS" w:eastAsia="sr-Latn-CS"/>
    </w:rPr>
  </w:style>
  <w:style w:type="character" w:customStyle="1" w:styleId="FontStyle110">
    <w:name w:val="Font Style110"/>
    <w:uiPriority w:val="99"/>
    <w:rsid w:val="00A20D58"/>
    <w:rPr>
      <w:rFonts w:ascii="Arial" w:hAnsi="Arial" w:cs="Arial" w:hint="default"/>
      <w:b/>
      <w:bCs/>
      <w:sz w:val="20"/>
      <w:szCs w:val="20"/>
    </w:rPr>
  </w:style>
  <w:style w:type="character" w:customStyle="1" w:styleId="FontStyle111">
    <w:name w:val="Font Style111"/>
    <w:uiPriority w:val="99"/>
    <w:rsid w:val="00A20D58"/>
    <w:rPr>
      <w:rFonts w:ascii="Arial" w:hAnsi="Arial" w:cs="Arial" w:hint="default"/>
      <w:sz w:val="20"/>
      <w:szCs w:val="20"/>
    </w:rPr>
  </w:style>
  <w:style w:type="character" w:customStyle="1" w:styleId="apple-converted-space">
    <w:name w:val="apple-converted-space"/>
    <w:basedOn w:val="DefaultParagraphFont"/>
    <w:rsid w:val="003D7DC1"/>
  </w:style>
  <w:style w:type="character" w:customStyle="1" w:styleId="HeaderChar1">
    <w:name w:val="Header Char1"/>
    <w:rsid w:val="00EF3878"/>
    <w:rPr>
      <w:rFonts w:ascii="Arial" w:eastAsia="Times New Roman" w:hAnsi="Arial" w:cs="Arial"/>
      <w:sz w:val="24"/>
      <w:lang w:val="sr-Latn-CS"/>
    </w:rPr>
  </w:style>
  <w:style w:type="paragraph" w:customStyle="1" w:styleId="maintitle">
    <w:name w:val="maintitle"/>
    <w:basedOn w:val="Normal"/>
    <w:rsid w:val="00EF3878"/>
    <w:pPr>
      <w:spacing w:before="100" w:beforeAutospacing="1" w:after="100" w:afterAutospacing="1"/>
    </w:pPr>
    <w:rPr>
      <w:szCs w:val="24"/>
    </w:rPr>
  </w:style>
  <w:style w:type="paragraph" w:styleId="BlockText">
    <w:name w:val="Block Text"/>
    <w:basedOn w:val="Normal"/>
    <w:rsid w:val="00EF3878"/>
    <w:pPr>
      <w:spacing w:after="120"/>
      <w:ind w:left="-600" w:right="-313"/>
    </w:pPr>
    <w:rPr>
      <w:rFonts w:ascii="CHelvPlain" w:hAnsi="CHelvPlain"/>
      <w:lang w:val="en-GB"/>
    </w:rPr>
  </w:style>
  <w:style w:type="paragraph" w:customStyle="1" w:styleId="Pasus6pt">
    <w:name w:val="Pasus6pt"/>
    <w:basedOn w:val="Normal"/>
    <w:rsid w:val="00EF3878"/>
    <w:pPr>
      <w:tabs>
        <w:tab w:val="left" w:pos="720"/>
      </w:tabs>
      <w:spacing w:after="120"/>
    </w:pPr>
    <w:rPr>
      <w:rFonts w:ascii="HelveticaPlain" w:hAnsi="HelveticaPlain"/>
    </w:rPr>
  </w:style>
  <w:style w:type="character" w:customStyle="1" w:styleId="StyleArial">
    <w:name w:val="Style Arial"/>
    <w:rsid w:val="00EF3878"/>
    <w:rPr>
      <w:rFonts w:ascii="Arial" w:hAnsi="Arial"/>
      <w:sz w:val="24"/>
      <w:szCs w:val="24"/>
    </w:rPr>
  </w:style>
  <w:style w:type="paragraph" w:customStyle="1" w:styleId="BlockQuotationLast">
    <w:name w:val="Block Quotation Last"/>
    <w:basedOn w:val="Normal"/>
    <w:next w:val="BodyText"/>
    <w:link w:val="BlockQuotationLastChar"/>
    <w:rsid w:val="00EF3878"/>
    <w:pPr>
      <w:keepLines/>
      <w:spacing w:after="240"/>
      <w:ind w:left="720" w:right="720"/>
    </w:pPr>
    <w:rPr>
      <w:rFonts w:ascii="Calibri" w:eastAsia="Calibri" w:hAnsi="Calibri"/>
      <w:i/>
      <w:sz w:val="20"/>
      <w:szCs w:val="20"/>
    </w:rPr>
  </w:style>
  <w:style w:type="character" w:customStyle="1" w:styleId="BlockQuotationLastChar">
    <w:name w:val="Block Quotation Last Char"/>
    <w:link w:val="BlockQuotationLast"/>
    <w:rsid w:val="00EF3878"/>
    <w:rPr>
      <w:rFonts w:ascii="Calibri" w:eastAsia="Calibri" w:hAnsi="Calibri"/>
      <w:i/>
      <w:lang w:val="en-US" w:eastAsia="en-US"/>
    </w:rPr>
  </w:style>
  <w:style w:type="character" w:customStyle="1" w:styleId="WW8Num1z2">
    <w:name w:val="WW8Num1z2"/>
    <w:rsid w:val="00EF3878"/>
    <w:rPr>
      <w:b w:val="0"/>
      <w:i w:val="0"/>
    </w:rPr>
  </w:style>
  <w:style w:type="character" w:customStyle="1" w:styleId="WW8Num5z3">
    <w:name w:val="WW8Num5z3"/>
    <w:rsid w:val="00EF3878"/>
    <w:rPr>
      <w:rFonts w:ascii="Symbol" w:hAnsi="Symbol"/>
    </w:rPr>
  </w:style>
  <w:style w:type="character" w:customStyle="1" w:styleId="WW8Num6z2">
    <w:name w:val="WW8Num6z2"/>
    <w:rsid w:val="00EF3878"/>
    <w:rPr>
      <w:rFonts w:ascii="Wingdings" w:hAnsi="Wingdings"/>
    </w:rPr>
  </w:style>
  <w:style w:type="character" w:customStyle="1" w:styleId="WW8Num7z3">
    <w:name w:val="WW8Num7z3"/>
    <w:rsid w:val="00EF3878"/>
    <w:rPr>
      <w:rFonts w:ascii="Symbol" w:hAnsi="Symbol"/>
    </w:rPr>
  </w:style>
  <w:style w:type="character" w:customStyle="1" w:styleId="WW8Num10z0">
    <w:name w:val="WW8Num10z0"/>
    <w:rsid w:val="00EF3878"/>
    <w:rPr>
      <w:b w:val="0"/>
    </w:rPr>
  </w:style>
  <w:style w:type="character" w:customStyle="1" w:styleId="WW8Num12z1">
    <w:name w:val="WW8Num12z1"/>
    <w:rsid w:val="00EF3878"/>
    <w:rPr>
      <w:b w:val="0"/>
      <w:i w:val="0"/>
      <w:sz w:val="22"/>
      <w:szCs w:val="22"/>
    </w:rPr>
  </w:style>
  <w:style w:type="character" w:customStyle="1" w:styleId="WW8Num12z2">
    <w:name w:val="WW8Num12z2"/>
    <w:rsid w:val="00EF3878"/>
    <w:rPr>
      <w:b w:val="0"/>
      <w:i w:val="0"/>
    </w:rPr>
  </w:style>
  <w:style w:type="character" w:customStyle="1" w:styleId="WW8Num13z3">
    <w:name w:val="WW8Num13z3"/>
    <w:rsid w:val="00EF3878"/>
    <w:rPr>
      <w:rFonts w:ascii="Symbol" w:hAnsi="Symbol"/>
    </w:rPr>
  </w:style>
  <w:style w:type="character" w:customStyle="1" w:styleId="WW8Num16z1">
    <w:name w:val="WW8Num16z1"/>
    <w:rsid w:val="00EF3878"/>
    <w:rPr>
      <w:b w:val="0"/>
      <w:i w:val="0"/>
      <w:sz w:val="22"/>
      <w:szCs w:val="22"/>
    </w:rPr>
  </w:style>
  <w:style w:type="character" w:customStyle="1" w:styleId="WW8Num18z3">
    <w:name w:val="WW8Num18z3"/>
    <w:rsid w:val="00EF3878"/>
    <w:rPr>
      <w:rFonts w:ascii="Symbol" w:hAnsi="Symbol"/>
    </w:rPr>
  </w:style>
  <w:style w:type="character" w:customStyle="1" w:styleId="WW8Num20z2">
    <w:name w:val="WW8Num20z2"/>
    <w:rsid w:val="00EF3878"/>
    <w:rPr>
      <w:rFonts w:ascii="Wingdings" w:hAnsi="Wingdings"/>
    </w:rPr>
  </w:style>
  <w:style w:type="character" w:customStyle="1" w:styleId="WW8Num20z3">
    <w:name w:val="WW8Num20z3"/>
    <w:rsid w:val="00EF3878"/>
    <w:rPr>
      <w:rFonts w:ascii="Symbol" w:hAnsi="Symbol"/>
    </w:rPr>
  </w:style>
  <w:style w:type="character" w:customStyle="1" w:styleId="WW8Num21z1">
    <w:name w:val="WW8Num21z1"/>
    <w:rsid w:val="00EF3878"/>
    <w:rPr>
      <w:rFonts w:ascii="Courier New" w:hAnsi="Courier New" w:cs="Courier New"/>
    </w:rPr>
  </w:style>
  <w:style w:type="character" w:customStyle="1" w:styleId="WW8Num21z2">
    <w:name w:val="WW8Num21z2"/>
    <w:rsid w:val="00EF3878"/>
    <w:rPr>
      <w:rFonts w:ascii="Wingdings" w:hAnsi="Wingdings"/>
    </w:rPr>
  </w:style>
  <w:style w:type="character" w:customStyle="1" w:styleId="WW8Num21z3">
    <w:name w:val="WW8Num21z3"/>
    <w:rsid w:val="00EF3878"/>
    <w:rPr>
      <w:rFonts w:ascii="Symbol" w:hAnsi="Symbol"/>
    </w:rPr>
  </w:style>
  <w:style w:type="character" w:customStyle="1" w:styleId="WW8Num24z2">
    <w:name w:val="WW8Num24z2"/>
    <w:rsid w:val="00EF3878"/>
    <w:rPr>
      <w:b w:val="0"/>
      <w:i w:val="0"/>
    </w:rPr>
  </w:style>
  <w:style w:type="character" w:customStyle="1" w:styleId="WW8Num25z2">
    <w:name w:val="WW8Num25z2"/>
    <w:rsid w:val="00EF3878"/>
    <w:rPr>
      <w:b w:val="0"/>
      <w:i w:val="0"/>
    </w:rPr>
  </w:style>
  <w:style w:type="character" w:customStyle="1" w:styleId="WW8Num28z1">
    <w:name w:val="WW8Num28z1"/>
    <w:rsid w:val="00EF3878"/>
    <w:rPr>
      <w:b w:val="0"/>
      <w:i w:val="0"/>
      <w:sz w:val="22"/>
      <w:szCs w:val="22"/>
    </w:rPr>
  </w:style>
  <w:style w:type="character" w:customStyle="1" w:styleId="WW8Num28z2">
    <w:name w:val="WW8Num28z2"/>
    <w:rsid w:val="00EF3878"/>
    <w:rPr>
      <w:b w:val="0"/>
      <w:i w:val="0"/>
    </w:rPr>
  </w:style>
  <w:style w:type="character" w:customStyle="1" w:styleId="WW8Num29z1">
    <w:name w:val="WW8Num29z1"/>
    <w:rsid w:val="00EF3878"/>
    <w:rPr>
      <w:rFonts w:ascii="Courier New" w:hAnsi="Courier New" w:cs="Courier New"/>
    </w:rPr>
  </w:style>
  <w:style w:type="character" w:customStyle="1" w:styleId="WW8Num29z2">
    <w:name w:val="WW8Num29z2"/>
    <w:rsid w:val="00EF3878"/>
    <w:rPr>
      <w:rFonts w:ascii="Wingdings" w:hAnsi="Wingdings"/>
    </w:rPr>
  </w:style>
  <w:style w:type="character" w:customStyle="1" w:styleId="WW8Num29z3">
    <w:name w:val="WW8Num29z3"/>
    <w:rsid w:val="00EF3878"/>
    <w:rPr>
      <w:rFonts w:ascii="Symbol" w:hAnsi="Symbol"/>
    </w:rPr>
  </w:style>
  <w:style w:type="character" w:customStyle="1" w:styleId="WW8Num30z2">
    <w:name w:val="WW8Num30z2"/>
    <w:rsid w:val="00EF3878"/>
    <w:rPr>
      <w:rFonts w:ascii="Wingdings" w:hAnsi="Wingdings"/>
    </w:rPr>
  </w:style>
  <w:style w:type="character" w:customStyle="1" w:styleId="WW8Num30z3">
    <w:name w:val="WW8Num30z3"/>
    <w:rsid w:val="00EF3878"/>
    <w:rPr>
      <w:rFonts w:ascii="Symbol" w:hAnsi="Symbol"/>
    </w:rPr>
  </w:style>
  <w:style w:type="character" w:customStyle="1" w:styleId="WW8Num30z4">
    <w:name w:val="WW8Num30z4"/>
    <w:rsid w:val="00EF3878"/>
    <w:rPr>
      <w:rFonts w:ascii="Courier New" w:hAnsi="Courier New" w:cs="Courier New"/>
    </w:rPr>
  </w:style>
  <w:style w:type="character" w:customStyle="1" w:styleId="WW8Num31z2">
    <w:name w:val="WW8Num31z2"/>
    <w:rsid w:val="00EF3878"/>
    <w:rPr>
      <w:b w:val="0"/>
      <w:i w:val="0"/>
    </w:rPr>
  </w:style>
  <w:style w:type="character" w:customStyle="1" w:styleId="WW8Num34z3">
    <w:name w:val="WW8Num34z3"/>
    <w:rsid w:val="00EF3878"/>
    <w:rPr>
      <w:rFonts w:ascii="Symbol" w:hAnsi="Symbol"/>
    </w:rPr>
  </w:style>
  <w:style w:type="character" w:customStyle="1" w:styleId="WW8Num35z1">
    <w:name w:val="WW8Num35z1"/>
    <w:rsid w:val="00EF3878"/>
    <w:rPr>
      <w:b w:val="0"/>
      <w:i w:val="0"/>
      <w:sz w:val="22"/>
      <w:szCs w:val="22"/>
    </w:rPr>
  </w:style>
  <w:style w:type="character" w:customStyle="1" w:styleId="WW8Num35z2">
    <w:name w:val="WW8Num35z2"/>
    <w:rsid w:val="00EF3878"/>
    <w:rPr>
      <w:b w:val="0"/>
      <w:i w:val="0"/>
    </w:rPr>
  </w:style>
  <w:style w:type="character" w:customStyle="1" w:styleId="WW8Num37z3">
    <w:name w:val="WW8Num37z3"/>
    <w:rsid w:val="00EF3878"/>
    <w:rPr>
      <w:rFonts w:ascii="Symbol" w:hAnsi="Symbol"/>
    </w:rPr>
  </w:style>
  <w:style w:type="character" w:customStyle="1" w:styleId="WW8Num39z3">
    <w:name w:val="WW8Num39z3"/>
    <w:rsid w:val="00EF3878"/>
    <w:rPr>
      <w:rFonts w:ascii="Symbol" w:hAnsi="Symbol"/>
    </w:rPr>
  </w:style>
  <w:style w:type="character" w:customStyle="1" w:styleId="WW8Num42z1">
    <w:name w:val="WW8Num42z1"/>
    <w:rsid w:val="00EF3878"/>
    <w:rPr>
      <w:rFonts w:ascii="Courier New" w:hAnsi="Courier New" w:cs="Courier New"/>
    </w:rPr>
  </w:style>
  <w:style w:type="character" w:customStyle="1" w:styleId="WW8Num42z2">
    <w:name w:val="WW8Num42z2"/>
    <w:rsid w:val="00EF3878"/>
    <w:rPr>
      <w:rFonts w:ascii="Wingdings" w:hAnsi="Wingdings"/>
    </w:rPr>
  </w:style>
  <w:style w:type="character" w:customStyle="1" w:styleId="WW8Num42z3">
    <w:name w:val="WW8Num42z3"/>
    <w:rsid w:val="00EF3878"/>
    <w:rPr>
      <w:rFonts w:ascii="Symbol" w:hAnsi="Symbol"/>
    </w:rPr>
  </w:style>
  <w:style w:type="character" w:customStyle="1" w:styleId="WW8Num43z1">
    <w:name w:val="WW8Num43z1"/>
    <w:rsid w:val="00EF3878"/>
    <w:rPr>
      <w:rFonts w:ascii="Courier New" w:hAnsi="Courier New" w:cs="Courier New"/>
    </w:rPr>
  </w:style>
  <w:style w:type="character" w:customStyle="1" w:styleId="WW8Num43z2">
    <w:name w:val="WW8Num43z2"/>
    <w:rsid w:val="00EF3878"/>
    <w:rPr>
      <w:rFonts w:ascii="Wingdings" w:hAnsi="Wingdings"/>
    </w:rPr>
  </w:style>
  <w:style w:type="character" w:customStyle="1" w:styleId="WW8Num43z3">
    <w:name w:val="WW8Num43z3"/>
    <w:rsid w:val="00EF3878"/>
    <w:rPr>
      <w:rFonts w:ascii="Symbol" w:hAnsi="Symbol"/>
    </w:rPr>
  </w:style>
  <w:style w:type="character" w:customStyle="1" w:styleId="WW8Num44z1">
    <w:name w:val="WW8Num44z1"/>
    <w:rsid w:val="00EF3878"/>
    <w:rPr>
      <w:rFonts w:ascii="Courier New" w:hAnsi="Courier New" w:cs="Courier New"/>
    </w:rPr>
  </w:style>
  <w:style w:type="character" w:customStyle="1" w:styleId="WW8Num44z2">
    <w:name w:val="WW8Num44z2"/>
    <w:rsid w:val="00EF3878"/>
    <w:rPr>
      <w:rFonts w:ascii="Wingdings" w:hAnsi="Wingdings"/>
    </w:rPr>
  </w:style>
  <w:style w:type="character" w:customStyle="1" w:styleId="WW8Num44z3">
    <w:name w:val="WW8Num44z3"/>
    <w:rsid w:val="00EF3878"/>
    <w:rPr>
      <w:rFonts w:ascii="Symbol" w:hAnsi="Symbol"/>
    </w:rPr>
  </w:style>
  <w:style w:type="character" w:customStyle="1" w:styleId="WW8Num45z3">
    <w:name w:val="WW8Num45z3"/>
    <w:rsid w:val="00EF3878"/>
    <w:rPr>
      <w:rFonts w:ascii="Symbol" w:hAnsi="Symbol"/>
    </w:rPr>
  </w:style>
  <w:style w:type="character" w:customStyle="1" w:styleId="WW8Num46z3">
    <w:name w:val="WW8Num46z3"/>
    <w:rsid w:val="00EF3878"/>
    <w:rPr>
      <w:rFonts w:ascii="Symbol" w:hAnsi="Symbol"/>
    </w:rPr>
  </w:style>
  <w:style w:type="character" w:customStyle="1" w:styleId="WW8Num47z1">
    <w:name w:val="WW8Num47z1"/>
    <w:rsid w:val="00EF3878"/>
    <w:rPr>
      <w:b w:val="0"/>
      <w:i w:val="0"/>
      <w:sz w:val="22"/>
      <w:szCs w:val="22"/>
    </w:rPr>
  </w:style>
  <w:style w:type="character" w:customStyle="1" w:styleId="WW8Num47z2">
    <w:name w:val="WW8Num47z2"/>
    <w:rsid w:val="00EF3878"/>
    <w:rPr>
      <w:b w:val="0"/>
      <w:i w:val="0"/>
    </w:rPr>
  </w:style>
  <w:style w:type="character" w:customStyle="1" w:styleId="WW8Num48z0">
    <w:name w:val="WW8Num48z0"/>
    <w:rsid w:val="00EF3878"/>
    <w:rPr>
      <w:sz w:val="20"/>
    </w:rPr>
  </w:style>
  <w:style w:type="character" w:customStyle="1" w:styleId="WW8Num48z1">
    <w:name w:val="WW8Num48z1"/>
    <w:rsid w:val="00EF3878"/>
    <w:rPr>
      <w:rFonts w:ascii="Courier New" w:hAnsi="Courier New" w:cs="Courier New"/>
    </w:rPr>
  </w:style>
  <w:style w:type="character" w:customStyle="1" w:styleId="WW8Num48z2">
    <w:name w:val="WW8Num48z2"/>
    <w:rsid w:val="00EF3878"/>
    <w:rPr>
      <w:rFonts w:ascii="Wingdings" w:hAnsi="Wingdings"/>
    </w:rPr>
  </w:style>
  <w:style w:type="character" w:customStyle="1" w:styleId="WW8Num48z3">
    <w:name w:val="WW8Num48z3"/>
    <w:rsid w:val="00EF3878"/>
    <w:rPr>
      <w:rFonts w:ascii="Symbol" w:hAnsi="Symbol"/>
    </w:rPr>
  </w:style>
  <w:style w:type="character" w:customStyle="1" w:styleId="WW8Num49z1">
    <w:name w:val="WW8Num49z1"/>
    <w:rsid w:val="00EF3878"/>
    <w:rPr>
      <w:b w:val="0"/>
      <w:i w:val="0"/>
      <w:sz w:val="22"/>
      <w:szCs w:val="22"/>
    </w:rPr>
  </w:style>
  <w:style w:type="character" w:customStyle="1" w:styleId="WW8Num49z2">
    <w:name w:val="WW8Num49z2"/>
    <w:rsid w:val="00EF3878"/>
    <w:rPr>
      <w:b w:val="0"/>
      <w:i w:val="0"/>
    </w:rPr>
  </w:style>
  <w:style w:type="character" w:customStyle="1" w:styleId="WW8Num52z3">
    <w:name w:val="WW8Num52z3"/>
    <w:rsid w:val="00EF3878"/>
    <w:rPr>
      <w:rFonts w:ascii="Symbol" w:hAnsi="Symbol"/>
    </w:rPr>
  </w:style>
  <w:style w:type="character" w:customStyle="1" w:styleId="WW8Num55z3">
    <w:name w:val="WW8Num55z3"/>
    <w:rsid w:val="00EF3878"/>
    <w:rPr>
      <w:rFonts w:ascii="Symbol" w:hAnsi="Symbol"/>
    </w:rPr>
  </w:style>
  <w:style w:type="character" w:customStyle="1" w:styleId="Bullets">
    <w:name w:val="Bullets"/>
    <w:rsid w:val="00EF3878"/>
    <w:rPr>
      <w:rFonts w:ascii="StarSymbol" w:eastAsia="StarSymbol" w:hAnsi="StarSymbol" w:cs="StarSymbol"/>
      <w:sz w:val="18"/>
      <w:szCs w:val="18"/>
    </w:rPr>
  </w:style>
  <w:style w:type="paragraph" w:customStyle="1" w:styleId="Texte1">
    <w:name w:val="Texte_1"/>
    <w:basedOn w:val="Normal"/>
    <w:rsid w:val="00EF3878"/>
    <w:pPr>
      <w:spacing w:after="120"/>
    </w:pPr>
    <w:rPr>
      <w:rFonts w:ascii="FuturaA Md BT" w:hAnsi="FuturaA Md BT"/>
      <w:lang w:eastAsia="fr-FR"/>
    </w:rPr>
  </w:style>
  <w:style w:type="paragraph" w:customStyle="1" w:styleId="xl30">
    <w:name w:val="xl30"/>
    <w:basedOn w:val="Normal"/>
    <w:rsid w:val="00EF3878"/>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szCs w:val="24"/>
      <w:lang w:val="fr-FR" w:eastAsia="fr-FR"/>
    </w:rPr>
  </w:style>
  <w:style w:type="paragraph" w:styleId="ListBullet">
    <w:name w:val="List Bullet"/>
    <w:basedOn w:val="Normal"/>
    <w:rsid w:val="00EF3878"/>
    <w:pPr>
      <w:numPr>
        <w:numId w:val="8"/>
      </w:numPr>
    </w:pPr>
    <w:rPr>
      <w:noProof/>
      <w:szCs w:val="24"/>
      <w:lang w:val="sr-Latn-CS"/>
    </w:rPr>
  </w:style>
  <w:style w:type="paragraph" w:customStyle="1" w:styleId="pip">
    <w:name w:val="pip"/>
    <w:basedOn w:val="Normal"/>
    <w:rsid w:val="00EF3878"/>
    <w:pPr>
      <w:widowControl w:val="0"/>
      <w:tabs>
        <w:tab w:val="left" w:pos="425"/>
        <w:tab w:val="left" w:pos="709"/>
        <w:tab w:val="left" w:pos="4253"/>
        <w:tab w:val="right" w:pos="5387"/>
        <w:tab w:val="right" w:pos="6804"/>
        <w:tab w:val="right" w:pos="8789"/>
      </w:tabs>
    </w:pPr>
    <w:rPr>
      <w:rFonts w:cs="Arial"/>
    </w:rPr>
  </w:style>
  <w:style w:type="character" w:customStyle="1" w:styleId="tekstnei1">
    <w:name w:val="tekst_nei1"/>
    <w:rsid w:val="00EF3878"/>
    <w:rPr>
      <w:vanish w:val="0"/>
      <w:webHidden w:val="0"/>
      <w:specVanish/>
    </w:rPr>
  </w:style>
  <w:style w:type="paragraph" w:customStyle="1" w:styleId="d1">
    <w:name w:val="d1"/>
    <w:basedOn w:val="Style"/>
    <w:rsid w:val="00EF3878"/>
    <w:pPr>
      <w:tabs>
        <w:tab w:val="left" w:pos="510"/>
      </w:tabs>
      <w:autoSpaceDE/>
      <w:autoSpaceDN/>
      <w:adjustRightInd/>
      <w:spacing w:line="360" w:lineRule="auto"/>
      <w:ind w:left="510" w:hanging="510"/>
    </w:pPr>
    <w:rPr>
      <w:rFonts w:cs="Times New Roman"/>
      <w:snapToGrid w:val="0"/>
      <w:szCs w:val="20"/>
    </w:rPr>
  </w:style>
  <w:style w:type="paragraph" w:customStyle="1" w:styleId="Naslov">
    <w:name w:val="Naslov"/>
    <w:basedOn w:val="Style"/>
    <w:rsid w:val="00EF3878"/>
    <w:pPr>
      <w:autoSpaceDE/>
      <w:autoSpaceDN/>
      <w:adjustRightInd/>
      <w:spacing w:before="400" w:line="360" w:lineRule="auto"/>
    </w:pPr>
    <w:rPr>
      <w:rFonts w:cs="Times New Roman"/>
      <w:b/>
      <w:snapToGrid w:val="0"/>
      <w:sz w:val="28"/>
      <w:szCs w:val="20"/>
    </w:rPr>
  </w:style>
  <w:style w:type="paragraph" w:customStyle="1" w:styleId="Tekst">
    <w:name w:val="Tekst"/>
    <w:basedOn w:val="Style"/>
    <w:rsid w:val="00EF3878"/>
    <w:pPr>
      <w:autoSpaceDE/>
      <w:autoSpaceDN/>
      <w:adjustRightInd/>
      <w:spacing w:line="360" w:lineRule="auto"/>
    </w:pPr>
    <w:rPr>
      <w:rFonts w:cs="Times New Roman"/>
      <w:snapToGrid w:val="0"/>
      <w:szCs w:val="20"/>
    </w:rPr>
  </w:style>
  <w:style w:type="paragraph" w:customStyle="1" w:styleId="sadA">
    <w:name w:val="sad_A"/>
    <w:basedOn w:val="Heading10"/>
    <w:rsid w:val="00EF3878"/>
    <w:pPr>
      <w:keepNext/>
      <w:tabs>
        <w:tab w:val="num" w:pos="0"/>
        <w:tab w:val="left" w:pos="567"/>
        <w:tab w:val="right" w:leader="dot" w:pos="9639"/>
      </w:tabs>
      <w:autoSpaceDE w:val="0"/>
      <w:autoSpaceDN w:val="0"/>
      <w:spacing w:after="120"/>
      <w:ind w:left="0" w:firstLine="0"/>
    </w:pPr>
    <w:rPr>
      <w:rFonts w:ascii="HelveticaBold" w:hAnsi="HelveticaBold"/>
      <w:b w:val="0"/>
      <w:bCs/>
      <w:caps/>
      <w:lang w:val="sr-Latn-CS"/>
    </w:rPr>
  </w:style>
  <w:style w:type="paragraph" w:customStyle="1" w:styleId="ns1">
    <w:name w:val="ns1"/>
    <w:basedOn w:val="Normal"/>
    <w:rsid w:val="00EF3878"/>
    <w:pPr>
      <w:tabs>
        <w:tab w:val="left" w:pos="1134"/>
        <w:tab w:val="left" w:pos="2268"/>
      </w:tabs>
      <w:autoSpaceDE w:val="0"/>
      <w:autoSpaceDN w:val="0"/>
      <w:spacing w:after="120"/>
      <w:ind w:left="851" w:hanging="851"/>
    </w:pPr>
    <w:rPr>
      <w:rFonts w:ascii="HelveticaBold" w:hAnsi="HelveticaBold"/>
      <w:caps/>
      <w:lang w:val="sr-Latn-CS"/>
    </w:rPr>
  </w:style>
  <w:style w:type="paragraph" w:customStyle="1" w:styleId="ns3">
    <w:name w:val="ns3"/>
    <w:basedOn w:val="Normal"/>
    <w:rsid w:val="00EF3878"/>
    <w:pPr>
      <w:tabs>
        <w:tab w:val="left" w:pos="851"/>
        <w:tab w:val="left" w:pos="1134"/>
        <w:tab w:val="left" w:pos="2268"/>
      </w:tabs>
      <w:autoSpaceDE w:val="0"/>
      <w:autoSpaceDN w:val="0"/>
      <w:spacing w:after="120"/>
    </w:pPr>
    <w:rPr>
      <w:rFonts w:ascii="HelveticaBold" w:hAnsi="HelveticaBold"/>
      <w:lang w:val="sr-Latn-CS"/>
    </w:rPr>
  </w:style>
  <w:style w:type="paragraph" w:customStyle="1" w:styleId="Annexetitle">
    <w:name w:val="Annexe_title"/>
    <w:basedOn w:val="Heading10"/>
    <w:next w:val="Normal"/>
    <w:autoRedefine/>
    <w:rsid w:val="00EF3878"/>
    <w:pPr>
      <w:tabs>
        <w:tab w:val="num" w:pos="0"/>
        <w:tab w:val="left" w:pos="1701"/>
        <w:tab w:val="left" w:pos="2552"/>
      </w:tabs>
      <w:spacing w:before="240" w:after="240"/>
      <w:ind w:left="0" w:firstLine="0"/>
      <w:jc w:val="center"/>
      <w:outlineLvl w:val="9"/>
    </w:pPr>
    <w:rPr>
      <w:bCs/>
      <w:caps/>
      <w:sz w:val="32"/>
      <w:lang w:val="en-GB"/>
    </w:rPr>
  </w:style>
  <w:style w:type="paragraph" w:customStyle="1" w:styleId="normaltableau">
    <w:name w:val="normal_tableau"/>
    <w:basedOn w:val="Normal"/>
    <w:rsid w:val="00EF3878"/>
    <w:pPr>
      <w:spacing w:after="120"/>
    </w:pPr>
    <w:rPr>
      <w:rFonts w:ascii="Optima" w:hAnsi="Optima"/>
      <w:lang w:val="en-GB"/>
    </w:rPr>
  </w:style>
  <w:style w:type="paragraph" w:styleId="EnvelopeReturn">
    <w:name w:val="envelope return"/>
    <w:basedOn w:val="Normal"/>
    <w:rsid w:val="00EF3878"/>
    <w:rPr>
      <w:rFonts w:ascii="CTimesRoman" w:hAnsi="CTimesRoman"/>
      <w:szCs w:val="24"/>
    </w:rPr>
  </w:style>
  <w:style w:type="paragraph" w:styleId="EnvelopeAddress">
    <w:name w:val="envelope address"/>
    <w:basedOn w:val="Normal"/>
    <w:rsid w:val="00EF3878"/>
    <w:pPr>
      <w:framePr w:w="7920" w:h="1980" w:hRule="exact" w:hSpace="180" w:wrap="auto" w:hAnchor="page" w:xAlign="center" w:yAlign="bottom"/>
      <w:ind w:left="2880"/>
    </w:pPr>
    <w:rPr>
      <w:rFonts w:ascii="CTimesBold" w:hAnsi="CTimesBold"/>
      <w:szCs w:val="24"/>
    </w:rPr>
  </w:style>
  <w:style w:type="paragraph" w:customStyle="1" w:styleId="Ctimes12">
    <w:name w:val="Ctimes12"/>
    <w:basedOn w:val="Normal"/>
    <w:rsid w:val="00EF3878"/>
    <w:pPr>
      <w:ind w:left="-284" w:right="-851"/>
    </w:pPr>
    <w:rPr>
      <w:rFonts w:ascii="CTimesRoman" w:hAnsi="CTimesRoman"/>
      <w:szCs w:val="24"/>
    </w:rPr>
  </w:style>
  <w:style w:type="numbering" w:customStyle="1" w:styleId="NoList1">
    <w:name w:val="No List1"/>
    <w:next w:val="NoList"/>
    <w:semiHidden/>
    <w:rsid w:val="00EF3878"/>
  </w:style>
  <w:style w:type="table" w:customStyle="1" w:styleId="TableGrid1">
    <w:name w:val="Table Grid1"/>
    <w:basedOn w:val="TableNormal"/>
    <w:next w:val="TableGrid"/>
    <w:rsid w:val="00EF387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EF3878"/>
    <w:rPr>
      <w:sz w:val="24"/>
      <w:lang w:val="sr-Cyrl-CS" w:eastAsia="ar-SA" w:bidi="ar-SA"/>
    </w:rPr>
  </w:style>
  <w:style w:type="numbering" w:styleId="111111">
    <w:name w:val="Outline List 2"/>
    <w:basedOn w:val="NoList"/>
    <w:rsid w:val="00EF3878"/>
    <w:pPr>
      <w:numPr>
        <w:numId w:val="9"/>
      </w:numPr>
    </w:pPr>
  </w:style>
  <w:style w:type="character" w:customStyle="1" w:styleId="Absatz-Standardschriftart">
    <w:name w:val="Absatz-Standardschriftart"/>
    <w:rsid w:val="00EF3878"/>
  </w:style>
  <w:style w:type="paragraph" w:customStyle="1" w:styleId="Style1">
    <w:name w:val="Style1"/>
    <w:basedOn w:val="BodyTextIndent"/>
    <w:link w:val="Style1Char"/>
    <w:rsid w:val="00EF3878"/>
    <w:pPr>
      <w:spacing w:after="240"/>
      <w:ind w:left="0" w:firstLine="0"/>
    </w:pPr>
    <w:rPr>
      <w:szCs w:val="24"/>
    </w:rPr>
  </w:style>
  <w:style w:type="character" w:customStyle="1" w:styleId="Style1Char">
    <w:name w:val="Style1 Char"/>
    <w:link w:val="Style1"/>
    <w:rsid w:val="00EF3878"/>
    <w:rPr>
      <w:rFonts w:ascii="Arial" w:hAnsi="Arial"/>
      <w:sz w:val="24"/>
      <w:szCs w:val="24"/>
      <w:lang w:val="sr-Cyrl-CS" w:eastAsia="ar-SA"/>
    </w:rPr>
  </w:style>
  <w:style w:type="paragraph" w:customStyle="1" w:styleId="Naslov2">
    <w:name w:val="Naslov 2"/>
    <w:basedOn w:val="Heading10"/>
    <w:link w:val="Naslov2Char"/>
    <w:qFormat/>
    <w:rsid w:val="00EF3878"/>
    <w:pPr>
      <w:keepNext/>
      <w:spacing w:before="240" w:after="240"/>
      <w:ind w:left="0" w:firstLine="0"/>
      <w:jc w:val="both"/>
    </w:pPr>
    <w:rPr>
      <w:bCs/>
      <w:sz w:val="24"/>
      <w:szCs w:val="24"/>
    </w:rPr>
  </w:style>
  <w:style w:type="paragraph" w:customStyle="1" w:styleId="Naslov3">
    <w:name w:val="Naslov 3"/>
    <w:basedOn w:val="Naslov2"/>
    <w:link w:val="Naslov3Char"/>
    <w:qFormat/>
    <w:rsid w:val="00EF3878"/>
    <w:rPr>
      <w:b w:val="0"/>
    </w:rPr>
  </w:style>
  <w:style w:type="character" w:customStyle="1" w:styleId="Naslov2Char">
    <w:name w:val="Naslov 2 Char"/>
    <w:link w:val="Naslov2"/>
    <w:rsid w:val="00EF3878"/>
    <w:rPr>
      <w:rFonts w:ascii="Arial" w:hAnsi="Arial"/>
      <w:b/>
      <w:bCs/>
      <w:sz w:val="24"/>
      <w:szCs w:val="24"/>
      <w:lang w:val="sr-Cyrl-CS"/>
    </w:rPr>
  </w:style>
  <w:style w:type="paragraph" w:customStyle="1" w:styleId="Podnaslov1">
    <w:name w:val="Podnaslov 1"/>
    <w:basedOn w:val="Normal"/>
    <w:link w:val="Podnaslov1Char"/>
    <w:qFormat/>
    <w:rsid w:val="00EF3878"/>
    <w:pPr>
      <w:spacing w:before="240" w:after="240"/>
    </w:pPr>
    <w:rPr>
      <w:b/>
      <w:sz w:val="24"/>
      <w:szCs w:val="24"/>
      <w:lang w:val="sr-Cyrl-CS"/>
    </w:rPr>
  </w:style>
  <w:style w:type="character" w:customStyle="1" w:styleId="Naslov3Char">
    <w:name w:val="Naslov 3 Char"/>
    <w:link w:val="Naslov3"/>
    <w:rsid w:val="00EF3878"/>
    <w:rPr>
      <w:rFonts w:ascii="Arial" w:hAnsi="Arial"/>
      <w:b w:val="0"/>
      <w:bCs/>
      <w:sz w:val="24"/>
      <w:szCs w:val="24"/>
      <w:lang w:val="sr-Cyrl-CS"/>
    </w:rPr>
  </w:style>
  <w:style w:type="paragraph" w:customStyle="1" w:styleId="Slika">
    <w:name w:val="Slika"/>
    <w:basedOn w:val="Normal"/>
    <w:link w:val="SlikaChar"/>
    <w:qFormat/>
    <w:rsid w:val="00EF3878"/>
    <w:pPr>
      <w:spacing w:after="240"/>
      <w:jc w:val="center"/>
    </w:pPr>
    <w:rPr>
      <w:sz w:val="24"/>
      <w:szCs w:val="24"/>
      <w:lang w:val="sr-Cyrl-CS"/>
    </w:rPr>
  </w:style>
  <w:style w:type="character" w:customStyle="1" w:styleId="Podnaslov1Char">
    <w:name w:val="Podnaslov 1 Char"/>
    <w:link w:val="Podnaslov1"/>
    <w:rsid w:val="00EF3878"/>
    <w:rPr>
      <w:rFonts w:ascii="Arial" w:hAnsi="Arial"/>
      <w:b/>
      <w:sz w:val="24"/>
      <w:szCs w:val="24"/>
      <w:lang w:val="sr-Cyrl-CS"/>
    </w:rPr>
  </w:style>
  <w:style w:type="paragraph" w:customStyle="1" w:styleId="Tabela1">
    <w:name w:val="Tabela 1"/>
    <w:basedOn w:val="Normal"/>
    <w:link w:val="Tabela1Char"/>
    <w:qFormat/>
    <w:rsid w:val="00EF3878"/>
    <w:pPr>
      <w:spacing w:after="80"/>
    </w:pPr>
    <w:rPr>
      <w:i/>
      <w:iCs/>
      <w:szCs w:val="20"/>
      <w:lang w:val="sr-Cyrl-CS"/>
    </w:rPr>
  </w:style>
  <w:style w:type="character" w:customStyle="1" w:styleId="SlikaChar">
    <w:name w:val="Slika Char"/>
    <w:link w:val="Slika"/>
    <w:rsid w:val="00EF3878"/>
    <w:rPr>
      <w:rFonts w:ascii="Arial" w:hAnsi="Arial"/>
      <w:sz w:val="24"/>
      <w:szCs w:val="24"/>
      <w:lang w:val="sr-Cyrl-CS"/>
    </w:rPr>
  </w:style>
  <w:style w:type="character" w:customStyle="1" w:styleId="Tabela1Char">
    <w:name w:val="Tabela 1 Char"/>
    <w:link w:val="Tabela1"/>
    <w:rsid w:val="00EF3878"/>
    <w:rPr>
      <w:rFonts w:ascii="Arial" w:hAnsi="Arial"/>
      <w:i/>
      <w:iCs/>
      <w:sz w:val="22"/>
      <w:lang w:val="sr-Cyrl-CS"/>
    </w:rPr>
  </w:style>
  <w:style w:type="paragraph" w:styleId="TOCHeading">
    <w:name w:val="TOC Heading"/>
    <w:basedOn w:val="Heading10"/>
    <w:next w:val="Normal"/>
    <w:uiPriority w:val="39"/>
    <w:qFormat/>
    <w:rsid w:val="00EF3878"/>
    <w:pPr>
      <w:keepNext/>
      <w:keepLines/>
      <w:spacing w:before="480" w:line="276" w:lineRule="auto"/>
      <w:ind w:left="0" w:firstLine="0"/>
      <w:jc w:val="both"/>
      <w:outlineLvl w:val="9"/>
    </w:pPr>
    <w:rPr>
      <w:rFonts w:ascii="Cambria" w:hAnsi="Cambria"/>
      <w:bCs/>
      <w:color w:val="365F91"/>
      <w:sz w:val="28"/>
      <w:szCs w:val="28"/>
      <w:lang w:val="en-US"/>
    </w:rPr>
  </w:style>
  <w:style w:type="paragraph" w:customStyle="1" w:styleId="Sadrzaj">
    <w:name w:val="Sadrzaj"/>
    <w:basedOn w:val="Normal"/>
    <w:link w:val="SadrzajChar"/>
    <w:qFormat/>
    <w:rsid w:val="00EF3878"/>
    <w:pPr>
      <w:spacing w:after="240"/>
    </w:pPr>
    <w:rPr>
      <w:color w:val="000000"/>
      <w:sz w:val="24"/>
      <w:szCs w:val="20"/>
    </w:rPr>
  </w:style>
  <w:style w:type="character" w:customStyle="1" w:styleId="SadrzajChar">
    <w:name w:val="Sadrzaj Char"/>
    <w:link w:val="Sadrzaj"/>
    <w:rsid w:val="00EF3878"/>
    <w:rPr>
      <w:rFonts w:ascii="Arial" w:hAnsi="Arial"/>
      <w:color w:val="000000"/>
      <w:sz w:val="24"/>
    </w:rPr>
  </w:style>
  <w:style w:type="numbering" w:customStyle="1" w:styleId="NoList2">
    <w:name w:val="No List2"/>
    <w:next w:val="NoList"/>
    <w:uiPriority w:val="99"/>
    <w:semiHidden/>
    <w:rsid w:val="00EF3878"/>
  </w:style>
  <w:style w:type="numbering" w:customStyle="1" w:styleId="1111111">
    <w:name w:val="1 / 1.1 / 1.1.11"/>
    <w:basedOn w:val="NoList"/>
    <w:next w:val="111111"/>
    <w:rsid w:val="00EF3878"/>
    <w:pPr>
      <w:numPr>
        <w:numId w:val="7"/>
      </w:numPr>
    </w:pPr>
  </w:style>
  <w:style w:type="table" w:customStyle="1" w:styleId="TableGrid2">
    <w:name w:val="Table Grid2"/>
    <w:basedOn w:val="TableNormal"/>
    <w:next w:val="TableGrid"/>
    <w:rsid w:val="00EF387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5A1D01"/>
    <w:pPr>
      <w:ind w:left="720"/>
    </w:pPr>
    <w:rPr>
      <w:rFonts w:ascii="Calibri" w:eastAsia="Calibri" w:hAnsi="Calibri"/>
      <w:color w:val="000000"/>
    </w:rPr>
  </w:style>
  <w:style w:type="character" w:customStyle="1" w:styleId="HeaderChar2">
    <w:name w:val="Header Char2"/>
    <w:rsid w:val="00F2300C"/>
    <w:rPr>
      <w:sz w:val="24"/>
      <w:szCs w:val="24"/>
      <w:lang w:val="sr-Cyrl-CS" w:eastAsia="en-US"/>
    </w:rPr>
  </w:style>
  <w:style w:type="paragraph" w:customStyle="1" w:styleId="KDPodnaslov1">
    <w:name w:val="KDPodnaslov1"/>
    <w:basedOn w:val="Normal"/>
    <w:link w:val="KDPodnaslov1Char"/>
    <w:qFormat/>
    <w:rsid w:val="00FA0E61"/>
    <w:pPr>
      <w:keepNext/>
      <w:tabs>
        <w:tab w:val="left" w:pos="567"/>
      </w:tabs>
      <w:spacing w:before="360"/>
      <w:jc w:val="left"/>
      <w:outlineLvl w:val="0"/>
    </w:pPr>
    <w:rPr>
      <w:b/>
    </w:rPr>
  </w:style>
  <w:style w:type="paragraph" w:customStyle="1" w:styleId="KDPodnaslov2">
    <w:name w:val="KDPodnaslov2"/>
    <w:basedOn w:val="KDPodnaslov1"/>
    <w:next w:val="Normal"/>
    <w:link w:val="KDPodnaslov2Char"/>
    <w:qFormat/>
    <w:rsid w:val="003F5ED0"/>
    <w:pPr>
      <w:outlineLvl w:val="1"/>
    </w:pPr>
  </w:style>
  <w:style w:type="character" w:customStyle="1" w:styleId="KDPodnaslov1Char">
    <w:name w:val="KDPodnaslov1 Char"/>
    <w:link w:val="KDPodnaslov1"/>
    <w:rsid w:val="00FA0E61"/>
    <w:rPr>
      <w:b/>
      <w:sz w:val="22"/>
      <w:szCs w:val="22"/>
    </w:rPr>
  </w:style>
  <w:style w:type="paragraph" w:customStyle="1" w:styleId="KDPodnaslov3">
    <w:name w:val="KDPodnaslov3"/>
    <w:basedOn w:val="KDPodnaslov2"/>
    <w:next w:val="Normal"/>
    <w:link w:val="KDPodnaslov3Char"/>
    <w:qFormat/>
    <w:rsid w:val="00FA0E61"/>
    <w:pPr>
      <w:tabs>
        <w:tab w:val="left" w:pos="851"/>
      </w:tabs>
      <w:spacing w:before="120"/>
      <w:jc w:val="both"/>
      <w:outlineLvl w:val="2"/>
    </w:pPr>
    <w:rPr>
      <w:b w:val="0"/>
    </w:rPr>
  </w:style>
  <w:style w:type="character" w:customStyle="1" w:styleId="KDPodnaslov2Char">
    <w:name w:val="KDPodnaslov2 Char"/>
    <w:link w:val="KDPodnaslov2"/>
    <w:rsid w:val="003F5ED0"/>
    <w:rPr>
      <w:b/>
      <w:sz w:val="22"/>
      <w:szCs w:val="22"/>
    </w:rPr>
  </w:style>
  <w:style w:type="paragraph" w:customStyle="1" w:styleId="KDParagraf">
    <w:name w:val="KDParagraf"/>
    <w:basedOn w:val="Normal"/>
    <w:qFormat/>
    <w:rsid w:val="00FA0E61"/>
    <w:pPr>
      <w:tabs>
        <w:tab w:val="left" w:pos="567"/>
      </w:tabs>
    </w:pPr>
  </w:style>
  <w:style w:type="paragraph" w:customStyle="1" w:styleId="KDKomentar">
    <w:name w:val="KDKomentar"/>
    <w:basedOn w:val="Normal"/>
    <w:link w:val="KDKomentarChar"/>
    <w:qFormat/>
    <w:rsid w:val="00245E38"/>
    <w:pPr>
      <w:tabs>
        <w:tab w:val="left" w:pos="1134"/>
      </w:tabs>
    </w:pPr>
    <w:rPr>
      <w:i/>
      <w:color w:val="00B0F0"/>
      <w:sz w:val="20"/>
      <w:szCs w:val="20"/>
      <w:lang w:val="ru-RU"/>
    </w:rPr>
  </w:style>
  <w:style w:type="paragraph" w:customStyle="1" w:styleId="KDNabrajanje">
    <w:name w:val="KDNabrajanje"/>
    <w:basedOn w:val="Normal"/>
    <w:link w:val="KDNabrajanjeChar"/>
    <w:qFormat/>
    <w:rsid w:val="005D4A8F"/>
    <w:pPr>
      <w:numPr>
        <w:numId w:val="3"/>
      </w:numPr>
      <w:spacing w:before="80"/>
    </w:pPr>
    <w:rPr>
      <w:lang w:val="ru-RU"/>
    </w:rPr>
  </w:style>
  <w:style w:type="character" w:customStyle="1" w:styleId="KDKomentarChar">
    <w:name w:val="KDKomentar Char"/>
    <w:link w:val="KDKomentar"/>
    <w:rsid w:val="00245E38"/>
    <w:rPr>
      <w:rFonts w:cs="Arial"/>
      <w:i/>
      <w:color w:val="00B0F0"/>
      <w:lang w:val="ru-RU"/>
    </w:rPr>
  </w:style>
  <w:style w:type="character" w:customStyle="1" w:styleId="KDPodnaslov3Char">
    <w:name w:val="KDPodnaslov3 Char"/>
    <w:link w:val="KDPodnaslov3"/>
    <w:rsid w:val="00B378E9"/>
    <w:rPr>
      <w:sz w:val="22"/>
      <w:szCs w:val="22"/>
    </w:rPr>
  </w:style>
  <w:style w:type="character" w:customStyle="1" w:styleId="KDNabrajanjeChar">
    <w:name w:val="KDNabrajanje Char"/>
    <w:link w:val="KDNabrajanje"/>
    <w:rsid w:val="005D4A8F"/>
    <w:rPr>
      <w:sz w:val="22"/>
      <w:szCs w:val="22"/>
      <w:lang w:val="ru-RU" w:eastAsia="en-US"/>
    </w:rPr>
  </w:style>
  <w:style w:type="paragraph" w:customStyle="1" w:styleId="KDMojTekst">
    <w:name w:val="KDMojTekst"/>
    <w:basedOn w:val="Normal"/>
    <w:link w:val="KDMojTekstChar"/>
    <w:qFormat/>
    <w:rsid w:val="005757A9"/>
    <w:pPr>
      <w:autoSpaceDE w:val="0"/>
      <w:autoSpaceDN w:val="0"/>
      <w:adjustRightInd w:val="0"/>
    </w:pPr>
    <w:rPr>
      <w:i/>
      <w:color w:val="92D050"/>
      <w:sz w:val="20"/>
      <w:szCs w:val="20"/>
      <w:lang w:val="sr-Latn-CS" w:eastAsia="sr-Latn-CS"/>
    </w:rPr>
  </w:style>
  <w:style w:type="paragraph" w:customStyle="1" w:styleId="KDPodnaslov3uTabeli">
    <w:name w:val="KDPodnaslov3_uTabeli"/>
    <w:basedOn w:val="KDPodnaslov3"/>
    <w:qFormat/>
    <w:rsid w:val="00332879"/>
    <w:pPr>
      <w:keepNext w:val="0"/>
      <w:tabs>
        <w:tab w:val="clear" w:pos="851"/>
        <w:tab w:val="left" w:pos="176"/>
        <w:tab w:val="num" w:pos="720"/>
      </w:tabs>
      <w:jc w:val="left"/>
    </w:pPr>
  </w:style>
  <w:style w:type="character" w:customStyle="1" w:styleId="KDMojTekstChar">
    <w:name w:val="KDMojTekst Char"/>
    <w:link w:val="KDMojTekst"/>
    <w:rsid w:val="005757A9"/>
    <w:rPr>
      <w:rFonts w:cs="Arial"/>
      <w:i/>
      <w:color w:val="92D050"/>
      <w:lang w:val="sr-Latn-CS" w:eastAsia="sr-Latn-CS"/>
    </w:rPr>
  </w:style>
  <w:style w:type="paragraph" w:customStyle="1" w:styleId="KDObrazac">
    <w:name w:val="KDObrazac"/>
    <w:basedOn w:val="Normal"/>
    <w:qFormat/>
    <w:rsid w:val="00761E0A"/>
    <w:pPr>
      <w:jc w:val="right"/>
      <w:outlineLvl w:val="1"/>
    </w:pPr>
    <w:rPr>
      <w:rFonts w:cs="Arial"/>
      <w:b/>
    </w:rPr>
  </w:style>
  <w:style w:type="character" w:customStyle="1" w:styleId="CommentTextChar1">
    <w:name w:val="Comment Text Char1"/>
    <w:locked/>
    <w:rsid w:val="00B861E8"/>
    <w:rPr>
      <w:rFonts w:ascii="Times New Roman" w:eastAsia="Times New Roman" w:hAnsi="Times New Roman" w:cs="Times New Roman"/>
      <w:sz w:val="20"/>
      <w:szCs w:val="20"/>
      <w:lang w:val="sr-Cyrl-CS" w:eastAsia="ar-SA"/>
    </w:rPr>
  </w:style>
  <w:style w:type="table" w:customStyle="1" w:styleId="TableGrid9">
    <w:name w:val="Table Grid9"/>
    <w:basedOn w:val="TableNormal"/>
    <w:next w:val="TableGrid"/>
    <w:rsid w:val="00537552"/>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basedOn w:val="DefaultParagraphFont"/>
    <w:uiPriority w:val="99"/>
    <w:rsid w:val="00361AB8"/>
    <w:rPr>
      <w:rFonts w:ascii="Times New Roman" w:eastAsia="Times New Roman" w:hAnsi="Times New Roman" w:cs="Calibri"/>
      <w:sz w:val="24"/>
      <w:szCs w:val="20"/>
      <w:lang w:val="sr-Cyrl-C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04579">
      <w:bodyDiv w:val="1"/>
      <w:marLeft w:val="0"/>
      <w:marRight w:val="0"/>
      <w:marTop w:val="0"/>
      <w:marBottom w:val="0"/>
      <w:divBdr>
        <w:top w:val="none" w:sz="0" w:space="0" w:color="auto"/>
        <w:left w:val="none" w:sz="0" w:space="0" w:color="auto"/>
        <w:bottom w:val="none" w:sz="0" w:space="0" w:color="auto"/>
        <w:right w:val="none" w:sz="0" w:space="0" w:color="auto"/>
      </w:divBdr>
    </w:div>
    <w:div w:id="38095197">
      <w:bodyDiv w:val="1"/>
      <w:marLeft w:val="0"/>
      <w:marRight w:val="0"/>
      <w:marTop w:val="0"/>
      <w:marBottom w:val="0"/>
      <w:divBdr>
        <w:top w:val="none" w:sz="0" w:space="0" w:color="auto"/>
        <w:left w:val="none" w:sz="0" w:space="0" w:color="auto"/>
        <w:bottom w:val="none" w:sz="0" w:space="0" w:color="auto"/>
        <w:right w:val="none" w:sz="0" w:space="0" w:color="auto"/>
      </w:divBdr>
    </w:div>
    <w:div w:id="42945471">
      <w:bodyDiv w:val="1"/>
      <w:marLeft w:val="0"/>
      <w:marRight w:val="0"/>
      <w:marTop w:val="0"/>
      <w:marBottom w:val="0"/>
      <w:divBdr>
        <w:top w:val="none" w:sz="0" w:space="0" w:color="auto"/>
        <w:left w:val="none" w:sz="0" w:space="0" w:color="auto"/>
        <w:bottom w:val="none" w:sz="0" w:space="0" w:color="auto"/>
        <w:right w:val="none" w:sz="0" w:space="0" w:color="auto"/>
      </w:divBdr>
    </w:div>
    <w:div w:id="43792466">
      <w:bodyDiv w:val="1"/>
      <w:marLeft w:val="0"/>
      <w:marRight w:val="0"/>
      <w:marTop w:val="0"/>
      <w:marBottom w:val="0"/>
      <w:divBdr>
        <w:top w:val="none" w:sz="0" w:space="0" w:color="auto"/>
        <w:left w:val="none" w:sz="0" w:space="0" w:color="auto"/>
        <w:bottom w:val="none" w:sz="0" w:space="0" w:color="auto"/>
        <w:right w:val="none" w:sz="0" w:space="0" w:color="auto"/>
      </w:divBdr>
    </w:div>
    <w:div w:id="55710348">
      <w:bodyDiv w:val="1"/>
      <w:marLeft w:val="0"/>
      <w:marRight w:val="0"/>
      <w:marTop w:val="0"/>
      <w:marBottom w:val="0"/>
      <w:divBdr>
        <w:top w:val="none" w:sz="0" w:space="0" w:color="auto"/>
        <w:left w:val="none" w:sz="0" w:space="0" w:color="auto"/>
        <w:bottom w:val="none" w:sz="0" w:space="0" w:color="auto"/>
        <w:right w:val="none" w:sz="0" w:space="0" w:color="auto"/>
      </w:divBdr>
    </w:div>
    <w:div w:id="57169921">
      <w:bodyDiv w:val="1"/>
      <w:marLeft w:val="0"/>
      <w:marRight w:val="0"/>
      <w:marTop w:val="0"/>
      <w:marBottom w:val="0"/>
      <w:divBdr>
        <w:top w:val="none" w:sz="0" w:space="0" w:color="auto"/>
        <w:left w:val="none" w:sz="0" w:space="0" w:color="auto"/>
        <w:bottom w:val="none" w:sz="0" w:space="0" w:color="auto"/>
        <w:right w:val="none" w:sz="0" w:space="0" w:color="auto"/>
      </w:divBdr>
    </w:div>
    <w:div w:id="63533977">
      <w:bodyDiv w:val="1"/>
      <w:marLeft w:val="0"/>
      <w:marRight w:val="0"/>
      <w:marTop w:val="0"/>
      <w:marBottom w:val="0"/>
      <w:divBdr>
        <w:top w:val="none" w:sz="0" w:space="0" w:color="auto"/>
        <w:left w:val="none" w:sz="0" w:space="0" w:color="auto"/>
        <w:bottom w:val="none" w:sz="0" w:space="0" w:color="auto"/>
        <w:right w:val="none" w:sz="0" w:space="0" w:color="auto"/>
      </w:divBdr>
    </w:div>
    <w:div w:id="82730537">
      <w:bodyDiv w:val="1"/>
      <w:marLeft w:val="0"/>
      <w:marRight w:val="0"/>
      <w:marTop w:val="0"/>
      <w:marBottom w:val="0"/>
      <w:divBdr>
        <w:top w:val="none" w:sz="0" w:space="0" w:color="auto"/>
        <w:left w:val="none" w:sz="0" w:space="0" w:color="auto"/>
        <w:bottom w:val="none" w:sz="0" w:space="0" w:color="auto"/>
        <w:right w:val="none" w:sz="0" w:space="0" w:color="auto"/>
      </w:divBdr>
    </w:div>
    <w:div w:id="89200239">
      <w:bodyDiv w:val="1"/>
      <w:marLeft w:val="0"/>
      <w:marRight w:val="0"/>
      <w:marTop w:val="0"/>
      <w:marBottom w:val="0"/>
      <w:divBdr>
        <w:top w:val="none" w:sz="0" w:space="0" w:color="auto"/>
        <w:left w:val="none" w:sz="0" w:space="0" w:color="auto"/>
        <w:bottom w:val="none" w:sz="0" w:space="0" w:color="auto"/>
        <w:right w:val="none" w:sz="0" w:space="0" w:color="auto"/>
      </w:divBdr>
    </w:div>
    <w:div w:id="97678899">
      <w:bodyDiv w:val="1"/>
      <w:marLeft w:val="0"/>
      <w:marRight w:val="0"/>
      <w:marTop w:val="0"/>
      <w:marBottom w:val="0"/>
      <w:divBdr>
        <w:top w:val="none" w:sz="0" w:space="0" w:color="auto"/>
        <w:left w:val="none" w:sz="0" w:space="0" w:color="auto"/>
        <w:bottom w:val="none" w:sz="0" w:space="0" w:color="auto"/>
        <w:right w:val="none" w:sz="0" w:space="0" w:color="auto"/>
      </w:divBdr>
    </w:div>
    <w:div w:id="101152820">
      <w:bodyDiv w:val="1"/>
      <w:marLeft w:val="0"/>
      <w:marRight w:val="0"/>
      <w:marTop w:val="0"/>
      <w:marBottom w:val="0"/>
      <w:divBdr>
        <w:top w:val="none" w:sz="0" w:space="0" w:color="auto"/>
        <w:left w:val="none" w:sz="0" w:space="0" w:color="auto"/>
        <w:bottom w:val="none" w:sz="0" w:space="0" w:color="auto"/>
        <w:right w:val="none" w:sz="0" w:space="0" w:color="auto"/>
      </w:divBdr>
    </w:div>
    <w:div w:id="102267453">
      <w:bodyDiv w:val="1"/>
      <w:marLeft w:val="0"/>
      <w:marRight w:val="0"/>
      <w:marTop w:val="0"/>
      <w:marBottom w:val="0"/>
      <w:divBdr>
        <w:top w:val="none" w:sz="0" w:space="0" w:color="auto"/>
        <w:left w:val="none" w:sz="0" w:space="0" w:color="auto"/>
        <w:bottom w:val="none" w:sz="0" w:space="0" w:color="auto"/>
        <w:right w:val="none" w:sz="0" w:space="0" w:color="auto"/>
      </w:divBdr>
    </w:div>
    <w:div w:id="122970000">
      <w:bodyDiv w:val="1"/>
      <w:marLeft w:val="0"/>
      <w:marRight w:val="0"/>
      <w:marTop w:val="0"/>
      <w:marBottom w:val="0"/>
      <w:divBdr>
        <w:top w:val="none" w:sz="0" w:space="0" w:color="auto"/>
        <w:left w:val="none" w:sz="0" w:space="0" w:color="auto"/>
        <w:bottom w:val="none" w:sz="0" w:space="0" w:color="auto"/>
        <w:right w:val="none" w:sz="0" w:space="0" w:color="auto"/>
      </w:divBdr>
    </w:div>
    <w:div w:id="128397124">
      <w:bodyDiv w:val="1"/>
      <w:marLeft w:val="0"/>
      <w:marRight w:val="0"/>
      <w:marTop w:val="0"/>
      <w:marBottom w:val="0"/>
      <w:divBdr>
        <w:top w:val="none" w:sz="0" w:space="0" w:color="auto"/>
        <w:left w:val="none" w:sz="0" w:space="0" w:color="auto"/>
        <w:bottom w:val="none" w:sz="0" w:space="0" w:color="auto"/>
        <w:right w:val="none" w:sz="0" w:space="0" w:color="auto"/>
      </w:divBdr>
    </w:div>
    <w:div w:id="167058390">
      <w:bodyDiv w:val="1"/>
      <w:marLeft w:val="0"/>
      <w:marRight w:val="0"/>
      <w:marTop w:val="0"/>
      <w:marBottom w:val="0"/>
      <w:divBdr>
        <w:top w:val="none" w:sz="0" w:space="0" w:color="auto"/>
        <w:left w:val="none" w:sz="0" w:space="0" w:color="auto"/>
        <w:bottom w:val="none" w:sz="0" w:space="0" w:color="auto"/>
        <w:right w:val="none" w:sz="0" w:space="0" w:color="auto"/>
      </w:divBdr>
    </w:div>
    <w:div w:id="210918516">
      <w:bodyDiv w:val="1"/>
      <w:marLeft w:val="0"/>
      <w:marRight w:val="0"/>
      <w:marTop w:val="0"/>
      <w:marBottom w:val="0"/>
      <w:divBdr>
        <w:top w:val="none" w:sz="0" w:space="0" w:color="auto"/>
        <w:left w:val="none" w:sz="0" w:space="0" w:color="auto"/>
        <w:bottom w:val="none" w:sz="0" w:space="0" w:color="auto"/>
        <w:right w:val="none" w:sz="0" w:space="0" w:color="auto"/>
      </w:divBdr>
    </w:div>
    <w:div w:id="214393209">
      <w:bodyDiv w:val="1"/>
      <w:marLeft w:val="0"/>
      <w:marRight w:val="0"/>
      <w:marTop w:val="0"/>
      <w:marBottom w:val="0"/>
      <w:divBdr>
        <w:top w:val="none" w:sz="0" w:space="0" w:color="auto"/>
        <w:left w:val="none" w:sz="0" w:space="0" w:color="auto"/>
        <w:bottom w:val="none" w:sz="0" w:space="0" w:color="auto"/>
        <w:right w:val="none" w:sz="0" w:space="0" w:color="auto"/>
      </w:divBdr>
    </w:div>
    <w:div w:id="227225617">
      <w:bodyDiv w:val="1"/>
      <w:marLeft w:val="0"/>
      <w:marRight w:val="0"/>
      <w:marTop w:val="0"/>
      <w:marBottom w:val="0"/>
      <w:divBdr>
        <w:top w:val="none" w:sz="0" w:space="0" w:color="auto"/>
        <w:left w:val="none" w:sz="0" w:space="0" w:color="auto"/>
        <w:bottom w:val="none" w:sz="0" w:space="0" w:color="auto"/>
        <w:right w:val="none" w:sz="0" w:space="0" w:color="auto"/>
      </w:divBdr>
    </w:div>
    <w:div w:id="228660577">
      <w:bodyDiv w:val="1"/>
      <w:marLeft w:val="0"/>
      <w:marRight w:val="0"/>
      <w:marTop w:val="0"/>
      <w:marBottom w:val="0"/>
      <w:divBdr>
        <w:top w:val="none" w:sz="0" w:space="0" w:color="auto"/>
        <w:left w:val="none" w:sz="0" w:space="0" w:color="auto"/>
        <w:bottom w:val="none" w:sz="0" w:space="0" w:color="auto"/>
        <w:right w:val="none" w:sz="0" w:space="0" w:color="auto"/>
      </w:divBdr>
    </w:div>
    <w:div w:id="229652713">
      <w:bodyDiv w:val="1"/>
      <w:marLeft w:val="0"/>
      <w:marRight w:val="0"/>
      <w:marTop w:val="0"/>
      <w:marBottom w:val="0"/>
      <w:divBdr>
        <w:top w:val="none" w:sz="0" w:space="0" w:color="auto"/>
        <w:left w:val="none" w:sz="0" w:space="0" w:color="auto"/>
        <w:bottom w:val="none" w:sz="0" w:space="0" w:color="auto"/>
        <w:right w:val="none" w:sz="0" w:space="0" w:color="auto"/>
      </w:divBdr>
    </w:div>
    <w:div w:id="229771102">
      <w:bodyDiv w:val="1"/>
      <w:marLeft w:val="0"/>
      <w:marRight w:val="0"/>
      <w:marTop w:val="0"/>
      <w:marBottom w:val="0"/>
      <w:divBdr>
        <w:top w:val="none" w:sz="0" w:space="0" w:color="auto"/>
        <w:left w:val="none" w:sz="0" w:space="0" w:color="auto"/>
        <w:bottom w:val="none" w:sz="0" w:space="0" w:color="auto"/>
        <w:right w:val="none" w:sz="0" w:space="0" w:color="auto"/>
      </w:divBdr>
    </w:div>
    <w:div w:id="231502365">
      <w:bodyDiv w:val="1"/>
      <w:marLeft w:val="0"/>
      <w:marRight w:val="0"/>
      <w:marTop w:val="0"/>
      <w:marBottom w:val="0"/>
      <w:divBdr>
        <w:top w:val="none" w:sz="0" w:space="0" w:color="auto"/>
        <w:left w:val="none" w:sz="0" w:space="0" w:color="auto"/>
        <w:bottom w:val="none" w:sz="0" w:space="0" w:color="auto"/>
        <w:right w:val="none" w:sz="0" w:space="0" w:color="auto"/>
      </w:divBdr>
    </w:div>
    <w:div w:id="239825992">
      <w:bodyDiv w:val="1"/>
      <w:marLeft w:val="0"/>
      <w:marRight w:val="0"/>
      <w:marTop w:val="0"/>
      <w:marBottom w:val="0"/>
      <w:divBdr>
        <w:top w:val="none" w:sz="0" w:space="0" w:color="auto"/>
        <w:left w:val="none" w:sz="0" w:space="0" w:color="auto"/>
        <w:bottom w:val="none" w:sz="0" w:space="0" w:color="auto"/>
        <w:right w:val="none" w:sz="0" w:space="0" w:color="auto"/>
      </w:divBdr>
    </w:div>
    <w:div w:id="242185864">
      <w:bodyDiv w:val="1"/>
      <w:marLeft w:val="0"/>
      <w:marRight w:val="0"/>
      <w:marTop w:val="0"/>
      <w:marBottom w:val="0"/>
      <w:divBdr>
        <w:top w:val="none" w:sz="0" w:space="0" w:color="auto"/>
        <w:left w:val="none" w:sz="0" w:space="0" w:color="auto"/>
        <w:bottom w:val="none" w:sz="0" w:space="0" w:color="auto"/>
        <w:right w:val="none" w:sz="0" w:space="0" w:color="auto"/>
      </w:divBdr>
    </w:div>
    <w:div w:id="245773491">
      <w:bodyDiv w:val="1"/>
      <w:marLeft w:val="0"/>
      <w:marRight w:val="0"/>
      <w:marTop w:val="0"/>
      <w:marBottom w:val="0"/>
      <w:divBdr>
        <w:top w:val="none" w:sz="0" w:space="0" w:color="auto"/>
        <w:left w:val="none" w:sz="0" w:space="0" w:color="auto"/>
        <w:bottom w:val="none" w:sz="0" w:space="0" w:color="auto"/>
        <w:right w:val="none" w:sz="0" w:space="0" w:color="auto"/>
      </w:divBdr>
    </w:div>
    <w:div w:id="261647974">
      <w:bodyDiv w:val="1"/>
      <w:marLeft w:val="0"/>
      <w:marRight w:val="0"/>
      <w:marTop w:val="0"/>
      <w:marBottom w:val="0"/>
      <w:divBdr>
        <w:top w:val="none" w:sz="0" w:space="0" w:color="auto"/>
        <w:left w:val="none" w:sz="0" w:space="0" w:color="auto"/>
        <w:bottom w:val="none" w:sz="0" w:space="0" w:color="auto"/>
        <w:right w:val="none" w:sz="0" w:space="0" w:color="auto"/>
      </w:divBdr>
    </w:div>
    <w:div w:id="262959239">
      <w:bodyDiv w:val="1"/>
      <w:marLeft w:val="0"/>
      <w:marRight w:val="0"/>
      <w:marTop w:val="0"/>
      <w:marBottom w:val="0"/>
      <w:divBdr>
        <w:top w:val="none" w:sz="0" w:space="0" w:color="auto"/>
        <w:left w:val="none" w:sz="0" w:space="0" w:color="auto"/>
        <w:bottom w:val="none" w:sz="0" w:space="0" w:color="auto"/>
        <w:right w:val="none" w:sz="0" w:space="0" w:color="auto"/>
      </w:divBdr>
    </w:div>
    <w:div w:id="297297430">
      <w:bodyDiv w:val="1"/>
      <w:marLeft w:val="0"/>
      <w:marRight w:val="0"/>
      <w:marTop w:val="0"/>
      <w:marBottom w:val="0"/>
      <w:divBdr>
        <w:top w:val="none" w:sz="0" w:space="0" w:color="auto"/>
        <w:left w:val="none" w:sz="0" w:space="0" w:color="auto"/>
        <w:bottom w:val="none" w:sz="0" w:space="0" w:color="auto"/>
        <w:right w:val="none" w:sz="0" w:space="0" w:color="auto"/>
      </w:divBdr>
    </w:div>
    <w:div w:id="302002221">
      <w:bodyDiv w:val="1"/>
      <w:marLeft w:val="0"/>
      <w:marRight w:val="0"/>
      <w:marTop w:val="0"/>
      <w:marBottom w:val="0"/>
      <w:divBdr>
        <w:top w:val="none" w:sz="0" w:space="0" w:color="auto"/>
        <w:left w:val="none" w:sz="0" w:space="0" w:color="auto"/>
        <w:bottom w:val="none" w:sz="0" w:space="0" w:color="auto"/>
        <w:right w:val="none" w:sz="0" w:space="0" w:color="auto"/>
      </w:divBdr>
    </w:div>
    <w:div w:id="326324259">
      <w:bodyDiv w:val="1"/>
      <w:marLeft w:val="0"/>
      <w:marRight w:val="0"/>
      <w:marTop w:val="0"/>
      <w:marBottom w:val="0"/>
      <w:divBdr>
        <w:top w:val="none" w:sz="0" w:space="0" w:color="auto"/>
        <w:left w:val="none" w:sz="0" w:space="0" w:color="auto"/>
        <w:bottom w:val="none" w:sz="0" w:space="0" w:color="auto"/>
        <w:right w:val="none" w:sz="0" w:space="0" w:color="auto"/>
      </w:divBdr>
    </w:div>
    <w:div w:id="336470588">
      <w:bodyDiv w:val="1"/>
      <w:marLeft w:val="0"/>
      <w:marRight w:val="0"/>
      <w:marTop w:val="0"/>
      <w:marBottom w:val="0"/>
      <w:divBdr>
        <w:top w:val="none" w:sz="0" w:space="0" w:color="auto"/>
        <w:left w:val="none" w:sz="0" w:space="0" w:color="auto"/>
        <w:bottom w:val="none" w:sz="0" w:space="0" w:color="auto"/>
        <w:right w:val="none" w:sz="0" w:space="0" w:color="auto"/>
      </w:divBdr>
    </w:div>
    <w:div w:id="340817160">
      <w:bodyDiv w:val="1"/>
      <w:marLeft w:val="0"/>
      <w:marRight w:val="0"/>
      <w:marTop w:val="0"/>
      <w:marBottom w:val="0"/>
      <w:divBdr>
        <w:top w:val="none" w:sz="0" w:space="0" w:color="auto"/>
        <w:left w:val="none" w:sz="0" w:space="0" w:color="auto"/>
        <w:bottom w:val="none" w:sz="0" w:space="0" w:color="auto"/>
        <w:right w:val="none" w:sz="0" w:space="0" w:color="auto"/>
      </w:divBdr>
    </w:div>
    <w:div w:id="345836401">
      <w:bodyDiv w:val="1"/>
      <w:marLeft w:val="0"/>
      <w:marRight w:val="0"/>
      <w:marTop w:val="0"/>
      <w:marBottom w:val="0"/>
      <w:divBdr>
        <w:top w:val="none" w:sz="0" w:space="0" w:color="auto"/>
        <w:left w:val="none" w:sz="0" w:space="0" w:color="auto"/>
        <w:bottom w:val="none" w:sz="0" w:space="0" w:color="auto"/>
        <w:right w:val="none" w:sz="0" w:space="0" w:color="auto"/>
      </w:divBdr>
    </w:div>
    <w:div w:id="359163925">
      <w:bodyDiv w:val="1"/>
      <w:marLeft w:val="0"/>
      <w:marRight w:val="0"/>
      <w:marTop w:val="0"/>
      <w:marBottom w:val="0"/>
      <w:divBdr>
        <w:top w:val="none" w:sz="0" w:space="0" w:color="auto"/>
        <w:left w:val="none" w:sz="0" w:space="0" w:color="auto"/>
        <w:bottom w:val="none" w:sz="0" w:space="0" w:color="auto"/>
        <w:right w:val="none" w:sz="0" w:space="0" w:color="auto"/>
      </w:divBdr>
    </w:div>
    <w:div w:id="362637035">
      <w:bodyDiv w:val="1"/>
      <w:marLeft w:val="0"/>
      <w:marRight w:val="0"/>
      <w:marTop w:val="0"/>
      <w:marBottom w:val="0"/>
      <w:divBdr>
        <w:top w:val="none" w:sz="0" w:space="0" w:color="auto"/>
        <w:left w:val="none" w:sz="0" w:space="0" w:color="auto"/>
        <w:bottom w:val="none" w:sz="0" w:space="0" w:color="auto"/>
        <w:right w:val="none" w:sz="0" w:space="0" w:color="auto"/>
      </w:divBdr>
    </w:div>
    <w:div w:id="371268493">
      <w:bodyDiv w:val="1"/>
      <w:marLeft w:val="0"/>
      <w:marRight w:val="0"/>
      <w:marTop w:val="0"/>
      <w:marBottom w:val="0"/>
      <w:divBdr>
        <w:top w:val="none" w:sz="0" w:space="0" w:color="auto"/>
        <w:left w:val="none" w:sz="0" w:space="0" w:color="auto"/>
        <w:bottom w:val="none" w:sz="0" w:space="0" w:color="auto"/>
        <w:right w:val="none" w:sz="0" w:space="0" w:color="auto"/>
      </w:divBdr>
    </w:div>
    <w:div w:id="394549148">
      <w:bodyDiv w:val="1"/>
      <w:marLeft w:val="0"/>
      <w:marRight w:val="0"/>
      <w:marTop w:val="0"/>
      <w:marBottom w:val="0"/>
      <w:divBdr>
        <w:top w:val="none" w:sz="0" w:space="0" w:color="auto"/>
        <w:left w:val="none" w:sz="0" w:space="0" w:color="auto"/>
        <w:bottom w:val="none" w:sz="0" w:space="0" w:color="auto"/>
        <w:right w:val="none" w:sz="0" w:space="0" w:color="auto"/>
      </w:divBdr>
    </w:div>
    <w:div w:id="399254650">
      <w:bodyDiv w:val="1"/>
      <w:marLeft w:val="0"/>
      <w:marRight w:val="0"/>
      <w:marTop w:val="0"/>
      <w:marBottom w:val="0"/>
      <w:divBdr>
        <w:top w:val="none" w:sz="0" w:space="0" w:color="auto"/>
        <w:left w:val="none" w:sz="0" w:space="0" w:color="auto"/>
        <w:bottom w:val="none" w:sz="0" w:space="0" w:color="auto"/>
        <w:right w:val="none" w:sz="0" w:space="0" w:color="auto"/>
      </w:divBdr>
    </w:div>
    <w:div w:id="413940644">
      <w:bodyDiv w:val="1"/>
      <w:marLeft w:val="0"/>
      <w:marRight w:val="0"/>
      <w:marTop w:val="0"/>
      <w:marBottom w:val="0"/>
      <w:divBdr>
        <w:top w:val="none" w:sz="0" w:space="0" w:color="auto"/>
        <w:left w:val="none" w:sz="0" w:space="0" w:color="auto"/>
        <w:bottom w:val="none" w:sz="0" w:space="0" w:color="auto"/>
        <w:right w:val="none" w:sz="0" w:space="0" w:color="auto"/>
      </w:divBdr>
    </w:div>
    <w:div w:id="453183288">
      <w:bodyDiv w:val="1"/>
      <w:marLeft w:val="0"/>
      <w:marRight w:val="0"/>
      <w:marTop w:val="0"/>
      <w:marBottom w:val="0"/>
      <w:divBdr>
        <w:top w:val="none" w:sz="0" w:space="0" w:color="auto"/>
        <w:left w:val="none" w:sz="0" w:space="0" w:color="auto"/>
        <w:bottom w:val="none" w:sz="0" w:space="0" w:color="auto"/>
        <w:right w:val="none" w:sz="0" w:space="0" w:color="auto"/>
      </w:divBdr>
    </w:div>
    <w:div w:id="462429173">
      <w:bodyDiv w:val="1"/>
      <w:marLeft w:val="0"/>
      <w:marRight w:val="0"/>
      <w:marTop w:val="0"/>
      <w:marBottom w:val="0"/>
      <w:divBdr>
        <w:top w:val="none" w:sz="0" w:space="0" w:color="auto"/>
        <w:left w:val="none" w:sz="0" w:space="0" w:color="auto"/>
        <w:bottom w:val="none" w:sz="0" w:space="0" w:color="auto"/>
        <w:right w:val="none" w:sz="0" w:space="0" w:color="auto"/>
      </w:divBdr>
    </w:div>
    <w:div w:id="469442353">
      <w:bodyDiv w:val="1"/>
      <w:marLeft w:val="0"/>
      <w:marRight w:val="0"/>
      <w:marTop w:val="0"/>
      <w:marBottom w:val="0"/>
      <w:divBdr>
        <w:top w:val="none" w:sz="0" w:space="0" w:color="auto"/>
        <w:left w:val="none" w:sz="0" w:space="0" w:color="auto"/>
        <w:bottom w:val="none" w:sz="0" w:space="0" w:color="auto"/>
        <w:right w:val="none" w:sz="0" w:space="0" w:color="auto"/>
      </w:divBdr>
    </w:div>
    <w:div w:id="481627798">
      <w:bodyDiv w:val="1"/>
      <w:marLeft w:val="0"/>
      <w:marRight w:val="0"/>
      <w:marTop w:val="0"/>
      <w:marBottom w:val="0"/>
      <w:divBdr>
        <w:top w:val="none" w:sz="0" w:space="0" w:color="auto"/>
        <w:left w:val="none" w:sz="0" w:space="0" w:color="auto"/>
        <w:bottom w:val="none" w:sz="0" w:space="0" w:color="auto"/>
        <w:right w:val="none" w:sz="0" w:space="0" w:color="auto"/>
      </w:divBdr>
    </w:div>
    <w:div w:id="500854067">
      <w:bodyDiv w:val="1"/>
      <w:marLeft w:val="0"/>
      <w:marRight w:val="0"/>
      <w:marTop w:val="0"/>
      <w:marBottom w:val="0"/>
      <w:divBdr>
        <w:top w:val="none" w:sz="0" w:space="0" w:color="auto"/>
        <w:left w:val="none" w:sz="0" w:space="0" w:color="auto"/>
        <w:bottom w:val="none" w:sz="0" w:space="0" w:color="auto"/>
        <w:right w:val="none" w:sz="0" w:space="0" w:color="auto"/>
      </w:divBdr>
    </w:div>
    <w:div w:id="506095159">
      <w:bodyDiv w:val="1"/>
      <w:marLeft w:val="0"/>
      <w:marRight w:val="0"/>
      <w:marTop w:val="0"/>
      <w:marBottom w:val="0"/>
      <w:divBdr>
        <w:top w:val="none" w:sz="0" w:space="0" w:color="auto"/>
        <w:left w:val="none" w:sz="0" w:space="0" w:color="auto"/>
        <w:bottom w:val="none" w:sz="0" w:space="0" w:color="auto"/>
        <w:right w:val="none" w:sz="0" w:space="0" w:color="auto"/>
      </w:divBdr>
    </w:div>
    <w:div w:id="506553968">
      <w:bodyDiv w:val="1"/>
      <w:marLeft w:val="0"/>
      <w:marRight w:val="0"/>
      <w:marTop w:val="0"/>
      <w:marBottom w:val="0"/>
      <w:divBdr>
        <w:top w:val="none" w:sz="0" w:space="0" w:color="auto"/>
        <w:left w:val="none" w:sz="0" w:space="0" w:color="auto"/>
        <w:bottom w:val="none" w:sz="0" w:space="0" w:color="auto"/>
        <w:right w:val="none" w:sz="0" w:space="0" w:color="auto"/>
      </w:divBdr>
    </w:div>
    <w:div w:id="511997291">
      <w:bodyDiv w:val="1"/>
      <w:marLeft w:val="0"/>
      <w:marRight w:val="0"/>
      <w:marTop w:val="0"/>
      <w:marBottom w:val="0"/>
      <w:divBdr>
        <w:top w:val="none" w:sz="0" w:space="0" w:color="auto"/>
        <w:left w:val="none" w:sz="0" w:space="0" w:color="auto"/>
        <w:bottom w:val="none" w:sz="0" w:space="0" w:color="auto"/>
        <w:right w:val="none" w:sz="0" w:space="0" w:color="auto"/>
      </w:divBdr>
    </w:div>
    <w:div w:id="513736931">
      <w:bodyDiv w:val="1"/>
      <w:marLeft w:val="0"/>
      <w:marRight w:val="0"/>
      <w:marTop w:val="0"/>
      <w:marBottom w:val="0"/>
      <w:divBdr>
        <w:top w:val="none" w:sz="0" w:space="0" w:color="auto"/>
        <w:left w:val="none" w:sz="0" w:space="0" w:color="auto"/>
        <w:bottom w:val="none" w:sz="0" w:space="0" w:color="auto"/>
        <w:right w:val="none" w:sz="0" w:space="0" w:color="auto"/>
      </w:divBdr>
    </w:div>
    <w:div w:id="531578186">
      <w:bodyDiv w:val="1"/>
      <w:marLeft w:val="0"/>
      <w:marRight w:val="0"/>
      <w:marTop w:val="0"/>
      <w:marBottom w:val="0"/>
      <w:divBdr>
        <w:top w:val="none" w:sz="0" w:space="0" w:color="auto"/>
        <w:left w:val="none" w:sz="0" w:space="0" w:color="auto"/>
        <w:bottom w:val="none" w:sz="0" w:space="0" w:color="auto"/>
        <w:right w:val="none" w:sz="0" w:space="0" w:color="auto"/>
      </w:divBdr>
    </w:div>
    <w:div w:id="543831621">
      <w:bodyDiv w:val="1"/>
      <w:marLeft w:val="0"/>
      <w:marRight w:val="0"/>
      <w:marTop w:val="0"/>
      <w:marBottom w:val="0"/>
      <w:divBdr>
        <w:top w:val="none" w:sz="0" w:space="0" w:color="auto"/>
        <w:left w:val="none" w:sz="0" w:space="0" w:color="auto"/>
        <w:bottom w:val="none" w:sz="0" w:space="0" w:color="auto"/>
        <w:right w:val="none" w:sz="0" w:space="0" w:color="auto"/>
      </w:divBdr>
    </w:div>
    <w:div w:id="598560444">
      <w:bodyDiv w:val="1"/>
      <w:marLeft w:val="0"/>
      <w:marRight w:val="0"/>
      <w:marTop w:val="0"/>
      <w:marBottom w:val="0"/>
      <w:divBdr>
        <w:top w:val="none" w:sz="0" w:space="0" w:color="auto"/>
        <w:left w:val="none" w:sz="0" w:space="0" w:color="auto"/>
        <w:bottom w:val="none" w:sz="0" w:space="0" w:color="auto"/>
        <w:right w:val="none" w:sz="0" w:space="0" w:color="auto"/>
      </w:divBdr>
    </w:div>
    <w:div w:id="601425561">
      <w:bodyDiv w:val="1"/>
      <w:marLeft w:val="0"/>
      <w:marRight w:val="0"/>
      <w:marTop w:val="0"/>
      <w:marBottom w:val="0"/>
      <w:divBdr>
        <w:top w:val="none" w:sz="0" w:space="0" w:color="auto"/>
        <w:left w:val="none" w:sz="0" w:space="0" w:color="auto"/>
        <w:bottom w:val="none" w:sz="0" w:space="0" w:color="auto"/>
        <w:right w:val="none" w:sz="0" w:space="0" w:color="auto"/>
      </w:divBdr>
    </w:div>
    <w:div w:id="605188360">
      <w:bodyDiv w:val="1"/>
      <w:marLeft w:val="0"/>
      <w:marRight w:val="0"/>
      <w:marTop w:val="0"/>
      <w:marBottom w:val="0"/>
      <w:divBdr>
        <w:top w:val="none" w:sz="0" w:space="0" w:color="auto"/>
        <w:left w:val="none" w:sz="0" w:space="0" w:color="auto"/>
        <w:bottom w:val="none" w:sz="0" w:space="0" w:color="auto"/>
        <w:right w:val="none" w:sz="0" w:space="0" w:color="auto"/>
      </w:divBdr>
    </w:div>
    <w:div w:id="615529828">
      <w:bodyDiv w:val="1"/>
      <w:marLeft w:val="0"/>
      <w:marRight w:val="0"/>
      <w:marTop w:val="0"/>
      <w:marBottom w:val="0"/>
      <w:divBdr>
        <w:top w:val="none" w:sz="0" w:space="0" w:color="auto"/>
        <w:left w:val="none" w:sz="0" w:space="0" w:color="auto"/>
        <w:bottom w:val="none" w:sz="0" w:space="0" w:color="auto"/>
        <w:right w:val="none" w:sz="0" w:space="0" w:color="auto"/>
      </w:divBdr>
    </w:div>
    <w:div w:id="621110332">
      <w:bodyDiv w:val="1"/>
      <w:marLeft w:val="0"/>
      <w:marRight w:val="0"/>
      <w:marTop w:val="0"/>
      <w:marBottom w:val="0"/>
      <w:divBdr>
        <w:top w:val="none" w:sz="0" w:space="0" w:color="auto"/>
        <w:left w:val="none" w:sz="0" w:space="0" w:color="auto"/>
        <w:bottom w:val="none" w:sz="0" w:space="0" w:color="auto"/>
        <w:right w:val="none" w:sz="0" w:space="0" w:color="auto"/>
      </w:divBdr>
    </w:div>
    <w:div w:id="627515666">
      <w:bodyDiv w:val="1"/>
      <w:marLeft w:val="0"/>
      <w:marRight w:val="0"/>
      <w:marTop w:val="0"/>
      <w:marBottom w:val="0"/>
      <w:divBdr>
        <w:top w:val="none" w:sz="0" w:space="0" w:color="auto"/>
        <w:left w:val="none" w:sz="0" w:space="0" w:color="auto"/>
        <w:bottom w:val="none" w:sz="0" w:space="0" w:color="auto"/>
        <w:right w:val="none" w:sz="0" w:space="0" w:color="auto"/>
      </w:divBdr>
    </w:div>
    <w:div w:id="671765625">
      <w:bodyDiv w:val="1"/>
      <w:marLeft w:val="0"/>
      <w:marRight w:val="0"/>
      <w:marTop w:val="0"/>
      <w:marBottom w:val="0"/>
      <w:divBdr>
        <w:top w:val="none" w:sz="0" w:space="0" w:color="auto"/>
        <w:left w:val="none" w:sz="0" w:space="0" w:color="auto"/>
        <w:bottom w:val="none" w:sz="0" w:space="0" w:color="auto"/>
        <w:right w:val="none" w:sz="0" w:space="0" w:color="auto"/>
      </w:divBdr>
    </w:div>
    <w:div w:id="689598984">
      <w:bodyDiv w:val="1"/>
      <w:marLeft w:val="0"/>
      <w:marRight w:val="0"/>
      <w:marTop w:val="0"/>
      <w:marBottom w:val="0"/>
      <w:divBdr>
        <w:top w:val="none" w:sz="0" w:space="0" w:color="auto"/>
        <w:left w:val="none" w:sz="0" w:space="0" w:color="auto"/>
        <w:bottom w:val="none" w:sz="0" w:space="0" w:color="auto"/>
        <w:right w:val="none" w:sz="0" w:space="0" w:color="auto"/>
      </w:divBdr>
    </w:div>
    <w:div w:id="700399449">
      <w:bodyDiv w:val="1"/>
      <w:marLeft w:val="0"/>
      <w:marRight w:val="0"/>
      <w:marTop w:val="0"/>
      <w:marBottom w:val="0"/>
      <w:divBdr>
        <w:top w:val="none" w:sz="0" w:space="0" w:color="auto"/>
        <w:left w:val="none" w:sz="0" w:space="0" w:color="auto"/>
        <w:bottom w:val="none" w:sz="0" w:space="0" w:color="auto"/>
        <w:right w:val="none" w:sz="0" w:space="0" w:color="auto"/>
      </w:divBdr>
    </w:div>
    <w:div w:id="706638578">
      <w:bodyDiv w:val="1"/>
      <w:marLeft w:val="0"/>
      <w:marRight w:val="0"/>
      <w:marTop w:val="0"/>
      <w:marBottom w:val="0"/>
      <w:divBdr>
        <w:top w:val="none" w:sz="0" w:space="0" w:color="auto"/>
        <w:left w:val="none" w:sz="0" w:space="0" w:color="auto"/>
        <w:bottom w:val="none" w:sz="0" w:space="0" w:color="auto"/>
        <w:right w:val="none" w:sz="0" w:space="0" w:color="auto"/>
      </w:divBdr>
    </w:div>
    <w:div w:id="722486686">
      <w:bodyDiv w:val="1"/>
      <w:marLeft w:val="0"/>
      <w:marRight w:val="0"/>
      <w:marTop w:val="0"/>
      <w:marBottom w:val="0"/>
      <w:divBdr>
        <w:top w:val="none" w:sz="0" w:space="0" w:color="auto"/>
        <w:left w:val="none" w:sz="0" w:space="0" w:color="auto"/>
        <w:bottom w:val="none" w:sz="0" w:space="0" w:color="auto"/>
        <w:right w:val="none" w:sz="0" w:space="0" w:color="auto"/>
      </w:divBdr>
    </w:div>
    <w:div w:id="731926664">
      <w:bodyDiv w:val="1"/>
      <w:marLeft w:val="0"/>
      <w:marRight w:val="0"/>
      <w:marTop w:val="0"/>
      <w:marBottom w:val="0"/>
      <w:divBdr>
        <w:top w:val="none" w:sz="0" w:space="0" w:color="auto"/>
        <w:left w:val="none" w:sz="0" w:space="0" w:color="auto"/>
        <w:bottom w:val="none" w:sz="0" w:space="0" w:color="auto"/>
        <w:right w:val="none" w:sz="0" w:space="0" w:color="auto"/>
      </w:divBdr>
    </w:div>
    <w:div w:id="743187189">
      <w:bodyDiv w:val="1"/>
      <w:marLeft w:val="0"/>
      <w:marRight w:val="0"/>
      <w:marTop w:val="0"/>
      <w:marBottom w:val="0"/>
      <w:divBdr>
        <w:top w:val="none" w:sz="0" w:space="0" w:color="auto"/>
        <w:left w:val="none" w:sz="0" w:space="0" w:color="auto"/>
        <w:bottom w:val="none" w:sz="0" w:space="0" w:color="auto"/>
        <w:right w:val="none" w:sz="0" w:space="0" w:color="auto"/>
      </w:divBdr>
    </w:div>
    <w:div w:id="749085531">
      <w:bodyDiv w:val="1"/>
      <w:marLeft w:val="0"/>
      <w:marRight w:val="0"/>
      <w:marTop w:val="0"/>
      <w:marBottom w:val="0"/>
      <w:divBdr>
        <w:top w:val="none" w:sz="0" w:space="0" w:color="auto"/>
        <w:left w:val="none" w:sz="0" w:space="0" w:color="auto"/>
        <w:bottom w:val="none" w:sz="0" w:space="0" w:color="auto"/>
        <w:right w:val="none" w:sz="0" w:space="0" w:color="auto"/>
      </w:divBdr>
    </w:div>
    <w:div w:id="751045920">
      <w:bodyDiv w:val="1"/>
      <w:marLeft w:val="0"/>
      <w:marRight w:val="0"/>
      <w:marTop w:val="0"/>
      <w:marBottom w:val="0"/>
      <w:divBdr>
        <w:top w:val="none" w:sz="0" w:space="0" w:color="auto"/>
        <w:left w:val="none" w:sz="0" w:space="0" w:color="auto"/>
        <w:bottom w:val="none" w:sz="0" w:space="0" w:color="auto"/>
        <w:right w:val="none" w:sz="0" w:space="0" w:color="auto"/>
      </w:divBdr>
    </w:div>
    <w:div w:id="770665213">
      <w:bodyDiv w:val="1"/>
      <w:marLeft w:val="0"/>
      <w:marRight w:val="0"/>
      <w:marTop w:val="0"/>
      <w:marBottom w:val="0"/>
      <w:divBdr>
        <w:top w:val="none" w:sz="0" w:space="0" w:color="auto"/>
        <w:left w:val="none" w:sz="0" w:space="0" w:color="auto"/>
        <w:bottom w:val="none" w:sz="0" w:space="0" w:color="auto"/>
        <w:right w:val="none" w:sz="0" w:space="0" w:color="auto"/>
      </w:divBdr>
    </w:div>
    <w:div w:id="812916056">
      <w:bodyDiv w:val="1"/>
      <w:marLeft w:val="0"/>
      <w:marRight w:val="0"/>
      <w:marTop w:val="0"/>
      <w:marBottom w:val="0"/>
      <w:divBdr>
        <w:top w:val="none" w:sz="0" w:space="0" w:color="auto"/>
        <w:left w:val="none" w:sz="0" w:space="0" w:color="auto"/>
        <w:bottom w:val="none" w:sz="0" w:space="0" w:color="auto"/>
        <w:right w:val="none" w:sz="0" w:space="0" w:color="auto"/>
      </w:divBdr>
    </w:div>
    <w:div w:id="813520241">
      <w:bodyDiv w:val="1"/>
      <w:marLeft w:val="0"/>
      <w:marRight w:val="0"/>
      <w:marTop w:val="0"/>
      <w:marBottom w:val="0"/>
      <w:divBdr>
        <w:top w:val="none" w:sz="0" w:space="0" w:color="auto"/>
        <w:left w:val="none" w:sz="0" w:space="0" w:color="auto"/>
        <w:bottom w:val="none" w:sz="0" w:space="0" w:color="auto"/>
        <w:right w:val="none" w:sz="0" w:space="0" w:color="auto"/>
      </w:divBdr>
    </w:div>
    <w:div w:id="821388170">
      <w:bodyDiv w:val="1"/>
      <w:marLeft w:val="0"/>
      <w:marRight w:val="0"/>
      <w:marTop w:val="0"/>
      <w:marBottom w:val="0"/>
      <w:divBdr>
        <w:top w:val="none" w:sz="0" w:space="0" w:color="auto"/>
        <w:left w:val="none" w:sz="0" w:space="0" w:color="auto"/>
        <w:bottom w:val="none" w:sz="0" w:space="0" w:color="auto"/>
        <w:right w:val="none" w:sz="0" w:space="0" w:color="auto"/>
      </w:divBdr>
    </w:div>
    <w:div w:id="827550147">
      <w:bodyDiv w:val="1"/>
      <w:marLeft w:val="0"/>
      <w:marRight w:val="0"/>
      <w:marTop w:val="0"/>
      <w:marBottom w:val="0"/>
      <w:divBdr>
        <w:top w:val="none" w:sz="0" w:space="0" w:color="auto"/>
        <w:left w:val="none" w:sz="0" w:space="0" w:color="auto"/>
        <w:bottom w:val="none" w:sz="0" w:space="0" w:color="auto"/>
        <w:right w:val="none" w:sz="0" w:space="0" w:color="auto"/>
      </w:divBdr>
    </w:div>
    <w:div w:id="835344240">
      <w:bodyDiv w:val="1"/>
      <w:marLeft w:val="0"/>
      <w:marRight w:val="0"/>
      <w:marTop w:val="0"/>
      <w:marBottom w:val="0"/>
      <w:divBdr>
        <w:top w:val="none" w:sz="0" w:space="0" w:color="auto"/>
        <w:left w:val="none" w:sz="0" w:space="0" w:color="auto"/>
        <w:bottom w:val="none" w:sz="0" w:space="0" w:color="auto"/>
        <w:right w:val="none" w:sz="0" w:space="0" w:color="auto"/>
      </w:divBdr>
    </w:div>
    <w:div w:id="851070164">
      <w:bodyDiv w:val="1"/>
      <w:marLeft w:val="0"/>
      <w:marRight w:val="0"/>
      <w:marTop w:val="0"/>
      <w:marBottom w:val="0"/>
      <w:divBdr>
        <w:top w:val="none" w:sz="0" w:space="0" w:color="auto"/>
        <w:left w:val="none" w:sz="0" w:space="0" w:color="auto"/>
        <w:bottom w:val="none" w:sz="0" w:space="0" w:color="auto"/>
        <w:right w:val="none" w:sz="0" w:space="0" w:color="auto"/>
      </w:divBdr>
    </w:div>
    <w:div w:id="875701559">
      <w:bodyDiv w:val="1"/>
      <w:marLeft w:val="0"/>
      <w:marRight w:val="0"/>
      <w:marTop w:val="0"/>
      <w:marBottom w:val="0"/>
      <w:divBdr>
        <w:top w:val="none" w:sz="0" w:space="0" w:color="auto"/>
        <w:left w:val="none" w:sz="0" w:space="0" w:color="auto"/>
        <w:bottom w:val="none" w:sz="0" w:space="0" w:color="auto"/>
        <w:right w:val="none" w:sz="0" w:space="0" w:color="auto"/>
      </w:divBdr>
    </w:div>
    <w:div w:id="889730723">
      <w:bodyDiv w:val="1"/>
      <w:marLeft w:val="0"/>
      <w:marRight w:val="0"/>
      <w:marTop w:val="0"/>
      <w:marBottom w:val="0"/>
      <w:divBdr>
        <w:top w:val="none" w:sz="0" w:space="0" w:color="auto"/>
        <w:left w:val="none" w:sz="0" w:space="0" w:color="auto"/>
        <w:bottom w:val="none" w:sz="0" w:space="0" w:color="auto"/>
        <w:right w:val="none" w:sz="0" w:space="0" w:color="auto"/>
      </w:divBdr>
    </w:div>
    <w:div w:id="915355889">
      <w:bodyDiv w:val="1"/>
      <w:marLeft w:val="0"/>
      <w:marRight w:val="0"/>
      <w:marTop w:val="0"/>
      <w:marBottom w:val="0"/>
      <w:divBdr>
        <w:top w:val="none" w:sz="0" w:space="0" w:color="auto"/>
        <w:left w:val="none" w:sz="0" w:space="0" w:color="auto"/>
        <w:bottom w:val="none" w:sz="0" w:space="0" w:color="auto"/>
        <w:right w:val="none" w:sz="0" w:space="0" w:color="auto"/>
      </w:divBdr>
    </w:div>
    <w:div w:id="928391668">
      <w:bodyDiv w:val="1"/>
      <w:marLeft w:val="0"/>
      <w:marRight w:val="0"/>
      <w:marTop w:val="0"/>
      <w:marBottom w:val="0"/>
      <w:divBdr>
        <w:top w:val="none" w:sz="0" w:space="0" w:color="auto"/>
        <w:left w:val="none" w:sz="0" w:space="0" w:color="auto"/>
        <w:bottom w:val="none" w:sz="0" w:space="0" w:color="auto"/>
        <w:right w:val="none" w:sz="0" w:space="0" w:color="auto"/>
      </w:divBdr>
    </w:div>
    <w:div w:id="930505679">
      <w:bodyDiv w:val="1"/>
      <w:marLeft w:val="0"/>
      <w:marRight w:val="0"/>
      <w:marTop w:val="0"/>
      <w:marBottom w:val="0"/>
      <w:divBdr>
        <w:top w:val="none" w:sz="0" w:space="0" w:color="auto"/>
        <w:left w:val="none" w:sz="0" w:space="0" w:color="auto"/>
        <w:bottom w:val="none" w:sz="0" w:space="0" w:color="auto"/>
        <w:right w:val="none" w:sz="0" w:space="0" w:color="auto"/>
      </w:divBdr>
    </w:div>
    <w:div w:id="987898108">
      <w:bodyDiv w:val="1"/>
      <w:marLeft w:val="0"/>
      <w:marRight w:val="0"/>
      <w:marTop w:val="0"/>
      <w:marBottom w:val="0"/>
      <w:divBdr>
        <w:top w:val="none" w:sz="0" w:space="0" w:color="auto"/>
        <w:left w:val="none" w:sz="0" w:space="0" w:color="auto"/>
        <w:bottom w:val="none" w:sz="0" w:space="0" w:color="auto"/>
        <w:right w:val="none" w:sz="0" w:space="0" w:color="auto"/>
      </w:divBdr>
    </w:div>
    <w:div w:id="994727530">
      <w:bodyDiv w:val="1"/>
      <w:marLeft w:val="0"/>
      <w:marRight w:val="0"/>
      <w:marTop w:val="0"/>
      <w:marBottom w:val="0"/>
      <w:divBdr>
        <w:top w:val="none" w:sz="0" w:space="0" w:color="auto"/>
        <w:left w:val="none" w:sz="0" w:space="0" w:color="auto"/>
        <w:bottom w:val="none" w:sz="0" w:space="0" w:color="auto"/>
        <w:right w:val="none" w:sz="0" w:space="0" w:color="auto"/>
      </w:divBdr>
    </w:div>
    <w:div w:id="1006903746">
      <w:bodyDiv w:val="1"/>
      <w:marLeft w:val="0"/>
      <w:marRight w:val="0"/>
      <w:marTop w:val="0"/>
      <w:marBottom w:val="0"/>
      <w:divBdr>
        <w:top w:val="none" w:sz="0" w:space="0" w:color="auto"/>
        <w:left w:val="none" w:sz="0" w:space="0" w:color="auto"/>
        <w:bottom w:val="none" w:sz="0" w:space="0" w:color="auto"/>
        <w:right w:val="none" w:sz="0" w:space="0" w:color="auto"/>
      </w:divBdr>
    </w:div>
    <w:div w:id="1032069132">
      <w:bodyDiv w:val="1"/>
      <w:marLeft w:val="0"/>
      <w:marRight w:val="0"/>
      <w:marTop w:val="0"/>
      <w:marBottom w:val="0"/>
      <w:divBdr>
        <w:top w:val="none" w:sz="0" w:space="0" w:color="auto"/>
        <w:left w:val="none" w:sz="0" w:space="0" w:color="auto"/>
        <w:bottom w:val="none" w:sz="0" w:space="0" w:color="auto"/>
        <w:right w:val="none" w:sz="0" w:space="0" w:color="auto"/>
      </w:divBdr>
    </w:div>
    <w:div w:id="1073313944">
      <w:bodyDiv w:val="1"/>
      <w:marLeft w:val="0"/>
      <w:marRight w:val="0"/>
      <w:marTop w:val="0"/>
      <w:marBottom w:val="0"/>
      <w:divBdr>
        <w:top w:val="none" w:sz="0" w:space="0" w:color="auto"/>
        <w:left w:val="none" w:sz="0" w:space="0" w:color="auto"/>
        <w:bottom w:val="none" w:sz="0" w:space="0" w:color="auto"/>
        <w:right w:val="none" w:sz="0" w:space="0" w:color="auto"/>
      </w:divBdr>
    </w:div>
    <w:div w:id="1089812881">
      <w:bodyDiv w:val="1"/>
      <w:marLeft w:val="0"/>
      <w:marRight w:val="0"/>
      <w:marTop w:val="0"/>
      <w:marBottom w:val="0"/>
      <w:divBdr>
        <w:top w:val="none" w:sz="0" w:space="0" w:color="auto"/>
        <w:left w:val="none" w:sz="0" w:space="0" w:color="auto"/>
        <w:bottom w:val="none" w:sz="0" w:space="0" w:color="auto"/>
        <w:right w:val="none" w:sz="0" w:space="0" w:color="auto"/>
      </w:divBdr>
    </w:div>
    <w:div w:id="1134979964">
      <w:bodyDiv w:val="1"/>
      <w:marLeft w:val="0"/>
      <w:marRight w:val="0"/>
      <w:marTop w:val="0"/>
      <w:marBottom w:val="0"/>
      <w:divBdr>
        <w:top w:val="none" w:sz="0" w:space="0" w:color="auto"/>
        <w:left w:val="none" w:sz="0" w:space="0" w:color="auto"/>
        <w:bottom w:val="none" w:sz="0" w:space="0" w:color="auto"/>
        <w:right w:val="none" w:sz="0" w:space="0" w:color="auto"/>
      </w:divBdr>
    </w:div>
    <w:div w:id="1145316981">
      <w:bodyDiv w:val="1"/>
      <w:marLeft w:val="0"/>
      <w:marRight w:val="0"/>
      <w:marTop w:val="0"/>
      <w:marBottom w:val="0"/>
      <w:divBdr>
        <w:top w:val="none" w:sz="0" w:space="0" w:color="auto"/>
        <w:left w:val="none" w:sz="0" w:space="0" w:color="auto"/>
        <w:bottom w:val="none" w:sz="0" w:space="0" w:color="auto"/>
        <w:right w:val="none" w:sz="0" w:space="0" w:color="auto"/>
      </w:divBdr>
    </w:div>
    <w:div w:id="1162235327">
      <w:bodyDiv w:val="1"/>
      <w:marLeft w:val="0"/>
      <w:marRight w:val="0"/>
      <w:marTop w:val="0"/>
      <w:marBottom w:val="0"/>
      <w:divBdr>
        <w:top w:val="none" w:sz="0" w:space="0" w:color="auto"/>
        <w:left w:val="none" w:sz="0" w:space="0" w:color="auto"/>
        <w:bottom w:val="none" w:sz="0" w:space="0" w:color="auto"/>
        <w:right w:val="none" w:sz="0" w:space="0" w:color="auto"/>
      </w:divBdr>
    </w:div>
    <w:div w:id="1170439428">
      <w:bodyDiv w:val="1"/>
      <w:marLeft w:val="0"/>
      <w:marRight w:val="0"/>
      <w:marTop w:val="0"/>
      <w:marBottom w:val="0"/>
      <w:divBdr>
        <w:top w:val="none" w:sz="0" w:space="0" w:color="auto"/>
        <w:left w:val="none" w:sz="0" w:space="0" w:color="auto"/>
        <w:bottom w:val="none" w:sz="0" w:space="0" w:color="auto"/>
        <w:right w:val="none" w:sz="0" w:space="0" w:color="auto"/>
      </w:divBdr>
    </w:div>
    <w:div w:id="1173229395">
      <w:bodyDiv w:val="1"/>
      <w:marLeft w:val="0"/>
      <w:marRight w:val="0"/>
      <w:marTop w:val="0"/>
      <w:marBottom w:val="0"/>
      <w:divBdr>
        <w:top w:val="none" w:sz="0" w:space="0" w:color="auto"/>
        <w:left w:val="none" w:sz="0" w:space="0" w:color="auto"/>
        <w:bottom w:val="none" w:sz="0" w:space="0" w:color="auto"/>
        <w:right w:val="none" w:sz="0" w:space="0" w:color="auto"/>
      </w:divBdr>
    </w:div>
    <w:div w:id="1237058064">
      <w:bodyDiv w:val="1"/>
      <w:marLeft w:val="0"/>
      <w:marRight w:val="0"/>
      <w:marTop w:val="0"/>
      <w:marBottom w:val="0"/>
      <w:divBdr>
        <w:top w:val="none" w:sz="0" w:space="0" w:color="auto"/>
        <w:left w:val="none" w:sz="0" w:space="0" w:color="auto"/>
        <w:bottom w:val="none" w:sz="0" w:space="0" w:color="auto"/>
        <w:right w:val="none" w:sz="0" w:space="0" w:color="auto"/>
      </w:divBdr>
    </w:div>
    <w:div w:id="1247543928">
      <w:bodyDiv w:val="1"/>
      <w:marLeft w:val="0"/>
      <w:marRight w:val="0"/>
      <w:marTop w:val="0"/>
      <w:marBottom w:val="0"/>
      <w:divBdr>
        <w:top w:val="none" w:sz="0" w:space="0" w:color="auto"/>
        <w:left w:val="none" w:sz="0" w:space="0" w:color="auto"/>
        <w:bottom w:val="none" w:sz="0" w:space="0" w:color="auto"/>
        <w:right w:val="none" w:sz="0" w:space="0" w:color="auto"/>
      </w:divBdr>
    </w:div>
    <w:div w:id="1264338680">
      <w:bodyDiv w:val="1"/>
      <w:marLeft w:val="0"/>
      <w:marRight w:val="0"/>
      <w:marTop w:val="0"/>
      <w:marBottom w:val="0"/>
      <w:divBdr>
        <w:top w:val="none" w:sz="0" w:space="0" w:color="auto"/>
        <w:left w:val="none" w:sz="0" w:space="0" w:color="auto"/>
        <w:bottom w:val="none" w:sz="0" w:space="0" w:color="auto"/>
        <w:right w:val="none" w:sz="0" w:space="0" w:color="auto"/>
      </w:divBdr>
    </w:div>
    <w:div w:id="1267351210">
      <w:bodyDiv w:val="1"/>
      <w:marLeft w:val="0"/>
      <w:marRight w:val="0"/>
      <w:marTop w:val="0"/>
      <w:marBottom w:val="0"/>
      <w:divBdr>
        <w:top w:val="none" w:sz="0" w:space="0" w:color="auto"/>
        <w:left w:val="none" w:sz="0" w:space="0" w:color="auto"/>
        <w:bottom w:val="none" w:sz="0" w:space="0" w:color="auto"/>
        <w:right w:val="none" w:sz="0" w:space="0" w:color="auto"/>
      </w:divBdr>
    </w:div>
    <w:div w:id="1294095684">
      <w:bodyDiv w:val="1"/>
      <w:marLeft w:val="0"/>
      <w:marRight w:val="0"/>
      <w:marTop w:val="0"/>
      <w:marBottom w:val="0"/>
      <w:divBdr>
        <w:top w:val="none" w:sz="0" w:space="0" w:color="auto"/>
        <w:left w:val="none" w:sz="0" w:space="0" w:color="auto"/>
        <w:bottom w:val="none" w:sz="0" w:space="0" w:color="auto"/>
        <w:right w:val="none" w:sz="0" w:space="0" w:color="auto"/>
      </w:divBdr>
    </w:div>
    <w:div w:id="1307199667">
      <w:bodyDiv w:val="1"/>
      <w:marLeft w:val="0"/>
      <w:marRight w:val="0"/>
      <w:marTop w:val="0"/>
      <w:marBottom w:val="0"/>
      <w:divBdr>
        <w:top w:val="none" w:sz="0" w:space="0" w:color="auto"/>
        <w:left w:val="none" w:sz="0" w:space="0" w:color="auto"/>
        <w:bottom w:val="none" w:sz="0" w:space="0" w:color="auto"/>
        <w:right w:val="none" w:sz="0" w:space="0" w:color="auto"/>
      </w:divBdr>
    </w:div>
    <w:div w:id="1315988308">
      <w:bodyDiv w:val="1"/>
      <w:marLeft w:val="0"/>
      <w:marRight w:val="0"/>
      <w:marTop w:val="0"/>
      <w:marBottom w:val="0"/>
      <w:divBdr>
        <w:top w:val="none" w:sz="0" w:space="0" w:color="auto"/>
        <w:left w:val="none" w:sz="0" w:space="0" w:color="auto"/>
        <w:bottom w:val="none" w:sz="0" w:space="0" w:color="auto"/>
        <w:right w:val="none" w:sz="0" w:space="0" w:color="auto"/>
      </w:divBdr>
    </w:div>
    <w:div w:id="1319109670">
      <w:bodyDiv w:val="1"/>
      <w:marLeft w:val="0"/>
      <w:marRight w:val="0"/>
      <w:marTop w:val="0"/>
      <w:marBottom w:val="0"/>
      <w:divBdr>
        <w:top w:val="none" w:sz="0" w:space="0" w:color="auto"/>
        <w:left w:val="none" w:sz="0" w:space="0" w:color="auto"/>
        <w:bottom w:val="none" w:sz="0" w:space="0" w:color="auto"/>
        <w:right w:val="none" w:sz="0" w:space="0" w:color="auto"/>
      </w:divBdr>
    </w:div>
    <w:div w:id="1333332367">
      <w:bodyDiv w:val="1"/>
      <w:marLeft w:val="0"/>
      <w:marRight w:val="0"/>
      <w:marTop w:val="0"/>
      <w:marBottom w:val="0"/>
      <w:divBdr>
        <w:top w:val="none" w:sz="0" w:space="0" w:color="auto"/>
        <w:left w:val="none" w:sz="0" w:space="0" w:color="auto"/>
        <w:bottom w:val="none" w:sz="0" w:space="0" w:color="auto"/>
        <w:right w:val="none" w:sz="0" w:space="0" w:color="auto"/>
      </w:divBdr>
    </w:div>
    <w:div w:id="1347556092">
      <w:bodyDiv w:val="1"/>
      <w:marLeft w:val="0"/>
      <w:marRight w:val="0"/>
      <w:marTop w:val="0"/>
      <w:marBottom w:val="0"/>
      <w:divBdr>
        <w:top w:val="none" w:sz="0" w:space="0" w:color="auto"/>
        <w:left w:val="none" w:sz="0" w:space="0" w:color="auto"/>
        <w:bottom w:val="none" w:sz="0" w:space="0" w:color="auto"/>
        <w:right w:val="none" w:sz="0" w:space="0" w:color="auto"/>
      </w:divBdr>
    </w:div>
    <w:div w:id="1364557783">
      <w:bodyDiv w:val="1"/>
      <w:marLeft w:val="0"/>
      <w:marRight w:val="0"/>
      <w:marTop w:val="0"/>
      <w:marBottom w:val="0"/>
      <w:divBdr>
        <w:top w:val="none" w:sz="0" w:space="0" w:color="auto"/>
        <w:left w:val="none" w:sz="0" w:space="0" w:color="auto"/>
        <w:bottom w:val="none" w:sz="0" w:space="0" w:color="auto"/>
        <w:right w:val="none" w:sz="0" w:space="0" w:color="auto"/>
      </w:divBdr>
    </w:div>
    <w:div w:id="1365405996">
      <w:bodyDiv w:val="1"/>
      <w:marLeft w:val="0"/>
      <w:marRight w:val="0"/>
      <w:marTop w:val="0"/>
      <w:marBottom w:val="0"/>
      <w:divBdr>
        <w:top w:val="none" w:sz="0" w:space="0" w:color="auto"/>
        <w:left w:val="none" w:sz="0" w:space="0" w:color="auto"/>
        <w:bottom w:val="none" w:sz="0" w:space="0" w:color="auto"/>
        <w:right w:val="none" w:sz="0" w:space="0" w:color="auto"/>
      </w:divBdr>
    </w:div>
    <w:div w:id="1365600521">
      <w:bodyDiv w:val="1"/>
      <w:marLeft w:val="0"/>
      <w:marRight w:val="0"/>
      <w:marTop w:val="0"/>
      <w:marBottom w:val="0"/>
      <w:divBdr>
        <w:top w:val="none" w:sz="0" w:space="0" w:color="auto"/>
        <w:left w:val="none" w:sz="0" w:space="0" w:color="auto"/>
        <w:bottom w:val="none" w:sz="0" w:space="0" w:color="auto"/>
        <w:right w:val="none" w:sz="0" w:space="0" w:color="auto"/>
      </w:divBdr>
    </w:div>
    <w:div w:id="1381786904">
      <w:bodyDiv w:val="1"/>
      <w:marLeft w:val="0"/>
      <w:marRight w:val="0"/>
      <w:marTop w:val="0"/>
      <w:marBottom w:val="0"/>
      <w:divBdr>
        <w:top w:val="none" w:sz="0" w:space="0" w:color="auto"/>
        <w:left w:val="none" w:sz="0" w:space="0" w:color="auto"/>
        <w:bottom w:val="none" w:sz="0" w:space="0" w:color="auto"/>
        <w:right w:val="none" w:sz="0" w:space="0" w:color="auto"/>
      </w:divBdr>
    </w:div>
    <w:div w:id="1400060990">
      <w:bodyDiv w:val="1"/>
      <w:marLeft w:val="0"/>
      <w:marRight w:val="0"/>
      <w:marTop w:val="0"/>
      <w:marBottom w:val="0"/>
      <w:divBdr>
        <w:top w:val="none" w:sz="0" w:space="0" w:color="auto"/>
        <w:left w:val="none" w:sz="0" w:space="0" w:color="auto"/>
        <w:bottom w:val="none" w:sz="0" w:space="0" w:color="auto"/>
        <w:right w:val="none" w:sz="0" w:space="0" w:color="auto"/>
      </w:divBdr>
    </w:div>
    <w:div w:id="1402291797">
      <w:bodyDiv w:val="1"/>
      <w:marLeft w:val="0"/>
      <w:marRight w:val="0"/>
      <w:marTop w:val="0"/>
      <w:marBottom w:val="0"/>
      <w:divBdr>
        <w:top w:val="none" w:sz="0" w:space="0" w:color="auto"/>
        <w:left w:val="none" w:sz="0" w:space="0" w:color="auto"/>
        <w:bottom w:val="none" w:sz="0" w:space="0" w:color="auto"/>
        <w:right w:val="none" w:sz="0" w:space="0" w:color="auto"/>
      </w:divBdr>
    </w:div>
    <w:div w:id="1416586826">
      <w:bodyDiv w:val="1"/>
      <w:marLeft w:val="0"/>
      <w:marRight w:val="0"/>
      <w:marTop w:val="0"/>
      <w:marBottom w:val="0"/>
      <w:divBdr>
        <w:top w:val="none" w:sz="0" w:space="0" w:color="auto"/>
        <w:left w:val="none" w:sz="0" w:space="0" w:color="auto"/>
        <w:bottom w:val="none" w:sz="0" w:space="0" w:color="auto"/>
        <w:right w:val="none" w:sz="0" w:space="0" w:color="auto"/>
      </w:divBdr>
    </w:div>
    <w:div w:id="1420516540">
      <w:bodyDiv w:val="1"/>
      <w:marLeft w:val="0"/>
      <w:marRight w:val="0"/>
      <w:marTop w:val="0"/>
      <w:marBottom w:val="0"/>
      <w:divBdr>
        <w:top w:val="none" w:sz="0" w:space="0" w:color="auto"/>
        <w:left w:val="none" w:sz="0" w:space="0" w:color="auto"/>
        <w:bottom w:val="none" w:sz="0" w:space="0" w:color="auto"/>
        <w:right w:val="none" w:sz="0" w:space="0" w:color="auto"/>
      </w:divBdr>
    </w:div>
    <w:div w:id="1434324614">
      <w:bodyDiv w:val="1"/>
      <w:marLeft w:val="0"/>
      <w:marRight w:val="0"/>
      <w:marTop w:val="0"/>
      <w:marBottom w:val="0"/>
      <w:divBdr>
        <w:top w:val="none" w:sz="0" w:space="0" w:color="auto"/>
        <w:left w:val="none" w:sz="0" w:space="0" w:color="auto"/>
        <w:bottom w:val="none" w:sz="0" w:space="0" w:color="auto"/>
        <w:right w:val="none" w:sz="0" w:space="0" w:color="auto"/>
      </w:divBdr>
    </w:div>
    <w:div w:id="1439565373">
      <w:bodyDiv w:val="1"/>
      <w:marLeft w:val="0"/>
      <w:marRight w:val="0"/>
      <w:marTop w:val="0"/>
      <w:marBottom w:val="0"/>
      <w:divBdr>
        <w:top w:val="none" w:sz="0" w:space="0" w:color="auto"/>
        <w:left w:val="none" w:sz="0" w:space="0" w:color="auto"/>
        <w:bottom w:val="none" w:sz="0" w:space="0" w:color="auto"/>
        <w:right w:val="none" w:sz="0" w:space="0" w:color="auto"/>
      </w:divBdr>
    </w:div>
    <w:div w:id="1441410150">
      <w:bodyDiv w:val="1"/>
      <w:marLeft w:val="0"/>
      <w:marRight w:val="0"/>
      <w:marTop w:val="0"/>
      <w:marBottom w:val="0"/>
      <w:divBdr>
        <w:top w:val="none" w:sz="0" w:space="0" w:color="auto"/>
        <w:left w:val="none" w:sz="0" w:space="0" w:color="auto"/>
        <w:bottom w:val="none" w:sz="0" w:space="0" w:color="auto"/>
        <w:right w:val="none" w:sz="0" w:space="0" w:color="auto"/>
      </w:divBdr>
    </w:div>
    <w:div w:id="1453355795">
      <w:bodyDiv w:val="1"/>
      <w:marLeft w:val="0"/>
      <w:marRight w:val="0"/>
      <w:marTop w:val="0"/>
      <w:marBottom w:val="0"/>
      <w:divBdr>
        <w:top w:val="none" w:sz="0" w:space="0" w:color="auto"/>
        <w:left w:val="none" w:sz="0" w:space="0" w:color="auto"/>
        <w:bottom w:val="none" w:sz="0" w:space="0" w:color="auto"/>
        <w:right w:val="none" w:sz="0" w:space="0" w:color="auto"/>
      </w:divBdr>
    </w:div>
    <w:div w:id="1455440267">
      <w:bodyDiv w:val="1"/>
      <w:marLeft w:val="0"/>
      <w:marRight w:val="0"/>
      <w:marTop w:val="0"/>
      <w:marBottom w:val="0"/>
      <w:divBdr>
        <w:top w:val="none" w:sz="0" w:space="0" w:color="auto"/>
        <w:left w:val="none" w:sz="0" w:space="0" w:color="auto"/>
        <w:bottom w:val="none" w:sz="0" w:space="0" w:color="auto"/>
        <w:right w:val="none" w:sz="0" w:space="0" w:color="auto"/>
      </w:divBdr>
    </w:div>
    <w:div w:id="1509758998">
      <w:bodyDiv w:val="1"/>
      <w:marLeft w:val="0"/>
      <w:marRight w:val="0"/>
      <w:marTop w:val="0"/>
      <w:marBottom w:val="0"/>
      <w:divBdr>
        <w:top w:val="none" w:sz="0" w:space="0" w:color="auto"/>
        <w:left w:val="none" w:sz="0" w:space="0" w:color="auto"/>
        <w:bottom w:val="none" w:sz="0" w:space="0" w:color="auto"/>
        <w:right w:val="none" w:sz="0" w:space="0" w:color="auto"/>
      </w:divBdr>
    </w:div>
    <w:div w:id="1531064842">
      <w:bodyDiv w:val="1"/>
      <w:marLeft w:val="0"/>
      <w:marRight w:val="0"/>
      <w:marTop w:val="0"/>
      <w:marBottom w:val="0"/>
      <w:divBdr>
        <w:top w:val="none" w:sz="0" w:space="0" w:color="auto"/>
        <w:left w:val="none" w:sz="0" w:space="0" w:color="auto"/>
        <w:bottom w:val="none" w:sz="0" w:space="0" w:color="auto"/>
        <w:right w:val="none" w:sz="0" w:space="0" w:color="auto"/>
      </w:divBdr>
    </w:div>
    <w:div w:id="1535189390">
      <w:bodyDiv w:val="1"/>
      <w:marLeft w:val="0"/>
      <w:marRight w:val="0"/>
      <w:marTop w:val="0"/>
      <w:marBottom w:val="0"/>
      <w:divBdr>
        <w:top w:val="none" w:sz="0" w:space="0" w:color="auto"/>
        <w:left w:val="none" w:sz="0" w:space="0" w:color="auto"/>
        <w:bottom w:val="none" w:sz="0" w:space="0" w:color="auto"/>
        <w:right w:val="none" w:sz="0" w:space="0" w:color="auto"/>
      </w:divBdr>
    </w:div>
    <w:div w:id="1540318385">
      <w:bodyDiv w:val="1"/>
      <w:marLeft w:val="0"/>
      <w:marRight w:val="0"/>
      <w:marTop w:val="0"/>
      <w:marBottom w:val="0"/>
      <w:divBdr>
        <w:top w:val="none" w:sz="0" w:space="0" w:color="auto"/>
        <w:left w:val="none" w:sz="0" w:space="0" w:color="auto"/>
        <w:bottom w:val="none" w:sz="0" w:space="0" w:color="auto"/>
        <w:right w:val="none" w:sz="0" w:space="0" w:color="auto"/>
      </w:divBdr>
    </w:div>
    <w:div w:id="1540780876">
      <w:bodyDiv w:val="1"/>
      <w:marLeft w:val="0"/>
      <w:marRight w:val="0"/>
      <w:marTop w:val="0"/>
      <w:marBottom w:val="0"/>
      <w:divBdr>
        <w:top w:val="none" w:sz="0" w:space="0" w:color="auto"/>
        <w:left w:val="none" w:sz="0" w:space="0" w:color="auto"/>
        <w:bottom w:val="none" w:sz="0" w:space="0" w:color="auto"/>
        <w:right w:val="none" w:sz="0" w:space="0" w:color="auto"/>
      </w:divBdr>
    </w:div>
    <w:div w:id="1545368865">
      <w:bodyDiv w:val="1"/>
      <w:marLeft w:val="0"/>
      <w:marRight w:val="0"/>
      <w:marTop w:val="0"/>
      <w:marBottom w:val="0"/>
      <w:divBdr>
        <w:top w:val="none" w:sz="0" w:space="0" w:color="auto"/>
        <w:left w:val="none" w:sz="0" w:space="0" w:color="auto"/>
        <w:bottom w:val="none" w:sz="0" w:space="0" w:color="auto"/>
        <w:right w:val="none" w:sz="0" w:space="0" w:color="auto"/>
      </w:divBdr>
    </w:div>
    <w:div w:id="1559627735">
      <w:bodyDiv w:val="1"/>
      <w:marLeft w:val="0"/>
      <w:marRight w:val="0"/>
      <w:marTop w:val="0"/>
      <w:marBottom w:val="0"/>
      <w:divBdr>
        <w:top w:val="none" w:sz="0" w:space="0" w:color="auto"/>
        <w:left w:val="none" w:sz="0" w:space="0" w:color="auto"/>
        <w:bottom w:val="none" w:sz="0" w:space="0" w:color="auto"/>
        <w:right w:val="none" w:sz="0" w:space="0" w:color="auto"/>
      </w:divBdr>
    </w:div>
    <w:div w:id="1567717762">
      <w:bodyDiv w:val="1"/>
      <w:marLeft w:val="0"/>
      <w:marRight w:val="0"/>
      <w:marTop w:val="0"/>
      <w:marBottom w:val="0"/>
      <w:divBdr>
        <w:top w:val="none" w:sz="0" w:space="0" w:color="auto"/>
        <w:left w:val="none" w:sz="0" w:space="0" w:color="auto"/>
        <w:bottom w:val="none" w:sz="0" w:space="0" w:color="auto"/>
        <w:right w:val="none" w:sz="0" w:space="0" w:color="auto"/>
      </w:divBdr>
    </w:div>
    <w:div w:id="1589802819">
      <w:bodyDiv w:val="1"/>
      <w:marLeft w:val="0"/>
      <w:marRight w:val="0"/>
      <w:marTop w:val="0"/>
      <w:marBottom w:val="0"/>
      <w:divBdr>
        <w:top w:val="none" w:sz="0" w:space="0" w:color="auto"/>
        <w:left w:val="none" w:sz="0" w:space="0" w:color="auto"/>
        <w:bottom w:val="none" w:sz="0" w:space="0" w:color="auto"/>
        <w:right w:val="none" w:sz="0" w:space="0" w:color="auto"/>
      </w:divBdr>
    </w:div>
    <w:div w:id="1595088242">
      <w:bodyDiv w:val="1"/>
      <w:marLeft w:val="0"/>
      <w:marRight w:val="0"/>
      <w:marTop w:val="0"/>
      <w:marBottom w:val="0"/>
      <w:divBdr>
        <w:top w:val="none" w:sz="0" w:space="0" w:color="auto"/>
        <w:left w:val="none" w:sz="0" w:space="0" w:color="auto"/>
        <w:bottom w:val="none" w:sz="0" w:space="0" w:color="auto"/>
        <w:right w:val="none" w:sz="0" w:space="0" w:color="auto"/>
      </w:divBdr>
    </w:div>
    <w:div w:id="1609775319">
      <w:bodyDiv w:val="1"/>
      <w:marLeft w:val="0"/>
      <w:marRight w:val="0"/>
      <w:marTop w:val="0"/>
      <w:marBottom w:val="0"/>
      <w:divBdr>
        <w:top w:val="none" w:sz="0" w:space="0" w:color="auto"/>
        <w:left w:val="none" w:sz="0" w:space="0" w:color="auto"/>
        <w:bottom w:val="none" w:sz="0" w:space="0" w:color="auto"/>
        <w:right w:val="none" w:sz="0" w:space="0" w:color="auto"/>
      </w:divBdr>
    </w:div>
    <w:div w:id="1618827734">
      <w:bodyDiv w:val="1"/>
      <w:marLeft w:val="0"/>
      <w:marRight w:val="0"/>
      <w:marTop w:val="0"/>
      <w:marBottom w:val="0"/>
      <w:divBdr>
        <w:top w:val="none" w:sz="0" w:space="0" w:color="auto"/>
        <w:left w:val="none" w:sz="0" w:space="0" w:color="auto"/>
        <w:bottom w:val="none" w:sz="0" w:space="0" w:color="auto"/>
        <w:right w:val="none" w:sz="0" w:space="0" w:color="auto"/>
      </w:divBdr>
    </w:div>
    <w:div w:id="1622760977">
      <w:bodyDiv w:val="1"/>
      <w:marLeft w:val="0"/>
      <w:marRight w:val="0"/>
      <w:marTop w:val="0"/>
      <w:marBottom w:val="0"/>
      <w:divBdr>
        <w:top w:val="none" w:sz="0" w:space="0" w:color="auto"/>
        <w:left w:val="none" w:sz="0" w:space="0" w:color="auto"/>
        <w:bottom w:val="none" w:sz="0" w:space="0" w:color="auto"/>
        <w:right w:val="none" w:sz="0" w:space="0" w:color="auto"/>
      </w:divBdr>
    </w:div>
    <w:div w:id="1636762130">
      <w:bodyDiv w:val="1"/>
      <w:marLeft w:val="0"/>
      <w:marRight w:val="0"/>
      <w:marTop w:val="0"/>
      <w:marBottom w:val="0"/>
      <w:divBdr>
        <w:top w:val="none" w:sz="0" w:space="0" w:color="auto"/>
        <w:left w:val="none" w:sz="0" w:space="0" w:color="auto"/>
        <w:bottom w:val="none" w:sz="0" w:space="0" w:color="auto"/>
        <w:right w:val="none" w:sz="0" w:space="0" w:color="auto"/>
      </w:divBdr>
    </w:div>
    <w:div w:id="1641689688">
      <w:bodyDiv w:val="1"/>
      <w:marLeft w:val="0"/>
      <w:marRight w:val="0"/>
      <w:marTop w:val="0"/>
      <w:marBottom w:val="0"/>
      <w:divBdr>
        <w:top w:val="none" w:sz="0" w:space="0" w:color="auto"/>
        <w:left w:val="none" w:sz="0" w:space="0" w:color="auto"/>
        <w:bottom w:val="none" w:sz="0" w:space="0" w:color="auto"/>
        <w:right w:val="none" w:sz="0" w:space="0" w:color="auto"/>
      </w:divBdr>
    </w:div>
    <w:div w:id="1648825592">
      <w:bodyDiv w:val="1"/>
      <w:marLeft w:val="0"/>
      <w:marRight w:val="0"/>
      <w:marTop w:val="0"/>
      <w:marBottom w:val="0"/>
      <w:divBdr>
        <w:top w:val="none" w:sz="0" w:space="0" w:color="auto"/>
        <w:left w:val="none" w:sz="0" w:space="0" w:color="auto"/>
        <w:bottom w:val="none" w:sz="0" w:space="0" w:color="auto"/>
        <w:right w:val="none" w:sz="0" w:space="0" w:color="auto"/>
      </w:divBdr>
    </w:div>
    <w:div w:id="1650204983">
      <w:bodyDiv w:val="1"/>
      <w:marLeft w:val="0"/>
      <w:marRight w:val="0"/>
      <w:marTop w:val="0"/>
      <w:marBottom w:val="0"/>
      <w:divBdr>
        <w:top w:val="none" w:sz="0" w:space="0" w:color="auto"/>
        <w:left w:val="none" w:sz="0" w:space="0" w:color="auto"/>
        <w:bottom w:val="none" w:sz="0" w:space="0" w:color="auto"/>
        <w:right w:val="none" w:sz="0" w:space="0" w:color="auto"/>
      </w:divBdr>
    </w:div>
    <w:div w:id="1677225647">
      <w:bodyDiv w:val="1"/>
      <w:marLeft w:val="0"/>
      <w:marRight w:val="0"/>
      <w:marTop w:val="0"/>
      <w:marBottom w:val="0"/>
      <w:divBdr>
        <w:top w:val="none" w:sz="0" w:space="0" w:color="auto"/>
        <w:left w:val="none" w:sz="0" w:space="0" w:color="auto"/>
        <w:bottom w:val="none" w:sz="0" w:space="0" w:color="auto"/>
        <w:right w:val="none" w:sz="0" w:space="0" w:color="auto"/>
      </w:divBdr>
    </w:div>
    <w:div w:id="1677492048">
      <w:bodyDiv w:val="1"/>
      <w:marLeft w:val="0"/>
      <w:marRight w:val="0"/>
      <w:marTop w:val="0"/>
      <w:marBottom w:val="0"/>
      <w:divBdr>
        <w:top w:val="none" w:sz="0" w:space="0" w:color="auto"/>
        <w:left w:val="none" w:sz="0" w:space="0" w:color="auto"/>
        <w:bottom w:val="none" w:sz="0" w:space="0" w:color="auto"/>
        <w:right w:val="none" w:sz="0" w:space="0" w:color="auto"/>
      </w:divBdr>
    </w:div>
    <w:div w:id="1678386921">
      <w:bodyDiv w:val="1"/>
      <w:marLeft w:val="0"/>
      <w:marRight w:val="0"/>
      <w:marTop w:val="0"/>
      <w:marBottom w:val="0"/>
      <w:divBdr>
        <w:top w:val="none" w:sz="0" w:space="0" w:color="auto"/>
        <w:left w:val="none" w:sz="0" w:space="0" w:color="auto"/>
        <w:bottom w:val="none" w:sz="0" w:space="0" w:color="auto"/>
        <w:right w:val="none" w:sz="0" w:space="0" w:color="auto"/>
      </w:divBdr>
    </w:div>
    <w:div w:id="1689986599">
      <w:bodyDiv w:val="1"/>
      <w:marLeft w:val="0"/>
      <w:marRight w:val="0"/>
      <w:marTop w:val="0"/>
      <w:marBottom w:val="0"/>
      <w:divBdr>
        <w:top w:val="none" w:sz="0" w:space="0" w:color="auto"/>
        <w:left w:val="none" w:sz="0" w:space="0" w:color="auto"/>
        <w:bottom w:val="none" w:sz="0" w:space="0" w:color="auto"/>
        <w:right w:val="none" w:sz="0" w:space="0" w:color="auto"/>
      </w:divBdr>
    </w:div>
    <w:div w:id="1696492550">
      <w:bodyDiv w:val="1"/>
      <w:marLeft w:val="0"/>
      <w:marRight w:val="0"/>
      <w:marTop w:val="0"/>
      <w:marBottom w:val="0"/>
      <w:divBdr>
        <w:top w:val="none" w:sz="0" w:space="0" w:color="auto"/>
        <w:left w:val="none" w:sz="0" w:space="0" w:color="auto"/>
        <w:bottom w:val="none" w:sz="0" w:space="0" w:color="auto"/>
        <w:right w:val="none" w:sz="0" w:space="0" w:color="auto"/>
      </w:divBdr>
    </w:div>
    <w:div w:id="1702243065">
      <w:bodyDiv w:val="1"/>
      <w:marLeft w:val="0"/>
      <w:marRight w:val="0"/>
      <w:marTop w:val="0"/>
      <w:marBottom w:val="0"/>
      <w:divBdr>
        <w:top w:val="none" w:sz="0" w:space="0" w:color="auto"/>
        <w:left w:val="none" w:sz="0" w:space="0" w:color="auto"/>
        <w:bottom w:val="none" w:sz="0" w:space="0" w:color="auto"/>
        <w:right w:val="none" w:sz="0" w:space="0" w:color="auto"/>
      </w:divBdr>
    </w:div>
    <w:div w:id="1708334649">
      <w:bodyDiv w:val="1"/>
      <w:marLeft w:val="0"/>
      <w:marRight w:val="0"/>
      <w:marTop w:val="0"/>
      <w:marBottom w:val="0"/>
      <w:divBdr>
        <w:top w:val="none" w:sz="0" w:space="0" w:color="auto"/>
        <w:left w:val="none" w:sz="0" w:space="0" w:color="auto"/>
        <w:bottom w:val="none" w:sz="0" w:space="0" w:color="auto"/>
        <w:right w:val="none" w:sz="0" w:space="0" w:color="auto"/>
      </w:divBdr>
    </w:div>
    <w:div w:id="1708990639">
      <w:bodyDiv w:val="1"/>
      <w:marLeft w:val="0"/>
      <w:marRight w:val="0"/>
      <w:marTop w:val="0"/>
      <w:marBottom w:val="0"/>
      <w:divBdr>
        <w:top w:val="none" w:sz="0" w:space="0" w:color="auto"/>
        <w:left w:val="none" w:sz="0" w:space="0" w:color="auto"/>
        <w:bottom w:val="none" w:sz="0" w:space="0" w:color="auto"/>
        <w:right w:val="none" w:sz="0" w:space="0" w:color="auto"/>
      </w:divBdr>
    </w:div>
    <w:div w:id="1730301980">
      <w:bodyDiv w:val="1"/>
      <w:marLeft w:val="0"/>
      <w:marRight w:val="0"/>
      <w:marTop w:val="0"/>
      <w:marBottom w:val="0"/>
      <w:divBdr>
        <w:top w:val="none" w:sz="0" w:space="0" w:color="auto"/>
        <w:left w:val="none" w:sz="0" w:space="0" w:color="auto"/>
        <w:bottom w:val="none" w:sz="0" w:space="0" w:color="auto"/>
        <w:right w:val="none" w:sz="0" w:space="0" w:color="auto"/>
      </w:divBdr>
    </w:div>
    <w:div w:id="1737511548">
      <w:bodyDiv w:val="1"/>
      <w:marLeft w:val="0"/>
      <w:marRight w:val="0"/>
      <w:marTop w:val="0"/>
      <w:marBottom w:val="0"/>
      <w:divBdr>
        <w:top w:val="none" w:sz="0" w:space="0" w:color="auto"/>
        <w:left w:val="none" w:sz="0" w:space="0" w:color="auto"/>
        <w:bottom w:val="none" w:sz="0" w:space="0" w:color="auto"/>
        <w:right w:val="none" w:sz="0" w:space="0" w:color="auto"/>
      </w:divBdr>
    </w:div>
    <w:div w:id="1738164679">
      <w:bodyDiv w:val="1"/>
      <w:marLeft w:val="0"/>
      <w:marRight w:val="0"/>
      <w:marTop w:val="0"/>
      <w:marBottom w:val="0"/>
      <w:divBdr>
        <w:top w:val="none" w:sz="0" w:space="0" w:color="auto"/>
        <w:left w:val="none" w:sz="0" w:space="0" w:color="auto"/>
        <w:bottom w:val="none" w:sz="0" w:space="0" w:color="auto"/>
        <w:right w:val="none" w:sz="0" w:space="0" w:color="auto"/>
      </w:divBdr>
    </w:div>
    <w:div w:id="1745881764">
      <w:bodyDiv w:val="1"/>
      <w:marLeft w:val="0"/>
      <w:marRight w:val="0"/>
      <w:marTop w:val="0"/>
      <w:marBottom w:val="0"/>
      <w:divBdr>
        <w:top w:val="none" w:sz="0" w:space="0" w:color="auto"/>
        <w:left w:val="none" w:sz="0" w:space="0" w:color="auto"/>
        <w:bottom w:val="none" w:sz="0" w:space="0" w:color="auto"/>
        <w:right w:val="none" w:sz="0" w:space="0" w:color="auto"/>
      </w:divBdr>
    </w:div>
    <w:div w:id="1753502072">
      <w:bodyDiv w:val="1"/>
      <w:marLeft w:val="0"/>
      <w:marRight w:val="0"/>
      <w:marTop w:val="0"/>
      <w:marBottom w:val="0"/>
      <w:divBdr>
        <w:top w:val="none" w:sz="0" w:space="0" w:color="auto"/>
        <w:left w:val="none" w:sz="0" w:space="0" w:color="auto"/>
        <w:bottom w:val="none" w:sz="0" w:space="0" w:color="auto"/>
        <w:right w:val="none" w:sz="0" w:space="0" w:color="auto"/>
      </w:divBdr>
    </w:div>
    <w:div w:id="1754083565">
      <w:bodyDiv w:val="1"/>
      <w:marLeft w:val="0"/>
      <w:marRight w:val="0"/>
      <w:marTop w:val="0"/>
      <w:marBottom w:val="0"/>
      <w:divBdr>
        <w:top w:val="none" w:sz="0" w:space="0" w:color="auto"/>
        <w:left w:val="none" w:sz="0" w:space="0" w:color="auto"/>
        <w:bottom w:val="none" w:sz="0" w:space="0" w:color="auto"/>
        <w:right w:val="none" w:sz="0" w:space="0" w:color="auto"/>
      </w:divBdr>
    </w:div>
    <w:div w:id="1756366584">
      <w:bodyDiv w:val="1"/>
      <w:marLeft w:val="0"/>
      <w:marRight w:val="0"/>
      <w:marTop w:val="0"/>
      <w:marBottom w:val="0"/>
      <w:divBdr>
        <w:top w:val="none" w:sz="0" w:space="0" w:color="auto"/>
        <w:left w:val="none" w:sz="0" w:space="0" w:color="auto"/>
        <w:bottom w:val="none" w:sz="0" w:space="0" w:color="auto"/>
        <w:right w:val="none" w:sz="0" w:space="0" w:color="auto"/>
      </w:divBdr>
    </w:div>
    <w:div w:id="1767458321">
      <w:bodyDiv w:val="1"/>
      <w:marLeft w:val="0"/>
      <w:marRight w:val="0"/>
      <w:marTop w:val="0"/>
      <w:marBottom w:val="0"/>
      <w:divBdr>
        <w:top w:val="none" w:sz="0" w:space="0" w:color="auto"/>
        <w:left w:val="none" w:sz="0" w:space="0" w:color="auto"/>
        <w:bottom w:val="none" w:sz="0" w:space="0" w:color="auto"/>
        <w:right w:val="none" w:sz="0" w:space="0" w:color="auto"/>
      </w:divBdr>
    </w:div>
    <w:div w:id="1770193478">
      <w:bodyDiv w:val="1"/>
      <w:marLeft w:val="0"/>
      <w:marRight w:val="0"/>
      <w:marTop w:val="0"/>
      <w:marBottom w:val="0"/>
      <w:divBdr>
        <w:top w:val="none" w:sz="0" w:space="0" w:color="auto"/>
        <w:left w:val="none" w:sz="0" w:space="0" w:color="auto"/>
        <w:bottom w:val="none" w:sz="0" w:space="0" w:color="auto"/>
        <w:right w:val="none" w:sz="0" w:space="0" w:color="auto"/>
      </w:divBdr>
    </w:div>
    <w:div w:id="1776485272">
      <w:bodyDiv w:val="1"/>
      <w:marLeft w:val="0"/>
      <w:marRight w:val="0"/>
      <w:marTop w:val="0"/>
      <w:marBottom w:val="0"/>
      <w:divBdr>
        <w:top w:val="none" w:sz="0" w:space="0" w:color="auto"/>
        <w:left w:val="none" w:sz="0" w:space="0" w:color="auto"/>
        <w:bottom w:val="none" w:sz="0" w:space="0" w:color="auto"/>
        <w:right w:val="none" w:sz="0" w:space="0" w:color="auto"/>
      </w:divBdr>
    </w:div>
    <w:div w:id="1780025033">
      <w:bodyDiv w:val="1"/>
      <w:marLeft w:val="0"/>
      <w:marRight w:val="0"/>
      <w:marTop w:val="0"/>
      <w:marBottom w:val="0"/>
      <w:divBdr>
        <w:top w:val="none" w:sz="0" w:space="0" w:color="auto"/>
        <w:left w:val="none" w:sz="0" w:space="0" w:color="auto"/>
        <w:bottom w:val="none" w:sz="0" w:space="0" w:color="auto"/>
        <w:right w:val="none" w:sz="0" w:space="0" w:color="auto"/>
      </w:divBdr>
    </w:div>
    <w:div w:id="1789350757">
      <w:bodyDiv w:val="1"/>
      <w:marLeft w:val="0"/>
      <w:marRight w:val="0"/>
      <w:marTop w:val="0"/>
      <w:marBottom w:val="0"/>
      <w:divBdr>
        <w:top w:val="none" w:sz="0" w:space="0" w:color="auto"/>
        <w:left w:val="none" w:sz="0" w:space="0" w:color="auto"/>
        <w:bottom w:val="none" w:sz="0" w:space="0" w:color="auto"/>
        <w:right w:val="none" w:sz="0" w:space="0" w:color="auto"/>
      </w:divBdr>
    </w:div>
    <w:div w:id="1813869220">
      <w:bodyDiv w:val="1"/>
      <w:marLeft w:val="0"/>
      <w:marRight w:val="0"/>
      <w:marTop w:val="0"/>
      <w:marBottom w:val="0"/>
      <w:divBdr>
        <w:top w:val="none" w:sz="0" w:space="0" w:color="auto"/>
        <w:left w:val="none" w:sz="0" w:space="0" w:color="auto"/>
        <w:bottom w:val="none" w:sz="0" w:space="0" w:color="auto"/>
        <w:right w:val="none" w:sz="0" w:space="0" w:color="auto"/>
      </w:divBdr>
    </w:div>
    <w:div w:id="1827893385">
      <w:bodyDiv w:val="1"/>
      <w:marLeft w:val="0"/>
      <w:marRight w:val="0"/>
      <w:marTop w:val="0"/>
      <w:marBottom w:val="0"/>
      <w:divBdr>
        <w:top w:val="none" w:sz="0" w:space="0" w:color="auto"/>
        <w:left w:val="none" w:sz="0" w:space="0" w:color="auto"/>
        <w:bottom w:val="none" w:sz="0" w:space="0" w:color="auto"/>
        <w:right w:val="none" w:sz="0" w:space="0" w:color="auto"/>
      </w:divBdr>
    </w:div>
    <w:div w:id="1847399267">
      <w:bodyDiv w:val="1"/>
      <w:marLeft w:val="0"/>
      <w:marRight w:val="0"/>
      <w:marTop w:val="0"/>
      <w:marBottom w:val="0"/>
      <w:divBdr>
        <w:top w:val="none" w:sz="0" w:space="0" w:color="auto"/>
        <w:left w:val="none" w:sz="0" w:space="0" w:color="auto"/>
        <w:bottom w:val="none" w:sz="0" w:space="0" w:color="auto"/>
        <w:right w:val="none" w:sz="0" w:space="0" w:color="auto"/>
      </w:divBdr>
    </w:div>
    <w:div w:id="1853957180">
      <w:bodyDiv w:val="1"/>
      <w:marLeft w:val="0"/>
      <w:marRight w:val="0"/>
      <w:marTop w:val="0"/>
      <w:marBottom w:val="0"/>
      <w:divBdr>
        <w:top w:val="none" w:sz="0" w:space="0" w:color="auto"/>
        <w:left w:val="none" w:sz="0" w:space="0" w:color="auto"/>
        <w:bottom w:val="none" w:sz="0" w:space="0" w:color="auto"/>
        <w:right w:val="none" w:sz="0" w:space="0" w:color="auto"/>
      </w:divBdr>
    </w:div>
    <w:div w:id="1862014148">
      <w:bodyDiv w:val="1"/>
      <w:marLeft w:val="0"/>
      <w:marRight w:val="0"/>
      <w:marTop w:val="0"/>
      <w:marBottom w:val="0"/>
      <w:divBdr>
        <w:top w:val="none" w:sz="0" w:space="0" w:color="auto"/>
        <w:left w:val="none" w:sz="0" w:space="0" w:color="auto"/>
        <w:bottom w:val="none" w:sz="0" w:space="0" w:color="auto"/>
        <w:right w:val="none" w:sz="0" w:space="0" w:color="auto"/>
      </w:divBdr>
    </w:div>
    <w:div w:id="1869178288">
      <w:bodyDiv w:val="1"/>
      <w:marLeft w:val="0"/>
      <w:marRight w:val="0"/>
      <w:marTop w:val="0"/>
      <w:marBottom w:val="0"/>
      <w:divBdr>
        <w:top w:val="none" w:sz="0" w:space="0" w:color="auto"/>
        <w:left w:val="none" w:sz="0" w:space="0" w:color="auto"/>
        <w:bottom w:val="none" w:sz="0" w:space="0" w:color="auto"/>
        <w:right w:val="none" w:sz="0" w:space="0" w:color="auto"/>
      </w:divBdr>
    </w:div>
    <w:div w:id="1872910089">
      <w:bodyDiv w:val="1"/>
      <w:marLeft w:val="0"/>
      <w:marRight w:val="0"/>
      <w:marTop w:val="0"/>
      <w:marBottom w:val="0"/>
      <w:divBdr>
        <w:top w:val="none" w:sz="0" w:space="0" w:color="auto"/>
        <w:left w:val="none" w:sz="0" w:space="0" w:color="auto"/>
        <w:bottom w:val="none" w:sz="0" w:space="0" w:color="auto"/>
        <w:right w:val="none" w:sz="0" w:space="0" w:color="auto"/>
      </w:divBdr>
    </w:div>
    <w:div w:id="1879583888">
      <w:bodyDiv w:val="1"/>
      <w:marLeft w:val="0"/>
      <w:marRight w:val="0"/>
      <w:marTop w:val="0"/>
      <w:marBottom w:val="0"/>
      <w:divBdr>
        <w:top w:val="none" w:sz="0" w:space="0" w:color="auto"/>
        <w:left w:val="none" w:sz="0" w:space="0" w:color="auto"/>
        <w:bottom w:val="none" w:sz="0" w:space="0" w:color="auto"/>
        <w:right w:val="none" w:sz="0" w:space="0" w:color="auto"/>
      </w:divBdr>
    </w:div>
    <w:div w:id="1908611751">
      <w:bodyDiv w:val="1"/>
      <w:marLeft w:val="0"/>
      <w:marRight w:val="0"/>
      <w:marTop w:val="0"/>
      <w:marBottom w:val="0"/>
      <w:divBdr>
        <w:top w:val="none" w:sz="0" w:space="0" w:color="auto"/>
        <w:left w:val="none" w:sz="0" w:space="0" w:color="auto"/>
        <w:bottom w:val="none" w:sz="0" w:space="0" w:color="auto"/>
        <w:right w:val="none" w:sz="0" w:space="0" w:color="auto"/>
      </w:divBdr>
    </w:div>
    <w:div w:id="1911690820">
      <w:bodyDiv w:val="1"/>
      <w:marLeft w:val="0"/>
      <w:marRight w:val="0"/>
      <w:marTop w:val="0"/>
      <w:marBottom w:val="0"/>
      <w:divBdr>
        <w:top w:val="none" w:sz="0" w:space="0" w:color="auto"/>
        <w:left w:val="none" w:sz="0" w:space="0" w:color="auto"/>
        <w:bottom w:val="none" w:sz="0" w:space="0" w:color="auto"/>
        <w:right w:val="none" w:sz="0" w:space="0" w:color="auto"/>
      </w:divBdr>
    </w:div>
    <w:div w:id="1943801138">
      <w:bodyDiv w:val="1"/>
      <w:marLeft w:val="0"/>
      <w:marRight w:val="0"/>
      <w:marTop w:val="0"/>
      <w:marBottom w:val="0"/>
      <w:divBdr>
        <w:top w:val="none" w:sz="0" w:space="0" w:color="auto"/>
        <w:left w:val="none" w:sz="0" w:space="0" w:color="auto"/>
        <w:bottom w:val="none" w:sz="0" w:space="0" w:color="auto"/>
        <w:right w:val="none" w:sz="0" w:space="0" w:color="auto"/>
      </w:divBdr>
    </w:div>
    <w:div w:id="1966112594">
      <w:bodyDiv w:val="1"/>
      <w:marLeft w:val="0"/>
      <w:marRight w:val="0"/>
      <w:marTop w:val="0"/>
      <w:marBottom w:val="0"/>
      <w:divBdr>
        <w:top w:val="none" w:sz="0" w:space="0" w:color="auto"/>
        <w:left w:val="none" w:sz="0" w:space="0" w:color="auto"/>
        <w:bottom w:val="none" w:sz="0" w:space="0" w:color="auto"/>
        <w:right w:val="none" w:sz="0" w:space="0" w:color="auto"/>
      </w:divBdr>
    </w:div>
    <w:div w:id="1968319529">
      <w:bodyDiv w:val="1"/>
      <w:marLeft w:val="0"/>
      <w:marRight w:val="0"/>
      <w:marTop w:val="0"/>
      <w:marBottom w:val="0"/>
      <w:divBdr>
        <w:top w:val="none" w:sz="0" w:space="0" w:color="auto"/>
        <w:left w:val="none" w:sz="0" w:space="0" w:color="auto"/>
        <w:bottom w:val="none" w:sz="0" w:space="0" w:color="auto"/>
        <w:right w:val="none" w:sz="0" w:space="0" w:color="auto"/>
      </w:divBdr>
    </w:div>
    <w:div w:id="1987977433">
      <w:bodyDiv w:val="1"/>
      <w:marLeft w:val="0"/>
      <w:marRight w:val="0"/>
      <w:marTop w:val="0"/>
      <w:marBottom w:val="0"/>
      <w:divBdr>
        <w:top w:val="none" w:sz="0" w:space="0" w:color="auto"/>
        <w:left w:val="none" w:sz="0" w:space="0" w:color="auto"/>
        <w:bottom w:val="none" w:sz="0" w:space="0" w:color="auto"/>
        <w:right w:val="none" w:sz="0" w:space="0" w:color="auto"/>
      </w:divBdr>
    </w:div>
    <w:div w:id="1993099913">
      <w:bodyDiv w:val="1"/>
      <w:marLeft w:val="0"/>
      <w:marRight w:val="0"/>
      <w:marTop w:val="0"/>
      <w:marBottom w:val="0"/>
      <w:divBdr>
        <w:top w:val="none" w:sz="0" w:space="0" w:color="auto"/>
        <w:left w:val="none" w:sz="0" w:space="0" w:color="auto"/>
        <w:bottom w:val="none" w:sz="0" w:space="0" w:color="auto"/>
        <w:right w:val="none" w:sz="0" w:space="0" w:color="auto"/>
      </w:divBdr>
    </w:div>
    <w:div w:id="2001470197">
      <w:bodyDiv w:val="1"/>
      <w:marLeft w:val="0"/>
      <w:marRight w:val="0"/>
      <w:marTop w:val="0"/>
      <w:marBottom w:val="0"/>
      <w:divBdr>
        <w:top w:val="none" w:sz="0" w:space="0" w:color="auto"/>
        <w:left w:val="none" w:sz="0" w:space="0" w:color="auto"/>
        <w:bottom w:val="none" w:sz="0" w:space="0" w:color="auto"/>
        <w:right w:val="none" w:sz="0" w:space="0" w:color="auto"/>
      </w:divBdr>
    </w:div>
    <w:div w:id="2004696223">
      <w:bodyDiv w:val="1"/>
      <w:marLeft w:val="0"/>
      <w:marRight w:val="0"/>
      <w:marTop w:val="0"/>
      <w:marBottom w:val="0"/>
      <w:divBdr>
        <w:top w:val="none" w:sz="0" w:space="0" w:color="auto"/>
        <w:left w:val="none" w:sz="0" w:space="0" w:color="auto"/>
        <w:bottom w:val="none" w:sz="0" w:space="0" w:color="auto"/>
        <w:right w:val="none" w:sz="0" w:space="0" w:color="auto"/>
      </w:divBdr>
    </w:div>
    <w:div w:id="2014186199">
      <w:bodyDiv w:val="1"/>
      <w:marLeft w:val="0"/>
      <w:marRight w:val="0"/>
      <w:marTop w:val="0"/>
      <w:marBottom w:val="0"/>
      <w:divBdr>
        <w:top w:val="none" w:sz="0" w:space="0" w:color="auto"/>
        <w:left w:val="none" w:sz="0" w:space="0" w:color="auto"/>
        <w:bottom w:val="none" w:sz="0" w:space="0" w:color="auto"/>
        <w:right w:val="none" w:sz="0" w:space="0" w:color="auto"/>
      </w:divBdr>
    </w:div>
    <w:div w:id="2034456223">
      <w:bodyDiv w:val="1"/>
      <w:marLeft w:val="0"/>
      <w:marRight w:val="0"/>
      <w:marTop w:val="0"/>
      <w:marBottom w:val="0"/>
      <w:divBdr>
        <w:top w:val="none" w:sz="0" w:space="0" w:color="auto"/>
        <w:left w:val="none" w:sz="0" w:space="0" w:color="auto"/>
        <w:bottom w:val="none" w:sz="0" w:space="0" w:color="auto"/>
        <w:right w:val="none" w:sz="0" w:space="0" w:color="auto"/>
      </w:divBdr>
    </w:div>
    <w:div w:id="204651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customXml" Target="../customXml/item117.xml"/><Relationship Id="rId21" Type="http://schemas.openxmlformats.org/officeDocument/2006/relationships/customXml" Target="../customXml/item21.xml"/><Relationship Id="rId42" Type="http://schemas.openxmlformats.org/officeDocument/2006/relationships/customXml" Target="../customXml/item42.xml"/><Relationship Id="rId63" Type="http://schemas.openxmlformats.org/officeDocument/2006/relationships/customXml" Target="../customXml/item63.xml"/><Relationship Id="rId84" Type="http://schemas.openxmlformats.org/officeDocument/2006/relationships/customXml" Target="../customXml/item84.xml"/><Relationship Id="rId138" Type="http://schemas.openxmlformats.org/officeDocument/2006/relationships/customXml" Target="../customXml/item138.xml"/><Relationship Id="rId159" Type="http://schemas.openxmlformats.org/officeDocument/2006/relationships/styles" Target="styles.xml"/><Relationship Id="rId170" Type="http://schemas.openxmlformats.org/officeDocument/2006/relationships/hyperlink" Target="mailto:jelisaveta.stojanovic@eps.rs" TargetMode="External"/><Relationship Id="rId107" Type="http://schemas.openxmlformats.org/officeDocument/2006/relationships/customXml" Target="../customXml/item107.xml"/><Relationship Id="rId11" Type="http://schemas.openxmlformats.org/officeDocument/2006/relationships/customXml" Target="../customXml/item11.xml"/><Relationship Id="rId32" Type="http://schemas.openxmlformats.org/officeDocument/2006/relationships/customXml" Target="../customXml/item32.xml"/><Relationship Id="rId53" Type="http://schemas.openxmlformats.org/officeDocument/2006/relationships/customXml" Target="../customXml/item53.xml"/><Relationship Id="rId74" Type="http://schemas.openxmlformats.org/officeDocument/2006/relationships/customXml" Target="../customXml/item74.xml"/><Relationship Id="rId128" Type="http://schemas.openxmlformats.org/officeDocument/2006/relationships/customXml" Target="../customXml/item128.xml"/><Relationship Id="rId149" Type="http://schemas.openxmlformats.org/officeDocument/2006/relationships/customXml" Target="../customXml/item149.xml"/><Relationship Id="rId5" Type="http://schemas.openxmlformats.org/officeDocument/2006/relationships/customXml" Target="../customXml/item5.xml"/><Relationship Id="rId95" Type="http://schemas.openxmlformats.org/officeDocument/2006/relationships/customXml" Target="../customXml/item95.xml"/><Relationship Id="rId160" Type="http://schemas.openxmlformats.org/officeDocument/2006/relationships/settings" Target="settings.xml"/><Relationship Id="rId181" Type="http://schemas.openxmlformats.org/officeDocument/2006/relationships/customXml" Target="../customXml/item159.xml"/><Relationship Id="rId22" Type="http://schemas.openxmlformats.org/officeDocument/2006/relationships/customXml" Target="../customXml/item22.xml"/><Relationship Id="rId43" Type="http://schemas.openxmlformats.org/officeDocument/2006/relationships/customXml" Target="../customXml/item43.xml"/><Relationship Id="rId64" Type="http://schemas.openxmlformats.org/officeDocument/2006/relationships/customXml" Target="../customXml/item64.xml"/><Relationship Id="rId118" Type="http://schemas.openxmlformats.org/officeDocument/2006/relationships/customXml" Target="../customXml/item118.xml"/><Relationship Id="rId139" Type="http://schemas.openxmlformats.org/officeDocument/2006/relationships/customXml" Target="../customXml/item139.xml"/><Relationship Id="rId85" Type="http://schemas.openxmlformats.org/officeDocument/2006/relationships/customXml" Target="../customXml/item85.xml"/><Relationship Id="rId150" Type="http://schemas.openxmlformats.org/officeDocument/2006/relationships/customXml" Target="../customXml/item150.xml"/><Relationship Id="rId171" Type="http://schemas.openxmlformats.org/officeDocument/2006/relationships/hyperlink" Target="http://www.&#1082;jn.gov.rs" TargetMode="External"/><Relationship Id="rId12" Type="http://schemas.openxmlformats.org/officeDocument/2006/relationships/customXml" Target="../customXml/item12.xml"/><Relationship Id="rId33" Type="http://schemas.openxmlformats.org/officeDocument/2006/relationships/customXml" Target="../customXml/item33.xml"/><Relationship Id="rId108" Type="http://schemas.openxmlformats.org/officeDocument/2006/relationships/customXml" Target="../customXml/item108.xml"/><Relationship Id="rId129" Type="http://schemas.openxmlformats.org/officeDocument/2006/relationships/customXml" Target="../customXml/item129.xml"/><Relationship Id="rId54" Type="http://schemas.openxmlformats.org/officeDocument/2006/relationships/customXml" Target="../customXml/item54.xml"/><Relationship Id="rId75" Type="http://schemas.openxmlformats.org/officeDocument/2006/relationships/customXml" Target="../customXml/item75.xml"/><Relationship Id="rId96" Type="http://schemas.openxmlformats.org/officeDocument/2006/relationships/customXml" Target="../customXml/item96.xml"/><Relationship Id="rId140" Type="http://schemas.openxmlformats.org/officeDocument/2006/relationships/customXml" Target="../customXml/item140.xml"/><Relationship Id="rId161" Type="http://schemas.openxmlformats.org/officeDocument/2006/relationships/webSettings" Target="webSettings.xml"/><Relationship Id="rId182" Type="http://schemas.openxmlformats.org/officeDocument/2006/relationships/customXml" Target="../customXml/item160.xml"/><Relationship Id="rId6" Type="http://schemas.openxmlformats.org/officeDocument/2006/relationships/customXml" Target="../customXml/item6.xml"/><Relationship Id="rId23" Type="http://schemas.openxmlformats.org/officeDocument/2006/relationships/customXml" Target="../customXml/item23.xml"/><Relationship Id="rId119" Type="http://schemas.openxmlformats.org/officeDocument/2006/relationships/customXml" Target="../customXml/item119.xml"/><Relationship Id="rId44" Type="http://schemas.openxmlformats.org/officeDocument/2006/relationships/customXml" Target="../customXml/item44.xml"/><Relationship Id="rId60" Type="http://schemas.openxmlformats.org/officeDocument/2006/relationships/customXml" Target="../customXml/item60.xml"/><Relationship Id="rId65" Type="http://schemas.openxmlformats.org/officeDocument/2006/relationships/customXml" Target="../customXml/item65.xml"/><Relationship Id="rId81" Type="http://schemas.openxmlformats.org/officeDocument/2006/relationships/customXml" Target="../customXml/item81.xml"/><Relationship Id="rId86" Type="http://schemas.openxmlformats.org/officeDocument/2006/relationships/customXml" Target="../customXml/item86.xml"/><Relationship Id="rId130" Type="http://schemas.openxmlformats.org/officeDocument/2006/relationships/customXml" Target="../customXml/item130.xml"/><Relationship Id="rId135" Type="http://schemas.openxmlformats.org/officeDocument/2006/relationships/customXml" Target="../customXml/item135.xml"/><Relationship Id="rId151" Type="http://schemas.openxmlformats.org/officeDocument/2006/relationships/customXml" Target="../customXml/item151.xml"/><Relationship Id="rId156" Type="http://schemas.openxmlformats.org/officeDocument/2006/relationships/customXml" Target="../customXml/item156.xml"/><Relationship Id="rId177" Type="http://schemas.openxmlformats.org/officeDocument/2006/relationships/footer" Target="footer3.xml"/><Relationship Id="rId172" Type="http://schemas.openxmlformats.org/officeDocument/2006/relationships/hyperlink" Target="mailto:jelisaveta.stojanovic@eps.rs" TargetMode="Externa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customXml" Target="../customXml/item10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04" Type="http://schemas.openxmlformats.org/officeDocument/2006/relationships/customXml" Target="../customXml/item104.xml"/><Relationship Id="rId120" Type="http://schemas.openxmlformats.org/officeDocument/2006/relationships/customXml" Target="../customXml/item120.xml"/><Relationship Id="rId125" Type="http://schemas.openxmlformats.org/officeDocument/2006/relationships/customXml" Target="../customXml/item125.xml"/><Relationship Id="rId141" Type="http://schemas.openxmlformats.org/officeDocument/2006/relationships/customXml" Target="../customXml/item141.xml"/><Relationship Id="rId146" Type="http://schemas.openxmlformats.org/officeDocument/2006/relationships/customXml" Target="../customXml/item146.xml"/><Relationship Id="rId167" Type="http://schemas.openxmlformats.org/officeDocument/2006/relationships/hyperlink" Target="http://www.bg.vi.sud.rs/lt/articles/o-visem-sudu/obavestenje-ke-za-pravna-lica.html" TargetMode="Externa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 Id="rId162" Type="http://schemas.openxmlformats.org/officeDocument/2006/relationships/footnotes" Target="footnotes.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customXml" Target="../customXml/item110.xml"/><Relationship Id="rId115" Type="http://schemas.openxmlformats.org/officeDocument/2006/relationships/customXml" Target="../customXml/item115.xml"/><Relationship Id="rId131" Type="http://schemas.openxmlformats.org/officeDocument/2006/relationships/customXml" Target="../customXml/item131.xml"/><Relationship Id="rId136" Type="http://schemas.openxmlformats.org/officeDocument/2006/relationships/customXml" Target="../customXml/item136.xml"/><Relationship Id="rId157" Type="http://schemas.openxmlformats.org/officeDocument/2006/relationships/customXml" Target="../customXml/item157.xml"/><Relationship Id="rId178" Type="http://schemas.openxmlformats.org/officeDocument/2006/relationships/fontTable" Target="fontTable.xml"/><Relationship Id="rId61" Type="http://schemas.openxmlformats.org/officeDocument/2006/relationships/customXml" Target="../customXml/item61.xml"/><Relationship Id="rId82" Type="http://schemas.openxmlformats.org/officeDocument/2006/relationships/customXml" Target="../customXml/item82.xml"/><Relationship Id="rId152" Type="http://schemas.openxmlformats.org/officeDocument/2006/relationships/customXml" Target="../customXml/item152.xml"/><Relationship Id="rId173" Type="http://schemas.openxmlformats.org/officeDocument/2006/relationships/header" Target="header1.xm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customXml" Target="../customXml/item105.xml"/><Relationship Id="rId126" Type="http://schemas.openxmlformats.org/officeDocument/2006/relationships/customXml" Target="../customXml/item126.xml"/><Relationship Id="rId147" Type="http://schemas.openxmlformats.org/officeDocument/2006/relationships/customXml" Target="../customXml/item147.xml"/><Relationship Id="rId168" Type="http://schemas.openxmlformats.org/officeDocument/2006/relationships/hyperlink" Target="http://www.apr.gov.rs" TargetMode="Externa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customXml" Target="../customXml/item93.xml"/><Relationship Id="rId98" Type="http://schemas.openxmlformats.org/officeDocument/2006/relationships/customXml" Target="../customXml/item98.xml"/><Relationship Id="rId121" Type="http://schemas.openxmlformats.org/officeDocument/2006/relationships/customXml" Target="../customXml/item121.xml"/><Relationship Id="rId142" Type="http://schemas.openxmlformats.org/officeDocument/2006/relationships/customXml" Target="../customXml/item142.xml"/><Relationship Id="rId163" Type="http://schemas.openxmlformats.org/officeDocument/2006/relationships/endnotes" Target="endnotes.xml"/><Relationship Id="rId3" Type="http://schemas.openxmlformats.org/officeDocument/2006/relationships/customXml" Target="../customXml/item3.xml"/><Relationship Id="rId25" Type="http://schemas.openxmlformats.org/officeDocument/2006/relationships/customXml" Target="../customXml/item25.xml"/><Relationship Id="rId46" Type="http://schemas.openxmlformats.org/officeDocument/2006/relationships/customXml" Target="../customXml/item46.xml"/><Relationship Id="rId67" Type="http://schemas.openxmlformats.org/officeDocument/2006/relationships/customXml" Target="../customXml/item67.xml"/><Relationship Id="rId116" Type="http://schemas.openxmlformats.org/officeDocument/2006/relationships/customXml" Target="../customXml/item116.xml"/><Relationship Id="rId137" Type="http://schemas.openxmlformats.org/officeDocument/2006/relationships/customXml" Target="../customXml/item137.xml"/><Relationship Id="rId158" Type="http://schemas.openxmlformats.org/officeDocument/2006/relationships/numbering" Target="numbering.xml"/><Relationship Id="rId20" Type="http://schemas.openxmlformats.org/officeDocument/2006/relationships/customXml" Target="../customXml/item20.xml"/><Relationship Id="rId41" Type="http://schemas.openxmlformats.org/officeDocument/2006/relationships/customXml" Target="../customXml/item41.xml"/><Relationship Id="rId62" Type="http://schemas.openxmlformats.org/officeDocument/2006/relationships/customXml" Target="../customXml/item62.xml"/><Relationship Id="rId83" Type="http://schemas.openxmlformats.org/officeDocument/2006/relationships/customXml" Target="../customXml/item83.xml"/><Relationship Id="rId88" Type="http://schemas.openxmlformats.org/officeDocument/2006/relationships/customXml" Target="../customXml/item88.xml"/><Relationship Id="rId111" Type="http://schemas.openxmlformats.org/officeDocument/2006/relationships/customXml" Target="../customXml/item111.xml"/><Relationship Id="rId132" Type="http://schemas.openxmlformats.org/officeDocument/2006/relationships/customXml" Target="../customXml/item132.xml"/><Relationship Id="rId153" Type="http://schemas.openxmlformats.org/officeDocument/2006/relationships/customXml" Target="../customXml/item153.xml"/><Relationship Id="rId174" Type="http://schemas.openxmlformats.org/officeDocument/2006/relationships/footer" Target="footer1.xml"/><Relationship Id="rId179" Type="http://schemas.openxmlformats.org/officeDocument/2006/relationships/theme" Target="theme/theme1.xml"/><Relationship Id="rId15" Type="http://schemas.openxmlformats.org/officeDocument/2006/relationships/customXml" Target="../customXml/item15.xml"/><Relationship Id="rId36" Type="http://schemas.openxmlformats.org/officeDocument/2006/relationships/customXml" Target="../customXml/item36.xml"/><Relationship Id="rId57" Type="http://schemas.openxmlformats.org/officeDocument/2006/relationships/customXml" Target="../customXml/item57.xml"/><Relationship Id="rId106" Type="http://schemas.openxmlformats.org/officeDocument/2006/relationships/customXml" Target="../customXml/item106.xml"/><Relationship Id="rId127" Type="http://schemas.openxmlformats.org/officeDocument/2006/relationships/customXml" Target="../customXml/item127.xml"/><Relationship Id="rId10" Type="http://schemas.openxmlformats.org/officeDocument/2006/relationships/customXml" Target="../customXml/item10.xml"/><Relationship Id="rId31" Type="http://schemas.openxmlformats.org/officeDocument/2006/relationships/customXml" Target="../customXml/item31.xml"/><Relationship Id="rId52" Type="http://schemas.openxmlformats.org/officeDocument/2006/relationships/customXml" Target="../customXml/item52.xml"/><Relationship Id="rId73" Type="http://schemas.openxmlformats.org/officeDocument/2006/relationships/customXml" Target="../customXml/item73.xml"/><Relationship Id="rId78" Type="http://schemas.openxmlformats.org/officeDocument/2006/relationships/customXml" Target="../customXml/item78.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customXml" Target="../customXml/item101.xml"/><Relationship Id="rId122" Type="http://schemas.openxmlformats.org/officeDocument/2006/relationships/customXml" Target="../customXml/item122.xml"/><Relationship Id="rId143" Type="http://schemas.openxmlformats.org/officeDocument/2006/relationships/customXml" Target="../customXml/item143.xml"/><Relationship Id="rId148" Type="http://schemas.openxmlformats.org/officeDocument/2006/relationships/customXml" Target="../customXml/item148.xml"/><Relationship Id="rId164" Type="http://schemas.openxmlformats.org/officeDocument/2006/relationships/image" Target="media/image1.png"/><Relationship Id="rId169" Type="http://schemas.openxmlformats.org/officeDocument/2006/relationships/hyperlink" Target="http://www.apr.gov.rs" TargetMode="External"/><Relationship Id="rId4" Type="http://schemas.openxmlformats.org/officeDocument/2006/relationships/customXml" Target="../customXml/item4.xml"/><Relationship Id="rId9" Type="http://schemas.openxmlformats.org/officeDocument/2006/relationships/customXml" Target="../customXml/item9.xml"/><Relationship Id="rId180" Type="http://schemas.openxmlformats.org/officeDocument/2006/relationships/customXml" Target="../customXml/item158.xml"/><Relationship Id="rId26" Type="http://schemas.openxmlformats.org/officeDocument/2006/relationships/customXml" Target="../customXml/item26.xml"/><Relationship Id="rId47" Type="http://schemas.openxmlformats.org/officeDocument/2006/relationships/customXml" Target="../customXml/item47.xml"/><Relationship Id="rId68" Type="http://schemas.openxmlformats.org/officeDocument/2006/relationships/customXml" Target="../customXml/item68.xml"/><Relationship Id="rId89" Type="http://schemas.openxmlformats.org/officeDocument/2006/relationships/customXml" Target="../customXml/item89.xml"/><Relationship Id="rId112" Type="http://schemas.openxmlformats.org/officeDocument/2006/relationships/customXml" Target="../customXml/item112.xml"/><Relationship Id="rId133" Type="http://schemas.openxmlformats.org/officeDocument/2006/relationships/customXml" Target="../customXml/item133.xml"/><Relationship Id="rId154" Type="http://schemas.openxmlformats.org/officeDocument/2006/relationships/customXml" Target="../customXml/item154.xml"/><Relationship Id="rId175" Type="http://schemas.openxmlformats.org/officeDocument/2006/relationships/footer" Target="footer2.xml"/><Relationship Id="rId16" Type="http://schemas.openxmlformats.org/officeDocument/2006/relationships/customXml" Target="../customXml/item16.xml"/><Relationship Id="rId37" Type="http://schemas.openxmlformats.org/officeDocument/2006/relationships/customXml" Target="../customXml/item37.xml"/><Relationship Id="rId58" Type="http://schemas.openxmlformats.org/officeDocument/2006/relationships/customXml" Target="../customXml/item58.xml"/><Relationship Id="rId79" Type="http://schemas.openxmlformats.org/officeDocument/2006/relationships/customXml" Target="../customXml/item79.xml"/><Relationship Id="rId102" Type="http://schemas.openxmlformats.org/officeDocument/2006/relationships/customXml" Target="../customXml/item102.xml"/><Relationship Id="rId123" Type="http://schemas.openxmlformats.org/officeDocument/2006/relationships/customXml" Target="../customXml/item123.xml"/><Relationship Id="rId144" Type="http://schemas.openxmlformats.org/officeDocument/2006/relationships/customXml" Target="../customXml/item144.xml"/><Relationship Id="rId90" Type="http://schemas.openxmlformats.org/officeDocument/2006/relationships/customXml" Target="../customXml/item90.xml"/><Relationship Id="rId165" Type="http://schemas.openxmlformats.org/officeDocument/2006/relationships/hyperlink" Target="http://www.eps.rs/" TargetMode="External"/><Relationship Id="rId27" Type="http://schemas.openxmlformats.org/officeDocument/2006/relationships/customXml" Target="../customXml/item27.xml"/><Relationship Id="rId48" Type="http://schemas.openxmlformats.org/officeDocument/2006/relationships/customXml" Target="../customXml/item48.xml"/><Relationship Id="rId69" Type="http://schemas.openxmlformats.org/officeDocument/2006/relationships/customXml" Target="../customXml/item69.xml"/><Relationship Id="rId113" Type="http://schemas.openxmlformats.org/officeDocument/2006/relationships/customXml" Target="../customXml/item113.xml"/><Relationship Id="rId134" Type="http://schemas.openxmlformats.org/officeDocument/2006/relationships/customXml" Target="../customXml/item134.xml"/><Relationship Id="rId80" Type="http://schemas.openxmlformats.org/officeDocument/2006/relationships/customXml" Target="../customXml/item80.xml"/><Relationship Id="rId155" Type="http://schemas.openxmlformats.org/officeDocument/2006/relationships/customXml" Target="../customXml/item155.xml"/><Relationship Id="rId176" Type="http://schemas.openxmlformats.org/officeDocument/2006/relationships/header" Target="header2.xml"/><Relationship Id="rId17" Type="http://schemas.openxmlformats.org/officeDocument/2006/relationships/customXml" Target="../customXml/item17.xml"/><Relationship Id="rId38" Type="http://schemas.openxmlformats.org/officeDocument/2006/relationships/customXml" Target="../customXml/item38.xml"/><Relationship Id="rId59" Type="http://schemas.openxmlformats.org/officeDocument/2006/relationships/customXml" Target="../customXml/item59.xml"/><Relationship Id="rId103" Type="http://schemas.openxmlformats.org/officeDocument/2006/relationships/customXml" Target="../customXml/item103.xml"/><Relationship Id="rId124" Type="http://schemas.openxmlformats.org/officeDocument/2006/relationships/customXml" Target="../customXml/item124.xml"/><Relationship Id="rId70" Type="http://schemas.openxmlformats.org/officeDocument/2006/relationships/customXml" Target="../customXml/item70.xml"/><Relationship Id="rId91" Type="http://schemas.openxmlformats.org/officeDocument/2006/relationships/customXml" Target="../customXml/item91.xml"/><Relationship Id="rId145" Type="http://schemas.openxmlformats.org/officeDocument/2006/relationships/customXml" Target="../customXml/item145.xml"/><Relationship Id="rId166" Type="http://schemas.openxmlformats.org/officeDocument/2006/relationships/hyperlink" Target="mailto:jelisaveta.stojanovic@eps.rs" TargetMode="External"/><Relationship Id="rId1" Type="http://schemas.openxmlformats.org/officeDocument/2006/relationships/customXml" Target="../customXml/item1.xml"/><Relationship Id="rId28" Type="http://schemas.openxmlformats.org/officeDocument/2006/relationships/customXml" Target="../customXml/item28.xml"/><Relationship Id="rId49" Type="http://schemas.openxmlformats.org/officeDocument/2006/relationships/customXml" Target="../customXml/item49.xml"/><Relationship Id="rId114" Type="http://schemas.openxmlformats.org/officeDocument/2006/relationships/customXml" Target="../customXml/item1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00.xml><?xml version="1.0" encoding="utf-8"?>
<b:Sources xmlns:b="http://schemas.openxmlformats.org/officeDocument/2006/bibliography" xmlns="http://schemas.openxmlformats.org/officeDocument/2006/bibliography" SelectedStyle="\APA.XSL" StyleName="APA"/>
</file>

<file path=customXml/item101.xml><?xml version="1.0" encoding="utf-8"?>
<b:Sources xmlns:b="http://schemas.openxmlformats.org/officeDocument/2006/bibliography" xmlns="http://schemas.openxmlformats.org/officeDocument/2006/bibliography" SelectedStyle="\APA.XSL" StyleName="APA"/>
</file>

<file path=customXml/item102.xml><?xml version="1.0" encoding="utf-8"?>
<b:Sources xmlns:b="http://schemas.openxmlformats.org/officeDocument/2006/bibliography" xmlns="http://schemas.openxmlformats.org/officeDocument/2006/bibliography" SelectedStyle="\APA.XSL" StyleName="APA"/>
</file>

<file path=customXml/item103.xml><?xml version="1.0" encoding="utf-8"?>
<b:Sources xmlns:b="http://schemas.openxmlformats.org/officeDocument/2006/bibliography" xmlns="http://schemas.openxmlformats.org/officeDocument/2006/bibliography" SelectedStyle="\APA.XSL" StyleName="APA"/>
</file>

<file path=customXml/item104.xml><?xml version="1.0" encoding="utf-8"?>
<b:Sources xmlns:b="http://schemas.openxmlformats.org/officeDocument/2006/bibliography" xmlns="http://schemas.openxmlformats.org/officeDocument/2006/bibliography" SelectedStyle="\APA.XSL" StyleName="APA"/>
</file>

<file path=customXml/item105.xml><?xml version="1.0" encoding="utf-8"?>
<b:Sources xmlns:b="http://schemas.openxmlformats.org/officeDocument/2006/bibliography" xmlns="http://schemas.openxmlformats.org/officeDocument/2006/bibliography" SelectedStyle="\APA.XSL" StyleName="APA"/>
</file>

<file path=customXml/item106.xml><?xml version="1.0" encoding="utf-8"?>
<b:Sources xmlns:b="http://schemas.openxmlformats.org/officeDocument/2006/bibliography" xmlns="http://schemas.openxmlformats.org/officeDocument/2006/bibliography" SelectedStyle="\APA.XSL" StyleName="APA"/>
</file>

<file path=customXml/item107.xml><?xml version="1.0" encoding="utf-8"?>
<b:Sources xmlns:b="http://schemas.openxmlformats.org/officeDocument/2006/bibliography" xmlns="http://schemas.openxmlformats.org/officeDocument/2006/bibliography" SelectedStyle="\APA.XSL" StyleName="APA"/>
</file>

<file path=customXml/item108.xml><?xml version="1.0" encoding="utf-8"?>
<b:Sources xmlns:b="http://schemas.openxmlformats.org/officeDocument/2006/bibliography" xmlns="http://schemas.openxmlformats.org/officeDocument/2006/bibliography" SelectedStyle="\APA.XSL" StyleName="APA"/>
</file>

<file path=customXml/item109.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10.xml><?xml version="1.0" encoding="utf-8"?>
<b:Sources xmlns:b="http://schemas.openxmlformats.org/officeDocument/2006/bibliography" xmlns="http://schemas.openxmlformats.org/officeDocument/2006/bibliography" SelectedStyle="\APA.XSL" StyleName="APA"/>
</file>

<file path=customXml/item111.xml><?xml version="1.0" encoding="utf-8"?>
<b:Sources xmlns:b="http://schemas.openxmlformats.org/officeDocument/2006/bibliography" xmlns="http://schemas.openxmlformats.org/officeDocument/2006/bibliography" SelectedStyle="\APA.XSL" StyleName="APA"/>
</file>

<file path=customXml/item112.xml><?xml version="1.0" encoding="utf-8"?>
<b:Sources xmlns:b="http://schemas.openxmlformats.org/officeDocument/2006/bibliography" xmlns="http://schemas.openxmlformats.org/officeDocument/2006/bibliography" SelectedStyle="\APA.XSL" StyleName="APA"/>
</file>

<file path=customXml/item113.xml><?xml version="1.0" encoding="utf-8"?>
<b:Sources xmlns:b="http://schemas.openxmlformats.org/officeDocument/2006/bibliography" xmlns="http://schemas.openxmlformats.org/officeDocument/2006/bibliography" SelectedStyle="\APA.XSL" StyleName="APA"/>
</file>

<file path=customXml/item114.xml><?xml version="1.0" encoding="utf-8"?>
<ct:contentTypeSchema xmlns:ct="http://schemas.microsoft.com/office/2006/metadata/contentType" xmlns:ma="http://schemas.microsoft.com/office/2006/metadata/properties/metaAttributes" ct:_="" ma:_="" ma:contentTypeName="Документ" ma:contentTypeID="0x010100EB514B92218C434381AAB4C8BC47732C" ma:contentTypeVersion="1" ma:contentTypeDescription="Креирајте нови документ." ma:contentTypeScope="" ma:versionID="f662bee23b85a237d76f6a52087e11d7">
  <xsd:schema xmlns:xsd="http://www.w3.org/2001/XMLSchema" xmlns:xs="http://www.w3.org/2001/XMLSchema" xmlns:p="http://schemas.microsoft.com/office/2006/metadata/properties" xmlns:ns2="0f37ee01-0781-405a-a340-6acb344575b7" targetNamespace="http://schemas.microsoft.com/office/2006/metadata/properties" ma:root="true" ma:fieldsID="21cea34c78942bde9271c846aea4c545" ns2:_="">
    <xsd:import namespace="0f37ee01-0781-405a-a340-6acb344575b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8"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15.xml><?xml version="1.0" encoding="utf-8"?>
<b:Sources xmlns:b="http://schemas.openxmlformats.org/officeDocument/2006/bibliography" xmlns="http://schemas.openxmlformats.org/officeDocument/2006/bibliography" SelectedStyle="\APA.XSL" StyleName="APA"/>
</file>

<file path=customXml/item116.xml><?xml version="1.0" encoding="utf-8"?>
<b:Sources xmlns:b="http://schemas.openxmlformats.org/officeDocument/2006/bibliography" xmlns="http://schemas.openxmlformats.org/officeDocument/2006/bibliography" SelectedStyle="\APA.XSL" StyleName="APA"/>
</file>

<file path=customXml/item117.xml><?xml version="1.0" encoding="utf-8"?>
<b:Sources xmlns:b="http://schemas.openxmlformats.org/officeDocument/2006/bibliography" xmlns="http://schemas.openxmlformats.org/officeDocument/2006/bibliography" SelectedStyle="\APA.XSL" StyleName="APA"/>
</file>

<file path=customXml/item118.xml><?xml version="1.0" encoding="utf-8"?>
<b:Sources xmlns:b="http://schemas.openxmlformats.org/officeDocument/2006/bibliography" xmlns="http://schemas.openxmlformats.org/officeDocument/2006/bibliography" SelectedStyle="\APA.XSL" StyleName="APA"/>
</file>

<file path=customXml/item119.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20.xml><?xml version="1.0" encoding="utf-8"?>
<b:Sources xmlns:b="http://schemas.openxmlformats.org/officeDocument/2006/bibliography" xmlns="http://schemas.openxmlformats.org/officeDocument/2006/bibliography" SelectedStyle="\APA.XSL" StyleName="APA"/>
</file>

<file path=customXml/item121.xml><?xml version="1.0" encoding="utf-8"?>
<b:Sources xmlns:b="http://schemas.openxmlformats.org/officeDocument/2006/bibliography" xmlns="http://schemas.openxmlformats.org/officeDocument/2006/bibliography" SelectedStyle="\APA.XSL" StyleName="APA"/>
</file>

<file path=customXml/item122.xml><?xml version="1.0" encoding="utf-8"?>
<b:Sources xmlns:b="http://schemas.openxmlformats.org/officeDocument/2006/bibliography" xmlns="http://schemas.openxmlformats.org/officeDocument/2006/bibliography" SelectedStyle="\APA.XSL" StyleName="APA"/>
</file>

<file path=customXml/item123.xml><?xml version="1.0" encoding="utf-8"?>
<b:Sources xmlns:b="http://schemas.openxmlformats.org/officeDocument/2006/bibliography" xmlns="http://schemas.openxmlformats.org/officeDocument/2006/bibliography" SelectedStyle="\APA.XSL" StyleName="APA"/>
</file>

<file path=customXml/item124.xml><?xml version="1.0" encoding="utf-8"?>
<b:Sources xmlns:b="http://schemas.openxmlformats.org/officeDocument/2006/bibliography" xmlns="http://schemas.openxmlformats.org/officeDocument/2006/bibliography" SelectedStyle="\APA.XSL" StyleName="APA"/>
</file>

<file path=customXml/item125.xml><?xml version="1.0" encoding="utf-8"?>
<b:Sources xmlns:b="http://schemas.openxmlformats.org/officeDocument/2006/bibliography" xmlns="http://schemas.openxmlformats.org/officeDocument/2006/bibliography" SelectedStyle="\APA.XSL" StyleName="APA"/>
</file>

<file path=customXml/item126.xml><?xml version="1.0" encoding="utf-8"?>
<b:Sources xmlns:b="http://schemas.openxmlformats.org/officeDocument/2006/bibliography" xmlns="http://schemas.openxmlformats.org/officeDocument/2006/bibliography" SelectedStyle="\APA.XSL" StyleName="APA"/>
</file>

<file path=customXml/item127.xml><?xml version="1.0" encoding="utf-8"?>
<b:Sources xmlns:b="http://schemas.openxmlformats.org/officeDocument/2006/bibliography" xmlns="http://schemas.openxmlformats.org/officeDocument/2006/bibliography" SelectedStyle="\APA.XSL" StyleName="APA"/>
</file>

<file path=customXml/item128.xml><?xml version="1.0" encoding="utf-8"?>
<b:Sources xmlns:b="http://schemas.openxmlformats.org/officeDocument/2006/bibliography" xmlns="http://schemas.openxmlformats.org/officeDocument/2006/bibliography" SelectedStyle="\APA.XSL" StyleName="APA"/>
</file>

<file path=customXml/item129.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30.xml><?xml version="1.0" encoding="utf-8"?>
<b:Sources xmlns:b="http://schemas.openxmlformats.org/officeDocument/2006/bibliography" xmlns="http://schemas.openxmlformats.org/officeDocument/2006/bibliography" SelectedStyle="\APA.XSL" StyleName="APA"/>
</file>

<file path=customXml/item131.xml><?xml version="1.0" encoding="utf-8"?>
<b:Sources xmlns:b="http://schemas.openxmlformats.org/officeDocument/2006/bibliography" xmlns="http://schemas.openxmlformats.org/officeDocument/2006/bibliography" SelectedStyle="\APA.XSL" StyleName="APA"/>
</file>

<file path=customXml/item132.xml><?xml version="1.0" encoding="utf-8"?>
<b:Sources xmlns:b="http://schemas.openxmlformats.org/officeDocument/2006/bibliography" xmlns="http://schemas.openxmlformats.org/officeDocument/2006/bibliography" SelectedStyle="\APA.XSL" StyleName="APA"/>
</file>

<file path=customXml/item133.xml><?xml version="1.0" encoding="utf-8"?>
<b:Sources xmlns:b="http://schemas.openxmlformats.org/officeDocument/2006/bibliography" xmlns="http://schemas.openxmlformats.org/officeDocument/2006/bibliography" SelectedStyle="\APA.XSL" StyleName="APA"/>
</file>

<file path=customXml/item134.xml><?xml version="1.0" encoding="utf-8"?>
<b:Sources xmlns:b="http://schemas.openxmlformats.org/officeDocument/2006/bibliography" xmlns="http://schemas.openxmlformats.org/officeDocument/2006/bibliography" SelectedStyle="\APA.XSL" StyleName="APA"/>
</file>

<file path=customXml/item135.xml><?xml version="1.0" encoding="utf-8"?>
<b:Sources xmlns:b="http://schemas.openxmlformats.org/officeDocument/2006/bibliography" xmlns="http://schemas.openxmlformats.org/officeDocument/2006/bibliography" SelectedStyle="\APA.XSL" StyleName="APA"/>
</file>

<file path=customXml/item136.xml><?xml version="1.0" encoding="utf-8"?>
<b:Sources xmlns:b="http://schemas.openxmlformats.org/officeDocument/2006/bibliography" xmlns="http://schemas.openxmlformats.org/officeDocument/2006/bibliography" SelectedStyle="\APA.XSL" StyleName="APA"/>
</file>

<file path=customXml/item137.xml><?xml version="1.0" encoding="utf-8"?>
<b:Sources xmlns:b="http://schemas.openxmlformats.org/officeDocument/2006/bibliography" xmlns="http://schemas.openxmlformats.org/officeDocument/2006/bibliography" SelectedStyle="\APA.XSL" StyleName="APA"/>
</file>

<file path=customXml/item138.xml><?xml version="1.0" encoding="utf-8"?>
<b:Sources xmlns:b="http://schemas.openxmlformats.org/officeDocument/2006/bibliography" xmlns="http://schemas.openxmlformats.org/officeDocument/2006/bibliography" SelectedStyle="\APA.XSL" StyleName="APA"/>
</file>

<file path=customXml/item139.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40.xml><?xml version="1.0" encoding="utf-8"?>
<b:Sources xmlns:b="http://schemas.openxmlformats.org/officeDocument/2006/bibliography" xmlns="http://schemas.openxmlformats.org/officeDocument/2006/bibliography" SelectedStyle="\APA.XSL" StyleName="APA"/>
</file>

<file path=customXml/item141.xml><?xml version="1.0" encoding="utf-8"?>
<b:Sources xmlns:b="http://schemas.openxmlformats.org/officeDocument/2006/bibliography" xmlns="http://schemas.openxmlformats.org/officeDocument/2006/bibliography" SelectedStyle="\APA.XSL" StyleName="APA"/>
</file>

<file path=customXml/item142.xml><?xml version="1.0" encoding="utf-8"?>
<b:Sources xmlns:b="http://schemas.openxmlformats.org/officeDocument/2006/bibliography" xmlns="http://schemas.openxmlformats.org/officeDocument/2006/bibliography" SelectedStyle="\APA.XSL" StyleName="APA"/>
</file>

<file path=customXml/item143.xml><?xml version="1.0" encoding="utf-8"?>
<b:Sources xmlns:b="http://schemas.openxmlformats.org/officeDocument/2006/bibliography" xmlns="http://schemas.openxmlformats.org/officeDocument/2006/bibliography" SelectedStyle="\APA.XSL" StyleName="APA"/>
</file>

<file path=customXml/item144.xml><?xml version="1.0" encoding="utf-8"?>
<b:Sources xmlns:b="http://schemas.openxmlformats.org/officeDocument/2006/bibliography" xmlns="http://schemas.openxmlformats.org/officeDocument/2006/bibliography" SelectedStyle="\APA.XSL" StyleName="APA"/>
</file>

<file path=customXml/item145.xml><?xml version="1.0" encoding="utf-8"?>
<CoverPageProperties xmlns="http://schemas.microsoft.com/office/2006/coverPageProps">
  <PublishDate>2013-06-03T00:00:00</PublishDate>
  <Abstract/>
  <CompanyAddress/>
  <CompanyPhone/>
  <CompanyFax/>
  <CompanyEmail/>
</CoverPageProperties>
</file>

<file path=customXml/item146.xml><?xml version="1.0" encoding="utf-8"?>
<b:Sources xmlns:b="http://schemas.openxmlformats.org/officeDocument/2006/bibliography" xmlns="http://schemas.openxmlformats.org/officeDocument/2006/bibliography" SelectedStyle="\APA.XSL" StyleName="APA"/>
</file>

<file path=customXml/item147.xml><?xml version="1.0" encoding="utf-8"?>
<b:Sources xmlns:b="http://schemas.openxmlformats.org/officeDocument/2006/bibliography" xmlns="http://schemas.openxmlformats.org/officeDocument/2006/bibliography" SelectedStyle="\APA.XSL" StyleName="APA"/>
</file>

<file path=customXml/item148.xml><?xml version="1.0" encoding="utf-8"?>
<b:Sources xmlns:b="http://schemas.openxmlformats.org/officeDocument/2006/bibliography" xmlns="http://schemas.openxmlformats.org/officeDocument/2006/bibliography" SelectedStyle="\APA.XSL" StyleName="APA"/>
</file>

<file path=customXml/item149.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50.xml><?xml version="1.0" encoding="utf-8"?>
<b:Sources xmlns:b="http://schemas.openxmlformats.org/officeDocument/2006/bibliography" xmlns="http://schemas.openxmlformats.org/officeDocument/2006/bibliography" SelectedStyle="\APA.XSL" StyleName="APA"/>
</file>

<file path=customXml/item151.xml><?xml version="1.0" encoding="utf-8"?>
<b:Sources xmlns:b="http://schemas.openxmlformats.org/officeDocument/2006/bibliography" xmlns="http://schemas.openxmlformats.org/officeDocument/2006/bibliography" SelectedStyle="\APA.XSL" StyleName="APA"/>
</file>

<file path=customXml/item152.xml><?xml version="1.0" encoding="utf-8"?>
<b:Sources xmlns:b="http://schemas.openxmlformats.org/officeDocument/2006/bibliography" xmlns="http://schemas.openxmlformats.org/officeDocument/2006/bibliography" SelectedStyle="\APA.XSL" StyleName="APA"/>
</file>

<file path=customXml/item153.xml><?xml version="1.0" encoding="utf-8"?>
<b:Sources xmlns:b="http://schemas.openxmlformats.org/officeDocument/2006/bibliography" xmlns="http://schemas.openxmlformats.org/officeDocument/2006/bibliography" SelectedStyle="\APA.XSL" StyleName="APA"/>
</file>

<file path=customXml/item154.xml><?xml version="1.0" encoding="utf-8"?>
<b:Sources xmlns:b="http://schemas.openxmlformats.org/officeDocument/2006/bibliography" xmlns="http://schemas.openxmlformats.org/officeDocument/2006/bibliography" SelectedStyle="\APA.XSL" StyleName="APA"/>
</file>

<file path=customXml/item155.xml><?xml version="1.0" encoding="utf-8"?>
<b:Sources xmlns:b="http://schemas.openxmlformats.org/officeDocument/2006/bibliography" xmlns="http://schemas.openxmlformats.org/officeDocument/2006/bibliography" SelectedStyle="\APA.XSL" StyleName="APA"/>
</file>

<file path=customXml/item156.xml><?xml version="1.0" encoding="utf-8"?>
<b:Sources xmlns:b="http://schemas.openxmlformats.org/officeDocument/2006/bibliography" xmlns="http://schemas.openxmlformats.org/officeDocument/2006/bibliography" SelectedStyle="\APA.XSL" StyleName="APA"/>
</file>

<file path=customXml/item157.xml><?xml version="1.0" encoding="utf-8"?>
<b:Sources xmlns:b="http://schemas.openxmlformats.org/officeDocument/2006/bibliography" xmlns="http://schemas.openxmlformats.org/officeDocument/2006/bibliography" SelectedStyle="\APA.XSL" StyleName="APA"/>
</file>

<file path=customXml/item158.xml><?xml version="1.0" encoding="utf-8"?>
<b:Sources xmlns:b="http://schemas.openxmlformats.org/officeDocument/2006/bibliography" xmlns="http://schemas.openxmlformats.org/officeDocument/2006/bibliography" SelectedStyle="\APA.XSL" StyleName="APA"/>
</file>

<file path=customXml/item159.xml><?xml version="1.0" encoding="utf-8"?>
<?mso-contentType ?>
<FormTemplates xmlns="http://schemas.microsoft.com/sharepoint/v3/contenttype/forms">
  <Display>DocumentLibraryForm</Display>
  <Edit>DocumentLibraryForm</Edit>
  <New>DocumentLibraryForm</New>
</FormTemplates>
</file>

<file path=customXml/item16.xml><?xml version="1.0" encoding="utf-8"?>
<b:Sources xmlns:b="http://schemas.openxmlformats.org/officeDocument/2006/bibliography" xmlns="http://schemas.openxmlformats.org/officeDocument/2006/bibliography" SelectedStyle="\APA.XSL" StyleName="APA"/>
</file>

<file path=customXml/item160.xml><?xml version="1.0" encoding="utf-8"?>
<p:properties xmlns:p="http://schemas.microsoft.com/office/2006/metadata/properties" xmlns:xsi="http://www.w3.org/2001/XMLSchema-instance" xmlns:pc="http://schemas.microsoft.com/office/infopath/2007/PartnerControls">
  <documentManagement/>
</p:properties>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52.xml><?xml version="1.0" encoding="utf-8"?>
<b:Sources xmlns:b="http://schemas.openxmlformats.org/officeDocument/2006/bibliography" xmlns="http://schemas.openxmlformats.org/officeDocument/2006/bibliography" SelectedStyle="\APA.XSL" StyleName="APA"/>
</file>

<file path=customXml/item53.xml><?xml version="1.0" encoding="utf-8"?>
<b:Sources xmlns:b="http://schemas.openxmlformats.org/officeDocument/2006/bibliography" xmlns="http://schemas.openxmlformats.org/officeDocument/2006/bibliography" SelectedStyle="\APA.XSL" StyleName="APA"/>
</file>

<file path=customXml/item54.xml><?xml version="1.0" encoding="utf-8"?>
<b:Sources xmlns:b="http://schemas.openxmlformats.org/officeDocument/2006/bibliography" xmlns="http://schemas.openxmlformats.org/officeDocument/2006/bibliography" SelectedStyle="\APA.XSL" StyleName="APA"/>
</file>

<file path=customXml/item55.xml><?xml version="1.0" encoding="utf-8"?>
<b:Sources xmlns:b="http://schemas.openxmlformats.org/officeDocument/2006/bibliography" xmlns="http://schemas.openxmlformats.org/officeDocument/2006/bibliography" SelectedStyle="\APA.XSL" StyleName="APA"/>
</file>

<file path=customXml/item56.xml><?xml version="1.0" encoding="utf-8"?>
<b:Sources xmlns:b="http://schemas.openxmlformats.org/officeDocument/2006/bibliography" xmlns="http://schemas.openxmlformats.org/officeDocument/2006/bibliography" SelectedStyle="\APA.XSL" StyleName="APA"/>
</file>

<file path=customXml/item57.xml><?xml version="1.0" encoding="utf-8"?>
<b:Sources xmlns:b="http://schemas.openxmlformats.org/officeDocument/2006/bibliography" xmlns="http://schemas.openxmlformats.org/officeDocument/2006/bibliography" SelectedStyle="\APA.XSL" StyleName="APA"/>
</file>

<file path=customXml/item58.xml><?xml version="1.0" encoding="utf-8"?>
<b:Sources xmlns:b="http://schemas.openxmlformats.org/officeDocument/2006/bibliography" xmlns="http://schemas.openxmlformats.org/officeDocument/2006/bibliography" SelectedStyle="\APA.XSL" StyleName="APA"/>
</file>

<file path=customXml/item59.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60.xml><?xml version="1.0" encoding="utf-8"?>
<b:Sources xmlns:b="http://schemas.openxmlformats.org/officeDocument/2006/bibliography" xmlns="http://schemas.openxmlformats.org/officeDocument/2006/bibliography" SelectedStyle="\APA.XSL" StyleName="APA"/>
</file>

<file path=customXml/item61.xml><?xml version="1.0" encoding="utf-8"?>
<b:Sources xmlns:b="http://schemas.openxmlformats.org/officeDocument/2006/bibliography" xmlns="http://schemas.openxmlformats.org/officeDocument/2006/bibliography" SelectedStyle="\APA.XSL" StyleName="APA"/>
</file>

<file path=customXml/item62.xml><?xml version="1.0" encoding="utf-8"?>
<b:Sources xmlns:b="http://schemas.openxmlformats.org/officeDocument/2006/bibliography" xmlns="http://schemas.openxmlformats.org/officeDocument/2006/bibliography" SelectedStyle="\APA.XSL" StyleName="APA"/>
</file>

<file path=customXml/item63.xml><?xml version="1.0" encoding="utf-8"?>
<b:Sources xmlns:b="http://schemas.openxmlformats.org/officeDocument/2006/bibliography" xmlns="http://schemas.openxmlformats.org/officeDocument/2006/bibliography" SelectedStyle="\APA.XSL" StyleName="APA"/>
</file>

<file path=customXml/item64.xml><?xml version="1.0" encoding="utf-8"?>
<b:Sources xmlns:b="http://schemas.openxmlformats.org/officeDocument/2006/bibliography" xmlns="http://schemas.openxmlformats.org/officeDocument/2006/bibliography" SelectedStyle="\APA.XSL" StyleName="APA"/>
</file>

<file path=customXml/item65.xml><?xml version="1.0" encoding="utf-8"?>
<b:Sources xmlns:b="http://schemas.openxmlformats.org/officeDocument/2006/bibliography" xmlns="http://schemas.openxmlformats.org/officeDocument/2006/bibliography" SelectedStyle="\APA.XSL" StyleName="APA"/>
</file>

<file path=customXml/item66.xml><?xml version="1.0" encoding="utf-8"?>
<b:Sources xmlns:b="http://schemas.openxmlformats.org/officeDocument/2006/bibliography" xmlns="http://schemas.openxmlformats.org/officeDocument/2006/bibliography" SelectedStyle="\APA.XSL" StyleName="APA"/>
</file>

<file path=customXml/item67.xml><?xml version="1.0" encoding="utf-8"?>
<b:Sources xmlns:b="http://schemas.openxmlformats.org/officeDocument/2006/bibliography" xmlns="http://schemas.openxmlformats.org/officeDocument/2006/bibliography" SelectedStyle="\APA.XSL" StyleName="APA"/>
</file>

<file path=customXml/item68.xml><?xml version="1.0" encoding="utf-8"?>
<b:Sources xmlns:b="http://schemas.openxmlformats.org/officeDocument/2006/bibliography" xmlns="http://schemas.openxmlformats.org/officeDocument/2006/bibliography" SelectedStyle="\APA.XSL" StyleName="APA"/>
</file>

<file path=customXml/item69.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70.xml><?xml version="1.0" encoding="utf-8"?>
<b:Sources xmlns:b="http://schemas.openxmlformats.org/officeDocument/2006/bibliography" xmlns="http://schemas.openxmlformats.org/officeDocument/2006/bibliography" SelectedStyle="\APA.XSL" StyleName="APA"/>
</file>

<file path=customXml/item71.xml><?xml version="1.0" encoding="utf-8"?>
<b:Sources xmlns:b="http://schemas.openxmlformats.org/officeDocument/2006/bibliography" xmlns="http://schemas.openxmlformats.org/officeDocument/2006/bibliography" SelectedStyle="\APA.XSL" StyleName="APA"/>
</file>

<file path=customXml/item72.xml><?xml version="1.0" encoding="utf-8"?>
<b:Sources xmlns:b="http://schemas.openxmlformats.org/officeDocument/2006/bibliography" xmlns="http://schemas.openxmlformats.org/officeDocument/2006/bibliography" SelectedStyle="\APA.XSL" StyleName="APA"/>
</file>

<file path=customXml/item73.xml><?xml version="1.0" encoding="utf-8"?>
<b:Sources xmlns:b="http://schemas.openxmlformats.org/officeDocument/2006/bibliography" xmlns="http://schemas.openxmlformats.org/officeDocument/2006/bibliography" SelectedStyle="\APA.XSL" StyleName="APA"/>
</file>

<file path=customXml/item74.xml><?xml version="1.0" encoding="utf-8"?>
<b:Sources xmlns:b="http://schemas.openxmlformats.org/officeDocument/2006/bibliography" xmlns="http://schemas.openxmlformats.org/officeDocument/2006/bibliography" SelectedStyle="\APA.XSL" StyleName="APA"/>
</file>

<file path=customXml/item75.xml><?xml version="1.0" encoding="utf-8"?>
<b:Sources xmlns:b="http://schemas.openxmlformats.org/officeDocument/2006/bibliography" xmlns="http://schemas.openxmlformats.org/officeDocument/2006/bibliography" SelectedStyle="\APA.XSL" StyleName="APA"/>
</file>

<file path=customXml/item76.xml><?xml version="1.0" encoding="utf-8"?>
<b:Sources xmlns:b="http://schemas.openxmlformats.org/officeDocument/2006/bibliography" xmlns="http://schemas.openxmlformats.org/officeDocument/2006/bibliography" SelectedStyle="\APA.XSL" StyleName="APA"/>
</file>

<file path=customXml/item77.xml><?xml version="1.0" encoding="utf-8"?>
<b:Sources xmlns:b="http://schemas.openxmlformats.org/officeDocument/2006/bibliography" xmlns="http://schemas.openxmlformats.org/officeDocument/2006/bibliography" SelectedStyle="\APA.XSL" StyleName="APA"/>
</file>

<file path=customXml/item78.xml><?xml version="1.0" encoding="utf-8"?>
<b:Sources xmlns:b="http://schemas.openxmlformats.org/officeDocument/2006/bibliography" xmlns="http://schemas.openxmlformats.org/officeDocument/2006/bibliography" SelectedStyle="\APA.XSL" StyleName="APA"/>
</file>

<file path=customXml/item79.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80.xml><?xml version="1.0" encoding="utf-8"?>
<b:Sources xmlns:b="http://schemas.openxmlformats.org/officeDocument/2006/bibliography" xmlns="http://schemas.openxmlformats.org/officeDocument/2006/bibliography" SelectedStyle="\APA.XSL" StyleName="APA"/>
</file>

<file path=customXml/item81.xml><?xml version="1.0" encoding="utf-8"?>
<b:Sources xmlns:b="http://schemas.openxmlformats.org/officeDocument/2006/bibliography" xmlns="http://schemas.openxmlformats.org/officeDocument/2006/bibliography" SelectedStyle="\APA.XSL" StyleName="APA"/>
</file>

<file path=customXml/item82.xml><?xml version="1.0" encoding="utf-8"?>
<b:Sources xmlns:b="http://schemas.openxmlformats.org/officeDocument/2006/bibliography" xmlns="http://schemas.openxmlformats.org/officeDocument/2006/bibliography" SelectedStyle="\APA.XSL" StyleName="APA"/>
</file>

<file path=customXml/item83.xml><?xml version="1.0" encoding="utf-8"?>
<b:Sources xmlns:b="http://schemas.openxmlformats.org/officeDocument/2006/bibliography" xmlns="http://schemas.openxmlformats.org/officeDocument/2006/bibliography" SelectedStyle="\APA.XSL" StyleName="APA"/>
</file>

<file path=customXml/item84.xml><?xml version="1.0" encoding="utf-8"?>
<b:Sources xmlns:b="http://schemas.openxmlformats.org/officeDocument/2006/bibliography" xmlns="http://schemas.openxmlformats.org/officeDocument/2006/bibliography" SelectedStyle="\APA.XSL" StyleName="APA"/>
</file>

<file path=customXml/item85.xml><?xml version="1.0" encoding="utf-8"?>
<b:Sources xmlns:b="http://schemas.openxmlformats.org/officeDocument/2006/bibliography" xmlns="http://schemas.openxmlformats.org/officeDocument/2006/bibliography" SelectedStyle="\APA.XSL" StyleName="APA"/>
</file>

<file path=customXml/item86.xml><?xml version="1.0" encoding="utf-8"?>
<b:Sources xmlns:b="http://schemas.openxmlformats.org/officeDocument/2006/bibliography" xmlns="http://schemas.openxmlformats.org/officeDocument/2006/bibliography" SelectedStyle="\APA.XSL" StyleName="APA"/>
</file>

<file path=customXml/item87.xml><?xml version="1.0" encoding="utf-8"?>
<b:Sources xmlns:b="http://schemas.openxmlformats.org/officeDocument/2006/bibliography" xmlns="http://schemas.openxmlformats.org/officeDocument/2006/bibliography" SelectedStyle="\APA.XSL" StyleName="APA"/>
</file>

<file path=customXml/item88.xml><?xml version="1.0" encoding="utf-8"?>
<b:Sources xmlns:b="http://schemas.openxmlformats.org/officeDocument/2006/bibliography" xmlns="http://schemas.openxmlformats.org/officeDocument/2006/bibliography" SelectedStyle="\APA.XSL" StyleName="APA"/>
</file>

<file path=customXml/item89.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90.xml><?xml version="1.0" encoding="utf-8"?>
<b:Sources xmlns:b="http://schemas.openxmlformats.org/officeDocument/2006/bibliography" xmlns="http://schemas.openxmlformats.org/officeDocument/2006/bibliography" SelectedStyle="\APA.XSL" StyleName="APA"/>
</file>

<file path=customXml/item91.xml><?xml version="1.0" encoding="utf-8"?>
<b:Sources xmlns:b="http://schemas.openxmlformats.org/officeDocument/2006/bibliography" xmlns="http://schemas.openxmlformats.org/officeDocument/2006/bibliography" SelectedStyle="\APA.XSL" StyleName="APA"/>
</file>

<file path=customXml/item92.xml><?xml version="1.0" encoding="utf-8"?>
<b:Sources xmlns:b="http://schemas.openxmlformats.org/officeDocument/2006/bibliography" xmlns="http://schemas.openxmlformats.org/officeDocument/2006/bibliography" SelectedStyle="\APA.XSL" StyleName="APA"/>
</file>

<file path=customXml/item93.xml><?xml version="1.0" encoding="utf-8"?>
<b:Sources xmlns:b="http://schemas.openxmlformats.org/officeDocument/2006/bibliography" xmlns="http://schemas.openxmlformats.org/officeDocument/2006/bibliography" SelectedStyle="\APA.XSL" StyleName="APA"/>
</file>

<file path=customXml/item94.xml><?xml version="1.0" encoding="utf-8"?>
<b:Sources xmlns:b="http://schemas.openxmlformats.org/officeDocument/2006/bibliography" xmlns="http://schemas.openxmlformats.org/officeDocument/2006/bibliography" SelectedStyle="\APA.XSL" StyleName="APA"/>
</file>

<file path=customXml/item95.xml><?xml version="1.0" encoding="utf-8"?>
<b:Sources xmlns:b="http://schemas.openxmlformats.org/officeDocument/2006/bibliography" xmlns="http://schemas.openxmlformats.org/officeDocument/2006/bibliography" SelectedStyle="\APA.XSL" StyleName="APA"/>
</file>

<file path=customXml/item96.xml><?xml version="1.0" encoding="utf-8"?>
<b:Sources xmlns:b="http://schemas.openxmlformats.org/officeDocument/2006/bibliography" xmlns="http://schemas.openxmlformats.org/officeDocument/2006/bibliography" SelectedStyle="\APA.XSL" StyleName="APA"/>
</file>

<file path=customXml/item97.xml><?xml version="1.0" encoding="utf-8"?>
<b:Sources xmlns:b="http://schemas.openxmlformats.org/officeDocument/2006/bibliography" xmlns="http://schemas.openxmlformats.org/officeDocument/2006/bibliography" SelectedStyle="\APA.XSL" StyleName="APA"/>
</file>

<file path=customXml/item98.xml><?xml version="1.0" encoding="utf-8"?>
<b:Sources xmlns:b="http://schemas.openxmlformats.org/officeDocument/2006/bibliography" xmlns="http://schemas.openxmlformats.org/officeDocument/2006/bibliography" SelectedStyle="\APA.XSL" StyleName="APA"/>
</file>

<file path=customXml/item9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C1543-7F12-4460-8D21-E870AC209C84}"/>
</file>

<file path=customXml/itemProps10.xml><?xml version="1.0" encoding="utf-8"?>
<ds:datastoreItem xmlns:ds="http://schemas.openxmlformats.org/officeDocument/2006/customXml" ds:itemID="{701D2CDD-2CDD-4070-A685-707E7AF704B8}"/>
</file>

<file path=customXml/itemProps100.xml><?xml version="1.0" encoding="utf-8"?>
<ds:datastoreItem xmlns:ds="http://schemas.openxmlformats.org/officeDocument/2006/customXml" ds:itemID="{31345060-C660-4675-A10D-E49E1FA935B5}"/>
</file>

<file path=customXml/itemProps101.xml><?xml version="1.0" encoding="utf-8"?>
<ds:datastoreItem xmlns:ds="http://schemas.openxmlformats.org/officeDocument/2006/customXml" ds:itemID="{4DB05263-B248-4183-8CA2-AA45A9C36DCD}"/>
</file>

<file path=customXml/itemProps102.xml><?xml version="1.0" encoding="utf-8"?>
<ds:datastoreItem xmlns:ds="http://schemas.openxmlformats.org/officeDocument/2006/customXml" ds:itemID="{25984945-2174-4BBD-A911-EE4ED68B2BD0}"/>
</file>

<file path=customXml/itemProps103.xml><?xml version="1.0" encoding="utf-8"?>
<ds:datastoreItem xmlns:ds="http://schemas.openxmlformats.org/officeDocument/2006/customXml" ds:itemID="{840FC509-DF8F-4F4B-91FE-D77633B4A7B1}"/>
</file>

<file path=customXml/itemProps104.xml><?xml version="1.0" encoding="utf-8"?>
<ds:datastoreItem xmlns:ds="http://schemas.openxmlformats.org/officeDocument/2006/customXml" ds:itemID="{356B55F3-DEB9-4E11-9F01-96854CB6CB88}"/>
</file>

<file path=customXml/itemProps105.xml><?xml version="1.0" encoding="utf-8"?>
<ds:datastoreItem xmlns:ds="http://schemas.openxmlformats.org/officeDocument/2006/customXml" ds:itemID="{02742A1B-CAB9-48BB-9D5D-C70C79ECA47D}"/>
</file>

<file path=customXml/itemProps106.xml><?xml version="1.0" encoding="utf-8"?>
<ds:datastoreItem xmlns:ds="http://schemas.openxmlformats.org/officeDocument/2006/customXml" ds:itemID="{694E72C8-3D0F-4CCB-9D78-53A9ACE92DA5}"/>
</file>

<file path=customXml/itemProps107.xml><?xml version="1.0" encoding="utf-8"?>
<ds:datastoreItem xmlns:ds="http://schemas.openxmlformats.org/officeDocument/2006/customXml" ds:itemID="{E5404C00-F887-4AAE-890F-0D9819AD2650}"/>
</file>

<file path=customXml/itemProps108.xml><?xml version="1.0" encoding="utf-8"?>
<ds:datastoreItem xmlns:ds="http://schemas.openxmlformats.org/officeDocument/2006/customXml" ds:itemID="{7FA739AE-ECC1-48D1-AE91-23D53BD7DFF3}"/>
</file>

<file path=customXml/itemProps109.xml><?xml version="1.0" encoding="utf-8"?>
<ds:datastoreItem xmlns:ds="http://schemas.openxmlformats.org/officeDocument/2006/customXml" ds:itemID="{8B2A3A9F-339B-4C5A-B65B-1C22B3D9CBEA}"/>
</file>

<file path=customXml/itemProps11.xml><?xml version="1.0" encoding="utf-8"?>
<ds:datastoreItem xmlns:ds="http://schemas.openxmlformats.org/officeDocument/2006/customXml" ds:itemID="{D18A15F8-1CC7-4F1F-BBBB-BD709C37E464}"/>
</file>

<file path=customXml/itemProps110.xml><?xml version="1.0" encoding="utf-8"?>
<ds:datastoreItem xmlns:ds="http://schemas.openxmlformats.org/officeDocument/2006/customXml" ds:itemID="{322B4028-8533-425B-9D1E-00A316CEB12E}"/>
</file>

<file path=customXml/itemProps111.xml><?xml version="1.0" encoding="utf-8"?>
<ds:datastoreItem xmlns:ds="http://schemas.openxmlformats.org/officeDocument/2006/customXml" ds:itemID="{D0CC5EA3-C670-4AA7-9F8E-4D053E904981}"/>
</file>

<file path=customXml/itemProps112.xml><?xml version="1.0" encoding="utf-8"?>
<ds:datastoreItem xmlns:ds="http://schemas.openxmlformats.org/officeDocument/2006/customXml" ds:itemID="{511045CB-B5F9-47E2-B06F-9CEC2CF74A1A}"/>
</file>

<file path=customXml/itemProps113.xml><?xml version="1.0" encoding="utf-8"?>
<ds:datastoreItem xmlns:ds="http://schemas.openxmlformats.org/officeDocument/2006/customXml" ds:itemID="{4C9428E3-6963-4CFD-835F-19110885B270}"/>
</file>

<file path=customXml/itemProps114.xml><?xml version="1.0" encoding="utf-8"?>
<ds:datastoreItem xmlns:ds="http://schemas.openxmlformats.org/officeDocument/2006/customXml" ds:itemID="{B32E2036-D68A-4386-B5A4-734583C426BC}"/>
</file>

<file path=customXml/itemProps115.xml><?xml version="1.0" encoding="utf-8"?>
<ds:datastoreItem xmlns:ds="http://schemas.openxmlformats.org/officeDocument/2006/customXml" ds:itemID="{9F88E316-4F0A-4184-AFB7-43E111C23A14}"/>
</file>

<file path=customXml/itemProps116.xml><?xml version="1.0" encoding="utf-8"?>
<ds:datastoreItem xmlns:ds="http://schemas.openxmlformats.org/officeDocument/2006/customXml" ds:itemID="{A8A7B225-0ECF-431C-A3F4-190C79D1795D}"/>
</file>

<file path=customXml/itemProps117.xml><?xml version="1.0" encoding="utf-8"?>
<ds:datastoreItem xmlns:ds="http://schemas.openxmlformats.org/officeDocument/2006/customXml" ds:itemID="{24AE1F18-263B-46D3-8F86-4E4B73065CCB}"/>
</file>

<file path=customXml/itemProps118.xml><?xml version="1.0" encoding="utf-8"?>
<ds:datastoreItem xmlns:ds="http://schemas.openxmlformats.org/officeDocument/2006/customXml" ds:itemID="{F0C52C84-F864-401B-B30C-BDE158FB0CC1}"/>
</file>

<file path=customXml/itemProps119.xml><?xml version="1.0" encoding="utf-8"?>
<ds:datastoreItem xmlns:ds="http://schemas.openxmlformats.org/officeDocument/2006/customXml" ds:itemID="{D0199A00-7DE8-4B5A-992C-DE5A064AEC13}"/>
</file>

<file path=customXml/itemProps12.xml><?xml version="1.0" encoding="utf-8"?>
<ds:datastoreItem xmlns:ds="http://schemas.openxmlformats.org/officeDocument/2006/customXml" ds:itemID="{3A98C05D-A11D-494B-B976-837F89E2BA25}"/>
</file>

<file path=customXml/itemProps120.xml><?xml version="1.0" encoding="utf-8"?>
<ds:datastoreItem xmlns:ds="http://schemas.openxmlformats.org/officeDocument/2006/customXml" ds:itemID="{40FD67D7-EA44-42B3-9BAE-F88CDE17C750}"/>
</file>

<file path=customXml/itemProps121.xml><?xml version="1.0" encoding="utf-8"?>
<ds:datastoreItem xmlns:ds="http://schemas.openxmlformats.org/officeDocument/2006/customXml" ds:itemID="{A6773025-0EFF-40ED-BEF5-C258CDFDE3F7}"/>
</file>

<file path=customXml/itemProps122.xml><?xml version="1.0" encoding="utf-8"?>
<ds:datastoreItem xmlns:ds="http://schemas.openxmlformats.org/officeDocument/2006/customXml" ds:itemID="{5D8E5B18-3BF8-410E-8B7B-7FE5DFDBC0A3}"/>
</file>

<file path=customXml/itemProps123.xml><?xml version="1.0" encoding="utf-8"?>
<ds:datastoreItem xmlns:ds="http://schemas.openxmlformats.org/officeDocument/2006/customXml" ds:itemID="{4DFA26B3-4AC8-461D-8A9B-CCA0DC2E0144}"/>
</file>

<file path=customXml/itemProps124.xml><?xml version="1.0" encoding="utf-8"?>
<ds:datastoreItem xmlns:ds="http://schemas.openxmlformats.org/officeDocument/2006/customXml" ds:itemID="{15DD5913-EC9C-4B29-AAED-4CF2CAE78B5B}"/>
</file>

<file path=customXml/itemProps125.xml><?xml version="1.0" encoding="utf-8"?>
<ds:datastoreItem xmlns:ds="http://schemas.openxmlformats.org/officeDocument/2006/customXml" ds:itemID="{BFD4632A-723A-4B8A-AA69-1A8D51C02FA3}"/>
</file>

<file path=customXml/itemProps126.xml><?xml version="1.0" encoding="utf-8"?>
<ds:datastoreItem xmlns:ds="http://schemas.openxmlformats.org/officeDocument/2006/customXml" ds:itemID="{FB33F256-2124-4911-9BAB-0946334C0E43}"/>
</file>

<file path=customXml/itemProps127.xml><?xml version="1.0" encoding="utf-8"?>
<ds:datastoreItem xmlns:ds="http://schemas.openxmlformats.org/officeDocument/2006/customXml" ds:itemID="{1C8B1F11-5F0C-432E-AF86-38C8B245C565}"/>
</file>

<file path=customXml/itemProps128.xml><?xml version="1.0" encoding="utf-8"?>
<ds:datastoreItem xmlns:ds="http://schemas.openxmlformats.org/officeDocument/2006/customXml" ds:itemID="{1A2B7CCE-F941-4222-A388-BE30234E759E}"/>
</file>

<file path=customXml/itemProps129.xml><?xml version="1.0" encoding="utf-8"?>
<ds:datastoreItem xmlns:ds="http://schemas.openxmlformats.org/officeDocument/2006/customXml" ds:itemID="{A34918B4-B13C-4BD5-A95A-636CA72F93C3}"/>
</file>

<file path=customXml/itemProps13.xml><?xml version="1.0" encoding="utf-8"?>
<ds:datastoreItem xmlns:ds="http://schemas.openxmlformats.org/officeDocument/2006/customXml" ds:itemID="{C3A6261A-130E-496E-B750-1C67AD89E3AA}"/>
</file>

<file path=customXml/itemProps130.xml><?xml version="1.0" encoding="utf-8"?>
<ds:datastoreItem xmlns:ds="http://schemas.openxmlformats.org/officeDocument/2006/customXml" ds:itemID="{09132AB2-851C-4065-BF1F-375C3B1F1DB1}"/>
</file>

<file path=customXml/itemProps131.xml><?xml version="1.0" encoding="utf-8"?>
<ds:datastoreItem xmlns:ds="http://schemas.openxmlformats.org/officeDocument/2006/customXml" ds:itemID="{3289A66A-A21D-4086-91A4-0709DCD638FB}"/>
</file>

<file path=customXml/itemProps132.xml><?xml version="1.0" encoding="utf-8"?>
<ds:datastoreItem xmlns:ds="http://schemas.openxmlformats.org/officeDocument/2006/customXml" ds:itemID="{1353AFF0-EF94-4536-9F2C-F41E4B9FA08F}"/>
</file>

<file path=customXml/itemProps133.xml><?xml version="1.0" encoding="utf-8"?>
<ds:datastoreItem xmlns:ds="http://schemas.openxmlformats.org/officeDocument/2006/customXml" ds:itemID="{62563BF3-89FD-4BF0-BB6E-736138808E36}"/>
</file>

<file path=customXml/itemProps134.xml><?xml version="1.0" encoding="utf-8"?>
<ds:datastoreItem xmlns:ds="http://schemas.openxmlformats.org/officeDocument/2006/customXml" ds:itemID="{A8221E54-57CB-4BE5-9284-BB6258D039DC}"/>
</file>

<file path=customXml/itemProps135.xml><?xml version="1.0" encoding="utf-8"?>
<ds:datastoreItem xmlns:ds="http://schemas.openxmlformats.org/officeDocument/2006/customXml" ds:itemID="{39E7FE96-568F-47EB-A4C7-BCEC7186F371}"/>
</file>

<file path=customXml/itemProps136.xml><?xml version="1.0" encoding="utf-8"?>
<ds:datastoreItem xmlns:ds="http://schemas.openxmlformats.org/officeDocument/2006/customXml" ds:itemID="{0A90B0A5-E6C7-452A-B1D1-428491927668}"/>
</file>

<file path=customXml/itemProps137.xml><?xml version="1.0" encoding="utf-8"?>
<ds:datastoreItem xmlns:ds="http://schemas.openxmlformats.org/officeDocument/2006/customXml" ds:itemID="{93E18FF2-657C-4348-97A9-CBB2635302F5}"/>
</file>

<file path=customXml/itemProps138.xml><?xml version="1.0" encoding="utf-8"?>
<ds:datastoreItem xmlns:ds="http://schemas.openxmlformats.org/officeDocument/2006/customXml" ds:itemID="{1A47C1B8-98EA-45DC-9650-AD27FE61F3FD}"/>
</file>

<file path=customXml/itemProps139.xml><?xml version="1.0" encoding="utf-8"?>
<ds:datastoreItem xmlns:ds="http://schemas.openxmlformats.org/officeDocument/2006/customXml" ds:itemID="{3CA81978-12A0-4E66-9248-40CCE630415F}"/>
</file>

<file path=customXml/itemProps14.xml><?xml version="1.0" encoding="utf-8"?>
<ds:datastoreItem xmlns:ds="http://schemas.openxmlformats.org/officeDocument/2006/customXml" ds:itemID="{E1F1C1D0-121B-4F31-B04C-5E41DCA193FA}"/>
</file>

<file path=customXml/itemProps140.xml><?xml version="1.0" encoding="utf-8"?>
<ds:datastoreItem xmlns:ds="http://schemas.openxmlformats.org/officeDocument/2006/customXml" ds:itemID="{0E1B5596-DFCB-4D3B-999F-4D8C4D17CEE6}"/>
</file>

<file path=customXml/itemProps141.xml><?xml version="1.0" encoding="utf-8"?>
<ds:datastoreItem xmlns:ds="http://schemas.openxmlformats.org/officeDocument/2006/customXml" ds:itemID="{4AAD0E7A-590A-4A6F-B2E8-49335DCAB036}"/>
</file>

<file path=customXml/itemProps142.xml><?xml version="1.0" encoding="utf-8"?>
<ds:datastoreItem xmlns:ds="http://schemas.openxmlformats.org/officeDocument/2006/customXml" ds:itemID="{79484EAD-E473-48E1-BB12-33D8432CE4B4}"/>
</file>

<file path=customXml/itemProps143.xml><?xml version="1.0" encoding="utf-8"?>
<ds:datastoreItem xmlns:ds="http://schemas.openxmlformats.org/officeDocument/2006/customXml" ds:itemID="{9FC57EB8-63CA-473F-81A4-AC9FC870178F}"/>
</file>

<file path=customXml/itemProps144.xml><?xml version="1.0" encoding="utf-8"?>
<ds:datastoreItem xmlns:ds="http://schemas.openxmlformats.org/officeDocument/2006/customXml" ds:itemID="{F343234B-29CC-4603-B062-E2C9CA8D50C1}"/>
</file>

<file path=customXml/itemProps145.xml><?xml version="1.0" encoding="utf-8"?>
<ds:datastoreItem xmlns:ds="http://schemas.openxmlformats.org/officeDocument/2006/customXml" ds:itemID="{55AF091B-3C7A-41E3-B477-F2FDAA23CFDA}"/>
</file>

<file path=customXml/itemProps146.xml><?xml version="1.0" encoding="utf-8"?>
<ds:datastoreItem xmlns:ds="http://schemas.openxmlformats.org/officeDocument/2006/customXml" ds:itemID="{2917BA9C-6ABE-4017-B9A6-052FE7EC6908}"/>
</file>

<file path=customXml/itemProps147.xml><?xml version="1.0" encoding="utf-8"?>
<ds:datastoreItem xmlns:ds="http://schemas.openxmlformats.org/officeDocument/2006/customXml" ds:itemID="{F6753187-D8D3-4AF0-9CE7-C5FDEAA0FBBF}"/>
</file>

<file path=customXml/itemProps148.xml><?xml version="1.0" encoding="utf-8"?>
<ds:datastoreItem xmlns:ds="http://schemas.openxmlformats.org/officeDocument/2006/customXml" ds:itemID="{A72E4DFE-665C-4E4F-AB86-25B849B88442}"/>
</file>

<file path=customXml/itemProps149.xml><?xml version="1.0" encoding="utf-8"?>
<ds:datastoreItem xmlns:ds="http://schemas.openxmlformats.org/officeDocument/2006/customXml" ds:itemID="{390BEE3A-02C5-4431-A19D-A4F7A719AF30}"/>
</file>

<file path=customXml/itemProps15.xml><?xml version="1.0" encoding="utf-8"?>
<ds:datastoreItem xmlns:ds="http://schemas.openxmlformats.org/officeDocument/2006/customXml" ds:itemID="{C6FC6FEB-5526-4912-9A98-2C3A7ACA9890}"/>
</file>

<file path=customXml/itemProps150.xml><?xml version="1.0" encoding="utf-8"?>
<ds:datastoreItem xmlns:ds="http://schemas.openxmlformats.org/officeDocument/2006/customXml" ds:itemID="{08B1B2F0-9DD1-400A-868A-A8DFEB715033}"/>
</file>

<file path=customXml/itemProps151.xml><?xml version="1.0" encoding="utf-8"?>
<ds:datastoreItem xmlns:ds="http://schemas.openxmlformats.org/officeDocument/2006/customXml" ds:itemID="{D1378496-F18F-47A5-B910-96AB2300CC03}"/>
</file>

<file path=customXml/itemProps152.xml><?xml version="1.0" encoding="utf-8"?>
<ds:datastoreItem xmlns:ds="http://schemas.openxmlformats.org/officeDocument/2006/customXml" ds:itemID="{29D6D883-BC78-4F63-A97B-9CCC59F6BD39}"/>
</file>

<file path=customXml/itemProps153.xml><?xml version="1.0" encoding="utf-8"?>
<ds:datastoreItem xmlns:ds="http://schemas.openxmlformats.org/officeDocument/2006/customXml" ds:itemID="{80A39451-1628-41C6-8706-444A44C839CE}"/>
</file>

<file path=customXml/itemProps154.xml><?xml version="1.0" encoding="utf-8"?>
<ds:datastoreItem xmlns:ds="http://schemas.openxmlformats.org/officeDocument/2006/customXml" ds:itemID="{D95A7DE7-2B70-481E-88DB-D819B35105CF}"/>
</file>

<file path=customXml/itemProps155.xml><?xml version="1.0" encoding="utf-8"?>
<ds:datastoreItem xmlns:ds="http://schemas.openxmlformats.org/officeDocument/2006/customXml" ds:itemID="{C57F7162-97B7-4D42-9420-2A5927A581FC}"/>
</file>

<file path=customXml/itemProps156.xml><?xml version="1.0" encoding="utf-8"?>
<ds:datastoreItem xmlns:ds="http://schemas.openxmlformats.org/officeDocument/2006/customXml" ds:itemID="{3EFC3AC1-59D9-4307-AD1A-0D2A1A82D6C6}"/>
</file>

<file path=customXml/itemProps157.xml><?xml version="1.0" encoding="utf-8"?>
<ds:datastoreItem xmlns:ds="http://schemas.openxmlformats.org/officeDocument/2006/customXml" ds:itemID="{E9CE01A9-3A17-4D99-B8BC-0C903B9629ED}"/>
</file>

<file path=customXml/itemProps158.xml><?xml version="1.0" encoding="utf-8"?>
<ds:datastoreItem xmlns:ds="http://schemas.openxmlformats.org/officeDocument/2006/customXml" ds:itemID="{68A4B3BF-61F6-49F9-8CDF-0D8969631CE7}"/>
</file>

<file path=customXml/itemProps159.xml><?xml version="1.0" encoding="utf-8"?>
<ds:datastoreItem xmlns:ds="http://schemas.openxmlformats.org/officeDocument/2006/customXml" ds:itemID="{0B31B04F-0B38-4BD7-95D5-10DFC1831BC9}"/>
</file>

<file path=customXml/itemProps16.xml><?xml version="1.0" encoding="utf-8"?>
<ds:datastoreItem xmlns:ds="http://schemas.openxmlformats.org/officeDocument/2006/customXml" ds:itemID="{3B3FE454-7A1B-4F99-8059-8AE8EDAE4E0B}"/>
</file>

<file path=customXml/itemProps160.xml><?xml version="1.0" encoding="utf-8"?>
<ds:datastoreItem xmlns:ds="http://schemas.openxmlformats.org/officeDocument/2006/customXml" ds:itemID="{E9DF3970-9C26-44C1-8033-13B3CD3FD571}"/>
</file>

<file path=customXml/itemProps17.xml><?xml version="1.0" encoding="utf-8"?>
<ds:datastoreItem xmlns:ds="http://schemas.openxmlformats.org/officeDocument/2006/customXml" ds:itemID="{B159FAFB-0B9E-49E3-B54F-04F9CB670B42}"/>
</file>

<file path=customXml/itemProps18.xml><?xml version="1.0" encoding="utf-8"?>
<ds:datastoreItem xmlns:ds="http://schemas.openxmlformats.org/officeDocument/2006/customXml" ds:itemID="{FE04A1F4-19E0-4EB3-B123-E573381FF707}"/>
</file>

<file path=customXml/itemProps19.xml><?xml version="1.0" encoding="utf-8"?>
<ds:datastoreItem xmlns:ds="http://schemas.openxmlformats.org/officeDocument/2006/customXml" ds:itemID="{B91240F2-7264-4ADD-8966-631256429270}"/>
</file>

<file path=customXml/itemProps2.xml><?xml version="1.0" encoding="utf-8"?>
<ds:datastoreItem xmlns:ds="http://schemas.openxmlformats.org/officeDocument/2006/customXml" ds:itemID="{B73557E8-BED5-4D64-9696-F2C4B630F386}"/>
</file>

<file path=customXml/itemProps20.xml><?xml version="1.0" encoding="utf-8"?>
<ds:datastoreItem xmlns:ds="http://schemas.openxmlformats.org/officeDocument/2006/customXml" ds:itemID="{EAAE1E9E-CFF0-4372-A6D0-8311F10A8F5F}"/>
</file>

<file path=customXml/itemProps21.xml><?xml version="1.0" encoding="utf-8"?>
<ds:datastoreItem xmlns:ds="http://schemas.openxmlformats.org/officeDocument/2006/customXml" ds:itemID="{49966DCD-2C34-4388-AE57-EB47A1ED4F4F}"/>
</file>

<file path=customXml/itemProps22.xml><?xml version="1.0" encoding="utf-8"?>
<ds:datastoreItem xmlns:ds="http://schemas.openxmlformats.org/officeDocument/2006/customXml" ds:itemID="{C7618881-B76D-4204-B973-EADE67587407}"/>
</file>

<file path=customXml/itemProps23.xml><?xml version="1.0" encoding="utf-8"?>
<ds:datastoreItem xmlns:ds="http://schemas.openxmlformats.org/officeDocument/2006/customXml" ds:itemID="{92F248E3-B099-4F33-80A7-15B8FF242D8C}"/>
</file>

<file path=customXml/itemProps24.xml><?xml version="1.0" encoding="utf-8"?>
<ds:datastoreItem xmlns:ds="http://schemas.openxmlformats.org/officeDocument/2006/customXml" ds:itemID="{DF1D47ED-B817-41C2-AC9D-550CF0BA7417}"/>
</file>

<file path=customXml/itemProps25.xml><?xml version="1.0" encoding="utf-8"?>
<ds:datastoreItem xmlns:ds="http://schemas.openxmlformats.org/officeDocument/2006/customXml" ds:itemID="{AC1D08A8-482A-4892-BF4C-6E4DA62254AE}"/>
</file>

<file path=customXml/itemProps26.xml><?xml version="1.0" encoding="utf-8"?>
<ds:datastoreItem xmlns:ds="http://schemas.openxmlformats.org/officeDocument/2006/customXml" ds:itemID="{83B24CD3-3CCF-4A3A-B1B4-74659278C977}"/>
</file>

<file path=customXml/itemProps27.xml><?xml version="1.0" encoding="utf-8"?>
<ds:datastoreItem xmlns:ds="http://schemas.openxmlformats.org/officeDocument/2006/customXml" ds:itemID="{B4AE7B4B-5612-49A7-84F6-8199BE72A0DB}"/>
</file>

<file path=customXml/itemProps28.xml><?xml version="1.0" encoding="utf-8"?>
<ds:datastoreItem xmlns:ds="http://schemas.openxmlformats.org/officeDocument/2006/customXml" ds:itemID="{6DFE84BF-26F5-4484-A949-3AC0106C3A93}"/>
</file>

<file path=customXml/itemProps29.xml><?xml version="1.0" encoding="utf-8"?>
<ds:datastoreItem xmlns:ds="http://schemas.openxmlformats.org/officeDocument/2006/customXml" ds:itemID="{2F559C00-1F77-4B4A-8CA5-33487610CB85}"/>
</file>

<file path=customXml/itemProps3.xml><?xml version="1.0" encoding="utf-8"?>
<ds:datastoreItem xmlns:ds="http://schemas.openxmlformats.org/officeDocument/2006/customXml" ds:itemID="{D1BD9884-AAF2-40A5-BA87-C8E27B75F1C8}"/>
</file>

<file path=customXml/itemProps30.xml><?xml version="1.0" encoding="utf-8"?>
<ds:datastoreItem xmlns:ds="http://schemas.openxmlformats.org/officeDocument/2006/customXml" ds:itemID="{8E4D1AD0-C546-4435-ACCF-CEC0FD999111}"/>
</file>

<file path=customXml/itemProps31.xml><?xml version="1.0" encoding="utf-8"?>
<ds:datastoreItem xmlns:ds="http://schemas.openxmlformats.org/officeDocument/2006/customXml" ds:itemID="{D81488E4-2B88-42E9-B175-9FEC5EB536FA}"/>
</file>

<file path=customXml/itemProps32.xml><?xml version="1.0" encoding="utf-8"?>
<ds:datastoreItem xmlns:ds="http://schemas.openxmlformats.org/officeDocument/2006/customXml" ds:itemID="{A4DCDD71-385B-4128-981B-50B6841F8D0F}"/>
</file>

<file path=customXml/itemProps33.xml><?xml version="1.0" encoding="utf-8"?>
<ds:datastoreItem xmlns:ds="http://schemas.openxmlformats.org/officeDocument/2006/customXml" ds:itemID="{4F02321B-680E-41CF-8C5C-1F526066CD42}"/>
</file>

<file path=customXml/itemProps34.xml><?xml version="1.0" encoding="utf-8"?>
<ds:datastoreItem xmlns:ds="http://schemas.openxmlformats.org/officeDocument/2006/customXml" ds:itemID="{BAA349AB-DE81-4503-BAC1-06B2877DF250}"/>
</file>

<file path=customXml/itemProps35.xml><?xml version="1.0" encoding="utf-8"?>
<ds:datastoreItem xmlns:ds="http://schemas.openxmlformats.org/officeDocument/2006/customXml" ds:itemID="{875672C1-B839-473D-8B65-C20BC6D0C03B}"/>
</file>

<file path=customXml/itemProps36.xml><?xml version="1.0" encoding="utf-8"?>
<ds:datastoreItem xmlns:ds="http://schemas.openxmlformats.org/officeDocument/2006/customXml" ds:itemID="{36BD51D4-EB17-4510-9362-B1428C169071}"/>
</file>

<file path=customXml/itemProps37.xml><?xml version="1.0" encoding="utf-8"?>
<ds:datastoreItem xmlns:ds="http://schemas.openxmlformats.org/officeDocument/2006/customXml" ds:itemID="{11FD2B73-007F-4AF6-91A1-E6FACC9F5752}"/>
</file>

<file path=customXml/itemProps38.xml><?xml version="1.0" encoding="utf-8"?>
<ds:datastoreItem xmlns:ds="http://schemas.openxmlformats.org/officeDocument/2006/customXml" ds:itemID="{DF9AA375-9C88-4F0C-B2DB-781F987EEB2C}"/>
</file>

<file path=customXml/itemProps39.xml><?xml version="1.0" encoding="utf-8"?>
<ds:datastoreItem xmlns:ds="http://schemas.openxmlformats.org/officeDocument/2006/customXml" ds:itemID="{18EB14D3-A7D3-4BA8-B1EA-A83447ADAE53}"/>
</file>

<file path=customXml/itemProps4.xml><?xml version="1.0" encoding="utf-8"?>
<ds:datastoreItem xmlns:ds="http://schemas.openxmlformats.org/officeDocument/2006/customXml" ds:itemID="{0D0FC01D-7724-45C6-9598-BDA710274A72}"/>
</file>

<file path=customXml/itemProps40.xml><?xml version="1.0" encoding="utf-8"?>
<ds:datastoreItem xmlns:ds="http://schemas.openxmlformats.org/officeDocument/2006/customXml" ds:itemID="{CCD1A893-F7DC-4F61-ABC3-BF249FF1A029}"/>
</file>

<file path=customXml/itemProps41.xml><?xml version="1.0" encoding="utf-8"?>
<ds:datastoreItem xmlns:ds="http://schemas.openxmlformats.org/officeDocument/2006/customXml" ds:itemID="{453509AF-C4CA-4C27-AC5E-D890FD2C909C}"/>
</file>

<file path=customXml/itemProps42.xml><?xml version="1.0" encoding="utf-8"?>
<ds:datastoreItem xmlns:ds="http://schemas.openxmlformats.org/officeDocument/2006/customXml" ds:itemID="{03E61930-C6AE-481B-8BD8-8210AE8EB41F}"/>
</file>

<file path=customXml/itemProps43.xml><?xml version="1.0" encoding="utf-8"?>
<ds:datastoreItem xmlns:ds="http://schemas.openxmlformats.org/officeDocument/2006/customXml" ds:itemID="{09568E36-0FBD-41A3-9EEB-1ADCD7C15B68}"/>
</file>

<file path=customXml/itemProps44.xml><?xml version="1.0" encoding="utf-8"?>
<ds:datastoreItem xmlns:ds="http://schemas.openxmlformats.org/officeDocument/2006/customXml" ds:itemID="{DEB23255-FFFE-47F2-9123-4560053A8DBF}"/>
</file>

<file path=customXml/itemProps45.xml><?xml version="1.0" encoding="utf-8"?>
<ds:datastoreItem xmlns:ds="http://schemas.openxmlformats.org/officeDocument/2006/customXml" ds:itemID="{BECE38AF-CBC5-4AD1-B4F5-41107E979997}"/>
</file>

<file path=customXml/itemProps46.xml><?xml version="1.0" encoding="utf-8"?>
<ds:datastoreItem xmlns:ds="http://schemas.openxmlformats.org/officeDocument/2006/customXml" ds:itemID="{B6ECC78A-0264-4637-B00E-2EE814637C29}"/>
</file>

<file path=customXml/itemProps47.xml><?xml version="1.0" encoding="utf-8"?>
<ds:datastoreItem xmlns:ds="http://schemas.openxmlformats.org/officeDocument/2006/customXml" ds:itemID="{510D5662-5218-40D7-9464-BBBAFC0DEE55}"/>
</file>

<file path=customXml/itemProps48.xml><?xml version="1.0" encoding="utf-8"?>
<ds:datastoreItem xmlns:ds="http://schemas.openxmlformats.org/officeDocument/2006/customXml" ds:itemID="{F84046DF-8BC9-4A09-B808-9E060AFFBAE2}"/>
</file>

<file path=customXml/itemProps49.xml><?xml version="1.0" encoding="utf-8"?>
<ds:datastoreItem xmlns:ds="http://schemas.openxmlformats.org/officeDocument/2006/customXml" ds:itemID="{A2A14FF1-70CF-4328-A634-0177F4B3C182}"/>
</file>

<file path=customXml/itemProps5.xml><?xml version="1.0" encoding="utf-8"?>
<ds:datastoreItem xmlns:ds="http://schemas.openxmlformats.org/officeDocument/2006/customXml" ds:itemID="{B8C5F97D-F058-4396-B352-67838FA187D5}"/>
</file>

<file path=customXml/itemProps50.xml><?xml version="1.0" encoding="utf-8"?>
<ds:datastoreItem xmlns:ds="http://schemas.openxmlformats.org/officeDocument/2006/customXml" ds:itemID="{D0DDD23F-FB04-4312-AA62-7D0F3CC6CEEE}"/>
</file>

<file path=customXml/itemProps51.xml><?xml version="1.0" encoding="utf-8"?>
<ds:datastoreItem xmlns:ds="http://schemas.openxmlformats.org/officeDocument/2006/customXml" ds:itemID="{A9D831E5-D194-4CAF-8819-F42AE75B392E}"/>
</file>

<file path=customXml/itemProps52.xml><?xml version="1.0" encoding="utf-8"?>
<ds:datastoreItem xmlns:ds="http://schemas.openxmlformats.org/officeDocument/2006/customXml" ds:itemID="{465567DE-616E-40CA-B013-84170B1A95C9}"/>
</file>

<file path=customXml/itemProps53.xml><?xml version="1.0" encoding="utf-8"?>
<ds:datastoreItem xmlns:ds="http://schemas.openxmlformats.org/officeDocument/2006/customXml" ds:itemID="{062750A0-DC45-4D2E-8E09-F7F98048AEC3}"/>
</file>

<file path=customXml/itemProps54.xml><?xml version="1.0" encoding="utf-8"?>
<ds:datastoreItem xmlns:ds="http://schemas.openxmlformats.org/officeDocument/2006/customXml" ds:itemID="{A2B448FE-ABBE-4CD5-AFD4-B36B1A7A45DC}"/>
</file>

<file path=customXml/itemProps55.xml><?xml version="1.0" encoding="utf-8"?>
<ds:datastoreItem xmlns:ds="http://schemas.openxmlformats.org/officeDocument/2006/customXml" ds:itemID="{4E9DB9CD-2E33-44DD-BCAF-4A0713FD38A6}"/>
</file>

<file path=customXml/itemProps56.xml><?xml version="1.0" encoding="utf-8"?>
<ds:datastoreItem xmlns:ds="http://schemas.openxmlformats.org/officeDocument/2006/customXml" ds:itemID="{5E37FD5F-9A90-41C3-B8BE-F7F942EEB2E0}"/>
</file>

<file path=customXml/itemProps57.xml><?xml version="1.0" encoding="utf-8"?>
<ds:datastoreItem xmlns:ds="http://schemas.openxmlformats.org/officeDocument/2006/customXml" ds:itemID="{E914D885-D34A-43C4-9EB7-723E423D9618}"/>
</file>

<file path=customXml/itemProps58.xml><?xml version="1.0" encoding="utf-8"?>
<ds:datastoreItem xmlns:ds="http://schemas.openxmlformats.org/officeDocument/2006/customXml" ds:itemID="{DE810B12-EABF-4057-B958-26470D6CB67E}"/>
</file>

<file path=customXml/itemProps59.xml><?xml version="1.0" encoding="utf-8"?>
<ds:datastoreItem xmlns:ds="http://schemas.openxmlformats.org/officeDocument/2006/customXml" ds:itemID="{0AA611FC-D624-4F37-B0FD-F0F0DF22FA02}"/>
</file>

<file path=customXml/itemProps6.xml><?xml version="1.0" encoding="utf-8"?>
<ds:datastoreItem xmlns:ds="http://schemas.openxmlformats.org/officeDocument/2006/customXml" ds:itemID="{9415E7F1-3647-4CC9-90B8-A46CC48DF27C}"/>
</file>

<file path=customXml/itemProps60.xml><?xml version="1.0" encoding="utf-8"?>
<ds:datastoreItem xmlns:ds="http://schemas.openxmlformats.org/officeDocument/2006/customXml" ds:itemID="{86D217A6-FC76-458C-A8A7-5169E6697BE0}"/>
</file>

<file path=customXml/itemProps61.xml><?xml version="1.0" encoding="utf-8"?>
<ds:datastoreItem xmlns:ds="http://schemas.openxmlformats.org/officeDocument/2006/customXml" ds:itemID="{C9CCEA72-A475-4C30-8C8B-5512F1E60307}"/>
</file>

<file path=customXml/itemProps62.xml><?xml version="1.0" encoding="utf-8"?>
<ds:datastoreItem xmlns:ds="http://schemas.openxmlformats.org/officeDocument/2006/customXml" ds:itemID="{23150EFB-4597-4E4A-8F8F-C0F0F15393E9}"/>
</file>

<file path=customXml/itemProps63.xml><?xml version="1.0" encoding="utf-8"?>
<ds:datastoreItem xmlns:ds="http://schemas.openxmlformats.org/officeDocument/2006/customXml" ds:itemID="{18717DC3-BAA5-4AC8-A0A4-603B3AA8231C}"/>
</file>

<file path=customXml/itemProps64.xml><?xml version="1.0" encoding="utf-8"?>
<ds:datastoreItem xmlns:ds="http://schemas.openxmlformats.org/officeDocument/2006/customXml" ds:itemID="{E891171D-666D-42F9-8E7E-A40F38D6232D}"/>
</file>

<file path=customXml/itemProps65.xml><?xml version="1.0" encoding="utf-8"?>
<ds:datastoreItem xmlns:ds="http://schemas.openxmlformats.org/officeDocument/2006/customXml" ds:itemID="{95F8590C-81F2-4F3A-9CEA-B8CA970370F3}"/>
</file>

<file path=customXml/itemProps66.xml><?xml version="1.0" encoding="utf-8"?>
<ds:datastoreItem xmlns:ds="http://schemas.openxmlformats.org/officeDocument/2006/customXml" ds:itemID="{157EED2E-5662-4652-BE82-3369472A0363}"/>
</file>

<file path=customXml/itemProps67.xml><?xml version="1.0" encoding="utf-8"?>
<ds:datastoreItem xmlns:ds="http://schemas.openxmlformats.org/officeDocument/2006/customXml" ds:itemID="{AB893C25-1896-42A8-BE02-3E72F0C59B7A}"/>
</file>

<file path=customXml/itemProps68.xml><?xml version="1.0" encoding="utf-8"?>
<ds:datastoreItem xmlns:ds="http://schemas.openxmlformats.org/officeDocument/2006/customXml" ds:itemID="{83802834-A627-410D-AAF0-15BE1C9921BD}"/>
</file>

<file path=customXml/itemProps69.xml><?xml version="1.0" encoding="utf-8"?>
<ds:datastoreItem xmlns:ds="http://schemas.openxmlformats.org/officeDocument/2006/customXml" ds:itemID="{93666A49-20CB-4CF8-9C30-4CF7D99F62CB}"/>
</file>

<file path=customXml/itemProps7.xml><?xml version="1.0" encoding="utf-8"?>
<ds:datastoreItem xmlns:ds="http://schemas.openxmlformats.org/officeDocument/2006/customXml" ds:itemID="{C7989A40-AF44-4E67-A668-D10038AC8CBB}"/>
</file>

<file path=customXml/itemProps70.xml><?xml version="1.0" encoding="utf-8"?>
<ds:datastoreItem xmlns:ds="http://schemas.openxmlformats.org/officeDocument/2006/customXml" ds:itemID="{555C993A-D89B-4FAA-89E9-422880C77742}"/>
</file>

<file path=customXml/itemProps71.xml><?xml version="1.0" encoding="utf-8"?>
<ds:datastoreItem xmlns:ds="http://schemas.openxmlformats.org/officeDocument/2006/customXml" ds:itemID="{56A59640-770B-4D83-9FBC-ABC4D14DD15C}"/>
</file>

<file path=customXml/itemProps72.xml><?xml version="1.0" encoding="utf-8"?>
<ds:datastoreItem xmlns:ds="http://schemas.openxmlformats.org/officeDocument/2006/customXml" ds:itemID="{B20107DF-6E1C-45EE-94F3-8E1449A6875F}"/>
</file>

<file path=customXml/itemProps73.xml><?xml version="1.0" encoding="utf-8"?>
<ds:datastoreItem xmlns:ds="http://schemas.openxmlformats.org/officeDocument/2006/customXml" ds:itemID="{6638A8D7-DAC0-4AFC-AE34-D6B9474781BA}"/>
</file>

<file path=customXml/itemProps74.xml><?xml version="1.0" encoding="utf-8"?>
<ds:datastoreItem xmlns:ds="http://schemas.openxmlformats.org/officeDocument/2006/customXml" ds:itemID="{6D402EF4-86DB-4BCE-AC50-C096E1C5785B}"/>
</file>

<file path=customXml/itemProps75.xml><?xml version="1.0" encoding="utf-8"?>
<ds:datastoreItem xmlns:ds="http://schemas.openxmlformats.org/officeDocument/2006/customXml" ds:itemID="{2D1877E4-EBE4-470A-8831-45D1880E178B}"/>
</file>

<file path=customXml/itemProps76.xml><?xml version="1.0" encoding="utf-8"?>
<ds:datastoreItem xmlns:ds="http://schemas.openxmlformats.org/officeDocument/2006/customXml" ds:itemID="{E617907A-245A-43C6-A35A-5F440B7803B7}"/>
</file>

<file path=customXml/itemProps77.xml><?xml version="1.0" encoding="utf-8"?>
<ds:datastoreItem xmlns:ds="http://schemas.openxmlformats.org/officeDocument/2006/customXml" ds:itemID="{8A80CDCF-6F85-453C-BAA9-E80A1CB771FB}"/>
</file>

<file path=customXml/itemProps78.xml><?xml version="1.0" encoding="utf-8"?>
<ds:datastoreItem xmlns:ds="http://schemas.openxmlformats.org/officeDocument/2006/customXml" ds:itemID="{CE11D2F2-8E73-4556-BDEC-D601D0005910}"/>
</file>

<file path=customXml/itemProps79.xml><?xml version="1.0" encoding="utf-8"?>
<ds:datastoreItem xmlns:ds="http://schemas.openxmlformats.org/officeDocument/2006/customXml" ds:itemID="{1388676B-1D97-4BFB-984E-0F80F61C1595}"/>
</file>

<file path=customXml/itemProps8.xml><?xml version="1.0" encoding="utf-8"?>
<ds:datastoreItem xmlns:ds="http://schemas.openxmlformats.org/officeDocument/2006/customXml" ds:itemID="{2A89BA4B-C0A6-4045-B34C-A5C94F73EA37}"/>
</file>

<file path=customXml/itemProps80.xml><?xml version="1.0" encoding="utf-8"?>
<ds:datastoreItem xmlns:ds="http://schemas.openxmlformats.org/officeDocument/2006/customXml" ds:itemID="{68E2834B-0F3C-4F76-9FB7-EC11F1EB41DE}"/>
</file>

<file path=customXml/itemProps81.xml><?xml version="1.0" encoding="utf-8"?>
<ds:datastoreItem xmlns:ds="http://schemas.openxmlformats.org/officeDocument/2006/customXml" ds:itemID="{8F9EBBED-5D3C-4D3D-BADE-DAFAAC38B049}"/>
</file>

<file path=customXml/itemProps82.xml><?xml version="1.0" encoding="utf-8"?>
<ds:datastoreItem xmlns:ds="http://schemas.openxmlformats.org/officeDocument/2006/customXml" ds:itemID="{0F2FDE11-0D10-4FDB-877C-9997D9010BC1}"/>
</file>

<file path=customXml/itemProps83.xml><?xml version="1.0" encoding="utf-8"?>
<ds:datastoreItem xmlns:ds="http://schemas.openxmlformats.org/officeDocument/2006/customXml" ds:itemID="{62CC3A50-07FD-46D1-8CA1-FD23BAC26667}"/>
</file>

<file path=customXml/itemProps84.xml><?xml version="1.0" encoding="utf-8"?>
<ds:datastoreItem xmlns:ds="http://schemas.openxmlformats.org/officeDocument/2006/customXml" ds:itemID="{A9333C73-CDB0-4130-B8B0-BA8877E89906}"/>
</file>

<file path=customXml/itemProps85.xml><?xml version="1.0" encoding="utf-8"?>
<ds:datastoreItem xmlns:ds="http://schemas.openxmlformats.org/officeDocument/2006/customXml" ds:itemID="{ED756084-A66B-4040-ADB4-8EF34758B57B}"/>
</file>

<file path=customXml/itemProps86.xml><?xml version="1.0" encoding="utf-8"?>
<ds:datastoreItem xmlns:ds="http://schemas.openxmlformats.org/officeDocument/2006/customXml" ds:itemID="{2A93A09B-6B06-478B-8717-057A4872C019}"/>
</file>

<file path=customXml/itemProps87.xml><?xml version="1.0" encoding="utf-8"?>
<ds:datastoreItem xmlns:ds="http://schemas.openxmlformats.org/officeDocument/2006/customXml" ds:itemID="{E973C123-7CE6-495C-A9C9-8F10FA293471}"/>
</file>

<file path=customXml/itemProps88.xml><?xml version="1.0" encoding="utf-8"?>
<ds:datastoreItem xmlns:ds="http://schemas.openxmlformats.org/officeDocument/2006/customXml" ds:itemID="{C7EC7BC0-20ED-440C-AF88-52A61584F612}"/>
</file>

<file path=customXml/itemProps89.xml><?xml version="1.0" encoding="utf-8"?>
<ds:datastoreItem xmlns:ds="http://schemas.openxmlformats.org/officeDocument/2006/customXml" ds:itemID="{72CC51CF-FD28-486B-A561-883FB4A400B4}"/>
</file>

<file path=customXml/itemProps9.xml><?xml version="1.0" encoding="utf-8"?>
<ds:datastoreItem xmlns:ds="http://schemas.openxmlformats.org/officeDocument/2006/customXml" ds:itemID="{3919CBA9-F15E-4FCB-B386-0C32C15927F5}"/>
</file>

<file path=customXml/itemProps90.xml><?xml version="1.0" encoding="utf-8"?>
<ds:datastoreItem xmlns:ds="http://schemas.openxmlformats.org/officeDocument/2006/customXml" ds:itemID="{14607629-20E9-4436-8017-4902635F1ADC}"/>
</file>

<file path=customXml/itemProps91.xml><?xml version="1.0" encoding="utf-8"?>
<ds:datastoreItem xmlns:ds="http://schemas.openxmlformats.org/officeDocument/2006/customXml" ds:itemID="{2993E8BE-2EEE-4D08-8CDD-2AC233DDABB3}"/>
</file>

<file path=customXml/itemProps92.xml><?xml version="1.0" encoding="utf-8"?>
<ds:datastoreItem xmlns:ds="http://schemas.openxmlformats.org/officeDocument/2006/customXml" ds:itemID="{743898EC-67BC-4F19-8DC0-3E8485931054}"/>
</file>

<file path=customXml/itemProps93.xml><?xml version="1.0" encoding="utf-8"?>
<ds:datastoreItem xmlns:ds="http://schemas.openxmlformats.org/officeDocument/2006/customXml" ds:itemID="{622EC387-4C09-4A54-A9FF-19142F31DA57}"/>
</file>

<file path=customXml/itemProps94.xml><?xml version="1.0" encoding="utf-8"?>
<ds:datastoreItem xmlns:ds="http://schemas.openxmlformats.org/officeDocument/2006/customXml" ds:itemID="{084FA445-DB35-4B57-95AC-434C1FC3AF3C}"/>
</file>

<file path=customXml/itemProps95.xml><?xml version="1.0" encoding="utf-8"?>
<ds:datastoreItem xmlns:ds="http://schemas.openxmlformats.org/officeDocument/2006/customXml" ds:itemID="{FFB23BC0-4AA0-429B-A22A-54F216400EC0}"/>
</file>

<file path=customXml/itemProps96.xml><?xml version="1.0" encoding="utf-8"?>
<ds:datastoreItem xmlns:ds="http://schemas.openxmlformats.org/officeDocument/2006/customXml" ds:itemID="{09904C30-D83B-4A99-9BF6-E22BDEFA74FD}"/>
</file>

<file path=customXml/itemProps97.xml><?xml version="1.0" encoding="utf-8"?>
<ds:datastoreItem xmlns:ds="http://schemas.openxmlformats.org/officeDocument/2006/customXml" ds:itemID="{4E560F4C-700E-4AA6-AC7A-5D4EA2E766D5}"/>
</file>

<file path=customXml/itemProps98.xml><?xml version="1.0" encoding="utf-8"?>
<ds:datastoreItem xmlns:ds="http://schemas.openxmlformats.org/officeDocument/2006/customXml" ds:itemID="{F29A04CB-9D9E-4422-B2E3-BBA2452F0AA9}"/>
</file>

<file path=customXml/itemProps99.xml><?xml version="1.0" encoding="utf-8"?>
<ds:datastoreItem xmlns:ds="http://schemas.openxmlformats.org/officeDocument/2006/customXml" ds:itemID="{9740D83B-8D26-4FE7-86BE-DFB63077DB5F}"/>
</file>

<file path=docProps/app.xml><?xml version="1.0" encoding="utf-8"?>
<Properties xmlns="http://schemas.openxmlformats.org/officeDocument/2006/extended-properties" xmlns:vt="http://schemas.openxmlformats.org/officeDocument/2006/docPropsVTypes">
  <Template>Normal</Template>
  <TotalTime>150</TotalTime>
  <Pages>69</Pages>
  <Words>19441</Words>
  <Characters>110820</Characters>
  <Application>Microsoft Office Word</Application>
  <DocSecurity>0</DocSecurity>
  <Lines>923</Lines>
  <Paragraphs>260</Paragraphs>
  <ScaleCrop>false</ScaleCrop>
  <HeadingPairs>
    <vt:vector size="2" baseType="variant">
      <vt:variant>
        <vt:lpstr>Title</vt:lpstr>
      </vt:variant>
      <vt:variant>
        <vt:i4>1</vt:i4>
      </vt:variant>
    </vt:vector>
  </HeadingPairs>
  <TitlesOfParts>
    <vt:vector size="1" baseType="lpstr">
      <vt:lpstr>KD 08/15 SS</vt:lpstr>
    </vt:vector>
  </TitlesOfParts>
  <Company>HP</Company>
  <LinksUpToDate>false</LinksUpToDate>
  <CharactersWithSpaces>130001</CharactersWithSpaces>
  <SharedDoc>false</SharedDoc>
  <HLinks>
    <vt:vector size="528" baseType="variant">
      <vt:variant>
        <vt:i4>4587611</vt:i4>
      </vt:variant>
      <vt:variant>
        <vt:i4>510</vt:i4>
      </vt:variant>
      <vt:variant>
        <vt:i4>0</vt:i4>
      </vt:variant>
      <vt:variant>
        <vt:i4>5</vt:i4>
      </vt:variant>
      <vt:variant>
        <vt:lpwstr>http://www.kjn.gov.rs/ci/uputstvo-o-uplati-republicke-administrativne-takse.html</vt:lpwstr>
      </vt:variant>
      <vt:variant>
        <vt:lpwstr/>
      </vt:variant>
      <vt:variant>
        <vt:i4>5242993</vt:i4>
      </vt:variant>
      <vt:variant>
        <vt:i4>507</vt:i4>
      </vt:variant>
      <vt:variant>
        <vt:i4>0</vt:i4>
      </vt:variant>
      <vt:variant>
        <vt:i4>5</vt:i4>
      </vt:variant>
      <vt:variant>
        <vt:lpwstr>mailto:__________@eps.rs</vt:lpwstr>
      </vt:variant>
      <vt:variant>
        <vt:lpwstr/>
      </vt:variant>
      <vt:variant>
        <vt:i4>8126502</vt:i4>
      </vt:variant>
      <vt:variant>
        <vt:i4>501</vt:i4>
      </vt:variant>
      <vt:variant>
        <vt:i4>0</vt:i4>
      </vt:variant>
      <vt:variant>
        <vt:i4>5</vt:i4>
      </vt:variant>
      <vt:variant>
        <vt:lpwstr>http://www.ujn.gov.rs/</vt:lpwstr>
      </vt:variant>
      <vt:variant>
        <vt:lpwstr/>
      </vt:variant>
      <vt:variant>
        <vt:i4>7602236</vt:i4>
      </vt:variant>
      <vt:variant>
        <vt:i4>495</vt:i4>
      </vt:variant>
      <vt:variant>
        <vt:i4>0</vt:i4>
      </vt:variant>
      <vt:variant>
        <vt:i4>5</vt:i4>
      </vt:variant>
      <vt:variant>
        <vt:lpwstr>http://www.apr.gov.rs/</vt:lpwstr>
      </vt:variant>
      <vt:variant>
        <vt:lpwstr/>
      </vt:variant>
      <vt:variant>
        <vt:i4>7602236</vt:i4>
      </vt:variant>
      <vt:variant>
        <vt:i4>492</vt:i4>
      </vt:variant>
      <vt:variant>
        <vt:i4>0</vt:i4>
      </vt:variant>
      <vt:variant>
        <vt:i4>5</vt:i4>
      </vt:variant>
      <vt:variant>
        <vt:lpwstr>http://www.apr.gov.rs/</vt:lpwstr>
      </vt:variant>
      <vt:variant>
        <vt:lpwstr/>
      </vt:variant>
      <vt:variant>
        <vt:i4>7078008</vt:i4>
      </vt:variant>
      <vt:variant>
        <vt:i4>489</vt:i4>
      </vt:variant>
      <vt:variant>
        <vt:i4>0</vt:i4>
      </vt:variant>
      <vt:variant>
        <vt:i4>5</vt:i4>
      </vt:variant>
      <vt:variant>
        <vt:lpwstr>http://www.bg.vi.sud.rs/lt/articles/o-visem-sudu/obavestenje-ke-za-pravna-lica.html</vt:lpwstr>
      </vt:variant>
      <vt:variant>
        <vt:lpwstr/>
      </vt:variant>
      <vt:variant>
        <vt:i4>983086</vt:i4>
      </vt:variant>
      <vt:variant>
        <vt:i4>486</vt:i4>
      </vt:variant>
      <vt:variant>
        <vt:i4>0</vt:i4>
      </vt:variant>
      <vt:variant>
        <vt:i4>5</vt:i4>
      </vt:variant>
      <vt:variant>
        <vt:lpwstr>mailto:........................@eps.rs</vt:lpwstr>
      </vt:variant>
      <vt:variant>
        <vt:lpwstr/>
      </vt:variant>
      <vt:variant>
        <vt:i4>6291581</vt:i4>
      </vt:variant>
      <vt:variant>
        <vt:i4>483</vt:i4>
      </vt:variant>
      <vt:variant>
        <vt:i4>0</vt:i4>
      </vt:variant>
      <vt:variant>
        <vt:i4>5</vt:i4>
      </vt:variant>
      <vt:variant>
        <vt:lpwstr>http://www.eps.rs/</vt:lpwstr>
      </vt:variant>
      <vt:variant>
        <vt:lpwstr/>
      </vt:variant>
      <vt:variant>
        <vt:i4>1245234</vt:i4>
      </vt:variant>
      <vt:variant>
        <vt:i4>476</vt:i4>
      </vt:variant>
      <vt:variant>
        <vt:i4>0</vt:i4>
      </vt:variant>
      <vt:variant>
        <vt:i4>5</vt:i4>
      </vt:variant>
      <vt:variant>
        <vt:lpwstr/>
      </vt:variant>
      <vt:variant>
        <vt:lpwstr>_Toc441215675</vt:lpwstr>
      </vt:variant>
      <vt:variant>
        <vt:i4>1245234</vt:i4>
      </vt:variant>
      <vt:variant>
        <vt:i4>470</vt:i4>
      </vt:variant>
      <vt:variant>
        <vt:i4>0</vt:i4>
      </vt:variant>
      <vt:variant>
        <vt:i4>5</vt:i4>
      </vt:variant>
      <vt:variant>
        <vt:lpwstr/>
      </vt:variant>
      <vt:variant>
        <vt:lpwstr>_Toc441215674</vt:lpwstr>
      </vt:variant>
      <vt:variant>
        <vt:i4>1245234</vt:i4>
      </vt:variant>
      <vt:variant>
        <vt:i4>464</vt:i4>
      </vt:variant>
      <vt:variant>
        <vt:i4>0</vt:i4>
      </vt:variant>
      <vt:variant>
        <vt:i4>5</vt:i4>
      </vt:variant>
      <vt:variant>
        <vt:lpwstr/>
      </vt:variant>
      <vt:variant>
        <vt:lpwstr>_Toc441215673</vt:lpwstr>
      </vt:variant>
      <vt:variant>
        <vt:i4>1245234</vt:i4>
      </vt:variant>
      <vt:variant>
        <vt:i4>458</vt:i4>
      </vt:variant>
      <vt:variant>
        <vt:i4>0</vt:i4>
      </vt:variant>
      <vt:variant>
        <vt:i4>5</vt:i4>
      </vt:variant>
      <vt:variant>
        <vt:lpwstr/>
      </vt:variant>
      <vt:variant>
        <vt:lpwstr>_Toc441215672</vt:lpwstr>
      </vt:variant>
      <vt:variant>
        <vt:i4>1245234</vt:i4>
      </vt:variant>
      <vt:variant>
        <vt:i4>452</vt:i4>
      </vt:variant>
      <vt:variant>
        <vt:i4>0</vt:i4>
      </vt:variant>
      <vt:variant>
        <vt:i4>5</vt:i4>
      </vt:variant>
      <vt:variant>
        <vt:lpwstr/>
      </vt:variant>
      <vt:variant>
        <vt:lpwstr>_Toc441215671</vt:lpwstr>
      </vt:variant>
      <vt:variant>
        <vt:i4>1245234</vt:i4>
      </vt:variant>
      <vt:variant>
        <vt:i4>446</vt:i4>
      </vt:variant>
      <vt:variant>
        <vt:i4>0</vt:i4>
      </vt:variant>
      <vt:variant>
        <vt:i4>5</vt:i4>
      </vt:variant>
      <vt:variant>
        <vt:lpwstr/>
      </vt:variant>
      <vt:variant>
        <vt:lpwstr>_Toc441215670</vt:lpwstr>
      </vt:variant>
      <vt:variant>
        <vt:i4>1179698</vt:i4>
      </vt:variant>
      <vt:variant>
        <vt:i4>440</vt:i4>
      </vt:variant>
      <vt:variant>
        <vt:i4>0</vt:i4>
      </vt:variant>
      <vt:variant>
        <vt:i4>5</vt:i4>
      </vt:variant>
      <vt:variant>
        <vt:lpwstr/>
      </vt:variant>
      <vt:variant>
        <vt:lpwstr>_Toc441215669</vt:lpwstr>
      </vt:variant>
      <vt:variant>
        <vt:i4>1179698</vt:i4>
      </vt:variant>
      <vt:variant>
        <vt:i4>434</vt:i4>
      </vt:variant>
      <vt:variant>
        <vt:i4>0</vt:i4>
      </vt:variant>
      <vt:variant>
        <vt:i4>5</vt:i4>
      </vt:variant>
      <vt:variant>
        <vt:lpwstr/>
      </vt:variant>
      <vt:variant>
        <vt:lpwstr>_Toc441215668</vt:lpwstr>
      </vt:variant>
      <vt:variant>
        <vt:i4>1179698</vt:i4>
      </vt:variant>
      <vt:variant>
        <vt:i4>428</vt:i4>
      </vt:variant>
      <vt:variant>
        <vt:i4>0</vt:i4>
      </vt:variant>
      <vt:variant>
        <vt:i4>5</vt:i4>
      </vt:variant>
      <vt:variant>
        <vt:lpwstr/>
      </vt:variant>
      <vt:variant>
        <vt:lpwstr>_Toc441215667</vt:lpwstr>
      </vt:variant>
      <vt:variant>
        <vt:i4>1179698</vt:i4>
      </vt:variant>
      <vt:variant>
        <vt:i4>422</vt:i4>
      </vt:variant>
      <vt:variant>
        <vt:i4>0</vt:i4>
      </vt:variant>
      <vt:variant>
        <vt:i4>5</vt:i4>
      </vt:variant>
      <vt:variant>
        <vt:lpwstr/>
      </vt:variant>
      <vt:variant>
        <vt:lpwstr>_Toc441215666</vt:lpwstr>
      </vt:variant>
      <vt:variant>
        <vt:i4>1179698</vt:i4>
      </vt:variant>
      <vt:variant>
        <vt:i4>416</vt:i4>
      </vt:variant>
      <vt:variant>
        <vt:i4>0</vt:i4>
      </vt:variant>
      <vt:variant>
        <vt:i4>5</vt:i4>
      </vt:variant>
      <vt:variant>
        <vt:lpwstr/>
      </vt:variant>
      <vt:variant>
        <vt:lpwstr>_Toc441215665</vt:lpwstr>
      </vt:variant>
      <vt:variant>
        <vt:i4>1179698</vt:i4>
      </vt:variant>
      <vt:variant>
        <vt:i4>410</vt:i4>
      </vt:variant>
      <vt:variant>
        <vt:i4>0</vt:i4>
      </vt:variant>
      <vt:variant>
        <vt:i4>5</vt:i4>
      </vt:variant>
      <vt:variant>
        <vt:lpwstr/>
      </vt:variant>
      <vt:variant>
        <vt:lpwstr>_Toc441215664</vt:lpwstr>
      </vt:variant>
      <vt:variant>
        <vt:i4>1179698</vt:i4>
      </vt:variant>
      <vt:variant>
        <vt:i4>404</vt:i4>
      </vt:variant>
      <vt:variant>
        <vt:i4>0</vt:i4>
      </vt:variant>
      <vt:variant>
        <vt:i4>5</vt:i4>
      </vt:variant>
      <vt:variant>
        <vt:lpwstr/>
      </vt:variant>
      <vt:variant>
        <vt:lpwstr>_Toc441215663</vt:lpwstr>
      </vt:variant>
      <vt:variant>
        <vt:i4>1179698</vt:i4>
      </vt:variant>
      <vt:variant>
        <vt:i4>398</vt:i4>
      </vt:variant>
      <vt:variant>
        <vt:i4>0</vt:i4>
      </vt:variant>
      <vt:variant>
        <vt:i4>5</vt:i4>
      </vt:variant>
      <vt:variant>
        <vt:lpwstr/>
      </vt:variant>
      <vt:variant>
        <vt:lpwstr>_Toc441215662</vt:lpwstr>
      </vt:variant>
      <vt:variant>
        <vt:i4>1179698</vt:i4>
      </vt:variant>
      <vt:variant>
        <vt:i4>392</vt:i4>
      </vt:variant>
      <vt:variant>
        <vt:i4>0</vt:i4>
      </vt:variant>
      <vt:variant>
        <vt:i4>5</vt:i4>
      </vt:variant>
      <vt:variant>
        <vt:lpwstr/>
      </vt:variant>
      <vt:variant>
        <vt:lpwstr>_Toc441215661</vt:lpwstr>
      </vt:variant>
      <vt:variant>
        <vt:i4>1179698</vt:i4>
      </vt:variant>
      <vt:variant>
        <vt:i4>386</vt:i4>
      </vt:variant>
      <vt:variant>
        <vt:i4>0</vt:i4>
      </vt:variant>
      <vt:variant>
        <vt:i4>5</vt:i4>
      </vt:variant>
      <vt:variant>
        <vt:lpwstr/>
      </vt:variant>
      <vt:variant>
        <vt:lpwstr>_Toc441215660</vt:lpwstr>
      </vt:variant>
      <vt:variant>
        <vt:i4>1114162</vt:i4>
      </vt:variant>
      <vt:variant>
        <vt:i4>380</vt:i4>
      </vt:variant>
      <vt:variant>
        <vt:i4>0</vt:i4>
      </vt:variant>
      <vt:variant>
        <vt:i4>5</vt:i4>
      </vt:variant>
      <vt:variant>
        <vt:lpwstr/>
      </vt:variant>
      <vt:variant>
        <vt:lpwstr>_Toc441215659</vt:lpwstr>
      </vt:variant>
      <vt:variant>
        <vt:i4>1114162</vt:i4>
      </vt:variant>
      <vt:variant>
        <vt:i4>374</vt:i4>
      </vt:variant>
      <vt:variant>
        <vt:i4>0</vt:i4>
      </vt:variant>
      <vt:variant>
        <vt:i4>5</vt:i4>
      </vt:variant>
      <vt:variant>
        <vt:lpwstr/>
      </vt:variant>
      <vt:variant>
        <vt:lpwstr>_Toc441215658</vt:lpwstr>
      </vt:variant>
      <vt:variant>
        <vt:i4>1114162</vt:i4>
      </vt:variant>
      <vt:variant>
        <vt:i4>368</vt:i4>
      </vt:variant>
      <vt:variant>
        <vt:i4>0</vt:i4>
      </vt:variant>
      <vt:variant>
        <vt:i4>5</vt:i4>
      </vt:variant>
      <vt:variant>
        <vt:lpwstr/>
      </vt:variant>
      <vt:variant>
        <vt:lpwstr>_Toc441215657</vt:lpwstr>
      </vt:variant>
      <vt:variant>
        <vt:i4>1114162</vt:i4>
      </vt:variant>
      <vt:variant>
        <vt:i4>362</vt:i4>
      </vt:variant>
      <vt:variant>
        <vt:i4>0</vt:i4>
      </vt:variant>
      <vt:variant>
        <vt:i4>5</vt:i4>
      </vt:variant>
      <vt:variant>
        <vt:lpwstr/>
      </vt:variant>
      <vt:variant>
        <vt:lpwstr>_Toc441215656</vt:lpwstr>
      </vt:variant>
      <vt:variant>
        <vt:i4>1114162</vt:i4>
      </vt:variant>
      <vt:variant>
        <vt:i4>356</vt:i4>
      </vt:variant>
      <vt:variant>
        <vt:i4>0</vt:i4>
      </vt:variant>
      <vt:variant>
        <vt:i4>5</vt:i4>
      </vt:variant>
      <vt:variant>
        <vt:lpwstr/>
      </vt:variant>
      <vt:variant>
        <vt:lpwstr>_Toc441215655</vt:lpwstr>
      </vt:variant>
      <vt:variant>
        <vt:i4>1114162</vt:i4>
      </vt:variant>
      <vt:variant>
        <vt:i4>350</vt:i4>
      </vt:variant>
      <vt:variant>
        <vt:i4>0</vt:i4>
      </vt:variant>
      <vt:variant>
        <vt:i4>5</vt:i4>
      </vt:variant>
      <vt:variant>
        <vt:lpwstr/>
      </vt:variant>
      <vt:variant>
        <vt:lpwstr>_Toc441215654</vt:lpwstr>
      </vt:variant>
      <vt:variant>
        <vt:i4>1114162</vt:i4>
      </vt:variant>
      <vt:variant>
        <vt:i4>344</vt:i4>
      </vt:variant>
      <vt:variant>
        <vt:i4>0</vt:i4>
      </vt:variant>
      <vt:variant>
        <vt:i4>5</vt:i4>
      </vt:variant>
      <vt:variant>
        <vt:lpwstr/>
      </vt:variant>
      <vt:variant>
        <vt:lpwstr>_Toc441215653</vt:lpwstr>
      </vt:variant>
      <vt:variant>
        <vt:i4>1114162</vt:i4>
      </vt:variant>
      <vt:variant>
        <vt:i4>338</vt:i4>
      </vt:variant>
      <vt:variant>
        <vt:i4>0</vt:i4>
      </vt:variant>
      <vt:variant>
        <vt:i4>5</vt:i4>
      </vt:variant>
      <vt:variant>
        <vt:lpwstr/>
      </vt:variant>
      <vt:variant>
        <vt:lpwstr>_Toc441215652</vt:lpwstr>
      </vt:variant>
      <vt:variant>
        <vt:i4>1114162</vt:i4>
      </vt:variant>
      <vt:variant>
        <vt:i4>332</vt:i4>
      </vt:variant>
      <vt:variant>
        <vt:i4>0</vt:i4>
      </vt:variant>
      <vt:variant>
        <vt:i4>5</vt:i4>
      </vt:variant>
      <vt:variant>
        <vt:lpwstr/>
      </vt:variant>
      <vt:variant>
        <vt:lpwstr>_Toc441215651</vt:lpwstr>
      </vt:variant>
      <vt:variant>
        <vt:i4>1114162</vt:i4>
      </vt:variant>
      <vt:variant>
        <vt:i4>326</vt:i4>
      </vt:variant>
      <vt:variant>
        <vt:i4>0</vt:i4>
      </vt:variant>
      <vt:variant>
        <vt:i4>5</vt:i4>
      </vt:variant>
      <vt:variant>
        <vt:lpwstr/>
      </vt:variant>
      <vt:variant>
        <vt:lpwstr>_Toc441215650</vt:lpwstr>
      </vt:variant>
      <vt:variant>
        <vt:i4>1048626</vt:i4>
      </vt:variant>
      <vt:variant>
        <vt:i4>320</vt:i4>
      </vt:variant>
      <vt:variant>
        <vt:i4>0</vt:i4>
      </vt:variant>
      <vt:variant>
        <vt:i4>5</vt:i4>
      </vt:variant>
      <vt:variant>
        <vt:lpwstr/>
      </vt:variant>
      <vt:variant>
        <vt:lpwstr>_Toc441215649</vt:lpwstr>
      </vt:variant>
      <vt:variant>
        <vt:i4>1048626</vt:i4>
      </vt:variant>
      <vt:variant>
        <vt:i4>314</vt:i4>
      </vt:variant>
      <vt:variant>
        <vt:i4>0</vt:i4>
      </vt:variant>
      <vt:variant>
        <vt:i4>5</vt:i4>
      </vt:variant>
      <vt:variant>
        <vt:lpwstr/>
      </vt:variant>
      <vt:variant>
        <vt:lpwstr>_Toc441215648</vt:lpwstr>
      </vt:variant>
      <vt:variant>
        <vt:i4>1048626</vt:i4>
      </vt:variant>
      <vt:variant>
        <vt:i4>308</vt:i4>
      </vt:variant>
      <vt:variant>
        <vt:i4>0</vt:i4>
      </vt:variant>
      <vt:variant>
        <vt:i4>5</vt:i4>
      </vt:variant>
      <vt:variant>
        <vt:lpwstr/>
      </vt:variant>
      <vt:variant>
        <vt:lpwstr>_Toc441215647</vt:lpwstr>
      </vt:variant>
      <vt:variant>
        <vt:i4>1048626</vt:i4>
      </vt:variant>
      <vt:variant>
        <vt:i4>302</vt:i4>
      </vt:variant>
      <vt:variant>
        <vt:i4>0</vt:i4>
      </vt:variant>
      <vt:variant>
        <vt:i4>5</vt:i4>
      </vt:variant>
      <vt:variant>
        <vt:lpwstr/>
      </vt:variant>
      <vt:variant>
        <vt:lpwstr>_Toc441215646</vt:lpwstr>
      </vt:variant>
      <vt:variant>
        <vt:i4>1048626</vt:i4>
      </vt:variant>
      <vt:variant>
        <vt:i4>296</vt:i4>
      </vt:variant>
      <vt:variant>
        <vt:i4>0</vt:i4>
      </vt:variant>
      <vt:variant>
        <vt:i4>5</vt:i4>
      </vt:variant>
      <vt:variant>
        <vt:lpwstr/>
      </vt:variant>
      <vt:variant>
        <vt:lpwstr>_Toc441215645</vt:lpwstr>
      </vt:variant>
      <vt:variant>
        <vt:i4>1048626</vt:i4>
      </vt:variant>
      <vt:variant>
        <vt:i4>290</vt:i4>
      </vt:variant>
      <vt:variant>
        <vt:i4>0</vt:i4>
      </vt:variant>
      <vt:variant>
        <vt:i4>5</vt:i4>
      </vt:variant>
      <vt:variant>
        <vt:lpwstr/>
      </vt:variant>
      <vt:variant>
        <vt:lpwstr>_Toc441215644</vt:lpwstr>
      </vt:variant>
      <vt:variant>
        <vt:i4>1048626</vt:i4>
      </vt:variant>
      <vt:variant>
        <vt:i4>284</vt:i4>
      </vt:variant>
      <vt:variant>
        <vt:i4>0</vt:i4>
      </vt:variant>
      <vt:variant>
        <vt:i4>5</vt:i4>
      </vt:variant>
      <vt:variant>
        <vt:lpwstr/>
      </vt:variant>
      <vt:variant>
        <vt:lpwstr>_Toc441215643</vt:lpwstr>
      </vt:variant>
      <vt:variant>
        <vt:i4>1048626</vt:i4>
      </vt:variant>
      <vt:variant>
        <vt:i4>278</vt:i4>
      </vt:variant>
      <vt:variant>
        <vt:i4>0</vt:i4>
      </vt:variant>
      <vt:variant>
        <vt:i4>5</vt:i4>
      </vt:variant>
      <vt:variant>
        <vt:lpwstr/>
      </vt:variant>
      <vt:variant>
        <vt:lpwstr>_Toc441215642</vt:lpwstr>
      </vt:variant>
      <vt:variant>
        <vt:i4>1048626</vt:i4>
      </vt:variant>
      <vt:variant>
        <vt:i4>272</vt:i4>
      </vt:variant>
      <vt:variant>
        <vt:i4>0</vt:i4>
      </vt:variant>
      <vt:variant>
        <vt:i4>5</vt:i4>
      </vt:variant>
      <vt:variant>
        <vt:lpwstr/>
      </vt:variant>
      <vt:variant>
        <vt:lpwstr>_Toc441215641</vt:lpwstr>
      </vt:variant>
      <vt:variant>
        <vt:i4>1048626</vt:i4>
      </vt:variant>
      <vt:variant>
        <vt:i4>266</vt:i4>
      </vt:variant>
      <vt:variant>
        <vt:i4>0</vt:i4>
      </vt:variant>
      <vt:variant>
        <vt:i4>5</vt:i4>
      </vt:variant>
      <vt:variant>
        <vt:lpwstr/>
      </vt:variant>
      <vt:variant>
        <vt:lpwstr>_Toc441215640</vt:lpwstr>
      </vt:variant>
      <vt:variant>
        <vt:i4>1507378</vt:i4>
      </vt:variant>
      <vt:variant>
        <vt:i4>260</vt:i4>
      </vt:variant>
      <vt:variant>
        <vt:i4>0</vt:i4>
      </vt:variant>
      <vt:variant>
        <vt:i4>5</vt:i4>
      </vt:variant>
      <vt:variant>
        <vt:lpwstr/>
      </vt:variant>
      <vt:variant>
        <vt:lpwstr>_Toc441215639</vt:lpwstr>
      </vt:variant>
      <vt:variant>
        <vt:i4>1507378</vt:i4>
      </vt:variant>
      <vt:variant>
        <vt:i4>254</vt:i4>
      </vt:variant>
      <vt:variant>
        <vt:i4>0</vt:i4>
      </vt:variant>
      <vt:variant>
        <vt:i4>5</vt:i4>
      </vt:variant>
      <vt:variant>
        <vt:lpwstr/>
      </vt:variant>
      <vt:variant>
        <vt:lpwstr>_Toc441215638</vt:lpwstr>
      </vt:variant>
      <vt:variant>
        <vt:i4>1507378</vt:i4>
      </vt:variant>
      <vt:variant>
        <vt:i4>248</vt:i4>
      </vt:variant>
      <vt:variant>
        <vt:i4>0</vt:i4>
      </vt:variant>
      <vt:variant>
        <vt:i4>5</vt:i4>
      </vt:variant>
      <vt:variant>
        <vt:lpwstr/>
      </vt:variant>
      <vt:variant>
        <vt:lpwstr>_Toc441215637</vt:lpwstr>
      </vt:variant>
      <vt:variant>
        <vt:i4>1507378</vt:i4>
      </vt:variant>
      <vt:variant>
        <vt:i4>242</vt:i4>
      </vt:variant>
      <vt:variant>
        <vt:i4>0</vt:i4>
      </vt:variant>
      <vt:variant>
        <vt:i4>5</vt:i4>
      </vt:variant>
      <vt:variant>
        <vt:lpwstr/>
      </vt:variant>
      <vt:variant>
        <vt:lpwstr>_Toc441215636</vt:lpwstr>
      </vt:variant>
      <vt:variant>
        <vt:i4>1507378</vt:i4>
      </vt:variant>
      <vt:variant>
        <vt:i4>236</vt:i4>
      </vt:variant>
      <vt:variant>
        <vt:i4>0</vt:i4>
      </vt:variant>
      <vt:variant>
        <vt:i4>5</vt:i4>
      </vt:variant>
      <vt:variant>
        <vt:lpwstr/>
      </vt:variant>
      <vt:variant>
        <vt:lpwstr>_Toc441215635</vt:lpwstr>
      </vt:variant>
      <vt:variant>
        <vt:i4>1507378</vt:i4>
      </vt:variant>
      <vt:variant>
        <vt:i4>230</vt:i4>
      </vt:variant>
      <vt:variant>
        <vt:i4>0</vt:i4>
      </vt:variant>
      <vt:variant>
        <vt:i4>5</vt:i4>
      </vt:variant>
      <vt:variant>
        <vt:lpwstr/>
      </vt:variant>
      <vt:variant>
        <vt:lpwstr>_Toc441215634</vt:lpwstr>
      </vt:variant>
      <vt:variant>
        <vt:i4>1507378</vt:i4>
      </vt:variant>
      <vt:variant>
        <vt:i4>224</vt:i4>
      </vt:variant>
      <vt:variant>
        <vt:i4>0</vt:i4>
      </vt:variant>
      <vt:variant>
        <vt:i4>5</vt:i4>
      </vt:variant>
      <vt:variant>
        <vt:lpwstr/>
      </vt:variant>
      <vt:variant>
        <vt:lpwstr>_Toc441215633</vt:lpwstr>
      </vt:variant>
      <vt:variant>
        <vt:i4>1507378</vt:i4>
      </vt:variant>
      <vt:variant>
        <vt:i4>218</vt:i4>
      </vt:variant>
      <vt:variant>
        <vt:i4>0</vt:i4>
      </vt:variant>
      <vt:variant>
        <vt:i4>5</vt:i4>
      </vt:variant>
      <vt:variant>
        <vt:lpwstr/>
      </vt:variant>
      <vt:variant>
        <vt:lpwstr>_Toc441215632</vt:lpwstr>
      </vt:variant>
      <vt:variant>
        <vt:i4>1507378</vt:i4>
      </vt:variant>
      <vt:variant>
        <vt:i4>212</vt:i4>
      </vt:variant>
      <vt:variant>
        <vt:i4>0</vt:i4>
      </vt:variant>
      <vt:variant>
        <vt:i4>5</vt:i4>
      </vt:variant>
      <vt:variant>
        <vt:lpwstr/>
      </vt:variant>
      <vt:variant>
        <vt:lpwstr>_Toc441215631</vt:lpwstr>
      </vt:variant>
      <vt:variant>
        <vt:i4>1507378</vt:i4>
      </vt:variant>
      <vt:variant>
        <vt:i4>206</vt:i4>
      </vt:variant>
      <vt:variant>
        <vt:i4>0</vt:i4>
      </vt:variant>
      <vt:variant>
        <vt:i4>5</vt:i4>
      </vt:variant>
      <vt:variant>
        <vt:lpwstr/>
      </vt:variant>
      <vt:variant>
        <vt:lpwstr>_Toc441215630</vt:lpwstr>
      </vt:variant>
      <vt:variant>
        <vt:i4>1441842</vt:i4>
      </vt:variant>
      <vt:variant>
        <vt:i4>200</vt:i4>
      </vt:variant>
      <vt:variant>
        <vt:i4>0</vt:i4>
      </vt:variant>
      <vt:variant>
        <vt:i4>5</vt:i4>
      </vt:variant>
      <vt:variant>
        <vt:lpwstr/>
      </vt:variant>
      <vt:variant>
        <vt:lpwstr>_Toc441215629</vt:lpwstr>
      </vt:variant>
      <vt:variant>
        <vt:i4>1441842</vt:i4>
      </vt:variant>
      <vt:variant>
        <vt:i4>194</vt:i4>
      </vt:variant>
      <vt:variant>
        <vt:i4>0</vt:i4>
      </vt:variant>
      <vt:variant>
        <vt:i4>5</vt:i4>
      </vt:variant>
      <vt:variant>
        <vt:lpwstr/>
      </vt:variant>
      <vt:variant>
        <vt:lpwstr>_Toc441215628</vt:lpwstr>
      </vt:variant>
      <vt:variant>
        <vt:i4>1441842</vt:i4>
      </vt:variant>
      <vt:variant>
        <vt:i4>188</vt:i4>
      </vt:variant>
      <vt:variant>
        <vt:i4>0</vt:i4>
      </vt:variant>
      <vt:variant>
        <vt:i4>5</vt:i4>
      </vt:variant>
      <vt:variant>
        <vt:lpwstr/>
      </vt:variant>
      <vt:variant>
        <vt:lpwstr>_Toc441215627</vt:lpwstr>
      </vt:variant>
      <vt:variant>
        <vt:i4>1441842</vt:i4>
      </vt:variant>
      <vt:variant>
        <vt:i4>182</vt:i4>
      </vt:variant>
      <vt:variant>
        <vt:i4>0</vt:i4>
      </vt:variant>
      <vt:variant>
        <vt:i4>5</vt:i4>
      </vt:variant>
      <vt:variant>
        <vt:lpwstr/>
      </vt:variant>
      <vt:variant>
        <vt:lpwstr>_Toc441215626</vt:lpwstr>
      </vt:variant>
      <vt:variant>
        <vt:i4>1441842</vt:i4>
      </vt:variant>
      <vt:variant>
        <vt:i4>176</vt:i4>
      </vt:variant>
      <vt:variant>
        <vt:i4>0</vt:i4>
      </vt:variant>
      <vt:variant>
        <vt:i4>5</vt:i4>
      </vt:variant>
      <vt:variant>
        <vt:lpwstr/>
      </vt:variant>
      <vt:variant>
        <vt:lpwstr>_Toc441215625</vt:lpwstr>
      </vt:variant>
      <vt:variant>
        <vt:i4>1441842</vt:i4>
      </vt:variant>
      <vt:variant>
        <vt:i4>170</vt:i4>
      </vt:variant>
      <vt:variant>
        <vt:i4>0</vt:i4>
      </vt:variant>
      <vt:variant>
        <vt:i4>5</vt:i4>
      </vt:variant>
      <vt:variant>
        <vt:lpwstr/>
      </vt:variant>
      <vt:variant>
        <vt:lpwstr>_Toc441215624</vt:lpwstr>
      </vt:variant>
      <vt:variant>
        <vt:i4>1441842</vt:i4>
      </vt:variant>
      <vt:variant>
        <vt:i4>164</vt:i4>
      </vt:variant>
      <vt:variant>
        <vt:i4>0</vt:i4>
      </vt:variant>
      <vt:variant>
        <vt:i4>5</vt:i4>
      </vt:variant>
      <vt:variant>
        <vt:lpwstr/>
      </vt:variant>
      <vt:variant>
        <vt:lpwstr>_Toc441215623</vt:lpwstr>
      </vt:variant>
      <vt:variant>
        <vt:i4>1441842</vt:i4>
      </vt:variant>
      <vt:variant>
        <vt:i4>158</vt:i4>
      </vt:variant>
      <vt:variant>
        <vt:i4>0</vt:i4>
      </vt:variant>
      <vt:variant>
        <vt:i4>5</vt:i4>
      </vt:variant>
      <vt:variant>
        <vt:lpwstr/>
      </vt:variant>
      <vt:variant>
        <vt:lpwstr>_Toc441215622</vt:lpwstr>
      </vt:variant>
      <vt:variant>
        <vt:i4>1441842</vt:i4>
      </vt:variant>
      <vt:variant>
        <vt:i4>152</vt:i4>
      </vt:variant>
      <vt:variant>
        <vt:i4>0</vt:i4>
      </vt:variant>
      <vt:variant>
        <vt:i4>5</vt:i4>
      </vt:variant>
      <vt:variant>
        <vt:lpwstr/>
      </vt:variant>
      <vt:variant>
        <vt:lpwstr>_Toc441215621</vt:lpwstr>
      </vt:variant>
      <vt:variant>
        <vt:i4>1441842</vt:i4>
      </vt:variant>
      <vt:variant>
        <vt:i4>146</vt:i4>
      </vt:variant>
      <vt:variant>
        <vt:i4>0</vt:i4>
      </vt:variant>
      <vt:variant>
        <vt:i4>5</vt:i4>
      </vt:variant>
      <vt:variant>
        <vt:lpwstr/>
      </vt:variant>
      <vt:variant>
        <vt:lpwstr>_Toc441215620</vt:lpwstr>
      </vt:variant>
      <vt:variant>
        <vt:i4>1376306</vt:i4>
      </vt:variant>
      <vt:variant>
        <vt:i4>140</vt:i4>
      </vt:variant>
      <vt:variant>
        <vt:i4>0</vt:i4>
      </vt:variant>
      <vt:variant>
        <vt:i4>5</vt:i4>
      </vt:variant>
      <vt:variant>
        <vt:lpwstr/>
      </vt:variant>
      <vt:variant>
        <vt:lpwstr>_Toc441215619</vt:lpwstr>
      </vt:variant>
      <vt:variant>
        <vt:i4>1376306</vt:i4>
      </vt:variant>
      <vt:variant>
        <vt:i4>134</vt:i4>
      </vt:variant>
      <vt:variant>
        <vt:i4>0</vt:i4>
      </vt:variant>
      <vt:variant>
        <vt:i4>5</vt:i4>
      </vt:variant>
      <vt:variant>
        <vt:lpwstr/>
      </vt:variant>
      <vt:variant>
        <vt:lpwstr>_Toc441215618</vt:lpwstr>
      </vt:variant>
      <vt:variant>
        <vt:i4>1376306</vt:i4>
      </vt:variant>
      <vt:variant>
        <vt:i4>128</vt:i4>
      </vt:variant>
      <vt:variant>
        <vt:i4>0</vt:i4>
      </vt:variant>
      <vt:variant>
        <vt:i4>5</vt:i4>
      </vt:variant>
      <vt:variant>
        <vt:lpwstr/>
      </vt:variant>
      <vt:variant>
        <vt:lpwstr>_Toc441215617</vt:lpwstr>
      </vt:variant>
      <vt:variant>
        <vt:i4>1376306</vt:i4>
      </vt:variant>
      <vt:variant>
        <vt:i4>122</vt:i4>
      </vt:variant>
      <vt:variant>
        <vt:i4>0</vt:i4>
      </vt:variant>
      <vt:variant>
        <vt:i4>5</vt:i4>
      </vt:variant>
      <vt:variant>
        <vt:lpwstr/>
      </vt:variant>
      <vt:variant>
        <vt:lpwstr>_Toc441215616</vt:lpwstr>
      </vt:variant>
      <vt:variant>
        <vt:i4>1376306</vt:i4>
      </vt:variant>
      <vt:variant>
        <vt:i4>116</vt:i4>
      </vt:variant>
      <vt:variant>
        <vt:i4>0</vt:i4>
      </vt:variant>
      <vt:variant>
        <vt:i4>5</vt:i4>
      </vt:variant>
      <vt:variant>
        <vt:lpwstr/>
      </vt:variant>
      <vt:variant>
        <vt:lpwstr>_Toc441215615</vt:lpwstr>
      </vt:variant>
      <vt:variant>
        <vt:i4>1376306</vt:i4>
      </vt:variant>
      <vt:variant>
        <vt:i4>110</vt:i4>
      </vt:variant>
      <vt:variant>
        <vt:i4>0</vt:i4>
      </vt:variant>
      <vt:variant>
        <vt:i4>5</vt:i4>
      </vt:variant>
      <vt:variant>
        <vt:lpwstr/>
      </vt:variant>
      <vt:variant>
        <vt:lpwstr>_Toc441215614</vt:lpwstr>
      </vt:variant>
      <vt:variant>
        <vt:i4>1376306</vt:i4>
      </vt:variant>
      <vt:variant>
        <vt:i4>104</vt:i4>
      </vt:variant>
      <vt:variant>
        <vt:i4>0</vt:i4>
      </vt:variant>
      <vt:variant>
        <vt:i4>5</vt:i4>
      </vt:variant>
      <vt:variant>
        <vt:lpwstr/>
      </vt:variant>
      <vt:variant>
        <vt:lpwstr>_Toc441215613</vt:lpwstr>
      </vt:variant>
      <vt:variant>
        <vt:i4>1376306</vt:i4>
      </vt:variant>
      <vt:variant>
        <vt:i4>98</vt:i4>
      </vt:variant>
      <vt:variant>
        <vt:i4>0</vt:i4>
      </vt:variant>
      <vt:variant>
        <vt:i4>5</vt:i4>
      </vt:variant>
      <vt:variant>
        <vt:lpwstr/>
      </vt:variant>
      <vt:variant>
        <vt:lpwstr>_Toc441215612</vt:lpwstr>
      </vt:variant>
      <vt:variant>
        <vt:i4>1376306</vt:i4>
      </vt:variant>
      <vt:variant>
        <vt:i4>92</vt:i4>
      </vt:variant>
      <vt:variant>
        <vt:i4>0</vt:i4>
      </vt:variant>
      <vt:variant>
        <vt:i4>5</vt:i4>
      </vt:variant>
      <vt:variant>
        <vt:lpwstr/>
      </vt:variant>
      <vt:variant>
        <vt:lpwstr>_Toc441215611</vt:lpwstr>
      </vt:variant>
      <vt:variant>
        <vt:i4>1376306</vt:i4>
      </vt:variant>
      <vt:variant>
        <vt:i4>86</vt:i4>
      </vt:variant>
      <vt:variant>
        <vt:i4>0</vt:i4>
      </vt:variant>
      <vt:variant>
        <vt:i4>5</vt:i4>
      </vt:variant>
      <vt:variant>
        <vt:lpwstr/>
      </vt:variant>
      <vt:variant>
        <vt:lpwstr>_Toc441215610</vt:lpwstr>
      </vt:variant>
      <vt:variant>
        <vt:i4>1310770</vt:i4>
      </vt:variant>
      <vt:variant>
        <vt:i4>80</vt:i4>
      </vt:variant>
      <vt:variant>
        <vt:i4>0</vt:i4>
      </vt:variant>
      <vt:variant>
        <vt:i4>5</vt:i4>
      </vt:variant>
      <vt:variant>
        <vt:lpwstr/>
      </vt:variant>
      <vt:variant>
        <vt:lpwstr>_Toc441215609</vt:lpwstr>
      </vt:variant>
      <vt:variant>
        <vt:i4>1310770</vt:i4>
      </vt:variant>
      <vt:variant>
        <vt:i4>74</vt:i4>
      </vt:variant>
      <vt:variant>
        <vt:i4>0</vt:i4>
      </vt:variant>
      <vt:variant>
        <vt:i4>5</vt:i4>
      </vt:variant>
      <vt:variant>
        <vt:lpwstr/>
      </vt:variant>
      <vt:variant>
        <vt:lpwstr>_Toc441215608</vt:lpwstr>
      </vt:variant>
      <vt:variant>
        <vt:i4>1310770</vt:i4>
      </vt:variant>
      <vt:variant>
        <vt:i4>68</vt:i4>
      </vt:variant>
      <vt:variant>
        <vt:i4>0</vt:i4>
      </vt:variant>
      <vt:variant>
        <vt:i4>5</vt:i4>
      </vt:variant>
      <vt:variant>
        <vt:lpwstr/>
      </vt:variant>
      <vt:variant>
        <vt:lpwstr>_Toc441215607</vt:lpwstr>
      </vt:variant>
      <vt:variant>
        <vt:i4>1310770</vt:i4>
      </vt:variant>
      <vt:variant>
        <vt:i4>62</vt:i4>
      </vt:variant>
      <vt:variant>
        <vt:i4>0</vt:i4>
      </vt:variant>
      <vt:variant>
        <vt:i4>5</vt:i4>
      </vt:variant>
      <vt:variant>
        <vt:lpwstr/>
      </vt:variant>
      <vt:variant>
        <vt:lpwstr>_Toc441215606</vt:lpwstr>
      </vt:variant>
      <vt:variant>
        <vt:i4>1310770</vt:i4>
      </vt:variant>
      <vt:variant>
        <vt:i4>56</vt:i4>
      </vt:variant>
      <vt:variant>
        <vt:i4>0</vt:i4>
      </vt:variant>
      <vt:variant>
        <vt:i4>5</vt:i4>
      </vt:variant>
      <vt:variant>
        <vt:lpwstr/>
      </vt:variant>
      <vt:variant>
        <vt:lpwstr>_Toc441215605</vt:lpwstr>
      </vt:variant>
      <vt:variant>
        <vt:i4>1310770</vt:i4>
      </vt:variant>
      <vt:variant>
        <vt:i4>50</vt:i4>
      </vt:variant>
      <vt:variant>
        <vt:i4>0</vt:i4>
      </vt:variant>
      <vt:variant>
        <vt:i4>5</vt:i4>
      </vt:variant>
      <vt:variant>
        <vt:lpwstr/>
      </vt:variant>
      <vt:variant>
        <vt:lpwstr>_Toc441215604</vt:lpwstr>
      </vt:variant>
      <vt:variant>
        <vt:i4>1310770</vt:i4>
      </vt:variant>
      <vt:variant>
        <vt:i4>44</vt:i4>
      </vt:variant>
      <vt:variant>
        <vt:i4>0</vt:i4>
      </vt:variant>
      <vt:variant>
        <vt:i4>5</vt:i4>
      </vt:variant>
      <vt:variant>
        <vt:lpwstr/>
      </vt:variant>
      <vt:variant>
        <vt:lpwstr>_Toc441215603</vt:lpwstr>
      </vt:variant>
      <vt:variant>
        <vt:i4>1310770</vt:i4>
      </vt:variant>
      <vt:variant>
        <vt:i4>38</vt:i4>
      </vt:variant>
      <vt:variant>
        <vt:i4>0</vt:i4>
      </vt:variant>
      <vt:variant>
        <vt:i4>5</vt:i4>
      </vt:variant>
      <vt:variant>
        <vt:lpwstr/>
      </vt:variant>
      <vt:variant>
        <vt:lpwstr>_Toc441215602</vt:lpwstr>
      </vt:variant>
      <vt:variant>
        <vt:i4>1310770</vt:i4>
      </vt:variant>
      <vt:variant>
        <vt:i4>32</vt:i4>
      </vt:variant>
      <vt:variant>
        <vt:i4>0</vt:i4>
      </vt:variant>
      <vt:variant>
        <vt:i4>5</vt:i4>
      </vt:variant>
      <vt:variant>
        <vt:lpwstr/>
      </vt:variant>
      <vt:variant>
        <vt:lpwstr>_Toc441215601</vt:lpwstr>
      </vt:variant>
      <vt:variant>
        <vt:i4>1310770</vt:i4>
      </vt:variant>
      <vt:variant>
        <vt:i4>26</vt:i4>
      </vt:variant>
      <vt:variant>
        <vt:i4>0</vt:i4>
      </vt:variant>
      <vt:variant>
        <vt:i4>5</vt:i4>
      </vt:variant>
      <vt:variant>
        <vt:lpwstr/>
      </vt:variant>
      <vt:variant>
        <vt:lpwstr>_Toc441215600</vt:lpwstr>
      </vt:variant>
      <vt:variant>
        <vt:i4>1900593</vt:i4>
      </vt:variant>
      <vt:variant>
        <vt:i4>20</vt:i4>
      </vt:variant>
      <vt:variant>
        <vt:i4>0</vt:i4>
      </vt:variant>
      <vt:variant>
        <vt:i4>5</vt:i4>
      </vt:variant>
      <vt:variant>
        <vt:lpwstr/>
      </vt:variant>
      <vt:variant>
        <vt:lpwstr>_Toc441215599</vt:lpwstr>
      </vt:variant>
      <vt:variant>
        <vt:i4>1900593</vt:i4>
      </vt:variant>
      <vt:variant>
        <vt:i4>14</vt:i4>
      </vt:variant>
      <vt:variant>
        <vt:i4>0</vt:i4>
      </vt:variant>
      <vt:variant>
        <vt:i4>5</vt:i4>
      </vt:variant>
      <vt:variant>
        <vt:lpwstr/>
      </vt:variant>
      <vt:variant>
        <vt:lpwstr>_Toc441215598</vt:lpwstr>
      </vt:variant>
      <vt:variant>
        <vt:i4>1900593</vt:i4>
      </vt:variant>
      <vt:variant>
        <vt:i4>8</vt:i4>
      </vt:variant>
      <vt:variant>
        <vt:i4>0</vt:i4>
      </vt:variant>
      <vt:variant>
        <vt:i4>5</vt:i4>
      </vt:variant>
      <vt:variant>
        <vt:lpwstr/>
      </vt:variant>
      <vt:variant>
        <vt:lpwstr>_Toc441215597</vt:lpwstr>
      </vt:variant>
      <vt:variant>
        <vt:i4>1900593</vt:i4>
      </vt:variant>
      <vt:variant>
        <vt:i4>2</vt:i4>
      </vt:variant>
      <vt:variant>
        <vt:i4>0</vt:i4>
      </vt:variant>
      <vt:variant>
        <vt:i4>5</vt:i4>
      </vt:variant>
      <vt:variant>
        <vt:lpwstr/>
      </vt:variant>
      <vt:variant>
        <vt:lpwstr>_Toc441215596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 08/15 SS</dc:title>
  <dc:subject/>
  <dc:creator>Branislava Nikolić</dc:creator>
  <cp:keywords/>
  <dc:description/>
  <cp:lastModifiedBy>Gordana Đurbabić</cp:lastModifiedBy>
  <cp:revision>19</cp:revision>
  <cp:lastPrinted>2016-06-21T08:43:00Z</cp:lastPrinted>
  <dcterms:created xsi:type="dcterms:W3CDTF">2016-07-29T10:31:00Z</dcterms:created>
  <dcterms:modified xsi:type="dcterms:W3CDTF">2016-08-02T11:47:00Z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0x010100EB514B92218C434381AAB4C8BC47732C</vt:lpwstr>
  </property>
</Properties>
</file>