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639703" w14:textId="77777777" w:rsidR="003A65E6" w:rsidRPr="00880FB6" w:rsidRDefault="003A65E6" w:rsidP="00071074">
      <w:pPr>
        <w:pStyle w:val="BodyText"/>
        <w:rPr>
          <w:rFonts w:ascii="Arial" w:hAnsi="Arial" w:cs="Arial"/>
          <w:sz w:val="22"/>
          <w:szCs w:val="22"/>
        </w:rPr>
      </w:pPr>
    </w:p>
    <w:p w14:paraId="03A51DAB" w14:textId="77777777" w:rsidR="003A65E6" w:rsidRPr="00880FB6" w:rsidRDefault="003A65E6" w:rsidP="00071074">
      <w:pPr>
        <w:pStyle w:val="BodyText"/>
        <w:rPr>
          <w:rFonts w:ascii="Arial" w:hAnsi="Arial" w:cs="Arial"/>
          <w:sz w:val="22"/>
          <w:szCs w:val="22"/>
        </w:rPr>
      </w:pPr>
    </w:p>
    <w:p w14:paraId="565F3959" w14:textId="77777777" w:rsidR="00E4778E" w:rsidRPr="00E4778E" w:rsidRDefault="00E4778E" w:rsidP="00E4778E">
      <w:pPr>
        <w:jc w:val="center"/>
        <w:rPr>
          <w:rFonts w:ascii="Arial" w:eastAsia="Arial Unicode MS" w:hAnsi="Arial" w:cs="Arial"/>
          <w:b/>
          <w:color w:val="000000"/>
          <w:kern w:val="1"/>
          <w:lang w:val="sr-Cyrl-RS"/>
        </w:rPr>
      </w:pPr>
      <w:r w:rsidRPr="00E4778E">
        <w:rPr>
          <w:rFonts w:ascii="Arial" w:eastAsia="Arial Unicode MS" w:hAnsi="Arial" w:cs="Arial"/>
          <w:b/>
          <w:color w:val="000000"/>
          <w:kern w:val="1"/>
        </w:rPr>
        <w:t>ЈАВНО ПРЕДУЗЕЋЕ «ЕЛЕКТРОПРИВРЕДА СРБИЈЕ»</w:t>
      </w:r>
      <w:r w:rsidRPr="00E4778E">
        <w:rPr>
          <w:rFonts w:ascii="Arial" w:eastAsia="Arial Unicode MS" w:hAnsi="Arial" w:cs="Arial"/>
          <w:b/>
          <w:color w:val="000000"/>
          <w:kern w:val="1"/>
          <w:lang w:val="sr-Cyrl-RS"/>
        </w:rPr>
        <w:t xml:space="preserve"> БЕОГРАД</w:t>
      </w:r>
    </w:p>
    <w:p w14:paraId="1E27E82C" w14:textId="77777777" w:rsidR="00E4778E" w:rsidRPr="00E4778E" w:rsidRDefault="00E4778E" w:rsidP="00E4778E">
      <w:pPr>
        <w:jc w:val="center"/>
        <w:rPr>
          <w:rFonts w:ascii="Arial" w:hAnsi="Arial" w:cs="Arial"/>
          <w:b/>
          <w:lang w:val="sr-Cyrl-RS"/>
        </w:rPr>
      </w:pPr>
    </w:p>
    <w:p w14:paraId="7C02957B" w14:textId="77777777" w:rsidR="00E4778E" w:rsidRPr="00E4778E" w:rsidRDefault="00E4778E" w:rsidP="00E4778E">
      <w:pPr>
        <w:jc w:val="center"/>
        <w:rPr>
          <w:rFonts w:ascii="Arial" w:hAnsi="Arial" w:cs="Arial"/>
          <w:lang w:val="sr-Latn-CS"/>
        </w:rPr>
      </w:pPr>
    </w:p>
    <w:p w14:paraId="0A2D840D" w14:textId="77777777" w:rsidR="00E4778E" w:rsidRPr="00E4778E" w:rsidRDefault="00E4778E" w:rsidP="00E4778E">
      <w:pPr>
        <w:jc w:val="center"/>
        <w:rPr>
          <w:rFonts w:ascii="Arial" w:hAnsi="Arial" w:cs="Arial"/>
          <w:lang w:val="sr-Cyrl-RS"/>
        </w:rPr>
      </w:pPr>
      <w:r w:rsidRPr="00E4778E">
        <w:rPr>
          <w:rFonts w:ascii="Arial" w:hAnsi="Arial" w:cs="Arial"/>
          <w:lang w:val="sr-Latn-CS"/>
        </w:rPr>
        <w:t xml:space="preserve">                                 </w:t>
      </w:r>
    </w:p>
    <w:p w14:paraId="0F2F9DA6" w14:textId="6162E777" w:rsidR="00E4778E" w:rsidRPr="00E4778E" w:rsidRDefault="00E4778E" w:rsidP="00E4778E">
      <w:pPr>
        <w:jc w:val="center"/>
        <w:rPr>
          <w:rFonts w:ascii="Arial" w:hAnsi="Arial" w:cs="Arial"/>
          <w:lang w:val="sr-Latn-CS"/>
        </w:rPr>
      </w:pPr>
      <w:r w:rsidRPr="00E4778E">
        <w:rPr>
          <w:rFonts w:ascii="Arial" w:hAnsi="Arial" w:cs="Arial"/>
          <w:noProof/>
          <w:lang w:val="en-US" w:eastAsia="en-US"/>
        </w:rPr>
        <w:drawing>
          <wp:inline distT="0" distB="0" distL="0" distR="0" wp14:anchorId="70F3DC81" wp14:editId="5743DC2F">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0BFA240" w14:textId="77777777" w:rsidR="00E4778E" w:rsidRPr="00E4778E" w:rsidRDefault="00E4778E" w:rsidP="00E4778E">
      <w:pPr>
        <w:jc w:val="center"/>
        <w:rPr>
          <w:rFonts w:ascii="Arial" w:hAnsi="Arial" w:cs="Arial"/>
          <w:lang w:val="sr-Latn-CS"/>
        </w:rPr>
      </w:pPr>
    </w:p>
    <w:p w14:paraId="42C04CE3" w14:textId="77777777" w:rsidR="00E4778E" w:rsidRPr="00E4778E" w:rsidRDefault="00E4778E" w:rsidP="00E4778E">
      <w:pPr>
        <w:jc w:val="center"/>
        <w:rPr>
          <w:rFonts w:ascii="Arial" w:hAnsi="Arial" w:cs="Arial"/>
          <w:color w:val="7030A0"/>
          <w:lang w:val="sr-Cyrl-RS"/>
        </w:rPr>
      </w:pPr>
    </w:p>
    <w:p w14:paraId="66527FEC" w14:textId="77777777" w:rsidR="00E4778E" w:rsidRPr="00E4778E" w:rsidRDefault="00E4778E" w:rsidP="00E4778E">
      <w:pPr>
        <w:jc w:val="center"/>
        <w:rPr>
          <w:rFonts w:ascii="Arial" w:hAnsi="Arial" w:cs="Arial"/>
          <w:b/>
          <w:lang w:val="sr-Latn-CS"/>
        </w:rPr>
      </w:pPr>
    </w:p>
    <w:p w14:paraId="06026A50" w14:textId="77777777" w:rsidR="00E4778E" w:rsidRPr="00E4778E" w:rsidRDefault="00E4778E" w:rsidP="00E4778E">
      <w:pPr>
        <w:pStyle w:val="Heading10"/>
        <w:jc w:val="center"/>
      </w:pPr>
      <w:bookmarkStart w:id="0" w:name="_Toc441215596"/>
      <w:bookmarkStart w:id="1" w:name="_Toc460846242"/>
      <w:r w:rsidRPr="00E4778E">
        <w:t>КОНКУРСНА ДОКУМЕНТАЦИЈА</w:t>
      </w:r>
      <w:bookmarkEnd w:id="0"/>
      <w:bookmarkEnd w:id="1"/>
    </w:p>
    <w:p w14:paraId="25B52FEB" w14:textId="6C7DC448" w:rsidR="00E4778E" w:rsidRPr="00E4778E" w:rsidRDefault="00E4778E" w:rsidP="00E4778E">
      <w:pPr>
        <w:jc w:val="center"/>
        <w:rPr>
          <w:rFonts w:ascii="Arial" w:hAnsi="Arial" w:cs="Arial"/>
          <w:lang w:val="sr-Cyrl-RS"/>
        </w:rPr>
      </w:pPr>
      <w:r w:rsidRPr="00E4778E">
        <w:rPr>
          <w:rFonts w:ascii="Arial" w:hAnsi="Arial" w:cs="Arial"/>
        </w:rPr>
        <w:t>за п</w:t>
      </w:r>
      <w:r w:rsidRPr="00E4778E">
        <w:rPr>
          <w:rFonts w:ascii="Arial" w:hAnsi="Arial" w:cs="Arial"/>
          <w:lang w:val="sr-Cyrl-RS"/>
        </w:rPr>
        <w:t>одношење</w:t>
      </w:r>
      <w:r w:rsidRPr="00E4778E">
        <w:rPr>
          <w:rFonts w:ascii="Arial" w:hAnsi="Arial" w:cs="Arial"/>
        </w:rPr>
        <w:t xml:space="preserve"> понуда у </w:t>
      </w:r>
      <w:r w:rsidR="00C00612">
        <w:rPr>
          <w:rFonts w:ascii="Arial" w:hAnsi="Arial" w:cs="Arial"/>
          <w:lang w:val="sr-Cyrl-RS"/>
        </w:rPr>
        <w:t>преговарачком</w:t>
      </w:r>
      <w:r>
        <w:rPr>
          <w:rFonts w:ascii="Arial" w:hAnsi="Arial" w:cs="Arial"/>
          <w:lang w:val="sr-Cyrl-RS"/>
        </w:rPr>
        <w:t xml:space="preserve"> </w:t>
      </w:r>
      <w:r w:rsidRPr="00E4778E">
        <w:rPr>
          <w:rFonts w:ascii="Arial" w:hAnsi="Arial" w:cs="Arial"/>
        </w:rPr>
        <w:t>поступку</w:t>
      </w:r>
      <w:r w:rsidRPr="00E4778E">
        <w:rPr>
          <w:rFonts w:ascii="Arial" w:hAnsi="Arial" w:cs="Arial"/>
          <w:lang w:val="sr-Cyrl-RS"/>
        </w:rPr>
        <w:t xml:space="preserve"> </w:t>
      </w:r>
      <w:r w:rsidR="00C00612">
        <w:rPr>
          <w:rFonts w:ascii="Arial" w:hAnsi="Arial" w:cs="Arial"/>
          <w:lang w:val="sr-Cyrl-RS"/>
        </w:rPr>
        <w:t xml:space="preserve">са објављивањем позива за подношење понуда </w:t>
      </w:r>
      <w:r w:rsidRPr="00E4778E">
        <w:rPr>
          <w:rFonts w:ascii="Arial" w:hAnsi="Arial" w:cs="Arial"/>
          <w:lang w:val="sr-Cyrl-RS"/>
        </w:rPr>
        <w:t xml:space="preserve">јавне набавке </w:t>
      </w:r>
    </w:p>
    <w:p w14:paraId="32FC0E55" w14:textId="3591A753" w:rsidR="00E4778E" w:rsidRPr="00C00612" w:rsidRDefault="00E4778E" w:rsidP="00E4778E">
      <w:pPr>
        <w:pStyle w:val="Heading10"/>
        <w:jc w:val="center"/>
        <w:rPr>
          <w:lang w:val="sr-Cyrl-RS"/>
        </w:rPr>
      </w:pPr>
      <w:bookmarkStart w:id="2" w:name="_Toc441215597"/>
      <w:bookmarkStart w:id="3" w:name="_Toc460846243"/>
      <w:r w:rsidRPr="00E4778E">
        <w:t xml:space="preserve">за јавну набавку </w:t>
      </w:r>
      <w:r>
        <w:rPr>
          <w:lang w:val="sr-Cyrl-RS"/>
        </w:rPr>
        <w:t>радова</w:t>
      </w:r>
      <w:r w:rsidRPr="00E4778E">
        <w:t xml:space="preserve"> </w:t>
      </w:r>
      <w:bookmarkEnd w:id="2"/>
      <w:r>
        <w:t>ЈН/1000/0</w:t>
      </w:r>
      <w:r w:rsidR="00C00612">
        <w:rPr>
          <w:lang w:val="sr-Cyrl-RS"/>
        </w:rPr>
        <w:t>543</w:t>
      </w:r>
      <w:r>
        <w:t>/201</w:t>
      </w:r>
      <w:r w:rsidR="00C00612">
        <w:rPr>
          <w:lang w:val="sr-Cyrl-RS"/>
        </w:rPr>
        <w:t>6</w:t>
      </w:r>
      <w:bookmarkEnd w:id="3"/>
    </w:p>
    <w:p w14:paraId="0ABEA30E" w14:textId="77777777" w:rsidR="00E4778E" w:rsidRPr="00E4778E" w:rsidRDefault="00E4778E" w:rsidP="00E4778E">
      <w:pPr>
        <w:pStyle w:val="Heading10"/>
      </w:pPr>
    </w:p>
    <w:p w14:paraId="4E821133" w14:textId="77777777" w:rsidR="00E4778E" w:rsidRPr="00E4778E" w:rsidRDefault="00E4778E" w:rsidP="00E4778E">
      <w:pPr>
        <w:jc w:val="center"/>
        <w:rPr>
          <w:rFonts w:ascii="Arial" w:hAnsi="Arial" w:cs="Arial"/>
          <w:lang w:val="sr-Latn-RS"/>
        </w:rPr>
      </w:pPr>
    </w:p>
    <w:p w14:paraId="6EDAA572" w14:textId="77777777" w:rsidR="00E4778E" w:rsidRPr="00E4778E" w:rsidRDefault="00E4778E" w:rsidP="00E4778E">
      <w:pPr>
        <w:jc w:val="center"/>
        <w:rPr>
          <w:rFonts w:ascii="Arial" w:hAnsi="Arial" w:cs="Arial"/>
          <w:lang w:val="sr-Latn-RS"/>
        </w:rPr>
      </w:pPr>
    </w:p>
    <w:p w14:paraId="5509F109" w14:textId="77777777" w:rsidR="00E4778E" w:rsidRPr="00E4778E" w:rsidRDefault="00E4778E" w:rsidP="00E4778E">
      <w:pPr>
        <w:jc w:val="center"/>
        <w:rPr>
          <w:rFonts w:ascii="Arial" w:hAnsi="Arial" w:cs="Arial"/>
          <w:lang w:val="sr-Latn-CS"/>
        </w:rPr>
      </w:pPr>
    </w:p>
    <w:p w14:paraId="7970D263" w14:textId="5192EF9D" w:rsidR="00E4778E" w:rsidRPr="00E4778E" w:rsidRDefault="00C00612" w:rsidP="00E4778E">
      <w:pPr>
        <w:pStyle w:val="Title"/>
        <w:rPr>
          <w:rFonts w:ascii="Arial" w:hAnsi="Arial" w:cs="Arial"/>
          <w:lang w:val="sr-Cyrl-RS"/>
        </w:rPr>
      </w:pPr>
      <w:r>
        <w:rPr>
          <w:rFonts w:ascii="Arial" w:hAnsi="Arial" w:cs="Arial"/>
          <w:lang w:val="sr-Cyrl-RS"/>
        </w:rPr>
        <w:t>ПРОЈЕКАТ ТЕ КОСТОЛАЦ Б3: ПРИПРЕМА ЛОКАЦИЈЕ ТЕ КОСТОЛАЦ Б3 ЗА АРХЕОЛОШКА ИСТРАЖИВАЊА (ДОДАТНО УКЛАЊАЊЕ МАГАЦИНА)</w:t>
      </w:r>
    </w:p>
    <w:p w14:paraId="78442449" w14:textId="50CC9B81" w:rsidR="00E4778E" w:rsidRPr="00E4778E" w:rsidRDefault="00E4778E" w:rsidP="00E4778E">
      <w:pPr>
        <w:pStyle w:val="Title"/>
        <w:rPr>
          <w:rFonts w:ascii="Arial" w:hAnsi="Arial" w:cs="Arial"/>
          <w:i/>
          <w:color w:val="00B0F0"/>
          <w:lang w:val="sr-Cyrl-RS"/>
        </w:rPr>
      </w:pPr>
    </w:p>
    <w:p w14:paraId="174D0D71" w14:textId="77777777" w:rsidR="00E4778E" w:rsidRPr="00E4778E" w:rsidRDefault="00E4778E" w:rsidP="00E4778E">
      <w:pPr>
        <w:pStyle w:val="Title"/>
        <w:rPr>
          <w:rFonts w:ascii="Arial" w:hAnsi="Arial" w:cs="Arial"/>
          <w:b w:val="0"/>
          <w:color w:val="FF0000"/>
          <w:lang w:val="sr-Cyrl-RS"/>
        </w:rPr>
      </w:pPr>
    </w:p>
    <w:p w14:paraId="02096340" w14:textId="781F3973" w:rsidR="00E4778E" w:rsidRPr="00E4778E" w:rsidRDefault="00E4778E" w:rsidP="00E4778E">
      <w:pPr>
        <w:rPr>
          <w:rFonts w:ascii="Arial" w:eastAsia="Arial Unicode MS" w:hAnsi="Arial" w:cs="Arial"/>
          <w:b/>
          <w:kern w:val="2"/>
          <w:lang w:val="ru-RU"/>
        </w:rPr>
      </w:pPr>
      <w:r w:rsidRPr="00E4778E">
        <w:rPr>
          <w:rFonts w:ascii="Arial" w:eastAsia="Arial Unicode MS" w:hAnsi="Arial" w:cs="Arial"/>
          <w:b/>
          <w:kern w:val="2"/>
          <w:lang w:val="ru-RU"/>
        </w:rPr>
        <w:t xml:space="preserve">                                                              </w:t>
      </w:r>
      <w:r>
        <w:rPr>
          <w:rFonts w:ascii="Arial" w:eastAsia="Arial Unicode MS" w:hAnsi="Arial" w:cs="Arial"/>
          <w:b/>
          <w:kern w:val="2"/>
          <w:lang w:val="ru-RU"/>
        </w:rPr>
        <w:t xml:space="preserve">                       </w:t>
      </w:r>
      <w:r w:rsidRPr="00E4778E">
        <w:rPr>
          <w:rFonts w:ascii="Arial" w:eastAsia="Arial Unicode MS" w:hAnsi="Arial" w:cs="Arial"/>
          <w:b/>
          <w:kern w:val="2"/>
          <w:lang w:val="ru-RU"/>
        </w:rPr>
        <w:t>К О М И С И Ј А</w:t>
      </w:r>
    </w:p>
    <w:p w14:paraId="3D312E65" w14:textId="678F2411" w:rsidR="00E4778E" w:rsidRPr="00E4778E" w:rsidRDefault="00E4778E" w:rsidP="00E4778E">
      <w:pPr>
        <w:rPr>
          <w:rFonts w:ascii="Arial" w:eastAsia="Arial Unicode MS" w:hAnsi="Arial" w:cs="Arial"/>
          <w:kern w:val="2"/>
          <w:lang w:val="ru-RU"/>
        </w:rPr>
      </w:pPr>
      <w:r w:rsidRPr="00E4778E">
        <w:rPr>
          <w:rFonts w:ascii="Arial" w:eastAsia="Arial Unicode MS" w:hAnsi="Arial" w:cs="Arial"/>
          <w:kern w:val="2"/>
          <w:lang w:val="ru-RU"/>
        </w:rPr>
        <w:t xml:space="preserve">                                                             </w:t>
      </w:r>
      <w:r>
        <w:rPr>
          <w:rFonts w:ascii="Arial" w:eastAsia="Arial Unicode MS" w:hAnsi="Arial" w:cs="Arial"/>
          <w:kern w:val="2"/>
          <w:lang w:val="ru-RU"/>
        </w:rPr>
        <w:t xml:space="preserve">          </w:t>
      </w:r>
      <w:r w:rsidRPr="00E4778E">
        <w:rPr>
          <w:rFonts w:ascii="Arial" w:eastAsia="Arial Unicode MS" w:hAnsi="Arial" w:cs="Arial"/>
          <w:kern w:val="2"/>
          <w:lang w:val="ru-RU"/>
        </w:rPr>
        <w:t>за спровођење ЈН</w:t>
      </w:r>
      <w:r>
        <w:rPr>
          <w:rFonts w:ascii="Arial" w:eastAsia="Arial Unicode MS" w:hAnsi="Arial" w:cs="Arial"/>
          <w:kern w:val="2"/>
          <w:lang w:val="ru-RU"/>
        </w:rPr>
        <w:t>/1000/0</w:t>
      </w:r>
      <w:r w:rsidR="00C00612">
        <w:rPr>
          <w:rFonts w:ascii="Arial" w:eastAsia="Arial Unicode MS" w:hAnsi="Arial" w:cs="Arial"/>
          <w:kern w:val="2"/>
          <w:lang w:val="ru-RU"/>
        </w:rPr>
        <w:t>543</w:t>
      </w:r>
      <w:r>
        <w:rPr>
          <w:rFonts w:ascii="Arial" w:eastAsia="Arial Unicode MS" w:hAnsi="Arial" w:cs="Arial"/>
          <w:kern w:val="2"/>
          <w:lang w:val="ru-RU"/>
        </w:rPr>
        <w:t>/201</w:t>
      </w:r>
      <w:r w:rsidR="00C00612">
        <w:rPr>
          <w:rFonts w:ascii="Arial" w:eastAsia="Arial Unicode MS" w:hAnsi="Arial" w:cs="Arial"/>
          <w:kern w:val="2"/>
          <w:lang w:val="ru-RU"/>
        </w:rPr>
        <w:t>6</w:t>
      </w:r>
    </w:p>
    <w:p w14:paraId="22CDAF9D" w14:textId="5337CD1C" w:rsidR="00E4778E" w:rsidRPr="00E4778E" w:rsidRDefault="00E4778E" w:rsidP="00E4778E">
      <w:pPr>
        <w:rPr>
          <w:rFonts w:ascii="Arial" w:eastAsia="Arial Unicode MS" w:hAnsi="Arial" w:cs="Arial"/>
          <w:kern w:val="2"/>
          <w:lang w:val="ru-RU"/>
        </w:rPr>
      </w:pPr>
      <w:r w:rsidRPr="00E4778E">
        <w:rPr>
          <w:rFonts w:ascii="Arial" w:eastAsia="Arial Unicode MS" w:hAnsi="Arial" w:cs="Arial"/>
          <w:kern w:val="2"/>
          <w:lang w:val="ru-RU"/>
        </w:rPr>
        <w:t xml:space="preserve">                                                 </w:t>
      </w:r>
      <w:r w:rsidR="00C00612">
        <w:rPr>
          <w:rFonts w:ascii="Arial" w:eastAsia="Arial Unicode MS" w:hAnsi="Arial" w:cs="Arial"/>
          <w:kern w:val="2"/>
          <w:lang w:val="ru-RU"/>
        </w:rPr>
        <w:t xml:space="preserve">           </w:t>
      </w:r>
      <w:r w:rsidRPr="00E4778E">
        <w:rPr>
          <w:rFonts w:ascii="Arial" w:eastAsia="Arial Unicode MS" w:hAnsi="Arial" w:cs="Arial"/>
          <w:kern w:val="2"/>
          <w:lang w:val="ru-RU"/>
        </w:rPr>
        <w:t>формирана Решењем бр</w:t>
      </w:r>
      <w:r w:rsidRPr="00E4778E">
        <w:rPr>
          <w:rFonts w:ascii="Arial" w:eastAsia="Arial Unicode MS" w:hAnsi="Arial" w:cs="Arial"/>
          <w:b/>
          <w:kern w:val="2"/>
          <w:lang w:val="ru-RU"/>
        </w:rPr>
        <w:t>.</w:t>
      </w:r>
      <w:r w:rsidRPr="00E4778E">
        <w:rPr>
          <w:rFonts w:ascii="Arial" w:eastAsia="Arial Unicode MS" w:hAnsi="Arial" w:cs="Arial"/>
          <w:kern w:val="2"/>
          <w:lang w:val="ru-RU"/>
        </w:rPr>
        <w:t>12.01.-</w:t>
      </w:r>
      <w:r w:rsidR="00C00612" w:rsidRPr="00C00612">
        <w:rPr>
          <w:rFonts w:cs="Arial"/>
        </w:rPr>
        <w:t xml:space="preserve"> </w:t>
      </w:r>
      <w:r w:rsidR="00C00612" w:rsidRPr="00C00612">
        <w:rPr>
          <w:rFonts w:ascii="Arial" w:eastAsia="Arial Unicode MS" w:hAnsi="Arial" w:cs="Arial"/>
          <w:kern w:val="2"/>
          <w:lang w:val="ru-RU"/>
        </w:rPr>
        <w:t>338685/</w:t>
      </w:r>
      <w:r w:rsidR="00C00612">
        <w:rPr>
          <w:rFonts w:ascii="Arial" w:eastAsia="Arial Unicode MS" w:hAnsi="Arial" w:cs="Arial"/>
          <w:kern w:val="2"/>
          <w:lang w:val="ru-RU"/>
        </w:rPr>
        <w:t>3</w:t>
      </w:r>
      <w:r w:rsidR="00C00612" w:rsidRPr="00C00612">
        <w:rPr>
          <w:rFonts w:ascii="Arial" w:eastAsia="Arial Unicode MS" w:hAnsi="Arial" w:cs="Arial"/>
          <w:kern w:val="2"/>
          <w:lang w:val="ru-RU"/>
        </w:rPr>
        <w:t>-16</w:t>
      </w:r>
    </w:p>
    <w:p w14:paraId="47D6D920" w14:textId="77777777" w:rsidR="00E4778E" w:rsidRPr="00E4778E" w:rsidRDefault="00E4778E" w:rsidP="00E4778E">
      <w:pPr>
        <w:pStyle w:val="Title"/>
        <w:rPr>
          <w:rFonts w:ascii="Arial" w:hAnsi="Arial" w:cs="Arial"/>
          <w:b w:val="0"/>
          <w:color w:val="FF0000"/>
          <w:lang w:val="sr-Cyrl-RS"/>
        </w:rPr>
      </w:pPr>
    </w:p>
    <w:p w14:paraId="18547838" w14:textId="77777777" w:rsidR="00E4778E" w:rsidRPr="00E4778E" w:rsidRDefault="00E4778E" w:rsidP="00E4778E">
      <w:pPr>
        <w:pStyle w:val="Title"/>
        <w:rPr>
          <w:rFonts w:ascii="Arial" w:hAnsi="Arial" w:cs="Arial"/>
          <w:b w:val="0"/>
          <w:color w:val="FF0000"/>
          <w:lang w:val="sr-Cyrl-RS"/>
        </w:rPr>
      </w:pPr>
    </w:p>
    <w:p w14:paraId="7B94BCC7" w14:textId="1324EDE0" w:rsidR="00E4778E" w:rsidRPr="00E4778E" w:rsidRDefault="00E4778E" w:rsidP="00E4778E">
      <w:pPr>
        <w:pStyle w:val="Title"/>
        <w:rPr>
          <w:rFonts w:ascii="Arial" w:hAnsi="Arial" w:cs="Arial"/>
          <w:b w:val="0"/>
          <w:lang w:val="sr-Cyrl-RS"/>
        </w:rPr>
      </w:pPr>
      <w:r w:rsidRPr="00E4778E">
        <w:rPr>
          <w:rFonts w:ascii="Arial" w:hAnsi="Arial" w:cs="Arial"/>
          <w:b w:val="0"/>
          <w:color w:val="FF0000"/>
          <w:lang w:val="sr-Cyrl-RS"/>
        </w:rPr>
        <w:t xml:space="preserve">                                 </w:t>
      </w:r>
      <w:r>
        <w:rPr>
          <w:rFonts w:ascii="Arial" w:hAnsi="Arial" w:cs="Arial"/>
          <w:b w:val="0"/>
          <w:color w:val="FF0000"/>
          <w:lang w:val="sr-Cyrl-RS"/>
        </w:rPr>
        <w:t xml:space="preserve">                         </w:t>
      </w:r>
      <w:r w:rsidRPr="00E4778E">
        <w:rPr>
          <w:rFonts w:ascii="Arial" w:hAnsi="Arial" w:cs="Arial"/>
          <w:b w:val="0"/>
          <w:color w:val="FF0000"/>
          <w:lang w:val="sr-Cyrl-RS"/>
        </w:rPr>
        <w:t xml:space="preserve">     </w:t>
      </w:r>
      <w:r w:rsidRPr="00E4778E">
        <w:rPr>
          <w:rFonts w:ascii="Arial" w:hAnsi="Arial" w:cs="Arial"/>
          <w:b w:val="0"/>
          <w:lang w:val="sr-Cyrl-RS"/>
        </w:rPr>
        <w:t>.</w:t>
      </w:r>
      <w:r w:rsidRPr="00E4778E">
        <w:rPr>
          <w:rFonts w:ascii="Arial" w:hAnsi="Arial" w:cs="Arial"/>
          <w:lang w:val="sr-Cyrl-RS"/>
        </w:rPr>
        <w:t>.......................................................</w:t>
      </w:r>
    </w:p>
    <w:p w14:paraId="141B2697" w14:textId="60C855A0" w:rsidR="00E4778E" w:rsidRPr="00E4778E" w:rsidRDefault="00E4778E" w:rsidP="00E4778E">
      <w:pPr>
        <w:pStyle w:val="Title"/>
        <w:rPr>
          <w:rFonts w:ascii="Arial" w:hAnsi="Arial" w:cs="Arial"/>
          <w:b w:val="0"/>
          <w:color w:val="FF0000"/>
          <w:lang w:val="sr-Cyrl-RS"/>
        </w:rPr>
      </w:pPr>
      <w:r w:rsidRPr="00E4778E">
        <w:rPr>
          <w:rFonts w:ascii="Arial" w:hAnsi="Arial" w:cs="Arial"/>
          <w:b w:val="0"/>
          <w:color w:val="FF0000"/>
          <w:lang w:val="sr-Cyrl-RS"/>
        </w:rPr>
        <w:t xml:space="preserve">                                </w:t>
      </w:r>
    </w:p>
    <w:p w14:paraId="70A431EA" w14:textId="77777777" w:rsidR="00E4778E" w:rsidRPr="00E4778E" w:rsidRDefault="00E4778E" w:rsidP="00E4778E">
      <w:pPr>
        <w:pStyle w:val="Title"/>
        <w:rPr>
          <w:rFonts w:ascii="Arial" w:hAnsi="Arial" w:cs="Arial"/>
          <w:b w:val="0"/>
          <w:color w:val="FF0000"/>
          <w:lang w:val="sr-Latn-RS"/>
        </w:rPr>
      </w:pPr>
    </w:p>
    <w:p w14:paraId="661BCDA6" w14:textId="77777777" w:rsidR="00E4778E" w:rsidRPr="00E4778E" w:rsidRDefault="00E4778E" w:rsidP="00E4778E">
      <w:pPr>
        <w:pStyle w:val="BodyText"/>
        <w:jc w:val="center"/>
        <w:rPr>
          <w:rFonts w:ascii="Arial" w:hAnsi="Arial" w:cs="Arial"/>
          <w:lang w:val="ru-RU"/>
        </w:rPr>
      </w:pPr>
    </w:p>
    <w:p w14:paraId="53AD4C05" w14:textId="77777777" w:rsidR="00E4778E" w:rsidRPr="00E4778E" w:rsidRDefault="00E4778E" w:rsidP="00E4778E">
      <w:pPr>
        <w:pStyle w:val="BodyText"/>
        <w:jc w:val="center"/>
        <w:rPr>
          <w:rFonts w:ascii="Arial" w:hAnsi="Arial" w:cs="Arial"/>
          <w:lang w:val="ru-RU"/>
        </w:rPr>
      </w:pPr>
    </w:p>
    <w:p w14:paraId="3A4A392D" w14:textId="77777777" w:rsidR="00E4778E" w:rsidRPr="00E4778E" w:rsidRDefault="00E4778E" w:rsidP="00E4778E">
      <w:pPr>
        <w:pStyle w:val="BodyText"/>
        <w:jc w:val="center"/>
        <w:rPr>
          <w:rFonts w:ascii="Arial" w:hAnsi="Arial" w:cs="Arial"/>
          <w:lang w:val="ru-RU"/>
        </w:rPr>
      </w:pPr>
    </w:p>
    <w:p w14:paraId="4C8059A0" w14:textId="4A5394BA" w:rsidR="00E4778E" w:rsidRPr="00E4778E" w:rsidRDefault="00E4778E" w:rsidP="00E4778E">
      <w:pPr>
        <w:jc w:val="center"/>
        <w:rPr>
          <w:rFonts w:ascii="Arial" w:eastAsia="Arial Unicode MS" w:hAnsi="Arial" w:cs="Arial"/>
          <w:kern w:val="2"/>
          <w:lang w:val="ru-RU"/>
        </w:rPr>
      </w:pPr>
      <w:r w:rsidRPr="00E4778E">
        <w:rPr>
          <w:rFonts w:ascii="Arial" w:eastAsia="Arial Unicode MS" w:hAnsi="Arial" w:cs="Arial"/>
          <w:kern w:val="2"/>
          <w:lang w:val="ru-RU"/>
        </w:rPr>
        <w:t xml:space="preserve">(заведено у ЈП ЕПС број </w:t>
      </w:r>
      <w:r>
        <w:rPr>
          <w:rFonts w:ascii="Arial" w:eastAsia="Arial Unicode MS" w:hAnsi="Arial" w:cs="Arial"/>
          <w:kern w:val="2"/>
          <w:lang w:val="ru-RU"/>
        </w:rPr>
        <w:t>12.01.-</w:t>
      </w:r>
      <w:r w:rsidR="00C00612">
        <w:rPr>
          <w:rFonts w:ascii="Arial" w:eastAsia="Arial Unicode MS" w:hAnsi="Arial" w:cs="Arial"/>
          <w:kern w:val="2"/>
          <w:lang w:val="ru-RU"/>
        </w:rPr>
        <w:t>338685/</w:t>
      </w:r>
      <w:r w:rsidR="00BF59B7">
        <w:rPr>
          <w:rFonts w:ascii="Arial" w:eastAsia="Arial Unicode MS" w:hAnsi="Arial" w:cs="Arial"/>
          <w:kern w:val="2"/>
          <w:lang w:val="ru-RU"/>
        </w:rPr>
        <w:t>10</w:t>
      </w:r>
      <w:r w:rsidR="00C00612">
        <w:rPr>
          <w:rFonts w:ascii="Arial" w:eastAsia="Arial Unicode MS" w:hAnsi="Arial" w:cs="Arial"/>
          <w:kern w:val="2"/>
          <w:lang w:val="ru-RU"/>
        </w:rPr>
        <w:t xml:space="preserve"> </w:t>
      </w:r>
      <w:r w:rsidRPr="00E4778E">
        <w:rPr>
          <w:rFonts w:ascii="Arial" w:eastAsia="Arial Unicode MS" w:hAnsi="Arial" w:cs="Arial"/>
          <w:kern w:val="2"/>
          <w:lang w:val="ru-RU"/>
        </w:rPr>
        <w:t xml:space="preserve">-16 од </w:t>
      </w:r>
      <w:r w:rsidR="00BF59B7">
        <w:rPr>
          <w:rFonts w:ascii="Arial" w:eastAsia="Arial Unicode MS" w:hAnsi="Arial" w:cs="Arial"/>
          <w:kern w:val="2"/>
          <w:lang w:val="ru-RU"/>
        </w:rPr>
        <w:t>06</w:t>
      </w:r>
      <w:r w:rsidRPr="00E4778E">
        <w:rPr>
          <w:rFonts w:ascii="Arial" w:eastAsia="Arial Unicode MS" w:hAnsi="Arial" w:cs="Arial"/>
          <w:kern w:val="2"/>
          <w:lang w:val="ru-RU"/>
        </w:rPr>
        <w:t>.</w:t>
      </w:r>
      <w:r w:rsidR="00BF59B7">
        <w:rPr>
          <w:rFonts w:ascii="Arial" w:eastAsia="Arial Unicode MS" w:hAnsi="Arial" w:cs="Arial"/>
          <w:kern w:val="2"/>
          <w:lang w:val="ru-RU"/>
        </w:rPr>
        <w:t>09.</w:t>
      </w:r>
      <w:r w:rsidRPr="00E4778E">
        <w:rPr>
          <w:rFonts w:ascii="Arial" w:eastAsia="Arial Unicode MS" w:hAnsi="Arial" w:cs="Arial"/>
          <w:kern w:val="2"/>
          <w:lang w:val="ru-RU"/>
        </w:rPr>
        <w:t>2016. године)</w:t>
      </w:r>
    </w:p>
    <w:p w14:paraId="72FB26A3" w14:textId="77777777" w:rsidR="00E4778E" w:rsidRPr="00E4778E" w:rsidRDefault="00E4778E" w:rsidP="00E4778E">
      <w:pPr>
        <w:jc w:val="center"/>
        <w:rPr>
          <w:rFonts w:ascii="Arial" w:eastAsia="Arial Unicode MS" w:hAnsi="Arial" w:cs="Arial"/>
          <w:kern w:val="2"/>
          <w:lang w:val="ru-RU"/>
        </w:rPr>
      </w:pPr>
    </w:p>
    <w:p w14:paraId="2806416A" w14:textId="77777777" w:rsidR="00E4778E" w:rsidRPr="00E4778E" w:rsidRDefault="00E4778E" w:rsidP="00E4778E">
      <w:pPr>
        <w:pStyle w:val="BodyText"/>
        <w:jc w:val="center"/>
        <w:rPr>
          <w:rFonts w:ascii="Arial" w:hAnsi="Arial" w:cs="Arial"/>
          <w:lang w:val="ru-RU"/>
        </w:rPr>
      </w:pPr>
    </w:p>
    <w:p w14:paraId="13083F46" w14:textId="77777777" w:rsidR="00E4778E" w:rsidRPr="00E4778E" w:rsidRDefault="00E4778E" w:rsidP="00E4778E">
      <w:pPr>
        <w:pStyle w:val="BodyText"/>
        <w:jc w:val="center"/>
        <w:rPr>
          <w:rFonts w:ascii="Arial" w:hAnsi="Arial" w:cs="Arial"/>
          <w:lang w:val="ru-RU"/>
        </w:rPr>
      </w:pPr>
    </w:p>
    <w:p w14:paraId="3E702A02" w14:textId="330440FA" w:rsidR="00E4778E" w:rsidRPr="009B6421" w:rsidRDefault="00E4778E" w:rsidP="00E4778E">
      <w:pPr>
        <w:jc w:val="center"/>
        <w:rPr>
          <w:rFonts w:ascii="Arial" w:hAnsi="Arial" w:cs="Arial"/>
          <w:lang w:val="ru-RU"/>
        </w:rPr>
      </w:pPr>
      <w:r w:rsidRPr="009B6421">
        <w:rPr>
          <w:rFonts w:ascii="Arial" w:hAnsi="Arial" w:cs="Arial"/>
          <w:lang w:val="ru-RU"/>
        </w:rPr>
        <w:t>Београд,</w:t>
      </w:r>
      <w:r w:rsidRPr="009B6421">
        <w:rPr>
          <w:rFonts w:ascii="Arial" w:hAnsi="Arial" w:cs="Arial"/>
          <w:lang w:val="sr-Cyrl-RS"/>
        </w:rPr>
        <w:t xml:space="preserve"> </w:t>
      </w:r>
      <w:r w:rsidR="00C00612">
        <w:rPr>
          <w:rFonts w:ascii="Arial" w:hAnsi="Arial" w:cs="Arial"/>
          <w:lang w:val="ru-RU"/>
        </w:rPr>
        <w:t>септембар</w:t>
      </w:r>
      <w:r w:rsidRPr="009B6421">
        <w:rPr>
          <w:rFonts w:ascii="Arial" w:hAnsi="Arial" w:cs="Arial"/>
          <w:color w:val="00B0F0"/>
          <w:lang w:val="ru-RU"/>
        </w:rPr>
        <w:t xml:space="preserve"> </w:t>
      </w:r>
      <w:r w:rsidRPr="009B6421">
        <w:rPr>
          <w:rFonts w:ascii="Arial" w:hAnsi="Arial" w:cs="Arial"/>
          <w:lang w:val="ru-RU"/>
        </w:rPr>
        <w:t>2016. године</w:t>
      </w:r>
    </w:p>
    <w:p w14:paraId="700876CD" w14:textId="77777777" w:rsidR="00E4778E" w:rsidRPr="00E4778E" w:rsidRDefault="00E4778E" w:rsidP="00E4778E">
      <w:pPr>
        <w:jc w:val="center"/>
        <w:rPr>
          <w:rFonts w:ascii="Arial" w:hAnsi="Arial" w:cs="Arial"/>
          <w:b/>
          <w:lang w:val="ru-RU"/>
        </w:rPr>
      </w:pPr>
    </w:p>
    <w:p w14:paraId="1197CB41" w14:textId="0263828C" w:rsidR="00A50DAF" w:rsidRPr="00880FB6" w:rsidRDefault="00C00612" w:rsidP="00A50DAF">
      <w:pPr>
        <w:jc w:val="both"/>
        <w:rPr>
          <w:rFonts w:ascii="Arial" w:hAnsi="Arial" w:cs="Arial"/>
          <w:i/>
          <w:sz w:val="22"/>
          <w:szCs w:val="22"/>
          <w:highlight w:val="yellow"/>
          <w:lang w:val="am-ET"/>
        </w:rPr>
      </w:pPr>
      <w:r>
        <w:rPr>
          <w:rFonts w:ascii="Arial" w:eastAsia="TimesNewRomanPSMT" w:hAnsi="Arial" w:cs="Arial"/>
          <w:color w:val="000000"/>
          <w:kern w:val="2"/>
          <w:sz w:val="22"/>
          <w:szCs w:val="22"/>
          <w:lang w:val="am-ET"/>
        </w:rPr>
        <w:lastRenderedPageBreak/>
        <w:t>На основу члана 123.</w:t>
      </w:r>
      <w:r w:rsidR="00A50DAF" w:rsidRPr="00880FB6">
        <w:rPr>
          <w:rFonts w:ascii="Arial" w:eastAsia="TimesNewRomanPSMT" w:hAnsi="Arial" w:cs="Arial"/>
          <w:color w:val="000000"/>
          <w:kern w:val="2"/>
          <w:sz w:val="22"/>
          <w:szCs w:val="22"/>
          <w:lang w:val="am-ET"/>
        </w:rPr>
        <w:t xml:space="preserve"> и 61. Закона о јавним набавкама („Сл. гласник РС” бр. 124/12, 14/15 и 68/15, у даљем тексту: Закон),</w:t>
      </w:r>
      <w:r w:rsidR="0065383B">
        <w:rPr>
          <w:rFonts w:ascii="Arial" w:eastAsia="TimesNewRomanPSMT" w:hAnsi="Arial" w:cs="Arial"/>
          <w:color w:val="000000"/>
          <w:kern w:val="2"/>
          <w:sz w:val="22"/>
          <w:szCs w:val="22"/>
          <w:lang w:val="sr-Cyrl-RS"/>
        </w:rPr>
        <w:t xml:space="preserve"> </w:t>
      </w:r>
      <w:r w:rsidR="00A50DAF" w:rsidRPr="00880FB6">
        <w:rPr>
          <w:rFonts w:ascii="Arial" w:eastAsia="TimesNewRomanPSMT" w:hAnsi="Arial" w:cs="Arial"/>
          <w:color w:val="000000"/>
          <w:kern w:val="2"/>
          <w:sz w:val="22"/>
          <w:szCs w:val="22"/>
          <w:lang w:val="am-ET"/>
        </w:rPr>
        <w:t xml:space="preserve">члана </w:t>
      </w:r>
      <w:r>
        <w:rPr>
          <w:rFonts w:ascii="Arial" w:eastAsia="TimesNewRomanPSMT" w:hAnsi="Arial" w:cs="Arial"/>
          <w:color w:val="000000"/>
          <w:kern w:val="2"/>
          <w:sz w:val="22"/>
          <w:szCs w:val="22"/>
          <w:lang w:val="sr-Cyrl-RS"/>
        </w:rPr>
        <w:t>5</w:t>
      </w:r>
      <w:r w:rsidR="00A50DAF" w:rsidRPr="00880FB6">
        <w:rPr>
          <w:rFonts w:ascii="Arial" w:eastAsia="TimesNewRomanPSMT" w:hAnsi="Arial" w:cs="Arial"/>
          <w:color w:val="000000"/>
          <w:kern w:val="2"/>
          <w:sz w:val="22"/>
          <w:szCs w:val="22"/>
          <w:lang w:val="am-ET"/>
        </w:rPr>
        <w:t>. Правилника о обавезним елементима конкурсне документације у поступцима јавних набавки и начину доказивања испуњености услова (</w:t>
      </w:r>
      <w:r w:rsidR="008B6BE5" w:rsidRPr="00880FB6">
        <w:rPr>
          <w:rFonts w:ascii="Arial" w:eastAsia="TimesNewRomanPSMT" w:hAnsi="Arial" w:cs="Arial"/>
          <w:color w:val="000000"/>
          <w:kern w:val="2"/>
          <w:sz w:val="22"/>
          <w:szCs w:val="22"/>
          <w:lang w:val="am-ET"/>
        </w:rPr>
        <w:t xml:space="preserve">„Сл. гласник РС” бр. </w:t>
      </w:r>
      <w:r w:rsidR="00CC7248">
        <w:rPr>
          <w:rFonts w:ascii="Arial" w:eastAsia="TimesNewRomanPSMT" w:hAnsi="Arial" w:cs="Arial"/>
          <w:color w:val="000000"/>
          <w:kern w:val="2"/>
          <w:sz w:val="22"/>
          <w:szCs w:val="22"/>
          <w:lang w:val="sr-Cyrl-RS"/>
        </w:rPr>
        <w:t>86/2015</w:t>
      </w:r>
      <w:r w:rsidR="00A50DAF" w:rsidRPr="00880FB6">
        <w:rPr>
          <w:rFonts w:ascii="Arial" w:eastAsia="TimesNewRomanPSMT" w:hAnsi="Arial" w:cs="Arial"/>
          <w:color w:val="000000"/>
          <w:kern w:val="2"/>
          <w:sz w:val="22"/>
          <w:szCs w:val="22"/>
          <w:lang w:val="am-ET"/>
        </w:rPr>
        <w:t>)</w:t>
      </w:r>
      <w:r w:rsidR="00A50DAF" w:rsidRPr="00880FB6">
        <w:rPr>
          <w:rFonts w:ascii="Arial" w:eastAsia="TimesNewRomanPSMT" w:hAnsi="Arial" w:cs="Arial"/>
          <w:sz w:val="22"/>
          <w:szCs w:val="22"/>
          <w:lang w:val="am-ET"/>
        </w:rPr>
        <w:t xml:space="preserve">, </w:t>
      </w:r>
      <w:r w:rsidR="00A50DAF" w:rsidRPr="00880FB6">
        <w:rPr>
          <w:rFonts w:ascii="Arial" w:hAnsi="Arial" w:cs="Arial"/>
          <w:sz w:val="22"/>
          <w:szCs w:val="22"/>
          <w:lang w:val="am-ET"/>
        </w:rPr>
        <w:t xml:space="preserve">Одлуке о покретању поступка јавне набавке број </w:t>
      </w:r>
      <w:r w:rsidR="00A50DAF" w:rsidRPr="00880FB6">
        <w:rPr>
          <w:rFonts w:ascii="Arial" w:hAnsi="Arial" w:cs="Arial"/>
          <w:sz w:val="22"/>
          <w:szCs w:val="22"/>
          <w:lang w:val="en-US"/>
        </w:rPr>
        <w:t>12.01</w:t>
      </w:r>
      <w:r w:rsidR="00A50DAF" w:rsidRPr="00880FB6">
        <w:rPr>
          <w:rFonts w:ascii="Arial" w:hAnsi="Arial" w:cs="Arial"/>
          <w:sz w:val="22"/>
          <w:szCs w:val="22"/>
        </w:rPr>
        <w:t>.</w:t>
      </w:r>
      <w:r>
        <w:rPr>
          <w:rFonts w:ascii="Arial" w:hAnsi="Arial" w:cs="Arial"/>
          <w:sz w:val="22"/>
          <w:szCs w:val="22"/>
          <w:lang w:val="sr-Cyrl-RS"/>
        </w:rPr>
        <w:t>338685</w:t>
      </w:r>
      <w:r w:rsidR="00A50DAF" w:rsidRPr="00880FB6">
        <w:rPr>
          <w:rFonts w:ascii="Arial" w:hAnsi="Arial" w:cs="Arial"/>
          <w:sz w:val="22"/>
          <w:szCs w:val="22"/>
          <w:lang w:val="en-US"/>
        </w:rPr>
        <w:t>/2</w:t>
      </w:r>
      <w:r w:rsidR="00A50DAF" w:rsidRPr="00880FB6">
        <w:rPr>
          <w:rFonts w:ascii="Arial" w:hAnsi="Arial" w:cs="Arial"/>
          <w:sz w:val="22"/>
          <w:szCs w:val="22"/>
        </w:rPr>
        <w:t>-1</w:t>
      </w:r>
      <w:r>
        <w:rPr>
          <w:rFonts w:ascii="Arial" w:hAnsi="Arial" w:cs="Arial"/>
          <w:sz w:val="22"/>
          <w:szCs w:val="22"/>
          <w:lang w:val="sr-Cyrl-RS"/>
        </w:rPr>
        <w:t>6</w:t>
      </w:r>
      <w:r w:rsidR="00A50DAF" w:rsidRPr="00880FB6">
        <w:rPr>
          <w:rFonts w:ascii="Arial" w:hAnsi="Arial" w:cs="Arial"/>
          <w:sz w:val="22"/>
          <w:szCs w:val="22"/>
          <w:lang w:val="am-ET"/>
        </w:rPr>
        <w:t xml:space="preserve"> од </w:t>
      </w:r>
      <w:r w:rsidR="005E267E" w:rsidRPr="005E267E">
        <w:rPr>
          <w:rFonts w:ascii="Arial" w:hAnsi="Arial" w:cs="Arial"/>
          <w:sz w:val="22"/>
          <w:szCs w:val="22"/>
          <w:lang w:val="en-US"/>
        </w:rPr>
        <w:t>02</w:t>
      </w:r>
      <w:r w:rsidR="00A50DAF" w:rsidRPr="005E267E">
        <w:rPr>
          <w:rFonts w:ascii="Arial" w:hAnsi="Arial" w:cs="Arial"/>
          <w:sz w:val="22"/>
          <w:szCs w:val="22"/>
          <w:lang w:val="am-ET"/>
        </w:rPr>
        <w:t>.</w:t>
      </w:r>
      <w:r w:rsidR="005E267E" w:rsidRPr="005E267E">
        <w:rPr>
          <w:rFonts w:ascii="Arial" w:hAnsi="Arial" w:cs="Arial"/>
          <w:sz w:val="22"/>
          <w:szCs w:val="22"/>
          <w:lang w:val="en-US"/>
        </w:rPr>
        <w:t>09</w:t>
      </w:r>
      <w:r w:rsidR="00A50DAF" w:rsidRPr="005E267E">
        <w:rPr>
          <w:rFonts w:ascii="Arial" w:hAnsi="Arial" w:cs="Arial"/>
          <w:sz w:val="22"/>
          <w:szCs w:val="22"/>
          <w:lang w:val="am-ET"/>
        </w:rPr>
        <w:t>.201</w:t>
      </w:r>
      <w:r w:rsidR="005E267E" w:rsidRPr="005E267E">
        <w:rPr>
          <w:rFonts w:ascii="Arial" w:hAnsi="Arial" w:cs="Arial"/>
          <w:sz w:val="22"/>
          <w:szCs w:val="22"/>
          <w:lang w:val="en-US"/>
        </w:rPr>
        <w:t>6</w:t>
      </w:r>
      <w:r w:rsidR="00A50DAF" w:rsidRPr="00880FB6">
        <w:rPr>
          <w:rFonts w:ascii="Arial" w:hAnsi="Arial" w:cs="Arial"/>
          <w:sz w:val="22"/>
          <w:szCs w:val="22"/>
          <w:lang w:val="am-ET"/>
        </w:rPr>
        <w:t xml:space="preserve">. године и </w:t>
      </w:r>
      <w:r w:rsidR="00A50DAF" w:rsidRPr="00880FB6">
        <w:rPr>
          <w:rFonts w:ascii="Arial" w:hAnsi="Arial" w:cs="Arial"/>
          <w:i/>
          <w:sz w:val="22"/>
          <w:szCs w:val="22"/>
          <w:lang w:val="am-ET"/>
        </w:rPr>
        <w:t xml:space="preserve"> </w:t>
      </w:r>
      <w:r w:rsidR="00A50DAF" w:rsidRPr="00880FB6">
        <w:rPr>
          <w:rFonts w:ascii="Arial" w:hAnsi="Arial" w:cs="Arial"/>
          <w:sz w:val="22"/>
          <w:szCs w:val="22"/>
          <w:lang w:val="am-ET"/>
        </w:rPr>
        <w:t>Решења</w:t>
      </w:r>
      <w:r w:rsidR="00A50DAF" w:rsidRPr="00880FB6">
        <w:rPr>
          <w:rFonts w:ascii="Arial" w:hAnsi="Arial" w:cs="Arial"/>
          <w:i/>
          <w:sz w:val="22"/>
          <w:szCs w:val="22"/>
          <w:lang w:val="am-ET"/>
        </w:rPr>
        <w:t xml:space="preserve"> </w:t>
      </w:r>
      <w:r w:rsidR="00A50DAF" w:rsidRPr="00B5508B">
        <w:rPr>
          <w:rFonts w:ascii="Arial" w:hAnsi="Arial" w:cs="Arial"/>
          <w:sz w:val="22"/>
          <w:szCs w:val="22"/>
          <w:lang w:val="am-ET"/>
        </w:rPr>
        <w:t>о</w:t>
      </w:r>
      <w:r w:rsidR="00A50DAF" w:rsidRPr="00880FB6">
        <w:rPr>
          <w:rFonts w:ascii="Arial" w:hAnsi="Arial" w:cs="Arial"/>
          <w:i/>
          <w:sz w:val="22"/>
          <w:szCs w:val="22"/>
          <w:lang w:val="am-ET"/>
        </w:rPr>
        <w:t xml:space="preserve"> </w:t>
      </w:r>
      <w:r w:rsidR="00A50DAF" w:rsidRPr="00880FB6">
        <w:rPr>
          <w:rFonts w:ascii="Arial" w:hAnsi="Arial" w:cs="Arial"/>
          <w:sz w:val="22"/>
          <w:szCs w:val="22"/>
          <w:lang w:val="am-ET"/>
        </w:rPr>
        <w:t xml:space="preserve">образовању </w:t>
      </w:r>
      <w:r w:rsidR="002A6E3A">
        <w:rPr>
          <w:rFonts w:ascii="Arial" w:hAnsi="Arial" w:cs="Arial"/>
          <w:sz w:val="22"/>
          <w:szCs w:val="22"/>
          <w:lang w:val="sr-Cyrl-RS"/>
        </w:rPr>
        <w:t>К</w:t>
      </w:r>
      <w:r w:rsidR="002A6E3A" w:rsidRPr="00880FB6">
        <w:rPr>
          <w:rFonts w:ascii="Arial" w:hAnsi="Arial" w:cs="Arial"/>
          <w:sz w:val="22"/>
          <w:szCs w:val="22"/>
          <w:lang w:val="am-ET"/>
        </w:rPr>
        <w:t xml:space="preserve">омисије </w:t>
      </w:r>
      <w:r w:rsidR="00A50DAF" w:rsidRPr="00880FB6">
        <w:rPr>
          <w:rFonts w:ascii="Arial" w:hAnsi="Arial" w:cs="Arial"/>
          <w:sz w:val="22"/>
          <w:szCs w:val="22"/>
          <w:lang w:val="am-ET"/>
        </w:rPr>
        <w:t xml:space="preserve">за јавну набавку број </w:t>
      </w:r>
      <w:r w:rsidR="00A50DAF" w:rsidRPr="00880FB6">
        <w:rPr>
          <w:rFonts w:ascii="Arial" w:hAnsi="Arial" w:cs="Arial"/>
          <w:sz w:val="22"/>
          <w:szCs w:val="22"/>
          <w:lang w:val="en-US"/>
        </w:rPr>
        <w:t>12.01</w:t>
      </w:r>
      <w:r w:rsidR="00A50DAF" w:rsidRPr="00880FB6">
        <w:rPr>
          <w:rFonts w:ascii="Arial" w:hAnsi="Arial" w:cs="Arial"/>
          <w:sz w:val="22"/>
          <w:szCs w:val="22"/>
        </w:rPr>
        <w:t>.</w:t>
      </w:r>
      <w:r>
        <w:rPr>
          <w:rFonts w:ascii="Arial" w:hAnsi="Arial" w:cs="Arial"/>
          <w:sz w:val="22"/>
          <w:szCs w:val="22"/>
          <w:lang w:val="sr-Cyrl-RS"/>
        </w:rPr>
        <w:t>338685</w:t>
      </w:r>
      <w:r w:rsidR="0065383B">
        <w:rPr>
          <w:rFonts w:ascii="Arial" w:hAnsi="Arial" w:cs="Arial"/>
          <w:sz w:val="22"/>
          <w:szCs w:val="22"/>
          <w:lang w:val="sr-Cyrl-RS"/>
        </w:rPr>
        <w:t>/3</w:t>
      </w:r>
      <w:r w:rsidR="00A50DAF" w:rsidRPr="00880FB6">
        <w:rPr>
          <w:rFonts w:ascii="Arial" w:hAnsi="Arial" w:cs="Arial"/>
          <w:sz w:val="22"/>
          <w:szCs w:val="22"/>
        </w:rPr>
        <w:t>-1</w:t>
      </w:r>
      <w:r>
        <w:rPr>
          <w:rFonts w:ascii="Arial" w:hAnsi="Arial" w:cs="Arial"/>
          <w:sz w:val="22"/>
          <w:szCs w:val="22"/>
          <w:lang w:val="sr-Cyrl-RS"/>
        </w:rPr>
        <w:t>6</w:t>
      </w:r>
      <w:r w:rsidR="00A50DAF" w:rsidRPr="00880FB6">
        <w:rPr>
          <w:rFonts w:ascii="Arial" w:hAnsi="Arial" w:cs="Arial"/>
          <w:sz w:val="22"/>
          <w:szCs w:val="22"/>
          <w:lang w:val="am-ET"/>
        </w:rPr>
        <w:t xml:space="preserve"> од </w:t>
      </w:r>
      <w:r w:rsidR="005E267E" w:rsidRPr="005E267E">
        <w:rPr>
          <w:rFonts w:ascii="Arial" w:hAnsi="Arial" w:cs="Arial"/>
          <w:sz w:val="22"/>
          <w:szCs w:val="22"/>
          <w:lang w:val="en-US"/>
        </w:rPr>
        <w:t>02</w:t>
      </w:r>
      <w:r w:rsidR="005E267E" w:rsidRPr="005E267E">
        <w:rPr>
          <w:rFonts w:ascii="Arial" w:hAnsi="Arial" w:cs="Arial"/>
          <w:sz w:val="22"/>
          <w:szCs w:val="22"/>
          <w:lang w:val="am-ET"/>
        </w:rPr>
        <w:t>.</w:t>
      </w:r>
      <w:r w:rsidR="005E267E" w:rsidRPr="005E267E">
        <w:rPr>
          <w:rFonts w:ascii="Arial" w:hAnsi="Arial" w:cs="Arial"/>
          <w:sz w:val="22"/>
          <w:szCs w:val="22"/>
          <w:lang w:val="en-US"/>
        </w:rPr>
        <w:t>09</w:t>
      </w:r>
      <w:r w:rsidR="005E267E" w:rsidRPr="005E267E">
        <w:rPr>
          <w:rFonts w:ascii="Arial" w:hAnsi="Arial" w:cs="Arial"/>
          <w:sz w:val="22"/>
          <w:szCs w:val="22"/>
          <w:lang w:val="am-ET"/>
        </w:rPr>
        <w:t>.201</w:t>
      </w:r>
      <w:r w:rsidR="005E267E" w:rsidRPr="005E267E">
        <w:rPr>
          <w:rFonts w:ascii="Arial" w:hAnsi="Arial" w:cs="Arial"/>
          <w:sz w:val="22"/>
          <w:szCs w:val="22"/>
          <w:lang w:val="en-US"/>
        </w:rPr>
        <w:t>6</w:t>
      </w:r>
      <w:r w:rsidR="005E267E">
        <w:rPr>
          <w:rFonts w:ascii="Arial" w:hAnsi="Arial" w:cs="Arial"/>
          <w:sz w:val="22"/>
          <w:szCs w:val="22"/>
          <w:lang w:val="am-ET"/>
        </w:rPr>
        <w:t>.</w:t>
      </w:r>
      <w:r w:rsidR="00A50DAF" w:rsidRPr="00880FB6">
        <w:rPr>
          <w:rFonts w:ascii="Arial" w:hAnsi="Arial" w:cs="Arial"/>
          <w:color w:val="000000"/>
          <w:sz w:val="22"/>
          <w:szCs w:val="22"/>
          <w:lang w:val="am-ET"/>
        </w:rPr>
        <w:t>године</w:t>
      </w:r>
      <w:r w:rsidR="00A50DAF" w:rsidRPr="00880FB6">
        <w:rPr>
          <w:rFonts w:ascii="Arial" w:hAnsi="Arial" w:cs="Arial"/>
          <w:sz w:val="22"/>
          <w:szCs w:val="22"/>
        </w:rPr>
        <w:t xml:space="preserve">, </w:t>
      </w:r>
      <w:r w:rsidR="00A50DAF" w:rsidRPr="00880FB6">
        <w:rPr>
          <w:rFonts w:ascii="Arial" w:hAnsi="Arial" w:cs="Arial"/>
          <w:sz w:val="22"/>
          <w:szCs w:val="22"/>
          <w:lang w:val="am-ET"/>
        </w:rPr>
        <w:t>припремљена је:</w:t>
      </w:r>
    </w:p>
    <w:p w14:paraId="075D3EDB" w14:textId="77777777" w:rsidR="005F7977" w:rsidRPr="00880FB6" w:rsidRDefault="005F7977" w:rsidP="00A50DAF">
      <w:pPr>
        <w:pStyle w:val="BodyText"/>
        <w:rPr>
          <w:rFonts w:ascii="Arial" w:hAnsi="Arial" w:cs="Arial"/>
          <w:sz w:val="22"/>
          <w:szCs w:val="22"/>
        </w:rPr>
      </w:pPr>
    </w:p>
    <w:p w14:paraId="1F40FA8D" w14:textId="77777777" w:rsidR="00A50DAF" w:rsidRPr="00C00612" w:rsidRDefault="00A50DAF" w:rsidP="00A50DAF">
      <w:pPr>
        <w:pStyle w:val="BodyText"/>
        <w:jc w:val="center"/>
        <w:rPr>
          <w:rFonts w:ascii="Arial" w:hAnsi="Arial" w:cs="Arial"/>
          <w:b/>
          <w:sz w:val="22"/>
          <w:szCs w:val="22"/>
        </w:rPr>
      </w:pPr>
      <w:r w:rsidRPr="00C00612">
        <w:rPr>
          <w:rFonts w:ascii="Arial" w:hAnsi="Arial" w:cs="Arial"/>
          <w:b/>
          <w:sz w:val="22"/>
          <w:szCs w:val="22"/>
        </w:rPr>
        <w:t>КОНКУРСНА ДОКУМЕНТАЦИЈА</w:t>
      </w:r>
    </w:p>
    <w:p w14:paraId="384C4678" w14:textId="77777777" w:rsidR="00C00612" w:rsidRPr="00C00612" w:rsidRDefault="00C00612" w:rsidP="00C00612">
      <w:pPr>
        <w:jc w:val="center"/>
        <w:rPr>
          <w:rFonts w:ascii="Arial" w:eastAsia="TimesNewRomanPSMT" w:hAnsi="Arial" w:cs="Arial"/>
          <w:color w:val="000000"/>
          <w:kern w:val="2"/>
          <w:sz w:val="22"/>
          <w:szCs w:val="22"/>
          <w:lang w:val="am-ET"/>
        </w:rPr>
      </w:pPr>
      <w:r w:rsidRPr="00C00612">
        <w:rPr>
          <w:rFonts w:ascii="Arial" w:eastAsia="TimesNewRomanPSMT" w:hAnsi="Arial" w:cs="Arial"/>
          <w:color w:val="000000"/>
          <w:kern w:val="2"/>
          <w:sz w:val="22"/>
          <w:szCs w:val="22"/>
          <w:lang w:val="am-ET"/>
        </w:rPr>
        <w:t xml:space="preserve">у преговарачком поступку са објављивањем позива за подношење понуда јавне набавке </w:t>
      </w:r>
    </w:p>
    <w:p w14:paraId="61383D49" w14:textId="77777777" w:rsidR="00C00612" w:rsidRPr="00C00612" w:rsidRDefault="00C00612" w:rsidP="00C00612">
      <w:pPr>
        <w:pStyle w:val="Heading10"/>
        <w:jc w:val="center"/>
        <w:rPr>
          <w:rFonts w:eastAsia="TimesNewRomanPSMT"/>
          <w:b w:val="0"/>
          <w:bCs w:val="0"/>
          <w:color w:val="000000"/>
          <w:kern w:val="2"/>
          <w:lang w:val="am-ET"/>
        </w:rPr>
      </w:pPr>
      <w:bookmarkStart w:id="4" w:name="_Toc460846244"/>
      <w:r w:rsidRPr="00C00612">
        <w:rPr>
          <w:rFonts w:eastAsia="TimesNewRomanPSMT"/>
          <w:b w:val="0"/>
          <w:bCs w:val="0"/>
          <w:color w:val="000000"/>
          <w:kern w:val="2"/>
          <w:lang w:val="am-ET"/>
        </w:rPr>
        <w:t xml:space="preserve">за јавну набавку радова </w:t>
      </w:r>
      <w:r w:rsidRPr="00C00612">
        <w:rPr>
          <w:rFonts w:eastAsia="TimesNewRomanPSMT"/>
          <w:bCs w:val="0"/>
          <w:color w:val="000000"/>
          <w:kern w:val="2"/>
          <w:lang w:val="am-ET"/>
        </w:rPr>
        <w:t>ЈН/1000/0543/2016</w:t>
      </w:r>
      <w:bookmarkEnd w:id="4"/>
    </w:p>
    <w:p w14:paraId="71E78E2A" w14:textId="20675C4A" w:rsidR="005F7977" w:rsidRPr="00CC7248" w:rsidRDefault="005F7977" w:rsidP="00A50DAF">
      <w:pPr>
        <w:pStyle w:val="BodyText"/>
        <w:jc w:val="center"/>
        <w:rPr>
          <w:rFonts w:ascii="Arial" w:hAnsi="Arial" w:cs="Arial"/>
          <w:sz w:val="22"/>
          <w:szCs w:val="22"/>
          <w:lang w:val="sr-Cyrl-RS"/>
        </w:rPr>
      </w:pPr>
    </w:p>
    <w:p w14:paraId="5B45DADD" w14:textId="77777777" w:rsidR="00A50DAF" w:rsidRPr="00880FB6" w:rsidRDefault="00A50DAF" w:rsidP="006E1915">
      <w:pPr>
        <w:pStyle w:val="BodyText"/>
        <w:jc w:val="center"/>
        <w:rPr>
          <w:rFonts w:ascii="Arial" w:hAnsi="Arial" w:cs="Arial"/>
          <w:sz w:val="22"/>
          <w:szCs w:val="22"/>
        </w:rPr>
      </w:pPr>
    </w:p>
    <w:p w14:paraId="21EA48FF" w14:textId="77777777" w:rsidR="003A65E6" w:rsidRPr="00880FB6" w:rsidRDefault="00BF20E3" w:rsidP="006E1915">
      <w:pPr>
        <w:pStyle w:val="BodyText"/>
        <w:jc w:val="center"/>
        <w:rPr>
          <w:rFonts w:ascii="Arial" w:hAnsi="Arial" w:cs="Arial"/>
          <w:b/>
          <w:bCs/>
          <w:spacing w:val="80"/>
          <w:sz w:val="22"/>
          <w:szCs w:val="22"/>
        </w:rPr>
      </w:pPr>
      <w:r w:rsidRPr="00880FB6">
        <w:rPr>
          <w:rFonts w:ascii="Arial" w:hAnsi="Arial" w:cs="Arial"/>
          <w:b/>
          <w:bCs/>
          <w:spacing w:val="80"/>
          <w:sz w:val="22"/>
          <w:szCs w:val="22"/>
        </w:rPr>
        <w:t>САДРЖАЈ</w:t>
      </w:r>
    </w:p>
    <w:p w14:paraId="33FF2A04" w14:textId="77777777" w:rsidR="003A65E6" w:rsidRPr="00880FB6" w:rsidRDefault="003A65E6" w:rsidP="00A35637">
      <w:pPr>
        <w:pStyle w:val="BodyText"/>
        <w:jc w:val="center"/>
        <w:rPr>
          <w:rFonts w:ascii="Arial" w:hAnsi="Arial" w:cs="Arial"/>
          <w:b/>
          <w:bCs/>
          <w:spacing w:val="80"/>
          <w:sz w:val="22"/>
          <w:szCs w:val="22"/>
        </w:rPr>
      </w:pPr>
    </w:p>
    <w:p w14:paraId="5EFBAAF3" w14:textId="77777777" w:rsidR="003A65E6" w:rsidRPr="006B5C5C" w:rsidRDefault="003A65E6" w:rsidP="00A35637">
      <w:pPr>
        <w:pStyle w:val="BodyText"/>
        <w:jc w:val="center"/>
        <w:rPr>
          <w:rFonts w:ascii="Arial" w:hAnsi="Arial" w:cs="Arial"/>
          <w:sz w:val="22"/>
          <w:szCs w:val="22"/>
        </w:rPr>
      </w:pPr>
    </w:p>
    <w:sdt>
      <w:sdtPr>
        <w:rPr>
          <w:rFonts w:ascii="Times New Roman" w:hAnsi="Times New Roman" w:cs="Times New Roman"/>
          <w:b w:val="0"/>
          <w:bCs w:val="0"/>
          <w:caps w:val="0"/>
          <w:sz w:val="22"/>
          <w:szCs w:val="22"/>
          <w:highlight w:val="yellow"/>
        </w:rPr>
        <w:id w:val="-10452121"/>
        <w:docPartObj>
          <w:docPartGallery w:val="Table of Contents"/>
          <w:docPartUnique/>
        </w:docPartObj>
      </w:sdtPr>
      <w:sdtEndPr>
        <w:rPr>
          <w:rFonts w:ascii="Arial" w:hAnsi="Arial" w:cs="Arial"/>
          <w:noProof/>
          <w:highlight w:val="none"/>
        </w:rPr>
      </w:sdtEndPr>
      <w:sdtContent>
        <w:p w14:paraId="71B912C4" w14:textId="76DFF323" w:rsidR="006B5C5C" w:rsidRPr="006B5C5C" w:rsidRDefault="00880FB6" w:rsidP="006B5C5C">
          <w:pPr>
            <w:pStyle w:val="TOC1"/>
            <w:tabs>
              <w:tab w:val="left" w:pos="480"/>
              <w:tab w:val="right" w:leader="dot" w:pos="9061"/>
            </w:tabs>
            <w:rPr>
              <w:rStyle w:val="Hyperlink"/>
              <w:b w:val="0"/>
              <w:noProof/>
              <w:sz w:val="22"/>
              <w:szCs w:val="22"/>
              <w:lang w:val="sr-Cyrl-RS"/>
            </w:rPr>
          </w:pPr>
          <w:r w:rsidRPr="006B5C5C">
            <w:rPr>
              <w:b w:val="0"/>
              <w:sz w:val="22"/>
              <w:szCs w:val="22"/>
            </w:rPr>
            <w:fldChar w:fldCharType="begin"/>
          </w:r>
          <w:r w:rsidRPr="006B5C5C">
            <w:rPr>
              <w:b w:val="0"/>
              <w:sz w:val="22"/>
              <w:szCs w:val="22"/>
            </w:rPr>
            <w:instrText xml:space="preserve"> TOC \o "1-3" \h \z \u </w:instrText>
          </w:r>
          <w:r w:rsidRPr="006B5C5C">
            <w:rPr>
              <w:b w:val="0"/>
              <w:sz w:val="22"/>
              <w:szCs w:val="22"/>
            </w:rPr>
            <w:fldChar w:fldCharType="separate"/>
          </w:r>
        </w:p>
        <w:p w14:paraId="6411D639" w14:textId="77777777" w:rsidR="006B5C5C" w:rsidRPr="006B5C5C" w:rsidRDefault="00FA24D3">
          <w:pPr>
            <w:pStyle w:val="TOC1"/>
            <w:tabs>
              <w:tab w:val="left" w:pos="480"/>
              <w:tab w:val="right" w:leader="dot" w:pos="9061"/>
            </w:tabs>
            <w:rPr>
              <w:rStyle w:val="Hyperlink"/>
              <w:b w:val="0"/>
              <w:noProof/>
              <w:sz w:val="22"/>
              <w:szCs w:val="22"/>
              <w:lang w:val="sr-Cyrl-RS"/>
            </w:rPr>
          </w:pPr>
          <w:hyperlink w:anchor="_Toc460846245" w:history="1">
            <w:r w:rsidR="006B5C5C" w:rsidRPr="006B5C5C">
              <w:rPr>
                <w:rStyle w:val="Hyperlink"/>
                <w:b w:val="0"/>
                <w:noProof/>
                <w:sz w:val="22"/>
                <w:szCs w:val="22"/>
                <w:lang w:val="sr-Cyrl-RS"/>
              </w:rPr>
              <w:t>1.</w:t>
            </w:r>
            <w:r w:rsidR="006B5C5C" w:rsidRPr="006B5C5C">
              <w:rPr>
                <w:rStyle w:val="Hyperlink"/>
                <w:b w:val="0"/>
                <w:noProof/>
                <w:sz w:val="22"/>
                <w:szCs w:val="22"/>
                <w:lang w:val="sr-Cyrl-RS"/>
              </w:rPr>
              <w:tab/>
              <w:t>ОПШТИ ПОДАЦИ О ЈАВНОЈ НАБАВЦИ</w:t>
            </w:r>
            <w:r w:rsidR="006B5C5C" w:rsidRPr="006B5C5C">
              <w:rPr>
                <w:rStyle w:val="Hyperlink"/>
                <w:b w:val="0"/>
                <w:noProof/>
                <w:webHidden/>
                <w:sz w:val="22"/>
                <w:szCs w:val="22"/>
                <w:lang w:val="sr-Cyrl-RS"/>
              </w:rPr>
              <w:tab/>
            </w:r>
            <w:r w:rsidR="006B5C5C" w:rsidRPr="006B5C5C">
              <w:rPr>
                <w:rStyle w:val="Hyperlink"/>
                <w:b w:val="0"/>
                <w:noProof/>
                <w:webHidden/>
                <w:sz w:val="22"/>
                <w:szCs w:val="22"/>
                <w:lang w:val="sr-Cyrl-RS"/>
              </w:rPr>
              <w:fldChar w:fldCharType="begin"/>
            </w:r>
            <w:r w:rsidR="006B5C5C" w:rsidRPr="006B5C5C">
              <w:rPr>
                <w:rStyle w:val="Hyperlink"/>
                <w:b w:val="0"/>
                <w:noProof/>
                <w:webHidden/>
                <w:sz w:val="22"/>
                <w:szCs w:val="22"/>
                <w:lang w:val="sr-Cyrl-RS"/>
              </w:rPr>
              <w:instrText xml:space="preserve"> PAGEREF _Toc460846245 \h </w:instrText>
            </w:r>
            <w:r w:rsidR="006B5C5C" w:rsidRPr="006B5C5C">
              <w:rPr>
                <w:rStyle w:val="Hyperlink"/>
                <w:b w:val="0"/>
                <w:noProof/>
                <w:webHidden/>
                <w:sz w:val="22"/>
                <w:szCs w:val="22"/>
                <w:lang w:val="sr-Cyrl-RS"/>
              </w:rPr>
            </w:r>
            <w:r w:rsidR="006B5C5C" w:rsidRPr="006B5C5C">
              <w:rPr>
                <w:rStyle w:val="Hyperlink"/>
                <w:b w:val="0"/>
                <w:noProof/>
                <w:webHidden/>
                <w:sz w:val="22"/>
                <w:szCs w:val="22"/>
                <w:lang w:val="sr-Cyrl-RS"/>
              </w:rPr>
              <w:fldChar w:fldCharType="separate"/>
            </w:r>
            <w:r w:rsidR="0048286E">
              <w:rPr>
                <w:rStyle w:val="Hyperlink"/>
                <w:b w:val="0"/>
                <w:noProof/>
                <w:webHidden/>
                <w:sz w:val="22"/>
                <w:szCs w:val="22"/>
                <w:lang w:val="sr-Cyrl-RS"/>
              </w:rPr>
              <w:t>4</w:t>
            </w:r>
            <w:r w:rsidR="006B5C5C" w:rsidRPr="006B5C5C">
              <w:rPr>
                <w:rStyle w:val="Hyperlink"/>
                <w:b w:val="0"/>
                <w:noProof/>
                <w:webHidden/>
                <w:sz w:val="22"/>
                <w:szCs w:val="22"/>
                <w:lang w:val="sr-Cyrl-RS"/>
              </w:rPr>
              <w:fldChar w:fldCharType="end"/>
            </w:r>
          </w:hyperlink>
        </w:p>
        <w:p w14:paraId="1B542DA3" w14:textId="77777777" w:rsidR="006B5C5C" w:rsidRPr="006B5C5C" w:rsidRDefault="00FA24D3" w:rsidP="006B5C5C">
          <w:pPr>
            <w:pStyle w:val="TOC1"/>
            <w:tabs>
              <w:tab w:val="left" w:pos="480"/>
              <w:tab w:val="right" w:leader="dot" w:pos="9061"/>
            </w:tabs>
            <w:jc w:val="both"/>
            <w:rPr>
              <w:rStyle w:val="Hyperlink"/>
              <w:b w:val="0"/>
              <w:noProof/>
              <w:sz w:val="22"/>
              <w:szCs w:val="22"/>
              <w:lang w:val="sr-Cyrl-RS"/>
            </w:rPr>
          </w:pPr>
          <w:hyperlink w:anchor="_Toc460846246" w:history="1">
            <w:r w:rsidR="006B5C5C" w:rsidRPr="006B5C5C">
              <w:rPr>
                <w:rStyle w:val="Hyperlink"/>
                <w:b w:val="0"/>
                <w:noProof/>
                <w:sz w:val="22"/>
                <w:szCs w:val="22"/>
                <w:lang w:val="sr-Cyrl-RS"/>
              </w:rPr>
              <w:t>2.</w:t>
            </w:r>
            <w:r w:rsidR="006B5C5C" w:rsidRPr="006B5C5C">
              <w:rPr>
                <w:rStyle w:val="Hyperlink"/>
                <w:b w:val="0"/>
                <w:noProof/>
                <w:sz w:val="22"/>
                <w:szCs w:val="22"/>
                <w:lang w:val="sr-Cyrl-RS"/>
              </w:rPr>
              <w:tab/>
              <w:t>ВРСТА, ТЕХНИЧКЕ КАРАКТЕРИСТИКЕ (СПЕЦИФИКАЦИЈЕ), КВАЛИТЕТ, КОЛИЧИНА И ОПИС РАДОВА, НАЧИН СПРОВОЂЕЊА КОНТРОЛЕ И ОБЕЗБЕЂИВАЊА ГАРАНЦИЈЕ КВАЛИТЕТА, РОК ИЗВРШЕЊА, МЕСТО ИЗВРШЕЊА, ЕВЕНТУАЛНЕ ДОДАТНЕ УСЛУГЕ И СЛ.</w:t>
            </w:r>
            <w:r w:rsidR="006B5C5C" w:rsidRPr="006B5C5C">
              <w:rPr>
                <w:rStyle w:val="Hyperlink"/>
                <w:b w:val="0"/>
                <w:noProof/>
                <w:webHidden/>
                <w:sz w:val="22"/>
                <w:szCs w:val="22"/>
                <w:lang w:val="sr-Cyrl-RS"/>
              </w:rPr>
              <w:tab/>
            </w:r>
            <w:r w:rsidR="006B5C5C" w:rsidRPr="006B5C5C">
              <w:rPr>
                <w:rStyle w:val="Hyperlink"/>
                <w:b w:val="0"/>
                <w:noProof/>
                <w:webHidden/>
                <w:sz w:val="22"/>
                <w:szCs w:val="22"/>
                <w:lang w:val="sr-Cyrl-RS"/>
              </w:rPr>
              <w:fldChar w:fldCharType="begin"/>
            </w:r>
            <w:r w:rsidR="006B5C5C" w:rsidRPr="006B5C5C">
              <w:rPr>
                <w:rStyle w:val="Hyperlink"/>
                <w:b w:val="0"/>
                <w:noProof/>
                <w:webHidden/>
                <w:sz w:val="22"/>
                <w:szCs w:val="22"/>
                <w:lang w:val="sr-Cyrl-RS"/>
              </w:rPr>
              <w:instrText xml:space="preserve"> PAGEREF _Toc460846246 \h </w:instrText>
            </w:r>
            <w:r w:rsidR="006B5C5C" w:rsidRPr="006B5C5C">
              <w:rPr>
                <w:rStyle w:val="Hyperlink"/>
                <w:b w:val="0"/>
                <w:noProof/>
                <w:webHidden/>
                <w:sz w:val="22"/>
                <w:szCs w:val="22"/>
                <w:lang w:val="sr-Cyrl-RS"/>
              </w:rPr>
            </w:r>
            <w:r w:rsidR="006B5C5C" w:rsidRPr="006B5C5C">
              <w:rPr>
                <w:rStyle w:val="Hyperlink"/>
                <w:b w:val="0"/>
                <w:noProof/>
                <w:webHidden/>
                <w:sz w:val="22"/>
                <w:szCs w:val="22"/>
                <w:lang w:val="sr-Cyrl-RS"/>
              </w:rPr>
              <w:fldChar w:fldCharType="separate"/>
            </w:r>
            <w:r w:rsidR="0048286E">
              <w:rPr>
                <w:rStyle w:val="Hyperlink"/>
                <w:b w:val="0"/>
                <w:noProof/>
                <w:webHidden/>
                <w:sz w:val="22"/>
                <w:szCs w:val="22"/>
                <w:lang w:val="sr-Cyrl-RS"/>
              </w:rPr>
              <w:t>4</w:t>
            </w:r>
            <w:r w:rsidR="006B5C5C" w:rsidRPr="006B5C5C">
              <w:rPr>
                <w:rStyle w:val="Hyperlink"/>
                <w:b w:val="0"/>
                <w:noProof/>
                <w:webHidden/>
                <w:sz w:val="22"/>
                <w:szCs w:val="22"/>
                <w:lang w:val="sr-Cyrl-RS"/>
              </w:rPr>
              <w:fldChar w:fldCharType="end"/>
            </w:r>
          </w:hyperlink>
        </w:p>
        <w:p w14:paraId="07679365" w14:textId="77777777" w:rsidR="006B5C5C" w:rsidRPr="006B5C5C" w:rsidRDefault="00FA24D3">
          <w:pPr>
            <w:pStyle w:val="TOC1"/>
            <w:tabs>
              <w:tab w:val="left" w:pos="480"/>
              <w:tab w:val="right" w:leader="dot" w:pos="9061"/>
            </w:tabs>
            <w:rPr>
              <w:rStyle w:val="Hyperlink"/>
              <w:b w:val="0"/>
              <w:noProof/>
              <w:sz w:val="22"/>
              <w:szCs w:val="22"/>
              <w:lang w:val="sr-Cyrl-RS"/>
            </w:rPr>
          </w:pPr>
          <w:hyperlink w:anchor="_Toc460846247" w:history="1">
            <w:r w:rsidR="006B5C5C" w:rsidRPr="006B5C5C">
              <w:rPr>
                <w:rStyle w:val="Hyperlink"/>
                <w:b w:val="0"/>
                <w:noProof/>
                <w:sz w:val="22"/>
                <w:szCs w:val="22"/>
                <w:lang w:val="sr-Cyrl-RS"/>
              </w:rPr>
              <w:t>3.</w:t>
            </w:r>
            <w:r w:rsidR="006B5C5C" w:rsidRPr="006B5C5C">
              <w:rPr>
                <w:rStyle w:val="Hyperlink"/>
                <w:b w:val="0"/>
                <w:noProof/>
                <w:sz w:val="22"/>
                <w:szCs w:val="22"/>
                <w:lang w:val="sr-Cyrl-RS"/>
              </w:rPr>
              <w:tab/>
              <w:t>УСЛОВИ ЗА УЧЕШЋЕ У ПОСТУПКУ ЈАВНЕ НАБАВКЕ ИЗ ЧЛ.75 и 76.ЗАКОНА И УПУТСТВО КАКО СЕ ДОКАЗУЈЕ ИСПУЊЕНОСТ ТИХ УСЛОВА</w:t>
            </w:r>
            <w:r w:rsidR="006B5C5C" w:rsidRPr="006B5C5C">
              <w:rPr>
                <w:rStyle w:val="Hyperlink"/>
                <w:b w:val="0"/>
                <w:noProof/>
                <w:webHidden/>
                <w:sz w:val="22"/>
                <w:szCs w:val="22"/>
                <w:lang w:val="sr-Cyrl-RS"/>
              </w:rPr>
              <w:tab/>
            </w:r>
            <w:r w:rsidR="006B5C5C" w:rsidRPr="006B5C5C">
              <w:rPr>
                <w:rStyle w:val="Hyperlink"/>
                <w:b w:val="0"/>
                <w:noProof/>
                <w:webHidden/>
                <w:sz w:val="22"/>
                <w:szCs w:val="22"/>
                <w:lang w:val="sr-Cyrl-RS"/>
              </w:rPr>
              <w:fldChar w:fldCharType="begin"/>
            </w:r>
            <w:r w:rsidR="006B5C5C" w:rsidRPr="006B5C5C">
              <w:rPr>
                <w:rStyle w:val="Hyperlink"/>
                <w:b w:val="0"/>
                <w:noProof/>
                <w:webHidden/>
                <w:sz w:val="22"/>
                <w:szCs w:val="22"/>
                <w:lang w:val="sr-Cyrl-RS"/>
              </w:rPr>
              <w:instrText xml:space="preserve"> PAGEREF _Toc460846247 \h </w:instrText>
            </w:r>
            <w:r w:rsidR="006B5C5C" w:rsidRPr="006B5C5C">
              <w:rPr>
                <w:rStyle w:val="Hyperlink"/>
                <w:b w:val="0"/>
                <w:noProof/>
                <w:webHidden/>
                <w:sz w:val="22"/>
                <w:szCs w:val="22"/>
                <w:lang w:val="sr-Cyrl-RS"/>
              </w:rPr>
            </w:r>
            <w:r w:rsidR="006B5C5C" w:rsidRPr="006B5C5C">
              <w:rPr>
                <w:rStyle w:val="Hyperlink"/>
                <w:b w:val="0"/>
                <w:noProof/>
                <w:webHidden/>
                <w:sz w:val="22"/>
                <w:szCs w:val="22"/>
                <w:lang w:val="sr-Cyrl-RS"/>
              </w:rPr>
              <w:fldChar w:fldCharType="separate"/>
            </w:r>
            <w:r w:rsidR="0048286E">
              <w:rPr>
                <w:rStyle w:val="Hyperlink"/>
                <w:b w:val="0"/>
                <w:noProof/>
                <w:webHidden/>
                <w:sz w:val="22"/>
                <w:szCs w:val="22"/>
                <w:lang w:val="sr-Cyrl-RS"/>
              </w:rPr>
              <w:t>7</w:t>
            </w:r>
            <w:r w:rsidR="006B5C5C" w:rsidRPr="006B5C5C">
              <w:rPr>
                <w:rStyle w:val="Hyperlink"/>
                <w:b w:val="0"/>
                <w:noProof/>
                <w:webHidden/>
                <w:sz w:val="22"/>
                <w:szCs w:val="22"/>
                <w:lang w:val="sr-Cyrl-RS"/>
              </w:rPr>
              <w:fldChar w:fldCharType="end"/>
            </w:r>
          </w:hyperlink>
        </w:p>
        <w:p w14:paraId="2B8E409E" w14:textId="77777777" w:rsidR="006B5C5C" w:rsidRPr="006B5C5C" w:rsidRDefault="00FA24D3" w:rsidP="006B5C5C">
          <w:pPr>
            <w:pStyle w:val="TOC1"/>
            <w:tabs>
              <w:tab w:val="left" w:pos="480"/>
              <w:tab w:val="right" w:leader="dot" w:pos="9061"/>
            </w:tabs>
            <w:rPr>
              <w:rStyle w:val="Hyperlink"/>
              <w:b w:val="0"/>
              <w:noProof/>
              <w:sz w:val="22"/>
              <w:szCs w:val="22"/>
              <w:lang w:val="sr-Cyrl-RS"/>
            </w:rPr>
          </w:pPr>
          <w:hyperlink w:anchor="_Toc460846248" w:history="1">
            <w:r w:rsidR="006B5C5C" w:rsidRPr="006B5C5C">
              <w:rPr>
                <w:rStyle w:val="Hyperlink"/>
                <w:b w:val="0"/>
                <w:noProof/>
                <w:sz w:val="22"/>
                <w:szCs w:val="22"/>
                <w:lang w:val="sr-Cyrl-RS"/>
              </w:rPr>
              <w:t>3.1</w:t>
            </w:r>
            <w:r w:rsidR="006B5C5C" w:rsidRPr="006B5C5C">
              <w:rPr>
                <w:rStyle w:val="Hyperlink"/>
                <w:b w:val="0"/>
                <w:noProof/>
                <w:sz w:val="22"/>
                <w:szCs w:val="22"/>
                <w:lang w:val="sr-Cyrl-RS"/>
              </w:rPr>
              <w:tab/>
              <w:t>ОБАВЕЗНИ УСЛОВИ ЗА УЧЕШЋЕ У ПОСТУПКУ ЈАВНЕ НАБАВКЕ</w:t>
            </w:r>
            <w:r w:rsidR="006B5C5C" w:rsidRPr="006B5C5C">
              <w:rPr>
                <w:rStyle w:val="Hyperlink"/>
                <w:b w:val="0"/>
                <w:noProof/>
                <w:webHidden/>
                <w:sz w:val="22"/>
                <w:szCs w:val="22"/>
                <w:lang w:val="sr-Cyrl-RS"/>
              </w:rPr>
              <w:tab/>
            </w:r>
            <w:r w:rsidR="006B5C5C" w:rsidRPr="006B5C5C">
              <w:rPr>
                <w:rStyle w:val="Hyperlink"/>
                <w:b w:val="0"/>
                <w:noProof/>
                <w:webHidden/>
                <w:sz w:val="22"/>
                <w:szCs w:val="22"/>
                <w:lang w:val="sr-Cyrl-RS"/>
              </w:rPr>
              <w:fldChar w:fldCharType="begin"/>
            </w:r>
            <w:r w:rsidR="006B5C5C" w:rsidRPr="006B5C5C">
              <w:rPr>
                <w:rStyle w:val="Hyperlink"/>
                <w:b w:val="0"/>
                <w:noProof/>
                <w:webHidden/>
                <w:sz w:val="22"/>
                <w:szCs w:val="22"/>
                <w:lang w:val="sr-Cyrl-RS"/>
              </w:rPr>
              <w:instrText xml:space="preserve"> PAGEREF _Toc460846248 \h </w:instrText>
            </w:r>
            <w:r w:rsidR="006B5C5C" w:rsidRPr="006B5C5C">
              <w:rPr>
                <w:rStyle w:val="Hyperlink"/>
                <w:b w:val="0"/>
                <w:noProof/>
                <w:webHidden/>
                <w:sz w:val="22"/>
                <w:szCs w:val="22"/>
                <w:lang w:val="sr-Cyrl-RS"/>
              </w:rPr>
            </w:r>
            <w:r w:rsidR="006B5C5C" w:rsidRPr="006B5C5C">
              <w:rPr>
                <w:rStyle w:val="Hyperlink"/>
                <w:b w:val="0"/>
                <w:noProof/>
                <w:webHidden/>
                <w:sz w:val="22"/>
                <w:szCs w:val="22"/>
                <w:lang w:val="sr-Cyrl-RS"/>
              </w:rPr>
              <w:fldChar w:fldCharType="separate"/>
            </w:r>
            <w:r w:rsidR="0048286E">
              <w:rPr>
                <w:rStyle w:val="Hyperlink"/>
                <w:b w:val="0"/>
                <w:noProof/>
                <w:webHidden/>
                <w:sz w:val="22"/>
                <w:szCs w:val="22"/>
                <w:lang w:val="sr-Cyrl-RS"/>
              </w:rPr>
              <w:t>7</w:t>
            </w:r>
            <w:r w:rsidR="006B5C5C" w:rsidRPr="006B5C5C">
              <w:rPr>
                <w:rStyle w:val="Hyperlink"/>
                <w:b w:val="0"/>
                <w:noProof/>
                <w:webHidden/>
                <w:sz w:val="22"/>
                <w:szCs w:val="22"/>
                <w:lang w:val="sr-Cyrl-RS"/>
              </w:rPr>
              <w:fldChar w:fldCharType="end"/>
            </w:r>
          </w:hyperlink>
        </w:p>
        <w:p w14:paraId="0B51A659" w14:textId="77777777" w:rsidR="006B5C5C" w:rsidRPr="006B5C5C" w:rsidRDefault="00FA24D3" w:rsidP="006B5C5C">
          <w:pPr>
            <w:pStyle w:val="TOC1"/>
            <w:tabs>
              <w:tab w:val="left" w:pos="480"/>
              <w:tab w:val="right" w:leader="dot" w:pos="9061"/>
            </w:tabs>
            <w:rPr>
              <w:rStyle w:val="Hyperlink"/>
              <w:b w:val="0"/>
              <w:noProof/>
              <w:sz w:val="22"/>
              <w:szCs w:val="22"/>
              <w:lang w:val="sr-Cyrl-RS"/>
            </w:rPr>
          </w:pPr>
          <w:hyperlink w:anchor="_Toc460846249" w:history="1">
            <w:r w:rsidR="006B5C5C" w:rsidRPr="006B5C5C">
              <w:rPr>
                <w:rStyle w:val="Hyperlink"/>
                <w:b w:val="0"/>
                <w:noProof/>
                <w:sz w:val="22"/>
                <w:szCs w:val="22"/>
                <w:lang w:val="sr-Cyrl-RS"/>
              </w:rPr>
              <w:t>3.2.</w:t>
            </w:r>
            <w:r w:rsidR="006B5C5C" w:rsidRPr="006B5C5C">
              <w:rPr>
                <w:rStyle w:val="Hyperlink"/>
                <w:b w:val="0"/>
                <w:noProof/>
                <w:sz w:val="22"/>
                <w:szCs w:val="22"/>
                <w:lang w:val="sr-Cyrl-RS"/>
              </w:rPr>
              <w:tab/>
              <w:t>ДОДАТНИ УСЛОВИ ЗА УЧЕШЋЕ У ПОСТУПКУ ЈАВНЕ НАБАВКЕ</w:t>
            </w:r>
            <w:r w:rsidR="006B5C5C" w:rsidRPr="006B5C5C">
              <w:rPr>
                <w:rStyle w:val="Hyperlink"/>
                <w:b w:val="0"/>
                <w:noProof/>
                <w:webHidden/>
                <w:sz w:val="22"/>
                <w:szCs w:val="22"/>
                <w:lang w:val="sr-Cyrl-RS"/>
              </w:rPr>
              <w:tab/>
            </w:r>
            <w:r w:rsidR="006B5C5C" w:rsidRPr="006B5C5C">
              <w:rPr>
                <w:rStyle w:val="Hyperlink"/>
                <w:b w:val="0"/>
                <w:noProof/>
                <w:webHidden/>
                <w:sz w:val="22"/>
                <w:szCs w:val="22"/>
                <w:lang w:val="sr-Cyrl-RS"/>
              </w:rPr>
              <w:fldChar w:fldCharType="begin"/>
            </w:r>
            <w:r w:rsidR="006B5C5C" w:rsidRPr="006B5C5C">
              <w:rPr>
                <w:rStyle w:val="Hyperlink"/>
                <w:b w:val="0"/>
                <w:noProof/>
                <w:webHidden/>
                <w:sz w:val="22"/>
                <w:szCs w:val="22"/>
                <w:lang w:val="sr-Cyrl-RS"/>
              </w:rPr>
              <w:instrText xml:space="preserve"> PAGEREF _Toc460846249 \h </w:instrText>
            </w:r>
            <w:r w:rsidR="006B5C5C" w:rsidRPr="006B5C5C">
              <w:rPr>
                <w:rStyle w:val="Hyperlink"/>
                <w:b w:val="0"/>
                <w:noProof/>
                <w:webHidden/>
                <w:sz w:val="22"/>
                <w:szCs w:val="22"/>
                <w:lang w:val="sr-Cyrl-RS"/>
              </w:rPr>
            </w:r>
            <w:r w:rsidR="006B5C5C" w:rsidRPr="006B5C5C">
              <w:rPr>
                <w:rStyle w:val="Hyperlink"/>
                <w:b w:val="0"/>
                <w:noProof/>
                <w:webHidden/>
                <w:sz w:val="22"/>
                <w:szCs w:val="22"/>
                <w:lang w:val="sr-Cyrl-RS"/>
              </w:rPr>
              <w:fldChar w:fldCharType="separate"/>
            </w:r>
            <w:r w:rsidR="0048286E">
              <w:rPr>
                <w:rStyle w:val="Hyperlink"/>
                <w:b w:val="0"/>
                <w:noProof/>
                <w:webHidden/>
                <w:sz w:val="22"/>
                <w:szCs w:val="22"/>
                <w:lang w:val="sr-Cyrl-RS"/>
              </w:rPr>
              <w:t>7</w:t>
            </w:r>
            <w:r w:rsidR="006B5C5C" w:rsidRPr="006B5C5C">
              <w:rPr>
                <w:rStyle w:val="Hyperlink"/>
                <w:b w:val="0"/>
                <w:noProof/>
                <w:webHidden/>
                <w:sz w:val="22"/>
                <w:szCs w:val="22"/>
                <w:lang w:val="sr-Cyrl-RS"/>
              </w:rPr>
              <w:fldChar w:fldCharType="end"/>
            </w:r>
          </w:hyperlink>
        </w:p>
        <w:p w14:paraId="5DD73EC7" w14:textId="0C5F0FF2" w:rsidR="006B5C5C" w:rsidRPr="006B5C5C" w:rsidRDefault="00FA24D3" w:rsidP="006B5C5C">
          <w:pPr>
            <w:pStyle w:val="TOC1"/>
            <w:tabs>
              <w:tab w:val="left" w:pos="480"/>
              <w:tab w:val="right" w:leader="dot" w:pos="9061"/>
            </w:tabs>
            <w:rPr>
              <w:rStyle w:val="Hyperlink"/>
              <w:b w:val="0"/>
              <w:noProof/>
              <w:sz w:val="22"/>
              <w:szCs w:val="22"/>
              <w:lang w:val="sr-Cyrl-RS"/>
            </w:rPr>
          </w:pPr>
          <w:hyperlink w:anchor="_Toc460846250" w:history="1">
            <w:r w:rsidR="006B5C5C">
              <w:rPr>
                <w:rStyle w:val="Hyperlink"/>
                <w:b w:val="0"/>
                <w:noProof/>
                <w:sz w:val="22"/>
                <w:szCs w:val="22"/>
                <w:lang w:val="sr-Cyrl-RS"/>
              </w:rPr>
              <w:t>4</w:t>
            </w:r>
            <w:r w:rsidR="006B5C5C" w:rsidRPr="006B5C5C">
              <w:rPr>
                <w:rStyle w:val="Hyperlink"/>
                <w:b w:val="0"/>
                <w:noProof/>
                <w:sz w:val="22"/>
                <w:szCs w:val="22"/>
                <w:lang w:val="sr-Cyrl-RS"/>
              </w:rPr>
              <w:tab/>
              <w:t>УПУТСТВО КАКО СЕ ДОКАЗУЈЕ ИСПУЊЕНОСТ УСЛОВА</w:t>
            </w:r>
            <w:r w:rsidR="006B5C5C" w:rsidRPr="006B5C5C">
              <w:rPr>
                <w:rStyle w:val="Hyperlink"/>
                <w:b w:val="0"/>
                <w:noProof/>
                <w:webHidden/>
                <w:sz w:val="22"/>
                <w:szCs w:val="22"/>
                <w:lang w:val="sr-Cyrl-RS"/>
              </w:rPr>
              <w:tab/>
            </w:r>
            <w:r w:rsidR="006B5C5C" w:rsidRPr="006B5C5C">
              <w:rPr>
                <w:rStyle w:val="Hyperlink"/>
                <w:b w:val="0"/>
                <w:noProof/>
                <w:webHidden/>
                <w:sz w:val="22"/>
                <w:szCs w:val="22"/>
                <w:lang w:val="sr-Cyrl-RS"/>
              </w:rPr>
              <w:fldChar w:fldCharType="begin"/>
            </w:r>
            <w:r w:rsidR="006B5C5C" w:rsidRPr="006B5C5C">
              <w:rPr>
                <w:rStyle w:val="Hyperlink"/>
                <w:b w:val="0"/>
                <w:noProof/>
                <w:webHidden/>
                <w:sz w:val="22"/>
                <w:szCs w:val="22"/>
                <w:lang w:val="sr-Cyrl-RS"/>
              </w:rPr>
              <w:instrText xml:space="preserve"> PAGEREF _Toc460846250 \h </w:instrText>
            </w:r>
            <w:r w:rsidR="006B5C5C" w:rsidRPr="006B5C5C">
              <w:rPr>
                <w:rStyle w:val="Hyperlink"/>
                <w:b w:val="0"/>
                <w:noProof/>
                <w:webHidden/>
                <w:sz w:val="22"/>
                <w:szCs w:val="22"/>
                <w:lang w:val="sr-Cyrl-RS"/>
              </w:rPr>
            </w:r>
            <w:r w:rsidR="006B5C5C" w:rsidRPr="006B5C5C">
              <w:rPr>
                <w:rStyle w:val="Hyperlink"/>
                <w:b w:val="0"/>
                <w:noProof/>
                <w:webHidden/>
                <w:sz w:val="22"/>
                <w:szCs w:val="22"/>
                <w:lang w:val="sr-Cyrl-RS"/>
              </w:rPr>
              <w:fldChar w:fldCharType="separate"/>
            </w:r>
            <w:r w:rsidR="0048286E">
              <w:rPr>
                <w:rStyle w:val="Hyperlink"/>
                <w:b w:val="0"/>
                <w:noProof/>
                <w:webHidden/>
                <w:sz w:val="22"/>
                <w:szCs w:val="22"/>
                <w:lang w:val="sr-Cyrl-RS"/>
              </w:rPr>
              <w:t>8</w:t>
            </w:r>
            <w:r w:rsidR="006B5C5C" w:rsidRPr="006B5C5C">
              <w:rPr>
                <w:rStyle w:val="Hyperlink"/>
                <w:b w:val="0"/>
                <w:noProof/>
                <w:webHidden/>
                <w:sz w:val="22"/>
                <w:szCs w:val="22"/>
                <w:lang w:val="sr-Cyrl-RS"/>
              </w:rPr>
              <w:fldChar w:fldCharType="end"/>
            </w:r>
          </w:hyperlink>
        </w:p>
        <w:p w14:paraId="25902F83" w14:textId="77777777" w:rsidR="006B5C5C" w:rsidRPr="006B5C5C" w:rsidRDefault="00FA24D3">
          <w:pPr>
            <w:pStyle w:val="TOC1"/>
            <w:tabs>
              <w:tab w:val="right" w:leader="dot" w:pos="9061"/>
            </w:tabs>
            <w:rPr>
              <w:rFonts w:eastAsiaTheme="minorEastAsia"/>
              <w:b w:val="0"/>
              <w:bCs w:val="0"/>
              <w:caps w:val="0"/>
              <w:noProof/>
              <w:sz w:val="22"/>
              <w:szCs w:val="22"/>
              <w:lang w:val="en-US" w:eastAsia="en-US"/>
            </w:rPr>
          </w:pPr>
          <w:hyperlink w:anchor="_Toc460846253" w:history="1">
            <w:r w:rsidR="006B5C5C" w:rsidRPr="006B5C5C">
              <w:rPr>
                <w:rStyle w:val="Hyperlink"/>
                <w:b w:val="0"/>
                <w:noProof/>
                <w:sz w:val="22"/>
                <w:szCs w:val="22"/>
                <w:lang w:val="sr-Cyrl-RS"/>
              </w:rPr>
              <w:t>5.КРИТЕРИЈУМ ЗА ДОДЕЛУ УГОВОРА</w:t>
            </w:r>
            <w:r w:rsidR="006B5C5C" w:rsidRPr="006B5C5C">
              <w:rPr>
                <w:b w:val="0"/>
                <w:noProof/>
                <w:webHidden/>
                <w:sz w:val="22"/>
                <w:szCs w:val="22"/>
              </w:rPr>
              <w:tab/>
            </w:r>
            <w:r w:rsidR="006B5C5C" w:rsidRPr="006B5C5C">
              <w:rPr>
                <w:b w:val="0"/>
                <w:noProof/>
                <w:webHidden/>
                <w:sz w:val="22"/>
                <w:szCs w:val="22"/>
              </w:rPr>
              <w:fldChar w:fldCharType="begin"/>
            </w:r>
            <w:r w:rsidR="006B5C5C" w:rsidRPr="006B5C5C">
              <w:rPr>
                <w:b w:val="0"/>
                <w:noProof/>
                <w:webHidden/>
                <w:sz w:val="22"/>
                <w:szCs w:val="22"/>
              </w:rPr>
              <w:instrText xml:space="preserve"> PAGEREF _Toc460846253 \h </w:instrText>
            </w:r>
            <w:r w:rsidR="006B5C5C" w:rsidRPr="006B5C5C">
              <w:rPr>
                <w:b w:val="0"/>
                <w:noProof/>
                <w:webHidden/>
                <w:sz w:val="22"/>
                <w:szCs w:val="22"/>
              </w:rPr>
            </w:r>
            <w:r w:rsidR="006B5C5C" w:rsidRPr="006B5C5C">
              <w:rPr>
                <w:b w:val="0"/>
                <w:noProof/>
                <w:webHidden/>
                <w:sz w:val="22"/>
                <w:szCs w:val="22"/>
              </w:rPr>
              <w:fldChar w:fldCharType="separate"/>
            </w:r>
            <w:r w:rsidR="0048286E">
              <w:rPr>
                <w:b w:val="0"/>
                <w:noProof/>
                <w:webHidden/>
                <w:sz w:val="22"/>
                <w:szCs w:val="22"/>
              </w:rPr>
              <w:t>13</w:t>
            </w:r>
            <w:r w:rsidR="006B5C5C" w:rsidRPr="006B5C5C">
              <w:rPr>
                <w:b w:val="0"/>
                <w:noProof/>
                <w:webHidden/>
                <w:sz w:val="22"/>
                <w:szCs w:val="22"/>
              </w:rPr>
              <w:fldChar w:fldCharType="end"/>
            </w:r>
          </w:hyperlink>
        </w:p>
        <w:p w14:paraId="1BA7DD12" w14:textId="0D1834F7" w:rsidR="006B5C5C" w:rsidRPr="006B5C5C" w:rsidRDefault="00FA24D3" w:rsidP="006B5C5C">
          <w:pPr>
            <w:pStyle w:val="TOC1"/>
            <w:tabs>
              <w:tab w:val="right" w:leader="dot" w:pos="9061"/>
            </w:tabs>
            <w:rPr>
              <w:rFonts w:eastAsiaTheme="minorEastAsia"/>
              <w:b w:val="0"/>
              <w:bCs w:val="0"/>
              <w:caps w:val="0"/>
              <w:noProof/>
              <w:sz w:val="22"/>
              <w:szCs w:val="22"/>
              <w:lang w:val="en-US" w:eastAsia="en-US"/>
            </w:rPr>
          </w:pPr>
          <w:hyperlink w:anchor="_Toc460846254" w:history="1">
            <w:r w:rsidR="006B5C5C" w:rsidRPr="006B5C5C">
              <w:rPr>
                <w:rStyle w:val="Hyperlink"/>
                <w:b w:val="0"/>
                <w:noProof/>
                <w:sz w:val="22"/>
                <w:szCs w:val="22"/>
                <w:lang w:val="sr-Cyrl-RS"/>
              </w:rPr>
              <w:t>6.ОБРАСЦИ</w:t>
            </w:r>
            <w:r w:rsidR="006B5C5C" w:rsidRPr="006B5C5C">
              <w:rPr>
                <w:b w:val="0"/>
                <w:noProof/>
                <w:webHidden/>
                <w:sz w:val="22"/>
                <w:szCs w:val="22"/>
              </w:rPr>
              <w:tab/>
            </w:r>
            <w:r w:rsidR="006B5C5C" w:rsidRPr="006B5C5C">
              <w:rPr>
                <w:b w:val="0"/>
                <w:noProof/>
                <w:webHidden/>
                <w:sz w:val="22"/>
                <w:szCs w:val="22"/>
              </w:rPr>
              <w:fldChar w:fldCharType="begin"/>
            </w:r>
            <w:r w:rsidR="006B5C5C" w:rsidRPr="006B5C5C">
              <w:rPr>
                <w:b w:val="0"/>
                <w:noProof/>
                <w:webHidden/>
                <w:sz w:val="22"/>
                <w:szCs w:val="22"/>
              </w:rPr>
              <w:instrText xml:space="preserve"> PAGEREF _Toc460846254 \h </w:instrText>
            </w:r>
            <w:r w:rsidR="006B5C5C" w:rsidRPr="006B5C5C">
              <w:rPr>
                <w:b w:val="0"/>
                <w:noProof/>
                <w:webHidden/>
                <w:sz w:val="22"/>
                <w:szCs w:val="22"/>
              </w:rPr>
            </w:r>
            <w:r w:rsidR="006B5C5C" w:rsidRPr="006B5C5C">
              <w:rPr>
                <w:b w:val="0"/>
                <w:noProof/>
                <w:webHidden/>
                <w:sz w:val="22"/>
                <w:szCs w:val="22"/>
              </w:rPr>
              <w:fldChar w:fldCharType="separate"/>
            </w:r>
            <w:r w:rsidR="0048286E">
              <w:rPr>
                <w:b w:val="0"/>
                <w:noProof/>
                <w:webHidden/>
                <w:sz w:val="22"/>
                <w:szCs w:val="22"/>
              </w:rPr>
              <w:t>15</w:t>
            </w:r>
            <w:r w:rsidR="006B5C5C" w:rsidRPr="006B5C5C">
              <w:rPr>
                <w:b w:val="0"/>
                <w:noProof/>
                <w:webHidden/>
                <w:sz w:val="22"/>
                <w:szCs w:val="22"/>
              </w:rPr>
              <w:fldChar w:fldCharType="end"/>
            </w:r>
          </w:hyperlink>
        </w:p>
        <w:p w14:paraId="11D8B2C4" w14:textId="77777777" w:rsidR="006B5C5C" w:rsidRPr="006B5C5C" w:rsidRDefault="00FA24D3">
          <w:pPr>
            <w:pStyle w:val="TOC1"/>
            <w:tabs>
              <w:tab w:val="right" w:leader="dot" w:pos="9061"/>
            </w:tabs>
            <w:rPr>
              <w:rFonts w:eastAsiaTheme="minorEastAsia"/>
              <w:b w:val="0"/>
              <w:bCs w:val="0"/>
              <w:caps w:val="0"/>
              <w:noProof/>
              <w:sz w:val="22"/>
              <w:szCs w:val="22"/>
              <w:lang w:val="en-US" w:eastAsia="en-US"/>
            </w:rPr>
          </w:pPr>
          <w:hyperlink w:anchor="_Toc460846265" w:history="1">
            <w:r w:rsidR="006B5C5C" w:rsidRPr="006B5C5C">
              <w:rPr>
                <w:rStyle w:val="Hyperlink"/>
                <w:b w:val="0"/>
                <w:noProof/>
                <w:sz w:val="22"/>
                <w:szCs w:val="22"/>
                <w:lang w:val="sr-Cyrl-RS"/>
              </w:rPr>
              <w:t>7.МОДЕЛ УГОВОРА</w:t>
            </w:r>
            <w:r w:rsidR="006B5C5C" w:rsidRPr="006B5C5C">
              <w:rPr>
                <w:b w:val="0"/>
                <w:noProof/>
                <w:webHidden/>
                <w:sz w:val="22"/>
                <w:szCs w:val="22"/>
              </w:rPr>
              <w:tab/>
            </w:r>
            <w:r w:rsidR="006B5C5C" w:rsidRPr="006B5C5C">
              <w:rPr>
                <w:b w:val="0"/>
                <w:noProof/>
                <w:webHidden/>
                <w:sz w:val="22"/>
                <w:szCs w:val="22"/>
              </w:rPr>
              <w:fldChar w:fldCharType="begin"/>
            </w:r>
            <w:r w:rsidR="006B5C5C" w:rsidRPr="006B5C5C">
              <w:rPr>
                <w:b w:val="0"/>
                <w:noProof/>
                <w:webHidden/>
                <w:sz w:val="22"/>
                <w:szCs w:val="22"/>
              </w:rPr>
              <w:instrText xml:space="preserve"> PAGEREF _Toc460846265 \h </w:instrText>
            </w:r>
            <w:r w:rsidR="006B5C5C" w:rsidRPr="006B5C5C">
              <w:rPr>
                <w:b w:val="0"/>
                <w:noProof/>
                <w:webHidden/>
                <w:sz w:val="22"/>
                <w:szCs w:val="22"/>
              </w:rPr>
            </w:r>
            <w:r w:rsidR="006B5C5C" w:rsidRPr="006B5C5C">
              <w:rPr>
                <w:b w:val="0"/>
                <w:noProof/>
                <w:webHidden/>
                <w:sz w:val="22"/>
                <w:szCs w:val="22"/>
              </w:rPr>
              <w:fldChar w:fldCharType="separate"/>
            </w:r>
            <w:r w:rsidR="0048286E">
              <w:rPr>
                <w:b w:val="0"/>
                <w:noProof/>
                <w:webHidden/>
                <w:sz w:val="22"/>
                <w:szCs w:val="22"/>
              </w:rPr>
              <w:t>32</w:t>
            </w:r>
            <w:r w:rsidR="006B5C5C" w:rsidRPr="006B5C5C">
              <w:rPr>
                <w:b w:val="0"/>
                <w:noProof/>
                <w:webHidden/>
                <w:sz w:val="22"/>
                <w:szCs w:val="22"/>
              </w:rPr>
              <w:fldChar w:fldCharType="end"/>
            </w:r>
          </w:hyperlink>
        </w:p>
        <w:p w14:paraId="03E8998D" w14:textId="77777777" w:rsidR="006B5C5C" w:rsidRPr="006B5C5C" w:rsidRDefault="00FA24D3">
          <w:pPr>
            <w:pStyle w:val="TOC1"/>
            <w:tabs>
              <w:tab w:val="right" w:leader="dot" w:pos="9061"/>
            </w:tabs>
            <w:rPr>
              <w:rFonts w:eastAsiaTheme="minorEastAsia"/>
              <w:b w:val="0"/>
              <w:bCs w:val="0"/>
              <w:caps w:val="0"/>
              <w:noProof/>
              <w:sz w:val="22"/>
              <w:szCs w:val="22"/>
              <w:lang w:val="en-US" w:eastAsia="en-US"/>
            </w:rPr>
          </w:pPr>
          <w:hyperlink w:anchor="_Toc460846267" w:history="1">
            <w:r w:rsidR="006B5C5C" w:rsidRPr="006B5C5C">
              <w:rPr>
                <w:rStyle w:val="Hyperlink"/>
                <w:b w:val="0"/>
                <w:noProof/>
                <w:sz w:val="22"/>
                <w:szCs w:val="22"/>
                <w:lang w:val="sr-Cyrl-RS"/>
              </w:rPr>
              <w:t>8.</w:t>
            </w:r>
            <w:r w:rsidR="006B5C5C" w:rsidRPr="006B5C5C">
              <w:rPr>
                <w:rStyle w:val="Hyperlink"/>
                <w:b w:val="0"/>
                <w:noProof/>
                <w:sz w:val="22"/>
                <w:szCs w:val="22"/>
              </w:rPr>
              <w:t xml:space="preserve">УПУТСТВО ПОНУЂАЧИМА </w:t>
            </w:r>
            <w:r w:rsidR="006B5C5C" w:rsidRPr="006B5C5C">
              <w:rPr>
                <w:rStyle w:val="Hyperlink"/>
                <w:b w:val="0"/>
                <w:noProof/>
                <w:sz w:val="22"/>
                <w:szCs w:val="22"/>
                <w:lang w:val="sr-Cyrl-RS"/>
              </w:rPr>
              <w:t>КАКО ДА САЧИНЕ ПОНУДУ</w:t>
            </w:r>
            <w:r w:rsidR="006B5C5C" w:rsidRPr="006B5C5C">
              <w:rPr>
                <w:b w:val="0"/>
                <w:noProof/>
                <w:webHidden/>
                <w:sz w:val="22"/>
                <w:szCs w:val="22"/>
              </w:rPr>
              <w:tab/>
            </w:r>
            <w:r w:rsidR="006B5C5C" w:rsidRPr="006B5C5C">
              <w:rPr>
                <w:b w:val="0"/>
                <w:noProof/>
                <w:webHidden/>
                <w:sz w:val="22"/>
                <w:szCs w:val="22"/>
              </w:rPr>
              <w:fldChar w:fldCharType="begin"/>
            </w:r>
            <w:r w:rsidR="006B5C5C" w:rsidRPr="006B5C5C">
              <w:rPr>
                <w:b w:val="0"/>
                <w:noProof/>
                <w:webHidden/>
                <w:sz w:val="22"/>
                <w:szCs w:val="22"/>
              </w:rPr>
              <w:instrText xml:space="preserve"> PAGEREF _Toc460846267 \h </w:instrText>
            </w:r>
            <w:r w:rsidR="006B5C5C" w:rsidRPr="006B5C5C">
              <w:rPr>
                <w:b w:val="0"/>
                <w:noProof/>
                <w:webHidden/>
                <w:sz w:val="22"/>
                <w:szCs w:val="22"/>
              </w:rPr>
            </w:r>
            <w:r w:rsidR="006B5C5C" w:rsidRPr="006B5C5C">
              <w:rPr>
                <w:b w:val="0"/>
                <w:noProof/>
                <w:webHidden/>
                <w:sz w:val="22"/>
                <w:szCs w:val="22"/>
              </w:rPr>
              <w:fldChar w:fldCharType="separate"/>
            </w:r>
            <w:r w:rsidR="0048286E">
              <w:rPr>
                <w:b w:val="0"/>
                <w:noProof/>
                <w:webHidden/>
                <w:sz w:val="22"/>
                <w:szCs w:val="22"/>
              </w:rPr>
              <w:t>48</w:t>
            </w:r>
            <w:r w:rsidR="006B5C5C" w:rsidRPr="006B5C5C">
              <w:rPr>
                <w:b w:val="0"/>
                <w:noProof/>
                <w:webHidden/>
                <w:sz w:val="22"/>
                <w:szCs w:val="22"/>
              </w:rPr>
              <w:fldChar w:fldCharType="end"/>
            </w:r>
          </w:hyperlink>
        </w:p>
        <w:p w14:paraId="0D5770D2" w14:textId="77777777" w:rsidR="006B5C5C" w:rsidRPr="006B5C5C" w:rsidRDefault="00FA24D3">
          <w:pPr>
            <w:pStyle w:val="TOC2"/>
            <w:tabs>
              <w:tab w:val="left" w:pos="720"/>
              <w:tab w:val="right" w:leader="dot" w:pos="9061"/>
            </w:tabs>
            <w:rPr>
              <w:rFonts w:ascii="Arial" w:eastAsiaTheme="minorEastAsia" w:hAnsi="Arial" w:cs="Arial"/>
              <w:smallCaps w:val="0"/>
              <w:noProof/>
              <w:sz w:val="22"/>
              <w:szCs w:val="22"/>
              <w:lang w:val="en-US" w:eastAsia="en-US"/>
            </w:rPr>
          </w:pPr>
          <w:hyperlink w:anchor="_Toc460846268" w:history="1">
            <w:r w:rsidR="006B5C5C" w:rsidRPr="006B5C5C">
              <w:rPr>
                <w:rStyle w:val="Hyperlink"/>
                <w:rFonts w:ascii="Arial" w:hAnsi="Arial" w:cs="Arial"/>
                <w:noProof/>
                <w:sz w:val="22"/>
                <w:szCs w:val="22"/>
              </w:rPr>
              <w:t>8.1</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ПОДАЦИ О ЈЕЗИКУ У ПОСТУПКУ ЈАВНЕ НАБАВКЕ</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_Toc460846268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48</w:t>
            </w:r>
            <w:r w:rsidR="006B5C5C" w:rsidRPr="006B5C5C">
              <w:rPr>
                <w:rFonts w:ascii="Arial" w:hAnsi="Arial" w:cs="Arial"/>
                <w:noProof/>
                <w:webHidden/>
                <w:sz w:val="22"/>
                <w:szCs w:val="22"/>
              </w:rPr>
              <w:fldChar w:fldCharType="end"/>
            </w:r>
          </w:hyperlink>
        </w:p>
        <w:p w14:paraId="6E8FDD69" w14:textId="77777777" w:rsidR="006B5C5C" w:rsidRPr="006B5C5C" w:rsidRDefault="00FA24D3">
          <w:pPr>
            <w:pStyle w:val="TOC2"/>
            <w:tabs>
              <w:tab w:val="left" w:pos="960"/>
              <w:tab w:val="right" w:leader="dot" w:pos="9061"/>
            </w:tabs>
            <w:rPr>
              <w:rFonts w:ascii="Arial" w:eastAsiaTheme="minorEastAsia" w:hAnsi="Arial" w:cs="Arial"/>
              <w:smallCaps w:val="0"/>
              <w:noProof/>
              <w:sz w:val="22"/>
              <w:szCs w:val="22"/>
              <w:lang w:val="en-US" w:eastAsia="en-US"/>
            </w:rPr>
          </w:pPr>
          <w:hyperlink w:anchor="_Toc460846269" w:history="1">
            <w:r w:rsidR="006B5C5C" w:rsidRPr="006B5C5C">
              <w:rPr>
                <w:rStyle w:val="Hyperlink"/>
                <w:rFonts w:ascii="Arial" w:hAnsi="Arial" w:cs="Arial"/>
                <w:noProof/>
                <w:sz w:val="22"/>
                <w:szCs w:val="22"/>
              </w:rPr>
              <w:t xml:space="preserve">8.2 </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НАЧИН САСТАВЉАЊА ПОНУДЕ И ПОПУЊАВАЊА ОБРАСЦА ПОНУДЕ</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_Toc460846269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48</w:t>
            </w:r>
            <w:r w:rsidR="006B5C5C" w:rsidRPr="006B5C5C">
              <w:rPr>
                <w:rFonts w:ascii="Arial" w:hAnsi="Arial" w:cs="Arial"/>
                <w:noProof/>
                <w:webHidden/>
                <w:sz w:val="22"/>
                <w:szCs w:val="22"/>
              </w:rPr>
              <w:fldChar w:fldCharType="end"/>
            </w:r>
          </w:hyperlink>
        </w:p>
        <w:p w14:paraId="202DFD08" w14:textId="77777777" w:rsidR="006B5C5C" w:rsidRPr="006B5C5C" w:rsidRDefault="00FA24D3">
          <w:pPr>
            <w:pStyle w:val="TOC2"/>
            <w:tabs>
              <w:tab w:val="left" w:pos="720"/>
              <w:tab w:val="right" w:leader="dot" w:pos="9061"/>
            </w:tabs>
            <w:rPr>
              <w:rFonts w:ascii="Arial" w:eastAsiaTheme="minorEastAsia" w:hAnsi="Arial" w:cs="Arial"/>
              <w:smallCaps w:val="0"/>
              <w:noProof/>
              <w:sz w:val="22"/>
              <w:szCs w:val="22"/>
              <w:lang w:val="en-US" w:eastAsia="en-US"/>
            </w:rPr>
          </w:pPr>
          <w:hyperlink w:anchor="_Toc460846270" w:history="1">
            <w:r w:rsidR="006B5C5C" w:rsidRPr="006B5C5C">
              <w:rPr>
                <w:rStyle w:val="Hyperlink"/>
                <w:rFonts w:ascii="Arial" w:hAnsi="Arial" w:cs="Arial"/>
                <w:noProof/>
                <w:sz w:val="22"/>
                <w:szCs w:val="22"/>
              </w:rPr>
              <w:t>8.3</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ПОДНОШЕЊЕ, ИЗМЕНА, ДОПУНА И ОПОЗИВ ПОНУДЕ</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_Toc460846270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49</w:t>
            </w:r>
            <w:r w:rsidR="006B5C5C" w:rsidRPr="006B5C5C">
              <w:rPr>
                <w:rFonts w:ascii="Arial" w:hAnsi="Arial" w:cs="Arial"/>
                <w:noProof/>
                <w:webHidden/>
                <w:sz w:val="22"/>
                <w:szCs w:val="22"/>
              </w:rPr>
              <w:fldChar w:fldCharType="end"/>
            </w:r>
          </w:hyperlink>
        </w:p>
        <w:p w14:paraId="1F50E75D" w14:textId="77777777" w:rsidR="006B5C5C" w:rsidRPr="006B5C5C" w:rsidRDefault="00FA24D3">
          <w:pPr>
            <w:pStyle w:val="TOC2"/>
            <w:tabs>
              <w:tab w:val="left" w:pos="720"/>
              <w:tab w:val="right" w:leader="dot" w:pos="9061"/>
            </w:tabs>
            <w:rPr>
              <w:rFonts w:ascii="Arial" w:eastAsiaTheme="minorEastAsia" w:hAnsi="Arial" w:cs="Arial"/>
              <w:smallCaps w:val="0"/>
              <w:noProof/>
              <w:sz w:val="22"/>
              <w:szCs w:val="22"/>
              <w:lang w:val="en-US" w:eastAsia="en-US"/>
            </w:rPr>
          </w:pPr>
          <w:hyperlink w:anchor="_Toc460846271" w:history="1">
            <w:r w:rsidR="006B5C5C" w:rsidRPr="006B5C5C">
              <w:rPr>
                <w:rStyle w:val="Hyperlink"/>
                <w:rFonts w:ascii="Arial" w:hAnsi="Arial" w:cs="Arial"/>
                <w:noProof/>
                <w:sz w:val="22"/>
                <w:szCs w:val="22"/>
              </w:rPr>
              <w:t>8.4</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ПАРТИЈЕ</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_Toc460846271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49</w:t>
            </w:r>
            <w:r w:rsidR="006B5C5C" w:rsidRPr="006B5C5C">
              <w:rPr>
                <w:rFonts w:ascii="Arial" w:hAnsi="Arial" w:cs="Arial"/>
                <w:noProof/>
                <w:webHidden/>
                <w:sz w:val="22"/>
                <w:szCs w:val="22"/>
              </w:rPr>
              <w:fldChar w:fldCharType="end"/>
            </w:r>
          </w:hyperlink>
        </w:p>
        <w:p w14:paraId="7DC88AE3" w14:textId="77777777" w:rsidR="006B5C5C" w:rsidRPr="006B5C5C" w:rsidRDefault="00FA24D3">
          <w:pPr>
            <w:pStyle w:val="TOC2"/>
            <w:tabs>
              <w:tab w:val="left" w:pos="720"/>
              <w:tab w:val="right" w:leader="dot" w:pos="9061"/>
            </w:tabs>
            <w:rPr>
              <w:rFonts w:ascii="Arial" w:eastAsiaTheme="minorEastAsia" w:hAnsi="Arial" w:cs="Arial"/>
              <w:smallCaps w:val="0"/>
              <w:noProof/>
              <w:sz w:val="22"/>
              <w:szCs w:val="22"/>
              <w:lang w:val="en-US" w:eastAsia="en-US"/>
            </w:rPr>
          </w:pPr>
          <w:hyperlink w:anchor="_Toc460846272" w:history="1">
            <w:r w:rsidR="006B5C5C" w:rsidRPr="006B5C5C">
              <w:rPr>
                <w:rStyle w:val="Hyperlink"/>
                <w:rFonts w:ascii="Arial" w:hAnsi="Arial" w:cs="Arial"/>
                <w:noProof/>
                <w:sz w:val="22"/>
                <w:szCs w:val="22"/>
              </w:rPr>
              <w:t>8.5</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ПОНУДА СА ВАРИЈАНТАМА</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_Toc460846272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49</w:t>
            </w:r>
            <w:r w:rsidR="006B5C5C" w:rsidRPr="006B5C5C">
              <w:rPr>
                <w:rFonts w:ascii="Arial" w:hAnsi="Arial" w:cs="Arial"/>
                <w:noProof/>
                <w:webHidden/>
                <w:sz w:val="22"/>
                <w:szCs w:val="22"/>
              </w:rPr>
              <w:fldChar w:fldCharType="end"/>
            </w:r>
          </w:hyperlink>
        </w:p>
        <w:p w14:paraId="118517D6" w14:textId="77777777" w:rsidR="006B5C5C" w:rsidRPr="006B5C5C" w:rsidRDefault="00FA24D3">
          <w:pPr>
            <w:pStyle w:val="TOC2"/>
            <w:tabs>
              <w:tab w:val="left" w:pos="720"/>
              <w:tab w:val="right" w:leader="dot" w:pos="9061"/>
            </w:tabs>
            <w:rPr>
              <w:rFonts w:ascii="Arial" w:eastAsiaTheme="minorEastAsia" w:hAnsi="Arial" w:cs="Arial"/>
              <w:smallCaps w:val="0"/>
              <w:noProof/>
              <w:sz w:val="22"/>
              <w:szCs w:val="22"/>
              <w:lang w:val="en-US" w:eastAsia="en-US"/>
            </w:rPr>
          </w:pPr>
          <w:hyperlink w:anchor="_Toc460846273" w:history="1">
            <w:r w:rsidR="006B5C5C" w:rsidRPr="006B5C5C">
              <w:rPr>
                <w:rStyle w:val="Hyperlink"/>
                <w:rFonts w:ascii="Arial" w:hAnsi="Arial" w:cs="Arial"/>
                <w:noProof/>
                <w:sz w:val="22"/>
                <w:szCs w:val="22"/>
              </w:rPr>
              <w:t>8.6</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РОК ЗА ПОДНОШЕЊЕ ПОНУДА И ОТВАРАЊЕ ПОНУДА</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_Toc460846273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50</w:t>
            </w:r>
            <w:r w:rsidR="006B5C5C" w:rsidRPr="006B5C5C">
              <w:rPr>
                <w:rFonts w:ascii="Arial" w:hAnsi="Arial" w:cs="Arial"/>
                <w:noProof/>
                <w:webHidden/>
                <w:sz w:val="22"/>
                <w:szCs w:val="22"/>
              </w:rPr>
              <w:fldChar w:fldCharType="end"/>
            </w:r>
          </w:hyperlink>
        </w:p>
        <w:p w14:paraId="39F0197A" w14:textId="77777777" w:rsidR="006B5C5C" w:rsidRPr="006B5C5C" w:rsidRDefault="00FA24D3">
          <w:pPr>
            <w:pStyle w:val="TOC2"/>
            <w:tabs>
              <w:tab w:val="left" w:pos="720"/>
              <w:tab w:val="right" w:leader="dot" w:pos="9061"/>
            </w:tabs>
            <w:rPr>
              <w:rFonts w:ascii="Arial" w:eastAsiaTheme="minorEastAsia" w:hAnsi="Arial" w:cs="Arial"/>
              <w:smallCaps w:val="0"/>
              <w:noProof/>
              <w:sz w:val="22"/>
              <w:szCs w:val="22"/>
              <w:lang w:val="en-US" w:eastAsia="en-US"/>
            </w:rPr>
          </w:pPr>
          <w:hyperlink w:anchor="_Toc460846274" w:history="1">
            <w:r w:rsidR="006B5C5C" w:rsidRPr="006B5C5C">
              <w:rPr>
                <w:rStyle w:val="Hyperlink"/>
                <w:rFonts w:ascii="Arial" w:hAnsi="Arial" w:cs="Arial"/>
                <w:noProof/>
                <w:sz w:val="22"/>
                <w:szCs w:val="22"/>
              </w:rPr>
              <w:t>8.7</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ПОДИЗВОЂАЧИ</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_Toc460846274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50</w:t>
            </w:r>
            <w:r w:rsidR="006B5C5C" w:rsidRPr="006B5C5C">
              <w:rPr>
                <w:rFonts w:ascii="Arial" w:hAnsi="Arial" w:cs="Arial"/>
                <w:noProof/>
                <w:webHidden/>
                <w:sz w:val="22"/>
                <w:szCs w:val="22"/>
              </w:rPr>
              <w:fldChar w:fldCharType="end"/>
            </w:r>
          </w:hyperlink>
        </w:p>
        <w:p w14:paraId="4B0E21A8" w14:textId="77777777" w:rsidR="006B5C5C" w:rsidRPr="006B5C5C" w:rsidRDefault="00FA24D3">
          <w:pPr>
            <w:pStyle w:val="TOC2"/>
            <w:tabs>
              <w:tab w:val="left" w:pos="960"/>
              <w:tab w:val="right" w:leader="dot" w:pos="9061"/>
            </w:tabs>
            <w:rPr>
              <w:rFonts w:ascii="Arial" w:eastAsiaTheme="minorEastAsia" w:hAnsi="Arial" w:cs="Arial"/>
              <w:smallCaps w:val="0"/>
              <w:noProof/>
              <w:sz w:val="22"/>
              <w:szCs w:val="22"/>
              <w:lang w:val="en-US" w:eastAsia="en-US"/>
            </w:rPr>
          </w:pPr>
          <w:hyperlink w:anchor="_Toc460846275" w:history="1">
            <w:r w:rsidR="006B5C5C" w:rsidRPr="006B5C5C">
              <w:rPr>
                <w:rStyle w:val="Hyperlink"/>
                <w:rFonts w:ascii="Arial" w:hAnsi="Arial" w:cs="Arial"/>
                <w:noProof/>
                <w:sz w:val="22"/>
                <w:szCs w:val="22"/>
              </w:rPr>
              <w:t xml:space="preserve">8.8 </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ГРУПА ПОНУЂАЧА (ЗАЈЕДНИЧКА ПОНУДА)</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_Toc460846275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51</w:t>
            </w:r>
            <w:r w:rsidR="006B5C5C" w:rsidRPr="006B5C5C">
              <w:rPr>
                <w:rFonts w:ascii="Arial" w:hAnsi="Arial" w:cs="Arial"/>
                <w:noProof/>
                <w:webHidden/>
                <w:sz w:val="22"/>
                <w:szCs w:val="22"/>
              </w:rPr>
              <w:fldChar w:fldCharType="end"/>
            </w:r>
          </w:hyperlink>
        </w:p>
        <w:p w14:paraId="782DF6AE" w14:textId="77777777" w:rsidR="006B5C5C" w:rsidRPr="006B5C5C" w:rsidRDefault="00FA24D3">
          <w:pPr>
            <w:pStyle w:val="TOC2"/>
            <w:tabs>
              <w:tab w:val="left" w:pos="720"/>
              <w:tab w:val="right" w:leader="dot" w:pos="9061"/>
            </w:tabs>
            <w:rPr>
              <w:rFonts w:ascii="Arial" w:eastAsiaTheme="minorEastAsia" w:hAnsi="Arial" w:cs="Arial"/>
              <w:smallCaps w:val="0"/>
              <w:noProof/>
              <w:sz w:val="22"/>
              <w:szCs w:val="22"/>
              <w:lang w:val="en-US" w:eastAsia="en-US"/>
            </w:rPr>
          </w:pPr>
          <w:hyperlink w:anchor="_Toc460846276" w:history="1">
            <w:r w:rsidR="006B5C5C" w:rsidRPr="006B5C5C">
              <w:rPr>
                <w:rStyle w:val="Hyperlink"/>
                <w:rFonts w:ascii="Arial" w:hAnsi="Arial" w:cs="Arial"/>
                <w:noProof/>
                <w:sz w:val="22"/>
                <w:szCs w:val="22"/>
              </w:rPr>
              <w:t>8.9</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НАЧИН И УСЛОВИ ПЛАЋАЊА</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_Toc460846276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51</w:t>
            </w:r>
            <w:r w:rsidR="006B5C5C" w:rsidRPr="006B5C5C">
              <w:rPr>
                <w:rFonts w:ascii="Arial" w:hAnsi="Arial" w:cs="Arial"/>
                <w:noProof/>
                <w:webHidden/>
                <w:sz w:val="22"/>
                <w:szCs w:val="22"/>
              </w:rPr>
              <w:fldChar w:fldCharType="end"/>
            </w:r>
          </w:hyperlink>
        </w:p>
        <w:p w14:paraId="165D6A73" w14:textId="77777777" w:rsidR="006B5C5C" w:rsidRPr="006B5C5C" w:rsidRDefault="00FA24D3">
          <w:pPr>
            <w:pStyle w:val="TOC2"/>
            <w:tabs>
              <w:tab w:val="left" w:pos="960"/>
              <w:tab w:val="right" w:leader="dot" w:pos="9061"/>
            </w:tabs>
            <w:rPr>
              <w:rFonts w:ascii="Arial" w:eastAsiaTheme="minorEastAsia" w:hAnsi="Arial" w:cs="Arial"/>
              <w:smallCaps w:val="0"/>
              <w:noProof/>
              <w:sz w:val="22"/>
              <w:szCs w:val="22"/>
              <w:lang w:val="en-US" w:eastAsia="en-US"/>
            </w:rPr>
          </w:pPr>
          <w:hyperlink w:anchor="_Toc460846277" w:history="1">
            <w:r w:rsidR="006B5C5C" w:rsidRPr="006B5C5C">
              <w:rPr>
                <w:rStyle w:val="Hyperlink"/>
                <w:rFonts w:ascii="Arial" w:hAnsi="Arial" w:cs="Arial"/>
                <w:noProof/>
                <w:sz w:val="22"/>
                <w:szCs w:val="22"/>
              </w:rPr>
              <w:t>8.10</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 xml:space="preserve">РОК </w:t>
            </w:r>
            <w:r w:rsidR="006B5C5C" w:rsidRPr="006B5C5C">
              <w:rPr>
                <w:rStyle w:val="Hyperlink"/>
                <w:rFonts w:ascii="Arial" w:hAnsi="Arial" w:cs="Arial"/>
                <w:noProof/>
                <w:sz w:val="22"/>
                <w:szCs w:val="22"/>
                <w:lang w:val="sr-Cyrl-RS"/>
              </w:rPr>
              <w:t>ИЗВОЂЕЊА</w:t>
            </w:r>
            <w:r w:rsidR="006B5C5C" w:rsidRPr="006B5C5C">
              <w:rPr>
                <w:rStyle w:val="Hyperlink"/>
                <w:rFonts w:ascii="Arial" w:hAnsi="Arial" w:cs="Arial"/>
                <w:noProof/>
                <w:sz w:val="22"/>
                <w:szCs w:val="22"/>
              </w:rPr>
              <w:t xml:space="preserve"> </w:t>
            </w:r>
            <w:r w:rsidR="006B5C5C" w:rsidRPr="006B5C5C">
              <w:rPr>
                <w:rStyle w:val="Hyperlink"/>
                <w:rFonts w:ascii="Arial" w:hAnsi="Arial" w:cs="Arial"/>
                <w:noProof/>
                <w:sz w:val="22"/>
                <w:szCs w:val="22"/>
                <w:lang w:val="sr-Cyrl-RS"/>
              </w:rPr>
              <w:t>РАДОВА</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_Toc460846277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51</w:t>
            </w:r>
            <w:r w:rsidR="006B5C5C" w:rsidRPr="006B5C5C">
              <w:rPr>
                <w:rFonts w:ascii="Arial" w:hAnsi="Arial" w:cs="Arial"/>
                <w:noProof/>
                <w:webHidden/>
                <w:sz w:val="22"/>
                <w:szCs w:val="22"/>
              </w:rPr>
              <w:fldChar w:fldCharType="end"/>
            </w:r>
          </w:hyperlink>
        </w:p>
        <w:p w14:paraId="18C96D5C" w14:textId="77777777" w:rsidR="006B5C5C" w:rsidRPr="006B5C5C" w:rsidRDefault="00FA24D3">
          <w:pPr>
            <w:pStyle w:val="TOC2"/>
            <w:tabs>
              <w:tab w:val="left" w:pos="960"/>
              <w:tab w:val="right" w:leader="dot" w:pos="9061"/>
            </w:tabs>
            <w:rPr>
              <w:rFonts w:ascii="Arial" w:eastAsiaTheme="minorEastAsia" w:hAnsi="Arial" w:cs="Arial"/>
              <w:smallCaps w:val="0"/>
              <w:noProof/>
              <w:sz w:val="22"/>
              <w:szCs w:val="22"/>
              <w:lang w:val="en-US" w:eastAsia="en-US"/>
            </w:rPr>
          </w:pPr>
          <w:hyperlink w:anchor="_Toc460846278" w:history="1">
            <w:r w:rsidR="006B5C5C" w:rsidRPr="006B5C5C">
              <w:rPr>
                <w:rStyle w:val="Hyperlink"/>
                <w:rFonts w:ascii="Arial" w:hAnsi="Arial" w:cs="Arial"/>
                <w:noProof/>
                <w:sz w:val="22"/>
                <w:szCs w:val="22"/>
              </w:rPr>
              <w:t xml:space="preserve">8.11 </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ЦЕНА</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_Toc460846278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52</w:t>
            </w:r>
            <w:r w:rsidR="006B5C5C" w:rsidRPr="006B5C5C">
              <w:rPr>
                <w:rFonts w:ascii="Arial" w:hAnsi="Arial" w:cs="Arial"/>
                <w:noProof/>
                <w:webHidden/>
                <w:sz w:val="22"/>
                <w:szCs w:val="22"/>
              </w:rPr>
              <w:fldChar w:fldCharType="end"/>
            </w:r>
          </w:hyperlink>
        </w:p>
        <w:p w14:paraId="02752304" w14:textId="77777777" w:rsidR="006B5C5C" w:rsidRPr="006B5C5C" w:rsidRDefault="00FA24D3">
          <w:pPr>
            <w:pStyle w:val="TOC2"/>
            <w:tabs>
              <w:tab w:val="left" w:pos="960"/>
              <w:tab w:val="right" w:leader="dot" w:pos="9061"/>
            </w:tabs>
            <w:rPr>
              <w:rFonts w:ascii="Arial" w:eastAsiaTheme="minorEastAsia" w:hAnsi="Arial" w:cs="Arial"/>
              <w:smallCaps w:val="0"/>
              <w:noProof/>
              <w:sz w:val="22"/>
              <w:szCs w:val="22"/>
              <w:lang w:val="en-US" w:eastAsia="en-US"/>
            </w:rPr>
          </w:pPr>
          <w:hyperlink w:anchor="_Toc460846279" w:history="1">
            <w:r w:rsidR="006B5C5C" w:rsidRPr="006B5C5C">
              <w:rPr>
                <w:rStyle w:val="Hyperlink"/>
                <w:rFonts w:ascii="Arial" w:hAnsi="Arial" w:cs="Arial"/>
                <w:noProof/>
                <w:sz w:val="22"/>
                <w:szCs w:val="22"/>
              </w:rPr>
              <w:t>8.12</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СРЕДСТВА ФИНАНСИЈСКОГ ОБЕЗБЕЂЕЊА</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_Toc460846279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52</w:t>
            </w:r>
            <w:r w:rsidR="006B5C5C" w:rsidRPr="006B5C5C">
              <w:rPr>
                <w:rFonts w:ascii="Arial" w:hAnsi="Arial" w:cs="Arial"/>
                <w:noProof/>
                <w:webHidden/>
                <w:sz w:val="22"/>
                <w:szCs w:val="22"/>
              </w:rPr>
              <w:fldChar w:fldCharType="end"/>
            </w:r>
          </w:hyperlink>
        </w:p>
        <w:p w14:paraId="62CCF398" w14:textId="77777777" w:rsidR="006B5C5C" w:rsidRPr="006B5C5C" w:rsidRDefault="00FA24D3">
          <w:pPr>
            <w:pStyle w:val="TOC2"/>
            <w:tabs>
              <w:tab w:val="left" w:pos="960"/>
              <w:tab w:val="right" w:leader="dot" w:pos="9061"/>
            </w:tabs>
            <w:rPr>
              <w:rFonts w:ascii="Arial" w:eastAsiaTheme="minorEastAsia" w:hAnsi="Arial" w:cs="Arial"/>
              <w:smallCaps w:val="0"/>
              <w:noProof/>
              <w:sz w:val="22"/>
              <w:szCs w:val="22"/>
              <w:lang w:val="en-US" w:eastAsia="en-US"/>
            </w:rPr>
          </w:pPr>
          <w:hyperlink w:anchor="_Toc460846280" w:history="1">
            <w:r w:rsidR="006B5C5C" w:rsidRPr="006B5C5C">
              <w:rPr>
                <w:rStyle w:val="Hyperlink"/>
                <w:rFonts w:ascii="Arial" w:hAnsi="Arial" w:cs="Arial"/>
                <w:noProof/>
                <w:sz w:val="22"/>
                <w:szCs w:val="22"/>
              </w:rPr>
              <w:t>8.13</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ДОДАТНЕ ИНФОРМАЦИЈЕ И ПОЈАШЊЕЊА</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_Toc460846280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53</w:t>
            </w:r>
            <w:r w:rsidR="006B5C5C" w:rsidRPr="006B5C5C">
              <w:rPr>
                <w:rFonts w:ascii="Arial" w:hAnsi="Arial" w:cs="Arial"/>
                <w:noProof/>
                <w:webHidden/>
                <w:sz w:val="22"/>
                <w:szCs w:val="22"/>
              </w:rPr>
              <w:fldChar w:fldCharType="end"/>
            </w:r>
          </w:hyperlink>
        </w:p>
        <w:p w14:paraId="6BA9EF53" w14:textId="77777777" w:rsidR="006B5C5C" w:rsidRPr="006B5C5C" w:rsidRDefault="00FA24D3">
          <w:pPr>
            <w:pStyle w:val="TOC2"/>
            <w:tabs>
              <w:tab w:val="left" w:pos="960"/>
              <w:tab w:val="right" w:leader="dot" w:pos="9061"/>
            </w:tabs>
            <w:rPr>
              <w:rFonts w:ascii="Arial" w:eastAsiaTheme="minorEastAsia" w:hAnsi="Arial" w:cs="Arial"/>
              <w:smallCaps w:val="0"/>
              <w:noProof/>
              <w:sz w:val="22"/>
              <w:szCs w:val="22"/>
              <w:lang w:val="en-US" w:eastAsia="en-US"/>
            </w:rPr>
          </w:pPr>
          <w:hyperlink w:anchor="_Toc460846281" w:history="1">
            <w:r w:rsidR="006B5C5C" w:rsidRPr="006B5C5C">
              <w:rPr>
                <w:rStyle w:val="Hyperlink"/>
                <w:rFonts w:ascii="Arial" w:hAnsi="Arial" w:cs="Arial"/>
                <w:noProof/>
                <w:sz w:val="22"/>
                <w:szCs w:val="22"/>
              </w:rPr>
              <w:t>8.1</w:t>
            </w:r>
            <w:r w:rsidR="006B5C5C" w:rsidRPr="006B5C5C">
              <w:rPr>
                <w:rStyle w:val="Hyperlink"/>
                <w:rFonts w:ascii="Arial" w:hAnsi="Arial" w:cs="Arial"/>
                <w:noProof/>
                <w:sz w:val="22"/>
                <w:szCs w:val="22"/>
                <w:lang w:val="sr-Latn-CS"/>
              </w:rPr>
              <w:t>4</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ДОДАТНА ОБЈАШЊЕЊА, КОНТРОЛА И ДОПУШТЕНЕ ИСПРАВКЕ</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_Toc460846281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53</w:t>
            </w:r>
            <w:r w:rsidR="006B5C5C" w:rsidRPr="006B5C5C">
              <w:rPr>
                <w:rFonts w:ascii="Arial" w:hAnsi="Arial" w:cs="Arial"/>
                <w:noProof/>
                <w:webHidden/>
                <w:sz w:val="22"/>
                <w:szCs w:val="22"/>
              </w:rPr>
              <w:fldChar w:fldCharType="end"/>
            </w:r>
          </w:hyperlink>
        </w:p>
        <w:p w14:paraId="714F4394" w14:textId="77777777" w:rsidR="006B5C5C" w:rsidRPr="006B5C5C" w:rsidRDefault="00FA24D3">
          <w:pPr>
            <w:pStyle w:val="TOC2"/>
            <w:tabs>
              <w:tab w:val="left" w:pos="960"/>
              <w:tab w:val="right" w:leader="dot" w:pos="9061"/>
            </w:tabs>
            <w:rPr>
              <w:rFonts w:ascii="Arial" w:eastAsiaTheme="minorEastAsia" w:hAnsi="Arial" w:cs="Arial"/>
              <w:smallCaps w:val="0"/>
              <w:noProof/>
              <w:sz w:val="22"/>
              <w:szCs w:val="22"/>
              <w:lang w:val="en-US" w:eastAsia="en-US"/>
            </w:rPr>
          </w:pPr>
          <w:hyperlink w:anchor="_Toc460846282" w:history="1">
            <w:r w:rsidR="006B5C5C" w:rsidRPr="006B5C5C">
              <w:rPr>
                <w:rStyle w:val="Hyperlink"/>
                <w:rFonts w:ascii="Arial" w:hAnsi="Arial" w:cs="Arial"/>
                <w:noProof/>
                <w:sz w:val="22"/>
                <w:szCs w:val="22"/>
              </w:rPr>
              <w:t>8.15</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НЕГАТИВНЕ РЕФЕРЕНЦЕ</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_Toc460846282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53</w:t>
            </w:r>
            <w:r w:rsidR="006B5C5C" w:rsidRPr="006B5C5C">
              <w:rPr>
                <w:rFonts w:ascii="Arial" w:hAnsi="Arial" w:cs="Arial"/>
                <w:noProof/>
                <w:webHidden/>
                <w:sz w:val="22"/>
                <w:szCs w:val="22"/>
              </w:rPr>
              <w:fldChar w:fldCharType="end"/>
            </w:r>
          </w:hyperlink>
        </w:p>
        <w:p w14:paraId="08E06B7F" w14:textId="77777777" w:rsidR="006B5C5C" w:rsidRPr="006B5C5C" w:rsidRDefault="00FA24D3">
          <w:pPr>
            <w:pStyle w:val="TOC2"/>
            <w:tabs>
              <w:tab w:val="left" w:pos="960"/>
              <w:tab w:val="right" w:leader="dot" w:pos="9061"/>
            </w:tabs>
            <w:rPr>
              <w:rFonts w:ascii="Arial" w:eastAsiaTheme="minorEastAsia" w:hAnsi="Arial" w:cs="Arial"/>
              <w:smallCaps w:val="0"/>
              <w:noProof/>
              <w:sz w:val="22"/>
              <w:szCs w:val="22"/>
              <w:lang w:val="en-US" w:eastAsia="en-US"/>
            </w:rPr>
          </w:pPr>
          <w:hyperlink w:anchor="_Toc460846283" w:history="1">
            <w:r w:rsidR="006B5C5C" w:rsidRPr="006B5C5C">
              <w:rPr>
                <w:rStyle w:val="Hyperlink"/>
                <w:rFonts w:ascii="Arial" w:hAnsi="Arial" w:cs="Arial"/>
                <w:noProof/>
                <w:sz w:val="22"/>
                <w:szCs w:val="22"/>
              </w:rPr>
              <w:t>8.1</w:t>
            </w:r>
            <w:r w:rsidR="006B5C5C" w:rsidRPr="006B5C5C">
              <w:rPr>
                <w:rStyle w:val="Hyperlink"/>
                <w:rFonts w:ascii="Arial" w:hAnsi="Arial" w:cs="Arial"/>
                <w:noProof/>
                <w:sz w:val="22"/>
                <w:szCs w:val="22"/>
                <w:lang w:val="sr-Latn-CS"/>
              </w:rPr>
              <w:t>6</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lang w:val="sr-Cyrl-RS"/>
              </w:rPr>
              <w:t>ДОМАЋИ ПОНУЂАЧ</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_Toc460846283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54</w:t>
            </w:r>
            <w:r w:rsidR="006B5C5C" w:rsidRPr="006B5C5C">
              <w:rPr>
                <w:rFonts w:ascii="Arial" w:hAnsi="Arial" w:cs="Arial"/>
                <w:noProof/>
                <w:webHidden/>
                <w:sz w:val="22"/>
                <w:szCs w:val="22"/>
              </w:rPr>
              <w:fldChar w:fldCharType="end"/>
            </w:r>
          </w:hyperlink>
        </w:p>
        <w:p w14:paraId="24889BD0" w14:textId="77777777" w:rsidR="006B5C5C" w:rsidRPr="006B5C5C" w:rsidRDefault="00FA24D3">
          <w:pPr>
            <w:pStyle w:val="TOC2"/>
            <w:tabs>
              <w:tab w:val="left" w:pos="960"/>
              <w:tab w:val="right" w:leader="dot" w:pos="9061"/>
            </w:tabs>
            <w:rPr>
              <w:rFonts w:ascii="Arial" w:eastAsiaTheme="minorEastAsia" w:hAnsi="Arial" w:cs="Arial"/>
              <w:smallCaps w:val="0"/>
              <w:noProof/>
              <w:sz w:val="22"/>
              <w:szCs w:val="22"/>
              <w:lang w:val="en-US" w:eastAsia="en-US"/>
            </w:rPr>
          </w:pPr>
          <w:hyperlink w:anchor="_Toc460846284" w:history="1">
            <w:r w:rsidR="006B5C5C" w:rsidRPr="006B5C5C">
              <w:rPr>
                <w:rStyle w:val="Hyperlink"/>
                <w:rFonts w:ascii="Arial" w:hAnsi="Arial" w:cs="Arial"/>
                <w:noProof/>
                <w:sz w:val="22"/>
                <w:szCs w:val="22"/>
              </w:rPr>
              <w:t>8.1</w:t>
            </w:r>
            <w:r w:rsidR="006B5C5C" w:rsidRPr="006B5C5C">
              <w:rPr>
                <w:rStyle w:val="Hyperlink"/>
                <w:rFonts w:ascii="Arial" w:hAnsi="Arial" w:cs="Arial"/>
                <w:noProof/>
                <w:sz w:val="22"/>
                <w:szCs w:val="22"/>
                <w:lang w:val="sr-Latn-CS"/>
              </w:rPr>
              <w:t>7</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ПОШТОВАЊЕ ОБАВЕЗА КОЈЕ ПРОИЗЛАЗЕ ИЗ ПРОПИСА О ЗАШТИТИ НА РАДУ И ДРУГИХ ПРОПИСА</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_Toc460846284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55</w:t>
            </w:r>
            <w:r w:rsidR="006B5C5C" w:rsidRPr="006B5C5C">
              <w:rPr>
                <w:rFonts w:ascii="Arial" w:hAnsi="Arial" w:cs="Arial"/>
                <w:noProof/>
                <w:webHidden/>
                <w:sz w:val="22"/>
                <w:szCs w:val="22"/>
              </w:rPr>
              <w:fldChar w:fldCharType="end"/>
            </w:r>
          </w:hyperlink>
        </w:p>
        <w:p w14:paraId="27CE48A4" w14:textId="77777777" w:rsidR="006B5C5C" w:rsidRPr="006B5C5C" w:rsidRDefault="00FA24D3">
          <w:pPr>
            <w:pStyle w:val="TOC2"/>
            <w:tabs>
              <w:tab w:val="left" w:pos="960"/>
              <w:tab w:val="right" w:leader="dot" w:pos="9061"/>
            </w:tabs>
            <w:rPr>
              <w:rFonts w:ascii="Arial" w:eastAsiaTheme="minorEastAsia" w:hAnsi="Arial" w:cs="Arial"/>
              <w:smallCaps w:val="0"/>
              <w:noProof/>
              <w:sz w:val="22"/>
              <w:szCs w:val="22"/>
              <w:lang w:val="en-US" w:eastAsia="en-US"/>
            </w:rPr>
          </w:pPr>
          <w:hyperlink w:anchor="_Toc460846285" w:history="1">
            <w:r w:rsidR="006B5C5C" w:rsidRPr="006B5C5C">
              <w:rPr>
                <w:rStyle w:val="Hyperlink"/>
                <w:rFonts w:ascii="Arial" w:hAnsi="Arial" w:cs="Arial"/>
                <w:noProof/>
                <w:sz w:val="22"/>
                <w:szCs w:val="22"/>
              </w:rPr>
              <w:t>8.18</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НАКНАДА ЗА КОРИШЋЕЊЕ ПАТЕНАТА</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_Toc460846285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55</w:t>
            </w:r>
            <w:r w:rsidR="006B5C5C" w:rsidRPr="006B5C5C">
              <w:rPr>
                <w:rFonts w:ascii="Arial" w:hAnsi="Arial" w:cs="Arial"/>
                <w:noProof/>
                <w:webHidden/>
                <w:sz w:val="22"/>
                <w:szCs w:val="22"/>
              </w:rPr>
              <w:fldChar w:fldCharType="end"/>
            </w:r>
          </w:hyperlink>
        </w:p>
        <w:p w14:paraId="2FC57965" w14:textId="77777777" w:rsidR="006B5C5C" w:rsidRPr="006B5C5C" w:rsidRDefault="00FA24D3">
          <w:pPr>
            <w:pStyle w:val="TOC2"/>
            <w:tabs>
              <w:tab w:val="left" w:pos="960"/>
              <w:tab w:val="right" w:leader="dot" w:pos="9061"/>
            </w:tabs>
            <w:rPr>
              <w:rFonts w:ascii="Arial" w:eastAsiaTheme="minorEastAsia" w:hAnsi="Arial" w:cs="Arial"/>
              <w:smallCaps w:val="0"/>
              <w:noProof/>
              <w:sz w:val="22"/>
              <w:szCs w:val="22"/>
              <w:lang w:val="en-US" w:eastAsia="en-US"/>
            </w:rPr>
          </w:pPr>
          <w:hyperlink w:anchor="_Toc460846286" w:history="1">
            <w:r w:rsidR="006B5C5C" w:rsidRPr="006B5C5C">
              <w:rPr>
                <w:rStyle w:val="Hyperlink"/>
                <w:rFonts w:ascii="Arial" w:hAnsi="Arial" w:cs="Arial"/>
                <w:noProof/>
                <w:sz w:val="22"/>
                <w:szCs w:val="22"/>
              </w:rPr>
              <w:t>8.19</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РОК ВАЖЕЊА ПОНУДЕ</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_Toc460846286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55</w:t>
            </w:r>
            <w:r w:rsidR="006B5C5C" w:rsidRPr="006B5C5C">
              <w:rPr>
                <w:rFonts w:ascii="Arial" w:hAnsi="Arial" w:cs="Arial"/>
                <w:noProof/>
                <w:webHidden/>
                <w:sz w:val="22"/>
                <w:szCs w:val="22"/>
              </w:rPr>
              <w:fldChar w:fldCharType="end"/>
            </w:r>
          </w:hyperlink>
        </w:p>
        <w:p w14:paraId="45CEEBE9" w14:textId="77777777" w:rsidR="006B5C5C" w:rsidRPr="006B5C5C" w:rsidRDefault="00FA24D3">
          <w:pPr>
            <w:pStyle w:val="TOC2"/>
            <w:tabs>
              <w:tab w:val="left" w:pos="960"/>
              <w:tab w:val="right" w:leader="dot" w:pos="9061"/>
            </w:tabs>
            <w:rPr>
              <w:rFonts w:ascii="Arial" w:eastAsiaTheme="minorEastAsia" w:hAnsi="Arial" w:cs="Arial"/>
              <w:smallCaps w:val="0"/>
              <w:noProof/>
              <w:sz w:val="22"/>
              <w:szCs w:val="22"/>
              <w:lang w:val="en-US" w:eastAsia="en-US"/>
            </w:rPr>
          </w:pPr>
          <w:hyperlink w:anchor="_Toc460846287" w:history="1">
            <w:r w:rsidR="006B5C5C" w:rsidRPr="006B5C5C">
              <w:rPr>
                <w:rStyle w:val="Hyperlink"/>
                <w:rFonts w:ascii="Arial" w:hAnsi="Arial" w:cs="Arial"/>
                <w:noProof/>
                <w:sz w:val="22"/>
                <w:szCs w:val="22"/>
              </w:rPr>
              <w:t>8.20</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РОК ЗА ЗАКЉУЧЕЊЕ УГОВОРА</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_Toc460846287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55</w:t>
            </w:r>
            <w:r w:rsidR="006B5C5C" w:rsidRPr="006B5C5C">
              <w:rPr>
                <w:rFonts w:ascii="Arial" w:hAnsi="Arial" w:cs="Arial"/>
                <w:noProof/>
                <w:webHidden/>
                <w:sz w:val="22"/>
                <w:szCs w:val="22"/>
              </w:rPr>
              <w:fldChar w:fldCharType="end"/>
            </w:r>
          </w:hyperlink>
        </w:p>
        <w:p w14:paraId="2E3D29C7" w14:textId="77777777" w:rsidR="006B5C5C" w:rsidRPr="006B5C5C" w:rsidRDefault="00FA24D3">
          <w:pPr>
            <w:pStyle w:val="TOC2"/>
            <w:tabs>
              <w:tab w:val="left" w:pos="960"/>
              <w:tab w:val="right" w:leader="dot" w:pos="9061"/>
            </w:tabs>
            <w:rPr>
              <w:rFonts w:ascii="Arial" w:eastAsiaTheme="minorEastAsia" w:hAnsi="Arial" w:cs="Arial"/>
              <w:smallCaps w:val="0"/>
              <w:noProof/>
              <w:sz w:val="22"/>
              <w:szCs w:val="22"/>
              <w:lang w:val="en-US" w:eastAsia="en-US"/>
            </w:rPr>
          </w:pPr>
          <w:hyperlink w:anchor="_Toc460846288" w:history="1">
            <w:r w:rsidR="006B5C5C" w:rsidRPr="006B5C5C">
              <w:rPr>
                <w:rStyle w:val="Hyperlink"/>
                <w:rFonts w:ascii="Arial" w:hAnsi="Arial" w:cs="Arial"/>
                <w:noProof/>
                <w:sz w:val="22"/>
                <w:szCs w:val="22"/>
              </w:rPr>
              <w:t>8.21</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НАЧИН ОЗНАЧАВАЊА ПОВЕРЉИВИХ ПОДАТАКА</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_Toc460846288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55</w:t>
            </w:r>
            <w:r w:rsidR="006B5C5C" w:rsidRPr="006B5C5C">
              <w:rPr>
                <w:rFonts w:ascii="Arial" w:hAnsi="Arial" w:cs="Arial"/>
                <w:noProof/>
                <w:webHidden/>
                <w:sz w:val="22"/>
                <w:szCs w:val="22"/>
              </w:rPr>
              <w:fldChar w:fldCharType="end"/>
            </w:r>
          </w:hyperlink>
        </w:p>
        <w:p w14:paraId="7B7892DA" w14:textId="77777777" w:rsidR="006B5C5C" w:rsidRPr="006B5C5C" w:rsidRDefault="00FA24D3">
          <w:pPr>
            <w:pStyle w:val="TOC2"/>
            <w:tabs>
              <w:tab w:val="left" w:pos="960"/>
              <w:tab w:val="right" w:leader="dot" w:pos="9061"/>
            </w:tabs>
            <w:rPr>
              <w:rFonts w:ascii="Arial" w:eastAsiaTheme="minorEastAsia" w:hAnsi="Arial" w:cs="Arial"/>
              <w:smallCaps w:val="0"/>
              <w:noProof/>
              <w:sz w:val="22"/>
              <w:szCs w:val="22"/>
              <w:lang w:val="en-US" w:eastAsia="en-US"/>
            </w:rPr>
          </w:pPr>
          <w:hyperlink w:anchor="_Toc460846289" w:history="1">
            <w:r w:rsidR="006B5C5C" w:rsidRPr="006B5C5C">
              <w:rPr>
                <w:rStyle w:val="Hyperlink"/>
                <w:rFonts w:ascii="Arial" w:hAnsi="Arial" w:cs="Arial"/>
                <w:noProof/>
                <w:sz w:val="22"/>
                <w:szCs w:val="22"/>
              </w:rPr>
              <w:t>8.22</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ТРОШКОВИ ПОНУДЕ</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_Toc460846289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56</w:t>
            </w:r>
            <w:r w:rsidR="006B5C5C" w:rsidRPr="006B5C5C">
              <w:rPr>
                <w:rFonts w:ascii="Arial" w:hAnsi="Arial" w:cs="Arial"/>
                <w:noProof/>
                <w:webHidden/>
                <w:sz w:val="22"/>
                <w:szCs w:val="22"/>
              </w:rPr>
              <w:fldChar w:fldCharType="end"/>
            </w:r>
          </w:hyperlink>
        </w:p>
        <w:p w14:paraId="5BA6B40C" w14:textId="77777777" w:rsidR="006B5C5C" w:rsidRPr="006B5C5C" w:rsidRDefault="00FA24D3">
          <w:pPr>
            <w:pStyle w:val="TOC2"/>
            <w:tabs>
              <w:tab w:val="left" w:pos="960"/>
              <w:tab w:val="right" w:leader="dot" w:pos="9061"/>
            </w:tabs>
            <w:rPr>
              <w:rFonts w:ascii="Arial" w:eastAsiaTheme="minorEastAsia" w:hAnsi="Arial" w:cs="Arial"/>
              <w:smallCaps w:val="0"/>
              <w:noProof/>
              <w:sz w:val="22"/>
              <w:szCs w:val="22"/>
              <w:lang w:val="en-US" w:eastAsia="en-US"/>
            </w:rPr>
          </w:pPr>
          <w:hyperlink w:anchor="_Toc460846290" w:history="1">
            <w:r w:rsidR="006B5C5C" w:rsidRPr="006B5C5C">
              <w:rPr>
                <w:rStyle w:val="Hyperlink"/>
                <w:rFonts w:ascii="Arial" w:hAnsi="Arial" w:cs="Arial"/>
                <w:noProof/>
                <w:sz w:val="22"/>
                <w:szCs w:val="22"/>
              </w:rPr>
              <w:t>8.23</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ОБРАЗАЦ СТРУКТУРЕ ЦЕНЕ</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_Toc460846290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56</w:t>
            </w:r>
            <w:r w:rsidR="006B5C5C" w:rsidRPr="006B5C5C">
              <w:rPr>
                <w:rFonts w:ascii="Arial" w:hAnsi="Arial" w:cs="Arial"/>
                <w:noProof/>
                <w:webHidden/>
                <w:sz w:val="22"/>
                <w:szCs w:val="22"/>
              </w:rPr>
              <w:fldChar w:fldCharType="end"/>
            </w:r>
          </w:hyperlink>
        </w:p>
        <w:p w14:paraId="25561E22" w14:textId="77777777" w:rsidR="006B5C5C" w:rsidRPr="006B5C5C" w:rsidRDefault="00FA24D3">
          <w:pPr>
            <w:pStyle w:val="TOC2"/>
            <w:tabs>
              <w:tab w:val="left" w:pos="960"/>
              <w:tab w:val="right" w:leader="dot" w:pos="9061"/>
            </w:tabs>
            <w:rPr>
              <w:rFonts w:ascii="Arial" w:eastAsiaTheme="minorEastAsia" w:hAnsi="Arial" w:cs="Arial"/>
              <w:smallCaps w:val="0"/>
              <w:noProof/>
              <w:sz w:val="22"/>
              <w:szCs w:val="22"/>
              <w:lang w:val="en-US" w:eastAsia="en-US"/>
            </w:rPr>
          </w:pPr>
          <w:hyperlink w:anchor="_Toc460846291" w:history="1">
            <w:r w:rsidR="006B5C5C" w:rsidRPr="006B5C5C">
              <w:rPr>
                <w:rStyle w:val="Hyperlink"/>
                <w:rFonts w:ascii="Arial" w:hAnsi="Arial" w:cs="Arial"/>
                <w:noProof/>
                <w:sz w:val="22"/>
                <w:szCs w:val="22"/>
              </w:rPr>
              <w:t>8.24</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МОДЕЛ УГОВОРА</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_Toc460846291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56</w:t>
            </w:r>
            <w:r w:rsidR="006B5C5C" w:rsidRPr="006B5C5C">
              <w:rPr>
                <w:rFonts w:ascii="Arial" w:hAnsi="Arial" w:cs="Arial"/>
                <w:noProof/>
                <w:webHidden/>
                <w:sz w:val="22"/>
                <w:szCs w:val="22"/>
              </w:rPr>
              <w:fldChar w:fldCharType="end"/>
            </w:r>
          </w:hyperlink>
        </w:p>
        <w:p w14:paraId="73CEB5CC" w14:textId="77777777" w:rsidR="006B5C5C" w:rsidRPr="006B5C5C" w:rsidRDefault="00FA24D3">
          <w:pPr>
            <w:pStyle w:val="TOC2"/>
            <w:tabs>
              <w:tab w:val="left" w:pos="960"/>
              <w:tab w:val="right" w:leader="dot" w:pos="9061"/>
            </w:tabs>
            <w:rPr>
              <w:rFonts w:ascii="Arial" w:eastAsiaTheme="minorEastAsia" w:hAnsi="Arial" w:cs="Arial"/>
              <w:smallCaps w:val="0"/>
              <w:noProof/>
              <w:sz w:val="22"/>
              <w:szCs w:val="22"/>
              <w:lang w:val="en-US" w:eastAsia="en-US"/>
            </w:rPr>
          </w:pPr>
          <w:hyperlink w:anchor="_Toc460846292" w:history="1">
            <w:r w:rsidR="006B5C5C" w:rsidRPr="006B5C5C">
              <w:rPr>
                <w:rStyle w:val="Hyperlink"/>
                <w:rFonts w:ascii="Arial" w:hAnsi="Arial" w:cs="Arial"/>
                <w:noProof/>
                <w:sz w:val="22"/>
                <w:szCs w:val="22"/>
              </w:rPr>
              <w:t>8.25</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РАЗЛОЗИ ЗА ОДБИЈАЊЕ ПОНУДЕ И ОБУСТАВУ ПОСТУПКА</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_Toc460846292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56</w:t>
            </w:r>
            <w:r w:rsidR="006B5C5C" w:rsidRPr="006B5C5C">
              <w:rPr>
                <w:rFonts w:ascii="Arial" w:hAnsi="Arial" w:cs="Arial"/>
                <w:noProof/>
                <w:webHidden/>
                <w:sz w:val="22"/>
                <w:szCs w:val="22"/>
              </w:rPr>
              <w:fldChar w:fldCharType="end"/>
            </w:r>
          </w:hyperlink>
        </w:p>
        <w:p w14:paraId="5C213CD5" w14:textId="77777777" w:rsidR="006B5C5C" w:rsidRPr="006B5C5C" w:rsidRDefault="00FA24D3">
          <w:pPr>
            <w:pStyle w:val="TOC2"/>
            <w:tabs>
              <w:tab w:val="left" w:pos="960"/>
              <w:tab w:val="right" w:leader="dot" w:pos="9061"/>
            </w:tabs>
            <w:rPr>
              <w:rFonts w:ascii="Arial" w:eastAsiaTheme="minorEastAsia" w:hAnsi="Arial" w:cs="Arial"/>
              <w:smallCaps w:val="0"/>
              <w:noProof/>
              <w:sz w:val="22"/>
              <w:szCs w:val="22"/>
              <w:lang w:val="en-US" w:eastAsia="en-US"/>
            </w:rPr>
          </w:pPr>
          <w:hyperlink w:anchor="_Toc460846293" w:history="1">
            <w:r w:rsidR="006B5C5C" w:rsidRPr="006B5C5C">
              <w:rPr>
                <w:rStyle w:val="Hyperlink"/>
                <w:rFonts w:ascii="Arial" w:hAnsi="Arial" w:cs="Arial"/>
                <w:noProof/>
                <w:sz w:val="22"/>
                <w:szCs w:val="22"/>
              </w:rPr>
              <w:t>8.26</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ИЗМЕНЕ ТОКОМ ТРАЈАЊА УГОВОРА</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_Toc460846293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56</w:t>
            </w:r>
            <w:r w:rsidR="006B5C5C" w:rsidRPr="006B5C5C">
              <w:rPr>
                <w:rFonts w:ascii="Arial" w:hAnsi="Arial" w:cs="Arial"/>
                <w:noProof/>
                <w:webHidden/>
                <w:sz w:val="22"/>
                <w:szCs w:val="22"/>
              </w:rPr>
              <w:fldChar w:fldCharType="end"/>
            </w:r>
          </w:hyperlink>
        </w:p>
        <w:p w14:paraId="02279C9C" w14:textId="77777777" w:rsidR="006B5C5C" w:rsidRPr="006B5C5C" w:rsidRDefault="00FA24D3">
          <w:pPr>
            <w:pStyle w:val="TOC2"/>
            <w:tabs>
              <w:tab w:val="left" w:pos="960"/>
              <w:tab w:val="right" w:leader="dot" w:pos="9061"/>
            </w:tabs>
            <w:rPr>
              <w:rFonts w:ascii="Arial" w:eastAsiaTheme="minorEastAsia" w:hAnsi="Arial" w:cs="Arial"/>
              <w:smallCaps w:val="0"/>
              <w:noProof/>
              <w:sz w:val="22"/>
              <w:szCs w:val="22"/>
              <w:lang w:val="en-US" w:eastAsia="en-US"/>
            </w:rPr>
          </w:pPr>
          <w:hyperlink w:anchor="_Toc460846294" w:history="1">
            <w:r w:rsidR="006B5C5C" w:rsidRPr="006B5C5C">
              <w:rPr>
                <w:rStyle w:val="Hyperlink"/>
                <w:rFonts w:ascii="Arial" w:hAnsi="Arial" w:cs="Arial"/>
                <w:noProof/>
                <w:sz w:val="22"/>
                <w:szCs w:val="22"/>
              </w:rPr>
              <w:t>8.27</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ПОДАЦИ О САДРЖИНИ ПОНУДЕ</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_Toc460846294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57</w:t>
            </w:r>
            <w:r w:rsidR="006B5C5C" w:rsidRPr="006B5C5C">
              <w:rPr>
                <w:rFonts w:ascii="Arial" w:hAnsi="Arial" w:cs="Arial"/>
                <w:noProof/>
                <w:webHidden/>
                <w:sz w:val="22"/>
                <w:szCs w:val="22"/>
              </w:rPr>
              <w:fldChar w:fldCharType="end"/>
            </w:r>
          </w:hyperlink>
        </w:p>
        <w:p w14:paraId="44AFCF5C" w14:textId="77777777" w:rsidR="006B5C5C" w:rsidRPr="006B5C5C" w:rsidRDefault="00FA24D3">
          <w:pPr>
            <w:pStyle w:val="TOC2"/>
            <w:tabs>
              <w:tab w:val="left" w:pos="960"/>
              <w:tab w:val="right" w:leader="dot" w:pos="9061"/>
            </w:tabs>
            <w:rPr>
              <w:rFonts w:ascii="Arial" w:eastAsiaTheme="minorEastAsia" w:hAnsi="Arial" w:cs="Arial"/>
              <w:smallCaps w:val="0"/>
              <w:noProof/>
              <w:sz w:val="22"/>
              <w:szCs w:val="22"/>
              <w:lang w:val="en-US" w:eastAsia="en-US"/>
            </w:rPr>
          </w:pPr>
          <w:hyperlink w:anchor="_Toc460846295" w:history="1">
            <w:r w:rsidR="006B5C5C" w:rsidRPr="006B5C5C">
              <w:rPr>
                <w:rStyle w:val="Hyperlink"/>
                <w:rFonts w:ascii="Arial" w:hAnsi="Arial" w:cs="Arial"/>
                <w:noProof/>
                <w:sz w:val="22"/>
                <w:szCs w:val="22"/>
              </w:rPr>
              <w:t>8.28</w:t>
            </w:r>
            <w:r w:rsidR="006B5C5C" w:rsidRPr="006B5C5C">
              <w:rPr>
                <w:rFonts w:ascii="Arial" w:eastAsiaTheme="minorEastAsia" w:hAnsi="Arial" w:cs="Arial"/>
                <w:smallCaps w:val="0"/>
                <w:noProof/>
                <w:sz w:val="22"/>
                <w:szCs w:val="22"/>
                <w:lang w:val="en-US" w:eastAsia="en-US"/>
              </w:rPr>
              <w:tab/>
            </w:r>
            <w:r w:rsidR="006B5C5C" w:rsidRPr="006B5C5C">
              <w:rPr>
                <w:rStyle w:val="Hyperlink"/>
                <w:rFonts w:ascii="Arial" w:hAnsi="Arial" w:cs="Arial"/>
                <w:noProof/>
                <w:sz w:val="22"/>
                <w:szCs w:val="22"/>
              </w:rPr>
              <w:t>ЗАШТИТА ПРАВА ПОНУЂАЧА</w:t>
            </w:r>
            <w:r w:rsidR="006B5C5C" w:rsidRPr="006B5C5C">
              <w:rPr>
                <w:rFonts w:ascii="Arial" w:hAnsi="Arial" w:cs="Arial"/>
                <w:noProof/>
                <w:webHidden/>
                <w:sz w:val="22"/>
                <w:szCs w:val="22"/>
              </w:rPr>
              <w:tab/>
            </w:r>
            <w:r w:rsidR="006B5C5C" w:rsidRPr="006B5C5C">
              <w:rPr>
                <w:rFonts w:ascii="Arial" w:hAnsi="Arial" w:cs="Arial"/>
                <w:noProof/>
                <w:webHidden/>
                <w:sz w:val="22"/>
                <w:szCs w:val="22"/>
              </w:rPr>
              <w:fldChar w:fldCharType="begin"/>
            </w:r>
            <w:r w:rsidR="006B5C5C" w:rsidRPr="006B5C5C">
              <w:rPr>
                <w:rFonts w:ascii="Arial" w:hAnsi="Arial" w:cs="Arial"/>
                <w:noProof/>
                <w:webHidden/>
                <w:sz w:val="22"/>
                <w:szCs w:val="22"/>
              </w:rPr>
              <w:instrText xml:space="preserve"> PAGEREF _Toc460846295 \h </w:instrText>
            </w:r>
            <w:r w:rsidR="006B5C5C" w:rsidRPr="006B5C5C">
              <w:rPr>
                <w:rFonts w:ascii="Arial" w:hAnsi="Arial" w:cs="Arial"/>
                <w:noProof/>
                <w:webHidden/>
                <w:sz w:val="22"/>
                <w:szCs w:val="22"/>
              </w:rPr>
            </w:r>
            <w:r w:rsidR="006B5C5C" w:rsidRPr="006B5C5C">
              <w:rPr>
                <w:rFonts w:ascii="Arial" w:hAnsi="Arial" w:cs="Arial"/>
                <w:noProof/>
                <w:webHidden/>
                <w:sz w:val="22"/>
                <w:szCs w:val="22"/>
              </w:rPr>
              <w:fldChar w:fldCharType="separate"/>
            </w:r>
            <w:r w:rsidR="0048286E">
              <w:rPr>
                <w:rFonts w:ascii="Arial" w:hAnsi="Arial" w:cs="Arial"/>
                <w:noProof/>
                <w:webHidden/>
                <w:sz w:val="22"/>
                <w:szCs w:val="22"/>
              </w:rPr>
              <w:t>58</w:t>
            </w:r>
            <w:r w:rsidR="006B5C5C" w:rsidRPr="006B5C5C">
              <w:rPr>
                <w:rFonts w:ascii="Arial" w:hAnsi="Arial" w:cs="Arial"/>
                <w:noProof/>
                <w:webHidden/>
                <w:sz w:val="22"/>
                <w:szCs w:val="22"/>
              </w:rPr>
              <w:fldChar w:fldCharType="end"/>
            </w:r>
          </w:hyperlink>
        </w:p>
        <w:p w14:paraId="1E71B1B8" w14:textId="77777777" w:rsidR="00880FB6" w:rsidRPr="006B5C5C" w:rsidRDefault="00880FB6">
          <w:pPr>
            <w:rPr>
              <w:rFonts w:ascii="Arial" w:hAnsi="Arial" w:cs="Arial"/>
              <w:sz w:val="22"/>
              <w:szCs w:val="22"/>
            </w:rPr>
          </w:pPr>
          <w:r w:rsidRPr="006B5C5C">
            <w:rPr>
              <w:rFonts w:ascii="Arial" w:hAnsi="Arial" w:cs="Arial"/>
              <w:bCs/>
              <w:noProof/>
              <w:sz w:val="22"/>
              <w:szCs w:val="22"/>
            </w:rPr>
            <w:fldChar w:fldCharType="end"/>
          </w:r>
        </w:p>
      </w:sdtContent>
    </w:sdt>
    <w:p w14:paraId="0ABB9905" w14:textId="77777777" w:rsidR="00510CB2" w:rsidRPr="006B5C5C" w:rsidRDefault="00510CB2" w:rsidP="00510CB2">
      <w:pPr>
        <w:rPr>
          <w:rFonts w:ascii="Arial" w:hAnsi="Arial" w:cs="Arial"/>
          <w:sz w:val="22"/>
          <w:szCs w:val="22"/>
        </w:rPr>
      </w:pPr>
    </w:p>
    <w:p w14:paraId="7FF431F2" w14:textId="528503F7" w:rsidR="007E14AA" w:rsidRPr="006B5C5C" w:rsidRDefault="00AF4184" w:rsidP="00015019">
      <w:pPr>
        <w:jc w:val="right"/>
        <w:rPr>
          <w:rFonts w:ascii="Arial" w:hAnsi="Arial" w:cs="Arial"/>
          <w:sz w:val="22"/>
          <w:szCs w:val="22"/>
          <w:lang w:val="en-US"/>
        </w:rPr>
      </w:pPr>
      <w:bookmarkStart w:id="5" w:name="_Toc430697416"/>
      <w:bookmarkStart w:id="6" w:name="_Toc430697446"/>
      <w:bookmarkStart w:id="7" w:name="_Toc430697689"/>
      <w:bookmarkStart w:id="8" w:name="_Toc430697844"/>
      <w:r w:rsidRPr="006B5C5C">
        <w:rPr>
          <w:rFonts w:ascii="Arial" w:hAnsi="Arial" w:cs="Arial"/>
          <w:sz w:val="22"/>
          <w:szCs w:val="22"/>
        </w:rPr>
        <w:t xml:space="preserve">Укупан број страна документације: </w:t>
      </w:r>
      <w:bookmarkEnd w:id="5"/>
      <w:bookmarkEnd w:id="6"/>
      <w:bookmarkEnd w:id="7"/>
      <w:bookmarkEnd w:id="8"/>
      <w:r w:rsidR="00F56106" w:rsidRPr="006B5C5C">
        <w:rPr>
          <w:rFonts w:ascii="Arial" w:hAnsi="Arial" w:cs="Arial"/>
          <w:sz w:val="22"/>
          <w:szCs w:val="22"/>
          <w:lang w:val="sr-Cyrl-RS"/>
        </w:rPr>
        <w:t>6</w:t>
      </w:r>
      <w:r w:rsidR="006E5A32">
        <w:rPr>
          <w:rFonts w:ascii="Arial" w:hAnsi="Arial" w:cs="Arial"/>
          <w:sz w:val="22"/>
          <w:szCs w:val="22"/>
          <w:lang w:val="sr-Cyrl-RS"/>
        </w:rPr>
        <w:t>0</w:t>
      </w:r>
    </w:p>
    <w:p w14:paraId="7C8B2C06" w14:textId="77777777" w:rsidR="007E14AA" w:rsidRPr="006B5C5C" w:rsidRDefault="007E14AA" w:rsidP="007E14AA">
      <w:pPr>
        <w:rPr>
          <w:rFonts w:ascii="Arial" w:hAnsi="Arial" w:cs="Arial"/>
          <w:sz w:val="22"/>
          <w:szCs w:val="22"/>
        </w:rPr>
      </w:pPr>
    </w:p>
    <w:p w14:paraId="5B447B54" w14:textId="77777777" w:rsidR="007E14AA" w:rsidRPr="006B5C5C" w:rsidRDefault="007E14AA" w:rsidP="007E14AA">
      <w:pPr>
        <w:rPr>
          <w:rFonts w:ascii="Arial" w:hAnsi="Arial" w:cs="Arial"/>
          <w:sz w:val="22"/>
          <w:szCs w:val="22"/>
        </w:rPr>
      </w:pPr>
    </w:p>
    <w:p w14:paraId="3B0D25B1" w14:textId="6D3C29C5" w:rsidR="007E14AA" w:rsidRPr="006B5C5C" w:rsidRDefault="007E14AA" w:rsidP="009B5FD6">
      <w:pPr>
        <w:rPr>
          <w:rFonts w:ascii="Arial" w:hAnsi="Arial" w:cs="Arial"/>
          <w:sz w:val="22"/>
          <w:szCs w:val="22"/>
        </w:rPr>
      </w:pPr>
    </w:p>
    <w:p w14:paraId="381B5CC2" w14:textId="0CC2516D" w:rsidR="007E14AA" w:rsidRPr="009B5FD6" w:rsidRDefault="007E14AA" w:rsidP="009B5FD6"/>
    <w:p w14:paraId="15BA7900" w14:textId="77777777" w:rsidR="00E626A8" w:rsidRPr="00880FB6" w:rsidRDefault="003A65E6" w:rsidP="00EE712C">
      <w:pPr>
        <w:pStyle w:val="Heading10"/>
        <w:numPr>
          <w:ilvl w:val="0"/>
          <w:numId w:val="14"/>
        </w:numPr>
        <w:ind w:left="270"/>
      </w:pPr>
      <w:r w:rsidRPr="007E14AA">
        <w:br w:type="page"/>
      </w:r>
      <w:bookmarkStart w:id="9" w:name="_Toc362821708"/>
      <w:bookmarkStart w:id="10" w:name="_Toc430697417"/>
      <w:bookmarkStart w:id="11" w:name="_Toc460846245"/>
      <w:r w:rsidRPr="00880FB6">
        <w:lastRenderedPageBreak/>
        <w:t>ОПШТИ ПОДАЦИ О ЈАВНОЈ НАБА</w:t>
      </w:r>
      <w:r w:rsidR="0019479E" w:rsidRPr="00880FB6">
        <w:t>В</w:t>
      </w:r>
      <w:r w:rsidRPr="00880FB6">
        <w:t>ЦИ</w:t>
      </w:r>
      <w:bookmarkEnd w:id="9"/>
      <w:bookmarkEnd w:id="10"/>
      <w:bookmarkEnd w:id="11"/>
    </w:p>
    <w:p w14:paraId="562CFB9C" w14:textId="77777777" w:rsidR="003A65E6" w:rsidRPr="00880FB6" w:rsidRDefault="003A65E6" w:rsidP="001558D3">
      <w:pPr>
        <w:rPr>
          <w:rFonts w:ascii="Arial" w:hAnsi="Arial" w:cs="Arial"/>
          <w:sz w:val="22"/>
          <w:szCs w:val="22"/>
        </w:rPr>
      </w:pPr>
    </w:p>
    <w:p w14:paraId="7F4B6CCE" w14:textId="1A4F556C" w:rsidR="003A65E6" w:rsidRPr="00D01D0D" w:rsidRDefault="00741200" w:rsidP="00EE712C">
      <w:pPr>
        <w:pStyle w:val="ListParagraph"/>
        <w:widowControl w:val="0"/>
        <w:numPr>
          <w:ilvl w:val="1"/>
          <w:numId w:val="18"/>
        </w:numPr>
        <w:jc w:val="both"/>
        <w:rPr>
          <w:rFonts w:ascii="Arial" w:hAnsi="Arial" w:cs="Arial"/>
        </w:rPr>
      </w:pPr>
      <w:r w:rsidRPr="006B5C5C">
        <w:rPr>
          <w:rFonts w:ascii="Arial" w:hAnsi="Arial" w:cs="Arial"/>
          <w:lang w:val="sr-Cyrl-RS"/>
        </w:rPr>
        <w:t>Јавно предузеће „Електропривреда Србије</w:t>
      </w:r>
      <w:r w:rsidR="009B6421" w:rsidRPr="006B5C5C">
        <w:rPr>
          <w:rFonts w:ascii="Arial" w:hAnsi="Arial" w:cs="Arial"/>
          <w:lang w:val="sr-Cyrl-RS"/>
        </w:rPr>
        <w:t>“</w:t>
      </w:r>
      <w:r w:rsidRPr="006B5C5C">
        <w:rPr>
          <w:rFonts w:ascii="Arial" w:hAnsi="Arial" w:cs="Arial"/>
          <w:lang w:val="sr-Cyrl-RS"/>
        </w:rPr>
        <w:t xml:space="preserve"> Београд, Улица царице Милице бр.2, Београд, спроводи </w:t>
      </w:r>
      <w:r w:rsidR="00362106" w:rsidRPr="006B5C5C">
        <w:rPr>
          <w:rFonts w:ascii="Arial" w:hAnsi="Arial" w:cs="Arial"/>
          <w:lang w:val="sr-Cyrl-RS"/>
        </w:rPr>
        <w:t xml:space="preserve">преговарачки </w:t>
      </w:r>
      <w:r w:rsidRPr="006B5C5C">
        <w:rPr>
          <w:rFonts w:ascii="Arial" w:hAnsi="Arial" w:cs="Arial"/>
          <w:lang w:val="sr-Cyrl-RS"/>
        </w:rPr>
        <w:t>поступак</w:t>
      </w:r>
      <w:r w:rsidR="00362106" w:rsidRPr="006B5C5C">
        <w:rPr>
          <w:rFonts w:ascii="Arial" w:hAnsi="Arial" w:cs="Arial"/>
          <w:lang w:val="sr-Cyrl-RS"/>
        </w:rPr>
        <w:t xml:space="preserve"> са објављивањем позива за подношење понуда</w:t>
      </w:r>
      <w:r w:rsidRPr="006B5C5C">
        <w:rPr>
          <w:rFonts w:ascii="Arial" w:hAnsi="Arial" w:cs="Arial"/>
          <w:lang w:val="sr-Cyrl-RS"/>
        </w:rPr>
        <w:t xml:space="preserve"> јавне набавке</w:t>
      </w:r>
      <w:r w:rsidR="009B6421" w:rsidRPr="006B5C5C">
        <w:rPr>
          <w:rFonts w:ascii="Arial" w:hAnsi="Arial" w:cs="Arial"/>
          <w:lang w:val="sr-Cyrl-RS"/>
        </w:rPr>
        <w:t xml:space="preserve"> радова</w:t>
      </w:r>
      <w:r w:rsidR="003A65E6" w:rsidRPr="006B5C5C">
        <w:rPr>
          <w:rFonts w:ascii="Arial" w:hAnsi="Arial" w:cs="Arial"/>
        </w:rPr>
        <w:t>,</w:t>
      </w:r>
      <w:r w:rsidR="003A65E6" w:rsidRPr="00D01D0D">
        <w:rPr>
          <w:rFonts w:ascii="Arial" w:hAnsi="Arial" w:cs="Arial"/>
        </w:rPr>
        <w:t xml:space="preserve"> </w:t>
      </w:r>
      <w:hyperlink r:id="rId20" w:history="1">
        <w:r w:rsidR="003A65E6" w:rsidRPr="00D01D0D">
          <w:rPr>
            <w:rStyle w:val="Hyperlink"/>
            <w:rFonts w:ascii="Arial" w:hAnsi="Arial" w:cs="Arial"/>
          </w:rPr>
          <w:t>www.eps.rs</w:t>
        </w:r>
      </w:hyperlink>
      <w:r>
        <w:rPr>
          <w:rStyle w:val="Hyperlink"/>
          <w:rFonts w:ascii="Arial" w:hAnsi="Arial" w:cs="Arial"/>
          <w:lang w:val="sr-Latn-RS"/>
        </w:rPr>
        <w:t xml:space="preserve">  </w:t>
      </w:r>
    </w:p>
    <w:p w14:paraId="72BB11BC" w14:textId="70C73EAC" w:rsidR="003A65E6" w:rsidRPr="00362106" w:rsidRDefault="003A65E6" w:rsidP="00EE712C">
      <w:pPr>
        <w:pStyle w:val="ListParagraph"/>
        <w:widowControl w:val="0"/>
        <w:numPr>
          <w:ilvl w:val="1"/>
          <w:numId w:val="18"/>
        </w:numPr>
        <w:jc w:val="both"/>
        <w:rPr>
          <w:rFonts w:ascii="Arial" w:hAnsi="Arial" w:cs="Arial"/>
        </w:rPr>
      </w:pPr>
      <w:r w:rsidRPr="00D01D0D">
        <w:rPr>
          <w:rFonts w:ascii="Arial" w:hAnsi="Arial" w:cs="Arial"/>
        </w:rPr>
        <w:t xml:space="preserve">Предмет јавне набавке: </w:t>
      </w:r>
      <w:r w:rsidR="00362106" w:rsidRPr="00362106">
        <w:rPr>
          <w:rFonts w:ascii="Arial" w:hAnsi="Arial" w:cs="Arial"/>
        </w:rPr>
        <w:t>Пројекат ТЕ Костолац Б3: Припрема локације ТЕ Костолац Б3 за археолошка истраживања (додатно уклањање магацина)</w:t>
      </w:r>
    </w:p>
    <w:p w14:paraId="2ED500F0" w14:textId="1CC5DBDF" w:rsidR="00BD7866" w:rsidRPr="00D01D0D" w:rsidRDefault="00BD7866" w:rsidP="00EE712C">
      <w:pPr>
        <w:pStyle w:val="ListParagraph"/>
        <w:widowControl w:val="0"/>
        <w:numPr>
          <w:ilvl w:val="1"/>
          <w:numId w:val="18"/>
        </w:numPr>
        <w:jc w:val="both"/>
        <w:rPr>
          <w:rFonts w:ascii="Arial" w:hAnsi="Arial" w:cs="Arial"/>
        </w:rPr>
      </w:pPr>
      <w:r w:rsidRPr="00D01D0D">
        <w:rPr>
          <w:rFonts w:ascii="Arial" w:hAnsi="Arial" w:cs="Arial"/>
        </w:rPr>
        <w:t>Јавна набавка није обликована по партијама</w:t>
      </w:r>
    </w:p>
    <w:p w14:paraId="3EB11924" w14:textId="77777777" w:rsidR="00880FB6" w:rsidRPr="00880FB6" w:rsidRDefault="00880FB6" w:rsidP="00A43292">
      <w:pPr>
        <w:rPr>
          <w:rFonts w:ascii="Arial" w:hAnsi="Arial" w:cs="Arial"/>
          <w:sz w:val="22"/>
          <w:szCs w:val="22"/>
        </w:rPr>
      </w:pPr>
    </w:p>
    <w:p w14:paraId="2B1E532B" w14:textId="057DB573" w:rsidR="00E626A8" w:rsidRPr="00880FB6" w:rsidRDefault="00BD7866" w:rsidP="004A39F0">
      <w:pPr>
        <w:pStyle w:val="Heading10"/>
        <w:numPr>
          <w:ilvl w:val="0"/>
          <w:numId w:val="18"/>
        </w:numPr>
        <w:jc w:val="both"/>
      </w:pPr>
      <w:bookmarkStart w:id="12" w:name="_Toc460846246"/>
      <w:r>
        <w:rPr>
          <w:lang w:val="sr-Cyrl-RS"/>
        </w:rPr>
        <w:t>ВРСТА, ТЕХНИЧКЕ КАРАКТЕРИСТИКЕ (СПЕЦИФИКАЦИЈЕ), КВАЛИТЕТ, КОЛИЧИНА И ОПИС РАДОВА, НАЧИН СПРОВОЂЕЊА КОНТРОЛЕ И ОБЕЗБЕЂИВАЊА ГАРАНЦИЈЕ КВАЛИТЕТА, РОК ИЗВРШЕЊА, МЕСТО ИЗВРШЕЊА, ЕВЕНТУАЛНЕ ДОДАТНЕ УСЛУГЕ И СЛ.</w:t>
      </w:r>
      <w:bookmarkEnd w:id="12"/>
    </w:p>
    <w:p w14:paraId="45697156" w14:textId="77777777" w:rsidR="003A65E6" w:rsidRPr="00880FB6" w:rsidRDefault="003A65E6" w:rsidP="00D058CD">
      <w:pPr>
        <w:pStyle w:val="ListParagraph"/>
        <w:spacing w:after="0" w:line="240" w:lineRule="auto"/>
        <w:rPr>
          <w:rFonts w:ascii="Arial" w:hAnsi="Arial" w:cs="Arial"/>
          <w:b/>
          <w:bCs/>
        </w:rPr>
      </w:pPr>
    </w:p>
    <w:p w14:paraId="792DCC7A" w14:textId="77777777" w:rsidR="003A65E6" w:rsidRPr="00880FB6" w:rsidRDefault="003A65E6" w:rsidP="00A43292">
      <w:pPr>
        <w:rPr>
          <w:rFonts w:ascii="Arial" w:hAnsi="Arial" w:cs="Arial"/>
          <w:b/>
          <w:bCs/>
          <w:sz w:val="22"/>
          <w:szCs w:val="22"/>
        </w:rPr>
      </w:pPr>
    </w:p>
    <w:p w14:paraId="5E14DDE6" w14:textId="35D07CBC" w:rsidR="003A65E6" w:rsidRPr="005E267E" w:rsidRDefault="00BD7866" w:rsidP="00EE712C">
      <w:pPr>
        <w:pStyle w:val="ListParagraph"/>
        <w:widowControl w:val="0"/>
        <w:numPr>
          <w:ilvl w:val="1"/>
          <w:numId w:val="17"/>
        </w:numPr>
        <w:tabs>
          <w:tab w:val="left" w:pos="735"/>
        </w:tabs>
        <w:jc w:val="both"/>
        <w:rPr>
          <w:rFonts w:ascii="Arial" w:hAnsi="Arial" w:cs="Arial"/>
          <w:lang w:val="sr-Cyrl-RS"/>
        </w:rPr>
      </w:pPr>
      <w:r w:rsidRPr="00BD7866">
        <w:rPr>
          <w:rFonts w:ascii="Arial" w:hAnsi="Arial" w:cs="Arial"/>
          <w:b/>
          <w:lang w:val="sr-Cyrl-RS"/>
        </w:rPr>
        <w:t xml:space="preserve"> </w:t>
      </w:r>
      <w:r w:rsidR="008D19FE" w:rsidRPr="00BD7866">
        <w:rPr>
          <w:rFonts w:ascii="Arial" w:hAnsi="Arial" w:cs="Arial"/>
          <w:b/>
          <w:lang w:val="sr-Cyrl-RS"/>
        </w:rPr>
        <w:t xml:space="preserve">ВРСТА </w:t>
      </w:r>
      <w:r w:rsidR="008D19FE">
        <w:rPr>
          <w:rFonts w:ascii="Arial" w:hAnsi="Arial" w:cs="Arial"/>
          <w:b/>
          <w:lang w:val="sr-Cyrl-RS"/>
        </w:rPr>
        <w:t xml:space="preserve">ПОСТУПКА ЈАВНЕ </w:t>
      </w:r>
      <w:r w:rsidR="008D19FE" w:rsidRPr="00BD7866">
        <w:rPr>
          <w:rFonts w:ascii="Arial" w:hAnsi="Arial" w:cs="Arial"/>
          <w:b/>
          <w:lang w:val="sr-Cyrl-RS"/>
        </w:rPr>
        <w:t>НАБАВКЕ</w:t>
      </w:r>
      <w:r>
        <w:rPr>
          <w:rFonts w:ascii="Arial" w:hAnsi="Arial" w:cs="Arial"/>
          <w:b/>
          <w:lang w:val="sr-Cyrl-RS"/>
        </w:rPr>
        <w:t xml:space="preserve">: </w:t>
      </w:r>
      <w:r w:rsidR="005E267E" w:rsidRPr="005E267E">
        <w:rPr>
          <w:rFonts w:ascii="Arial" w:hAnsi="Arial" w:cs="Arial"/>
          <w:lang w:val="sr-Cyrl-RS"/>
        </w:rPr>
        <w:t>преговарачки поступак</w:t>
      </w:r>
      <w:r w:rsidR="005E267E">
        <w:rPr>
          <w:rFonts w:ascii="Arial" w:hAnsi="Arial" w:cs="Arial"/>
          <w:lang w:val="sr-Cyrl-RS"/>
        </w:rPr>
        <w:t xml:space="preserve"> са објављивањем </w:t>
      </w:r>
      <w:r w:rsidR="005E267E" w:rsidRPr="005E267E">
        <w:rPr>
          <w:rFonts w:ascii="Arial" w:hAnsi="Arial" w:cs="Arial"/>
          <w:lang w:val="sr-Cyrl-RS"/>
        </w:rPr>
        <w:t>позива за подношење понуда</w:t>
      </w:r>
    </w:p>
    <w:p w14:paraId="3B31DB1D" w14:textId="7825B5CD" w:rsidR="00BD7866" w:rsidRDefault="008D19FE" w:rsidP="00EE712C">
      <w:pPr>
        <w:pStyle w:val="ListParagraph"/>
        <w:widowControl w:val="0"/>
        <w:numPr>
          <w:ilvl w:val="1"/>
          <w:numId w:val="17"/>
        </w:numPr>
        <w:tabs>
          <w:tab w:val="left" w:pos="735"/>
        </w:tabs>
        <w:jc w:val="both"/>
        <w:rPr>
          <w:rFonts w:ascii="Arial" w:hAnsi="Arial" w:cs="Arial"/>
          <w:b/>
          <w:lang w:val="sr-Cyrl-RS"/>
        </w:rPr>
      </w:pPr>
      <w:r>
        <w:rPr>
          <w:rFonts w:ascii="Arial" w:hAnsi="Arial" w:cs="Arial"/>
          <w:b/>
          <w:lang w:val="sr-Cyrl-RS"/>
        </w:rPr>
        <w:t>ТЕХНИЧКЕ КАРАКТЕРИСТИКЕ (СПЕЦИФИКАЦИЈЕ)</w:t>
      </w:r>
    </w:p>
    <w:p w14:paraId="324EE30D" w14:textId="77777777" w:rsidR="005E18F2" w:rsidRPr="005E18F2" w:rsidRDefault="005E18F2" w:rsidP="005E18F2">
      <w:pPr>
        <w:jc w:val="both"/>
        <w:rPr>
          <w:rFonts w:ascii="Arial" w:hAnsi="Arial" w:cs="Arial"/>
          <w:sz w:val="22"/>
          <w:szCs w:val="22"/>
          <w:lang w:eastAsia="en-US"/>
        </w:rPr>
      </w:pPr>
      <w:r w:rsidRPr="005E18F2">
        <w:rPr>
          <w:rFonts w:ascii="Arial" w:hAnsi="Arial" w:cs="Arial"/>
          <w:sz w:val="22"/>
          <w:szCs w:val="22"/>
          <w:lang w:eastAsia="en-US"/>
        </w:rPr>
        <w:t>ПД „ТЕ-КО Костолац“ је тренутно у поступку извођења припремних активности за реализацију друге фазе Пакет пројекта ТЕ „Костолац Б“, што подразумева изградњу новог блока снаге 350 MW са надкритичним параметрима и постројењем за одсумпоравање димних гасова као и проширење капацитета Површинског копа „Дрмно“ са 9 на 12 милиона тона угља. Овај Пројекат ће се реализовати у сарадњи и уз финансијску подршку кинеских партнера.</w:t>
      </w:r>
    </w:p>
    <w:p w14:paraId="17692CA3" w14:textId="77777777" w:rsidR="005E18F2" w:rsidRPr="00032BCF" w:rsidRDefault="005E18F2" w:rsidP="005E18F2">
      <w:pPr>
        <w:suppressAutoHyphens w:val="0"/>
        <w:jc w:val="center"/>
        <w:rPr>
          <w:rFonts w:cs="Arial"/>
          <w:b/>
          <w:sz w:val="22"/>
          <w:szCs w:val="22"/>
          <w:lang w:val="sr-Cyrl-RS" w:eastAsia="en-US"/>
        </w:rPr>
      </w:pPr>
    </w:p>
    <w:p w14:paraId="38E2248F" w14:textId="77777777" w:rsidR="005E18F2" w:rsidRPr="005E18F2" w:rsidRDefault="005E18F2" w:rsidP="005E18F2">
      <w:pPr>
        <w:jc w:val="both"/>
        <w:rPr>
          <w:rFonts w:ascii="Arial" w:hAnsi="Arial" w:cs="Arial"/>
          <w:b/>
          <w:sz w:val="22"/>
          <w:szCs w:val="22"/>
          <w:lang w:eastAsia="en-US"/>
        </w:rPr>
      </w:pPr>
      <w:r w:rsidRPr="005E18F2">
        <w:rPr>
          <w:rFonts w:ascii="Arial" w:hAnsi="Arial" w:cs="Arial"/>
          <w:b/>
          <w:sz w:val="22"/>
          <w:szCs w:val="22"/>
          <w:lang w:eastAsia="en-US"/>
        </w:rPr>
        <w:t>Спецификација радова</w:t>
      </w:r>
    </w:p>
    <w:p w14:paraId="56A15664" w14:textId="77777777" w:rsidR="005E18F2" w:rsidRPr="005E18F2" w:rsidRDefault="005E18F2" w:rsidP="005E18F2">
      <w:pPr>
        <w:jc w:val="both"/>
        <w:rPr>
          <w:rFonts w:ascii="Arial" w:hAnsi="Arial" w:cs="Arial"/>
          <w:sz w:val="22"/>
          <w:szCs w:val="22"/>
          <w:lang w:eastAsia="en-US"/>
        </w:rPr>
      </w:pPr>
    </w:p>
    <w:p w14:paraId="067C2F5F" w14:textId="77777777" w:rsidR="005E18F2" w:rsidRPr="005E18F2" w:rsidRDefault="005E18F2" w:rsidP="005E18F2">
      <w:pPr>
        <w:jc w:val="both"/>
        <w:rPr>
          <w:rFonts w:ascii="Arial" w:hAnsi="Arial" w:cs="Arial"/>
          <w:sz w:val="22"/>
          <w:szCs w:val="22"/>
          <w:lang w:eastAsia="en-US"/>
        </w:rPr>
      </w:pPr>
      <w:r w:rsidRPr="005E18F2">
        <w:rPr>
          <w:rFonts w:ascii="Arial" w:hAnsi="Arial" w:cs="Arial"/>
          <w:sz w:val="22"/>
          <w:szCs w:val="22"/>
          <w:lang w:eastAsia="en-US"/>
        </w:rPr>
        <w:t>За потребе извођења радова на изградњи блока Б3 у ТЕ "Костолац" Б, потребно је извршити рашчишћавање локације на којој ће се изводити радови. Површина предвиђена за рашчишћавање терена је ccа 20.000 m² (2 ha).</w:t>
      </w:r>
    </w:p>
    <w:p w14:paraId="6531F858" w14:textId="77777777" w:rsidR="005E18F2" w:rsidRPr="005E18F2" w:rsidRDefault="005E18F2" w:rsidP="005E18F2">
      <w:pPr>
        <w:jc w:val="both"/>
        <w:rPr>
          <w:rFonts w:ascii="Arial" w:hAnsi="Arial" w:cs="Arial"/>
          <w:sz w:val="22"/>
          <w:szCs w:val="22"/>
          <w:lang w:eastAsia="en-US"/>
        </w:rPr>
      </w:pPr>
    </w:p>
    <w:p w14:paraId="491147F2" w14:textId="77777777" w:rsidR="005E18F2" w:rsidRPr="005E18F2" w:rsidRDefault="005E18F2" w:rsidP="005E18F2">
      <w:pPr>
        <w:jc w:val="both"/>
        <w:rPr>
          <w:rFonts w:ascii="Arial" w:hAnsi="Arial" w:cs="Arial"/>
          <w:sz w:val="22"/>
          <w:szCs w:val="22"/>
          <w:lang w:eastAsia="en-US"/>
        </w:rPr>
      </w:pPr>
      <w:r w:rsidRPr="005E18F2">
        <w:rPr>
          <w:rFonts w:ascii="Arial" w:hAnsi="Arial" w:cs="Arial"/>
          <w:sz w:val="22"/>
          <w:szCs w:val="22"/>
          <w:lang w:eastAsia="en-US"/>
        </w:rPr>
        <w:t>На поменутој локацији налазе се следећи објекти које је потребно уклонити:</w:t>
      </w:r>
    </w:p>
    <w:p w14:paraId="3701F20C" w14:textId="77777777" w:rsidR="005E18F2" w:rsidRPr="005E18F2" w:rsidRDefault="005E18F2" w:rsidP="005E18F2">
      <w:pPr>
        <w:jc w:val="both"/>
        <w:rPr>
          <w:rFonts w:ascii="Arial" w:hAnsi="Arial" w:cs="Arial"/>
          <w:sz w:val="22"/>
          <w:szCs w:val="22"/>
          <w:lang w:eastAsia="en-US"/>
        </w:rPr>
      </w:pPr>
    </w:p>
    <w:p w14:paraId="60AF75BF" w14:textId="77777777" w:rsidR="005E18F2" w:rsidRPr="005E18F2" w:rsidRDefault="005E18F2" w:rsidP="005E18F2">
      <w:pPr>
        <w:jc w:val="both"/>
        <w:rPr>
          <w:rFonts w:ascii="Arial" w:hAnsi="Arial" w:cs="Arial"/>
          <w:sz w:val="22"/>
          <w:szCs w:val="22"/>
          <w:lang w:eastAsia="en-US"/>
        </w:rPr>
      </w:pPr>
      <w:r w:rsidRPr="005E18F2">
        <w:rPr>
          <w:rFonts w:ascii="Arial" w:hAnsi="Arial" w:cs="Arial"/>
          <w:sz w:val="22"/>
          <w:szCs w:val="22"/>
          <w:lang w:eastAsia="en-US"/>
        </w:rPr>
        <w:t>Магацин, који је урађен од челичне носеће конструкције и обложен сендвич лимовима, у свему према главном пројекту који је урадио СЗП "ЗАВАРИВАЧ" из Врања јула 1983. Исти је потребно скратити за додатних 6 поља (по 6 m), према израђеном пројекту демотаже постојећег магацина. Демонтиране елементе утоварити и одложити на депонију коју одреди инвеститор, не даљу од 2 km. По завршетку демонтаже и монтаже чеоног дела, извршити уклањање пода, машинско разбијање, утовар и транспорт на депонију до 5 km;</w:t>
      </w:r>
    </w:p>
    <w:p w14:paraId="208A7F33" w14:textId="77777777" w:rsidR="005E18F2" w:rsidRPr="005E18F2" w:rsidRDefault="005E18F2" w:rsidP="005E18F2">
      <w:pPr>
        <w:widowControl w:val="0"/>
        <w:tabs>
          <w:tab w:val="left" w:pos="735"/>
        </w:tabs>
        <w:jc w:val="both"/>
        <w:rPr>
          <w:rFonts w:ascii="Arial" w:hAnsi="Arial" w:cs="Arial"/>
          <w:b/>
          <w:lang w:val="sr-Cyrl-RS"/>
        </w:rPr>
      </w:pPr>
    </w:p>
    <w:p w14:paraId="20321C09" w14:textId="77777777" w:rsidR="005E267E" w:rsidRDefault="005E267E" w:rsidP="005E267E">
      <w:pPr>
        <w:widowControl w:val="0"/>
        <w:tabs>
          <w:tab w:val="left" w:pos="735"/>
        </w:tabs>
        <w:jc w:val="both"/>
        <w:rPr>
          <w:rFonts w:ascii="Arial" w:hAnsi="Arial" w:cs="Arial"/>
          <w:b/>
          <w:lang w:val="sr-Cyrl-RS"/>
        </w:rPr>
      </w:pPr>
    </w:p>
    <w:p w14:paraId="6729A5DD" w14:textId="77777777" w:rsidR="006B5C5C" w:rsidRDefault="006B5C5C" w:rsidP="005E267E">
      <w:pPr>
        <w:widowControl w:val="0"/>
        <w:tabs>
          <w:tab w:val="left" w:pos="735"/>
        </w:tabs>
        <w:jc w:val="both"/>
        <w:rPr>
          <w:rFonts w:ascii="Arial" w:hAnsi="Arial" w:cs="Arial"/>
          <w:b/>
          <w:lang w:val="sr-Cyrl-RS"/>
        </w:rPr>
      </w:pPr>
    </w:p>
    <w:p w14:paraId="39ED4529" w14:textId="77777777" w:rsidR="005E18F2" w:rsidRPr="005E267E" w:rsidRDefault="005E18F2" w:rsidP="005E267E">
      <w:pPr>
        <w:widowControl w:val="0"/>
        <w:tabs>
          <w:tab w:val="left" w:pos="735"/>
        </w:tabs>
        <w:jc w:val="both"/>
        <w:rPr>
          <w:rFonts w:ascii="Arial" w:hAnsi="Arial" w:cs="Arial"/>
          <w:b/>
          <w:lang w:val="sr-Cyrl-RS"/>
        </w:rPr>
      </w:pPr>
    </w:p>
    <w:tbl>
      <w:tblPr>
        <w:tblW w:w="8977" w:type="dxa"/>
        <w:tblLayout w:type="fixed"/>
        <w:tblLook w:val="04A0" w:firstRow="1" w:lastRow="0" w:firstColumn="1" w:lastColumn="0" w:noHBand="0" w:noVBand="1"/>
      </w:tblPr>
      <w:tblGrid>
        <w:gridCol w:w="570"/>
        <w:gridCol w:w="5977"/>
        <w:gridCol w:w="1080"/>
        <w:gridCol w:w="1350"/>
      </w:tblGrid>
      <w:tr w:rsidR="005E267E" w:rsidRPr="005E267E" w14:paraId="730553D3" w14:textId="77777777" w:rsidTr="005E267E">
        <w:trPr>
          <w:trHeight w:val="330"/>
        </w:trPr>
        <w:tc>
          <w:tcPr>
            <w:tcW w:w="570" w:type="dxa"/>
            <w:tcBorders>
              <w:top w:val="double" w:sz="6" w:space="0" w:color="auto"/>
              <w:left w:val="double" w:sz="6" w:space="0" w:color="auto"/>
              <w:bottom w:val="single" w:sz="4" w:space="0" w:color="auto"/>
              <w:right w:val="single" w:sz="4" w:space="0" w:color="auto"/>
            </w:tcBorders>
            <w:shd w:val="clear" w:color="000000" w:fill="D9D9D9"/>
            <w:noWrap/>
            <w:vAlign w:val="bottom"/>
            <w:hideMark/>
          </w:tcPr>
          <w:p w14:paraId="10EA085D" w14:textId="573B83B2" w:rsidR="005E267E" w:rsidRPr="005E267E" w:rsidRDefault="005E267E" w:rsidP="005E267E">
            <w:pPr>
              <w:suppressAutoHyphens w:val="0"/>
              <w:rPr>
                <w:rFonts w:ascii="Arial" w:hAnsi="Arial" w:cs="Arial"/>
                <w:b/>
                <w:bCs/>
                <w:color w:val="000000"/>
                <w:sz w:val="22"/>
                <w:szCs w:val="22"/>
                <w:lang w:val="en-US" w:eastAsia="en-US"/>
              </w:rPr>
            </w:pPr>
            <w:r w:rsidRPr="005E267E">
              <w:rPr>
                <w:rFonts w:ascii="Arial" w:hAnsi="Arial" w:cs="Arial"/>
                <w:b/>
                <w:bCs/>
                <w:color w:val="000000"/>
                <w:sz w:val="22"/>
                <w:szCs w:val="22"/>
                <w:lang w:val="en-US" w:eastAsia="en-US"/>
              </w:rPr>
              <w:lastRenderedPageBreak/>
              <w:t xml:space="preserve">A. </w:t>
            </w:r>
          </w:p>
        </w:tc>
        <w:tc>
          <w:tcPr>
            <w:tcW w:w="8407" w:type="dxa"/>
            <w:gridSpan w:val="3"/>
            <w:tcBorders>
              <w:top w:val="double" w:sz="6" w:space="0" w:color="auto"/>
              <w:left w:val="nil"/>
              <w:bottom w:val="single" w:sz="4" w:space="0" w:color="auto"/>
              <w:right w:val="nil"/>
            </w:tcBorders>
            <w:shd w:val="clear" w:color="000000" w:fill="D9D9D9"/>
            <w:noWrap/>
            <w:vAlign w:val="bottom"/>
            <w:hideMark/>
          </w:tcPr>
          <w:p w14:paraId="7D4FA1F6" w14:textId="2A78F2D6" w:rsidR="005E267E" w:rsidRPr="005E267E" w:rsidRDefault="005E267E" w:rsidP="005E267E">
            <w:pPr>
              <w:suppressAutoHyphens w:val="0"/>
              <w:jc w:val="center"/>
              <w:rPr>
                <w:rFonts w:ascii="Arial" w:hAnsi="Arial" w:cs="Arial"/>
                <w:b/>
                <w:bCs/>
                <w:color w:val="000000"/>
                <w:sz w:val="22"/>
                <w:szCs w:val="22"/>
                <w:lang w:val="en-US" w:eastAsia="en-US"/>
              </w:rPr>
            </w:pPr>
            <w:r w:rsidRPr="005E267E">
              <w:rPr>
                <w:rFonts w:ascii="Arial" w:hAnsi="Arial" w:cs="Arial"/>
                <w:b/>
                <w:bCs/>
                <w:color w:val="000000"/>
                <w:sz w:val="22"/>
                <w:szCs w:val="22"/>
                <w:lang w:val="en-US" w:eastAsia="en-US"/>
              </w:rPr>
              <w:t>Радови на челичним конструкцијама</w:t>
            </w:r>
          </w:p>
        </w:tc>
      </w:tr>
      <w:tr w:rsidR="005E267E" w:rsidRPr="005E267E" w14:paraId="7F09A828" w14:textId="77777777" w:rsidTr="005E267E">
        <w:trPr>
          <w:trHeight w:val="615"/>
        </w:trPr>
        <w:tc>
          <w:tcPr>
            <w:tcW w:w="570" w:type="dxa"/>
            <w:tcBorders>
              <w:top w:val="nil"/>
              <w:left w:val="double" w:sz="6" w:space="0" w:color="auto"/>
              <w:bottom w:val="double" w:sz="6" w:space="0" w:color="auto"/>
              <w:right w:val="single" w:sz="4" w:space="0" w:color="auto"/>
            </w:tcBorders>
            <w:shd w:val="clear" w:color="000000" w:fill="D9D9D9"/>
            <w:vAlign w:val="center"/>
            <w:hideMark/>
          </w:tcPr>
          <w:p w14:paraId="2E6DB06D" w14:textId="77777777" w:rsidR="005E267E" w:rsidRPr="005E267E" w:rsidRDefault="005E267E" w:rsidP="005E267E">
            <w:pPr>
              <w:suppressAutoHyphens w:val="0"/>
              <w:jc w:val="center"/>
              <w:rPr>
                <w:rFonts w:ascii="Arial" w:hAnsi="Arial" w:cs="Arial"/>
                <w:b/>
                <w:bCs/>
                <w:color w:val="000000"/>
                <w:sz w:val="22"/>
                <w:szCs w:val="22"/>
                <w:lang w:val="en-US" w:eastAsia="en-US"/>
              </w:rPr>
            </w:pPr>
            <w:r w:rsidRPr="005E267E">
              <w:rPr>
                <w:rFonts w:ascii="Arial" w:hAnsi="Arial" w:cs="Arial"/>
                <w:b/>
                <w:bCs/>
                <w:color w:val="000000"/>
                <w:sz w:val="22"/>
                <w:szCs w:val="22"/>
                <w:lang w:val="en-US" w:eastAsia="en-US"/>
              </w:rPr>
              <w:t>Бр.</w:t>
            </w:r>
          </w:p>
        </w:tc>
        <w:tc>
          <w:tcPr>
            <w:tcW w:w="5977" w:type="dxa"/>
            <w:tcBorders>
              <w:top w:val="nil"/>
              <w:left w:val="nil"/>
              <w:bottom w:val="double" w:sz="6" w:space="0" w:color="auto"/>
              <w:right w:val="single" w:sz="4" w:space="0" w:color="auto"/>
            </w:tcBorders>
            <w:shd w:val="clear" w:color="000000" w:fill="D9D9D9"/>
            <w:vAlign w:val="center"/>
            <w:hideMark/>
          </w:tcPr>
          <w:p w14:paraId="4116194B" w14:textId="77777777" w:rsidR="005E267E" w:rsidRPr="005E267E" w:rsidRDefault="005E267E" w:rsidP="005E267E">
            <w:pPr>
              <w:suppressAutoHyphens w:val="0"/>
              <w:jc w:val="center"/>
              <w:rPr>
                <w:rFonts w:ascii="Arial" w:hAnsi="Arial" w:cs="Arial"/>
                <w:b/>
                <w:bCs/>
                <w:color w:val="000000"/>
                <w:sz w:val="22"/>
                <w:szCs w:val="22"/>
                <w:lang w:val="en-US" w:eastAsia="en-US"/>
              </w:rPr>
            </w:pPr>
            <w:r w:rsidRPr="005E267E">
              <w:rPr>
                <w:rFonts w:ascii="Arial" w:hAnsi="Arial" w:cs="Arial"/>
                <w:b/>
                <w:bCs/>
                <w:color w:val="000000"/>
                <w:sz w:val="22"/>
                <w:szCs w:val="22"/>
                <w:lang w:val="en-US" w:eastAsia="en-US"/>
              </w:rPr>
              <w:t>Опис позиције</w:t>
            </w:r>
          </w:p>
        </w:tc>
        <w:tc>
          <w:tcPr>
            <w:tcW w:w="1080" w:type="dxa"/>
            <w:tcBorders>
              <w:top w:val="nil"/>
              <w:left w:val="nil"/>
              <w:bottom w:val="double" w:sz="6" w:space="0" w:color="auto"/>
              <w:right w:val="single" w:sz="4" w:space="0" w:color="auto"/>
            </w:tcBorders>
            <w:shd w:val="clear" w:color="000000" w:fill="D9D9D9"/>
            <w:vAlign w:val="center"/>
            <w:hideMark/>
          </w:tcPr>
          <w:p w14:paraId="07D527F8" w14:textId="77777777" w:rsidR="005E267E" w:rsidRPr="005E267E" w:rsidRDefault="005E267E" w:rsidP="005E267E">
            <w:pPr>
              <w:suppressAutoHyphens w:val="0"/>
              <w:jc w:val="center"/>
              <w:rPr>
                <w:rFonts w:ascii="Arial" w:hAnsi="Arial" w:cs="Arial"/>
                <w:b/>
                <w:bCs/>
                <w:color w:val="000000"/>
                <w:sz w:val="22"/>
                <w:szCs w:val="22"/>
                <w:lang w:val="en-US" w:eastAsia="en-US"/>
              </w:rPr>
            </w:pPr>
            <w:r w:rsidRPr="005E267E">
              <w:rPr>
                <w:rFonts w:ascii="Arial" w:hAnsi="Arial" w:cs="Arial"/>
                <w:b/>
                <w:bCs/>
                <w:color w:val="000000"/>
                <w:sz w:val="22"/>
                <w:szCs w:val="22"/>
                <w:lang w:val="en-US" w:eastAsia="en-US"/>
              </w:rPr>
              <w:t>Јед. Мере</w:t>
            </w:r>
          </w:p>
        </w:tc>
        <w:tc>
          <w:tcPr>
            <w:tcW w:w="1350" w:type="dxa"/>
            <w:tcBorders>
              <w:top w:val="nil"/>
              <w:left w:val="nil"/>
              <w:bottom w:val="double" w:sz="6" w:space="0" w:color="auto"/>
              <w:right w:val="single" w:sz="4" w:space="0" w:color="auto"/>
            </w:tcBorders>
            <w:shd w:val="clear" w:color="000000" w:fill="D9D9D9"/>
            <w:vAlign w:val="center"/>
            <w:hideMark/>
          </w:tcPr>
          <w:p w14:paraId="176B00C8" w14:textId="77777777" w:rsidR="005E267E" w:rsidRPr="005E267E" w:rsidRDefault="005E267E" w:rsidP="005E267E">
            <w:pPr>
              <w:suppressAutoHyphens w:val="0"/>
              <w:jc w:val="center"/>
              <w:rPr>
                <w:rFonts w:ascii="Arial" w:hAnsi="Arial" w:cs="Arial"/>
                <w:b/>
                <w:bCs/>
                <w:color w:val="000000"/>
                <w:sz w:val="22"/>
                <w:szCs w:val="22"/>
                <w:lang w:val="en-US" w:eastAsia="en-US"/>
              </w:rPr>
            </w:pPr>
            <w:r w:rsidRPr="005E267E">
              <w:rPr>
                <w:rFonts w:ascii="Arial" w:hAnsi="Arial" w:cs="Arial"/>
                <w:b/>
                <w:bCs/>
                <w:color w:val="000000"/>
                <w:sz w:val="22"/>
                <w:szCs w:val="22"/>
                <w:lang w:val="en-US" w:eastAsia="en-US"/>
              </w:rPr>
              <w:t>Количина</w:t>
            </w:r>
          </w:p>
        </w:tc>
      </w:tr>
      <w:tr w:rsidR="005E267E" w:rsidRPr="005E267E" w14:paraId="3AF5BEA5" w14:textId="77777777" w:rsidTr="005E267E">
        <w:trPr>
          <w:trHeight w:val="1515"/>
        </w:trPr>
        <w:tc>
          <w:tcPr>
            <w:tcW w:w="570" w:type="dxa"/>
            <w:vMerge w:val="restart"/>
            <w:tcBorders>
              <w:top w:val="nil"/>
              <w:left w:val="double" w:sz="6" w:space="0" w:color="auto"/>
              <w:bottom w:val="single" w:sz="4" w:space="0" w:color="auto"/>
              <w:right w:val="single" w:sz="4" w:space="0" w:color="auto"/>
            </w:tcBorders>
            <w:shd w:val="clear" w:color="auto" w:fill="auto"/>
            <w:hideMark/>
          </w:tcPr>
          <w:p w14:paraId="30850CE1" w14:textId="34D7E080" w:rsidR="005E267E" w:rsidRPr="005E267E" w:rsidRDefault="005E267E" w:rsidP="005E267E">
            <w:pPr>
              <w:suppressAutoHyphens w:val="0"/>
              <w:jc w:val="center"/>
              <w:rPr>
                <w:rFonts w:ascii="Arial" w:hAnsi="Arial" w:cs="Arial"/>
                <w:color w:val="000000"/>
                <w:sz w:val="22"/>
                <w:szCs w:val="22"/>
                <w:lang w:val="en-US" w:eastAsia="en-US"/>
              </w:rPr>
            </w:pPr>
            <w:r w:rsidRPr="005E267E">
              <w:rPr>
                <w:rFonts w:ascii="Arial" w:hAnsi="Arial" w:cs="Arial"/>
                <w:color w:val="000000"/>
                <w:sz w:val="22"/>
                <w:szCs w:val="22"/>
                <w:lang w:val="en-US" w:eastAsia="en-US"/>
              </w:rPr>
              <w:t>1.</w:t>
            </w:r>
          </w:p>
        </w:tc>
        <w:tc>
          <w:tcPr>
            <w:tcW w:w="5977" w:type="dxa"/>
            <w:tcBorders>
              <w:top w:val="nil"/>
              <w:left w:val="nil"/>
              <w:bottom w:val="single" w:sz="4" w:space="0" w:color="auto"/>
              <w:right w:val="single" w:sz="4" w:space="0" w:color="auto"/>
            </w:tcBorders>
            <w:shd w:val="clear" w:color="auto" w:fill="auto"/>
            <w:vAlign w:val="center"/>
            <w:hideMark/>
          </w:tcPr>
          <w:p w14:paraId="7B4BE170" w14:textId="77777777" w:rsidR="005E267E" w:rsidRPr="005E267E" w:rsidRDefault="005E267E" w:rsidP="005E267E">
            <w:pPr>
              <w:suppressAutoHyphens w:val="0"/>
              <w:rPr>
                <w:rFonts w:ascii="Arial" w:hAnsi="Arial" w:cs="Arial"/>
                <w:color w:val="000000"/>
                <w:sz w:val="22"/>
                <w:szCs w:val="22"/>
                <w:lang w:val="en-US" w:eastAsia="en-US"/>
              </w:rPr>
            </w:pPr>
            <w:r w:rsidRPr="005E267E">
              <w:rPr>
                <w:rFonts w:ascii="Arial" w:hAnsi="Arial" w:cs="Arial"/>
                <w:color w:val="000000"/>
                <w:sz w:val="22"/>
                <w:szCs w:val="22"/>
                <w:lang w:val="en-US" w:eastAsia="en-US"/>
              </w:rPr>
              <w:t>Демонтажа  бочних страна магацина и крова од сендвич лимених трапезастих профила са  утоваром и одлагањем на локацију до 2 км коју одреди инвеститор. На тим бочним  зидовима се налазе и прозири.Обрачуном  предвидети потребну скелу за демонтажу.</w:t>
            </w:r>
          </w:p>
        </w:tc>
        <w:tc>
          <w:tcPr>
            <w:tcW w:w="1080" w:type="dxa"/>
            <w:tcBorders>
              <w:top w:val="nil"/>
              <w:left w:val="nil"/>
              <w:bottom w:val="single" w:sz="4" w:space="0" w:color="auto"/>
              <w:right w:val="single" w:sz="4" w:space="0" w:color="auto"/>
            </w:tcBorders>
            <w:shd w:val="clear" w:color="auto" w:fill="auto"/>
            <w:noWrap/>
            <w:vAlign w:val="bottom"/>
            <w:hideMark/>
          </w:tcPr>
          <w:p w14:paraId="29146D64" w14:textId="77777777" w:rsidR="005E267E" w:rsidRPr="005E267E" w:rsidRDefault="005E267E" w:rsidP="005E267E">
            <w:pPr>
              <w:suppressAutoHyphens w:val="0"/>
              <w:jc w:val="center"/>
              <w:rPr>
                <w:rFonts w:ascii="Arial" w:hAnsi="Arial" w:cs="Arial"/>
                <w:color w:val="000000"/>
                <w:sz w:val="22"/>
                <w:szCs w:val="22"/>
                <w:lang w:val="en-US" w:eastAsia="en-US"/>
              </w:rPr>
            </w:pPr>
            <w:r w:rsidRPr="005E267E">
              <w:rPr>
                <w:rFonts w:ascii="Arial" w:hAnsi="Arial" w:cs="Arial"/>
                <w:color w:val="000000"/>
                <w:sz w:val="22"/>
                <w:szCs w:val="22"/>
                <w:lang w:val="en-US" w:eastAsia="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0FB557CB" w14:textId="77777777" w:rsidR="005E267E" w:rsidRPr="005E267E" w:rsidRDefault="005E267E" w:rsidP="005E267E">
            <w:pPr>
              <w:suppressAutoHyphens w:val="0"/>
              <w:rPr>
                <w:rFonts w:ascii="Arial" w:hAnsi="Arial" w:cs="Arial"/>
                <w:color w:val="000000"/>
                <w:sz w:val="22"/>
                <w:szCs w:val="22"/>
                <w:lang w:val="en-US" w:eastAsia="en-US"/>
              </w:rPr>
            </w:pPr>
            <w:r w:rsidRPr="005E267E">
              <w:rPr>
                <w:rFonts w:ascii="Arial" w:hAnsi="Arial" w:cs="Arial"/>
                <w:color w:val="000000"/>
                <w:sz w:val="22"/>
                <w:szCs w:val="22"/>
                <w:lang w:val="en-US" w:eastAsia="en-US"/>
              </w:rPr>
              <w:t> </w:t>
            </w:r>
          </w:p>
        </w:tc>
      </w:tr>
      <w:tr w:rsidR="005E267E" w:rsidRPr="005E267E" w14:paraId="24A3C870" w14:textId="77777777" w:rsidTr="005E267E">
        <w:trPr>
          <w:trHeight w:val="600"/>
        </w:trPr>
        <w:tc>
          <w:tcPr>
            <w:tcW w:w="570" w:type="dxa"/>
            <w:vMerge/>
            <w:tcBorders>
              <w:top w:val="nil"/>
              <w:left w:val="double" w:sz="6" w:space="0" w:color="auto"/>
              <w:bottom w:val="single" w:sz="4" w:space="0" w:color="auto"/>
              <w:right w:val="single" w:sz="4" w:space="0" w:color="auto"/>
            </w:tcBorders>
            <w:vAlign w:val="center"/>
            <w:hideMark/>
          </w:tcPr>
          <w:p w14:paraId="009F86C1" w14:textId="77777777" w:rsidR="005E267E" w:rsidRPr="005E267E" w:rsidRDefault="005E267E" w:rsidP="005E267E">
            <w:pPr>
              <w:suppressAutoHyphens w:val="0"/>
              <w:rPr>
                <w:rFonts w:ascii="Arial" w:hAnsi="Arial" w:cs="Arial"/>
                <w:color w:val="000000"/>
                <w:sz w:val="22"/>
                <w:szCs w:val="22"/>
                <w:lang w:val="en-US" w:eastAsia="en-US"/>
              </w:rPr>
            </w:pPr>
          </w:p>
        </w:tc>
        <w:tc>
          <w:tcPr>
            <w:tcW w:w="5977" w:type="dxa"/>
            <w:tcBorders>
              <w:top w:val="nil"/>
              <w:left w:val="nil"/>
              <w:bottom w:val="single" w:sz="4" w:space="0" w:color="auto"/>
              <w:right w:val="single" w:sz="4" w:space="0" w:color="auto"/>
            </w:tcBorders>
            <w:shd w:val="clear" w:color="auto" w:fill="auto"/>
            <w:hideMark/>
          </w:tcPr>
          <w:p w14:paraId="0301402E" w14:textId="77777777" w:rsidR="005E267E" w:rsidRPr="005E267E" w:rsidRDefault="005E267E" w:rsidP="005E267E">
            <w:pPr>
              <w:suppressAutoHyphens w:val="0"/>
              <w:rPr>
                <w:rFonts w:ascii="Arial" w:hAnsi="Arial" w:cs="Arial"/>
                <w:color w:val="000000"/>
                <w:sz w:val="22"/>
                <w:szCs w:val="22"/>
                <w:lang w:val="en-US" w:eastAsia="en-US"/>
              </w:rPr>
            </w:pPr>
            <w:r w:rsidRPr="005E267E">
              <w:rPr>
                <w:rFonts w:ascii="Arial" w:hAnsi="Arial" w:cs="Arial"/>
                <w:color w:val="000000"/>
                <w:sz w:val="22"/>
                <w:szCs w:val="22"/>
                <w:lang w:val="en-US" w:eastAsia="en-US"/>
              </w:rPr>
              <w:t>Обрачун се врши по м² демонтираног профила са прозорима</w:t>
            </w:r>
          </w:p>
        </w:tc>
        <w:tc>
          <w:tcPr>
            <w:tcW w:w="1080" w:type="dxa"/>
            <w:tcBorders>
              <w:top w:val="nil"/>
              <w:left w:val="nil"/>
              <w:bottom w:val="single" w:sz="4" w:space="0" w:color="auto"/>
              <w:right w:val="single" w:sz="4" w:space="0" w:color="auto"/>
            </w:tcBorders>
            <w:shd w:val="clear" w:color="auto" w:fill="auto"/>
            <w:noWrap/>
            <w:vAlign w:val="bottom"/>
            <w:hideMark/>
          </w:tcPr>
          <w:p w14:paraId="6207E2AD" w14:textId="77777777" w:rsidR="005E267E" w:rsidRPr="005E267E" w:rsidRDefault="005E267E" w:rsidP="005E267E">
            <w:pPr>
              <w:suppressAutoHyphens w:val="0"/>
              <w:jc w:val="center"/>
              <w:rPr>
                <w:rFonts w:ascii="Arial" w:hAnsi="Arial" w:cs="Arial"/>
                <w:color w:val="000000"/>
                <w:sz w:val="22"/>
                <w:szCs w:val="22"/>
                <w:lang w:val="en-US" w:eastAsia="en-US"/>
              </w:rPr>
            </w:pPr>
            <w:r w:rsidRPr="005E267E">
              <w:rPr>
                <w:rFonts w:ascii="Arial" w:hAnsi="Arial" w:cs="Arial"/>
                <w:color w:val="000000"/>
                <w:sz w:val="22"/>
                <w:szCs w:val="22"/>
                <w:lang w:val="en-US" w:eastAsia="en-US"/>
              </w:rPr>
              <w:t>м²</w:t>
            </w:r>
          </w:p>
        </w:tc>
        <w:tc>
          <w:tcPr>
            <w:tcW w:w="1350" w:type="dxa"/>
            <w:tcBorders>
              <w:top w:val="nil"/>
              <w:left w:val="nil"/>
              <w:bottom w:val="single" w:sz="4" w:space="0" w:color="auto"/>
              <w:right w:val="single" w:sz="4" w:space="0" w:color="auto"/>
            </w:tcBorders>
            <w:shd w:val="clear" w:color="auto" w:fill="auto"/>
            <w:noWrap/>
            <w:vAlign w:val="bottom"/>
            <w:hideMark/>
          </w:tcPr>
          <w:p w14:paraId="638FF480" w14:textId="77777777" w:rsidR="005E267E" w:rsidRPr="005E267E" w:rsidRDefault="005E267E" w:rsidP="005E267E">
            <w:pPr>
              <w:suppressAutoHyphens w:val="0"/>
              <w:jc w:val="right"/>
              <w:rPr>
                <w:rFonts w:ascii="Arial" w:hAnsi="Arial" w:cs="Arial"/>
                <w:color w:val="000000"/>
                <w:sz w:val="22"/>
                <w:szCs w:val="22"/>
                <w:lang w:val="en-US" w:eastAsia="en-US"/>
              </w:rPr>
            </w:pPr>
            <w:r w:rsidRPr="005E267E">
              <w:rPr>
                <w:rFonts w:ascii="Arial" w:hAnsi="Arial" w:cs="Arial"/>
                <w:color w:val="000000"/>
                <w:sz w:val="22"/>
                <w:szCs w:val="22"/>
                <w:lang w:val="en-US" w:eastAsia="en-US"/>
              </w:rPr>
              <w:t>5,400.00</w:t>
            </w:r>
          </w:p>
        </w:tc>
      </w:tr>
      <w:tr w:rsidR="005E267E" w:rsidRPr="005E267E" w14:paraId="43606777" w14:textId="77777777" w:rsidTr="005E267E">
        <w:trPr>
          <w:trHeight w:val="600"/>
        </w:trPr>
        <w:tc>
          <w:tcPr>
            <w:tcW w:w="570" w:type="dxa"/>
            <w:vMerge w:val="restart"/>
            <w:tcBorders>
              <w:top w:val="nil"/>
              <w:left w:val="double" w:sz="6" w:space="0" w:color="auto"/>
              <w:bottom w:val="single" w:sz="4" w:space="0" w:color="000000"/>
              <w:right w:val="single" w:sz="4" w:space="0" w:color="auto"/>
            </w:tcBorders>
            <w:shd w:val="clear" w:color="auto" w:fill="auto"/>
            <w:hideMark/>
          </w:tcPr>
          <w:p w14:paraId="3A4D46C8" w14:textId="30E0706A" w:rsidR="005E267E" w:rsidRPr="005E267E" w:rsidRDefault="005E267E" w:rsidP="005E267E">
            <w:pPr>
              <w:suppressAutoHyphens w:val="0"/>
              <w:jc w:val="center"/>
              <w:rPr>
                <w:rFonts w:ascii="Arial" w:hAnsi="Arial" w:cs="Arial"/>
                <w:color w:val="000000"/>
                <w:sz w:val="22"/>
                <w:szCs w:val="22"/>
                <w:lang w:val="en-US" w:eastAsia="en-US"/>
              </w:rPr>
            </w:pPr>
            <w:r w:rsidRPr="005E267E">
              <w:rPr>
                <w:rFonts w:ascii="Arial" w:hAnsi="Arial" w:cs="Arial"/>
                <w:color w:val="000000"/>
                <w:sz w:val="22"/>
                <w:szCs w:val="22"/>
                <w:lang w:val="en-US" w:eastAsia="en-US"/>
              </w:rPr>
              <w:t>2.</w:t>
            </w:r>
          </w:p>
        </w:tc>
        <w:tc>
          <w:tcPr>
            <w:tcW w:w="5977" w:type="dxa"/>
            <w:tcBorders>
              <w:top w:val="nil"/>
              <w:left w:val="nil"/>
              <w:bottom w:val="single" w:sz="4" w:space="0" w:color="auto"/>
              <w:right w:val="single" w:sz="4" w:space="0" w:color="auto"/>
            </w:tcBorders>
            <w:shd w:val="clear" w:color="auto" w:fill="auto"/>
            <w:vAlign w:val="center"/>
            <w:hideMark/>
          </w:tcPr>
          <w:p w14:paraId="41A1352E" w14:textId="77777777" w:rsidR="005E267E" w:rsidRPr="005E267E" w:rsidRDefault="005E267E" w:rsidP="005E267E">
            <w:pPr>
              <w:suppressAutoHyphens w:val="0"/>
              <w:rPr>
                <w:rFonts w:ascii="Arial" w:hAnsi="Arial" w:cs="Arial"/>
                <w:color w:val="000000"/>
                <w:sz w:val="22"/>
                <w:szCs w:val="22"/>
                <w:lang w:val="en-US" w:eastAsia="en-US"/>
              </w:rPr>
            </w:pPr>
            <w:r w:rsidRPr="005E267E">
              <w:rPr>
                <w:rFonts w:ascii="Arial" w:hAnsi="Arial" w:cs="Arial"/>
                <w:color w:val="000000"/>
                <w:sz w:val="22"/>
                <w:szCs w:val="22"/>
                <w:lang w:val="en-US" w:eastAsia="en-US"/>
              </w:rPr>
              <w:t>Демонтажа и одлагање на страну челичне конструкције магацина од челичних профила.</w:t>
            </w:r>
          </w:p>
        </w:tc>
        <w:tc>
          <w:tcPr>
            <w:tcW w:w="1080" w:type="dxa"/>
            <w:tcBorders>
              <w:top w:val="nil"/>
              <w:left w:val="nil"/>
              <w:bottom w:val="single" w:sz="4" w:space="0" w:color="auto"/>
              <w:right w:val="single" w:sz="4" w:space="0" w:color="auto"/>
            </w:tcBorders>
            <w:shd w:val="clear" w:color="auto" w:fill="auto"/>
            <w:noWrap/>
            <w:vAlign w:val="bottom"/>
            <w:hideMark/>
          </w:tcPr>
          <w:p w14:paraId="60820D56" w14:textId="77777777" w:rsidR="005E267E" w:rsidRPr="005E267E" w:rsidRDefault="005E267E" w:rsidP="005E267E">
            <w:pPr>
              <w:suppressAutoHyphens w:val="0"/>
              <w:jc w:val="center"/>
              <w:rPr>
                <w:rFonts w:ascii="Arial" w:hAnsi="Arial" w:cs="Arial"/>
                <w:color w:val="000000"/>
                <w:sz w:val="22"/>
                <w:szCs w:val="22"/>
                <w:lang w:val="en-US" w:eastAsia="en-US"/>
              </w:rPr>
            </w:pPr>
            <w:r w:rsidRPr="005E267E">
              <w:rPr>
                <w:rFonts w:ascii="Arial" w:hAnsi="Arial" w:cs="Arial"/>
                <w:color w:val="000000"/>
                <w:sz w:val="22"/>
                <w:szCs w:val="22"/>
                <w:lang w:val="en-US" w:eastAsia="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78467E18" w14:textId="77777777" w:rsidR="005E267E" w:rsidRPr="005E267E" w:rsidRDefault="005E267E" w:rsidP="005E267E">
            <w:pPr>
              <w:suppressAutoHyphens w:val="0"/>
              <w:rPr>
                <w:rFonts w:ascii="Arial" w:hAnsi="Arial" w:cs="Arial"/>
                <w:color w:val="000000"/>
                <w:sz w:val="22"/>
                <w:szCs w:val="22"/>
                <w:lang w:val="en-US" w:eastAsia="en-US"/>
              </w:rPr>
            </w:pPr>
            <w:r w:rsidRPr="005E267E">
              <w:rPr>
                <w:rFonts w:ascii="Arial" w:hAnsi="Arial" w:cs="Arial"/>
                <w:color w:val="000000"/>
                <w:sz w:val="22"/>
                <w:szCs w:val="22"/>
                <w:lang w:val="en-US" w:eastAsia="en-US"/>
              </w:rPr>
              <w:t> </w:t>
            </w:r>
          </w:p>
        </w:tc>
      </w:tr>
      <w:tr w:rsidR="005E267E" w:rsidRPr="005E267E" w14:paraId="37DEA810" w14:textId="77777777" w:rsidTr="005E267E">
        <w:trPr>
          <w:trHeight w:val="300"/>
        </w:trPr>
        <w:tc>
          <w:tcPr>
            <w:tcW w:w="570" w:type="dxa"/>
            <w:vMerge/>
            <w:tcBorders>
              <w:top w:val="nil"/>
              <w:left w:val="double" w:sz="6" w:space="0" w:color="auto"/>
              <w:bottom w:val="single" w:sz="4" w:space="0" w:color="000000"/>
              <w:right w:val="single" w:sz="4" w:space="0" w:color="auto"/>
            </w:tcBorders>
            <w:vAlign w:val="center"/>
            <w:hideMark/>
          </w:tcPr>
          <w:p w14:paraId="646E06BC" w14:textId="77777777" w:rsidR="005E267E" w:rsidRPr="005E267E" w:rsidRDefault="005E267E" w:rsidP="005E267E">
            <w:pPr>
              <w:suppressAutoHyphens w:val="0"/>
              <w:rPr>
                <w:rFonts w:ascii="Arial" w:hAnsi="Arial" w:cs="Arial"/>
                <w:color w:val="000000"/>
                <w:sz w:val="22"/>
                <w:szCs w:val="22"/>
                <w:lang w:val="en-US" w:eastAsia="en-US"/>
              </w:rPr>
            </w:pPr>
          </w:p>
        </w:tc>
        <w:tc>
          <w:tcPr>
            <w:tcW w:w="5977" w:type="dxa"/>
            <w:tcBorders>
              <w:top w:val="nil"/>
              <w:left w:val="nil"/>
              <w:bottom w:val="single" w:sz="4" w:space="0" w:color="auto"/>
              <w:right w:val="single" w:sz="4" w:space="0" w:color="auto"/>
            </w:tcBorders>
            <w:shd w:val="clear" w:color="auto" w:fill="auto"/>
            <w:vAlign w:val="center"/>
            <w:hideMark/>
          </w:tcPr>
          <w:p w14:paraId="6C055793" w14:textId="77777777" w:rsidR="005E267E" w:rsidRPr="005E267E" w:rsidRDefault="005E267E" w:rsidP="005E267E">
            <w:pPr>
              <w:suppressAutoHyphens w:val="0"/>
              <w:rPr>
                <w:rFonts w:ascii="Arial" w:hAnsi="Arial" w:cs="Arial"/>
                <w:color w:val="000000"/>
                <w:sz w:val="22"/>
                <w:szCs w:val="22"/>
                <w:lang w:val="en-US" w:eastAsia="en-US"/>
              </w:rPr>
            </w:pPr>
            <w:r w:rsidRPr="005E267E">
              <w:rPr>
                <w:rFonts w:ascii="Arial" w:hAnsi="Arial" w:cs="Arial"/>
                <w:color w:val="000000"/>
                <w:sz w:val="22"/>
                <w:szCs w:val="22"/>
                <w:lang w:val="en-US" w:eastAsia="en-US"/>
              </w:rPr>
              <w:t>Обрачун се врши по кг демонтиране конструкције.</w:t>
            </w:r>
          </w:p>
        </w:tc>
        <w:tc>
          <w:tcPr>
            <w:tcW w:w="1080" w:type="dxa"/>
            <w:tcBorders>
              <w:top w:val="nil"/>
              <w:left w:val="nil"/>
              <w:bottom w:val="single" w:sz="4" w:space="0" w:color="auto"/>
              <w:right w:val="single" w:sz="4" w:space="0" w:color="auto"/>
            </w:tcBorders>
            <w:shd w:val="clear" w:color="auto" w:fill="auto"/>
            <w:noWrap/>
            <w:vAlign w:val="bottom"/>
            <w:hideMark/>
          </w:tcPr>
          <w:p w14:paraId="23FD9738" w14:textId="77777777" w:rsidR="005E267E" w:rsidRPr="005E267E" w:rsidRDefault="005E267E" w:rsidP="005E267E">
            <w:pPr>
              <w:suppressAutoHyphens w:val="0"/>
              <w:jc w:val="center"/>
              <w:rPr>
                <w:rFonts w:ascii="Arial" w:hAnsi="Arial" w:cs="Arial"/>
                <w:color w:val="000000"/>
                <w:sz w:val="22"/>
                <w:szCs w:val="22"/>
                <w:lang w:val="en-US" w:eastAsia="en-US"/>
              </w:rPr>
            </w:pPr>
            <w:r w:rsidRPr="005E267E">
              <w:rPr>
                <w:rFonts w:ascii="Arial" w:hAnsi="Arial" w:cs="Arial"/>
                <w:color w:val="000000"/>
                <w:sz w:val="22"/>
                <w:szCs w:val="22"/>
                <w:lang w:val="en-US" w:eastAsia="en-US"/>
              </w:rPr>
              <w:t>кг</w:t>
            </w:r>
          </w:p>
        </w:tc>
        <w:tc>
          <w:tcPr>
            <w:tcW w:w="1350" w:type="dxa"/>
            <w:tcBorders>
              <w:top w:val="nil"/>
              <w:left w:val="nil"/>
              <w:bottom w:val="single" w:sz="4" w:space="0" w:color="auto"/>
              <w:right w:val="single" w:sz="4" w:space="0" w:color="auto"/>
            </w:tcBorders>
            <w:shd w:val="clear" w:color="auto" w:fill="auto"/>
            <w:noWrap/>
            <w:vAlign w:val="bottom"/>
            <w:hideMark/>
          </w:tcPr>
          <w:p w14:paraId="529EF9B6" w14:textId="77777777" w:rsidR="005E267E" w:rsidRPr="005E267E" w:rsidRDefault="005E267E" w:rsidP="005E267E">
            <w:pPr>
              <w:suppressAutoHyphens w:val="0"/>
              <w:jc w:val="right"/>
              <w:rPr>
                <w:rFonts w:ascii="Arial" w:hAnsi="Arial" w:cs="Arial"/>
                <w:color w:val="000000"/>
                <w:sz w:val="22"/>
                <w:szCs w:val="22"/>
                <w:lang w:val="en-US" w:eastAsia="en-US"/>
              </w:rPr>
            </w:pPr>
            <w:r w:rsidRPr="005E267E">
              <w:rPr>
                <w:rFonts w:ascii="Arial" w:hAnsi="Arial" w:cs="Arial"/>
                <w:color w:val="000000"/>
                <w:sz w:val="22"/>
                <w:szCs w:val="22"/>
                <w:lang w:val="en-US" w:eastAsia="en-US"/>
              </w:rPr>
              <w:t>36,000.00</w:t>
            </w:r>
          </w:p>
        </w:tc>
      </w:tr>
      <w:tr w:rsidR="005E267E" w:rsidRPr="005E267E" w14:paraId="1D326CF7" w14:textId="77777777" w:rsidTr="005E267E">
        <w:trPr>
          <w:trHeight w:val="900"/>
        </w:trPr>
        <w:tc>
          <w:tcPr>
            <w:tcW w:w="570" w:type="dxa"/>
            <w:vMerge w:val="restart"/>
            <w:tcBorders>
              <w:top w:val="nil"/>
              <w:left w:val="double" w:sz="6" w:space="0" w:color="auto"/>
              <w:bottom w:val="double" w:sz="6" w:space="0" w:color="000000"/>
              <w:right w:val="single" w:sz="4" w:space="0" w:color="auto"/>
            </w:tcBorders>
            <w:shd w:val="clear" w:color="auto" w:fill="auto"/>
            <w:hideMark/>
          </w:tcPr>
          <w:p w14:paraId="73E24BB2" w14:textId="324AE2F2" w:rsidR="005E267E" w:rsidRPr="005E267E" w:rsidRDefault="005E267E" w:rsidP="005E267E">
            <w:pPr>
              <w:suppressAutoHyphens w:val="0"/>
              <w:jc w:val="center"/>
              <w:rPr>
                <w:rFonts w:ascii="Arial" w:hAnsi="Arial" w:cs="Arial"/>
                <w:color w:val="000000"/>
                <w:sz w:val="22"/>
                <w:szCs w:val="22"/>
                <w:lang w:val="en-US" w:eastAsia="en-US"/>
              </w:rPr>
            </w:pPr>
            <w:r w:rsidRPr="005E267E">
              <w:rPr>
                <w:rFonts w:ascii="Arial" w:hAnsi="Arial" w:cs="Arial"/>
                <w:color w:val="000000"/>
                <w:sz w:val="22"/>
                <w:szCs w:val="22"/>
                <w:lang w:val="en-US" w:eastAsia="en-US"/>
              </w:rPr>
              <w:t>3.</w:t>
            </w:r>
          </w:p>
        </w:tc>
        <w:tc>
          <w:tcPr>
            <w:tcW w:w="5977" w:type="dxa"/>
            <w:tcBorders>
              <w:top w:val="nil"/>
              <w:left w:val="nil"/>
              <w:bottom w:val="single" w:sz="4" w:space="0" w:color="auto"/>
              <w:right w:val="single" w:sz="4" w:space="0" w:color="auto"/>
            </w:tcBorders>
            <w:shd w:val="clear" w:color="auto" w:fill="auto"/>
            <w:vAlign w:val="center"/>
            <w:hideMark/>
          </w:tcPr>
          <w:p w14:paraId="4B7EDC5B" w14:textId="77777777" w:rsidR="005E267E" w:rsidRPr="005E267E" w:rsidRDefault="005E267E" w:rsidP="005E267E">
            <w:pPr>
              <w:suppressAutoHyphens w:val="0"/>
              <w:rPr>
                <w:rFonts w:ascii="Arial" w:hAnsi="Arial" w:cs="Arial"/>
                <w:color w:val="000000"/>
                <w:sz w:val="22"/>
                <w:szCs w:val="22"/>
                <w:lang w:val="en-US" w:eastAsia="en-US"/>
              </w:rPr>
            </w:pPr>
            <w:r w:rsidRPr="005E267E">
              <w:rPr>
                <w:rFonts w:ascii="Arial" w:hAnsi="Arial" w:cs="Arial"/>
                <w:color w:val="000000"/>
                <w:sz w:val="22"/>
                <w:szCs w:val="22"/>
                <w:lang w:val="en-US" w:eastAsia="en-US"/>
              </w:rPr>
              <w:t xml:space="preserve">Утовар, транспорт и одлагање демонтиране челичне конструкције на локацију до 5,0 км  коју одреди инвеститор. </w:t>
            </w:r>
          </w:p>
        </w:tc>
        <w:tc>
          <w:tcPr>
            <w:tcW w:w="1080" w:type="dxa"/>
            <w:tcBorders>
              <w:top w:val="nil"/>
              <w:left w:val="nil"/>
              <w:bottom w:val="single" w:sz="4" w:space="0" w:color="auto"/>
              <w:right w:val="single" w:sz="4" w:space="0" w:color="auto"/>
            </w:tcBorders>
            <w:shd w:val="clear" w:color="auto" w:fill="auto"/>
            <w:noWrap/>
            <w:vAlign w:val="bottom"/>
            <w:hideMark/>
          </w:tcPr>
          <w:p w14:paraId="5CD87017" w14:textId="77777777" w:rsidR="005E267E" w:rsidRPr="005E267E" w:rsidRDefault="005E267E" w:rsidP="005E267E">
            <w:pPr>
              <w:suppressAutoHyphens w:val="0"/>
              <w:jc w:val="center"/>
              <w:rPr>
                <w:rFonts w:ascii="Arial" w:hAnsi="Arial" w:cs="Arial"/>
                <w:color w:val="000000"/>
                <w:sz w:val="22"/>
                <w:szCs w:val="22"/>
                <w:lang w:val="en-US" w:eastAsia="en-US"/>
              </w:rPr>
            </w:pPr>
            <w:r w:rsidRPr="005E267E">
              <w:rPr>
                <w:rFonts w:ascii="Arial" w:hAnsi="Arial" w:cs="Arial"/>
                <w:color w:val="000000"/>
                <w:sz w:val="22"/>
                <w:szCs w:val="22"/>
                <w:lang w:val="en-US" w:eastAsia="en-US"/>
              </w:rPr>
              <w:t> </w:t>
            </w:r>
          </w:p>
        </w:tc>
        <w:tc>
          <w:tcPr>
            <w:tcW w:w="1350" w:type="dxa"/>
            <w:tcBorders>
              <w:top w:val="nil"/>
              <w:left w:val="nil"/>
              <w:bottom w:val="single" w:sz="4" w:space="0" w:color="auto"/>
              <w:right w:val="single" w:sz="4" w:space="0" w:color="auto"/>
            </w:tcBorders>
            <w:shd w:val="clear" w:color="auto" w:fill="auto"/>
            <w:noWrap/>
            <w:vAlign w:val="bottom"/>
            <w:hideMark/>
          </w:tcPr>
          <w:p w14:paraId="765104CF" w14:textId="77777777" w:rsidR="005E267E" w:rsidRPr="005E267E" w:rsidRDefault="005E267E" w:rsidP="005E267E">
            <w:pPr>
              <w:suppressAutoHyphens w:val="0"/>
              <w:rPr>
                <w:rFonts w:ascii="Arial" w:hAnsi="Arial" w:cs="Arial"/>
                <w:color w:val="000000"/>
                <w:sz w:val="22"/>
                <w:szCs w:val="22"/>
                <w:lang w:val="en-US" w:eastAsia="en-US"/>
              </w:rPr>
            </w:pPr>
            <w:r w:rsidRPr="005E267E">
              <w:rPr>
                <w:rFonts w:ascii="Arial" w:hAnsi="Arial" w:cs="Arial"/>
                <w:color w:val="000000"/>
                <w:sz w:val="22"/>
                <w:szCs w:val="22"/>
                <w:lang w:val="en-US" w:eastAsia="en-US"/>
              </w:rPr>
              <w:t> </w:t>
            </w:r>
          </w:p>
        </w:tc>
      </w:tr>
      <w:tr w:rsidR="005E267E" w:rsidRPr="005E267E" w14:paraId="35917243" w14:textId="77777777" w:rsidTr="005E267E">
        <w:trPr>
          <w:trHeight w:val="315"/>
        </w:trPr>
        <w:tc>
          <w:tcPr>
            <w:tcW w:w="570" w:type="dxa"/>
            <w:vMerge/>
            <w:tcBorders>
              <w:top w:val="nil"/>
              <w:left w:val="double" w:sz="6" w:space="0" w:color="auto"/>
              <w:bottom w:val="double" w:sz="6" w:space="0" w:color="000000"/>
              <w:right w:val="single" w:sz="4" w:space="0" w:color="auto"/>
            </w:tcBorders>
            <w:vAlign w:val="center"/>
            <w:hideMark/>
          </w:tcPr>
          <w:p w14:paraId="328B0BA2" w14:textId="77777777" w:rsidR="005E267E" w:rsidRPr="005E267E" w:rsidRDefault="005E267E" w:rsidP="005E267E">
            <w:pPr>
              <w:suppressAutoHyphens w:val="0"/>
              <w:rPr>
                <w:rFonts w:ascii="Arial" w:hAnsi="Arial" w:cs="Arial"/>
                <w:color w:val="000000"/>
                <w:sz w:val="22"/>
                <w:szCs w:val="22"/>
                <w:lang w:val="en-US" w:eastAsia="en-US"/>
              </w:rPr>
            </w:pPr>
          </w:p>
        </w:tc>
        <w:tc>
          <w:tcPr>
            <w:tcW w:w="5977" w:type="dxa"/>
            <w:tcBorders>
              <w:top w:val="nil"/>
              <w:left w:val="nil"/>
              <w:bottom w:val="double" w:sz="6" w:space="0" w:color="auto"/>
              <w:right w:val="single" w:sz="4" w:space="0" w:color="auto"/>
            </w:tcBorders>
            <w:shd w:val="clear" w:color="auto" w:fill="auto"/>
            <w:vAlign w:val="center"/>
            <w:hideMark/>
          </w:tcPr>
          <w:p w14:paraId="1B4A1FC5" w14:textId="77777777" w:rsidR="005E267E" w:rsidRPr="005E267E" w:rsidRDefault="005E267E" w:rsidP="005E267E">
            <w:pPr>
              <w:suppressAutoHyphens w:val="0"/>
              <w:rPr>
                <w:rFonts w:ascii="Arial" w:hAnsi="Arial" w:cs="Arial"/>
                <w:color w:val="000000"/>
                <w:sz w:val="22"/>
                <w:szCs w:val="22"/>
                <w:lang w:val="en-US" w:eastAsia="en-US"/>
              </w:rPr>
            </w:pPr>
            <w:r w:rsidRPr="005E267E">
              <w:rPr>
                <w:rFonts w:ascii="Arial" w:hAnsi="Arial" w:cs="Arial"/>
                <w:color w:val="000000"/>
                <w:sz w:val="22"/>
                <w:szCs w:val="22"/>
                <w:lang w:val="en-US" w:eastAsia="en-US"/>
              </w:rPr>
              <w:t>Обрачун се врши по кг демонтиране конструкције.</w:t>
            </w:r>
          </w:p>
        </w:tc>
        <w:tc>
          <w:tcPr>
            <w:tcW w:w="1080" w:type="dxa"/>
            <w:tcBorders>
              <w:top w:val="nil"/>
              <w:left w:val="nil"/>
              <w:bottom w:val="double" w:sz="6" w:space="0" w:color="auto"/>
              <w:right w:val="single" w:sz="4" w:space="0" w:color="auto"/>
            </w:tcBorders>
            <w:shd w:val="clear" w:color="auto" w:fill="auto"/>
            <w:noWrap/>
            <w:vAlign w:val="bottom"/>
            <w:hideMark/>
          </w:tcPr>
          <w:p w14:paraId="05B17AD9" w14:textId="77777777" w:rsidR="005E267E" w:rsidRPr="005E267E" w:rsidRDefault="005E267E" w:rsidP="005E267E">
            <w:pPr>
              <w:suppressAutoHyphens w:val="0"/>
              <w:jc w:val="center"/>
              <w:rPr>
                <w:rFonts w:ascii="Arial" w:hAnsi="Arial" w:cs="Arial"/>
                <w:color w:val="000000"/>
                <w:sz w:val="22"/>
                <w:szCs w:val="22"/>
                <w:lang w:val="en-US" w:eastAsia="en-US"/>
              </w:rPr>
            </w:pPr>
            <w:r w:rsidRPr="005E267E">
              <w:rPr>
                <w:rFonts w:ascii="Arial" w:hAnsi="Arial" w:cs="Arial"/>
                <w:color w:val="000000"/>
                <w:sz w:val="22"/>
                <w:szCs w:val="22"/>
                <w:lang w:val="en-US" w:eastAsia="en-US"/>
              </w:rPr>
              <w:t>кг</w:t>
            </w:r>
          </w:p>
        </w:tc>
        <w:tc>
          <w:tcPr>
            <w:tcW w:w="1350" w:type="dxa"/>
            <w:tcBorders>
              <w:top w:val="nil"/>
              <w:left w:val="nil"/>
              <w:bottom w:val="double" w:sz="6" w:space="0" w:color="auto"/>
              <w:right w:val="single" w:sz="4" w:space="0" w:color="auto"/>
            </w:tcBorders>
            <w:shd w:val="clear" w:color="auto" w:fill="auto"/>
            <w:noWrap/>
            <w:vAlign w:val="bottom"/>
            <w:hideMark/>
          </w:tcPr>
          <w:p w14:paraId="04C285BE" w14:textId="77777777" w:rsidR="005E267E" w:rsidRPr="005E267E" w:rsidRDefault="005E267E" w:rsidP="005E267E">
            <w:pPr>
              <w:suppressAutoHyphens w:val="0"/>
              <w:jc w:val="right"/>
              <w:rPr>
                <w:rFonts w:ascii="Arial" w:hAnsi="Arial" w:cs="Arial"/>
                <w:color w:val="000000"/>
                <w:sz w:val="22"/>
                <w:szCs w:val="22"/>
                <w:lang w:val="en-US" w:eastAsia="en-US"/>
              </w:rPr>
            </w:pPr>
            <w:r w:rsidRPr="005E267E">
              <w:rPr>
                <w:rFonts w:ascii="Arial" w:hAnsi="Arial" w:cs="Arial"/>
                <w:color w:val="000000"/>
                <w:sz w:val="22"/>
                <w:szCs w:val="22"/>
                <w:lang w:val="en-US" w:eastAsia="en-US"/>
              </w:rPr>
              <w:t>48,000.00</w:t>
            </w:r>
          </w:p>
        </w:tc>
      </w:tr>
      <w:tr w:rsidR="005E267E" w:rsidRPr="005E267E" w14:paraId="735C12D8" w14:textId="77777777" w:rsidTr="005E267E">
        <w:trPr>
          <w:trHeight w:val="330"/>
        </w:trPr>
        <w:tc>
          <w:tcPr>
            <w:tcW w:w="570" w:type="dxa"/>
            <w:tcBorders>
              <w:top w:val="nil"/>
              <w:left w:val="double" w:sz="6" w:space="0" w:color="auto"/>
              <w:bottom w:val="double" w:sz="6" w:space="0" w:color="auto"/>
              <w:right w:val="single" w:sz="4" w:space="0" w:color="auto"/>
            </w:tcBorders>
            <w:shd w:val="clear" w:color="000000" w:fill="D9D9D9"/>
            <w:vAlign w:val="center"/>
            <w:hideMark/>
          </w:tcPr>
          <w:p w14:paraId="27D93C93" w14:textId="77777777" w:rsidR="005E267E" w:rsidRPr="005E267E" w:rsidRDefault="005E267E" w:rsidP="005E267E">
            <w:pPr>
              <w:suppressAutoHyphens w:val="0"/>
              <w:rPr>
                <w:rFonts w:ascii="Arial" w:hAnsi="Arial" w:cs="Arial"/>
                <w:b/>
                <w:bCs/>
                <w:color w:val="000000"/>
                <w:sz w:val="22"/>
                <w:szCs w:val="22"/>
                <w:lang w:val="en-US" w:eastAsia="en-US"/>
              </w:rPr>
            </w:pPr>
            <w:r w:rsidRPr="005E267E">
              <w:rPr>
                <w:rFonts w:ascii="Arial" w:hAnsi="Arial" w:cs="Arial"/>
                <w:b/>
                <w:bCs/>
                <w:color w:val="000000"/>
                <w:sz w:val="22"/>
                <w:szCs w:val="22"/>
                <w:lang w:val="en-US" w:eastAsia="en-US"/>
              </w:rPr>
              <w:t> </w:t>
            </w:r>
          </w:p>
        </w:tc>
        <w:tc>
          <w:tcPr>
            <w:tcW w:w="5977" w:type="dxa"/>
            <w:tcBorders>
              <w:top w:val="nil"/>
              <w:left w:val="nil"/>
              <w:bottom w:val="double" w:sz="6" w:space="0" w:color="auto"/>
              <w:right w:val="single" w:sz="4" w:space="0" w:color="auto"/>
            </w:tcBorders>
            <w:shd w:val="clear" w:color="000000" w:fill="D9D9D9"/>
            <w:vAlign w:val="center"/>
            <w:hideMark/>
          </w:tcPr>
          <w:p w14:paraId="53F58AC6" w14:textId="77777777" w:rsidR="005E267E" w:rsidRPr="005E267E" w:rsidRDefault="005E267E" w:rsidP="005E267E">
            <w:pPr>
              <w:suppressAutoHyphens w:val="0"/>
              <w:rPr>
                <w:rFonts w:ascii="Arial" w:hAnsi="Arial" w:cs="Arial"/>
                <w:b/>
                <w:bCs/>
                <w:color w:val="000000"/>
                <w:sz w:val="22"/>
                <w:szCs w:val="22"/>
                <w:lang w:val="en-US" w:eastAsia="en-US"/>
              </w:rPr>
            </w:pPr>
            <w:r w:rsidRPr="005E267E">
              <w:rPr>
                <w:rFonts w:ascii="Arial" w:hAnsi="Arial" w:cs="Arial"/>
                <w:b/>
                <w:bCs/>
                <w:color w:val="000000"/>
                <w:sz w:val="22"/>
                <w:szCs w:val="22"/>
                <w:lang w:val="en-US" w:eastAsia="en-US"/>
              </w:rPr>
              <w:t>Укупно радова челичним конструкцијама:</w:t>
            </w:r>
          </w:p>
        </w:tc>
        <w:tc>
          <w:tcPr>
            <w:tcW w:w="2430" w:type="dxa"/>
            <w:gridSpan w:val="2"/>
            <w:tcBorders>
              <w:top w:val="double" w:sz="6" w:space="0" w:color="auto"/>
              <w:left w:val="nil"/>
              <w:bottom w:val="double" w:sz="6" w:space="0" w:color="auto"/>
              <w:right w:val="single" w:sz="4" w:space="0" w:color="auto"/>
            </w:tcBorders>
            <w:shd w:val="clear" w:color="000000" w:fill="D9D9D9"/>
            <w:vAlign w:val="center"/>
            <w:hideMark/>
          </w:tcPr>
          <w:p w14:paraId="0DD9B0B0" w14:textId="77777777" w:rsidR="005E267E" w:rsidRPr="005E267E" w:rsidRDefault="005E267E" w:rsidP="005E267E">
            <w:pPr>
              <w:suppressAutoHyphens w:val="0"/>
              <w:jc w:val="right"/>
              <w:rPr>
                <w:rFonts w:ascii="Arial" w:hAnsi="Arial" w:cs="Arial"/>
                <w:b/>
                <w:bCs/>
                <w:color w:val="000000"/>
                <w:sz w:val="22"/>
                <w:szCs w:val="22"/>
                <w:lang w:val="en-US" w:eastAsia="en-US"/>
              </w:rPr>
            </w:pPr>
            <w:r w:rsidRPr="005E267E">
              <w:rPr>
                <w:rFonts w:ascii="Arial" w:hAnsi="Arial" w:cs="Arial"/>
                <w:b/>
                <w:bCs/>
                <w:color w:val="000000"/>
                <w:sz w:val="22"/>
                <w:szCs w:val="22"/>
                <w:lang w:val="en-US" w:eastAsia="en-US"/>
              </w:rPr>
              <w:t> </w:t>
            </w:r>
          </w:p>
        </w:tc>
      </w:tr>
      <w:tr w:rsidR="005E267E" w:rsidRPr="005E267E" w14:paraId="3A62CCDD" w14:textId="77777777" w:rsidTr="005E267E">
        <w:trPr>
          <w:trHeight w:val="315"/>
        </w:trPr>
        <w:tc>
          <w:tcPr>
            <w:tcW w:w="570" w:type="dxa"/>
            <w:tcBorders>
              <w:top w:val="nil"/>
              <w:left w:val="nil"/>
              <w:bottom w:val="nil"/>
              <w:right w:val="nil"/>
            </w:tcBorders>
            <w:shd w:val="clear" w:color="auto" w:fill="auto"/>
            <w:vAlign w:val="center"/>
            <w:hideMark/>
          </w:tcPr>
          <w:p w14:paraId="2E4BF08A" w14:textId="77777777" w:rsidR="005E267E" w:rsidRPr="005E267E" w:rsidRDefault="005E267E" w:rsidP="005E267E">
            <w:pPr>
              <w:suppressAutoHyphens w:val="0"/>
              <w:jc w:val="right"/>
              <w:rPr>
                <w:rFonts w:ascii="Arial" w:hAnsi="Arial" w:cs="Arial"/>
                <w:b/>
                <w:bCs/>
                <w:color w:val="000000"/>
                <w:sz w:val="22"/>
                <w:szCs w:val="22"/>
                <w:lang w:val="en-US" w:eastAsia="en-US"/>
              </w:rPr>
            </w:pPr>
          </w:p>
        </w:tc>
        <w:tc>
          <w:tcPr>
            <w:tcW w:w="5977" w:type="dxa"/>
            <w:tcBorders>
              <w:top w:val="nil"/>
              <w:left w:val="nil"/>
              <w:bottom w:val="nil"/>
              <w:right w:val="nil"/>
            </w:tcBorders>
            <w:shd w:val="clear" w:color="auto" w:fill="auto"/>
            <w:vAlign w:val="center"/>
            <w:hideMark/>
          </w:tcPr>
          <w:p w14:paraId="3257B294" w14:textId="77777777" w:rsidR="005E267E" w:rsidRPr="005E267E" w:rsidRDefault="005E267E" w:rsidP="005E267E">
            <w:pPr>
              <w:suppressAutoHyphens w:val="0"/>
              <w:rPr>
                <w:rFonts w:ascii="Arial" w:hAnsi="Arial" w:cs="Arial"/>
                <w:sz w:val="22"/>
                <w:szCs w:val="22"/>
                <w:lang w:val="en-US" w:eastAsia="en-US"/>
              </w:rPr>
            </w:pPr>
          </w:p>
        </w:tc>
        <w:tc>
          <w:tcPr>
            <w:tcW w:w="1080" w:type="dxa"/>
            <w:tcBorders>
              <w:top w:val="nil"/>
              <w:left w:val="nil"/>
              <w:bottom w:val="nil"/>
              <w:right w:val="nil"/>
            </w:tcBorders>
            <w:shd w:val="clear" w:color="auto" w:fill="auto"/>
            <w:noWrap/>
            <w:vAlign w:val="bottom"/>
            <w:hideMark/>
          </w:tcPr>
          <w:p w14:paraId="696AA670" w14:textId="77777777" w:rsidR="005E267E" w:rsidRPr="005E267E" w:rsidRDefault="005E267E" w:rsidP="005E267E">
            <w:pPr>
              <w:suppressAutoHyphens w:val="0"/>
              <w:rPr>
                <w:rFonts w:ascii="Arial" w:hAnsi="Arial" w:cs="Arial"/>
                <w:sz w:val="22"/>
                <w:szCs w:val="22"/>
                <w:lang w:val="en-US" w:eastAsia="en-US"/>
              </w:rPr>
            </w:pPr>
          </w:p>
        </w:tc>
        <w:tc>
          <w:tcPr>
            <w:tcW w:w="1350" w:type="dxa"/>
            <w:tcBorders>
              <w:top w:val="nil"/>
              <w:left w:val="nil"/>
              <w:bottom w:val="nil"/>
              <w:right w:val="nil"/>
            </w:tcBorders>
            <w:shd w:val="clear" w:color="auto" w:fill="auto"/>
            <w:noWrap/>
            <w:vAlign w:val="bottom"/>
            <w:hideMark/>
          </w:tcPr>
          <w:p w14:paraId="3B800C40" w14:textId="77777777" w:rsidR="005E267E" w:rsidRPr="005E267E" w:rsidRDefault="005E267E" w:rsidP="005E267E">
            <w:pPr>
              <w:suppressAutoHyphens w:val="0"/>
              <w:jc w:val="center"/>
              <w:rPr>
                <w:rFonts w:ascii="Arial" w:hAnsi="Arial" w:cs="Arial"/>
                <w:sz w:val="22"/>
                <w:szCs w:val="22"/>
                <w:lang w:val="en-US" w:eastAsia="en-US"/>
              </w:rPr>
            </w:pPr>
          </w:p>
        </w:tc>
      </w:tr>
      <w:tr w:rsidR="005E267E" w:rsidRPr="005E267E" w14:paraId="396CC25C" w14:textId="77777777" w:rsidTr="005E267E">
        <w:trPr>
          <w:trHeight w:val="315"/>
        </w:trPr>
        <w:tc>
          <w:tcPr>
            <w:tcW w:w="570" w:type="dxa"/>
            <w:tcBorders>
              <w:top w:val="nil"/>
              <w:left w:val="nil"/>
              <w:bottom w:val="nil"/>
              <w:right w:val="nil"/>
            </w:tcBorders>
            <w:shd w:val="clear" w:color="auto" w:fill="auto"/>
            <w:vAlign w:val="center"/>
            <w:hideMark/>
          </w:tcPr>
          <w:p w14:paraId="7B5A1D69" w14:textId="77777777" w:rsidR="005E267E" w:rsidRPr="005E267E" w:rsidRDefault="005E267E" w:rsidP="005E267E">
            <w:pPr>
              <w:suppressAutoHyphens w:val="0"/>
              <w:rPr>
                <w:rFonts w:ascii="Arial" w:hAnsi="Arial" w:cs="Arial"/>
                <w:sz w:val="22"/>
                <w:szCs w:val="22"/>
                <w:lang w:val="en-US" w:eastAsia="en-US"/>
              </w:rPr>
            </w:pPr>
          </w:p>
        </w:tc>
        <w:tc>
          <w:tcPr>
            <w:tcW w:w="5977" w:type="dxa"/>
            <w:tcBorders>
              <w:top w:val="nil"/>
              <w:left w:val="nil"/>
              <w:bottom w:val="nil"/>
              <w:right w:val="nil"/>
            </w:tcBorders>
            <w:shd w:val="clear" w:color="auto" w:fill="auto"/>
            <w:vAlign w:val="center"/>
            <w:hideMark/>
          </w:tcPr>
          <w:p w14:paraId="4B275143" w14:textId="77777777" w:rsidR="005E267E" w:rsidRPr="005E267E" w:rsidRDefault="005E267E" w:rsidP="005E267E">
            <w:pPr>
              <w:suppressAutoHyphens w:val="0"/>
              <w:rPr>
                <w:rFonts w:ascii="Arial" w:hAnsi="Arial" w:cs="Arial"/>
                <w:sz w:val="22"/>
                <w:szCs w:val="22"/>
                <w:lang w:val="en-US" w:eastAsia="en-US"/>
              </w:rPr>
            </w:pPr>
          </w:p>
        </w:tc>
        <w:tc>
          <w:tcPr>
            <w:tcW w:w="1080" w:type="dxa"/>
            <w:tcBorders>
              <w:top w:val="nil"/>
              <w:left w:val="nil"/>
              <w:bottom w:val="nil"/>
              <w:right w:val="nil"/>
            </w:tcBorders>
            <w:shd w:val="clear" w:color="auto" w:fill="auto"/>
            <w:noWrap/>
            <w:vAlign w:val="bottom"/>
            <w:hideMark/>
          </w:tcPr>
          <w:p w14:paraId="3E654497" w14:textId="77777777" w:rsidR="005E267E" w:rsidRPr="005E267E" w:rsidRDefault="005E267E" w:rsidP="005E267E">
            <w:pPr>
              <w:suppressAutoHyphens w:val="0"/>
              <w:rPr>
                <w:rFonts w:ascii="Arial" w:hAnsi="Arial" w:cs="Arial"/>
                <w:sz w:val="22"/>
                <w:szCs w:val="22"/>
                <w:lang w:val="en-US" w:eastAsia="en-US"/>
              </w:rPr>
            </w:pPr>
          </w:p>
        </w:tc>
        <w:tc>
          <w:tcPr>
            <w:tcW w:w="1350" w:type="dxa"/>
            <w:tcBorders>
              <w:top w:val="nil"/>
              <w:left w:val="nil"/>
              <w:bottom w:val="nil"/>
              <w:right w:val="nil"/>
            </w:tcBorders>
            <w:shd w:val="clear" w:color="auto" w:fill="auto"/>
            <w:noWrap/>
            <w:vAlign w:val="bottom"/>
            <w:hideMark/>
          </w:tcPr>
          <w:p w14:paraId="4E05391C" w14:textId="77777777" w:rsidR="005E267E" w:rsidRPr="005E267E" w:rsidRDefault="005E267E" w:rsidP="005E267E">
            <w:pPr>
              <w:suppressAutoHyphens w:val="0"/>
              <w:jc w:val="center"/>
              <w:rPr>
                <w:rFonts w:ascii="Arial" w:hAnsi="Arial" w:cs="Arial"/>
                <w:sz w:val="22"/>
                <w:szCs w:val="22"/>
                <w:lang w:val="en-US" w:eastAsia="en-US"/>
              </w:rPr>
            </w:pPr>
          </w:p>
        </w:tc>
      </w:tr>
      <w:tr w:rsidR="005E267E" w:rsidRPr="005E267E" w14:paraId="60EDFC4F" w14:textId="77777777" w:rsidTr="005E267E">
        <w:trPr>
          <w:trHeight w:val="330"/>
        </w:trPr>
        <w:tc>
          <w:tcPr>
            <w:tcW w:w="570" w:type="dxa"/>
            <w:tcBorders>
              <w:top w:val="double" w:sz="6" w:space="0" w:color="auto"/>
              <w:left w:val="double" w:sz="6" w:space="0" w:color="auto"/>
              <w:bottom w:val="single" w:sz="4" w:space="0" w:color="auto"/>
              <w:right w:val="single" w:sz="4" w:space="0" w:color="auto"/>
            </w:tcBorders>
            <w:shd w:val="clear" w:color="000000" w:fill="D9D9D9"/>
            <w:noWrap/>
            <w:vAlign w:val="bottom"/>
            <w:hideMark/>
          </w:tcPr>
          <w:p w14:paraId="1C691F70" w14:textId="0332141F" w:rsidR="005E267E" w:rsidRPr="005E267E" w:rsidRDefault="005E267E" w:rsidP="005E267E">
            <w:pPr>
              <w:suppressAutoHyphens w:val="0"/>
              <w:rPr>
                <w:rFonts w:ascii="Arial" w:hAnsi="Arial" w:cs="Arial"/>
                <w:b/>
                <w:bCs/>
                <w:color w:val="000000"/>
                <w:sz w:val="22"/>
                <w:szCs w:val="22"/>
                <w:lang w:val="en-US" w:eastAsia="en-US"/>
              </w:rPr>
            </w:pPr>
            <w:r w:rsidRPr="005E267E">
              <w:rPr>
                <w:rFonts w:ascii="Arial" w:hAnsi="Arial" w:cs="Arial"/>
                <w:b/>
                <w:bCs/>
                <w:color w:val="000000"/>
                <w:sz w:val="22"/>
                <w:szCs w:val="22"/>
                <w:lang w:val="sr-Cyrl-RS" w:eastAsia="en-US"/>
              </w:rPr>
              <w:t>Б</w:t>
            </w:r>
            <w:r w:rsidRPr="005E267E">
              <w:rPr>
                <w:rFonts w:ascii="Arial" w:hAnsi="Arial" w:cs="Arial"/>
                <w:b/>
                <w:bCs/>
                <w:color w:val="000000"/>
                <w:sz w:val="22"/>
                <w:szCs w:val="22"/>
                <w:lang w:val="en-US" w:eastAsia="en-US"/>
              </w:rPr>
              <w:t>.</w:t>
            </w:r>
          </w:p>
        </w:tc>
        <w:tc>
          <w:tcPr>
            <w:tcW w:w="8407" w:type="dxa"/>
            <w:gridSpan w:val="3"/>
            <w:tcBorders>
              <w:top w:val="double" w:sz="6" w:space="0" w:color="auto"/>
              <w:left w:val="nil"/>
              <w:bottom w:val="single" w:sz="4" w:space="0" w:color="auto"/>
              <w:right w:val="nil"/>
            </w:tcBorders>
            <w:shd w:val="clear" w:color="000000" w:fill="D9D9D9"/>
            <w:noWrap/>
            <w:vAlign w:val="bottom"/>
            <w:hideMark/>
          </w:tcPr>
          <w:p w14:paraId="07E7C144" w14:textId="77777777" w:rsidR="005E267E" w:rsidRPr="005E267E" w:rsidRDefault="005E267E" w:rsidP="005E267E">
            <w:pPr>
              <w:suppressAutoHyphens w:val="0"/>
              <w:jc w:val="center"/>
              <w:rPr>
                <w:rFonts w:ascii="Arial" w:hAnsi="Arial" w:cs="Arial"/>
                <w:b/>
                <w:bCs/>
                <w:color w:val="000000"/>
                <w:sz w:val="22"/>
                <w:szCs w:val="22"/>
                <w:lang w:val="en-US" w:eastAsia="en-US"/>
              </w:rPr>
            </w:pPr>
            <w:r w:rsidRPr="005E267E">
              <w:rPr>
                <w:rFonts w:ascii="Arial" w:hAnsi="Arial" w:cs="Arial"/>
                <w:b/>
                <w:bCs/>
                <w:color w:val="000000"/>
                <w:sz w:val="22"/>
                <w:szCs w:val="22"/>
                <w:lang w:val="en-US" w:eastAsia="en-US"/>
              </w:rPr>
              <w:t>Радови нискоградње</w:t>
            </w:r>
          </w:p>
        </w:tc>
      </w:tr>
      <w:tr w:rsidR="005E267E" w:rsidRPr="005E267E" w14:paraId="7BE0B79D" w14:textId="77777777" w:rsidTr="005E267E">
        <w:trPr>
          <w:trHeight w:val="615"/>
        </w:trPr>
        <w:tc>
          <w:tcPr>
            <w:tcW w:w="570" w:type="dxa"/>
            <w:tcBorders>
              <w:top w:val="nil"/>
              <w:left w:val="double" w:sz="6" w:space="0" w:color="auto"/>
              <w:bottom w:val="double" w:sz="6" w:space="0" w:color="auto"/>
              <w:right w:val="single" w:sz="4" w:space="0" w:color="auto"/>
            </w:tcBorders>
            <w:shd w:val="clear" w:color="000000" w:fill="D9D9D9"/>
            <w:vAlign w:val="center"/>
            <w:hideMark/>
          </w:tcPr>
          <w:p w14:paraId="24F53BCA" w14:textId="77777777" w:rsidR="005E267E" w:rsidRPr="005E267E" w:rsidRDefault="005E267E" w:rsidP="005E267E">
            <w:pPr>
              <w:suppressAutoHyphens w:val="0"/>
              <w:jc w:val="center"/>
              <w:rPr>
                <w:rFonts w:ascii="Arial" w:hAnsi="Arial" w:cs="Arial"/>
                <w:b/>
                <w:bCs/>
                <w:color w:val="000000"/>
                <w:sz w:val="22"/>
                <w:szCs w:val="22"/>
                <w:lang w:val="en-US" w:eastAsia="en-US"/>
              </w:rPr>
            </w:pPr>
            <w:r w:rsidRPr="005E267E">
              <w:rPr>
                <w:rFonts w:ascii="Arial" w:hAnsi="Arial" w:cs="Arial"/>
                <w:b/>
                <w:bCs/>
                <w:color w:val="000000"/>
                <w:sz w:val="22"/>
                <w:szCs w:val="22"/>
                <w:lang w:val="en-US" w:eastAsia="en-US"/>
              </w:rPr>
              <w:t>Бр.</w:t>
            </w:r>
          </w:p>
        </w:tc>
        <w:tc>
          <w:tcPr>
            <w:tcW w:w="5977" w:type="dxa"/>
            <w:tcBorders>
              <w:top w:val="nil"/>
              <w:left w:val="nil"/>
              <w:bottom w:val="double" w:sz="6" w:space="0" w:color="auto"/>
              <w:right w:val="single" w:sz="4" w:space="0" w:color="auto"/>
            </w:tcBorders>
            <w:shd w:val="clear" w:color="000000" w:fill="D9D9D9"/>
            <w:vAlign w:val="center"/>
            <w:hideMark/>
          </w:tcPr>
          <w:p w14:paraId="6F038D18" w14:textId="77777777" w:rsidR="005E267E" w:rsidRPr="005E267E" w:rsidRDefault="005E267E" w:rsidP="005E267E">
            <w:pPr>
              <w:suppressAutoHyphens w:val="0"/>
              <w:jc w:val="center"/>
              <w:rPr>
                <w:rFonts w:ascii="Arial" w:hAnsi="Arial" w:cs="Arial"/>
                <w:b/>
                <w:bCs/>
                <w:color w:val="000000"/>
                <w:sz w:val="22"/>
                <w:szCs w:val="22"/>
                <w:lang w:val="en-US" w:eastAsia="en-US"/>
              </w:rPr>
            </w:pPr>
            <w:r w:rsidRPr="005E267E">
              <w:rPr>
                <w:rFonts w:ascii="Arial" w:hAnsi="Arial" w:cs="Arial"/>
                <w:b/>
                <w:bCs/>
                <w:color w:val="000000"/>
                <w:sz w:val="22"/>
                <w:szCs w:val="22"/>
                <w:lang w:val="en-US" w:eastAsia="en-US"/>
              </w:rPr>
              <w:t>Опис позиције</w:t>
            </w:r>
          </w:p>
        </w:tc>
        <w:tc>
          <w:tcPr>
            <w:tcW w:w="1080" w:type="dxa"/>
            <w:tcBorders>
              <w:top w:val="nil"/>
              <w:left w:val="nil"/>
              <w:bottom w:val="double" w:sz="6" w:space="0" w:color="auto"/>
              <w:right w:val="single" w:sz="4" w:space="0" w:color="auto"/>
            </w:tcBorders>
            <w:shd w:val="clear" w:color="000000" w:fill="D9D9D9"/>
            <w:vAlign w:val="center"/>
            <w:hideMark/>
          </w:tcPr>
          <w:p w14:paraId="7648D451" w14:textId="77777777" w:rsidR="005E267E" w:rsidRPr="005E267E" w:rsidRDefault="005E267E" w:rsidP="005E267E">
            <w:pPr>
              <w:suppressAutoHyphens w:val="0"/>
              <w:jc w:val="center"/>
              <w:rPr>
                <w:rFonts w:ascii="Arial" w:hAnsi="Arial" w:cs="Arial"/>
                <w:b/>
                <w:bCs/>
                <w:color w:val="000000"/>
                <w:sz w:val="22"/>
                <w:szCs w:val="22"/>
                <w:lang w:val="en-US" w:eastAsia="en-US"/>
              </w:rPr>
            </w:pPr>
            <w:r w:rsidRPr="005E267E">
              <w:rPr>
                <w:rFonts w:ascii="Arial" w:hAnsi="Arial" w:cs="Arial"/>
                <w:b/>
                <w:bCs/>
                <w:color w:val="000000"/>
                <w:sz w:val="22"/>
                <w:szCs w:val="22"/>
                <w:lang w:val="en-US" w:eastAsia="en-US"/>
              </w:rPr>
              <w:t>Јед. Мере</w:t>
            </w:r>
          </w:p>
        </w:tc>
        <w:tc>
          <w:tcPr>
            <w:tcW w:w="1350" w:type="dxa"/>
            <w:tcBorders>
              <w:top w:val="nil"/>
              <w:left w:val="nil"/>
              <w:bottom w:val="double" w:sz="6" w:space="0" w:color="auto"/>
              <w:right w:val="single" w:sz="4" w:space="0" w:color="auto"/>
            </w:tcBorders>
            <w:shd w:val="clear" w:color="000000" w:fill="D9D9D9"/>
            <w:vAlign w:val="center"/>
            <w:hideMark/>
          </w:tcPr>
          <w:p w14:paraId="63061857" w14:textId="77777777" w:rsidR="005E267E" w:rsidRPr="005E267E" w:rsidRDefault="005E267E" w:rsidP="005E267E">
            <w:pPr>
              <w:suppressAutoHyphens w:val="0"/>
              <w:jc w:val="center"/>
              <w:rPr>
                <w:rFonts w:ascii="Arial" w:hAnsi="Arial" w:cs="Arial"/>
                <w:b/>
                <w:bCs/>
                <w:color w:val="000000"/>
                <w:sz w:val="22"/>
                <w:szCs w:val="22"/>
                <w:lang w:val="en-US" w:eastAsia="en-US"/>
              </w:rPr>
            </w:pPr>
            <w:r w:rsidRPr="005E267E">
              <w:rPr>
                <w:rFonts w:ascii="Arial" w:hAnsi="Arial" w:cs="Arial"/>
                <w:b/>
                <w:bCs/>
                <w:color w:val="000000"/>
                <w:sz w:val="22"/>
                <w:szCs w:val="22"/>
                <w:lang w:val="en-US" w:eastAsia="en-US"/>
              </w:rPr>
              <w:t>Количина</w:t>
            </w:r>
          </w:p>
        </w:tc>
      </w:tr>
      <w:tr w:rsidR="005E267E" w:rsidRPr="005E267E" w14:paraId="6300E4A9" w14:textId="77777777" w:rsidTr="005E267E">
        <w:trPr>
          <w:trHeight w:val="615"/>
        </w:trPr>
        <w:tc>
          <w:tcPr>
            <w:tcW w:w="570" w:type="dxa"/>
            <w:vMerge w:val="restart"/>
            <w:tcBorders>
              <w:top w:val="nil"/>
              <w:left w:val="double" w:sz="6" w:space="0" w:color="auto"/>
              <w:bottom w:val="nil"/>
              <w:right w:val="single" w:sz="4" w:space="0" w:color="auto"/>
            </w:tcBorders>
            <w:shd w:val="clear" w:color="auto" w:fill="auto"/>
            <w:hideMark/>
          </w:tcPr>
          <w:p w14:paraId="76F10575" w14:textId="74E15E7E" w:rsidR="005E267E" w:rsidRPr="00891F5D" w:rsidRDefault="00891F5D" w:rsidP="005E267E">
            <w:pPr>
              <w:suppressAutoHyphens w:val="0"/>
              <w:jc w:val="center"/>
              <w:rPr>
                <w:rFonts w:ascii="Arial" w:hAnsi="Arial" w:cs="Arial"/>
                <w:color w:val="000000"/>
                <w:sz w:val="22"/>
                <w:szCs w:val="22"/>
                <w:lang w:val="sr-Cyrl-RS" w:eastAsia="en-US"/>
              </w:rPr>
            </w:pPr>
            <w:r>
              <w:rPr>
                <w:rFonts w:ascii="Arial" w:hAnsi="Arial" w:cs="Arial"/>
                <w:color w:val="000000"/>
                <w:sz w:val="22"/>
                <w:szCs w:val="22"/>
                <w:lang w:val="sr-Cyrl-RS" w:eastAsia="en-US"/>
              </w:rPr>
              <w:t>1</w:t>
            </w:r>
          </w:p>
        </w:tc>
        <w:tc>
          <w:tcPr>
            <w:tcW w:w="5977" w:type="dxa"/>
            <w:tcBorders>
              <w:top w:val="nil"/>
              <w:left w:val="nil"/>
              <w:bottom w:val="single" w:sz="4" w:space="0" w:color="auto"/>
              <w:right w:val="single" w:sz="4" w:space="0" w:color="auto"/>
            </w:tcBorders>
            <w:shd w:val="clear" w:color="auto" w:fill="auto"/>
            <w:vAlign w:val="center"/>
            <w:hideMark/>
          </w:tcPr>
          <w:p w14:paraId="176B4A6C" w14:textId="77777777" w:rsidR="005E267E" w:rsidRPr="005E267E" w:rsidRDefault="005E267E" w:rsidP="005E267E">
            <w:pPr>
              <w:suppressAutoHyphens w:val="0"/>
              <w:rPr>
                <w:rFonts w:ascii="Arial" w:hAnsi="Arial" w:cs="Arial"/>
                <w:color w:val="000000"/>
                <w:sz w:val="22"/>
                <w:szCs w:val="22"/>
                <w:lang w:val="en-US" w:eastAsia="en-US"/>
              </w:rPr>
            </w:pPr>
            <w:r w:rsidRPr="005E267E">
              <w:rPr>
                <w:rFonts w:ascii="Arial" w:hAnsi="Arial" w:cs="Arial"/>
                <w:color w:val="000000"/>
                <w:sz w:val="22"/>
                <w:szCs w:val="22"/>
                <w:lang w:val="en-US" w:eastAsia="en-US"/>
              </w:rPr>
              <w:t>Машинско разбијање пода са уклоњеног дела магацина, утовар и транспост до 5 км  на депонију.</w:t>
            </w:r>
          </w:p>
        </w:tc>
        <w:tc>
          <w:tcPr>
            <w:tcW w:w="1080" w:type="dxa"/>
            <w:tcBorders>
              <w:top w:val="nil"/>
              <w:left w:val="nil"/>
              <w:bottom w:val="single" w:sz="4" w:space="0" w:color="auto"/>
              <w:right w:val="single" w:sz="4" w:space="0" w:color="auto"/>
            </w:tcBorders>
            <w:shd w:val="clear" w:color="auto" w:fill="auto"/>
            <w:vAlign w:val="center"/>
            <w:hideMark/>
          </w:tcPr>
          <w:p w14:paraId="0A12E0E3" w14:textId="77777777" w:rsidR="005E267E" w:rsidRPr="005E267E" w:rsidRDefault="005E267E" w:rsidP="005E267E">
            <w:pPr>
              <w:suppressAutoHyphens w:val="0"/>
              <w:jc w:val="center"/>
              <w:rPr>
                <w:rFonts w:ascii="Arial" w:hAnsi="Arial" w:cs="Arial"/>
                <w:color w:val="000000"/>
                <w:sz w:val="22"/>
                <w:szCs w:val="22"/>
                <w:lang w:val="en-US" w:eastAsia="en-US"/>
              </w:rPr>
            </w:pPr>
            <w:r w:rsidRPr="005E267E">
              <w:rPr>
                <w:rFonts w:ascii="Arial" w:hAnsi="Arial" w:cs="Arial"/>
                <w:color w:val="000000"/>
                <w:sz w:val="22"/>
                <w:szCs w:val="22"/>
                <w:lang w:val="en-US" w:eastAsia="en-US"/>
              </w:rPr>
              <w:t> </w:t>
            </w:r>
          </w:p>
        </w:tc>
        <w:tc>
          <w:tcPr>
            <w:tcW w:w="1350" w:type="dxa"/>
            <w:tcBorders>
              <w:top w:val="nil"/>
              <w:left w:val="nil"/>
              <w:bottom w:val="single" w:sz="4" w:space="0" w:color="auto"/>
              <w:right w:val="single" w:sz="4" w:space="0" w:color="auto"/>
            </w:tcBorders>
            <w:shd w:val="clear" w:color="auto" w:fill="auto"/>
            <w:vAlign w:val="center"/>
            <w:hideMark/>
          </w:tcPr>
          <w:p w14:paraId="114A1B2A" w14:textId="77777777" w:rsidR="005E267E" w:rsidRPr="005E267E" w:rsidRDefault="005E267E" w:rsidP="005E267E">
            <w:pPr>
              <w:suppressAutoHyphens w:val="0"/>
              <w:rPr>
                <w:rFonts w:ascii="Arial" w:hAnsi="Arial" w:cs="Arial"/>
                <w:color w:val="000000"/>
                <w:sz w:val="22"/>
                <w:szCs w:val="22"/>
                <w:lang w:val="en-US" w:eastAsia="en-US"/>
              </w:rPr>
            </w:pPr>
            <w:r w:rsidRPr="005E267E">
              <w:rPr>
                <w:rFonts w:ascii="Arial" w:hAnsi="Arial" w:cs="Arial"/>
                <w:color w:val="000000"/>
                <w:sz w:val="22"/>
                <w:szCs w:val="22"/>
                <w:lang w:val="en-US" w:eastAsia="en-US"/>
              </w:rPr>
              <w:t> </w:t>
            </w:r>
          </w:p>
        </w:tc>
      </w:tr>
      <w:tr w:rsidR="005E267E" w:rsidRPr="005E267E" w14:paraId="3834756C" w14:textId="77777777" w:rsidTr="005E267E">
        <w:trPr>
          <w:trHeight w:val="315"/>
        </w:trPr>
        <w:tc>
          <w:tcPr>
            <w:tcW w:w="570" w:type="dxa"/>
            <w:vMerge/>
            <w:tcBorders>
              <w:top w:val="nil"/>
              <w:left w:val="double" w:sz="6" w:space="0" w:color="auto"/>
              <w:bottom w:val="nil"/>
              <w:right w:val="single" w:sz="4" w:space="0" w:color="auto"/>
            </w:tcBorders>
            <w:vAlign w:val="center"/>
            <w:hideMark/>
          </w:tcPr>
          <w:p w14:paraId="34510F65" w14:textId="77777777" w:rsidR="005E267E" w:rsidRPr="005E267E" w:rsidRDefault="005E267E" w:rsidP="005E267E">
            <w:pPr>
              <w:suppressAutoHyphens w:val="0"/>
              <w:rPr>
                <w:rFonts w:ascii="Arial" w:hAnsi="Arial" w:cs="Arial"/>
                <w:color w:val="000000"/>
                <w:sz w:val="22"/>
                <w:szCs w:val="22"/>
                <w:lang w:val="en-US" w:eastAsia="en-US"/>
              </w:rPr>
            </w:pPr>
          </w:p>
        </w:tc>
        <w:tc>
          <w:tcPr>
            <w:tcW w:w="5977" w:type="dxa"/>
            <w:tcBorders>
              <w:top w:val="nil"/>
              <w:left w:val="nil"/>
              <w:bottom w:val="nil"/>
              <w:right w:val="single" w:sz="4" w:space="0" w:color="auto"/>
            </w:tcBorders>
            <w:shd w:val="clear" w:color="auto" w:fill="auto"/>
            <w:vAlign w:val="center"/>
            <w:hideMark/>
          </w:tcPr>
          <w:p w14:paraId="24C87407" w14:textId="77777777" w:rsidR="005E267E" w:rsidRPr="005E267E" w:rsidRDefault="005E267E" w:rsidP="005E267E">
            <w:pPr>
              <w:suppressAutoHyphens w:val="0"/>
              <w:rPr>
                <w:rFonts w:ascii="Arial" w:hAnsi="Arial" w:cs="Arial"/>
                <w:color w:val="000000"/>
                <w:sz w:val="22"/>
                <w:szCs w:val="22"/>
                <w:lang w:val="en-US" w:eastAsia="en-US"/>
              </w:rPr>
            </w:pPr>
            <w:r w:rsidRPr="005E267E">
              <w:rPr>
                <w:rFonts w:ascii="Arial" w:hAnsi="Arial" w:cs="Arial"/>
                <w:color w:val="000000"/>
                <w:sz w:val="22"/>
                <w:szCs w:val="22"/>
                <w:lang w:val="en-US" w:eastAsia="en-US"/>
              </w:rPr>
              <w:t>Обрачун по м³ уклоњеног пода.</w:t>
            </w:r>
          </w:p>
        </w:tc>
        <w:tc>
          <w:tcPr>
            <w:tcW w:w="1080" w:type="dxa"/>
            <w:tcBorders>
              <w:top w:val="nil"/>
              <w:left w:val="nil"/>
              <w:bottom w:val="nil"/>
              <w:right w:val="single" w:sz="4" w:space="0" w:color="auto"/>
            </w:tcBorders>
            <w:shd w:val="clear" w:color="auto" w:fill="auto"/>
            <w:vAlign w:val="center"/>
            <w:hideMark/>
          </w:tcPr>
          <w:p w14:paraId="3917FE52" w14:textId="77777777" w:rsidR="005E267E" w:rsidRPr="005E267E" w:rsidRDefault="005E267E" w:rsidP="005E267E">
            <w:pPr>
              <w:suppressAutoHyphens w:val="0"/>
              <w:jc w:val="center"/>
              <w:rPr>
                <w:rFonts w:ascii="Arial" w:hAnsi="Arial" w:cs="Arial"/>
                <w:color w:val="000000"/>
                <w:sz w:val="22"/>
                <w:szCs w:val="22"/>
                <w:lang w:val="en-US" w:eastAsia="en-US"/>
              </w:rPr>
            </w:pPr>
            <w:r w:rsidRPr="005E267E">
              <w:rPr>
                <w:rFonts w:ascii="Arial" w:hAnsi="Arial" w:cs="Arial"/>
                <w:color w:val="000000"/>
                <w:sz w:val="22"/>
                <w:szCs w:val="22"/>
                <w:lang w:val="en-US" w:eastAsia="en-US"/>
              </w:rPr>
              <w:t>м³</w:t>
            </w:r>
          </w:p>
        </w:tc>
        <w:tc>
          <w:tcPr>
            <w:tcW w:w="1350" w:type="dxa"/>
            <w:tcBorders>
              <w:top w:val="nil"/>
              <w:left w:val="nil"/>
              <w:bottom w:val="nil"/>
              <w:right w:val="single" w:sz="4" w:space="0" w:color="auto"/>
            </w:tcBorders>
            <w:shd w:val="clear" w:color="auto" w:fill="auto"/>
            <w:noWrap/>
            <w:vAlign w:val="bottom"/>
            <w:hideMark/>
          </w:tcPr>
          <w:p w14:paraId="68845818" w14:textId="77777777" w:rsidR="005E267E" w:rsidRPr="005E267E" w:rsidRDefault="005E267E" w:rsidP="005E267E">
            <w:pPr>
              <w:suppressAutoHyphens w:val="0"/>
              <w:jc w:val="right"/>
              <w:rPr>
                <w:rFonts w:ascii="Arial" w:hAnsi="Arial" w:cs="Arial"/>
                <w:color w:val="000000"/>
                <w:sz w:val="22"/>
                <w:szCs w:val="22"/>
                <w:lang w:val="en-US" w:eastAsia="en-US"/>
              </w:rPr>
            </w:pPr>
            <w:r w:rsidRPr="005E267E">
              <w:rPr>
                <w:rFonts w:ascii="Arial" w:hAnsi="Arial" w:cs="Arial"/>
                <w:color w:val="000000"/>
                <w:sz w:val="22"/>
                <w:szCs w:val="22"/>
                <w:lang w:val="en-US" w:eastAsia="en-US"/>
              </w:rPr>
              <w:t>1,200.00</w:t>
            </w:r>
          </w:p>
        </w:tc>
      </w:tr>
      <w:tr w:rsidR="005E267E" w:rsidRPr="005E267E" w14:paraId="5C78D306" w14:textId="77777777" w:rsidTr="005E267E">
        <w:trPr>
          <w:trHeight w:val="330"/>
        </w:trPr>
        <w:tc>
          <w:tcPr>
            <w:tcW w:w="570" w:type="dxa"/>
            <w:tcBorders>
              <w:top w:val="double" w:sz="6" w:space="0" w:color="auto"/>
              <w:left w:val="double" w:sz="6" w:space="0" w:color="auto"/>
              <w:bottom w:val="double" w:sz="6" w:space="0" w:color="auto"/>
              <w:right w:val="single" w:sz="4" w:space="0" w:color="auto"/>
            </w:tcBorders>
            <w:shd w:val="clear" w:color="000000" w:fill="D9D9D9"/>
            <w:vAlign w:val="center"/>
            <w:hideMark/>
          </w:tcPr>
          <w:p w14:paraId="4F898EDE" w14:textId="77777777" w:rsidR="005E267E" w:rsidRPr="005E267E" w:rsidRDefault="005E267E" w:rsidP="005E267E">
            <w:pPr>
              <w:suppressAutoHyphens w:val="0"/>
              <w:rPr>
                <w:rFonts w:ascii="Arial" w:hAnsi="Arial" w:cs="Arial"/>
                <w:b/>
                <w:bCs/>
                <w:color w:val="000000"/>
                <w:sz w:val="22"/>
                <w:szCs w:val="22"/>
                <w:lang w:val="en-US" w:eastAsia="en-US"/>
              </w:rPr>
            </w:pPr>
            <w:r w:rsidRPr="005E267E">
              <w:rPr>
                <w:rFonts w:ascii="Arial" w:hAnsi="Arial" w:cs="Arial"/>
                <w:b/>
                <w:bCs/>
                <w:color w:val="000000"/>
                <w:sz w:val="22"/>
                <w:szCs w:val="22"/>
                <w:lang w:val="en-US" w:eastAsia="en-US"/>
              </w:rPr>
              <w:t> </w:t>
            </w:r>
          </w:p>
        </w:tc>
        <w:tc>
          <w:tcPr>
            <w:tcW w:w="5977" w:type="dxa"/>
            <w:tcBorders>
              <w:top w:val="double" w:sz="6" w:space="0" w:color="auto"/>
              <w:left w:val="nil"/>
              <w:bottom w:val="double" w:sz="6" w:space="0" w:color="auto"/>
              <w:right w:val="single" w:sz="4" w:space="0" w:color="auto"/>
            </w:tcBorders>
            <w:shd w:val="clear" w:color="000000" w:fill="D9D9D9"/>
            <w:vAlign w:val="center"/>
            <w:hideMark/>
          </w:tcPr>
          <w:p w14:paraId="6B3AC44C" w14:textId="77777777" w:rsidR="005E267E" w:rsidRPr="005E267E" w:rsidRDefault="005E267E" w:rsidP="005E267E">
            <w:pPr>
              <w:suppressAutoHyphens w:val="0"/>
              <w:rPr>
                <w:rFonts w:ascii="Arial" w:hAnsi="Arial" w:cs="Arial"/>
                <w:b/>
                <w:bCs/>
                <w:color w:val="000000"/>
                <w:sz w:val="22"/>
                <w:szCs w:val="22"/>
                <w:lang w:val="en-US" w:eastAsia="en-US"/>
              </w:rPr>
            </w:pPr>
            <w:r w:rsidRPr="005E267E">
              <w:rPr>
                <w:rFonts w:ascii="Arial" w:hAnsi="Arial" w:cs="Arial"/>
                <w:b/>
                <w:bCs/>
                <w:color w:val="000000"/>
                <w:sz w:val="22"/>
                <w:szCs w:val="22"/>
                <w:lang w:val="en-US" w:eastAsia="en-US"/>
              </w:rPr>
              <w:t>Укупно радова нискоградње:</w:t>
            </w:r>
          </w:p>
        </w:tc>
        <w:tc>
          <w:tcPr>
            <w:tcW w:w="2430" w:type="dxa"/>
            <w:gridSpan w:val="2"/>
            <w:tcBorders>
              <w:top w:val="double" w:sz="6" w:space="0" w:color="auto"/>
              <w:left w:val="nil"/>
              <w:bottom w:val="double" w:sz="6" w:space="0" w:color="auto"/>
              <w:right w:val="single" w:sz="4" w:space="0" w:color="auto"/>
            </w:tcBorders>
            <w:shd w:val="clear" w:color="000000" w:fill="D9D9D9"/>
            <w:vAlign w:val="center"/>
            <w:hideMark/>
          </w:tcPr>
          <w:p w14:paraId="488975CB" w14:textId="77777777" w:rsidR="005E267E" w:rsidRPr="005E267E" w:rsidRDefault="005E267E" w:rsidP="005E267E">
            <w:pPr>
              <w:suppressAutoHyphens w:val="0"/>
              <w:jc w:val="right"/>
              <w:rPr>
                <w:rFonts w:ascii="Arial" w:hAnsi="Arial" w:cs="Arial"/>
                <w:b/>
                <w:bCs/>
                <w:color w:val="000000"/>
                <w:sz w:val="22"/>
                <w:szCs w:val="22"/>
                <w:lang w:val="en-US" w:eastAsia="en-US"/>
              </w:rPr>
            </w:pPr>
            <w:r w:rsidRPr="005E267E">
              <w:rPr>
                <w:rFonts w:ascii="Arial" w:hAnsi="Arial" w:cs="Arial"/>
                <w:b/>
                <w:bCs/>
                <w:color w:val="000000"/>
                <w:sz w:val="22"/>
                <w:szCs w:val="22"/>
                <w:lang w:val="en-US" w:eastAsia="en-US"/>
              </w:rPr>
              <w:t> </w:t>
            </w:r>
          </w:p>
        </w:tc>
      </w:tr>
    </w:tbl>
    <w:p w14:paraId="413B5D65" w14:textId="62897C6E" w:rsidR="009B6421" w:rsidRPr="00565D05" w:rsidRDefault="009B6421" w:rsidP="00565D05">
      <w:pPr>
        <w:rPr>
          <w:rFonts w:ascii="Arial" w:hAnsi="Arial" w:cs="Arial"/>
          <w:lang w:val="sr-Latn-RS"/>
        </w:rPr>
      </w:pPr>
    </w:p>
    <w:p w14:paraId="246A3FE5" w14:textId="51AE2864" w:rsidR="008D19FE" w:rsidRDefault="008D19FE" w:rsidP="00EE712C">
      <w:pPr>
        <w:pStyle w:val="ListParagraph"/>
        <w:widowControl w:val="0"/>
        <w:numPr>
          <w:ilvl w:val="1"/>
          <w:numId w:val="17"/>
        </w:numPr>
        <w:tabs>
          <w:tab w:val="left" w:pos="735"/>
        </w:tabs>
        <w:jc w:val="both"/>
        <w:rPr>
          <w:rFonts w:ascii="Arial" w:hAnsi="Arial" w:cs="Arial"/>
          <w:b/>
          <w:lang w:val="sr-Cyrl-RS"/>
        </w:rPr>
      </w:pPr>
      <w:r>
        <w:rPr>
          <w:rFonts w:ascii="Arial" w:hAnsi="Arial" w:cs="Arial"/>
          <w:b/>
          <w:lang w:val="sr-Cyrl-RS"/>
        </w:rPr>
        <w:t xml:space="preserve"> НАЧИН СПРОВОЂЕЊА КОНТРОЛЕ И ОБЕЗБЕЂИВАЊЕ ГАРАНЦИЈЕ КВАЛИТЕТА</w:t>
      </w:r>
    </w:p>
    <w:p w14:paraId="6D6ABFC0" w14:textId="77777777" w:rsidR="008D19FE" w:rsidRPr="00462011" w:rsidRDefault="008D19FE" w:rsidP="008D19FE">
      <w:pPr>
        <w:jc w:val="both"/>
        <w:rPr>
          <w:rFonts w:ascii="Arial" w:hAnsi="Arial" w:cs="Arial"/>
          <w:sz w:val="22"/>
          <w:szCs w:val="22"/>
        </w:rPr>
      </w:pPr>
      <w:r w:rsidRPr="00462011">
        <w:rPr>
          <w:rFonts w:ascii="Arial" w:hAnsi="Arial" w:cs="Arial"/>
          <w:sz w:val="22"/>
          <w:szCs w:val="22"/>
        </w:rPr>
        <w:t>Квантитативни и квалитативни пријем радова извршиће комисија састављена од представника Наручиоца и Извођача, која ће сачинити Записник о примопредаји изведених радова.</w:t>
      </w:r>
    </w:p>
    <w:p w14:paraId="59865CCD" w14:textId="2EC57A5B" w:rsidR="008D19FE" w:rsidRPr="00462011" w:rsidRDefault="008D19FE" w:rsidP="008D19FE">
      <w:pPr>
        <w:jc w:val="both"/>
        <w:rPr>
          <w:rFonts w:ascii="Arial" w:hAnsi="Arial" w:cs="Arial"/>
          <w:sz w:val="22"/>
          <w:szCs w:val="22"/>
        </w:rPr>
      </w:pPr>
      <w:r w:rsidRPr="00462011">
        <w:rPr>
          <w:rFonts w:ascii="Arial" w:hAnsi="Arial" w:cs="Arial"/>
          <w:sz w:val="22"/>
          <w:szCs w:val="22"/>
        </w:rPr>
        <w:t xml:space="preserve">Ако буде било каквог квантитативног или квалитативног одступања, представници Наручиоца и Извођача сачиниће Записник са примедбама који ће Извођача обавезивати да их у року од 10 дана отклони и процес извршења усагласи са условима из конкурсне документације. У супротном Наручилац ће раскинути Уговор и активирати </w:t>
      </w:r>
      <w:r w:rsidR="007D1E5B">
        <w:rPr>
          <w:rFonts w:ascii="Arial" w:hAnsi="Arial" w:cs="Arial"/>
          <w:sz w:val="22"/>
          <w:szCs w:val="22"/>
          <w:lang w:val="sr-Cyrl-RS"/>
        </w:rPr>
        <w:t>средство финансијског обезбеђења</w:t>
      </w:r>
      <w:r w:rsidRPr="00462011">
        <w:rPr>
          <w:rFonts w:ascii="Arial" w:hAnsi="Arial" w:cs="Arial"/>
          <w:sz w:val="22"/>
          <w:szCs w:val="22"/>
        </w:rPr>
        <w:t xml:space="preserve"> за добро извршење посла на износ од 10% од вредности Уговора.</w:t>
      </w:r>
    </w:p>
    <w:p w14:paraId="11427D67" w14:textId="3C774B8A" w:rsidR="008D19FE" w:rsidRPr="00462011" w:rsidRDefault="008D19FE" w:rsidP="008D19FE">
      <w:pPr>
        <w:jc w:val="both"/>
        <w:rPr>
          <w:rFonts w:ascii="Arial" w:hAnsi="Arial" w:cs="Arial"/>
          <w:sz w:val="22"/>
          <w:szCs w:val="22"/>
        </w:rPr>
      </w:pPr>
      <w:r w:rsidRPr="00462011">
        <w:rPr>
          <w:rFonts w:ascii="Arial" w:hAnsi="Arial" w:cs="Arial"/>
          <w:sz w:val="22"/>
          <w:szCs w:val="22"/>
        </w:rPr>
        <w:t xml:space="preserve">Ако из било којих разлога није могуће извршити квантитативни и квалитативни пријем предмета Уговора или ако нема услова за извршење јер Извођач није у стању да изврши </w:t>
      </w:r>
      <w:r w:rsidRPr="00462011">
        <w:rPr>
          <w:rFonts w:ascii="Arial" w:hAnsi="Arial" w:cs="Arial"/>
          <w:sz w:val="22"/>
          <w:szCs w:val="22"/>
        </w:rPr>
        <w:lastRenderedPageBreak/>
        <w:t xml:space="preserve">обавезе из овог Уговора, Наручилац ће оставити накнадни рок за извршење истог.  Ако ни у накнадном року не буде извршен квантитативни и квалитативни пријем, Наручилац ће раскинути овај Уговор и активирати </w:t>
      </w:r>
      <w:r w:rsidR="006524D0">
        <w:rPr>
          <w:rFonts w:ascii="Arial" w:hAnsi="Arial" w:cs="Arial"/>
          <w:sz w:val="22"/>
          <w:szCs w:val="22"/>
          <w:lang w:val="sr-Cyrl-RS"/>
        </w:rPr>
        <w:t>средство финансијског обезбеђења</w:t>
      </w:r>
      <w:r w:rsidRPr="00462011">
        <w:rPr>
          <w:rFonts w:ascii="Arial" w:hAnsi="Arial" w:cs="Arial"/>
          <w:sz w:val="22"/>
          <w:szCs w:val="22"/>
        </w:rPr>
        <w:t xml:space="preserve"> за добро извршење посла на износ од 10% од вредности Уговора.</w:t>
      </w:r>
    </w:p>
    <w:p w14:paraId="140EFE97" w14:textId="77777777" w:rsidR="008D19FE" w:rsidRPr="008D19FE" w:rsidRDefault="008D19FE" w:rsidP="008D19FE">
      <w:pPr>
        <w:jc w:val="both"/>
        <w:rPr>
          <w:rFonts w:ascii="Arial" w:hAnsi="Arial" w:cs="Arial"/>
          <w:sz w:val="22"/>
          <w:szCs w:val="22"/>
        </w:rPr>
      </w:pPr>
    </w:p>
    <w:p w14:paraId="00AF7820" w14:textId="0CBB9330" w:rsidR="008D19FE" w:rsidRDefault="008D19FE" w:rsidP="00EE712C">
      <w:pPr>
        <w:pStyle w:val="ListParagraph"/>
        <w:widowControl w:val="0"/>
        <w:numPr>
          <w:ilvl w:val="1"/>
          <w:numId w:val="17"/>
        </w:numPr>
        <w:tabs>
          <w:tab w:val="left" w:pos="735"/>
        </w:tabs>
        <w:jc w:val="both"/>
        <w:rPr>
          <w:rFonts w:ascii="Arial" w:hAnsi="Arial" w:cs="Arial"/>
          <w:b/>
          <w:lang w:val="sr-Cyrl-RS"/>
        </w:rPr>
      </w:pPr>
      <w:r>
        <w:rPr>
          <w:rFonts w:ascii="Arial" w:hAnsi="Arial" w:cs="Arial"/>
          <w:b/>
          <w:lang w:val="sr-Cyrl-RS"/>
        </w:rPr>
        <w:t xml:space="preserve"> РОК </w:t>
      </w:r>
      <w:r w:rsidR="0020695C">
        <w:rPr>
          <w:rFonts w:ascii="Arial" w:hAnsi="Arial" w:cs="Arial"/>
          <w:b/>
          <w:lang w:val="sr-Cyrl-RS"/>
        </w:rPr>
        <w:t>И</w:t>
      </w:r>
      <w:r w:rsidR="00283575">
        <w:rPr>
          <w:rFonts w:ascii="Arial" w:hAnsi="Arial" w:cs="Arial"/>
          <w:b/>
          <w:lang w:val="sr-Cyrl-RS"/>
        </w:rPr>
        <w:t>ЗВОЂЕЊА РАДОВА</w:t>
      </w:r>
    </w:p>
    <w:p w14:paraId="51805CFD" w14:textId="5822839B" w:rsidR="00462011" w:rsidRPr="00462011" w:rsidRDefault="00462011" w:rsidP="00462011">
      <w:pPr>
        <w:jc w:val="both"/>
        <w:rPr>
          <w:rFonts w:ascii="Arial" w:hAnsi="Arial" w:cs="Arial"/>
          <w:sz w:val="22"/>
          <w:szCs w:val="22"/>
        </w:rPr>
      </w:pPr>
      <w:r w:rsidRPr="00462011">
        <w:rPr>
          <w:rFonts w:ascii="Arial" w:hAnsi="Arial" w:cs="Arial"/>
          <w:sz w:val="22"/>
          <w:szCs w:val="22"/>
        </w:rPr>
        <w:t xml:space="preserve">Максимани рок за </w:t>
      </w:r>
      <w:r w:rsidR="00283575">
        <w:rPr>
          <w:rFonts w:ascii="Arial" w:hAnsi="Arial" w:cs="Arial"/>
          <w:sz w:val="22"/>
          <w:szCs w:val="22"/>
          <w:lang w:val="sr-Cyrl-RS"/>
        </w:rPr>
        <w:t>извођење</w:t>
      </w:r>
      <w:r w:rsidRPr="00462011">
        <w:rPr>
          <w:rFonts w:ascii="Arial" w:hAnsi="Arial" w:cs="Arial"/>
          <w:sz w:val="22"/>
          <w:szCs w:val="22"/>
        </w:rPr>
        <w:t xml:space="preserve"> радова је до </w:t>
      </w:r>
      <w:r w:rsidR="006524D0">
        <w:rPr>
          <w:rFonts w:ascii="Arial" w:hAnsi="Arial" w:cs="Arial"/>
          <w:sz w:val="22"/>
          <w:szCs w:val="22"/>
          <w:lang w:val="sr-Cyrl-RS"/>
        </w:rPr>
        <w:t>15</w:t>
      </w:r>
      <w:r w:rsidRPr="00462011">
        <w:rPr>
          <w:rFonts w:ascii="Arial" w:hAnsi="Arial" w:cs="Arial"/>
          <w:sz w:val="22"/>
          <w:szCs w:val="22"/>
        </w:rPr>
        <w:t xml:space="preserve"> радних дана од дана увођења у посао. </w:t>
      </w:r>
    </w:p>
    <w:p w14:paraId="6AA85146" w14:textId="77777777" w:rsidR="00462011" w:rsidRPr="00462011" w:rsidRDefault="00462011" w:rsidP="00462011">
      <w:pPr>
        <w:jc w:val="both"/>
        <w:rPr>
          <w:rFonts w:ascii="Arial" w:hAnsi="Arial" w:cs="Arial"/>
          <w:sz w:val="22"/>
          <w:szCs w:val="22"/>
        </w:rPr>
      </w:pPr>
      <w:r w:rsidRPr="00462011">
        <w:rPr>
          <w:rFonts w:ascii="Arial" w:hAnsi="Arial" w:cs="Arial"/>
          <w:sz w:val="22"/>
          <w:szCs w:val="22"/>
        </w:rPr>
        <w:t>Понуђач се уводи у посао у року од 7 дана од дана достављања Обавештења о увођењу у посао од стране Наручиоца.</w:t>
      </w:r>
    </w:p>
    <w:p w14:paraId="5E5B8F9A" w14:textId="16634D7A" w:rsidR="00462011" w:rsidRPr="00462011" w:rsidRDefault="00462011" w:rsidP="00462011">
      <w:pPr>
        <w:jc w:val="both"/>
        <w:rPr>
          <w:rFonts w:ascii="Arial" w:hAnsi="Arial" w:cs="Arial"/>
          <w:sz w:val="22"/>
          <w:szCs w:val="22"/>
        </w:rPr>
      </w:pPr>
      <w:r w:rsidRPr="00462011">
        <w:rPr>
          <w:rFonts w:ascii="Arial" w:hAnsi="Arial" w:cs="Arial"/>
          <w:sz w:val="22"/>
          <w:szCs w:val="22"/>
        </w:rPr>
        <w:t xml:space="preserve">НАПОМЕНА: Уколико понуђач понуди </w:t>
      </w:r>
      <w:r w:rsidR="00FA06B9">
        <w:rPr>
          <w:rFonts w:ascii="Arial" w:hAnsi="Arial" w:cs="Arial"/>
          <w:sz w:val="22"/>
          <w:szCs w:val="22"/>
          <w:lang w:val="sr-Cyrl-RS"/>
        </w:rPr>
        <w:t>дужи</w:t>
      </w:r>
      <w:r w:rsidRPr="00462011">
        <w:rPr>
          <w:rFonts w:ascii="Arial" w:hAnsi="Arial" w:cs="Arial"/>
          <w:sz w:val="22"/>
          <w:szCs w:val="22"/>
        </w:rPr>
        <w:t xml:space="preserve"> рок извршења од наведног, таква понуда биће одбијена као неприхватљива.</w:t>
      </w:r>
    </w:p>
    <w:p w14:paraId="577CDEF4" w14:textId="22553A24" w:rsidR="008D19FE" w:rsidRPr="008D19FE" w:rsidRDefault="008D19FE" w:rsidP="008D19FE">
      <w:pPr>
        <w:widowControl w:val="0"/>
        <w:tabs>
          <w:tab w:val="left" w:pos="735"/>
        </w:tabs>
        <w:ind w:left="360"/>
        <w:jc w:val="both"/>
        <w:rPr>
          <w:rFonts w:ascii="Arial" w:hAnsi="Arial" w:cs="Arial"/>
          <w:lang w:val="sr-Cyrl-RS"/>
        </w:rPr>
      </w:pPr>
      <w:r w:rsidRPr="008D19FE">
        <w:rPr>
          <w:rFonts w:ascii="Arial" w:hAnsi="Arial" w:cs="Arial"/>
          <w:lang w:val="sr-Cyrl-RS"/>
        </w:rPr>
        <w:t xml:space="preserve"> </w:t>
      </w:r>
    </w:p>
    <w:p w14:paraId="65DC6583" w14:textId="532F4528" w:rsidR="008D19FE" w:rsidRDefault="008D19FE" w:rsidP="00EE712C">
      <w:pPr>
        <w:pStyle w:val="ListParagraph"/>
        <w:widowControl w:val="0"/>
        <w:numPr>
          <w:ilvl w:val="1"/>
          <w:numId w:val="17"/>
        </w:numPr>
        <w:tabs>
          <w:tab w:val="left" w:pos="735"/>
        </w:tabs>
        <w:jc w:val="both"/>
        <w:rPr>
          <w:rFonts w:ascii="Arial" w:hAnsi="Arial" w:cs="Arial"/>
          <w:b/>
          <w:lang w:val="sr-Cyrl-RS"/>
        </w:rPr>
      </w:pPr>
      <w:r>
        <w:rPr>
          <w:rFonts w:ascii="Arial" w:hAnsi="Arial" w:cs="Arial"/>
          <w:b/>
          <w:lang w:val="sr-Cyrl-RS"/>
        </w:rPr>
        <w:t>МЕСТО ИЗВРШЕЊА</w:t>
      </w:r>
    </w:p>
    <w:p w14:paraId="45754D7F" w14:textId="3F429E0C" w:rsidR="008D19FE" w:rsidRDefault="00124C40" w:rsidP="007731A5">
      <w:pPr>
        <w:jc w:val="both"/>
        <w:rPr>
          <w:rFonts w:ascii="Arial" w:hAnsi="Arial" w:cs="Arial"/>
          <w:sz w:val="22"/>
          <w:szCs w:val="22"/>
        </w:rPr>
      </w:pPr>
      <w:r w:rsidRPr="00462011">
        <w:rPr>
          <w:rFonts w:ascii="Arial" w:hAnsi="Arial" w:cs="Arial"/>
          <w:sz w:val="22"/>
          <w:szCs w:val="22"/>
          <w:lang w:val="sr-Cyrl-RS"/>
        </w:rPr>
        <w:t>ТЕ Костолац Б3</w:t>
      </w:r>
      <w:r w:rsidR="007731A5" w:rsidRPr="00462011">
        <w:rPr>
          <w:rFonts w:ascii="Arial" w:hAnsi="Arial" w:cs="Arial"/>
          <w:sz w:val="22"/>
          <w:szCs w:val="22"/>
        </w:rPr>
        <w:t>.</w:t>
      </w:r>
    </w:p>
    <w:p w14:paraId="65A402E4" w14:textId="77777777" w:rsidR="007731A5" w:rsidRPr="007731A5" w:rsidRDefault="007731A5" w:rsidP="007731A5">
      <w:pPr>
        <w:jc w:val="both"/>
        <w:rPr>
          <w:rFonts w:ascii="Arial" w:hAnsi="Arial" w:cs="Arial"/>
          <w:sz w:val="22"/>
          <w:szCs w:val="22"/>
        </w:rPr>
      </w:pPr>
    </w:p>
    <w:p w14:paraId="59524D88" w14:textId="3DCF8AA9" w:rsidR="008D19FE" w:rsidRPr="008D19FE" w:rsidRDefault="008D19FE" w:rsidP="00EE712C">
      <w:pPr>
        <w:pStyle w:val="ListParagraph"/>
        <w:widowControl w:val="0"/>
        <w:numPr>
          <w:ilvl w:val="1"/>
          <w:numId w:val="17"/>
        </w:numPr>
        <w:tabs>
          <w:tab w:val="left" w:pos="735"/>
        </w:tabs>
        <w:jc w:val="both"/>
        <w:rPr>
          <w:rFonts w:ascii="Arial" w:hAnsi="Arial" w:cs="Arial"/>
          <w:b/>
          <w:lang w:val="sr-Cyrl-RS"/>
        </w:rPr>
      </w:pPr>
      <w:r>
        <w:rPr>
          <w:rFonts w:ascii="Arial" w:hAnsi="Arial" w:cs="Arial"/>
          <w:b/>
          <w:lang w:val="sr-Cyrl-RS"/>
        </w:rPr>
        <w:t>ЕВЕНТУАЛНЕ ДОДАТНЕ УСЛУГЕ И СЛ.</w:t>
      </w:r>
    </w:p>
    <w:tbl>
      <w:tblPr>
        <w:tblW w:w="18801" w:type="dxa"/>
        <w:tblInd w:w="180" w:type="dxa"/>
        <w:tblCellMar>
          <w:left w:w="70" w:type="dxa"/>
          <w:right w:w="70" w:type="dxa"/>
        </w:tblCellMar>
        <w:tblLook w:val="0000" w:firstRow="0" w:lastRow="0" w:firstColumn="0" w:lastColumn="0" w:noHBand="0" w:noVBand="0"/>
      </w:tblPr>
      <w:tblGrid>
        <w:gridCol w:w="5036"/>
        <w:gridCol w:w="481"/>
        <w:gridCol w:w="921"/>
        <w:gridCol w:w="1076"/>
        <w:gridCol w:w="1136"/>
        <w:gridCol w:w="1501"/>
        <w:gridCol w:w="5036"/>
        <w:gridCol w:w="481"/>
        <w:gridCol w:w="921"/>
        <w:gridCol w:w="1076"/>
        <w:gridCol w:w="1136"/>
      </w:tblGrid>
      <w:tr w:rsidR="007C7F9C" w14:paraId="390FBC69" w14:textId="77777777" w:rsidTr="00291550">
        <w:trPr>
          <w:trHeight w:val="255"/>
        </w:trPr>
        <w:tc>
          <w:tcPr>
            <w:tcW w:w="10151" w:type="dxa"/>
            <w:gridSpan w:val="6"/>
            <w:tcBorders>
              <w:top w:val="nil"/>
              <w:left w:val="nil"/>
              <w:bottom w:val="nil"/>
              <w:right w:val="nil"/>
            </w:tcBorders>
            <w:shd w:val="clear" w:color="auto" w:fill="auto"/>
          </w:tcPr>
          <w:p w14:paraId="0E55383B" w14:textId="0942D62C" w:rsidR="006524D0" w:rsidRDefault="006524D0" w:rsidP="006524D0">
            <w:pPr>
              <w:suppressAutoHyphens w:val="0"/>
              <w:rPr>
                <w:rFonts w:ascii="Arial" w:hAnsi="Arial" w:cs="Arial"/>
                <w:b/>
                <w:bCs/>
                <w:sz w:val="20"/>
                <w:szCs w:val="20"/>
              </w:rPr>
            </w:pPr>
            <w:r>
              <w:rPr>
                <w:rFonts w:ascii="Arial" w:hAnsi="Arial" w:cs="Arial"/>
                <w:sz w:val="22"/>
                <w:szCs w:val="22"/>
                <w:lang w:val="sr-Cyrl-RS"/>
              </w:rPr>
              <w:t>Нема.</w:t>
            </w:r>
            <w:bookmarkStart w:id="13" w:name="_Toc300928429"/>
            <w:bookmarkStart w:id="14" w:name="_Toc301160124"/>
            <w:bookmarkStart w:id="15" w:name="_Toc301165012"/>
            <w:bookmarkStart w:id="16" w:name="_Toc301248344"/>
            <w:bookmarkStart w:id="17" w:name="_Toc300928434"/>
            <w:bookmarkStart w:id="18" w:name="_Toc301160129"/>
            <w:bookmarkStart w:id="19" w:name="_Toc301165017"/>
            <w:bookmarkStart w:id="20" w:name="_Toc301248349"/>
            <w:bookmarkStart w:id="21" w:name="_Toc300928436"/>
            <w:bookmarkStart w:id="22" w:name="_Toc301160131"/>
            <w:bookmarkStart w:id="23" w:name="_Toc301165019"/>
            <w:bookmarkStart w:id="24" w:name="_Toc301248351"/>
            <w:bookmarkStart w:id="25" w:name="_Toc300928440"/>
            <w:bookmarkStart w:id="26" w:name="_Toc301160135"/>
            <w:bookmarkStart w:id="27" w:name="_Toc301165023"/>
            <w:bookmarkStart w:id="28" w:name="_Toc301248355"/>
            <w:bookmarkStart w:id="29" w:name="_Toc300928441"/>
            <w:bookmarkStart w:id="30" w:name="_Toc301160136"/>
            <w:bookmarkStart w:id="31" w:name="_Toc301165024"/>
            <w:bookmarkStart w:id="32" w:name="_Toc301248356"/>
            <w:bookmarkStart w:id="33" w:name="_Toc300928443"/>
            <w:bookmarkStart w:id="34" w:name="_Toc301160138"/>
            <w:bookmarkStart w:id="35" w:name="_Toc301165026"/>
            <w:bookmarkStart w:id="36" w:name="_Toc301248358"/>
            <w:bookmarkStart w:id="37" w:name="_Toc300928444"/>
            <w:bookmarkStart w:id="38" w:name="_Toc301160139"/>
            <w:bookmarkStart w:id="39" w:name="_Toc301165027"/>
            <w:bookmarkStart w:id="40" w:name="_Toc301248359"/>
            <w:bookmarkStart w:id="41" w:name="_Toc300928445"/>
            <w:bookmarkStart w:id="42" w:name="_Toc301160140"/>
            <w:bookmarkStart w:id="43" w:name="_Toc301165028"/>
            <w:bookmarkStart w:id="44" w:name="_Toc301248360"/>
            <w:bookmarkStart w:id="45" w:name="_Toc300928447"/>
            <w:bookmarkStart w:id="46" w:name="_Toc301160142"/>
            <w:bookmarkStart w:id="47" w:name="_Toc301165030"/>
            <w:bookmarkStart w:id="48" w:name="_Toc301248362"/>
            <w:bookmarkStart w:id="49" w:name="_Toc300928448"/>
            <w:bookmarkStart w:id="50" w:name="_Toc301160143"/>
            <w:bookmarkStart w:id="51" w:name="_Toc301165031"/>
            <w:bookmarkStart w:id="52" w:name="_Toc301248363"/>
            <w:bookmarkStart w:id="53" w:name="_Toc300928449"/>
            <w:bookmarkStart w:id="54" w:name="_Toc301160144"/>
            <w:bookmarkStart w:id="55" w:name="_Toc301165032"/>
            <w:bookmarkStart w:id="56" w:name="_Toc301248364"/>
            <w:bookmarkStart w:id="57" w:name="_Toc300928450"/>
            <w:bookmarkStart w:id="58" w:name="_Toc301160145"/>
            <w:bookmarkStart w:id="59" w:name="_Toc301165033"/>
            <w:bookmarkStart w:id="60" w:name="_Toc301248365"/>
            <w:bookmarkStart w:id="61" w:name="_Toc300928451"/>
            <w:bookmarkStart w:id="62" w:name="_Toc301160146"/>
            <w:bookmarkStart w:id="63" w:name="_Toc301165034"/>
            <w:bookmarkStart w:id="64" w:name="_Toc301248366"/>
            <w:bookmarkStart w:id="65" w:name="_Toc300928452"/>
            <w:bookmarkStart w:id="66" w:name="_Toc301160147"/>
            <w:bookmarkStart w:id="67" w:name="_Toc301165035"/>
            <w:bookmarkStart w:id="68" w:name="_Toc301248367"/>
            <w:bookmarkStart w:id="69" w:name="_Toc300928453"/>
            <w:bookmarkStart w:id="70" w:name="_Toc301160148"/>
            <w:bookmarkStart w:id="71" w:name="_Toc301165036"/>
            <w:bookmarkStart w:id="72" w:name="_Toc301248368"/>
            <w:bookmarkStart w:id="73" w:name="_Toc300928454"/>
            <w:bookmarkStart w:id="74" w:name="_Toc301160149"/>
            <w:bookmarkStart w:id="75" w:name="_Toc301165037"/>
            <w:bookmarkStart w:id="76" w:name="_Toc301248369"/>
            <w:bookmarkStart w:id="77" w:name="_Toc300928455"/>
            <w:bookmarkStart w:id="78" w:name="_Toc301160150"/>
            <w:bookmarkStart w:id="79" w:name="_Toc301165038"/>
            <w:bookmarkStart w:id="80" w:name="_Toc301248370"/>
            <w:bookmarkStart w:id="81" w:name="_Toc300928456"/>
            <w:bookmarkStart w:id="82" w:name="_Toc301160151"/>
            <w:bookmarkStart w:id="83" w:name="_Toc301165039"/>
            <w:bookmarkStart w:id="84" w:name="_Toc301248371"/>
            <w:bookmarkStart w:id="85" w:name="_Toc300928457"/>
            <w:bookmarkStart w:id="86" w:name="_Toc301160152"/>
            <w:bookmarkStart w:id="87" w:name="_Toc301165040"/>
            <w:bookmarkStart w:id="88" w:name="_Toc301248372"/>
            <w:bookmarkStart w:id="89" w:name="_Toc300928458"/>
            <w:bookmarkStart w:id="90" w:name="_Toc301160153"/>
            <w:bookmarkStart w:id="91" w:name="_Toc301165041"/>
            <w:bookmarkStart w:id="92" w:name="_Toc301248373"/>
            <w:bookmarkStart w:id="93" w:name="_Toc300928459"/>
            <w:bookmarkStart w:id="94" w:name="_Toc301160154"/>
            <w:bookmarkStart w:id="95" w:name="_Toc301165042"/>
            <w:bookmarkStart w:id="96" w:name="_Toc301248374"/>
            <w:bookmarkStart w:id="97" w:name="_Toc300928462"/>
            <w:bookmarkStart w:id="98" w:name="_Toc301160157"/>
            <w:bookmarkStart w:id="99" w:name="_Toc301165045"/>
            <w:bookmarkStart w:id="100" w:name="_Toc301248377"/>
            <w:bookmarkStart w:id="101" w:name="_Toc300928464"/>
            <w:bookmarkStart w:id="102" w:name="_Toc301160159"/>
            <w:bookmarkStart w:id="103" w:name="_Toc301165047"/>
            <w:bookmarkStart w:id="104" w:name="_Toc301248379"/>
            <w:bookmarkStart w:id="105" w:name="_Toc300928466"/>
            <w:bookmarkStart w:id="106" w:name="_Toc301160161"/>
            <w:bookmarkStart w:id="107" w:name="_Toc301165049"/>
            <w:bookmarkStart w:id="108" w:name="_Toc301248381"/>
            <w:bookmarkStart w:id="109" w:name="_Toc300928467"/>
            <w:bookmarkStart w:id="110" w:name="_Toc301160162"/>
            <w:bookmarkStart w:id="111" w:name="_Toc301165050"/>
            <w:bookmarkStart w:id="112" w:name="_Toc301248382"/>
            <w:bookmarkStart w:id="113" w:name="_Toc300928468"/>
            <w:bookmarkStart w:id="114" w:name="_Toc301160163"/>
            <w:bookmarkStart w:id="115" w:name="_Toc301165051"/>
            <w:bookmarkStart w:id="116" w:name="_Toc301248383"/>
            <w:bookmarkStart w:id="117" w:name="_Toc300928474"/>
            <w:bookmarkStart w:id="118" w:name="_Toc301160169"/>
            <w:bookmarkStart w:id="119" w:name="_Toc301165057"/>
            <w:bookmarkStart w:id="120" w:name="_Toc301248389"/>
            <w:bookmarkStart w:id="121" w:name="_Toc300928476"/>
            <w:bookmarkStart w:id="122" w:name="_Toc301160171"/>
            <w:bookmarkStart w:id="123" w:name="_Toc301165059"/>
            <w:bookmarkStart w:id="124" w:name="_Toc301248391"/>
            <w:bookmarkStart w:id="125" w:name="_Toc300928478"/>
            <w:bookmarkStart w:id="126" w:name="_Toc301160173"/>
            <w:bookmarkStart w:id="127" w:name="_Toc301165061"/>
            <w:bookmarkStart w:id="128" w:name="_Toc301248393"/>
            <w:bookmarkStart w:id="129" w:name="_Toc300928480"/>
            <w:bookmarkStart w:id="130" w:name="_Toc301160175"/>
            <w:bookmarkStart w:id="131" w:name="_Toc301165063"/>
            <w:bookmarkStart w:id="132" w:name="_Toc301248395"/>
            <w:bookmarkStart w:id="133" w:name="_Toc300928482"/>
            <w:bookmarkStart w:id="134" w:name="_Toc301160177"/>
            <w:bookmarkStart w:id="135" w:name="_Toc301165065"/>
            <w:bookmarkStart w:id="136" w:name="_Toc301248397"/>
            <w:bookmarkStart w:id="137" w:name="_Toc300928484"/>
            <w:bookmarkStart w:id="138" w:name="_Toc301160179"/>
            <w:bookmarkStart w:id="139" w:name="_Toc301165067"/>
            <w:bookmarkStart w:id="140" w:name="_Toc301248399"/>
            <w:bookmarkStart w:id="141" w:name="_Toc300928486"/>
            <w:bookmarkStart w:id="142" w:name="_Toc301160181"/>
            <w:bookmarkStart w:id="143" w:name="_Toc301165069"/>
            <w:bookmarkStart w:id="144" w:name="_Toc301248401"/>
            <w:bookmarkStart w:id="145" w:name="_Toc300928487"/>
            <w:bookmarkStart w:id="146" w:name="_Toc301160182"/>
            <w:bookmarkStart w:id="147" w:name="_Toc301165070"/>
            <w:bookmarkStart w:id="148" w:name="_Toc301248402"/>
            <w:bookmarkStart w:id="149" w:name="_Toc300928488"/>
            <w:bookmarkStart w:id="150" w:name="_Toc301160183"/>
            <w:bookmarkStart w:id="151" w:name="_Toc301165071"/>
            <w:bookmarkStart w:id="152" w:name="_Toc301248403"/>
            <w:bookmarkStart w:id="153" w:name="_Toc300928490"/>
            <w:bookmarkStart w:id="154" w:name="_Toc301160185"/>
            <w:bookmarkStart w:id="155" w:name="_Toc301165073"/>
            <w:bookmarkStart w:id="156" w:name="_Toc301248405"/>
            <w:bookmarkStart w:id="157" w:name="_Toc300928492"/>
            <w:bookmarkStart w:id="158" w:name="_Toc301160187"/>
            <w:bookmarkStart w:id="159" w:name="_Toc301165075"/>
            <w:bookmarkStart w:id="160" w:name="_Toc301248407"/>
            <w:bookmarkStart w:id="161" w:name="_Toc300928494"/>
            <w:bookmarkStart w:id="162" w:name="_Toc301160189"/>
            <w:bookmarkStart w:id="163" w:name="_Toc301165077"/>
            <w:bookmarkStart w:id="164" w:name="_Toc301248409"/>
            <w:bookmarkStart w:id="165" w:name="_Toc300928496"/>
            <w:bookmarkStart w:id="166" w:name="_Toc301160191"/>
            <w:bookmarkStart w:id="167" w:name="_Toc301165079"/>
            <w:bookmarkStart w:id="168" w:name="_Toc301248411"/>
            <w:bookmarkStart w:id="169" w:name="_Toc300928497"/>
            <w:bookmarkStart w:id="170" w:name="_Toc301160192"/>
            <w:bookmarkStart w:id="171" w:name="_Toc301165080"/>
            <w:bookmarkStart w:id="172" w:name="_Toc301248412"/>
            <w:bookmarkStart w:id="173" w:name="_Toc300928498"/>
            <w:bookmarkStart w:id="174" w:name="_Toc301160193"/>
            <w:bookmarkStart w:id="175" w:name="_Toc301165081"/>
            <w:bookmarkStart w:id="176" w:name="_Toc301248413"/>
            <w:bookmarkStart w:id="177" w:name="_Toc300928499"/>
            <w:bookmarkStart w:id="178" w:name="_Toc301160194"/>
            <w:bookmarkStart w:id="179" w:name="_Toc301165082"/>
            <w:bookmarkStart w:id="180" w:name="_Toc301248414"/>
            <w:bookmarkStart w:id="181" w:name="_Toc297798704"/>
            <w:bookmarkStart w:id="182" w:name="_Toc310433002"/>
            <w:bookmarkStart w:id="183" w:name="_Toc362821709"/>
            <w:bookmarkStart w:id="184" w:name="_Toc430697419"/>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p>
          <w:p w14:paraId="765AE2C2" w14:textId="77777777" w:rsidR="006524D0" w:rsidRDefault="006524D0" w:rsidP="006524D0">
            <w:pPr>
              <w:suppressAutoHyphens w:val="0"/>
              <w:rPr>
                <w:rFonts w:ascii="Arial" w:hAnsi="Arial" w:cs="Arial"/>
                <w:b/>
                <w:bCs/>
                <w:sz w:val="20"/>
                <w:szCs w:val="20"/>
              </w:rPr>
            </w:pPr>
          </w:p>
          <w:p w14:paraId="6501A8B5" w14:textId="77777777" w:rsidR="006524D0" w:rsidRDefault="006524D0" w:rsidP="006524D0">
            <w:pPr>
              <w:suppressAutoHyphens w:val="0"/>
              <w:rPr>
                <w:rFonts w:ascii="Arial" w:hAnsi="Arial" w:cs="Arial"/>
                <w:b/>
                <w:bCs/>
                <w:sz w:val="20"/>
                <w:szCs w:val="20"/>
              </w:rPr>
            </w:pPr>
          </w:p>
        </w:tc>
        <w:tc>
          <w:tcPr>
            <w:tcW w:w="5036" w:type="dxa"/>
            <w:tcBorders>
              <w:top w:val="nil"/>
              <w:left w:val="nil"/>
              <w:bottom w:val="nil"/>
              <w:right w:val="nil"/>
            </w:tcBorders>
            <w:shd w:val="clear" w:color="auto" w:fill="auto"/>
          </w:tcPr>
          <w:p w14:paraId="0BB219E0" w14:textId="2FBDAF0E" w:rsidR="007C7F9C" w:rsidRDefault="007C7F9C" w:rsidP="00C055E3">
            <w:pPr>
              <w:rPr>
                <w:rFonts w:ascii="Arial" w:hAnsi="Arial" w:cs="Arial"/>
                <w:sz w:val="20"/>
                <w:szCs w:val="20"/>
              </w:rPr>
            </w:pPr>
          </w:p>
        </w:tc>
        <w:tc>
          <w:tcPr>
            <w:tcW w:w="481" w:type="dxa"/>
            <w:tcBorders>
              <w:top w:val="nil"/>
              <w:left w:val="nil"/>
              <w:bottom w:val="nil"/>
              <w:right w:val="nil"/>
            </w:tcBorders>
            <w:shd w:val="clear" w:color="auto" w:fill="auto"/>
            <w:noWrap/>
            <w:vAlign w:val="bottom"/>
          </w:tcPr>
          <w:p w14:paraId="4A974BFD" w14:textId="77777777"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294B09CB" w14:textId="77777777"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3EC38544"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6DDC5758" w14:textId="77777777" w:rsidR="007C7F9C" w:rsidRDefault="007C7F9C" w:rsidP="00C055E3">
            <w:pPr>
              <w:rPr>
                <w:rFonts w:ascii="Arial" w:hAnsi="Arial" w:cs="Arial"/>
                <w:b/>
                <w:bCs/>
                <w:sz w:val="20"/>
                <w:szCs w:val="20"/>
              </w:rPr>
            </w:pPr>
          </w:p>
        </w:tc>
      </w:tr>
      <w:tr w:rsidR="007C7F9C" w14:paraId="3D07DA79" w14:textId="77777777" w:rsidTr="00291550">
        <w:trPr>
          <w:trHeight w:val="255"/>
        </w:trPr>
        <w:tc>
          <w:tcPr>
            <w:tcW w:w="10151" w:type="dxa"/>
            <w:gridSpan w:val="6"/>
            <w:tcBorders>
              <w:top w:val="nil"/>
              <w:left w:val="nil"/>
              <w:bottom w:val="nil"/>
              <w:right w:val="nil"/>
            </w:tcBorders>
            <w:shd w:val="clear" w:color="auto" w:fill="auto"/>
          </w:tcPr>
          <w:p w14:paraId="2BBBE249" w14:textId="77777777"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noWrap/>
            <w:vAlign w:val="center"/>
          </w:tcPr>
          <w:p w14:paraId="61E4D1B3" w14:textId="741A64DA" w:rsidR="007C7F9C" w:rsidRDefault="007C7F9C" w:rsidP="00C055E3">
            <w:pPr>
              <w:rPr>
                <w:rFonts w:ascii="Arial" w:hAnsi="Arial" w:cs="Arial"/>
                <w:sz w:val="20"/>
                <w:szCs w:val="20"/>
              </w:rPr>
            </w:pPr>
          </w:p>
        </w:tc>
        <w:tc>
          <w:tcPr>
            <w:tcW w:w="481" w:type="dxa"/>
            <w:tcBorders>
              <w:top w:val="nil"/>
              <w:left w:val="nil"/>
              <w:bottom w:val="nil"/>
              <w:right w:val="nil"/>
            </w:tcBorders>
            <w:shd w:val="clear" w:color="auto" w:fill="auto"/>
            <w:noWrap/>
            <w:vAlign w:val="bottom"/>
          </w:tcPr>
          <w:p w14:paraId="224DAF4C" w14:textId="3CA07E4F"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194AC656" w14:textId="1AF1784A"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64A78EE8"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0B2246EE" w14:textId="77777777" w:rsidR="007C7F9C" w:rsidRDefault="007C7F9C" w:rsidP="00C055E3">
            <w:pPr>
              <w:rPr>
                <w:rFonts w:ascii="Arial" w:hAnsi="Arial" w:cs="Arial"/>
                <w:b/>
                <w:bCs/>
                <w:sz w:val="20"/>
                <w:szCs w:val="20"/>
              </w:rPr>
            </w:pPr>
          </w:p>
        </w:tc>
      </w:tr>
      <w:tr w:rsidR="007C7F9C" w14:paraId="059794CB" w14:textId="77777777" w:rsidTr="00291550">
        <w:trPr>
          <w:trHeight w:val="255"/>
        </w:trPr>
        <w:tc>
          <w:tcPr>
            <w:tcW w:w="10151" w:type="dxa"/>
            <w:gridSpan w:val="6"/>
            <w:tcBorders>
              <w:top w:val="nil"/>
              <w:left w:val="nil"/>
              <w:bottom w:val="nil"/>
              <w:right w:val="nil"/>
            </w:tcBorders>
            <w:shd w:val="clear" w:color="auto" w:fill="auto"/>
          </w:tcPr>
          <w:p w14:paraId="71552EC4" w14:textId="77777777"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noWrap/>
            <w:vAlign w:val="center"/>
          </w:tcPr>
          <w:p w14:paraId="6BF01B19" w14:textId="77777777" w:rsidR="007C7F9C" w:rsidRDefault="007C7F9C" w:rsidP="00C055E3">
            <w:pPr>
              <w:rPr>
                <w:rFonts w:ascii="Arial" w:hAnsi="Arial" w:cs="Arial"/>
                <w:sz w:val="20"/>
                <w:szCs w:val="20"/>
              </w:rPr>
            </w:pPr>
          </w:p>
        </w:tc>
        <w:tc>
          <w:tcPr>
            <w:tcW w:w="481" w:type="dxa"/>
            <w:tcBorders>
              <w:top w:val="nil"/>
              <w:left w:val="nil"/>
              <w:bottom w:val="nil"/>
              <w:right w:val="nil"/>
            </w:tcBorders>
            <w:shd w:val="clear" w:color="auto" w:fill="auto"/>
            <w:noWrap/>
            <w:vAlign w:val="bottom"/>
          </w:tcPr>
          <w:p w14:paraId="754C7EB2" w14:textId="77777777"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12A5732B" w14:textId="77777777"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703FFFE0"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62482A9C" w14:textId="77777777" w:rsidR="007C7F9C" w:rsidRDefault="007C7F9C" w:rsidP="00C055E3">
            <w:pPr>
              <w:rPr>
                <w:rFonts w:ascii="Arial" w:hAnsi="Arial" w:cs="Arial"/>
                <w:b/>
                <w:bCs/>
                <w:sz w:val="20"/>
                <w:szCs w:val="20"/>
              </w:rPr>
            </w:pPr>
          </w:p>
        </w:tc>
      </w:tr>
      <w:tr w:rsidR="007C7F9C" w14:paraId="4B20AC3D" w14:textId="77777777" w:rsidTr="00291550">
        <w:trPr>
          <w:trHeight w:val="255"/>
        </w:trPr>
        <w:tc>
          <w:tcPr>
            <w:tcW w:w="10151" w:type="dxa"/>
            <w:gridSpan w:val="6"/>
            <w:tcBorders>
              <w:top w:val="nil"/>
              <w:left w:val="nil"/>
              <w:bottom w:val="nil"/>
              <w:right w:val="nil"/>
            </w:tcBorders>
            <w:shd w:val="clear" w:color="auto" w:fill="auto"/>
          </w:tcPr>
          <w:p w14:paraId="2333D55D" w14:textId="1A5C5BDD"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tcPr>
          <w:p w14:paraId="168D0B4F" w14:textId="68B72C2F" w:rsidR="007C7F9C" w:rsidRDefault="007C7F9C" w:rsidP="00C055E3">
            <w:pPr>
              <w:rPr>
                <w:rFonts w:ascii="Arial" w:hAnsi="Arial" w:cs="Arial"/>
                <w:b/>
                <w:bCs/>
                <w:sz w:val="20"/>
                <w:szCs w:val="20"/>
              </w:rPr>
            </w:pPr>
          </w:p>
        </w:tc>
        <w:tc>
          <w:tcPr>
            <w:tcW w:w="481" w:type="dxa"/>
            <w:tcBorders>
              <w:top w:val="nil"/>
              <w:left w:val="nil"/>
              <w:bottom w:val="nil"/>
              <w:right w:val="nil"/>
            </w:tcBorders>
            <w:shd w:val="clear" w:color="auto" w:fill="auto"/>
            <w:noWrap/>
            <w:vAlign w:val="bottom"/>
          </w:tcPr>
          <w:p w14:paraId="3BF783DB" w14:textId="022BE32F"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218A3E34" w14:textId="339BFC54"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4F811BF8"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271AD316" w14:textId="77777777" w:rsidR="007C7F9C" w:rsidRDefault="007C7F9C" w:rsidP="00C055E3">
            <w:pPr>
              <w:rPr>
                <w:rFonts w:ascii="Arial" w:hAnsi="Arial" w:cs="Arial"/>
                <w:b/>
                <w:bCs/>
                <w:sz w:val="20"/>
                <w:szCs w:val="20"/>
              </w:rPr>
            </w:pPr>
          </w:p>
        </w:tc>
      </w:tr>
      <w:tr w:rsidR="007C7F9C" w14:paraId="1EB3E055" w14:textId="77777777" w:rsidTr="00291550">
        <w:trPr>
          <w:trHeight w:val="255"/>
        </w:trPr>
        <w:tc>
          <w:tcPr>
            <w:tcW w:w="10151" w:type="dxa"/>
            <w:gridSpan w:val="6"/>
            <w:tcBorders>
              <w:top w:val="nil"/>
              <w:left w:val="nil"/>
              <w:bottom w:val="nil"/>
              <w:right w:val="nil"/>
            </w:tcBorders>
            <w:shd w:val="clear" w:color="auto" w:fill="auto"/>
          </w:tcPr>
          <w:p w14:paraId="3F7C714F" w14:textId="77777777"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tcPr>
          <w:p w14:paraId="2413B2AD" w14:textId="77777777" w:rsidR="007C7F9C" w:rsidRDefault="007C7F9C" w:rsidP="00C055E3">
            <w:pPr>
              <w:rPr>
                <w:rFonts w:ascii="Arial" w:hAnsi="Arial" w:cs="Arial"/>
                <w:b/>
                <w:bCs/>
                <w:sz w:val="20"/>
                <w:szCs w:val="20"/>
              </w:rPr>
            </w:pPr>
          </w:p>
        </w:tc>
        <w:tc>
          <w:tcPr>
            <w:tcW w:w="481" w:type="dxa"/>
            <w:tcBorders>
              <w:top w:val="nil"/>
              <w:left w:val="nil"/>
              <w:bottom w:val="nil"/>
              <w:right w:val="nil"/>
            </w:tcBorders>
            <w:shd w:val="clear" w:color="auto" w:fill="auto"/>
            <w:noWrap/>
            <w:vAlign w:val="bottom"/>
          </w:tcPr>
          <w:p w14:paraId="22BA5B8F" w14:textId="77777777"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62574614" w14:textId="77777777"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492851E5"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2ADA95DC" w14:textId="77777777" w:rsidR="007C7F9C" w:rsidRDefault="007C7F9C" w:rsidP="00C055E3">
            <w:pPr>
              <w:rPr>
                <w:rFonts w:ascii="Arial" w:hAnsi="Arial" w:cs="Arial"/>
                <w:b/>
                <w:bCs/>
                <w:sz w:val="20"/>
                <w:szCs w:val="20"/>
              </w:rPr>
            </w:pPr>
          </w:p>
        </w:tc>
      </w:tr>
      <w:tr w:rsidR="007C7F9C" w14:paraId="68ADF0AF" w14:textId="77777777" w:rsidTr="00291550">
        <w:trPr>
          <w:trHeight w:val="255"/>
        </w:trPr>
        <w:tc>
          <w:tcPr>
            <w:tcW w:w="10151" w:type="dxa"/>
            <w:gridSpan w:val="6"/>
            <w:tcBorders>
              <w:top w:val="nil"/>
              <w:left w:val="nil"/>
              <w:bottom w:val="nil"/>
              <w:right w:val="nil"/>
            </w:tcBorders>
            <w:shd w:val="clear" w:color="auto" w:fill="auto"/>
          </w:tcPr>
          <w:p w14:paraId="75B1D453" w14:textId="643CEBA0"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tcPr>
          <w:p w14:paraId="422B5DE0" w14:textId="29FDBE4F" w:rsidR="007C7F9C" w:rsidRDefault="007C7F9C" w:rsidP="00C055E3">
            <w:pPr>
              <w:rPr>
                <w:rFonts w:ascii="Arial" w:hAnsi="Arial" w:cs="Arial"/>
                <w:b/>
                <w:bCs/>
                <w:sz w:val="20"/>
                <w:szCs w:val="20"/>
              </w:rPr>
            </w:pPr>
          </w:p>
        </w:tc>
        <w:tc>
          <w:tcPr>
            <w:tcW w:w="481" w:type="dxa"/>
            <w:tcBorders>
              <w:top w:val="nil"/>
              <w:left w:val="nil"/>
              <w:bottom w:val="nil"/>
              <w:right w:val="nil"/>
            </w:tcBorders>
            <w:shd w:val="clear" w:color="auto" w:fill="auto"/>
            <w:noWrap/>
            <w:vAlign w:val="bottom"/>
          </w:tcPr>
          <w:p w14:paraId="14BD3F9B" w14:textId="2D081441"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3B3DDFFF" w14:textId="5626E410"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4FC70670"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214ED77F" w14:textId="77777777" w:rsidR="007C7F9C" w:rsidRDefault="007C7F9C" w:rsidP="00C055E3">
            <w:pPr>
              <w:rPr>
                <w:rFonts w:ascii="Arial" w:hAnsi="Arial" w:cs="Arial"/>
                <w:b/>
                <w:bCs/>
                <w:sz w:val="20"/>
                <w:szCs w:val="20"/>
              </w:rPr>
            </w:pPr>
          </w:p>
        </w:tc>
      </w:tr>
      <w:tr w:rsidR="007C7F9C" w14:paraId="0A6FDDFE" w14:textId="77777777" w:rsidTr="00291550">
        <w:trPr>
          <w:trHeight w:val="255"/>
        </w:trPr>
        <w:tc>
          <w:tcPr>
            <w:tcW w:w="10151" w:type="dxa"/>
            <w:gridSpan w:val="6"/>
            <w:tcBorders>
              <w:top w:val="nil"/>
              <w:left w:val="nil"/>
              <w:bottom w:val="nil"/>
              <w:right w:val="nil"/>
            </w:tcBorders>
            <w:shd w:val="clear" w:color="auto" w:fill="auto"/>
          </w:tcPr>
          <w:p w14:paraId="73F769B3" w14:textId="102837C3"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noWrap/>
          </w:tcPr>
          <w:p w14:paraId="759EE917" w14:textId="067A9520" w:rsidR="007C7F9C" w:rsidRDefault="007C7F9C" w:rsidP="00C055E3">
            <w:pPr>
              <w:rPr>
                <w:rFonts w:ascii="Arial" w:hAnsi="Arial" w:cs="Arial"/>
                <w:b/>
                <w:bCs/>
                <w:sz w:val="20"/>
                <w:szCs w:val="20"/>
              </w:rPr>
            </w:pPr>
          </w:p>
        </w:tc>
        <w:tc>
          <w:tcPr>
            <w:tcW w:w="481" w:type="dxa"/>
            <w:tcBorders>
              <w:top w:val="nil"/>
              <w:left w:val="nil"/>
              <w:bottom w:val="nil"/>
              <w:right w:val="nil"/>
            </w:tcBorders>
            <w:shd w:val="clear" w:color="auto" w:fill="auto"/>
            <w:noWrap/>
            <w:vAlign w:val="bottom"/>
          </w:tcPr>
          <w:p w14:paraId="6C611B4D" w14:textId="77777777" w:rsidR="007C7F9C" w:rsidRDefault="007C7F9C" w:rsidP="00C055E3">
            <w:pPr>
              <w:rPr>
                <w:rFonts w:ascii="Arial" w:hAnsi="Arial" w:cs="Arial"/>
                <w:sz w:val="20"/>
                <w:szCs w:val="20"/>
              </w:rPr>
            </w:pPr>
          </w:p>
        </w:tc>
        <w:tc>
          <w:tcPr>
            <w:tcW w:w="921" w:type="dxa"/>
            <w:tcBorders>
              <w:top w:val="nil"/>
              <w:left w:val="nil"/>
              <w:bottom w:val="nil"/>
              <w:right w:val="nil"/>
            </w:tcBorders>
            <w:shd w:val="clear" w:color="auto" w:fill="auto"/>
            <w:noWrap/>
            <w:vAlign w:val="bottom"/>
          </w:tcPr>
          <w:p w14:paraId="6461543A" w14:textId="77777777" w:rsidR="007C7F9C" w:rsidRDefault="007C7F9C" w:rsidP="00C055E3">
            <w:pP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04E92DA2"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00885D4C" w14:textId="77777777" w:rsidR="007C7F9C" w:rsidRDefault="007C7F9C" w:rsidP="00C055E3">
            <w:pPr>
              <w:rPr>
                <w:rFonts w:ascii="Arial" w:hAnsi="Arial" w:cs="Arial"/>
                <w:b/>
                <w:bCs/>
                <w:sz w:val="20"/>
                <w:szCs w:val="20"/>
              </w:rPr>
            </w:pPr>
          </w:p>
        </w:tc>
      </w:tr>
      <w:tr w:rsidR="00837311" w14:paraId="3A20A4A1" w14:textId="77777777" w:rsidTr="00291550">
        <w:trPr>
          <w:gridAfter w:val="6"/>
          <w:wAfter w:w="10151" w:type="dxa"/>
          <w:trHeight w:val="2282"/>
        </w:trPr>
        <w:tc>
          <w:tcPr>
            <w:tcW w:w="5036" w:type="dxa"/>
            <w:tcBorders>
              <w:top w:val="nil"/>
              <w:left w:val="nil"/>
              <w:bottom w:val="nil"/>
              <w:right w:val="nil"/>
            </w:tcBorders>
            <w:shd w:val="clear" w:color="auto" w:fill="auto"/>
          </w:tcPr>
          <w:p w14:paraId="2ED232B6" w14:textId="27B7977C" w:rsidR="00837311" w:rsidRDefault="00837311" w:rsidP="00C055E3">
            <w:pPr>
              <w:rPr>
                <w:rFonts w:ascii="Arial" w:hAnsi="Arial" w:cs="Arial"/>
                <w:sz w:val="20"/>
                <w:szCs w:val="20"/>
              </w:rPr>
            </w:pPr>
          </w:p>
        </w:tc>
        <w:tc>
          <w:tcPr>
            <w:tcW w:w="481" w:type="dxa"/>
            <w:tcBorders>
              <w:top w:val="nil"/>
              <w:left w:val="nil"/>
              <w:bottom w:val="nil"/>
              <w:right w:val="nil"/>
            </w:tcBorders>
            <w:shd w:val="clear" w:color="auto" w:fill="auto"/>
            <w:noWrap/>
            <w:vAlign w:val="bottom"/>
          </w:tcPr>
          <w:p w14:paraId="50F04280" w14:textId="77777777" w:rsidR="00837311" w:rsidRDefault="00837311"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12E7E1DF" w14:textId="77777777" w:rsidR="00837311" w:rsidRDefault="00837311" w:rsidP="00C055E3">
            <w:pPr>
              <w:jc w:val="center"/>
              <w:rPr>
                <w:rFonts w:ascii="Arial" w:hAnsi="Arial" w:cs="Arial"/>
                <w:sz w:val="20"/>
                <w:szCs w:val="20"/>
              </w:rPr>
            </w:pPr>
          </w:p>
          <w:p w14:paraId="64D0DB30" w14:textId="77777777" w:rsidR="000109E7" w:rsidRDefault="000109E7" w:rsidP="00C055E3">
            <w:pPr>
              <w:jc w:val="center"/>
              <w:rPr>
                <w:rFonts w:ascii="Arial" w:hAnsi="Arial" w:cs="Arial"/>
                <w:sz w:val="20"/>
                <w:szCs w:val="20"/>
              </w:rPr>
            </w:pPr>
          </w:p>
          <w:p w14:paraId="3B759C9A" w14:textId="77777777" w:rsidR="000109E7" w:rsidRDefault="000109E7" w:rsidP="00C055E3">
            <w:pPr>
              <w:jc w:val="center"/>
              <w:rPr>
                <w:rFonts w:ascii="Arial" w:hAnsi="Arial" w:cs="Arial"/>
                <w:sz w:val="20"/>
                <w:szCs w:val="20"/>
              </w:rPr>
            </w:pPr>
          </w:p>
          <w:p w14:paraId="2A058375" w14:textId="77777777" w:rsidR="000109E7" w:rsidRDefault="000109E7" w:rsidP="00C055E3">
            <w:pPr>
              <w:jc w:val="center"/>
              <w:rPr>
                <w:rFonts w:ascii="Arial" w:hAnsi="Arial" w:cs="Arial"/>
                <w:sz w:val="20"/>
                <w:szCs w:val="20"/>
              </w:rPr>
            </w:pPr>
          </w:p>
          <w:p w14:paraId="3090EC3B" w14:textId="77777777" w:rsidR="000109E7" w:rsidRDefault="000109E7" w:rsidP="00C055E3">
            <w:pPr>
              <w:jc w:val="center"/>
              <w:rPr>
                <w:rFonts w:ascii="Arial" w:hAnsi="Arial" w:cs="Arial"/>
                <w:sz w:val="20"/>
                <w:szCs w:val="20"/>
              </w:rPr>
            </w:pPr>
          </w:p>
          <w:p w14:paraId="2C34160C" w14:textId="77777777" w:rsidR="000109E7" w:rsidRDefault="000109E7"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653E9343" w14:textId="77777777" w:rsidR="00837311" w:rsidRDefault="00837311"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2CA4676E" w14:textId="77777777" w:rsidR="00837311" w:rsidRDefault="00837311" w:rsidP="00C055E3">
            <w:pPr>
              <w:rPr>
                <w:rFonts w:ascii="Arial" w:hAnsi="Arial" w:cs="Arial"/>
                <w:b/>
                <w:bCs/>
                <w:sz w:val="20"/>
                <w:szCs w:val="20"/>
              </w:rPr>
            </w:pPr>
          </w:p>
        </w:tc>
      </w:tr>
      <w:tr w:rsidR="007C7F9C" w14:paraId="36994636" w14:textId="77777777" w:rsidTr="00291550">
        <w:trPr>
          <w:trHeight w:val="255"/>
        </w:trPr>
        <w:tc>
          <w:tcPr>
            <w:tcW w:w="10151" w:type="dxa"/>
            <w:gridSpan w:val="6"/>
            <w:tcBorders>
              <w:top w:val="nil"/>
              <w:left w:val="nil"/>
              <w:bottom w:val="nil"/>
              <w:right w:val="nil"/>
            </w:tcBorders>
            <w:shd w:val="clear" w:color="auto" w:fill="auto"/>
          </w:tcPr>
          <w:p w14:paraId="11587AC6" w14:textId="77777777"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vAlign w:val="center"/>
          </w:tcPr>
          <w:p w14:paraId="0A6ABFF2" w14:textId="493B45FD" w:rsidR="007C7F9C" w:rsidRDefault="007C7F9C" w:rsidP="00C055E3">
            <w:pPr>
              <w:rPr>
                <w:rFonts w:ascii="Arial" w:hAnsi="Arial" w:cs="Arial"/>
                <w:sz w:val="20"/>
                <w:szCs w:val="20"/>
              </w:rPr>
            </w:pPr>
          </w:p>
        </w:tc>
        <w:tc>
          <w:tcPr>
            <w:tcW w:w="481" w:type="dxa"/>
            <w:tcBorders>
              <w:top w:val="nil"/>
              <w:left w:val="nil"/>
              <w:bottom w:val="nil"/>
              <w:right w:val="nil"/>
            </w:tcBorders>
            <w:shd w:val="clear" w:color="auto" w:fill="auto"/>
            <w:noWrap/>
            <w:vAlign w:val="bottom"/>
          </w:tcPr>
          <w:p w14:paraId="3C525B5D" w14:textId="77777777"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3E87DE52" w14:textId="77777777"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7D68B9F7"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35B33231" w14:textId="77777777" w:rsidR="007C7F9C" w:rsidRDefault="007C7F9C" w:rsidP="00C055E3">
            <w:pPr>
              <w:rPr>
                <w:rFonts w:ascii="Arial" w:hAnsi="Arial" w:cs="Arial"/>
                <w:b/>
                <w:bCs/>
                <w:sz w:val="20"/>
                <w:szCs w:val="20"/>
              </w:rPr>
            </w:pPr>
          </w:p>
        </w:tc>
      </w:tr>
      <w:tr w:rsidR="007C7F9C" w14:paraId="62491DDA" w14:textId="77777777" w:rsidTr="00291550">
        <w:trPr>
          <w:trHeight w:val="255"/>
        </w:trPr>
        <w:tc>
          <w:tcPr>
            <w:tcW w:w="10151" w:type="dxa"/>
            <w:gridSpan w:val="6"/>
            <w:tcBorders>
              <w:top w:val="nil"/>
              <w:left w:val="nil"/>
              <w:bottom w:val="nil"/>
              <w:right w:val="nil"/>
            </w:tcBorders>
            <w:shd w:val="clear" w:color="auto" w:fill="auto"/>
          </w:tcPr>
          <w:p w14:paraId="3127593D" w14:textId="77777777"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tcPr>
          <w:p w14:paraId="4D9747E9" w14:textId="01F8E1DE" w:rsidR="007C7F9C" w:rsidRDefault="007C7F9C" w:rsidP="00C055E3">
            <w:pPr>
              <w:rPr>
                <w:rFonts w:ascii="Arial" w:hAnsi="Arial" w:cs="Arial"/>
                <w:b/>
                <w:bCs/>
                <w:i/>
                <w:iCs/>
                <w:sz w:val="20"/>
                <w:szCs w:val="20"/>
              </w:rPr>
            </w:pPr>
          </w:p>
        </w:tc>
        <w:tc>
          <w:tcPr>
            <w:tcW w:w="481" w:type="dxa"/>
            <w:tcBorders>
              <w:top w:val="nil"/>
              <w:left w:val="nil"/>
              <w:bottom w:val="nil"/>
              <w:right w:val="nil"/>
            </w:tcBorders>
            <w:shd w:val="clear" w:color="auto" w:fill="auto"/>
            <w:noWrap/>
            <w:vAlign w:val="bottom"/>
          </w:tcPr>
          <w:p w14:paraId="3FAE8BD0" w14:textId="77777777"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2636800F" w14:textId="77777777"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13DB7C98"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66478F16" w14:textId="77777777" w:rsidR="007C7F9C" w:rsidRDefault="007C7F9C" w:rsidP="00C055E3">
            <w:pPr>
              <w:rPr>
                <w:rFonts w:ascii="Arial" w:hAnsi="Arial" w:cs="Arial"/>
                <w:b/>
                <w:bCs/>
                <w:sz w:val="20"/>
                <w:szCs w:val="20"/>
              </w:rPr>
            </w:pPr>
          </w:p>
        </w:tc>
      </w:tr>
      <w:tr w:rsidR="007C7F9C" w14:paraId="2533421D" w14:textId="77777777" w:rsidTr="00291550">
        <w:trPr>
          <w:trHeight w:val="255"/>
        </w:trPr>
        <w:tc>
          <w:tcPr>
            <w:tcW w:w="10151" w:type="dxa"/>
            <w:gridSpan w:val="6"/>
            <w:tcBorders>
              <w:top w:val="nil"/>
              <w:left w:val="nil"/>
              <w:bottom w:val="nil"/>
              <w:right w:val="nil"/>
            </w:tcBorders>
            <w:shd w:val="clear" w:color="auto" w:fill="auto"/>
          </w:tcPr>
          <w:p w14:paraId="2A0B0C63" w14:textId="77777777" w:rsidR="007C7F9C" w:rsidRDefault="007C7F9C" w:rsidP="00C055E3">
            <w:pPr>
              <w:jc w:val="center"/>
              <w:rPr>
                <w:rFonts w:ascii="Arial" w:hAnsi="Arial" w:cs="Arial"/>
                <w:b/>
                <w:bCs/>
                <w:sz w:val="20"/>
                <w:szCs w:val="20"/>
              </w:rPr>
            </w:pPr>
          </w:p>
        </w:tc>
        <w:tc>
          <w:tcPr>
            <w:tcW w:w="5036" w:type="dxa"/>
            <w:tcBorders>
              <w:top w:val="nil"/>
              <w:left w:val="nil"/>
              <w:bottom w:val="nil"/>
              <w:right w:val="nil"/>
            </w:tcBorders>
            <w:shd w:val="clear" w:color="auto" w:fill="auto"/>
            <w:noWrap/>
            <w:vAlign w:val="bottom"/>
          </w:tcPr>
          <w:p w14:paraId="04E703CA" w14:textId="61AA4DD6" w:rsidR="007C7F9C" w:rsidRDefault="007C7F9C" w:rsidP="00C055E3">
            <w:pPr>
              <w:rPr>
                <w:rFonts w:ascii="Arial" w:hAnsi="Arial" w:cs="Arial"/>
                <w:sz w:val="20"/>
                <w:szCs w:val="20"/>
              </w:rPr>
            </w:pPr>
          </w:p>
        </w:tc>
        <w:tc>
          <w:tcPr>
            <w:tcW w:w="481" w:type="dxa"/>
            <w:tcBorders>
              <w:top w:val="nil"/>
              <w:left w:val="nil"/>
              <w:bottom w:val="nil"/>
              <w:right w:val="nil"/>
            </w:tcBorders>
            <w:shd w:val="clear" w:color="auto" w:fill="auto"/>
            <w:noWrap/>
            <w:vAlign w:val="bottom"/>
          </w:tcPr>
          <w:p w14:paraId="2D891D59" w14:textId="74A7BA7D"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0037A552" w14:textId="43FDA4CA"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71CDE0ED"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023ACF67" w14:textId="77777777" w:rsidR="007C7F9C" w:rsidRDefault="007C7F9C" w:rsidP="00C055E3">
            <w:pPr>
              <w:jc w:val="right"/>
              <w:rPr>
                <w:rFonts w:ascii="Arial" w:hAnsi="Arial" w:cs="Arial"/>
                <w:b/>
                <w:bCs/>
                <w:sz w:val="20"/>
                <w:szCs w:val="20"/>
              </w:rPr>
            </w:pPr>
          </w:p>
        </w:tc>
      </w:tr>
      <w:tr w:rsidR="007C7F9C" w14:paraId="489FCCC5" w14:textId="77777777" w:rsidTr="00291550">
        <w:trPr>
          <w:trHeight w:val="255"/>
        </w:trPr>
        <w:tc>
          <w:tcPr>
            <w:tcW w:w="10151" w:type="dxa"/>
            <w:gridSpan w:val="6"/>
            <w:tcBorders>
              <w:top w:val="nil"/>
              <w:left w:val="nil"/>
              <w:bottom w:val="nil"/>
              <w:right w:val="nil"/>
            </w:tcBorders>
            <w:shd w:val="clear" w:color="auto" w:fill="auto"/>
          </w:tcPr>
          <w:p w14:paraId="42C36D46" w14:textId="77777777" w:rsidR="007C7F9C" w:rsidRDefault="007C7F9C" w:rsidP="00C055E3">
            <w:pPr>
              <w:jc w:val="center"/>
              <w:rPr>
                <w:rFonts w:ascii="Arial" w:hAnsi="Arial" w:cs="Arial"/>
                <w:b/>
                <w:bCs/>
                <w:sz w:val="20"/>
                <w:szCs w:val="20"/>
              </w:rPr>
            </w:pPr>
          </w:p>
          <w:p w14:paraId="5E43E81A" w14:textId="77777777" w:rsidR="000109E7" w:rsidRDefault="000109E7" w:rsidP="00C055E3">
            <w:pPr>
              <w:jc w:val="center"/>
              <w:rPr>
                <w:rFonts w:ascii="Arial" w:hAnsi="Arial" w:cs="Arial"/>
                <w:b/>
                <w:bCs/>
                <w:sz w:val="20"/>
                <w:szCs w:val="20"/>
              </w:rPr>
            </w:pPr>
          </w:p>
          <w:p w14:paraId="6E2C06D5" w14:textId="77777777" w:rsidR="000109E7" w:rsidRDefault="000109E7" w:rsidP="00C055E3">
            <w:pPr>
              <w:jc w:val="center"/>
              <w:rPr>
                <w:rFonts w:ascii="Arial" w:hAnsi="Arial" w:cs="Arial"/>
                <w:b/>
                <w:bCs/>
                <w:sz w:val="20"/>
                <w:szCs w:val="20"/>
              </w:rPr>
            </w:pPr>
          </w:p>
          <w:p w14:paraId="2A0F0DF8" w14:textId="77777777" w:rsidR="000109E7" w:rsidRDefault="000109E7" w:rsidP="00C055E3">
            <w:pPr>
              <w:jc w:val="center"/>
              <w:rPr>
                <w:rFonts w:ascii="Arial" w:hAnsi="Arial" w:cs="Arial"/>
                <w:b/>
                <w:bCs/>
                <w:sz w:val="20"/>
                <w:szCs w:val="20"/>
              </w:rPr>
            </w:pPr>
          </w:p>
          <w:p w14:paraId="1E97AED9" w14:textId="77777777" w:rsidR="000109E7" w:rsidRDefault="000109E7" w:rsidP="00C055E3">
            <w:pPr>
              <w:jc w:val="center"/>
              <w:rPr>
                <w:rFonts w:ascii="Arial" w:hAnsi="Arial" w:cs="Arial"/>
                <w:b/>
                <w:bCs/>
                <w:sz w:val="20"/>
                <w:szCs w:val="20"/>
              </w:rPr>
            </w:pPr>
          </w:p>
          <w:p w14:paraId="3C1B86CF" w14:textId="77777777" w:rsidR="000109E7" w:rsidRDefault="000109E7" w:rsidP="00C055E3">
            <w:pPr>
              <w:jc w:val="center"/>
              <w:rPr>
                <w:rFonts w:ascii="Arial" w:hAnsi="Arial" w:cs="Arial"/>
                <w:b/>
                <w:bCs/>
                <w:sz w:val="20"/>
                <w:szCs w:val="20"/>
              </w:rPr>
            </w:pPr>
          </w:p>
          <w:p w14:paraId="3A7C2602" w14:textId="1DE864D0" w:rsidR="000109E7" w:rsidRDefault="000109E7" w:rsidP="00C055E3">
            <w:pPr>
              <w:jc w:val="center"/>
              <w:rPr>
                <w:rFonts w:ascii="Arial" w:hAnsi="Arial" w:cs="Arial"/>
                <w:b/>
                <w:bCs/>
                <w:sz w:val="20"/>
                <w:szCs w:val="20"/>
              </w:rPr>
            </w:pPr>
          </w:p>
        </w:tc>
        <w:tc>
          <w:tcPr>
            <w:tcW w:w="5036" w:type="dxa"/>
            <w:tcBorders>
              <w:top w:val="nil"/>
              <w:left w:val="nil"/>
              <w:bottom w:val="nil"/>
              <w:right w:val="nil"/>
            </w:tcBorders>
            <w:shd w:val="clear" w:color="auto" w:fill="auto"/>
            <w:vAlign w:val="center"/>
          </w:tcPr>
          <w:p w14:paraId="47CAF28B" w14:textId="5D78F178" w:rsidR="007C7F9C" w:rsidRDefault="007C7F9C" w:rsidP="00C055E3">
            <w:pPr>
              <w:rPr>
                <w:rFonts w:ascii="Arial" w:hAnsi="Arial" w:cs="Arial"/>
                <w:b/>
                <w:bCs/>
                <w:sz w:val="20"/>
                <w:szCs w:val="20"/>
              </w:rPr>
            </w:pPr>
          </w:p>
        </w:tc>
        <w:tc>
          <w:tcPr>
            <w:tcW w:w="481" w:type="dxa"/>
            <w:tcBorders>
              <w:top w:val="nil"/>
              <w:left w:val="nil"/>
              <w:bottom w:val="nil"/>
              <w:right w:val="nil"/>
            </w:tcBorders>
            <w:shd w:val="clear" w:color="auto" w:fill="auto"/>
            <w:noWrap/>
            <w:vAlign w:val="bottom"/>
          </w:tcPr>
          <w:p w14:paraId="4FC793D7" w14:textId="77777777" w:rsidR="007C7F9C" w:rsidRDefault="007C7F9C" w:rsidP="00C055E3">
            <w:pPr>
              <w:rPr>
                <w:rFonts w:ascii="Arial" w:hAnsi="Arial" w:cs="Arial"/>
                <w:sz w:val="20"/>
                <w:szCs w:val="20"/>
              </w:rPr>
            </w:pPr>
          </w:p>
        </w:tc>
        <w:tc>
          <w:tcPr>
            <w:tcW w:w="921" w:type="dxa"/>
            <w:tcBorders>
              <w:top w:val="nil"/>
              <w:left w:val="nil"/>
              <w:bottom w:val="nil"/>
              <w:right w:val="nil"/>
            </w:tcBorders>
            <w:shd w:val="clear" w:color="auto" w:fill="auto"/>
            <w:noWrap/>
            <w:vAlign w:val="bottom"/>
          </w:tcPr>
          <w:p w14:paraId="367F74AD" w14:textId="77777777" w:rsidR="007C7F9C" w:rsidRDefault="007C7F9C" w:rsidP="00C055E3">
            <w:pP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52ABD4F5"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2515991E" w14:textId="77777777" w:rsidR="007C7F9C" w:rsidRDefault="007C7F9C" w:rsidP="00C055E3">
            <w:pPr>
              <w:rPr>
                <w:rFonts w:ascii="Arial" w:hAnsi="Arial" w:cs="Arial"/>
                <w:b/>
                <w:bCs/>
                <w:sz w:val="20"/>
                <w:szCs w:val="20"/>
              </w:rPr>
            </w:pPr>
          </w:p>
        </w:tc>
      </w:tr>
      <w:tr w:rsidR="007C7F9C" w14:paraId="49FACABE" w14:textId="77777777" w:rsidTr="00291550">
        <w:trPr>
          <w:trHeight w:val="765"/>
        </w:trPr>
        <w:tc>
          <w:tcPr>
            <w:tcW w:w="10151" w:type="dxa"/>
            <w:gridSpan w:val="6"/>
            <w:tcBorders>
              <w:top w:val="nil"/>
              <w:left w:val="nil"/>
              <w:bottom w:val="nil"/>
              <w:right w:val="nil"/>
            </w:tcBorders>
            <w:shd w:val="clear" w:color="auto" w:fill="auto"/>
          </w:tcPr>
          <w:p w14:paraId="357F763D" w14:textId="77777777" w:rsidR="00291550" w:rsidRDefault="00291550" w:rsidP="00B1654F">
            <w:pPr>
              <w:rPr>
                <w:rFonts w:ascii="Arial" w:hAnsi="Arial" w:cs="Arial"/>
                <w:b/>
                <w:bCs/>
                <w:sz w:val="20"/>
                <w:szCs w:val="20"/>
              </w:rPr>
            </w:pPr>
          </w:p>
        </w:tc>
        <w:tc>
          <w:tcPr>
            <w:tcW w:w="5036" w:type="dxa"/>
            <w:tcBorders>
              <w:top w:val="nil"/>
              <w:left w:val="nil"/>
              <w:bottom w:val="nil"/>
              <w:right w:val="nil"/>
            </w:tcBorders>
            <w:shd w:val="clear" w:color="auto" w:fill="auto"/>
            <w:vAlign w:val="center"/>
          </w:tcPr>
          <w:p w14:paraId="75E7BF60" w14:textId="03D46390" w:rsidR="007C7F9C" w:rsidRDefault="007C7F9C" w:rsidP="00C055E3">
            <w:pPr>
              <w:rPr>
                <w:rFonts w:ascii="Arial" w:hAnsi="Arial" w:cs="Arial"/>
                <w:sz w:val="20"/>
                <w:szCs w:val="20"/>
              </w:rPr>
            </w:pPr>
          </w:p>
        </w:tc>
        <w:tc>
          <w:tcPr>
            <w:tcW w:w="481" w:type="dxa"/>
            <w:tcBorders>
              <w:top w:val="nil"/>
              <w:left w:val="nil"/>
              <w:bottom w:val="nil"/>
              <w:right w:val="nil"/>
            </w:tcBorders>
            <w:shd w:val="clear" w:color="auto" w:fill="auto"/>
            <w:noWrap/>
            <w:vAlign w:val="bottom"/>
          </w:tcPr>
          <w:p w14:paraId="56A5AF13" w14:textId="77777777" w:rsidR="007C7F9C" w:rsidRDefault="007C7F9C" w:rsidP="00C055E3">
            <w:pPr>
              <w:jc w:val="center"/>
              <w:rPr>
                <w:rFonts w:ascii="Arial" w:hAnsi="Arial" w:cs="Arial"/>
                <w:sz w:val="18"/>
                <w:szCs w:val="18"/>
              </w:rPr>
            </w:pPr>
          </w:p>
        </w:tc>
        <w:tc>
          <w:tcPr>
            <w:tcW w:w="921" w:type="dxa"/>
            <w:tcBorders>
              <w:top w:val="nil"/>
              <w:left w:val="nil"/>
              <w:bottom w:val="nil"/>
              <w:right w:val="nil"/>
            </w:tcBorders>
            <w:shd w:val="clear" w:color="auto" w:fill="auto"/>
            <w:noWrap/>
            <w:vAlign w:val="bottom"/>
          </w:tcPr>
          <w:p w14:paraId="2D3A46A4" w14:textId="77777777" w:rsidR="007C7F9C" w:rsidRDefault="007C7F9C" w:rsidP="00C055E3">
            <w:pPr>
              <w:jc w:val="center"/>
              <w:rPr>
                <w:rFonts w:ascii="Arial" w:hAnsi="Arial" w:cs="Arial"/>
                <w:sz w:val="20"/>
                <w:szCs w:val="20"/>
              </w:rPr>
            </w:pPr>
          </w:p>
        </w:tc>
        <w:tc>
          <w:tcPr>
            <w:tcW w:w="1076" w:type="dxa"/>
            <w:tcBorders>
              <w:top w:val="nil"/>
              <w:left w:val="nil"/>
              <w:bottom w:val="nil"/>
              <w:right w:val="nil"/>
            </w:tcBorders>
            <w:shd w:val="clear" w:color="auto" w:fill="auto"/>
            <w:noWrap/>
            <w:vAlign w:val="bottom"/>
          </w:tcPr>
          <w:p w14:paraId="2FB4DA25" w14:textId="77777777" w:rsidR="007C7F9C" w:rsidRDefault="007C7F9C" w:rsidP="00C055E3">
            <w:pPr>
              <w:jc w:val="right"/>
              <w:rPr>
                <w:rFonts w:ascii="Arial" w:hAnsi="Arial" w:cs="Arial"/>
                <w:sz w:val="20"/>
                <w:szCs w:val="20"/>
              </w:rPr>
            </w:pPr>
          </w:p>
        </w:tc>
        <w:tc>
          <w:tcPr>
            <w:tcW w:w="1136" w:type="dxa"/>
            <w:tcBorders>
              <w:top w:val="nil"/>
              <w:left w:val="nil"/>
              <w:bottom w:val="nil"/>
              <w:right w:val="nil"/>
            </w:tcBorders>
            <w:shd w:val="clear" w:color="auto" w:fill="auto"/>
            <w:noWrap/>
            <w:vAlign w:val="bottom"/>
          </w:tcPr>
          <w:p w14:paraId="48218BBE" w14:textId="77777777" w:rsidR="007C7F9C" w:rsidRDefault="007C7F9C" w:rsidP="00C055E3">
            <w:pPr>
              <w:rPr>
                <w:rFonts w:ascii="Arial" w:hAnsi="Arial" w:cs="Arial"/>
                <w:b/>
                <w:bCs/>
                <w:sz w:val="20"/>
                <w:szCs w:val="20"/>
              </w:rPr>
            </w:pPr>
          </w:p>
        </w:tc>
      </w:tr>
    </w:tbl>
    <w:p w14:paraId="65E140AD" w14:textId="6957B142" w:rsidR="008D19FE" w:rsidRDefault="008D19FE" w:rsidP="00EE712C">
      <w:pPr>
        <w:pStyle w:val="Heading10"/>
        <w:numPr>
          <w:ilvl w:val="0"/>
          <w:numId w:val="17"/>
        </w:numPr>
        <w:rPr>
          <w:lang w:val="sr-Cyrl-RS"/>
        </w:rPr>
      </w:pPr>
      <w:bookmarkStart w:id="185" w:name="_Toc460846247"/>
      <w:r>
        <w:rPr>
          <w:lang w:val="sr-Cyrl-RS"/>
        </w:rPr>
        <w:lastRenderedPageBreak/>
        <w:t>УСЛОВИ ЗА УЧЕШЋЕ У ПОСТУПКУ ЈАВНЕ НАБАВКЕ ИЗ ЧЛ.</w:t>
      </w:r>
      <w:r w:rsidR="00112364">
        <w:rPr>
          <w:lang w:val="sr-Cyrl-RS"/>
        </w:rPr>
        <w:t>75</w:t>
      </w:r>
      <w:r w:rsidR="00A278C8">
        <w:rPr>
          <w:lang w:val="sr-Cyrl-RS"/>
        </w:rPr>
        <w:t xml:space="preserve"> и 76.ЗАКОНА И УПУТСТВО КАКО СЕ ДОКАЗУЈЕ ИСПУЊЕНОСТ ТИХ УСЛОВА</w:t>
      </w:r>
      <w:bookmarkEnd w:id="185"/>
    </w:p>
    <w:p w14:paraId="25698424" w14:textId="77777777" w:rsidR="00A278C8" w:rsidRDefault="00A278C8" w:rsidP="00A278C8">
      <w:pPr>
        <w:rPr>
          <w:lang w:val="sr-Cyrl-RS"/>
        </w:rPr>
      </w:pPr>
    </w:p>
    <w:p w14:paraId="62C812CC" w14:textId="6E319F2E" w:rsidR="00A278C8" w:rsidRPr="00880FB6" w:rsidRDefault="006524D0" w:rsidP="00A278C8">
      <w:pPr>
        <w:pStyle w:val="Heading2"/>
        <w:ind w:left="720" w:hanging="720"/>
      </w:pPr>
      <w:bookmarkStart w:id="186" w:name="_Toc460846248"/>
      <w:r>
        <w:t>3</w:t>
      </w:r>
      <w:r w:rsidR="00A278C8" w:rsidRPr="00880FB6">
        <w:t>.1</w:t>
      </w:r>
      <w:r w:rsidR="00A278C8" w:rsidRPr="00880FB6">
        <w:tab/>
        <w:t>ОБАВЕЗНИ УСЛОВИ ЗА УЧЕШЋЕ У ПОСТУПКУ ЈАВНЕ НАБАВКЕ</w:t>
      </w:r>
      <w:bookmarkEnd w:id="186"/>
    </w:p>
    <w:p w14:paraId="30861A4A" w14:textId="77777777" w:rsidR="00A278C8" w:rsidRPr="00880FB6" w:rsidRDefault="00A278C8" w:rsidP="00A278C8">
      <w:pPr>
        <w:tabs>
          <w:tab w:val="left" w:pos="1455"/>
        </w:tabs>
        <w:jc w:val="both"/>
        <w:rPr>
          <w:rFonts w:ascii="Arial" w:hAnsi="Arial" w:cs="Arial"/>
          <w:sz w:val="22"/>
          <w:szCs w:val="22"/>
        </w:rPr>
      </w:pPr>
    </w:p>
    <w:p w14:paraId="23AB5E3A" w14:textId="77777777" w:rsidR="00A278C8" w:rsidRDefault="00A278C8" w:rsidP="00A278C8">
      <w:pPr>
        <w:rPr>
          <w:rFonts w:ascii="Arial" w:hAnsi="Arial" w:cs="Arial"/>
          <w:sz w:val="22"/>
          <w:szCs w:val="22"/>
        </w:rPr>
      </w:pPr>
      <w:r w:rsidRPr="00880FB6">
        <w:rPr>
          <w:rFonts w:ascii="Arial" w:hAnsi="Arial" w:cs="Arial"/>
          <w:sz w:val="22"/>
          <w:szCs w:val="22"/>
        </w:rPr>
        <w:t>Понуђач у поступку јавне набавке мора доказати:</w:t>
      </w:r>
    </w:p>
    <w:p w14:paraId="17C3D183" w14:textId="77777777" w:rsidR="00A278C8" w:rsidRPr="00880FB6" w:rsidRDefault="00A278C8" w:rsidP="00A278C8">
      <w:pPr>
        <w:rPr>
          <w:rFonts w:ascii="Arial" w:hAnsi="Arial" w:cs="Arial"/>
          <w:sz w:val="22"/>
          <w:szCs w:val="22"/>
        </w:rPr>
      </w:pPr>
    </w:p>
    <w:p w14:paraId="004AACA5" w14:textId="01607394" w:rsidR="00A278C8" w:rsidRPr="00A278C8" w:rsidRDefault="00DA3AC5" w:rsidP="00EE712C">
      <w:pPr>
        <w:pStyle w:val="ListParagraph"/>
        <w:numPr>
          <w:ilvl w:val="2"/>
          <w:numId w:val="17"/>
        </w:numPr>
        <w:jc w:val="both"/>
        <w:rPr>
          <w:rFonts w:ascii="Arial" w:hAnsi="Arial" w:cs="Arial"/>
        </w:rPr>
      </w:pPr>
      <w:r>
        <w:rPr>
          <w:rFonts w:ascii="Arial" w:hAnsi="Arial" w:cs="Arial"/>
        </w:rPr>
        <w:t>Д</w:t>
      </w:r>
      <w:r w:rsidR="00A278C8" w:rsidRPr="00A278C8">
        <w:rPr>
          <w:rFonts w:ascii="Arial" w:hAnsi="Arial" w:cs="Arial"/>
        </w:rPr>
        <w:t>а је регистрован код надлежног органа, односно уписан у одговарајући регистар;</w:t>
      </w:r>
    </w:p>
    <w:p w14:paraId="4BCDD3B0" w14:textId="381A231B" w:rsidR="00A278C8" w:rsidRPr="00A278C8" w:rsidRDefault="00DA3AC5" w:rsidP="00EE712C">
      <w:pPr>
        <w:pStyle w:val="ListParagraph"/>
        <w:numPr>
          <w:ilvl w:val="2"/>
          <w:numId w:val="17"/>
        </w:numPr>
        <w:jc w:val="both"/>
        <w:rPr>
          <w:rFonts w:ascii="Arial" w:hAnsi="Arial" w:cs="Arial"/>
        </w:rPr>
      </w:pPr>
      <w:r>
        <w:rPr>
          <w:rFonts w:ascii="Arial" w:hAnsi="Arial" w:cs="Arial"/>
        </w:rPr>
        <w:t>Д</w:t>
      </w:r>
      <w:r w:rsidR="00A278C8" w:rsidRPr="00A278C8">
        <w:rPr>
          <w:rFonts w:ascii="Arial" w:hAnsi="Arial" w:cs="Arial"/>
        </w:rPr>
        <w:t>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323EE50D" w14:textId="676FA04D" w:rsidR="00A278C8" w:rsidRPr="00A278C8" w:rsidRDefault="00DA3AC5" w:rsidP="00EE712C">
      <w:pPr>
        <w:pStyle w:val="ListParagraph"/>
        <w:numPr>
          <w:ilvl w:val="2"/>
          <w:numId w:val="17"/>
        </w:numPr>
        <w:jc w:val="both"/>
        <w:rPr>
          <w:rFonts w:ascii="Arial" w:hAnsi="Arial" w:cs="Arial"/>
        </w:rPr>
      </w:pPr>
      <w:r>
        <w:rPr>
          <w:rFonts w:ascii="Arial" w:hAnsi="Arial" w:cs="Arial"/>
        </w:rPr>
        <w:t>Д</w:t>
      </w:r>
      <w:r w:rsidR="00A278C8" w:rsidRPr="00A278C8">
        <w:rPr>
          <w:rFonts w:ascii="Arial" w:hAnsi="Arial" w:cs="Arial"/>
        </w:rPr>
        <w:t>а је измирио доспеле порезе, доприносе и друге јавне дажбине у складу да је измирио са прописима Републике Србије или стране државе када има седиште на њеној територији;</w:t>
      </w:r>
    </w:p>
    <w:p w14:paraId="31E5EAFB" w14:textId="77777777" w:rsidR="00A278C8" w:rsidRPr="00880FB6" w:rsidRDefault="00A278C8" w:rsidP="00A278C8">
      <w:pPr>
        <w:pStyle w:val="ListParagraph"/>
        <w:spacing w:after="0" w:line="240" w:lineRule="auto"/>
        <w:contextualSpacing/>
        <w:jc w:val="both"/>
        <w:rPr>
          <w:rFonts w:ascii="Arial" w:hAnsi="Arial" w:cs="Arial"/>
        </w:rPr>
      </w:pPr>
    </w:p>
    <w:p w14:paraId="5C746F0E" w14:textId="77777777" w:rsidR="00A278C8" w:rsidRPr="00880FB6" w:rsidRDefault="00A278C8" w:rsidP="00EE712C">
      <w:pPr>
        <w:pStyle w:val="Heading2"/>
        <w:numPr>
          <w:ilvl w:val="1"/>
          <w:numId w:val="17"/>
        </w:numPr>
        <w:ind w:left="720"/>
      </w:pPr>
      <w:bookmarkStart w:id="187" w:name="_Toc460846249"/>
      <w:r w:rsidRPr="00880FB6">
        <w:t>ДОДАТНИ УСЛОВИ ЗА УЧЕШЋЕ У ПОСТУПКУ ЈАВНЕ НАБАВКЕ</w:t>
      </w:r>
      <w:bookmarkEnd w:id="187"/>
    </w:p>
    <w:p w14:paraId="495D289D" w14:textId="4E495AA4" w:rsidR="00A278C8" w:rsidRDefault="00A278C8" w:rsidP="00A278C8">
      <w:pPr>
        <w:suppressAutoHyphens w:val="0"/>
        <w:autoSpaceDE w:val="0"/>
        <w:autoSpaceDN w:val="0"/>
        <w:adjustRightInd w:val="0"/>
        <w:ind w:left="360"/>
        <w:jc w:val="both"/>
        <w:rPr>
          <w:rFonts w:ascii="Arial" w:hAnsi="Arial" w:cs="Arial"/>
          <w:color w:val="000000"/>
          <w:sz w:val="22"/>
          <w:szCs w:val="22"/>
        </w:rPr>
      </w:pPr>
    </w:p>
    <w:p w14:paraId="0985FD21" w14:textId="639CC95F" w:rsidR="00A278C8" w:rsidRPr="00A278C8" w:rsidRDefault="00DA3AC5" w:rsidP="00EE712C">
      <w:pPr>
        <w:pStyle w:val="ListParagraph"/>
        <w:numPr>
          <w:ilvl w:val="2"/>
          <w:numId w:val="17"/>
        </w:numPr>
        <w:autoSpaceDE w:val="0"/>
        <w:autoSpaceDN w:val="0"/>
        <w:adjustRightInd w:val="0"/>
        <w:jc w:val="both"/>
        <w:rPr>
          <w:rFonts w:ascii="Arial" w:hAnsi="Arial" w:cs="Arial"/>
          <w:color w:val="000000"/>
        </w:rPr>
      </w:pPr>
      <w:r>
        <w:rPr>
          <w:rFonts w:ascii="Arial" w:hAnsi="Arial" w:cs="Arial"/>
          <w:color w:val="000000"/>
          <w:lang w:val="sr-Cyrl-RS"/>
        </w:rPr>
        <w:t xml:space="preserve">Да </w:t>
      </w:r>
      <w:r w:rsidR="00A278C8" w:rsidRPr="00A278C8">
        <w:rPr>
          <w:rFonts w:ascii="Arial" w:hAnsi="Arial" w:cs="Arial"/>
          <w:color w:val="000000"/>
        </w:rPr>
        <w:t xml:space="preserve">располаже </w:t>
      </w:r>
      <w:r>
        <w:rPr>
          <w:rFonts w:ascii="Arial" w:hAnsi="Arial" w:cs="Arial"/>
          <w:color w:val="000000"/>
          <w:lang w:val="sr-Cyrl-RS"/>
        </w:rPr>
        <w:t>довољним</w:t>
      </w:r>
      <w:r w:rsidR="00A278C8" w:rsidRPr="00A278C8">
        <w:rPr>
          <w:rFonts w:ascii="Arial" w:hAnsi="Arial" w:cs="Arial"/>
          <w:color w:val="000000"/>
        </w:rPr>
        <w:t xml:space="preserve"> финансијским капацитетом:</w:t>
      </w:r>
    </w:p>
    <w:p w14:paraId="744C9DBF" w14:textId="1C6BF6EC" w:rsidR="00A278C8" w:rsidRPr="00A81ED3" w:rsidRDefault="00373346" w:rsidP="00972623">
      <w:pPr>
        <w:pStyle w:val="ListParagraph"/>
        <w:numPr>
          <w:ilvl w:val="0"/>
          <w:numId w:val="8"/>
        </w:numPr>
        <w:autoSpaceDE w:val="0"/>
        <w:autoSpaceDN w:val="0"/>
        <w:adjustRightInd w:val="0"/>
        <w:spacing w:after="0" w:line="240" w:lineRule="auto"/>
        <w:contextualSpacing/>
        <w:jc w:val="both"/>
        <w:rPr>
          <w:rFonts w:ascii="Arial" w:hAnsi="Arial" w:cs="Arial"/>
          <w:color w:val="000000"/>
        </w:rPr>
      </w:pPr>
      <w:r w:rsidRPr="00E07F57">
        <w:rPr>
          <w:rFonts w:ascii="Arial" w:hAnsi="Arial" w:cs="Arial"/>
        </w:rPr>
        <w:t>да је у претходне 3 (три) обрачунске године (201</w:t>
      </w:r>
      <w:r w:rsidR="006524D0">
        <w:rPr>
          <w:rFonts w:ascii="Arial" w:hAnsi="Arial" w:cs="Arial"/>
          <w:lang w:val="sr-Cyrl-RS"/>
        </w:rPr>
        <w:t>3</w:t>
      </w:r>
      <w:r w:rsidRPr="00E07F57">
        <w:rPr>
          <w:rFonts w:ascii="Arial" w:hAnsi="Arial" w:cs="Arial"/>
        </w:rPr>
        <w:t>, 201</w:t>
      </w:r>
      <w:r w:rsidR="006524D0">
        <w:rPr>
          <w:rFonts w:ascii="Arial" w:hAnsi="Arial" w:cs="Arial"/>
          <w:lang w:val="sr-Cyrl-RS"/>
        </w:rPr>
        <w:t>4</w:t>
      </w:r>
      <w:r w:rsidRPr="00E07F57">
        <w:rPr>
          <w:rFonts w:ascii="Arial" w:hAnsi="Arial" w:cs="Arial"/>
        </w:rPr>
        <w:t>, 201</w:t>
      </w:r>
      <w:r w:rsidR="006524D0">
        <w:rPr>
          <w:rFonts w:ascii="Arial" w:hAnsi="Arial" w:cs="Arial"/>
          <w:lang w:val="sr-Cyrl-RS"/>
        </w:rPr>
        <w:t>5</w:t>
      </w:r>
      <w:r w:rsidRPr="00E07F57">
        <w:rPr>
          <w:rFonts w:ascii="Arial" w:hAnsi="Arial" w:cs="Arial"/>
        </w:rPr>
        <w:t xml:space="preserve">) остварио пословне приходе у износу од минимум </w:t>
      </w:r>
      <w:r w:rsidR="00AD49AD">
        <w:rPr>
          <w:rFonts w:ascii="Arial" w:hAnsi="Arial" w:cs="Arial"/>
          <w:lang w:val="sr-Cyrl-RS"/>
        </w:rPr>
        <w:t>2</w:t>
      </w:r>
      <w:r w:rsidR="00B1654F">
        <w:rPr>
          <w:rFonts w:ascii="Arial" w:hAnsi="Arial" w:cs="Arial"/>
          <w:lang w:val="sr-Cyrl-RS"/>
        </w:rPr>
        <w:t>0</w:t>
      </w:r>
      <w:r w:rsidRPr="00E07F57">
        <w:rPr>
          <w:rFonts w:ascii="Arial" w:hAnsi="Arial" w:cs="Arial"/>
        </w:rPr>
        <w:t>.</w:t>
      </w:r>
      <w:r w:rsidR="00B1654F">
        <w:rPr>
          <w:rFonts w:ascii="Arial" w:hAnsi="Arial" w:cs="Arial"/>
          <w:lang w:val="sr-Cyrl-RS"/>
        </w:rPr>
        <w:t>0</w:t>
      </w:r>
      <w:r w:rsidR="00B1654F">
        <w:rPr>
          <w:rFonts w:ascii="Arial" w:hAnsi="Arial" w:cs="Arial"/>
        </w:rPr>
        <w:t>00.000</w:t>
      </w:r>
      <w:r w:rsidRPr="00E07F57">
        <w:rPr>
          <w:rFonts w:ascii="Arial" w:hAnsi="Arial" w:cs="Arial"/>
        </w:rPr>
        <w:t>,00 (</w:t>
      </w:r>
      <w:r w:rsidR="00462011">
        <w:rPr>
          <w:rFonts w:ascii="Arial" w:hAnsi="Arial" w:cs="Arial"/>
          <w:lang w:val="sr-Cyrl-RS"/>
        </w:rPr>
        <w:t>двеста</w:t>
      </w:r>
      <w:r w:rsidR="00811733">
        <w:rPr>
          <w:rFonts w:ascii="Arial" w:hAnsi="Arial" w:cs="Arial"/>
          <w:lang w:val="sr-Cyrl-RS"/>
        </w:rPr>
        <w:t>милионадинара</w:t>
      </w:r>
      <w:r w:rsidRPr="00E07F57">
        <w:rPr>
          <w:rFonts w:ascii="Arial" w:hAnsi="Arial" w:cs="Arial"/>
        </w:rPr>
        <w:t>)</w:t>
      </w:r>
      <w:r w:rsidRPr="00E07F57">
        <w:rPr>
          <w:rFonts w:ascii="Arial" w:hAnsi="Arial" w:cs="Arial"/>
          <w:lang w:val="sr-Latn-CS"/>
        </w:rPr>
        <w:t xml:space="preserve"> </w:t>
      </w:r>
      <w:r w:rsidRPr="00E07F57">
        <w:rPr>
          <w:rFonts w:ascii="Arial" w:hAnsi="Arial" w:cs="Arial"/>
        </w:rPr>
        <w:t xml:space="preserve"> </w:t>
      </w:r>
      <w:r w:rsidR="00462011">
        <w:rPr>
          <w:rFonts w:ascii="Arial" w:hAnsi="Arial" w:cs="Arial"/>
          <w:lang w:val="sr-Cyrl-RS"/>
        </w:rPr>
        <w:t>укупно</w:t>
      </w:r>
    </w:p>
    <w:p w14:paraId="2903A527" w14:textId="1A283077" w:rsidR="00A278C8" w:rsidRPr="00B1654F" w:rsidRDefault="00A278C8" w:rsidP="00972623">
      <w:pPr>
        <w:pStyle w:val="ListParagraph"/>
        <w:numPr>
          <w:ilvl w:val="0"/>
          <w:numId w:val="8"/>
        </w:numPr>
        <w:autoSpaceDE w:val="0"/>
        <w:autoSpaceDN w:val="0"/>
        <w:adjustRightInd w:val="0"/>
        <w:spacing w:after="0" w:line="240" w:lineRule="auto"/>
        <w:contextualSpacing/>
        <w:jc w:val="both"/>
        <w:rPr>
          <w:rFonts w:ascii="Arial" w:hAnsi="Arial" w:cs="Arial"/>
          <w:color w:val="000000"/>
        </w:rPr>
      </w:pPr>
      <w:r w:rsidRPr="00A81ED3">
        <w:rPr>
          <w:rFonts w:ascii="Arial" w:hAnsi="Arial" w:cs="Arial"/>
          <w:color w:val="000000"/>
          <w:lang w:val="sr-Cyrl-RS"/>
        </w:rPr>
        <w:t xml:space="preserve">Да у последњих </w:t>
      </w:r>
      <w:r w:rsidR="00DA3AC5">
        <w:rPr>
          <w:rFonts w:ascii="Arial" w:hAnsi="Arial" w:cs="Arial"/>
          <w:color w:val="000000"/>
          <w:lang w:val="sr-Cyrl-RS"/>
        </w:rPr>
        <w:t>дванаест</w:t>
      </w:r>
      <w:r w:rsidRPr="00A81ED3">
        <w:rPr>
          <w:rFonts w:ascii="Arial" w:hAnsi="Arial" w:cs="Arial"/>
          <w:color w:val="000000"/>
          <w:lang w:val="sr-Cyrl-RS"/>
        </w:rPr>
        <w:t xml:space="preserve"> месеци који претходе месецу објављивања Позива за подношење понуда на Порталу јавних набавки није имао ниједан дан неликвидности</w:t>
      </w:r>
    </w:p>
    <w:p w14:paraId="6C311371" w14:textId="6B876F82" w:rsidR="00B1654F" w:rsidRPr="00DA3AC5" w:rsidRDefault="00B1654F" w:rsidP="00972623">
      <w:pPr>
        <w:pStyle w:val="ListParagraph"/>
        <w:numPr>
          <w:ilvl w:val="0"/>
          <w:numId w:val="8"/>
        </w:numPr>
        <w:autoSpaceDE w:val="0"/>
        <w:autoSpaceDN w:val="0"/>
        <w:adjustRightInd w:val="0"/>
        <w:spacing w:after="0" w:line="240" w:lineRule="auto"/>
        <w:contextualSpacing/>
        <w:jc w:val="both"/>
        <w:rPr>
          <w:rFonts w:ascii="Arial" w:hAnsi="Arial" w:cs="Arial"/>
          <w:color w:val="000000"/>
        </w:rPr>
      </w:pPr>
      <w:r>
        <w:rPr>
          <w:rFonts w:ascii="Arial" w:hAnsi="Arial" w:cs="Arial"/>
          <w:color w:val="000000"/>
          <w:lang w:val="sr-Cyrl-RS"/>
        </w:rPr>
        <w:t>Да није исказао губитак у пословању за 201</w:t>
      </w:r>
      <w:r w:rsidR="00FD6A78">
        <w:rPr>
          <w:rFonts w:ascii="Arial" w:hAnsi="Arial" w:cs="Arial"/>
          <w:color w:val="000000"/>
          <w:lang w:val="sr-Cyrl-RS"/>
        </w:rPr>
        <w:t>3</w:t>
      </w:r>
      <w:r>
        <w:rPr>
          <w:rFonts w:ascii="Arial" w:hAnsi="Arial" w:cs="Arial"/>
          <w:color w:val="000000"/>
          <w:lang w:val="sr-Cyrl-RS"/>
        </w:rPr>
        <w:t>.,201</w:t>
      </w:r>
      <w:r w:rsidR="00FD6A78">
        <w:rPr>
          <w:rFonts w:ascii="Arial" w:hAnsi="Arial" w:cs="Arial"/>
          <w:color w:val="000000"/>
          <w:lang w:val="sr-Cyrl-RS"/>
        </w:rPr>
        <w:t>4</w:t>
      </w:r>
      <w:r>
        <w:rPr>
          <w:rFonts w:ascii="Arial" w:hAnsi="Arial" w:cs="Arial"/>
          <w:color w:val="000000"/>
          <w:lang w:val="sr-Cyrl-RS"/>
        </w:rPr>
        <w:t>. и 201</w:t>
      </w:r>
      <w:r w:rsidR="00FD6A78">
        <w:rPr>
          <w:rFonts w:ascii="Arial" w:hAnsi="Arial" w:cs="Arial"/>
          <w:color w:val="000000"/>
          <w:lang w:val="sr-Cyrl-RS"/>
        </w:rPr>
        <w:t>5</w:t>
      </w:r>
      <w:r>
        <w:rPr>
          <w:rFonts w:ascii="Arial" w:hAnsi="Arial" w:cs="Arial"/>
          <w:color w:val="000000"/>
          <w:lang w:val="sr-Cyrl-RS"/>
        </w:rPr>
        <w:t>.годину</w:t>
      </w:r>
    </w:p>
    <w:p w14:paraId="66B92B77" w14:textId="77777777" w:rsidR="00DA3AC5" w:rsidRPr="00DA3AC5" w:rsidRDefault="00DA3AC5" w:rsidP="00DA3AC5">
      <w:pPr>
        <w:autoSpaceDE w:val="0"/>
        <w:autoSpaceDN w:val="0"/>
        <w:adjustRightInd w:val="0"/>
        <w:contextualSpacing/>
        <w:jc w:val="both"/>
        <w:rPr>
          <w:rFonts w:ascii="Arial" w:hAnsi="Arial" w:cs="Arial"/>
          <w:color w:val="000000"/>
        </w:rPr>
      </w:pPr>
    </w:p>
    <w:p w14:paraId="0BE3A509" w14:textId="129C8B5C" w:rsidR="00A278C8" w:rsidRPr="00DA3AC5" w:rsidRDefault="00DA3AC5" w:rsidP="00EE712C">
      <w:pPr>
        <w:pStyle w:val="ListParagraph"/>
        <w:numPr>
          <w:ilvl w:val="2"/>
          <w:numId w:val="17"/>
        </w:numPr>
        <w:autoSpaceDE w:val="0"/>
        <w:autoSpaceDN w:val="0"/>
        <w:adjustRightInd w:val="0"/>
        <w:jc w:val="both"/>
        <w:rPr>
          <w:rFonts w:ascii="Arial" w:hAnsi="Arial" w:cs="Arial"/>
          <w:color w:val="000000"/>
        </w:rPr>
      </w:pPr>
      <w:r>
        <w:rPr>
          <w:rFonts w:ascii="Arial" w:hAnsi="Arial" w:cs="Arial"/>
          <w:color w:val="000000"/>
          <w:lang w:val="sr-Cyrl-RS"/>
        </w:rPr>
        <w:t xml:space="preserve">Да </w:t>
      </w:r>
      <w:r w:rsidR="00A278C8" w:rsidRPr="00DA3AC5">
        <w:rPr>
          <w:rFonts w:ascii="Arial" w:hAnsi="Arial" w:cs="Arial"/>
          <w:color w:val="000000"/>
        </w:rPr>
        <w:t xml:space="preserve">располаже </w:t>
      </w:r>
      <w:r>
        <w:rPr>
          <w:rFonts w:ascii="Arial" w:hAnsi="Arial" w:cs="Arial"/>
          <w:color w:val="000000"/>
          <w:lang w:val="sr-Cyrl-RS"/>
        </w:rPr>
        <w:t>довољним</w:t>
      </w:r>
      <w:r w:rsidR="00A278C8" w:rsidRPr="00DA3AC5">
        <w:rPr>
          <w:rFonts w:ascii="Arial" w:hAnsi="Arial" w:cs="Arial"/>
          <w:color w:val="000000"/>
        </w:rPr>
        <w:t xml:space="preserve"> пословним капацитетом:</w:t>
      </w:r>
    </w:p>
    <w:p w14:paraId="373EF1E8" w14:textId="08B93B38" w:rsidR="00A278C8" w:rsidRPr="00462011" w:rsidRDefault="00DA3AC5" w:rsidP="00972623">
      <w:pPr>
        <w:pStyle w:val="ListParagraph"/>
        <w:numPr>
          <w:ilvl w:val="0"/>
          <w:numId w:val="8"/>
        </w:numPr>
        <w:tabs>
          <w:tab w:val="left" w:pos="1440"/>
        </w:tabs>
        <w:spacing w:after="0" w:line="240" w:lineRule="auto"/>
        <w:contextualSpacing/>
        <w:jc w:val="both"/>
        <w:rPr>
          <w:rFonts w:ascii="Arial" w:hAnsi="Arial" w:cs="Arial"/>
          <w:lang w:val="sr-Cyrl-RS"/>
        </w:rPr>
      </w:pPr>
      <w:r>
        <w:rPr>
          <w:rFonts w:ascii="Arial" w:hAnsi="Arial" w:cs="Arial"/>
          <w:lang w:val="sr-Cyrl-RS"/>
        </w:rPr>
        <w:t xml:space="preserve">Да има стандард </w:t>
      </w:r>
      <w:r w:rsidRPr="00EE15FF">
        <w:rPr>
          <w:rFonts w:ascii="Arial" w:hAnsi="Arial" w:cs="Arial"/>
        </w:rPr>
        <w:t>SRPS ISO 9001</w:t>
      </w:r>
      <w:r w:rsidR="00462011">
        <w:rPr>
          <w:rFonts w:ascii="Arial" w:hAnsi="Arial" w:cs="Arial"/>
          <w:lang w:val="sr-Cyrl-RS"/>
        </w:rPr>
        <w:t>:2008</w:t>
      </w:r>
    </w:p>
    <w:p w14:paraId="678FC90B" w14:textId="3ED83D6C" w:rsidR="00462011" w:rsidRPr="00462011" w:rsidRDefault="00462011" w:rsidP="00462011">
      <w:pPr>
        <w:pStyle w:val="ListParagraph"/>
        <w:numPr>
          <w:ilvl w:val="0"/>
          <w:numId w:val="8"/>
        </w:numPr>
        <w:tabs>
          <w:tab w:val="left" w:pos="1440"/>
        </w:tabs>
        <w:spacing w:after="0" w:line="240" w:lineRule="auto"/>
        <w:contextualSpacing/>
        <w:jc w:val="both"/>
        <w:rPr>
          <w:rFonts w:ascii="Arial" w:hAnsi="Arial" w:cs="Arial"/>
          <w:lang w:val="sr-Cyrl-RS"/>
        </w:rPr>
      </w:pPr>
      <w:r>
        <w:rPr>
          <w:rFonts w:ascii="Arial" w:hAnsi="Arial" w:cs="Arial"/>
          <w:lang w:val="sr-Cyrl-RS"/>
        </w:rPr>
        <w:t xml:space="preserve">Да има стандард </w:t>
      </w:r>
      <w:r w:rsidRPr="00EE15FF">
        <w:rPr>
          <w:rFonts w:ascii="Arial" w:hAnsi="Arial" w:cs="Arial"/>
        </w:rPr>
        <w:t xml:space="preserve">SRPS ISO </w:t>
      </w:r>
      <w:r>
        <w:rPr>
          <w:rFonts w:ascii="Arial" w:hAnsi="Arial" w:cs="Arial"/>
          <w:lang w:val="sr-Cyrl-RS"/>
        </w:rPr>
        <w:t>14</w:t>
      </w:r>
      <w:r w:rsidRPr="00EE15FF">
        <w:rPr>
          <w:rFonts w:ascii="Arial" w:hAnsi="Arial" w:cs="Arial"/>
        </w:rPr>
        <w:t>001</w:t>
      </w:r>
      <w:r>
        <w:rPr>
          <w:rFonts w:ascii="Arial" w:hAnsi="Arial" w:cs="Arial"/>
          <w:lang w:val="sr-Cyrl-RS"/>
        </w:rPr>
        <w:t>:2004</w:t>
      </w:r>
    </w:p>
    <w:p w14:paraId="12208CF8" w14:textId="666B563D" w:rsidR="00462011" w:rsidRPr="00462011" w:rsidRDefault="00462011" w:rsidP="00462011">
      <w:pPr>
        <w:pStyle w:val="ListParagraph"/>
        <w:numPr>
          <w:ilvl w:val="0"/>
          <w:numId w:val="8"/>
        </w:numPr>
        <w:tabs>
          <w:tab w:val="left" w:pos="1440"/>
        </w:tabs>
        <w:spacing w:after="0" w:line="240" w:lineRule="auto"/>
        <w:contextualSpacing/>
        <w:jc w:val="both"/>
        <w:rPr>
          <w:rFonts w:ascii="Arial" w:hAnsi="Arial" w:cs="Arial"/>
          <w:lang w:val="sr-Cyrl-RS"/>
        </w:rPr>
      </w:pPr>
      <w:r>
        <w:rPr>
          <w:rFonts w:ascii="Arial" w:hAnsi="Arial" w:cs="Arial"/>
          <w:lang w:val="sr-Cyrl-RS"/>
        </w:rPr>
        <w:t xml:space="preserve">Да има стандард </w:t>
      </w:r>
      <w:r>
        <w:rPr>
          <w:rFonts w:ascii="Arial" w:hAnsi="Arial" w:cs="Arial"/>
          <w:lang w:val="en-US"/>
        </w:rPr>
        <w:t>OHSAS</w:t>
      </w:r>
      <w:r w:rsidRPr="00EE15FF">
        <w:rPr>
          <w:rFonts w:ascii="Arial" w:hAnsi="Arial" w:cs="Arial"/>
        </w:rPr>
        <w:t xml:space="preserve"> </w:t>
      </w:r>
      <w:r>
        <w:rPr>
          <w:rFonts w:ascii="Arial" w:hAnsi="Arial" w:cs="Arial"/>
          <w:lang w:val="sr-Cyrl-RS"/>
        </w:rPr>
        <w:t>18</w:t>
      </w:r>
      <w:r w:rsidRPr="00EE15FF">
        <w:rPr>
          <w:rFonts w:ascii="Arial" w:hAnsi="Arial" w:cs="Arial"/>
        </w:rPr>
        <w:t>001</w:t>
      </w:r>
      <w:r>
        <w:rPr>
          <w:rFonts w:ascii="Arial" w:hAnsi="Arial" w:cs="Arial"/>
          <w:lang w:val="sr-Cyrl-RS"/>
        </w:rPr>
        <w:t>:2007</w:t>
      </w:r>
    </w:p>
    <w:p w14:paraId="2F79ADDE" w14:textId="77777777" w:rsidR="00FD6A78" w:rsidRPr="00FD6A78" w:rsidRDefault="00373346" w:rsidP="00373346">
      <w:pPr>
        <w:numPr>
          <w:ilvl w:val="0"/>
          <w:numId w:val="8"/>
        </w:numPr>
        <w:suppressAutoHyphens w:val="0"/>
        <w:spacing w:before="14" w:after="14"/>
        <w:ind w:right="130"/>
        <w:jc w:val="both"/>
        <w:rPr>
          <w:rFonts w:ascii="Arial" w:hAnsi="Arial" w:cs="Arial"/>
          <w:color w:val="FF0000"/>
          <w:sz w:val="22"/>
          <w:szCs w:val="22"/>
        </w:rPr>
      </w:pPr>
      <w:r w:rsidRPr="00774B9D">
        <w:rPr>
          <w:rFonts w:ascii="Arial" w:hAnsi="Arial" w:cs="Arial"/>
          <w:sz w:val="22"/>
          <w:szCs w:val="22"/>
        </w:rPr>
        <w:t xml:space="preserve">да је у </w:t>
      </w:r>
      <w:r w:rsidR="00B1654F" w:rsidRPr="00774B9D">
        <w:rPr>
          <w:rFonts w:ascii="Arial" w:hAnsi="Arial" w:cs="Arial"/>
          <w:sz w:val="22"/>
          <w:szCs w:val="22"/>
          <w:lang w:val="sr-Cyrl-RS"/>
        </w:rPr>
        <w:t>претходне</w:t>
      </w:r>
      <w:r w:rsidR="00B1654F" w:rsidRPr="00774B9D">
        <w:rPr>
          <w:rFonts w:ascii="Arial" w:hAnsi="Arial" w:cs="Arial"/>
          <w:sz w:val="22"/>
          <w:szCs w:val="22"/>
        </w:rPr>
        <w:t xml:space="preserve"> 3 </w:t>
      </w:r>
      <w:r w:rsidR="001B63D7" w:rsidRPr="00774B9D">
        <w:rPr>
          <w:rFonts w:ascii="Arial" w:hAnsi="Arial" w:cs="Arial"/>
          <w:sz w:val="22"/>
          <w:szCs w:val="22"/>
        </w:rPr>
        <w:t>године (201</w:t>
      </w:r>
      <w:r w:rsidR="00FD6A78">
        <w:rPr>
          <w:rFonts w:ascii="Arial" w:hAnsi="Arial" w:cs="Arial"/>
          <w:sz w:val="22"/>
          <w:szCs w:val="22"/>
          <w:lang w:val="sr-Cyrl-RS"/>
        </w:rPr>
        <w:t>3</w:t>
      </w:r>
      <w:r w:rsidR="001B63D7" w:rsidRPr="00774B9D">
        <w:rPr>
          <w:rFonts w:ascii="Arial" w:hAnsi="Arial" w:cs="Arial"/>
          <w:sz w:val="22"/>
          <w:szCs w:val="22"/>
        </w:rPr>
        <w:t>-201</w:t>
      </w:r>
      <w:r w:rsidR="00FD6A78">
        <w:rPr>
          <w:rFonts w:ascii="Arial" w:hAnsi="Arial" w:cs="Arial"/>
          <w:sz w:val="22"/>
          <w:szCs w:val="22"/>
          <w:lang w:val="sr-Cyrl-RS"/>
        </w:rPr>
        <w:t>5.</w:t>
      </w:r>
      <w:r w:rsidRPr="00774B9D">
        <w:rPr>
          <w:rFonts w:ascii="Arial" w:hAnsi="Arial" w:cs="Arial"/>
          <w:sz w:val="22"/>
          <w:szCs w:val="22"/>
        </w:rPr>
        <w:t xml:space="preserve">год.) </w:t>
      </w:r>
      <w:r w:rsidR="00B1654F" w:rsidRPr="00774B9D">
        <w:rPr>
          <w:rFonts w:ascii="Arial" w:hAnsi="Arial" w:cs="Arial"/>
          <w:sz w:val="22"/>
          <w:szCs w:val="22"/>
          <w:lang w:val="sr-Cyrl-RS"/>
        </w:rPr>
        <w:t>пре објављивања позива за подношење понуда, Понуђач успешно извршио радове који су предмет ове набавке,</w:t>
      </w:r>
      <w:r w:rsidR="00FD6A78">
        <w:rPr>
          <w:rFonts w:ascii="Arial" w:hAnsi="Arial" w:cs="Arial"/>
          <w:sz w:val="22"/>
          <w:szCs w:val="22"/>
          <w:lang w:val="sr-Cyrl-RS"/>
        </w:rPr>
        <w:t xml:space="preserve"> </w:t>
      </w:r>
      <w:r w:rsidR="00B1654F" w:rsidRPr="00774B9D">
        <w:rPr>
          <w:rFonts w:ascii="Arial" w:hAnsi="Arial" w:cs="Arial"/>
          <w:sz w:val="22"/>
          <w:szCs w:val="22"/>
          <w:lang w:val="sr-Cyrl-RS"/>
        </w:rPr>
        <w:t xml:space="preserve">чија је вредност износила минимум </w:t>
      </w:r>
      <w:r w:rsidR="00FD6A78">
        <w:rPr>
          <w:rFonts w:ascii="Arial" w:hAnsi="Arial" w:cs="Arial"/>
          <w:sz w:val="22"/>
          <w:szCs w:val="22"/>
          <w:lang w:val="sr-Cyrl-RS"/>
        </w:rPr>
        <w:t>7</w:t>
      </w:r>
      <w:r w:rsidR="00B1654F" w:rsidRPr="00774B9D">
        <w:rPr>
          <w:rFonts w:ascii="Arial" w:hAnsi="Arial" w:cs="Arial"/>
          <w:sz w:val="22"/>
          <w:szCs w:val="22"/>
          <w:lang w:val="sr-Cyrl-RS"/>
        </w:rPr>
        <w:t xml:space="preserve">.000.000,00 РСД </w:t>
      </w:r>
      <w:r w:rsidR="00FD6A78">
        <w:rPr>
          <w:rFonts w:ascii="Arial" w:hAnsi="Arial" w:cs="Arial"/>
          <w:sz w:val="22"/>
          <w:szCs w:val="22"/>
          <w:lang w:val="sr-Cyrl-RS"/>
        </w:rPr>
        <w:t>по години</w:t>
      </w:r>
    </w:p>
    <w:p w14:paraId="64130E02" w14:textId="54A41A37" w:rsidR="00373346" w:rsidRPr="0048286E" w:rsidRDefault="00FD6A78" w:rsidP="00373346">
      <w:pPr>
        <w:numPr>
          <w:ilvl w:val="0"/>
          <w:numId w:val="8"/>
        </w:numPr>
        <w:suppressAutoHyphens w:val="0"/>
        <w:spacing w:before="14" w:after="14"/>
        <w:ind w:right="130"/>
        <w:jc w:val="both"/>
        <w:rPr>
          <w:rFonts w:ascii="Arial" w:hAnsi="Arial" w:cs="Arial"/>
          <w:color w:val="FF0000"/>
          <w:sz w:val="22"/>
          <w:szCs w:val="22"/>
        </w:rPr>
      </w:pPr>
      <w:r>
        <w:rPr>
          <w:rFonts w:ascii="Arial" w:hAnsi="Arial" w:cs="Arial"/>
          <w:sz w:val="22"/>
          <w:szCs w:val="22"/>
          <w:lang w:val="sr-Cyrl-RS"/>
        </w:rPr>
        <w:t xml:space="preserve">Да поседује лиценцу ИО52Г1 извођење грађевинских конструкција за термоелектране снаге 10 и више </w:t>
      </w:r>
      <w:r>
        <w:rPr>
          <w:rFonts w:ascii="Arial" w:hAnsi="Arial" w:cs="Arial"/>
          <w:sz w:val="22"/>
          <w:szCs w:val="22"/>
          <w:lang w:val="en-US"/>
        </w:rPr>
        <w:t xml:space="preserve">MW </w:t>
      </w:r>
    </w:p>
    <w:p w14:paraId="368EA073" w14:textId="77777777" w:rsidR="0048286E" w:rsidRDefault="0048286E" w:rsidP="0048286E">
      <w:pPr>
        <w:suppressAutoHyphens w:val="0"/>
        <w:spacing w:before="14" w:after="14"/>
        <w:ind w:right="130"/>
        <w:jc w:val="both"/>
        <w:rPr>
          <w:rFonts w:ascii="Arial" w:hAnsi="Arial" w:cs="Arial"/>
          <w:sz w:val="22"/>
          <w:szCs w:val="22"/>
          <w:lang w:val="en-US"/>
        </w:rPr>
      </w:pPr>
    </w:p>
    <w:p w14:paraId="18AE27E8" w14:textId="77777777" w:rsidR="0048286E" w:rsidRPr="00774B9D" w:rsidRDefault="0048286E" w:rsidP="0048286E">
      <w:pPr>
        <w:suppressAutoHyphens w:val="0"/>
        <w:spacing w:before="14" w:after="14"/>
        <w:ind w:right="130"/>
        <w:jc w:val="both"/>
        <w:rPr>
          <w:rFonts w:ascii="Arial" w:hAnsi="Arial" w:cs="Arial"/>
          <w:color w:val="FF0000"/>
          <w:sz w:val="22"/>
          <w:szCs w:val="22"/>
        </w:rPr>
      </w:pPr>
    </w:p>
    <w:p w14:paraId="3F05641F" w14:textId="77777777" w:rsidR="00B1654F" w:rsidRDefault="00B1654F" w:rsidP="00B1654F">
      <w:pPr>
        <w:suppressAutoHyphens w:val="0"/>
        <w:spacing w:before="14" w:after="14"/>
        <w:ind w:left="1288" w:right="130"/>
        <w:jc w:val="both"/>
        <w:rPr>
          <w:rFonts w:ascii="Arial" w:hAnsi="Arial" w:cs="Arial"/>
          <w:color w:val="FF0000"/>
          <w:sz w:val="22"/>
          <w:szCs w:val="22"/>
        </w:rPr>
      </w:pPr>
    </w:p>
    <w:p w14:paraId="641F161F" w14:textId="77777777" w:rsidR="00025B9B" w:rsidRPr="00FF784A" w:rsidRDefault="00025B9B" w:rsidP="00B1654F">
      <w:pPr>
        <w:suppressAutoHyphens w:val="0"/>
        <w:spacing w:before="14" w:after="14"/>
        <w:ind w:left="1288" w:right="130"/>
        <w:jc w:val="both"/>
        <w:rPr>
          <w:rFonts w:ascii="Arial" w:hAnsi="Arial" w:cs="Arial"/>
          <w:color w:val="FF0000"/>
          <w:sz w:val="22"/>
          <w:szCs w:val="22"/>
        </w:rPr>
      </w:pPr>
    </w:p>
    <w:p w14:paraId="04D32E7F" w14:textId="693687BF" w:rsidR="00A278C8" w:rsidRPr="00EB56F2" w:rsidRDefault="00EB56F2" w:rsidP="00EE712C">
      <w:pPr>
        <w:pStyle w:val="ListParagraph"/>
        <w:numPr>
          <w:ilvl w:val="2"/>
          <w:numId w:val="17"/>
        </w:numPr>
        <w:autoSpaceDE w:val="0"/>
        <w:autoSpaceDN w:val="0"/>
        <w:adjustRightInd w:val="0"/>
        <w:jc w:val="both"/>
        <w:rPr>
          <w:rFonts w:ascii="Arial" w:hAnsi="Arial" w:cs="Arial"/>
          <w:color w:val="000000"/>
        </w:rPr>
      </w:pPr>
      <w:r>
        <w:rPr>
          <w:rFonts w:ascii="Arial" w:hAnsi="Arial" w:cs="Arial"/>
          <w:color w:val="000000"/>
          <w:lang w:val="sr-Cyrl-RS"/>
        </w:rPr>
        <w:lastRenderedPageBreak/>
        <w:t xml:space="preserve">Да </w:t>
      </w:r>
      <w:r w:rsidR="00A278C8" w:rsidRPr="00EB56F2">
        <w:rPr>
          <w:rFonts w:ascii="Arial" w:hAnsi="Arial" w:cs="Arial"/>
          <w:color w:val="000000"/>
        </w:rPr>
        <w:t xml:space="preserve">располаже </w:t>
      </w:r>
      <w:r w:rsidR="00A278C8" w:rsidRPr="00EB56F2">
        <w:rPr>
          <w:rFonts w:ascii="Arial" w:hAnsi="Arial" w:cs="Arial"/>
          <w:color w:val="000000"/>
          <w:lang w:val="en-US"/>
        </w:rPr>
        <w:t>довољним</w:t>
      </w:r>
      <w:r w:rsidR="00A278C8" w:rsidRPr="00EB56F2">
        <w:rPr>
          <w:rFonts w:ascii="Arial" w:hAnsi="Arial" w:cs="Arial"/>
          <w:color w:val="000000"/>
        </w:rPr>
        <w:t xml:space="preserve"> кадровским капацитетом:</w:t>
      </w:r>
    </w:p>
    <w:p w14:paraId="7DC4045B" w14:textId="77777777" w:rsidR="00FD6A78" w:rsidRPr="00FD6A78" w:rsidRDefault="00FD6A78" w:rsidP="00FD6A78">
      <w:pPr>
        <w:tabs>
          <w:tab w:val="left" w:pos="1440"/>
        </w:tabs>
        <w:contextualSpacing/>
        <w:jc w:val="both"/>
        <w:rPr>
          <w:rFonts w:ascii="Arial" w:hAnsi="Arial" w:cs="Arial"/>
          <w:sz w:val="22"/>
          <w:szCs w:val="22"/>
          <w:lang w:val="sr-Cyrl-RS"/>
        </w:rPr>
      </w:pPr>
      <w:r w:rsidRPr="00FD6A78">
        <w:rPr>
          <w:rFonts w:ascii="Arial" w:hAnsi="Arial" w:cs="Arial"/>
          <w:sz w:val="22"/>
          <w:szCs w:val="22"/>
          <w:lang w:val="sr-Cyrl-RS"/>
        </w:rPr>
        <w:t>За испуњеност овог услова понуђач мора да има</w:t>
      </w:r>
      <w:r w:rsidRPr="00FD6A78">
        <w:rPr>
          <w:rFonts w:ascii="Arial" w:hAnsi="Arial" w:cs="Arial"/>
          <w:sz w:val="22"/>
          <w:szCs w:val="22"/>
          <w:lang w:val="sr-Cyrl-RS" w:eastAsia="en-US"/>
        </w:rPr>
        <w:t xml:space="preserve"> у сталном радном односу </w:t>
      </w:r>
      <w:r w:rsidRPr="00FD6A78">
        <w:rPr>
          <w:rFonts w:ascii="Arial" w:hAnsi="Arial" w:cs="Arial"/>
          <w:sz w:val="22"/>
          <w:szCs w:val="22"/>
          <w:lang w:val="sr-Cyrl-RS"/>
        </w:rPr>
        <w:t>или ангажоване по неком другом основу радног ангажовања, сагласно прописима који регулишу област рада, стручни тим потребан за извршење послова који су предмет набавке и то:</w:t>
      </w:r>
    </w:p>
    <w:p w14:paraId="63E810BE" w14:textId="77777777" w:rsidR="00FD6A78" w:rsidRPr="00FD6A78" w:rsidRDefault="00FD6A78" w:rsidP="00FD6A78">
      <w:pPr>
        <w:pStyle w:val="ListParagraph"/>
        <w:tabs>
          <w:tab w:val="left" w:pos="1440"/>
        </w:tabs>
        <w:spacing w:after="0" w:line="240" w:lineRule="auto"/>
        <w:ind w:left="1350"/>
        <w:contextualSpacing/>
        <w:jc w:val="both"/>
        <w:rPr>
          <w:rFonts w:ascii="Arial" w:hAnsi="Arial" w:cs="Arial"/>
          <w:lang w:val="sr-Cyrl-RS"/>
        </w:rPr>
      </w:pPr>
    </w:p>
    <w:p w14:paraId="58D72243" w14:textId="77777777" w:rsidR="00FD6A78" w:rsidRPr="00FD6A78" w:rsidRDefault="00FD6A78" w:rsidP="00FD6A78">
      <w:pPr>
        <w:pStyle w:val="ListParagraph"/>
        <w:numPr>
          <w:ilvl w:val="0"/>
          <w:numId w:val="8"/>
        </w:numPr>
        <w:tabs>
          <w:tab w:val="left" w:pos="1440"/>
        </w:tabs>
        <w:spacing w:after="0" w:line="240" w:lineRule="auto"/>
        <w:contextualSpacing/>
        <w:jc w:val="both"/>
        <w:rPr>
          <w:rFonts w:ascii="Arial" w:hAnsi="Arial" w:cs="Arial"/>
          <w:lang w:val="sr-Cyrl-RS" w:eastAsia="ar-SA"/>
        </w:rPr>
      </w:pPr>
      <w:r w:rsidRPr="00FD6A78">
        <w:rPr>
          <w:rFonts w:ascii="Arial" w:hAnsi="Arial" w:cs="Arial"/>
          <w:lang w:val="sr-Cyrl-RS" w:eastAsia="ar-SA"/>
        </w:rPr>
        <w:t>најмање 2  дипломираног инжењера грађевине са лиценцом 410;</w:t>
      </w:r>
    </w:p>
    <w:p w14:paraId="504A4AFE" w14:textId="77777777" w:rsidR="00FD6A78" w:rsidRPr="00FD6A78" w:rsidRDefault="00FD6A78" w:rsidP="00FD6A78">
      <w:pPr>
        <w:pStyle w:val="ListParagraph"/>
        <w:numPr>
          <w:ilvl w:val="0"/>
          <w:numId w:val="8"/>
        </w:numPr>
        <w:tabs>
          <w:tab w:val="left" w:pos="1440"/>
        </w:tabs>
        <w:spacing w:after="0" w:line="240" w:lineRule="auto"/>
        <w:contextualSpacing/>
        <w:jc w:val="both"/>
        <w:rPr>
          <w:rFonts w:ascii="Arial" w:hAnsi="Arial" w:cs="Arial"/>
          <w:lang w:val="sr-Cyrl-RS" w:eastAsia="ar-SA"/>
        </w:rPr>
      </w:pPr>
      <w:r w:rsidRPr="00FD6A78">
        <w:rPr>
          <w:rFonts w:ascii="Arial" w:hAnsi="Arial" w:cs="Arial"/>
          <w:lang w:val="sr-Cyrl-RS" w:eastAsia="ar-SA"/>
        </w:rPr>
        <w:t>најмање 1  дипломираног инжењера машинства са лиценцом 430;</w:t>
      </w:r>
    </w:p>
    <w:p w14:paraId="4D2BC644" w14:textId="77777777" w:rsidR="00FD6A78" w:rsidRPr="00FD6A78" w:rsidRDefault="00FD6A78" w:rsidP="00FD6A78">
      <w:pPr>
        <w:pStyle w:val="ListParagraph"/>
        <w:numPr>
          <w:ilvl w:val="0"/>
          <w:numId w:val="8"/>
        </w:numPr>
        <w:tabs>
          <w:tab w:val="left" w:pos="1440"/>
        </w:tabs>
        <w:spacing w:after="0" w:line="240" w:lineRule="auto"/>
        <w:contextualSpacing/>
        <w:jc w:val="both"/>
        <w:rPr>
          <w:rFonts w:ascii="Arial" w:hAnsi="Arial" w:cs="Arial"/>
          <w:lang w:val="sr-Cyrl-RS" w:eastAsia="ar-SA"/>
        </w:rPr>
      </w:pPr>
      <w:r w:rsidRPr="00FD6A78">
        <w:rPr>
          <w:rFonts w:ascii="Arial" w:hAnsi="Arial" w:cs="Arial"/>
          <w:lang w:val="sr-Cyrl-RS" w:eastAsia="ar-SA"/>
        </w:rPr>
        <w:t>најмање 1  дипломираног инжењера машинства са лиценцом 434;</w:t>
      </w:r>
    </w:p>
    <w:p w14:paraId="2362104C" w14:textId="77777777" w:rsidR="00FD6A78" w:rsidRPr="00FD6A78" w:rsidRDefault="00FD6A78" w:rsidP="00FD6A78">
      <w:pPr>
        <w:pStyle w:val="ListParagraph"/>
        <w:numPr>
          <w:ilvl w:val="0"/>
          <w:numId w:val="8"/>
        </w:numPr>
        <w:tabs>
          <w:tab w:val="left" w:pos="1440"/>
        </w:tabs>
        <w:spacing w:after="0" w:line="240" w:lineRule="auto"/>
        <w:contextualSpacing/>
        <w:jc w:val="both"/>
        <w:rPr>
          <w:rFonts w:ascii="Arial" w:hAnsi="Arial" w:cs="Arial"/>
          <w:lang w:val="sr-Cyrl-RS" w:eastAsia="ar-SA"/>
        </w:rPr>
      </w:pPr>
      <w:r w:rsidRPr="00FD6A78">
        <w:rPr>
          <w:rFonts w:ascii="Arial" w:hAnsi="Arial" w:cs="Arial"/>
          <w:lang w:val="sr-Cyrl-RS" w:eastAsia="ar-SA"/>
        </w:rPr>
        <w:t>најмање 15 машинбравара;</w:t>
      </w:r>
    </w:p>
    <w:p w14:paraId="0417F52D" w14:textId="7A5963E1" w:rsidR="00FD6A78" w:rsidRPr="00FD6A78" w:rsidRDefault="00FD6A78" w:rsidP="00FD6A78">
      <w:pPr>
        <w:pStyle w:val="ListParagraph"/>
        <w:numPr>
          <w:ilvl w:val="0"/>
          <w:numId w:val="8"/>
        </w:numPr>
        <w:tabs>
          <w:tab w:val="left" w:pos="1440"/>
        </w:tabs>
        <w:spacing w:after="0" w:line="240" w:lineRule="auto"/>
        <w:contextualSpacing/>
        <w:jc w:val="both"/>
        <w:rPr>
          <w:rFonts w:ascii="Arial" w:hAnsi="Arial" w:cs="Arial"/>
          <w:lang w:val="sr-Cyrl-RS" w:eastAsia="ar-SA"/>
        </w:rPr>
      </w:pPr>
      <w:r w:rsidRPr="00FD6A78">
        <w:rPr>
          <w:rFonts w:ascii="Arial" w:hAnsi="Arial" w:cs="Arial"/>
          <w:lang w:val="sr-Cyrl-RS" w:eastAsia="ar-SA"/>
        </w:rPr>
        <w:t xml:space="preserve">најмање 10 заваривача са </w:t>
      </w:r>
      <w:r w:rsidR="00AD49AD">
        <w:rPr>
          <w:rFonts w:ascii="Arial" w:hAnsi="Arial" w:cs="Arial"/>
          <w:lang w:val="sr-Cyrl-RS" w:eastAsia="ar-SA"/>
        </w:rPr>
        <w:t>сертификатом</w:t>
      </w:r>
      <w:r w:rsidRPr="00FD6A78">
        <w:rPr>
          <w:rFonts w:ascii="Arial" w:hAnsi="Arial" w:cs="Arial"/>
          <w:lang w:val="sr-Cyrl-RS" w:eastAsia="ar-SA"/>
        </w:rPr>
        <w:t xml:space="preserve"> REL-111.</w:t>
      </w:r>
    </w:p>
    <w:p w14:paraId="22C9A858" w14:textId="77777777" w:rsidR="00373346" w:rsidRDefault="00373346" w:rsidP="00373346">
      <w:pPr>
        <w:spacing w:before="14" w:after="14"/>
        <w:ind w:left="928" w:right="130"/>
        <w:jc w:val="both"/>
        <w:rPr>
          <w:rFonts w:ascii="Arial" w:hAnsi="Arial" w:cs="Arial"/>
        </w:rPr>
      </w:pPr>
    </w:p>
    <w:p w14:paraId="2A0DA58B" w14:textId="4732AB3B" w:rsidR="00201588" w:rsidRPr="00774B9D" w:rsidRDefault="00201588" w:rsidP="00EE712C">
      <w:pPr>
        <w:pStyle w:val="ListParagraph"/>
        <w:numPr>
          <w:ilvl w:val="2"/>
          <w:numId w:val="17"/>
        </w:numPr>
        <w:autoSpaceDE w:val="0"/>
        <w:autoSpaceDN w:val="0"/>
        <w:adjustRightInd w:val="0"/>
        <w:jc w:val="both"/>
        <w:rPr>
          <w:rFonts w:ascii="Arial" w:hAnsi="Arial" w:cs="Arial"/>
          <w:color w:val="000000"/>
        </w:rPr>
      </w:pPr>
      <w:r w:rsidRPr="00774B9D">
        <w:rPr>
          <w:rFonts w:ascii="Arial" w:hAnsi="Arial" w:cs="Arial"/>
          <w:color w:val="000000"/>
          <w:lang w:val="sr-Cyrl-RS"/>
        </w:rPr>
        <w:t xml:space="preserve">Да </w:t>
      </w:r>
      <w:r w:rsidRPr="00774B9D">
        <w:rPr>
          <w:rFonts w:ascii="Arial" w:hAnsi="Arial" w:cs="Arial"/>
          <w:color w:val="000000"/>
        </w:rPr>
        <w:t>располаже</w:t>
      </w:r>
      <w:r w:rsidR="007C399B" w:rsidRPr="00774B9D">
        <w:rPr>
          <w:rFonts w:ascii="Arial" w:hAnsi="Arial" w:cs="Arial"/>
          <w:color w:val="000000"/>
          <w:lang w:val="sr-Latn-RS"/>
        </w:rPr>
        <w:t xml:space="preserve"> </w:t>
      </w:r>
      <w:r w:rsidR="00774B9D" w:rsidRPr="00774B9D">
        <w:rPr>
          <w:rFonts w:ascii="Arial" w:hAnsi="Arial" w:cs="Arial"/>
          <w:color w:val="000000"/>
          <w:lang w:val="sr-Cyrl-RS"/>
        </w:rPr>
        <w:t>минималним</w:t>
      </w:r>
      <w:r w:rsidRPr="00774B9D">
        <w:rPr>
          <w:rFonts w:ascii="Arial" w:hAnsi="Arial" w:cs="Arial"/>
          <w:color w:val="000000"/>
        </w:rPr>
        <w:t xml:space="preserve"> </w:t>
      </w:r>
      <w:r w:rsidRPr="00774B9D">
        <w:rPr>
          <w:rFonts w:ascii="Arial" w:hAnsi="Arial" w:cs="Arial"/>
          <w:color w:val="000000"/>
          <w:lang w:val="sr-Cyrl-RS"/>
        </w:rPr>
        <w:t>техничким</w:t>
      </w:r>
      <w:r w:rsidRPr="00774B9D">
        <w:rPr>
          <w:rFonts w:ascii="Arial" w:hAnsi="Arial" w:cs="Arial"/>
          <w:color w:val="000000"/>
        </w:rPr>
        <w:t xml:space="preserve"> капацитетом:</w:t>
      </w:r>
    </w:p>
    <w:p w14:paraId="20B0C8A0" w14:textId="77777777" w:rsidR="00FD6A78" w:rsidRPr="00FD6A78" w:rsidRDefault="00FD6A78" w:rsidP="00FD6A78">
      <w:pPr>
        <w:tabs>
          <w:tab w:val="left" w:pos="1440"/>
        </w:tabs>
        <w:contextualSpacing/>
        <w:jc w:val="both"/>
        <w:rPr>
          <w:rFonts w:ascii="Arial" w:hAnsi="Arial" w:cs="Arial"/>
          <w:sz w:val="22"/>
          <w:szCs w:val="22"/>
          <w:lang w:val="sr-Cyrl-RS"/>
        </w:rPr>
      </w:pPr>
      <w:r w:rsidRPr="00FD6A78">
        <w:rPr>
          <w:rFonts w:ascii="Arial" w:hAnsi="Arial" w:cs="Arial"/>
          <w:sz w:val="22"/>
          <w:szCs w:val="22"/>
          <w:lang w:val="sr-Cyrl-RS"/>
        </w:rPr>
        <w:t xml:space="preserve">За испуњеност овог услова потребно је да понуђач има односно располаже са минимум: </w:t>
      </w:r>
    </w:p>
    <w:p w14:paraId="390D6DBA" w14:textId="77777777" w:rsidR="00FD6A78" w:rsidRPr="00FD6A78" w:rsidRDefault="00FD6A78" w:rsidP="00FD6A78">
      <w:pPr>
        <w:tabs>
          <w:tab w:val="left" w:pos="1440"/>
        </w:tabs>
        <w:contextualSpacing/>
        <w:jc w:val="both"/>
        <w:rPr>
          <w:rFonts w:ascii="Arial" w:hAnsi="Arial" w:cs="Arial"/>
          <w:sz w:val="22"/>
          <w:szCs w:val="22"/>
          <w:lang w:val="sr-Cyrl-RS"/>
        </w:rPr>
      </w:pPr>
    </w:p>
    <w:p w14:paraId="53375CF9" w14:textId="77777777" w:rsidR="00FD6A78" w:rsidRPr="0048286E" w:rsidRDefault="00FD6A78" w:rsidP="00FD6A78">
      <w:pPr>
        <w:pStyle w:val="ListParagraph"/>
        <w:numPr>
          <w:ilvl w:val="0"/>
          <w:numId w:val="8"/>
        </w:numPr>
        <w:tabs>
          <w:tab w:val="left" w:pos="1440"/>
        </w:tabs>
        <w:spacing w:after="0" w:line="240" w:lineRule="auto"/>
        <w:contextualSpacing/>
        <w:jc w:val="both"/>
        <w:rPr>
          <w:rFonts w:ascii="Arial" w:hAnsi="Arial" w:cs="Arial"/>
          <w:lang w:val="sr-Cyrl-RS" w:eastAsia="ar-SA"/>
        </w:rPr>
      </w:pPr>
      <w:r w:rsidRPr="0048286E">
        <w:rPr>
          <w:rFonts w:ascii="Arial" w:hAnsi="Arial" w:cs="Arial"/>
          <w:lang w:val="sr-Cyrl-RS" w:eastAsia="ar-SA"/>
        </w:rPr>
        <w:t>једна ауто дизалица носивости најмање 60 тона;</w:t>
      </w:r>
    </w:p>
    <w:p w14:paraId="0DF6A596" w14:textId="77777777" w:rsidR="00FD6A78" w:rsidRPr="00FD6A78" w:rsidRDefault="00FD6A78" w:rsidP="00FD6A78">
      <w:pPr>
        <w:pStyle w:val="ListParagraph"/>
        <w:numPr>
          <w:ilvl w:val="0"/>
          <w:numId w:val="8"/>
        </w:numPr>
        <w:tabs>
          <w:tab w:val="left" w:pos="1440"/>
        </w:tabs>
        <w:spacing w:after="0" w:line="240" w:lineRule="auto"/>
        <w:contextualSpacing/>
        <w:jc w:val="both"/>
        <w:rPr>
          <w:rFonts w:ascii="Arial" w:hAnsi="Arial" w:cs="Arial"/>
          <w:lang w:val="sr-Cyrl-RS" w:eastAsia="ar-SA"/>
        </w:rPr>
      </w:pPr>
      <w:r w:rsidRPr="00FD6A78">
        <w:rPr>
          <w:rFonts w:ascii="Arial" w:hAnsi="Arial" w:cs="Arial"/>
          <w:lang w:val="sr-Cyrl-RS" w:eastAsia="ar-SA"/>
        </w:rPr>
        <w:t>10 апарата за заваривање са потребним атестима;</w:t>
      </w:r>
    </w:p>
    <w:p w14:paraId="4A3B18E6" w14:textId="77777777" w:rsidR="00FD6A78" w:rsidRPr="00FD6A78" w:rsidRDefault="00FD6A78" w:rsidP="00FD6A78">
      <w:pPr>
        <w:pStyle w:val="ListParagraph"/>
        <w:numPr>
          <w:ilvl w:val="0"/>
          <w:numId w:val="8"/>
        </w:numPr>
        <w:tabs>
          <w:tab w:val="left" w:pos="1440"/>
        </w:tabs>
        <w:spacing w:after="0" w:line="240" w:lineRule="auto"/>
        <w:contextualSpacing/>
        <w:jc w:val="both"/>
        <w:rPr>
          <w:rFonts w:ascii="Arial" w:hAnsi="Arial" w:cs="Arial"/>
          <w:lang w:val="sr-Cyrl-RS" w:eastAsia="ar-SA"/>
        </w:rPr>
      </w:pPr>
      <w:r w:rsidRPr="00FD6A78">
        <w:rPr>
          <w:rFonts w:ascii="Arial" w:hAnsi="Arial" w:cs="Arial"/>
          <w:lang w:val="sr-Cyrl-RS" w:eastAsia="ar-SA"/>
        </w:rPr>
        <w:t>1 трактор гусеничар, булдозер;</w:t>
      </w:r>
    </w:p>
    <w:p w14:paraId="58370C3D" w14:textId="77777777" w:rsidR="00FD6A78" w:rsidRPr="00FD6A78" w:rsidRDefault="00FD6A78" w:rsidP="00FD6A78">
      <w:pPr>
        <w:pStyle w:val="ListParagraph"/>
        <w:numPr>
          <w:ilvl w:val="0"/>
          <w:numId w:val="8"/>
        </w:numPr>
        <w:tabs>
          <w:tab w:val="left" w:pos="1440"/>
        </w:tabs>
        <w:spacing w:after="0" w:line="240" w:lineRule="auto"/>
        <w:contextualSpacing/>
        <w:jc w:val="both"/>
        <w:rPr>
          <w:rFonts w:ascii="Arial" w:hAnsi="Arial" w:cs="Arial"/>
          <w:lang w:val="sr-Cyrl-RS" w:eastAsia="ar-SA"/>
        </w:rPr>
      </w:pPr>
      <w:r w:rsidRPr="00FD6A78">
        <w:rPr>
          <w:rFonts w:ascii="Arial" w:hAnsi="Arial" w:cs="Arial"/>
          <w:lang w:val="sr-Cyrl-RS" w:eastAsia="ar-SA"/>
        </w:rPr>
        <w:t>2 багера са пикамером за разбијање армираног бетона;</w:t>
      </w:r>
    </w:p>
    <w:p w14:paraId="52DD7473" w14:textId="77777777" w:rsidR="00FD6A78" w:rsidRPr="00FD6A78" w:rsidRDefault="00FD6A78" w:rsidP="00FD6A78">
      <w:pPr>
        <w:pStyle w:val="ListParagraph"/>
        <w:numPr>
          <w:ilvl w:val="0"/>
          <w:numId w:val="8"/>
        </w:numPr>
        <w:tabs>
          <w:tab w:val="left" w:pos="1440"/>
        </w:tabs>
        <w:spacing w:after="0" w:line="240" w:lineRule="auto"/>
        <w:contextualSpacing/>
        <w:jc w:val="both"/>
        <w:rPr>
          <w:rFonts w:ascii="Arial" w:hAnsi="Arial" w:cs="Arial"/>
          <w:lang w:val="sr-Cyrl-RS" w:eastAsia="ar-SA"/>
        </w:rPr>
      </w:pPr>
      <w:r w:rsidRPr="00FD6A78">
        <w:rPr>
          <w:rFonts w:ascii="Arial" w:hAnsi="Arial" w:cs="Arial"/>
          <w:lang w:val="sr-Cyrl-RS" w:eastAsia="ar-SA"/>
        </w:rPr>
        <w:t>1 ровокопач;</w:t>
      </w:r>
    </w:p>
    <w:p w14:paraId="14C93606" w14:textId="77777777" w:rsidR="00FD6A78" w:rsidRPr="00FD6A78" w:rsidRDefault="00FD6A78" w:rsidP="00FD6A78">
      <w:pPr>
        <w:pStyle w:val="ListParagraph"/>
        <w:numPr>
          <w:ilvl w:val="0"/>
          <w:numId w:val="8"/>
        </w:numPr>
        <w:tabs>
          <w:tab w:val="left" w:pos="1440"/>
        </w:tabs>
        <w:spacing w:after="0" w:line="240" w:lineRule="auto"/>
        <w:contextualSpacing/>
        <w:jc w:val="both"/>
        <w:rPr>
          <w:rFonts w:ascii="Arial" w:hAnsi="Arial" w:cs="Arial"/>
          <w:lang w:val="sr-Cyrl-RS" w:eastAsia="ar-SA"/>
        </w:rPr>
      </w:pPr>
      <w:r w:rsidRPr="00FD6A78">
        <w:rPr>
          <w:rFonts w:ascii="Arial" w:hAnsi="Arial" w:cs="Arial"/>
          <w:lang w:val="sr-Cyrl-RS" w:eastAsia="ar-SA"/>
        </w:rPr>
        <w:t>1 утоварна лопата точкаш;</w:t>
      </w:r>
    </w:p>
    <w:p w14:paraId="062A3A48" w14:textId="77777777" w:rsidR="00FD6A78" w:rsidRPr="00FD6A78" w:rsidRDefault="00FD6A78" w:rsidP="00FD6A78">
      <w:pPr>
        <w:pStyle w:val="ListParagraph"/>
        <w:numPr>
          <w:ilvl w:val="0"/>
          <w:numId w:val="8"/>
        </w:numPr>
        <w:tabs>
          <w:tab w:val="left" w:pos="1440"/>
        </w:tabs>
        <w:spacing w:after="0" w:line="240" w:lineRule="auto"/>
        <w:contextualSpacing/>
        <w:jc w:val="both"/>
        <w:rPr>
          <w:rFonts w:ascii="Arial" w:hAnsi="Arial" w:cs="Arial"/>
          <w:lang w:val="sr-Cyrl-RS" w:eastAsia="ar-SA"/>
        </w:rPr>
      </w:pPr>
      <w:r w:rsidRPr="00FD6A78">
        <w:rPr>
          <w:rFonts w:ascii="Arial" w:hAnsi="Arial" w:cs="Arial"/>
          <w:lang w:val="sr-Cyrl-RS" w:eastAsia="ar-SA"/>
        </w:rPr>
        <w:t>1 вибро ваљак;</w:t>
      </w:r>
    </w:p>
    <w:p w14:paraId="1D0A952E" w14:textId="77777777" w:rsidR="00FD6A78" w:rsidRPr="00FD6A78" w:rsidRDefault="00FD6A78" w:rsidP="00FD6A78">
      <w:pPr>
        <w:pStyle w:val="ListParagraph"/>
        <w:numPr>
          <w:ilvl w:val="0"/>
          <w:numId w:val="8"/>
        </w:numPr>
        <w:tabs>
          <w:tab w:val="left" w:pos="1440"/>
        </w:tabs>
        <w:spacing w:after="0" w:line="240" w:lineRule="auto"/>
        <w:contextualSpacing/>
        <w:jc w:val="both"/>
        <w:rPr>
          <w:rFonts w:ascii="Arial" w:hAnsi="Arial" w:cs="Arial"/>
          <w:lang w:val="sr-Cyrl-RS" w:eastAsia="ar-SA"/>
        </w:rPr>
      </w:pPr>
      <w:r w:rsidRPr="00FD6A78">
        <w:rPr>
          <w:rFonts w:ascii="Arial" w:hAnsi="Arial" w:cs="Arial"/>
          <w:lang w:val="sr-Cyrl-RS" w:eastAsia="ar-SA"/>
        </w:rPr>
        <w:t>3 камиона носивости преко 10 тона.</w:t>
      </w:r>
    </w:p>
    <w:p w14:paraId="3A09C1F4" w14:textId="77777777" w:rsidR="00FD6A78" w:rsidRPr="00FD6A78" w:rsidRDefault="00FD6A78" w:rsidP="00FD6A78">
      <w:pPr>
        <w:pStyle w:val="ListParagraph"/>
        <w:numPr>
          <w:ilvl w:val="0"/>
          <w:numId w:val="8"/>
        </w:numPr>
        <w:tabs>
          <w:tab w:val="left" w:pos="1440"/>
        </w:tabs>
        <w:spacing w:after="0" w:line="240" w:lineRule="auto"/>
        <w:contextualSpacing/>
        <w:jc w:val="both"/>
        <w:rPr>
          <w:rFonts w:ascii="Arial" w:hAnsi="Arial" w:cs="Arial"/>
          <w:lang w:val="sr-Cyrl-RS" w:eastAsia="ar-SA"/>
        </w:rPr>
      </w:pPr>
      <w:r w:rsidRPr="00FD6A78">
        <w:rPr>
          <w:rFonts w:ascii="Arial" w:hAnsi="Arial" w:cs="Arial"/>
          <w:lang w:val="sr-Cyrl-RS" w:eastAsia="ar-SA"/>
        </w:rPr>
        <w:t>1 нископодну приколицу</w:t>
      </w:r>
    </w:p>
    <w:p w14:paraId="62681CF5" w14:textId="7FED5C1B" w:rsidR="00E41292" w:rsidRPr="00E41292" w:rsidRDefault="00E41292" w:rsidP="00E41292">
      <w:pPr>
        <w:pStyle w:val="ListParagraph"/>
        <w:spacing w:before="14" w:after="14"/>
        <w:ind w:right="130"/>
        <w:jc w:val="both"/>
        <w:rPr>
          <w:rFonts w:ascii="Arial" w:hAnsi="Arial" w:cs="Arial"/>
          <w:lang w:val="sr-Cyrl-RS"/>
        </w:rPr>
      </w:pPr>
      <w:r>
        <w:rPr>
          <w:rFonts w:ascii="Arial" w:hAnsi="Arial" w:cs="Arial"/>
          <w:lang w:val="sr-Cyrl-RS"/>
        </w:rPr>
        <w:t xml:space="preserve">   </w:t>
      </w:r>
    </w:p>
    <w:p w14:paraId="510F9C13" w14:textId="77777777" w:rsidR="00A278C8" w:rsidRPr="00880FB6" w:rsidRDefault="00A278C8" w:rsidP="00A278C8">
      <w:pPr>
        <w:pStyle w:val="Heading2"/>
      </w:pPr>
      <w:bookmarkStart w:id="188" w:name="_Toc460846250"/>
      <w:r w:rsidRPr="00880FB6">
        <w:t>4.3</w:t>
      </w:r>
      <w:r w:rsidRPr="00880FB6">
        <w:tab/>
        <w:t>УПУТСТВО КАКО СЕ ДОКАЗУЈЕ ИСПУЊЕНОСТ УСЛОВА</w:t>
      </w:r>
      <w:bookmarkEnd w:id="188"/>
    </w:p>
    <w:p w14:paraId="5EE376B8" w14:textId="77777777" w:rsidR="00A278C8" w:rsidRPr="00880FB6" w:rsidRDefault="00A278C8" w:rsidP="00A278C8">
      <w:pPr>
        <w:tabs>
          <w:tab w:val="left" w:pos="1455"/>
        </w:tabs>
        <w:jc w:val="both"/>
        <w:rPr>
          <w:rFonts w:ascii="Arial" w:hAnsi="Arial" w:cs="Arial"/>
          <w:sz w:val="22"/>
          <w:szCs w:val="22"/>
        </w:rPr>
      </w:pPr>
    </w:p>
    <w:p w14:paraId="574E474F" w14:textId="77777777" w:rsidR="00A278C8" w:rsidRPr="00880FB6" w:rsidRDefault="00A278C8" w:rsidP="00A278C8">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обавезне услове услове за учешће у поступку јавне набавке у складу са Законом, и то:</w:t>
      </w:r>
    </w:p>
    <w:p w14:paraId="71129310" w14:textId="77777777" w:rsidR="00A278C8" w:rsidRPr="00880FB6" w:rsidRDefault="00A278C8" w:rsidP="00A278C8">
      <w:pPr>
        <w:jc w:val="both"/>
        <w:rPr>
          <w:rFonts w:ascii="Arial" w:hAnsi="Arial" w:cs="Arial"/>
          <w:sz w:val="22"/>
          <w:szCs w:val="22"/>
        </w:rPr>
      </w:pPr>
    </w:p>
    <w:p w14:paraId="70A0C632" w14:textId="77777777" w:rsidR="00A278C8" w:rsidRPr="00880FB6" w:rsidRDefault="00A278C8" w:rsidP="00A278C8">
      <w:pPr>
        <w:jc w:val="both"/>
        <w:rPr>
          <w:rFonts w:ascii="Arial" w:hAnsi="Arial" w:cs="Arial"/>
          <w:sz w:val="22"/>
          <w:szCs w:val="22"/>
        </w:rPr>
      </w:pPr>
      <w:r w:rsidRPr="00880FB6">
        <w:rPr>
          <w:rFonts w:ascii="Arial" w:hAnsi="Arial" w:cs="Arial"/>
          <w:sz w:val="22"/>
          <w:szCs w:val="22"/>
          <w:u w:val="single"/>
        </w:rPr>
        <w:t>Правно лице</w:t>
      </w:r>
      <w:r w:rsidRPr="00880FB6">
        <w:rPr>
          <w:rFonts w:ascii="Arial" w:hAnsi="Arial" w:cs="Arial"/>
          <w:sz w:val="22"/>
          <w:szCs w:val="22"/>
        </w:rPr>
        <w:t>:</w:t>
      </w:r>
    </w:p>
    <w:p w14:paraId="62E04FE4" w14:textId="77777777" w:rsidR="00A278C8" w:rsidRPr="00880FB6" w:rsidRDefault="00A278C8" w:rsidP="00A278C8">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5265D50A" w14:textId="77777777" w:rsidR="00A278C8" w:rsidRPr="00880FB6" w:rsidRDefault="00A278C8" w:rsidP="00A278C8">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27AABA19" w14:textId="77777777" w:rsidR="00A278C8" w:rsidRPr="00880FB6" w:rsidRDefault="00A278C8" w:rsidP="00A278C8">
      <w:pPr>
        <w:tabs>
          <w:tab w:val="left" w:pos="993"/>
        </w:tabs>
        <w:jc w:val="both"/>
        <w:rPr>
          <w:rFonts w:ascii="Arial" w:hAnsi="Arial" w:cs="Arial"/>
          <w:sz w:val="22"/>
          <w:szCs w:val="22"/>
        </w:rPr>
      </w:pPr>
      <w:r w:rsidRPr="00880FB6">
        <w:rPr>
          <w:rFonts w:ascii="Arial" w:hAnsi="Arial" w:cs="Arial"/>
          <w:sz w:val="22"/>
          <w:szCs w:val="22"/>
        </w:rPr>
        <w:t>За домаће понуђаче:</w:t>
      </w:r>
    </w:p>
    <w:p w14:paraId="5BB22646" w14:textId="77777777" w:rsidR="00A278C8" w:rsidRPr="00880FB6" w:rsidRDefault="00A278C8" w:rsidP="00972623">
      <w:pPr>
        <w:numPr>
          <w:ilvl w:val="0"/>
          <w:numId w:val="6"/>
        </w:numPr>
        <w:suppressAutoHyphens w:val="0"/>
        <w:jc w:val="both"/>
        <w:rPr>
          <w:rFonts w:ascii="Arial" w:hAnsi="Arial" w:cs="Arial"/>
          <w:i/>
          <w:iCs/>
          <w:sz w:val="22"/>
          <w:szCs w:val="22"/>
          <w:lang w:val="ru-RU"/>
        </w:rPr>
      </w:pPr>
      <w:r w:rsidRPr="00880FB6">
        <w:rPr>
          <w:rFonts w:ascii="Arial" w:hAnsi="Arial" w:cs="Arial"/>
          <w:i/>
          <w:iCs/>
          <w:sz w:val="22"/>
          <w:szCs w:val="22"/>
          <w:lang w:val="ru-RU"/>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5C73396C" w14:textId="77777777" w:rsidR="00A278C8" w:rsidRPr="00880FB6" w:rsidRDefault="00A278C8" w:rsidP="00972623">
      <w:pPr>
        <w:pStyle w:val="ListParagraph"/>
        <w:numPr>
          <w:ilvl w:val="0"/>
          <w:numId w:val="6"/>
        </w:numPr>
        <w:spacing w:after="0" w:line="240" w:lineRule="auto"/>
        <w:jc w:val="both"/>
        <w:rPr>
          <w:rFonts w:ascii="Arial" w:hAnsi="Arial" w:cs="Arial"/>
          <w:i/>
          <w:iCs/>
          <w:lang w:val="ru-RU"/>
        </w:rPr>
      </w:pPr>
      <w:r w:rsidRPr="00880FB6">
        <w:rPr>
          <w:rFonts w:ascii="Arial" w:hAnsi="Arial" w:cs="Arial"/>
          <w:i/>
          <w:iCs/>
          <w:lang w:val="ru-RU"/>
        </w:rPr>
        <w:t>извод из казнене евиденције Посебног одељења (за организовани криминал) Вишег суда у Београду;</w:t>
      </w:r>
    </w:p>
    <w:p w14:paraId="4B6ED6F3" w14:textId="77777777" w:rsidR="00A278C8" w:rsidRPr="00880FB6" w:rsidRDefault="00A278C8" w:rsidP="00972623">
      <w:pPr>
        <w:pStyle w:val="ListParagraph"/>
        <w:numPr>
          <w:ilvl w:val="0"/>
          <w:numId w:val="6"/>
        </w:numPr>
        <w:spacing w:after="0" w:line="240" w:lineRule="auto"/>
        <w:jc w:val="both"/>
        <w:rPr>
          <w:rFonts w:ascii="Arial" w:hAnsi="Arial" w:cs="Arial"/>
          <w:i/>
          <w:iCs/>
          <w:lang w:val="ru-RU"/>
        </w:rPr>
      </w:pPr>
      <w:r w:rsidRPr="00880FB6">
        <w:rPr>
          <w:rFonts w:ascii="Arial" w:hAnsi="Arial" w:cs="Arial"/>
          <w:i/>
          <w:iCs/>
          <w:lang w:val="ru-RU"/>
        </w:rPr>
        <w:lastRenderedPageBreak/>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763905A3" w14:textId="77777777" w:rsidR="00A278C8" w:rsidRPr="00880FB6" w:rsidRDefault="00A278C8" w:rsidP="00A278C8">
      <w:pPr>
        <w:jc w:val="both"/>
        <w:rPr>
          <w:rFonts w:ascii="Arial" w:hAnsi="Arial" w:cs="Arial"/>
          <w:sz w:val="22"/>
          <w:szCs w:val="22"/>
          <w:lang w:val="ru-RU"/>
        </w:rPr>
      </w:pPr>
      <w:r w:rsidRPr="00880FB6">
        <w:rPr>
          <w:rFonts w:ascii="Arial" w:hAnsi="Arial" w:cs="Arial"/>
          <w:sz w:val="22"/>
          <w:szCs w:val="22"/>
          <w:lang w:val="ru-RU"/>
        </w:rPr>
        <w:t xml:space="preserve">Ако је више законских заступника за сваког </w:t>
      </w:r>
      <w:r w:rsidRPr="00880FB6">
        <w:rPr>
          <w:rFonts w:ascii="Arial" w:hAnsi="Arial" w:cs="Arial"/>
          <w:sz w:val="22"/>
          <w:szCs w:val="22"/>
        </w:rPr>
        <w:t xml:space="preserve">сe </w:t>
      </w:r>
      <w:r w:rsidRPr="00880FB6">
        <w:rPr>
          <w:rFonts w:ascii="Arial" w:hAnsi="Arial" w:cs="Arial"/>
          <w:sz w:val="22"/>
          <w:szCs w:val="22"/>
          <w:lang w:val="ru-RU"/>
        </w:rPr>
        <w:t>доставља уверење из казнене евиденције.</w:t>
      </w:r>
    </w:p>
    <w:p w14:paraId="049A247F" w14:textId="77777777" w:rsidR="00A278C8" w:rsidRPr="00880FB6" w:rsidRDefault="00A278C8" w:rsidP="00A278C8">
      <w:pPr>
        <w:tabs>
          <w:tab w:val="left" w:pos="993"/>
        </w:tabs>
        <w:jc w:val="both"/>
        <w:rPr>
          <w:rFonts w:ascii="Arial" w:hAnsi="Arial" w:cs="Arial"/>
          <w:sz w:val="22"/>
          <w:szCs w:val="22"/>
        </w:rPr>
      </w:pPr>
      <w:r w:rsidRPr="00880FB6">
        <w:rPr>
          <w:rFonts w:ascii="Arial" w:hAnsi="Arial" w:cs="Arial"/>
          <w:sz w:val="22"/>
          <w:szCs w:val="22"/>
        </w:rPr>
        <w:t>За стране понуђаче потврда надлежног органа државе у којој има седиште;</w:t>
      </w:r>
    </w:p>
    <w:p w14:paraId="2876CD5E" w14:textId="156EC45D" w:rsidR="00A278C8" w:rsidRPr="00880FB6" w:rsidRDefault="00A278C8" w:rsidP="00A278C8">
      <w:pPr>
        <w:numPr>
          <w:ilvl w:val="0"/>
          <w:numId w:val="1"/>
        </w:numPr>
        <w:tabs>
          <w:tab w:val="left" w:pos="993"/>
        </w:tabs>
        <w:ind w:left="0" w:firstLine="567"/>
        <w:jc w:val="both"/>
        <w:rPr>
          <w:rFonts w:ascii="Arial" w:hAnsi="Arial" w:cs="Arial"/>
          <w:sz w:val="22"/>
          <w:szCs w:val="22"/>
        </w:rPr>
      </w:pPr>
      <w:r w:rsidRPr="00880FB6">
        <w:rPr>
          <w:rFonts w:ascii="Arial" w:hAnsi="Arial" w:cs="Arial"/>
          <w:sz w:val="22"/>
          <w:szCs w:val="22"/>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70B14F96" w14:textId="77777777" w:rsidR="00A278C8" w:rsidRPr="00880FB6" w:rsidRDefault="00A278C8" w:rsidP="00A278C8">
      <w:pPr>
        <w:tabs>
          <w:tab w:val="left" w:pos="993"/>
        </w:tabs>
        <w:ind w:left="567"/>
        <w:jc w:val="both"/>
        <w:rPr>
          <w:rFonts w:ascii="Arial" w:hAnsi="Arial" w:cs="Arial"/>
          <w:sz w:val="22"/>
          <w:szCs w:val="22"/>
          <w:lang w:eastAsia="sr-Latn-CS"/>
        </w:rPr>
      </w:pPr>
    </w:p>
    <w:p w14:paraId="5D470F6C" w14:textId="77777777" w:rsidR="00A278C8" w:rsidRPr="00880FB6" w:rsidRDefault="00A278C8" w:rsidP="00A278C8">
      <w:pPr>
        <w:tabs>
          <w:tab w:val="left" w:pos="993"/>
        </w:tabs>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w:t>
      </w:r>
      <w:r w:rsidRPr="00880FB6">
        <w:rPr>
          <w:rFonts w:ascii="Arial" w:hAnsi="Arial" w:cs="Arial"/>
          <w:sz w:val="22"/>
          <w:szCs w:val="22"/>
          <w:lang w:eastAsia="sr-Latn-CS"/>
        </w:rPr>
        <w:t xml:space="preserve"> и 3) не може бити старији од два месеца пре отварања понуда.</w:t>
      </w:r>
    </w:p>
    <w:p w14:paraId="0A278BA9" w14:textId="77777777" w:rsidR="00A278C8" w:rsidRPr="00880FB6" w:rsidRDefault="00A278C8" w:rsidP="00A278C8">
      <w:pPr>
        <w:tabs>
          <w:tab w:val="left" w:pos="993"/>
        </w:tabs>
        <w:jc w:val="both"/>
        <w:rPr>
          <w:rFonts w:ascii="Arial" w:hAnsi="Arial" w:cs="Arial"/>
          <w:sz w:val="22"/>
          <w:szCs w:val="22"/>
          <w:u w:val="single"/>
          <w:lang w:val="en-US"/>
        </w:rPr>
      </w:pPr>
    </w:p>
    <w:p w14:paraId="2A259BAD" w14:textId="77777777" w:rsidR="00A278C8" w:rsidRPr="00880FB6" w:rsidRDefault="00A278C8" w:rsidP="00A278C8">
      <w:pPr>
        <w:tabs>
          <w:tab w:val="left" w:pos="993"/>
        </w:tabs>
        <w:jc w:val="both"/>
        <w:rPr>
          <w:rFonts w:ascii="Arial" w:hAnsi="Arial" w:cs="Arial"/>
          <w:sz w:val="22"/>
          <w:szCs w:val="22"/>
        </w:rPr>
      </w:pPr>
      <w:r w:rsidRPr="00880FB6">
        <w:rPr>
          <w:rFonts w:ascii="Arial" w:hAnsi="Arial" w:cs="Arial"/>
          <w:sz w:val="22"/>
          <w:szCs w:val="22"/>
          <w:u w:val="single"/>
        </w:rPr>
        <w:t>Предузетник</w:t>
      </w:r>
      <w:r w:rsidRPr="00880FB6">
        <w:rPr>
          <w:rFonts w:ascii="Arial" w:hAnsi="Arial" w:cs="Arial"/>
          <w:sz w:val="22"/>
          <w:szCs w:val="22"/>
        </w:rPr>
        <w:t>:</w:t>
      </w:r>
    </w:p>
    <w:p w14:paraId="7FD2080C" w14:textId="77777777" w:rsidR="00A278C8" w:rsidRPr="00880FB6" w:rsidRDefault="00A278C8" w:rsidP="00972623">
      <w:pPr>
        <w:pStyle w:val="ListParagraph"/>
        <w:numPr>
          <w:ilvl w:val="0"/>
          <w:numId w:val="4"/>
        </w:numPr>
        <w:spacing w:after="0" w:line="240" w:lineRule="auto"/>
        <w:ind w:left="714" w:hanging="357"/>
        <w:jc w:val="both"/>
        <w:rPr>
          <w:rFonts w:ascii="Arial" w:hAnsi="Arial" w:cs="Arial"/>
          <w:lang w:eastAsia="sr-Latn-CS"/>
        </w:rPr>
      </w:pPr>
      <w:r w:rsidRPr="00880FB6">
        <w:rPr>
          <w:rFonts w:ascii="Arial" w:hAnsi="Arial" w:cs="Arial"/>
          <w:lang w:eastAsia="sr-Latn-CS"/>
        </w:rPr>
        <w:t>извод из регистра Агенције за привредне регистре, односно извода из одговарајућег регистра;</w:t>
      </w:r>
    </w:p>
    <w:p w14:paraId="378BAA26" w14:textId="77777777" w:rsidR="00A278C8" w:rsidRPr="00880FB6" w:rsidRDefault="00A278C8" w:rsidP="00972623">
      <w:pPr>
        <w:pStyle w:val="ListParagraph"/>
        <w:numPr>
          <w:ilvl w:val="0"/>
          <w:numId w:val="4"/>
        </w:numPr>
        <w:spacing w:after="0" w:line="240" w:lineRule="auto"/>
        <w:ind w:left="714" w:hanging="357"/>
        <w:jc w:val="both"/>
        <w:rPr>
          <w:rFonts w:ascii="Arial" w:hAnsi="Arial" w:cs="Arial"/>
          <w:lang w:eastAsia="sr-Latn-CS"/>
        </w:rPr>
      </w:pPr>
      <w:r w:rsidRPr="00880FB6">
        <w:rPr>
          <w:rFonts w:ascii="Arial" w:hAnsi="Arial" w:cs="Arial"/>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40B3BF7" w14:textId="77777777" w:rsidR="00A278C8" w:rsidRPr="00880FB6" w:rsidRDefault="00A278C8" w:rsidP="00A278C8">
      <w:pPr>
        <w:jc w:val="both"/>
        <w:rPr>
          <w:rFonts w:ascii="Arial" w:hAnsi="Arial" w:cs="Arial"/>
          <w:sz w:val="22"/>
          <w:szCs w:val="22"/>
          <w:lang w:eastAsia="sr-Latn-CS"/>
        </w:rPr>
      </w:pPr>
      <w:r w:rsidRPr="00880FB6">
        <w:rPr>
          <w:rFonts w:ascii="Arial" w:hAnsi="Arial" w:cs="Arial"/>
          <w:sz w:val="22"/>
          <w:szCs w:val="22"/>
          <w:lang w:eastAsia="sr-Latn-CS"/>
        </w:rPr>
        <w:t>За домаће понуђаче:</w:t>
      </w:r>
    </w:p>
    <w:p w14:paraId="3E082322" w14:textId="77777777" w:rsidR="00A278C8" w:rsidRPr="00CC3680" w:rsidRDefault="00A278C8" w:rsidP="00CC3680">
      <w:pPr>
        <w:pStyle w:val="ListParagraph"/>
        <w:numPr>
          <w:ilvl w:val="0"/>
          <w:numId w:val="4"/>
        </w:numPr>
        <w:spacing w:after="0" w:line="240" w:lineRule="auto"/>
        <w:ind w:left="714" w:hanging="357"/>
        <w:jc w:val="both"/>
        <w:rPr>
          <w:rFonts w:ascii="Arial" w:hAnsi="Arial" w:cs="Arial"/>
          <w:lang w:eastAsia="sr-Latn-CS"/>
        </w:rPr>
      </w:pPr>
      <w:r w:rsidRPr="00CC3680">
        <w:rPr>
          <w:rFonts w:ascii="Arial" w:hAnsi="Arial" w:cs="Arial"/>
          <w:lang w:eastAsia="sr-Latn-CS"/>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5938B63A" w14:textId="77777777" w:rsidR="00A278C8" w:rsidRPr="00880FB6" w:rsidRDefault="00A278C8" w:rsidP="00A278C8">
      <w:pPr>
        <w:tabs>
          <w:tab w:val="left" w:pos="993"/>
        </w:tabs>
        <w:jc w:val="both"/>
        <w:rPr>
          <w:rFonts w:ascii="Arial" w:hAnsi="Arial" w:cs="Arial"/>
          <w:sz w:val="22"/>
          <w:szCs w:val="22"/>
          <w:lang w:eastAsia="sr-Latn-CS"/>
        </w:rPr>
      </w:pPr>
      <w:r w:rsidRPr="00880FB6">
        <w:rPr>
          <w:rFonts w:ascii="Arial" w:hAnsi="Arial" w:cs="Arial"/>
          <w:sz w:val="22"/>
          <w:szCs w:val="22"/>
          <w:lang w:eastAsia="sr-Latn-CS"/>
        </w:rPr>
        <w:t>За стране понуђаче потврда</w:t>
      </w:r>
      <w:r w:rsidRPr="00880FB6">
        <w:rPr>
          <w:rFonts w:ascii="Arial" w:hAnsi="Arial" w:cs="Arial"/>
          <w:sz w:val="22"/>
          <w:szCs w:val="22"/>
        </w:rPr>
        <w:t xml:space="preserve"> надлежног органа државе у којој има седиште;</w:t>
      </w:r>
    </w:p>
    <w:p w14:paraId="6FB3B7F8" w14:textId="77777777" w:rsidR="00A278C8" w:rsidRPr="00880FB6" w:rsidRDefault="00A278C8" w:rsidP="00972623">
      <w:pPr>
        <w:pStyle w:val="ListParagraph"/>
        <w:numPr>
          <w:ilvl w:val="0"/>
          <w:numId w:val="4"/>
        </w:numPr>
        <w:spacing w:after="0" w:line="240" w:lineRule="auto"/>
        <w:ind w:left="714" w:hanging="357"/>
        <w:jc w:val="both"/>
        <w:rPr>
          <w:rFonts w:ascii="Arial" w:hAnsi="Arial" w:cs="Arial"/>
          <w:lang w:eastAsia="sr-Latn-CS"/>
        </w:rPr>
      </w:pPr>
      <w:r w:rsidRPr="00880FB6">
        <w:rPr>
          <w:rFonts w:ascii="Arial" w:hAnsi="Arial" w:cs="Arial"/>
          <w:lang w:eastAsia="sr-Latn-CS"/>
        </w:rPr>
        <w:t xml:space="preserve">уверење Пореске управе Министарства финансија и привреде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r w:rsidRPr="00880FB6">
        <w:rPr>
          <w:rFonts w:ascii="Arial" w:hAnsi="Arial" w:cs="Arial"/>
        </w:rPr>
        <w:t>за стране понуђаче потврда надлежног пореског органа државе у којој има седиште.</w:t>
      </w:r>
    </w:p>
    <w:p w14:paraId="5CA58A52" w14:textId="77777777" w:rsidR="00A278C8" w:rsidRPr="00880FB6" w:rsidRDefault="00A278C8" w:rsidP="00A278C8">
      <w:pPr>
        <w:tabs>
          <w:tab w:val="left" w:pos="993"/>
        </w:tabs>
        <w:jc w:val="both"/>
        <w:rPr>
          <w:rFonts w:ascii="Arial" w:hAnsi="Arial" w:cs="Arial"/>
          <w:b/>
          <w:bCs/>
          <w:sz w:val="22"/>
          <w:szCs w:val="22"/>
        </w:rPr>
      </w:pPr>
    </w:p>
    <w:p w14:paraId="55B854EA" w14:textId="77777777" w:rsidR="00A278C8" w:rsidRPr="00880FB6" w:rsidRDefault="00A278C8" w:rsidP="00A278C8">
      <w:pPr>
        <w:jc w:val="both"/>
        <w:rPr>
          <w:rFonts w:ascii="Arial" w:hAnsi="Arial" w:cs="Arial"/>
          <w:sz w:val="22"/>
          <w:szCs w:val="22"/>
          <w:lang w:eastAsia="sr-Latn-CS"/>
        </w:rPr>
      </w:pPr>
      <w:r w:rsidRPr="00880FB6">
        <w:rPr>
          <w:rFonts w:ascii="Arial" w:hAnsi="Arial" w:cs="Arial"/>
          <w:sz w:val="22"/>
          <w:szCs w:val="22"/>
          <w:lang w:eastAsia="sr-Latn-CS"/>
        </w:rPr>
        <w:t>Доказ из тачке 2</w:t>
      </w:r>
      <w:r w:rsidRPr="00880FB6">
        <w:rPr>
          <w:rFonts w:ascii="Arial" w:hAnsi="Arial" w:cs="Arial"/>
          <w:sz w:val="22"/>
          <w:szCs w:val="22"/>
        </w:rPr>
        <w:t xml:space="preserve">) </w:t>
      </w:r>
      <w:r w:rsidRPr="00880FB6">
        <w:rPr>
          <w:rFonts w:ascii="Arial" w:hAnsi="Arial" w:cs="Arial"/>
          <w:sz w:val="22"/>
          <w:szCs w:val="22"/>
          <w:lang w:eastAsia="sr-Latn-CS"/>
        </w:rPr>
        <w:t>и 3) не може бити старији од два месеца пре отварања понуда.</w:t>
      </w:r>
    </w:p>
    <w:p w14:paraId="1B9E68C8" w14:textId="77777777" w:rsidR="00A278C8" w:rsidRPr="00880FB6" w:rsidRDefault="00A278C8" w:rsidP="00A278C8">
      <w:pPr>
        <w:tabs>
          <w:tab w:val="left" w:pos="993"/>
        </w:tabs>
        <w:jc w:val="both"/>
        <w:rPr>
          <w:rFonts w:ascii="Arial" w:hAnsi="Arial" w:cs="Arial"/>
          <w:sz w:val="22"/>
          <w:szCs w:val="22"/>
        </w:rPr>
      </w:pPr>
    </w:p>
    <w:p w14:paraId="272676FB" w14:textId="77777777" w:rsidR="00A278C8" w:rsidRPr="00880FB6" w:rsidRDefault="00A278C8" w:rsidP="00A278C8">
      <w:pPr>
        <w:tabs>
          <w:tab w:val="left" w:pos="993"/>
        </w:tabs>
        <w:jc w:val="both"/>
        <w:rPr>
          <w:rFonts w:ascii="Arial" w:hAnsi="Arial" w:cs="Arial"/>
          <w:sz w:val="22"/>
          <w:szCs w:val="22"/>
        </w:rPr>
      </w:pPr>
      <w:r w:rsidRPr="00880FB6">
        <w:rPr>
          <w:rFonts w:ascii="Arial" w:hAnsi="Arial" w:cs="Arial"/>
          <w:sz w:val="22"/>
          <w:szCs w:val="22"/>
          <w:u w:val="single"/>
        </w:rPr>
        <w:t>Физичко лице</w:t>
      </w:r>
      <w:r w:rsidRPr="00880FB6">
        <w:rPr>
          <w:rFonts w:ascii="Arial" w:hAnsi="Arial" w:cs="Arial"/>
          <w:sz w:val="22"/>
          <w:szCs w:val="22"/>
        </w:rPr>
        <w:t>:</w:t>
      </w:r>
    </w:p>
    <w:p w14:paraId="09AF491D" w14:textId="0FD15BC4" w:rsidR="00A278C8" w:rsidRPr="00880FB6" w:rsidRDefault="00A278C8" w:rsidP="00972623">
      <w:pPr>
        <w:pStyle w:val="ListParagraph"/>
        <w:numPr>
          <w:ilvl w:val="0"/>
          <w:numId w:val="5"/>
        </w:numPr>
        <w:spacing w:after="0" w:line="240" w:lineRule="auto"/>
        <w:jc w:val="both"/>
        <w:rPr>
          <w:rFonts w:ascii="Arial" w:hAnsi="Arial" w:cs="Arial"/>
          <w:lang w:eastAsia="sr-Latn-CS"/>
        </w:rPr>
      </w:pPr>
      <w:r w:rsidRPr="00880FB6">
        <w:rPr>
          <w:rFonts w:ascii="Arial" w:hAnsi="Arial" w:cs="Arial"/>
          <w:lang w:eastAsia="sr-Latn-CS"/>
        </w:rPr>
        <w:t xml:space="preserve">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w:t>
      </w:r>
      <w:r w:rsidR="00A05B14">
        <w:rPr>
          <w:rFonts w:ascii="Arial" w:hAnsi="Arial" w:cs="Arial"/>
          <w:lang w:val="sr-Cyrl-RS" w:eastAsia="sr-Latn-CS"/>
        </w:rPr>
        <w:t>п</w:t>
      </w:r>
      <w:r w:rsidRPr="00880FB6">
        <w:rPr>
          <w:rFonts w:ascii="Arial" w:hAnsi="Arial" w:cs="Arial"/>
          <w:lang w:eastAsia="sr-Latn-CS"/>
        </w:rPr>
        <w:t>ротив привреде, кривична дела против животне средине, кривично дело примања или давања мита, кривично дело преваре</w:t>
      </w:r>
    </w:p>
    <w:p w14:paraId="24948D6B" w14:textId="77777777" w:rsidR="00A278C8" w:rsidRPr="00880FB6" w:rsidRDefault="00A278C8" w:rsidP="00A278C8">
      <w:pPr>
        <w:jc w:val="both"/>
        <w:rPr>
          <w:rFonts w:ascii="Arial" w:hAnsi="Arial" w:cs="Arial"/>
          <w:sz w:val="22"/>
          <w:szCs w:val="22"/>
          <w:lang w:eastAsia="sr-Latn-CS"/>
        </w:rPr>
      </w:pPr>
      <w:r w:rsidRPr="00880FB6">
        <w:rPr>
          <w:rFonts w:ascii="Arial" w:hAnsi="Arial" w:cs="Arial"/>
          <w:sz w:val="22"/>
          <w:szCs w:val="22"/>
          <w:lang w:eastAsia="sr-Latn-CS"/>
        </w:rPr>
        <w:t>За домаће понуђаче:</w:t>
      </w:r>
    </w:p>
    <w:p w14:paraId="7201F7F7" w14:textId="77777777" w:rsidR="00A278C8" w:rsidRPr="00880FB6" w:rsidRDefault="00A278C8" w:rsidP="00972623">
      <w:pPr>
        <w:pStyle w:val="ListParagraph"/>
        <w:widowControl w:val="0"/>
        <w:numPr>
          <w:ilvl w:val="0"/>
          <w:numId w:val="7"/>
        </w:numPr>
        <w:spacing w:after="0" w:line="240" w:lineRule="auto"/>
        <w:jc w:val="both"/>
        <w:rPr>
          <w:rFonts w:ascii="Arial" w:hAnsi="Arial" w:cs="Arial"/>
          <w:i/>
          <w:iCs/>
          <w:lang w:val="ru-RU"/>
        </w:rPr>
      </w:pPr>
      <w:r w:rsidRPr="00880FB6">
        <w:rPr>
          <w:rFonts w:ascii="Arial" w:hAnsi="Arial" w:cs="Arial"/>
          <w:i/>
          <w:iCs/>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5092C47A" w14:textId="77777777" w:rsidR="00A278C8" w:rsidRPr="00880FB6" w:rsidRDefault="00A278C8" w:rsidP="00A278C8">
      <w:pPr>
        <w:tabs>
          <w:tab w:val="left" w:pos="993"/>
        </w:tabs>
        <w:jc w:val="both"/>
        <w:rPr>
          <w:rFonts w:ascii="Arial" w:hAnsi="Arial" w:cs="Arial"/>
          <w:sz w:val="22"/>
          <w:szCs w:val="22"/>
          <w:lang w:eastAsia="sr-Latn-CS"/>
        </w:rPr>
      </w:pPr>
      <w:r w:rsidRPr="00880FB6">
        <w:rPr>
          <w:rFonts w:ascii="Arial" w:hAnsi="Arial" w:cs="Arial"/>
          <w:sz w:val="22"/>
          <w:szCs w:val="22"/>
          <w:lang w:eastAsia="sr-Latn-CS"/>
        </w:rPr>
        <w:t>За стране понуђаче потврда</w:t>
      </w:r>
      <w:r w:rsidRPr="00880FB6">
        <w:rPr>
          <w:rFonts w:ascii="Arial" w:hAnsi="Arial" w:cs="Arial"/>
          <w:sz w:val="22"/>
          <w:szCs w:val="22"/>
        </w:rPr>
        <w:t xml:space="preserve"> надлежног органа државе у којој има седиште;</w:t>
      </w:r>
    </w:p>
    <w:p w14:paraId="29885F01" w14:textId="559CB0DC" w:rsidR="00A278C8" w:rsidRPr="00880FB6" w:rsidRDefault="00A278C8" w:rsidP="00972623">
      <w:pPr>
        <w:pStyle w:val="ListParagraph"/>
        <w:numPr>
          <w:ilvl w:val="0"/>
          <w:numId w:val="5"/>
        </w:numPr>
        <w:spacing w:after="0" w:line="240" w:lineRule="auto"/>
        <w:jc w:val="both"/>
        <w:rPr>
          <w:rFonts w:ascii="Arial" w:hAnsi="Arial" w:cs="Arial"/>
          <w:lang w:eastAsia="sr-Latn-CS"/>
        </w:rPr>
      </w:pPr>
      <w:r w:rsidRPr="00880FB6">
        <w:rPr>
          <w:rFonts w:ascii="Arial" w:hAnsi="Arial" w:cs="Arial"/>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за стране понуђаче потврда</w:t>
      </w:r>
      <w:r w:rsidRPr="00880FB6">
        <w:rPr>
          <w:rFonts w:ascii="Arial" w:hAnsi="Arial" w:cs="Arial"/>
        </w:rPr>
        <w:t xml:space="preserve"> надлежног пореског органа државе у којој има седиште</w:t>
      </w:r>
      <w:r w:rsidRPr="00880FB6">
        <w:rPr>
          <w:rFonts w:ascii="Arial" w:hAnsi="Arial" w:cs="Arial"/>
          <w:lang w:eastAsia="sr-Latn-CS"/>
        </w:rPr>
        <w:t>.</w:t>
      </w:r>
    </w:p>
    <w:p w14:paraId="6FB1654E" w14:textId="77777777" w:rsidR="00A278C8" w:rsidRPr="00880FB6" w:rsidRDefault="00A278C8" w:rsidP="00A278C8">
      <w:pPr>
        <w:tabs>
          <w:tab w:val="left" w:pos="993"/>
        </w:tabs>
        <w:jc w:val="both"/>
        <w:rPr>
          <w:rFonts w:ascii="Arial" w:hAnsi="Arial" w:cs="Arial"/>
          <w:b/>
          <w:bCs/>
          <w:sz w:val="22"/>
          <w:szCs w:val="22"/>
        </w:rPr>
      </w:pPr>
    </w:p>
    <w:p w14:paraId="0388472B" w14:textId="77777777" w:rsidR="00A278C8" w:rsidRPr="00880FB6" w:rsidRDefault="00A278C8" w:rsidP="00A278C8">
      <w:pPr>
        <w:jc w:val="both"/>
        <w:rPr>
          <w:rFonts w:ascii="Arial" w:hAnsi="Arial" w:cs="Arial"/>
          <w:sz w:val="22"/>
          <w:szCs w:val="22"/>
          <w:lang w:eastAsia="sr-Latn-CS"/>
        </w:rPr>
      </w:pPr>
      <w:r w:rsidRPr="00880FB6">
        <w:rPr>
          <w:rFonts w:ascii="Arial" w:hAnsi="Arial" w:cs="Arial"/>
          <w:sz w:val="22"/>
          <w:szCs w:val="22"/>
          <w:lang w:eastAsia="sr-Latn-CS"/>
        </w:rPr>
        <w:t>Доказ из тачке 1) и 2) не може бити старији од два месеца пре отварања понуда.</w:t>
      </w:r>
    </w:p>
    <w:p w14:paraId="1E1EEA68" w14:textId="77777777" w:rsidR="00A278C8" w:rsidRPr="00880FB6" w:rsidRDefault="00A278C8" w:rsidP="00A278C8">
      <w:pPr>
        <w:jc w:val="both"/>
        <w:rPr>
          <w:rFonts w:ascii="Arial" w:hAnsi="Arial" w:cs="Arial"/>
          <w:sz w:val="22"/>
          <w:szCs w:val="22"/>
          <w:lang w:eastAsia="sr-Latn-CS"/>
        </w:rPr>
      </w:pPr>
    </w:p>
    <w:p w14:paraId="23134A96" w14:textId="77777777" w:rsidR="00A278C8" w:rsidRPr="00880FB6" w:rsidRDefault="00A278C8" w:rsidP="00A278C8">
      <w:pPr>
        <w:jc w:val="both"/>
        <w:rPr>
          <w:rFonts w:ascii="Arial" w:hAnsi="Arial" w:cs="Arial"/>
          <w:sz w:val="22"/>
          <w:szCs w:val="22"/>
        </w:rPr>
      </w:pPr>
      <w:r w:rsidRPr="00880FB6">
        <w:rPr>
          <w:rFonts w:ascii="Arial" w:hAnsi="Arial" w:cs="Arial"/>
          <w:sz w:val="22"/>
          <w:szCs w:val="22"/>
        </w:rPr>
        <w:t>Понуђач је дужан да у понуди достави доказе да испуњава додатне услове услове за учешће у поступку јавне набавке у складу са Законом</w:t>
      </w:r>
      <w:r>
        <w:rPr>
          <w:rFonts w:ascii="Arial" w:hAnsi="Arial" w:cs="Arial"/>
          <w:sz w:val="22"/>
          <w:szCs w:val="22"/>
          <w:lang w:val="sr-Cyrl-RS"/>
        </w:rPr>
        <w:t xml:space="preserve"> о јавним набавкама</w:t>
      </w:r>
      <w:r w:rsidRPr="00880FB6">
        <w:rPr>
          <w:rFonts w:ascii="Arial" w:hAnsi="Arial" w:cs="Arial"/>
          <w:sz w:val="22"/>
          <w:szCs w:val="22"/>
        </w:rPr>
        <w:t>, и то:</w:t>
      </w:r>
    </w:p>
    <w:p w14:paraId="362115D0" w14:textId="77777777" w:rsidR="00A278C8" w:rsidRDefault="00A278C8" w:rsidP="00A278C8">
      <w:pPr>
        <w:jc w:val="both"/>
        <w:rPr>
          <w:rFonts w:ascii="Arial" w:hAnsi="Arial" w:cs="Arial"/>
          <w:sz w:val="22"/>
          <w:szCs w:val="22"/>
        </w:rPr>
      </w:pPr>
    </w:p>
    <w:p w14:paraId="411923C1" w14:textId="27926FFE" w:rsidR="00F76DA9" w:rsidRPr="00F76DA9" w:rsidRDefault="00F76DA9" w:rsidP="00EE712C">
      <w:pPr>
        <w:pStyle w:val="ListParagraph"/>
        <w:numPr>
          <w:ilvl w:val="0"/>
          <w:numId w:val="19"/>
        </w:numPr>
        <w:jc w:val="both"/>
        <w:rPr>
          <w:rFonts w:ascii="Arial" w:hAnsi="Arial" w:cs="Arial"/>
          <w:lang w:val="sr-Cyrl-RS"/>
        </w:rPr>
      </w:pPr>
      <w:r w:rsidRPr="00151839">
        <w:rPr>
          <w:rFonts w:ascii="Arial" w:hAnsi="Arial" w:cs="Arial"/>
        </w:rPr>
        <w:t>Доказе финансијског капацитета:</w:t>
      </w:r>
    </w:p>
    <w:p w14:paraId="136F984F" w14:textId="77777777" w:rsidR="00B05F0C" w:rsidRPr="00B05F0C" w:rsidRDefault="00B05F0C" w:rsidP="00B05F0C">
      <w:pPr>
        <w:tabs>
          <w:tab w:val="left" w:pos="993"/>
        </w:tabs>
        <w:jc w:val="both"/>
        <w:rPr>
          <w:rFonts w:ascii="Arial" w:hAnsi="Arial" w:cs="Arial"/>
          <w:sz w:val="22"/>
          <w:szCs w:val="22"/>
          <w:lang w:val="sr-Cyrl-RS"/>
        </w:rPr>
      </w:pPr>
      <w:r w:rsidRPr="00B05F0C">
        <w:rPr>
          <w:rFonts w:ascii="Arial" w:hAnsi="Arial" w:cs="Arial"/>
          <w:sz w:val="22"/>
          <w:szCs w:val="22"/>
        </w:rPr>
        <w:t>домаћи понуђачи:</w:t>
      </w:r>
    </w:p>
    <w:p w14:paraId="3B32CB64" w14:textId="42E0496D" w:rsidR="00B05F0C" w:rsidRPr="003C35B7" w:rsidRDefault="00B05F0C" w:rsidP="00EE712C">
      <w:pPr>
        <w:numPr>
          <w:ilvl w:val="1"/>
          <w:numId w:val="45"/>
        </w:numPr>
        <w:tabs>
          <w:tab w:val="left" w:pos="993"/>
          <w:tab w:val="num" w:pos="1080"/>
        </w:tabs>
        <w:jc w:val="both"/>
        <w:rPr>
          <w:rFonts w:ascii="Arial" w:hAnsi="Arial" w:cs="Arial"/>
          <w:sz w:val="22"/>
          <w:szCs w:val="22"/>
        </w:rPr>
      </w:pPr>
      <w:r w:rsidRPr="00B05F0C">
        <w:rPr>
          <w:rFonts w:ascii="Arial" w:hAnsi="Arial" w:cs="Arial"/>
          <w:sz w:val="22"/>
          <w:szCs w:val="22"/>
        </w:rPr>
        <w:t>Биланс стања и Биланс успеха за претходне три обрачунске године (</w:t>
      </w:r>
      <w:r w:rsidRPr="00B05F0C">
        <w:rPr>
          <w:rFonts w:ascii="Arial" w:hAnsi="Arial" w:cs="Arial"/>
          <w:sz w:val="22"/>
          <w:szCs w:val="22"/>
          <w:lang w:val="sr-Cyrl-BA"/>
        </w:rPr>
        <w:t>201</w:t>
      </w:r>
      <w:r w:rsidR="00CC3680">
        <w:rPr>
          <w:rFonts w:ascii="Arial" w:hAnsi="Arial" w:cs="Arial"/>
          <w:sz w:val="22"/>
          <w:szCs w:val="22"/>
          <w:lang w:val="sr-Cyrl-BA"/>
        </w:rPr>
        <w:t>3</w:t>
      </w:r>
      <w:r w:rsidRPr="00B05F0C">
        <w:rPr>
          <w:rFonts w:ascii="Arial" w:hAnsi="Arial" w:cs="Arial"/>
          <w:sz w:val="22"/>
          <w:szCs w:val="22"/>
          <w:lang w:val="sr-Cyrl-BA"/>
        </w:rPr>
        <w:t>. 201</w:t>
      </w:r>
      <w:r w:rsidR="00CC3680">
        <w:rPr>
          <w:rFonts w:ascii="Arial" w:hAnsi="Arial" w:cs="Arial"/>
          <w:sz w:val="22"/>
          <w:szCs w:val="22"/>
          <w:lang w:val="sr-Cyrl-BA"/>
        </w:rPr>
        <w:t>4</w:t>
      </w:r>
      <w:r w:rsidRPr="00B05F0C">
        <w:rPr>
          <w:rFonts w:ascii="Arial" w:hAnsi="Arial" w:cs="Arial"/>
          <w:sz w:val="22"/>
          <w:szCs w:val="22"/>
          <w:lang w:val="sr-Cyrl-BA"/>
        </w:rPr>
        <w:t>. и 201</w:t>
      </w:r>
      <w:r w:rsidR="00CC3680">
        <w:rPr>
          <w:rFonts w:ascii="Arial" w:hAnsi="Arial" w:cs="Arial"/>
          <w:sz w:val="22"/>
          <w:szCs w:val="22"/>
          <w:lang w:val="sr-Cyrl-BA"/>
        </w:rPr>
        <w:t>5</w:t>
      </w:r>
      <w:r w:rsidRPr="00B05F0C">
        <w:rPr>
          <w:rFonts w:ascii="Arial" w:hAnsi="Arial" w:cs="Arial"/>
          <w:sz w:val="22"/>
          <w:szCs w:val="22"/>
          <w:lang w:val="sr-Cyrl-BA"/>
        </w:rPr>
        <w:t>.</w:t>
      </w:r>
      <w:r w:rsidRPr="00B05F0C">
        <w:rPr>
          <w:rFonts w:ascii="Arial" w:hAnsi="Arial" w:cs="Arial"/>
          <w:sz w:val="22"/>
          <w:szCs w:val="22"/>
        </w:rPr>
        <w:t xml:space="preserve"> годину), са мишљењем овлашћеног ревизора за 201</w:t>
      </w:r>
      <w:r w:rsidR="00CC3680">
        <w:rPr>
          <w:rFonts w:ascii="Arial" w:hAnsi="Arial" w:cs="Arial"/>
          <w:sz w:val="22"/>
          <w:szCs w:val="22"/>
          <w:lang w:val="sr-Cyrl-RS"/>
        </w:rPr>
        <w:t>3</w:t>
      </w:r>
      <w:r w:rsidRPr="00B05F0C">
        <w:rPr>
          <w:rFonts w:ascii="Arial" w:hAnsi="Arial" w:cs="Arial"/>
          <w:sz w:val="22"/>
          <w:szCs w:val="22"/>
        </w:rPr>
        <w:t>. и 201</w:t>
      </w:r>
      <w:r w:rsidR="00CC3680">
        <w:rPr>
          <w:rFonts w:ascii="Arial" w:hAnsi="Arial" w:cs="Arial"/>
          <w:sz w:val="22"/>
          <w:szCs w:val="22"/>
          <w:lang w:val="sr-Cyrl-RS"/>
        </w:rPr>
        <w:t>4</w:t>
      </w:r>
      <w:r w:rsidRPr="00B05F0C">
        <w:rPr>
          <w:rFonts w:ascii="Arial" w:hAnsi="Arial" w:cs="Arial"/>
          <w:sz w:val="22"/>
          <w:szCs w:val="22"/>
        </w:rPr>
        <w:t>. и 201</w:t>
      </w:r>
      <w:r w:rsidR="00CC3680">
        <w:rPr>
          <w:rFonts w:ascii="Arial" w:hAnsi="Arial" w:cs="Arial"/>
          <w:sz w:val="22"/>
          <w:szCs w:val="22"/>
          <w:lang w:val="sr-Cyrl-RS"/>
        </w:rPr>
        <w:t>5</w:t>
      </w:r>
      <w:r w:rsidRPr="00B05F0C">
        <w:rPr>
          <w:rFonts w:ascii="Arial" w:hAnsi="Arial" w:cs="Arial"/>
          <w:sz w:val="22"/>
          <w:szCs w:val="22"/>
        </w:rPr>
        <w:t>. годину; ако понуђач није субјект ревизије у складу са Законом о рачуноводству и ревизији  дужан је да уз билансе достави одговарајући акт – одлуку у смислу законских прописа за сваку од наведених година</w:t>
      </w:r>
      <w:r w:rsidRPr="00B05F0C">
        <w:rPr>
          <w:rFonts w:ascii="Arial" w:hAnsi="Arial" w:cs="Arial"/>
          <w:sz w:val="22"/>
          <w:szCs w:val="22"/>
          <w:lang w:val="sr-Cyrl-RS"/>
        </w:rPr>
        <w:t>;</w:t>
      </w:r>
    </w:p>
    <w:p w14:paraId="3F19FE24" w14:textId="63378D75" w:rsidR="003C35B7" w:rsidRPr="00B05F0C" w:rsidRDefault="003C35B7" w:rsidP="003C35B7">
      <w:pPr>
        <w:tabs>
          <w:tab w:val="left" w:pos="993"/>
        </w:tabs>
        <w:ind w:left="1440"/>
        <w:jc w:val="both"/>
        <w:rPr>
          <w:rFonts w:ascii="Arial" w:hAnsi="Arial" w:cs="Arial"/>
          <w:sz w:val="22"/>
          <w:szCs w:val="22"/>
        </w:rPr>
      </w:pPr>
      <w:r>
        <w:rPr>
          <w:rFonts w:ascii="Arial" w:hAnsi="Arial" w:cs="Arial"/>
          <w:sz w:val="22"/>
          <w:szCs w:val="22"/>
          <w:lang w:val="sr-Cyrl-RS"/>
        </w:rPr>
        <w:t>или</w:t>
      </w:r>
    </w:p>
    <w:p w14:paraId="26B19A1D" w14:textId="592016DD" w:rsidR="00B05F0C" w:rsidRDefault="00B05F0C" w:rsidP="00EE712C">
      <w:pPr>
        <w:pStyle w:val="ListParagraph"/>
        <w:numPr>
          <w:ilvl w:val="1"/>
          <w:numId w:val="45"/>
        </w:numPr>
        <w:spacing w:after="0" w:line="240" w:lineRule="auto"/>
        <w:contextualSpacing/>
        <w:jc w:val="both"/>
        <w:rPr>
          <w:rFonts w:ascii="Arial" w:hAnsi="Arial" w:cs="Arial"/>
        </w:rPr>
      </w:pPr>
      <w:r w:rsidRPr="00B05F0C">
        <w:rPr>
          <w:rFonts w:ascii="Arial" w:hAnsi="Arial" w:cs="Arial"/>
        </w:rPr>
        <w:t>Извештај о бонитету, образац БОН ЈН за претходне три обрачунске године (</w:t>
      </w:r>
      <w:r w:rsidRPr="00B05F0C">
        <w:rPr>
          <w:rFonts w:ascii="Arial" w:hAnsi="Arial" w:cs="Arial"/>
          <w:lang w:val="sr-Cyrl-BA"/>
        </w:rPr>
        <w:t>201</w:t>
      </w:r>
      <w:r w:rsidR="003C35B7">
        <w:rPr>
          <w:rFonts w:ascii="Arial" w:hAnsi="Arial" w:cs="Arial"/>
          <w:lang w:val="sr-Cyrl-BA"/>
        </w:rPr>
        <w:t>3</w:t>
      </w:r>
      <w:r w:rsidRPr="00B05F0C">
        <w:rPr>
          <w:rFonts w:ascii="Arial" w:hAnsi="Arial" w:cs="Arial"/>
          <w:lang w:val="sr-Cyrl-BA"/>
        </w:rPr>
        <w:t>, 201</w:t>
      </w:r>
      <w:r w:rsidR="003C35B7">
        <w:rPr>
          <w:rFonts w:ascii="Arial" w:hAnsi="Arial" w:cs="Arial"/>
          <w:lang w:val="sr-Cyrl-BA"/>
        </w:rPr>
        <w:t>4</w:t>
      </w:r>
      <w:r w:rsidRPr="00B05F0C">
        <w:rPr>
          <w:rFonts w:ascii="Arial" w:hAnsi="Arial" w:cs="Arial"/>
          <w:lang w:val="sr-Cyrl-BA"/>
        </w:rPr>
        <w:t>. и 201</w:t>
      </w:r>
      <w:r w:rsidR="003C35B7">
        <w:rPr>
          <w:rFonts w:ascii="Arial" w:hAnsi="Arial" w:cs="Arial"/>
          <w:lang w:val="sr-Cyrl-BA"/>
        </w:rPr>
        <w:t>5</w:t>
      </w:r>
      <w:r w:rsidRPr="00B05F0C">
        <w:rPr>
          <w:rFonts w:ascii="Arial" w:hAnsi="Arial" w:cs="Arial"/>
          <w:lang w:val="sr-Cyrl-BA"/>
        </w:rPr>
        <w:t>.</w:t>
      </w:r>
      <w:r w:rsidRPr="00B05F0C">
        <w:rPr>
          <w:rFonts w:ascii="Arial" w:hAnsi="Arial" w:cs="Arial"/>
        </w:rPr>
        <w:t xml:space="preserve"> годину) издат од стране Агенције за привредне регистре; </w:t>
      </w:r>
    </w:p>
    <w:p w14:paraId="653AAE4C" w14:textId="173D8FED" w:rsidR="003C35B7" w:rsidRPr="00B05F0C" w:rsidRDefault="003C35B7" w:rsidP="003C35B7">
      <w:pPr>
        <w:pStyle w:val="ListParagraph"/>
        <w:spacing w:after="0" w:line="240" w:lineRule="auto"/>
        <w:ind w:left="1440"/>
        <w:contextualSpacing/>
        <w:jc w:val="both"/>
        <w:rPr>
          <w:rFonts w:ascii="Arial" w:hAnsi="Arial" w:cs="Arial"/>
        </w:rPr>
      </w:pPr>
      <w:r>
        <w:rPr>
          <w:rFonts w:ascii="Arial" w:hAnsi="Arial" w:cs="Arial"/>
          <w:lang w:val="sr-Cyrl-RS"/>
        </w:rPr>
        <w:t>и</w:t>
      </w:r>
    </w:p>
    <w:p w14:paraId="06721BC3" w14:textId="77777777" w:rsidR="00B05F0C" w:rsidRPr="00B05F0C" w:rsidRDefault="00B05F0C" w:rsidP="00EE712C">
      <w:pPr>
        <w:numPr>
          <w:ilvl w:val="1"/>
          <w:numId w:val="45"/>
        </w:numPr>
        <w:tabs>
          <w:tab w:val="num" w:pos="1080"/>
        </w:tabs>
        <w:suppressAutoHyphens w:val="0"/>
        <w:jc w:val="both"/>
        <w:rPr>
          <w:rFonts w:ascii="Arial" w:hAnsi="Arial" w:cs="Arial"/>
          <w:sz w:val="22"/>
          <w:szCs w:val="22"/>
        </w:rPr>
      </w:pPr>
      <w:r w:rsidRPr="00B05F0C">
        <w:rPr>
          <w:rFonts w:ascii="Arial" w:hAnsi="Arial" w:cs="Arial"/>
          <w:sz w:val="22"/>
          <w:szCs w:val="22"/>
          <w:lang w:val="sr-Cyrl-RS"/>
        </w:rPr>
        <w:t>П</w:t>
      </w:r>
      <w:r w:rsidRPr="00B05F0C">
        <w:rPr>
          <w:rFonts w:ascii="Arial" w:hAnsi="Arial" w:cs="Arial"/>
          <w:sz w:val="22"/>
          <w:szCs w:val="22"/>
        </w:rPr>
        <w:t>отврда о подацима о ликвидности</w:t>
      </w:r>
      <w:r w:rsidRPr="00B05F0C">
        <w:rPr>
          <w:rFonts w:ascii="Arial" w:hAnsi="Arial" w:cs="Arial"/>
          <w:sz w:val="22"/>
          <w:szCs w:val="22"/>
          <w:lang w:val="sr-Cyrl-RS"/>
        </w:rPr>
        <w:t>,</w:t>
      </w:r>
      <w:r w:rsidRPr="00B05F0C">
        <w:rPr>
          <w:rFonts w:ascii="Arial" w:hAnsi="Arial" w:cs="Arial"/>
          <w:sz w:val="22"/>
          <w:szCs w:val="22"/>
        </w:rPr>
        <w:t xml:space="preserve"> издата од стране Народне банке Србије  – </w:t>
      </w:r>
      <w:r w:rsidRPr="00B05F0C">
        <w:rPr>
          <w:rFonts w:ascii="Arial" w:hAnsi="Arial" w:cs="Arial"/>
          <w:sz w:val="22"/>
          <w:szCs w:val="22"/>
          <w:lang w:val="sr-Cyrl-RS"/>
        </w:rPr>
        <w:t xml:space="preserve"> </w:t>
      </w:r>
      <w:r w:rsidRPr="00B05F0C">
        <w:rPr>
          <w:rFonts w:ascii="Arial" w:hAnsi="Arial" w:cs="Arial"/>
          <w:sz w:val="22"/>
          <w:szCs w:val="22"/>
        </w:rPr>
        <w:t>Одсек принудне наплате, за период од претходн</w:t>
      </w:r>
      <w:r w:rsidRPr="00B05F0C">
        <w:rPr>
          <w:rFonts w:ascii="Arial" w:hAnsi="Arial" w:cs="Arial"/>
          <w:sz w:val="22"/>
          <w:szCs w:val="22"/>
          <w:lang w:val="sr-Cyrl-RS"/>
        </w:rPr>
        <w:t>их</w:t>
      </w:r>
      <w:r w:rsidRPr="00B05F0C">
        <w:rPr>
          <w:rFonts w:ascii="Arial" w:hAnsi="Arial" w:cs="Arial"/>
          <w:sz w:val="22"/>
          <w:szCs w:val="22"/>
        </w:rPr>
        <w:t xml:space="preserve"> </w:t>
      </w:r>
      <w:r w:rsidRPr="00B05F0C">
        <w:rPr>
          <w:rFonts w:ascii="Arial" w:hAnsi="Arial" w:cs="Arial"/>
          <w:sz w:val="22"/>
          <w:szCs w:val="22"/>
          <w:lang w:val="sr-Cyrl-RS"/>
        </w:rPr>
        <w:t xml:space="preserve">12 </w:t>
      </w:r>
      <w:r w:rsidRPr="00B05F0C">
        <w:rPr>
          <w:rFonts w:ascii="Arial" w:hAnsi="Arial" w:cs="Arial"/>
          <w:sz w:val="22"/>
          <w:szCs w:val="22"/>
        </w:rPr>
        <w:t>месец</w:t>
      </w:r>
      <w:r w:rsidRPr="00B05F0C">
        <w:rPr>
          <w:rFonts w:ascii="Arial" w:hAnsi="Arial" w:cs="Arial"/>
          <w:sz w:val="22"/>
          <w:szCs w:val="22"/>
          <w:lang w:val="sr-Cyrl-RS"/>
        </w:rPr>
        <w:t>и</w:t>
      </w:r>
      <w:r w:rsidRPr="00B05F0C">
        <w:rPr>
          <w:rFonts w:ascii="Arial" w:hAnsi="Arial" w:cs="Arial"/>
          <w:bCs/>
          <w:sz w:val="22"/>
          <w:szCs w:val="22"/>
        </w:rPr>
        <w:t xml:space="preserve"> који претходе месецу објављивања позива за подношење понуда  на Порталу јавних набавки  </w:t>
      </w:r>
    </w:p>
    <w:p w14:paraId="629FB76B" w14:textId="77777777" w:rsidR="00B05F0C" w:rsidRPr="00B05F0C" w:rsidRDefault="00B05F0C" w:rsidP="00B05F0C">
      <w:pPr>
        <w:rPr>
          <w:rFonts w:ascii="Arial" w:hAnsi="Arial" w:cs="Arial"/>
          <w:b/>
          <w:sz w:val="22"/>
          <w:szCs w:val="22"/>
        </w:rPr>
      </w:pPr>
      <w:r w:rsidRPr="00B05F0C">
        <w:rPr>
          <w:rFonts w:ascii="Arial" w:hAnsi="Arial" w:cs="Arial"/>
          <w:sz w:val="22"/>
          <w:szCs w:val="22"/>
        </w:rPr>
        <w:t>односно страни понуђачи</w:t>
      </w:r>
      <w:r w:rsidRPr="00B05F0C">
        <w:rPr>
          <w:rFonts w:ascii="Arial" w:hAnsi="Arial" w:cs="Arial"/>
          <w:b/>
          <w:sz w:val="22"/>
          <w:szCs w:val="22"/>
        </w:rPr>
        <w:t>:</w:t>
      </w:r>
    </w:p>
    <w:p w14:paraId="244C6AD3" w14:textId="302CF92C" w:rsidR="00B05F0C" w:rsidRPr="00B05F0C" w:rsidRDefault="00B05F0C" w:rsidP="00EE712C">
      <w:pPr>
        <w:pStyle w:val="ListParagraph"/>
        <w:numPr>
          <w:ilvl w:val="1"/>
          <w:numId w:val="45"/>
        </w:numPr>
        <w:tabs>
          <w:tab w:val="left" w:pos="1134"/>
        </w:tabs>
        <w:spacing w:after="0" w:line="240" w:lineRule="auto"/>
        <w:contextualSpacing/>
        <w:jc w:val="both"/>
        <w:rPr>
          <w:rFonts w:ascii="Arial" w:hAnsi="Arial" w:cs="Arial"/>
        </w:rPr>
      </w:pPr>
      <w:r w:rsidRPr="00B05F0C">
        <w:rPr>
          <w:rFonts w:ascii="Arial" w:hAnsi="Arial" w:cs="Arial"/>
          <w:lang w:val="sr-Cyrl-RS"/>
        </w:rPr>
        <w:t xml:space="preserve"> </w:t>
      </w:r>
      <w:r w:rsidRPr="00B05F0C">
        <w:rPr>
          <w:rFonts w:ascii="Arial" w:hAnsi="Arial" w:cs="Arial"/>
        </w:rPr>
        <w:t>Биланс стања и Биланс успеха за претходне три обрачунске године (201</w:t>
      </w:r>
      <w:r w:rsidR="003C35B7">
        <w:rPr>
          <w:rFonts w:ascii="Arial" w:hAnsi="Arial" w:cs="Arial"/>
          <w:lang w:val="sr-Cyrl-RS"/>
        </w:rPr>
        <w:t>3</w:t>
      </w:r>
      <w:r w:rsidRPr="00B05F0C">
        <w:rPr>
          <w:rFonts w:ascii="Arial" w:hAnsi="Arial" w:cs="Arial"/>
        </w:rPr>
        <w:t>, 201</w:t>
      </w:r>
      <w:r w:rsidR="003C35B7">
        <w:rPr>
          <w:rFonts w:ascii="Arial" w:hAnsi="Arial" w:cs="Arial"/>
          <w:lang w:val="sr-Cyrl-RS"/>
        </w:rPr>
        <w:t>4</w:t>
      </w:r>
      <w:r w:rsidRPr="00B05F0C">
        <w:rPr>
          <w:rFonts w:ascii="Arial" w:hAnsi="Arial" w:cs="Arial"/>
        </w:rPr>
        <w:t>. и 201</w:t>
      </w:r>
      <w:r w:rsidR="003C35B7">
        <w:rPr>
          <w:rFonts w:ascii="Arial" w:hAnsi="Arial" w:cs="Arial"/>
          <w:lang w:val="sr-Cyrl-RS"/>
        </w:rPr>
        <w:t>5</w:t>
      </w:r>
      <w:r w:rsidRPr="00B05F0C">
        <w:rPr>
          <w:rFonts w:ascii="Arial" w:hAnsi="Arial" w:cs="Arial"/>
        </w:rPr>
        <w:t xml:space="preserve">.) са мишљењем овлашћеног ревизора, ако такво мишљење постоји. 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22AAEA29" w14:textId="77777777" w:rsidR="00B05F0C" w:rsidRPr="00B05F0C" w:rsidRDefault="00B05F0C" w:rsidP="00EE712C">
      <w:pPr>
        <w:numPr>
          <w:ilvl w:val="1"/>
          <w:numId w:val="45"/>
        </w:numPr>
        <w:tabs>
          <w:tab w:val="num" w:pos="1080"/>
        </w:tabs>
        <w:suppressAutoHyphens w:val="0"/>
        <w:jc w:val="both"/>
        <w:rPr>
          <w:rFonts w:ascii="Arial" w:hAnsi="Arial" w:cs="Arial"/>
          <w:sz w:val="22"/>
          <w:szCs w:val="22"/>
        </w:rPr>
      </w:pPr>
      <w:r w:rsidRPr="00B05F0C">
        <w:rPr>
          <w:rFonts w:ascii="Arial" w:hAnsi="Arial" w:cs="Arial"/>
          <w:sz w:val="22"/>
          <w:szCs w:val="22"/>
          <w:lang w:val="sr-Cyrl-RS"/>
        </w:rPr>
        <w:t>П</w:t>
      </w:r>
      <w:r w:rsidRPr="00B05F0C">
        <w:rPr>
          <w:rFonts w:ascii="Arial" w:hAnsi="Arial" w:cs="Arial"/>
          <w:sz w:val="22"/>
          <w:szCs w:val="22"/>
        </w:rPr>
        <w:t xml:space="preserve">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w:t>
      </w:r>
      <w:r w:rsidRPr="00B05F0C">
        <w:rPr>
          <w:rFonts w:ascii="Arial" w:hAnsi="Arial" w:cs="Arial"/>
          <w:sz w:val="22"/>
          <w:szCs w:val="22"/>
          <w:lang w:val="sr-Cyrl-RS"/>
        </w:rPr>
        <w:t xml:space="preserve">12 </w:t>
      </w:r>
      <w:r w:rsidRPr="00B05F0C">
        <w:rPr>
          <w:rFonts w:ascii="Arial" w:hAnsi="Arial" w:cs="Arial"/>
          <w:sz w:val="22"/>
          <w:szCs w:val="22"/>
        </w:rPr>
        <w:t>месец</w:t>
      </w:r>
      <w:r w:rsidRPr="00B05F0C">
        <w:rPr>
          <w:rFonts w:ascii="Arial" w:hAnsi="Arial" w:cs="Arial"/>
          <w:sz w:val="22"/>
          <w:szCs w:val="22"/>
          <w:lang w:val="sr-Cyrl-RS"/>
        </w:rPr>
        <w:t>и</w:t>
      </w:r>
      <w:r w:rsidRPr="00B05F0C">
        <w:rPr>
          <w:rFonts w:ascii="Arial" w:hAnsi="Arial" w:cs="Arial"/>
          <w:sz w:val="22"/>
          <w:szCs w:val="22"/>
        </w:rPr>
        <w:t xml:space="preserve"> </w:t>
      </w:r>
      <w:r w:rsidRPr="00B05F0C">
        <w:rPr>
          <w:rFonts w:ascii="Arial" w:hAnsi="Arial" w:cs="Arial"/>
          <w:bCs/>
          <w:sz w:val="22"/>
          <w:szCs w:val="22"/>
        </w:rPr>
        <w:t>који претходе месецу објављивања позива за подношење понуда  на Порталу јавних набавки</w:t>
      </w:r>
    </w:p>
    <w:p w14:paraId="3C552C4A" w14:textId="77777777" w:rsidR="00B05F0C" w:rsidRPr="00B05F0C" w:rsidRDefault="00B05F0C" w:rsidP="00B05F0C">
      <w:pPr>
        <w:suppressAutoHyphens w:val="0"/>
        <w:ind w:left="720"/>
        <w:jc w:val="both"/>
        <w:rPr>
          <w:rFonts w:ascii="Arial" w:hAnsi="Arial" w:cs="Arial"/>
          <w:sz w:val="22"/>
          <w:szCs w:val="22"/>
        </w:rPr>
      </w:pPr>
    </w:p>
    <w:p w14:paraId="2E4EA4AE" w14:textId="5786A695" w:rsidR="00A278C8" w:rsidRPr="00201588" w:rsidRDefault="00F76DA9" w:rsidP="00EE712C">
      <w:pPr>
        <w:pStyle w:val="ListParagraph"/>
        <w:numPr>
          <w:ilvl w:val="0"/>
          <w:numId w:val="19"/>
        </w:numPr>
        <w:jc w:val="both"/>
        <w:rPr>
          <w:rFonts w:ascii="Arial" w:hAnsi="Arial" w:cs="Arial"/>
        </w:rPr>
      </w:pPr>
      <w:r w:rsidRPr="00201588">
        <w:rPr>
          <w:rFonts w:ascii="Arial" w:hAnsi="Arial" w:cs="Arial"/>
          <w:lang w:val="sr-Cyrl-RS"/>
        </w:rPr>
        <w:t xml:space="preserve"> </w:t>
      </w:r>
      <w:r w:rsidR="00A278C8" w:rsidRPr="00201588">
        <w:rPr>
          <w:rFonts w:ascii="Arial" w:hAnsi="Arial" w:cs="Arial"/>
        </w:rPr>
        <w:t xml:space="preserve">Доказе </w:t>
      </w:r>
      <w:r w:rsidRPr="00B05F0C">
        <w:rPr>
          <w:rFonts w:ascii="Arial" w:hAnsi="Arial" w:cs="Arial"/>
        </w:rPr>
        <w:t>пословног</w:t>
      </w:r>
      <w:r w:rsidR="00A278C8" w:rsidRPr="00201588">
        <w:rPr>
          <w:rFonts w:ascii="Arial" w:hAnsi="Arial" w:cs="Arial"/>
        </w:rPr>
        <w:t xml:space="preserve"> капацитета:</w:t>
      </w:r>
    </w:p>
    <w:p w14:paraId="390F003D" w14:textId="485FD19E" w:rsidR="00F76DA9" w:rsidRPr="00774B9D" w:rsidRDefault="00F76DA9" w:rsidP="00972623">
      <w:pPr>
        <w:pStyle w:val="ListParagraph"/>
        <w:numPr>
          <w:ilvl w:val="0"/>
          <w:numId w:val="8"/>
        </w:numPr>
        <w:tabs>
          <w:tab w:val="left" w:pos="1440"/>
        </w:tabs>
        <w:spacing w:after="0" w:line="240" w:lineRule="auto"/>
        <w:contextualSpacing/>
        <w:jc w:val="both"/>
        <w:rPr>
          <w:rFonts w:ascii="Arial" w:hAnsi="Arial" w:cs="Arial"/>
          <w:lang w:val="sr-Cyrl-RS"/>
        </w:rPr>
      </w:pPr>
      <w:r w:rsidRPr="00201588">
        <w:rPr>
          <w:rFonts w:ascii="Arial" w:hAnsi="Arial" w:cs="Arial"/>
          <w:lang w:val="sr-Cyrl-RS"/>
        </w:rPr>
        <w:t xml:space="preserve">Копије важећег сертификата </w:t>
      </w:r>
      <w:r w:rsidRPr="00201588">
        <w:rPr>
          <w:rFonts w:ascii="Arial" w:hAnsi="Arial" w:cs="Arial"/>
        </w:rPr>
        <w:t>SRPS ISO 9001</w:t>
      </w:r>
      <w:r w:rsidR="00774B9D">
        <w:rPr>
          <w:rFonts w:ascii="Arial" w:hAnsi="Arial" w:cs="Arial"/>
          <w:lang w:val="sr-Cyrl-RS"/>
        </w:rPr>
        <w:t>:2008</w:t>
      </w:r>
      <w:r w:rsidR="003C35B7">
        <w:rPr>
          <w:rFonts w:ascii="Arial" w:hAnsi="Arial" w:cs="Arial"/>
          <w:lang w:val="sr-Cyrl-RS"/>
        </w:rPr>
        <w:t>,важећег на дан отварања понуда</w:t>
      </w:r>
    </w:p>
    <w:p w14:paraId="41B6FD51" w14:textId="38F1ECBC" w:rsidR="00774B9D" w:rsidRPr="003C35B7" w:rsidRDefault="00774B9D" w:rsidP="003C35B7">
      <w:pPr>
        <w:pStyle w:val="ListParagraph"/>
        <w:numPr>
          <w:ilvl w:val="0"/>
          <w:numId w:val="8"/>
        </w:numPr>
        <w:tabs>
          <w:tab w:val="left" w:pos="1440"/>
        </w:tabs>
        <w:spacing w:after="0" w:line="240" w:lineRule="auto"/>
        <w:contextualSpacing/>
        <w:jc w:val="both"/>
        <w:rPr>
          <w:rFonts w:ascii="Arial" w:hAnsi="Arial" w:cs="Arial"/>
          <w:lang w:val="sr-Cyrl-RS"/>
        </w:rPr>
      </w:pPr>
      <w:r w:rsidRPr="00201588">
        <w:rPr>
          <w:rFonts w:ascii="Arial" w:hAnsi="Arial" w:cs="Arial"/>
          <w:lang w:val="sr-Cyrl-RS"/>
        </w:rPr>
        <w:t xml:space="preserve">Копије важећег сертификата </w:t>
      </w:r>
      <w:r w:rsidRPr="00201588">
        <w:rPr>
          <w:rFonts w:ascii="Arial" w:hAnsi="Arial" w:cs="Arial"/>
        </w:rPr>
        <w:t xml:space="preserve">SRPS ISO </w:t>
      </w:r>
      <w:r>
        <w:rPr>
          <w:rFonts w:ascii="Arial" w:hAnsi="Arial" w:cs="Arial"/>
          <w:lang w:val="sr-Cyrl-RS"/>
        </w:rPr>
        <w:t>14</w:t>
      </w:r>
      <w:r w:rsidRPr="00201588">
        <w:rPr>
          <w:rFonts w:ascii="Arial" w:hAnsi="Arial" w:cs="Arial"/>
        </w:rPr>
        <w:t>001</w:t>
      </w:r>
      <w:r>
        <w:rPr>
          <w:rFonts w:ascii="Arial" w:hAnsi="Arial" w:cs="Arial"/>
          <w:lang w:val="sr-Cyrl-RS"/>
        </w:rPr>
        <w:t>:2004</w:t>
      </w:r>
      <w:r w:rsidR="003C35B7">
        <w:rPr>
          <w:rFonts w:ascii="Arial" w:hAnsi="Arial" w:cs="Arial"/>
          <w:lang w:val="sr-Cyrl-RS"/>
        </w:rPr>
        <w:t>,важећег на дан отварања понуда</w:t>
      </w:r>
    </w:p>
    <w:p w14:paraId="3413B660" w14:textId="77777777" w:rsidR="003C35B7" w:rsidRPr="00774B9D" w:rsidRDefault="00774B9D" w:rsidP="003C35B7">
      <w:pPr>
        <w:pStyle w:val="ListParagraph"/>
        <w:numPr>
          <w:ilvl w:val="0"/>
          <w:numId w:val="8"/>
        </w:numPr>
        <w:tabs>
          <w:tab w:val="left" w:pos="1440"/>
        </w:tabs>
        <w:spacing w:after="0" w:line="240" w:lineRule="auto"/>
        <w:contextualSpacing/>
        <w:jc w:val="both"/>
        <w:rPr>
          <w:rFonts w:ascii="Arial" w:hAnsi="Arial" w:cs="Arial"/>
          <w:lang w:val="sr-Cyrl-RS"/>
        </w:rPr>
      </w:pPr>
      <w:r w:rsidRPr="00201588">
        <w:rPr>
          <w:rFonts w:ascii="Arial" w:hAnsi="Arial" w:cs="Arial"/>
          <w:lang w:val="sr-Cyrl-RS"/>
        </w:rPr>
        <w:t xml:space="preserve">Копије важећег сертификата </w:t>
      </w:r>
      <w:r>
        <w:rPr>
          <w:rFonts w:ascii="Arial" w:hAnsi="Arial" w:cs="Arial"/>
          <w:lang w:val="en-US"/>
        </w:rPr>
        <w:t>OHSAS</w:t>
      </w:r>
      <w:r w:rsidRPr="00EE15FF">
        <w:rPr>
          <w:rFonts w:ascii="Arial" w:hAnsi="Arial" w:cs="Arial"/>
        </w:rPr>
        <w:t xml:space="preserve"> </w:t>
      </w:r>
      <w:r>
        <w:rPr>
          <w:rFonts w:ascii="Arial" w:hAnsi="Arial" w:cs="Arial"/>
          <w:lang w:val="sr-Cyrl-RS"/>
        </w:rPr>
        <w:t>18</w:t>
      </w:r>
      <w:r w:rsidRPr="00EE15FF">
        <w:rPr>
          <w:rFonts w:ascii="Arial" w:hAnsi="Arial" w:cs="Arial"/>
        </w:rPr>
        <w:t>001</w:t>
      </w:r>
      <w:r>
        <w:rPr>
          <w:rFonts w:ascii="Arial" w:hAnsi="Arial" w:cs="Arial"/>
          <w:lang w:val="sr-Cyrl-RS"/>
        </w:rPr>
        <w:t>:2007</w:t>
      </w:r>
      <w:r w:rsidR="003C35B7">
        <w:rPr>
          <w:rFonts w:ascii="Arial" w:hAnsi="Arial" w:cs="Arial"/>
          <w:lang w:val="sr-Cyrl-RS"/>
        </w:rPr>
        <w:t>,важећег на дан отварања понуда</w:t>
      </w:r>
    </w:p>
    <w:p w14:paraId="2A90E010" w14:textId="12F07CBD" w:rsidR="00B05F0C" w:rsidRDefault="00B05F0C" w:rsidP="00972623">
      <w:pPr>
        <w:pStyle w:val="ListParagraph"/>
        <w:numPr>
          <w:ilvl w:val="0"/>
          <w:numId w:val="8"/>
        </w:numPr>
        <w:tabs>
          <w:tab w:val="left" w:pos="1440"/>
        </w:tabs>
        <w:spacing w:after="0" w:line="240" w:lineRule="auto"/>
        <w:contextualSpacing/>
        <w:jc w:val="both"/>
        <w:rPr>
          <w:rFonts w:ascii="Arial" w:hAnsi="Arial" w:cs="Arial"/>
          <w:lang w:val="sr-Cyrl-RS"/>
        </w:rPr>
      </w:pPr>
      <w:r>
        <w:rPr>
          <w:rFonts w:ascii="Arial" w:hAnsi="Arial" w:cs="Arial"/>
          <w:lang w:val="sr-Cyrl-RS"/>
        </w:rPr>
        <w:t>Референтна листа понуђача са потврдом/потврдама претходног наручиоца о извршеним радовима</w:t>
      </w:r>
    </w:p>
    <w:p w14:paraId="13F85528" w14:textId="6C3DB7BC" w:rsidR="003C35B7" w:rsidRPr="00201588" w:rsidRDefault="003C35B7" w:rsidP="00972623">
      <w:pPr>
        <w:pStyle w:val="ListParagraph"/>
        <w:numPr>
          <w:ilvl w:val="0"/>
          <w:numId w:val="8"/>
        </w:numPr>
        <w:tabs>
          <w:tab w:val="left" w:pos="1440"/>
        </w:tabs>
        <w:spacing w:after="0" w:line="240" w:lineRule="auto"/>
        <w:contextualSpacing/>
        <w:jc w:val="both"/>
        <w:rPr>
          <w:rFonts w:ascii="Arial" w:hAnsi="Arial" w:cs="Arial"/>
          <w:lang w:val="sr-Cyrl-RS"/>
        </w:rPr>
      </w:pPr>
      <w:r>
        <w:rPr>
          <w:rFonts w:ascii="Arial" w:hAnsi="Arial" w:cs="Arial"/>
          <w:lang w:val="sr-Cyrl-RS"/>
        </w:rPr>
        <w:t>Доказ да поседује лиценцу ИО52Г1 -фотокопија важећег Решења издатог од стране надлежног министарства</w:t>
      </w:r>
    </w:p>
    <w:p w14:paraId="6B6450F0" w14:textId="300967E3" w:rsidR="00A278C8" w:rsidRPr="00151839" w:rsidRDefault="00A278C8" w:rsidP="00F76DA9">
      <w:pPr>
        <w:tabs>
          <w:tab w:val="left" w:pos="993"/>
        </w:tabs>
        <w:jc w:val="both"/>
        <w:rPr>
          <w:rFonts w:ascii="Arial" w:hAnsi="Arial" w:cs="Arial"/>
          <w:sz w:val="22"/>
          <w:szCs w:val="22"/>
        </w:rPr>
      </w:pPr>
      <w:r w:rsidRPr="00151839">
        <w:rPr>
          <w:rFonts w:ascii="Arial" w:hAnsi="Arial" w:cs="Arial"/>
          <w:sz w:val="22"/>
          <w:szCs w:val="22"/>
          <w:lang w:val="en-US"/>
        </w:rPr>
        <w:tab/>
      </w:r>
      <w:r w:rsidRPr="00151839">
        <w:rPr>
          <w:rFonts w:ascii="Arial" w:hAnsi="Arial" w:cs="Arial"/>
          <w:sz w:val="22"/>
          <w:szCs w:val="22"/>
        </w:rPr>
        <w:t xml:space="preserve"> </w:t>
      </w:r>
    </w:p>
    <w:p w14:paraId="1A66203C" w14:textId="3BC05BF3" w:rsidR="00A278C8" w:rsidRPr="00B05F0C" w:rsidRDefault="00A278C8" w:rsidP="00EE712C">
      <w:pPr>
        <w:pStyle w:val="ListParagraph"/>
        <w:numPr>
          <w:ilvl w:val="0"/>
          <w:numId w:val="19"/>
        </w:numPr>
        <w:jc w:val="both"/>
        <w:rPr>
          <w:rFonts w:ascii="Arial" w:hAnsi="Arial" w:cs="Arial"/>
          <w:lang w:val="sr-Cyrl-RS"/>
        </w:rPr>
      </w:pPr>
      <w:r w:rsidRPr="00B05F0C">
        <w:rPr>
          <w:rFonts w:ascii="Arial" w:hAnsi="Arial" w:cs="Arial"/>
          <w:lang w:val="sr-Cyrl-RS"/>
        </w:rPr>
        <w:t xml:space="preserve"> Докази довољног кадровског капацитета:</w:t>
      </w:r>
    </w:p>
    <w:p w14:paraId="5D945B5B" w14:textId="727760BB" w:rsidR="00B05F0C" w:rsidRPr="00B05F0C" w:rsidRDefault="00C5715E" w:rsidP="00972623">
      <w:pPr>
        <w:pStyle w:val="ListParagraph"/>
        <w:numPr>
          <w:ilvl w:val="0"/>
          <w:numId w:val="8"/>
        </w:numPr>
        <w:tabs>
          <w:tab w:val="left" w:pos="993"/>
        </w:tabs>
        <w:jc w:val="both"/>
        <w:rPr>
          <w:rFonts w:ascii="Arial" w:hAnsi="Arial" w:cs="Arial"/>
          <w:lang w:eastAsia="ar-SA"/>
        </w:rPr>
      </w:pPr>
      <w:r w:rsidRPr="00DF5590">
        <w:rPr>
          <w:rFonts w:ascii="Arial" w:hAnsi="Arial" w:cs="Arial"/>
          <w:lang w:val="sr-Cyrl-RS" w:eastAsia="ar-SA"/>
        </w:rPr>
        <w:lastRenderedPageBreak/>
        <w:t>За сва ангажована лица:</w:t>
      </w:r>
      <w:r w:rsidR="004D1B22" w:rsidRPr="00DF5590">
        <w:rPr>
          <w:rFonts w:ascii="Arial" w:hAnsi="Arial" w:cs="Arial"/>
          <w:lang w:eastAsia="ar-SA"/>
        </w:rPr>
        <w:t xml:space="preserve">Копије обрасца М или М1/М2 (копија обрасца М1, која остаје послодавцу након предаје обрасца М1 надлежном органу) или обрасца М–3А или уговор о раду наведених лица у радном односу код понуђача, или уговор о радном ангажовању код понуђача ван радног односа </w:t>
      </w:r>
    </w:p>
    <w:p w14:paraId="4793FEAD" w14:textId="32A5FF62" w:rsidR="004D1B22" w:rsidRPr="003C35B7" w:rsidRDefault="00B05F0C" w:rsidP="00972623">
      <w:pPr>
        <w:pStyle w:val="ListParagraph"/>
        <w:numPr>
          <w:ilvl w:val="0"/>
          <w:numId w:val="8"/>
        </w:numPr>
        <w:tabs>
          <w:tab w:val="left" w:pos="993"/>
        </w:tabs>
        <w:jc w:val="both"/>
        <w:rPr>
          <w:rFonts w:ascii="Arial" w:hAnsi="Arial" w:cs="Arial"/>
          <w:lang w:eastAsia="ar-SA"/>
        </w:rPr>
      </w:pPr>
      <w:r>
        <w:rPr>
          <w:rFonts w:ascii="Arial" w:hAnsi="Arial" w:cs="Arial"/>
          <w:lang w:eastAsia="ar-SA"/>
        </w:rPr>
        <w:t>Копије лиценци</w:t>
      </w:r>
      <w:r w:rsidR="004D1B22" w:rsidRPr="00EE15FF">
        <w:rPr>
          <w:rFonts w:ascii="Arial" w:hAnsi="Arial" w:cs="Arial"/>
          <w:lang w:eastAsia="ar-SA"/>
        </w:rPr>
        <w:t xml:space="preserve"> и потвр</w:t>
      </w:r>
      <w:r>
        <w:rPr>
          <w:rFonts w:ascii="Arial" w:hAnsi="Arial" w:cs="Arial"/>
          <w:lang w:eastAsia="ar-SA"/>
        </w:rPr>
        <w:t>да ИКС о важности</w:t>
      </w:r>
      <w:r w:rsidR="003C35B7">
        <w:rPr>
          <w:rFonts w:ascii="Arial" w:hAnsi="Arial" w:cs="Arial"/>
          <w:lang w:val="sr-Cyrl-RS" w:eastAsia="ar-SA"/>
        </w:rPr>
        <w:t xml:space="preserve"> (важећа на дан отварања понуда)</w:t>
      </w:r>
      <w:r>
        <w:rPr>
          <w:rFonts w:ascii="Arial" w:hAnsi="Arial" w:cs="Arial"/>
          <w:lang w:eastAsia="ar-SA"/>
        </w:rPr>
        <w:t xml:space="preserve"> истих</w:t>
      </w:r>
      <w:r w:rsidR="004D1B22" w:rsidRPr="00EE15FF">
        <w:rPr>
          <w:rFonts w:ascii="Arial" w:hAnsi="Arial" w:cs="Arial"/>
          <w:lang w:eastAsia="ar-SA"/>
        </w:rPr>
        <w:t xml:space="preserve"> за </w:t>
      </w:r>
      <w:r w:rsidR="004D1B22" w:rsidRPr="004D1B22">
        <w:rPr>
          <w:rFonts w:ascii="Arial" w:hAnsi="Arial" w:cs="Arial"/>
          <w:lang w:eastAsia="ar-SA"/>
        </w:rPr>
        <w:t>инжењере</w:t>
      </w:r>
      <w:r w:rsidR="004D1B22" w:rsidRPr="004D1B22">
        <w:rPr>
          <w:rFonts w:ascii="Arial" w:hAnsi="Arial" w:cs="Arial"/>
          <w:lang w:val="sr-Cyrl-RS" w:eastAsia="ar-SA"/>
        </w:rPr>
        <w:t xml:space="preserve"> (</w:t>
      </w:r>
      <w:r w:rsidR="004D1B22" w:rsidRPr="004D1B22">
        <w:rPr>
          <w:rFonts w:ascii="Arial" w:eastAsia="TimesNewRomanPS-BoldMT" w:hAnsi="Arial" w:cs="Arial"/>
          <w:bCs/>
          <w:lang w:val="sr-Latn-CS" w:eastAsia="ar-SA"/>
        </w:rPr>
        <w:t xml:space="preserve">За лица радно ангажована код страног Понуђача: изјава Понуђача (оверена печатом, потписана од овлашћеног лица, </w:t>
      </w:r>
      <w:r w:rsidR="004D1B22" w:rsidRPr="004D1B22">
        <w:rPr>
          <w:rFonts w:ascii="Arial" w:eastAsia="TimesNewRomanPS-BoldMT" w:hAnsi="Arial" w:cs="Arial"/>
          <w:bCs/>
          <w:lang w:eastAsia="ar-SA"/>
        </w:rPr>
        <w:t xml:space="preserve">дата </w:t>
      </w:r>
      <w:r w:rsidR="004D1B22" w:rsidRPr="004D1B22">
        <w:rPr>
          <w:rFonts w:ascii="Arial" w:eastAsia="TimesNewRomanPS-BoldMT" w:hAnsi="Arial" w:cs="Arial"/>
          <w:bCs/>
          <w:lang w:val="sr-Latn-CS" w:eastAsia="ar-SA"/>
        </w:rPr>
        <w:t xml:space="preserve">под пуном </w:t>
      </w:r>
      <w:r w:rsidR="004D1B22" w:rsidRPr="004D1B22">
        <w:rPr>
          <w:rFonts w:ascii="Arial" w:eastAsia="TimesNewRomanPS-BoldMT" w:hAnsi="Arial" w:cs="Arial"/>
          <w:bCs/>
          <w:lang w:eastAsia="ar-SA"/>
        </w:rPr>
        <w:t>кривичном</w:t>
      </w:r>
      <w:r w:rsidR="004D1B22" w:rsidRPr="004D1B22">
        <w:rPr>
          <w:rFonts w:ascii="Arial" w:eastAsia="TimesNewRomanPS-BoldMT" w:hAnsi="Arial" w:cs="Arial"/>
          <w:bCs/>
          <w:lang w:val="sr-Latn-CS" w:eastAsia="ar-SA"/>
        </w:rPr>
        <w:t xml:space="preserve"> и материјалном одговорношћу) којом се потврђује да је лице радно ангажовано у компанији Понуђача</w:t>
      </w:r>
      <w:r w:rsidR="004D1B22" w:rsidRPr="004D1B22">
        <w:rPr>
          <w:rFonts w:ascii="Arial" w:eastAsia="TimesNewRomanPS-BoldMT" w:hAnsi="Arial" w:cs="Arial"/>
          <w:bCs/>
          <w:lang w:eastAsia="ar-SA"/>
        </w:rPr>
        <w:t>, а у којој се наводи период за који је наведено лице ангажовано код понуђача</w:t>
      </w:r>
      <w:r w:rsidR="004D1B22" w:rsidRPr="004D1B22">
        <w:rPr>
          <w:rFonts w:ascii="Arial" w:eastAsia="TimesNewRomanPS-BoldMT" w:hAnsi="Arial" w:cs="Arial"/>
          <w:bCs/>
          <w:lang w:val="sr-Latn-CS" w:eastAsia="ar-SA"/>
        </w:rPr>
        <w:t>;</w:t>
      </w:r>
      <w:r w:rsidR="004D1B22" w:rsidRPr="004D1B22">
        <w:rPr>
          <w:rFonts w:ascii="Arial" w:eastAsia="TimesNewRomanPS-BoldMT" w:hAnsi="Arial" w:cs="Arial"/>
          <w:bCs/>
          <w:lang w:eastAsia="ar-SA"/>
        </w:rPr>
        <w:t xml:space="preserve"> изјава се даје за свако ангажовано лице појединачно</w:t>
      </w:r>
      <w:r w:rsidR="004D1B22">
        <w:rPr>
          <w:rFonts w:ascii="Arial" w:eastAsia="TimesNewRomanPS-BoldMT" w:hAnsi="Arial" w:cs="Arial"/>
          <w:bCs/>
          <w:lang w:val="sr-Cyrl-RS" w:eastAsia="ar-SA"/>
        </w:rPr>
        <w:t>)</w:t>
      </w:r>
    </w:p>
    <w:p w14:paraId="25432014" w14:textId="6B672D4B" w:rsidR="003C35B7" w:rsidRPr="003C35B7" w:rsidRDefault="003C35B7" w:rsidP="00972623">
      <w:pPr>
        <w:pStyle w:val="ListParagraph"/>
        <w:numPr>
          <w:ilvl w:val="0"/>
          <w:numId w:val="8"/>
        </w:numPr>
        <w:tabs>
          <w:tab w:val="left" w:pos="993"/>
        </w:tabs>
        <w:jc w:val="both"/>
        <w:rPr>
          <w:rFonts w:ascii="Arial" w:hAnsi="Arial" w:cs="Arial"/>
          <w:lang w:eastAsia="ar-SA"/>
        </w:rPr>
      </w:pPr>
      <w:r>
        <w:rPr>
          <w:rFonts w:ascii="Arial" w:eastAsia="TimesNewRomanPS-BoldMT" w:hAnsi="Arial" w:cs="Arial"/>
          <w:bCs/>
          <w:lang w:val="sr-Cyrl-RS" w:eastAsia="ar-SA"/>
        </w:rPr>
        <w:t xml:space="preserve">Копија </w:t>
      </w:r>
      <w:r w:rsidR="00AD49AD">
        <w:rPr>
          <w:rFonts w:ascii="Arial" w:eastAsia="TimesNewRomanPS-BoldMT" w:hAnsi="Arial" w:cs="Arial"/>
          <w:bCs/>
          <w:lang w:val="sr-Cyrl-RS" w:eastAsia="ar-SA"/>
        </w:rPr>
        <w:t>сертификата</w:t>
      </w:r>
      <w:r>
        <w:rPr>
          <w:rFonts w:ascii="Arial" w:eastAsia="TimesNewRomanPS-BoldMT" w:hAnsi="Arial" w:cs="Arial"/>
          <w:bCs/>
          <w:lang w:val="sr-Cyrl-RS" w:eastAsia="ar-SA"/>
        </w:rPr>
        <w:t xml:space="preserve"> </w:t>
      </w:r>
      <w:r>
        <w:rPr>
          <w:rFonts w:ascii="Arial" w:eastAsia="TimesNewRomanPS-BoldMT" w:hAnsi="Arial" w:cs="Arial"/>
          <w:bCs/>
          <w:lang w:val="en-US" w:eastAsia="ar-SA"/>
        </w:rPr>
        <w:t>REL-111</w:t>
      </w:r>
      <w:r>
        <w:rPr>
          <w:rFonts w:ascii="Arial" w:eastAsia="TimesNewRomanPS-BoldMT" w:hAnsi="Arial" w:cs="Arial"/>
          <w:bCs/>
          <w:lang w:val="sr-Cyrl-RS" w:eastAsia="ar-SA"/>
        </w:rPr>
        <w:t xml:space="preserve"> за завариваче</w:t>
      </w:r>
    </w:p>
    <w:p w14:paraId="0E17D7A3" w14:textId="7DF50CD2" w:rsidR="003C35B7" w:rsidRPr="00B05F0C" w:rsidRDefault="003C35B7" w:rsidP="00972623">
      <w:pPr>
        <w:pStyle w:val="ListParagraph"/>
        <w:numPr>
          <w:ilvl w:val="0"/>
          <w:numId w:val="8"/>
        </w:numPr>
        <w:tabs>
          <w:tab w:val="left" w:pos="993"/>
        </w:tabs>
        <w:jc w:val="both"/>
        <w:rPr>
          <w:rFonts w:ascii="Arial" w:hAnsi="Arial" w:cs="Arial"/>
          <w:lang w:eastAsia="ar-SA"/>
        </w:rPr>
      </w:pPr>
      <w:r>
        <w:rPr>
          <w:rFonts w:ascii="Arial" w:eastAsia="TimesNewRomanPS-BoldMT" w:hAnsi="Arial" w:cs="Arial"/>
          <w:bCs/>
          <w:lang w:val="sr-Cyrl-RS" w:eastAsia="ar-SA"/>
        </w:rPr>
        <w:t xml:space="preserve">Дипломе о стеченом звању машинобравара </w:t>
      </w:r>
    </w:p>
    <w:p w14:paraId="4C4A7567" w14:textId="250BAF7D" w:rsidR="00B05F0C" w:rsidRPr="004D1B22" w:rsidRDefault="00B05F0C" w:rsidP="00972623">
      <w:pPr>
        <w:pStyle w:val="ListParagraph"/>
        <w:numPr>
          <w:ilvl w:val="0"/>
          <w:numId w:val="8"/>
        </w:numPr>
        <w:tabs>
          <w:tab w:val="left" w:pos="993"/>
        </w:tabs>
        <w:jc w:val="both"/>
        <w:rPr>
          <w:rFonts w:ascii="Arial" w:hAnsi="Arial" w:cs="Arial"/>
          <w:lang w:eastAsia="ar-SA"/>
        </w:rPr>
      </w:pPr>
      <w:r>
        <w:rPr>
          <w:rFonts w:ascii="Arial" w:eastAsia="TimesNewRomanPS-BoldMT" w:hAnsi="Arial" w:cs="Arial"/>
          <w:bCs/>
          <w:lang w:val="sr-Cyrl-RS" w:eastAsia="ar-SA"/>
        </w:rPr>
        <w:t>Изјава о кадровском капацитету</w:t>
      </w:r>
    </w:p>
    <w:p w14:paraId="326A3F65" w14:textId="4650BAED" w:rsidR="00201588" w:rsidRPr="00B05F0C" w:rsidRDefault="00201588" w:rsidP="00EE712C">
      <w:pPr>
        <w:pStyle w:val="ListParagraph"/>
        <w:numPr>
          <w:ilvl w:val="0"/>
          <w:numId w:val="19"/>
        </w:numPr>
        <w:jc w:val="both"/>
        <w:rPr>
          <w:rFonts w:ascii="Arial" w:hAnsi="Arial" w:cs="Arial"/>
          <w:lang w:val="sr-Cyrl-RS"/>
        </w:rPr>
      </w:pPr>
      <w:r w:rsidRPr="00B05F0C">
        <w:rPr>
          <w:rFonts w:ascii="Arial" w:hAnsi="Arial" w:cs="Arial"/>
          <w:lang w:val="sr-Cyrl-RS"/>
        </w:rPr>
        <w:t xml:space="preserve">Докази довољног </w:t>
      </w:r>
      <w:r w:rsidRPr="00201588">
        <w:rPr>
          <w:rFonts w:ascii="Arial" w:hAnsi="Arial" w:cs="Arial"/>
          <w:lang w:val="sr-Cyrl-RS"/>
        </w:rPr>
        <w:t>техничког капацитета:</w:t>
      </w:r>
    </w:p>
    <w:p w14:paraId="01C0CC79" w14:textId="6FF24CBC" w:rsidR="00B05F0C" w:rsidRPr="00B05F0C" w:rsidRDefault="00B05F0C" w:rsidP="00B05F0C">
      <w:pPr>
        <w:pStyle w:val="ListParagraph"/>
        <w:numPr>
          <w:ilvl w:val="0"/>
          <w:numId w:val="8"/>
        </w:numPr>
        <w:tabs>
          <w:tab w:val="left" w:pos="993"/>
        </w:tabs>
        <w:jc w:val="both"/>
        <w:rPr>
          <w:rFonts w:ascii="Arial" w:hAnsi="Arial" w:cs="Arial"/>
          <w:lang w:val="sr-Cyrl-RS" w:eastAsia="ar-SA"/>
        </w:rPr>
      </w:pPr>
      <w:r>
        <w:rPr>
          <w:rFonts w:ascii="Arial" w:hAnsi="Arial" w:cs="Arial"/>
          <w:lang w:val="sr-Cyrl-RS" w:eastAsia="ar-SA"/>
        </w:rPr>
        <w:t xml:space="preserve">Изјава о техничком капацитету </w:t>
      </w:r>
    </w:p>
    <w:p w14:paraId="5C70E18C" w14:textId="64511B3E" w:rsidR="00B05F0C" w:rsidRPr="00B05F0C" w:rsidRDefault="00B05F0C" w:rsidP="00B05F0C">
      <w:pPr>
        <w:pStyle w:val="ListParagraph"/>
        <w:numPr>
          <w:ilvl w:val="0"/>
          <w:numId w:val="8"/>
        </w:numPr>
        <w:tabs>
          <w:tab w:val="left" w:pos="993"/>
        </w:tabs>
        <w:jc w:val="both"/>
        <w:rPr>
          <w:rFonts w:ascii="Arial" w:hAnsi="Arial" w:cs="Arial"/>
          <w:lang w:val="sr-Cyrl-RS" w:eastAsia="ar-SA"/>
        </w:rPr>
      </w:pPr>
      <w:r w:rsidRPr="00B05F0C">
        <w:rPr>
          <w:rFonts w:ascii="Arial" w:hAnsi="Arial" w:cs="Arial"/>
          <w:lang w:val="sr-Cyrl-RS" w:eastAsia="ar-SA"/>
        </w:rPr>
        <w:t>Копија пописне листе за 201</w:t>
      </w:r>
      <w:r w:rsidR="003C35B7">
        <w:rPr>
          <w:rFonts w:ascii="Arial" w:hAnsi="Arial" w:cs="Arial"/>
          <w:lang w:val="sr-Cyrl-RS" w:eastAsia="ar-SA"/>
        </w:rPr>
        <w:t>5</w:t>
      </w:r>
      <w:r w:rsidRPr="00B05F0C">
        <w:rPr>
          <w:rFonts w:ascii="Arial" w:hAnsi="Arial" w:cs="Arial"/>
          <w:lang w:val="sr-Cyrl-RS" w:eastAsia="ar-SA"/>
        </w:rPr>
        <w:t>. годину или рачун/отпремница за средства набављена од 01.01.201</w:t>
      </w:r>
      <w:r w:rsidR="003C35B7">
        <w:rPr>
          <w:rFonts w:ascii="Arial" w:hAnsi="Arial" w:cs="Arial"/>
          <w:lang w:val="sr-Cyrl-RS" w:eastAsia="ar-SA"/>
        </w:rPr>
        <w:t>6</w:t>
      </w:r>
      <w:r w:rsidRPr="00B05F0C">
        <w:rPr>
          <w:rFonts w:ascii="Arial" w:hAnsi="Arial" w:cs="Arial"/>
          <w:lang w:val="sr-Cyrl-RS" w:eastAsia="ar-SA"/>
        </w:rPr>
        <w:t>. године или уговор о закупу или уговор о лизингу</w:t>
      </w:r>
    </w:p>
    <w:p w14:paraId="6F52067B" w14:textId="77777777" w:rsidR="006E588A" w:rsidRPr="00201588" w:rsidRDefault="006E588A" w:rsidP="00201588">
      <w:pPr>
        <w:tabs>
          <w:tab w:val="left" w:pos="993"/>
        </w:tabs>
        <w:jc w:val="both"/>
        <w:rPr>
          <w:rFonts w:ascii="Arial" w:hAnsi="Arial" w:cs="Arial"/>
          <w:lang w:val="sr-Cyrl-RS"/>
        </w:rPr>
      </w:pPr>
    </w:p>
    <w:p w14:paraId="2E678CD3" w14:textId="189F6267" w:rsidR="00A278C8" w:rsidRDefault="00A05B14" w:rsidP="00A278C8">
      <w:pPr>
        <w:rPr>
          <w:rFonts w:ascii="Arial" w:hAnsi="Arial" w:cs="Arial"/>
          <w:b/>
          <w:sz w:val="22"/>
          <w:szCs w:val="22"/>
        </w:rPr>
      </w:pPr>
      <w:r w:rsidRPr="00A05B14">
        <w:rPr>
          <w:rFonts w:ascii="Arial" w:hAnsi="Arial" w:cs="Arial"/>
          <w:b/>
          <w:sz w:val="22"/>
          <w:szCs w:val="22"/>
        </w:rPr>
        <w:t>4.</w:t>
      </w:r>
      <w:r>
        <w:rPr>
          <w:rFonts w:ascii="Arial" w:hAnsi="Arial" w:cs="Arial"/>
          <w:b/>
          <w:sz w:val="22"/>
          <w:szCs w:val="22"/>
          <w:lang w:val="sr-Cyrl-RS"/>
        </w:rPr>
        <w:t>4.</w:t>
      </w:r>
      <w:r w:rsidRPr="00A05B14">
        <w:rPr>
          <w:rFonts w:ascii="Arial" w:hAnsi="Arial" w:cs="Arial"/>
          <w:b/>
          <w:sz w:val="22"/>
          <w:szCs w:val="22"/>
        </w:rPr>
        <w:tab/>
      </w:r>
      <w:r w:rsidRPr="00A05B14">
        <w:rPr>
          <w:rFonts w:ascii="Arial" w:hAnsi="Arial" w:cs="Arial"/>
          <w:b/>
          <w:sz w:val="22"/>
          <w:szCs w:val="22"/>
          <w:lang w:eastAsia="en-US"/>
        </w:rPr>
        <w:t>УСЛОВИ КОЈЕ МОРА ДА ИСПУНИ СВАКИ ПОДИЗВОЂАЧ, ОДНОСНО ЧЛАН ГРУПЕ ПОНУЂАЧА</w:t>
      </w:r>
    </w:p>
    <w:p w14:paraId="6DD5C8E4" w14:textId="77777777" w:rsidR="00A05B14" w:rsidRPr="00A05B14" w:rsidRDefault="00A05B14" w:rsidP="00A278C8">
      <w:pPr>
        <w:rPr>
          <w:rFonts w:ascii="Arial" w:hAnsi="Arial" w:cs="Arial"/>
          <w:b/>
          <w:sz w:val="22"/>
          <w:szCs w:val="22"/>
          <w:lang w:val="sr-Cyrl-RS"/>
        </w:rPr>
      </w:pPr>
    </w:p>
    <w:p w14:paraId="44ADA182" w14:textId="0FF91FD5" w:rsidR="00A05B14" w:rsidRPr="00A05B14" w:rsidRDefault="00A05B14" w:rsidP="00A05B14">
      <w:pPr>
        <w:jc w:val="both"/>
        <w:rPr>
          <w:rFonts w:ascii="Arial" w:hAnsi="Arial" w:cs="Arial"/>
          <w:sz w:val="22"/>
          <w:szCs w:val="22"/>
          <w:lang w:val="am-ET"/>
        </w:rPr>
      </w:pPr>
      <w:r w:rsidRPr="00A05B14">
        <w:rPr>
          <w:rFonts w:ascii="Arial" w:hAnsi="Arial" w:cs="Arial"/>
          <w:sz w:val="22"/>
          <w:szCs w:val="22"/>
          <w:lang w:val="ru-RU"/>
        </w:rPr>
        <w:t>Сваки подизвођач мора да испуњава услове из члана 75. став 1. тачка 1), 2) и 4) Закона, што доказује достављањем тражених доказа. Услове финансијског, пословног</w:t>
      </w:r>
      <w:r w:rsidR="006E588A">
        <w:rPr>
          <w:rFonts w:ascii="Arial" w:hAnsi="Arial" w:cs="Arial"/>
          <w:sz w:val="22"/>
          <w:szCs w:val="22"/>
          <w:lang w:val="ru-RU"/>
        </w:rPr>
        <w:t>, кадровског</w:t>
      </w:r>
      <w:r w:rsidRPr="00A05B14">
        <w:rPr>
          <w:rFonts w:ascii="Arial" w:hAnsi="Arial" w:cs="Arial"/>
          <w:sz w:val="22"/>
          <w:szCs w:val="22"/>
          <w:lang w:val="ru-RU"/>
        </w:rPr>
        <w:t xml:space="preserve"> и техничког капацитета из члана 76. Закона, Понуђач испуњава самостално без обзира на ангажовање подизвођача, на основу достављених доказа у складу </w:t>
      </w:r>
      <w:r w:rsidRPr="00A05B14">
        <w:rPr>
          <w:rFonts w:ascii="Arial" w:hAnsi="Arial" w:cs="Arial"/>
          <w:sz w:val="22"/>
          <w:szCs w:val="22"/>
          <w:lang w:val="sr-Latn-CS"/>
        </w:rPr>
        <w:t>o</w:t>
      </w:r>
      <w:r w:rsidRPr="00A05B14">
        <w:rPr>
          <w:rFonts w:ascii="Arial" w:hAnsi="Arial" w:cs="Arial"/>
          <w:sz w:val="22"/>
          <w:szCs w:val="22"/>
          <w:lang w:val="am-ET"/>
        </w:rPr>
        <w:t>вим одељком конкурсне</w:t>
      </w:r>
      <w:r w:rsidRPr="00A05B14">
        <w:rPr>
          <w:rFonts w:ascii="Arial" w:hAnsi="Arial" w:cs="Arial"/>
          <w:sz w:val="22"/>
          <w:szCs w:val="22"/>
          <w:lang w:val="ru-RU"/>
        </w:rPr>
        <w:t xml:space="preserve"> документације.</w:t>
      </w:r>
    </w:p>
    <w:p w14:paraId="7BF05B1D" w14:textId="77777777" w:rsidR="00A05B14" w:rsidRDefault="00A05B14" w:rsidP="00A05B14">
      <w:pPr>
        <w:jc w:val="both"/>
        <w:rPr>
          <w:rFonts w:ascii="Arial" w:hAnsi="Arial" w:cs="Arial"/>
          <w:sz w:val="22"/>
          <w:szCs w:val="22"/>
          <w:lang w:val="ru-RU"/>
        </w:rPr>
      </w:pPr>
      <w:r w:rsidRPr="00A05B14">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тражених доказа. 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A05B14">
        <w:rPr>
          <w:rFonts w:ascii="Arial" w:hAnsi="Arial" w:cs="Arial"/>
          <w:sz w:val="22"/>
          <w:szCs w:val="22"/>
          <w:lang w:val="sr-Latn-CS"/>
        </w:rPr>
        <w:t>o</w:t>
      </w:r>
      <w:r w:rsidRPr="00A05B14">
        <w:rPr>
          <w:rFonts w:ascii="Arial" w:hAnsi="Arial" w:cs="Arial"/>
          <w:sz w:val="22"/>
          <w:szCs w:val="22"/>
          <w:lang w:val="am-ET"/>
        </w:rPr>
        <w:t>вим одељком конкурсне</w:t>
      </w:r>
      <w:r w:rsidRPr="00A05B14">
        <w:rPr>
          <w:rFonts w:ascii="Arial" w:hAnsi="Arial" w:cs="Arial"/>
          <w:sz w:val="22"/>
          <w:szCs w:val="22"/>
          <w:lang w:val="ru-RU"/>
        </w:rPr>
        <w:t xml:space="preserve"> документације.</w:t>
      </w:r>
    </w:p>
    <w:p w14:paraId="17A08FB0" w14:textId="77777777" w:rsidR="00025B9B" w:rsidRDefault="00025B9B" w:rsidP="00A05B14">
      <w:pPr>
        <w:jc w:val="both"/>
        <w:rPr>
          <w:rFonts w:ascii="Arial" w:hAnsi="Arial" w:cs="Arial"/>
          <w:sz w:val="22"/>
          <w:szCs w:val="22"/>
          <w:lang w:val="ru-RU"/>
        </w:rPr>
      </w:pPr>
    </w:p>
    <w:p w14:paraId="639C2125" w14:textId="77777777" w:rsidR="00681554" w:rsidRPr="00A05B14" w:rsidRDefault="00681554" w:rsidP="00A05B14">
      <w:pPr>
        <w:jc w:val="both"/>
        <w:rPr>
          <w:sz w:val="22"/>
          <w:szCs w:val="22"/>
          <w:lang w:val="sr-Cyrl-RS"/>
        </w:rPr>
      </w:pPr>
    </w:p>
    <w:p w14:paraId="7E4CAC1D" w14:textId="77777777" w:rsidR="00A05B14" w:rsidRPr="00880FB6" w:rsidRDefault="00A05B14" w:rsidP="00A05B14">
      <w:pPr>
        <w:pStyle w:val="Heading2"/>
        <w:rPr>
          <w:lang w:eastAsia="en-US"/>
        </w:rPr>
      </w:pPr>
      <w:bookmarkStart w:id="189" w:name="_Toc460846251"/>
      <w:r w:rsidRPr="00880FB6">
        <w:rPr>
          <w:lang w:eastAsia="en-US"/>
        </w:rPr>
        <w:t>4.5</w:t>
      </w:r>
      <w:r w:rsidRPr="00880FB6">
        <w:rPr>
          <w:lang w:eastAsia="en-US"/>
        </w:rPr>
        <w:tab/>
        <w:t>ИСПУЊЕНОСТ УСЛОВА ИЗ ЧЛАНА 75. СТАВ 2. ЗАКОНА</w:t>
      </w:r>
      <w:bookmarkEnd w:id="189"/>
    </w:p>
    <w:p w14:paraId="5E73DA48" w14:textId="77777777" w:rsidR="00A05B14" w:rsidRPr="00880FB6" w:rsidRDefault="00A05B14" w:rsidP="00A05B14">
      <w:pPr>
        <w:jc w:val="both"/>
        <w:rPr>
          <w:rFonts w:ascii="Arial" w:hAnsi="Arial" w:cs="Arial"/>
          <w:b/>
          <w:bCs/>
          <w:sz w:val="22"/>
          <w:szCs w:val="22"/>
          <w:u w:val="single"/>
          <w:lang w:eastAsia="en-US"/>
        </w:rPr>
      </w:pPr>
    </w:p>
    <w:p w14:paraId="1D89DED7" w14:textId="77777777" w:rsidR="00A05B14" w:rsidRPr="00880FB6" w:rsidRDefault="00A05B14" w:rsidP="00A05B14">
      <w:pPr>
        <w:jc w:val="both"/>
        <w:rPr>
          <w:rFonts w:ascii="Arial" w:hAnsi="Arial" w:cs="Arial"/>
          <w:sz w:val="22"/>
          <w:szCs w:val="22"/>
        </w:rPr>
      </w:pPr>
      <w:r w:rsidRPr="00880FB6">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w:t>
      </w:r>
      <w:r w:rsidRPr="00880FB6">
        <w:rPr>
          <w:rFonts w:ascii="Arial" w:hAnsi="Arial" w:cs="Arial"/>
          <w:sz w:val="22"/>
          <w:szCs w:val="22"/>
        </w:rPr>
        <w:lastRenderedPageBreak/>
        <w:t>запошљавању и условима рада, заштити животне средине, као и да нема забрану обављања делатности која је на снази у време подношења понуде.</w:t>
      </w:r>
    </w:p>
    <w:p w14:paraId="42C0A430" w14:textId="5742E440" w:rsidR="00A05B14" w:rsidRPr="00880FB6" w:rsidRDefault="00A05B14" w:rsidP="00A05B14">
      <w:pPr>
        <w:jc w:val="both"/>
        <w:rPr>
          <w:rFonts w:ascii="Arial" w:hAnsi="Arial" w:cs="Arial"/>
          <w:sz w:val="22"/>
          <w:szCs w:val="22"/>
        </w:rPr>
      </w:pPr>
      <w:r w:rsidRPr="00880FB6">
        <w:rPr>
          <w:rFonts w:ascii="Arial" w:hAnsi="Arial" w:cs="Arial"/>
          <w:sz w:val="22"/>
          <w:szCs w:val="22"/>
        </w:rPr>
        <w:t xml:space="preserve">У вези са овим условом понуђач у понуди подноси Изјаву - Образац </w:t>
      </w:r>
      <w:r>
        <w:rPr>
          <w:rFonts w:ascii="Arial" w:hAnsi="Arial" w:cs="Arial"/>
          <w:sz w:val="22"/>
          <w:szCs w:val="22"/>
          <w:lang w:val="sr-Cyrl-RS"/>
        </w:rPr>
        <w:t>5</w:t>
      </w:r>
      <w:r w:rsidRPr="00880FB6">
        <w:rPr>
          <w:rFonts w:ascii="Arial" w:hAnsi="Arial" w:cs="Arial"/>
          <w:sz w:val="22"/>
          <w:szCs w:val="22"/>
        </w:rPr>
        <w:t>. из конкурсне документације.</w:t>
      </w:r>
    </w:p>
    <w:p w14:paraId="6878E26C" w14:textId="77777777" w:rsidR="00A05B14" w:rsidRDefault="00A05B14" w:rsidP="00A05B14">
      <w:pPr>
        <w:jc w:val="both"/>
        <w:rPr>
          <w:rFonts w:ascii="Arial" w:hAnsi="Arial" w:cs="Arial"/>
          <w:sz w:val="22"/>
          <w:szCs w:val="22"/>
        </w:rPr>
      </w:pPr>
      <w:r w:rsidRPr="00880FB6">
        <w:rPr>
          <w:rFonts w:ascii="Arial" w:hAnsi="Arial" w:cs="Arial"/>
          <w:sz w:val="22"/>
          <w:szCs w:val="22"/>
        </w:rPr>
        <w:t>Ова изјава се подноси, односно исту даје и сваки члан групе понуђача, односно подизвођач, у своје име.</w:t>
      </w:r>
    </w:p>
    <w:p w14:paraId="438D9BBE" w14:textId="77777777" w:rsidR="00201588" w:rsidRDefault="00201588" w:rsidP="00A05B14">
      <w:pPr>
        <w:jc w:val="both"/>
        <w:rPr>
          <w:rFonts w:ascii="Arial" w:hAnsi="Arial" w:cs="Arial"/>
          <w:sz w:val="22"/>
          <w:szCs w:val="22"/>
        </w:rPr>
      </w:pPr>
    </w:p>
    <w:p w14:paraId="530EC9A5" w14:textId="77777777" w:rsidR="00A05B14" w:rsidRPr="00880FB6" w:rsidRDefault="00A05B14" w:rsidP="00A05B14">
      <w:pPr>
        <w:pStyle w:val="Heading2"/>
        <w:rPr>
          <w:lang w:eastAsia="en-US"/>
        </w:rPr>
      </w:pPr>
      <w:bookmarkStart w:id="190" w:name="_Toc460846252"/>
      <w:r w:rsidRPr="00880FB6">
        <w:rPr>
          <w:lang w:eastAsia="en-US"/>
        </w:rPr>
        <w:t>4.6</w:t>
      </w:r>
      <w:r w:rsidRPr="00880FB6">
        <w:rPr>
          <w:lang w:eastAsia="en-US"/>
        </w:rPr>
        <w:tab/>
        <w:t>НАЧИН ДОСТАВЉАЊА ДОКАЗА</w:t>
      </w:r>
      <w:bookmarkEnd w:id="190"/>
    </w:p>
    <w:p w14:paraId="795A8DCD" w14:textId="77777777" w:rsidR="00A05B14" w:rsidRPr="00880FB6" w:rsidRDefault="00A05B14" w:rsidP="00A05B14">
      <w:pPr>
        <w:jc w:val="both"/>
        <w:rPr>
          <w:rFonts w:ascii="Arial" w:hAnsi="Arial" w:cs="Arial"/>
          <w:sz w:val="22"/>
          <w:szCs w:val="22"/>
        </w:rPr>
      </w:pPr>
    </w:p>
    <w:p w14:paraId="21FEE550" w14:textId="77777777" w:rsidR="00A05B14" w:rsidRPr="00880FB6" w:rsidRDefault="00A05B14" w:rsidP="00A05B14">
      <w:pPr>
        <w:jc w:val="both"/>
        <w:rPr>
          <w:rFonts w:ascii="Arial" w:hAnsi="Arial" w:cs="Arial"/>
          <w:sz w:val="22"/>
          <w:szCs w:val="22"/>
        </w:rPr>
      </w:pPr>
      <w:r w:rsidRPr="00880FB6">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4AB00102" w14:textId="77777777" w:rsidR="00A05B14" w:rsidRPr="00880FB6" w:rsidRDefault="00A05B14" w:rsidP="00A05B14">
      <w:pPr>
        <w:jc w:val="both"/>
        <w:rPr>
          <w:rFonts w:ascii="Arial" w:hAnsi="Arial" w:cs="Arial"/>
          <w:sz w:val="22"/>
          <w:szCs w:val="22"/>
        </w:rPr>
      </w:pPr>
    </w:p>
    <w:p w14:paraId="5D23867D" w14:textId="77777777" w:rsidR="00A05B14" w:rsidRPr="00880FB6" w:rsidRDefault="00A05B14" w:rsidP="00A05B14">
      <w:pPr>
        <w:jc w:val="both"/>
        <w:rPr>
          <w:rFonts w:ascii="Arial" w:hAnsi="Arial" w:cs="Arial"/>
          <w:sz w:val="22"/>
          <w:szCs w:val="22"/>
        </w:rPr>
      </w:pPr>
      <w:r w:rsidRPr="00880FB6">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6EB3E4E" w14:textId="77777777" w:rsidR="00A05B14" w:rsidRPr="00880FB6" w:rsidRDefault="00A05B14" w:rsidP="00A05B14">
      <w:pPr>
        <w:tabs>
          <w:tab w:val="left" w:pos="360"/>
        </w:tabs>
        <w:jc w:val="both"/>
        <w:rPr>
          <w:rFonts w:ascii="Arial" w:hAnsi="Arial" w:cs="Arial"/>
          <w:sz w:val="22"/>
          <w:szCs w:val="22"/>
        </w:rPr>
      </w:pPr>
    </w:p>
    <w:p w14:paraId="79C20874" w14:textId="77777777" w:rsidR="00A05B14" w:rsidRPr="00880FB6" w:rsidRDefault="00A05B14" w:rsidP="00A05B14">
      <w:pPr>
        <w:pStyle w:val="ListParagraph"/>
        <w:tabs>
          <w:tab w:val="left" w:pos="680"/>
        </w:tabs>
        <w:spacing w:after="0" w:line="240" w:lineRule="auto"/>
        <w:ind w:left="0"/>
        <w:jc w:val="both"/>
        <w:rPr>
          <w:rFonts w:ascii="Arial" w:hAnsi="Arial" w:cs="Arial"/>
        </w:rPr>
      </w:pPr>
      <w:r w:rsidRPr="00880FB6">
        <w:rPr>
          <w:rFonts w:ascii="Arial" w:hAnsi="Arial" w:cs="Arial"/>
        </w:rPr>
        <w:t xml:space="preserve">Понуђачи који су регистровани у регистру који води Агенција за привредне регистре не морају да доставе доказ из чл. 75. став. 1. тачка 1) </w:t>
      </w:r>
      <w:r w:rsidRPr="007E7DFE">
        <w:rPr>
          <w:rFonts w:ascii="Arial" w:hAnsi="Arial" w:cs="Arial"/>
        </w:rPr>
        <w:t>Закона - Извод из регистра Агенције за привредне регистре, који је јавно доступан на интернет страници Агенције за привредне регистре.</w:t>
      </w:r>
    </w:p>
    <w:p w14:paraId="23CB4D58" w14:textId="77777777" w:rsidR="00A05B14" w:rsidRPr="00880FB6" w:rsidRDefault="00A05B14" w:rsidP="00A05B14">
      <w:pPr>
        <w:pStyle w:val="ListParagraph"/>
        <w:tabs>
          <w:tab w:val="left" w:pos="680"/>
        </w:tabs>
        <w:spacing w:after="0" w:line="240" w:lineRule="auto"/>
        <w:ind w:left="0"/>
        <w:jc w:val="both"/>
        <w:rPr>
          <w:rFonts w:ascii="Arial" w:hAnsi="Arial" w:cs="Arial"/>
        </w:rPr>
      </w:pPr>
    </w:p>
    <w:p w14:paraId="4962DE8B" w14:textId="77777777" w:rsidR="00A05B14" w:rsidRPr="00880FB6" w:rsidRDefault="00A05B14" w:rsidP="00A05B14">
      <w:pPr>
        <w:pStyle w:val="ListParagraph"/>
        <w:tabs>
          <w:tab w:val="left" w:pos="680"/>
        </w:tabs>
        <w:spacing w:after="0" w:line="240" w:lineRule="auto"/>
        <w:ind w:left="0"/>
        <w:jc w:val="both"/>
        <w:rPr>
          <w:rFonts w:ascii="Arial" w:hAnsi="Arial" w:cs="Arial"/>
        </w:rPr>
      </w:pPr>
      <w:r w:rsidRPr="00880FB6">
        <w:rPr>
          <w:rFonts w:ascii="Arial" w:hAnsi="Arial" w:cs="Arial"/>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67A35F94" w14:textId="77777777" w:rsidR="00A05B14" w:rsidRPr="00880FB6" w:rsidRDefault="00A05B14" w:rsidP="00A05B14">
      <w:pPr>
        <w:jc w:val="both"/>
        <w:rPr>
          <w:rFonts w:ascii="Arial" w:hAnsi="Arial" w:cs="Arial"/>
          <w:sz w:val="22"/>
          <w:szCs w:val="22"/>
        </w:rPr>
      </w:pPr>
    </w:p>
    <w:p w14:paraId="019693FA" w14:textId="77777777" w:rsidR="00A05B14" w:rsidRPr="00880FB6" w:rsidRDefault="00A05B14" w:rsidP="00A05B14">
      <w:pPr>
        <w:jc w:val="both"/>
        <w:rPr>
          <w:rFonts w:ascii="Arial" w:hAnsi="Arial" w:cs="Arial"/>
          <w:sz w:val="22"/>
          <w:szCs w:val="22"/>
        </w:rPr>
      </w:pPr>
      <w:r w:rsidRPr="00880FB6">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08B77DD2" w14:textId="77777777" w:rsidR="00A05B14" w:rsidRPr="00880FB6" w:rsidRDefault="00A05B14" w:rsidP="00A05B14">
      <w:pPr>
        <w:jc w:val="both"/>
        <w:rPr>
          <w:rFonts w:ascii="Arial" w:hAnsi="Arial" w:cs="Arial"/>
          <w:sz w:val="22"/>
          <w:szCs w:val="22"/>
        </w:rPr>
      </w:pPr>
    </w:p>
    <w:p w14:paraId="026283E9" w14:textId="77777777" w:rsidR="00A05B14" w:rsidRPr="00880FB6" w:rsidRDefault="00A05B14" w:rsidP="00A05B14">
      <w:pPr>
        <w:jc w:val="both"/>
        <w:rPr>
          <w:rFonts w:ascii="Arial" w:hAnsi="Arial" w:cs="Arial"/>
          <w:sz w:val="22"/>
          <w:szCs w:val="22"/>
        </w:rPr>
      </w:pPr>
      <w:r w:rsidRPr="00880FB6">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186B3D7A" w14:textId="77777777" w:rsidR="00A05B14" w:rsidRPr="00880FB6" w:rsidRDefault="00A05B14" w:rsidP="00A05B14">
      <w:pPr>
        <w:jc w:val="both"/>
        <w:rPr>
          <w:rFonts w:ascii="Arial" w:hAnsi="Arial" w:cs="Arial"/>
          <w:sz w:val="22"/>
          <w:szCs w:val="22"/>
        </w:rPr>
      </w:pPr>
    </w:p>
    <w:p w14:paraId="65223984" w14:textId="77777777" w:rsidR="00A05B14" w:rsidRPr="00880FB6" w:rsidRDefault="00A05B14" w:rsidP="00A05B14">
      <w:pPr>
        <w:jc w:val="both"/>
        <w:rPr>
          <w:rFonts w:ascii="Arial" w:hAnsi="Arial" w:cs="Arial"/>
          <w:sz w:val="22"/>
          <w:szCs w:val="22"/>
        </w:rPr>
      </w:pPr>
      <w:r w:rsidRPr="00880FB6">
        <w:rPr>
          <w:rFonts w:ascii="Arial" w:hAnsi="Arial" w:cs="Arial"/>
          <w:sz w:val="22"/>
          <w:szCs w:val="22"/>
        </w:rPr>
        <w:t>Ако се у држави у којој понуђач има седиште не издају докази из члана 77. став 1. тачка 1), 2) и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D055B06" w14:textId="77777777" w:rsidR="00A05B14" w:rsidRPr="00880FB6" w:rsidRDefault="00A05B14" w:rsidP="00A05B14">
      <w:pPr>
        <w:ind w:left="1440"/>
        <w:jc w:val="both"/>
        <w:rPr>
          <w:rFonts w:ascii="Arial" w:hAnsi="Arial" w:cs="Arial"/>
          <w:sz w:val="22"/>
          <w:szCs w:val="22"/>
        </w:rPr>
      </w:pPr>
    </w:p>
    <w:p w14:paraId="0181E414" w14:textId="77777777" w:rsidR="00A05B14" w:rsidRPr="00880FB6" w:rsidRDefault="00A05B14" w:rsidP="00A05B14">
      <w:pPr>
        <w:jc w:val="both"/>
        <w:rPr>
          <w:rFonts w:ascii="Arial" w:hAnsi="Arial" w:cs="Arial"/>
          <w:sz w:val="22"/>
          <w:szCs w:val="22"/>
        </w:rPr>
      </w:pPr>
      <w:r w:rsidRPr="00880FB6">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6F178025" w14:textId="77777777" w:rsidR="00A05B14" w:rsidRPr="00880FB6" w:rsidRDefault="00A05B14" w:rsidP="00A05B14">
      <w:pPr>
        <w:ind w:left="1440"/>
        <w:jc w:val="both"/>
        <w:rPr>
          <w:rFonts w:ascii="Arial" w:hAnsi="Arial" w:cs="Arial"/>
          <w:sz w:val="22"/>
          <w:szCs w:val="22"/>
        </w:rPr>
      </w:pPr>
    </w:p>
    <w:p w14:paraId="739C0413" w14:textId="77777777" w:rsidR="00A05B14" w:rsidRPr="00880FB6" w:rsidRDefault="00A05B14" w:rsidP="00A05B14">
      <w:pPr>
        <w:jc w:val="both"/>
        <w:rPr>
          <w:rFonts w:ascii="Arial" w:hAnsi="Arial" w:cs="Arial"/>
          <w:sz w:val="22"/>
          <w:szCs w:val="22"/>
        </w:rPr>
      </w:pPr>
      <w:r w:rsidRPr="00880FB6">
        <w:rPr>
          <w:rFonts w:ascii="Arial" w:hAnsi="Arial" w:cs="Arial"/>
          <w:sz w:val="22"/>
          <w:szCs w:val="22"/>
        </w:rPr>
        <w:t xml:space="preserve">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w:t>
      </w:r>
      <w:r w:rsidRPr="00880FB6">
        <w:rPr>
          <w:rFonts w:ascii="Arial" w:hAnsi="Arial" w:cs="Arial"/>
          <w:sz w:val="22"/>
          <w:szCs w:val="22"/>
        </w:rPr>
        <w:lastRenderedPageBreak/>
        <w:t>одлуке, односно закључења уговора, односно током важења уговора о јавној набавци и да је документује на прописани начин.</w:t>
      </w:r>
    </w:p>
    <w:p w14:paraId="43554337" w14:textId="77777777" w:rsidR="00A05B14" w:rsidRPr="00880FB6" w:rsidRDefault="00A05B14" w:rsidP="00A05B14">
      <w:pPr>
        <w:jc w:val="both"/>
        <w:rPr>
          <w:rFonts w:ascii="Arial" w:hAnsi="Arial" w:cs="Arial"/>
          <w:sz w:val="22"/>
          <w:szCs w:val="22"/>
        </w:rPr>
      </w:pPr>
    </w:p>
    <w:p w14:paraId="490CC3E8" w14:textId="390067A1" w:rsidR="00681554" w:rsidRDefault="00A05B14" w:rsidP="00A05B14">
      <w:pPr>
        <w:jc w:val="both"/>
        <w:rPr>
          <w:rFonts w:ascii="Arial" w:hAnsi="Arial" w:cs="Arial"/>
          <w:sz w:val="22"/>
          <w:szCs w:val="22"/>
        </w:rPr>
      </w:pPr>
      <w:r w:rsidRPr="00880FB6">
        <w:rPr>
          <w:rFonts w:ascii="Arial" w:hAnsi="Arial" w:cs="Arial"/>
          <w:sz w:val="22"/>
          <w:szCs w:val="22"/>
        </w:rPr>
        <w:t>У случају сумње у истинитост достављених података у вези капацитета,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19B14BFF" w14:textId="77777777" w:rsidR="00D7231C" w:rsidRDefault="00D7231C" w:rsidP="00A05B14">
      <w:pPr>
        <w:jc w:val="both"/>
        <w:rPr>
          <w:rFonts w:ascii="Arial" w:hAnsi="Arial" w:cs="Arial"/>
          <w:sz w:val="22"/>
          <w:szCs w:val="22"/>
        </w:rPr>
      </w:pPr>
    </w:p>
    <w:p w14:paraId="09C48934" w14:textId="77777777" w:rsidR="00681554" w:rsidRPr="00A05B14" w:rsidRDefault="00681554" w:rsidP="00A05B14">
      <w:pPr>
        <w:jc w:val="both"/>
        <w:rPr>
          <w:sz w:val="22"/>
          <w:szCs w:val="22"/>
          <w:lang w:val="sr-Cyrl-RS"/>
        </w:rPr>
      </w:pPr>
    </w:p>
    <w:p w14:paraId="2AEF1744" w14:textId="3A81A40E" w:rsidR="0038186C" w:rsidRDefault="0038186C" w:rsidP="0038186C">
      <w:pPr>
        <w:pStyle w:val="Heading10"/>
        <w:ind w:left="0" w:firstLine="0"/>
        <w:rPr>
          <w:lang w:val="sr-Cyrl-RS"/>
        </w:rPr>
      </w:pPr>
      <w:bookmarkStart w:id="191" w:name="_Toc460846253"/>
      <w:r>
        <w:rPr>
          <w:lang w:val="sr-Cyrl-RS"/>
        </w:rPr>
        <w:t>5.КРИТЕРИЈУМ ЗА ДОДЕЛУ УГОВОРА</w:t>
      </w:r>
      <w:bookmarkEnd w:id="191"/>
    </w:p>
    <w:p w14:paraId="2E98A28A" w14:textId="77777777" w:rsidR="0038186C" w:rsidRDefault="0038186C" w:rsidP="0038186C">
      <w:pPr>
        <w:rPr>
          <w:lang w:val="sr-Cyrl-RS"/>
        </w:rPr>
      </w:pPr>
    </w:p>
    <w:p w14:paraId="137C8366" w14:textId="7C313DE1" w:rsidR="0038186C" w:rsidRDefault="0038186C" w:rsidP="0038186C">
      <w:pPr>
        <w:pStyle w:val="ListParagraph"/>
        <w:ind w:left="1080"/>
        <w:rPr>
          <w:rFonts w:ascii="Arial" w:hAnsi="Arial" w:cs="Arial"/>
          <w:b/>
          <w:lang w:val="sr-Cyrl-RS"/>
        </w:rPr>
      </w:pPr>
      <w:r w:rsidRPr="0038186C">
        <w:rPr>
          <w:rFonts w:ascii="Arial" w:hAnsi="Arial" w:cs="Arial"/>
          <w:b/>
          <w:lang w:val="sr-Cyrl-RS"/>
        </w:rPr>
        <w:t>5.1.ЕЛЕМЕНТИ КРИТЕРИЈУМА</w:t>
      </w:r>
    </w:p>
    <w:p w14:paraId="2A2D2916" w14:textId="048465A6" w:rsidR="0038186C" w:rsidRPr="00774B9D" w:rsidRDefault="0038186C" w:rsidP="0038186C">
      <w:pPr>
        <w:suppressAutoHyphens w:val="0"/>
        <w:jc w:val="both"/>
        <w:rPr>
          <w:rFonts w:ascii="Arial" w:hAnsi="Arial" w:cs="Arial"/>
          <w:b/>
          <w:bCs/>
          <w:sz w:val="22"/>
          <w:szCs w:val="22"/>
        </w:rPr>
      </w:pPr>
      <w:r w:rsidRPr="00774B9D">
        <w:rPr>
          <w:rFonts w:ascii="Arial" w:hAnsi="Arial" w:cs="Arial"/>
          <w:sz w:val="22"/>
          <w:szCs w:val="22"/>
          <w:lang w:val="sr-Latn-CS"/>
        </w:rPr>
        <w:t xml:space="preserve">Критеријум за оцену понуда је </w:t>
      </w:r>
      <w:r w:rsidR="00B05F0C" w:rsidRPr="00774B9D">
        <w:rPr>
          <w:rFonts w:ascii="Arial" w:hAnsi="Arial" w:cs="Arial"/>
          <w:b/>
          <w:bCs/>
          <w:sz w:val="22"/>
          <w:szCs w:val="22"/>
          <w:lang w:val="sr-Cyrl-RS"/>
        </w:rPr>
        <w:t>најнижа понуђена цена</w:t>
      </w:r>
      <w:r w:rsidRPr="00774B9D">
        <w:rPr>
          <w:rFonts w:ascii="Arial" w:hAnsi="Arial" w:cs="Arial"/>
          <w:b/>
          <w:bCs/>
          <w:sz w:val="22"/>
          <w:szCs w:val="22"/>
        </w:rPr>
        <w:t>.</w:t>
      </w:r>
    </w:p>
    <w:p w14:paraId="66002271" w14:textId="77777777" w:rsidR="0038186C" w:rsidRPr="00774B9D" w:rsidRDefault="0038186C" w:rsidP="0038186C">
      <w:pPr>
        <w:tabs>
          <w:tab w:val="center" w:pos="2268"/>
          <w:tab w:val="center" w:pos="7938"/>
        </w:tabs>
        <w:suppressAutoHyphens w:val="0"/>
        <w:jc w:val="both"/>
        <w:rPr>
          <w:rFonts w:ascii="Arial" w:hAnsi="Arial" w:cs="Arial"/>
          <w:b/>
          <w:sz w:val="22"/>
          <w:szCs w:val="22"/>
          <w:u w:val="single"/>
          <w:lang w:eastAsia="en-US"/>
        </w:rPr>
      </w:pPr>
    </w:p>
    <w:p w14:paraId="2EFC1FC2" w14:textId="288F00A0" w:rsidR="0038186C" w:rsidRPr="00774B9D" w:rsidRDefault="0038186C" w:rsidP="0038186C">
      <w:pPr>
        <w:pStyle w:val="ListParagraph"/>
        <w:ind w:left="1080"/>
        <w:rPr>
          <w:rFonts w:ascii="Arial" w:hAnsi="Arial" w:cs="Arial"/>
          <w:b/>
          <w:lang w:val="sr-Cyrl-RS"/>
        </w:rPr>
      </w:pPr>
      <w:r w:rsidRPr="00774B9D">
        <w:rPr>
          <w:rFonts w:ascii="Arial" w:hAnsi="Arial" w:cs="Arial"/>
          <w:b/>
          <w:lang w:val="sr-Cyrl-RS"/>
        </w:rPr>
        <w:t>5.2.РЕЗЕРВНИ КРИТЕРИЈУМ</w:t>
      </w:r>
    </w:p>
    <w:p w14:paraId="1119D865" w14:textId="40E9EFA3" w:rsidR="00C5715E" w:rsidRPr="00774B9D" w:rsidRDefault="00C5715E" w:rsidP="00C5715E">
      <w:pPr>
        <w:suppressAutoHyphens w:val="0"/>
        <w:jc w:val="both"/>
        <w:rPr>
          <w:rFonts w:ascii="Arial" w:hAnsi="Arial" w:cs="Arial"/>
          <w:sz w:val="22"/>
          <w:szCs w:val="22"/>
          <w:lang w:eastAsia="en-US"/>
        </w:rPr>
      </w:pPr>
      <w:r w:rsidRPr="00774B9D">
        <w:rPr>
          <w:rFonts w:ascii="Arial" w:hAnsi="Arial" w:cs="Arial"/>
          <w:sz w:val="22"/>
          <w:szCs w:val="22"/>
          <w:lang w:eastAsia="en-US"/>
        </w:rPr>
        <w:t xml:space="preserve">Уколико две или више понуда буду имале једнак број пондера, предност ће имати понуђач који је понудио </w:t>
      </w:r>
      <w:r w:rsidR="003C35B7" w:rsidRPr="00774B9D">
        <w:rPr>
          <w:rFonts w:ascii="Arial" w:hAnsi="Arial" w:cs="Arial"/>
          <w:sz w:val="22"/>
          <w:szCs w:val="22"/>
        </w:rPr>
        <w:t>краћи рок извођења радова</w:t>
      </w:r>
      <w:r w:rsidRPr="00774B9D">
        <w:rPr>
          <w:rFonts w:ascii="Arial" w:hAnsi="Arial" w:cs="Arial"/>
          <w:sz w:val="22"/>
          <w:szCs w:val="22"/>
          <w:lang w:eastAsia="en-US"/>
        </w:rPr>
        <w:t xml:space="preserve">. </w:t>
      </w:r>
    </w:p>
    <w:p w14:paraId="7B711612" w14:textId="6797AD8D" w:rsidR="0038186C" w:rsidRPr="00EE15FF" w:rsidRDefault="0038186C" w:rsidP="0038186C">
      <w:pPr>
        <w:tabs>
          <w:tab w:val="left" w:pos="3600"/>
        </w:tabs>
        <w:spacing w:before="100"/>
        <w:jc w:val="both"/>
        <w:rPr>
          <w:rFonts w:ascii="Arial" w:hAnsi="Arial" w:cs="Arial"/>
          <w:sz w:val="22"/>
          <w:szCs w:val="22"/>
        </w:rPr>
      </w:pPr>
      <w:r w:rsidRPr="00774B9D">
        <w:rPr>
          <w:rFonts w:ascii="Arial" w:hAnsi="Arial" w:cs="Arial"/>
          <w:sz w:val="22"/>
          <w:szCs w:val="22"/>
        </w:rPr>
        <w:t>Уколико две или више понуда буду имале једнак</w:t>
      </w:r>
      <w:r w:rsidR="00B05F0C" w:rsidRPr="00774B9D">
        <w:rPr>
          <w:rFonts w:ascii="Arial" w:hAnsi="Arial" w:cs="Arial"/>
          <w:sz w:val="22"/>
          <w:szCs w:val="22"/>
          <w:lang w:val="sr-Cyrl-RS"/>
        </w:rPr>
        <w:t xml:space="preserve"> </w:t>
      </w:r>
      <w:r w:rsidR="003C35B7" w:rsidRPr="00774B9D">
        <w:rPr>
          <w:rFonts w:ascii="Arial" w:hAnsi="Arial" w:cs="Arial"/>
          <w:sz w:val="22"/>
          <w:szCs w:val="22"/>
        </w:rPr>
        <w:t>рок извођења радова</w:t>
      </w:r>
      <w:r w:rsidRPr="00774B9D">
        <w:rPr>
          <w:rFonts w:ascii="Arial" w:hAnsi="Arial" w:cs="Arial"/>
          <w:sz w:val="22"/>
          <w:szCs w:val="22"/>
        </w:rPr>
        <w:t xml:space="preserve">, као и исту понуђену цену, предност ће имати онај Понуђач који је понудио </w:t>
      </w:r>
      <w:r w:rsidR="003C35B7" w:rsidRPr="00774B9D">
        <w:rPr>
          <w:rFonts w:ascii="Arial" w:hAnsi="Arial" w:cs="Arial"/>
          <w:sz w:val="22"/>
          <w:szCs w:val="22"/>
          <w:lang w:val="sr-Cyrl-RS" w:eastAsia="en-US"/>
        </w:rPr>
        <w:t>дужи рок важења понуде</w:t>
      </w:r>
      <w:r w:rsidRPr="00774B9D">
        <w:rPr>
          <w:rFonts w:ascii="Arial" w:hAnsi="Arial" w:cs="Arial"/>
          <w:sz w:val="22"/>
          <w:szCs w:val="22"/>
        </w:rPr>
        <w:t>.</w:t>
      </w:r>
    </w:p>
    <w:p w14:paraId="28F5A8E3" w14:textId="77777777" w:rsidR="003C35B7" w:rsidRDefault="003C35B7" w:rsidP="0038186C">
      <w:pPr>
        <w:pStyle w:val="ListParagraph"/>
        <w:ind w:left="1080"/>
        <w:rPr>
          <w:rFonts w:ascii="Arial" w:hAnsi="Arial" w:cs="Arial"/>
          <w:b/>
          <w:lang w:val="sr-Cyrl-RS"/>
        </w:rPr>
      </w:pPr>
    </w:p>
    <w:p w14:paraId="11FDFFCB" w14:textId="2E2772BB" w:rsidR="00025B9B" w:rsidRPr="00952A0F" w:rsidRDefault="00886D0B" w:rsidP="00025B9B">
      <w:pPr>
        <w:pStyle w:val="ListParagraph"/>
        <w:ind w:left="1080"/>
        <w:rPr>
          <w:rFonts w:ascii="Arial" w:hAnsi="Arial" w:cs="Arial"/>
          <w:b/>
          <w:caps/>
          <w:sz w:val="28"/>
          <w:szCs w:val="28"/>
        </w:rPr>
      </w:pPr>
      <w:r>
        <w:rPr>
          <w:rFonts w:ascii="Arial" w:hAnsi="Arial" w:cs="Arial"/>
          <w:b/>
          <w:lang w:val="sr-Cyrl-RS"/>
        </w:rPr>
        <w:t>5.3.</w:t>
      </w:r>
      <w:r w:rsidR="00025B9B" w:rsidRPr="00025B9B">
        <w:rPr>
          <w:rFonts w:ascii="Arial" w:hAnsi="Arial" w:cs="Arial"/>
          <w:b/>
          <w:lang w:val="sr-Cyrl-RS"/>
        </w:rPr>
        <w:t>ЕЛЕМЕНТИ УГОВОРА О КОЈИМА ЋЕ СЕ ПРЕГОВАРАТИ И НАЧИН ПРЕГОВАРАЊА</w:t>
      </w:r>
    </w:p>
    <w:p w14:paraId="47D5ED32" w14:textId="77777777" w:rsidR="00025B9B" w:rsidRPr="00886D0B" w:rsidRDefault="00025B9B" w:rsidP="00025B9B">
      <w:pPr>
        <w:jc w:val="both"/>
        <w:rPr>
          <w:rFonts w:ascii="Arial" w:hAnsi="Arial" w:cs="Arial"/>
          <w:sz w:val="22"/>
          <w:szCs w:val="22"/>
        </w:rPr>
      </w:pPr>
      <w:r w:rsidRPr="00886D0B">
        <w:rPr>
          <w:rFonts w:ascii="Arial" w:hAnsi="Arial" w:cs="Arial"/>
          <w:sz w:val="22"/>
          <w:szCs w:val="22"/>
        </w:rPr>
        <w:t xml:space="preserve">Елемент уговора о којем ће се преговарати је </w:t>
      </w:r>
      <w:r w:rsidRPr="00886D0B">
        <w:rPr>
          <w:rFonts w:ascii="Arial" w:hAnsi="Arial" w:cs="Arial"/>
          <w:b/>
          <w:sz w:val="22"/>
          <w:szCs w:val="22"/>
        </w:rPr>
        <w:t>понуђена цена</w:t>
      </w:r>
      <w:r w:rsidRPr="00886D0B">
        <w:rPr>
          <w:rFonts w:ascii="Arial" w:hAnsi="Arial" w:cs="Arial"/>
          <w:sz w:val="22"/>
          <w:szCs w:val="22"/>
        </w:rPr>
        <w:t xml:space="preserve"> а преговарање ће се одмах након окончања поступка отварања понуда обавити у </w:t>
      </w:r>
      <w:r w:rsidRPr="00886D0B">
        <w:rPr>
          <w:rFonts w:ascii="Arial" w:hAnsi="Arial" w:cs="Arial"/>
          <w:b/>
          <w:sz w:val="22"/>
          <w:szCs w:val="22"/>
        </w:rPr>
        <w:t>више</w:t>
      </w:r>
      <w:r w:rsidRPr="00886D0B">
        <w:rPr>
          <w:rFonts w:ascii="Arial" w:hAnsi="Arial" w:cs="Arial"/>
          <w:sz w:val="22"/>
          <w:szCs w:val="22"/>
        </w:rPr>
        <w:t xml:space="preserve"> </w:t>
      </w:r>
      <w:r w:rsidRPr="00886D0B">
        <w:rPr>
          <w:rFonts w:ascii="Arial" w:hAnsi="Arial" w:cs="Arial"/>
          <w:b/>
          <w:sz w:val="22"/>
          <w:szCs w:val="22"/>
        </w:rPr>
        <w:t>кругова</w:t>
      </w:r>
      <w:r w:rsidRPr="00886D0B">
        <w:rPr>
          <w:rFonts w:ascii="Arial" w:hAnsi="Arial" w:cs="Arial"/>
          <w:sz w:val="22"/>
          <w:szCs w:val="22"/>
        </w:rPr>
        <w:t>, позивањем понуђача, по редоследу пријема понуда, и то тако да ће понуђач који је последњи предао допуну понуде на писарницу Наручиоца Балканска бр.13, Београд, први усмено понудити цену за први круг, а након њега ће понуђач који је први предао допуну понуде на писарницу Наручиоца Балканска 13, Београд, усмено понудити цену за први круг. На исти начин ће се нудити цене за остале кругове преговарања, све док се понуђачи не изјасне о својој коначно понуђеној цени. На основу коначно понуђених цена ће се вршити стручна оцена понуда и донети Одлука о додели уговора или Одлука о обустави поступка.</w:t>
      </w:r>
    </w:p>
    <w:p w14:paraId="74F97EDD" w14:textId="77777777" w:rsidR="00025B9B" w:rsidRPr="00886D0B" w:rsidRDefault="00025B9B" w:rsidP="00025B9B">
      <w:pPr>
        <w:jc w:val="both"/>
        <w:rPr>
          <w:rFonts w:ascii="Arial" w:hAnsi="Arial" w:cs="Arial"/>
          <w:sz w:val="22"/>
          <w:szCs w:val="22"/>
        </w:rPr>
      </w:pPr>
    </w:p>
    <w:p w14:paraId="2284CD1D" w14:textId="77777777" w:rsidR="00025B9B" w:rsidRPr="00886D0B" w:rsidRDefault="00025B9B" w:rsidP="00025B9B">
      <w:pPr>
        <w:jc w:val="both"/>
        <w:rPr>
          <w:rFonts w:ascii="Arial" w:hAnsi="Arial" w:cs="Arial"/>
          <w:sz w:val="22"/>
          <w:szCs w:val="22"/>
        </w:rPr>
      </w:pPr>
      <w:r w:rsidRPr="00886D0B">
        <w:rPr>
          <w:rFonts w:ascii="Arial" w:hAnsi="Arial" w:cs="Arial"/>
          <w:sz w:val="22"/>
          <w:szCs w:val="22"/>
        </w:rPr>
        <w:t>Између сваког круга преговарања оставиће се максимум 15 минута паузе како би понуђачи, уз могућност коришћења сопствених електронских уређаја и уређаја за комуникацију (мобилни телефон, лаптоп и сл.) формирали цену коју ће понудити у следећем кругу преговарања.</w:t>
      </w:r>
    </w:p>
    <w:p w14:paraId="3A694461" w14:textId="77777777" w:rsidR="00886D0B" w:rsidRPr="00886D0B" w:rsidRDefault="00886D0B" w:rsidP="00025B9B">
      <w:pPr>
        <w:jc w:val="both"/>
        <w:rPr>
          <w:rFonts w:ascii="Arial" w:hAnsi="Arial" w:cs="Arial"/>
          <w:sz w:val="22"/>
          <w:szCs w:val="22"/>
        </w:rPr>
      </w:pPr>
    </w:p>
    <w:p w14:paraId="73710BE9" w14:textId="3F1A41F0" w:rsidR="00886D0B" w:rsidRPr="00886D0B" w:rsidRDefault="00886D0B" w:rsidP="00025B9B">
      <w:pPr>
        <w:jc w:val="both"/>
        <w:rPr>
          <w:rFonts w:ascii="Arial" w:hAnsi="Arial" w:cs="Arial"/>
          <w:sz w:val="22"/>
          <w:szCs w:val="22"/>
          <w:lang w:val="sr-Cyrl-RS"/>
        </w:rPr>
      </w:pPr>
      <w:r w:rsidRPr="00886D0B">
        <w:rPr>
          <w:rFonts w:ascii="Arial" w:hAnsi="Arial" w:cs="Arial"/>
          <w:sz w:val="22"/>
          <w:szCs w:val="22"/>
          <w:lang w:val="sr-Cyrl-RS"/>
        </w:rPr>
        <w:t>Понуђена цена у сваком следећем кругу преговарања мора бити минимум 100.000,00 динара нижа од цене дате у претходном кругу.</w:t>
      </w:r>
    </w:p>
    <w:p w14:paraId="5BBD8981" w14:textId="77777777" w:rsidR="00025B9B" w:rsidRPr="00886D0B" w:rsidRDefault="00025B9B" w:rsidP="00025B9B">
      <w:pPr>
        <w:jc w:val="both"/>
        <w:rPr>
          <w:rFonts w:ascii="Arial" w:hAnsi="Arial" w:cs="Arial"/>
          <w:sz w:val="22"/>
          <w:szCs w:val="22"/>
        </w:rPr>
      </w:pPr>
    </w:p>
    <w:p w14:paraId="11510E01" w14:textId="77966B08" w:rsidR="00025B9B" w:rsidRPr="00886D0B" w:rsidRDefault="00025B9B" w:rsidP="00025B9B">
      <w:pPr>
        <w:jc w:val="both"/>
        <w:rPr>
          <w:rFonts w:ascii="Arial" w:hAnsi="Arial" w:cs="Arial"/>
          <w:sz w:val="22"/>
          <w:szCs w:val="22"/>
        </w:rPr>
      </w:pPr>
      <w:r w:rsidRPr="00886D0B">
        <w:rPr>
          <w:rFonts w:ascii="Arial" w:hAnsi="Arial" w:cs="Arial"/>
          <w:sz w:val="22"/>
          <w:szCs w:val="22"/>
        </w:rPr>
        <w:t xml:space="preserve">Цена о којој се преговара је УКУПНА </w:t>
      </w:r>
      <w:r w:rsidR="00891F5D">
        <w:rPr>
          <w:rFonts w:ascii="Arial" w:hAnsi="Arial" w:cs="Arial"/>
          <w:sz w:val="22"/>
          <w:szCs w:val="22"/>
          <w:lang w:val="sr-Cyrl-RS"/>
        </w:rPr>
        <w:t>ВРЕДНОСТ</w:t>
      </w:r>
      <w:r w:rsidRPr="00886D0B">
        <w:rPr>
          <w:rFonts w:ascii="Arial" w:hAnsi="Arial" w:cs="Arial"/>
          <w:sz w:val="22"/>
          <w:szCs w:val="22"/>
        </w:rPr>
        <w:t xml:space="preserve"> из Обрасца понуде.</w:t>
      </w:r>
    </w:p>
    <w:p w14:paraId="6D9304AB" w14:textId="77777777" w:rsidR="00025B9B" w:rsidRPr="00886D0B" w:rsidRDefault="00025B9B" w:rsidP="00025B9B">
      <w:pPr>
        <w:jc w:val="both"/>
        <w:rPr>
          <w:rFonts w:ascii="Arial" w:hAnsi="Arial" w:cs="Arial"/>
          <w:sz w:val="22"/>
          <w:szCs w:val="22"/>
        </w:rPr>
      </w:pPr>
    </w:p>
    <w:p w14:paraId="3C26F8D3" w14:textId="77777777" w:rsidR="00025B9B" w:rsidRPr="00886D0B" w:rsidRDefault="00025B9B" w:rsidP="00025B9B">
      <w:pPr>
        <w:jc w:val="both"/>
        <w:rPr>
          <w:rFonts w:ascii="Arial" w:hAnsi="Arial" w:cs="Arial"/>
          <w:sz w:val="22"/>
          <w:szCs w:val="22"/>
        </w:rPr>
      </w:pPr>
      <w:r w:rsidRPr="00886D0B">
        <w:rPr>
          <w:rFonts w:ascii="Arial" w:hAnsi="Arial" w:cs="Arial"/>
          <w:sz w:val="22"/>
          <w:szCs w:val="22"/>
        </w:rPr>
        <w:t>Током преговарања водиће се Записник о преговарању.</w:t>
      </w:r>
    </w:p>
    <w:p w14:paraId="3E24954A" w14:textId="77777777" w:rsidR="00025B9B" w:rsidRPr="00886D0B" w:rsidRDefault="00025B9B" w:rsidP="00025B9B">
      <w:pPr>
        <w:tabs>
          <w:tab w:val="left" w:pos="709"/>
        </w:tabs>
        <w:jc w:val="both"/>
        <w:rPr>
          <w:rFonts w:ascii="Arial" w:hAnsi="Arial" w:cs="Arial"/>
          <w:sz w:val="22"/>
          <w:szCs w:val="22"/>
        </w:rPr>
      </w:pPr>
    </w:p>
    <w:p w14:paraId="1C7FFB2C" w14:textId="77777777" w:rsidR="00025B9B" w:rsidRPr="00886D0B" w:rsidRDefault="00025B9B" w:rsidP="00025B9B">
      <w:pPr>
        <w:tabs>
          <w:tab w:val="left" w:pos="709"/>
        </w:tabs>
        <w:jc w:val="both"/>
        <w:rPr>
          <w:rFonts w:ascii="Arial" w:hAnsi="Arial" w:cs="Arial"/>
          <w:sz w:val="22"/>
          <w:szCs w:val="22"/>
        </w:rPr>
      </w:pPr>
      <w:r w:rsidRPr="00886D0B">
        <w:rPr>
          <w:rFonts w:ascii="Arial" w:hAnsi="Arial" w:cs="Arial"/>
          <w:sz w:val="22"/>
          <w:szCs w:val="22"/>
        </w:rPr>
        <w:lastRenderedPageBreak/>
        <w:t>Оцена понуде за понуђача који не учествује у поступку преговарања (не присуствују преговарању или представници понуђача немају овлашћење да преговара)</w:t>
      </w:r>
      <w:r w:rsidRPr="00886D0B">
        <w:rPr>
          <w:rFonts w:ascii="Arial" w:hAnsi="Arial" w:cs="Arial"/>
          <w:sz w:val="22"/>
          <w:szCs w:val="22"/>
          <w:lang w:val="sr-Latn-CS"/>
        </w:rPr>
        <w:t>,</w:t>
      </w:r>
      <w:r w:rsidRPr="00886D0B">
        <w:rPr>
          <w:rFonts w:ascii="Arial" w:hAnsi="Arial" w:cs="Arial"/>
          <w:sz w:val="22"/>
          <w:szCs w:val="22"/>
        </w:rPr>
        <w:t xml:space="preserve"> извршиће се на основу понуђене цене из достављене писане понуде – Обрасца понуде.</w:t>
      </w:r>
    </w:p>
    <w:p w14:paraId="74D37ECE" w14:textId="77777777" w:rsidR="00025B9B" w:rsidRPr="00886D0B" w:rsidRDefault="00025B9B" w:rsidP="00025B9B">
      <w:pPr>
        <w:jc w:val="both"/>
        <w:rPr>
          <w:rFonts w:ascii="Arial" w:hAnsi="Arial" w:cs="Arial"/>
          <w:sz w:val="22"/>
          <w:szCs w:val="22"/>
        </w:rPr>
      </w:pPr>
    </w:p>
    <w:p w14:paraId="70B48B09" w14:textId="175B2AC8" w:rsidR="00025B9B" w:rsidRPr="00886D0B" w:rsidRDefault="00025B9B" w:rsidP="00025B9B">
      <w:pPr>
        <w:jc w:val="both"/>
        <w:rPr>
          <w:rFonts w:ascii="Arial" w:hAnsi="Arial" w:cs="Arial"/>
          <w:sz w:val="22"/>
          <w:szCs w:val="22"/>
        </w:rPr>
      </w:pPr>
      <w:r w:rsidRPr="00886D0B">
        <w:rPr>
          <w:rFonts w:ascii="Arial" w:hAnsi="Arial" w:cs="Arial"/>
          <w:sz w:val="22"/>
          <w:szCs w:val="22"/>
        </w:rPr>
        <w:t xml:space="preserve">Сваки понуђач ће бити дужан да у року од три дана од окончања поступка преговарања достави Наручиоцу попуњен, потписан и оверен образац „Структура цене“, у ком ће јединичне цене и збир цена бити у складу са коначно понуђеном ценом у преговарању. Достава овог обрасца се врши нa адресу електронске поште </w:t>
      </w:r>
      <w:hyperlink r:id="rId21" w:history="1">
        <w:r w:rsidR="00886D0B" w:rsidRPr="00886D0B">
          <w:rPr>
            <w:rStyle w:val="Hyperlink"/>
            <w:rFonts w:ascii="Arial" w:hAnsi="Arial" w:cs="Arial"/>
            <w:sz w:val="22"/>
            <w:szCs w:val="22"/>
            <w:lang w:val="sr-Latn-CS"/>
          </w:rPr>
          <w:t>jelena.sormaz</w:t>
        </w:r>
        <w:r w:rsidR="00886D0B" w:rsidRPr="00886D0B">
          <w:rPr>
            <w:rStyle w:val="Hyperlink"/>
            <w:rFonts w:ascii="Arial" w:hAnsi="Arial" w:cs="Arial"/>
            <w:sz w:val="22"/>
            <w:szCs w:val="22"/>
          </w:rPr>
          <w:t>@eps.rs</w:t>
        </w:r>
      </w:hyperlink>
      <w:r w:rsidRPr="00886D0B">
        <w:rPr>
          <w:rFonts w:ascii="Arial" w:hAnsi="Arial" w:cs="Arial"/>
          <w:sz w:val="22"/>
          <w:szCs w:val="22"/>
        </w:rPr>
        <w:t>, a Наручилац неће посебно позивати понуђаче да доставе овај образац, већ су исти дужни то самостално да учине у наведеном року и у складу са овим позивом.</w:t>
      </w:r>
    </w:p>
    <w:p w14:paraId="5946CF2E" w14:textId="77777777" w:rsidR="00025B9B" w:rsidRPr="00886D0B" w:rsidRDefault="00025B9B" w:rsidP="00025B9B">
      <w:pPr>
        <w:jc w:val="both"/>
        <w:rPr>
          <w:rFonts w:ascii="Arial" w:hAnsi="Arial" w:cs="Arial"/>
          <w:sz w:val="22"/>
          <w:szCs w:val="22"/>
        </w:rPr>
      </w:pPr>
    </w:p>
    <w:p w14:paraId="0C86FBBE" w14:textId="748392A6" w:rsidR="00025B9B" w:rsidRPr="00886D0B" w:rsidRDefault="00025B9B" w:rsidP="00025B9B">
      <w:pPr>
        <w:jc w:val="both"/>
        <w:rPr>
          <w:rFonts w:ascii="Arial" w:hAnsi="Arial" w:cs="Arial"/>
          <w:sz w:val="22"/>
          <w:szCs w:val="22"/>
        </w:rPr>
      </w:pPr>
      <w:bookmarkStart w:id="192" w:name="_GoBack"/>
      <w:r w:rsidRPr="00886D0B">
        <w:rPr>
          <w:rFonts w:ascii="Arial" w:hAnsi="Arial" w:cs="Arial"/>
          <w:sz w:val="22"/>
          <w:szCs w:val="22"/>
        </w:rPr>
        <w:t>Пре почетка поступка преговарања овлашћени представник понуђача, предаје Комисији за јавну набавку писано овлашћење понуђача, којим се овлашћује да може преговарати о елементу који је предмет преговарања у поступку ЈН 1000/0</w:t>
      </w:r>
      <w:r w:rsidR="00886D0B" w:rsidRPr="00886D0B">
        <w:rPr>
          <w:rFonts w:ascii="Arial" w:hAnsi="Arial" w:cs="Arial"/>
          <w:sz w:val="22"/>
          <w:szCs w:val="22"/>
          <w:lang w:val="sr-Cyrl-RS"/>
        </w:rPr>
        <w:t>543</w:t>
      </w:r>
      <w:r w:rsidRPr="00886D0B">
        <w:rPr>
          <w:rFonts w:ascii="Arial" w:hAnsi="Arial" w:cs="Arial"/>
          <w:sz w:val="22"/>
          <w:szCs w:val="22"/>
        </w:rPr>
        <w:t>/2016,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8DA091C" w14:textId="77777777" w:rsidR="00025B9B" w:rsidRPr="00886D0B" w:rsidRDefault="00025B9B" w:rsidP="0038186C">
      <w:pPr>
        <w:pStyle w:val="ListParagraph"/>
        <w:ind w:left="1080"/>
        <w:rPr>
          <w:rFonts w:ascii="Arial" w:hAnsi="Arial" w:cs="Arial"/>
          <w:b/>
          <w:lang w:val="sr-Cyrl-RS"/>
        </w:rPr>
      </w:pPr>
    </w:p>
    <w:bookmarkEnd w:id="192"/>
    <w:p w14:paraId="769DE1BD" w14:textId="77777777" w:rsidR="00886D0B" w:rsidRDefault="00886D0B" w:rsidP="0038186C">
      <w:pPr>
        <w:pStyle w:val="ListParagraph"/>
        <w:ind w:left="1080"/>
        <w:rPr>
          <w:rFonts w:ascii="Arial" w:hAnsi="Arial" w:cs="Arial"/>
          <w:b/>
          <w:lang w:val="sr-Cyrl-RS"/>
        </w:rPr>
      </w:pPr>
    </w:p>
    <w:p w14:paraId="21E9FE2E" w14:textId="77777777" w:rsidR="00886D0B" w:rsidRDefault="00886D0B" w:rsidP="0038186C">
      <w:pPr>
        <w:pStyle w:val="ListParagraph"/>
        <w:ind w:left="1080"/>
        <w:rPr>
          <w:rFonts w:ascii="Arial" w:hAnsi="Arial" w:cs="Arial"/>
          <w:b/>
          <w:lang w:val="sr-Cyrl-RS"/>
        </w:rPr>
      </w:pPr>
    </w:p>
    <w:p w14:paraId="28C9018E" w14:textId="77777777" w:rsidR="00886D0B" w:rsidRDefault="00886D0B" w:rsidP="0038186C">
      <w:pPr>
        <w:pStyle w:val="ListParagraph"/>
        <w:ind w:left="1080"/>
        <w:rPr>
          <w:rFonts w:ascii="Arial" w:hAnsi="Arial" w:cs="Arial"/>
          <w:b/>
          <w:lang w:val="sr-Cyrl-RS"/>
        </w:rPr>
      </w:pPr>
    </w:p>
    <w:p w14:paraId="424D6C11" w14:textId="77777777" w:rsidR="00886D0B" w:rsidRDefault="00886D0B" w:rsidP="0038186C">
      <w:pPr>
        <w:pStyle w:val="ListParagraph"/>
        <w:ind w:left="1080"/>
        <w:rPr>
          <w:rFonts w:ascii="Arial" w:hAnsi="Arial" w:cs="Arial"/>
          <w:b/>
          <w:lang w:val="sr-Cyrl-RS"/>
        </w:rPr>
      </w:pPr>
    </w:p>
    <w:p w14:paraId="2F37ACF5" w14:textId="77777777" w:rsidR="00886D0B" w:rsidRDefault="00886D0B" w:rsidP="0038186C">
      <w:pPr>
        <w:pStyle w:val="ListParagraph"/>
        <w:ind w:left="1080"/>
        <w:rPr>
          <w:rFonts w:ascii="Arial" w:hAnsi="Arial" w:cs="Arial"/>
          <w:b/>
          <w:lang w:val="sr-Cyrl-RS"/>
        </w:rPr>
      </w:pPr>
    </w:p>
    <w:p w14:paraId="05F2F23F" w14:textId="77777777" w:rsidR="00886D0B" w:rsidRDefault="00886D0B" w:rsidP="0038186C">
      <w:pPr>
        <w:pStyle w:val="ListParagraph"/>
        <w:ind w:left="1080"/>
        <w:rPr>
          <w:rFonts w:ascii="Arial" w:hAnsi="Arial" w:cs="Arial"/>
          <w:b/>
          <w:lang w:val="sr-Cyrl-RS"/>
        </w:rPr>
      </w:pPr>
    </w:p>
    <w:p w14:paraId="54441A0D" w14:textId="77777777" w:rsidR="00886D0B" w:rsidRDefault="00886D0B" w:rsidP="0038186C">
      <w:pPr>
        <w:pStyle w:val="ListParagraph"/>
        <w:ind w:left="1080"/>
        <w:rPr>
          <w:rFonts w:ascii="Arial" w:hAnsi="Arial" w:cs="Arial"/>
          <w:b/>
          <w:lang w:val="sr-Cyrl-RS"/>
        </w:rPr>
      </w:pPr>
    </w:p>
    <w:p w14:paraId="09CEB131" w14:textId="77777777" w:rsidR="00886D0B" w:rsidRDefault="00886D0B" w:rsidP="0038186C">
      <w:pPr>
        <w:pStyle w:val="ListParagraph"/>
        <w:ind w:left="1080"/>
        <w:rPr>
          <w:rFonts w:ascii="Arial" w:hAnsi="Arial" w:cs="Arial"/>
          <w:b/>
          <w:lang w:val="sr-Cyrl-RS"/>
        </w:rPr>
      </w:pPr>
    </w:p>
    <w:p w14:paraId="59705281" w14:textId="77777777" w:rsidR="00886D0B" w:rsidRDefault="00886D0B" w:rsidP="0038186C">
      <w:pPr>
        <w:pStyle w:val="ListParagraph"/>
        <w:ind w:left="1080"/>
        <w:rPr>
          <w:rFonts w:ascii="Arial" w:hAnsi="Arial" w:cs="Arial"/>
          <w:b/>
          <w:lang w:val="sr-Cyrl-RS"/>
        </w:rPr>
      </w:pPr>
    </w:p>
    <w:p w14:paraId="451A176C" w14:textId="77777777" w:rsidR="00886D0B" w:rsidRDefault="00886D0B" w:rsidP="0038186C">
      <w:pPr>
        <w:pStyle w:val="ListParagraph"/>
        <w:ind w:left="1080"/>
        <w:rPr>
          <w:rFonts w:ascii="Arial" w:hAnsi="Arial" w:cs="Arial"/>
          <w:b/>
          <w:lang w:val="sr-Cyrl-RS"/>
        </w:rPr>
      </w:pPr>
    </w:p>
    <w:p w14:paraId="6BB1B316" w14:textId="77777777" w:rsidR="00886D0B" w:rsidRDefault="00886D0B" w:rsidP="0038186C">
      <w:pPr>
        <w:pStyle w:val="ListParagraph"/>
        <w:ind w:left="1080"/>
        <w:rPr>
          <w:rFonts w:ascii="Arial" w:hAnsi="Arial" w:cs="Arial"/>
          <w:b/>
          <w:lang w:val="sr-Cyrl-RS"/>
        </w:rPr>
      </w:pPr>
    </w:p>
    <w:p w14:paraId="43CCEC59" w14:textId="77777777" w:rsidR="006B5C5C" w:rsidRDefault="006B5C5C" w:rsidP="0038186C">
      <w:pPr>
        <w:pStyle w:val="ListParagraph"/>
        <w:ind w:left="1080"/>
        <w:rPr>
          <w:rFonts w:ascii="Arial" w:hAnsi="Arial" w:cs="Arial"/>
          <w:b/>
          <w:lang w:val="sr-Cyrl-RS"/>
        </w:rPr>
      </w:pPr>
    </w:p>
    <w:p w14:paraId="2793DCBD" w14:textId="77777777" w:rsidR="006B5C5C" w:rsidRDefault="006B5C5C" w:rsidP="0038186C">
      <w:pPr>
        <w:pStyle w:val="ListParagraph"/>
        <w:ind w:left="1080"/>
        <w:rPr>
          <w:rFonts w:ascii="Arial" w:hAnsi="Arial" w:cs="Arial"/>
          <w:b/>
          <w:lang w:val="sr-Cyrl-RS"/>
        </w:rPr>
      </w:pPr>
    </w:p>
    <w:p w14:paraId="31D9F0CD" w14:textId="77777777" w:rsidR="00886D0B" w:rsidRDefault="00886D0B" w:rsidP="0038186C">
      <w:pPr>
        <w:pStyle w:val="ListParagraph"/>
        <w:ind w:left="1080"/>
        <w:rPr>
          <w:rFonts w:ascii="Arial" w:hAnsi="Arial" w:cs="Arial"/>
          <w:b/>
          <w:lang w:val="sr-Cyrl-RS"/>
        </w:rPr>
      </w:pPr>
    </w:p>
    <w:p w14:paraId="10F7BB46" w14:textId="77777777" w:rsidR="00886D0B" w:rsidRDefault="00886D0B" w:rsidP="0038186C">
      <w:pPr>
        <w:pStyle w:val="ListParagraph"/>
        <w:ind w:left="1080"/>
        <w:rPr>
          <w:rFonts w:ascii="Arial" w:hAnsi="Arial" w:cs="Arial"/>
          <w:b/>
          <w:lang w:val="sr-Cyrl-RS"/>
        </w:rPr>
      </w:pPr>
    </w:p>
    <w:p w14:paraId="1B304B08" w14:textId="77777777" w:rsidR="00886D0B" w:rsidRPr="0038186C" w:rsidRDefault="00886D0B" w:rsidP="0038186C">
      <w:pPr>
        <w:pStyle w:val="ListParagraph"/>
        <w:ind w:left="1080"/>
        <w:rPr>
          <w:rFonts w:ascii="Arial" w:hAnsi="Arial" w:cs="Arial"/>
          <w:b/>
          <w:lang w:val="sr-Cyrl-RS"/>
        </w:rPr>
      </w:pPr>
    </w:p>
    <w:p w14:paraId="68E3ED7A" w14:textId="69356EDF" w:rsidR="00681554" w:rsidRDefault="006E588A" w:rsidP="006E588A">
      <w:pPr>
        <w:pStyle w:val="Heading10"/>
        <w:ind w:left="0" w:firstLine="0"/>
        <w:rPr>
          <w:lang w:val="sr-Cyrl-RS"/>
        </w:rPr>
      </w:pPr>
      <w:bookmarkStart w:id="193" w:name="_Toc460846254"/>
      <w:r>
        <w:rPr>
          <w:lang w:val="sr-Cyrl-RS"/>
        </w:rPr>
        <w:lastRenderedPageBreak/>
        <w:t>6.</w:t>
      </w:r>
      <w:r w:rsidR="00681554">
        <w:rPr>
          <w:lang w:val="sr-Cyrl-RS"/>
        </w:rPr>
        <w:t>ОБРАСЦИ</w:t>
      </w:r>
      <w:bookmarkEnd w:id="193"/>
    </w:p>
    <w:p w14:paraId="317166B2" w14:textId="77777777" w:rsidR="00681554" w:rsidRDefault="00681554" w:rsidP="00681554">
      <w:pPr>
        <w:rPr>
          <w:lang w:val="sr-Cyrl-RS"/>
        </w:rPr>
      </w:pPr>
    </w:p>
    <w:p w14:paraId="667D7C86" w14:textId="6F027D99" w:rsidR="00681554" w:rsidRPr="00681554" w:rsidRDefault="00681554" w:rsidP="00972623">
      <w:pPr>
        <w:pStyle w:val="ListParagraph"/>
        <w:numPr>
          <w:ilvl w:val="0"/>
          <w:numId w:val="8"/>
        </w:numPr>
        <w:rPr>
          <w:rFonts w:ascii="Arial" w:hAnsi="Arial" w:cs="Arial"/>
          <w:lang w:val="sr-Cyrl-RS"/>
        </w:rPr>
      </w:pPr>
      <w:r w:rsidRPr="00681554">
        <w:rPr>
          <w:rFonts w:ascii="Arial" w:hAnsi="Arial" w:cs="Arial"/>
          <w:lang w:val="sr-Cyrl-RS"/>
        </w:rPr>
        <w:t>Образац 1 – Образац понуде</w:t>
      </w:r>
    </w:p>
    <w:p w14:paraId="0091A8B9" w14:textId="36D9F42A" w:rsidR="00681554" w:rsidRDefault="00681554" w:rsidP="00972623">
      <w:pPr>
        <w:pStyle w:val="ListParagraph"/>
        <w:numPr>
          <w:ilvl w:val="0"/>
          <w:numId w:val="8"/>
        </w:numPr>
        <w:rPr>
          <w:rFonts w:ascii="Arial" w:hAnsi="Arial" w:cs="Arial"/>
          <w:lang w:val="sr-Cyrl-RS"/>
        </w:rPr>
      </w:pPr>
      <w:r w:rsidRPr="00681554">
        <w:rPr>
          <w:rFonts w:ascii="Arial" w:hAnsi="Arial" w:cs="Arial"/>
          <w:lang w:val="sr-Cyrl-RS"/>
        </w:rPr>
        <w:t xml:space="preserve">Образац 2 </w:t>
      </w:r>
      <w:r>
        <w:rPr>
          <w:rFonts w:ascii="Arial" w:hAnsi="Arial" w:cs="Arial"/>
          <w:lang w:val="sr-Cyrl-RS"/>
        </w:rPr>
        <w:t>–</w:t>
      </w:r>
      <w:r w:rsidRPr="00681554">
        <w:rPr>
          <w:rFonts w:ascii="Arial" w:hAnsi="Arial" w:cs="Arial"/>
          <w:lang w:val="sr-Cyrl-RS"/>
        </w:rPr>
        <w:t xml:space="preserve"> </w:t>
      </w:r>
      <w:r>
        <w:rPr>
          <w:rFonts w:ascii="Arial" w:hAnsi="Arial" w:cs="Arial"/>
          <w:lang w:val="sr-Cyrl-RS"/>
        </w:rPr>
        <w:t>Образац структуре понуђене цене</w:t>
      </w:r>
    </w:p>
    <w:p w14:paraId="1ED39A7A" w14:textId="265B21EA" w:rsidR="00681554" w:rsidRDefault="00681554" w:rsidP="00972623">
      <w:pPr>
        <w:pStyle w:val="ListParagraph"/>
        <w:numPr>
          <w:ilvl w:val="0"/>
          <w:numId w:val="8"/>
        </w:numPr>
        <w:rPr>
          <w:rFonts w:ascii="Arial" w:hAnsi="Arial" w:cs="Arial"/>
          <w:lang w:val="sr-Cyrl-RS"/>
        </w:rPr>
      </w:pPr>
      <w:r>
        <w:rPr>
          <w:rFonts w:ascii="Arial" w:hAnsi="Arial" w:cs="Arial"/>
          <w:lang w:val="sr-Cyrl-RS"/>
        </w:rPr>
        <w:t>Образац 3 – Образац трошкова припреме понуде</w:t>
      </w:r>
    </w:p>
    <w:p w14:paraId="09D4089D" w14:textId="41EB0508" w:rsidR="00681554" w:rsidRDefault="00681554" w:rsidP="00972623">
      <w:pPr>
        <w:pStyle w:val="ListParagraph"/>
        <w:numPr>
          <w:ilvl w:val="0"/>
          <w:numId w:val="8"/>
        </w:numPr>
        <w:rPr>
          <w:rFonts w:ascii="Arial" w:hAnsi="Arial" w:cs="Arial"/>
          <w:lang w:val="sr-Cyrl-RS"/>
        </w:rPr>
      </w:pPr>
      <w:r>
        <w:rPr>
          <w:rFonts w:ascii="Arial" w:hAnsi="Arial" w:cs="Arial"/>
          <w:lang w:val="sr-Cyrl-RS"/>
        </w:rPr>
        <w:t>Образац 4 – Образац изјаве о независној понуди</w:t>
      </w:r>
    </w:p>
    <w:p w14:paraId="407775B2" w14:textId="02F41A84" w:rsidR="00681554" w:rsidRDefault="00681554" w:rsidP="00972623">
      <w:pPr>
        <w:pStyle w:val="ListParagraph"/>
        <w:numPr>
          <w:ilvl w:val="0"/>
          <w:numId w:val="8"/>
        </w:numPr>
        <w:rPr>
          <w:rFonts w:ascii="Arial" w:hAnsi="Arial" w:cs="Arial"/>
          <w:lang w:val="sr-Cyrl-RS"/>
        </w:rPr>
      </w:pPr>
      <w:r>
        <w:rPr>
          <w:rFonts w:ascii="Arial" w:hAnsi="Arial" w:cs="Arial"/>
          <w:lang w:val="sr-Cyrl-RS"/>
        </w:rPr>
        <w:t>Образац 5 – Образац изјаве о поштовању обавеза које произлазе из важећих прописа о заштити на раду, запошљавању и условима рада, заштити животне средине, као и да понуђач нема забрану обављања делатности која је на снази у време подношења понуде</w:t>
      </w:r>
    </w:p>
    <w:p w14:paraId="45381715" w14:textId="1D91FD5C" w:rsidR="00D6380F" w:rsidRDefault="00687190" w:rsidP="00972623">
      <w:pPr>
        <w:pStyle w:val="ListParagraph"/>
        <w:numPr>
          <w:ilvl w:val="0"/>
          <w:numId w:val="8"/>
        </w:numPr>
        <w:rPr>
          <w:rFonts w:ascii="Arial" w:hAnsi="Arial" w:cs="Arial"/>
          <w:lang w:val="sr-Cyrl-RS"/>
        </w:rPr>
      </w:pPr>
      <w:r>
        <w:rPr>
          <w:rFonts w:ascii="Arial" w:hAnsi="Arial" w:cs="Arial"/>
          <w:lang w:val="sr-Cyrl-RS"/>
        </w:rPr>
        <w:t xml:space="preserve">Образац 6 </w:t>
      </w:r>
      <w:r w:rsidR="00D6380F">
        <w:rPr>
          <w:rFonts w:ascii="Arial" w:hAnsi="Arial" w:cs="Arial"/>
          <w:lang w:val="sr-Cyrl-RS"/>
        </w:rPr>
        <w:t xml:space="preserve">– </w:t>
      </w:r>
      <w:r w:rsidR="00091D26">
        <w:rPr>
          <w:rFonts w:ascii="Arial" w:hAnsi="Arial" w:cs="Arial"/>
          <w:lang w:val="sr-Cyrl-RS"/>
        </w:rPr>
        <w:t>Р</w:t>
      </w:r>
      <w:r w:rsidR="00B05F0C">
        <w:rPr>
          <w:rFonts w:ascii="Arial" w:hAnsi="Arial" w:cs="Arial"/>
          <w:lang w:val="sr-Cyrl-RS"/>
        </w:rPr>
        <w:t>ефрентна листа</w:t>
      </w:r>
    </w:p>
    <w:p w14:paraId="19111C29" w14:textId="2279F07D" w:rsidR="00D6380F" w:rsidRDefault="00D6380F" w:rsidP="00972623">
      <w:pPr>
        <w:pStyle w:val="ListParagraph"/>
        <w:numPr>
          <w:ilvl w:val="0"/>
          <w:numId w:val="8"/>
        </w:numPr>
        <w:rPr>
          <w:rFonts w:ascii="Arial" w:hAnsi="Arial" w:cs="Arial"/>
          <w:lang w:val="sr-Cyrl-RS"/>
        </w:rPr>
      </w:pPr>
      <w:r>
        <w:rPr>
          <w:rFonts w:ascii="Arial" w:hAnsi="Arial" w:cs="Arial"/>
          <w:lang w:val="sr-Cyrl-RS"/>
        </w:rPr>
        <w:t xml:space="preserve">Образац 7 – Потврда о референцама </w:t>
      </w:r>
    </w:p>
    <w:p w14:paraId="145FE9DA" w14:textId="045BB2BC" w:rsidR="00B05F0C" w:rsidRDefault="00B05F0C" w:rsidP="00972623">
      <w:pPr>
        <w:pStyle w:val="ListParagraph"/>
        <w:numPr>
          <w:ilvl w:val="0"/>
          <w:numId w:val="8"/>
        </w:numPr>
        <w:rPr>
          <w:rFonts w:ascii="Arial" w:hAnsi="Arial" w:cs="Arial"/>
          <w:lang w:val="sr-Cyrl-RS"/>
        </w:rPr>
      </w:pPr>
      <w:r>
        <w:rPr>
          <w:rFonts w:ascii="Arial" w:hAnsi="Arial" w:cs="Arial"/>
          <w:lang w:val="sr-Cyrl-RS"/>
        </w:rPr>
        <w:t>Образац 8 – Изјава о кадровском капацитету</w:t>
      </w:r>
    </w:p>
    <w:p w14:paraId="04B17988" w14:textId="405F113E" w:rsidR="00091D26" w:rsidRPr="00091D26" w:rsidRDefault="00091D26" w:rsidP="00091D26">
      <w:pPr>
        <w:pStyle w:val="ListParagraph"/>
        <w:numPr>
          <w:ilvl w:val="0"/>
          <w:numId w:val="8"/>
        </w:numPr>
        <w:rPr>
          <w:rFonts w:ascii="Arial" w:hAnsi="Arial" w:cs="Arial"/>
          <w:lang w:val="sr-Cyrl-RS"/>
        </w:rPr>
      </w:pPr>
      <w:r>
        <w:rPr>
          <w:rFonts w:ascii="Arial" w:hAnsi="Arial" w:cs="Arial"/>
          <w:lang w:val="sr-Cyrl-RS"/>
        </w:rPr>
        <w:t>Образац 9 – Изјава о техничком капацитету</w:t>
      </w:r>
    </w:p>
    <w:p w14:paraId="4A66F65B" w14:textId="77777777" w:rsidR="00774B9D" w:rsidRPr="00091D26" w:rsidRDefault="00774B9D" w:rsidP="00774B9D">
      <w:pPr>
        <w:pStyle w:val="ListParagraph"/>
        <w:ind w:left="1350"/>
        <w:rPr>
          <w:rFonts w:ascii="Arial" w:hAnsi="Arial" w:cs="Arial"/>
          <w:highlight w:val="yellow"/>
          <w:lang w:val="sr-Cyrl-RS"/>
        </w:rPr>
      </w:pPr>
    </w:p>
    <w:p w14:paraId="526467A9" w14:textId="77777777" w:rsidR="00C055E3" w:rsidRDefault="00C055E3" w:rsidP="00C055E3">
      <w:pPr>
        <w:rPr>
          <w:rFonts w:ascii="Arial" w:hAnsi="Arial" w:cs="Arial"/>
          <w:lang w:val="sr-Cyrl-RS"/>
        </w:rPr>
      </w:pPr>
    </w:p>
    <w:p w14:paraId="342E5E77" w14:textId="77777777" w:rsidR="00C055E3" w:rsidRDefault="00C055E3" w:rsidP="00C055E3">
      <w:pPr>
        <w:rPr>
          <w:rFonts w:ascii="Arial" w:hAnsi="Arial" w:cs="Arial"/>
          <w:lang w:val="sr-Cyrl-RS"/>
        </w:rPr>
      </w:pPr>
    </w:p>
    <w:p w14:paraId="71EABD51" w14:textId="77777777" w:rsidR="00C055E3" w:rsidRDefault="00C055E3" w:rsidP="00C055E3">
      <w:pPr>
        <w:rPr>
          <w:rFonts w:ascii="Arial" w:hAnsi="Arial" w:cs="Arial"/>
          <w:lang w:val="sr-Cyrl-RS"/>
        </w:rPr>
      </w:pPr>
    </w:p>
    <w:p w14:paraId="556DAE35" w14:textId="77777777" w:rsidR="00C055E3" w:rsidRDefault="00C055E3" w:rsidP="00C055E3">
      <w:pPr>
        <w:rPr>
          <w:rFonts w:ascii="Arial" w:hAnsi="Arial" w:cs="Arial"/>
          <w:lang w:val="sr-Cyrl-RS"/>
        </w:rPr>
      </w:pPr>
    </w:p>
    <w:p w14:paraId="6BC102BD" w14:textId="77777777" w:rsidR="00C055E3" w:rsidRDefault="00C055E3" w:rsidP="00C055E3">
      <w:pPr>
        <w:rPr>
          <w:rFonts w:ascii="Arial" w:hAnsi="Arial" w:cs="Arial"/>
          <w:lang w:val="sr-Cyrl-RS"/>
        </w:rPr>
      </w:pPr>
    </w:p>
    <w:p w14:paraId="6693048B" w14:textId="77777777" w:rsidR="00C055E3" w:rsidRDefault="00C055E3" w:rsidP="00C055E3">
      <w:pPr>
        <w:rPr>
          <w:rFonts w:ascii="Arial" w:hAnsi="Arial" w:cs="Arial"/>
          <w:lang w:val="sr-Cyrl-RS"/>
        </w:rPr>
      </w:pPr>
    </w:p>
    <w:p w14:paraId="31223A50" w14:textId="77777777" w:rsidR="00C055E3" w:rsidRDefault="00C055E3" w:rsidP="00C055E3">
      <w:pPr>
        <w:rPr>
          <w:rFonts w:ascii="Arial" w:hAnsi="Arial" w:cs="Arial"/>
          <w:lang w:val="sr-Cyrl-RS"/>
        </w:rPr>
      </w:pPr>
    </w:p>
    <w:p w14:paraId="0923E589" w14:textId="77777777" w:rsidR="00C055E3" w:rsidRDefault="00C055E3" w:rsidP="00C055E3">
      <w:pPr>
        <w:rPr>
          <w:rFonts w:ascii="Arial" w:hAnsi="Arial" w:cs="Arial"/>
          <w:lang w:val="sr-Cyrl-RS"/>
        </w:rPr>
      </w:pPr>
    </w:p>
    <w:p w14:paraId="41295D69" w14:textId="77777777" w:rsidR="00C055E3" w:rsidRDefault="00C055E3" w:rsidP="00C055E3">
      <w:pPr>
        <w:rPr>
          <w:rFonts w:ascii="Arial" w:hAnsi="Arial" w:cs="Arial"/>
          <w:lang w:val="sr-Cyrl-RS"/>
        </w:rPr>
      </w:pPr>
    </w:p>
    <w:p w14:paraId="6AF1582A" w14:textId="77777777" w:rsidR="00C055E3" w:rsidRDefault="00C055E3" w:rsidP="00C055E3">
      <w:pPr>
        <w:rPr>
          <w:rFonts w:ascii="Arial" w:hAnsi="Arial" w:cs="Arial"/>
          <w:lang w:val="sr-Cyrl-RS"/>
        </w:rPr>
      </w:pPr>
    </w:p>
    <w:p w14:paraId="47D026FD" w14:textId="77777777" w:rsidR="00C055E3" w:rsidRDefault="00C055E3" w:rsidP="00C055E3">
      <w:pPr>
        <w:rPr>
          <w:rFonts w:ascii="Arial" w:hAnsi="Arial" w:cs="Arial"/>
          <w:lang w:val="sr-Cyrl-RS"/>
        </w:rPr>
      </w:pPr>
    </w:p>
    <w:p w14:paraId="177488C3" w14:textId="77777777" w:rsidR="00C055E3" w:rsidRDefault="00C055E3" w:rsidP="00C055E3">
      <w:pPr>
        <w:rPr>
          <w:rFonts w:ascii="Arial" w:hAnsi="Arial" w:cs="Arial"/>
          <w:lang w:val="sr-Cyrl-RS"/>
        </w:rPr>
      </w:pPr>
    </w:p>
    <w:p w14:paraId="6CAF53F0" w14:textId="77777777" w:rsidR="00C055E3" w:rsidRDefault="00C055E3" w:rsidP="00C055E3">
      <w:pPr>
        <w:rPr>
          <w:rFonts w:ascii="Arial" w:hAnsi="Arial" w:cs="Arial"/>
          <w:lang w:val="sr-Cyrl-RS"/>
        </w:rPr>
      </w:pPr>
    </w:p>
    <w:p w14:paraId="1D3419BF" w14:textId="77777777" w:rsidR="00C055E3" w:rsidRDefault="00C055E3" w:rsidP="00C055E3">
      <w:pPr>
        <w:rPr>
          <w:rFonts w:ascii="Arial" w:hAnsi="Arial" w:cs="Arial"/>
          <w:lang w:val="sr-Cyrl-RS"/>
        </w:rPr>
      </w:pPr>
    </w:p>
    <w:p w14:paraId="0AD814E5" w14:textId="77777777" w:rsidR="00886D0B" w:rsidRDefault="00886D0B" w:rsidP="00C055E3">
      <w:pPr>
        <w:rPr>
          <w:rFonts w:ascii="Arial" w:hAnsi="Arial" w:cs="Arial"/>
          <w:lang w:val="sr-Cyrl-RS"/>
        </w:rPr>
      </w:pPr>
    </w:p>
    <w:p w14:paraId="72CC7C17" w14:textId="77777777" w:rsidR="00C055E3" w:rsidRDefault="00C055E3" w:rsidP="00C055E3">
      <w:pPr>
        <w:rPr>
          <w:rFonts w:ascii="Arial" w:hAnsi="Arial" w:cs="Arial"/>
          <w:lang w:val="sr-Cyrl-RS"/>
        </w:rPr>
      </w:pPr>
    </w:p>
    <w:p w14:paraId="0FB4CA14" w14:textId="77777777" w:rsidR="00291550" w:rsidRDefault="00291550" w:rsidP="00C055E3">
      <w:pPr>
        <w:rPr>
          <w:rFonts w:ascii="Arial" w:hAnsi="Arial" w:cs="Arial"/>
          <w:lang w:val="sr-Cyrl-RS"/>
        </w:rPr>
      </w:pPr>
    </w:p>
    <w:p w14:paraId="070F9416" w14:textId="77777777" w:rsidR="000109E7" w:rsidRDefault="000109E7" w:rsidP="00C055E3">
      <w:pPr>
        <w:rPr>
          <w:rFonts w:ascii="Arial" w:hAnsi="Arial" w:cs="Arial"/>
          <w:lang w:val="sr-Cyrl-RS"/>
        </w:rPr>
      </w:pPr>
    </w:p>
    <w:p w14:paraId="7BB0BE25" w14:textId="77777777" w:rsidR="000109E7" w:rsidRDefault="000109E7" w:rsidP="00C055E3">
      <w:pPr>
        <w:rPr>
          <w:rFonts w:ascii="Arial" w:hAnsi="Arial" w:cs="Arial"/>
          <w:lang w:val="sr-Cyrl-RS"/>
        </w:rPr>
      </w:pPr>
    </w:p>
    <w:p w14:paraId="467B8D73" w14:textId="77777777" w:rsidR="000109E7" w:rsidRDefault="000109E7" w:rsidP="00C055E3">
      <w:pPr>
        <w:rPr>
          <w:rFonts w:ascii="Arial" w:hAnsi="Arial" w:cs="Arial"/>
          <w:lang w:val="sr-Cyrl-RS"/>
        </w:rPr>
      </w:pPr>
    </w:p>
    <w:p w14:paraId="0CEE3FEF" w14:textId="77777777" w:rsidR="000109E7" w:rsidRDefault="000109E7" w:rsidP="00C055E3">
      <w:pPr>
        <w:rPr>
          <w:rFonts w:ascii="Arial" w:hAnsi="Arial" w:cs="Arial"/>
          <w:lang w:val="sr-Cyrl-RS"/>
        </w:rPr>
      </w:pPr>
    </w:p>
    <w:p w14:paraId="25B9121F" w14:textId="77777777" w:rsidR="00291550" w:rsidRDefault="00291550" w:rsidP="00C055E3">
      <w:pPr>
        <w:rPr>
          <w:rFonts w:ascii="Arial" w:hAnsi="Arial" w:cs="Arial"/>
          <w:lang w:val="sr-Cyrl-RS"/>
        </w:rPr>
      </w:pPr>
    </w:p>
    <w:p w14:paraId="4A372371" w14:textId="77777777" w:rsidR="00C055E3" w:rsidRPr="00C055E3" w:rsidRDefault="00C055E3" w:rsidP="00C055E3">
      <w:pPr>
        <w:rPr>
          <w:rFonts w:ascii="Arial" w:hAnsi="Arial" w:cs="Arial"/>
          <w:lang w:val="sr-Cyrl-RS"/>
        </w:rPr>
      </w:pPr>
    </w:p>
    <w:p w14:paraId="10B91FA6" w14:textId="279FDA12" w:rsidR="00C055E3" w:rsidRPr="00880FB6" w:rsidRDefault="00C055E3" w:rsidP="00C055E3">
      <w:pPr>
        <w:pStyle w:val="Heading2"/>
        <w:jc w:val="right"/>
      </w:pPr>
      <w:bookmarkStart w:id="194" w:name="_Toc460846255"/>
      <w:r w:rsidRPr="00880FB6">
        <w:t xml:space="preserve">ОБРАЗАЦ </w:t>
      </w:r>
      <w:r>
        <w:rPr>
          <w:lang w:val="sr-Latn-RS"/>
        </w:rPr>
        <w:t>1</w:t>
      </w:r>
      <w:r w:rsidRPr="00880FB6">
        <w:t>.</w:t>
      </w:r>
      <w:bookmarkEnd w:id="194"/>
    </w:p>
    <w:p w14:paraId="28FFCF37" w14:textId="77777777" w:rsidR="00C055E3" w:rsidRPr="00880FB6" w:rsidRDefault="00C055E3" w:rsidP="00C055E3">
      <w:pPr>
        <w:rPr>
          <w:rFonts w:ascii="Arial" w:hAnsi="Arial" w:cs="Arial"/>
          <w:sz w:val="22"/>
          <w:szCs w:val="22"/>
        </w:rPr>
      </w:pPr>
    </w:p>
    <w:p w14:paraId="781C86EB" w14:textId="77777777" w:rsidR="00C055E3" w:rsidRPr="00880FB6" w:rsidRDefault="00C055E3" w:rsidP="00C055E3">
      <w:pPr>
        <w:jc w:val="center"/>
        <w:rPr>
          <w:rStyle w:val="BookTitle"/>
          <w:rFonts w:ascii="Arial" w:hAnsi="Arial" w:cs="Arial"/>
          <w:b w:val="0"/>
          <w:bCs w:val="0"/>
          <w:sz w:val="22"/>
          <w:szCs w:val="22"/>
        </w:rPr>
      </w:pPr>
      <w:r w:rsidRPr="00880FB6">
        <w:rPr>
          <w:rStyle w:val="BookTitle"/>
          <w:rFonts w:ascii="Arial" w:hAnsi="Arial" w:cs="Arial"/>
          <w:sz w:val="22"/>
          <w:szCs w:val="22"/>
        </w:rPr>
        <w:t>ОБРАЗАЦ ПОНУДЕ</w:t>
      </w:r>
    </w:p>
    <w:p w14:paraId="48157512" w14:textId="77777777" w:rsidR="00C055E3" w:rsidRDefault="00C055E3" w:rsidP="00C055E3">
      <w:pPr>
        <w:jc w:val="center"/>
        <w:rPr>
          <w:rFonts w:ascii="Arial" w:hAnsi="Arial" w:cs="Arial"/>
          <w:b/>
          <w:sz w:val="22"/>
          <w:szCs w:val="22"/>
        </w:rPr>
      </w:pPr>
    </w:p>
    <w:p w14:paraId="7A39025C" w14:textId="77777777" w:rsidR="00C055E3" w:rsidRDefault="00C055E3" w:rsidP="00C055E3">
      <w:pPr>
        <w:jc w:val="center"/>
        <w:rPr>
          <w:rFonts w:ascii="Arial" w:hAnsi="Arial" w:cs="Arial"/>
          <w:b/>
          <w:sz w:val="22"/>
          <w:szCs w:val="22"/>
        </w:rPr>
      </w:pPr>
    </w:p>
    <w:p w14:paraId="59DEF07A" w14:textId="77777777" w:rsidR="00C055E3" w:rsidRPr="00880FB6" w:rsidRDefault="00C055E3" w:rsidP="00C055E3">
      <w:pPr>
        <w:jc w:val="center"/>
        <w:rPr>
          <w:rFonts w:ascii="Arial" w:hAnsi="Arial" w:cs="Arial"/>
          <w:b/>
          <w:sz w:val="22"/>
          <w:szCs w:val="22"/>
        </w:rPr>
      </w:pPr>
      <w:r w:rsidRPr="00880FB6">
        <w:rPr>
          <w:rFonts w:ascii="Arial" w:hAnsi="Arial" w:cs="Arial"/>
          <w:b/>
          <w:sz w:val="22"/>
          <w:szCs w:val="22"/>
        </w:rPr>
        <w:t>ПОДАЦИ О ПОНУЂАЧУ</w:t>
      </w:r>
    </w:p>
    <w:p w14:paraId="58BC6138" w14:textId="77777777" w:rsidR="00C055E3" w:rsidRPr="00880FB6" w:rsidRDefault="00C055E3" w:rsidP="00C055E3">
      <w:pPr>
        <w:pStyle w:val="BodyText"/>
        <w:jc w:val="center"/>
        <w:rPr>
          <w:rFonts w:ascii="Arial" w:hAnsi="Arial" w:cs="Arial"/>
          <w:b/>
          <w:bCs/>
          <w:spacing w:val="80"/>
          <w:sz w:val="22"/>
          <w:szCs w:val="22"/>
        </w:rPr>
      </w:pPr>
    </w:p>
    <w:p w14:paraId="4DEA8692" w14:textId="77777777" w:rsidR="00C055E3" w:rsidRPr="00880FB6" w:rsidRDefault="00C055E3" w:rsidP="00C055E3">
      <w:pPr>
        <w:rPr>
          <w:rFonts w:ascii="Arial" w:hAnsi="Arial" w:cs="Arial"/>
          <w:sz w:val="22"/>
          <w:szCs w:val="22"/>
        </w:rPr>
      </w:pPr>
    </w:p>
    <w:tbl>
      <w:tblPr>
        <w:tblW w:w="0" w:type="auto"/>
        <w:tblInd w:w="-106" w:type="dxa"/>
        <w:tblLook w:val="00A0" w:firstRow="1" w:lastRow="0" w:firstColumn="1" w:lastColumn="0" w:noHBand="0" w:noVBand="0"/>
      </w:tblPr>
      <w:tblGrid>
        <w:gridCol w:w="3110"/>
        <w:gridCol w:w="588"/>
        <w:gridCol w:w="5479"/>
      </w:tblGrid>
      <w:tr w:rsidR="00C055E3" w:rsidRPr="00880FB6" w14:paraId="6932A927" w14:textId="77777777" w:rsidTr="00C055E3">
        <w:trPr>
          <w:trHeight w:val="492"/>
        </w:trPr>
        <w:tc>
          <w:tcPr>
            <w:tcW w:w="3133" w:type="dxa"/>
            <w:vAlign w:val="center"/>
          </w:tcPr>
          <w:p w14:paraId="39397817" w14:textId="77777777" w:rsidR="00C055E3" w:rsidRPr="00880FB6" w:rsidRDefault="00C055E3" w:rsidP="00C055E3">
            <w:pPr>
              <w:rPr>
                <w:rFonts w:ascii="Arial" w:hAnsi="Arial" w:cs="Arial"/>
                <w:sz w:val="22"/>
                <w:szCs w:val="22"/>
              </w:rPr>
            </w:pPr>
            <w:r w:rsidRPr="00880FB6">
              <w:rPr>
                <w:rFonts w:ascii="Arial" w:hAnsi="Arial" w:cs="Arial"/>
                <w:sz w:val="22"/>
                <w:szCs w:val="22"/>
              </w:rPr>
              <w:t>Назив понуђача:</w:t>
            </w:r>
          </w:p>
        </w:tc>
        <w:tc>
          <w:tcPr>
            <w:tcW w:w="594" w:type="dxa"/>
            <w:vAlign w:val="center"/>
          </w:tcPr>
          <w:p w14:paraId="6CC0D728" w14:textId="77777777" w:rsidR="00C055E3" w:rsidRPr="00880FB6" w:rsidRDefault="00C055E3" w:rsidP="00C055E3">
            <w:pPr>
              <w:rPr>
                <w:rFonts w:ascii="Arial" w:hAnsi="Arial" w:cs="Arial"/>
                <w:sz w:val="22"/>
                <w:szCs w:val="22"/>
              </w:rPr>
            </w:pPr>
          </w:p>
        </w:tc>
        <w:tc>
          <w:tcPr>
            <w:tcW w:w="5560" w:type="dxa"/>
            <w:tcBorders>
              <w:bottom w:val="single" w:sz="4" w:space="0" w:color="auto"/>
            </w:tcBorders>
            <w:vAlign w:val="center"/>
          </w:tcPr>
          <w:p w14:paraId="3D0AFA57" w14:textId="77777777" w:rsidR="00C055E3" w:rsidRPr="00880FB6" w:rsidRDefault="00C055E3" w:rsidP="00C055E3">
            <w:pPr>
              <w:rPr>
                <w:rFonts w:ascii="Arial" w:hAnsi="Arial" w:cs="Arial"/>
                <w:sz w:val="22"/>
                <w:szCs w:val="22"/>
              </w:rPr>
            </w:pPr>
          </w:p>
        </w:tc>
      </w:tr>
      <w:tr w:rsidR="00C055E3" w:rsidRPr="00880FB6" w14:paraId="41F15641" w14:textId="77777777" w:rsidTr="00C055E3">
        <w:trPr>
          <w:trHeight w:val="492"/>
        </w:trPr>
        <w:tc>
          <w:tcPr>
            <w:tcW w:w="3133" w:type="dxa"/>
            <w:vAlign w:val="center"/>
          </w:tcPr>
          <w:p w14:paraId="57903D4B" w14:textId="77777777" w:rsidR="00C055E3" w:rsidRPr="00880FB6" w:rsidRDefault="00C055E3" w:rsidP="00C055E3">
            <w:pPr>
              <w:rPr>
                <w:rFonts w:ascii="Arial" w:hAnsi="Arial" w:cs="Arial"/>
                <w:sz w:val="22"/>
                <w:szCs w:val="22"/>
              </w:rPr>
            </w:pPr>
            <w:r w:rsidRPr="00880FB6">
              <w:rPr>
                <w:rFonts w:ascii="Arial" w:hAnsi="Arial" w:cs="Arial"/>
                <w:sz w:val="22"/>
                <w:szCs w:val="22"/>
              </w:rPr>
              <w:t>Адреса понуђача:</w:t>
            </w:r>
          </w:p>
        </w:tc>
        <w:tc>
          <w:tcPr>
            <w:tcW w:w="594" w:type="dxa"/>
            <w:vAlign w:val="center"/>
          </w:tcPr>
          <w:p w14:paraId="538C5750" w14:textId="77777777" w:rsidR="00C055E3" w:rsidRPr="00880FB6" w:rsidRDefault="00C055E3" w:rsidP="00C055E3">
            <w:pPr>
              <w:rPr>
                <w:rFonts w:ascii="Arial" w:hAnsi="Arial" w:cs="Arial"/>
                <w:sz w:val="22"/>
                <w:szCs w:val="22"/>
              </w:rPr>
            </w:pPr>
          </w:p>
        </w:tc>
        <w:tc>
          <w:tcPr>
            <w:tcW w:w="5560" w:type="dxa"/>
            <w:tcBorders>
              <w:top w:val="single" w:sz="4" w:space="0" w:color="auto"/>
              <w:bottom w:val="single" w:sz="4" w:space="0" w:color="auto"/>
            </w:tcBorders>
            <w:vAlign w:val="center"/>
          </w:tcPr>
          <w:p w14:paraId="49FE7593" w14:textId="77777777" w:rsidR="00C055E3" w:rsidRPr="00880FB6" w:rsidRDefault="00C055E3" w:rsidP="00C055E3">
            <w:pPr>
              <w:rPr>
                <w:rFonts w:ascii="Arial" w:hAnsi="Arial" w:cs="Arial"/>
                <w:sz w:val="22"/>
                <w:szCs w:val="22"/>
              </w:rPr>
            </w:pPr>
          </w:p>
        </w:tc>
      </w:tr>
      <w:tr w:rsidR="00C055E3" w:rsidRPr="00880FB6" w14:paraId="2725DA47" w14:textId="77777777" w:rsidTr="00C055E3">
        <w:trPr>
          <w:trHeight w:val="492"/>
        </w:trPr>
        <w:tc>
          <w:tcPr>
            <w:tcW w:w="3133" w:type="dxa"/>
            <w:vAlign w:val="center"/>
          </w:tcPr>
          <w:p w14:paraId="6286CAE3" w14:textId="77777777" w:rsidR="00C055E3" w:rsidRPr="00880FB6" w:rsidRDefault="00C055E3" w:rsidP="00C055E3">
            <w:pPr>
              <w:rPr>
                <w:rFonts w:ascii="Arial" w:hAnsi="Arial" w:cs="Arial"/>
                <w:sz w:val="22"/>
                <w:szCs w:val="22"/>
              </w:rPr>
            </w:pPr>
            <w:r w:rsidRPr="00880FB6">
              <w:rPr>
                <w:rFonts w:ascii="Arial" w:hAnsi="Arial" w:cs="Arial"/>
                <w:sz w:val="22"/>
                <w:szCs w:val="22"/>
              </w:rPr>
              <w:t>Лице за контакт:</w:t>
            </w:r>
          </w:p>
        </w:tc>
        <w:tc>
          <w:tcPr>
            <w:tcW w:w="594" w:type="dxa"/>
            <w:vAlign w:val="center"/>
          </w:tcPr>
          <w:p w14:paraId="6822470C" w14:textId="77777777" w:rsidR="00C055E3" w:rsidRPr="00880FB6" w:rsidRDefault="00C055E3" w:rsidP="00C055E3">
            <w:pPr>
              <w:rPr>
                <w:rFonts w:ascii="Arial" w:hAnsi="Arial" w:cs="Arial"/>
                <w:sz w:val="22"/>
                <w:szCs w:val="22"/>
              </w:rPr>
            </w:pPr>
          </w:p>
        </w:tc>
        <w:tc>
          <w:tcPr>
            <w:tcW w:w="5560" w:type="dxa"/>
            <w:tcBorders>
              <w:top w:val="single" w:sz="4" w:space="0" w:color="auto"/>
              <w:bottom w:val="single" w:sz="4" w:space="0" w:color="auto"/>
            </w:tcBorders>
            <w:vAlign w:val="center"/>
          </w:tcPr>
          <w:p w14:paraId="060C765F" w14:textId="77777777" w:rsidR="00C055E3" w:rsidRPr="00880FB6" w:rsidRDefault="00C055E3" w:rsidP="00C055E3">
            <w:pPr>
              <w:rPr>
                <w:rFonts w:ascii="Arial" w:hAnsi="Arial" w:cs="Arial"/>
                <w:sz w:val="22"/>
                <w:szCs w:val="22"/>
              </w:rPr>
            </w:pPr>
          </w:p>
        </w:tc>
      </w:tr>
      <w:tr w:rsidR="00C055E3" w:rsidRPr="00880FB6" w14:paraId="013F1DA4" w14:textId="77777777" w:rsidTr="00C055E3">
        <w:trPr>
          <w:trHeight w:val="492"/>
        </w:trPr>
        <w:tc>
          <w:tcPr>
            <w:tcW w:w="3133" w:type="dxa"/>
            <w:vAlign w:val="center"/>
          </w:tcPr>
          <w:p w14:paraId="72339F5F" w14:textId="77777777" w:rsidR="00C055E3" w:rsidRPr="00880FB6" w:rsidRDefault="00C055E3" w:rsidP="00C055E3">
            <w:pPr>
              <w:rPr>
                <w:rFonts w:ascii="Arial" w:hAnsi="Arial" w:cs="Arial"/>
                <w:sz w:val="22"/>
                <w:szCs w:val="22"/>
              </w:rPr>
            </w:pPr>
            <w:r w:rsidRPr="00880FB6">
              <w:rPr>
                <w:rFonts w:ascii="Arial" w:hAnsi="Arial" w:cs="Arial"/>
                <w:sz w:val="22"/>
                <w:szCs w:val="22"/>
              </w:rPr>
              <w:t>Е-пошта:</w:t>
            </w:r>
          </w:p>
        </w:tc>
        <w:tc>
          <w:tcPr>
            <w:tcW w:w="594" w:type="dxa"/>
            <w:vAlign w:val="center"/>
          </w:tcPr>
          <w:p w14:paraId="4175E796" w14:textId="77777777" w:rsidR="00C055E3" w:rsidRPr="00880FB6" w:rsidRDefault="00C055E3" w:rsidP="00C055E3">
            <w:pPr>
              <w:rPr>
                <w:rFonts w:ascii="Arial" w:hAnsi="Arial" w:cs="Arial"/>
                <w:sz w:val="22"/>
                <w:szCs w:val="22"/>
              </w:rPr>
            </w:pPr>
          </w:p>
        </w:tc>
        <w:tc>
          <w:tcPr>
            <w:tcW w:w="5560" w:type="dxa"/>
            <w:tcBorders>
              <w:top w:val="single" w:sz="4" w:space="0" w:color="auto"/>
              <w:bottom w:val="single" w:sz="4" w:space="0" w:color="auto"/>
            </w:tcBorders>
            <w:vAlign w:val="center"/>
          </w:tcPr>
          <w:p w14:paraId="63424ADE" w14:textId="77777777" w:rsidR="00C055E3" w:rsidRPr="00880FB6" w:rsidRDefault="00C055E3" w:rsidP="00C055E3">
            <w:pPr>
              <w:rPr>
                <w:rFonts w:ascii="Arial" w:hAnsi="Arial" w:cs="Arial"/>
                <w:sz w:val="22"/>
                <w:szCs w:val="22"/>
              </w:rPr>
            </w:pPr>
          </w:p>
        </w:tc>
      </w:tr>
      <w:tr w:rsidR="00C055E3" w:rsidRPr="00880FB6" w14:paraId="1837EE60" w14:textId="77777777" w:rsidTr="00C055E3">
        <w:trPr>
          <w:trHeight w:val="492"/>
        </w:trPr>
        <w:tc>
          <w:tcPr>
            <w:tcW w:w="3133" w:type="dxa"/>
            <w:vAlign w:val="center"/>
          </w:tcPr>
          <w:p w14:paraId="6D60BAC6" w14:textId="77777777" w:rsidR="00C055E3" w:rsidRPr="00880FB6" w:rsidRDefault="00C055E3" w:rsidP="00C055E3">
            <w:pPr>
              <w:rPr>
                <w:rFonts w:ascii="Arial" w:hAnsi="Arial" w:cs="Arial"/>
                <w:sz w:val="22"/>
                <w:szCs w:val="22"/>
              </w:rPr>
            </w:pPr>
            <w:r w:rsidRPr="00880FB6">
              <w:rPr>
                <w:rFonts w:ascii="Arial" w:hAnsi="Arial" w:cs="Arial"/>
                <w:sz w:val="22"/>
                <w:szCs w:val="22"/>
              </w:rPr>
              <w:t>Телефон:</w:t>
            </w:r>
          </w:p>
        </w:tc>
        <w:tc>
          <w:tcPr>
            <w:tcW w:w="594" w:type="dxa"/>
            <w:vAlign w:val="center"/>
          </w:tcPr>
          <w:p w14:paraId="32EA1F7D" w14:textId="77777777" w:rsidR="00C055E3" w:rsidRPr="00880FB6" w:rsidRDefault="00C055E3" w:rsidP="00C055E3">
            <w:pPr>
              <w:rPr>
                <w:rFonts w:ascii="Arial" w:hAnsi="Arial" w:cs="Arial"/>
                <w:sz w:val="22"/>
                <w:szCs w:val="22"/>
              </w:rPr>
            </w:pPr>
          </w:p>
        </w:tc>
        <w:tc>
          <w:tcPr>
            <w:tcW w:w="5560" w:type="dxa"/>
            <w:tcBorders>
              <w:top w:val="single" w:sz="4" w:space="0" w:color="auto"/>
              <w:bottom w:val="single" w:sz="4" w:space="0" w:color="auto"/>
            </w:tcBorders>
            <w:vAlign w:val="center"/>
          </w:tcPr>
          <w:p w14:paraId="5AC6D075" w14:textId="77777777" w:rsidR="00C055E3" w:rsidRPr="00880FB6" w:rsidRDefault="00C055E3" w:rsidP="00C055E3">
            <w:pPr>
              <w:rPr>
                <w:rFonts w:ascii="Arial" w:hAnsi="Arial" w:cs="Arial"/>
                <w:sz w:val="22"/>
                <w:szCs w:val="22"/>
              </w:rPr>
            </w:pPr>
          </w:p>
        </w:tc>
      </w:tr>
      <w:tr w:rsidR="00C055E3" w:rsidRPr="00880FB6" w14:paraId="4035F9FC" w14:textId="77777777" w:rsidTr="00C055E3">
        <w:trPr>
          <w:trHeight w:val="492"/>
        </w:trPr>
        <w:tc>
          <w:tcPr>
            <w:tcW w:w="3133" w:type="dxa"/>
            <w:vAlign w:val="center"/>
          </w:tcPr>
          <w:p w14:paraId="34C0927F" w14:textId="77777777" w:rsidR="00C055E3" w:rsidRPr="00880FB6" w:rsidRDefault="00C055E3" w:rsidP="00C055E3">
            <w:pPr>
              <w:rPr>
                <w:rFonts w:ascii="Arial" w:hAnsi="Arial" w:cs="Arial"/>
                <w:sz w:val="22"/>
                <w:szCs w:val="22"/>
              </w:rPr>
            </w:pPr>
            <w:r w:rsidRPr="00880FB6">
              <w:rPr>
                <w:rFonts w:ascii="Arial" w:hAnsi="Arial" w:cs="Arial"/>
                <w:sz w:val="22"/>
                <w:szCs w:val="22"/>
              </w:rPr>
              <w:t>Телефакс:</w:t>
            </w:r>
          </w:p>
        </w:tc>
        <w:tc>
          <w:tcPr>
            <w:tcW w:w="594" w:type="dxa"/>
            <w:vAlign w:val="center"/>
          </w:tcPr>
          <w:p w14:paraId="5AC0DFC3" w14:textId="77777777" w:rsidR="00C055E3" w:rsidRPr="00880FB6" w:rsidRDefault="00C055E3" w:rsidP="00C055E3">
            <w:pPr>
              <w:rPr>
                <w:rFonts w:ascii="Arial" w:hAnsi="Arial" w:cs="Arial"/>
                <w:sz w:val="22"/>
                <w:szCs w:val="22"/>
              </w:rPr>
            </w:pPr>
          </w:p>
        </w:tc>
        <w:tc>
          <w:tcPr>
            <w:tcW w:w="5560" w:type="dxa"/>
            <w:tcBorders>
              <w:top w:val="single" w:sz="4" w:space="0" w:color="auto"/>
              <w:bottom w:val="single" w:sz="4" w:space="0" w:color="auto"/>
            </w:tcBorders>
            <w:vAlign w:val="center"/>
          </w:tcPr>
          <w:p w14:paraId="34551C93" w14:textId="77777777" w:rsidR="00C055E3" w:rsidRPr="00880FB6" w:rsidRDefault="00C055E3" w:rsidP="00C055E3">
            <w:pPr>
              <w:rPr>
                <w:rFonts w:ascii="Arial" w:hAnsi="Arial" w:cs="Arial"/>
                <w:sz w:val="22"/>
                <w:szCs w:val="22"/>
              </w:rPr>
            </w:pPr>
          </w:p>
        </w:tc>
      </w:tr>
      <w:tr w:rsidR="00C055E3" w:rsidRPr="00880FB6" w14:paraId="3B10DA7C" w14:textId="77777777" w:rsidTr="00C055E3">
        <w:trPr>
          <w:trHeight w:val="492"/>
        </w:trPr>
        <w:tc>
          <w:tcPr>
            <w:tcW w:w="3133" w:type="dxa"/>
            <w:vAlign w:val="center"/>
          </w:tcPr>
          <w:p w14:paraId="71C4166E" w14:textId="77777777" w:rsidR="00C055E3" w:rsidRPr="00880FB6" w:rsidRDefault="00C055E3" w:rsidP="00C055E3">
            <w:pPr>
              <w:rPr>
                <w:rFonts w:ascii="Arial" w:hAnsi="Arial" w:cs="Arial"/>
                <w:sz w:val="22"/>
                <w:szCs w:val="22"/>
              </w:rPr>
            </w:pPr>
            <w:r w:rsidRPr="00880FB6">
              <w:rPr>
                <w:rFonts w:ascii="Arial" w:hAnsi="Arial" w:cs="Arial"/>
                <w:sz w:val="22"/>
                <w:szCs w:val="22"/>
              </w:rPr>
              <w:t>Порески број понуђача (ПИБ):</w:t>
            </w:r>
          </w:p>
        </w:tc>
        <w:tc>
          <w:tcPr>
            <w:tcW w:w="594" w:type="dxa"/>
            <w:vAlign w:val="center"/>
          </w:tcPr>
          <w:p w14:paraId="0A9D6AA8" w14:textId="77777777" w:rsidR="00C055E3" w:rsidRPr="00880FB6" w:rsidRDefault="00C055E3" w:rsidP="00C055E3">
            <w:pPr>
              <w:rPr>
                <w:rFonts w:ascii="Arial" w:hAnsi="Arial" w:cs="Arial"/>
                <w:sz w:val="22"/>
                <w:szCs w:val="22"/>
              </w:rPr>
            </w:pPr>
          </w:p>
        </w:tc>
        <w:tc>
          <w:tcPr>
            <w:tcW w:w="5560" w:type="dxa"/>
            <w:tcBorders>
              <w:top w:val="single" w:sz="4" w:space="0" w:color="auto"/>
              <w:bottom w:val="single" w:sz="4" w:space="0" w:color="auto"/>
            </w:tcBorders>
            <w:vAlign w:val="center"/>
          </w:tcPr>
          <w:p w14:paraId="541169B3" w14:textId="77777777" w:rsidR="00C055E3" w:rsidRPr="00880FB6" w:rsidRDefault="00C055E3" w:rsidP="00C055E3">
            <w:pPr>
              <w:rPr>
                <w:rFonts w:ascii="Arial" w:hAnsi="Arial" w:cs="Arial"/>
                <w:sz w:val="22"/>
                <w:szCs w:val="22"/>
              </w:rPr>
            </w:pPr>
          </w:p>
        </w:tc>
      </w:tr>
      <w:tr w:rsidR="00C055E3" w:rsidRPr="00880FB6" w14:paraId="1280B661" w14:textId="77777777" w:rsidTr="00C055E3">
        <w:trPr>
          <w:trHeight w:val="492"/>
        </w:trPr>
        <w:tc>
          <w:tcPr>
            <w:tcW w:w="3133" w:type="dxa"/>
            <w:vAlign w:val="center"/>
          </w:tcPr>
          <w:p w14:paraId="109A9473" w14:textId="77777777" w:rsidR="00C055E3" w:rsidRPr="00880FB6" w:rsidRDefault="00C055E3" w:rsidP="00C055E3">
            <w:pPr>
              <w:rPr>
                <w:rFonts w:ascii="Arial" w:hAnsi="Arial" w:cs="Arial"/>
                <w:sz w:val="22"/>
                <w:szCs w:val="22"/>
              </w:rPr>
            </w:pPr>
            <w:r w:rsidRPr="00880FB6">
              <w:rPr>
                <w:rFonts w:ascii="Arial" w:hAnsi="Arial" w:cs="Arial"/>
                <w:sz w:val="22"/>
                <w:szCs w:val="22"/>
              </w:rPr>
              <w:t>Матични број понуђача:</w:t>
            </w:r>
          </w:p>
        </w:tc>
        <w:tc>
          <w:tcPr>
            <w:tcW w:w="594" w:type="dxa"/>
            <w:vAlign w:val="center"/>
          </w:tcPr>
          <w:p w14:paraId="153DCB9C" w14:textId="77777777" w:rsidR="00C055E3" w:rsidRPr="00880FB6" w:rsidRDefault="00C055E3" w:rsidP="00C055E3">
            <w:pPr>
              <w:rPr>
                <w:rFonts w:ascii="Arial" w:hAnsi="Arial" w:cs="Arial"/>
                <w:sz w:val="22"/>
                <w:szCs w:val="22"/>
              </w:rPr>
            </w:pPr>
          </w:p>
        </w:tc>
        <w:tc>
          <w:tcPr>
            <w:tcW w:w="5560" w:type="dxa"/>
            <w:tcBorders>
              <w:top w:val="single" w:sz="4" w:space="0" w:color="auto"/>
              <w:bottom w:val="single" w:sz="4" w:space="0" w:color="auto"/>
            </w:tcBorders>
            <w:vAlign w:val="center"/>
          </w:tcPr>
          <w:p w14:paraId="7EB8CC40" w14:textId="77777777" w:rsidR="00C055E3" w:rsidRPr="00880FB6" w:rsidRDefault="00C055E3" w:rsidP="00C055E3">
            <w:pPr>
              <w:rPr>
                <w:rFonts w:ascii="Arial" w:hAnsi="Arial" w:cs="Arial"/>
                <w:sz w:val="22"/>
                <w:szCs w:val="22"/>
              </w:rPr>
            </w:pPr>
          </w:p>
        </w:tc>
      </w:tr>
      <w:tr w:rsidR="00C055E3" w:rsidRPr="00880FB6" w14:paraId="1539ABF1" w14:textId="77777777" w:rsidTr="00C055E3">
        <w:trPr>
          <w:trHeight w:val="492"/>
        </w:trPr>
        <w:tc>
          <w:tcPr>
            <w:tcW w:w="3133" w:type="dxa"/>
            <w:vAlign w:val="center"/>
          </w:tcPr>
          <w:p w14:paraId="6EE155EB" w14:textId="77777777" w:rsidR="00C055E3" w:rsidRPr="00880FB6" w:rsidRDefault="00C055E3" w:rsidP="00C055E3">
            <w:pPr>
              <w:rPr>
                <w:rFonts w:ascii="Arial" w:hAnsi="Arial" w:cs="Arial"/>
                <w:sz w:val="22"/>
                <w:szCs w:val="22"/>
              </w:rPr>
            </w:pPr>
            <w:r w:rsidRPr="00880FB6">
              <w:rPr>
                <w:rFonts w:ascii="Arial" w:hAnsi="Arial" w:cs="Arial"/>
                <w:sz w:val="22"/>
                <w:szCs w:val="22"/>
              </w:rPr>
              <w:t>Шифра делатности:</w:t>
            </w:r>
          </w:p>
        </w:tc>
        <w:tc>
          <w:tcPr>
            <w:tcW w:w="594" w:type="dxa"/>
            <w:vAlign w:val="center"/>
          </w:tcPr>
          <w:p w14:paraId="55A9F86E" w14:textId="77777777" w:rsidR="00C055E3" w:rsidRPr="00880FB6" w:rsidRDefault="00C055E3" w:rsidP="00C055E3">
            <w:pPr>
              <w:rPr>
                <w:rFonts w:ascii="Arial" w:hAnsi="Arial" w:cs="Arial"/>
                <w:sz w:val="22"/>
                <w:szCs w:val="22"/>
              </w:rPr>
            </w:pPr>
          </w:p>
        </w:tc>
        <w:tc>
          <w:tcPr>
            <w:tcW w:w="5560" w:type="dxa"/>
            <w:tcBorders>
              <w:top w:val="single" w:sz="4" w:space="0" w:color="auto"/>
              <w:bottom w:val="single" w:sz="4" w:space="0" w:color="auto"/>
            </w:tcBorders>
            <w:vAlign w:val="center"/>
          </w:tcPr>
          <w:p w14:paraId="74AC68B4" w14:textId="77777777" w:rsidR="00C055E3" w:rsidRPr="00880FB6" w:rsidRDefault="00C055E3" w:rsidP="00C055E3">
            <w:pPr>
              <w:rPr>
                <w:rFonts w:ascii="Arial" w:hAnsi="Arial" w:cs="Arial"/>
                <w:sz w:val="22"/>
                <w:szCs w:val="22"/>
              </w:rPr>
            </w:pPr>
          </w:p>
        </w:tc>
      </w:tr>
      <w:tr w:rsidR="00C055E3" w:rsidRPr="00880FB6" w14:paraId="7B65028E" w14:textId="77777777" w:rsidTr="00C055E3">
        <w:trPr>
          <w:trHeight w:val="492"/>
        </w:trPr>
        <w:tc>
          <w:tcPr>
            <w:tcW w:w="3133" w:type="dxa"/>
            <w:vAlign w:val="center"/>
          </w:tcPr>
          <w:p w14:paraId="6085FB6A" w14:textId="77777777" w:rsidR="00C055E3" w:rsidRPr="00880FB6" w:rsidRDefault="00C055E3" w:rsidP="00C055E3">
            <w:pPr>
              <w:rPr>
                <w:rFonts w:ascii="Arial" w:hAnsi="Arial" w:cs="Arial"/>
                <w:sz w:val="22"/>
                <w:szCs w:val="22"/>
              </w:rPr>
            </w:pPr>
            <w:r w:rsidRPr="00880FB6">
              <w:rPr>
                <w:rFonts w:ascii="Arial" w:hAnsi="Arial" w:cs="Arial"/>
                <w:sz w:val="22"/>
                <w:szCs w:val="22"/>
              </w:rPr>
              <w:t>Број рачуна и назив банке:</w:t>
            </w:r>
          </w:p>
        </w:tc>
        <w:tc>
          <w:tcPr>
            <w:tcW w:w="594" w:type="dxa"/>
            <w:vAlign w:val="center"/>
          </w:tcPr>
          <w:p w14:paraId="0F0AFA90" w14:textId="77777777" w:rsidR="00C055E3" w:rsidRPr="00880FB6" w:rsidRDefault="00C055E3" w:rsidP="00C055E3">
            <w:pPr>
              <w:rPr>
                <w:rFonts w:ascii="Arial" w:hAnsi="Arial" w:cs="Arial"/>
                <w:sz w:val="22"/>
                <w:szCs w:val="22"/>
              </w:rPr>
            </w:pPr>
          </w:p>
        </w:tc>
        <w:tc>
          <w:tcPr>
            <w:tcW w:w="5560" w:type="dxa"/>
            <w:tcBorders>
              <w:top w:val="single" w:sz="4" w:space="0" w:color="auto"/>
              <w:bottom w:val="single" w:sz="4" w:space="0" w:color="auto"/>
            </w:tcBorders>
            <w:vAlign w:val="center"/>
          </w:tcPr>
          <w:p w14:paraId="333B0CC0" w14:textId="77777777" w:rsidR="00C055E3" w:rsidRPr="00880FB6" w:rsidRDefault="00C055E3" w:rsidP="00C055E3">
            <w:pPr>
              <w:rPr>
                <w:rFonts w:ascii="Arial" w:hAnsi="Arial" w:cs="Arial"/>
                <w:sz w:val="22"/>
                <w:szCs w:val="22"/>
              </w:rPr>
            </w:pPr>
          </w:p>
        </w:tc>
      </w:tr>
      <w:tr w:rsidR="00C055E3" w:rsidRPr="00880FB6" w14:paraId="3C16FD21" w14:textId="77777777" w:rsidTr="00C055E3">
        <w:trPr>
          <w:trHeight w:val="492"/>
        </w:trPr>
        <w:tc>
          <w:tcPr>
            <w:tcW w:w="3133" w:type="dxa"/>
            <w:vAlign w:val="center"/>
          </w:tcPr>
          <w:p w14:paraId="6D1FF57F" w14:textId="77777777" w:rsidR="00C055E3" w:rsidRPr="00880FB6" w:rsidRDefault="00C055E3" w:rsidP="00C055E3">
            <w:pPr>
              <w:rPr>
                <w:rFonts w:ascii="Arial" w:hAnsi="Arial" w:cs="Arial"/>
                <w:sz w:val="22"/>
                <w:szCs w:val="22"/>
              </w:rPr>
            </w:pPr>
            <w:r w:rsidRPr="00880FB6">
              <w:rPr>
                <w:rFonts w:ascii="Arial" w:hAnsi="Arial" w:cs="Arial"/>
                <w:sz w:val="22"/>
                <w:szCs w:val="22"/>
              </w:rPr>
              <w:t>Лице одговорно за потписивање уговора:</w:t>
            </w:r>
          </w:p>
        </w:tc>
        <w:tc>
          <w:tcPr>
            <w:tcW w:w="594" w:type="dxa"/>
            <w:vAlign w:val="center"/>
          </w:tcPr>
          <w:p w14:paraId="7E1A0956" w14:textId="77777777" w:rsidR="00C055E3" w:rsidRPr="00880FB6" w:rsidRDefault="00C055E3" w:rsidP="00C055E3">
            <w:pPr>
              <w:rPr>
                <w:rFonts w:ascii="Arial" w:hAnsi="Arial" w:cs="Arial"/>
                <w:sz w:val="22"/>
                <w:szCs w:val="22"/>
              </w:rPr>
            </w:pPr>
          </w:p>
        </w:tc>
        <w:tc>
          <w:tcPr>
            <w:tcW w:w="5560" w:type="dxa"/>
            <w:tcBorders>
              <w:top w:val="single" w:sz="4" w:space="0" w:color="auto"/>
              <w:bottom w:val="single" w:sz="4" w:space="0" w:color="auto"/>
            </w:tcBorders>
            <w:vAlign w:val="center"/>
          </w:tcPr>
          <w:p w14:paraId="47E5205A" w14:textId="77777777" w:rsidR="00C055E3" w:rsidRPr="00880FB6" w:rsidRDefault="00C055E3" w:rsidP="00C055E3">
            <w:pPr>
              <w:rPr>
                <w:rFonts w:ascii="Arial" w:hAnsi="Arial" w:cs="Arial"/>
                <w:sz w:val="22"/>
                <w:szCs w:val="22"/>
              </w:rPr>
            </w:pPr>
          </w:p>
        </w:tc>
      </w:tr>
    </w:tbl>
    <w:p w14:paraId="58F9AC0F" w14:textId="77777777" w:rsidR="00C055E3" w:rsidRPr="00880FB6" w:rsidRDefault="00C055E3" w:rsidP="00C055E3">
      <w:pPr>
        <w:rPr>
          <w:rFonts w:ascii="Arial" w:hAnsi="Arial" w:cs="Arial"/>
          <w:sz w:val="22"/>
          <w:szCs w:val="22"/>
        </w:rPr>
      </w:pPr>
    </w:p>
    <w:p w14:paraId="7D4AA9D1" w14:textId="77777777" w:rsidR="00C055E3" w:rsidRPr="00880FB6" w:rsidRDefault="00C055E3" w:rsidP="00C055E3">
      <w:pPr>
        <w:rPr>
          <w:rFonts w:ascii="Arial" w:hAnsi="Arial" w:cs="Arial"/>
          <w:sz w:val="22"/>
          <w:szCs w:val="22"/>
        </w:rPr>
      </w:pPr>
    </w:p>
    <w:p w14:paraId="3461A61F" w14:textId="77777777" w:rsidR="00C055E3" w:rsidRPr="00880FB6" w:rsidRDefault="00C055E3" w:rsidP="00C055E3">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C055E3" w:rsidRPr="00880FB6" w14:paraId="60CA1EE0" w14:textId="77777777" w:rsidTr="00C055E3">
        <w:trPr>
          <w:jc w:val="center"/>
        </w:trPr>
        <w:tc>
          <w:tcPr>
            <w:tcW w:w="3652" w:type="dxa"/>
          </w:tcPr>
          <w:p w14:paraId="212EBC05" w14:textId="77777777" w:rsidR="00C055E3" w:rsidRPr="00880FB6" w:rsidRDefault="00C055E3" w:rsidP="00C055E3">
            <w:pPr>
              <w:jc w:val="center"/>
              <w:rPr>
                <w:rFonts w:ascii="Arial" w:hAnsi="Arial" w:cs="Arial"/>
                <w:sz w:val="22"/>
                <w:szCs w:val="22"/>
              </w:rPr>
            </w:pPr>
            <w:r w:rsidRPr="00880FB6">
              <w:rPr>
                <w:rFonts w:ascii="Arial" w:hAnsi="Arial" w:cs="Arial"/>
                <w:sz w:val="22"/>
                <w:szCs w:val="22"/>
              </w:rPr>
              <w:t>Датум:</w:t>
            </w:r>
          </w:p>
        </w:tc>
        <w:tc>
          <w:tcPr>
            <w:tcW w:w="1985" w:type="dxa"/>
          </w:tcPr>
          <w:p w14:paraId="18EFCD9B" w14:textId="77777777" w:rsidR="00C055E3" w:rsidRPr="00880FB6" w:rsidRDefault="00C055E3" w:rsidP="00C055E3">
            <w:pPr>
              <w:jc w:val="center"/>
              <w:rPr>
                <w:rFonts w:ascii="Arial" w:hAnsi="Arial" w:cs="Arial"/>
                <w:sz w:val="22"/>
                <w:szCs w:val="22"/>
              </w:rPr>
            </w:pPr>
            <w:r w:rsidRPr="00880FB6">
              <w:rPr>
                <w:rFonts w:ascii="Arial" w:hAnsi="Arial" w:cs="Arial"/>
                <w:sz w:val="22"/>
                <w:szCs w:val="22"/>
              </w:rPr>
              <w:t>М.П.</w:t>
            </w:r>
          </w:p>
        </w:tc>
        <w:tc>
          <w:tcPr>
            <w:tcW w:w="3782" w:type="dxa"/>
          </w:tcPr>
          <w:p w14:paraId="42AF7938" w14:textId="77777777" w:rsidR="00C055E3" w:rsidRPr="00880FB6" w:rsidRDefault="00C055E3" w:rsidP="00C055E3">
            <w:pPr>
              <w:jc w:val="center"/>
              <w:rPr>
                <w:rFonts w:ascii="Arial" w:hAnsi="Arial" w:cs="Arial"/>
                <w:sz w:val="22"/>
                <w:szCs w:val="22"/>
              </w:rPr>
            </w:pPr>
            <w:r w:rsidRPr="00880FB6">
              <w:rPr>
                <w:rFonts w:ascii="Arial" w:hAnsi="Arial" w:cs="Arial"/>
                <w:sz w:val="22"/>
                <w:szCs w:val="22"/>
              </w:rPr>
              <w:t>Понуђач:</w:t>
            </w:r>
          </w:p>
        </w:tc>
      </w:tr>
      <w:tr w:rsidR="00C055E3" w:rsidRPr="00880FB6" w14:paraId="611C0425" w14:textId="77777777" w:rsidTr="00C055E3">
        <w:trPr>
          <w:jc w:val="center"/>
        </w:trPr>
        <w:tc>
          <w:tcPr>
            <w:tcW w:w="3652" w:type="dxa"/>
            <w:vAlign w:val="center"/>
          </w:tcPr>
          <w:p w14:paraId="450F66CB" w14:textId="77777777" w:rsidR="00C055E3" w:rsidRPr="00880FB6" w:rsidRDefault="00C055E3" w:rsidP="00C055E3">
            <w:pPr>
              <w:jc w:val="both"/>
              <w:rPr>
                <w:rFonts w:ascii="Arial" w:hAnsi="Arial" w:cs="Arial"/>
                <w:sz w:val="22"/>
                <w:szCs w:val="22"/>
              </w:rPr>
            </w:pPr>
          </w:p>
        </w:tc>
        <w:tc>
          <w:tcPr>
            <w:tcW w:w="1985" w:type="dxa"/>
            <w:vAlign w:val="center"/>
          </w:tcPr>
          <w:p w14:paraId="7AE75767" w14:textId="77777777" w:rsidR="00C055E3" w:rsidRPr="00880FB6" w:rsidRDefault="00C055E3" w:rsidP="00C055E3">
            <w:pPr>
              <w:jc w:val="both"/>
              <w:rPr>
                <w:rFonts w:ascii="Arial" w:hAnsi="Arial" w:cs="Arial"/>
                <w:sz w:val="22"/>
                <w:szCs w:val="22"/>
              </w:rPr>
            </w:pPr>
          </w:p>
        </w:tc>
        <w:tc>
          <w:tcPr>
            <w:tcW w:w="3782" w:type="dxa"/>
            <w:vAlign w:val="center"/>
          </w:tcPr>
          <w:p w14:paraId="18110C92" w14:textId="77777777" w:rsidR="00C055E3" w:rsidRPr="00880FB6" w:rsidRDefault="00C055E3" w:rsidP="00C055E3">
            <w:pPr>
              <w:jc w:val="both"/>
              <w:rPr>
                <w:rFonts w:ascii="Arial" w:hAnsi="Arial" w:cs="Arial"/>
                <w:sz w:val="22"/>
                <w:szCs w:val="22"/>
              </w:rPr>
            </w:pPr>
          </w:p>
        </w:tc>
      </w:tr>
      <w:tr w:rsidR="00C055E3" w:rsidRPr="00880FB6" w14:paraId="21053124" w14:textId="77777777" w:rsidTr="00C055E3">
        <w:trPr>
          <w:jc w:val="center"/>
        </w:trPr>
        <w:tc>
          <w:tcPr>
            <w:tcW w:w="3652" w:type="dxa"/>
            <w:tcBorders>
              <w:bottom w:val="single" w:sz="4" w:space="0" w:color="auto"/>
            </w:tcBorders>
            <w:vAlign w:val="center"/>
          </w:tcPr>
          <w:p w14:paraId="0AD7E7BF" w14:textId="77777777" w:rsidR="00C055E3" w:rsidRPr="00880FB6" w:rsidRDefault="00C055E3" w:rsidP="00C055E3">
            <w:pPr>
              <w:jc w:val="both"/>
              <w:rPr>
                <w:rFonts w:ascii="Arial" w:hAnsi="Arial" w:cs="Arial"/>
                <w:sz w:val="22"/>
                <w:szCs w:val="22"/>
              </w:rPr>
            </w:pPr>
          </w:p>
        </w:tc>
        <w:tc>
          <w:tcPr>
            <w:tcW w:w="1985" w:type="dxa"/>
            <w:vAlign w:val="center"/>
          </w:tcPr>
          <w:p w14:paraId="17E237DF" w14:textId="77777777" w:rsidR="00C055E3" w:rsidRPr="00880FB6" w:rsidRDefault="00C055E3" w:rsidP="00C055E3">
            <w:pPr>
              <w:jc w:val="both"/>
              <w:rPr>
                <w:rFonts w:ascii="Arial" w:hAnsi="Arial" w:cs="Arial"/>
                <w:sz w:val="22"/>
                <w:szCs w:val="22"/>
              </w:rPr>
            </w:pPr>
          </w:p>
        </w:tc>
        <w:tc>
          <w:tcPr>
            <w:tcW w:w="3782" w:type="dxa"/>
            <w:tcBorders>
              <w:bottom w:val="single" w:sz="4" w:space="0" w:color="auto"/>
            </w:tcBorders>
            <w:vAlign w:val="center"/>
          </w:tcPr>
          <w:p w14:paraId="5C86234D" w14:textId="77777777" w:rsidR="00C055E3" w:rsidRPr="00880FB6" w:rsidRDefault="00C055E3" w:rsidP="00C055E3">
            <w:pPr>
              <w:jc w:val="both"/>
              <w:rPr>
                <w:rFonts w:ascii="Arial" w:hAnsi="Arial" w:cs="Arial"/>
                <w:sz w:val="22"/>
                <w:szCs w:val="22"/>
              </w:rPr>
            </w:pPr>
          </w:p>
        </w:tc>
      </w:tr>
    </w:tbl>
    <w:p w14:paraId="5F3B08B2" w14:textId="77777777" w:rsidR="00C055E3" w:rsidRPr="00880FB6" w:rsidRDefault="00C055E3" w:rsidP="00C055E3">
      <w:pPr>
        <w:rPr>
          <w:rFonts w:ascii="Arial" w:hAnsi="Arial" w:cs="Arial"/>
          <w:i/>
          <w:iCs/>
          <w:sz w:val="22"/>
          <w:szCs w:val="22"/>
        </w:rPr>
      </w:pPr>
    </w:p>
    <w:p w14:paraId="76C96D9A" w14:textId="77777777" w:rsidR="00C055E3" w:rsidRPr="00880FB6" w:rsidRDefault="00C055E3" w:rsidP="00C055E3">
      <w:pPr>
        <w:rPr>
          <w:rFonts w:ascii="Arial" w:hAnsi="Arial" w:cs="Arial"/>
          <w:i/>
          <w:iCs/>
          <w:sz w:val="22"/>
          <w:szCs w:val="22"/>
        </w:rPr>
      </w:pPr>
    </w:p>
    <w:p w14:paraId="287E9E17" w14:textId="77777777" w:rsidR="00C055E3" w:rsidRPr="00880FB6" w:rsidRDefault="00C055E3" w:rsidP="00C055E3">
      <w:pPr>
        <w:rPr>
          <w:rFonts w:ascii="Arial" w:hAnsi="Arial" w:cs="Arial"/>
          <w:i/>
          <w:iCs/>
          <w:sz w:val="22"/>
          <w:szCs w:val="22"/>
          <w:lang w:val="en-US"/>
        </w:rPr>
      </w:pPr>
    </w:p>
    <w:p w14:paraId="1C8396A0" w14:textId="77777777" w:rsidR="00C055E3" w:rsidRPr="00880FB6" w:rsidRDefault="00C055E3" w:rsidP="00C055E3">
      <w:pPr>
        <w:rPr>
          <w:rFonts w:ascii="Arial" w:hAnsi="Arial" w:cs="Arial"/>
          <w:i/>
          <w:iCs/>
          <w:sz w:val="22"/>
          <w:szCs w:val="22"/>
          <w:lang w:val="en-US"/>
        </w:rPr>
      </w:pPr>
    </w:p>
    <w:p w14:paraId="7F36296D" w14:textId="77777777" w:rsidR="00C055E3" w:rsidRPr="00880FB6" w:rsidRDefault="00C055E3" w:rsidP="00C055E3">
      <w:pPr>
        <w:rPr>
          <w:rFonts w:ascii="Arial" w:hAnsi="Arial" w:cs="Arial"/>
          <w:i/>
          <w:iCs/>
          <w:sz w:val="22"/>
          <w:szCs w:val="22"/>
          <w:lang w:val="en-US"/>
        </w:rPr>
      </w:pPr>
    </w:p>
    <w:p w14:paraId="5BE0285E" w14:textId="77777777" w:rsidR="00C055E3" w:rsidRPr="00880FB6" w:rsidRDefault="00C055E3" w:rsidP="00C055E3">
      <w:pPr>
        <w:rPr>
          <w:rFonts w:ascii="Arial" w:hAnsi="Arial" w:cs="Arial"/>
          <w:i/>
          <w:iCs/>
          <w:sz w:val="22"/>
          <w:szCs w:val="22"/>
        </w:rPr>
      </w:pPr>
    </w:p>
    <w:p w14:paraId="41797C09" w14:textId="77777777" w:rsidR="00C055E3" w:rsidRPr="00880FB6" w:rsidRDefault="00C055E3" w:rsidP="00C055E3">
      <w:pPr>
        <w:jc w:val="both"/>
        <w:rPr>
          <w:rFonts w:ascii="Arial" w:hAnsi="Arial" w:cs="Arial"/>
          <w:i/>
          <w:iCs/>
          <w:sz w:val="22"/>
          <w:szCs w:val="22"/>
        </w:rPr>
      </w:pPr>
      <w:r w:rsidRPr="00880FB6">
        <w:rPr>
          <w:rFonts w:ascii="Arial" w:hAnsi="Arial" w:cs="Arial"/>
          <w:b/>
          <w:bCs/>
          <w:i/>
          <w:iCs/>
          <w:sz w:val="22"/>
          <w:szCs w:val="22"/>
        </w:rPr>
        <w:t>Напомена</w:t>
      </w:r>
      <w:r w:rsidRPr="00880FB6">
        <w:rPr>
          <w:rFonts w:ascii="Arial" w:hAnsi="Arial" w:cs="Arial"/>
          <w:i/>
          <w:iCs/>
          <w:sz w:val="22"/>
          <w:szCs w:val="22"/>
        </w:rPr>
        <w:t>: Уколико понуђачи наступају у заједничкој понуди, овај образац се попуњава за носиоца посла.</w:t>
      </w:r>
    </w:p>
    <w:p w14:paraId="6C982F99" w14:textId="77777777" w:rsidR="00C055E3" w:rsidRPr="00880FB6" w:rsidRDefault="00C055E3" w:rsidP="00C055E3">
      <w:pPr>
        <w:rPr>
          <w:rFonts w:ascii="Arial" w:hAnsi="Arial" w:cs="Arial"/>
          <w:sz w:val="22"/>
          <w:szCs w:val="22"/>
        </w:rPr>
      </w:pPr>
    </w:p>
    <w:p w14:paraId="2566E19E" w14:textId="77777777" w:rsidR="00C055E3" w:rsidRPr="00880FB6" w:rsidRDefault="00C055E3" w:rsidP="00C055E3">
      <w:pPr>
        <w:rPr>
          <w:rFonts w:ascii="Arial" w:hAnsi="Arial" w:cs="Arial"/>
          <w:sz w:val="22"/>
          <w:szCs w:val="22"/>
        </w:rPr>
      </w:pPr>
    </w:p>
    <w:p w14:paraId="76EA2690" w14:textId="77777777" w:rsidR="00C055E3" w:rsidRPr="00880FB6" w:rsidRDefault="00C055E3" w:rsidP="00C055E3">
      <w:pPr>
        <w:rPr>
          <w:rFonts w:ascii="Arial" w:hAnsi="Arial" w:cs="Arial"/>
          <w:sz w:val="22"/>
          <w:szCs w:val="22"/>
        </w:rPr>
      </w:pPr>
    </w:p>
    <w:p w14:paraId="0FD65D0C" w14:textId="77777777" w:rsidR="00C055E3" w:rsidRPr="00880FB6" w:rsidRDefault="00C055E3" w:rsidP="00C055E3">
      <w:pPr>
        <w:rPr>
          <w:rFonts w:ascii="Arial" w:hAnsi="Arial" w:cs="Arial"/>
          <w:sz w:val="22"/>
          <w:szCs w:val="22"/>
        </w:rPr>
      </w:pPr>
    </w:p>
    <w:p w14:paraId="2DBC5D38" w14:textId="77777777" w:rsidR="00C055E3" w:rsidRPr="00880FB6" w:rsidRDefault="00C055E3" w:rsidP="00C055E3">
      <w:pPr>
        <w:rPr>
          <w:rFonts w:ascii="Arial" w:hAnsi="Arial" w:cs="Arial"/>
          <w:sz w:val="22"/>
          <w:szCs w:val="22"/>
        </w:rPr>
      </w:pPr>
    </w:p>
    <w:p w14:paraId="3E43A1AD" w14:textId="77777777" w:rsidR="00C055E3" w:rsidRDefault="00C055E3" w:rsidP="00C055E3">
      <w:pPr>
        <w:rPr>
          <w:rFonts w:ascii="Arial" w:hAnsi="Arial" w:cs="Arial"/>
          <w:sz w:val="22"/>
          <w:szCs w:val="22"/>
        </w:rPr>
      </w:pPr>
    </w:p>
    <w:p w14:paraId="439E2F28" w14:textId="77777777" w:rsidR="00C055E3" w:rsidRDefault="00C055E3" w:rsidP="00C055E3">
      <w:pPr>
        <w:rPr>
          <w:rFonts w:ascii="Arial" w:hAnsi="Arial" w:cs="Arial"/>
          <w:sz w:val="22"/>
          <w:szCs w:val="22"/>
        </w:rPr>
      </w:pPr>
    </w:p>
    <w:p w14:paraId="322F4D08" w14:textId="77777777" w:rsidR="00D016EC" w:rsidRDefault="00D016EC" w:rsidP="00C055E3">
      <w:pPr>
        <w:jc w:val="center"/>
        <w:rPr>
          <w:rFonts w:ascii="Arial" w:hAnsi="Arial" w:cs="Arial"/>
          <w:b/>
          <w:bCs/>
          <w:sz w:val="22"/>
          <w:szCs w:val="22"/>
        </w:rPr>
      </w:pPr>
    </w:p>
    <w:p w14:paraId="379EDE48" w14:textId="77777777" w:rsidR="00C055E3" w:rsidRPr="00880FB6" w:rsidRDefault="00C055E3" w:rsidP="00C055E3">
      <w:pPr>
        <w:jc w:val="center"/>
        <w:rPr>
          <w:rFonts w:ascii="Arial" w:hAnsi="Arial" w:cs="Arial"/>
          <w:b/>
          <w:bCs/>
          <w:sz w:val="22"/>
          <w:szCs w:val="22"/>
          <w:lang w:val="ru-RU"/>
        </w:rPr>
      </w:pPr>
      <w:r w:rsidRPr="00880FB6">
        <w:rPr>
          <w:rFonts w:ascii="Arial" w:hAnsi="Arial" w:cs="Arial"/>
          <w:b/>
          <w:bCs/>
          <w:sz w:val="22"/>
          <w:szCs w:val="22"/>
        </w:rPr>
        <w:t>ПОДАЦИ О ПОНУЂАЧУ ИЗ</w:t>
      </w:r>
      <w:r w:rsidRPr="00880FB6">
        <w:rPr>
          <w:rFonts w:ascii="Arial" w:hAnsi="Arial" w:cs="Arial"/>
          <w:b/>
          <w:bCs/>
          <w:sz w:val="22"/>
          <w:szCs w:val="22"/>
          <w:lang w:val="ru-RU" w:eastAsia="en-US"/>
        </w:rPr>
        <w:t xml:space="preserve">  ГРУПЕ ПОНУЂАЧА</w:t>
      </w:r>
      <w:r w:rsidRPr="00880FB6">
        <w:rPr>
          <w:rFonts w:ascii="Arial" w:hAnsi="Arial" w:cs="Arial"/>
          <w:b/>
          <w:bCs/>
          <w:sz w:val="22"/>
          <w:szCs w:val="22"/>
          <w:lang w:val="ru-RU"/>
        </w:rPr>
        <w:t xml:space="preserve"> </w:t>
      </w:r>
    </w:p>
    <w:p w14:paraId="64C24293" w14:textId="77777777" w:rsidR="00C055E3" w:rsidRPr="00880FB6" w:rsidRDefault="00C055E3" w:rsidP="00C055E3">
      <w:pPr>
        <w:rPr>
          <w:rFonts w:ascii="Arial" w:hAnsi="Arial" w:cs="Arial"/>
          <w:sz w:val="22"/>
          <w:szCs w:val="22"/>
        </w:rPr>
      </w:pPr>
    </w:p>
    <w:p w14:paraId="0B80FA1E" w14:textId="77777777" w:rsidR="00C055E3" w:rsidRDefault="00C055E3" w:rsidP="00C055E3">
      <w:pPr>
        <w:rPr>
          <w:rFonts w:ascii="Arial" w:hAnsi="Arial" w:cs="Arial"/>
          <w:sz w:val="22"/>
          <w:szCs w:val="22"/>
        </w:rPr>
      </w:pPr>
    </w:p>
    <w:p w14:paraId="2C055CDE" w14:textId="77777777" w:rsidR="00D7231C" w:rsidRPr="00880FB6" w:rsidRDefault="00D7231C" w:rsidP="00C055E3">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C055E3" w:rsidRPr="00880FB6" w14:paraId="5E5ABA36" w14:textId="77777777" w:rsidTr="00C055E3">
        <w:trPr>
          <w:trHeight w:val="492"/>
        </w:trPr>
        <w:tc>
          <w:tcPr>
            <w:tcW w:w="3129" w:type="dxa"/>
            <w:vAlign w:val="center"/>
          </w:tcPr>
          <w:p w14:paraId="6E07F5E9" w14:textId="77777777" w:rsidR="00C055E3" w:rsidRPr="00880FB6" w:rsidRDefault="00C055E3" w:rsidP="00C055E3">
            <w:pPr>
              <w:rPr>
                <w:rFonts w:ascii="Arial" w:hAnsi="Arial" w:cs="Arial"/>
                <w:sz w:val="22"/>
                <w:szCs w:val="22"/>
              </w:rPr>
            </w:pPr>
            <w:r w:rsidRPr="00880FB6">
              <w:rPr>
                <w:rFonts w:ascii="Arial" w:hAnsi="Arial" w:cs="Arial"/>
                <w:sz w:val="22"/>
                <w:szCs w:val="22"/>
              </w:rPr>
              <w:t>Назив понуђача:</w:t>
            </w:r>
          </w:p>
        </w:tc>
        <w:tc>
          <w:tcPr>
            <w:tcW w:w="595" w:type="dxa"/>
            <w:vAlign w:val="center"/>
          </w:tcPr>
          <w:p w14:paraId="4271E182" w14:textId="77777777" w:rsidR="00C055E3" w:rsidRPr="00880FB6" w:rsidRDefault="00C055E3" w:rsidP="00C055E3">
            <w:pPr>
              <w:rPr>
                <w:rFonts w:ascii="Arial" w:hAnsi="Arial" w:cs="Arial"/>
                <w:sz w:val="22"/>
                <w:szCs w:val="22"/>
              </w:rPr>
            </w:pPr>
          </w:p>
        </w:tc>
        <w:tc>
          <w:tcPr>
            <w:tcW w:w="5563" w:type="dxa"/>
            <w:tcBorders>
              <w:bottom w:val="single" w:sz="4" w:space="0" w:color="auto"/>
            </w:tcBorders>
            <w:vAlign w:val="center"/>
          </w:tcPr>
          <w:p w14:paraId="25E5076D" w14:textId="77777777" w:rsidR="00C055E3" w:rsidRPr="00880FB6" w:rsidRDefault="00C055E3" w:rsidP="00C055E3">
            <w:pPr>
              <w:rPr>
                <w:rFonts w:ascii="Arial" w:hAnsi="Arial" w:cs="Arial"/>
                <w:sz w:val="22"/>
                <w:szCs w:val="22"/>
              </w:rPr>
            </w:pPr>
          </w:p>
        </w:tc>
      </w:tr>
      <w:tr w:rsidR="00C055E3" w:rsidRPr="00880FB6" w14:paraId="1B870E08" w14:textId="77777777" w:rsidTr="00C055E3">
        <w:trPr>
          <w:trHeight w:val="492"/>
        </w:trPr>
        <w:tc>
          <w:tcPr>
            <w:tcW w:w="3129" w:type="dxa"/>
            <w:vAlign w:val="center"/>
          </w:tcPr>
          <w:p w14:paraId="59A68CBF" w14:textId="77777777" w:rsidR="00C055E3" w:rsidRPr="00880FB6" w:rsidRDefault="00C055E3" w:rsidP="00C055E3">
            <w:pPr>
              <w:rPr>
                <w:rFonts w:ascii="Arial" w:hAnsi="Arial" w:cs="Arial"/>
                <w:sz w:val="22"/>
                <w:szCs w:val="22"/>
              </w:rPr>
            </w:pPr>
            <w:r w:rsidRPr="00880FB6">
              <w:rPr>
                <w:rFonts w:ascii="Arial" w:hAnsi="Arial" w:cs="Arial"/>
                <w:sz w:val="22"/>
                <w:szCs w:val="22"/>
              </w:rPr>
              <w:t>Адреса понуђача:</w:t>
            </w:r>
          </w:p>
        </w:tc>
        <w:tc>
          <w:tcPr>
            <w:tcW w:w="595" w:type="dxa"/>
            <w:vAlign w:val="center"/>
          </w:tcPr>
          <w:p w14:paraId="65726123"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70056F2D" w14:textId="77777777" w:rsidR="00C055E3" w:rsidRPr="00880FB6" w:rsidRDefault="00C055E3" w:rsidP="00C055E3">
            <w:pPr>
              <w:rPr>
                <w:rFonts w:ascii="Arial" w:hAnsi="Arial" w:cs="Arial"/>
                <w:sz w:val="22"/>
                <w:szCs w:val="22"/>
              </w:rPr>
            </w:pPr>
          </w:p>
        </w:tc>
      </w:tr>
      <w:tr w:rsidR="00C055E3" w:rsidRPr="00880FB6" w14:paraId="6A41D377" w14:textId="77777777" w:rsidTr="00C055E3">
        <w:trPr>
          <w:trHeight w:val="492"/>
        </w:trPr>
        <w:tc>
          <w:tcPr>
            <w:tcW w:w="3129" w:type="dxa"/>
            <w:vAlign w:val="center"/>
          </w:tcPr>
          <w:p w14:paraId="273205FA" w14:textId="77777777" w:rsidR="00C055E3" w:rsidRPr="00880FB6" w:rsidRDefault="00C055E3" w:rsidP="00C055E3">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451BFCB8"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5DBB01D3" w14:textId="77777777" w:rsidR="00C055E3" w:rsidRPr="00880FB6" w:rsidRDefault="00C055E3" w:rsidP="00C055E3">
            <w:pPr>
              <w:rPr>
                <w:rFonts w:ascii="Arial" w:hAnsi="Arial" w:cs="Arial"/>
                <w:sz w:val="22"/>
                <w:szCs w:val="22"/>
              </w:rPr>
            </w:pPr>
          </w:p>
        </w:tc>
      </w:tr>
      <w:tr w:rsidR="00C055E3" w:rsidRPr="00880FB6" w14:paraId="68C8556B" w14:textId="77777777" w:rsidTr="00C055E3">
        <w:trPr>
          <w:trHeight w:val="492"/>
        </w:trPr>
        <w:tc>
          <w:tcPr>
            <w:tcW w:w="3129" w:type="dxa"/>
            <w:vAlign w:val="center"/>
          </w:tcPr>
          <w:p w14:paraId="7A5A77EF" w14:textId="77777777" w:rsidR="00C055E3" w:rsidRPr="00880FB6" w:rsidRDefault="00C055E3" w:rsidP="00C055E3">
            <w:pPr>
              <w:rPr>
                <w:rFonts w:ascii="Arial" w:hAnsi="Arial" w:cs="Arial"/>
                <w:sz w:val="22"/>
                <w:szCs w:val="22"/>
              </w:rPr>
            </w:pPr>
            <w:r w:rsidRPr="00880FB6">
              <w:rPr>
                <w:rFonts w:ascii="Arial" w:hAnsi="Arial" w:cs="Arial"/>
                <w:sz w:val="22"/>
                <w:szCs w:val="22"/>
              </w:rPr>
              <w:t>Е-пошта:</w:t>
            </w:r>
          </w:p>
        </w:tc>
        <w:tc>
          <w:tcPr>
            <w:tcW w:w="595" w:type="dxa"/>
            <w:vAlign w:val="center"/>
          </w:tcPr>
          <w:p w14:paraId="7BB807C1"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5E0E61BC" w14:textId="77777777" w:rsidR="00C055E3" w:rsidRPr="00880FB6" w:rsidRDefault="00C055E3" w:rsidP="00C055E3">
            <w:pPr>
              <w:rPr>
                <w:rFonts w:ascii="Arial" w:hAnsi="Arial" w:cs="Arial"/>
                <w:sz w:val="22"/>
                <w:szCs w:val="22"/>
              </w:rPr>
            </w:pPr>
          </w:p>
        </w:tc>
      </w:tr>
      <w:tr w:rsidR="00C055E3" w:rsidRPr="00880FB6" w14:paraId="4E03794E" w14:textId="77777777" w:rsidTr="00C055E3">
        <w:trPr>
          <w:trHeight w:val="492"/>
        </w:trPr>
        <w:tc>
          <w:tcPr>
            <w:tcW w:w="3129" w:type="dxa"/>
            <w:vAlign w:val="center"/>
          </w:tcPr>
          <w:p w14:paraId="6881C7D4" w14:textId="77777777" w:rsidR="00C055E3" w:rsidRPr="00880FB6" w:rsidRDefault="00C055E3" w:rsidP="00C055E3">
            <w:pPr>
              <w:rPr>
                <w:rFonts w:ascii="Arial" w:hAnsi="Arial" w:cs="Arial"/>
                <w:sz w:val="22"/>
                <w:szCs w:val="22"/>
              </w:rPr>
            </w:pPr>
            <w:r w:rsidRPr="00880FB6">
              <w:rPr>
                <w:rFonts w:ascii="Arial" w:hAnsi="Arial" w:cs="Arial"/>
                <w:sz w:val="22"/>
                <w:szCs w:val="22"/>
              </w:rPr>
              <w:t>Телефон:</w:t>
            </w:r>
          </w:p>
        </w:tc>
        <w:tc>
          <w:tcPr>
            <w:tcW w:w="595" w:type="dxa"/>
            <w:vAlign w:val="center"/>
          </w:tcPr>
          <w:p w14:paraId="55DC07AD"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751F54C1" w14:textId="77777777" w:rsidR="00C055E3" w:rsidRPr="00880FB6" w:rsidRDefault="00C055E3" w:rsidP="00C055E3">
            <w:pPr>
              <w:rPr>
                <w:rFonts w:ascii="Arial" w:hAnsi="Arial" w:cs="Arial"/>
                <w:sz w:val="22"/>
                <w:szCs w:val="22"/>
              </w:rPr>
            </w:pPr>
          </w:p>
        </w:tc>
      </w:tr>
      <w:tr w:rsidR="00C055E3" w:rsidRPr="00880FB6" w14:paraId="1CAA9C0E" w14:textId="77777777" w:rsidTr="00C055E3">
        <w:trPr>
          <w:trHeight w:val="492"/>
        </w:trPr>
        <w:tc>
          <w:tcPr>
            <w:tcW w:w="3129" w:type="dxa"/>
            <w:vAlign w:val="center"/>
          </w:tcPr>
          <w:p w14:paraId="765195A7" w14:textId="77777777" w:rsidR="00C055E3" w:rsidRPr="00880FB6" w:rsidRDefault="00C055E3" w:rsidP="00C055E3">
            <w:pPr>
              <w:rPr>
                <w:rFonts w:ascii="Arial" w:hAnsi="Arial" w:cs="Arial"/>
                <w:sz w:val="22"/>
                <w:szCs w:val="22"/>
              </w:rPr>
            </w:pPr>
            <w:r w:rsidRPr="00880FB6">
              <w:rPr>
                <w:rFonts w:ascii="Arial" w:hAnsi="Arial" w:cs="Arial"/>
                <w:sz w:val="22"/>
                <w:szCs w:val="22"/>
              </w:rPr>
              <w:t>Телефакс:</w:t>
            </w:r>
          </w:p>
        </w:tc>
        <w:tc>
          <w:tcPr>
            <w:tcW w:w="595" w:type="dxa"/>
            <w:vAlign w:val="center"/>
          </w:tcPr>
          <w:p w14:paraId="32E70C39"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64CCB78E" w14:textId="77777777" w:rsidR="00C055E3" w:rsidRPr="00880FB6" w:rsidRDefault="00C055E3" w:rsidP="00C055E3">
            <w:pPr>
              <w:rPr>
                <w:rFonts w:ascii="Arial" w:hAnsi="Arial" w:cs="Arial"/>
                <w:sz w:val="22"/>
                <w:szCs w:val="22"/>
              </w:rPr>
            </w:pPr>
          </w:p>
        </w:tc>
      </w:tr>
      <w:tr w:rsidR="00C055E3" w:rsidRPr="00880FB6" w14:paraId="0789A9EB" w14:textId="77777777" w:rsidTr="00C055E3">
        <w:trPr>
          <w:trHeight w:val="492"/>
        </w:trPr>
        <w:tc>
          <w:tcPr>
            <w:tcW w:w="3129" w:type="dxa"/>
            <w:vAlign w:val="center"/>
          </w:tcPr>
          <w:p w14:paraId="583173EA" w14:textId="77777777" w:rsidR="00C055E3" w:rsidRPr="00880FB6" w:rsidRDefault="00C055E3" w:rsidP="00C055E3">
            <w:pPr>
              <w:rPr>
                <w:rFonts w:ascii="Arial" w:hAnsi="Arial" w:cs="Arial"/>
                <w:sz w:val="22"/>
                <w:szCs w:val="22"/>
              </w:rPr>
            </w:pPr>
            <w:r w:rsidRPr="00880FB6">
              <w:rPr>
                <w:rFonts w:ascii="Arial" w:hAnsi="Arial" w:cs="Arial"/>
                <w:sz w:val="22"/>
                <w:szCs w:val="22"/>
              </w:rPr>
              <w:t>Порески број понуђача (ПИБ):</w:t>
            </w:r>
          </w:p>
        </w:tc>
        <w:tc>
          <w:tcPr>
            <w:tcW w:w="595" w:type="dxa"/>
            <w:vAlign w:val="center"/>
          </w:tcPr>
          <w:p w14:paraId="7C38C600"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2910E0B8" w14:textId="77777777" w:rsidR="00C055E3" w:rsidRPr="00880FB6" w:rsidRDefault="00C055E3" w:rsidP="00C055E3">
            <w:pPr>
              <w:rPr>
                <w:rFonts w:ascii="Arial" w:hAnsi="Arial" w:cs="Arial"/>
                <w:sz w:val="22"/>
                <w:szCs w:val="22"/>
              </w:rPr>
            </w:pPr>
          </w:p>
        </w:tc>
      </w:tr>
      <w:tr w:rsidR="00C055E3" w:rsidRPr="00880FB6" w14:paraId="0B08775C" w14:textId="77777777" w:rsidTr="00C055E3">
        <w:trPr>
          <w:trHeight w:val="492"/>
        </w:trPr>
        <w:tc>
          <w:tcPr>
            <w:tcW w:w="3129" w:type="dxa"/>
            <w:vAlign w:val="center"/>
          </w:tcPr>
          <w:p w14:paraId="47486341" w14:textId="77777777" w:rsidR="00C055E3" w:rsidRPr="00880FB6" w:rsidRDefault="00C055E3" w:rsidP="00C055E3">
            <w:pPr>
              <w:rPr>
                <w:rFonts w:ascii="Arial" w:hAnsi="Arial" w:cs="Arial"/>
                <w:sz w:val="22"/>
                <w:szCs w:val="22"/>
              </w:rPr>
            </w:pPr>
            <w:r w:rsidRPr="00880FB6">
              <w:rPr>
                <w:rFonts w:ascii="Arial" w:hAnsi="Arial" w:cs="Arial"/>
                <w:sz w:val="22"/>
                <w:szCs w:val="22"/>
              </w:rPr>
              <w:t>Матични број понуђача:</w:t>
            </w:r>
          </w:p>
        </w:tc>
        <w:tc>
          <w:tcPr>
            <w:tcW w:w="595" w:type="dxa"/>
            <w:vAlign w:val="center"/>
          </w:tcPr>
          <w:p w14:paraId="3F148802"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11B294F0" w14:textId="77777777" w:rsidR="00C055E3" w:rsidRPr="00880FB6" w:rsidRDefault="00C055E3" w:rsidP="00C055E3">
            <w:pPr>
              <w:rPr>
                <w:rFonts w:ascii="Arial" w:hAnsi="Arial" w:cs="Arial"/>
                <w:sz w:val="22"/>
                <w:szCs w:val="22"/>
              </w:rPr>
            </w:pPr>
          </w:p>
        </w:tc>
      </w:tr>
      <w:tr w:rsidR="00C055E3" w:rsidRPr="00880FB6" w14:paraId="21DEA44B" w14:textId="77777777" w:rsidTr="00C055E3">
        <w:trPr>
          <w:trHeight w:val="492"/>
        </w:trPr>
        <w:tc>
          <w:tcPr>
            <w:tcW w:w="3129" w:type="dxa"/>
            <w:vAlign w:val="center"/>
          </w:tcPr>
          <w:p w14:paraId="5ED7B26D" w14:textId="77777777" w:rsidR="00C055E3" w:rsidRPr="00880FB6" w:rsidRDefault="00C055E3" w:rsidP="00C055E3">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13E4EDAC"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507E8C71" w14:textId="77777777" w:rsidR="00C055E3" w:rsidRPr="00880FB6" w:rsidRDefault="00C055E3" w:rsidP="00C055E3">
            <w:pPr>
              <w:rPr>
                <w:rFonts w:ascii="Arial" w:hAnsi="Arial" w:cs="Arial"/>
                <w:sz w:val="22"/>
                <w:szCs w:val="22"/>
              </w:rPr>
            </w:pPr>
          </w:p>
        </w:tc>
      </w:tr>
      <w:tr w:rsidR="00C055E3" w:rsidRPr="00880FB6" w14:paraId="14ECCDC3" w14:textId="77777777" w:rsidTr="00C055E3">
        <w:trPr>
          <w:trHeight w:val="492"/>
        </w:trPr>
        <w:tc>
          <w:tcPr>
            <w:tcW w:w="3129" w:type="dxa"/>
            <w:vAlign w:val="center"/>
          </w:tcPr>
          <w:p w14:paraId="75519188" w14:textId="77777777" w:rsidR="00C055E3" w:rsidRPr="00880FB6" w:rsidRDefault="00C055E3" w:rsidP="00C055E3">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554908C3"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6DE21281" w14:textId="77777777" w:rsidR="00C055E3" w:rsidRPr="00880FB6" w:rsidRDefault="00C055E3" w:rsidP="00C055E3">
            <w:pPr>
              <w:rPr>
                <w:rFonts w:ascii="Arial" w:hAnsi="Arial" w:cs="Arial"/>
                <w:sz w:val="22"/>
                <w:szCs w:val="22"/>
              </w:rPr>
            </w:pPr>
          </w:p>
        </w:tc>
      </w:tr>
      <w:tr w:rsidR="00C055E3" w:rsidRPr="00880FB6" w14:paraId="0AF3EC58" w14:textId="77777777" w:rsidTr="00C055E3">
        <w:trPr>
          <w:trHeight w:val="492"/>
        </w:trPr>
        <w:tc>
          <w:tcPr>
            <w:tcW w:w="3129" w:type="dxa"/>
            <w:vAlign w:val="center"/>
          </w:tcPr>
          <w:p w14:paraId="5B9E5EB8" w14:textId="77777777" w:rsidR="00C055E3" w:rsidRPr="00880FB6" w:rsidRDefault="00C055E3" w:rsidP="00C055E3">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65A4B17A"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7A398017" w14:textId="77777777" w:rsidR="00C055E3" w:rsidRPr="00880FB6" w:rsidRDefault="00C055E3" w:rsidP="00C055E3">
            <w:pPr>
              <w:rPr>
                <w:rFonts w:ascii="Arial" w:hAnsi="Arial" w:cs="Arial"/>
                <w:sz w:val="22"/>
                <w:szCs w:val="22"/>
              </w:rPr>
            </w:pPr>
          </w:p>
        </w:tc>
      </w:tr>
    </w:tbl>
    <w:p w14:paraId="4ABE945B" w14:textId="77777777" w:rsidR="00C055E3" w:rsidRPr="00880FB6" w:rsidRDefault="00C055E3" w:rsidP="00C055E3">
      <w:pPr>
        <w:rPr>
          <w:rFonts w:ascii="Arial" w:hAnsi="Arial" w:cs="Arial"/>
          <w:sz w:val="22"/>
          <w:szCs w:val="22"/>
        </w:rPr>
      </w:pPr>
    </w:p>
    <w:p w14:paraId="0C4E3D3B" w14:textId="77777777" w:rsidR="00C055E3" w:rsidRPr="00880FB6" w:rsidRDefault="00C055E3" w:rsidP="00C055E3">
      <w:pPr>
        <w:rPr>
          <w:rFonts w:ascii="Arial" w:hAnsi="Arial" w:cs="Arial"/>
          <w:sz w:val="22"/>
          <w:szCs w:val="22"/>
        </w:rPr>
      </w:pPr>
    </w:p>
    <w:p w14:paraId="308FAF91" w14:textId="77777777" w:rsidR="00C055E3" w:rsidRPr="00880FB6" w:rsidRDefault="00C055E3" w:rsidP="00C055E3">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C055E3" w:rsidRPr="00880FB6" w14:paraId="60382384" w14:textId="77777777" w:rsidTr="00C055E3">
        <w:trPr>
          <w:jc w:val="center"/>
        </w:trPr>
        <w:tc>
          <w:tcPr>
            <w:tcW w:w="3652" w:type="dxa"/>
          </w:tcPr>
          <w:p w14:paraId="134F0AD2" w14:textId="77777777" w:rsidR="00C055E3" w:rsidRPr="00880FB6" w:rsidRDefault="00C055E3" w:rsidP="00C055E3">
            <w:pPr>
              <w:jc w:val="center"/>
              <w:rPr>
                <w:rFonts w:ascii="Arial" w:hAnsi="Arial" w:cs="Arial"/>
                <w:sz w:val="22"/>
                <w:szCs w:val="22"/>
              </w:rPr>
            </w:pPr>
            <w:r w:rsidRPr="00880FB6">
              <w:rPr>
                <w:rFonts w:ascii="Arial" w:hAnsi="Arial" w:cs="Arial"/>
                <w:sz w:val="22"/>
                <w:szCs w:val="22"/>
              </w:rPr>
              <w:t>Датум:</w:t>
            </w:r>
          </w:p>
        </w:tc>
        <w:tc>
          <w:tcPr>
            <w:tcW w:w="1985" w:type="dxa"/>
          </w:tcPr>
          <w:p w14:paraId="5A5ED628" w14:textId="77777777" w:rsidR="00C055E3" w:rsidRPr="00880FB6" w:rsidRDefault="00C055E3" w:rsidP="00C055E3">
            <w:pPr>
              <w:jc w:val="center"/>
              <w:rPr>
                <w:rFonts w:ascii="Arial" w:hAnsi="Arial" w:cs="Arial"/>
                <w:sz w:val="22"/>
                <w:szCs w:val="22"/>
              </w:rPr>
            </w:pPr>
            <w:r w:rsidRPr="00880FB6">
              <w:rPr>
                <w:rFonts w:ascii="Arial" w:hAnsi="Arial" w:cs="Arial"/>
                <w:sz w:val="22"/>
                <w:szCs w:val="22"/>
              </w:rPr>
              <w:t>М.П.</w:t>
            </w:r>
          </w:p>
        </w:tc>
        <w:tc>
          <w:tcPr>
            <w:tcW w:w="3782" w:type="dxa"/>
          </w:tcPr>
          <w:p w14:paraId="034A9B65" w14:textId="77777777" w:rsidR="00C055E3" w:rsidRPr="00880FB6" w:rsidRDefault="00C055E3" w:rsidP="00C055E3">
            <w:pPr>
              <w:jc w:val="center"/>
              <w:rPr>
                <w:rFonts w:ascii="Arial" w:hAnsi="Arial" w:cs="Arial"/>
                <w:sz w:val="22"/>
                <w:szCs w:val="22"/>
              </w:rPr>
            </w:pPr>
            <w:r w:rsidRPr="00880FB6">
              <w:rPr>
                <w:rFonts w:ascii="Arial" w:hAnsi="Arial" w:cs="Arial"/>
                <w:sz w:val="22"/>
                <w:szCs w:val="22"/>
              </w:rPr>
              <w:t>Понуђач:</w:t>
            </w:r>
          </w:p>
        </w:tc>
      </w:tr>
      <w:tr w:rsidR="00C055E3" w:rsidRPr="00880FB6" w14:paraId="349D6E32" w14:textId="77777777" w:rsidTr="00C055E3">
        <w:trPr>
          <w:jc w:val="center"/>
        </w:trPr>
        <w:tc>
          <w:tcPr>
            <w:tcW w:w="3652" w:type="dxa"/>
            <w:vAlign w:val="center"/>
          </w:tcPr>
          <w:p w14:paraId="64B77723" w14:textId="77777777" w:rsidR="00C055E3" w:rsidRPr="00880FB6" w:rsidRDefault="00C055E3" w:rsidP="00C055E3">
            <w:pPr>
              <w:jc w:val="both"/>
              <w:rPr>
                <w:rFonts w:ascii="Arial" w:hAnsi="Arial" w:cs="Arial"/>
                <w:sz w:val="22"/>
                <w:szCs w:val="22"/>
              </w:rPr>
            </w:pPr>
          </w:p>
        </w:tc>
        <w:tc>
          <w:tcPr>
            <w:tcW w:w="1985" w:type="dxa"/>
            <w:vAlign w:val="center"/>
          </w:tcPr>
          <w:p w14:paraId="6D62780B" w14:textId="77777777" w:rsidR="00C055E3" w:rsidRPr="00880FB6" w:rsidRDefault="00C055E3" w:rsidP="00C055E3">
            <w:pPr>
              <w:jc w:val="both"/>
              <w:rPr>
                <w:rFonts w:ascii="Arial" w:hAnsi="Arial" w:cs="Arial"/>
                <w:sz w:val="22"/>
                <w:szCs w:val="22"/>
              </w:rPr>
            </w:pPr>
          </w:p>
        </w:tc>
        <w:tc>
          <w:tcPr>
            <w:tcW w:w="3782" w:type="dxa"/>
            <w:vAlign w:val="center"/>
          </w:tcPr>
          <w:p w14:paraId="75A42146" w14:textId="77777777" w:rsidR="00C055E3" w:rsidRPr="00880FB6" w:rsidRDefault="00C055E3" w:rsidP="00C055E3">
            <w:pPr>
              <w:jc w:val="both"/>
              <w:rPr>
                <w:rFonts w:ascii="Arial" w:hAnsi="Arial" w:cs="Arial"/>
                <w:sz w:val="22"/>
                <w:szCs w:val="22"/>
              </w:rPr>
            </w:pPr>
          </w:p>
        </w:tc>
      </w:tr>
      <w:tr w:rsidR="00C055E3" w:rsidRPr="00880FB6" w14:paraId="7D7D43E7" w14:textId="77777777" w:rsidTr="00C055E3">
        <w:trPr>
          <w:jc w:val="center"/>
        </w:trPr>
        <w:tc>
          <w:tcPr>
            <w:tcW w:w="3652" w:type="dxa"/>
            <w:tcBorders>
              <w:bottom w:val="single" w:sz="4" w:space="0" w:color="auto"/>
            </w:tcBorders>
            <w:vAlign w:val="center"/>
          </w:tcPr>
          <w:p w14:paraId="16994012" w14:textId="77777777" w:rsidR="00C055E3" w:rsidRPr="00880FB6" w:rsidRDefault="00C055E3" w:rsidP="00C055E3">
            <w:pPr>
              <w:jc w:val="both"/>
              <w:rPr>
                <w:rFonts w:ascii="Arial" w:hAnsi="Arial" w:cs="Arial"/>
                <w:sz w:val="22"/>
                <w:szCs w:val="22"/>
              </w:rPr>
            </w:pPr>
          </w:p>
        </w:tc>
        <w:tc>
          <w:tcPr>
            <w:tcW w:w="1985" w:type="dxa"/>
            <w:vAlign w:val="center"/>
          </w:tcPr>
          <w:p w14:paraId="103BA618" w14:textId="77777777" w:rsidR="00C055E3" w:rsidRPr="00880FB6" w:rsidRDefault="00C055E3" w:rsidP="00C055E3">
            <w:pPr>
              <w:jc w:val="both"/>
              <w:rPr>
                <w:rFonts w:ascii="Arial" w:hAnsi="Arial" w:cs="Arial"/>
                <w:sz w:val="22"/>
                <w:szCs w:val="22"/>
              </w:rPr>
            </w:pPr>
          </w:p>
        </w:tc>
        <w:tc>
          <w:tcPr>
            <w:tcW w:w="3782" w:type="dxa"/>
            <w:tcBorders>
              <w:bottom w:val="single" w:sz="4" w:space="0" w:color="auto"/>
            </w:tcBorders>
            <w:vAlign w:val="center"/>
          </w:tcPr>
          <w:p w14:paraId="5B5F98FF" w14:textId="77777777" w:rsidR="00C055E3" w:rsidRPr="00880FB6" w:rsidRDefault="00C055E3" w:rsidP="00C055E3">
            <w:pPr>
              <w:jc w:val="both"/>
              <w:rPr>
                <w:rFonts w:ascii="Arial" w:hAnsi="Arial" w:cs="Arial"/>
                <w:sz w:val="22"/>
                <w:szCs w:val="22"/>
              </w:rPr>
            </w:pPr>
          </w:p>
        </w:tc>
      </w:tr>
    </w:tbl>
    <w:p w14:paraId="49A2E9E1" w14:textId="77777777" w:rsidR="00C055E3" w:rsidRPr="00880FB6" w:rsidRDefault="00C055E3" w:rsidP="00C055E3">
      <w:pPr>
        <w:rPr>
          <w:rFonts w:ascii="Arial" w:hAnsi="Arial" w:cs="Arial"/>
          <w:i/>
          <w:iCs/>
          <w:sz w:val="22"/>
          <w:szCs w:val="22"/>
        </w:rPr>
      </w:pPr>
    </w:p>
    <w:p w14:paraId="09F34B69" w14:textId="77777777" w:rsidR="00C055E3" w:rsidRPr="00880FB6" w:rsidRDefault="00C055E3" w:rsidP="00C055E3">
      <w:pPr>
        <w:rPr>
          <w:rFonts w:ascii="Arial" w:hAnsi="Arial" w:cs="Arial"/>
          <w:i/>
          <w:iCs/>
          <w:sz w:val="22"/>
          <w:szCs w:val="22"/>
        </w:rPr>
      </w:pPr>
    </w:p>
    <w:p w14:paraId="55A0B97C" w14:textId="77777777" w:rsidR="00C055E3" w:rsidRPr="00880FB6" w:rsidRDefault="00C055E3" w:rsidP="00C055E3">
      <w:pPr>
        <w:rPr>
          <w:rFonts w:ascii="Arial" w:hAnsi="Arial" w:cs="Arial"/>
          <w:i/>
          <w:iCs/>
          <w:sz w:val="22"/>
          <w:szCs w:val="22"/>
        </w:rPr>
      </w:pPr>
    </w:p>
    <w:p w14:paraId="11F8A8AF" w14:textId="77777777" w:rsidR="00C055E3" w:rsidRPr="00880FB6" w:rsidRDefault="00C055E3" w:rsidP="00C055E3">
      <w:pPr>
        <w:rPr>
          <w:rFonts w:ascii="Arial" w:hAnsi="Arial" w:cs="Arial"/>
          <w:i/>
          <w:iCs/>
          <w:sz w:val="22"/>
          <w:szCs w:val="22"/>
        </w:rPr>
      </w:pPr>
    </w:p>
    <w:p w14:paraId="0B6C04DD" w14:textId="77777777" w:rsidR="00C055E3" w:rsidRPr="00880FB6" w:rsidRDefault="00C055E3" w:rsidP="00C055E3">
      <w:pPr>
        <w:jc w:val="both"/>
        <w:rPr>
          <w:rFonts w:ascii="Arial" w:hAnsi="Arial" w:cs="Arial"/>
          <w:b/>
          <w:bCs/>
          <w:i/>
          <w:iCs/>
          <w:sz w:val="22"/>
          <w:szCs w:val="22"/>
        </w:rPr>
      </w:pPr>
    </w:p>
    <w:p w14:paraId="4A034A1B" w14:textId="77777777" w:rsidR="00C055E3" w:rsidRPr="00880FB6" w:rsidRDefault="00C055E3" w:rsidP="00C055E3">
      <w:pPr>
        <w:jc w:val="both"/>
        <w:rPr>
          <w:rFonts w:ascii="Arial" w:hAnsi="Arial" w:cs="Arial"/>
          <w:b/>
          <w:bCs/>
          <w:i/>
          <w:iCs/>
          <w:sz w:val="22"/>
          <w:szCs w:val="22"/>
        </w:rPr>
      </w:pPr>
    </w:p>
    <w:p w14:paraId="7B3ED402" w14:textId="77777777" w:rsidR="00C055E3" w:rsidRPr="00880FB6" w:rsidRDefault="00C055E3" w:rsidP="00C055E3">
      <w:pPr>
        <w:jc w:val="both"/>
        <w:rPr>
          <w:rFonts w:ascii="Arial" w:hAnsi="Arial" w:cs="Arial"/>
          <w:i/>
          <w:iCs/>
          <w:sz w:val="22"/>
          <w:szCs w:val="22"/>
          <w:lang w:eastAsia="en-US"/>
        </w:rPr>
      </w:pPr>
      <w:r w:rsidRPr="00880FB6">
        <w:rPr>
          <w:rFonts w:ascii="Arial" w:hAnsi="Arial" w:cs="Arial"/>
          <w:b/>
          <w:bCs/>
          <w:i/>
          <w:iCs/>
          <w:sz w:val="22"/>
          <w:szCs w:val="22"/>
        </w:rPr>
        <w:t>Напомена</w:t>
      </w:r>
      <w:r w:rsidRPr="00880FB6">
        <w:rPr>
          <w:rFonts w:ascii="Arial" w:hAnsi="Arial" w:cs="Arial"/>
          <w:i/>
          <w:iCs/>
          <w:sz w:val="22"/>
          <w:szCs w:val="22"/>
        </w:rPr>
        <w:t>:</w:t>
      </w:r>
      <w:r w:rsidRPr="00880FB6">
        <w:rPr>
          <w:rFonts w:ascii="Arial" w:hAnsi="Arial" w:cs="Arial"/>
          <w:i/>
          <w:iCs/>
          <w:sz w:val="22"/>
          <w:szCs w:val="22"/>
          <w:lang w:eastAsia="en-US"/>
        </w:rPr>
        <w:t xml:space="preserve"> </w:t>
      </w:r>
      <w:r w:rsidRPr="00880FB6">
        <w:rPr>
          <w:rFonts w:ascii="Arial" w:hAnsi="Arial" w:cs="Arial"/>
          <w:i/>
          <w:iCs/>
          <w:sz w:val="22"/>
          <w:szCs w:val="22"/>
        </w:rPr>
        <w:t>Уколико понуђачи наступају у заједничкој понуди</w:t>
      </w:r>
      <w:r w:rsidRPr="00880FB6">
        <w:rPr>
          <w:rFonts w:ascii="Arial" w:hAnsi="Arial" w:cs="Arial"/>
          <w:i/>
          <w:iCs/>
          <w:sz w:val="22"/>
          <w:szCs w:val="22"/>
          <w:lang w:val="ru-RU"/>
        </w:rPr>
        <w:t xml:space="preserve"> овај образац попуњава, потписује и оверава носилац посла, као члан групе понуђача која подноси заједничку понуду, за сваког члана групе понуђача.</w:t>
      </w:r>
    </w:p>
    <w:p w14:paraId="345847A4" w14:textId="77777777" w:rsidR="00C055E3" w:rsidRPr="00880FB6" w:rsidRDefault="00C055E3" w:rsidP="00C055E3">
      <w:pPr>
        <w:jc w:val="both"/>
        <w:rPr>
          <w:rFonts w:ascii="Arial" w:hAnsi="Arial" w:cs="Arial"/>
          <w:b/>
          <w:bCs/>
          <w:sz w:val="22"/>
          <w:szCs w:val="22"/>
          <w:lang w:eastAsia="en-US"/>
        </w:rPr>
      </w:pPr>
    </w:p>
    <w:p w14:paraId="39C11C3F" w14:textId="77777777" w:rsidR="00C055E3" w:rsidRDefault="00C055E3" w:rsidP="00C055E3">
      <w:pPr>
        <w:jc w:val="both"/>
        <w:rPr>
          <w:rFonts w:ascii="Arial" w:hAnsi="Arial" w:cs="Arial"/>
          <w:b/>
          <w:bCs/>
          <w:sz w:val="22"/>
          <w:szCs w:val="22"/>
          <w:lang w:eastAsia="en-US"/>
        </w:rPr>
      </w:pPr>
    </w:p>
    <w:p w14:paraId="1C9F5444" w14:textId="77777777" w:rsidR="00D7231C" w:rsidRDefault="00D7231C" w:rsidP="00C055E3">
      <w:pPr>
        <w:jc w:val="both"/>
        <w:rPr>
          <w:rFonts w:ascii="Arial" w:hAnsi="Arial" w:cs="Arial"/>
          <w:b/>
          <w:bCs/>
          <w:sz w:val="22"/>
          <w:szCs w:val="22"/>
          <w:lang w:eastAsia="en-US"/>
        </w:rPr>
      </w:pPr>
    </w:p>
    <w:p w14:paraId="27708388" w14:textId="77777777" w:rsidR="00D7231C" w:rsidRDefault="00D7231C" w:rsidP="00C055E3">
      <w:pPr>
        <w:jc w:val="both"/>
        <w:rPr>
          <w:rFonts w:ascii="Arial" w:hAnsi="Arial" w:cs="Arial"/>
          <w:b/>
          <w:bCs/>
          <w:sz w:val="22"/>
          <w:szCs w:val="22"/>
          <w:lang w:eastAsia="en-US"/>
        </w:rPr>
      </w:pPr>
    </w:p>
    <w:p w14:paraId="2272AF2E" w14:textId="77777777" w:rsidR="00D7231C" w:rsidRDefault="00D7231C" w:rsidP="00C055E3">
      <w:pPr>
        <w:jc w:val="both"/>
        <w:rPr>
          <w:rFonts w:ascii="Arial" w:hAnsi="Arial" w:cs="Arial"/>
          <w:b/>
          <w:bCs/>
          <w:sz w:val="22"/>
          <w:szCs w:val="22"/>
          <w:lang w:eastAsia="en-US"/>
        </w:rPr>
      </w:pPr>
    </w:p>
    <w:p w14:paraId="24B74916" w14:textId="77777777" w:rsidR="00D7231C" w:rsidRDefault="00D7231C" w:rsidP="00C055E3">
      <w:pPr>
        <w:jc w:val="both"/>
        <w:rPr>
          <w:rFonts w:ascii="Arial" w:hAnsi="Arial" w:cs="Arial"/>
          <w:b/>
          <w:bCs/>
          <w:sz w:val="22"/>
          <w:szCs w:val="22"/>
          <w:lang w:eastAsia="en-US"/>
        </w:rPr>
      </w:pPr>
    </w:p>
    <w:p w14:paraId="23FF9472" w14:textId="77777777" w:rsidR="00D7231C" w:rsidRDefault="00D7231C" w:rsidP="00C055E3">
      <w:pPr>
        <w:jc w:val="both"/>
        <w:rPr>
          <w:rFonts w:ascii="Arial" w:hAnsi="Arial" w:cs="Arial"/>
          <w:b/>
          <w:bCs/>
          <w:sz w:val="22"/>
          <w:szCs w:val="22"/>
          <w:lang w:eastAsia="en-US"/>
        </w:rPr>
      </w:pPr>
    </w:p>
    <w:p w14:paraId="1EEE8D31" w14:textId="77777777" w:rsidR="00D7231C" w:rsidRDefault="00D7231C" w:rsidP="00C055E3">
      <w:pPr>
        <w:jc w:val="both"/>
        <w:rPr>
          <w:rFonts w:ascii="Arial" w:hAnsi="Arial" w:cs="Arial"/>
          <w:b/>
          <w:bCs/>
          <w:sz w:val="22"/>
          <w:szCs w:val="22"/>
          <w:lang w:eastAsia="en-US"/>
        </w:rPr>
      </w:pPr>
    </w:p>
    <w:p w14:paraId="40AB57FC" w14:textId="77777777" w:rsidR="00D7231C" w:rsidRPr="00880FB6" w:rsidRDefault="00D7231C" w:rsidP="00C055E3">
      <w:pPr>
        <w:jc w:val="both"/>
        <w:rPr>
          <w:rFonts w:ascii="Arial" w:hAnsi="Arial" w:cs="Arial"/>
          <w:b/>
          <w:bCs/>
          <w:sz w:val="22"/>
          <w:szCs w:val="22"/>
          <w:lang w:eastAsia="en-US"/>
        </w:rPr>
      </w:pPr>
    </w:p>
    <w:p w14:paraId="4065632B" w14:textId="77777777" w:rsidR="00C055E3" w:rsidRPr="00880FB6" w:rsidRDefault="00C055E3" w:rsidP="00C055E3">
      <w:pPr>
        <w:jc w:val="both"/>
        <w:rPr>
          <w:rFonts w:ascii="Arial" w:hAnsi="Arial" w:cs="Arial"/>
          <w:b/>
          <w:bCs/>
          <w:sz w:val="22"/>
          <w:szCs w:val="22"/>
          <w:lang w:eastAsia="en-US"/>
        </w:rPr>
      </w:pPr>
    </w:p>
    <w:tbl>
      <w:tblPr>
        <w:tblW w:w="9214" w:type="dxa"/>
        <w:tblInd w:w="108" w:type="dxa"/>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Look w:val="0000" w:firstRow="0" w:lastRow="0" w:firstColumn="0" w:lastColumn="0" w:noHBand="0" w:noVBand="0"/>
      </w:tblPr>
      <w:tblGrid>
        <w:gridCol w:w="690"/>
        <w:gridCol w:w="2734"/>
        <w:gridCol w:w="1841"/>
        <w:gridCol w:w="1358"/>
        <w:gridCol w:w="2591"/>
      </w:tblGrid>
      <w:tr w:rsidR="002520EF" w:rsidRPr="00EE15FF" w14:paraId="07A22E3B" w14:textId="77777777" w:rsidTr="00015019">
        <w:trPr>
          <w:trHeight w:val="1051"/>
        </w:trPr>
        <w:tc>
          <w:tcPr>
            <w:tcW w:w="9214" w:type="dxa"/>
            <w:gridSpan w:val="5"/>
            <w:vAlign w:val="center"/>
          </w:tcPr>
          <w:p w14:paraId="0A7D6541" w14:textId="77777777" w:rsidR="002520EF" w:rsidRPr="00EE15FF" w:rsidRDefault="002520EF" w:rsidP="00015019">
            <w:pPr>
              <w:snapToGrid w:val="0"/>
              <w:jc w:val="center"/>
              <w:rPr>
                <w:rFonts w:ascii="Arial" w:hAnsi="Arial" w:cs="Arial"/>
                <w:b/>
                <w:bCs/>
                <w:sz w:val="22"/>
                <w:szCs w:val="22"/>
              </w:rPr>
            </w:pPr>
            <w:r w:rsidRPr="00EE15FF">
              <w:rPr>
                <w:rFonts w:ascii="Arial" w:hAnsi="Arial" w:cs="Arial"/>
                <w:b/>
                <w:bCs/>
                <w:sz w:val="22"/>
                <w:szCs w:val="22"/>
              </w:rPr>
              <w:t>Следећи привредни субјекти наступају као група понуђача и извршиће уговор у предметној јавној набавци:</w:t>
            </w:r>
          </w:p>
        </w:tc>
      </w:tr>
      <w:tr w:rsidR="002520EF" w:rsidRPr="00051609" w14:paraId="7FEFC713" w14:textId="77777777" w:rsidTr="002E6991">
        <w:trPr>
          <w:trHeight w:val="1410"/>
        </w:trPr>
        <w:tc>
          <w:tcPr>
            <w:tcW w:w="690" w:type="dxa"/>
            <w:shd w:val="clear" w:color="auto" w:fill="auto"/>
            <w:vAlign w:val="center"/>
          </w:tcPr>
          <w:p w14:paraId="73D44913" w14:textId="77777777" w:rsidR="002520EF" w:rsidRPr="002E6991" w:rsidRDefault="002520EF" w:rsidP="00015019">
            <w:pPr>
              <w:snapToGrid w:val="0"/>
              <w:jc w:val="center"/>
              <w:rPr>
                <w:rFonts w:ascii="Arial" w:hAnsi="Arial" w:cs="Arial"/>
                <w:sz w:val="20"/>
                <w:szCs w:val="20"/>
              </w:rPr>
            </w:pPr>
            <w:r w:rsidRPr="002E6991">
              <w:rPr>
                <w:rFonts w:ascii="Arial" w:hAnsi="Arial" w:cs="Arial"/>
                <w:b/>
                <w:sz w:val="20"/>
                <w:szCs w:val="20"/>
              </w:rPr>
              <w:t>Р.б</w:t>
            </w:r>
            <w:r w:rsidRPr="002E6991">
              <w:rPr>
                <w:rFonts w:ascii="Arial" w:hAnsi="Arial" w:cs="Arial"/>
                <w:sz w:val="20"/>
                <w:szCs w:val="20"/>
              </w:rPr>
              <w:t>.</w:t>
            </w:r>
          </w:p>
        </w:tc>
        <w:tc>
          <w:tcPr>
            <w:tcW w:w="2734" w:type="dxa"/>
            <w:shd w:val="clear" w:color="auto" w:fill="auto"/>
            <w:vAlign w:val="center"/>
          </w:tcPr>
          <w:p w14:paraId="32044E39" w14:textId="77777777" w:rsidR="002520EF" w:rsidRPr="002E6991" w:rsidRDefault="002520EF" w:rsidP="00015019">
            <w:pPr>
              <w:snapToGrid w:val="0"/>
              <w:jc w:val="center"/>
              <w:rPr>
                <w:rFonts w:ascii="Arial" w:hAnsi="Arial" w:cs="Arial"/>
                <w:b/>
                <w:bCs/>
                <w:sz w:val="20"/>
                <w:szCs w:val="20"/>
              </w:rPr>
            </w:pPr>
            <w:r w:rsidRPr="002E6991">
              <w:rPr>
                <w:rFonts w:ascii="Arial" w:hAnsi="Arial" w:cs="Arial"/>
                <w:b/>
                <w:bCs/>
                <w:sz w:val="20"/>
                <w:szCs w:val="20"/>
              </w:rPr>
              <w:t>НАЗИВ ЧЛАНА ГРУПЕ ПОНУЂАЧА:</w:t>
            </w:r>
          </w:p>
        </w:tc>
        <w:tc>
          <w:tcPr>
            <w:tcW w:w="1841" w:type="dxa"/>
            <w:shd w:val="clear" w:color="auto" w:fill="auto"/>
            <w:vAlign w:val="center"/>
          </w:tcPr>
          <w:p w14:paraId="6A399EF8" w14:textId="77777777" w:rsidR="002520EF" w:rsidRPr="002E6991" w:rsidRDefault="002520EF" w:rsidP="00015019">
            <w:pPr>
              <w:snapToGrid w:val="0"/>
              <w:jc w:val="center"/>
              <w:rPr>
                <w:rFonts w:ascii="Arial" w:eastAsia="Arial Unicode MS" w:hAnsi="Arial" w:cs="Arial"/>
                <w:b/>
                <w:bCs/>
                <w:sz w:val="20"/>
                <w:szCs w:val="20"/>
              </w:rPr>
            </w:pPr>
            <w:r w:rsidRPr="002E6991">
              <w:rPr>
                <w:rFonts w:ascii="Arial" w:eastAsia="Arial Unicode MS" w:hAnsi="Arial" w:cs="Arial"/>
                <w:b/>
                <w:bCs/>
                <w:sz w:val="20"/>
                <w:szCs w:val="20"/>
              </w:rPr>
              <w:t>ПОЗИЦИЈА</w:t>
            </w:r>
          </w:p>
          <w:p w14:paraId="3F948E20" w14:textId="77777777" w:rsidR="002520EF" w:rsidRPr="002E6991" w:rsidRDefault="002520EF" w:rsidP="00015019">
            <w:pPr>
              <w:jc w:val="center"/>
              <w:rPr>
                <w:rFonts w:ascii="Arial" w:eastAsia="Arial Unicode MS" w:hAnsi="Arial" w:cs="Arial"/>
                <w:b/>
                <w:bCs/>
                <w:sz w:val="20"/>
                <w:szCs w:val="20"/>
              </w:rPr>
            </w:pPr>
            <w:r w:rsidRPr="002E6991">
              <w:rPr>
                <w:rFonts w:ascii="Arial" w:eastAsia="Arial Unicode MS" w:hAnsi="Arial" w:cs="Arial"/>
                <w:b/>
                <w:bCs/>
                <w:sz w:val="20"/>
                <w:szCs w:val="20"/>
              </w:rPr>
              <w:t>(ВРСТА) ПОСЛОВА</w:t>
            </w:r>
          </w:p>
          <w:p w14:paraId="411D2908" w14:textId="77777777" w:rsidR="002520EF" w:rsidRPr="002E6991" w:rsidRDefault="002520EF" w:rsidP="00015019">
            <w:pPr>
              <w:jc w:val="center"/>
              <w:rPr>
                <w:rFonts w:ascii="Arial" w:eastAsia="Arial Unicode MS" w:hAnsi="Arial" w:cs="Arial"/>
                <w:b/>
                <w:bCs/>
                <w:sz w:val="20"/>
                <w:szCs w:val="20"/>
              </w:rPr>
            </w:pPr>
            <w:r w:rsidRPr="002E6991">
              <w:rPr>
                <w:rFonts w:ascii="Arial" w:eastAsia="Arial Unicode MS" w:hAnsi="Arial" w:cs="Arial"/>
                <w:b/>
                <w:bCs/>
                <w:sz w:val="20"/>
                <w:szCs w:val="20"/>
              </w:rPr>
              <w:t>КОЈЕ ИЗВОДИ:</w:t>
            </w:r>
          </w:p>
        </w:tc>
        <w:tc>
          <w:tcPr>
            <w:tcW w:w="1358" w:type="dxa"/>
            <w:shd w:val="clear" w:color="auto" w:fill="auto"/>
            <w:vAlign w:val="center"/>
          </w:tcPr>
          <w:p w14:paraId="16BBF5B8" w14:textId="77777777" w:rsidR="002520EF" w:rsidRPr="002E6991" w:rsidRDefault="002520EF" w:rsidP="00015019">
            <w:pPr>
              <w:snapToGrid w:val="0"/>
              <w:jc w:val="center"/>
              <w:rPr>
                <w:rFonts w:ascii="Arial" w:hAnsi="Arial" w:cs="Arial"/>
                <w:b/>
                <w:bCs/>
                <w:sz w:val="20"/>
                <w:szCs w:val="20"/>
              </w:rPr>
            </w:pPr>
            <w:r w:rsidRPr="002E6991">
              <w:rPr>
                <w:rFonts w:ascii="Arial" w:hAnsi="Arial" w:cs="Arial"/>
                <w:b/>
                <w:bCs/>
                <w:sz w:val="20"/>
                <w:szCs w:val="20"/>
              </w:rPr>
              <w:t>% УЧЕШЋА У ПОНУДИ:</w:t>
            </w:r>
          </w:p>
          <w:p w14:paraId="43CE5734" w14:textId="77777777" w:rsidR="002520EF" w:rsidRPr="002E6991" w:rsidRDefault="002520EF" w:rsidP="00015019">
            <w:pPr>
              <w:rPr>
                <w:rFonts w:ascii="Arial" w:hAnsi="Arial" w:cs="Arial"/>
                <w:sz w:val="20"/>
                <w:szCs w:val="20"/>
              </w:rPr>
            </w:pPr>
          </w:p>
        </w:tc>
        <w:tc>
          <w:tcPr>
            <w:tcW w:w="2591" w:type="dxa"/>
            <w:shd w:val="clear" w:color="auto" w:fill="auto"/>
            <w:vAlign w:val="center"/>
          </w:tcPr>
          <w:p w14:paraId="5DF44B0B" w14:textId="77777777" w:rsidR="002520EF" w:rsidRPr="002E6991" w:rsidRDefault="002520EF" w:rsidP="00015019">
            <w:pPr>
              <w:snapToGrid w:val="0"/>
              <w:jc w:val="center"/>
              <w:rPr>
                <w:rFonts w:ascii="Arial" w:hAnsi="Arial" w:cs="Arial"/>
                <w:b/>
                <w:bCs/>
                <w:sz w:val="20"/>
                <w:szCs w:val="20"/>
              </w:rPr>
            </w:pPr>
            <w:r w:rsidRPr="002E6991">
              <w:rPr>
                <w:rFonts w:ascii="Arial" w:hAnsi="Arial" w:cs="Arial"/>
                <w:b/>
                <w:bCs/>
                <w:sz w:val="20"/>
                <w:szCs w:val="20"/>
              </w:rPr>
              <w:t>ПОТПИС ОДГОВОРНОГ ЛИЦА И ПЕЧАТ ЧЛАНА ГРУПЕ ПОНУЂАЧА</w:t>
            </w:r>
          </w:p>
        </w:tc>
      </w:tr>
      <w:tr w:rsidR="002520EF" w:rsidRPr="00EE15FF" w14:paraId="672716C5" w14:textId="77777777" w:rsidTr="00015019">
        <w:trPr>
          <w:trHeight w:val="1410"/>
        </w:trPr>
        <w:tc>
          <w:tcPr>
            <w:tcW w:w="690" w:type="dxa"/>
            <w:vAlign w:val="center"/>
          </w:tcPr>
          <w:p w14:paraId="2CB51B31" w14:textId="77777777" w:rsidR="002520EF" w:rsidRPr="00EE15FF" w:rsidRDefault="002520EF" w:rsidP="00015019">
            <w:pPr>
              <w:snapToGrid w:val="0"/>
              <w:jc w:val="center"/>
              <w:rPr>
                <w:rFonts w:ascii="Arial" w:hAnsi="Arial" w:cs="Arial"/>
                <w:sz w:val="22"/>
                <w:szCs w:val="22"/>
              </w:rPr>
            </w:pPr>
            <w:r w:rsidRPr="00EE15FF">
              <w:rPr>
                <w:rFonts w:ascii="Arial" w:hAnsi="Arial" w:cs="Arial"/>
                <w:sz w:val="22"/>
                <w:szCs w:val="22"/>
              </w:rPr>
              <w:t>1.</w:t>
            </w:r>
          </w:p>
        </w:tc>
        <w:tc>
          <w:tcPr>
            <w:tcW w:w="2734" w:type="dxa"/>
          </w:tcPr>
          <w:p w14:paraId="3AE0E0DF" w14:textId="77777777" w:rsidR="002520EF" w:rsidRPr="00EE15FF" w:rsidRDefault="002520EF" w:rsidP="00015019">
            <w:pPr>
              <w:snapToGrid w:val="0"/>
              <w:rPr>
                <w:rFonts w:ascii="Arial" w:hAnsi="Arial" w:cs="Arial"/>
                <w:b/>
                <w:bCs/>
                <w:sz w:val="22"/>
                <w:szCs w:val="22"/>
              </w:rPr>
            </w:pPr>
            <w:r w:rsidRPr="00EE15FF">
              <w:rPr>
                <w:rFonts w:ascii="Arial" w:hAnsi="Arial" w:cs="Arial"/>
                <w:b/>
                <w:bCs/>
                <w:sz w:val="22"/>
                <w:szCs w:val="22"/>
              </w:rPr>
              <w:t>Овлашћени члан:</w:t>
            </w:r>
          </w:p>
        </w:tc>
        <w:tc>
          <w:tcPr>
            <w:tcW w:w="1841" w:type="dxa"/>
          </w:tcPr>
          <w:p w14:paraId="601F9C15" w14:textId="77777777" w:rsidR="002520EF" w:rsidRPr="00EE15FF" w:rsidRDefault="002520EF" w:rsidP="00015019">
            <w:pPr>
              <w:snapToGrid w:val="0"/>
              <w:rPr>
                <w:rFonts w:ascii="Arial" w:hAnsi="Arial" w:cs="Arial"/>
                <w:sz w:val="22"/>
                <w:szCs w:val="22"/>
              </w:rPr>
            </w:pPr>
          </w:p>
        </w:tc>
        <w:tc>
          <w:tcPr>
            <w:tcW w:w="1358" w:type="dxa"/>
          </w:tcPr>
          <w:p w14:paraId="37B3C000" w14:textId="77777777" w:rsidR="002520EF" w:rsidRPr="00EE15FF" w:rsidRDefault="002520EF" w:rsidP="00015019">
            <w:pPr>
              <w:snapToGrid w:val="0"/>
              <w:rPr>
                <w:rFonts w:ascii="Arial" w:hAnsi="Arial" w:cs="Arial"/>
                <w:sz w:val="22"/>
                <w:szCs w:val="22"/>
              </w:rPr>
            </w:pPr>
          </w:p>
        </w:tc>
        <w:tc>
          <w:tcPr>
            <w:tcW w:w="2591" w:type="dxa"/>
          </w:tcPr>
          <w:p w14:paraId="05D988D6" w14:textId="77777777" w:rsidR="002520EF" w:rsidRPr="00EE15FF" w:rsidRDefault="002520EF" w:rsidP="00015019">
            <w:pPr>
              <w:snapToGrid w:val="0"/>
              <w:spacing w:line="360" w:lineRule="auto"/>
              <w:rPr>
                <w:rFonts w:ascii="Arial" w:hAnsi="Arial" w:cs="Arial"/>
                <w:sz w:val="22"/>
                <w:szCs w:val="22"/>
              </w:rPr>
            </w:pPr>
            <w:r w:rsidRPr="00EE15FF">
              <w:rPr>
                <w:rFonts w:ascii="Arial" w:hAnsi="Arial" w:cs="Arial"/>
                <w:sz w:val="22"/>
                <w:szCs w:val="22"/>
              </w:rPr>
              <w:t>Потпис одговорног лица:</w:t>
            </w:r>
          </w:p>
          <w:p w14:paraId="05631C23" w14:textId="77777777" w:rsidR="002520EF" w:rsidRPr="00EE15FF" w:rsidRDefault="002520EF" w:rsidP="00015019">
            <w:pPr>
              <w:spacing w:line="360" w:lineRule="auto"/>
              <w:rPr>
                <w:rFonts w:ascii="Arial" w:hAnsi="Arial" w:cs="Arial"/>
                <w:sz w:val="22"/>
                <w:szCs w:val="22"/>
              </w:rPr>
            </w:pPr>
            <w:r w:rsidRPr="00EE15FF">
              <w:rPr>
                <w:rFonts w:ascii="Arial" w:hAnsi="Arial" w:cs="Arial"/>
                <w:sz w:val="22"/>
                <w:szCs w:val="22"/>
              </w:rPr>
              <w:t>___________________</w:t>
            </w:r>
          </w:p>
          <w:p w14:paraId="463B2C80" w14:textId="77777777" w:rsidR="002520EF" w:rsidRPr="00EE15FF" w:rsidRDefault="002520EF" w:rsidP="00015019">
            <w:pPr>
              <w:spacing w:line="360" w:lineRule="auto"/>
              <w:rPr>
                <w:rFonts w:ascii="Arial" w:hAnsi="Arial" w:cs="Arial"/>
                <w:sz w:val="22"/>
                <w:szCs w:val="22"/>
              </w:rPr>
            </w:pPr>
            <w:r w:rsidRPr="00EE15FF">
              <w:rPr>
                <w:rFonts w:ascii="Arial" w:hAnsi="Arial" w:cs="Arial"/>
                <w:sz w:val="22"/>
                <w:szCs w:val="22"/>
              </w:rPr>
              <w:t xml:space="preserve">                                       м.п.</w:t>
            </w:r>
          </w:p>
        </w:tc>
      </w:tr>
      <w:tr w:rsidR="002520EF" w:rsidRPr="00EE15FF" w14:paraId="2DC1B968" w14:textId="77777777" w:rsidTr="00015019">
        <w:trPr>
          <w:trHeight w:val="1410"/>
        </w:trPr>
        <w:tc>
          <w:tcPr>
            <w:tcW w:w="690" w:type="dxa"/>
            <w:vAlign w:val="center"/>
          </w:tcPr>
          <w:p w14:paraId="61A16F76" w14:textId="77777777" w:rsidR="002520EF" w:rsidRPr="00EE15FF" w:rsidRDefault="002520EF" w:rsidP="00015019">
            <w:pPr>
              <w:snapToGrid w:val="0"/>
              <w:jc w:val="center"/>
              <w:rPr>
                <w:rFonts w:ascii="Arial" w:hAnsi="Arial" w:cs="Arial"/>
                <w:sz w:val="22"/>
                <w:szCs w:val="22"/>
              </w:rPr>
            </w:pPr>
            <w:r w:rsidRPr="00EE15FF">
              <w:rPr>
                <w:rFonts w:ascii="Arial" w:hAnsi="Arial" w:cs="Arial"/>
                <w:sz w:val="22"/>
                <w:szCs w:val="22"/>
              </w:rPr>
              <w:t>2.</w:t>
            </w:r>
          </w:p>
        </w:tc>
        <w:tc>
          <w:tcPr>
            <w:tcW w:w="2734" w:type="dxa"/>
          </w:tcPr>
          <w:p w14:paraId="093DF14A" w14:textId="77777777" w:rsidR="002520EF" w:rsidRPr="00EE15FF" w:rsidRDefault="002520EF" w:rsidP="00015019">
            <w:pPr>
              <w:snapToGrid w:val="0"/>
              <w:rPr>
                <w:rFonts w:ascii="Arial" w:hAnsi="Arial" w:cs="Arial"/>
                <w:sz w:val="22"/>
                <w:szCs w:val="22"/>
              </w:rPr>
            </w:pPr>
          </w:p>
        </w:tc>
        <w:tc>
          <w:tcPr>
            <w:tcW w:w="1841" w:type="dxa"/>
          </w:tcPr>
          <w:p w14:paraId="285E5B2F" w14:textId="77777777" w:rsidR="002520EF" w:rsidRPr="00EE15FF" w:rsidRDefault="002520EF" w:rsidP="00015019">
            <w:pPr>
              <w:snapToGrid w:val="0"/>
              <w:rPr>
                <w:rFonts w:ascii="Arial" w:hAnsi="Arial" w:cs="Arial"/>
                <w:sz w:val="22"/>
                <w:szCs w:val="22"/>
              </w:rPr>
            </w:pPr>
          </w:p>
        </w:tc>
        <w:tc>
          <w:tcPr>
            <w:tcW w:w="1358" w:type="dxa"/>
          </w:tcPr>
          <w:p w14:paraId="46DCCF7F" w14:textId="77777777" w:rsidR="002520EF" w:rsidRPr="00EE15FF" w:rsidRDefault="002520EF" w:rsidP="00015019">
            <w:pPr>
              <w:snapToGrid w:val="0"/>
              <w:rPr>
                <w:rFonts w:ascii="Arial" w:hAnsi="Arial" w:cs="Arial"/>
                <w:sz w:val="22"/>
                <w:szCs w:val="22"/>
              </w:rPr>
            </w:pPr>
          </w:p>
        </w:tc>
        <w:tc>
          <w:tcPr>
            <w:tcW w:w="2591" w:type="dxa"/>
          </w:tcPr>
          <w:p w14:paraId="20112889" w14:textId="77777777" w:rsidR="002520EF" w:rsidRPr="00EE15FF" w:rsidRDefault="002520EF" w:rsidP="00015019">
            <w:pPr>
              <w:snapToGrid w:val="0"/>
              <w:spacing w:line="360" w:lineRule="auto"/>
              <w:rPr>
                <w:rFonts w:ascii="Arial" w:hAnsi="Arial" w:cs="Arial"/>
                <w:sz w:val="22"/>
                <w:szCs w:val="22"/>
              </w:rPr>
            </w:pPr>
            <w:r w:rsidRPr="00EE15FF">
              <w:rPr>
                <w:rFonts w:ascii="Arial" w:hAnsi="Arial" w:cs="Arial"/>
                <w:sz w:val="22"/>
                <w:szCs w:val="22"/>
              </w:rPr>
              <w:t>Потпис одговорног лица:</w:t>
            </w:r>
          </w:p>
          <w:p w14:paraId="4D4CCABD" w14:textId="77777777" w:rsidR="002520EF" w:rsidRPr="00EE15FF" w:rsidRDefault="002520EF" w:rsidP="00015019">
            <w:pPr>
              <w:spacing w:line="360" w:lineRule="auto"/>
              <w:rPr>
                <w:rFonts w:ascii="Arial" w:hAnsi="Arial" w:cs="Arial"/>
                <w:sz w:val="22"/>
                <w:szCs w:val="22"/>
              </w:rPr>
            </w:pPr>
            <w:r w:rsidRPr="00EE15FF">
              <w:rPr>
                <w:rFonts w:ascii="Arial" w:hAnsi="Arial" w:cs="Arial"/>
                <w:sz w:val="22"/>
                <w:szCs w:val="22"/>
              </w:rPr>
              <w:t>___________________</w:t>
            </w:r>
          </w:p>
          <w:p w14:paraId="160A8CA1" w14:textId="77777777" w:rsidR="002520EF" w:rsidRPr="00EE15FF" w:rsidRDefault="002520EF" w:rsidP="00015019">
            <w:pPr>
              <w:spacing w:line="360" w:lineRule="auto"/>
              <w:rPr>
                <w:rFonts w:ascii="Arial" w:hAnsi="Arial" w:cs="Arial"/>
                <w:sz w:val="22"/>
                <w:szCs w:val="22"/>
              </w:rPr>
            </w:pPr>
            <w:r w:rsidRPr="00EE15FF">
              <w:rPr>
                <w:rFonts w:ascii="Arial" w:hAnsi="Arial" w:cs="Arial"/>
                <w:sz w:val="22"/>
                <w:szCs w:val="22"/>
              </w:rPr>
              <w:t xml:space="preserve">                                       м.п.</w:t>
            </w:r>
          </w:p>
        </w:tc>
      </w:tr>
      <w:tr w:rsidR="002520EF" w:rsidRPr="00EE15FF" w14:paraId="7D513432" w14:textId="77777777" w:rsidTr="00015019">
        <w:trPr>
          <w:trHeight w:val="1410"/>
        </w:trPr>
        <w:tc>
          <w:tcPr>
            <w:tcW w:w="690" w:type="dxa"/>
            <w:vAlign w:val="center"/>
          </w:tcPr>
          <w:p w14:paraId="7BF2981B" w14:textId="77777777" w:rsidR="002520EF" w:rsidRPr="00EE15FF" w:rsidRDefault="002520EF" w:rsidP="00015019">
            <w:pPr>
              <w:snapToGrid w:val="0"/>
              <w:jc w:val="center"/>
              <w:rPr>
                <w:rFonts w:ascii="Arial" w:hAnsi="Arial" w:cs="Arial"/>
                <w:sz w:val="22"/>
                <w:szCs w:val="22"/>
              </w:rPr>
            </w:pPr>
            <w:r w:rsidRPr="00EE15FF">
              <w:rPr>
                <w:rFonts w:ascii="Arial" w:hAnsi="Arial" w:cs="Arial"/>
                <w:sz w:val="22"/>
                <w:szCs w:val="22"/>
              </w:rPr>
              <w:t>3.</w:t>
            </w:r>
          </w:p>
        </w:tc>
        <w:tc>
          <w:tcPr>
            <w:tcW w:w="2734" w:type="dxa"/>
          </w:tcPr>
          <w:p w14:paraId="24C22F08" w14:textId="77777777" w:rsidR="002520EF" w:rsidRPr="00EE15FF" w:rsidRDefault="002520EF" w:rsidP="00015019">
            <w:pPr>
              <w:snapToGrid w:val="0"/>
              <w:rPr>
                <w:rFonts w:ascii="Arial" w:hAnsi="Arial" w:cs="Arial"/>
                <w:sz w:val="22"/>
                <w:szCs w:val="22"/>
              </w:rPr>
            </w:pPr>
          </w:p>
        </w:tc>
        <w:tc>
          <w:tcPr>
            <w:tcW w:w="1841" w:type="dxa"/>
          </w:tcPr>
          <w:p w14:paraId="48931D0C" w14:textId="77777777" w:rsidR="002520EF" w:rsidRPr="00EE15FF" w:rsidRDefault="002520EF" w:rsidP="00015019">
            <w:pPr>
              <w:snapToGrid w:val="0"/>
              <w:rPr>
                <w:rFonts w:ascii="Arial" w:hAnsi="Arial" w:cs="Arial"/>
                <w:sz w:val="22"/>
                <w:szCs w:val="22"/>
              </w:rPr>
            </w:pPr>
          </w:p>
        </w:tc>
        <w:tc>
          <w:tcPr>
            <w:tcW w:w="1358" w:type="dxa"/>
          </w:tcPr>
          <w:p w14:paraId="4ECE38B7" w14:textId="77777777" w:rsidR="002520EF" w:rsidRPr="00EE15FF" w:rsidRDefault="002520EF" w:rsidP="00015019">
            <w:pPr>
              <w:snapToGrid w:val="0"/>
              <w:rPr>
                <w:rFonts w:ascii="Arial" w:hAnsi="Arial" w:cs="Arial"/>
                <w:sz w:val="22"/>
                <w:szCs w:val="22"/>
              </w:rPr>
            </w:pPr>
          </w:p>
        </w:tc>
        <w:tc>
          <w:tcPr>
            <w:tcW w:w="2591" w:type="dxa"/>
          </w:tcPr>
          <w:p w14:paraId="586298C6" w14:textId="77777777" w:rsidR="002520EF" w:rsidRPr="00EE15FF" w:rsidRDefault="002520EF" w:rsidP="00015019">
            <w:pPr>
              <w:snapToGrid w:val="0"/>
              <w:spacing w:line="360" w:lineRule="auto"/>
              <w:rPr>
                <w:rFonts w:ascii="Arial" w:hAnsi="Arial" w:cs="Arial"/>
                <w:sz w:val="22"/>
                <w:szCs w:val="22"/>
              </w:rPr>
            </w:pPr>
            <w:r w:rsidRPr="00EE15FF">
              <w:rPr>
                <w:rFonts w:ascii="Arial" w:hAnsi="Arial" w:cs="Arial"/>
                <w:sz w:val="22"/>
                <w:szCs w:val="22"/>
              </w:rPr>
              <w:t>Потпис одговорног лица:</w:t>
            </w:r>
          </w:p>
          <w:p w14:paraId="598BCB08" w14:textId="77777777" w:rsidR="002520EF" w:rsidRPr="00EE15FF" w:rsidRDefault="002520EF" w:rsidP="00015019">
            <w:pPr>
              <w:spacing w:line="360" w:lineRule="auto"/>
              <w:rPr>
                <w:rFonts w:ascii="Arial" w:hAnsi="Arial" w:cs="Arial"/>
                <w:sz w:val="22"/>
                <w:szCs w:val="22"/>
              </w:rPr>
            </w:pPr>
            <w:r w:rsidRPr="00EE15FF">
              <w:rPr>
                <w:rFonts w:ascii="Arial" w:hAnsi="Arial" w:cs="Arial"/>
                <w:sz w:val="22"/>
                <w:szCs w:val="22"/>
              </w:rPr>
              <w:t>___________________</w:t>
            </w:r>
          </w:p>
          <w:p w14:paraId="62F8C959" w14:textId="77777777" w:rsidR="002520EF" w:rsidRPr="00EE15FF" w:rsidRDefault="002520EF" w:rsidP="00015019">
            <w:pPr>
              <w:spacing w:line="360" w:lineRule="auto"/>
              <w:rPr>
                <w:rFonts w:ascii="Arial" w:hAnsi="Arial" w:cs="Arial"/>
                <w:sz w:val="22"/>
                <w:szCs w:val="22"/>
              </w:rPr>
            </w:pPr>
            <w:r w:rsidRPr="00EE15FF">
              <w:rPr>
                <w:rFonts w:ascii="Arial" w:hAnsi="Arial" w:cs="Arial"/>
                <w:sz w:val="22"/>
                <w:szCs w:val="22"/>
              </w:rPr>
              <w:t xml:space="preserve">                                       м.п.</w:t>
            </w:r>
          </w:p>
        </w:tc>
      </w:tr>
    </w:tbl>
    <w:p w14:paraId="2F4C4C57" w14:textId="77777777" w:rsidR="002520EF" w:rsidRPr="00EE15FF" w:rsidRDefault="002520EF" w:rsidP="002520EF">
      <w:pPr>
        <w:rPr>
          <w:rFonts w:ascii="Arial" w:hAnsi="Arial" w:cs="Arial"/>
          <w:b/>
          <w:bCs/>
          <w:sz w:val="22"/>
          <w:szCs w:val="22"/>
          <w:bdr w:val="single" w:sz="4" w:space="0" w:color="auto"/>
          <w:shd w:val="clear" w:color="auto" w:fill="FFFF00"/>
        </w:rPr>
      </w:pPr>
    </w:p>
    <w:p w14:paraId="1D1967EB" w14:textId="77777777" w:rsidR="002520EF" w:rsidRPr="00EE15FF" w:rsidRDefault="002520EF" w:rsidP="002520EF">
      <w:pPr>
        <w:rPr>
          <w:rFonts w:ascii="Arial" w:hAnsi="Arial" w:cs="Arial"/>
          <w:b/>
          <w:bCs/>
          <w:sz w:val="22"/>
          <w:szCs w:val="22"/>
          <w:bdr w:val="single" w:sz="4" w:space="0" w:color="auto"/>
          <w:shd w:val="clear" w:color="auto" w:fill="FFFF00"/>
        </w:rPr>
      </w:pPr>
    </w:p>
    <w:p w14:paraId="72B472B1" w14:textId="77777777" w:rsidR="002520EF" w:rsidRPr="00EE15FF" w:rsidRDefault="002520EF" w:rsidP="002520EF">
      <w:pPr>
        <w:jc w:val="both"/>
        <w:rPr>
          <w:rFonts w:ascii="Arial" w:hAnsi="Arial" w:cs="Arial"/>
          <w:i/>
          <w:sz w:val="22"/>
          <w:szCs w:val="22"/>
        </w:rPr>
      </w:pPr>
      <w:r w:rsidRPr="00EE15FF">
        <w:rPr>
          <w:rFonts w:ascii="Arial" w:hAnsi="Arial" w:cs="Arial"/>
          <w:bCs/>
          <w:i/>
          <w:sz w:val="22"/>
          <w:szCs w:val="22"/>
        </w:rPr>
        <w:t xml:space="preserve">Напомена: У случају већег броја чланова групе (више од 3) </w:t>
      </w:r>
      <w:r w:rsidRPr="00EE15FF">
        <w:rPr>
          <w:rFonts w:ascii="Arial" w:hAnsi="Arial" w:cs="Arial"/>
          <w:i/>
          <w:sz w:val="22"/>
          <w:szCs w:val="22"/>
        </w:rPr>
        <w:t>Образац копирати у зависности од броја чланова групе понуђача.</w:t>
      </w:r>
    </w:p>
    <w:p w14:paraId="0FA0E5B7" w14:textId="77777777" w:rsidR="002520EF" w:rsidRDefault="002520EF" w:rsidP="002520EF">
      <w:pPr>
        <w:pStyle w:val="Header"/>
        <w:tabs>
          <w:tab w:val="right" w:pos="0"/>
          <w:tab w:val="left" w:pos="2910"/>
        </w:tabs>
        <w:jc w:val="both"/>
        <w:rPr>
          <w:rFonts w:ascii="Arial" w:hAnsi="Arial" w:cs="Arial"/>
          <w:b/>
          <w:bCs/>
          <w:sz w:val="22"/>
          <w:szCs w:val="22"/>
        </w:rPr>
      </w:pPr>
      <w:r w:rsidRPr="00EE15FF">
        <w:rPr>
          <w:rFonts w:ascii="Arial" w:hAnsi="Arial" w:cs="Arial"/>
          <w:b/>
          <w:bCs/>
          <w:sz w:val="22"/>
          <w:szCs w:val="22"/>
        </w:rPr>
        <w:tab/>
      </w:r>
    </w:p>
    <w:p w14:paraId="2A99693C" w14:textId="77777777" w:rsidR="002520EF" w:rsidRPr="00EE15FF" w:rsidRDefault="002520EF" w:rsidP="002520EF">
      <w:pPr>
        <w:pStyle w:val="Header"/>
        <w:tabs>
          <w:tab w:val="right" w:pos="0"/>
          <w:tab w:val="left" w:pos="2910"/>
        </w:tabs>
        <w:jc w:val="both"/>
        <w:rPr>
          <w:rFonts w:ascii="Arial" w:hAnsi="Arial" w:cs="Arial"/>
          <w:b/>
          <w:bCs/>
          <w:sz w:val="22"/>
          <w:szCs w:val="22"/>
        </w:rPr>
      </w:pPr>
    </w:p>
    <w:p w14:paraId="5A66EEC6" w14:textId="77777777" w:rsidR="002520EF" w:rsidRPr="00EE15FF" w:rsidRDefault="002520EF" w:rsidP="002520EF">
      <w:pPr>
        <w:rPr>
          <w:rFonts w:ascii="Arial" w:hAnsi="Arial" w:cs="Arial"/>
          <w:b/>
          <w:bCs/>
          <w:sz w:val="22"/>
          <w:szCs w:val="22"/>
          <w:bdr w:val="single" w:sz="4" w:space="0" w:color="auto"/>
          <w:shd w:val="clear" w:color="auto" w:fill="FFFF00"/>
        </w:rPr>
      </w:pPr>
    </w:p>
    <w:p w14:paraId="39E302D0" w14:textId="77777777" w:rsidR="002520EF" w:rsidRPr="00EE15FF" w:rsidRDefault="002520EF" w:rsidP="002520EF">
      <w:pPr>
        <w:rPr>
          <w:rFonts w:ascii="Arial" w:hAnsi="Arial" w:cs="Arial"/>
          <w:b/>
          <w:bCs/>
          <w:sz w:val="22"/>
          <w:szCs w:val="22"/>
          <w:bdr w:val="single" w:sz="4" w:space="0" w:color="auto"/>
          <w:shd w:val="clear" w:color="auto" w:fill="FFFF00"/>
        </w:rPr>
      </w:pPr>
    </w:p>
    <w:p w14:paraId="0C9A5100" w14:textId="77777777" w:rsidR="00C055E3" w:rsidRPr="00880FB6" w:rsidRDefault="00C055E3" w:rsidP="00C055E3">
      <w:pPr>
        <w:jc w:val="both"/>
        <w:rPr>
          <w:rFonts w:ascii="Arial" w:hAnsi="Arial" w:cs="Arial"/>
          <w:b/>
          <w:bCs/>
          <w:sz w:val="22"/>
          <w:szCs w:val="22"/>
          <w:lang w:eastAsia="en-US"/>
        </w:rPr>
      </w:pPr>
    </w:p>
    <w:p w14:paraId="17222174" w14:textId="77777777" w:rsidR="00C055E3" w:rsidRPr="00880FB6" w:rsidRDefault="00C055E3" w:rsidP="00C055E3">
      <w:pPr>
        <w:jc w:val="both"/>
        <w:rPr>
          <w:rFonts w:ascii="Arial" w:hAnsi="Arial" w:cs="Arial"/>
          <w:b/>
          <w:bCs/>
          <w:sz w:val="22"/>
          <w:szCs w:val="22"/>
          <w:lang w:eastAsia="en-US"/>
        </w:rPr>
      </w:pPr>
    </w:p>
    <w:p w14:paraId="136A1850" w14:textId="77777777" w:rsidR="00C055E3" w:rsidRPr="00880FB6" w:rsidRDefault="00C055E3" w:rsidP="00C055E3">
      <w:pPr>
        <w:jc w:val="both"/>
        <w:rPr>
          <w:rFonts w:ascii="Arial" w:hAnsi="Arial" w:cs="Arial"/>
          <w:b/>
          <w:bCs/>
          <w:sz w:val="22"/>
          <w:szCs w:val="22"/>
          <w:lang w:eastAsia="en-US"/>
        </w:rPr>
      </w:pPr>
    </w:p>
    <w:p w14:paraId="68337F3D" w14:textId="77777777" w:rsidR="00C055E3" w:rsidRDefault="00C055E3" w:rsidP="00C055E3">
      <w:pPr>
        <w:jc w:val="both"/>
        <w:rPr>
          <w:rFonts w:ascii="Arial" w:hAnsi="Arial" w:cs="Arial"/>
          <w:b/>
          <w:bCs/>
          <w:sz w:val="22"/>
          <w:szCs w:val="22"/>
          <w:lang w:eastAsia="en-US"/>
        </w:rPr>
      </w:pPr>
    </w:p>
    <w:p w14:paraId="1AA5409F" w14:textId="77777777" w:rsidR="00C055E3" w:rsidRDefault="00C055E3" w:rsidP="00C055E3">
      <w:pPr>
        <w:jc w:val="both"/>
        <w:rPr>
          <w:rFonts w:ascii="Arial" w:hAnsi="Arial" w:cs="Arial"/>
          <w:b/>
          <w:bCs/>
          <w:sz w:val="22"/>
          <w:szCs w:val="22"/>
          <w:lang w:eastAsia="en-US"/>
        </w:rPr>
      </w:pPr>
    </w:p>
    <w:p w14:paraId="4AB205F0" w14:textId="77777777" w:rsidR="00D016EC" w:rsidRDefault="00D016EC" w:rsidP="00C055E3">
      <w:pPr>
        <w:jc w:val="center"/>
        <w:rPr>
          <w:rFonts w:ascii="Arial" w:hAnsi="Arial" w:cs="Arial"/>
          <w:b/>
          <w:bCs/>
          <w:sz w:val="22"/>
          <w:szCs w:val="22"/>
        </w:rPr>
      </w:pPr>
    </w:p>
    <w:p w14:paraId="292BA463" w14:textId="77777777" w:rsidR="00C055E3" w:rsidRPr="00880FB6" w:rsidRDefault="00C055E3" w:rsidP="00C055E3">
      <w:pPr>
        <w:jc w:val="center"/>
        <w:rPr>
          <w:rFonts w:ascii="Arial" w:hAnsi="Arial" w:cs="Arial"/>
          <w:b/>
          <w:bCs/>
          <w:sz w:val="22"/>
          <w:szCs w:val="22"/>
          <w:lang w:val="ru-RU"/>
        </w:rPr>
      </w:pPr>
      <w:r w:rsidRPr="00880FB6">
        <w:rPr>
          <w:rFonts w:ascii="Arial" w:hAnsi="Arial" w:cs="Arial"/>
          <w:b/>
          <w:bCs/>
          <w:sz w:val="22"/>
          <w:szCs w:val="22"/>
        </w:rPr>
        <w:t>ПОДАЦИ О ПОДИЗВОЂАЧУ</w:t>
      </w:r>
      <w:r w:rsidRPr="00880FB6">
        <w:rPr>
          <w:rFonts w:ascii="Arial" w:hAnsi="Arial" w:cs="Arial"/>
          <w:b/>
          <w:bCs/>
          <w:sz w:val="22"/>
          <w:szCs w:val="22"/>
          <w:lang w:val="ru-RU"/>
        </w:rPr>
        <w:t xml:space="preserve"> </w:t>
      </w:r>
    </w:p>
    <w:p w14:paraId="0A4E398B" w14:textId="77777777" w:rsidR="00C055E3" w:rsidRPr="00880FB6" w:rsidRDefault="00C055E3" w:rsidP="00C055E3">
      <w:pPr>
        <w:jc w:val="center"/>
        <w:rPr>
          <w:rFonts w:ascii="Arial" w:hAnsi="Arial" w:cs="Arial"/>
          <w:b/>
          <w:bCs/>
          <w:sz w:val="22"/>
          <w:szCs w:val="22"/>
          <w:lang w:val="ru-RU"/>
        </w:rPr>
      </w:pPr>
    </w:p>
    <w:p w14:paraId="76023939" w14:textId="77777777" w:rsidR="00C055E3" w:rsidRPr="00880FB6" w:rsidRDefault="00C055E3" w:rsidP="00C055E3">
      <w:pPr>
        <w:rPr>
          <w:rFonts w:ascii="Arial" w:hAnsi="Arial" w:cs="Arial"/>
          <w:sz w:val="22"/>
          <w:szCs w:val="22"/>
        </w:rPr>
      </w:pPr>
    </w:p>
    <w:p w14:paraId="4E5A3498" w14:textId="77777777" w:rsidR="00C055E3" w:rsidRPr="00880FB6" w:rsidRDefault="00C055E3" w:rsidP="00C055E3">
      <w:pPr>
        <w:rPr>
          <w:rFonts w:ascii="Arial" w:hAnsi="Arial" w:cs="Arial"/>
          <w:sz w:val="22"/>
          <w:szCs w:val="22"/>
        </w:rPr>
      </w:pPr>
    </w:p>
    <w:tbl>
      <w:tblPr>
        <w:tblW w:w="0" w:type="auto"/>
        <w:tblInd w:w="-106" w:type="dxa"/>
        <w:tblLook w:val="00A0" w:firstRow="1" w:lastRow="0" w:firstColumn="1" w:lastColumn="0" w:noHBand="0" w:noVBand="0"/>
      </w:tblPr>
      <w:tblGrid>
        <w:gridCol w:w="3105"/>
        <w:gridCol w:w="589"/>
        <w:gridCol w:w="5483"/>
      </w:tblGrid>
      <w:tr w:rsidR="00C055E3" w:rsidRPr="00880FB6" w14:paraId="487FF1F1" w14:textId="77777777" w:rsidTr="00C055E3">
        <w:trPr>
          <w:trHeight w:val="492"/>
        </w:trPr>
        <w:tc>
          <w:tcPr>
            <w:tcW w:w="3129" w:type="dxa"/>
            <w:vAlign w:val="center"/>
          </w:tcPr>
          <w:p w14:paraId="75A092D7" w14:textId="77777777" w:rsidR="00C055E3" w:rsidRPr="00880FB6" w:rsidRDefault="00C055E3" w:rsidP="00C055E3">
            <w:pPr>
              <w:rPr>
                <w:rFonts w:ascii="Arial" w:hAnsi="Arial" w:cs="Arial"/>
                <w:sz w:val="22"/>
                <w:szCs w:val="22"/>
              </w:rPr>
            </w:pPr>
            <w:r w:rsidRPr="00880FB6">
              <w:rPr>
                <w:rFonts w:ascii="Arial" w:hAnsi="Arial" w:cs="Arial"/>
                <w:sz w:val="22"/>
                <w:szCs w:val="22"/>
              </w:rPr>
              <w:t xml:space="preserve">Назив </w:t>
            </w:r>
          </w:p>
        </w:tc>
        <w:tc>
          <w:tcPr>
            <w:tcW w:w="595" w:type="dxa"/>
            <w:vAlign w:val="center"/>
          </w:tcPr>
          <w:p w14:paraId="2C2E4A54" w14:textId="77777777" w:rsidR="00C055E3" w:rsidRPr="00880FB6" w:rsidRDefault="00C055E3" w:rsidP="00C055E3">
            <w:pPr>
              <w:rPr>
                <w:rFonts w:ascii="Arial" w:hAnsi="Arial" w:cs="Arial"/>
                <w:sz w:val="22"/>
                <w:szCs w:val="22"/>
              </w:rPr>
            </w:pPr>
          </w:p>
        </w:tc>
        <w:tc>
          <w:tcPr>
            <w:tcW w:w="5563" w:type="dxa"/>
            <w:tcBorders>
              <w:bottom w:val="single" w:sz="4" w:space="0" w:color="auto"/>
            </w:tcBorders>
            <w:vAlign w:val="center"/>
          </w:tcPr>
          <w:p w14:paraId="06E634B0" w14:textId="77777777" w:rsidR="00C055E3" w:rsidRPr="00880FB6" w:rsidRDefault="00C055E3" w:rsidP="00C055E3">
            <w:pPr>
              <w:rPr>
                <w:rFonts w:ascii="Arial" w:hAnsi="Arial" w:cs="Arial"/>
                <w:sz w:val="22"/>
                <w:szCs w:val="22"/>
              </w:rPr>
            </w:pPr>
          </w:p>
        </w:tc>
      </w:tr>
      <w:tr w:rsidR="00C055E3" w:rsidRPr="00880FB6" w14:paraId="7BBB885F" w14:textId="77777777" w:rsidTr="00C055E3">
        <w:trPr>
          <w:trHeight w:val="492"/>
        </w:trPr>
        <w:tc>
          <w:tcPr>
            <w:tcW w:w="3129" w:type="dxa"/>
            <w:vAlign w:val="center"/>
          </w:tcPr>
          <w:p w14:paraId="6F71989E" w14:textId="77777777" w:rsidR="00C055E3" w:rsidRPr="00880FB6" w:rsidRDefault="00C055E3" w:rsidP="00C055E3">
            <w:pPr>
              <w:rPr>
                <w:rFonts w:ascii="Arial" w:hAnsi="Arial" w:cs="Arial"/>
                <w:sz w:val="22"/>
                <w:szCs w:val="22"/>
              </w:rPr>
            </w:pPr>
            <w:r w:rsidRPr="00880FB6">
              <w:rPr>
                <w:rFonts w:ascii="Arial" w:hAnsi="Arial" w:cs="Arial"/>
                <w:sz w:val="22"/>
                <w:szCs w:val="22"/>
              </w:rPr>
              <w:t>Адреса:</w:t>
            </w:r>
          </w:p>
        </w:tc>
        <w:tc>
          <w:tcPr>
            <w:tcW w:w="595" w:type="dxa"/>
            <w:vAlign w:val="center"/>
          </w:tcPr>
          <w:p w14:paraId="73F8DF14"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2D9301DF" w14:textId="77777777" w:rsidR="00C055E3" w:rsidRPr="00880FB6" w:rsidRDefault="00C055E3" w:rsidP="00C055E3">
            <w:pPr>
              <w:rPr>
                <w:rFonts w:ascii="Arial" w:hAnsi="Arial" w:cs="Arial"/>
                <w:sz w:val="22"/>
                <w:szCs w:val="22"/>
              </w:rPr>
            </w:pPr>
          </w:p>
        </w:tc>
      </w:tr>
      <w:tr w:rsidR="00C055E3" w:rsidRPr="00880FB6" w14:paraId="49D0F1FF" w14:textId="77777777" w:rsidTr="00C055E3">
        <w:trPr>
          <w:trHeight w:val="492"/>
        </w:trPr>
        <w:tc>
          <w:tcPr>
            <w:tcW w:w="3129" w:type="dxa"/>
            <w:vAlign w:val="center"/>
          </w:tcPr>
          <w:p w14:paraId="646BA5D6" w14:textId="77777777" w:rsidR="00C055E3" w:rsidRPr="00880FB6" w:rsidRDefault="00C055E3" w:rsidP="00C055E3">
            <w:pPr>
              <w:rPr>
                <w:rFonts w:ascii="Arial" w:hAnsi="Arial" w:cs="Arial"/>
                <w:sz w:val="22"/>
                <w:szCs w:val="22"/>
              </w:rPr>
            </w:pPr>
            <w:r w:rsidRPr="00880FB6">
              <w:rPr>
                <w:rFonts w:ascii="Arial" w:hAnsi="Arial" w:cs="Arial"/>
                <w:sz w:val="22"/>
                <w:szCs w:val="22"/>
              </w:rPr>
              <w:t>Лице за контакт:</w:t>
            </w:r>
          </w:p>
        </w:tc>
        <w:tc>
          <w:tcPr>
            <w:tcW w:w="595" w:type="dxa"/>
            <w:vAlign w:val="center"/>
          </w:tcPr>
          <w:p w14:paraId="10C5F05E"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14A2EFA9" w14:textId="77777777" w:rsidR="00C055E3" w:rsidRPr="00880FB6" w:rsidRDefault="00C055E3" w:rsidP="00C055E3">
            <w:pPr>
              <w:rPr>
                <w:rFonts w:ascii="Arial" w:hAnsi="Arial" w:cs="Arial"/>
                <w:sz w:val="22"/>
                <w:szCs w:val="22"/>
              </w:rPr>
            </w:pPr>
          </w:p>
        </w:tc>
      </w:tr>
      <w:tr w:rsidR="00C055E3" w:rsidRPr="00880FB6" w14:paraId="5530AB71" w14:textId="77777777" w:rsidTr="00C055E3">
        <w:trPr>
          <w:trHeight w:val="492"/>
        </w:trPr>
        <w:tc>
          <w:tcPr>
            <w:tcW w:w="3129" w:type="dxa"/>
            <w:vAlign w:val="center"/>
          </w:tcPr>
          <w:p w14:paraId="6FE0A80A" w14:textId="77777777" w:rsidR="00C055E3" w:rsidRPr="00880FB6" w:rsidRDefault="00C055E3" w:rsidP="00C055E3">
            <w:pPr>
              <w:rPr>
                <w:rFonts w:ascii="Arial" w:hAnsi="Arial" w:cs="Arial"/>
                <w:sz w:val="22"/>
                <w:szCs w:val="22"/>
              </w:rPr>
            </w:pPr>
            <w:r w:rsidRPr="00880FB6">
              <w:rPr>
                <w:rFonts w:ascii="Arial" w:hAnsi="Arial" w:cs="Arial"/>
                <w:sz w:val="22"/>
                <w:szCs w:val="22"/>
              </w:rPr>
              <w:t>Е-пошта:</w:t>
            </w:r>
          </w:p>
        </w:tc>
        <w:tc>
          <w:tcPr>
            <w:tcW w:w="595" w:type="dxa"/>
            <w:vAlign w:val="center"/>
          </w:tcPr>
          <w:p w14:paraId="189B70C3"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1E419653" w14:textId="77777777" w:rsidR="00C055E3" w:rsidRPr="00880FB6" w:rsidRDefault="00C055E3" w:rsidP="00C055E3">
            <w:pPr>
              <w:rPr>
                <w:rFonts w:ascii="Arial" w:hAnsi="Arial" w:cs="Arial"/>
                <w:sz w:val="22"/>
                <w:szCs w:val="22"/>
              </w:rPr>
            </w:pPr>
          </w:p>
        </w:tc>
      </w:tr>
      <w:tr w:rsidR="00C055E3" w:rsidRPr="00880FB6" w14:paraId="3EFE3F7A" w14:textId="77777777" w:rsidTr="00C055E3">
        <w:trPr>
          <w:trHeight w:val="492"/>
        </w:trPr>
        <w:tc>
          <w:tcPr>
            <w:tcW w:w="3129" w:type="dxa"/>
            <w:vAlign w:val="center"/>
          </w:tcPr>
          <w:p w14:paraId="472DFE38" w14:textId="77777777" w:rsidR="00C055E3" w:rsidRPr="00880FB6" w:rsidRDefault="00C055E3" w:rsidP="00C055E3">
            <w:pPr>
              <w:rPr>
                <w:rFonts w:ascii="Arial" w:hAnsi="Arial" w:cs="Arial"/>
                <w:sz w:val="22"/>
                <w:szCs w:val="22"/>
              </w:rPr>
            </w:pPr>
            <w:r w:rsidRPr="00880FB6">
              <w:rPr>
                <w:rFonts w:ascii="Arial" w:hAnsi="Arial" w:cs="Arial"/>
                <w:sz w:val="22"/>
                <w:szCs w:val="22"/>
              </w:rPr>
              <w:t>Телефон:</w:t>
            </w:r>
          </w:p>
        </w:tc>
        <w:tc>
          <w:tcPr>
            <w:tcW w:w="595" w:type="dxa"/>
            <w:vAlign w:val="center"/>
          </w:tcPr>
          <w:p w14:paraId="4A7E80F6"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7226364E" w14:textId="77777777" w:rsidR="00C055E3" w:rsidRPr="00880FB6" w:rsidRDefault="00C055E3" w:rsidP="00C055E3">
            <w:pPr>
              <w:rPr>
                <w:rFonts w:ascii="Arial" w:hAnsi="Arial" w:cs="Arial"/>
                <w:sz w:val="22"/>
                <w:szCs w:val="22"/>
              </w:rPr>
            </w:pPr>
          </w:p>
        </w:tc>
      </w:tr>
      <w:tr w:rsidR="00C055E3" w:rsidRPr="00880FB6" w14:paraId="381B7A9A" w14:textId="77777777" w:rsidTr="00C055E3">
        <w:trPr>
          <w:trHeight w:val="492"/>
        </w:trPr>
        <w:tc>
          <w:tcPr>
            <w:tcW w:w="3129" w:type="dxa"/>
            <w:vAlign w:val="center"/>
          </w:tcPr>
          <w:p w14:paraId="3AD60FF3" w14:textId="77777777" w:rsidR="00C055E3" w:rsidRPr="00880FB6" w:rsidRDefault="00C055E3" w:rsidP="00C055E3">
            <w:pPr>
              <w:rPr>
                <w:rFonts w:ascii="Arial" w:hAnsi="Arial" w:cs="Arial"/>
                <w:sz w:val="22"/>
                <w:szCs w:val="22"/>
              </w:rPr>
            </w:pPr>
            <w:r w:rsidRPr="00880FB6">
              <w:rPr>
                <w:rFonts w:ascii="Arial" w:hAnsi="Arial" w:cs="Arial"/>
                <w:sz w:val="22"/>
                <w:szCs w:val="22"/>
              </w:rPr>
              <w:t>Телефакс:</w:t>
            </w:r>
          </w:p>
        </w:tc>
        <w:tc>
          <w:tcPr>
            <w:tcW w:w="595" w:type="dxa"/>
            <w:vAlign w:val="center"/>
          </w:tcPr>
          <w:p w14:paraId="412EB4F2"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37E06F52" w14:textId="77777777" w:rsidR="00C055E3" w:rsidRPr="00880FB6" w:rsidRDefault="00C055E3" w:rsidP="00C055E3">
            <w:pPr>
              <w:rPr>
                <w:rFonts w:ascii="Arial" w:hAnsi="Arial" w:cs="Arial"/>
                <w:sz w:val="22"/>
                <w:szCs w:val="22"/>
              </w:rPr>
            </w:pPr>
          </w:p>
        </w:tc>
      </w:tr>
      <w:tr w:rsidR="00C055E3" w:rsidRPr="00880FB6" w14:paraId="176785B3" w14:textId="77777777" w:rsidTr="00C055E3">
        <w:trPr>
          <w:trHeight w:val="492"/>
        </w:trPr>
        <w:tc>
          <w:tcPr>
            <w:tcW w:w="3129" w:type="dxa"/>
            <w:vAlign w:val="center"/>
          </w:tcPr>
          <w:p w14:paraId="113B294F" w14:textId="77777777" w:rsidR="00C055E3" w:rsidRPr="00880FB6" w:rsidRDefault="00C055E3" w:rsidP="00C055E3">
            <w:pPr>
              <w:rPr>
                <w:rFonts w:ascii="Arial" w:hAnsi="Arial" w:cs="Arial"/>
                <w:sz w:val="22"/>
                <w:szCs w:val="22"/>
              </w:rPr>
            </w:pPr>
            <w:r w:rsidRPr="00880FB6">
              <w:rPr>
                <w:rFonts w:ascii="Arial" w:hAnsi="Arial" w:cs="Arial"/>
                <w:sz w:val="22"/>
                <w:szCs w:val="22"/>
              </w:rPr>
              <w:t>Порески број (ПИБ):</w:t>
            </w:r>
          </w:p>
        </w:tc>
        <w:tc>
          <w:tcPr>
            <w:tcW w:w="595" w:type="dxa"/>
            <w:vAlign w:val="center"/>
          </w:tcPr>
          <w:p w14:paraId="25AC7A7E"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64E3EF7D" w14:textId="77777777" w:rsidR="00C055E3" w:rsidRPr="00880FB6" w:rsidRDefault="00C055E3" w:rsidP="00C055E3">
            <w:pPr>
              <w:rPr>
                <w:rFonts w:ascii="Arial" w:hAnsi="Arial" w:cs="Arial"/>
                <w:sz w:val="22"/>
                <w:szCs w:val="22"/>
              </w:rPr>
            </w:pPr>
          </w:p>
        </w:tc>
      </w:tr>
      <w:tr w:rsidR="00C055E3" w:rsidRPr="00880FB6" w14:paraId="2BA28AB5" w14:textId="77777777" w:rsidTr="00C055E3">
        <w:trPr>
          <w:trHeight w:val="492"/>
        </w:trPr>
        <w:tc>
          <w:tcPr>
            <w:tcW w:w="3129" w:type="dxa"/>
            <w:vAlign w:val="center"/>
          </w:tcPr>
          <w:p w14:paraId="7980DE18" w14:textId="77777777" w:rsidR="00C055E3" w:rsidRPr="00880FB6" w:rsidRDefault="00C055E3" w:rsidP="00C055E3">
            <w:pPr>
              <w:rPr>
                <w:rFonts w:ascii="Arial" w:hAnsi="Arial" w:cs="Arial"/>
                <w:sz w:val="22"/>
                <w:szCs w:val="22"/>
              </w:rPr>
            </w:pPr>
            <w:r w:rsidRPr="00880FB6">
              <w:rPr>
                <w:rFonts w:ascii="Arial" w:hAnsi="Arial" w:cs="Arial"/>
                <w:sz w:val="22"/>
                <w:szCs w:val="22"/>
              </w:rPr>
              <w:t>Матични број:</w:t>
            </w:r>
          </w:p>
        </w:tc>
        <w:tc>
          <w:tcPr>
            <w:tcW w:w="595" w:type="dxa"/>
            <w:vAlign w:val="center"/>
          </w:tcPr>
          <w:p w14:paraId="5FD53627"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118B64B1" w14:textId="77777777" w:rsidR="00C055E3" w:rsidRPr="00880FB6" w:rsidRDefault="00C055E3" w:rsidP="00C055E3">
            <w:pPr>
              <w:rPr>
                <w:rFonts w:ascii="Arial" w:hAnsi="Arial" w:cs="Arial"/>
                <w:sz w:val="22"/>
                <w:szCs w:val="22"/>
              </w:rPr>
            </w:pPr>
          </w:p>
        </w:tc>
      </w:tr>
      <w:tr w:rsidR="00C055E3" w:rsidRPr="00880FB6" w14:paraId="5BB2A108" w14:textId="77777777" w:rsidTr="00C055E3">
        <w:trPr>
          <w:trHeight w:val="492"/>
        </w:trPr>
        <w:tc>
          <w:tcPr>
            <w:tcW w:w="3129" w:type="dxa"/>
            <w:vAlign w:val="center"/>
          </w:tcPr>
          <w:p w14:paraId="15B00245" w14:textId="77777777" w:rsidR="00C055E3" w:rsidRPr="00880FB6" w:rsidRDefault="00C055E3" w:rsidP="00C055E3">
            <w:pPr>
              <w:rPr>
                <w:rFonts w:ascii="Arial" w:hAnsi="Arial" w:cs="Arial"/>
                <w:sz w:val="22"/>
                <w:szCs w:val="22"/>
              </w:rPr>
            </w:pPr>
            <w:r w:rsidRPr="00880FB6">
              <w:rPr>
                <w:rFonts w:ascii="Arial" w:hAnsi="Arial" w:cs="Arial"/>
                <w:sz w:val="22"/>
                <w:szCs w:val="22"/>
              </w:rPr>
              <w:t>Шифра делатности:</w:t>
            </w:r>
          </w:p>
        </w:tc>
        <w:tc>
          <w:tcPr>
            <w:tcW w:w="595" w:type="dxa"/>
            <w:vAlign w:val="center"/>
          </w:tcPr>
          <w:p w14:paraId="1C53D39B"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56E9A02C" w14:textId="77777777" w:rsidR="00C055E3" w:rsidRPr="00880FB6" w:rsidRDefault="00C055E3" w:rsidP="00C055E3">
            <w:pPr>
              <w:rPr>
                <w:rFonts w:ascii="Arial" w:hAnsi="Arial" w:cs="Arial"/>
                <w:sz w:val="22"/>
                <w:szCs w:val="22"/>
              </w:rPr>
            </w:pPr>
          </w:p>
        </w:tc>
      </w:tr>
      <w:tr w:rsidR="00C055E3" w:rsidRPr="00880FB6" w14:paraId="033408DF" w14:textId="77777777" w:rsidTr="00C055E3">
        <w:trPr>
          <w:trHeight w:val="492"/>
        </w:trPr>
        <w:tc>
          <w:tcPr>
            <w:tcW w:w="3129" w:type="dxa"/>
            <w:vAlign w:val="center"/>
          </w:tcPr>
          <w:p w14:paraId="6ED8A312" w14:textId="77777777" w:rsidR="00C055E3" w:rsidRPr="00880FB6" w:rsidRDefault="00C055E3" w:rsidP="00C055E3">
            <w:pPr>
              <w:rPr>
                <w:rFonts w:ascii="Arial" w:hAnsi="Arial" w:cs="Arial"/>
                <w:sz w:val="22"/>
                <w:szCs w:val="22"/>
              </w:rPr>
            </w:pPr>
            <w:r w:rsidRPr="00880FB6">
              <w:rPr>
                <w:rFonts w:ascii="Arial" w:hAnsi="Arial" w:cs="Arial"/>
                <w:sz w:val="22"/>
                <w:szCs w:val="22"/>
              </w:rPr>
              <w:t>Број рачуна и назив банке:</w:t>
            </w:r>
          </w:p>
        </w:tc>
        <w:tc>
          <w:tcPr>
            <w:tcW w:w="595" w:type="dxa"/>
            <w:vAlign w:val="center"/>
          </w:tcPr>
          <w:p w14:paraId="07F4CA5A"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550385E2" w14:textId="77777777" w:rsidR="00C055E3" w:rsidRPr="00880FB6" w:rsidRDefault="00C055E3" w:rsidP="00C055E3">
            <w:pPr>
              <w:rPr>
                <w:rFonts w:ascii="Arial" w:hAnsi="Arial" w:cs="Arial"/>
                <w:sz w:val="22"/>
                <w:szCs w:val="22"/>
              </w:rPr>
            </w:pPr>
          </w:p>
        </w:tc>
      </w:tr>
      <w:tr w:rsidR="00C055E3" w:rsidRPr="00880FB6" w14:paraId="58DD1340" w14:textId="77777777" w:rsidTr="00C055E3">
        <w:trPr>
          <w:trHeight w:val="492"/>
        </w:trPr>
        <w:tc>
          <w:tcPr>
            <w:tcW w:w="3129" w:type="dxa"/>
            <w:vAlign w:val="center"/>
          </w:tcPr>
          <w:p w14:paraId="7E44F759" w14:textId="77777777" w:rsidR="00C055E3" w:rsidRPr="00880FB6" w:rsidRDefault="00C055E3" w:rsidP="00C055E3">
            <w:pPr>
              <w:rPr>
                <w:rFonts w:ascii="Arial" w:hAnsi="Arial" w:cs="Arial"/>
                <w:sz w:val="22"/>
                <w:szCs w:val="22"/>
              </w:rPr>
            </w:pPr>
            <w:r w:rsidRPr="00880FB6">
              <w:rPr>
                <w:rFonts w:ascii="Arial" w:hAnsi="Arial" w:cs="Arial"/>
                <w:sz w:val="22"/>
                <w:szCs w:val="22"/>
              </w:rPr>
              <w:t>Одговорно лице:</w:t>
            </w:r>
          </w:p>
        </w:tc>
        <w:tc>
          <w:tcPr>
            <w:tcW w:w="595" w:type="dxa"/>
            <w:vAlign w:val="center"/>
          </w:tcPr>
          <w:p w14:paraId="36D21536" w14:textId="77777777" w:rsidR="00C055E3" w:rsidRPr="00880FB6" w:rsidRDefault="00C055E3" w:rsidP="00C055E3">
            <w:pPr>
              <w:rPr>
                <w:rFonts w:ascii="Arial" w:hAnsi="Arial" w:cs="Arial"/>
                <w:sz w:val="22"/>
                <w:szCs w:val="22"/>
              </w:rPr>
            </w:pPr>
          </w:p>
        </w:tc>
        <w:tc>
          <w:tcPr>
            <w:tcW w:w="5563" w:type="dxa"/>
            <w:tcBorders>
              <w:top w:val="single" w:sz="4" w:space="0" w:color="auto"/>
              <w:bottom w:val="single" w:sz="4" w:space="0" w:color="auto"/>
            </w:tcBorders>
            <w:vAlign w:val="center"/>
          </w:tcPr>
          <w:p w14:paraId="3484772F" w14:textId="77777777" w:rsidR="00C055E3" w:rsidRPr="00880FB6" w:rsidRDefault="00C055E3" w:rsidP="00C055E3">
            <w:pPr>
              <w:rPr>
                <w:rFonts w:ascii="Arial" w:hAnsi="Arial" w:cs="Arial"/>
                <w:sz w:val="22"/>
                <w:szCs w:val="22"/>
              </w:rPr>
            </w:pPr>
          </w:p>
        </w:tc>
      </w:tr>
    </w:tbl>
    <w:p w14:paraId="34385B89" w14:textId="77777777" w:rsidR="00C055E3" w:rsidRPr="00880FB6" w:rsidRDefault="00C055E3" w:rsidP="00C055E3">
      <w:pPr>
        <w:rPr>
          <w:rFonts w:ascii="Arial" w:hAnsi="Arial" w:cs="Arial"/>
          <w:sz w:val="22"/>
          <w:szCs w:val="22"/>
        </w:rPr>
      </w:pPr>
    </w:p>
    <w:p w14:paraId="711C7613" w14:textId="77777777" w:rsidR="00C055E3" w:rsidRPr="00880FB6" w:rsidRDefault="00C055E3" w:rsidP="00C055E3">
      <w:pPr>
        <w:rPr>
          <w:rFonts w:ascii="Arial" w:hAnsi="Arial" w:cs="Arial"/>
          <w:sz w:val="22"/>
          <w:szCs w:val="22"/>
        </w:rPr>
      </w:pPr>
    </w:p>
    <w:p w14:paraId="6BEAB8E7" w14:textId="77777777" w:rsidR="00C055E3" w:rsidRPr="00880FB6" w:rsidRDefault="00C055E3" w:rsidP="00C055E3">
      <w:pPr>
        <w:rPr>
          <w:rFonts w:ascii="Arial" w:hAnsi="Arial" w:cs="Arial"/>
          <w:sz w:val="22"/>
          <w:szCs w:val="22"/>
        </w:rPr>
      </w:pPr>
    </w:p>
    <w:tbl>
      <w:tblPr>
        <w:tblW w:w="0" w:type="auto"/>
        <w:jc w:val="center"/>
        <w:tblLook w:val="01E0" w:firstRow="1" w:lastRow="1" w:firstColumn="1" w:lastColumn="1" w:noHBand="0" w:noVBand="0"/>
      </w:tblPr>
      <w:tblGrid>
        <w:gridCol w:w="3509"/>
        <w:gridCol w:w="1917"/>
        <w:gridCol w:w="3645"/>
      </w:tblGrid>
      <w:tr w:rsidR="00C055E3" w:rsidRPr="00880FB6" w14:paraId="342693B1" w14:textId="77777777" w:rsidTr="00C055E3">
        <w:trPr>
          <w:jc w:val="center"/>
        </w:trPr>
        <w:tc>
          <w:tcPr>
            <w:tcW w:w="3652" w:type="dxa"/>
          </w:tcPr>
          <w:p w14:paraId="26C45574" w14:textId="77777777" w:rsidR="00C055E3" w:rsidRPr="00880FB6" w:rsidRDefault="00C055E3" w:rsidP="00C055E3">
            <w:pPr>
              <w:jc w:val="center"/>
              <w:rPr>
                <w:rFonts w:ascii="Arial" w:hAnsi="Arial" w:cs="Arial"/>
                <w:sz w:val="22"/>
                <w:szCs w:val="22"/>
              </w:rPr>
            </w:pPr>
            <w:r w:rsidRPr="00880FB6">
              <w:rPr>
                <w:rFonts w:ascii="Arial" w:hAnsi="Arial" w:cs="Arial"/>
                <w:sz w:val="22"/>
                <w:szCs w:val="22"/>
              </w:rPr>
              <w:t>Датум:</w:t>
            </w:r>
          </w:p>
        </w:tc>
        <w:tc>
          <w:tcPr>
            <w:tcW w:w="1985" w:type="dxa"/>
          </w:tcPr>
          <w:p w14:paraId="550F0D65" w14:textId="77777777" w:rsidR="00C055E3" w:rsidRPr="00880FB6" w:rsidRDefault="00C055E3" w:rsidP="00C055E3">
            <w:pPr>
              <w:jc w:val="center"/>
              <w:rPr>
                <w:rFonts w:ascii="Arial" w:hAnsi="Arial" w:cs="Arial"/>
                <w:sz w:val="22"/>
                <w:szCs w:val="22"/>
              </w:rPr>
            </w:pPr>
            <w:r w:rsidRPr="00880FB6">
              <w:rPr>
                <w:rFonts w:ascii="Arial" w:hAnsi="Arial" w:cs="Arial"/>
                <w:sz w:val="22"/>
                <w:szCs w:val="22"/>
              </w:rPr>
              <w:t>М.П.</w:t>
            </w:r>
          </w:p>
        </w:tc>
        <w:tc>
          <w:tcPr>
            <w:tcW w:w="3782" w:type="dxa"/>
          </w:tcPr>
          <w:p w14:paraId="3D81B5C1" w14:textId="7ECA9B8F" w:rsidR="00C055E3" w:rsidRPr="00880FB6" w:rsidRDefault="00D016EC" w:rsidP="00D016EC">
            <w:pPr>
              <w:jc w:val="center"/>
              <w:rPr>
                <w:rFonts w:ascii="Arial" w:hAnsi="Arial" w:cs="Arial"/>
                <w:sz w:val="22"/>
                <w:szCs w:val="22"/>
              </w:rPr>
            </w:pPr>
            <w:r>
              <w:rPr>
                <w:rFonts w:ascii="Arial" w:hAnsi="Arial" w:cs="Arial"/>
                <w:sz w:val="22"/>
                <w:szCs w:val="22"/>
              </w:rPr>
              <w:t>Понуђач</w:t>
            </w:r>
            <w:r w:rsidR="00C055E3" w:rsidRPr="00880FB6">
              <w:rPr>
                <w:rFonts w:ascii="Arial" w:hAnsi="Arial" w:cs="Arial"/>
                <w:sz w:val="22"/>
                <w:szCs w:val="22"/>
              </w:rPr>
              <w:t>:</w:t>
            </w:r>
          </w:p>
        </w:tc>
      </w:tr>
      <w:tr w:rsidR="00C055E3" w:rsidRPr="00880FB6" w14:paraId="5363ACA1" w14:textId="77777777" w:rsidTr="00C055E3">
        <w:trPr>
          <w:jc w:val="center"/>
        </w:trPr>
        <w:tc>
          <w:tcPr>
            <w:tcW w:w="3652" w:type="dxa"/>
            <w:vAlign w:val="center"/>
          </w:tcPr>
          <w:p w14:paraId="46FCBA54" w14:textId="77777777" w:rsidR="00C055E3" w:rsidRPr="00880FB6" w:rsidRDefault="00C055E3" w:rsidP="00C055E3">
            <w:pPr>
              <w:jc w:val="both"/>
              <w:rPr>
                <w:rFonts w:ascii="Arial" w:hAnsi="Arial" w:cs="Arial"/>
                <w:sz w:val="22"/>
                <w:szCs w:val="22"/>
              </w:rPr>
            </w:pPr>
          </w:p>
        </w:tc>
        <w:tc>
          <w:tcPr>
            <w:tcW w:w="1985" w:type="dxa"/>
            <w:vAlign w:val="center"/>
          </w:tcPr>
          <w:p w14:paraId="6884F7DD" w14:textId="77777777" w:rsidR="00C055E3" w:rsidRPr="00880FB6" w:rsidRDefault="00C055E3" w:rsidP="00C055E3">
            <w:pPr>
              <w:jc w:val="both"/>
              <w:rPr>
                <w:rFonts w:ascii="Arial" w:hAnsi="Arial" w:cs="Arial"/>
                <w:sz w:val="22"/>
                <w:szCs w:val="22"/>
              </w:rPr>
            </w:pPr>
          </w:p>
        </w:tc>
        <w:tc>
          <w:tcPr>
            <w:tcW w:w="3782" w:type="dxa"/>
            <w:vAlign w:val="center"/>
          </w:tcPr>
          <w:p w14:paraId="5025C0D6" w14:textId="77777777" w:rsidR="00C055E3" w:rsidRPr="00880FB6" w:rsidRDefault="00C055E3" w:rsidP="00C055E3">
            <w:pPr>
              <w:jc w:val="both"/>
              <w:rPr>
                <w:rFonts w:ascii="Arial" w:hAnsi="Arial" w:cs="Arial"/>
                <w:sz w:val="22"/>
                <w:szCs w:val="22"/>
              </w:rPr>
            </w:pPr>
          </w:p>
        </w:tc>
      </w:tr>
      <w:tr w:rsidR="00C055E3" w:rsidRPr="00880FB6" w14:paraId="60A81D82" w14:textId="77777777" w:rsidTr="00C055E3">
        <w:trPr>
          <w:jc w:val="center"/>
        </w:trPr>
        <w:tc>
          <w:tcPr>
            <w:tcW w:w="3652" w:type="dxa"/>
            <w:tcBorders>
              <w:bottom w:val="single" w:sz="4" w:space="0" w:color="auto"/>
            </w:tcBorders>
            <w:vAlign w:val="center"/>
          </w:tcPr>
          <w:p w14:paraId="31E282FE" w14:textId="77777777" w:rsidR="00C055E3" w:rsidRPr="00880FB6" w:rsidRDefault="00C055E3" w:rsidP="00C055E3">
            <w:pPr>
              <w:jc w:val="both"/>
              <w:rPr>
                <w:rFonts w:ascii="Arial" w:hAnsi="Arial" w:cs="Arial"/>
                <w:sz w:val="22"/>
                <w:szCs w:val="22"/>
              </w:rPr>
            </w:pPr>
          </w:p>
        </w:tc>
        <w:tc>
          <w:tcPr>
            <w:tcW w:w="1985" w:type="dxa"/>
            <w:vAlign w:val="center"/>
          </w:tcPr>
          <w:p w14:paraId="59C81055" w14:textId="77777777" w:rsidR="00C055E3" w:rsidRPr="00880FB6" w:rsidRDefault="00C055E3" w:rsidP="00C055E3">
            <w:pPr>
              <w:jc w:val="both"/>
              <w:rPr>
                <w:rFonts w:ascii="Arial" w:hAnsi="Arial" w:cs="Arial"/>
                <w:sz w:val="22"/>
                <w:szCs w:val="22"/>
              </w:rPr>
            </w:pPr>
          </w:p>
        </w:tc>
        <w:tc>
          <w:tcPr>
            <w:tcW w:w="3782" w:type="dxa"/>
            <w:tcBorders>
              <w:bottom w:val="single" w:sz="4" w:space="0" w:color="auto"/>
            </w:tcBorders>
            <w:vAlign w:val="center"/>
          </w:tcPr>
          <w:p w14:paraId="6B276059" w14:textId="77777777" w:rsidR="00C055E3" w:rsidRPr="00880FB6" w:rsidRDefault="00C055E3" w:rsidP="00C055E3">
            <w:pPr>
              <w:jc w:val="both"/>
              <w:rPr>
                <w:rFonts w:ascii="Arial" w:hAnsi="Arial" w:cs="Arial"/>
                <w:sz w:val="22"/>
                <w:szCs w:val="22"/>
              </w:rPr>
            </w:pPr>
          </w:p>
        </w:tc>
      </w:tr>
    </w:tbl>
    <w:p w14:paraId="2C80E2B6" w14:textId="77777777" w:rsidR="00C055E3" w:rsidRPr="00880FB6" w:rsidRDefault="00C055E3" w:rsidP="00C055E3">
      <w:pPr>
        <w:rPr>
          <w:rFonts w:ascii="Arial" w:hAnsi="Arial" w:cs="Arial"/>
          <w:i/>
          <w:iCs/>
          <w:sz w:val="22"/>
          <w:szCs w:val="22"/>
        </w:rPr>
      </w:pPr>
    </w:p>
    <w:p w14:paraId="67863BD4" w14:textId="77777777" w:rsidR="00C055E3" w:rsidRPr="00880FB6" w:rsidRDefault="00C055E3" w:rsidP="00C055E3">
      <w:pPr>
        <w:rPr>
          <w:rFonts w:ascii="Arial" w:hAnsi="Arial" w:cs="Arial"/>
          <w:i/>
          <w:iCs/>
          <w:sz w:val="22"/>
          <w:szCs w:val="22"/>
        </w:rPr>
      </w:pPr>
    </w:p>
    <w:p w14:paraId="23B21A72" w14:textId="77777777" w:rsidR="00C055E3" w:rsidRPr="00880FB6" w:rsidRDefault="00C055E3" w:rsidP="00C055E3">
      <w:pPr>
        <w:rPr>
          <w:rFonts w:ascii="Arial" w:hAnsi="Arial" w:cs="Arial"/>
          <w:i/>
          <w:iCs/>
          <w:sz w:val="22"/>
          <w:szCs w:val="22"/>
        </w:rPr>
      </w:pPr>
    </w:p>
    <w:p w14:paraId="02AD4682" w14:textId="77777777" w:rsidR="00C055E3" w:rsidRPr="00880FB6" w:rsidRDefault="00C055E3" w:rsidP="00C055E3">
      <w:pPr>
        <w:rPr>
          <w:rFonts w:ascii="Arial" w:hAnsi="Arial" w:cs="Arial"/>
          <w:i/>
          <w:iCs/>
          <w:sz w:val="22"/>
          <w:szCs w:val="22"/>
        </w:rPr>
      </w:pPr>
    </w:p>
    <w:p w14:paraId="4C769A74" w14:textId="77777777" w:rsidR="00C055E3" w:rsidRPr="00880FB6" w:rsidRDefault="00C055E3" w:rsidP="00C055E3">
      <w:pPr>
        <w:jc w:val="both"/>
        <w:rPr>
          <w:rFonts w:ascii="Arial" w:hAnsi="Arial" w:cs="Arial"/>
          <w:sz w:val="22"/>
          <w:szCs w:val="22"/>
          <w:lang w:eastAsia="en-US"/>
        </w:rPr>
      </w:pPr>
    </w:p>
    <w:p w14:paraId="7D103AF1" w14:textId="77777777" w:rsidR="00C055E3" w:rsidRPr="00880FB6" w:rsidRDefault="00C055E3" w:rsidP="00C055E3">
      <w:pPr>
        <w:jc w:val="both"/>
        <w:rPr>
          <w:rFonts w:ascii="Arial" w:hAnsi="Arial" w:cs="Arial"/>
          <w:sz w:val="22"/>
          <w:szCs w:val="22"/>
          <w:lang w:eastAsia="en-US"/>
        </w:rPr>
      </w:pPr>
    </w:p>
    <w:p w14:paraId="72B2287B" w14:textId="77777777" w:rsidR="00C055E3" w:rsidRPr="00880FB6" w:rsidRDefault="00C055E3" w:rsidP="00C055E3">
      <w:pPr>
        <w:jc w:val="both"/>
        <w:rPr>
          <w:rFonts w:ascii="Arial" w:hAnsi="Arial" w:cs="Arial"/>
          <w:sz w:val="22"/>
          <w:szCs w:val="22"/>
          <w:lang w:eastAsia="en-US"/>
        </w:rPr>
      </w:pPr>
    </w:p>
    <w:p w14:paraId="37C7FD7B" w14:textId="77777777" w:rsidR="00C055E3" w:rsidRPr="00880FB6" w:rsidRDefault="00C055E3" w:rsidP="00C055E3">
      <w:pPr>
        <w:jc w:val="both"/>
        <w:rPr>
          <w:rFonts w:ascii="Arial" w:hAnsi="Arial" w:cs="Arial"/>
          <w:sz w:val="22"/>
          <w:szCs w:val="22"/>
          <w:lang w:eastAsia="en-US"/>
        </w:rPr>
      </w:pPr>
    </w:p>
    <w:p w14:paraId="0E5428D6" w14:textId="77777777" w:rsidR="00C055E3" w:rsidRPr="00880FB6" w:rsidRDefault="00C055E3" w:rsidP="00C055E3">
      <w:pPr>
        <w:jc w:val="both"/>
        <w:rPr>
          <w:rFonts w:ascii="Arial" w:hAnsi="Arial" w:cs="Arial"/>
          <w:i/>
          <w:iCs/>
          <w:sz w:val="22"/>
          <w:szCs w:val="22"/>
          <w:lang w:eastAsia="en-US"/>
        </w:rPr>
      </w:pPr>
      <w:r w:rsidRPr="00880FB6">
        <w:rPr>
          <w:rFonts w:ascii="Arial" w:hAnsi="Arial" w:cs="Arial"/>
          <w:i/>
          <w:iCs/>
          <w:sz w:val="22"/>
          <w:szCs w:val="22"/>
          <w:lang w:eastAsia="en-US"/>
        </w:rPr>
        <w:t>НАПОМЕНА: Уколико понуђач подноси понуду са подизвођачем, о</w:t>
      </w:r>
      <w:r w:rsidRPr="00880FB6">
        <w:rPr>
          <w:rFonts w:ascii="Arial" w:hAnsi="Arial" w:cs="Arial"/>
          <w:i/>
          <w:iCs/>
          <w:sz w:val="22"/>
          <w:szCs w:val="22"/>
          <w:lang w:val="ru-RU"/>
        </w:rPr>
        <w:t>вај образац попуњава, потписује и оверава понуђач за сваког подизвођача.</w:t>
      </w:r>
    </w:p>
    <w:p w14:paraId="4DAF425A" w14:textId="77777777" w:rsidR="00C055E3" w:rsidRDefault="00C055E3" w:rsidP="00C055E3">
      <w:pPr>
        <w:jc w:val="both"/>
        <w:rPr>
          <w:rFonts w:ascii="Arial" w:hAnsi="Arial" w:cs="Arial"/>
          <w:i/>
          <w:iCs/>
          <w:sz w:val="22"/>
          <w:szCs w:val="22"/>
          <w:lang w:val="ru-RU"/>
        </w:rPr>
      </w:pPr>
    </w:p>
    <w:p w14:paraId="3DBEB3A3" w14:textId="77777777" w:rsidR="00D016EC" w:rsidRDefault="00D016EC" w:rsidP="00C055E3">
      <w:pPr>
        <w:jc w:val="both"/>
        <w:rPr>
          <w:rFonts w:ascii="Arial" w:hAnsi="Arial" w:cs="Arial"/>
          <w:i/>
          <w:iCs/>
          <w:sz w:val="22"/>
          <w:szCs w:val="22"/>
          <w:lang w:val="ru-RU"/>
        </w:rPr>
      </w:pPr>
    </w:p>
    <w:p w14:paraId="57FE4343" w14:textId="77777777" w:rsidR="00D016EC" w:rsidRDefault="00D016EC" w:rsidP="00C055E3">
      <w:pPr>
        <w:jc w:val="both"/>
        <w:rPr>
          <w:rFonts w:ascii="Arial" w:hAnsi="Arial" w:cs="Arial"/>
          <w:i/>
          <w:iCs/>
          <w:sz w:val="22"/>
          <w:szCs w:val="22"/>
          <w:lang w:val="ru-RU"/>
        </w:rPr>
      </w:pPr>
    </w:p>
    <w:p w14:paraId="696026F1" w14:textId="77777777" w:rsidR="00D016EC" w:rsidRDefault="00D016EC" w:rsidP="00C055E3">
      <w:pPr>
        <w:jc w:val="both"/>
        <w:rPr>
          <w:rFonts w:ascii="Arial" w:hAnsi="Arial" w:cs="Arial"/>
          <w:i/>
          <w:iCs/>
          <w:sz w:val="22"/>
          <w:szCs w:val="22"/>
          <w:lang w:val="ru-RU"/>
        </w:rPr>
      </w:pPr>
    </w:p>
    <w:p w14:paraId="6A22F378" w14:textId="77777777" w:rsidR="002E6991" w:rsidRDefault="002E6991" w:rsidP="00C055E3">
      <w:pPr>
        <w:jc w:val="both"/>
        <w:rPr>
          <w:rFonts w:ascii="Arial" w:hAnsi="Arial" w:cs="Arial"/>
          <w:i/>
          <w:iCs/>
          <w:sz w:val="22"/>
          <w:szCs w:val="22"/>
          <w:lang w:val="ru-RU"/>
        </w:rPr>
      </w:pPr>
    </w:p>
    <w:p w14:paraId="59E334EF" w14:textId="77777777" w:rsidR="002E6991" w:rsidRPr="00880FB6" w:rsidRDefault="002E6991" w:rsidP="00C055E3">
      <w:pPr>
        <w:jc w:val="both"/>
        <w:rPr>
          <w:rFonts w:ascii="Arial" w:hAnsi="Arial" w:cs="Arial"/>
          <w:i/>
          <w:iCs/>
          <w:sz w:val="22"/>
          <w:szCs w:val="22"/>
          <w:lang w:val="ru-RU"/>
        </w:rPr>
      </w:pPr>
    </w:p>
    <w:p w14:paraId="579161C4" w14:textId="77777777" w:rsidR="00C055E3" w:rsidRPr="00880FB6" w:rsidRDefault="00C055E3" w:rsidP="00C055E3">
      <w:pPr>
        <w:jc w:val="both"/>
        <w:rPr>
          <w:rFonts w:ascii="Arial" w:hAnsi="Arial" w:cs="Arial"/>
          <w:sz w:val="22"/>
          <w:szCs w:val="22"/>
          <w:lang w:val="ru-RU"/>
        </w:rPr>
      </w:pPr>
    </w:p>
    <w:tbl>
      <w:tblPr>
        <w:tblW w:w="0" w:type="auto"/>
        <w:jc w:val="center"/>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720"/>
        <w:gridCol w:w="2520"/>
        <w:gridCol w:w="4140"/>
        <w:gridCol w:w="1492"/>
      </w:tblGrid>
      <w:tr w:rsidR="002520EF" w:rsidRPr="00EE15FF" w14:paraId="37AA3F5E" w14:textId="77777777" w:rsidTr="00015019">
        <w:trPr>
          <w:cantSplit/>
          <w:trHeight w:val="833"/>
          <w:jc w:val="center"/>
        </w:trPr>
        <w:tc>
          <w:tcPr>
            <w:tcW w:w="8872" w:type="dxa"/>
            <w:gridSpan w:val="4"/>
            <w:vAlign w:val="center"/>
          </w:tcPr>
          <w:p w14:paraId="2EB02C8F" w14:textId="77777777" w:rsidR="002520EF" w:rsidRPr="00EE15FF" w:rsidRDefault="002520EF" w:rsidP="00015019">
            <w:pPr>
              <w:snapToGrid w:val="0"/>
              <w:rPr>
                <w:rFonts w:ascii="Arial" w:eastAsia="Arial Unicode MS" w:hAnsi="Arial" w:cs="Arial"/>
                <w:b/>
                <w:bCs/>
                <w:sz w:val="22"/>
                <w:szCs w:val="22"/>
              </w:rPr>
            </w:pPr>
          </w:p>
        </w:tc>
      </w:tr>
      <w:tr w:rsidR="002520EF" w:rsidRPr="00051609" w14:paraId="0322E065" w14:textId="77777777" w:rsidTr="00015019">
        <w:trPr>
          <w:trHeight w:val="85"/>
          <w:jc w:val="center"/>
        </w:trPr>
        <w:tc>
          <w:tcPr>
            <w:tcW w:w="720" w:type="dxa"/>
            <w:shd w:val="clear" w:color="auto" w:fill="FFFF00"/>
            <w:vAlign w:val="center"/>
          </w:tcPr>
          <w:p w14:paraId="194DD5B0" w14:textId="77777777" w:rsidR="002520EF" w:rsidRPr="00051609" w:rsidRDefault="002520EF" w:rsidP="00015019">
            <w:pPr>
              <w:snapToGrid w:val="0"/>
              <w:jc w:val="center"/>
              <w:rPr>
                <w:rFonts w:ascii="Arial" w:hAnsi="Arial" w:cs="Arial"/>
                <w:b/>
                <w:bCs/>
                <w:sz w:val="20"/>
                <w:szCs w:val="20"/>
              </w:rPr>
            </w:pPr>
            <w:r w:rsidRPr="00051609">
              <w:rPr>
                <w:rFonts w:ascii="Arial" w:hAnsi="Arial" w:cs="Arial"/>
                <w:b/>
                <w:bCs/>
                <w:sz w:val="20"/>
                <w:szCs w:val="20"/>
              </w:rPr>
              <w:t>Ред.</w:t>
            </w:r>
            <w:r w:rsidRPr="00051609">
              <w:rPr>
                <w:rFonts w:ascii="Arial" w:hAnsi="Arial" w:cs="Arial"/>
                <w:b/>
                <w:bCs/>
                <w:sz w:val="20"/>
                <w:szCs w:val="20"/>
              </w:rPr>
              <w:br/>
              <w:t>бр.</w:t>
            </w:r>
          </w:p>
        </w:tc>
        <w:tc>
          <w:tcPr>
            <w:tcW w:w="2520" w:type="dxa"/>
            <w:shd w:val="clear" w:color="auto" w:fill="FFFF00"/>
            <w:vAlign w:val="center"/>
          </w:tcPr>
          <w:p w14:paraId="5A0B80ED" w14:textId="77777777" w:rsidR="002520EF" w:rsidRPr="00051609" w:rsidRDefault="002520EF" w:rsidP="00015019">
            <w:pPr>
              <w:snapToGrid w:val="0"/>
              <w:jc w:val="center"/>
              <w:rPr>
                <w:rFonts w:ascii="Arial" w:eastAsia="Arial Unicode MS" w:hAnsi="Arial" w:cs="Arial"/>
                <w:b/>
                <w:bCs/>
                <w:sz w:val="20"/>
                <w:szCs w:val="20"/>
              </w:rPr>
            </w:pPr>
            <w:r w:rsidRPr="00051609">
              <w:rPr>
                <w:rFonts w:ascii="Arial" w:eastAsia="Arial Unicode MS" w:hAnsi="Arial" w:cs="Arial"/>
                <w:b/>
                <w:bCs/>
                <w:sz w:val="20"/>
                <w:szCs w:val="20"/>
              </w:rPr>
              <w:t>НАЗИВ ПОДИЗВОЂАЧА:</w:t>
            </w:r>
          </w:p>
        </w:tc>
        <w:tc>
          <w:tcPr>
            <w:tcW w:w="4140" w:type="dxa"/>
            <w:shd w:val="clear" w:color="auto" w:fill="FFFF00"/>
            <w:vAlign w:val="bottom"/>
          </w:tcPr>
          <w:p w14:paraId="065DE296" w14:textId="77777777" w:rsidR="002520EF" w:rsidRPr="00051609" w:rsidRDefault="002520EF" w:rsidP="00015019">
            <w:pPr>
              <w:snapToGrid w:val="0"/>
              <w:jc w:val="center"/>
              <w:rPr>
                <w:rFonts w:ascii="Arial" w:eastAsia="Arial Unicode MS" w:hAnsi="Arial" w:cs="Arial"/>
                <w:b/>
                <w:bCs/>
                <w:sz w:val="20"/>
                <w:szCs w:val="20"/>
              </w:rPr>
            </w:pPr>
          </w:p>
          <w:p w14:paraId="5ACA49D7" w14:textId="77777777" w:rsidR="002520EF" w:rsidRPr="00051609" w:rsidRDefault="002520EF" w:rsidP="00015019">
            <w:pPr>
              <w:snapToGrid w:val="0"/>
              <w:jc w:val="center"/>
              <w:rPr>
                <w:rFonts w:ascii="Arial" w:eastAsia="Arial Unicode MS" w:hAnsi="Arial" w:cs="Arial"/>
                <w:b/>
                <w:bCs/>
                <w:sz w:val="20"/>
                <w:szCs w:val="20"/>
              </w:rPr>
            </w:pPr>
            <w:r w:rsidRPr="00051609">
              <w:rPr>
                <w:rFonts w:ascii="Arial" w:eastAsia="Arial Unicode MS" w:hAnsi="Arial" w:cs="Arial"/>
                <w:b/>
                <w:bCs/>
                <w:sz w:val="20"/>
                <w:szCs w:val="20"/>
              </w:rPr>
              <w:t>ПОЗИЦИЈА  ПОСЛОВА</w:t>
            </w:r>
          </w:p>
          <w:p w14:paraId="1D7FA389" w14:textId="77777777" w:rsidR="002520EF" w:rsidRPr="00051609" w:rsidRDefault="002520EF" w:rsidP="00015019">
            <w:pPr>
              <w:jc w:val="center"/>
              <w:rPr>
                <w:rFonts w:ascii="Arial" w:eastAsia="Arial Unicode MS" w:hAnsi="Arial" w:cs="Arial"/>
                <w:b/>
                <w:bCs/>
                <w:sz w:val="20"/>
                <w:szCs w:val="20"/>
              </w:rPr>
            </w:pPr>
            <w:r w:rsidRPr="00051609">
              <w:rPr>
                <w:rFonts w:ascii="Arial" w:eastAsia="Arial Unicode MS" w:hAnsi="Arial" w:cs="Arial"/>
                <w:b/>
                <w:bCs/>
                <w:sz w:val="20"/>
                <w:szCs w:val="20"/>
              </w:rPr>
              <w:t>КОЈЕ ИЗВОДИ:</w:t>
            </w:r>
          </w:p>
          <w:p w14:paraId="44B17DDC" w14:textId="77777777" w:rsidR="002520EF" w:rsidRPr="00051609" w:rsidRDefault="002520EF" w:rsidP="00015019">
            <w:pPr>
              <w:rPr>
                <w:rFonts w:ascii="Arial" w:eastAsia="Arial Unicode MS" w:hAnsi="Arial" w:cs="Arial"/>
                <w:b/>
                <w:bCs/>
                <w:sz w:val="20"/>
                <w:szCs w:val="20"/>
              </w:rPr>
            </w:pPr>
          </w:p>
        </w:tc>
        <w:tc>
          <w:tcPr>
            <w:tcW w:w="1492" w:type="dxa"/>
            <w:shd w:val="clear" w:color="auto" w:fill="FFFF00"/>
            <w:vAlign w:val="center"/>
          </w:tcPr>
          <w:p w14:paraId="68363883" w14:textId="77777777" w:rsidR="002520EF" w:rsidRPr="00051609" w:rsidRDefault="002520EF" w:rsidP="00015019">
            <w:pPr>
              <w:snapToGrid w:val="0"/>
              <w:jc w:val="center"/>
              <w:rPr>
                <w:rFonts w:ascii="Arial" w:eastAsia="Arial Unicode MS" w:hAnsi="Arial" w:cs="Arial"/>
                <w:b/>
                <w:bCs/>
                <w:sz w:val="20"/>
                <w:szCs w:val="20"/>
              </w:rPr>
            </w:pPr>
            <w:r w:rsidRPr="00051609">
              <w:rPr>
                <w:rFonts w:ascii="Arial" w:eastAsia="Arial Unicode MS" w:hAnsi="Arial" w:cs="Arial"/>
                <w:b/>
                <w:bCs/>
                <w:sz w:val="20"/>
                <w:szCs w:val="20"/>
              </w:rPr>
              <w:t>ПРОЦЕНАТ УЧЕШЋА У ПОНУДИ</w:t>
            </w:r>
          </w:p>
        </w:tc>
      </w:tr>
      <w:tr w:rsidR="002520EF" w:rsidRPr="00EE15FF" w14:paraId="1477F6DA" w14:textId="77777777" w:rsidTr="00015019">
        <w:trPr>
          <w:trHeight w:val="799"/>
          <w:jc w:val="center"/>
        </w:trPr>
        <w:tc>
          <w:tcPr>
            <w:tcW w:w="720" w:type="dxa"/>
            <w:vAlign w:val="center"/>
          </w:tcPr>
          <w:p w14:paraId="6C073E42" w14:textId="77777777" w:rsidR="002520EF" w:rsidRPr="00EE15FF" w:rsidRDefault="002520EF" w:rsidP="00015019">
            <w:pPr>
              <w:snapToGrid w:val="0"/>
              <w:spacing w:before="400" w:after="400"/>
              <w:jc w:val="center"/>
              <w:rPr>
                <w:rFonts w:ascii="Arial" w:hAnsi="Arial" w:cs="Arial"/>
                <w:sz w:val="22"/>
                <w:szCs w:val="22"/>
              </w:rPr>
            </w:pPr>
            <w:r w:rsidRPr="00EE15FF">
              <w:rPr>
                <w:rFonts w:ascii="Arial" w:hAnsi="Arial" w:cs="Arial"/>
                <w:sz w:val="22"/>
                <w:szCs w:val="22"/>
              </w:rPr>
              <w:t>1.</w:t>
            </w:r>
          </w:p>
        </w:tc>
        <w:tc>
          <w:tcPr>
            <w:tcW w:w="2520" w:type="dxa"/>
            <w:vAlign w:val="center"/>
          </w:tcPr>
          <w:p w14:paraId="6CEC5353" w14:textId="77777777" w:rsidR="002520EF" w:rsidRPr="00EE15FF" w:rsidRDefault="002520EF" w:rsidP="00015019">
            <w:pPr>
              <w:snapToGrid w:val="0"/>
              <w:spacing w:before="400" w:after="400"/>
              <w:jc w:val="center"/>
              <w:rPr>
                <w:rFonts w:ascii="Arial" w:eastAsia="Arial Unicode MS" w:hAnsi="Arial" w:cs="Arial"/>
                <w:sz w:val="22"/>
                <w:szCs w:val="22"/>
              </w:rPr>
            </w:pPr>
          </w:p>
        </w:tc>
        <w:tc>
          <w:tcPr>
            <w:tcW w:w="4140" w:type="dxa"/>
            <w:vAlign w:val="center"/>
          </w:tcPr>
          <w:p w14:paraId="414596E8" w14:textId="77777777" w:rsidR="002520EF" w:rsidRPr="00EE15FF" w:rsidRDefault="002520EF" w:rsidP="00015019">
            <w:pPr>
              <w:snapToGrid w:val="0"/>
              <w:spacing w:before="400" w:after="400"/>
              <w:jc w:val="center"/>
              <w:rPr>
                <w:rFonts w:ascii="Arial" w:eastAsia="Arial Unicode MS" w:hAnsi="Arial" w:cs="Arial"/>
                <w:sz w:val="22"/>
                <w:szCs w:val="22"/>
              </w:rPr>
            </w:pPr>
          </w:p>
        </w:tc>
        <w:tc>
          <w:tcPr>
            <w:tcW w:w="1492" w:type="dxa"/>
            <w:vAlign w:val="center"/>
          </w:tcPr>
          <w:p w14:paraId="25BB1095" w14:textId="77777777" w:rsidR="002520EF" w:rsidRPr="00EE15FF" w:rsidRDefault="002520EF" w:rsidP="00015019">
            <w:pPr>
              <w:snapToGrid w:val="0"/>
              <w:spacing w:before="400" w:after="400"/>
              <w:jc w:val="center"/>
              <w:rPr>
                <w:rFonts w:ascii="Arial" w:hAnsi="Arial" w:cs="Arial"/>
                <w:b/>
                <w:bCs/>
                <w:sz w:val="22"/>
                <w:szCs w:val="22"/>
              </w:rPr>
            </w:pPr>
            <w:r w:rsidRPr="00EE15FF">
              <w:rPr>
                <w:rFonts w:ascii="Arial" w:eastAsia="Arial Unicode MS" w:hAnsi="Arial" w:cs="Arial"/>
                <w:sz w:val="22"/>
                <w:szCs w:val="22"/>
              </w:rPr>
              <w:t xml:space="preserve">      </w:t>
            </w:r>
            <w:r w:rsidRPr="00EE15FF">
              <w:rPr>
                <w:rFonts w:ascii="Arial" w:hAnsi="Arial" w:cs="Arial"/>
                <w:b/>
                <w:bCs/>
                <w:sz w:val="22"/>
                <w:szCs w:val="22"/>
              </w:rPr>
              <w:t>%</w:t>
            </w:r>
          </w:p>
        </w:tc>
      </w:tr>
      <w:tr w:rsidR="002520EF" w:rsidRPr="00EE15FF" w14:paraId="27915F7D" w14:textId="77777777" w:rsidTr="00015019">
        <w:trPr>
          <w:trHeight w:val="657"/>
          <w:jc w:val="center"/>
        </w:trPr>
        <w:tc>
          <w:tcPr>
            <w:tcW w:w="720" w:type="dxa"/>
            <w:vAlign w:val="center"/>
          </w:tcPr>
          <w:p w14:paraId="5945D10D" w14:textId="77777777" w:rsidR="002520EF" w:rsidRPr="00EE15FF" w:rsidRDefault="002520EF" w:rsidP="00015019">
            <w:pPr>
              <w:snapToGrid w:val="0"/>
              <w:spacing w:before="400" w:after="400"/>
              <w:jc w:val="center"/>
              <w:rPr>
                <w:rFonts w:ascii="Arial" w:hAnsi="Arial" w:cs="Arial"/>
                <w:sz w:val="22"/>
                <w:szCs w:val="22"/>
              </w:rPr>
            </w:pPr>
            <w:r w:rsidRPr="00EE15FF">
              <w:rPr>
                <w:rFonts w:ascii="Arial" w:hAnsi="Arial" w:cs="Arial"/>
                <w:sz w:val="22"/>
                <w:szCs w:val="22"/>
              </w:rPr>
              <w:t>2.</w:t>
            </w:r>
          </w:p>
        </w:tc>
        <w:tc>
          <w:tcPr>
            <w:tcW w:w="2520" w:type="dxa"/>
            <w:vAlign w:val="center"/>
          </w:tcPr>
          <w:p w14:paraId="6671C0FA" w14:textId="77777777" w:rsidR="002520EF" w:rsidRPr="00EE15FF" w:rsidRDefault="002520EF" w:rsidP="00015019">
            <w:pPr>
              <w:snapToGrid w:val="0"/>
              <w:spacing w:before="400" w:after="400"/>
              <w:jc w:val="center"/>
              <w:rPr>
                <w:rFonts w:ascii="Arial" w:hAnsi="Arial" w:cs="Arial"/>
                <w:sz w:val="22"/>
                <w:szCs w:val="22"/>
              </w:rPr>
            </w:pPr>
          </w:p>
        </w:tc>
        <w:tc>
          <w:tcPr>
            <w:tcW w:w="4140" w:type="dxa"/>
            <w:vAlign w:val="center"/>
          </w:tcPr>
          <w:p w14:paraId="35052E2F" w14:textId="77777777" w:rsidR="002520EF" w:rsidRPr="00EE15FF" w:rsidRDefault="002520EF" w:rsidP="00015019">
            <w:pPr>
              <w:snapToGrid w:val="0"/>
              <w:spacing w:before="400" w:after="400"/>
              <w:jc w:val="center"/>
              <w:rPr>
                <w:rFonts w:ascii="Arial" w:hAnsi="Arial" w:cs="Arial"/>
                <w:sz w:val="22"/>
                <w:szCs w:val="22"/>
              </w:rPr>
            </w:pPr>
          </w:p>
        </w:tc>
        <w:tc>
          <w:tcPr>
            <w:tcW w:w="1492" w:type="dxa"/>
            <w:vAlign w:val="center"/>
          </w:tcPr>
          <w:p w14:paraId="22C9821D" w14:textId="77777777" w:rsidR="002520EF" w:rsidRPr="00EE15FF" w:rsidRDefault="002520EF" w:rsidP="00015019">
            <w:pPr>
              <w:snapToGrid w:val="0"/>
              <w:spacing w:before="400" w:after="400"/>
              <w:jc w:val="center"/>
              <w:rPr>
                <w:rFonts w:ascii="Arial" w:hAnsi="Arial" w:cs="Arial"/>
                <w:b/>
                <w:bCs/>
                <w:sz w:val="22"/>
                <w:szCs w:val="22"/>
              </w:rPr>
            </w:pPr>
            <w:r w:rsidRPr="00EE15FF">
              <w:rPr>
                <w:rFonts w:ascii="Arial" w:hAnsi="Arial" w:cs="Arial"/>
                <w:sz w:val="22"/>
                <w:szCs w:val="22"/>
              </w:rPr>
              <w:t xml:space="preserve">     </w:t>
            </w:r>
            <w:r w:rsidRPr="00EE15FF">
              <w:rPr>
                <w:rFonts w:ascii="Arial" w:hAnsi="Arial" w:cs="Arial"/>
                <w:b/>
                <w:bCs/>
                <w:sz w:val="22"/>
                <w:szCs w:val="22"/>
              </w:rPr>
              <w:t>%</w:t>
            </w:r>
          </w:p>
        </w:tc>
      </w:tr>
      <w:tr w:rsidR="002520EF" w:rsidRPr="00EE15FF" w14:paraId="2F1ED5F9" w14:textId="77777777" w:rsidTr="00015019">
        <w:trPr>
          <w:trHeight w:val="702"/>
          <w:jc w:val="center"/>
        </w:trPr>
        <w:tc>
          <w:tcPr>
            <w:tcW w:w="720" w:type="dxa"/>
            <w:vAlign w:val="center"/>
          </w:tcPr>
          <w:p w14:paraId="0F0906CB" w14:textId="77777777" w:rsidR="002520EF" w:rsidRPr="00EE15FF" w:rsidRDefault="002520EF" w:rsidP="00015019">
            <w:pPr>
              <w:snapToGrid w:val="0"/>
              <w:spacing w:before="400" w:after="400"/>
              <w:jc w:val="center"/>
              <w:rPr>
                <w:rFonts w:ascii="Arial" w:hAnsi="Arial" w:cs="Arial"/>
                <w:sz w:val="22"/>
                <w:szCs w:val="22"/>
              </w:rPr>
            </w:pPr>
            <w:r w:rsidRPr="00EE15FF">
              <w:rPr>
                <w:rFonts w:ascii="Arial" w:hAnsi="Arial" w:cs="Arial"/>
                <w:sz w:val="22"/>
                <w:szCs w:val="22"/>
              </w:rPr>
              <w:t>3</w:t>
            </w:r>
          </w:p>
        </w:tc>
        <w:tc>
          <w:tcPr>
            <w:tcW w:w="2520" w:type="dxa"/>
            <w:vAlign w:val="center"/>
          </w:tcPr>
          <w:p w14:paraId="68565F0D" w14:textId="77777777" w:rsidR="002520EF" w:rsidRPr="00EE15FF" w:rsidRDefault="002520EF" w:rsidP="00015019">
            <w:pPr>
              <w:snapToGrid w:val="0"/>
              <w:spacing w:before="400" w:after="400"/>
              <w:jc w:val="center"/>
              <w:rPr>
                <w:rFonts w:ascii="Arial" w:hAnsi="Arial" w:cs="Arial"/>
                <w:b/>
                <w:bCs/>
                <w:sz w:val="22"/>
                <w:szCs w:val="22"/>
              </w:rPr>
            </w:pPr>
          </w:p>
        </w:tc>
        <w:tc>
          <w:tcPr>
            <w:tcW w:w="4140" w:type="dxa"/>
            <w:vAlign w:val="center"/>
          </w:tcPr>
          <w:p w14:paraId="54897699" w14:textId="77777777" w:rsidR="002520EF" w:rsidRPr="00EE15FF" w:rsidRDefault="002520EF" w:rsidP="00015019">
            <w:pPr>
              <w:snapToGrid w:val="0"/>
              <w:spacing w:before="400" w:after="400"/>
              <w:jc w:val="center"/>
              <w:rPr>
                <w:rFonts w:ascii="Arial" w:hAnsi="Arial" w:cs="Arial"/>
                <w:b/>
                <w:bCs/>
                <w:sz w:val="22"/>
                <w:szCs w:val="22"/>
              </w:rPr>
            </w:pPr>
          </w:p>
        </w:tc>
        <w:tc>
          <w:tcPr>
            <w:tcW w:w="1492" w:type="dxa"/>
            <w:vAlign w:val="center"/>
          </w:tcPr>
          <w:p w14:paraId="3897B59B" w14:textId="77777777" w:rsidR="002520EF" w:rsidRPr="00EE15FF" w:rsidRDefault="002520EF" w:rsidP="00015019">
            <w:pPr>
              <w:snapToGrid w:val="0"/>
              <w:spacing w:before="400" w:after="400"/>
              <w:jc w:val="center"/>
              <w:rPr>
                <w:rFonts w:ascii="Arial" w:hAnsi="Arial" w:cs="Arial"/>
                <w:b/>
                <w:bCs/>
                <w:sz w:val="22"/>
                <w:szCs w:val="22"/>
              </w:rPr>
            </w:pPr>
            <w:r w:rsidRPr="00EE15FF">
              <w:rPr>
                <w:rFonts w:ascii="Arial" w:hAnsi="Arial" w:cs="Arial"/>
                <w:b/>
                <w:bCs/>
                <w:sz w:val="22"/>
                <w:szCs w:val="22"/>
              </w:rPr>
              <w:t xml:space="preserve">     %</w:t>
            </w:r>
          </w:p>
        </w:tc>
      </w:tr>
      <w:tr w:rsidR="002520EF" w:rsidRPr="00EE15FF" w14:paraId="43A8114E" w14:textId="77777777" w:rsidTr="00015019">
        <w:trPr>
          <w:trHeight w:val="288"/>
          <w:jc w:val="center"/>
        </w:trPr>
        <w:tc>
          <w:tcPr>
            <w:tcW w:w="720" w:type="dxa"/>
            <w:vAlign w:val="center"/>
          </w:tcPr>
          <w:p w14:paraId="4D03830E" w14:textId="77777777" w:rsidR="002520EF" w:rsidRPr="00EE15FF" w:rsidRDefault="002520EF" w:rsidP="00015019">
            <w:pPr>
              <w:snapToGrid w:val="0"/>
              <w:spacing w:before="400" w:after="400"/>
              <w:jc w:val="center"/>
              <w:rPr>
                <w:rFonts w:ascii="Arial" w:hAnsi="Arial" w:cs="Arial"/>
                <w:sz w:val="22"/>
                <w:szCs w:val="22"/>
              </w:rPr>
            </w:pPr>
            <w:r w:rsidRPr="00EE15FF">
              <w:rPr>
                <w:rFonts w:ascii="Arial" w:hAnsi="Arial" w:cs="Arial"/>
                <w:sz w:val="22"/>
                <w:szCs w:val="22"/>
              </w:rPr>
              <w:t>4</w:t>
            </w:r>
          </w:p>
        </w:tc>
        <w:tc>
          <w:tcPr>
            <w:tcW w:w="2520" w:type="dxa"/>
            <w:vAlign w:val="center"/>
          </w:tcPr>
          <w:p w14:paraId="1AC78282" w14:textId="77777777" w:rsidR="002520EF" w:rsidRPr="00EE15FF" w:rsidRDefault="002520EF" w:rsidP="00015019">
            <w:pPr>
              <w:snapToGrid w:val="0"/>
              <w:spacing w:before="400" w:after="400"/>
              <w:jc w:val="center"/>
              <w:rPr>
                <w:rFonts w:ascii="Arial" w:hAnsi="Arial" w:cs="Arial"/>
                <w:b/>
                <w:bCs/>
                <w:sz w:val="22"/>
                <w:szCs w:val="22"/>
              </w:rPr>
            </w:pPr>
          </w:p>
        </w:tc>
        <w:tc>
          <w:tcPr>
            <w:tcW w:w="4140" w:type="dxa"/>
            <w:vAlign w:val="center"/>
          </w:tcPr>
          <w:p w14:paraId="72E68792" w14:textId="77777777" w:rsidR="002520EF" w:rsidRPr="00EE15FF" w:rsidRDefault="002520EF" w:rsidP="00015019">
            <w:pPr>
              <w:snapToGrid w:val="0"/>
              <w:spacing w:before="400" w:after="400"/>
              <w:jc w:val="center"/>
              <w:rPr>
                <w:rFonts w:ascii="Arial" w:hAnsi="Arial" w:cs="Arial"/>
                <w:b/>
                <w:bCs/>
                <w:sz w:val="22"/>
                <w:szCs w:val="22"/>
              </w:rPr>
            </w:pPr>
          </w:p>
        </w:tc>
        <w:tc>
          <w:tcPr>
            <w:tcW w:w="1492" w:type="dxa"/>
            <w:vAlign w:val="center"/>
          </w:tcPr>
          <w:p w14:paraId="10EBDDC9" w14:textId="77777777" w:rsidR="002520EF" w:rsidRPr="00EE15FF" w:rsidRDefault="002520EF" w:rsidP="00015019">
            <w:pPr>
              <w:snapToGrid w:val="0"/>
              <w:spacing w:before="400" w:after="400"/>
              <w:jc w:val="center"/>
              <w:rPr>
                <w:rFonts w:ascii="Arial" w:hAnsi="Arial" w:cs="Arial"/>
                <w:b/>
                <w:bCs/>
                <w:sz w:val="22"/>
                <w:szCs w:val="22"/>
              </w:rPr>
            </w:pPr>
            <w:r w:rsidRPr="00EE15FF">
              <w:rPr>
                <w:rFonts w:ascii="Arial" w:hAnsi="Arial" w:cs="Arial"/>
                <w:b/>
                <w:bCs/>
                <w:sz w:val="22"/>
                <w:szCs w:val="22"/>
              </w:rPr>
              <w:t xml:space="preserve">     %</w:t>
            </w:r>
          </w:p>
        </w:tc>
      </w:tr>
      <w:tr w:rsidR="002520EF" w:rsidRPr="00EE15FF" w14:paraId="5B136181" w14:textId="77777777" w:rsidTr="00015019">
        <w:trPr>
          <w:trHeight w:val="288"/>
          <w:jc w:val="center"/>
        </w:trPr>
        <w:tc>
          <w:tcPr>
            <w:tcW w:w="7380" w:type="dxa"/>
            <w:gridSpan w:val="3"/>
            <w:vAlign w:val="center"/>
          </w:tcPr>
          <w:p w14:paraId="21ACBA66" w14:textId="77777777" w:rsidR="002520EF" w:rsidRPr="00EE15FF" w:rsidRDefault="002520EF" w:rsidP="00015019">
            <w:pPr>
              <w:snapToGrid w:val="0"/>
              <w:spacing w:before="400" w:after="400"/>
              <w:jc w:val="center"/>
              <w:rPr>
                <w:rFonts w:ascii="Arial" w:hAnsi="Arial" w:cs="Arial"/>
                <w:b/>
                <w:bCs/>
                <w:sz w:val="22"/>
                <w:szCs w:val="22"/>
              </w:rPr>
            </w:pPr>
            <w:r w:rsidRPr="00EE15FF">
              <w:rPr>
                <w:rFonts w:ascii="Arial" w:hAnsi="Arial" w:cs="Arial"/>
                <w:b/>
                <w:bCs/>
                <w:sz w:val="22"/>
                <w:szCs w:val="22"/>
              </w:rPr>
              <w:t xml:space="preserve">                                                                                            Укупно:</w:t>
            </w:r>
          </w:p>
        </w:tc>
        <w:tc>
          <w:tcPr>
            <w:tcW w:w="1492" w:type="dxa"/>
            <w:vAlign w:val="center"/>
          </w:tcPr>
          <w:p w14:paraId="7A77A575" w14:textId="77777777" w:rsidR="002520EF" w:rsidRPr="00EE15FF" w:rsidRDefault="002520EF" w:rsidP="00015019">
            <w:pPr>
              <w:snapToGrid w:val="0"/>
              <w:spacing w:before="400" w:after="400"/>
              <w:jc w:val="center"/>
              <w:rPr>
                <w:rFonts w:ascii="Arial" w:hAnsi="Arial" w:cs="Arial"/>
                <w:b/>
                <w:bCs/>
                <w:sz w:val="22"/>
                <w:szCs w:val="22"/>
              </w:rPr>
            </w:pPr>
            <w:r w:rsidRPr="00EE15FF">
              <w:rPr>
                <w:rFonts w:ascii="Arial" w:hAnsi="Arial" w:cs="Arial"/>
                <w:b/>
                <w:bCs/>
                <w:sz w:val="22"/>
                <w:szCs w:val="22"/>
              </w:rPr>
              <w:t xml:space="preserve">   %</w:t>
            </w:r>
          </w:p>
        </w:tc>
      </w:tr>
      <w:tr w:rsidR="002520EF" w:rsidRPr="00EE15FF" w14:paraId="7A448C0A" w14:textId="77777777" w:rsidTr="00015019">
        <w:tblPrEx>
          <w:tblCellMar>
            <w:top w:w="17" w:type="dxa"/>
            <w:left w:w="17" w:type="dxa"/>
            <w:right w:w="17" w:type="dxa"/>
          </w:tblCellMar>
        </w:tblPrEx>
        <w:trPr>
          <w:trHeight w:val="2562"/>
          <w:jc w:val="center"/>
        </w:trPr>
        <w:tc>
          <w:tcPr>
            <w:tcW w:w="8872" w:type="dxa"/>
            <w:gridSpan w:val="4"/>
            <w:vAlign w:val="center"/>
          </w:tcPr>
          <w:p w14:paraId="11907033" w14:textId="77777777" w:rsidR="002520EF" w:rsidRPr="00EE15FF" w:rsidRDefault="002520EF" w:rsidP="00015019">
            <w:pPr>
              <w:jc w:val="both"/>
              <w:rPr>
                <w:rFonts w:ascii="Arial" w:hAnsi="Arial" w:cs="Arial"/>
                <w:sz w:val="22"/>
                <w:szCs w:val="22"/>
                <w:lang w:val="ru-RU"/>
              </w:rPr>
            </w:pPr>
          </w:p>
          <w:p w14:paraId="6D2D224D" w14:textId="77777777" w:rsidR="002520EF" w:rsidRPr="00EE15FF" w:rsidRDefault="002520EF" w:rsidP="00015019">
            <w:pPr>
              <w:jc w:val="both"/>
              <w:rPr>
                <w:rFonts w:ascii="Arial" w:hAnsi="Arial" w:cs="Arial"/>
                <w:sz w:val="22"/>
                <w:szCs w:val="22"/>
                <w:lang w:val="ru-RU"/>
              </w:rPr>
            </w:pPr>
            <w:r w:rsidRPr="00EE15FF">
              <w:rPr>
                <w:rFonts w:ascii="Arial" w:hAnsi="Arial" w:cs="Arial"/>
                <w:sz w:val="22"/>
                <w:szCs w:val="22"/>
                <w:lang w:val="ru-RU"/>
              </w:rPr>
              <w:t xml:space="preserve">Место: </w:t>
            </w:r>
            <w:r w:rsidRPr="00EE15FF">
              <w:rPr>
                <w:rFonts w:ascii="Arial" w:hAnsi="Arial" w:cs="Arial"/>
                <w:sz w:val="20"/>
                <w:szCs w:val="20"/>
                <w:lang w:val="ru-RU"/>
              </w:rPr>
              <w:t>_________________</w:t>
            </w:r>
          </w:p>
          <w:p w14:paraId="7789D2A4" w14:textId="77777777" w:rsidR="002520EF" w:rsidRPr="00EE15FF" w:rsidRDefault="002520EF" w:rsidP="00015019">
            <w:pPr>
              <w:jc w:val="both"/>
              <w:rPr>
                <w:rFonts w:ascii="Arial" w:hAnsi="Arial" w:cs="Arial"/>
                <w:sz w:val="22"/>
                <w:szCs w:val="22"/>
                <w:lang w:val="ru-RU"/>
              </w:rPr>
            </w:pPr>
          </w:p>
          <w:p w14:paraId="7D62C25A" w14:textId="77777777" w:rsidR="002520EF" w:rsidRPr="00EE15FF" w:rsidRDefault="002520EF" w:rsidP="00015019">
            <w:pPr>
              <w:jc w:val="both"/>
              <w:rPr>
                <w:rFonts w:ascii="Arial" w:hAnsi="Arial" w:cs="Arial"/>
                <w:sz w:val="22"/>
                <w:szCs w:val="22"/>
                <w:lang w:val="ru-RU"/>
              </w:rPr>
            </w:pPr>
            <w:r w:rsidRPr="00EE15FF">
              <w:rPr>
                <w:rFonts w:ascii="Arial" w:hAnsi="Arial" w:cs="Arial"/>
                <w:sz w:val="22"/>
                <w:szCs w:val="22"/>
                <w:lang w:val="ru-RU"/>
              </w:rPr>
              <w:t xml:space="preserve">Датум: </w:t>
            </w:r>
            <w:r w:rsidRPr="00EE15FF">
              <w:rPr>
                <w:rFonts w:ascii="Arial" w:hAnsi="Arial" w:cs="Arial"/>
                <w:sz w:val="20"/>
                <w:szCs w:val="20"/>
                <w:lang w:val="ru-RU"/>
              </w:rPr>
              <w:t xml:space="preserve">_________________              </w:t>
            </w:r>
            <w:r w:rsidRPr="00EE15FF">
              <w:rPr>
                <w:rFonts w:ascii="Arial" w:hAnsi="Arial" w:cs="Arial"/>
                <w:sz w:val="20"/>
                <w:szCs w:val="20"/>
              </w:rPr>
              <w:t xml:space="preserve"> </w:t>
            </w:r>
            <w:r w:rsidRPr="00EE15FF">
              <w:rPr>
                <w:rFonts w:ascii="Arial" w:hAnsi="Arial" w:cs="Arial"/>
                <w:sz w:val="20"/>
                <w:szCs w:val="20"/>
                <w:lang w:val="ru-RU"/>
              </w:rPr>
              <w:t xml:space="preserve">                                                  </w:t>
            </w:r>
          </w:p>
          <w:p w14:paraId="50C702BC" w14:textId="77777777" w:rsidR="002520EF" w:rsidRPr="00EE15FF" w:rsidRDefault="002520EF" w:rsidP="00015019">
            <w:pPr>
              <w:snapToGrid w:val="0"/>
              <w:rPr>
                <w:rFonts w:ascii="Arial" w:hAnsi="Arial" w:cs="Arial"/>
                <w:sz w:val="22"/>
                <w:szCs w:val="22"/>
              </w:rPr>
            </w:pPr>
            <w:r w:rsidRPr="00EE15FF">
              <w:rPr>
                <w:rFonts w:ascii="Arial" w:hAnsi="Arial" w:cs="Arial"/>
                <w:sz w:val="22"/>
                <w:szCs w:val="22"/>
              </w:rPr>
              <w:t xml:space="preserve">                                                                               Потпис одговорног лица:</w:t>
            </w:r>
          </w:p>
          <w:p w14:paraId="7DC0D2DD" w14:textId="77777777" w:rsidR="002520EF" w:rsidRPr="00EE15FF" w:rsidRDefault="002520EF" w:rsidP="00015019">
            <w:pPr>
              <w:rPr>
                <w:rFonts w:ascii="Arial" w:hAnsi="Arial" w:cs="Arial"/>
                <w:sz w:val="22"/>
                <w:szCs w:val="22"/>
              </w:rPr>
            </w:pPr>
          </w:p>
          <w:p w14:paraId="6966700E" w14:textId="77777777" w:rsidR="002520EF" w:rsidRPr="00EE15FF" w:rsidRDefault="002520EF" w:rsidP="00015019">
            <w:pPr>
              <w:rPr>
                <w:rFonts w:ascii="Arial" w:hAnsi="Arial" w:cs="Arial"/>
                <w:sz w:val="22"/>
                <w:szCs w:val="22"/>
              </w:rPr>
            </w:pPr>
            <w:r w:rsidRPr="00EE15FF">
              <w:rPr>
                <w:rFonts w:ascii="Arial" w:hAnsi="Arial" w:cs="Arial"/>
                <w:sz w:val="22"/>
                <w:szCs w:val="22"/>
              </w:rPr>
              <w:t xml:space="preserve">                                                                               ______________________</w:t>
            </w:r>
          </w:p>
          <w:p w14:paraId="19E5A806" w14:textId="77777777" w:rsidR="002520EF" w:rsidRPr="00EE15FF" w:rsidRDefault="002520EF" w:rsidP="00015019">
            <w:pPr>
              <w:snapToGrid w:val="0"/>
              <w:rPr>
                <w:rFonts w:ascii="Arial" w:hAnsi="Arial" w:cs="Arial"/>
                <w:sz w:val="22"/>
                <w:szCs w:val="22"/>
                <w:lang w:val="ru-RU"/>
              </w:rPr>
            </w:pPr>
            <w:r w:rsidRPr="00EE15FF">
              <w:rPr>
                <w:rFonts w:ascii="Arial" w:hAnsi="Arial" w:cs="Arial"/>
                <w:sz w:val="22"/>
                <w:szCs w:val="22"/>
              </w:rPr>
              <w:t> </w:t>
            </w:r>
          </w:p>
          <w:p w14:paraId="1A6BA6FA" w14:textId="77777777" w:rsidR="002520EF" w:rsidRPr="00EE15FF" w:rsidRDefault="002520EF" w:rsidP="00015019">
            <w:pPr>
              <w:snapToGrid w:val="0"/>
              <w:rPr>
                <w:rFonts w:ascii="Arial" w:eastAsia="Arial Unicode MS" w:hAnsi="Arial" w:cs="Arial"/>
                <w:sz w:val="22"/>
                <w:szCs w:val="22"/>
              </w:rPr>
            </w:pPr>
            <w:r w:rsidRPr="00EE15FF">
              <w:rPr>
                <w:rFonts w:ascii="Arial" w:eastAsia="Arial Unicode MS" w:hAnsi="Arial" w:cs="Arial"/>
                <w:sz w:val="22"/>
                <w:szCs w:val="22"/>
              </w:rPr>
              <w:t xml:space="preserve">                                                            М.П.</w:t>
            </w:r>
          </w:p>
          <w:p w14:paraId="2EF19286" w14:textId="77777777" w:rsidR="002520EF" w:rsidRPr="00EE15FF" w:rsidRDefault="002520EF" w:rsidP="00015019">
            <w:pPr>
              <w:rPr>
                <w:rFonts w:ascii="Arial" w:hAnsi="Arial" w:cs="Arial"/>
                <w:sz w:val="22"/>
                <w:szCs w:val="22"/>
              </w:rPr>
            </w:pPr>
          </w:p>
          <w:p w14:paraId="048EE005" w14:textId="77777777" w:rsidR="002520EF" w:rsidRPr="00EE15FF" w:rsidRDefault="002520EF" w:rsidP="00015019">
            <w:pPr>
              <w:rPr>
                <w:rFonts w:ascii="Arial" w:hAnsi="Arial" w:cs="Arial"/>
                <w:b/>
                <w:bCs/>
                <w:sz w:val="22"/>
                <w:szCs w:val="22"/>
              </w:rPr>
            </w:pPr>
            <w:r w:rsidRPr="00EE15FF">
              <w:rPr>
                <w:rFonts w:ascii="Arial" w:hAnsi="Arial" w:cs="Arial"/>
                <w:b/>
                <w:bCs/>
                <w:sz w:val="22"/>
                <w:szCs w:val="22"/>
              </w:rPr>
              <w:t xml:space="preserve">Напомена: </w:t>
            </w:r>
          </w:p>
          <w:p w14:paraId="7834E246" w14:textId="77777777" w:rsidR="002520EF" w:rsidRPr="00EE15FF" w:rsidRDefault="002520EF" w:rsidP="00015019">
            <w:pPr>
              <w:rPr>
                <w:rFonts w:ascii="Arial" w:hAnsi="Arial" w:cs="Arial"/>
                <w:sz w:val="22"/>
                <w:szCs w:val="22"/>
              </w:rPr>
            </w:pPr>
            <w:r w:rsidRPr="00EE15FF">
              <w:rPr>
                <w:rFonts w:ascii="Arial" w:hAnsi="Arial" w:cs="Arial"/>
                <w:b/>
                <w:bCs/>
                <w:sz w:val="22"/>
                <w:szCs w:val="22"/>
              </w:rPr>
              <w:t>учешће подизвођача може бити максимално до 50% вредности уговора.</w:t>
            </w:r>
          </w:p>
          <w:p w14:paraId="1FD99C0E" w14:textId="77777777" w:rsidR="002520EF" w:rsidRPr="00EE15FF" w:rsidRDefault="002520EF" w:rsidP="00015019">
            <w:pPr>
              <w:snapToGrid w:val="0"/>
              <w:rPr>
                <w:rFonts w:ascii="Arial" w:hAnsi="Arial" w:cs="Arial"/>
                <w:sz w:val="22"/>
                <w:szCs w:val="22"/>
                <w:lang w:val="ru-RU"/>
              </w:rPr>
            </w:pPr>
            <w:r w:rsidRPr="00EE15FF">
              <w:rPr>
                <w:rFonts w:ascii="Arial" w:hAnsi="Arial" w:cs="Arial"/>
                <w:sz w:val="22"/>
                <w:szCs w:val="22"/>
              </w:rPr>
              <w:t> </w:t>
            </w:r>
          </w:p>
        </w:tc>
      </w:tr>
    </w:tbl>
    <w:p w14:paraId="32BD5C5C" w14:textId="77777777" w:rsidR="002520EF" w:rsidRPr="00EE15FF" w:rsidRDefault="002520EF" w:rsidP="002520EF">
      <w:pPr>
        <w:rPr>
          <w:rFonts w:ascii="Arial" w:hAnsi="Arial" w:cs="Arial"/>
          <w:b/>
          <w:bCs/>
          <w:sz w:val="22"/>
          <w:szCs w:val="22"/>
          <w:bdr w:val="single" w:sz="4" w:space="0" w:color="auto"/>
          <w:shd w:val="clear" w:color="auto" w:fill="FFFF00"/>
        </w:rPr>
      </w:pPr>
    </w:p>
    <w:p w14:paraId="258D11A9" w14:textId="77777777" w:rsidR="002520EF" w:rsidRPr="00EE15FF" w:rsidRDefault="002520EF" w:rsidP="002520EF">
      <w:pPr>
        <w:rPr>
          <w:rFonts w:ascii="Arial" w:hAnsi="Arial" w:cs="Arial"/>
          <w:i/>
          <w:sz w:val="22"/>
          <w:szCs w:val="22"/>
        </w:rPr>
      </w:pPr>
      <w:r w:rsidRPr="00EE15FF">
        <w:rPr>
          <w:rFonts w:ascii="Arial" w:hAnsi="Arial" w:cs="Arial"/>
          <w:i/>
          <w:sz w:val="22"/>
          <w:szCs w:val="22"/>
        </w:rPr>
        <w:t>Напомена: У случају већег броја подизвођача (више од 4) Образац копирати у зависности од броја подизвођача.</w:t>
      </w:r>
    </w:p>
    <w:p w14:paraId="7F608BB1" w14:textId="77777777" w:rsidR="00C055E3" w:rsidRDefault="00C055E3" w:rsidP="00C055E3">
      <w:pPr>
        <w:jc w:val="both"/>
        <w:rPr>
          <w:rFonts w:ascii="Arial" w:hAnsi="Arial" w:cs="Arial"/>
          <w:sz w:val="22"/>
          <w:szCs w:val="22"/>
          <w:lang w:eastAsia="en-US"/>
        </w:rPr>
      </w:pPr>
    </w:p>
    <w:p w14:paraId="35DC104B" w14:textId="77777777" w:rsidR="00C055E3" w:rsidRDefault="00C055E3" w:rsidP="00C055E3">
      <w:pPr>
        <w:jc w:val="both"/>
        <w:rPr>
          <w:rFonts w:ascii="Arial" w:hAnsi="Arial" w:cs="Arial"/>
          <w:sz w:val="22"/>
          <w:szCs w:val="22"/>
          <w:lang w:eastAsia="en-US"/>
        </w:rPr>
      </w:pPr>
    </w:p>
    <w:p w14:paraId="5669E4FC" w14:textId="77777777" w:rsidR="00C055E3" w:rsidRDefault="00C055E3" w:rsidP="00C055E3">
      <w:pPr>
        <w:jc w:val="both"/>
        <w:rPr>
          <w:rFonts w:ascii="Arial" w:hAnsi="Arial" w:cs="Arial"/>
          <w:sz w:val="22"/>
          <w:szCs w:val="22"/>
          <w:lang w:eastAsia="en-US"/>
        </w:rPr>
      </w:pPr>
    </w:p>
    <w:p w14:paraId="37828C49" w14:textId="77777777" w:rsidR="00C055E3" w:rsidRDefault="00C055E3" w:rsidP="00C055E3">
      <w:pPr>
        <w:jc w:val="both"/>
        <w:rPr>
          <w:rFonts w:ascii="Arial" w:hAnsi="Arial" w:cs="Arial"/>
          <w:sz w:val="22"/>
          <w:szCs w:val="22"/>
          <w:lang w:eastAsia="en-US"/>
        </w:rPr>
      </w:pPr>
    </w:p>
    <w:p w14:paraId="304EF146" w14:textId="77777777" w:rsidR="00D016EC" w:rsidRDefault="00D016EC" w:rsidP="00C055E3">
      <w:pPr>
        <w:jc w:val="both"/>
        <w:rPr>
          <w:rFonts w:ascii="Arial" w:hAnsi="Arial" w:cs="Arial"/>
          <w:sz w:val="22"/>
          <w:szCs w:val="22"/>
          <w:lang w:eastAsia="en-US"/>
        </w:rPr>
      </w:pPr>
    </w:p>
    <w:p w14:paraId="493160D3" w14:textId="77777777" w:rsidR="00091D26" w:rsidRDefault="00091D26" w:rsidP="00C055E3">
      <w:pPr>
        <w:jc w:val="both"/>
        <w:rPr>
          <w:rFonts w:ascii="Arial" w:hAnsi="Arial" w:cs="Arial"/>
          <w:sz w:val="22"/>
          <w:szCs w:val="22"/>
          <w:lang w:eastAsia="en-US"/>
        </w:rPr>
      </w:pPr>
    </w:p>
    <w:p w14:paraId="14EBADA0" w14:textId="77777777" w:rsidR="004B0CEC" w:rsidRDefault="004B0CEC" w:rsidP="003A0D20">
      <w:pPr>
        <w:jc w:val="both"/>
        <w:rPr>
          <w:rFonts w:ascii="Arial" w:hAnsi="Arial" w:cs="Arial"/>
          <w:sz w:val="18"/>
          <w:szCs w:val="18"/>
        </w:rPr>
      </w:pPr>
    </w:p>
    <w:p w14:paraId="7B8D960C" w14:textId="773CF2F7" w:rsidR="003A0D20" w:rsidRPr="00774B9D" w:rsidRDefault="003A0D20" w:rsidP="003A0D20">
      <w:pPr>
        <w:jc w:val="both"/>
        <w:rPr>
          <w:rFonts w:ascii="Arial" w:hAnsi="Arial" w:cs="Arial"/>
          <w:sz w:val="22"/>
          <w:szCs w:val="22"/>
        </w:rPr>
      </w:pPr>
      <w:r w:rsidRPr="00774B9D">
        <w:rPr>
          <w:rFonts w:ascii="Arial" w:hAnsi="Arial" w:cs="Arial"/>
          <w:sz w:val="22"/>
          <w:szCs w:val="22"/>
        </w:rPr>
        <w:t xml:space="preserve">На основу Позива за подношење понуда у </w:t>
      </w:r>
      <w:r w:rsidR="00886D0B">
        <w:rPr>
          <w:rFonts w:ascii="Arial" w:hAnsi="Arial" w:cs="Arial"/>
          <w:sz w:val="22"/>
          <w:szCs w:val="22"/>
          <w:lang w:val="sr-Cyrl-RS"/>
        </w:rPr>
        <w:t>преговарачком</w:t>
      </w:r>
      <w:r w:rsidRPr="00774B9D">
        <w:rPr>
          <w:rFonts w:ascii="Arial" w:hAnsi="Arial" w:cs="Arial"/>
          <w:sz w:val="22"/>
          <w:szCs w:val="22"/>
        </w:rPr>
        <w:t xml:space="preserve"> поступку</w:t>
      </w:r>
      <w:r w:rsidR="00886D0B">
        <w:rPr>
          <w:rFonts w:ascii="Arial" w:hAnsi="Arial" w:cs="Arial"/>
          <w:sz w:val="22"/>
          <w:szCs w:val="22"/>
          <w:lang w:val="sr-Cyrl-RS"/>
        </w:rPr>
        <w:t xml:space="preserve"> са објављивањем позива за подношење понуда</w:t>
      </w:r>
      <w:r w:rsidRPr="00774B9D">
        <w:rPr>
          <w:rFonts w:ascii="Arial" w:hAnsi="Arial" w:cs="Arial"/>
          <w:sz w:val="22"/>
          <w:szCs w:val="22"/>
        </w:rPr>
        <w:t xml:space="preserve"> јавне набавке </w:t>
      </w:r>
      <w:r w:rsidR="00D016EC" w:rsidRPr="00774B9D">
        <w:rPr>
          <w:rFonts w:ascii="Arial" w:hAnsi="Arial" w:cs="Arial"/>
          <w:sz w:val="22"/>
          <w:szCs w:val="22"/>
          <w:lang w:val="sr-Cyrl-RS"/>
        </w:rPr>
        <w:t xml:space="preserve">радова </w:t>
      </w:r>
      <w:r w:rsidR="002E6991">
        <w:rPr>
          <w:rFonts w:ascii="Arial" w:hAnsi="Arial" w:cs="Arial"/>
          <w:sz w:val="22"/>
          <w:szCs w:val="22"/>
          <w:lang w:val="sr-Cyrl-RS"/>
        </w:rPr>
        <w:t xml:space="preserve">       </w:t>
      </w:r>
      <w:r w:rsidR="00D016EC" w:rsidRPr="00774B9D">
        <w:rPr>
          <w:rFonts w:ascii="Arial" w:hAnsi="Arial" w:cs="Arial"/>
          <w:sz w:val="22"/>
          <w:szCs w:val="22"/>
          <w:lang w:val="sr-Cyrl-RS"/>
        </w:rPr>
        <w:t xml:space="preserve"> </w:t>
      </w:r>
      <w:r w:rsidRPr="00774B9D">
        <w:rPr>
          <w:rFonts w:ascii="Arial" w:hAnsi="Arial" w:cs="Arial"/>
          <w:sz w:val="22"/>
          <w:szCs w:val="22"/>
          <w:lang w:val="sr-Cyrl-RS"/>
        </w:rPr>
        <w:t>“</w:t>
      </w:r>
      <w:r w:rsidR="002E6991" w:rsidRPr="002E6991">
        <w:rPr>
          <w:rFonts w:ascii="Arial" w:hAnsi="Arial" w:cs="Arial"/>
          <w:sz w:val="22"/>
          <w:szCs w:val="22"/>
          <w:lang w:val="sr-Cyrl-RS"/>
        </w:rPr>
        <w:t>Пројекат ТЕ Костолац Б3: Припрема локације ТЕ Костолац Б3 за археолошка истраживања (додатно уклањање магацина)</w:t>
      </w:r>
      <w:r w:rsidRPr="002E6991">
        <w:rPr>
          <w:rFonts w:ascii="Arial" w:hAnsi="Arial" w:cs="Arial"/>
          <w:sz w:val="22"/>
          <w:szCs w:val="22"/>
          <w:lang w:val="sr-Cyrl-RS"/>
        </w:rPr>
        <w:t>“</w:t>
      </w:r>
      <w:r w:rsidRPr="00774B9D">
        <w:rPr>
          <w:rFonts w:ascii="Arial" w:hAnsi="Arial" w:cs="Arial"/>
          <w:sz w:val="22"/>
          <w:szCs w:val="22"/>
        </w:rPr>
        <w:t xml:space="preserve"> објављеног на Порталу јавних набавки, Порталу службених гласила РС и база прописа и интернет страници Наручиоца, подносимо </w:t>
      </w:r>
    </w:p>
    <w:p w14:paraId="3762E5B3" w14:textId="77777777" w:rsidR="00091D26" w:rsidRPr="004B0CEC" w:rsidRDefault="00091D26" w:rsidP="003A0D20">
      <w:pPr>
        <w:jc w:val="both"/>
        <w:rPr>
          <w:rFonts w:ascii="Arial" w:hAnsi="Arial" w:cs="Arial"/>
          <w:sz w:val="18"/>
          <w:szCs w:val="18"/>
        </w:rPr>
      </w:pPr>
    </w:p>
    <w:p w14:paraId="0429E732" w14:textId="77777777" w:rsidR="002520EF" w:rsidRPr="00774B9D" w:rsidRDefault="002520EF" w:rsidP="00D016EC">
      <w:pPr>
        <w:pStyle w:val="Heading10"/>
        <w:keepNext/>
        <w:ind w:left="357" w:firstLine="0"/>
        <w:jc w:val="center"/>
        <w:rPr>
          <w:lang w:val="sr-Latn-CS"/>
        </w:rPr>
      </w:pPr>
      <w:r w:rsidRPr="004B0CEC">
        <w:rPr>
          <w:sz w:val="18"/>
          <w:szCs w:val="18"/>
          <w:lang w:val="sr-Latn-CS"/>
        </w:rPr>
        <w:t xml:space="preserve"> </w:t>
      </w:r>
      <w:r w:rsidRPr="004B0CEC">
        <w:rPr>
          <w:sz w:val="18"/>
          <w:szCs w:val="18"/>
        </w:rPr>
        <w:t xml:space="preserve"> </w:t>
      </w:r>
      <w:bookmarkStart w:id="195" w:name="_Toc433727368"/>
      <w:bookmarkStart w:id="196" w:name="_Toc460846256"/>
      <w:r w:rsidRPr="00774B9D">
        <w:rPr>
          <w:lang w:val="ru-RU"/>
        </w:rPr>
        <w:t>ПОНУДА број ____________</w:t>
      </w:r>
      <w:bookmarkEnd w:id="195"/>
      <w:bookmarkEnd w:id="196"/>
    </w:p>
    <w:p w14:paraId="7C49E73B" w14:textId="058168BD" w:rsidR="002520EF" w:rsidRPr="00774B9D" w:rsidRDefault="002520EF" w:rsidP="00091D26">
      <w:pPr>
        <w:spacing w:before="100" w:after="120"/>
        <w:ind w:left="357"/>
        <w:jc w:val="center"/>
        <w:rPr>
          <w:rFonts w:ascii="Arial" w:hAnsi="Arial" w:cs="Arial"/>
          <w:b/>
          <w:sz w:val="22"/>
          <w:szCs w:val="22"/>
          <w:lang w:val="sr-Cyrl-RS"/>
        </w:rPr>
      </w:pPr>
      <w:r w:rsidRPr="00774B9D">
        <w:rPr>
          <w:rFonts w:ascii="Arial" w:hAnsi="Arial" w:cs="Arial"/>
          <w:b/>
          <w:kern w:val="22"/>
          <w:sz w:val="22"/>
          <w:szCs w:val="22"/>
        </w:rPr>
        <w:t xml:space="preserve">ИЗВОЂЕЊЕ РАДОВА </w:t>
      </w:r>
      <w:r w:rsidR="002E6991" w:rsidRPr="002E6991">
        <w:rPr>
          <w:rFonts w:ascii="Arial" w:hAnsi="Arial" w:cs="Arial"/>
          <w:b/>
          <w:lang w:val="sr-Cyrl-RS"/>
        </w:rPr>
        <w:t>ПРОЈЕКАТ ТЕ КОСТОЛАЦ Б3: ПРИПРЕМА ЛОКАЦИЈЕ ТЕ КОСТОЛАЦ Б3 ЗА АРХЕОЛОШКА ИСТРАЖИВАЊА (ДОДАТНО УКЛАЊАЊЕ МАГАЦИНА)</w:t>
      </w:r>
      <w:r w:rsidRPr="00774B9D">
        <w:rPr>
          <w:rFonts w:ascii="Arial" w:hAnsi="Arial" w:cs="Arial"/>
          <w:b/>
          <w:sz w:val="22"/>
          <w:szCs w:val="22"/>
        </w:rPr>
        <w:t xml:space="preserve">-  ЈН бр. </w:t>
      </w:r>
      <w:r w:rsidR="00091D26" w:rsidRPr="00774B9D">
        <w:rPr>
          <w:rFonts w:ascii="Arial" w:hAnsi="Arial" w:cs="Arial"/>
          <w:b/>
          <w:sz w:val="22"/>
          <w:szCs w:val="22"/>
          <w:lang w:val="sr-Cyrl-RS"/>
        </w:rPr>
        <w:t>1000/0</w:t>
      </w:r>
      <w:r w:rsidR="002E6991">
        <w:rPr>
          <w:rFonts w:ascii="Arial" w:hAnsi="Arial" w:cs="Arial"/>
          <w:b/>
          <w:sz w:val="22"/>
          <w:szCs w:val="22"/>
          <w:lang w:val="sr-Cyrl-RS"/>
        </w:rPr>
        <w:t>543</w:t>
      </w:r>
      <w:r w:rsidR="00091D26" w:rsidRPr="00774B9D">
        <w:rPr>
          <w:rFonts w:ascii="Arial" w:hAnsi="Arial" w:cs="Arial"/>
          <w:b/>
          <w:sz w:val="22"/>
          <w:szCs w:val="22"/>
          <w:lang w:val="sr-Cyrl-RS"/>
        </w:rPr>
        <w:t>/201</w:t>
      </w:r>
      <w:r w:rsidR="002E6991">
        <w:rPr>
          <w:rFonts w:ascii="Arial" w:hAnsi="Arial" w:cs="Arial"/>
          <w:b/>
          <w:sz w:val="22"/>
          <w:szCs w:val="22"/>
          <w:lang w:val="sr-Cyrl-RS"/>
        </w:rPr>
        <w:t>6</w:t>
      </w:r>
    </w:p>
    <w:p w14:paraId="3A38CC3A" w14:textId="77777777" w:rsidR="002520EF" w:rsidRPr="00774B9D" w:rsidRDefault="002520EF" w:rsidP="002520EF">
      <w:pPr>
        <w:pStyle w:val="Heading3"/>
        <w:tabs>
          <w:tab w:val="clear" w:pos="0"/>
          <w:tab w:val="num" w:pos="720"/>
        </w:tabs>
        <w:jc w:val="left"/>
        <w:rPr>
          <w:rFonts w:ascii="Arial" w:hAnsi="Arial" w:cs="Arial"/>
          <w:sz w:val="22"/>
          <w:szCs w:val="22"/>
        </w:rPr>
      </w:pPr>
    </w:p>
    <w:p w14:paraId="2FFFA869" w14:textId="77777777" w:rsidR="002520EF" w:rsidRPr="00774B9D" w:rsidRDefault="002520EF" w:rsidP="002520EF">
      <w:pPr>
        <w:ind w:left="2880"/>
        <w:rPr>
          <w:rFonts w:ascii="Arial" w:hAnsi="Arial" w:cs="Arial"/>
          <w:b/>
          <w:bCs/>
          <w:sz w:val="22"/>
          <w:szCs w:val="22"/>
        </w:rPr>
      </w:pPr>
      <w:r w:rsidRPr="00774B9D">
        <w:rPr>
          <w:rFonts w:ascii="Arial" w:hAnsi="Arial" w:cs="Arial"/>
          <w:b/>
          <w:bCs/>
          <w:sz w:val="22"/>
          <w:szCs w:val="22"/>
        </w:rPr>
        <w:t>ПОНУДУ  ДАЈЕМ  (обавезно заокружити):</w:t>
      </w:r>
    </w:p>
    <w:p w14:paraId="7DEC87BA" w14:textId="77777777" w:rsidR="002520EF" w:rsidRPr="00774B9D" w:rsidRDefault="002520EF" w:rsidP="00EE712C">
      <w:pPr>
        <w:numPr>
          <w:ilvl w:val="0"/>
          <w:numId w:val="28"/>
        </w:numPr>
        <w:tabs>
          <w:tab w:val="clear" w:pos="360"/>
          <w:tab w:val="num" w:pos="-2700"/>
        </w:tabs>
        <w:suppressAutoHyphens w:val="0"/>
        <w:ind w:left="1260"/>
        <w:rPr>
          <w:rFonts w:ascii="Arial" w:hAnsi="Arial" w:cs="Arial"/>
          <w:sz w:val="22"/>
          <w:szCs w:val="22"/>
        </w:rPr>
      </w:pPr>
      <w:r w:rsidRPr="00774B9D">
        <w:rPr>
          <w:rFonts w:ascii="Arial" w:hAnsi="Arial" w:cs="Arial"/>
          <w:sz w:val="22"/>
          <w:szCs w:val="22"/>
        </w:rPr>
        <w:t>самостално</w:t>
      </w:r>
    </w:p>
    <w:p w14:paraId="761FE4A0" w14:textId="167C4781" w:rsidR="002520EF" w:rsidRPr="00774B9D" w:rsidRDefault="002520EF" w:rsidP="00EE712C">
      <w:pPr>
        <w:numPr>
          <w:ilvl w:val="0"/>
          <w:numId w:val="28"/>
        </w:numPr>
        <w:tabs>
          <w:tab w:val="clear" w:pos="360"/>
          <w:tab w:val="num" w:pos="-2700"/>
        </w:tabs>
        <w:suppressAutoHyphens w:val="0"/>
        <w:ind w:left="1260"/>
        <w:rPr>
          <w:rFonts w:ascii="Arial" w:hAnsi="Arial" w:cs="Arial"/>
          <w:sz w:val="22"/>
          <w:szCs w:val="22"/>
        </w:rPr>
      </w:pPr>
      <w:r w:rsidRPr="00774B9D">
        <w:rPr>
          <w:rFonts w:ascii="Arial" w:hAnsi="Arial" w:cs="Arial"/>
          <w:sz w:val="22"/>
          <w:szCs w:val="22"/>
        </w:rPr>
        <w:t xml:space="preserve">са подизвођачем </w:t>
      </w:r>
    </w:p>
    <w:p w14:paraId="4092CA48" w14:textId="38CFCC99" w:rsidR="002520EF" w:rsidRPr="00774B9D" w:rsidRDefault="002520EF" w:rsidP="00EE712C">
      <w:pPr>
        <w:numPr>
          <w:ilvl w:val="0"/>
          <w:numId w:val="28"/>
        </w:numPr>
        <w:tabs>
          <w:tab w:val="clear" w:pos="360"/>
          <w:tab w:val="num" w:pos="-2700"/>
        </w:tabs>
        <w:suppressAutoHyphens w:val="0"/>
        <w:ind w:left="1260"/>
        <w:rPr>
          <w:rFonts w:ascii="Arial" w:hAnsi="Arial" w:cs="Arial"/>
          <w:sz w:val="22"/>
          <w:szCs w:val="22"/>
        </w:rPr>
      </w:pPr>
      <w:r w:rsidRPr="00774B9D">
        <w:rPr>
          <w:rFonts w:ascii="Arial" w:hAnsi="Arial" w:cs="Arial"/>
          <w:sz w:val="22"/>
          <w:szCs w:val="22"/>
        </w:rPr>
        <w:t xml:space="preserve">заједничка понуда </w:t>
      </w:r>
    </w:p>
    <w:p w14:paraId="16E8CDEB" w14:textId="77777777" w:rsidR="00D016EC" w:rsidRPr="004B0CEC" w:rsidRDefault="00D016EC" w:rsidP="00D016EC">
      <w:pPr>
        <w:suppressAutoHyphens w:val="0"/>
        <w:rPr>
          <w:rFonts w:ascii="Arial" w:hAnsi="Arial" w:cs="Arial"/>
          <w:sz w:val="18"/>
          <w:szCs w:val="18"/>
        </w:rPr>
      </w:pPr>
    </w:p>
    <w:p w14:paraId="5A67053F" w14:textId="77777777" w:rsidR="002520EF" w:rsidRPr="004B0CEC" w:rsidRDefault="002520EF" w:rsidP="002520EF">
      <w:pPr>
        <w:jc w:val="both"/>
        <w:rPr>
          <w:rFonts w:ascii="Arial" w:hAnsi="Arial" w:cs="Arial"/>
          <w:i/>
          <w:sz w:val="18"/>
          <w:szCs w:val="18"/>
        </w:rPr>
      </w:pPr>
      <w:r w:rsidRPr="004B0CEC">
        <w:rPr>
          <w:rFonts w:ascii="Arial" w:hAnsi="Arial" w:cs="Arial"/>
          <w:i/>
          <w:sz w:val="18"/>
          <w:szCs w:val="18"/>
        </w:rPr>
        <w:t xml:space="preserve">(*у случају наступа са подизвођачима или у заједничкој понуди обавезно доставити попуњене обрасце са општим подацима за наведена лица) </w:t>
      </w:r>
    </w:p>
    <w:tbl>
      <w:tblPr>
        <w:tblW w:w="10387" w:type="dxa"/>
        <w:jc w:val="center"/>
        <w:tblBorders>
          <w:top w:val="double" w:sz="2" w:space="0" w:color="000000"/>
          <w:left w:val="double" w:sz="2" w:space="0" w:color="000000"/>
          <w:bottom w:val="double" w:sz="2" w:space="0" w:color="000000"/>
          <w:right w:val="double" w:sz="2" w:space="0" w:color="000000"/>
          <w:insideH w:val="single" w:sz="6" w:space="0" w:color="000000"/>
          <w:insideV w:val="single" w:sz="6" w:space="0" w:color="000000"/>
        </w:tblBorders>
        <w:tblLayout w:type="fixed"/>
        <w:tblLook w:val="01E0" w:firstRow="1" w:lastRow="1" w:firstColumn="1" w:lastColumn="1" w:noHBand="0" w:noVBand="0"/>
      </w:tblPr>
      <w:tblGrid>
        <w:gridCol w:w="5847"/>
        <w:gridCol w:w="4540"/>
      </w:tblGrid>
      <w:tr w:rsidR="002520EF" w:rsidRPr="004B0CEC" w14:paraId="46F16331" w14:textId="77777777" w:rsidTr="00015019">
        <w:trPr>
          <w:trHeight w:val="400"/>
          <w:jc w:val="center"/>
        </w:trPr>
        <w:tc>
          <w:tcPr>
            <w:tcW w:w="5847" w:type="dxa"/>
            <w:shd w:val="clear" w:color="auto" w:fill="FFFF00"/>
            <w:vAlign w:val="center"/>
          </w:tcPr>
          <w:p w14:paraId="05A66230" w14:textId="77777777" w:rsidR="002520EF" w:rsidRPr="004B0CEC" w:rsidRDefault="002520EF" w:rsidP="00015019">
            <w:pPr>
              <w:pStyle w:val="TableContents"/>
              <w:rPr>
                <w:rFonts w:ascii="Arial" w:hAnsi="Arial" w:cs="Arial"/>
                <w:b/>
                <w:bCs/>
                <w:sz w:val="18"/>
                <w:szCs w:val="18"/>
              </w:rPr>
            </w:pPr>
          </w:p>
        </w:tc>
        <w:tc>
          <w:tcPr>
            <w:tcW w:w="4540" w:type="dxa"/>
            <w:shd w:val="clear" w:color="auto" w:fill="FFFF00"/>
            <w:vAlign w:val="center"/>
          </w:tcPr>
          <w:p w14:paraId="5B116F8D" w14:textId="77777777" w:rsidR="002520EF" w:rsidRPr="004B0CEC" w:rsidRDefault="002520EF" w:rsidP="00015019">
            <w:pPr>
              <w:pStyle w:val="TableContents"/>
              <w:jc w:val="center"/>
              <w:rPr>
                <w:rFonts w:ascii="Arial" w:hAnsi="Arial" w:cs="Arial"/>
                <w:b/>
                <w:bCs/>
                <w:i/>
                <w:sz w:val="18"/>
                <w:szCs w:val="18"/>
              </w:rPr>
            </w:pPr>
            <w:r w:rsidRPr="004B0CEC">
              <w:rPr>
                <w:rFonts w:ascii="Arial" w:hAnsi="Arial" w:cs="Arial"/>
                <w:b/>
                <w:bCs/>
                <w:i/>
                <w:sz w:val="18"/>
                <w:szCs w:val="18"/>
              </w:rPr>
              <w:t>ИЗНОС</w:t>
            </w:r>
          </w:p>
        </w:tc>
      </w:tr>
      <w:tr w:rsidR="002520EF" w:rsidRPr="004B0CEC" w14:paraId="77209B17" w14:textId="77777777" w:rsidTr="00015019">
        <w:trPr>
          <w:trHeight w:val="503"/>
          <w:jc w:val="center"/>
        </w:trPr>
        <w:tc>
          <w:tcPr>
            <w:tcW w:w="5847" w:type="dxa"/>
            <w:vAlign w:val="center"/>
          </w:tcPr>
          <w:p w14:paraId="35772904" w14:textId="24DDF823" w:rsidR="002520EF" w:rsidRPr="004B0CEC" w:rsidRDefault="002520EF" w:rsidP="00F36FAC">
            <w:pPr>
              <w:jc w:val="right"/>
              <w:rPr>
                <w:rFonts w:ascii="Arial" w:hAnsi="Arial" w:cs="Arial"/>
                <w:sz w:val="18"/>
                <w:szCs w:val="18"/>
                <w:lang w:val="ru-RU"/>
              </w:rPr>
            </w:pPr>
            <w:r w:rsidRPr="004B0CEC">
              <w:rPr>
                <w:rFonts w:ascii="Arial" w:hAnsi="Arial" w:cs="Arial"/>
                <w:b/>
                <w:bCs/>
                <w:sz w:val="18"/>
                <w:szCs w:val="18"/>
                <w:lang w:val="ru-RU"/>
              </w:rPr>
              <w:t xml:space="preserve">Укупна вредност </w:t>
            </w:r>
          </w:p>
        </w:tc>
        <w:tc>
          <w:tcPr>
            <w:tcW w:w="4540" w:type="dxa"/>
          </w:tcPr>
          <w:p w14:paraId="376D4C9B" w14:textId="77777777" w:rsidR="002520EF" w:rsidRPr="004B0CEC" w:rsidRDefault="002520EF" w:rsidP="00015019">
            <w:pPr>
              <w:rPr>
                <w:rFonts w:ascii="Arial" w:hAnsi="Arial" w:cs="Arial"/>
                <w:sz w:val="18"/>
                <w:szCs w:val="18"/>
                <w:lang w:val="ru-RU"/>
              </w:rPr>
            </w:pPr>
          </w:p>
        </w:tc>
      </w:tr>
    </w:tbl>
    <w:p w14:paraId="028C1F4B" w14:textId="77777777" w:rsidR="002520EF" w:rsidRPr="004B0CEC" w:rsidRDefault="002520EF" w:rsidP="002520EF">
      <w:pPr>
        <w:ind w:left="284"/>
        <w:rPr>
          <w:rFonts w:ascii="Arial" w:hAnsi="Arial" w:cs="Arial"/>
          <w:sz w:val="18"/>
          <w:szCs w:val="18"/>
          <w:lang w:val="sr-Latn-CS"/>
        </w:rPr>
      </w:pPr>
    </w:p>
    <w:p w14:paraId="54992290" w14:textId="77777777" w:rsidR="002520EF" w:rsidRPr="00774B9D" w:rsidRDefault="002520EF" w:rsidP="002520EF">
      <w:pPr>
        <w:suppressAutoHyphens w:val="0"/>
        <w:ind w:left="-180"/>
        <w:jc w:val="both"/>
        <w:rPr>
          <w:rFonts w:ascii="Arial" w:hAnsi="Arial" w:cs="Arial"/>
          <w:sz w:val="22"/>
          <w:szCs w:val="22"/>
        </w:rPr>
      </w:pPr>
      <w:r w:rsidRPr="00774B9D">
        <w:rPr>
          <w:rFonts w:ascii="Arial" w:hAnsi="Arial" w:cs="Arial"/>
          <w:sz w:val="22"/>
          <w:szCs w:val="22"/>
        </w:rPr>
        <w:t>Словима: __________________________________________________________ динара/ЕУР.</w:t>
      </w:r>
    </w:p>
    <w:p w14:paraId="11CFCF80" w14:textId="77777777" w:rsidR="002520EF" w:rsidRPr="00774B9D" w:rsidRDefault="002520EF" w:rsidP="002520EF">
      <w:pPr>
        <w:suppressAutoHyphens w:val="0"/>
        <w:ind w:left="-180"/>
        <w:jc w:val="both"/>
        <w:rPr>
          <w:rFonts w:ascii="Arial" w:hAnsi="Arial" w:cs="Arial"/>
          <w:sz w:val="22"/>
          <w:szCs w:val="22"/>
        </w:rPr>
      </w:pPr>
    </w:p>
    <w:p w14:paraId="6C581C2B" w14:textId="7BB6C68B" w:rsidR="002520EF" w:rsidRPr="00774B9D" w:rsidRDefault="002520EF" w:rsidP="002520EF">
      <w:pPr>
        <w:suppressAutoHyphens w:val="0"/>
        <w:ind w:left="-180"/>
        <w:jc w:val="both"/>
        <w:rPr>
          <w:rFonts w:ascii="Arial" w:hAnsi="Arial" w:cs="Arial"/>
          <w:sz w:val="22"/>
          <w:szCs w:val="22"/>
        </w:rPr>
      </w:pPr>
      <w:r w:rsidRPr="00774B9D">
        <w:rPr>
          <w:rFonts w:ascii="Arial" w:hAnsi="Arial" w:cs="Arial"/>
          <w:sz w:val="22"/>
          <w:szCs w:val="22"/>
          <w:lang w:val="sr-Latn-CS"/>
        </w:rPr>
        <w:t>Oпција понуде:</w:t>
      </w:r>
      <w:r w:rsidR="00091D26" w:rsidRPr="00774B9D">
        <w:rPr>
          <w:rFonts w:ascii="Arial" w:hAnsi="Arial" w:cs="Arial"/>
          <w:sz w:val="22"/>
          <w:szCs w:val="22"/>
        </w:rPr>
        <w:t xml:space="preserve"> ____  дана од дана отварања понуда (минимум 60 дана од дана отварања понуда)</w:t>
      </w:r>
    </w:p>
    <w:p w14:paraId="2DEBB00B" w14:textId="77777777" w:rsidR="00091D26" w:rsidRPr="00774B9D" w:rsidRDefault="00091D26" w:rsidP="002520EF">
      <w:pPr>
        <w:suppressAutoHyphens w:val="0"/>
        <w:ind w:left="-180"/>
        <w:jc w:val="both"/>
        <w:rPr>
          <w:rFonts w:ascii="Arial" w:hAnsi="Arial" w:cs="Arial"/>
          <w:sz w:val="22"/>
          <w:szCs w:val="22"/>
        </w:rPr>
      </w:pPr>
    </w:p>
    <w:p w14:paraId="2464093B" w14:textId="1A5E38AD" w:rsidR="002520EF" w:rsidRPr="00774B9D" w:rsidRDefault="002520EF" w:rsidP="002520EF">
      <w:pPr>
        <w:suppressAutoHyphens w:val="0"/>
        <w:ind w:hanging="142"/>
        <w:jc w:val="both"/>
        <w:rPr>
          <w:rFonts w:ascii="Arial" w:hAnsi="Arial" w:cs="Arial"/>
          <w:sz w:val="22"/>
          <w:szCs w:val="22"/>
          <w:lang w:val="sr-Cyrl-RS"/>
        </w:rPr>
      </w:pPr>
      <w:r w:rsidRPr="00774B9D">
        <w:rPr>
          <w:rFonts w:ascii="Arial" w:hAnsi="Arial" w:cs="Arial"/>
          <w:sz w:val="22"/>
          <w:szCs w:val="22"/>
          <w:lang w:val="sr-Latn-CS"/>
        </w:rPr>
        <w:t xml:space="preserve">Рок </w:t>
      </w:r>
      <w:r w:rsidRPr="00774B9D">
        <w:rPr>
          <w:rFonts w:ascii="Arial" w:hAnsi="Arial" w:cs="Arial"/>
          <w:sz w:val="22"/>
          <w:szCs w:val="22"/>
        </w:rPr>
        <w:t xml:space="preserve">завршетка: ______ </w:t>
      </w:r>
      <w:r w:rsidR="00774B9D">
        <w:rPr>
          <w:rFonts w:ascii="Arial" w:hAnsi="Arial" w:cs="Arial"/>
          <w:sz w:val="22"/>
          <w:szCs w:val="22"/>
          <w:lang w:val="sr-Cyrl-RS"/>
        </w:rPr>
        <w:t xml:space="preserve">радних дана од дана увођења у посао (максимум </w:t>
      </w:r>
      <w:r w:rsidR="002E6991">
        <w:rPr>
          <w:rFonts w:ascii="Arial" w:hAnsi="Arial" w:cs="Arial"/>
          <w:sz w:val="22"/>
          <w:szCs w:val="22"/>
          <w:lang w:val="sr-Cyrl-RS"/>
        </w:rPr>
        <w:t>15</w:t>
      </w:r>
      <w:r w:rsidR="00774B9D">
        <w:rPr>
          <w:rFonts w:ascii="Arial" w:hAnsi="Arial" w:cs="Arial"/>
          <w:sz w:val="22"/>
          <w:szCs w:val="22"/>
          <w:lang w:val="sr-Cyrl-RS"/>
        </w:rPr>
        <w:t xml:space="preserve"> радних дана од дана увођења у посао)</w:t>
      </w:r>
    </w:p>
    <w:p w14:paraId="2CC2E2A5" w14:textId="77777777" w:rsidR="002520EF" w:rsidRPr="00774B9D" w:rsidRDefault="002520EF" w:rsidP="002520EF">
      <w:pPr>
        <w:suppressAutoHyphens w:val="0"/>
        <w:jc w:val="both"/>
        <w:rPr>
          <w:rFonts w:ascii="Arial" w:hAnsi="Arial" w:cs="Arial"/>
          <w:sz w:val="22"/>
          <w:szCs w:val="22"/>
          <w:lang w:val="sr-Latn-CS"/>
        </w:rPr>
      </w:pPr>
    </w:p>
    <w:p w14:paraId="2AE3387C" w14:textId="77777777" w:rsidR="002520EF" w:rsidRPr="00774B9D" w:rsidRDefault="002520EF" w:rsidP="002520EF">
      <w:pPr>
        <w:suppressAutoHyphens w:val="0"/>
        <w:jc w:val="both"/>
        <w:rPr>
          <w:rFonts w:ascii="Arial" w:hAnsi="Arial" w:cs="Arial"/>
          <w:sz w:val="22"/>
          <w:szCs w:val="22"/>
          <w:lang w:val="sr-Latn-CS"/>
        </w:rPr>
      </w:pPr>
    </w:p>
    <w:p w14:paraId="69FAA5D7" w14:textId="4FFD0859" w:rsidR="002520EF" w:rsidRPr="00774B9D" w:rsidRDefault="002520EF" w:rsidP="002520EF">
      <w:pPr>
        <w:suppressAutoHyphens w:val="0"/>
        <w:ind w:left="-180"/>
        <w:jc w:val="both"/>
        <w:rPr>
          <w:rFonts w:ascii="Arial" w:hAnsi="Arial" w:cs="Arial"/>
          <w:sz w:val="22"/>
          <w:szCs w:val="22"/>
        </w:rPr>
      </w:pPr>
      <w:r w:rsidRPr="00774B9D">
        <w:rPr>
          <w:rFonts w:ascii="Arial" w:hAnsi="Arial" w:cs="Arial"/>
          <w:sz w:val="22"/>
          <w:szCs w:val="22"/>
        </w:rPr>
        <w:t xml:space="preserve">Проценат укупне вредности набавке које ће поверити подизвођачу: _______% </w:t>
      </w:r>
    </w:p>
    <w:p w14:paraId="4FB91D2B" w14:textId="39181E2D" w:rsidR="002520EF" w:rsidRPr="00774B9D" w:rsidRDefault="002520EF" w:rsidP="002520EF">
      <w:pPr>
        <w:rPr>
          <w:rFonts w:ascii="Arial" w:hAnsi="Arial" w:cs="Arial"/>
          <w:sz w:val="22"/>
          <w:szCs w:val="22"/>
        </w:rPr>
      </w:pPr>
      <w:r w:rsidRPr="00774B9D">
        <w:rPr>
          <w:rFonts w:ascii="Arial" w:hAnsi="Arial" w:cs="Arial"/>
          <w:sz w:val="22"/>
          <w:szCs w:val="22"/>
        </w:rPr>
        <w:tab/>
        <w:t xml:space="preserve">                                                                                     </w:t>
      </w:r>
    </w:p>
    <w:p w14:paraId="0BA0E253" w14:textId="59CE7761" w:rsidR="002520EF" w:rsidRPr="00774B9D" w:rsidRDefault="002520EF" w:rsidP="002520EF">
      <w:pPr>
        <w:rPr>
          <w:rFonts w:ascii="Arial" w:hAnsi="Arial" w:cs="Arial"/>
          <w:sz w:val="22"/>
          <w:szCs w:val="22"/>
        </w:rPr>
      </w:pPr>
      <w:r w:rsidRPr="00774B9D">
        <w:rPr>
          <w:rFonts w:ascii="Arial" w:hAnsi="Arial" w:cs="Arial"/>
          <w:sz w:val="22"/>
          <w:szCs w:val="22"/>
        </w:rPr>
        <w:tab/>
      </w:r>
      <w:r w:rsidRPr="00774B9D">
        <w:rPr>
          <w:rFonts w:ascii="Arial" w:hAnsi="Arial" w:cs="Arial"/>
          <w:sz w:val="22"/>
          <w:szCs w:val="22"/>
        </w:rPr>
        <w:tab/>
      </w:r>
      <w:r w:rsidRPr="00774B9D">
        <w:rPr>
          <w:rFonts w:ascii="Arial" w:hAnsi="Arial" w:cs="Arial"/>
          <w:sz w:val="22"/>
          <w:szCs w:val="22"/>
        </w:rPr>
        <w:tab/>
      </w:r>
      <w:r w:rsidRPr="00774B9D">
        <w:rPr>
          <w:rFonts w:ascii="Arial" w:hAnsi="Arial" w:cs="Arial"/>
          <w:sz w:val="22"/>
          <w:szCs w:val="22"/>
        </w:rPr>
        <w:tab/>
      </w:r>
      <w:r w:rsidRPr="00774B9D">
        <w:rPr>
          <w:rFonts w:ascii="Arial" w:hAnsi="Arial" w:cs="Arial"/>
          <w:sz w:val="22"/>
          <w:szCs w:val="22"/>
        </w:rPr>
        <w:tab/>
      </w:r>
      <w:r w:rsidRPr="00774B9D">
        <w:rPr>
          <w:rFonts w:ascii="Arial" w:hAnsi="Arial" w:cs="Arial"/>
          <w:sz w:val="22"/>
          <w:szCs w:val="22"/>
        </w:rPr>
        <w:tab/>
      </w:r>
      <w:r w:rsidRPr="00774B9D">
        <w:rPr>
          <w:rFonts w:ascii="Arial" w:hAnsi="Arial" w:cs="Arial"/>
          <w:sz w:val="22"/>
          <w:szCs w:val="22"/>
        </w:rPr>
        <w:tab/>
      </w:r>
      <w:r w:rsidRPr="00774B9D">
        <w:rPr>
          <w:rFonts w:ascii="Arial" w:hAnsi="Arial" w:cs="Arial"/>
          <w:sz w:val="22"/>
          <w:szCs w:val="22"/>
        </w:rPr>
        <w:tab/>
        <w:t xml:space="preserve">  </w:t>
      </w:r>
      <w:r w:rsidRPr="00774B9D">
        <w:rPr>
          <w:rFonts w:ascii="Arial" w:hAnsi="Arial" w:cs="Arial"/>
          <w:sz w:val="22"/>
          <w:szCs w:val="22"/>
          <w:lang w:val="sr-Latn-CS"/>
        </w:rPr>
        <w:t xml:space="preserve">    </w:t>
      </w:r>
      <w:r w:rsidRPr="00774B9D">
        <w:rPr>
          <w:rFonts w:ascii="Arial" w:hAnsi="Arial" w:cs="Arial"/>
          <w:sz w:val="22"/>
          <w:szCs w:val="22"/>
        </w:rPr>
        <w:t xml:space="preserve">    </w:t>
      </w:r>
    </w:p>
    <w:p w14:paraId="36174C9D" w14:textId="3F5849E8" w:rsidR="002520EF" w:rsidRPr="00774B9D" w:rsidRDefault="002520EF" w:rsidP="002520EF">
      <w:pPr>
        <w:jc w:val="both"/>
        <w:rPr>
          <w:rFonts w:ascii="Arial" w:hAnsi="Arial" w:cs="Arial"/>
          <w:sz w:val="22"/>
          <w:szCs w:val="22"/>
          <w:lang w:val="ru-RU"/>
        </w:rPr>
      </w:pPr>
      <w:r w:rsidRPr="00774B9D">
        <w:rPr>
          <w:rFonts w:ascii="Arial" w:hAnsi="Arial" w:cs="Arial"/>
          <w:sz w:val="22"/>
          <w:szCs w:val="22"/>
          <w:lang w:val="ru-RU"/>
        </w:rPr>
        <w:t>Место: ___________</w:t>
      </w:r>
      <w:r w:rsidRPr="00774B9D">
        <w:rPr>
          <w:rFonts w:ascii="Arial" w:hAnsi="Arial" w:cs="Arial"/>
          <w:sz w:val="22"/>
          <w:szCs w:val="22"/>
        </w:rPr>
        <w:t xml:space="preserve">                                                         </w:t>
      </w:r>
      <w:r w:rsidR="00091D26" w:rsidRPr="00774B9D">
        <w:rPr>
          <w:rFonts w:ascii="Arial" w:hAnsi="Arial" w:cs="Arial"/>
          <w:sz w:val="22"/>
          <w:szCs w:val="22"/>
          <w:lang w:val="sr-Cyrl-RS"/>
        </w:rPr>
        <w:t xml:space="preserve">                           </w:t>
      </w:r>
      <w:r w:rsidRPr="00774B9D">
        <w:rPr>
          <w:rFonts w:ascii="Arial" w:hAnsi="Arial" w:cs="Arial"/>
          <w:sz w:val="22"/>
          <w:szCs w:val="22"/>
        </w:rPr>
        <w:t>ПОНУЂАЧ</w:t>
      </w:r>
    </w:p>
    <w:p w14:paraId="36E3014C" w14:textId="77777777" w:rsidR="002520EF" w:rsidRPr="00774B9D" w:rsidRDefault="002520EF" w:rsidP="002520EF">
      <w:pPr>
        <w:jc w:val="both"/>
        <w:rPr>
          <w:rFonts w:ascii="Arial" w:hAnsi="Arial" w:cs="Arial"/>
          <w:sz w:val="22"/>
          <w:szCs w:val="22"/>
          <w:lang w:val="ru-RU"/>
        </w:rPr>
      </w:pPr>
    </w:p>
    <w:p w14:paraId="3DB5876B" w14:textId="77777777" w:rsidR="002520EF" w:rsidRPr="00774B9D" w:rsidRDefault="002520EF" w:rsidP="002520EF">
      <w:pPr>
        <w:jc w:val="both"/>
        <w:rPr>
          <w:rFonts w:ascii="Arial" w:hAnsi="Arial" w:cs="Arial"/>
          <w:sz w:val="22"/>
          <w:szCs w:val="22"/>
          <w:lang w:val="ru-RU"/>
        </w:rPr>
      </w:pPr>
      <w:r w:rsidRPr="00774B9D">
        <w:rPr>
          <w:rFonts w:ascii="Arial" w:hAnsi="Arial" w:cs="Arial"/>
          <w:sz w:val="22"/>
          <w:szCs w:val="22"/>
          <w:lang w:val="ru-RU"/>
        </w:rPr>
        <w:t>Датум: _________________</w:t>
      </w:r>
    </w:p>
    <w:p w14:paraId="7818E04B" w14:textId="77777777" w:rsidR="002520EF" w:rsidRPr="00774B9D" w:rsidRDefault="002520EF" w:rsidP="002520EF">
      <w:pPr>
        <w:tabs>
          <w:tab w:val="left" w:pos="469"/>
          <w:tab w:val="center" w:pos="5245"/>
        </w:tabs>
        <w:ind w:left="284"/>
        <w:rPr>
          <w:rFonts w:ascii="Arial" w:hAnsi="Arial" w:cs="Arial"/>
          <w:sz w:val="22"/>
          <w:szCs w:val="22"/>
        </w:rPr>
      </w:pPr>
      <w:r w:rsidRPr="00774B9D">
        <w:rPr>
          <w:rFonts w:ascii="Arial" w:hAnsi="Arial" w:cs="Arial"/>
          <w:noProof/>
          <w:sz w:val="22"/>
          <w:szCs w:val="22"/>
          <w:lang w:val="en-US" w:eastAsia="en-US"/>
        </w:rPr>
        <mc:AlternateContent>
          <mc:Choice Requires="wps">
            <w:drawing>
              <wp:anchor distT="0" distB="0" distL="114300" distR="114300" simplePos="0" relativeHeight="251658752" behindDoc="0" locked="0" layoutInCell="0" allowOverlap="1" wp14:anchorId="21E54CFF" wp14:editId="74C7A056">
                <wp:simplePos x="0" y="0"/>
                <wp:positionH relativeFrom="column">
                  <wp:posOffset>3621405</wp:posOffset>
                </wp:positionH>
                <wp:positionV relativeFrom="paragraph">
                  <wp:posOffset>38100</wp:posOffset>
                </wp:positionV>
                <wp:extent cx="2209800" cy="0"/>
                <wp:effectExtent l="12065" t="10795" r="6985" b="8255"/>
                <wp:wrapNone/>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33741"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5.15pt,3pt" to="459.1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Fzt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" o:allowincell="f"/>
            </w:pict>
          </mc:Fallback>
        </mc:AlternateContent>
      </w:r>
      <w:r w:rsidRPr="00774B9D">
        <w:rPr>
          <w:rFonts w:ascii="Arial" w:hAnsi="Arial" w:cs="Arial"/>
          <w:sz w:val="22"/>
          <w:szCs w:val="22"/>
        </w:rPr>
        <w:t xml:space="preserve">                                                                М.П.</w:t>
      </w:r>
    </w:p>
    <w:p w14:paraId="052B6D70" w14:textId="77777777" w:rsidR="00091D26" w:rsidRPr="00774B9D" w:rsidRDefault="002520EF" w:rsidP="002520EF">
      <w:pPr>
        <w:rPr>
          <w:rFonts w:ascii="Arial" w:hAnsi="Arial" w:cs="Arial"/>
          <w:sz w:val="22"/>
          <w:szCs w:val="22"/>
        </w:rPr>
      </w:pPr>
      <w:r w:rsidRPr="00774B9D">
        <w:rPr>
          <w:rFonts w:ascii="Arial" w:hAnsi="Arial" w:cs="Arial"/>
          <w:sz w:val="22"/>
          <w:szCs w:val="22"/>
        </w:rPr>
        <w:t xml:space="preserve">    </w:t>
      </w:r>
      <w:r w:rsidRPr="00774B9D">
        <w:rPr>
          <w:rFonts w:ascii="Arial" w:hAnsi="Arial" w:cs="Arial"/>
          <w:sz w:val="22"/>
          <w:szCs w:val="22"/>
          <w:lang w:val="sr-Latn-CS"/>
        </w:rPr>
        <w:t xml:space="preserve">    </w:t>
      </w:r>
      <w:r w:rsidRPr="00774B9D">
        <w:rPr>
          <w:rFonts w:ascii="Arial" w:hAnsi="Arial" w:cs="Arial"/>
          <w:sz w:val="22"/>
          <w:szCs w:val="22"/>
        </w:rPr>
        <w:t xml:space="preserve">                                                                              </w:t>
      </w:r>
      <w:r w:rsidR="00D016EC" w:rsidRPr="00774B9D">
        <w:rPr>
          <w:rFonts w:ascii="Arial" w:hAnsi="Arial" w:cs="Arial"/>
          <w:sz w:val="22"/>
          <w:szCs w:val="22"/>
        </w:rPr>
        <w:t xml:space="preserve"> </w:t>
      </w:r>
      <w:r w:rsidRPr="00774B9D">
        <w:rPr>
          <w:rFonts w:ascii="Arial" w:hAnsi="Arial" w:cs="Arial"/>
          <w:sz w:val="22"/>
          <w:szCs w:val="22"/>
        </w:rPr>
        <w:t xml:space="preserve">  </w:t>
      </w:r>
      <w:r w:rsidR="00091D26" w:rsidRPr="00774B9D">
        <w:rPr>
          <w:rFonts w:ascii="Arial" w:hAnsi="Arial" w:cs="Arial"/>
          <w:sz w:val="22"/>
          <w:szCs w:val="22"/>
          <w:lang w:val="sr-Cyrl-RS"/>
        </w:rPr>
        <w:t xml:space="preserve">                               </w:t>
      </w:r>
      <w:r w:rsidRPr="00774B9D">
        <w:rPr>
          <w:rFonts w:ascii="Arial" w:hAnsi="Arial" w:cs="Arial"/>
          <w:sz w:val="22"/>
          <w:szCs w:val="22"/>
        </w:rPr>
        <w:t xml:space="preserve">(потпис одговорног лица понуђача)     </w:t>
      </w:r>
    </w:p>
    <w:p w14:paraId="6D61A7F0" w14:textId="6E1223B2" w:rsidR="002520EF" w:rsidRPr="004B0CEC" w:rsidRDefault="002520EF" w:rsidP="002520EF">
      <w:pPr>
        <w:rPr>
          <w:rFonts w:ascii="Arial" w:hAnsi="Arial" w:cs="Arial"/>
          <w:sz w:val="18"/>
          <w:szCs w:val="18"/>
          <w:lang w:val="sr-Latn-CS"/>
        </w:rPr>
      </w:pPr>
      <w:r w:rsidRPr="004B0CEC">
        <w:rPr>
          <w:rFonts w:ascii="Arial" w:hAnsi="Arial" w:cs="Arial"/>
          <w:sz w:val="18"/>
          <w:szCs w:val="18"/>
        </w:rPr>
        <w:t xml:space="preserve">                                                               </w:t>
      </w:r>
    </w:p>
    <w:p w14:paraId="5674846B" w14:textId="77777777" w:rsidR="002520EF" w:rsidRPr="004B0CEC" w:rsidRDefault="002520EF" w:rsidP="002520EF">
      <w:pPr>
        <w:tabs>
          <w:tab w:val="left" w:pos="469"/>
          <w:tab w:val="center" w:pos="5245"/>
        </w:tabs>
        <w:ind w:left="284"/>
        <w:rPr>
          <w:rFonts w:ascii="Arial" w:hAnsi="Arial" w:cs="Arial"/>
          <w:sz w:val="18"/>
          <w:szCs w:val="18"/>
        </w:rPr>
      </w:pPr>
      <w:r w:rsidRPr="004B0CEC">
        <w:rPr>
          <w:rFonts w:ascii="Arial" w:hAnsi="Arial" w:cs="Arial"/>
          <w:sz w:val="18"/>
          <w:szCs w:val="18"/>
          <w:lang w:val="ru-RU"/>
        </w:rPr>
        <w:t>*</w:t>
      </w:r>
      <w:r w:rsidRPr="004B0CEC">
        <w:rPr>
          <w:rFonts w:ascii="Arial" w:hAnsi="Arial" w:cs="Arial"/>
          <w:b/>
          <w:bCs/>
          <w:sz w:val="18"/>
          <w:szCs w:val="18"/>
          <w:lang w:val="ru-RU"/>
        </w:rPr>
        <w:t>НАПОМЕНА:</w:t>
      </w:r>
      <w:r w:rsidRPr="004B0CEC">
        <w:rPr>
          <w:rFonts w:ascii="Arial" w:hAnsi="Arial" w:cs="Arial"/>
          <w:sz w:val="18"/>
          <w:szCs w:val="18"/>
          <w:lang w:val="ru-RU"/>
        </w:rPr>
        <w:t xml:space="preserve"> </w:t>
      </w:r>
    </w:p>
    <w:p w14:paraId="4F08DBCE" w14:textId="77777777" w:rsidR="002520EF" w:rsidRPr="004B0CEC" w:rsidRDefault="002520EF" w:rsidP="002520EF">
      <w:pPr>
        <w:jc w:val="both"/>
        <w:rPr>
          <w:rFonts w:ascii="Arial" w:hAnsi="Arial" w:cs="Arial"/>
          <w:i/>
          <w:iCs/>
          <w:sz w:val="18"/>
          <w:szCs w:val="18"/>
          <w:lang w:val="ru-RU"/>
        </w:rPr>
      </w:pPr>
      <w:r w:rsidRPr="004B0CEC">
        <w:rPr>
          <w:rFonts w:ascii="Arial" w:hAnsi="Arial" w:cs="Arial"/>
          <w:i/>
          <w:iCs/>
          <w:sz w:val="18"/>
          <w:szCs w:val="18"/>
          <w:lang w:val="ru-RU"/>
        </w:rPr>
        <w:t xml:space="preserve">Образац понуде понуђач мора да попуни, овери печатом и потпише, чиме </w:t>
      </w:r>
      <w:r w:rsidRPr="004B0CEC">
        <w:rPr>
          <w:rFonts w:ascii="Arial" w:hAnsi="Arial" w:cs="Arial"/>
          <w:i/>
          <w:iCs/>
          <w:sz w:val="18"/>
          <w:szCs w:val="18"/>
        </w:rPr>
        <w:t>п</w:t>
      </w:r>
      <w:r w:rsidRPr="004B0CEC">
        <w:rPr>
          <w:rFonts w:ascii="Arial" w:hAnsi="Arial" w:cs="Arial"/>
          <w:i/>
          <w:iCs/>
          <w:sz w:val="18"/>
          <w:szCs w:val="18"/>
          <w:lang w:val="ru-RU"/>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1EA64BF7" w14:textId="77777777" w:rsidR="00886D0B" w:rsidRDefault="00886D0B" w:rsidP="00C055E3">
      <w:pPr>
        <w:pStyle w:val="Heading2"/>
        <w:jc w:val="right"/>
      </w:pPr>
    </w:p>
    <w:p w14:paraId="3D83C978" w14:textId="4E5CF629" w:rsidR="00C055E3" w:rsidRPr="00880FB6" w:rsidRDefault="00C055E3" w:rsidP="00C055E3">
      <w:pPr>
        <w:pStyle w:val="Heading2"/>
        <w:jc w:val="right"/>
      </w:pPr>
      <w:bookmarkStart w:id="197" w:name="_Toc460846257"/>
      <w:r w:rsidRPr="00880FB6">
        <w:lastRenderedPageBreak/>
        <w:t xml:space="preserve">ОБРАЗАЦ </w:t>
      </w:r>
      <w:r>
        <w:rPr>
          <w:lang w:val="sr-Latn-RS"/>
        </w:rPr>
        <w:t>2</w:t>
      </w:r>
      <w:r w:rsidRPr="00880FB6">
        <w:t>.</w:t>
      </w:r>
      <w:bookmarkEnd w:id="197"/>
    </w:p>
    <w:p w14:paraId="6A05A1B8" w14:textId="77777777" w:rsidR="002520EF" w:rsidRPr="00EE15FF" w:rsidRDefault="002520EF" w:rsidP="002520EF">
      <w:pPr>
        <w:jc w:val="center"/>
        <w:rPr>
          <w:rFonts w:ascii="Arial" w:hAnsi="Arial" w:cs="Arial"/>
          <w:b/>
          <w:bCs/>
          <w:lang w:val="sr-Latn-CS" w:eastAsia="en-US"/>
        </w:rPr>
      </w:pPr>
      <w:r w:rsidRPr="00EE15FF">
        <w:rPr>
          <w:rFonts w:ascii="Arial" w:hAnsi="Arial" w:cs="Arial"/>
          <w:b/>
          <w:bCs/>
          <w:lang w:eastAsia="en-US"/>
        </w:rPr>
        <w:t>СТРУКТУРА ЦЕНЕ</w:t>
      </w:r>
    </w:p>
    <w:p w14:paraId="174067B0" w14:textId="641CAB94" w:rsidR="002520EF" w:rsidRDefault="002E6991" w:rsidP="00091D26">
      <w:pPr>
        <w:spacing w:before="100" w:after="120"/>
        <w:jc w:val="center"/>
        <w:rPr>
          <w:rFonts w:ascii="Arial" w:hAnsi="Arial" w:cs="Arial"/>
          <w:b/>
          <w:kern w:val="22"/>
          <w:sz w:val="22"/>
          <w:szCs w:val="22"/>
          <w:lang w:val="sr-Cyrl-RS"/>
        </w:rPr>
      </w:pPr>
      <w:r w:rsidRPr="00774B9D">
        <w:rPr>
          <w:rFonts w:ascii="Arial" w:hAnsi="Arial" w:cs="Arial"/>
          <w:b/>
          <w:kern w:val="22"/>
          <w:sz w:val="22"/>
          <w:szCs w:val="22"/>
        </w:rPr>
        <w:t xml:space="preserve">ИЗВОЂЕЊЕ РАДОВА </w:t>
      </w:r>
      <w:r w:rsidRPr="002E6991">
        <w:rPr>
          <w:rFonts w:ascii="Arial" w:hAnsi="Arial" w:cs="Arial"/>
          <w:b/>
          <w:lang w:val="sr-Cyrl-RS"/>
        </w:rPr>
        <w:t>ПРОЈЕКАТ ТЕ КОСТОЛАЦ Б3: ПРИПРЕМА ЛОКАЦИЈЕ ТЕ КОСТОЛАЦ Б3 ЗА АРХЕОЛОШКА ИСТРАЖИВАЊА (ДОДАТНО УКЛАЊАЊЕ МАГАЦИНА)</w:t>
      </w:r>
      <w:r w:rsidRPr="00774B9D">
        <w:rPr>
          <w:rFonts w:ascii="Arial" w:hAnsi="Arial" w:cs="Arial"/>
          <w:b/>
          <w:sz w:val="22"/>
          <w:szCs w:val="22"/>
        </w:rPr>
        <w:t xml:space="preserve">-  ЈН бр. </w:t>
      </w:r>
      <w:r w:rsidRPr="00774B9D">
        <w:rPr>
          <w:rFonts w:ascii="Arial" w:hAnsi="Arial" w:cs="Arial"/>
          <w:b/>
          <w:sz w:val="22"/>
          <w:szCs w:val="22"/>
          <w:lang w:val="sr-Cyrl-RS"/>
        </w:rPr>
        <w:t>1000/0</w:t>
      </w:r>
      <w:r>
        <w:rPr>
          <w:rFonts w:ascii="Arial" w:hAnsi="Arial" w:cs="Arial"/>
          <w:b/>
          <w:sz w:val="22"/>
          <w:szCs w:val="22"/>
          <w:lang w:val="sr-Cyrl-RS"/>
        </w:rPr>
        <w:t>543</w:t>
      </w:r>
      <w:r w:rsidRPr="00774B9D">
        <w:rPr>
          <w:rFonts w:ascii="Arial" w:hAnsi="Arial" w:cs="Arial"/>
          <w:b/>
          <w:sz w:val="22"/>
          <w:szCs w:val="22"/>
          <w:lang w:val="sr-Cyrl-RS"/>
        </w:rPr>
        <w:t>/201</w:t>
      </w:r>
      <w:r>
        <w:rPr>
          <w:rFonts w:ascii="Arial" w:hAnsi="Arial" w:cs="Arial"/>
          <w:b/>
          <w:sz w:val="22"/>
          <w:szCs w:val="22"/>
          <w:lang w:val="sr-Cyrl-RS"/>
        </w:rPr>
        <w:t>6</w:t>
      </w:r>
    </w:p>
    <w:tbl>
      <w:tblPr>
        <w:tblW w:w="9797" w:type="dxa"/>
        <w:tblInd w:w="136" w:type="dxa"/>
        <w:tblLook w:val="04A0" w:firstRow="1" w:lastRow="0" w:firstColumn="1" w:lastColumn="0" w:noHBand="0" w:noVBand="1"/>
      </w:tblPr>
      <w:tblGrid>
        <w:gridCol w:w="570"/>
        <w:gridCol w:w="4369"/>
        <w:gridCol w:w="780"/>
        <w:gridCol w:w="1278"/>
        <w:gridCol w:w="1300"/>
        <w:gridCol w:w="1500"/>
      </w:tblGrid>
      <w:tr w:rsidR="002E6991" w:rsidRPr="00D82F03" w14:paraId="73DE3D9B" w14:textId="77777777" w:rsidTr="0054590F">
        <w:trPr>
          <w:trHeight w:val="330"/>
        </w:trPr>
        <w:tc>
          <w:tcPr>
            <w:tcW w:w="570" w:type="dxa"/>
            <w:tcBorders>
              <w:top w:val="double" w:sz="6" w:space="0" w:color="auto"/>
              <w:left w:val="double" w:sz="6" w:space="0" w:color="auto"/>
              <w:bottom w:val="single" w:sz="4" w:space="0" w:color="auto"/>
              <w:right w:val="single" w:sz="4" w:space="0" w:color="auto"/>
            </w:tcBorders>
            <w:shd w:val="clear" w:color="000000" w:fill="D9D9D9"/>
            <w:noWrap/>
            <w:vAlign w:val="bottom"/>
            <w:hideMark/>
          </w:tcPr>
          <w:p w14:paraId="5835DDE7" w14:textId="1E93AE61" w:rsidR="002E6991" w:rsidRPr="002E6991" w:rsidRDefault="002E6991" w:rsidP="0054590F">
            <w:pPr>
              <w:suppressAutoHyphens w:val="0"/>
              <w:rPr>
                <w:rFonts w:ascii="Arial" w:hAnsi="Arial" w:cs="Arial"/>
                <w:b/>
                <w:bCs/>
                <w:color w:val="000000"/>
                <w:sz w:val="22"/>
                <w:szCs w:val="22"/>
                <w:lang w:val="sr-Latn-RS" w:eastAsia="sr-Latn-RS"/>
              </w:rPr>
            </w:pPr>
            <w:r w:rsidRPr="002E6991">
              <w:rPr>
                <w:rFonts w:ascii="Arial" w:hAnsi="Arial" w:cs="Arial"/>
                <w:b/>
                <w:bCs/>
                <w:color w:val="000000"/>
                <w:sz w:val="22"/>
                <w:szCs w:val="22"/>
                <w:lang w:val="sr-Cyrl-RS" w:eastAsia="sr-Latn-RS"/>
              </w:rPr>
              <w:t>А</w:t>
            </w:r>
            <w:r w:rsidRPr="002E6991">
              <w:rPr>
                <w:rFonts w:ascii="Arial" w:hAnsi="Arial" w:cs="Arial"/>
                <w:b/>
                <w:bCs/>
                <w:color w:val="000000"/>
                <w:sz w:val="22"/>
                <w:szCs w:val="22"/>
                <w:lang w:val="sr-Latn-RS" w:eastAsia="sr-Latn-RS"/>
              </w:rPr>
              <w:t xml:space="preserve">. </w:t>
            </w:r>
          </w:p>
        </w:tc>
        <w:tc>
          <w:tcPr>
            <w:tcW w:w="9227" w:type="dxa"/>
            <w:gridSpan w:val="5"/>
            <w:tcBorders>
              <w:top w:val="double" w:sz="6" w:space="0" w:color="auto"/>
              <w:left w:val="nil"/>
              <w:bottom w:val="single" w:sz="4" w:space="0" w:color="auto"/>
              <w:right w:val="double" w:sz="6" w:space="0" w:color="000000"/>
            </w:tcBorders>
            <w:shd w:val="clear" w:color="000000" w:fill="D9D9D9"/>
            <w:noWrap/>
            <w:vAlign w:val="bottom"/>
            <w:hideMark/>
          </w:tcPr>
          <w:p w14:paraId="258ED716" w14:textId="6CBD141A" w:rsidR="002E6991" w:rsidRPr="002E6991" w:rsidRDefault="002E6991" w:rsidP="00886D0B">
            <w:pPr>
              <w:suppressAutoHyphens w:val="0"/>
              <w:jc w:val="center"/>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Радови на челичним конструкцијама</w:t>
            </w:r>
          </w:p>
        </w:tc>
      </w:tr>
      <w:tr w:rsidR="002E6991" w:rsidRPr="00D82F03" w14:paraId="25717118" w14:textId="77777777" w:rsidTr="0054590F">
        <w:trPr>
          <w:trHeight w:val="615"/>
        </w:trPr>
        <w:tc>
          <w:tcPr>
            <w:tcW w:w="570" w:type="dxa"/>
            <w:tcBorders>
              <w:top w:val="nil"/>
              <w:left w:val="double" w:sz="6" w:space="0" w:color="auto"/>
              <w:bottom w:val="double" w:sz="6" w:space="0" w:color="auto"/>
              <w:right w:val="single" w:sz="4" w:space="0" w:color="auto"/>
            </w:tcBorders>
            <w:shd w:val="clear" w:color="000000" w:fill="D9D9D9"/>
            <w:vAlign w:val="center"/>
            <w:hideMark/>
          </w:tcPr>
          <w:p w14:paraId="2FEE629D" w14:textId="77777777" w:rsidR="002E6991" w:rsidRPr="002E6991" w:rsidRDefault="002E6991" w:rsidP="0054590F">
            <w:pPr>
              <w:suppressAutoHyphens w:val="0"/>
              <w:jc w:val="center"/>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Бр.</w:t>
            </w:r>
          </w:p>
        </w:tc>
        <w:tc>
          <w:tcPr>
            <w:tcW w:w="4369" w:type="dxa"/>
            <w:tcBorders>
              <w:top w:val="nil"/>
              <w:left w:val="nil"/>
              <w:bottom w:val="double" w:sz="6" w:space="0" w:color="auto"/>
              <w:right w:val="single" w:sz="4" w:space="0" w:color="auto"/>
            </w:tcBorders>
            <w:shd w:val="clear" w:color="000000" w:fill="D9D9D9"/>
            <w:vAlign w:val="center"/>
            <w:hideMark/>
          </w:tcPr>
          <w:p w14:paraId="6749EBE3" w14:textId="77777777" w:rsidR="002E6991" w:rsidRPr="002E6991" w:rsidRDefault="002E6991" w:rsidP="0054590F">
            <w:pPr>
              <w:suppressAutoHyphens w:val="0"/>
              <w:jc w:val="center"/>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Опис позиције</w:t>
            </w:r>
          </w:p>
        </w:tc>
        <w:tc>
          <w:tcPr>
            <w:tcW w:w="780" w:type="dxa"/>
            <w:tcBorders>
              <w:top w:val="nil"/>
              <w:left w:val="nil"/>
              <w:bottom w:val="double" w:sz="6" w:space="0" w:color="auto"/>
              <w:right w:val="single" w:sz="4" w:space="0" w:color="auto"/>
            </w:tcBorders>
            <w:shd w:val="clear" w:color="000000" w:fill="D9D9D9"/>
            <w:vAlign w:val="center"/>
            <w:hideMark/>
          </w:tcPr>
          <w:p w14:paraId="19EB4EEA" w14:textId="77777777" w:rsidR="002E6991" w:rsidRPr="002E6991" w:rsidRDefault="002E6991" w:rsidP="0054590F">
            <w:pPr>
              <w:suppressAutoHyphens w:val="0"/>
              <w:jc w:val="center"/>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Јед. Мере</w:t>
            </w:r>
          </w:p>
        </w:tc>
        <w:tc>
          <w:tcPr>
            <w:tcW w:w="1278" w:type="dxa"/>
            <w:tcBorders>
              <w:top w:val="nil"/>
              <w:left w:val="nil"/>
              <w:bottom w:val="double" w:sz="6" w:space="0" w:color="auto"/>
              <w:right w:val="single" w:sz="4" w:space="0" w:color="auto"/>
            </w:tcBorders>
            <w:shd w:val="clear" w:color="000000" w:fill="D9D9D9"/>
            <w:vAlign w:val="center"/>
            <w:hideMark/>
          </w:tcPr>
          <w:p w14:paraId="733F2C9D" w14:textId="77777777" w:rsidR="002E6991" w:rsidRPr="002E6991" w:rsidRDefault="002E6991" w:rsidP="0054590F">
            <w:pPr>
              <w:suppressAutoHyphens w:val="0"/>
              <w:jc w:val="center"/>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Количина</w:t>
            </w:r>
          </w:p>
        </w:tc>
        <w:tc>
          <w:tcPr>
            <w:tcW w:w="1300" w:type="dxa"/>
            <w:tcBorders>
              <w:top w:val="nil"/>
              <w:left w:val="nil"/>
              <w:bottom w:val="double" w:sz="6" w:space="0" w:color="auto"/>
              <w:right w:val="single" w:sz="4" w:space="0" w:color="auto"/>
            </w:tcBorders>
            <w:shd w:val="clear" w:color="000000" w:fill="D9D9D9"/>
            <w:vAlign w:val="center"/>
            <w:hideMark/>
          </w:tcPr>
          <w:p w14:paraId="599F796C" w14:textId="77777777" w:rsidR="002E6991" w:rsidRPr="002E6991" w:rsidRDefault="002E6991" w:rsidP="0054590F">
            <w:pPr>
              <w:suppressAutoHyphens w:val="0"/>
              <w:jc w:val="center"/>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Јед. цена</w:t>
            </w:r>
          </w:p>
        </w:tc>
        <w:tc>
          <w:tcPr>
            <w:tcW w:w="1500" w:type="dxa"/>
            <w:tcBorders>
              <w:top w:val="nil"/>
              <w:left w:val="nil"/>
              <w:bottom w:val="double" w:sz="6" w:space="0" w:color="auto"/>
              <w:right w:val="double" w:sz="6" w:space="0" w:color="auto"/>
            </w:tcBorders>
            <w:shd w:val="clear" w:color="000000" w:fill="D9D9D9"/>
            <w:vAlign w:val="center"/>
            <w:hideMark/>
          </w:tcPr>
          <w:p w14:paraId="5601FDC6" w14:textId="77777777" w:rsidR="002E6991" w:rsidRPr="002E6991" w:rsidRDefault="002E6991" w:rsidP="0054590F">
            <w:pPr>
              <w:suppressAutoHyphens w:val="0"/>
              <w:jc w:val="center"/>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Укупна цена без ПДВ</w:t>
            </w:r>
          </w:p>
        </w:tc>
      </w:tr>
      <w:tr w:rsidR="002E6991" w:rsidRPr="00D82F03" w14:paraId="73D2FF2E" w14:textId="77777777" w:rsidTr="0054590F">
        <w:trPr>
          <w:trHeight w:val="1215"/>
        </w:trPr>
        <w:tc>
          <w:tcPr>
            <w:tcW w:w="570" w:type="dxa"/>
            <w:vMerge w:val="restart"/>
            <w:tcBorders>
              <w:top w:val="nil"/>
              <w:left w:val="double" w:sz="6" w:space="0" w:color="auto"/>
              <w:bottom w:val="single" w:sz="4" w:space="0" w:color="auto"/>
              <w:right w:val="single" w:sz="4" w:space="0" w:color="auto"/>
            </w:tcBorders>
            <w:shd w:val="clear" w:color="auto" w:fill="auto"/>
            <w:hideMark/>
          </w:tcPr>
          <w:p w14:paraId="0C0C693C" w14:textId="27076266" w:rsidR="002E6991" w:rsidRPr="002E6991" w:rsidRDefault="00891F5D" w:rsidP="0054590F">
            <w:pPr>
              <w:suppressAutoHyphens w:val="0"/>
              <w:jc w:val="center"/>
              <w:rPr>
                <w:rFonts w:ascii="Arial" w:hAnsi="Arial" w:cs="Arial"/>
                <w:color w:val="000000"/>
                <w:sz w:val="22"/>
                <w:szCs w:val="22"/>
                <w:lang w:val="sr-Latn-RS" w:eastAsia="sr-Latn-RS"/>
              </w:rPr>
            </w:pPr>
            <w:r>
              <w:rPr>
                <w:rFonts w:ascii="Arial" w:hAnsi="Arial" w:cs="Arial"/>
                <w:color w:val="000000"/>
                <w:sz w:val="22"/>
                <w:szCs w:val="22"/>
                <w:lang w:val="sr-Latn-RS" w:eastAsia="sr-Latn-RS"/>
              </w:rPr>
              <w:t>1</w:t>
            </w:r>
            <w:r w:rsidR="002E6991" w:rsidRPr="002E6991">
              <w:rPr>
                <w:rFonts w:ascii="Arial" w:hAnsi="Arial" w:cs="Arial"/>
                <w:color w:val="000000"/>
                <w:sz w:val="22"/>
                <w:szCs w:val="22"/>
                <w:lang w:val="sr-Latn-RS" w:eastAsia="sr-Latn-RS"/>
              </w:rPr>
              <w:t>.</w:t>
            </w:r>
          </w:p>
        </w:tc>
        <w:tc>
          <w:tcPr>
            <w:tcW w:w="4369" w:type="dxa"/>
            <w:tcBorders>
              <w:top w:val="nil"/>
              <w:left w:val="nil"/>
              <w:bottom w:val="single" w:sz="4" w:space="0" w:color="auto"/>
              <w:right w:val="single" w:sz="4" w:space="0" w:color="auto"/>
            </w:tcBorders>
            <w:shd w:val="clear" w:color="auto" w:fill="auto"/>
            <w:vAlign w:val="center"/>
            <w:hideMark/>
          </w:tcPr>
          <w:p w14:paraId="532DC929"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Демонтажа  бочних страна магацина и крова од сендвич лимених трапезастих профила са  утоваром и одлагањем на локацију до 2 км коју одреди инвеститор. На тим бочним  зидовима се налазе и прозири.Обрачуном  предвидети потребну скелу за демонтажу.</w:t>
            </w:r>
          </w:p>
        </w:tc>
        <w:tc>
          <w:tcPr>
            <w:tcW w:w="780" w:type="dxa"/>
            <w:tcBorders>
              <w:top w:val="nil"/>
              <w:left w:val="nil"/>
              <w:bottom w:val="single" w:sz="4" w:space="0" w:color="auto"/>
              <w:right w:val="single" w:sz="4" w:space="0" w:color="auto"/>
            </w:tcBorders>
            <w:shd w:val="clear" w:color="auto" w:fill="auto"/>
            <w:noWrap/>
            <w:vAlign w:val="bottom"/>
            <w:hideMark/>
          </w:tcPr>
          <w:p w14:paraId="1E8B03BC" w14:textId="77777777" w:rsidR="002E6991" w:rsidRPr="002E6991" w:rsidRDefault="002E6991" w:rsidP="0054590F">
            <w:pPr>
              <w:suppressAutoHyphens w:val="0"/>
              <w:jc w:val="center"/>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 </w:t>
            </w:r>
          </w:p>
        </w:tc>
        <w:tc>
          <w:tcPr>
            <w:tcW w:w="1278" w:type="dxa"/>
            <w:tcBorders>
              <w:top w:val="nil"/>
              <w:left w:val="nil"/>
              <w:bottom w:val="single" w:sz="4" w:space="0" w:color="auto"/>
              <w:right w:val="single" w:sz="4" w:space="0" w:color="auto"/>
            </w:tcBorders>
            <w:shd w:val="clear" w:color="auto" w:fill="auto"/>
            <w:noWrap/>
            <w:vAlign w:val="bottom"/>
            <w:hideMark/>
          </w:tcPr>
          <w:p w14:paraId="561B14F8"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14:paraId="6800477B"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 </w:t>
            </w:r>
          </w:p>
        </w:tc>
        <w:tc>
          <w:tcPr>
            <w:tcW w:w="1500" w:type="dxa"/>
            <w:tcBorders>
              <w:top w:val="nil"/>
              <w:left w:val="nil"/>
              <w:bottom w:val="single" w:sz="4" w:space="0" w:color="auto"/>
              <w:right w:val="double" w:sz="6" w:space="0" w:color="auto"/>
            </w:tcBorders>
            <w:shd w:val="clear" w:color="auto" w:fill="auto"/>
            <w:noWrap/>
            <w:vAlign w:val="bottom"/>
            <w:hideMark/>
          </w:tcPr>
          <w:p w14:paraId="6DC32E45"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 </w:t>
            </w:r>
          </w:p>
        </w:tc>
      </w:tr>
      <w:tr w:rsidR="002E6991" w:rsidRPr="00D82F03" w14:paraId="476F638D" w14:textId="77777777" w:rsidTr="0054590F">
        <w:trPr>
          <w:trHeight w:val="300"/>
        </w:trPr>
        <w:tc>
          <w:tcPr>
            <w:tcW w:w="570" w:type="dxa"/>
            <w:vMerge/>
            <w:tcBorders>
              <w:top w:val="nil"/>
              <w:left w:val="double" w:sz="6" w:space="0" w:color="auto"/>
              <w:bottom w:val="single" w:sz="4" w:space="0" w:color="auto"/>
              <w:right w:val="single" w:sz="4" w:space="0" w:color="auto"/>
            </w:tcBorders>
            <w:vAlign w:val="center"/>
            <w:hideMark/>
          </w:tcPr>
          <w:p w14:paraId="00947A21" w14:textId="77777777" w:rsidR="002E6991" w:rsidRPr="002E6991" w:rsidRDefault="002E6991" w:rsidP="0054590F">
            <w:pPr>
              <w:suppressAutoHyphens w:val="0"/>
              <w:rPr>
                <w:rFonts w:ascii="Arial" w:hAnsi="Arial" w:cs="Arial"/>
                <w:color w:val="000000"/>
                <w:sz w:val="22"/>
                <w:szCs w:val="22"/>
                <w:lang w:val="sr-Latn-RS" w:eastAsia="sr-Latn-RS"/>
              </w:rPr>
            </w:pPr>
          </w:p>
        </w:tc>
        <w:tc>
          <w:tcPr>
            <w:tcW w:w="4369" w:type="dxa"/>
            <w:tcBorders>
              <w:top w:val="nil"/>
              <w:left w:val="nil"/>
              <w:bottom w:val="single" w:sz="4" w:space="0" w:color="auto"/>
              <w:right w:val="single" w:sz="4" w:space="0" w:color="auto"/>
            </w:tcBorders>
            <w:shd w:val="clear" w:color="auto" w:fill="auto"/>
            <w:hideMark/>
          </w:tcPr>
          <w:p w14:paraId="5B1E058D"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Обрачун се врши по м² демонтираног профила са прозорима</w:t>
            </w:r>
          </w:p>
        </w:tc>
        <w:tc>
          <w:tcPr>
            <w:tcW w:w="780" w:type="dxa"/>
            <w:tcBorders>
              <w:top w:val="nil"/>
              <w:left w:val="nil"/>
              <w:bottom w:val="single" w:sz="4" w:space="0" w:color="auto"/>
              <w:right w:val="single" w:sz="4" w:space="0" w:color="auto"/>
            </w:tcBorders>
            <w:shd w:val="clear" w:color="auto" w:fill="auto"/>
            <w:noWrap/>
            <w:vAlign w:val="bottom"/>
            <w:hideMark/>
          </w:tcPr>
          <w:p w14:paraId="29C7C998" w14:textId="77777777" w:rsidR="002E6991" w:rsidRPr="002E6991" w:rsidRDefault="002E6991" w:rsidP="0054590F">
            <w:pPr>
              <w:suppressAutoHyphens w:val="0"/>
              <w:jc w:val="center"/>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м²</w:t>
            </w:r>
          </w:p>
        </w:tc>
        <w:tc>
          <w:tcPr>
            <w:tcW w:w="1278" w:type="dxa"/>
            <w:tcBorders>
              <w:top w:val="nil"/>
              <w:left w:val="nil"/>
              <w:bottom w:val="single" w:sz="4" w:space="0" w:color="auto"/>
              <w:right w:val="single" w:sz="4" w:space="0" w:color="auto"/>
            </w:tcBorders>
            <w:shd w:val="clear" w:color="auto" w:fill="auto"/>
            <w:noWrap/>
            <w:vAlign w:val="bottom"/>
            <w:hideMark/>
          </w:tcPr>
          <w:p w14:paraId="708D8337" w14:textId="77777777" w:rsidR="002E6991" w:rsidRPr="002E6991" w:rsidRDefault="002E6991" w:rsidP="0054590F">
            <w:pPr>
              <w:suppressAutoHyphens w:val="0"/>
              <w:jc w:val="right"/>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5.400,00</w:t>
            </w:r>
          </w:p>
        </w:tc>
        <w:tc>
          <w:tcPr>
            <w:tcW w:w="1300" w:type="dxa"/>
            <w:tcBorders>
              <w:top w:val="nil"/>
              <w:left w:val="nil"/>
              <w:bottom w:val="single" w:sz="4" w:space="0" w:color="auto"/>
              <w:right w:val="single" w:sz="4" w:space="0" w:color="auto"/>
            </w:tcBorders>
            <w:shd w:val="clear" w:color="auto" w:fill="auto"/>
            <w:noWrap/>
            <w:vAlign w:val="bottom"/>
            <w:hideMark/>
          </w:tcPr>
          <w:p w14:paraId="7FEFBB41"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 </w:t>
            </w:r>
          </w:p>
        </w:tc>
        <w:tc>
          <w:tcPr>
            <w:tcW w:w="1500" w:type="dxa"/>
            <w:tcBorders>
              <w:top w:val="nil"/>
              <w:left w:val="nil"/>
              <w:bottom w:val="single" w:sz="4" w:space="0" w:color="auto"/>
              <w:right w:val="double" w:sz="6" w:space="0" w:color="auto"/>
            </w:tcBorders>
            <w:shd w:val="clear" w:color="auto" w:fill="auto"/>
            <w:noWrap/>
            <w:vAlign w:val="bottom"/>
          </w:tcPr>
          <w:p w14:paraId="2AEFAA92" w14:textId="77777777" w:rsidR="002E6991" w:rsidRPr="002E6991" w:rsidRDefault="002E6991" w:rsidP="0054590F">
            <w:pPr>
              <w:suppressAutoHyphens w:val="0"/>
              <w:jc w:val="right"/>
              <w:rPr>
                <w:rFonts w:ascii="Arial" w:hAnsi="Arial" w:cs="Arial"/>
                <w:color w:val="000000"/>
                <w:sz w:val="22"/>
                <w:szCs w:val="22"/>
                <w:lang w:val="sr-Latn-RS" w:eastAsia="sr-Latn-RS"/>
              </w:rPr>
            </w:pPr>
          </w:p>
        </w:tc>
      </w:tr>
      <w:tr w:rsidR="002E6991" w:rsidRPr="00D82F03" w14:paraId="6AB2F4BE" w14:textId="77777777" w:rsidTr="0054590F">
        <w:trPr>
          <w:trHeight w:val="600"/>
        </w:trPr>
        <w:tc>
          <w:tcPr>
            <w:tcW w:w="570" w:type="dxa"/>
            <w:vMerge w:val="restart"/>
            <w:tcBorders>
              <w:top w:val="nil"/>
              <w:left w:val="double" w:sz="6" w:space="0" w:color="auto"/>
              <w:bottom w:val="single" w:sz="4" w:space="0" w:color="000000"/>
              <w:right w:val="single" w:sz="4" w:space="0" w:color="auto"/>
            </w:tcBorders>
            <w:shd w:val="clear" w:color="auto" w:fill="auto"/>
            <w:hideMark/>
          </w:tcPr>
          <w:p w14:paraId="174B0120" w14:textId="53EA9948" w:rsidR="002E6991" w:rsidRPr="002E6991" w:rsidRDefault="00891F5D" w:rsidP="0054590F">
            <w:pPr>
              <w:suppressAutoHyphens w:val="0"/>
              <w:jc w:val="center"/>
              <w:rPr>
                <w:rFonts w:ascii="Arial" w:hAnsi="Arial" w:cs="Arial"/>
                <w:color w:val="000000"/>
                <w:sz w:val="22"/>
                <w:szCs w:val="22"/>
                <w:lang w:val="sr-Latn-RS" w:eastAsia="sr-Latn-RS"/>
              </w:rPr>
            </w:pPr>
            <w:r>
              <w:rPr>
                <w:rFonts w:ascii="Arial" w:hAnsi="Arial" w:cs="Arial"/>
                <w:color w:val="000000"/>
                <w:sz w:val="22"/>
                <w:szCs w:val="22"/>
                <w:lang w:val="sr-Latn-RS" w:eastAsia="sr-Latn-RS"/>
              </w:rPr>
              <w:t>2</w:t>
            </w:r>
            <w:r w:rsidR="002E6991" w:rsidRPr="002E6991">
              <w:rPr>
                <w:rFonts w:ascii="Arial" w:hAnsi="Arial" w:cs="Arial"/>
                <w:color w:val="000000"/>
                <w:sz w:val="22"/>
                <w:szCs w:val="22"/>
                <w:lang w:val="sr-Latn-RS" w:eastAsia="sr-Latn-RS"/>
              </w:rPr>
              <w:t>.</w:t>
            </w:r>
          </w:p>
        </w:tc>
        <w:tc>
          <w:tcPr>
            <w:tcW w:w="4369" w:type="dxa"/>
            <w:tcBorders>
              <w:top w:val="nil"/>
              <w:left w:val="nil"/>
              <w:bottom w:val="single" w:sz="4" w:space="0" w:color="auto"/>
              <w:right w:val="single" w:sz="4" w:space="0" w:color="auto"/>
            </w:tcBorders>
            <w:shd w:val="clear" w:color="auto" w:fill="auto"/>
            <w:vAlign w:val="center"/>
            <w:hideMark/>
          </w:tcPr>
          <w:p w14:paraId="3376E77E"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Демонтажа и одлагање на страну челичне конструкције магацина од челичних профила.</w:t>
            </w:r>
          </w:p>
        </w:tc>
        <w:tc>
          <w:tcPr>
            <w:tcW w:w="780" w:type="dxa"/>
            <w:tcBorders>
              <w:top w:val="nil"/>
              <w:left w:val="nil"/>
              <w:bottom w:val="single" w:sz="4" w:space="0" w:color="auto"/>
              <w:right w:val="single" w:sz="4" w:space="0" w:color="auto"/>
            </w:tcBorders>
            <w:shd w:val="clear" w:color="auto" w:fill="auto"/>
            <w:noWrap/>
            <w:vAlign w:val="bottom"/>
            <w:hideMark/>
          </w:tcPr>
          <w:p w14:paraId="739B8F75" w14:textId="77777777" w:rsidR="002E6991" w:rsidRPr="002E6991" w:rsidRDefault="002E6991" w:rsidP="0054590F">
            <w:pPr>
              <w:suppressAutoHyphens w:val="0"/>
              <w:jc w:val="center"/>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 </w:t>
            </w:r>
          </w:p>
        </w:tc>
        <w:tc>
          <w:tcPr>
            <w:tcW w:w="1278" w:type="dxa"/>
            <w:tcBorders>
              <w:top w:val="nil"/>
              <w:left w:val="nil"/>
              <w:bottom w:val="single" w:sz="4" w:space="0" w:color="auto"/>
              <w:right w:val="single" w:sz="4" w:space="0" w:color="auto"/>
            </w:tcBorders>
            <w:shd w:val="clear" w:color="auto" w:fill="auto"/>
            <w:noWrap/>
            <w:vAlign w:val="bottom"/>
            <w:hideMark/>
          </w:tcPr>
          <w:p w14:paraId="31DB6EAB"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14:paraId="4A317701"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 </w:t>
            </w:r>
          </w:p>
        </w:tc>
        <w:tc>
          <w:tcPr>
            <w:tcW w:w="1500" w:type="dxa"/>
            <w:tcBorders>
              <w:top w:val="nil"/>
              <w:left w:val="nil"/>
              <w:bottom w:val="single" w:sz="4" w:space="0" w:color="auto"/>
              <w:right w:val="double" w:sz="6" w:space="0" w:color="auto"/>
            </w:tcBorders>
            <w:shd w:val="clear" w:color="auto" w:fill="auto"/>
            <w:noWrap/>
            <w:vAlign w:val="bottom"/>
          </w:tcPr>
          <w:p w14:paraId="66AF35E1" w14:textId="77777777" w:rsidR="002E6991" w:rsidRPr="002E6991" w:rsidRDefault="002E6991" w:rsidP="0054590F">
            <w:pPr>
              <w:suppressAutoHyphens w:val="0"/>
              <w:rPr>
                <w:rFonts w:ascii="Arial" w:hAnsi="Arial" w:cs="Arial"/>
                <w:color w:val="000000"/>
                <w:sz w:val="22"/>
                <w:szCs w:val="22"/>
                <w:lang w:val="sr-Latn-RS" w:eastAsia="sr-Latn-RS"/>
              </w:rPr>
            </w:pPr>
          </w:p>
        </w:tc>
      </w:tr>
      <w:tr w:rsidR="002E6991" w:rsidRPr="00D82F03" w14:paraId="04320430" w14:textId="77777777" w:rsidTr="0054590F">
        <w:trPr>
          <w:trHeight w:val="300"/>
        </w:trPr>
        <w:tc>
          <w:tcPr>
            <w:tcW w:w="570" w:type="dxa"/>
            <w:vMerge/>
            <w:tcBorders>
              <w:top w:val="nil"/>
              <w:left w:val="double" w:sz="6" w:space="0" w:color="auto"/>
              <w:bottom w:val="single" w:sz="4" w:space="0" w:color="000000"/>
              <w:right w:val="single" w:sz="4" w:space="0" w:color="auto"/>
            </w:tcBorders>
            <w:vAlign w:val="center"/>
            <w:hideMark/>
          </w:tcPr>
          <w:p w14:paraId="6E640E76" w14:textId="77777777" w:rsidR="002E6991" w:rsidRPr="002E6991" w:rsidRDefault="002E6991" w:rsidP="0054590F">
            <w:pPr>
              <w:suppressAutoHyphens w:val="0"/>
              <w:rPr>
                <w:rFonts w:ascii="Arial" w:hAnsi="Arial" w:cs="Arial"/>
                <w:color w:val="000000"/>
                <w:sz w:val="22"/>
                <w:szCs w:val="22"/>
                <w:lang w:val="sr-Latn-RS" w:eastAsia="sr-Latn-RS"/>
              </w:rPr>
            </w:pPr>
          </w:p>
        </w:tc>
        <w:tc>
          <w:tcPr>
            <w:tcW w:w="4369" w:type="dxa"/>
            <w:tcBorders>
              <w:top w:val="nil"/>
              <w:left w:val="nil"/>
              <w:bottom w:val="single" w:sz="4" w:space="0" w:color="auto"/>
              <w:right w:val="single" w:sz="4" w:space="0" w:color="auto"/>
            </w:tcBorders>
            <w:shd w:val="clear" w:color="auto" w:fill="auto"/>
            <w:vAlign w:val="center"/>
            <w:hideMark/>
          </w:tcPr>
          <w:p w14:paraId="0F8BC539"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Обрачун се врши по кг демонтиране конструкције.</w:t>
            </w:r>
          </w:p>
        </w:tc>
        <w:tc>
          <w:tcPr>
            <w:tcW w:w="780" w:type="dxa"/>
            <w:tcBorders>
              <w:top w:val="nil"/>
              <w:left w:val="nil"/>
              <w:bottom w:val="single" w:sz="4" w:space="0" w:color="auto"/>
              <w:right w:val="single" w:sz="4" w:space="0" w:color="auto"/>
            </w:tcBorders>
            <w:shd w:val="clear" w:color="auto" w:fill="auto"/>
            <w:noWrap/>
            <w:vAlign w:val="bottom"/>
            <w:hideMark/>
          </w:tcPr>
          <w:p w14:paraId="0019D508" w14:textId="77777777" w:rsidR="002E6991" w:rsidRPr="002E6991" w:rsidRDefault="002E6991" w:rsidP="0054590F">
            <w:pPr>
              <w:suppressAutoHyphens w:val="0"/>
              <w:jc w:val="center"/>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кг</w:t>
            </w:r>
          </w:p>
        </w:tc>
        <w:tc>
          <w:tcPr>
            <w:tcW w:w="1278" w:type="dxa"/>
            <w:tcBorders>
              <w:top w:val="nil"/>
              <w:left w:val="nil"/>
              <w:bottom w:val="single" w:sz="4" w:space="0" w:color="auto"/>
              <w:right w:val="single" w:sz="4" w:space="0" w:color="auto"/>
            </w:tcBorders>
            <w:shd w:val="clear" w:color="auto" w:fill="auto"/>
            <w:noWrap/>
            <w:vAlign w:val="bottom"/>
            <w:hideMark/>
          </w:tcPr>
          <w:p w14:paraId="7A0E45A8" w14:textId="77777777" w:rsidR="002E6991" w:rsidRPr="002E6991" w:rsidRDefault="002E6991" w:rsidP="0054590F">
            <w:pPr>
              <w:suppressAutoHyphens w:val="0"/>
              <w:jc w:val="right"/>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36.000,00</w:t>
            </w:r>
          </w:p>
        </w:tc>
        <w:tc>
          <w:tcPr>
            <w:tcW w:w="1300" w:type="dxa"/>
            <w:tcBorders>
              <w:top w:val="nil"/>
              <w:left w:val="nil"/>
              <w:bottom w:val="single" w:sz="4" w:space="0" w:color="auto"/>
              <w:right w:val="single" w:sz="4" w:space="0" w:color="auto"/>
            </w:tcBorders>
            <w:shd w:val="clear" w:color="auto" w:fill="auto"/>
            <w:noWrap/>
            <w:vAlign w:val="bottom"/>
            <w:hideMark/>
          </w:tcPr>
          <w:p w14:paraId="10932F41"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 </w:t>
            </w:r>
          </w:p>
        </w:tc>
        <w:tc>
          <w:tcPr>
            <w:tcW w:w="1500" w:type="dxa"/>
            <w:tcBorders>
              <w:top w:val="nil"/>
              <w:left w:val="nil"/>
              <w:bottom w:val="single" w:sz="4" w:space="0" w:color="auto"/>
              <w:right w:val="double" w:sz="6" w:space="0" w:color="auto"/>
            </w:tcBorders>
            <w:shd w:val="clear" w:color="auto" w:fill="auto"/>
            <w:noWrap/>
            <w:vAlign w:val="bottom"/>
          </w:tcPr>
          <w:p w14:paraId="79887D0B" w14:textId="77777777" w:rsidR="002E6991" w:rsidRPr="002E6991" w:rsidRDefault="002E6991" w:rsidP="0054590F">
            <w:pPr>
              <w:suppressAutoHyphens w:val="0"/>
              <w:jc w:val="right"/>
              <w:rPr>
                <w:rFonts w:ascii="Arial" w:hAnsi="Arial" w:cs="Arial"/>
                <w:color w:val="000000"/>
                <w:sz w:val="22"/>
                <w:szCs w:val="22"/>
                <w:lang w:val="sr-Latn-RS" w:eastAsia="sr-Latn-RS"/>
              </w:rPr>
            </w:pPr>
          </w:p>
        </w:tc>
      </w:tr>
      <w:tr w:rsidR="002E6991" w:rsidRPr="00D82F03" w14:paraId="4F3BDDE5" w14:textId="77777777" w:rsidTr="0054590F">
        <w:trPr>
          <w:trHeight w:val="600"/>
        </w:trPr>
        <w:tc>
          <w:tcPr>
            <w:tcW w:w="570" w:type="dxa"/>
            <w:vMerge w:val="restart"/>
            <w:tcBorders>
              <w:top w:val="nil"/>
              <w:left w:val="double" w:sz="6" w:space="0" w:color="auto"/>
              <w:bottom w:val="double" w:sz="6" w:space="0" w:color="000000"/>
              <w:right w:val="single" w:sz="4" w:space="0" w:color="auto"/>
            </w:tcBorders>
            <w:shd w:val="clear" w:color="auto" w:fill="auto"/>
            <w:hideMark/>
          </w:tcPr>
          <w:p w14:paraId="0DD75C37" w14:textId="336A1191" w:rsidR="002E6991" w:rsidRPr="002E6991" w:rsidRDefault="00891F5D" w:rsidP="0054590F">
            <w:pPr>
              <w:suppressAutoHyphens w:val="0"/>
              <w:jc w:val="center"/>
              <w:rPr>
                <w:rFonts w:ascii="Arial" w:hAnsi="Arial" w:cs="Arial"/>
                <w:color w:val="000000"/>
                <w:sz w:val="22"/>
                <w:szCs w:val="22"/>
                <w:lang w:val="sr-Latn-RS" w:eastAsia="sr-Latn-RS"/>
              </w:rPr>
            </w:pPr>
            <w:r>
              <w:rPr>
                <w:rFonts w:ascii="Arial" w:hAnsi="Arial" w:cs="Arial"/>
                <w:color w:val="000000"/>
                <w:sz w:val="22"/>
                <w:szCs w:val="22"/>
                <w:lang w:val="sr-Latn-RS" w:eastAsia="sr-Latn-RS"/>
              </w:rPr>
              <w:t>3</w:t>
            </w:r>
          </w:p>
        </w:tc>
        <w:tc>
          <w:tcPr>
            <w:tcW w:w="4369" w:type="dxa"/>
            <w:tcBorders>
              <w:top w:val="nil"/>
              <w:left w:val="nil"/>
              <w:bottom w:val="single" w:sz="4" w:space="0" w:color="auto"/>
              <w:right w:val="single" w:sz="4" w:space="0" w:color="auto"/>
            </w:tcBorders>
            <w:shd w:val="clear" w:color="auto" w:fill="auto"/>
            <w:vAlign w:val="center"/>
            <w:hideMark/>
          </w:tcPr>
          <w:p w14:paraId="19F954FE"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 xml:space="preserve">Утовар, транспорт и одлагање демонтиране челичне конструкције на локацију до 2,0 км  коју одреди инвеститор. </w:t>
            </w:r>
          </w:p>
        </w:tc>
        <w:tc>
          <w:tcPr>
            <w:tcW w:w="780" w:type="dxa"/>
            <w:tcBorders>
              <w:top w:val="nil"/>
              <w:left w:val="nil"/>
              <w:bottom w:val="single" w:sz="4" w:space="0" w:color="auto"/>
              <w:right w:val="single" w:sz="4" w:space="0" w:color="auto"/>
            </w:tcBorders>
            <w:shd w:val="clear" w:color="auto" w:fill="auto"/>
            <w:noWrap/>
            <w:vAlign w:val="bottom"/>
            <w:hideMark/>
          </w:tcPr>
          <w:p w14:paraId="0D3E51CB" w14:textId="77777777" w:rsidR="002E6991" w:rsidRPr="002E6991" w:rsidRDefault="002E6991" w:rsidP="0054590F">
            <w:pPr>
              <w:suppressAutoHyphens w:val="0"/>
              <w:jc w:val="center"/>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 </w:t>
            </w:r>
          </w:p>
        </w:tc>
        <w:tc>
          <w:tcPr>
            <w:tcW w:w="1278" w:type="dxa"/>
            <w:tcBorders>
              <w:top w:val="nil"/>
              <w:left w:val="nil"/>
              <w:bottom w:val="single" w:sz="4" w:space="0" w:color="auto"/>
              <w:right w:val="single" w:sz="4" w:space="0" w:color="auto"/>
            </w:tcBorders>
            <w:shd w:val="clear" w:color="auto" w:fill="auto"/>
            <w:noWrap/>
            <w:vAlign w:val="bottom"/>
            <w:hideMark/>
          </w:tcPr>
          <w:p w14:paraId="2AD49118"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 </w:t>
            </w:r>
          </w:p>
        </w:tc>
        <w:tc>
          <w:tcPr>
            <w:tcW w:w="1300" w:type="dxa"/>
            <w:tcBorders>
              <w:top w:val="nil"/>
              <w:left w:val="nil"/>
              <w:bottom w:val="single" w:sz="4" w:space="0" w:color="auto"/>
              <w:right w:val="single" w:sz="4" w:space="0" w:color="auto"/>
            </w:tcBorders>
            <w:shd w:val="clear" w:color="auto" w:fill="auto"/>
            <w:noWrap/>
            <w:vAlign w:val="bottom"/>
            <w:hideMark/>
          </w:tcPr>
          <w:p w14:paraId="37CF0FF9"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 </w:t>
            </w:r>
          </w:p>
        </w:tc>
        <w:tc>
          <w:tcPr>
            <w:tcW w:w="1500" w:type="dxa"/>
            <w:tcBorders>
              <w:top w:val="nil"/>
              <w:left w:val="nil"/>
              <w:bottom w:val="single" w:sz="4" w:space="0" w:color="auto"/>
              <w:right w:val="double" w:sz="6" w:space="0" w:color="auto"/>
            </w:tcBorders>
            <w:shd w:val="clear" w:color="auto" w:fill="auto"/>
            <w:noWrap/>
            <w:vAlign w:val="bottom"/>
          </w:tcPr>
          <w:p w14:paraId="1DA49D86" w14:textId="77777777" w:rsidR="002E6991" w:rsidRPr="002E6991" w:rsidRDefault="002E6991" w:rsidP="0054590F">
            <w:pPr>
              <w:suppressAutoHyphens w:val="0"/>
              <w:rPr>
                <w:rFonts w:ascii="Arial" w:hAnsi="Arial" w:cs="Arial"/>
                <w:color w:val="000000"/>
                <w:sz w:val="22"/>
                <w:szCs w:val="22"/>
                <w:lang w:val="sr-Latn-RS" w:eastAsia="sr-Latn-RS"/>
              </w:rPr>
            </w:pPr>
          </w:p>
        </w:tc>
      </w:tr>
      <w:tr w:rsidR="002E6991" w:rsidRPr="00D82F03" w14:paraId="23CC829E" w14:textId="77777777" w:rsidTr="0054590F">
        <w:trPr>
          <w:trHeight w:val="315"/>
        </w:trPr>
        <w:tc>
          <w:tcPr>
            <w:tcW w:w="570" w:type="dxa"/>
            <w:vMerge/>
            <w:tcBorders>
              <w:top w:val="nil"/>
              <w:left w:val="double" w:sz="6" w:space="0" w:color="auto"/>
              <w:bottom w:val="double" w:sz="6" w:space="0" w:color="000000"/>
              <w:right w:val="single" w:sz="4" w:space="0" w:color="auto"/>
            </w:tcBorders>
            <w:vAlign w:val="center"/>
            <w:hideMark/>
          </w:tcPr>
          <w:p w14:paraId="46BC6738" w14:textId="77777777" w:rsidR="002E6991" w:rsidRPr="002E6991" w:rsidRDefault="002E6991" w:rsidP="0054590F">
            <w:pPr>
              <w:suppressAutoHyphens w:val="0"/>
              <w:rPr>
                <w:rFonts w:ascii="Arial" w:hAnsi="Arial" w:cs="Arial"/>
                <w:color w:val="000000"/>
                <w:sz w:val="22"/>
                <w:szCs w:val="22"/>
                <w:lang w:val="sr-Latn-RS" w:eastAsia="sr-Latn-RS"/>
              </w:rPr>
            </w:pPr>
          </w:p>
        </w:tc>
        <w:tc>
          <w:tcPr>
            <w:tcW w:w="4369" w:type="dxa"/>
            <w:tcBorders>
              <w:top w:val="nil"/>
              <w:left w:val="nil"/>
              <w:bottom w:val="double" w:sz="6" w:space="0" w:color="auto"/>
              <w:right w:val="single" w:sz="4" w:space="0" w:color="auto"/>
            </w:tcBorders>
            <w:shd w:val="clear" w:color="auto" w:fill="auto"/>
            <w:vAlign w:val="center"/>
            <w:hideMark/>
          </w:tcPr>
          <w:p w14:paraId="44D09EB1"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Обрачун се врши по кг демонтиране конструкције.</w:t>
            </w:r>
          </w:p>
        </w:tc>
        <w:tc>
          <w:tcPr>
            <w:tcW w:w="780" w:type="dxa"/>
            <w:tcBorders>
              <w:top w:val="nil"/>
              <w:left w:val="nil"/>
              <w:bottom w:val="double" w:sz="6" w:space="0" w:color="auto"/>
              <w:right w:val="single" w:sz="4" w:space="0" w:color="auto"/>
            </w:tcBorders>
            <w:shd w:val="clear" w:color="auto" w:fill="auto"/>
            <w:noWrap/>
            <w:vAlign w:val="bottom"/>
            <w:hideMark/>
          </w:tcPr>
          <w:p w14:paraId="1264D3DB" w14:textId="77777777" w:rsidR="002E6991" w:rsidRPr="002E6991" w:rsidRDefault="002E6991" w:rsidP="0054590F">
            <w:pPr>
              <w:suppressAutoHyphens w:val="0"/>
              <w:jc w:val="center"/>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кг</w:t>
            </w:r>
          </w:p>
        </w:tc>
        <w:tc>
          <w:tcPr>
            <w:tcW w:w="1278" w:type="dxa"/>
            <w:tcBorders>
              <w:top w:val="nil"/>
              <w:left w:val="nil"/>
              <w:bottom w:val="double" w:sz="6" w:space="0" w:color="auto"/>
              <w:right w:val="single" w:sz="4" w:space="0" w:color="auto"/>
            </w:tcBorders>
            <w:shd w:val="clear" w:color="auto" w:fill="auto"/>
            <w:noWrap/>
            <w:vAlign w:val="bottom"/>
            <w:hideMark/>
          </w:tcPr>
          <w:p w14:paraId="41202D15" w14:textId="77777777" w:rsidR="002E6991" w:rsidRPr="002E6991" w:rsidRDefault="002E6991" w:rsidP="0054590F">
            <w:pPr>
              <w:suppressAutoHyphens w:val="0"/>
              <w:jc w:val="right"/>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48.000,00</w:t>
            </w:r>
          </w:p>
        </w:tc>
        <w:tc>
          <w:tcPr>
            <w:tcW w:w="1300" w:type="dxa"/>
            <w:tcBorders>
              <w:top w:val="nil"/>
              <w:left w:val="nil"/>
              <w:bottom w:val="double" w:sz="6" w:space="0" w:color="auto"/>
              <w:right w:val="single" w:sz="4" w:space="0" w:color="auto"/>
            </w:tcBorders>
            <w:shd w:val="clear" w:color="auto" w:fill="auto"/>
            <w:noWrap/>
            <w:vAlign w:val="bottom"/>
            <w:hideMark/>
          </w:tcPr>
          <w:p w14:paraId="0A6E6522"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 </w:t>
            </w:r>
          </w:p>
        </w:tc>
        <w:tc>
          <w:tcPr>
            <w:tcW w:w="1500" w:type="dxa"/>
            <w:tcBorders>
              <w:top w:val="nil"/>
              <w:left w:val="nil"/>
              <w:bottom w:val="single" w:sz="4" w:space="0" w:color="auto"/>
              <w:right w:val="double" w:sz="6" w:space="0" w:color="auto"/>
            </w:tcBorders>
            <w:shd w:val="clear" w:color="auto" w:fill="auto"/>
            <w:noWrap/>
            <w:vAlign w:val="bottom"/>
          </w:tcPr>
          <w:p w14:paraId="482A8F69" w14:textId="77777777" w:rsidR="002E6991" w:rsidRPr="002E6991" w:rsidRDefault="002E6991" w:rsidP="0054590F">
            <w:pPr>
              <w:suppressAutoHyphens w:val="0"/>
              <w:jc w:val="right"/>
              <w:rPr>
                <w:rFonts w:ascii="Arial" w:hAnsi="Arial" w:cs="Arial"/>
                <w:color w:val="000000"/>
                <w:sz w:val="22"/>
                <w:szCs w:val="22"/>
                <w:lang w:val="sr-Latn-RS" w:eastAsia="sr-Latn-RS"/>
              </w:rPr>
            </w:pPr>
          </w:p>
        </w:tc>
      </w:tr>
      <w:tr w:rsidR="002E6991" w:rsidRPr="00D82F03" w14:paraId="2F860625" w14:textId="77777777" w:rsidTr="0054590F">
        <w:trPr>
          <w:trHeight w:val="330"/>
        </w:trPr>
        <w:tc>
          <w:tcPr>
            <w:tcW w:w="570" w:type="dxa"/>
            <w:tcBorders>
              <w:top w:val="nil"/>
              <w:left w:val="double" w:sz="6" w:space="0" w:color="auto"/>
              <w:bottom w:val="double" w:sz="6" w:space="0" w:color="auto"/>
              <w:right w:val="single" w:sz="4" w:space="0" w:color="auto"/>
            </w:tcBorders>
            <w:shd w:val="clear" w:color="000000" w:fill="D9D9D9"/>
            <w:vAlign w:val="center"/>
            <w:hideMark/>
          </w:tcPr>
          <w:p w14:paraId="77BBA835" w14:textId="77777777" w:rsidR="002E6991" w:rsidRPr="002E6991" w:rsidRDefault="002E6991" w:rsidP="0054590F">
            <w:pPr>
              <w:suppressAutoHyphens w:val="0"/>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 </w:t>
            </w:r>
          </w:p>
        </w:tc>
        <w:tc>
          <w:tcPr>
            <w:tcW w:w="4369" w:type="dxa"/>
            <w:tcBorders>
              <w:top w:val="nil"/>
              <w:left w:val="nil"/>
              <w:bottom w:val="double" w:sz="6" w:space="0" w:color="auto"/>
              <w:right w:val="single" w:sz="4" w:space="0" w:color="auto"/>
            </w:tcBorders>
            <w:shd w:val="clear" w:color="000000" w:fill="D9D9D9"/>
            <w:vAlign w:val="center"/>
            <w:hideMark/>
          </w:tcPr>
          <w:p w14:paraId="7530FE06" w14:textId="77777777" w:rsidR="002E6991" w:rsidRPr="002E6991" w:rsidRDefault="002E6991" w:rsidP="0054590F">
            <w:pPr>
              <w:suppressAutoHyphens w:val="0"/>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Укупно радова челичним конструкцијама:</w:t>
            </w:r>
          </w:p>
        </w:tc>
        <w:tc>
          <w:tcPr>
            <w:tcW w:w="4858" w:type="dxa"/>
            <w:gridSpan w:val="4"/>
            <w:tcBorders>
              <w:top w:val="double" w:sz="6" w:space="0" w:color="auto"/>
              <w:left w:val="nil"/>
              <w:bottom w:val="double" w:sz="6" w:space="0" w:color="auto"/>
              <w:right w:val="double" w:sz="6" w:space="0" w:color="000000"/>
            </w:tcBorders>
            <w:shd w:val="clear" w:color="000000" w:fill="D9D9D9"/>
            <w:vAlign w:val="center"/>
          </w:tcPr>
          <w:p w14:paraId="738E2749" w14:textId="77777777" w:rsidR="002E6991" w:rsidRPr="002E6991" w:rsidRDefault="002E6991" w:rsidP="0054590F">
            <w:pPr>
              <w:suppressAutoHyphens w:val="0"/>
              <w:jc w:val="right"/>
              <w:rPr>
                <w:rFonts w:ascii="Arial" w:hAnsi="Arial" w:cs="Arial"/>
                <w:b/>
                <w:bCs/>
                <w:color w:val="000000"/>
                <w:sz w:val="22"/>
                <w:szCs w:val="22"/>
                <w:lang w:val="sr-Latn-RS" w:eastAsia="sr-Latn-RS"/>
              </w:rPr>
            </w:pPr>
          </w:p>
        </w:tc>
      </w:tr>
      <w:tr w:rsidR="002E6991" w:rsidRPr="00D82F03" w14:paraId="2970C0E2" w14:textId="77777777" w:rsidTr="0054590F">
        <w:trPr>
          <w:trHeight w:val="315"/>
        </w:trPr>
        <w:tc>
          <w:tcPr>
            <w:tcW w:w="570" w:type="dxa"/>
            <w:tcBorders>
              <w:top w:val="nil"/>
              <w:left w:val="nil"/>
              <w:bottom w:val="nil"/>
              <w:right w:val="nil"/>
            </w:tcBorders>
            <w:shd w:val="clear" w:color="auto" w:fill="auto"/>
            <w:vAlign w:val="center"/>
            <w:hideMark/>
          </w:tcPr>
          <w:p w14:paraId="43A67F33" w14:textId="77777777" w:rsidR="002E6991" w:rsidRPr="002E6991" w:rsidRDefault="002E6991" w:rsidP="0054590F">
            <w:pPr>
              <w:suppressAutoHyphens w:val="0"/>
              <w:rPr>
                <w:rFonts w:ascii="Arial" w:hAnsi="Arial" w:cs="Arial"/>
                <w:sz w:val="22"/>
                <w:szCs w:val="22"/>
                <w:lang w:val="sr-Latn-RS" w:eastAsia="sr-Latn-RS"/>
              </w:rPr>
            </w:pPr>
          </w:p>
        </w:tc>
        <w:tc>
          <w:tcPr>
            <w:tcW w:w="4369" w:type="dxa"/>
            <w:tcBorders>
              <w:top w:val="nil"/>
              <w:left w:val="nil"/>
              <w:bottom w:val="nil"/>
              <w:right w:val="nil"/>
            </w:tcBorders>
            <w:shd w:val="clear" w:color="auto" w:fill="auto"/>
            <w:vAlign w:val="center"/>
            <w:hideMark/>
          </w:tcPr>
          <w:p w14:paraId="7E629941" w14:textId="77777777" w:rsidR="002E6991" w:rsidRDefault="002E6991" w:rsidP="0054590F">
            <w:pPr>
              <w:suppressAutoHyphens w:val="0"/>
              <w:rPr>
                <w:rFonts w:ascii="Arial" w:hAnsi="Arial" w:cs="Arial"/>
                <w:sz w:val="22"/>
                <w:szCs w:val="22"/>
                <w:lang w:val="sr-Latn-RS" w:eastAsia="sr-Latn-RS"/>
              </w:rPr>
            </w:pPr>
          </w:p>
          <w:p w14:paraId="3F5DC6DE" w14:textId="77777777" w:rsidR="00886D0B" w:rsidRDefault="00886D0B" w:rsidP="0054590F">
            <w:pPr>
              <w:suppressAutoHyphens w:val="0"/>
              <w:rPr>
                <w:rFonts w:ascii="Arial" w:hAnsi="Arial" w:cs="Arial"/>
                <w:sz w:val="22"/>
                <w:szCs w:val="22"/>
                <w:lang w:val="sr-Latn-RS" w:eastAsia="sr-Latn-RS"/>
              </w:rPr>
            </w:pPr>
          </w:p>
          <w:p w14:paraId="0BA3084C" w14:textId="77777777" w:rsidR="00886D0B" w:rsidRDefault="00886D0B" w:rsidP="0054590F">
            <w:pPr>
              <w:suppressAutoHyphens w:val="0"/>
              <w:rPr>
                <w:rFonts w:ascii="Arial" w:hAnsi="Arial" w:cs="Arial"/>
                <w:sz w:val="22"/>
                <w:szCs w:val="22"/>
                <w:lang w:val="sr-Latn-RS" w:eastAsia="sr-Latn-RS"/>
              </w:rPr>
            </w:pPr>
          </w:p>
          <w:p w14:paraId="0881F054" w14:textId="77777777" w:rsidR="00886D0B" w:rsidRDefault="00886D0B" w:rsidP="0054590F">
            <w:pPr>
              <w:suppressAutoHyphens w:val="0"/>
              <w:rPr>
                <w:rFonts w:ascii="Arial" w:hAnsi="Arial" w:cs="Arial"/>
                <w:sz w:val="22"/>
                <w:szCs w:val="22"/>
                <w:lang w:val="sr-Latn-RS" w:eastAsia="sr-Latn-RS"/>
              </w:rPr>
            </w:pPr>
          </w:p>
          <w:p w14:paraId="2B176E6B" w14:textId="77777777" w:rsidR="000109E7" w:rsidRDefault="000109E7" w:rsidP="0054590F">
            <w:pPr>
              <w:suppressAutoHyphens w:val="0"/>
              <w:rPr>
                <w:rFonts w:ascii="Arial" w:hAnsi="Arial" w:cs="Arial"/>
                <w:sz w:val="22"/>
                <w:szCs w:val="22"/>
                <w:lang w:val="sr-Latn-RS" w:eastAsia="sr-Latn-RS"/>
              </w:rPr>
            </w:pPr>
          </w:p>
          <w:p w14:paraId="3CF3DA5C" w14:textId="77777777" w:rsidR="000109E7" w:rsidRDefault="000109E7" w:rsidP="0054590F">
            <w:pPr>
              <w:suppressAutoHyphens w:val="0"/>
              <w:rPr>
                <w:rFonts w:ascii="Arial" w:hAnsi="Arial" w:cs="Arial"/>
                <w:sz w:val="22"/>
                <w:szCs w:val="22"/>
                <w:lang w:val="sr-Latn-RS" w:eastAsia="sr-Latn-RS"/>
              </w:rPr>
            </w:pPr>
          </w:p>
          <w:p w14:paraId="720CCCF1" w14:textId="77777777" w:rsidR="000109E7" w:rsidRDefault="000109E7" w:rsidP="0054590F">
            <w:pPr>
              <w:suppressAutoHyphens w:val="0"/>
              <w:rPr>
                <w:rFonts w:ascii="Arial" w:hAnsi="Arial" w:cs="Arial"/>
                <w:sz w:val="22"/>
                <w:szCs w:val="22"/>
                <w:lang w:val="sr-Latn-RS" w:eastAsia="sr-Latn-RS"/>
              </w:rPr>
            </w:pPr>
          </w:p>
          <w:p w14:paraId="701F2B5D" w14:textId="77777777" w:rsidR="000109E7" w:rsidRDefault="000109E7" w:rsidP="0054590F">
            <w:pPr>
              <w:suppressAutoHyphens w:val="0"/>
              <w:rPr>
                <w:rFonts w:ascii="Arial" w:hAnsi="Arial" w:cs="Arial"/>
                <w:sz w:val="22"/>
                <w:szCs w:val="22"/>
                <w:lang w:val="sr-Latn-RS" w:eastAsia="sr-Latn-RS"/>
              </w:rPr>
            </w:pPr>
          </w:p>
          <w:p w14:paraId="76CF8BB0" w14:textId="77777777" w:rsidR="000109E7" w:rsidRDefault="000109E7" w:rsidP="0054590F">
            <w:pPr>
              <w:suppressAutoHyphens w:val="0"/>
              <w:rPr>
                <w:rFonts w:ascii="Arial" w:hAnsi="Arial" w:cs="Arial"/>
                <w:sz w:val="22"/>
                <w:szCs w:val="22"/>
                <w:lang w:val="sr-Latn-RS" w:eastAsia="sr-Latn-RS"/>
              </w:rPr>
            </w:pPr>
          </w:p>
          <w:p w14:paraId="132ED75A" w14:textId="77777777" w:rsidR="000109E7" w:rsidRDefault="000109E7" w:rsidP="0054590F">
            <w:pPr>
              <w:suppressAutoHyphens w:val="0"/>
              <w:rPr>
                <w:rFonts w:ascii="Arial" w:hAnsi="Arial" w:cs="Arial"/>
                <w:sz w:val="22"/>
                <w:szCs w:val="22"/>
                <w:lang w:val="sr-Latn-RS" w:eastAsia="sr-Latn-RS"/>
              </w:rPr>
            </w:pPr>
          </w:p>
          <w:p w14:paraId="07084747" w14:textId="77777777" w:rsidR="000109E7" w:rsidRDefault="000109E7" w:rsidP="0054590F">
            <w:pPr>
              <w:suppressAutoHyphens w:val="0"/>
              <w:rPr>
                <w:rFonts w:ascii="Arial" w:hAnsi="Arial" w:cs="Arial"/>
                <w:sz w:val="22"/>
                <w:szCs w:val="22"/>
                <w:lang w:val="sr-Latn-RS" w:eastAsia="sr-Latn-RS"/>
              </w:rPr>
            </w:pPr>
          </w:p>
          <w:p w14:paraId="63A32F61" w14:textId="77777777" w:rsidR="000109E7" w:rsidRDefault="000109E7" w:rsidP="0054590F">
            <w:pPr>
              <w:suppressAutoHyphens w:val="0"/>
              <w:rPr>
                <w:rFonts w:ascii="Arial" w:hAnsi="Arial" w:cs="Arial"/>
                <w:sz w:val="22"/>
                <w:szCs w:val="22"/>
                <w:lang w:val="sr-Latn-RS" w:eastAsia="sr-Latn-RS"/>
              </w:rPr>
            </w:pPr>
          </w:p>
          <w:p w14:paraId="065D8C1C" w14:textId="77777777" w:rsidR="000109E7" w:rsidRDefault="000109E7" w:rsidP="0054590F">
            <w:pPr>
              <w:suppressAutoHyphens w:val="0"/>
              <w:rPr>
                <w:rFonts w:ascii="Arial" w:hAnsi="Arial" w:cs="Arial"/>
                <w:sz w:val="22"/>
                <w:szCs w:val="22"/>
                <w:lang w:val="sr-Latn-RS" w:eastAsia="sr-Latn-RS"/>
              </w:rPr>
            </w:pPr>
          </w:p>
          <w:p w14:paraId="4DD4C8EA" w14:textId="77777777" w:rsidR="000109E7" w:rsidRDefault="000109E7" w:rsidP="0054590F">
            <w:pPr>
              <w:suppressAutoHyphens w:val="0"/>
              <w:rPr>
                <w:rFonts w:ascii="Arial" w:hAnsi="Arial" w:cs="Arial"/>
                <w:sz w:val="22"/>
                <w:szCs w:val="22"/>
                <w:lang w:val="sr-Latn-RS" w:eastAsia="sr-Latn-RS"/>
              </w:rPr>
            </w:pPr>
          </w:p>
          <w:p w14:paraId="656AA57C" w14:textId="77777777" w:rsidR="00886D0B" w:rsidRPr="002E6991" w:rsidRDefault="00886D0B" w:rsidP="0054590F">
            <w:pPr>
              <w:suppressAutoHyphens w:val="0"/>
              <w:rPr>
                <w:rFonts w:ascii="Arial" w:hAnsi="Arial" w:cs="Arial"/>
                <w:sz w:val="22"/>
                <w:szCs w:val="22"/>
                <w:lang w:val="sr-Latn-RS" w:eastAsia="sr-Latn-RS"/>
              </w:rPr>
            </w:pPr>
          </w:p>
        </w:tc>
        <w:tc>
          <w:tcPr>
            <w:tcW w:w="780" w:type="dxa"/>
            <w:tcBorders>
              <w:top w:val="nil"/>
              <w:left w:val="nil"/>
              <w:bottom w:val="nil"/>
              <w:right w:val="nil"/>
            </w:tcBorders>
            <w:shd w:val="clear" w:color="auto" w:fill="auto"/>
            <w:noWrap/>
            <w:vAlign w:val="bottom"/>
            <w:hideMark/>
          </w:tcPr>
          <w:p w14:paraId="475B7DB5" w14:textId="77777777" w:rsidR="002E6991" w:rsidRPr="002E6991" w:rsidRDefault="002E6991" w:rsidP="0054590F">
            <w:pPr>
              <w:suppressAutoHyphens w:val="0"/>
              <w:rPr>
                <w:rFonts w:ascii="Arial" w:hAnsi="Arial" w:cs="Arial"/>
                <w:sz w:val="22"/>
                <w:szCs w:val="22"/>
                <w:lang w:val="sr-Latn-RS" w:eastAsia="sr-Latn-RS"/>
              </w:rPr>
            </w:pPr>
          </w:p>
        </w:tc>
        <w:tc>
          <w:tcPr>
            <w:tcW w:w="1278" w:type="dxa"/>
            <w:tcBorders>
              <w:top w:val="nil"/>
              <w:left w:val="nil"/>
              <w:bottom w:val="nil"/>
              <w:right w:val="nil"/>
            </w:tcBorders>
            <w:shd w:val="clear" w:color="auto" w:fill="auto"/>
            <w:noWrap/>
            <w:vAlign w:val="bottom"/>
            <w:hideMark/>
          </w:tcPr>
          <w:p w14:paraId="1BF265AB" w14:textId="77777777" w:rsidR="002E6991" w:rsidRPr="002E6991" w:rsidRDefault="002E6991" w:rsidP="0054590F">
            <w:pPr>
              <w:suppressAutoHyphens w:val="0"/>
              <w:jc w:val="center"/>
              <w:rPr>
                <w:rFonts w:ascii="Arial" w:hAnsi="Arial" w:cs="Arial"/>
                <w:sz w:val="22"/>
                <w:szCs w:val="22"/>
                <w:lang w:val="sr-Latn-RS" w:eastAsia="sr-Latn-RS"/>
              </w:rPr>
            </w:pPr>
          </w:p>
        </w:tc>
        <w:tc>
          <w:tcPr>
            <w:tcW w:w="1300" w:type="dxa"/>
            <w:tcBorders>
              <w:top w:val="nil"/>
              <w:left w:val="nil"/>
              <w:bottom w:val="nil"/>
              <w:right w:val="nil"/>
            </w:tcBorders>
            <w:shd w:val="clear" w:color="auto" w:fill="auto"/>
            <w:noWrap/>
            <w:vAlign w:val="bottom"/>
            <w:hideMark/>
          </w:tcPr>
          <w:p w14:paraId="3D330D97" w14:textId="77777777" w:rsidR="002E6991" w:rsidRPr="002E6991" w:rsidRDefault="002E6991" w:rsidP="0054590F">
            <w:pPr>
              <w:suppressAutoHyphens w:val="0"/>
              <w:rPr>
                <w:rFonts w:ascii="Arial" w:hAnsi="Arial" w:cs="Arial"/>
                <w:sz w:val="22"/>
                <w:szCs w:val="22"/>
                <w:lang w:val="sr-Latn-RS" w:eastAsia="sr-Latn-RS"/>
              </w:rPr>
            </w:pPr>
          </w:p>
        </w:tc>
        <w:tc>
          <w:tcPr>
            <w:tcW w:w="1500" w:type="dxa"/>
            <w:tcBorders>
              <w:top w:val="nil"/>
              <w:left w:val="nil"/>
              <w:bottom w:val="nil"/>
              <w:right w:val="nil"/>
            </w:tcBorders>
            <w:shd w:val="clear" w:color="auto" w:fill="auto"/>
            <w:noWrap/>
            <w:vAlign w:val="bottom"/>
            <w:hideMark/>
          </w:tcPr>
          <w:p w14:paraId="6A9D23BC" w14:textId="77777777" w:rsidR="002E6991" w:rsidRPr="002E6991" w:rsidRDefault="002E6991" w:rsidP="0054590F">
            <w:pPr>
              <w:suppressAutoHyphens w:val="0"/>
              <w:rPr>
                <w:rFonts w:ascii="Arial" w:hAnsi="Arial" w:cs="Arial"/>
                <w:sz w:val="22"/>
                <w:szCs w:val="22"/>
                <w:lang w:val="sr-Latn-RS" w:eastAsia="sr-Latn-RS"/>
              </w:rPr>
            </w:pPr>
          </w:p>
        </w:tc>
      </w:tr>
      <w:tr w:rsidR="002E6991" w:rsidRPr="00D82F03" w14:paraId="65E4EF6C" w14:textId="77777777" w:rsidTr="0054590F">
        <w:trPr>
          <w:trHeight w:val="330"/>
        </w:trPr>
        <w:tc>
          <w:tcPr>
            <w:tcW w:w="570" w:type="dxa"/>
            <w:tcBorders>
              <w:top w:val="double" w:sz="6" w:space="0" w:color="auto"/>
              <w:left w:val="double" w:sz="6" w:space="0" w:color="auto"/>
              <w:bottom w:val="single" w:sz="4" w:space="0" w:color="auto"/>
              <w:right w:val="single" w:sz="4" w:space="0" w:color="auto"/>
            </w:tcBorders>
            <w:shd w:val="clear" w:color="000000" w:fill="D9D9D9"/>
            <w:noWrap/>
            <w:vAlign w:val="bottom"/>
            <w:hideMark/>
          </w:tcPr>
          <w:p w14:paraId="65A472EB" w14:textId="5D7244B7" w:rsidR="002E6991" w:rsidRPr="002E6991" w:rsidRDefault="002E6991" w:rsidP="0054590F">
            <w:pPr>
              <w:suppressAutoHyphens w:val="0"/>
              <w:rPr>
                <w:rFonts w:ascii="Arial" w:hAnsi="Arial" w:cs="Arial"/>
                <w:b/>
                <w:bCs/>
                <w:color w:val="000000"/>
                <w:sz w:val="22"/>
                <w:szCs w:val="22"/>
                <w:lang w:val="sr-Latn-RS" w:eastAsia="sr-Latn-RS"/>
              </w:rPr>
            </w:pPr>
            <w:r w:rsidRPr="002E6991">
              <w:rPr>
                <w:rFonts w:ascii="Arial" w:hAnsi="Arial" w:cs="Arial"/>
                <w:b/>
                <w:bCs/>
                <w:color w:val="000000"/>
                <w:sz w:val="22"/>
                <w:szCs w:val="22"/>
                <w:lang w:val="sr-Cyrl-RS" w:eastAsia="sr-Latn-RS"/>
              </w:rPr>
              <w:lastRenderedPageBreak/>
              <w:t>Б</w:t>
            </w:r>
            <w:r w:rsidRPr="002E6991">
              <w:rPr>
                <w:rFonts w:ascii="Arial" w:hAnsi="Arial" w:cs="Arial"/>
                <w:b/>
                <w:bCs/>
                <w:color w:val="000000"/>
                <w:sz w:val="22"/>
                <w:szCs w:val="22"/>
                <w:lang w:val="sr-Latn-RS" w:eastAsia="sr-Latn-RS"/>
              </w:rPr>
              <w:t>.</w:t>
            </w:r>
          </w:p>
        </w:tc>
        <w:tc>
          <w:tcPr>
            <w:tcW w:w="9227" w:type="dxa"/>
            <w:gridSpan w:val="5"/>
            <w:tcBorders>
              <w:top w:val="double" w:sz="6" w:space="0" w:color="auto"/>
              <w:left w:val="nil"/>
              <w:bottom w:val="single" w:sz="4" w:space="0" w:color="auto"/>
              <w:right w:val="double" w:sz="6" w:space="0" w:color="000000"/>
            </w:tcBorders>
            <w:shd w:val="clear" w:color="000000" w:fill="D9D9D9"/>
            <w:noWrap/>
            <w:vAlign w:val="bottom"/>
            <w:hideMark/>
          </w:tcPr>
          <w:p w14:paraId="70D992E3" w14:textId="77777777" w:rsidR="002E6991" w:rsidRPr="002E6991" w:rsidRDefault="002E6991" w:rsidP="0054590F">
            <w:pPr>
              <w:suppressAutoHyphens w:val="0"/>
              <w:jc w:val="center"/>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Радови нискоградње</w:t>
            </w:r>
          </w:p>
        </w:tc>
      </w:tr>
      <w:tr w:rsidR="002E6991" w:rsidRPr="00D82F03" w14:paraId="4F61F9F5" w14:textId="77777777" w:rsidTr="0054590F">
        <w:trPr>
          <w:trHeight w:val="615"/>
        </w:trPr>
        <w:tc>
          <w:tcPr>
            <w:tcW w:w="570" w:type="dxa"/>
            <w:tcBorders>
              <w:top w:val="nil"/>
              <w:left w:val="double" w:sz="6" w:space="0" w:color="auto"/>
              <w:bottom w:val="double" w:sz="6" w:space="0" w:color="auto"/>
              <w:right w:val="single" w:sz="4" w:space="0" w:color="auto"/>
            </w:tcBorders>
            <w:shd w:val="clear" w:color="000000" w:fill="D9D9D9"/>
            <w:vAlign w:val="center"/>
            <w:hideMark/>
          </w:tcPr>
          <w:p w14:paraId="1AC1DDE0" w14:textId="77777777" w:rsidR="002E6991" w:rsidRPr="002E6991" w:rsidRDefault="002E6991" w:rsidP="0054590F">
            <w:pPr>
              <w:suppressAutoHyphens w:val="0"/>
              <w:jc w:val="center"/>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Бр.</w:t>
            </w:r>
          </w:p>
        </w:tc>
        <w:tc>
          <w:tcPr>
            <w:tcW w:w="4369" w:type="dxa"/>
            <w:tcBorders>
              <w:top w:val="nil"/>
              <w:left w:val="nil"/>
              <w:bottom w:val="double" w:sz="6" w:space="0" w:color="auto"/>
              <w:right w:val="single" w:sz="4" w:space="0" w:color="auto"/>
            </w:tcBorders>
            <w:shd w:val="clear" w:color="000000" w:fill="D9D9D9"/>
            <w:vAlign w:val="center"/>
            <w:hideMark/>
          </w:tcPr>
          <w:p w14:paraId="1A699379" w14:textId="77777777" w:rsidR="002E6991" w:rsidRPr="002E6991" w:rsidRDefault="002E6991" w:rsidP="0054590F">
            <w:pPr>
              <w:suppressAutoHyphens w:val="0"/>
              <w:jc w:val="center"/>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Опис позиције</w:t>
            </w:r>
          </w:p>
        </w:tc>
        <w:tc>
          <w:tcPr>
            <w:tcW w:w="780" w:type="dxa"/>
            <w:tcBorders>
              <w:top w:val="nil"/>
              <w:left w:val="nil"/>
              <w:bottom w:val="double" w:sz="6" w:space="0" w:color="auto"/>
              <w:right w:val="single" w:sz="4" w:space="0" w:color="auto"/>
            </w:tcBorders>
            <w:shd w:val="clear" w:color="000000" w:fill="D9D9D9"/>
            <w:vAlign w:val="center"/>
            <w:hideMark/>
          </w:tcPr>
          <w:p w14:paraId="5F4B4C2B" w14:textId="77777777" w:rsidR="002E6991" w:rsidRPr="002E6991" w:rsidRDefault="002E6991" w:rsidP="0054590F">
            <w:pPr>
              <w:suppressAutoHyphens w:val="0"/>
              <w:jc w:val="center"/>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Јед. Мере</w:t>
            </w:r>
          </w:p>
        </w:tc>
        <w:tc>
          <w:tcPr>
            <w:tcW w:w="1278" w:type="dxa"/>
            <w:tcBorders>
              <w:top w:val="nil"/>
              <w:left w:val="nil"/>
              <w:bottom w:val="double" w:sz="6" w:space="0" w:color="auto"/>
              <w:right w:val="single" w:sz="4" w:space="0" w:color="auto"/>
            </w:tcBorders>
            <w:shd w:val="clear" w:color="000000" w:fill="D9D9D9"/>
            <w:vAlign w:val="center"/>
            <w:hideMark/>
          </w:tcPr>
          <w:p w14:paraId="66B5E4D6" w14:textId="77777777" w:rsidR="002E6991" w:rsidRPr="002E6991" w:rsidRDefault="002E6991" w:rsidP="0054590F">
            <w:pPr>
              <w:suppressAutoHyphens w:val="0"/>
              <w:jc w:val="center"/>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Количина</w:t>
            </w:r>
          </w:p>
        </w:tc>
        <w:tc>
          <w:tcPr>
            <w:tcW w:w="1300" w:type="dxa"/>
            <w:tcBorders>
              <w:top w:val="nil"/>
              <w:left w:val="nil"/>
              <w:bottom w:val="double" w:sz="6" w:space="0" w:color="auto"/>
              <w:right w:val="single" w:sz="4" w:space="0" w:color="auto"/>
            </w:tcBorders>
            <w:shd w:val="clear" w:color="000000" w:fill="D9D9D9"/>
            <w:vAlign w:val="center"/>
            <w:hideMark/>
          </w:tcPr>
          <w:p w14:paraId="6B18D010" w14:textId="77777777" w:rsidR="002E6991" w:rsidRPr="002E6991" w:rsidRDefault="002E6991" w:rsidP="0054590F">
            <w:pPr>
              <w:suppressAutoHyphens w:val="0"/>
              <w:jc w:val="center"/>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Јед. цена</w:t>
            </w:r>
          </w:p>
        </w:tc>
        <w:tc>
          <w:tcPr>
            <w:tcW w:w="1500" w:type="dxa"/>
            <w:tcBorders>
              <w:top w:val="nil"/>
              <w:left w:val="nil"/>
              <w:bottom w:val="double" w:sz="6" w:space="0" w:color="auto"/>
              <w:right w:val="double" w:sz="6" w:space="0" w:color="auto"/>
            </w:tcBorders>
            <w:shd w:val="clear" w:color="000000" w:fill="D9D9D9"/>
            <w:vAlign w:val="center"/>
            <w:hideMark/>
          </w:tcPr>
          <w:p w14:paraId="31F2EC5A" w14:textId="77777777" w:rsidR="002E6991" w:rsidRPr="002E6991" w:rsidRDefault="002E6991" w:rsidP="0054590F">
            <w:pPr>
              <w:suppressAutoHyphens w:val="0"/>
              <w:jc w:val="center"/>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Укупна цена без ПДВ</w:t>
            </w:r>
          </w:p>
        </w:tc>
      </w:tr>
      <w:tr w:rsidR="002E6991" w:rsidRPr="00D82F03" w14:paraId="30BF4263" w14:textId="77777777" w:rsidTr="0054590F">
        <w:trPr>
          <w:trHeight w:val="615"/>
        </w:trPr>
        <w:tc>
          <w:tcPr>
            <w:tcW w:w="570" w:type="dxa"/>
            <w:vMerge w:val="restart"/>
            <w:tcBorders>
              <w:top w:val="nil"/>
              <w:left w:val="double" w:sz="6" w:space="0" w:color="auto"/>
              <w:bottom w:val="nil"/>
              <w:right w:val="single" w:sz="4" w:space="0" w:color="auto"/>
            </w:tcBorders>
            <w:shd w:val="clear" w:color="auto" w:fill="auto"/>
            <w:hideMark/>
          </w:tcPr>
          <w:p w14:paraId="7CBF0DDB" w14:textId="12655DC7" w:rsidR="002E6991" w:rsidRPr="00891F5D" w:rsidRDefault="00891F5D" w:rsidP="0054590F">
            <w:pPr>
              <w:suppressAutoHyphens w:val="0"/>
              <w:jc w:val="center"/>
              <w:rPr>
                <w:rFonts w:ascii="Arial" w:hAnsi="Arial" w:cs="Arial"/>
                <w:color w:val="000000"/>
                <w:sz w:val="22"/>
                <w:szCs w:val="22"/>
                <w:lang w:val="sr-Cyrl-RS" w:eastAsia="sr-Latn-RS"/>
              </w:rPr>
            </w:pPr>
            <w:r>
              <w:rPr>
                <w:rFonts w:ascii="Arial" w:hAnsi="Arial" w:cs="Arial"/>
                <w:color w:val="000000"/>
                <w:sz w:val="22"/>
                <w:szCs w:val="22"/>
                <w:lang w:val="sr-Cyrl-RS" w:eastAsia="sr-Latn-RS"/>
              </w:rPr>
              <w:t>1</w:t>
            </w:r>
          </w:p>
        </w:tc>
        <w:tc>
          <w:tcPr>
            <w:tcW w:w="4369" w:type="dxa"/>
            <w:tcBorders>
              <w:top w:val="nil"/>
              <w:left w:val="nil"/>
              <w:bottom w:val="single" w:sz="4" w:space="0" w:color="auto"/>
              <w:right w:val="single" w:sz="4" w:space="0" w:color="auto"/>
            </w:tcBorders>
            <w:shd w:val="clear" w:color="auto" w:fill="auto"/>
            <w:vAlign w:val="center"/>
            <w:hideMark/>
          </w:tcPr>
          <w:p w14:paraId="4883934D"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Машинско разбијање пода са уклоњеног дела магацина, утовар и транспост до 5 км  на депонију.</w:t>
            </w:r>
          </w:p>
        </w:tc>
        <w:tc>
          <w:tcPr>
            <w:tcW w:w="780" w:type="dxa"/>
            <w:tcBorders>
              <w:top w:val="nil"/>
              <w:left w:val="nil"/>
              <w:bottom w:val="single" w:sz="4" w:space="0" w:color="auto"/>
              <w:right w:val="single" w:sz="4" w:space="0" w:color="auto"/>
            </w:tcBorders>
            <w:shd w:val="clear" w:color="auto" w:fill="auto"/>
            <w:vAlign w:val="center"/>
            <w:hideMark/>
          </w:tcPr>
          <w:p w14:paraId="7AB6DDD7" w14:textId="77777777" w:rsidR="002E6991" w:rsidRPr="002E6991" w:rsidRDefault="002E6991" w:rsidP="0054590F">
            <w:pPr>
              <w:suppressAutoHyphens w:val="0"/>
              <w:jc w:val="center"/>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 </w:t>
            </w:r>
          </w:p>
        </w:tc>
        <w:tc>
          <w:tcPr>
            <w:tcW w:w="1278" w:type="dxa"/>
            <w:tcBorders>
              <w:top w:val="nil"/>
              <w:left w:val="nil"/>
              <w:bottom w:val="single" w:sz="4" w:space="0" w:color="auto"/>
              <w:right w:val="single" w:sz="4" w:space="0" w:color="auto"/>
            </w:tcBorders>
            <w:shd w:val="clear" w:color="auto" w:fill="auto"/>
            <w:vAlign w:val="center"/>
            <w:hideMark/>
          </w:tcPr>
          <w:p w14:paraId="54697E62"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 </w:t>
            </w:r>
          </w:p>
        </w:tc>
        <w:tc>
          <w:tcPr>
            <w:tcW w:w="1300" w:type="dxa"/>
            <w:tcBorders>
              <w:top w:val="nil"/>
              <w:left w:val="nil"/>
              <w:bottom w:val="single" w:sz="4" w:space="0" w:color="auto"/>
              <w:right w:val="single" w:sz="4" w:space="0" w:color="auto"/>
            </w:tcBorders>
            <w:shd w:val="clear" w:color="auto" w:fill="auto"/>
            <w:vAlign w:val="center"/>
            <w:hideMark/>
          </w:tcPr>
          <w:p w14:paraId="6E226A6A"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 </w:t>
            </w:r>
          </w:p>
        </w:tc>
        <w:tc>
          <w:tcPr>
            <w:tcW w:w="1500" w:type="dxa"/>
            <w:tcBorders>
              <w:top w:val="nil"/>
              <w:left w:val="nil"/>
              <w:bottom w:val="single" w:sz="4" w:space="0" w:color="auto"/>
              <w:right w:val="double" w:sz="6" w:space="0" w:color="auto"/>
            </w:tcBorders>
            <w:shd w:val="clear" w:color="auto" w:fill="auto"/>
            <w:vAlign w:val="center"/>
            <w:hideMark/>
          </w:tcPr>
          <w:p w14:paraId="3959452B"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 </w:t>
            </w:r>
          </w:p>
        </w:tc>
      </w:tr>
      <w:tr w:rsidR="002E6991" w:rsidRPr="00D82F03" w14:paraId="7EDC1BD8" w14:textId="77777777" w:rsidTr="0054590F">
        <w:trPr>
          <w:trHeight w:val="315"/>
        </w:trPr>
        <w:tc>
          <w:tcPr>
            <w:tcW w:w="570" w:type="dxa"/>
            <w:vMerge/>
            <w:tcBorders>
              <w:top w:val="nil"/>
              <w:left w:val="double" w:sz="6" w:space="0" w:color="auto"/>
              <w:bottom w:val="nil"/>
              <w:right w:val="single" w:sz="4" w:space="0" w:color="auto"/>
            </w:tcBorders>
            <w:vAlign w:val="center"/>
            <w:hideMark/>
          </w:tcPr>
          <w:p w14:paraId="3462998C" w14:textId="77777777" w:rsidR="002E6991" w:rsidRPr="002E6991" w:rsidRDefault="002E6991" w:rsidP="0054590F">
            <w:pPr>
              <w:suppressAutoHyphens w:val="0"/>
              <w:rPr>
                <w:rFonts w:ascii="Arial" w:hAnsi="Arial" w:cs="Arial"/>
                <w:color w:val="000000"/>
                <w:sz w:val="22"/>
                <w:szCs w:val="22"/>
                <w:lang w:val="sr-Latn-RS" w:eastAsia="sr-Latn-RS"/>
              </w:rPr>
            </w:pPr>
          </w:p>
        </w:tc>
        <w:tc>
          <w:tcPr>
            <w:tcW w:w="4369" w:type="dxa"/>
            <w:tcBorders>
              <w:top w:val="nil"/>
              <w:left w:val="nil"/>
              <w:bottom w:val="nil"/>
              <w:right w:val="single" w:sz="4" w:space="0" w:color="auto"/>
            </w:tcBorders>
            <w:shd w:val="clear" w:color="auto" w:fill="auto"/>
            <w:vAlign w:val="center"/>
            <w:hideMark/>
          </w:tcPr>
          <w:p w14:paraId="45A95192"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Обрачун по м³ уклоњеног пода.</w:t>
            </w:r>
          </w:p>
        </w:tc>
        <w:tc>
          <w:tcPr>
            <w:tcW w:w="780" w:type="dxa"/>
            <w:tcBorders>
              <w:top w:val="nil"/>
              <w:left w:val="nil"/>
              <w:bottom w:val="nil"/>
              <w:right w:val="single" w:sz="4" w:space="0" w:color="auto"/>
            </w:tcBorders>
            <w:shd w:val="clear" w:color="auto" w:fill="auto"/>
            <w:vAlign w:val="center"/>
            <w:hideMark/>
          </w:tcPr>
          <w:p w14:paraId="0BAB3358" w14:textId="77777777" w:rsidR="002E6991" w:rsidRPr="002E6991" w:rsidRDefault="002E6991" w:rsidP="0054590F">
            <w:pPr>
              <w:suppressAutoHyphens w:val="0"/>
              <w:jc w:val="center"/>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м³</w:t>
            </w:r>
          </w:p>
        </w:tc>
        <w:tc>
          <w:tcPr>
            <w:tcW w:w="1278" w:type="dxa"/>
            <w:tcBorders>
              <w:top w:val="nil"/>
              <w:left w:val="nil"/>
              <w:bottom w:val="nil"/>
              <w:right w:val="single" w:sz="4" w:space="0" w:color="auto"/>
            </w:tcBorders>
            <w:shd w:val="clear" w:color="auto" w:fill="auto"/>
            <w:noWrap/>
            <w:vAlign w:val="bottom"/>
            <w:hideMark/>
          </w:tcPr>
          <w:p w14:paraId="41DD80A0" w14:textId="77777777" w:rsidR="002E6991" w:rsidRPr="002E6991" w:rsidRDefault="002E6991" w:rsidP="0054590F">
            <w:pPr>
              <w:suppressAutoHyphens w:val="0"/>
              <w:jc w:val="right"/>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1.200,00</w:t>
            </w:r>
          </w:p>
        </w:tc>
        <w:tc>
          <w:tcPr>
            <w:tcW w:w="1300" w:type="dxa"/>
            <w:tcBorders>
              <w:top w:val="nil"/>
              <w:left w:val="nil"/>
              <w:bottom w:val="nil"/>
              <w:right w:val="single" w:sz="4" w:space="0" w:color="auto"/>
            </w:tcBorders>
            <w:shd w:val="clear" w:color="auto" w:fill="auto"/>
            <w:vAlign w:val="center"/>
            <w:hideMark/>
          </w:tcPr>
          <w:p w14:paraId="699C42CE"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 </w:t>
            </w:r>
          </w:p>
        </w:tc>
        <w:tc>
          <w:tcPr>
            <w:tcW w:w="1500" w:type="dxa"/>
            <w:tcBorders>
              <w:top w:val="nil"/>
              <w:left w:val="nil"/>
              <w:bottom w:val="single" w:sz="4" w:space="0" w:color="auto"/>
              <w:right w:val="double" w:sz="6" w:space="0" w:color="auto"/>
            </w:tcBorders>
            <w:shd w:val="clear" w:color="auto" w:fill="auto"/>
            <w:noWrap/>
            <w:vAlign w:val="bottom"/>
            <w:hideMark/>
          </w:tcPr>
          <w:p w14:paraId="2ABBBA05" w14:textId="77777777" w:rsidR="002E6991" w:rsidRPr="00D82F03" w:rsidRDefault="002E6991" w:rsidP="0054590F">
            <w:pPr>
              <w:suppressAutoHyphens w:val="0"/>
              <w:jc w:val="right"/>
              <w:rPr>
                <w:rFonts w:cs="Arial"/>
                <w:color w:val="000000"/>
                <w:sz w:val="20"/>
                <w:lang w:val="sr-Latn-RS" w:eastAsia="sr-Latn-RS"/>
              </w:rPr>
            </w:pPr>
          </w:p>
        </w:tc>
      </w:tr>
      <w:tr w:rsidR="002E6991" w:rsidRPr="00D82F03" w14:paraId="48597209" w14:textId="77777777" w:rsidTr="0054590F">
        <w:trPr>
          <w:trHeight w:val="330"/>
        </w:trPr>
        <w:tc>
          <w:tcPr>
            <w:tcW w:w="570" w:type="dxa"/>
            <w:tcBorders>
              <w:top w:val="double" w:sz="6" w:space="0" w:color="auto"/>
              <w:left w:val="double" w:sz="6" w:space="0" w:color="auto"/>
              <w:bottom w:val="double" w:sz="6" w:space="0" w:color="auto"/>
              <w:right w:val="single" w:sz="4" w:space="0" w:color="auto"/>
            </w:tcBorders>
            <w:shd w:val="clear" w:color="000000" w:fill="D9D9D9"/>
            <w:vAlign w:val="center"/>
            <w:hideMark/>
          </w:tcPr>
          <w:p w14:paraId="5D2518FD" w14:textId="77777777" w:rsidR="002E6991" w:rsidRPr="002E6991" w:rsidRDefault="002E6991" w:rsidP="0054590F">
            <w:pPr>
              <w:suppressAutoHyphens w:val="0"/>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 </w:t>
            </w:r>
          </w:p>
        </w:tc>
        <w:tc>
          <w:tcPr>
            <w:tcW w:w="4369" w:type="dxa"/>
            <w:tcBorders>
              <w:top w:val="double" w:sz="6" w:space="0" w:color="auto"/>
              <w:left w:val="nil"/>
              <w:bottom w:val="double" w:sz="6" w:space="0" w:color="auto"/>
              <w:right w:val="single" w:sz="4" w:space="0" w:color="auto"/>
            </w:tcBorders>
            <w:shd w:val="clear" w:color="000000" w:fill="D9D9D9"/>
            <w:vAlign w:val="center"/>
            <w:hideMark/>
          </w:tcPr>
          <w:p w14:paraId="733C94EC" w14:textId="77777777" w:rsidR="002E6991" w:rsidRPr="002E6991" w:rsidRDefault="002E6991" w:rsidP="0054590F">
            <w:pPr>
              <w:suppressAutoHyphens w:val="0"/>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Укупно радова нискоградње:</w:t>
            </w:r>
          </w:p>
        </w:tc>
        <w:tc>
          <w:tcPr>
            <w:tcW w:w="4858" w:type="dxa"/>
            <w:gridSpan w:val="4"/>
            <w:tcBorders>
              <w:top w:val="double" w:sz="6" w:space="0" w:color="auto"/>
              <w:left w:val="nil"/>
              <w:bottom w:val="double" w:sz="6" w:space="0" w:color="auto"/>
              <w:right w:val="double" w:sz="6" w:space="0" w:color="000000"/>
            </w:tcBorders>
            <w:shd w:val="clear" w:color="000000" w:fill="D9D9D9"/>
            <w:vAlign w:val="center"/>
            <w:hideMark/>
          </w:tcPr>
          <w:p w14:paraId="762A1AF7" w14:textId="77777777" w:rsidR="002E6991" w:rsidRPr="002E6991" w:rsidRDefault="002E6991" w:rsidP="0054590F">
            <w:pPr>
              <w:suppressAutoHyphens w:val="0"/>
              <w:jc w:val="right"/>
              <w:rPr>
                <w:rFonts w:ascii="Arial" w:hAnsi="Arial" w:cs="Arial"/>
                <w:b/>
                <w:bCs/>
                <w:color w:val="000000"/>
                <w:sz w:val="22"/>
                <w:szCs w:val="22"/>
                <w:lang w:val="sr-Latn-RS" w:eastAsia="sr-Latn-RS"/>
              </w:rPr>
            </w:pPr>
          </w:p>
        </w:tc>
      </w:tr>
      <w:tr w:rsidR="002E6991" w:rsidRPr="00D82F03" w14:paraId="625D8B5E" w14:textId="77777777" w:rsidTr="0054590F">
        <w:trPr>
          <w:trHeight w:val="315"/>
        </w:trPr>
        <w:tc>
          <w:tcPr>
            <w:tcW w:w="570" w:type="dxa"/>
            <w:tcBorders>
              <w:top w:val="nil"/>
              <w:left w:val="nil"/>
              <w:bottom w:val="nil"/>
              <w:right w:val="nil"/>
            </w:tcBorders>
            <w:shd w:val="clear" w:color="auto" w:fill="auto"/>
            <w:noWrap/>
            <w:vAlign w:val="bottom"/>
            <w:hideMark/>
          </w:tcPr>
          <w:p w14:paraId="2A78AA4C" w14:textId="77777777" w:rsidR="002E6991" w:rsidRPr="002E6991" w:rsidRDefault="002E6991" w:rsidP="0054590F">
            <w:pPr>
              <w:suppressAutoHyphens w:val="0"/>
              <w:rPr>
                <w:rFonts w:ascii="Arial" w:hAnsi="Arial" w:cs="Arial"/>
                <w:sz w:val="22"/>
                <w:szCs w:val="22"/>
                <w:lang w:val="sr-Latn-RS" w:eastAsia="sr-Latn-RS"/>
              </w:rPr>
            </w:pPr>
          </w:p>
        </w:tc>
        <w:tc>
          <w:tcPr>
            <w:tcW w:w="4369" w:type="dxa"/>
            <w:tcBorders>
              <w:top w:val="nil"/>
              <w:left w:val="nil"/>
              <w:bottom w:val="nil"/>
              <w:right w:val="nil"/>
            </w:tcBorders>
            <w:shd w:val="clear" w:color="auto" w:fill="auto"/>
            <w:noWrap/>
            <w:vAlign w:val="bottom"/>
            <w:hideMark/>
          </w:tcPr>
          <w:p w14:paraId="7229F614" w14:textId="77777777" w:rsidR="002E6991" w:rsidRPr="002E6991" w:rsidRDefault="002E6991" w:rsidP="0054590F">
            <w:pPr>
              <w:suppressAutoHyphens w:val="0"/>
              <w:rPr>
                <w:rFonts w:ascii="Arial" w:hAnsi="Arial" w:cs="Arial"/>
                <w:sz w:val="22"/>
                <w:szCs w:val="22"/>
                <w:lang w:val="sr-Latn-RS" w:eastAsia="sr-Latn-RS"/>
              </w:rPr>
            </w:pPr>
          </w:p>
        </w:tc>
        <w:tc>
          <w:tcPr>
            <w:tcW w:w="780" w:type="dxa"/>
            <w:tcBorders>
              <w:top w:val="nil"/>
              <w:left w:val="nil"/>
              <w:bottom w:val="nil"/>
              <w:right w:val="nil"/>
            </w:tcBorders>
            <w:shd w:val="clear" w:color="auto" w:fill="auto"/>
            <w:noWrap/>
            <w:vAlign w:val="bottom"/>
            <w:hideMark/>
          </w:tcPr>
          <w:p w14:paraId="4ED2609D" w14:textId="77777777" w:rsidR="002E6991" w:rsidRPr="002E6991" w:rsidRDefault="002E6991" w:rsidP="0054590F">
            <w:pPr>
              <w:suppressAutoHyphens w:val="0"/>
              <w:rPr>
                <w:rFonts w:ascii="Arial" w:hAnsi="Arial" w:cs="Arial"/>
                <w:sz w:val="22"/>
                <w:szCs w:val="22"/>
                <w:lang w:val="sr-Latn-RS" w:eastAsia="sr-Latn-RS"/>
              </w:rPr>
            </w:pPr>
          </w:p>
        </w:tc>
        <w:tc>
          <w:tcPr>
            <w:tcW w:w="1278" w:type="dxa"/>
            <w:tcBorders>
              <w:top w:val="nil"/>
              <w:left w:val="nil"/>
              <w:bottom w:val="nil"/>
              <w:right w:val="nil"/>
            </w:tcBorders>
            <w:shd w:val="clear" w:color="auto" w:fill="auto"/>
            <w:noWrap/>
            <w:vAlign w:val="bottom"/>
            <w:hideMark/>
          </w:tcPr>
          <w:p w14:paraId="77D150E8" w14:textId="77777777" w:rsidR="002E6991" w:rsidRPr="002E6991" w:rsidRDefault="002E6991" w:rsidP="0054590F">
            <w:pPr>
              <w:suppressAutoHyphens w:val="0"/>
              <w:jc w:val="center"/>
              <w:rPr>
                <w:rFonts w:ascii="Arial" w:hAnsi="Arial" w:cs="Arial"/>
                <w:sz w:val="22"/>
                <w:szCs w:val="22"/>
                <w:lang w:val="sr-Latn-RS" w:eastAsia="sr-Latn-RS"/>
              </w:rPr>
            </w:pPr>
          </w:p>
        </w:tc>
        <w:tc>
          <w:tcPr>
            <w:tcW w:w="1300" w:type="dxa"/>
            <w:tcBorders>
              <w:top w:val="nil"/>
              <w:left w:val="nil"/>
              <w:bottom w:val="nil"/>
              <w:right w:val="nil"/>
            </w:tcBorders>
            <w:shd w:val="clear" w:color="auto" w:fill="auto"/>
            <w:noWrap/>
            <w:vAlign w:val="bottom"/>
            <w:hideMark/>
          </w:tcPr>
          <w:p w14:paraId="3419C75F" w14:textId="77777777" w:rsidR="002E6991" w:rsidRPr="002E6991" w:rsidRDefault="002E6991" w:rsidP="0054590F">
            <w:pPr>
              <w:suppressAutoHyphens w:val="0"/>
              <w:rPr>
                <w:rFonts w:ascii="Arial" w:hAnsi="Arial" w:cs="Arial"/>
                <w:sz w:val="22"/>
                <w:szCs w:val="22"/>
                <w:lang w:val="sr-Latn-RS" w:eastAsia="sr-Latn-RS"/>
              </w:rPr>
            </w:pPr>
          </w:p>
        </w:tc>
        <w:tc>
          <w:tcPr>
            <w:tcW w:w="1500" w:type="dxa"/>
            <w:tcBorders>
              <w:top w:val="nil"/>
              <w:left w:val="nil"/>
              <w:bottom w:val="nil"/>
              <w:right w:val="nil"/>
            </w:tcBorders>
            <w:shd w:val="clear" w:color="auto" w:fill="auto"/>
            <w:noWrap/>
            <w:vAlign w:val="bottom"/>
            <w:hideMark/>
          </w:tcPr>
          <w:p w14:paraId="5C026159" w14:textId="77777777" w:rsidR="002E6991" w:rsidRPr="00D82F03" w:rsidRDefault="002E6991" w:rsidP="0054590F">
            <w:pPr>
              <w:suppressAutoHyphens w:val="0"/>
              <w:rPr>
                <w:rFonts w:cs="Arial"/>
                <w:sz w:val="20"/>
                <w:lang w:val="sr-Latn-RS" w:eastAsia="sr-Latn-RS"/>
              </w:rPr>
            </w:pPr>
          </w:p>
        </w:tc>
      </w:tr>
      <w:tr w:rsidR="002E6991" w:rsidRPr="00D82F03" w14:paraId="62EC89FA" w14:textId="77777777" w:rsidTr="0054590F">
        <w:trPr>
          <w:trHeight w:val="330"/>
        </w:trPr>
        <w:tc>
          <w:tcPr>
            <w:tcW w:w="570" w:type="dxa"/>
            <w:tcBorders>
              <w:top w:val="double" w:sz="6" w:space="0" w:color="auto"/>
              <w:left w:val="double" w:sz="6" w:space="0" w:color="auto"/>
              <w:bottom w:val="nil"/>
              <w:right w:val="single" w:sz="4" w:space="0" w:color="auto"/>
            </w:tcBorders>
            <w:shd w:val="clear" w:color="000000" w:fill="D9D9D9"/>
            <w:noWrap/>
            <w:vAlign w:val="bottom"/>
            <w:hideMark/>
          </w:tcPr>
          <w:p w14:paraId="39B86E8A" w14:textId="77777777" w:rsidR="002E6991" w:rsidRPr="002E6991" w:rsidRDefault="002E6991" w:rsidP="0054590F">
            <w:pPr>
              <w:suppressAutoHyphens w:val="0"/>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 </w:t>
            </w:r>
          </w:p>
        </w:tc>
        <w:tc>
          <w:tcPr>
            <w:tcW w:w="4369" w:type="dxa"/>
            <w:tcBorders>
              <w:top w:val="double" w:sz="6" w:space="0" w:color="auto"/>
              <w:left w:val="nil"/>
              <w:bottom w:val="nil"/>
              <w:right w:val="single" w:sz="4" w:space="0" w:color="auto"/>
            </w:tcBorders>
            <w:shd w:val="clear" w:color="000000" w:fill="D9D9D9"/>
            <w:vAlign w:val="center"/>
            <w:hideMark/>
          </w:tcPr>
          <w:p w14:paraId="7375725B" w14:textId="77777777" w:rsidR="002E6991" w:rsidRPr="002E6991" w:rsidRDefault="002E6991" w:rsidP="0054590F">
            <w:pPr>
              <w:suppressAutoHyphens w:val="0"/>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РЕКАПИТУЛАЦИЈА РАДОВА</w:t>
            </w:r>
          </w:p>
        </w:tc>
        <w:tc>
          <w:tcPr>
            <w:tcW w:w="3358" w:type="dxa"/>
            <w:gridSpan w:val="3"/>
            <w:tcBorders>
              <w:top w:val="double" w:sz="6" w:space="0" w:color="auto"/>
              <w:left w:val="nil"/>
              <w:bottom w:val="nil"/>
              <w:right w:val="double" w:sz="6" w:space="0" w:color="000000"/>
            </w:tcBorders>
            <w:shd w:val="clear" w:color="000000" w:fill="D9D9D9"/>
            <w:vAlign w:val="bottom"/>
            <w:hideMark/>
          </w:tcPr>
          <w:p w14:paraId="7BB0FF2C" w14:textId="77777777" w:rsidR="002E6991" w:rsidRPr="002E6991" w:rsidRDefault="002E6991" w:rsidP="0054590F">
            <w:pPr>
              <w:suppressAutoHyphens w:val="0"/>
              <w:jc w:val="center"/>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Укупна цена без ПДВ</w:t>
            </w:r>
          </w:p>
        </w:tc>
        <w:tc>
          <w:tcPr>
            <w:tcW w:w="1500" w:type="dxa"/>
            <w:tcBorders>
              <w:top w:val="nil"/>
              <w:left w:val="nil"/>
              <w:bottom w:val="nil"/>
              <w:right w:val="nil"/>
            </w:tcBorders>
            <w:shd w:val="clear" w:color="auto" w:fill="auto"/>
            <w:noWrap/>
            <w:vAlign w:val="bottom"/>
            <w:hideMark/>
          </w:tcPr>
          <w:p w14:paraId="503A2D66" w14:textId="77777777" w:rsidR="002E6991" w:rsidRPr="00D82F03" w:rsidRDefault="002E6991" w:rsidP="0054590F">
            <w:pPr>
              <w:suppressAutoHyphens w:val="0"/>
              <w:jc w:val="center"/>
              <w:rPr>
                <w:rFonts w:cs="Arial"/>
                <w:b/>
                <w:bCs/>
                <w:color w:val="000000"/>
                <w:sz w:val="20"/>
                <w:lang w:val="sr-Latn-RS" w:eastAsia="sr-Latn-RS"/>
              </w:rPr>
            </w:pPr>
          </w:p>
        </w:tc>
      </w:tr>
      <w:tr w:rsidR="002E6991" w:rsidRPr="00D82F03" w14:paraId="2305F66C" w14:textId="77777777" w:rsidTr="0054590F">
        <w:trPr>
          <w:trHeight w:val="315"/>
        </w:trPr>
        <w:tc>
          <w:tcPr>
            <w:tcW w:w="570" w:type="dxa"/>
            <w:tcBorders>
              <w:top w:val="double" w:sz="6" w:space="0" w:color="auto"/>
              <w:left w:val="double" w:sz="6" w:space="0" w:color="auto"/>
              <w:bottom w:val="single" w:sz="4" w:space="0" w:color="auto"/>
              <w:right w:val="single" w:sz="4" w:space="0" w:color="auto"/>
            </w:tcBorders>
            <w:shd w:val="clear" w:color="auto" w:fill="auto"/>
            <w:noWrap/>
            <w:vAlign w:val="bottom"/>
            <w:hideMark/>
          </w:tcPr>
          <w:p w14:paraId="2776398D" w14:textId="132857F3" w:rsidR="002E6991" w:rsidRPr="002E6991" w:rsidRDefault="00891F5D" w:rsidP="0054590F">
            <w:pPr>
              <w:suppressAutoHyphens w:val="0"/>
              <w:rPr>
                <w:rFonts w:ascii="Arial" w:hAnsi="Arial" w:cs="Arial"/>
                <w:color w:val="000000"/>
                <w:sz w:val="22"/>
                <w:szCs w:val="22"/>
                <w:lang w:val="sr-Latn-RS" w:eastAsia="sr-Latn-RS"/>
              </w:rPr>
            </w:pPr>
            <w:r>
              <w:rPr>
                <w:rFonts w:ascii="Arial" w:hAnsi="Arial" w:cs="Arial"/>
                <w:color w:val="000000"/>
                <w:sz w:val="22"/>
                <w:szCs w:val="22"/>
                <w:lang w:val="sr-Latn-RS" w:eastAsia="sr-Latn-RS"/>
              </w:rPr>
              <w:t>A</w:t>
            </w:r>
          </w:p>
        </w:tc>
        <w:tc>
          <w:tcPr>
            <w:tcW w:w="4369" w:type="dxa"/>
            <w:tcBorders>
              <w:top w:val="double" w:sz="6" w:space="0" w:color="auto"/>
              <w:left w:val="nil"/>
              <w:bottom w:val="single" w:sz="4" w:space="0" w:color="auto"/>
              <w:right w:val="single" w:sz="4" w:space="0" w:color="auto"/>
            </w:tcBorders>
            <w:shd w:val="clear" w:color="auto" w:fill="auto"/>
            <w:noWrap/>
            <w:vAlign w:val="bottom"/>
            <w:hideMark/>
          </w:tcPr>
          <w:p w14:paraId="7D8AA81E" w14:textId="0730B7A1" w:rsidR="002E6991" w:rsidRPr="002E6991" w:rsidRDefault="002E6991" w:rsidP="00891F5D">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Радови на челичним конструкцијама</w:t>
            </w:r>
          </w:p>
        </w:tc>
        <w:tc>
          <w:tcPr>
            <w:tcW w:w="3358" w:type="dxa"/>
            <w:gridSpan w:val="3"/>
            <w:tcBorders>
              <w:top w:val="double" w:sz="6" w:space="0" w:color="auto"/>
              <w:left w:val="nil"/>
              <w:bottom w:val="single" w:sz="4" w:space="0" w:color="auto"/>
              <w:right w:val="double" w:sz="6" w:space="0" w:color="000000"/>
            </w:tcBorders>
            <w:shd w:val="clear" w:color="auto" w:fill="auto"/>
            <w:noWrap/>
            <w:vAlign w:val="bottom"/>
          </w:tcPr>
          <w:p w14:paraId="4B607531" w14:textId="77777777" w:rsidR="002E6991" w:rsidRPr="002E6991" w:rsidRDefault="002E6991" w:rsidP="0054590F">
            <w:pPr>
              <w:suppressAutoHyphens w:val="0"/>
              <w:jc w:val="center"/>
              <w:rPr>
                <w:rFonts w:ascii="Arial" w:hAnsi="Arial" w:cs="Arial"/>
                <w:color w:val="000000"/>
                <w:sz w:val="22"/>
                <w:szCs w:val="22"/>
                <w:lang w:val="sr-Latn-RS" w:eastAsia="sr-Latn-RS"/>
              </w:rPr>
            </w:pPr>
          </w:p>
        </w:tc>
        <w:tc>
          <w:tcPr>
            <w:tcW w:w="1500" w:type="dxa"/>
            <w:tcBorders>
              <w:top w:val="nil"/>
              <w:left w:val="nil"/>
              <w:bottom w:val="nil"/>
              <w:right w:val="nil"/>
            </w:tcBorders>
            <w:shd w:val="clear" w:color="auto" w:fill="auto"/>
            <w:noWrap/>
            <w:vAlign w:val="bottom"/>
            <w:hideMark/>
          </w:tcPr>
          <w:p w14:paraId="4E7CC107" w14:textId="77777777" w:rsidR="002E6991" w:rsidRPr="00D82F03" w:rsidRDefault="002E6991" w:rsidP="0054590F">
            <w:pPr>
              <w:suppressAutoHyphens w:val="0"/>
              <w:jc w:val="center"/>
              <w:rPr>
                <w:rFonts w:cs="Arial"/>
                <w:color w:val="000000"/>
                <w:sz w:val="20"/>
                <w:lang w:val="sr-Latn-RS" w:eastAsia="sr-Latn-RS"/>
              </w:rPr>
            </w:pPr>
          </w:p>
        </w:tc>
      </w:tr>
      <w:tr w:rsidR="002E6991" w:rsidRPr="00D82F03" w14:paraId="75E9D7EA" w14:textId="77777777" w:rsidTr="0054590F">
        <w:trPr>
          <w:trHeight w:val="315"/>
        </w:trPr>
        <w:tc>
          <w:tcPr>
            <w:tcW w:w="570" w:type="dxa"/>
            <w:tcBorders>
              <w:top w:val="nil"/>
              <w:left w:val="double" w:sz="6" w:space="0" w:color="auto"/>
              <w:bottom w:val="double" w:sz="6" w:space="0" w:color="auto"/>
              <w:right w:val="single" w:sz="4" w:space="0" w:color="auto"/>
            </w:tcBorders>
            <w:shd w:val="clear" w:color="auto" w:fill="auto"/>
            <w:noWrap/>
            <w:vAlign w:val="bottom"/>
            <w:hideMark/>
          </w:tcPr>
          <w:p w14:paraId="36CB4EA6" w14:textId="42FE69F3" w:rsidR="002E6991" w:rsidRPr="002E6991" w:rsidRDefault="00891F5D" w:rsidP="0054590F">
            <w:pPr>
              <w:suppressAutoHyphens w:val="0"/>
              <w:rPr>
                <w:rFonts w:ascii="Arial" w:hAnsi="Arial" w:cs="Arial"/>
                <w:color w:val="000000"/>
                <w:sz w:val="22"/>
                <w:szCs w:val="22"/>
                <w:lang w:val="sr-Latn-RS" w:eastAsia="sr-Latn-RS"/>
              </w:rPr>
            </w:pPr>
            <w:r>
              <w:rPr>
                <w:rFonts w:ascii="Arial" w:hAnsi="Arial" w:cs="Arial"/>
                <w:color w:val="000000"/>
                <w:sz w:val="22"/>
                <w:szCs w:val="22"/>
                <w:lang w:val="sr-Cyrl-RS" w:eastAsia="sr-Latn-RS"/>
              </w:rPr>
              <w:t>Б</w:t>
            </w:r>
            <w:r w:rsidR="002E6991" w:rsidRPr="002E6991">
              <w:rPr>
                <w:rFonts w:ascii="Arial" w:hAnsi="Arial" w:cs="Arial"/>
                <w:color w:val="000000"/>
                <w:sz w:val="22"/>
                <w:szCs w:val="22"/>
                <w:lang w:val="sr-Latn-RS" w:eastAsia="sr-Latn-RS"/>
              </w:rPr>
              <w:t>.</w:t>
            </w:r>
          </w:p>
        </w:tc>
        <w:tc>
          <w:tcPr>
            <w:tcW w:w="4369" w:type="dxa"/>
            <w:tcBorders>
              <w:top w:val="nil"/>
              <w:left w:val="nil"/>
              <w:bottom w:val="double" w:sz="6" w:space="0" w:color="auto"/>
              <w:right w:val="single" w:sz="4" w:space="0" w:color="auto"/>
            </w:tcBorders>
            <w:shd w:val="clear" w:color="auto" w:fill="auto"/>
            <w:noWrap/>
            <w:vAlign w:val="bottom"/>
            <w:hideMark/>
          </w:tcPr>
          <w:p w14:paraId="3094FFBC" w14:textId="77777777" w:rsidR="002E6991" w:rsidRPr="002E6991" w:rsidRDefault="002E6991" w:rsidP="0054590F">
            <w:pPr>
              <w:suppressAutoHyphens w:val="0"/>
              <w:rPr>
                <w:rFonts w:ascii="Arial" w:hAnsi="Arial" w:cs="Arial"/>
                <w:color w:val="000000"/>
                <w:sz w:val="22"/>
                <w:szCs w:val="22"/>
                <w:lang w:val="sr-Latn-RS" w:eastAsia="sr-Latn-RS"/>
              </w:rPr>
            </w:pPr>
            <w:r w:rsidRPr="002E6991">
              <w:rPr>
                <w:rFonts w:ascii="Arial" w:hAnsi="Arial" w:cs="Arial"/>
                <w:color w:val="000000"/>
                <w:sz w:val="22"/>
                <w:szCs w:val="22"/>
                <w:lang w:val="sr-Latn-RS" w:eastAsia="sr-Latn-RS"/>
              </w:rPr>
              <w:t>Радови нискоградње</w:t>
            </w:r>
          </w:p>
        </w:tc>
        <w:tc>
          <w:tcPr>
            <w:tcW w:w="3358" w:type="dxa"/>
            <w:gridSpan w:val="3"/>
            <w:tcBorders>
              <w:top w:val="single" w:sz="4" w:space="0" w:color="auto"/>
              <w:left w:val="nil"/>
              <w:bottom w:val="double" w:sz="6" w:space="0" w:color="auto"/>
              <w:right w:val="double" w:sz="6" w:space="0" w:color="000000"/>
            </w:tcBorders>
            <w:shd w:val="clear" w:color="auto" w:fill="auto"/>
            <w:noWrap/>
            <w:vAlign w:val="bottom"/>
          </w:tcPr>
          <w:p w14:paraId="5F23A96F" w14:textId="77777777" w:rsidR="002E6991" w:rsidRPr="002E6991" w:rsidRDefault="002E6991" w:rsidP="0054590F">
            <w:pPr>
              <w:suppressAutoHyphens w:val="0"/>
              <w:jc w:val="center"/>
              <w:rPr>
                <w:rFonts w:ascii="Arial" w:hAnsi="Arial" w:cs="Arial"/>
                <w:color w:val="000000"/>
                <w:sz w:val="22"/>
                <w:szCs w:val="22"/>
                <w:lang w:val="sr-Latn-RS" w:eastAsia="sr-Latn-RS"/>
              </w:rPr>
            </w:pPr>
          </w:p>
        </w:tc>
        <w:tc>
          <w:tcPr>
            <w:tcW w:w="1500" w:type="dxa"/>
            <w:tcBorders>
              <w:top w:val="nil"/>
              <w:left w:val="nil"/>
              <w:bottom w:val="nil"/>
              <w:right w:val="nil"/>
            </w:tcBorders>
            <w:shd w:val="clear" w:color="auto" w:fill="auto"/>
            <w:noWrap/>
            <w:vAlign w:val="bottom"/>
            <w:hideMark/>
          </w:tcPr>
          <w:p w14:paraId="7627F4DE" w14:textId="77777777" w:rsidR="002E6991" w:rsidRPr="00D82F03" w:rsidRDefault="002E6991" w:rsidP="0054590F">
            <w:pPr>
              <w:suppressAutoHyphens w:val="0"/>
              <w:jc w:val="center"/>
              <w:rPr>
                <w:rFonts w:ascii="Calibri" w:hAnsi="Calibri"/>
                <w:color w:val="000000"/>
                <w:sz w:val="22"/>
                <w:szCs w:val="22"/>
                <w:lang w:val="sr-Latn-RS" w:eastAsia="sr-Latn-RS"/>
              </w:rPr>
            </w:pPr>
          </w:p>
        </w:tc>
      </w:tr>
      <w:tr w:rsidR="002E6991" w:rsidRPr="00D82F03" w14:paraId="0BBAB58B" w14:textId="77777777" w:rsidTr="0054590F">
        <w:trPr>
          <w:trHeight w:val="330"/>
        </w:trPr>
        <w:tc>
          <w:tcPr>
            <w:tcW w:w="570" w:type="dxa"/>
            <w:tcBorders>
              <w:top w:val="nil"/>
              <w:left w:val="double" w:sz="6" w:space="0" w:color="auto"/>
              <w:bottom w:val="double" w:sz="6" w:space="0" w:color="auto"/>
              <w:right w:val="single" w:sz="4" w:space="0" w:color="auto"/>
            </w:tcBorders>
            <w:shd w:val="clear" w:color="000000" w:fill="D9D9D9"/>
            <w:noWrap/>
            <w:vAlign w:val="bottom"/>
            <w:hideMark/>
          </w:tcPr>
          <w:p w14:paraId="270D222C" w14:textId="77777777" w:rsidR="002E6991" w:rsidRPr="002E6991" w:rsidRDefault="002E6991" w:rsidP="0054590F">
            <w:pPr>
              <w:suppressAutoHyphens w:val="0"/>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 </w:t>
            </w:r>
          </w:p>
        </w:tc>
        <w:tc>
          <w:tcPr>
            <w:tcW w:w="4369" w:type="dxa"/>
            <w:tcBorders>
              <w:top w:val="nil"/>
              <w:left w:val="nil"/>
              <w:bottom w:val="double" w:sz="6" w:space="0" w:color="auto"/>
              <w:right w:val="single" w:sz="4" w:space="0" w:color="auto"/>
            </w:tcBorders>
            <w:shd w:val="clear" w:color="000000" w:fill="D9D9D9"/>
            <w:vAlign w:val="center"/>
            <w:hideMark/>
          </w:tcPr>
          <w:p w14:paraId="3DE4B6B2" w14:textId="77777777" w:rsidR="002E6991" w:rsidRPr="002E6991" w:rsidRDefault="002E6991" w:rsidP="0054590F">
            <w:pPr>
              <w:suppressAutoHyphens w:val="0"/>
              <w:rPr>
                <w:rFonts w:ascii="Arial" w:hAnsi="Arial" w:cs="Arial"/>
                <w:b/>
                <w:bCs/>
                <w:color w:val="000000"/>
                <w:sz w:val="22"/>
                <w:szCs w:val="22"/>
                <w:lang w:val="sr-Latn-RS" w:eastAsia="sr-Latn-RS"/>
              </w:rPr>
            </w:pPr>
            <w:r w:rsidRPr="002E6991">
              <w:rPr>
                <w:rFonts w:ascii="Arial" w:hAnsi="Arial" w:cs="Arial"/>
                <w:b/>
                <w:bCs/>
                <w:color w:val="000000"/>
                <w:sz w:val="22"/>
                <w:szCs w:val="22"/>
                <w:lang w:val="sr-Latn-RS" w:eastAsia="sr-Latn-RS"/>
              </w:rPr>
              <w:t>Укупно радова:</w:t>
            </w:r>
          </w:p>
        </w:tc>
        <w:tc>
          <w:tcPr>
            <w:tcW w:w="3358" w:type="dxa"/>
            <w:gridSpan w:val="3"/>
            <w:tcBorders>
              <w:top w:val="nil"/>
              <w:left w:val="nil"/>
              <w:bottom w:val="double" w:sz="6" w:space="0" w:color="auto"/>
              <w:right w:val="double" w:sz="6" w:space="0" w:color="000000"/>
            </w:tcBorders>
            <w:shd w:val="clear" w:color="000000" w:fill="D9D9D9"/>
            <w:noWrap/>
            <w:vAlign w:val="bottom"/>
          </w:tcPr>
          <w:p w14:paraId="0A4193CC" w14:textId="77777777" w:rsidR="002E6991" w:rsidRPr="002E6991" w:rsidRDefault="002E6991" w:rsidP="0054590F">
            <w:pPr>
              <w:suppressAutoHyphens w:val="0"/>
              <w:jc w:val="center"/>
              <w:rPr>
                <w:rFonts w:ascii="Arial" w:hAnsi="Arial" w:cs="Arial"/>
                <w:b/>
                <w:bCs/>
                <w:color w:val="000000"/>
                <w:sz w:val="22"/>
                <w:szCs w:val="22"/>
                <w:lang w:val="sr-Latn-RS" w:eastAsia="sr-Latn-RS"/>
              </w:rPr>
            </w:pPr>
          </w:p>
        </w:tc>
        <w:tc>
          <w:tcPr>
            <w:tcW w:w="1500" w:type="dxa"/>
            <w:tcBorders>
              <w:top w:val="nil"/>
              <w:left w:val="nil"/>
              <w:bottom w:val="nil"/>
              <w:right w:val="nil"/>
            </w:tcBorders>
            <w:shd w:val="clear" w:color="auto" w:fill="auto"/>
            <w:noWrap/>
            <w:vAlign w:val="bottom"/>
            <w:hideMark/>
          </w:tcPr>
          <w:p w14:paraId="10CFB761" w14:textId="77777777" w:rsidR="002E6991" w:rsidRPr="00D82F03" w:rsidRDefault="002E6991" w:rsidP="0054590F">
            <w:pPr>
              <w:suppressAutoHyphens w:val="0"/>
              <w:jc w:val="center"/>
              <w:rPr>
                <w:rFonts w:ascii="Calibri" w:hAnsi="Calibri"/>
                <w:b/>
                <w:bCs/>
                <w:color w:val="000000"/>
                <w:sz w:val="22"/>
                <w:szCs w:val="22"/>
                <w:lang w:val="sr-Latn-RS" w:eastAsia="sr-Latn-RS"/>
              </w:rPr>
            </w:pPr>
          </w:p>
        </w:tc>
      </w:tr>
    </w:tbl>
    <w:p w14:paraId="14D35CE8" w14:textId="77777777" w:rsidR="002E6991" w:rsidRPr="00032BCF" w:rsidRDefault="002E6991" w:rsidP="002E6991">
      <w:pPr>
        <w:suppressAutoHyphens w:val="0"/>
        <w:ind w:left="-709"/>
        <w:rPr>
          <w:rFonts w:cs="Arial"/>
          <w:b/>
        </w:rPr>
      </w:pPr>
    </w:p>
    <w:p w14:paraId="0B9FE7BB" w14:textId="77777777" w:rsidR="002E6991" w:rsidRPr="00032BCF" w:rsidRDefault="002E6991" w:rsidP="002E6991">
      <w:pPr>
        <w:suppressAutoHyphens w:val="0"/>
        <w:rPr>
          <w:rFonts w:cs="Arial"/>
          <w:b/>
        </w:rPr>
      </w:pPr>
      <w:r w:rsidRPr="00032BCF">
        <w:rPr>
          <w:rFonts w:cs="Arial"/>
          <w:b/>
        </w:rPr>
        <w:tab/>
      </w:r>
      <w:r w:rsidRPr="00032BCF">
        <w:rPr>
          <w:rFonts w:cs="Arial"/>
          <w:b/>
        </w:rPr>
        <w:tab/>
      </w:r>
      <w:r w:rsidRPr="00032BCF">
        <w:rPr>
          <w:rFonts w:cs="Arial"/>
          <w:b/>
        </w:rPr>
        <w:tab/>
      </w:r>
      <w:r w:rsidRPr="00032BCF">
        <w:rPr>
          <w:rFonts w:cs="Arial"/>
          <w:b/>
        </w:rPr>
        <w:tab/>
      </w:r>
      <w:r w:rsidRPr="00032BCF">
        <w:rPr>
          <w:rFonts w:cs="Arial"/>
          <w:b/>
        </w:rPr>
        <w:tab/>
      </w:r>
      <w:r w:rsidRPr="00032BCF">
        <w:rPr>
          <w:rFonts w:cs="Arial"/>
          <w:b/>
        </w:rPr>
        <w:tab/>
      </w:r>
      <w:r w:rsidRPr="00032BCF">
        <w:rPr>
          <w:rFonts w:cs="Arial"/>
          <w:b/>
        </w:rPr>
        <w:tab/>
      </w:r>
    </w:p>
    <w:tbl>
      <w:tblPr>
        <w:tblW w:w="0" w:type="auto"/>
        <w:jc w:val="center"/>
        <w:tblLook w:val="01E0" w:firstRow="1" w:lastRow="1" w:firstColumn="1" w:lastColumn="1" w:noHBand="0" w:noVBand="0"/>
      </w:tblPr>
      <w:tblGrid>
        <w:gridCol w:w="3509"/>
        <w:gridCol w:w="1918"/>
        <w:gridCol w:w="3644"/>
      </w:tblGrid>
      <w:tr w:rsidR="002E6991" w:rsidRPr="00032BCF" w14:paraId="5B0CE4A3" w14:textId="77777777" w:rsidTr="0054590F">
        <w:trPr>
          <w:jc w:val="center"/>
        </w:trPr>
        <w:tc>
          <w:tcPr>
            <w:tcW w:w="3652" w:type="dxa"/>
          </w:tcPr>
          <w:p w14:paraId="1089B44C" w14:textId="77777777" w:rsidR="002E6991" w:rsidRPr="00032BCF" w:rsidRDefault="002E6991" w:rsidP="0054590F">
            <w:pPr>
              <w:jc w:val="center"/>
              <w:rPr>
                <w:rFonts w:cs="Arial"/>
              </w:rPr>
            </w:pPr>
            <w:r w:rsidRPr="00032BCF">
              <w:rPr>
                <w:rFonts w:cs="Arial"/>
              </w:rPr>
              <w:t>Датум:</w:t>
            </w:r>
          </w:p>
        </w:tc>
        <w:tc>
          <w:tcPr>
            <w:tcW w:w="1985" w:type="dxa"/>
          </w:tcPr>
          <w:p w14:paraId="0DD68667" w14:textId="77777777" w:rsidR="002E6991" w:rsidRPr="00032BCF" w:rsidRDefault="002E6991" w:rsidP="0054590F">
            <w:pPr>
              <w:jc w:val="center"/>
              <w:rPr>
                <w:rFonts w:cs="Arial"/>
              </w:rPr>
            </w:pPr>
            <w:r w:rsidRPr="00032BCF">
              <w:rPr>
                <w:rFonts w:cs="Arial"/>
              </w:rPr>
              <w:t>М.П.</w:t>
            </w:r>
          </w:p>
        </w:tc>
        <w:tc>
          <w:tcPr>
            <w:tcW w:w="3782" w:type="dxa"/>
          </w:tcPr>
          <w:p w14:paraId="79EED922" w14:textId="77777777" w:rsidR="002E6991" w:rsidRPr="00032BCF" w:rsidRDefault="002E6991" w:rsidP="0054590F">
            <w:pPr>
              <w:jc w:val="center"/>
              <w:rPr>
                <w:rFonts w:cs="Arial"/>
              </w:rPr>
            </w:pPr>
            <w:r w:rsidRPr="00032BCF">
              <w:rPr>
                <w:rFonts w:cs="Arial"/>
              </w:rPr>
              <w:t>Понуђач:</w:t>
            </w:r>
          </w:p>
        </w:tc>
      </w:tr>
    </w:tbl>
    <w:p w14:paraId="3A610E13" w14:textId="0FE53441" w:rsidR="002520EF" w:rsidRPr="00EE15FF" w:rsidRDefault="002520EF" w:rsidP="002520EF">
      <w:pPr>
        <w:suppressAutoHyphens w:val="0"/>
        <w:ind w:left="1134" w:firstLine="720"/>
        <w:rPr>
          <w:rFonts w:ascii="Arial" w:hAnsi="Arial" w:cs="Arial"/>
          <w:sz w:val="22"/>
          <w:szCs w:val="22"/>
          <w:lang w:val="ru-RU" w:eastAsia="en-US"/>
        </w:rPr>
      </w:pPr>
      <w:r w:rsidRPr="00EE15FF">
        <w:rPr>
          <w:rFonts w:ascii="Arial" w:hAnsi="Arial" w:cs="Arial"/>
          <w:sz w:val="22"/>
          <w:szCs w:val="22"/>
          <w:lang w:val="ru-RU" w:eastAsia="en-US"/>
        </w:rPr>
        <w:t xml:space="preserve">                                      </w:t>
      </w:r>
    </w:p>
    <w:p w14:paraId="3865B3E9" w14:textId="77777777" w:rsidR="002520EF" w:rsidRPr="00EE15FF" w:rsidRDefault="002520EF" w:rsidP="002520EF">
      <w:pPr>
        <w:jc w:val="both"/>
        <w:rPr>
          <w:rFonts w:ascii="Arial" w:hAnsi="Arial" w:cs="Arial"/>
          <w:sz w:val="22"/>
          <w:szCs w:val="22"/>
          <w:lang w:val="ru-RU"/>
        </w:rPr>
      </w:pPr>
      <w:r w:rsidRPr="00EE15FF">
        <w:rPr>
          <w:rFonts w:ascii="Arial" w:hAnsi="Arial" w:cs="Arial"/>
          <w:sz w:val="22"/>
          <w:szCs w:val="22"/>
          <w:lang w:val="ru-RU"/>
        </w:rPr>
        <w:t xml:space="preserve">Место: </w:t>
      </w:r>
      <w:r w:rsidRPr="00EE15FF">
        <w:rPr>
          <w:rFonts w:ascii="Arial" w:hAnsi="Arial" w:cs="Arial"/>
          <w:sz w:val="20"/>
          <w:szCs w:val="20"/>
          <w:lang w:val="ru-RU"/>
        </w:rPr>
        <w:t>_________________</w:t>
      </w:r>
    </w:p>
    <w:p w14:paraId="30B3D6A6" w14:textId="77777777" w:rsidR="002520EF" w:rsidRPr="00EE15FF" w:rsidRDefault="002520EF" w:rsidP="002520EF">
      <w:pPr>
        <w:jc w:val="both"/>
        <w:rPr>
          <w:rFonts w:ascii="Arial" w:hAnsi="Arial" w:cs="Arial"/>
          <w:sz w:val="22"/>
          <w:szCs w:val="22"/>
          <w:lang w:val="ru-RU"/>
        </w:rPr>
      </w:pPr>
      <w:r w:rsidRPr="00EE15FF">
        <w:rPr>
          <w:rFonts w:ascii="Arial" w:hAnsi="Arial" w:cs="Arial"/>
          <w:sz w:val="22"/>
          <w:szCs w:val="22"/>
          <w:lang w:val="ru-RU" w:eastAsia="en-US"/>
        </w:rPr>
        <w:t xml:space="preserve">                                                                                                           ПОНУЂАЧ</w:t>
      </w:r>
    </w:p>
    <w:p w14:paraId="7E3E7272" w14:textId="77777777" w:rsidR="002520EF" w:rsidRPr="00EE15FF" w:rsidRDefault="002520EF" w:rsidP="002520EF">
      <w:pPr>
        <w:jc w:val="both"/>
        <w:rPr>
          <w:rFonts w:ascii="Arial" w:hAnsi="Arial" w:cs="Arial"/>
          <w:sz w:val="22"/>
          <w:szCs w:val="22"/>
          <w:lang w:val="ru-RU"/>
        </w:rPr>
      </w:pPr>
      <w:r w:rsidRPr="00EE15FF">
        <w:rPr>
          <w:rFonts w:ascii="Arial" w:hAnsi="Arial" w:cs="Arial"/>
          <w:sz w:val="22"/>
          <w:szCs w:val="22"/>
          <w:lang w:val="ru-RU"/>
        </w:rPr>
        <w:t xml:space="preserve">Датум: </w:t>
      </w:r>
      <w:r w:rsidRPr="00EE15FF">
        <w:rPr>
          <w:rFonts w:ascii="Arial" w:hAnsi="Arial" w:cs="Arial"/>
          <w:sz w:val="20"/>
          <w:szCs w:val="20"/>
          <w:lang w:val="ru-RU"/>
        </w:rPr>
        <w:t>_________________</w:t>
      </w:r>
    </w:p>
    <w:p w14:paraId="3CB97EF1" w14:textId="77777777" w:rsidR="002520EF" w:rsidRPr="00EE15FF" w:rsidRDefault="002520EF" w:rsidP="002520EF">
      <w:pPr>
        <w:suppressAutoHyphens w:val="0"/>
        <w:ind w:left="1134" w:firstLine="720"/>
        <w:rPr>
          <w:rFonts w:ascii="Arial" w:hAnsi="Arial" w:cs="Arial"/>
          <w:sz w:val="22"/>
          <w:szCs w:val="22"/>
          <w:lang w:val="sr-Latn-CS" w:eastAsia="en-US"/>
        </w:rPr>
      </w:pPr>
      <w:r w:rsidRPr="00EE15FF">
        <w:rPr>
          <w:rFonts w:ascii="Arial" w:hAnsi="Arial" w:cs="Arial"/>
          <w:sz w:val="22"/>
          <w:szCs w:val="22"/>
          <w:lang w:val="ru-RU" w:eastAsia="en-US"/>
        </w:rPr>
        <w:tab/>
      </w:r>
      <w:r w:rsidRPr="00EE15FF">
        <w:rPr>
          <w:rFonts w:ascii="Arial" w:hAnsi="Arial" w:cs="Arial"/>
          <w:sz w:val="22"/>
          <w:szCs w:val="22"/>
          <w:lang w:val="ru-RU" w:eastAsia="en-US"/>
        </w:rPr>
        <w:tab/>
      </w:r>
      <w:r w:rsidRPr="00EE15FF">
        <w:rPr>
          <w:rFonts w:ascii="Arial" w:hAnsi="Arial" w:cs="Arial"/>
          <w:sz w:val="22"/>
          <w:szCs w:val="22"/>
          <w:lang w:val="ru-RU" w:eastAsia="en-US"/>
        </w:rPr>
        <w:tab/>
      </w:r>
      <w:r w:rsidRPr="00EE15FF">
        <w:rPr>
          <w:rFonts w:ascii="Arial" w:hAnsi="Arial" w:cs="Arial"/>
          <w:sz w:val="22"/>
          <w:szCs w:val="22"/>
          <w:lang w:val="ru-RU" w:eastAsia="en-US"/>
        </w:rPr>
        <w:tab/>
        <w:t xml:space="preserve">М.П.            </w:t>
      </w:r>
      <w:r w:rsidRPr="00EE15FF">
        <w:rPr>
          <w:rFonts w:ascii="Arial" w:hAnsi="Arial" w:cs="Arial"/>
          <w:sz w:val="22"/>
          <w:szCs w:val="22"/>
          <w:lang w:val="ru-RU" w:eastAsia="en-US"/>
        </w:rPr>
        <w:tab/>
        <w:t>______________________</w:t>
      </w:r>
    </w:p>
    <w:p w14:paraId="3347C363" w14:textId="77777777" w:rsidR="002520EF" w:rsidRPr="00EE15FF" w:rsidRDefault="002520EF" w:rsidP="002520EF">
      <w:pPr>
        <w:suppressAutoHyphens w:val="0"/>
        <w:jc w:val="both"/>
        <w:rPr>
          <w:rFonts w:ascii="Arial" w:hAnsi="Arial" w:cs="Arial"/>
          <w:sz w:val="22"/>
          <w:szCs w:val="22"/>
        </w:rPr>
      </w:pPr>
    </w:p>
    <w:p w14:paraId="47982BA4" w14:textId="77777777" w:rsidR="002520EF" w:rsidRPr="00EE15FF" w:rsidRDefault="002520EF" w:rsidP="002520EF">
      <w:pPr>
        <w:tabs>
          <w:tab w:val="left" w:pos="469"/>
          <w:tab w:val="center" w:pos="5245"/>
        </w:tabs>
        <w:ind w:left="284"/>
        <w:rPr>
          <w:rFonts w:ascii="Arial" w:hAnsi="Arial" w:cs="Arial"/>
          <w:sz w:val="20"/>
          <w:szCs w:val="20"/>
        </w:rPr>
      </w:pPr>
      <w:r w:rsidRPr="00EE15FF">
        <w:rPr>
          <w:rFonts w:ascii="Arial" w:hAnsi="Arial" w:cs="Arial"/>
          <w:sz w:val="20"/>
          <w:szCs w:val="20"/>
          <w:lang w:val="ru-RU"/>
        </w:rPr>
        <w:t>*</w:t>
      </w:r>
      <w:r w:rsidRPr="00EE15FF">
        <w:rPr>
          <w:rFonts w:ascii="Arial" w:hAnsi="Arial" w:cs="Arial"/>
          <w:b/>
          <w:bCs/>
          <w:sz w:val="20"/>
          <w:szCs w:val="20"/>
          <w:lang w:val="ru-RU"/>
        </w:rPr>
        <w:t>НАПОМЕНА:</w:t>
      </w:r>
      <w:r w:rsidRPr="00EE15FF">
        <w:rPr>
          <w:rFonts w:ascii="Arial" w:hAnsi="Arial" w:cs="Arial"/>
          <w:sz w:val="20"/>
          <w:szCs w:val="20"/>
          <w:lang w:val="ru-RU"/>
        </w:rPr>
        <w:t xml:space="preserve"> </w:t>
      </w:r>
    </w:p>
    <w:p w14:paraId="33CF1EC7" w14:textId="77777777" w:rsidR="002520EF" w:rsidRDefault="002520EF" w:rsidP="002520EF">
      <w:pPr>
        <w:jc w:val="both"/>
        <w:rPr>
          <w:rFonts w:ascii="Arial" w:hAnsi="Arial" w:cs="Arial"/>
          <w:i/>
          <w:iCs/>
          <w:sz w:val="20"/>
          <w:szCs w:val="20"/>
        </w:rPr>
      </w:pPr>
      <w:r w:rsidRPr="00EE15FF">
        <w:rPr>
          <w:rFonts w:ascii="Arial" w:hAnsi="Arial" w:cs="Arial"/>
          <w:i/>
          <w:iCs/>
          <w:sz w:val="20"/>
          <w:szCs w:val="20"/>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14:paraId="61B31E2F" w14:textId="77777777" w:rsidR="00C055E3" w:rsidRDefault="00C055E3" w:rsidP="003A0D20">
      <w:pPr>
        <w:pStyle w:val="Heading2"/>
        <w:jc w:val="right"/>
      </w:pPr>
    </w:p>
    <w:p w14:paraId="23036473" w14:textId="77777777" w:rsidR="00C055E3" w:rsidRDefault="00C055E3" w:rsidP="00C055E3"/>
    <w:p w14:paraId="2BD6DBCE" w14:textId="77777777" w:rsidR="002520EF" w:rsidRPr="00EE15FF" w:rsidRDefault="002520EF" w:rsidP="002520EF">
      <w:pPr>
        <w:pStyle w:val="Title"/>
        <w:rPr>
          <w:rFonts w:ascii="Arial" w:hAnsi="Arial" w:cs="Arial"/>
          <w:szCs w:val="22"/>
        </w:rPr>
      </w:pPr>
      <w:r w:rsidRPr="00EE15FF">
        <w:rPr>
          <w:rFonts w:ascii="Arial" w:hAnsi="Arial" w:cs="Arial"/>
          <w:szCs w:val="22"/>
        </w:rPr>
        <w:t>УПУТСТВО КАКО ДА СЕ ПОПУНИ СТРУКТУРА ЦЕНЕ</w:t>
      </w:r>
    </w:p>
    <w:p w14:paraId="6CBB27D4" w14:textId="77777777" w:rsidR="002520EF" w:rsidRPr="00EE15FF" w:rsidRDefault="002520EF" w:rsidP="002520EF">
      <w:pPr>
        <w:pStyle w:val="Subtitle"/>
      </w:pPr>
    </w:p>
    <w:p w14:paraId="40F7C140" w14:textId="77777777" w:rsidR="002520EF" w:rsidRPr="00750453" w:rsidRDefault="002520EF" w:rsidP="00D016EC">
      <w:pPr>
        <w:jc w:val="both"/>
        <w:rPr>
          <w:rFonts w:ascii="Arial" w:hAnsi="Arial" w:cs="Arial"/>
          <w:sz w:val="22"/>
          <w:szCs w:val="22"/>
        </w:rPr>
      </w:pPr>
      <w:r w:rsidRPr="00750453">
        <w:rPr>
          <w:rFonts w:ascii="Arial" w:hAnsi="Arial" w:cs="Arial"/>
          <w:sz w:val="22"/>
          <w:szCs w:val="22"/>
        </w:rPr>
        <w:t>Структура цене мора бити  откуцана или читко исписана штампаним словима и бројевима,</w:t>
      </w:r>
      <w:r w:rsidRPr="00EE15FF">
        <w:rPr>
          <w:rFonts w:ascii="Arial" w:hAnsi="Arial" w:cs="Arial"/>
          <w:sz w:val="22"/>
          <w:szCs w:val="22"/>
        </w:rPr>
        <w:t xml:space="preserve"> хемијском оловком.</w:t>
      </w:r>
    </w:p>
    <w:p w14:paraId="7BBD83AC" w14:textId="77777777" w:rsidR="002520EF" w:rsidRPr="00750453" w:rsidRDefault="002520EF" w:rsidP="00D016EC">
      <w:pPr>
        <w:jc w:val="both"/>
        <w:rPr>
          <w:rFonts w:ascii="Arial" w:hAnsi="Arial" w:cs="Arial"/>
          <w:sz w:val="22"/>
          <w:szCs w:val="22"/>
        </w:rPr>
      </w:pPr>
      <w:r w:rsidRPr="00750453">
        <w:rPr>
          <w:rFonts w:ascii="Arial" w:hAnsi="Arial" w:cs="Arial"/>
          <w:sz w:val="22"/>
          <w:szCs w:val="22"/>
        </w:rPr>
        <w:t>Структуру цене мора потписати одговорно лице понуђача.</w:t>
      </w:r>
    </w:p>
    <w:p w14:paraId="30714C01" w14:textId="77777777" w:rsidR="002520EF" w:rsidRPr="00750453" w:rsidRDefault="002520EF" w:rsidP="00D016EC">
      <w:pPr>
        <w:jc w:val="both"/>
        <w:rPr>
          <w:rFonts w:ascii="Arial" w:hAnsi="Arial" w:cs="Arial"/>
          <w:sz w:val="22"/>
          <w:szCs w:val="22"/>
        </w:rPr>
      </w:pPr>
      <w:r w:rsidRPr="00750453">
        <w:rPr>
          <w:rFonts w:ascii="Arial" w:hAnsi="Arial" w:cs="Arial"/>
          <w:sz w:val="22"/>
          <w:szCs w:val="22"/>
        </w:rPr>
        <w:t>Структуру цене оверити печатом.</w:t>
      </w:r>
    </w:p>
    <w:p w14:paraId="3E6B4DBC" w14:textId="77777777" w:rsidR="002520EF" w:rsidRPr="00750453" w:rsidRDefault="002520EF" w:rsidP="00D016EC">
      <w:pPr>
        <w:jc w:val="both"/>
        <w:rPr>
          <w:rFonts w:ascii="Arial" w:hAnsi="Arial" w:cs="Arial"/>
          <w:sz w:val="22"/>
          <w:szCs w:val="22"/>
        </w:rPr>
      </w:pPr>
      <w:r w:rsidRPr="00750453">
        <w:rPr>
          <w:rFonts w:ascii="Arial" w:hAnsi="Arial" w:cs="Arial"/>
          <w:sz w:val="22"/>
          <w:szCs w:val="22"/>
        </w:rPr>
        <w:t>Понуђач је дужан да попуни све рубрике у обрасцу Структура цене. У супротном, понуда ће се сматрати неприхватљивом.</w:t>
      </w:r>
    </w:p>
    <w:p w14:paraId="1E82CD0F" w14:textId="3214E149" w:rsidR="00886D0B" w:rsidRDefault="002520EF" w:rsidP="000109E7">
      <w:pPr>
        <w:jc w:val="both"/>
        <w:rPr>
          <w:rFonts w:ascii="Arial" w:hAnsi="Arial" w:cs="Arial"/>
          <w:sz w:val="22"/>
          <w:szCs w:val="22"/>
        </w:rPr>
      </w:pPr>
      <w:r w:rsidRPr="00750453">
        <w:rPr>
          <w:rFonts w:ascii="Arial" w:hAnsi="Arial" w:cs="Arial"/>
          <w:sz w:val="22"/>
          <w:szCs w:val="22"/>
        </w:rPr>
        <w:t xml:space="preserve">Рубрика Укупно се попуњава тако што се саберу </w:t>
      </w:r>
      <w:r w:rsidRPr="00EE15FF">
        <w:rPr>
          <w:rFonts w:ascii="Arial" w:hAnsi="Arial" w:cs="Arial"/>
          <w:sz w:val="22"/>
          <w:szCs w:val="22"/>
        </w:rPr>
        <w:t>укупни износи по позицијама.</w:t>
      </w:r>
    </w:p>
    <w:p w14:paraId="661370E1" w14:textId="77777777" w:rsidR="000109E7" w:rsidRDefault="000109E7" w:rsidP="000109E7">
      <w:pPr>
        <w:jc w:val="both"/>
        <w:rPr>
          <w:rFonts w:ascii="Arial" w:hAnsi="Arial" w:cs="Arial"/>
          <w:sz w:val="22"/>
          <w:szCs w:val="22"/>
          <w:lang w:val="sr-Latn-CS"/>
        </w:rPr>
      </w:pPr>
    </w:p>
    <w:p w14:paraId="1B018507" w14:textId="77777777" w:rsidR="00886D0B" w:rsidRDefault="00886D0B" w:rsidP="002520EF">
      <w:pPr>
        <w:rPr>
          <w:rFonts w:ascii="Arial" w:hAnsi="Arial" w:cs="Arial"/>
          <w:sz w:val="22"/>
          <w:szCs w:val="22"/>
          <w:lang w:val="sr-Latn-CS"/>
        </w:rPr>
      </w:pPr>
    </w:p>
    <w:p w14:paraId="24592973" w14:textId="77777777" w:rsidR="00886D0B" w:rsidRPr="00EE15FF" w:rsidRDefault="00886D0B" w:rsidP="002520EF">
      <w:pPr>
        <w:rPr>
          <w:rFonts w:ascii="Arial" w:hAnsi="Arial" w:cs="Arial"/>
          <w:sz w:val="22"/>
          <w:szCs w:val="22"/>
          <w:lang w:val="sr-Latn-CS"/>
        </w:rPr>
      </w:pPr>
    </w:p>
    <w:p w14:paraId="5A1B660F" w14:textId="77777777" w:rsidR="002520EF" w:rsidRDefault="002520EF" w:rsidP="002520EF">
      <w:pPr>
        <w:rPr>
          <w:rFonts w:ascii="Arial" w:hAnsi="Arial" w:cs="Arial"/>
          <w:sz w:val="22"/>
          <w:szCs w:val="22"/>
          <w:lang w:val="sr-Latn-CS"/>
        </w:rPr>
      </w:pPr>
    </w:p>
    <w:p w14:paraId="7529AC4C" w14:textId="77777777" w:rsidR="00E27F45" w:rsidRDefault="00E27F45" w:rsidP="002520EF">
      <w:pPr>
        <w:rPr>
          <w:rFonts w:ascii="Arial" w:hAnsi="Arial" w:cs="Arial"/>
          <w:sz w:val="22"/>
          <w:szCs w:val="22"/>
          <w:lang w:val="sr-Latn-CS"/>
        </w:rPr>
      </w:pPr>
    </w:p>
    <w:p w14:paraId="3B439695" w14:textId="1876DCDA" w:rsidR="00C055E3" w:rsidRPr="00356544" w:rsidRDefault="00C055E3" w:rsidP="00C055E3">
      <w:pPr>
        <w:pStyle w:val="Heading2"/>
        <w:jc w:val="right"/>
      </w:pPr>
      <w:bookmarkStart w:id="198" w:name="_Toc460846258"/>
      <w:r w:rsidRPr="006D4A22">
        <w:lastRenderedPageBreak/>
        <w:t xml:space="preserve">ОБРАЗАЦ </w:t>
      </w:r>
      <w:r>
        <w:rPr>
          <w:lang w:val="sr-Cyrl-RS"/>
        </w:rPr>
        <w:t>3</w:t>
      </w:r>
      <w:r w:rsidRPr="006D4A22">
        <w:t>.</w:t>
      </w:r>
      <w:bookmarkEnd w:id="198"/>
      <w:r w:rsidRPr="006D4A22">
        <w:t xml:space="preserve"> </w:t>
      </w:r>
    </w:p>
    <w:p w14:paraId="2AF4B6AF" w14:textId="77777777" w:rsidR="00C055E3" w:rsidRDefault="00C055E3" w:rsidP="00C055E3">
      <w:pPr>
        <w:suppressAutoHyphens w:val="0"/>
        <w:rPr>
          <w:rFonts w:ascii="Arial" w:hAnsi="Arial" w:cs="Arial"/>
          <w:b/>
          <w:sz w:val="22"/>
          <w:szCs w:val="22"/>
        </w:rPr>
      </w:pPr>
    </w:p>
    <w:p w14:paraId="09112847" w14:textId="0B97D455" w:rsidR="00C055E3" w:rsidRDefault="00C055E3" w:rsidP="00886D0B">
      <w:pPr>
        <w:suppressAutoHyphens w:val="0"/>
        <w:jc w:val="center"/>
        <w:rPr>
          <w:rFonts w:ascii="Arial" w:hAnsi="Arial" w:cs="Arial"/>
          <w:b/>
          <w:sz w:val="22"/>
          <w:szCs w:val="22"/>
          <w:lang w:val="sr-Cyrl-RS"/>
        </w:rPr>
      </w:pPr>
      <w:r>
        <w:rPr>
          <w:rFonts w:ascii="Arial" w:hAnsi="Arial" w:cs="Arial"/>
          <w:b/>
          <w:sz w:val="22"/>
          <w:szCs w:val="22"/>
          <w:lang w:val="sr-Cyrl-RS"/>
        </w:rPr>
        <w:t>ОБРАЗАЦ ТРОШКОВА ПРИПРЕМЕ ПОНУДЕ</w:t>
      </w:r>
    </w:p>
    <w:p w14:paraId="7242D0F4" w14:textId="77777777" w:rsidR="00C055E3" w:rsidRPr="00FE3837" w:rsidRDefault="00C055E3" w:rsidP="00C055E3">
      <w:pPr>
        <w:suppressAutoHyphens w:val="0"/>
        <w:rPr>
          <w:rFonts w:ascii="Arial" w:hAnsi="Arial" w:cs="Arial"/>
          <w:b/>
          <w:sz w:val="22"/>
          <w:szCs w:val="22"/>
          <w:lang w:val="sr-Cyrl-RS"/>
        </w:rPr>
      </w:pPr>
    </w:p>
    <w:p w14:paraId="08572471" w14:textId="77777777" w:rsidR="00C055E3" w:rsidRPr="00880FB6" w:rsidRDefault="00C055E3" w:rsidP="00C055E3">
      <w:pPr>
        <w:jc w:val="both"/>
        <w:rPr>
          <w:rFonts w:ascii="Arial" w:hAnsi="Arial" w:cs="Arial"/>
          <w:sz w:val="22"/>
          <w:szCs w:val="22"/>
        </w:rPr>
      </w:pPr>
    </w:p>
    <w:p w14:paraId="121DCA03" w14:textId="2ED67913" w:rsidR="00C055E3" w:rsidRPr="00B32554" w:rsidRDefault="00C055E3" w:rsidP="003E42F5">
      <w:pPr>
        <w:jc w:val="both"/>
        <w:rPr>
          <w:rFonts w:ascii="Arial" w:hAnsi="Arial" w:cs="Arial"/>
          <w:sz w:val="22"/>
          <w:szCs w:val="22"/>
          <w:lang w:val="sr-Cyrl-RS"/>
        </w:rPr>
      </w:pPr>
      <w:r w:rsidRPr="00B32554">
        <w:rPr>
          <w:rFonts w:ascii="Arial" w:hAnsi="Arial" w:cs="Arial"/>
          <w:sz w:val="22"/>
          <w:szCs w:val="22"/>
        </w:rPr>
        <w:t xml:space="preserve">У </w:t>
      </w:r>
      <w:r w:rsidRPr="00B32554">
        <w:rPr>
          <w:rFonts w:ascii="Arial" w:hAnsi="Arial" w:cs="Arial"/>
          <w:bCs/>
          <w:sz w:val="22"/>
          <w:szCs w:val="22"/>
          <w:lang w:bidi="en-US"/>
        </w:rPr>
        <w:t xml:space="preserve">складу са чланом 88. Закона о јавним набавкама („Сл. гласник РС“ бр. 124/12, 14/15 и 68/15) </w:t>
      </w:r>
      <w:r w:rsidRPr="00B32554">
        <w:rPr>
          <w:rFonts w:ascii="Arial" w:hAnsi="Arial" w:cs="Arial"/>
          <w:bCs/>
          <w:sz w:val="22"/>
          <w:szCs w:val="22"/>
          <w:lang w:val="sr-Cyrl-RS" w:bidi="en-US"/>
        </w:rPr>
        <w:t>п</w:t>
      </w:r>
      <w:r w:rsidRPr="00B32554">
        <w:rPr>
          <w:rFonts w:ascii="Arial" w:hAnsi="Arial" w:cs="Arial"/>
          <w:sz w:val="22"/>
          <w:szCs w:val="22"/>
          <w:lang w:val="sr-Cyrl-RS"/>
        </w:rPr>
        <w:t>онуђач ________________________________</w:t>
      </w:r>
      <w:r w:rsidR="00EB5308">
        <w:rPr>
          <w:rFonts w:ascii="Arial" w:hAnsi="Arial" w:cs="Arial"/>
          <w:sz w:val="22"/>
          <w:szCs w:val="22"/>
          <w:lang w:val="sr-Cyrl-RS"/>
        </w:rPr>
        <w:t>___________________</w:t>
      </w:r>
      <w:r w:rsidRPr="00B32554">
        <w:rPr>
          <w:rFonts w:ascii="Arial" w:hAnsi="Arial" w:cs="Arial"/>
          <w:sz w:val="22"/>
          <w:szCs w:val="22"/>
          <w:lang w:val="sr-Cyrl-RS"/>
        </w:rPr>
        <w:t>_________ доставља укупан износ и структуру т</w:t>
      </w:r>
      <w:r w:rsidRPr="00B32554">
        <w:rPr>
          <w:rFonts w:ascii="Arial" w:eastAsia="Calibri" w:hAnsi="Arial" w:cs="Arial"/>
          <w:bCs/>
          <w:iCs/>
          <w:sz w:val="22"/>
          <w:szCs w:val="22"/>
          <w:lang w:val="sr-Cyrl-RS"/>
        </w:rPr>
        <w:t xml:space="preserve">рошкова, насталих приликом припремања понуде, за јавну набавку </w:t>
      </w:r>
      <w:r w:rsidR="00886D0B">
        <w:rPr>
          <w:rFonts w:ascii="Arial" w:eastAsia="Calibri" w:hAnsi="Arial" w:cs="Arial"/>
          <w:bCs/>
          <w:iCs/>
          <w:sz w:val="22"/>
          <w:szCs w:val="22"/>
          <w:lang w:val="sr-Cyrl-RS"/>
        </w:rPr>
        <w:t xml:space="preserve">у </w:t>
      </w:r>
      <w:r w:rsidR="00886D0B">
        <w:rPr>
          <w:rFonts w:ascii="Arial" w:hAnsi="Arial" w:cs="Arial"/>
          <w:sz w:val="22"/>
          <w:szCs w:val="22"/>
          <w:lang w:val="sr-Cyrl-RS"/>
        </w:rPr>
        <w:t>преговарачком</w:t>
      </w:r>
      <w:r w:rsidR="00886D0B" w:rsidRPr="00774B9D">
        <w:rPr>
          <w:rFonts w:ascii="Arial" w:hAnsi="Arial" w:cs="Arial"/>
          <w:sz w:val="22"/>
          <w:szCs w:val="22"/>
        </w:rPr>
        <w:t xml:space="preserve"> поступку</w:t>
      </w:r>
      <w:r w:rsidR="00886D0B">
        <w:rPr>
          <w:rFonts w:ascii="Arial" w:hAnsi="Arial" w:cs="Arial"/>
          <w:sz w:val="22"/>
          <w:szCs w:val="22"/>
          <w:lang w:val="sr-Cyrl-RS"/>
        </w:rPr>
        <w:t xml:space="preserve"> са објављивањем позива за подношење понуда</w:t>
      </w:r>
      <w:r w:rsidR="00886D0B" w:rsidRPr="00774B9D">
        <w:rPr>
          <w:rFonts w:ascii="Arial" w:hAnsi="Arial" w:cs="Arial"/>
          <w:sz w:val="22"/>
          <w:szCs w:val="22"/>
        </w:rPr>
        <w:t xml:space="preserve"> </w:t>
      </w:r>
      <w:r w:rsidRPr="00B32554">
        <w:rPr>
          <w:rFonts w:ascii="Arial" w:eastAsia="Calibri" w:hAnsi="Arial" w:cs="Arial"/>
          <w:bCs/>
          <w:iCs/>
          <w:sz w:val="22"/>
          <w:szCs w:val="22"/>
          <w:lang w:val="sr-Cyrl-RS"/>
        </w:rPr>
        <w:t xml:space="preserve">јавне набавке за </w:t>
      </w:r>
      <w:r w:rsidRPr="00B32554">
        <w:rPr>
          <w:rFonts w:ascii="Arial" w:hAnsi="Arial" w:cs="Arial"/>
          <w:sz w:val="22"/>
          <w:szCs w:val="22"/>
          <w:lang w:val="sr-Cyrl-RS" w:eastAsia="sr-Cyrl-RS"/>
        </w:rPr>
        <w:t xml:space="preserve">набавку </w:t>
      </w:r>
      <w:r w:rsidR="00D6380F">
        <w:rPr>
          <w:rFonts w:ascii="Arial" w:hAnsi="Arial" w:cs="Arial"/>
          <w:sz w:val="22"/>
          <w:szCs w:val="22"/>
          <w:lang w:val="sr-Cyrl-RS" w:eastAsia="sr-Cyrl-RS"/>
        </w:rPr>
        <w:t>радова „</w:t>
      </w:r>
      <w:r w:rsidR="002E6991" w:rsidRPr="002E6991">
        <w:rPr>
          <w:rFonts w:ascii="Arial" w:hAnsi="Arial" w:cs="Arial"/>
          <w:sz w:val="22"/>
          <w:szCs w:val="22"/>
          <w:lang w:val="sr-Cyrl-RS"/>
        </w:rPr>
        <w:t>Пројекат ТЕ Костолац Б3: Припрема локације ТЕ Костолац Б3 за археолошка истраживања (додатно уклањање магацина)</w:t>
      </w:r>
      <w:r w:rsidRPr="00D6380F">
        <w:rPr>
          <w:rFonts w:ascii="Arial" w:hAnsi="Arial" w:cs="Arial"/>
          <w:sz w:val="22"/>
          <w:szCs w:val="22"/>
          <w:lang w:val="sr-Cyrl-RS"/>
        </w:rPr>
        <w:t>“</w:t>
      </w:r>
      <w:r w:rsidRPr="00B32554">
        <w:rPr>
          <w:rFonts w:ascii="Arial" w:hAnsi="Arial" w:cs="Arial"/>
          <w:sz w:val="22"/>
          <w:szCs w:val="22"/>
          <w:lang w:val="sr-Cyrl-RS" w:eastAsia="sr-Cyrl-RS"/>
        </w:rPr>
        <w:t xml:space="preserve"> </w:t>
      </w:r>
      <w:r w:rsidRPr="00B32554">
        <w:rPr>
          <w:rFonts w:ascii="Arial" w:hAnsi="Arial" w:cs="Arial"/>
          <w:sz w:val="22"/>
          <w:szCs w:val="22"/>
          <w:lang w:val="ru-RU"/>
        </w:rPr>
        <w:t>бр</w:t>
      </w:r>
      <w:r w:rsidRPr="00B32554">
        <w:rPr>
          <w:rFonts w:ascii="Arial" w:hAnsi="Arial" w:cs="Arial"/>
          <w:sz w:val="22"/>
          <w:szCs w:val="22"/>
          <w:lang w:val="sr-Cyrl-RS"/>
        </w:rPr>
        <w:t>.</w:t>
      </w:r>
      <w:r w:rsidRPr="00B32554">
        <w:rPr>
          <w:rFonts w:ascii="Arial" w:hAnsi="Arial" w:cs="Arial"/>
          <w:sz w:val="22"/>
          <w:szCs w:val="22"/>
          <w:lang w:val="ru-RU"/>
        </w:rPr>
        <w:t xml:space="preserve"> ЈН </w:t>
      </w:r>
      <w:r w:rsidR="00EB5308">
        <w:rPr>
          <w:rFonts w:ascii="Arial" w:hAnsi="Arial" w:cs="Arial"/>
          <w:sz w:val="22"/>
          <w:szCs w:val="22"/>
          <w:lang w:val="ru-RU"/>
        </w:rPr>
        <w:t>1000/0</w:t>
      </w:r>
      <w:r w:rsidR="002E6991">
        <w:rPr>
          <w:rFonts w:ascii="Arial" w:hAnsi="Arial" w:cs="Arial"/>
          <w:sz w:val="22"/>
          <w:szCs w:val="22"/>
          <w:lang w:val="ru-RU"/>
        </w:rPr>
        <w:t>543</w:t>
      </w:r>
      <w:r w:rsidR="00EB5308">
        <w:rPr>
          <w:rFonts w:ascii="Arial" w:hAnsi="Arial" w:cs="Arial"/>
          <w:sz w:val="22"/>
          <w:szCs w:val="22"/>
          <w:lang w:val="ru-RU"/>
        </w:rPr>
        <w:t>/201</w:t>
      </w:r>
      <w:r w:rsidR="002E6991">
        <w:rPr>
          <w:rFonts w:ascii="Arial" w:hAnsi="Arial" w:cs="Arial"/>
          <w:sz w:val="22"/>
          <w:szCs w:val="22"/>
          <w:lang w:val="ru-RU"/>
        </w:rPr>
        <w:t>6</w:t>
      </w:r>
      <w:r w:rsidRPr="00B32554">
        <w:rPr>
          <w:rFonts w:ascii="Arial" w:hAnsi="Arial" w:cs="Arial"/>
          <w:sz w:val="22"/>
          <w:szCs w:val="22"/>
          <w:lang w:val="ru-RU"/>
        </w:rPr>
        <w:t xml:space="preserve"> ,</w:t>
      </w:r>
      <w:r w:rsidRPr="00B32554">
        <w:rPr>
          <w:rFonts w:ascii="Arial" w:hAnsi="Arial" w:cs="Arial"/>
          <w:sz w:val="22"/>
          <w:szCs w:val="22"/>
          <w:lang w:val="sr-Cyrl-RS"/>
        </w:rPr>
        <w:t xml:space="preserve"> који износе:</w:t>
      </w:r>
    </w:p>
    <w:p w14:paraId="1BDB8918" w14:textId="77777777" w:rsidR="00C055E3" w:rsidRPr="00B32554" w:rsidRDefault="00C055E3" w:rsidP="00C055E3">
      <w:pPr>
        <w:pStyle w:val="KDParagraf"/>
        <w:spacing w:before="0"/>
        <w:rPr>
          <w:rFonts w:cs="Arial"/>
          <w:lang w:val="sr-Cyrl-RS"/>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5658"/>
        <w:gridCol w:w="3037"/>
      </w:tblGrid>
      <w:tr w:rsidR="00C055E3" w:rsidRPr="00B32554" w14:paraId="7E3DB396" w14:textId="77777777" w:rsidTr="00C055E3">
        <w:trPr>
          <w:trHeight w:val="559"/>
        </w:trPr>
        <w:tc>
          <w:tcPr>
            <w:tcW w:w="400" w:type="dxa"/>
            <w:shd w:val="clear" w:color="auto" w:fill="auto"/>
          </w:tcPr>
          <w:p w14:paraId="50271371" w14:textId="77777777" w:rsidR="00C055E3" w:rsidRPr="00B32554" w:rsidRDefault="00C055E3" w:rsidP="00C055E3">
            <w:pPr>
              <w:autoSpaceDE w:val="0"/>
              <w:autoSpaceDN w:val="0"/>
              <w:adjustRightInd w:val="0"/>
              <w:jc w:val="center"/>
              <w:rPr>
                <w:rFonts w:ascii="Arial" w:eastAsia="Calibri" w:hAnsi="Arial" w:cs="Arial"/>
                <w:b/>
                <w:bCs/>
                <w:iCs/>
                <w:sz w:val="22"/>
                <w:szCs w:val="22"/>
                <w:lang w:val="sr-Cyrl-RS"/>
              </w:rPr>
            </w:pPr>
          </w:p>
        </w:tc>
        <w:tc>
          <w:tcPr>
            <w:tcW w:w="6546" w:type="dxa"/>
            <w:shd w:val="clear" w:color="auto" w:fill="auto"/>
            <w:vAlign w:val="center"/>
          </w:tcPr>
          <w:p w14:paraId="0621B8F6" w14:textId="77777777" w:rsidR="00C055E3" w:rsidRPr="00B32554" w:rsidRDefault="00C055E3" w:rsidP="00C055E3">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Врста трошкова</w:t>
            </w:r>
          </w:p>
        </w:tc>
        <w:tc>
          <w:tcPr>
            <w:tcW w:w="3402" w:type="dxa"/>
            <w:shd w:val="clear" w:color="auto" w:fill="auto"/>
            <w:vAlign w:val="center"/>
          </w:tcPr>
          <w:p w14:paraId="56C15FDA" w14:textId="77777777" w:rsidR="00C055E3" w:rsidRPr="00B32554" w:rsidRDefault="00C055E3" w:rsidP="00C055E3">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Износ трошкова</w:t>
            </w:r>
          </w:p>
          <w:p w14:paraId="538707A9" w14:textId="5D0E47E8" w:rsidR="00C055E3" w:rsidRPr="00B32554" w:rsidRDefault="00C055E3" w:rsidP="00F36FAC">
            <w:pPr>
              <w:autoSpaceDE w:val="0"/>
              <w:autoSpaceDN w:val="0"/>
              <w:adjustRightInd w:val="0"/>
              <w:jc w:val="center"/>
              <w:rPr>
                <w:rFonts w:ascii="Arial" w:eastAsia="Calibri" w:hAnsi="Arial" w:cs="Arial"/>
                <w:b/>
                <w:bCs/>
                <w:iCs/>
                <w:sz w:val="22"/>
                <w:szCs w:val="22"/>
                <w:lang w:val="sr-Cyrl-RS"/>
              </w:rPr>
            </w:pPr>
            <w:r w:rsidRPr="00B32554">
              <w:rPr>
                <w:rFonts w:ascii="Arial" w:eastAsia="Calibri" w:hAnsi="Arial" w:cs="Arial"/>
                <w:b/>
                <w:bCs/>
                <w:iCs/>
                <w:sz w:val="22"/>
                <w:szCs w:val="22"/>
                <w:lang w:val="sr-Cyrl-RS"/>
              </w:rPr>
              <w:t>(у динарима)</w:t>
            </w:r>
          </w:p>
        </w:tc>
      </w:tr>
      <w:tr w:rsidR="00C055E3" w:rsidRPr="00B32554" w14:paraId="53A78D93" w14:textId="77777777" w:rsidTr="00C055E3">
        <w:tc>
          <w:tcPr>
            <w:tcW w:w="400" w:type="dxa"/>
            <w:shd w:val="clear" w:color="auto" w:fill="auto"/>
          </w:tcPr>
          <w:p w14:paraId="201F6F7D"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7104DAC2"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1.</w:t>
            </w:r>
          </w:p>
        </w:tc>
        <w:tc>
          <w:tcPr>
            <w:tcW w:w="6546" w:type="dxa"/>
            <w:shd w:val="clear" w:color="auto" w:fill="auto"/>
          </w:tcPr>
          <w:p w14:paraId="62494833"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3063B2F5"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7BD52017"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3A3D1050"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tc>
      </w:tr>
      <w:tr w:rsidR="00C055E3" w:rsidRPr="00B32554" w14:paraId="3946413D" w14:textId="77777777" w:rsidTr="00C055E3">
        <w:tc>
          <w:tcPr>
            <w:tcW w:w="400" w:type="dxa"/>
            <w:shd w:val="clear" w:color="auto" w:fill="auto"/>
          </w:tcPr>
          <w:p w14:paraId="5DEF294D"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3B105434"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2.</w:t>
            </w:r>
          </w:p>
        </w:tc>
        <w:tc>
          <w:tcPr>
            <w:tcW w:w="6546" w:type="dxa"/>
            <w:shd w:val="clear" w:color="auto" w:fill="auto"/>
          </w:tcPr>
          <w:p w14:paraId="7C7B1193"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185E2792"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6F20C68E"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576E3078"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tc>
      </w:tr>
      <w:tr w:rsidR="00C055E3" w:rsidRPr="00B32554" w14:paraId="4F3363CF" w14:textId="77777777" w:rsidTr="00C055E3">
        <w:tc>
          <w:tcPr>
            <w:tcW w:w="400" w:type="dxa"/>
            <w:shd w:val="clear" w:color="auto" w:fill="auto"/>
          </w:tcPr>
          <w:p w14:paraId="57418C3D"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08ADDA27"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3.</w:t>
            </w:r>
          </w:p>
        </w:tc>
        <w:tc>
          <w:tcPr>
            <w:tcW w:w="6546" w:type="dxa"/>
            <w:shd w:val="clear" w:color="auto" w:fill="auto"/>
          </w:tcPr>
          <w:p w14:paraId="1096C36B"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02D38AA9"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087B1E02"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tc>
        <w:tc>
          <w:tcPr>
            <w:tcW w:w="3402" w:type="dxa"/>
            <w:shd w:val="clear" w:color="auto" w:fill="auto"/>
          </w:tcPr>
          <w:p w14:paraId="763AF76F"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tc>
      </w:tr>
      <w:tr w:rsidR="00C055E3" w:rsidRPr="00B32554" w14:paraId="37B11BB1" w14:textId="77777777" w:rsidTr="00C055E3">
        <w:tc>
          <w:tcPr>
            <w:tcW w:w="400" w:type="dxa"/>
            <w:tcBorders>
              <w:bottom w:val="single" w:sz="2" w:space="0" w:color="auto"/>
            </w:tcBorders>
            <w:shd w:val="clear" w:color="auto" w:fill="auto"/>
          </w:tcPr>
          <w:p w14:paraId="0188EEEB"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7D42645D"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r w:rsidRPr="00B32554">
              <w:rPr>
                <w:rFonts w:ascii="Arial" w:eastAsia="Calibri" w:hAnsi="Arial" w:cs="Arial"/>
                <w:bCs/>
                <w:iCs/>
                <w:sz w:val="22"/>
                <w:szCs w:val="22"/>
                <w:lang w:val="sr-Cyrl-RS"/>
              </w:rPr>
              <w:t>4.</w:t>
            </w:r>
          </w:p>
        </w:tc>
        <w:tc>
          <w:tcPr>
            <w:tcW w:w="6546" w:type="dxa"/>
            <w:tcBorders>
              <w:bottom w:val="single" w:sz="2" w:space="0" w:color="auto"/>
            </w:tcBorders>
            <w:shd w:val="clear" w:color="auto" w:fill="auto"/>
          </w:tcPr>
          <w:p w14:paraId="7711506C"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6E4748BA"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p w14:paraId="3FBDED66"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tc>
        <w:tc>
          <w:tcPr>
            <w:tcW w:w="3402" w:type="dxa"/>
            <w:tcBorders>
              <w:bottom w:val="single" w:sz="2" w:space="0" w:color="auto"/>
            </w:tcBorders>
            <w:shd w:val="clear" w:color="auto" w:fill="auto"/>
          </w:tcPr>
          <w:p w14:paraId="74493632"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tc>
      </w:tr>
      <w:tr w:rsidR="00C055E3" w:rsidRPr="00B32554" w14:paraId="3007579A" w14:textId="77777777" w:rsidTr="00C055E3">
        <w:tc>
          <w:tcPr>
            <w:tcW w:w="400" w:type="dxa"/>
            <w:tcBorders>
              <w:top w:val="double" w:sz="4" w:space="0" w:color="auto"/>
            </w:tcBorders>
            <w:shd w:val="clear" w:color="auto" w:fill="auto"/>
          </w:tcPr>
          <w:p w14:paraId="20803523" w14:textId="77777777" w:rsidR="00C055E3" w:rsidRPr="00B32554" w:rsidRDefault="00C055E3" w:rsidP="00C055E3">
            <w:pPr>
              <w:autoSpaceDE w:val="0"/>
              <w:autoSpaceDN w:val="0"/>
              <w:adjustRightInd w:val="0"/>
              <w:jc w:val="center"/>
              <w:rPr>
                <w:rFonts w:ascii="Arial" w:eastAsia="Calibri" w:hAnsi="Arial" w:cs="Arial"/>
                <w:bCs/>
                <w:iCs/>
                <w:sz w:val="22"/>
                <w:szCs w:val="22"/>
                <w:lang w:val="sr-Cyrl-RS"/>
              </w:rPr>
            </w:pPr>
          </w:p>
        </w:tc>
        <w:tc>
          <w:tcPr>
            <w:tcW w:w="6546" w:type="dxa"/>
            <w:tcBorders>
              <w:top w:val="double" w:sz="4" w:space="0" w:color="auto"/>
            </w:tcBorders>
            <w:shd w:val="clear" w:color="auto" w:fill="auto"/>
          </w:tcPr>
          <w:p w14:paraId="325DAB29" w14:textId="77777777" w:rsidR="00EB5308" w:rsidRDefault="00EB5308" w:rsidP="00F36FAC">
            <w:pPr>
              <w:autoSpaceDE w:val="0"/>
              <w:autoSpaceDN w:val="0"/>
              <w:adjustRightInd w:val="0"/>
              <w:jc w:val="right"/>
              <w:rPr>
                <w:rFonts w:ascii="Arial" w:eastAsia="Calibri" w:hAnsi="Arial" w:cs="Arial"/>
                <w:b/>
                <w:bCs/>
                <w:iCs/>
                <w:sz w:val="22"/>
                <w:szCs w:val="22"/>
                <w:lang w:val="sr-Cyrl-RS"/>
              </w:rPr>
            </w:pPr>
          </w:p>
          <w:p w14:paraId="4E7C095A" w14:textId="77777777" w:rsidR="00C055E3" w:rsidRDefault="00C055E3" w:rsidP="00F36FAC">
            <w:pPr>
              <w:autoSpaceDE w:val="0"/>
              <w:autoSpaceDN w:val="0"/>
              <w:adjustRightInd w:val="0"/>
              <w:jc w:val="right"/>
              <w:rPr>
                <w:rFonts w:ascii="Arial" w:eastAsia="Calibri" w:hAnsi="Arial" w:cs="Arial"/>
                <w:b/>
                <w:bCs/>
                <w:iCs/>
                <w:sz w:val="22"/>
                <w:szCs w:val="22"/>
                <w:lang w:val="sr-Cyrl-RS"/>
              </w:rPr>
            </w:pPr>
            <w:r w:rsidRPr="00B32554">
              <w:rPr>
                <w:rFonts w:ascii="Arial" w:eastAsia="Calibri" w:hAnsi="Arial" w:cs="Arial"/>
                <w:b/>
                <w:bCs/>
                <w:iCs/>
                <w:sz w:val="22"/>
                <w:szCs w:val="22"/>
                <w:lang w:val="sr-Cyrl-RS"/>
              </w:rPr>
              <w:t>Укупан износ трошкова припремања понуде:</w:t>
            </w:r>
          </w:p>
          <w:p w14:paraId="71833F67" w14:textId="22F95ED6" w:rsidR="00EB5308" w:rsidRPr="00B32554" w:rsidRDefault="00EB5308" w:rsidP="00F36FAC">
            <w:pPr>
              <w:autoSpaceDE w:val="0"/>
              <w:autoSpaceDN w:val="0"/>
              <w:adjustRightInd w:val="0"/>
              <w:jc w:val="right"/>
              <w:rPr>
                <w:rFonts w:ascii="Arial" w:eastAsia="Calibri" w:hAnsi="Arial" w:cs="Arial"/>
                <w:b/>
                <w:bCs/>
                <w:iCs/>
                <w:sz w:val="22"/>
                <w:szCs w:val="22"/>
                <w:lang w:val="sr-Cyrl-RS"/>
              </w:rPr>
            </w:pPr>
          </w:p>
        </w:tc>
        <w:tc>
          <w:tcPr>
            <w:tcW w:w="3402" w:type="dxa"/>
            <w:tcBorders>
              <w:top w:val="double" w:sz="4" w:space="0" w:color="auto"/>
            </w:tcBorders>
            <w:shd w:val="clear" w:color="auto" w:fill="auto"/>
          </w:tcPr>
          <w:p w14:paraId="4069B551" w14:textId="77777777" w:rsidR="00C055E3" w:rsidRDefault="00C055E3" w:rsidP="00C055E3">
            <w:pPr>
              <w:autoSpaceDE w:val="0"/>
              <w:autoSpaceDN w:val="0"/>
              <w:adjustRightInd w:val="0"/>
              <w:jc w:val="center"/>
              <w:rPr>
                <w:rFonts w:ascii="Arial" w:eastAsia="Calibri" w:hAnsi="Arial" w:cs="Arial"/>
                <w:bCs/>
                <w:iCs/>
                <w:sz w:val="22"/>
                <w:szCs w:val="22"/>
                <w:lang w:val="sr-Cyrl-RS"/>
              </w:rPr>
            </w:pPr>
          </w:p>
          <w:p w14:paraId="53243B64" w14:textId="77777777" w:rsidR="00EB5308" w:rsidRPr="00B32554" w:rsidRDefault="00EB5308" w:rsidP="00C055E3">
            <w:pPr>
              <w:autoSpaceDE w:val="0"/>
              <w:autoSpaceDN w:val="0"/>
              <w:adjustRightInd w:val="0"/>
              <w:jc w:val="center"/>
              <w:rPr>
                <w:rFonts w:ascii="Arial" w:eastAsia="Calibri" w:hAnsi="Arial" w:cs="Arial"/>
                <w:bCs/>
                <w:iCs/>
                <w:sz w:val="22"/>
                <w:szCs w:val="22"/>
                <w:lang w:val="sr-Cyrl-RS"/>
              </w:rPr>
            </w:pPr>
          </w:p>
        </w:tc>
      </w:tr>
    </w:tbl>
    <w:p w14:paraId="24B8747B" w14:textId="77777777" w:rsidR="00C055E3" w:rsidRPr="00B32554" w:rsidRDefault="00C055E3" w:rsidP="00C055E3">
      <w:pPr>
        <w:pStyle w:val="KDParagraf"/>
        <w:spacing w:before="0"/>
        <w:rPr>
          <w:rFonts w:cs="Arial"/>
          <w:lang w:val="sr-Cyrl-RS"/>
        </w:rPr>
      </w:pPr>
    </w:p>
    <w:p w14:paraId="53595BBD" w14:textId="77777777" w:rsidR="00C055E3" w:rsidRPr="00B32554" w:rsidRDefault="00C055E3" w:rsidP="00C055E3">
      <w:pPr>
        <w:pStyle w:val="KDParagraf"/>
        <w:spacing w:before="0"/>
        <w:rPr>
          <w:rFonts w:cs="Arial"/>
          <w:lang w:val="sr-Cyrl-RS"/>
        </w:rPr>
      </w:pPr>
    </w:p>
    <w:p w14:paraId="26213F53" w14:textId="77777777" w:rsidR="00C055E3" w:rsidRPr="00B32554" w:rsidRDefault="00C055E3" w:rsidP="00C055E3">
      <w:pPr>
        <w:pStyle w:val="KDParagraf"/>
        <w:spacing w:before="0"/>
        <w:rPr>
          <w:rFonts w:cs="Arial"/>
          <w:lang w:val="sr-Cyrl-RS"/>
        </w:rPr>
      </w:pPr>
    </w:p>
    <w:tbl>
      <w:tblPr>
        <w:tblW w:w="10031" w:type="dxa"/>
        <w:jc w:val="center"/>
        <w:tblLayout w:type="fixed"/>
        <w:tblLook w:val="0000" w:firstRow="0" w:lastRow="0" w:firstColumn="0" w:lastColumn="0" w:noHBand="0" w:noVBand="0"/>
      </w:tblPr>
      <w:tblGrid>
        <w:gridCol w:w="3882"/>
        <w:gridCol w:w="2127"/>
        <w:gridCol w:w="4022"/>
      </w:tblGrid>
      <w:tr w:rsidR="00C055E3" w:rsidRPr="00B32554" w14:paraId="22714A05" w14:textId="77777777" w:rsidTr="00C055E3">
        <w:trPr>
          <w:jc w:val="center"/>
        </w:trPr>
        <w:tc>
          <w:tcPr>
            <w:tcW w:w="3882" w:type="dxa"/>
          </w:tcPr>
          <w:p w14:paraId="64870893" w14:textId="77777777" w:rsidR="00C055E3" w:rsidRPr="00B32554" w:rsidRDefault="00C055E3" w:rsidP="00C055E3">
            <w:pPr>
              <w:jc w:val="center"/>
              <w:rPr>
                <w:rFonts w:ascii="Arial" w:hAnsi="Arial" w:cs="Arial"/>
                <w:sz w:val="22"/>
                <w:szCs w:val="22"/>
                <w:lang w:val="sr-Cyrl-RS"/>
              </w:rPr>
            </w:pPr>
            <w:r w:rsidRPr="00B32554">
              <w:rPr>
                <w:rFonts w:ascii="Arial" w:hAnsi="Arial" w:cs="Arial"/>
                <w:sz w:val="22"/>
                <w:szCs w:val="22"/>
                <w:lang w:val="sr-Cyrl-RS"/>
              </w:rPr>
              <w:t>Датум:</w:t>
            </w:r>
          </w:p>
        </w:tc>
        <w:tc>
          <w:tcPr>
            <w:tcW w:w="2127" w:type="dxa"/>
          </w:tcPr>
          <w:p w14:paraId="2B60DCCD" w14:textId="77777777" w:rsidR="00C055E3" w:rsidRPr="00B32554" w:rsidRDefault="00C055E3" w:rsidP="00C055E3">
            <w:pPr>
              <w:jc w:val="center"/>
              <w:rPr>
                <w:rFonts w:ascii="Arial" w:hAnsi="Arial" w:cs="Arial"/>
                <w:sz w:val="22"/>
                <w:szCs w:val="22"/>
              </w:rPr>
            </w:pPr>
          </w:p>
        </w:tc>
        <w:tc>
          <w:tcPr>
            <w:tcW w:w="4022" w:type="dxa"/>
          </w:tcPr>
          <w:p w14:paraId="3E035F71" w14:textId="77777777" w:rsidR="00C055E3" w:rsidRPr="00B32554" w:rsidRDefault="00C055E3" w:rsidP="00C055E3">
            <w:pPr>
              <w:jc w:val="center"/>
              <w:rPr>
                <w:rFonts w:ascii="Arial" w:hAnsi="Arial" w:cs="Arial"/>
                <w:sz w:val="22"/>
                <w:szCs w:val="22"/>
              </w:rPr>
            </w:pPr>
            <w:r w:rsidRPr="00B32554">
              <w:rPr>
                <w:rFonts w:ascii="Arial" w:hAnsi="Arial" w:cs="Arial"/>
                <w:sz w:val="22"/>
                <w:szCs w:val="22"/>
                <w:lang w:val="sr-Cyrl-RS"/>
              </w:rPr>
              <w:t>Овлашћено лице понуђача</w:t>
            </w:r>
            <w:r w:rsidRPr="00B32554">
              <w:rPr>
                <w:rFonts w:ascii="Arial" w:hAnsi="Arial" w:cs="Arial"/>
                <w:sz w:val="22"/>
                <w:szCs w:val="22"/>
              </w:rPr>
              <w:t>:</w:t>
            </w:r>
          </w:p>
        </w:tc>
      </w:tr>
      <w:tr w:rsidR="00C055E3" w:rsidRPr="00B32554" w14:paraId="7D26F79C" w14:textId="77777777" w:rsidTr="00C055E3">
        <w:trPr>
          <w:jc w:val="center"/>
        </w:trPr>
        <w:tc>
          <w:tcPr>
            <w:tcW w:w="3882" w:type="dxa"/>
          </w:tcPr>
          <w:p w14:paraId="6F315EBB" w14:textId="77777777" w:rsidR="00C055E3" w:rsidRPr="00B32554" w:rsidRDefault="00C055E3" w:rsidP="00C055E3">
            <w:pPr>
              <w:jc w:val="center"/>
              <w:rPr>
                <w:rFonts w:ascii="Arial" w:hAnsi="Arial" w:cs="Arial"/>
                <w:sz w:val="22"/>
                <w:szCs w:val="22"/>
                <w:lang w:val="sr-Cyrl-RS"/>
              </w:rPr>
            </w:pPr>
          </w:p>
        </w:tc>
        <w:tc>
          <w:tcPr>
            <w:tcW w:w="2127" w:type="dxa"/>
          </w:tcPr>
          <w:p w14:paraId="540C1F9F" w14:textId="77777777" w:rsidR="00C055E3" w:rsidRPr="00B32554" w:rsidRDefault="00C055E3" w:rsidP="00C055E3">
            <w:pPr>
              <w:jc w:val="center"/>
              <w:rPr>
                <w:rFonts w:ascii="Arial" w:hAnsi="Arial" w:cs="Arial"/>
                <w:sz w:val="22"/>
                <w:szCs w:val="22"/>
                <w:lang w:val="sr-Cyrl-RS"/>
              </w:rPr>
            </w:pPr>
            <w:r w:rsidRPr="00B32554">
              <w:rPr>
                <w:rFonts w:ascii="Arial" w:hAnsi="Arial" w:cs="Arial"/>
                <w:sz w:val="22"/>
                <w:szCs w:val="22"/>
                <w:lang w:val="sr-Cyrl-RS"/>
              </w:rPr>
              <w:t>М.П.</w:t>
            </w:r>
          </w:p>
        </w:tc>
        <w:tc>
          <w:tcPr>
            <w:tcW w:w="4022" w:type="dxa"/>
          </w:tcPr>
          <w:p w14:paraId="702601FB" w14:textId="77777777" w:rsidR="00C055E3" w:rsidRPr="00B32554" w:rsidRDefault="00C055E3" w:rsidP="00C055E3">
            <w:pPr>
              <w:jc w:val="center"/>
              <w:rPr>
                <w:rFonts w:ascii="Arial" w:hAnsi="Arial" w:cs="Arial"/>
                <w:sz w:val="22"/>
                <w:szCs w:val="22"/>
              </w:rPr>
            </w:pPr>
          </w:p>
        </w:tc>
      </w:tr>
      <w:tr w:rsidR="00C055E3" w:rsidRPr="00B32554" w14:paraId="4164782A" w14:textId="77777777" w:rsidTr="00C055E3">
        <w:trPr>
          <w:jc w:val="center"/>
        </w:trPr>
        <w:tc>
          <w:tcPr>
            <w:tcW w:w="3882" w:type="dxa"/>
            <w:tcBorders>
              <w:bottom w:val="single" w:sz="4" w:space="0" w:color="auto"/>
            </w:tcBorders>
          </w:tcPr>
          <w:p w14:paraId="5AF61E92" w14:textId="77777777" w:rsidR="00C055E3" w:rsidRPr="00B32554" w:rsidRDefault="00C055E3" w:rsidP="00C055E3">
            <w:pPr>
              <w:jc w:val="center"/>
              <w:rPr>
                <w:rFonts w:ascii="Arial" w:hAnsi="Arial" w:cs="Arial"/>
                <w:sz w:val="22"/>
                <w:szCs w:val="22"/>
                <w:lang w:val="sr-Cyrl-RS"/>
              </w:rPr>
            </w:pPr>
          </w:p>
        </w:tc>
        <w:tc>
          <w:tcPr>
            <w:tcW w:w="2127" w:type="dxa"/>
          </w:tcPr>
          <w:p w14:paraId="2EFFAD78" w14:textId="77777777" w:rsidR="00C055E3" w:rsidRPr="00B32554" w:rsidRDefault="00C055E3" w:rsidP="00C055E3">
            <w:pPr>
              <w:jc w:val="center"/>
              <w:rPr>
                <w:rFonts w:ascii="Arial" w:hAnsi="Arial" w:cs="Arial"/>
                <w:sz w:val="22"/>
                <w:szCs w:val="22"/>
                <w:lang w:val="ru-RU"/>
              </w:rPr>
            </w:pPr>
          </w:p>
        </w:tc>
        <w:tc>
          <w:tcPr>
            <w:tcW w:w="4022" w:type="dxa"/>
            <w:tcBorders>
              <w:bottom w:val="single" w:sz="4" w:space="0" w:color="auto"/>
            </w:tcBorders>
          </w:tcPr>
          <w:p w14:paraId="21AE93B0" w14:textId="77777777" w:rsidR="00C055E3" w:rsidRPr="00B32554" w:rsidRDefault="00C055E3" w:rsidP="00C055E3">
            <w:pPr>
              <w:jc w:val="center"/>
              <w:rPr>
                <w:rFonts w:ascii="Arial" w:hAnsi="Arial" w:cs="Arial"/>
                <w:sz w:val="22"/>
                <w:szCs w:val="22"/>
                <w:lang w:val="ru-RU"/>
              </w:rPr>
            </w:pPr>
          </w:p>
        </w:tc>
      </w:tr>
      <w:tr w:rsidR="00C055E3" w:rsidRPr="00B32554" w14:paraId="1C03A82B" w14:textId="77777777" w:rsidTr="00C055E3">
        <w:trPr>
          <w:trHeight w:val="389"/>
          <w:jc w:val="center"/>
        </w:trPr>
        <w:tc>
          <w:tcPr>
            <w:tcW w:w="3882" w:type="dxa"/>
            <w:tcBorders>
              <w:top w:val="single" w:sz="4" w:space="0" w:color="auto"/>
            </w:tcBorders>
          </w:tcPr>
          <w:p w14:paraId="4662CA0F" w14:textId="77777777" w:rsidR="00C055E3" w:rsidRPr="00B32554" w:rsidRDefault="00C055E3" w:rsidP="00C055E3">
            <w:pPr>
              <w:jc w:val="center"/>
              <w:rPr>
                <w:rFonts w:ascii="Arial" w:hAnsi="Arial" w:cs="Arial"/>
                <w:sz w:val="22"/>
                <w:szCs w:val="22"/>
                <w:lang w:val="sr-Cyrl-RS"/>
              </w:rPr>
            </w:pPr>
          </w:p>
        </w:tc>
        <w:tc>
          <w:tcPr>
            <w:tcW w:w="2127" w:type="dxa"/>
          </w:tcPr>
          <w:p w14:paraId="56EE8361" w14:textId="77777777" w:rsidR="00C055E3" w:rsidRPr="00B32554" w:rsidRDefault="00C055E3" w:rsidP="00C055E3">
            <w:pPr>
              <w:jc w:val="center"/>
              <w:rPr>
                <w:rFonts w:ascii="Arial" w:hAnsi="Arial" w:cs="Arial"/>
                <w:sz w:val="22"/>
                <w:szCs w:val="22"/>
                <w:lang w:val="ru-RU"/>
              </w:rPr>
            </w:pPr>
          </w:p>
        </w:tc>
        <w:tc>
          <w:tcPr>
            <w:tcW w:w="4022" w:type="dxa"/>
            <w:tcBorders>
              <w:top w:val="single" w:sz="4" w:space="0" w:color="auto"/>
            </w:tcBorders>
          </w:tcPr>
          <w:p w14:paraId="17330997" w14:textId="77777777" w:rsidR="00C055E3" w:rsidRPr="00B32554" w:rsidRDefault="00C055E3" w:rsidP="00C055E3">
            <w:pPr>
              <w:jc w:val="center"/>
              <w:rPr>
                <w:rFonts w:ascii="Arial" w:hAnsi="Arial" w:cs="Arial"/>
                <w:sz w:val="22"/>
                <w:szCs w:val="22"/>
                <w:lang w:val="ru-RU"/>
              </w:rPr>
            </w:pPr>
          </w:p>
        </w:tc>
      </w:tr>
    </w:tbl>
    <w:p w14:paraId="535749F2" w14:textId="77777777" w:rsidR="00C055E3" w:rsidRPr="00B32554" w:rsidRDefault="00C055E3" w:rsidP="00C055E3">
      <w:pPr>
        <w:autoSpaceDE w:val="0"/>
        <w:autoSpaceDN w:val="0"/>
        <w:adjustRightInd w:val="0"/>
        <w:rPr>
          <w:rFonts w:ascii="Arial" w:eastAsia="Calibri" w:hAnsi="Arial" w:cs="Arial"/>
          <w:b/>
          <w:bCs/>
          <w:i/>
          <w:iCs/>
          <w:sz w:val="22"/>
          <w:szCs w:val="22"/>
          <w:lang w:val="sr-Cyrl-RS"/>
        </w:rPr>
      </w:pPr>
      <w:r w:rsidRPr="00B32554">
        <w:rPr>
          <w:rFonts w:ascii="Arial" w:eastAsia="Calibri" w:hAnsi="Arial" w:cs="Arial"/>
          <w:b/>
          <w:bCs/>
          <w:i/>
          <w:iCs/>
          <w:sz w:val="22"/>
          <w:szCs w:val="22"/>
          <w:lang w:val="sr-Cyrl-RS"/>
        </w:rPr>
        <w:t>Напомена:</w:t>
      </w:r>
    </w:p>
    <w:p w14:paraId="56BC97F6" w14:textId="77777777" w:rsidR="00C055E3" w:rsidRPr="00B32554" w:rsidRDefault="00C055E3" w:rsidP="00EE712C">
      <w:pPr>
        <w:numPr>
          <w:ilvl w:val="0"/>
          <w:numId w:val="16"/>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Понуђач може, али не мора да у оквиру понуде достави укупан износ и структуру трошкова припремања понуде.</w:t>
      </w:r>
    </w:p>
    <w:p w14:paraId="1C1EAA69" w14:textId="77777777" w:rsidR="00C055E3" w:rsidRPr="00B32554" w:rsidRDefault="00C055E3" w:rsidP="00EE712C">
      <w:pPr>
        <w:numPr>
          <w:ilvl w:val="0"/>
          <w:numId w:val="16"/>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Све трошкове припреме и подношења понуда, какви год да су, сноси искључиво понуђач и не може тражити од наручиоца накнаду тих трошкова.</w:t>
      </w:r>
    </w:p>
    <w:p w14:paraId="5F7C4327" w14:textId="77777777" w:rsidR="00C055E3" w:rsidRPr="00B32554" w:rsidRDefault="00C055E3" w:rsidP="00EE712C">
      <w:pPr>
        <w:numPr>
          <w:ilvl w:val="0"/>
          <w:numId w:val="16"/>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Ако поступак јавне набавке буде обустављен из разлога који су на страни наручиоца, наручилац је, сходно члану 88. став 3. Закона, дужан да понуђачу надокнади само трошкове прибављања средства обезбеђења, под условом да је понуђач тражио накнаду тих трошкова у својој понуди.</w:t>
      </w:r>
    </w:p>
    <w:p w14:paraId="3D29142C" w14:textId="77777777" w:rsidR="00C055E3" w:rsidRPr="00B32554" w:rsidRDefault="00C055E3" w:rsidP="00EE712C">
      <w:pPr>
        <w:numPr>
          <w:ilvl w:val="0"/>
          <w:numId w:val="16"/>
        </w:numPr>
        <w:suppressAutoHyphens w:val="0"/>
        <w:autoSpaceDE w:val="0"/>
        <w:autoSpaceDN w:val="0"/>
        <w:adjustRightInd w:val="0"/>
        <w:ind w:left="284" w:hanging="284"/>
        <w:contextualSpacing/>
        <w:jc w:val="both"/>
        <w:rPr>
          <w:rFonts w:ascii="Arial" w:eastAsia="Calibri" w:hAnsi="Arial" w:cs="Arial"/>
          <w:bCs/>
          <w:i/>
          <w:iCs/>
          <w:sz w:val="22"/>
          <w:szCs w:val="22"/>
          <w:lang w:val="sr-Cyrl-RS"/>
        </w:rPr>
      </w:pPr>
      <w:r w:rsidRPr="00B32554">
        <w:rPr>
          <w:rFonts w:ascii="Arial" w:eastAsia="Calibri" w:hAnsi="Arial" w:cs="Arial"/>
          <w:bCs/>
          <w:i/>
          <w:iCs/>
          <w:sz w:val="22"/>
          <w:szCs w:val="22"/>
          <w:lang w:val="sr-Cyrl-RS"/>
        </w:rPr>
        <w:t>Достављање овог обрасца није обавезно</w:t>
      </w:r>
    </w:p>
    <w:p w14:paraId="113430F3" w14:textId="38B53C58" w:rsidR="00D6380F" w:rsidRDefault="00C055E3" w:rsidP="00760255">
      <w:pPr>
        <w:ind w:left="360"/>
      </w:pPr>
      <w:r w:rsidRPr="00B32554">
        <w:rPr>
          <w:rFonts w:ascii="Arial" w:eastAsia="Arial Unicode MS" w:hAnsi="Arial" w:cs="Arial"/>
          <w:b/>
          <w:bCs/>
          <w:iCs/>
          <w:color w:val="FF0000"/>
          <w:kern w:val="1"/>
          <w:sz w:val="22"/>
          <w:szCs w:val="22"/>
        </w:rPr>
        <w:t xml:space="preserve">  </w:t>
      </w:r>
      <w:r w:rsidRPr="00B32554">
        <w:br w:type="page"/>
      </w:r>
    </w:p>
    <w:p w14:paraId="5DFE55F7" w14:textId="1A4683B7" w:rsidR="002520EF" w:rsidRPr="00880FB6" w:rsidRDefault="002520EF" w:rsidP="002520EF">
      <w:pPr>
        <w:pStyle w:val="Heading2"/>
        <w:jc w:val="right"/>
      </w:pPr>
      <w:bookmarkStart w:id="199" w:name="_Toc460846259"/>
      <w:r w:rsidRPr="00880FB6">
        <w:lastRenderedPageBreak/>
        <w:t>ОБРАЗАЦ 4.</w:t>
      </w:r>
      <w:bookmarkEnd w:id="199"/>
    </w:p>
    <w:p w14:paraId="0134C5B1" w14:textId="77777777" w:rsidR="002520EF" w:rsidRDefault="002520EF" w:rsidP="002520EF">
      <w:pPr>
        <w:rPr>
          <w:rFonts w:ascii="Arial" w:hAnsi="Arial" w:cs="Arial"/>
          <w:sz w:val="22"/>
          <w:szCs w:val="22"/>
        </w:rPr>
      </w:pPr>
    </w:p>
    <w:p w14:paraId="206DCD34" w14:textId="77777777" w:rsidR="00D6380F" w:rsidRDefault="00D6380F" w:rsidP="002520EF">
      <w:pPr>
        <w:rPr>
          <w:rFonts w:ascii="Arial" w:hAnsi="Arial" w:cs="Arial"/>
          <w:sz w:val="22"/>
          <w:szCs w:val="22"/>
        </w:rPr>
      </w:pPr>
    </w:p>
    <w:p w14:paraId="2F65F4D2" w14:textId="77777777" w:rsidR="00D6380F" w:rsidRPr="00880FB6" w:rsidRDefault="00D6380F" w:rsidP="002520EF">
      <w:pPr>
        <w:rPr>
          <w:rFonts w:ascii="Arial" w:hAnsi="Arial" w:cs="Arial"/>
          <w:sz w:val="22"/>
          <w:szCs w:val="22"/>
        </w:rPr>
      </w:pPr>
    </w:p>
    <w:p w14:paraId="2DFF431F" w14:textId="47AF2F39" w:rsidR="002520EF" w:rsidRPr="00880FB6" w:rsidRDefault="002520EF" w:rsidP="00EB5308">
      <w:pPr>
        <w:jc w:val="both"/>
        <w:rPr>
          <w:rFonts w:ascii="Arial" w:hAnsi="Arial" w:cs="Arial"/>
          <w:b/>
          <w:bCs/>
          <w:sz w:val="22"/>
          <w:szCs w:val="22"/>
          <w:lang w:eastAsia="en-US"/>
        </w:rPr>
      </w:pPr>
      <w:r w:rsidRPr="00880FB6">
        <w:rPr>
          <w:rFonts w:ascii="Arial" w:hAnsi="Arial" w:cs="Arial"/>
          <w:sz w:val="22"/>
          <w:szCs w:val="22"/>
          <w:lang w:eastAsia="en-US"/>
        </w:rPr>
        <w:t xml:space="preserve">У </w:t>
      </w:r>
      <w:r w:rsidRPr="00880FB6">
        <w:rPr>
          <w:rFonts w:ascii="Arial" w:hAnsi="Arial" w:cs="Arial"/>
          <w:sz w:val="22"/>
          <w:szCs w:val="22"/>
        </w:rPr>
        <w:t xml:space="preserve">складу са </w:t>
      </w:r>
      <w:r w:rsidRPr="00880FB6">
        <w:rPr>
          <w:rFonts w:ascii="Arial" w:hAnsi="Arial" w:cs="Arial"/>
          <w:sz w:val="22"/>
          <w:szCs w:val="22"/>
          <w:lang w:eastAsia="en-US"/>
        </w:rPr>
        <w:t>чланом 26. Закона о јавним набавкама („Сл. гласник РС“ бр. 124/12, 14/15 и 68/15) дајемо следећу</w:t>
      </w:r>
      <w:r w:rsidR="00EB5308">
        <w:rPr>
          <w:rFonts w:ascii="Arial" w:hAnsi="Arial" w:cs="Arial"/>
          <w:sz w:val="22"/>
          <w:szCs w:val="22"/>
          <w:lang w:val="sr-Cyrl-RS" w:eastAsia="en-US"/>
        </w:rPr>
        <w:t>:</w:t>
      </w:r>
    </w:p>
    <w:p w14:paraId="34BED32E" w14:textId="77777777" w:rsidR="002520EF" w:rsidRPr="00880FB6" w:rsidRDefault="002520EF" w:rsidP="002520EF">
      <w:pPr>
        <w:jc w:val="right"/>
        <w:rPr>
          <w:rFonts w:ascii="Arial" w:hAnsi="Arial" w:cs="Arial"/>
          <w:b/>
          <w:bCs/>
          <w:sz w:val="22"/>
          <w:szCs w:val="22"/>
          <w:lang w:eastAsia="en-US"/>
        </w:rPr>
      </w:pPr>
    </w:p>
    <w:p w14:paraId="17B85A2A" w14:textId="77777777" w:rsidR="002520EF" w:rsidRPr="00880FB6" w:rsidRDefault="002520EF" w:rsidP="002520EF">
      <w:pPr>
        <w:jc w:val="right"/>
        <w:rPr>
          <w:rFonts w:ascii="Arial" w:hAnsi="Arial" w:cs="Arial"/>
          <w:b/>
          <w:bCs/>
          <w:sz w:val="22"/>
          <w:szCs w:val="22"/>
          <w:lang w:eastAsia="en-US"/>
        </w:rPr>
      </w:pPr>
    </w:p>
    <w:p w14:paraId="1667B78E" w14:textId="77777777" w:rsidR="002520EF" w:rsidRPr="00880FB6" w:rsidRDefault="002520EF" w:rsidP="002520EF">
      <w:pPr>
        <w:jc w:val="right"/>
        <w:rPr>
          <w:rFonts w:ascii="Arial" w:hAnsi="Arial" w:cs="Arial"/>
          <w:b/>
          <w:bCs/>
          <w:sz w:val="22"/>
          <w:szCs w:val="22"/>
          <w:lang w:eastAsia="en-US"/>
        </w:rPr>
      </w:pPr>
    </w:p>
    <w:p w14:paraId="23F98234" w14:textId="77777777" w:rsidR="002520EF" w:rsidRPr="00880FB6" w:rsidRDefault="002520EF" w:rsidP="002520EF">
      <w:pPr>
        <w:jc w:val="right"/>
        <w:rPr>
          <w:rFonts w:ascii="Arial" w:hAnsi="Arial" w:cs="Arial"/>
          <w:b/>
          <w:bCs/>
          <w:sz w:val="22"/>
          <w:szCs w:val="22"/>
          <w:lang w:eastAsia="en-US"/>
        </w:rPr>
      </w:pPr>
    </w:p>
    <w:p w14:paraId="3604C089" w14:textId="77777777" w:rsidR="002520EF" w:rsidRPr="00880FB6" w:rsidRDefault="002520EF" w:rsidP="002520EF">
      <w:pPr>
        <w:jc w:val="center"/>
        <w:rPr>
          <w:rFonts w:ascii="Arial" w:hAnsi="Arial" w:cs="Arial"/>
          <w:b/>
          <w:bCs/>
          <w:sz w:val="22"/>
          <w:szCs w:val="22"/>
        </w:rPr>
      </w:pPr>
      <w:r w:rsidRPr="00880FB6">
        <w:rPr>
          <w:rFonts w:ascii="Arial" w:hAnsi="Arial" w:cs="Arial"/>
          <w:b/>
          <w:bCs/>
          <w:sz w:val="22"/>
          <w:szCs w:val="22"/>
        </w:rPr>
        <w:t xml:space="preserve">И З Ј А В У </w:t>
      </w:r>
    </w:p>
    <w:p w14:paraId="6F5B11B9" w14:textId="77777777" w:rsidR="002520EF" w:rsidRPr="00880FB6" w:rsidRDefault="002520EF" w:rsidP="002520EF">
      <w:pPr>
        <w:jc w:val="center"/>
        <w:rPr>
          <w:rFonts w:ascii="Arial" w:hAnsi="Arial" w:cs="Arial"/>
          <w:b/>
          <w:bCs/>
          <w:sz w:val="22"/>
          <w:szCs w:val="22"/>
        </w:rPr>
      </w:pPr>
      <w:r w:rsidRPr="00880FB6">
        <w:rPr>
          <w:rFonts w:ascii="Arial" w:hAnsi="Arial" w:cs="Arial"/>
          <w:b/>
          <w:bCs/>
          <w:sz w:val="22"/>
          <w:szCs w:val="22"/>
        </w:rPr>
        <w:t>О НЕЗАВИСНОЈ ПОНУДИ</w:t>
      </w:r>
    </w:p>
    <w:p w14:paraId="13C3CAC4" w14:textId="77777777" w:rsidR="002520EF" w:rsidRPr="00880FB6" w:rsidRDefault="002520EF" w:rsidP="002520EF">
      <w:pPr>
        <w:jc w:val="center"/>
        <w:rPr>
          <w:rFonts w:ascii="Arial" w:hAnsi="Arial" w:cs="Arial"/>
          <w:sz w:val="22"/>
          <w:szCs w:val="22"/>
        </w:rPr>
      </w:pPr>
    </w:p>
    <w:p w14:paraId="59466BB0" w14:textId="77777777" w:rsidR="002520EF" w:rsidRPr="00880FB6" w:rsidRDefault="002520EF" w:rsidP="002520EF">
      <w:pPr>
        <w:jc w:val="center"/>
        <w:rPr>
          <w:rFonts w:ascii="Arial" w:hAnsi="Arial" w:cs="Arial"/>
          <w:sz w:val="22"/>
          <w:szCs w:val="22"/>
        </w:rPr>
      </w:pPr>
    </w:p>
    <w:p w14:paraId="7D9E1866" w14:textId="77777777" w:rsidR="002520EF" w:rsidRPr="00880FB6" w:rsidRDefault="002520EF" w:rsidP="002520EF">
      <w:pPr>
        <w:jc w:val="center"/>
        <w:rPr>
          <w:rFonts w:ascii="Arial" w:hAnsi="Arial" w:cs="Arial"/>
          <w:sz w:val="22"/>
          <w:szCs w:val="22"/>
        </w:rPr>
      </w:pPr>
      <w:r w:rsidRPr="00880FB6">
        <w:rPr>
          <w:rFonts w:ascii="Arial" w:hAnsi="Arial" w:cs="Arial"/>
          <w:sz w:val="22"/>
          <w:szCs w:val="22"/>
        </w:rPr>
        <w:t>у својству ________________</w:t>
      </w:r>
    </w:p>
    <w:p w14:paraId="351AFC9D" w14:textId="77777777" w:rsidR="002520EF" w:rsidRPr="00880FB6" w:rsidRDefault="002520EF" w:rsidP="002520EF">
      <w:pPr>
        <w:jc w:val="center"/>
        <w:rPr>
          <w:rFonts w:ascii="Arial" w:hAnsi="Arial" w:cs="Arial"/>
          <w:sz w:val="22"/>
          <w:szCs w:val="22"/>
        </w:rPr>
      </w:pPr>
      <w:r w:rsidRPr="00880FB6">
        <w:rPr>
          <w:rFonts w:ascii="Arial" w:hAnsi="Arial" w:cs="Arial"/>
          <w:sz w:val="22"/>
          <w:szCs w:val="22"/>
        </w:rPr>
        <w:t>(</w:t>
      </w:r>
      <w:r w:rsidRPr="00880FB6">
        <w:rPr>
          <w:rFonts w:ascii="Arial" w:hAnsi="Arial" w:cs="Arial"/>
          <w:i/>
          <w:sz w:val="22"/>
          <w:szCs w:val="22"/>
        </w:rPr>
        <w:t>уписати: понуђача</w:t>
      </w:r>
      <w:r w:rsidRPr="00880FB6">
        <w:rPr>
          <w:rFonts w:ascii="Arial" w:hAnsi="Arial" w:cs="Arial"/>
          <w:sz w:val="22"/>
          <w:szCs w:val="22"/>
        </w:rPr>
        <w:t xml:space="preserve">, </w:t>
      </w:r>
      <w:r w:rsidRPr="00880FB6">
        <w:rPr>
          <w:rFonts w:ascii="Arial" w:hAnsi="Arial" w:cs="Arial"/>
          <w:i/>
          <w:sz w:val="22"/>
          <w:szCs w:val="22"/>
        </w:rPr>
        <w:t>члана групе понуђача у заједничкој понуди</w:t>
      </w:r>
      <w:r w:rsidRPr="00880FB6">
        <w:rPr>
          <w:rFonts w:ascii="Arial" w:hAnsi="Arial" w:cs="Arial"/>
          <w:sz w:val="22"/>
          <w:szCs w:val="22"/>
        </w:rPr>
        <w:t>)</w:t>
      </w:r>
    </w:p>
    <w:p w14:paraId="6759DABD" w14:textId="77777777" w:rsidR="002520EF" w:rsidRPr="00880FB6" w:rsidRDefault="002520EF" w:rsidP="002520EF">
      <w:pPr>
        <w:jc w:val="center"/>
        <w:rPr>
          <w:rFonts w:ascii="Arial" w:hAnsi="Arial" w:cs="Arial"/>
          <w:sz w:val="22"/>
          <w:szCs w:val="22"/>
        </w:rPr>
      </w:pPr>
    </w:p>
    <w:p w14:paraId="7D297E57" w14:textId="77777777" w:rsidR="002520EF" w:rsidRPr="00880FB6" w:rsidRDefault="002520EF" w:rsidP="002520EF">
      <w:pPr>
        <w:jc w:val="center"/>
        <w:rPr>
          <w:rFonts w:ascii="Arial" w:hAnsi="Arial" w:cs="Arial"/>
          <w:sz w:val="22"/>
          <w:szCs w:val="22"/>
        </w:rPr>
      </w:pPr>
      <w:r w:rsidRPr="00880FB6">
        <w:rPr>
          <w:rFonts w:ascii="Arial" w:hAnsi="Arial" w:cs="Arial"/>
          <w:sz w:val="22"/>
          <w:szCs w:val="22"/>
        </w:rPr>
        <w:t>И З Ј А В Љ У Ј Е М О</w:t>
      </w:r>
    </w:p>
    <w:p w14:paraId="3BE0CF35" w14:textId="77777777" w:rsidR="002520EF" w:rsidRPr="00880FB6" w:rsidRDefault="002520EF" w:rsidP="002520EF">
      <w:pPr>
        <w:jc w:val="center"/>
        <w:rPr>
          <w:rFonts w:ascii="Arial" w:hAnsi="Arial" w:cs="Arial"/>
          <w:sz w:val="22"/>
          <w:szCs w:val="22"/>
        </w:rPr>
      </w:pPr>
    </w:p>
    <w:p w14:paraId="3A7A0AFB" w14:textId="77777777" w:rsidR="002520EF" w:rsidRPr="00880FB6" w:rsidRDefault="002520EF" w:rsidP="002520EF">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77041A25" w14:textId="77777777" w:rsidR="002520EF" w:rsidRPr="00880FB6" w:rsidRDefault="002520EF" w:rsidP="002520EF">
      <w:pPr>
        <w:jc w:val="center"/>
        <w:rPr>
          <w:rFonts w:ascii="Arial" w:hAnsi="Arial" w:cs="Arial"/>
          <w:sz w:val="22"/>
          <w:szCs w:val="22"/>
        </w:rPr>
      </w:pPr>
    </w:p>
    <w:p w14:paraId="736BEAE9" w14:textId="77777777" w:rsidR="002520EF" w:rsidRPr="00880FB6" w:rsidRDefault="002520EF" w:rsidP="002520EF">
      <w:pPr>
        <w:jc w:val="center"/>
        <w:rPr>
          <w:rFonts w:ascii="Arial" w:hAnsi="Arial" w:cs="Arial"/>
          <w:sz w:val="22"/>
          <w:szCs w:val="22"/>
        </w:rPr>
      </w:pPr>
      <w:r w:rsidRPr="00880FB6">
        <w:rPr>
          <w:rFonts w:ascii="Arial" w:hAnsi="Arial" w:cs="Arial"/>
          <w:sz w:val="22"/>
          <w:szCs w:val="22"/>
        </w:rPr>
        <w:t>_____________________________________________________</w:t>
      </w:r>
    </w:p>
    <w:p w14:paraId="0E1FD506" w14:textId="77777777" w:rsidR="002520EF" w:rsidRPr="00880FB6" w:rsidRDefault="002520EF" w:rsidP="002520EF">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763BFBB4" w14:textId="77777777" w:rsidR="002520EF" w:rsidRPr="00880FB6" w:rsidRDefault="002520EF" w:rsidP="002520EF">
      <w:pPr>
        <w:jc w:val="center"/>
        <w:rPr>
          <w:rFonts w:ascii="Arial" w:hAnsi="Arial" w:cs="Arial"/>
          <w:b/>
          <w:bCs/>
          <w:sz w:val="22"/>
          <w:szCs w:val="22"/>
        </w:rPr>
      </w:pPr>
    </w:p>
    <w:p w14:paraId="76340EE4" w14:textId="77777777" w:rsidR="002520EF" w:rsidRPr="00880FB6" w:rsidRDefault="002520EF" w:rsidP="002520EF">
      <w:pPr>
        <w:jc w:val="center"/>
        <w:rPr>
          <w:rFonts w:ascii="Arial" w:hAnsi="Arial" w:cs="Arial"/>
          <w:sz w:val="22"/>
          <w:szCs w:val="22"/>
        </w:rPr>
      </w:pPr>
    </w:p>
    <w:p w14:paraId="462C2D40" w14:textId="265F7417" w:rsidR="002520EF" w:rsidRPr="00880FB6" w:rsidRDefault="002520EF" w:rsidP="002520EF">
      <w:pPr>
        <w:jc w:val="both"/>
        <w:rPr>
          <w:rFonts w:ascii="Arial" w:hAnsi="Arial" w:cs="Arial"/>
          <w:sz w:val="22"/>
          <w:szCs w:val="22"/>
        </w:rPr>
      </w:pPr>
      <w:r w:rsidRPr="00880FB6">
        <w:rPr>
          <w:rFonts w:ascii="Arial" w:hAnsi="Arial" w:cs="Arial"/>
          <w:sz w:val="22"/>
          <w:szCs w:val="22"/>
        </w:rPr>
        <w:t xml:space="preserve">понуду у </w:t>
      </w:r>
      <w:r w:rsidR="00886D0B">
        <w:rPr>
          <w:rFonts w:ascii="Arial" w:hAnsi="Arial" w:cs="Arial"/>
          <w:sz w:val="22"/>
          <w:szCs w:val="22"/>
          <w:lang w:val="sr-Cyrl-RS"/>
        </w:rPr>
        <w:t>преговарачком</w:t>
      </w:r>
      <w:r w:rsidR="00886D0B" w:rsidRPr="00774B9D">
        <w:rPr>
          <w:rFonts w:ascii="Arial" w:hAnsi="Arial" w:cs="Arial"/>
          <w:sz w:val="22"/>
          <w:szCs w:val="22"/>
        </w:rPr>
        <w:t xml:space="preserve"> поступку</w:t>
      </w:r>
      <w:r w:rsidR="00886D0B">
        <w:rPr>
          <w:rFonts w:ascii="Arial" w:hAnsi="Arial" w:cs="Arial"/>
          <w:sz w:val="22"/>
          <w:szCs w:val="22"/>
          <w:lang w:val="sr-Cyrl-RS"/>
        </w:rPr>
        <w:t xml:space="preserve"> са објављивањем позива за подношење понуда</w:t>
      </w:r>
      <w:r w:rsidR="00886D0B" w:rsidRPr="00774B9D">
        <w:rPr>
          <w:rFonts w:ascii="Arial" w:hAnsi="Arial" w:cs="Arial"/>
          <w:sz w:val="22"/>
          <w:szCs w:val="22"/>
        </w:rPr>
        <w:t xml:space="preserve"> </w:t>
      </w:r>
      <w:r w:rsidRPr="00880FB6">
        <w:rPr>
          <w:rFonts w:ascii="Arial" w:hAnsi="Arial" w:cs="Arial"/>
          <w:sz w:val="22"/>
          <w:szCs w:val="22"/>
        </w:rPr>
        <w:t xml:space="preserve">јавне набавке </w:t>
      </w:r>
      <w:r w:rsidR="00D6380F">
        <w:rPr>
          <w:rFonts w:ascii="Arial" w:hAnsi="Arial" w:cs="Arial"/>
          <w:sz w:val="22"/>
          <w:szCs w:val="22"/>
          <w:lang w:val="sr-Cyrl-RS" w:eastAsia="sr-Cyrl-RS"/>
        </w:rPr>
        <w:t xml:space="preserve">радова </w:t>
      </w:r>
      <w:r w:rsidR="00EB5308">
        <w:rPr>
          <w:rFonts w:ascii="Arial" w:hAnsi="Arial" w:cs="Arial"/>
          <w:sz w:val="22"/>
          <w:szCs w:val="22"/>
          <w:lang w:val="sr-Cyrl-RS" w:eastAsia="sr-Cyrl-RS"/>
        </w:rPr>
        <w:t xml:space="preserve">радова </w:t>
      </w:r>
      <w:r w:rsidR="002E6991">
        <w:rPr>
          <w:rFonts w:ascii="Arial" w:hAnsi="Arial" w:cs="Arial"/>
          <w:sz w:val="22"/>
          <w:szCs w:val="22"/>
          <w:lang w:val="sr-Cyrl-RS" w:eastAsia="sr-Cyrl-RS"/>
        </w:rPr>
        <w:t>„</w:t>
      </w:r>
      <w:r w:rsidR="002E6991" w:rsidRPr="002E6991">
        <w:rPr>
          <w:rFonts w:ascii="Arial" w:hAnsi="Arial" w:cs="Arial"/>
          <w:sz w:val="22"/>
          <w:szCs w:val="22"/>
          <w:lang w:val="sr-Cyrl-RS"/>
        </w:rPr>
        <w:t>Пројекат ТЕ Костолац Б3: Припрема локације ТЕ Костолац Б3 за археолошка истраживања (додатно уклањање магацина)</w:t>
      </w:r>
      <w:r w:rsidR="002E6991" w:rsidRPr="00D6380F">
        <w:rPr>
          <w:rFonts w:ascii="Arial" w:hAnsi="Arial" w:cs="Arial"/>
          <w:sz w:val="22"/>
          <w:szCs w:val="22"/>
          <w:lang w:val="sr-Cyrl-RS"/>
        </w:rPr>
        <w:t>“</w:t>
      </w:r>
      <w:r w:rsidR="002E6991" w:rsidRPr="00B32554">
        <w:rPr>
          <w:rFonts w:ascii="Arial" w:hAnsi="Arial" w:cs="Arial"/>
          <w:sz w:val="22"/>
          <w:szCs w:val="22"/>
          <w:lang w:val="sr-Cyrl-RS" w:eastAsia="sr-Cyrl-RS"/>
        </w:rPr>
        <w:t xml:space="preserve"> </w:t>
      </w:r>
      <w:r w:rsidR="002E6991" w:rsidRPr="00B32554">
        <w:rPr>
          <w:rFonts w:ascii="Arial" w:hAnsi="Arial" w:cs="Arial"/>
          <w:sz w:val="22"/>
          <w:szCs w:val="22"/>
          <w:lang w:val="ru-RU"/>
        </w:rPr>
        <w:t>бр</w:t>
      </w:r>
      <w:r w:rsidR="002E6991" w:rsidRPr="00B32554">
        <w:rPr>
          <w:rFonts w:ascii="Arial" w:hAnsi="Arial" w:cs="Arial"/>
          <w:sz w:val="22"/>
          <w:szCs w:val="22"/>
          <w:lang w:val="sr-Cyrl-RS"/>
        </w:rPr>
        <w:t>.</w:t>
      </w:r>
      <w:r w:rsidR="002E6991" w:rsidRPr="00B32554">
        <w:rPr>
          <w:rFonts w:ascii="Arial" w:hAnsi="Arial" w:cs="Arial"/>
          <w:sz w:val="22"/>
          <w:szCs w:val="22"/>
          <w:lang w:val="ru-RU"/>
        </w:rPr>
        <w:t xml:space="preserve"> ЈН </w:t>
      </w:r>
      <w:r w:rsidR="002E6991">
        <w:rPr>
          <w:rFonts w:ascii="Arial" w:hAnsi="Arial" w:cs="Arial"/>
          <w:sz w:val="22"/>
          <w:szCs w:val="22"/>
          <w:lang w:val="ru-RU"/>
        </w:rPr>
        <w:t>1000/0543/2016</w:t>
      </w:r>
      <w:r w:rsidRPr="00880FB6">
        <w:rPr>
          <w:rFonts w:ascii="Arial" w:hAnsi="Arial" w:cs="Arial"/>
          <w:sz w:val="22"/>
          <w:szCs w:val="22"/>
        </w:rPr>
        <w:t xml:space="preserve">, Наручиоца – </w:t>
      </w:r>
      <w:r w:rsidR="00EB5308">
        <w:rPr>
          <w:rFonts w:ascii="Arial" w:hAnsi="Arial" w:cs="Arial"/>
          <w:sz w:val="22"/>
          <w:szCs w:val="22"/>
          <w:lang w:val="sr-Cyrl-RS"/>
        </w:rPr>
        <w:t>Јавно предузеће „Електропривреда Србије“</w:t>
      </w:r>
      <w:r>
        <w:rPr>
          <w:rFonts w:ascii="Arial" w:hAnsi="Arial" w:cs="Arial"/>
          <w:sz w:val="22"/>
          <w:szCs w:val="22"/>
          <w:lang w:val="sr-Cyrl-RS"/>
        </w:rPr>
        <w:t>Београд</w:t>
      </w:r>
      <w:r w:rsidRPr="00880FB6">
        <w:rPr>
          <w:rFonts w:ascii="Arial" w:hAnsi="Arial" w:cs="Arial"/>
          <w:sz w:val="22"/>
          <w:szCs w:val="22"/>
        </w:rPr>
        <w:t>, подносим/о независно, без договора са другим понуђачима или заинтересованим лицима.</w:t>
      </w:r>
    </w:p>
    <w:p w14:paraId="27D0C3CC" w14:textId="77777777" w:rsidR="002520EF" w:rsidRPr="00880FB6" w:rsidRDefault="002520EF" w:rsidP="002520EF">
      <w:pPr>
        <w:pStyle w:val="BodyText"/>
        <w:rPr>
          <w:rFonts w:ascii="Arial" w:hAnsi="Arial" w:cs="Arial"/>
          <w:sz w:val="22"/>
          <w:szCs w:val="22"/>
        </w:rPr>
      </w:pPr>
    </w:p>
    <w:p w14:paraId="0EF430E5" w14:textId="77777777" w:rsidR="002520EF" w:rsidRPr="00880FB6" w:rsidRDefault="002520EF" w:rsidP="002520EF">
      <w:pPr>
        <w:pStyle w:val="BodyText"/>
        <w:rPr>
          <w:rFonts w:ascii="Arial" w:hAnsi="Arial" w:cs="Arial"/>
          <w:sz w:val="22"/>
          <w:szCs w:val="22"/>
        </w:rPr>
      </w:pPr>
    </w:p>
    <w:p w14:paraId="4904751E" w14:textId="77777777" w:rsidR="002520EF" w:rsidRPr="00880FB6" w:rsidRDefault="002520EF" w:rsidP="002520EF">
      <w:pPr>
        <w:jc w:val="both"/>
        <w:rPr>
          <w:rFonts w:ascii="Arial" w:hAnsi="Arial" w:cs="Arial"/>
          <w:b/>
          <w:bCs/>
          <w:sz w:val="22"/>
          <w:szCs w:val="22"/>
          <w:lang w:eastAsia="en-US"/>
        </w:rPr>
      </w:pPr>
    </w:p>
    <w:p w14:paraId="4B0DD504" w14:textId="77777777" w:rsidR="002520EF" w:rsidRPr="00880FB6" w:rsidRDefault="002520EF" w:rsidP="002520EF">
      <w:pPr>
        <w:ind w:left="2880" w:firstLine="720"/>
        <w:rPr>
          <w:rFonts w:ascii="Arial" w:hAnsi="Arial" w:cs="Arial"/>
          <w:sz w:val="22"/>
          <w:szCs w:val="22"/>
        </w:rPr>
      </w:pPr>
    </w:p>
    <w:p w14:paraId="6CB1E17A" w14:textId="77777777" w:rsidR="002520EF" w:rsidRPr="00880FB6" w:rsidRDefault="002520EF" w:rsidP="002520EF">
      <w:pPr>
        <w:ind w:left="2880" w:firstLine="720"/>
        <w:rPr>
          <w:rFonts w:ascii="Arial" w:hAnsi="Arial" w:cs="Arial"/>
          <w:sz w:val="22"/>
          <w:szCs w:val="22"/>
        </w:rPr>
      </w:pPr>
    </w:p>
    <w:p w14:paraId="7F23FC27" w14:textId="77777777" w:rsidR="002520EF" w:rsidRPr="00880FB6" w:rsidRDefault="002520EF" w:rsidP="002520EF">
      <w:pPr>
        <w:jc w:val="both"/>
        <w:rPr>
          <w:rFonts w:ascii="Arial" w:hAnsi="Arial" w:cs="Arial"/>
          <w:b/>
          <w:bCs/>
          <w:sz w:val="22"/>
          <w:szCs w:val="22"/>
        </w:rPr>
      </w:pPr>
    </w:p>
    <w:p w14:paraId="228D67AB" w14:textId="77777777" w:rsidR="002520EF" w:rsidRPr="00880FB6" w:rsidRDefault="002520EF" w:rsidP="002520EF">
      <w:pPr>
        <w:tabs>
          <w:tab w:val="right" w:pos="9072"/>
        </w:tabs>
        <w:ind w:left="142"/>
        <w:jc w:val="right"/>
        <w:rPr>
          <w:rFonts w:ascii="Arial" w:hAnsi="Arial" w:cs="Arial"/>
          <w:sz w:val="22"/>
          <w:szCs w:val="22"/>
        </w:rPr>
      </w:pPr>
    </w:p>
    <w:p w14:paraId="25CEDC92" w14:textId="77777777" w:rsidR="002520EF" w:rsidRPr="00880FB6" w:rsidRDefault="002520EF" w:rsidP="002520EF">
      <w:pPr>
        <w:pStyle w:val="BodyText"/>
        <w:ind w:left="-540" w:right="-16"/>
        <w:rPr>
          <w:rFonts w:ascii="Arial" w:hAnsi="Arial" w:cs="Arial"/>
          <w:sz w:val="22"/>
          <w:szCs w:val="22"/>
        </w:rPr>
      </w:pPr>
    </w:p>
    <w:p w14:paraId="0BF09187" w14:textId="77777777" w:rsidR="002520EF" w:rsidRPr="00880FB6" w:rsidRDefault="002520EF" w:rsidP="002520EF">
      <w:pPr>
        <w:pStyle w:val="BodyText"/>
        <w:ind w:left="-540" w:right="-16"/>
        <w:rPr>
          <w:rFonts w:ascii="Arial" w:hAnsi="Arial" w:cs="Arial"/>
          <w:sz w:val="22"/>
          <w:szCs w:val="22"/>
        </w:rPr>
      </w:pPr>
    </w:p>
    <w:tbl>
      <w:tblPr>
        <w:tblW w:w="0" w:type="auto"/>
        <w:jc w:val="center"/>
        <w:tblLayout w:type="fixed"/>
        <w:tblLook w:val="01E0" w:firstRow="1" w:lastRow="1" w:firstColumn="1" w:lastColumn="1" w:noHBand="0" w:noVBand="0"/>
      </w:tblPr>
      <w:tblGrid>
        <w:gridCol w:w="3652"/>
        <w:gridCol w:w="1985"/>
        <w:gridCol w:w="3782"/>
      </w:tblGrid>
      <w:tr w:rsidR="002520EF" w:rsidRPr="00880FB6" w14:paraId="36814F3A" w14:textId="77777777" w:rsidTr="00015019">
        <w:trPr>
          <w:jc w:val="center"/>
        </w:trPr>
        <w:tc>
          <w:tcPr>
            <w:tcW w:w="3652" w:type="dxa"/>
          </w:tcPr>
          <w:p w14:paraId="270B9C45" w14:textId="77777777" w:rsidR="002520EF" w:rsidRPr="00880FB6" w:rsidRDefault="002520EF" w:rsidP="00015019">
            <w:pPr>
              <w:jc w:val="center"/>
              <w:rPr>
                <w:rFonts w:ascii="Arial" w:hAnsi="Arial" w:cs="Arial"/>
                <w:sz w:val="22"/>
                <w:szCs w:val="22"/>
              </w:rPr>
            </w:pPr>
            <w:r w:rsidRPr="00880FB6">
              <w:rPr>
                <w:rFonts w:ascii="Arial" w:hAnsi="Arial" w:cs="Arial"/>
                <w:sz w:val="22"/>
                <w:szCs w:val="22"/>
              </w:rPr>
              <w:t>Датум:</w:t>
            </w:r>
          </w:p>
        </w:tc>
        <w:tc>
          <w:tcPr>
            <w:tcW w:w="1985" w:type="dxa"/>
          </w:tcPr>
          <w:p w14:paraId="0376CDB3" w14:textId="77777777" w:rsidR="002520EF" w:rsidRPr="00880FB6" w:rsidRDefault="002520EF" w:rsidP="00015019">
            <w:pPr>
              <w:jc w:val="center"/>
              <w:rPr>
                <w:rFonts w:ascii="Arial" w:hAnsi="Arial" w:cs="Arial"/>
                <w:sz w:val="22"/>
                <w:szCs w:val="22"/>
              </w:rPr>
            </w:pPr>
            <w:r w:rsidRPr="00880FB6">
              <w:rPr>
                <w:rFonts w:ascii="Arial" w:hAnsi="Arial" w:cs="Arial"/>
                <w:sz w:val="22"/>
                <w:szCs w:val="22"/>
              </w:rPr>
              <w:t>М.П.</w:t>
            </w:r>
          </w:p>
        </w:tc>
        <w:tc>
          <w:tcPr>
            <w:tcW w:w="3782" w:type="dxa"/>
          </w:tcPr>
          <w:p w14:paraId="7FBDFC34" w14:textId="278F5955" w:rsidR="002520EF" w:rsidRPr="00880FB6" w:rsidRDefault="002520EF" w:rsidP="00015019">
            <w:pPr>
              <w:jc w:val="center"/>
              <w:rPr>
                <w:rFonts w:ascii="Arial" w:hAnsi="Arial" w:cs="Arial"/>
                <w:sz w:val="22"/>
                <w:szCs w:val="22"/>
              </w:rPr>
            </w:pPr>
            <w:r w:rsidRPr="00880FB6">
              <w:rPr>
                <w:rFonts w:ascii="Arial" w:hAnsi="Arial" w:cs="Arial"/>
                <w:sz w:val="22"/>
                <w:szCs w:val="22"/>
              </w:rPr>
              <w:t>Понуђач</w:t>
            </w:r>
            <w:r w:rsidR="00C5715E">
              <w:rPr>
                <w:rFonts w:ascii="Arial" w:hAnsi="Arial" w:cs="Arial"/>
                <w:sz w:val="22"/>
                <w:szCs w:val="22"/>
                <w:lang w:val="sr-Cyrl-RS"/>
              </w:rPr>
              <w:t>/члан групе</w:t>
            </w:r>
            <w:r w:rsidRPr="00880FB6">
              <w:rPr>
                <w:rFonts w:ascii="Arial" w:hAnsi="Arial" w:cs="Arial"/>
                <w:sz w:val="22"/>
                <w:szCs w:val="22"/>
              </w:rPr>
              <w:t>:</w:t>
            </w:r>
          </w:p>
        </w:tc>
      </w:tr>
      <w:tr w:rsidR="002520EF" w:rsidRPr="00880FB6" w14:paraId="27975BF4" w14:textId="77777777" w:rsidTr="00015019">
        <w:trPr>
          <w:jc w:val="center"/>
        </w:trPr>
        <w:tc>
          <w:tcPr>
            <w:tcW w:w="3652" w:type="dxa"/>
            <w:vAlign w:val="center"/>
          </w:tcPr>
          <w:p w14:paraId="19C9331F" w14:textId="77777777" w:rsidR="002520EF" w:rsidRPr="00880FB6" w:rsidRDefault="002520EF" w:rsidP="00015019">
            <w:pPr>
              <w:rPr>
                <w:rFonts w:ascii="Arial" w:hAnsi="Arial" w:cs="Arial"/>
                <w:sz w:val="22"/>
                <w:szCs w:val="22"/>
              </w:rPr>
            </w:pPr>
          </w:p>
        </w:tc>
        <w:tc>
          <w:tcPr>
            <w:tcW w:w="1985" w:type="dxa"/>
            <w:vAlign w:val="center"/>
          </w:tcPr>
          <w:p w14:paraId="56BAF7F0" w14:textId="77777777" w:rsidR="002520EF" w:rsidRPr="00880FB6" w:rsidRDefault="002520EF" w:rsidP="00015019">
            <w:pPr>
              <w:jc w:val="both"/>
              <w:rPr>
                <w:rFonts w:ascii="Arial" w:hAnsi="Arial" w:cs="Arial"/>
                <w:sz w:val="22"/>
                <w:szCs w:val="22"/>
              </w:rPr>
            </w:pPr>
          </w:p>
        </w:tc>
        <w:tc>
          <w:tcPr>
            <w:tcW w:w="3782" w:type="dxa"/>
            <w:vAlign w:val="center"/>
          </w:tcPr>
          <w:p w14:paraId="5DC69D8F" w14:textId="77777777" w:rsidR="002520EF" w:rsidRPr="00880FB6" w:rsidRDefault="002520EF" w:rsidP="00015019">
            <w:pPr>
              <w:jc w:val="both"/>
              <w:rPr>
                <w:rFonts w:ascii="Arial" w:hAnsi="Arial" w:cs="Arial"/>
                <w:sz w:val="22"/>
                <w:szCs w:val="22"/>
              </w:rPr>
            </w:pPr>
          </w:p>
        </w:tc>
      </w:tr>
      <w:tr w:rsidR="002520EF" w:rsidRPr="00880FB6" w14:paraId="1E41A356" w14:textId="77777777" w:rsidTr="00015019">
        <w:trPr>
          <w:jc w:val="center"/>
        </w:trPr>
        <w:tc>
          <w:tcPr>
            <w:tcW w:w="3652" w:type="dxa"/>
            <w:tcBorders>
              <w:bottom w:val="single" w:sz="4" w:space="0" w:color="auto"/>
            </w:tcBorders>
            <w:vAlign w:val="center"/>
          </w:tcPr>
          <w:p w14:paraId="74AF73C8" w14:textId="77777777" w:rsidR="002520EF" w:rsidRPr="00880FB6" w:rsidRDefault="002520EF" w:rsidP="00015019">
            <w:pPr>
              <w:jc w:val="both"/>
              <w:rPr>
                <w:rFonts w:ascii="Arial" w:hAnsi="Arial" w:cs="Arial"/>
                <w:sz w:val="22"/>
                <w:szCs w:val="22"/>
              </w:rPr>
            </w:pPr>
          </w:p>
        </w:tc>
        <w:tc>
          <w:tcPr>
            <w:tcW w:w="1985" w:type="dxa"/>
            <w:vAlign w:val="center"/>
          </w:tcPr>
          <w:p w14:paraId="09F9BF30" w14:textId="77777777" w:rsidR="002520EF" w:rsidRPr="00880FB6" w:rsidRDefault="002520EF" w:rsidP="00015019">
            <w:pPr>
              <w:jc w:val="both"/>
              <w:rPr>
                <w:rFonts w:ascii="Arial" w:hAnsi="Arial" w:cs="Arial"/>
                <w:sz w:val="22"/>
                <w:szCs w:val="22"/>
              </w:rPr>
            </w:pPr>
          </w:p>
        </w:tc>
        <w:tc>
          <w:tcPr>
            <w:tcW w:w="3782" w:type="dxa"/>
            <w:tcBorders>
              <w:bottom w:val="single" w:sz="4" w:space="0" w:color="auto"/>
            </w:tcBorders>
            <w:vAlign w:val="center"/>
          </w:tcPr>
          <w:p w14:paraId="4D284DE8" w14:textId="77777777" w:rsidR="002520EF" w:rsidRPr="00880FB6" w:rsidRDefault="002520EF" w:rsidP="00015019">
            <w:pPr>
              <w:jc w:val="both"/>
              <w:rPr>
                <w:rFonts w:ascii="Arial" w:hAnsi="Arial" w:cs="Arial"/>
                <w:sz w:val="22"/>
                <w:szCs w:val="22"/>
              </w:rPr>
            </w:pPr>
          </w:p>
        </w:tc>
      </w:tr>
    </w:tbl>
    <w:p w14:paraId="5723DCDA" w14:textId="77777777" w:rsidR="002520EF" w:rsidRPr="00880FB6" w:rsidRDefault="002520EF" w:rsidP="002520EF">
      <w:pPr>
        <w:suppressAutoHyphens w:val="0"/>
        <w:rPr>
          <w:rFonts w:ascii="Arial" w:hAnsi="Arial" w:cs="Arial"/>
          <w:b/>
          <w:bCs/>
          <w:i/>
          <w:iCs/>
          <w:sz w:val="22"/>
          <w:szCs w:val="22"/>
        </w:rPr>
      </w:pPr>
    </w:p>
    <w:p w14:paraId="15DC8365" w14:textId="77777777" w:rsidR="002520EF" w:rsidRPr="00880FB6" w:rsidRDefault="002520EF" w:rsidP="002520EF">
      <w:pPr>
        <w:suppressAutoHyphens w:val="0"/>
        <w:rPr>
          <w:rFonts w:ascii="Arial" w:hAnsi="Arial" w:cs="Arial"/>
          <w:b/>
          <w:bCs/>
          <w:i/>
          <w:iCs/>
          <w:sz w:val="22"/>
          <w:szCs w:val="22"/>
        </w:rPr>
      </w:pPr>
    </w:p>
    <w:p w14:paraId="47A97842" w14:textId="77777777" w:rsidR="002520EF" w:rsidRPr="00880FB6" w:rsidRDefault="002520EF" w:rsidP="002520EF">
      <w:pPr>
        <w:suppressAutoHyphens w:val="0"/>
        <w:rPr>
          <w:rFonts w:ascii="Arial" w:hAnsi="Arial" w:cs="Arial"/>
          <w:b/>
          <w:bCs/>
          <w:i/>
          <w:iCs/>
          <w:sz w:val="22"/>
          <w:szCs w:val="22"/>
        </w:rPr>
      </w:pPr>
    </w:p>
    <w:p w14:paraId="672BF98D" w14:textId="4058DC98" w:rsidR="002520EF" w:rsidRDefault="002520EF" w:rsidP="002520EF">
      <w:pPr>
        <w:suppressAutoHyphens w:val="0"/>
        <w:rPr>
          <w:rFonts w:ascii="Arial" w:hAnsi="Arial" w:cs="Arial"/>
          <w:b/>
          <w:bCs/>
          <w:sz w:val="22"/>
          <w:szCs w:val="22"/>
        </w:rPr>
      </w:pPr>
    </w:p>
    <w:p w14:paraId="11607303" w14:textId="182CBB28" w:rsidR="003A0D20" w:rsidRDefault="003A0D20" w:rsidP="00C055E3">
      <w:pPr>
        <w:pStyle w:val="Heading2"/>
        <w:jc w:val="right"/>
      </w:pPr>
      <w:r w:rsidRPr="00880FB6">
        <w:br w:type="page"/>
      </w:r>
    </w:p>
    <w:p w14:paraId="58D33D34" w14:textId="77777777" w:rsidR="00E27F45" w:rsidRDefault="00E27F45" w:rsidP="003A0D20">
      <w:pPr>
        <w:pStyle w:val="Heading2"/>
        <w:jc w:val="right"/>
      </w:pPr>
    </w:p>
    <w:p w14:paraId="3ADFE8A1" w14:textId="77777777" w:rsidR="00E27F45" w:rsidRDefault="00E27F45" w:rsidP="003A0D20">
      <w:pPr>
        <w:pStyle w:val="Heading2"/>
        <w:jc w:val="right"/>
      </w:pPr>
    </w:p>
    <w:p w14:paraId="3C28E8B2" w14:textId="0719D2FA" w:rsidR="003A0D20" w:rsidRPr="00880FB6" w:rsidRDefault="003A0D20" w:rsidP="003A0D20">
      <w:pPr>
        <w:pStyle w:val="Heading2"/>
        <w:jc w:val="right"/>
      </w:pPr>
      <w:bookmarkStart w:id="200" w:name="_Toc460846260"/>
      <w:r w:rsidRPr="00880FB6">
        <w:t xml:space="preserve">ОБРАЗАЦ </w:t>
      </w:r>
      <w:r w:rsidR="002520EF">
        <w:rPr>
          <w:lang w:val="sr-Cyrl-RS"/>
        </w:rPr>
        <w:t>5</w:t>
      </w:r>
      <w:r w:rsidRPr="00880FB6">
        <w:t>.</w:t>
      </w:r>
      <w:bookmarkEnd w:id="200"/>
    </w:p>
    <w:p w14:paraId="0873CDC2" w14:textId="77777777" w:rsidR="003A0D20" w:rsidRPr="00880FB6" w:rsidRDefault="003A0D20" w:rsidP="003A0D20">
      <w:pPr>
        <w:tabs>
          <w:tab w:val="right" w:pos="9072"/>
        </w:tabs>
        <w:ind w:left="142"/>
        <w:jc w:val="right"/>
        <w:rPr>
          <w:rFonts w:ascii="Arial" w:hAnsi="Arial" w:cs="Arial"/>
          <w:sz w:val="22"/>
          <w:szCs w:val="22"/>
        </w:rPr>
      </w:pPr>
    </w:p>
    <w:p w14:paraId="5DA93DD4" w14:textId="77777777" w:rsidR="003A0D20" w:rsidRPr="00880FB6" w:rsidRDefault="003A0D20" w:rsidP="003A0D20">
      <w:pPr>
        <w:pStyle w:val="BodyText"/>
        <w:ind w:left="-540" w:right="-16"/>
        <w:rPr>
          <w:rFonts w:ascii="Arial" w:hAnsi="Arial" w:cs="Arial"/>
          <w:sz w:val="22"/>
          <w:szCs w:val="22"/>
        </w:rPr>
      </w:pPr>
    </w:p>
    <w:p w14:paraId="40B5CA41" w14:textId="5D0F8463" w:rsidR="003A0D20" w:rsidRPr="00EB5308" w:rsidRDefault="003A0D20" w:rsidP="003A0D20">
      <w:pPr>
        <w:jc w:val="both"/>
        <w:rPr>
          <w:rFonts w:ascii="Arial" w:hAnsi="Arial" w:cs="Arial"/>
          <w:sz w:val="22"/>
          <w:szCs w:val="22"/>
          <w:lang w:val="sr-Cyrl-RS" w:eastAsia="en-US"/>
        </w:rPr>
      </w:pPr>
      <w:r w:rsidRPr="00880FB6">
        <w:rPr>
          <w:rFonts w:ascii="Arial" w:hAnsi="Arial" w:cs="Arial"/>
          <w:sz w:val="22"/>
          <w:szCs w:val="22"/>
          <w:lang w:eastAsia="en-US"/>
        </w:rPr>
        <w:t>У складу са чланом 75. став 2. Закона о јавним набавкама („Сл. гласник РС“ бр. 124/12, 14/15 и 68/15) дајемо следећу</w:t>
      </w:r>
      <w:r w:rsidR="00EB5308">
        <w:rPr>
          <w:rFonts w:ascii="Arial" w:hAnsi="Arial" w:cs="Arial"/>
          <w:sz w:val="22"/>
          <w:szCs w:val="22"/>
          <w:lang w:val="sr-Cyrl-RS" w:eastAsia="en-US"/>
        </w:rPr>
        <w:t>:</w:t>
      </w:r>
    </w:p>
    <w:p w14:paraId="191CEA18" w14:textId="77777777" w:rsidR="003A0D20" w:rsidRPr="00880FB6" w:rsidRDefault="003A0D20" w:rsidP="003A0D20">
      <w:pPr>
        <w:jc w:val="right"/>
        <w:rPr>
          <w:rFonts w:ascii="Arial" w:hAnsi="Arial" w:cs="Arial"/>
          <w:b/>
          <w:bCs/>
          <w:sz w:val="22"/>
          <w:szCs w:val="22"/>
          <w:lang w:eastAsia="en-US"/>
        </w:rPr>
      </w:pPr>
    </w:p>
    <w:p w14:paraId="054D6354" w14:textId="77777777" w:rsidR="003A0D20" w:rsidRPr="00880FB6" w:rsidRDefault="003A0D20" w:rsidP="003A0D20">
      <w:pPr>
        <w:jc w:val="right"/>
        <w:rPr>
          <w:rFonts w:ascii="Arial" w:hAnsi="Arial" w:cs="Arial"/>
          <w:b/>
          <w:bCs/>
          <w:sz w:val="22"/>
          <w:szCs w:val="22"/>
          <w:lang w:eastAsia="en-US"/>
        </w:rPr>
      </w:pPr>
    </w:p>
    <w:p w14:paraId="04E8415F" w14:textId="77777777" w:rsidR="003A0D20" w:rsidRPr="00880FB6" w:rsidRDefault="003A0D20" w:rsidP="003A0D20">
      <w:pPr>
        <w:jc w:val="right"/>
        <w:rPr>
          <w:rFonts w:ascii="Arial" w:hAnsi="Arial" w:cs="Arial"/>
          <w:b/>
          <w:bCs/>
          <w:sz w:val="22"/>
          <w:szCs w:val="22"/>
          <w:lang w:eastAsia="en-US"/>
        </w:rPr>
      </w:pPr>
    </w:p>
    <w:p w14:paraId="5D20814C" w14:textId="77777777" w:rsidR="003A0D20" w:rsidRPr="00880FB6" w:rsidRDefault="003A0D20" w:rsidP="003A0D20">
      <w:pPr>
        <w:jc w:val="center"/>
        <w:rPr>
          <w:rFonts w:ascii="Arial" w:hAnsi="Arial" w:cs="Arial"/>
          <w:b/>
          <w:bCs/>
          <w:sz w:val="22"/>
          <w:szCs w:val="22"/>
        </w:rPr>
      </w:pPr>
      <w:r w:rsidRPr="00880FB6">
        <w:rPr>
          <w:rFonts w:ascii="Arial" w:hAnsi="Arial" w:cs="Arial"/>
          <w:b/>
          <w:bCs/>
          <w:sz w:val="22"/>
          <w:szCs w:val="22"/>
        </w:rPr>
        <w:t xml:space="preserve">И З Ј А В У </w:t>
      </w:r>
    </w:p>
    <w:p w14:paraId="430D2BC2" w14:textId="77777777" w:rsidR="003A0D20" w:rsidRPr="00880FB6" w:rsidRDefault="003A0D20" w:rsidP="003A0D20">
      <w:pPr>
        <w:jc w:val="center"/>
        <w:rPr>
          <w:rFonts w:ascii="Arial" w:hAnsi="Arial" w:cs="Arial"/>
          <w:sz w:val="22"/>
          <w:szCs w:val="22"/>
        </w:rPr>
      </w:pPr>
    </w:p>
    <w:p w14:paraId="6B548193" w14:textId="77777777" w:rsidR="003A0D20" w:rsidRPr="00880FB6" w:rsidRDefault="003A0D20" w:rsidP="003A0D20">
      <w:pPr>
        <w:jc w:val="center"/>
        <w:rPr>
          <w:rFonts w:ascii="Arial" w:hAnsi="Arial" w:cs="Arial"/>
          <w:sz w:val="22"/>
          <w:szCs w:val="22"/>
        </w:rPr>
      </w:pPr>
      <w:r w:rsidRPr="00880FB6">
        <w:rPr>
          <w:rFonts w:ascii="Arial" w:hAnsi="Arial" w:cs="Arial"/>
          <w:sz w:val="22"/>
          <w:szCs w:val="22"/>
        </w:rPr>
        <w:t xml:space="preserve">У својству ____________________ </w:t>
      </w:r>
    </w:p>
    <w:p w14:paraId="23FBC4E9" w14:textId="77777777" w:rsidR="003A0D20" w:rsidRPr="00880FB6" w:rsidRDefault="003A0D20" w:rsidP="003A0D20">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уписати: понуђача, члана групе понуђача, подизвођача</w:t>
      </w:r>
      <w:r w:rsidRPr="00880FB6">
        <w:rPr>
          <w:rFonts w:ascii="Arial" w:hAnsi="Arial" w:cs="Arial"/>
          <w:sz w:val="22"/>
          <w:szCs w:val="22"/>
        </w:rPr>
        <w:t>)</w:t>
      </w:r>
    </w:p>
    <w:p w14:paraId="0CBDF6B0" w14:textId="77777777" w:rsidR="003A0D20" w:rsidRPr="00880FB6" w:rsidRDefault="003A0D20" w:rsidP="003A0D20">
      <w:pPr>
        <w:jc w:val="center"/>
        <w:rPr>
          <w:rFonts w:ascii="Arial" w:hAnsi="Arial" w:cs="Arial"/>
          <w:sz w:val="22"/>
          <w:szCs w:val="22"/>
        </w:rPr>
      </w:pPr>
    </w:p>
    <w:p w14:paraId="6EAD81D2" w14:textId="77777777" w:rsidR="003A0D20" w:rsidRPr="00880FB6" w:rsidRDefault="003A0D20" w:rsidP="003A0D20">
      <w:pPr>
        <w:jc w:val="center"/>
        <w:rPr>
          <w:rFonts w:ascii="Arial" w:hAnsi="Arial" w:cs="Arial"/>
          <w:sz w:val="22"/>
          <w:szCs w:val="22"/>
        </w:rPr>
      </w:pPr>
    </w:p>
    <w:p w14:paraId="115A44DC" w14:textId="77777777" w:rsidR="003A0D20" w:rsidRPr="00880FB6" w:rsidRDefault="003A0D20" w:rsidP="003A0D20">
      <w:pPr>
        <w:jc w:val="center"/>
        <w:rPr>
          <w:rFonts w:ascii="Arial" w:hAnsi="Arial" w:cs="Arial"/>
          <w:sz w:val="22"/>
          <w:szCs w:val="22"/>
        </w:rPr>
      </w:pPr>
      <w:r w:rsidRPr="00880FB6">
        <w:rPr>
          <w:rFonts w:ascii="Arial" w:hAnsi="Arial" w:cs="Arial"/>
          <w:sz w:val="22"/>
          <w:szCs w:val="22"/>
        </w:rPr>
        <w:t>И З Ј А В Љ У Ј Е М О</w:t>
      </w:r>
    </w:p>
    <w:p w14:paraId="4F10713B" w14:textId="77777777" w:rsidR="003A0D20" w:rsidRPr="00880FB6" w:rsidRDefault="003A0D20" w:rsidP="003A0D20">
      <w:pPr>
        <w:jc w:val="center"/>
        <w:rPr>
          <w:rFonts w:ascii="Arial" w:hAnsi="Arial" w:cs="Arial"/>
          <w:sz w:val="22"/>
          <w:szCs w:val="22"/>
        </w:rPr>
      </w:pPr>
    </w:p>
    <w:p w14:paraId="44D4BEF2" w14:textId="77777777" w:rsidR="003A0D20" w:rsidRPr="00880FB6" w:rsidRDefault="003A0D20" w:rsidP="003A0D20">
      <w:pPr>
        <w:jc w:val="center"/>
        <w:rPr>
          <w:rFonts w:ascii="Arial" w:hAnsi="Arial" w:cs="Arial"/>
          <w:sz w:val="22"/>
          <w:szCs w:val="22"/>
        </w:rPr>
      </w:pPr>
      <w:r w:rsidRPr="00880FB6">
        <w:rPr>
          <w:rFonts w:ascii="Arial" w:hAnsi="Arial" w:cs="Arial"/>
          <w:sz w:val="22"/>
          <w:szCs w:val="22"/>
        </w:rPr>
        <w:t>под пуном материјалном и кривичном одговорношћу да</w:t>
      </w:r>
    </w:p>
    <w:p w14:paraId="30AE33F0" w14:textId="77777777" w:rsidR="003A0D20" w:rsidRPr="00880FB6" w:rsidRDefault="003A0D20" w:rsidP="003A0D20">
      <w:pPr>
        <w:jc w:val="center"/>
        <w:rPr>
          <w:rFonts w:ascii="Arial" w:hAnsi="Arial" w:cs="Arial"/>
          <w:sz w:val="22"/>
          <w:szCs w:val="22"/>
        </w:rPr>
      </w:pPr>
    </w:p>
    <w:p w14:paraId="260B58DA" w14:textId="77777777" w:rsidR="003A0D20" w:rsidRPr="00880FB6" w:rsidRDefault="003A0D20" w:rsidP="003A0D20">
      <w:pPr>
        <w:jc w:val="center"/>
        <w:rPr>
          <w:rFonts w:ascii="Arial" w:hAnsi="Arial" w:cs="Arial"/>
          <w:sz w:val="22"/>
          <w:szCs w:val="22"/>
        </w:rPr>
      </w:pPr>
      <w:r w:rsidRPr="00880FB6">
        <w:rPr>
          <w:rFonts w:ascii="Arial" w:hAnsi="Arial" w:cs="Arial"/>
          <w:sz w:val="22"/>
          <w:szCs w:val="22"/>
        </w:rPr>
        <w:t>_____________________________________________________</w:t>
      </w:r>
    </w:p>
    <w:p w14:paraId="1C5C74CB" w14:textId="77777777" w:rsidR="003A0D20" w:rsidRPr="00880FB6" w:rsidRDefault="003A0D20" w:rsidP="003A0D20">
      <w:pPr>
        <w:jc w:val="center"/>
        <w:rPr>
          <w:rFonts w:ascii="Arial" w:hAnsi="Arial" w:cs="Arial"/>
          <w:sz w:val="22"/>
          <w:szCs w:val="22"/>
        </w:rPr>
      </w:pPr>
      <w:r w:rsidRPr="00880FB6">
        <w:rPr>
          <w:rFonts w:ascii="Arial" w:hAnsi="Arial" w:cs="Arial"/>
          <w:sz w:val="22"/>
          <w:szCs w:val="22"/>
        </w:rPr>
        <w:t>(</w:t>
      </w:r>
      <w:r w:rsidRPr="00880FB6">
        <w:rPr>
          <w:rFonts w:ascii="Arial" w:hAnsi="Arial" w:cs="Arial"/>
          <w:i/>
          <w:iCs/>
          <w:sz w:val="22"/>
          <w:szCs w:val="22"/>
        </w:rPr>
        <w:t>пун назив  и седиште</w:t>
      </w:r>
      <w:r w:rsidRPr="00880FB6">
        <w:rPr>
          <w:rFonts w:ascii="Arial" w:hAnsi="Arial" w:cs="Arial"/>
          <w:sz w:val="22"/>
          <w:szCs w:val="22"/>
        </w:rPr>
        <w:t>)</w:t>
      </w:r>
    </w:p>
    <w:p w14:paraId="21F9622B" w14:textId="77777777" w:rsidR="003A0D20" w:rsidRPr="00880FB6" w:rsidRDefault="003A0D20" w:rsidP="003A0D20">
      <w:pPr>
        <w:rPr>
          <w:rFonts w:ascii="Arial" w:hAnsi="Arial" w:cs="Arial"/>
          <w:sz w:val="22"/>
          <w:szCs w:val="22"/>
        </w:rPr>
      </w:pPr>
    </w:p>
    <w:p w14:paraId="7737DDF7" w14:textId="77777777" w:rsidR="003A0D20" w:rsidRPr="00880FB6" w:rsidRDefault="003A0D20" w:rsidP="003A0D20">
      <w:pPr>
        <w:rPr>
          <w:rFonts w:ascii="Arial" w:hAnsi="Arial" w:cs="Arial"/>
          <w:sz w:val="22"/>
          <w:szCs w:val="22"/>
        </w:rPr>
      </w:pPr>
    </w:p>
    <w:p w14:paraId="354B3E79" w14:textId="7C773287" w:rsidR="003A0D20" w:rsidRPr="00880FB6" w:rsidRDefault="003A0D20" w:rsidP="003A0D20">
      <w:pPr>
        <w:jc w:val="both"/>
        <w:rPr>
          <w:rFonts w:ascii="Arial" w:hAnsi="Arial" w:cs="Arial"/>
          <w:color w:val="000000"/>
          <w:sz w:val="22"/>
          <w:szCs w:val="22"/>
        </w:rPr>
      </w:pPr>
      <w:r w:rsidRPr="00880FB6">
        <w:rPr>
          <w:rFonts w:ascii="Arial" w:hAnsi="Arial" w:cs="Arial"/>
          <w:sz w:val="22"/>
          <w:szCs w:val="22"/>
        </w:rPr>
        <w:t>поштује све обавезе које произлазе из важећих прописа о заштити</w:t>
      </w:r>
      <w:r w:rsidRPr="00880FB6">
        <w:rPr>
          <w:rFonts w:ascii="Arial" w:hAnsi="Arial" w:cs="Arial"/>
          <w:color w:val="000000"/>
          <w:sz w:val="22"/>
          <w:szCs w:val="22"/>
        </w:rPr>
        <w:t xml:space="preserve"> на раду</w:t>
      </w:r>
      <w:r w:rsidRPr="00880FB6">
        <w:rPr>
          <w:rFonts w:ascii="Arial" w:hAnsi="Arial" w:cs="Arial"/>
          <w:sz w:val="22"/>
          <w:szCs w:val="22"/>
        </w:rPr>
        <w:t xml:space="preserve">, запошљавању и условима рада, заштити животне средине и нема забрану обављања делатности која је на снази у време подношења понуде у </w:t>
      </w:r>
      <w:r w:rsidR="00886D0B">
        <w:rPr>
          <w:rFonts w:ascii="Arial" w:hAnsi="Arial" w:cs="Arial"/>
          <w:sz w:val="22"/>
          <w:szCs w:val="22"/>
          <w:lang w:val="sr-Cyrl-RS"/>
        </w:rPr>
        <w:t>преговарачком</w:t>
      </w:r>
      <w:r w:rsidR="00886D0B" w:rsidRPr="00774B9D">
        <w:rPr>
          <w:rFonts w:ascii="Arial" w:hAnsi="Arial" w:cs="Arial"/>
          <w:sz w:val="22"/>
          <w:szCs w:val="22"/>
        </w:rPr>
        <w:t xml:space="preserve"> поступку</w:t>
      </w:r>
      <w:r w:rsidR="00886D0B">
        <w:rPr>
          <w:rFonts w:ascii="Arial" w:hAnsi="Arial" w:cs="Arial"/>
          <w:sz w:val="22"/>
          <w:szCs w:val="22"/>
          <w:lang w:val="sr-Cyrl-RS"/>
        </w:rPr>
        <w:t xml:space="preserve"> са објављивањем позива за подношење понуда</w:t>
      </w:r>
      <w:r w:rsidRPr="00880FB6">
        <w:rPr>
          <w:rFonts w:ascii="Arial" w:hAnsi="Arial" w:cs="Arial"/>
          <w:sz w:val="22"/>
          <w:szCs w:val="22"/>
        </w:rPr>
        <w:t xml:space="preserve"> јавне набавке </w:t>
      </w:r>
      <w:r w:rsidR="00D6380F">
        <w:rPr>
          <w:rFonts w:ascii="Arial" w:hAnsi="Arial" w:cs="Arial"/>
          <w:sz w:val="22"/>
          <w:szCs w:val="22"/>
          <w:lang w:val="sr-Cyrl-RS" w:eastAsia="sr-Cyrl-RS"/>
        </w:rPr>
        <w:t xml:space="preserve">радова </w:t>
      </w:r>
      <w:r w:rsidR="00EB5308">
        <w:rPr>
          <w:rFonts w:ascii="Arial" w:hAnsi="Arial" w:cs="Arial"/>
          <w:sz w:val="22"/>
          <w:szCs w:val="22"/>
          <w:lang w:val="sr-Cyrl-RS" w:eastAsia="sr-Cyrl-RS"/>
        </w:rPr>
        <w:t xml:space="preserve">радова </w:t>
      </w:r>
      <w:r w:rsidR="002E6991">
        <w:rPr>
          <w:rFonts w:ascii="Arial" w:hAnsi="Arial" w:cs="Arial"/>
          <w:sz w:val="22"/>
          <w:szCs w:val="22"/>
          <w:lang w:val="sr-Cyrl-RS" w:eastAsia="sr-Cyrl-RS"/>
        </w:rPr>
        <w:t>„</w:t>
      </w:r>
      <w:r w:rsidR="002E6991" w:rsidRPr="002E6991">
        <w:rPr>
          <w:rFonts w:ascii="Arial" w:hAnsi="Arial" w:cs="Arial"/>
          <w:sz w:val="22"/>
          <w:szCs w:val="22"/>
          <w:lang w:val="sr-Cyrl-RS"/>
        </w:rPr>
        <w:t>Пројекат ТЕ Костолац Б3: Припрема локације ТЕ Костолац Б3 за археолошка истраживања (додатно уклањање магацина)</w:t>
      </w:r>
      <w:r w:rsidR="002E6991" w:rsidRPr="00D6380F">
        <w:rPr>
          <w:rFonts w:ascii="Arial" w:hAnsi="Arial" w:cs="Arial"/>
          <w:sz w:val="22"/>
          <w:szCs w:val="22"/>
          <w:lang w:val="sr-Cyrl-RS"/>
        </w:rPr>
        <w:t>“</w:t>
      </w:r>
      <w:r w:rsidR="002E6991" w:rsidRPr="00B32554">
        <w:rPr>
          <w:rFonts w:ascii="Arial" w:hAnsi="Arial" w:cs="Arial"/>
          <w:sz w:val="22"/>
          <w:szCs w:val="22"/>
          <w:lang w:val="sr-Cyrl-RS" w:eastAsia="sr-Cyrl-RS"/>
        </w:rPr>
        <w:t xml:space="preserve"> </w:t>
      </w:r>
      <w:r w:rsidR="002E6991" w:rsidRPr="00B32554">
        <w:rPr>
          <w:rFonts w:ascii="Arial" w:hAnsi="Arial" w:cs="Arial"/>
          <w:sz w:val="22"/>
          <w:szCs w:val="22"/>
          <w:lang w:val="ru-RU"/>
        </w:rPr>
        <w:t>бр</w:t>
      </w:r>
      <w:r w:rsidR="002E6991" w:rsidRPr="00B32554">
        <w:rPr>
          <w:rFonts w:ascii="Arial" w:hAnsi="Arial" w:cs="Arial"/>
          <w:sz w:val="22"/>
          <w:szCs w:val="22"/>
          <w:lang w:val="sr-Cyrl-RS"/>
        </w:rPr>
        <w:t>.</w:t>
      </w:r>
      <w:r w:rsidR="002E6991" w:rsidRPr="00B32554">
        <w:rPr>
          <w:rFonts w:ascii="Arial" w:hAnsi="Arial" w:cs="Arial"/>
          <w:sz w:val="22"/>
          <w:szCs w:val="22"/>
          <w:lang w:val="ru-RU"/>
        </w:rPr>
        <w:t xml:space="preserve"> ЈН </w:t>
      </w:r>
      <w:r w:rsidR="002E6991">
        <w:rPr>
          <w:rFonts w:ascii="Arial" w:hAnsi="Arial" w:cs="Arial"/>
          <w:sz w:val="22"/>
          <w:szCs w:val="22"/>
          <w:lang w:val="ru-RU"/>
        </w:rPr>
        <w:t>1000/0543/2016</w:t>
      </w:r>
      <w:r w:rsidRPr="00880FB6">
        <w:rPr>
          <w:rFonts w:ascii="Arial" w:hAnsi="Arial" w:cs="Arial"/>
          <w:sz w:val="22"/>
          <w:szCs w:val="22"/>
        </w:rPr>
        <w:t xml:space="preserve">, </w:t>
      </w:r>
      <w:r>
        <w:rPr>
          <w:rFonts w:ascii="Arial" w:hAnsi="Arial" w:cs="Arial"/>
          <w:sz w:val="22"/>
          <w:szCs w:val="22"/>
          <w:lang w:val="sr-Cyrl-RS"/>
        </w:rPr>
        <w:t>Н</w:t>
      </w:r>
      <w:r w:rsidRPr="00880FB6">
        <w:rPr>
          <w:rFonts w:ascii="Arial" w:hAnsi="Arial" w:cs="Arial"/>
          <w:sz w:val="22"/>
          <w:szCs w:val="22"/>
        </w:rPr>
        <w:t xml:space="preserve">аручиоца – </w:t>
      </w:r>
      <w:r w:rsidR="00EB5308">
        <w:rPr>
          <w:rFonts w:ascii="Arial" w:hAnsi="Arial" w:cs="Arial"/>
          <w:sz w:val="22"/>
          <w:szCs w:val="22"/>
          <w:lang w:val="sr-Cyrl-RS"/>
        </w:rPr>
        <w:t>Јавно предузеће „Електропривреда Србије“</w:t>
      </w:r>
      <w:r w:rsidR="00F36FAC">
        <w:rPr>
          <w:rFonts w:ascii="Arial" w:hAnsi="Arial" w:cs="Arial"/>
          <w:sz w:val="22"/>
          <w:szCs w:val="22"/>
          <w:lang w:val="sr-Cyrl-RS"/>
        </w:rPr>
        <w:t xml:space="preserve"> Београд</w:t>
      </w:r>
      <w:r w:rsidRPr="00880FB6">
        <w:rPr>
          <w:rFonts w:ascii="Arial" w:hAnsi="Arial" w:cs="Arial"/>
          <w:sz w:val="22"/>
          <w:szCs w:val="22"/>
        </w:rPr>
        <w:t>.</w:t>
      </w:r>
    </w:p>
    <w:p w14:paraId="22A8779C" w14:textId="77777777" w:rsidR="003A0D20" w:rsidRPr="00880FB6" w:rsidRDefault="003A0D20" w:rsidP="003A0D20">
      <w:pPr>
        <w:jc w:val="both"/>
        <w:rPr>
          <w:rFonts w:ascii="Arial" w:hAnsi="Arial" w:cs="Arial"/>
          <w:sz w:val="22"/>
          <w:szCs w:val="22"/>
        </w:rPr>
      </w:pPr>
    </w:p>
    <w:p w14:paraId="31C1D0EB" w14:textId="77777777" w:rsidR="003A0D20" w:rsidRPr="00880FB6" w:rsidRDefault="003A0D20" w:rsidP="003A0D20">
      <w:pPr>
        <w:pStyle w:val="BodyText"/>
        <w:ind w:left="-540" w:right="-16"/>
        <w:rPr>
          <w:rFonts w:ascii="Arial" w:hAnsi="Arial" w:cs="Arial"/>
          <w:sz w:val="22"/>
          <w:szCs w:val="22"/>
        </w:rPr>
      </w:pPr>
    </w:p>
    <w:p w14:paraId="73788901" w14:textId="77777777" w:rsidR="003A0D20" w:rsidRPr="00880FB6" w:rsidRDefault="003A0D20" w:rsidP="003A0D20">
      <w:pPr>
        <w:pStyle w:val="BodyText"/>
        <w:ind w:left="-540" w:right="-16"/>
        <w:rPr>
          <w:rFonts w:ascii="Arial" w:hAnsi="Arial" w:cs="Arial"/>
          <w:sz w:val="22"/>
          <w:szCs w:val="22"/>
        </w:rPr>
      </w:pPr>
    </w:p>
    <w:p w14:paraId="722CF00F" w14:textId="77777777" w:rsidR="003A0D20" w:rsidRPr="00880FB6" w:rsidRDefault="003A0D20" w:rsidP="003A0D20">
      <w:pPr>
        <w:pStyle w:val="BodyText"/>
        <w:ind w:left="-540" w:right="-16"/>
        <w:rPr>
          <w:rFonts w:ascii="Arial" w:hAnsi="Arial" w:cs="Arial"/>
          <w:sz w:val="22"/>
          <w:szCs w:val="22"/>
        </w:rPr>
      </w:pPr>
    </w:p>
    <w:p w14:paraId="410263AA" w14:textId="77777777" w:rsidR="003A0D20" w:rsidRPr="00880FB6" w:rsidRDefault="003A0D20" w:rsidP="003A0D20">
      <w:pPr>
        <w:pStyle w:val="BodyText"/>
        <w:ind w:left="-540" w:right="-16"/>
        <w:rPr>
          <w:rFonts w:ascii="Arial" w:hAnsi="Arial" w:cs="Arial"/>
          <w:sz w:val="22"/>
          <w:szCs w:val="22"/>
        </w:rPr>
      </w:pPr>
    </w:p>
    <w:tbl>
      <w:tblPr>
        <w:tblW w:w="0" w:type="auto"/>
        <w:jc w:val="center"/>
        <w:tblLook w:val="01E0" w:firstRow="1" w:lastRow="1" w:firstColumn="1" w:lastColumn="1" w:noHBand="0" w:noVBand="0"/>
      </w:tblPr>
      <w:tblGrid>
        <w:gridCol w:w="3486"/>
        <w:gridCol w:w="1906"/>
        <w:gridCol w:w="3679"/>
      </w:tblGrid>
      <w:tr w:rsidR="003A0D20" w:rsidRPr="00880FB6" w14:paraId="7D635C33" w14:textId="77777777" w:rsidTr="00687190">
        <w:trPr>
          <w:jc w:val="center"/>
        </w:trPr>
        <w:tc>
          <w:tcPr>
            <w:tcW w:w="3652" w:type="dxa"/>
          </w:tcPr>
          <w:p w14:paraId="13B6401C" w14:textId="77777777" w:rsidR="003A0D20" w:rsidRPr="00880FB6" w:rsidRDefault="003A0D20" w:rsidP="00687190">
            <w:pPr>
              <w:jc w:val="center"/>
              <w:rPr>
                <w:rFonts w:ascii="Arial" w:hAnsi="Arial" w:cs="Arial"/>
                <w:sz w:val="22"/>
                <w:szCs w:val="22"/>
              </w:rPr>
            </w:pPr>
            <w:r w:rsidRPr="00880FB6">
              <w:rPr>
                <w:rFonts w:ascii="Arial" w:hAnsi="Arial" w:cs="Arial"/>
                <w:sz w:val="22"/>
                <w:szCs w:val="22"/>
              </w:rPr>
              <w:t>Датум:</w:t>
            </w:r>
          </w:p>
        </w:tc>
        <w:tc>
          <w:tcPr>
            <w:tcW w:w="1985" w:type="dxa"/>
          </w:tcPr>
          <w:p w14:paraId="51C6335C" w14:textId="77777777" w:rsidR="003A0D20" w:rsidRPr="00880FB6" w:rsidRDefault="003A0D20" w:rsidP="00687190">
            <w:pPr>
              <w:jc w:val="center"/>
              <w:rPr>
                <w:rFonts w:ascii="Arial" w:hAnsi="Arial" w:cs="Arial"/>
                <w:sz w:val="22"/>
                <w:szCs w:val="22"/>
              </w:rPr>
            </w:pPr>
            <w:r w:rsidRPr="00880FB6">
              <w:rPr>
                <w:rFonts w:ascii="Arial" w:hAnsi="Arial" w:cs="Arial"/>
                <w:sz w:val="22"/>
                <w:szCs w:val="22"/>
              </w:rPr>
              <w:t>М.П.</w:t>
            </w:r>
          </w:p>
        </w:tc>
        <w:tc>
          <w:tcPr>
            <w:tcW w:w="3782" w:type="dxa"/>
          </w:tcPr>
          <w:p w14:paraId="3BAD2B4F" w14:textId="77777777" w:rsidR="003A0D20" w:rsidRPr="00880FB6" w:rsidRDefault="003A0D20" w:rsidP="00687190">
            <w:pPr>
              <w:jc w:val="center"/>
              <w:rPr>
                <w:rFonts w:ascii="Arial" w:hAnsi="Arial" w:cs="Arial"/>
                <w:sz w:val="22"/>
                <w:szCs w:val="22"/>
              </w:rPr>
            </w:pPr>
            <w:r w:rsidRPr="00880FB6">
              <w:rPr>
                <w:rFonts w:ascii="Arial" w:hAnsi="Arial" w:cs="Arial"/>
                <w:sz w:val="22"/>
                <w:szCs w:val="22"/>
              </w:rPr>
              <w:t>Понуђач/члан групе/подизвођач:</w:t>
            </w:r>
          </w:p>
        </w:tc>
      </w:tr>
      <w:tr w:rsidR="003A0D20" w:rsidRPr="00880FB6" w14:paraId="681D5BC3" w14:textId="77777777" w:rsidTr="00687190">
        <w:trPr>
          <w:jc w:val="center"/>
        </w:trPr>
        <w:tc>
          <w:tcPr>
            <w:tcW w:w="3652" w:type="dxa"/>
            <w:vAlign w:val="center"/>
          </w:tcPr>
          <w:p w14:paraId="67D4FCF2" w14:textId="77777777" w:rsidR="003A0D20" w:rsidRPr="00880FB6" w:rsidRDefault="003A0D20" w:rsidP="00687190">
            <w:pPr>
              <w:jc w:val="both"/>
              <w:rPr>
                <w:rFonts w:ascii="Arial" w:hAnsi="Arial" w:cs="Arial"/>
                <w:sz w:val="22"/>
                <w:szCs w:val="22"/>
              </w:rPr>
            </w:pPr>
          </w:p>
        </w:tc>
        <w:tc>
          <w:tcPr>
            <w:tcW w:w="1985" w:type="dxa"/>
            <w:vAlign w:val="center"/>
          </w:tcPr>
          <w:p w14:paraId="70F8C9D2" w14:textId="77777777" w:rsidR="003A0D20" w:rsidRPr="00880FB6" w:rsidRDefault="003A0D20" w:rsidP="00687190">
            <w:pPr>
              <w:jc w:val="both"/>
              <w:rPr>
                <w:rFonts w:ascii="Arial" w:hAnsi="Arial" w:cs="Arial"/>
                <w:sz w:val="22"/>
                <w:szCs w:val="22"/>
              </w:rPr>
            </w:pPr>
          </w:p>
        </w:tc>
        <w:tc>
          <w:tcPr>
            <w:tcW w:w="3782" w:type="dxa"/>
            <w:vAlign w:val="center"/>
          </w:tcPr>
          <w:p w14:paraId="13636B70" w14:textId="77777777" w:rsidR="003A0D20" w:rsidRPr="00880FB6" w:rsidRDefault="003A0D20" w:rsidP="00687190">
            <w:pPr>
              <w:jc w:val="both"/>
              <w:rPr>
                <w:rFonts w:ascii="Arial" w:hAnsi="Arial" w:cs="Arial"/>
                <w:sz w:val="22"/>
                <w:szCs w:val="22"/>
              </w:rPr>
            </w:pPr>
          </w:p>
        </w:tc>
      </w:tr>
      <w:tr w:rsidR="003A0D20" w:rsidRPr="00880FB6" w14:paraId="0F405CF1" w14:textId="77777777" w:rsidTr="00687190">
        <w:trPr>
          <w:jc w:val="center"/>
        </w:trPr>
        <w:tc>
          <w:tcPr>
            <w:tcW w:w="3652" w:type="dxa"/>
            <w:tcBorders>
              <w:bottom w:val="single" w:sz="4" w:space="0" w:color="auto"/>
            </w:tcBorders>
            <w:vAlign w:val="center"/>
          </w:tcPr>
          <w:p w14:paraId="49562AE5" w14:textId="77777777" w:rsidR="003A0D20" w:rsidRPr="00880FB6" w:rsidRDefault="003A0D20" w:rsidP="00687190">
            <w:pPr>
              <w:jc w:val="both"/>
              <w:rPr>
                <w:rFonts w:ascii="Arial" w:hAnsi="Arial" w:cs="Arial"/>
                <w:sz w:val="22"/>
                <w:szCs w:val="22"/>
              </w:rPr>
            </w:pPr>
          </w:p>
        </w:tc>
        <w:tc>
          <w:tcPr>
            <w:tcW w:w="1985" w:type="dxa"/>
            <w:vAlign w:val="center"/>
          </w:tcPr>
          <w:p w14:paraId="09B871FB" w14:textId="77777777" w:rsidR="003A0D20" w:rsidRPr="00880FB6" w:rsidRDefault="003A0D20" w:rsidP="00687190">
            <w:pPr>
              <w:jc w:val="both"/>
              <w:rPr>
                <w:rFonts w:ascii="Arial" w:hAnsi="Arial" w:cs="Arial"/>
                <w:sz w:val="22"/>
                <w:szCs w:val="22"/>
              </w:rPr>
            </w:pPr>
          </w:p>
        </w:tc>
        <w:tc>
          <w:tcPr>
            <w:tcW w:w="3782" w:type="dxa"/>
            <w:tcBorders>
              <w:bottom w:val="single" w:sz="4" w:space="0" w:color="auto"/>
            </w:tcBorders>
            <w:vAlign w:val="center"/>
          </w:tcPr>
          <w:p w14:paraId="03F9550C" w14:textId="77777777" w:rsidR="003A0D20" w:rsidRPr="00880FB6" w:rsidRDefault="003A0D20" w:rsidP="00687190">
            <w:pPr>
              <w:jc w:val="both"/>
              <w:rPr>
                <w:rFonts w:ascii="Arial" w:hAnsi="Arial" w:cs="Arial"/>
                <w:sz w:val="22"/>
                <w:szCs w:val="22"/>
              </w:rPr>
            </w:pPr>
          </w:p>
        </w:tc>
      </w:tr>
    </w:tbl>
    <w:p w14:paraId="5E9D07E5" w14:textId="77777777" w:rsidR="003A0D20" w:rsidRPr="00880FB6" w:rsidRDefault="003A0D20" w:rsidP="003A0D20">
      <w:pPr>
        <w:suppressAutoHyphens w:val="0"/>
        <w:rPr>
          <w:rFonts w:ascii="Arial" w:hAnsi="Arial" w:cs="Arial"/>
          <w:b/>
          <w:bCs/>
          <w:i/>
          <w:iCs/>
          <w:sz w:val="22"/>
          <w:szCs w:val="22"/>
        </w:rPr>
      </w:pPr>
    </w:p>
    <w:p w14:paraId="4944D31A" w14:textId="77777777" w:rsidR="003A0D20" w:rsidRDefault="003A0D20" w:rsidP="003A0D20">
      <w:pPr>
        <w:suppressAutoHyphens w:val="0"/>
        <w:rPr>
          <w:rFonts w:ascii="Arial" w:hAnsi="Arial" w:cs="Arial"/>
          <w:b/>
          <w:bCs/>
          <w:sz w:val="22"/>
          <w:szCs w:val="22"/>
        </w:rPr>
      </w:pPr>
      <w:r>
        <w:br w:type="page"/>
      </w:r>
    </w:p>
    <w:p w14:paraId="451EFA56" w14:textId="77777777" w:rsidR="003A0D20" w:rsidRPr="00880FB6" w:rsidRDefault="003A0D20" w:rsidP="003A0D20">
      <w:pPr>
        <w:pStyle w:val="Heading2"/>
        <w:jc w:val="right"/>
      </w:pPr>
      <w:bookmarkStart w:id="201" w:name="_Toc460846261"/>
      <w:r w:rsidRPr="00880FB6">
        <w:lastRenderedPageBreak/>
        <w:t>ОБРАЗАЦ 6.</w:t>
      </w:r>
      <w:bookmarkEnd w:id="201"/>
      <w:r w:rsidRPr="00880FB6">
        <w:t xml:space="preserve"> </w:t>
      </w:r>
    </w:p>
    <w:p w14:paraId="50768DA9" w14:textId="77777777" w:rsidR="003A0D20" w:rsidRPr="00880FB6" w:rsidRDefault="003A0D20" w:rsidP="003A0D20">
      <w:pPr>
        <w:pStyle w:val="BodyText"/>
        <w:tabs>
          <w:tab w:val="left" w:pos="6870"/>
        </w:tabs>
        <w:rPr>
          <w:rFonts w:ascii="Arial" w:hAnsi="Arial" w:cs="Arial"/>
          <w:sz w:val="22"/>
          <w:szCs w:val="22"/>
        </w:rPr>
      </w:pPr>
    </w:p>
    <w:p w14:paraId="3A3A8223" w14:textId="3511D4B5" w:rsidR="00EB5308" w:rsidRPr="00D6380F" w:rsidRDefault="00EB5308" w:rsidP="00EB5308">
      <w:pPr>
        <w:widowControl w:val="0"/>
        <w:jc w:val="center"/>
        <w:rPr>
          <w:rFonts w:ascii="Arial" w:hAnsi="Arial" w:cs="Arial"/>
          <w:b/>
          <w:sz w:val="22"/>
          <w:szCs w:val="22"/>
        </w:rPr>
      </w:pPr>
      <w:r w:rsidRPr="00D6380F">
        <w:rPr>
          <w:rFonts w:ascii="Arial" w:hAnsi="Arial" w:cs="Arial"/>
          <w:b/>
          <w:sz w:val="22"/>
          <w:szCs w:val="22"/>
        </w:rPr>
        <w:t>РЕФЕРЕНТНА</w:t>
      </w:r>
      <w:r w:rsidRPr="00D6380F">
        <w:rPr>
          <w:rFonts w:ascii="Arial" w:hAnsi="Arial" w:cs="Arial"/>
          <w:b/>
          <w:sz w:val="22"/>
          <w:szCs w:val="22"/>
          <w:lang w:val="sr-Latn-CS"/>
        </w:rPr>
        <w:t xml:space="preserve"> </w:t>
      </w:r>
      <w:r w:rsidRPr="00D6380F">
        <w:rPr>
          <w:rFonts w:ascii="Arial" w:hAnsi="Arial" w:cs="Arial"/>
          <w:b/>
          <w:sz w:val="22"/>
          <w:szCs w:val="22"/>
        </w:rPr>
        <w:t xml:space="preserve">ЛИСТА </w:t>
      </w:r>
    </w:p>
    <w:p w14:paraId="719F4E5B" w14:textId="77777777" w:rsidR="00EB5308" w:rsidRPr="00D6380F" w:rsidRDefault="00EB5308" w:rsidP="00EB5308">
      <w:pPr>
        <w:widowControl w:val="0"/>
        <w:jc w:val="center"/>
        <w:rPr>
          <w:rFonts w:ascii="Arial" w:hAnsi="Arial" w:cs="Arial"/>
          <w:b/>
          <w:sz w:val="22"/>
          <w:szCs w:val="22"/>
        </w:rPr>
      </w:pPr>
    </w:p>
    <w:p w14:paraId="078DEA81" w14:textId="77777777" w:rsidR="00EB5308" w:rsidRPr="00D6380F" w:rsidRDefault="00EB5308" w:rsidP="00EB5308">
      <w:pPr>
        <w:widowControl w:val="0"/>
        <w:jc w:val="center"/>
        <w:rPr>
          <w:rFonts w:ascii="Arial" w:hAnsi="Arial"/>
          <w:sz w:val="22"/>
          <w:szCs w:val="22"/>
        </w:rPr>
      </w:pPr>
    </w:p>
    <w:tbl>
      <w:tblPr>
        <w:tblW w:w="0" w:type="auto"/>
        <w:tblInd w:w="5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
        <w:gridCol w:w="3475"/>
        <w:gridCol w:w="1392"/>
        <w:gridCol w:w="2873"/>
      </w:tblGrid>
      <w:tr w:rsidR="00EB5308" w:rsidRPr="00B43091" w14:paraId="63F329AA" w14:textId="77777777" w:rsidTr="002E6991">
        <w:trPr>
          <w:trHeight w:val="536"/>
        </w:trPr>
        <w:tc>
          <w:tcPr>
            <w:tcW w:w="750" w:type="dxa"/>
            <w:shd w:val="clear" w:color="auto" w:fill="auto"/>
            <w:vAlign w:val="center"/>
          </w:tcPr>
          <w:p w14:paraId="6A6A0AA3" w14:textId="77777777" w:rsidR="00EB5308" w:rsidRPr="001C0225" w:rsidRDefault="00EB5308" w:rsidP="00A3600C">
            <w:pPr>
              <w:jc w:val="center"/>
              <w:rPr>
                <w:rFonts w:ascii="Arial Narrow" w:hAnsi="Arial Narrow" w:cs="Arial"/>
                <w:b/>
                <w:bCs/>
                <w:sz w:val="18"/>
                <w:szCs w:val="18"/>
              </w:rPr>
            </w:pPr>
            <w:r w:rsidRPr="001C0225">
              <w:rPr>
                <w:rFonts w:ascii="Arial Narrow" w:hAnsi="Arial Narrow" w:cs="Arial"/>
                <w:b/>
                <w:bCs/>
                <w:sz w:val="18"/>
                <w:szCs w:val="18"/>
              </w:rPr>
              <w:t>Р.бр</w:t>
            </w:r>
          </w:p>
        </w:tc>
        <w:tc>
          <w:tcPr>
            <w:tcW w:w="3591" w:type="dxa"/>
            <w:shd w:val="clear" w:color="auto" w:fill="auto"/>
            <w:vAlign w:val="center"/>
          </w:tcPr>
          <w:p w14:paraId="0126FCC4" w14:textId="77777777" w:rsidR="00EB5308" w:rsidRPr="001C0225" w:rsidRDefault="00EB5308" w:rsidP="00A3600C">
            <w:pPr>
              <w:jc w:val="center"/>
              <w:rPr>
                <w:rFonts w:ascii="Arial Narrow" w:hAnsi="Arial Narrow" w:cs="Arial"/>
                <w:b/>
                <w:bCs/>
                <w:sz w:val="18"/>
                <w:szCs w:val="18"/>
              </w:rPr>
            </w:pPr>
            <w:r w:rsidRPr="001C0225">
              <w:rPr>
                <w:rFonts w:ascii="Arial Narrow" w:hAnsi="Arial Narrow" w:cs="Arial"/>
                <w:b/>
                <w:bCs/>
                <w:sz w:val="18"/>
                <w:szCs w:val="18"/>
              </w:rPr>
              <w:t>Назив и седиште инвеститора /наручиоца радова , лице за контакт и бр. телефона</w:t>
            </w:r>
          </w:p>
        </w:tc>
        <w:tc>
          <w:tcPr>
            <w:tcW w:w="1416" w:type="dxa"/>
            <w:shd w:val="clear" w:color="auto" w:fill="auto"/>
            <w:vAlign w:val="center"/>
          </w:tcPr>
          <w:p w14:paraId="4FBB8DBF" w14:textId="77777777" w:rsidR="00EB5308" w:rsidRPr="001C0225" w:rsidRDefault="00EB5308" w:rsidP="00A3600C">
            <w:pPr>
              <w:jc w:val="center"/>
              <w:rPr>
                <w:rFonts w:ascii="Arial Narrow" w:hAnsi="Arial Narrow" w:cs="Arial"/>
                <w:b/>
                <w:bCs/>
                <w:sz w:val="18"/>
                <w:szCs w:val="18"/>
              </w:rPr>
            </w:pPr>
            <w:r w:rsidRPr="001C0225">
              <w:rPr>
                <w:rFonts w:ascii="Arial Narrow" w:hAnsi="Arial Narrow" w:cs="Arial"/>
                <w:b/>
                <w:bCs/>
                <w:sz w:val="18"/>
                <w:szCs w:val="18"/>
              </w:rPr>
              <w:t>Година у којој су радови изведени</w:t>
            </w:r>
          </w:p>
        </w:tc>
        <w:tc>
          <w:tcPr>
            <w:tcW w:w="2967" w:type="dxa"/>
            <w:shd w:val="clear" w:color="auto" w:fill="auto"/>
            <w:vAlign w:val="center"/>
          </w:tcPr>
          <w:p w14:paraId="6939A81C" w14:textId="02D24191" w:rsidR="00EB5308" w:rsidRPr="00942A9C" w:rsidRDefault="00EB5308" w:rsidP="00EB5308">
            <w:pPr>
              <w:jc w:val="center"/>
              <w:rPr>
                <w:rFonts w:ascii="Arial Narrow" w:hAnsi="Arial Narrow" w:cs="Arial"/>
                <w:b/>
                <w:bCs/>
                <w:sz w:val="18"/>
                <w:szCs w:val="18"/>
                <w:lang w:val="sr-Cyrl-RS"/>
              </w:rPr>
            </w:pPr>
            <w:r>
              <w:rPr>
                <w:rFonts w:ascii="Arial Narrow" w:hAnsi="Arial Narrow" w:cs="Arial"/>
                <w:b/>
                <w:bCs/>
                <w:sz w:val="18"/>
                <w:szCs w:val="18"/>
              </w:rPr>
              <w:t xml:space="preserve">Назив  и </w:t>
            </w:r>
            <w:r w:rsidRPr="001C0225">
              <w:rPr>
                <w:rFonts w:ascii="Arial Narrow" w:hAnsi="Arial Narrow" w:cs="Arial"/>
                <w:b/>
                <w:bCs/>
                <w:sz w:val="18"/>
                <w:szCs w:val="18"/>
              </w:rPr>
              <w:t xml:space="preserve"> опис изведених радова</w:t>
            </w:r>
            <w:r>
              <w:rPr>
                <w:rFonts w:ascii="Arial Narrow" w:hAnsi="Arial Narrow" w:cs="Arial"/>
                <w:b/>
                <w:bCs/>
                <w:sz w:val="18"/>
                <w:szCs w:val="18"/>
                <w:lang w:val="sr-Cyrl-RS"/>
              </w:rPr>
              <w:t xml:space="preserve"> </w:t>
            </w:r>
          </w:p>
        </w:tc>
      </w:tr>
      <w:tr w:rsidR="00EB5308" w:rsidRPr="001C0225" w14:paraId="0405B00B" w14:textId="77777777" w:rsidTr="00A3600C">
        <w:trPr>
          <w:trHeight w:val="1250"/>
        </w:trPr>
        <w:tc>
          <w:tcPr>
            <w:tcW w:w="750" w:type="dxa"/>
            <w:vAlign w:val="center"/>
          </w:tcPr>
          <w:p w14:paraId="02924364" w14:textId="77777777" w:rsidR="00EB5308" w:rsidRPr="001C0225" w:rsidRDefault="00EB5308" w:rsidP="00A3600C">
            <w:pPr>
              <w:jc w:val="center"/>
              <w:rPr>
                <w:rFonts w:ascii="Arial" w:hAnsi="Arial" w:cs="Arial"/>
                <w:b/>
                <w:bCs/>
                <w:sz w:val="20"/>
                <w:szCs w:val="20"/>
              </w:rPr>
            </w:pPr>
            <w:r w:rsidRPr="001C0225">
              <w:rPr>
                <w:rFonts w:ascii="Arial" w:hAnsi="Arial" w:cs="Arial"/>
                <w:b/>
                <w:bCs/>
                <w:sz w:val="20"/>
                <w:szCs w:val="20"/>
              </w:rPr>
              <w:t>1</w:t>
            </w:r>
          </w:p>
        </w:tc>
        <w:tc>
          <w:tcPr>
            <w:tcW w:w="3591" w:type="dxa"/>
          </w:tcPr>
          <w:p w14:paraId="403004A2" w14:textId="77777777" w:rsidR="00EB5308" w:rsidRPr="001C0225" w:rsidRDefault="00EB5308" w:rsidP="00A3600C">
            <w:pPr>
              <w:rPr>
                <w:rFonts w:ascii="Arial" w:hAnsi="Arial" w:cs="Arial"/>
                <w:b/>
                <w:bCs/>
                <w:sz w:val="20"/>
                <w:szCs w:val="20"/>
              </w:rPr>
            </w:pPr>
          </w:p>
        </w:tc>
        <w:tc>
          <w:tcPr>
            <w:tcW w:w="1416" w:type="dxa"/>
          </w:tcPr>
          <w:p w14:paraId="0D2E8244" w14:textId="77777777" w:rsidR="00EB5308" w:rsidRPr="001C0225" w:rsidRDefault="00EB5308" w:rsidP="00A3600C">
            <w:pPr>
              <w:rPr>
                <w:rFonts w:ascii="Arial" w:hAnsi="Arial" w:cs="Arial"/>
                <w:b/>
                <w:bCs/>
                <w:sz w:val="20"/>
                <w:szCs w:val="20"/>
              </w:rPr>
            </w:pPr>
          </w:p>
        </w:tc>
        <w:tc>
          <w:tcPr>
            <w:tcW w:w="2967" w:type="dxa"/>
          </w:tcPr>
          <w:p w14:paraId="4C4812CA" w14:textId="77777777" w:rsidR="00EB5308" w:rsidRPr="001C0225" w:rsidRDefault="00EB5308" w:rsidP="00A3600C">
            <w:pPr>
              <w:rPr>
                <w:rFonts w:ascii="Arial" w:hAnsi="Arial" w:cs="Arial"/>
                <w:b/>
                <w:bCs/>
                <w:sz w:val="20"/>
                <w:szCs w:val="20"/>
              </w:rPr>
            </w:pPr>
          </w:p>
        </w:tc>
      </w:tr>
      <w:tr w:rsidR="00EB5308" w:rsidRPr="001C0225" w14:paraId="78F74342" w14:textId="77777777" w:rsidTr="00A3600C">
        <w:trPr>
          <w:trHeight w:val="1250"/>
        </w:trPr>
        <w:tc>
          <w:tcPr>
            <w:tcW w:w="750" w:type="dxa"/>
            <w:vAlign w:val="center"/>
          </w:tcPr>
          <w:p w14:paraId="693F559C" w14:textId="77777777" w:rsidR="00EB5308" w:rsidRPr="001C0225" w:rsidRDefault="00EB5308" w:rsidP="00A3600C">
            <w:pPr>
              <w:jc w:val="center"/>
              <w:rPr>
                <w:sz w:val="20"/>
                <w:szCs w:val="20"/>
              </w:rPr>
            </w:pPr>
            <w:r w:rsidRPr="001C0225">
              <w:rPr>
                <w:rFonts w:ascii="Arial" w:hAnsi="Arial" w:cs="Arial"/>
                <w:b/>
                <w:bCs/>
                <w:sz w:val="20"/>
                <w:szCs w:val="20"/>
              </w:rPr>
              <w:t>2</w:t>
            </w:r>
          </w:p>
        </w:tc>
        <w:tc>
          <w:tcPr>
            <w:tcW w:w="3591" w:type="dxa"/>
          </w:tcPr>
          <w:p w14:paraId="3DC423AE" w14:textId="77777777" w:rsidR="00EB5308" w:rsidRPr="001C0225" w:rsidRDefault="00EB5308" w:rsidP="00A3600C">
            <w:pPr>
              <w:rPr>
                <w:rFonts w:ascii="Arial" w:hAnsi="Arial" w:cs="Arial"/>
                <w:b/>
                <w:bCs/>
                <w:sz w:val="20"/>
                <w:szCs w:val="20"/>
              </w:rPr>
            </w:pPr>
          </w:p>
        </w:tc>
        <w:tc>
          <w:tcPr>
            <w:tcW w:w="1416" w:type="dxa"/>
          </w:tcPr>
          <w:p w14:paraId="2899942B" w14:textId="77777777" w:rsidR="00EB5308" w:rsidRPr="001C0225" w:rsidRDefault="00EB5308" w:rsidP="00A3600C">
            <w:pPr>
              <w:rPr>
                <w:rFonts w:ascii="Arial" w:hAnsi="Arial" w:cs="Arial"/>
                <w:b/>
                <w:bCs/>
                <w:sz w:val="20"/>
                <w:szCs w:val="20"/>
              </w:rPr>
            </w:pPr>
          </w:p>
        </w:tc>
        <w:tc>
          <w:tcPr>
            <w:tcW w:w="2967" w:type="dxa"/>
          </w:tcPr>
          <w:p w14:paraId="26D5F3D0" w14:textId="77777777" w:rsidR="00EB5308" w:rsidRPr="001C0225" w:rsidRDefault="00EB5308" w:rsidP="00A3600C">
            <w:pPr>
              <w:rPr>
                <w:rFonts w:ascii="Arial" w:hAnsi="Arial" w:cs="Arial"/>
                <w:b/>
                <w:bCs/>
                <w:sz w:val="20"/>
                <w:szCs w:val="20"/>
              </w:rPr>
            </w:pPr>
          </w:p>
        </w:tc>
      </w:tr>
      <w:tr w:rsidR="00EB5308" w:rsidRPr="001C0225" w14:paraId="0AAF71C7" w14:textId="77777777" w:rsidTr="00A3600C">
        <w:trPr>
          <w:trHeight w:val="1250"/>
        </w:trPr>
        <w:tc>
          <w:tcPr>
            <w:tcW w:w="750" w:type="dxa"/>
            <w:vAlign w:val="center"/>
          </w:tcPr>
          <w:p w14:paraId="40DC2CDE" w14:textId="77777777" w:rsidR="00EB5308" w:rsidRPr="001C0225" w:rsidRDefault="00EB5308" w:rsidP="00A3600C">
            <w:pPr>
              <w:jc w:val="center"/>
              <w:rPr>
                <w:rFonts w:ascii="Arial" w:hAnsi="Arial" w:cs="Arial"/>
                <w:b/>
                <w:sz w:val="20"/>
                <w:szCs w:val="20"/>
              </w:rPr>
            </w:pPr>
            <w:r w:rsidRPr="001C0225">
              <w:rPr>
                <w:rFonts w:ascii="Arial" w:hAnsi="Arial" w:cs="Arial"/>
                <w:b/>
                <w:sz w:val="20"/>
                <w:szCs w:val="20"/>
              </w:rPr>
              <w:t>3</w:t>
            </w:r>
          </w:p>
        </w:tc>
        <w:tc>
          <w:tcPr>
            <w:tcW w:w="3591" w:type="dxa"/>
          </w:tcPr>
          <w:p w14:paraId="59B21E15" w14:textId="77777777" w:rsidR="00EB5308" w:rsidRPr="001C0225" w:rsidRDefault="00EB5308" w:rsidP="00A3600C">
            <w:pPr>
              <w:rPr>
                <w:rFonts w:ascii="Arial" w:hAnsi="Arial" w:cs="Arial"/>
                <w:b/>
                <w:bCs/>
                <w:sz w:val="20"/>
                <w:szCs w:val="20"/>
              </w:rPr>
            </w:pPr>
          </w:p>
        </w:tc>
        <w:tc>
          <w:tcPr>
            <w:tcW w:w="1416" w:type="dxa"/>
          </w:tcPr>
          <w:p w14:paraId="2138F8E0" w14:textId="77777777" w:rsidR="00EB5308" w:rsidRPr="001C0225" w:rsidRDefault="00EB5308" w:rsidP="00A3600C">
            <w:pPr>
              <w:rPr>
                <w:rFonts w:ascii="Arial" w:hAnsi="Arial" w:cs="Arial"/>
                <w:b/>
                <w:bCs/>
                <w:sz w:val="20"/>
                <w:szCs w:val="20"/>
              </w:rPr>
            </w:pPr>
          </w:p>
        </w:tc>
        <w:tc>
          <w:tcPr>
            <w:tcW w:w="2967" w:type="dxa"/>
          </w:tcPr>
          <w:p w14:paraId="21B07CC6" w14:textId="77777777" w:rsidR="00EB5308" w:rsidRPr="001C0225" w:rsidRDefault="00EB5308" w:rsidP="00A3600C">
            <w:pPr>
              <w:rPr>
                <w:rFonts w:ascii="Arial" w:hAnsi="Arial" w:cs="Arial"/>
                <w:b/>
                <w:bCs/>
                <w:sz w:val="20"/>
                <w:szCs w:val="20"/>
              </w:rPr>
            </w:pPr>
          </w:p>
        </w:tc>
      </w:tr>
      <w:tr w:rsidR="00EB5308" w:rsidRPr="001C0225" w14:paraId="0746FB56" w14:textId="77777777" w:rsidTr="00A3600C">
        <w:trPr>
          <w:trHeight w:val="1250"/>
        </w:trPr>
        <w:tc>
          <w:tcPr>
            <w:tcW w:w="750" w:type="dxa"/>
            <w:vAlign w:val="center"/>
          </w:tcPr>
          <w:p w14:paraId="07AC9B77" w14:textId="77777777" w:rsidR="00EB5308" w:rsidRPr="001C0225" w:rsidRDefault="00EB5308" w:rsidP="00A3600C">
            <w:pPr>
              <w:jc w:val="center"/>
              <w:rPr>
                <w:rFonts w:ascii="Arial" w:hAnsi="Arial" w:cs="Arial"/>
                <w:b/>
                <w:sz w:val="20"/>
                <w:szCs w:val="20"/>
              </w:rPr>
            </w:pPr>
            <w:r w:rsidRPr="001C0225">
              <w:rPr>
                <w:rFonts w:ascii="Arial" w:hAnsi="Arial" w:cs="Arial"/>
                <w:b/>
                <w:sz w:val="20"/>
                <w:szCs w:val="20"/>
              </w:rPr>
              <w:t>4</w:t>
            </w:r>
          </w:p>
        </w:tc>
        <w:tc>
          <w:tcPr>
            <w:tcW w:w="3591" w:type="dxa"/>
          </w:tcPr>
          <w:p w14:paraId="03D4D23E" w14:textId="77777777" w:rsidR="00EB5308" w:rsidRPr="001C0225" w:rsidRDefault="00EB5308" w:rsidP="00A3600C">
            <w:pPr>
              <w:rPr>
                <w:rFonts w:ascii="Arial" w:hAnsi="Arial" w:cs="Arial"/>
                <w:b/>
                <w:bCs/>
                <w:sz w:val="20"/>
                <w:szCs w:val="20"/>
              </w:rPr>
            </w:pPr>
          </w:p>
        </w:tc>
        <w:tc>
          <w:tcPr>
            <w:tcW w:w="1416" w:type="dxa"/>
          </w:tcPr>
          <w:p w14:paraId="169235DF" w14:textId="77777777" w:rsidR="00EB5308" w:rsidRPr="001C0225" w:rsidRDefault="00EB5308" w:rsidP="00A3600C">
            <w:pPr>
              <w:rPr>
                <w:rFonts w:ascii="Arial" w:hAnsi="Arial" w:cs="Arial"/>
                <w:b/>
                <w:bCs/>
                <w:sz w:val="20"/>
                <w:szCs w:val="20"/>
              </w:rPr>
            </w:pPr>
          </w:p>
        </w:tc>
        <w:tc>
          <w:tcPr>
            <w:tcW w:w="2967" w:type="dxa"/>
          </w:tcPr>
          <w:p w14:paraId="022958F9" w14:textId="77777777" w:rsidR="00EB5308" w:rsidRPr="001C0225" w:rsidRDefault="00EB5308" w:rsidP="00A3600C">
            <w:pPr>
              <w:rPr>
                <w:rFonts w:ascii="Arial" w:hAnsi="Arial" w:cs="Arial"/>
                <w:b/>
                <w:bCs/>
                <w:sz w:val="20"/>
                <w:szCs w:val="20"/>
              </w:rPr>
            </w:pPr>
          </w:p>
        </w:tc>
      </w:tr>
      <w:tr w:rsidR="00EB5308" w:rsidRPr="001C0225" w14:paraId="5E16DA87" w14:textId="77777777" w:rsidTr="00A3600C">
        <w:trPr>
          <w:trHeight w:val="1250"/>
        </w:trPr>
        <w:tc>
          <w:tcPr>
            <w:tcW w:w="750" w:type="dxa"/>
            <w:vAlign w:val="center"/>
          </w:tcPr>
          <w:p w14:paraId="4924D288" w14:textId="77777777" w:rsidR="00EB5308" w:rsidRPr="001C0225" w:rsidRDefault="00EB5308" w:rsidP="00A3600C">
            <w:pPr>
              <w:jc w:val="center"/>
              <w:rPr>
                <w:rFonts w:ascii="Arial" w:hAnsi="Arial" w:cs="Arial"/>
                <w:b/>
                <w:sz w:val="20"/>
                <w:szCs w:val="20"/>
              </w:rPr>
            </w:pPr>
            <w:r w:rsidRPr="001C0225">
              <w:rPr>
                <w:rFonts w:ascii="Arial" w:hAnsi="Arial" w:cs="Arial"/>
                <w:b/>
                <w:sz w:val="20"/>
                <w:szCs w:val="20"/>
              </w:rPr>
              <w:t>5</w:t>
            </w:r>
          </w:p>
        </w:tc>
        <w:tc>
          <w:tcPr>
            <w:tcW w:w="3591" w:type="dxa"/>
          </w:tcPr>
          <w:p w14:paraId="24AD9665" w14:textId="77777777" w:rsidR="00EB5308" w:rsidRPr="001C0225" w:rsidRDefault="00EB5308" w:rsidP="00A3600C">
            <w:pPr>
              <w:rPr>
                <w:rFonts w:ascii="Arial" w:hAnsi="Arial" w:cs="Arial"/>
                <w:b/>
                <w:bCs/>
                <w:sz w:val="20"/>
                <w:szCs w:val="20"/>
              </w:rPr>
            </w:pPr>
          </w:p>
        </w:tc>
        <w:tc>
          <w:tcPr>
            <w:tcW w:w="1416" w:type="dxa"/>
          </w:tcPr>
          <w:p w14:paraId="326F79EF" w14:textId="77777777" w:rsidR="00EB5308" w:rsidRPr="001C0225" w:rsidRDefault="00EB5308" w:rsidP="00A3600C">
            <w:pPr>
              <w:rPr>
                <w:rFonts w:ascii="Arial" w:hAnsi="Arial" w:cs="Arial"/>
                <w:b/>
                <w:bCs/>
                <w:sz w:val="20"/>
                <w:szCs w:val="20"/>
              </w:rPr>
            </w:pPr>
          </w:p>
        </w:tc>
        <w:tc>
          <w:tcPr>
            <w:tcW w:w="2967" w:type="dxa"/>
          </w:tcPr>
          <w:p w14:paraId="79A5861C" w14:textId="77777777" w:rsidR="00EB5308" w:rsidRPr="001C0225" w:rsidRDefault="00EB5308" w:rsidP="00A3600C">
            <w:pPr>
              <w:rPr>
                <w:rFonts w:ascii="Arial" w:hAnsi="Arial" w:cs="Arial"/>
                <w:b/>
                <w:bCs/>
                <w:sz w:val="20"/>
                <w:szCs w:val="20"/>
              </w:rPr>
            </w:pPr>
          </w:p>
        </w:tc>
      </w:tr>
    </w:tbl>
    <w:p w14:paraId="2DCA5EB6" w14:textId="77777777" w:rsidR="00EB5308" w:rsidRPr="009B5703" w:rsidRDefault="00EB5308" w:rsidP="00EB5308">
      <w:pPr>
        <w:widowControl w:val="0"/>
        <w:rPr>
          <w:rFonts w:ascii="Arial" w:hAnsi="Arial"/>
          <w:b/>
        </w:rPr>
      </w:pPr>
    </w:p>
    <w:p w14:paraId="47A034A6" w14:textId="77777777" w:rsidR="00EB5308" w:rsidRPr="00EE15FF" w:rsidRDefault="00EB5308" w:rsidP="00EB5308">
      <w:pPr>
        <w:rPr>
          <w:rFonts w:ascii="Arial" w:hAnsi="Arial" w:cs="Arial"/>
          <w:b/>
          <w:bCs/>
          <w:sz w:val="28"/>
          <w:szCs w:val="28"/>
        </w:rPr>
      </w:pPr>
    </w:p>
    <w:p w14:paraId="6810978C" w14:textId="77777777" w:rsidR="00EB5308" w:rsidRPr="00EE15FF" w:rsidRDefault="00EB5308" w:rsidP="00EB5308">
      <w:pPr>
        <w:jc w:val="both"/>
        <w:rPr>
          <w:rFonts w:ascii="Arial" w:hAnsi="Arial" w:cs="Arial"/>
          <w:sz w:val="22"/>
          <w:szCs w:val="22"/>
          <w:lang w:val="ru-RU"/>
        </w:rPr>
      </w:pPr>
      <w:r w:rsidRPr="00EE15FF">
        <w:rPr>
          <w:rFonts w:ascii="Arial" w:hAnsi="Arial" w:cs="Arial"/>
          <w:sz w:val="22"/>
          <w:szCs w:val="22"/>
          <w:lang w:val="ru-RU"/>
        </w:rPr>
        <w:t xml:space="preserve">Место: </w:t>
      </w:r>
      <w:r w:rsidRPr="00EE15FF">
        <w:rPr>
          <w:rFonts w:ascii="Arial" w:hAnsi="Arial" w:cs="Arial"/>
          <w:sz w:val="20"/>
          <w:szCs w:val="20"/>
          <w:lang w:val="ru-RU"/>
        </w:rPr>
        <w:t>_________________</w:t>
      </w:r>
    </w:p>
    <w:p w14:paraId="5F92CE7E" w14:textId="77777777" w:rsidR="00EB5308" w:rsidRPr="00EE15FF" w:rsidRDefault="00EB5308" w:rsidP="00EB5308">
      <w:pPr>
        <w:jc w:val="both"/>
        <w:rPr>
          <w:rFonts w:ascii="Arial" w:hAnsi="Arial" w:cs="Arial"/>
          <w:sz w:val="22"/>
          <w:szCs w:val="22"/>
          <w:lang w:val="ru-RU"/>
        </w:rPr>
      </w:pPr>
    </w:p>
    <w:p w14:paraId="1E08A28C" w14:textId="77777777" w:rsidR="00EB5308" w:rsidRPr="00EE15FF" w:rsidRDefault="00EB5308" w:rsidP="00EB5308">
      <w:pPr>
        <w:jc w:val="both"/>
        <w:rPr>
          <w:rFonts w:ascii="Arial" w:hAnsi="Arial" w:cs="Arial"/>
          <w:sz w:val="22"/>
          <w:szCs w:val="22"/>
          <w:lang w:val="ru-RU"/>
        </w:rPr>
      </w:pPr>
      <w:r w:rsidRPr="00EE15FF">
        <w:rPr>
          <w:rFonts w:ascii="Arial" w:hAnsi="Arial" w:cs="Arial"/>
          <w:sz w:val="22"/>
          <w:szCs w:val="22"/>
          <w:lang w:val="ru-RU"/>
        </w:rPr>
        <w:t xml:space="preserve">Датум: </w:t>
      </w:r>
      <w:r w:rsidRPr="00EE15FF">
        <w:rPr>
          <w:rFonts w:ascii="Arial" w:hAnsi="Arial" w:cs="Arial"/>
          <w:sz w:val="20"/>
          <w:szCs w:val="20"/>
          <w:lang w:val="ru-RU"/>
        </w:rPr>
        <w:t>_________________</w:t>
      </w:r>
    </w:p>
    <w:p w14:paraId="4C50A87B" w14:textId="77777777" w:rsidR="00EB5308" w:rsidRPr="00EE15FF" w:rsidRDefault="00EB5308" w:rsidP="00EB5308">
      <w:pPr>
        <w:rPr>
          <w:rFonts w:ascii="Arial" w:hAnsi="Arial" w:cs="Arial"/>
          <w:b/>
          <w:bCs/>
          <w:sz w:val="20"/>
          <w:szCs w:val="20"/>
        </w:rPr>
      </w:pPr>
      <w:r w:rsidRPr="00EE15FF">
        <w:rPr>
          <w:rFonts w:ascii="Arial" w:hAnsi="Arial" w:cs="Arial"/>
          <w:b/>
          <w:bCs/>
          <w:sz w:val="20"/>
          <w:szCs w:val="20"/>
          <w:lang w:val="sr-Latn-CS"/>
        </w:rPr>
        <w:t xml:space="preserve">                                                                                                                      </w:t>
      </w:r>
      <w:r w:rsidRPr="00EE15FF">
        <w:rPr>
          <w:rFonts w:ascii="Arial" w:hAnsi="Arial" w:cs="Arial"/>
          <w:b/>
          <w:bCs/>
          <w:sz w:val="20"/>
          <w:szCs w:val="20"/>
        </w:rPr>
        <w:t>Понуђач</w:t>
      </w:r>
    </w:p>
    <w:p w14:paraId="4D5C456F" w14:textId="77777777" w:rsidR="00EB5308" w:rsidRPr="00EE15FF" w:rsidRDefault="00EB5308" w:rsidP="00EB5308">
      <w:pPr>
        <w:rPr>
          <w:rFonts w:ascii="Arial" w:hAnsi="Arial" w:cs="Arial"/>
          <w:b/>
          <w:bCs/>
          <w:sz w:val="28"/>
          <w:szCs w:val="28"/>
        </w:rPr>
      </w:pPr>
    </w:p>
    <w:p w14:paraId="67E0897D" w14:textId="77777777" w:rsidR="00EB5308" w:rsidRPr="00EE15FF" w:rsidRDefault="00EB5308" w:rsidP="00EB5308">
      <w:pPr>
        <w:rPr>
          <w:rFonts w:ascii="Arial" w:hAnsi="Arial" w:cs="Arial"/>
          <w:bCs/>
          <w:sz w:val="20"/>
          <w:szCs w:val="20"/>
        </w:rPr>
      </w:pPr>
      <w:r w:rsidRPr="00EE15FF">
        <w:rPr>
          <w:rFonts w:ascii="Arial" w:hAnsi="Arial" w:cs="Arial"/>
          <w:bCs/>
          <w:sz w:val="20"/>
          <w:szCs w:val="20"/>
          <w:lang w:val="sr-Latn-CS"/>
        </w:rPr>
        <w:t xml:space="preserve">                                                              </w:t>
      </w:r>
      <w:r w:rsidRPr="00EE15FF">
        <w:rPr>
          <w:rFonts w:ascii="Arial" w:hAnsi="Arial" w:cs="Arial"/>
          <w:bCs/>
          <w:sz w:val="20"/>
          <w:szCs w:val="20"/>
        </w:rPr>
        <w:t>М</w:t>
      </w:r>
      <w:r w:rsidRPr="00EE15FF">
        <w:rPr>
          <w:rFonts w:ascii="Arial" w:hAnsi="Arial" w:cs="Arial"/>
          <w:bCs/>
          <w:sz w:val="20"/>
          <w:szCs w:val="20"/>
          <w:lang w:val="sr-Latn-CS"/>
        </w:rPr>
        <w:t>.</w:t>
      </w:r>
      <w:r w:rsidRPr="00EE15FF">
        <w:rPr>
          <w:rFonts w:ascii="Arial" w:hAnsi="Arial" w:cs="Arial"/>
          <w:bCs/>
          <w:sz w:val="20"/>
          <w:szCs w:val="20"/>
        </w:rPr>
        <w:t>П</w:t>
      </w:r>
      <w:r w:rsidRPr="00EE15FF">
        <w:rPr>
          <w:rFonts w:ascii="Arial" w:hAnsi="Arial" w:cs="Arial"/>
          <w:bCs/>
          <w:sz w:val="20"/>
          <w:szCs w:val="20"/>
          <w:lang w:val="sr-Latn-CS"/>
        </w:rPr>
        <w:t>.</w:t>
      </w:r>
      <w:r w:rsidRPr="00EE15FF">
        <w:rPr>
          <w:rFonts w:ascii="Arial" w:hAnsi="Arial" w:cs="Arial"/>
          <w:bCs/>
          <w:sz w:val="20"/>
          <w:szCs w:val="20"/>
        </w:rPr>
        <w:t xml:space="preserve">                              ____________________________</w:t>
      </w:r>
    </w:p>
    <w:p w14:paraId="2C077C45" w14:textId="77777777" w:rsidR="00EB5308" w:rsidRPr="00EE15FF" w:rsidRDefault="00EB5308" w:rsidP="00EB5308">
      <w:pPr>
        <w:rPr>
          <w:rFonts w:ascii="Arial" w:hAnsi="Arial" w:cs="Arial"/>
          <w:b/>
          <w:bCs/>
          <w:sz w:val="28"/>
          <w:szCs w:val="28"/>
        </w:rPr>
      </w:pPr>
    </w:p>
    <w:p w14:paraId="36372035" w14:textId="76C6A97F" w:rsidR="00EB5308" w:rsidRPr="00EE15FF" w:rsidRDefault="00EB5308" w:rsidP="00EB5308">
      <w:pPr>
        <w:ind w:left="1260" w:right="-287" w:hanging="1260"/>
        <w:rPr>
          <w:rFonts w:ascii="Arial" w:hAnsi="Arial" w:cs="Arial"/>
          <w:sz w:val="22"/>
          <w:szCs w:val="22"/>
        </w:rPr>
      </w:pPr>
      <w:r w:rsidRPr="00EE15FF">
        <w:rPr>
          <w:rFonts w:ascii="Arial" w:hAnsi="Arial" w:cs="Arial"/>
          <w:b/>
          <w:i/>
          <w:sz w:val="22"/>
          <w:szCs w:val="22"/>
        </w:rPr>
        <w:t>Прилог:</w:t>
      </w:r>
      <w:r w:rsidRPr="00EE15FF">
        <w:rPr>
          <w:rFonts w:ascii="ArialOOEnc" w:hAnsi="ArialOOEnc" w:cs="ArialOOEnc"/>
          <w:lang w:val="sr-Latn-CS" w:eastAsia="sr-Latn-CS"/>
        </w:rPr>
        <w:t xml:space="preserve"> </w:t>
      </w:r>
      <w:r>
        <w:rPr>
          <w:rFonts w:ascii="ArialOOEnc" w:hAnsi="ArialOOEnc" w:cs="ArialOOEnc"/>
          <w:lang w:val="sr-Cyrl-RS" w:eastAsia="sr-Latn-CS"/>
        </w:rPr>
        <w:t>П</w:t>
      </w:r>
      <w:r w:rsidRPr="00EE15FF">
        <w:rPr>
          <w:rFonts w:ascii="Arial" w:hAnsi="Arial" w:cs="Arial"/>
          <w:bCs/>
          <w:sz w:val="22"/>
          <w:szCs w:val="22"/>
        </w:rPr>
        <w:t>отврда наручиоца</w:t>
      </w:r>
    </w:p>
    <w:p w14:paraId="7BDB737B" w14:textId="77777777" w:rsidR="00EB5308" w:rsidRPr="00EE15FF" w:rsidRDefault="00EB5308" w:rsidP="00EB5308">
      <w:pPr>
        <w:ind w:left="1260"/>
        <w:jc w:val="both"/>
        <w:rPr>
          <w:rFonts w:ascii="Arial" w:hAnsi="Arial" w:cs="Arial"/>
          <w:sz w:val="22"/>
          <w:szCs w:val="22"/>
        </w:rPr>
      </w:pPr>
    </w:p>
    <w:p w14:paraId="2CEA3AE8" w14:textId="77777777" w:rsidR="00EB5308" w:rsidRPr="00EE15FF" w:rsidRDefault="00EB5308" w:rsidP="00EB5308">
      <w:pPr>
        <w:ind w:left="1260"/>
        <w:jc w:val="both"/>
        <w:rPr>
          <w:rFonts w:ascii="Arial" w:hAnsi="Arial" w:cs="Arial"/>
          <w:sz w:val="22"/>
          <w:szCs w:val="22"/>
        </w:rPr>
      </w:pPr>
    </w:p>
    <w:p w14:paraId="30E2AE9F" w14:textId="77777777" w:rsidR="00EB5308" w:rsidRPr="00EE15FF" w:rsidRDefault="00EB5308" w:rsidP="00EB5308">
      <w:pPr>
        <w:jc w:val="both"/>
        <w:rPr>
          <w:rFonts w:ascii="Arial" w:hAnsi="Arial" w:cs="Arial"/>
          <w:sz w:val="20"/>
          <w:szCs w:val="20"/>
          <w:lang w:val="ru-RU"/>
        </w:rPr>
      </w:pPr>
      <w:r w:rsidRPr="00EE15FF">
        <w:rPr>
          <w:rFonts w:ascii="Arial" w:hAnsi="Arial" w:cs="Arial"/>
          <w:b/>
          <w:sz w:val="20"/>
          <w:szCs w:val="20"/>
          <w:lang w:val="ru-RU"/>
        </w:rPr>
        <w:t>НАПОМЕНА:</w:t>
      </w:r>
      <w:r w:rsidRPr="00EE15FF">
        <w:rPr>
          <w:rFonts w:ascii="Arial" w:hAnsi="Arial" w:cs="Arial"/>
          <w:sz w:val="20"/>
          <w:szCs w:val="20"/>
          <w:lang w:val="ru-RU"/>
        </w:rPr>
        <w:t xml:space="preserve"> </w:t>
      </w:r>
    </w:p>
    <w:p w14:paraId="0351E986" w14:textId="77777777" w:rsidR="00EB5308" w:rsidRPr="00EE15FF" w:rsidRDefault="00EB5308" w:rsidP="00EE712C">
      <w:pPr>
        <w:numPr>
          <w:ilvl w:val="0"/>
          <w:numId w:val="32"/>
        </w:numPr>
        <w:jc w:val="both"/>
        <w:rPr>
          <w:rFonts w:ascii="Arial" w:hAnsi="Arial" w:cs="Arial"/>
          <w:b/>
          <w:bCs/>
          <w:sz w:val="20"/>
          <w:szCs w:val="20"/>
          <w:lang w:val="sr-Latn-CS"/>
        </w:rPr>
      </w:pPr>
      <w:r w:rsidRPr="00EE15FF">
        <w:rPr>
          <w:rFonts w:ascii="Arial" w:hAnsi="Arial" w:cs="Arial"/>
          <w:i/>
          <w:sz w:val="22"/>
          <w:szCs w:val="22"/>
          <w:lang w:val="ru-RU"/>
        </w:rPr>
        <w:t xml:space="preserve">образац по потреби копирати </w:t>
      </w:r>
    </w:p>
    <w:p w14:paraId="78787266" w14:textId="77777777" w:rsidR="00EB5308" w:rsidRPr="00EE15FF" w:rsidRDefault="00EB5308" w:rsidP="00EB5308">
      <w:pPr>
        <w:rPr>
          <w:rFonts w:ascii="Arial" w:hAnsi="Arial" w:cs="Arial"/>
          <w:b/>
          <w:bCs/>
          <w:sz w:val="20"/>
          <w:szCs w:val="20"/>
          <w:lang w:val="sr-Latn-CS"/>
        </w:rPr>
      </w:pPr>
    </w:p>
    <w:p w14:paraId="3FC9A027" w14:textId="77777777" w:rsidR="00EB5308" w:rsidRPr="00EE15FF" w:rsidRDefault="00EB5308" w:rsidP="00EB5308">
      <w:pPr>
        <w:rPr>
          <w:rFonts w:ascii="Arial" w:hAnsi="Arial" w:cs="Arial"/>
          <w:b/>
          <w:bCs/>
          <w:sz w:val="20"/>
          <w:szCs w:val="20"/>
          <w:lang w:val="sr-Latn-CS"/>
        </w:rPr>
      </w:pPr>
    </w:p>
    <w:p w14:paraId="3B2C5A72" w14:textId="77777777" w:rsidR="002520EF" w:rsidRPr="00EE15FF" w:rsidRDefault="002520EF" w:rsidP="002520EF">
      <w:pPr>
        <w:widowControl w:val="0"/>
        <w:jc w:val="right"/>
        <w:rPr>
          <w:rFonts w:ascii="Arial" w:hAnsi="Arial" w:cs="Arial"/>
          <w:iCs/>
          <w:sz w:val="22"/>
          <w:szCs w:val="22"/>
        </w:rPr>
      </w:pPr>
      <w:r w:rsidRPr="00EE15FF">
        <w:rPr>
          <w:rFonts w:ascii="Arial" w:hAnsi="Arial" w:cs="Arial"/>
          <w:iCs/>
          <w:sz w:val="22"/>
          <w:szCs w:val="22"/>
        </w:rPr>
        <w:br w:type="page"/>
      </w:r>
    </w:p>
    <w:p w14:paraId="2F96AAC5" w14:textId="77777777" w:rsidR="002520EF" w:rsidRDefault="002520EF" w:rsidP="002520EF">
      <w:pPr>
        <w:widowControl w:val="0"/>
        <w:jc w:val="right"/>
        <w:rPr>
          <w:rFonts w:ascii="Arial" w:hAnsi="Arial" w:cs="Arial"/>
          <w:b/>
          <w:sz w:val="22"/>
          <w:szCs w:val="22"/>
          <w:lang w:val="ru-RU"/>
        </w:rPr>
      </w:pPr>
    </w:p>
    <w:p w14:paraId="14B3A273" w14:textId="77777777" w:rsidR="00E27F45" w:rsidRDefault="00E27F45" w:rsidP="00D6380F">
      <w:pPr>
        <w:pStyle w:val="Heading2"/>
        <w:jc w:val="right"/>
      </w:pPr>
    </w:p>
    <w:p w14:paraId="747C5375" w14:textId="29BDDFA4" w:rsidR="00D6380F" w:rsidRPr="00880FB6" w:rsidRDefault="00D6380F" w:rsidP="00D6380F">
      <w:pPr>
        <w:pStyle w:val="Heading2"/>
        <w:jc w:val="right"/>
      </w:pPr>
      <w:bookmarkStart w:id="202" w:name="_Toc460846262"/>
      <w:r w:rsidRPr="00880FB6">
        <w:t xml:space="preserve">ОБРАЗАЦ </w:t>
      </w:r>
      <w:r>
        <w:rPr>
          <w:lang w:val="sr-Cyrl-RS"/>
        </w:rPr>
        <w:t>7</w:t>
      </w:r>
      <w:r w:rsidRPr="00880FB6">
        <w:t>.</w:t>
      </w:r>
      <w:bookmarkEnd w:id="202"/>
      <w:r w:rsidRPr="00880FB6">
        <w:t xml:space="preserve"> </w:t>
      </w:r>
    </w:p>
    <w:p w14:paraId="3193AE06" w14:textId="77777777" w:rsidR="002520EF" w:rsidRPr="00EE15FF" w:rsidRDefault="002520EF" w:rsidP="002520EF">
      <w:pPr>
        <w:pStyle w:val="ListParagraph"/>
        <w:ind w:left="0"/>
        <w:jc w:val="center"/>
        <w:rPr>
          <w:rFonts w:ascii="Arial" w:hAnsi="Arial" w:cs="Arial"/>
          <w:b/>
          <w:bCs/>
          <w:iCs/>
          <w:highlight w:val="yellow"/>
        </w:rPr>
      </w:pPr>
    </w:p>
    <w:p w14:paraId="0987F3A0" w14:textId="3E6170A3" w:rsidR="002520EF" w:rsidRPr="005D4E66" w:rsidRDefault="002520EF" w:rsidP="002520EF">
      <w:pPr>
        <w:pStyle w:val="ListParagraph"/>
        <w:ind w:left="0"/>
        <w:jc w:val="center"/>
        <w:rPr>
          <w:rFonts w:ascii="Arial" w:hAnsi="Arial" w:cs="Arial"/>
          <w:b/>
          <w:lang w:eastAsia="sr-Latn-CS"/>
        </w:rPr>
      </w:pPr>
      <w:r w:rsidRPr="005D4E66">
        <w:rPr>
          <w:rFonts w:ascii="Arial" w:hAnsi="Arial" w:cs="Arial"/>
          <w:b/>
          <w:bCs/>
          <w:iCs/>
        </w:rPr>
        <w:t>ПОТВРДА</w:t>
      </w:r>
      <w:r w:rsidRPr="005D4E66">
        <w:rPr>
          <w:rFonts w:ascii="Arial" w:hAnsi="Arial" w:cs="Arial"/>
          <w:b/>
          <w:lang w:eastAsia="sr-Latn-CS"/>
        </w:rPr>
        <w:t xml:space="preserve"> О РЕФЕРЕНЦАМА</w:t>
      </w:r>
      <w:r w:rsidRPr="005D4E66">
        <w:rPr>
          <w:rFonts w:ascii="Arial" w:hAnsi="Arial" w:cs="Arial"/>
          <w:b/>
        </w:rPr>
        <w:t xml:space="preserve"> </w:t>
      </w:r>
    </w:p>
    <w:p w14:paraId="10242B4D" w14:textId="77777777" w:rsidR="002520EF" w:rsidRPr="00EE15FF" w:rsidRDefault="002520EF" w:rsidP="002520EF">
      <w:pPr>
        <w:suppressAutoHyphens w:val="0"/>
        <w:autoSpaceDE w:val="0"/>
        <w:autoSpaceDN w:val="0"/>
        <w:adjustRightInd w:val="0"/>
        <w:rPr>
          <w:rFonts w:ascii="Arial" w:hAnsi="Arial" w:cs="Arial"/>
          <w:sz w:val="22"/>
          <w:szCs w:val="22"/>
          <w:lang w:eastAsia="sr-Latn-CS"/>
        </w:rPr>
      </w:pPr>
    </w:p>
    <w:p w14:paraId="569DEB35" w14:textId="77777777" w:rsidR="002520EF" w:rsidRPr="00EE15FF" w:rsidRDefault="002520EF" w:rsidP="002520EF">
      <w:pPr>
        <w:suppressAutoHyphens w:val="0"/>
        <w:autoSpaceDE w:val="0"/>
        <w:autoSpaceDN w:val="0"/>
        <w:adjustRightInd w:val="0"/>
        <w:rPr>
          <w:rFonts w:ascii="Arial" w:hAnsi="Arial" w:cs="Arial"/>
          <w:sz w:val="22"/>
          <w:szCs w:val="22"/>
          <w:lang w:val="sr-Latn-CS" w:eastAsia="sr-Latn-CS"/>
        </w:rPr>
      </w:pPr>
      <w:r w:rsidRPr="00EE15FF">
        <w:rPr>
          <w:rFonts w:ascii="Arial" w:hAnsi="Arial" w:cs="Arial"/>
          <w:sz w:val="22"/>
          <w:szCs w:val="22"/>
          <w:lang w:val="sr-Latn-CS" w:eastAsia="sr-Latn-CS"/>
        </w:rPr>
        <w:t>НАРУЧИЛАЦ : _____________________________________________</w:t>
      </w:r>
    </w:p>
    <w:p w14:paraId="03553FFA" w14:textId="77777777" w:rsidR="002520EF" w:rsidRPr="00EE15FF" w:rsidRDefault="002520EF" w:rsidP="002520EF">
      <w:pPr>
        <w:suppressAutoHyphens w:val="0"/>
        <w:autoSpaceDE w:val="0"/>
        <w:autoSpaceDN w:val="0"/>
        <w:adjustRightInd w:val="0"/>
        <w:rPr>
          <w:rFonts w:ascii="Arial" w:hAnsi="Arial" w:cs="Arial"/>
          <w:sz w:val="22"/>
          <w:szCs w:val="22"/>
          <w:lang w:val="sr-Latn-CS" w:eastAsia="sr-Latn-CS"/>
        </w:rPr>
      </w:pPr>
      <w:r w:rsidRPr="00EE15FF">
        <w:rPr>
          <w:rFonts w:ascii="Arial" w:hAnsi="Arial" w:cs="Arial"/>
          <w:sz w:val="22"/>
          <w:szCs w:val="22"/>
          <w:lang w:val="sr-Latn-CS" w:eastAsia="sr-Latn-CS"/>
        </w:rPr>
        <w:t>СЕДИШТЕ: ________________________________________________</w:t>
      </w:r>
    </w:p>
    <w:p w14:paraId="788406A0" w14:textId="77777777" w:rsidR="002520EF" w:rsidRPr="00EE15FF" w:rsidRDefault="002520EF" w:rsidP="002520EF">
      <w:pPr>
        <w:suppressAutoHyphens w:val="0"/>
        <w:autoSpaceDE w:val="0"/>
        <w:autoSpaceDN w:val="0"/>
        <w:adjustRightInd w:val="0"/>
        <w:rPr>
          <w:rFonts w:ascii="Arial" w:hAnsi="Arial" w:cs="Arial"/>
          <w:sz w:val="22"/>
          <w:szCs w:val="22"/>
          <w:lang w:val="sr-Latn-CS" w:eastAsia="sr-Latn-CS"/>
        </w:rPr>
      </w:pPr>
      <w:r w:rsidRPr="00EE15FF">
        <w:rPr>
          <w:rFonts w:ascii="Arial" w:hAnsi="Arial" w:cs="Arial"/>
          <w:sz w:val="22"/>
          <w:szCs w:val="22"/>
          <w:lang w:val="sr-Latn-CS" w:eastAsia="sr-Latn-CS"/>
        </w:rPr>
        <w:t>ТЕЛЕФОН: ________________________________________________</w:t>
      </w:r>
    </w:p>
    <w:p w14:paraId="7BFF19CA" w14:textId="77777777" w:rsidR="002520EF" w:rsidRPr="00EE15FF" w:rsidRDefault="002520EF" w:rsidP="002520EF">
      <w:pPr>
        <w:suppressAutoHyphens w:val="0"/>
        <w:autoSpaceDE w:val="0"/>
        <w:autoSpaceDN w:val="0"/>
        <w:adjustRightInd w:val="0"/>
        <w:rPr>
          <w:rFonts w:ascii="Arial" w:hAnsi="Arial" w:cs="Arial"/>
          <w:sz w:val="22"/>
          <w:szCs w:val="22"/>
          <w:lang w:val="sr-Latn-CS" w:eastAsia="sr-Latn-CS"/>
        </w:rPr>
      </w:pPr>
      <w:r w:rsidRPr="00EE15FF">
        <w:rPr>
          <w:rFonts w:ascii="Arial" w:hAnsi="Arial" w:cs="Arial"/>
          <w:sz w:val="22"/>
          <w:szCs w:val="22"/>
          <w:lang w:val="sr-Latn-CS" w:eastAsia="sr-Latn-CS"/>
        </w:rPr>
        <w:t>ОСОБА ЗА КОНТАКТ: ______________________________________</w:t>
      </w:r>
    </w:p>
    <w:p w14:paraId="048D6049" w14:textId="77777777" w:rsidR="002520EF" w:rsidRPr="00EE15FF" w:rsidRDefault="002520EF" w:rsidP="002520EF">
      <w:pPr>
        <w:suppressAutoHyphens w:val="0"/>
        <w:autoSpaceDE w:val="0"/>
        <w:autoSpaceDN w:val="0"/>
        <w:adjustRightInd w:val="0"/>
        <w:rPr>
          <w:rFonts w:ascii="Arial" w:hAnsi="Arial" w:cs="Arial"/>
          <w:b/>
          <w:bCs/>
          <w:sz w:val="22"/>
          <w:szCs w:val="22"/>
          <w:lang w:eastAsia="sr-Latn-CS"/>
        </w:rPr>
      </w:pPr>
    </w:p>
    <w:p w14:paraId="3EB37469" w14:textId="77777777" w:rsidR="002520EF" w:rsidRPr="00EE15FF" w:rsidRDefault="002520EF" w:rsidP="002520EF">
      <w:pPr>
        <w:suppressAutoHyphens w:val="0"/>
        <w:autoSpaceDE w:val="0"/>
        <w:autoSpaceDN w:val="0"/>
        <w:adjustRightInd w:val="0"/>
        <w:rPr>
          <w:rFonts w:ascii="Arial" w:hAnsi="Arial" w:cs="Arial"/>
          <w:sz w:val="22"/>
          <w:szCs w:val="22"/>
          <w:lang w:eastAsia="sr-Latn-CS"/>
        </w:rPr>
      </w:pPr>
    </w:p>
    <w:p w14:paraId="0585BA36" w14:textId="77777777" w:rsidR="002520EF" w:rsidRPr="00AC7A97" w:rsidRDefault="002520EF" w:rsidP="002520EF">
      <w:pPr>
        <w:suppressAutoHyphens w:val="0"/>
        <w:autoSpaceDE w:val="0"/>
        <w:autoSpaceDN w:val="0"/>
        <w:adjustRightInd w:val="0"/>
        <w:rPr>
          <w:rFonts w:ascii="Arial" w:hAnsi="Arial" w:cs="Arial"/>
          <w:sz w:val="22"/>
          <w:szCs w:val="22"/>
        </w:rPr>
      </w:pPr>
      <w:r w:rsidRPr="00AC7A97">
        <w:rPr>
          <w:rFonts w:ascii="Arial" w:hAnsi="Arial" w:cs="Arial"/>
          <w:sz w:val="22"/>
          <w:szCs w:val="22"/>
        </w:rPr>
        <w:t xml:space="preserve">Потврђујемо да је : </w:t>
      </w:r>
    </w:p>
    <w:p w14:paraId="764569D4" w14:textId="77777777" w:rsidR="002520EF" w:rsidRPr="00AC7A97" w:rsidRDefault="002520EF" w:rsidP="002520EF">
      <w:pPr>
        <w:suppressAutoHyphens w:val="0"/>
        <w:autoSpaceDE w:val="0"/>
        <w:autoSpaceDN w:val="0"/>
        <w:adjustRightInd w:val="0"/>
        <w:rPr>
          <w:rFonts w:ascii="Arial" w:hAnsi="Arial" w:cs="Arial"/>
          <w:sz w:val="22"/>
          <w:szCs w:val="22"/>
        </w:rPr>
      </w:pPr>
    </w:p>
    <w:p w14:paraId="5FF9DD67" w14:textId="77777777" w:rsidR="002520EF" w:rsidRPr="00AC7A97" w:rsidRDefault="002520EF" w:rsidP="002520EF">
      <w:pPr>
        <w:suppressAutoHyphens w:val="0"/>
        <w:autoSpaceDE w:val="0"/>
        <w:autoSpaceDN w:val="0"/>
        <w:adjustRightInd w:val="0"/>
        <w:rPr>
          <w:rFonts w:ascii="Arial" w:hAnsi="Arial" w:cs="Arial"/>
          <w:sz w:val="22"/>
          <w:szCs w:val="22"/>
        </w:rPr>
      </w:pPr>
      <w:r w:rsidRPr="00AC7A97">
        <w:rPr>
          <w:rFonts w:ascii="Arial" w:hAnsi="Arial" w:cs="Arial"/>
          <w:sz w:val="22"/>
          <w:szCs w:val="22"/>
        </w:rPr>
        <w:t xml:space="preserve">_____________________________________________________________________ </w:t>
      </w:r>
    </w:p>
    <w:p w14:paraId="0FAFAE22" w14:textId="77777777" w:rsidR="002520EF" w:rsidRPr="00AC7A97" w:rsidRDefault="002520EF" w:rsidP="002520EF">
      <w:pPr>
        <w:suppressAutoHyphens w:val="0"/>
        <w:autoSpaceDE w:val="0"/>
        <w:autoSpaceDN w:val="0"/>
        <w:adjustRightInd w:val="0"/>
        <w:jc w:val="both"/>
        <w:rPr>
          <w:rFonts w:ascii="Arial" w:hAnsi="Arial" w:cs="Arial"/>
          <w:sz w:val="22"/>
          <w:szCs w:val="22"/>
        </w:rPr>
      </w:pPr>
      <w:r w:rsidRPr="00AC7A97">
        <w:rPr>
          <w:rFonts w:ascii="Arial" w:hAnsi="Arial" w:cs="Arial"/>
          <w:sz w:val="22"/>
          <w:szCs w:val="22"/>
        </w:rPr>
        <w:t xml:space="preserve">(назив и седиште извођача радова ) </w:t>
      </w:r>
    </w:p>
    <w:p w14:paraId="61B80F8A" w14:textId="77777777" w:rsidR="002520EF" w:rsidRPr="00AC7A97" w:rsidRDefault="002520EF" w:rsidP="002520EF">
      <w:pPr>
        <w:tabs>
          <w:tab w:val="left" w:pos="709"/>
        </w:tabs>
        <w:suppressAutoHyphens w:val="0"/>
        <w:spacing w:before="20" w:after="20"/>
        <w:ind w:left="420" w:right="125"/>
        <w:jc w:val="both"/>
        <w:rPr>
          <w:rFonts w:ascii="Arial" w:hAnsi="Arial" w:cs="Arial"/>
          <w:sz w:val="22"/>
          <w:szCs w:val="22"/>
        </w:rPr>
      </w:pPr>
    </w:p>
    <w:p w14:paraId="6D38FC05" w14:textId="3CE09387" w:rsidR="002520EF" w:rsidRPr="00AC7A97" w:rsidRDefault="002520EF" w:rsidP="002520EF">
      <w:pPr>
        <w:tabs>
          <w:tab w:val="left" w:pos="709"/>
        </w:tabs>
        <w:suppressAutoHyphens w:val="0"/>
        <w:spacing w:before="20" w:after="20"/>
        <w:ind w:right="125"/>
        <w:jc w:val="both"/>
        <w:rPr>
          <w:rFonts w:ascii="Arial" w:hAnsi="Arial" w:cs="Arial"/>
          <w:sz w:val="22"/>
          <w:szCs w:val="22"/>
        </w:rPr>
      </w:pPr>
      <w:r w:rsidRPr="00AC7A97">
        <w:rPr>
          <w:rFonts w:ascii="Arial" w:hAnsi="Arial" w:cs="Arial"/>
          <w:sz w:val="22"/>
          <w:szCs w:val="22"/>
        </w:rPr>
        <w:t>у периоду _______________________, за наше потребе</w:t>
      </w:r>
      <w:r>
        <w:rPr>
          <w:rFonts w:ascii="Arial" w:hAnsi="Arial" w:cs="Arial"/>
          <w:sz w:val="22"/>
          <w:szCs w:val="22"/>
        </w:rPr>
        <w:t xml:space="preserve"> извео грађевинске радове</w:t>
      </w:r>
      <w:r w:rsidRPr="00AC7A97">
        <w:rPr>
          <w:rFonts w:ascii="Arial" w:hAnsi="Arial" w:cs="Arial"/>
          <w:sz w:val="22"/>
          <w:szCs w:val="22"/>
        </w:rPr>
        <w:t xml:space="preserve">, према закљученом уговору број: ______________ од __.__.______. године и анексу уговора _______________________, </w:t>
      </w:r>
    </w:p>
    <w:p w14:paraId="3E293252" w14:textId="27AB3A43" w:rsidR="002520EF" w:rsidRPr="00882533" w:rsidRDefault="002520EF" w:rsidP="002520EF">
      <w:pPr>
        <w:suppressAutoHyphens w:val="0"/>
        <w:autoSpaceDE w:val="0"/>
        <w:autoSpaceDN w:val="0"/>
        <w:adjustRightInd w:val="0"/>
        <w:jc w:val="both"/>
        <w:rPr>
          <w:rFonts w:ascii="Arial" w:hAnsi="Arial" w:cs="Arial"/>
          <w:sz w:val="22"/>
          <w:szCs w:val="22"/>
          <w:lang w:val="sr-Cyrl-RS"/>
        </w:rPr>
      </w:pPr>
      <w:r w:rsidRPr="00AC7A97">
        <w:rPr>
          <w:rFonts w:ascii="Arial" w:hAnsi="Arial" w:cs="Arial"/>
          <w:sz w:val="22"/>
          <w:szCs w:val="22"/>
        </w:rPr>
        <w:t xml:space="preserve"> (навести бројеве и датуме закључења уговора и анекса уговора</w:t>
      </w:r>
      <w:r w:rsidR="00882533">
        <w:rPr>
          <w:rFonts w:ascii="Arial" w:hAnsi="Arial" w:cs="Arial"/>
          <w:sz w:val="22"/>
          <w:szCs w:val="22"/>
          <w:lang w:val="sr-Cyrl-RS"/>
        </w:rPr>
        <w:t>)</w:t>
      </w:r>
    </w:p>
    <w:p w14:paraId="4D7C39D9" w14:textId="77777777" w:rsidR="002520EF" w:rsidRPr="00AC7A97" w:rsidRDefault="002520EF" w:rsidP="002520EF">
      <w:pPr>
        <w:suppressAutoHyphens w:val="0"/>
        <w:autoSpaceDE w:val="0"/>
        <w:autoSpaceDN w:val="0"/>
        <w:adjustRightInd w:val="0"/>
        <w:rPr>
          <w:rFonts w:ascii="Arial" w:hAnsi="Arial" w:cs="Arial"/>
          <w:sz w:val="22"/>
          <w:szCs w:val="22"/>
        </w:rPr>
      </w:pPr>
    </w:p>
    <w:p w14:paraId="31C40D4E" w14:textId="77777777" w:rsidR="002520EF" w:rsidRPr="00AC7A97" w:rsidRDefault="002520EF" w:rsidP="002520EF">
      <w:pPr>
        <w:suppressAutoHyphens w:val="0"/>
        <w:autoSpaceDE w:val="0"/>
        <w:autoSpaceDN w:val="0"/>
        <w:adjustRightInd w:val="0"/>
        <w:rPr>
          <w:rFonts w:ascii="Arial" w:hAnsi="Arial" w:cs="Arial"/>
          <w:sz w:val="22"/>
          <w:szCs w:val="22"/>
        </w:rPr>
      </w:pPr>
    </w:p>
    <w:p w14:paraId="493F2A26" w14:textId="77777777" w:rsidR="002520EF" w:rsidRDefault="002520EF" w:rsidP="002520EF">
      <w:pPr>
        <w:suppressAutoHyphens w:val="0"/>
        <w:autoSpaceDE w:val="0"/>
        <w:autoSpaceDN w:val="0"/>
        <w:adjustRightInd w:val="0"/>
        <w:jc w:val="both"/>
        <w:rPr>
          <w:rFonts w:ascii="Arial" w:hAnsi="Arial" w:cs="Arial"/>
          <w:sz w:val="22"/>
          <w:szCs w:val="22"/>
        </w:rPr>
      </w:pPr>
      <w:r w:rsidRPr="00AC7A97">
        <w:rPr>
          <w:rFonts w:ascii="Arial" w:hAnsi="Arial" w:cs="Arial"/>
          <w:sz w:val="22"/>
          <w:szCs w:val="22"/>
        </w:rPr>
        <w:t xml:space="preserve">Укупна вредност изведених радова по овом уговору износи _________________ динара без ПДВ-а. </w:t>
      </w:r>
    </w:p>
    <w:p w14:paraId="1740D238" w14:textId="77777777" w:rsidR="002520EF" w:rsidRPr="00AC7A97" w:rsidRDefault="002520EF" w:rsidP="002520EF">
      <w:pPr>
        <w:suppressAutoHyphens w:val="0"/>
        <w:autoSpaceDE w:val="0"/>
        <w:autoSpaceDN w:val="0"/>
        <w:adjustRightInd w:val="0"/>
        <w:jc w:val="both"/>
        <w:rPr>
          <w:rFonts w:ascii="Arial" w:hAnsi="Arial" w:cs="Arial"/>
          <w:sz w:val="22"/>
          <w:szCs w:val="22"/>
        </w:rPr>
      </w:pPr>
    </w:p>
    <w:p w14:paraId="3E6A16FB" w14:textId="2D501F0D" w:rsidR="00D6380F" w:rsidRPr="00AC7A97" w:rsidRDefault="002520EF" w:rsidP="00D6380F">
      <w:pPr>
        <w:spacing w:before="100" w:after="120"/>
        <w:jc w:val="both"/>
        <w:rPr>
          <w:rFonts w:ascii="Arial" w:hAnsi="Arial" w:cs="Arial"/>
          <w:sz w:val="22"/>
          <w:szCs w:val="22"/>
        </w:rPr>
      </w:pPr>
      <w:r w:rsidRPr="00AC7A97">
        <w:rPr>
          <w:rFonts w:ascii="Arial" w:hAnsi="Arial" w:cs="Arial"/>
          <w:sz w:val="22"/>
          <w:szCs w:val="22"/>
        </w:rPr>
        <w:t xml:space="preserve">Ова потврда се издаје ради учешћа у јавној набавци </w:t>
      </w:r>
      <w:r w:rsidR="00D6380F">
        <w:rPr>
          <w:rFonts w:ascii="Arial" w:hAnsi="Arial" w:cs="Arial"/>
          <w:sz w:val="22"/>
          <w:szCs w:val="22"/>
          <w:lang w:val="sr-Cyrl-RS" w:eastAsia="sr-Cyrl-RS"/>
        </w:rPr>
        <w:t xml:space="preserve">радова </w:t>
      </w:r>
      <w:r w:rsidR="00882533">
        <w:rPr>
          <w:rFonts w:ascii="Arial" w:hAnsi="Arial" w:cs="Arial"/>
          <w:sz w:val="22"/>
          <w:szCs w:val="22"/>
          <w:lang w:val="sr-Cyrl-RS" w:eastAsia="sr-Cyrl-RS"/>
        </w:rPr>
        <w:t>„</w:t>
      </w:r>
      <w:r w:rsidR="00FF5473">
        <w:rPr>
          <w:rFonts w:ascii="Arial" w:hAnsi="Arial" w:cs="Arial"/>
          <w:sz w:val="22"/>
          <w:szCs w:val="22"/>
          <w:lang w:val="sr-Cyrl-RS" w:eastAsia="sr-Cyrl-RS"/>
        </w:rPr>
        <w:t>„</w:t>
      </w:r>
      <w:r w:rsidR="00FF5473" w:rsidRPr="002E6991">
        <w:rPr>
          <w:rFonts w:ascii="Arial" w:hAnsi="Arial" w:cs="Arial"/>
          <w:sz w:val="22"/>
          <w:szCs w:val="22"/>
          <w:lang w:val="sr-Cyrl-RS"/>
        </w:rPr>
        <w:t>Пројекат ТЕ Костолац Б3: Припрема локације ТЕ Костолац Б3 за археолошка истраживања (додатно уклањање магацина)</w:t>
      </w:r>
      <w:r w:rsidR="00FF5473" w:rsidRPr="00D6380F">
        <w:rPr>
          <w:rFonts w:ascii="Arial" w:hAnsi="Arial" w:cs="Arial"/>
          <w:sz w:val="22"/>
          <w:szCs w:val="22"/>
          <w:lang w:val="sr-Cyrl-RS"/>
        </w:rPr>
        <w:t>“</w:t>
      </w:r>
      <w:r w:rsidR="00FF5473" w:rsidRPr="00B32554">
        <w:rPr>
          <w:rFonts w:ascii="Arial" w:hAnsi="Arial" w:cs="Arial"/>
          <w:sz w:val="22"/>
          <w:szCs w:val="22"/>
          <w:lang w:val="sr-Cyrl-RS" w:eastAsia="sr-Cyrl-RS"/>
        </w:rPr>
        <w:t xml:space="preserve"> </w:t>
      </w:r>
      <w:r w:rsidR="00FF5473" w:rsidRPr="00B32554">
        <w:rPr>
          <w:rFonts w:ascii="Arial" w:hAnsi="Arial" w:cs="Arial"/>
          <w:sz w:val="22"/>
          <w:szCs w:val="22"/>
          <w:lang w:val="ru-RU"/>
        </w:rPr>
        <w:t>бр</w:t>
      </w:r>
      <w:r w:rsidR="00FF5473" w:rsidRPr="00B32554">
        <w:rPr>
          <w:rFonts w:ascii="Arial" w:hAnsi="Arial" w:cs="Arial"/>
          <w:sz w:val="22"/>
          <w:szCs w:val="22"/>
          <w:lang w:val="sr-Cyrl-RS"/>
        </w:rPr>
        <w:t>.</w:t>
      </w:r>
      <w:r w:rsidR="00FF5473" w:rsidRPr="00B32554">
        <w:rPr>
          <w:rFonts w:ascii="Arial" w:hAnsi="Arial" w:cs="Arial"/>
          <w:sz w:val="22"/>
          <w:szCs w:val="22"/>
          <w:lang w:val="ru-RU"/>
        </w:rPr>
        <w:t xml:space="preserve"> ЈН </w:t>
      </w:r>
      <w:r w:rsidR="00FF5473">
        <w:rPr>
          <w:rFonts w:ascii="Arial" w:hAnsi="Arial" w:cs="Arial"/>
          <w:sz w:val="22"/>
          <w:szCs w:val="22"/>
          <w:lang w:val="ru-RU"/>
        </w:rPr>
        <w:t>1000/0543/2016</w:t>
      </w:r>
      <w:r w:rsidR="00882533">
        <w:rPr>
          <w:rFonts w:ascii="Arial" w:hAnsi="Arial" w:cs="Arial"/>
          <w:sz w:val="22"/>
          <w:szCs w:val="22"/>
          <w:lang w:val="ru-RU"/>
        </w:rPr>
        <w:t>.</w:t>
      </w:r>
    </w:p>
    <w:p w14:paraId="5D6B0FC1" w14:textId="79AEB531" w:rsidR="002520EF" w:rsidRPr="00AC7A97" w:rsidRDefault="002520EF" w:rsidP="002520EF">
      <w:pPr>
        <w:spacing w:before="100" w:after="120"/>
        <w:jc w:val="both"/>
        <w:rPr>
          <w:rFonts w:ascii="Arial" w:hAnsi="Arial" w:cs="Arial"/>
          <w:sz w:val="22"/>
          <w:szCs w:val="22"/>
        </w:rPr>
      </w:pPr>
    </w:p>
    <w:p w14:paraId="6F484430" w14:textId="77777777" w:rsidR="002520EF" w:rsidRPr="00AC7A97" w:rsidRDefault="002520EF" w:rsidP="002520EF">
      <w:pPr>
        <w:suppressAutoHyphens w:val="0"/>
        <w:autoSpaceDE w:val="0"/>
        <w:autoSpaceDN w:val="0"/>
        <w:adjustRightInd w:val="0"/>
        <w:rPr>
          <w:rFonts w:ascii="Arial" w:hAnsi="Arial" w:cs="Arial"/>
          <w:sz w:val="22"/>
          <w:szCs w:val="22"/>
          <w:lang w:val="sr-Latn-CS" w:eastAsia="sr-Latn-CS"/>
        </w:rPr>
      </w:pPr>
      <w:r w:rsidRPr="00AC7A97">
        <w:rPr>
          <w:rFonts w:ascii="Arial" w:hAnsi="Arial" w:cs="Arial"/>
          <w:sz w:val="22"/>
          <w:szCs w:val="22"/>
          <w:lang w:val="sr-Latn-CS" w:eastAsia="sr-Latn-CS"/>
        </w:rPr>
        <w:t>Тачност наведених података, под пуном материјалном и кривичном одговорношћу,</w:t>
      </w:r>
      <w:r w:rsidRPr="00AC7A97">
        <w:rPr>
          <w:rFonts w:ascii="Arial" w:hAnsi="Arial" w:cs="Arial"/>
          <w:sz w:val="22"/>
          <w:szCs w:val="22"/>
          <w:lang w:eastAsia="sr-Latn-CS"/>
        </w:rPr>
        <w:t xml:space="preserve"> </w:t>
      </w:r>
      <w:r w:rsidRPr="00AC7A97">
        <w:rPr>
          <w:rFonts w:ascii="Arial" w:hAnsi="Arial" w:cs="Arial"/>
          <w:sz w:val="22"/>
          <w:szCs w:val="22"/>
          <w:lang w:val="sr-Latn-CS" w:eastAsia="sr-Latn-CS"/>
        </w:rPr>
        <w:t>својим потписом и</w:t>
      </w:r>
      <w:r w:rsidRPr="00AC7A97">
        <w:rPr>
          <w:rFonts w:ascii="Arial" w:hAnsi="Arial" w:cs="Arial"/>
          <w:sz w:val="22"/>
          <w:szCs w:val="22"/>
          <w:lang w:eastAsia="sr-Latn-CS"/>
        </w:rPr>
        <w:t xml:space="preserve"> </w:t>
      </w:r>
      <w:r w:rsidRPr="00AC7A97">
        <w:rPr>
          <w:rFonts w:ascii="Arial" w:hAnsi="Arial" w:cs="Arial"/>
          <w:sz w:val="22"/>
          <w:szCs w:val="22"/>
          <w:lang w:val="sr-Latn-CS" w:eastAsia="sr-Latn-CS"/>
        </w:rPr>
        <w:t>печатом, потврђује</w:t>
      </w:r>
    </w:p>
    <w:p w14:paraId="426CE6EA" w14:textId="77777777" w:rsidR="002520EF" w:rsidRDefault="002520EF" w:rsidP="002520EF">
      <w:pPr>
        <w:suppressAutoHyphens w:val="0"/>
        <w:autoSpaceDE w:val="0"/>
        <w:autoSpaceDN w:val="0"/>
        <w:adjustRightInd w:val="0"/>
        <w:rPr>
          <w:rFonts w:ascii="Arial" w:hAnsi="Arial" w:cs="Arial"/>
          <w:sz w:val="22"/>
          <w:szCs w:val="22"/>
          <w:lang w:eastAsia="sr-Latn-CS"/>
        </w:rPr>
      </w:pPr>
    </w:p>
    <w:p w14:paraId="66E3740D" w14:textId="77777777" w:rsidR="002520EF" w:rsidRDefault="002520EF" w:rsidP="002520EF">
      <w:pPr>
        <w:suppressAutoHyphens w:val="0"/>
        <w:autoSpaceDE w:val="0"/>
        <w:autoSpaceDN w:val="0"/>
        <w:adjustRightInd w:val="0"/>
        <w:rPr>
          <w:rFonts w:ascii="Arial" w:hAnsi="Arial" w:cs="Arial"/>
          <w:sz w:val="22"/>
          <w:szCs w:val="22"/>
          <w:lang w:eastAsia="sr-Latn-CS"/>
        </w:rPr>
      </w:pPr>
    </w:p>
    <w:p w14:paraId="3EE7F6C8" w14:textId="77777777" w:rsidR="002520EF" w:rsidRPr="00EE15FF" w:rsidRDefault="002520EF" w:rsidP="002520EF">
      <w:pPr>
        <w:suppressAutoHyphens w:val="0"/>
        <w:autoSpaceDE w:val="0"/>
        <w:autoSpaceDN w:val="0"/>
        <w:adjustRightInd w:val="0"/>
        <w:rPr>
          <w:rFonts w:ascii="Arial" w:hAnsi="Arial" w:cs="Arial"/>
          <w:sz w:val="22"/>
          <w:szCs w:val="22"/>
          <w:lang w:eastAsia="sr-Latn-CS"/>
        </w:rPr>
      </w:pPr>
    </w:p>
    <w:p w14:paraId="63F32B40" w14:textId="77777777" w:rsidR="002520EF" w:rsidRPr="00EE15FF" w:rsidRDefault="002520EF" w:rsidP="002520EF">
      <w:pPr>
        <w:suppressAutoHyphens w:val="0"/>
        <w:autoSpaceDE w:val="0"/>
        <w:autoSpaceDN w:val="0"/>
        <w:adjustRightInd w:val="0"/>
        <w:rPr>
          <w:rFonts w:ascii="Arial" w:hAnsi="Arial" w:cs="Arial"/>
          <w:sz w:val="22"/>
          <w:szCs w:val="22"/>
          <w:lang w:eastAsia="sr-Latn-CS"/>
        </w:rPr>
      </w:pPr>
    </w:p>
    <w:p w14:paraId="02CF12DE" w14:textId="77777777" w:rsidR="002520EF" w:rsidRPr="00EE15FF" w:rsidRDefault="002520EF" w:rsidP="002520EF">
      <w:pPr>
        <w:suppressAutoHyphens w:val="0"/>
        <w:autoSpaceDE w:val="0"/>
        <w:autoSpaceDN w:val="0"/>
        <w:adjustRightInd w:val="0"/>
        <w:jc w:val="center"/>
        <w:rPr>
          <w:rFonts w:ascii="Arial" w:hAnsi="Arial" w:cs="Arial"/>
          <w:sz w:val="22"/>
          <w:szCs w:val="22"/>
          <w:lang w:eastAsia="sr-Latn-CS"/>
        </w:rPr>
      </w:pPr>
      <w:r w:rsidRPr="00EE15FF">
        <w:rPr>
          <w:rFonts w:ascii="Arial" w:hAnsi="Arial" w:cs="Arial"/>
          <w:sz w:val="22"/>
          <w:szCs w:val="22"/>
          <w:lang w:eastAsia="sr-Latn-CS"/>
        </w:rPr>
        <w:t xml:space="preserve"> </w:t>
      </w:r>
      <w:r w:rsidRPr="00EE15FF">
        <w:rPr>
          <w:rFonts w:ascii="Arial" w:hAnsi="Arial" w:cs="Arial"/>
          <w:sz w:val="22"/>
          <w:szCs w:val="22"/>
          <w:lang w:eastAsia="sr-Latn-CS"/>
        </w:rPr>
        <w:tab/>
      </w:r>
      <w:r w:rsidRPr="00EE15FF">
        <w:rPr>
          <w:rFonts w:ascii="Arial" w:hAnsi="Arial" w:cs="Arial"/>
          <w:sz w:val="22"/>
          <w:szCs w:val="22"/>
          <w:lang w:eastAsia="sr-Latn-CS"/>
        </w:rPr>
        <w:tab/>
      </w:r>
      <w:r w:rsidRPr="00EE15FF">
        <w:rPr>
          <w:rFonts w:ascii="Arial" w:hAnsi="Arial" w:cs="Arial"/>
          <w:sz w:val="22"/>
          <w:szCs w:val="22"/>
          <w:lang w:eastAsia="sr-Latn-CS"/>
        </w:rPr>
        <w:tab/>
      </w:r>
      <w:r w:rsidRPr="00EE15FF">
        <w:rPr>
          <w:rFonts w:ascii="Arial" w:hAnsi="Arial" w:cs="Arial"/>
          <w:sz w:val="22"/>
          <w:szCs w:val="22"/>
          <w:lang w:eastAsia="sr-Latn-CS"/>
        </w:rPr>
        <w:tab/>
      </w:r>
      <w:r w:rsidRPr="00EE15FF">
        <w:rPr>
          <w:rFonts w:ascii="Arial" w:hAnsi="Arial" w:cs="Arial"/>
          <w:sz w:val="22"/>
          <w:szCs w:val="22"/>
          <w:lang w:eastAsia="sr-Latn-CS"/>
        </w:rPr>
        <w:tab/>
      </w:r>
      <w:r w:rsidRPr="00EE15FF">
        <w:rPr>
          <w:rFonts w:ascii="Arial" w:hAnsi="Arial" w:cs="Arial"/>
          <w:sz w:val="22"/>
          <w:szCs w:val="22"/>
          <w:lang w:eastAsia="sr-Latn-CS"/>
        </w:rPr>
        <w:tab/>
      </w:r>
      <w:r w:rsidRPr="00EE15FF">
        <w:rPr>
          <w:rFonts w:ascii="Arial" w:hAnsi="Arial" w:cs="Arial"/>
          <w:sz w:val="22"/>
          <w:szCs w:val="22"/>
          <w:lang w:eastAsia="sr-Latn-CS"/>
        </w:rPr>
        <w:tab/>
      </w:r>
      <w:r w:rsidRPr="00EE15FF">
        <w:rPr>
          <w:rFonts w:ascii="Arial" w:hAnsi="Arial" w:cs="Arial"/>
          <w:sz w:val="22"/>
          <w:szCs w:val="22"/>
          <w:lang w:val="sr-Latn-CS" w:eastAsia="sr-Latn-CS"/>
        </w:rPr>
        <w:t>ПОТПИС ОВЛАШЋЕНОГ ЛИЦА</w:t>
      </w:r>
    </w:p>
    <w:p w14:paraId="5D136F3E" w14:textId="77777777" w:rsidR="002520EF" w:rsidRPr="00EE15FF" w:rsidRDefault="002520EF" w:rsidP="002520EF">
      <w:pPr>
        <w:suppressAutoHyphens w:val="0"/>
        <w:autoSpaceDE w:val="0"/>
        <w:autoSpaceDN w:val="0"/>
        <w:adjustRightInd w:val="0"/>
        <w:jc w:val="center"/>
        <w:rPr>
          <w:rFonts w:ascii="Arial" w:hAnsi="Arial" w:cs="Arial"/>
          <w:sz w:val="22"/>
          <w:szCs w:val="22"/>
          <w:lang w:eastAsia="sr-Latn-CS"/>
        </w:rPr>
      </w:pPr>
    </w:p>
    <w:p w14:paraId="4D9F77E4" w14:textId="77777777" w:rsidR="002520EF" w:rsidRPr="00EE15FF" w:rsidRDefault="002520EF" w:rsidP="002520EF">
      <w:pPr>
        <w:suppressAutoHyphens w:val="0"/>
        <w:autoSpaceDE w:val="0"/>
        <w:autoSpaceDN w:val="0"/>
        <w:adjustRightInd w:val="0"/>
        <w:jc w:val="center"/>
        <w:rPr>
          <w:rFonts w:ascii="Arial" w:hAnsi="Arial" w:cs="Arial"/>
          <w:sz w:val="22"/>
          <w:szCs w:val="22"/>
          <w:lang w:eastAsia="sr-Latn-CS"/>
        </w:rPr>
      </w:pPr>
    </w:p>
    <w:p w14:paraId="79C7328D" w14:textId="36E9C09D" w:rsidR="002520EF" w:rsidRPr="00EE15FF" w:rsidRDefault="002520EF" w:rsidP="002520EF">
      <w:pPr>
        <w:ind w:left="2832" w:firstLine="708"/>
        <w:rPr>
          <w:rFonts w:ascii="Arial" w:hAnsi="Arial" w:cs="Arial"/>
          <w:b/>
          <w:iCs/>
          <w:sz w:val="22"/>
          <w:szCs w:val="22"/>
        </w:rPr>
      </w:pPr>
      <w:r w:rsidRPr="00EE15FF">
        <w:rPr>
          <w:rFonts w:ascii="Arial" w:hAnsi="Arial" w:cs="Arial"/>
          <w:sz w:val="22"/>
          <w:szCs w:val="22"/>
          <w:lang w:val="sr-Latn-CS" w:eastAsia="sr-Latn-CS"/>
        </w:rPr>
        <w:t>M.П.</w:t>
      </w:r>
      <w:r w:rsidRPr="00EE15FF">
        <w:rPr>
          <w:rFonts w:ascii="Arial" w:hAnsi="Arial" w:cs="Arial"/>
          <w:sz w:val="22"/>
          <w:szCs w:val="22"/>
          <w:lang w:eastAsia="sr-Latn-CS"/>
        </w:rPr>
        <w:t xml:space="preserve">      </w:t>
      </w:r>
      <w:r w:rsidRPr="00EE15FF">
        <w:rPr>
          <w:rFonts w:ascii="Arial" w:hAnsi="Arial" w:cs="Arial"/>
          <w:sz w:val="22"/>
          <w:szCs w:val="22"/>
          <w:lang w:eastAsia="sr-Latn-CS"/>
        </w:rPr>
        <w:tab/>
      </w:r>
      <w:r w:rsidRPr="00EE15FF">
        <w:rPr>
          <w:rFonts w:ascii="Arial" w:hAnsi="Arial" w:cs="Arial"/>
          <w:sz w:val="22"/>
          <w:szCs w:val="22"/>
          <w:lang w:val="sr-Latn-CS" w:eastAsia="sr-Latn-CS"/>
        </w:rPr>
        <w:t>____________</w:t>
      </w:r>
      <w:r w:rsidRPr="00EE15FF">
        <w:rPr>
          <w:rFonts w:ascii="Arial" w:hAnsi="Arial" w:cs="Arial"/>
          <w:sz w:val="22"/>
          <w:szCs w:val="22"/>
          <w:lang w:eastAsia="sr-Latn-CS"/>
        </w:rPr>
        <w:t>_____</w:t>
      </w:r>
      <w:r w:rsidRPr="00EE15FF">
        <w:rPr>
          <w:rFonts w:ascii="Arial" w:hAnsi="Arial" w:cs="Arial"/>
          <w:sz w:val="22"/>
          <w:szCs w:val="22"/>
          <w:lang w:val="sr-Latn-CS" w:eastAsia="sr-Latn-CS"/>
        </w:rPr>
        <w:t>___________</w:t>
      </w:r>
    </w:p>
    <w:p w14:paraId="69EB4B6C" w14:textId="77777777" w:rsidR="002520EF" w:rsidRPr="00EE15FF" w:rsidRDefault="002520EF" w:rsidP="002520EF">
      <w:pPr>
        <w:rPr>
          <w:rFonts w:ascii="Arial" w:hAnsi="Arial" w:cs="Arial"/>
          <w:b/>
          <w:iCs/>
          <w:sz w:val="22"/>
          <w:szCs w:val="22"/>
        </w:rPr>
      </w:pPr>
    </w:p>
    <w:p w14:paraId="02B96659" w14:textId="77777777" w:rsidR="002520EF" w:rsidRPr="00EE15FF" w:rsidRDefault="002520EF" w:rsidP="002520EF">
      <w:pPr>
        <w:rPr>
          <w:rFonts w:ascii="Arial" w:hAnsi="Arial" w:cs="Arial"/>
          <w:b/>
          <w:iCs/>
          <w:sz w:val="22"/>
          <w:szCs w:val="22"/>
        </w:rPr>
      </w:pPr>
    </w:p>
    <w:p w14:paraId="1D981E54" w14:textId="77777777" w:rsidR="002520EF" w:rsidRPr="00EE15FF" w:rsidRDefault="002520EF" w:rsidP="002520EF">
      <w:pPr>
        <w:rPr>
          <w:rFonts w:ascii="Arial" w:hAnsi="Arial" w:cs="Arial"/>
          <w:b/>
          <w:iCs/>
          <w:sz w:val="22"/>
          <w:szCs w:val="22"/>
        </w:rPr>
      </w:pPr>
    </w:p>
    <w:p w14:paraId="6FD0469F" w14:textId="77777777" w:rsidR="002520EF" w:rsidRPr="00EE15FF" w:rsidRDefault="002520EF" w:rsidP="002520EF">
      <w:pPr>
        <w:rPr>
          <w:rFonts w:ascii="Arial" w:hAnsi="Arial" w:cs="Arial"/>
          <w:iCs/>
          <w:sz w:val="22"/>
          <w:szCs w:val="22"/>
        </w:rPr>
      </w:pPr>
      <w:r w:rsidRPr="00EE15FF">
        <w:rPr>
          <w:rFonts w:ascii="Arial" w:hAnsi="Arial" w:cs="Arial"/>
          <w:iCs/>
          <w:sz w:val="22"/>
          <w:szCs w:val="22"/>
        </w:rPr>
        <w:t xml:space="preserve">Напомена: Образац потврде умножити у довољном броју примерака </w:t>
      </w:r>
    </w:p>
    <w:p w14:paraId="243224E5" w14:textId="77777777" w:rsidR="002520EF" w:rsidRDefault="002520EF" w:rsidP="002520EF">
      <w:pPr>
        <w:rPr>
          <w:rFonts w:ascii="Arial" w:hAnsi="Arial" w:cs="Arial"/>
          <w:iCs/>
          <w:sz w:val="22"/>
          <w:szCs w:val="22"/>
        </w:rPr>
      </w:pPr>
    </w:p>
    <w:p w14:paraId="47B2A36B" w14:textId="77777777" w:rsidR="00882533" w:rsidRDefault="00882533" w:rsidP="002520EF">
      <w:pPr>
        <w:rPr>
          <w:rFonts w:ascii="Arial" w:hAnsi="Arial" w:cs="Arial"/>
          <w:iCs/>
          <w:sz w:val="22"/>
          <w:szCs w:val="22"/>
        </w:rPr>
      </w:pPr>
    </w:p>
    <w:p w14:paraId="2B34161D" w14:textId="77777777" w:rsidR="00882533" w:rsidRDefault="00882533" w:rsidP="002520EF">
      <w:pPr>
        <w:rPr>
          <w:rFonts w:ascii="Arial" w:hAnsi="Arial" w:cs="Arial"/>
          <w:iCs/>
          <w:sz w:val="22"/>
          <w:szCs w:val="22"/>
        </w:rPr>
      </w:pPr>
    </w:p>
    <w:p w14:paraId="1124928B" w14:textId="77777777" w:rsidR="00E27F45" w:rsidRDefault="00E27F45" w:rsidP="00D6380F">
      <w:pPr>
        <w:pStyle w:val="Heading2"/>
        <w:jc w:val="right"/>
      </w:pPr>
    </w:p>
    <w:p w14:paraId="50008075" w14:textId="28182A2F" w:rsidR="00D6380F" w:rsidRDefault="00D6380F" w:rsidP="00D6380F">
      <w:pPr>
        <w:pStyle w:val="Heading2"/>
        <w:jc w:val="right"/>
      </w:pPr>
      <w:bookmarkStart w:id="203" w:name="_Toc460846263"/>
      <w:r w:rsidRPr="00880FB6">
        <w:t xml:space="preserve">ОБРАЗАЦ </w:t>
      </w:r>
      <w:r>
        <w:rPr>
          <w:lang w:val="sr-Cyrl-RS"/>
        </w:rPr>
        <w:t>8</w:t>
      </w:r>
      <w:r w:rsidRPr="00880FB6">
        <w:t>.</w:t>
      </w:r>
      <w:bookmarkEnd w:id="203"/>
      <w:r w:rsidRPr="00880FB6">
        <w:t xml:space="preserve"> </w:t>
      </w:r>
    </w:p>
    <w:p w14:paraId="567D4F56" w14:textId="77777777" w:rsidR="00882533" w:rsidRPr="00882533" w:rsidRDefault="00882533" w:rsidP="00882533"/>
    <w:p w14:paraId="2FE358A5" w14:textId="77777777" w:rsidR="002520EF" w:rsidRPr="00EE15FF" w:rsidRDefault="002520EF" w:rsidP="002520EF">
      <w:pPr>
        <w:widowControl w:val="0"/>
        <w:jc w:val="right"/>
        <w:rPr>
          <w:rFonts w:ascii="Arial" w:hAnsi="Arial" w:cs="Arial"/>
          <w:b/>
        </w:rPr>
      </w:pPr>
    </w:p>
    <w:p w14:paraId="4D8247BD" w14:textId="236CB8F3" w:rsidR="00882533" w:rsidRPr="00882533" w:rsidRDefault="00882533" w:rsidP="00882533">
      <w:pPr>
        <w:pStyle w:val="Title"/>
        <w:rPr>
          <w:rStyle w:val="BookTitle"/>
          <w:rFonts w:ascii="Arial" w:hAnsi="Arial" w:cs="Arial"/>
          <w:b/>
          <w:lang w:val="sr-Cyrl-RS"/>
        </w:rPr>
      </w:pPr>
      <w:r>
        <w:rPr>
          <w:rStyle w:val="BookTitle"/>
          <w:rFonts w:ascii="Arial" w:hAnsi="Arial" w:cs="Arial"/>
          <w:b/>
          <w:lang w:val="sr-Cyrl-RS"/>
        </w:rPr>
        <w:t>ИЗЈАВА О КАДРОВСКОМ КАПАЦИТЕТУ</w:t>
      </w:r>
    </w:p>
    <w:p w14:paraId="17D620BC" w14:textId="77777777" w:rsidR="00882533" w:rsidRDefault="00882533" w:rsidP="00882533">
      <w:pPr>
        <w:pStyle w:val="BodyText"/>
      </w:pPr>
    </w:p>
    <w:p w14:paraId="03DA68FF" w14:textId="77777777" w:rsidR="00886D0B" w:rsidRPr="00626A8E" w:rsidRDefault="00886D0B" w:rsidP="00882533">
      <w:pPr>
        <w:pStyle w:val="BodyText"/>
      </w:pPr>
    </w:p>
    <w:p w14:paraId="0CB29714" w14:textId="77777777" w:rsidR="00882533" w:rsidRPr="00626A8E" w:rsidRDefault="00882533" w:rsidP="00882533">
      <w:pPr>
        <w:rPr>
          <w:rFonts w:ascii="Arial" w:hAnsi="Arial" w:cs="Arial"/>
        </w:rPr>
      </w:pPr>
    </w:p>
    <w:tbl>
      <w:tblPr>
        <w:tblW w:w="114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43"/>
        <w:gridCol w:w="3178"/>
        <w:gridCol w:w="1890"/>
        <w:gridCol w:w="2070"/>
        <w:gridCol w:w="3420"/>
      </w:tblGrid>
      <w:tr w:rsidR="00882533" w:rsidRPr="00626A8E" w14:paraId="2125D29F" w14:textId="77777777" w:rsidTr="00A3600C">
        <w:trPr>
          <w:jc w:val="center"/>
        </w:trPr>
        <w:tc>
          <w:tcPr>
            <w:tcW w:w="843" w:type="dxa"/>
            <w:vAlign w:val="center"/>
          </w:tcPr>
          <w:p w14:paraId="3A5A9862" w14:textId="77777777" w:rsidR="00882533" w:rsidRPr="00626A8E" w:rsidRDefault="00882533" w:rsidP="00A3600C">
            <w:pPr>
              <w:jc w:val="center"/>
              <w:rPr>
                <w:rFonts w:ascii="Arial" w:hAnsi="Arial" w:cs="Arial"/>
              </w:rPr>
            </w:pPr>
            <w:r w:rsidRPr="00626A8E">
              <w:rPr>
                <w:rFonts w:ascii="Arial" w:hAnsi="Arial" w:cs="Arial"/>
              </w:rPr>
              <w:t>Ред.</w:t>
            </w:r>
            <w:r w:rsidRPr="00626A8E">
              <w:rPr>
                <w:rFonts w:ascii="Arial" w:hAnsi="Arial" w:cs="Arial"/>
              </w:rPr>
              <w:br/>
              <w:t>бр.</w:t>
            </w:r>
          </w:p>
        </w:tc>
        <w:tc>
          <w:tcPr>
            <w:tcW w:w="3178" w:type="dxa"/>
            <w:vAlign w:val="center"/>
          </w:tcPr>
          <w:p w14:paraId="4094B155" w14:textId="77777777" w:rsidR="00882533" w:rsidRPr="00626A8E" w:rsidRDefault="00882533" w:rsidP="00A3600C">
            <w:pPr>
              <w:jc w:val="center"/>
              <w:rPr>
                <w:rFonts w:ascii="Arial" w:hAnsi="Arial" w:cs="Arial"/>
              </w:rPr>
            </w:pPr>
            <w:r w:rsidRPr="00626A8E">
              <w:rPr>
                <w:rFonts w:ascii="Arial" w:hAnsi="Arial" w:cs="Arial"/>
              </w:rPr>
              <w:t>Име и презиме</w:t>
            </w:r>
          </w:p>
        </w:tc>
        <w:tc>
          <w:tcPr>
            <w:tcW w:w="1890" w:type="dxa"/>
            <w:vAlign w:val="center"/>
          </w:tcPr>
          <w:p w14:paraId="2363D988" w14:textId="77777777" w:rsidR="00882533" w:rsidRPr="00626A8E" w:rsidRDefault="00882533" w:rsidP="00A3600C">
            <w:pPr>
              <w:jc w:val="center"/>
              <w:rPr>
                <w:rFonts w:ascii="Arial" w:hAnsi="Arial" w:cs="Arial"/>
              </w:rPr>
            </w:pPr>
            <w:r w:rsidRPr="00626A8E">
              <w:rPr>
                <w:rFonts w:ascii="Arial" w:hAnsi="Arial" w:cs="Arial"/>
              </w:rPr>
              <w:t>Квалификација/звање</w:t>
            </w:r>
          </w:p>
        </w:tc>
        <w:tc>
          <w:tcPr>
            <w:tcW w:w="2070" w:type="dxa"/>
            <w:vAlign w:val="center"/>
          </w:tcPr>
          <w:p w14:paraId="489CED1B" w14:textId="77777777" w:rsidR="00882533" w:rsidRPr="00626A8E" w:rsidRDefault="00882533" w:rsidP="00A3600C">
            <w:pPr>
              <w:jc w:val="center"/>
              <w:rPr>
                <w:rFonts w:ascii="Arial" w:hAnsi="Arial" w:cs="Arial"/>
              </w:rPr>
            </w:pPr>
            <w:r w:rsidRPr="00626A8E">
              <w:rPr>
                <w:rFonts w:ascii="Arial" w:hAnsi="Arial" w:cs="Arial"/>
              </w:rPr>
              <w:t>Број и важност лиценце</w:t>
            </w:r>
          </w:p>
        </w:tc>
        <w:tc>
          <w:tcPr>
            <w:tcW w:w="3420" w:type="dxa"/>
            <w:vAlign w:val="center"/>
          </w:tcPr>
          <w:p w14:paraId="4740EF36" w14:textId="77777777" w:rsidR="00882533" w:rsidRPr="00626A8E" w:rsidRDefault="00882533" w:rsidP="00A3600C">
            <w:pPr>
              <w:jc w:val="center"/>
              <w:rPr>
                <w:rFonts w:ascii="Arial" w:hAnsi="Arial" w:cs="Arial"/>
              </w:rPr>
            </w:pPr>
            <w:r w:rsidRPr="00626A8E">
              <w:rPr>
                <w:rFonts w:ascii="Arial" w:hAnsi="Arial" w:cs="Arial"/>
              </w:rPr>
              <w:t>Област коју покрива и функција коју обавља у вези предметне набавке</w:t>
            </w:r>
          </w:p>
        </w:tc>
      </w:tr>
      <w:tr w:rsidR="00882533" w:rsidRPr="00626A8E" w14:paraId="433D24DD" w14:textId="77777777" w:rsidTr="00A3600C">
        <w:trPr>
          <w:jc w:val="center"/>
        </w:trPr>
        <w:tc>
          <w:tcPr>
            <w:tcW w:w="843" w:type="dxa"/>
          </w:tcPr>
          <w:p w14:paraId="1CFFF83A" w14:textId="77777777" w:rsidR="00882533" w:rsidRDefault="00882533" w:rsidP="00A3600C">
            <w:pPr>
              <w:rPr>
                <w:rFonts w:ascii="Arial" w:hAnsi="Arial" w:cs="Arial"/>
                <w:lang w:val="sr-Cyrl-RS"/>
              </w:rPr>
            </w:pPr>
            <w:r>
              <w:rPr>
                <w:rFonts w:ascii="Arial" w:hAnsi="Arial" w:cs="Arial"/>
                <w:lang w:val="sr-Cyrl-RS"/>
              </w:rPr>
              <w:t>1</w:t>
            </w:r>
          </w:p>
          <w:p w14:paraId="430DD5BC" w14:textId="77777777" w:rsidR="00882533" w:rsidRPr="0081432F" w:rsidRDefault="00882533" w:rsidP="00A3600C">
            <w:pPr>
              <w:rPr>
                <w:rFonts w:ascii="Arial" w:hAnsi="Arial" w:cs="Arial"/>
                <w:lang w:val="sr-Cyrl-RS"/>
              </w:rPr>
            </w:pPr>
          </w:p>
        </w:tc>
        <w:tc>
          <w:tcPr>
            <w:tcW w:w="3178" w:type="dxa"/>
          </w:tcPr>
          <w:p w14:paraId="04CD5B14" w14:textId="77777777" w:rsidR="00882533" w:rsidRPr="00626A8E" w:rsidRDefault="00882533" w:rsidP="00A3600C">
            <w:pPr>
              <w:rPr>
                <w:rFonts w:ascii="Arial" w:hAnsi="Arial" w:cs="Arial"/>
              </w:rPr>
            </w:pPr>
          </w:p>
        </w:tc>
        <w:tc>
          <w:tcPr>
            <w:tcW w:w="1890" w:type="dxa"/>
          </w:tcPr>
          <w:p w14:paraId="552BB035" w14:textId="77777777" w:rsidR="00882533" w:rsidRPr="00626A8E" w:rsidRDefault="00882533" w:rsidP="00A3600C">
            <w:pPr>
              <w:rPr>
                <w:rFonts w:ascii="Arial" w:hAnsi="Arial" w:cs="Arial"/>
              </w:rPr>
            </w:pPr>
          </w:p>
        </w:tc>
        <w:tc>
          <w:tcPr>
            <w:tcW w:w="2070" w:type="dxa"/>
          </w:tcPr>
          <w:p w14:paraId="0813C5F6" w14:textId="77777777" w:rsidR="00882533" w:rsidRPr="00626A8E" w:rsidRDefault="00882533" w:rsidP="00A3600C">
            <w:pPr>
              <w:rPr>
                <w:rFonts w:ascii="Arial" w:hAnsi="Arial" w:cs="Arial"/>
              </w:rPr>
            </w:pPr>
          </w:p>
        </w:tc>
        <w:tc>
          <w:tcPr>
            <w:tcW w:w="3420" w:type="dxa"/>
          </w:tcPr>
          <w:p w14:paraId="799E26A3" w14:textId="77777777" w:rsidR="00882533" w:rsidRPr="00626A8E" w:rsidRDefault="00882533" w:rsidP="00A3600C">
            <w:pPr>
              <w:rPr>
                <w:rFonts w:ascii="Arial" w:hAnsi="Arial" w:cs="Arial"/>
              </w:rPr>
            </w:pPr>
          </w:p>
        </w:tc>
      </w:tr>
      <w:tr w:rsidR="00882533" w:rsidRPr="00626A8E" w14:paraId="79125D03" w14:textId="77777777" w:rsidTr="00A3600C">
        <w:trPr>
          <w:jc w:val="center"/>
        </w:trPr>
        <w:tc>
          <w:tcPr>
            <w:tcW w:w="843" w:type="dxa"/>
          </w:tcPr>
          <w:p w14:paraId="22E29A85" w14:textId="77777777" w:rsidR="00882533" w:rsidRDefault="00882533" w:rsidP="00A3600C">
            <w:pPr>
              <w:rPr>
                <w:rFonts w:ascii="Arial" w:hAnsi="Arial" w:cs="Arial"/>
                <w:lang w:val="sr-Cyrl-RS"/>
              </w:rPr>
            </w:pPr>
            <w:r>
              <w:rPr>
                <w:rFonts w:ascii="Arial" w:hAnsi="Arial" w:cs="Arial"/>
                <w:lang w:val="sr-Cyrl-RS"/>
              </w:rPr>
              <w:t>2</w:t>
            </w:r>
          </w:p>
          <w:p w14:paraId="1BBC109F" w14:textId="77777777" w:rsidR="00882533" w:rsidRPr="0081432F" w:rsidRDefault="00882533" w:rsidP="00A3600C">
            <w:pPr>
              <w:rPr>
                <w:rFonts w:ascii="Arial" w:hAnsi="Arial" w:cs="Arial"/>
                <w:lang w:val="sr-Cyrl-RS"/>
              </w:rPr>
            </w:pPr>
          </w:p>
        </w:tc>
        <w:tc>
          <w:tcPr>
            <w:tcW w:w="3178" w:type="dxa"/>
          </w:tcPr>
          <w:p w14:paraId="18D6718A" w14:textId="77777777" w:rsidR="00882533" w:rsidRPr="00626A8E" w:rsidRDefault="00882533" w:rsidP="00A3600C">
            <w:pPr>
              <w:rPr>
                <w:rFonts w:ascii="Arial" w:hAnsi="Arial" w:cs="Arial"/>
              </w:rPr>
            </w:pPr>
          </w:p>
        </w:tc>
        <w:tc>
          <w:tcPr>
            <w:tcW w:w="1890" w:type="dxa"/>
          </w:tcPr>
          <w:p w14:paraId="75CE8370" w14:textId="77777777" w:rsidR="00882533" w:rsidRPr="00626A8E" w:rsidRDefault="00882533" w:rsidP="00A3600C">
            <w:pPr>
              <w:rPr>
                <w:rFonts w:ascii="Arial" w:hAnsi="Arial" w:cs="Arial"/>
              </w:rPr>
            </w:pPr>
          </w:p>
        </w:tc>
        <w:tc>
          <w:tcPr>
            <w:tcW w:w="2070" w:type="dxa"/>
          </w:tcPr>
          <w:p w14:paraId="0E954465" w14:textId="77777777" w:rsidR="00882533" w:rsidRPr="00626A8E" w:rsidRDefault="00882533" w:rsidP="00A3600C">
            <w:pPr>
              <w:rPr>
                <w:rFonts w:ascii="Arial" w:hAnsi="Arial" w:cs="Arial"/>
              </w:rPr>
            </w:pPr>
          </w:p>
        </w:tc>
        <w:tc>
          <w:tcPr>
            <w:tcW w:w="3420" w:type="dxa"/>
          </w:tcPr>
          <w:p w14:paraId="0F6D8EF7" w14:textId="77777777" w:rsidR="00882533" w:rsidRPr="00626A8E" w:rsidRDefault="00882533" w:rsidP="00A3600C">
            <w:pPr>
              <w:rPr>
                <w:rFonts w:ascii="Arial" w:hAnsi="Arial" w:cs="Arial"/>
              </w:rPr>
            </w:pPr>
          </w:p>
        </w:tc>
      </w:tr>
      <w:tr w:rsidR="00882533" w:rsidRPr="00626A8E" w14:paraId="2E9BDA88" w14:textId="77777777" w:rsidTr="00A3600C">
        <w:trPr>
          <w:jc w:val="center"/>
        </w:trPr>
        <w:tc>
          <w:tcPr>
            <w:tcW w:w="843" w:type="dxa"/>
          </w:tcPr>
          <w:p w14:paraId="6A4EA4CC" w14:textId="77777777" w:rsidR="00882533" w:rsidRDefault="00882533" w:rsidP="00A3600C">
            <w:pPr>
              <w:rPr>
                <w:rFonts w:ascii="Arial" w:hAnsi="Arial" w:cs="Arial"/>
                <w:lang w:val="sr-Cyrl-RS"/>
              </w:rPr>
            </w:pPr>
            <w:r>
              <w:rPr>
                <w:rFonts w:ascii="Arial" w:hAnsi="Arial" w:cs="Arial"/>
                <w:lang w:val="sr-Cyrl-RS"/>
              </w:rPr>
              <w:t>3</w:t>
            </w:r>
          </w:p>
          <w:p w14:paraId="508740A3" w14:textId="77777777" w:rsidR="00882533" w:rsidRPr="0081432F" w:rsidRDefault="00882533" w:rsidP="00A3600C">
            <w:pPr>
              <w:rPr>
                <w:rFonts w:ascii="Arial" w:hAnsi="Arial" w:cs="Arial"/>
                <w:lang w:val="sr-Cyrl-RS"/>
              </w:rPr>
            </w:pPr>
          </w:p>
        </w:tc>
        <w:tc>
          <w:tcPr>
            <w:tcW w:w="3178" w:type="dxa"/>
          </w:tcPr>
          <w:p w14:paraId="6FC7937D" w14:textId="77777777" w:rsidR="00882533" w:rsidRPr="00626A8E" w:rsidRDefault="00882533" w:rsidP="00A3600C">
            <w:pPr>
              <w:rPr>
                <w:rFonts w:ascii="Arial" w:hAnsi="Arial" w:cs="Arial"/>
              </w:rPr>
            </w:pPr>
          </w:p>
        </w:tc>
        <w:tc>
          <w:tcPr>
            <w:tcW w:w="1890" w:type="dxa"/>
          </w:tcPr>
          <w:p w14:paraId="5672204A" w14:textId="77777777" w:rsidR="00882533" w:rsidRPr="00626A8E" w:rsidRDefault="00882533" w:rsidP="00A3600C">
            <w:pPr>
              <w:rPr>
                <w:rFonts w:ascii="Arial" w:hAnsi="Arial" w:cs="Arial"/>
              </w:rPr>
            </w:pPr>
          </w:p>
        </w:tc>
        <w:tc>
          <w:tcPr>
            <w:tcW w:w="2070" w:type="dxa"/>
          </w:tcPr>
          <w:p w14:paraId="734D96B7" w14:textId="77777777" w:rsidR="00882533" w:rsidRPr="00626A8E" w:rsidRDefault="00882533" w:rsidP="00A3600C">
            <w:pPr>
              <w:rPr>
                <w:rFonts w:ascii="Arial" w:hAnsi="Arial" w:cs="Arial"/>
              </w:rPr>
            </w:pPr>
          </w:p>
        </w:tc>
        <w:tc>
          <w:tcPr>
            <w:tcW w:w="3420" w:type="dxa"/>
          </w:tcPr>
          <w:p w14:paraId="029BD089" w14:textId="77777777" w:rsidR="00882533" w:rsidRPr="00626A8E" w:rsidRDefault="00882533" w:rsidP="00A3600C">
            <w:pPr>
              <w:rPr>
                <w:rFonts w:ascii="Arial" w:hAnsi="Arial" w:cs="Arial"/>
              </w:rPr>
            </w:pPr>
          </w:p>
        </w:tc>
      </w:tr>
      <w:tr w:rsidR="00882533" w:rsidRPr="00626A8E" w14:paraId="21537731" w14:textId="77777777" w:rsidTr="00A3600C">
        <w:trPr>
          <w:jc w:val="center"/>
        </w:trPr>
        <w:tc>
          <w:tcPr>
            <w:tcW w:w="843" w:type="dxa"/>
          </w:tcPr>
          <w:p w14:paraId="6615270F" w14:textId="77777777" w:rsidR="00882533" w:rsidRDefault="00882533" w:rsidP="00A3600C">
            <w:pPr>
              <w:rPr>
                <w:rFonts w:ascii="Arial" w:hAnsi="Arial" w:cs="Arial"/>
                <w:lang w:val="sr-Cyrl-RS"/>
              </w:rPr>
            </w:pPr>
            <w:r>
              <w:rPr>
                <w:rFonts w:ascii="Arial" w:hAnsi="Arial" w:cs="Arial"/>
                <w:lang w:val="sr-Cyrl-RS"/>
              </w:rPr>
              <w:t>4</w:t>
            </w:r>
          </w:p>
          <w:p w14:paraId="2C1B672E" w14:textId="77777777" w:rsidR="00882533" w:rsidRPr="0081432F" w:rsidRDefault="00882533" w:rsidP="00A3600C">
            <w:pPr>
              <w:rPr>
                <w:rFonts w:ascii="Arial" w:hAnsi="Arial" w:cs="Arial"/>
                <w:lang w:val="sr-Cyrl-RS"/>
              </w:rPr>
            </w:pPr>
          </w:p>
        </w:tc>
        <w:tc>
          <w:tcPr>
            <w:tcW w:w="3178" w:type="dxa"/>
          </w:tcPr>
          <w:p w14:paraId="32521D0A" w14:textId="77777777" w:rsidR="00882533" w:rsidRPr="00626A8E" w:rsidRDefault="00882533" w:rsidP="00A3600C">
            <w:pPr>
              <w:rPr>
                <w:rFonts w:ascii="Arial" w:hAnsi="Arial" w:cs="Arial"/>
              </w:rPr>
            </w:pPr>
          </w:p>
        </w:tc>
        <w:tc>
          <w:tcPr>
            <w:tcW w:w="1890" w:type="dxa"/>
          </w:tcPr>
          <w:p w14:paraId="1330CD7F" w14:textId="77777777" w:rsidR="00882533" w:rsidRPr="00626A8E" w:rsidRDefault="00882533" w:rsidP="00A3600C">
            <w:pPr>
              <w:rPr>
                <w:rFonts w:ascii="Arial" w:hAnsi="Arial" w:cs="Arial"/>
              </w:rPr>
            </w:pPr>
          </w:p>
        </w:tc>
        <w:tc>
          <w:tcPr>
            <w:tcW w:w="2070" w:type="dxa"/>
          </w:tcPr>
          <w:p w14:paraId="524831D7" w14:textId="77777777" w:rsidR="00882533" w:rsidRPr="00626A8E" w:rsidRDefault="00882533" w:rsidP="00A3600C">
            <w:pPr>
              <w:rPr>
                <w:rFonts w:ascii="Arial" w:hAnsi="Arial" w:cs="Arial"/>
              </w:rPr>
            </w:pPr>
          </w:p>
        </w:tc>
        <w:tc>
          <w:tcPr>
            <w:tcW w:w="3420" w:type="dxa"/>
          </w:tcPr>
          <w:p w14:paraId="36ACE17E" w14:textId="77777777" w:rsidR="00882533" w:rsidRPr="00626A8E" w:rsidRDefault="00882533" w:rsidP="00A3600C">
            <w:pPr>
              <w:rPr>
                <w:rFonts w:ascii="Arial" w:hAnsi="Arial" w:cs="Arial"/>
              </w:rPr>
            </w:pPr>
          </w:p>
        </w:tc>
      </w:tr>
      <w:tr w:rsidR="00882533" w:rsidRPr="00626A8E" w14:paraId="50468688" w14:textId="77777777" w:rsidTr="00A3600C">
        <w:trPr>
          <w:jc w:val="center"/>
        </w:trPr>
        <w:tc>
          <w:tcPr>
            <w:tcW w:w="843" w:type="dxa"/>
          </w:tcPr>
          <w:p w14:paraId="54885B71" w14:textId="77777777" w:rsidR="00882533" w:rsidRDefault="00882533" w:rsidP="00A3600C">
            <w:pPr>
              <w:rPr>
                <w:rFonts w:ascii="Arial" w:hAnsi="Arial" w:cs="Arial"/>
                <w:lang w:val="sr-Cyrl-RS"/>
              </w:rPr>
            </w:pPr>
            <w:r>
              <w:rPr>
                <w:rFonts w:ascii="Arial" w:hAnsi="Arial" w:cs="Arial"/>
                <w:lang w:val="sr-Cyrl-RS"/>
              </w:rPr>
              <w:t>5</w:t>
            </w:r>
          </w:p>
          <w:p w14:paraId="1A10532B" w14:textId="77777777" w:rsidR="00882533" w:rsidRPr="0081432F" w:rsidRDefault="00882533" w:rsidP="00A3600C">
            <w:pPr>
              <w:rPr>
                <w:rFonts w:ascii="Arial" w:hAnsi="Arial" w:cs="Arial"/>
                <w:lang w:val="sr-Cyrl-RS"/>
              </w:rPr>
            </w:pPr>
          </w:p>
        </w:tc>
        <w:tc>
          <w:tcPr>
            <w:tcW w:w="3178" w:type="dxa"/>
          </w:tcPr>
          <w:p w14:paraId="7F534D38" w14:textId="77777777" w:rsidR="00882533" w:rsidRPr="00626A8E" w:rsidRDefault="00882533" w:rsidP="00A3600C">
            <w:pPr>
              <w:rPr>
                <w:rFonts w:ascii="Arial" w:hAnsi="Arial" w:cs="Arial"/>
              </w:rPr>
            </w:pPr>
          </w:p>
        </w:tc>
        <w:tc>
          <w:tcPr>
            <w:tcW w:w="1890" w:type="dxa"/>
          </w:tcPr>
          <w:p w14:paraId="39C64AD1" w14:textId="77777777" w:rsidR="00882533" w:rsidRPr="00626A8E" w:rsidRDefault="00882533" w:rsidP="00A3600C">
            <w:pPr>
              <w:rPr>
                <w:rFonts w:ascii="Arial" w:hAnsi="Arial" w:cs="Arial"/>
              </w:rPr>
            </w:pPr>
          </w:p>
        </w:tc>
        <w:tc>
          <w:tcPr>
            <w:tcW w:w="2070" w:type="dxa"/>
          </w:tcPr>
          <w:p w14:paraId="0730F5F1" w14:textId="77777777" w:rsidR="00882533" w:rsidRPr="00626A8E" w:rsidRDefault="00882533" w:rsidP="00A3600C">
            <w:pPr>
              <w:rPr>
                <w:rFonts w:ascii="Arial" w:hAnsi="Arial" w:cs="Arial"/>
              </w:rPr>
            </w:pPr>
          </w:p>
        </w:tc>
        <w:tc>
          <w:tcPr>
            <w:tcW w:w="3420" w:type="dxa"/>
          </w:tcPr>
          <w:p w14:paraId="7C57D2FF" w14:textId="77777777" w:rsidR="00882533" w:rsidRPr="00626A8E" w:rsidRDefault="00882533" w:rsidP="00A3600C">
            <w:pPr>
              <w:rPr>
                <w:rFonts w:ascii="Arial" w:hAnsi="Arial" w:cs="Arial"/>
              </w:rPr>
            </w:pPr>
          </w:p>
        </w:tc>
      </w:tr>
      <w:tr w:rsidR="00FF5473" w:rsidRPr="00626A8E" w14:paraId="4B2203EF" w14:textId="77777777" w:rsidTr="00A3600C">
        <w:trPr>
          <w:jc w:val="center"/>
        </w:trPr>
        <w:tc>
          <w:tcPr>
            <w:tcW w:w="843" w:type="dxa"/>
          </w:tcPr>
          <w:p w14:paraId="613528CF" w14:textId="77777777" w:rsidR="00FF5473" w:rsidRDefault="00FF5473" w:rsidP="00A3600C">
            <w:pPr>
              <w:rPr>
                <w:rFonts w:ascii="Arial" w:hAnsi="Arial" w:cs="Arial"/>
                <w:lang w:val="sr-Cyrl-RS"/>
              </w:rPr>
            </w:pPr>
            <w:r>
              <w:rPr>
                <w:rFonts w:ascii="Arial" w:hAnsi="Arial" w:cs="Arial"/>
                <w:lang w:val="sr-Cyrl-RS"/>
              </w:rPr>
              <w:t>6</w:t>
            </w:r>
          </w:p>
          <w:p w14:paraId="6E8B10D3" w14:textId="74D0490F" w:rsidR="00FF5473" w:rsidRDefault="00FF5473" w:rsidP="00A3600C">
            <w:pPr>
              <w:rPr>
                <w:rFonts w:ascii="Arial" w:hAnsi="Arial" w:cs="Arial"/>
                <w:lang w:val="sr-Cyrl-RS"/>
              </w:rPr>
            </w:pPr>
          </w:p>
        </w:tc>
        <w:tc>
          <w:tcPr>
            <w:tcW w:w="3178" w:type="dxa"/>
          </w:tcPr>
          <w:p w14:paraId="68116FE7" w14:textId="77777777" w:rsidR="00FF5473" w:rsidRPr="00626A8E" w:rsidRDefault="00FF5473" w:rsidP="00A3600C">
            <w:pPr>
              <w:rPr>
                <w:rFonts w:ascii="Arial" w:hAnsi="Arial" w:cs="Arial"/>
              </w:rPr>
            </w:pPr>
          </w:p>
        </w:tc>
        <w:tc>
          <w:tcPr>
            <w:tcW w:w="1890" w:type="dxa"/>
          </w:tcPr>
          <w:p w14:paraId="7FFED77E" w14:textId="77777777" w:rsidR="00FF5473" w:rsidRPr="00626A8E" w:rsidRDefault="00FF5473" w:rsidP="00A3600C">
            <w:pPr>
              <w:rPr>
                <w:rFonts w:ascii="Arial" w:hAnsi="Arial" w:cs="Arial"/>
              </w:rPr>
            </w:pPr>
          </w:p>
        </w:tc>
        <w:tc>
          <w:tcPr>
            <w:tcW w:w="2070" w:type="dxa"/>
          </w:tcPr>
          <w:p w14:paraId="6E9DF029" w14:textId="77777777" w:rsidR="00FF5473" w:rsidRPr="00626A8E" w:rsidRDefault="00FF5473" w:rsidP="00A3600C">
            <w:pPr>
              <w:rPr>
                <w:rFonts w:ascii="Arial" w:hAnsi="Arial" w:cs="Arial"/>
              </w:rPr>
            </w:pPr>
          </w:p>
        </w:tc>
        <w:tc>
          <w:tcPr>
            <w:tcW w:w="3420" w:type="dxa"/>
          </w:tcPr>
          <w:p w14:paraId="3C134A9C" w14:textId="77777777" w:rsidR="00FF5473" w:rsidRPr="00626A8E" w:rsidRDefault="00FF5473" w:rsidP="00A3600C">
            <w:pPr>
              <w:rPr>
                <w:rFonts w:ascii="Arial" w:hAnsi="Arial" w:cs="Arial"/>
              </w:rPr>
            </w:pPr>
          </w:p>
        </w:tc>
      </w:tr>
      <w:tr w:rsidR="00FF5473" w:rsidRPr="00626A8E" w14:paraId="4D3B3E42" w14:textId="77777777" w:rsidTr="00A3600C">
        <w:trPr>
          <w:jc w:val="center"/>
        </w:trPr>
        <w:tc>
          <w:tcPr>
            <w:tcW w:w="843" w:type="dxa"/>
          </w:tcPr>
          <w:p w14:paraId="4F6B749A" w14:textId="77777777" w:rsidR="00FF5473" w:rsidRDefault="00FF5473" w:rsidP="00A3600C">
            <w:pPr>
              <w:rPr>
                <w:rFonts w:ascii="Arial" w:hAnsi="Arial" w:cs="Arial"/>
                <w:lang w:val="sr-Cyrl-RS"/>
              </w:rPr>
            </w:pPr>
            <w:r>
              <w:rPr>
                <w:rFonts w:ascii="Arial" w:hAnsi="Arial" w:cs="Arial"/>
                <w:lang w:val="sr-Cyrl-RS"/>
              </w:rPr>
              <w:t>7</w:t>
            </w:r>
          </w:p>
          <w:p w14:paraId="13D3609A" w14:textId="758FB18B" w:rsidR="00FF5473" w:rsidRDefault="00FF5473" w:rsidP="00A3600C">
            <w:pPr>
              <w:rPr>
                <w:rFonts w:ascii="Arial" w:hAnsi="Arial" w:cs="Arial"/>
                <w:lang w:val="sr-Cyrl-RS"/>
              </w:rPr>
            </w:pPr>
          </w:p>
        </w:tc>
        <w:tc>
          <w:tcPr>
            <w:tcW w:w="3178" w:type="dxa"/>
          </w:tcPr>
          <w:p w14:paraId="2F2DBEA6" w14:textId="77777777" w:rsidR="00FF5473" w:rsidRPr="00626A8E" w:rsidRDefault="00FF5473" w:rsidP="00A3600C">
            <w:pPr>
              <w:rPr>
                <w:rFonts w:ascii="Arial" w:hAnsi="Arial" w:cs="Arial"/>
              </w:rPr>
            </w:pPr>
          </w:p>
        </w:tc>
        <w:tc>
          <w:tcPr>
            <w:tcW w:w="1890" w:type="dxa"/>
          </w:tcPr>
          <w:p w14:paraId="08F7C3D2" w14:textId="77777777" w:rsidR="00FF5473" w:rsidRPr="00626A8E" w:rsidRDefault="00FF5473" w:rsidP="00A3600C">
            <w:pPr>
              <w:rPr>
                <w:rFonts w:ascii="Arial" w:hAnsi="Arial" w:cs="Arial"/>
              </w:rPr>
            </w:pPr>
          </w:p>
        </w:tc>
        <w:tc>
          <w:tcPr>
            <w:tcW w:w="2070" w:type="dxa"/>
          </w:tcPr>
          <w:p w14:paraId="241FF6C7" w14:textId="77777777" w:rsidR="00FF5473" w:rsidRPr="00626A8E" w:rsidRDefault="00FF5473" w:rsidP="00A3600C">
            <w:pPr>
              <w:rPr>
                <w:rFonts w:ascii="Arial" w:hAnsi="Arial" w:cs="Arial"/>
              </w:rPr>
            </w:pPr>
          </w:p>
        </w:tc>
        <w:tc>
          <w:tcPr>
            <w:tcW w:w="3420" w:type="dxa"/>
          </w:tcPr>
          <w:p w14:paraId="794AFF90" w14:textId="77777777" w:rsidR="00FF5473" w:rsidRPr="00626A8E" w:rsidRDefault="00FF5473" w:rsidP="00A3600C">
            <w:pPr>
              <w:rPr>
                <w:rFonts w:ascii="Arial" w:hAnsi="Arial" w:cs="Arial"/>
              </w:rPr>
            </w:pPr>
          </w:p>
        </w:tc>
      </w:tr>
      <w:tr w:rsidR="00FF5473" w:rsidRPr="00626A8E" w14:paraId="48B049F2" w14:textId="77777777" w:rsidTr="00A3600C">
        <w:trPr>
          <w:jc w:val="center"/>
        </w:trPr>
        <w:tc>
          <w:tcPr>
            <w:tcW w:w="843" w:type="dxa"/>
          </w:tcPr>
          <w:p w14:paraId="686504E5" w14:textId="77777777" w:rsidR="00FF5473" w:rsidRDefault="00FF5473" w:rsidP="00A3600C">
            <w:pPr>
              <w:rPr>
                <w:rFonts w:ascii="Arial" w:hAnsi="Arial" w:cs="Arial"/>
                <w:lang w:val="sr-Cyrl-RS"/>
              </w:rPr>
            </w:pPr>
            <w:r>
              <w:rPr>
                <w:rFonts w:ascii="Arial" w:hAnsi="Arial" w:cs="Arial"/>
                <w:lang w:val="sr-Cyrl-RS"/>
              </w:rPr>
              <w:t>8</w:t>
            </w:r>
          </w:p>
          <w:p w14:paraId="60B3CD8E" w14:textId="249B0D52" w:rsidR="00FF5473" w:rsidRDefault="00FF5473" w:rsidP="00A3600C">
            <w:pPr>
              <w:rPr>
                <w:rFonts w:ascii="Arial" w:hAnsi="Arial" w:cs="Arial"/>
                <w:lang w:val="sr-Cyrl-RS"/>
              </w:rPr>
            </w:pPr>
          </w:p>
        </w:tc>
        <w:tc>
          <w:tcPr>
            <w:tcW w:w="3178" w:type="dxa"/>
          </w:tcPr>
          <w:p w14:paraId="6CE1A2D1" w14:textId="77777777" w:rsidR="00FF5473" w:rsidRPr="00626A8E" w:rsidRDefault="00FF5473" w:rsidP="00A3600C">
            <w:pPr>
              <w:rPr>
                <w:rFonts w:ascii="Arial" w:hAnsi="Arial" w:cs="Arial"/>
              </w:rPr>
            </w:pPr>
          </w:p>
        </w:tc>
        <w:tc>
          <w:tcPr>
            <w:tcW w:w="1890" w:type="dxa"/>
          </w:tcPr>
          <w:p w14:paraId="27300AC9" w14:textId="77777777" w:rsidR="00FF5473" w:rsidRPr="00626A8E" w:rsidRDefault="00FF5473" w:rsidP="00A3600C">
            <w:pPr>
              <w:rPr>
                <w:rFonts w:ascii="Arial" w:hAnsi="Arial" w:cs="Arial"/>
              </w:rPr>
            </w:pPr>
          </w:p>
        </w:tc>
        <w:tc>
          <w:tcPr>
            <w:tcW w:w="2070" w:type="dxa"/>
          </w:tcPr>
          <w:p w14:paraId="791A995B" w14:textId="77777777" w:rsidR="00FF5473" w:rsidRPr="00626A8E" w:rsidRDefault="00FF5473" w:rsidP="00A3600C">
            <w:pPr>
              <w:rPr>
                <w:rFonts w:ascii="Arial" w:hAnsi="Arial" w:cs="Arial"/>
              </w:rPr>
            </w:pPr>
          </w:p>
        </w:tc>
        <w:tc>
          <w:tcPr>
            <w:tcW w:w="3420" w:type="dxa"/>
          </w:tcPr>
          <w:p w14:paraId="0C7A3E2F" w14:textId="77777777" w:rsidR="00FF5473" w:rsidRPr="00626A8E" w:rsidRDefault="00FF5473" w:rsidP="00A3600C">
            <w:pPr>
              <w:rPr>
                <w:rFonts w:ascii="Arial" w:hAnsi="Arial" w:cs="Arial"/>
              </w:rPr>
            </w:pPr>
          </w:p>
        </w:tc>
      </w:tr>
      <w:tr w:rsidR="00FF5473" w:rsidRPr="00626A8E" w14:paraId="1A1B3DC0" w14:textId="77777777" w:rsidTr="00A3600C">
        <w:trPr>
          <w:jc w:val="center"/>
        </w:trPr>
        <w:tc>
          <w:tcPr>
            <w:tcW w:w="843" w:type="dxa"/>
          </w:tcPr>
          <w:p w14:paraId="0679B3F0" w14:textId="77777777" w:rsidR="00FF5473" w:rsidRDefault="00FF5473" w:rsidP="00A3600C">
            <w:pPr>
              <w:rPr>
                <w:rFonts w:ascii="Arial" w:hAnsi="Arial" w:cs="Arial"/>
                <w:lang w:val="sr-Cyrl-RS"/>
              </w:rPr>
            </w:pPr>
            <w:r>
              <w:rPr>
                <w:rFonts w:ascii="Arial" w:hAnsi="Arial" w:cs="Arial"/>
                <w:lang w:val="sr-Cyrl-RS"/>
              </w:rPr>
              <w:t>9</w:t>
            </w:r>
          </w:p>
          <w:p w14:paraId="4EBAC062" w14:textId="6B5AC4F3" w:rsidR="00FF5473" w:rsidRDefault="00FF5473" w:rsidP="00A3600C">
            <w:pPr>
              <w:rPr>
                <w:rFonts w:ascii="Arial" w:hAnsi="Arial" w:cs="Arial"/>
                <w:lang w:val="sr-Cyrl-RS"/>
              </w:rPr>
            </w:pPr>
          </w:p>
        </w:tc>
        <w:tc>
          <w:tcPr>
            <w:tcW w:w="3178" w:type="dxa"/>
          </w:tcPr>
          <w:p w14:paraId="6D7347A4" w14:textId="77777777" w:rsidR="00FF5473" w:rsidRPr="00626A8E" w:rsidRDefault="00FF5473" w:rsidP="00A3600C">
            <w:pPr>
              <w:rPr>
                <w:rFonts w:ascii="Arial" w:hAnsi="Arial" w:cs="Arial"/>
              </w:rPr>
            </w:pPr>
          </w:p>
        </w:tc>
        <w:tc>
          <w:tcPr>
            <w:tcW w:w="1890" w:type="dxa"/>
          </w:tcPr>
          <w:p w14:paraId="7A9048D3" w14:textId="77777777" w:rsidR="00FF5473" w:rsidRPr="00626A8E" w:rsidRDefault="00FF5473" w:rsidP="00A3600C">
            <w:pPr>
              <w:rPr>
                <w:rFonts w:ascii="Arial" w:hAnsi="Arial" w:cs="Arial"/>
              </w:rPr>
            </w:pPr>
          </w:p>
        </w:tc>
        <w:tc>
          <w:tcPr>
            <w:tcW w:w="2070" w:type="dxa"/>
          </w:tcPr>
          <w:p w14:paraId="0C46B660" w14:textId="77777777" w:rsidR="00FF5473" w:rsidRPr="00626A8E" w:rsidRDefault="00FF5473" w:rsidP="00A3600C">
            <w:pPr>
              <w:rPr>
                <w:rFonts w:ascii="Arial" w:hAnsi="Arial" w:cs="Arial"/>
              </w:rPr>
            </w:pPr>
          </w:p>
        </w:tc>
        <w:tc>
          <w:tcPr>
            <w:tcW w:w="3420" w:type="dxa"/>
          </w:tcPr>
          <w:p w14:paraId="0FCF2DC3" w14:textId="77777777" w:rsidR="00FF5473" w:rsidRPr="00626A8E" w:rsidRDefault="00FF5473" w:rsidP="00A3600C">
            <w:pPr>
              <w:rPr>
                <w:rFonts w:ascii="Arial" w:hAnsi="Arial" w:cs="Arial"/>
              </w:rPr>
            </w:pPr>
          </w:p>
        </w:tc>
      </w:tr>
      <w:tr w:rsidR="00FF5473" w:rsidRPr="00626A8E" w14:paraId="057D5C7A" w14:textId="77777777" w:rsidTr="00A3600C">
        <w:trPr>
          <w:jc w:val="center"/>
        </w:trPr>
        <w:tc>
          <w:tcPr>
            <w:tcW w:w="843" w:type="dxa"/>
          </w:tcPr>
          <w:p w14:paraId="05F8C380" w14:textId="77777777" w:rsidR="00FF5473" w:rsidRDefault="00FF5473" w:rsidP="00A3600C">
            <w:pPr>
              <w:rPr>
                <w:rFonts w:ascii="Arial" w:hAnsi="Arial" w:cs="Arial"/>
                <w:lang w:val="sr-Cyrl-RS"/>
              </w:rPr>
            </w:pPr>
            <w:r>
              <w:rPr>
                <w:rFonts w:ascii="Arial" w:hAnsi="Arial" w:cs="Arial"/>
                <w:lang w:val="sr-Cyrl-RS"/>
              </w:rPr>
              <w:t>10</w:t>
            </w:r>
          </w:p>
          <w:p w14:paraId="6EB1D2D7" w14:textId="14428708" w:rsidR="00FF5473" w:rsidRDefault="00FF5473" w:rsidP="00A3600C">
            <w:pPr>
              <w:rPr>
                <w:rFonts w:ascii="Arial" w:hAnsi="Arial" w:cs="Arial"/>
                <w:lang w:val="sr-Cyrl-RS"/>
              </w:rPr>
            </w:pPr>
          </w:p>
        </w:tc>
        <w:tc>
          <w:tcPr>
            <w:tcW w:w="3178" w:type="dxa"/>
          </w:tcPr>
          <w:p w14:paraId="36F27E43" w14:textId="77777777" w:rsidR="00FF5473" w:rsidRPr="00626A8E" w:rsidRDefault="00FF5473" w:rsidP="00A3600C">
            <w:pPr>
              <w:rPr>
                <w:rFonts w:ascii="Arial" w:hAnsi="Arial" w:cs="Arial"/>
              </w:rPr>
            </w:pPr>
          </w:p>
        </w:tc>
        <w:tc>
          <w:tcPr>
            <w:tcW w:w="1890" w:type="dxa"/>
          </w:tcPr>
          <w:p w14:paraId="0FE2A96F" w14:textId="77777777" w:rsidR="00FF5473" w:rsidRPr="00626A8E" w:rsidRDefault="00FF5473" w:rsidP="00A3600C">
            <w:pPr>
              <w:rPr>
                <w:rFonts w:ascii="Arial" w:hAnsi="Arial" w:cs="Arial"/>
              </w:rPr>
            </w:pPr>
          </w:p>
        </w:tc>
        <w:tc>
          <w:tcPr>
            <w:tcW w:w="2070" w:type="dxa"/>
          </w:tcPr>
          <w:p w14:paraId="058AB9AE" w14:textId="77777777" w:rsidR="00FF5473" w:rsidRPr="00626A8E" w:rsidRDefault="00FF5473" w:rsidP="00A3600C">
            <w:pPr>
              <w:rPr>
                <w:rFonts w:ascii="Arial" w:hAnsi="Arial" w:cs="Arial"/>
              </w:rPr>
            </w:pPr>
          </w:p>
        </w:tc>
        <w:tc>
          <w:tcPr>
            <w:tcW w:w="3420" w:type="dxa"/>
          </w:tcPr>
          <w:p w14:paraId="3601FE16" w14:textId="77777777" w:rsidR="00FF5473" w:rsidRPr="00626A8E" w:rsidRDefault="00FF5473" w:rsidP="00A3600C">
            <w:pPr>
              <w:rPr>
                <w:rFonts w:ascii="Arial" w:hAnsi="Arial" w:cs="Arial"/>
              </w:rPr>
            </w:pPr>
          </w:p>
        </w:tc>
      </w:tr>
      <w:tr w:rsidR="00FF5473" w:rsidRPr="00626A8E" w14:paraId="2828F529" w14:textId="77777777" w:rsidTr="00A3600C">
        <w:trPr>
          <w:jc w:val="center"/>
        </w:trPr>
        <w:tc>
          <w:tcPr>
            <w:tcW w:w="843" w:type="dxa"/>
          </w:tcPr>
          <w:p w14:paraId="3370B9A7" w14:textId="77777777" w:rsidR="00FF5473" w:rsidRDefault="00FF5473" w:rsidP="00A3600C">
            <w:pPr>
              <w:rPr>
                <w:rFonts w:ascii="Arial" w:hAnsi="Arial" w:cs="Arial"/>
                <w:lang w:val="sr-Cyrl-RS"/>
              </w:rPr>
            </w:pPr>
            <w:r>
              <w:rPr>
                <w:rFonts w:ascii="Arial" w:hAnsi="Arial" w:cs="Arial"/>
                <w:lang w:val="sr-Cyrl-RS"/>
              </w:rPr>
              <w:t>11</w:t>
            </w:r>
          </w:p>
          <w:p w14:paraId="489D25DB" w14:textId="5742EEFC" w:rsidR="00FF5473" w:rsidRDefault="00FF5473" w:rsidP="00A3600C">
            <w:pPr>
              <w:rPr>
                <w:rFonts w:ascii="Arial" w:hAnsi="Arial" w:cs="Arial"/>
                <w:lang w:val="sr-Cyrl-RS"/>
              </w:rPr>
            </w:pPr>
          </w:p>
        </w:tc>
        <w:tc>
          <w:tcPr>
            <w:tcW w:w="3178" w:type="dxa"/>
          </w:tcPr>
          <w:p w14:paraId="4FC21248" w14:textId="77777777" w:rsidR="00FF5473" w:rsidRPr="00626A8E" w:rsidRDefault="00FF5473" w:rsidP="00A3600C">
            <w:pPr>
              <w:rPr>
                <w:rFonts w:ascii="Arial" w:hAnsi="Arial" w:cs="Arial"/>
              </w:rPr>
            </w:pPr>
          </w:p>
        </w:tc>
        <w:tc>
          <w:tcPr>
            <w:tcW w:w="1890" w:type="dxa"/>
          </w:tcPr>
          <w:p w14:paraId="6344382F" w14:textId="77777777" w:rsidR="00FF5473" w:rsidRPr="00626A8E" w:rsidRDefault="00FF5473" w:rsidP="00A3600C">
            <w:pPr>
              <w:rPr>
                <w:rFonts w:ascii="Arial" w:hAnsi="Arial" w:cs="Arial"/>
              </w:rPr>
            </w:pPr>
          </w:p>
        </w:tc>
        <w:tc>
          <w:tcPr>
            <w:tcW w:w="2070" w:type="dxa"/>
          </w:tcPr>
          <w:p w14:paraId="4B2C4FB8" w14:textId="77777777" w:rsidR="00FF5473" w:rsidRPr="00626A8E" w:rsidRDefault="00FF5473" w:rsidP="00A3600C">
            <w:pPr>
              <w:rPr>
                <w:rFonts w:ascii="Arial" w:hAnsi="Arial" w:cs="Arial"/>
              </w:rPr>
            </w:pPr>
          </w:p>
        </w:tc>
        <w:tc>
          <w:tcPr>
            <w:tcW w:w="3420" w:type="dxa"/>
          </w:tcPr>
          <w:p w14:paraId="7DFB2E37" w14:textId="77777777" w:rsidR="00FF5473" w:rsidRPr="00626A8E" w:rsidRDefault="00FF5473" w:rsidP="00A3600C">
            <w:pPr>
              <w:rPr>
                <w:rFonts w:ascii="Arial" w:hAnsi="Arial" w:cs="Arial"/>
              </w:rPr>
            </w:pPr>
          </w:p>
        </w:tc>
      </w:tr>
      <w:tr w:rsidR="00FF5473" w:rsidRPr="00626A8E" w14:paraId="1D937C77" w14:textId="77777777" w:rsidTr="00A3600C">
        <w:trPr>
          <w:jc w:val="center"/>
        </w:trPr>
        <w:tc>
          <w:tcPr>
            <w:tcW w:w="843" w:type="dxa"/>
          </w:tcPr>
          <w:p w14:paraId="068EFF55" w14:textId="77777777" w:rsidR="00FF5473" w:rsidRDefault="00FF5473" w:rsidP="00A3600C">
            <w:pPr>
              <w:rPr>
                <w:rFonts w:ascii="Arial" w:hAnsi="Arial" w:cs="Arial"/>
                <w:lang w:val="sr-Cyrl-RS"/>
              </w:rPr>
            </w:pPr>
            <w:r>
              <w:rPr>
                <w:rFonts w:ascii="Arial" w:hAnsi="Arial" w:cs="Arial"/>
                <w:lang w:val="sr-Cyrl-RS"/>
              </w:rPr>
              <w:t>12</w:t>
            </w:r>
          </w:p>
          <w:p w14:paraId="0BBFD897" w14:textId="3DD7126A" w:rsidR="00FF5473" w:rsidRDefault="00FF5473" w:rsidP="00A3600C">
            <w:pPr>
              <w:rPr>
                <w:rFonts w:ascii="Arial" w:hAnsi="Arial" w:cs="Arial"/>
                <w:lang w:val="sr-Cyrl-RS"/>
              </w:rPr>
            </w:pPr>
          </w:p>
        </w:tc>
        <w:tc>
          <w:tcPr>
            <w:tcW w:w="3178" w:type="dxa"/>
          </w:tcPr>
          <w:p w14:paraId="59E4DA6B" w14:textId="77777777" w:rsidR="00FF5473" w:rsidRPr="00626A8E" w:rsidRDefault="00FF5473" w:rsidP="00A3600C">
            <w:pPr>
              <w:rPr>
                <w:rFonts w:ascii="Arial" w:hAnsi="Arial" w:cs="Arial"/>
              </w:rPr>
            </w:pPr>
          </w:p>
        </w:tc>
        <w:tc>
          <w:tcPr>
            <w:tcW w:w="1890" w:type="dxa"/>
          </w:tcPr>
          <w:p w14:paraId="3B9C123D" w14:textId="77777777" w:rsidR="00FF5473" w:rsidRPr="00626A8E" w:rsidRDefault="00FF5473" w:rsidP="00A3600C">
            <w:pPr>
              <w:rPr>
                <w:rFonts w:ascii="Arial" w:hAnsi="Arial" w:cs="Arial"/>
              </w:rPr>
            </w:pPr>
          </w:p>
        </w:tc>
        <w:tc>
          <w:tcPr>
            <w:tcW w:w="2070" w:type="dxa"/>
          </w:tcPr>
          <w:p w14:paraId="6D74800E" w14:textId="77777777" w:rsidR="00FF5473" w:rsidRPr="00626A8E" w:rsidRDefault="00FF5473" w:rsidP="00A3600C">
            <w:pPr>
              <w:rPr>
                <w:rFonts w:ascii="Arial" w:hAnsi="Arial" w:cs="Arial"/>
              </w:rPr>
            </w:pPr>
          </w:p>
        </w:tc>
        <w:tc>
          <w:tcPr>
            <w:tcW w:w="3420" w:type="dxa"/>
          </w:tcPr>
          <w:p w14:paraId="29618762" w14:textId="77777777" w:rsidR="00FF5473" w:rsidRPr="00626A8E" w:rsidRDefault="00FF5473" w:rsidP="00A3600C">
            <w:pPr>
              <w:rPr>
                <w:rFonts w:ascii="Arial" w:hAnsi="Arial" w:cs="Arial"/>
              </w:rPr>
            </w:pPr>
          </w:p>
        </w:tc>
      </w:tr>
      <w:tr w:rsidR="00FF5473" w:rsidRPr="00626A8E" w14:paraId="2F5A4ED6" w14:textId="77777777" w:rsidTr="00A3600C">
        <w:trPr>
          <w:jc w:val="center"/>
        </w:trPr>
        <w:tc>
          <w:tcPr>
            <w:tcW w:w="843" w:type="dxa"/>
          </w:tcPr>
          <w:p w14:paraId="36E6142E" w14:textId="77777777" w:rsidR="00FF5473" w:rsidRDefault="00FF5473" w:rsidP="00A3600C">
            <w:pPr>
              <w:rPr>
                <w:rFonts w:ascii="Arial" w:hAnsi="Arial" w:cs="Arial"/>
                <w:lang w:val="sr-Cyrl-RS"/>
              </w:rPr>
            </w:pPr>
            <w:r>
              <w:rPr>
                <w:rFonts w:ascii="Arial" w:hAnsi="Arial" w:cs="Arial"/>
                <w:lang w:val="sr-Cyrl-RS"/>
              </w:rPr>
              <w:t>13</w:t>
            </w:r>
          </w:p>
          <w:p w14:paraId="1AE792F3" w14:textId="7EEA3050" w:rsidR="00FF5473" w:rsidRDefault="00FF5473" w:rsidP="00A3600C">
            <w:pPr>
              <w:rPr>
                <w:rFonts w:ascii="Arial" w:hAnsi="Arial" w:cs="Arial"/>
                <w:lang w:val="sr-Cyrl-RS"/>
              </w:rPr>
            </w:pPr>
          </w:p>
        </w:tc>
        <w:tc>
          <w:tcPr>
            <w:tcW w:w="3178" w:type="dxa"/>
          </w:tcPr>
          <w:p w14:paraId="40FD3B29" w14:textId="77777777" w:rsidR="00FF5473" w:rsidRPr="00626A8E" w:rsidRDefault="00FF5473" w:rsidP="00A3600C">
            <w:pPr>
              <w:rPr>
                <w:rFonts w:ascii="Arial" w:hAnsi="Arial" w:cs="Arial"/>
              </w:rPr>
            </w:pPr>
          </w:p>
        </w:tc>
        <w:tc>
          <w:tcPr>
            <w:tcW w:w="1890" w:type="dxa"/>
          </w:tcPr>
          <w:p w14:paraId="4DD3674A" w14:textId="77777777" w:rsidR="00FF5473" w:rsidRPr="00626A8E" w:rsidRDefault="00FF5473" w:rsidP="00A3600C">
            <w:pPr>
              <w:rPr>
                <w:rFonts w:ascii="Arial" w:hAnsi="Arial" w:cs="Arial"/>
              </w:rPr>
            </w:pPr>
          </w:p>
        </w:tc>
        <w:tc>
          <w:tcPr>
            <w:tcW w:w="2070" w:type="dxa"/>
          </w:tcPr>
          <w:p w14:paraId="422E6217" w14:textId="77777777" w:rsidR="00FF5473" w:rsidRPr="00626A8E" w:rsidRDefault="00FF5473" w:rsidP="00A3600C">
            <w:pPr>
              <w:rPr>
                <w:rFonts w:ascii="Arial" w:hAnsi="Arial" w:cs="Arial"/>
              </w:rPr>
            </w:pPr>
          </w:p>
        </w:tc>
        <w:tc>
          <w:tcPr>
            <w:tcW w:w="3420" w:type="dxa"/>
          </w:tcPr>
          <w:p w14:paraId="0875EEE4" w14:textId="77777777" w:rsidR="00FF5473" w:rsidRPr="00626A8E" w:rsidRDefault="00FF5473" w:rsidP="00A3600C">
            <w:pPr>
              <w:rPr>
                <w:rFonts w:ascii="Arial" w:hAnsi="Arial" w:cs="Arial"/>
              </w:rPr>
            </w:pPr>
          </w:p>
        </w:tc>
      </w:tr>
      <w:tr w:rsidR="00FF5473" w:rsidRPr="00626A8E" w14:paraId="6BCDA311" w14:textId="77777777" w:rsidTr="00A3600C">
        <w:trPr>
          <w:jc w:val="center"/>
        </w:trPr>
        <w:tc>
          <w:tcPr>
            <w:tcW w:w="843" w:type="dxa"/>
          </w:tcPr>
          <w:p w14:paraId="33A0FA4F" w14:textId="77777777" w:rsidR="00FF5473" w:rsidRDefault="00FF5473" w:rsidP="00A3600C">
            <w:pPr>
              <w:rPr>
                <w:rFonts w:ascii="Arial" w:hAnsi="Arial" w:cs="Arial"/>
                <w:lang w:val="sr-Cyrl-RS"/>
              </w:rPr>
            </w:pPr>
            <w:r>
              <w:rPr>
                <w:rFonts w:ascii="Arial" w:hAnsi="Arial" w:cs="Arial"/>
                <w:lang w:val="sr-Cyrl-RS"/>
              </w:rPr>
              <w:t>14</w:t>
            </w:r>
          </w:p>
          <w:p w14:paraId="7F040B84" w14:textId="794C7C06" w:rsidR="00FF5473" w:rsidRDefault="00FF5473" w:rsidP="00A3600C">
            <w:pPr>
              <w:rPr>
                <w:rFonts w:ascii="Arial" w:hAnsi="Arial" w:cs="Arial"/>
                <w:lang w:val="sr-Cyrl-RS"/>
              </w:rPr>
            </w:pPr>
          </w:p>
        </w:tc>
        <w:tc>
          <w:tcPr>
            <w:tcW w:w="3178" w:type="dxa"/>
          </w:tcPr>
          <w:p w14:paraId="593AB76B" w14:textId="77777777" w:rsidR="00FF5473" w:rsidRPr="00626A8E" w:rsidRDefault="00FF5473" w:rsidP="00A3600C">
            <w:pPr>
              <w:rPr>
                <w:rFonts w:ascii="Arial" w:hAnsi="Arial" w:cs="Arial"/>
              </w:rPr>
            </w:pPr>
          </w:p>
        </w:tc>
        <w:tc>
          <w:tcPr>
            <w:tcW w:w="1890" w:type="dxa"/>
          </w:tcPr>
          <w:p w14:paraId="3C9B7670" w14:textId="77777777" w:rsidR="00FF5473" w:rsidRPr="00626A8E" w:rsidRDefault="00FF5473" w:rsidP="00A3600C">
            <w:pPr>
              <w:rPr>
                <w:rFonts w:ascii="Arial" w:hAnsi="Arial" w:cs="Arial"/>
              </w:rPr>
            </w:pPr>
          </w:p>
        </w:tc>
        <w:tc>
          <w:tcPr>
            <w:tcW w:w="2070" w:type="dxa"/>
          </w:tcPr>
          <w:p w14:paraId="331B761D" w14:textId="77777777" w:rsidR="00FF5473" w:rsidRPr="00626A8E" w:rsidRDefault="00FF5473" w:rsidP="00A3600C">
            <w:pPr>
              <w:rPr>
                <w:rFonts w:ascii="Arial" w:hAnsi="Arial" w:cs="Arial"/>
              </w:rPr>
            </w:pPr>
          </w:p>
        </w:tc>
        <w:tc>
          <w:tcPr>
            <w:tcW w:w="3420" w:type="dxa"/>
          </w:tcPr>
          <w:p w14:paraId="3F8EFEB1" w14:textId="77777777" w:rsidR="00FF5473" w:rsidRPr="00626A8E" w:rsidRDefault="00FF5473" w:rsidP="00A3600C">
            <w:pPr>
              <w:rPr>
                <w:rFonts w:ascii="Arial" w:hAnsi="Arial" w:cs="Arial"/>
              </w:rPr>
            </w:pPr>
          </w:p>
        </w:tc>
      </w:tr>
      <w:tr w:rsidR="00FF5473" w:rsidRPr="00626A8E" w14:paraId="3A675F9E" w14:textId="77777777" w:rsidTr="00A3600C">
        <w:trPr>
          <w:jc w:val="center"/>
        </w:trPr>
        <w:tc>
          <w:tcPr>
            <w:tcW w:w="843" w:type="dxa"/>
          </w:tcPr>
          <w:p w14:paraId="41AF7B1F" w14:textId="77777777" w:rsidR="00FF5473" w:rsidRDefault="00FF5473" w:rsidP="00A3600C">
            <w:pPr>
              <w:rPr>
                <w:rFonts w:ascii="Arial" w:hAnsi="Arial" w:cs="Arial"/>
                <w:lang w:val="sr-Cyrl-RS"/>
              </w:rPr>
            </w:pPr>
            <w:r>
              <w:rPr>
                <w:rFonts w:ascii="Arial" w:hAnsi="Arial" w:cs="Arial"/>
                <w:lang w:val="sr-Cyrl-RS"/>
              </w:rPr>
              <w:t>15</w:t>
            </w:r>
          </w:p>
          <w:p w14:paraId="34B2DFF9" w14:textId="063EE1E7" w:rsidR="00FF5473" w:rsidRDefault="00FF5473" w:rsidP="00A3600C">
            <w:pPr>
              <w:rPr>
                <w:rFonts w:ascii="Arial" w:hAnsi="Arial" w:cs="Arial"/>
                <w:lang w:val="sr-Cyrl-RS"/>
              </w:rPr>
            </w:pPr>
          </w:p>
        </w:tc>
        <w:tc>
          <w:tcPr>
            <w:tcW w:w="3178" w:type="dxa"/>
          </w:tcPr>
          <w:p w14:paraId="4D472A39" w14:textId="77777777" w:rsidR="00FF5473" w:rsidRPr="00626A8E" w:rsidRDefault="00FF5473" w:rsidP="00A3600C">
            <w:pPr>
              <w:rPr>
                <w:rFonts w:ascii="Arial" w:hAnsi="Arial" w:cs="Arial"/>
              </w:rPr>
            </w:pPr>
          </w:p>
        </w:tc>
        <w:tc>
          <w:tcPr>
            <w:tcW w:w="1890" w:type="dxa"/>
          </w:tcPr>
          <w:p w14:paraId="3E2BB396" w14:textId="77777777" w:rsidR="00FF5473" w:rsidRPr="00626A8E" w:rsidRDefault="00FF5473" w:rsidP="00A3600C">
            <w:pPr>
              <w:rPr>
                <w:rFonts w:ascii="Arial" w:hAnsi="Arial" w:cs="Arial"/>
              </w:rPr>
            </w:pPr>
          </w:p>
        </w:tc>
        <w:tc>
          <w:tcPr>
            <w:tcW w:w="2070" w:type="dxa"/>
          </w:tcPr>
          <w:p w14:paraId="2D954408" w14:textId="77777777" w:rsidR="00FF5473" w:rsidRPr="00626A8E" w:rsidRDefault="00FF5473" w:rsidP="00A3600C">
            <w:pPr>
              <w:rPr>
                <w:rFonts w:ascii="Arial" w:hAnsi="Arial" w:cs="Arial"/>
              </w:rPr>
            </w:pPr>
          </w:p>
        </w:tc>
        <w:tc>
          <w:tcPr>
            <w:tcW w:w="3420" w:type="dxa"/>
          </w:tcPr>
          <w:p w14:paraId="525FA5C5" w14:textId="77777777" w:rsidR="00FF5473" w:rsidRPr="00626A8E" w:rsidRDefault="00FF5473" w:rsidP="00A3600C">
            <w:pPr>
              <w:rPr>
                <w:rFonts w:ascii="Arial" w:hAnsi="Arial" w:cs="Arial"/>
              </w:rPr>
            </w:pPr>
          </w:p>
        </w:tc>
      </w:tr>
      <w:tr w:rsidR="00FF5473" w:rsidRPr="00626A8E" w14:paraId="3A922900" w14:textId="77777777" w:rsidTr="00A3600C">
        <w:trPr>
          <w:jc w:val="center"/>
        </w:trPr>
        <w:tc>
          <w:tcPr>
            <w:tcW w:w="843" w:type="dxa"/>
          </w:tcPr>
          <w:p w14:paraId="0413269D" w14:textId="77777777" w:rsidR="00FF5473" w:rsidRDefault="00FF5473" w:rsidP="00A3600C">
            <w:pPr>
              <w:rPr>
                <w:rFonts w:ascii="Arial" w:hAnsi="Arial" w:cs="Arial"/>
                <w:lang w:val="sr-Cyrl-RS"/>
              </w:rPr>
            </w:pPr>
            <w:r>
              <w:rPr>
                <w:rFonts w:ascii="Arial" w:hAnsi="Arial" w:cs="Arial"/>
                <w:lang w:val="sr-Cyrl-RS"/>
              </w:rPr>
              <w:t>16</w:t>
            </w:r>
          </w:p>
          <w:p w14:paraId="5AC6029C" w14:textId="356D07CD" w:rsidR="00FF5473" w:rsidRDefault="00FF5473" w:rsidP="00A3600C">
            <w:pPr>
              <w:rPr>
                <w:rFonts w:ascii="Arial" w:hAnsi="Arial" w:cs="Arial"/>
                <w:lang w:val="sr-Cyrl-RS"/>
              </w:rPr>
            </w:pPr>
          </w:p>
        </w:tc>
        <w:tc>
          <w:tcPr>
            <w:tcW w:w="3178" w:type="dxa"/>
          </w:tcPr>
          <w:p w14:paraId="795EF974" w14:textId="77777777" w:rsidR="00FF5473" w:rsidRPr="00626A8E" w:rsidRDefault="00FF5473" w:rsidP="00A3600C">
            <w:pPr>
              <w:rPr>
                <w:rFonts w:ascii="Arial" w:hAnsi="Arial" w:cs="Arial"/>
              </w:rPr>
            </w:pPr>
          </w:p>
        </w:tc>
        <w:tc>
          <w:tcPr>
            <w:tcW w:w="1890" w:type="dxa"/>
          </w:tcPr>
          <w:p w14:paraId="4B94CEBA" w14:textId="77777777" w:rsidR="00FF5473" w:rsidRPr="00626A8E" w:rsidRDefault="00FF5473" w:rsidP="00A3600C">
            <w:pPr>
              <w:rPr>
                <w:rFonts w:ascii="Arial" w:hAnsi="Arial" w:cs="Arial"/>
              </w:rPr>
            </w:pPr>
          </w:p>
        </w:tc>
        <w:tc>
          <w:tcPr>
            <w:tcW w:w="2070" w:type="dxa"/>
          </w:tcPr>
          <w:p w14:paraId="26CB8B84" w14:textId="77777777" w:rsidR="00FF5473" w:rsidRPr="00626A8E" w:rsidRDefault="00FF5473" w:rsidP="00A3600C">
            <w:pPr>
              <w:rPr>
                <w:rFonts w:ascii="Arial" w:hAnsi="Arial" w:cs="Arial"/>
              </w:rPr>
            </w:pPr>
          </w:p>
        </w:tc>
        <w:tc>
          <w:tcPr>
            <w:tcW w:w="3420" w:type="dxa"/>
          </w:tcPr>
          <w:p w14:paraId="69B4078A" w14:textId="77777777" w:rsidR="00FF5473" w:rsidRPr="00626A8E" w:rsidRDefault="00FF5473" w:rsidP="00A3600C">
            <w:pPr>
              <w:rPr>
                <w:rFonts w:ascii="Arial" w:hAnsi="Arial" w:cs="Arial"/>
              </w:rPr>
            </w:pPr>
          </w:p>
        </w:tc>
      </w:tr>
      <w:tr w:rsidR="00FF5473" w:rsidRPr="00626A8E" w14:paraId="4E6F5C66" w14:textId="77777777" w:rsidTr="00A3600C">
        <w:trPr>
          <w:jc w:val="center"/>
        </w:trPr>
        <w:tc>
          <w:tcPr>
            <w:tcW w:w="843" w:type="dxa"/>
          </w:tcPr>
          <w:p w14:paraId="6DBCFA0C" w14:textId="77777777" w:rsidR="00FF5473" w:rsidRDefault="00FF5473" w:rsidP="00A3600C">
            <w:pPr>
              <w:rPr>
                <w:rFonts w:ascii="Arial" w:hAnsi="Arial" w:cs="Arial"/>
                <w:lang w:val="sr-Cyrl-RS"/>
              </w:rPr>
            </w:pPr>
            <w:r>
              <w:rPr>
                <w:rFonts w:ascii="Arial" w:hAnsi="Arial" w:cs="Arial"/>
                <w:lang w:val="sr-Cyrl-RS"/>
              </w:rPr>
              <w:t>17</w:t>
            </w:r>
          </w:p>
          <w:p w14:paraId="4827F6F6" w14:textId="32D115BF" w:rsidR="00FF5473" w:rsidRDefault="00FF5473" w:rsidP="00A3600C">
            <w:pPr>
              <w:rPr>
                <w:rFonts w:ascii="Arial" w:hAnsi="Arial" w:cs="Arial"/>
                <w:lang w:val="sr-Cyrl-RS"/>
              </w:rPr>
            </w:pPr>
          </w:p>
        </w:tc>
        <w:tc>
          <w:tcPr>
            <w:tcW w:w="3178" w:type="dxa"/>
          </w:tcPr>
          <w:p w14:paraId="403A241E" w14:textId="77777777" w:rsidR="00FF5473" w:rsidRPr="00626A8E" w:rsidRDefault="00FF5473" w:rsidP="00A3600C">
            <w:pPr>
              <w:rPr>
                <w:rFonts w:ascii="Arial" w:hAnsi="Arial" w:cs="Arial"/>
              </w:rPr>
            </w:pPr>
          </w:p>
        </w:tc>
        <w:tc>
          <w:tcPr>
            <w:tcW w:w="1890" w:type="dxa"/>
          </w:tcPr>
          <w:p w14:paraId="11886A31" w14:textId="77777777" w:rsidR="00FF5473" w:rsidRPr="00626A8E" w:rsidRDefault="00FF5473" w:rsidP="00A3600C">
            <w:pPr>
              <w:rPr>
                <w:rFonts w:ascii="Arial" w:hAnsi="Arial" w:cs="Arial"/>
              </w:rPr>
            </w:pPr>
          </w:p>
        </w:tc>
        <w:tc>
          <w:tcPr>
            <w:tcW w:w="2070" w:type="dxa"/>
          </w:tcPr>
          <w:p w14:paraId="395EA4BB" w14:textId="77777777" w:rsidR="00FF5473" w:rsidRPr="00626A8E" w:rsidRDefault="00FF5473" w:rsidP="00A3600C">
            <w:pPr>
              <w:rPr>
                <w:rFonts w:ascii="Arial" w:hAnsi="Arial" w:cs="Arial"/>
              </w:rPr>
            </w:pPr>
          </w:p>
        </w:tc>
        <w:tc>
          <w:tcPr>
            <w:tcW w:w="3420" w:type="dxa"/>
          </w:tcPr>
          <w:p w14:paraId="7EE265FB" w14:textId="77777777" w:rsidR="00FF5473" w:rsidRPr="00626A8E" w:rsidRDefault="00FF5473" w:rsidP="00A3600C">
            <w:pPr>
              <w:rPr>
                <w:rFonts w:ascii="Arial" w:hAnsi="Arial" w:cs="Arial"/>
              </w:rPr>
            </w:pPr>
          </w:p>
        </w:tc>
      </w:tr>
      <w:tr w:rsidR="00FF5473" w:rsidRPr="00626A8E" w14:paraId="0F705539" w14:textId="77777777" w:rsidTr="00A3600C">
        <w:trPr>
          <w:jc w:val="center"/>
        </w:trPr>
        <w:tc>
          <w:tcPr>
            <w:tcW w:w="843" w:type="dxa"/>
          </w:tcPr>
          <w:p w14:paraId="05D1943A" w14:textId="77777777" w:rsidR="00FF5473" w:rsidRDefault="00FF5473" w:rsidP="00A3600C">
            <w:pPr>
              <w:rPr>
                <w:rFonts w:ascii="Arial" w:hAnsi="Arial" w:cs="Arial"/>
                <w:lang w:val="sr-Cyrl-RS"/>
              </w:rPr>
            </w:pPr>
            <w:r>
              <w:rPr>
                <w:rFonts w:ascii="Arial" w:hAnsi="Arial" w:cs="Arial"/>
                <w:lang w:val="sr-Cyrl-RS"/>
              </w:rPr>
              <w:lastRenderedPageBreak/>
              <w:t>18</w:t>
            </w:r>
          </w:p>
          <w:p w14:paraId="5FC70DF9" w14:textId="1A3C04CD" w:rsidR="00FF5473" w:rsidRDefault="00FF5473" w:rsidP="00A3600C">
            <w:pPr>
              <w:rPr>
                <w:rFonts w:ascii="Arial" w:hAnsi="Arial" w:cs="Arial"/>
                <w:lang w:val="sr-Cyrl-RS"/>
              </w:rPr>
            </w:pPr>
          </w:p>
        </w:tc>
        <w:tc>
          <w:tcPr>
            <w:tcW w:w="3178" w:type="dxa"/>
          </w:tcPr>
          <w:p w14:paraId="72700011" w14:textId="77777777" w:rsidR="00FF5473" w:rsidRPr="00626A8E" w:rsidRDefault="00FF5473" w:rsidP="00A3600C">
            <w:pPr>
              <w:rPr>
                <w:rFonts w:ascii="Arial" w:hAnsi="Arial" w:cs="Arial"/>
              </w:rPr>
            </w:pPr>
          </w:p>
        </w:tc>
        <w:tc>
          <w:tcPr>
            <w:tcW w:w="1890" w:type="dxa"/>
          </w:tcPr>
          <w:p w14:paraId="4DBF7A9F" w14:textId="77777777" w:rsidR="00FF5473" w:rsidRPr="00626A8E" w:rsidRDefault="00FF5473" w:rsidP="00A3600C">
            <w:pPr>
              <w:rPr>
                <w:rFonts w:ascii="Arial" w:hAnsi="Arial" w:cs="Arial"/>
              </w:rPr>
            </w:pPr>
          </w:p>
        </w:tc>
        <w:tc>
          <w:tcPr>
            <w:tcW w:w="2070" w:type="dxa"/>
          </w:tcPr>
          <w:p w14:paraId="45CFF5B6" w14:textId="77777777" w:rsidR="00FF5473" w:rsidRPr="00626A8E" w:rsidRDefault="00FF5473" w:rsidP="00A3600C">
            <w:pPr>
              <w:rPr>
                <w:rFonts w:ascii="Arial" w:hAnsi="Arial" w:cs="Arial"/>
              </w:rPr>
            </w:pPr>
          </w:p>
        </w:tc>
        <w:tc>
          <w:tcPr>
            <w:tcW w:w="3420" w:type="dxa"/>
          </w:tcPr>
          <w:p w14:paraId="561219B0" w14:textId="77777777" w:rsidR="00FF5473" w:rsidRPr="00626A8E" w:rsidRDefault="00FF5473" w:rsidP="00A3600C">
            <w:pPr>
              <w:rPr>
                <w:rFonts w:ascii="Arial" w:hAnsi="Arial" w:cs="Arial"/>
              </w:rPr>
            </w:pPr>
          </w:p>
        </w:tc>
      </w:tr>
      <w:tr w:rsidR="00FF5473" w:rsidRPr="00626A8E" w14:paraId="2607131C" w14:textId="77777777" w:rsidTr="00A3600C">
        <w:trPr>
          <w:jc w:val="center"/>
        </w:trPr>
        <w:tc>
          <w:tcPr>
            <w:tcW w:w="843" w:type="dxa"/>
          </w:tcPr>
          <w:p w14:paraId="54301DE8" w14:textId="77777777" w:rsidR="00FF5473" w:rsidRDefault="00FF5473" w:rsidP="00A3600C">
            <w:pPr>
              <w:rPr>
                <w:rFonts w:ascii="Arial" w:hAnsi="Arial" w:cs="Arial"/>
                <w:lang w:val="sr-Cyrl-RS"/>
              </w:rPr>
            </w:pPr>
            <w:r>
              <w:rPr>
                <w:rFonts w:ascii="Arial" w:hAnsi="Arial" w:cs="Arial"/>
                <w:lang w:val="sr-Cyrl-RS"/>
              </w:rPr>
              <w:t>19</w:t>
            </w:r>
          </w:p>
          <w:p w14:paraId="1F4CD459" w14:textId="0B90D9BC" w:rsidR="00FF5473" w:rsidRDefault="00FF5473" w:rsidP="00A3600C">
            <w:pPr>
              <w:rPr>
                <w:rFonts w:ascii="Arial" w:hAnsi="Arial" w:cs="Arial"/>
                <w:lang w:val="sr-Cyrl-RS"/>
              </w:rPr>
            </w:pPr>
          </w:p>
        </w:tc>
        <w:tc>
          <w:tcPr>
            <w:tcW w:w="3178" w:type="dxa"/>
          </w:tcPr>
          <w:p w14:paraId="617B179F" w14:textId="77777777" w:rsidR="00FF5473" w:rsidRPr="00626A8E" w:rsidRDefault="00FF5473" w:rsidP="00A3600C">
            <w:pPr>
              <w:rPr>
                <w:rFonts w:ascii="Arial" w:hAnsi="Arial" w:cs="Arial"/>
              </w:rPr>
            </w:pPr>
          </w:p>
        </w:tc>
        <w:tc>
          <w:tcPr>
            <w:tcW w:w="1890" w:type="dxa"/>
          </w:tcPr>
          <w:p w14:paraId="4A461EEE" w14:textId="77777777" w:rsidR="00FF5473" w:rsidRPr="00626A8E" w:rsidRDefault="00FF5473" w:rsidP="00A3600C">
            <w:pPr>
              <w:rPr>
                <w:rFonts w:ascii="Arial" w:hAnsi="Arial" w:cs="Arial"/>
              </w:rPr>
            </w:pPr>
          </w:p>
        </w:tc>
        <w:tc>
          <w:tcPr>
            <w:tcW w:w="2070" w:type="dxa"/>
          </w:tcPr>
          <w:p w14:paraId="7F1D6713" w14:textId="77777777" w:rsidR="00FF5473" w:rsidRPr="00626A8E" w:rsidRDefault="00FF5473" w:rsidP="00A3600C">
            <w:pPr>
              <w:rPr>
                <w:rFonts w:ascii="Arial" w:hAnsi="Arial" w:cs="Arial"/>
              </w:rPr>
            </w:pPr>
          </w:p>
        </w:tc>
        <w:tc>
          <w:tcPr>
            <w:tcW w:w="3420" w:type="dxa"/>
          </w:tcPr>
          <w:p w14:paraId="26084335" w14:textId="77777777" w:rsidR="00FF5473" w:rsidRPr="00626A8E" w:rsidRDefault="00FF5473" w:rsidP="00A3600C">
            <w:pPr>
              <w:rPr>
                <w:rFonts w:ascii="Arial" w:hAnsi="Arial" w:cs="Arial"/>
              </w:rPr>
            </w:pPr>
          </w:p>
        </w:tc>
      </w:tr>
      <w:tr w:rsidR="00FF5473" w:rsidRPr="00626A8E" w14:paraId="69388989" w14:textId="77777777" w:rsidTr="00A3600C">
        <w:trPr>
          <w:jc w:val="center"/>
        </w:trPr>
        <w:tc>
          <w:tcPr>
            <w:tcW w:w="843" w:type="dxa"/>
          </w:tcPr>
          <w:p w14:paraId="54F826E5" w14:textId="77777777" w:rsidR="00FF5473" w:rsidRDefault="00FF5473" w:rsidP="00A3600C">
            <w:pPr>
              <w:rPr>
                <w:rFonts w:ascii="Arial" w:hAnsi="Arial" w:cs="Arial"/>
                <w:lang w:val="sr-Cyrl-RS"/>
              </w:rPr>
            </w:pPr>
            <w:r>
              <w:rPr>
                <w:rFonts w:ascii="Arial" w:hAnsi="Arial" w:cs="Arial"/>
                <w:lang w:val="sr-Cyrl-RS"/>
              </w:rPr>
              <w:t>20</w:t>
            </w:r>
          </w:p>
          <w:p w14:paraId="4D6AFD39" w14:textId="4EFDA9AF" w:rsidR="00FF5473" w:rsidRDefault="00FF5473" w:rsidP="00A3600C">
            <w:pPr>
              <w:rPr>
                <w:rFonts w:ascii="Arial" w:hAnsi="Arial" w:cs="Arial"/>
                <w:lang w:val="sr-Cyrl-RS"/>
              </w:rPr>
            </w:pPr>
          </w:p>
        </w:tc>
        <w:tc>
          <w:tcPr>
            <w:tcW w:w="3178" w:type="dxa"/>
          </w:tcPr>
          <w:p w14:paraId="1C816467" w14:textId="77777777" w:rsidR="00FF5473" w:rsidRPr="00626A8E" w:rsidRDefault="00FF5473" w:rsidP="00A3600C">
            <w:pPr>
              <w:rPr>
                <w:rFonts w:ascii="Arial" w:hAnsi="Arial" w:cs="Arial"/>
              </w:rPr>
            </w:pPr>
          </w:p>
        </w:tc>
        <w:tc>
          <w:tcPr>
            <w:tcW w:w="1890" w:type="dxa"/>
          </w:tcPr>
          <w:p w14:paraId="2AF57E17" w14:textId="77777777" w:rsidR="00FF5473" w:rsidRPr="00626A8E" w:rsidRDefault="00FF5473" w:rsidP="00A3600C">
            <w:pPr>
              <w:rPr>
                <w:rFonts w:ascii="Arial" w:hAnsi="Arial" w:cs="Arial"/>
              </w:rPr>
            </w:pPr>
          </w:p>
        </w:tc>
        <w:tc>
          <w:tcPr>
            <w:tcW w:w="2070" w:type="dxa"/>
          </w:tcPr>
          <w:p w14:paraId="26F2F473" w14:textId="77777777" w:rsidR="00FF5473" w:rsidRPr="00626A8E" w:rsidRDefault="00FF5473" w:rsidP="00A3600C">
            <w:pPr>
              <w:rPr>
                <w:rFonts w:ascii="Arial" w:hAnsi="Arial" w:cs="Arial"/>
              </w:rPr>
            </w:pPr>
          </w:p>
        </w:tc>
        <w:tc>
          <w:tcPr>
            <w:tcW w:w="3420" w:type="dxa"/>
          </w:tcPr>
          <w:p w14:paraId="5198AD2D" w14:textId="77777777" w:rsidR="00FF5473" w:rsidRPr="00626A8E" w:rsidRDefault="00FF5473" w:rsidP="00A3600C">
            <w:pPr>
              <w:rPr>
                <w:rFonts w:ascii="Arial" w:hAnsi="Arial" w:cs="Arial"/>
              </w:rPr>
            </w:pPr>
          </w:p>
        </w:tc>
      </w:tr>
      <w:tr w:rsidR="00FF5473" w:rsidRPr="00626A8E" w14:paraId="4B04CAF8" w14:textId="77777777" w:rsidTr="00A3600C">
        <w:trPr>
          <w:jc w:val="center"/>
        </w:trPr>
        <w:tc>
          <w:tcPr>
            <w:tcW w:w="843" w:type="dxa"/>
          </w:tcPr>
          <w:p w14:paraId="4EF90252" w14:textId="77777777" w:rsidR="00FF5473" w:rsidRDefault="00FF5473" w:rsidP="00A3600C">
            <w:pPr>
              <w:rPr>
                <w:rFonts w:ascii="Arial" w:hAnsi="Arial" w:cs="Arial"/>
                <w:lang w:val="sr-Cyrl-RS"/>
              </w:rPr>
            </w:pPr>
            <w:r>
              <w:rPr>
                <w:rFonts w:ascii="Arial" w:hAnsi="Arial" w:cs="Arial"/>
                <w:lang w:val="sr-Cyrl-RS"/>
              </w:rPr>
              <w:t>21</w:t>
            </w:r>
          </w:p>
          <w:p w14:paraId="4B90836C" w14:textId="746374BD" w:rsidR="00FF5473" w:rsidRDefault="00FF5473" w:rsidP="00A3600C">
            <w:pPr>
              <w:rPr>
                <w:rFonts w:ascii="Arial" w:hAnsi="Arial" w:cs="Arial"/>
                <w:lang w:val="sr-Cyrl-RS"/>
              </w:rPr>
            </w:pPr>
          </w:p>
        </w:tc>
        <w:tc>
          <w:tcPr>
            <w:tcW w:w="3178" w:type="dxa"/>
          </w:tcPr>
          <w:p w14:paraId="020E925E" w14:textId="77777777" w:rsidR="00FF5473" w:rsidRPr="00626A8E" w:rsidRDefault="00FF5473" w:rsidP="00A3600C">
            <w:pPr>
              <w:rPr>
                <w:rFonts w:ascii="Arial" w:hAnsi="Arial" w:cs="Arial"/>
              </w:rPr>
            </w:pPr>
          </w:p>
        </w:tc>
        <w:tc>
          <w:tcPr>
            <w:tcW w:w="1890" w:type="dxa"/>
          </w:tcPr>
          <w:p w14:paraId="0411C23F" w14:textId="77777777" w:rsidR="00FF5473" w:rsidRPr="00626A8E" w:rsidRDefault="00FF5473" w:rsidP="00A3600C">
            <w:pPr>
              <w:rPr>
                <w:rFonts w:ascii="Arial" w:hAnsi="Arial" w:cs="Arial"/>
              </w:rPr>
            </w:pPr>
          </w:p>
        </w:tc>
        <w:tc>
          <w:tcPr>
            <w:tcW w:w="2070" w:type="dxa"/>
          </w:tcPr>
          <w:p w14:paraId="385590CE" w14:textId="77777777" w:rsidR="00FF5473" w:rsidRPr="00626A8E" w:rsidRDefault="00FF5473" w:rsidP="00A3600C">
            <w:pPr>
              <w:rPr>
                <w:rFonts w:ascii="Arial" w:hAnsi="Arial" w:cs="Arial"/>
              </w:rPr>
            </w:pPr>
          </w:p>
        </w:tc>
        <w:tc>
          <w:tcPr>
            <w:tcW w:w="3420" w:type="dxa"/>
          </w:tcPr>
          <w:p w14:paraId="45A0F5DC" w14:textId="77777777" w:rsidR="00FF5473" w:rsidRPr="00626A8E" w:rsidRDefault="00FF5473" w:rsidP="00A3600C">
            <w:pPr>
              <w:rPr>
                <w:rFonts w:ascii="Arial" w:hAnsi="Arial" w:cs="Arial"/>
              </w:rPr>
            </w:pPr>
          </w:p>
        </w:tc>
      </w:tr>
      <w:tr w:rsidR="00FF5473" w:rsidRPr="00626A8E" w14:paraId="2C6B578C" w14:textId="77777777" w:rsidTr="00A3600C">
        <w:trPr>
          <w:jc w:val="center"/>
        </w:trPr>
        <w:tc>
          <w:tcPr>
            <w:tcW w:w="843" w:type="dxa"/>
          </w:tcPr>
          <w:p w14:paraId="41DAE98B" w14:textId="77777777" w:rsidR="00FF5473" w:rsidRDefault="00FF5473" w:rsidP="00A3600C">
            <w:pPr>
              <w:rPr>
                <w:rFonts w:ascii="Arial" w:hAnsi="Arial" w:cs="Arial"/>
                <w:lang w:val="sr-Cyrl-RS"/>
              </w:rPr>
            </w:pPr>
            <w:r>
              <w:rPr>
                <w:rFonts w:ascii="Arial" w:hAnsi="Arial" w:cs="Arial"/>
                <w:lang w:val="sr-Cyrl-RS"/>
              </w:rPr>
              <w:t>22</w:t>
            </w:r>
          </w:p>
          <w:p w14:paraId="5FFD1A83" w14:textId="26827285" w:rsidR="00FF5473" w:rsidRDefault="00FF5473" w:rsidP="00A3600C">
            <w:pPr>
              <w:rPr>
                <w:rFonts w:ascii="Arial" w:hAnsi="Arial" w:cs="Arial"/>
                <w:lang w:val="sr-Cyrl-RS"/>
              </w:rPr>
            </w:pPr>
          </w:p>
        </w:tc>
        <w:tc>
          <w:tcPr>
            <w:tcW w:w="3178" w:type="dxa"/>
          </w:tcPr>
          <w:p w14:paraId="0BEEF320" w14:textId="77777777" w:rsidR="00FF5473" w:rsidRPr="00626A8E" w:rsidRDefault="00FF5473" w:rsidP="00A3600C">
            <w:pPr>
              <w:rPr>
                <w:rFonts w:ascii="Arial" w:hAnsi="Arial" w:cs="Arial"/>
              </w:rPr>
            </w:pPr>
          </w:p>
        </w:tc>
        <w:tc>
          <w:tcPr>
            <w:tcW w:w="1890" w:type="dxa"/>
          </w:tcPr>
          <w:p w14:paraId="68F1DCCD" w14:textId="77777777" w:rsidR="00FF5473" w:rsidRPr="00626A8E" w:rsidRDefault="00FF5473" w:rsidP="00A3600C">
            <w:pPr>
              <w:rPr>
                <w:rFonts w:ascii="Arial" w:hAnsi="Arial" w:cs="Arial"/>
              </w:rPr>
            </w:pPr>
          </w:p>
        </w:tc>
        <w:tc>
          <w:tcPr>
            <w:tcW w:w="2070" w:type="dxa"/>
          </w:tcPr>
          <w:p w14:paraId="21B09DEF" w14:textId="77777777" w:rsidR="00FF5473" w:rsidRPr="00626A8E" w:rsidRDefault="00FF5473" w:rsidP="00A3600C">
            <w:pPr>
              <w:rPr>
                <w:rFonts w:ascii="Arial" w:hAnsi="Arial" w:cs="Arial"/>
              </w:rPr>
            </w:pPr>
          </w:p>
        </w:tc>
        <w:tc>
          <w:tcPr>
            <w:tcW w:w="3420" w:type="dxa"/>
          </w:tcPr>
          <w:p w14:paraId="0FA79E29" w14:textId="77777777" w:rsidR="00FF5473" w:rsidRPr="00626A8E" w:rsidRDefault="00FF5473" w:rsidP="00A3600C">
            <w:pPr>
              <w:rPr>
                <w:rFonts w:ascii="Arial" w:hAnsi="Arial" w:cs="Arial"/>
              </w:rPr>
            </w:pPr>
          </w:p>
        </w:tc>
      </w:tr>
      <w:tr w:rsidR="00FF5473" w:rsidRPr="00626A8E" w14:paraId="07ED7B23" w14:textId="77777777" w:rsidTr="00A3600C">
        <w:trPr>
          <w:jc w:val="center"/>
        </w:trPr>
        <w:tc>
          <w:tcPr>
            <w:tcW w:w="843" w:type="dxa"/>
          </w:tcPr>
          <w:p w14:paraId="063E469A" w14:textId="77777777" w:rsidR="00FF5473" w:rsidRDefault="00FF5473" w:rsidP="00A3600C">
            <w:pPr>
              <w:rPr>
                <w:rFonts w:ascii="Arial" w:hAnsi="Arial" w:cs="Arial"/>
                <w:lang w:val="sr-Cyrl-RS"/>
              </w:rPr>
            </w:pPr>
            <w:r>
              <w:rPr>
                <w:rFonts w:ascii="Arial" w:hAnsi="Arial" w:cs="Arial"/>
                <w:lang w:val="sr-Cyrl-RS"/>
              </w:rPr>
              <w:t>23</w:t>
            </w:r>
          </w:p>
          <w:p w14:paraId="6146B19D" w14:textId="75701588" w:rsidR="00FF5473" w:rsidRDefault="00FF5473" w:rsidP="00A3600C">
            <w:pPr>
              <w:rPr>
                <w:rFonts w:ascii="Arial" w:hAnsi="Arial" w:cs="Arial"/>
                <w:lang w:val="sr-Cyrl-RS"/>
              </w:rPr>
            </w:pPr>
          </w:p>
        </w:tc>
        <w:tc>
          <w:tcPr>
            <w:tcW w:w="3178" w:type="dxa"/>
          </w:tcPr>
          <w:p w14:paraId="7018CA32" w14:textId="77777777" w:rsidR="00FF5473" w:rsidRPr="00626A8E" w:rsidRDefault="00FF5473" w:rsidP="00A3600C">
            <w:pPr>
              <w:rPr>
                <w:rFonts w:ascii="Arial" w:hAnsi="Arial" w:cs="Arial"/>
              </w:rPr>
            </w:pPr>
          </w:p>
        </w:tc>
        <w:tc>
          <w:tcPr>
            <w:tcW w:w="1890" w:type="dxa"/>
          </w:tcPr>
          <w:p w14:paraId="0211CB2A" w14:textId="77777777" w:rsidR="00FF5473" w:rsidRPr="00626A8E" w:rsidRDefault="00FF5473" w:rsidP="00A3600C">
            <w:pPr>
              <w:rPr>
                <w:rFonts w:ascii="Arial" w:hAnsi="Arial" w:cs="Arial"/>
              </w:rPr>
            </w:pPr>
          </w:p>
        </w:tc>
        <w:tc>
          <w:tcPr>
            <w:tcW w:w="2070" w:type="dxa"/>
          </w:tcPr>
          <w:p w14:paraId="7FABCC6A" w14:textId="77777777" w:rsidR="00FF5473" w:rsidRPr="00626A8E" w:rsidRDefault="00FF5473" w:rsidP="00A3600C">
            <w:pPr>
              <w:rPr>
                <w:rFonts w:ascii="Arial" w:hAnsi="Arial" w:cs="Arial"/>
              </w:rPr>
            </w:pPr>
          </w:p>
        </w:tc>
        <w:tc>
          <w:tcPr>
            <w:tcW w:w="3420" w:type="dxa"/>
          </w:tcPr>
          <w:p w14:paraId="7CCE0D9F" w14:textId="77777777" w:rsidR="00FF5473" w:rsidRPr="00626A8E" w:rsidRDefault="00FF5473" w:rsidP="00A3600C">
            <w:pPr>
              <w:rPr>
                <w:rFonts w:ascii="Arial" w:hAnsi="Arial" w:cs="Arial"/>
              </w:rPr>
            </w:pPr>
          </w:p>
        </w:tc>
      </w:tr>
      <w:tr w:rsidR="00FF5473" w:rsidRPr="00626A8E" w14:paraId="504534F8" w14:textId="77777777" w:rsidTr="00A3600C">
        <w:trPr>
          <w:jc w:val="center"/>
        </w:trPr>
        <w:tc>
          <w:tcPr>
            <w:tcW w:w="843" w:type="dxa"/>
          </w:tcPr>
          <w:p w14:paraId="1E2731E7" w14:textId="77777777" w:rsidR="00FF5473" w:rsidRDefault="00FF5473" w:rsidP="00A3600C">
            <w:pPr>
              <w:rPr>
                <w:rFonts w:ascii="Arial" w:hAnsi="Arial" w:cs="Arial"/>
                <w:lang w:val="sr-Cyrl-RS"/>
              </w:rPr>
            </w:pPr>
            <w:r>
              <w:rPr>
                <w:rFonts w:ascii="Arial" w:hAnsi="Arial" w:cs="Arial"/>
                <w:lang w:val="sr-Cyrl-RS"/>
              </w:rPr>
              <w:t>24</w:t>
            </w:r>
          </w:p>
          <w:p w14:paraId="29AFB28E" w14:textId="06B9740D" w:rsidR="00FF5473" w:rsidRDefault="00FF5473" w:rsidP="00A3600C">
            <w:pPr>
              <w:rPr>
                <w:rFonts w:ascii="Arial" w:hAnsi="Arial" w:cs="Arial"/>
                <w:lang w:val="sr-Cyrl-RS"/>
              </w:rPr>
            </w:pPr>
          </w:p>
        </w:tc>
        <w:tc>
          <w:tcPr>
            <w:tcW w:w="3178" w:type="dxa"/>
          </w:tcPr>
          <w:p w14:paraId="5461C01C" w14:textId="77777777" w:rsidR="00FF5473" w:rsidRPr="00626A8E" w:rsidRDefault="00FF5473" w:rsidP="00A3600C">
            <w:pPr>
              <w:rPr>
                <w:rFonts w:ascii="Arial" w:hAnsi="Arial" w:cs="Arial"/>
              </w:rPr>
            </w:pPr>
          </w:p>
        </w:tc>
        <w:tc>
          <w:tcPr>
            <w:tcW w:w="1890" w:type="dxa"/>
          </w:tcPr>
          <w:p w14:paraId="4513D9CC" w14:textId="77777777" w:rsidR="00FF5473" w:rsidRPr="00626A8E" w:rsidRDefault="00FF5473" w:rsidP="00A3600C">
            <w:pPr>
              <w:rPr>
                <w:rFonts w:ascii="Arial" w:hAnsi="Arial" w:cs="Arial"/>
              </w:rPr>
            </w:pPr>
          </w:p>
        </w:tc>
        <w:tc>
          <w:tcPr>
            <w:tcW w:w="2070" w:type="dxa"/>
          </w:tcPr>
          <w:p w14:paraId="259748F8" w14:textId="77777777" w:rsidR="00FF5473" w:rsidRPr="00626A8E" w:rsidRDefault="00FF5473" w:rsidP="00A3600C">
            <w:pPr>
              <w:rPr>
                <w:rFonts w:ascii="Arial" w:hAnsi="Arial" w:cs="Arial"/>
              </w:rPr>
            </w:pPr>
          </w:p>
        </w:tc>
        <w:tc>
          <w:tcPr>
            <w:tcW w:w="3420" w:type="dxa"/>
          </w:tcPr>
          <w:p w14:paraId="37D70E1D" w14:textId="77777777" w:rsidR="00FF5473" w:rsidRPr="00626A8E" w:rsidRDefault="00FF5473" w:rsidP="00A3600C">
            <w:pPr>
              <w:rPr>
                <w:rFonts w:ascii="Arial" w:hAnsi="Arial" w:cs="Arial"/>
              </w:rPr>
            </w:pPr>
          </w:p>
        </w:tc>
      </w:tr>
      <w:tr w:rsidR="00FF5473" w:rsidRPr="00626A8E" w14:paraId="126EC4C1" w14:textId="77777777" w:rsidTr="00A3600C">
        <w:trPr>
          <w:jc w:val="center"/>
        </w:trPr>
        <w:tc>
          <w:tcPr>
            <w:tcW w:w="843" w:type="dxa"/>
          </w:tcPr>
          <w:p w14:paraId="60B227FC" w14:textId="77777777" w:rsidR="00FF5473" w:rsidRDefault="00FF5473" w:rsidP="00A3600C">
            <w:pPr>
              <w:rPr>
                <w:rFonts w:ascii="Arial" w:hAnsi="Arial" w:cs="Arial"/>
                <w:lang w:val="sr-Cyrl-RS"/>
              </w:rPr>
            </w:pPr>
            <w:r>
              <w:rPr>
                <w:rFonts w:ascii="Arial" w:hAnsi="Arial" w:cs="Arial"/>
                <w:lang w:val="sr-Cyrl-RS"/>
              </w:rPr>
              <w:t>25</w:t>
            </w:r>
          </w:p>
          <w:p w14:paraId="0EC19A89" w14:textId="13A5C8ED" w:rsidR="00FF5473" w:rsidRDefault="00FF5473" w:rsidP="00A3600C">
            <w:pPr>
              <w:rPr>
                <w:rFonts w:ascii="Arial" w:hAnsi="Arial" w:cs="Arial"/>
                <w:lang w:val="sr-Cyrl-RS"/>
              </w:rPr>
            </w:pPr>
          </w:p>
        </w:tc>
        <w:tc>
          <w:tcPr>
            <w:tcW w:w="3178" w:type="dxa"/>
          </w:tcPr>
          <w:p w14:paraId="34522BBF" w14:textId="77777777" w:rsidR="00FF5473" w:rsidRPr="00626A8E" w:rsidRDefault="00FF5473" w:rsidP="00A3600C">
            <w:pPr>
              <w:rPr>
                <w:rFonts w:ascii="Arial" w:hAnsi="Arial" w:cs="Arial"/>
              </w:rPr>
            </w:pPr>
          </w:p>
        </w:tc>
        <w:tc>
          <w:tcPr>
            <w:tcW w:w="1890" w:type="dxa"/>
          </w:tcPr>
          <w:p w14:paraId="4F651E25" w14:textId="77777777" w:rsidR="00FF5473" w:rsidRPr="00626A8E" w:rsidRDefault="00FF5473" w:rsidP="00A3600C">
            <w:pPr>
              <w:rPr>
                <w:rFonts w:ascii="Arial" w:hAnsi="Arial" w:cs="Arial"/>
              </w:rPr>
            </w:pPr>
          </w:p>
        </w:tc>
        <w:tc>
          <w:tcPr>
            <w:tcW w:w="2070" w:type="dxa"/>
          </w:tcPr>
          <w:p w14:paraId="75425086" w14:textId="77777777" w:rsidR="00FF5473" w:rsidRPr="00626A8E" w:rsidRDefault="00FF5473" w:rsidP="00A3600C">
            <w:pPr>
              <w:rPr>
                <w:rFonts w:ascii="Arial" w:hAnsi="Arial" w:cs="Arial"/>
              </w:rPr>
            </w:pPr>
          </w:p>
        </w:tc>
        <w:tc>
          <w:tcPr>
            <w:tcW w:w="3420" w:type="dxa"/>
          </w:tcPr>
          <w:p w14:paraId="0C1811C7" w14:textId="77777777" w:rsidR="00FF5473" w:rsidRPr="00626A8E" w:rsidRDefault="00FF5473" w:rsidP="00A3600C">
            <w:pPr>
              <w:rPr>
                <w:rFonts w:ascii="Arial" w:hAnsi="Arial" w:cs="Arial"/>
              </w:rPr>
            </w:pPr>
          </w:p>
        </w:tc>
      </w:tr>
      <w:tr w:rsidR="00FF5473" w:rsidRPr="00626A8E" w14:paraId="219975CA" w14:textId="77777777" w:rsidTr="00A3600C">
        <w:trPr>
          <w:jc w:val="center"/>
        </w:trPr>
        <w:tc>
          <w:tcPr>
            <w:tcW w:w="843" w:type="dxa"/>
          </w:tcPr>
          <w:p w14:paraId="2DB4C9D0" w14:textId="77777777" w:rsidR="00FF5473" w:rsidRDefault="00FF5473" w:rsidP="00A3600C">
            <w:pPr>
              <w:rPr>
                <w:rFonts w:ascii="Arial" w:hAnsi="Arial" w:cs="Arial"/>
                <w:lang w:val="sr-Cyrl-RS"/>
              </w:rPr>
            </w:pPr>
            <w:r>
              <w:rPr>
                <w:rFonts w:ascii="Arial" w:hAnsi="Arial" w:cs="Arial"/>
                <w:lang w:val="sr-Cyrl-RS"/>
              </w:rPr>
              <w:t>26</w:t>
            </w:r>
          </w:p>
          <w:p w14:paraId="6E647F6F" w14:textId="5A19FA65" w:rsidR="00FF5473" w:rsidRDefault="00FF5473" w:rsidP="00A3600C">
            <w:pPr>
              <w:rPr>
                <w:rFonts w:ascii="Arial" w:hAnsi="Arial" w:cs="Arial"/>
                <w:lang w:val="sr-Cyrl-RS"/>
              </w:rPr>
            </w:pPr>
          </w:p>
        </w:tc>
        <w:tc>
          <w:tcPr>
            <w:tcW w:w="3178" w:type="dxa"/>
          </w:tcPr>
          <w:p w14:paraId="2079C24F" w14:textId="77777777" w:rsidR="00FF5473" w:rsidRPr="00626A8E" w:rsidRDefault="00FF5473" w:rsidP="00A3600C">
            <w:pPr>
              <w:rPr>
                <w:rFonts w:ascii="Arial" w:hAnsi="Arial" w:cs="Arial"/>
              </w:rPr>
            </w:pPr>
          </w:p>
        </w:tc>
        <w:tc>
          <w:tcPr>
            <w:tcW w:w="1890" w:type="dxa"/>
          </w:tcPr>
          <w:p w14:paraId="7A200346" w14:textId="77777777" w:rsidR="00FF5473" w:rsidRPr="00626A8E" w:rsidRDefault="00FF5473" w:rsidP="00A3600C">
            <w:pPr>
              <w:rPr>
                <w:rFonts w:ascii="Arial" w:hAnsi="Arial" w:cs="Arial"/>
              </w:rPr>
            </w:pPr>
          </w:p>
        </w:tc>
        <w:tc>
          <w:tcPr>
            <w:tcW w:w="2070" w:type="dxa"/>
          </w:tcPr>
          <w:p w14:paraId="392A8592" w14:textId="77777777" w:rsidR="00FF5473" w:rsidRPr="00626A8E" w:rsidRDefault="00FF5473" w:rsidP="00A3600C">
            <w:pPr>
              <w:rPr>
                <w:rFonts w:ascii="Arial" w:hAnsi="Arial" w:cs="Arial"/>
              </w:rPr>
            </w:pPr>
          </w:p>
        </w:tc>
        <w:tc>
          <w:tcPr>
            <w:tcW w:w="3420" w:type="dxa"/>
          </w:tcPr>
          <w:p w14:paraId="2F5316AB" w14:textId="77777777" w:rsidR="00FF5473" w:rsidRPr="00626A8E" w:rsidRDefault="00FF5473" w:rsidP="00A3600C">
            <w:pPr>
              <w:rPr>
                <w:rFonts w:ascii="Arial" w:hAnsi="Arial" w:cs="Arial"/>
              </w:rPr>
            </w:pPr>
          </w:p>
        </w:tc>
      </w:tr>
      <w:tr w:rsidR="00FF5473" w:rsidRPr="00626A8E" w14:paraId="3F8A73ED" w14:textId="77777777" w:rsidTr="00A3600C">
        <w:trPr>
          <w:jc w:val="center"/>
        </w:trPr>
        <w:tc>
          <w:tcPr>
            <w:tcW w:w="843" w:type="dxa"/>
          </w:tcPr>
          <w:p w14:paraId="0BAEED2F" w14:textId="77777777" w:rsidR="00FF5473" w:rsidRDefault="00FF5473" w:rsidP="00A3600C">
            <w:pPr>
              <w:rPr>
                <w:rFonts w:ascii="Arial" w:hAnsi="Arial" w:cs="Arial"/>
                <w:lang w:val="sr-Cyrl-RS"/>
              </w:rPr>
            </w:pPr>
            <w:r>
              <w:rPr>
                <w:rFonts w:ascii="Arial" w:hAnsi="Arial" w:cs="Arial"/>
                <w:lang w:val="sr-Cyrl-RS"/>
              </w:rPr>
              <w:t>27</w:t>
            </w:r>
          </w:p>
          <w:p w14:paraId="7D980D9B" w14:textId="31A7EDC7" w:rsidR="00FF5473" w:rsidRDefault="00FF5473" w:rsidP="00A3600C">
            <w:pPr>
              <w:rPr>
                <w:rFonts w:ascii="Arial" w:hAnsi="Arial" w:cs="Arial"/>
                <w:lang w:val="sr-Cyrl-RS"/>
              </w:rPr>
            </w:pPr>
          </w:p>
        </w:tc>
        <w:tc>
          <w:tcPr>
            <w:tcW w:w="3178" w:type="dxa"/>
          </w:tcPr>
          <w:p w14:paraId="4D4EEE7D" w14:textId="77777777" w:rsidR="00FF5473" w:rsidRPr="00626A8E" w:rsidRDefault="00FF5473" w:rsidP="00A3600C">
            <w:pPr>
              <w:rPr>
                <w:rFonts w:ascii="Arial" w:hAnsi="Arial" w:cs="Arial"/>
              </w:rPr>
            </w:pPr>
          </w:p>
        </w:tc>
        <w:tc>
          <w:tcPr>
            <w:tcW w:w="1890" w:type="dxa"/>
          </w:tcPr>
          <w:p w14:paraId="682022ED" w14:textId="77777777" w:rsidR="00FF5473" w:rsidRPr="00626A8E" w:rsidRDefault="00FF5473" w:rsidP="00A3600C">
            <w:pPr>
              <w:rPr>
                <w:rFonts w:ascii="Arial" w:hAnsi="Arial" w:cs="Arial"/>
              </w:rPr>
            </w:pPr>
          </w:p>
        </w:tc>
        <w:tc>
          <w:tcPr>
            <w:tcW w:w="2070" w:type="dxa"/>
          </w:tcPr>
          <w:p w14:paraId="33E8BF0E" w14:textId="77777777" w:rsidR="00FF5473" w:rsidRPr="00626A8E" w:rsidRDefault="00FF5473" w:rsidP="00A3600C">
            <w:pPr>
              <w:rPr>
                <w:rFonts w:ascii="Arial" w:hAnsi="Arial" w:cs="Arial"/>
              </w:rPr>
            </w:pPr>
          </w:p>
        </w:tc>
        <w:tc>
          <w:tcPr>
            <w:tcW w:w="3420" w:type="dxa"/>
          </w:tcPr>
          <w:p w14:paraId="02F65794" w14:textId="77777777" w:rsidR="00FF5473" w:rsidRPr="00626A8E" w:rsidRDefault="00FF5473" w:rsidP="00A3600C">
            <w:pPr>
              <w:rPr>
                <w:rFonts w:ascii="Arial" w:hAnsi="Arial" w:cs="Arial"/>
              </w:rPr>
            </w:pPr>
          </w:p>
        </w:tc>
      </w:tr>
      <w:tr w:rsidR="00FF5473" w:rsidRPr="00626A8E" w14:paraId="1D73E6FC" w14:textId="77777777" w:rsidTr="00A3600C">
        <w:trPr>
          <w:jc w:val="center"/>
        </w:trPr>
        <w:tc>
          <w:tcPr>
            <w:tcW w:w="843" w:type="dxa"/>
          </w:tcPr>
          <w:p w14:paraId="50CDD587" w14:textId="77777777" w:rsidR="00FF5473" w:rsidRDefault="00FF5473" w:rsidP="00A3600C">
            <w:pPr>
              <w:rPr>
                <w:rFonts w:ascii="Arial" w:hAnsi="Arial" w:cs="Arial"/>
                <w:lang w:val="sr-Cyrl-RS"/>
              </w:rPr>
            </w:pPr>
            <w:r>
              <w:rPr>
                <w:rFonts w:ascii="Arial" w:hAnsi="Arial" w:cs="Arial"/>
                <w:lang w:val="sr-Cyrl-RS"/>
              </w:rPr>
              <w:t>28</w:t>
            </w:r>
          </w:p>
          <w:p w14:paraId="72B043EA" w14:textId="1259B327" w:rsidR="00FF5473" w:rsidRDefault="00FF5473" w:rsidP="00A3600C">
            <w:pPr>
              <w:rPr>
                <w:rFonts w:ascii="Arial" w:hAnsi="Arial" w:cs="Arial"/>
                <w:lang w:val="sr-Cyrl-RS"/>
              </w:rPr>
            </w:pPr>
          </w:p>
        </w:tc>
        <w:tc>
          <w:tcPr>
            <w:tcW w:w="3178" w:type="dxa"/>
          </w:tcPr>
          <w:p w14:paraId="6F2A6283" w14:textId="77777777" w:rsidR="00FF5473" w:rsidRPr="00626A8E" w:rsidRDefault="00FF5473" w:rsidP="00A3600C">
            <w:pPr>
              <w:rPr>
                <w:rFonts w:ascii="Arial" w:hAnsi="Arial" w:cs="Arial"/>
              </w:rPr>
            </w:pPr>
          </w:p>
        </w:tc>
        <w:tc>
          <w:tcPr>
            <w:tcW w:w="1890" w:type="dxa"/>
          </w:tcPr>
          <w:p w14:paraId="48123B31" w14:textId="77777777" w:rsidR="00FF5473" w:rsidRPr="00626A8E" w:rsidRDefault="00FF5473" w:rsidP="00A3600C">
            <w:pPr>
              <w:rPr>
                <w:rFonts w:ascii="Arial" w:hAnsi="Arial" w:cs="Arial"/>
              </w:rPr>
            </w:pPr>
          </w:p>
        </w:tc>
        <w:tc>
          <w:tcPr>
            <w:tcW w:w="2070" w:type="dxa"/>
          </w:tcPr>
          <w:p w14:paraId="7E75AD86" w14:textId="77777777" w:rsidR="00FF5473" w:rsidRPr="00626A8E" w:rsidRDefault="00FF5473" w:rsidP="00A3600C">
            <w:pPr>
              <w:rPr>
                <w:rFonts w:ascii="Arial" w:hAnsi="Arial" w:cs="Arial"/>
              </w:rPr>
            </w:pPr>
          </w:p>
        </w:tc>
        <w:tc>
          <w:tcPr>
            <w:tcW w:w="3420" w:type="dxa"/>
          </w:tcPr>
          <w:p w14:paraId="038EEF03" w14:textId="77777777" w:rsidR="00FF5473" w:rsidRPr="00626A8E" w:rsidRDefault="00FF5473" w:rsidP="00A3600C">
            <w:pPr>
              <w:rPr>
                <w:rFonts w:ascii="Arial" w:hAnsi="Arial" w:cs="Arial"/>
              </w:rPr>
            </w:pPr>
          </w:p>
        </w:tc>
      </w:tr>
      <w:tr w:rsidR="00FF5473" w:rsidRPr="00626A8E" w14:paraId="634F312B" w14:textId="77777777" w:rsidTr="00A3600C">
        <w:trPr>
          <w:jc w:val="center"/>
        </w:trPr>
        <w:tc>
          <w:tcPr>
            <w:tcW w:w="843" w:type="dxa"/>
          </w:tcPr>
          <w:p w14:paraId="03857164" w14:textId="77777777" w:rsidR="00FF5473" w:rsidRDefault="00FF5473" w:rsidP="00A3600C">
            <w:pPr>
              <w:rPr>
                <w:rFonts w:ascii="Arial" w:hAnsi="Arial" w:cs="Arial"/>
                <w:lang w:val="sr-Cyrl-RS"/>
              </w:rPr>
            </w:pPr>
            <w:r>
              <w:rPr>
                <w:rFonts w:ascii="Arial" w:hAnsi="Arial" w:cs="Arial"/>
                <w:lang w:val="sr-Cyrl-RS"/>
              </w:rPr>
              <w:t>29</w:t>
            </w:r>
          </w:p>
          <w:p w14:paraId="3E175E94" w14:textId="163A9A11" w:rsidR="00FF5473" w:rsidRDefault="00FF5473" w:rsidP="00A3600C">
            <w:pPr>
              <w:rPr>
                <w:rFonts w:ascii="Arial" w:hAnsi="Arial" w:cs="Arial"/>
                <w:lang w:val="sr-Cyrl-RS"/>
              </w:rPr>
            </w:pPr>
          </w:p>
        </w:tc>
        <w:tc>
          <w:tcPr>
            <w:tcW w:w="3178" w:type="dxa"/>
          </w:tcPr>
          <w:p w14:paraId="219439BF" w14:textId="77777777" w:rsidR="00FF5473" w:rsidRPr="00626A8E" w:rsidRDefault="00FF5473" w:rsidP="00A3600C">
            <w:pPr>
              <w:rPr>
                <w:rFonts w:ascii="Arial" w:hAnsi="Arial" w:cs="Arial"/>
              </w:rPr>
            </w:pPr>
          </w:p>
        </w:tc>
        <w:tc>
          <w:tcPr>
            <w:tcW w:w="1890" w:type="dxa"/>
          </w:tcPr>
          <w:p w14:paraId="4E781007" w14:textId="77777777" w:rsidR="00FF5473" w:rsidRPr="00626A8E" w:rsidRDefault="00FF5473" w:rsidP="00A3600C">
            <w:pPr>
              <w:rPr>
                <w:rFonts w:ascii="Arial" w:hAnsi="Arial" w:cs="Arial"/>
              </w:rPr>
            </w:pPr>
          </w:p>
        </w:tc>
        <w:tc>
          <w:tcPr>
            <w:tcW w:w="2070" w:type="dxa"/>
          </w:tcPr>
          <w:p w14:paraId="6F0BCCDC" w14:textId="77777777" w:rsidR="00FF5473" w:rsidRPr="00626A8E" w:rsidRDefault="00FF5473" w:rsidP="00A3600C">
            <w:pPr>
              <w:rPr>
                <w:rFonts w:ascii="Arial" w:hAnsi="Arial" w:cs="Arial"/>
              </w:rPr>
            </w:pPr>
          </w:p>
        </w:tc>
        <w:tc>
          <w:tcPr>
            <w:tcW w:w="3420" w:type="dxa"/>
          </w:tcPr>
          <w:p w14:paraId="32BEF87A" w14:textId="77777777" w:rsidR="00FF5473" w:rsidRPr="00626A8E" w:rsidRDefault="00FF5473" w:rsidP="00A3600C">
            <w:pPr>
              <w:rPr>
                <w:rFonts w:ascii="Arial" w:hAnsi="Arial" w:cs="Arial"/>
              </w:rPr>
            </w:pPr>
          </w:p>
        </w:tc>
      </w:tr>
    </w:tbl>
    <w:p w14:paraId="5690B4CF" w14:textId="77777777" w:rsidR="00882533" w:rsidRPr="00626A8E" w:rsidRDefault="00882533" w:rsidP="00882533">
      <w:pPr>
        <w:rPr>
          <w:rFonts w:ascii="Arial" w:hAnsi="Arial" w:cs="Arial"/>
        </w:rPr>
      </w:pPr>
    </w:p>
    <w:tbl>
      <w:tblPr>
        <w:tblW w:w="0" w:type="auto"/>
        <w:jc w:val="center"/>
        <w:tblLook w:val="01E0" w:firstRow="1" w:lastRow="1" w:firstColumn="1" w:lastColumn="1" w:noHBand="0" w:noVBand="0"/>
      </w:tblPr>
      <w:tblGrid>
        <w:gridCol w:w="3509"/>
        <w:gridCol w:w="1917"/>
        <w:gridCol w:w="3645"/>
      </w:tblGrid>
      <w:tr w:rsidR="00882533" w:rsidRPr="00626A8E" w14:paraId="3B5C67D9" w14:textId="77777777" w:rsidTr="00A3600C">
        <w:trPr>
          <w:jc w:val="center"/>
        </w:trPr>
        <w:tc>
          <w:tcPr>
            <w:tcW w:w="3598" w:type="dxa"/>
          </w:tcPr>
          <w:p w14:paraId="08755F84" w14:textId="77777777" w:rsidR="00882533" w:rsidRPr="00626A8E" w:rsidRDefault="00882533" w:rsidP="00A3600C">
            <w:pPr>
              <w:rPr>
                <w:rFonts w:ascii="Arial" w:hAnsi="Arial" w:cs="Arial"/>
                <w:lang w:val="sr-Cyrl-RS"/>
              </w:rPr>
            </w:pPr>
            <w:r>
              <w:rPr>
                <w:rFonts w:ascii="Arial" w:hAnsi="Arial" w:cs="Arial"/>
                <w:lang w:val="sr-Cyrl-RS"/>
              </w:rPr>
              <w:t xml:space="preserve">                  </w:t>
            </w:r>
            <w:r w:rsidRPr="00626A8E">
              <w:rPr>
                <w:rFonts w:ascii="Arial" w:hAnsi="Arial" w:cs="Arial"/>
              </w:rPr>
              <w:t>Датум:</w:t>
            </w:r>
            <w:r>
              <w:rPr>
                <w:rFonts w:ascii="Arial" w:hAnsi="Arial" w:cs="Arial"/>
                <w:lang w:val="sr-Cyrl-RS"/>
              </w:rPr>
              <w:t xml:space="preserve">   </w:t>
            </w:r>
          </w:p>
        </w:tc>
        <w:tc>
          <w:tcPr>
            <w:tcW w:w="1959" w:type="dxa"/>
          </w:tcPr>
          <w:p w14:paraId="19DDF72A" w14:textId="77777777" w:rsidR="00882533" w:rsidRPr="00626A8E" w:rsidRDefault="00882533" w:rsidP="00A3600C">
            <w:pPr>
              <w:rPr>
                <w:rFonts w:ascii="Arial" w:hAnsi="Arial" w:cs="Arial"/>
              </w:rPr>
            </w:pPr>
            <w:r>
              <w:rPr>
                <w:rFonts w:ascii="Arial" w:hAnsi="Arial" w:cs="Arial"/>
                <w:lang w:val="sr-Cyrl-RS"/>
              </w:rPr>
              <w:t xml:space="preserve">   </w:t>
            </w:r>
            <w:r w:rsidRPr="00626A8E">
              <w:rPr>
                <w:rFonts w:ascii="Arial" w:hAnsi="Arial" w:cs="Arial"/>
              </w:rPr>
              <w:t>М.П.</w:t>
            </w:r>
          </w:p>
        </w:tc>
        <w:tc>
          <w:tcPr>
            <w:tcW w:w="3730" w:type="dxa"/>
          </w:tcPr>
          <w:p w14:paraId="735FC02D" w14:textId="77777777" w:rsidR="00882533" w:rsidRPr="00626A8E" w:rsidRDefault="00882533" w:rsidP="00A3600C">
            <w:pPr>
              <w:rPr>
                <w:rFonts w:ascii="Arial" w:hAnsi="Arial" w:cs="Arial"/>
              </w:rPr>
            </w:pPr>
            <w:r>
              <w:rPr>
                <w:rFonts w:ascii="Arial" w:hAnsi="Arial" w:cs="Arial"/>
                <w:lang w:val="sr-Cyrl-RS"/>
              </w:rPr>
              <w:t xml:space="preserve">                  </w:t>
            </w:r>
            <w:r w:rsidRPr="00626A8E">
              <w:rPr>
                <w:rFonts w:ascii="Arial" w:hAnsi="Arial" w:cs="Arial"/>
              </w:rPr>
              <w:t>Понуђач:</w:t>
            </w:r>
          </w:p>
        </w:tc>
      </w:tr>
      <w:tr w:rsidR="00882533" w:rsidRPr="00626A8E" w14:paraId="45837201" w14:textId="77777777" w:rsidTr="00A3600C">
        <w:trPr>
          <w:jc w:val="center"/>
        </w:trPr>
        <w:tc>
          <w:tcPr>
            <w:tcW w:w="3598" w:type="dxa"/>
            <w:vAlign w:val="center"/>
          </w:tcPr>
          <w:p w14:paraId="6308C014" w14:textId="77777777" w:rsidR="00882533" w:rsidRPr="00626A8E" w:rsidRDefault="00882533" w:rsidP="00A3600C">
            <w:pPr>
              <w:rPr>
                <w:rFonts w:ascii="Arial" w:hAnsi="Arial" w:cs="Arial"/>
              </w:rPr>
            </w:pPr>
          </w:p>
        </w:tc>
        <w:tc>
          <w:tcPr>
            <w:tcW w:w="1959" w:type="dxa"/>
            <w:vAlign w:val="center"/>
          </w:tcPr>
          <w:p w14:paraId="61BDADB5" w14:textId="77777777" w:rsidR="00882533" w:rsidRPr="00626A8E" w:rsidRDefault="00882533" w:rsidP="00A3600C">
            <w:pPr>
              <w:rPr>
                <w:rFonts w:ascii="Arial" w:hAnsi="Arial" w:cs="Arial"/>
              </w:rPr>
            </w:pPr>
          </w:p>
        </w:tc>
        <w:tc>
          <w:tcPr>
            <w:tcW w:w="3730" w:type="dxa"/>
            <w:vAlign w:val="center"/>
          </w:tcPr>
          <w:p w14:paraId="44BDEEEA" w14:textId="77777777" w:rsidR="00882533" w:rsidRPr="00626A8E" w:rsidRDefault="00882533" w:rsidP="00A3600C">
            <w:pPr>
              <w:rPr>
                <w:rFonts w:ascii="Arial" w:hAnsi="Arial" w:cs="Arial"/>
              </w:rPr>
            </w:pPr>
          </w:p>
        </w:tc>
      </w:tr>
      <w:tr w:rsidR="00882533" w:rsidRPr="00626A8E" w14:paraId="0A0E565D" w14:textId="77777777" w:rsidTr="00A3600C">
        <w:trPr>
          <w:jc w:val="center"/>
        </w:trPr>
        <w:tc>
          <w:tcPr>
            <w:tcW w:w="3598" w:type="dxa"/>
            <w:tcBorders>
              <w:bottom w:val="single" w:sz="4" w:space="0" w:color="auto"/>
            </w:tcBorders>
            <w:vAlign w:val="center"/>
          </w:tcPr>
          <w:p w14:paraId="5EB978E3" w14:textId="77777777" w:rsidR="00882533" w:rsidRPr="00626A8E" w:rsidRDefault="00882533" w:rsidP="00A3600C">
            <w:pPr>
              <w:rPr>
                <w:rFonts w:ascii="Arial" w:hAnsi="Arial" w:cs="Arial"/>
              </w:rPr>
            </w:pPr>
          </w:p>
        </w:tc>
        <w:tc>
          <w:tcPr>
            <w:tcW w:w="1959" w:type="dxa"/>
            <w:vAlign w:val="center"/>
          </w:tcPr>
          <w:p w14:paraId="0C5F8538" w14:textId="77777777" w:rsidR="00882533" w:rsidRPr="00626A8E" w:rsidRDefault="00882533" w:rsidP="00A3600C">
            <w:pPr>
              <w:rPr>
                <w:rFonts w:ascii="Arial" w:hAnsi="Arial" w:cs="Arial"/>
              </w:rPr>
            </w:pPr>
          </w:p>
        </w:tc>
        <w:tc>
          <w:tcPr>
            <w:tcW w:w="3730" w:type="dxa"/>
            <w:tcBorders>
              <w:bottom w:val="single" w:sz="4" w:space="0" w:color="auto"/>
            </w:tcBorders>
            <w:vAlign w:val="center"/>
          </w:tcPr>
          <w:p w14:paraId="47866646" w14:textId="77777777" w:rsidR="00882533" w:rsidRPr="00626A8E" w:rsidRDefault="00882533" w:rsidP="00A3600C">
            <w:pPr>
              <w:rPr>
                <w:rFonts w:ascii="Arial" w:hAnsi="Arial" w:cs="Arial"/>
              </w:rPr>
            </w:pPr>
          </w:p>
        </w:tc>
      </w:tr>
    </w:tbl>
    <w:p w14:paraId="6313D379" w14:textId="77777777" w:rsidR="00882533" w:rsidRPr="00626A8E" w:rsidRDefault="00882533" w:rsidP="00882533">
      <w:pPr>
        <w:rPr>
          <w:rFonts w:ascii="Arial" w:hAnsi="Arial" w:cs="Arial"/>
        </w:rPr>
      </w:pPr>
    </w:p>
    <w:p w14:paraId="0AA4B0D0" w14:textId="77777777" w:rsidR="00882533" w:rsidRDefault="00882533" w:rsidP="00882533">
      <w:pPr>
        <w:tabs>
          <w:tab w:val="left" w:pos="8385"/>
        </w:tabs>
        <w:rPr>
          <w:rFonts w:ascii="Arial" w:hAnsi="Arial" w:cs="Arial"/>
          <w:sz w:val="22"/>
          <w:szCs w:val="22"/>
        </w:rPr>
      </w:pPr>
    </w:p>
    <w:p w14:paraId="6B1FC598" w14:textId="77777777" w:rsidR="00882533" w:rsidRDefault="00882533" w:rsidP="00882533">
      <w:pPr>
        <w:tabs>
          <w:tab w:val="left" w:pos="8385"/>
        </w:tabs>
        <w:rPr>
          <w:rFonts w:ascii="Arial" w:hAnsi="Arial" w:cs="Arial"/>
          <w:sz w:val="22"/>
          <w:szCs w:val="22"/>
        </w:rPr>
      </w:pPr>
    </w:p>
    <w:p w14:paraId="3CEC549A" w14:textId="77777777" w:rsidR="00882533" w:rsidRDefault="00882533" w:rsidP="00882533">
      <w:pPr>
        <w:tabs>
          <w:tab w:val="left" w:pos="8385"/>
        </w:tabs>
        <w:rPr>
          <w:rFonts w:ascii="Arial" w:hAnsi="Arial" w:cs="Arial"/>
          <w:sz w:val="22"/>
          <w:szCs w:val="22"/>
        </w:rPr>
      </w:pPr>
    </w:p>
    <w:p w14:paraId="51765F80" w14:textId="77777777" w:rsidR="00882533" w:rsidRPr="0081432F" w:rsidRDefault="00882533" w:rsidP="00882533">
      <w:pPr>
        <w:tabs>
          <w:tab w:val="left" w:pos="8385"/>
        </w:tabs>
        <w:rPr>
          <w:rFonts w:ascii="Arial" w:hAnsi="Arial" w:cs="Arial"/>
          <w:i/>
          <w:sz w:val="22"/>
          <w:szCs w:val="22"/>
          <w:lang w:val="sr-Cyrl-RS"/>
        </w:rPr>
      </w:pPr>
      <w:r w:rsidRPr="0081432F">
        <w:rPr>
          <w:rFonts w:ascii="Arial" w:hAnsi="Arial" w:cs="Arial"/>
          <w:i/>
          <w:sz w:val="22"/>
          <w:szCs w:val="22"/>
          <w:lang w:val="sr-Cyrl-RS"/>
        </w:rPr>
        <w:t>Напомена: Образац копирати у довољном броју примерака</w:t>
      </w:r>
    </w:p>
    <w:p w14:paraId="453A9D3F" w14:textId="77777777" w:rsidR="00882533" w:rsidRPr="0081432F" w:rsidRDefault="00882533" w:rsidP="00882533">
      <w:pPr>
        <w:tabs>
          <w:tab w:val="left" w:pos="8385"/>
        </w:tabs>
        <w:rPr>
          <w:rFonts w:ascii="Arial" w:hAnsi="Arial" w:cs="Arial"/>
          <w:i/>
          <w:sz w:val="22"/>
          <w:szCs w:val="22"/>
        </w:rPr>
      </w:pPr>
    </w:p>
    <w:p w14:paraId="164F8FC3" w14:textId="77777777" w:rsidR="002520EF" w:rsidRDefault="002520EF" w:rsidP="002520EF">
      <w:pPr>
        <w:rPr>
          <w:szCs w:val="22"/>
        </w:rPr>
      </w:pPr>
    </w:p>
    <w:p w14:paraId="0E28D499" w14:textId="77777777" w:rsidR="00882533" w:rsidRDefault="00882533" w:rsidP="002520EF">
      <w:pPr>
        <w:rPr>
          <w:szCs w:val="22"/>
        </w:rPr>
      </w:pPr>
    </w:p>
    <w:p w14:paraId="4F709D31" w14:textId="77777777" w:rsidR="00882533" w:rsidRDefault="00882533" w:rsidP="002520EF">
      <w:pPr>
        <w:rPr>
          <w:szCs w:val="22"/>
        </w:rPr>
      </w:pPr>
    </w:p>
    <w:p w14:paraId="2E4B2FB4" w14:textId="77777777" w:rsidR="00882533" w:rsidRDefault="00882533" w:rsidP="002520EF">
      <w:pPr>
        <w:rPr>
          <w:szCs w:val="22"/>
        </w:rPr>
      </w:pPr>
    </w:p>
    <w:p w14:paraId="5EDDF715" w14:textId="77777777" w:rsidR="00882533" w:rsidRDefault="00882533" w:rsidP="002520EF">
      <w:pPr>
        <w:rPr>
          <w:szCs w:val="22"/>
        </w:rPr>
      </w:pPr>
    </w:p>
    <w:p w14:paraId="7BED7A23" w14:textId="77777777" w:rsidR="00886D0B" w:rsidRDefault="00886D0B" w:rsidP="002520EF">
      <w:pPr>
        <w:rPr>
          <w:szCs w:val="22"/>
        </w:rPr>
      </w:pPr>
    </w:p>
    <w:p w14:paraId="607396AF" w14:textId="77777777" w:rsidR="00886D0B" w:rsidRDefault="00886D0B" w:rsidP="002520EF">
      <w:pPr>
        <w:rPr>
          <w:szCs w:val="22"/>
        </w:rPr>
      </w:pPr>
    </w:p>
    <w:p w14:paraId="045CB959" w14:textId="77777777" w:rsidR="00882533" w:rsidRDefault="00882533" w:rsidP="002520EF">
      <w:pPr>
        <w:rPr>
          <w:szCs w:val="22"/>
        </w:rPr>
      </w:pPr>
    </w:p>
    <w:p w14:paraId="743F4134" w14:textId="77777777" w:rsidR="00882533" w:rsidRDefault="00882533" w:rsidP="002520EF">
      <w:pPr>
        <w:rPr>
          <w:szCs w:val="22"/>
        </w:rPr>
      </w:pPr>
    </w:p>
    <w:p w14:paraId="39B558BC" w14:textId="77777777" w:rsidR="00882533" w:rsidRDefault="00882533" w:rsidP="002520EF">
      <w:pPr>
        <w:rPr>
          <w:szCs w:val="22"/>
        </w:rPr>
      </w:pPr>
    </w:p>
    <w:p w14:paraId="7D19ED0D" w14:textId="77777777" w:rsidR="00882533" w:rsidRDefault="00882533" w:rsidP="002520EF">
      <w:pPr>
        <w:rPr>
          <w:szCs w:val="22"/>
        </w:rPr>
      </w:pPr>
    </w:p>
    <w:p w14:paraId="66A7F3DF" w14:textId="77777777" w:rsidR="00882533" w:rsidRDefault="00882533" w:rsidP="002520EF">
      <w:pPr>
        <w:rPr>
          <w:szCs w:val="22"/>
        </w:rPr>
      </w:pPr>
    </w:p>
    <w:p w14:paraId="7E8740B9" w14:textId="77777777" w:rsidR="002520EF" w:rsidRDefault="002520EF" w:rsidP="002520EF">
      <w:pPr>
        <w:widowControl w:val="0"/>
        <w:jc w:val="right"/>
        <w:rPr>
          <w:rFonts w:ascii="Arial" w:hAnsi="Arial" w:cs="Arial"/>
          <w:b/>
          <w:sz w:val="22"/>
          <w:szCs w:val="22"/>
          <w:lang w:val="ru-RU"/>
        </w:rPr>
      </w:pPr>
    </w:p>
    <w:p w14:paraId="041F8449" w14:textId="746FA950" w:rsidR="00D6380F" w:rsidRPr="00880FB6" w:rsidRDefault="00D6380F" w:rsidP="00D6380F">
      <w:pPr>
        <w:pStyle w:val="Heading2"/>
        <w:jc w:val="right"/>
      </w:pPr>
      <w:bookmarkStart w:id="204" w:name="_Toc460846264"/>
      <w:r w:rsidRPr="00880FB6">
        <w:t xml:space="preserve">ОБРАЗАЦ </w:t>
      </w:r>
      <w:r>
        <w:rPr>
          <w:lang w:val="sr-Cyrl-RS"/>
        </w:rPr>
        <w:t>9</w:t>
      </w:r>
      <w:r w:rsidRPr="00880FB6">
        <w:t>.</w:t>
      </w:r>
      <w:bookmarkEnd w:id="204"/>
      <w:r w:rsidRPr="00880FB6">
        <w:t xml:space="preserve"> </w:t>
      </w:r>
    </w:p>
    <w:p w14:paraId="77675BF6" w14:textId="77777777" w:rsidR="002520EF" w:rsidRDefault="002520EF" w:rsidP="002520EF">
      <w:pPr>
        <w:pStyle w:val="ListParagraph"/>
        <w:ind w:left="0"/>
        <w:jc w:val="center"/>
        <w:rPr>
          <w:rFonts w:ascii="Arial" w:hAnsi="Arial" w:cs="Arial"/>
          <w:b/>
          <w:bCs/>
          <w:iCs/>
          <w:sz w:val="28"/>
          <w:szCs w:val="28"/>
          <w:highlight w:val="yellow"/>
        </w:rPr>
      </w:pPr>
    </w:p>
    <w:p w14:paraId="44157E6F" w14:textId="028A293E" w:rsidR="00882533" w:rsidRPr="00BE68D0" w:rsidRDefault="00882533" w:rsidP="00882533">
      <w:pPr>
        <w:rPr>
          <w:color w:val="00B0F0"/>
          <w:lang w:val="sr-Cyrl-RS"/>
        </w:rPr>
      </w:pPr>
    </w:p>
    <w:p w14:paraId="07A05007" w14:textId="77777777" w:rsidR="00882533" w:rsidRPr="001E5384" w:rsidRDefault="00882533" w:rsidP="00882533">
      <w:pPr>
        <w:rPr>
          <w:color w:val="00B0F0"/>
        </w:rPr>
      </w:pPr>
    </w:p>
    <w:p w14:paraId="2C2ADF02" w14:textId="5E97268F" w:rsidR="00882533" w:rsidRPr="00882533" w:rsidRDefault="00882533" w:rsidP="00BE68D0">
      <w:pPr>
        <w:jc w:val="both"/>
        <w:rPr>
          <w:rFonts w:ascii="Arial" w:hAnsi="Arial" w:cs="Arial"/>
          <w:sz w:val="22"/>
          <w:szCs w:val="22"/>
        </w:rPr>
      </w:pPr>
      <w:r w:rsidRPr="00882533">
        <w:rPr>
          <w:rFonts w:ascii="Arial" w:hAnsi="Arial" w:cs="Arial"/>
          <w:sz w:val="22"/>
          <w:szCs w:val="22"/>
        </w:rPr>
        <w:t xml:space="preserve">Сагласно захтевима из конкурсне документације јавне набавке </w:t>
      </w:r>
      <w:r w:rsidR="00FF5473">
        <w:rPr>
          <w:rFonts w:ascii="Arial" w:hAnsi="Arial" w:cs="Arial"/>
          <w:sz w:val="22"/>
          <w:szCs w:val="22"/>
          <w:lang w:val="sr-Cyrl-RS" w:eastAsia="sr-Cyrl-RS"/>
        </w:rPr>
        <w:t>„</w:t>
      </w:r>
      <w:r w:rsidR="00FF5473" w:rsidRPr="002E6991">
        <w:rPr>
          <w:rFonts w:ascii="Arial" w:hAnsi="Arial" w:cs="Arial"/>
          <w:sz w:val="22"/>
          <w:szCs w:val="22"/>
          <w:lang w:val="sr-Cyrl-RS"/>
        </w:rPr>
        <w:t>Пројекат ТЕ Костолац Б3: Припрема локације ТЕ Костолац Б3 за археолошка истраживања (додатно уклањање магацина)</w:t>
      </w:r>
      <w:r w:rsidR="00FF5473" w:rsidRPr="00D6380F">
        <w:rPr>
          <w:rFonts w:ascii="Arial" w:hAnsi="Arial" w:cs="Arial"/>
          <w:sz w:val="22"/>
          <w:szCs w:val="22"/>
          <w:lang w:val="sr-Cyrl-RS"/>
        </w:rPr>
        <w:t>“</w:t>
      </w:r>
      <w:r w:rsidR="00FF5473" w:rsidRPr="00B32554">
        <w:rPr>
          <w:rFonts w:ascii="Arial" w:hAnsi="Arial" w:cs="Arial"/>
          <w:sz w:val="22"/>
          <w:szCs w:val="22"/>
          <w:lang w:val="sr-Cyrl-RS" w:eastAsia="sr-Cyrl-RS"/>
        </w:rPr>
        <w:t xml:space="preserve"> </w:t>
      </w:r>
      <w:r w:rsidR="00FF5473" w:rsidRPr="00B32554">
        <w:rPr>
          <w:rFonts w:ascii="Arial" w:hAnsi="Arial" w:cs="Arial"/>
          <w:sz w:val="22"/>
          <w:szCs w:val="22"/>
          <w:lang w:val="ru-RU"/>
        </w:rPr>
        <w:t>бр</w:t>
      </w:r>
      <w:r w:rsidR="00FF5473" w:rsidRPr="00B32554">
        <w:rPr>
          <w:rFonts w:ascii="Arial" w:hAnsi="Arial" w:cs="Arial"/>
          <w:sz w:val="22"/>
          <w:szCs w:val="22"/>
          <w:lang w:val="sr-Cyrl-RS"/>
        </w:rPr>
        <w:t>.</w:t>
      </w:r>
      <w:r w:rsidR="00FF5473" w:rsidRPr="00B32554">
        <w:rPr>
          <w:rFonts w:ascii="Arial" w:hAnsi="Arial" w:cs="Arial"/>
          <w:sz w:val="22"/>
          <w:szCs w:val="22"/>
          <w:lang w:val="ru-RU"/>
        </w:rPr>
        <w:t xml:space="preserve"> ЈН </w:t>
      </w:r>
      <w:r w:rsidR="00FF5473">
        <w:rPr>
          <w:rFonts w:ascii="Arial" w:hAnsi="Arial" w:cs="Arial"/>
          <w:sz w:val="22"/>
          <w:szCs w:val="22"/>
          <w:lang w:val="ru-RU"/>
        </w:rPr>
        <w:t xml:space="preserve">1000/0543/2016 </w:t>
      </w:r>
      <w:r w:rsidRPr="00882533">
        <w:rPr>
          <w:rFonts w:ascii="Arial" w:hAnsi="Arial" w:cs="Arial"/>
          <w:sz w:val="22"/>
          <w:szCs w:val="22"/>
        </w:rPr>
        <w:t>понуђач____________</w:t>
      </w:r>
      <w:r w:rsidR="00FF5473">
        <w:rPr>
          <w:rFonts w:ascii="Arial" w:hAnsi="Arial" w:cs="Arial"/>
          <w:sz w:val="22"/>
          <w:szCs w:val="22"/>
        </w:rPr>
        <w:t>_________________________</w:t>
      </w:r>
    </w:p>
    <w:p w14:paraId="03BA07A1" w14:textId="67AF340F" w:rsidR="00882533" w:rsidRDefault="00FF5473" w:rsidP="00BE68D0">
      <w:pPr>
        <w:jc w:val="both"/>
        <w:rPr>
          <w:rFonts w:ascii="Arial" w:hAnsi="Arial" w:cs="Arial"/>
          <w:sz w:val="22"/>
          <w:szCs w:val="22"/>
        </w:rPr>
      </w:pPr>
      <w:r>
        <w:rPr>
          <w:rFonts w:ascii="Arial" w:hAnsi="Arial" w:cs="Arial"/>
          <w:sz w:val="22"/>
          <w:szCs w:val="22"/>
          <w:lang w:val="sr-Cyrl-RS"/>
        </w:rPr>
        <w:t xml:space="preserve">                                                                           </w:t>
      </w:r>
      <w:r w:rsidR="00882533" w:rsidRPr="00882533">
        <w:rPr>
          <w:rFonts w:ascii="Arial" w:hAnsi="Arial" w:cs="Arial"/>
          <w:sz w:val="22"/>
          <w:szCs w:val="22"/>
        </w:rPr>
        <w:t>(навести назив и седиште понуђача)</w:t>
      </w:r>
    </w:p>
    <w:p w14:paraId="0BE5BE85" w14:textId="77777777" w:rsidR="00BE68D0" w:rsidRPr="00882533" w:rsidRDefault="00BE68D0" w:rsidP="00BE68D0">
      <w:pPr>
        <w:jc w:val="both"/>
        <w:rPr>
          <w:rFonts w:ascii="Arial" w:hAnsi="Arial" w:cs="Arial"/>
          <w:sz w:val="22"/>
          <w:szCs w:val="22"/>
        </w:rPr>
      </w:pPr>
    </w:p>
    <w:p w14:paraId="12C34BEF" w14:textId="5164322D" w:rsidR="00882533" w:rsidRPr="00882533" w:rsidRDefault="00BE68D0" w:rsidP="00882533">
      <w:pPr>
        <w:rPr>
          <w:rFonts w:ascii="Arial" w:hAnsi="Arial" w:cs="Arial"/>
          <w:sz w:val="22"/>
          <w:szCs w:val="22"/>
        </w:rPr>
      </w:pPr>
      <w:r>
        <w:rPr>
          <w:rFonts w:ascii="Arial" w:hAnsi="Arial" w:cs="Arial"/>
          <w:sz w:val="22"/>
          <w:szCs w:val="22"/>
        </w:rPr>
        <w:t>Даје следећу:</w:t>
      </w:r>
    </w:p>
    <w:p w14:paraId="6944DC40" w14:textId="77777777" w:rsidR="00882533" w:rsidRPr="00882533" w:rsidRDefault="00882533" w:rsidP="00882533">
      <w:pPr>
        <w:rPr>
          <w:rFonts w:ascii="Arial" w:hAnsi="Arial" w:cs="Arial"/>
          <w:sz w:val="22"/>
          <w:szCs w:val="22"/>
        </w:rPr>
      </w:pPr>
    </w:p>
    <w:p w14:paraId="11C26795" w14:textId="77777777" w:rsidR="00882533" w:rsidRPr="00882533" w:rsidRDefault="00882533" w:rsidP="00882533">
      <w:pPr>
        <w:jc w:val="center"/>
        <w:rPr>
          <w:rFonts w:ascii="Arial" w:hAnsi="Arial" w:cs="Arial"/>
          <w:b/>
          <w:sz w:val="22"/>
          <w:szCs w:val="22"/>
        </w:rPr>
      </w:pPr>
      <w:r w:rsidRPr="00882533">
        <w:rPr>
          <w:rFonts w:ascii="Arial" w:hAnsi="Arial" w:cs="Arial"/>
          <w:b/>
          <w:sz w:val="22"/>
          <w:szCs w:val="22"/>
        </w:rPr>
        <w:t>ИЗЈАВУ О ТЕХНИЧКОМ КАПАЦИТЕТУ ПОНУЂАЧА</w:t>
      </w:r>
    </w:p>
    <w:p w14:paraId="6A0C7AEB" w14:textId="77777777" w:rsidR="00882533" w:rsidRPr="00882533" w:rsidRDefault="00882533" w:rsidP="00882533">
      <w:pPr>
        <w:rPr>
          <w:rFonts w:ascii="Arial" w:hAnsi="Arial" w:cs="Arial"/>
          <w:sz w:val="22"/>
          <w:szCs w:val="22"/>
        </w:rPr>
      </w:pPr>
    </w:p>
    <w:p w14:paraId="7BD4879F" w14:textId="77777777" w:rsidR="00882533" w:rsidRPr="00882533" w:rsidRDefault="00882533" w:rsidP="00886D0B">
      <w:pPr>
        <w:jc w:val="both"/>
        <w:rPr>
          <w:rFonts w:ascii="Arial" w:hAnsi="Arial" w:cs="Arial"/>
          <w:sz w:val="22"/>
          <w:szCs w:val="22"/>
          <w:lang w:val="sr-Cyrl-RS"/>
        </w:rPr>
      </w:pPr>
      <w:r w:rsidRPr="00882533">
        <w:rPr>
          <w:rFonts w:ascii="Arial" w:hAnsi="Arial" w:cs="Arial"/>
          <w:sz w:val="22"/>
          <w:szCs w:val="22"/>
        </w:rPr>
        <w:t>Под пуном материјалном и кривичном одговорношћу изјављујем да располажемо техничким капацитетом захтеваним предметном јавном набавком</w:t>
      </w:r>
      <w:r w:rsidRPr="00882533">
        <w:rPr>
          <w:rFonts w:ascii="Arial" w:hAnsi="Arial" w:cs="Arial"/>
          <w:sz w:val="22"/>
          <w:szCs w:val="22"/>
          <w:lang w:val="sr-Latn-RS"/>
        </w:rPr>
        <w:t xml:space="preserve">, </w:t>
      </w:r>
      <w:r w:rsidRPr="00882533">
        <w:rPr>
          <w:rFonts w:ascii="Arial" w:hAnsi="Arial" w:cs="Arial"/>
          <w:sz w:val="22"/>
          <w:szCs w:val="22"/>
          <w:lang w:val="sr-Cyrl-RS"/>
        </w:rPr>
        <w:t>односно да имамо на располагању:</w:t>
      </w:r>
      <w:r w:rsidRPr="00882533">
        <w:rPr>
          <w:rFonts w:ascii="Arial" w:hAnsi="Arial" w:cs="Arial"/>
          <w:sz w:val="22"/>
          <w:szCs w:val="22"/>
        </w:rPr>
        <w:t xml:space="preserve">                                                                                                                                                              </w:t>
      </w:r>
    </w:p>
    <w:p w14:paraId="2363E170" w14:textId="77777777" w:rsidR="00882533" w:rsidRPr="00882533" w:rsidRDefault="00882533" w:rsidP="00882533">
      <w:pPr>
        <w:rPr>
          <w:rFonts w:ascii="Arial" w:hAnsi="Arial" w:cs="Arial"/>
          <w:sz w:val="22"/>
          <w:szCs w:val="22"/>
          <w:lang w:val="ru-RU"/>
        </w:rPr>
      </w:pPr>
      <w:r w:rsidRPr="00882533">
        <w:rPr>
          <w:rFonts w:ascii="Arial" w:hAnsi="Arial" w:cs="Arial"/>
          <w:sz w:val="22"/>
          <w:szCs w:val="22"/>
        </w:rPr>
        <w:t>.</w:t>
      </w:r>
    </w:p>
    <w:p w14:paraId="185092B1" w14:textId="77777777" w:rsidR="00FF5473" w:rsidRPr="0048286E" w:rsidRDefault="00FF5473" w:rsidP="00FF5473">
      <w:pPr>
        <w:pStyle w:val="ListParagraph"/>
        <w:numPr>
          <w:ilvl w:val="0"/>
          <w:numId w:val="53"/>
        </w:numPr>
        <w:contextualSpacing/>
        <w:jc w:val="both"/>
        <w:rPr>
          <w:rFonts w:ascii="Arial" w:eastAsia="TimesNewRomanPS-BoldMT" w:hAnsi="Arial" w:cs="Arial"/>
          <w:bCs/>
          <w:noProof/>
        </w:rPr>
      </w:pPr>
      <w:r w:rsidRPr="0048286E">
        <w:rPr>
          <w:rFonts w:ascii="Arial" w:eastAsia="TimesNewRomanPS-BoldMT" w:hAnsi="Arial" w:cs="Arial"/>
          <w:bCs/>
          <w:noProof/>
        </w:rPr>
        <w:t>једна ауто дизалица носивости најмање 60 тона;</w:t>
      </w:r>
    </w:p>
    <w:p w14:paraId="66183D1B" w14:textId="77777777" w:rsidR="00FF5473" w:rsidRPr="00FF5473" w:rsidRDefault="00FF5473" w:rsidP="00FF5473">
      <w:pPr>
        <w:pStyle w:val="ListParagraph"/>
        <w:numPr>
          <w:ilvl w:val="0"/>
          <w:numId w:val="53"/>
        </w:numPr>
        <w:contextualSpacing/>
        <w:jc w:val="both"/>
        <w:rPr>
          <w:rFonts w:ascii="Arial" w:eastAsia="TimesNewRomanPS-BoldMT" w:hAnsi="Arial" w:cs="Arial"/>
          <w:bCs/>
          <w:noProof/>
        </w:rPr>
      </w:pPr>
      <w:r w:rsidRPr="00FF5473">
        <w:rPr>
          <w:rFonts w:ascii="Arial" w:eastAsia="TimesNewRomanPS-BoldMT" w:hAnsi="Arial" w:cs="Arial"/>
          <w:bCs/>
          <w:noProof/>
        </w:rPr>
        <w:t>10 апарата за заваривање са потребним атестима;</w:t>
      </w:r>
    </w:p>
    <w:p w14:paraId="4AED2679" w14:textId="77777777" w:rsidR="00FF5473" w:rsidRPr="00FF5473" w:rsidRDefault="00FF5473" w:rsidP="00FF5473">
      <w:pPr>
        <w:pStyle w:val="ListParagraph"/>
        <w:numPr>
          <w:ilvl w:val="0"/>
          <w:numId w:val="53"/>
        </w:numPr>
        <w:contextualSpacing/>
        <w:jc w:val="both"/>
        <w:rPr>
          <w:rFonts w:ascii="Arial" w:eastAsia="TimesNewRomanPS-BoldMT" w:hAnsi="Arial" w:cs="Arial"/>
          <w:bCs/>
          <w:noProof/>
        </w:rPr>
      </w:pPr>
      <w:r w:rsidRPr="00FF5473">
        <w:rPr>
          <w:rFonts w:ascii="Arial" w:eastAsia="TimesNewRomanPS-BoldMT" w:hAnsi="Arial" w:cs="Arial"/>
          <w:bCs/>
          <w:noProof/>
        </w:rPr>
        <w:t>1 трактор гусеничар, булдозер;</w:t>
      </w:r>
    </w:p>
    <w:p w14:paraId="06E9DEDB" w14:textId="77777777" w:rsidR="00FF5473" w:rsidRPr="00FF5473" w:rsidRDefault="00FF5473" w:rsidP="00FF5473">
      <w:pPr>
        <w:pStyle w:val="ListParagraph"/>
        <w:numPr>
          <w:ilvl w:val="0"/>
          <w:numId w:val="53"/>
        </w:numPr>
        <w:contextualSpacing/>
        <w:jc w:val="both"/>
        <w:rPr>
          <w:rFonts w:ascii="Arial" w:eastAsia="TimesNewRomanPS-BoldMT" w:hAnsi="Arial" w:cs="Arial"/>
          <w:bCs/>
          <w:noProof/>
        </w:rPr>
      </w:pPr>
      <w:r w:rsidRPr="00FF5473">
        <w:rPr>
          <w:rFonts w:ascii="Arial" w:eastAsia="TimesNewRomanPS-BoldMT" w:hAnsi="Arial" w:cs="Arial"/>
          <w:bCs/>
          <w:noProof/>
        </w:rPr>
        <w:t>2 багера са пикамером за разбијање армираног бетона;</w:t>
      </w:r>
    </w:p>
    <w:p w14:paraId="55172471" w14:textId="77777777" w:rsidR="00FF5473" w:rsidRPr="00FF5473" w:rsidRDefault="00FF5473" w:rsidP="00FF5473">
      <w:pPr>
        <w:pStyle w:val="ListParagraph"/>
        <w:numPr>
          <w:ilvl w:val="0"/>
          <w:numId w:val="53"/>
        </w:numPr>
        <w:contextualSpacing/>
        <w:jc w:val="both"/>
        <w:rPr>
          <w:rFonts w:ascii="Arial" w:eastAsia="TimesNewRomanPS-BoldMT" w:hAnsi="Arial" w:cs="Arial"/>
          <w:bCs/>
          <w:noProof/>
        </w:rPr>
      </w:pPr>
      <w:r w:rsidRPr="00FF5473">
        <w:rPr>
          <w:rFonts w:ascii="Arial" w:eastAsia="TimesNewRomanPS-BoldMT" w:hAnsi="Arial" w:cs="Arial"/>
          <w:bCs/>
          <w:noProof/>
        </w:rPr>
        <w:t>1 ровокопач;</w:t>
      </w:r>
    </w:p>
    <w:p w14:paraId="73DDD552" w14:textId="77777777" w:rsidR="00FF5473" w:rsidRPr="00FF5473" w:rsidRDefault="00FF5473" w:rsidP="00FF5473">
      <w:pPr>
        <w:pStyle w:val="ListParagraph"/>
        <w:numPr>
          <w:ilvl w:val="0"/>
          <w:numId w:val="53"/>
        </w:numPr>
        <w:contextualSpacing/>
        <w:jc w:val="both"/>
        <w:rPr>
          <w:rFonts w:ascii="Arial" w:eastAsia="TimesNewRomanPS-BoldMT" w:hAnsi="Arial" w:cs="Arial"/>
          <w:bCs/>
          <w:noProof/>
        </w:rPr>
      </w:pPr>
      <w:r w:rsidRPr="00FF5473">
        <w:rPr>
          <w:rFonts w:ascii="Arial" w:eastAsia="TimesNewRomanPS-BoldMT" w:hAnsi="Arial" w:cs="Arial"/>
          <w:bCs/>
          <w:noProof/>
        </w:rPr>
        <w:t>1 утоварна лопата точкаш;</w:t>
      </w:r>
    </w:p>
    <w:p w14:paraId="204D9590" w14:textId="77777777" w:rsidR="00FF5473" w:rsidRPr="00FF5473" w:rsidRDefault="00FF5473" w:rsidP="00FF5473">
      <w:pPr>
        <w:pStyle w:val="ListParagraph"/>
        <w:numPr>
          <w:ilvl w:val="0"/>
          <w:numId w:val="53"/>
        </w:numPr>
        <w:contextualSpacing/>
        <w:jc w:val="both"/>
        <w:rPr>
          <w:rFonts w:ascii="Arial" w:eastAsia="TimesNewRomanPS-BoldMT" w:hAnsi="Arial" w:cs="Arial"/>
          <w:bCs/>
          <w:noProof/>
        </w:rPr>
      </w:pPr>
      <w:r w:rsidRPr="00FF5473">
        <w:rPr>
          <w:rFonts w:ascii="Arial" w:eastAsia="TimesNewRomanPS-BoldMT" w:hAnsi="Arial" w:cs="Arial"/>
          <w:bCs/>
          <w:noProof/>
        </w:rPr>
        <w:t>1 вибро ваљак;</w:t>
      </w:r>
    </w:p>
    <w:p w14:paraId="5B6F8902" w14:textId="77777777" w:rsidR="00FF5473" w:rsidRPr="00FF5473" w:rsidRDefault="00FF5473" w:rsidP="00FF5473">
      <w:pPr>
        <w:pStyle w:val="ListParagraph"/>
        <w:numPr>
          <w:ilvl w:val="0"/>
          <w:numId w:val="53"/>
        </w:numPr>
        <w:contextualSpacing/>
        <w:jc w:val="both"/>
        <w:rPr>
          <w:rFonts w:ascii="Arial" w:eastAsia="TimesNewRomanPS-BoldMT" w:hAnsi="Arial" w:cs="Arial"/>
          <w:bCs/>
          <w:noProof/>
        </w:rPr>
      </w:pPr>
      <w:r w:rsidRPr="00FF5473">
        <w:rPr>
          <w:rFonts w:ascii="Arial" w:eastAsia="TimesNewRomanPS-BoldMT" w:hAnsi="Arial" w:cs="Arial"/>
          <w:bCs/>
          <w:noProof/>
        </w:rPr>
        <w:t>3 камиона носивости преко 10 тона.</w:t>
      </w:r>
    </w:p>
    <w:p w14:paraId="60E7E771" w14:textId="77777777" w:rsidR="00FF5473" w:rsidRPr="00FF5473" w:rsidRDefault="00FF5473" w:rsidP="00FF5473">
      <w:pPr>
        <w:pStyle w:val="ListParagraph"/>
        <w:numPr>
          <w:ilvl w:val="0"/>
          <w:numId w:val="53"/>
        </w:numPr>
        <w:contextualSpacing/>
        <w:jc w:val="both"/>
        <w:rPr>
          <w:rFonts w:ascii="Arial" w:eastAsia="TimesNewRomanPS-BoldMT" w:hAnsi="Arial" w:cs="Arial"/>
          <w:bCs/>
          <w:noProof/>
        </w:rPr>
      </w:pPr>
      <w:r w:rsidRPr="00FF5473">
        <w:rPr>
          <w:rFonts w:ascii="Arial" w:eastAsia="TimesNewRomanPS-BoldMT" w:hAnsi="Arial" w:cs="Arial"/>
          <w:bCs/>
          <w:noProof/>
        </w:rPr>
        <w:t>1 нископодну приколицу</w:t>
      </w:r>
    </w:p>
    <w:p w14:paraId="49CC5722" w14:textId="44520575" w:rsidR="00882533" w:rsidRPr="00882533" w:rsidRDefault="00882533" w:rsidP="00882533">
      <w:pPr>
        <w:pStyle w:val="BodyText"/>
        <w:rPr>
          <w:rFonts w:ascii="Arial" w:hAnsi="Arial" w:cs="Arial"/>
          <w:sz w:val="22"/>
          <w:szCs w:val="22"/>
          <w:lang w:val="sr-Cyrl-RS" w:eastAsia="zh-CN"/>
        </w:rPr>
      </w:pPr>
    </w:p>
    <w:p w14:paraId="53BCE51D" w14:textId="77777777" w:rsidR="00882533" w:rsidRPr="00882533" w:rsidRDefault="00882533" w:rsidP="00882533">
      <w:pPr>
        <w:pStyle w:val="BodyText"/>
        <w:rPr>
          <w:rFonts w:ascii="Arial" w:hAnsi="Arial" w:cs="Arial"/>
          <w:sz w:val="22"/>
          <w:szCs w:val="22"/>
          <w:lang w:val="sr-Cyrl-RS" w:eastAsia="zh-CN"/>
        </w:rPr>
      </w:pPr>
    </w:p>
    <w:p w14:paraId="10AE7A88" w14:textId="77777777" w:rsidR="00882533" w:rsidRPr="00882533" w:rsidRDefault="00882533" w:rsidP="00882533">
      <w:pPr>
        <w:pStyle w:val="BodyText"/>
        <w:rPr>
          <w:rFonts w:ascii="Arial" w:hAnsi="Arial" w:cs="Arial"/>
          <w:bCs/>
          <w:kern w:val="28"/>
          <w:sz w:val="22"/>
          <w:szCs w:val="22"/>
          <w:lang w:val="sr-Cyrl-BA"/>
        </w:rPr>
      </w:pPr>
    </w:p>
    <w:p w14:paraId="109F6397" w14:textId="77777777" w:rsidR="00882533" w:rsidRPr="00882533" w:rsidRDefault="00882533" w:rsidP="00882533">
      <w:pPr>
        <w:tabs>
          <w:tab w:val="left" w:pos="4999"/>
        </w:tabs>
        <w:rPr>
          <w:rFonts w:ascii="Arial" w:eastAsia="TimesNewRomanPSMT" w:hAnsi="Arial" w:cs="Arial"/>
          <w:bCs/>
          <w:sz w:val="22"/>
          <w:szCs w:val="22"/>
          <w:lang w:val="sr-Cyrl-RS"/>
        </w:rPr>
      </w:pPr>
      <w:r w:rsidRPr="00882533">
        <w:rPr>
          <w:rFonts w:ascii="Arial" w:eastAsia="TimesNewRomanPSMT" w:hAnsi="Arial" w:cs="Arial"/>
          <w:bCs/>
          <w:sz w:val="22"/>
          <w:szCs w:val="22"/>
          <w:lang w:val="ru-RU"/>
        </w:rPr>
        <w:t xml:space="preserve">                 Датум</w:t>
      </w:r>
      <w:r w:rsidRPr="00882533">
        <w:rPr>
          <w:rFonts w:ascii="Arial" w:eastAsia="TimesNewRomanPSMT" w:hAnsi="Arial" w:cs="Arial"/>
          <w:bCs/>
          <w:sz w:val="22"/>
          <w:szCs w:val="22"/>
          <w:lang w:val="sr-Cyrl-RS"/>
        </w:rPr>
        <w:t xml:space="preserve">                                         </w:t>
      </w:r>
      <w:r w:rsidRPr="00882533">
        <w:rPr>
          <w:rFonts w:ascii="Arial" w:eastAsia="TimesNewRomanPSMT" w:hAnsi="Arial" w:cs="Arial"/>
          <w:bCs/>
          <w:sz w:val="22"/>
          <w:szCs w:val="22"/>
          <w:lang w:val="ru-RU"/>
        </w:rPr>
        <w:t xml:space="preserve"> М</w:t>
      </w:r>
      <w:r w:rsidRPr="00882533">
        <w:rPr>
          <w:rFonts w:ascii="Arial" w:eastAsia="TimesNewRomanPSMT" w:hAnsi="Arial" w:cs="Arial"/>
          <w:bCs/>
          <w:sz w:val="22"/>
          <w:szCs w:val="22"/>
          <w:lang w:val="sr-Cyrl-RS"/>
        </w:rPr>
        <w:t>.П.</w:t>
      </w:r>
      <w:r w:rsidRPr="00882533">
        <w:rPr>
          <w:rFonts w:ascii="Arial" w:eastAsia="TimesNewRomanPSMT" w:hAnsi="Arial" w:cs="Arial"/>
          <w:bCs/>
          <w:sz w:val="22"/>
          <w:szCs w:val="22"/>
          <w:lang w:val="sr-Cyrl-RS"/>
        </w:rPr>
        <w:tab/>
        <w:t xml:space="preserve">           Овлашћено лице понуђача   </w:t>
      </w:r>
    </w:p>
    <w:p w14:paraId="4DBC4377" w14:textId="77777777" w:rsidR="00882533" w:rsidRPr="00882533" w:rsidRDefault="00882533" w:rsidP="00882533">
      <w:pPr>
        <w:tabs>
          <w:tab w:val="left" w:pos="4999"/>
        </w:tabs>
        <w:rPr>
          <w:rFonts w:ascii="Arial" w:eastAsia="Calibri" w:hAnsi="Arial" w:cs="Arial"/>
          <w:sz w:val="22"/>
          <w:szCs w:val="22"/>
        </w:rPr>
      </w:pPr>
      <w:r w:rsidRPr="00882533">
        <w:rPr>
          <w:rFonts w:ascii="Arial" w:eastAsia="TimesNewRomanPSMT" w:hAnsi="Arial" w:cs="Arial"/>
          <w:bCs/>
          <w:sz w:val="22"/>
          <w:szCs w:val="22"/>
          <w:lang w:val="sr-Cyrl-RS"/>
        </w:rPr>
        <w:t xml:space="preserve"> </w:t>
      </w:r>
    </w:p>
    <w:p w14:paraId="4A74FB21" w14:textId="77777777" w:rsidR="00882533" w:rsidRPr="00882533" w:rsidRDefault="00882533" w:rsidP="00882533">
      <w:pPr>
        <w:autoSpaceDE w:val="0"/>
        <w:autoSpaceDN w:val="0"/>
        <w:adjustRightInd w:val="0"/>
        <w:rPr>
          <w:rFonts w:ascii="Arial" w:eastAsia="TimesNewRomanPS-BoldMT" w:hAnsi="Arial" w:cs="Arial"/>
          <w:b/>
          <w:bCs/>
          <w:i/>
          <w:iCs/>
          <w:sz w:val="22"/>
          <w:szCs w:val="22"/>
          <w:lang w:val="sr-Cyrl-RS"/>
        </w:rPr>
      </w:pPr>
      <w:r w:rsidRPr="00882533">
        <w:rPr>
          <w:rFonts w:ascii="Arial" w:eastAsia="TimesNewRomanPS-BoldMT" w:hAnsi="Arial" w:cs="Arial"/>
          <w:b/>
          <w:bCs/>
          <w:i/>
          <w:iCs/>
          <w:sz w:val="22"/>
          <w:szCs w:val="22"/>
          <w:lang w:val="sr-Cyrl-RS"/>
        </w:rPr>
        <w:t>_____________________________</w:t>
      </w:r>
      <w:r w:rsidRPr="00882533">
        <w:rPr>
          <w:rFonts w:ascii="Arial" w:eastAsia="TimesNewRomanPS-BoldMT" w:hAnsi="Arial" w:cs="Arial"/>
          <w:b/>
          <w:bCs/>
          <w:i/>
          <w:iCs/>
          <w:sz w:val="22"/>
          <w:szCs w:val="22"/>
          <w:lang w:val="sr-Cyrl-RS"/>
        </w:rPr>
        <w:tab/>
        <w:t xml:space="preserve">                           _____________________________</w:t>
      </w:r>
    </w:p>
    <w:p w14:paraId="04D30519" w14:textId="77777777" w:rsidR="00882533" w:rsidRPr="00882533" w:rsidRDefault="00882533" w:rsidP="00882533">
      <w:pPr>
        <w:rPr>
          <w:rFonts w:ascii="Arial" w:eastAsia="Calibri" w:hAnsi="Arial" w:cs="Arial"/>
          <w:sz w:val="22"/>
          <w:szCs w:val="22"/>
        </w:rPr>
      </w:pPr>
    </w:p>
    <w:p w14:paraId="2E84AC59" w14:textId="77777777" w:rsidR="00882533" w:rsidRPr="00882533" w:rsidRDefault="00882533" w:rsidP="00882533">
      <w:pPr>
        <w:ind w:left="360"/>
        <w:rPr>
          <w:rFonts w:ascii="Arial" w:eastAsia="Calibri" w:hAnsi="Arial" w:cs="Arial"/>
          <w:b/>
          <w:sz w:val="22"/>
          <w:szCs w:val="22"/>
        </w:rPr>
      </w:pPr>
    </w:p>
    <w:p w14:paraId="32D4AD85" w14:textId="77777777" w:rsidR="00882533" w:rsidRPr="00882533" w:rsidRDefault="00882533" w:rsidP="00EE712C">
      <w:pPr>
        <w:numPr>
          <w:ilvl w:val="0"/>
          <w:numId w:val="46"/>
        </w:numPr>
        <w:suppressAutoHyphens w:val="0"/>
        <w:jc w:val="both"/>
        <w:rPr>
          <w:rFonts w:ascii="Arial" w:eastAsia="Calibri" w:hAnsi="Arial" w:cs="Arial"/>
          <w:b/>
          <w:sz w:val="22"/>
          <w:szCs w:val="22"/>
        </w:rPr>
      </w:pPr>
      <w:r w:rsidRPr="00882533">
        <w:rPr>
          <w:rFonts w:ascii="Arial" w:eastAsia="Calibri" w:hAnsi="Arial" w:cs="Arial"/>
          <w:sz w:val="22"/>
          <w:szCs w:val="22"/>
        </w:rPr>
        <w:t>Давање неистинитих података у изјави о техничком капацитету је разлог за негативне референце понуђача.</w:t>
      </w:r>
    </w:p>
    <w:p w14:paraId="2411A355" w14:textId="77777777" w:rsidR="00882533" w:rsidRPr="00882533" w:rsidRDefault="00882533" w:rsidP="00882533">
      <w:pPr>
        <w:ind w:left="360"/>
        <w:rPr>
          <w:rFonts w:ascii="Arial" w:eastAsia="Calibri" w:hAnsi="Arial" w:cs="Arial"/>
          <w:b/>
          <w:sz w:val="22"/>
          <w:szCs w:val="22"/>
        </w:rPr>
      </w:pPr>
    </w:p>
    <w:p w14:paraId="53B3A974" w14:textId="77777777" w:rsidR="00882533" w:rsidRPr="00882533" w:rsidRDefault="00882533" w:rsidP="00EE712C">
      <w:pPr>
        <w:numPr>
          <w:ilvl w:val="0"/>
          <w:numId w:val="46"/>
        </w:numPr>
        <w:suppressAutoHyphens w:val="0"/>
        <w:jc w:val="both"/>
        <w:rPr>
          <w:rFonts w:ascii="Arial" w:eastAsia="Calibri" w:hAnsi="Arial" w:cs="Arial"/>
          <w:b/>
          <w:sz w:val="22"/>
          <w:szCs w:val="22"/>
        </w:rPr>
      </w:pPr>
      <w:r w:rsidRPr="00882533">
        <w:rPr>
          <w:rFonts w:ascii="Arial" w:eastAsia="Calibri" w:hAnsi="Arial" w:cs="Arial"/>
          <w:sz w:val="22"/>
          <w:szCs w:val="22"/>
        </w:rPr>
        <w:t>Чланом 170. став 1. тачка 3. Закона о јавним набавкама поредвиђено је да ће се казнити за прекршај понуђач који достави нетачне податке о испуњености услова за учешће у поступку јавне набавке.</w:t>
      </w:r>
    </w:p>
    <w:p w14:paraId="2E789C1C" w14:textId="77777777" w:rsidR="00882533" w:rsidRPr="00882533" w:rsidRDefault="00882533" w:rsidP="00882533">
      <w:pPr>
        <w:rPr>
          <w:rFonts w:ascii="Arial" w:hAnsi="Arial" w:cs="Arial"/>
          <w:sz w:val="22"/>
          <w:szCs w:val="22"/>
        </w:rPr>
      </w:pPr>
    </w:p>
    <w:p w14:paraId="0CFE737D" w14:textId="77777777" w:rsidR="001D3DCA" w:rsidRDefault="001D3DCA" w:rsidP="003A0D20">
      <w:pPr>
        <w:pStyle w:val="Heading2"/>
        <w:jc w:val="right"/>
      </w:pPr>
    </w:p>
    <w:p w14:paraId="18A13B49" w14:textId="77777777" w:rsidR="001D3DCA" w:rsidRDefault="001D3DCA" w:rsidP="003A0D20">
      <w:pPr>
        <w:pStyle w:val="Heading2"/>
        <w:jc w:val="right"/>
      </w:pPr>
    </w:p>
    <w:p w14:paraId="3DA7BFAB" w14:textId="77777777" w:rsidR="0015104A" w:rsidRDefault="0015104A" w:rsidP="0015104A"/>
    <w:p w14:paraId="6770E86C" w14:textId="77777777" w:rsidR="0015104A" w:rsidRDefault="0015104A" w:rsidP="0015104A"/>
    <w:p w14:paraId="69A9EB2E" w14:textId="44F75406" w:rsidR="00681554" w:rsidRDefault="00FD11C9" w:rsidP="00FD11C9">
      <w:pPr>
        <w:pStyle w:val="Heading10"/>
        <w:ind w:left="0" w:firstLine="0"/>
        <w:rPr>
          <w:lang w:val="sr-Cyrl-RS"/>
        </w:rPr>
      </w:pPr>
      <w:bookmarkStart w:id="205" w:name="_Toc460846265"/>
      <w:r>
        <w:rPr>
          <w:lang w:val="sr-Cyrl-RS"/>
        </w:rPr>
        <w:lastRenderedPageBreak/>
        <w:t>7.</w:t>
      </w:r>
      <w:r w:rsidR="00681554">
        <w:rPr>
          <w:lang w:val="sr-Cyrl-RS"/>
        </w:rPr>
        <w:t>МОДЕЛ УГОВОРА</w:t>
      </w:r>
      <w:bookmarkEnd w:id="205"/>
    </w:p>
    <w:p w14:paraId="5B3EF924" w14:textId="77777777" w:rsidR="00146862" w:rsidRPr="00146862" w:rsidRDefault="00146862" w:rsidP="00C8360A">
      <w:pPr>
        <w:rPr>
          <w:lang w:val="sr-Cyrl-RS"/>
        </w:rPr>
      </w:pPr>
    </w:p>
    <w:p w14:paraId="0444B777" w14:textId="19E8BAAA" w:rsidR="00146862" w:rsidRPr="00C8360A" w:rsidRDefault="00146862" w:rsidP="00146862">
      <w:pPr>
        <w:rPr>
          <w:rFonts w:ascii="Arial" w:hAnsi="Arial" w:cs="Arial"/>
          <w:sz w:val="22"/>
          <w:szCs w:val="22"/>
          <w:lang w:val="sr-Cyrl-RS"/>
        </w:rPr>
      </w:pPr>
      <w:r w:rsidRPr="00C8360A">
        <w:rPr>
          <w:rFonts w:ascii="Arial" w:hAnsi="Arial" w:cs="Arial"/>
          <w:sz w:val="22"/>
          <w:szCs w:val="22"/>
          <w:lang w:val="sr-Cyrl-RS"/>
        </w:rPr>
        <w:t>УГОВОРНЕ СТРАНЕ:</w:t>
      </w:r>
    </w:p>
    <w:p w14:paraId="619D9D73" w14:textId="77777777" w:rsidR="002520EF" w:rsidRDefault="002520EF" w:rsidP="002520EF">
      <w:pPr>
        <w:rPr>
          <w:lang w:val="sr-Cyrl-RS"/>
        </w:rPr>
      </w:pPr>
    </w:p>
    <w:p w14:paraId="3501ACDD" w14:textId="77777777" w:rsidR="00C1649A" w:rsidRPr="00880FB6" w:rsidRDefault="00C1649A" w:rsidP="00C1649A">
      <w:pPr>
        <w:rPr>
          <w:rFonts w:ascii="Arial" w:hAnsi="Arial" w:cs="Arial"/>
          <w:sz w:val="22"/>
          <w:szCs w:val="22"/>
        </w:rPr>
      </w:pPr>
    </w:p>
    <w:p w14:paraId="1C516930" w14:textId="5413092F" w:rsidR="00C1649A" w:rsidRPr="00E81521" w:rsidRDefault="00E81521" w:rsidP="00837311">
      <w:pPr>
        <w:pStyle w:val="ListParagraph"/>
        <w:numPr>
          <w:ilvl w:val="0"/>
          <w:numId w:val="12"/>
        </w:numPr>
        <w:spacing w:after="0" w:line="240" w:lineRule="auto"/>
        <w:ind w:left="360"/>
        <w:contextualSpacing/>
        <w:jc w:val="both"/>
        <w:rPr>
          <w:rFonts w:ascii="Arial" w:hAnsi="Arial" w:cs="Arial"/>
        </w:rPr>
      </w:pPr>
      <w:r w:rsidRPr="00E81521">
        <w:rPr>
          <w:rFonts w:ascii="Arial" w:hAnsi="Arial" w:cs="Arial"/>
        </w:rPr>
        <w:t xml:space="preserve">Јавно предузеће „Електропривреда Србије“ Београд, Улица царице Милице бр. 2, Матични број 20053658, ПИБ 103920327, Текући рачун 160-700-13 Banka Intesа ад Београд, које заступа законски заступник </w:t>
      </w:r>
      <w:r w:rsidR="00837311">
        <w:rPr>
          <w:rFonts w:ascii="Arial" w:hAnsi="Arial" w:cs="Arial"/>
          <w:lang w:val="sr-Cyrl-RS"/>
        </w:rPr>
        <w:t>Милорад Грчић в.д.</w:t>
      </w:r>
      <w:r w:rsidRPr="00E81521">
        <w:rPr>
          <w:rFonts w:ascii="Arial" w:hAnsi="Arial" w:cs="Arial"/>
        </w:rPr>
        <w:t xml:space="preserve"> директор</w:t>
      </w:r>
      <w:r w:rsidR="00837311">
        <w:rPr>
          <w:rFonts w:ascii="Arial" w:hAnsi="Arial" w:cs="Arial"/>
          <w:lang w:val="sr-Cyrl-RS"/>
        </w:rPr>
        <w:t>а</w:t>
      </w:r>
      <w:r w:rsidRPr="00E81521">
        <w:rPr>
          <w:rFonts w:ascii="Arial" w:hAnsi="Arial" w:cs="Arial"/>
        </w:rPr>
        <w:t xml:space="preserve">  </w:t>
      </w:r>
      <w:r w:rsidR="00C1649A" w:rsidRPr="00E81521">
        <w:rPr>
          <w:rFonts w:ascii="Arial" w:hAnsi="Arial" w:cs="Arial"/>
        </w:rPr>
        <w:t xml:space="preserve">(у даљем тексту: </w:t>
      </w:r>
      <w:r w:rsidR="009C40DF" w:rsidRPr="00E81521">
        <w:rPr>
          <w:rFonts w:ascii="Arial" w:hAnsi="Arial" w:cs="Arial"/>
          <w:b/>
          <w:lang w:val="sr-Cyrl-RS"/>
        </w:rPr>
        <w:t>Наручилац</w:t>
      </w:r>
      <w:r w:rsidR="00C1649A" w:rsidRPr="00E81521">
        <w:rPr>
          <w:rFonts w:ascii="Arial" w:hAnsi="Arial" w:cs="Arial"/>
        </w:rPr>
        <w:t>)</w:t>
      </w:r>
    </w:p>
    <w:p w14:paraId="7A3D142D" w14:textId="77777777" w:rsidR="00C1649A" w:rsidRPr="00880FB6" w:rsidRDefault="00C1649A" w:rsidP="00C1649A">
      <w:pPr>
        <w:ind w:firstLine="360"/>
        <w:jc w:val="both"/>
        <w:rPr>
          <w:rFonts w:ascii="Arial" w:hAnsi="Arial" w:cs="Arial"/>
          <w:sz w:val="22"/>
          <w:szCs w:val="22"/>
        </w:rPr>
      </w:pPr>
    </w:p>
    <w:p w14:paraId="143BF5F7" w14:textId="77777777" w:rsidR="00C1649A" w:rsidRPr="00880FB6" w:rsidRDefault="00C1649A" w:rsidP="00C1649A">
      <w:pPr>
        <w:ind w:firstLine="360"/>
        <w:jc w:val="both"/>
        <w:rPr>
          <w:rFonts w:ascii="Arial" w:hAnsi="Arial" w:cs="Arial"/>
          <w:sz w:val="22"/>
          <w:szCs w:val="22"/>
        </w:rPr>
      </w:pPr>
      <w:r w:rsidRPr="00880FB6">
        <w:rPr>
          <w:rFonts w:ascii="Arial" w:hAnsi="Arial" w:cs="Arial"/>
          <w:sz w:val="22"/>
          <w:szCs w:val="22"/>
        </w:rPr>
        <w:t>и</w:t>
      </w:r>
    </w:p>
    <w:p w14:paraId="5B57C2B2" w14:textId="77777777" w:rsidR="00C1649A" w:rsidRPr="00880FB6" w:rsidRDefault="00C1649A" w:rsidP="00C1649A">
      <w:pPr>
        <w:ind w:firstLine="360"/>
        <w:jc w:val="both"/>
        <w:rPr>
          <w:rFonts w:ascii="Arial" w:hAnsi="Arial" w:cs="Arial"/>
          <w:sz w:val="22"/>
          <w:szCs w:val="22"/>
        </w:rPr>
      </w:pPr>
    </w:p>
    <w:p w14:paraId="50D508D2" w14:textId="70DAAF6F" w:rsidR="00C1649A" w:rsidRPr="00880FB6" w:rsidRDefault="00C1649A" w:rsidP="00972623">
      <w:pPr>
        <w:pStyle w:val="ListParagraph"/>
        <w:numPr>
          <w:ilvl w:val="0"/>
          <w:numId w:val="12"/>
        </w:numPr>
        <w:spacing w:after="0" w:line="240" w:lineRule="auto"/>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w:t>
      </w:r>
      <w:r>
        <w:rPr>
          <w:rFonts w:ascii="Arial" w:hAnsi="Arial" w:cs="Arial"/>
        </w:rPr>
        <w:t>_____,</w:t>
      </w:r>
      <w:r w:rsidRPr="00880FB6">
        <w:rPr>
          <w:rFonts w:ascii="Arial" w:hAnsi="Arial" w:cs="Arial"/>
        </w:rPr>
        <w:t>кога заступа ___________________, ______________(у даљем тексту</w:t>
      </w:r>
      <w:r w:rsidRPr="00880FB6">
        <w:rPr>
          <w:rFonts w:ascii="Arial" w:hAnsi="Arial" w:cs="Arial"/>
          <w:b/>
        </w:rPr>
        <w:t xml:space="preserve">: </w:t>
      </w:r>
      <w:r w:rsidR="009C40DF">
        <w:rPr>
          <w:rFonts w:ascii="Arial" w:hAnsi="Arial" w:cs="Arial"/>
          <w:b/>
          <w:lang w:val="sr-Cyrl-RS"/>
        </w:rPr>
        <w:t>Извођач радова</w:t>
      </w:r>
      <w:r w:rsidRPr="00880FB6">
        <w:rPr>
          <w:rFonts w:ascii="Arial" w:hAnsi="Arial" w:cs="Arial"/>
        </w:rPr>
        <w:t>)</w:t>
      </w:r>
    </w:p>
    <w:p w14:paraId="17C0382F" w14:textId="77777777" w:rsidR="00C1649A" w:rsidRPr="00880FB6" w:rsidRDefault="00C1649A" w:rsidP="00C1649A">
      <w:pPr>
        <w:jc w:val="both"/>
        <w:rPr>
          <w:rFonts w:ascii="Arial" w:hAnsi="Arial" w:cs="Arial"/>
          <w:sz w:val="22"/>
          <w:szCs w:val="22"/>
        </w:rPr>
      </w:pPr>
    </w:p>
    <w:p w14:paraId="44381906" w14:textId="77777777" w:rsidR="00C1649A" w:rsidRDefault="00C1649A" w:rsidP="00C1649A">
      <w:pPr>
        <w:ind w:firstLine="708"/>
        <w:jc w:val="both"/>
        <w:rPr>
          <w:rFonts w:ascii="Arial" w:hAnsi="Arial" w:cs="Arial"/>
          <w:sz w:val="22"/>
          <w:szCs w:val="22"/>
        </w:rPr>
      </w:pPr>
      <w:r w:rsidRPr="00880FB6">
        <w:rPr>
          <w:rFonts w:ascii="Arial" w:hAnsi="Arial" w:cs="Arial"/>
          <w:sz w:val="22"/>
          <w:szCs w:val="22"/>
        </w:rPr>
        <w:t>док су чланови групе/подизвођачи:</w:t>
      </w:r>
    </w:p>
    <w:p w14:paraId="3724CCA1" w14:textId="77777777" w:rsidR="00C1649A" w:rsidRPr="00880FB6" w:rsidRDefault="00C1649A" w:rsidP="00C1649A">
      <w:pPr>
        <w:ind w:firstLine="708"/>
        <w:jc w:val="both"/>
        <w:rPr>
          <w:rFonts w:ascii="Arial" w:hAnsi="Arial" w:cs="Arial"/>
          <w:sz w:val="22"/>
          <w:szCs w:val="22"/>
        </w:rPr>
      </w:pPr>
    </w:p>
    <w:p w14:paraId="19CB00FA" w14:textId="77777777" w:rsidR="00C1649A" w:rsidRPr="00880FB6" w:rsidRDefault="00C1649A" w:rsidP="00972623">
      <w:pPr>
        <w:pStyle w:val="ListParagraph"/>
        <w:numPr>
          <w:ilvl w:val="0"/>
          <w:numId w:val="13"/>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Банка___________ кога заступа __________.</w:t>
      </w:r>
    </w:p>
    <w:p w14:paraId="1BF12B0C" w14:textId="77777777" w:rsidR="00C1649A" w:rsidRPr="00880FB6" w:rsidRDefault="00C1649A" w:rsidP="00972623">
      <w:pPr>
        <w:pStyle w:val="ListParagraph"/>
        <w:numPr>
          <w:ilvl w:val="0"/>
          <w:numId w:val="13"/>
        </w:numPr>
        <w:spacing w:after="0" w:line="240" w:lineRule="auto"/>
        <w:ind w:left="1070"/>
        <w:contextualSpacing/>
        <w:jc w:val="both"/>
        <w:rPr>
          <w:rFonts w:ascii="Arial" w:hAnsi="Arial" w:cs="Arial"/>
        </w:rPr>
      </w:pPr>
      <w:r w:rsidRPr="00880FB6">
        <w:rPr>
          <w:rFonts w:ascii="Arial" w:hAnsi="Arial" w:cs="Arial"/>
        </w:rPr>
        <w:t>_________________ из _________, Ул. _______ бр.__ Матични број _________, ПИБ _______, Текући рачун _____ Банка _________,  кога заступа __________.</w:t>
      </w:r>
    </w:p>
    <w:p w14:paraId="0E0D35FE" w14:textId="77777777" w:rsidR="00C1649A" w:rsidRPr="00880FB6" w:rsidRDefault="00C1649A" w:rsidP="00C1649A">
      <w:pPr>
        <w:jc w:val="both"/>
        <w:rPr>
          <w:rFonts w:ascii="Arial" w:hAnsi="Arial" w:cs="Arial"/>
          <w:sz w:val="22"/>
          <w:szCs w:val="22"/>
        </w:rPr>
      </w:pPr>
    </w:p>
    <w:p w14:paraId="2BDD0174" w14:textId="7A085719" w:rsidR="00C1649A" w:rsidRDefault="009C40DF" w:rsidP="00C1649A">
      <w:pPr>
        <w:jc w:val="both"/>
        <w:rPr>
          <w:rFonts w:ascii="Arial" w:hAnsi="Arial" w:cs="Arial"/>
          <w:sz w:val="22"/>
          <w:szCs w:val="22"/>
        </w:rPr>
      </w:pPr>
      <w:r>
        <w:rPr>
          <w:rFonts w:ascii="Arial" w:hAnsi="Arial" w:cs="Arial"/>
          <w:sz w:val="22"/>
          <w:szCs w:val="22"/>
        </w:rPr>
        <w:t>(у даљем тексту заједно: У</w:t>
      </w:r>
      <w:r w:rsidR="00C1649A" w:rsidRPr="00880FB6">
        <w:rPr>
          <w:rFonts w:ascii="Arial" w:hAnsi="Arial" w:cs="Arial"/>
          <w:sz w:val="22"/>
          <w:szCs w:val="22"/>
        </w:rPr>
        <w:t>говорне стране)</w:t>
      </w:r>
    </w:p>
    <w:p w14:paraId="2E39670B" w14:textId="77777777" w:rsidR="00146862" w:rsidRDefault="00146862" w:rsidP="00C1649A">
      <w:pPr>
        <w:jc w:val="both"/>
        <w:rPr>
          <w:rFonts w:ascii="Arial" w:hAnsi="Arial" w:cs="Arial"/>
          <w:sz w:val="22"/>
          <w:szCs w:val="22"/>
        </w:rPr>
      </w:pPr>
    </w:p>
    <w:p w14:paraId="6DECBDC7" w14:textId="05CD868F" w:rsidR="00146862" w:rsidRPr="00C8360A" w:rsidRDefault="00146862" w:rsidP="00146862">
      <w:pPr>
        <w:rPr>
          <w:rFonts w:ascii="Arial" w:hAnsi="Arial" w:cs="Arial"/>
          <w:sz w:val="22"/>
          <w:szCs w:val="22"/>
          <w:lang w:val="sr-Cyrl-RS"/>
        </w:rPr>
      </w:pPr>
      <w:r w:rsidRPr="00C8360A">
        <w:rPr>
          <w:rFonts w:ascii="Arial" w:hAnsi="Arial" w:cs="Arial"/>
          <w:sz w:val="22"/>
          <w:szCs w:val="22"/>
          <w:lang w:val="sr-Cyrl-RS"/>
        </w:rPr>
        <w:t>Закључиле су у Београду дана________2016. године,  следећи</w:t>
      </w:r>
    </w:p>
    <w:p w14:paraId="0AFED98D" w14:textId="77777777" w:rsidR="00146862" w:rsidRDefault="00146862" w:rsidP="00C1649A">
      <w:pPr>
        <w:jc w:val="both"/>
        <w:rPr>
          <w:rFonts w:ascii="Arial" w:hAnsi="Arial" w:cs="Arial"/>
          <w:sz w:val="22"/>
          <w:szCs w:val="22"/>
        </w:rPr>
      </w:pPr>
    </w:p>
    <w:p w14:paraId="4AB865A6" w14:textId="77777777" w:rsidR="00146862" w:rsidRPr="00C8360A" w:rsidRDefault="00146862" w:rsidP="00146862">
      <w:pPr>
        <w:jc w:val="center"/>
        <w:rPr>
          <w:rFonts w:ascii="Arial" w:hAnsi="Arial" w:cs="Arial"/>
          <w:sz w:val="22"/>
          <w:szCs w:val="22"/>
          <w:lang w:val="sr-Cyrl-RS"/>
        </w:rPr>
      </w:pPr>
      <w:r w:rsidRPr="00C8360A">
        <w:rPr>
          <w:rFonts w:ascii="Arial" w:hAnsi="Arial" w:cs="Arial"/>
          <w:sz w:val="22"/>
          <w:szCs w:val="22"/>
          <w:lang w:val="sr-Cyrl-RS"/>
        </w:rPr>
        <w:t>УГОВОР О ИЗВОЂЕЊУ РАДОВА</w:t>
      </w:r>
    </w:p>
    <w:p w14:paraId="48F89857" w14:textId="77777777" w:rsidR="00283575" w:rsidRDefault="00283575" w:rsidP="00C8360A">
      <w:pPr>
        <w:jc w:val="center"/>
        <w:rPr>
          <w:rFonts w:ascii="Arial" w:hAnsi="Arial" w:cs="Arial"/>
          <w:sz w:val="22"/>
          <w:szCs w:val="22"/>
        </w:rPr>
      </w:pPr>
    </w:p>
    <w:p w14:paraId="32D32762" w14:textId="0A430A8E" w:rsidR="002520EF" w:rsidRPr="00283575" w:rsidRDefault="00283575" w:rsidP="00C8360A">
      <w:pPr>
        <w:rPr>
          <w:rFonts w:ascii="Arial" w:hAnsi="Arial" w:cs="Arial"/>
          <w:b/>
          <w:sz w:val="22"/>
          <w:szCs w:val="22"/>
          <w:lang w:val="sr-Cyrl-RS"/>
        </w:rPr>
      </w:pPr>
      <w:r w:rsidRPr="00283575">
        <w:rPr>
          <w:rFonts w:ascii="Arial" w:hAnsi="Arial" w:cs="Arial"/>
          <w:b/>
          <w:sz w:val="22"/>
          <w:szCs w:val="22"/>
          <w:lang w:val="sr-Cyrl-RS"/>
        </w:rPr>
        <w:t>УВОДНЕ ОДРЕДБЕ</w:t>
      </w:r>
    </w:p>
    <w:p w14:paraId="5A69071F" w14:textId="77777777" w:rsidR="00283575" w:rsidRPr="00EE15FF" w:rsidRDefault="00283575" w:rsidP="002520EF">
      <w:pPr>
        <w:jc w:val="center"/>
        <w:rPr>
          <w:rFonts w:ascii="Arial" w:hAnsi="Arial" w:cs="Arial"/>
          <w:sz w:val="22"/>
          <w:szCs w:val="22"/>
        </w:rPr>
      </w:pPr>
    </w:p>
    <w:p w14:paraId="6DB8D3DA" w14:textId="69E458C6" w:rsidR="002520EF" w:rsidRPr="00053AC5" w:rsidRDefault="00C83C91" w:rsidP="00D1517E">
      <w:pPr>
        <w:jc w:val="both"/>
        <w:rPr>
          <w:rFonts w:ascii="Arial" w:hAnsi="Arial" w:cs="Arial"/>
          <w:sz w:val="22"/>
          <w:szCs w:val="22"/>
          <w:lang w:val="sr-Cyrl-RS"/>
        </w:rPr>
      </w:pPr>
      <w:r>
        <w:rPr>
          <w:rFonts w:ascii="Arial" w:hAnsi="Arial" w:cs="Arial"/>
          <w:sz w:val="22"/>
          <w:szCs w:val="22"/>
          <w:lang w:val="sr-Cyrl-RS"/>
        </w:rPr>
        <w:t>-</w:t>
      </w:r>
      <w:r w:rsidR="00D1517E" w:rsidRPr="00D1517E">
        <w:rPr>
          <w:rFonts w:ascii="Arial" w:hAnsi="Arial" w:cs="Arial"/>
          <w:sz w:val="22"/>
          <w:szCs w:val="22"/>
        </w:rPr>
        <w:t>Јавно предузеће „Електропривреда Србије „ Београд, Улица царице Милице бр.2, Београд,</w:t>
      </w:r>
      <w:r>
        <w:rPr>
          <w:rFonts w:ascii="Arial" w:hAnsi="Arial" w:cs="Arial"/>
          <w:sz w:val="22"/>
          <w:szCs w:val="22"/>
          <w:lang w:val="sr-Cyrl-RS"/>
        </w:rPr>
        <w:t>(у даљем тексту :Наручилац)</w:t>
      </w:r>
      <w:r w:rsidR="00D1517E" w:rsidRPr="00D1517E">
        <w:rPr>
          <w:rFonts w:ascii="Arial" w:hAnsi="Arial" w:cs="Arial"/>
          <w:sz w:val="22"/>
          <w:szCs w:val="22"/>
        </w:rPr>
        <w:t xml:space="preserve"> </w:t>
      </w:r>
      <w:r w:rsidR="00D1517E">
        <w:rPr>
          <w:rFonts w:ascii="Arial" w:hAnsi="Arial" w:cs="Arial"/>
          <w:sz w:val="22"/>
          <w:szCs w:val="22"/>
          <w:lang w:val="sr-Cyrl-RS"/>
        </w:rPr>
        <w:t xml:space="preserve">је </w:t>
      </w:r>
      <w:r w:rsidR="00D1517E" w:rsidRPr="00D1517E">
        <w:rPr>
          <w:rFonts w:ascii="Arial" w:hAnsi="Arial" w:cs="Arial"/>
          <w:sz w:val="22"/>
          <w:szCs w:val="22"/>
        </w:rPr>
        <w:t>спров</w:t>
      </w:r>
      <w:r w:rsidR="00D1517E">
        <w:rPr>
          <w:rFonts w:ascii="Arial" w:hAnsi="Arial" w:cs="Arial"/>
          <w:sz w:val="22"/>
          <w:szCs w:val="22"/>
          <w:lang w:val="sr-Cyrl-RS"/>
        </w:rPr>
        <w:t>ело</w:t>
      </w:r>
      <w:r w:rsidR="00D1517E" w:rsidRPr="00D1517E">
        <w:rPr>
          <w:rFonts w:ascii="Arial" w:hAnsi="Arial" w:cs="Arial"/>
          <w:sz w:val="22"/>
          <w:szCs w:val="22"/>
        </w:rPr>
        <w:t xml:space="preserve"> </w:t>
      </w:r>
      <w:r w:rsidR="00886D0B">
        <w:rPr>
          <w:rFonts w:ascii="Arial" w:hAnsi="Arial" w:cs="Arial"/>
          <w:sz w:val="22"/>
          <w:szCs w:val="22"/>
          <w:lang w:val="sr-Cyrl-RS"/>
        </w:rPr>
        <w:t>преговарачки</w:t>
      </w:r>
      <w:r w:rsidR="00886D0B" w:rsidRPr="00774B9D">
        <w:rPr>
          <w:rFonts w:ascii="Arial" w:hAnsi="Arial" w:cs="Arial"/>
          <w:sz w:val="22"/>
          <w:szCs w:val="22"/>
        </w:rPr>
        <w:t xml:space="preserve"> поступ</w:t>
      </w:r>
      <w:r w:rsidR="00886D0B">
        <w:rPr>
          <w:rFonts w:ascii="Arial" w:hAnsi="Arial" w:cs="Arial"/>
          <w:sz w:val="22"/>
          <w:szCs w:val="22"/>
          <w:lang w:val="sr-Cyrl-RS"/>
        </w:rPr>
        <w:t>а</w:t>
      </w:r>
      <w:r w:rsidR="00886D0B" w:rsidRPr="00774B9D">
        <w:rPr>
          <w:rFonts w:ascii="Arial" w:hAnsi="Arial" w:cs="Arial"/>
          <w:sz w:val="22"/>
          <w:szCs w:val="22"/>
        </w:rPr>
        <w:t>к</w:t>
      </w:r>
      <w:r w:rsidR="00886D0B">
        <w:rPr>
          <w:rFonts w:ascii="Arial" w:hAnsi="Arial" w:cs="Arial"/>
          <w:sz w:val="22"/>
          <w:szCs w:val="22"/>
          <w:lang w:val="sr-Cyrl-RS"/>
        </w:rPr>
        <w:t xml:space="preserve"> са објављивањем позива за подношење понуда</w:t>
      </w:r>
      <w:r w:rsidR="00886D0B" w:rsidRPr="00774B9D">
        <w:rPr>
          <w:rFonts w:ascii="Arial" w:hAnsi="Arial" w:cs="Arial"/>
          <w:sz w:val="22"/>
          <w:szCs w:val="22"/>
        </w:rPr>
        <w:t xml:space="preserve"> </w:t>
      </w:r>
      <w:r w:rsidR="00D1517E" w:rsidRPr="00D1517E">
        <w:rPr>
          <w:rFonts w:ascii="Arial" w:hAnsi="Arial" w:cs="Arial"/>
          <w:sz w:val="22"/>
          <w:szCs w:val="22"/>
        </w:rPr>
        <w:t xml:space="preserve">јавне набавке </w:t>
      </w:r>
      <w:r w:rsidR="00053AC5">
        <w:rPr>
          <w:rFonts w:ascii="Arial" w:hAnsi="Arial" w:cs="Arial"/>
          <w:sz w:val="22"/>
          <w:szCs w:val="22"/>
          <w:lang w:val="sr-Cyrl-RS"/>
        </w:rPr>
        <w:t>радова.</w:t>
      </w:r>
    </w:p>
    <w:p w14:paraId="66A44163" w14:textId="013AF6EC" w:rsidR="002520EF" w:rsidRPr="00D1517E" w:rsidRDefault="00C83C91" w:rsidP="002520EF">
      <w:pPr>
        <w:jc w:val="both"/>
        <w:rPr>
          <w:rFonts w:ascii="Arial" w:hAnsi="Arial" w:cs="Arial"/>
          <w:b/>
          <w:sz w:val="22"/>
          <w:szCs w:val="22"/>
          <w:lang w:val="sr-Cyrl-RS"/>
        </w:rPr>
      </w:pPr>
      <w:r>
        <w:rPr>
          <w:rFonts w:ascii="Arial" w:hAnsi="Arial" w:cs="Arial"/>
          <w:sz w:val="22"/>
          <w:szCs w:val="22"/>
          <w:lang w:val="sr-Cyrl-RS"/>
        </w:rPr>
        <w:t>-</w:t>
      </w:r>
      <w:r w:rsidR="00D1517E">
        <w:rPr>
          <w:rFonts w:ascii="Arial" w:hAnsi="Arial" w:cs="Arial"/>
          <w:sz w:val="22"/>
          <w:szCs w:val="22"/>
          <w:lang w:val="sr-Cyrl-RS"/>
        </w:rPr>
        <w:t xml:space="preserve">Поступак јавне набавке је спроведен </w:t>
      </w:r>
      <w:r w:rsidR="002520EF" w:rsidRPr="003C0EF3">
        <w:rPr>
          <w:rFonts w:ascii="Arial" w:hAnsi="Arial" w:cs="Arial"/>
          <w:sz w:val="22"/>
          <w:szCs w:val="22"/>
        </w:rPr>
        <w:t xml:space="preserve"> на основу члaна </w:t>
      </w:r>
      <w:r>
        <w:rPr>
          <w:rFonts w:ascii="Arial" w:hAnsi="Arial" w:cs="Arial"/>
          <w:sz w:val="22"/>
          <w:szCs w:val="22"/>
          <w:lang w:val="sr-Cyrl-RS"/>
        </w:rPr>
        <w:t xml:space="preserve">35. и члана </w:t>
      </w:r>
      <w:r w:rsidR="00837311">
        <w:rPr>
          <w:rFonts w:ascii="Arial" w:hAnsi="Arial" w:cs="Arial"/>
          <w:sz w:val="22"/>
          <w:szCs w:val="22"/>
          <w:lang w:val="sr-Cyrl-RS"/>
        </w:rPr>
        <w:t>123</w:t>
      </w:r>
      <w:r w:rsidR="002520EF" w:rsidRPr="003C0EF3">
        <w:rPr>
          <w:rFonts w:ascii="Arial" w:hAnsi="Arial" w:cs="Arial"/>
          <w:sz w:val="22"/>
          <w:szCs w:val="22"/>
        </w:rPr>
        <w:t xml:space="preserve">.  Закона о јавним набавкама </w:t>
      </w:r>
      <w:r w:rsidR="009C40DF" w:rsidRPr="003C0EF3">
        <w:rPr>
          <w:rFonts w:ascii="Arial" w:hAnsi="Arial" w:cs="Arial"/>
          <w:sz w:val="22"/>
          <w:szCs w:val="22"/>
        </w:rPr>
        <w:t>(„Сл.гласник РС“ бр.</w:t>
      </w:r>
      <w:r w:rsidR="009C40DF" w:rsidRPr="002E7870">
        <w:rPr>
          <w:rFonts w:ascii="Arial" w:hAnsi="Arial" w:cs="Arial"/>
          <w:sz w:val="22"/>
          <w:szCs w:val="22"/>
          <w:lang w:val="sr-Cyrl-RS"/>
        </w:rPr>
        <w:t xml:space="preserve"> 124/2012, 14/2015 </w:t>
      </w:r>
      <w:r w:rsidR="009C40DF">
        <w:rPr>
          <w:rFonts w:ascii="Arial" w:hAnsi="Arial" w:cs="Arial"/>
          <w:sz w:val="22"/>
          <w:szCs w:val="22"/>
          <w:lang w:val="sr-Cyrl-RS"/>
        </w:rPr>
        <w:t>и 68/2015</w:t>
      </w:r>
      <w:r w:rsidR="009C40DF" w:rsidRPr="003C0EF3">
        <w:rPr>
          <w:rFonts w:ascii="Arial" w:hAnsi="Arial" w:cs="Arial"/>
          <w:sz w:val="22"/>
          <w:szCs w:val="22"/>
        </w:rPr>
        <w:t xml:space="preserve">), </w:t>
      </w:r>
      <w:r w:rsidR="00D1517E">
        <w:rPr>
          <w:rFonts w:ascii="Arial" w:hAnsi="Arial" w:cs="Arial"/>
          <w:sz w:val="22"/>
          <w:szCs w:val="22"/>
          <w:lang w:val="sr-Cyrl-RS"/>
        </w:rPr>
        <w:t xml:space="preserve">(даље: Закон). Предмет јавне набавке је </w:t>
      </w:r>
      <w:r w:rsidR="002520EF" w:rsidRPr="003C0EF3">
        <w:rPr>
          <w:rFonts w:ascii="Arial" w:hAnsi="Arial" w:cs="Arial"/>
          <w:sz w:val="22"/>
          <w:szCs w:val="22"/>
        </w:rPr>
        <w:t>набавк</w:t>
      </w:r>
      <w:r w:rsidR="00D1517E">
        <w:rPr>
          <w:rFonts w:ascii="Arial" w:hAnsi="Arial" w:cs="Arial"/>
          <w:sz w:val="22"/>
          <w:szCs w:val="22"/>
          <w:lang w:val="sr-Cyrl-RS"/>
        </w:rPr>
        <w:t>а</w:t>
      </w:r>
      <w:r w:rsidR="002520EF" w:rsidRPr="003C0EF3">
        <w:rPr>
          <w:rFonts w:ascii="Arial" w:hAnsi="Arial" w:cs="Arial"/>
          <w:sz w:val="22"/>
          <w:szCs w:val="22"/>
        </w:rPr>
        <w:t xml:space="preserve"> радова </w:t>
      </w:r>
      <w:r w:rsidR="00837311">
        <w:rPr>
          <w:rFonts w:ascii="Arial" w:hAnsi="Arial" w:cs="Arial"/>
          <w:sz w:val="22"/>
          <w:szCs w:val="22"/>
          <w:lang w:val="sr-Cyrl-RS" w:eastAsia="sr-Cyrl-RS"/>
        </w:rPr>
        <w:t>„</w:t>
      </w:r>
      <w:r w:rsidR="00837311" w:rsidRPr="002E6991">
        <w:rPr>
          <w:rFonts w:ascii="Arial" w:hAnsi="Arial" w:cs="Arial"/>
          <w:sz w:val="22"/>
          <w:szCs w:val="22"/>
          <w:lang w:val="sr-Cyrl-RS"/>
        </w:rPr>
        <w:t>Пројекат ТЕ Костолац Б3: Припрема локације ТЕ Костолац Б3 за археолошка истраживања (додатно уклањање магацина)</w:t>
      </w:r>
      <w:r w:rsidR="00837311" w:rsidRPr="00D6380F">
        <w:rPr>
          <w:rFonts w:ascii="Arial" w:hAnsi="Arial" w:cs="Arial"/>
          <w:sz w:val="22"/>
          <w:szCs w:val="22"/>
          <w:lang w:val="sr-Cyrl-RS"/>
        </w:rPr>
        <w:t>“</w:t>
      </w:r>
      <w:r w:rsidR="00837311" w:rsidRPr="00B32554">
        <w:rPr>
          <w:rFonts w:ascii="Arial" w:hAnsi="Arial" w:cs="Arial"/>
          <w:sz w:val="22"/>
          <w:szCs w:val="22"/>
          <w:lang w:val="sr-Cyrl-RS" w:eastAsia="sr-Cyrl-RS"/>
        </w:rPr>
        <w:t xml:space="preserve"> </w:t>
      </w:r>
      <w:r w:rsidR="00837311" w:rsidRPr="00B32554">
        <w:rPr>
          <w:rFonts w:ascii="Arial" w:hAnsi="Arial" w:cs="Arial"/>
          <w:sz w:val="22"/>
          <w:szCs w:val="22"/>
          <w:lang w:val="ru-RU"/>
        </w:rPr>
        <w:t>бр</w:t>
      </w:r>
      <w:r w:rsidR="00837311" w:rsidRPr="00B32554">
        <w:rPr>
          <w:rFonts w:ascii="Arial" w:hAnsi="Arial" w:cs="Arial"/>
          <w:sz w:val="22"/>
          <w:szCs w:val="22"/>
          <w:lang w:val="sr-Cyrl-RS"/>
        </w:rPr>
        <w:t>.</w:t>
      </w:r>
      <w:r w:rsidR="00837311" w:rsidRPr="00B32554">
        <w:rPr>
          <w:rFonts w:ascii="Arial" w:hAnsi="Arial" w:cs="Arial"/>
          <w:sz w:val="22"/>
          <w:szCs w:val="22"/>
          <w:lang w:val="ru-RU"/>
        </w:rPr>
        <w:t xml:space="preserve"> ЈН </w:t>
      </w:r>
      <w:r w:rsidR="00837311">
        <w:rPr>
          <w:rFonts w:ascii="Arial" w:hAnsi="Arial" w:cs="Arial"/>
          <w:sz w:val="22"/>
          <w:szCs w:val="22"/>
          <w:lang w:val="ru-RU"/>
        </w:rPr>
        <w:t>1000/0543/2016</w:t>
      </w:r>
      <w:r w:rsidR="00D1517E" w:rsidRPr="00D17D36">
        <w:rPr>
          <w:rFonts w:ascii="Arial" w:hAnsi="Arial" w:cs="Arial"/>
          <w:sz w:val="22"/>
          <w:szCs w:val="22"/>
          <w:lang w:val="sr-Cyrl-RS"/>
        </w:rPr>
        <w:t>.</w:t>
      </w:r>
    </w:p>
    <w:p w14:paraId="6D58A7C7" w14:textId="35CD8610" w:rsidR="002520EF" w:rsidRPr="00EE15FF" w:rsidRDefault="005C78DE" w:rsidP="002520EF">
      <w:pPr>
        <w:jc w:val="both"/>
        <w:rPr>
          <w:rFonts w:ascii="Arial" w:hAnsi="Arial" w:cs="Arial"/>
          <w:strike/>
          <w:sz w:val="22"/>
          <w:szCs w:val="22"/>
          <w:lang w:val="ru-RU"/>
        </w:rPr>
      </w:pPr>
      <w:r>
        <w:rPr>
          <w:rFonts w:ascii="Arial" w:hAnsi="Arial" w:cs="Arial"/>
          <w:sz w:val="22"/>
          <w:szCs w:val="22"/>
          <w:lang w:val="sr-Cyrl-RS"/>
        </w:rPr>
        <w:t>-</w:t>
      </w:r>
      <w:r w:rsidR="002520EF" w:rsidRPr="00EE15FF">
        <w:rPr>
          <w:rFonts w:ascii="Arial" w:hAnsi="Arial" w:cs="Arial"/>
          <w:sz w:val="22"/>
          <w:szCs w:val="22"/>
        </w:rPr>
        <w:t>Извођач</w:t>
      </w:r>
      <w:r w:rsidR="00D17D36">
        <w:rPr>
          <w:rFonts w:ascii="Arial" w:hAnsi="Arial" w:cs="Arial"/>
          <w:sz w:val="22"/>
          <w:szCs w:val="22"/>
          <w:lang w:val="sr-Cyrl-RS"/>
        </w:rPr>
        <w:t xml:space="preserve"> радова</w:t>
      </w:r>
      <w:r w:rsidR="002520EF" w:rsidRPr="00EE15FF">
        <w:rPr>
          <w:rFonts w:ascii="Arial" w:hAnsi="Arial" w:cs="Arial"/>
          <w:sz w:val="22"/>
          <w:szCs w:val="22"/>
        </w:rPr>
        <w:t xml:space="preserve">  је н</w:t>
      </w:r>
      <w:r w:rsidR="00F77A55">
        <w:rPr>
          <w:rFonts w:ascii="Arial" w:hAnsi="Arial" w:cs="Arial"/>
          <w:sz w:val="22"/>
          <w:szCs w:val="22"/>
          <w:lang w:val="ru-RU"/>
        </w:rPr>
        <w:t>а основу П</w:t>
      </w:r>
      <w:r w:rsidR="002520EF" w:rsidRPr="00EE15FF">
        <w:rPr>
          <w:rFonts w:ascii="Arial" w:hAnsi="Arial" w:cs="Arial"/>
          <w:sz w:val="22"/>
          <w:szCs w:val="22"/>
          <w:lang w:val="ru-RU"/>
        </w:rPr>
        <w:t>озива за подношење понуда објављеног на Порталу јавних набавки, Порталу службених гласила Републике Србије и база прописа, и на инте</w:t>
      </w:r>
      <w:r w:rsidR="009C40DF">
        <w:rPr>
          <w:rFonts w:ascii="Arial" w:hAnsi="Arial" w:cs="Arial"/>
          <w:sz w:val="22"/>
          <w:szCs w:val="22"/>
          <w:lang w:val="ru-RU"/>
        </w:rPr>
        <w:t>рнет страници Н</w:t>
      </w:r>
      <w:r w:rsidR="002520EF" w:rsidRPr="00EE15FF">
        <w:rPr>
          <w:rFonts w:ascii="Arial" w:hAnsi="Arial" w:cs="Arial"/>
          <w:sz w:val="22"/>
          <w:szCs w:val="22"/>
          <w:lang w:val="ru-RU"/>
        </w:rPr>
        <w:t xml:space="preserve">аручиоца,  од </w:t>
      </w:r>
      <w:r w:rsidR="00583827" w:rsidRPr="00BF59B7">
        <w:rPr>
          <w:rFonts w:ascii="Arial" w:hAnsi="Arial" w:cs="Arial"/>
          <w:sz w:val="22"/>
          <w:szCs w:val="22"/>
          <w:lang w:val="en-US"/>
        </w:rPr>
        <w:t>0</w:t>
      </w:r>
      <w:r w:rsidR="00BF59B7" w:rsidRPr="00BF59B7">
        <w:rPr>
          <w:rFonts w:ascii="Arial" w:hAnsi="Arial" w:cs="Arial"/>
          <w:sz w:val="22"/>
          <w:szCs w:val="22"/>
          <w:lang w:val="sr-Cyrl-RS"/>
        </w:rPr>
        <w:t>6</w:t>
      </w:r>
      <w:r w:rsidR="004B0CEC" w:rsidRPr="00BF59B7">
        <w:rPr>
          <w:rFonts w:ascii="Arial" w:hAnsi="Arial" w:cs="Arial"/>
          <w:sz w:val="22"/>
          <w:szCs w:val="22"/>
          <w:lang w:val="en-US"/>
        </w:rPr>
        <w:t>.0</w:t>
      </w:r>
      <w:r w:rsidR="00BF59B7" w:rsidRPr="00BF59B7">
        <w:rPr>
          <w:rFonts w:ascii="Arial" w:hAnsi="Arial" w:cs="Arial"/>
          <w:sz w:val="22"/>
          <w:szCs w:val="22"/>
          <w:lang w:val="sr-Cyrl-RS"/>
        </w:rPr>
        <w:t>9</w:t>
      </w:r>
      <w:r w:rsidR="002520EF" w:rsidRPr="00BF59B7">
        <w:rPr>
          <w:rFonts w:ascii="Arial" w:hAnsi="Arial" w:cs="Arial"/>
          <w:sz w:val="22"/>
          <w:szCs w:val="22"/>
          <w:lang w:val="sr-Latn-CS"/>
        </w:rPr>
        <w:t>.201</w:t>
      </w:r>
      <w:r w:rsidR="00583827" w:rsidRPr="00BF59B7">
        <w:rPr>
          <w:rFonts w:ascii="Arial" w:hAnsi="Arial" w:cs="Arial"/>
          <w:sz w:val="22"/>
          <w:szCs w:val="22"/>
          <w:lang w:val="sr-Latn-CS"/>
        </w:rPr>
        <w:t>6</w:t>
      </w:r>
      <w:r w:rsidR="002520EF" w:rsidRPr="00BF59B7">
        <w:rPr>
          <w:rFonts w:ascii="Arial" w:hAnsi="Arial" w:cs="Arial"/>
          <w:sz w:val="22"/>
          <w:szCs w:val="22"/>
          <w:lang w:val="sr-Latn-CS"/>
        </w:rPr>
        <w:t>.</w:t>
      </w:r>
      <w:r w:rsidR="002520EF" w:rsidRPr="00EE15FF">
        <w:rPr>
          <w:rFonts w:ascii="Arial" w:hAnsi="Arial" w:cs="Arial"/>
          <w:sz w:val="22"/>
          <w:szCs w:val="22"/>
          <w:lang w:val="ru-RU"/>
        </w:rPr>
        <w:t xml:space="preserve"> године, </w:t>
      </w:r>
      <w:r w:rsidR="002520EF" w:rsidRPr="00EE15FF">
        <w:rPr>
          <w:rFonts w:ascii="Arial" w:hAnsi="Arial" w:cs="Arial"/>
          <w:sz w:val="22"/>
          <w:szCs w:val="22"/>
        </w:rPr>
        <w:t xml:space="preserve">доставио понуду </w:t>
      </w:r>
      <w:r w:rsidR="002520EF" w:rsidRPr="00EE15FF">
        <w:rPr>
          <w:rFonts w:ascii="Arial" w:hAnsi="Arial" w:cs="Arial"/>
          <w:sz w:val="22"/>
          <w:szCs w:val="22"/>
          <w:lang w:val="ru-RU"/>
        </w:rPr>
        <w:t>број</w:t>
      </w:r>
      <w:r w:rsidR="002520EF" w:rsidRPr="00EE15FF">
        <w:rPr>
          <w:rFonts w:ascii="Arial" w:hAnsi="Arial" w:cs="Arial"/>
          <w:sz w:val="22"/>
          <w:szCs w:val="22"/>
        </w:rPr>
        <w:t xml:space="preserve">:______________ од  ____________ године </w:t>
      </w:r>
      <w:r w:rsidR="002520EF" w:rsidRPr="00EE15FF">
        <w:rPr>
          <w:rFonts w:ascii="Arial" w:hAnsi="Arial" w:cs="Arial"/>
          <w:sz w:val="22"/>
          <w:szCs w:val="22"/>
          <w:lang w:val="ru-RU"/>
        </w:rPr>
        <w:t>(у даљем тексту: Понуда).</w:t>
      </w:r>
      <w:r w:rsidR="002520EF" w:rsidRPr="00EE15FF">
        <w:rPr>
          <w:rFonts w:ascii="Arial" w:hAnsi="Arial" w:cs="Arial"/>
          <w:i/>
          <w:sz w:val="22"/>
          <w:szCs w:val="22"/>
          <w:lang w:val="ru-RU"/>
        </w:rPr>
        <w:t xml:space="preserve"> (уписује </w:t>
      </w:r>
      <w:r w:rsidR="009C40DF">
        <w:rPr>
          <w:rFonts w:ascii="Arial" w:hAnsi="Arial" w:cs="Arial"/>
          <w:i/>
          <w:sz w:val="22"/>
          <w:szCs w:val="22"/>
          <w:lang w:val="ru-RU"/>
        </w:rPr>
        <w:t>Извођач радова</w:t>
      </w:r>
      <w:r w:rsidR="002520EF" w:rsidRPr="00EE15FF">
        <w:rPr>
          <w:rFonts w:ascii="Arial" w:hAnsi="Arial" w:cs="Arial"/>
          <w:i/>
          <w:sz w:val="22"/>
          <w:szCs w:val="22"/>
          <w:lang w:val="ru-RU"/>
        </w:rPr>
        <w:t>)</w:t>
      </w:r>
      <w:r w:rsidR="002520EF" w:rsidRPr="00EE15FF">
        <w:rPr>
          <w:rFonts w:ascii="Arial" w:hAnsi="Arial" w:cs="Arial"/>
          <w:sz w:val="22"/>
          <w:szCs w:val="22"/>
          <w:lang w:val="ru-RU"/>
        </w:rPr>
        <w:t>.</w:t>
      </w:r>
    </w:p>
    <w:p w14:paraId="38C3A549" w14:textId="7D7D0E25" w:rsidR="002520EF" w:rsidRDefault="005C78DE" w:rsidP="002520EF">
      <w:pPr>
        <w:jc w:val="both"/>
        <w:rPr>
          <w:rFonts w:ascii="Arial" w:hAnsi="Arial" w:cs="Arial"/>
          <w:i/>
          <w:sz w:val="22"/>
          <w:szCs w:val="22"/>
          <w:lang w:val="ru-RU"/>
        </w:rPr>
      </w:pPr>
      <w:r>
        <w:rPr>
          <w:rFonts w:ascii="Arial" w:hAnsi="Arial" w:cs="Arial"/>
          <w:sz w:val="22"/>
          <w:szCs w:val="22"/>
          <w:lang w:val="ru-RU"/>
        </w:rPr>
        <w:t>-</w:t>
      </w:r>
      <w:r w:rsidR="00D1517E">
        <w:rPr>
          <w:rFonts w:ascii="Arial" w:hAnsi="Arial" w:cs="Arial"/>
          <w:sz w:val="22"/>
          <w:szCs w:val="22"/>
          <w:lang w:val="ru-RU"/>
        </w:rPr>
        <w:t xml:space="preserve">Наручилац </w:t>
      </w:r>
      <w:r w:rsidR="002520EF" w:rsidRPr="00EE15FF">
        <w:rPr>
          <w:rFonts w:ascii="Arial" w:hAnsi="Arial" w:cs="Arial"/>
          <w:sz w:val="22"/>
          <w:szCs w:val="22"/>
        </w:rPr>
        <w:t xml:space="preserve">је </w:t>
      </w:r>
      <w:r w:rsidR="002520EF" w:rsidRPr="00EE15FF">
        <w:rPr>
          <w:rFonts w:ascii="Arial" w:hAnsi="Arial" w:cs="Arial"/>
          <w:sz w:val="22"/>
          <w:szCs w:val="22"/>
          <w:lang w:val="ru-RU"/>
        </w:rPr>
        <w:t>на основу Извештаја комисије о стручној оцени понуда</w:t>
      </w:r>
      <w:r w:rsidR="002520EF" w:rsidRPr="00EE15FF">
        <w:rPr>
          <w:rFonts w:ascii="Arial" w:hAnsi="Arial" w:cs="Arial"/>
          <w:sz w:val="22"/>
          <w:szCs w:val="22"/>
        </w:rPr>
        <w:t xml:space="preserve">, сачињеног </w:t>
      </w:r>
      <w:r w:rsidR="002520EF" w:rsidRPr="00EE15FF">
        <w:rPr>
          <w:rFonts w:ascii="Arial" w:hAnsi="Arial" w:cs="Arial"/>
          <w:sz w:val="22"/>
          <w:szCs w:val="22"/>
          <w:lang w:val="ru-RU"/>
        </w:rPr>
        <w:t>у складу са чланом 105. Закона</w:t>
      </w:r>
      <w:r w:rsidR="002520EF" w:rsidRPr="00EE15FF">
        <w:rPr>
          <w:rFonts w:ascii="Arial" w:hAnsi="Arial" w:cs="Arial"/>
          <w:sz w:val="22"/>
          <w:szCs w:val="22"/>
        </w:rPr>
        <w:t xml:space="preserve"> </w:t>
      </w:r>
      <w:r w:rsidR="002520EF" w:rsidRPr="00EE15FF">
        <w:rPr>
          <w:rFonts w:ascii="Arial" w:hAnsi="Arial" w:cs="Arial"/>
          <w:sz w:val="22"/>
          <w:szCs w:val="22"/>
          <w:lang w:val="ru-RU"/>
        </w:rPr>
        <w:t>и Одлуке о додели уговора број</w:t>
      </w:r>
      <w:r w:rsidR="002520EF" w:rsidRPr="00EE15FF">
        <w:rPr>
          <w:rFonts w:ascii="Arial" w:hAnsi="Arial" w:cs="Arial"/>
          <w:sz w:val="22"/>
          <w:szCs w:val="22"/>
        </w:rPr>
        <w:t>: ________од _______  године</w:t>
      </w:r>
      <w:r w:rsidR="002520EF" w:rsidRPr="00EE15FF">
        <w:rPr>
          <w:rFonts w:ascii="Arial" w:hAnsi="Arial" w:cs="Arial"/>
          <w:sz w:val="22"/>
          <w:szCs w:val="22"/>
          <w:lang w:val="ru-RU"/>
        </w:rPr>
        <w:t xml:space="preserve">, </w:t>
      </w:r>
      <w:r w:rsidR="002520EF" w:rsidRPr="00EE15FF">
        <w:rPr>
          <w:rFonts w:ascii="Arial" w:hAnsi="Arial" w:cs="Arial"/>
          <w:sz w:val="22"/>
          <w:szCs w:val="22"/>
        </w:rPr>
        <w:t xml:space="preserve">донете </w:t>
      </w:r>
      <w:r w:rsidR="002520EF" w:rsidRPr="00EE15FF">
        <w:rPr>
          <w:rFonts w:ascii="Arial" w:hAnsi="Arial" w:cs="Arial"/>
          <w:sz w:val="22"/>
          <w:szCs w:val="22"/>
          <w:lang w:val="ru-RU"/>
        </w:rPr>
        <w:t>у складу са чланом 108. Закона</w:t>
      </w:r>
      <w:r w:rsidR="002520EF" w:rsidRPr="00EE15FF">
        <w:rPr>
          <w:rFonts w:ascii="Arial" w:hAnsi="Arial" w:cs="Arial"/>
          <w:sz w:val="22"/>
          <w:szCs w:val="22"/>
        </w:rPr>
        <w:t xml:space="preserve">, </w:t>
      </w:r>
      <w:r w:rsidR="002520EF" w:rsidRPr="00EE15FF">
        <w:rPr>
          <w:rFonts w:ascii="Arial" w:hAnsi="Arial" w:cs="Arial"/>
          <w:sz w:val="22"/>
          <w:szCs w:val="22"/>
          <w:lang w:val="ru-RU"/>
        </w:rPr>
        <w:t>изабрао Извођача</w:t>
      </w:r>
      <w:r w:rsidR="009C40DF">
        <w:rPr>
          <w:rFonts w:ascii="Arial" w:hAnsi="Arial" w:cs="Arial"/>
          <w:sz w:val="22"/>
          <w:szCs w:val="22"/>
          <w:lang w:val="ru-RU"/>
        </w:rPr>
        <w:t xml:space="preserve"> радова </w:t>
      </w:r>
      <w:r w:rsidR="002520EF" w:rsidRPr="00EE15FF">
        <w:rPr>
          <w:rFonts w:ascii="Arial" w:hAnsi="Arial" w:cs="Arial"/>
          <w:sz w:val="22"/>
          <w:szCs w:val="22"/>
          <w:lang w:val="ru-RU"/>
        </w:rPr>
        <w:lastRenderedPageBreak/>
        <w:t>___</w:t>
      </w:r>
      <w:r w:rsidR="002520EF" w:rsidRPr="00EE15FF">
        <w:rPr>
          <w:rFonts w:ascii="Arial" w:hAnsi="Arial" w:cs="Arial"/>
          <w:sz w:val="22"/>
          <w:szCs w:val="22"/>
        </w:rPr>
        <w:t>___________________</w:t>
      </w:r>
      <w:r w:rsidR="002520EF" w:rsidRPr="00EE15FF">
        <w:rPr>
          <w:rFonts w:ascii="Arial" w:hAnsi="Arial" w:cs="Arial"/>
          <w:sz w:val="22"/>
          <w:szCs w:val="22"/>
          <w:lang w:val="ru-RU"/>
        </w:rPr>
        <w:t>________ за извођење предметних радова (</w:t>
      </w:r>
      <w:r w:rsidR="002520EF" w:rsidRPr="00EE15FF">
        <w:rPr>
          <w:rFonts w:ascii="Arial" w:hAnsi="Arial" w:cs="Arial"/>
          <w:i/>
          <w:sz w:val="22"/>
          <w:szCs w:val="22"/>
          <w:lang w:val="ru-RU"/>
        </w:rPr>
        <w:t xml:space="preserve">уписује </w:t>
      </w:r>
      <w:r w:rsidR="002520EF" w:rsidRPr="00EE15FF">
        <w:rPr>
          <w:rFonts w:ascii="Arial" w:hAnsi="Arial" w:cs="Arial"/>
          <w:i/>
          <w:sz w:val="22"/>
          <w:szCs w:val="22"/>
        </w:rPr>
        <w:t>Н</w:t>
      </w:r>
      <w:r w:rsidR="002520EF" w:rsidRPr="00EE15FF">
        <w:rPr>
          <w:rFonts w:ascii="Arial" w:hAnsi="Arial" w:cs="Arial"/>
          <w:i/>
          <w:sz w:val="22"/>
          <w:szCs w:val="22"/>
          <w:lang w:val="ru-RU"/>
        </w:rPr>
        <w:t>аручилац).</w:t>
      </w:r>
    </w:p>
    <w:p w14:paraId="42E8F884" w14:textId="77777777" w:rsidR="00283575" w:rsidRPr="00EE15FF" w:rsidRDefault="00283575" w:rsidP="002520EF">
      <w:pPr>
        <w:jc w:val="both"/>
        <w:rPr>
          <w:rFonts w:ascii="Arial" w:hAnsi="Arial" w:cs="Arial"/>
          <w:sz w:val="22"/>
          <w:szCs w:val="22"/>
          <w:lang w:val="sr-Latn-CS"/>
        </w:rPr>
      </w:pPr>
    </w:p>
    <w:p w14:paraId="6D49EAD6" w14:textId="77777777" w:rsidR="002520EF" w:rsidRPr="00EE15FF" w:rsidRDefault="002520EF" w:rsidP="00C8360A">
      <w:pPr>
        <w:rPr>
          <w:rFonts w:ascii="Arial" w:hAnsi="Arial" w:cs="Arial"/>
          <w:b/>
          <w:sz w:val="22"/>
          <w:szCs w:val="22"/>
        </w:rPr>
      </w:pPr>
      <w:r w:rsidRPr="00EE15FF">
        <w:rPr>
          <w:rFonts w:ascii="Arial" w:hAnsi="Arial" w:cs="Arial"/>
          <w:b/>
          <w:sz w:val="22"/>
          <w:szCs w:val="22"/>
        </w:rPr>
        <w:t>ПРЕДМЕТ УГОВОРА</w:t>
      </w:r>
    </w:p>
    <w:p w14:paraId="47C2FF57" w14:textId="77777777" w:rsidR="002520EF" w:rsidRPr="00EE15FF" w:rsidRDefault="002520EF" w:rsidP="002520EF">
      <w:pPr>
        <w:jc w:val="center"/>
        <w:rPr>
          <w:rFonts w:ascii="Arial" w:hAnsi="Arial" w:cs="Arial"/>
          <w:sz w:val="22"/>
          <w:szCs w:val="22"/>
        </w:rPr>
      </w:pPr>
    </w:p>
    <w:p w14:paraId="1ECA8027" w14:textId="5A279F6B" w:rsidR="002520EF" w:rsidRPr="00EE15FF" w:rsidRDefault="002520EF" w:rsidP="002520EF">
      <w:pPr>
        <w:jc w:val="center"/>
        <w:rPr>
          <w:rFonts w:ascii="Arial" w:hAnsi="Arial" w:cs="Arial"/>
          <w:sz w:val="22"/>
          <w:szCs w:val="22"/>
        </w:rPr>
      </w:pPr>
      <w:r w:rsidRPr="00EE15FF">
        <w:rPr>
          <w:rFonts w:ascii="Arial" w:hAnsi="Arial" w:cs="Arial"/>
          <w:sz w:val="22"/>
          <w:szCs w:val="22"/>
        </w:rPr>
        <w:t>Члан</w:t>
      </w:r>
      <w:r w:rsidR="00283575">
        <w:rPr>
          <w:rFonts w:ascii="Arial" w:hAnsi="Arial" w:cs="Arial"/>
          <w:sz w:val="22"/>
          <w:szCs w:val="22"/>
          <w:lang w:val="sr-Cyrl-RS"/>
        </w:rPr>
        <w:t xml:space="preserve"> 1</w:t>
      </w:r>
      <w:r w:rsidRPr="00EE15FF">
        <w:rPr>
          <w:rFonts w:ascii="Arial" w:hAnsi="Arial" w:cs="Arial"/>
          <w:sz w:val="22"/>
          <w:szCs w:val="22"/>
        </w:rPr>
        <w:t>.</w:t>
      </w:r>
    </w:p>
    <w:p w14:paraId="3ADD1773" w14:textId="2F3C0AF5" w:rsidR="00D17D36" w:rsidRDefault="002520EF" w:rsidP="00D17D36">
      <w:pPr>
        <w:jc w:val="both"/>
        <w:rPr>
          <w:rFonts w:ascii="Arial" w:hAnsi="Arial" w:cs="Arial"/>
          <w:sz w:val="22"/>
          <w:szCs w:val="22"/>
          <w:lang w:val="ru-RU"/>
        </w:rPr>
      </w:pPr>
      <w:r w:rsidRPr="00EE15FF">
        <w:rPr>
          <w:rFonts w:ascii="Arial" w:hAnsi="Arial" w:cs="Arial"/>
          <w:sz w:val="22"/>
          <w:szCs w:val="22"/>
        </w:rPr>
        <w:t>Предмет овог Уговора је</w:t>
      </w:r>
      <w:r w:rsidR="007D3CC6">
        <w:rPr>
          <w:rFonts w:ascii="Arial" w:hAnsi="Arial" w:cs="Arial"/>
          <w:sz w:val="22"/>
          <w:szCs w:val="22"/>
          <w:lang w:val="sr-Cyrl-RS"/>
        </w:rPr>
        <w:t xml:space="preserve"> извођење радова</w:t>
      </w:r>
      <w:r w:rsidRPr="00EE15FF">
        <w:rPr>
          <w:rFonts w:ascii="Arial" w:hAnsi="Arial" w:cs="Arial"/>
          <w:sz w:val="22"/>
          <w:szCs w:val="22"/>
        </w:rPr>
        <w:t xml:space="preserve"> </w:t>
      </w:r>
      <w:r w:rsidR="00D17D36">
        <w:rPr>
          <w:rFonts w:ascii="Arial" w:hAnsi="Arial" w:cs="Arial"/>
          <w:sz w:val="22"/>
          <w:szCs w:val="22"/>
          <w:lang w:val="sr-Cyrl-RS"/>
        </w:rPr>
        <w:t>„</w:t>
      </w:r>
      <w:r w:rsidR="00837311" w:rsidRPr="002E6991">
        <w:rPr>
          <w:rFonts w:ascii="Arial" w:hAnsi="Arial" w:cs="Arial"/>
          <w:sz w:val="22"/>
          <w:szCs w:val="22"/>
          <w:lang w:val="sr-Cyrl-RS"/>
        </w:rPr>
        <w:t>Пројекат ТЕ Костолац Б3: Припрема локације ТЕ Костолац Б3 за археолошка истраживања (додатно уклањање магацина)</w:t>
      </w:r>
      <w:r w:rsidR="00837311" w:rsidRPr="00D6380F">
        <w:rPr>
          <w:rFonts w:ascii="Arial" w:hAnsi="Arial" w:cs="Arial"/>
          <w:sz w:val="22"/>
          <w:szCs w:val="22"/>
          <w:lang w:val="sr-Cyrl-RS"/>
        </w:rPr>
        <w:t>“</w:t>
      </w:r>
      <w:r w:rsidR="009C40DF">
        <w:rPr>
          <w:rFonts w:ascii="Arial" w:hAnsi="Arial" w:cs="Arial"/>
          <w:sz w:val="22"/>
          <w:szCs w:val="22"/>
          <w:lang w:val="sr-Cyrl-RS"/>
        </w:rPr>
        <w:t>(даље:радови),</w:t>
      </w:r>
      <w:r w:rsidRPr="00EE15FF">
        <w:rPr>
          <w:rFonts w:ascii="Arial" w:hAnsi="Arial" w:cs="Arial"/>
          <w:sz w:val="22"/>
          <w:szCs w:val="22"/>
        </w:rPr>
        <w:t xml:space="preserve"> а </w:t>
      </w:r>
      <w:r w:rsidRPr="00EE15FF">
        <w:rPr>
          <w:rFonts w:ascii="Arial" w:hAnsi="Arial" w:cs="Arial"/>
          <w:sz w:val="22"/>
          <w:szCs w:val="22"/>
          <w:lang w:val="ru-RU"/>
        </w:rPr>
        <w:t xml:space="preserve">према захтевима и условима из </w:t>
      </w:r>
      <w:r w:rsidRPr="00EE15FF">
        <w:rPr>
          <w:rFonts w:ascii="Arial" w:hAnsi="Arial" w:cs="Arial"/>
          <w:sz w:val="22"/>
          <w:szCs w:val="22"/>
          <w:lang w:val="sr-Latn-CS"/>
        </w:rPr>
        <w:t>К</w:t>
      </w:r>
      <w:r w:rsidRPr="00EE15FF">
        <w:rPr>
          <w:rFonts w:ascii="Arial" w:hAnsi="Arial" w:cs="Arial"/>
          <w:sz w:val="22"/>
          <w:szCs w:val="22"/>
          <w:lang w:val="ru-RU"/>
        </w:rPr>
        <w:t>онкурсне документације Наручиоца, прихваћене техничке спецификације</w:t>
      </w:r>
      <w:r w:rsidR="00886D0B">
        <w:rPr>
          <w:rFonts w:ascii="Arial" w:hAnsi="Arial" w:cs="Arial"/>
          <w:sz w:val="22"/>
          <w:szCs w:val="22"/>
          <w:lang w:val="ru-RU"/>
        </w:rPr>
        <w:t>, Обрасца структуре цене,Записника о преговарању</w:t>
      </w:r>
      <w:r w:rsidRPr="00EE15FF">
        <w:rPr>
          <w:rFonts w:ascii="Arial" w:hAnsi="Arial" w:cs="Arial"/>
          <w:sz w:val="22"/>
          <w:szCs w:val="22"/>
          <w:lang w:val="ru-RU"/>
        </w:rPr>
        <w:t xml:space="preserve"> и </w:t>
      </w:r>
      <w:r w:rsidR="003858A3">
        <w:rPr>
          <w:rFonts w:ascii="Arial" w:hAnsi="Arial" w:cs="Arial"/>
          <w:sz w:val="22"/>
          <w:szCs w:val="22"/>
          <w:lang w:val="ru-RU"/>
        </w:rPr>
        <w:t>П</w:t>
      </w:r>
      <w:r w:rsidR="003858A3" w:rsidRPr="00EE15FF">
        <w:rPr>
          <w:rFonts w:ascii="Arial" w:hAnsi="Arial" w:cs="Arial"/>
          <w:sz w:val="22"/>
          <w:szCs w:val="22"/>
          <w:lang w:val="ru-RU"/>
        </w:rPr>
        <w:t xml:space="preserve">онуде </w:t>
      </w:r>
      <w:r w:rsidRPr="00EE15FF">
        <w:rPr>
          <w:rFonts w:ascii="Arial" w:hAnsi="Arial" w:cs="Arial"/>
          <w:sz w:val="22"/>
          <w:szCs w:val="22"/>
          <w:lang w:val="ru-RU"/>
        </w:rPr>
        <w:t xml:space="preserve">Извођача </w:t>
      </w:r>
      <w:r w:rsidR="009C40DF">
        <w:rPr>
          <w:rFonts w:ascii="Arial" w:hAnsi="Arial" w:cs="Arial"/>
          <w:sz w:val="22"/>
          <w:szCs w:val="22"/>
          <w:lang w:val="ru-RU"/>
        </w:rPr>
        <w:t xml:space="preserve">радова </w:t>
      </w:r>
      <w:r w:rsidRPr="00EE15FF">
        <w:rPr>
          <w:rFonts w:ascii="Arial" w:hAnsi="Arial" w:cs="Arial"/>
          <w:sz w:val="22"/>
          <w:szCs w:val="22"/>
          <w:lang w:val="ru-RU"/>
        </w:rPr>
        <w:t>број ______________од ________________ год</w:t>
      </w:r>
      <w:r w:rsidR="009C40DF">
        <w:rPr>
          <w:rFonts w:ascii="Arial" w:hAnsi="Arial" w:cs="Arial"/>
          <w:sz w:val="22"/>
          <w:szCs w:val="22"/>
          <w:lang w:val="ru-RU"/>
        </w:rPr>
        <w:t>ине  који су</w:t>
      </w:r>
      <w:r w:rsidR="00D17D36">
        <w:rPr>
          <w:rFonts w:ascii="Arial" w:hAnsi="Arial" w:cs="Arial"/>
          <w:sz w:val="22"/>
          <w:szCs w:val="22"/>
          <w:lang w:val="ru-RU"/>
        </w:rPr>
        <w:t xml:space="preserve">, као Прилог 1, Прилог 2 </w:t>
      </w:r>
      <w:r w:rsidR="00AC3E2C">
        <w:rPr>
          <w:rFonts w:ascii="Arial" w:hAnsi="Arial" w:cs="Arial"/>
          <w:sz w:val="22"/>
          <w:szCs w:val="22"/>
          <w:lang w:val="ru-RU"/>
        </w:rPr>
        <w:t>,</w:t>
      </w:r>
      <w:r w:rsidR="00D17D36">
        <w:rPr>
          <w:rFonts w:ascii="Arial" w:hAnsi="Arial" w:cs="Arial"/>
          <w:sz w:val="22"/>
          <w:szCs w:val="22"/>
          <w:lang w:val="ru-RU"/>
        </w:rPr>
        <w:t>Прилог 3,</w:t>
      </w:r>
      <w:r w:rsidR="00AC3E2C">
        <w:rPr>
          <w:rFonts w:ascii="Arial" w:hAnsi="Arial" w:cs="Arial"/>
          <w:sz w:val="22"/>
          <w:szCs w:val="22"/>
          <w:lang w:val="ru-RU"/>
        </w:rPr>
        <w:t xml:space="preserve"> Прилог 4 и Прилог 5,</w:t>
      </w:r>
      <w:r w:rsidR="009C40DF">
        <w:rPr>
          <w:rFonts w:ascii="Arial" w:hAnsi="Arial" w:cs="Arial"/>
          <w:sz w:val="22"/>
          <w:szCs w:val="22"/>
          <w:lang w:val="ru-RU"/>
        </w:rPr>
        <w:t xml:space="preserve"> саставни део овог У</w:t>
      </w:r>
      <w:r w:rsidRPr="00EE15FF">
        <w:rPr>
          <w:rFonts w:ascii="Arial" w:hAnsi="Arial" w:cs="Arial"/>
          <w:sz w:val="22"/>
          <w:szCs w:val="22"/>
          <w:lang w:val="ru-RU"/>
        </w:rPr>
        <w:t>говора.</w:t>
      </w:r>
    </w:p>
    <w:p w14:paraId="7F12B86A" w14:textId="77777777" w:rsidR="0008757E" w:rsidRDefault="0008757E" w:rsidP="00D17D36">
      <w:pPr>
        <w:jc w:val="both"/>
        <w:rPr>
          <w:rFonts w:ascii="Arial" w:hAnsi="Arial" w:cs="Arial"/>
          <w:sz w:val="22"/>
          <w:szCs w:val="22"/>
          <w:lang w:val="ru-RU"/>
        </w:rPr>
      </w:pPr>
    </w:p>
    <w:p w14:paraId="416E2F4C" w14:textId="2D7D28A7" w:rsidR="009C40DF" w:rsidRPr="00EE15FF" w:rsidRDefault="002520EF" w:rsidP="00D17D36">
      <w:pPr>
        <w:jc w:val="both"/>
        <w:rPr>
          <w:rFonts w:ascii="Arial" w:hAnsi="Arial" w:cs="Arial"/>
          <w:sz w:val="22"/>
          <w:szCs w:val="22"/>
        </w:rPr>
      </w:pPr>
      <w:r w:rsidRPr="00EE15FF">
        <w:rPr>
          <w:rFonts w:ascii="Arial" w:hAnsi="Arial" w:cs="Arial"/>
          <w:sz w:val="22"/>
          <w:szCs w:val="22"/>
        </w:rPr>
        <w:t xml:space="preserve">Наручилац уговара радове предвиђене техничком спецификацијом, која је саставни део </w:t>
      </w:r>
      <w:r w:rsidR="0008757E">
        <w:rPr>
          <w:rFonts w:ascii="Arial" w:hAnsi="Arial" w:cs="Arial"/>
          <w:sz w:val="22"/>
          <w:szCs w:val="22"/>
          <w:lang w:val="sr-Cyrl-RS"/>
        </w:rPr>
        <w:t>К</w:t>
      </w:r>
      <w:r w:rsidR="0008757E" w:rsidRPr="00EE15FF">
        <w:rPr>
          <w:rFonts w:ascii="Arial" w:hAnsi="Arial" w:cs="Arial"/>
          <w:sz w:val="22"/>
          <w:szCs w:val="22"/>
        </w:rPr>
        <w:t xml:space="preserve">онкурсне </w:t>
      </w:r>
      <w:r w:rsidRPr="00EE15FF">
        <w:rPr>
          <w:rFonts w:ascii="Arial" w:hAnsi="Arial" w:cs="Arial"/>
          <w:sz w:val="22"/>
          <w:szCs w:val="22"/>
        </w:rPr>
        <w:t>документације</w:t>
      </w:r>
      <w:r w:rsidR="009C40DF">
        <w:rPr>
          <w:rFonts w:ascii="Arial" w:hAnsi="Arial" w:cs="Arial"/>
          <w:sz w:val="22"/>
          <w:szCs w:val="22"/>
          <w:lang w:val="sr-Cyrl-RS"/>
        </w:rPr>
        <w:t xml:space="preserve"> у прилогу овог Уговора</w:t>
      </w:r>
      <w:r w:rsidR="009C40DF" w:rsidRPr="00EE15FF">
        <w:rPr>
          <w:rFonts w:ascii="Arial" w:hAnsi="Arial" w:cs="Arial"/>
          <w:sz w:val="22"/>
          <w:szCs w:val="22"/>
        </w:rPr>
        <w:t>.</w:t>
      </w:r>
      <w:r w:rsidR="009C40DF" w:rsidRPr="00EE15FF">
        <w:rPr>
          <w:rFonts w:ascii="Arial" w:hAnsi="Arial" w:cs="Arial"/>
          <w:sz w:val="22"/>
          <w:szCs w:val="22"/>
          <w:lang w:val="ru-RU"/>
        </w:rPr>
        <w:t xml:space="preserve"> </w:t>
      </w:r>
    </w:p>
    <w:p w14:paraId="2B843067" w14:textId="7EE1A6D3" w:rsidR="002520EF" w:rsidRDefault="002520EF" w:rsidP="002520EF">
      <w:pPr>
        <w:jc w:val="both"/>
        <w:rPr>
          <w:rFonts w:ascii="Arial" w:hAnsi="Arial" w:cs="Arial"/>
          <w:i/>
          <w:sz w:val="22"/>
          <w:szCs w:val="22"/>
          <w:lang w:val="ru-RU"/>
        </w:rPr>
      </w:pPr>
      <w:r w:rsidRPr="00EE15FF">
        <w:rPr>
          <w:rFonts w:ascii="Arial" w:hAnsi="Arial" w:cs="Arial"/>
          <w:sz w:val="22"/>
          <w:szCs w:val="22"/>
        </w:rPr>
        <w:t xml:space="preserve">Извођач </w:t>
      </w:r>
      <w:r w:rsidR="009C40DF">
        <w:rPr>
          <w:rFonts w:ascii="Arial" w:hAnsi="Arial" w:cs="Arial"/>
          <w:sz w:val="22"/>
          <w:szCs w:val="22"/>
          <w:lang w:val="sr-Cyrl-RS"/>
        </w:rPr>
        <w:t xml:space="preserve">радова </w:t>
      </w:r>
      <w:r w:rsidRPr="00EE15FF">
        <w:rPr>
          <w:rFonts w:ascii="Arial" w:hAnsi="Arial" w:cs="Arial"/>
          <w:sz w:val="22"/>
          <w:szCs w:val="22"/>
        </w:rPr>
        <w:t>ће делимично извршење уговора, у складу са Понудом, уступити подизвођачу: ____________________________</w:t>
      </w:r>
      <w:r w:rsidR="00F77A55">
        <w:rPr>
          <w:rFonts w:ascii="Arial" w:hAnsi="Arial" w:cs="Arial"/>
          <w:sz w:val="22"/>
          <w:szCs w:val="22"/>
        </w:rPr>
        <w:t>____________________________</w:t>
      </w:r>
      <w:r w:rsidRPr="00EE15FF">
        <w:rPr>
          <w:rFonts w:ascii="Arial" w:hAnsi="Arial" w:cs="Arial"/>
          <w:sz w:val="22"/>
          <w:szCs w:val="22"/>
        </w:rPr>
        <w:t>(</w:t>
      </w:r>
      <w:r w:rsidRPr="00EE15FF">
        <w:rPr>
          <w:rFonts w:ascii="Arial" w:hAnsi="Arial" w:cs="Arial"/>
          <w:i/>
          <w:sz w:val="22"/>
          <w:szCs w:val="22"/>
        </w:rPr>
        <w:t xml:space="preserve">назив Подизвођача) </w:t>
      </w:r>
      <w:r w:rsidRPr="00EE15FF">
        <w:rPr>
          <w:rFonts w:ascii="Arial" w:hAnsi="Arial" w:cs="Arial"/>
          <w:sz w:val="22"/>
          <w:szCs w:val="22"/>
        </w:rPr>
        <w:t>и то: _____________________________</w:t>
      </w:r>
      <w:r w:rsidR="00053AC5">
        <w:rPr>
          <w:rFonts w:ascii="Arial" w:hAnsi="Arial" w:cs="Arial"/>
          <w:sz w:val="22"/>
          <w:szCs w:val="22"/>
        </w:rPr>
        <w:t>_______________</w:t>
      </w:r>
      <w:r w:rsidRPr="00EE15FF">
        <w:rPr>
          <w:rFonts w:ascii="Arial" w:hAnsi="Arial" w:cs="Arial"/>
          <w:sz w:val="22"/>
          <w:szCs w:val="22"/>
        </w:rPr>
        <w:t>___________</w:t>
      </w:r>
      <w:r w:rsidR="00F77A55">
        <w:rPr>
          <w:rFonts w:ascii="Arial" w:hAnsi="Arial" w:cs="Arial"/>
          <w:sz w:val="22"/>
          <w:szCs w:val="22"/>
        </w:rPr>
        <w:t>__</w:t>
      </w:r>
      <w:r w:rsidRPr="00EE15FF">
        <w:rPr>
          <w:rFonts w:ascii="Arial" w:hAnsi="Arial" w:cs="Arial"/>
          <w:sz w:val="22"/>
          <w:szCs w:val="22"/>
        </w:rPr>
        <w:t xml:space="preserve"> </w:t>
      </w:r>
      <w:r w:rsidRPr="00EE15FF">
        <w:rPr>
          <w:rFonts w:ascii="Arial" w:hAnsi="Arial" w:cs="Arial"/>
          <w:i/>
          <w:sz w:val="22"/>
          <w:szCs w:val="22"/>
        </w:rPr>
        <w:t>(опис послова)</w:t>
      </w:r>
      <w:r w:rsidRPr="00EE15FF">
        <w:rPr>
          <w:rFonts w:ascii="Arial" w:hAnsi="Arial" w:cs="Arial"/>
          <w:sz w:val="22"/>
          <w:szCs w:val="22"/>
        </w:rPr>
        <w:t xml:space="preserve">, са процентом учешћа у понуди  од </w:t>
      </w:r>
      <w:r w:rsidRPr="00EE15FF">
        <w:rPr>
          <w:rFonts w:ascii="Arial" w:hAnsi="Arial" w:cs="Arial"/>
          <w:i/>
          <w:sz w:val="22"/>
          <w:szCs w:val="22"/>
        </w:rPr>
        <w:t>________(број процента)</w:t>
      </w:r>
      <w:r w:rsidRPr="00EE15FF">
        <w:rPr>
          <w:rFonts w:ascii="Arial" w:hAnsi="Arial" w:cs="Arial"/>
          <w:sz w:val="22"/>
          <w:szCs w:val="22"/>
        </w:rPr>
        <w:t>.  (</w:t>
      </w:r>
      <w:r w:rsidRPr="00EE15FF">
        <w:rPr>
          <w:rFonts w:ascii="Arial" w:hAnsi="Arial" w:cs="Arial"/>
          <w:i/>
          <w:sz w:val="22"/>
          <w:szCs w:val="22"/>
          <w:lang w:val="ru-RU"/>
        </w:rPr>
        <w:t>попуњава Понуђач)</w:t>
      </w:r>
    </w:p>
    <w:p w14:paraId="07D71894" w14:textId="77777777" w:rsidR="0008757E" w:rsidRPr="00EE15FF" w:rsidRDefault="0008757E" w:rsidP="002520EF">
      <w:pPr>
        <w:jc w:val="both"/>
        <w:rPr>
          <w:rFonts w:ascii="Arial" w:hAnsi="Arial" w:cs="Arial"/>
          <w:sz w:val="22"/>
          <w:szCs w:val="22"/>
        </w:rPr>
      </w:pPr>
    </w:p>
    <w:p w14:paraId="39E5A538" w14:textId="026F1415" w:rsidR="002520EF" w:rsidRDefault="002520EF" w:rsidP="002520EF">
      <w:pPr>
        <w:jc w:val="both"/>
        <w:rPr>
          <w:rFonts w:ascii="Arial" w:hAnsi="Arial" w:cs="Arial"/>
          <w:sz w:val="22"/>
          <w:szCs w:val="22"/>
        </w:rPr>
      </w:pPr>
      <w:r w:rsidRPr="00EE15FF">
        <w:rPr>
          <w:rFonts w:ascii="Arial" w:hAnsi="Arial" w:cs="Arial"/>
          <w:sz w:val="22"/>
          <w:szCs w:val="22"/>
        </w:rPr>
        <w:t xml:space="preserve">Извођач </w:t>
      </w:r>
      <w:r w:rsidR="009C40DF">
        <w:rPr>
          <w:rFonts w:ascii="Arial" w:hAnsi="Arial" w:cs="Arial"/>
          <w:sz w:val="22"/>
          <w:szCs w:val="22"/>
          <w:lang w:val="sr-Cyrl-RS"/>
        </w:rPr>
        <w:t xml:space="preserve">радова </w:t>
      </w:r>
      <w:r w:rsidRPr="00EE15FF">
        <w:rPr>
          <w:rFonts w:ascii="Arial" w:hAnsi="Arial" w:cs="Arial"/>
          <w:sz w:val="22"/>
          <w:szCs w:val="22"/>
        </w:rPr>
        <w:t>који је део уговорених обавеза делимично уступио подизвођачу у потпуности је одговоран Наручиоцу за реализацију уговорених радова.</w:t>
      </w:r>
    </w:p>
    <w:p w14:paraId="61D692A5" w14:textId="77777777" w:rsidR="0008757E" w:rsidRPr="00EE15FF" w:rsidRDefault="0008757E" w:rsidP="002520EF">
      <w:pPr>
        <w:jc w:val="both"/>
        <w:rPr>
          <w:rFonts w:ascii="Arial" w:hAnsi="Arial" w:cs="Arial"/>
          <w:sz w:val="22"/>
          <w:szCs w:val="22"/>
        </w:rPr>
      </w:pPr>
    </w:p>
    <w:p w14:paraId="311C9268" w14:textId="23D37094" w:rsidR="002520EF" w:rsidRDefault="00FF146F" w:rsidP="002520EF">
      <w:pPr>
        <w:jc w:val="both"/>
        <w:rPr>
          <w:rFonts w:ascii="Arial" w:hAnsi="Arial" w:cs="Arial"/>
          <w:sz w:val="22"/>
          <w:szCs w:val="22"/>
        </w:rPr>
      </w:pPr>
      <w:r>
        <w:rPr>
          <w:rFonts w:ascii="Arial" w:hAnsi="Arial" w:cs="Arial"/>
          <w:sz w:val="22"/>
          <w:szCs w:val="22"/>
          <w:lang w:val="sr-Cyrl-RS"/>
        </w:rPr>
        <w:t>Г</w:t>
      </w:r>
      <w:r w:rsidR="002520EF" w:rsidRPr="00EE15FF">
        <w:rPr>
          <w:rFonts w:ascii="Arial" w:hAnsi="Arial" w:cs="Arial"/>
          <w:sz w:val="22"/>
          <w:szCs w:val="22"/>
        </w:rPr>
        <w:t xml:space="preserve">рупа понуђача у заједничкој понуди, одговорни су неограничено солидарно за извршење </w:t>
      </w:r>
      <w:r w:rsidR="009C40DF">
        <w:rPr>
          <w:rFonts w:ascii="Arial" w:hAnsi="Arial" w:cs="Arial"/>
          <w:sz w:val="22"/>
          <w:szCs w:val="22"/>
          <w:lang w:val="sr-Cyrl-RS"/>
        </w:rPr>
        <w:t>овог У</w:t>
      </w:r>
      <w:r w:rsidR="002520EF" w:rsidRPr="00EE15FF">
        <w:rPr>
          <w:rFonts w:ascii="Arial" w:hAnsi="Arial" w:cs="Arial"/>
          <w:sz w:val="22"/>
          <w:szCs w:val="22"/>
        </w:rPr>
        <w:t>говора.</w:t>
      </w:r>
    </w:p>
    <w:p w14:paraId="6A19DA6F" w14:textId="77777777" w:rsidR="00F77A55" w:rsidRDefault="00F77A55" w:rsidP="002520EF">
      <w:pPr>
        <w:jc w:val="both"/>
        <w:rPr>
          <w:rFonts w:ascii="Arial" w:hAnsi="Arial" w:cs="Arial"/>
          <w:sz w:val="22"/>
          <w:szCs w:val="22"/>
        </w:rPr>
      </w:pPr>
    </w:p>
    <w:p w14:paraId="40E3E92D" w14:textId="208FC575" w:rsidR="002520EF" w:rsidRPr="00EE15FF" w:rsidRDefault="00D17D36" w:rsidP="002520EF">
      <w:pPr>
        <w:jc w:val="center"/>
        <w:rPr>
          <w:rFonts w:ascii="Arial" w:hAnsi="Arial" w:cs="Arial"/>
          <w:sz w:val="22"/>
          <w:szCs w:val="22"/>
        </w:rPr>
      </w:pPr>
      <w:r>
        <w:rPr>
          <w:rFonts w:ascii="Arial" w:hAnsi="Arial" w:cs="Arial"/>
          <w:sz w:val="22"/>
          <w:szCs w:val="22"/>
        </w:rPr>
        <w:t>Члан 2</w:t>
      </w:r>
      <w:r w:rsidR="002520EF" w:rsidRPr="00EE15FF">
        <w:rPr>
          <w:rFonts w:ascii="Arial" w:hAnsi="Arial" w:cs="Arial"/>
          <w:sz w:val="22"/>
          <w:szCs w:val="22"/>
        </w:rPr>
        <w:t>.</w:t>
      </w:r>
    </w:p>
    <w:p w14:paraId="68121C97" w14:textId="699A1E2C" w:rsidR="002520EF" w:rsidRPr="00EE15FF" w:rsidRDefault="002520EF" w:rsidP="002520EF">
      <w:pPr>
        <w:jc w:val="both"/>
        <w:rPr>
          <w:rFonts w:ascii="Arial" w:hAnsi="Arial" w:cs="Arial"/>
          <w:sz w:val="22"/>
          <w:szCs w:val="22"/>
        </w:rPr>
      </w:pPr>
      <w:r w:rsidRPr="00EE15FF">
        <w:rPr>
          <w:rFonts w:ascii="Arial" w:hAnsi="Arial" w:cs="Arial"/>
          <w:sz w:val="22"/>
          <w:szCs w:val="22"/>
        </w:rPr>
        <w:t xml:space="preserve">Извођач </w:t>
      </w:r>
      <w:r w:rsidR="009C40DF">
        <w:rPr>
          <w:rFonts w:ascii="Arial" w:hAnsi="Arial" w:cs="Arial"/>
          <w:sz w:val="22"/>
          <w:szCs w:val="22"/>
          <w:lang w:val="sr-Cyrl-RS"/>
        </w:rPr>
        <w:t xml:space="preserve">радова </w:t>
      </w:r>
      <w:r w:rsidRPr="00EE15FF">
        <w:rPr>
          <w:rFonts w:ascii="Arial" w:hAnsi="Arial" w:cs="Arial"/>
          <w:sz w:val="22"/>
          <w:szCs w:val="22"/>
        </w:rPr>
        <w:t xml:space="preserve">се обавезује да </w:t>
      </w:r>
      <w:r w:rsidR="009C40DF">
        <w:rPr>
          <w:rFonts w:ascii="Arial" w:hAnsi="Arial" w:cs="Arial"/>
          <w:sz w:val="22"/>
          <w:szCs w:val="22"/>
          <w:lang w:val="sr-Cyrl-RS"/>
        </w:rPr>
        <w:t>радова</w:t>
      </w:r>
      <w:r w:rsidRPr="00EE15FF">
        <w:rPr>
          <w:rFonts w:ascii="Arial" w:hAnsi="Arial" w:cs="Arial"/>
          <w:sz w:val="22"/>
          <w:szCs w:val="22"/>
        </w:rPr>
        <w:t xml:space="preserve"> из члана </w:t>
      </w:r>
      <w:r w:rsidR="00D17D36">
        <w:rPr>
          <w:rFonts w:ascii="Arial" w:hAnsi="Arial" w:cs="Arial"/>
          <w:sz w:val="22"/>
          <w:szCs w:val="22"/>
          <w:lang w:val="en-US"/>
        </w:rPr>
        <w:t>1</w:t>
      </w:r>
      <w:r w:rsidRPr="00EE15FF">
        <w:rPr>
          <w:rFonts w:ascii="Arial" w:hAnsi="Arial" w:cs="Arial"/>
          <w:sz w:val="22"/>
          <w:szCs w:val="22"/>
        </w:rPr>
        <w:t>. овог Уговора изведе у складу са важећим прописима, нормативима, обавезним стандардима и препорукама произвођача, а у свему према одредбама овог Уговора и Понуди.</w:t>
      </w:r>
    </w:p>
    <w:p w14:paraId="19DFAA72" w14:textId="77777777" w:rsidR="002520EF" w:rsidRPr="00EE15FF" w:rsidRDefault="002520EF" w:rsidP="002520EF">
      <w:pPr>
        <w:jc w:val="center"/>
        <w:rPr>
          <w:rFonts w:ascii="Arial" w:hAnsi="Arial" w:cs="Arial"/>
          <w:b/>
          <w:sz w:val="22"/>
          <w:szCs w:val="22"/>
        </w:rPr>
      </w:pPr>
    </w:p>
    <w:p w14:paraId="349A9CE0" w14:textId="77777777" w:rsidR="002520EF" w:rsidRPr="00EE15FF" w:rsidRDefault="002520EF" w:rsidP="00C8360A">
      <w:pPr>
        <w:rPr>
          <w:rFonts w:ascii="Arial" w:hAnsi="Arial" w:cs="Arial"/>
          <w:b/>
          <w:sz w:val="22"/>
          <w:szCs w:val="22"/>
        </w:rPr>
      </w:pPr>
      <w:r w:rsidRPr="00EE15FF">
        <w:rPr>
          <w:rFonts w:ascii="Arial" w:hAnsi="Arial" w:cs="Arial"/>
          <w:b/>
          <w:sz w:val="22"/>
          <w:szCs w:val="22"/>
        </w:rPr>
        <w:t>ВРЕДНОСТ УГОВОРА</w:t>
      </w:r>
    </w:p>
    <w:p w14:paraId="2A80FF77" w14:textId="77777777" w:rsidR="002520EF" w:rsidRPr="00EE15FF" w:rsidRDefault="002520EF" w:rsidP="002520EF">
      <w:pPr>
        <w:jc w:val="center"/>
        <w:rPr>
          <w:rFonts w:ascii="Arial" w:hAnsi="Arial" w:cs="Arial"/>
          <w:sz w:val="22"/>
          <w:szCs w:val="22"/>
        </w:rPr>
      </w:pPr>
    </w:p>
    <w:p w14:paraId="31D533A6" w14:textId="261779DA" w:rsidR="002520EF" w:rsidRPr="00EE15FF" w:rsidRDefault="002520EF" w:rsidP="002520EF">
      <w:pPr>
        <w:jc w:val="center"/>
        <w:rPr>
          <w:rFonts w:ascii="Arial" w:hAnsi="Arial" w:cs="Arial"/>
          <w:sz w:val="22"/>
          <w:szCs w:val="22"/>
        </w:rPr>
      </w:pPr>
      <w:r w:rsidRPr="00EE15FF">
        <w:rPr>
          <w:rFonts w:ascii="Arial" w:hAnsi="Arial" w:cs="Arial"/>
          <w:sz w:val="22"/>
          <w:szCs w:val="22"/>
        </w:rPr>
        <w:t xml:space="preserve">Члан </w:t>
      </w:r>
      <w:r w:rsidR="00D17D36">
        <w:rPr>
          <w:rFonts w:ascii="Arial" w:hAnsi="Arial" w:cs="Arial"/>
          <w:sz w:val="22"/>
          <w:szCs w:val="22"/>
          <w:lang w:val="en-US"/>
        </w:rPr>
        <w:t>3</w:t>
      </w:r>
      <w:r w:rsidRPr="00EE15FF">
        <w:rPr>
          <w:rFonts w:ascii="Arial" w:hAnsi="Arial" w:cs="Arial"/>
          <w:sz w:val="22"/>
          <w:szCs w:val="22"/>
        </w:rPr>
        <w:t>.</w:t>
      </w:r>
    </w:p>
    <w:p w14:paraId="25AB5766" w14:textId="07B5C76E" w:rsidR="002520EF" w:rsidRPr="00EE15FF" w:rsidRDefault="002520EF" w:rsidP="002520EF">
      <w:pPr>
        <w:jc w:val="both"/>
        <w:rPr>
          <w:rFonts w:ascii="Arial" w:hAnsi="Arial" w:cs="Arial"/>
          <w:sz w:val="22"/>
          <w:szCs w:val="22"/>
        </w:rPr>
      </w:pPr>
      <w:r w:rsidRPr="00EE15FF">
        <w:rPr>
          <w:rFonts w:ascii="Arial" w:hAnsi="Arial" w:cs="Arial"/>
          <w:sz w:val="22"/>
          <w:szCs w:val="22"/>
        </w:rPr>
        <w:t xml:space="preserve">Укупна уговорена вредност </w:t>
      </w:r>
      <w:r w:rsidR="004A10AC">
        <w:rPr>
          <w:rFonts w:ascii="Arial" w:hAnsi="Arial" w:cs="Arial"/>
          <w:sz w:val="22"/>
          <w:szCs w:val="22"/>
          <w:lang w:val="sr-Cyrl-RS"/>
        </w:rPr>
        <w:t>радова</w:t>
      </w:r>
      <w:r w:rsidR="004A10AC" w:rsidRPr="00EE15FF">
        <w:rPr>
          <w:rFonts w:ascii="Arial" w:hAnsi="Arial" w:cs="Arial"/>
          <w:sz w:val="22"/>
          <w:szCs w:val="22"/>
        </w:rPr>
        <w:t xml:space="preserve">  </w:t>
      </w:r>
      <w:r w:rsidRPr="00EE15FF">
        <w:rPr>
          <w:rFonts w:ascii="Arial" w:hAnsi="Arial" w:cs="Arial"/>
          <w:sz w:val="22"/>
          <w:szCs w:val="22"/>
        </w:rPr>
        <w:t xml:space="preserve">из члана 1. овог </w:t>
      </w:r>
      <w:r w:rsidR="009C40DF">
        <w:rPr>
          <w:rFonts w:ascii="Arial" w:hAnsi="Arial" w:cs="Arial"/>
          <w:sz w:val="22"/>
          <w:szCs w:val="22"/>
          <w:lang w:val="sr-Cyrl-RS"/>
        </w:rPr>
        <w:t>У</w:t>
      </w:r>
      <w:r w:rsidRPr="00EE15FF">
        <w:rPr>
          <w:rFonts w:ascii="Arial" w:hAnsi="Arial" w:cs="Arial"/>
          <w:sz w:val="22"/>
          <w:szCs w:val="22"/>
        </w:rPr>
        <w:t>говора износи: ____</w:t>
      </w:r>
      <w:r w:rsidR="00053AC5">
        <w:rPr>
          <w:rFonts w:ascii="Arial" w:hAnsi="Arial" w:cs="Arial"/>
          <w:sz w:val="22"/>
          <w:szCs w:val="22"/>
        </w:rPr>
        <w:t>____________________</w:t>
      </w:r>
      <w:r w:rsidRPr="00EE15FF">
        <w:rPr>
          <w:rFonts w:ascii="Arial" w:hAnsi="Arial" w:cs="Arial"/>
          <w:sz w:val="22"/>
          <w:szCs w:val="22"/>
        </w:rPr>
        <w:t>__ РСД/</w:t>
      </w:r>
      <w:r w:rsidRPr="006A5904">
        <w:rPr>
          <w:rFonts w:ascii="Arial" w:hAnsi="Arial" w:cs="Arial"/>
          <w:sz w:val="22"/>
          <w:szCs w:val="22"/>
        </w:rPr>
        <w:t>ЕУР</w:t>
      </w:r>
      <w:r w:rsidRPr="00EE15FF">
        <w:rPr>
          <w:rFonts w:ascii="Arial" w:hAnsi="Arial" w:cs="Arial"/>
          <w:sz w:val="22"/>
          <w:szCs w:val="22"/>
        </w:rPr>
        <w:t xml:space="preserve">                                                                                                   </w:t>
      </w:r>
    </w:p>
    <w:p w14:paraId="3749E1BA" w14:textId="03493CAE" w:rsidR="002520EF" w:rsidRPr="00EE15FF" w:rsidRDefault="002520EF" w:rsidP="002520EF">
      <w:pPr>
        <w:jc w:val="both"/>
        <w:rPr>
          <w:rFonts w:ascii="Arial" w:hAnsi="Arial" w:cs="Arial"/>
          <w:sz w:val="22"/>
          <w:szCs w:val="22"/>
        </w:rPr>
      </w:pPr>
      <w:r w:rsidRPr="00EE15FF">
        <w:rPr>
          <w:rFonts w:ascii="Arial" w:hAnsi="Arial" w:cs="Arial"/>
          <w:sz w:val="22"/>
          <w:szCs w:val="22"/>
        </w:rPr>
        <w:t>(словима: _________________</w:t>
      </w:r>
      <w:r w:rsidR="00053AC5">
        <w:rPr>
          <w:rFonts w:ascii="Arial" w:hAnsi="Arial" w:cs="Arial"/>
          <w:sz w:val="22"/>
          <w:szCs w:val="22"/>
        </w:rPr>
        <w:t>_____________</w:t>
      </w:r>
      <w:r w:rsidRPr="00EE15FF">
        <w:rPr>
          <w:rFonts w:ascii="Arial" w:hAnsi="Arial" w:cs="Arial"/>
          <w:sz w:val="22"/>
          <w:szCs w:val="22"/>
        </w:rPr>
        <w:t>__</w:t>
      </w:r>
      <w:r w:rsidR="00F77A55">
        <w:rPr>
          <w:rFonts w:ascii="Arial" w:hAnsi="Arial" w:cs="Arial"/>
          <w:sz w:val="22"/>
          <w:szCs w:val="22"/>
        </w:rPr>
        <w:t>_________</w:t>
      </w:r>
      <w:r w:rsidRPr="00EE15FF">
        <w:rPr>
          <w:rFonts w:ascii="Arial" w:hAnsi="Arial" w:cs="Arial"/>
          <w:sz w:val="22"/>
          <w:szCs w:val="22"/>
        </w:rPr>
        <w:t xml:space="preserve">____)                                                                                                                                 </w:t>
      </w:r>
    </w:p>
    <w:p w14:paraId="5665985C" w14:textId="3579FF57" w:rsidR="002520EF" w:rsidRDefault="00713814" w:rsidP="002520EF">
      <w:pPr>
        <w:jc w:val="both"/>
        <w:rPr>
          <w:rFonts w:ascii="Arial" w:hAnsi="Arial" w:cs="Arial"/>
          <w:sz w:val="22"/>
          <w:szCs w:val="22"/>
        </w:rPr>
      </w:pPr>
      <w:r w:rsidRPr="00713814">
        <w:rPr>
          <w:rFonts w:ascii="Arial" w:hAnsi="Arial" w:cs="Arial"/>
          <w:sz w:val="22"/>
          <w:szCs w:val="22"/>
        </w:rPr>
        <w:t>ш</w:t>
      </w:r>
      <w:r w:rsidR="002520EF" w:rsidRPr="00EE15FF">
        <w:rPr>
          <w:rFonts w:ascii="Arial" w:hAnsi="Arial" w:cs="Arial"/>
          <w:sz w:val="22"/>
          <w:szCs w:val="22"/>
        </w:rPr>
        <w:t>то износи ______________________ РСД, обрачунато по средњем курсу 1ЕУР = _______ РСД обрачунато по средњем курсу НБС на дан отварања понуда</w:t>
      </w:r>
      <w:r>
        <w:rPr>
          <w:rFonts w:ascii="Arial" w:hAnsi="Arial" w:cs="Arial"/>
          <w:sz w:val="22"/>
          <w:szCs w:val="22"/>
        </w:rPr>
        <w:t>.</w:t>
      </w:r>
    </w:p>
    <w:p w14:paraId="1B2B8B21" w14:textId="77777777" w:rsidR="00C8360A" w:rsidRDefault="00C8360A" w:rsidP="002520EF">
      <w:pPr>
        <w:jc w:val="both"/>
        <w:rPr>
          <w:rFonts w:ascii="Arial" w:hAnsi="Arial" w:cs="Arial"/>
          <w:sz w:val="22"/>
          <w:szCs w:val="22"/>
        </w:rPr>
      </w:pPr>
    </w:p>
    <w:p w14:paraId="06A452CF" w14:textId="77777777" w:rsidR="00C8360A" w:rsidRPr="00C8360A" w:rsidRDefault="00C8360A" w:rsidP="00C8360A">
      <w:pPr>
        <w:jc w:val="both"/>
        <w:rPr>
          <w:rFonts w:ascii="Arial" w:hAnsi="Arial" w:cs="Arial"/>
          <w:sz w:val="22"/>
          <w:szCs w:val="22"/>
        </w:rPr>
      </w:pPr>
      <w:r w:rsidRPr="00C8360A">
        <w:rPr>
          <w:rFonts w:ascii="Arial" w:hAnsi="Arial" w:cs="Arial"/>
          <w:sz w:val="22"/>
          <w:szCs w:val="22"/>
        </w:rPr>
        <w:t>Укупно уговорена вредност радова укључује све зависне трошкове извођења радова као што су: превоз, осигурање запослених и градилишта, издавање атеста, трошкове везане за испуњавање одредби Закона о безбедности и здрављу на раду и Закона о заштити животне средине, као и све остале зависне трошкове, укључујући трошкове прибављања средстава финансијског обезбеђења.</w:t>
      </w:r>
    </w:p>
    <w:p w14:paraId="5290589D" w14:textId="77777777" w:rsidR="00C8360A" w:rsidRDefault="00C8360A" w:rsidP="002520EF">
      <w:pPr>
        <w:jc w:val="both"/>
        <w:rPr>
          <w:rFonts w:ascii="Arial" w:hAnsi="Arial" w:cs="Arial"/>
          <w:sz w:val="22"/>
          <w:szCs w:val="22"/>
        </w:rPr>
      </w:pPr>
    </w:p>
    <w:p w14:paraId="749F0F0D" w14:textId="77777777" w:rsidR="007A6C4A" w:rsidRPr="00EE15FF" w:rsidRDefault="007A6C4A" w:rsidP="002520EF">
      <w:pPr>
        <w:jc w:val="both"/>
        <w:rPr>
          <w:rFonts w:ascii="Arial" w:hAnsi="Arial" w:cs="Arial"/>
          <w:sz w:val="22"/>
          <w:szCs w:val="22"/>
        </w:rPr>
      </w:pPr>
    </w:p>
    <w:p w14:paraId="0CA64E25" w14:textId="6310A9BF" w:rsidR="00F64BBB" w:rsidRPr="00C8360A" w:rsidRDefault="00F64BBB" w:rsidP="00F64BBB">
      <w:pPr>
        <w:rPr>
          <w:rFonts w:ascii="Arial" w:hAnsi="Arial" w:cs="Arial"/>
          <w:sz w:val="22"/>
          <w:szCs w:val="22"/>
        </w:rPr>
      </w:pPr>
      <w:r w:rsidRPr="00C8360A">
        <w:rPr>
          <w:rFonts w:ascii="Arial" w:hAnsi="Arial" w:cs="Arial"/>
          <w:sz w:val="22"/>
          <w:szCs w:val="22"/>
        </w:rPr>
        <w:lastRenderedPageBreak/>
        <w:t>На вредност из става 1. овог члана обрачунава се припадајући износ пореза на додату вредност у складу са релевантном законском регулативом.</w:t>
      </w:r>
    </w:p>
    <w:p w14:paraId="447C9EA1" w14:textId="0856FFF7" w:rsidR="002520EF" w:rsidRPr="00EE15FF" w:rsidRDefault="002520EF" w:rsidP="00C8360A">
      <w:pPr>
        <w:rPr>
          <w:rFonts w:ascii="Arial" w:hAnsi="Arial" w:cs="Arial"/>
          <w:b/>
          <w:sz w:val="22"/>
          <w:szCs w:val="22"/>
        </w:rPr>
      </w:pPr>
    </w:p>
    <w:p w14:paraId="7BDE5649" w14:textId="3BB76F61" w:rsidR="002520EF" w:rsidRPr="00EE15FF" w:rsidRDefault="002520EF" w:rsidP="002520EF">
      <w:pPr>
        <w:jc w:val="center"/>
        <w:rPr>
          <w:rFonts w:ascii="Arial" w:hAnsi="Arial" w:cs="Arial"/>
          <w:sz w:val="22"/>
          <w:szCs w:val="22"/>
        </w:rPr>
      </w:pPr>
      <w:r w:rsidRPr="00EE15FF">
        <w:rPr>
          <w:rFonts w:ascii="Arial" w:hAnsi="Arial" w:cs="Arial"/>
          <w:sz w:val="22"/>
          <w:szCs w:val="22"/>
        </w:rPr>
        <w:t xml:space="preserve">Члан </w:t>
      </w:r>
      <w:r w:rsidR="00D17D36">
        <w:rPr>
          <w:rFonts w:ascii="Arial" w:hAnsi="Arial" w:cs="Arial"/>
          <w:sz w:val="22"/>
          <w:szCs w:val="22"/>
          <w:lang w:val="en-US"/>
        </w:rPr>
        <w:t>4</w:t>
      </w:r>
      <w:r w:rsidRPr="00EE15FF">
        <w:rPr>
          <w:rFonts w:ascii="Arial" w:hAnsi="Arial" w:cs="Arial"/>
          <w:sz w:val="22"/>
          <w:szCs w:val="22"/>
        </w:rPr>
        <w:t>.</w:t>
      </w:r>
    </w:p>
    <w:p w14:paraId="55F203D4" w14:textId="77777777" w:rsidR="002520EF" w:rsidRPr="00EE15FF" w:rsidRDefault="002520EF" w:rsidP="002520EF">
      <w:pPr>
        <w:jc w:val="both"/>
        <w:rPr>
          <w:rFonts w:ascii="Arial" w:hAnsi="Arial" w:cs="Arial"/>
          <w:sz w:val="20"/>
          <w:szCs w:val="20"/>
        </w:rPr>
      </w:pPr>
      <w:r w:rsidRPr="00EE15FF">
        <w:rPr>
          <w:rFonts w:ascii="Arial" w:hAnsi="Arial" w:cs="Arial"/>
          <w:sz w:val="22"/>
          <w:szCs w:val="22"/>
          <w:lang w:val="ru-RU"/>
        </w:rPr>
        <w:t>Уговорне стране су сагласне да се јединичне цене из основне понуде неће мењати у случају промене цена елемената на основу којих је формирана јединична цена радова (фиксна цена)</w:t>
      </w:r>
      <w:r w:rsidRPr="00EE15FF">
        <w:rPr>
          <w:rFonts w:ascii="Arial" w:hAnsi="Arial" w:cs="Arial"/>
          <w:sz w:val="20"/>
          <w:szCs w:val="20"/>
        </w:rPr>
        <w:t>.</w:t>
      </w:r>
    </w:p>
    <w:p w14:paraId="25786414" w14:textId="77777777" w:rsidR="00FF146F" w:rsidRPr="00EA41AA" w:rsidRDefault="00FF146F" w:rsidP="002520EF">
      <w:pPr>
        <w:jc w:val="both"/>
        <w:rPr>
          <w:rFonts w:ascii="Arial" w:hAnsi="Arial" w:cs="Arial"/>
          <w:sz w:val="22"/>
          <w:szCs w:val="22"/>
          <w:lang w:val="sr-Cyrl-RS"/>
        </w:rPr>
      </w:pPr>
    </w:p>
    <w:p w14:paraId="01961BC1" w14:textId="77777777" w:rsidR="002520EF" w:rsidRPr="00EE15FF" w:rsidRDefault="002520EF" w:rsidP="00C8360A">
      <w:pPr>
        <w:pStyle w:val="Heading10"/>
        <w:rPr>
          <w:bCs w:val="0"/>
          <w:lang w:val="ru-RU" w:eastAsia="en-US"/>
        </w:rPr>
      </w:pPr>
      <w:bookmarkStart w:id="206" w:name="_Toc433727381"/>
      <w:bookmarkStart w:id="207" w:name="_Toc460846266"/>
      <w:r w:rsidRPr="00EE15FF">
        <w:rPr>
          <w:bCs w:val="0"/>
          <w:lang w:val="ru-RU" w:eastAsia="en-US"/>
        </w:rPr>
        <w:t>УСЛОВИ И НАЧИН ПЛАЋАЊА</w:t>
      </w:r>
      <w:bookmarkEnd w:id="206"/>
      <w:bookmarkEnd w:id="207"/>
    </w:p>
    <w:p w14:paraId="76B37C99" w14:textId="77777777" w:rsidR="002520EF" w:rsidRPr="00EE15FF" w:rsidRDefault="002520EF" w:rsidP="002520EF">
      <w:pPr>
        <w:jc w:val="center"/>
        <w:rPr>
          <w:rFonts w:ascii="Arial" w:hAnsi="Arial" w:cs="Arial"/>
          <w:sz w:val="22"/>
          <w:szCs w:val="22"/>
          <w:lang w:val="ru-RU"/>
        </w:rPr>
      </w:pPr>
    </w:p>
    <w:p w14:paraId="5EBFF058" w14:textId="250176B3" w:rsidR="002520EF" w:rsidRPr="00EE15FF" w:rsidRDefault="002520EF" w:rsidP="002520EF">
      <w:pPr>
        <w:jc w:val="center"/>
        <w:rPr>
          <w:rFonts w:ascii="Arial" w:hAnsi="Arial" w:cs="Arial"/>
          <w:sz w:val="22"/>
          <w:szCs w:val="22"/>
          <w:lang w:val="ru-RU"/>
        </w:rPr>
      </w:pPr>
      <w:r w:rsidRPr="00EE15FF">
        <w:rPr>
          <w:rFonts w:ascii="Arial" w:hAnsi="Arial" w:cs="Arial"/>
          <w:sz w:val="22"/>
          <w:szCs w:val="22"/>
          <w:lang w:val="ru-RU"/>
        </w:rPr>
        <w:t xml:space="preserve">Члан </w:t>
      </w:r>
      <w:r w:rsidR="00D17D36">
        <w:rPr>
          <w:rFonts w:ascii="Arial" w:hAnsi="Arial" w:cs="Arial"/>
          <w:sz w:val="22"/>
          <w:szCs w:val="22"/>
          <w:lang w:val="en-US"/>
        </w:rPr>
        <w:t>5</w:t>
      </w:r>
      <w:r w:rsidRPr="00EE15FF">
        <w:rPr>
          <w:rFonts w:ascii="Arial" w:hAnsi="Arial" w:cs="Arial"/>
          <w:sz w:val="22"/>
          <w:szCs w:val="22"/>
          <w:lang w:val="ru-RU"/>
        </w:rPr>
        <w:t>.</w:t>
      </w:r>
    </w:p>
    <w:p w14:paraId="37497B55" w14:textId="77777777" w:rsidR="00837311" w:rsidRPr="00837311" w:rsidRDefault="00837311" w:rsidP="00837311">
      <w:pPr>
        <w:jc w:val="both"/>
        <w:rPr>
          <w:rFonts w:ascii="Arial" w:hAnsi="Arial" w:cs="Arial"/>
          <w:sz w:val="22"/>
          <w:szCs w:val="22"/>
          <w:lang w:val="ru-RU"/>
        </w:rPr>
      </w:pPr>
      <w:r w:rsidRPr="00837311">
        <w:rPr>
          <w:rFonts w:ascii="Arial" w:hAnsi="Arial" w:cs="Arial"/>
          <w:sz w:val="22"/>
          <w:szCs w:val="22"/>
          <w:lang w:val="ru-RU"/>
        </w:rPr>
        <w:t>Плaћaње угoвoрeнe цeнe из члaнa 3. oвoг Угoвoра бићe извршeнo нa слeдeћи нaчин:</w:t>
      </w:r>
    </w:p>
    <w:p w14:paraId="190D45B8" w14:textId="77777777" w:rsidR="00837311" w:rsidRPr="00837311" w:rsidRDefault="00837311" w:rsidP="00837311">
      <w:pPr>
        <w:jc w:val="both"/>
        <w:rPr>
          <w:rFonts w:ascii="Arial" w:hAnsi="Arial" w:cs="Arial"/>
          <w:sz w:val="22"/>
          <w:szCs w:val="22"/>
          <w:lang w:val="ru-RU"/>
        </w:rPr>
      </w:pPr>
    </w:p>
    <w:p w14:paraId="2D387584" w14:textId="77777777" w:rsidR="00837311" w:rsidRPr="00837311" w:rsidRDefault="00837311" w:rsidP="00837311">
      <w:pPr>
        <w:jc w:val="both"/>
        <w:rPr>
          <w:rFonts w:ascii="Arial" w:hAnsi="Arial" w:cs="Arial"/>
          <w:sz w:val="22"/>
          <w:szCs w:val="22"/>
          <w:lang w:val="ru-RU"/>
        </w:rPr>
      </w:pPr>
      <w:r w:rsidRPr="00837311">
        <w:rPr>
          <w:rFonts w:ascii="Arial" w:hAnsi="Arial" w:cs="Arial"/>
          <w:sz w:val="22"/>
          <w:szCs w:val="22"/>
          <w:lang w:val="ru-RU"/>
        </w:rPr>
        <w:t xml:space="preserve"> - 80% уговорене вредности у року од 45 (четрдесетпет) дана од дана пријема исправне привремене ситуације, сачињене на бази грађевинске књиге изведених радова оверене од стране овлашћеног лица Наручиоца и обострано потписаног записника о квалитативном и квантитативном пријему радова;</w:t>
      </w:r>
    </w:p>
    <w:p w14:paraId="6A012257" w14:textId="77777777" w:rsidR="00837311" w:rsidRDefault="00837311" w:rsidP="00837311">
      <w:pPr>
        <w:jc w:val="both"/>
        <w:rPr>
          <w:rFonts w:ascii="Arial" w:hAnsi="Arial" w:cs="Arial"/>
          <w:sz w:val="22"/>
          <w:szCs w:val="22"/>
          <w:lang w:val="ru-RU"/>
        </w:rPr>
      </w:pPr>
      <w:r w:rsidRPr="00837311">
        <w:rPr>
          <w:rFonts w:ascii="Arial" w:hAnsi="Arial" w:cs="Arial"/>
          <w:sz w:val="22"/>
          <w:szCs w:val="22"/>
          <w:lang w:val="ru-RU"/>
        </w:rPr>
        <w:t>- 20% од уговорене вредности у року од 45 (четрдесетпет) дана од дана пријема исправне окончане ситуације, сачињене на бази оверене грађевинске књиге и обострано потписаног записника о извршеној  примопредаји радова.</w:t>
      </w:r>
    </w:p>
    <w:p w14:paraId="68E8A059" w14:textId="77777777" w:rsidR="00837311" w:rsidRPr="00837311" w:rsidRDefault="00837311" w:rsidP="00837311">
      <w:pPr>
        <w:jc w:val="both"/>
        <w:rPr>
          <w:rFonts w:ascii="Arial" w:hAnsi="Arial" w:cs="Arial"/>
          <w:sz w:val="22"/>
          <w:szCs w:val="22"/>
          <w:lang w:val="ru-RU"/>
        </w:rPr>
      </w:pPr>
    </w:p>
    <w:p w14:paraId="57B64859" w14:textId="37DA3FAE" w:rsidR="002520EF" w:rsidRPr="00EE15FF" w:rsidRDefault="002520EF" w:rsidP="002520EF">
      <w:pPr>
        <w:tabs>
          <w:tab w:val="num" w:pos="720"/>
        </w:tabs>
        <w:jc w:val="both"/>
        <w:rPr>
          <w:rFonts w:ascii="Arial" w:hAnsi="Arial" w:cs="Arial"/>
          <w:sz w:val="22"/>
          <w:szCs w:val="22"/>
          <w:lang w:val="ru-RU"/>
        </w:rPr>
      </w:pPr>
      <w:r w:rsidRPr="00EE15FF">
        <w:rPr>
          <w:rFonts w:ascii="Arial" w:hAnsi="Arial" w:cs="Arial"/>
          <w:sz w:val="22"/>
          <w:szCs w:val="22"/>
          <w:lang w:val="ru-RU"/>
        </w:rPr>
        <w:t>Плаћање ће се вршити на основу потписаних и оверених привремених месечних ситуација и окончане ситуације, оверених од стране надзорног органа кога овлашћује Наручилац у складу са Законом о планирању и изградњи</w:t>
      </w:r>
      <w:r w:rsidR="009C40DF">
        <w:rPr>
          <w:rFonts w:ascii="Arial" w:hAnsi="Arial" w:cs="Arial"/>
          <w:sz w:val="22"/>
          <w:szCs w:val="22"/>
          <w:lang w:val="ru-RU"/>
        </w:rPr>
        <w:t xml:space="preserve"> </w:t>
      </w:r>
      <w:r w:rsidR="009C40DF" w:rsidRPr="001810B6">
        <w:rPr>
          <w:rFonts w:ascii="Arial" w:hAnsi="Arial" w:cs="Arial"/>
          <w:sz w:val="22"/>
          <w:szCs w:val="22"/>
          <w:lang w:val="ru-RU"/>
        </w:rPr>
        <w:t>("</w:t>
      </w:r>
      <w:r w:rsidR="009C40DF">
        <w:rPr>
          <w:rFonts w:ascii="Arial" w:hAnsi="Arial" w:cs="Arial"/>
          <w:sz w:val="22"/>
          <w:szCs w:val="22"/>
          <w:lang w:val="ru-RU"/>
        </w:rPr>
        <w:t>Сл</w:t>
      </w:r>
      <w:r w:rsidR="009C40DF" w:rsidRPr="001810B6">
        <w:rPr>
          <w:rFonts w:ascii="Arial" w:hAnsi="Arial" w:cs="Arial"/>
          <w:sz w:val="22"/>
          <w:szCs w:val="22"/>
          <w:lang w:val="ru-RU"/>
        </w:rPr>
        <w:t xml:space="preserve">. </w:t>
      </w:r>
      <w:r w:rsidR="009C40DF">
        <w:rPr>
          <w:rFonts w:ascii="Arial" w:hAnsi="Arial" w:cs="Arial"/>
          <w:sz w:val="22"/>
          <w:szCs w:val="22"/>
          <w:lang w:val="ru-RU"/>
        </w:rPr>
        <w:t>гл</w:t>
      </w:r>
      <w:r w:rsidR="009C40DF" w:rsidRPr="001810B6">
        <w:rPr>
          <w:rFonts w:ascii="Arial" w:hAnsi="Arial" w:cs="Arial"/>
          <w:sz w:val="22"/>
          <w:szCs w:val="22"/>
          <w:lang w:val="ru-RU"/>
        </w:rPr>
        <w:t>a</w:t>
      </w:r>
      <w:r w:rsidR="009C40DF">
        <w:rPr>
          <w:rFonts w:ascii="Arial" w:hAnsi="Arial" w:cs="Arial"/>
          <w:sz w:val="22"/>
          <w:szCs w:val="22"/>
          <w:lang w:val="ru-RU"/>
        </w:rPr>
        <w:t>сник</w:t>
      </w:r>
      <w:r w:rsidR="009C40DF" w:rsidRPr="001810B6">
        <w:rPr>
          <w:rFonts w:ascii="Arial" w:hAnsi="Arial" w:cs="Arial"/>
          <w:sz w:val="22"/>
          <w:szCs w:val="22"/>
          <w:lang w:val="ru-RU"/>
        </w:rPr>
        <w:t xml:space="preserve"> </w:t>
      </w:r>
      <w:r w:rsidR="009C40DF">
        <w:rPr>
          <w:rFonts w:ascii="Arial" w:hAnsi="Arial" w:cs="Arial"/>
          <w:sz w:val="22"/>
          <w:szCs w:val="22"/>
          <w:lang w:val="ru-RU"/>
        </w:rPr>
        <w:t>РС</w:t>
      </w:r>
      <w:r w:rsidR="009C40DF" w:rsidRPr="001810B6">
        <w:rPr>
          <w:rFonts w:ascii="Arial" w:hAnsi="Arial" w:cs="Arial"/>
          <w:sz w:val="22"/>
          <w:szCs w:val="22"/>
          <w:lang w:val="ru-RU"/>
        </w:rPr>
        <w:t xml:space="preserve">", </w:t>
      </w:r>
      <w:r w:rsidR="009C40DF">
        <w:rPr>
          <w:rFonts w:ascii="Arial" w:hAnsi="Arial" w:cs="Arial"/>
          <w:sz w:val="22"/>
          <w:szCs w:val="22"/>
          <w:lang w:val="ru-RU"/>
        </w:rPr>
        <w:t>бр</w:t>
      </w:r>
      <w:r w:rsidR="009C40DF" w:rsidRPr="001810B6">
        <w:rPr>
          <w:rFonts w:ascii="Arial" w:hAnsi="Arial" w:cs="Arial"/>
          <w:sz w:val="22"/>
          <w:szCs w:val="22"/>
          <w:lang w:val="ru-RU"/>
        </w:rPr>
        <w:t xml:space="preserve">. 72/2009, 81/2009 - </w:t>
      </w:r>
      <w:r w:rsidR="009C40DF">
        <w:rPr>
          <w:rFonts w:ascii="Arial" w:hAnsi="Arial" w:cs="Arial"/>
          <w:sz w:val="22"/>
          <w:szCs w:val="22"/>
          <w:lang w:val="ru-RU"/>
        </w:rPr>
        <w:t>испр</w:t>
      </w:r>
      <w:r w:rsidR="009C40DF" w:rsidRPr="001810B6">
        <w:rPr>
          <w:rFonts w:ascii="Arial" w:hAnsi="Arial" w:cs="Arial"/>
          <w:sz w:val="22"/>
          <w:szCs w:val="22"/>
          <w:lang w:val="ru-RU"/>
        </w:rPr>
        <w:t>., 64/2010 - o</w:t>
      </w:r>
      <w:r w:rsidR="009C40DF">
        <w:rPr>
          <w:rFonts w:ascii="Arial" w:hAnsi="Arial" w:cs="Arial"/>
          <w:sz w:val="22"/>
          <w:szCs w:val="22"/>
          <w:lang w:val="ru-RU"/>
        </w:rPr>
        <w:t>длук</w:t>
      </w:r>
      <w:r w:rsidR="009C40DF" w:rsidRPr="001810B6">
        <w:rPr>
          <w:rFonts w:ascii="Arial" w:hAnsi="Arial" w:cs="Arial"/>
          <w:sz w:val="22"/>
          <w:szCs w:val="22"/>
          <w:lang w:val="ru-RU"/>
        </w:rPr>
        <w:t xml:space="preserve">a </w:t>
      </w:r>
      <w:r w:rsidR="009C40DF">
        <w:rPr>
          <w:rFonts w:ascii="Arial" w:hAnsi="Arial" w:cs="Arial"/>
          <w:sz w:val="22"/>
          <w:szCs w:val="22"/>
          <w:lang w:val="ru-RU"/>
        </w:rPr>
        <w:t>УС</w:t>
      </w:r>
      <w:r w:rsidR="009C40DF" w:rsidRPr="001810B6">
        <w:rPr>
          <w:rFonts w:ascii="Arial" w:hAnsi="Arial" w:cs="Arial"/>
          <w:sz w:val="22"/>
          <w:szCs w:val="22"/>
          <w:lang w:val="ru-RU"/>
        </w:rPr>
        <w:t>, 24/2011, 121/2012, 42/2013 - o</w:t>
      </w:r>
      <w:r w:rsidR="009C40DF">
        <w:rPr>
          <w:rFonts w:ascii="Arial" w:hAnsi="Arial" w:cs="Arial"/>
          <w:sz w:val="22"/>
          <w:szCs w:val="22"/>
          <w:lang w:val="ru-RU"/>
        </w:rPr>
        <w:t>длук</w:t>
      </w:r>
      <w:r w:rsidR="009C40DF" w:rsidRPr="001810B6">
        <w:rPr>
          <w:rFonts w:ascii="Arial" w:hAnsi="Arial" w:cs="Arial"/>
          <w:sz w:val="22"/>
          <w:szCs w:val="22"/>
          <w:lang w:val="ru-RU"/>
        </w:rPr>
        <w:t xml:space="preserve">a </w:t>
      </w:r>
      <w:r w:rsidR="009C40DF">
        <w:rPr>
          <w:rFonts w:ascii="Arial" w:hAnsi="Arial" w:cs="Arial"/>
          <w:sz w:val="22"/>
          <w:szCs w:val="22"/>
          <w:lang w:val="ru-RU"/>
        </w:rPr>
        <w:t>УС</w:t>
      </w:r>
      <w:r w:rsidR="009C40DF" w:rsidRPr="001810B6">
        <w:rPr>
          <w:rFonts w:ascii="Arial" w:hAnsi="Arial" w:cs="Arial"/>
          <w:sz w:val="22"/>
          <w:szCs w:val="22"/>
          <w:lang w:val="ru-RU"/>
        </w:rPr>
        <w:t>, 50/2013 - o</w:t>
      </w:r>
      <w:r w:rsidR="009C40DF">
        <w:rPr>
          <w:rFonts w:ascii="Arial" w:hAnsi="Arial" w:cs="Arial"/>
          <w:sz w:val="22"/>
          <w:szCs w:val="22"/>
          <w:lang w:val="ru-RU"/>
        </w:rPr>
        <w:t>длук</w:t>
      </w:r>
      <w:r w:rsidR="009C40DF" w:rsidRPr="001810B6">
        <w:rPr>
          <w:rFonts w:ascii="Arial" w:hAnsi="Arial" w:cs="Arial"/>
          <w:sz w:val="22"/>
          <w:szCs w:val="22"/>
          <w:lang w:val="ru-RU"/>
        </w:rPr>
        <w:t xml:space="preserve">a </w:t>
      </w:r>
      <w:r w:rsidR="009C40DF">
        <w:rPr>
          <w:rFonts w:ascii="Arial" w:hAnsi="Arial" w:cs="Arial"/>
          <w:sz w:val="22"/>
          <w:szCs w:val="22"/>
          <w:lang w:val="ru-RU"/>
        </w:rPr>
        <w:t>УС</w:t>
      </w:r>
      <w:r w:rsidR="009C40DF" w:rsidRPr="001810B6">
        <w:rPr>
          <w:rFonts w:ascii="Arial" w:hAnsi="Arial" w:cs="Arial"/>
          <w:sz w:val="22"/>
          <w:szCs w:val="22"/>
          <w:lang w:val="ru-RU"/>
        </w:rPr>
        <w:t>, 98/2013 - o</w:t>
      </w:r>
      <w:r w:rsidR="009C40DF">
        <w:rPr>
          <w:rFonts w:ascii="Arial" w:hAnsi="Arial" w:cs="Arial"/>
          <w:sz w:val="22"/>
          <w:szCs w:val="22"/>
          <w:lang w:val="ru-RU"/>
        </w:rPr>
        <w:t>длук</w:t>
      </w:r>
      <w:r w:rsidR="009C40DF" w:rsidRPr="001810B6">
        <w:rPr>
          <w:rFonts w:ascii="Arial" w:hAnsi="Arial" w:cs="Arial"/>
          <w:sz w:val="22"/>
          <w:szCs w:val="22"/>
          <w:lang w:val="ru-RU"/>
        </w:rPr>
        <w:t xml:space="preserve">a </w:t>
      </w:r>
      <w:r w:rsidR="009C40DF">
        <w:rPr>
          <w:rFonts w:ascii="Arial" w:hAnsi="Arial" w:cs="Arial"/>
          <w:sz w:val="22"/>
          <w:szCs w:val="22"/>
          <w:lang w:val="ru-RU"/>
        </w:rPr>
        <w:t>УС</w:t>
      </w:r>
      <w:r w:rsidR="009C40DF" w:rsidRPr="001810B6">
        <w:rPr>
          <w:rFonts w:ascii="Arial" w:hAnsi="Arial" w:cs="Arial"/>
          <w:sz w:val="22"/>
          <w:szCs w:val="22"/>
          <w:lang w:val="ru-RU"/>
        </w:rPr>
        <w:t xml:space="preserve">, 132/2014 </w:t>
      </w:r>
      <w:r w:rsidR="009C40DF">
        <w:rPr>
          <w:rFonts w:ascii="Arial" w:hAnsi="Arial" w:cs="Arial"/>
          <w:sz w:val="22"/>
          <w:szCs w:val="22"/>
          <w:lang w:val="ru-RU"/>
        </w:rPr>
        <w:t>и</w:t>
      </w:r>
      <w:r w:rsidR="009C40DF" w:rsidRPr="001810B6">
        <w:rPr>
          <w:rFonts w:ascii="Arial" w:hAnsi="Arial" w:cs="Arial"/>
          <w:sz w:val="22"/>
          <w:szCs w:val="22"/>
          <w:lang w:val="ru-RU"/>
        </w:rPr>
        <w:t xml:space="preserve"> 145/2014) </w:t>
      </w:r>
      <w:r w:rsidRPr="00EE15FF">
        <w:rPr>
          <w:rFonts w:ascii="Arial" w:hAnsi="Arial" w:cs="Arial"/>
          <w:sz w:val="22"/>
          <w:szCs w:val="22"/>
          <w:lang w:val="ru-RU"/>
        </w:rPr>
        <w:t>и Правилником о садржају и начину вршења стручног надзора</w:t>
      </w:r>
      <w:r w:rsidR="009C40DF">
        <w:rPr>
          <w:rFonts w:ascii="Arial" w:hAnsi="Arial" w:cs="Arial"/>
          <w:sz w:val="22"/>
          <w:szCs w:val="22"/>
          <w:lang w:val="ru-RU"/>
        </w:rPr>
        <w:t xml:space="preserve"> </w:t>
      </w:r>
      <w:r w:rsidR="009C40DF" w:rsidRPr="001810B6">
        <w:rPr>
          <w:rFonts w:ascii="Arial" w:hAnsi="Arial" w:cs="Arial"/>
          <w:sz w:val="22"/>
          <w:szCs w:val="22"/>
          <w:lang w:val="ru-RU"/>
        </w:rPr>
        <w:t>("</w:t>
      </w:r>
      <w:r w:rsidR="009C40DF">
        <w:rPr>
          <w:rFonts w:ascii="Arial" w:hAnsi="Arial" w:cs="Arial"/>
          <w:sz w:val="22"/>
          <w:szCs w:val="22"/>
          <w:lang w:val="ru-RU"/>
        </w:rPr>
        <w:t>Сл</w:t>
      </w:r>
      <w:r w:rsidR="009C40DF" w:rsidRPr="001810B6">
        <w:rPr>
          <w:rFonts w:ascii="Arial" w:hAnsi="Arial" w:cs="Arial"/>
          <w:sz w:val="22"/>
          <w:szCs w:val="22"/>
          <w:lang w:val="ru-RU"/>
        </w:rPr>
        <w:t xml:space="preserve">. </w:t>
      </w:r>
      <w:r w:rsidR="009C40DF">
        <w:rPr>
          <w:rFonts w:ascii="Arial" w:hAnsi="Arial" w:cs="Arial"/>
          <w:sz w:val="22"/>
          <w:szCs w:val="22"/>
          <w:lang w:val="ru-RU"/>
        </w:rPr>
        <w:t>гл</w:t>
      </w:r>
      <w:r w:rsidR="009C40DF" w:rsidRPr="001810B6">
        <w:rPr>
          <w:rFonts w:ascii="Arial" w:hAnsi="Arial" w:cs="Arial"/>
          <w:sz w:val="22"/>
          <w:szCs w:val="22"/>
          <w:lang w:val="ru-RU"/>
        </w:rPr>
        <w:t>a</w:t>
      </w:r>
      <w:r w:rsidR="009C40DF">
        <w:rPr>
          <w:rFonts w:ascii="Arial" w:hAnsi="Arial" w:cs="Arial"/>
          <w:sz w:val="22"/>
          <w:szCs w:val="22"/>
          <w:lang w:val="ru-RU"/>
        </w:rPr>
        <w:t>сник</w:t>
      </w:r>
      <w:r w:rsidR="009C40DF" w:rsidRPr="001810B6">
        <w:rPr>
          <w:rFonts w:ascii="Arial" w:hAnsi="Arial" w:cs="Arial"/>
          <w:sz w:val="22"/>
          <w:szCs w:val="22"/>
          <w:lang w:val="ru-RU"/>
        </w:rPr>
        <w:t xml:space="preserve"> </w:t>
      </w:r>
      <w:r w:rsidR="009C40DF">
        <w:rPr>
          <w:rFonts w:ascii="Arial" w:hAnsi="Arial" w:cs="Arial"/>
          <w:sz w:val="22"/>
          <w:szCs w:val="22"/>
          <w:lang w:val="ru-RU"/>
        </w:rPr>
        <w:t>РС</w:t>
      </w:r>
      <w:r w:rsidR="009C40DF" w:rsidRPr="001810B6">
        <w:rPr>
          <w:rFonts w:ascii="Arial" w:hAnsi="Arial" w:cs="Arial"/>
          <w:sz w:val="22"/>
          <w:szCs w:val="22"/>
          <w:lang w:val="ru-RU"/>
        </w:rPr>
        <w:t xml:space="preserve">", </w:t>
      </w:r>
      <w:r w:rsidR="009C40DF">
        <w:rPr>
          <w:rFonts w:ascii="Arial" w:hAnsi="Arial" w:cs="Arial"/>
          <w:sz w:val="22"/>
          <w:szCs w:val="22"/>
          <w:lang w:val="ru-RU"/>
        </w:rPr>
        <w:t>бр</w:t>
      </w:r>
      <w:r w:rsidR="009C40DF" w:rsidRPr="001810B6">
        <w:rPr>
          <w:rFonts w:ascii="Arial" w:hAnsi="Arial" w:cs="Arial"/>
          <w:sz w:val="22"/>
          <w:szCs w:val="22"/>
          <w:lang w:val="ru-RU"/>
        </w:rPr>
        <w:t>. 22/2015)</w:t>
      </w:r>
      <w:r w:rsidRPr="00EE15FF">
        <w:rPr>
          <w:rFonts w:ascii="Arial" w:hAnsi="Arial" w:cs="Arial"/>
          <w:sz w:val="22"/>
          <w:szCs w:val="22"/>
          <w:lang w:val="ru-RU"/>
        </w:rPr>
        <w:t>.</w:t>
      </w:r>
    </w:p>
    <w:p w14:paraId="0702534E" w14:textId="77777777" w:rsidR="002520EF" w:rsidRPr="00EE15FF" w:rsidRDefault="002520EF" w:rsidP="002520EF">
      <w:pPr>
        <w:tabs>
          <w:tab w:val="num" w:pos="720"/>
        </w:tabs>
        <w:jc w:val="both"/>
        <w:rPr>
          <w:rFonts w:ascii="Arial" w:hAnsi="Arial" w:cs="Arial"/>
          <w:sz w:val="22"/>
          <w:szCs w:val="22"/>
          <w:lang w:val="ru-RU"/>
        </w:rPr>
      </w:pPr>
    </w:p>
    <w:p w14:paraId="7F428A0F" w14:textId="4E1F5E20" w:rsidR="002520EF" w:rsidRDefault="002520EF" w:rsidP="002520EF">
      <w:pPr>
        <w:tabs>
          <w:tab w:val="num" w:pos="720"/>
        </w:tabs>
        <w:jc w:val="both"/>
        <w:rPr>
          <w:rFonts w:ascii="Arial" w:hAnsi="Arial" w:cs="Arial"/>
          <w:sz w:val="22"/>
          <w:szCs w:val="22"/>
          <w:lang w:val="ru-RU"/>
        </w:rPr>
      </w:pPr>
      <w:r w:rsidRPr="00EE15FF">
        <w:rPr>
          <w:rFonts w:ascii="Arial" w:hAnsi="Arial" w:cs="Arial"/>
          <w:sz w:val="22"/>
          <w:szCs w:val="22"/>
          <w:lang w:val="ru-RU"/>
        </w:rPr>
        <w:t xml:space="preserve">Ситуације се испостављају према количинама из обрачунских листова грађевинске књиге, овереним и потписаним од стране одговорног </w:t>
      </w:r>
      <w:r w:rsidR="00C91DCD">
        <w:rPr>
          <w:rFonts w:ascii="Arial" w:hAnsi="Arial" w:cs="Arial"/>
          <w:sz w:val="22"/>
          <w:szCs w:val="22"/>
          <w:lang w:val="ru-RU"/>
        </w:rPr>
        <w:t>И</w:t>
      </w:r>
      <w:r w:rsidR="00C91DCD" w:rsidRPr="00EE15FF">
        <w:rPr>
          <w:rFonts w:ascii="Arial" w:hAnsi="Arial" w:cs="Arial"/>
          <w:sz w:val="22"/>
          <w:szCs w:val="22"/>
          <w:lang w:val="ru-RU"/>
        </w:rPr>
        <w:t xml:space="preserve">звођача </w:t>
      </w:r>
      <w:r w:rsidRPr="00EE15FF">
        <w:rPr>
          <w:rFonts w:ascii="Arial" w:hAnsi="Arial" w:cs="Arial"/>
          <w:sz w:val="22"/>
          <w:szCs w:val="22"/>
          <w:lang w:val="ru-RU"/>
        </w:rPr>
        <w:t>радова и надзорног органа, у складу са Законом о планирању и изг</w:t>
      </w:r>
      <w:r w:rsidR="006164CC">
        <w:rPr>
          <w:rFonts w:ascii="Arial" w:hAnsi="Arial" w:cs="Arial"/>
          <w:sz w:val="22"/>
          <w:szCs w:val="22"/>
          <w:lang w:val="ru-RU"/>
        </w:rPr>
        <w:t>радњи</w:t>
      </w:r>
      <w:r w:rsidR="00F5527F">
        <w:rPr>
          <w:rFonts w:ascii="Arial" w:hAnsi="Arial" w:cs="Arial"/>
          <w:sz w:val="22"/>
          <w:szCs w:val="22"/>
          <w:lang w:val="ru-RU"/>
        </w:rPr>
        <w:t xml:space="preserve"> и Правилницима као подзаконским актима Закона о планирању и изградњи</w:t>
      </w:r>
      <w:r w:rsidR="006164CC">
        <w:rPr>
          <w:rFonts w:ascii="Arial" w:hAnsi="Arial" w:cs="Arial"/>
          <w:sz w:val="22"/>
          <w:szCs w:val="22"/>
          <w:lang w:val="ru-RU"/>
        </w:rPr>
        <w:t>.</w:t>
      </w:r>
    </w:p>
    <w:p w14:paraId="33FEF748" w14:textId="77777777" w:rsidR="002520EF" w:rsidRPr="00EE15FF" w:rsidRDefault="002520EF" w:rsidP="002520EF">
      <w:pPr>
        <w:jc w:val="both"/>
        <w:rPr>
          <w:rFonts w:ascii="Arial" w:hAnsi="Arial" w:cs="Arial"/>
          <w:sz w:val="22"/>
          <w:szCs w:val="22"/>
          <w:lang w:val="sr-Latn-CS"/>
        </w:rPr>
      </w:pPr>
      <w:r w:rsidRPr="00EE15FF">
        <w:rPr>
          <w:rFonts w:ascii="Arial" w:hAnsi="Arial" w:cs="Arial"/>
          <w:sz w:val="22"/>
          <w:szCs w:val="22"/>
          <w:lang w:val="ru-RU"/>
        </w:rPr>
        <w:t xml:space="preserve">Плаћање ће се вршити у динарима. </w:t>
      </w:r>
    </w:p>
    <w:p w14:paraId="61489A80" w14:textId="40D929DF" w:rsidR="002520EF" w:rsidRDefault="006164CC" w:rsidP="006164CC">
      <w:pPr>
        <w:jc w:val="both"/>
        <w:rPr>
          <w:rFonts w:ascii="Arial" w:hAnsi="Arial" w:cs="Arial"/>
          <w:sz w:val="22"/>
          <w:szCs w:val="22"/>
          <w:lang w:val="sr-Cyrl-RS"/>
        </w:rPr>
      </w:pPr>
      <w:r w:rsidRPr="006164CC">
        <w:rPr>
          <w:rFonts w:ascii="Arial" w:hAnsi="Arial" w:cs="Arial"/>
          <w:sz w:val="22"/>
          <w:szCs w:val="22"/>
        </w:rPr>
        <w:t xml:space="preserve">Фактурисање уговорене вредности извршених </w:t>
      </w:r>
      <w:r w:rsidRPr="006164CC">
        <w:rPr>
          <w:rFonts w:ascii="Arial" w:hAnsi="Arial" w:cs="Arial"/>
          <w:sz w:val="22"/>
          <w:szCs w:val="22"/>
          <w:lang w:val="sr-Cyrl-RS"/>
        </w:rPr>
        <w:t>радова</w:t>
      </w:r>
      <w:r w:rsidRPr="006164CC">
        <w:rPr>
          <w:rFonts w:ascii="Arial" w:hAnsi="Arial" w:cs="Arial"/>
          <w:sz w:val="22"/>
          <w:szCs w:val="22"/>
        </w:rPr>
        <w:t xml:space="preserve"> за цену изражену у еврима </w:t>
      </w:r>
      <w:r w:rsidR="00FA16C1">
        <w:rPr>
          <w:rFonts w:ascii="Arial" w:hAnsi="Arial" w:cs="Arial"/>
          <w:sz w:val="22"/>
          <w:szCs w:val="22"/>
          <w:lang w:val="sr-Cyrl-RS"/>
        </w:rPr>
        <w:t xml:space="preserve">Извођач радова - </w:t>
      </w:r>
      <w:r w:rsidRPr="006164CC">
        <w:rPr>
          <w:rFonts w:ascii="Arial" w:hAnsi="Arial" w:cs="Arial"/>
          <w:sz w:val="22"/>
          <w:szCs w:val="22"/>
        </w:rPr>
        <w:t>домаћ</w:t>
      </w:r>
      <w:r w:rsidRPr="006164CC">
        <w:rPr>
          <w:rFonts w:ascii="Arial" w:hAnsi="Arial" w:cs="Arial"/>
          <w:sz w:val="22"/>
          <w:szCs w:val="22"/>
          <w:lang w:val="sr-Cyrl-RS"/>
        </w:rPr>
        <w:t>и</w:t>
      </w:r>
      <w:r w:rsidRPr="006164CC">
        <w:rPr>
          <w:rFonts w:ascii="Arial" w:hAnsi="Arial" w:cs="Arial"/>
          <w:sz w:val="22"/>
          <w:szCs w:val="22"/>
        </w:rPr>
        <w:t xml:space="preserve"> понуђач (као и домаћ</w:t>
      </w:r>
      <w:r w:rsidRPr="006164CC">
        <w:rPr>
          <w:rFonts w:ascii="Arial" w:hAnsi="Arial" w:cs="Arial"/>
          <w:sz w:val="22"/>
          <w:szCs w:val="22"/>
          <w:lang w:val="sr-Cyrl-RS"/>
        </w:rPr>
        <w:t>и</w:t>
      </w:r>
      <w:r w:rsidRPr="006164CC">
        <w:rPr>
          <w:rFonts w:ascii="Arial" w:hAnsi="Arial" w:cs="Arial"/>
          <w:sz w:val="22"/>
          <w:szCs w:val="22"/>
        </w:rPr>
        <w:t xml:space="preserve"> члан групе понуђача</w:t>
      </w:r>
      <w:r w:rsidRPr="006164CC">
        <w:rPr>
          <w:rFonts w:ascii="Arial" w:hAnsi="Arial" w:cs="Arial"/>
          <w:sz w:val="22"/>
          <w:szCs w:val="22"/>
          <w:lang w:val="sr-Cyrl-RS"/>
        </w:rPr>
        <w:t>)</w:t>
      </w:r>
      <w:r w:rsidRPr="006164CC">
        <w:rPr>
          <w:rFonts w:ascii="Arial" w:hAnsi="Arial" w:cs="Arial"/>
          <w:sz w:val="22"/>
          <w:szCs w:val="22"/>
        </w:rPr>
        <w:t xml:space="preserve"> вршиће се у динарима прерачуном по средњем курсу Народне банке Србије на дан промета</w:t>
      </w:r>
      <w:r>
        <w:rPr>
          <w:rFonts w:ascii="Arial" w:hAnsi="Arial" w:cs="Arial"/>
          <w:sz w:val="22"/>
          <w:szCs w:val="22"/>
          <w:lang w:val="sr-Cyrl-RS"/>
        </w:rPr>
        <w:t>.</w:t>
      </w:r>
    </w:p>
    <w:p w14:paraId="7F5398CC" w14:textId="66283576" w:rsidR="006164CC" w:rsidRPr="006164CC" w:rsidRDefault="006164CC" w:rsidP="006164CC">
      <w:pPr>
        <w:jc w:val="both"/>
        <w:rPr>
          <w:rFonts w:ascii="Arial" w:hAnsi="Arial" w:cs="Arial"/>
          <w:sz w:val="22"/>
          <w:szCs w:val="22"/>
        </w:rPr>
      </w:pPr>
      <w:r w:rsidRPr="006164CC">
        <w:rPr>
          <w:rFonts w:ascii="Arial" w:hAnsi="Arial" w:cs="Arial"/>
          <w:sz w:val="22"/>
          <w:szCs w:val="22"/>
        </w:rPr>
        <w:t xml:space="preserve">Плаћање уговорене </w:t>
      </w:r>
      <w:r w:rsidRPr="006164CC">
        <w:rPr>
          <w:rFonts w:ascii="Arial" w:hAnsi="Arial" w:cs="Arial"/>
          <w:sz w:val="22"/>
          <w:szCs w:val="22"/>
          <w:lang w:val="sr-Cyrl-RS"/>
        </w:rPr>
        <w:t>вредности</w:t>
      </w:r>
      <w:r w:rsidRPr="006164CC">
        <w:rPr>
          <w:rFonts w:ascii="Arial" w:hAnsi="Arial" w:cs="Arial"/>
          <w:sz w:val="22"/>
          <w:szCs w:val="22"/>
        </w:rPr>
        <w:t xml:space="preserve"> за цену изражену у у еврима </w:t>
      </w:r>
      <w:r w:rsidR="00FA16C1">
        <w:rPr>
          <w:rFonts w:ascii="Arial" w:hAnsi="Arial" w:cs="Arial"/>
          <w:sz w:val="22"/>
          <w:szCs w:val="22"/>
          <w:lang w:val="sr-Cyrl-RS"/>
        </w:rPr>
        <w:t xml:space="preserve">Извођачу радова - </w:t>
      </w:r>
      <w:r w:rsidRPr="006164CC">
        <w:rPr>
          <w:rFonts w:ascii="Arial" w:hAnsi="Arial" w:cs="Arial"/>
          <w:sz w:val="22"/>
          <w:szCs w:val="22"/>
        </w:rPr>
        <w:t>домаћем понуђачу (као и домаћем члану групе понуђача</w:t>
      </w:r>
      <w:r w:rsidRPr="006164CC">
        <w:rPr>
          <w:rFonts w:ascii="Arial" w:hAnsi="Arial" w:cs="Arial"/>
          <w:sz w:val="22"/>
          <w:szCs w:val="22"/>
          <w:lang w:val="sr-Cyrl-RS"/>
        </w:rPr>
        <w:t>)</w:t>
      </w:r>
      <w:r w:rsidRPr="006164CC">
        <w:rPr>
          <w:rFonts w:ascii="Arial" w:hAnsi="Arial" w:cs="Arial"/>
          <w:sz w:val="22"/>
          <w:szCs w:val="22"/>
        </w:rPr>
        <w:t xml:space="preserve"> вршиће се у динарима по средњем курсу Народне банке Србије на дан плаћања. </w:t>
      </w:r>
    </w:p>
    <w:p w14:paraId="02AE99EC" w14:textId="77777777" w:rsidR="006164CC" w:rsidRPr="006164CC" w:rsidRDefault="006164CC" w:rsidP="006164CC">
      <w:pPr>
        <w:jc w:val="both"/>
        <w:rPr>
          <w:rFonts w:ascii="Arial" w:hAnsi="Arial" w:cs="Arial"/>
          <w:sz w:val="22"/>
          <w:szCs w:val="22"/>
          <w:lang w:val="sr-Cyrl-RS"/>
        </w:rPr>
      </w:pPr>
    </w:p>
    <w:p w14:paraId="0E8E0D0A" w14:textId="77777777" w:rsidR="002520EF" w:rsidRPr="00EE15FF" w:rsidRDefault="002520EF" w:rsidP="00C8360A">
      <w:pPr>
        <w:rPr>
          <w:rFonts w:ascii="Arial" w:hAnsi="Arial" w:cs="Arial"/>
          <w:b/>
          <w:sz w:val="22"/>
          <w:szCs w:val="22"/>
        </w:rPr>
      </w:pPr>
      <w:r w:rsidRPr="00EE15FF">
        <w:rPr>
          <w:rFonts w:ascii="Arial" w:hAnsi="Arial" w:cs="Arial"/>
          <w:b/>
          <w:sz w:val="22"/>
          <w:szCs w:val="22"/>
        </w:rPr>
        <w:t>СРЕДСТВА ОБЕЗБЕЂЕЊА</w:t>
      </w:r>
    </w:p>
    <w:p w14:paraId="7A96FC4A" w14:textId="77777777" w:rsidR="002520EF" w:rsidRPr="00EE15FF" w:rsidRDefault="002520EF" w:rsidP="002520EF">
      <w:pPr>
        <w:jc w:val="center"/>
        <w:rPr>
          <w:rFonts w:ascii="Arial" w:hAnsi="Arial" w:cs="Arial"/>
          <w:b/>
          <w:sz w:val="22"/>
          <w:szCs w:val="22"/>
        </w:rPr>
      </w:pPr>
    </w:p>
    <w:p w14:paraId="0D59A3EA" w14:textId="05219DD4" w:rsidR="002520EF" w:rsidRPr="00EE15FF" w:rsidRDefault="002520EF" w:rsidP="002520EF">
      <w:pPr>
        <w:jc w:val="center"/>
        <w:rPr>
          <w:rFonts w:ascii="Arial" w:hAnsi="Arial" w:cs="Arial"/>
          <w:sz w:val="22"/>
          <w:szCs w:val="22"/>
        </w:rPr>
      </w:pPr>
      <w:r w:rsidRPr="00EE15FF">
        <w:rPr>
          <w:rFonts w:ascii="Arial" w:hAnsi="Arial" w:cs="Arial"/>
          <w:sz w:val="22"/>
          <w:szCs w:val="22"/>
        </w:rPr>
        <w:t xml:space="preserve">Члан </w:t>
      </w:r>
      <w:r w:rsidR="00D17D36">
        <w:rPr>
          <w:rFonts w:ascii="Arial" w:hAnsi="Arial" w:cs="Arial"/>
          <w:sz w:val="22"/>
          <w:szCs w:val="22"/>
          <w:lang w:val="en-US"/>
        </w:rPr>
        <w:t>6</w:t>
      </w:r>
      <w:r w:rsidRPr="00EE15FF">
        <w:rPr>
          <w:rFonts w:ascii="Arial" w:hAnsi="Arial" w:cs="Arial"/>
          <w:sz w:val="22"/>
          <w:szCs w:val="22"/>
        </w:rPr>
        <w:t>.</w:t>
      </w:r>
    </w:p>
    <w:p w14:paraId="571323AF" w14:textId="77777777" w:rsidR="002520EF" w:rsidRPr="00EE15FF" w:rsidRDefault="002520EF" w:rsidP="002520EF">
      <w:pPr>
        <w:jc w:val="both"/>
        <w:rPr>
          <w:rFonts w:ascii="Arial" w:hAnsi="Arial" w:cs="Arial"/>
          <w:b/>
          <w:i/>
          <w:sz w:val="22"/>
          <w:szCs w:val="22"/>
          <w:lang w:val="ru-RU"/>
        </w:rPr>
      </w:pPr>
      <w:r w:rsidRPr="00EE15FF">
        <w:rPr>
          <w:rFonts w:ascii="Arial" w:hAnsi="Arial" w:cs="Arial"/>
          <w:b/>
          <w:i/>
          <w:sz w:val="22"/>
          <w:szCs w:val="22"/>
          <w:lang w:val="ru-RU"/>
        </w:rPr>
        <w:t>Банкарска гаранција за добро извршење посла</w:t>
      </w:r>
    </w:p>
    <w:p w14:paraId="144CE10B" w14:textId="77777777" w:rsidR="002520EF" w:rsidRPr="00EE15FF" w:rsidRDefault="002520EF" w:rsidP="002520EF">
      <w:pPr>
        <w:jc w:val="both"/>
        <w:rPr>
          <w:rFonts w:ascii="Arial" w:hAnsi="Arial" w:cs="Arial"/>
          <w:b/>
          <w:sz w:val="22"/>
          <w:szCs w:val="22"/>
          <w:lang w:val="ru-RU"/>
        </w:rPr>
      </w:pPr>
    </w:p>
    <w:p w14:paraId="0D28695B" w14:textId="7478DCA0" w:rsidR="006164CC" w:rsidRPr="00EE15FF" w:rsidRDefault="006164CC" w:rsidP="006164CC">
      <w:pPr>
        <w:jc w:val="both"/>
        <w:rPr>
          <w:rFonts w:ascii="Arial" w:hAnsi="Arial" w:cs="Arial"/>
          <w:sz w:val="22"/>
          <w:szCs w:val="22"/>
        </w:rPr>
      </w:pPr>
      <w:r w:rsidRPr="00EE15FF">
        <w:rPr>
          <w:rFonts w:ascii="Arial" w:hAnsi="Arial" w:cs="Arial"/>
          <w:sz w:val="22"/>
          <w:szCs w:val="22"/>
        </w:rPr>
        <w:t>Извођач</w:t>
      </w:r>
      <w:r w:rsidR="00AD2E14">
        <w:rPr>
          <w:rFonts w:ascii="Arial" w:hAnsi="Arial" w:cs="Arial"/>
          <w:sz w:val="22"/>
          <w:szCs w:val="22"/>
          <w:lang w:val="sr-Cyrl-RS"/>
        </w:rPr>
        <w:t xml:space="preserve"> радова </w:t>
      </w:r>
      <w:r w:rsidRPr="00EE15FF">
        <w:rPr>
          <w:rFonts w:ascii="Arial" w:hAnsi="Arial" w:cs="Arial"/>
          <w:sz w:val="22"/>
          <w:szCs w:val="22"/>
          <w:lang w:val="ru-RU"/>
        </w:rPr>
        <w:t xml:space="preserve"> се обавезује да, у року од </w:t>
      </w:r>
      <w:r w:rsidR="00F5527F">
        <w:rPr>
          <w:rFonts w:ascii="Arial" w:hAnsi="Arial" w:cs="Arial"/>
          <w:sz w:val="22"/>
          <w:szCs w:val="22"/>
          <w:lang w:val="ru-RU"/>
        </w:rPr>
        <w:t>8</w:t>
      </w:r>
      <w:r w:rsidRPr="00EE15FF">
        <w:rPr>
          <w:rFonts w:ascii="Arial" w:hAnsi="Arial" w:cs="Arial"/>
          <w:sz w:val="22"/>
          <w:szCs w:val="22"/>
          <w:lang w:val="ru-RU"/>
        </w:rPr>
        <w:t xml:space="preserve"> дана од дана </w:t>
      </w:r>
      <w:r>
        <w:rPr>
          <w:rFonts w:ascii="Arial" w:hAnsi="Arial" w:cs="Arial"/>
          <w:sz w:val="22"/>
          <w:szCs w:val="22"/>
          <w:lang w:val="ru-RU"/>
        </w:rPr>
        <w:t xml:space="preserve">обостраног потписивања </w:t>
      </w:r>
      <w:r w:rsidRPr="00EE15FF">
        <w:rPr>
          <w:rFonts w:ascii="Arial" w:hAnsi="Arial" w:cs="Arial"/>
          <w:sz w:val="22"/>
          <w:szCs w:val="22"/>
          <w:lang w:val="ru-RU"/>
        </w:rPr>
        <w:t xml:space="preserve"> Уговора </w:t>
      </w:r>
      <w:r>
        <w:rPr>
          <w:rFonts w:ascii="Arial" w:hAnsi="Arial" w:cs="Arial"/>
          <w:sz w:val="22"/>
          <w:szCs w:val="22"/>
          <w:lang w:val="ru-RU"/>
        </w:rPr>
        <w:t>од законских заступника уговорних страна</w:t>
      </w:r>
      <w:r w:rsidRPr="00EE15FF">
        <w:rPr>
          <w:rFonts w:ascii="Arial" w:hAnsi="Arial" w:cs="Arial"/>
          <w:sz w:val="22"/>
          <w:szCs w:val="22"/>
          <w:lang w:val="ru-RU"/>
        </w:rPr>
        <w:t xml:space="preserve">, </w:t>
      </w:r>
      <w:r w:rsidRPr="00EE15FF">
        <w:rPr>
          <w:rFonts w:ascii="Arial" w:hAnsi="Arial" w:cs="Arial"/>
          <w:sz w:val="22"/>
          <w:szCs w:val="22"/>
        </w:rPr>
        <w:t>Наручиоцу</w:t>
      </w:r>
      <w:r w:rsidRPr="00EE15FF">
        <w:rPr>
          <w:rFonts w:ascii="Arial" w:hAnsi="Arial" w:cs="Arial"/>
          <w:sz w:val="22"/>
          <w:szCs w:val="22"/>
          <w:lang w:val="ru-RU"/>
        </w:rPr>
        <w:t xml:space="preserve"> достави и банкарску гаранцију за добро извршење посла. </w:t>
      </w:r>
    </w:p>
    <w:p w14:paraId="6B349CE7" w14:textId="2272ADCD" w:rsidR="002520EF" w:rsidRPr="00EE15FF" w:rsidRDefault="002520EF" w:rsidP="002520EF">
      <w:pPr>
        <w:jc w:val="both"/>
        <w:rPr>
          <w:rFonts w:ascii="Arial" w:hAnsi="Arial" w:cs="Arial"/>
          <w:sz w:val="22"/>
          <w:szCs w:val="22"/>
          <w:lang w:val="ru-RU"/>
        </w:rPr>
      </w:pPr>
      <w:r w:rsidRPr="00EE15FF">
        <w:rPr>
          <w:rFonts w:ascii="Arial" w:hAnsi="Arial" w:cs="Arial"/>
          <w:sz w:val="22"/>
          <w:szCs w:val="22"/>
          <w:lang w:val="ru-RU"/>
        </w:rPr>
        <w:t xml:space="preserve">Банкарска гаранција за добро извршење посла мора да буде са клаузулом </w:t>
      </w:r>
      <w:r w:rsidRPr="00EE15FF">
        <w:rPr>
          <w:rFonts w:ascii="Arial" w:hAnsi="Arial" w:cs="Arial"/>
          <w:sz w:val="22"/>
          <w:szCs w:val="22"/>
          <w:lang w:val="sr-Latn-CS"/>
        </w:rPr>
        <w:t>"</w:t>
      </w:r>
      <w:r w:rsidRPr="00EE15FF">
        <w:rPr>
          <w:rFonts w:ascii="Arial" w:hAnsi="Arial" w:cs="Arial"/>
          <w:sz w:val="22"/>
          <w:szCs w:val="22"/>
          <w:lang w:val="ru-RU"/>
        </w:rPr>
        <w:t>неопозива, безусловна, наплатива на први позив и без права на приговор</w:t>
      </w:r>
      <w:r w:rsidRPr="00EE15FF">
        <w:rPr>
          <w:rFonts w:ascii="Arial" w:hAnsi="Arial" w:cs="Arial"/>
          <w:sz w:val="22"/>
          <w:szCs w:val="22"/>
          <w:lang w:val="sr-Latn-CS"/>
        </w:rPr>
        <w:t>"</w:t>
      </w:r>
      <w:r w:rsidRPr="00EE15FF">
        <w:rPr>
          <w:rFonts w:ascii="Arial" w:hAnsi="Arial" w:cs="Arial"/>
          <w:sz w:val="22"/>
          <w:szCs w:val="22"/>
          <w:lang w:val="ru-RU"/>
        </w:rPr>
        <w:t xml:space="preserve">, издата у висини од 10% </w:t>
      </w:r>
      <w:r w:rsidRPr="00EE15FF">
        <w:rPr>
          <w:rFonts w:ascii="Arial" w:hAnsi="Arial" w:cs="Arial"/>
          <w:sz w:val="22"/>
          <w:szCs w:val="22"/>
          <w:lang w:val="ru-RU"/>
        </w:rPr>
        <w:lastRenderedPageBreak/>
        <w:t>од укупно уговорене вредности са роком важења 10 (десет) календарских дана дужим од уговореног рока завршетка посла.</w:t>
      </w:r>
    </w:p>
    <w:p w14:paraId="73C81EF4" w14:textId="22393AB2" w:rsidR="002520EF" w:rsidRPr="00EE15FF" w:rsidRDefault="002520EF" w:rsidP="002520EF">
      <w:pPr>
        <w:jc w:val="both"/>
        <w:rPr>
          <w:rFonts w:ascii="Arial" w:hAnsi="Arial" w:cs="Arial"/>
          <w:sz w:val="22"/>
          <w:szCs w:val="22"/>
          <w:lang w:val="ru-RU"/>
        </w:rPr>
      </w:pPr>
      <w:r w:rsidRPr="00EE15FF">
        <w:rPr>
          <w:rFonts w:ascii="Arial" w:hAnsi="Arial" w:cs="Arial"/>
          <w:sz w:val="22"/>
          <w:szCs w:val="22"/>
          <w:lang w:val="ru-RU"/>
        </w:rPr>
        <w:t xml:space="preserve">Уколико </w:t>
      </w:r>
      <w:r w:rsidRPr="00EE15FF">
        <w:rPr>
          <w:rFonts w:ascii="Arial" w:hAnsi="Arial" w:cs="Arial"/>
          <w:sz w:val="22"/>
          <w:szCs w:val="22"/>
        </w:rPr>
        <w:t>Извођач</w:t>
      </w:r>
      <w:r w:rsidRPr="00EE15FF">
        <w:rPr>
          <w:rFonts w:ascii="Arial" w:hAnsi="Arial" w:cs="Arial"/>
          <w:sz w:val="22"/>
          <w:szCs w:val="22"/>
          <w:lang w:val="ru-RU"/>
        </w:rPr>
        <w:t xml:space="preserve"> </w:t>
      </w:r>
      <w:r w:rsidR="009C40DF">
        <w:rPr>
          <w:rFonts w:ascii="Arial" w:hAnsi="Arial" w:cs="Arial"/>
          <w:sz w:val="22"/>
          <w:szCs w:val="22"/>
          <w:lang w:val="ru-RU"/>
        </w:rPr>
        <w:t xml:space="preserve">радова </w:t>
      </w:r>
      <w:r w:rsidRPr="00EE15FF">
        <w:rPr>
          <w:rFonts w:ascii="Arial" w:hAnsi="Arial" w:cs="Arial"/>
          <w:sz w:val="22"/>
          <w:szCs w:val="22"/>
          <w:lang w:val="ru-RU"/>
        </w:rPr>
        <w:t xml:space="preserve">не достави банкарску гаранцију за добро извршење посла у року из става 1 овог члана, сматраће се да је </w:t>
      </w:r>
      <w:r w:rsidRPr="00EE15FF">
        <w:rPr>
          <w:rFonts w:ascii="Arial" w:hAnsi="Arial" w:cs="Arial"/>
          <w:sz w:val="22"/>
          <w:szCs w:val="22"/>
        </w:rPr>
        <w:t>Извођач</w:t>
      </w:r>
      <w:r w:rsidRPr="00EE15FF">
        <w:rPr>
          <w:rFonts w:ascii="Arial" w:hAnsi="Arial" w:cs="Arial"/>
          <w:sz w:val="22"/>
          <w:szCs w:val="22"/>
          <w:lang w:val="ru-RU"/>
        </w:rPr>
        <w:t xml:space="preserve"> </w:t>
      </w:r>
      <w:r w:rsidR="009C40DF">
        <w:rPr>
          <w:rFonts w:ascii="Arial" w:hAnsi="Arial" w:cs="Arial"/>
          <w:sz w:val="22"/>
          <w:szCs w:val="22"/>
          <w:lang w:val="ru-RU"/>
        </w:rPr>
        <w:t>радова одустао од закључења овог У</w:t>
      </w:r>
      <w:r w:rsidRPr="00EE15FF">
        <w:rPr>
          <w:rFonts w:ascii="Arial" w:hAnsi="Arial" w:cs="Arial"/>
          <w:sz w:val="22"/>
          <w:szCs w:val="22"/>
          <w:lang w:val="ru-RU"/>
        </w:rPr>
        <w:t>говора, те да овај уговор неће производити никакво правно дејство.</w:t>
      </w:r>
    </w:p>
    <w:p w14:paraId="6077E6C4" w14:textId="46D3B5C6" w:rsidR="002520EF" w:rsidRPr="00EE15FF" w:rsidRDefault="002520EF" w:rsidP="002520EF">
      <w:pPr>
        <w:jc w:val="both"/>
        <w:rPr>
          <w:rFonts w:ascii="Arial" w:hAnsi="Arial" w:cs="Arial"/>
          <w:sz w:val="22"/>
          <w:szCs w:val="22"/>
        </w:rPr>
      </w:pPr>
      <w:r w:rsidRPr="00EE15FF">
        <w:rPr>
          <w:rFonts w:ascii="Arial" w:hAnsi="Arial" w:cs="Arial"/>
          <w:sz w:val="22"/>
          <w:szCs w:val="22"/>
        </w:rPr>
        <w:t>Наручилац</w:t>
      </w:r>
      <w:r w:rsidRPr="00EE15FF">
        <w:rPr>
          <w:rFonts w:ascii="Arial" w:hAnsi="Arial" w:cs="Arial"/>
          <w:sz w:val="22"/>
          <w:szCs w:val="22"/>
          <w:lang w:val="ru-RU"/>
        </w:rPr>
        <w:t xml:space="preserve"> је овлашћен да наплати банкарску гаранцију за добро извршење посла у случају да </w:t>
      </w:r>
      <w:r w:rsidRPr="00EE15FF">
        <w:rPr>
          <w:rFonts w:ascii="Arial" w:hAnsi="Arial" w:cs="Arial"/>
          <w:sz w:val="22"/>
          <w:szCs w:val="22"/>
        </w:rPr>
        <w:t>Извођач</w:t>
      </w:r>
      <w:r w:rsidRPr="00EE15FF">
        <w:rPr>
          <w:rFonts w:ascii="Arial" w:hAnsi="Arial" w:cs="Arial"/>
          <w:sz w:val="22"/>
          <w:szCs w:val="22"/>
          <w:lang w:val="ru-RU"/>
        </w:rPr>
        <w:t xml:space="preserve"> </w:t>
      </w:r>
      <w:r w:rsidR="009C40DF">
        <w:rPr>
          <w:rFonts w:ascii="Arial" w:hAnsi="Arial" w:cs="Arial"/>
          <w:sz w:val="22"/>
          <w:szCs w:val="22"/>
          <w:lang w:val="ru-RU"/>
        </w:rPr>
        <w:t xml:space="preserve">радова </w:t>
      </w:r>
      <w:r w:rsidRPr="00EE15FF">
        <w:rPr>
          <w:rFonts w:ascii="Arial" w:hAnsi="Arial" w:cs="Arial"/>
          <w:sz w:val="22"/>
          <w:szCs w:val="22"/>
          <w:lang w:val="ru-RU"/>
        </w:rPr>
        <w:t>не испуни своје уговорне обавезе у погледу начина, услова и рока за</w:t>
      </w:r>
      <w:r w:rsidR="009C40DF">
        <w:rPr>
          <w:rFonts w:ascii="Arial" w:hAnsi="Arial" w:cs="Arial"/>
          <w:sz w:val="22"/>
          <w:szCs w:val="22"/>
          <w:lang w:val="ru-RU"/>
        </w:rPr>
        <w:t>вршетка посла предвиђених овим У</w:t>
      </w:r>
      <w:r w:rsidRPr="00EE15FF">
        <w:rPr>
          <w:rFonts w:ascii="Arial" w:hAnsi="Arial" w:cs="Arial"/>
          <w:sz w:val="22"/>
          <w:szCs w:val="22"/>
          <w:lang w:val="ru-RU"/>
        </w:rPr>
        <w:t>говором.</w:t>
      </w:r>
    </w:p>
    <w:p w14:paraId="2F66EDB0" w14:textId="77777777" w:rsidR="006164CC" w:rsidRPr="00880FB6" w:rsidRDefault="006164CC" w:rsidP="006164CC">
      <w:pPr>
        <w:jc w:val="both"/>
        <w:rPr>
          <w:rFonts w:ascii="Arial" w:hAnsi="Arial" w:cs="Arial"/>
          <w:sz w:val="22"/>
          <w:szCs w:val="22"/>
        </w:rPr>
      </w:pPr>
      <w:r w:rsidRPr="006164CC">
        <w:rPr>
          <w:rFonts w:ascii="Arial" w:hAnsi="Arial" w:cs="Arial"/>
          <w:sz w:val="22"/>
          <w:szCs w:val="22"/>
        </w:rPr>
        <w:t>Ако се</w:t>
      </w:r>
      <w:r w:rsidRPr="00880FB6">
        <w:rPr>
          <w:rFonts w:ascii="Arial" w:hAnsi="Arial" w:cs="Arial"/>
          <w:sz w:val="22"/>
          <w:szCs w:val="22"/>
        </w:rPr>
        <w:t xml:space="preserve"> за </w:t>
      </w:r>
      <w:r w:rsidRPr="006164CC">
        <w:rPr>
          <w:rFonts w:ascii="Arial" w:hAnsi="Arial" w:cs="Arial"/>
          <w:sz w:val="22"/>
          <w:szCs w:val="22"/>
        </w:rPr>
        <w:t>време трајања уговора промене рокови за</w:t>
      </w:r>
      <w:r w:rsidRPr="00880FB6">
        <w:rPr>
          <w:rFonts w:ascii="Arial" w:hAnsi="Arial" w:cs="Arial"/>
          <w:sz w:val="22"/>
          <w:szCs w:val="22"/>
        </w:rPr>
        <w:t xml:space="preserve"> извршење </w:t>
      </w:r>
      <w:r w:rsidRPr="006164CC">
        <w:rPr>
          <w:rFonts w:ascii="Arial" w:hAnsi="Arial" w:cs="Arial"/>
          <w:sz w:val="22"/>
          <w:szCs w:val="22"/>
        </w:rPr>
        <w:t>уговорне обавезе, важност банкарске гаранције за добро извршење посла мора да се продужи</w:t>
      </w:r>
      <w:r w:rsidRPr="00880FB6">
        <w:rPr>
          <w:rFonts w:ascii="Arial" w:hAnsi="Arial" w:cs="Arial"/>
          <w:sz w:val="22"/>
          <w:szCs w:val="22"/>
        </w:rPr>
        <w:t>.</w:t>
      </w:r>
    </w:p>
    <w:p w14:paraId="1AB9382E" w14:textId="77777777" w:rsidR="006164CC" w:rsidRPr="00880FB6" w:rsidRDefault="006164CC" w:rsidP="006164CC">
      <w:pPr>
        <w:jc w:val="both"/>
        <w:rPr>
          <w:rFonts w:ascii="Arial" w:hAnsi="Arial" w:cs="Arial"/>
          <w:sz w:val="22"/>
          <w:szCs w:val="22"/>
        </w:rPr>
      </w:pPr>
      <w:r w:rsidRPr="006164CC">
        <w:rPr>
          <w:rFonts w:ascii="Arial" w:hAnsi="Arial" w:cs="Arial"/>
          <w:sz w:val="22"/>
          <w:szCs w:val="22"/>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EACFBE0" w14:textId="77777777" w:rsidR="006164CC" w:rsidRPr="006164CC" w:rsidRDefault="006164CC" w:rsidP="006164CC">
      <w:pPr>
        <w:jc w:val="both"/>
        <w:rPr>
          <w:rFonts w:ascii="Arial" w:hAnsi="Arial" w:cs="Arial"/>
          <w:sz w:val="22"/>
          <w:szCs w:val="22"/>
        </w:rPr>
      </w:pPr>
      <w:r w:rsidRPr="00880FB6">
        <w:rPr>
          <w:rFonts w:ascii="Arial" w:hAnsi="Arial" w:cs="Arial"/>
          <w:sz w:val="22"/>
          <w:szCs w:val="22"/>
        </w:rPr>
        <w:t xml:space="preserve">У случају да </w:t>
      </w:r>
      <w:r w:rsidRPr="006164CC">
        <w:rPr>
          <w:rFonts w:ascii="Arial" w:hAnsi="Arial" w:cs="Arial"/>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5D479EEF" w14:textId="5BB4C9EE" w:rsidR="006164CC" w:rsidRPr="00880FB6" w:rsidRDefault="006164CC" w:rsidP="006164CC">
      <w:pPr>
        <w:jc w:val="both"/>
        <w:rPr>
          <w:rFonts w:ascii="Arial" w:hAnsi="Arial" w:cs="Arial"/>
          <w:sz w:val="22"/>
          <w:szCs w:val="22"/>
        </w:rPr>
      </w:pPr>
      <w:r w:rsidRPr="00880FB6">
        <w:rPr>
          <w:rFonts w:ascii="Arial" w:hAnsi="Arial" w:cs="Arial"/>
          <w:sz w:val="22"/>
          <w:szCs w:val="22"/>
        </w:rPr>
        <w:t xml:space="preserve">У случају да </w:t>
      </w:r>
      <w:r w:rsidRPr="006164CC">
        <w:rPr>
          <w:rFonts w:ascii="Arial" w:hAnsi="Arial" w:cs="Arial"/>
          <w:sz w:val="22"/>
          <w:szCs w:val="22"/>
        </w:rPr>
        <w:t xml:space="preserve">је пословно седиште банке гаранта </w:t>
      </w:r>
      <w:r w:rsidRPr="00880FB6">
        <w:rPr>
          <w:rFonts w:ascii="Arial" w:hAnsi="Arial" w:cs="Arial"/>
          <w:sz w:val="22"/>
          <w:szCs w:val="22"/>
        </w:rPr>
        <w:t>изван Републике Србије у случају спора по овој Гаранцији, утврђује се надлежност Спољнотрговинске арбитраже при Привредној комори Србије</w:t>
      </w:r>
      <w:r w:rsidR="00AD2E14">
        <w:rPr>
          <w:rFonts w:ascii="Arial" w:hAnsi="Arial" w:cs="Arial"/>
          <w:sz w:val="22"/>
          <w:szCs w:val="22"/>
          <w:lang w:val="sr-Cyrl-RS"/>
        </w:rPr>
        <w:t>,</w:t>
      </w:r>
      <w:r w:rsidRPr="006164CC">
        <w:rPr>
          <w:rFonts w:ascii="Arial" w:hAnsi="Arial" w:cs="Arial"/>
          <w:sz w:val="22"/>
          <w:szCs w:val="22"/>
        </w:rPr>
        <w:t xml:space="preserve"> са местом арбитраже у Београду</w:t>
      </w:r>
      <w:r w:rsidRPr="00880FB6">
        <w:rPr>
          <w:rFonts w:ascii="Arial" w:hAnsi="Arial" w:cs="Arial"/>
          <w:sz w:val="22"/>
          <w:szCs w:val="22"/>
        </w:rPr>
        <w:t xml:space="preserve">  уз примену њеног Правилника и процесног и материјалног права Републике Србије.</w:t>
      </w:r>
    </w:p>
    <w:p w14:paraId="1FA91982" w14:textId="2608C66F" w:rsidR="006164CC" w:rsidRPr="00880FB6" w:rsidRDefault="006164CC" w:rsidP="006164CC">
      <w:pPr>
        <w:jc w:val="both"/>
        <w:rPr>
          <w:rFonts w:ascii="Arial" w:hAnsi="Arial" w:cs="Arial"/>
          <w:sz w:val="22"/>
          <w:szCs w:val="22"/>
        </w:rPr>
      </w:pPr>
      <w:r w:rsidRPr="00880FB6">
        <w:rPr>
          <w:rFonts w:ascii="Arial" w:hAnsi="Arial" w:cs="Arial"/>
          <w:sz w:val="22"/>
          <w:szCs w:val="22"/>
        </w:rPr>
        <w:t xml:space="preserve">У случају да </w:t>
      </w:r>
      <w:r w:rsidR="00FA16C1">
        <w:rPr>
          <w:rFonts w:ascii="Arial" w:hAnsi="Arial" w:cs="Arial"/>
          <w:sz w:val="22"/>
          <w:szCs w:val="22"/>
          <w:lang w:val="sr-Cyrl-RS"/>
        </w:rPr>
        <w:t>Извођач радова</w:t>
      </w:r>
      <w:r w:rsidRPr="00880FB6">
        <w:rPr>
          <w:rFonts w:ascii="Arial" w:hAnsi="Arial" w:cs="Arial"/>
          <w:sz w:val="22"/>
          <w:szCs w:val="22"/>
        </w:rPr>
        <w:t xml:space="preserve"> поднесе банкарску гаранцију стране банке, </w:t>
      </w:r>
      <w:r w:rsidR="00FF146F">
        <w:rPr>
          <w:rFonts w:ascii="Arial" w:hAnsi="Arial" w:cs="Arial"/>
          <w:sz w:val="22"/>
          <w:szCs w:val="22"/>
          <w:lang w:val="sr-Cyrl-RS"/>
        </w:rPr>
        <w:t xml:space="preserve">Извођач радова </w:t>
      </w:r>
      <w:r w:rsidRPr="00880FB6">
        <w:rPr>
          <w:rFonts w:ascii="Arial" w:hAnsi="Arial" w:cs="Arial"/>
          <w:sz w:val="22"/>
          <w:szCs w:val="22"/>
        </w:rPr>
        <w:t>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6164CC">
        <w:rPr>
          <w:rFonts w:ascii="Arial" w:hAnsi="Arial" w:cs="Arial"/>
          <w:sz w:val="22"/>
          <w:szCs w:val="22"/>
        </w:rPr>
        <w:t xml:space="preserve"> </w:t>
      </w:r>
    </w:p>
    <w:p w14:paraId="60D7188A" w14:textId="4A8A14A7" w:rsidR="00C1649A" w:rsidRDefault="006164CC" w:rsidP="00053AC5">
      <w:pPr>
        <w:pStyle w:val="ListParagraph"/>
        <w:spacing w:after="0" w:line="240" w:lineRule="auto"/>
        <w:ind w:left="0"/>
        <w:contextualSpacing/>
        <w:jc w:val="both"/>
        <w:rPr>
          <w:rFonts w:ascii="Arial" w:hAnsi="Arial" w:cs="Arial"/>
          <w:b/>
        </w:rPr>
      </w:pPr>
      <w:r w:rsidRPr="00880FB6">
        <w:rPr>
          <w:rFonts w:ascii="Arial" w:hAnsi="Arial" w:cs="Arial"/>
          <w:b/>
        </w:rPr>
        <w:tab/>
      </w:r>
    </w:p>
    <w:p w14:paraId="3A63B012" w14:textId="246AD9C7" w:rsidR="002520EF" w:rsidRPr="00EE15FF" w:rsidRDefault="002520EF" w:rsidP="006B5C5C">
      <w:pPr>
        <w:rPr>
          <w:rFonts w:ascii="Arial" w:hAnsi="Arial" w:cs="Arial"/>
          <w:b/>
          <w:sz w:val="22"/>
          <w:szCs w:val="22"/>
        </w:rPr>
      </w:pPr>
      <w:r w:rsidRPr="00EE15FF">
        <w:rPr>
          <w:rFonts w:ascii="Arial" w:hAnsi="Arial" w:cs="Arial"/>
          <w:b/>
          <w:sz w:val="22"/>
          <w:szCs w:val="22"/>
        </w:rPr>
        <w:t xml:space="preserve">РОК </w:t>
      </w:r>
      <w:r w:rsidR="000A6FD8">
        <w:rPr>
          <w:rFonts w:ascii="Arial" w:hAnsi="Arial" w:cs="Arial"/>
          <w:b/>
          <w:sz w:val="22"/>
          <w:szCs w:val="22"/>
          <w:lang w:val="sr-Cyrl-RS"/>
        </w:rPr>
        <w:t>ИЗВОЂЕЊА</w:t>
      </w:r>
      <w:r w:rsidR="000A6FD8" w:rsidRPr="00EE15FF">
        <w:rPr>
          <w:rFonts w:ascii="Arial" w:hAnsi="Arial" w:cs="Arial"/>
          <w:b/>
          <w:sz w:val="22"/>
          <w:szCs w:val="22"/>
        </w:rPr>
        <w:t xml:space="preserve"> </w:t>
      </w:r>
      <w:r w:rsidRPr="00EE15FF">
        <w:rPr>
          <w:rFonts w:ascii="Arial" w:hAnsi="Arial" w:cs="Arial"/>
          <w:b/>
          <w:sz w:val="22"/>
          <w:szCs w:val="22"/>
        </w:rPr>
        <w:t>РАДОВА</w:t>
      </w:r>
    </w:p>
    <w:p w14:paraId="1D667C4E" w14:textId="77777777" w:rsidR="002520EF" w:rsidRPr="00EE15FF" w:rsidRDefault="002520EF" w:rsidP="002520EF">
      <w:pPr>
        <w:jc w:val="center"/>
        <w:rPr>
          <w:rFonts w:ascii="Arial" w:hAnsi="Arial" w:cs="Arial"/>
          <w:sz w:val="22"/>
          <w:szCs w:val="22"/>
        </w:rPr>
      </w:pPr>
    </w:p>
    <w:p w14:paraId="7FBB8709" w14:textId="10338723" w:rsidR="002520EF" w:rsidRPr="00EE15FF" w:rsidRDefault="002520EF" w:rsidP="002520EF">
      <w:pPr>
        <w:jc w:val="center"/>
        <w:rPr>
          <w:rFonts w:ascii="Arial" w:hAnsi="Arial" w:cs="Arial"/>
          <w:sz w:val="22"/>
          <w:szCs w:val="22"/>
        </w:rPr>
      </w:pPr>
      <w:r w:rsidRPr="00EE15FF">
        <w:rPr>
          <w:rFonts w:ascii="Arial" w:hAnsi="Arial" w:cs="Arial"/>
          <w:sz w:val="22"/>
          <w:szCs w:val="22"/>
        </w:rPr>
        <w:t xml:space="preserve">Члан </w:t>
      </w:r>
      <w:r w:rsidR="00D17D36">
        <w:rPr>
          <w:rFonts w:ascii="Arial" w:hAnsi="Arial" w:cs="Arial"/>
          <w:sz w:val="22"/>
          <w:szCs w:val="22"/>
          <w:lang w:val="en-US"/>
        </w:rPr>
        <w:t>7</w:t>
      </w:r>
      <w:r w:rsidRPr="00EE15FF">
        <w:rPr>
          <w:rFonts w:ascii="Arial" w:hAnsi="Arial" w:cs="Arial"/>
          <w:sz w:val="22"/>
          <w:szCs w:val="22"/>
        </w:rPr>
        <w:t>.</w:t>
      </w:r>
    </w:p>
    <w:p w14:paraId="4DC1BBD2" w14:textId="196DFBC2" w:rsidR="00BE7EF0" w:rsidRDefault="00FF146F" w:rsidP="00BE7EF0">
      <w:pPr>
        <w:jc w:val="both"/>
        <w:rPr>
          <w:rFonts w:ascii="Arial" w:hAnsi="Arial" w:cs="Arial"/>
          <w:sz w:val="22"/>
          <w:szCs w:val="22"/>
          <w:lang w:val="ru-RU"/>
        </w:rPr>
      </w:pPr>
      <w:r>
        <w:rPr>
          <w:rFonts w:ascii="Arial" w:hAnsi="Arial" w:cs="Arial"/>
          <w:sz w:val="22"/>
          <w:szCs w:val="22"/>
          <w:lang w:val="ru-RU"/>
        </w:rPr>
        <w:t>Радови из члана 1.</w:t>
      </w:r>
      <w:r w:rsidR="000A6FD8">
        <w:rPr>
          <w:rFonts w:ascii="Arial" w:hAnsi="Arial" w:cs="Arial"/>
          <w:sz w:val="22"/>
          <w:szCs w:val="22"/>
          <w:lang w:val="ru-RU"/>
        </w:rPr>
        <w:t xml:space="preserve"> Уговора, </w:t>
      </w:r>
      <w:r>
        <w:rPr>
          <w:rFonts w:ascii="Arial" w:hAnsi="Arial" w:cs="Arial"/>
          <w:sz w:val="22"/>
          <w:szCs w:val="22"/>
          <w:lang w:val="ru-RU"/>
        </w:rPr>
        <w:t xml:space="preserve">биће реализовани </w:t>
      </w:r>
      <w:r w:rsidR="002520EF" w:rsidRPr="00EE15FF">
        <w:rPr>
          <w:rFonts w:ascii="Arial" w:hAnsi="Arial" w:cs="Arial"/>
          <w:sz w:val="22"/>
          <w:szCs w:val="22"/>
          <w:lang w:val="ru-RU"/>
        </w:rPr>
        <w:t xml:space="preserve"> по обостраном потписивању Уговора у року од </w:t>
      </w:r>
      <w:r w:rsidR="002520EF" w:rsidRPr="00BE7EF0">
        <w:rPr>
          <w:rFonts w:ascii="Arial" w:hAnsi="Arial" w:cs="Arial"/>
          <w:sz w:val="22"/>
          <w:szCs w:val="22"/>
          <w:lang w:val="ru-RU"/>
        </w:rPr>
        <w:t xml:space="preserve">________  </w:t>
      </w:r>
      <w:r w:rsidR="00BE7EF0" w:rsidRPr="00462011">
        <w:rPr>
          <w:rFonts w:ascii="Arial" w:hAnsi="Arial" w:cs="Arial"/>
          <w:sz w:val="22"/>
          <w:szCs w:val="22"/>
        </w:rPr>
        <w:t>радних дана од дана увођења у посао</w:t>
      </w:r>
      <w:r w:rsidR="00BE7EF0">
        <w:rPr>
          <w:rFonts w:ascii="Arial" w:hAnsi="Arial" w:cs="Arial"/>
          <w:sz w:val="22"/>
          <w:szCs w:val="22"/>
          <w:lang w:val="ru-RU"/>
        </w:rPr>
        <w:t>.</w:t>
      </w:r>
    </w:p>
    <w:p w14:paraId="7841EF44" w14:textId="4ED3746E" w:rsidR="00BE7EF0" w:rsidRPr="00462011" w:rsidRDefault="00FF146F" w:rsidP="00BE7EF0">
      <w:pPr>
        <w:jc w:val="both"/>
        <w:rPr>
          <w:rFonts w:ascii="Arial" w:hAnsi="Arial" w:cs="Arial"/>
          <w:sz w:val="22"/>
          <w:szCs w:val="22"/>
        </w:rPr>
      </w:pPr>
      <w:r>
        <w:rPr>
          <w:rFonts w:ascii="Arial" w:hAnsi="Arial" w:cs="Arial"/>
          <w:sz w:val="22"/>
          <w:szCs w:val="22"/>
          <w:lang w:val="sr-Cyrl-RS"/>
        </w:rPr>
        <w:t>Извођач радова</w:t>
      </w:r>
      <w:r w:rsidR="00BE7EF0" w:rsidRPr="00462011">
        <w:rPr>
          <w:rFonts w:ascii="Arial" w:hAnsi="Arial" w:cs="Arial"/>
          <w:sz w:val="22"/>
          <w:szCs w:val="22"/>
        </w:rPr>
        <w:t xml:space="preserve"> се уводи у посао у року од 7 дана од дана достављања Обавештења о увођењу у посао од стране Наручиоца.</w:t>
      </w:r>
    </w:p>
    <w:p w14:paraId="3B1C13E6" w14:textId="1036D472" w:rsidR="002520EF" w:rsidRPr="00EE15FF" w:rsidRDefault="002520EF" w:rsidP="002520EF">
      <w:pPr>
        <w:suppressAutoHyphens w:val="0"/>
        <w:autoSpaceDE w:val="0"/>
        <w:autoSpaceDN w:val="0"/>
        <w:adjustRightInd w:val="0"/>
        <w:jc w:val="both"/>
        <w:rPr>
          <w:rFonts w:ascii="Arial" w:hAnsi="Arial" w:cs="Arial"/>
          <w:sz w:val="22"/>
          <w:szCs w:val="22"/>
          <w:lang w:val="sr-Latn-CS" w:eastAsia="sr-Latn-CS"/>
        </w:rPr>
      </w:pPr>
      <w:r w:rsidRPr="00EE15FF">
        <w:rPr>
          <w:rFonts w:ascii="Arial" w:hAnsi="Arial" w:cs="Arial"/>
          <w:sz w:val="22"/>
          <w:szCs w:val="22"/>
          <w:lang w:val="sr-Latn-CS" w:eastAsia="sr-Latn-CS"/>
        </w:rPr>
        <w:t>Рок за извођење радова мирује у случају ако се појаве околности које су на страни</w:t>
      </w:r>
      <w:r w:rsidRPr="00EE15FF">
        <w:rPr>
          <w:rFonts w:ascii="Arial" w:hAnsi="Arial" w:cs="Arial"/>
          <w:sz w:val="22"/>
          <w:szCs w:val="22"/>
          <w:lang w:eastAsia="sr-Latn-CS"/>
        </w:rPr>
        <w:t xml:space="preserve"> </w:t>
      </w:r>
      <w:r w:rsidRPr="00EE15FF">
        <w:rPr>
          <w:rFonts w:ascii="Arial" w:hAnsi="Arial" w:cs="Arial"/>
          <w:sz w:val="22"/>
          <w:szCs w:val="22"/>
          <w:lang w:val="sr-Latn-CS" w:eastAsia="sr-Latn-CS"/>
        </w:rPr>
        <w:t>Наручиоца, а које спречавају Извођ</w:t>
      </w:r>
      <w:r w:rsidRPr="00EE15FF">
        <w:rPr>
          <w:rFonts w:ascii="Arial" w:hAnsi="Arial" w:cs="Arial"/>
          <w:sz w:val="22"/>
          <w:szCs w:val="22"/>
          <w:lang w:eastAsia="sr-Latn-CS"/>
        </w:rPr>
        <w:t>а</w:t>
      </w:r>
      <w:r w:rsidRPr="00EE15FF">
        <w:rPr>
          <w:rFonts w:ascii="Arial" w:hAnsi="Arial" w:cs="Arial"/>
          <w:sz w:val="22"/>
          <w:szCs w:val="22"/>
          <w:lang w:val="sr-Latn-CS" w:eastAsia="sr-Latn-CS"/>
        </w:rPr>
        <w:t xml:space="preserve">ча </w:t>
      </w:r>
      <w:r w:rsidR="00646A9A">
        <w:rPr>
          <w:rFonts w:ascii="Arial" w:hAnsi="Arial" w:cs="Arial"/>
          <w:sz w:val="22"/>
          <w:szCs w:val="22"/>
          <w:lang w:val="sr-Cyrl-RS" w:eastAsia="sr-Latn-CS"/>
        </w:rPr>
        <w:t xml:space="preserve">радова </w:t>
      </w:r>
      <w:r w:rsidRPr="00EE15FF">
        <w:rPr>
          <w:rFonts w:ascii="Arial" w:hAnsi="Arial" w:cs="Arial"/>
          <w:sz w:val="22"/>
          <w:szCs w:val="22"/>
          <w:lang w:val="sr-Latn-CS" w:eastAsia="sr-Latn-CS"/>
        </w:rPr>
        <w:t>да изведе радове у уговореном року:</w:t>
      </w:r>
    </w:p>
    <w:p w14:paraId="3F343D90" w14:textId="77777777" w:rsidR="002520EF" w:rsidRPr="00EE15FF" w:rsidRDefault="002520EF" w:rsidP="00EE712C">
      <w:pPr>
        <w:numPr>
          <w:ilvl w:val="0"/>
          <w:numId w:val="34"/>
        </w:numPr>
        <w:ind w:hanging="1440"/>
        <w:jc w:val="both"/>
        <w:rPr>
          <w:rFonts w:ascii="Arial" w:hAnsi="Arial" w:cs="Arial"/>
          <w:sz w:val="22"/>
          <w:szCs w:val="22"/>
          <w:lang w:eastAsia="sr-Latn-CS"/>
        </w:rPr>
      </w:pPr>
      <w:r w:rsidRPr="00EE15FF">
        <w:rPr>
          <w:rFonts w:ascii="Arial" w:hAnsi="Arial" w:cs="Arial"/>
          <w:sz w:val="22"/>
          <w:szCs w:val="22"/>
          <w:lang w:eastAsia="sr-Latn-CS"/>
        </w:rPr>
        <w:t xml:space="preserve"> </w:t>
      </w:r>
      <w:r w:rsidRPr="00EE15FF">
        <w:rPr>
          <w:rFonts w:ascii="Arial" w:hAnsi="Arial" w:cs="Arial"/>
          <w:sz w:val="22"/>
          <w:szCs w:val="22"/>
          <w:lang w:val="sr-Latn-CS" w:eastAsia="sr-Latn-CS"/>
        </w:rPr>
        <w:t>измене у току радова</w:t>
      </w:r>
    </w:p>
    <w:p w14:paraId="522AA370" w14:textId="77777777" w:rsidR="002520EF" w:rsidRPr="00EE15FF" w:rsidRDefault="002520EF" w:rsidP="00EE712C">
      <w:pPr>
        <w:numPr>
          <w:ilvl w:val="0"/>
          <w:numId w:val="34"/>
        </w:numPr>
        <w:ind w:hanging="1440"/>
        <w:jc w:val="both"/>
        <w:rPr>
          <w:rFonts w:ascii="Arial" w:hAnsi="Arial" w:cs="Arial"/>
          <w:sz w:val="22"/>
          <w:szCs w:val="22"/>
          <w:lang w:eastAsia="sr-Latn-CS"/>
        </w:rPr>
      </w:pPr>
      <w:r w:rsidRPr="00EE15FF">
        <w:rPr>
          <w:rFonts w:ascii="Arial" w:hAnsi="Arial" w:cs="Arial"/>
          <w:sz w:val="22"/>
          <w:szCs w:val="22"/>
          <w:lang w:eastAsia="sr-Latn-CS"/>
        </w:rPr>
        <w:t xml:space="preserve"> накнадни захтеви Наручиоца</w:t>
      </w:r>
    </w:p>
    <w:p w14:paraId="7911DB8F" w14:textId="427A95EA" w:rsidR="002520EF" w:rsidRPr="00EC7709" w:rsidRDefault="002520EF" w:rsidP="002520EF">
      <w:pPr>
        <w:tabs>
          <w:tab w:val="left" w:pos="90"/>
        </w:tabs>
        <w:jc w:val="both"/>
        <w:rPr>
          <w:rFonts w:ascii="Arial" w:hAnsi="Arial" w:cs="Arial"/>
          <w:noProof/>
          <w:sz w:val="22"/>
          <w:szCs w:val="22"/>
          <w:lang w:val="ru-RU"/>
        </w:rPr>
      </w:pPr>
      <w:r w:rsidRPr="00EC7709">
        <w:rPr>
          <w:rFonts w:ascii="Arial" w:hAnsi="Arial" w:cs="Arial"/>
          <w:noProof/>
          <w:sz w:val="22"/>
          <w:szCs w:val="22"/>
          <w:lang w:val="ru-RU"/>
        </w:rPr>
        <w:t>Рок за завр</w:t>
      </w:r>
      <w:r w:rsidRPr="00EC7709">
        <w:rPr>
          <w:rFonts w:ascii="Arial" w:hAnsi="Arial" w:cs="Arial"/>
          <w:noProof/>
          <w:sz w:val="22"/>
          <w:szCs w:val="22"/>
        </w:rPr>
        <w:t>ш</w:t>
      </w:r>
      <w:r w:rsidRPr="00EC7709">
        <w:rPr>
          <w:rFonts w:ascii="Arial" w:hAnsi="Arial" w:cs="Arial"/>
          <w:noProof/>
          <w:sz w:val="22"/>
          <w:szCs w:val="22"/>
          <w:lang w:val="ru-RU"/>
        </w:rPr>
        <w:t>етак радова мо</w:t>
      </w:r>
      <w:r w:rsidRPr="00EC7709">
        <w:rPr>
          <w:rFonts w:ascii="Arial" w:hAnsi="Arial" w:cs="Arial"/>
          <w:noProof/>
          <w:sz w:val="22"/>
          <w:szCs w:val="22"/>
        </w:rPr>
        <w:t>ж</w:t>
      </w:r>
      <w:r w:rsidRPr="00EC7709">
        <w:rPr>
          <w:rFonts w:ascii="Arial" w:hAnsi="Arial" w:cs="Arial"/>
          <w:noProof/>
          <w:sz w:val="22"/>
          <w:szCs w:val="22"/>
          <w:lang w:val="ru-RU"/>
        </w:rPr>
        <w:t>е се проду</w:t>
      </w:r>
      <w:r w:rsidRPr="00EC7709">
        <w:rPr>
          <w:rFonts w:ascii="Arial" w:hAnsi="Arial" w:cs="Arial"/>
          <w:noProof/>
          <w:sz w:val="22"/>
          <w:szCs w:val="22"/>
        </w:rPr>
        <w:t>ж</w:t>
      </w:r>
      <w:r w:rsidRPr="00EC7709">
        <w:rPr>
          <w:rFonts w:ascii="Arial" w:hAnsi="Arial" w:cs="Arial"/>
          <w:noProof/>
          <w:sz w:val="22"/>
          <w:szCs w:val="22"/>
          <w:lang w:val="ru-RU"/>
        </w:rPr>
        <w:t>ити на захтев Извођача</w:t>
      </w:r>
      <w:r w:rsidR="00646A9A" w:rsidRPr="00EC7709">
        <w:rPr>
          <w:rFonts w:ascii="Arial" w:hAnsi="Arial" w:cs="Arial"/>
          <w:noProof/>
          <w:sz w:val="22"/>
          <w:szCs w:val="22"/>
          <w:lang w:val="ru-RU"/>
        </w:rPr>
        <w:t xml:space="preserve"> радова</w:t>
      </w:r>
      <w:r w:rsidRPr="00EC7709">
        <w:rPr>
          <w:rFonts w:ascii="Arial" w:hAnsi="Arial" w:cs="Arial"/>
          <w:noProof/>
          <w:sz w:val="22"/>
          <w:szCs w:val="22"/>
          <w:lang w:val="ru-RU"/>
        </w:rPr>
        <w:t xml:space="preserve"> или Нару</w:t>
      </w:r>
      <w:r w:rsidRPr="00EC7709">
        <w:rPr>
          <w:rFonts w:ascii="Arial" w:hAnsi="Arial" w:cs="Arial"/>
          <w:noProof/>
          <w:sz w:val="22"/>
          <w:szCs w:val="22"/>
        </w:rPr>
        <w:t>ч</w:t>
      </w:r>
      <w:r w:rsidRPr="00EC7709">
        <w:rPr>
          <w:rFonts w:ascii="Arial" w:hAnsi="Arial" w:cs="Arial"/>
          <w:noProof/>
          <w:sz w:val="22"/>
          <w:szCs w:val="22"/>
          <w:lang w:val="ru-RU"/>
        </w:rPr>
        <w:t>иоца ако у уговореном року настану следе</w:t>
      </w:r>
      <w:r w:rsidRPr="00EC7709">
        <w:rPr>
          <w:rFonts w:ascii="Arial" w:hAnsi="Arial" w:cs="Arial"/>
          <w:noProof/>
          <w:sz w:val="22"/>
          <w:szCs w:val="22"/>
        </w:rPr>
        <w:t>ћ</w:t>
      </w:r>
      <w:r w:rsidRPr="00EC7709">
        <w:rPr>
          <w:rFonts w:ascii="Arial" w:hAnsi="Arial" w:cs="Arial"/>
          <w:noProof/>
          <w:sz w:val="22"/>
          <w:szCs w:val="22"/>
          <w:lang w:val="ru-RU"/>
        </w:rPr>
        <w:t>е околности:</w:t>
      </w:r>
    </w:p>
    <w:p w14:paraId="3D21089E" w14:textId="73D605B3" w:rsidR="002520EF" w:rsidRPr="00EC7709" w:rsidRDefault="002520EF" w:rsidP="00EE712C">
      <w:pPr>
        <w:pStyle w:val="CM60"/>
        <w:numPr>
          <w:ilvl w:val="0"/>
          <w:numId w:val="20"/>
        </w:numPr>
        <w:spacing w:after="0"/>
        <w:jc w:val="both"/>
        <w:rPr>
          <w:sz w:val="22"/>
          <w:szCs w:val="22"/>
          <w:lang w:val="sr-Cyrl-CS"/>
        </w:rPr>
      </w:pPr>
      <w:r w:rsidRPr="00EC7709">
        <w:rPr>
          <w:sz w:val="22"/>
          <w:szCs w:val="22"/>
          <w:lang w:val="sr-Cyrl-CS"/>
        </w:rPr>
        <w:t>Поступање трећих лица без кривице Извођача</w:t>
      </w:r>
      <w:r w:rsidR="00646A9A" w:rsidRPr="00EC7709">
        <w:rPr>
          <w:sz w:val="22"/>
          <w:szCs w:val="22"/>
          <w:lang w:val="sr-Cyrl-CS"/>
        </w:rPr>
        <w:t xml:space="preserve"> радова</w:t>
      </w:r>
    </w:p>
    <w:p w14:paraId="37545F0E" w14:textId="74A5A01B" w:rsidR="002520EF" w:rsidRPr="00EC7709" w:rsidRDefault="002520EF" w:rsidP="00EE712C">
      <w:pPr>
        <w:pStyle w:val="ListParagraph"/>
        <w:numPr>
          <w:ilvl w:val="0"/>
          <w:numId w:val="20"/>
        </w:numPr>
        <w:tabs>
          <w:tab w:val="left" w:pos="90"/>
        </w:tabs>
        <w:spacing w:after="0" w:line="240" w:lineRule="auto"/>
        <w:jc w:val="both"/>
        <w:rPr>
          <w:rFonts w:ascii="Arial" w:hAnsi="Arial" w:cs="Arial"/>
          <w:noProof/>
          <w:lang w:val="ru-RU"/>
        </w:rPr>
      </w:pPr>
      <w:r w:rsidRPr="00EC7709">
        <w:rPr>
          <w:rFonts w:ascii="Arial" w:hAnsi="Arial" w:cs="Arial"/>
          <w:noProof/>
          <w:lang w:val="ru-RU"/>
        </w:rPr>
        <w:t>Због прекида рада изазваног актом надлежног органа, за који није одговоран Извођач</w:t>
      </w:r>
      <w:r w:rsidR="00646A9A" w:rsidRPr="00EC7709">
        <w:rPr>
          <w:rFonts w:ascii="Arial" w:hAnsi="Arial" w:cs="Arial"/>
          <w:noProof/>
          <w:lang w:val="ru-RU"/>
        </w:rPr>
        <w:t xml:space="preserve"> радова</w:t>
      </w:r>
      <w:r w:rsidRPr="00EC7709">
        <w:rPr>
          <w:rFonts w:ascii="Arial" w:hAnsi="Arial" w:cs="Arial"/>
          <w:noProof/>
          <w:lang w:val="ru-RU"/>
        </w:rPr>
        <w:t>;</w:t>
      </w:r>
    </w:p>
    <w:p w14:paraId="3ACF64C4" w14:textId="34064E4A" w:rsidR="002520EF" w:rsidRPr="00EC7709" w:rsidRDefault="002520EF" w:rsidP="00EE712C">
      <w:pPr>
        <w:pStyle w:val="Default"/>
        <w:numPr>
          <w:ilvl w:val="0"/>
          <w:numId w:val="20"/>
        </w:numPr>
        <w:jc w:val="both"/>
        <w:rPr>
          <w:rFonts w:ascii="Arial" w:hAnsi="Arial" w:cs="Arial"/>
          <w:color w:val="auto"/>
          <w:sz w:val="22"/>
          <w:szCs w:val="22"/>
          <w:lang w:val="sr-Cyrl-CS"/>
        </w:rPr>
      </w:pPr>
      <w:r w:rsidRPr="00EC7709">
        <w:rPr>
          <w:rFonts w:ascii="Arial" w:hAnsi="Arial" w:cs="Arial"/>
          <w:color w:val="auto"/>
          <w:sz w:val="22"/>
          <w:szCs w:val="22"/>
          <w:lang w:val="sr-Latn-CS"/>
        </w:rPr>
        <w:t>Због временских неприлика које нису могле да се п</w:t>
      </w:r>
      <w:r w:rsidR="00646A9A" w:rsidRPr="00EC7709">
        <w:rPr>
          <w:rFonts w:ascii="Arial" w:hAnsi="Arial" w:cs="Arial"/>
          <w:color w:val="auto"/>
          <w:sz w:val="22"/>
          <w:szCs w:val="22"/>
          <w:lang w:val="sr-Latn-CS"/>
        </w:rPr>
        <w:t>редвиде у тренутку потписивања У</w:t>
      </w:r>
      <w:r w:rsidRPr="00EC7709">
        <w:rPr>
          <w:rFonts w:ascii="Arial" w:hAnsi="Arial" w:cs="Arial"/>
          <w:color w:val="auto"/>
          <w:sz w:val="22"/>
          <w:szCs w:val="22"/>
          <w:lang w:val="sr-Latn-CS"/>
        </w:rPr>
        <w:t>говора, а које би битно утицале на сигурност и безбедност радова, објеката, опреме и радне снаге</w:t>
      </w:r>
      <w:r w:rsidRPr="00EC7709">
        <w:rPr>
          <w:rFonts w:ascii="Arial" w:hAnsi="Arial" w:cs="Arial"/>
          <w:color w:val="auto"/>
          <w:sz w:val="22"/>
          <w:szCs w:val="22"/>
          <w:lang w:val="sr-Cyrl-CS"/>
        </w:rPr>
        <w:t>;</w:t>
      </w:r>
    </w:p>
    <w:p w14:paraId="41599463" w14:textId="70F62D78" w:rsidR="002520EF" w:rsidRPr="00EC7709" w:rsidRDefault="002520EF" w:rsidP="00EE712C">
      <w:pPr>
        <w:pStyle w:val="CM60"/>
        <w:numPr>
          <w:ilvl w:val="0"/>
          <w:numId w:val="20"/>
        </w:numPr>
        <w:spacing w:after="0"/>
        <w:jc w:val="both"/>
        <w:rPr>
          <w:sz w:val="22"/>
          <w:szCs w:val="22"/>
          <w:lang w:val="sr-Cyrl-CS"/>
        </w:rPr>
      </w:pPr>
      <w:r w:rsidRPr="00EC7709">
        <w:rPr>
          <w:sz w:val="22"/>
          <w:szCs w:val="22"/>
          <w:lang w:val="sr-Cyrl-CS"/>
        </w:rPr>
        <w:t>За накнадне радове, у поступку уговарања сагласно Закону;</w:t>
      </w:r>
    </w:p>
    <w:p w14:paraId="249E63FF" w14:textId="2F3B4477" w:rsidR="002520EF" w:rsidRPr="00EC7709" w:rsidRDefault="002520EF" w:rsidP="00EE712C">
      <w:pPr>
        <w:pStyle w:val="CM60"/>
        <w:numPr>
          <w:ilvl w:val="0"/>
          <w:numId w:val="20"/>
        </w:numPr>
        <w:spacing w:after="0"/>
        <w:jc w:val="both"/>
        <w:rPr>
          <w:sz w:val="22"/>
          <w:szCs w:val="22"/>
          <w:lang w:val="sr-Cyrl-CS"/>
        </w:rPr>
      </w:pPr>
      <w:r w:rsidRPr="00EC7709">
        <w:rPr>
          <w:sz w:val="22"/>
          <w:szCs w:val="22"/>
          <w:lang w:val="sr-Cyrl-CS"/>
        </w:rPr>
        <w:t xml:space="preserve">За непредвиђене радове, за које Извођач </w:t>
      </w:r>
      <w:r w:rsidR="00646A9A" w:rsidRPr="00EC7709">
        <w:rPr>
          <w:sz w:val="22"/>
          <w:szCs w:val="22"/>
          <w:lang w:val="sr-Cyrl-CS"/>
        </w:rPr>
        <w:t xml:space="preserve">радова </w:t>
      </w:r>
      <w:r w:rsidRPr="00EC7709">
        <w:rPr>
          <w:sz w:val="22"/>
          <w:szCs w:val="22"/>
          <w:lang w:val="sr-Cyrl-CS"/>
        </w:rPr>
        <w:t>није знао или није могао знати да се морају извести, у поступку уговарања сагласно Закону;</w:t>
      </w:r>
    </w:p>
    <w:p w14:paraId="6B6EF2CB" w14:textId="0FBE440D" w:rsidR="002520EF" w:rsidRPr="00EC7709" w:rsidRDefault="002520EF" w:rsidP="00EE712C">
      <w:pPr>
        <w:pStyle w:val="CM60"/>
        <w:numPr>
          <w:ilvl w:val="0"/>
          <w:numId w:val="20"/>
        </w:numPr>
        <w:spacing w:after="0"/>
        <w:jc w:val="both"/>
        <w:rPr>
          <w:sz w:val="22"/>
          <w:szCs w:val="22"/>
          <w:lang w:val="sr-Cyrl-CS"/>
        </w:rPr>
      </w:pPr>
      <w:r w:rsidRPr="00EC7709">
        <w:rPr>
          <w:sz w:val="22"/>
          <w:szCs w:val="22"/>
          <w:lang w:val="sr-Cyrl-CS"/>
        </w:rPr>
        <w:t>За вишкове радове уколико њихова вредност прелази 10% (десет посто) од укупно уговорене цене радова и то само у делу тих радова који прелазе наведени проценат, у поступку уговарања сагласно Закону.</w:t>
      </w:r>
    </w:p>
    <w:p w14:paraId="1A6548B0" w14:textId="77777777" w:rsidR="002520EF" w:rsidRPr="00EC7709" w:rsidRDefault="002520EF" w:rsidP="00EE712C">
      <w:pPr>
        <w:pStyle w:val="ListParagraph"/>
        <w:numPr>
          <w:ilvl w:val="0"/>
          <w:numId w:val="20"/>
        </w:numPr>
        <w:tabs>
          <w:tab w:val="left" w:pos="90"/>
        </w:tabs>
        <w:spacing w:after="0" w:line="240" w:lineRule="auto"/>
        <w:jc w:val="both"/>
        <w:rPr>
          <w:rFonts w:ascii="Arial" w:hAnsi="Arial" w:cs="Arial"/>
          <w:noProof/>
          <w:lang w:val="ru-RU"/>
        </w:rPr>
      </w:pPr>
      <w:r w:rsidRPr="00EC7709">
        <w:rPr>
          <w:rFonts w:ascii="Arial" w:hAnsi="Arial" w:cs="Arial"/>
          <w:noProof/>
          <w:lang w:val="ru-RU"/>
        </w:rPr>
        <w:t>Ви</w:t>
      </w:r>
      <w:r w:rsidRPr="00EC7709">
        <w:rPr>
          <w:rFonts w:ascii="Arial" w:hAnsi="Arial" w:cs="Arial"/>
          <w:noProof/>
        </w:rPr>
        <w:t>ш</w:t>
      </w:r>
      <w:r w:rsidRPr="00EC7709">
        <w:rPr>
          <w:rFonts w:ascii="Arial" w:hAnsi="Arial" w:cs="Arial"/>
          <w:noProof/>
          <w:lang w:val="ru-RU"/>
        </w:rPr>
        <w:t>а сила коју признају постоје</w:t>
      </w:r>
      <w:r w:rsidRPr="00EC7709">
        <w:rPr>
          <w:rFonts w:ascii="Arial" w:hAnsi="Arial" w:cs="Arial"/>
          <w:noProof/>
        </w:rPr>
        <w:t>ћ</w:t>
      </w:r>
      <w:r w:rsidRPr="00EC7709">
        <w:rPr>
          <w:rFonts w:ascii="Arial" w:hAnsi="Arial" w:cs="Arial"/>
          <w:noProof/>
          <w:lang w:val="ru-RU"/>
        </w:rPr>
        <w:t>и прописи</w:t>
      </w:r>
    </w:p>
    <w:p w14:paraId="3AA253FE" w14:textId="77777777" w:rsidR="002520EF" w:rsidRPr="00EC7709" w:rsidRDefault="002520EF" w:rsidP="00EE712C">
      <w:pPr>
        <w:pStyle w:val="ListParagraph"/>
        <w:numPr>
          <w:ilvl w:val="0"/>
          <w:numId w:val="20"/>
        </w:numPr>
        <w:tabs>
          <w:tab w:val="left" w:pos="90"/>
        </w:tabs>
        <w:spacing w:after="0" w:line="240" w:lineRule="auto"/>
        <w:jc w:val="both"/>
        <w:rPr>
          <w:rFonts w:ascii="Arial" w:hAnsi="Arial" w:cs="Arial"/>
          <w:b/>
          <w:bCs/>
          <w:noProof/>
          <w:u w:val="single"/>
          <w:lang w:val="ru-RU"/>
        </w:rPr>
      </w:pPr>
      <w:r w:rsidRPr="00EC7709">
        <w:rPr>
          <w:rFonts w:ascii="Arial" w:hAnsi="Arial" w:cs="Arial"/>
          <w:noProof/>
          <w:lang w:val="ru-RU"/>
        </w:rPr>
        <w:t>Остал</w:t>
      </w:r>
      <w:r w:rsidRPr="00EC7709">
        <w:rPr>
          <w:rFonts w:ascii="Arial" w:hAnsi="Arial" w:cs="Arial"/>
          <w:noProof/>
        </w:rPr>
        <w:t>е објективне околности које не зависе од воље уговорних страна.</w:t>
      </w:r>
    </w:p>
    <w:p w14:paraId="63E7F72D" w14:textId="0CB78703" w:rsidR="002520EF" w:rsidRPr="00EC7709" w:rsidRDefault="002520EF" w:rsidP="002520EF">
      <w:pPr>
        <w:spacing w:line="100" w:lineRule="atLeast"/>
        <w:jc w:val="both"/>
        <w:rPr>
          <w:rFonts w:ascii="Arial" w:hAnsi="Arial" w:cs="Arial"/>
          <w:sz w:val="22"/>
          <w:szCs w:val="22"/>
        </w:rPr>
      </w:pPr>
      <w:r w:rsidRPr="00EC7709">
        <w:rPr>
          <w:rFonts w:ascii="Arial" w:hAnsi="Arial" w:cs="Arial"/>
          <w:sz w:val="22"/>
          <w:szCs w:val="22"/>
        </w:rPr>
        <w:lastRenderedPageBreak/>
        <w:t xml:space="preserve">Извођач </w:t>
      </w:r>
      <w:r w:rsidR="00646A9A" w:rsidRPr="00EC7709">
        <w:rPr>
          <w:rFonts w:ascii="Arial" w:hAnsi="Arial" w:cs="Arial"/>
          <w:sz w:val="22"/>
          <w:szCs w:val="22"/>
          <w:lang w:val="sr-Cyrl-RS"/>
        </w:rPr>
        <w:t xml:space="preserve">радова </w:t>
      </w:r>
      <w:r w:rsidRPr="00EC7709">
        <w:rPr>
          <w:rFonts w:ascii="Arial" w:hAnsi="Arial" w:cs="Arial"/>
          <w:sz w:val="22"/>
          <w:szCs w:val="22"/>
        </w:rPr>
        <w:t>је у обавези да писаним путем благовремено обавести Наручиоца о разлозима кашњења и потребама продужетка рока, што ће такође у писаној форми бити верификовано од стране Наручиоца.</w:t>
      </w:r>
    </w:p>
    <w:p w14:paraId="2E473717" w14:textId="323178AB" w:rsidR="00053AC5" w:rsidRDefault="00C8360A" w:rsidP="002520EF">
      <w:pPr>
        <w:spacing w:line="100" w:lineRule="atLeast"/>
        <w:jc w:val="both"/>
        <w:rPr>
          <w:rFonts w:ascii="Arial" w:hAnsi="Arial" w:cs="Arial"/>
          <w:sz w:val="22"/>
          <w:szCs w:val="22"/>
        </w:rPr>
      </w:pPr>
      <w:r w:rsidRPr="00C8360A">
        <w:rPr>
          <w:rFonts w:ascii="Arial" w:hAnsi="Arial" w:cs="Arial"/>
          <w:sz w:val="22"/>
          <w:szCs w:val="22"/>
        </w:rPr>
        <w:t>Место извођења радова је Костолац Б3.</w:t>
      </w:r>
      <w:r w:rsidR="002666D5" w:rsidRPr="00C8360A">
        <w:rPr>
          <w:rFonts w:ascii="Arial" w:hAnsi="Arial" w:cs="Arial"/>
          <w:sz w:val="22"/>
          <w:szCs w:val="22"/>
        </w:rPr>
        <w:t xml:space="preserve"> </w:t>
      </w:r>
    </w:p>
    <w:p w14:paraId="50F4F605" w14:textId="77777777" w:rsidR="00C8360A" w:rsidRPr="00C8360A" w:rsidRDefault="00C8360A" w:rsidP="002520EF">
      <w:pPr>
        <w:spacing w:line="100" w:lineRule="atLeast"/>
        <w:jc w:val="both"/>
        <w:rPr>
          <w:rFonts w:ascii="Arial" w:hAnsi="Arial" w:cs="Arial"/>
          <w:sz w:val="22"/>
          <w:szCs w:val="22"/>
        </w:rPr>
      </w:pPr>
    </w:p>
    <w:p w14:paraId="59F853A9" w14:textId="77777777" w:rsidR="002520EF" w:rsidRPr="00EE15FF" w:rsidRDefault="002520EF" w:rsidP="00C8360A">
      <w:pPr>
        <w:suppressAutoHyphens w:val="0"/>
        <w:rPr>
          <w:rFonts w:ascii="Arial" w:hAnsi="Arial" w:cs="Arial"/>
          <w:b/>
          <w:sz w:val="22"/>
          <w:szCs w:val="22"/>
        </w:rPr>
      </w:pPr>
      <w:r w:rsidRPr="00EC7709">
        <w:rPr>
          <w:rFonts w:ascii="Arial" w:hAnsi="Arial" w:cs="Arial"/>
          <w:b/>
          <w:sz w:val="22"/>
          <w:szCs w:val="22"/>
        </w:rPr>
        <w:t>ОБАВЕЗЕ НАРУЧИОЦА</w:t>
      </w:r>
    </w:p>
    <w:p w14:paraId="26AE7188" w14:textId="77777777" w:rsidR="002520EF" w:rsidRPr="00EE15FF" w:rsidRDefault="002520EF" w:rsidP="002520EF">
      <w:pPr>
        <w:suppressAutoHyphens w:val="0"/>
        <w:jc w:val="center"/>
        <w:rPr>
          <w:rFonts w:ascii="Arial" w:hAnsi="Arial" w:cs="Arial"/>
          <w:sz w:val="22"/>
          <w:szCs w:val="22"/>
          <w:lang w:val="ru-RU"/>
        </w:rPr>
      </w:pPr>
    </w:p>
    <w:p w14:paraId="0D4640E8" w14:textId="18208168" w:rsidR="002520EF" w:rsidRPr="00EC7709" w:rsidRDefault="002520EF" w:rsidP="002520EF">
      <w:pPr>
        <w:suppressAutoHyphens w:val="0"/>
        <w:jc w:val="center"/>
        <w:rPr>
          <w:rFonts w:ascii="Arial" w:hAnsi="Arial" w:cs="Arial"/>
          <w:sz w:val="22"/>
          <w:szCs w:val="22"/>
          <w:lang w:val="ru-RU"/>
        </w:rPr>
      </w:pPr>
      <w:r w:rsidRPr="00EC7709">
        <w:rPr>
          <w:rFonts w:ascii="Arial" w:hAnsi="Arial" w:cs="Arial"/>
          <w:sz w:val="22"/>
          <w:szCs w:val="22"/>
          <w:lang w:val="ru-RU"/>
        </w:rPr>
        <w:t xml:space="preserve">Члан </w:t>
      </w:r>
      <w:r w:rsidR="00D17D36">
        <w:rPr>
          <w:rFonts w:ascii="Arial" w:hAnsi="Arial" w:cs="Arial"/>
          <w:sz w:val="22"/>
          <w:szCs w:val="22"/>
          <w:lang w:val="en-US"/>
        </w:rPr>
        <w:t>8</w:t>
      </w:r>
      <w:r w:rsidRPr="00EC7709">
        <w:rPr>
          <w:rFonts w:ascii="Arial" w:hAnsi="Arial" w:cs="Arial"/>
          <w:sz w:val="22"/>
          <w:szCs w:val="22"/>
          <w:lang w:val="ru-RU"/>
        </w:rPr>
        <w:t>.</w:t>
      </w:r>
    </w:p>
    <w:p w14:paraId="5B34B73B" w14:textId="77777777" w:rsidR="002520EF" w:rsidRPr="00EC7709" w:rsidRDefault="002520EF" w:rsidP="002520EF">
      <w:pPr>
        <w:rPr>
          <w:rFonts w:ascii="Arial" w:hAnsi="Arial" w:cs="Arial"/>
          <w:sz w:val="22"/>
          <w:szCs w:val="22"/>
          <w:lang w:val="ru-RU"/>
        </w:rPr>
      </w:pPr>
      <w:r w:rsidRPr="00EC7709">
        <w:rPr>
          <w:rFonts w:ascii="Arial" w:hAnsi="Arial" w:cs="Arial"/>
          <w:sz w:val="22"/>
          <w:szCs w:val="22"/>
          <w:lang w:val="ru-RU"/>
        </w:rPr>
        <w:t>Обавезе Наручиоца су:</w:t>
      </w:r>
    </w:p>
    <w:p w14:paraId="1066400F" w14:textId="5CB3D84A" w:rsidR="002520EF" w:rsidRPr="00EC7709" w:rsidRDefault="00FF146F" w:rsidP="00EE712C">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д</w:t>
      </w:r>
      <w:r w:rsidR="007731A5" w:rsidRPr="00EC7709">
        <w:rPr>
          <w:rFonts w:ascii="Arial" w:hAnsi="Arial" w:cs="Arial"/>
          <w:sz w:val="22"/>
          <w:szCs w:val="22"/>
          <w:lang w:val="ru-RU"/>
        </w:rPr>
        <w:t>а п</w:t>
      </w:r>
      <w:r w:rsidR="002520EF" w:rsidRPr="00EC7709">
        <w:rPr>
          <w:rFonts w:ascii="Arial" w:hAnsi="Arial" w:cs="Arial"/>
          <w:sz w:val="22"/>
          <w:szCs w:val="22"/>
          <w:lang w:val="ru-RU"/>
        </w:rPr>
        <w:t xml:space="preserve">о потписивању </w:t>
      </w:r>
      <w:r w:rsidR="00646A9A" w:rsidRPr="00EC7709">
        <w:rPr>
          <w:rFonts w:ascii="Arial" w:hAnsi="Arial" w:cs="Arial"/>
          <w:sz w:val="22"/>
          <w:szCs w:val="22"/>
          <w:lang w:val="ru-RU"/>
        </w:rPr>
        <w:t>овог У</w:t>
      </w:r>
      <w:r w:rsidR="002520EF" w:rsidRPr="00EC7709">
        <w:rPr>
          <w:rFonts w:ascii="Arial" w:hAnsi="Arial" w:cs="Arial"/>
          <w:sz w:val="22"/>
          <w:szCs w:val="22"/>
          <w:lang w:val="ru-RU"/>
        </w:rPr>
        <w:t xml:space="preserve">говора, а у року од 3 (три) дана, у писаној форми обавести Извођача </w:t>
      </w:r>
      <w:r w:rsidR="00646A9A" w:rsidRPr="00EC7709">
        <w:rPr>
          <w:rFonts w:ascii="Arial" w:hAnsi="Arial" w:cs="Arial"/>
          <w:sz w:val="22"/>
          <w:szCs w:val="22"/>
          <w:lang w:val="ru-RU"/>
        </w:rPr>
        <w:t xml:space="preserve">радова </w:t>
      </w:r>
      <w:r w:rsidR="002520EF" w:rsidRPr="00EC7709">
        <w:rPr>
          <w:rFonts w:ascii="Arial" w:hAnsi="Arial" w:cs="Arial"/>
          <w:sz w:val="22"/>
          <w:szCs w:val="22"/>
          <w:lang w:val="ru-RU"/>
        </w:rPr>
        <w:t xml:space="preserve">о лицу задуженом за реализацију овог </w:t>
      </w:r>
      <w:r w:rsidR="00646A9A" w:rsidRPr="00EC7709">
        <w:rPr>
          <w:rFonts w:ascii="Arial" w:hAnsi="Arial" w:cs="Arial"/>
          <w:sz w:val="22"/>
          <w:szCs w:val="22"/>
          <w:lang w:val="ru-RU"/>
        </w:rPr>
        <w:t>У</w:t>
      </w:r>
      <w:r w:rsidR="002520EF" w:rsidRPr="00EC7709">
        <w:rPr>
          <w:rFonts w:ascii="Arial" w:hAnsi="Arial" w:cs="Arial"/>
          <w:sz w:val="22"/>
          <w:szCs w:val="22"/>
          <w:lang w:val="ru-RU"/>
        </w:rPr>
        <w:t>говора.</w:t>
      </w:r>
    </w:p>
    <w:p w14:paraId="3DB428F6" w14:textId="39D95F5A" w:rsidR="002520EF" w:rsidRPr="00EC7709" w:rsidRDefault="00FF146F" w:rsidP="00EE712C">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д</w:t>
      </w:r>
      <w:r w:rsidR="002520EF" w:rsidRPr="00EC7709">
        <w:rPr>
          <w:rFonts w:ascii="Arial" w:hAnsi="Arial" w:cs="Arial"/>
          <w:sz w:val="22"/>
          <w:szCs w:val="22"/>
          <w:lang w:val="ru-RU"/>
        </w:rPr>
        <w:t>а у року од 3 дана од потписивања уговора достави решење за лица која ће вршити стручни надзор на</w:t>
      </w:r>
      <w:r w:rsidR="002520EF" w:rsidRPr="00EC7709">
        <w:rPr>
          <w:rFonts w:ascii="Arial" w:hAnsi="Arial" w:cs="Arial"/>
          <w:sz w:val="22"/>
          <w:szCs w:val="22"/>
          <w:lang w:val="sr-Latn-CS"/>
        </w:rPr>
        <w:t xml:space="preserve"> </w:t>
      </w:r>
      <w:r w:rsidR="002520EF" w:rsidRPr="00EC7709">
        <w:rPr>
          <w:rFonts w:ascii="Arial" w:hAnsi="Arial" w:cs="Arial"/>
          <w:sz w:val="22"/>
          <w:szCs w:val="22"/>
          <w:lang w:val="ru-RU"/>
        </w:rPr>
        <w:t>извођењу радова</w:t>
      </w:r>
    </w:p>
    <w:p w14:paraId="439430F8" w14:textId="22F1FDB4" w:rsidR="002520EF" w:rsidRPr="00EC7709" w:rsidRDefault="00FF146F" w:rsidP="00EE712C">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д</w:t>
      </w:r>
      <w:r w:rsidR="002520EF" w:rsidRPr="00EC7709">
        <w:rPr>
          <w:rFonts w:ascii="Arial" w:hAnsi="Arial" w:cs="Arial"/>
          <w:sz w:val="22"/>
          <w:szCs w:val="22"/>
          <w:lang w:val="ru-RU"/>
        </w:rPr>
        <w:t>а именује лице одговорно за безбедност и здравље на раду</w:t>
      </w:r>
    </w:p>
    <w:p w14:paraId="27277E80" w14:textId="29D86B4D" w:rsidR="002520EF" w:rsidRPr="00EC7709" w:rsidRDefault="00FF146F" w:rsidP="00EE712C">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п</w:t>
      </w:r>
      <w:r w:rsidR="002520EF" w:rsidRPr="00EC7709">
        <w:rPr>
          <w:rFonts w:ascii="Arial" w:hAnsi="Arial" w:cs="Arial"/>
          <w:sz w:val="22"/>
          <w:szCs w:val="22"/>
          <w:lang w:val="ru-RU"/>
        </w:rPr>
        <w:t xml:space="preserve">реда Извођачу </w:t>
      </w:r>
      <w:r w:rsidR="00646A9A" w:rsidRPr="00EC7709">
        <w:rPr>
          <w:rFonts w:ascii="Arial" w:hAnsi="Arial" w:cs="Arial"/>
          <w:sz w:val="22"/>
          <w:szCs w:val="22"/>
          <w:lang w:val="ru-RU"/>
        </w:rPr>
        <w:t xml:space="preserve">радова </w:t>
      </w:r>
      <w:r w:rsidR="002520EF" w:rsidRPr="00EC7709">
        <w:rPr>
          <w:rFonts w:ascii="Arial" w:hAnsi="Arial" w:cs="Arial"/>
          <w:sz w:val="22"/>
          <w:szCs w:val="22"/>
          <w:lang w:val="ru-RU"/>
        </w:rPr>
        <w:t>локацију</w:t>
      </w:r>
    </w:p>
    <w:p w14:paraId="312CB743" w14:textId="25B01DE1" w:rsidR="002520EF" w:rsidRPr="00EC7709" w:rsidRDefault="00FF146F" w:rsidP="00EE712C">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д</w:t>
      </w:r>
      <w:r w:rsidR="002520EF" w:rsidRPr="00EC7709">
        <w:rPr>
          <w:rFonts w:ascii="Arial" w:hAnsi="Arial" w:cs="Arial"/>
          <w:sz w:val="22"/>
          <w:szCs w:val="22"/>
          <w:lang w:val="ru-RU"/>
        </w:rPr>
        <w:t xml:space="preserve">а достави Извођачу </w:t>
      </w:r>
      <w:r w:rsidR="00646A9A" w:rsidRPr="00EC7709">
        <w:rPr>
          <w:rFonts w:ascii="Arial" w:hAnsi="Arial" w:cs="Arial"/>
          <w:sz w:val="22"/>
          <w:szCs w:val="22"/>
          <w:lang w:val="ru-RU"/>
        </w:rPr>
        <w:t xml:space="preserve">радова техничку </w:t>
      </w:r>
      <w:r w:rsidR="002520EF" w:rsidRPr="00EC7709">
        <w:rPr>
          <w:rFonts w:ascii="Arial" w:hAnsi="Arial" w:cs="Arial"/>
          <w:sz w:val="22"/>
          <w:szCs w:val="22"/>
          <w:lang w:val="ru-RU"/>
        </w:rPr>
        <w:t>документацију по којој ће се изводити уговорени радови</w:t>
      </w:r>
    </w:p>
    <w:p w14:paraId="1B7F591D" w14:textId="20F097B8" w:rsidR="002520EF" w:rsidRPr="00EC7709" w:rsidRDefault="00FF146F" w:rsidP="00EE712C">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н</w:t>
      </w:r>
      <w:r w:rsidR="002520EF" w:rsidRPr="00EC7709">
        <w:rPr>
          <w:rFonts w:ascii="Arial" w:hAnsi="Arial" w:cs="Arial"/>
          <w:sz w:val="22"/>
          <w:szCs w:val="22"/>
          <w:lang w:val="ru-RU"/>
        </w:rPr>
        <w:t>акон завршетка радова Наручилац ће формирати комисију заједно са Извођачем</w:t>
      </w:r>
      <w:r w:rsidR="00646A9A" w:rsidRPr="00EC7709">
        <w:rPr>
          <w:rFonts w:ascii="Arial" w:hAnsi="Arial" w:cs="Arial"/>
          <w:sz w:val="22"/>
          <w:szCs w:val="22"/>
          <w:lang w:val="ru-RU"/>
        </w:rPr>
        <w:t xml:space="preserve"> радова</w:t>
      </w:r>
      <w:r w:rsidR="002520EF" w:rsidRPr="00EC7709">
        <w:rPr>
          <w:rFonts w:ascii="Arial" w:hAnsi="Arial" w:cs="Arial"/>
          <w:sz w:val="22"/>
          <w:szCs w:val="22"/>
          <w:lang w:val="ru-RU"/>
        </w:rPr>
        <w:t>, за квалитативни и квантитативни преглед, примопредају и коначни обрачун изведених радова и опреме</w:t>
      </w:r>
    </w:p>
    <w:p w14:paraId="7F8A63DB" w14:textId="1D096437" w:rsidR="002520EF" w:rsidRPr="00EC7709" w:rsidRDefault="00FF146F" w:rsidP="00EE712C">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с</w:t>
      </w:r>
      <w:r w:rsidR="002520EF" w:rsidRPr="00EC7709">
        <w:rPr>
          <w:rFonts w:ascii="Arial" w:hAnsi="Arial" w:cs="Arial"/>
          <w:sz w:val="22"/>
          <w:szCs w:val="22"/>
          <w:lang w:val="ru-RU"/>
        </w:rPr>
        <w:t xml:space="preserve">а Извођачем </w:t>
      </w:r>
      <w:r w:rsidR="00646A9A" w:rsidRPr="00EC7709">
        <w:rPr>
          <w:rFonts w:ascii="Arial" w:hAnsi="Arial" w:cs="Arial"/>
          <w:sz w:val="22"/>
          <w:szCs w:val="22"/>
          <w:lang w:val="ru-RU"/>
        </w:rPr>
        <w:t xml:space="preserve">радова </w:t>
      </w:r>
      <w:r w:rsidR="002520EF" w:rsidRPr="00EC7709">
        <w:rPr>
          <w:rFonts w:ascii="Arial" w:hAnsi="Arial" w:cs="Arial"/>
          <w:sz w:val="22"/>
          <w:szCs w:val="22"/>
          <w:lang w:val="ru-RU"/>
        </w:rPr>
        <w:t xml:space="preserve">усагласи и одобри </w:t>
      </w:r>
      <w:r w:rsidR="00EC7709" w:rsidRPr="00EC7709">
        <w:rPr>
          <w:rFonts w:ascii="Arial" w:hAnsi="Arial" w:cs="Arial"/>
          <w:sz w:val="22"/>
          <w:szCs w:val="22"/>
          <w:lang w:val="ru-RU"/>
        </w:rPr>
        <w:t xml:space="preserve">детаљан </w:t>
      </w:r>
      <w:r w:rsidR="002520EF" w:rsidRPr="00EC7709">
        <w:rPr>
          <w:rFonts w:ascii="Arial" w:hAnsi="Arial" w:cs="Arial"/>
          <w:sz w:val="22"/>
          <w:szCs w:val="22"/>
          <w:lang w:val="ru-RU"/>
        </w:rPr>
        <w:t xml:space="preserve">динамички план </w:t>
      </w:r>
      <w:r w:rsidR="002520EF" w:rsidRPr="00EC7709">
        <w:rPr>
          <w:rFonts w:ascii="Arial" w:hAnsi="Arial" w:cs="Arial"/>
          <w:sz w:val="22"/>
          <w:szCs w:val="22"/>
        </w:rPr>
        <w:t xml:space="preserve">извођења радова, </w:t>
      </w:r>
      <w:r w:rsidR="002520EF" w:rsidRPr="00EC7709">
        <w:rPr>
          <w:rFonts w:ascii="Arial" w:hAnsi="Arial" w:cs="Arial"/>
          <w:sz w:val="22"/>
          <w:szCs w:val="22"/>
          <w:lang w:val="ru-RU"/>
        </w:rPr>
        <w:t xml:space="preserve">у року од 14 (четрнаест) дана од потписивања  </w:t>
      </w:r>
      <w:r w:rsidR="00646A9A" w:rsidRPr="00EC7709">
        <w:rPr>
          <w:rFonts w:ascii="Arial" w:hAnsi="Arial" w:cs="Arial"/>
          <w:sz w:val="22"/>
          <w:szCs w:val="22"/>
          <w:lang w:val="ru-RU"/>
        </w:rPr>
        <w:t>овог У</w:t>
      </w:r>
      <w:r w:rsidR="002520EF" w:rsidRPr="00EC7709">
        <w:rPr>
          <w:rFonts w:ascii="Arial" w:hAnsi="Arial" w:cs="Arial"/>
          <w:sz w:val="22"/>
          <w:szCs w:val="22"/>
          <w:lang w:val="ru-RU"/>
        </w:rPr>
        <w:t>говора</w:t>
      </w:r>
    </w:p>
    <w:p w14:paraId="7B25BCD8" w14:textId="6817841E" w:rsidR="002520EF" w:rsidRPr="00EC7709" w:rsidRDefault="00FF146F" w:rsidP="00EE712C">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д</w:t>
      </w:r>
      <w:r w:rsidR="002520EF" w:rsidRPr="00EC7709">
        <w:rPr>
          <w:rFonts w:ascii="Arial" w:hAnsi="Arial" w:cs="Arial"/>
          <w:sz w:val="22"/>
          <w:szCs w:val="22"/>
          <w:lang w:val="ru-RU"/>
        </w:rPr>
        <w:t xml:space="preserve">а редовно измирује обавезе </w:t>
      </w:r>
      <w:r w:rsidR="002520EF" w:rsidRPr="00EC7709">
        <w:rPr>
          <w:rFonts w:ascii="Arial" w:hAnsi="Arial" w:cs="Arial"/>
          <w:sz w:val="22"/>
          <w:szCs w:val="22"/>
        </w:rPr>
        <w:t xml:space="preserve">према Извођачу </w:t>
      </w:r>
      <w:r w:rsidR="00646A9A" w:rsidRPr="00EC7709">
        <w:rPr>
          <w:rFonts w:ascii="Arial" w:hAnsi="Arial" w:cs="Arial"/>
          <w:sz w:val="22"/>
          <w:szCs w:val="22"/>
          <w:lang w:val="sr-Cyrl-RS"/>
        </w:rPr>
        <w:t xml:space="preserve">радова </w:t>
      </w:r>
      <w:r w:rsidR="002520EF" w:rsidRPr="00EC7709">
        <w:rPr>
          <w:rFonts w:ascii="Arial" w:hAnsi="Arial" w:cs="Arial"/>
          <w:sz w:val="22"/>
          <w:szCs w:val="22"/>
        </w:rPr>
        <w:t>за изведене радове на основу привремених ситуација и окончане ситуације</w:t>
      </w:r>
    </w:p>
    <w:p w14:paraId="71CAA712" w14:textId="77777777" w:rsidR="002520EF" w:rsidRPr="00EE15FF" w:rsidRDefault="002520EF" w:rsidP="002520EF">
      <w:pPr>
        <w:suppressAutoHyphens w:val="0"/>
        <w:ind w:left="1080"/>
        <w:jc w:val="both"/>
        <w:rPr>
          <w:rFonts w:ascii="Arial" w:hAnsi="Arial" w:cs="Arial"/>
          <w:sz w:val="22"/>
          <w:szCs w:val="22"/>
          <w:lang w:val="ru-RU"/>
        </w:rPr>
      </w:pPr>
    </w:p>
    <w:p w14:paraId="06786071" w14:textId="2901D625" w:rsidR="002520EF" w:rsidRPr="00EE15FF" w:rsidRDefault="002520EF" w:rsidP="006B5C5C">
      <w:pPr>
        <w:suppressAutoHyphens w:val="0"/>
        <w:rPr>
          <w:rFonts w:ascii="Arial" w:hAnsi="Arial" w:cs="Arial"/>
          <w:b/>
          <w:sz w:val="22"/>
          <w:szCs w:val="22"/>
        </w:rPr>
      </w:pPr>
      <w:r w:rsidRPr="00EE15FF">
        <w:rPr>
          <w:rFonts w:ascii="Arial" w:hAnsi="Arial" w:cs="Arial"/>
          <w:b/>
          <w:sz w:val="22"/>
          <w:szCs w:val="22"/>
          <w:lang w:val="ru-RU"/>
        </w:rPr>
        <w:t>ОБАВЕЗЕ ИЗВОЂАЧА</w:t>
      </w:r>
      <w:r w:rsidR="001E3C51">
        <w:rPr>
          <w:rFonts w:ascii="Arial" w:hAnsi="Arial" w:cs="Arial"/>
          <w:b/>
          <w:sz w:val="22"/>
          <w:szCs w:val="22"/>
          <w:lang w:val="ru-RU"/>
        </w:rPr>
        <w:t xml:space="preserve"> РАДОВА</w:t>
      </w:r>
    </w:p>
    <w:p w14:paraId="53188F1D" w14:textId="77777777" w:rsidR="002520EF" w:rsidRPr="00EE15FF" w:rsidRDefault="002520EF" w:rsidP="002520EF">
      <w:pPr>
        <w:suppressAutoHyphens w:val="0"/>
        <w:jc w:val="center"/>
        <w:rPr>
          <w:rFonts w:ascii="Arial" w:hAnsi="Arial" w:cs="Arial"/>
          <w:b/>
          <w:sz w:val="22"/>
          <w:szCs w:val="22"/>
        </w:rPr>
      </w:pPr>
    </w:p>
    <w:p w14:paraId="703730FC" w14:textId="6CD3C768" w:rsidR="002520EF" w:rsidRPr="00EE15FF" w:rsidRDefault="002520EF" w:rsidP="002520EF">
      <w:pPr>
        <w:suppressAutoHyphens w:val="0"/>
        <w:jc w:val="center"/>
        <w:rPr>
          <w:rFonts w:ascii="Arial" w:hAnsi="Arial" w:cs="Arial"/>
          <w:sz w:val="22"/>
          <w:szCs w:val="22"/>
          <w:lang w:val="ru-RU"/>
        </w:rPr>
      </w:pPr>
      <w:r w:rsidRPr="00EE15FF">
        <w:rPr>
          <w:rFonts w:ascii="Arial" w:hAnsi="Arial" w:cs="Arial"/>
          <w:sz w:val="22"/>
          <w:szCs w:val="22"/>
          <w:lang w:val="ru-RU"/>
        </w:rPr>
        <w:t xml:space="preserve">Члан </w:t>
      </w:r>
      <w:r w:rsidR="00D17D36">
        <w:rPr>
          <w:rFonts w:ascii="Arial" w:hAnsi="Arial" w:cs="Arial"/>
          <w:sz w:val="22"/>
          <w:szCs w:val="22"/>
          <w:lang w:val="en-US"/>
        </w:rPr>
        <w:t>9</w:t>
      </w:r>
      <w:r w:rsidRPr="00EE15FF">
        <w:rPr>
          <w:rFonts w:ascii="Arial" w:hAnsi="Arial" w:cs="Arial"/>
          <w:sz w:val="22"/>
          <w:szCs w:val="22"/>
          <w:lang w:val="ru-RU"/>
        </w:rPr>
        <w:t>.</w:t>
      </w:r>
    </w:p>
    <w:p w14:paraId="105F3181" w14:textId="08F1D088" w:rsidR="002520EF" w:rsidRPr="00BE7EF0" w:rsidRDefault="002520EF" w:rsidP="002520EF">
      <w:pPr>
        <w:ind w:right="-131"/>
        <w:jc w:val="both"/>
        <w:rPr>
          <w:rFonts w:ascii="Arial" w:hAnsi="Arial" w:cs="Arial"/>
          <w:sz w:val="22"/>
          <w:szCs w:val="22"/>
          <w:lang w:val="ru-RU"/>
        </w:rPr>
      </w:pPr>
      <w:r w:rsidRPr="00BE7EF0">
        <w:rPr>
          <w:rFonts w:ascii="Arial" w:hAnsi="Arial" w:cs="Arial"/>
          <w:sz w:val="22"/>
          <w:szCs w:val="22"/>
          <w:lang w:val="ru-RU"/>
        </w:rPr>
        <w:t>Обавезе Извођача</w:t>
      </w:r>
      <w:r w:rsidR="00646A9A" w:rsidRPr="00BE7EF0">
        <w:rPr>
          <w:rFonts w:ascii="Arial" w:hAnsi="Arial" w:cs="Arial"/>
          <w:sz w:val="22"/>
          <w:szCs w:val="22"/>
          <w:lang w:val="ru-RU"/>
        </w:rPr>
        <w:t xml:space="preserve"> радова</w:t>
      </w:r>
      <w:r w:rsidRPr="00BE7EF0">
        <w:rPr>
          <w:rFonts w:ascii="Arial" w:hAnsi="Arial" w:cs="Arial"/>
          <w:sz w:val="22"/>
          <w:szCs w:val="22"/>
          <w:lang w:val="ru-RU"/>
        </w:rPr>
        <w:t xml:space="preserve"> су:</w:t>
      </w:r>
    </w:p>
    <w:p w14:paraId="2EFAE261" w14:textId="0BCE8DD1" w:rsidR="002520EF" w:rsidRPr="00BE7EF0" w:rsidRDefault="00FF146F" w:rsidP="00BE7EF0">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д</w:t>
      </w:r>
      <w:r w:rsidR="002520EF" w:rsidRPr="00BE7EF0">
        <w:rPr>
          <w:rFonts w:ascii="Arial" w:hAnsi="Arial" w:cs="Arial"/>
          <w:sz w:val="22"/>
          <w:szCs w:val="22"/>
          <w:lang w:val="ru-RU"/>
        </w:rPr>
        <w:t xml:space="preserve">а радове  из </w:t>
      </w:r>
      <w:r w:rsidR="00646A9A" w:rsidRPr="00BE7EF0">
        <w:rPr>
          <w:rFonts w:ascii="Arial" w:hAnsi="Arial" w:cs="Arial"/>
          <w:sz w:val="22"/>
          <w:szCs w:val="22"/>
          <w:lang w:val="ru-RU"/>
        </w:rPr>
        <w:t>овог У</w:t>
      </w:r>
      <w:r w:rsidR="002520EF" w:rsidRPr="00BE7EF0">
        <w:rPr>
          <w:rFonts w:ascii="Arial" w:hAnsi="Arial" w:cs="Arial"/>
          <w:sz w:val="22"/>
          <w:szCs w:val="22"/>
          <w:lang w:val="ru-RU"/>
        </w:rPr>
        <w:t>говора изведе у свему према важећим техничким прописима, стандардима и нормативима који важе за ову врсту посла, важећим законским прописима, техничким упутствима Наручиоца, правилима струке и одредбама овог уговора,</w:t>
      </w:r>
    </w:p>
    <w:p w14:paraId="69CB65C6" w14:textId="355B5534" w:rsidR="002520EF" w:rsidRPr="00BE7EF0" w:rsidRDefault="00FF146F" w:rsidP="00BE7EF0">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д</w:t>
      </w:r>
      <w:r w:rsidR="00646A9A" w:rsidRPr="00BE7EF0">
        <w:rPr>
          <w:rFonts w:ascii="Arial" w:hAnsi="Arial" w:cs="Arial"/>
          <w:sz w:val="22"/>
          <w:szCs w:val="22"/>
          <w:lang w:val="ru-RU"/>
        </w:rPr>
        <w:t>а по потписивању У</w:t>
      </w:r>
      <w:r w:rsidR="002520EF" w:rsidRPr="00BE7EF0">
        <w:rPr>
          <w:rFonts w:ascii="Arial" w:hAnsi="Arial" w:cs="Arial"/>
          <w:sz w:val="22"/>
          <w:szCs w:val="22"/>
          <w:lang w:val="ru-RU"/>
        </w:rPr>
        <w:t>говора у року од 3 (три) дана одреди свог представника задуженог за реализацију обавеза из уговора и праћење и о томе обавести Наручиоца у писаној форми,</w:t>
      </w:r>
    </w:p>
    <w:p w14:paraId="3B0C4229" w14:textId="3C5DCC4D" w:rsidR="002520EF" w:rsidRPr="00BE7EF0" w:rsidRDefault="00FF146F" w:rsidP="00BE7EF0">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д</w:t>
      </w:r>
      <w:r w:rsidR="002520EF" w:rsidRPr="00BE7EF0">
        <w:rPr>
          <w:rFonts w:ascii="Arial" w:hAnsi="Arial" w:cs="Arial"/>
          <w:sz w:val="22"/>
          <w:szCs w:val="22"/>
          <w:lang w:val="ru-RU"/>
        </w:rPr>
        <w:t>а одреди одговорне извођаче радова, по струкама, у складу са Законом о планирању и изградњи, у року од 3 (три)</w:t>
      </w:r>
      <w:r w:rsidR="00646A9A" w:rsidRPr="00BE7EF0">
        <w:rPr>
          <w:rFonts w:ascii="Arial" w:hAnsi="Arial" w:cs="Arial"/>
          <w:sz w:val="22"/>
          <w:szCs w:val="22"/>
          <w:lang w:val="ru-RU"/>
        </w:rPr>
        <w:t xml:space="preserve"> дана од дана потписивања овог У</w:t>
      </w:r>
      <w:r w:rsidR="002520EF" w:rsidRPr="00BE7EF0">
        <w:rPr>
          <w:rFonts w:ascii="Arial" w:hAnsi="Arial" w:cs="Arial"/>
          <w:sz w:val="22"/>
          <w:szCs w:val="22"/>
          <w:lang w:val="ru-RU"/>
        </w:rPr>
        <w:t xml:space="preserve">говора и о томе у писаној форми обавести Наручиоца, </w:t>
      </w:r>
    </w:p>
    <w:p w14:paraId="61A1990F" w14:textId="68E47849" w:rsidR="00E608CE" w:rsidRPr="00BE7EF0" w:rsidRDefault="00FF146F" w:rsidP="00BE7EF0">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и</w:t>
      </w:r>
      <w:r w:rsidR="00E608CE" w:rsidRPr="00BE7EF0">
        <w:rPr>
          <w:rFonts w:ascii="Arial" w:hAnsi="Arial" w:cs="Arial"/>
          <w:sz w:val="22"/>
          <w:szCs w:val="22"/>
          <w:lang w:val="ru-RU"/>
        </w:rPr>
        <w:t>зрада елабората снимања терена пре почетка радова</w:t>
      </w:r>
    </w:p>
    <w:p w14:paraId="6052E194" w14:textId="728041F1" w:rsidR="002520EF" w:rsidRPr="00BE7EF0" w:rsidRDefault="00FF146F" w:rsidP="00BE7EF0">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д</w:t>
      </w:r>
      <w:r w:rsidR="002520EF" w:rsidRPr="00BE7EF0">
        <w:rPr>
          <w:rFonts w:ascii="Arial" w:hAnsi="Arial" w:cs="Arial"/>
          <w:sz w:val="22"/>
          <w:szCs w:val="22"/>
          <w:lang w:val="ru-RU"/>
        </w:rPr>
        <w:t xml:space="preserve">а писаним путем обавести Наручиоца о могућим кашњењима, као и о разлозима кашњења. Обавештење доставити Наручиоцу најкасније 7 (седам) дана пре истека рока из </w:t>
      </w:r>
      <w:r w:rsidR="001E3C51">
        <w:rPr>
          <w:rFonts w:ascii="Arial" w:hAnsi="Arial" w:cs="Arial"/>
          <w:sz w:val="22"/>
          <w:szCs w:val="22"/>
          <w:lang w:val="ru-RU"/>
        </w:rPr>
        <w:t>ч</w:t>
      </w:r>
      <w:r w:rsidR="001E3C51" w:rsidRPr="00BE7EF0">
        <w:rPr>
          <w:rFonts w:ascii="Arial" w:hAnsi="Arial" w:cs="Arial"/>
          <w:sz w:val="22"/>
          <w:szCs w:val="22"/>
          <w:lang w:val="ru-RU"/>
        </w:rPr>
        <w:t>лана</w:t>
      </w:r>
      <w:r w:rsidR="001E3C51">
        <w:rPr>
          <w:rFonts w:ascii="Arial" w:hAnsi="Arial" w:cs="Arial"/>
          <w:sz w:val="22"/>
          <w:szCs w:val="22"/>
          <w:lang w:val="ru-RU"/>
        </w:rPr>
        <w:t xml:space="preserve"> 7.</w:t>
      </w:r>
      <w:r w:rsidR="002520EF" w:rsidRPr="00BE7EF0">
        <w:rPr>
          <w:rFonts w:ascii="Arial" w:hAnsi="Arial" w:cs="Arial"/>
          <w:sz w:val="22"/>
          <w:szCs w:val="22"/>
          <w:lang w:val="ru-RU"/>
        </w:rPr>
        <w:t xml:space="preserve"> уговора. У противном, сматраће се да Извођач </w:t>
      </w:r>
      <w:r w:rsidR="00646A9A" w:rsidRPr="00BE7EF0">
        <w:rPr>
          <w:rFonts w:ascii="Arial" w:hAnsi="Arial" w:cs="Arial"/>
          <w:sz w:val="22"/>
          <w:szCs w:val="22"/>
          <w:lang w:val="ru-RU"/>
        </w:rPr>
        <w:t xml:space="preserve">радова </w:t>
      </w:r>
      <w:r w:rsidR="002520EF" w:rsidRPr="00BE7EF0">
        <w:rPr>
          <w:rFonts w:ascii="Arial" w:hAnsi="Arial" w:cs="Arial"/>
          <w:sz w:val="22"/>
          <w:szCs w:val="22"/>
          <w:lang w:val="ru-RU"/>
        </w:rPr>
        <w:t xml:space="preserve">нема основа за остваривање права на продужење рока и примењиваће се одредбе </w:t>
      </w:r>
      <w:r w:rsidR="00CA20E1">
        <w:rPr>
          <w:rFonts w:ascii="Arial" w:hAnsi="Arial" w:cs="Arial"/>
          <w:sz w:val="22"/>
          <w:szCs w:val="22"/>
          <w:lang w:val="ru-RU"/>
        </w:rPr>
        <w:t>ч</w:t>
      </w:r>
      <w:r w:rsidR="00CA20E1" w:rsidRPr="00BE7EF0">
        <w:rPr>
          <w:rFonts w:ascii="Arial" w:hAnsi="Arial" w:cs="Arial"/>
          <w:sz w:val="22"/>
          <w:szCs w:val="22"/>
          <w:lang w:val="ru-RU"/>
        </w:rPr>
        <w:t xml:space="preserve">лана </w:t>
      </w:r>
      <w:r w:rsidR="002520EF" w:rsidRPr="00BE7EF0">
        <w:rPr>
          <w:rFonts w:ascii="Arial" w:hAnsi="Arial" w:cs="Arial"/>
          <w:sz w:val="22"/>
          <w:szCs w:val="22"/>
          <w:lang w:val="ru-RU"/>
        </w:rPr>
        <w:t>1</w:t>
      </w:r>
      <w:r w:rsidR="0083525D">
        <w:rPr>
          <w:rFonts w:ascii="Arial" w:hAnsi="Arial" w:cs="Arial"/>
          <w:sz w:val="22"/>
          <w:szCs w:val="22"/>
          <w:lang w:val="ru-RU"/>
        </w:rPr>
        <w:t>2</w:t>
      </w:r>
      <w:r w:rsidR="002520EF" w:rsidRPr="00BE7EF0">
        <w:rPr>
          <w:rFonts w:ascii="Arial" w:hAnsi="Arial" w:cs="Arial"/>
          <w:sz w:val="22"/>
          <w:szCs w:val="22"/>
          <w:lang w:val="ru-RU"/>
        </w:rPr>
        <w:t>. овог уговора,</w:t>
      </w:r>
    </w:p>
    <w:p w14:paraId="29947F37" w14:textId="5E2B8384" w:rsidR="00CA6D8D" w:rsidRPr="00C8360A" w:rsidRDefault="007413BD" w:rsidP="00C8360A">
      <w:pPr>
        <w:ind w:left="709" w:right="395"/>
        <w:contextualSpacing/>
        <w:jc w:val="both"/>
        <w:rPr>
          <w:rFonts w:ascii="Arial" w:hAnsi="Arial" w:cs="Arial"/>
          <w:sz w:val="22"/>
          <w:szCs w:val="22"/>
          <w:lang w:val="ru-RU"/>
        </w:rPr>
      </w:pPr>
      <w:r>
        <w:rPr>
          <w:rFonts w:ascii="Arial" w:hAnsi="Arial" w:cs="Arial"/>
          <w:sz w:val="22"/>
          <w:szCs w:val="22"/>
          <w:lang w:val="ru-RU"/>
        </w:rPr>
        <w:t>-</w:t>
      </w:r>
      <w:r w:rsidR="0083525D">
        <w:rPr>
          <w:rFonts w:ascii="Arial" w:hAnsi="Arial" w:cs="Arial"/>
          <w:sz w:val="22"/>
          <w:szCs w:val="22"/>
          <w:lang w:val="ru-RU"/>
        </w:rPr>
        <w:t>д</w:t>
      </w:r>
      <w:r w:rsidR="002520EF" w:rsidRPr="00BE7EF0">
        <w:rPr>
          <w:rFonts w:ascii="Arial" w:hAnsi="Arial" w:cs="Arial"/>
          <w:sz w:val="22"/>
          <w:szCs w:val="22"/>
          <w:lang w:val="ru-RU"/>
        </w:rPr>
        <w:t>а одреди одговорно лице за безбедност и здравље на раду</w:t>
      </w:r>
      <w:r w:rsidR="00CA6D8D" w:rsidRPr="00CA6D8D">
        <w:rPr>
          <w:rFonts w:cs="Arial"/>
          <w:lang w:val="ru-RU"/>
        </w:rPr>
        <w:t xml:space="preserve"> </w:t>
      </w:r>
      <w:r w:rsidR="00CA6D8D" w:rsidRPr="006B5C5C">
        <w:rPr>
          <w:rFonts w:ascii="Arial" w:hAnsi="Arial" w:cs="Arial"/>
          <w:sz w:val="22"/>
          <w:szCs w:val="22"/>
          <w:lang w:val="ru-RU"/>
        </w:rPr>
        <w:t xml:space="preserve">о сопственом трошку осигура ангажовано људство и средстава рада од основног ризика за </w:t>
      </w:r>
      <w:r w:rsidR="00CA6D8D" w:rsidRPr="00C8360A">
        <w:rPr>
          <w:rFonts w:ascii="Arial" w:hAnsi="Arial" w:cs="Arial"/>
          <w:sz w:val="22"/>
          <w:szCs w:val="22"/>
          <w:lang w:val="ru-RU"/>
        </w:rPr>
        <w:t xml:space="preserve">сво време </w:t>
      </w:r>
      <w:r w:rsidR="00CA6D8D" w:rsidRPr="00C8360A">
        <w:rPr>
          <w:rFonts w:ascii="Arial" w:hAnsi="Arial" w:cs="Arial"/>
          <w:sz w:val="22"/>
          <w:szCs w:val="22"/>
        </w:rPr>
        <w:t>извршења уговорених радова</w:t>
      </w:r>
      <w:r w:rsidR="00CA6D8D" w:rsidRPr="00C8360A">
        <w:rPr>
          <w:rFonts w:ascii="Arial" w:hAnsi="Arial" w:cs="Arial"/>
          <w:sz w:val="22"/>
          <w:szCs w:val="22"/>
          <w:lang w:val="ru-RU"/>
        </w:rPr>
        <w:t xml:space="preserve"> као и да осигура од одговорности из делатности према трећим лицима за послове који су предмет овог Уговора.</w:t>
      </w:r>
    </w:p>
    <w:p w14:paraId="49FAC03C" w14:textId="17D4EB9F" w:rsidR="00E608CE" w:rsidRPr="00BE7EF0" w:rsidRDefault="002520EF" w:rsidP="000644A1">
      <w:pPr>
        <w:suppressAutoHyphens w:val="0"/>
        <w:ind w:left="709"/>
        <w:jc w:val="both"/>
        <w:rPr>
          <w:rFonts w:ascii="Arial" w:hAnsi="Arial" w:cs="Arial"/>
          <w:sz w:val="22"/>
          <w:szCs w:val="22"/>
          <w:lang w:val="ru-RU"/>
        </w:rPr>
      </w:pPr>
      <w:r w:rsidRPr="00BE7EF0">
        <w:rPr>
          <w:rFonts w:ascii="Arial" w:hAnsi="Arial" w:cs="Arial"/>
          <w:sz w:val="22"/>
          <w:szCs w:val="22"/>
          <w:lang w:val="ru-RU"/>
        </w:rPr>
        <w:lastRenderedPageBreak/>
        <w:t xml:space="preserve"> </w:t>
      </w:r>
      <w:r w:rsidR="0083525D">
        <w:rPr>
          <w:rFonts w:ascii="Arial" w:hAnsi="Arial" w:cs="Arial"/>
          <w:sz w:val="22"/>
          <w:szCs w:val="22"/>
          <w:lang w:val="ru-RU"/>
        </w:rPr>
        <w:t>д</w:t>
      </w:r>
      <w:r w:rsidR="002E3EE6" w:rsidRPr="00BE7EF0">
        <w:rPr>
          <w:rFonts w:ascii="Arial" w:hAnsi="Arial" w:cs="Arial"/>
          <w:sz w:val="22"/>
          <w:szCs w:val="22"/>
          <w:lang w:val="ru-RU"/>
        </w:rPr>
        <w:t>а усклади динамику извођења својих радова са динамиком извођења радова I фазе , обзиром на то да ће се истовремено изводити</w:t>
      </w:r>
    </w:p>
    <w:p w14:paraId="2BEF5DC0" w14:textId="608EFB8D" w:rsidR="002E3EE6" w:rsidRPr="00BE7EF0" w:rsidRDefault="0083525D" w:rsidP="00BE7EF0">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д</w:t>
      </w:r>
      <w:r w:rsidR="00E608CE" w:rsidRPr="00BE7EF0">
        <w:rPr>
          <w:rFonts w:ascii="Arial" w:hAnsi="Arial" w:cs="Arial"/>
          <w:sz w:val="22"/>
          <w:szCs w:val="22"/>
          <w:lang w:val="ru-RU"/>
        </w:rPr>
        <w:t xml:space="preserve">а са надзором изради детаљни динамички план у року од 14 дана од </w:t>
      </w:r>
      <w:r w:rsidR="00EC3ECA" w:rsidRPr="00BE7EF0">
        <w:rPr>
          <w:rFonts w:ascii="Arial" w:hAnsi="Arial" w:cs="Arial"/>
          <w:sz w:val="22"/>
          <w:szCs w:val="22"/>
          <w:lang w:val="ru-RU"/>
        </w:rPr>
        <w:t>потписива</w:t>
      </w:r>
      <w:r w:rsidR="00EC3ECA">
        <w:rPr>
          <w:rFonts w:ascii="Arial" w:hAnsi="Arial" w:cs="Arial"/>
          <w:sz w:val="22"/>
          <w:szCs w:val="22"/>
          <w:lang w:val="ru-RU"/>
        </w:rPr>
        <w:t>ња</w:t>
      </w:r>
      <w:r w:rsidR="00EC3ECA" w:rsidRPr="00BE7EF0">
        <w:rPr>
          <w:rFonts w:ascii="Arial" w:hAnsi="Arial" w:cs="Arial"/>
          <w:sz w:val="22"/>
          <w:szCs w:val="22"/>
          <w:lang w:val="ru-RU"/>
        </w:rPr>
        <w:t xml:space="preserve"> </w:t>
      </w:r>
      <w:r w:rsidR="00E608CE" w:rsidRPr="00BE7EF0">
        <w:rPr>
          <w:rFonts w:ascii="Arial" w:hAnsi="Arial" w:cs="Arial"/>
          <w:sz w:val="22"/>
          <w:szCs w:val="22"/>
          <w:lang w:val="ru-RU"/>
        </w:rPr>
        <w:t>уговора исти достави инвеститору</w:t>
      </w:r>
    </w:p>
    <w:p w14:paraId="61F6289E" w14:textId="213D92F0" w:rsidR="002520EF" w:rsidRPr="00BE7EF0" w:rsidRDefault="0083525D" w:rsidP="00BE7EF0">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д</w:t>
      </w:r>
      <w:r w:rsidR="002520EF" w:rsidRPr="00BE7EF0">
        <w:rPr>
          <w:rFonts w:ascii="Arial" w:hAnsi="Arial" w:cs="Arial"/>
          <w:sz w:val="22"/>
          <w:szCs w:val="22"/>
          <w:lang w:val="ru-RU"/>
        </w:rPr>
        <w:t xml:space="preserve">а уради елаборат </w:t>
      </w:r>
      <w:r w:rsidR="009B5F79">
        <w:rPr>
          <w:rFonts w:ascii="Arial" w:hAnsi="Arial" w:cs="Arial"/>
          <w:sz w:val="22"/>
          <w:szCs w:val="22"/>
          <w:lang w:val="ru-RU"/>
        </w:rPr>
        <w:t xml:space="preserve">о </w:t>
      </w:r>
      <w:r w:rsidR="009B5F79">
        <w:rPr>
          <w:rFonts w:ascii="Arial" w:hAnsi="Arial" w:cs="Arial"/>
          <w:sz w:val="22"/>
          <w:szCs w:val="22"/>
          <w:lang w:val="sr-Cyrl-RS"/>
        </w:rPr>
        <w:t>уређењу</w:t>
      </w:r>
      <w:r w:rsidR="002520EF" w:rsidRPr="00BE7EF0">
        <w:rPr>
          <w:rFonts w:ascii="Arial" w:hAnsi="Arial" w:cs="Arial"/>
          <w:sz w:val="22"/>
          <w:szCs w:val="22"/>
          <w:lang w:val="ru-RU"/>
        </w:rPr>
        <w:t xml:space="preserve"> градилишта и дужан је да све запослене на градилишту упозна са елаборатом о уређењу градилишта, а уколико не постоји, упозна са свим опасностима, штетностима и ризицима на тим радним местима у складу са Актом о процени ризика за та радна места</w:t>
      </w:r>
    </w:p>
    <w:p w14:paraId="3B810F2A" w14:textId="355C1F73" w:rsidR="002520EF" w:rsidRPr="00BE7EF0" w:rsidRDefault="0083525D" w:rsidP="00BE7EF0">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з</w:t>
      </w:r>
      <w:r w:rsidR="002520EF" w:rsidRPr="00BE7EF0">
        <w:rPr>
          <w:rFonts w:ascii="Arial" w:hAnsi="Arial" w:cs="Arial"/>
          <w:sz w:val="22"/>
          <w:szCs w:val="22"/>
          <w:lang w:val="ru-RU"/>
        </w:rPr>
        <w:t>а време извођења радова уредно води грађевински дневник, грађевинску књигу и обезбеди књигу инспекције,</w:t>
      </w:r>
    </w:p>
    <w:p w14:paraId="612F88F6" w14:textId="762DCE25" w:rsidR="002520EF" w:rsidRPr="00BE7EF0" w:rsidRDefault="0083525D" w:rsidP="00BE7EF0">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д</w:t>
      </w:r>
      <w:r w:rsidR="002520EF" w:rsidRPr="00BE7EF0">
        <w:rPr>
          <w:rFonts w:ascii="Arial" w:hAnsi="Arial" w:cs="Arial"/>
          <w:sz w:val="22"/>
          <w:szCs w:val="22"/>
          <w:lang w:val="ru-RU"/>
        </w:rPr>
        <w:t>а пре почетка извођења радова прегледа комплетну пројектну документацију и у писаној форми обавести Наручиоца о евентуалним примедбама или грешкама у пројекту и да своју пи</w:t>
      </w:r>
      <w:r w:rsidR="00646A9A" w:rsidRPr="00BE7EF0">
        <w:rPr>
          <w:rFonts w:ascii="Arial" w:hAnsi="Arial" w:cs="Arial"/>
          <w:sz w:val="22"/>
          <w:szCs w:val="22"/>
          <w:lang w:val="ru-RU"/>
        </w:rPr>
        <w:t>смнеу сагласност на пројектну докум</w:t>
      </w:r>
      <w:r w:rsidR="002520EF" w:rsidRPr="00BE7EF0">
        <w:rPr>
          <w:rFonts w:ascii="Arial" w:hAnsi="Arial" w:cs="Arial"/>
          <w:sz w:val="22"/>
          <w:szCs w:val="22"/>
          <w:lang w:val="ru-RU"/>
        </w:rPr>
        <w:t>ентацију</w:t>
      </w:r>
    </w:p>
    <w:p w14:paraId="77A622E0" w14:textId="7C2104D3" w:rsidR="002520EF" w:rsidRPr="00BE7EF0" w:rsidRDefault="0083525D" w:rsidP="00BE7EF0">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д</w:t>
      </w:r>
      <w:r w:rsidR="002520EF" w:rsidRPr="00BE7EF0">
        <w:rPr>
          <w:rFonts w:ascii="Arial" w:hAnsi="Arial" w:cs="Arial"/>
          <w:sz w:val="22"/>
          <w:szCs w:val="22"/>
          <w:lang w:val="ru-RU"/>
        </w:rPr>
        <w:t>а за опрему, рад и материјал достави атестну документацију</w:t>
      </w:r>
    </w:p>
    <w:p w14:paraId="3B94DF97" w14:textId="69C5E3C0" w:rsidR="002520EF" w:rsidRPr="00BE7EF0" w:rsidRDefault="0083525D" w:rsidP="00BE7EF0">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д</w:t>
      </w:r>
      <w:r w:rsidR="002520EF" w:rsidRPr="00BE7EF0">
        <w:rPr>
          <w:rFonts w:ascii="Arial" w:hAnsi="Arial" w:cs="Arial"/>
          <w:sz w:val="22"/>
          <w:szCs w:val="22"/>
          <w:lang w:val="ru-RU"/>
        </w:rPr>
        <w:t>а уредно одржава градилиште, материјал депонује правилно и обезбеди несметани саобраћај,</w:t>
      </w:r>
    </w:p>
    <w:p w14:paraId="51B1BEF0" w14:textId="04CDB5AE" w:rsidR="002520EF" w:rsidRPr="00BE7EF0" w:rsidRDefault="0083525D" w:rsidP="00BE7EF0">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п</w:t>
      </w:r>
      <w:r w:rsidR="002520EF" w:rsidRPr="00BE7EF0">
        <w:rPr>
          <w:rFonts w:ascii="Arial" w:hAnsi="Arial" w:cs="Arial"/>
          <w:sz w:val="22"/>
          <w:szCs w:val="22"/>
          <w:lang w:val="ru-RU"/>
        </w:rPr>
        <w:t>о завршетку радова писаним путем, преко надзорног органа, обавести  Наручиоца, у року од најкасније 3 (три) дана</w:t>
      </w:r>
    </w:p>
    <w:p w14:paraId="2AF6E3B1" w14:textId="66D409F9" w:rsidR="002520EF" w:rsidRPr="00BE7EF0" w:rsidRDefault="0083525D" w:rsidP="00BE7EF0">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п</w:t>
      </w:r>
      <w:r w:rsidR="002520EF" w:rsidRPr="00BE7EF0">
        <w:rPr>
          <w:rFonts w:ascii="Arial" w:hAnsi="Arial" w:cs="Arial"/>
          <w:sz w:val="22"/>
          <w:szCs w:val="22"/>
          <w:lang w:val="ru-RU"/>
        </w:rPr>
        <w:t>риступи отклањању евентуалних примедби Комисије за интерни технички преглед и Комисије за квалитативни и квантитативни преглед и примопредају  и коначни обрачун</w:t>
      </w:r>
    </w:p>
    <w:p w14:paraId="5C89C35B" w14:textId="72114A34" w:rsidR="002520EF" w:rsidRPr="00BE7EF0" w:rsidRDefault="0083525D" w:rsidP="00BE7EF0">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у</w:t>
      </w:r>
      <w:r w:rsidR="002520EF" w:rsidRPr="00BE7EF0">
        <w:rPr>
          <w:rFonts w:ascii="Arial" w:hAnsi="Arial" w:cs="Arial"/>
          <w:sz w:val="22"/>
          <w:szCs w:val="22"/>
          <w:lang w:val="ru-RU"/>
        </w:rPr>
        <w:t xml:space="preserve"> заказаном термину присуствује интерном техничком прегледу на објекту као и раду комисије за примопредају радова и коначни обрачун,</w:t>
      </w:r>
    </w:p>
    <w:p w14:paraId="2C1873E5" w14:textId="0DADE93B" w:rsidR="002520EF" w:rsidRPr="00BE7EF0" w:rsidRDefault="0083525D" w:rsidP="00BE7EF0">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с</w:t>
      </w:r>
      <w:r w:rsidR="002520EF" w:rsidRPr="00BE7EF0">
        <w:rPr>
          <w:rFonts w:ascii="Arial" w:hAnsi="Arial" w:cs="Arial"/>
          <w:sz w:val="22"/>
          <w:szCs w:val="22"/>
          <w:lang w:val="ru-RU"/>
        </w:rPr>
        <w:t>ве примедбе које се односе на обим уговорених радова као и квалитет изведених  радова дужан је да отклони без новчане надокнаде</w:t>
      </w:r>
    </w:p>
    <w:p w14:paraId="4122D901" w14:textId="21264BC1" w:rsidR="002520EF" w:rsidRDefault="0083525D" w:rsidP="00BE7EF0">
      <w:pPr>
        <w:numPr>
          <w:ilvl w:val="1"/>
          <w:numId w:val="39"/>
        </w:numPr>
        <w:tabs>
          <w:tab w:val="clear" w:pos="1440"/>
          <w:tab w:val="num" w:pos="709"/>
        </w:tabs>
        <w:suppressAutoHyphens w:val="0"/>
        <w:ind w:left="709" w:hanging="425"/>
        <w:jc w:val="both"/>
        <w:rPr>
          <w:rFonts w:ascii="Arial" w:hAnsi="Arial" w:cs="Arial"/>
          <w:sz w:val="22"/>
          <w:szCs w:val="22"/>
          <w:lang w:val="ru-RU"/>
        </w:rPr>
      </w:pPr>
      <w:r>
        <w:rPr>
          <w:rFonts w:ascii="Arial" w:hAnsi="Arial" w:cs="Arial"/>
          <w:sz w:val="22"/>
          <w:szCs w:val="22"/>
          <w:lang w:val="ru-RU"/>
        </w:rPr>
        <w:t>о</w:t>
      </w:r>
      <w:r w:rsidR="002520EF" w:rsidRPr="00FA16C1">
        <w:rPr>
          <w:rFonts w:ascii="Arial" w:hAnsi="Arial" w:cs="Arial"/>
          <w:sz w:val="22"/>
          <w:szCs w:val="22"/>
          <w:lang w:val="ru-RU"/>
        </w:rPr>
        <w:t>сигура</w:t>
      </w:r>
      <w:r>
        <w:rPr>
          <w:rFonts w:ascii="Arial" w:hAnsi="Arial" w:cs="Arial"/>
          <w:sz w:val="22"/>
          <w:szCs w:val="22"/>
          <w:lang w:val="ru-RU"/>
        </w:rPr>
        <w:t xml:space="preserve"> место извођења радова</w:t>
      </w:r>
      <w:r w:rsidR="002520EF" w:rsidRPr="00FA16C1">
        <w:rPr>
          <w:rFonts w:ascii="Arial" w:hAnsi="Arial" w:cs="Arial"/>
          <w:sz w:val="22"/>
          <w:szCs w:val="22"/>
          <w:lang w:val="ru-RU"/>
        </w:rPr>
        <w:t>, радове  и запослене, као и да осигура од одговорности из делатности према трећим лицима за послове који су предме</w:t>
      </w:r>
      <w:r w:rsidR="00646A9A" w:rsidRPr="00FA16C1">
        <w:rPr>
          <w:rFonts w:ascii="Arial" w:hAnsi="Arial" w:cs="Arial"/>
          <w:sz w:val="22"/>
          <w:szCs w:val="22"/>
          <w:lang w:val="ru-RU"/>
        </w:rPr>
        <w:t>т овог У</w:t>
      </w:r>
      <w:r w:rsidR="002520EF" w:rsidRPr="00FA16C1">
        <w:rPr>
          <w:rFonts w:ascii="Arial" w:hAnsi="Arial" w:cs="Arial"/>
          <w:sz w:val="22"/>
          <w:szCs w:val="22"/>
          <w:lang w:val="ru-RU"/>
        </w:rPr>
        <w:t>говора.</w:t>
      </w:r>
    </w:p>
    <w:p w14:paraId="3F6B6732" w14:textId="7EE4207A" w:rsidR="0083525D" w:rsidRPr="00FA16C1" w:rsidRDefault="0083525D" w:rsidP="00BE7EF0">
      <w:pPr>
        <w:numPr>
          <w:ilvl w:val="1"/>
          <w:numId w:val="39"/>
        </w:numPr>
        <w:tabs>
          <w:tab w:val="clear" w:pos="1440"/>
          <w:tab w:val="num" w:pos="709"/>
        </w:tabs>
        <w:suppressAutoHyphens w:val="0"/>
        <w:ind w:left="709" w:hanging="425"/>
        <w:jc w:val="both"/>
        <w:rPr>
          <w:rFonts w:ascii="Arial" w:hAnsi="Arial" w:cs="Arial"/>
          <w:sz w:val="22"/>
          <w:szCs w:val="22"/>
          <w:lang w:val="ru-RU"/>
        </w:rPr>
      </w:pPr>
      <w:r w:rsidRPr="0083525D">
        <w:rPr>
          <w:rFonts w:ascii="Arial" w:hAnsi="Arial" w:cs="Arial"/>
          <w:sz w:val="22"/>
          <w:szCs w:val="22"/>
          <w:lang w:val="ru-RU"/>
        </w:rPr>
        <w:t>по завршетку  уговорених радова, место радова доведе у стање сходно прописима Републике Србије</w:t>
      </w:r>
    </w:p>
    <w:p w14:paraId="70EBD9C5" w14:textId="77777777" w:rsidR="002520EF" w:rsidRPr="00BE7EF0" w:rsidRDefault="002520EF" w:rsidP="00C8360A">
      <w:pPr>
        <w:suppressAutoHyphens w:val="0"/>
        <w:ind w:left="1440"/>
        <w:jc w:val="both"/>
        <w:rPr>
          <w:rFonts w:ascii="Arial" w:hAnsi="Arial" w:cs="Arial"/>
          <w:sz w:val="22"/>
          <w:szCs w:val="22"/>
          <w:lang w:val="ru-RU"/>
        </w:rPr>
      </w:pPr>
    </w:p>
    <w:p w14:paraId="230E55AD" w14:textId="7666A691" w:rsidR="002520EF" w:rsidRPr="00EE15FF" w:rsidRDefault="002520EF" w:rsidP="002520EF">
      <w:pPr>
        <w:jc w:val="center"/>
        <w:rPr>
          <w:rFonts w:ascii="Arial" w:hAnsi="Arial" w:cs="Arial"/>
          <w:sz w:val="22"/>
          <w:szCs w:val="22"/>
          <w:lang w:val="ru-RU"/>
        </w:rPr>
      </w:pPr>
      <w:r w:rsidRPr="00EE15FF">
        <w:rPr>
          <w:rFonts w:ascii="Arial" w:hAnsi="Arial" w:cs="Arial"/>
          <w:sz w:val="22"/>
          <w:szCs w:val="22"/>
          <w:lang w:val="ru-RU"/>
        </w:rPr>
        <w:t>Члан 1</w:t>
      </w:r>
      <w:r w:rsidR="00D17D36">
        <w:rPr>
          <w:rFonts w:ascii="Arial" w:hAnsi="Arial" w:cs="Arial"/>
          <w:sz w:val="22"/>
          <w:szCs w:val="22"/>
          <w:lang w:val="en-US"/>
        </w:rPr>
        <w:t>0</w:t>
      </w:r>
      <w:r w:rsidRPr="00EE15FF">
        <w:rPr>
          <w:rFonts w:ascii="Arial" w:hAnsi="Arial" w:cs="Arial"/>
          <w:sz w:val="22"/>
          <w:szCs w:val="22"/>
          <w:lang w:val="ru-RU"/>
        </w:rPr>
        <w:t>.</w:t>
      </w:r>
    </w:p>
    <w:p w14:paraId="3C6701DB" w14:textId="200B6CA5" w:rsidR="002520EF" w:rsidRPr="00EE15FF" w:rsidRDefault="002520EF" w:rsidP="002520EF">
      <w:pPr>
        <w:jc w:val="both"/>
        <w:rPr>
          <w:rFonts w:ascii="Arial" w:hAnsi="Arial" w:cs="Arial"/>
          <w:sz w:val="22"/>
          <w:szCs w:val="22"/>
          <w:shd w:val="clear" w:color="auto" w:fill="FFFFFF"/>
          <w:lang w:val="ru-RU"/>
        </w:rPr>
      </w:pPr>
      <w:r w:rsidRPr="00EE15FF">
        <w:rPr>
          <w:rFonts w:ascii="Arial" w:hAnsi="Arial" w:cs="Arial"/>
          <w:sz w:val="22"/>
          <w:szCs w:val="22"/>
          <w:shd w:val="clear" w:color="auto" w:fill="FFFFFF"/>
        </w:rPr>
        <w:t>Изв</w:t>
      </w:r>
      <w:r w:rsidRPr="00EE15FF">
        <w:rPr>
          <w:rFonts w:ascii="Arial" w:hAnsi="Arial" w:cs="Arial"/>
          <w:sz w:val="22"/>
          <w:szCs w:val="22"/>
          <w:shd w:val="clear" w:color="auto" w:fill="FFFFFF"/>
          <w:lang w:val="sr-Latn-CS"/>
        </w:rPr>
        <w:t>ођач</w:t>
      </w:r>
      <w:r w:rsidRPr="00EE15FF">
        <w:rPr>
          <w:rFonts w:ascii="Arial" w:hAnsi="Arial" w:cs="Arial"/>
          <w:sz w:val="22"/>
          <w:szCs w:val="22"/>
          <w:shd w:val="clear" w:color="auto" w:fill="FFFFFF"/>
          <w:lang w:val="ru-RU"/>
        </w:rPr>
        <w:t xml:space="preserve"> </w:t>
      </w:r>
      <w:r w:rsidR="00646A9A">
        <w:rPr>
          <w:rFonts w:ascii="Arial" w:hAnsi="Arial" w:cs="Arial"/>
          <w:sz w:val="22"/>
          <w:szCs w:val="22"/>
          <w:shd w:val="clear" w:color="auto" w:fill="FFFFFF"/>
          <w:lang w:val="ru-RU"/>
        </w:rPr>
        <w:t xml:space="preserve">радова </w:t>
      </w:r>
      <w:r w:rsidRPr="00EE15FF">
        <w:rPr>
          <w:rFonts w:ascii="Arial" w:hAnsi="Arial" w:cs="Arial"/>
          <w:sz w:val="22"/>
          <w:szCs w:val="22"/>
          <w:shd w:val="clear" w:color="auto" w:fill="FFFFFF"/>
          <w:lang w:val="ru-RU"/>
        </w:rPr>
        <w:t xml:space="preserve">је дужан да без одлагања писмено обавести </w:t>
      </w:r>
      <w:r w:rsidRPr="00EE15FF">
        <w:rPr>
          <w:rFonts w:ascii="Arial" w:hAnsi="Arial" w:cs="Arial"/>
          <w:sz w:val="22"/>
          <w:szCs w:val="22"/>
          <w:shd w:val="clear" w:color="auto" w:fill="FFFFFF"/>
        </w:rPr>
        <w:t>Н</w:t>
      </w:r>
      <w:r w:rsidRPr="00EE15FF">
        <w:rPr>
          <w:rFonts w:ascii="Arial" w:hAnsi="Arial" w:cs="Arial"/>
          <w:sz w:val="22"/>
          <w:szCs w:val="22"/>
          <w:shd w:val="clear" w:color="auto" w:fill="FFFFFF"/>
          <w:lang w:val="ru-RU"/>
        </w:rPr>
        <w:t xml:space="preserve">аручиоца о било којој промени </w:t>
      </w:r>
      <w:r w:rsidR="00BD6036" w:rsidRPr="00C8360A">
        <w:rPr>
          <w:rFonts w:ascii="Arial" w:hAnsi="Arial" w:cs="Arial"/>
          <w:sz w:val="22"/>
          <w:szCs w:val="22"/>
        </w:rPr>
        <w:t>у вези са испуњеношћу услова из поступка јавне набавке, која наступи до доношења одлуке, односно закључења овог Уговора</w:t>
      </w:r>
      <w:r w:rsidR="00BD6036">
        <w:rPr>
          <w:rFonts w:ascii="Arial" w:hAnsi="Arial" w:cs="Arial"/>
          <w:sz w:val="22"/>
          <w:szCs w:val="22"/>
          <w:shd w:val="clear" w:color="auto" w:fill="FFFFFF"/>
          <w:lang w:val="ru-RU"/>
        </w:rPr>
        <w:t xml:space="preserve"> </w:t>
      </w:r>
      <w:r w:rsidR="00646A9A">
        <w:rPr>
          <w:rFonts w:ascii="Arial" w:hAnsi="Arial" w:cs="Arial"/>
          <w:sz w:val="22"/>
          <w:szCs w:val="22"/>
          <w:shd w:val="clear" w:color="auto" w:fill="FFFFFF"/>
          <w:lang w:val="ru-RU"/>
        </w:rPr>
        <w:t xml:space="preserve">закључења </w:t>
      </w:r>
      <w:r w:rsidR="00DF7210">
        <w:rPr>
          <w:rFonts w:ascii="Arial" w:hAnsi="Arial" w:cs="Arial"/>
          <w:sz w:val="22"/>
          <w:szCs w:val="22"/>
          <w:shd w:val="clear" w:color="auto" w:fill="FFFFFF"/>
          <w:lang w:val="ru-RU"/>
        </w:rPr>
        <w:t xml:space="preserve">овог </w:t>
      </w:r>
      <w:r w:rsidR="00646A9A">
        <w:rPr>
          <w:rFonts w:ascii="Arial" w:hAnsi="Arial" w:cs="Arial"/>
          <w:sz w:val="22"/>
          <w:szCs w:val="22"/>
          <w:shd w:val="clear" w:color="auto" w:fill="FFFFFF"/>
          <w:lang w:val="ru-RU"/>
        </w:rPr>
        <w:t xml:space="preserve">Уговора, односно током важења </w:t>
      </w:r>
      <w:r w:rsidR="00DF7210">
        <w:rPr>
          <w:rFonts w:ascii="Arial" w:hAnsi="Arial" w:cs="Arial"/>
          <w:sz w:val="22"/>
          <w:szCs w:val="22"/>
          <w:shd w:val="clear" w:color="auto" w:fill="FFFFFF"/>
          <w:lang w:val="ru-RU"/>
        </w:rPr>
        <w:t xml:space="preserve">овог </w:t>
      </w:r>
      <w:r w:rsidR="00646A9A">
        <w:rPr>
          <w:rFonts w:ascii="Arial" w:hAnsi="Arial" w:cs="Arial"/>
          <w:sz w:val="22"/>
          <w:szCs w:val="22"/>
          <w:shd w:val="clear" w:color="auto" w:fill="FFFFFF"/>
          <w:lang w:val="ru-RU"/>
        </w:rPr>
        <w:t>У</w:t>
      </w:r>
      <w:r w:rsidRPr="00EE15FF">
        <w:rPr>
          <w:rFonts w:ascii="Arial" w:hAnsi="Arial" w:cs="Arial"/>
          <w:sz w:val="22"/>
          <w:szCs w:val="22"/>
          <w:shd w:val="clear" w:color="auto" w:fill="FFFFFF"/>
          <w:lang w:val="ru-RU"/>
        </w:rPr>
        <w:t>говора и да је документује на прописани начин.</w:t>
      </w:r>
    </w:p>
    <w:p w14:paraId="56BF05B3" w14:textId="7FFD9141" w:rsidR="002520EF" w:rsidRPr="00EE15FF" w:rsidRDefault="002520EF" w:rsidP="00B12AB4">
      <w:pPr>
        <w:suppressAutoHyphens w:val="0"/>
        <w:jc w:val="center"/>
        <w:rPr>
          <w:rFonts w:ascii="Arial" w:hAnsi="Arial" w:cs="Arial"/>
          <w:b/>
          <w:sz w:val="22"/>
          <w:szCs w:val="22"/>
          <w:lang w:val="ru-RU"/>
        </w:rPr>
      </w:pPr>
    </w:p>
    <w:p w14:paraId="794A8761" w14:textId="575362C9" w:rsidR="002520EF" w:rsidRPr="00EE15FF" w:rsidRDefault="002520EF" w:rsidP="006B5C5C">
      <w:pPr>
        <w:tabs>
          <w:tab w:val="center" w:pos="4535"/>
        </w:tabs>
        <w:suppressAutoHyphens w:val="0"/>
        <w:rPr>
          <w:rFonts w:ascii="Arial" w:hAnsi="Arial" w:cs="Arial"/>
          <w:b/>
          <w:sz w:val="22"/>
          <w:szCs w:val="22"/>
        </w:rPr>
      </w:pPr>
      <w:r w:rsidRPr="00EE15FF">
        <w:rPr>
          <w:rFonts w:ascii="Arial" w:hAnsi="Arial" w:cs="Arial"/>
          <w:b/>
          <w:sz w:val="22"/>
          <w:szCs w:val="22"/>
          <w:lang w:val="ru-RU"/>
        </w:rPr>
        <w:t>УГОВОРНА КАЗНА</w:t>
      </w:r>
    </w:p>
    <w:p w14:paraId="3B388EE6" w14:textId="77777777" w:rsidR="002520EF" w:rsidRPr="00EE15FF" w:rsidRDefault="002520EF" w:rsidP="002520EF">
      <w:pPr>
        <w:suppressAutoHyphens w:val="0"/>
        <w:jc w:val="center"/>
        <w:rPr>
          <w:rFonts w:ascii="Arial" w:hAnsi="Arial" w:cs="Arial"/>
          <w:b/>
          <w:sz w:val="22"/>
          <w:szCs w:val="22"/>
        </w:rPr>
      </w:pPr>
    </w:p>
    <w:p w14:paraId="03CECE5F" w14:textId="357AA97C" w:rsidR="002520EF" w:rsidRPr="00EE15FF" w:rsidRDefault="002520EF" w:rsidP="002520EF">
      <w:pPr>
        <w:suppressAutoHyphens w:val="0"/>
        <w:jc w:val="center"/>
        <w:rPr>
          <w:rFonts w:ascii="Arial" w:hAnsi="Arial" w:cs="Arial"/>
          <w:sz w:val="22"/>
          <w:szCs w:val="22"/>
          <w:lang w:val="ru-RU"/>
        </w:rPr>
      </w:pPr>
      <w:r w:rsidRPr="00EE15FF">
        <w:rPr>
          <w:rFonts w:ascii="Arial" w:hAnsi="Arial" w:cs="Arial"/>
          <w:sz w:val="22"/>
          <w:szCs w:val="22"/>
          <w:lang w:val="ru-RU"/>
        </w:rPr>
        <w:t>Члан 1</w:t>
      </w:r>
      <w:r w:rsidR="00D17D36">
        <w:rPr>
          <w:rFonts w:ascii="Arial" w:hAnsi="Arial" w:cs="Arial"/>
          <w:sz w:val="22"/>
          <w:szCs w:val="22"/>
          <w:lang w:val="en-US"/>
        </w:rPr>
        <w:t>1</w:t>
      </w:r>
      <w:r w:rsidRPr="00EE15FF">
        <w:rPr>
          <w:rFonts w:ascii="Arial" w:hAnsi="Arial" w:cs="Arial"/>
          <w:sz w:val="22"/>
          <w:szCs w:val="22"/>
          <w:lang w:val="ru-RU"/>
        </w:rPr>
        <w:t>.</w:t>
      </w:r>
    </w:p>
    <w:p w14:paraId="519AA4B1" w14:textId="105DEA5B" w:rsidR="002520EF" w:rsidRPr="00EE15FF" w:rsidRDefault="002520EF" w:rsidP="002520EF">
      <w:pPr>
        <w:suppressAutoHyphens w:val="0"/>
        <w:jc w:val="both"/>
        <w:rPr>
          <w:rFonts w:ascii="Arial" w:hAnsi="Arial" w:cs="Arial"/>
          <w:b/>
          <w:sz w:val="22"/>
          <w:szCs w:val="22"/>
          <w:lang w:val="ru-RU"/>
        </w:rPr>
      </w:pPr>
      <w:r w:rsidRPr="00EE15FF">
        <w:rPr>
          <w:rFonts w:ascii="Arial" w:hAnsi="Arial" w:cs="Arial"/>
          <w:sz w:val="22"/>
          <w:szCs w:val="22"/>
          <w:lang w:val="ru-RU"/>
        </w:rPr>
        <w:t xml:space="preserve">Уколико Извођач </w:t>
      </w:r>
      <w:r w:rsidR="00DF7210">
        <w:rPr>
          <w:rFonts w:ascii="Arial" w:hAnsi="Arial" w:cs="Arial"/>
          <w:sz w:val="22"/>
          <w:szCs w:val="22"/>
          <w:lang w:val="ru-RU"/>
        </w:rPr>
        <w:t xml:space="preserve">радова </w:t>
      </w:r>
      <w:r w:rsidRPr="00EE15FF">
        <w:rPr>
          <w:rFonts w:ascii="Arial" w:hAnsi="Arial" w:cs="Arial"/>
          <w:sz w:val="22"/>
          <w:szCs w:val="22"/>
          <w:lang w:val="ru-RU"/>
        </w:rPr>
        <w:t xml:space="preserve">не изврши </w:t>
      </w:r>
      <w:r w:rsidR="00DF7210">
        <w:rPr>
          <w:rFonts w:ascii="Arial" w:hAnsi="Arial" w:cs="Arial"/>
          <w:sz w:val="22"/>
          <w:szCs w:val="22"/>
          <w:lang w:val="ru-RU"/>
        </w:rPr>
        <w:t>радове</w:t>
      </w:r>
      <w:r w:rsidRPr="00EE15FF">
        <w:rPr>
          <w:rFonts w:ascii="Arial" w:hAnsi="Arial" w:cs="Arial"/>
          <w:sz w:val="22"/>
          <w:szCs w:val="22"/>
          <w:lang w:val="ru-RU"/>
        </w:rPr>
        <w:t xml:space="preserve"> кој</w:t>
      </w:r>
      <w:r w:rsidR="00DF7210">
        <w:rPr>
          <w:rFonts w:ascii="Arial" w:hAnsi="Arial" w:cs="Arial"/>
          <w:sz w:val="22"/>
          <w:szCs w:val="22"/>
          <w:lang w:val="ru-RU"/>
        </w:rPr>
        <w:t>и</w:t>
      </w:r>
      <w:r w:rsidRPr="00EE15FF">
        <w:rPr>
          <w:rFonts w:ascii="Arial" w:hAnsi="Arial" w:cs="Arial"/>
          <w:sz w:val="22"/>
          <w:szCs w:val="22"/>
          <w:lang w:val="ru-RU"/>
        </w:rPr>
        <w:t xml:space="preserve"> су предмет Уговора у уговореном року, Наручилац има право да наплати уговорну казну, и то 0,2 % од </w:t>
      </w:r>
      <w:r w:rsidR="0083525D">
        <w:rPr>
          <w:rFonts w:ascii="Arial" w:hAnsi="Arial" w:cs="Arial"/>
          <w:sz w:val="22"/>
          <w:szCs w:val="22"/>
          <w:lang w:val="ru-RU"/>
        </w:rPr>
        <w:t xml:space="preserve">укупно уговорене </w:t>
      </w:r>
      <w:r w:rsidRPr="00EE15FF">
        <w:rPr>
          <w:rFonts w:ascii="Arial" w:hAnsi="Arial" w:cs="Arial"/>
          <w:sz w:val="22"/>
          <w:szCs w:val="22"/>
          <w:lang w:val="ru-RU"/>
        </w:rPr>
        <w:t xml:space="preserve">вредности </w:t>
      </w:r>
      <w:r w:rsidR="0083525D">
        <w:rPr>
          <w:rFonts w:ascii="Arial" w:hAnsi="Arial" w:cs="Arial"/>
          <w:sz w:val="22"/>
          <w:szCs w:val="22"/>
          <w:lang w:val="ru-RU"/>
        </w:rPr>
        <w:t>из члана 3.</w:t>
      </w:r>
      <w:r w:rsidR="00597671">
        <w:rPr>
          <w:rFonts w:ascii="Arial" w:hAnsi="Arial" w:cs="Arial"/>
          <w:sz w:val="22"/>
          <w:szCs w:val="22"/>
          <w:lang w:val="ru-RU"/>
        </w:rPr>
        <w:t>уговора</w:t>
      </w:r>
      <w:r w:rsidRPr="00EE15FF">
        <w:rPr>
          <w:rFonts w:ascii="Arial" w:hAnsi="Arial" w:cs="Arial"/>
          <w:sz w:val="22"/>
          <w:szCs w:val="22"/>
          <w:lang w:val="ru-RU"/>
        </w:rPr>
        <w:t xml:space="preserve"> за сваки дан закашњења, а највише у износу од 10 </w:t>
      </w:r>
      <w:r w:rsidR="006164CC">
        <w:rPr>
          <w:rFonts w:ascii="Arial" w:hAnsi="Arial" w:cs="Arial"/>
          <w:sz w:val="22"/>
          <w:szCs w:val="22"/>
          <w:lang w:val="ru-RU"/>
        </w:rPr>
        <w:t xml:space="preserve">% од </w:t>
      </w:r>
      <w:r w:rsidR="0083525D">
        <w:rPr>
          <w:rFonts w:ascii="Arial" w:hAnsi="Arial" w:cs="Arial"/>
          <w:sz w:val="22"/>
          <w:szCs w:val="22"/>
          <w:lang w:val="ru-RU"/>
        </w:rPr>
        <w:t xml:space="preserve">укупно уговорене </w:t>
      </w:r>
      <w:r w:rsidR="0083525D" w:rsidRPr="00EE15FF">
        <w:rPr>
          <w:rFonts w:ascii="Arial" w:hAnsi="Arial" w:cs="Arial"/>
          <w:sz w:val="22"/>
          <w:szCs w:val="22"/>
          <w:lang w:val="ru-RU"/>
        </w:rPr>
        <w:t xml:space="preserve">вредности </w:t>
      </w:r>
      <w:r w:rsidR="0083525D">
        <w:rPr>
          <w:rFonts w:ascii="Arial" w:hAnsi="Arial" w:cs="Arial"/>
          <w:sz w:val="22"/>
          <w:szCs w:val="22"/>
          <w:lang w:val="ru-RU"/>
        </w:rPr>
        <w:t>из члана 3.</w:t>
      </w:r>
      <w:r w:rsidR="006164CC">
        <w:rPr>
          <w:rFonts w:ascii="Arial" w:hAnsi="Arial" w:cs="Arial"/>
          <w:sz w:val="22"/>
          <w:szCs w:val="22"/>
          <w:lang w:val="ru-RU"/>
        </w:rPr>
        <w:t xml:space="preserve"> уговора без ПДВ-а.</w:t>
      </w:r>
    </w:p>
    <w:p w14:paraId="6C9FDDE8" w14:textId="01E8A851" w:rsidR="002520EF" w:rsidRDefault="002520EF" w:rsidP="002520EF">
      <w:pPr>
        <w:jc w:val="both"/>
        <w:rPr>
          <w:rFonts w:ascii="Arial" w:hAnsi="Arial" w:cs="Arial"/>
          <w:sz w:val="22"/>
          <w:szCs w:val="22"/>
          <w:lang w:val="ru-RU"/>
        </w:rPr>
      </w:pPr>
      <w:r w:rsidRPr="00EE15FF">
        <w:rPr>
          <w:rFonts w:ascii="Arial" w:hAnsi="Arial" w:cs="Arial"/>
          <w:sz w:val="22"/>
          <w:szCs w:val="22"/>
          <w:lang w:val="ru-RU"/>
        </w:rPr>
        <w:t>Уговорне стране су сагласне да, у случају из става 1</w:t>
      </w:r>
      <w:r w:rsidRPr="00EE15FF">
        <w:rPr>
          <w:rFonts w:ascii="Arial" w:hAnsi="Arial" w:cs="Arial"/>
          <w:sz w:val="22"/>
          <w:szCs w:val="22"/>
          <w:lang w:val="sr-Latn-CS"/>
        </w:rPr>
        <w:t>.</w:t>
      </w:r>
      <w:r w:rsidRPr="00EE15FF">
        <w:rPr>
          <w:rFonts w:ascii="Arial" w:hAnsi="Arial" w:cs="Arial"/>
          <w:sz w:val="22"/>
          <w:szCs w:val="22"/>
          <w:lang w:val="ru-RU"/>
        </w:rPr>
        <w:t xml:space="preserve"> овог члана Уговора, Наручилац изврши плаћање обавеза Извођачу радова по ситуацији </w:t>
      </w:r>
      <w:r w:rsidRPr="00EE15FF">
        <w:rPr>
          <w:rFonts w:ascii="Arial" w:hAnsi="Arial" w:cs="Arial"/>
          <w:sz w:val="22"/>
          <w:szCs w:val="22"/>
        </w:rPr>
        <w:t> </w:t>
      </w:r>
      <w:r w:rsidRPr="00EE15FF">
        <w:rPr>
          <w:rFonts w:ascii="Arial" w:hAnsi="Arial" w:cs="Arial"/>
          <w:sz w:val="22"/>
          <w:szCs w:val="22"/>
          <w:lang w:val="ru-RU"/>
        </w:rPr>
        <w:t>пребијањем</w:t>
      </w:r>
      <w:r w:rsidRPr="00EE15FF">
        <w:rPr>
          <w:rFonts w:ascii="Arial" w:hAnsi="Arial" w:cs="Arial"/>
          <w:sz w:val="22"/>
          <w:szCs w:val="22"/>
        </w:rPr>
        <w:t> </w:t>
      </w:r>
      <w:r w:rsidRPr="00EE15FF">
        <w:rPr>
          <w:rFonts w:ascii="Arial" w:hAnsi="Arial" w:cs="Arial"/>
          <w:sz w:val="22"/>
          <w:szCs w:val="22"/>
          <w:lang w:val="ru-RU"/>
        </w:rPr>
        <w:t xml:space="preserve"> доспелих обавеза са потраживањима по основу уговорне казне, а преостали износ уплатом на текући рачун Извођача радова у року из члана 6. овог Уговора.</w:t>
      </w:r>
    </w:p>
    <w:p w14:paraId="456FFD85" w14:textId="77777777" w:rsidR="002520EF" w:rsidRPr="00EE15FF" w:rsidRDefault="002520EF" w:rsidP="006B5C5C">
      <w:pPr>
        <w:suppressAutoHyphens w:val="0"/>
        <w:rPr>
          <w:rFonts w:ascii="Arial" w:hAnsi="Arial" w:cs="Arial"/>
          <w:b/>
          <w:sz w:val="22"/>
          <w:szCs w:val="22"/>
          <w:lang w:val="ru-RU"/>
        </w:rPr>
      </w:pPr>
      <w:r w:rsidRPr="00EE15FF">
        <w:rPr>
          <w:rFonts w:ascii="Arial" w:hAnsi="Arial" w:cs="Arial"/>
          <w:b/>
          <w:sz w:val="22"/>
          <w:szCs w:val="22"/>
          <w:lang w:val="ru-RU"/>
        </w:rPr>
        <w:lastRenderedPageBreak/>
        <w:t>КВАНТИТАТИВНИ  И  КВАЛИТАТИВНИ  ПРИЈЕМ И КОНАЧНИ ОБРАЧУН ИЗВЕДЕНИХ РАДОВА</w:t>
      </w:r>
    </w:p>
    <w:p w14:paraId="4A50B278" w14:textId="444C0E44" w:rsidR="002520EF" w:rsidRPr="00EE15FF" w:rsidRDefault="002520EF" w:rsidP="002520EF">
      <w:pPr>
        <w:pStyle w:val="CM60"/>
        <w:spacing w:after="0"/>
        <w:jc w:val="center"/>
        <w:rPr>
          <w:bCs/>
          <w:sz w:val="22"/>
          <w:szCs w:val="22"/>
          <w:lang w:val="sr-Cyrl-CS"/>
        </w:rPr>
      </w:pPr>
      <w:r w:rsidRPr="00EE15FF">
        <w:rPr>
          <w:bCs/>
          <w:sz w:val="22"/>
          <w:szCs w:val="22"/>
          <w:lang w:val="sr-Cyrl-CS"/>
        </w:rPr>
        <w:t>Члан 1</w:t>
      </w:r>
      <w:r w:rsidR="00D17D36">
        <w:rPr>
          <w:bCs/>
          <w:sz w:val="22"/>
          <w:szCs w:val="22"/>
        </w:rPr>
        <w:t>2</w:t>
      </w:r>
      <w:r w:rsidRPr="00EE15FF">
        <w:rPr>
          <w:bCs/>
          <w:sz w:val="22"/>
          <w:szCs w:val="22"/>
          <w:lang w:val="sr-Cyrl-CS"/>
        </w:rPr>
        <w:t xml:space="preserve">. </w:t>
      </w:r>
    </w:p>
    <w:p w14:paraId="4421D215" w14:textId="7DF458C1" w:rsidR="002520EF" w:rsidRPr="00EE15FF" w:rsidRDefault="002520EF" w:rsidP="002520EF">
      <w:pPr>
        <w:pStyle w:val="CM60"/>
        <w:spacing w:after="0"/>
        <w:jc w:val="both"/>
        <w:rPr>
          <w:sz w:val="22"/>
          <w:szCs w:val="22"/>
          <w:lang w:val="sr-Cyrl-CS"/>
        </w:rPr>
      </w:pPr>
      <w:r w:rsidRPr="00EE15FF">
        <w:rPr>
          <w:sz w:val="22"/>
          <w:szCs w:val="22"/>
          <w:lang w:val="sr-Cyrl-CS"/>
        </w:rPr>
        <w:t xml:space="preserve">Извођач </w:t>
      </w:r>
      <w:r w:rsidR="00EC412B">
        <w:rPr>
          <w:sz w:val="22"/>
          <w:szCs w:val="22"/>
          <w:lang w:val="sr-Cyrl-CS"/>
        </w:rPr>
        <w:t xml:space="preserve">радова </w:t>
      </w:r>
      <w:r w:rsidRPr="00EE15FF">
        <w:rPr>
          <w:sz w:val="22"/>
          <w:szCs w:val="22"/>
          <w:lang w:val="sr-Cyrl-CS"/>
        </w:rPr>
        <w:t xml:space="preserve">је у обавези да преко надзора писмено обавести Наручиоца о завршетку радова </w:t>
      </w:r>
      <w:r w:rsidR="0072770A">
        <w:rPr>
          <w:sz w:val="22"/>
          <w:szCs w:val="22"/>
          <w:lang w:val="sr-Cyrl-CS"/>
        </w:rPr>
        <w:t xml:space="preserve">и </w:t>
      </w:r>
      <w:r w:rsidRPr="00EE15FF">
        <w:rPr>
          <w:sz w:val="22"/>
          <w:szCs w:val="22"/>
          <w:lang w:val="sr-Cyrl-CS"/>
        </w:rPr>
        <w:t xml:space="preserve">спремности за примопредају изведених радова, најкасније 3 (три) дана по завршетку свих радова. </w:t>
      </w:r>
    </w:p>
    <w:p w14:paraId="608545DF" w14:textId="77777777" w:rsidR="002520EF" w:rsidRPr="00EE15FF" w:rsidRDefault="002520EF" w:rsidP="002520EF">
      <w:pPr>
        <w:keepNext/>
        <w:suppressAutoHyphens w:val="0"/>
        <w:jc w:val="center"/>
        <w:outlineLvl w:val="3"/>
        <w:rPr>
          <w:rFonts w:ascii="Arial" w:hAnsi="Arial" w:cs="Arial"/>
          <w:bCs/>
          <w:sz w:val="22"/>
          <w:szCs w:val="22"/>
          <w:lang w:val="ru-RU"/>
        </w:rPr>
      </w:pPr>
    </w:p>
    <w:p w14:paraId="73D65878" w14:textId="13EFBE5B" w:rsidR="002520EF" w:rsidRPr="00EE15FF" w:rsidRDefault="002520EF" w:rsidP="002520EF">
      <w:pPr>
        <w:keepNext/>
        <w:suppressAutoHyphens w:val="0"/>
        <w:jc w:val="center"/>
        <w:outlineLvl w:val="3"/>
        <w:rPr>
          <w:rFonts w:ascii="Arial" w:hAnsi="Arial" w:cs="Arial"/>
          <w:bCs/>
          <w:sz w:val="22"/>
          <w:szCs w:val="22"/>
          <w:lang w:val="ru-RU"/>
        </w:rPr>
      </w:pPr>
      <w:r w:rsidRPr="00EE15FF">
        <w:rPr>
          <w:rFonts w:ascii="Arial" w:hAnsi="Arial" w:cs="Arial"/>
          <w:bCs/>
          <w:sz w:val="22"/>
          <w:szCs w:val="22"/>
          <w:lang w:val="ru-RU"/>
        </w:rPr>
        <w:t xml:space="preserve">Члан </w:t>
      </w:r>
      <w:r w:rsidRPr="00EE15FF">
        <w:rPr>
          <w:rFonts w:ascii="Arial" w:hAnsi="Arial" w:cs="Arial"/>
          <w:bCs/>
          <w:sz w:val="22"/>
          <w:szCs w:val="22"/>
        </w:rPr>
        <w:t>1</w:t>
      </w:r>
      <w:r w:rsidR="00D17D36">
        <w:rPr>
          <w:rFonts w:ascii="Arial" w:hAnsi="Arial" w:cs="Arial"/>
          <w:bCs/>
          <w:sz w:val="22"/>
          <w:szCs w:val="22"/>
          <w:lang w:val="en-US"/>
        </w:rPr>
        <w:t>3</w:t>
      </w:r>
      <w:r w:rsidRPr="00EE15FF">
        <w:rPr>
          <w:rFonts w:ascii="Arial" w:hAnsi="Arial" w:cs="Arial"/>
          <w:bCs/>
          <w:sz w:val="22"/>
          <w:szCs w:val="22"/>
          <w:lang w:val="ru-RU"/>
        </w:rPr>
        <w:t>.</w:t>
      </w:r>
    </w:p>
    <w:p w14:paraId="69C66149" w14:textId="21FDF10E" w:rsidR="002520EF" w:rsidRPr="003C0EF3" w:rsidRDefault="002520EF" w:rsidP="002520EF">
      <w:pPr>
        <w:keepNext/>
        <w:suppressAutoHyphens w:val="0"/>
        <w:jc w:val="both"/>
        <w:outlineLvl w:val="3"/>
        <w:rPr>
          <w:rFonts w:ascii="Arial" w:hAnsi="Arial" w:cs="Arial"/>
          <w:sz w:val="22"/>
          <w:szCs w:val="22"/>
          <w:lang w:val="ru-RU"/>
        </w:rPr>
      </w:pPr>
      <w:r w:rsidRPr="00EE15FF">
        <w:rPr>
          <w:rFonts w:ascii="Arial" w:hAnsi="Arial" w:cs="Arial"/>
          <w:sz w:val="22"/>
          <w:szCs w:val="22"/>
          <w:lang w:val="ru-RU"/>
        </w:rPr>
        <w:t xml:space="preserve">Квантитативни и квалитативни пријем радова, као и коначни обрачун извршиће </w:t>
      </w:r>
      <w:r w:rsidR="00A56C8E">
        <w:rPr>
          <w:rFonts w:ascii="Arial" w:hAnsi="Arial" w:cs="Arial"/>
          <w:sz w:val="22"/>
          <w:szCs w:val="22"/>
          <w:lang w:val="ru-RU"/>
        </w:rPr>
        <w:t>К</w:t>
      </w:r>
      <w:r w:rsidR="00A56C8E" w:rsidRPr="00EE15FF">
        <w:rPr>
          <w:rFonts w:ascii="Arial" w:hAnsi="Arial" w:cs="Arial"/>
          <w:sz w:val="22"/>
          <w:szCs w:val="22"/>
          <w:lang w:val="ru-RU"/>
        </w:rPr>
        <w:t xml:space="preserve">омисија </w:t>
      </w:r>
      <w:r w:rsidR="006B5C5C" w:rsidRPr="006B5C5C">
        <w:rPr>
          <w:rFonts w:ascii="Arial" w:hAnsi="Arial" w:cs="Arial"/>
          <w:sz w:val="22"/>
          <w:szCs w:val="22"/>
          <w:lang w:val="ru-RU"/>
        </w:rPr>
        <w:t>за примопредају и коначни обрачун</w:t>
      </w:r>
      <w:r w:rsidR="006B5C5C" w:rsidRPr="00EE15FF">
        <w:rPr>
          <w:sz w:val="22"/>
          <w:szCs w:val="22"/>
        </w:rPr>
        <w:t xml:space="preserve"> </w:t>
      </w:r>
      <w:r w:rsidR="006B5C5C">
        <w:rPr>
          <w:sz w:val="22"/>
          <w:szCs w:val="22"/>
          <w:lang w:val="sr-Cyrl-RS"/>
        </w:rPr>
        <w:t xml:space="preserve">( у даљем текстун Комисија) </w:t>
      </w:r>
      <w:r w:rsidRPr="00EE15FF">
        <w:rPr>
          <w:rFonts w:ascii="Arial" w:hAnsi="Arial" w:cs="Arial"/>
          <w:sz w:val="22"/>
          <w:szCs w:val="22"/>
          <w:lang w:val="ru-RU"/>
        </w:rPr>
        <w:t>састављена од представника Наручиоца и Извођача</w:t>
      </w:r>
      <w:r w:rsidR="00EC412B">
        <w:rPr>
          <w:rFonts w:ascii="Arial" w:hAnsi="Arial" w:cs="Arial"/>
          <w:sz w:val="22"/>
          <w:szCs w:val="22"/>
          <w:lang w:val="ru-RU"/>
        </w:rPr>
        <w:t xml:space="preserve"> радова</w:t>
      </w:r>
      <w:r w:rsidRPr="00EE15FF">
        <w:rPr>
          <w:rFonts w:ascii="Arial" w:hAnsi="Arial" w:cs="Arial"/>
          <w:sz w:val="22"/>
          <w:szCs w:val="22"/>
          <w:lang w:val="ru-RU"/>
        </w:rPr>
        <w:t xml:space="preserve">, која ће сачинити </w:t>
      </w:r>
      <w:r w:rsidRPr="00EE15FF">
        <w:rPr>
          <w:rFonts w:ascii="Arial" w:hAnsi="Arial" w:cs="Arial"/>
          <w:sz w:val="22"/>
          <w:szCs w:val="22"/>
        </w:rPr>
        <w:t>Записник о примоп</w:t>
      </w:r>
      <w:r>
        <w:rPr>
          <w:rFonts w:ascii="Arial" w:hAnsi="Arial" w:cs="Arial"/>
          <w:sz w:val="22"/>
          <w:szCs w:val="22"/>
        </w:rPr>
        <w:t>редаји изведених радова.</w:t>
      </w:r>
      <w:r w:rsidRPr="00EE15FF">
        <w:rPr>
          <w:rFonts w:ascii="Arial" w:hAnsi="Arial" w:cs="Arial"/>
          <w:sz w:val="22"/>
          <w:szCs w:val="22"/>
          <w:lang w:val="ru-RU"/>
        </w:rPr>
        <w:t xml:space="preserve"> Потписивањем </w:t>
      </w:r>
      <w:r w:rsidRPr="00EE15FF">
        <w:rPr>
          <w:rFonts w:ascii="Arial" w:hAnsi="Arial" w:cs="Arial"/>
          <w:sz w:val="22"/>
          <w:szCs w:val="22"/>
        </w:rPr>
        <w:t>Записника о примопредаји изведених радова</w:t>
      </w:r>
      <w:r w:rsidRPr="00EE15FF">
        <w:rPr>
          <w:rFonts w:ascii="Arial" w:hAnsi="Arial" w:cs="Arial"/>
          <w:sz w:val="22"/>
          <w:szCs w:val="22"/>
          <w:lang w:val="ru-RU"/>
        </w:rPr>
        <w:t xml:space="preserve"> омогућује се спровођење кон</w:t>
      </w:r>
      <w:r>
        <w:rPr>
          <w:rFonts w:ascii="Arial" w:hAnsi="Arial" w:cs="Arial"/>
          <w:sz w:val="22"/>
          <w:szCs w:val="22"/>
          <w:lang w:val="ru-RU"/>
        </w:rPr>
        <w:t>ачног обрачуна.</w:t>
      </w:r>
    </w:p>
    <w:p w14:paraId="7A8F0FD3" w14:textId="77777777" w:rsidR="002520EF" w:rsidRPr="00EE15FF" w:rsidRDefault="002520EF" w:rsidP="002520EF">
      <w:pPr>
        <w:rPr>
          <w:lang w:eastAsia="en-US"/>
        </w:rPr>
      </w:pPr>
    </w:p>
    <w:p w14:paraId="5D5F02F1" w14:textId="4568E066" w:rsidR="002520EF" w:rsidRPr="00EE15FF" w:rsidRDefault="002520EF" w:rsidP="002520EF">
      <w:pPr>
        <w:keepNext/>
        <w:suppressAutoHyphens w:val="0"/>
        <w:jc w:val="center"/>
        <w:outlineLvl w:val="3"/>
        <w:rPr>
          <w:rFonts w:ascii="Arial" w:hAnsi="Arial" w:cs="Arial"/>
          <w:bCs/>
          <w:sz w:val="22"/>
          <w:szCs w:val="22"/>
          <w:lang w:val="sr-Latn-CS"/>
        </w:rPr>
      </w:pPr>
      <w:r w:rsidRPr="00EE15FF">
        <w:rPr>
          <w:rFonts w:ascii="Arial" w:hAnsi="Arial" w:cs="Arial"/>
          <w:bCs/>
          <w:sz w:val="22"/>
          <w:szCs w:val="22"/>
          <w:lang w:val="ru-RU"/>
        </w:rPr>
        <w:t xml:space="preserve">Члан </w:t>
      </w:r>
      <w:r w:rsidRPr="00EE15FF">
        <w:rPr>
          <w:rFonts w:ascii="Arial" w:hAnsi="Arial" w:cs="Arial"/>
          <w:bCs/>
          <w:sz w:val="22"/>
          <w:szCs w:val="22"/>
        </w:rPr>
        <w:t>1</w:t>
      </w:r>
      <w:r w:rsidR="00D17D36">
        <w:rPr>
          <w:rFonts w:ascii="Arial" w:hAnsi="Arial" w:cs="Arial"/>
          <w:bCs/>
          <w:sz w:val="22"/>
          <w:szCs w:val="22"/>
          <w:lang w:val="en-US"/>
        </w:rPr>
        <w:t>4</w:t>
      </w:r>
      <w:r w:rsidRPr="00EE15FF">
        <w:rPr>
          <w:rFonts w:ascii="Arial" w:hAnsi="Arial" w:cs="Arial"/>
          <w:bCs/>
          <w:sz w:val="22"/>
          <w:szCs w:val="22"/>
          <w:lang w:val="ru-RU"/>
        </w:rPr>
        <w:t>.</w:t>
      </w:r>
    </w:p>
    <w:p w14:paraId="3650F095" w14:textId="1FF0CEC2" w:rsidR="002520EF" w:rsidRPr="006E5A32" w:rsidRDefault="002520EF" w:rsidP="002520EF">
      <w:pPr>
        <w:pStyle w:val="CM60"/>
        <w:spacing w:after="0"/>
        <w:jc w:val="both"/>
        <w:rPr>
          <w:sz w:val="22"/>
          <w:szCs w:val="22"/>
          <w:lang w:val="sr-Cyrl-CS"/>
        </w:rPr>
      </w:pPr>
      <w:r w:rsidRPr="00EE15FF">
        <w:rPr>
          <w:sz w:val="22"/>
          <w:szCs w:val="22"/>
          <w:lang w:val="sr-Cyrl-CS"/>
        </w:rPr>
        <w:t xml:space="preserve">Примопредају и коначни обрачун изведених радова </w:t>
      </w:r>
      <w:r w:rsidRPr="006E5A32">
        <w:rPr>
          <w:sz w:val="22"/>
          <w:szCs w:val="22"/>
          <w:lang w:val="sr-Cyrl-CS"/>
        </w:rPr>
        <w:t xml:space="preserve">врши Комисија и то у две фазе: </w:t>
      </w:r>
    </w:p>
    <w:p w14:paraId="5A2A5487" w14:textId="77777777" w:rsidR="002520EF" w:rsidRPr="006E5A32" w:rsidRDefault="002520EF" w:rsidP="002520EF">
      <w:pPr>
        <w:pStyle w:val="Default"/>
        <w:ind w:left="284"/>
        <w:jc w:val="both"/>
        <w:rPr>
          <w:rFonts w:ascii="Arial" w:hAnsi="Arial" w:cs="Arial"/>
          <w:color w:val="auto"/>
          <w:sz w:val="22"/>
          <w:szCs w:val="22"/>
          <w:lang w:val="sr-Cyrl-CS"/>
        </w:rPr>
      </w:pPr>
      <w:r w:rsidRPr="006E5A32">
        <w:rPr>
          <w:rFonts w:ascii="Arial" w:hAnsi="Arial" w:cs="Arial"/>
          <w:b/>
          <w:color w:val="auto"/>
          <w:sz w:val="22"/>
          <w:szCs w:val="22"/>
          <w:lang w:val="sr-Cyrl-CS"/>
        </w:rPr>
        <w:t>- I фаза</w:t>
      </w:r>
      <w:r w:rsidRPr="006E5A32">
        <w:rPr>
          <w:rFonts w:ascii="Arial" w:hAnsi="Arial" w:cs="Arial"/>
          <w:color w:val="auto"/>
          <w:sz w:val="22"/>
          <w:szCs w:val="22"/>
          <w:lang w:val="sr-Cyrl-CS"/>
        </w:rPr>
        <w:t xml:space="preserve"> – </w:t>
      </w:r>
      <w:r w:rsidRPr="006E5A32">
        <w:rPr>
          <w:rFonts w:ascii="Arial" w:hAnsi="Arial" w:cs="Arial"/>
          <w:b/>
          <w:color w:val="auto"/>
          <w:sz w:val="22"/>
          <w:szCs w:val="22"/>
          <w:lang w:val="sr-Cyrl-CS"/>
        </w:rPr>
        <w:t>примопредаја</w:t>
      </w:r>
      <w:r w:rsidRPr="006E5A32">
        <w:rPr>
          <w:rFonts w:ascii="Arial" w:hAnsi="Arial" w:cs="Arial"/>
          <w:color w:val="auto"/>
          <w:sz w:val="22"/>
          <w:szCs w:val="22"/>
          <w:lang w:val="sr-Cyrl-CS"/>
        </w:rPr>
        <w:t xml:space="preserve">: квалитативна и квантитативна примопредаја свих изведених радова и примопредаја документације сходно Закону о планирању и изградњи. У току примопредаје Комисија саставља Записник о примопредаји изведених радова, који потписују сви чланови Комисије и учесници у раду Комисије; </w:t>
      </w:r>
    </w:p>
    <w:p w14:paraId="24F99510" w14:textId="77777777" w:rsidR="002520EF" w:rsidRPr="006E5A32" w:rsidRDefault="002520EF" w:rsidP="002520EF">
      <w:pPr>
        <w:pStyle w:val="Default"/>
        <w:ind w:left="284"/>
        <w:jc w:val="both"/>
        <w:rPr>
          <w:rFonts w:ascii="Arial" w:hAnsi="Arial" w:cs="Arial"/>
          <w:color w:val="auto"/>
          <w:sz w:val="22"/>
          <w:szCs w:val="22"/>
          <w:lang w:val="sr-Cyrl-CS"/>
        </w:rPr>
      </w:pPr>
      <w:r w:rsidRPr="006E5A32">
        <w:rPr>
          <w:rFonts w:ascii="Arial" w:hAnsi="Arial" w:cs="Arial"/>
          <w:b/>
          <w:color w:val="auto"/>
          <w:sz w:val="22"/>
          <w:szCs w:val="22"/>
          <w:lang w:val="sr-Cyrl-CS"/>
        </w:rPr>
        <w:t>- II фаза</w:t>
      </w:r>
      <w:r w:rsidRPr="006E5A32">
        <w:rPr>
          <w:rFonts w:ascii="Arial" w:hAnsi="Arial" w:cs="Arial"/>
          <w:color w:val="auto"/>
          <w:sz w:val="22"/>
          <w:szCs w:val="22"/>
          <w:lang w:val="sr-Cyrl-CS"/>
        </w:rPr>
        <w:t xml:space="preserve"> - </w:t>
      </w:r>
      <w:r w:rsidRPr="006E5A32">
        <w:rPr>
          <w:rFonts w:ascii="Arial" w:hAnsi="Arial" w:cs="Arial"/>
          <w:b/>
          <w:color w:val="auto"/>
          <w:sz w:val="22"/>
          <w:szCs w:val="22"/>
          <w:lang w:val="sr-Cyrl-CS"/>
        </w:rPr>
        <w:t>коначни обрачун</w:t>
      </w:r>
      <w:r w:rsidRPr="006E5A32">
        <w:rPr>
          <w:rFonts w:ascii="Arial" w:hAnsi="Arial" w:cs="Arial"/>
          <w:color w:val="auto"/>
          <w:sz w:val="22"/>
          <w:szCs w:val="22"/>
          <w:lang w:val="sr-Cyrl-CS"/>
        </w:rPr>
        <w:t xml:space="preserve">: израда коначног обрачуна за изведене радове, као саставног дела јединственог Записник о примопредаји изведених радова и коначном обрачуну, који потписују сви чланови Комисије и учесници у раду Комисије. </w:t>
      </w:r>
    </w:p>
    <w:p w14:paraId="15D84E5F" w14:textId="77777777" w:rsidR="002520EF" w:rsidRPr="006E5A32" w:rsidRDefault="002520EF" w:rsidP="002520EF">
      <w:pPr>
        <w:pStyle w:val="Default"/>
        <w:ind w:left="284"/>
        <w:jc w:val="both"/>
        <w:rPr>
          <w:rFonts w:ascii="Arial" w:hAnsi="Arial" w:cs="Arial"/>
          <w:color w:val="auto"/>
          <w:sz w:val="22"/>
          <w:szCs w:val="22"/>
          <w:lang w:val="sr-Cyrl-CS"/>
        </w:rPr>
      </w:pPr>
    </w:p>
    <w:p w14:paraId="264357E6" w14:textId="103CEA16" w:rsidR="002520EF" w:rsidRPr="006E5A32" w:rsidRDefault="002520EF" w:rsidP="002520EF">
      <w:pPr>
        <w:keepNext/>
        <w:suppressAutoHyphens w:val="0"/>
        <w:jc w:val="both"/>
        <w:outlineLvl w:val="3"/>
        <w:rPr>
          <w:rFonts w:ascii="Arial" w:hAnsi="Arial" w:cs="Arial"/>
          <w:sz w:val="22"/>
          <w:szCs w:val="22"/>
        </w:rPr>
      </w:pPr>
      <w:r w:rsidRPr="006E5A32">
        <w:rPr>
          <w:rFonts w:ascii="Arial" w:hAnsi="Arial" w:cs="Arial"/>
          <w:sz w:val="22"/>
          <w:szCs w:val="22"/>
        </w:rPr>
        <w:t>Уколико од стране Комисије буду констатовани недостаци, чије отклањање није било нужно у примопредају изведених радова, Извођач</w:t>
      </w:r>
      <w:r w:rsidR="00EC412B" w:rsidRPr="006E5A32">
        <w:rPr>
          <w:rFonts w:ascii="Arial" w:hAnsi="Arial" w:cs="Arial"/>
          <w:sz w:val="22"/>
          <w:szCs w:val="22"/>
          <w:lang w:val="sr-Cyrl-RS"/>
        </w:rPr>
        <w:t xml:space="preserve"> радова</w:t>
      </w:r>
      <w:r w:rsidRPr="006E5A32">
        <w:rPr>
          <w:rFonts w:ascii="Arial" w:hAnsi="Arial" w:cs="Arial"/>
          <w:sz w:val="22"/>
          <w:szCs w:val="22"/>
        </w:rPr>
        <w:t xml:space="preserve"> је дужан да и те недостатке отклони у </w:t>
      </w:r>
      <w:r w:rsidR="00536398" w:rsidRPr="006E5A32">
        <w:rPr>
          <w:rFonts w:ascii="Arial" w:hAnsi="Arial" w:cs="Arial"/>
          <w:sz w:val="22"/>
          <w:szCs w:val="22"/>
          <w:lang w:val="sr-Cyrl-RS"/>
        </w:rPr>
        <w:t xml:space="preserve">накнадно остављеном </w:t>
      </w:r>
      <w:r w:rsidRPr="006E5A32">
        <w:rPr>
          <w:rFonts w:ascii="Arial" w:hAnsi="Arial" w:cs="Arial"/>
          <w:sz w:val="22"/>
          <w:szCs w:val="22"/>
        </w:rPr>
        <w:t>року.</w:t>
      </w:r>
    </w:p>
    <w:p w14:paraId="27D22563" w14:textId="2D062A0E" w:rsidR="002520EF" w:rsidRPr="006E5A32" w:rsidRDefault="002520EF" w:rsidP="002520EF">
      <w:pPr>
        <w:pStyle w:val="CM60"/>
        <w:jc w:val="center"/>
        <w:rPr>
          <w:sz w:val="22"/>
          <w:szCs w:val="22"/>
          <w:lang w:val="sr-Cyrl-CS"/>
        </w:rPr>
      </w:pPr>
      <w:r w:rsidRPr="006E5A32">
        <w:rPr>
          <w:bCs/>
          <w:sz w:val="22"/>
          <w:szCs w:val="22"/>
          <w:lang w:val="sr-Cyrl-CS"/>
        </w:rPr>
        <w:t>Члан 1</w:t>
      </w:r>
      <w:r w:rsidR="00D17D36" w:rsidRPr="006E5A32">
        <w:rPr>
          <w:bCs/>
          <w:sz w:val="22"/>
          <w:szCs w:val="22"/>
        </w:rPr>
        <w:t>5</w:t>
      </w:r>
      <w:r w:rsidRPr="006E5A32">
        <w:rPr>
          <w:bCs/>
          <w:sz w:val="22"/>
          <w:szCs w:val="22"/>
          <w:lang w:val="sr-Cyrl-CS"/>
        </w:rPr>
        <w:t xml:space="preserve">. </w:t>
      </w:r>
    </w:p>
    <w:p w14:paraId="06122C62" w14:textId="3C33A0C2" w:rsidR="00536398" w:rsidRPr="006E5A32" w:rsidRDefault="002520EF" w:rsidP="002520EF">
      <w:pPr>
        <w:pStyle w:val="CM60"/>
        <w:jc w:val="both"/>
        <w:rPr>
          <w:sz w:val="22"/>
          <w:szCs w:val="22"/>
          <w:lang w:val="sr-Cyrl-CS"/>
        </w:rPr>
      </w:pPr>
      <w:r w:rsidRPr="006E5A32">
        <w:rPr>
          <w:sz w:val="22"/>
          <w:szCs w:val="22"/>
          <w:lang w:val="sr-Cyrl-CS"/>
        </w:rPr>
        <w:t xml:space="preserve">Извођач </w:t>
      </w:r>
      <w:r w:rsidR="00EC412B" w:rsidRPr="006E5A32">
        <w:rPr>
          <w:sz w:val="22"/>
          <w:szCs w:val="22"/>
          <w:lang w:val="sr-Cyrl-CS"/>
        </w:rPr>
        <w:t xml:space="preserve">радова </w:t>
      </w:r>
      <w:r w:rsidRPr="006E5A32">
        <w:rPr>
          <w:sz w:val="22"/>
          <w:szCs w:val="22"/>
          <w:lang w:val="sr-Cyrl-CS"/>
        </w:rPr>
        <w:t xml:space="preserve">је дужан да сарађује са Комисијом (са квалитативним и квантитативним прегледом и пријемом) и да поступи по свим захтевима  Комисије. </w:t>
      </w:r>
    </w:p>
    <w:p w14:paraId="14B259F1" w14:textId="7568C10F" w:rsidR="002520EF" w:rsidRPr="006E5A32" w:rsidRDefault="002520EF" w:rsidP="002520EF">
      <w:pPr>
        <w:pStyle w:val="CM60"/>
        <w:jc w:val="both"/>
        <w:rPr>
          <w:sz w:val="22"/>
          <w:szCs w:val="22"/>
          <w:lang w:val="sr-Cyrl-CS"/>
        </w:rPr>
      </w:pPr>
      <w:r w:rsidRPr="006E5A32">
        <w:rPr>
          <w:sz w:val="22"/>
          <w:szCs w:val="22"/>
          <w:lang w:val="sr-Cyrl-CS"/>
        </w:rPr>
        <w:t>Наручилац и Извођач</w:t>
      </w:r>
      <w:r w:rsidR="00EC412B" w:rsidRPr="006E5A32">
        <w:rPr>
          <w:sz w:val="22"/>
          <w:szCs w:val="22"/>
          <w:lang w:val="sr-Cyrl-CS"/>
        </w:rPr>
        <w:t xml:space="preserve"> радова</w:t>
      </w:r>
      <w:r w:rsidRPr="006E5A32">
        <w:rPr>
          <w:sz w:val="22"/>
          <w:szCs w:val="22"/>
          <w:lang w:val="sr-Cyrl-CS"/>
        </w:rPr>
        <w:t xml:space="preserve"> су дужни да Комисији обезбеде сву потребну документацију према Закону о планирању и изградњи. </w:t>
      </w:r>
    </w:p>
    <w:p w14:paraId="19313EFB" w14:textId="35DD9A67" w:rsidR="002520EF" w:rsidRPr="006E5A32" w:rsidRDefault="002520EF" w:rsidP="002520EF">
      <w:pPr>
        <w:pStyle w:val="CM60"/>
        <w:jc w:val="both"/>
        <w:rPr>
          <w:sz w:val="22"/>
          <w:szCs w:val="22"/>
          <w:lang w:val="sr-Cyrl-CS"/>
        </w:rPr>
      </w:pPr>
      <w:r w:rsidRPr="006E5A32">
        <w:rPr>
          <w:sz w:val="22"/>
          <w:szCs w:val="22"/>
          <w:lang w:val="sr-Cyrl-CS"/>
        </w:rPr>
        <w:t xml:space="preserve">Уколико Комисија у свом извештају констатује примедбе на изведене радове, Извођач </w:t>
      </w:r>
      <w:r w:rsidR="00EC412B" w:rsidRPr="006E5A32">
        <w:rPr>
          <w:sz w:val="22"/>
          <w:szCs w:val="22"/>
          <w:lang w:val="sr-Cyrl-CS"/>
        </w:rPr>
        <w:t xml:space="preserve">радова </w:t>
      </w:r>
      <w:r w:rsidRPr="006E5A32">
        <w:rPr>
          <w:sz w:val="22"/>
          <w:szCs w:val="22"/>
          <w:lang w:val="sr-Cyrl-CS"/>
        </w:rPr>
        <w:t xml:space="preserve">је у обавези да их отклони у року који предложи Комисија. </w:t>
      </w:r>
    </w:p>
    <w:p w14:paraId="1149E127" w14:textId="6F9EAA48" w:rsidR="002520EF" w:rsidRPr="006E5A32" w:rsidRDefault="002520EF" w:rsidP="002520EF">
      <w:pPr>
        <w:pStyle w:val="CM60"/>
        <w:jc w:val="both"/>
        <w:rPr>
          <w:sz w:val="22"/>
          <w:szCs w:val="22"/>
          <w:lang w:val="sr-Cyrl-CS"/>
        </w:rPr>
      </w:pPr>
      <w:r w:rsidRPr="006E5A32">
        <w:rPr>
          <w:sz w:val="22"/>
          <w:szCs w:val="22"/>
          <w:lang w:val="sr-Cyrl-CS"/>
        </w:rPr>
        <w:t>Уколико Извођач</w:t>
      </w:r>
      <w:r w:rsidR="00EC412B" w:rsidRPr="006E5A32">
        <w:rPr>
          <w:sz w:val="22"/>
          <w:szCs w:val="22"/>
          <w:lang w:val="sr-Cyrl-CS"/>
        </w:rPr>
        <w:t xml:space="preserve"> радова</w:t>
      </w:r>
      <w:r w:rsidRPr="006E5A32">
        <w:rPr>
          <w:sz w:val="22"/>
          <w:szCs w:val="22"/>
          <w:lang w:val="sr-Cyrl-CS"/>
        </w:rPr>
        <w:t xml:space="preserve"> у остављеном року не поступи по примедбама Комисије радова Наручилац ће ангажовањем трећих лица отклонити недостатке о трошку Извођача </w:t>
      </w:r>
      <w:r w:rsidR="00EC412B" w:rsidRPr="006E5A32">
        <w:rPr>
          <w:sz w:val="22"/>
          <w:szCs w:val="22"/>
          <w:lang w:val="sr-Cyrl-CS"/>
        </w:rPr>
        <w:t xml:space="preserve">радова </w:t>
      </w:r>
      <w:r w:rsidRPr="006E5A32">
        <w:rPr>
          <w:sz w:val="22"/>
          <w:szCs w:val="22"/>
          <w:lang w:val="sr-Cyrl-CS"/>
        </w:rPr>
        <w:t xml:space="preserve">путем наплате </w:t>
      </w:r>
      <w:r w:rsidR="0054590F" w:rsidRPr="006E5A32">
        <w:rPr>
          <w:sz w:val="22"/>
          <w:szCs w:val="22"/>
          <w:lang w:val="sr-Cyrl-CS"/>
        </w:rPr>
        <w:t>средста финансијског обезбеђења</w:t>
      </w:r>
      <w:r w:rsidRPr="006E5A32">
        <w:rPr>
          <w:sz w:val="22"/>
          <w:szCs w:val="22"/>
          <w:lang w:val="sr-Cyrl-CS"/>
        </w:rPr>
        <w:t xml:space="preserve"> за добро извршење посла. </w:t>
      </w:r>
    </w:p>
    <w:p w14:paraId="5A4F50F6" w14:textId="2B470F1D" w:rsidR="002520EF" w:rsidRPr="00EE15FF" w:rsidRDefault="002520EF" w:rsidP="002520EF">
      <w:pPr>
        <w:pStyle w:val="CM60"/>
        <w:jc w:val="both"/>
        <w:rPr>
          <w:sz w:val="22"/>
          <w:szCs w:val="22"/>
          <w:lang w:val="sr-Cyrl-CS"/>
        </w:rPr>
      </w:pPr>
      <w:r w:rsidRPr="006E5A32">
        <w:rPr>
          <w:sz w:val="22"/>
          <w:szCs w:val="22"/>
          <w:lang w:val="sr-Cyrl-CS"/>
        </w:rPr>
        <w:t xml:space="preserve">По добијеном позитивном извештају Комисије Наручилац и Извођач </w:t>
      </w:r>
      <w:r w:rsidR="00EC412B" w:rsidRPr="006E5A32">
        <w:rPr>
          <w:sz w:val="22"/>
          <w:szCs w:val="22"/>
          <w:lang w:val="sr-Cyrl-CS"/>
        </w:rPr>
        <w:t xml:space="preserve">радова </w:t>
      </w:r>
      <w:r w:rsidRPr="006E5A32">
        <w:rPr>
          <w:sz w:val="22"/>
          <w:szCs w:val="22"/>
          <w:lang w:val="sr-Cyrl-CS"/>
        </w:rPr>
        <w:t>ће</w:t>
      </w:r>
      <w:r w:rsidRPr="00EE15FF">
        <w:rPr>
          <w:sz w:val="22"/>
          <w:szCs w:val="22"/>
          <w:lang w:val="sr-Cyrl-CS"/>
        </w:rPr>
        <w:t>, без одлагања, а најкасније у року 7 (седам) дана, приступити примопредаји и коначном обрачуну изведених радова. Комисија за примопредају је састављена од непарног броја чланова овлашћених представника уговорних страна, уз учешће надзора и одговорних лица Извођача</w:t>
      </w:r>
      <w:r w:rsidR="00EC412B">
        <w:rPr>
          <w:sz w:val="22"/>
          <w:szCs w:val="22"/>
          <w:lang w:val="sr-Cyrl-CS"/>
        </w:rPr>
        <w:t xml:space="preserve"> радова</w:t>
      </w:r>
      <w:r w:rsidRPr="00EE15FF">
        <w:rPr>
          <w:sz w:val="22"/>
          <w:szCs w:val="22"/>
          <w:lang w:val="sr-Cyrl-CS"/>
        </w:rPr>
        <w:t xml:space="preserve">. </w:t>
      </w:r>
    </w:p>
    <w:p w14:paraId="2FE1C542" w14:textId="1807790D" w:rsidR="002520EF" w:rsidRDefault="002520EF" w:rsidP="002520EF">
      <w:pPr>
        <w:jc w:val="both"/>
        <w:rPr>
          <w:sz w:val="22"/>
          <w:szCs w:val="22"/>
        </w:rPr>
      </w:pPr>
      <w:r w:rsidRPr="00EE15FF">
        <w:rPr>
          <w:rFonts w:ascii="Arial" w:hAnsi="Arial" w:cs="Arial"/>
          <w:sz w:val="22"/>
          <w:szCs w:val="22"/>
        </w:rPr>
        <w:t>Након примопредаје изведених радова може се приступити коначном обрачуну изведених радова</w:t>
      </w:r>
      <w:r w:rsidRPr="00EE15FF">
        <w:rPr>
          <w:sz w:val="22"/>
          <w:szCs w:val="22"/>
        </w:rPr>
        <w:t>.</w:t>
      </w:r>
    </w:p>
    <w:p w14:paraId="14905555" w14:textId="6412BD64" w:rsidR="002520EF" w:rsidRPr="00EE15FF" w:rsidRDefault="002520EF" w:rsidP="002520EF">
      <w:pPr>
        <w:suppressAutoHyphens w:val="0"/>
        <w:jc w:val="center"/>
        <w:rPr>
          <w:rFonts w:ascii="Arial" w:hAnsi="Arial" w:cs="Arial"/>
          <w:sz w:val="22"/>
          <w:szCs w:val="22"/>
          <w:lang w:val="ru-RU"/>
        </w:rPr>
      </w:pPr>
      <w:r w:rsidRPr="00EE15FF">
        <w:rPr>
          <w:rFonts w:ascii="Arial" w:hAnsi="Arial" w:cs="Arial"/>
          <w:sz w:val="22"/>
          <w:szCs w:val="22"/>
          <w:lang w:val="ru-RU"/>
        </w:rPr>
        <w:lastRenderedPageBreak/>
        <w:t>Члан 1</w:t>
      </w:r>
      <w:r w:rsidR="00D17D36">
        <w:rPr>
          <w:rFonts w:ascii="Arial" w:hAnsi="Arial" w:cs="Arial"/>
          <w:sz w:val="22"/>
          <w:szCs w:val="22"/>
          <w:lang w:val="en-US"/>
        </w:rPr>
        <w:t>6</w:t>
      </w:r>
      <w:r w:rsidRPr="00EE15FF">
        <w:rPr>
          <w:rFonts w:ascii="Arial" w:hAnsi="Arial" w:cs="Arial"/>
          <w:sz w:val="22"/>
          <w:szCs w:val="22"/>
          <w:lang w:val="ru-RU"/>
        </w:rPr>
        <w:t>.</w:t>
      </w:r>
    </w:p>
    <w:p w14:paraId="5B98645F" w14:textId="142585DF" w:rsidR="002520EF" w:rsidRDefault="007D6E24" w:rsidP="002520EF">
      <w:pPr>
        <w:suppressAutoHyphens w:val="0"/>
        <w:jc w:val="both"/>
        <w:rPr>
          <w:rFonts w:ascii="Arial" w:hAnsi="Arial" w:cs="Arial"/>
          <w:sz w:val="22"/>
          <w:szCs w:val="22"/>
          <w:lang w:val="ru-RU"/>
        </w:rPr>
      </w:pPr>
      <w:r>
        <w:rPr>
          <w:rFonts w:ascii="Arial" w:hAnsi="Arial" w:cs="Arial"/>
          <w:sz w:val="22"/>
          <w:szCs w:val="22"/>
          <w:lang w:val="ru-RU"/>
        </w:rPr>
        <w:t>У случају</w:t>
      </w:r>
      <w:r w:rsidR="002520EF" w:rsidRPr="00EE15FF">
        <w:rPr>
          <w:rFonts w:ascii="Arial" w:hAnsi="Arial" w:cs="Arial"/>
          <w:sz w:val="22"/>
          <w:szCs w:val="22"/>
          <w:lang w:val="ru-RU"/>
        </w:rPr>
        <w:t xml:space="preserve"> било каквог квантитативног или квалитативног одступања, представници Наручиоца и Извођача </w:t>
      </w:r>
      <w:r w:rsidR="00EC412B">
        <w:rPr>
          <w:rFonts w:ascii="Arial" w:hAnsi="Arial" w:cs="Arial"/>
          <w:sz w:val="22"/>
          <w:szCs w:val="22"/>
          <w:lang w:val="ru-RU"/>
        </w:rPr>
        <w:t xml:space="preserve">радова </w:t>
      </w:r>
      <w:r w:rsidR="002520EF" w:rsidRPr="00EE15FF">
        <w:rPr>
          <w:rFonts w:ascii="Arial" w:hAnsi="Arial" w:cs="Arial"/>
          <w:sz w:val="22"/>
          <w:szCs w:val="22"/>
          <w:lang w:val="ru-RU"/>
        </w:rPr>
        <w:t xml:space="preserve">сачиниће Записник са примедбама који ће Извођача </w:t>
      </w:r>
      <w:r w:rsidR="00EC412B">
        <w:rPr>
          <w:rFonts w:ascii="Arial" w:hAnsi="Arial" w:cs="Arial"/>
          <w:sz w:val="22"/>
          <w:szCs w:val="22"/>
          <w:lang w:val="ru-RU"/>
        </w:rPr>
        <w:t xml:space="preserve">радова </w:t>
      </w:r>
      <w:r w:rsidR="002520EF" w:rsidRPr="00EE15FF">
        <w:rPr>
          <w:rFonts w:ascii="Arial" w:hAnsi="Arial" w:cs="Arial"/>
          <w:sz w:val="22"/>
          <w:szCs w:val="22"/>
          <w:lang w:val="ru-RU"/>
        </w:rPr>
        <w:t>обавезивати да их у року, задатом од стр</w:t>
      </w:r>
      <w:r>
        <w:rPr>
          <w:rFonts w:ascii="Arial" w:hAnsi="Arial" w:cs="Arial"/>
          <w:sz w:val="22"/>
          <w:szCs w:val="22"/>
          <w:lang w:val="ru-RU"/>
        </w:rPr>
        <w:t>а</w:t>
      </w:r>
      <w:r w:rsidR="002520EF" w:rsidRPr="00EE15FF">
        <w:rPr>
          <w:rFonts w:ascii="Arial" w:hAnsi="Arial" w:cs="Arial"/>
          <w:sz w:val="22"/>
          <w:szCs w:val="22"/>
          <w:lang w:val="ru-RU"/>
        </w:rPr>
        <w:t xml:space="preserve">не </w:t>
      </w:r>
      <w:r>
        <w:rPr>
          <w:rFonts w:ascii="Arial" w:hAnsi="Arial" w:cs="Arial"/>
          <w:sz w:val="22"/>
          <w:szCs w:val="22"/>
          <w:lang w:val="ru-RU"/>
        </w:rPr>
        <w:t>К</w:t>
      </w:r>
      <w:r w:rsidRPr="00EE15FF">
        <w:rPr>
          <w:rFonts w:ascii="Arial" w:hAnsi="Arial" w:cs="Arial"/>
          <w:sz w:val="22"/>
          <w:szCs w:val="22"/>
          <w:lang w:val="ru-RU"/>
        </w:rPr>
        <w:t>омисије</w:t>
      </w:r>
      <w:r w:rsidR="002520EF" w:rsidRPr="00EE15FF">
        <w:rPr>
          <w:rFonts w:ascii="Arial" w:hAnsi="Arial" w:cs="Arial"/>
          <w:sz w:val="22"/>
          <w:szCs w:val="22"/>
          <w:lang w:val="ru-RU"/>
        </w:rPr>
        <w:t xml:space="preserve">, отклони и процес извршења усагласи са условима из </w:t>
      </w:r>
      <w:r>
        <w:rPr>
          <w:rFonts w:ascii="Arial" w:hAnsi="Arial" w:cs="Arial"/>
          <w:sz w:val="22"/>
          <w:szCs w:val="22"/>
          <w:lang w:val="ru-RU"/>
        </w:rPr>
        <w:t>К</w:t>
      </w:r>
      <w:r w:rsidRPr="00EE15FF">
        <w:rPr>
          <w:rFonts w:ascii="Arial" w:hAnsi="Arial" w:cs="Arial"/>
          <w:sz w:val="22"/>
          <w:szCs w:val="22"/>
          <w:lang w:val="ru-RU"/>
        </w:rPr>
        <w:t xml:space="preserve">онкурсне </w:t>
      </w:r>
      <w:r w:rsidR="002520EF" w:rsidRPr="00EE15FF">
        <w:rPr>
          <w:rFonts w:ascii="Arial" w:hAnsi="Arial" w:cs="Arial"/>
          <w:sz w:val="22"/>
          <w:szCs w:val="22"/>
          <w:lang w:val="ru-RU"/>
        </w:rPr>
        <w:t xml:space="preserve">документације. У супротном Наручилац ће раскинути овај Уговор и активирати </w:t>
      </w:r>
      <w:r w:rsidR="0054590F">
        <w:rPr>
          <w:rFonts w:ascii="Arial" w:hAnsi="Arial" w:cs="Arial"/>
          <w:sz w:val="22"/>
          <w:szCs w:val="22"/>
          <w:lang w:val="ru-RU"/>
        </w:rPr>
        <w:t>средство финансијског обезбеђења</w:t>
      </w:r>
      <w:r w:rsidR="002520EF" w:rsidRPr="00EE15FF">
        <w:rPr>
          <w:rFonts w:ascii="Arial" w:hAnsi="Arial" w:cs="Arial"/>
          <w:sz w:val="22"/>
          <w:szCs w:val="22"/>
          <w:lang w:val="ru-RU"/>
        </w:rPr>
        <w:t xml:space="preserve"> за добро извршење посла  на износ од 10% од </w:t>
      </w:r>
      <w:r w:rsidR="00536398">
        <w:rPr>
          <w:rFonts w:ascii="Arial" w:hAnsi="Arial" w:cs="Arial"/>
          <w:sz w:val="22"/>
          <w:szCs w:val="22"/>
          <w:lang w:val="ru-RU"/>
        </w:rPr>
        <w:t xml:space="preserve">укупно уговорене </w:t>
      </w:r>
      <w:r w:rsidR="002520EF" w:rsidRPr="00EE15FF">
        <w:rPr>
          <w:rFonts w:ascii="Arial" w:hAnsi="Arial" w:cs="Arial"/>
          <w:sz w:val="22"/>
          <w:szCs w:val="22"/>
          <w:lang w:val="ru-RU"/>
        </w:rPr>
        <w:t xml:space="preserve">вредности </w:t>
      </w:r>
      <w:r w:rsidR="00536398">
        <w:rPr>
          <w:rFonts w:ascii="Arial" w:hAnsi="Arial" w:cs="Arial"/>
          <w:sz w:val="22"/>
          <w:szCs w:val="22"/>
          <w:lang w:val="ru-RU"/>
        </w:rPr>
        <w:t>из члана 3.</w:t>
      </w:r>
      <w:r w:rsidR="002520EF" w:rsidRPr="00EE15FF">
        <w:rPr>
          <w:rFonts w:ascii="Arial" w:hAnsi="Arial" w:cs="Arial"/>
          <w:sz w:val="22"/>
          <w:szCs w:val="22"/>
          <w:lang w:val="ru-RU"/>
        </w:rPr>
        <w:t>Уговора.</w:t>
      </w:r>
    </w:p>
    <w:p w14:paraId="7C99F039" w14:textId="77777777" w:rsidR="00536398" w:rsidRPr="00EE15FF" w:rsidRDefault="00536398" w:rsidP="002520EF">
      <w:pPr>
        <w:suppressAutoHyphens w:val="0"/>
        <w:jc w:val="both"/>
        <w:rPr>
          <w:rFonts w:ascii="Arial" w:hAnsi="Arial" w:cs="Arial"/>
          <w:sz w:val="22"/>
          <w:szCs w:val="22"/>
          <w:lang w:val="ru-RU"/>
        </w:rPr>
      </w:pPr>
    </w:p>
    <w:p w14:paraId="052816CC" w14:textId="012DA68E" w:rsidR="002520EF" w:rsidRPr="00EE15FF" w:rsidRDefault="002520EF" w:rsidP="002520EF">
      <w:pPr>
        <w:suppressAutoHyphens w:val="0"/>
        <w:jc w:val="center"/>
        <w:rPr>
          <w:rFonts w:ascii="Arial" w:hAnsi="Arial" w:cs="Arial"/>
          <w:sz w:val="22"/>
          <w:szCs w:val="22"/>
          <w:lang w:val="ru-RU"/>
        </w:rPr>
      </w:pPr>
      <w:r w:rsidRPr="00EE15FF">
        <w:rPr>
          <w:rFonts w:ascii="Arial" w:hAnsi="Arial" w:cs="Arial"/>
          <w:sz w:val="22"/>
          <w:szCs w:val="22"/>
          <w:lang w:val="ru-RU"/>
        </w:rPr>
        <w:t>Члан 1</w:t>
      </w:r>
      <w:r w:rsidR="00D17D36">
        <w:rPr>
          <w:rFonts w:ascii="Arial" w:hAnsi="Arial" w:cs="Arial"/>
          <w:sz w:val="22"/>
          <w:szCs w:val="22"/>
          <w:lang w:val="en-US"/>
        </w:rPr>
        <w:t>7</w:t>
      </w:r>
      <w:r w:rsidRPr="00EE15FF">
        <w:rPr>
          <w:rFonts w:ascii="Arial" w:hAnsi="Arial" w:cs="Arial"/>
          <w:sz w:val="22"/>
          <w:szCs w:val="22"/>
          <w:lang w:val="ru-RU"/>
        </w:rPr>
        <w:t>.</w:t>
      </w:r>
    </w:p>
    <w:p w14:paraId="72EAE764" w14:textId="712087FD" w:rsidR="002520EF" w:rsidRPr="00EE15FF" w:rsidRDefault="002520EF" w:rsidP="002520EF">
      <w:pPr>
        <w:suppressAutoHyphens w:val="0"/>
        <w:jc w:val="both"/>
        <w:rPr>
          <w:rFonts w:ascii="Arial" w:hAnsi="Arial" w:cs="Arial"/>
          <w:sz w:val="22"/>
          <w:szCs w:val="22"/>
          <w:lang w:val="ru-RU"/>
        </w:rPr>
      </w:pPr>
      <w:r w:rsidRPr="00EE15FF">
        <w:rPr>
          <w:rFonts w:ascii="Arial" w:hAnsi="Arial" w:cs="Arial"/>
          <w:sz w:val="22"/>
          <w:szCs w:val="22"/>
          <w:lang w:val="ru-RU"/>
        </w:rPr>
        <w:t xml:space="preserve">Ако из било којих разлога није могуће извршити квантитативни и квалитативни пријем предмета Уговора или ако нема услова за извршење, јер Извођач </w:t>
      </w:r>
      <w:r w:rsidR="00EC412B">
        <w:rPr>
          <w:rFonts w:ascii="Arial" w:hAnsi="Arial" w:cs="Arial"/>
          <w:sz w:val="22"/>
          <w:szCs w:val="22"/>
          <w:lang w:val="ru-RU"/>
        </w:rPr>
        <w:t xml:space="preserve">радова </w:t>
      </w:r>
      <w:r w:rsidRPr="00EE15FF">
        <w:rPr>
          <w:rFonts w:ascii="Arial" w:hAnsi="Arial" w:cs="Arial"/>
          <w:sz w:val="22"/>
          <w:szCs w:val="22"/>
          <w:lang w:val="ru-RU"/>
        </w:rPr>
        <w:t xml:space="preserve">није у стању да изврши обавезе из овог Уговора, Наручилац ће оставити накнадни рок за извршење истог. Ако ни у накнадном року не буде извршен квантитативни и квалитативни пријем, Наручилац ће раскинути овај Уговор и активирати </w:t>
      </w:r>
      <w:r w:rsidR="0054590F">
        <w:rPr>
          <w:rFonts w:ascii="Arial" w:hAnsi="Arial" w:cs="Arial"/>
          <w:sz w:val="22"/>
          <w:szCs w:val="22"/>
          <w:lang w:val="ru-RU"/>
        </w:rPr>
        <w:t>средство финансијског обезбеђења</w:t>
      </w:r>
      <w:r w:rsidRPr="00EE15FF">
        <w:rPr>
          <w:rFonts w:ascii="Arial" w:hAnsi="Arial" w:cs="Arial"/>
          <w:sz w:val="22"/>
          <w:szCs w:val="22"/>
          <w:lang w:val="ru-RU"/>
        </w:rPr>
        <w:t xml:space="preserve"> за добро извршење посла на износ од 10% од </w:t>
      </w:r>
      <w:r w:rsidR="00536398">
        <w:rPr>
          <w:rFonts w:ascii="Arial" w:hAnsi="Arial" w:cs="Arial"/>
          <w:sz w:val="22"/>
          <w:szCs w:val="22"/>
          <w:lang w:val="ru-RU"/>
        </w:rPr>
        <w:t xml:space="preserve">укупно уговорене </w:t>
      </w:r>
      <w:r w:rsidRPr="00EE15FF">
        <w:rPr>
          <w:rFonts w:ascii="Arial" w:hAnsi="Arial" w:cs="Arial"/>
          <w:sz w:val="22"/>
          <w:szCs w:val="22"/>
          <w:lang w:val="ru-RU"/>
        </w:rPr>
        <w:t xml:space="preserve">вредности </w:t>
      </w:r>
      <w:r w:rsidR="00536398">
        <w:rPr>
          <w:rFonts w:ascii="Arial" w:hAnsi="Arial" w:cs="Arial"/>
          <w:sz w:val="22"/>
          <w:szCs w:val="22"/>
          <w:lang w:val="ru-RU"/>
        </w:rPr>
        <w:t>из члана 3.</w:t>
      </w:r>
      <w:r w:rsidRPr="00EE15FF">
        <w:rPr>
          <w:rFonts w:ascii="Arial" w:hAnsi="Arial" w:cs="Arial"/>
          <w:sz w:val="22"/>
          <w:szCs w:val="22"/>
          <w:lang w:val="ru-RU"/>
        </w:rPr>
        <w:t>Уговора.</w:t>
      </w:r>
    </w:p>
    <w:p w14:paraId="5AC65161" w14:textId="77777777" w:rsidR="0054590F" w:rsidRDefault="0054590F" w:rsidP="002520EF">
      <w:pPr>
        <w:suppressAutoHyphens w:val="0"/>
        <w:jc w:val="both"/>
        <w:rPr>
          <w:rFonts w:ascii="Arial" w:hAnsi="Arial" w:cs="Arial"/>
          <w:sz w:val="22"/>
          <w:szCs w:val="22"/>
        </w:rPr>
      </w:pPr>
    </w:p>
    <w:p w14:paraId="455F394C" w14:textId="7125E64F" w:rsidR="003E00AE" w:rsidRPr="003E00AE" w:rsidRDefault="003E00AE" w:rsidP="006B5C5C">
      <w:pPr>
        <w:suppressAutoHyphens w:val="0"/>
        <w:rPr>
          <w:rFonts w:ascii="Arial" w:hAnsi="Arial" w:cs="Arial"/>
          <w:b/>
          <w:sz w:val="22"/>
          <w:szCs w:val="22"/>
          <w:lang w:val="ru-RU"/>
        </w:rPr>
      </w:pPr>
      <w:r w:rsidRPr="003E00AE">
        <w:rPr>
          <w:rFonts w:ascii="Arial" w:hAnsi="Arial" w:cs="Arial"/>
          <w:b/>
          <w:sz w:val="22"/>
          <w:szCs w:val="22"/>
          <w:lang w:val="ru-RU"/>
        </w:rPr>
        <w:t>БЕЗБЕДНОСТ И ЗДРАВЉЕ НА РАДУ</w:t>
      </w:r>
    </w:p>
    <w:p w14:paraId="317AC713" w14:textId="77777777" w:rsidR="002520EF" w:rsidRPr="00EE15FF" w:rsidRDefault="002520EF" w:rsidP="002520EF">
      <w:pPr>
        <w:jc w:val="center"/>
        <w:rPr>
          <w:rFonts w:ascii="Arial" w:hAnsi="Arial" w:cs="Arial"/>
          <w:sz w:val="22"/>
          <w:szCs w:val="22"/>
        </w:rPr>
      </w:pPr>
    </w:p>
    <w:p w14:paraId="4E340037" w14:textId="4A971218" w:rsidR="002520EF" w:rsidRPr="00EE15FF" w:rsidRDefault="002520EF" w:rsidP="002520EF">
      <w:pPr>
        <w:jc w:val="center"/>
        <w:rPr>
          <w:rFonts w:ascii="Arial" w:hAnsi="Arial" w:cs="Arial"/>
          <w:sz w:val="22"/>
          <w:szCs w:val="22"/>
        </w:rPr>
      </w:pPr>
      <w:r w:rsidRPr="00EE15FF">
        <w:rPr>
          <w:rFonts w:ascii="Arial" w:hAnsi="Arial" w:cs="Arial"/>
          <w:sz w:val="22"/>
          <w:szCs w:val="22"/>
        </w:rPr>
        <w:t xml:space="preserve">Члан </w:t>
      </w:r>
      <w:r w:rsidR="00D17D36">
        <w:rPr>
          <w:rFonts w:ascii="Arial" w:hAnsi="Arial" w:cs="Arial"/>
          <w:sz w:val="22"/>
          <w:szCs w:val="22"/>
          <w:lang w:val="en-US"/>
        </w:rPr>
        <w:t>1</w:t>
      </w:r>
      <w:r w:rsidR="0054590F">
        <w:rPr>
          <w:rFonts w:ascii="Arial" w:hAnsi="Arial" w:cs="Arial"/>
          <w:sz w:val="22"/>
          <w:szCs w:val="22"/>
          <w:lang w:val="sr-Cyrl-RS"/>
        </w:rPr>
        <w:t>8</w:t>
      </w:r>
      <w:r w:rsidRPr="00EE15FF">
        <w:rPr>
          <w:rFonts w:ascii="Arial" w:hAnsi="Arial" w:cs="Arial"/>
          <w:sz w:val="22"/>
          <w:szCs w:val="22"/>
        </w:rPr>
        <w:t>.</w:t>
      </w:r>
    </w:p>
    <w:p w14:paraId="1BA07F96" w14:textId="0A000FB3" w:rsidR="003E00AE" w:rsidRPr="00D5089C" w:rsidRDefault="003E00AE" w:rsidP="00D5089C">
      <w:pPr>
        <w:pStyle w:val="CM60"/>
        <w:jc w:val="both"/>
        <w:rPr>
          <w:sz w:val="22"/>
          <w:szCs w:val="22"/>
          <w:lang w:val="sr-Cyrl-CS"/>
        </w:rPr>
      </w:pPr>
      <w:r w:rsidRPr="00D5089C">
        <w:rPr>
          <w:sz w:val="22"/>
          <w:szCs w:val="22"/>
          <w:lang w:val="sr-Cyrl-CS"/>
        </w:rPr>
        <w:t>Извођач радова је дужан да све послове које обавља у циљу реализације овог Уговора, обавља поштујући прописе и ратификоване међународне конвенције о безбедности и здрављу на раду у Републици Србији. Извођач радова је дужан да поштује и акте које донесе Наручилaц, односно Уговорне стране закључе из области безбедности и здравља на раду у складу са прописима, ради реализације овог Уговора.</w:t>
      </w:r>
    </w:p>
    <w:p w14:paraId="774B5563" w14:textId="4EEC6F30" w:rsidR="003E00AE" w:rsidRPr="00D5089C" w:rsidRDefault="003E00AE" w:rsidP="00D5089C">
      <w:pPr>
        <w:pStyle w:val="CM60"/>
        <w:jc w:val="both"/>
        <w:rPr>
          <w:sz w:val="22"/>
          <w:szCs w:val="22"/>
          <w:lang w:val="sr-Cyrl-CS"/>
        </w:rPr>
      </w:pPr>
      <w:r w:rsidRPr="00D5089C">
        <w:rPr>
          <w:sz w:val="22"/>
          <w:szCs w:val="22"/>
          <w:lang w:val="sr-Cyrl-CS"/>
        </w:rPr>
        <w:t>Извођач радова је одговоран за предузимање свих мера безбедности и здравља на раду, које je полазећи од специфичности послова које су предмет овог Уговора, технологије рада и стеченог искуствa, неопходно спровести како би се заштитили запослени код Извођача радова, трећа лица и имовина.</w:t>
      </w:r>
    </w:p>
    <w:p w14:paraId="2017A423" w14:textId="3FDCEF62" w:rsidR="003E00AE" w:rsidRPr="00D5089C" w:rsidRDefault="003E00AE" w:rsidP="00D5089C">
      <w:pPr>
        <w:pStyle w:val="CM60"/>
        <w:jc w:val="both"/>
        <w:rPr>
          <w:sz w:val="22"/>
          <w:szCs w:val="22"/>
          <w:lang w:val="sr-Cyrl-CS"/>
        </w:rPr>
      </w:pPr>
      <w:r w:rsidRPr="00D5089C">
        <w:rPr>
          <w:sz w:val="22"/>
          <w:szCs w:val="22"/>
          <w:lang w:val="sr-Cyrl-CS"/>
        </w:rPr>
        <w:t>У случају било каквог кршења обавезе наведене у ставу 1. и 2. овог члана Наручилац може раскинути овај Уговор.</w:t>
      </w:r>
    </w:p>
    <w:p w14:paraId="0E2104CA" w14:textId="087D6B0A" w:rsidR="003E00AE" w:rsidRDefault="003E00AE" w:rsidP="003E00AE">
      <w:pPr>
        <w:jc w:val="center"/>
        <w:rPr>
          <w:rFonts w:ascii="Arial" w:hAnsi="Arial" w:cs="Arial"/>
          <w:sz w:val="22"/>
          <w:szCs w:val="22"/>
        </w:rPr>
      </w:pPr>
      <w:r w:rsidRPr="00EE15FF">
        <w:rPr>
          <w:rFonts w:ascii="Arial" w:hAnsi="Arial" w:cs="Arial"/>
          <w:sz w:val="22"/>
          <w:szCs w:val="22"/>
        </w:rPr>
        <w:t xml:space="preserve">Члан </w:t>
      </w:r>
      <w:r w:rsidR="0054590F">
        <w:rPr>
          <w:rFonts w:ascii="Arial" w:hAnsi="Arial" w:cs="Arial"/>
          <w:sz w:val="22"/>
          <w:szCs w:val="22"/>
          <w:lang w:val="sr-Cyrl-RS"/>
        </w:rPr>
        <w:t>19</w:t>
      </w:r>
      <w:r w:rsidRPr="00EE15FF">
        <w:rPr>
          <w:rFonts w:ascii="Arial" w:hAnsi="Arial" w:cs="Arial"/>
          <w:sz w:val="22"/>
          <w:szCs w:val="22"/>
        </w:rPr>
        <w:t>.</w:t>
      </w:r>
    </w:p>
    <w:p w14:paraId="22BD3DD5" w14:textId="3F25B168" w:rsidR="003E00AE" w:rsidRPr="003E00AE" w:rsidRDefault="003E00AE" w:rsidP="003E00AE">
      <w:pPr>
        <w:suppressAutoHyphens w:val="0"/>
        <w:jc w:val="both"/>
        <w:rPr>
          <w:rFonts w:ascii="Arial" w:hAnsi="Arial" w:cs="Arial"/>
          <w:sz w:val="22"/>
          <w:szCs w:val="22"/>
          <w:lang w:val="ru-RU"/>
        </w:rPr>
      </w:pPr>
      <w:r w:rsidRPr="003E00AE">
        <w:rPr>
          <w:rFonts w:ascii="Arial" w:hAnsi="Arial" w:cs="Arial"/>
          <w:sz w:val="22"/>
          <w:szCs w:val="22"/>
          <w:lang w:val="ru-RU"/>
        </w:rPr>
        <w:t>Права и обавезе Уговорних страна у вези са безбедности и здрављем на раду дефинисане су у Прилогу о безбедности и здрављу на р</w:t>
      </w:r>
      <w:r>
        <w:rPr>
          <w:rFonts w:ascii="Arial" w:hAnsi="Arial" w:cs="Arial"/>
          <w:sz w:val="22"/>
          <w:szCs w:val="22"/>
          <w:lang w:val="ru-RU"/>
        </w:rPr>
        <w:t>аду, који је саставни део овог У</w:t>
      </w:r>
      <w:r w:rsidR="00536398">
        <w:rPr>
          <w:rFonts w:ascii="Arial" w:hAnsi="Arial" w:cs="Arial"/>
          <w:sz w:val="22"/>
          <w:szCs w:val="22"/>
          <w:lang w:val="ru-RU"/>
        </w:rPr>
        <w:t>говора, као Прилог 4.</w:t>
      </w:r>
    </w:p>
    <w:p w14:paraId="193890F3" w14:textId="214C58F8" w:rsidR="003E00AE" w:rsidRDefault="003E00AE" w:rsidP="003E00AE">
      <w:pPr>
        <w:suppressAutoHyphens w:val="0"/>
        <w:jc w:val="center"/>
        <w:rPr>
          <w:rFonts w:ascii="Arial" w:hAnsi="Arial" w:cs="Arial"/>
          <w:sz w:val="22"/>
          <w:szCs w:val="22"/>
          <w:lang w:val="ru-RU"/>
        </w:rPr>
      </w:pPr>
      <w:r w:rsidRPr="003E00AE">
        <w:rPr>
          <w:rFonts w:ascii="Arial" w:hAnsi="Arial" w:cs="Arial"/>
          <w:sz w:val="22"/>
          <w:szCs w:val="22"/>
          <w:lang w:val="ru-RU"/>
        </w:rPr>
        <w:t xml:space="preserve">Члан </w:t>
      </w:r>
      <w:r>
        <w:rPr>
          <w:rFonts w:ascii="Arial" w:hAnsi="Arial" w:cs="Arial"/>
          <w:sz w:val="22"/>
          <w:szCs w:val="22"/>
          <w:lang w:val="ru-RU"/>
        </w:rPr>
        <w:t>2</w:t>
      </w:r>
      <w:r w:rsidR="0054590F">
        <w:rPr>
          <w:rFonts w:ascii="Arial" w:hAnsi="Arial" w:cs="Arial"/>
          <w:sz w:val="22"/>
          <w:szCs w:val="22"/>
          <w:lang w:val="ru-RU"/>
        </w:rPr>
        <w:t>0</w:t>
      </w:r>
      <w:r>
        <w:rPr>
          <w:rFonts w:ascii="Arial" w:hAnsi="Arial" w:cs="Arial"/>
          <w:sz w:val="22"/>
          <w:szCs w:val="22"/>
          <w:lang w:val="ru-RU"/>
        </w:rPr>
        <w:t>.</w:t>
      </w:r>
    </w:p>
    <w:p w14:paraId="2A1D771F" w14:textId="300A43E0" w:rsidR="003E00AE" w:rsidRPr="003E00AE" w:rsidRDefault="003E00AE" w:rsidP="003E00AE">
      <w:pPr>
        <w:suppressAutoHyphens w:val="0"/>
        <w:jc w:val="both"/>
        <w:rPr>
          <w:rFonts w:ascii="Arial" w:hAnsi="Arial" w:cs="Arial"/>
          <w:sz w:val="22"/>
          <w:szCs w:val="22"/>
          <w:lang w:val="ru-RU"/>
        </w:rPr>
      </w:pPr>
      <w:r>
        <w:rPr>
          <w:rFonts w:ascii="Arial" w:hAnsi="Arial" w:cs="Arial"/>
          <w:sz w:val="22"/>
          <w:szCs w:val="22"/>
          <w:lang w:val="ru-RU"/>
        </w:rPr>
        <w:t>Извођач радова</w:t>
      </w:r>
      <w:r w:rsidRPr="003E00AE">
        <w:rPr>
          <w:rFonts w:ascii="Arial" w:hAnsi="Arial" w:cs="Arial"/>
          <w:sz w:val="22"/>
          <w:szCs w:val="22"/>
          <w:lang w:val="ru-RU"/>
        </w:rPr>
        <w:t xml:space="preserve"> је дужан да колективно осигура своје запослене у случају повреде на раду, професионалних обољења и обољења у вези са радом.</w:t>
      </w:r>
    </w:p>
    <w:p w14:paraId="2157EABE" w14:textId="77777777" w:rsidR="003E00AE" w:rsidRPr="003E00AE" w:rsidRDefault="003E00AE" w:rsidP="003E00AE">
      <w:pPr>
        <w:suppressAutoHyphens w:val="0"/>
        <w:jc w:val="both"/>
        <w:rPr>
          <w:rFonts w:ascii="Arial" w:hAnsi="Arial" w:cs="Arial"/>
          <w:sz w:val="22"/>
          <w:szCs w:val="22"/>
          <w:lang w:val="ru-RU"/>
        </w:rPr>
      </w:pPr>
    </w:p>
    <w:p w14:paraId="44D551B7" w14:textId="0E4484B6" w:rsidR="003E00AE" w:rsidRDefault="003E00AE" w:rsidP="003E00AE">
      <w:pPr>
        <w:suppressAutoHyphens w:val="0"/>
        <w:jc w:val="center"/>
        <w:rPr>
          <w:rFonts w:ascii="Arial" w:hAnsi="Arial" w:cs="Arial"/>
          <w:sz w:val="22"/>
          <w:szCs w:val="22"/>
          <w:lang w:val="ru-RU"/>
        </w:rPr>
      </w:pPr>
      <w:r w:rsidRPr="003E00AE">
        <w:rPr>
          <w:rFonts w:ascii="Arial" w:hAnsi="Arial" w:cs="Arial"/>
          <w:sz w:val="22"/>
          <w:szCs w:val="22"/>
          <w:lang w:val="ru-RU"/>
        </w:rPr>
        <w:t xml:space="preserve">Члан </w:t>
      </w:r>
      <w:r>
        <w:rPr>
          <w:rFonts w:ascii="Arial" w:hAnsi="Arial" w:cs="Arial"/>
          <w:sz w:val="22"/>
          <w:szCs w:val="22"/>
          <w:lang w:val="ru-RU"/>
        </w:rPr>
        <w:t>2</w:t>
      </w:r>
      <w:r w:rsidR="0054590F">
        <w:rPr>
          <w:rFonts w:ascii="Arial" w:hAnsi="Arial" w:cs="Arial"/>
          <w:sz w:val="22"/>
          <w:szCs w:val="22"/>
          <w:lang w:val="ru-RU"/>
        </w:rPr>
        <w:t>1</w:t>
      </w:r>
      <w:r>
        <w:rPr>
          <w:rFonts w:ascii="Arial" w:hAnsi="Arial" w:cs="Arial"/>
          <w:sz w:val="22"/>
          <w:szCs w:val="22"/>
          <w:lang w:val="ru-RU"/>
        </w:rPr>
        <w:t>.</w:t>
      </w:r>
    </w:p>
    <w:p w14:paraId="46ACB963" w14:textId="788599DD" w:rsidR="003E00AE" w:rsidRPr="00D5089C" w:rsidRDefault="003E00AE" w:rsidP="00D5089C">
      <w:pPr>
        <w:pStyle w:val="CM60"/>
        <w:jc w:val="both"/>
        <w:rPr>
          <w:sz w:val="22"/>
          <w:szCs w:val="22"/>
          <w:lang w:val="sr-Cyrl-CS"/>
        </w:rPr>
      </w:pPr>
      <w:r w:rsidRPr="00D5089C">
        <w:rPr>
          <w:sz w:val="22"/>
          <w:szCs w:val="22"/>
          <w:lang w:val="sr-Cyrl-CS"/>
        </w:rPr>
        <w:t>Извођач радова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Извођача радова, односно његових запослених, као и других лица које ангажовао Извођач радова, ради обављања послова који су предмет овог Уговора.</w:t>
      </w:r>
    </w:p>
    <w:p w14:paraId="6B50F7FC" w14:textId="77777777" w:rsidR="003E00AE" w:rsidRPr="00D5089C" w:rsidRDefault="003E00AE" w:rsidP="00D5089C">
      <w:pPr>
        <w:pStyle w:val="CM60"/>
        <w:jc w:val="both"/>
        <w:rPr>
          <w:sz w:val="22"/>
          <w:szCs w:val="22"/>
          <w:lang w:val="sr-Cyrl-CS"/>
        </w:rPr>
      </w:pPr>
      <w:r w:rsidRPr="00D5089C">
        <w:rPr>
          <w:sz w:val="22"/>
          <w:szCs w:val="22"/>
          <w:lang w:val="sr-Cyrl-CS"/>
        </w:rPr>
        <w:t xml:space="preserve">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w:t>
      </w:r>
      <w:r w:rsidRPr="00D5089C">
        <w:rPr>
          <w:sz w:val="22"/>
          <w:szCs w:val="22"/>
          <w:lang w:val="sr-Cyrl-CS"/>
        </w:rPr>
        <w:lastRenderedPageBreak/>
        <w:t>Наручиоца, као и сви други трошкови и накнаде које је имао Наручилац ради отклањања последица настале штете.</w:t>
      </w:r>
    </w:p>
    <w:p w14:paraId="2BA29746" w14:textId="2FE6CEF9" w:rsidR="003E00AE" w:rsidRDefault="003E00AE" w:rsidP="003E00AE">
      <w:pPr>
        <w:suppressAutoHyphens w:val="0"/>
        <w:jc w:val="center"/>
        <w:rPr>
          <w:rFonts w:ascii="Arial" w:hAnsi="Arial" w:cs="Arial"/>
          <w:sz w:val="22"/>
          <w:szCs w:val="22"/>
          <w:lang w:val="ru-RU"/>
        </w:rPr>
      </w:pPr>
      <w:r w:rsidRPr="003E00AE">
        <w:rPr>
          <w:rFonts w:ascii="Arial" w:hAnsi="Arial" w:cs="Arial"/>
          <w:sz w:val="22"/>
          <w:szCs w:val="22"/>
          <w:lang w:val="ru-RU"/>
        </w:rPr>
        <w:t>Члан 2</w:t>
      </w:r>
      <w:r w:rsidR="0054590F">
        <w:rPr>
          <w:rFonts w:ascii="Arial" w:hAnsi="Arial" w:cs="Arial"/>
          <w:sz w:val="22"/>
          <w:szCs w:val="22"/>
          <w:lang w:val="ru-RU"/>
        </w:rPr>
        <w:t>2</w:t>
      </w:r>
      <w:r w:rsidRPr="003E00AE">
        <w:rPr>
          <w:rFonts w:ascii="Arial" w:hAnsi="Arial" w:cs="Arial"/>
          <w:sz w:val="22"/>
          <w:szCs w:val="22"/>
          <w:lang w:val="ru-RU"/>
        </w:rPr>
        <w:t>.</w:t>
      </w:r>
    </w:p>
    <w:p w14:paraId="17922F20" w14:textId="584C8174" w:rsidR="003E00AE" w:rsidRPr="00D5089C" w:rsidRDefault="003E00AE" w:rsidP="00D5089C">
      <w:pPr>
        <w:pStyle w:val="CM60"/>
        <w:jc w:val="both"/>
        <w:rPr>
          <w:sz w:val="22"/>
          <w:szCs w:val="22"/>
          <w:lang w:val="sr-Cyrl-CS"/>
        </w:rPr>
      </w:pPr>
      <w:r w:rsidRPr="00D5089C">
        <w:rPr>
          <w:sz w:val="22"/>
          <w:szCs w:val="22"/>
          <w:lang w:val="sr-Cyrl-CS"/>
        </w:rPr>
        <w:t>Извођач радова је дужан да, у складу са законом, обустави послове на радном месту уколико је забрану рада на радном месту или забрану употребе средства за рад издало лице одређено, у складу са прописима, од стране Наручиоца да спроводи контролу примене превентивних мера за безбедан и здрав рад, док се не отклоне његове примедбе у вези са повредом безбедности и здравља на раду.</w:t>
      </w:r>
    </w:p>
    <w:p w14:paraId="5E26982B" w14:textId="03A23FCE" w:rsidR="003E00AE" w:rsidRDefault="003E00AE" w:rsidP="00D5089C">
      <w:pPr>
        <w:pStyle w:val="CM60"/>
        <w:jc w:val="both"/>
        <w:rPr>
          <w:sz w:val="22"/>
          <w:szCs w:val="22"/>
          <w:lang w:val="sr-Cyrl-CS"/>
        </w:rPr>
      </w:pPr>
      <w:r w:rsidRPr="00D5089C">
        <w:rPr>
          <w:sz w:val="22"/>
          <w:szCs w:val="22"/>
          <w:lang w:val="sr-Cyrl-CS"/>
        </w:rPr>
        <w:t>Извођач радова нема право на накнаду трошкова насталих због оправданог обустављања послова на начин утврђен у ставу 1. овог члана, нити може продужити рок за извршење послова, због тога што су послови обустављени од стране лица одређеног, у складу са прописима, од стране Наручиоца за спровођење контроле примене превентивних мера за безбедан и здрав рад.</w:t>
      </w:r>
    </w:p>
    <w:p w14:paraId="46BF721C" w14:textId="15E862C4" w:rsidR="000109E7" w:rsidRPr="006B5C5C" w:rsidRDefault="002646F7" w:rsidP="000109E7">
      <w:pPr>
        <w:rPr>
          <w:lang w:val="sr-Cyrl-RS" w:eastAsia="en-US"/>
        </w:rPr>
      </w:pPr>
      <w:r>
        <w:rPr>
          <w:lang w:eastAsia="en-US"/>
        </w:rPr>
        <w:tab/>
      </w:r>
      <w:r>
        <w:rPr>
          <w:lang w:eastAsia="en-US"/>
        </w:rPr>
        <w:tab/>
      </w:r>
      <w:r>
        <w:rPr>
          <w:lang w:eastAsia="en-US"/>
        </w:rPr>
        <w:tab/>
      </w:r>
    </w:p>
    <w:p w14:paraId="144D0961" w14:textId="77777777" w:rsidR="002520EF" w:rsidRPr="00EE15FF" w:rsidRDefault="002520EF" w:rsidP="006B5C5C">
      <w:pPr>
        <w:suppressAutoHyphens w:val="0"/>
        <w:rPr>
          <w:rFonts w:ascii="Arial" w:hAnsi="Arial" w:cs="Arial"/>
          <w:b/>
          <w:sz w:val="22"/>
          <w:szCs w:val="22"/>
          <w:lang w:val="ru-RU"/>
        </w:rPr>
      </w:pPr>
      <w:r w:rsidRPr="00EE15FF">
        <w:rPr>
          <w:rFonts w:ascii="Arial" w:hAnsi="Arial" w:cs="Arial"/>
          <w:b/>
          <w:sz w:val="22"/>
          <w:szCs w:val="22"/>
          <w:lang w:val="ru-RU"/>
        </w:rPr>
        <w:t>ВИШКОВИ И НЕПРЕДВИЂЕНИ РАДОВИ</w:t>
      </w:r>
    </w:p>
    <w:p w14:paraId="6A6D9A5D" w14:textId="77777777" w:rsidR="002520EF" w:rsidRPr="00EE15FF" w:rsidRDefault="002520EF" w:rsidP="002520EF">
      <w:pPr>
        <w:suppressAutoHyphens w:val="0"/>
        <w:jc w:val="center"/>
        <w:rPr>
          <w:rFonts w:ascii="Arial" w:hAnsi="Arial" w:cs="Arial"/>
          <w:sz w:val="22"/>
          <w:szCs w:val="22"/>
          <w:lang w:val="ru-RU"/>
        </w:rPr>
      </w:pPr>
    </w:p>
    <w:p w14:paraId="09C7D09C" w14:textId="22C43651" w:rsidR="002520EF" w:rsidRPr="00EE15FF" w:rsidRDefault="002520EF" w:rsidP="002520EF">
      <w:pPr>
        <w:suppressAutoHyphens w:val="0"/>
        <w:jc w:val="center"/>
        <w:rPr>
          <w:rFonts w:ascii="Arial" w:hAnsi="Arial" w:cs="Arial"/>
          <w:sz w:val="22"/>
          <w:szCs w:val="22"/>
          <w:lang w:val="ru-RU"/>
        </w:rPr>
      </w:pPr>
      <w:r w:rsidRPr="00EE15FF">
        <w:rPr>
          <w:rFonts w:ascii="Arial" w:hAnsi="Arial" w:cs="Arial"/>
          <w:sz w:val="22"/>
          <w:szCs w:val="22"/>
          <w:lang w:val="ru-RU"/>
        </w:rPr>
        <w:t>Члан 2</w:t>
      </w:r>
      <w:r w:rsidR="0054590F">
        <w:rPr>
          <w:rFonts w:ascii="Arial" w:hAnsi="Arial" w:cs="Arial"/>
          <w:sz w:val="22"/>
          <w:szCs w:val="22"/>
          <w:lang w:val="ru-RU"/>
        </w:rPr>
        <w:t>3</w:t>
      </w:r>
      <w:r w:rsidRPr="00EE15FF">
        <w:rPr>
          <w:rFonts w:ascii="Arial" w:hAnsi="Arial" w:cs="Arial"/>
          <w:sz w:val="22"/>
          <w:szCs w:val="22"/>
          <w:lang w:val="ru-RU"/>
        </w:rPr>
        <w:t>.</w:t>
      </w:r>
    </w:p>
    <w:p w14:paraId="328FCEE3" w14:textId="716AAA5C" w:rsidR="002520EF" w:rsidRPr="006E5A32" w:rsidRDefault="002520EF" w:rsidP="00D5089C">
      <w:pPr>
        <w:pStyle w:val="CM60"/>
        <w:jc w:val="both"/>
        <w:rPr>
          <w:sz w:val="22"/>
          <w:szCs w:val="22"/>
          <w:lang w:val="sr-Cyrl-CS"/>
        </w:rPr>
      </w:pPr>
      <w:r w:rsidRPr="00D5089C">
        <w:rPr>
          <w:sz w:val="22"/>
          <w:szCs w:val="22"/>
          <w:lang w:val="sr-Cyrl-CS"/>
        </w:rPr>
        <w:t xml:space="preserve">Уколико се током извођења уговорених радова појави потреба за извођењем вишкова радова, који прелазе 10% вредности укупно уговорених радова, Извођач </w:t>
      </w:r>
      <w:r w:rsidR="00EC412B" w:rsidRPr="00D5089C">
        <w:rPr>
          <w:sz w:val="22"/>
          <w:szCs w:val="22"/>
          <w:lang w:val="sr-Cyrl-CS"/>
        </w:rPr>
        <w:t xml:space="preserve">радова </w:t>
      </w:r>
      <w:r w:rsidRPr="00D5089C">
        <w:rPr>
          <w:sz w:val="22"/>
          <w:szCs w:val="22"/>
          <w:lang w:val="sr-Cyrl-CS"/>
        </w:rPr>
        <w:t xml:space="preserve">је дужан да застане са том врстом радова и о томе </w:t>
      </w:r>
      <w:r w:rsidRPr="006E5A32">
        <w:rPr>
          <w:sz w:val="22"/>
          <w:szCs w:val="22"/>
          <w:lang w:val="sr-Cyrl-CS"/>
        </w:rPr>
        <w:t xml:space="preserve">обавести стручни надзор и Наручиоца у писаној форми. Извођач </w:t>
      </w:r>
      <w:r w:rsidR="00EC412B" w:rsidRPr="006E5A32">
        <w:rPr>
          <w:sz w:val="22"/>
          <w:szCs w:val="22"/>
          <w:lang w:val="sr-Cyrl-CS"/>
        </w:rPr>
        <w:t xml:space="preserve">радова </w:t>
      </w:r>
      <w:r w:rsidRPr="006E5A32">
        <w:rPr>
          <w:sz w:val="22"/>
          <w:szCs w:val="22"/>
          <w:lang w:val="sr-Cyrl-CS"/>
        </w:rPr>
        <w:t>није овлашћен да без писане сагласности Наручиоца мења обим уговорених радова и изводи вишкове радова који прелазе 10% вредности укупно уговорених радова.</w:t>
      </w:r>
    </w:p>
    <w:p w14:paraId="7CCD6BA3" w14:textId="4EA041A7" w:rsidR="002520EF" w:rsidRPr="00D5089C" w:rsidRDefault="002520EF" w:rsidP="00D5089C">
      <w:pPr>
        <w:pStyle w:val="CM60"/>
        <w:jc w:val="both"/>
        <w:rPr>
          <w:sz w:val="22"/>
          <w:szCs w:val="22"/>
          <w:lang w:val="sr-Cyrl-CS"/>
        </w:rPr>
      </w:pPr>
      <w:r w:rsidRPr="006E5A32">
        <w:rPr>
          <w:sz w:val="22"/>
          <w:szCs w:val="22"/>
          <w:lang w:val="sr-Cyrl-CS"/>
        </w:rPr>
        <w:t xml:space="preserve">Извођач </w:t>
      </w:r>
      <w:r w:rsidR="00EC412B" w:rsidRPr="006E5A32">
        <w:rPr>
          <w:sz w:val="22"/>
          <w:szCs w:val="22"/>
          <w:lang w:val="sr-Cyrl-CS"/>
        </w:rPr>
        <w:t xml:space="preserve">радова </w:t>
      </w:r>
      <w:r w:rsidRPr="006E5A32">
        <w:rPr>
          <w:sz w:val="22"/>
          <w:szCs w:val="22"/>
          <w:lang w:val="sr-Cyrl-CS"/>
        </w:rPr>
        <w:t>је дужан да приступи извођењу хитних непредвиђених радова, уз сагласност стручног надзора, уколико је њихово извођење нужно</w:t>
      </w:r>
      <w:r w:rsidRPr="00D5089C">
        <w:rPr>
          <w:sz w:val="22"/>
          <w:szCs w:val="22"/>
          <w:lang w:val="sr-Cyrl-CS"/>
        </w:rPr>
        <w:t xml:space="preserve"> за стабилност објекта или за спречавање штете, а изазвани су ванредним и неочекиваним догађајима (клизиште, појава воде и сл.). Извођач </w:t>
      </w:r>
      <w:r w:rsidR="00EC412B" w:rsidRPr="00D5089C">
        <w:rPr>
          <w:sz w:val="22"/>
          <w:szCs w:val="22"/>
          <w:lang w:val="sr-Cyrl-CS"/>
        </w:rPr>
        <w:t xml:space="preserve">радова </w:t>
      </w:r>
      <w:r w:rsidRPr="00D5089C">
        <w:rPr>
          <w:sz w:val="22"/>
          <w:szCs w:val="22"/>
          <w:lang w:val="sr-Cyrl-CS"/>
        </w:rPr>
        <w:t xml:space="preserve">и стручни надзор су дужни да одмах по наступању ванредних и неочекиваних догађаја о томе обавесте Наручиоца. </w:t>
      </w:r>
    </w:p>
    <w:p w14:paraId="01988646" w14:textId="5E338F7E" w:rsidR="002520EF" w:rsidRPr="00D5089C" w:rsidRDefault="002520EF" w:rsidP="00D5089C">
      <w:pPr>
        <w:pStyle w:val="CM60"/>
        <w:jc w:val="both"/>
        <w:rPr>
          <w:sz w:val="22"/>
          <w:szCs w:val="22"/>
          <w:lang w:val="sr-Cyrl-CS"/>
        </w:rPr>
      </w:pPr>
      <w:r w:rsidRPr="00D5089C">
        <w:rPr>
          <w:sz w:val="22"/>
          <w:szCs w:val="22"/>
          <w:lang w:val="sr-Cyrl-CS"/>
        </w:rPr>
        <w:t>Посебне узансе о грађењу ће се примењивати за евентуалне вишкове радова до 10 % уговорене вредности радова, а за остале вишкове радова ће се примењивати Закон</w:t>
      </w:r>
      <w:r w:rsidR="006B5C5C">
        <w:rPr>
          <w:sz w:val="22"/>
          <w:szCs w:val="22"/>
          <w:lang w:val="sr-Cyrl-CS"/>
        </w:rPr>
        <w:t xml:space="preserve"> о јавним набавкама.</w:t>
      </w:r>
      <w:r w:rsidRPr="00D5089C">
        <w:rPr>
          <w:sz w:val="22"/>
          <w:szCs w:val="22"/>
          <w:lang w:val="sr-Cyrl-CS"/>
        </w:rPr>
        <w:t xml:space="preserve">. Вишак радова до 10% уговорених радова сматра се уговореним радовима по опису и јединичним ценама из </w:t>
      </w:r>
      <w:r w:rsidR="00EC412B" w:rsidRPr="00D5089C">
        <w:rPr>
          <w:sz w:val="22"/>
          <w:szCs w:val="22"/>
          <w:lang w:val="sr-Cyrl-CS"/>
        </w:rPr>
        <w:t>У</w:t>
      </w:r>
      <w:r w:rsidRPr="00D5089C">
        <w:rPr>
          <w:sz w:val="22"/>
          <w:szCs w:val="22"/>
          <w:lang w:val="sr-Cyrl-CS"/>
        </w:rPr>
        <w:t>говора.</w:t>
      </w:r>
    </w:p>
    <w:p w14:paraId="37C1CF18" w14:textId="7E85EE3B" w:rsidR="002520EF" w:rsidRPr="00EE15FF" w:rsidRDefault="002520EF" w:rsidP="002520EF">
      <w:pPr>
        <w:suppressAutoHyphens w:val="0"/>
        <w:autoSpaceDE w:val="0"/>
        <w:autoSpaceDN w:val="0"/>
        <w:adjustRightInd w:val="0"/>
        <w:jc w:val="both"/>
        <w:rPr>
          <w:rFonts w:ascii="Arial" w:hAnsi="Arial" w:cs="Arial"/>
          <w:sz w:val="22"/>
          <w:szCs w:val="22"/>
          <w:lang w:val="ru-RU"/>
        </w:rPr>
      </w:pPr>
      <w:r w:rsidRPr="00EE15FF">
        <w:rPr>
          <w:rFonts w:ascii="Arial" w:hAnsi="Arial" w:cs="Arial"/>
          <w:sz w:val="22"/>
          <w:szCs w:val="22"/>
          <w:lang w:val="ru-RU"/>
        </w:rPr>
        <w:t xml:space="preserve">Евентуални накнадни и непредвиђени радова морају бити уговорени сходно </w:t>
      </w:r>
      <w:r w:rsidR="00B86C40">
        <w:rPr>
          <w:lang w:val="sr-Cyrl-RS"/>
        </w:rPr>
        <w:t xml:space="preserve">чл.115 </w:t>
      </w:r>
      <w:r w:rsidR="00B86C40" w:rsidRPr="00EE15FF">
        <w:rPr>
          <w:rFonts w:ascii="Arial" w:hAnsi="Arial" w:cs="Arial"/>
          <w:sz w:val="22"/>
          <w:szCs w:val="22"/>
          <w:lang w:val="ru-RU"/>
        </w:rPr>
        <w:t>Закон</w:t>
      </w:r>
      <w:r w:rsidR="00B86C40">
        <w:rPr>
          <w:rFonts w:ascii="Arial" w:hAnsi="Arial" w:cs="Arial"/>
          <w:sz w:val="22"/>
          <w:szCs w:val="22"/>
          <w:lang w:val="ru-RU"/>
        </w:rPr>
        <w:t>а</w:t>
      </w:r>
      <w:r w:rsidR="0083194D">
        <w:rPr>
          <w:rFonts w:ascii="Arial" w:hAnsi="Arial" w:cs="Arial"/>
          <w:sz w:val="22"/>
          <w:szCs w:val="22"/>
          <w:lang w:val="ru-RU"/>
        </w:rPr>
        <w:t>,</w:t>
      </w:r>
      <w:r w:rsidR="00B86C40">
        <w:rPr>
          <w:rFonts w:ascii="Arial" w:hAnsi="Arial" w:cs="Arial"/>
          <w:sz w:val="22"/>
          <w:szCs w:val="22"/>
          <w:lang w:val="ru-RU"/>
        </w:rPr>
        <w:t xml:space="preserve"> </w:t>
      </w:r>
      <w:r w:rsidR="00536398">
        <w:rPr>
          <w:rFonts w:ascii="Arial" w:hAnsi="Arial" w:cs="Arial"/>
          <w:sz w:val="22"/>
          <w:szCs w:val="22"/>
          <w:lang w:val="ru-RU"/>
        </w:rPr>
        <w:t>у форми анекса уз овај Уговор</w:t>
      </w:r>
      <w:r w:rsidR="0083194D">
        <w:rPr>
          <w:rFonts w:ascii="Arial" w:hAnsi="Arial" w:cs="Arial"/>
          <w:sz w:val="22"/>
          <w:szCs w:val="22"/>
          <w:lang w:val="ru-RU"/>
        </w:rPr>
        <w:t xml:space="preserve"> </w:t>
      </w:r>
    </w:p>
    <w:p w14:paraId="2132ACAE" w14:textId="73113761" w:rsidR="002520EF" w:rsidRPr="00EE15FF" w:rsidRDefault="002520EF" w:rsidP="00EE712C">
      <w:pPr>
        <w:pStyle w:val="CM60"/>
        <w:numPr>
          <w:ilvl w:val="0"/>
          <w:numId w:val="33"/>
        </w:numPr>
        <w:spacing w:after="0"/>
        <w:ind w:hanging="578"/>
        <w:jc w:val="both"/>
        <w:rPr>
          <w:sz w:val="22"/>
          <w:szCs w:val="22"/>
          <w:lang w:val="sr-Cyrl-CS"/>
        </w:rPr>
      </w:pPr>
      <w:r w:rsidRPr="00EE15FF">
        <w:rPr>
          <w:sz w:val="22"/>
          <w:szCs w:val="22"/>
          <w:lang w:val="sr-Cyrl-CS"/>
        </w:rPr>
        <w:t xml:space="preserve">сви накнадни </w:t>
      </w:r>
      <w:r w:rsidR="005975E7" w:rsidRPr="00EE15FF">
        <w:rPr>
          <w:sz w:val="22"/>
          <w:szCs w:val="22"/>
          <w:lang w:val="sr-Cyrl-CS"/>
        </w:rPr>
        <w:t>радов</w:t>
      </w:r>
      <w:r w:rsidR="005975E7">
        <w:rPr>
          <w:sz w:val="22"/>
          <w:szCs w:val="22"/>
          <w:lang w:val="sr-Cyrl-CS"/>
        </w:rPr>
        <w:t>и</w:t>
      </w:r>
      <w:r w:rsidRPr="00EE15FF">
        <w:rPr>
          <w:sz w:val="22"/>
          <w:szCs w:val="22"/>
          <w:lang w:val="sr-Cyrl-CS"/>
        </w:rPr>
        <w:t>,</w:t>
      </w:r>
    </w:p>
    <w:p w14:paraId="30174456" w14:textId="6EE2D30B" w:rsidR="002520EF" w:rsidRPr="00EE15FF" w:rsidRDefault="002520EF" w:rsidP="00EE712C">
      <w:pPr>
        <w:pStyle w:val="CM60"/>
        <w:numPr>
          <w:ilvl w:val="0"/>
          <w:numId w:val="33"/>
        </w:numPr>
        <w:spacing w:after="0"/>
        <w:ind w:left="709" w:hanging="283"/>
        <w:jc w:val="both"/>
        <w:rPr>
          <w:sz w:val="22"/>
          <w:szCs w:val="22"/>
          <w:lang w:val="sr-Cyrl-CS"/>
        </w:rPr>
      </w:pPr>
      <w:r w:rsidRPr="00EE15FF">
        <w:rPr>
          <w:sz w:val="22"/>
          <w:szCs w:val="22"/>
          <w:lang w:val="sr-Cyrl-CS"/>
        </w:rPr>
        <w:t xml:space="preserve">непредвиђени радови, за које Извођач </w:t>
      </w:r>
      <w:r w:rsidR="00EC412B">
        <w:rPr>
          <w:sz w:val="22"/>
          <w:szCs w:val="22"/>
          <w:lang w:val="sr-Cyrl-CS"/>
        </w:rPr>
        <w:t xml:space="preserve">радова </w:t>
      </w:r>
      <w:r w:rsidRPr="00EE15FF">
        <w:rPr>
          <w:sz w:val="22"/>
          <w:szCs w:val="22"/>
          <w:lang w:val="sr-Cyrl-CS"/>
        </w:rPr>
        <w:t>није знао или није могао знати да се морају извести,</w:t>
      </w:r>
    </w:p>
    <w:p w14:paraId="07A568C5" w14:textId="77777777" w:rsidR="002520EF" w:rsidRDefault="002520EF" w:rsidP="00EE712C">
      <w:pPr>
        <w:pStyle w:val="CM60"/>
        <w:numPr>
          <w:ilvl w:val="0"/>
          <w:numId w:val="33"/>
        </w:numPr>
        <w:spacing w:after="0"/>
        <w:ind w:hanging="578"/>
        <w:jc w:val="both"/>
        <w:rPr>
          <w:sz w:val="22"/>
          <w:szCs w:val="22"/>
          <w:lang w:val="sr-Cyrl-CS"/>
        </w:rPr>
      </w:pPr>
      <w:r w:rsidRPr="00EE15FF">
        <w:rPr>
          <w:sz w:val="22"/>
          <w:szCs w:val="22"/>
          <w:lang w:val="sr-Cyrl-CS"/>
        </w:rPr>
        <w:t>сви вишкови радова преко 10 % уговорених радова.</w:t>
      </w:r>
    </w:p>
    <w:p w14:paraId="430AB3A5" w14:textId="77777777" w:rsidR="0083194D" w:rsidRDefault="0083194D" w:rsidP="0083194D">
      <w:pPr>
        <w:rPr>
          <w:lang w:eastAsia="en-US"/>
        </w:rPr>
      </w:pPr>
    </w:p>
    <w:p w14:paraId="24A64002" w14:textId="32196975" w:rsidR="0083194D" w:rsidRDefault="0083194D" w:rsidP="0083194D">
      <w:pPr>
        <w:suppressAutoHyphens w:val="0"/>
        <w:autoSpaceDE w:val="0"/>
        <w:autoSpaceDN w:val="0"/>
        <w:adjustRightInd w:val="0"/>
        <w:jc w:val="both"/>
        <w:rPr>
          <w:rFonts w:ascii="Arial" w:hAnsi="Arial" w:cs="Arial"/>
          <w:sz w:val="22"/>
          <w:szCs w:val="22"/>
          <w:lang w:val="ru-RU"/>
        </w:rPr>
      </w:pPr>
      <w:r>
        <w:rPr>
          <w:rFonts w:ascii="Arial" w:hAnsi="Arial" w:cs="Arial"/>
          <w:sz w:val="22"/>
          <w:szCs w:val="22"/>
          <w:lang w:val="ru-RU"/>
        </w:rPr>
        <w:t xml:space="preserve">Наручилац задржава право  промене обима </w:t>
      </w:r>
      <w:r w:rsidR="006D73CF">
        <w:rPr>
          <w:rFonts w:ascii="Arial" w:hAnsi="Arial" w:cs="Arial"/>
          <w:sz w:val="22"/>
          <w:szCs w:val="22"/>
          <w:lang w:val="ru-RU"/>
        </w:rPr>
        <w:t>уговорених радова</w:t>
      </w:r>
      <w:r>
        <w:rPr>
          <w:rFonts w:ascii="Arial" w:hAnsi="Arial" w:cs="Arial"/>
          <w:sz w:val="22"/>
          <w:szCs w:val="22"/>
          <w:lang w:val="ru-RU"/>
        </w:rPr>
        <w:t xml:space="preserve"> у складу са чланом 115.Закона.</w:t>
      </w:r>
    </w:p>
    <w:p w14:paraId="1FDC956B" w14:textId="77777777" w:rsidR="000644A1" w:rsidRDefault="000644A1" w:rsidP="0083194D">
      <w:pPr>
        <w:suppressAutoHyphens w:val="0"/>
        <w:autoSpaceDE w:val="0"/>
        <w:autoSpaceDN w:val="0"/>
        <w:adjustRightInd w:val="0"/>
        <w:jc w:val="both"/>
        <w:rPr>
          <w:rFonts w:ascii="Arial" w:hAnsi="Arial" w:cs="Arial"/>
          <w:sz w:val="22"/>
          <w:szCs w:val="22"/>
          <w:lang w:val="ru-RU"/>
        </w:rPr>
      </w:pPr>
    </w:p>
    <w:p w14:paraId="6C5CECB4" w14:textId="77777777" w:rsidR="000644A1" w:rsidRDefault="000644A1" w:rsidP="0083194D">
      <w:pPr>
        <w:suppressAutoHyphens w:val="0"/>
        <w:autoSpaceDE w:val="0"/>
        <w:autoSpaceDN w:val="0"/>
        <w:adjustRightInd w:val="0"/>
        <w:jc w:val="both"/>
        <w:rPr>
          <w:rFonts w:ascii="Arial" w:hAnsi="Arial" w:cs="Arial"/>
          <w:sz w:val="22"/>
          <w:szCs w:val="22"/>
          <w:lang w:val="ru-RU"/>
        </w:rPr>
      </w:pPr>
    </w:p>
    <w:p w14:paraId="39EA10C8" w14:textId="77777777" w:rsidR="00015FF0" w:rsidRDefault="00015FF0" w:rsidP="0083194D">
      <w:pPr>
        <w:suppressAutoHyphens w:val="0"/>
        <w:autoSpaceDE w:val="0"/>
        <w:autoSpaceDN w:val="0"/>
        <w:adjustRightInd w:val="0"/>
        <w:jc w:val="both"/>
        <w:rPr>
          <w:rFonts w:ascii="Arial" w:hAnsi="Arial" w:cs="Arial"/>
          <w:sz w:val="22"/>
          <w:szCs w:val="22"/>
          <w:lang w:val="ru-RU"/>
        </w:rPr>
      </w:pPr>
    </w:p>
    <w:p w14:paraId="7259ED7F" w14:textId="77777777" w:rsidR="002520EF" w:rsidRPr="00EE15FF" w:rsidRDefault="002520EF" w:rsidP="006B5C5C">
      <w:pPr>
        <w:suppressAutoHyphens w:val="0"/>
        <w:rPr>
          <w:rFonts w:ascii="Arial" w:hAnsi="Arial" w:cs="Arial"/>
          <w:b/>
          <w:sz w:val="22"/>
          <w:szCs w:val="22"/>
          <w:lang w:val="ru-RU"/>
        </w:rPr>
      </w:pPr>
      <w:r w:rsidRPr="00EE15FF">
        <w:rPr>
          <w:rFonts w:ascii="Arial" w:hAnsi="Arial" w:cs="Arial"/>
          <w:b/>
          <w:sz w:val="22"/>
          <w:szCs w:val="22"/>
          <w:lang w:val="ru-RU"/>
        </w:rPr>
        <w:lastRenderedPageBreak/>
        <w:t>ВИША СИЛА</w:t>
      </w:r>
    </w:p>
    <w:p w14:paraId="344D71B3" w14:textId="19C51B77" w:rsidR="002520EF" w:rsidRPr="00EE15FF" w:rsidRDefault="002520EF" w:rsidP="002520EF">
      <w:pPr>
        <w:suppressAutoHyphens w:val="0"/>
        <w:jc w:val="center"/>
        <w:rPr>
          <w:rFonts w:ascii="Arial" w:hAnsi="Arial" w:cs="Arial"/>
          <w:sz w:val="22"/>
          <w:szCs w:val="22"/>
          <w:lang w:val="ru-RU"/>
        </w:rPr>
      </w:pPr>
      <w:r w:rsidRPr="00EE15FF">
        <w:rPr>
          <w:rFonts w:ascii="Arial" w:hAnsi="Arial" w:cs="Arial"/>
          <w:sz w:val="22"/>
          <w:szCs w:val="22"/>
          <w:lang w:val="ru-RU"/>
        </w:rPr>
        <w:t>Члан 2</w:t>
      </w:r>
      <w:r w:rsidR="0054590F">
        <w:rPr>
          <w:rFonts w:ascii="Arial" w:hAnsi="Arial" w:cs="Arial"/>
          <w:sz w:val="22"/>
          <w:szCs w:val="22"/>
          <w:lang w:val="ru-RU"/>
        </w:rPr>
        <w:t>4</w:t>
      </w:r>
      <w:r w:rsidRPr="00EE15FF">
        <w:rPr>
          <w:rFonts w:ascii="Arial" w:hAnsi="Arial" w:cs="Arial"/>
          <w:sz w:val="22"/>
          <w:szCs w:val="22"/>
          <w:lang w:val="ru-RU"/>
        </w:rPr>
        <w:t>.</w:t>
      </w:r>
    </w:p>
    <w:p w14:paraId="2794845B" w14:textId="77777777" w:rsidR="006D73CF" w:rsidRPr="006D73CF" w:rsidRDefault="006D73CF" w:rsidP="006D73CF">
      <w:pPr>
        <w:pStyle w:val="CM60"/>
        <w:jc w:val="both"/>
        <w:rPr>
          <w:sz w:val="22"/>
          <w:szCs w:val="22"/>
          <w:lang w:val="sr-Cyrl-CS"/>
        </w:rPr>
      </w:pPr>
      <w:r w:rsidRPr="006D73CF">
        <w:rPr>
          <w:sz w:val="22"/>
          <w:szCs w:val="22"/>
          <w:lang w:val="sr-Cyrl-CS"/>
        </w:rPr>
        <w:t xml:space="preserve">Дејство више силе се сматра за случај који ослобађа од одговорности за извршавање свих или неких уговорених обавеза и за накнаду штете за делимично или потпуно неизвршење уговорених обавеза, за ону Уговорну страну код које је наступио случај више силе, или обе Уговорне стране када је код обе Уговорне стране наступио случај више силе, а извршење обавеза које је онемогућено због дејства више силе, одлаже се за време њеног трајања. </w:t>
      </w:r>
    </w:p>
    <w:p w14:paraId="14073E9B" w14:textId="77777777" w:rsidR="006D73CF" w:rsidRPr="006D73CF" w:rsidRDefault="006D73CF" w:rsidP="006D73CF">
      <w:pPr>
        <w:pStyle w:val="CM60"/>
        <w:jc w:val="both"/>
        <w:rPr>
          <w:sz w:val="22"/>
          <w:szCs w:val="22"/>
          <w:lang w:val="sr-Cyrl-CS"/>
        </w:rPr>
      </w:pPr>
      <w:r w:rsidRPr="006D73CF">
        <w:rPr>
          <w:sz w:val="22"/>
          <w:szCs w:val="22"/>
          <w:lang w:val="sr-Cyrl-CS"/>
        </w:rPr>
        <w:t>Уговорна страна којој је извршавање уговорних обавеза онемогућено услед дејства више силе је у обавези да одмах, без одлагања, а најкасније у року од 48 (четрдесетосам) часова, од часа наступања случаја више силе, писаним путем обавести другу Уговорну страну о настанку више силе и њеном процењеном или очекиваном трајању, уз достављање доказа о постојању више силе.</w:t>
      </w:r>
    </w:p>
    <w:p w14:paraId="210C957F" w14:textId="77777777" w:rsidR="006D73CF" w:rsidRPr="006D73CF" w:rsidRDefault="006D73CF" w:rsidP="006D73CF">
      <w:pPr>
        <w:pStyle w:val="CM60"/>
        <w:jc w:val="both"/>
        <w:rPr>
          <w:sz w:val="22"/>
          <w:szCs w:val="22"/>
          <w:lang w:val="sr-Cyrl-CS"/>
        </w:rPr>
      </w:pPr>
      <w:r w:rsidRPr="006D73CF">
        <w:rPr>
          <w:sz w:val="22"/>
          <w:szCs w:val="22"/>
          <w:lang w:val="sr-Cyrl-CS"/>
        </w:rPr>
        <w:t>За време трајања више силе свака Уговорна страна сноси своје трошкове и ни један трошак, или губитак једне и/или обе Уговорне стране, који је настао за време трајања више силе, или у вези дејства више силе, се не сматра штетом коју је обавезна да надокнади друга Уговорна страна, ни за време трајања више силе, ни по њеном престанку.</w:t>
      </w:r>
    </w:p>
    <w:p w14:paraId="1440B9D9" w14:textId="77777777" w:rsidR="006D73CF" w:rsidRDefault="006D73CF" w:rsidP="006D73CF">
      <w:pPr>
        <w:pStyle w:val="CM60"/>
        <w:jc w:val="both"/>
        <w:rPr>
          <w:sz w:val="22"/>
          <w:szCs w:val="22"/>
          <w:lang w:val="sr-Cyrl-CS"/>
        </w:rPr>
      </w:pPr>
      <w:r w:rsidRPr="006D73CF">
        <w:rPr>
          <w:sz w:val="22"/>
          <w:szCs w:val="22"/>
          <w:lang w:val="sr-Cyrl-CS"/>
        </w:rPr>
        <w:t>Уколико деловање више силе траје дуже од 30 (тридесет) календарских дана, Уговорне стране ће се договорити о даљем поступању у извршавању одредаба овог Уговора – одлагању испуњења  и о томе ће закључити анекс овог Уговора, или ће се договорити о раскиду овог Уговора, с тим да у случају раскида Уговора по овом основу – ниједна од Уговорних страна не стиче право на накнаду било какве штете.</w:t>
      </w:r>
    </w:p>
    <w:p w14:paraId="57B049B2" w14:textId="748E72BE" w:rsidR="002520EF" w:rsidRPr="00EC412B" w:rsidRDefault="002520EF" w:rsidP="000644A1">
      <w:pPr>
        <w:rPr>
          <w:rFonts w:ascii="Arial Bold" w:hAnsi="Arial Bold" w:cs="Arial Bold"/>
          <w:b/>
          <w:bCs/>
          <w:sz w:val="22"/>
          <w:szCs w:val="22"/>
          <w:lang w:val="sr-Cyrl-RS" w:eastAsia="sr-Latn-CS"/>
        </w:rPr>
      </w:pPr>
      <w:r w:rsidRPr="00EE15FF">
        <w:rPr>
          <w:rFonts w:ascii="Arial Bold" w:hAnsi="Arial Bold" w:cs="Arial Bold"/>
          <w:b/>
          <w:bCs/>
          <w:sz w:val="22"/>
          <w:szCs w:val="22"/>
          <w:lang w:val="sr-Latn-CS" w:eastAsia="sr-Latn-CS"/>
        </w:rPr>
        <w:t xml:space="preserve">ЛИЦЕ ЗАДУЖЕНО ЗА </w:t>
      </w:r>
      <w:r w:rsidR="002A53D2">
        <w:rPr>
          <w:rFonts w:ascii="Arial Bold" w:hAnsi="Arial Bold" w:cs="Arial Bold"/>
          <w:b/>
          <w:bCs/>
          <w:sz w:val="22"/>
          <w:szCs w:val="22"/>
          <w:lang w:val="sr-Cyrl-RS" w:eastAsia="sr-Latn-CS"/>
        </w:rPr>
        <w:t xml:space="preserve">ПРАЋЕЊЕ </w:t>
      </w:r>
      <w:r w:rsidR="002A53D2" w:rsidRPr="00EE15FF">
        <w:rPr>
          <w:rFonts w:ascii="Arial Bold" w:hAnsi="Arial Bold" w:cs="Arial Bold"/>
          <w:b/>
          <w:bCs/>
          <w:sz w:val="22"/>
          <w:szCs w:val="22"/>
          <w:lang w:val="sr-Latn-CS" w:eastAsia="sr-Latn-CS"/>
        </w:rPr>
        <w:t>РЕАЛИЗАЦИЈ</w:t>
      </w:r>
      <w:r w:rsidR="002A53D2">
        <w:rPr>
          <w:rFonts w:ascii="Arial Bold" w:hAnsi="Arial Bold" w:cs="Arial Bold"/>
          <w:b/>
          <w:bCs/>
          <w:sz w:val="22"/>
          <w:szCs w:val="22"/>
          <w:lang w:val="sr-Cyrl-RS" w:eastAsia="sr-Latn-CS"/>
        </w:rPr>
        <w:t>Е</w:t>
      </w:r>
      <w:r w:rsidR="002A53D2" w:rsidRPr="00EE15FF">
        <w:rPr>
          <w:rFonts w:ascii="Arial Bold" w:hAnsi="Arial Bold" w:cs="Arial Bold"/>
          <w:b/>
          <w:bCs/>
          <w:sz w:val="22"/>
          <w:szCs w:val="22"/>
          <w:lang w:val="sr-Latn-CS" w:eastAsia="sr-Latn-CS"/>
        </w:rPr>
        <w:t xml:space="preserve"> </w:t>
      </w:r>
      <w:r w:rsidR="00EC412B">
        <w:rPr>
          <w:rFonts w:ascii="Arial Bold" w:hAnsi="Arial Bold" w:cs="Arial Bold"/>
          <w:b/>
          <w:bCs/>
          <w:sz w:val="22"/>
          <w:szCs w:val="22"/>
          <w:lang w:val="sr-Cyrl-RS" w:eastAsia="sr-Latn-CS"/>
        </w:rPr>
        <w:t>РАДОВА</w:t>
      </w:r>
    </w:p>
    <w:p w14:paraId="21081998" w14:textId="77777777" w:rsidR="002520EF" w:rsidRPr="00EE15FF" w:rsidRDefault="002520EF" w:rsidP="002520EF">
      <w:pPr>
        <w:suppressAutoHyphens w:val="0"/>
        <w:autoSpaceDE w:val="0"/>
        <w:autoSpaceDN w:val="0"/>
        <w:adjustRightInd w:val="0"/>
        <w:ind w:left="360"/>
        <w:jc w:val="center"/>
        <w:rPr>
          <w:rFonts w:ascii="Arial" w:hAnsi="Arial" w:cs="Arial"/>
          <w:sz w:val="21"/>
          <w:szCs w:val="21"/>
          <w:lang w:eastAsia="sr-Latn-CS"/>
        </w:rPr>
      </w:pPr>
    </w:p>
    <w:p w14:paraId="4ECA8D39" w14:textId="653CF41C" w:rsidR="002520EF" w:rsidRPr="00EE15FF" w:rsidRDefault="002520EF" w:rsidP="006D73CF">
      <w:pPr>
        <w:suppressAutoHyphens w:val="0"/>
        <w:autoSpaceDE w:val="0"/>
        <w:autoSpaceDN w:val="0"/>
        <w:adjustRightInd w:val="0"/>
        <w:ind w:left="360"/>
        <w:jc w:val="center"/>
        <w:rPr>
          <w:rFonts w:ascii="Arial" w:hAnsi="Arial" w:cs="Arial"/>
          <w:sz w:val="21"/>
          <w:szCs w:val="21"/>
          <w:lang w:val="sr-Latn-CS" w:eastAsia="sr-Latn-CS"/>
        </w:rPr>
      </w:pPr>
      <w:r w:rsidRPr="00EE15FF">
        <w:rPr>
          <w:rFonts w:ascii="Arial" w:hAnsi="Arial" w:cs="Arial"/>
          <w:sz w:val="21"/>
          <w:szCs w:val="21"/>
          <w:lang w:val="sr-Latn-CS" w:eastAsia="sr-Latn-CS"/>
        </w:rPr>
        <w:t>Члан 2</w:t>
      </w:r>
      <w:r w:rsidR="0054590F">
        <w:rPr>
          <w:rFonts w:ascii="Arial" w:hAnsi="Arial" w:cs="Arial"/>
          <w:sz w:val="21"/>
          <w:szCs w:val="21"/>
          <w:lang w:val="sr-Cyrl-RS" w:eastAsia="sr-Latn-CS"/>
        </w:rPr>
        <w:t>5</w:t>
      </w:r>
      <w:r w:rsidRPr="00EE15FF">
        <w:rPr>
          <w:rFonts w:ascii="Arial" w:hAnsi="Arial" w:cs="Arial"/>
          <w:sz w:val="21"/>
          <w:szCs w:val="21"/>
          <w:lang w:val="sr-Latn-CS" w:eastAsia="sr-Latn-CS"/>
        </w:rPr>
        <w:t>.</w:t>
      </w:r>
    </w:p>
    <w:p w14:paraId="37B0233E" w14:textId="6E6DCE6E" w:rsidR="002520EF" w:rsidRPr="00EE15FF" w:rsidRDefault="002520EF" w:rsidP="002520EF">
      <w:pPr>
        <w:suppressAutoHyphens w:val="0"/>
        <w:autoSpaceDE w:val="0"/>
        <w:autoSpaceDN w:val="0"/>
        <w:adjustRightInd w:val="0"/>
        <w:jc w:val="both"/>
        <w:rPr>
          <w:rFonts w:ascii="Arial" w:hAnsi="Arial" w:cs="Arial"/>
          <w:sz w:val="22"/>
          <w:szCs w:val="22"/>
          <w:lang w:val="sr-Latn-CS" w:eastAsia="sr-Latn-CS"/>
        </w:rPr>
      </w:pPr>
      <w:r w:rsidRPr="00EE15FF">
        <w:rPr>
          <w:rFonts w:ascii="Arial" w:hAnsi="Arial" w:cs="Arial"/>
          <w:sz w:val="22"/>
          <w:szCs w:val="22"/>
          <w:lang w:val="sr-Latn-CS" w:eastAsia="sr-Latn-CS"/>
        </w:rPr>
        <w:t>Наручилац, у складу са својим интерним прописима именује</w:t>
      </w:r>
      <w:r>
        <w:rPr>
          <w:rFonts w:ascii="Arial" w:hAnsi="Arial" w:cs="Arial"/>
          <w:sz w:val="22"/>
          <w:szCs w:val="22"/>
          <w:lang w:eastAsia="sr-Latn-CS"/>
        </w:rPr>
        <w:t>_________________</w:t>
      </w:r>
      <w:r w:rsidRPr="00EE15FF">
        <w:rPr>
          <w:rFonts w:ascii="Arial" w:hAnsi="Arial" w:cs="Arial"/>
          <w:sz w:val="22"/>
          <w:szCs w:val="22"/>
          <w:lang w:eastAsia="sr-Latn-CS"/>
        </w:rPr>
        <w:t xml:space="preserve">, </w:t>
      </w:r>
      <w:r w:rsidRPr="00EE15FF">
        <w:rPr>
          <w:rFonts w:ascii="Arial" w:hAnsi="Arial" w:cs="Arial"/>
          <w:i/>
          <w:sz w:val="22"/>
          <w:szCs w:val="22"/>
          <w:lang w:val="sr-Latn-CS" w:eastAsia="sr-Latn-CS"/>
        </w:rPr>
        <w:t>(попуњава Наручилац)</w:t>
      </w:r>
      <w:r w:rsidRPr="00EE15FF">
        <w:rPr>
          <w:rFonts w:ascii="Arial" w:hAnsi="Arial" w:cs="Arial"/>
          <w:sz w:val="22"/>
          <w:szCs w:val="22"/>
          <w:lang w:val="sr-Latn-CS" w:eastAsia="sr-Latn-CS"/>
        </w:rPr>
        <w:t xml:space="preserve"> за лице задужено за праћење реализације Уговора.</w:t>
      </w:r>
    </w:p>
    <w:p w14:paraId="180879D8" w14:textId="77777777" w:rsidR="002520EF" w:rsidRPr="00EE15FF" w:rsidRDefault="002520EF" w:rsidP="002520EF">
      <w:pPr>
        <w:suppressAutoHyphens w:val="0"/>
        <w:autoSpaceDE w:val="0"/>
        <w:autoSpaceDN w:val="0"/>
        <w:adjustRightInd w:val="0"/>
        <w:jc w:val="both"/>
        <w:rPr>
          <w:rFonts w:ascii="Arial" w:hAnsi="Arial" w:cs="Arial"/>
          <w:sz w:val="22"/>
          <w:szCs w:val="22"/>
          <w:lang w:eastAsia="sr-Latn-CS"/>
        </w:rPr>
      </w:pPr>
      <w:r w:rsidRPr="00EE15FF">
        <w:rPr>
          <w:rFonts w:ascii="Arial" w:hAnsi="Arial" w:cs="Arial"/>
          <w:sz w:val="22"/>
          <w:szCs w:val="22"/>
          <w:lang w:val="sr-Latn-CS" w:eastAsia="sr-Latn-CS"/>
        </w:rPr>
        <w:t>Именовани је дужан да врши следеће послове:</w:t>
      </w:r>
    </w:p>
    <w:p w14:paraId="142EAB47" w14:textId="77777777" w:rsidR="002520EF" w:rsidRPr="00EE15FF" w:rsidRDefault="002520EF" w:rsidP="00EE712C">
      <w:pPr>
        <w:numPr>
          <w:ilvl w:val="0"/>
          <w:numId w:val="35"/>
        </w:numPr>
        <w:suppressAutoHyphens w:val="0"/>
        <w:autoSpaceDE w:val="0"/>
        <w:autoSpaceDN w:val="0"/>
        <w:adjustRightInd w:val="0"/>
        <w:jc w:val="both"/>
        <w:rPr>
          <w:rFonts w:ascii="Arial" w:hAnsi="Arial" w:cs="Arial"/>
          <w:sz w:val="22"/>
          <w:szCs w:val="22"/>
          <w:lang w:val="sr-Latn-CS" w:eastAsia="sr-Latn-CS"/>
        </w:rPr>
      </w:pPr>
      <w:r w:rsidRPr="00EE15FF">
        <w:rPr>
          <w:rFonts w:ascii="Arial" w:hAnsi="Arial" w:cs="Arial"/>
          <w:sz w:val="22"/>
          <w:szCs w:val="22"/>
          <w:lang w:val="sr-Latn-CS" w:eastAsia="sr-Latn-CS"/>
        </w:rPr>
        <w:t>праћење степена и динамике реализације Уговора;</w:t>
      </w:r>
    </w:p>
    <w:p w14:paraId="5D6D6E53" w14:textId="77777777" w:rsidR="002520EF" w:rsidRPr="00EE15FF" w:rsidRDefault="002520EF" w:rsidP="00EE712C">
      <w:pPr>
        <w:numPr>
          <w:ilvl w:val="0"/>
          <w:numId w:val="35"/>
        </w:numPr>
        <w:suppressAutoHyphens w:val="0"/>
        <w:autoSpaceDE w:val="0"/>
        <w:autoSpaceDN w:val="0"/>
        <w:adjustRightInd w:val="0"/>
        <w:jc w:val="both"/>
        <w:rPr>
          <w:rFonts w:ascii="Arial" w:hAnsi="Arial" w:cs="Arial"/>
          <w:sz w:val="22"/>
          <w:szCs w:val="22"/>
          <w:lang w:val="sr-Latn-CS" w:eastAsia="sr-Latn-CS"/>
        </w:rPr>
      </w:pPr>
      <w:r w:rsidRPr="00EE15FF">
        <w:rPr>
          <w:rFonts w:ascii="Arial" w:hAnsi="Arial" w:cs="Arial"/>
          <w:sz w:val="22"/>
          <w:szCs w:val="22"/>
          <w:lang w:val="sr-Latn-CS" w:eastAsia="sr-Latn-CS"/>
        </w:rPr>
        <w:t>праћење датума истека Уговора;</w:t>
      </w:r>
    </w:p>
    <w:p w14:paraId="4A2E5472" w14:textId="77777777" w:rsidR="002520EF" w:rsidRPr="00EC412B" w:rsidRDefault="002520EF" w:rsidP="00EE712C">
      <w:pPr>
        <w:numPr>
          <w:ilvl w:val="0"/>
          <w:numId w:val="35"/>
        </w:numPr>
        <w:suppressAutoHyphens w:val="0"/>
        <w:jc w:val="both"/>
        <w:rPr>
          <w:rFonts w:ascii="Arial" w:hAnsi="Arial" w:cs="Arial"/>
          <w:sz w:val="22"/>
          <w:szCs w:val="22"/>
          <w:lang w:val="ru-RU"/>
        </w:rPr>
      </w:pPr>
      <w:r w:rsidRPr="00EE15FF">
        <w:rPr>
          <w:rFonts w:ascii="Arial" w:hAnsi="Arial" w:cs="Arial"/>
          <w:sz w:val="22"/>
          <w:szCs w:val="22"/>
          <w:lang w:val="sr-Latn-CS" w:eastAsia="sr-Latn-CS"/>
        </w:rPr>
        <w:t>праћење усаглашености уговорених и реализованих позиција и евентуалних одступања.</w:t>
      </w:r>
    </w:p>
    <w:p w14:paraId="6F641516" w14:textId="36C7327C" w:rsidR="00EC412B" w:rsidRDefault="00EC412B" w:rsidP="00D5089C">
      <w:pPr>
        <w:pStyle w:val="CM60"/>
        <w:jc w:val="both"/>
        <w:rPr>
          <w:sz w:val="22"/>
          <w:szCs w:val="22"/>
          <w:lang w:val="ru-RU"/>
        </w:rPr>
      </w:pPr>
      <w:r w:rsidRPr="006B6551">
        <w:rPr>
          <w:sz w:val="22"/>
          <w:szCs w:val="22"/>
          <w:lang w:val="ru-RU"/>
        </w:rPr>
        <w:t>Извођач радова именује  ________________________</w:t>
      </w:r>
    </w:p>
    <w:p w14:paraId="7CB742A7" w14:textId="77777777" w:rsidR="00F024FC" w:rsidRPr="006E5A32" w:rsidRDefault="00F024FC" w:rsidP="006E5A32">
      <w:pPr>
        <w:suppressAutoHyphens w:val="0"/>
        <w:autoSpaceDE w:val="0"/>
        <w:autoSpaceDN w:val="0"/>
        <w:adjustRightInd w:val="0"/>
        <w:jc w:val="both"/>
        <w:rPr>
          <w:rFonts w:ascii="Arial" w:hAnsi="Arial" w:cs="Arial"/>
          <w:sz w:val="22"/>
          <w:szCs w:val="22"/>
          <w:lang w:val="sr-Latn-CS" w:eastAsia="sr-Latn-CS"/>
        </w:rPr>
      </w:pPr>
      <w:r w:rsidRPr="006E5A32">
        <w:rPr>
          <w:rFonts w:ascii="Arial" w:hAnsi="Arial" w:cs="Arial"/>
          <w:sz w:val="22"/>
          <w:szCs w:val="22"/>
          <w:lang w:val="sr-Latn-CS" w:eastAsia="sr-Latn-CS"/>
        </w:rPr>
        <w:t>Уговорне стране и лица задужена за реализацију Уговора, посебно ће се придржавати и:</w:t>
      </w:r>
    </w:p>
    <w:p w14:paraId="11CFE4BA" w14:textId="77777777" w:rsidR="00F024FC" w:rsidRPr="006E5A32" w:rsidRDefault="00F024FC" w:rsidP="006E5A32">
      <w:pPr>
        <w:suppressAutoHyphens w:val="0"/>
        <w:autoSpaceDE w:val="0"/>
        <w:autoSpaceDN w:val="0"/>
        <w:adjustRightInd w:val="0"/>
        <w:jc w:val="both"/>
        <w:rPr>
          <w:rFonts w:ascii="Arial" w:hAnsi="Arial" w:cs="Arial"/>
          <w:sz w:val="22"/>
          <w:szCs w:val="22"/>
          <w:lang w:val="sr-Latn-CS" w:eastAsia="sr-Latn-CS"/>
        </w:rPr>
      </w:pPr>
    </w:p>
    <w:p w14:paraId="6F86635F" w14:textId="77777777" w:rsidR="00F024FC" w:rsidRPr="006E5A32" w:rsidRDefault="00F024FC" w:rsidP="006E5A32">
      <w:pPr>
        <w:numPr>
          <w:ilvl w:val="0"/>
          <w:numId w:val="35"/>
        </w:numPr>
        <w:suppressAutoHyphens w:val="0"/>
        <w:autoSpaceDE w:val="0"/>
        <w:autoSpaceDN w:val="0"/>
        <w:adjustRightInd w:val="0"/>
        <w:jc w:val="both"/>
        <w:rPr>
          <w:rFonts w:ascii="Arial" w:hAnsi="Arial" w:cs="Arial"/>
          <w:sz w:val="22"/>
          <w:szCs w:val="22"/>
          <w:lang w:val="sr-Latn-CS" w:eastAsia="sr-Latn-CS"/>
        </w:rPr>
      </w:pPr>
      <w:r w:rsidRPr="006E5A32">
        <w:rPr>
          <w:rFonts w:ascii="Arial" w:hAnsi="Arial" w:cs="Arial"/>
          <w:sz w:val="22"/>
          <w:szCs w:val="22"/>
          <w:lang w:val="sr-Latn-CS" w:eastAsia="sr-Latn-CS"/>
        </w:rPr>
        <w:t>Одредби чл. 24. и 25. Закона о раду  ("Сл. гласник РС", бр. 24/2005, 61/2005, 54/2009, 32/2013 и 75/2014) о  ангажовању лица млађих од 18 година;</w:t>
      </w:r>
    </w:p>
    <w:p w14:paraId="119F2F5F" w14:textId="77777777" w:rsidR="00F024FC" w:rsidRDefault="00F024FC" w:rsidP="006E5A32">
      <w:pPr>
        <w:numPr>
          <w:ilvl w:val="0"/>
          <w:numId w:val="35"/>
        </w:numPr>
        <w:suppressAutoHyphens w:val="0"/>
        <w:autoSpaceDE w:val="0"/>
        <w:autoSpaceDN w:val="0"/>
        <w:adjustRightInd w:val="0"/>
        <w:jc w:val="both"/>
        <w:rPr>
          <w:rFonts w:ascii="Arial" w:hAnsi="Arial" w:cs="Arial"/>
          <w:sz w:val="22"/>
          <w:szCs w:val="22"/>
          <w:lang w:val="sr-Latn-CS" w:eastAsia="sr-Latn-CS"/>
        </w:rPr>
      </w:pPr>
      <w:r w:rsidRPr="006E5A32">
        <w:rPr>
          <w:rFonts w:ascii="Arial" w:hAnsi="Arial" w:cs="Arial"/>
          <w:sz w:val="22"/>
          <w:szCs w:val="22"/>
          <w:lang w:val="sr-Latn-CS" w:eastAsia="sr-Latn-CS"/>
        </w:rPr>
        <w:t xml:space="preserve">Одредби члана 26. Устава Републике Србије ("Сл. гласник РС", бр. 98/2006) о забрани принудног рада. </w:t>
      </w:r>
    </w:p>
    <w:p w14:paraId="43F1B67E" w14:textId="77777777" w:rsidR="000644A1" w:rsidRDefault="000644A1" w:rsidP="000644A1">
      <w:pPr>
        <w:suppressAutoHyphens w:val="0"/>
        <w:autoSpaceDE w:val="0"/>
        <w:autoSpaceDN w:val="0"/>
        <w:adjustRightInd w:val="0"/>
        <w:jc w:val="both"/>
        <w:rPr>
          <w:rFonts w:ascii="Arial" w:hAnsi="Arial" w:cs="Arial"/>
          <w:sz w:val="22"/>
          <w:szCs w:val="22"/>
          <w:lang w:val="sr-Latn-CS" w:eastAsia="sr-Latn-CS"/>
        </w:rPr>
      </w:pPr>
    </w:p>
    <w:p w14:paraId="2AF2D86A" w14:textId="77777777" w:rsidR="000644A1" w:rsidRPr="006E5A32" w:rsidRDefault="000644A1" w:rsidP="000644A1">
      <w:pPr>
        <w:suppressAutoHyphens w:val="0"/>
        <w:autoSpaceDE w:val="0"/>
        <w:autoSpaceDN w:val="0"/>
        <w:adjustRightInd w:val="0"/>
        <w:jc w:val="both"/>
        <w:rPr>
          <w:rFonts w:ascii="Arial" w:hAnsi="Arial" w:cs="Arial"/>
          <w:sz w:val="22"/>
          <w:szCs w:val="22"/>
          <w:lang w:val="sr-Latn-CS" w:eastAsia="sr-Latn-CS"/>
        </w:rPr>
      </w:pPr>
    </w:p>
    <w:p w14:paraId="106507DE" w14:textId="77777777" w:rsidR="00F024FC" w:rsidRPr="006B5C5C" w:rsidRDefault="00F024FC" w:rsidP="006B5C5C">
      <w:pPr>
        <w:rPr>
          <w:lang w:val="ru-RU"/>
        </w:rPr>
      </w:pPr>
    </w:p>
    <w:p w14:paraId="06FC3D75" w14:textId="77777777" w:rsidR="002520EF" w:rsidRPr="00EE15FF" w:rsidRDefault="002520EF" w:rsidP="006B5C5C">
      <w:pPr>
        <w:keepNext/>
        <w:suppressAutoHyphens w:val="0"/>
        <w:outlineLvl w:val="3"/>
        <w:rPr>
          <w:rFonts w:ascii="Arial" w:hAnsi="Arial" w:cs="Arial"/>
          <w:b/>
          <w:sz w:val="22"/>
          <w:szCs w:val="22"/>
          <w:lang w:val="ru-RU"/>
        </w:rPr>
      </w:pPr>
      <w:r w:rsidRPr="00EE15FF">
        <w:rPr>
          <w:rFonts w:ascii="Arial" w:hAnsi="Arial" w:cs="Arial"/>
          <w:b/>
          <w:sz w:val="22"/>
          <w:szCs w:val="22"/>
          <w:lang w:val="ru-RU"/>
        </w:rPr>
        <w:lastRenderedPageBreak/>
        <w:t>РАСКИД УГОВОРА</w:t>
      </w:r>
    </w:p>
    <w:p w14:paraId="15CE7312" w14:textId="77777777" w:rsidR="002520EF" w:rsidRPr="00EE15FF" w:rsidRDefault="002520EF" w:rsidP="002520EF">
      <w:pPr>
        <w:suppressAutoHyphens w:val="0"/>
        <w:jc w:val="center"/>
        <w:rPr>
          <w:rFonts w:ascii="Arial" w:hAnsi="Arial" w:cs="Arial"/>
          <w:sz w:val="22"/>
          <w:szCs w:val="22"/>
          <w:lang w:val="ru-RU"/>
        </w:rPr>
      </w:pPr>
    </w:p>
    <w:p w14:paraId="2C212A8B" w14:textId="49CEE5D7" w:rsidR="002520EF" w:rsidRPr="00EE15FF" w:rsidRDefault="002520EF" w:rsidP="002520EF">
      <w:pPr>
        <w:suppressAutoHyphens w:val="0"/>
        <w:jc w:val="center"/>
        <w:rPr>
          <w:rFonts w:ascii="Arial" w:hAnsi="Arial" w:cs="Arial"/>
          <w:sz w:val="22"/>
          <w:szCs w:val="22"/>
          <w:lang w:val="ru-RU"/>
        </w:rPr>
      </w:pPr>
      <w:r w:rsidRPr="00EE15FF">
        <w:rPr>
          <w:rFonts w:ascii="Arial" w:hAnsi="Arial" w:cs="Arial"/>
          <w:sz w:val="22"/>
          <w:szCs w:val="22"/>
          <w:lang w:val="ru-RU"/>
        </w:rPr>
        <w:t>Члан 2</w:t>
      </w:r>
      <w:r w:rsidR="0054590F">
        <w:rPr>
          <w:rFonts w:ascii="Arial" w:hAnsi="Arial" w:cs="Arial"/>
          <w:sz w:val="22"/>
          <w:szCs w:val="22"/>
          <w:lang w:val="ru-RU"/>
        </w:rPr>
        <w:t>6</w:t>
      </w:r>
      <w:r w:rsidRPr="00EE15FF">
        <w:rPr>
          <w:rFonts w:ascii="Arial" w:hAnsi="Arial" w:cs="Arial"/>
          <w:sz w:val="22"/>
          <w:szCs w:val="22"/>
          <w:lang w:val="ru-RU"/>
        </w:rPr>
        <w:t>.</w:t>
      </w:r>
    </w:p>
    <w:p w14:paraId="6D05329F" w14:textId="5F062ED0" w:rsidR="002520EF" w:rsidRPr="00EE15FF" w:rsidRDefault="002520EF" w:rsidP="002520EF">
      <w:pPr>
        <w:suppressAutoHyphens w:val="0"/>
        <w:jc w:val="both"/>
        <w:rPr>
          <w:rFonts w:ascii="Arial" w:hAnsi="Arial" w:cs="Arial"/>
          <w:sz w:val="22"/>
          <w:szCs w:val="22"/>
          <w:lang w:val="ru-RU"/>
        </w:rPr>
      </w:pPr>
      <w:r w:rsidRPr="00EE15FF">
        <w:rPr>
          <w:rFonts w:ascii="Arial" w:hAnsi="Arial" w:cs="Arial"/>
          <w:sz w:val="22"/>
          <w:szCs w:val="22"/>
          <w:lang w:val="ru-RU"/>
        </w:rPr>
        <w:t xml:space="preserve">Уговор се може раскинути и на основу писаног споразума сагласношћу воља </w:t>
      </w:r>
      <w:r w:rsidR="00DA5DAA">
        <w:rPr>
          <w:rFonts w:ascii="Arial" w:hAnsi="Arial" w:cs="Arial"/>
          <w:sz w:val="22"/>
          <w:szCs w:val="22"/>
          <w:lang w:val="ru-RU"/>
        </w:rPr>
        <w:t>У</w:t>
      </w:r>
      <w:r w:rsidRPr="00EE15FF">
        <w:rPr>
          <w:rFonts w:ascii="Arial" w:hAnsi="Arial" w:cs="Arial"/>
          <w:sz w:val="22"/>
          <w:szCs w:val="22"/>
          <w:lang w:val="ru-RU"/>
        </w:rPr>
        <w:t>говорних страна.</w:t>
      </w:r>
    </w:p>
    <w:p w14:paraId="284AE7DD" w14:textId="77777777" w:rsidR="002520EF" w:rsidRPr="00EE15FF" w:rsidRDefault="002520EF" w:rsidP="002520EF">
      <w:pPr>
        <w:suppressAutoHyphens w:val="0"/>
        <w:autoSpaceDE w:val="0"/>
        <w:autoSpaceDN w:val="0"/>
        <w:adjustRightInd w:val="0"/>
        <w:jc w:val="both"/>
        <w:rPr>
          <w:rFonts w:ascii="Arial" w:hAnsi="Arial" w:cs="Arial"/>
          <w:sz w:val="22"/>
          <w:szCs w:val="22"/>
          <w:lang w:val="ru-RU"/>
        </w:rPr>
      </w:pPr>
      <w:r w:rsidRPr="00EE15FF">
        <w:rPr>
          <w:rFonts w:ascii="Arial" w:hAnsi="Arial" w:cs="Arial"/>
          <w:sz w:val="22"/>
          <w:szCs w:val="22"/>
          <w:lang w:val="ru-RU"/>
        </w:rPr>
        <w:t>Наручилац има право на једнострани раскид Уговора у следећим случајевима:</w:t>
      </w:r>
    </w:p>
    <w:p w14:paraId="5CADD1BD" w14:textId="056DD921" w:rsidR="002520EF" w:rsidRPr="00EE15FF" w:rsidRDefault="002520EF" w:rsidP="00EE712C">
      <w:pPr>
        <w:numPr>
          <w:ilvl w:val="0"/>
          <w:numId w:val="29"/>
        </w:numPr>
        <w:suppressAutoHyphens w:val="0"/>
        <w:autoSpaceDE w:val="0"/>
        <w:autoSpaceDN w:val="0"/>
        <w:adjustRightInd w:val="0"/>
        <w:jc w:val="both"/>
        <w:rPr>
          <w:rFonts w:ascii="Arial" w:hAnsi="Arial" w:cs="Arial"/>
          <w:sz w:val="22"/>
          <w:szCs w:val="22"/>
          <w:lang w:val="ru-RU"/>
        </w:rPr>
      </w:pPr>
      <w:r w:rsidRPr="00EE15FF">
        <w:rPr>
          <w:rFonts w:ascii="Arial" w:hAnsi="Arial" w:cs="Arial"/>
          <w:sz w:val="22"/>
          <w:szCs w:val="22"/>
          <w:lang w:val="ru-RU"/>
        </w:rPr>
        <w:t xml:space="preserve">уколико Извођач </w:t>
      </w:r>
      <w:r w:rsidR="00DA5DAA">
        <w:rPr>
          <w:rFonts w:ascii="Arial" w:hAnsi="Arial" w:cs="Arial"/>
          <w:sz w:val="22"/>
          <w:szCs w:val="22"/>
          <w:lang w:val="ru-RU"/>
        </w:rPr>
        <w:t xml:space="preserve">радова </w:t>
      </w:r>
      <w:r w:rsidRPr="00EE15FF">
        <w:rPr>
          <w:rFonts w:ascii="Arial" w:hAnsi="Arial" w:cs="Arial"/>
          <w:sz w:val="22"/>
          <w:szCs w:val="22"/>
          <w:lang w:val="ru-RU"/>
        </w:rPr>
        <w:t xml:space="preserve">касни са извођењем радова дуже од 25 календарских дана, као и ако Извођач </w:t>
      </w:r>
      <w:r w:rsidR="00DA5DAA">
        <w:rPr>
          <w:rFonts w:ascii="Arial" w:hAnsi="Arial" w:cs="Arial"/>
          <w:sz w:val="22"/>
          <w:szCs w:val="22"/>
          <w:lang w:val="ru-RU"/>
        </w:rPr>
        <w:t xml:space="preserve">радова </w:t>
      </w:r>
      <w:r w:rsidRPr="00EE15FF">
        <w:rPr>
          <w:rFonts w:ascii="Arial" w:hAnsi="Arial" w:cs="Arial"/>
          <w:sz w:val="22"/>
          <w:szCs w:val="22"/>
          <w:lang w:val="ru-RU"/>
        </w:rPr>
        <w:t>не изводи радове у складу са пројектно-техничком документацијом или из неоправданих разлога прекине са реализацијом уговора, а без сагласности Наручиоца;</w:t>
      </w:r>
    </w:p>
    <w:p w14:paraId="1354324E" w14:textId="55574A9C" w:rsidR="002520EF" w:rsidRPr="00EE15FF" w:rsidRDefault="002520EF" w:rsidP="00EE712C">
      <w:pPr>
        <w:numPr>
          <w:ilvl w:val="0"/>
          <w:numId w:val="29"/>
        </w:numPr>
        <w:suppressAutoHyphens w:val="0"/>
        <w:autoSpaceDE w:val="0"/>
        <w:autoSpaceDN w:val="0"/>
        <w:adjustRightInd w:val="0"/>
        <w:jc w:val="both"/>
        <w:rPr>
          <w:rFonts w:ascii="Arial" w:hAnsi="Arial" w:cs="Arial"/>
          <w:sz w:val="22"/>
          <w:szCs w:val="22"/>
          <w:lang w:val="ru-RU"/>
        </w:rPr>
      </w:pPr>
      <w:r w:rsidRPr="00EE15FF">
        <w:rPr>
          <w:rFonts w:ascii="Arial" w:hAnsi="Arial" w:cs="Arial"/>
          <w:sz w:val="22"/>
          <w:szCs w:val="22"/>
          <w:lang w:val="ru-RU"/>
        </w:rPr>
        <w:t>уколико извршени радови не одговарају прописима или стандардима за ту врсту посла и квалитету наведеном у понуди Извођача</w:t>
      </w:r>
      <w:r w:rsidR="00DA5DAA">
        <w:rPr>
          <w:rFonts w:ascii="Arial" w:hAnsi="Arial" w:cs="Arial"/>
          <w:sz w:val="22"/>
          <w:szCs w:val="22"/>
          <w:lang w:val="ru-RU"/>
        </w:rPr>
        <w:t xml:space="preserve"> радова</w:t>
      </w:r>
      <w:r w:rsidRPr="00EE15FF">
        <w:rPr>
          <w:rFonts w:ascii="Arial" w:hAnsi="Arial" w:cs="Arial"/>
          <w:sz w:val="22"/>
          <w:szCs w:val="22"/>
          <w:lang w:val="ru-RU"/>
        </w:rPr>
        <w:t>, а Извођач</w:t>
      </w:r>
      <w:r w:rsidR="00DA5DAA">
        <w:rPr>
          <w:rFonts w:ascii="Arial" w:hAnsi="Arial" w:cs="Arial"/>
          <w:sz w:val="22"/>
          <w:szCs w:val="22"/>
          <w:lang w:val="ru-RU"/>
        </w:rPr>
        <w:t xml:space="preserve"> радова</w:t>
      </w:r>
      <w:r w:rsidRPr="00EE15FF">
        <w:rPr>
          <w:rFonts w:ascii="Arial" w:hAnsi="Arial" w:cs="Arial"/>
          <w:sz w:val="22"/>
          <w:szCs w:val="22"/>
          <w:lang w:val="ru-RU"/>
        </w:rPr>
        <w:t xml:space="preserve"> није поступио по примедбама стручног надзора.</w:t>
      </w:r>
    </w:p>
    <w:p w14:paraId="201A8A5E" w14:textId="77777777" w:rsidR="002520EF" w:rsidRPr="00EE15FF" w:rsidRDefault="002520EF" w:rsidP="002520EF">
      <w:pPr>
        <w:jc w:val="both"/>
        <w:rPr>
          <w:rFonts w:ascii="Arial" w:hAnsi="Arial" w:cs="Arial"/>
          <w:sz w:val="20"/>
          <w:szCs w:val="20"/>
        </w:rPr>
      </w:pPr>
    </w:p>
    <w:p w14:paraId="353AFC2F" w14:textId="5057B71E" w:rsidR="002520EF" w:rsidRPr="00EE15FF" w:rsidRDefault="002520EF" w:rsidP="002520EF">
      <w:pPr>
        <w:jc w:val="both"/>
        <w:rPr>
          <w:rFonts w:ascii="Arial" w:hAnsi="Arial" w:cs="Arial"/>
          <w:sz w:val="22"/>
          <w:szCs w:val="22"/>
        </w:rPr>
      </w:pPr>
      <w:r w:rsidRPr="00EE15FF">
        <w:rPr>
          <w:rFonts w:ascii="Arial" w:hAnsi="Arial" w:cs="Arial"/>
          <w:sz w:val="22"/>
          <w:szCs w:val="22"/>
          <w:lang w:val="ru-RU"/>
        </w:rPr>
        <w:t>У случају раскида уговора, Извођач</w:t>
      </w:r>
      <w:r w:rsidR="00DA5DAA">
        <w:rPr>
          <w:rFonts w:ascii="Arial" w:hAnsi="Arial" w:cs="Arial"/>
          <w:sz w:val="22"/>
          <w:szCs w:val="22"/>
          <w:lang w:val="ru-RU"/>
        </w:rPr>
        <w:t xml:space="preserve"> радова</w:t>
      </w:r>
      <w:r w:rsidRPr="00EE15FF">
        <w:rPr>
          <w:rFonts w:ascii="Arial" w:hAnsi="Arial" w:cs="Arial"/>
          <w:sz w:val="22"/>
          <w:szCs w:val="22"/>
          <w:lang w:val="ru-RU"/>
        </w:rPr>
        <w:t xml:space="preserve"> је дужан да изведене радове обезбеди и сачува од пропадања, као и да Наручиоцу преда пресек изведених радова до дана раскида уговора.</w:t>
      </w:r>
      <w:r w:rsidRPr="00EE15FF">
        <w:rPr>
          <w:rFonts w:ascii="Arial" w:hAnsi="Arial" w:cs="Arial"/>
          <w:sz w:val="22"/>
          <w:szCs w:val="22"/>
          <w:lang w:val="ru-RU"/>
        </w:rPr>
        <w:tab/>
      </w:r>
    </w:p>
    <w:p w14:paraId="40361756" w14:textId="72DA4FE4" w:rsidR="002520EF" w:rsidRPr="00EE15FF" w:rsidRDefault="00AC1CE5" w:rsidP="002520EF">
      <w:pPr>
        <w:jc w:val="both"/>
        <w:rPr>
          <w:rFonts w:ascii="Arial" w:hAnsi="Arial" w:cs="Arial"/>
          <w:sz w:val="22"/>
          <w:szCs w:val="22"/>
        </w:rPr>
      </w:pPr>
      <w:r>
        <w:rPr>
          <w:rFonts w:ascii="Arial" w:hAnsi="Arial" w:cs="Arial"/>
          <w:sz w:val="22"/>
          <w:szCs w:val="22"/>
          <w:lang w:val="ru-RU"/>
        </w:rPr>
        <w:t>Трошкове сноси У</w:t>
      </w:r>
      <w:r w:rsidR="002520EF" w:rsidRPr="00EE15FF">
        <w:rPr>
          <w:rFonts w:ascii="Arial" w:hAnsi="Arial" w:cs="Arial"/>
          <w:sz w:val="22"/>
          <w:szCs w:val="22"/>
          <w:lang w:val="ru-RU"/>
        </w:rPr>
        <w:t xml:space="preserve">говорна страна која је одговорна за раскид уговора. </w:t>
      </w:r>
    </w:p>
    <w:p w14:paraId="4715F8DF" w14:textId="3F6577B1" w:rsidR="002520EF" w:rsidRDefault="002520EF" w:rsidP="002520EF">
      <w:pPr>
        <w:jc w:val="both"/>
        <w:rPr>
          <w:rFonts w:ascii="Arial" w:hAnsi="Arial" w:cs="Arial"/>
          <w:sz w:val="22"/>
          <w:szCs w:val="22"/>
          <w:lang w:val="sr-Cyrl-RS"/>
        </w:rPr>
      </w:pPr>
      <w:r w:rsidRPr="00EE15FF">
        <w:rPr>
          <w:rFonts w:ascii="Arial" w:hAnsi="Arial" w:cs="Arial"/>
          <w:sz w:val="22"/>
          <w:szCs w:val="22"/>
        </w:rPr>
        <w:t>Изн</w:t>
      </w:r>
      <w:r w:rsidR="00AC1CE5">
        <w:rPr>
          <w:rFonts w:ascii="Arial" w:hAnsi="Arial" w:cs="Arial"/>
          <w:sz w:val="22"/>
          <w:szCs w:val="22"/>
        </w:rPr>
        <w:t>ос штете која настане раскидом У</w:t>
      </w:r>
      <w:r w:rsidRPr="00EE15FF">
        <w:rPr>
          <w:rFonts w:ascii="Arial" w:hAnsi="Arial" w:cs="Arial"/>
          <w:sz w:val="22"/>
          <w:szCs w:val="22"/>
        </w:rPr>
        <w:t>говора утврђује Комисија састављена од представника Наручиоца и Извођача</w:t>
      </w:r>
      <w:r w:rsidR="00AC1CE5">
        <w:rPr>
          <w:rFonts w:ascii="Arial" w:hAnsi="Arial" w:cs="Arial"/>
          <w:sz w:val="22"/>
          <w:szCs w:val="22"/>
          <w:lang w:val="sr-Cyrl-RS"/>
        </w:rPr>
        <w:t xml:space="preserve"> радова</w:t>
      </w:r>
      <w:r w:rsidR="006D73CF">
        <w:rPr>
          <w:rFonts w:ascii="Arial" w:hAnsi="Arial" w:cs="Arial"/>
          <w:sz w:val="22"/>
          <w:szCs w:val="22"/>
          <w:lang w:val="sr-Cyrl-RS"/>
        </w:rPr>
        <w:t xml:space="preserve"> у свему у складу са одредбама ЗОО.</w:t>
      </w:r>
    </w:p>
    <w:p w14:paraId="30F95A74" w14:textId="77777777" w:rsidR="002520EF" w:rsidRDefault="002520EF" w:rsidP="002520EF">
      <w:pPr>
        <w:suppressAutoHyphens w:val="0"/>
        <w:autoSpaceDE w:val="0"/>
        <w:autoSpaceDN w:val="0"/>
        <w:adjustRightInd w:val="0"/>
        <w:jc w:val="both"/>
        <w:rPr>
          <w:rFonts w:ascii="Arial" w:hAnsi="Arial" w:cs="Arial"/>
          <w:sz w:val="22"/>
          <w:szCs w:val="22"/>
        </w:rPr>
      </w:pPr>
    </w:p>
    <w:p w14:paraId="76DBDB8E" w14:textId="77777777" w:rsidR="006B5C5C" w:rsidRPr="00801B02" w:rsidRDefault="006B5C5C" w:rsidP="006B5C5C">
      <w:pPr>
        <w:jc w:val="both"/>
        <w:rPr>
          <w:rFonts w:ascii="Arial" w:hAnsi="Arial" w:cs="Arial"/>
          <w:sz w:val="22"/>
          <w:szCs w:val="22"/>
        </w:rPr>
      </w:pPr>
      <w:r w:rsidRPr="00801B02">
        <w:rPr>
          <w:rFonts w:ascii="Arial" w:hAnsi="Arial" w:cs="Arial"/>
          <w:sz w:val="22"/>
          <w:szCs w:val="22"/>
        </w:rPr>
        <w:t xml:space="preserve">Извођач радова је обавезан да предузме мере техничке заштите и друге мере за сигурност објеката и радова, радника и материјала, пролазника, јавног саобраћаја, суседних објеката, околине и имовине трећих лица и непосредно је одговоран и дужан је надокнадити све штете које извршењем уговорених радова евентуално причини </w:t>
      </w:r>
      <w:r>
        <w:rPr>
          <w:rFonts w:ascii="Arial" w:hAnsi="Arial" w:cs="Arial"/>
          <w:sz w:val="22"/>
          <w:szCs w:val="22"/>
          <w:lang w:val="sr-Cyrl-RS"/>
        </w:rPr>
        <w:t xml:space="preserve">Наручиоцу и/или </w:t>
      </w:r>
      <w:r w:rsidRPr="00801B02">
        <w:rPr>
          <w:rFonts w:ascii="Arial" w:hAnsi="Arial" w:cs="Arial"/>
          <w:sz w:val="22"/>
          <w:szCs w:val="22"/>
        </w:rPr>
        <w:t>трећим лицима.</w:t>
      </w:r>
    </w:p>
    <w:p w14:paraId="6B82D417" w14:textId="77777777" w:rsidR="006B5C5C" w:rsidRPr="00801B02" w:rsidRDefault="006B5C5C" w:rsidP="006B5C5C">
      <w:pPr>
        <w:spacing w:before="60" w:after="60"/>
        <w:jc w:val="both"/>
        <w:rPr>
          <w:rFonts w:ascii="Arial" w:hAnsi="Arial" w:cs="Arial"/>
          <w:sz w:val="22"/>
          <w:szCs w:val="22"/>
          <w:lang w:val="ru-RU"/>
        </w:rPr>
      </w:pPr>
      <w:r w:rsidRPr="00801B02">
        <w:rPr>
          <w:rFonts w:ascii="Arial" w:hAnsi="Arial" w:cs="Arial"/>
          <w:sz w:val="22"/>
          <w:szCs w:val="22"/>
        </w:rPr>
        <w:t>Извођач радова</w:t>
      </w:r>
      <w:r w:rsidRPr="00801B02">
        <w:rPr>
          <w:rFonts w:ascii="Arial" w:hAnsi="Arial" w:cs="Arial"/>
          <w:sz w:val="22"/>
          <w:szCs w:val="22"/>
          <w:lang w:val="ru-RU"/>
        </w:rPr>
        <w:t xml:space="preserve"> је дужан да Наручиоцу и/или његовим запосленима надокнади штету која је настала због непридржавања прописаних мера безбедности и здравља на раду од стране </w:t>
      </w:r>
      <w:r w:rsidRPr="00801B02">
        <w:rPr>
          <w:rFonts w:ascii="Arial" w:hAnsi="Arial" w:cs="Arial"/>
          <w:sz w:val="22"/>
          <w:szCs w:val="22"/>
        </w:rPr>
        <w:t>Извођача  радова</w:t>
      </w:r>
      <w:r w:rsidRPr="00801B02">
        <w:rPr>
          <w:rFonts w:ascii="Arial" w:hAnsi="Arial" w:cs="Arial"/>
          <w:sz w:val="22"/>
          <w:szCs w:val="22"/>
          <w:lang w:val="ru-RU"/>
        </w:rPr>
        <w:t xml:space="preserve">, односно његових запослених, као и других лица које ангажовао </w:t>
      </w:r>
      <w:r w:rsidRPr="00801B02">
        <w:rPr>
          <w:rFonts w:ascii="Arial" w:hAnsi="Arial" w:cs="Arial"/>
          <w:sz w:val="22"/>
          <w:szCs w:val="22"/>
        </w:rPr>
        <w:t>Извођач радова</w:t>
      </w:r>
      <w:r w:rsidRPr="00801B02">
        <w:rPr>
          <w:rFonts w:ascii="Arial" w:hAnsi="Arial" w:cs="Arial"/>
          <w:sz w:val="22"/>
          <w:szCs w:val="22"/>
          <w:lang w:val="ru-RU"/>
        </w:rPr>
        <w:t>, ради обављања послова који су предмет овог уговора.</w:t>
      </w:r>
    </w:p>
    <w:p w14:paraId="150F59CA" w14:textId="77777777" w:rsidR="006B5C5C" w:rsidRPr="00801B02" w:rsidRDefault="006B5C5C" w:rsidP="006B5C5C">
      <w:pPr>
        <w:spacing w:before="60" w:after="60"/>
        <w:jc w:val="both"/>
        <w:rPr>
          <w:rFonts w:ascii="Arial" w:hAnsi="Arial" w:cs="Arial"/>
          <w:sz w:val="22"/>
          <w:szCs w:val="22"/>
          <w:lang w:val="ru-RU"/>
        </w:rPr>
      </w:pPr>
      <w:r w:rsidRPr="00801B02">
        <w:rPr>
          <w:rFonts w:ascii="Arial" w:hAnsi="Arial" w:cs="Arial"/>
          <w:sz w:val="22"/>
          <w:szCs w:val="22"/>
          <w:lang w:val="ru-RU"/>
        </w:rPr>
        <w:t>Под штетом, у смислу става 1. овог члана, подразумева се нематеријална штета настала услед смрти или повреде запосленог код Наручиоца, штета настала на имовини Наручиоца, као и сви други трошкови и накнаде које је имао Наручилац ради отклањања последица настале штете.</w:t>
      </w:r>
    </w:p>
    <w:p w14:paraId="08F44F5C" w14:textId="77777777" w:rsidR="006B5C5C" w:rsidRPr="00801B02" w:rsidRDefault="006B5C5C" w:rsidP="006B5C5C">
      <w:pPr>
        <w:jc w:val="both"/>
        <w:rPr>
          <w:rFonts w:ascii="Arial" w:hAnsi="Arial" w:cs="Arial"/>
          <w:sz w:val="22"/>
          <w:szCs w:val="22"/>
        </w:rPr>
      </w:pPr>
    </w:p>
    <w:p w14:paraId="1F954002" w14:textId="77777777" w:rsidR="006B5C5C" w:rsidRPr="00801B02" w:rsidRDefault="006B5C5C" w:rsidP="006B5C5C">
      <w:pPr>
        <w:jc w:val="both"/>
        <w:rPr>
          <w:rFonts w:ascii="Arial" w:hAnsi="Arial" w:cs="Arial"/>
          <w:sz w:val="22"/>
          <w:szCs w:val="22"/>
        </w:rPr>
      </w:pPr>
      <w:r w:rsidRPr="00CE758F">
        <w:rPr>
          <w:rFonts w:ascii="Arial" w:hAnsi="Arial" w:cs="Arial"/>
          <w:sz w:val="22"/>
          <w:szCs w:val="22"/>
        </w:rPr>
        <w:t xml:space="preserve">Уколико Уговорне стране заједнички, преко овлашћених представника констатују и записнички потврде да је за део настале штете из става 1. овог члана одговоран Наручилац, Извођач радова има право на накнаду тог дела висине исплаћене штете на начин и условима плаћања сходно члану </w:t>
      </w:r>
      <w:r>
        <w:rPr>
          <w:rFonts w:ascii="Arial" w:hAnsi="Arial" w:cs="Arial"/>
          <w:sz w:val="22"/>
          <w:szCs w:val="22"/>
          <w:lang w:val="sr-Cyrl-RS"/>
        </w:rPr>
        <w:t>____</w:t>
      </w:r>
      <w:r w:rsidRPr="00CE758F">
        <w:rPr>
          <w:rFonts w:ascii="Arial" w:hAnsi="Arial" w:cs="Arial"/>
          <w:sz w:val="22"/>
          <w:szCs w:val="22"/>
        </w:rPr>
        <w:t>. овог Уговора.</w:t>
      </w:r>
    </w:p>
    <w:p w14:paraId="7CF24F5F" w14:textId="77777777" w:rsidR="006B5C5C" w:rsidRPr="00EE15FF" w:rsidRDefault="006B5C5C" w:rsidP="002520EF">
      <w:pPr>
        <w:suppressAutoHyphens w:val="0"/>
        <w:autoSpaceDE w:val="0"/>
        <w:autoSpaceDN w:val="0"/>
        <w:adjustRightInd w:val="0"/>
        <w:jc w:val="both"/>
        <w:rPr>
          <w:rFonts w:ascii="Arial" w:hAnsi="Arial" w:cs="Arial"/>
          <w:sz w:val="22"/>
          <w:szCs w:val="22"/>
        </w:rPr>
      </w:pPr>
    </w:p>
    <w:p w14:paraId="2304298A" w14:textId="77777777" w:rsidR="002520EF" w:rsidRPr="00EE15FF" w:rsidRDefault="002520EF" w:rsidP="006B5C5C">
      <w:pPr>
        <w:suppressAutoHyphens w:val="0"/>
        <w:rPr>
          <w:rFonts w:ascii="Arial" w:hAnsi="Arial" w:cs="Arial"/>
          <w:b/>
          <w:sz w:val="22"/>
          <w:szCs w:val="22"/>
          <w:lang w:val="ru-RU"/>
        </w:rPr>
      </w:pPr>
      <w:r w:rsidRPr="00EE15FF">
        <w:rPr>
          <w:rFonts w:ascii="Arial" w:hAnsi="Arial" w:cs="Arial"/>
          <w:b/>
          <w:sz w:val="22"/>
          <w:szCs w:val="22"/>
          <w:lang w:val="ru-RU"/>
        </w:rPr>
        <w:t>РЕШАВАЊЕ СПОРОВА</w:t>
      </w:r>
    </w:p>
    <w:p w14:paraId="1469E6DF" w14:textId="36A7C5F6" w:rsidR="002520EF" w:rsidRPr="00EE15FF" w:rsidRDefault="002520EF" w:rsidP="002520EF">
      <w:pPr>
        <w:suppressAutoHyphens w:val="0"/>
        <w:jc w:val="center"/>
        <w:rPr>
          <w:rFonts w:ascii="Arial" w:hAnsi="Arial" w:cs="Arial"/>
          <w:sz w:val="22"/>
          <w:szCs w:val="22"/>
          <w:lang w:val="ru-RU"/>
        </w:rPr>
      </w:pPr>
      <w:r w:rsidRPr="00EE15FF">
        <w:rPr>
          <w:rFonts w:ascii="Arial" w:hAnsi="Arial" w:cs="Arial"/>
          <w:sz w:val="22"/>
          <w:szCs w:val="22"/>
          <w:lang w:val="ru-RU"/>
        </w:rPr>
        <w:t xml:space="preserve">Члан </w:t>
      </w:r>
      <w:r w:rsidR="00D17D36">
        <w:rPr>
          <w:rFonts w:ascii="Arial" w:hAnsi="Arial" w:cs="Arial"/>
          <w:sz w:val="22"/>
          <w:szCs w:val="22"/>
          <w:lang w:val="en-US"/>
        </w:rPr>
        <w:t>2</w:t>
      </w:r>
      <w:r w:rsidR="0054590F">
        <w:rPr>
          <w:rFonts w:ascii="Arial" w:hAnsi="Arial" w:cs="Arial"/>
          <w:sz w:val="22"/>
          <w:szCs w:val="22"/>
          <w:lang w:val="sr-Cyrl-RS"/>
        </w:rPr>
        <w:t>7</w:t>
      </w:r>
      <w:r w:rsidRPr="00EE15FF">
        <w:rPr>
          <w:rFonts w:ascii="Arial" w:hAnsi="Arial" w:cs="Arial"/>
          <w:sz w:val="22"/>
          <w:szCs w:val="22"/>
          <w:lang w:val="ru-RU"/>
        </w:rPr>
        <w:t>.</w:t>
      </w:r>
    </w:p>
    <w:p w14:paraId="224B1477" w14:textId="43510D0E" w:rsidR="002520EF" w:rsidRPr="00EE15FF" w:rsidRDefault="002520EF" w:rsidP="002520EF">
      <w:pPr>
        <w:suppressAutoHyphens w:val="0"/>
        <w:jc w:val="both"/>
        <w:rPr>
          <w:rFonts w:ascii="Arial" w:hAnsi="Arial" w:cs="Arial"/>
          <w:sz w:val="22"/>
          <w:szCs w:val="22"/>
          <w:lang w:val="ru-RU"/>
        </w:rPr>
      </w:pPr>
      <w:r w:rsidRPr="00EE15FF">
        <w:rPr>
          <w:rFonts w:ascii="Arial" w:hAnsi="Arial" w:cs="Arial"/>
          <w:sz w:val="22"/>
          <w:szCs w:val="22"/>
          <w:lang w:val="ru-RU"/>
        </w:rPr>
        <w:t>Уговорне стране су сагласне да ће сваки сп</w:t>
      </w:r>
      <w:r w:rsidR="00AC1CE5">
        <w:rPr>
          <w:rFonts w:ascii="Arial" w:hAnsi="Arial" w:cs="Arial"/>
          <w:sz w:val="22"/>
          <w:szCs w:val="22"/>
          <w:lang w:val="ru-RU"/>
        </w:rPr>
        <w:t>ор који настане у вези са овим У</w:t>
      </w:r>
      <w:r w:rsidRPr="00EE15FF">
        <w:rPr>
          <w:rFonts w:ascii="Arial" w:hAnsi="Arial" w:cs="Arial"/>
          <w:sz w:val="22"/>
          <w:szCs w:val="22"/>
          <w:lang w:val="ru-RU"/>
        </w:rPr>
        <w:t>говором, настојати да реше мирним путем, у духу добре пословне сарадње.</w:t>
      </w:r>
    </w:p>
    <w:p w14:paraId="559F517C" w14:textId="448ABF4A" w:rsidR="009A6D44" w:rsidRPr="003D3088" w:rsidRDefault="002520EF" w:rsidP="009A6D44">
      <w:pPr>
        <w:jc w:val="both"/>
        <w:rPr>
          <w:rFonts w:ascii="Arial" w:hAnsi="Arial" w:cs="Arial"/>
          <w:sz w:val="22"/>
          <w:szCs w:val="22"/>
        </w:rPr>
      </w:pPr>
      <w:r w:rsidRPr="00EE15FF">
        <w:rPr>
          <w:rFonts w:ascii="Arial" w:hAnsi="Arial" w:cs="Arial"/>
          <w:sz w:val="22"/>
          <w:szCs w:val="22"/>
          <w:lang w:val="ru-RU"/>
        </w:rPr>
        <w:t xml:space="preserve">У случају да настали спор не може да се реши мирним путем, за спорове из овог уговора надлежан је </w:t>
      </w:r>
      <w:r w:rsidR="00B34BF8">
        <w:rPr>
          <w:rFonts w:ascii="Arial" w:hAnsi="Arial" w:cs="Arial"/>
          <w:sz w:val="22"/>
          <w:szCs w:val="22"/>
          <w:lang w:val="ru-RU"/>
        </w:rPr>
        <w:t>стварно надлежни суд</w:t>
      </w:r>
      <w:r w:rsidRPr="00EE15FF">
        <w:rPr>
          <w:rFonts w:ascii="Arial" w:hAnsi="Arial" w:cs="Arial"/>
          <w:sz w:val="22"/>
          <w:szCs w:val="22"/>
          <w:lang w:val="ru-RU"/>
        </w:rPr>
        <w:t xml:space="preserve"> у Београду</w:t>
      </w:r>
      <w:r w:rsidR="009A6D44" w:rsidRPr="003D3088">
        <w:rPr>
          <w:rFonts w:ascii="Arial" w:hAnsi="Arial"/>
          <w:sz w:val="22"/>
          <w:szCs w:val="22"/>
        </w:rPr>
        <w:t xml:space="preserve">(Спољнотрговинске арбитраже при Привредној комори Србије са местом арбитраже у Београду, уз примену њеног Правилника </w:t>
      </w:r>
      <w:r w:rsidR="009A6D44" w:rsidRPr="003D3088">
        <w:rPr>
          <w:rFonts w:ascii="Arial" w:hAnsi="Arial"/>
          <w:i/>
          <w:color w:val="548DD4" w:themeColor="text2" w:themeTint="99"/>
          <w:sz w:val="22"/>
          <w:szCs w:val="22"/>
        </w:rPr>
        <w:t xml:space="preserve">[напомена: коначан текст у Уговору зависи од тога да ли је изабран домаћи или страни </w:t>
      </w:r>
      <w:r w:rsidR="009A6D44">
        <w:rPr>
          <w:rFonts w:ascii="Arial" w:hAnsi="Arial"/>
          <w:i/>
          <w:color w:val="548DD4" w:themeColor="text2" w:themeTint="99"/>
          <w:sz w:val="22"/>
          <w:szCs w:val="22"/>
          <w:lang w:val="sr-Cyrl-RS"/>
        </w:rPr>
        <w:t>Извођач радова</w:t>
      </w:r>
      <w:r w:rsidR="009A6D44" w:rsidRPr="003D3088">
        <w:rPr>
          <w:rFonts w:ascii="Arial" w:hAnsi="Arial"/>
          <w:i/>
          <w:color w:val="548DD4" w:themeColor="text2" w:themeTint="99"/>
          <w:sz w:val="22"/>
          <w:szCs w:val="22"/>
        </w:rPr>
        <w:t>]</w:t>
      </w:r>
      <w:r w:rsidR="009A6D44" w:rsidRPr="003D3088">
        <w:rPr>
          <w:rFonts w:ascii="Arial" w:hAnsi="Arial"/>
          <w:sz w:val="22"/>
          <w:szCs w:val="22"/>
        </w:rPr>
        <w:t>)</w:t>
      </w:r>
      <w:r w:rsidR="009A6D44" w:rsidRPr="003D3088">
        <w:rPr>
          <w:rFonts w:ascii="Arial" w:hAnsi="Arial"/>
          <w:color w:val="548DD4" w:themeColor="text2" w:themeTint="99"/>
          <w:sz w:val="22"/>
          <w:szCs w:val="22"/>
        </w:rPr>
        <w:t>.</w:t>
      </w:r>
    </w:p>
    <w:p w14:paraId="7F7870F5" w14:textId="6A90206C" w:rsidR="002520EF" w:rsidRPr="00EE15FF" w:rsidRDefault="002520EF" w:rsidP="000644A1">
      <w:pPr>
        <w:jc w:val="both"/>
        <w:rPr>
          <w:rFonts w:ascii="Arial" w:hAnsi="Arial" w:cs="Arial"/>
          <w:b/>
          <w:sz w:val="22"/>
          <w:szCs w:val="22"/>
          <w:lang w:val="ru-RU"/>
        </w:rPr>
      </w:pPr>
      <w:r w:rsidRPr="00EE15FF">
        <w:rPr>
          <w:rFonts w:ascii="Arial" w:hAnsi="Arial" w:cs="Arial"/>
          <w:b/>
          <w:sz w:val="22"/>
          <w:szCs w:val="22"/>
          <w:lang w:val="ru-RU"/>
        </w:rPr>
        <w:lastRenderedPageBreak/>
        <w:t>ЗАВРШНЕ ОДРЕДБЕ</w:t>
      </w:r>
    </w:p>
    <w:p w14:paraId="6CE77580" w14:textId="17EA7D90" w:rsidR="002520EF" w:rsidRPr="00EE15FF" w:rsidRDefault="002520EF" w:rsidP="002520EF">
      <w:pPr>
        <w:keepNext/>
        <w:suppressAutoHyphens w:val="0"/>
        <w:jc w:val="center"/>
        <w:outlineLvl w:val="3"/>
        <w:rPr>
          <w:rFonts w:ascii="Arial" w:hAnsi="Arial" w:cs="Arial"/>
          <w:sz w:val="22"/>
          <w:szCs w:val="22"/>
          <w:lang w:val="sr-Latn-CS"/>
        </w:rPr>
      </w:pPr>
      <w:r w:rsidRPr="00EE15FF">
        <w:rPr>
          <w:rFonts w:ascii="Arial" w:hAnsi="Arial" w:cs="Arial"/>
          <w:sz w:val="22"/>
          <w:szCs w:val="22"/>
          <w:lang w:val="ru-RU"/>
        </w:rPr>
        <w:t xml:space="preserve">Члан </w:t>
      </w:r>
      <w:r w:rsidR="0054590F">
        <w:rPr>
          <w:rFonts w:ascii="Arial" w:hAnsi="Arial" w:cs="Arial"/>
          <w:sz w:val="22"/>
          <w:szCs w:val="22"/>
          <w:lang w:val="ru-RU"/>
        </w:rPr>
        <w:t>28</w:t>
      </w:r>
      <w:r w:rsidRPr="00EE15FF">
        <w:rPr>
          <w:rFonts w:ascii="Arial" w:hAnsi="Arial" w:cs="Arial"/>
          <w:sz w:val="22"/>
          <w:szCs w:val="22"/>
          <w:lang w:val="ru-RU"/>
        </w:rPr>
        <w:t>.</w:t>
      </w:r>
    </w:p>
    <w:p w14:paraId="6755E5C3" w14:textId="30817F2C" w:rsidR="002520EF" w:rsidRDefault="00067B61" w:rsidP="002520EF">
      <w:pPr>
        <w:pStyle w:val="WW-BodyText2"/>
        <w:spacing w:before="120"/>
        <w:rPr>
          <w:rFonts w:ascii="Arial" w:hAnsi="Arial" w:cs="Arial"/>
          <w:b w:val="0"/>
          <w:sz w:val="22"/>
          <w:szCs w:val="22"/>
          <w:lang w:val="sr-Cyrl-RS"/>
        </w:rPr>
      </w:pPr>
      <w:r w:rsidRPr="00067B61">
        <w:rPr>
          <w:rFonts w:ascii="Arial" w:eastAsia="Lucida Sans Unicode" w:hAnsi="Arial" w:cs="Arial"/>
          <w:b w:val="0"/>
          <w:sz w:val="22"/>
          <w:szCs w:val="22"/>
        </w:rPr>
        <w:t xml:space="preserve">Овај </w:t>
      </w:r>
      <w:r w:rsidRPr="00067B61">
        <w:rPr>
          <w:rFonts w:ascii="Arial" w:eastAsia="Lucida Sans Unicode" w:hAnsi="Arial" w:cs="Arial"/>
          <w:b w:val="0"/>
          <w:sz w:val="22"/>
          <w:szCs w:val="22"/>
          <w:lang w:val="sr-Cyrl-RS"/>
        </w:rPr>
        <w:t>У</w:t>
      </w:r>
      <w:r w:rsidRPr="00067B61">
        <w:rPr>
          <w:rFonts w:ascii="Arial" w:eastAsia="Lucida Sans Unicode" w:hAnsi="Arial" w:cs="Arial"/>
          <w:b w:val="0"/>
          <w:sz w:val="22"/>
          <w:szCs w:val="22"/>
        </w:rPr>
        <w:t xml:space="preserve">говор се сматра закљученим, када га потпишу </w:t>
      </w:r>
      <w:r w:rsidRPr="00067B61">
        <w:rPr>
          <w:rFonts w:ascii="Arial" w:eastAsia="Lucida Sans Unicode" w:hAnsi="Arial" w:cs="Arial"/>
          <w:b w:val="0"/>
          <w:sz w:val="22"/>
          <w:szCs w:val="22"/>
          <w:lang w:val="sr-Cyrl-RS"/>
        </w:rPr>
        <w:t xml:space="preserve">законски заступници/овлашћени представници </w:t>
      </w:r>
      <w:r w:rsidRPr="00067B61">
        <w:rPr>
          <w:rFonts w:ascii="Arial" w:eastAsia="Lucida Sans Unicode" w:hAnsi="Arial" w:cs="Arial"/>
          <w:b w:val="0"/>
          <w:sz w:val="22"/>
          <w:szCs w:val="22"/>
        </w:rPr>
        <w:t xml:space="preserve"> </w:t>
      </w:r>
      <w:r w:rsidRPr="00067B61">
        <w:rPr>
          <w:rFonts w:ascii="Arial" w:eastAsia="Lucida Sans Unicode" w:hAnsi="Arial" w:cs="Arial"/>
          <w:b w:val="0"/>
          <w:sz w:val="22"/>
          <w:szCs w:val="22"/>
          <w:lang w:val="sr-Cyrl-RS"/>
        </w:rPr>
        <w:t>У</w:t>
      </w:r>
      <w:r w:rsidRPr="00067B61">
        <w:rPr>
          <w:rFonts w:ascii="Arial" w:eastAsia="Lucida Sans Unicode" w:hAnsi="Arial" w:cs="Arial"/>
          <w:b w:val="0"/>
          <w:sz w:val="22"/>
          <w:szCs w:val="22"/>
        </w:rPr>
        <w:t xml:space="preserve">говорних страна, а ступа на правну снагу када </w:t>
      </w:r>
      <w:r w:rsidRPr="00067B61">
        <w:rPr>
          <w:rFonts w:ascii="Arial" w:eastAsia="Lucida Sans Unicode" w:hAnsi="Arial" w:cs="Arial"/>
          <w:b w:val="0"/>
          <w:sz w:val="22"/>
          <w:szCs w:val="22"/>
          <w:lang w:val="sr-Cyrl-RS"/>
        </w:rPr>
        <w:t>Извођач</w:t>
      </w:r>
      <w:r w:rsidR="009D417E">
        <w:rPr>
          <w:rFonts w:ascii="Arial" w:eastAsia="Lucida Sans Unicode" w:hAnsi="Arial" w:cs="Arial"/>
          <w:b w:val="0"/>
          <w:sz w:val="22"/>
          <w:szCs w:val="22"/>
          <w:lang w:val="sr-Cyrl-RS"/>
        </w:rPr>
        <w:t xml:space="preserve"> радова</w:t>
      </w:r>
      <w:r w:rsidRPr="00067B61">
        <w:rPr>
          <w:rFonts w:ascii="Arial" w:eastAsia="Lucida Sans Unicode" w:hAnsi="Arial" w:cs="Arial"/>
          <w:b w:val="0"/>
          <w:sz w:val="22"/>
          <w:szCs w:val="22"/>
        </w:rPr>
        <w:t xml:space="preserve"> испуни одложни услов и достави </w:t>
      </w:r>
      <w:r w:rsidR="0054590F">
        <w:rPr>
          <w:rFonts w:ascii="Arial" w:hAnsi="Arial" w:cs="Arial"/>
          <w:b w:val="0"/>
          <w:sz w:val="22"/>
          <w:szCs w:val="22"/>
          <w:lang w:val="sr-Cyrl-RS"/>
        </w:rPr>
        <w:t>средство финансијског обезбеђења</w:t>
      </w:r>
      <w:r w:rsidRPr="00067B61">
        <w:rPr>
          <w:rFonts w:ascii="Arial" w:hAnsi="Arial" w:cs="Arial"/>
          <w:b w:val="0"/>
          <w:sz w:val="22"/>
          <w:szCs w:val="22"/>
        </w:rPr>
        <w:t xml:space="preserve"> из члана </w:t>
      </w:r>
      <w:r w:rsidR="006D73CF">
        <w:rPr>
          <w:rFonts w:ascii="Arial" w:hAnsi="Arial" w:cs="Arial"/>
          <w:b w:val="0"/>
          <w:sz w:val="22"/>
          <w:szCs w:val="22"/>
          <w:lang w:val="sr-Cyrl-RS"/>
        </w:rPr>
        <w:t>6</w:t>
      </w:r>
      <w:r w:rsidRPr="00067B61">
        <w:rPr>
          <w:rFonts w:ascii="Arial" w:hAnsi="Arial" w:cs="Arial"/>
          <w:b w:val="0"/>
          <w:sz w:val="22"/>
          <w:szCs w:val="22"/>
        </w:rPr>
        <w:t xml:space="preserve">. овог </w:t>
      </w:r>
      <w:r w:rsidRPr="00067B61">
        <w:rPr>
          <w:rFonts w:ascii="Arial" w:hAnsi="Arial" w:cs="Arial"/>
          <w:b w:val="0"/>
          <w:sz w:val="22"/>
          <w:szCs w:val="22"/>
          <w:lang w:val="sr-Cyrl-RS"/>
        </w:rPr>
        <w:t>У</w:t>
      </w:r>
      <w:r w:rsidRPr="00067B61">
        <w:rPr>
          <w:rFonts w:ascii="Arial" w:hAnsi="Arial" w:cs="Arial"/>
          <w:b w:val="0"/>
          <w:sz w:val="22"/>
          <w:szCs w:val="22"/>
        </w:rPr>
        <w:t>говора</w:t>
      </w:r>
      <w:r>
        <w:rPr>
          <w:rFonts w:ascii="Arial" w:hAnsi="Arial" w:cs="Arial"/>
          <w:b w:val="0"/>
          <w:sz w:val="22"/>
          <w:szCs w:val="22"/>
          <w:lang w:val="sr-Cyrl-RS"/>
        </w:rPr>
        <w:t>.</w:t>
      </w:r>
    </w:p>
    <w:p w14:paraId="71D74F4B" w14:textId="7099D2BD" w:rsidR="00A4651C" w:rsidRPr="00A4651C" w:rsidRDefault="00A4651C" w:rsidP="00A4651C">
      <w:pPr>
        <w:jc w:val="center"/>
        <w:rPr>
          <w:rFonts w:ascii="Arial" w:hAnsi="Arial" w:cs="Arial"/>
          <w:sz w:val="22"/>
          <w:szCs w:val="22"/>
          <w:lang w:val="sr-Cyrl-RS"/>
        </w:rPr>
      </w:pPr>
      <w:r w:rsidRPr="00D74D1E">
        <w:rPr>
          <w:rFonts w:ascii="Arial" w:hAnsi="Arial" w:cs="Arial"/>
          <w:sz w:val="22"/>
          <w:szCs w:val="22"/>
        </w:rPr>
        <w:t>Члан</w:t>
      </w:r>
      <w:r w:rsidR="0054590F">
        <w:rPr>
          <w:rFonts w:ascii="Arial" w:hAnsi="Arial" w:cs="Arial"/>
          <w:sz w:val="22"/>
          <w:szCs w:val="22"/>
          <w:lang w:val="sr-Cyrl-RS"/>
        </w:rPr>
        <w:t xml:space="preserve"> 29</w:t>
      </w:r>
      <w:r>
        <w:rPr>
          <w:rFonts w:ascii="Arial" w:hAnsi="Arial" w:cs="Arial"/>
          <w:sz w:val="22"/>
          <w:szCs w:val="22"/>
          <w:lang w:val="sr-Cyrl-RS"/>
        </w:rPr>
        <w:t>.</w:t>
      </w:r>
    </w:p>
    <w:p w14:paraId="6C09F7A4" w14:textId="4E73912F" w:rsidR="00A4651C" w:rsidRDefault="00A4651C" w:rsidP="00A4651C">
      <w:pPr>
        <w:shd w:val="clear" w:color="auto" w:fill="FFFFFF"/>
        <w:ind w:left="10"/>
        <w:jc w:val="both"/>
        <w:rPr>
          <w:rFonts w:ascii="Arial" w:hAnsi="Arial" w:cs="Arial"/>
          <w:color w:val="000000"/>
          <w:spacing w:val="-1"/>
          <w:sz w:val="22"/>
          <w:szCs w:val="22"/>
        </w:rPr>
      </w:pPr>
      <w:r>
        <w:rPr>
          <w:rFonts w:ascii="Arial" w:hAnsi="Arial" w:cs="Arial"/>
          <w:color w:val="000000"/>
          <w:spacing w:val="-1"/>
          <w:sz w:val="22"/>
          <w:szCs w:val="22"/>
        </w:rPr>
        <w:t>Све евентуалне измене и допуне У</w:t>
      </w:r>
      <w:r w:rsidRPr="00D74D1E">
        <w:rPr>
          <w:rFonts w:ascii="Arial" w:hAnsi="Arial" w:cs="Arial"/>
          <w:color w:val="000000"/>
          <w:spacing w:val="-1"/>
          <w:sz w:val="22"/>
          <w:szCs w:val="22"/>
        </w:rPr>
        <w:t xml:space="preserve">говора, морају бити сачињене у писаној форми и потписане од стране </w:t>
      </w:r>
      <w:r w:rsidRPr="00D74D1E">
        <w:rPr>
          <w:rFonts w:ascii="Arial" w:hAnsi="Arial" w:cs="Arial"/>
          <w:color w:val="000000"/>
          <w:spacing w:val="-1"/>
          <w:sz w:val="22"/>
          <w:szCs w:val="22"/>
          <w:lang w:val="sr-Cyrl-RS"/>
        </w:rPr>
        <w:t>законских</w:t>
      </w:r>
      <w:r w:rsidRPr="00D74D1E">
        <w:rPr>
          <w:rFonts w:ascii="Arial" w:hAnsi="Arial" w:cs="Arial"/>
          <w:color w:val="000000"/>
          <w:spacing w:val="-1"/>
          <w:sz w:val="22"/>
          <w:szCs w:val="22"/>
        </w:rPr>
        <w:t xml:space="preserve"> заступника  </w:t>
      </w:r>
      <w:r w:rsidRPr="00D74D1E">
        <w:rPr>
          <w:rFonts w:ascii="Arial" w:hAnsi="Arial" w:cs="Arial"/>
          <w:color w:val="000000"/>
          <w:spacing w:val="-1"/>
          <w:sz w:val="22"/>
          <w:szCs w:val="22"/>
          <w:lang w:val="sr-Cyrl-RS"/>
        </w:rPr>
        <w:t>У</w:t>
      </w:r>
      <w:r w:rsidRPr="00D74D1E">
        <w:rPr>
          <w:rFonts w:ascii="Arial" w:hAnsi="Arial" w:cs="Arial"/>
          <w:color w:val="000000"/>
          <w:spacing w:val="-1"/>
          <w:sz w:val="22"/>
          <w:szCs w:val="22"/>
        </w:rPr>
        <w:t>говорних страна.</w:t>
      </w:r>
    </w:p>
    <w:p w14:paraId="08AFE624" w14:textId="77777777" w:rsidR="009D417E" w:rsidRPr="00D74D1E" w:rsidRDefault="009D417E" w:rsidP="00A4651C">
      <w:pPr>
        <w:shd w:val="clear" w:color="auto" w:fill="FFFFFF"/>
        <w:ind w:left="10"/>
        <w:jc w:val="both"/>
        <w:rPr>
          <w:rFonts w:ascii="Arial" w:hAnsi="Arial" w:cs="Arial"/>
          <w:color w:val="000000"/>
          <w:spacing w:val="-1"/>
          <w:sz w:val="22"/>
          <w:szCs w:val="22"/>
          <w:lang w:val="sr-Cyrl-RS"/>
        </w:rPr>
      </w:pPr>
    </w:p>
    <w:p w14:paraId="7F5ED39D" w14:textId="4032B2CB" w:rsidR="00A4651C" w:rsidRPr="00D74D1E" w:rsidRDefault="00A4651C" w:rsidP="00A4651C">
      <w:pPr>
        <w:jc w:val="center"/>
        <w:rPr>
          <w:rFonts w:ascii="Arial" w:hAnsi="Arial" w:cs="Arial"/>
          <w:sz w:val="22"/>
          <w:szCs w:val="22"/>
          <w:lang w:val="sr-Cyrl-RS"/>
        </w:rPr>
      </w:pPr>
      <w:r w:rsidRPr="00D74D1E">
        <w:rPr>
          <w:rFonts w:ascii="Arial" w:hAnsi="Arial" w:cs="Arial"/>
          <w:sz w:val="22"/>
          <w:szCs w:val="22"/>
          <w:lang w:val="sr-Cyrl-RS"/>
        </w:rPr>
        <w:t>Члан</w:t>
      </w:r>
      <w:r>
        <w:rPr>
          <w:rFonts w:ascii="Arial" w:hAnsi="Arial" w:cs="Arial"/>
          <w:sz w:val="22"/>
          <w:szCs w:val="22"/>
          <w:lang w:val="sr-Cyrl-RS"/>
        </w:rPr>
        <w:t xml:space="preserve"> 3</w:t>
      </w:r>
      <w:r w:rsidR="0054590F">
        <w:rPr>
          <w:rFonts w:ascii="Arial" w:hAnsi="Arial" w:cs="Arial"/>
          <w:sz w:val="22"/>
          <w:szCs w:val="22"/>
          <w:lang w:val="sr-Cyrl-RS"/>
        </w:rPr>
        <w:t>0</w:t>
      </w:r>
      <w:r>
        <w:rPr>
          <w:rFonts w:ascii="Arial" w:hAnsi="Arial" w:cs="Arial"/>
          <w:sz w:val="22"/>
          <w:szCs w:val="22"/>
          <w:lang w:val="sr-Cyrl-RS"/>
        </w:rPr>
        <w:t>.</w:t>
      </w:r>
    </w:p>
    <w:p w14:paraId="73E92312" w14:textId="5FF26FA3" w:rsidR="00A4651C" w:rsidRPr="00D74D1E" w:rsidRDefault="00A4651C" w:rsidP="00A4651C">
      <w:pPr>
        <w:jc w:val="both"/>
        <w:rPr>
          <w:rFonts w:ascii="Arial" w:hAnsi="Arial" w:cs="Arial"/>
          <w:sz w:val="22"/>
          <w:szCs w:val="22"/>
        </w:rPr>
      </w:pPr>
      <w:r w:rsidRPr="00D74D1E">
        <w:rPr>
          <w:rFonts w:ascii="Arial" w:hAnsi="Arial" w:cs="Arial"/>
          <w:sz w:val="22"/>
          <w:szCs w:val="22"/>
        </w:rPr>
        <w:t>Н</w:t>
      </w:r>
      <w:r>
        <w:rPr>
          <w:rFonts w:ascii="Arial" w:hAnsi="Arial" w:cs="Arial"/>
          <w:sz w:val="22"/>
          <w:szCs w:val="22"/>
        </w:rPr>
        <w:t>еважење било које одредбе овог У</w:t>
      </w:r>
      <w:r w:rsidRPr="00D74D1E">
        <w:rPr>
          <w:rFonts w:ascii="Arial" w:hAnsi="Arial" w:cs="Arial"/>
          <w:sz w:val="22"/>
          <w:szCs w:val="22"/>
        </w:rPr>
        <w:t>говора неће имати ути</w:t>
      </w:r>
      <w:r>
        <w:rPr>
          <w:rFonts w:ascii="Arial" w:hAnsi="Arial" w:cs="Arial"/>
          <w:sz w:val="22"/>
          <w:szCs w:val="22"/>
        </w:rPr>
        <w:t>цаја на важење осталих одредби У</w:t>
      </w:r>
      <w:r w:rsidRPr="00D74D1E">
        <w:rPr>
          <w:rFonts w:ascii="Arial" w:hAnsi="Arial" w:cs="Arial"/>
          <w:sz w:val="22"/>
          <w:szCs w:val="22"/>
        </w:rPr>
        <w:t>говора, уколико битн</w:t>
      </w:r>
      <w:r>
        <w:rPr>
          <w:rFonts w:ascii="Arial" w:hAnsi="Arial" w:cs="Arial"/>
          <w:sz w:val="22"/>
          <w:szCs w:val="22"/>
        </w:rPr>
        <w:t>о не утиче на реализацију овог У</w:t>
      </w:r>
      <w:r w:rsidRPr="00D74D1E">
        <w:rPr>
          <w:rFonts w:ascii="Arial" w:hAnsi="Arial" w:cs="Arial"/>
          <w:sz w:val="22"/>
          <w:szCs w:val="22"/>
        </w:rPr>
        <w:t>говора.</w:t>
      </w:r>
    </w:p>
    <w:p w14:paraId="51F35F40" w14:textId="77777777" w:rsidR="00A4651C" w:rsidRPr="00C01460" w:rsidRDefault="00A4651C" w:rsidP="00A4651C">
      <w:pPr>
        <w:rPr>
          <w:rFonts w:ascii="Arial" w:hAnsi="Arial" w:cs="Arial"/>
          <w:lang w:val="sr-Cyrl-RS"/>
        </w:rPr>
      </w:pPr>
    </w:p>
    <w:p w14:paraId="655C68C4" w14:textId="09C13A20" w:rsidR="002520EF" w:rsidRPr="00EE15FF" w:rsidRDefault="002520EF" w:rsidP="002520EF">
      <w:pPr>
        <w:keepNext/>
        <w:suppressAutoHyphens w:val="0"/>
        <w:jc w:val="center"/>
        <w:outlineLvl w:val="3"/>
        <w:rPr>
          <w:rFonts w:ascii="Arial" w:hAnsi="Arial" w:cs="Arial"/>
          <w:sz w:val="22"/>
          <w:szCs w:val="22"/>
          <w:lang w:val="sr-Latn-CS"/>
        </w:rPr>
      </w:pPr>
      <w:r w:rsidRPr="00EE15FF">
        <w:rPr>
          <w:rFonts w:ascii="Arial" w:hAnsi="Arial" w:cs="Arial"/>
          <w:sz w:val="22"/>
          <w:szCs w:val="22"/>
          <w:lang w:val="ru-RU"/>
        </w:rPr>
        <w:t xml:space="preserve">Члан </w:t>
      </w:r>
      <w:r w:rsidRPr="00EE15FF">
        <w:rPr>
          <w:rFonts w:ascii="Arial" w:hAnsi="Arial" w:cs="Arial"/>
          <w:sz w:val="22"/>
          <w:szCs w:val="22"/>
          <w:lang w:val="sr-Latn-CS"/>
        </w:rPr>
        <w:t>3</w:t>
      </w:r>
      <w:r w:rsidR="0054590F">
        <w:rPr>
          <w:rFonts w:ascii="Arial" w:hAnsi="Arial" w:cs="Arial"/>
          <w:sz w:val="22"/>
          <w:szCs w:val="22"/>
          <w:lang w:val="sr-Cyrl-RS"/>
        </w:rPr>
        <w:t>1</w:t>
      </w:r>
      <w:r w:rsidRPr="00EE15FF">
        <w:rPr>
          <w:rFonts w:ascii="Arial" w:hAnsi="Arial" w:cs="Arial"/>
          <w:sz w:val="22"/>
          <w:szCs w:val="22"/>
          <w:lang w:val="ru-RU"/>
        </w:rPr>
        <w:t>.</w:t>
      </w:r>
    </w:p>
    <w:p w14:paraId="252C1BDE" w14:textId="10ACD0DA" w:rsidR="002520EF" w:rsidRPr="00EE15FF" w:rsidRDefault="002520EF" w:rsidP="002520EF">
      <w:pPr>
        <w:pStyle w:val="CM60"/>
        <w:spacing w:after="0"/>
        <w:jc w:val="both"/>
        <w:rPr>
          <w:sz w:val="22"/>
          <w:szCs w:val="22"/>
          <w:lang w:val="sr-Cyrl-CS"/>
        </w:rPr>
      </w:pPr>
      <w:r w:rsidRPr="00EE15FF">
        <w:rPr>
          <w:sz w:val="22"/>
          <w:szCs w:val="22"/>
          <w:lang w:val="sr-Cyrl-CS"/>
        </w:rPr>
        <w:t>Саставни део овог Уговора чине</w:t>
      </w:r>
      <w:r w:rsidR="00AC1CE5">
        <w:rPr>
          <w:sz w:val="22"/>
          <w:szCs w:val="22"/>
          <w:lang w:val="sr-Cyrl-CS"/>
        </w:rPr>
        <w:t xml:space="preserve"> прилози</w:t>
      </w:r>
      <w:r w:rsidRPr="00EE15FF">
        <w:rPr>
          <w:sz w:val="22"/>
          <w:szCs w:val="22"/>
          <w:lang w:val="sr-Cyrl-CS"/>
        </w:rPr>
        <w:t xml:space="preserve">: </w:t>
      </w:r>
    </w:p>
    <w:p w14:paraId="2835E65F" w14:textId="260D070F" w:rsidR="002520EF" w:rsidRPr="00EE15FF" w:rsidRDefault="00D17D36" w:rsidP="00EE712C">
      <w:pPr>
        <w:numPr>
          <w:ilvl w:val="0"/>
          <w:numId w:val="40"/>
        </w:numPr>
        <w:suppressAutoHyphens w:val="0"/>
        <w:jc w:val="both"/>
        <w:rPr>
          <w:rFonts w:ascii="Arial" w:hAnsi="Arial" w:cs="Arial"/>
          <w:sz w:val="22"/>
          <w:szCs w:val="22"/>
          <w:lang w:val="ru-RU"/>
        </w:rPr>
      </w:pPr>
      <w:r>
        <w:rPr>
          <w:rFonts w:ascii="Arial" w:hAnsi="Arial" w:cs="Arial"/>
          <w:sz w:val="22"/>
          <w:szCs w:val="22"/>
          <w:lang w:val="ru-RU"/>
        </w:rPr>
        <w:t>Прилог 1:</w:t>
      </w:r>
      <w:r w:rsidR="002520EF" w:rsidRPr="00EE15FF">
        <w:rPr>
          <w:rFonts w:ascii="Arial" w:hAnsi="Arial" w:cs="Arial"/>
          <w:sz w:val="22"/>
          <w:szCs w:val="22"/>
          <w:lang w:val="ru-RU"/>
        </w:rPr>
        <w:t xml:space="preserve">Конкурсна документације за јавну набавку </w:t>
      </w:r>
    </w:p>
    <w:p w14:paraId="36D3925E" w14:textId="5CD496BA" w:rsidR="002520EF" w:rsidRDefault="00D17D36" w:rsidP="00EE712C">
      <w:pPr>
        <w:numPr>
          <w:ilvl w:val="0"/>
          <w:numId w:val="40"/>
        </w:numPr>
        <w:suppressAutoHyphens w:val="0"/>
        <w:jc w:val="both"/>
        <w:rPr>
          <w:rFonts w:ascii="Arial" w:hAnsi="Arial" w:cs="Arial"/>
          <w:sz w:val="22"/>
          <w:szCs w:val="22"/>
          <w:lang w:val="ru-RU"/>
        </w:rPr>
      </w:pPr>
      <w:r>
        <w:rPr>
          <w:rFonts w:ascii="Arial" w:hAnsi="Arial" w:cs="Arial"/>
          <w:sz w:val="22"/>
          <w:szCs w:val="22"/>
          <w:lang w:val="ru-RU"/>
        </w:rPr>
        <w:t>Прилог 2:</w:t>
      </w:r>
      <w:r w:rsidR="002520EF" w:rsidRPr="00EE15FF">
        <w:rPr>
          <w:rFonts w:ascii="Arial" w:hAnsi="Arial" w:cs="Arial"/>
          <w:sz w:val="22"/>
          <w:szCs w:val="22"/>
          <w:lang w:val="ru-RU"/>
        </w:rPr>
        <w:t>Техничка спецификација</w:t>
      </w:r>
    </w:p>
    <w:p w14:paraId="5C7A4345" w14:textId="3FDE44B4" w:rsidR="00AC3E2C" w:rsidRPr="00AC3E2C" w:rsidRDefault="00AC3E2C" w:rsidP="00AC3E2C">
      <w:pPr>
        <w:numPr>
          <w:ilvl w:val="0"/>
          <w:numId w:val="40"/>
        </w:numPr>
        <w:suppressAutoHyphens w:val="0"/>
        <w:jc w:val="both"/>
        <w:rPr>
          <w:rFonts w:ascii="Arial" w:hAnsi="Arial"/>
          <w:sz w:val="22"/>
          <w:szCs w:val="22"/>
          <w:lang w:val="ru-RU"/>
        </w:rPr>
      </w:pPr>
      <w:r>
        <w:rPr>
          <w:rFonts w:ascii="Arial" w:hAnsi="Arial" w:cs="Arial"/>
          <w:sz w:val="22"/>
          <w:szCs w:val="22"/>
          <w:lang w:val="ru-RU"/>
        </w:rPr>
        <w:t>Прилог 3:Образац структуре цене</w:t>
      </w:r>
    </w:p>
    <w:p w14:paraId="76E26902" w14:textId="66E3650A" w:rsidR="00AC3E2C" w:rsidRPr="00DE1EA8" w:rsidRDefault="00AC3E2C" w:rsidP="00AC3E2C">
      <w:pPr>
        <w:numPr>
          <w:ilvl w:val="0"/>
          <w:numId w:val="40"/>
        </w:numPr>
        <w:suppressAutoHyphens w:val="0"/>
        <w:jc w:val="both"/>
        <w:rPr>
          <w:rFonts w:ascii="Arial" w:hAnsi="Arial"/>
          <w:sz w:val="22"/>
          <w:szCs w:val="22"/>
          <w:lang w:val="ru-RU"/>
        </w:rPr>
      </w:pPr>
      <w:r>
        <w:rPr>
          <w:rFonts w:ascii="Arial" w:hAnsi="Arial" w:cs="Arial"/>
          <w:sz w:val="22"/>
          <w:szCs w:val="22"/>
          <w:lang w:val="ru-RU"/>
        </w:rPr>
        <w:t>Прилог 4: Записник о преговарању</w:t>
      </w:r>
    </w:p>
    <w:p w14:paraId="6DA30167" w14:textId="18CB716C" w:rsidR="002520EF" w:rsidRPr="00AC1CE5" w:rsidRDefault="00D17D36" w:rsidP="00EE712C">
      <w:pPr>
        <w:numPr>
          <w:ilvl w:val="0"/>
          <w:numId w:val="40"/>
        </w:numPr>
        <w:suppressAutoHyphens w:val="0"/>
        <w:jc w:val="both"/>
        <w:rPr>
          <w:rFonts w:ascii="Arial" w:hAnsi="Arial"/>
          <w:sz w:val="22"/>
          <w:szCs w:val="22"/>
          <w:lang w:val="ru-RU"/>
        </w:rPr>
      </w:pPr>
      <w:r>
        <w:rPr>
          <w:rFonts w:ascii="Arial" w:hAnsi="Arial" w:cs="Arial"/>
          <w:sz w:val="22"/>
          <w:szCs w:val="22"/>
          <w:lang w:val="ru-RU"/>
        </w:rPr>
        <w:t xml:space="preserve">Прилог </w:t>
      </w:r>
      <w:r w:rsidR="00AC3E2C">
        <w:rPr>
          <w:rFonts w:ascii="Arial" w:hAnsi="Arial" w:cs="Arial"/>
          <w:sz w:val="22"/>
          <w:szCs w:val="22"/>
          <w:lang w:val="ru-RU"/>
        </w:rPr>
        <w:t>5</w:t>
      </w:r>
      <w:r>
        <w:rPr>
          <w:rFonts w:ascii="Arial" w:hAnsi="Arial" w:cs="Arial"/>
          <w:sz w:val="22"/>
          <w:szCs w:val="22"/>
          <w:lang w:val="ru-RU"/>
        </w:rPr>
        <w:t>:</w:t>
      </w:r>
      <w:r w:rsidR="002520EF" w:rsidRPr="00EE15FF">
        <w:rPr>
          <w:rFonts w:ascii="Arial" w:hAnsi="Arial" w:cs="Arial"/>
          <w:sz w:val="22"/>
          <w:szCs w:val="22"/>
          <w:lang w:val="ru-RU"/>
        </w:rPr>
        <w:t xml:space="preserve">Понуда </w:t>
      </w:r>
      <w:r w:rsidR="002520EF" w:rsidRPr="00EE15FF">
        <w:rPr>
          <w:rFonts w:ascii="Arial" w:hAnsi="Arial"/>
          <w:sz w:val="22"/>
          <w:szCs w:val="22"/>
          <w:lang w:val="ru-RU"/>
        </w:rPr>
        <w:t>Извођача</w:t>
      </w:r>
      <w:r w:rsidR="00AC1CE5">
        <w:rPr>
          <w:rFonts w:ascii="Arial" w:hAnsi="Arial"/>
          <w:sz w:val="22"/>
          <w:szCs w:val="22"/>
          <w:lang w:val="ru-RU"/>
        </w:rPr>
        <w:t xml:space="preserve"> радова</w:t>
      </w:r>
      <w:r w:rsidR="002520EF" w:rsidRPr="00EE15FF">
        <w:rPr>
          <w:rFonts w:ascii="Arial" w:hAnsi="Arial"/>
          <w:sz w:val="22"/>
          <w:szCs w:val="22"/>
          <w:lang w:val="ru-RU"/>
        </w:rPr>
        <w:t xml:space="preserve">, број </w:t>
      </w:r>
      <w:r w:rsidR="002520EF" w:rsidRPr="00EE15FF">
        <w:rPr>
          <w:rFonts w:ascii="Arial" w:hAnsi="Arial" w:cs="Arial"/>
          <w:sz w:val="22"/>
          <w:szCs w:val="22"/>
          <w:lang w:val="ru-RU"/>
        </w:rPr>
        <w:t>________</w:t>
      </w:r>
      <w:r w:rsidR="002520EF" w:rsidRPr="00EE15FF">
        <w:rPr>
          <w:rFonts w:ascii="Arial" w:hAnsi="Arial"/>
          <w:sz w:val="22"/>
          <w:szCs w:val="22"/>
          <w:lang w:val="ru-RU"/>
        </w:rPr>
        <w:t xml:space="preserve"> од </w:t>
      </w:r>
      <w:r w:rsidR="002520EF" w:rsidRPr="00EE15FF">
        <w:rPr>
          <w:rFonts w:ascii="Arial" w:hAnsi="Arial" w:cs="Arial"/>
          <w:sz w:val="22"/>
          <w:szCs w:val="22"/>
          <w:lang w:val="ru-RU"/>
        </w:rPr>
        <w:t>__________.</w:t>
      </w:r>
      <w:r w:rsidR="002520EF" w:rsidRPr="00EE15FF">
        <w:rPr>
          <w:rFonts w:ascii="Arial" w:hAnsi="Arial"/>
          <w:sz w:val="22"/>
          <w:szCs w:val="22"/>
          <w:lang w:val="ru-RU"/>
        </w:rPr>
        <w:t xml:space="preserve"> године, која је код Наручиоца заведена под бројем </w:t>
      </w:r>
      <w:r w:rsidR="002520EF" w:rsidRPr="00EE15FF">
        <w:rPr>
          <w:rFonts w:ascii="Arial" w:hAnsi="Arial" w:cs="Arial"/>
          <w:sz w:val="22"/>
          <w:szCs w:val="22"/>
          <w:lang w:val="ru-RU"/>
        </w:rPr>
        <w:t>_________</w:t>
      </w:r>
      <w:r w:rsidR="002520EF" w:rsidRPr="00EE15FF">
        <w:rPr>
          <w:rFonts w:ascii="Arial" w:hAnsi="Arial"/>
          <w:sz w:val="22"/>
          <w:szCs w:val="22"/>
          <w:lang w:val="ru-RU"/>
        </w:rPr>
        <w:t xml:space="preserve"> дана </w:t>
      </w:r>
      <w:r w:rsidR="002520EF" w:rsidRPr="00EE15FF">
        <w:rPr>
          <w:rFonts w:ascii="Arial" w:hAnsi="Arial" w:cs="Arial"/>
          <w:sz w:val="22"/>
          <w:szCs w:val="22"/>
          <w:lang w:val="ru-RU"/>
        </w:rPr>
        <w:t>___________.</w:t>
      </w:r>
      <w:r w:rsidR="002520EF" w:rsidRPr="00EE15FF">
        <w:rPr>
          <w:rFonts w:ascii="Arial" w:hAnsi="Arial"/>
          <w:sz w:val="22"/>
          <w:szCs w:val="22"/>
          <w:lang w:val="ru-RU"/>
        </w:rPr>
        <w:t xml:space="preserve"> године.</w:t>
      </w:r>
      <w:r w:rsidR="002520EF" w:rsidRPr="00EE15FF">
        <w:rPr>
          <w:rFonts w:ascii="Arial" w:hAnsi="Arial" w:cs="Arial"/>
          <w:sz w:val="22"/>
          <w:szCs w:val="22"/>
          <w:lang w:val="ru-RU"/>
        </w:rPr>
        <w:t xml:space="preserve"> (</w:t>
      </w:r>
      <w:r w:rsidR="002520EF" w:rsidRPr="00EE15FF">
        <w:rPr>
          <w:rFonts w:ascii="Arial" w:hAnsi="Arial" w:cs="Arial"/>
          <w:i/>
          <w:sz w:val="22"/>
          <w:szCs w:val="22"/>
          <w:lang w:val="ru-RU"/>
        </w:rPr>
        <w:t>не попуњава понуђач</w:t>
      </w:r>
      <w:r w:rsidR="002520EF" w:rsidRPr="00EE15FF">
        <w:rPr>
          <w:rFonts w:ascii="Arial" w:hAnsi="Arial" w:cs="Arial"/>
          <w:sz w:val="22"/>
          <w:szCs w:val="22"/>
          <w:lang w:val="ru-RU"/>
        </w:rPr>
        <w:t>)</w:t>
      </w:r>
    </w:p>
    <w:p w14:paraId="5E6F6D7E" w14:textId="36D6B0BD" w:rsidR="00AC1CE5" w:rsidRPr="000644A1" w:rsidRDefault="00D17D36" w:rsidP="00EE712C">
      <w:pPr>
        <w:numPr>
          <w:ilvl w:val="0"/>
          <w:numId w:val="40"/>
        </w:numPr>
        <w:suppressAutoHyphens w:val="0"/>
        <w:jc w:val="both"/>
        <w:rPr>
          <w:rFonts w:ascii="Arial" w:hAnsi="Arial"/>
          <w:sz w:val="22"/>
          <w:szCs w:val="22"/>
          <w:lang w:val="ru-RU"/>
        </w:rPr>
      </w:pPr>
      <w:r>
        <w:rPr>
          <w:rFonts w:ascii="Arial" w:hAnsi="Arial" w:cs="Arial"/>
          <w:sz w:val="22"/>
          <w:szCs w:val="22"/>
          <w:lang w:val="ru-RU"/>
        </w:rPr>
        <w:t xml:space="preserve">Прилог </w:t>
      </w:r>
      <w:r w:rsidR="00AC3E2C">
        <w:rPr>
          <w:rFonts w:ascii="Arial" w:hAnsi="Arial" w:cs="Arial"/>
          <w:sz w:val="22"/>
          <w:szCs w:val="22"/>
          <w:lang w:val="ru-RU"/>
        </w:rPr>
        <w:t>6</w:t>
      </w:r>
      <w:r>
        <w:rPr>
          <w:rFonts w:ascii="Arial" w:hAnsi="Arial" w:cs="Arial"/>
          <w:sz w:val="22"/>
          <w:szCs w:val="22"/>
          <w:lang w:val="ru-RU"/>
        </w:rPr>
        <w:t>:</w:t>
      </w:r>
      <w:r w:rsidR="00AC1CE5">
        <w:rPr>
          <w:rFonts w:ascii="Arial" w:hAnsi="Arial" w:cs="Arial"/>
          <w:sz w:val="22"/>
          <w:szCs w:val="22"/>
          <w:lang w:val="ru-RU"/>
        </w:rPr>
        <w:t>Прилог о безбедности и здрављу на раду</w:t>
      </w:r>
    </w:p>
    <w:p w14:paraId="0089CB72" w14:textId="414E929B" w:rsidR="000644A1" w:rsidRPr="00DE1EA8" w:rsidRDefault="000644A1" w:rsidP="00EE712C">
      <w:pPr>
        <w:numPr>
          <w:ilvl w:val="0"/>
          <w:numId w:val="40"/>
        </w:numPr>
        <w:suppressAutoHyphens w:val="0"/>
        <w:jc w:val="both"/>
        <w:rPr>
          <w:rFonts w:ascii="Arial" w:hAnsi="Arial"/>
          <w:sz w:val="22"/>
          <w:szCs w:val="22"/>
          <w:lang w:val="ru-RU"/>
        </w:rPr>
      </w:pPr>
      <w:r>
        <w:rPr>
          <w:rFonts w:ascii="Arial" w:hAnsi="Arial" w:cs="Arial"/>
          <w:sz w:val="22"/>
          <w:szCs w:val="22"/>
          <w:lang w:val="sr-Cyrl-RS"/>
        </w:rPr>
        <w:t>Прилог 7: Споразум о заједничком наступу (ако је заједничка понуда)</w:t>
      </w:r>
    </w:p>
    <w:p w14:paraId="5BD57B70" w14:textId="77777777" w:rsidR="00DE1EA8" w:rsidRPr="00AC1CE5" w:rsidRDefault="00DE1EA8" w:rsidP="00DE1EA8">
      <w:pPr>
        <w:suppressAutoHyphens w:val="0"/>
        <w:ind w:left="900"/>
        <w:jc w:val="both"/>
        <w:rPr>
          <w:rFonts w:ascii="Arial" w:hAnsi="Arial"/>
          <w:sz w:val="22"/>
          <w:szCs w:val="22"/>
          <w:lang w:val="ru-RU"/>
        </w:rPr>
      </w:pPr>
    </w:p>
    <w:p w14:paraId="575890C5" w14:textId="2BCAC408" w:rsidR="002520EF" w:rsidRPr="00EE15FF" w:rsidRDefault="002520EF" w:rsidP="002520EF">
      <w:pPr>
        <w:suppressAutoHyphens w:val="0"/>
        <w:jc w:val="center"/>
        <w:rPr>
          <w:rFonts w:ascii="Arial" w:hAnsi="Arial" w:cs="Arial"/>
          <w:sz w:val="22"/>
          <w:szCs w:val="22"/>
          <w:lang w:val="ru-RU"/>
        </w:rPr>
      </w:pPr>
      <w:r w:rsidRPr="00EE15FF">
        <w:rPr>
          <w:rFonts w:ascii="Arial" w:hAnsi="Arial" w:cs="Arial"/>
          <w:sz w:val="22"/>
          <w:szCs w:val="22"/>
          <w:lang w:val="ru-RU"/>
        </w:rPr>
        <w:t xml:space="preserve">Члан </w:t>
      </w:r>
      <w:r w:rsidRPr="00EE15FF">
        <w:rPr>
          <w:rFonts w:ascii="Arial" w:hAnsi="Arial" w:cs="Arial"/>
          <w:sz w:val="22"/>
          <w:szCs w:val="22"/>
        </w:rPr>
        <w:t>3</w:t>
      </w:r>
      <w:r w:rsidR="00DE1EA8">
        <w:rPr>
          <w:rFonts w:ascii="Arial" w:hAnsi="Arial" w:cs="Arial"/>
          <w:sz w:val="22"/>
          <w:szCs w:val="22"/>
          <w:lang w:val="sr-Cyrl-RS"/>
        </w:rPr>
        <w:t>2</w:t>
      </w:r>
      <w:r w:rsidRPr="00EE15FF">
        <w:rPr>
          <w:rFonts w:ascii="Arial" w:hAnsi="Arial" w:cs="Arial"/>
          <w:sz w:val="22"/>
          <w:szCs w:val="22"/>
          <w:lang w:val="ru-RU"/>
        </w:rPr>
        <w:t>.</w:t>
      </w:r>
    </w:p>
    <w:p w14:paraId="1A0F7D65" w14:textId="77777777" w:rsidR="001E6DAB" w:rsidRPr="00551A46" w:rsidRDefault="002520EF" w:rsidP="001E6DAB">
      <w:pPr>
        <w:pStyle w:val="KDParagraf"/>
        <w:spacing w:before="0"/>
        <w:rPr>
          <w:rFonts w:cs="Arial"/>
        </w:rPr>
      </w:pPr>
      <w:r w:rsidRPr="00EE15FF">
        <w:rPr>
          <w:rFonts w:cs="Arial"/>
          <w:lang w:val="ru-RU"/>
        </w:rPr>
        <w:t xml:space="preserve">За све што није регулисано овим Уговором примењују се одредбе Закона о облигационим </w:t>
      </w:r>
      <w:r w:rsidR="00AC1CE5" w:rsidRPr="00EE15FF">
        <w:rPr>
          <w:rFonts w:cs="Arial"/>
          <w:lang w:val="ru-RU"/>
        </w:rPr>
        <w:t>односима</w:t>
      </w:r>
      <w:r w:rsidR="00AC1CE5">
        <w:rPr>
          <w:rFonts w:cs="Arial"/>
          <w:lang w:val="ru-RU"/>
        </w:rPr>
        <w:t xml:space="preserve"> </w:t>
      </w:r>
      <w:r w:rsidR="00AC1CE5" w:rsidRPr="00C06861">
        <w:rPr>
          <w:rFonts w:cs="Arial"/>
          <w:lang w:val="ru-RU"/>
        </w:rPr>
        <w:t>("</w:t>
      </w:r>
      <w:r w:rsidR="00AC1CE5">
        <w:rPr>
          <w:rFonts w:cs="Arial"/>
          <w:lang w:val="ru-RU"/>
        </w:rPr>
        <w:t>Сл. лист СФРЈ</w:t>
      </w:r>
      <w:r w:rsidR="00AC1CE5" w:rsidRPr="00C06861">
        <w:rPr>
          <w:rFonts w:cs="Arial"/>
          <w:lang w:val="ru-RU"/>
        </w:rPr>
        <w:t xml:space="preserve">", </w:t>
      </w:r>
      <w:r w:rsidR="00AC1CE5">
        <w:rPr>
          <w:rFonts w:cs="Arial"/>
          <w:lang w:val="ru-RU"/>
        </w:rPr>
        <w:t>бр</w:t>
      </w:r>
      <w:r w:rsidR="00AC1CE5" w:rsidRPr="00C06861">
        <w:rPr>
          <w:rFonts w:cs="Arial"/>
          <w:lang w:val="ru-RU"/>
        </w:rPr>
        <w:t xml:space="preserve">. 29/78, 39/85, 45/89 </w:t>
      </w:r>
      <w:r w:rsidR="00AC1CE5">
        <w:rPr>
          <w:rFonts w:cs="Arial"/>
          <w:lang w:val="ru-RU"/>
        </w:rPr>
        <w:t>–</w:t>
      </w:r>
      <w:r w:rsidR="00AC1CE5" w:rsidRPr="00C06861">
        <w:rPr>
          <w:rFonts w:cs="Arial"/>
          <w:lang w:val="ru-RU"/>
        </w:rPr>
        <w:t xml:space="preserve"> </w:t>
      </w:r>
      <w:r w:rsidR="00AC1CE5">
        <w:rPr>
          <w:rFonts w:cs="Arial"/>
          <w:lang w:val="ru-RU"/>
        </w:rPr>
        <w:t>одлука УСЈ и</w:t>
      </w:r>
      <w:r w:rsidR="00AC1CE5" w:rsidRPr="00C06861">
        <w:rPr>
          <w:rFonts w:cs="Arial"/>
          <w:lang w:val="ru-RU"/>
        </w:rPr>
        <w:t xml:space="preserve"> 57/89, "</w:t>
      </w:r>
      <w:r w:rsidR="00AC1CE5">
        <w:rPr>
          <w:rFonts w:cs="Arial"/>
          <w:lang w:val="ru-RU"/>
        </w:rPr>
        <w:t>Сл. лист СРЈ</w:t>
      </w:r>
      <w:r w:rsidR="00AC1CE5" w:rsidRPr="00C06861">
        <w:rPr>
          <w:rFonts w:cs="Arial"/>
          <w:lang w:val="ru-RU"/>
        </w:rPr>
        <w:t xml:space="preserve">", </w:t>
      </w:r>
      <w:r w:rsidR="00AC1CE5">
        <w:rPr>
          <w:rFonts w:cs="Arial"/>
          <w:lang w:val="ru-RU"/>
        </w:rPr>
        <w:t>бр</w:t>
      </w:r>
      <w:r w:rsidR="00AC1CE5" w:rsidRPr="00C06861">
        <w:rPr>
          <w:rFonts w:cs="Arial"/>
          <w:lang w:val="ru-RU"/>
        </w:rPr>
        <w:t xml:space="preserve">. 31/93 </w:t>
      </w:r>
      <w:r w:rsidR="00AC1CE5">
        <w:rPr>
          <w:rFonts w:cs="Arial"/>
          <w:lang w:val="ru-RU"/>
        </w:rPr>
        <w:t>и</w:t>
      </w:r>
      <w:r w:rsidR="00AC1CE5" w:rsidRPr="00C06861">
        <w:rPr>
          <w:rFonts w:cs="Arial"/>
          <w:lang w:val="ru-RU"/>
        </w:rPr>
        <w:t xml:space="preserve"> "</w:t>
      </w:r>
      <w:r w:rsidR="00AC1CE5">
        <w:rPr>
          <w:rFonts w:cs="Arial"/>
          <w:lang w:val="ru-RU"/>
        </w:rPr>
        <w:t>Сл. лист СЦГ</w:t>
      </w:r>
      <w:r w:rsidR="00AC1CE5" w:rsidRPr="00C06861">
        <w:rPr>
          <w:rFonts w:cs="Arial"/>
          <w:lang w:val="ru-RU"/>
        </w:rPr>
        <w:t xml:space="preserve">", </w:t>
      </w:r>
      <w:r w:rsidR="00AC1CE5">
        <w:rPr>
          <w:rFonts w:cs="Arial"/>
          <w:lang w:val="ru-RU"/>
        </w:rPr>
        <w:t>бр</w:t>
      </w:r>
      <w:r w:rsidR="00AC1CE5" w:rsidRPr="00C06861">
        <w:rPr>
          <w:rFonts w:cs="Arial"/>
          <w:lang w:val="ru-RU"/>
        </w:rPr>
        <w:t xml:space="preserve">. 1/2003 </w:t>
      </w:r>
      <w:r w:rsidR="00AC1CE5">
        <w:rPr>
          <w:rFonts w:cs="Arial"/>
          <w:lang w:val="ru-RU"/>
        </w:rPr>
        <w:t>–</w:t>
      </w:r>
      <w:r w:rsidR="00AC1CE5" w:rsidRPr="00C06861">
        <w:rPr>
          <w:rFonts w:cs="Arial"/>
          <w:lang w:val="ru-RU"/>
        </w:rPr>
        <w:t xml:space="preserve"> </w:t>
      </w:r>
      <w:r w:rsidR="00AC1CE5">
        <w:rPr>
          <w:rFonts w:cs="Arial"/>
          <w:lang w:val="ru-RU"/>
        </w:rPr>
        <w:t>Уставна повеља</w:t>
      </w:r>
      <w:r w:rsidR="00AC1CE5" w:rsidRPr="00C06861">
        <w:rPr>
          <w:rFonts w:cs="Arial"/>
          <w:lang w:val="ru-RU"/>
        </w:rPr>
        <w:t>)</w:t>
      </w:r>
      <w:r w:rsidR="00AC1CE5" w:rsidRPr="00EE15FF">
        <w:rPr>
          <w:rFonts w:cs="Arial"/>
          <w:lang w:val="ru-RU"/>
        </w:rPr>
        <w:t xml:space="preserve"> </w:t>
      </w:r>
      <w:r w:rsidR="001E6DAB" w:rsidRPr="00551A46">
        <w:rPr>
          <w:rFonts w:cs="Arial"/>
        </w:rPr>
        <w:t>и других закона, подзаконских аката, стандарда и техничких норматива Републике Србије, примењивих с обзиром на предмет овог Уговора.</w:t>
      </w:r>
    </w:p>
    <w:p w14:paraId="1077688E" w14:textId="77777777" w:rsidR="00AC1CE5" w:rsidRPr="00EE15FF" w:rsidRDefault="00AC1CE5" w:rsidP="00AC1CE5">
      <w:pPr>
        <w:suppressAutoHyphens w:val="0"/>
        <w:jc w:val="both"/>
        <w:rPr>
          <w:rFonts w:ascii="Arial" w:hAnsi="Arial" w:cs="Arial"/>
          <w:sz w:val="22"/>
          <w:szCs w:val="22"/>
          <w:lang w:val="ru-RU"/>
        </w:rPr>
      </w:pPr>
    </w:p>
    <w:p w14:paraId="64B04E58" w14:textId="541C4644" w:rsidR="002520EF" w:rsidRPr="00EE15FF" w:rsidRDefault="002520EF" w:rsidP="002520EF">
      <w:pPr>
        <w:suppressAutoHyphens w:val="0"/>
        <w:jc w:val="center"/>
        <w:rPr>
          <w:rFonts w:ascii="Arial" w:hAnsi="Arial" w:cs="Arial"/>
          <w:sz w:val="22"/>
          <w:szCs w:val="22"/>
          <w:lang w:val="sr-Latn-CS"/>
        </w:rPr>
      </w:pPr>
      <w:r w:rsidRPr="00EE15FF">
        <w:rPr>
          <w:rFonts w:ascii="Arial" w:hAnsi="Arial" w:cs="Arial"/>
          <w:sz w:val="22"/>
          <w:szCs w:val="22"/>
          <w:lang w:val="ru-RU"/>
        </w:rPr>
        <w:t xml:space="preserve">Члан </w:t>
      </w:r>
      <w:r w:rsidRPr="00EE15FF">
        <w:rPr>
          <w:rFonts w:ascii="Arial" w:hAnsi="Arial" w:cs="Arial"/>
          <w:sz w:val="22"/>
          <w:szCs w:val="22"/>
        </w:rPr>
        <w:t>3</w:t>
      </w:r>
      <w:r w:rsidR="00DE1EA8">
        <w:rPr>
          <w:rFonts w:ascii="Arial" w:hAnsi="Arial" w:cs="Arial"/>
          <w:sz w:val="22"/>
          <w:szCs w:val="22"/>
          <w:lang w:val="sr-Cyrl-RS"/>
        </w:rPr>
        <w:t>3</w:t>
      </w:r>
      <w:r w:rsidRPr="00EE15FF">
        <w:rPr>
          <w:rFonts w:ascii="Arial" w:hAnsi="Arial" w:cs="Arial"/>
          <w:sz w:val="22"/>
          <w:szCs w:val="22"/>
          <w:lang w:val="ru-RU"/>
        </w:rPr>
        <w:t>.</w:t>
      </w:r>
    </w:p>
    <w:p w14:paraId="3B703492" w14:textId="350B9DEF" w:rsidR="002520EF" w:rsidRPr="00EE15FF" w:rsidRDefault="002520EF" w:rsidP="002520EF">
      <w:pPr>
        <w:suppressAutoHyphens w:val="0"/>
        <w:jc w:val="both"/>
        <w:rPr>
          <w:rFonts w:ascii="Arial" w:hAnsi="Arial" w:cs="Arial"/>
          <w:sz w:val="22"/>
          <w:szCs w:val="22"/>
          <w:lang w:val="sr-Latn-CS" w:eastAsia="en-US"/>
        </w:rPr>
      </w:pPr>
      <w:r w:rsidRPr="00EE15FF">
        <w:rPr>
          <w:rFonts w:ascii="Arial" w:hAnsi="Arial" w:cs="Arial"/>
          <w:sz w:val="22"/>
          <w:szCs w:val="22"/>
          <w:lang w:val="ru-RU"/>
        </w:rPr>
        <w:t xml:space="preserve">Уговор је сачињен у </w:t>
      </w:r>
      <w:r w:rsidRPr="00EE15FF">
        <w:rPr>
          <w:rFonts w:ascii="Arial" w:hAnsi="Arial" w:cs="Arial"/>
          <w:sz w:val="22"/>
          <w:szCs w:val="22"/>
          <w:lang w:val="sr-Latn-CS"/>
        </w:rPr>
        <w:t>6</w:t>
      </w:r>
      <w:r w:rsidRPr="00EE15FF">
        <w:rPr>
          <w:rFonts w:ascii="Arial" w:hAnsi="Arial" w:cs="Arial"/>
          <w:sz w:val="22"/>
          <w:szCs w:val="22"/>
          <w:lang w:val="ru-RU"/>
        </w:rPr>
        <w:t xml:space="preserve"> (</w:t>
      </w:r>
      <w:r w:rsidRPr="00EE15FF">
        <w:rPr>
          <w:rFonts w:ascii="Arial" w:hAnsi="Arial" w:cs="Arial"/>
          <w:sz w:val="22"/>
          <w:szCs w:val="22"/>
        </w:rPr>
        <w:t>шест</w:t>
      </w:r>
      <w:r w:rsidRPr="00EE15FF">
        <w:rPr>
          <w:rFonts w:ascii="Arial" w:hAnsi="Arial" w:cs="Arial"/>
          <w:sz w:val="22"/>
          <w:szCs w:val="22"/>
          <w:lang w:val="ru-RU"/>
        </w:rPr>
        <w:t>) истове</w:t>
      </w:r>
      <w:r w:rsidR="00AC1CE5">
        <w:rPr>
          <w:rFonts w:ascii="Arial" w:hAnsi="Arial" w:cs="Arial"/>
          <w:sz w:val="22"/>
          <w:szCs w:val="22"/>
          <w:lang w:val="ru-RU"/>
        </w:rPr>
        <w:t xml:space="preserve">тних примерака од којих </w:t>
      </w:r>
      <w:r w:rsidR="00A4651C">
        <w:rPr>
          <w:rFonts w:ascii="Arial" w:hAnsi="Arial" w:cs="Arial"/>
          <w:sz w:val="22"/>
          <w:szCs w:val="22"/>
          <w:lang w:val="ru-RU"/>
        </w:rPr>
        <w:t>4</w:t>
      </w:r>
      <w:r w:rsidRPr="00EE15FF">
        <w:rPr>
          <w:rFonts w:ascii="Arial" w:hAnsi="Arial" w:cs="Arial"/>
          <w:sz w:val="22"/>
          <w:szCs w:val="22"/>
          <w:lang w:val="ru-RU"/>
        </w:rPr>
        <w:t xml:space="preserve"> (</w:t>
      </w:r>
      <w:r w:rsidR="00A4651C">
        <w:rPr>
          <w:rFonts w:ascii="Arial" w:hAnsi="Arial" w:cs="Arial"/>
          <w:sz w:val="22"/>
          <w:szCs w:val="22"/>
          <w:lang w:val="ru-RU"/>
        </w:rPr>
        <w:t>четири</w:t>
      </w:r>
      <w:r w:rsidRPr="00EE15FF">
        <w:rPr>
          <w:rFonts w:ascii="Arial" w:hAnsi="Arial" w:cs="Arial"/>
          <w:sz w:val="22"/>
          <w:szCs w:val="22"/>
          <w:lang w:val="ru-RU"/>
        </w:rPr>
        <w:t>) примерка</w:t>
      </w:r>
      <w:r w:rsidR="00A4651C">
        <w:rPr>
          <w:rFonts w:ascii="Arial" w:hAnsi="Arial" w:cs="Arial"/>
          <w:sz w:val="22"/>
          <w:szCs w:val="22"/>
          <w:lang w:val="ru-RU"/>
        </w:rPr>
        <w:t xml:space="preserve"> припадају Наручиоцу а 2 (два) примерка Извођачу радова</w:t>
      </w:r>
      <w:r w:rsidRPr="00EE15FF">
        <w:rPr>
          <w:rFonts w:ascii="Arial" w:hAnsi="Arial" w:cs="Arial"/>
          <w:sz w:val="22"/>
          <w:szCs w:val="22"/>
          <w:lang w:val="ru-RU"/>
        </w:rPr>
        <w:t>.</w:t>
      </w:r>
      <w:r w:rsidRPr="00EE15FF">
        <w:rPr>
          <w:rFonts w:ascii="Arial" w:hAnsi="Arial" w:cs="Arial"/>
          <w:sz w:val="22"/>
          <w:szCs w:val="22"/>
          <w:lang w:val="hr-HR" w:eastAsia="en-US"/>
        </w:rPr>
        <w:t xml:space="preserve">  </w:t>
      </w:r>
      <w:r w:rsidRPr="00EE15FF">
        <w:rPr>
          <w:rFonts w:ascii="Arial" w:hAnsi="Arial" w:cs="Arial"/>
          <w:sz w:val="22"/>
          <w:szCs w:val="22"/>
          <w:lang w:eastAsia="en-US"/>
        </w:rPr>
        <w:t xml:space="preserve">  </w:t>
      </w:r>
    </w:p>
    <w:p w14:paraId="6980AAF4" w14:textId="77777777" w:rsidR="002520EF" w:rsidRPr="00EE15FF" w:rsidRDefault="002520EF" w:rsidP="002520EF">
      <w:pPr>
        <w:suppressAutoHyphens w:val="0"/>
        <w:jc w:val="both"/>
        <w:rPr>
          <w:rFonts w:ascii="Arial" w:hAnsi="Arial" w:cs="Arial"/>
          <w:sz w:val="22"/>
          <w:szCs w:val="22"/>
          <w:lang w:val="sr-Latn-CS"/>
        </w:rPr>
      </w:pPr>
    </w:p>
    <w:p w14:paraId="082B4DD4" w14:textId="1C1F7D2B" w:rsidR="002520EF" w:rsidRPr="00EC7709" w:rsidRDefault="002520EF" w:rsidP="002520EF">
      <w:pPr>
        <w:tabs>
          <w:tab w:val="left" w:pos="5670"/>
        </w:tabs>
        <w:rPr>
          <w:rFonts w:ascii="Arial" w:hAnsi="Arial" w:cs="Arial"/>
          <w:sz w:val="22"/>
          <w:szCs w:val="22"/>
        </w:rPr>
      </w:pPr>
      <w:r w:rsidRPr="00EE15FF">
        <w:rPr>
          <w:rFonts w:ascii="Arial" w:hAnsi="Arial" w:cs="Arial"/>
          <w:b/>
          <w:sz w:val="22"/>
          <w:szCs w:val="22"/>
        </w:rPr>
        <w:t xml:space="preserve">      </w:t>
      </w:r>
      <w:r w:rsidR="00C1649A">
        <w:rPr>
          <w:rFonts w:ascii="Arial" w:hAnsi="Arial" w:cs="Arial"/>
          <w:b/>
          <w:sz w:val="22"/>
          <w:szCs w:val="22"/>
          <w:lang w:val="sr-Cyrl-RS"/>
        </w:rPr>
        <w:t xml:space="preserve">       </w:t>
      </w:r>
      <w:r w:rsidR="00AC1CE5">
        <w:rPr>
          <w:rFonts w:ascii="Arial" w:hAnsi="Arial" w:cs="Arial"/>
          <w:b/>
          <w:sz w:val="22"/>
          <w:szCs w:val="22"/>
        </w:rPr>
        <w:t xml:space="preserve"> </w:t>
      </w:r>
      <w:r w:rsidR="00AC1CE5" w:rsidRPr="00EC7709">
        <w:rPr>
          <w:rFonts w:ascii="Arial" w:hAnsi="Arial" w:cs="Arial"/>
          <w:sz w:val="22"/>
          <w:szCs w:val="22"/>
        </w:rPr>
        <w:t xml:space="preserve">За   НАРУЧИОЦА                                   </w:t>
      </w:r>
      <w:r w:rsidR="00AC1CE5" w:rsidRPr="00EC7709">
        <w:rPr>
          <w:rFonts w:ascii="Arial" w:hAnsi="Arial" w:cs="Arial"/>
          <w:sz w:val="22"/>
          <w:szCs w:val="22"/>
          <w:lang w:val="sr-Cyrl-RS"/>
        </w:rPr>
        <w:t xml:space="preserve">        </w:t>
      </w:r>
      <w:r w:rsidR="006B6551" w:rsidRPr="00EC7709">
        <w:rPr>
          <w:rFonts w:ascii="Arial" w:hAnsi="Arial" w:cs="Arial"/>
          <w:sz w:val="22"/>
          <w:szCs w:val="22"/>
          <w:lang w:val="sr-Cyrl-RS"/>
        </w:rPr>
        <w:t xml:space="preserve">       </w:t>
      </w:r>
      <w:r w:rsidRPr="00EC7709">
        <w:rPr>
          <w:rFonts w:ascii="Arial" w:hAnsi="Arial" w:cs="Arial"/>
          <w:sz w:val="22"/>
          <w:szCs w:val="22"/>
        </w:rPr>
        <w:t xml:space="preserve"> За  ИЗВОЂАЧА</w:t>
      </w:r>
      <w:r w:rsidR="00AC1CE5" w:rsidRPr="00EC7709">
        <w:rPr>
          <w:rFonts w:ascii="Arial" w:hAnsi="Arial" w:cs="Arial"/>
          <w:sz w:val="22"/>
          <w:szCs w:val="22"/>
          <w:lang w:val="sr-Cyrl-RS"/>
        </w:rPr>
        <w:t xml:space="preserve"> РАДОВА</w:t>
      </w:r>
      <w:r w:rsidRPr="00EC7709">
        <w:rPr>
          <w:rFonts w:ascii="Arial" w:hAnsi="Arial" w:cs="Arial"/>
          <w:sz w:val="22"/>
          <w:szCs w:val="22"/>
        </w:rPr>
        <w:t>:</w:t>
      </w:r>
    </w:p>
    <w:p w14:paraId="3E624651" w14:textId="09B7EB99" w:rsidR="00C1649A" w:rsidRPr="00EC7709" w:rsidRDefault="006B6551" w:rsidP="00C1649A">
      <w:pPr>
        <w:jc w:val="both"/>
        <w:rPr>
          <w:rFonts w:ascii="Arial" w:hAnsi="Arial" w:cs="Arial"/>
          <w:sz w:val="22"/>
          <w:szCs w:val="22"/>
          <w:lang w:val="sr-Cyrl-RS"/>
        </w:rPr>
      </w:pPr>
      <w:r w:rsidRPr="00EC7709">
        <w:rPr>
          <w:rFonts w:ascii="Arial" w:hAnsi="Arial" w:cs="Arial"/>
          <w:sz w:val="22"/>
          <w:szCs w:val="22"/>
          <w:lang w:val="sr-Cyrl-RS"/>
        </w:rPr>
        <w:t xml:space="preserve">              Јавно предузеће</w:t>
      </w:r>
    </w:p>
    <w:p w14:paraId="005562CF" w14:textId="7DBF08C9" w:rsidR="002520EF" w:rsidRPr="00EC7709" w:rsidRDefault="0083194D" w:rsidP="00C1649A">
      <w:pPr>
        <w:tabs>
          <w:tab w:val="left" w:pos="5670"/>
        </w:tabs>
        <w:jc w:val="both"/>
        <w:rPr>
          <w:rFonts w:ascii="Arial" w:hAnsi="Arial" w:cs="Arial"/>
          <w:sz w:val="22"/>
          <w:szCs w:val="22"/>
          <w:lang w:val="sr-Latn-CS"/>
        </w:rPr>
      </w:pPr>
      <w:r w:rsidRPr="00EC7709">
        <w:rPr>
          <w:rFonts w:ascii="Arial" w:hAnsi="Arial" w:cs="Arial"/>
          <w:sz w:val="22"/>
          <w:szCs w:val="22"/>
          <w:lang w:val="sr-Cyrl-RS"/>
        </w:rPr>
        <w:t xml:space="preserve">      </w:t>
      </w:r>
      <w:r w:rsidR="00C1649A" w:rsidRPr="00EC7709">
        <w:rPr>
          <w:rFonts w:ascii="Arial" w:hAnsi="Arial" w:cs="Arial"/>
          <w:sz w:val="22"/>
          <w:szCs w:val="22"/>
          <w:lang w:val="sr-Cyrl-RS"/>
        </w:rPr>
        <w:t>„</w:t>
      </w:r>
      <w:r w:rsidR="006B6551" w:rsidRPr="00EC7709">
        <w:rPr>
          <w:rFonts w:ascii="Arial" w:hAnsi="Arial" w:cs="Arial"/>
          <w:sz w:val="22"/>
          <w:szCs w:val="22"/>
          <w:lang w:val="sr-Cyrl-RS"/>
        </w:rPr>
        <w:t>Електропривреда Србије</w:t>
      </w:r>
      <w:r w:rsidR="00C1649A" w:rsidRPr="00EC7709">
        <w:rPr>
          <w:rFonts w:ascii="Arial" w:hAnsi="Arial" w:cs="Arial"/>
          <w:sz w:val="22"/>
          <w:szCs w:val="22"/>
          <w:lang w:val="sr-Cyrl-RS"/>
        </w:rPr>
        <w:t>“,Београд</w:t>
      </w:r>
      <w:r w:rsidR="002520EF" w:rsidRPr="00EC7709">
        <w:rPr>
          <w:rFonts w:ascii="Arial" w:hAnsi="Arial" w:cs="Arial"/>
          <w:sz w:val="22"/>
          <w:szCs w:val="22"/>
        </w:rPr>
        <w:t xml:space="preserve"> </w:t>
      </w:r>
    </w:p>
    <w:p w14:paraId="66BC59CB" w14:textId="77777777" w:rsidR="002520EF" w:rsidRPr="00EC7709" w:rsidRDefault="002520EF" w:rsidP="002520EF">
      <w:pPr>
        <w:tabs>
          <w:tab w:val="left" w:pos="5670"/>
        </w:tabs>
        <w:jc w:val="both"/>
        <w:rPr>
          <w:rFonts w:ascii="Arial" w:hAnsi="Arial" w:cs="Arial"/>
          <w:sz w:val="22"/>
          <w:szCs w:val="22"/>
          <w:lang w:val="sr-Latn-CS"/>
        </w:rPr>
      </w:pPr>
    </w:p>
    <w:p w14:paraId="62CD9C3C" w14:textId="31427933" w:rsidR="002520EF" w:rsidRPr="00DE1EA8" w:rsidRDefault="00EC7709" w:rsidP="002520EF">
      <w:pPr>
        <w:tabs>
          <w:tab w:val="left" w:pos="5670"/>
        </w:tabs>
        <w:jc w:val="both"/>
        <w:rPr>
          <w:rFonts w:ascii="Arial" w:hAnsi="Arial" w:cs="Arial"/>
          <w:sz w:val="22"/>
          <w:szCs w:val="22"/>
          <w:lang w:val="sr-Cyrl-RS"/>
        </w:rPr>
      </w:pPr>
      <w:r w:rsidRPr="00EC7709">
        <w:rPr>
          <w:rFonts w:ascii="Arial" w:hAnsi="Arial" w:cs="Arial"/>
          <w:sz w:val="22"/>
          <w:szCs w:val="22"/>
        </w:rPr>
        <w:t xml:space="preserve">  __________________________  </w:t>
      </w:r>
      <w:r w:rsidR="002520EF" w:rsidRPr="00EC7709">
        <w:rPr>
          <w:rFonts w:ascii="Arial" w:hAnsi="Arial" w:cs="Arial"/>
          <w:sz w:val="22"/>
          <w:szCs w:val="22"/>
        </w:rPr>
        <w:t xml:space="preserve">    </w:t>
      </w:r>
      <w:r w:rsidR="00DE1EA8">
        <w:rPr>
          <w:rFonts w:ascii="Arial" w:hAnsi="Arial" w:cs="Arial"/>
          <w:sz w:val="22"/>
          <w:szCs w:val="22"/>
          <w:lang w:val="sr-Cyrl-RS"/>
        </w:rPr>
        <w:t xml:space="preserve">                     ___________________________</w:t>
      </w:r>
    </w:p>
    <w:p w14:paraId="12EC2D40" w14:textId="77777777" w:rsidR="00DE1EA8" w:rsidRDefault="0083194D" w:rsidP="002520EF">
      <w:pPr>
        <w:tabs>
          <w:tab w:val="left" w:pos="5670"/>
        </w:tabs>
        <w:jc w:val="both"/>
        <w:rPr>
          <w:rFonts w:ascii="Arial" w:hAnsi="Arial" w:cs="Arial"/>
          <w:sz w:val="22"/>
          <w:szCs w:val="22"/>
          <w:lang w:val="sr-Cyrl-RS"/>
        </w:rPr>
      </w:pPr>
      <w:r w:rsidRPr="00EC7709">
        <w:rPr>
          <w:rFonts w:ascii="Arial" w:hAnsi="Arial" w:cs="Arial"/>
          <w:sz w:val="22"/>
          <w:szCs w:val="22"/>
        </w:rPr>
        <w:t xml:space="preserve">   </w:t>
      </w:r>
      <w:r w:rsidR="006B6551" w:rsidRPr="00EC7709">
        <w:rPr>
          <w:rFonts w:ascii="Arial" w:hAnsi="Arial" w:cs="Arial"/>
          <w:sz w:val="22"/>
          <w:szCs w:val="22"/>
          <w:lang w:val="sr-Cyrl-RS"/>
        </w:rPr>
        <w:t xml:space="preserve">   </w:t>
      </w:r>
      <w:r w:rsidR="00DE1EA8">
        <w:rPr>
          <w:rFonts w:ascii="Arial" w:hAnsi="Arial" w:cs="Arial"/>
          <w:sz w:val="22"/>
          <w:szCs w:val="22"/>
          <w:lang w:val="sr-Cyrl-RS"/>
        </w:rPr>
        <w:t xml:space="preserve">      </w:t>
      </w:r>
      <w:r w:rsidRPr="00EC7709">
        <w:rPr>
          <w:rFonts w:ascii="Arial" w:hAnsi="Arial" w:cs="Arial"/>
          <w:sz w:val="22"/>
          <w:szCs w:val="22"/>
        </w:rPr>
        <w:t xml:space="preserve"> </w:t>
      </w:r>
      <w:r w:rsidR="00DE1EA8">
        <w:rPr>
          <w:rFonts w:ascii="Arial" w:hAnsi="Arial" w:cs="Arial"/>
          <w:sz w:val="22"/>
          <w:szCs w:val="22"/>
          <w:lang w:val="sr-Cyrl-RS"/>
        </w:rPr>
        <w:t>Милорад Грчић</w:t>
      </w:r>
      <w:r w:rsidR="006B6551" w:rsidRPr="00EC7709">
        <w:rPr>
          <w:rFonts w:ascii="Arial" w:hAnsi="Arial" w:cs="Arial"/>
          <w:sz w:val="22"/>
          <w:szCs w:val="22"/>
          <w:lang w:val="sr-Cyrl-RS"/>
        </w:rPr>
        <w:t xml:space="preserve">  </w:t>
      </w:r>
    </w:p>
    <w:p w14:paraId="04EF89B6" w14:textId="114CDC22" w:rsidR="002520EF" w:rsidRPr="00DE1EA8" w:rsidRDefault="00DE1EA8" w:rsidP="002520EF">
      <w:pPr>
        <w:tabs>
          <w:tab w:val="left" w:pos="5670"/>
        </w:tabs>
        <w:jc w:val="both"/>
        <w:rPr>
          <w:rFonts w:ascii="Arial" w:hAnsi="Arial" w:cs="Arial"/>
          <w:sz w:val="22"/>
          <w:szCs w:val="22"/>
          <w:lang w:val="sr-Cyrl-RS"/>
        </w:rPr>
      </w:pPr>
      <w:r>
        <w:rPr>
          <w:rFonts w:ascii="Arial" w:hAnsi="Arial" w:cs="Arial"/>
          <w:sz w:val="22"/>
          <w:szCs w:val="22"/>
          <w:lang w:val="sr-Cyrl-RS"/>
        </w:rPr>
        <w:t xml:space="preserve">             в.д.директора</w:t>
      </w:r>
      <w:r w:rsidR="006B6551" w:rsidRPr="00EC7709">
        <w:rPr>
          <w:rFonts w:ascii="Arial" w:hAnsi="Arial" w:cs="Arial"/>
          <w:sz w:val="22"/>
          <w:szCs w:val="22"/>
          <w:lang w:val="sr-Cyrl-RS"/>
        </w:rPr>
        <w:t xml:space="preserve">                                    </w:t>
      </w:r>
      <w:r w:rsidR="00EC7709" w:rsidRPr="00EC7709">
        <w:rPr>
          <w:rFonts w:ascii="Arial" w:hAnsi="Arial" w:cs="Arial"/>
          <w:sz w:val="22"/>
          <w:szCs w:val="22"/>
        </w:rPr>
        <w:t xml:space="preserve">    </w:t>
      </w:r>
    </w:p>
    <w:p w14:paraId="53F6BFFF" w14:textId="77777777" w:rsidR="002520EF" w:rsidRPr="00EC7709" w:rsidRDefault="002520EF" w:rsidP="002520EF">
      <w:pPr>
        <w:tabs>
          <w:tab w:val="left" w:pos="5670"/>
        </w:tabs>
        <w:jc w:val="both"/>
        <w:rPr>
          <w:rFonts w:ascii="Arial" w:hAnsi="Arial" w:cs="Arial"/>
          <w:sz w:val="22"/>
          <w:szCs w:val="22"/>
        </w:rPr>
      </w:pPr>
      <w:r w:rsidRPr="00EC7709">
        <w:rPr>
          <w:rFonts w:ascii="Arial" w:hAnsi="Arial" w:cs="Arial"/>
          <w:sz w:val="22"/>
          <w:szCs w:val="22"/>
        </w:rPr>
        <w:t xml:space="preserve">                                                                         М.П.</w:t>
      </w:r>
    </w:p>
    <w:p w14:paraId="4930AD16" w14:textId="5F087ABF" w:rsidR="002520EF" w:rsidRPr="00EE15FF" w:rsidRDefault="00C1649A" w:rsidP="00AC1CE5">
      <w:pPr>
        <w:tabs>
          <w:tab w:val="left" w:pos="5670"/>
        </w:tabs>
        <w:jc w:val="both"/>
        <w:rPr>
          <w:rFonts w:ascii="Arial" w:hAnsi="Arial" w:cs="Arial"/>
          <w:sz w:val="22"/>
          <w:szCs w:val="22"/>
        </w:rPr>
      </w:pPr>
      <w:r>
        <w:rPr>
          <w:rFonts w:ascii="Arial" w:hAnsi="Arial" w:cs="Arial"/>
          <w:b/>
          <w:sz w:val="22"/>
          <w:szCs w:val="22"/>
          <w:lang w:val="sr-Cyrl-RS"/>
        </w:rPr>
        <w:t xml:space="preserve">                                            </w:t>
      </w:r>
      <w:r w:rsidR="002520EF" w:rsidRPr="00EE15FF">
        <w:rPr>
          <w:rFonts w:ascii="Arial" w:hAnsi="Arial" w:cs="Arial"/>
          <w:b/>
          <w:sz w:val="22"/>
          <w:szCs w:val="22"/>
        </w:rPr>
        <w:t xml:space="preserve">                            </w:t>
      </w:r>
    </w:p>
    <w:p w14:paraId="43F40DFE" w14:textId="77777777" w:rsidR="002520EF" w:rsidRPr="00EE15FF" w:rsidRDefault="002520EF" w:rsidP="002520EF">
      <w:pPr>
        <w:rPr>
          <w:rFonts w:ascii="Arial" w:hAnsi="Arial" w:cs="Arial"/>
          <w:i/>
          <w:sz w:val="22"/>
          <w:szCs w:val="22"/>
          <w:lang w:val="ru-RU"/>
        </w:rPr>
      </w:pPr>
      <w:r w:rsidRPr="00EE15FF">
        <w:rPr>
          <w:rFonts w:ascii="Arial" w:hAnsi="Arial" w:cs="Arial"/>
          <w:i/>
          <w:sz w:val="22"/>
          <w:szCs w:val="22"/>
          <w:lang w:val="ru-RU"/>
        </w:rPr>
        <w:t>Напомена:</w:t>
      </w:r>
    </w:p>
    <w:p w14:paraId="04C9B27A" w14:textId="77777777" w:rsidR="002520EF" w:rsidRDefault="002520EF" w:rsidP="002520EF">
      <w:pPr>
        <w:jc w:val="both"/>
        <w:rPr>
          <w:rFonts w:ascii="Arial" w:hAnsi="Arial" w:cs="Arial"/>
          <w:b/>
          <w:bCs/>
          <w:iCs/>
          <w:sz w:val="22"/>
          <w:szCs w:val="22"/>
          <w:lang w:val="sr-Latn-CS"/>
        </w:rPr>
      </w:pPr>
      <w:r w:rsidRPr="00EE15FF">
        <w:rPr>
          <w:rFonts w:ascii="Arial" w:hAnsi="Arial" w:cs="Arial"/>
          <w:i/>
          <w:sz w:val="18"/>
          <w:szCs w:val="18"/>
          <w:lang w:val="ru-RU"/>
        </w:rPr>
        <w:t>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Наручилац ће Управи за јавне набавке доставити доказ негативне рефренце, односно исправу о реализованом средству обезбеђења испуњења обавеза у поступку јавне набавке.</w:t>
      </w:r>
      <w:r w:rsidRPr="00EE15FF">
        <w:rPr>
          <w:rFonts w:ascii="Arial" w:hAnsi="Arial" w:cs="Arial"/>
          <w:b/>
          <w:bCs/>
          <w:iCs/>
          <w:sz w:val="22"/>
          <w:szCs w:val="22"/>
          <w:lang w:val="sr-Latn-CS"/>
        </w:rPr>
        <w:t>I</w:t>
      </w:r>
    </w:p>
    <w:p w14:paraId="39896D3F" w14:textId="77777777" w:rsidR="000109E7" w:rsidRDefault="000109E7" w:rsidP="002520EF">
      <w:pPr>
        <w:jc w:val="both"/>
        <w:rPr>
          <w:rFonts w:ascii="Arial" w:hAnsi="Arial" w:cs="Arial"/>
          <w:b/>
          <w:bCs/>
          <w:iCs/>
          <w:sz w:val="22"/>
          <w:szCs w:val="22"/>
          <w:lang w:val="sr-Latn-CS"/>
        </w:rPr>
      </w:pPr>
    </w:p>
    <w:p w14:paraId="6830D1E4" w14:textId="77777777" w:rsidR="000109E7" w:rsidRDefault="000109E7" w:rsidP="002520EF">
      <w:pPr>
        <w:jc w:val="both"/>
        <w:rPr>
          <w:rFonts w:ascii="Arial" w:hAnsi="Arial" w:cs="Arial"/>
          <w:b/>
          <w:bCs/>
          <w:iCs/>
          <w:sz w:val="22"/>
          <w:szCs w:val="22"/>
          <w:lang w:val="sr-Latn-CS"/>
        </w:rPr>
      </w:pPr>
    </w:p>
    <w:p w14:paraId="33F10706" w14:textId="77777777" w:rsidR="000109E7" w:rsidRDefault="000109E7" w:rsidP="002520EF">
      <w:pPr>
        <w:jc w:val="both"/>
        <w:rPr>
          <w:rFonts w:ascii="Arial" w:hAnsi="Arial" w:cs="Arial"/>
          <w:b/>
          <w:bCs/>
          <w:iCs/>
          <w:sz w:val="22"/>
          <w:szCs w:val="22"/>
          <w:lang w:val="sr-Latn-CS"/>
        </w:rPr>
      </w:pPr>
    </w:p>
    <w:p w14:paraId="654719CD" w14:textId="77777777" w:rsidR="00AC3E2C" w:rsidRPr="00EE15FF" w:rsidRDefault="00AC3E2C" w:rsidP="002520EF">
      <w:pPr>
        <w:jc w:val="both"/>
        <w:rPr>
          <w:rFonts w:ascii="Arial" w:hAnsi="Arial" w:cs="Arial"/>
          <w:b/>
          <w:bCs/>
          <w:iCs/>
          <w:sz w:val="22"/>
          <w:szCs w:val="22"/>
          <w:lang w:val="sr-Latn-CS"/>
        </w:rPr>
      </w:pPr>
    </w:p>
    <w:p w14:paraId="1DE423D2" w14:textId="77777777" w:rsidR="00AC1CE5" w:rsidRPr="00AC1CE5" w:rsidRDefault="00AC1CE5" w:rsidP="00AC1CE5">
      <w:pPr>
        <w:jc w:val="both"/>
        <w:rPr>
          <w:rFonts w:ascii="Arial" w:hAnsi="Arial" w:cs="Arial"/>
          <w:b/>
          <w:sz w:val="22"/>
          <w:szCs w:val="22"/>
          <w:lang w:val="ru-RU"/>
        </w:rPr>
      </w:pPr>
      <w:r w:rsidRPr="00AC1CE5">
        <w:rPr>
          <w:rFonts w:ascii="Arial" w:hAnsi="Arial" w:cs="Arial"/>
          <w:b/>
          <w:sz w:val="22"/>
          <w:szCs w:val="22"/>
          <w:lang w:val="ru-RU"/>
        </w:rPr>
        <w:t>Прилог о безбедности и здрављу на раду</w:t>
      </w:r>
    </w:p>
    <w:p w14:paraId="543EF665" w14:textId="77777777" w:rsidR="00AC1CE5" w:rsidRPr="000826A8" w:rsidRDefault="00AC1CE5" w:rsidP="00AC1CE5">
      <w:pPr>
        <w:ind w:firstLine="708"/>
        <w:jc w:val="center"/>
        <w:rPr>
          <w:rFonts w:cs="Arial"/>
          <w:b/>
          <w:color w:val="00B0F0"/>
          <w:lang w:val="sr-Cyrl-RS"/>
        </w:rPr>
      </w:pPr>
    </w:p>
    <w:p w14:paraId="0E7F68FF" w14:textId="77777777" w:rsidR="00AC1CE5" w:rsidRPr="006B6551" w:rsidRDefault="00AC1CE5" w:rsidP="00AC1CE5">
      <w:pPr>
        <w:ind w:firstLine="708"/>
        <w:rPr>
          <w:rFonts w:ascii="Arial" w:hAnsi="Arial" w:cs="Arial"/>
          <w:sz w:val="22"/>
          <w:szCs w:val="22"/>
          <w:lang w:val="sr-Cyrl-RS"/>
        </w:rPr>
      </w:pPr>
    </w:p>
    <w:p w14:paraId="168895DA" w14:textId="79309A95" w:rsidR="006B6551" w:rsidRPr="006B6551" w:rsidRDefault="0083194D" w:rsidP="006B6551">
      <w:pPr>
        <w:ind w:left="360"/>
        <w:contextualSpacing/>
        <w:jc w:val="both"/>
        <w:rPr>
          <w:rFonts w:ascii="Arial" w:hAnsi="Arial" w:cs="Arial"/>
          <w:sz w:val="22"/>
          <w:szCs w:val="22"/>
          <w:lang w:val="sr-Cyrl-RS"/>
        </w:rPr>
      </w:pPr>
      <w:r w:rsidRPr="006B6551">
        <w:rPr>
          <w:rFonts w:ascii="Arial" w:hAnsi="Arial" w:cs="Arial"/>
          <w:lang w:val="sr-Cyrl-RS"/>
        </w:rPr>
        <w:t xml:space="preserve"> </w:t>
      </w:r>
      <w:r w:rsidR="006B6551">
        <w:rPr>
          <w:rFonts w:ascii="Arial" w:hAnsi="Arial" w:cs="Arial"/>
          <w:lang w:val="sr-Cyrl-RS"/>
        </w:rPr>
        <w:t>1.</w:t>
      </w:r>
      <w:r w:rsidR="006B6551" w:rsidRPr="006B6551">
        <w:rPr>
          <w:rFonts w:ascii="Arial" w:hAnsi="Arial" w:cs="Arial"/>
          <w:sz w:val="22"/>
          <w:szCs w:val="22"/>
          <w:lang w:val="sr-Cyrl-RS"/>
        </w:rPr>
        <w:t xml:space="preserve">Јавно предузеће „Електропривреда Србије“ из Београда, Улица царице Милице бр. 2, Матични број 20053658, ПИБ 103920327, Текући рачун 160-700-13 Banka Intesа ад Београд, које заступа законски заступник </w:t>
      </w:r>
      <w:r w:rsidR="00DE1EA8">
        <w:rPr>
          <w:rFonts w:ascii="Arial" w:hAnsi="Arial" w:cs="Arial"/>
          <w:sz w:val="22"/>
          <w:szCs w:val="22"/>
          <w:lang w:val="sr-Cyrl-RS"/>
        </w:rPr>
        <w:t>Милорад Грчић</w:t>
      </w:r>
      <w:r w:rsidR="006B6551" w:rsidRPr="006B6551">
        <w:rPr>
          <w:rFonts w:ascii="Arial" w:hAnsi="Arial" w:cs="Arial"/>
          <w:sz w:val="22"/>
          <w:szCs w:val="22"/>
          <w:lang w:val="sr-Cyrl-RS"/>
        </w:rPr>
        <w:t xml:space="preserve"> </w:t>
      </w:r>
      <w:r w:rsidR="00DE1EA8">
        <w:rPr>
          <w:rFonts w:ascii="Arial" w:hAnsi="Arial" w:cs="Arial"/>
          <w:sz w:val="22"/>
          <w:szCs w:val="22"/>
          <w:lang w:val="sr-Cyrl-RS"/>
        </w:rPr>
        <w:t>в.д.</w:t>
      </w:r>
      <w:r w:rsidR="006B6551" w:rsidRPr="006B6551">
        <w:rPr>
          <w:rFonts w:ascii="Arial" w:hAnsi="Arial" w:cs="Arial"/>
          <w:sz w:val="22"/>
          <w:szCs w:val="22"/>
          <w:lang w:val="sr-Cyrl-RS"/>
        </w:rPr>
        <w:t>директор</w:t>
      </w:r>
      <w:r w:rsidR="00DE1EA8">
        <w:rPr>
          <w:rFonts w:ascii="Arial" w:hAnsi="Arial" w:cs="Arial"/>
          <w:sz w:val="22"/>
          <w:szCs w:val="22"/>
          <w:lang w:val="sr-Cyrl-RS"/>
        </w:rPr>
        <w:t>а</w:t>
      </w:r>
      <w:r w:rsidR="006B6551" w:rsidRPr="006B6551">
        <w:rPr>
          <w:rFonts w:ascii="Arial" w:hAnsi="Arial" w:cs="Arial"/>
          <w:sz w:val="22"/>
          <w:szCs w:val="22"/>
          <w:lang w:val="sr-Cyrl-RS"/>
        </w:rPr>
        <w:t xml:space="preserve">  (у даљем тексту: Наручилац)</w:t>
      </w:r>
    </w:p>
    <w:p w14:paraId="19516AC8" w14:textId="082BE1F8" w:rsidR="00AC1CE5" w:rsidRPr="00AC1CE5" w:rsidRDefault="00AC1CE5" w:rsidP="00AC1CE5">
      <w:pPr>
        <w:ind w:left="360"/>
        <w:contextualSpacing/>
        <w:jc w:val="both"/>
        <w:rPr>
          <w:rFonts w:ascii="Arial" w:hAnsi="Arial" w:cs="Arial"/>
          <w:sz w:val="22"/>
          <w:szCs w:val="22"/>
        </w:rPr>
      </w:pPr>
    </w:p>
    <w:p w14:paraId="636507B5" w14:textId="77777777" w:rsidR="00AC1CE5" w:rsidRPr="00AC1CE5" w:rsidRDefault="00AC1CE5" w:rsidP="00AC1CE5">
      <w:pPr>
        <w:ind w:firstLine="360"/>
        <w:jc w:val="both"/>
        <w:rPr>
          <w:rFonts w:ascii="Arial" w:hAnsi="Arial" w:cs="Arial"/>
          <w:sz w:val="22"/>
          <w:szCs w:val="22"/>
        </w:rPr>
      </w:pPr>
      <w:r w:rsidRPr="00AC1CE5">
        <w:rPr>
          <w:rFonts w:ascii="Arial" w:hAnsi="Arial" w:cs="Arial"/>
          <w:sz w:val="22"/>
          <w:szCs w:val="22"/>
        </w:rPr>
        <w:t>и</w:t>
      </w:r>
    </w:p>
    <w:p w14:paraId="35E5A304" w14:textId="77777777" w:rsidR="00AC1CE5" w:rsidRPr="00AC1CE5" w:rsidRDefault="00AC1CE5" w:rsidP="00AC1CE5">
      <w:pPr>
        <w:ind w:firstLine="360"/>
        <w:jc w:val="both"/>
        <w:rPr>
          <w:rFonts w:ascii="Arial" w:hAnsi="Arial" w:cs="Arial"/>
          <w:sz w:val="22"/>
          <w:szCs w:val="22"/>
        </w:rPr>
      </w:pPr>
    </w:p>
    <w:p w14:paraId="45AB9862" w14:textId="31B66C68" w:rsidR="00AC1CE5" w:rsidRPr="00AC1CE5" w:rsidRDefault="00AC1CE5" w:rsidP="00AC1CE5">
      <w:pPr>
        <w:ind w:left="360"/>
        <w:contextualSpacing/>
        <w:jc w:val="both"/>
        <w:rPr>
          <w:rFonts w:ascii="Arial" w:hAnsi="Arial" w:cs="Arial"/>
          <w:sz w:val="22"/>
          <w:szCs w:val="22"/>
        </w:rPr>
      </w:pPr>
      <w:r w:rsidRPr="00AC1CE5">
        <w:rPr>
          <w:rFonts w:ascii="Arial" w:hAnsi="Arial" w:cs="Arial"/>
          <w:sz w:val="22"/>
          <w:szCs w:val="22"/>
          <w:lang w:val="sr-Cyrl-RS"/>
        </w:rPr>
        <w:t>2.</w:t>
      </w:r>
      <w:r w:rsidRPr="00AC1CE5">
        <w:rPr>
          <w:rFonts w:ascii="Arial" w:hAnsi="Arial" w:cs="Arial"/>
          <w:sz w:val="22"/>
          <w:szCs w:val="22"/>
        </w:rPr>
        <w:t>_________________ из _________, Ул. _______ бр.__ Матични број _________, ПИБ _______, Текући рачун _____ Банка________,кога заступа ___________________, ______________(у даљем тексту</w:t>
      </w:r>
      <w:r w:rsidRPr="00AC1CE5">
        <w:rPr>
          <w:rFonts w:ascii="Arial" w:hAnsi="Arial" w:cs="Arial"/>
          <w:b/>
          <w:sz w:val="22"/>
          <w:szCs w:val="22"/>
        </w:rPr>
        <w:t xml:space="preserve">: </w:t>
      </w:r>
      <w:r w:rsidRPr="00AC1CE5">
        <w:rPr>
          <w:rFonts w:ascii="Arial" w:hAnsi="Arial" w:cs="Arial"/>
          <w:b/>
          <w:sz w:val="22"/>
          <w:szCs w:val="22"/>
          <w:lang w:val="sr-Cyrl-RS"/>
        </w:rPr>
        <w:t>Извођач радова</w:t>
      </w:r>
      <w:r w:rsidRPr="00AC1CE5">
        <w:rPr>
          <w:rFonts w:ascii="Arial" w:hAnsi="Arial" w:cs="Arial"/>
          <w:sz w:val="22"/>
          <w:szCs w:val="22"/>
        </w:rPr>
        <w:t>)</w:t>
      </w:r>
    </w:p>
    <w:p w14:paraId="6301CFD3" w14:textId="77777777" w:rsidR="00AC1CE5" w:rsidRPr="00AC1CE5" w:rsidRDefault="00AC1CE5" w:rsidP="00AC1CE5">
      <w:pPr>
        <w:jc w:val="both"/>
        <w:rPr>
          <w:rFonts w:ascii="Arial" w:hAnsi="Arial" w:cs="Arial"/>
          <w:sz w:val="22"/>
          <w:szCs w:val="22"/>
        </w:rPr>
      </w:pPr>
    </w:p>
    <w:p w14:paraId="578EC4E4" w14:textId="77777777" w:rsidR="00AC1CE5" w:rsidRPr="00AC1CE5" w:rsidRDefault="00AC1CE5" w:rsidP="00AC1CE5">
      <w:pPr>
        <w:ind w:firstLine="708"/>
        <w:jc w:val="both"/>
        <w:rPr>
          <w:rFonts w:ascii="Arial" w:hAnsi="Arial" w:cs="Arial"/>
          <w:sz w:val="22"/>
          <w:szCs w:val="22"/>
        </w:rPr>
      </w:pPr>
      <w:r w:rsidRPr="00AC1CE5">
        <w:rPr>
          <w:rFonts w:ascii="Arial" w:hAnsi="Arial" w:cs="Arial"/>
          <w:sz w:val="22"/>
          <w:szCs w:val="22"/>
        </w:rPr>
        <w:t>док су чланови групе/подизвођачи:</w:t>
      </w:r>
    </w:p>
    <w:p w14:paraId="1B24469B" w14:textId="77777777" w:rsidR="00AC1CE5" w:rsidRPr="00AC1CE5" w:rsidRDefault="00AC1CE5" w:rsidP="00AC1CE5">
      <w:pPr>
        <w:ind w:firstLine="708"/>
        <w:jc w:val="both"/>
        <w:rPr>
          <w:rFonts w:ascii="Arial" w:hAnsi="Arial" w:cs="Arial"/>
          <w:sz w:val="22"/>
          <w:szCs w:val="22"/>
        </w:rPr>
      </w:pPr>
    </w:p>
    <w:p w14:paraId="59B571BD" w14:textId="77777777" w:rsidR="00AC1CE5" w:rsidRPr="00AC1CE5" w:rsidRDefault="00AC1CE5" w:rsidP="00AC1CE5">
      <w:pPr>
        <w:pStyle w:val="ListParagraph"/>
        <w:numPr>
          <w:ilvl w:val="0"/>
          <w:numId w:val="13"/>
        </w:numPr>
        <w:spacing w:after="0" w:line="240" w:lineRule="auto"/>
        <w:ind w:left="1070"/>
        <w:contextualSpacing/>
        <w:jc w:val="both"/>
        <w:rPr>
          <w:rFonts w:ascii="Arial" w:hAnsi="Arial" w:cs="Arial"/>
        </w:rPr>
      </w:pPr>
      <w:r w:rsidRPr="00AC1CE5">
        <w:rPr>
          <w:rFonts w:ascii="Arial" w:hAnsi="Arial" w:cs="Arial"/>
        </w:rPr>
        <w:t>_________________ из _________, Ул. _______ бр.__ Матични број _________, ПИБ _______, Текући рачун _____ Банка___________ кога заступа __________.</w:t>
      </w:r>
    </w:p>
    <w:p w14:paraId="20D939CD" w14:textId="77777777" w:rsidR="00AC1CE5" w:rsidRPr="00AC1CE5" w:rsidRDefault="00AC1CE5" w:rsidP="00AC1CE5">
      <w:pPr>
        <w:pStyle w:val="ListParagraph"/>
        <w:numPr>
          <w:ilvl w:val="0"/>
          <w:numId w:val="13"/>
        </w:numPr>
        <w:spacing w:after="0" w:line="240" w:lineRule="auto"/>
        <w:ind w:left="1070"/>
        <w:contextualSpacing/>
        <w:jc w:val="both"/>
        <w:rPr>
          <w:rFonts w:ascii="Arial" w:hAnsi="Arial" w:cs="Arial"/>
        </w:rPr>
      </w:pPr>
      <w:r w:rsidRPr="00AC1CE5">
        <w:rPr>
          <w:rFonts w:ascii="Arial" w:hAnsi="Arial" w:cs="Arial"/>
        </w:rPr>
        <w:t>_________________ из _________, Ул. _______ бр.__ Матични број _________, ПИБ _______, Текући рачун _____ Банка _________,  кога заступа __________.</w:t>
      </w:r>
    </w:p>
    <w:p w14:paraId="488B34A8" w14:textId="77777777" w:rsidR="00AC1CE5" w:rsidRPr="00880FB6" w:rsidRDefault="00AC1CE5" w:rsidP="00AC1CE5">
      <w:pPr>
        <w:jc w:val="both"/>
        <w:rPr>
          <w:rFonts w:ascii="Arial" w:hAnsi="Arial" w:cs="Arial"/>
          <w:sz w:val="22"/>
          <w:szCs w:val="22"/>
        </w:rPr>
      </w:pPr>
    </w:p>
    <w:p w14:paraId="1F6FD9F0" w14:textId="77777777" w:rsidR="00AC1CE5" w:rsidRDefault="00AC1CE5" w:rsidP="00AC1CE5">
      <w:pPr>
        <w:jc w:val="both"/>
        <w:rPr>
          <w:rFonts w:ascii="Arial" w:hAnsi="Arial" w:cs="Arial"/>
          <w:sz w:val="22"/>
          <w:szCs w:val="22"/>
        </w:rPr>
      </w:pPr>
      <w:r>
        <w:rPr>
          <w:rFonts w:ascii="Arial" w:hAnsi="Arial" w:cs="Arial"/>
          <w:sz w:val="22"/>
          <w:szCs w:val="22"/>
        </w:rPr>
        <w:t>(у даљем тексту заједно: У</w:t>
      </w:r>
      <w:r w:rsidRPr="00880FB6">
        <w:rPr>
          <w:rFonts w:ascii="Arial" w:hAnsi="Arial" w:cs="Arial"/>
          <w:sz w:val="22"/>
          <w:szCs w:val="22"/>
        </w:rPr>
        <w:t>говорне стране)</w:t>
      </w:r>
    </w:p>
    <w:p w14:paraId="521C5546" w14:textId="77777777" w:rsidR="00AC1CE5" w:rsidRPr="00AC1CE5" w:rsidRDefault="00AC1CE5" w:rsidP="00AC1CE5">
      <w:pPr>
        <w:jc w:val="both"/>
        <w:rPr>
          <w:rFonts w:ascii="Arial" w:hAnsi="Arial" w:cs="Arial"/>
          <w:sz w:val="22"/>
          <w:szCs w:val="22"/>
          <w:lang w:val="ru-RU"/>
        </w:rPr>
      </w:pPr>
    </w:p>
    <w:p w14:paraId="240052DF" w14:textId="25A31B7A"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ab/>
      </w:r>
      <w:r>
        <w:rPr>
          <w:rFonts w:ascii="Arial" w:hAnsi="Arial" w:cs="Arial"/>
          <w:sz w:val="22"/>
          <w:szCs w:val="22"/>
          <w:lang w:val="ru-RU"/>
        </w:rPr>
        <w:t>Наручилац</w:t>
      </w:r>
      <w:r w:rsidRPr="00AC1CE5">
        <w:rPr>
          <w:rFonts w:ascii="Arial" w:hAnsi="Arial" w:cs="Arial"/>
          <w:sz w:val="22"/>
          <w:szCs w:val="22"/>
          <w:lang w:val="ru-RU"/>
        </w:rPr>
        <w:t xml:space="preserve"> и </w:t>
      </w:r>
      <w:r>
        <w:rPr>
          <w:rFonts w:ascii="Arial" w:hAnsi="Arial" w:cs="Arial"/>
          <w:sz w:val="22"/>
          <w:szCs w:val="22"/>
          <w:lang w:val="ru-RU"/>
        </w:rPr>
        <w:t>Извођач радова</w:t>
      </w:r>
      <w:r w:rsidRPr="00AC1CE5">
        <w:rPr>
          <w:rFonts w:ascii="Arial" w:hAnsi="Arial" w:cs="Arial"/>
          <w:sz w:val="22"/>
          <w:szCs w:val="22"/>
          <w:lang w:val="ru-RU"/>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w:t>
      </w:r>
    </w:p>
    <w:p w14:paraId="3B77F2D4" w14:textId="2D71117B" w:rsidR="00AC1CE5" w:rsidRPr="00AC1CE5" w:rsidRDefault="00AC1CE5" w:rsidP="00AC1CE5">
      <w:pPr>
        <w:jc w:val="both"/>
        <w:rPr>
          <w:rFonts w:ascii="Arial" w:hAnsi="Arial" w:cs="Arial"/>
          <w:sz w:val="22"/>
          <w:szCs w:val="22"/>
          <w:lang w:val="ru-RU"/>
        </w:rPr>
      </w:pPr>
      <w:r>
        <w:rPr>
          <w:rFonts w:ascii="Arial" w:hAnsi="Arial" w:cs="Arial"/>
          <w:sz w:val="22"/>
          <w:szCs w:val="22"/>
          <w:lang w:val="ru-RU"/>
        </w:rPr>
        <w:t>Наручилац</w:t>
      </w:r>
      <w:r w:rsidRPr="00AC1CE5">
        <w:rPr>
          <w:rFonts w:ascii="Arial" w:hAnsi="Arial" w:cs="Arial"/>
          <w:sz w:val="22"/>
          <w:szCs w:val="22"/>
          <w:lang w:val="ru-RU"/>
        </w:rPr>
        <w:t xml:space="preserve"> посебно истиче и указује:</w:t>
      </w:r>
    </w:p>
    <w:p w14:paraId="03AB833D" w14:textId="77777777" w:rsidR="00AC1CE5" w:rsidRPr="00AC1CE5" w:rsidRDefault="00AC1CE5" w:rsidP="00AC1CE5">
      <w:pPr>
        <w:jc w:val="both"/>
        <w:rPr>
          <w:rFonts w:ascii="Arial" w:hAnsi="Arial" w:cs="Arial"/>
          <w:sz w:val="22"/>
          <w:szCs w:val="22"/>
          <w:lang w:val="ru-RU"/>
        </w:rPr>
      </w:pPr>
    </w:p>
    <w:p w14:paraId="65D674EE" w14:textId="21D47DDE"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1.Да је Пословна политика </w:t>
      </w:r>
      <w:r>
        <w:rPr>
          <w:rFonts w:ascii="Arial" w:hAnsi="Arial" w:cs="Arial"/>
          <w:sz w:val="22"/>
          <w:szCs w:val="22"/>
          <w:lang w:val="ru-RU"/>
        </w:rPr>
        <w:t>Наручиоца</w:t>
      </w:r>
      <w:r w:rsidRPr="00AC1CE5">
        <w:rPr>
          <w:rFonts w:ascii="Arial" w:hAnsi="Arial" w:cs="Arial"/>
          <w:sz w:val="22"/>
          <w:szCs w:val="22"/>
          <w:lang w:val="ru-RU"/>
        </w:rPr>
        <w:t xml:space="preserve"> спровођење и унапређење безбедности и здравља на раду запослених и свих других лица која учествују у радним процесима </w:t>
      </w:r>
      <w:r>
        <w:rPr>
          <w:rFonts w:ascii="Arial" w:hAnsi="Arial" w:cs="Arial"/>
          <w:sz w:val="22"/>
          <w:szCs w:val="22"/>
          <w:lang w:val="ru-RU"/>
        </w:rPr>
        <w:t>Наручиоца</w:t>
      </w:r>
      <w:r w:rsidRPr="00AC1CE5">
        <w:rPr>
          <w:rFonts w:ascii="Arial" w:hAnsi="Arial" w:cs="Arial"/>
          <w:sz w:val="22"/>
          <w:szCs w:val="22"/>
          <w:lang w:val="ru-RU"/>
        </w:rPr>
        <w:t xml:space="preserve">,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w:t>
      </w:r>
      <w:r>
        <w:rPr>
          <w:rFonts w:ascii="Arial" w:hAnsi="Arial" w:cs="Arial"/>
          <w:sz w:val="22"/>
          <w:szCs w:val="22"/>
          <w:lang w:val="ru-RU"/>
        </w:rPr>
        <w:t>Наручиоца</w:t>
      </w:r>
      <w:r w:rsidRPr="00AC1CE5">
        <w:rPr>
          <w:rFonts w:ascii="Arial" w:hAnsi="Arial" w:cs="Arial"/>
          <w:sz w:val="22"/>
          <w:szCs w:val="22"/>
          <w:lang w:val="ru-RU"/>
        </w:rPr>
        <w:t>, који регулишу ову материју.</w:t>
      </w:r>
    </w:p>
    <w:p w14:paraId="6F50AA05" w14:textId="5DB6DBFE"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2.Да </w:t>
      </w:r>
      <w:r>
        <w:rPr>
          <w:rFonts w:ascii="Arial" w:hAnsi="Arial" w:cs="Arial"/>
          <w:sz w:val="22"/>
          <w:szCs w:val="22"/>
          <w:lang w:val="ru-RU"/>
        </w:rPr>
        <w:t>Наручилац</w:t>
      </w:r>
      <w:r w:rsidRPr="00AC1CE5">
        <w:rPr>
          <w:rFonts w:ascii="Arial" w:hAnsi="Arial" w:cs="Arial"/>
          <w:sz w:val="22"/>
          <w:szCs w:val="22"/>
          <w:lang w:val="ru-RU"/>
        </w:rPr>
        <w:t xml:space="preserve"> захтева од </w:t>
      </w:r>
      <w:r>
        <w:rPr>
          <w:rFonts w:ascii="Arial" w:hAnsi="Arial" w:cs="Arial"/>
          <w:sz w:val="22"/>
          <w:szCs w:val="22"/>
          <w:lang w:val="ru-RU"/>
        </w:rPr>
        <w:t>Извођача радова</w:t>
      </w:r>
      <w:r w:rsidRPr="00AC1CE5">
        <w:rPr>
          <w:rFonts w:ascii="Arial" w:hAnsi="Arial" w:cs="Arial"/>
          <w:sz w:val="22"/>
          <w:szCs w:val="22"/>
          <w:lang w:val="ru-RU"/>
        </w:rPr>
        <w:t xml:space="preserve"> да се приликом пружања услуга/извођења радова које су предмет  овог Уговора, доследно придржава Пословне политике </w:t>
      </w:r>
      <w:r>
        <w:rPr>
          <w:rFonts w:ascii="Arial" w:hAnsi="Arial" w:cs="Arial"/>
          <w:sz w:val="22"/>
          <w:szCs w:val="22"/>
          <w:lang w:val="ru-RU"/>
        </w:rPr>
        <w:t>Наручиоца</w:t>
      </w:r>
      <w:r w:rsidRPr="00AC1CE5">
        <w:rPr>
          <w:rFonts w:ascii="Arial" w:hAnsi="Arial" w:cs="Arial"/>
          <w:sz w:val="22"/>
          <w:szCs w:val="22"/>
          <w:lang w:val="ru-RU"/>
        </w:rPr>
        <w:t xml:space="preserve"> у вези са спровођењем и унапређењем безбедности и здравља на раду запослених и свих других лица која учествују у радним процесима </w:t>
      </w:r>
      <w:r>
        <w:rPr>
          <w:rFonts w:ascii="Arial" w:hAnsi="Arial" w:cs="Arial"/>
          <w:sz w:val="22"/>
          <w:szCs w:val="22"/>
          <w:lang w:val="ru-RU"/>
        </w:rPr>
        <w:t>Наручиоца</w:t>
      </w:r>
      <w:r w:rsidRPr="00AC1CE5">
        <w:rPr>
          <w:rFonts w:ascii="Arial" w:hAnsi="Arial" w:cs="Arial"/>
          <w:sz w:val="22"/>
          <w:szCs w:val="22"/>
          <w:lang w:val="ru-RU"/>
        </w:rPr>
        <w:t xml:space="preserve">,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Pr>
          <w:rFonts w:ascii="Arial" w:hAnsi="Arial" w:cs="Arial"/>
          <w:sz w:val="22"/>
          <w:szCs w:val="22"/>
          <w:lang w:val="ru-RU"/>
        </w:rPr>
        <w:t>Наручиоца</w:t>
      </w:r>
      <w:r w:rsidRPr="00AC1CE5">
        <w:rPr>
          <w:rFonts w:ascii="Arial" w:hAnsi="Arial" w:cs="Arial"/>
          <w:sz w:val="22"/>
          <w:szCs w:val="22"/>
          <w:lang w:val="ru-RU"/>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049780AD" w14:textId="7D900BE1" w:rsidR="00AC1CE5" w:rsidRDefault="00AC1CE5" w:rsidP="00AC1CE5">
      <w:pPr>
        <w:jc w:val="both"/>
        <w:rPr>
          <w:rFonts w:ascii="Arial" w:hAnsi="Arial" w:cs="Arial"/>
          <w:sz w:val="22"/>
          <w:szCs w:val="22"/>
          <w:lang w:val="ru-RU"/>
        </w:rPr>
      </w:pPr>
      <w:r w:rsidRPr="00AC1CE5">
        <w:rPr>
          <w:rFonts w:ascii="Arial" w:hAnsi="Arial" w:cs="Arial"/>
          <w:sz w:val="22"/>
          <w:szCs w:val="22"/>
          <w:lang w:val="ru-RU"/>
        </w:rPr>
        <w:lastRenderedPageBreak/>
        <w:t xml:space="preserve">3.Да </w:t>
      </w:r>
      <w:r>
        <w:rPr>
          <w:rFonts w:ascii="Arial" w:hAnsi="Arial" w:cs="Arial"/>
          <w:sz w:val="22"/>
          <w:szCs w:val="22"/>
          <w:lang w:val="ru-RU"/>
        </w:rPr>
        <w:t>Извођач радова</w:t>
      </w:r>
      <w:r w:rsidRPr="00AC1CE5">
        <w:rPr>
          <w:rFonts w:ascii="Arial" w:hAnsi="Arial" w:cs="Arial"/>
          <w:sz w:val="22"/>
          <w:szCs w:val="22"/>
          <w:lang w:val="ru-RU"/>
        </w:rPr>
        <w:t xml:space="preserve"> прихвата захтеве </w:t>
      </w:r>
      <w:r>
        <w:rPr>
          <w:rFonts w:ascii="Arial" w:hAnsi="Arial" w:cs="Arial"/>
          <w:sz w:val="22"/>
          <w:szCs w:val="22"/>
          <w:lang w:val="ru-RU"/>
        </w:rPr>
        <w:t>Наручиоца</w:t>
      </w:r>
      <w:r w:rsidRPr="00AC1CE5">
        <w:rPr>
          <w:rFonts w:ascii="Arial" w:hAnsi="Arial" w:cs="Arial"/>
          <w:sz w:val="22"/>
          <w:szCs w:val="22"/>
          <w:lang w:val="ru-RU"/>
        </w:rPr>
        <w:t xml:space="preserve"> из тачке 2. Овог става.</w:t>
      </w:r>
    </w:p>
    <w:p w14:paraId="1A24A110" w14:textId="77777777" w:rsidR="00AC1CE5" w:rsidRDefault="00AC1CE5" w:rsidP="00AC1CE5">
      <w:pPr>
        <w:jc w:val="both"/>
        <w:rPr>
          <w:rFonts w:ascii="Arial" w:hAnsi="Arial" w:cs="Arial"/>
          <w:sz w:val="22"/>
          <w:szCs w:val="22"/>
          <w:lang w:val="ru-RU"/>
        </w:rPr>
      </w:pPr>
    </w:p>
    <w:p w14:paraId="43300DE4" w14:textId="77777777" w:rsidR="00AC1CE5" w:rsidRPr="00AC1CE5" w:rsidRDefault="00AC1CE5" w:rsidP="00AC1CE5">
      <w:pPr>
        <w:jc w:val="center"/>
        <w:rPr>
          <w:rFonts w:ascii="Arial" w:hAnsi="Arial" w:cs="Arial"/>
          <w:sz w:val="22"/>
          <w:szCs w:val="22"/>
          <w:lang w:val="ru-RU"/>
        </w:rPr>
      </w:pPr>
      <w:r w:rsidRPr="00AC1CE5">
        <w:rPr>
          <w:rFonts w:ascii="Arial" w:hAnsi="Arial" w:cs="Arial"/>
          <w:sz w:val="22"/>
          <w:szCs w:val="22"/>
          <w:lang w:val="ru-RU"/>
        </w:rPr>
        <w:t>Предмет</w:t>
      </w:r>
    </w:p>
    <w:p w14:paraId="2591C1A4"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1.</w:t>
      </w:r>
    </w:p>
    <w:p w14:paraId="63BE73F0" w14:textId="1D4E1A96" w:rsid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Предмет овог Прилога је дефинисање права </w:t>
      </w:r>
      <w:r>
        <w:rPr>
          <w:rFonts w:ascii="Arial" w:hAnsi="Arial" w:cs="Arial"/>
          <w:sz w:val="22"/>
          <w:szCs w:val="22"/>
          <w:lang w:val="ru-RU"/>
        </w:rPr>
        <w:t>Наручиоца</w:t>
      </w:r>
      <w:r w:rsidRPr="00AC1CE5">
        <w:rPr>
          <w:rFonts w:ascii="Arial" w:hAnsi="Arial" w:cs="Arial"/>
          <w:sz w:val="22"/>
          <w:szCs w:val="22"/>
          <w:lang w:val="ru-RU"/>
        </w:rPr>
        <w:t xml:space="preserve"> и права и обавеза </w:t>
      </w:r>
      <w:r w:rsidR="00DA1B06">
        <w:rPr>
          <w:rFonts w:ascii="Arial" w:hAnsi="Arial" w:cs="Arial"/>
          <w:sz w:val="22"/>
          <w:szCs w:val="22"/>
          <w:lang w:val="ru-RU"/>
        </w:rPr>
        <w:t>Извођача радова</w:t>
      </w:r>
      <w:r w:rsidRPr="00AC1CE5">
        <w:rPr>
          <w:rFonts w:ascii="Arial" w:hAnsi="Arial" w:cs="Arial"/>
          <w:sz w:val="22"/>
          <w:szCs w:val="22"/>
          <w:lang w:val="ru-RU"/>
        </w:rPr>
        <w:t>, као и његових запослених и других лица која ангажује приликом извођења радова које су предмет Уговора , а у вези безбедности и здравља на раду (у даљем тексту:БЗР)</w:t>
      </w:r>
    </w:p>
    <w:p w14:paraId="585EA630" w14:textId="77777777" w:rsidR="00DA1B06" w:rsidRPr="00AC1CE5" w:rsidRDefault="00DA1B06" w:rsidP="00AC1CE5">
      <w:pPr>
        <w:jc w:val="both"/>
        <w:rPr>
          <w:rFonts w:ascii="Arial" w:hAnsi="Arial" w:cs="Arial"/>
          <w:sz w:val="22"/>
          <w:szCs w:val="22"/>
          <w:lang w:val="ru-RU"/>
        </w:rPr>
      </w:pPr>
    </w:p>
    <w:p w14:paraId="1C72A358"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2.</w:t>
      </w:r>
    </w:p>
    <w:p w14:paraId="74F122AF" w14:textId="529C7449"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00AC1CE5" w:rsidRPr="00AC1CE5">
        <w:rPr>
          <w:rFonts w:ascii="Arial" w:hAnsi="Arial" w:cs="Arial"/>
          <w:sz w:val="22"/>
          <w:szCs w:val="22"/>
          <w:lang w:val="ru-RU"/>
        </w:rPr>
        <w:t xml:space="preserve">,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w:t>
      </w:r>
      <w:r>
        <w:rPr>
          <w:rFonts w:ascii="Arial" w:hAnsi="Arial" w:cs="Arial"/>
          <w:sz w:val="22"/>
          <w:szCs w:val="22"/>
          <w:lang w:val="ru-RU"/>
        </w:rPr>
        <w:t>Наручиоца</w:t>
      </w:r>
      <w:r w:rsidR="00AC1CE5" w:rsidRPr="00AC1CE5">
        <w:rPr>
          <w:rFonts w:ascii="Arial" w:hAnsi="Arial" w:cs="Arial"/>
          <w:sz w:val="22"/>
          <w:szCs w:val="22"/>
          <w:lang w:val="ru-RU"/>
        </w:rPr>
        <w:t xml:space="preserve">. </w:t>
      </w:r>
    </w:p>
    <w:p w14:paraId="61CC8ADC" w14:textId="77777777" w:rsidR="00AC1CE5" w:rsidRPr="00AC1CE5" w:rsidRDefault="00AC1CE5" w:rsidP="00AC1CE5">
      <w:pPr>
        <w:jc w:val="both"/>
        <w:rPr>
          <w:rFonts w:ascii="Arial" w:hAnsi="Arial" w:cs="Arial"/>
          <w:sz w:val="22"/>
          <w:szCs w:val="22"/>
          <w:lang w:val="ru-RU"/>
        </w:rPr>
      </w:pPr>
    </w:p>
    <w:p w14:paraId="7EF7FA5A"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3.</w:t>
      </w:r>
    </w:p>
    <w:p w14:paraId="0A4C4622" w14:textId="63DD209C"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00AC1CE5" w:rsidRPr="00AC1CE5">
        <w:rPr>
          <w:rFonts w:ascii="Arial" w:hAnsi="Arial" w:cs="Arial"/>
          <w:sz w:val="22"/>
          <w:szCs w:val="22"/>
          <w:lang w:val="ru-RU"/>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 ангажује за извођење радова који су предмет Уговора, суседних објеката, пролазника или учесника у саобраћају.</w:t>
      </w:r>
    </w:p>
    <w:p w14:paraId="2B2B4E82" w14:textId="77777777" w:rsidR="00AC1CE5" w:rsidRPr="00AC1CE5" w:rsidRDefault="00AC1CE5" w:rsidP="00AC1CE5">
      <w:pPr>
        <w:jc w:val="both"/>
        <w:rPr>
          <w:rFonts w:ascii="Arial" w:hAnsi="Arial" w:cs="Arial"/>
          <w:sz w:val="22"/>
          <w:szCs w:val="22"/>
          <w:lang w:val="ru-RU"/>
        </w:rPr>
      </w:pPr>
    </w:p>
    <w:p w14:paraId="376FA7FF"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4.</w:t>
      </w:r>
    </w:p>
    <w:p w14:paraId="518CA226" w14:textId="551DD367"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00AC1CE5" w:rsidRPr="00AC1CE5">
        <w:rPr>
          <w:rFonts w:ascii="Arial" w:hAnsi="Arial" w:cs="Arial"/>
          <w:sz w:val="22"/>
          <w:szCs w:val="22"/>
          <w:lang w:val="ru-RU"/>
        </w:rPr>
        <w:t xml:space="preserve"> је дужан да обавести запослене и друга лица која ангажује приликом извођења радова које су предмет Уговора  о обавезама из овог Прилога.</w:t>
      </w:r>
    </w:p>
    <w:p w14:paraId="1B3574B5" w14:textId="77777777" w:rsidR="00AC1CE5" w:rsidRPr="00AC1CE5" w:rsidRDefault="00AC1CE5" w:rsidP="00AC1CE5">
      <w:pPr>
        <w:jc w:val="both"/>
        <w:rPr>
          <w:rFonts w:ascii="Arial" w:hAnsi="Arial" w:cs="Arial"/>
          <w:sz w:val="22"/>
          <w:szCs w:val="22"/>
          <w:lang w:val="ru-RU"/>
        </w:rPr>
      </w:pPr>
    </w:p>
    <w:p w14:paraId="6CCB029E"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5.</w:t>
      </w:r>
    </w:p>
    <w:p w14:paraId="43305073" w14:textId="76BBC846"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00AC1CE5" w:rsidRPr="00AC1CE5">
        <w:rPr>
          <w:rFonts w:ascii="Arial" w:hAnsi="Arial" w:cs="Arial"/>
          <w:sz w:val="22"/>
          <w:szCs w:val="22"/>
          <w:lang w:val="ru-RU"/>
        </w:rPr>
        <w:t xml:space="preserve">, његови запослени и сва друга лица која ангажује, дужни су да се у току припрема за извођење радова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Pr>
          <w:rFonts w:ascii="Arial" w:hAnsi="Arial" w:cs="Arial"/>
          <w:sz w:val="22"/>
          <w:szCs w:val="22"/>
          <w:lang w:val="ru-RU"/>
        </w:rPr>
        <w:t>Наручиоца</w:t>
      </w:r>
      <w:r w:rsidR="00AC1CE5" w:rsidRPr="00AC1CE5">
        <w:rPr>
          <w:rFonts w:ascii="Arial" w:hAnsi="Arial" w:cs="Arial"/>
          <w:sz w:val="22"/>
          <w:szCs w:val="22"/>
          <w:lang w:val="ru-RU"/>
        </w:rPr>
        <w:t>, а посебно су дужни да се придржавају следећих правила:</w:t>
      </w:r>
    </w:p>
    <w:p w14:paraId="2F8B18BB"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забрањено је избегавање примене и /или ометање спровођење БЗР;</w:t>
      </w:r>
    </w:p>
    <w:p w14:paraId="06408651"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обавезно је поштовање правила коришћења средстава и опреме за личну заштиту на раду;</w:t>
      </w:r>
    </w:p>
    <w:p w14:paraId="746D96BB" w14:textId="7FAA73C1"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процедуре </w:t>
      </w:r>
      <w:r w:rsidR="00DA1B06">
        <w:rPr>
          <w:rFonts w:ascii="Arial" w:hAnsi="Arial" w:cs="Arial"/>
          <w:sz w:val="22"/>
          <w:szCs w:val="22"/>
          <w:lang w:val="ru-RU"/>
        </w:rPr>
        <w:t>Наручиоца</w:t>
      </w:r>
      <w:r w:rsidRPr="00AC1CE5">
        <w:rPr>
          <w:rFonts w:ascii="Arial" w:hAnsi="Arial" w:cs="Arial"/>
          <w:sz w:val="22"/>
          <w:szCs w:val="22"/>
          <w:lang w:val="ru-RU"/>
        </w:rPr>
        <w:t xml:space="preserve"> за спровођење система контроле приступа и дозвола за рад увек морају да буду испоштоване,</w:t>
      </w:r>
    </w:p>
    <w:p w14:paraId="2B3C84D0"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процедуре за изолацију и закључавање извора енергије и радних флуида увек морају да буду испоштоване;</w:t>
      </w:r>
    </w:p>
    <w:p w14:paraId="4BBFE339" w14:textId="142DCF8E"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најстроже је забрањен улазак, боравак или рад, на територији и у просторијама </w:t>
      </w:r>
      <w:r w:rsidR="00DA1B06">
        <w:rPr>
          <w:rFonts w:ascii="Arial" w:hAnsi="Arial" w:cs="Arial"/>
          <w:sz w:val="22"/>
          <w:szCs w:val="22"/>
          <w:lang w:val="ru-RU"/>
        </w:rPr>
        <w:t>Наручиоца</w:t>
      </w:r>
      <w:r w:rsidRPr="00AC1CE5">
        <w:rPr>
          <w:rFonts w:ascii="Arial" w:hAnsi="Arial" w:cs="Arial"/>
          <w:sz w:val="22"/>
          <w:szCs w:val="22"/>
          <w:lang w:val="ru-RU"/>
        </w:rPr>
        <w:t>, под утицајем алкохола или других психоактивних супстанци;</w:t>
      </w:r>
    </w:p>
    <w:p w14:paraId="1B7CDC5F" w14:textId="1FB867DA"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забрањено је уношење оружја унутар локација </w:t>
      </w:r>
      <w:r w:rsidR="00DA1B06">
        <w:rPr>
          <w:rFonts w:ascii="Arial" w:hAnsi="Arial" w:cs="Arial"/>
          <w:sz w:val="22"/>
          <w:szCs w:val="22"/>
          <w:lang w:val="ru-RU"/>
        </w:rPr>
        <w:t>Наручиоца</w:t>
      </w:r>
      <w:r w:rsidRPr="00AC1CE5">
        <w:rPr>
          <w:rFonts w:ascii="Arial" w:hAnsi="Arial" w:cs="Arial"/>
          <w:sz w:val="22"/>
          <w:szCs w:val="22"/>
          <w:lang w:val="ru-RU"/>
        </w:rPr>
        <w:t>, као и неовлашћено фотографисање;</w:t>
      </w:r>
    </w:p>
    <w:p w14:paraId="201EFA1C"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обавезно је придржавање правила и сигнализације безбедности у саобраћају.</w:t>
      </w:r>
    </w:p>
    <w:p w14:paraId="5F6DD697" w14:textId="77777777" w:rsidR="00AC1CE5" w:rsidRPr="00AC1CE5" w:rsidRDefault="00AC1CE5" w:rsidP="00AC1CE5">
      <w:pPr>
        <w:jc w:val="both"/>
        <w:rPr>
          <w:rFonts w:ascii="Arial" w:hAnsi="Arial" w:cs="Arial"/>
          <w:sz w:val="22"/>
          <w:szCs w:val="22"/>
          <w:lang w:val="ru-RU"/>
        </w:rPr>
      </w:pPr>
    </w:p>
    <w:p w14:paraId="13CE5791"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6.</w:t>
      </w:r>
    </w:p>
    <w:p w14:paraId="6E02210D" w14:textId="2CF87318"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Pr="00AC1CE5">
        <w:rPr>
          <w:rFonts w:ascii="Arial" w:hAnsi="Arial" w:cs="Arial"/>
          <w:sz w:val="22"/>
          <w:szCs w:val="22"/>
          <w:lang w:val="ru-RU"/>
        </w:rPr>
        <w:t xml:space="preserve"> </w:t>
      </w:r>
      <w:r w:rsidR="00AC1CE5" w:rsidRPr="00AC1CE5">
        <w:rPr>
          <w:rFonts w:ascii="Arial" w:hAnsi="Arial" w:cs="Arial"/>
          <w:sz w:val="22"/>
          <w:szCs w:val="22"/>
          <w:lang w:val="ru-RU"/>
        </w:rPr>
        <w:t>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62BAE595" w14:textId="1E6F1603" w:rsidR="00AC1CE5" w:rsidRDefault="00AC1CE5" w:rsidP="00AC1CE5">
      <w:pPr>
        <w:jc w:val="both"/>
        <w:rPr>
          <w:rFonts w:ascii="Arial" w:hAnsi="Arial" w:cs="Arial"/>
          <w:sz w:val="22"/>
          <w:szCs w:val="22"/>
          <w:lang w:val="ru-RU"/>
        </w:rPr>
      </w:pPr>
      <w:r w:rsidRPr="00AC1CE5">
        <w:rPr>
          <w:rFonts w:ascii="Arial" w:hAnsi="Arial" w:cs="Arial"/>
          <w:sz w:val="22"/>
          <w:szCs w:val="22"/>
          <w:lang w:val="ru-RU"/>
        </w:rPr>
        <w:lastRenderedPageBreak/>
        <w:t xml:space="preserve">У случају непоштовања правила БЗР, </w:t>
      </w:r>
      <w:r w:rsidR="00DA1B06">
        <w:rPr>
          <w:rFonts w:ascii="Arial" w:hAnsi="Arial" w:cs="Arial"/>
          <w:sz w:val="22"/>
          <w:szCs w:val="22"/>
          <w:lang w:val="ru-RU"/>
        </w:rPr>
        <w:t>Наручилац</w:t>
      </w:r>
      <w:r w:rsidRPr="00AC1CE5">
        <w:rPr>
          <w:rFonts w:ascii="Arial" w:hAnsi="Arial" w:cs="Arial"/>
          <w:sz w:val="22"/>
          <w:szCs w:val="22"/>
          <w:lang w:val="ru-RU"/>
        </w:rPr>
        <w:t xml:space="preserve"> неће сносити никакву одговорност нити исплатити накнаде/трошкове </w:t>
      </w:r>
      <w:r w:rsidR="00DA1B06">
        <w:rPr>
          <w:rFonts w:ascii="Arial" w:hAnsi="Arial" w:cs="Arial"/>
          <w:sz w:val="22"/>
          <w:szCs w:val="22"/>
          <w:lang w:val="ru-RU"/>
        </w:rPr>
        <w:t>Извођачу радова</w:t>
      </w:r>
      <w:r w:rsidR="00DA1B06" w:rsidRPr="00AC1CE5">
        <w:rPr>
          <w:rFonts w:ascii="Arial" w:hAnsi="Arial" w:cs="Arial"/>
          <w:sz w:val="22"/>
          <w:szCs w:val="22"/>
          <w:lang w:val="ru-RU"/>
        </w:rPr>
        <w:t xml:space="preserve"> </w:t>
      </w:r>
      <w:r w:rsidRPr="00AC1CE5">
        <w:rPr>
          <w:rFonts w:ascii="Arial" w:hAnsi="Arial" w:cs="Arial"/>
          <w:sz w:val="22"/>
          <w:szCs w:val="22"/>
          <w:lang w:val="ru-RU"/>
        </w:rPr>
        <w:t>по питању повреда на раду, односно оштећења средстава за рад.</w:t>
      </w:r>
    </w:p>
    <w:p w14:paraId="58A73146" w14:textId="77777777" w:rsidR="00DE1EA8" w:rsidRPr="00AC1CE5" w:rsidRDefault="00DE1EA8" w:rsidP="00AC1CE5">
      <w:pPr>
        <w:jc w:val="both"/>
        <w:rPr>
          <w:rFonts w:ascii="Arial" w:hAnsi="Arial" w:cs="Arial"/>
          <w:sz w:val="22"/>
          <w:szCs w:val="22"/>
          <w:lang w:val="ru-RU"/>
        </w:rPr>
      </w:pPr>
    </w:p>
    <w:p w14:paraId="0E9DB1EB"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7.</w:t>
      </w:r>
    </w:p>
    <w:p w14:paraId="52BF4123" w14:textId="4AE37CD4"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Pr="00AC1CE5">
        <w:rPr>
          <w:rFonts w:ascii="Arial" w:hAnsi="Arial" w:cs="Arial"/>
          <w:sz w:val="22"/>
          <w:szCs w:val="22"/>
          <w:lang w:val="ru-RU"/>
        </w:rPr>
        <w:t xml:space="preserve"> </w:t>
      </w:r>
      <w:r w:rsidR="00AC1CE5" w:rsidRPr="00AC1CE5">
        <w:rPr>
          <w:rFonts w:ascii="Arial" w:hAnsi="Arial" w:cs="Arial"/>
          <w:sz w:val="22"/>
          <w:szCs w:val="22"/>
          <w:lang w:val="ru-RU"/>
        </w:rPr>
        <w:t xml:space="preserve">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w:t>
      </w:r>
      <w:r>
        <w:rPr>
          <w:rFonts w:ascii="Arial" w:hAnsi="Arial" w:cs="Arial"/>
          <w:sz w:val="22"/>
          <w:szCs w:val="22"/>
          <w:lang w:val="ru-RU"/>
        </w:rPr>
        <w:t>Наручиоца</w:t>
      </w:r>
      <w:r w:rsidR="00AC1CE5" w:rsidRPr="00AC1CE5">
        <w:rPr>
          <w:rFonts w:ascii="Arial" w:hAnsi="Arial" w:cs="Arial"/>
          <w:sz w:val="22"/>
          <w:szCs w:val="22"/>
          <w:lang w:val="ru-RU"/>
        </w:rPr>
        <w:t>.</w:t>
      </w:r>
    </w:p>
    <w:p w14:paraId="0E32C179" w14:textId="77777777" w:rsidR="00AC1CE5" w:rsidRPr="00AC1CE5" w:rsidRDefault="00AC1CE5" w:rsidP="00AC1CE5">
      <w:pPr>
        <w:jc w:val="both"/>
        <w:rPr>
          <w:rFonts w:ascii="Arial" w:hAnsi="Arial" w:cs="Arial"/>
          <w:sz w:val="22"/>
          <w:szCs w:val="22"/>
          <w:lang w:val="ru-RU"/>
        </w:rPr>
      </w:pPr>
    </w:p>
    <w:p w14:paraId="4C34E5B2"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8.</w:t>
      </w:r>
    </w:p>
    <w:p w14:paraId="245CB3FC" w14:textId="23766CA0"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00AC1CE5" w:rsidRPr="00AC1CE5">
        <w:rPr>
          <w:rFonts w:ascii="Arial" w:hAnsi="Arial" w:cs="Arial"/>
          <w:sz w:val="22"/>
          <w:szCs w:val="22"/>
          <w:lang w:val="ru-RU"/>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w:t>
      </w:r>
      <w:r>
        <w:rPr>
          <w:rFonts w:ascii="Arial" w:hAnsi="Arial" w:cs="Arial"/>
          <w:sz w:val="22"/>
          <w:szCs w:val="22"/>
          <w:lang w:val="ru-RU"/>
        </w:rPr>
        <w:t>Наручиоца</w:t>
      </w:r>
      <w:r w:rsidR="00AC1CE5" w:rsidRPr="00AC1CE5">
        <w:rPr>
          <w:rFonts w:ascii="Arial" w:hAnsi="Arial" w:cs="Arial"/>
          <w:sz w:val="22"/>
          <w:szCs w:val="22"/>
          <w:lang w:val="ru-RU"/>
        </w:rPr>
        <w:t>.</w:t>
      </w:r>
    </w:p>
    <w:p w14:paraId="1371879E" w14:textId="188A6566"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Уколико </w:t>
      </w:r>
      <w:r w:rsidR="00DA1B06">
        <w:rPr>
          <w:rFonts w:ascii="Arial" w:hAnsi="Arial" w:cs="Arial"/>
          <w:sz w:val="22"/>
          <w:szCs w:val="22"/>
          <w:lang w:val="ru-RU"/>
        </w:rPr>
        <w:t xml:space="preserve">Наручилац </w:t>
      </w:r>
      <w:r w:rsidRPr="00AC1CE5">
        <w:rPr>
          <w:rFonts w:ascii="Arial" w:hAnsi="Arial" w:cs="Arial"/>
          <w:sz w:val="22"/>
          <w:szCs w:val="22"/>
          <w:lang w:val="ru-RU"/>
        </w:rPr>
        <w:t xml:space="preserve"> утврди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00DA1B06">
        <w:rPr>
          <w:rFonts w:ascii="Arial" w:hAnsi="Arial" w:cs="Arial"/>
          <w:sz w:val="22"/>
          <w:szCs w:val="22"/>
          <w:lang w:val="ru-RU"/>
        </w:rPr>
        <w:t>Наручиоца</w:t>
      </w:r>
      <w:r w:rsidRPr="00AC1CE5">
        <w:rPr>
          <w:rFonts w:ascii="Arial" w:hAnsi="Arial" w:cs="Arial"/>
          <w:sz w:val="22"/>
          <w:szCs w:val="22"/>
          <w:lang w:val="ru-RU"/>
        </w:rPr>
        <w:t xml:space="preserve"> неће бити дозвољено.</w:t>
      </w:r>
    </w:p>
    <w:p w14:paraId="056C6D4D" w14:textId="77777777" w:rsidR="00AC1CE5" w:rsidRPr="00AC1CE5" w:rsidRDefault="00AC1CE5" w:rsidP="00AC1CE5">
      <w:pPr>
        <w:jc w:val="both"/>
        <w:rPr>
          <w:rFonts w:ascii="Arial" w:hAnsi="Arial" w:cs="Arial"/>
          <w:sz w:val="22"/>
          <w:szCs w:val="22"/>
          <w:lang w:val="ru-RU"/>
        </w:rPr>
      </w:pPr>
    </w:p>
    <w:p w14:paraId="2BA9DF97"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9.</w:t>
      </w:r>
    </w:p>
    <w:p w14:paraId="2EF37BAC" w14:textId="31926020"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00AC1CE5" w:rsidRPr="00AC1CE5">
        <w:rPr>
          <w:rFonts w:ascii="Arial" w:hAnsi="Arial" w:cs="Arial"/>
          <w:sz w:val="22"/>
          <w:szCs w:val="22"/>
          <w:lang w:val="ru-RU"/>
        </w:rPr>
        <w:t xml:space="preserve"> је дужан да </w:t>
      </w:r>
      <w:r>
        <w:rPr>
          <w:rFonts w:ascii="Arial" w:hAnsi="Arial" w:cs="Arial"/>
          <w:sz w:val="22"/>
          <w:szCs w:val="22"/>
          <w:lang w:val="ru-RU"/>
        </w:rPr>
        <w:t>Наручиоцу</w:t>
      </w:r>
      <w:r w:rsidR="00AC1CE5" w:rsidRPr="00AC1CE5">
        <w:rPr>
          <w:rFonts w:ascii="Arial" w:hAnsi="Arial" w:cs="Arial"/>
          <w:sz w:val="22"/>
          <w:szCs w:val="22"/>
          <w:lang w:val="ru-RU"/>
        </w:rPr>
        <w:t xml:space="preserve"> најкасније три дана пре датума почетка радова достави:</w:t>
      </w:r>
    </w:p>
    <w:p w14:paraId="4DDC4AD4"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списак лица са њиховим својеручно потписаним изјавама из којих ће се видети да их је упознао са обавезама у складу са тачком 4. овог Прилога,</w:t>
      </w:r>
    </w:p>
    <w:p w14:paraId="172F7C96"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списак средстава за рад која ће бити ангажована за извођење радова и</w:t>
      </w:r>
    </w:p>
    <w:p w14:paraId="13CB4A9B"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податке о лицу за безбедност и здравље на раду</w:t>
      </w:r>
    </w:p>
    <w:p w14:paraId="78F9D40D" w14:textId="29018F5E"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Уз списак лица из става 1. ове тачке, </w:t>
      </w:r>
      <w:r w:rsidR="00DA1B06">
        <w:rPr>
          <w:rFonts w:ascii="Arial" w:hAnsi="Arial" w:cs="Arial"/>
          <w:sz w:val="22"/>
          <w:szCs w:val="22"/>
          <w:lang w:val="ru-RU"/>
        </w:rPr>
        <w:t>Извођач радова</w:t>
      </w:r>
      <w:r w:rsidRPr="00AC1CE5">
        <w:rPr>
          <w:rFonts w:ascii="Arial" w:hAnsi="Arial" w:cs="Arial"/>
          <w:sz w:val="22"/>
          <w:szCs w:val="22"/>
          <w:lang w:val="ru-RU"/>
        </w:rPr>
        <w:t xml:space="preserve"> је дужан да достави доказе о:</w:t>
      </w:r>
    </w:p>
    <w:p w14:paraId="2348FC52"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извршеном оспособљавању запослених за безбедан и здрав рад,</w:t>
      </w:r>
    </w:p>
    <w:p w14:paraId="4204AA88"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извршеним лекарским прегледима запослених,</w:t>
      </w:r>
    </w:p>
    <w:p w14:paraId="480F0DF4"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извршеним прегледима и испитивањима опреме за рад и</w:t>
      </w:r>
    </w:p>
    <w:p w14:paraId="04972EB9"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коришћењу средстава и опреме за личну заштиту на раду.</w:t>
      </w:r>
    </w:p>
    <w:p w14:paraId="36E823F5" w14:textId="77777777" w:rsidR="00AC1CE5" w:rsidRPr="00AC1CE5" w:rsidRDefault="00AC1CE5" w:rsidP="00AC1CE5">
      <w:pPr>
        <w:jc w:val="both"/>
        <w:rPr>
          <w:rFonts w:ascii="Arial" w:hAnsi="Arial" w:cs="Arial"/>
          <w:sz w:val="22"/>
          <w:szCs w:val="22"/>
          <w:lang w:val="ru-RU"/>
        </w:rPr>
      </w:pPr>
    </w:p>
    <w:p w14:paraId="02B8430D"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10.</w:t>
      </w:r>
    </w:p>
    <w:p w14:paraId="71F1036A" w14:textId="7D832A7A" w:rsidR="00AC1CE5" w:rsidRPr="00AC1CE5" w:rsidRDefault="00DA1B06" w:rsidP="00AC1CE5">
      <w:pPr>
        <w:jc w:val="both"/>
        <w:rPr>
          <w:rFonts w:ascii="Arial" w:hAnsi="Arial" w:cs="Arial"/>
          <w:sz w:val="22"/>
          <w:szCs w:val="22"/>
          <w:lang w:val="ru-RU"/>
        </w:rPr>
      </w:pPr>
      <w:r>
        <w:rPr>
          <w:rFonts w:ascii="Arial" w:hAnsi="Arial" w:cs="Arial"/>
          <w:sz w:val="22"/>
          <w:szCs w:val="22"/>
          <w:lang w:val="ru-RU"/>
        </w:rPr>
        <w:t>Наручилац</w:t>
      </w:r>
      <w:r w:rsidR="00AC1CE5" w:rsidRPr="00AC1CE5">
        <w:rPr>
          <w:rFonts w:ascii="Arial" w:hAnsi="Arial" w:cs="Arial"/>
          <w:sz w:val="22"/>
          <w:szCs w:val="22"/>
          <w:lang w:val="ru-RU"/>
        </w:rPr>
        <w:t xml:space="preserve"> има право да врши контролу примене превентивних мера за безбедан и здрав рад приликом извођења радова које су предмет Уговора .</w:t>
      </w:r>
    </w:p>
    <w:p w14:paraId="461CF478" w14:textId="16E1E680"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00AC1CE5" w:rsidRPr="00AC1CE5">
        <w:rPr>
          <w:rFonts w:ascii="Arial" w:hAnsi="Arial" w:cs="Arial"/>
          <w:sz w:val="22"/>
          <w:szCs w:val="22"/>
          <w:lang w:val="ru-RU"/>
        </w:rPr>
        <w:t xml:space="preserve"> је дужан да лицу одређеном, у складу са прописима, од стране </w:t>
      </w:r>
      <w:r>
        <w:rPr>
          <w:rFonts w:ascii="Arial" w:hAnsi="Arial" w:cs="Arial"/>
          <w:sz w:val="22"/>
          <w:szCs w:val="22"/>
          <w:lang w:val="ru-RU"/>
        </w:rPr>
        <w:t>Наручиоца</w:t>
      </w:r>
      <w:r w:rsidR="00AC1CE5" w:rsidRPr="00AC1CE5">
        <w:rPr>
          <w:rFonts w:ascii="Arial" w:hAnsi="Arial" w:cs="Arial"/>
          <w:sz w:val="22"/>
          <w:szCs w:val="22"/>
          <w:lang w:val="ru-RU"/>
        </w:rPr>
        <w:t xml:space="preserve"> омогући спровођење контроле примене превентивних мера за безбедан и здрав рад.</w:t>
      </w:r>
    </w:p>
    <w:p w14:paraId="5FDB6CD8" w14:textId="7B3D90A9" w:rsidR="00AC1CE5" w:rsidRPr="00AC1CE5" w:rsidRDefault="00DA1B06" w:rsidP="00AC1CE5">
      <w:pPr>
        <w:jc w:val="both"/>
        <w:rPr>
          <w:rFonts w:ascii="Arial" w:hAnsi="Arial" w:cs="Arial"/>
          <w:sz w:val="22"/>
          <w:szCs w:val="22"/>
          <w:lang w:val="ru-RU"/>
        </w:rPr>
      </w:pPr>
      <w:r>
        <w:rPr>
          <w:rFonts w:ascii="Arial" w:hAnsi="Arial" w:cs="Arial"/>
          <w:sz w:val="22"/>
          <w:szCs w:val="22"/>
          <w:lang w:val="ru-RU"/>
        </w:rPr>
        <w:t>Наручилац</w:t>
      </w:r>
      <w:r w:rsidR="00AC1CE5" w:rsidRPr="00AC1CE5">
        <w:rPr>
          <w:rFonts w:ascii="Arial" w:hAnsi="Arial" w:cs="Arial"/>
          <w:sz w:val="22"/>
          <w:szCs w:val="22"/>
          <w:lang w:val="ru-RU"/>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извођења радова док се не отклоне уочени недостаци и о томе одмах обавести </w:t>
      </w:r>
      <w:r>
        <w:rPr>
          <w:rFonts w:ascii="Arial" w:hAnsi="Arial" w:cs="Arial"/>
          <w:sz w:val="22"/>
          <w:szCs w:val="22"/>
          <w:lang w:val="ru-RU"/>
        </w:rPr>
        <w:t>Извођача радова</w:t>
      </w:r>
      <w:r w:rsidR="00AC1CE5" w:rsidRPr="00AC1CE5">
        <w:rPr>
          <w:rFonts w:ascii="Arial" w:hAnsi="Arial" w:cs="Arial"/>
          <w:sz w:val="22"/>
          <w:szCs w:val="22"/>
          <w:lang w:val="ru-RU"/>
        </w:rPr>
        <w:t xml:space="preserve"> и надлежну инспекцијску службу.</w:t>
      </w:r>
    </w:p>
    <w:p w14:paraId="7FEB7EB8" w14:textId="528B11B1"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Pr="00AC1CE5">
        <w:rPr>
          <w:rFonts w:ascii="Arial" w:hAnsi="Arial" w:cs="Arial"/>
          <w:sz w:val="22"/>
          <w:szCs w:val="22"/>
          <w:lang w:val="ru-RU"/>
        </w:rPr>
        <w:t xml:space="preserve"> </w:t>
      </w:r>
      <w:r w:rsidR="00AC1CE5" w:rsidRPr="00AC1CE5">
        <w:rPr>
          <w:rFonts w:ascii="Arial" w:hAnsi="Arial" w:cs="Arial"/>
          <w:sz w:val="22"/>
          <w:szCs w:val="22"/>
          <w:lang w:val="ru-RU"/>
        </w:rPr>
        <w:t xml:space="preserve">се обавезује да поступи по налогу </w:t>
      </w:r>
      <w:r>
        <w:rPr>
          <w:rFonts w:ascii="Arial" w:hAnsi="Arial" w:cs="Arial"/>
          <w:sz w:val="22"/>
          <w:szCs w:val="22"/>
          <w:lang w:val="ru-RU"/>
        </w:rPr>
        <w:t>Наручиоца</w:t>
      </w:r>
      <w:r w:rsidR="00AC1CE5" w:rsidRPr="00AC1CE5">
        <w:rPr>
          <w:rFonts w:ascii="Arial" w:hAnsi="Arial" w:cs="Arial"/>
          <w:sz w:val="22"/>
          <w:szCs w:val="22"/>
          <w:lang w:val="ru-RU"/>
        </w:rPr>
        <w:t xml:space="preserve"> из става 3.ове тачке.</w:t>
      </w:r>
    </w:p>
    <w:p w14:paraId="08695A66" w14:textId="77777777" w:rsidR="00AC1CE5" w:rsidRPr="00AC1CE5" w:rsidRDefault="00AC1CE5" w:rsidP="00AC1CE5">
      <w:pPr>
        <w:jc w:val="both"/>
        <w:rPr>
          <w:rFonts w:ascii="Arial" w:hAnsi="Arial" w:cs="Arial"/>
          <w:sz w:val="22"/>
          <w:szCs w:val="22"/>
          <w:lang w:val="ru-RU"/>
        </w:rPr>
      </w:pPr>
    </w:p>
    <w:p w14:paraId="4CBDB0C7"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11.</w:t>
      </w:r>
    </w:p>
    <w:p w14:paraId="2433A533"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Уговорне стране су дужне да, у случају да у току реализације Уговора   деле радни простор, сарађују у примени прописаних мера за безбедност и здравље запослених.</w:t>
      </w:r>
    </w:p>
    <w:p w14:paraId="6C55665F"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lastRenderedPageBreak/>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23454A57"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Начин остваривања сарадње из ст. 1. и 2. ове тачке утврђује се писменим споразумом.</w:t>
      </w:r>
    </w:p>
    <w:p w14:paraId="3441C0F3" w14:textId="79B3D761" w:rsid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Споразумом из става 3. ове тачке, из реда запослених код </w:t>
      </w:r>
      <w:r w:rsidR="00DA1B06">
        <w:rPr>
          <w:rFonts w:ascii="Arial" w:hAnsi="Arial" w:cs="Arial"/>
          <w:sz w:val="22"/>
          <w:szCs w:val="22"/>
          <w:lang w:val="ru-RU"/>
        </w:rPr>
        <w:t>Наручиоца</w:t>
      </w:r>
      <w:r w:rsidRPr="00AC1CE5">
        <w:rPr>
          <w:rFonts w:ascii="Arial" w:hAnsi="Arial" w:cs="Arial"/>
          <w:sz w:val="22"/>
          <w:szCs w:val="22"/>
          <w:lang w:val="ru-RU"/>
        </w:rPr>
        <w:t xml:space="preserve"> одређује се лице за координацију спровођења заједничких мера којима се обезбеђује безбедност и здравље свих запослених.</w:t>
      </w:r>
    </w:p>
    <w:p w14:paraId="5993FFD8" w14:textId="77777777" w:rsidR="00AC1CE5" w:rsidRPr="00AC1CE5" w:rsidRDefault="00AC1CE5" w:rsidP="00AC1CE5">
      <w:pPr>
        <w:jc w:val="both"/>
        <w:rPr>
          <w:rFonts w:ascii="Arial" w:hAnsi="Arial" w:cs="Arial"/>
          <w:sz w:val="22"/>
          <w:szCs w:val="22"/>
          <w:lang w:val="ru-RU"/>
        </w:rPr>
      </w:pPr>
    </w:p>
    <w:p w14:paraId="1DCAEBF2"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Тачка 12.</w:t>
      </w:r>
    </w:p>
    <w:p w14:paraId="0CCA5AAA" w14:textId="4935A15E" w:rsidR="00AC1CE5" w:rsidRP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Pr="00AC1CE5">
        <w:rPr>
          <w:rFonts w:ascii="Arial" w:hAnsi="Arial" w:cs="Arial"/>
          <w:sz w:val="22"/>
          <w:szCs w:val="22"/>
          <w:lang w:val="ru-RU"/>
        </w:rPr>
        <w:t xml:space="preserve"> </w:t>
      </w:r>
      <w:r w:rsidR="00AC1CE5" w:rsidRPr="00AC1CE5">
        <w:rPr>
          <w:rFonts w:ascii="Arial" w:hAnsi="Arial" w:cs="Arial"/>
          <w:sz w:val="22"/>
          <w:szCs w:val="22"/>
          <w:lang w:val="ru-RU"/>
        </w:rPr>
        <w:t xml:space="preserve">је дужан да благовремено извештава </w:t>
      </w:r>
      <w:r>
        <w:rPr>
          <w:rFonts w:ascii="Arial" w:hAnsi="Arial" w:cs="Arial"/>
          <w:sz w:val="22"/>
          <w:szCs w:val="22"/>
          <w:lang w:val="ru-RU"/>
        </w:rPr>
        <w:t>Наручиоца</w:t>
      </w:r>
      <w:r w:rsidR="00AC1CE5" w:rsidRPr="00AC1CE5">
        <w:rPr>
          <w:rFonts w:ascii="Arial" w:hAnsi="Arial" w:cs="Arial"/>
          <w:sz w:val="22"/>
          <w:szCs w:val="22"/>
          <w:lang w:val="ru-RU"/>
        </w:rPr>
        <w:t xml:space="preserve"> о свим догађајима из области БЗР који су настали приликом извођења радова који су предмет Уговора  , а нарочито о свим инцидентима и акцидентима.</w:t>
      </w:r>
    </w:p>
    <w:p w14:paraId="4A04E4A1" w14:textId="261C22BC" w:rsidR="00AC1CE5" w:rsidRDefault="00DA1B06" w:rsidP="00AC1CE5">
      <w:pPr>
        <w:jc w:val="both"/>
        <w:rPr>
          <w:rFonts w:ascii="Arial" w:hAnsi="Arial" w:cs="Arial"/>
          <w:sz w:val="22"/>
          <w:szCs w:val="22"/>
          <w:lang w:val="ru-RU"/>
        </w:rPr>
      </w:pPr>
      <w:r>
        <w:rPr>
          <w:rFonts w:ascii="Arial" w:hAnsi="Arial" w:cs="Arial"/>
          <w:sz w:val="22"/>
          <w:szCs w:val="22"/>
          <w:lang w:val="ru-RU"/>
        </w:rPr>
        <w:t>Извођач радова</w:t>
      </w:r>
      <w:r w:rsidRPr="00AC1CE5">
        <w:rPr>
          <w:rFonts w:ascii="Arial" w:hAnsi="Arial" w:cs="Arial"/>
          <w:sz w:val="22"/>
          <w:szCs w:val="22"/>
          <w:lang w:val="ru-RU"/>
        </w:rPr>
        <w:t xml:space="preserve"> </w:t>
      </w:r>
      <w:r w:rsidR="00AC1CE5" w:rsidRPr="00AC1CE5">
        <w:rPr>
          <w:rFonts w:ascii="Arial" w:hAnsi="Arial" w:cs="Arial"/>
          <w:sz w:val="22"/>
          <w:szCs w:val="22"/>
          <w:lang w:val="ru-RU"/>
        </w:rPr>
        <w:t xml:space="preserve">је дужан да </w:t>
      </w:r>
      <w:r>
        <w:rPr>
          <w:rFonts w:ascii="Arial" w:hAnsi="Arial" w:cs="Arial"/>
          <w:sz w:val="22"/>
          <w:szCs w:val="22"/>
          <w:lang w:val="ru-RU"/>
        </w:rPr>
        <w:t>Наручиоцу</w:t>
      </w:r>
      <w:r w:rsidR="00AC1CE5" w:rsidRPr="00AC1CE5">
        <w:rPr>
          <w:rFonts w:ascii="Arial" w:hAnsi="Arial" w:cs="Arial"/>
          <w:sz w:val="22"/>
          <w:szCs w:val="22"/>
          <w:lang w:val="ru-RU"/>
        </w:rPr>
        <w:t xml:space="preserve"> достави копију Извештаја о повреди на раду који је издао за сваког свог запосленог који се повредио приликом извођења радова који су предмет Уговора   и то у року од 24 часа од сачињавања Извештаја о повреди на раду.</w:t>
      </w:r>
    </w:p>
    <w:p w14:paraId="19B6B7DD" w14:textId="77777777" w:rsidR="00A4651C" w:rsidRPr="00AC1CE5" w:rsidRDefault="00A4651C" w:rsidP="00AC1CE5">
      <w:pPr>
        <w:jc w:val="both"/>
        <w:rPr>
          <w:rFonts w:ascii="Arial" w:hAnsi="Arial" w:cs="Arial"/>
          <w:sz w:val="22"/>
          <w:szCs w:val="22"/>
          <w:lang w:val="ru-RU"/>
        </w:rPr>
      </w:pPr>
    </w:p>
    <w:p w14:paraId="38C3C928" w14:textId="6409209E"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Овај Прилог је сачињен у 6 (шест) истоветних примерака, од којих </w:t>
      </w:r>
      <w:r w:rsidR="00A4651C">
        <w:rPr>
          <w:rFonts w:ascii="Arial" w:hAnsi="Arial" w:cs="Arial"/>
          <w:sz w:val="22"/>
          <w:szCs w:val="22"/>
          <w:lang w:val="ru-RU"/>
        </w:rPr>
        <w:t>4 (четири)</w:t>
      </w:r>
      <w:r w:rsidRPr="00AC1CE5">
        <w:rPr>
          <w:rFonts w:ascii="Arial" w:hAnsi="Arial" w:cs="Arial"/>
          <w:sz w:val="22"/>
          <w:szCs w:val="22"/>
          <w:lang w:val="ru-RU"/>
        </w:rPr>
        <w:t xml:space="preserve"> примерка </w:t>
      </w:r>
      <w:r w:rsidR="00A4651C">
        <w:rPr>
          <w:rFonts w:ascii="Arial" w:hAnsi="Arial" w:cs="Arial"/>
          <w:sz w:val="22"/>
          <w:szCs w:val="22"/>
          <w:lang w:val="ru-RU"/>
        </w:rPr>
        <w:t>припадају</w:t>
      </w:r>
      <w:r w:rsidRPr="00AC1CE5">
        <w:rPr>
          <w:rFonts w:ascii="Arial" w:hAnsi="Arial" w:cs="Arial"/>
          <w:sz w:val="22"/>
          <w:szCs w:val="22"/>
          <w:lang w:val="ru-RU"/>
        </w:rPr>
        <w:t xml:space="preserve"> </w:t>
      </w:r>
      <w:r w:rsidR="00DA1B06">
        <w:rPr>
          <w:rFonts w:ascii="Arial" w:hAnsi="Arial" w:cs="Arial"/>
          <w:sz w:val="22"/>
          <w:szCs w:val="22"/>
          <w:lang w:val="ru-RU"/>
        </w:rPr>
        <w:t>Наручи</w:t>
      </w:r>
      <w:r w:rsidR="00A4651C">
        <w:rPr>
          <w:rFonts w:ascii="Arial" w:hAnsi="Arial" w:cs="Arial"/>
          <w:sz w:val="22"/>
          <w:szCs w:val="22"/>
          <w:lang w:val="ru-RU"/>
        </w:rPr>
        <w:t>оцу</w:t>
      </w:r>
      <w:r w:rsidRPr="00AC1CE5">
        <w:rPr>
          <w:rFonts w:ascii="Arial" w:hAnsi="Arial" w:cs="Arial"/>
          <w:sz w:val="22"/>
          <w:szCs w:val="22"/>
          <w:lang w:val="ru-RU"/>
        </w:rPr>
        <w:t xml:space="preserve"> и </w:t>
      </w:r>
      <w:r w:rsidR="00A4651C">
        <w:rPr>
          <w:rFonts w:ascii="Arial" w:hAnsi="Arial" w:cs="Arial"/>
          <w:sz w:val="22"/>
          <w:szCs w:val="22"/>
          <w:lang w:val="ru-RU"/>
        </w:rPr>
        <w:t xml:space="preserve">2(два) </w:t>
      </w:r>
      <w:r w:rsidR="00DA1B06">
        <w:rPr>
          <w:rFonts w:ascii="Arial" w:hAnsi="Arial" w:cs="Arial"/>
          <w:sz w:val="22"/>
          <w:szCs w:val="22"/>
          <w:lang w:val="ru-RU"/>
        </w:rPr>
        <w:t>Извођач</w:t>
      </w:r>
      <w:r w:rsidR="00A4651C">
        <w:rPr>
          <w:rFonts w:ascii="Arial" w:hAnsi="Arial" w:cs="Arial"/>
          <w:sz w:val="22"/>
          <w:szCs w:val="22"/>
          <w:lang w:val="ru-RU"/>
        </w:rPr>
        <w:t>у</w:t>
      </w:r>
      <w:r w:rsidR="00DA1B06">
        <w:rPr>
          <w:rFonts w:ascii="Arial" w:hAnsi="Arial" w:cs="Arial"/>
          <w:sz w:val="22"/>
          <w:szCs w:val="22"/>
          <w:lang w:val="ru-RU"/>
        </w:rPr>
        <w:t xml:space="preserve"> радова.</w:t>
      </w:r>
    </w:p>
    <w:p w14:paraId="4A08E71C" w14:textId="77777777" w:rsidR="00AC1CE5" w:rsidRPr="00AC1CE5" w:rsidRDefault="00AC1CE5" w:rsidP="00AC1CE5">
      <w:pPr>
        <w:jc w:val="both"/>
        <w:rPr>
          <w:rFonts w:ascii="Arial" w:hAnsi="Arial" w:cs="Arial"/>
          <w:sz w:val="22"/>
          <w:szCs w:val="22"/>
          <w:lang w:val="ru-RU"/>
        </w:rPr>
      </w:pPr>
    </w:p>
    <w:p w14:paraId="5297065F" w14:textId="77777777" w:rsidR="00AC1CE5" w:rsidRPr="00AC1CE5" w:rsidRDefault="00AC1CE5" w:rsidP="00AC1CE5">
      <w:pPr>
        <w:jc w:val="both"/>
        <w:rPr>
          <w:rFonts w:ascii="Arial" w:hAnsi="Arial" w:cs="Arial"/>
          <w:sz w:val="22"/>
          <w:szCs w:val="22"/>
          <w:lang w:val="ru-RU"/>
        </w:rPr>
      </w:pPr>
    </w:p>
    <w:p w14:paraId="06DC4541" w14:textId="77777777" w:rsidR="00AC1CE5" w:rsidRPr="00AC1CE5" w:rsidRDefault="00AC1CE5" w:rsidP="00AC1CE5">
      <w:pPr>
        <w:jc w:val="both"/>
        <w:rPr>
          <w:rFonts w:ascii="Arial" w:hAnsi="Arial" w:cs="Arial"/>
          <w:sz w:val="22"/>
          <w:szCs w:val="22"/>
          <w:lang w:val="ru-RU"/>
        </w:rPr>
      </w:pPr>
    </w:p>
    <w:p w14:paraId="4B5980D1" w14:textId="77777777" w:rsidR="00AC1CE5" w:rsidRPr="00AC1CE5" w:rsidRDefault="00AC1CE5" w:rsidP="00AC1CE5">
      <w:pPr>
        <w:jc w:val="both"/>
        <w:rPr>
          <w:rFonts w:ascii="Arial" w:hAnsi="Arial" w:cs="Arial"/>
          <w:sz w:val="22"/>
          <w:szCs w:val="22"/>
          <w:lang w:val="ru-RU"/>
        </w:rPr>
      </w:pPr>
      <w:r w:rsidRPr="00AC1CE5">
        <w:rPr>
          <w:rFonts w:ascii="Arial" w:hAnsi="Arial" w:cs="Arial"/>
          <w:sz w:val="22"/>
          <w:szCs w:val="22"/>
          <w:lang w:val="ru-RU"/>
        </w:rPr>
        <w:t xml:space="preserve">     </w:t>
      </w:r>
    </w:p>
    <w:tbl>
      <w:tblPr>
        <w:tblW w:w="0" w:type="auto"/>
        <w:tblLook w:val="04A0" w:firstRow="1" w:lastRow="0" w:firstColumn="1" w:lastColumn="0" w:noHBand="0" w:noVBand="1"/>
      </w:tblPr>
      <w:tblGrid>
        <w:gridCol w:w="3545"/>
        <w:gridCol w:w="1426"/>
        <w:gridCol w:w="4100"/>
      </w:tblGrid>
      <w:tr w:rsidR="00AC1CE5" w:rsidRPr="00AC1CE5" w14:paraId="2D707734" w14:textId="77777777" w:rsidTr="006B5C5C">
        <w:tc>
          <w:tcPr>
            <w:tcW w:w="3629" w:type="dxa"/>
            <w:shd w:val="clear" w:color="auto" w:fill="auto"/>
          </w:tcPr>
          <w:p w14:paraId="43AFA03A" w14:textId="3E41ABA5" w:rsidR="00AC1CE5" w:rsidRPr="006B5C5C" w:rsidRDefault="00AC1CE5" w:rsidP="00DA1B06">
            <w:pPr>
              <w:jc w:val="center"/>
              <w:rPr>
                <w:rFonts w:ascii="Arial" w:hAnsi="Arial" w:cs="Arial"/>
                <w:strike/>
                <w:sz w:val="22"/>
                <w:szCs w:val="22"/>
                <w:lang w:val="ru-RU"/>
              </w:rPr>
            </w:pPr>
          </w:p>
        </w:tc>
        <w:tc>
          <w:tcPr>
            <w:tcW w:w="1457" w:type="dxa"/>
            <w:shd w:val="clear" w:color="auto" w:fill="auto"/>
          </w:tcPr>
          <w:p w14:paraId="43A2A3CB" w14:textId="77777777" w:rsidR="00AC1CE5" w:rsidRPr="006B5C5C" w:rsidRDefault="00AC1CE5" w:rsidP="00AC1CE5">
            <w:pPr>
              <w:jc w:val="both"/>
              <w:rPr>
                <w:rFonts w:ascii="Arial" w:hAnsi="Arial" w:cs="Arial"/>
                <w:strike/>
                <w:sz w:val="22"/>
                <w:szCs w:val="22"/>
                <w:lang w:val="ru-RU"/>
              </w:rPr>
            </w:pPr>
          </w:p>
        </w:tc>
        <w:tc>
          <w:tcPr>
            <w:tcW w:w="4198" w:type="dxa"/>
            <w:shd w:val="clear" w:color="auto" w:fill="auto"/>
          </w:tcPr>
          <w:p w14:paraId="51726A9A" w14:textId="18482B30" w:rsidR="00AC1CE5" w:rsidRPr="006B5C5C" w:rsidRDefault="00AC1CE5" w:rsidP="00DA1B06">
            <w:pPr>
              <w:jc w:val="center"/>
              <w:rPr>
                <w:rFonts w:ascii="Arial" w:hAnsi="Arial" w:cs="Arial"/>
                <w:strike/>
                <w:sz w:val="22"/>
                <w:szCs w:val="22"/>
                <w:lang w:val="ru-RU"/>
              </w:rPr>
            </w:pPr>
          </w:p>
        </w:tc>
      </w:tr>
      <w:tr w:rsidR="00AC1CE5" w:rsidRPr="00AC1CE5" w14:paraId="03B7CDB3" w14:textId="77777777" w:rsidTr="006B5C5C">
        <w:tc>
          <w:tcPr>
            <w:tcW w:w="3629" w:type="dxa"/>
            <w:shd w:val="clear" w:color="auto" w:fill="auto"/>
          </w:tcPr>
          <w:p w14:paraId="7ED5A9DD" w14:textId="77777777" w:rsidR="00AC1CE5" w:rsidRPr="006B5C5C" w:rsidRDefault="00AC1CE5" w:rsidP="00DA1B06">
            <w:pPr>
              <w:jc w:val="center"/>
              <w:rPr>
                <w:rFonts w:ascii="Arial" w:hAnsi="Arial" w:cs="Arial"/>
                <w:strike/>
                <w:sz w:val="22"/>
                <w:szCs w:val="22"/>
                <w:lang w:val="ru-RU"/>
              </w:rPr>
            </w:pPr>
          </w:p>
        </w:tc>
        <w:tc>
          <w:tcPr>
            <w:tcW w:w="1457" w:type="dxa"/>
            <w:shd w:val="clear" w:color="auto" w:fill="auto"/>
          </w:tcPr>
          <w:p w14:paraId="65E27699" w14:textId="77777777" w:rsidR="00AC1CE5" w:rsidRPr="006B5C5C" w:rsidRDefault="00AC1CE5" w:rsidP="00AC1CE5">
            <w:pPr>
              <w:jc w:val="both"/>
              <w:rPr>
                <w:rFonts w:ascii="Arial" w:hAnsi="Arial" w:cs="Arial"/>
                <w:strike/>
                <w:sz w:val="22"/>
                <w:szCs w:val="22"/>
                <w:lang w:val="ru-RU"/>
              </w:rPr>
            </w:pPr>
          </w:p>
        </w:tc>
        <w:tc>
          <w:tcPr>
            <w:tcW w:w="4198" w:type="dxa"/>
            <w:shd w:val="clear" w:color="auto" w:fill="auto"/>
          </w:tcPr>
          <w:p w14:paraId="3BECBA67" w14:textId="23AD9380" w:rsidR="00AC1CE5" w:rsidRPr="006B5C5C" w:rsidRDefault="00AC1CE5" w:rsidP="00DA1B06">
            <w:pPr>
              <w:jc w:val="center"/>
              <w:rPr>
                <w:rFonts w:ascii="Arial" w:hAnsi="Arial" w:cs="Arial"/>
                <w:strike/>
                <w:sz w:val="22"/>
                <w:szCs w:val="22"/>
                <w:lang w:val="ru-RU"/>
              </w:rPr>
            </w:pPr>
          </w:p>
        </w:tc>
      </w:tr>
      <w:tr w:rsidR="00AC1CE5" w:rsidRPr="00AC1CE5" w14:paraId="2C2D97CB" w14:textId="77777777" w:rsidTr="006B5C5C">
        <w:tc>
          <w:tcPr>
            <w:tcW w:w="3629" w:type="dxa"/>
            <w:shd w:val="clear" w:color="auto" w:fill="auto"/>
          </w:tcPr>
          <w:p w14:paraId="3D5AFC0F" w14:textId="7862B088" w:rsidR="00AC1CE5" w:rsidRPr="006B5C5C" w:rsidRDefault="00AC1CE5" w:rsidP="00DA1B06">
            <w:pPr>
              <w:jc w:val="center"/>
              <w:rPr>
                <w:rFonts w:ascii="Arial" w:hAnsi="Arial" w:cs="Arial"/>
                <w:strike/>
                <w:sz w:val="22"/>
                <w:szCs w:val="22"/>
                <w:lang w:val="ru-RU"/>
              </w:rPr>
            </w:pPr>
          </w:p>
        </w:tc>
        <w:tc>
          <w:tcPr>
            <w:tcW w:w="1457" w:type="dxa"/>
            <w:shd w:val="clear" w:color="auto" w:fill="auto"/>
          </w:tcPr>
          <w:p w14:paraId="66848F7B" w14:textId="55FF237D" w:rsidR="00AC1CE5" w:rsidRPr="006B5C5C" w:rsidRDefault="00AC1CE5" w:rsidP="00AC1CE5">
            <w:pPr>
              <w:jc w:val="both"/>
              <w:rPr>
                <w:rFonts w:ascii="Arial" w:hAnsi="Arial" w:cs="Arial"/>
                <w:strike/>
                <w:sz w:val="22"/>
                <w:szCs w:val="22"/>
                <w:lang w:val="ru-RU"/>
              </w:rPr>
            </w:pPr>
          </w:p>
        </w:tc>
        <w:tc>
          <w:tcPr>
            <w:tcW w:w="4198" w:type="dxa"/>
            <w:shd w:val="clear" w:color="auto" w:fill="auto"/>
          </w:tcPr>
          <w:p w14:paraId="06815F31" w14:textId="55005EC7" w:rsidR="00AC1CE5" w:rsidRPr="006B5C5C" w:rsidRDefault="00AC1CE5" w:rsidP="00DA1B06">
            <w:pPr>
              <w:jc w:val="center"/>
              <w:rPr>
                <w:rFonts w:ascii="Arial" w:hAnsi="Arial" w:cs="Arial"/>
                <w:strike/>
                <w:sz w:val="22"/>
                <w:szCs w:val="22"/>
                <w:lang w:val="ru-RU"/>
              </w:rPr>
            </w:pPr>
          </w:p>
        </w:tc>
      </w:tr>
      <w:tr w:rsidR="00AC1CE5" w:rsidRPr="00AC1CE5" w14:paraId="63EEDF86" w14:textId="77777777" w:rsidTr="006B5C5C">
        <w:tc>
          <w:tcPr>
            <w:tcW w:w="3629" w:type="dxa"/>
            <w:shd w:val="clear" w:color="auto" w:fill="auto"/>
          </w:tcPr>
          <w:p w14:paraId="6C251B0A" w14:textId="7D1B3834" w:rsidR="00AC1CE5" w:rsidRPr="006B5C5C" w:rsidRDefault="00AC1CE5" w:rsidP="00DA1B06">
            <w:pPr>
              <w:jc w:val="center"/>
              <w:rPr>
                <w:rFonts w:ascii="Arial" w:hAnsi="Arial" w:cs="Arial"/>
                <w:strike/>
                <w:sz w:val="22"/>
                <w:szCs w:val="22"/>
                <w:lang w:val="ru-RU"/>
              </w:rPr>
            </w:pPr>
          </w:p>
        </w:tc>
        <w:tc>
          <w:tcPr>
            <w:tcW w:w="1457" w:type="dxa"/>
            <w:shd w:val="clear" w:color="auto" w:fill="auto"/>
          </w:tcPr>
          <w:p w14:paraId="668B35BB" w14:textId="77777777" w:rsidR="00AC1CE5" w:rsidRPr="006B5C5C" w:rsidRDefault="00AC1CE5" w:rsidP="00AC1CE5">
            <w:pPr>
              <w:jc w:val="both"/>
              <w:rPr>
                <w:rFonts w:ascii="Arial" w:hAnsi="Arial" w:cs="Arial"/>
                <w:strike/>
                <w:sz w:val="22"/>
                <w:szCs w:val="22"/>
                <w:lang w:val="ru-RU"/>
              </w:rPr>
            </w:pPr>
          </w:p>
        </w:tc>
        <w:tc>
          <w:tcPr>
            <w:tcW w:w="4198" w:type="dxa"/>
            <w:shd w:val="clear" w:color="auto" w:fill="auto"/>
          </w:tcPr>
          <w:p w14:paraId="059944BE" w14:textId="0A40EADD" w:rsidR="00AC1CE5" w:rsidRPr="006B5C5C" w:rsidRDefault="00AC1CE5" w:rsidP="00DA1B06">
            <w:pPr>
              <w:jc w:val="center"/>
              <w:rPr>
                <w:rFonts w:ascii="Arial" w:hAnsi="Arial" w:cs="Arial"/>
                <w:strike/>
                <w:sz w:val="22"/>
                <w:szCs w:val="22"/>
                <w:lang w:val="ru-RU"/>
              </w:rPr>
            </w:pPr>
          </w:p>
        </w:tc>
      </w:tr>
      <w:tr w:rsidR="00AC1CE5" w:rsidRPr="00AC1CE5" w14:paraId="382E65B9" w14:textId="77777777" w:rsidTr="006B5C5C">
        <w:tc>
          <w:tcPr>
            <w:tcW w:w="3629" w:type="dxa"/>
            <w:shd w:val="clear" w:color="auto" w:fill="auto"/>
          </w:tcPr>
          <w:p w14:paraId="0E0DF0CC" w14:textId="77777777" w:rsidR="00AC1CE5" w:rsidRPr="006B5C5C" w:rsidRDefault="00AC1CE5" w:rsidP="00DA1B06">
            <w:pPr>
              <w:jc w:val="center"/>
              <w:rPr>
                <w:rFonts w:ascii="Arial" w:hAnsi="Arial" w:cs="Arial"/>
                <w:strike/>
                <w:sz w:val="22"/>
                <w:szCs w:val="22"/>
                <w:lang w:val="ru-RU"/>
              </w:rPr>
            </w:pPr>
          </w:p>
        </w:tc>
        <w:tc>
          <w:tcPr>
            <w:tcW w:w="1457" w:type="dxa"/>
            <w:shd w:val="clear" w:color="auto" w:fill="auto"/>
          </w:tcPr>
          <w:p w14:paraId="47DB8B77" w14:textId="77777777" w:rsidR="00AC1CE5" w:rsidRPr="006B5C5C" w:rsidRDefault="00AC1CE5" w:rsidP="00AC1CE5">
            <w:pPr>
              <w:jc w:val="both"/>
              <w:rPr>
                <w:rFonts w:ascii="Arial" w:hAnsi="Arial" w:cs="Arial"/>
                <w:strike/>
                <w:sz w:val="22"/>
                <w:szCs w:val="22"/>
                <w:lang w:val="ru-RU"/>
              </w:rPr>
            </w:pPr>
          </w:p>
        </w:tc>
        <w:tc>
          <w:tcPr>
            <w:tcW w:w="4198" w:type="dxa"/>
            <w:shd w:val="clear" w:color="auto" w:fill="auto"/>
          </w:tcPr>
          <w:p w14:paraId="4C822767" w14:textId="777EC958" w:rsidR="00AC1CE5" w:rsidRPr="006B5C5C" w:rsidRDefault="00AC1CE5" w:rsidP="00DA1B06">
            <w:pPr>
              <w:jc w:val="center"/>
              <w:rPr>
                <w:rFonts w:ascii="Arial" w:hAnsi="Arial" w:cs="Arial"/>
                <w:strike/>
                <w:sz w:val="22"/>
                <w:szCs w:val="22"/>
                <w:lang w:val="ru-RU"/>
              </w:rPr>
            </w:pPr>
          </w:p>
        </w:tc>
      </w:tr>
    </w:tbl>
    <w:p w14:paraId="670132BC" w14:textId="77777777" w:rsidR="00AC1CE5" w:rsidRPr="00AC1CE5" w:rsidRDefault="00AC1CE5" w:rsidP="00AC1CE5">
      <w:pPr>
        <w:jc w:val="both"/>
        <w:rPr>
          <w:rFonts w:ascii="Arial" w:hAnsi="Arial" w:cs="Arial"/>
          <w:sz w:val="22"/>
          <w:szCs w:val="22"/>
          <w:lang w:val="ru-RU"/>
        </w:rPr>
      </w:pPr>
    </w:p>
    <w:p w14:paraId="34044FE8" w14:textId="77777777" w:rsidR="00AC1CE5" w:rsidRPr="00AC1CE5" w:rsidRDefault="00AC1CE5" w:rsidP="00AC1CE5">
      <w:pPr>
        <w:jc w:val="both"/>
        <w:rPr>
          <w:rFonts w:ascii="Arial" w:hAnsi="Arial" w:cs="Arial"/>
          <w:sz w:val="22"/>
          <w:szCs w:val="22"/>
          <w:lang w:val="ru-RU"/>
        </w:rPr>
      </w:pPr>
    </w:p>
    <w:p w14:paraId="247A498E" w14:textId="77777777" w:rsidR="00AC1CE5" w:rsidRPr="00AC1CE5" w:rsidRDefault="00AC1CE5" w:rsidP="00AC1CE5">
      <w:pPr>
        <w:jc w:val="both"/>
        <w:rPr>
          <w:rFonts w:ascii="Arial" w:hAnsi="Arial" w:cs="Arial"/>
          <w:sz w:val="22"/>
          <w:szCs w:val="22"/>
          <w:lang w:val="ru-RU"/>
        </w:rPr>
      </w:pPr>
    </w:p>
    <w:p w14:paraId="02649100" w14:textId="77777777" w:rsidR="00AC1CE5" w:rsidRPr="00AC1CE5" w:rsidRDefault="00AC1CE5" w:rsidP="00AC1CE5">
      <w:pPr>
        <w:jc w:val="both"/>
        <w:rPr>
          <w:rFonts w:ascii="Arial" w:hAnsi="Arial" w:cs="Arial"/>
          <w:sz w:val="22"/>
          <w:szCs w:val="22"/>
          <w:lang w:val="ru-RU"/>
        </w:rPr>
      </w:pPr>
    </w:p>
    <w:p w14:paraId="671B5A41" w14:textId="77777777" w:rsidR="00AC1CE5" w:rsidRDefault="00AC1CE5" w:rsidP="00AC1CE5">
      <w:pPr>
        <w:jc w:val="both"/>
        <w:rPr>
          <w:rFonts w:ascii="Arial" w:hAnsi="Arial" w:cs="Arial"/>
          <w:sz w:val="22"/>
          <w:szCs w:val="22"/>
          <w:lang w:val="ru-RU"/>
        </w:rPr>
      </w:pPr>
    </w:p>
    <w:p w14:paraId="69BA7814" w14:textId="77777777" w:rsidR="00DA1B06" w:rsidRDefault="00DA1B06" w:rsidP="00AC1CE5">
      <w:pPr>
        <w:jc w:val="both"/>
        <w:rPr>
          <w:rFonts w:ascii="Arial" w:hAnsi="Arial" w:cs="Arial"/>
          <w:sz w:val="22"/>
          <w:szCs w:val="22"/>
          <w:lang w:val="ru-RU"/>
        </w:rPr>
      </w:pPr>
    </w:p>
    <w:p w14:paraId="319D82F0" w14:textId="77777777" w:rsidR="00DA1B06" w:rsidRDefault="00DA1B06" w:rsidP="00AC1CE5">
      <w:pPr>
        <w:jc w:val="both"/>
        <w:rPr>
          <w:rFonts w:ascii="Arial" w:hAnsi="Arial" w:cs="Arial"/>
          <w:sz w:val="22"/>
          <w:szCs w:val="22"/>
          <w:lang w:val="ru-RU"/>
        </w:rPr>
      </w:pPr>
    </w:p>
    <w:p w14:paraId="02B50BB4" w14:textId="77777777" w:rsidR="00DA1B06" w:rsidRDefault="00DA1B06" w:rsidP="00AC1CE5">
      <w:pPr>
        <w:jc w:val="both"/>
        <w:rPr>
          <w:rFonts w:ascii="Arial" w:hAnsi="Arial" w:cs="Arial"/>
          <w:sz w:val="22"/>
          <w:szCs w:val="22"/>
          <w:lang w:val="ru-RU"/>
        </w:rPr>
      </w:pPr>
    </w:p>
    <w:p w14:paraId="375088DA" w14:textId="77777777" w:rsidR="000644A1" w:rsidRDefault="000644A1" w:rsidP="00AC1CE5">
      <w:pPr>
        <w:jc w:val="both"/>
        <w:rPr>
          <w:rFonts w:ascii="Arial" w:hAnsi="Arial" w:cs="Arial"/>
          <w:sz w:val="22"/>
          <w:szCs w:val="22"/>
          <w:lang w:val="ru-RU"/>
        </w:rPr>
      </w:pPr>
    </w:p>
    <w:p w14:paraId="279ED61C" w14:textId="77777777" w:rsidR="000644A1" w:rsidRDefault="000644A1" w:rsidP="00AC1CE5">
      <w:pPr>
        <w:jc w:val="both"/>
        <w:rPr>
          <w:rFonts w:ascii="Arial" w:hAnsi="Arial" w:cs="Arial"/>
          <w:sz w:val="22"/>
          <w:szCs w:val="22"/>
          <w:lang w:val="ru-RU"/>
        </w:rPr>
      </w:pPr>
    </w:p>
    <w:p w14:paraId="1388AB85" w14:textId="77777777" w:rsidR="000644A1" w:rsidRDefault="000644A1" w:rsidP="00AC1CE5">
      <w:pPr>
        <w:jc w:val="both"/>
        <w:rPr>
          <w:rFonts w:ascii="Arial" w:hAnsi="Arial" w:cs="Arial"/>
          <w:sz w:val="22"/>
          <w:szCs w:val="22"/>
          <w:lang w:val="ru-RU"/>
        </w:rPr>
      </w:pPr>
    </w:p>
    <w:p w14:paraId="7D28BB65" w14:textId="77777777" w:rsidR="000644A1" w:rsidRDefault="000644A1" w:rsidP="00AC1CE5">
      <w:pPr>
        <w:jc w:val="both"/>
        <w:rPr>
          <w:rFonts w:ascii="Arial" w:hAnsi="Arial" w:cs="Arial"/>
          <w:sz w:val="22"/>
          <w:szCs w:val="22"/>
          <w:lang w:val="ru-RU"/>
        </w:rPr>
      </w:pPr>
    </w:p>
    <w:p w14:paraId="1EAA06BB" w14:textId="77777777" w:rsidR="000644A1" w:rsidRDefault="000644A1" w:rsidP="00AC1CE5">
      <w:pPr>
        <w:jc w:val="both"/>
        <w:rPr>
          <w:rFonts w:ascii="Arial" w:hAnsi="Arial" w:cs="Arial"/>
          <w:sz w:val="22"/>
          <w:szCs w:val="22"/>
          <w:lang w:val="ru-RU"/>
        </w:rPr>
      </w:pPr>
    </w:p>
    <w:p w14:paraId="7BD10348" w14:textId="77777777" w:rsidR="000644A1" w:rsidRDefault="000644A1" w:rsidP="00AC1CE5">
      <w:pPr>
        <w:jc w:val="both"/>
        <w:rPr>
          <w:rFonts w:ascii="Arial" w:hAnsi="Arial" w:cs="Arial"/>
          <w:sz w:val="22"/>
          <w:szCs w:val="22"/>
          <w:lang w:val="ru-RU"/>
        </w:rPr>
      </w:pPr>
    </w:p>
    <w:p w14:paraId="1C77C8B6" w14:textId="77777777" w:rsidR="000644A1" w:rsidRDefault="000644A1" w:rsidP="00AC1CE5">
      <w:pPr>
        <w:jc w:val="both"/>
        <w:rPr>
          <w:rFonts w:ascii="Arial" w:hAnsi="Arial" w:cs="Arial"/>
          <w:sz w:val="22"/>
          <w:szCs w:val="22"/>
          <w:lang w:val="ru-RU"/>
        </w:rPr>
      </w:pPr>
    </w:p>
    <w:p w14:paraId="768EBC0C" w14:textId="77777777" w:rsidR="00DA1B06" w:rsidRDefault="00DA1B06" w:rsidP="00AC1CE5">
      <w:pPr>
        <w:jc w:val="both"/>
        <w:rPr>
          <w:rFonts w:ascii="Arial" w:hAnsi="Arial" w:cs="Arial"/>
          <w:sz w:val="22"/>
          <w:szCs w:val="22"/>
          <w:lang w:val="ru-RU"/>
        </w:rPr>
      </w:pPr>
    </w:p>
    <w:p w14:paraId="5CD11963" w14:textId="77777777" w:rsidR="00DA1B06" w:rsidRDefault="00DA1B06" w:rsidP="00AC1CE5">
      <w:pPr>
        <w:jc w:val="both"/>
        <w:rPr>
          <w:rFonts w:ascii="Arial" w:hAnsi="Arial" w:cs="Arial"/>
          <w:sz w:val="22"/>
          <w:szCs w:val="22"/>
          <w:lang w:val="ru-RU"/>
        </w:rPr>
      </w:pPr>
    </w:p>
    <w:p w14:paraId="5CC7D3A3" w14:textId="77777777" w:rsidR="00DA1B06" w:rsidRDefault="00DA1B06" w:rsidP="00AC1CE5">
      <w:pPr>
        <w:jc w:val="both"/>
        <w:rPr>
          <w:rFonts w:ascii="Arial" w:hAnsi="Arial" w:cs="Arial"/>
          <w:sz w:val="22"/>
          <w:szCs w:val="22"/>
          <w:lang w:val="ru-RU"/>
        </w:rPr>
      </w:pPr>
    </w:p>
    <w:p w14:paraId="790F0AE6" w14:textId="77777777" w:rsidR="00DA1B06" w:rsidRDefault="00DA1B06" w:rsidP="00AC1CE5">
      <w:pPr>
        <w:jc w:val="both"/>
        <w:rPr>
          <w:rFonts w:ascii="Arial" w:hAnsi="Arial" w:cs="Arial"/>
          <w:sz w:val="22"/>
          <w:szCs w:val="22"/>
          <w:lang w:val="ru-RU"/>
        </w:rPr>
      </w:pPr>
    </w:p>
    <w:p w14:paraId="51220EF7" w14:textId="77777777" w:rsidR="00DA1B06" w:rsidRDefault="00DA1B06" w:rsidP="00AC1CE5">
      <w:pPr>
        <w:jc w:val="both"/>
        <w:rPr>
          <w:rFonts w:ascii="Arial" w:hAnsi="Arial" w:cs="Arial"/>
          <w:sz w:val="22"/>
          <w:szCs w:val="22"/>
          <w:lang w:val="ru-RU"/>
        </w:rPr>
      </w:pPr>
    </w:p>
    <w:p w14:paraId="22A50BD9" w14:textId="77777777" w:rsidR="00DA1B06" w:rsidRDefault="00DA1B06" w:rsidP="00AC1CE5">
      <w:pPr>
        <w:jc w:val="both"/>
        <w:rPr>
          <w:rFonts w:ascii="Arial" w:hAnsi="Arial" w:cs="Arial"/>
          <w:sz w:val="22"/>
          <w:szCs w:val="22"/>
          <w:lang w:val="ru-RU"/>
        </w:rPr>
      </w:pPr>
    </w:p>
    <w:p w14:paraId="51B11AAC" w14:textId="5F5F3854" w:rsidR="00E626A8" w:rsidRPr="00880FB6" w:rsidRDefault="00FD11C9" w:rsidP="00FD11C9">
      <w:pPr>
        <w:pStyle w:val="Heading10"/>
        <w:ind w:left="0" w:firstLine="0"/>
      </w:pPr>
      <w:bookmarkStart w:id="208" w:name="_Toc460846267"/>
      <w:r>
        <w:rPr>
          <w:lang w:val="sr-Cyrl-RS"/>
        </w:rPr>
        <w:lastRenderedPageBreak/>
        <w:t>8.</w:t>
      </w:r>
      <w:r w:rsidR="003A65E6" w:rsidRPr="00880FB6">
        <w:t xml:space="preserve">УПУТСТВО ПОНУЂАЧИМА </w:t>
      </w:r>
      <w:bookmarkEnd w:id="181"/>
      <w:bookmarkEnd w:id="182"/>
      <w:bookmarkEnd w:id="183"/>
      <w:bookmarkEnd w:id="184"/>
      <w:r w:rsidR="00681554">
        <w:rPr>
          <w:lang w:val="sr-Cyrl-RS"/>
        </w:rPr>
        <w:t>КАКО ДА САЧИНЕ ПОНУДУ</w:t>
      </w:r>
      <w:bookmarkEnd w:id="208"/>
    </w:p>
    <w:p w14:paraId="12592116" w14:textId="77777777" w:rsidR="003A65E6" w:rsidRPr="00880FB6" w:rsidRDefault="003A65E6" w:rsidP="00071074">
      <w:pPr>
        <w:jc w:val="both"/>
        <w:rPr>
          <w:rFonts w:ascii="Arial" w:hAnsi="Arial" w:cs="Arial"/>
          <w:sz w:val="22"/>
          <w:szCs w:val="22"/>
          <w:lang w:val="en-US"/>
        </w:rPr>
      </w:pPr>
    </w:p>
    <w:p w14:paraId="0057125A" w14:textId="77777777" w:rsidR="008F441E" w:rsidRPr="00880FB6" w:rsidRDefault="008F441E" w:rsidP="00071074">
      <w:pPr>
        <w:jc w:val="both"/>
        <w:rPr>
          <w:rFonts w:ascii="Arial" w:hAnsi="Arial" w:cs="Arial"/>
          <w:sz w:val="22"/>
          <w:szCs w:val="22"/>
          <w:lang w:val="en-US"/>
        </w:rPr>
      </w:pPr>
    </w:p>
    <w:p w14:paraId="2767B381"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505E272B" w14:textId="77777777"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Понуђач мора да испуњава све услове одређене Законом о јавним набавкама (у даљем тексту: Закон) и конкурсном документацијом. Понуда се припрема и доставља на основу позива, у складу са конкурсном документацијом, у супротном, понуда се одбија као неприхватљива.</w:t>
      </w:r>
    </w:p>
    <w:p w14:paraId="4711738A" w14:textId="7C74EE3D" w:rsidR="003A65E6" w:rsidRPr="00880FB6" w:rsidRDefault="003A65E6" w:rsidP="00071074">
      <w:pPr>
        <w:ind w:firstLine="720"/>
        <w:jc w:val="both"/>
        <w:rPr>
          <w:rFonts w:ascii="Arial" w:hAnsi="Arial" w:cs="Arial"/>
          <w:sz w:val="22"/>
          <w:szCs w:val="22"/>
        </w:rPr>
      </w:pPr>
      <w:r w:rsidRPr="00880FB6">
        <w:rPr>
          <w:rFonts w:ascii="Arial" w:hAnsi="Arial" w:cs="Arial"/>
          <w:sz w:val="22"/>
          <w:szCs w:val="22"/>
        </w:rPr>
        <w:t xml:space="preserve">Врста, техничке карактеристике и спецификација предмета јавне набавке дата је у Одељку </w:t>
      </w:r>
      <w:r w:rsidR="00411246">
        <w:rPr>
          <w:rFonts w:ascii="Arial" w:hAnsi="Arial" w:cs="Arial"/>
          <w:sz w:val="22"/>
          <w:szCs w:val="22"/>
          <w:lang w:val="sr-Cyrl-RS"/>
        </w:rPr>
        <w:t>2</w:t>
      </w:r>
      <w:r w:rsidRPr="00880FB6">
        <w:rPr>
          <w:rFonts w:ascii="Arial" w:hAnsi="Arial" w:cs="Arial"/>
          <w:sz w:val="22"/>
          <w:szCs w:val="22"/>
        </w:rPr>
        <w:t>. конкурсне документације.</w:t>
      </w:r>
    </w:p>
    <w:p w14:paraId="038A4396" w14:textId="77777777" w:rsidR="008F441E" w:rsidRPr="00880FB6" w:rsidRDefault="008F441E" w:rsidP="00071074">
      <w:pPr>
        <w:jc w:val="both"/>
        <w:rPr>
          <w:rFonts w:ascii="Arial" w:hAnsi="Arial" w:cs="Arial"/>
          <w:sz w:val="22"/>
          <w:szCs w:val="22"/>
        </w:rPr>
      </w:pPr>
    </w:p>
    <w:p w14:paraId="6A4F8BC9" w14:textId="58EBB491" w:rsidR="003A65E6" w:rsidRPr="00880FB6" w:rsidRDefault="00411246" w:rsidP="004973F2">
      <w:pPr>
        <w:pStyle w:val="Heading2"/>
      </w:pPr>
      <w:bookmarkStart w:id="209" w:name="_Toc430697693"/>
      <w:bookmarkStart w:id="210" w:name="_Toc460846268"/>
      <w:bookmarkStart w:id="211" w:name="_Toc297798705"/>
      <w:r>
        <w:t>8</w:t>
      </w:r>
      <w:r w:rsidR="003A65E6" w:rsidRPr="00880FB6">
        <w:t>.1</w:t>
      </w:r>
      <w:r w:rsidR="003A65E6" w:rsidRPr="00880FB6">
        <w:tab/>
        <w:t>ПОДАЦИ О ЈЕЗИКУ У ПОСТУПКУ ЈАВНЕ НАБАВКЕ</w:t>
      </w:r>
      <w:bookmarkEnd w:id="209"/>
      <w:bookmarkEnd w:id="210"/>
    </w:p>
    <w:p w14:paraId="08B28400" w14:textId="77777777" w:rsidR="00880FB6" w:rsidRPr="00880FB6" w:rsidRDefault="00880FB6" w:rsidP="004973F2">
      <w:pPr>
        <w:rPr>
          <w:rFonts w:ascii="Arial" w:hAnsi="Arial" w:cs="Arial"/>
          <w:sz w:val="22"/>
          <w:szCs w:val="22"/>
        </w:rPr>
      </w:pPr>
    </w:p>
    <w:p w14:paraId="437EAFA5"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 xml:space="preserve">Наручилац је припремио конкурсну документацију на српском језику и водиће поступак јавне набавке на српском језику. </w:t>
      </w:r>
    </w:p>
    <w:p w14:paraId="6E2516E5"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Понуда са свим прилозима мора бити сачињена на српском језику.</w:t>
      </w:r>
    </w:p>
    <w:p w14:paraId="1FEC33BF" w14:textId="39C7CFB0"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Ако је неки доказ или документ на страном језику, исти мора бити преведен на српски језик и оверен о</w:t>
      </w:r>
      <w:r w:rsidR="00411246">
        <w:rPr>
          <w:rFonts w:ascii="Arial" w:hAnsi="Arial" w:cs="Arial"/>
          <w:sz w:val="22"/>
          <w:szCs w:val="22"/>
        </w:rPr>
        <w:t>д стране овлашћеног преводиоца, осим техничке документације /каталога која може бити достављена и на енглеском језику.</w:t>
      </w:r>
    </w:p>
    <w:p w14:paraId="4389F73C" w14:textId="77777777" w:rsidR="003A65E6" w:rsidRPr="00880FB6" w:rsidRDefault="003A65E6" w:rsidP="00C36C13">
      <w:pPr>
        <w:ind w:firstLine="720"/>
        <w:jc w:val="both"/>
        <w:rPr>
          <w:rFonts w:ascii="Arial" w:hAnsi="Arial" w:cs="Arial"/>
          <w:sz w:val="22"/>
          <w:szCs w:val="22"/>
        </w:rPr>
      </w:pPr>
      <w:r w:rsidRPr="00880FB6">
        <w:rPr>
          <w:rFonts w:ascii="Arial" w:hAnsi="Arial" w:cs="Arial"/>
          <w:sz w:val="22"/>
          <w:szCs w:val="22"/>
        </w:rPr>
        <w:t>Ако понуда са свим прилозима не задовољава захтеве у погледу језика, понуда ће бити одбијена, као неприхватљива.</w:t>
      </w:r>
    </w:p>
    <w:p w14:paraId="1EDE9243" w14:textId="77777777" w:rsidR="00322A1A" w:rsidRPr="00880FB6" w:rsidRDefault="00322A1A" w:rsidP="008F441E">
      <w:pPr>
        <w:rPr>
          <w:rFonts w:ascii="Arial" w:hAnsi="Arial" w:cs="Arial"/>
          <w:sz w:val="22"/>
          <w:szCs w:val="22"/>
        </w:rPr>
      </w:pPr>
    </w:p>
    <w:p w14:paraId="5B9DE988" w14:textId="19FFE939" w:rsidR="003A65E6" w:rsidRPr="00880FB6" w:rsidRDefault="00411246" w:rsidP="00071074">
      <w:pPr>
        <w:pStyle w:val="Heading2"/>
      </w:pPr>
      <w:bookmarkStart w:id="212" w:name="_Toc430697694"/>
      <w:bookmarkStart w:id="213" w:name="_Toc460846269"/>
      <w:r>
        <w:t>8</w:t>
      </w:r>
      <w:r w:rsidR="003A65E6" w:rsidRPr="00880FB6">
        <w:t xml:space="preserve">.2 </w:t>
      </w:r>
      <w:r w:rsidR="003A65E6" w:rsidRPr="00880FB6">
        <w:tab/>
        <w:t>НАЧИН САСТАВЉАЊА ПОНУДЕ И ПОПУЊАВАЊА ОБРАСЦА ПОНУДЕ</w:t>
      </w:r>
      <w:bookmarkEnd w:id="211"/>
      <w:bookmarkEnd w:id="212"/>
      <w:bookmarkEnd w:id="213"/>
    </w:p>
    <w:p w14:paraId="5414F466" w14:textId="77777777" w:rsidR="003A65E6" w:rsidRPr="00880FB6" w:rsidRDefault="003A65E6" w:rsidP="00071074">
      <w:pPr>
        <w:rPr>
          <w:rFonts w:ascii="Arial" w:hAnsi="Arial" w:cs="Arial"/>
          <w:sz w:val="22"/>
          <w:szCs w:val="22"/>
        </w:rPr>
      </w:pPr>
    </w:p>
    <w:p w14:paraId="42F0DFC5" w14:textId="77777777"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 xml:space="preserve">Понуђач је обавезан да сачини понуду тако што, јасно и недвосмислено, читко својеручно,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законског заступника, другог заступника уписаног </w:t>
      </w:r>
      <w:r w:rsidR="00003A7E" w:rsidRPr="00880FB6">
        <w:rPr>
          <w:rFonts w:ascii="Arial" w:hAnsi="Arial" w:cs="Arial"/>
          <w:sz w:val="22"/>
          <w:szCs w:val="22"/>
        </w:rPr>
        <w:t>у регистар надлежног органа</w:t>
      </w:r>
      <w:r w:rsidRPr="00880FB6">
        <w:rPr>
          <w:rFonts w:ascii="Arial" w:hAnsi="Arial" w:cs="Arial"/>
          <w:sz w:val="22"/>
          <w:szCs w:val="22"/>
        </w:rPr>
        <w:t xml:space="preserve"> или лица овлашћеног од стране законског заступника, уз доставу овлашћења у понуди.</w:t>
      </w:r>
    </w:p>
    <w:p w14:paraId="2DC565EE" w14:textId="076F8802" w:rsidR="003A65E6" w:rsidRPr="00880FB6" w:rsidRDefault="003A65E6" w:rsidP="002C6229">
      <w:pPr>
        <w:ind w:firstLine="709"/>
        <w:jc w:val="both"/>
        <w:rPr>
          <w:rFonts w:ascii="Arial" w:hAnsi="Arial" w:cs="Arial"/>
          <w:sz w:val="22"/>
          <w:szCs w:val="22"/>
        </w:rPr>
      </w:pPr>
      <w:r w:rsidRPr="00880FB6">
        <w:rPr>
          <w:rFonts w:ascii="Arial" w:hAnsi="Arial" w:cs="Arial"/>
          <w:sz w:val="22"/>
          <w:szCs w:val="22"/>
        </w:rPr>
        <w:t>Понуђач је обавезан да у Обрасцу понуде наведе: укупну цену без ПДВ, рок важења понуде, као и остале елементе из Обрасца понуде.</w:t>
      </w:r>
    </w:p>
    <w:p w14:paraId="08E41B61" w14:textId="4A6AE2CE"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 xml:space="preserve">Сви документи, поднети у понуди </w:t>
      </w:r>
      <w:r w:rsidR="00411246">
        <w:rPr>
          <w:rFonts w:ascii="Arial" w:hAnsi="Arial" w:cs="Arial"/>
          <w:sz w:val="22"/>
          <w:szCs w:val="22"/>
          <w:lang w:val="sr-Cyrl-RS"/>
        </w:rPr>
        <w:t>пожељно је</w:t>
      </w:r>
      <w:r w:rsidRPr="00880FB6">
        <w:rPr>
          <w:rFonts w:ascii="Arial" w:hAnsi="Arial" w:cs="Arial"/>
          <w:sz w:val="22"/>
          <w:szCs w:val="22"/>
        </w:rPr>
        <w:t xml:space="preserve"> да буду повезани траком у целину и запечаћени (воском</w:t>
      </w:r>
      <w:r w:rsidR="00003A7E" w:rsidRPr="00880FB6">
        <w:rPr>
          <w:rFonts w:ascii="Arial" w:hAnsi="Arial" w:cs="Arial"/>
          <w:sz w:val="22"/>
          <w:szCs w:val="22"/>
        </w:rPr>
        <w:t>) или на неки други начин</w:t>
      </w:r>
      <w:r w:rsidRPr="00880FB6">
        <w:rPr>
          <w:rFonts w:ascii="Arial" w:hAnsi="Arial" w:cs="Arial"/>
          <w:sz w:val="22"/>
          <w:szCs w:val="22"/>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31FB0964" w14:textId="6E156827" w:rsidR="003A65E6" w:rsidRPr="00880FB6" w:rsidRDefault="003A65E6" w:rsidP="00C36C13">
      <w:pPr>
        <w:ind w:firstLine="709"/>
        <w:jc w:val="both"/>
        <w:rPr>
          <w:rFonts w:ascii="Arial" w:hAnsi="Arial" w:cs="Arial"/>
          <w:sz w:val="22"/>
          <w:szCs w:val="22"/>
        </w:rPr>
      </w:pPr>
      <w:r w:rsidRPr="00880FB6">
        <w:rPr>
          <w:rFonts w:ascii="Arial" w:hAnsi="Arial" w:cs="Arial"/>
          <w:sz w:val="22"/>
          <w:szCs w:val="22"/>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06A4212A" w14:textId="43754110" w:rsidR="003A65E6" w:rsidRPr="00880FB6" w:rsidRDefault="003A65E6" w:rsidP="004973F2">
      <w:pPr>
        <w:ind w:firstLine="720"/>
        <w:jc w:val="both"/>
        <w:rPr>
          <w:rFonts w:ascii="Arial" w:hAnsi="Arial" w:cs="Arial"/>
          <w:sz w:val="22"/>
          <w:szCs w:val="22"/>
        </w:rPr>
      </w:pPr>
      <w:r w:rsidRPr="00880FB6">
        <w:rPr>
          <w:rFonts w:ascii="Arial" w:hAnsi="Arial" w:cs="Arial"/>
          <w:sz w:val="22"/>
          <w:szCs w:val="22"/>
        </w:rPr>
        <w:t>Понуђач подноси понуду са доказима о испуњености услова из конкурсне документације, лично или поштом, у затвореној и запечаћеној коверти</w:t>
      </w:r>
      <w:r w:rsidR="00411246">
        <w:rPr>
          <w:rFonts w:ascii="Arial" w:hAnsi="Arial" w:cs="Arial"/>
          <w:sz w:val="22"/>
          <w:szCs w:val="22"/>
          <w:lang w:val="sr-Cyrl-RS"/>
        </w:rPr>
        <w:t>/кутији</w:t>
      </w:r>
      <w:r w:rsidRPr="00880FB6">
        <w:rPr>
          <w:rFonts w:ascii="Arial" w:hAnsi="Arial" w:cs="Arial"/>
          <w:sz w:val="22"/>
          <w:szCs w:val="22"/>
        </w:rPr>
        <w:t xml:space="preserve">, тако да се са сигурношћу може закључити да се први пут отвара, на адресу: Јавно предузеће „Електропривреда Србије“, 11000 Београд, Србија, </w:t>
      </w:r>
      <w:r w:rsidR="007A178B">
        <w:rPr>
          <w:rFonts w:ascii="Arial" w:hAnsi="Arial" w:cs="Arial"/>
          <w:sz w:val="22"/>
          <w:szCs w:val="22"/>
          <w:lang w:val="sr-Cyrl-RS"/>
        </w:rPr>
        <w:t>Балканска бр.13</w:t>
      </w:r>
      <w:r w:rsidRPr="00880FB6">
        <w:rPr>
          <w:rFonts w:ascii="Arial" w:hAnsi="Arial" w:cs="Arial"/>
          <w:sz w:val="22"/>
          <w:szCs w:val="22"/>
        </w:rPr>
        <w:t xml:space="preserve">, ПАК 103925 - писарница - са назнаком: „Понуда за јавну набавку </w:t>
      </w:r>
      <w:r w:rsidR="00411246">
        <w:rPr>
          <w:rFonts w:ascii="Arial" w:hAnsi="Arial" w:cs="Arial"/>
          <w:sz w:val="22"/>
          <w:szCs w:val="22"/>
          <w:lang w:val="sr-Cyrl-RS"/>
        </w:rPr>
        <w:t>радова</w:t>
      </w:r>
      <w:r w:rsidR="007A178B">
        <w:rPr>
          <w:rFonts w:ascii="Arial" w:hAnsi="Arial" w:cs="Arial"/>
          <w:sz w:val="22"/>
          <w:szCs w:val="22"/>
          <w:lang w:val="sr-Cyrl-RS"/>
        </w:rPr>
        <w:t xml:space="preserve"> </w:t>
      </w:r>
      <w:r w:rsidR="00A3600C">
        <w:rPr>
          <w:rFonts w:ascii="Arial" w:hAnsi="Arial" w:cs="Arial"/>
          <w:sz w:val="22"/>
          <w:szCs w:val="22"/>
          <w:lang w:val="sr-Cyrl-RS"/>
        </w:rPr>
        <w:t>–</w:t>
      </w:r>
      <w:r w:rsidR="00411246" w:rsidRPr="00411246">
        <w:rPr>
          <w:rFonts w:ascii="Arial" w:hAnsi="Arial" w:cs="Arial"/>
          <w:lang w:val="sr-Cyrl-RS"/>
        </w:rPr>
        <w:t xml:space="preserve"> </w:t>
      </w:r>
      <w:r w:rsidR="00A67AF3" w:rsidRPr="00A67AF3">
        <w:rPr>
          <w:rFonts w:ascii="Arial" w:hAnsi="Arial" w:cs="Arial"/>
          <w:sz w:val="22"/>
          <w:szCs w:val="22"/>
          <w:lang w:val="sr-Cyrl-RS"/>
        </w:rPr>
        <w:t xml:space="preserve">Пројекат ТЕ Костолац Б3: </w:t>
      </w:r>
      <w:r w:rsidR="00A67AF3" w:rsidRPr="00A67AF3">
        <w:rPr>
          <w:rFonts w:ascii="Arial" w:hAnsi="Arial" w:cs="Arial"/>
          <w:sz w:val="22"/>
          <w:szCs w:val="22"/>
          <w:lang w:val="sr-Cyrl-RS"/>
        </w:rPr>
        <w:lastRenderedPageBreak/>
        <w:t>Припрема локације ТЕ Костолац Б3 за археолошка истраживања (додатно уклањање магацина)</w:t>
      </w:r>
      <w:r w:rsidR="00A67AF3">
        <w:rPr>
          <w:rFonts w:ascii="Arial" w:hAnsi="Arial" w:cs="Arial"/>
          <w:sz w:val="22"/>
          <w:szCs w:val="22"/>
          <w:lang w:val="sr-Cyrl-RS"/>
        </w:rPr>
        <w:t xml:space="preserve"> </w:t>
      </w:r>
      <w:r w:rsidR="00A67AF3" w:rsidRPr="00A67AF3">
        <w:rPr>
          <w:rFonts w:ascii="Arial" w:hAnsi="Arial" w:cs="Arial"/>
          <w:sz w:val="22"/>
          <w:szCs w:val="22"/>
        </w:rPr>
        <w:t>JN/1000/0543/2016</w:t>
      </w:r>
      <w:r w:rsidRPr="00880FB6">
        <w:rPr>
          <w:rFonts w:ascii="Arial" w:hAnsi="Arial" w:cs="Arial"/>
          <w:sz w:val="22"/>
          <w:szCs w:val="22"/>
        </w:rPr>
        <w:t xml:space="preserve">- НЕ ОТВАРАТИ“. </w:t>
      </w:r>
    </w:p>
    <w:p w14:paraId="46D2B7E3"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1CE56BAA" w14:textId="77777777" w:rsidR="00003A7E" w:rsidRPr="00880FB6" w:rsidRDefault="00003A7E" w:rsidP="00003A7E">
      <w:pPr>
        <w:ind w:firstLine="709"/>
        <w:jc w:val="both"/>
        <w:rPr>
          <w:rFonts w:ascii="Arial" w:hAnsi="Arial" w:cs="Arial"/>
          <w:sz w:val="22"/>
          <w:szCs w:val="22"/>
        </w:rPr>
      </w:pPr>
      <w:r w:rsidRPr="00880FB6">
        <w:rPr>
          <w:rFonts w:ascii="Arial" w:eastAsia="TimesNewRomanPSMT" w:hAnsi="Arial" w:cs="Arial"/>
          <w:bCs/>
          <w:sz w:val="22"/>
          <w:szCs w:val="22"/>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880FB6">
        <w:rPr>
          <w:rFonts w:ascii="Arial" w:hAnsi="Arial" w:cs="Arial"/>
          <w:sz w:val="22"/>
          <w:szCs w:val="22"/>
        </w:rPr>
        <w:t>.</w:t>
      </w:r>
    </w:p>
    <w:p w14:paraId="28601753" w14:textId="77777777" w:rsidR="003A65E6" w:rsidRPr="00880FB6" w:rsidRDefault="003A65E6" w:rsidP="00071074">
      <w:pPr>
        <w:rPr>
          <w:rFonts w:ascii="Arial" w:hAnsi="Arial" w:cs="Arial"/>
          <w:sz w:val="22"/>
          <w:szCs w:val="22"/>
        </w:rPr>
      </w:pPr>
    </w:p>
    <w:p w14:paraId="096B9855" w14:textId="76FA5C18" w:rsidR="003A65E6" w:rsidRPr="00880FB6" w:rsidRDefault="00620FB5" w:rsidP="002C6229">
      <w:pPr>
        <w:pStyle w:val="Heading2"/>
        <w:ind w:left="0" w:firstLine="0"/>
      </w:pPr>
      <w:bookmarkStart w:id="214" w:name="_Toc297798706"/>
      <w:bookmarkStart w:id="215" w:name="_Toc430697695"/>
      <w:bookmarkStart w:id="216" w:name="_Toc460846270"/>
      <w:r>
        <w:t>8</w:t>
      </w:r>
      <w:r w:rsidR="003A65E6" w:rsidRPr="00880FB6">
        <w:t>.3</w:t>
      </w:r>
      <w:r w:rsidR="003A65E6" w:rsidRPr="00880FB6">
        <w:tab/>
        <w:t>ПОДНОШЕЊЕ</w:t>
      </w:r>
      <w:bookmarkEnd w:id="214"/>
      <w:r w:rsidR="003A65E6" w:rsidRPr="00880FB6">
        <w:t>, ИЗМЕНА, ДОПУНА И ОПОЗИВ ПОНУДЕ</w:t>
      </w:r>
      <w:bookmarkEnd w:id="215"/>
      <w:bookmarkEnd w:id="216"/>
    </w:p>
    <w:p w14:paraId="7FBFABCC" w14:textId="77777777" w:rsidR="003A65E6" w:rsidRPr="00880FB6" w:rsidRDefault="003A65E6" w:rsidP="00C36C13">
      <w:pPr>
        <w:autoSpaceDE w:val="0"/>
        <w:autoSpaceDN w:val="0"/>
        <w:adjustRightInd w:val="0"/>
        <w:ind w:firstLine="720"/>
        <w:jc w:val="both"/>
        <w:rPr>
          <w:rFonts w:ascii="Arial" w:hAnsi="Arial" w:cs="Arial"/>
          <w:sz w:val="22"/>
          <w:szCs w:val="22"/>
        </w:rPr>
      </w:pPr>
    </w:p>
    <w:p w14:paraId="772EB6C7" w14:textId="77777777"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поднети само једну понуду.</w:t>
      </w:r>
    </w:p>
    <w:p w14:paraId="5626F24B"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Понуду може поднети понуђач самостално, група понуђача, као и понуђач са подизвођачем. </w:t>
      </w:r>
    </w:p>
    <w:p w14:paraId="2F2A06C8"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7A52F0D5" w14:textId="77777777" w:rsidR="003A65E6" w:rsidRPr="00880FB6" w:rsidRDefault="003A65E6" w:rsidP="00071074">
      <w:pPr>
        <w:autoSpaceDE w:val="0"/>
        <w:autoSpaceDN w:val="0"/>
        <w:adjustRightInd w:val="0"/>
        <w:ind w:firstLine="720"/>
        <w:jc w:val="both"/>
        <w:rPr>
          <w:rFonts w:ascii="Arial" w:hAnsi="Arial" w:cs="Arial"/>
          <w:sz w:val="22"/>
          <w:szCs w:val="22"/>
        </w:rPr>
      </w:pPr>
      <w:r w:rsidRPr="00880FB6">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5AEE14D6" w14:textId="77777777" w:rsidR="00003A7E" w:rsidRPr="00880FB6" w:rsidRDefault="00003A7E" w:rsidP="00003A7E">
      <w:pPr>
        <w:ind w:firstLine="708"/>
        <w:jc w:val="both"/>
        <w:rPr>
          <w:rFonts w:ascii="Arial" w:hAnsi="Arial" w:cs="Arial"/>
          <w:sz w:val="22"/>
          <w:szCs w:val="22"/>
        </w:rPr>
      </w:pPr>
      <w:r w:rsidRPr="00880FB6">
        <w:rPr>
          <w:rFonts w:ascii="Arial" w:hAnsi="Arial" w:cs="Arial"/>
          <w:sz w:val="22"/>
          <w:szCs w:val="22"/>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AA24083" w14:textId="5BDD0A87" w:rsidR="003A65E6" w:rsidRPr="00880FB6" w:rsidRDefault="003A65E6" w:rsidP="00C36C13">
      <w:pPr>
        <w:autoSpaceDE w:val="0"/>
        <w:autoSpaceDN w:val="0"/>
        <w:adjustRightInd w:val="0"/>
        <w:ind w:firstLine="720"/>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измени или допуни већ поднету понуду писаним путем, са назнаком „ИЗМЕНА – ДОПУНА - Понуде за јавну набавку </w:t>
      </w:r>
      <w:r w:rsidR="00620FB5">
        <w:rPr>
          <w:rFonts w:ascii="Arial" w:hAnsi="Arial" w:cs="Arial"/>
          <w:sz w:val="22"/>
          <w:szCs w:val="22"/>
          <w:lang w:val="sr-Cyrl-RS"/>
        </w:rPr>
        <w:t>радова -</w:t>
      </w:r>
      <w:r w:rsidR="00620FB5" w:rsidRPr="00411246">
        <w:rPr>
          <w:rFonts w:ascii="Arial" w:hAnsi="Arial" w:cs="Arial"/>
          <w:lang w:val="sr-Cyrl-RS"/>
        </w:rPr>
        <w:t xml:space="preserve"> </w:t>
      </w:r>
      <w:r w:rsidR="00A67AF3" w:rsidRPr="00A67AF3">
        <w:rPr>
          <w:rFonts w:ascii="Arial" w:hAnsi="Arial" w:cs="Arial"/>
          <w:sz w:val="22"/>
          <w:szCs w:val="22"/>
          <w:lang w:val="sr-Cyrl-RS"/>
        </w:rPr>
        <w:t>Пројекат ТЕ Костолац Б3: Припрема локације ТЕ Костолац Б3 за археолошка истраживања (додатно уклањање магацина)</w:t>
      </w:r>
      <w:r w:rsidR="00A67AF3">
        <w:rPr>
          <w:rFonts w:ascii="Arial" w:hAnsi="Arial" w:cs="Arial"/>
          <w:sz w:val="22"/>
          <w:szCs w:val="22"/>
          <w:lang w:val="sr-Cyrl-RS"/>
        </w:rPr>
        <w:t xml:space="preserve"> </w:t>
      </w:r>
      <w:r w:rsidR="00A67AF3" w:rsidRPr="00A67AF3">
        <w:rPr>
          <w:rFonts w:ascii="Arial" w:hAnsi="Arial" w:cs="Arial"/>
          <w:sz w:val="22"/>
          <w:szCs w:val="22"/>
        </w:rPr>
        <w:t>JN/1000/0543/2016</w:t>
      </w:r>
      <w:r w:rsidRPr="00880FB6">
        <w:rPr>
          <w:rFonts w:ascii="Arial" w:hAnsi="Arial" w:cs="Arial"/>
          <w:sz w:val="22"/>
          <w:szCs w:val="22"/>
        </w:rPr>
        <w:t>– НЕ ОТВАРАТИ“.</w:t>
      </w:r>
    </w:p>
    <w:p w14:paraId="3D91DB93" w14:textId="77777777"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1FA16527" w14:textId="2633AC9D" w:rsidR="003A65E6" w:rsidRPr="00880FB6" w:rsidRDefault="003A65E6" w:rsidP="002C6229">
      <w:pPr>
        <w:ind w:firstLine="708"/>
        <w:jc w:val="both"/>
        <w:rPr>
          <w:rFonts w:ascii="Arial" w:hAnsi="Arial" w:cs="Arial"/>
          <w:sz w:val="22"/>
          <w:szCs w:val="22"/>
        </w:rPr>
      </w:pPr>
      <w:r w:rsidRPr="00880FB6">
        <w:rPr>
          <w:rFonts w:ascii="Arial" w:hAnsi="Arial" w:cs="Arial"/>
          <w:sz w:val="22"/>
          <w:szCs w:val="22"/>
        </w:rPr>
        <w:t xml:space="preserve">У року за подношење понуде понуђач може да опозове поднету понуду писаним путем, са назнаком „ОПОЗИВ - Понуде за јавну набавку </w:t>
      </w:r>
      <w:r w:rsidR="00620FB5">
        <w:rPr>
          <w:rFonts w:ascii="Arial" w:hAnsi="Arial" w:cs="Arial"/>
          <w:sz w:val="22"/>
          <w:szCs w:val="22"/>
          <w:lang w:val="sr-Cyrl-RS"/>
        </w:rPr>
        <w:t>радова -</w:t>
      </w:r>
      <w:r w:rsidR="00620FB5" w:rsidRPr="00411246">
        <w:rPr>
          <w:rFonts w:ascii="Arial" w:hAnsi="Arial" w:cs="Arial"/>
          <w:lang w:val="sr-Cyrl-RS"/>
        </w:rPr>
        <w:t xml:space="preserve"> </w:t>
      </w:r>
      <w:r w:rsidR="00A67AF3" w:rsidRPr="00A67AF3">
        <w:rPr>
          <w:rFonts w:ascii="Arial" w:hAnsi="Arial" w:cs="Arial"/>
          <w:sz w:val="22"/>
          <w:szCs w:val="22"/>
          <w:lang w:val="sr-Cyrl-RS"/>
        </w:rPr>
        <w:t>Пројекат ТЕ Костолац Б3: Припрема локације ТЕ Костолац Б3 за археолошка истраживања (додатно уклањање магацина)</w:t>
      </w:r>
      <w:r w:rsidR="00A67AF3">
        <w:rPr>
          <w:rFonts w:ascii="Arial" w:hAnsi="Arial" w:cs="Arial"/>
          <w:sz w:val="22"/>
          <w:szCs w:val="22"/>
          <w:lang w:val="sr-Cyrl-RS"/>
        </w:rPr>
        <w:t xml:space="preserve"> </w:t>
      </w:r>
      <w:r w:rsidR="00A67AF3" w:rsidRPr="00A67AF3">
        <w:rPr>
          <w:rFonts w:ascii="Arial" w:hAnsi="Arial" w:cs="Arial"/>
          <w:sz w:val="22"/>
          <w:szCs w:val="22"/>
        </w:rPr>
        <w:t>JN/1000/0543/2016</w:t>
      </w:r>
      <w:r w:rsidRPr="00880FB6">
        <w:rPr>
          <w:rFonts w:ascii="Arial" w:hAnsi="Arial" w:cs="Arial"/>
          <w:sz w:val="22"/>
          <w:szCs w:val="22"/>
        </w:rPr>
        <w:t>– НЕ ОТВАРАТИ“.</w:t>
      </w:r>
    </w:p>
    <w:p w14:paraId="0DB25F57" w14:textId="77777777" w:rsidR="003A65E6" w:rsidRPr="00880FB6" w:rsidRDefault="003A65E6" w:rsidP="00071074">
      <w:pPr>
        <w:ind w:firstLine="708"/>
        <w:jc w:val="both"/>
        <w:rPr>
          <w:rFonts w:ascii="Arial" w:hAnsi="Arial" w:cs="Arial"/>
          <w:sz w:val="22"/>
          <w:szCs w:val="22"/>
        </w:rPr>
      </w:pPr>
      <w:r w:rsidRPr="00880FB6">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0F003BBD" w14:textId="77777777" w:rsidR="003A65E6" w:rsidRPr="00880FB6" w:rsidRDefault="003A65E6" w:rsidP="00071074">
      <w:pPr>
        <w:ind w:firstLine="708"/>
        <w:jc w:val="both"/>
        <w:rPr>
          <w:rFonts w:ascii="Arial" w:hAnsi="Arial" w:cs="Arial"/>
          <w:sz w:val="22"/>
          <w:szCs w:val="22"/>
          <w:lang w:val="en-US"/>
        </w:rPr>
      </w:pPr>
      <w:r w:rsidRPr="00880FB6">
        <w:rPr>
          <w:rFonts w:ascii="Arial" w:hAnsi="Arial" w:cs="Arial"/>
          <w:sz w:val="22"/>
          <w:szCs w:val="22"/>
        </w:rPr>
        <w:t xml:space="preserve">Уколико понуђач измени или опозове понуду поднету по истеку рока за подношење понуда, Наручилац ће наплатити </w:t>
      </w:r>
      <w:r w:rsidR="003321B2" w:rsidRPr="00880FB6">
        <w:rPr>
          <w:rFonts w:ascii="Arial" w:hAnsi="Arial" w:cs="Arial"/>
          <w:sz w:val="22"/>
          <w:szCs w:val="22"/>
        </w:rPr>
        <w:t xml:space="preserve">дато средство обезбеђења које </w:t>
      </w:r>
      <w:r w:rsidRPr="00880FB6">
        <w:rPr>
          <w:rFonts w:ascii="Arial" w:hAnsi="Arial" w:cs="Arial"/>
          <w:sz w:val="22"/>
          <w:szCs w:val="22"/>
        </w:rPr>
        <w:t>је понуђач дао за озбиљност понуде.</w:t>
      </w:r>
    </w:p>
    <w:p w14:paraId="17007ECE" w14:textId="77777777" w:rsidR="00B21C93" w:rsidRPr="00880FB6" w:rsidRDefault="00B21C93" w:rsidP="00071074">
      <w:pPr>
        <w:ind w:firstLine="708"/>
        <w:jc w:val="both"/>
        <w:rPr>
          <w:rFonts w:ascii="Arial" w:hAnsi="Arial" w:cs="Arial"/>
          <w:sz w:val="22"/>
          <w:szCs w:val="22"/>
          <w:lang w:val="en-US"/>
        </w:rPr>
      </w:pPr>
    </w:p>
    <w:p w14:paraId="090D60B5" w14:textId="7519F6BD" w:rsidR="003A65E6" w:rsidRPr="00880FB6" w:rsidRDefault="00620FB5" w:rsidP="004973F2">
      <w:pPr>
        <w:pStyle w:val="Heading2"/>
      </w:pPr>
      <w:bookmarkStart w:id="217" w:name="_Toc297798707"/>
      <w:bookmarkStart w:id="218" w:name="_Toc430697696"/>
      <w:bookmarkStart w:id="219" w:name="_Toc460846271"/>
      <w:r>
        <w:t>8</w:t>
      </w:r>
      <w:r w:rsidR="003A65E6" w:rsidRPr="00880FB6">
        <w:t>.4</w:t>
      </w:r>
      <w:r w:rsidR="003A65E6" w:rsidRPr="00880FB6">
        <w:tab/>
      </w:r>
      <w:bookmarkEnd w:id="217"/>
      <w:r w:rsidR="003A65E6" w:rsidRPr="00880FB6">
        <w:t>ПАРТИЈЕ</w:t>
      </w:r>
      <w:bookmarkEnd w:id="218"/>
      <w:bookmarkEnd w:id="219"/>
    </w:p>
    <w:p w14:paraId="6143B840" w14:textId="77777777" w:rsidR="003A65E6" w:rsidRPr="00880FB6" w:rsidRDefault="003A65E6" w:rsidP="004973F2">
      <w:pPr>
        <w:jc w:val="both"/>
        <w:rPr>
          <w:rFonts w:ascii="Arial" w:hAnsi="Arial" w:cs="Arial"/>
          <w:sz w:val="22"/>
          <w:szCs w:val="22"/>
        </w:rPr>
      </w:pPr>
    </w:p>
    <w:p w14:paraId="7E004770" w14:textId="77777777" w:rsidR="003A65E6" w:rsidRPr="00880FB6" w:rsidRDefault="003A65E6" w:rsidP="004973F2">
      <w:pPr>
        <w:ind w:firstLine="708"/>
        <w:jc w:val="both"/>
        <w:rPr>
          <w:rFonts w:ascii="Arial" w:hAnsi="Arial" w:cs="Arial"/>
          <w:sz w:val="22"/>
          <w:szCs w:val="22"/>
        </w:rPr>
      </w:pPr>
      <w:r w:rsidRPr="00880FB6">
        <w:rPr>
          <w:rFonts w:ascii="Arial" w:hAnsi="Arial" w:cs="Arial"/>
          <w:sz w:val="22"/>
          <w:szCs w:val="22"/>
        </w:rPr>
        <w:t>Предметна јавна набавка није обликована у више посебних целина (партија).</w:t>
      </w:r>
    </w:p>
    <w:p w14:paraId="6BC18BDF" w14:textId="77777777" w:rsidR="003A65E6" w:rsidRPr="00880FB6" w:rsidRDefault="003A65E6" w:rsidP="00071074">
      <w:pPr>
        <w:rPr>
          <w:rFonts w:ascii="Arial" w:hAnsi="Arial" w:cs="Arial"/>
          <w:sz w:val="22"/>
          <w:szCs w:val="22"/>
        </w:rPr>
      </w:pPr>
    </w:p>
    <w:p w14:paraId="7B1FD156" w14:textId="3DBC69BB" w:rsidR="003A65E6" w:rsidRPr="00880FB6" w:rsidRDefault="00620FB5" w:rsidP="004973F2">
      <w:pPr>
        <w:pStyle w:val="Heading2"/>
        <w:ind w:left="0" w:firstLine="0"/>
      </w:pPr>
      <w:bookmarkStart w:id="220" w:name="_Toc430697697"/>
      <w:bookmarkStart w:id="221" w:name="_Toc460846272"/>
      <w:r>
        <w:t>8</w:t>
      </w:r>
      <w:r w:rsidR="003A65E6" w:rsidRPr="00880FB6">
        <w:t>.5</w:t>
      </w:r>
      <w:r w:rsidR="003A65E6" w:rsidRPr="00880FB6">
        <w:tab/>
        <w:t>ПОНУДА СА ВАРИЈАНТАМА</w:t>
      </w:r>
      <w:bookmarkEnd w:id="220"/>
      <w:bookmarkEnd w:id="221"/>
      <w:r w:rsidR="003A65E6" w:rsidRPr="00880FB6">
        <w:t xml:space="preserve"> </w:t>
      </w:r>
    </w:p>
    <w:p w14:paraId="0EAEBCAB" w14:textId="77777777" w:rsidR="003A65E6" w:rsidRPr="00880FB6" w:rsidRDefault="003A65E6" w:rsidP="006A6575">
      <w:pPr>
        <w:ind w:firstLine="708"/>
        <w:rPr>
          <w:rFonts w:ascii="Arial" w:hAnsi="Arial" w:cs="Arial"/>
          <w:sz w:val="22"/>
          <w:szCs w:val="22"/>
        </w:rPr>
      </w:pPr>
    </w:p>
    <w:p w14:paraId="6088994D" w14:textId="77777777" w:rsidR="003A65E6" w:rsidRDefault="003A65E6" w:rsidP="006A6575">
      <w:pPr>
        <w:ind w:firstLine="708"/>
        <w:rPr>
          <w:rFonts w:ascii="Arial" w:hAnsi="Arial" w:cs="Arial"/>
          <w:sz w:val="22"/>
          <w:szCs w:val="22"/>
        </w:rPr>
      </w:pPr>
      <w:r w:rsidRPr="00880FB6">
        <w:rPr>
          <w:rFonts w:ascii="Arial" w:hAnsi="Arial" w:cs="Arial"/>
          <w:sz w:val="22"/>
          <w:szCs w:val="22"/>
        </w:rPr>
        <w:t xml:space="preserve">Понуда са варијантама није дозвољена. </w:t>
      </w:r>
    </w:p>
    <w:p w14:paraId="3A5BA2CB" w14:textId="77777777" w:rsidR="000644A1" w:rsidRDefault="000644A1" w:rsidP="006A6575">
      <w:pPr>
        <w:ind w:firstLine="708"/>
        <w:rPr>
          <w:rFonts w:ascii="Arial" w:hAnsi="Arial" w:cs="Arial"/>
          <w:sz w:val="22"/>
          <w:szCs w:val="22"/>
        </w:rPr>
      </w:pPr>
    </w:p>
    <w:p w14:paraId="688113D2" w14:textId="77777777" w:rsidR="000644A1" w:rsidRPr="00880FB6" w:rsidRDefault="000644A1" w:rsidP="006A6575">
      <w:pPr>
        <w:ind w:firstLine="708"/>
        <w:rPr>
          <w:rFonts w:ascii="Arial" w:hAnsi="Arial" w:cs="Arial"/>
          <w:sz w:val="22"/>
          <w:szCs w:val="22"/>
          <w:lang w:val="ru-RU"/>
        </w:rPr>
      </w:pPr>
    </w:p>
    <w:p w14:paraId="736E0D1D" w14:textId="77777777" w:rsidR="003A65E6" w:rsidRPr="00880FB6" w:rsidRDefault="003A65E6" w:rsidP="006A6575">
      <w:pPr>
        <w:ind w:firstLine="708"/>
        <w:rPr>
          <w:rFonts w:ascii="Arial" w:hAnsi="Arial" w:cs="Arial"/>
          <w:sz w:val="22"/>
          <w:szCs w:val="22"/>
          <w:lang w:val="en-US"/>
        </w:rPr>
      </w:pPr>
    </w:p>
    <w:p w14:paraId="5FFA122F" w14:textId="71C234CE" w:rsidR="003A65E6" w:rsidRPr="00880FB6" w:rsidRDefault="00620FB5" w:rsidP="004973F2">
      <w:pPr>
        <w:pStyle w:val="Heading2"/>
      </w:pPr>
      <w:bookmarkStart w:id="222" w:name="_Toc430697698"/>
      <w:bookmarkStart w:id="223" w:name="_Toc460846273"/>
      <w:r>
        <w:lastRenderedPageBreak/>
        <w:t>8</w:t>
      </w:r>
      <w:r w:rsidR="003A65E6" w:rsidRPr="00880FB6">
        <w:t>.6</w:t>
      </w:r>
      <w:r w:rsidR="003A65E6" w:rsidRPr="00880FB6">
        <w:rPr>
          <w:b w:val="0"/>
          <w:bCs w:val="0"/>
        </w:rPr>
        <w:tab/>
      </w:r>
      <w:r w:rsidR="003A65E6" w:rsidRPr="00880FB6">
        <w:t>РОК ЗА ПОДНОШЕЊЕ ПОНУДА И ОТВАРАЊЕ ПОНУДА</w:t>
      </w:r>
      <w:bookmarkEnd w:id="222"/>
      <w:bookmarkEnd w:id="223"/>
    </w:p>
    <w:p w14:paraId="179890A2" w14:textId="77777777" w:rsidR="003A65E6" w:rsidRPr="00880FB6" w:rsidRDefault="003A65E6" w:rsidP="004973F2">
      <w:pPr>
        <w:tabs>
          <w:tab w:val="left" w:pos="993"/>
        </w:tabs>
        <w:jc w:val="both"/>
        <w:rPr>
          <w:rFonts w:ascii="Arial" w:hAnsi="Arial" w:cs="Arial"/>
          <w:sz w:val="22"/>
          <w:szCs w:val="22"/>
        </w:rPr>
      </w:pPr>
    </w:p>
    <w:p w14:paraId="10C28767" w14:textId="64AAD28F"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Благовременим се сматрају понуде које су примљене и оверене печатом пријема у писарници </w:t>
      </w:r>
      <w:r w:rsidR="00777156">
        <w:rPr>
          <w:rFonts w:ascii="Arial" w:hAnsi="Arial" w:cs="Arial"/>
          <w:sz w:val="22"/>
          <w:szCs w:val="22"/>
          <w:lang w:val="sr-Cyrl-RS"/>
        </w:rPr>
        <w:t xml:space="preserve">најкасније до </w:t>
      </w:r>
      <w:r w:rsidR="00BF59B7">
        <w:rPr>
          <w:rFonts w:ascii="Arial" w:hAnsi="Arial" w:cs="Arial"/>
          <w:sz w:val="22"/>
          <w:szCs w:val="22"/>
          <w:lang w:val="sr-Cyrl-RS"/>
        </w:rPr>
        <w:t>09</w:t>
      </w:r>
      <w:r w:rsidR="00777156" w:rsidRPr="00BF59B7">
        <w:rPr>
          <w:rFonts w:ascii="Arial" w:hAnsi="Arial" w:cs="Arial"/>
          <w:sz w:val="22"/>
          <w:szCs w:val="22"/>
          <w:lang w:val="sr-Cyrl-RS"/>
        </w:rPr>
        <w:t>:</w:t>
      </w:r>
      <w:r w:rsidR="00BF59B7" w:rsidRPr="00BF59B7">
        <w:rPr>
          <w:rFonts w:ascii="Arial" w:hAnsi="Arial" w:cs="Arial"/>
          <w:sz w:val="22"/>
          <w:szCs w:val="22"/>
          <w:lang w:val="sr-Cyrl-RS"/>
        </w:rPr>
        <w:t>3</w:t>
      </w:r>
      <w:r w:rsidR="00777156" w:rsidRPr="00BF59B7">
        <w:rPr>
          <w:rFonts w:ascii="Arial" w:hAnsi="Arial" w:cs="Arial"/>
          <w:sz w:val="22"/>
          <w:szCs w:val="22"/>
          <w:lang w:val="sr-Cyrl-RS"/>
        </w:rPr>
        <w:t>0</w:t>
      </w:r>
      <w:r w:rsidR="00356544" w:rsidRPr="00BF59B7">
        <w:rPr>
          <w:rFonts w:ascii="Arial" w:hAnsi="Arial" w:cs="Arial"/>
          <w:sz w:val="22"/>
          <w:szCs w:val="22"/>
          <w:lang w:val="sr-Cyrl-RS"/>
        </w:rPr>
        <w:t xml:space="preserve"> часова</w:t>
      </w:r>
      <w:r w:rsidR="00777156" w:rsidRPr="00BF59B7">
        <w:rPr>
          <w:rFonts w:ascii="Arial" w:hAnsi="Arial" w:cs="Arial"/>
          <w:sz w:val="22"/>
          <w:szCs w:val="22"/>
          <w:lang w:val="sr-Cyrl-RS"/>
        </w:rPr>
        <w:t xml:space="preserve"> дана </w:t>
      </w:r>
      <w:r w:rsidR="00DF5590" w:rsidRPr="00BF59B7">
        <w:rPr>
          <w:rFonts w:ascii="Arial" w:hAnsi="Arial" w:cs="Arial"/>
          <w:sz w:val="22"/>
          <w:szCs w:val="22"/>
          <w:lang w:val="sr-Cyrl-RS"/>
        </w:rPr>
        <w:t>0</w:t>
      </w:r>
      <w:r w:rsidR="00BF59B7" w:rsidRPr="00BF59B7">
        <w:rPr>
          <w:rFonts w:ascii="Arial" w:hAnsi="Arial" w:cs="Arial"/>
          <w:sz w:val="22"/>
          <w:szCs w:val="22"/>
          <w:lang w:val="sr-Cyrl-RS"/>
        </w:rPr>
        <w:t>6</w:t>
      </w:r>
      <w:r w:rsidR="00583827" w:rsidRPr="00BF59B7">
        <w:rPr>
          <w:rFonts w:ascii="Arial" w:hAnsi="Arial" w:cs="Arial"/>
          <w:sz w:val="22"/>
          <w:szCs w:val="22"/>
          <w:lang w:val="sr-Cyrl-RS"/>
        </w:rPr>
        <w:t>.</w:t>
      </w:r>
      <w:r w:rsidR="00BF59B7" w:rsidRPr="00BF59B7">
        <w:rPr>
          <w:rFonts w:ascii="Arial" w:hAnsi="Arial" w:cs="Arial"/>
          <w:sz w:val="22"/>
          <w:szCs w:val="22"/>
          <w:lang w:val="sr-Cyrl-RS"/>
        </w:rPr>
        <w:t>10</w:t>
      </w:r>
      <w:r w:rsidR="00777156" w:rsidRPr="00BF59B7">
        <w:rPr>
          <w:rFonts w:ascii="Arial" w:hAnsi="Arial" w:cs="Arial"/>
          <w:sz w:val="22"/>
          <w:szCs w:val="22"/>
          <w:lang w:val="sr-Cyrl-RS"/>
        </w:rPr>
        <w:t>.201</w:t>
      </w:r>
      <w:r w:rsidR="00583827" w:rsidRPr="00BF59B7">
        <w:rPr>
          <w:rFonts w:ascii="Arial" w:hAnsi="Arial" w:cs="Arial"/>
          <w:sz w:val="22"/>
          <w:szCs w:val="22"/>
          <w:lang w:val="en-US"/>
        </w:rPr>
        <w:t>6</w:t>
      </w:r>
      <w:r w:rsidR="00777156" w:rsidRPr="00BF59B7">
        <w:rPr>
          <w:rFonts w:ascii="Arial" w:hAnsi="Arial" w:cs="Arial"/>
          <w:sz w:val="22"/>
          <w:szCs w:val="22"/>
          <w:lang w:val="sr-Cyrl-RS"/>
        </w:rPr>
        <w:t>. године</w:t>
      </w:r>
      <w:r w:rsidRPr="00BF59B7">
        <w:rPr>
          <w:rFonts w:ascii="Arial" w:hAnsi="Arial" w:cs="Arial"/>
          <w:sz w:val="22"/>
          <w:szCs w:val="22"/>
        </w:rPr>
        <w:t xml:space="preserve">, </w:t>
      </w:r>
      <w:r w:rsidR="005747E9" w:rsidRPr="00BF59B7">
        <w:rPr>
          <w:rFonts w:ascii="Arial" w:hAnsi="Arial" w:cs="Arial"/>
          <w:sz w:val="22"/>
          <w:szCs w:val="22"/>
          <w:lang w:val="sr-Cyrl-RS"/>
        </w:rPr>
        <w:t>у складу са Позивом за подношење понуда објављеном</w:t>
      </w:r>
      <w:r w:rsidRPr="00BF59B7">
        <w:rPr>
          <w:rFonts w:ascii="Arial" w:hAnsi="Arial" w:cs="Arial"/>
          <w:sz w:val="22"/>
          <w:szCs w:val="22"/>
        </w:rPr>
        <w:t xml:space="preserve"> на Порталу јавних набавки</w:t>
      </w:r>
      <w:r w:rsidR="005747E9" w:rsidRPr="00BF59B7">
        <w:rPr>
          <w:rFonts w:ascii="Arial" w:hAnsi="Arial" w:cs="Arial"/>
          <w:sz w:val="22"/>
          <w:szCs w:val="22"/>
          <w:lang w:val="sr-Cyrl-RS"/>
        </w:rPr>
        <w:t xml:space="preserve"> дана </w:t>
      </w:r>
      <w:r w:rsidR="00583827" w:rsidRPr="00BF59B7">
        <w:rPr>
          <w:rFonts w:ascii="Arial" w:hAnsi="Arial" w:cs="Arial"/>
          <w:sz w:val="22"/>
          <w:szCs w:val="22"/>
          <w:lang w:val="en-US"/>
        </w:rPr>
        <w:t>0</w:t>
      </w:r>
      <w:r w:rsidR="00BF59B7" w:rsidRPr="00BF59B7">
        <w:rPr>
          <w:rFonts w:ascii="Arial" w:hAnsi="Arial" w:cs="Arial"/>
          <w:sz w:val="22"/>
          <w:szCs w:val="22"/>
          <w:lang w:val="sr-Cyrl-RS"/>
        </w:rPr>
        <w:t>6</w:t>
      </w:r>
      <w:r w:rsidR="00777156" w:rsidRPr="00BF59B7">
        <w:rPr>
          <w:rFonts w:ascii="Arial" w:hAnsi="Arial" w:cs="Arial"/>
          <w:sz w:val="22"/>
          <w:szCs w:val="22"/>
          <w:lang w:val="sr-Cyrl-RS"/>
        </w:rPr>
        <w:t>.</w:t>
      </w:r>
      <w:r w:rsidR="00583827" w:rsidRPr="00BF59B7">
        <w:rPr>
          <w:rFonts w:ascii="Arial" w:hAnsi="Arial" w:cs="Arial"/>
          <w:sz w:val="22"/>
          <w:szCs w:val="22"/>
          <w:lang w:val="en-US"/>
        </w:rPr>
        <w:t>0</w:t>
      </w:r>
      <w:r w:rsidR="00BF59B7" w:rsidRPr="00BF59B7">
        <w:rPr>
          <w:rFonts w:ascii="Arial" w:hAnsi="Arial" w:cs="Arial"/>
          <w:sz w:val="22"/>
          <w:szCs w:val="22"/>
          <w:lang w:val="sr-Cyrl-RS"/>
        </w:rPr>
        <w:t>9</w:t>
      </w:r>
      <w:r w:rsidR="00777156" w:rsidRPr="00BF59B7">
        <w:rPr>
          <w:rFonts w:ascii="Arial" w:hAnsi="Arial" w:cs="Arial"/>
          <w:sz w:val="22"/>
          <w:szCs w:val="22"/>
          <w:lang w:val="sr-Cyrl-RS"/>
        </w:rPr>
        <w:t>.201</w:t>
      </w:r>
      <w:r w:rsidR="00583827" w:rsidRPr="00BF59B7">
        <w:rPr>
          <w:rFonts w:ascii="Arial" w:hAnsi="Arial" w:cs="Arial"/>
          <w:sz w:val="22"/>
          <w:szCs w:val="22"/>
          <w:lang w:val="en-US"/>
        </w:rPr>
        <w:t>6</w:t>
      </w:r>
      <w:r w:rsidR="00777156" w:rsidRPr="00BF59B7">
        <w:rPr>
          <w:rFonts w:ascii="Arial" w:hAnsi="Arial" w:cs="Arial"/>
          <w:sz w:val="22"/>
          <w:szCs w:val="22"/>
          <w:lang w:val="sr-Cyrl-RS"/>
        </w:rPr>
        <w:t>.</w:t>
      </w:r>
      <w:r w:rsidR="00777156" w:rsidRPr="00583827">
        <w:rPr>
          <w:rFonts w:ascii="Arial" w:hAnsi="Arial" w:cs="Arial"/>
          <w:sz w:val="22"/>
          <w:szCs w:val="22"/>
          <w:lang w:val="sr-Cyrl-RS"/>
        </w:rPr>
        <w:t xml:space="preserve"> године</w:t>
      </w:r>
      <w:r w:rsidR="00777156" w:rsidRPr="004B0CEC">
        <w:rPr>
          <w:rFonts w:ascii="Arial" w:hAnsi="Arial" w:cs="Arial"/>
          <w:sz w:val="22"/>
          <w:szCs w:val="22"/>
          <w:lang w:val="sr-Cyrl-RS"/>
        </w:rPr>
        <w:t>,</w:t>
      </w:r>
      <w:r w:rsidRPr="004B0CEC">
        <w:rPr>
          <w:rFonts w:ascii="Arial" w:hAnsi="Arial" w:cs="Arial"/>
          <w:sz w:val="22"/>
          <w:szCs w:val="22"/>
        </w:rPr>
        <w:t xml:space="preserve"> без обзира на начин на који су послате.</w:t>
      </w:r>
      <w:r w:rsidRPr="00880FB6">
        <w:rPr>
          <w:rFonts w:ascii="Arial" w:hAnsi="Arial" w:cs="Arial"/>
          <w:sz w:val="22"/>
          <w:szCs w:val="22"/>
        </w:rPr>
        <w:t xml:space="preserve"> </w:t>
      </w:r>
    </w:p>
    <w:p w14:paraId="216195CA"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7BC1789" w14:textId="1A0B072E"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Комисија за јавне набавке ће благовремено поднете понуде јавно отворити дана</w:t>
      </w:r>
      <w:r w:rsidR="00777156">
        <w:rPr>
          <w:rFonts w:ascii="Arial" w:hAnsi="Arial" w:cs="Arial"/>
          <w:sz w:val="22"/>
          <w:szCs w:val="22"/>
          <w:lang w:val="sr-Cyrl-RS"/>
        </w:rPr>
        <w:t xml:space="preserve"> </w:t>
      </w:r>
      <w:r w:rsidR="00DF5590" w:rsidRPr="00BF59B7">
        <w:rPr>
          <w:rFonts w:ascii="Arial" w:hAnsi="Arial" w:cs="Arial"/>
          <w:sz w:val="22"/>
          <w:szCs w:val="22"/>
          <w:lang w:val="sr-Cyrl-RS"/>
        </w:rPr>
        <w:t>0</w:t>
      </w:r>
      <w:r w:rsidR="00BF59B7" w:rsidRPr="00BF59B7">
        <w:rPr>
          <w:rFonts w:ascii="Arial" w:hAnsi="Arial" w:cs="Arial"/>
          <w:sz w:val="22"/>
          <w:szCs w:val="22"/>
          <w:lang w:val="sr-Cyrl-RS"/>
        </w:rPr>
        <w:t>6</w:t>
      </w:r>
      <w:r w:rsidR="00777156" w:rsidRPr="00BF59B7">
        <w:rPr>
          <w:rFonts w:ascii="Arial" w:hAnsi="Arial" w:cs="Arial"/>
          <w:sz w:val="22"/>
          <w:szCs w:val="22"/>
          <w:lang w:val="sr-Cyrl-RS"/>
        </w:rPr>
        <w:t>.</w:t>
      </w:r>
      <w:r w:rsidR="00BF59B7" w:rsidRPr="00BF59B7">
        <w:rPr>
          <w:rFonts w:ascii="Arial" w:hAnsi="Arial" w:cs="Arial"/>
          <w:sz w:val="22"/>
          <w:szCs w:val="22"/>
          <w:lang w:val="sr-Cyrl-RS"/>
        </w:rPr>
        <w:t>10</w:t>
      </w:r>
      <w:r w:rsidR="00777156" w:rsidRPr="00BF59B7">
        <w:rPr>
          <w:rFonts w:ascii="Arial" w:hAnsi="Arial" w:cs="Arial"/>
          <w:sz w:val="22"/>
          <w:szCs w:val="22"/>
          <w:lang w:val="sr-Cyrl-RS"/>
        </w:rPr>
        <w:t>.201</w:t>
      </w:r>
      <w:r w:rsidR="00583827" w:rsidRPr="00BF59B7">
        <w:rPr>
          <w:rFonts w:ascii="Arial" w:hAnsi="Arial" w:cs="Arial"/>
          <w:sz w:val="22"/>
          <w:szCs w:val="22"/>
          <w:lang w:val="en-US"/>
        </w:rPr>
        <w:t>6</w:t>
      </w:r>
      <w:r w:rsidR="00777156" w:rsidRPr="00BF59B7">
        <w:rPr>
          <w:rFonts w:ascii="Arial" w:hAnsi="Arial" w:cs="Arial"/>
          <w:sz w:val="22"/>
          <w:szCs w:val="22"/>
          <w:lang w:val="sr-Cyrl-RS"/>
        </w:rPr>
        <w:t>. године, у 1</w:t>
      </w:r>
      <w:r w:rsidR="00BF59B7" w:rsidRPr="00BF59B7">
        <w:rPr>
          <w:rFonts w:ascii="Arial" w:hAnsi="Arial" w:cs="Arial"/>
          <w:sz w:val="22"/>
          <w:szCs w:val="22"/>
          <w:lang w:val="sr-Cyrl-RS"/>
        </w:rPr>
        <w:t>0</w:t>
      </w:r>
      <w:r w:rsidR="00777156" w:rsidRPr="00BF59B7">
        <w:rPr>
          <w:rFonts w:ascii="Arial" w:hAnsi="Arial" w:cs="Arial"/>
          <w:sz w:val="22"/>
          <w:szCs w:val="22"/>
          <w:lang w:val="sr-Cyrl-RS"/>
        </w:rPr>
        <w:t>:</w:t>
      </w:r>
      <w:r w:rsidR="00BF59B7" w:rsidRPr="00BF59B7">
        <w:rPr>
          <w:rFonts w:ascii="Arial" w:hAnsi="Arial" w:cs="Arial"/>
          <w:sz w:val="22"/>
          <w:szCs w:val="22"/>
          <w:lang w:val="sr-Cyrl-RS"/>
        </w:rPr>
        <w:t>0</w:t>
      </w:r>
      <w:r w:rsidR="00777156" w:rsidRPr="00BF59B7">
        <w:rPr>
          <w:rFonts w:ascii="Arial" w:hAnsi="Arial" w:cs="Arial"/>
          <w:sz w:val="22"/>
          <w:szCs w:val="22"/>
          <w:lang w:val="sr-Cyrl-RS"/>
        </w:rPr>
        <w:t>0 часова,</w:t>
      </w:r>
      <w:r w:rsidRPr="00583827">
        <w:rPr>
          <w:rFonts w:ascii="Arial" w:hAnsi="Arial" w:cs="Arial"/>
          <w:sz w:val="22"/>
          <w:szCs w:val="22"/>
        </w:rPr>
        <w:t xml:space="preserve"> </w:t>
      </w:r>
      <w:r w:rsidR="008274D9" w:rsidRPr="00583827">
        <w:rPr>
          <w:rFonts w:ascii="Arial" w:hAnsi="Arial" w:cs="Arial"/>
          <w:sz w:val="22"/>
          <w:szCs w:val="22"/>
          <w:lang w:val="sr-Cyrl-RS"/>
        </w:rPr>
        <w:t>наведеном у Позиву за подношење понуда</w:t>
      </w:r>
      <w:r w:rsidRPr="00583827">
        <w:rPr>
          <w:rFonts w:ascii="Arial" w:hAnsi="Arial" w:cs="Arial"/>
          <w:sz w:val="22"/>
          <w:szCs w:val="22"/>
        </w:rPr>
        <w:t xml:space="preserve"> у просторијама Јавног пре</w:t>
      </w:r>
      <w:r w:rsidR="007A178B" w:rsidRPr="00583827">
        <w:rPr>
          <w:rFonts w:ascii="Arial" w:hAnsi="Arial" w:cs="Arial"/>
          <w:sz w:val="22"/>
          <w:szCs w:val="22"/>
        </w:rPr>
        <w:t>дузећа</w:t>
      </w:r>
      <w:r w:rsidR="007A178B">
        <w:rPr>
          <w:rFonts w:ascii="Arial" w:hAnsi="Arial" w:cs="Arial"/>
          <w:sz w:val="22"/>
          <w:szCs w:val="22"/>
        </w:rPr>
        <w:t xml:space="preserve"> „Електропривреда Србије“</w:t>
      </w:r>
      <w:r w:rsidRPr="00880FB6">
        <w:rPr>
          <w:rFonts w:ascii="Arial" w:hAnsi="Arial" w:cs="Arial"/>
          <w:sz w:val="22"/>
          <w:szCs w:val="22"/>
        </w:rPr>
        <w:t xml:space="preserve"> Београд, Улица </w:t>
      </w:r>
      <w:r w:rsidR="008274D9">
        <w:rPr>
          <w:rFonts w:ascii="Arial" w:hAnsi="Arial" w:cs="Arial"/>
          <w:sz w:val="22"/>
          <w:szCs w:val="22"/>
          <w:lang w:val="sr-Cyrl-RS"/>
        </w:rPr>
        <w:t>Балканска 13</w:t>
      </w:r>
      <w:r w:rsidR="007A178B">
        <w:rPr>
          <w:rFonts w:ascii="Arial" w:hAnsi="Arial" w:cs="Arial"/>
          <w:sz w:val="22"/>
          <w:szCs w:val="22"/>
        </w:rPr>
        <w:t>,11000 Београд.</w:t>
      </w:r>
    </w:p>
    <w:p w14:paraId="45DFC29A" w14:textId="376245B5"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заведено и оверено печатом и потписом законског заступника понуђача или другог заступника уписаног </w:t>
      </w:r>
      <w:r w:rsidR="003321B2" w:rsidRPr="00880FB6">
        <w:rPr>
          <w:rFonts w:ascii="Arial" w:hAnsi="Arial" w:cs="Arial"/>
          <w:sz w:val="22"/>
          <w:szCs w:val="22"/>
        </w:rPr>
        <w:t>у регистар надлежног органа или лица овлашћеног од стране законског заступника уз доставу овлашћења у понуди</w:t>
      </w:r>
      <w:r w:rsidRPr="00880FB6">
        <w:rPr>
          <w:rFonts w:ascii="Arial" w:hAnsi="Arial" w:cs="Arial"/>
          <w:sz w:val="22"/>
          <w:szCs w:val="22"/>
        </w:rPr>
        <w:t>.</w:t>
      </w:r>
    </w:p>
    <w:p w14:paraId="34397400"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1B23E69D" w14:textId="77777777" w:rsidR="003A65E6" w:rsidRPr="00880FB6" w:rsidRDefault="003A65E6" w:rsidP="004973F2">
      <w:pPr>
        <w:ind w:firstLine="710"/>
        <w:jc w:val="both"/>
        <w:rPr>
          <w:rFonts w:ascii="Arial" w:hAnsi="Arial" w:cs="Arial"/>
          <w:sz w:val="22"/>
          <w:szCs w:val="22"/>
        </w:rPr>
      </w:pPr>
      <w:r w:rsidRPr="00880FB6">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4B52DADE" w14:textId="77777777" w:rsidR="003A65E6" w:rsidRDefault="003A65E6" w:rsidP="004973F2">
      <w:pPr>
        <w:ind w:firstLine="709"/>
        <w:jc w:val="both"/>
        <w:rPr>
          <w:rFonts w:ascii="Arial" w:hAnsi="Arial" w:cs="Arial"/>
          <w:sz w:val="22"/>
          <w:szCs w:val="22"/>
        </w:rPr>
      </w:pPr>
      <w:r w:rsidRPr="00880FB6">
        <w:rPr>
          <w:rFonts w:ascii="Arial" w:hAnsi="Arial" w:cs="Arial"/>
          <w:sz w:val="22"/>
          <w:szCs w:val="22"/>
        </w:rPr>
        <w:t>Наручилац ће у року од три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33DE4280" w14:textId="537F8E23" w:rsidR="00356544" w:rsidRDefault="00356544">
      <w:pPr>
        <w:suppressAutoHyphens w:val="0"/>
        <w:rPr>
          <w:rFonts w:ascii="Arial" w:hAnsi="Arial" w:cs="Arial"/>
          <w:b/>
          <w:bCs/>
          <w:sz w:val="22"/>
          <w:szCs w:val="22"/>
        </w:rPr>
      </w:pPr>
      <w:bookmarkStart w:id="224" w:name="_Toc430697699"/>
    </w:p>
    <w:p w14:paraId="49FD09F1" w14:textId="7BE00C36" w:rsidR="003A65E6" w:rsidRPr="00880FB6" w:rsidRDefault="00620FB5" w:rsidP="009F7581">
      <w:pPr>
        <w:pStyle w:val="Heading2"/>
      </w:pPr>
      <w:bookmarkStart w:id="225" w:name="_Toc460846274"/>
      <w:r>
        <w:t>8</w:t>
      </w:r>
      <w:r w:rsidR="003A65E6" w:rsidRPr="00880FB6">
        <w:t>.7</w:t>
      </w:r>
      <w:r w:rsidR="003A65E6" w:rsidRPr="00880FB6">
        <w:tab/>
        <w:t>ПОДИЗВОЂАЧИ</w:t>
      </w:r>
      <w:bookmarkEnd w:id="224"/>
      <w:bookmarkEnd w:id="225"/>
    </w:p>
    <w:p w14:paraId="0B733FD7" w14:textId="77777777" w:rsidR="003A65E6" w:rsidRPr="00880FB6" w:rsidRDefault="003A65E6" w:rsidP="009F7581">
      <w:pPr>
        <w:rPr>
          <w:rFonts w:ascii="Arial" w:hAnsi="Arial" w:cs="Arial"/>
          <w:sz w:val="22"/>
          <w:szCs w:val="22"/>
        </w:rPr>
      </w:pPr>
    </w:p>
    <w:p w14:paraId="5F64D40D" w14:textId="5CC1680D"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Ако </w:t>
      </w:r>
      <w:r w:rsidR="002A6E3A">
        <w:rPr>
          <w:rFonts w:ascii="Arial" w:hAnsi="Arial" w:cs="Arial"/>
          <w:sz w:val="22"/>
          <w:szCs w:val="22"/>
          <w:lang w:val="sr-Cyrl-RS"/>
        </w:rPr>
        <w:t>П</w:t>
      </w:r>
      <w:r w:rsidR="002A6E3A" w:rsidRPr="00880FB6">
        <w:rPr>
          <w:rFonts w:ascii="Arial" w:hAnsi="Arial" w:cs="Arial"/>
          <w:sz w:val="22"/>
          <w:szCs w:val="22"/>
        </w:rPr>
        <w:t xml:space="preserve">онуђач </w:t>
      </w:r>
      <w:r w:rsidRPr="00880FB6">
        <w:rPr>
          <w:rFonts w:ascii="Arial" w:hAnsi="Arial" w:cs="Arial"/>
          <w:sz w:val="22"/>
          <w:szCs w:val="22"/>
        </w:rPr>
        <w:t>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3A27D25C"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4BDF2E2" w14:textId="02C1A4D3"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Понуђач је дужан да </w:t>
      </w:r>
      <w:r w:rsidR="002A6E3A">
        <w:rPr>
          <w:rFonts w:ascii="Arial" w:hAnsi="Arial" w:cs="Arial"/>
          <w:sz w:val="22"/>
          <w:szCs w:val="22"/>
          <w:lang w:val="sr-Cyrl-RS"/>
        </w:rPr>
        <w:t>Н</w:t>
      </w:r>
      <w:r w:rsidR="002A6E3A" w:rsidRPr="00880FB6">
        <w:rPr>
          <w:rFonts w:ascii="Arial" w:hAnsi="Arial" w:cs="Arial"/>
          <w:sz w:val="22"/>
          <w:szCs w:val="22"/>
        </w:rPr>
        <w:t>аручиоцу</w:t>
      </w:r>
      <w:r w:rsidRPr="00880FB6">
        <w:rPr>
          <w:rFonts w:ascii="Arial" w:hAnsi="Arial" w:cs="Arial"/>
          <w:sz w:val="22"/>
          <w:szCs w:val="22"/>
        </w:rPr>
        <w:t>, на његов захтев, омогући приступ код подизвођача ради утврђивања испуњености услова.</w:t>
      </w:r>
    </w:p>
    <w:p w14:paraId="261B8B50" w14:textId="77777777"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Сваки подизвођач, којега понуђач ангажује, мора да испуњава услове из члана 75. став 1. тачка 1)</w:t>
      </w:r>
      <w:r w:rsidR="003A7EC4" w:rsidRPr="00880FB6">
        <w:rPr>
          <w:rFonts w:ascii="Arial" w:hAnsi="Arial" w:cs="Arial"/>
          <w:sz w:val="22"/>
          <w:szCs w:val="22"/>
        </w:rPr>
        <w:t xml:space="preserve">, 2) и </w:t>
      </w:r>
      <w:r w:rsidRPr="00880FB6">
        <w:rPr>
          <w:rFonts w:ascii="Arial" w:hAnsi="Arial" w:cs="Arial"/>
          <w:sz w:val="22"/>
          <w:szCs w:val="22"/>
        </w:rPr>
        <w:t xml:space="preserve">4) Закона, што доказује достављањем доказа наведених одељку Услови за учешће из члана 75. и 76. Закона </w:t>
      </w:r>
      <w:r w:rsidR="009E2587" w:rsidRPr="0065383B">
        <w:rPr>
          <w:rFonts w:ascii="Arial" w:hAnsi="Arial" w:cs="Arial"/>
          <w:sz w:val="22"/>
          <w:szCs w:val="22"/>
          <w:lang w:val="sr-Cyrl-RS"/>
        </w:rPr>
        <w:t xml:space="preserve">о јавним набавкама </w:t>
      </w:r>
      <w:r w:rsidRPr="00880FB6">
        <w:rPr>
          <w:rFonts w:ascii="Arial" w:hAnsi="Arial" w:cs="Arial"/>
          <w:sz w:val="22"/>
          <w:szCs w:val="22"/>
        </w:rPr>
        <w:t>и Упутство како се доказује испуњеност тих услова.</w:t>
      </w:r>
      <w:r w:rsidR="003A7EC4" w:rsidRPr="00880FB6">
        <w:rPr>
          <w:rFonts w:ascii="Arial" w:hAnsi="Arial" w:cs="Arial"/>
          <w:sz w:val="22"/>
          <w:szCs w:val="22"/>
        </w:rPr>
        <w:t xml:space="preserve"> </w:t>
      </w:r>
      <w:r w:rsidRPr="00880FB6">
        <w:rPr>
          <w:rFonts w:ascii="Arial" w:hAnsi="Arial" w:cs="Arial"/>
          <w:sz w:val="22"/>
          <w:szCs w:val="22"/>
        </w:rPr>
        <w:t>Додатне услове у вези са капацитетима понуђач испуњава самостално, без обзира на агажовање подизвођача.</w:t>
      </w:r>
    </w:p>
    <w:p w14:paraId="09BC5348" w14:textId="375F446E" w:rsidR="003A65E6" w:rsidRPr="00880FB6" w:rsidRDefault="003A65E6" w:rsidP="00C36C13">
      <w:pPr>
        <w:ind w:firstLine="710"/>
        <w:jc w:val="both"/>
        <w:rPr>
          <w:rFonts w:ascii="Arial" w:hAnsi="Arial" w:cs="Arial"/>
          <w:sz w:val="22"/>
          <w:szCs w:val="22"/>
        </w:rPr>
      </w:pPr>
      <w:r w:rsidRPr="00880FB6">
        <w:rPr>
          <w:rFonts w:ascii="Arial" w:hAnsi="Arial" w:cs="Arial"/>
          <w:sz w:val="22"/>
          <w:szCs w:val="22"/>
        </w:rPr>
        <w:t xml:space="preserve">Све обрасце у понуди потписује и оверава понуђач, </w:t>
      </w:r>
      <w:r w:rsidRPr="009F428B">
        <w:rPr>
          <w:rFonts w:ascii="Arial" w:hAnsi="Arial" w:cs="Arial"/>
          <w:sz w:val="22"/>
          <w:szCs w:val="22"/>
        </w:rPr>
        <w:t xml:space="preserve">изузев Обрасца </w:t>
      </w:r>
      <w:r w:rsidR="009F428B">
        <w:rPr>
          <w:rFonts w:ascii="Arial" w:hAnsi="Arial" w:cs="Arial"/>
          <w:sz w:val="22"/>
          <w:szCs w:val="22"/>
          <w:lang w:val="en-US"/>
        </w:rPr>
        <w:t>5</w:t>
      </w:r>
      <w:r w:rsidRPr="00880FB6">
        <w:rPr>
          <w:rFonts w:ascii="Arial" w:hAnsi="Arial" w:cs="Arial"/>
          <w:sz w:val="22"/>
          <w:szCs w:val="22"/>
        </w:rPr>
        <w:t>. који попуњава, потписује и оверава сваки подизвођач у своје име.</w:t>
      </w:r>
    </w:p>
    <w:p w14:paraId="18D3B51E"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0CD81013" w14:textId="77777777" w:rsidR="003A65E6" w:rsidRPr="00880FB6" w:rsidRDefault="003A65E6" w:rsidP="00840364">
      <w:pPr>
        <w:ind w:firstLine="709"/>
        <w:jc w:val="both"/>
        <w:rPr>
          <w:rFonts w:ascii="Arial" w:hAnsi="Arial" w:cs="Arial"/>
          <w:sz w:val="22"/>
          <w:szCs w:val="22"/>
        </w:rPr>
      </w:pPr>
      <w:r w:rsidRPr="00880FB6">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57ED6A04" w14:textId="77777777" w:rsidR="003A65E6" w:rsidRPr="00880FB6" w:rsidRDefault="003A65E6" w:rsidP="001D4DC7">
      <w:pPr>
        <w:ind w:firstLine="465"/>
        <w:jc w:val="both"/>
        <w:rPr>
          <w:rFonts w:ascii="Arial" w:hAnsi="Arial" w:cs="Arial"/>
          <w:b/>
          <w:bCs/>
          <w:sz w:val="22"/>
          <w:szCs w:val="22"/>
        </w:rPr>
      </w:pPr>
      <w:r w:rsidRPr="00880FB6">
        <w:rPr>
          <w:rFonts w:ascii="Arial" w:hAnsi="Arial" w:cs="Arial"/>
          <w:sz w:val="22"/>
          <w:szCs w:val="22"/>
        </w:rPr>
        <w:lastRenderedPageBreak/>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4A08EF5F" w14:textId="77777777" w:rsidR="003A65E6" w:rsidRDefault="003A65E6" w:rsidP="00C36C13">
      <w:pPr>
        <w:ind w:firstLine="710"/>
        <w:jc w:val="both"/>
        <w:rPr>
          <w:rFonts w:ascii="Arial" w:hAnsi="Arial" w:cs="Arial"/>
          <w:sz w:val="22"/>
          <w:szCs w:val="22"/>
        </w:rPr>
      </w:pPr>
      <w:r w:rsidRPr="00880FB6">
        <w:rPr>
          <w:rFonts w:ascii="Arial" w:hAnsi="Arial" w:cs="Arial"/>
          <w:sz w:val="22"/>
          <w:szCs w:val="22"/>
        </w:rPr>
        <w:t>Наручилац у овом поступку не предвиђа примену одредби става 9. и 10. члана 80. Закона о јавним набавкама.</w:t>
      </w:r>
    </w:p>
    <w:p w14:paraId="53D3FA22" w14:textId="77777777" w:rsidR="003A65E6" w:rsidRPr="00880FB6" w:rsidRDefault="003A65E6" w:rsidP="00840364">
      <w:pPr>
        <w:ind w:firstLine="709"/>
        <w:jc w:val="both"/>
        <w:rPr>
          <w:rFonts w:ascii="Arial" w:hAnsi="Arial" w:cs="Arial"/>
          <w:sz w:val="22"/>
          <w:szCs w:val="22"/>
        </w:rPr>
      </w:pPr>
    </w:p>
    <w:p w14:paraId="062FD667" w14:textId="07516351" w:rsidR="003A65E6" w:rsidRPr="00880FB6" w:rsidRDefault="00620FB5" w:rsidP="009B5FD6">
      <w:pPr>
        <w:pStyle w:val="Heading2"/>
      </w:pPr>
      <w:bookmarkStart w:id="226" w:name="_Toc297798721"/>
      <w:bookmarkStart w:id="227" w:name="_Toc430697700"/>
      <w:bookmarkStart w:id="228" w:name="_Toc460846275"/>
      <w:r>
        <w:t>8</w:t>
      </w:r>
      <w:r w:rsidR="003A65E6" w:rsidRPr="00880FB6">
        <w:t xml:space="preserve">.8 </w:t>
      </w:r>
      <w:r w:rsidR="003A65E6" w:rsidRPr="00880FB6">
        <w:tab/>
        <w:t>ГРУПА ПОНУЂАЧА (ЗАЈЕДНИЧКА ПОНУДА)</w:t>
      </w:r>
      <w:bookmarkEnd w:id="226"/>
      <w:bookmarkEnd w:id="227"/>
      <w:bookmarkEnd w:id="228"/>
    </w:p>
    <w:p w14:paraId="7440DE0B" w14:textId="77777777" w:rsidR="003A65E6" w:rsidRPr="00880FB6" w:rsidRDefault="003A65E6" w:rsidP="00840364">
      <w:pPr>
        <w:rPr>
          <w:rFonts w:ascii="Arial" w:hAnsi="Arial" w:cs="Arial"/>
          <w:sz w:val="22"/>
          <w:szCs w:val="22"/>
        </w:rPr>
      </w:pPr>
    </w:p>
    <w:p w14:paraId="779347C6" w14:textId="77777777" w:rsidR="003A65E6" w:rsidRDefault="003A65E6" w:rsidP="0064037F">
      <w:pPr>
        <w:ind w:firstLine="709"/>
        <w:jc w:val="both"/>
        <w:rPr>
          <w:rFonts w:ascii="Arial" w:hAnsi="Arial" w:cs="Arial"/>
          <w:sz w:val="22"/>
          <w:szCs w:val="22"/>
        </w:rPr>
      </w:pPr>
      <w:r w:rsidRPr="00880FB6">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w:t>
      </w:r>
      <w:r w:rsidR="003A7EC4" w:rsidRPr="00880FB6">
        <w:rPr>
          <w:rFonts w:ascii="Arial" w:hAnsi="Arial" w:cs="Arial"/>
          <w:sz w:val="22"/>
          <w:szCs w:val="22"/>
        </w:rPr>
        <w:t>м</w:t>
      </w:r>
      <w:r w:rsidRPr="00880FB6">
        <w:rPr>
          <w:rFonts w:ascii="Arial" w:hAnsi="Arial" w:cs="Arial"/>
          <w:sz w:val="22"/>
          <w:szCs w:val="22"/>
        </w:rPr>
        <w:t xml:space="preserve"> се међусобно и према наручиоцу обавезују на заједничко извршење набавке, који обавезно садржи податке прописане члан</w:t>
      </w:r>
      <w:r w:rsidR="002B7761" w:rsidRPr="00880FB6">
        <w:rPr>
          <w:rFonts w:ascii="Arial" w:hAnsi="Arial" w:cs="Arial"/>
          <w:sz w:val="22"/>
          <w:szCs w:val="22"/>
        </w:rPr>
        <w:t>ом</w:t>
      </w:r>
      <w:r w:rsidRPr="00880FB6">
        <w:rPr>
          <w:rFonts w:ascii="Arial" w:hAnsi="Arial" w:cs="Arial"/>
          <w:sz w:val="22"/>
          <w:szCs w:val="22"/>
        </w:rPr>
        <w:t xml:space="preserve"> 81. став 4.</w:t>
      </w:r>
      <w:r w:rsidR="00832A71" w:rsidRPr="00880FB6">
        <w:rPr>
          <w:rFonts w:ascii="Arial" w:hAnsi="Arial" w:cs="Arial"/>
          <w:sz w:val="22"/>
          <w:szCs w:val="22"/>
        </w:rPr>
        <w:t xml:space="preserve"> и 5.</w:t>
      </w:r>
      <w:r w:rsidRPr="00880FB6">
        <w:rPr>
          <w:rFonts w:ascii="Arial" w:hAnsi="Arial" w:cs="Arial"/>
          <w:sz w:val="22"/>
          <w:szCs w:val="22"/>
        </w:rPr>
        <w:t xml:space="preserve"> Закона о јавним набавкама и то податке о: </w:t>
      </w:r>
    </w:p>
    <w:p w14:paraId="3BE1FD59" w14:textId="77777777" w:rsidR="009F428B" w:rsidRPr="00880FB6" w:rsidRDefault="009F428B" w:rsidP="0064037F">
      <w:pPr>
        <w:ind w:firstLine="709"/>
        <w:jc w:val="both"/>
        <w:rPr>
          <w:rFonts w:ascii="Arial" w:hAnsi="Arial" w:cs="Arial"/>
          <w:sz w:val="22"/>
          <w:szCs w:val="22"/>
        </w:rPr>
      </w:pPr>
    </w:p>
    <w:p w14:paraId="683579D4" w14:textId="77777777" w:rsidR="00832A71" w:rsidRPr="00880FB6" w:rsidRDefault="00832A71" w:rsidP="00BE7EF0">
      <w:pPr>
        <w:pStyle w:val="ListParagraph"/>
        <w:numPr>
          <w:ilvl w:val="1"/>
          <w:numId w:val="49"/>
        </w:numPr>
        <w:spacing w:after="0" w:line="240" w:lineRule="auto"/>
        <w:ind w:hanging="360"/>
        <w:contextualSpacing/>
        <w:jc w:val="both"/>
        <w:rPr>
          <w:rFonts w:ascii="Arial" w:hAnsi="Arial" w:cs="Arial"/>
        </w:rPr>
      </w:pPr>
      <w:r w:rsidRPr="00880FB6">
        <w:rPr>
          <w:rFonts w:ascii="Arial" w:hAnsi="Arial" w:cs="Arial"/>
        </w:rPr>
        <w:t>податке о члану групе који ће бити носилац посла, односно који ће поднети понуду и који ће заступати групу понуђача пред Наручиоцем;</w:t>
      </w:r>
    </w:p>
    <w:p w14:paraId="668FA071" w14:textId="77777777" w:rsidR="00832A71" w:rsidRDefault="00832A71" w:rsidP="00BE7EF0">
      <w:pPr>
        <w:pStyle w:val="ListParagraph"/>
        <w:numPr>
          <w:ilvl w:val="1"/>
          <w:numId w:val="49"/>
        </w:numPr>
        <w:spacing w:after="0" w:line="240" w:lineRule="auto"/>
        <w:ind w:hanging="360"/>
        <w:contextualSpacing/>
        <w:jc w:val="both"/>
        <w:rPr>
          <w:rFonts w:ascii="Arial" w:hAnsi="Arial" w:cs="Arial"/>
        </w:rPr>
      </w:pPr>
      <w:r w:rsidRPr="00880FB6">
        <w:rPr>
          <w:rFonts w:ascii="Arial" w:hAnsi="Arial" w:cs="Arial"/>
        </w:rPr>
        <w:t>опис послова сваког од понуђача из групе понуђача у извршењу уговора.</w:t>
      </w:r>
    </w:p>
    <w:p w14:paraId="67C11DE4" w14:textId="77777777" w:rsidR="009F428B" w:rsidRPr="009F428B" w:rsidRDefault="009F428B" w:rsidP="009F428B">
      <w:pPr>
        <w:contextualSpacing/>
        <w:jc w:val="both"/>
        <w:rPr>
          <w:rFonts w:ascii="Arial" w:hAnsi="Arial" w:cs="Arial"/>
        </w:rPr>
      </w:pPr>
    </w:p>
    <w:p w14:paraId="20198747" w14:textId="77777777" w:rsidR="009F428B" w:rsidRDefault="003A65E6" w:rsidP="00214046">
      <w:pPr>
        <w:ind w:firstLine="709"/>
        <w:jc w:val="both"/>
        <w:rPr>
          <w:rFonts w:ascii="Arial" w:hAnsi="Arial" w:cs="Arial"/>
          <w:sz w:val="22"/>
          <w:szCs w:val="22"/>
        </w:rPr>
      </w:pPr>
      <w:r w:rsidRPr="00880FB6">
        <w:rPr>
          <w:rFonts w:ascii="Arial" w:hAnsi="Arial" w:cs="Arial"/>
          <w:sz w:val="22"/>
          <w:szCs w:val="22"/>
        </w:rPr>
        <w:t>Сваки понуђач из групе понуђача  која подноси заједничку понуду мора да испуњава услове из члана 75. став 1. тачка 1)</w:t>
      </w:r>
      <w:r w:rsidR="00832A71" w:rsidRPr="00880FB6">
        <w:rPr>
          <w:rFonts w:ascii="Arial" w:hAnsi="Arial" w:cs="Arial"/>
          <w:sz w:val="22"/>
          <w:szCs w:val="22"/>
        </w:rPr>
        <w:t>, 2 и</w:t>
      </w:r>
      <w:r w:rsidRPr="00880FB6">
        <w:rPr>
          <w:rFonts w:ascii="Arial" w:hAnsi="Arial" w:cs="Arial"/>
          <w:sz w:val="22"/>
          <w:szCs w:val="22"/>
        </w:rPr>
        <w:t xml:space="preserve"> 4) Закона, што доказује достављањем доказа наведеним у одељку Услови за учешће из члана 75. и 76. Закона</w:t>
      </w:r>
      <w:r w:rsidR="009E2587">
        <w:rPr>
          <w:rFonts w:ascii="Arial" w:hAnsi="Arial" w:cs="Arial"/>
          <w:sz w:val="22"/>
          <w:szCs w:val="22"/>
          <w:lang w:val="sr-Cyrl-RS"/>
        </w:rPr>
        <w:t xml:space="preserve"> </w:t>
      </w:r>
      <w:r w:rsidRPr="00880FB6">
        <w:rPr>
          <w:rFonts w:ascii="Arial" w:hAnsi="Arial" w:cs="Arial"/>
          <w:sz w:val="22"/>
          <w:szCs w:val="22"/>
        </w:rPr>
        <w:t>и Упутство како се доказује испуњеност тих услова.</w:t>
      </w:r>
    </w:p>
    <w:p w14:paraId="5252D074" w14:textId="0E67772D" w:rsidR="003A65E6" w:rsidRPr="00880FB6" w:rsidRDefault="003A65E6" w:rsidP="00214046">
      <w:pPr>
        <w:ind w:firstLine="709"/>
        <w:jc w:val="both"/>
        <w:rPr>
          <w:rFonts w:ascii="Arial" w:hAnsi="Arial" w:cs="Arial"/>
          <w:sz w:val="22"/>
          <w:szCs w:val="22"/>
        </w:rPr>
      </w:pPr>
      <w:r w:rsidRPr="00880FB6">
        <w:rPr>
          <w:rFonts w:ascii="Arial" w:hAnsi="Arial" w:cs="Arial"/>
          <w:sz w:val="22"/>
          <w:szCs w:val="22"/>
        </w:rPr>
        <w:t xml:space="preserve"> 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4E13D8F1" w14:textId="413A1C14" w:rsidR="003A65E6" w:rsidRDefault="003A65E6" w:rsidP="009061F6">
      <w:pPr>
        <w:ind w:firstLine="720"/>
        <w:jc w:val="both"/>
        <w:rPr>
          <w:rFonts w:ascii="Arial" w:hAnsi="Arial" w:cs="Arial"/>
          <w:sz w:val="22"/>
          <w:szCs w:val="22"/>
        </w:rPr>
      </w:pPr>
      <w:r w:rsidRPr="00880FB6">
        <w:rPr>
          <w:rFonts w:ascii="Arial" w:hAnsi="Arial" w:cs="Arial"/>
          <w:sz w:val="22"/>
          <w:szCs w:val="22"/>
        </w:rPr>
        <w:t>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w:t>
      </w:r>
      <w:r w:rsidRPr="005351C5">
        <w:rPr>
          <w:rFonts w:ascii="Arial" w:hAnsi="Arial" w:cs="Arial"/>
          <w:sz w:val="22"/>
          <w:szCs w:val="22"/>
        </w:rPr>
        <w:t xml:space="preserve">, изузев Обрасца </w:t>
      </w:r>
      <w:r w:rsidR="005351C5" w:rsidRPr="005351C5">
        <w:rPr>
          <w:rFonts w:ascii="Arial" w:hAnsi="Arial" w:cs="Arial"/>
          <w:sz w:val="22"/>
          <w:szCs w:val="22"/>
          <w:lang w:val="en-US"/>
        </w:rPr>
        <w:t>4</w:t>
      </w:r>
      <w:r w:rsidRPr="005351C5">
        <w:rPr>
          <w:rFonts w:ascii="Arial" w:hAnsi="Arial" w:cs="Arial"/>
          <w:sz w:val="22"/>
          <w:szCs w:val="22"/>
        </w:rPr>
        <w:t xml:space="preserve">. </w:t>
      </w:r>
      <w:r w:rsidR="00B95069" w:rsidRPr="005351C5">
        <w:rPr>
          <w:rFonts w:ascii="Arial" w:hAnsi="Arial" w:cs="Arial"/>
          <w:sz w:val="22"/>
          <w:szCs w:val="22"/>
        </w:rPr>
        <w:t xml:space="preserve">и Обрасца </w:t>
      </w:r>
      <w:r w:rsidR="005351C5" w:rsidRPr="005351C5">
        <w:rPr>
          <w:rFonts w:ascii="Arial" w:hAnsi="Arial" w:cs="Arial"/>
          <w:sz w:val="22"/>
          <w:szCs w:val="22"/>
          <w:lang w:val="en-US"/>
        </w:rPr>
        <w:t>5</w:t>
      </w:r>
      <w:r w:rsidR="00B95069" w:rsidRPr="005351C5">
        <w:rPr>
          <w:rFonts w:ascii="Arial" w:hAnsi="Arial" w:cs="Arial"/>
          <w:sz w:val="22"/>
          <w:szCs w:val="22"/>
        </w:rPr>
        <w:t>. које</w:t>
      </w:r>
      <w:r w:rsidRPr="00880FB6">
        <w:rPr>
          <w:rFonts w:ascii="Arial" w:hAnsi="Arial" w:cs="Arial"/>
          <w:sz w:val="22"/>
          <w:szCs w:val="22"/>
        </w:rPr>
        <w:t xml:space="preserve"> попуњава, потписује и оверава сваки члан групе понуђача у своје име.</w:t>
      </w:r>
    </w:p>
    <w:p w14:paraId="44C119EF" w14:textId="585BCF2D" w:rsidR="00356544" w:rsidRDefault="00356544">
      <w:pPr>
        <w:suppressAutoHyphens w:val="0"/>
        <w:rPr>
          <w:rFonts w:ascii="Arial" w:hAnsi="Arial" w:cs="Arial"/>
          <w:b/>
          <w:bCs/>
          <w:sz w:val="22"/>
          <w:szCs w:val="22"/>
        </w:rPr>
      </w:pPr>
    </w:p>
    <w:p w14:paraId="7C315730" w14:textId="71F2CA62" w:rsidR="003A65E6" w:rsidRPr="00880FB6" w:rsidRDefault="00620FB5" w:rsidP="009B5FD6">
      <w:pPr>
        <w:pStyle w:val="Heading2"/>
      </w:pPr>
      <w:bookmarkStart w:id="229" w:name="_Toc460846276"/>
      <w:r>
        <w:t>8</w:t>
      </w:r>
      <w:r w:rsidR="003A65E6" w:rsidRPr="00880FB6">
        <w:t>.9</w:t>
      </w:r>
      <w:r w:rsidR="003A65E6" w:rsidRPr="00880FB6">
        <w:tab/>
        <w:t>НАЧИН И УСЛОВИ ПЛАЋАЊА</w:t>
      </w:r>
      <w:bookmarkEnd w:id="229"/>
    </w:p>
    <w:p w14:paraId="0BEABE7B" w14:textId="77777777" w:rsidR="003A65E6" w:rsidRPr="00880FB6" w:rsidRDefault="003A65E6" w:rsidP="003A5AD4">
      <w:pPr>
        <w:jc w:val="both"/>
        <w:rPr>
          <w:rFonts w:ascii="Arial" w:hAnsi="Arial" w:cs="Arial"/>
          <w:b/>
          <w:bCs/>
          <w:sz w:val="22"/>
          <w:szCs w:val="22"/>
        </w:rPr>
      </w:pPr>
    </w:p>
    <w:p w14:paraId="637ECDEA" w14:textId="77777777" w:rsidR="00A67AF3" w:rsidRPr="00A67AF3" w:rsidRDefault="00A67AF3" w:rsidP="00A67AF3">
      <w:pPr>
        <w:ind w:firstLine="720"/>
        <w:jc w:val="both"/>
        <w:rPr>
          <w:rFonts w:ascii="Arial" w:hAnsi="Arial" w:cs="Arial"/>
          <w:sz w:val="22"/>
          <w:szCs w:val="22"/>
        </w:rPr>
      </w:pPr>
      <w:r w:rsidRPr="00A67AF3">
        <w:rPr>
          <w:rFonts w:ascii="Arial" w:hAnsi="Arial" w:cs="Arial"/>
          <w:sz w:val="22"/>
          <w:szCs w:val="22"/>
        </w:rPr>
        <w:t>Прихватљив начин плаћања, за Наручиоца је:</w:t>
      </w:r>
    </w:p>
    <w:p w14:paraId="12AE874A" w14:textId="77777777" w:rsidR="00A67AF3" w:rsidRPr="00A67AF3" w:rsidRDefault="00A67AF3" w:rsidP="00A67AF3">
      <w:pPr>
        <w:ind w:firstLine="720"/>
        <w:jc w:val="both"/>
        <w:rPr>
          <w:rFonts w:ascii="Arial" w:hAnsi="Arial" w:cs="Arial"/>
          <w:sz w:val="22"/>
          <w:szCs w:val="22"/>
        </w:rPr>
      </w:pPr>
    </w:p>
    <w:p w14:paraId="4C88F055" w14:textId="77777777" w:rsidR="00A67AF3" w:rsidRPr="00A67AF3" w:rsidRDefault="00A67AF3" w:rsidP="00A67AF3">
      <w:pPr>
        <w:ind w:firstLine="720"/>
        <w:jc w:val="both"/>
        <w:rPr>
          <w:rFonts w:ascii="Arial" w:hAnsi="Arial" w:cs="Arial"/>
          <w:sz w:val="22"/>
          <w:szCs w:val="22"/>
        </w:rPr>
      </w:pPr>
      <w:r w:rsidRPr="00A67AF3">
        <w:rPr>
          <w:rFonts w:ascii="Arial" w:hAnsi="Arial" w:cs="Arial"/>
          <w:sz w:val="22"/>
          <w:szCs w:val="22"/>
        </w:rPr>
        <w:t>- 80% уговорене вредности у року од 45 (четрдесетпет) дана од дана пријема исправне привремене ситуације, сачињене на бази грађевинске књиге изведених радова оверене од стране овлашћеног лица Наручиоца и обострано потписаног записника о квалитативном и квантитативном пријему радова;</w:t>
      </w:r>
    </w:p>
    <w:p w14:paraId="3C78CD89" w14:textId="77777777" w:rsidR="00A67AF3" w:rsidRPr="00A67AF3" w:rsidRDefault="00A67AF3" w:rsidP="00A67AF3">
      <w:pPr>
        <w:ind w:firstLine="720"/>
        <w:jc w:val="both"/>
        <w:rPr>
          <w:rFonts w:ascii="Arial" w:hAnsi="Arial" w:cs="Arial"/>
          <w:sz w:val="22"/>
          <w:szCs w:val="22"/>
        </w:rPr>
      </w:pPr>
      <w:r w:rsidRPr="00A67AF3">
        <w:rPr>
          <w:rFonts w:ascii="Arial" w:hAnsi="Arial" w:cs="Arial"/>
          <w:sz w:val="22"/>
          <w:szCs w:val="22"/>
        </w:rPr>
        <w:t>- 20% од уговорене вредности у року од 45 (четрдесетпет) дана од дана пријема исправне окончане ситуације, сачињене на бази оверене грађевинске књиге и обострано потписаног записника о извршеној  примопредаји радова.</w:t>
      </w:r>
    </w:p>
    <w:p w14:paraId="0171E6C0" w14:textId="77777777" w:rsidR="00A67AF3" w:rsidRPr="00032BCF" w:rsidRDefault="00A67AF3" w:rsidP="00A67AF3">
      <w:pPr>
        <w:ind w:left="142" w:hanging="142"/>
        <w:rPr>
          <w:rFonts w:cs="Arial"/>
          <w:lang w:val="sr-Cyrl-RS"/>
        </w:rPr>
      </w:pPr>
    </w:p>
    <w:p w14:paraId="09AE0F66" w14:textId="77777777" w:rsidR="00A67AF3" w:rsidRPr="000109E7" w:rsidRDefault="00A67AF3" w:rsidP="00A67AF3">
      <w:pPr>
        <w:jc w:val="both"/>
        <w:rPr>
          <w:rFonts w:ascii="Arial" w:hAnsi="Arial" w:cs="Arial"/>
          <w:sz w:val="22"/>
          <w:szCs w:val="22"/>
        </w:rPr>
      </w:pPr>
      <w:r w:rsidRPr="000109E7">
        <w:rPr>
          <w:rFonts w:ascii="Arial" w:hAnsi="Arial" w:cs="Arial"/>
          <w:sz w:val="22"/>
          <w:szCs w:val="22"/>
        </w:rPr>
        <w:t>Ако понуђач понуди други начин плаћања, понуда ће бити одбијена као неприхватљива.</w:t>
      </w:r>
    </w:p>
    <w:p w14:paraId="75915FA5" w14:textId="77777777" w:rsidR="00A67AF3" w:rsidRPr="000109E7" w:rsidRDefault="00A67AF3" w:rsidP="00A67AF3">
      <w:pPr>
        <w:jc w:val="both"/>
        <w:rPr>
          <w:rFonts w:ascii="Arial" w:hAnsi="Arial" w:cs="Arial"/>
          <w:sz w:val="22"/>
          <w:szCs w:val="22"/>
        </w:rPr>
      </w:pPr>
    </w:p>
    <w:p w14:paraId="5DA7BCC7" w14:textId="77777777" w:rsidR="00556ED8" w:rsidRPr="00880FB6" w:rsidRDefault="00556ED8" w:rsidP="00556ED8">
      <w:pPr>
        <w:keepLines/>
        <w:tabs>
          <w:tab w:val="num" w:pos="1350"/>
        </w:tabs>
        <w:suppressAutoHyphens w:val="0"/>
        <w:ind w:left="709"/>
        <w:jc w:val="both"/>
        <w:rPr>
          <w:rFonts w:ascii="Arial" w:hAnsi="Arial" w:cs="Arial"/>
          <w:sz w:val="22"/>
          <w:szCs w:val="22"/>
        </w:rPr>
      </w:pPr>
    </w:p>
    <w:p w14:paraId="0702052C" w14:textId="03042585" w:rsidR="003A65E6" w:rsidRPr="00201588" w:rsidRDefault="00620FB5" w:rsidP="00386E4E">
      <w:pPr>
        <w:pStyle w:val="Heading2"/>
        <w:tabs>
          <w:tab w:val="left" w:pos="720"/>
          <w:tab w:val="left" w:pos="1440"/>
          <w:tab w:val="left" w:pos="2160"/>
          <w:tab w:val="left" w:pos="2880"/>
          <w:tab w:val="left" w:pos="3600"/>
          <w:tab w:val="left" w:pos="5490"/>
        </w:tabs>
        <w:ind w:left="0" w:firstLine="0"/>
        <w:rPr>
          <w:lang w:val="sr-Cyrl-RS"/>
        </w:rPr>
      </w:pPr>
      <w:bookmarkStart w:id="230" w:name="_Toc297798717"/>
      <w:bookmarkStart w:id="231" w:name="_Toc430697701"/>
      <w:bookmarkStart w:id="232" w:name="_Toc460846277"/>
      <w:r>
        <w:t>8</w:t>
      </w:r>
      <w:r w:rsidR="003A65E6" w:rsidRPr="00880FB6">
        <w:t>.10</w:t>
      </w:r>
      <w:r w:rsidR="003A65E6" w:rsidRPr="00880FB6">
        <w:tab/>
        <w:t xml:space="preserve">РОК </w:t>
      </w:r>
      <w:bookmarkEnd w:id="230"/>
      <w:r w:rsidR="00201588">
        <w:rPr>
          <w:lang w:val="sr-Cyrl-RS"/>
        </w:rPr>
        <w:t>ИЗВОЂЕЊА</w:t>
      </w:r>
      <w:r w:rsidR="002405D5" w:rsidRPr="00880FB6">
        <w:t xml:space="preserve"> </w:t>
      </w:r>
      <w:bookmarkEnd w:id="231"/>
      <w:r w:rsidR="00201588">
        <w:rPr>
          <w:lang w:val="sr-Cyrl-RS"/>
        </w:rPr>
        <w:t>РАДОВА</w:t>
      </w:r>
      <w:bookmarkEnd w:id="232"/>
    </w:p>
    <w:p w14:paraId="738D2B85" w14:textId="77777777" w:rsidR="003A65E6" w:rsidRDefault="003A65E6" w:rsidP="001930F3">
      <w:pPr>
        <w:rPr>
          <w:rFonts w:ascii="Arial" w:hAnsi="Arial" w:cs="Arial"/>
          <w:sz w:val="22"/>
          <w:szCs w:val="22"/>
        </w:rPr>
      </w:pPr>
    </w:p>
    <w:p w14:paraId="775A001F" w14:textId="60DB7295" w:rsidR="00D107EB" w:rsidRPr="00D107EB" w:rsidRDefault="00D107EB" w:rsidP="00D107EB">
      <w:pPr>
        <w:suppressAutoHyphens w:val="0"/>
        <w:jc w:val="both"/>
        <w:rPr>
          <w:rFonts w:ascii="Arial" w:hAnsi="Arial" w:cs="Arial"/>
          <w:sz w:val="22"/>
          <w:szCs w:val="22"/>
          <w:lang w:val="sr-Latn-CS"/>
        </w:rPr>
      </w:pPr>
      <w:bookmarkStart w:id="233" w:name="_Toc430697702"/>
      <w:r w:rsidRPr="00D107EB">
        <w:rPr>
          <w:rFonts w:ascii="Arial" w:hAnsi="Arial" w:cs="Arial"/>
          <w:sz w:val="22"/>
          <w:szCs w:val="22"/>
          <w:lang w:val="sr-Latn-CS"/>
        </w:rPr>
        <w:t xml:space="preserve">Максимани рок за извршење радова је до </w:t>
      </w:r>
      <w:r w:rsidR="00E04751">
        <w:rPr>
          <w:rFonts w:ascii="Arial" w:hAnsi="Arial" w:cs="Arial"/>
          <w:sz w:val="22"/>
          <w:szCs w:val="22"/>
          <w:lang w:val="sr-Cyrl-RS"/>
        </w:rPr>
        <w:t>15</w:t>
      </w:r>
      <w:r w:rsidRPr="00D107EB">
        <w:rPr>
          <w:rFonts w:ascii="Arial" w:hAnsi="Arial" w:cs="Arial"/>
          <w:sz w:val="22"/>
          <w:szCs w:val="22"/>
          <w:lang w:val="sr-Latn-CS"/>
        </w:rPr>
        <w:t xml:space="preserve"> радних дана од дана увођења у посао. </w:t>
      </w:r>
    </w:p>
    <w:p w14:paraId="33E3D841" w14:textId="77777777" w:rsidR="00D107EB" w:rsidRPr="00D107EB" w:rsidRDefault="00D107EB" w:rsidP="00D107EB">
      <w:pPr>
        <w:suppressAutoHyphens w:val="0"/>
        <w:jc w:val="both"/>
        <w:rPr>
          <w:rFonts w:ascii="Arial" w:hAnsi="Arial" w:cs="Arial"/>
          <w:sz w:val="22"/>
          <w:szCs w:val="22"/>
          <w:lang w:val="sr-Latn-CS"/>
        </w:rPr>
      </w:pPr>
      <w:r w:rsidRPr="00D107EB">
        <w:rPr>
          <w:rFonts w:ascii="Arial" w:hAnsi="Arial" w:cs="Arial"/>
          <w:sz w:val="22"/>
          <w:szCs w:val="22"/>
          <w:lang w:val="sr-Latn-CS"/>
        </w:rPr>
        <w:t>Понуђач се уводи у посао у року од 7 дана од дана достављања Обавештења о увођењу у посао од стране Наручиоца.</w:t>
      </w:r>
    </w:p>
    <w:p w14:paraId="69AC4037" w14:textId="7481C1C7" w:rsidR="00D107EB" w:rsidRDefault="00D107EB" w:rsidP="00D107EB">
      <w:pPr>
        <w:suppressAutoHyphens w:val="0"/>
        <w:jc w:val="both"/>
        <w:rPr>
          <w:rFonts w:ascii="Arial" w:hAnsi="Arial" w:cs="Arial"/>
          <w:sz w:val="22"/>
          <w:szCs w:val="22"/>
          <w:lang w:val="sr-Latn-CS"/>
        </w:rPr>
      </w:pPr>
      <w:r w:rsidRPr="00D107EB">
        <w:rPr>
          <w:rFonts w:ascii="Arial" w:hAnsi="Arial" w:cs="Arial"/>
          <w:sz w:val="22"/>
          <w:szCs w:val="22"/>
          <w:lang w:val="sr-Latn-CS"/>
        </w:rPr>
        <w:lastRenderedPageBreak/>
        <w:t xml:space="preserve">НАПОМЕНА: Уколико понуђач понуди </w:t>
      </w:r>
      <w:r w:rsidR="00FA06B9">
        <w:rPr>
          <w:rFonts w:ascii="Arial" w:hAnsi="Arial" w:cs="Arial"/>
          <w:sz w:val="22"/>
          <w:szCs w:val="22"/>
          <w:lang w:val="sr-Cyrl-RS"/>
        </w:rPr>
        <w:t>дужи</w:t>
      </w:r>
      <w:r w:rsidRPr="00D107EB">
        <w:rPr>
          <w:rFonts w:ascii="Arial" w:hAnsi="Arial" w:cs="Arial"/>
          <w:sz w:val="22"/>
          <w:szCs w:val="22"/>
          <w:lang w:val="sr-Latn-CS"/>
        </w:rPr>
        <w:t xml:space="preserve"> рок извршења од наведног, таква понуда биће одбијена као неприхватљива.</w:t>
      </w:r>
    </w:p>
    <w:p w14:paraId="61DAD231" w14:textId="70BCF59B" w:rsidR="00D107EB" w:rsidRDefault="00D107EB" w:rsidP="00D107EB">
      <w:pPr>
        <w:suppressAutoHyphens w:val="0"/>
        <w:jc w:val="both"/>
        <w:rPr>
          <w:rFonts w:ascii="Arial" w:hAnsi="Arial" w:cs="Arial"/>
          <w:sz w:val="22"/>
          <w:szCs w:val="22"/>
          <w:lang w:val="sr-Cyrl-RS"/>
        </w:rPr>
      </w:pPr>
      <w:r w:rsidRPr="00BE7EF0">
        <w:rPr>
          <w:rFonts w:ascii="Arial" w:hAnsi="Arial" w:cs="Arial"/>
          <w:sz w:val="22"/>
          <w:szCs w:val="22"/>
          <w:lang w:val="sr-Cyrl-RS"/>
        </w:rPr>
        <w:t>Под радним даном се подразумева дан када су радно ангажовани запослени код Извођача радова.</w:t>
      </w:r>
    </w:p>
    <w:p w14:paraId="7F07FE8A" w14:textId="77777777" w:rsidR="00D107EB" w:rsidRPr="00D107EB" w:rsidRDefault="00D107EB" w:rsidP="00D107EB">
      <w:pPr>
        <w:suppressAutoHyphens w:val="0"/>
        <w:jc w:val="both"/>
        <w:rPr>
          <w:rFonts w:ascii="Arial" w:hAnsi="Arial" w:cs="Arial"/>
          <w:sz w:val="22"/>
          <w:szCs w:val="22"/>
          <w:lang w:val="sr-Cyrl-RS"/>
        </w:rPr>
      </w:pPr>
    </w:p>
    <w:p w14:paraId="3F11D5C3" w14:textId="6BFAA4EC" w:rsidR="003A65E6" w:rsidRPr="00880FB6" w:rsidRDefault="00620FB5" w:rsidP="003A5AD4">
      <w:pPr>
        <w:pStyle w:val="Heading2"/>
        <w:ind w:left="0" w:firstLine="0"/>
      </w:pPr>
      <w:bookmarkStart w:id="234" w:name="_Toc460846278"/>
      <w:r>
        <w:t>8</w:t>
      </w:r>
      <w:r w:rsidR="003A65E6" w:rsidRPr="00880FB6">
        <w:t>.</w:t>
      </w:r>
      <w:r w:rsidR="00583069" w:rsidRPr="00880FB6">
        <w:t>11</w:t>
      </w:r>
      <w:r w:rsidR="003A65E6" w:rsidRPr="00880FB6">
        <w:t xml:space="preserve"> </w:t>
      </w:r>
      <w:r w:rsidR="003A65E6" w:rsidRPr="00880FB6">
        <w:tab/>
        <w:t>ЦЕНА</w:t>
      </w:r>
      <w:bookmarkEnd w:id="233"/>
      <w:bookmarkEnd w:id="234"/>
    </w:p>
    <w:p w14:paraId="2A427C39" w14:textId="77777777" w:rsidR="003A65E6" w:rsidRDefault="003A65E6" w:rsidP="003A5AD4">
      <w:pPr>
        <w:jc w:val="both"/>
        <w:rPr>
          <w:rFonts w:ascii="Arial" w:hAnsi="Arial" w:cs="Arial"/>
          <w:sz w:val="22"/>
          <w:szCs w:val="22"/>
        </w:rPr>
      </w:pPr>
    </w:p>
    <w:p w14:paraId="602B865C" w14:textId="77777777" w:rsidR="00620FB5" w:rsidRDefault="00620FB5" w:rsidP="00620FB5">
      <w:pPr>
        <w:tabs>
          <w:tab w:val="left" w:pos="3600"/>
        </w:tabs>
        <w:jc w:val="both"/>
        <w:rPr>
          <w:rFonts w:ascii="Arial" w:hAnsi="Arial" w:cs="Arial"/>
          <w:sz w:val="22"/>
          <w:szCs w:val="22"/>
        </w:rPr>
      </w:pPr>
      <w:r w:rsidRPr="00EE15FF">
        <w:rPr>
          <w:rFonts w:ascii="Arial" w:hAnsi="Arial" w:cs="Arial"/>
          <w:sz w:val="22"/>
          <w:szCs w:val="22"/>
        </w:rPr>
        <w:t>Цене у понуди морају бити изражене у динарима или у ЕУР-има.</w:t>
      </w:r>
    </w:p>
    <w:p w14:paraId="087D2D15" w14:textId="5070B07C" w:rsidR="00620FB5" w:rsidRPr="00EE15FF" w:rsidRDefault="00620FB5" w:rsidP="00620FB5">
      <w:pPr>
        <w:tabs>
          <w:tab w:val="left" w:pos="3600"/>
        </w:tabs>
        <w:jc w:val="both"/>
        <w:rPr>
          <w:rFonts w:ascii="Arial" w:hAnsi="Arial" w:cs="Arial"/>
          <w:sz w:val="22"/>
          <w:szCs w:val="22"/>
        </w:rPr>
      </w:pPr>
      <w:r w:rsidRPr="00EE15FF">
        <w:rPr>
          <w:rFonts w:ascii="Arial" w:hAnsi="Arial" w:cs="Arial"/>
          <w:sz w:val="22"/>
          <w:szCs w:val="22"/>
        </w:rPr>
        <w:t>Цене обухватају и све зависне трошкове набавке.</w:t>
      </w:r>
    </w:p>
    <w:p w14:paraId="704DE135" w14:textId="77777777" w:rsidR="00620FB5" w:rsidRDefault="00620FB5" w:rsidP="00620FB5">
      <w:pPr>
        <w:tabs>
          <w:tab w:val="left" w:pos="3600"/>
        </w:tabs>
        <w:jc w:val="both"/>
        <w:rPr>
          <w:rFonts w:ascii="Arial" w:hAnsi="Arial" w:cs="Arial"/>
          <w:sz w:val="22"/>
          <w:szCs w:val="22"/>
        </w:rPr>
      </w:pPr>
      <w:r w:rsidRPr="00EE15FF">
        <w:rPr>
          <w:rFonts w:ascii="Arial" w:hAnsi="Arial" w:cs="Arial"/>
          <w:sz w:val="22"/>
          <w:szCs w:val="22"/>
        </w:rPr>
        <w:t>Уколико цене буду исказане у ЕУР-има, прерачунавање дин/еур ће се вршити према званичном средњем курсу Народне банке Србије на дан када је започето отварања понуда.</w:t>
      </w:r>
    </w:p>
    <w:p w14:paraId="76C58F35" w14:textId="0A84AE4A" w:rsidR="00620FB5" w:rsidRPr="00EE15FF" w:rsidRDefault="00620FB5" w:rsidP="00620FB5">
      <w:pPr>
        <w:autoSpaceDE w:val="0"/>
        <w:jc w:val="both"/>
        <w:rPr>
          <w:rFonts w:ascii="Arial" w:hAnsi="Arial" w:cs="Arial"/>
          <w:sz w:val="22"/>
          <w:szCs w:val="22"/>
        </w:rPr>
      </w:pPr>
      <w:r w:rsidRPr="00EE15FF">
        <w:rPr>
          <w:rFonts w:ascii="Arial" w:hAnsi="Arial" w:cs="Arial"/>
          <w:sz w:val="22"/>
          <w:szCs w:val="22"/>
        </w:rPr>
        <w:t>Понуђач се обавезује да испоруку</w:t>
      </w:r>
      <w:r>
        <w:rPr>
          <w:rFonts w:ascii="Arial" w:hAnsi="Arial" w:cs="Arial"/>
          <w:sz w:val="22"/>
          <w:szCs w:val="22"/>
        </w:rPr>
        <w:t xml:space="preserve"> и извођење радова</w:t>
      </w:r>
      <w:r w:rsidRPr="00EE15FF">
        <w:rPr>
          <w:rFonts w:ascii="Arial" w:hAnsi="Arial" w:cs="Arial"/>
          <w:sz w:val="22"/>
          <w:szCs w:val="22"/>
        </w:rPr>
        <w:t xml:space="preserve"> врши по цени из понуде, која је фиксн</w:t>
      </w:r>
      <w:r>
        <w:rPr>
          <w:rFonts w:ascii="Arial" w:hAnsi="Arial" w:cs="Arial"/>
          <w:sz w:val="22"/>
          <w:szCs w:val="22"/>
        </w:rPr>
        <w:t>а до краја реализације уговора.</w:t>
      </w:r>
    </w:p>
    <w:p w14:paraId="5AF145D8" w14:textId="77777777" w:rsidR="003A65E6" w:rsidRDefault="003A65E6" w:rsidP="00620FB5">
      <w:pPr>
        <w:jc w:val="both"/>
        <w:rPr>
          <w:rFonts w:ascii="Arial" w:hAnsi="Arial" w:cs="Arial"/>
          <w:sz w:val="22"/>
          <w:szCs w:val="22"/>
        </w:rPr>
      </w:pPr>
      <w:r w:rsidRPr="00880FB6">
        <w:rPr>
          <w:rFonts w:ascii="Arial" w:hAnsi="Arial" w:cs="Arial"/>
          <w:sz w:val="22"/>
          <w:szCs w:val="22"/>
        </w:rPr>
        <w:t>Ако је у понуди исказана неуобичајено ниска цена, Наручилац ће</w:t>
      </w:r>
      <w:r w:rsidR="00B95069" w:rsidRPr="00880FB6">
        <w:rPr>
          <w:rFonts w:ascii="Arial" w:hAnsi="Arial" w:cs="Arial"/>
          <w:sz w:val="22"/>
          <w:szCs w:val="22"/>
        </w:rPr>
        <w:t xml:space="preserve"> </w:t>
      </w:r>
      <w:r w:rsidRPr="00880FB6">
        <w:rPr>
          <w:rFonts w:ascii="Arial" w:hAnsi="Arial" w:cs="Arial"/>
          <w:sz w:val="22"/>
          <w:szCs w:val="22"/>
        </w:rPr>
        <w:t>поступити у складу са чланом 92. Закона.</w:t>
      </w:r>
    </w:p>
    <w:p w14:paraId="035F0325" w14:textId="77777777" w:rsidR="00E27F45" w:rsidRDefault="00E27F45" w:rsidP="00620FB5">
      <w:pPr>
        <w:jc w:val="both"/>
        <w:rPr>
          <w:rFonts w:ascii="Arial" w:hAnsi="Arial" w:cs="Arial"/>
          <w:sz w:val="22"/>
          <w:szCs w:val="22"/>
        </w:rPr>
      </w:pPr>
    </w:p>
    <w:p w14:paraId="364CA9CF" w14:textId="77777777" w:rsidR="003A65E6" w:rsidRPr="00880FB6" w:rsidRDefault="003A65E6" w:rsidP="00E117E8">
      <w:pPr>
        <w:ind w:firstLine="720"/>
        <w:jc w:val="both"/>
        <w:rPr>
          <w:rFonts w:ascii="Arial" w:hAnsi="Arial" w:cs="Arial"/>
          <w:sz w:val="22"/>
          <w:szCs w:val="22"/>
        </w:rPr>
      </w:pPr>
    </w:p>
    <w:p w14:paraId="361B2EE9" w14:textId="02C26215" w:rsidR="003A65E6" w:rsidRPr="00880FB6" w:rsidRDefault="00620FB5" w:rsidP="003A5AD4">
      <w:pPr>
        <w:pStyle w:val="Heading2"/>
      </w:pPr>
      <w:bookmarkStart w:id="235" w:name="_Toc430697703"/>
      <w:bookmarkStart w:id="236" w:name="_Toc460846279"/>
      <w:r>
        <w:t>8</w:t>
      </w:r>
      <w:r w:rsidR="003A65E6" w:rsidRPr="00880FB6">
        <w:t>.</w:t>
      </w:r>
      <w:r w:rsidR="00123206" w:rsidRPr="00880FB6">
        <w:t>12</w:t>
      </w:r>
      <w:r w:rsidR="003A65E6" w:rsidRPr="00880FB6">
        <w:tab/>
        <w:t>СРЕДСТВА ФИНАНСИЈСКОГ ОБЕЗБЕЂЕЊА</w:t>
      </w:r>
      <w:bookmarkEnd w:id="235"/>
      <w:bookmarkEnd w:id="236"/>
      <w:r w:rsidR="003A65E6" w:rsidRPr="00880FB6">
        <w:t xml:space="preserve"> </w:t>
      </w:r>
    </w:p>
    <w:p w14:paraId="4BE369C6" w14:textId="77777777" w:rsidR="003A65E6" w:rsidRPr="00880FB6" w:rsidRDefault="003A65E6" w:rsidP="003A5AD4">
      <w:pPr>
        <w:jc w:val="both"/>
        <w:rPr>
          <w:rFonts w:ascii="Arial" w:hAnsi="Arial" w:cs="Arial"/>
          <w:sz w:val="22"/>
          <w:szCs w:val="22"/>
        </w:rPr>
      </w:pPr>
    </w:p>
    <w:p w14:paraId="6AFC460B" w14:textId="77777777" w:rsidR="007D2146" w:rsidRPr="00EE15FF" w:rsidRDefault="007D2146" w:rsidP="008B516B">
      <w:pPr>
        <w:suppressAutoHyphens w:val="0"/>
        <w:jc w:val="both"/>
        <w:rPr>
          <w:rFonts w:ascii="Arial" w:hAnsi="Arial" w:cs="Arial"/>
          <w:b/>
          <w:sz w:val="22"/>
          <w:szCs w:val="22"/>
        </w:rPr>
      </w:pPr>
    </w:p>
    <w:p w14:paraId="68F74039" w14:textId="371D223D" w:rsidR="008B516B" w:rsidRDefault="008B516B" w:rsidP="008B516B">
      <w:pPr>
        <w:suppressAutoHyphens w:val="0"/>
        <w:jc w:val="both"/>
        <w:rPr>
          <w:rFonts w:ascii="Arial" w:hAnsi="Arial" w:cs="Arial"/>
          <w:b/>
          <w:bCs/>
          <w:sz w:val="22"/>
          <w:szCs w:val="22"/>
          <w:u w:val="single"/>
          <w:lang w:val="sr-Latn-CS"/>
        </w:rPr>
      </w:pPr>
      <w:r w:rsidRPr="00EE15FF">
        <w:rPr>
          <w:rFonts w:ascii="Arial" w:hAnsi="Arial" w:cs="Arial"/>
          <w:b/>
          <w:bCs/>
          <w:sz w:val="22"/>
          <w:szCs w:val="22"/>
          <w:u w:val="single"/>
          <w:lang w:val="sr-Latn-CS"/>
        </w:rPr>
        <w:t xml:space="preserve">Изабрани понуђач је обавезан </w:t>
      </w:r>
      <w:r w:rsidRPr="00EE15FF">
        <w:rPr>
          <w:rFonts w:ascii="Arial" w:hAnsi="Arial" w:cs="Arial"/>
          <w:b/>
          <w:bCs/>
          <w:sz w:val="22"/>
          <w:szCs w:val="22"/>
          <w:u w:val="single"/>
          <w:lang w:val="ru-RU"/>
        </w:rPr>
        <w:t xml:space="preserve">да </w:t>
      </w:r>
      <w:r w:rsidRPr="00EE15FF">
        <w:rPr>
          <w:rFonts w:ascii="Arial" w:hAnsi="Arial" w:cs="Arial"/>
          <w:b/>
          <w:bCs/>
          <w:sz w:val="22"/>
          <w:szCs w:val="22"/>
          <w:u w:val="single"/>
          <w:lang w:val="sr-Latn-CS"/>
        </w:rPr>
        <w:t>у моменту закључења уговора</w:t>
      </w:r>
      <w:r w:rsidRPr="00EE15FF">
        <w:rPr>
          <w:rFonts w:ascii="Arial" w:hAnsi="Arial" w:cs="Arial"/>
          <w:b/>
          <w:bCs/>
          <w:sz w:val="22"/>
          <w:szCs w:val="22"/>
          <w:u w:val="single"/>
          <w:lang w:val="ru-RU"/>
        </w:rPr>
        <w:t xml:space="preserve">, а најкасније у року од </w:t>
      </w:r>
      <w:r w:rsidR="00067B61">
        <w:rPr>
          <w:rFonts w:ascii="Arial" w:hAnsi="Arial" w:cs="Arial"/>
          <w:b/>
          <w:bCs/>
          <w:sz w:val="22"/>
          <w:szCs w:val="22"/>
          <w:u w:val="single"/>
          <w:lang w:val="ru-RU"/>
        </w:rPr>
        <w:t>8</w:t>
      </w:r>
      <w:r w:rsidRPr="00EE15FF">
        <w:rPr>
          <w:rFonts w:ascii="Arial" w:hAnsi="Arial" w:cs="Arial"/>
          <w:b/>
          <w:bCs/>
          <w:sz w:val="22"/>
          <w:szCs w:val="22"/>
          <w:u w:val="single"/>
          <w:lang w:val="ru-RU"/>
        </w:rPr>
        <w:t xml:space="preserve"> дана</w:t>
      </w:r>
      <w:r w:rsidRPr="00EE15FF">
        <w:rPr>
          <w:rFonts w:ascii="Arial" w:hAnsi="Arial" w:cs="Arial"/>
          <w:b/>
          <w:bCs/>
          <w:sz w:val="22"/>
          <w:szCs w:val="22"/>
          <w:u w:val="single"/>
          <w:lang w:val="sr-Latn-CS"/>
        </w:rPr>
        <w:t xml:space="preserve"> достави:</w:t>
      </w:r>
    </w:p>
    <w:p w14:paraId="194B167D" w14:textId="77777777" w:rsidR="008B516B" w:rsidRPr="00EE15FF" w:rsidRDefault="008B516B" w:rsidP="008B516B">
      <w:pPr>
        <w:suppressAutoHyphens w:val="0"/>
        <w:jc w:val="both"/>
        <w:rPr>
          <w:rFonts w:ascii="Arial" w:hAnsi="Arial" w:cs="Arial"/>
          <w:b/>
          <w:bCs/>
          <w:sz w:val="22"/>
          <w:szCs w:val="22"/>
          <w:u w:val="single"/>
          <w:lang w:val="sr-Latn-CS"/>
        </w:rPr>
      </w:pPr>
    </w:p>
    <w:p w14:paraId="7067B69A" w14:textId="58C922BC" w:rsidR="008B516B" w:rsidRPr="00EE15FF" w:rsidRDefault="008B516B" w:rsidP="00EE712C">
      <w:pPr>
        <w:numPr>
          <w:ilvl w:val="0"/>
          <w:numId w:val="21"/>
        </w:numPr>
        <w:suppressAutoHyphens w:val="0"/>
        <w:jc w:val="both"/>
        <w:rPr>
          <w:rFonts w:ascii="Arial" w:hAnsi="Arial" w:cs="Arial"/>
          <w:sz w:val="22"/>
          <w:szCs w:val="22"/>
        </w:rPr>
      </w:pPr>
      <w:r w:rsidRPr="00EE15FF">
        <w:rPr>
          <w:rFonts w:ascii="Arial" w:hAnsi="Arial" w:cs="Arial"/>
          <w:b/>
          <w:sz w:val="22"/>
          <w:szCs w:val="22"/>
          <w:lang w:val="ru-RU"/>
        </w:rPr>
        <w:t>банкарску гаранцију</w:t>
      </w:r>
      <w:r w:rsidRPr="00EE15FF">
        <w:rPr>
          <w:rFonts w:ascii="Arial" w:hAnsi="Arial" w:cs="Arial"/>
          <w:b/>
          <w:sz w:val="22"/>
          <w:szCs w:val="22"/>
          <w:lang w:val="sr-Latn-CS"/>
        </w:rPr>
        <w:t xml:space="preserve"> за добро извршење посла</w:t>
      </w:r>
      <w:r w:rsidRPr="00EE15FF">
        <w:rPr>
          <w:rFonts w:ascii="Arial" w:hAnsi="Arial" w:cs="Arial"/>
          <w:sz w:val="22"/>
          <w:szCs w:val="22"/>
          <w:lang w:val="sr-Latn-CS"/>
        </w:rPr>
        <w:t>, са клаузулом "</w:t>
      </w:r>
      <w:r w:rsidRPr="00EE15FF">
        <w:rPr>
          <w:rFonts w:ascii="Arial" w:hAnsi="Arial" w:cs="Arial"/>
          <w:sz w:val="22"/>
          <w:szCs w:val="22"/>
        </w:rPr>
        <w:t>неопозива, безусловна, наплатива на први позив без права приговора</w:t>
      </w:r>
      <w:r w:rsidRPr="00EE15FF">
        <w:rPr>
          <w:rFonts w:ascii="Arial" w:hAnsi="Arial" w:cs="Arial"/>
          <w:sz w:val="22"/>
          <w:szCs w:val="22"/>
          <w:lang w:val="sr-Latn-CS"/>
        </w:rPr>
        <w:t>"</w:t>
      </w:r>
      <w:r w:rsidRPr="00EE15FF">
        <w:rPr>
          <w:rFonts w:ascii="Arial" w:hAnsi="Arial" w:cs="Arial"/>
          <w:sz w:val="22"/>
          <w:szCs w:val="22"/>
        </w:rPr>
        <w:t xml:space="preserve"> </w:t>
      </w:r>
      <w:r w:rsidRPr="00EE15FF">
        <w:rPr>
          <w:rFonts w:ascii="Arial" w:hAnsi="Arial" w:cs="Arial"/>
          <w:sz w:val="22"/>
          <w:szCs w:val="22"/>
          <w:lang w:val="sr-Latn-CS"/>
        </w:rPr>
        <w:t xml:space="preserve">и роком трајања </w:t>
      </w:r>
      <w:r w:rsidRPr="00EE15FF">
        <w:rPr>
          <w:rFonts w:ascii="Arial" w:hAnsi="Arial" w:cs="Arial"/>
          <w:sz w:val="22"/>
          <w:szCs w:val="22"/>
        </w:rPr>
        <w:t>10</w:t>
      </w:r>
      <w:r w:rsidRPr="00EE15FF">
        <w:rPr>
          <w:rFonts w:ascii="Arial" w:hAnsi="Arial" w:cs="Arial"/>
          <w:sz w:val="22"/>
          <w:szCs w:val="22"/>
          <w:lang w:val="sr-Latn-CS"/>
        </w:rPr>
        <w:t xml:space="preserve"> </w:t>
      </w:r>
      <w:r w:rsidRPr="00EE15FF">
        <w:rPr>
          <w:rFonts w:ascii="Arial" w:hAnsi="Arial" w:cs="Arial"/>
          <w:sz w:val="22"/>
          <w:szCs w:val="22"/>
        </w:rPr>
        <w:t xml:space="preserve">(десет) календарских </w:t>
      </w:r>
      <w:r w:rsidRPr="00EE15FF">
        <w:rPr>
          <w:rFonts w:ascii="Arial" w:hAnsi="Arial" w:cs="Arial"/>
          <w:sz w:val="22"/>
          <w:szCs w:val="22"/>
          <w:lang w:val="sr-Latn-CS"/>
        </w:rPr>
        <w:t xml:space="preserve">дана дуже од </w:t>
      </w:r>
      <w:r w:rsidRPr="00EE15FF">
        <w:rPr>
          <w:rFonts w:ascii="Arial" w:hAnsi="Arial" w:cs="Arial"/>
          <w:sz w:val="22"/>
          <w:szCs w:val="22"/>
          <w:lang w:val="ru-RU"/>
        </w:rPr>
        <w:t>уговореног рока завршетка посла</w:t>
      </w:r>
      <w:r w:rsidRPr="00EE15FF">
        <w:rPr>
          <w:rFonts w:ascii="Arial" w:hAnsi="Arial" w:cs="Arial"/>
          <w:sz w:val="22"/>
          <w:szCs w:val="22"/>
          <w:lang w:val="sr-Latn-CS"/>
        </w:rPr>
        <w:t xml:space="preserve"> у износу од 10% </w:t>
      </w:r>
      <w:r w:rsidRPr="00EE15FF">
        <w:rPr>
          <w:rFonts w:ascii="Arial" w:hAnsi="Arial" w:cs="Arial"/>
          <w:sz w:val="22"/>
          <w:szCs w:val="22"/>
          <w:lang w:val="ru-RU"/>
        </w:rPr>
        <w:t>вредности</w:t>
      </w:r>
      <w:r w:rsidRPr="00EE15FF">
        <w:rPr>
          <w:rFonts w:ascii="Arial" w:hAnsi="Arial" w:cs="Arial"/>
          <w:sz w:val="22"/>
          <w:szCs w:val="22"/>
          <w:lang w:val="sr-Latn-CS"/>
        </w:rPr>
        <w:t xml:space="preserve"> </w:t>
      </w:r>
      <w:r w:rsidRPr="00EE15FF">
        <w:rPr>
          <w:rFonts w:ascii="Arial" w:hAnsi="Arial" w:cs="Arial"/>
          <w:sz w:val="22"/>
          <w:szCs w:val="22"/>
          <w:lang w:val="ru-RU"/>
        </w:rPr>
        <w:t>уговора</w:t>
      </w:r>
      <w:r w:rsidRPr="00EE15FF">
        <w:rPr>
          <w:rFonts w:ascii="Arial" w:hAnsi="Arial" w:cs="Arial"/>
          <w:sz w:val="22"/>
          <w:szCs w:val="22"/>
          <w:lang w:val="sr-Latn-CS"/>
        </w:rPr>
        <w:t>.</w:t>
      </w:r>
    </w:p>
    <w:p w14:paraId="6C6DCA85" w14:textId="77777777" w:rsidR="008B516B" w:rsidRPr="00EE15FF" w:rsidRDefault="008B516B" w:rsidP="008B516B">
      <w:pPr>
        <w:suppressAutoHyphens w:val="0"/>
        <w:ind w:left="720"/>
        <w:jc w:val="both"/>
        <w:rPr>
          <w:rFonts w:ascii="Arial" w:hAnsi="Arial" w:cs="Arial"/>
          <w:sz w:val="22"/>
          <w:szCs w:val="22"/>
        </w:rPr>
      </w:pPr>
    </w:p>
    <w:p w14:paraId="61DD0FB2"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lang w:val="ru-RU"/>
        </w:rPr>
        <w:t>Ако се</w:t>
      </w:r>
      <w:r w:rsidRPr="00DA1A70">
        <w:rPr>
          <w:rFonts w:ascii="Arial" w:hAnsi="Arial" w:cs="Arial"/>
          <w:sz w:val="22"/>
          <w:szCs w:val="22"/>
        </w:rPr>
        <w:t xml:space="preserve"> за </w:t>
      </w:r>
      <w:r w:rsidRPr="00DA1A70">
        <w:rPr>
          <w:rFonts w:ascii="Arial" w:hAnsi="Arial" w:cs="Arial"/>
          <w:sz w:val="22"/>
          <w:szCs w:val="22"/>
          <w:lang w:val="ru-RU"/>
        </w:rPr>
        <w:t>време трајања уговора промене рокови за</w:t>
      </w:r>
      <w:r w:rsidRPr="00DA1A70">
        <w:rPr>
          <w:rFonts w:ascii="Arial" w:hAnsi="Arial" w:cs="Arial"/>
          <w:sz w:val="22"/>
          <w:szCs w:val="22"/>
        </w:rPr>
        <w:t xml:space="preserve"> извршење </w:t>
      </w:r>
      <w:r w:rsidRPr="00DA1A70">
        <w:rPr>
          <w:rFonts w:ascii="Arial" w:hAnsi="Arial" w:cs="Arial"/>
          <w:sz w:val="22"/>
          <w:szCs w:val="22"/>
          <w:lang w:val="ru-RU"/>
        </w:rPr>
        <w:t>уговорне обавезе, важност банкарске гаранције за добро извршење посла мора да се продужи</w:t>
      </w:r>
      <w:r w:rsidRPr="00DA1A70">
        <w:rPr>
          <w:rFonts w:ascii="Arial" w:hAnsi="Arial" w:cs="Arial"/>
          <w:sz w:val="22"/>
          <w:szCs w:val="22"/>
        </w:rPr>
        <w:t>.</w:t>
      </w:r>
    </w:p>
    <w:p w14:paraId="78B00796" w14:textId="1B2DD161" w:rsidR="000434DC" w:rsidRPr="00DA1A70" w:rsidRDefault="000434DC" w:rsidP="000434DC">
      <w:pPr>
        <w:ind w:firstLine="720"/>
        <w:jc w:val="both"/>
        <w:rPr>
          <w:rFonts w:ascii="Arial" w:hAnsi="Arial" w:cs="Arial"/>
          <w:sz w:val="22"/>
          <w:szCs w:val="22"/>
        </w:rPr>
      </w:pPr>
      <w:r w:rsidRPr="00DA1A70">
        <w:rPr>
          <w:rFonts w:ascii="Arial" w:hAnsi="Arial" w:cs="Arial"/>
          <w:sz w:val="22"/>
          <w:szCs w:val="22"/>
          <w:lang w:val="ru-RU"/>
        </w:rPr>
        <w:t>Поднет</w:t>
      </w:r>
      <w:r w:rsidR="00067B61">
        <w:rPr>
          <w:rFonts w:ascii="Arial" w:hAnsi="Arial" w:cs="Arial"/>
          <w:sz w:val="22"/>
          <w:szCs w:val="22"/>
          <w:lang w:val="ru-RU"/>
        </w:rPr>
        <w:t>е</w:t>
      </w:r>
      <w:r w:rsidRPr="00DA1A70">
        <w:rPr>
          <w:rFonts w:ascii="Arial" w:hAnsi="Arial" w:cs="Arial"/>
          <w:sz w:val="22"/>
          <w:szCs w:val="22"/>
          <w:lang w:val="ru-RU"/>
        </w:rPr>
        <w:t xml:space="preserve"> банкарск</w:t>
      </w:r>
      <w:r w:rsidR="00067B61">
        <w:rPr>
          <w:rFonts w:ascii="Arial" w:hAnsi="Arial" w:cs="Arial"/>
          <w:sz w:val="22"/>
          <w:szCs w:val="22"/>
          <w:lang w:val="ru-RU"/>
        </w:rPr>
        <w:t>е</w:t>
      </w:r>
      <w:r w:rsidRPr="00DA1A70">
        <w:rPr>
          <w:rFonts w:ascii="Arial" w:hAnsi="Arial" w:cs="Arial"/>
          <w:sz w:val="22"/>
          <w:szCs w:val="22"/>
          <w:lang w:val="ru-RU"/>
        </w:rPr>
        <w:t xml:space="preserve"> гаранција не може да садржи додатне услове за исплату, краће рокове, мањи износ или промењену месну надлежност за решавање спорова.</w:t>
      </w:r>
    </w:p>
    <w:p w14:paraId="1420033A"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 xml:space="preserve">Наручилац ће уновчити дату </w:t>
      </w:r>
      <w:r w:rsidRPr="00DA1A70">
        <w:rPr>
          <w:rFonts w:ascii="Arial" w:hAnsi="Arial" w:cs="Arial"/>
          <w:sz w:val="22"/>
          <w:szCs w:val="22"/>
          <w:lang w:val="ru-RU"/>
        </w:rPr>
        <w:t>банкарску гаранцију за добро извршење посла</w:t>
      </w:r>
      <w:r w:rsidRPr="00DA1A70">
        <w:rPr>
          <w:rFonts w:ascii="Arial" w:hAnsi="Arial" w:cs="Arial"/>
          <w:sz w:val="22"/>
          <w:szCs w:val="22"/>
        </w:rPr>
        <w:t xml:space="preserve"> у случају да изабрани понуђач не буде извршавао своје уговорне обавезе у роковима и на начин предвиђен уговором. </w:t>
      </w:r>
    </w:p>
    <w:p w14:paraId="2B2873C1" w14:textId="77777777" w:rsidR="000434DC" w:rsidRPr="00DA1A70" w:rsidRDefault="000434DC" w:rsidP="000434DC">
      <w:pPr>
        <w:ind w:firstLine="720"/>
        <w:jc w:val="both"/>
        <w:rPr>
          <w:rFonts w:ascii="Arial" w:hAnsi="Arial" w:cs="Arial"/>
          <w:color w:val="000000"/>
          <w:sz w:val="22"/>
          <w:szCs w:val="22"/>
        </w:rPr>
      </w:pPr>
      <w:r w:rsidRPr="00DA1A70">
        <w:rPr>
          <w:rFonts w:ascii="Arial" w:hAnsi="Arial" w:cs="Arial"/>
          <w:sz w:val="22"/>
          <w:szCs w:val="22"/>
        </w:rPr>
        <w:t xml:space="preserve">У случају да </w:t>
      </w:r>
      <w:r w:rsidRPr="00DA1A70">
        <w:rPr>
          <w:rFonts w:ascii="Arial" w:hAnsi="Arial" w:cs="Arial"/>
          <w:color w:val="000000"/>
          <w:sz w:val="22"/>
          <w:szCs w:val="22"/>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49ED88FB"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 xml:space="preserve">У случају да </w:t>
      </w:r>
      <w:r w:rsidRPr="00DA1A70">
        <w:rPr>
          <w:rFonts w:ascii="Arial" w:hAnsi="Arial" w:cs="Arial"/>
          <w:color w:val="000000"/>
          <w:sz w:val="22"/>
          <w:szCs w:val="22"/>
        </w:rPr>
        <w:t xml:space="preserve">је пословно седиште банке гаранта </w:t>
      </w:r>
      <w:r w:rsidRPr="00DA1A70">
        <w:rPr>
          <w:rFonts w:ascii="Arial" w:hAnsi="Arial" w:cs="Arial"/>
          <w:sz w:val="22"/>
          <w:szCs w:val="22"/>
        </w:rPr>
        <w:t xml:space="preserve">изван Републике Србије у случају спора по овој Гаранцији, утврђује се надлежност Спољнотрговинске арбитраже при </w:t>
      </w:r>
      <w:r w:rsidR="005A1DFE" w:rsidRPr="00DA1A70">
        <w:rPr>
          <w:rFonts w:ascii="Arial" w:hAnsi="Arial" w:cs="Arial"/>
          <w:sz w:val="22"/>
          <w:szCs w:val="22"/>
        </w:rPr>
        <w:t>Привредној комори Србије</w:t>
      </w:r>
      <w:r w:rsidR="005A1DFE" w:rsidRPr="00DA1A70">
        <w:rPr>
          <w:rFonts w:ascii="Arial" w:hAnsi="Arial" w:cs="Arial"/>
          <w:sz w:val="22"/>
          <w:szCs w:val="22"/>
          <w:lang w:val="ru-RU"/>
        </w:rPr>
        <w:t xml:space="preserve"> са местом арбитраже у Београду</w:t>
      </w:r>
      <w:r w:rsidR="005A1DFE" w:rsidRPr="00DA1A70">
        <w:rPr>
          <w:rFonts w:ascii="Arial" w:hAnsi="Arial" w:cs="Arial"/>
          <w:sz w:val="22"/>
          <w:szCs w:val="22"/>
        </w:rPr>
        <w:t xml:space="preserve"> </w:t>
      </w:r>
      <w:r w:rsidRPr="00DA1A70">
        <w:rPr>
          <w:rFonts w:ascii="Arial" w:hAnsi="Arial" w:cs="Arial"/>
          <w:sz w:val="22"/>
          <w:szCs w:val="22"/>
        </w:rPr>
        <w:t xml:space="preserve"> уз примену</w:t>
      </w:r>
      <w:r w:rsidR="005A1DFE" w:rsidRPr="00DA1A70">
        <w:rPr>
          <w:rFonts w:ascii="Arial" w:hAnsi="Arial" w:cs="Arial"/>
          <w:sz w:val="22"/>
          <w:szCs w:val="22"/>
        </w:rPr>
        <w:t xml:space="preserve"> њеног</w:t>
      </w:r>
      <w:r w:rsidRPr="00DA1A70">
        <w:rPr>
          <w:rFonts w:ascii="Arial" w:hAnsi="Arial" w:cs="Arial"/>
          <w:sz w:val="22"/>
          <w:szCs w:val="22"/>
        </w:rPr>
        <w:t xml:space="preserve"> Правилника и процесног и материјалног права Републике Србије.</w:t>
      </w:r>
    </w:p>
    <w:p w14:paraId="38ACE52B"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r w:rsidRPr="00DA1A70">
        <w:rPr>
          <w:rFonts w:ascii="Arial" w:hAnsi="Arial" w:cs="Arial"/>
          <w:b/>
          <w:sz w:val="22"/>
          <w:szCs w:val="22"/>
        </w:rPr>
        <w:t xml:space="preserve"> </w:t>
      </w:r>
    </w:p>
    <w:p w14:paraId="282DF759" w14:textId="58506D68" w:rsidR="000434DC" w:rsidRPr="00DA1A70" w:rsidRDefault="000434DC" w:rsidP="008B516B">
      <w:pPr>
        <w:pStyle w:val="ListParagraph"/>
        <w:spacing w:after="0" w:line="240" w:lineRule="auto"/>
        <w:ind w:left="0"/>
        <w:contextualSpacing/>
        <w:jc w:val="both"/>
        <w:rPr>
          <w:rFonts w:ascii="Arial" w:hAnsi="Arial" w:cs="Arial"/>
        </w:rPr>
      </w:pPr>
      <w:r w:rsidRPr="00DA1A70">
        <w:rPr>
          <w:rFonts w:ascii="Arial" w:hAnsi="Arial" w:cs="Arial"/>
          <w:b/>
        </w:rPr>
        <w:tab/>
      </w:r>
      <w:r w:rsidRPr="00DA1A70">
        <w:rPr>
          <w:rFonts w:ascii="Arial" w:hAnsi="Arial" w:cs="Arial"/>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0676C8DC" w14:textId="77777777" w:rsidR="000434DC" w:rsidRPr="00DA1A70" w:rsidRDefault="000434DC" w:rsidP="000434DC">
      <w:pPr>
        <w:ind w:firstLine="720"/>
        <w:jc w:val="both"/>
        <w:rPr>
          <w:rFonts w:ascii="Arial" w:hAnsi="Arial" w:cs="Arial"/>
          <w:sz w:val="22"/>
          <w:szCs w:val="22"/>
        </w:rPr>
      </w:pPr>
      <w:r w:rsidRPr="00DA1A70">
        <w:rPr>
          <w:rFonts w:ascii="Arial" w:hAnsi="Arial" w:cs="Arial"/>
          <w:sz w:val="22"/>
          <w:szCs w:val="22"/>
        </w:rPr>
        <w:lastRenderedPageBreak/>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p>
    <w:p w14:paraId="160443E4" w14:textId="77777777" w:rsidR="000434DC" w:rsidRDefault="000434DC" w:rsidP="000434DC">
      <w:pPr>
        <w:ind w:firstLine="709"/>
        <w:jc w:val="both"/>
        <w:rPr>
          <w:rFonts w:ascii="Arial" w:hAnsi="Arial" w:cs="Arial"/>
          <w:sz w:val="22"/>
          <w:szCs w:val="22"/>
        </w:rPr>
      </w:pPr>
      <w:r w:rsidRPr="00DA1A70">
        <w:rPr>
          <w:rFonts w:ascii="Arial" w:hAnsi="Arial" w:cs="Arial"/>
          <w:sz w:val="22"/>
          <w:szCs w:val="22"/>
        </w:rPr>
        <w:t>Уколико понуђач не достави средства финансијског обезбеђења у роковима и на начин предвиђен конкурсном документацијом, понуда ће бити одбијена, као неприхватљива.</w:t>
      </w:r>
    </w:p>
    <w:p w14:paraId="43B6BF9B" w14:textId="77777777" w:rsidR="008B516B" w:rsidRPr="008B516B" w:rsidRDefault="008B516B" w:rsidP="008B516B">
      <w:pPr>
        <w:suppressAutoHyphens w:val="0"/>
        <w:jc w:val="both"/>
        <w:rPr>
          <w:rFonts w:ascii="Arial" w:hAnsi="Arial" w:cs="Arial"/>
          <w:sz w:val="22"/>
          <w:szCs w:val="22"/>
        </w:rPr>
      </w:pPr>
      <w:r w:rsidRPr="008B516B">
        <w:rPr>
          <w:rFonts w:ascii="Arial" w:hAnsi="Arial" w:cs="Arial"/>
          <w:sz w:val="22"/>
          <w:szCs w:val="22"/>
          <w:lang w:val="sr-Latn-CS"/>
        </w:rPr>
        <w:t xml:space="preserve">Средства финансијског обезбеђења достављају </w:t>
      </w:r>
      <w:r w:rsidRPr="008B516B">
        <w:rPr>
          <w:rFonts w:ascii="Arial" w:hAnsi="Arial" w:cs="Arial"/>
          <w:sz w:val="22"/>
          <w:szCs w:val="22"/>
        </w:rPr>
        <w:t xml:space="preserve">се </w:t>
      </w:r>
      <w:r w:rsidRPr="008B516B">
        <w:rPr>
          <w:rFonts w:ascii="Arial" w:hAnsi="Arial" w:cs="Arial"/>
          <w:sz w:val="22"/>
          <w:szCs w:val="22"/>
          <w:lang w:val="sr-Latn-CS"/>
        </w:rPr>
        <w:t>у ОРИГИНАЛУ</w:t>
      </w:r>
      <w:r w:rsidRPr="008B516B">
        <w:rPr>
          <w:rFonts w:ascii="Arial" w:hAnsi="Arial" w:cs="Arial"/>
          <w:sz w:val="22"/>
          <w:szCs w:val="22"/>
        </w:rPr>
        <w:t>.</w:t>
      </w:r>
    </w:p>
    <w:p w14:paraId="3CAD3C7F" w14:textId="2CE374E8" w:rsidR="00356544" w:rsidRDefault="008B516B" w:rsidP="00E27F45">
      <w:pPr>
        <w:suppressAutoHyphens w:val="0"/>
        <w:jc w:val="both"/>
        <w:rPr>
          <w:rFonts w:ascii="Arial" w:hAnsi="Arial" w:cs="Arial"/>
          <w:sz w:val="22"/>
          <w:szCs w:val="22"/>
          <w:lang w:val="sr-Latn-CS"/>
        </w:rPr>
      </w:pPr>
      <w:r w:rsidRPr="00EE15FF">
        <w:rPr>
          <w:rFonts w:ascii="Arial" w:hAnsi="Arial" w:cs="Arial"/>
          <w:sz w:val="22"/>
          <w:szCs w:val="22"/>
          <w:lang w:val="sr-Latn-CS"/>
        </w:rPr>
        <w:t>Наручилац не може вратити понуђачу средство финансијског обезбеђења пре истека рока трајања, осим ако је понуђач у целости испунио своју обавезу која је обезбеђена.</w:t>
      </w:r>
    </w:p>
    <w:p w14:paraId="2D08C2B9" w14:textId="77777777" w:rsidR="00E27F45" w:rsidRDefault="00E27F45" w:rsidP="00E27F45">
      <w:pPr>
        <w:suppressAutoHyphens w:val="0"/>
        <w:jc w:val="both"/>
        <w:rPr>
          <w:rFonts w:ascii="Arial" w:hAnsi="Arial" w:cs="Arial"/>
          <w:sz w:val="22"/>
          <w:szCs w:val="22"/>
        </w:rPr>
      </w:pPr>
    </w:p>
    <w:p w14:paraId="5CF6B697" w14:textId="3FC0FEBE" w:rsidR="003A65E6" w:rsidRPr="00880FB6" w:rsidRDefault="008B516B" w:rsidP="00A23FE0">
      <w:pPr>
        <w:pStyle w:val="Heading2"/>
      </w:pPr>
      <w:bookmarkStart w:id="237" w:name="_Toc430697706"/>
      <w:bookmarkStart w:id="238" w:name="_Toc460846280"/>
      <w:r>
        <w:t>8</w:t>
      </w:r>
      <w:r w:rsidR="003A65E6" w:rsidRPr="00880FB6">
        <w:t>.1</w:t>
      </w:r>
      <w:r w:rsidR="00123206" w:rsidRPr="00880FB6">
        <w:t>3</w:t>
      </w:r>
      <w:r w:rsidR="003A65E6" w:rsidRPr="00880FB6">
        <w:tab/>
        <w:t>ДОДАТНЕ ИНФОРМАЦИЈЕ И ПОЈАШЊЕЊА</w:t>
      </w:r>
      <w:bookmarkEnd w:id="237"/>
      <w:bookmarkEnd w:id="238"/>
    </w:p>
    <w:p w14:paraId="7FC7B29E" w14:textId="77777777" w:rsidR="003A65E6" w:rsidRPr="00880FB6" w:rsidRDefault="003A65E6" w:rsidP="00A23FE0">
      <w:pPr>
        <w:tabs>
          <w:tab w:val="center" w:pos="2268"/>
          <w:tab w:val="center" w:pos="7938"/>
        </w:tabs>
        <w:rPr>
          <w:rFonts w:ascii="Arial" w:hAnsi="Arial" w:cs="Arial"/>
          <w:sz w:val="22"/>
          <w:szCs w:val="22"/>
        </w:rPr>
      </w:pPr>
    </w:p>
    <w:p w14:paraId="2B1C4997" w14:textId="1AAE2970" w:rsidR="00D825E3" w:rsidRPr="00880FB6" w:rsidRDefault="003A65E6" w:rsidP="00D825E3">
      <w:pPr>
        <w:widowControl w:val="0"/>
        <w:ind w:firstLine="708"/>
        <w:jc w:val="both"/>
        <w:rPr>
          <w:rFonts w:ascii="Arial" w:hAnsi="Arial" w:cs="Arial"/>
          <w:sz w:val="22"/>
          <w:szCs w:val="22"/>
        </w:rPr>
      </w:pPr>
      <w:r w:rsidRPr="00880FB6">
        <w:rPr>
          <w:rFonts w:ascii="Arial" w:hAnsi="Arial" w:cs="Arial"/>
          <w:sz w:val="22"/>
          <w:szCs w:val="22"/>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w:t>
      </w:r>
      <w:r w:rsidR="008B516B">
        <w:rPr>
          <w:rFonts w:ascii="Arial" w:hAnsi="Arial" w:cs="Arial"/>
          <w:sz w:val="22"/>
          <w:szCs w:val="22"/>
          <w:lang w:val="sr-Cyrl-RS"/>
        </w:rPr>
        <w:t>за јавну набавку</w:t>
      </w:r>
      <w:r w:rsidRPr="00880FB6">
        <w:rPr>
          <w:rFonts w:ascii="Arial" w:hAnsi="Arial" w:cs="Arial"/>
          <w:sz w:val="22"/>
          <w:szCs w:val="22"/>
        </w:rPr>
        <w:t xml:space="preserve"> </w:t>
      </w:r>
      <w:r w:rsidR="008B516B">
        <w:rPr>
          <w:rFonts w:ascii="Arial" w:hAnsi="Arial" w:cs="Arial"/>
          <w:sz w:val="22"/>
          <w:szCs w:val="22"/>
          <w:lang w:val="sr-Cyrl-RS"/>
        </w:rPr>
        <w:t xml:space="preserve">радова </w:t>
      </w:r>
      <w:r w:rsidR="0001586E">
        <w:rPr>
          <w:rFonts w:ascii="Arial" w:hAnsi="Arial" w:cs="Arial"/>
          <w:sz w:val="22"/>
          <w:szCs w:val="22"/>
          <w:lang w:val="sr-Cyrl-RS" w:eastAsia="sr-Cyrl-RS"/>
        </w:rPr>
        <w:t>„</w:t>
      </w:r>
      <w:r w:rsidR="0001586E" w:rsidRPr="002E6991">
        <w:rPr>
          <w:rFonts w:ascii="Arial" w:hAnsi="Arial" w:cs="Arial"/>
          <w:sz w:val="22"/>
          <w:szCs w:val="22"/>
          <w:lang w:val="sr-Cyrl-RS"/>
        </w:rPr>
        <w:t>Пројекат ТЕ Костолац Б3: Припрема локације ТЕ Костолац Б3 за археолошка истраживања (додатно уклањање магацина)</w:t>
      </w:r>
      <w:r w:rsidR="0001586E" w:rsidRPr="00D6380F">
        <w:rPr>
          <w:rFonts w:ascii="Arial" w:hAnsi="Arial" w:cs="Arial"/>
          <w:sz w:val="22"/>
          <w:szCs w:val="22"/>
          <w:lang w:val="sr-Cyrl-RS"/>
        </w:rPr>
        <w:t>“</w:t>
      </w:r>
      <w:r w:rsidR="0001586E" w:rsidRPr="00B32554">
        <w:rPr>
          <w:rFonts w:ascii="Arial" w:hAnsi="Arial" w:cs="Arial"/>
          <w:sz w:val="22"/>
          <w:szCs w:val="22"/>
          <w:lang w:val="sr-Cyrl-RS" w:eastAsia="sr-Cyrl-RS"/>
        </w:rPr>
        <w:t xml:space="preserve"> </w:t>
      </w:r>
      <w:r w:rsidR="0001586E" w:rsidRPr="00B32554">
        <w:rPr>
          <w:rFonts w:ascii="Arial" w:hAnsi="Arial" w:cs="Arial"/>
          <w:sz w:val="22"/>
          <w:szCs w:val="22"/>
          <w:lang w:val="ru-RU"/>
        </w:rPr>
        <w:t>бр</w:t>
      </w:r>
      <w:r w:rsidR="0001586E" w:rsidRPr="00B32554">
        <w:rPr>
          <w:rFonts w:ascii="Arial" w:hAnsi="Arial" w:cs="Arial"/>
          <w:sz w:val="22"/>
          <w:szCs w:val="22"/>
          <w:lang w:val="sr-Cyrl-RS"/>
        </w:rPr>
        <w:t>.</w:t>
      </w:r>
      <w:r w:rsidR="0001586E" w:rsidRPr="00B32554">
        <w:rPr>
          <w:rFonts w:ascii="Arial" w:hAnsi="Arial" w:cs="Arial"/>
          <w:sz w:val="22"/>
          <w:szCs w:val="22"/>
          <w:lang w:val="ru-RU"/>
        </w:rPr>
        <w:t xml:space="preserve"> ЈН </w:t>
      </w:r>
      <w:r w:rsidR="0001586E">
        <w:rPr>
          <w:rFonts w:ascii="Arial" w:hAnsi="Arial" w:cs="Arial"/>
          <w:sz w:val="22"/>
          <w:szCs w:val="22"/>
          <w:lang w:val="ru-RU"/>
        </w:rPr>
        <w:t>1000/0543/2016</w:t>
      </w:r>
      <w:r w:rsidRPr="00880FB6">
        <w:rPr>
          <w:rFonts w:ascii="Arial" w:hAnsi="Arial" w:cs="Arial"/>
          <w:sz w:val="22"/>
          <w:szCs w:val="22"/>
        </w:rPr>
        <w:t xml:space="preserve">“ или електронским путем на е-mail адресу:  </w:t>
      </w:r>
      <w:hyperlink r:id="rId22" w:history="1">
        <w:r w:rsidR="00DA1A70" w:rsidRPr="008A0DC9">
          <w:rPr>
            <w:rStyle w:val="Hyperlink"/>
            <w:rFonts w:ascii="Arial" w:hAnsi="Arial" w:cs="Arial"/>
            <w:sz w:val="22"/>
            <w:szCs w:val="22"/>
            <w:lang w:val="sr-Latn-CS"/>
          </w:rPr>
          <w:t>jelena.sormaz</w:t>
        </w:r>
        <w:r w:rsidR="00DA1A70" w:rsidRPr="008A0DC9">
          <w:rPr>
            <w:rStyle w:val="Hyperlink"/>
            <w:rFonts w:ascii="Arial" w:hAnsi="Arial" w:cs="Arial"/>
            <w:sz w:val="22"/>
            <w:szCs w:val="22"/>
          </w:rPr>
          <w:t>@eps.rs</w:t>
        </w:r>
      </w:hyperlink>
      <w:r w:rsidR="00F56E3E">
        <w:rPr>
          <w:rStyle w:val="Hyperlink"/>
          <w:rFonts w:ascii="Arial" w:hAnsi="Arial" w:cs="Arial"/>
          <w:sz w:val="22"/>
          <w:szCs w:val="22"/>
          <w:lang w:val="sr-Cyrl-RS"/>
        </w:rPr>
        <w:t xml:space="preserve"> </w:t>
      </w:r>
      <w:r w:rsidRPr="00880FB6">
        <w:rPr>
          <w:rFonts w:ascii="Arial" w:hAnsi="Arial" w:cs="Arial"/>
          <w:sz w:val="22"/>
          <w:szCs w:val="22"/>
        </w:rPr>
        <w:t>радним данима (понедеља</w:t>
      </w:r>
      <w:r w:rsidR="00E83573" w:rsidRPr="00880FB6">
        <w:rPr>
          <w:rFonts w:ascii="Arial" w:hAnsi="Arial" w:cs="Arial"/>
          <w:sz w:val="22"/>
          <w:szCs w:val="22"/>
        </w:rPr>
        <w:t>к – петак) у времену од 08 до 1</w:t>
      </w:r>
      <w:r w:rsidR="00F513BD">
        <w:rPr>
          <w:rFonts w:ascii="Arial" w:hAnsi="Arial" w:cs="Arial"/>
          <w:sz w:val="22"/>
          <w:szCs w:val="22"/>
          <w:lang w:val="sr-Cyrl-RS"/>
        </w:rPr>
        <w:t>5</w:t>
      </w:r>
      <w:r w:rsidRPr="00880FB6">
        <w:rPr>
          <w:rFonts w:ascii="Arial" w:hAnsi="Arial" w:cs="Arial"/>
          <w:sz w:val="22"/>
          <w:szCs w:val="22"/>
        </w:rPr>
        <w:t xml:space="preserve"> часова. Захтев за појашњење примљен после наведеног времена или током викенда/нерадног дана биће евидентиран као примљен првог следећег радног дана. </w:t>
      </w:r>
      <w:r w:rsidR="00D825E3" w:rsidRPr="00880FB6">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773FF8CC" w14:textId="77777777" w:rsidR="003A65E6" w:rsidRPr="00880FB6" w:rsidRDefault="003A65E6" w:rsidP="00A23FE0">
      <w:pPr>
        <w:ind w:firstLine="709"/>
        <w:jc w:val="both"/>
        <w:rPr>
          <w:rFonts w:ascii="Arial" w:hAnsi="Arial" w:cs="Arial"/>
          <w:sz w:val="22"/>
          <w:szCs w:val="22"/>
        </w:rPr>
      </w:pPr>
      <w:r w:rsidRPr="00880FB6">
        <w:rPr>
          <w:rFonts w:ascii="Arial" w:hAnsi="Arial" w:cs="Arial"/>
          <w:sz w:val="22"/>
          <w:szCs w:val="22"/>
        </w:rPr>
        <w:t>Наручилац ће у року од три дана по пријему захтева, одговор објавити на Порталу јавних набавки и својој интернет страници.</w:t>
      </w:r>
    </w:p>
    <w:p w14:paraId="6C38AD3B" w14:textId="77777777" w:rsidR="003A65E6" w:rsidRPr="00880FB6" w:rsidRDefault="003A65E6" w:rsidP="005C4C7C">
      <w:pPr>
        <w:ind w:firstLine="709"/>
        <w:jc w:val="both"/>
        <w:rPr>
          <w:rFonts w:ascii="Arial" w:hAnsi="Arial" w:cs="Arial"/>
          <w:sz w:val="22"/>
          <w:szCs w:val="22"/>
          <w:lang w:val="en-US"/>
        </w:rPr>
      </w:pPr>
      <w:r w:rsidRPr="00880FB6">
        <w:rPr>
          <w:rFonts w:ascii="Arial" w:hAnsi="Arial" w:cs="Arial"/>
          <w:sz w:val="22"/>
          <w:szCs w:val="22"/>
        </w:rPr>
        <w:t>Комуникација у поступку јавне набавке се врши на начин одређен чланом 20. Закона.</w:t>
      </w:r>
    </w:p>
    <w:p w14:paraId="555AABD7" w14:textId="77777777" w:rsidR="00322A1A" w:rsidRPr="00880FB6" w:rsidRDefault="00322A1A" w:rsidP="008F441E">
      <w:pPr>
        <w:rPr>
          <w:rFonts w:ascii="Arial" w:hAnsi="Arial" w:cs="Arial"/>
          <w:sz w:val="22"/>
          <w:szCs w:val="22"/>
        </w:rPr>
      </w:pPr>
    </w:p>
    <w:p w14:paraId="127F373E" w14:textId="715DF647" w:rsidR="003A65E6" w:rsidRPr="00880FB6" w:rsidRDefault="008B516B" w:rsidP="00A23FE0">
      <w:pPr>
        <w:pStyle w:val="Heading2"/>
      </w:pPr>
      <w:bookmarkStart w:id="239" w:name="_Toc430697707"/>
      <w:bookmarkStart w:id="240" w:name="_Toc460846281"/>
      <w:r>
        <w:t>8</w:t>
      </w:r>
      <w:r w:rsidR="003A65E6" w:rsidRPr="00880FB6">
        <w:t>.1</w:t>
      </w:r>
      <w:r w:rsidR="00CA59FB" w:rsidRPr="00880FB6">
        <w:rPr>
          <w:lang w:val="sr-Latn-CS"/>
        </w:rPr>
        <w:t>4</w:t>
      </w:r>
      <w:r w:rsidR="003A65E6" w:rsidRPr="00880FB6">
        <w:tab/>
        <w:t>ДОДАТНА ОБЈАШЊЕЊА, КОНТРОЛА И ДОПУШТЕНЕ ИСПРАВКЕ</w:t>
      </w:r>
      <w:bookmarkEnd w:id="239"/>
      <w:bookmarkEnd w:id="240"/>
    </w:p>
    <w:p w14:paraId="3576FAB9" w14:textId="77777777" w:rsidR="003A65E6" w:rsidRPr="00880FB6" w:rsidRDefault="003A65E6" w:rsidP="00A23FE0">
      <w:pPr>
        <w:jc w:val="both"/>
        <w:rPr>
          <w:rFonts w:ascii="Arial" w:hAnsi="Arial" w:cs="Arial"/>
          <w:sz w:val="22"/>
          <w:szCs w:val="22"/>
        </w:rPr>
      </w:pPr>
    </w:p>
    <w:p w14:paraId="307D63B3" w14:textId="77777777"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5AE34D43" w14:textId="223CE62C" w:rsidR="003A65E6" w:rsidRPr="00880FB6" w:rsidRDefault="003A65E6" w:rsidP="00A23FE0">
      <w:pPr>
        <w:ind w:firstLine="720"/>
        <w:jc w:val="both"/>
        <w:rPr>
          <w:rFonts w:ascii="Arial" w:hAnsi="Arial" w:cs="Arial"/>
          <w:sz w:val="22"/>
          <w:szCs w:val="22"/>
        </w:rPr>
      </w:pPr>
      <w:r w:rsidRPr="00880FB6">
        <w:rPr>
          <w:rFonts w:ascii="Arial" w:hAnsi="Arial" w:cs="Arial"/>
          <w:sz w:val="22"/>
          <w:szCs w:val="22"/>
        </w:rPr>
        <w:t>Понуђач је дужан да поступи по захтеву Наручиоца, односно достави тражена објашњења и омогући непосредни увид.Наручилац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5D17F12F" w14:textId="77777777" w:rsidR="003A65E6" w:rsidRDefault="003A65E6" w:rsidP="005C4C7C">
      <w:pPr>
        <w:ind w:firstLine="720"/>
        <w:jc w:val="both"/>
        <w:rPr>
          <w:rFonts w:ascii="Arial" w:hAnsi="Arial" w:cs="Arial"/>
          <w:sz w:val="22"/>
          <w:szCs w:val="22"/>
        </w:rPr>
      </w:pPr>
      <w:r w:rsidRPr="00880FB6">
        <w:rPr>
          <w:rFonts w:ascii="Arial" w:hAnsi="Arial" w:cs="Arial"/>
          <w:sz w:val="22"/>
          <w:szCs w:val="22"/>
        </w:rPr>
        <w:t>У случају разлике између јединичне и укупне цене, меродавна је јединична цена.</w:t>
      </w:r>
    </w:p>
    <w:p w14:paraId="2678642A" w14:textId="77777777" w:rsidR="0001586E" w:rsidRPr="00880FB6" w:rsidRDefault="0001586E" w:rsidP="005C4C7C">
      <w:pPr>
        <w:ind w:firstLine="720"/>
        <w:jc w:val="both"/>
        <w:rPr>
          <w:rFonts w:ascii="Arial" w:hAnsi="Arial" w:cs="Arial"/>
          <w:sz w:val="22"/>
          <w:szCs w:val="22"/>
        </w:rPr>
      </w:pPr>
    </w:p>
    <w:p w14:paraId="7A8C7CD9" w14:textId="77777777" w:rsidR="00F510DF" w:rsidRPr="00880FB6" w:rsidRDefault="00F510DF" w:rsidP="005C4C7C">
      <w:pPr>
        <w:ind w:firstLine="720"/>
        <w:jc w:val="both"/>
        <w:rPr>
          <w:rFonts w:ascii="Arial" w:hAnsi="Arial" w:cs="Arial"/>
          <w:sz w:val="22"/>
          <w:szCs w:val="22"/>
        </w:rPr>
      </w:pPr>
    </w:p>
    <w:p w14:paraId="7A9E9CCB" w14:textId="2603FC02" w:rsidR="003A65E6" w:rsidRPr="00880FB6" w:rsidRDefault="003A65E6" w:rsidP="00EE712C">
      <w:pPr>
        <w:pStyle w:val="Heading2"/>
        <w:numPr>
          <w:ilvl w:val="1"/>
          <w:numId w:val="24"/>
        </w:numPr>
      </w:pPr>
      <w:bookmarkStart w:id="241" w:name="_Toc460846282"/>
      <w:r w:rsidRPr="00880FB6">
        <w:t>НЕГАТИВНЕ РЕФЕРЕНЦЕ</w:t>
      </w:r>
      <w:bookmarkEnd w:id="241"/>
    </w:p>
    <w:p w14:paraId="31F223A3" w14:textId="77777777" w:rsidR="003A65E6" w:rsidRPr="00880FB6" w:rsidRDefault="003A65E6" w:rsidP="003A5AD4">
      <w:pPr>
        <w:tabs>
          <w:tab w:val="left" w:pos="709"/>
        </w:tabs>
        <w:jc w:val="both"/>
        <w:rPr>
          <w:rFonts w:ascii="Arial" w:hAnsi="Arial" w:cs="Arial"/>
          <w:sz w:val="22"/>
          <w:szCs w:val="22"/>
        </w:rPr>
      </w:pPr>
    </w:p>
    <w:p w14:paraId="314E02DA" w14:textId="77777777" w:rsidR="003A65E6" w:rsidRPr="00880FB6" w:rsidRDefault="003A65E6" w:rsidP="009E49BB">
      <w:pPr>
        <w:ind w:firstLine="709"/>
        <w:jc w:val="both"/>
        <w:rPr>
          <w:rFonts w:ascii="Arial" w:hAnsi="Arial" w:cs="Arial"/>
          <w:sz w:val="22"/>
          <w:szCs w:val="22"/>
        </w:rPr>
      </w:pPr>
      <w:r w:rsidRPr="00880FB6">
        <w:rPr>
          <w:rFonts w:ascii="Arial" w:hAnsi="Arial" w:cs="Arial"/>
          <w:sz w:val="22"/>
          <w:szCs w:val="22"/>
        </w:rPr>
        <w:t xml:space="preserve">Наручилац </w:t>
      </w:r>
      <w:r w:rsidR="00236430" w:rsidRPr="00880FB6">
        <w:rPr>
          <w:rFonts w:ascii="Arial" w:hAnsi="Arial" w:cs="Arial"/>
          <w:sz w:val="22"/>
          <w:szCs w:val="22"/>
        </w:rPr>
        <w:t xml:space="preserve">може </w:t>
      </w:r>
      <w:r w:rsidRPr="00880FB6">
        <w:rPr>
          <w:rFonts w:ascii="Arial" w:hAnsi="Arial" w:cs="Arial"/>
          <w:sz w:val="22"/>
          <w:szCs w:val="22"/>
        </w:rPr>
        <w:t xml:space="preserve">одбити понуду уколико поседује доказ да је понуђач у претходне три године </w:t>
      </w:r>
      <w:r w:rsidR="00236430" w:rsidRPr="00880FB6">
        <w:rPr>
          <w:rFonts w:ascii="Arial" w:hAnsi="Arial" w:cs="Arial"/>
          <w:sz w:val="22"/>
          <w:szCs w:val="22"/>
        </w:rPr>
        <w:t>пре објављивања позива за подношење понуда</w:t>
      </w:r>
      <w:r w:rsidR="00A2666E" w:rsidRPr="00880FB6">
        <w:rPr>
          <w:rFonts w:ascii="Arial" w:hAnsi="Arial" w:cs="Arial"/>
          <w:sz w:val="22"/>
          <w:szCs w:val="22"/>
        </w:rPr>
        <w:t>,</w:t>
      </w:r>
      <w:r w:rsidR="00236430" w:rsidRPr="00880FB6">
        <w:rPr>
          <w:rFonts w:ascii="Arial" w:hAnsi="Arial" w:cs="Arial"/>
          <w:sz w:val="22"/>
          <w:szCs w:val="22"/>
        </w:rPr>
        <w:t xml:space="preserve"> </w:t>
      </w:r>
      <w:r w:rsidRPr="00880FB6">
        <w:rPr>
          <w:rFonts w:ascii="Arial" w:hAnsi="Arial" w:cs="Arial"/>
          <w:sz w:val="22"/>
          <w:szCs w:val="22"/>
        </w:rPr>
        <w:t>у поступку јавне набавке:</w:t>
      </w:r>
    </w:p>
    <w:p w14:paraId="18D0287C" w14:textId="706472C0" w:rsidR="003A65E6" w:rsidRDefault="003A65E6" w:rsidP="00972623">
      <w:pPr>
        <w:pStyle w:val="ListParagraph"/>
        <w:numPr>
          <w:ilvl w:val="0"/>
          <w:numId w:val="8"/>
        </w:numPr>
        <w:jc w:val="both"/>
        <w:rPr>
          <w:rFonts w:ascii="Arial" w:hAnsi="Arial" w:cs="Arial"/>
          <w:lang w:eastAsia="ar-SA"/>
        </w:rPr>
      </w:pPr>
      <w:r w:rsidRPr="008B516B">
        <w:rPr>
          <w:rFonts w:ascii="Arial" w:hAnsi="Arial" w:cs="Arial"/>
          <w:lang w:eastAsia="ar-SA"/>
        </w:rPr>
        <w:t>поступао супротно забрани из чл. 23. и 25. Закона;</w:t>
      </w:r>
    </w:p>
    <w:p w14:paraId="0672E73F" w14:textId="219ACF3C" w:rsidR="008B516B" w:rsidRDefault="008B516B" w:rsidP="00972623">
      <w:pPr>
        <w:pStyle w:val="ListParagraph"/>
        <w:numPr>
          <w:ilvl w:val="0"/>
          <w:numId w:val="8"/>
        </w:numPr>
        <w:jc w:val="both"/>
        <w:rPr>
          <w:rFonts w:ascii="Arial" w:hAnsi="Arial" w:cs="Arial"/>
          <w:lang w:eastAsia="ar-SA"/>
        </w:rPr>
      </w:pPr>
      <w:r w:rsidRPr="008B516B">
        <w:rPr>
          <w:rFonts w:ascii="Arial" w:hAnsi="Arial" w:cs="Arial"/>
          <w:lang w:eastAsia="ar-SA"/>
        </w:rPr>
        <w:t>учинио повреду конкуренције;</w:t>
      </w:r>
    </w:p>
    <w:p w14:paraId="38CA2750" w14:textId="09916DAD" w:rsidR="008B516B" w:rsidRPr="008B516B" w:rsidRDefault="008B516B" w:rsidP="00972623">
      <w:pPr>
        <w:pStyle w:val="ListParagraph"/>
        <w:numPr>
          <w:ilvl w:val="0"/>
          <w:numId w:val="8"/>
        </w:numPr>
        <w:jc w:val="both"/>
        <w:rPr>
          <w:rFonts w:ascii="Arial" w:hAnsi="Arial" w:cs="Arial"/>
          <w:lang w:eastAsia="ar-SA"/>
        </w:rPr>
      </w:pPr>
      <w:r w:rsidRPr="008B516B">
        <w:rPr>
          <w:rFonts w:ascii="Arial" w:hAnsi="Arial" w:cs="Arial"/>
          <w:lang w:eastAsia="ar-SA"/>
        </w:rPr>
        <w:t>доставио неистините податке у понуди или без оправданих разлога одбио да закључи уговор о јавној набавци, након што му је уговор додељен;</w:t>
      </w:r>
    </w:p>
    <w:p w14:paraId="10E0A7F2" w14:textId="10D3DD32" w:rsidR="008B516B" w:rsidRPr="008B516B" w:rsidRDefault="008B516B" w:rsidP="00972623">
      <w:pPr>
        <w:pStyle w:val="ListParagraph"/>
        <w:numPr>
          <w:ilvl w:val="0"/>
          <w:numId w:val="8"/>
        </w:numPr>
        <w:jc w:val="both"/>
        <w:rPr>
          <w:rFonts w:ascii="Arial" w:hAnsi="Arial" w:cs="Arial"/>
          <w:lang w:eastAsia="ar-SA"/>
        </w:rPr>
      </w:pPr>
      <w:r w:rsidRPr="008B516B">
        <w:rPr>
          <w:rFonts w:ascii="Arial" w:hAnsi="Arial" w:cs="Arial"/>
          <w:lang w:eastAsia="ar-SA"/>
        </w:rPr>
        <w:lastRenderedPageBreak/>
        <w:t>одбио да достави доказе и средства обезбеђења на шта се у понуди обавезао.</w:t>
      </w:r>
    </w:p>
    <w:p w14:paraId="1E3729FB" w14:textId="77777777" w:rsidR="00A2666E" w:rsidRPr="00880FB6" w:rsidRDefault="003A65E6" w:rsidP="009E49BB">
      <w:pPr>
        <w:ind w:firstLine="720"/>
        <w:jc w:val="both"/>
        <w:rPr>
          <w:rFonts w:ascii="Arial" w:hAnsi="Arial" w:cs="Arial"/>
          <w:sz w:val="22"/>
          <w:szCs w:val="22"/>
        </w:rPr>
      </w:pPr>
      <w:r w:rsidRPr="00880FB6">
        <w:rPr>
          <w:rFonts w:ascii="Arial" w:hAnsi="Arial" w:cs="Arial"/>
          <w:sz w:val="22"/>
          <w:szCs w:val="22"/>
        </w:rPr>
        <w:t xml:space="preserve">Наручилац </w:t>
      </w:r>
      <w:r w:rsidR="00A2666E" w:rsidRPr="00880FB6">
        <w:rPr>
          <w:rFonts w:ascii="Arial" w:hAnsi="Arial" w:cs="Arial"/>
          <w:sz w:val="22"/>
          <w:szCs w:val="22"/>
        </w:rPr>
        <w:t>може</w:t>
      </w:r>
      <w:r w:rsidRPr="00880FB6">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A2666E" w:rsidRPr="00880FB6">
        <w:rPr>
          <w:rFonts w:ascii="Arial" w:hAnsi="Arial" w:cs="Arial"/>
          <w:sz w:val="22"/>
          <w:szCs w:val="22"/>
        </w:rPr>
        <w:t xml:space="preserve"> пре објављивања позива за подношење понуда</w:t>
      </w:r>
      <w:r w:rsidRPr="00880FB6">
        <w:rPr>
          <w:rFonts w:ascii="Arial" w:hAnsi="Arial" w:cs="Arial"/>
          <w:sz w:val="22"/>
          <w:szCs w:val="22"/>
        </w:rPr>
        <w:t xml:space="preserve">. </w:t>
      </w:r>
    </w:p>
    <w:p w14:paraId="45524180"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Доказ наведеног може бити:</w:t>
      </w:r>
    </w:p>
    <w:p w14:paraId="7FA7A8A2" w14:textId="03FB91CB" w:rsidR="003A65E6" w:rsidRPr="008B516B" w:rsidRDefault="003A65E6" w:rsidP="00972623">
      <w:pPr>
        <w:pStyle w:val="ListParagraph"/>
        <w:numPr>
          <w:ilvl w:val="0"/>
          <w:numId w:val="8"/>
        </w:numPr>
        <w:jc w:val="both"/>
        <w:rPr>
          <w:rFonts w:ascii="Arial" w:hAnsi="Arial" w:cs="Arial"/>
        </w:rPr>
      </w:pPr>
      <w:r w:rsidRPr="008B516B">
        <w:rPr>
          <w:rFonts w:ascii="Arial" w:hAnsi="Arial" w:cs="Arial"/>
        </w:rPr>
        <w:t>правоснажна судска одлука или коначна одлука другог надлежног органа;</w:t>
      </w:r>
    </w:p>
    <w:p w14:paraId="5DFD4696" w14:textId="1916B570" w:rsidR="003A65E6" w:rsidRPr="008B516B" w:rsidRDefault="003A65E6" w:rsidP="00972623">
      <w:pPr>
        <w:pStyle w:val="ListParagraph"/>
        <w:numPr>
          <w:ilvl w:val="0"/>
          <w:numId w:val="8"/>
        </w:numPr>
        <w:jc w:val="both"/>
        <w:rPr>
          <w:rFonts w:ascii="Arial" w:hAnsi="Arial" w:cs="Arial"/>
        </w:rPr>
      </w:pPr>
      <w:r w:rsidRPr="008B516B">
        <w:rPr>
          <w:rFonts w:ascii="Arial" w:hAnsi="Arial" w:cs="Arial"/>
        </w:rPr>
        <w:t>исправа о реализованом средству обезбеђења испуњења обавеза у поступку јавне набавке или испуњења уговорних обавеза;</w:t>
      </w:r>
    </w:p>
    <w:p w14:paraId="5889CC85" w14:textId="6DD63E73" w:rsidR="003A65E6" w:rsidRPr="00F46907" w:rsidRDefault="003A65E6" w:rsidP="00972623">
      <w:pPr>
        <w:pStyle w:val="ListParagraph"/>
        <w:numPr>
          <w:ilvl w:val="0"/>
          <w:numId w:val="8"/>
        </w:numPr>
        <w:jc w:val="both"/>
        <w:rPr>
          <w:rFonts w:ascii="Arial" w:hAnsi="Arial" w:cs="Arial"/>
        </w:rPr>
      </w:pPr>
      <w:r w:rsidRPr="00F46907">
        <w:rPr>
          <w:rFonts w:ascii="Arial" w:hAnsi="Arial" w:cs="Arial"/>
        </w:rPr>
        <w:t>исправа о наплаћеној уговорној казни;</w:t>
      </w:r>
    </w:p>
    <w:p w14:paraId="3977F6F7" w14:textId="104BD84F" w:rsidR="003A65E6" w:rsidRPr="00F46907" w:rsidRDefault="003A65E6" w:rsidP="00972623">
      <w:pPr>
        <w:pStyle w:val="ListParagraph"/>
        <w:numPr>
          <w:ilvl w:val="0"/>
          <w:numId w:val="8"/>
        </w:numPr>
        <w:jc w:val="both"/>
        <w:rPr>
          <w:rFonts w:ascii="Arial" w:hAnsi="Arial" w:cs="Arial"/>
        </w:rPr>
      </w:pPr>
      <w:r w:rsidRPr="00F46907">
        <w:rPr>
          <w:rFonts w:ascii="Arial" w:hAnsi="Arial" w:cs="Arial"/>
        </w:rPr>
        <w:t>рекламације потрошача, односно корисника, ако нису отклоњене у уговореном року;</w:t>
      </w:r>
    </w:p>
    <w:p w14:paraId="4A4A23BE" w14:textId="279A9548" w:rsidR="003A65E6" w:rsidRPr="00F46907" w:rsidRDefault="00F46907" w:rsidP="00972623">
      <w:pPr>
        <w:pStyle w:val="ListParagraph"/>
        <w:numPr>
          <w:ilvl w:val="0"/>
          <w:numId w:val="8"/>
        </w:numPr>
        <w:jc w:val="both"/>
        <w:rPr>
          <w:rFonts w:ascii="Arial" w:hAnsi="Arial" w:cs="Arial"/>
        </w:rPr>
      </w:pPr>
      <w:r w:rsidRPr="00F46907">
        <w:rPr>
          <w:rFonts w:ascii="Arial" w:hAnsi="Arial" w:cs="Arial"/>
          <w:lang w:val="sr-Cyrl-RS"/>
        </w:rPr>
        <w:t xml:space="preserve">   </w:t>
      </w:r>
      <w:r w:rsidR="003A65E6" w:rsidRPr="00F46907">
        <w:rPr>
          <w:rFonts w:ascii="Arial" w:hAnsi="Arial" w:cs="Arial"/>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194A0AD7" w14:textId="75C8C85B" w:rsidR="003A65E6" w:rsidRPr="00F46907" w:rsidRDefault="003A65E6" w:rsidP="00972623">
      <w:pPr>
        <w:pStyle w:val="ListParagraph"/>
        <w:numPr>
          <w:ilvl w:val="0"/>
          <w:numId w:val="8"/>
        </w:numPr>
        <w:jc w:val="both"/>
        <w:rPr>
          <w:rFonts w:ascii="Arial" w:hAnsi="Arial" w:cs="Arial"/>
        </w:rPr>
      </w:pPr>
      <w:r w:rsidRPr="00F46907">
        <w:rPr>
          <w:rFonts w:ascii="Arial" w:hAnsi="Arial" w:cs="Arial"/>
        </w:rPr>
        <w:t>доказ о ангажовању на извршењу уговора о јавној набавци лица која нису означена у понуди као подизвођачи, односно чланови групе понуђача;</w:t>
      </w:r>
    </w:p>
    <w:p w14:paraId="488E9347" w14:textId="49C7FE44" w:rsidR="00A2666E" w:rsidRPr="00F46907" w:rsidRDefault="00A2666E" w:rsidP="00972623">
      <w:pPr>
        <w:pStyle w:val="ListParagraph"/>
        <w:numPr>
          <w:ilvl w:val="0"/>
          <w:numId w:val="8"/>
        </w:numPr>
        <w:jc w:val="both"/>
        <w:rPr>
          <w:rFonts w:ascii="Arial" w:hAnsi="Arial" w:cs="Arial"/>
        </w:rPr>
      </w:pPr>
      <w:r w:rsidRPr="00F46907">
        <w:rPr>
          <w:rFonts w:ascii="Arial" w:hAnsi="Arial" w:cs="Arial"/>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0B4D4F9" w14:textId="77777777" w:rsidR="003A65E6" w:rsidRPr="00880FB6" w:rsidRDefault="003A65E6" w:rsidP="009E49BB">
      <w:pPr>
        <w:ind w:firstLine="720"/>
        <w:jc w:val="both"/>
        <w:rPr>
          <w:rFonts w:ascii="Arial" w:hAnsi="Arial" w:cs="Arial"/>
          <w:sz w:val="22"/>
          <w:szCs w:val="22"/>
        </w:rPr>
      </w:pPr>
      <w:r w:rsidRPr="00880FB6">
        <w:rPr>
          <w:rFonts w:ascii="Arial" w:hAnsi="Arial" w:cs="Arial"/>
          <w:sz w:val="22"/>
          <w:szCs w:val="22"/>
        </w:rPr>
        <w:t>Наручилац може одбити понуду ако поседује доказ из става 3. тачка 1) члана 82. Закона</w:t>
      </w:r>
      <w:r w:rsidR="00E15E86">
        <w:rPr>
          <w:rFonts w:ascii="Arial" w:hAnsi="Arial" w:cs="Arial"/>
          <w:sz w:val="22"/>
          <w:szCs w:val="22"/>
          <w:lang w:val="sr-Cyrl-RS"/>
        </w:rPr>
        <w:t xml:space="preserve"> о јавним набавкама</w:t>
      </w:r>
      <w:r w:rsidRPr="00880FB6">
        <w:rPr>
          <w:rFonts w:ascii="Arial" w:hAnsi="Arial" w:cs="Arial"/>
          <w:sz w:val="22"/>
          <w:szCs w:val="22"/>
        </w:rPr>
        <w:t xml:space="preserve">, који се односи на поступак који је спровео или уговор који је закључио и други наручилац ако је предмет јавне набавке истоврсан. </w:t>
      </w:r>
    </w:p>
    <w:p w14:paraId="545B278D" w14:textId="77777777" w:rsidR="003A65E6" w:rsidRPr="00880FB6" w:rsidRDefault="003A65E6" w:rsidP="009E49BB">
      <w:pPr>
        <w:ind w:firstLine="720"/>
        <w:jc w:val="both"/>
        <w:rPr>
          <w:rFonts w:ascii="Arial" w:hAnsi="Arial" w:cs="Arial"/>
          <w:b/>
          <w:bCs/>
          <w:sz w:val="22"/>
          <w:szCs w:val="22"/>
          <w:lang w:eastAsia="en-US"/>
        </w:rPr>
      </w:pPr>
      <w:r w:rsidRPr="00880FB6">
        <w:rPr>
          <w:rFonts w:ascii="Arial" w:hAnsi="Arial" w:cs="Arial"/>
          <w:sz w:val="22"/>
          <w:szCs w:val="22"/>
          <w:lang w:eastAsia="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01F33AC9" w14:textId="77777777" w:rsidR="00BE7EF0" w:rsidRPr="00880FB6" w:rsidRDefault="00BE7EF0" w:rsidP="00E66C7C">
      <w:pPr>
        <w:suppressAutoHyphens w:val="0"/>
        <w:ind w:firstLine="709"/>
        <w:jc w:val="both"/>
        <w:rPr>
          <w:rFonts w:ascii="Arial" w:hAnsi="Arial" w:cs="Arial"/>
          <w:sz w:val="22"/>
          <w:szCs w:val="22"/>
        </w:rPr>
      </w:pPr>
    </w:p>
    <w:p w14:paraId="248CC863" w14:textId="7417FEBF" w:rsidR="003A65E6" w:rsidRPr="00F46907" w:rsidRDefault="00F46907" w:rsidP="0058165C">
      <w:pPr>
        <w:pStyle w:val="Heading2"/>
        <w:rPr>
          <w:lang w:val="sr-Cyrl-RS"/>
        </w:rPr>
      </w:pPr>
      <w:bookmarkStart w:id="242" w:name="_Toc460846283"/>
      <w:r>
        <w:t>8</w:t>
      </w:r>
      <w:r w:rsidR="003A65E6" w:rsidRPr="00880FB6">
        <w:t>.1</w:t>
      </w:r>
      <w:r w:rsidR="00CA59FB" w:rsidRPr="00880FB6">
        <w:rPr>
          <w:lang w:val="sr-Latn-CS"/>
        </w:rPr>
        <w:t>6</w:t>
      </w:r>
      <w:r w:rsidR="003A65E6" w:rsidRPr="00880FB6">
        <w:tab/>
      </w:r>
      <w:r>
        <w:rPr>
          <w:lang w:val="sr-Cyrl-RS"/>
        </w:rPr>
        <w:t>ДОМАЋИ ПОНУЂАЧ</w:t>
      </w:r>
      <w:bookmarkEnd w:id="242"/>
    </w:p>
    <w:p w14:paraId="47F050D6" w14:textId="77777777" w:rsidR="003A65E6" w:rsidRPr="00880FB6" w:rsidRDefault="003A65E6" w:rsidP="003A5AD4">
      <w:pPr>
        <w:tabs>
          <w:tab w:val="left" w:pos="709"/>
        </w:tabs>
        <w:jc w:val="both"/>
        <w:rPr>
          <w:rFonts w:ascii="Arial" w:hAnsi="Arial" w:cs="Arial"/>
          <w:b/>
          <w:bCs/>
          <w:sz w:val="22"/>
          <w:szCs w:val="22"/>
        </w:rPr>
      </w:pPr>
    </w:p>
    <w:p w14:paraId="307C0EC8" w14:textId="77777777" w:rsidR="00F46907" w:rsidRPr="00EE15FF" w:rsidRDefault="00F46907" w:rsidP="00F46907">
      <w:pPr>
        <w:jc w:val="both"/>
        <w:rPr>
          <w:rFonts w:ascii="Arial" w:hAnsi="Arial" w:cs="Arial"/>
          <w:sz w:val="22"/>
          <w:szCs w:val="22"/>
        </w:rPr>
      </w:pPr>
      <w:r w:rsidRPr="00EE15FF">
        <w:rPr>
          <w:rFonts w:ascii="Arial" w:hAnsi="Arial" w:cs="Arial"/>
          <w:sz w:val="22"/>
          <w:szCs w:val="22"/>
        </w:rPr>
        <w:t>Наручилац ће изабрати понуду најповољнијег домаћег понуђача под условом да разлика у коначном збиру пондера између најповољније понуде страног понуђача и најповољније понуде домаћег понуђача није већа од 5 у корист понуде страног понуђача.</w:t>
      </w:r>
    </w:p>
    <w:p w14:paraId="6F29BB36" w14:textId="77777777" w:rsidR="00F46907" w:rsidRPr="00EE15FF" w:rsidRDefault="00F46907" w:rsidP="00F46907">
      <w:pPr>
        <w:jc w:val="both"/>
        <w:rPr>
          <w:rFonts w:ascii="Arial" w:hAnsi="Arial" w:cs="Arial"/>
          <w:sz w:val="22"/>
          <w:szCs w:val="22"/>
        </w:rPr>
      </w:pPr>
      <w:r w:rsidRPr="00EE15FF">
        <w:rPr>
          <w:rFonts w:ascii="Arial" w:hAnsi="Arial" w:cs="Arial"/>
          <w:sz w:val="22"/>
          <w:szCs w:val="22"/>
        </w:rPr>
        <w:t>Према члану 35. ЦЕФТА 2006 споразума, почев од 01.05.2010. године, робе, услуге и понуђачи из свих земаља потписница ЦЕФТА споразума третирају се једнако као и домаћи понуђачи и робе и услуге.</w:t>
      </w:r>
    </w:p>
    <w:p w14:paraId="2C40F86C" w14:textId="77777777" w:rsidR="00F46907" w:rsidRPr="00EE15FF" w:rsidRDefault="00F46907" w:rsidP="00F46907">
      <w:pPr>
        <w:jc w:val="both"/>
        <w:rPr>
          <w:rFonts w:ascii="Arial" w:hAnsi="Arial" w:cs="Arial"/>
          <w:sz w:val="22"/>
          <w:szCs w:val="22"/>
        </w:rPr>
      </w:pPr>
      <w:r w:rsidRPr="00EE15FF">
        <w:rPr>
          <w:rFonts w:ascii="Arial" w:hAnsi="Arial" w:cs="Arial"/>
          <w:sz w:val="22"/>
          <w:szCs w:val="22"/>
        </w:rPr>
        <w:t>Предност дата чланом 86. став 1. Закона о јавним набавкама у поступцима јавних набавки у којима учествују понуђачи из држава потписница Споразума о стабилизацији и придруживању између Европских заједница и њихових држава чланица са једне стране и Републике Србије са друге стране примењиваће се сходно одредбама тог Споразума.</w:t>
      </w:r>
    </w:p>
    <w:p w14:paraId="4ABA20F0" w14:textId="77777777" w:rsidR="007A178B" w:rsidRPr="009023CB" w:rsidRDefault="007A178B" w:rsidP="009023CB">
      <w:pPr>
        <w:jc w:val="both"/>
        <w:rPr>
          <w:rFonts w:ascii="Arial" w:hAnsi="Arial" w:cs="Arial"/>
          <w:sz w:val="22"/>
          <w:szCs w:val="22"/>
        </w:rPr>
      </w:pPr>
    </w:p>
    <w:p w14:paraId="091F2D00" w14:textId="01C4CAD0" w:rsidR="003A65E6" w:rsidRPr="00880FB6" w:rsidRDefault="00F46907" w:rsidP="0058165C">
      <w:pPr>
        <w:pStyle w:val="Heading2"/>
      </w:pPr>
      <w:bookmarkStart w:id="243" w:name="_Toc460846284"/>
      <w:r>
        <w:lastRenderedPageBreak/>
        <w:t>8</w:t>
      </w:r>
      <w:r w:rsidR="003A65E6" w:rsidRPr="00880FB6">
        <w:t>.1</w:t>
      </w:r>
      <w:r w:rsidR="00CA59FB" w:rsidRPr="00880FB6">
        <w:rPr>
          <w:lang w:val="sr-Latn-CS"/>
        </w:rPr>
        <w:t>7</w:t>
      </w:r>
      <w:r w:rsidR="006843A5" w:rsidRPr="00880FB6">
        <w:tab/>
        <w:t>ПОШТОВАЊЕ ОБАВЕЗА КОЈЕ ПРОИЗ</w:t>
      </w:r>
      <w:r w:rsidR="003A65E6" w:rsidRPr="00880FB6">
        <w:t>ЛАЗЕ ИЗ ПРОПИСА О ЗАШТИТИ НА РАДУ И ДРУГИХ ПРОПИСА</w:t>
      </w:r>
      <w:bookmarkEnd w:id="243"/>
    </w:p>
    <w:p w14:paraId="0C0E2176" w14:textId="77777777" w:rsidR="003A65E6" w:rsidRPr="00880FB6" w:rsidRDefault="003A65E6" w:rsidP="00071074">
      <w:pPr>
        <w:rPr>
          <w:rFonts w:ascii="Arial" w:hAnsi="Arial" w:cs="Arial"/>
          <w:sz w:val="22"/>
          <w:szCs w:val="22"/>
        </w:rPr>
      </w:pPr>
    </w:p>
    <w:p w14:paraId="152651C9" w14:textId="5DDCE3E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6843A5" w:rsidRPr="00880FB6">
        <w:rPr>
          <w:rFonts w:ascii="Arial" w:hAnsi="Arial" w:cs="Arial"/>
          <w:sz w:val="22"/>
          <w:szCs w:val="22"/>
        </w:rPr>
        <w:t xml:space="preserve">нема забрану обављања делатности која је на снази у време подношења понуде  </w:t>
      </w:r>
      <w:r w:rsidRPr="00880FB6">
        <w:rPr>
          <w:rFonts w:ascii="Arial" w:hAnsi="Arial" w:cs="Arial"/>
          <w:sz w:val="22"/>
          <w:szCs w:val="22"/>
        </w:rPr>
        <w:t xml:space="preserve">(Образац </w:t>
      </w:r>
      <w:r w:rsidR="00F46907">
        <w:rPr>
          <w:rFonts w:ascii="Arial" w:hAnsi="Arial" w:cs="Arial"/>
          <w:sz w:val="22"/>
          <w:szCs w:val="22"/>
          <w:lang w:val="sr-Cyrl-RS"/>
        </w:rPr>
        <w:t>5</w:t>
      </w:r>
      <w:r w:rsidRPr="00880FB6">
        <w:rPr>
          <w:rFonts w:ascii="Arial" w:hAnsi="Arial" w:cs="Arial"/>
          <w:sz w:val="22"/>
          <w:szCs w:val="22"/>
        </w:rPr>
        <w:t>. из конкурсне документације).</w:t>
      </w:r>
    </w:p>
    <w:p w14:paraId="7A1C3C0C" w14:textId="77777777" w:rsidR="003A65E6" w:rsidRPr="00880FB6" w:rsidRDefault="003A65E6" w:rsidP="00035C04">
      <w:pPr>
        <w:rPr>
          <w:rFonts w:ascii="Arial" w:hAnsi="Arial" w:cs="Arial"/>
          <w:sz w:val="22"/>
          <w:szCs w:val="22"/>
        </w:rPr>
      </w:pPr>
      <w:bookmarkStart w:id="244" w:name="_Toc297798709"/>
    </w:p>
    <w:p w14:paraId="1AFD239F" w14:textId="2D1F773B" w:rsidR="003A65E6" w:rsidRPr="00880FB6" w:rsidRDefault="00F46907" w:rsidP="00152B19">
      <w:pPr>
        <w:pStyle w:val="Heading2"/>
        <w:rPr>
          <w:b w:val="0"/>
          <w:bCs w:val="0"/>
        </w:rPr>
      </w:pPr>
      <w:bookmarkStart w:id="245" w:name="_Toc430697708"/>
      <w:bookmarkStart w:id="246" w:name="_Toc460846285"/>
      <w:r>
        <w:t>8</w:t>
      </w:r>
      <w:r w:rsidR="003A65E6" w:rsidRPr="00880FB6">
        <w:t>.</w:t>
      </w:r>
      <w:r w:rsidR="00B27D8F" w:rsidRPr="00880FB6">
        <w:t>18</w:t>
      </w:r>
      <w:r w:rsidR="003A65E6" w:rsidRPr="00880FB6">
        <w:tab/>
        <w:t>НАКНАДА ЗА КОРИШЋЕЊЕ ПАТЕНАТА</w:t>
      </w:r>
      <w:bookmarkEnd w:id="245"/>
      <w:bookmarkEnd w:id="246"/>
    </w:p>
    <w:p w14:paraId="7C4C47C0" w14:textId="77777777" w:rsidR="003A65E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5F134AD3" w14:textId="77777777" w:rsidR="00A45E80" w:rsidRDefault="00A45E80" w:rsidP="00574472">
      <w:pPr>
        <w:ind w:firstLine="709"/>
        <w:jc w:val="both"/>
        <w:rPr>
          <w:rFonts w:ascii="Arial" w:hAnsi="Arial" w:cs="Arial"/>
          <w:sz w:val="22"/>
          <w:szCs w:val="22"/>
          <w:lang w:eastAsia="sr-Latn-CS"/>
        </w:rPr>
      </w:pPr>
    </w:p>
    <w:p w14:paraId="0D15FBF6" w14:textId="1BB70C24" w:rsidR="003A65E6" w:rsidRPr="00880FB6" w:rsidRDefault="00F46907" w:rsidP="009B5FD6">
      <w:pPr>
        <w:pStyle w:val="Heading2"/>
      </w:pPr>
      <w:bookmarkStart w:id="247" w:name="_Toc460846286"/>
      <w:r>
        <w:t>8</w:t>
      </w:r>
      <w:r w:rsidR="003A65E6" w:rsidRPr="00880FB6">
        <w:t>.</w:t>
      </w:r>
      <w:r w:rsidR="00B27D8F" w:rsidRPr="00880FB6">
        <w:t>19</w:t>
      </w:r>
      <w:r w:rsidR="003A65E6" w:rsidRPr="00880FB6">
        <w:tab/>
        <w:t>РОК ВАЖЕЊА ПОНУДЕ</w:t>
      </w:r>
      <w:bookmarkEnd w:id="247"/>
      <w:r w:rsidR="003A65E6" w:rsidRPr="00880FB6">
        <w:t xml:space="preserve"> </w:t>
      </w:r>
    </w:p>
    <w:p w14:paraId="1F6FC46A" w14:textId="77777777" w:rsidR="003A65E6" w:rsidRPr="00880FB6" w:rsidRDefault="003A65E6" w:rsidP="00574472">
      <w:pPr>
        <w:rPr>
          <w:rFonts w:ascii="Arial" w:hAnsi="Arial" w:cs="Arial"/>
          <w:b/>
          <w:bCs/>
          <w:sz w:val="22"/>
          <w:szCs w:val="22"/>
        </w:rPr>
      </w:pPr>
    </w:p>
    <w:p w14:paraId="1DCEEB41" w14:textId="7CC46933"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Понуда мора да важи </w:t>
      </w:r>
      <w:r w:rsidR="00F46907">
        <w:rPr>
          <w:rFonts w:ascii="Arial" w:hAnsi="Arial" w:cs="Arial"/>
          <w:sz w:val="22"/>
          <w:szCs w:val="22"/>
        </w:rPr>
        <w:t xml:space="preserve">најмање </w:t>
      </w:r>
      <w:r w:rsidR="00F513BD">
        <w:rPr>
          <w:rFonts w:ascii="Arial" w:hAnsi="Arial" w:cs="Arial"/>
          <w:sz w:val="22"/>
          <w:szCs w:val="22"/>
          <w:lang w:val="sr-Cyrl-RS"/>
        </w:rPr>
        <w:t>6</w:t>
      </w:r>
      <w:r w:rsidRPr="00A81ED3">
        <w:rPr>
          <w:rFonts w:ascii="Arial" w:hAnsi="Arial" w:cs="Arial"/>
          <w:sz w:val="22"/>
          <w:szCs w:val="22"/>
        </w:rPr>
        <w:t xml:space="preserve">0 (словима: </w:t>
      </w:r>
      <w:r w:rsidR="00F513BD">
        <w:rPr>
          <w:rFonts w:ascii="Arial" w:hAnsi="Arial" w:cs="Arial"/>
          <w:sz w:val="22"/>
          <w:szCs w:val="22"/>
          <w:lang w:val="sr-Cyrl-RS"/>
        </w:rPr>
        <w:t>шез</w:t>
      </w:r>
      <w:r w:rsidR="00F46907">
        <w:rPr>
          <w:rFonts w:ascii="Arial" w:hAnsi="Arial" w:cs="Arial"/>
          <w:sz w:val="22"/>
          <w:szCs w:val="22"/>
          <w:lang w:val="sr-Cyrl-RS"/>
        </w:rPr>
        <w:t>десет</w:t>
      </w:r>
      <w:r w:rsidRPr="00A81ED3">
        <w:rPr>
          <w:rFonts w:ascii="Arial" w:hAnsi="Arial" w:cs="Arial"/>
          <w:sz w:val="22"/>
          <w:szCs w:val="22"/>
        </w:rPr>
        <w:t>) дана од дана отварања понуда.</w:t>
      </w:r>
      <w:r w:rsidRPr="00880FB6">
        <w:rPr>
          <w:rFonts w:ascii="Arial" w:hAnsi="Arial" w:cs="Arial"/>
          <w:sz w:val="22"/>
          <w:szCs w:val="22"/>
        </w:rPr>
        <w:t xml:space="preserve"> </w:t>
      </w:r>
    </w:p>
    <w:p w14:paraId="2623E0CD" w14:textId="77777777" w:rsidR="003A65E6" w:rsidRPr="00880FB6" w:rsidRDefault="003A65E6" w:rsidP="00574472">
      <w:pPr>
        <w:ind w:firstLine="708"/>
        <w:jc w:val="both"/>
        <w:rPr>
          <w:rFonts w:ascii="Arial" w:hAnsi="Arial" w:cs="Arial"/>
          <w:sz w:val="22"/>
          <w:szCs w:val="22"/>
        </w:rPr>
      </w:pPr>
      <w:r w:rsidRPr="00880FB6">
        <w:rPr>
          <w:rFonts w:ascii="Arial" w:hAnsi="Arial" w:cs="Arial"/>
          <w:sz w:val="22"/>
          <w:szCs w:val="22"/>
        </w:rPr>
        <w:t xml:space="preserve">У случају да понуђач наведе краћи рок важења понуде, понуда ће бити одбијена, као неприхватљива. </w:t>
      </w:r>
    </w:p>
    <w:p w14:paraId="4973D730" w14:textId="77777777" w:rsidR="00322A1A" w:rsidRDefault="00322A1A" w:rsidP="008F441E">
      <w:pPr>
        <w:rPr>
          <w:rFonts w:ascii="Arial" w:hAnsi="Arial" w:cs="Arial"/>
          <w:sz w:val="22"/>
          <w:szCs w:val="22"/>
        </w:rPr>
      </w:pPr>
    </w:p>
    <w:p w14:paraId="6302D9B7" w14:textId="77777777" w:rsidR="00F46907" w:rsidRPr="00880FB6" w:rsidRDefault="00F46907" w:rsidP="008F441E">
      <w:pPr>
        <w:rPr>
          <w:rFonts w:ascii="Arial" w:hAnsi="Arial" w:cs="Arial"/>
          <w:sz w:val="22"/>
          <w:szCs w:val="22"/>
        </w:rPr>
      </w:pPr>
    </w:p>
    <w:p w14:paraId="7C13278C" w14:textId="34028E45" w:rsidR="003A65E6" w:rsidRPr="00880FB6" w:rsidRDefault="00F46907" w:rsidP="00574472">
      <w:pPr>
        <w:pStyle w:val="Heading2"/>
      </w:pPr>
      <w:bookmarkStart w:id="248" w:name="_Toc430697709"/>
      <w:bookmarkStart w:id="249" w:name="_Toc460846287"/>
      <w:r>
        <w:t>8</w:t>
      </w:r>
      <w:r w:rsidR="003A65E6" w:rsidRPr="00880FB6">
        <w:t>.</w:t>
      </w:r>
      <w:r w:rsidR="00B27D8F" w:rsidRPr="00880FB6">
        <w:t>20</w:t>
      </w:r>
      <w:r w:rsidR="003A65E6" w:rsidRPr="00880FB6">
        <w:tab/>
        <w:t>РОК ЗА ЗАКЉУЧЕЊЕ УГОВОРА</w:t>
      </w:r>
      <w:bookmarkEnd w:id="248"/>
      <w:bookmarkEnd w:id="249"/>
    </w:p>
    <w:p w14:paraId="05E12145" w14:textId="77777777" w:rsidR="003A65E6" w:rsidRPr="00880FB6" w:rsidRDefault="003A65E6" w:rsidP="00C15336">
      <w:pPr>
        <w:rPr>
          <w:rFonts w:ascii="Arial" w:hAnsi="Arial" w:cs="Arial"/>
          <w:sz w:val="22"/>
          <w:szCs w:val="22"/>
        </w:rPr>
      </w:pPr>
    </w:p>
    <w:p w14:paraId="28C60DD6" w14:textId="54F87EE8" w:rsidR="001468CA" w:rsidRPr="00880FB6" w:rsidRDefault="001468CA" w:rsidP="001468CA">
      <w:pPr>
        <w:ind w:firstLine="720"/>
        <w:jc w:val="both"/>
        <w:rPr>
          <w:rFonts w:ascii="Arial" w:hAnsi="Arial" w:cs="Arial"/>
          <w:sz w:val="22"/>
          <w:szCs w:val="22"/>
        </w:rPr>
      </w:pPr>
      <w:r w:rsidRPr="00880FB6">
        <w:rPr>
          <w:rFonts w:ascii="Arial" w:hAnsi="Arial" w:cs="Arial"/>
          <w:sz w:val="22"/>
          <w:szCs w:val="22"/>
        </w:rPr>
        <w:t xml:space="preserve">Наручилац ће доставити уговор о јавној набавци понуђачу којем је додељен уговор у року од </w:t>
      </w:r>
      <w:r w:rsidR="0001586E">
        <w:rPr>
          <w:rFonts w:ascii="Arial" w:hAnsi="Arial" w:cs="Arial"/>
          <w:sz w:val="22"/>
          <w:szCs w:val="22"/>
          <w:lang w:val="sr-Cyrl-RS"/>
        </w:rPr>
        <w:t>8 (</w:t>
      </w:r>
      <w:r w:rsidRPr="00880FB6">
        <w:rPr>
          <w:rFonts w:ascii="Arial" w:hAnsi="Arial" w:cs="Arial"/>
          <w:sz w:val="22"/>
          <w:szCs w:val="22"/>
        </w:rPr>
        <w:t>осам</w:t>
      </w:r>
      <w:r w:rsidR="0001586E">
        <w:rPr>
          <w:rFonts w:ascii="Arial" w:hAnsi="Arial" w:cs="Arial"/>
          <w:sz w:val="22"/>
          <w:szCs w:val="22"/>
          <w:lang w:val="sr-Cyrl-RS"/>
        </w:rPr>
        <w:t>)</w:t>
      </w:r>
      <w:r w:rsidRPr="00880FB6">
        <w:rPr>
          <w:rFonts w:ascii="Arial" w:hAnsi="Arial" w:cs="Arial"/>
          <w:sz w:val="22"/>
          <w:szCs w:val="22"/>
        </w:rPr>
        <w:t xml:space="preserve"> дана од протека рока за подношење захтева за заштиту права,</w:t>
      </w:r>
    </w:p>
    <w:p w14:paraId="510DA64E" w14:textId="77777777" w:rsidR="003A65E6" w:rsidRPr="00880FB6" w:rsidRDefault="003A65E6" w:rsidP="00574472">
      <w:pPr>
        <w:ind w:firstLine="720"/>
        <w:jc w:val="both"/>
        <w:rPr>
          <w:rFonts w:ascii="Arial" w:hAnsi="Arial" w:cs="Arial"/>
          <w:sz w:val="22"/>
          <w:szCs w:val="22"/>
          <w:shd w:val="clear" w:color="auto" w:fill="FFFF00"/>
        </w:rPr>
      </w:pPr>
      <w:r w:rsidRPr="00880FB6">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13B1D6D4" w14:textId="2BF7C0A7" w:rsidR="003A65E6" w:rsidRPr="00880FB6" w:rsidRDefault="003A65E6" w:rsidP="00561E69">
      <w:pPr>
        <w:ind w:firstLine="720"/>
        <w:jc w:val="both"/>
        <w:rPr>
          <w:rFonts w:ascii="Arial" w:hAnsi="Arial" w:cs="Arial"/>
          <w:sz w:val="22"/>
          <w:szCs w:val="22"/>
        </w:rPr>
      </w:pPr>
      <w:r w:rsidRPr="00880FB6">
        <w:rPr>
          <w:rFonts w:ascii="Arial" w:hAnsi="Arial" w:cs="Arial"/>
          <w:sz w:val="22"/>
          <w:szCs w:val="22"/>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w:t>
      </w:r>
      <w:r w:rsidR="000109E7">
        <w:rPr>
          <w:rFonts w:ascii="Arial" w:hAnsi="Arial" w:cs="Arial"/>
          <w:sz w:val="22"/>
          <w:szCs w:val="22"/>
        </w:rPr>
        <w:t>ледећим најповољнијим понуђачем.</w:t>
      </w:r>
    </w:p>
    <w:p w14:paraId="288B4A59" w14:textId="77777777" w:rsidR="003A65E6" w:rsidRDefault="003A65E6" w:rsidP="00574472">
      <w:pPr>
        <w:ind w:firstLine="720"/>
        <w:jc w:val="both"/>
        <w:rPr>
          <w:rFonts w:ascii="Arial" w:hAnsi="Arial" w:cs="Arial"/>
          <w:sz w:val="22"/>
          <w:szCs w:val="22"/>
        </w:rPr>
      </w:pPr>
      <w:r w:rsidRPr="00880FB6">
        <w:rPr>
          <w:rFonts w:ascii="Arial" w:hAnsi="Arial" w:cs="Arial"/>
          <w:sz w:val="22"/>
          <w:szCs w:val="22"/>
        </w:rPr>
        <w:t>Наручилац може и пре истека рока за подношење захтева за заштиту права закључити уговор о јавној набавци у случају испуњености услова из члана 112. став 2. тачка 5. Закона.</w:t>
      </w:r>
    </w:p>
    <w:p w14:paraId="61E4F8D1" w14:textId="77777777" w:rsidR="00A81ED3" w:rsidRDefault="00A81ED3" w:rsidP="00574472">
      <w:pPr>
        <w:ind w:firstLine="720"/>
        <w:jc w:val="both"/>
        <w:rPr>
          <w:rFonts w:ascii="Arial" w:hAnsi="Arial" w:cs="Arial"/>
          <w:sz w:val="22"/>
          <w:szCs w:val="22"/>
        </w:rPr>
      </w:pPr>
    </w:p>
    <w:p w14:paraId="3CF1304D" w14:textId="77777777" w:rsidR="00A4651C" w:rsidRDefault="00A4651C" w:rsidP="00574472">
      <w:pPr>
        <w:ind w:firstLine="720"/>
        <w:jc w:val="both"/>
        <w:rPr>
          <w:rFonts w:ascii="Arial" w:hAnsi="Arial" w:cs="Arial"/>
          <w:sz w:val="22"/>
          <w:szCs w:val="22"/>
        </w:rPr>
      </w:pPr>
    </w:p>
    <w:p w14:paraId="3742F8D5" w14:textId="07B70117" w:rsidR="003A65E6" w:rsidRPr="00880FB6" w:rsidRDefault="00F46907" w:rsidP="00574472">
      <w:pPr>
        <w:pStyle w:val="Heading2"/>
        <w:ind w:left="0" w:firstLine="0"/>
      </w:pPr>
      <w:bookmarkStart w:id="250" w:name="_Toc430697710"/>
      <w:bookmarkStart w:id="251" w:name="_Toc460846288"/>
      <w:r>
        <w:t>8</w:t>
      </w:r>
      <w:r w:rsidR="003A65E6" w:rsidRPr="00880FB6">
        <w:t>.</w:t>
      </w:r>
      <w:r w:rsidR="00B27D8F" w:rsidRPr="00880FB6">
        <w:t>21</w:t>
      </w:r>
      <w:r w:rsidR="003A65E6" w:rsidRPr="00880FB6">
        <w:tab/>
        <w:t>НАЧИН ОЗНАЧАВАЊА ПОВЕРЉИВИХ ПОДАТАКА</w:t>
      </w:r>
      <w:bookmarkEnd w:id="250"/>
      <w:bookmarkEnd w:id="251"/>
    </w:p>
    <w:p w14:paraId="1F50C1CD" w14:textId="77777777" w:rsidR="003A65E6" w:rsidRPr="00880FB6" w:rsidRDefault="003A65E6" w:rsidP="00574472">
      <w:pPr>
        <w:jc w:val="both"/>
        <w:rPr>
          <w:rFonts w:ascii="Arial" w:hAnsi="Arial" w:cs="Arial"/>
          <w:sz w:val="22"/>
          <w:szCs w:val="22"/>
        </w:rPr>
      </w:pPr>
    </w:p>
    <w:p w14:paraId="7827855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1F33AA29"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1C13A011"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37F0765B"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1EF95428"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lastRenderedPageBreak/>
        <w:t>Наручилац не одговара за поверљивост података који нису означени на горе наведени начин.</w:t>
      </w:r>
    </w:p>
    <w:p w14:paraId="5E1E46D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4A917F4D"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4ACD7FD8" w14:textId="720E766D" w:rsidR="003A65E6" w:rsidRDefault="003A65E6" w:rsidP="002A6E3A">
      <w:pPr>
        <w:ind w:firstLine="709"/>
        <w:jc w:val="both"/>
        <w:rPr>
          <w:rFonts w:ascii="Arial" w:hAnsi="Arial" w:cs="Arial"/>
          <w:sz w:val="22"/>
          <w:szCs w:val="22"/>
          <w:lang w:val="sr-Cyrl-RS"/>
        </w:rPr>
      </w:pPr>
      <w:r w:rsidRPr="00880FB6">
        <w:rPr>
          <w:rFonts w:ascii="Arial" w:hAnsi="Arial" w:cs="Arial"/>
          <w:sz w:val="22"/>
          <w:szCs w:val="22"/>
        </w:rPr>
        <w:t xml:space="preserve">Наручилац је дужан да доследно поштује законите интересе понуђача, штитећи њихове техничке и пословне тајне у смислу </w:t>
      </w:r>
      <w:r w:rsidR="002A6E3A" w:rsidRPr="002A6E3A">
        <w:t xml:space="preserve">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к</w:t>
      </w:r>
      <w:r w:rsidR="002A6E3A" w:rsidRPr="002A6E3A">
        <w:rPr>
          <w:rFonts w:ascii="Arial" w:hAnsi="Arial" w:cs="Arial"/>
          <w:sz w:val="22"/>
          <w:szCs w:val="22"/>
        </w:rPr>
        <w:t>o</w:t>
      </w:r>
      <w:r w:rsidR="002A6E3A">
        <w:rPr>
          <w:rFonts w:ascii="Arial" w:hAnsi="Arial" w:cs="Arial"/>
          <w:sz w:val="22"/>
          <w:szCs w:val="22"/>
        </w:rPr>
        <w:t>н</w:t>
      </w:r>
      <w:r w:rsidR="002A6E3A">
        <w:rPr>
          <w:rFonts w:ascii="Arial" w:hAnsi="Arial" w:cs="Arial"/>
          <w:sz w:val="22"/>
          <w:szCs w:val="22"/>
          <w:lang w:val="sr-Cyrl-RS"/>
        </w:rPr>
        <w:t xml:space="preserve">а  </w:t>
      </w:r>
      <w:r w:rsidR="002A6E3A" w:rsidRPr="002A6E3A">
        <w:rPr>
          <w:rFonts w:ascii="Arial" w:hAnsi="Arial" w:cs="Arial"/>
          <w:sz w:val="22"/>
          <w:szCs w:val="22"/>
        </w:rPr>
        <w:t xml:space="preserve">o </w:t>
      </w:r>
      <w:r w:rsidR="002A6E3A">
        <w:rPr>
          <w:rFonts w:ascii="Arial" w:hAnsi="Arial" w:cs="Arial"/>
          <w:sz w:val="22"/>
          <w:szCs w:val="22"/>
        </w:rPr>
        <w:t>з</w:t>
      </w:r>
      <w:r w:rsidR="002A6E3A" w:rsidRPr="002A6E3A">
        <w:rPr>
          <w:rFonts w:ascii="Arial" w:hAnsi="Arial" w:cs="Arial"/>
          <w:sz w:val="22"/>
          <w:szCs w:val="22"/>
        </w:rPr>
        <w:t>a</w:t>
      </w:r>
      <w:r w:rsidR="002A6E3A">
        <w:rPr>
          <w:rFonts w:ascii="Arial" w:hAnsi="Arial" w:cs="Arial"/>
          <w:sz w:val="22"/>
          <w:szCs w:val="22"/>
        </w:rPr>
        <w:t>штити</w:t>
      </w:r>
      <w:r w:rsidR="002A6E3A" w:rsidRPr="002A6E3A">
        <w:rPr>
          <w:rFonts w:ascii="Arial" w:hAnsi="Arial" w:cs="Arial"/>
          <w:sz w:val="22"/>
          <w:szCs w:val="22"/>
        </w:rPr>
        <w:t xml:space="preserve"> </w:t>
      </w:r>
      <w:r w:rsidR="002A6E3A">
        <w:rPr>
          <w:rFonts w:ascii="Arial" w:hAnsi="Arial" w:cs="Arial"/>
          <w:sz w:val="22"/>
          <w:szCs w:val="22"/>
        </w:rPr>
        <w:t>п</w:t>
      </w:r>
      <w:r w:rsidR="002A6E3A" w:rsidRPr="002A6E3A">
        <w:rPr>
          <w:rFonts w:ascii="Arial" w:hAnsi="Arial" w:cs="Arial"/>
          <w:sz w:val="22"/>
          <w:szCs w:val="22"/>
        </w:rPr>
        <w:t>o</w:t>
      </w:r>
      <w:r w:rsidR="002A6E3A">
        <w:rPr>
          <w:rFonts w:ascii="Arial" w:hAnsi="Arial" w:cs="Arial"/>
          <w:sz w:val="22"/>
          <w:szCs w:val="22"/>
        </w:rPr>
        <w:t>сл</w:t>
      </w:r>
      <w:r w:rsidR="002A6E3A" w:rsidRPr="002A6E3A">
        <w:rPr>
          <w:rFonts w:ascii="Arial" w:hAnsi="Arial" w:cs="Arial"/>
          <w:sz w:val="22"/>
          <w:szCs w:val="22"/>
        </w:rPr>
        <w:t>o</w:t>
      </w:r>
      <w:r w:rsidR="002A6E3A">
        <w:rPr>
          <w:rFonts w:ascii="Arial" w:hAnsi="Arial" w:cs="Arial"/>
          <w:sz w:val="22"/>
          <w:szCs w:val="22"/>
        </w:rPr>
        <w:t>вн</w:t>
      </w:r>
      <w:r w:rsidR="002A6E3A" w:rsidRPr="002A6E3A">
        <w:rPr>
          <w:rFonts w:ascii="Arial" w:hAnsi="Arial" w:cs="Arial"/>
          <w:sz w:val="22"/>
          <w:szCs w:val="22"/>
        </w:rPr>
        <w:t xml:space="preserve">e </w:t>
      </w:r>
      <w:r w:rsidR="002A6E3A">
        <w:rPr>
          <w:rFonts w:ascii="Arial" w:hAnsi="Arial" w:cs="Arial"/>
          <w:sz w:val="22"/>
          <w:szCs w:val="22"/>
        </w:rPr>
        <w:t>т</w:t>
      </w:r>
      <w:r w:rsidR="002A6E3A" w:rsidRPr="002A6E3A">
        <w:rPr>
          <w:rFonts w:ascii="Arial" w:hAnsi="Arial" w:cs="Arial"/>
          <w:sz w:val="22"/>
          <w:szCs w:val="22"/>
        </w:rPr>
        <w:t>aj</w:t>
      </w:r>
      <w:r w:rsidR="002A6E3A">
        <w:rPr>
          <w:rFonts w:ascii="Arial" w:hAnsi="Arial" w:cs="Arial"/>
          <w:sz w:val="22"/>
          <w:szCs w:val="22"/>
        </w:rPr>
        <w:t>н</w:t>
      </w:r>
      <w:r w:rsidR="002A6E3A" w:rsidRPr="002A6E3A">
        <w:rPr>
          <w:rFonts w:ascii="Arial" w:hAnsi="Arial" w:cs="Arial"/>
          <w:sz w:val="22"/>
          <w:szCs w:val="22"/>
        </w:rPr>
        <w:t>e</w:t>
      </w:r>
      <w:r w:rsidR="002A6E3A">
        <w:rPr>
          <w:rFonts w:ascii="Arial" w:hAnsi="Arial" w:cs="Arial"/>
          <w:sz w:val="22"/>
          <w:szCs w:val="22"/>
          <w:lang w:val="sr-Cyrl-RS"/>
        </w:rPr>
        <w:t xml:space="preserve"> </w:t>
      </w:r>
      <w:r w:rsidR="002A6E3A" w:rsidRPr="002A6E3A">
        <w:rPr>
          <w:rFonts w:ascii="Arial" w:hAnsi="Arial" w:cs="Arial"/>
          <w:sz w:val="22"/>
          <w:szCs w:val="22"/>
        </w:rPr>
        <w:t>("</w:t>
      </w:r>
      <w:r w:rsidR="002A6E3A">
        <w:rPr>
          <w:rFonts w:ascii="Arial" w:hAnsi="Arial" w:cs="Arial"/>
          <w:sz w:val="22"/>
          <w:szCs w:val="22"/>
        </w:rPr>
        <w:t>Сл</w:t>
      </w:r>
      <w:r w:rsidR="002A6E3A" w:rsidRPr="002A6E3A">
        <w:rPr>
          <w:rFonts w:ascii="Arial" w:hAnsi="Arial" w:cs="Arial"/>
          <w:sz w:val="22"/>
          <w:szCs w:val="22"/>
        </w:rPr>
        <w:t xml:space="preserve">. </w:t>
      </w:r>
      <w:r w:rsidR="002A6E3A">
        <w:rPr>
          <w:rFonts w:ascii="Arial" w:hAnsi="Arial" w:cs="Arial"/>
          <w:sz w:val="22"/>
          <w:szCs w:val="22"/>
        </w:rPr>
        <w:t>гл</w:t>
      </w:r>
      <w:r w:rsidR="002A6E3A" w:rsidRPr="002A6E3A">
        <w:rPr>
          <w:rFonts w:ascii="Arial" w:hAnsi="Arial" w:cs="Arial"/>
          <w:sz w:val="22"/>
          <w:szCs w:val="22"/>
        </w:rPr>
        <w:t>a</w:t>
      </w:r>
      <w:r w:rsidR="002A6E3A">
        <w:rPr>
          <w:rFonts w:ascii="Arial" w:hAnsi="Arial" w:cs="Arial"/>
          <w:sz w:val="22"/>
          <w:szCs w:val="22"/>
        </w:rPr>
        <w:t>сник</w:t>
      </w:r>
      <w:r w:rsidR="002A6E3A" w:rsidRPr="002A6E3A">
        <w:rPr>
          <w:rFonts w:ascii="Arial" w:hAnsi="Arial" w:cs="Arial"/>
          <w:sz w:val="22"/>
          <w:szCs w:val="22"/>
        </w:rPr>
        <w:t xml:space="preserve"> </w:t>
      </w:r>
      <w:r w:rsidR="002A6E3A">
        <w:rPr>
          <w:rFonts w:ascii="Arial" w:hAnsi="Arial" w:cs="Arial"/>
          <w:sz w:val="22"/>
          <w:szCs w:val="22"/>
        </w:rPr>
        <w:t>РС</w:t>
      </w:r>
      <w:r w:rsidR="002A6E3A" w:rsidRPr="002A6E3A">
        <w:rPr>
          <w:rFonts w:ascii="Arial" w:hAnsi="Arial" w:cs="Arial"/>
          <w:sz w:val="22"/>
          <w:szCs w:val="22"/>
        </w:rPr>
        <w:t xml:space="preserve">", </w:t>
      </w:r>
      <w:r w:rsidR="002A6E3A">
        <w:rPr>
          <w:rFonts w:ascii="Arial" w:hAnsi="Arial" w:cs="Arial"/>
          <w:sz w:val="22"/>
          <w:szCs w:val="22"/>
        </w:rPr>
        <w:t>бр</w:t>
      </w:r>
      <w:r w:rsidR="002A6E3A" w:rsidRPr="002A6E3A">
        <w:rPr>
          <w:rFonts w:ascii="Arial" w:hAnsi="Arial" w:cs="Arial"/>
          <w:sz w:val="22"/>
          <w:szCs w:val="22"/>
        </w:rPr>
        <w:t>. 72/2011)</w:t>
      </w:r>
      <w:r w:rsidR="002A6E3A">
        <w:rPr>
          <w:rFonts w:ascii="Arial" w:hAnsi="Arial" w:cs="Arial"/>
          <w:sz w:val="22"/>
          <w:szCs w:val="22"/>
          <w:lang w:val="sr-Cyrl-RS"/>
        </w:rPr>
        <w:t>.</w:t>
      </w:r>
    </w:p>
    <w:p w14:paraId="48AE5743"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63567E5A" w14:textId="77777777" w:rsidR="003A65E6" w:rsidRPr="00880FB6" w:rsidRDefault="003A65E6" w:rsidP="00574472">
      <w:pPr>
        <w:ind w:firstLine="709"/>
        <w:jc w:val="both"/>
        <w:rPr>
          <w:rFonts w:ascii="Arial" w:hAnsi="Arial" w:cs="Arial"/>
          <w:sz w:val="22"/>
          <w:szCs w:val="22"/>
        </w:rPr>
      </w:pPr>
    </w:p>
    <w:p w14:paraId="083A3ACF" w14:textId="3C5CF4ED" w:rsidR="003A65E6" w:rsidRPr="00880FB6" w:rsidRDefault="00F46907" w:rsidP="00574472">
      <w:pPr>
        <w:pStyle w:val="Heading2"/>
      </w:pPr>
      <w:bookmarkStart w:id="252" w:name="_Toc430697711"/>
      <w:bookmarkStart w:id="253" w:name="_Toc460846289"/>
      <w:r>
        <w:t>8</w:t>
      </w:r>
      <w:r w:rsidR="003A65E6" w:rsidRPr="00880FB6">
        <w:t>.2</w:t>
      </w:r>
      <w:r w:rsidR="00B27D8F" w:rsidRPr="00880FB6">
        <w:t>2</w:t>
      </w:r>
      <w:r w:rsidR="003A65E6" w:rsidRPr="00880FB6">
        <w:tab/>
        <w:t>ТРОШКОВИ ПОНУДЕ</w:t>
      </w:r>
      <w:bookmarkEnd w:id="252"/>
      <w:bookmarkEnd w:id="253"/>
    </w:p>
    <w:p w14:paraId="3CEED132" w14:textId="77777777" w:rsidR="003A65E6" w:rsidRPr="00880FB6" w:rsidRDefault="003A65E6" w:rsidP="00574472">
      <w:pPr>
        <w:pStyle w:val="BodyText"/>
        <w:rPr>
          <w:rFonts w:ascii="Arial" w:hAnsi="Arial" w:cs="Arial"/>
          <w:sz w:val="22"/>
          <w:szCs w:val="22"/>
        </w:rPr>
      </w:pPr>
    </w:p>
    <w:p w14:paraId="30DC3545" w14:textId="77777777" w:rsidR="003A65E6" w:rsidRPr="00880FB6" w:rsidRDefault="003A65E6" w:rsidP="00574472">
      <w:pPr>
        <w:pStyle w:val="BodyText"/>
        <w:ind w:firstLine="709"/>
        <w:rPr>
          <w:rFonts w:ascii="Arial" w:hAnsi="Arial" w:cs="Arial"/>
          <w:sz w:val="22"/>
          <w:szCs w:val="22"/>
        </w:rPr>
      </w:pPr>
      <w:r w:rsidRPr="00880FB6">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0AF46432" w14:textId="77777777" w:rsidR="003A65E6" w:rsidRPr="00880FB6" w:rsidRDefault="003A65E6" w:rsidP="00574472">
      <w:pPr>
        <w:ind w:firstLine="709"/>
        <w:jc w:val="both"/>
        <w:rPr>
          <w:rFonts w:ascii="Arial" w:hAnsi="Arial" w:cs="Arial"/>
          <w:sz w:val="22"/>
          <w:szCs w:val="22"/>
        </w:rPr>
      </w:pPr>
      <w:r w:rsidRPr="00880FB6">
        <w:rPr>
          <w:rFonts w:ascii="Arial" w:hAnsi="Arial" w:cs="Arial"/>
          <w:sz w:val="22"/>
          <w:szCs w:val="22"/>
        </w:rPr>
        <w:t>Понуђач може да у оквиру понуде достави укупан износ и структуру трошкова припремања понуде.</w:t>
      </w:r>
    </w:p>
    <w:p w14:paraId="5CB49A9E" w14:textId="398DD2EC" w:rsidR="003A65E6" w:rsidRDefault="003A65E6" w:rsidP="00574472">
      <w:pPr>
        <w:ind w:firstLine="709"/>
        <w:jc w:val="both"/>
        <w:rPr>
          <w:rFonts w:ascii="Arial" w:hAnsi="Arial" w:cs="Arial"/>
          <w:sz w:val="22"/>
          <w:szCs w:val="22"/>
          <w:lang w:eastAsia="sr-Latn-CS"/>
        </w:rPr>
      </w:pPr>
      <w:r w:rsidRPr="00880FB6">
        <w:rPr>
          <w:rFonts w:ascii="Arial" w:hAnsi="Arial" w:cs="Arial"/>
          <w:sz w:val="22"/>
          <w:szCs w:val="22"/>
          <w:lang w:eastAsia="sr-Latn-CS"/>
        </w:rPr>
        <w:t xml:space="preserve">У Обрасцу трошкова припреме понуде </w:t>
      </w:r>
      <w:r w:rsidRPr="00880FB6">
        <w:rPr>
          <w:rFonts w:ascii="Arial" w:hAnsi="Arial" w:cs="Arial"/>
          <w:sz w:val="22"/>
          <w:szCs w:val="22"/>
        </w:rPr>
        <w:t xml:space="preserve">(Образац </w:t>
      </w:r>
      <w:r w:rsidR="00F46907">
        <w:rPr>
          <w:rFonts w:ascii="Arial" w:hAnsi="Arial" w:cs="Arial"/>
          <w:sz w:val="22"/>
          <w:szCs w:val="22"/>
          <w:lang w:val="sr-Cyrl-RS"/>
        </w:rPr>
        <w:t>3</w:t>
      </w:r>
      <w:r w:rsidRPr="00880FB6">
        <w:rPr>
          <w:rFonts w:ascii="Arial" w:hAnsi="Arial" w:cs="Arial"/>
          <w:sz w:val="22"/>
          <w:szCs w:val="22"/>
        </w:rPr>
        <w:t>. из конкурсне документације)</w:t>
      </w:r>
      <w:r w:rsidRPr="00880FB6">
        <w:rPr>
          <w:rFonts w:ascii="Arial" w:hAnsi="Arial" w:cs="Arial"/>
          <w:sz w:val="22"/>
          <w:szCs w:val="22"/>
          <w:lang w:eastAsia="sr-Latn-CS"/>
        </w:rPr>
        <w:t xml:space="preserve">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w:t>
      </w:r>
    </w:p>
    <w:p w14:paraId="179C920B" w14:textId="77777777" w:rsidR="00322A1A" w:rsidRPr="00880FB6" w:rsidRDefault="00322A1A" w:rsidP="008F441E">
      <w:pPr>
        <w:rPr>
          <w:rFonts w:ascii="Arial" w:hAnsi="Arial" w:cs="Arial"/>
          <w:sz w:val="22"/>
          <w:szCs w:val="22"/>
        </w:rPr>
      </w:pPr>
    </w:p>
    <w:p w14:paraId="6C9B6006" w14:textId="5E657B5D" w:rsidR="003A65E6" w:rsidRPr="00880FB6" w:rsidRDefault="00F46907" w:rsidP="006D7C92">
      <w:pPr>
        <w:pStyle w:val="Heading2"/>
        <w:ind w:left="0" w:firstLine="0"/>
      </w:pPr>
      <w:bookmarkStart w:id="254" w:name="_Toc430697712"/>
      <w:bookmarkStart w:id="255" w:name="_Toc460846290"/>
      <w:r>
        <w:t>8</w:t>
      </w:r>
      <w:r w:rsidR="00B27D8F" w:rsidRPr="00880FB6">
        <w:t>.23</w:t>
      </w:r>
      <w:r w:rsidR="003A65E6" w:rsidRPr="00880FB6">
        <w:tab/>
        <w:t>ОБРАЗАЦ СТРУКТУРЕ ЦЕНЕ</w:t>
      </w:r>
      <w:bookmarkEnd w:id="254"/>
      <w:bookmarkEnd w:id="255"/>
    </w:p>
    <w:p w14:paraId="1FBFB095" w14:textId="77777777" w:rsidR="003A65E6" w:rsidRPr="00880FB6" w:rsidRDefault="003A65E6" w:rsidP="00574472">
      <w:pPr>
        <w:jc w:val="both"/>
        <w:rPr>
          <w:rFonts w:ascii="Arial" w:hAnsi="Arial" w:cs="Arial"/>
          <w:sz w:val="22"/>
          <w:szCs w:val="22"/>
        </w:rPr>
      </w:pPr>
    </w:p>
    <w:p w14:paraId="17E5F4E9" w14:textId="414B6915" w:rsidR="003A65E6" w:rsidRDefault="003A65E6" w:rsidP="00574472">
      <w:pPr>
        <w:ind w:firstLine="708"/>
        <w:jc w:val="both"/>
        <w:rPr>
          <w:rFonts w:ascii="Arial" w:hAnsi="Arial" w:cs="Arial"/>
          <w:sz w:val="22"/>
          <w:szCs w:val="22"/>
        </w:rPr>
      </w:pPr>
      <w:r w:rsidRPr="00880FB6">
        <w:rPr>
          <w:rFonts w:ascii="Arial" w:hAnsi="Arial" w:cs="Arial"/>
          <w:sz w:val="22"/>
          <w:szCs w:val="22"/>
        </w:rPr>
        <w:t xml:space="preserve">Структуру цене понуђач наводи тако што попуњавa, потписује и оверава печатом Образац </w:t>
      </w:r>
      <w:r w:rsidR="00F46907">
        <w:rPr>
          <w:rFonts w:ascii="Arial" w:hAnsi="Arial" w:cs="Arial"/>
          <w:sz w:val="22"/>
          <w:szCs w:val="22"/>
          <w:lang w:val="sr-Cyrl-RS"/>
        </w:rPr>
        <w:t>2</w:t>
      </w:r>
      <w:r w:rsidRPr="00880FB6">
        <w:rPr>
          <w:rFonts w:ascii="Arial" w:hAnsi="Arial" w:cs="Arial"/>
          <w:sz w:val="22"/>
          <w:szCs w:val="22"/>
        </w:rPr>
        <w:t>. из конкурсне документације.</w:t>
      </w:r>
    </w:p>
    <w:p w14:paraId="2FE2275D" w14:textId="77777777" w:rsidR="00026923" w:rsidRPr="00880FB6" w:rsidRDefault="00026923" w:rsidP="00574472">
      <w:pPr>
        <w:ind w:firstLine="708"/>
        <w:jc w:val="both"/>
        <w:rPr>
          <w:rFonts w:ascii="Arial" w:hAnsi="Arial" w:cs="Arial"/>
          <w:sz w:val="22"/>
          <w:szCs w:val="22"/>
        </w:rPr>
      </w:pPr>
    </w:p>
    <w:p w14:paraId="22EF8083" w14:textId="18C4D2C9" w:rsidR="003A65E6" w:rsidRPr="00880FB6" w:rsidRDefault="00F46907" w:rsidP="00787ACC">
      <w:pPr>
        <w:pStyle w:val="Heading2"/>
        <w:ind w:left="0" w:firstLine="0"/>
      </w:pPr>
      <w:bookmarkStart w:id="256" w:name="_Toc430697713"/>
      <w:bookmarkStart w:id="257" w:name="_Toc460846291"/>
      <w:r>
        <w:t>8</w:t>
      </w:r>
      <w:r w:rsidR="003A65E6" w:rsidRPr="00880FB6">
        <w:t>.2</w:t>
      </w:r>
      <w:r w:rsidR="00B27D8F" w:rsidRPr="00880FB6">
        <w:t>4</w:t>
      </w:r>
      <w:r w:rsidR="003A65E6" w:rsidRPr="00880FB6">
        <w:tab/>
        <w:t>МОДЕЛ УГОВОРА</w:t>
      </w:r>
      <w:bookmarkEnd w:id="256"/>
      <w:bookmarkEnd w:id="257"/>
    </w:p>
    <w:p w14:paraId="5921E267" w14:textId="77777777" w:rsidR="00485B61" w:rsidRPr="00880FB6" w:rsidRDefault="00485B61" w:rsidP="00B30E3E">
      <w:pPr>
        <w:ind w:firstLine="708"/>
        <w:jc w:val="both"/>
        <w:rPr>
          <w:rFonts w:ascii="Arial" w:hAnsi="Arial" w:cs="Arial"/>
          <w:sz w:val="22"/>
          <w:szCs w:val="22"/>
        </w:rPr>
      </w:pPr>
    </w:p>
    <w:p w14:paraId="03F767D5" w14:textId="22F72944"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У складу са датим Моделом уговора (</w:t>
      </w:r>
      <w:r w:rsidR="00F46907">
        <w:rPr>
          <w:rFonts w:ascii="Arial" w:hAnsi="Arial" w:cs="Arial"/>
          <w:sz w:val="22"/>
          <w:szCs w:val="22"/>
          <w:lang w:val="sr-Cyrl-RS"/>
        </w:rPr>
        <w:t>Поглавље 7.</w:t>
      </w:r>
      <w:r w:rsidRPr="00880FB6">
        <w:rPr>
          <w:rFonts w:ascii="Arial" w:hAnsi="Arial" w:cs="Arial"/>
          <w:sz w:val="22"/>
          <w:szCs w:val="22"/>
        </w:rPr>
        <w:t xml:space="preserve"> конкурсне документације) и елементима најповољније понуде биће закључен Уговор о јавној набавци.</w:t>
      </w:r>
    </w:p>
    <w:p w14:paraId="455704C2" w14:textId="77777777" w:rsidR="003A65E6" w:rsidRPr="00880FB6" w:rsidRDefault="003A65E6" w:rsidP="00B30E3E">
      <w:pPr>
        <w:ind w:firstLine="708"/>
        <w:jc w:val="both"/>
        <w:rPr>
          <w:rFonts w:ascii="Arial" w:hAnsi="Arial" w:cs="Arial"/>
          <w:sz w:val="22"/>
          <w:szCs w:val="22"/>
        </w:rPr>
      </w:pPr>
      <w:r w:rsidRPr="00880FB6">
        <w:rPr>
          <w:rFonts w:ascii="Arial" w:hAnsi="Arial" w:cs="Arial"/>
          <w:sz w:val="22"/>
          <w:szCs w:val="22"/>
        </w:rPr>
        <w:t>Понуђач дати Модел уговора потписује</w:t>
      </w:r>
      <w:r w:rsidRPr="00880FB6">
        <w:rPr>
          <w:rFonts w:ascii="Arial" w:hAnsi="Arial" w:cs="Arial"/>
          <w:sz w:val="22"/>
          <w:szCs w:val="22"/>
          <w:lang w:val="sr-Latn-CS"/>
        </w:rPr>
        <w:t xml:space="preserve">, </w:t>
      </w:r>
      <w:r w:rsidRPr="00880FB6">
        <w:rPr>
          <w:rFonts w:ascii="Arial" w:hAnsi="Arial" w:cs="Arial"/>
          <w:sz w:val="22"/>
          <w:szCs w:val="22"/>
        </w:rPr>
        <w:t>овера и доставља у понуди.</w:t>
      </w:r>
    </w:p>
    <w:p w14:paraId="365E7107" w14:textId="77777777" w:rsidR="00322A1A" w:rsidRPr="00880FB6" w:rsidRDefault="00322A1A" w:rsidP="008F441E">
      <w:pPr>
        <w:rPr>
          <w:rFonts w:ascii="Arial" w:hAnsi="Arial" w:cs="Arial"/>
          <w:sz w:val="22"/>
          <w:szCs w:val="22"/>
        </w:rPr>
      </w:pPr>
    </w:p>
    <w:p w14:paraId="6022D842" w14:textId="5F2E7D40" w:rsidR="003A65E6" w:rsidRPr="00880FB6" w:rsidRDefault="00F46907" w:rsidP="00117C4F">
      <w:pPr>
        <w:pStyle w:val="Heading2"/>
      </w:pPr>
      <w:bookmarkStart w:id="258" w:name="_Toc430697714"/>
      <w:bookmarkStart w:id="259" w:name="_Toc460846292"/>
      <w:r>
        <w:t>8</w:t>
      </w:r>
      <w:r w:rsidR="003A65E6" w:rsidRPr="00880FB6">
        <w:t>.2</w:t>
      </w:r>
      <w:r w:rsidR="00B27D8F" w:rsidRPr="00880FB6">
        <w:t>5</w:t>
      </w:r>
      <w:r w:rsidR="003A65E6" w:rsidRPr="00880FB6">
        <w:tab/>
        <w:t>РАЗЛОЗИ ЗА ОДБИЈАЊЕ ПОНУДЕ И ОБУСТАВУ ПОСТУПКА</w:t>
      </w:r>
      <w:bookmarkEnd w:id="258"/>
      <w:bookmarkEnd w:id="259"/>
    </w:p>
    <w:p w14:paraId="33CF3717" w14:textId="77777777" w:rsidR="003A65E6" w:rsidRPr="00880FB6" w:rsidRDefault="003A65E6" w:rsidP="00117C4F">
      <w:pPr>
        <w:jc w:val="both"/>
        <w:rPr>
          <w:rFonts w:ascii="Arial" w:hAnsi="Arial" w:cs="Arial"/>
          <w:sz w:val="22"/>
          <w:szCs w:val="22"/>
        </w:rPr>
      </w:pPr>
    </w:p>
    <w:p w14:paraId="2F814267" w14:textId="120CE6B1"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поступку јавне набавке Наручилац ће одбити неприхватљиву понуду у складу са чланом 107. Закона.</w:t>
      </w:r>
    </w:p>
    <w:p w14:paraId="0CDD231E" w14:textId="13FAC7DB"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Наручилац ће донети одлуку о обустави поступка јавне набавке у складу са чланом 109. Закона.</w:t>
      </w:r>
    </w:p>
    <w:p w14:paraId="1A98E422" w14:textId="77777777" w:rsidR="003A65E6" w:rsidRPr="00880FB6" w:rsidRDefault="003A65E6" w:rsidP="00416BF6">
      <w:pPr>
        <w:ind w:firstLine="708"/>
        <w:jc w:val="both"/>
        <w:rPr>
          <w:rFonts w:ascii="Arial" w:hAnsi="Arial" w:cs="Arial"/>
          <w:sz w:val="22"/>
          <w:szCs w:val="22"/>
        </w:rPr>
      </w:pPr>
      <w:r w:rsidRPr="00880FB6">
        <w:rPr>
          <w:rFonts w:ascii="Arial" w:hAnsi="Arial" w:cs="Arial"/>
          <w:sz w:val="22"/>
          <w:szCs w:val="22"/>
        </w:rPr>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7674A299" w14:textId="77777777" w:rsidR="00322A1A" w:rsidRDefault="00322A1A" w:rsidP="008F441E">
      <w:pPr>
        <w:rPr>
          <w:rFonts w:ascii="Arial" w:hAnsi="Arial" w:cs="Arial"/>
          <w:sz w:val="22"/>
          <w:szCs w:val="22"/>
        </w:rPr>
      </w:pPr>
    </w:p>
    <w:p w14:paraId="738EB4E6" w14:textId="178CF89E" w:rsidR="002C6125" w:rsidRPr="00880FB6" w:rsidRDefault="00F46907" w:rsidP="002C6125">
      <w:pPr>
        <w:pStyle w:val="Heading2"/>
        <w:ind w:left="0" w:firstLine="0"/>
      </w:pPr>
      <w:bookmarkStart w:id="260" w:name="_Toc430697715"/>
      <w:bookmarkStart w:id="261" w:name="_Toc460846293"/>
      <w:r>
        <w:t>8</w:t>
      </w:r>
      <w:r w:rsidR="003A65E6" w:rsidRPr="00880FB6">
        <w:t>.2</w:t>
      </w:r>
      <w:r w:rsidR="00B27D8F" w:rsidRPr="00880FB6">
        <w:t>6</w:t>
      </w:r>
      <w:r w:rsidR="003A65E6" w:rsidRPr="00880FB6">
        <w:tab/>
      </w:r>
      <w:r w:rsidR="002C6125" w:rsidRPr="00880FB6">
        <w:t>ИЗМЕНЕ ТОКОМ ТРАЈАЊА УГОВОРА</w:t>
      </w:r>
      <w:bookmarkEnd w:id="260"/>
      <w:bookmarkEnd w:id="261"/>
    </w:p>
    <w:p w14:paraId="44BEDC5B" w14:textId="77777777" w:rsidR="002C6125" w:rsidRPr="00880FB6" w:rsidRDefault="002C6125" w:rsidP="002C6125">
      <w:pPr>
        <w:jc w:val="both"/>
        <w:rPr>
          <w:rFonts w:ascii="Arial" w:hAnsi="Arial" w:cs="Arial"/>
          <w:sz w:val="22"/>
          <w:szCs w:val="22"/>
          <w:lang w:eastAsia="sr-Latn-CS"/>
        </w:rPr>
      </w:pPr>
    </w:p>
    <w:p w14:paraId="006DCA5D" w14:textId="0EF90078" w:rsidR="00BE7EF0" w:rsidRPr="00EA41AA" w:rsidRDefault="002C6125" w:rsidP="00BE7EF0">
      <w:pPr>
        <w:jc w:val="both"/>
        <w:rPr>
          <w:rFonts w:ascii="Arial" w:hAnsi="Arial" w:cs="Arial"/>
          <w:sz w:val="22"/>
          <w:szCs w:val="22"/>
          <w:lang w:val="sr-Cyrl-RS"/>
        </w:rPr>
      </w:pPr>
      <w:r w:rsidRPr="00880FB6">
        <w:rPr>
          <w:rFonts w:ascii="Arial" w:hAnsi="Arial" w:cs="Arial"/>
          <w:sz w:val="22"/>
          <w:szCs w:val="22"/>
          <w:lang w:eastAsia="sr-Latn-CS"/>
        </w:rPr>
        <w:t>Наручилац може након закључења уговора о јавној набавци без спровођења поступка јавне набавке повећати обим предмета набавке до лимита пропис</w:t>
      </w:r>
      <w:r w:rsidR="00D107EB">
        <w:rPr>
          <w:rFonts w:ascii="Arial" w:hAnsi="Arial" w:cs="Arial"/>
          <w:sz w:val="22"/>
          <w:szCs w:val="22"/>
          <w:lang w:eastAsia="sr-Latn-CS"/>
        </w:rPr>
        <w:t xml:space="preserve">аног чланом 115. став </w:t>
      </w:r>
      <w:r w:rsidR="00D107EB">
        <w:rPr>
          <w:rFonts w:ascii="Arial" w:hAnsi="Arial" w:cs="Arial"/>
          <w:sz w:val="22"/>
          <w:szCs w:val="22"/>
          <w:lang w:eastAsia="sr-Latn-CS"/>
        </w:rPr>
        <w:lastRenderedPageBreak/>
        <w:t>1. Закона а може и дозволити промену цене и других битних елемената Уговора из објективних разлога</w:t>
      </w:r>
      <w:r w:rsidR="00BE7EF0" w:rsidRPr="00BE7EF0">
        <w:rPr>
          <w:rFonts w:ascii="Arial" w:hAnsi="Arial" w:cs="Arial"/>
          <w:sz w:val="22"/>
          <w:szCs w:val="22"/>
          <w:lang w:val="ru-RU"/>
        </w:rPr>
        <w:t xml:space="preserve"> </w:t>
      </w:r>
      <w:r w:rsidR="00BE7EF0">
        <w:rPr>
          <w:rFonts w:ascii="Arial" w:hAnsi="Arial" w:cs="Arial"/>
          <w:sz w:val="22"/>
          <w:szCs w:val="22"/>
          <w:lang w:val="ru-RU"/>
        </w:rPr>
        <w:t xml:space="preserve">а то </w:t>
      </w:r>
      <w:r w:rsidR="00BE7EF0">
        <w:rPr>
          <w:rFonts w:ascii="Arial" w:hAnsi="Arial" w:cs="Arial"/>
          <w:sz w:val="22"/>
          <w:szCs w:val="22"/>
          <w:lang w:val="en-US"/>
        </w:rPr>
        <w:t>je</w:t>
      </w:r>
      <w:r w:rsidR="00BE7EF0" w:rsidRPr="00EA41AA">
        <w:rPr>
          <w:rFonts w:ascii="Arial" w:hAnsi="Arial" w:cs="Arial"/>
          <w:sz w:val="22"/>
          <w:szCs w:val="22"/>
          <w:lang w:val="ru-RU"/>
        </w:rPr>
        <w:t>:</w:t>
      </w:r>
      <w:r w:rsidR="00BE7EF0">
        <w:rPr>
          <w:rFonts w:ascii="Arial" w:hAnsi="Arial" w:cs="Arial"/>
          <w:sz w:val="22"/>
          <w:szCs w:val="22"/>
          <w:lang w:val="sr-Cyrl-RS"/>
        </w:rPr>
        <w:t>раст малопродајне цене нафтних деривата за 20% и више у односу на малопродајну цену на дан отварања понуда.</w:t>
      </w:r>
    </w:p>
    <w:p w14:paraId="69187230" w14:textId="67AD5A4A" w:rsidR="002C6125" w:rsidRPr="00880FB6" w:rsidRDefault="002C6125" w:rsidP="002C6125">
      <w:pPr>
        <w:ind w:firstLine="709"/>
        <w:jc w:val="both"/>
        <w:rPr>
          <w:rFonts w:ascii="Arial" w:hAnsi="Arial" w:cs="Arial"/>
          <w:sz w:val="22"/>
          <w:szCs w:val="22"/>
          <w:lang w:eastAsia="sr-Latn-CS"/>
        </w:rPr>
      </w:pPr>
    </w:p>
    <w:p w14:paraId="0B2601E8" w14:textId="1C578C81" w:rsidR="009B5FD6" w:rsidRDefault="002C6125" w:rsidP="00BE7EF0">
      <w:pPr>
        <w:jc w:val="both"/>
        <w:rPr>
          <w:rFonts w:ascii="Arial" w:hAnsi="Arial" w:cs="Arial"/>
          <w:sz w:val="22"/>
          <w:szCs w:val="22"/>
          <w:lang w:eastAsia="sr-Latn-CS"/>
        </w:rPr>
      </w:pPr>
      <w:r w:rsidRPr="00880FB6">
        <w:rPr>
          <w:rFonts w:ascii="Arial" w:hAnsi="Arial" w:cs="Arial"/>
          <w:sz w:val="22"/>
          <w:szCs w:val="22"/>
          <w:lang w:eastAsia="sr-Latn-CS"/>
        </w:rPr>
        <w:t>У наведеном случају Наручилац ће донети Одлуку о измени уговора која садржи податке у складу са Прилогом 3Л Закона</w:t>
      </w:r>
      <w:r w:rsidR="005458A4">
        <w:rPr>
          <w:rFonts w:ascii="Arial" w:hAnsi="Arial" w:cs="Arial"/>
          <w:sz w:val="22"/>
          <w:szCs w:val="22"/>
          <w:lang w:val="sr-Cyrl-RS" w:eastAsia="sr-Latn-CS"/>
        </w:rPr>
        <w:t xml:space="preserve"> </w:t>
      </w:r>
      <w:r w:rsidRPr="00880FB6">
        <w:rPr>
          <w:rFonts w:ascii="Arial" w:hAnsi="Arial" w:cs="Arial"/>
          <w:sz w:val="22"/>
          <w:szCs w:val="22"/>
          <w:lang w:eastAsia="sr-Latn-CS"/>
        </w:rPr>
        <w:t>и у року од три дана од дана доношења исту објавити на Порталу јавних набавки, као и доставити извештај Управи за јавне набавке и Државној ревизорској институцији.</w:t>
      </w:r>
    </w:p>
    <w:p w14:paraId="59CE1B63" w14:textId="77777777" w:rsidR="00AC3E2C" w:rsidRDefault="00AC3E2C" w:rsidP="00BE7EF0">
      <w:pPr>
        <w:jc w:val="both"/>
        <w:rPr>
          <w:rFonts w:ascii="Arial" w:hAnsi="Arial" w:cs="Arial"/>
          <w:sz w:val="22"/>
          <w:szCs w:val="22"/>
          <w:lang w:eastAsia="sr-Latn-CS"/>
        </w:rPr>
      </w:pPr>
    </w:p>
    <w:p w14:paraId="2C93B65E" w14:textId="77777777" w:rsidR="00564757" w:rsidRDefault="00564757" w:rsidP="00564757">
      <w:pPr>
        <w:ind w:firstLine="709"/>
        <w:jc w:val="both"/>
        <w:rPr>
          <w:rFonts w:ascii="Arial" w:hAnsi="Arial" w:cs="Arial"/>
          <w:sz w:val="22"/>
          <w:szCs w:val="22"/>
        </w:rPr>
      </w:pPr>
    </w:p>
    <w:p w14:paraId="4C23D13C" w14:textId="47F0758F" w:rsidR="003A65E6" w:rsidRPr="00880FB6" w:rsidRDefault="00564757" w:rsidP="002E6CD1">
      <w:pPr>
        <w:pStyle w:val="Heading2"/>
        <w:ind w:left="0" w:firstLine="0"/>
      </w:pPr>
      <w:bookmarkStart w:id="262" w:name="_Toc430697716"/>
      <w:bookmarkStart w:id="263" w:name="_Toc460846294"/>
      <w:r>
        <w:t>8</w:t>
      </w:r>
      <w:r w:rsidR="00B27D8F" w:rsidRPr="00880FB6">
        <w:t>.27</w:t>
      </w:r>
      <w:r w:rsidR="002C6125" w:rsidRPr="00880FB6">
        <w:tab/>
      </w:r>
      <w:r w:rsidR="003A65E6" w:rsidRPr="00880FB6">
        <w:t>ПОДАЦИ О САДРЖИНИ ПОНУДЕ</w:t>
      </w:r>
      <w:bookmarkEnd w:id="262"/>
      <w:bookmarkEnd w:id="263"/>
    </w:p>
    <w:p w14:paraId="151ECE3B" w14:textId="77777777" w:rsidR="00322A1A" w:rsidRPr="00880FB6" w:rsidRDefault="00322A1A" w:rsidP="006B3210">
      <w:pPr>
        <w:ind w:firstLine="720"/>
        <w:jc w:val="both"/>
        <w:rPr>
          <w:rFonts w:ascii="Arial" w:hAnsi="Arial" w:cs="Arial"/>
          <w:sz w:val="22"/>
          <w:szCs w:val="22"/>
          <w:lang w:eastAsia="en-US"/>
        </w:rPr>
      </w:pPr>
    </w:p>
    <w:p w14:paraId="59DA6255" w14:textId="3B19FAD6" w:rsidR="003A65E6" w:rsidRPr="00880FB6" w:rsidRDefault="003A65E6" w:rsidP="006B3210">
      <w:pPr>
        <w:ind w:firstLine="720"/>
        <w:jc w:val="both"/>
        <w:rPr>
          <w:rFonts w:ascii="Arial" w:hAnsi="Arial" w:cs="Arial"/>
          <w:sz w:val="22"/>
          <w:szCs w:val="22"/>
        </w:rPr>
      </w:pPr>
      <w:r w:rsidRPr="00880FB6">
        <w:rPr>
          <w:rFonts w:ascii="Arial" w:hAnsi="Arial" w:cs="Arial"/>
          <w:sz w:val="22"/>
          <w:szCs w:val="22"/>
          <w:lang w:eastAsia="en-US"/>
        </w:rPr>
        <w:t>Садржину понуде, поред Обрасца понуде, чине и сви остали докази о испуњености услова из чл. 75.и 76.</w:t>
      </w:r>
      <w:r w:rsidRPr="00880FB6">
        <w:rPr>
          <w:rFonts w:ascii="Arial" w:hAnsi="Arial" w:cs="Arial"/>
          <w:sz w:val="22"/>
          <w:szCs w:val="22"/>
        </w:rPr>
        <w:t xml:space="preserve"> Закона</w:t>
      </w:r>
      <w:r w:rsidRPr="00880FB6">
        <w:rPr>
          <w:rFonts w:ascii="Arial" w:hAnsi="Arial" w:cs="Arial"/>
          <w:sz w:val="22"/>
          <w:szCs w:val="22"/>
          <w:lang w:eastAsia="en-US"/>
        </w:rPr>
        <w:t>, предвиђени чл. 77. Закона, који су наведени у конкурсној документацији, као и сви тражени прилози и изјаве</w:t>
      </w:r>
      <w:r w:rsidRPr="00880FB6">
        <w:rPr>
          <w:rFonts w:ascii="Arial" w:hAnsi="Arial" w:cs="Arial"/>
          <w:sz w:val="22"/>
          <w:szCs w:val="22"/>
        </w:rPr>
        <w:t>:</w:t>
      </w:r>
    </w:p>
    <w:p w14:paraId="7FA9BF5F" w14:textId="38686BCE" w:rsidR="00564757" w:rsidRPr="00EE15FF" w:rsidRDefault="00564757" w:rsidP="00564757">
      <w:pPr>
        <w:jc w:val="both"/>
        <w:rPr>
          <w:rFonts w:ascii="Arial" w:hAnsi="Arial" w:cs="Arial"/>
          <w:sz w:val="22"/>
          <w:szCs w:val="22"/>
          <w:lang w:val="ru-RU"/>
        </w:rPr>
      </w:pPr>
      <w:r w:rsidRPr="00EE15FF">
        <w:rPr>
          <w:rFonts w:ascii="Arial" w:hAnsi="Arial" w:cs="Arial"/>
          <w:sz w:val="22"/>
          <w:szCs w:val="22"/>
          <w:lang w:val="ru-RU"/>
        </w:rPr>
        <w:t xml:space="preserve"> </w:t>
      </w:r>
    </w:p>
    <w:p w14:paraId="2E1F93CD" w14:textId="2902A886" w:rsidR="00564757" w:rsidRPr="00EE15FF" w:rsidRDefault="00564757" w:rsidP="00EE712C">
      <w:pPr>
        <w:pStyle w:val="ListParagraph"/>
        <w:numPr>
          <w:ilvl w:val="0"/>
          <w:numId w:val="25"/>
        </w:numPr>
        <w:suppressAutoHyphens/>
        <w:spacing w:after="0" w:line="240" w:lineRule="auto"/>
        <w:jc w:val="both"/>
        <w:rPr>
          <w:rFonts w:ascii="Arial" w:hAnsi="Arial" w:cs="Arial"/>
          <w:lang w:val="ru-RU"/>
        </w:rPr>
      </w:pPr>
      <w:r>
        <w:rPr>
          <w:rFonts w:ascii="Arial" w:hAnsi="Arial" w:cs="Arial"/>
          <w:lang w:val="ru-RU"/>
        </w:rPr>
        <w:t>Докази</w:t>
      </w:r>
      <w:r w:rsidRPr="00EE15FF">
        <w:rPr>
          <w:rFonts w:ascii="Arial" w:hAnsi="Arial" w:cs="Arial"/>
          <w:lang w:val="ru-RU"/>
        </w:rPr>
        <w:t xml:space="preserve"> из дела документације </w:t>
      </w:r>
      <w:r>
        <w:rPr>
          <w:rFonts w:ascii="Arial" w:hAnsi="Arial" w:cs="Arial"/>
          <w:lang w:val="ru-RU"/>
        </w:rPr>
        <w:t>4.3.</w:t>
      </w:r>
    </w:p>
    <w:p w14:paraId="246049F2" w14:textId="6EFB7074" w:rsidR="00564757" w:rsidRDefault="00564757" w:rsidP="00EE712C">
      <w:pPr>
        <w:pStyle w:val="ListParagraph"/>
        <w:numPr>
          <w:ilvl w:val="0"/>
          <w:numId w:val="25"/>
        </w:numPr>
        <w:suppressAutoHyphens/>
        <w:spacing w:after="0" w:line="240" w:lineRule="auto"/>
        <w:jc w:val="both"/>
        <w:rPr>
          <w:rFonts w:ascii="Arial" w:hAnsi="Arial" w:cs="Arial"/>
          <w:lang w:val="ru-RU"/>
        </w:rPr>
      </w:pPr>
      <w:r w:rsidRPr="00EE15FF">
        <w:rPr>
          <w:rFonts w:ascii="Arial" w:hAnsi="Arial" w:cs="Arial"/>
          <w:lang w:val="ru-RU"/>
        </w:rPr>
        <w:t xml:space="preserve">Образац </w:t>
      </w:r>
      <w:r w:rsidR="00473720">
        <w:rPr>
          <w:rFonts w:ascii="Arial" w:hAnsi="Arial" w:cs="Arial"/>
          <w:lang w:val="ru-RU"/>
        </w:rPr>
        <w:t>Понуде</w:t>
      </w:r>
      <w:r w:rsidRPr="00EE15FF">
        <w:rPr>
          <w:rFonts w:ascii="Arial" w:hAnsi="Arial" w:cs="Arial"/>
          <w:lang w:val="ru-RU"/>
        </w:rPr>
        <w:t xml:space="preserve"> (попуњен, печатом оверен и потписан) – образац </w:t>
      </w:r>
      <w:r w:rsidR="00473720">
        <w:rPr>
          <w:rFonts w:ascii="Arial" w:hAnsi="Arial" w:cs="Arial"/>
          <w:lang w:val="ru-RU"/>
        </w:rPr>
        <w:t>1.</w:t>
      </w:r>
      <w:r w:rsidRPr="00EE15FF">
        <w:rPr>
          <w:rFonts w:ascii="Arial" w:hAnsi="Arial" w:cs="Arial"/>
          <w:lang w:val="ru-RU"/>
        </w:rPr>
        <w:t xml:space="preserve"> у конкурнсој документацији;</w:t>
      </w:r>
    </w:p>
    <w:p w14:paraId="4EEFEBAE" w14:textId="31840646" w:rsidR="00473720" w:rsidRPr="00EE15FF" w:rsidRDefault="00473720" w:rsidP="00EE712C">
      <w:pPr>
        <w:pStyle w:val="Footer"/>
        <w:numPr>
          <w:ilvl w:val="0"/>
          <w:numId w:val="25"/>
        </w:numPr>
        <w:tabs>
          <w:tab w:val="clear" w:pos="4320"/>
          <w:tab w:val="clear" w:pos="8640"/>
        </w:tabs>
        <w:jc w:val="both"/>
        <w:rPr>
          <w:rFonts w:ascii="Arial" w:hAnsi="Arial" w:cs="Arial"/>
          <w:sz w:val="22"/>
          <w:szCs w:val="22"/>
          <w:lang w:val="ru-RU"/>
        </w:rPr>
      </w:pPr>
      <w:r w:rsidRPr="00EE15FF">
        <w:rPr>
          <w:rFonts w:ascii="Arial" w:hAnsi="Arial" w:cs="Arial"/>
          <w:sz w:val="22"/>
          <w:szCs w:val="22"/>
          <w:lang w:val="ru-RU"/>
        </w:rPr>
        <w:t xml:space="preserve">Образац Структура понуђене цене (попуњен, печатом оверен и потписан) - образац </w:t>
      </w:r>
      <w:r>
        <w:rPr>
          <w:rFonts w:ascii="Arial" w:hAnsi="Arial" w:cs="Arial"/>
          <w:sz w:val="22"/>
          <w:szCs w:val="22"/>
          <w:lang w:val="ru-RU"/>
        </w:rPr>
        <w:t>2.</w:t>
      </w:r>
      <w:r w:rsidRPr="00EE15FF">
        <w:rPr>
          <w:rFonts w:ascii="Arial" w:hAnsi="Arial" w:cs="Arial"/>
          <w:sz w:val="22"/>
          <w:szCs w:val="22"/>
          <w:lang w:val="ru-RU"/>
        </w:rPr>
        <w:t xml:space="preserve"> у конкурсној документацији;</w:t>
      </w:r>
    </w:p>
    <w:p w14:paraId="3F15FD40" w14:textId="36A7FBC6" w:rsidR="00473720" w:rsidRDefault="00473720" w:rsidP="00EE712C">
      <w:pPr>
        <w:pStyle w:val="ListParagraph"/>
        <w:numPr>
          <w:ilvl w:val="0"/>
          <w:numId w:val="25"/>
        </w:numPr>
        <w:suppressAutoHyphens/>
        <w:spacing w:after="0" w:line="240" w:lineRule="auto"/>
        <w:jc w:val="both"/>
        <w:rPr>
          <w:rFonts w:ascii="Arial" w:hAnsi="Arial" w:cs="Arial"/>
          <w:lang w:val="ru-RU"/>
        </w:rPr>
      </w:pPr>
      <w:r w:rsidRPr="00EE15FF">
        <w:rPr>
          <w:rFonts w:ascii="Arial" w:hAnsi="Arial" w:cs="Arial"/>
          <w:lang w:val="ru-RU"/>
        </w:rPr>
        <w:t xml:space="preserve">Образац Tрошкови припреме понуде (попуњен, печатом оверен и потписан) - образац </w:t>
      </w:r>
      <w:r>
        <w:rPr>
          <w:rFonts w:ascii="Arial" w:hAnsi="Arial" w:cs="Arial"/>
          <w:lang w:val="ru-RU"/>
        </w:rPr>
        <w:t>3.</w:t>
      </w:r>
      <w:r w:rsidR="00F56106">
        <w:rPr>
          <w:rFonts w:ascii="Arial" w:hAnsi="Arial" w:cs="Arial"/>
          <w:lang w:val="ru-RU"/>
        </w:rPr>
        <w:t xml:space="preserve"> у конкурсној документацији-ако понуђач жели надокнаду трошкова</w:t>
      </w:r>
    </w:p>
    <w:p w14:paraId="3351DFF1" w14:textId="6828E4E6" w:rsidR="00473720" w:rsidRDefault="00473720" w:rsidP="00EE712C">
      <w:pPr>
        <w:pStyle w:val="ListParagraph"/>
        <w:numPr>
          <w:ilvl w:val="0"/>
          <w:numId w:val="25"/>
        </w:numPr>
        <w:suppressAutoHyphens/>
        <w:spacing w:after="0" w:line="240" w:lineRule="auto"/>
        <w:jc w:val="both"/>
        <w:rPr>
          <w:rFonts w:ascii="Arial" w:hAnsi="Arial" w:cs="Arial"/>
          <w:lang w:val="ru-RU"/>
        </w:rPr>
      </w:pPr>
      <w:r w:rsidRPr="00EE15FF">
        <w:rPr>
          <w:rFonts w:ascii="Arial" w:hAnsi="Arial" w:cs="Arial"/>
          <w:lang w:val="ru-RU"/>
        </w:rPr>
        <w:t xml:space="preserve">Образац Изјава о независној понуди (попуњен, печатом оверен и потписан)  - образац </w:t>
      </w:r>
      <w:r>
        <w:rPr>
          <w:rFonts w:ascii="Arial" w:hAnsi="Arial" w:cs="Arial"/>
          <w:lang w:val="ru-RU"/>
        </w:rPr>
        <w:t>4.</w:t>
      </w:r>
      <w:r w:rsidRPr="00EE15FF">
        <w:rPr>
          <w:rFonts w:ascii="Arial" w:hAnsi="Arial" w:cs="Arial"/>
          <w:lang w:val="ru-RU"/>
        </w:rPr>
        <w:t xml:space="preserve"> у конкурсној документацији;</w:t>
      </w:r>
    </w:p>
    <w:p w14:paraId="6C963C3F" w14:textId="3389D7C8" w:rsidR="00473720" w:rsidRDefault="00473720" w:rsidP="00EE712C">
      <w:pPr>
        <w:pStyle w:val="ListParagraph"/>
        <w:numPr>
          <w:ilvl w:val="0"/>
          <w:numId w:val="25"/>
        </w:numPr>
        <w:shd w:val="clear" w:color="auto" w:fill="FFFFFF"/>
        <w:tabs>
          <w:tab w:val="left" w:pos="360"/>
        </w:tabs>
        <w:spacing w:after="0" w:line="240" w:lineRule="auto"/>
        <w:ind w:hanging="436"/>
        <w:jc w:val="both"/>
        <w:rPr>
          <w:rFonts w:ascii="Arial" w:hAnsi="Arial" w:cs="Arial"/>
          <w:lang w:val="ru-RU"/>
        </w:rPr>
      </w:pPr>
      <w:r w:rsidRPr="00EE15FF">
        <w:rPr>
          <w:rFonts w:ascii="Arial" w:hAnsi="Arial" w:cs="Arial"/>
          <w:lang w:val="ru-RU"/>
        </w:rPr>
        <w:t xml:space="preserve">Образац Изјава о поштовању обавеза из чл 75. ст. 2. Закона – образац </w:t>
      </w:r>
      <w:r>
        <w:rPr>
          <w:rFonts w:ascii="Arial" w:hAnsi="Arial" w:cs="Arial"/>
          <w:lang w:val="ru-RU"/>
        </w:rPr>
        <w:t>5.</w:t>
      </w:r>
      <w:r w:rsidRPr="00EE15FF">
        <w:rPr>
          <w:rFonts w:ascii="Arial" w:hAnsi="Arial" w:cs="Arial"/>
          <w:lang w:val="ru-RU"/>
        </w:rPr>
        <w:t xml:space="preserve"> у конкурсној документацији;</w:t>
      </w:r>
    </w:p>
    <w:p w14:paraId="75C6A482" w14:textId="41372F6E" w:rsidR="00473720" w:rsidRPr="0001586E" w:rsidRDefault="00473720" w:rsidP="0054590F">
      <w:pPr>
        <w:pStyle w:val="ListParagraph"/>
        <w:numPr>
          <w:ilvl w:val="0"/>
          <w:numId w:val="25"/>
        </w:numPr>
        <w:shd w:val="clear" w:color="auto" w:fill="FFFFFF"/>
        <w:tabs>
          <w:tab w:val="left" w:pos="360"/>
        </w:tabs>
        <w:suppressAutoHyphens/>
        <w:spacing w:after="0" w:line="240" w:lineRule="auto"/>
        <w:jc w:val="both"/>
        <w:rPr>
          <w:rFonts w:ascii="Arial" w:hAnsi="Arial" w:cs="Arial"/>
          <w:lang w:val="ru-RU"/>
        </w:rPr>
      </w:pPr>
      <w:r w:rsidRPr="0001586E">
        <w:rPr>
          <w:rFonts w:ascii="Arial" w:hAnsi="Arial" w:cs="Arial"/>
          <w:lang w:val="ru-RU"/>
        </w:rPr>
        <w:t>уколико се подноси заједничка понуда- Споразум чланова групе;</w:t>
      </w:r>
    </w:p>
    <w:p w14:paraId="38FAF537" w14:textId="4EA45F59" w:rsidR="00564757" w:rsidRDefault="00564757" w:rsidP="00EE712C">
      <w:pPr>
        <w:pStyle w:val="ListParagraph"/>
        <w:numPr>
          <w:ilvl w:val="0"/>
          <w:numId w:val="25"/>
        </w:numPr>
        <w:shd w:val="clear" w:color="auto" w:fill="FFFFFF"/>
        <w:tabs>
          <w:tab w:val="left" w:pos="360"/>
        </w:tabs>
        <w:spacing w:after="0" w:line="240" w:lineRule="auto"/>
        <w:ind w:hanging="436"/>
        <w:jc w:val="both"/>
        <w:rPr>
          <w:rFonts w:ascii="Arial" w:hAnsi="Arial" w:cs="Arial"/>
          <w:lang w:val="ru-RU"/>
        </w:rPr>
      </w:pPr>
      <w:r w:rsidRPr="00EE15FF">
        <w:rPr>
          <w:rFonts w:ascii="Arial" w:hAnsi="Arial" w:cs="Arial"/>
          <w:lang w:val="ru-RU"/>
        </w:rPr>
        <w:t>Образац Модел уговора (попуње</w:t>
      </w:r>
      <w:r w:rsidR="00473720">
        <w:rPr>
          <w:rFonts w:ascii="Arial" w:hAnsi="Arial" w:cs="Arial"/>
          <w:lang w:val="ru-RU"/>
        </w:rPr>
        <w:t xml:space="preserve">н, печатом оверен и потписан) </w:t>
      </w:r>
    </w:p>
    <w:p w14:paraId="634D54E6" w14:textId="05E134B5" w:rsidR="00564757" w:rsidRPr="00EE15FF" w:rsidRDefault="00564757" w:rsidP="00EE712C">
      <w:pPr>
        <w:pStyle w:val="ListParagraph"/>
        <w:numPr>
          <w:ilvl w:val="0"/>
          <w:numId w:val="25"/>
        </w:numPr>
        <w:shd w:val="clear" w:color="auto" w:fill="FFFFFF"/>
        <w:tabs>
          <w:tab w:val="left" w:pos="360"/>
        </w:tabs>
        <w:spacing w:after="0" w:line="240" w:lineRule="auto"/>
        <w:ind w:hanging="436"/>
        <w:jc w:val="both"/>
        <w:rPr>
          <w:rFonts w:ascii="Arial" w:hAnsi="Arial" w:cs="Arial"/>
          <w:lang w:val="ru-RU"/>
        </w:rPr>
      </w:pPr>
      <w:r w:rsidRPr="00EE15FF">
        <w:rPr>
          <w:rFonts w:ascii="Arial" w:hAnsi="Arial" w:cs="Arial"/>
          <w:lang w:val="ru-RU"/>
        </w:rPr>
        <w:t xml:space="preserve">Потврда о референцама (попуњен, печатом оверен и потписан) – образац </w:t>
      </w:r>
      <w:r w:rsidR="00F56106">
        <w:rPr>
          <w:rFonts w:ascii="Arial" w:hAnsi="Arial" w:cs="Arial"/>
          <w:lang w:val="ru-RU"/>
        </w:rPr>
        <w:t>7</w:t>
      </w:r>
      <w:r w:rsidR="00E27F45">
        <w:rPr>
          <w:rFonts w:ascii="Arial" w:hAnsi="Arial" w:cs="Arial"/>
          <w:lang w:val="ru-RU"/>
        </w:rPr>
        <w:t>.</w:t>
      </w:r>
      <w:r w:rsidRPr="00EE15FF">
        <w:rPr>
          <w:rFonts w:ascii="Arial" w:hAnsi="Arial" w:cs="Arial"/>
          <w:lang w:val="ru-RU"/>
        </w:rPr>
        <w:t xml:space="preserve"> у конкурсној документацији;</w:t>
      </w:r>
    </w:p>
    <w:p w14:paraId="28BEDAB7" w14:textId="174C76D5" w:rsidR="00564757" w:rsidRPr="003D2E68" w:rsidRDefault="00564757" w:rsidP="00EE712C">
      <w:pPr>
        <w:pStyle w:val="ListParagraph"/>
        <w:numPr>
          <w:ilvl w:val="0"/>
          <w:numId w:val="25"/>
        </w:numPr>
        <w:shd w:val="clear" w:color="auto" w:fill="FFFFFF"/>
        <w:tabs>
          <w:tab w:val="left" w:pos="360"/>
        </w:tabs>
        <w:spacing w:after="0" w:line="240" w:lineRule="auto"/>
        <w:ind w:hanging="436"/>
        <w:jc w:val="both"/>
        <w:rPr>
          <w:rFonts w:ascii="Arial" w:hAnsi="Arial" w:cs="Arial"/>
          <w:u w:val="single"/>
        </w:rPr>
      </w:pPr>
      <w:r w:rsidRPr="00EE15FF">
        <w:rPr>
          <w:rFonts w:ascii="Arial" w:hAnsi="Arial" w:cs="Arial"/>
          <w:lang w:val="ru-RU"/>
        </w:rPr>
        <w:t xml:space="preserve">Референтна листа (попуњен, печатом оверен и потписан) – образац </w:t>
      </w:r>
      <w:r w:rsidR="00F56106">
        <w:rPr>
          <w:rFonts w:ascii="Arial" w:hAnsi="Arial" w:cs="Arial"/>
          <w:lang w:val="ru-RU"/>
        </w:rPr>
        <w:t>6</w:t>
      </w:r>
      <w:r w:rsidR="00E27F45">
        <w:rPr>
          <w:rFonts w:ascii="Arial" w:hAnsi="Arial" w:cs="Arial"/>
          <w:lang w:val="ru-RU"/>
        </w:rPr>
        <w:t>.</w:t>
      </w:r>
      <w:r w:rsidRPr="00EE15FF">
        <w:rPr>
          <w:rFonts w:ascii="Arial" w:hAnsi="Arial" w:cs="Arial"/>
          <w:lang w:val="ru-RU"/>
        </w:rPr>
        <w:t xml:space="preserve"> у конкурсној документацији;</w:t>
      </w:r>
    </w:p>
    <w:p w14:paraId="3CD96C2E" w14:textId="3023D6D4" w:rsidR="00564757" w:rsidRDefault="00F56106" w:rsidP="00EE712C">
      <w:pPr>
        <w:pStyle w:val="ListParagraph"/>
        <w:numPr>
          <w:ilvl w:val="0"/>
          <w:numId w:val="25"/>
        </w:numPr>
        <w:shd w:val="clear" w:color="auto" w:fill="FFFFFF"/>
        <w:tabs>
          <w:tab w:val="left" w:pos="360"/>
        </w:tabs>
        <w:spacing w:after="0" w:line="240" w:lineRule="auto"/>
        <w:ind w:hanging="436"/>
        <w:jc w:val="both"/>
        <w:rPr>
          <w:rFonts w:ascii="Arial" w:hAnsi="Arial" w:cs="Arial"/>
          <w:lang w:val="ru-RU"/>
        </w:rPr>
      </w:pPr>
      <w:r>
        <w:rPr>
          <w:rFonts w:ascii="Arial" w:hAnsi="Arial" w:cs="Arial"/>
          <w:lang w:val="ru-RU"/>
        </w:rPr>
        <w:t>Изјава о кадровском капацитету</w:t>
      </w:r>
      <w:r w:rsidR="00564757" w:rsidRPr="00EE15FF">
        <w:rPr>
          <w:rFonts w:ascii="Arial" w:hAnsi="Arial" w:cs="Arial"/>
          <w:lang w:val="ru-RU"/>
        </w:rPr>
        <w:t xml:space="preserve"> (попуњен, печатом оверен и потписан) – образац </w:t>
      </w:r>
      <w:r>
        <w:rPr>
          <w:rFonts w:ascii="Arial" w:hAnsi="Arial" w:cs="Arial"/>
          <w:lang w:val="ru-RU"/>
        </w:rPr>
        <w:t>8</w:t>
      </w:r>
      <w:r w:rsidR="00E27F45">
        <w:rPr>
          <w:rFonts w:ascii="Arial" w:hAnsi="Arial" w:cs="Arial"/>
          <w:lang w:val="ru-RU"/>
        </w:rPr>
        <w:t>.</w:t>
      </w:r>
      <w:r w:rsidR="00564757" w:rsidRPr="00EE15FF">
        <w:rPr>
          <w:rFonts w:ascii="Arial" w:hAnsi="Arial" w:cs="Arial"/>
          <w:lang w:val="ru-RU"/>
        </w:rPr>
        <w:t xml:space="preserve"> у конкурсној документацији;</w:t>
      </w:r>
    </w:p>
    <w:p w14:paraId="0CC31EFB" w14:textId="6A54E8F9" w:rsidR="00F56106" w:rsidRDefault="00F56106" w:rsidP="00EE712C">
      <w:pPr>
        <w:pStyle w:val="ListParagraph"/>
        <w:numPr>
          <w:ilvl w:val="0"/>
          <w:numId w:val="25"/>
        </w:numPr>
        <w:shd w:val="clear" w:color="auto" w:fill="FFFFFF"/>
        <w:tabs>
          <w:tab w:val="left" w:pos="360"/>
        </w:tabs>
        <w:spacing w:after="0" w:line="240" w:lineRule="auto"/>
        <w:ind w:hanging="436"/>
        <w:jc w:val="both"/>
        <w:rPr>
          <w:rFonts w:ascii="Arial" w:hAnsi="Arial" w:cs="Arial"/>
          <w:lang w:val="ru-RU"/>
        </w:rPr>
      </w:pPr>
      <w:r>
        <w:rPr>
          <w:rFonts w:ascii="Arial" w:hAnsi="Arial" w:cs="Arial"/>
          <w:lang w:val="ru-RU"/>
        </w:rPr>
        <w:t>Изјава о техничком капацитету</w:t>
      </w:r>
      <w:r w:rsidRPr="00EE15FF">
        <w:rPr>
          <w:rFonts w:ascii="Arial" w:hAnsi="Arial" w:cs="Arial"/>
          <w:lang w:val="ru-RU"/>
        </w:rPr>
        <w:t xml:space="preserve"> (попуњен, печатом оверен и потписан) – образац </w:t>
      </w:r>
      <w:r>
        <w:rPr>
          <w:rFonts w:ascii="Arial" w:hAnsi="Arial" w:cs="Arial"/>
          <w:lang w:val="ru-RU"/>
        </w:rPr>
        <w:t>9.</w:t>
      </w:r>
      <w:r w:rsidRPr="00EE15FF">
        <w:rPr>
          <w:rFonts w:ascii="Arial" w:hAnsi="Arial" w:cs="Arial"/>
          <w:lang w:val="ru-RU"/>
        </w:rPr>
        <w:t xml:space="preserve"> у конкурсној документацији;</w:t>
      </w:r>
    </w:p>
    <w:p w14:paraId="32942731" w14:textId="77777777" w:rsidR="006E077B" w:rsidRPr="006E077B" w:rsidRDefault="006E077B" w:rsidP="006E077B">
      <w:pPr>
        <w:shd w:val="clear" w:color="auto" w:fill="FFFFFF"/>
        <w:tabs>
          <w:tab w:val="left" w:pos="360"/>
        </w:tabs>
        <w:jc w:val="both"/>
        <w:rPr>
          <w:rFonts w:ascii="Arial" w:hAnsi="Arial" w:cs="Arial"/>
          <w:lang w:val="ru-RU"/>
        </w:rPr>
      </w:pPr>
    </w:p>
    <w:p w14:paraId="45A0A3D4" w14:textId="654B0FBF" w:rsidR="00564757" w:rsidRPr="00EE15FF" w:rsidRDefault="00564757" w:rsidP="00473720">
      <w:pPr>
        <w:jc w:val="both"/>
        <w:rPr>
          <w:rFonts w:ascii="Arial" w:hAnsi="Arial" w:cs="Arial"/>
          <w:sz w:val="22"/>
          <w:szCs w:val="22"/>
          <w:lang w:val="ru-RU"/>
        </w:rPr>
      </w:pPr>
      <w:r w:rsidRPr="00EE15FF">
        <w:rPr>
          <w:rFonts w:ascii="Arial" w:hAnsi="Arial" w:cs="Arial"/>
          <w:sz w:val="22"/>
          <w:szCs w:val="22"/>
          <w:lang w:val="ru-RU"/>
        </w:rPr>
        <w:t>Понуђач је дужан да у Обрасцу Понуда упише укупну вредност понуде.</w:t>
      </w:r>
    </w:p>
    <w:p w14:paraId="7C0E700D" w14:textId="79626E37" w:rsidR="00564757" w:rsidRPr="00EE15FF" w:rsidRDefault="00564757" w:rsidP="00564757">
      <w:pPr>
        <w:jc w:val="both"/>
        <w:rPr>
          <w:rFonts w:ascii="Arial" w:hAnsi="Arial" w:cs="Arial"/>
          <w:sz w:val="22"/>
          <w:szCs w:val="22"/>
          <w:lang w:val="ru-RU"/>
        </w:rPr>
      </w:pPr>
      <w:r w:rsidRPr="00EE15FF">
        <w:rPr>
          <w:rFonts w:ascii="Arial" w:hAnsi="Arial" w:cs="Arial"/>
          <w:sz w:val="22"/>
          <w:szCs w:val="22"/>
          <w:lang w:val="ru-RU"/>
        </w:rPr>
        <w:t>Понуђач је дужан да у Обрасцу Структура понуђене цене упише укупне цене за све позиције</w:t>
      </w:r>
      <w:r w:rsidR="00942A9C">
        <w:rPr>
          <w:rFonts w:ascii="Arial" w:hAnsi="Arial" w:cs="Arial"/>
          <w:sz w:val="22"/>
          <w:szCs w:val="22"/>
          <w:lang w:val="ru-RU"/>
        </w:rPr>
        <w:t xml:space="preserve"> и </w:t>
      </w:r>
      <w:r w:rsidRPr="00EE15FF">
        <w:rPr>
          <w:rFonts w:ascii="Arial" w:hAnsi="Arial" w:cs="Arial"/>
          <w:sz w:val="22"/>
          <w:szCs w:val="22"/>
          <w:lang w:val="ru-RU"/>
        </w:rPr>
        <w:t xml:space="preserve">укупан износ понуде </w:t>
      </w:r>
    </w:p>
    <w:p w14:paraId="48E36095" w14:textId="25A8B35F" w:rsidR="00564757" w:rsidRPr="00EE15FF" w:rsidRDefault="00564757" w:rsidP="00564757">
      <w:pPr>
        <w:jc w:val="both"/>
        <w:rPr>
          <w:rFonts w:ascii="Arial" w:hAnsi="Arial" w:cs="Arial"/>
          <w:sz w:val="22"/>
          <w:szCs w:val="22"/>
          <w:lang w:val="ru-RU"/>
        </w:rPr>
      </w:pPr>
      <w:r w:rsidRPr="00EE15FF">
        <w:rPr>
          <w:rFonts w:ascii="Arial" w:hAnsi="Arial" w:cs="Arial"/>
          <w:sz w:val="22"/>
          <w:szCs w:val="22"/>
          <w:lang w:val="ru-RU"/>
        </w:rPr>
        <w:t>Укупна цена тј. вредност понуде уписана у обрасцу Понуда мора бити идентична укупној цени, тј. вредности понуде уписаној у Обрасцу Структура понуђене цене.</w:t>
      </w:r>
    </w:p>
    <w:p w14:paraId="2F13D695" w14:textId="4664A188" w:rsidR="00564757" w:rsidRPr="00EE15FF" w:rsidRDefault="00564757" w:rsidP="00473720">
      <w:pPr>
        <w:jc w:val="both"/>
        <w:rPr>
          <w:rFonts w:ascii="Arial" w:hAnsi="Arial" w:cs="Arial"/>
          <w:sz w:val="22"/>
          <w:szCs w:val="22"/>
          <w:lang w:val="ru-RU"/>
        </w:rPr>
      </w:pPr>
      <w:r w:rsidRPr="00473720">
        <w:rPr>
          <w:rFonts w:ascii="Arial" w:hAnsi="Arial" w:cs="Arial"/>
          <w:sz w:val="22"/>
          <w:szCs w:val="22"/>
          <w:lang w:val="ru-RU"/>
        </w:rPr>
        <w:t>Уколико Понуђач не достави понуду за све позиције у Обрасцу Структура понуђене цене понуда ће се сматрати неприхватљивом.</w:t>
      </w:r>
      <w:r w:rsidRPr="00EE15FF">
        <w:rPr>
          <w:rFonts w:ascii="Arial" w:hAnsi="Arial" w:cs="Arial"/>
          <w:sz w:val="22"/>
          <w:szCs w:val="22"/>
          <w:lang w:val="ru-RU"/>
        </w:rPr>
        <w:t>Понуђач сноси све трошкове везане за припрему и доставу понуде.</w:t>
      </w:r>
    </w:p>
    <w:p w14:paraId="720DBF3C" w14:textId="77777777" w:rsidR="00564757" w:rsidRDefault="00564757" w:rsidP="00473720">
      <w:pPr>
        <w:jc w:val="both"/>
        <w:rPr>
          <w:rFonts w:ascii="Arial" w:hAnsi="Arial" w:cs="Arial"/>
          <w:sz w:val="22"/>
          <w:szCs w:val="22"/>
          <w:lang w:val="ru-RU"/>
        </w:rPr>
      </w:pPr>
      <w:r w:rsidRPr="00EE15FF">
        <w:rPr>
          <w:rFonts w:ascii="Arial" w:hAnsi="Arial" w:cs="Arial"/>
          <w:sz w:val="22"/>
          <w:szCs w:val="22"/>
          <w:lang w:val="ru-RU"/>
        </w:rPr>
        <w:t xml:space="preserve">Понуда мора да буде </w:t>
      </w:r>
      <w:r w:rsidRPr="00473720">
        <w:rPr>
          <w:rFonts w:ascii="Arial" w:hAnsi="Arial" w:cs="Arial"/>
          <w:sz w:val="22"/>
          <w:szCs w:val="22"/>
          <w:lang w:val="ru-RU"/>
        </w:rPr>
        <w:t>јасна и недвосмислена</w:t>
      </w:r>
      <w:r w:rsidRPr="00EE15FF">
        <w:rPr>
          <w:rFonts w:ascii="Arial" w:hAnsi="Arial" w:cs="Arial"/>
          <w:sz w:val="22"/>
          <w:szCs w:val="22"/>
          <w:lang w:val="ru-RU"/>
        </w:rPr>
        <w:t>.</w:t>
      </w:r>
    </w:p>
    <w:p w14:paraId="1284F467" w14:textId="77777777" w:rsidR="006E077B" w:rsidRDefault="006E077B" w:rsidP="00473720">
      <w:pPr>
        <w:jc w:val="both"/>
        <w:rPr>
          <w:rFonts w:ascii="Arial" w:hAnsi="Arial" w:cs="Arial"/>
          <w:sz w:val="22"/>
          <w:szCs w:val="22"/>
          <w:lang w:val="ru-RU"/>
        </w:rPr>
      </w:pPr>
    </w:p>
    <w:p w14:paraId="11A0D848" w14:textId="77777777" w:rsidR="006E077B" w:rsidRPr="00EE15FF" w:rsidRDefault="006E077B" w:rsidP="00473720">
      <w:pPr>
        <w:jc w:val="both"/>
        <w:rPr>
          <w:rFonts w:ascii="Arial" w:hAnsi="Arial" w:cs="Arial"/>
          <w:sz w:val="22"/>
          <w:szCs w:val="22"/>
          <w:lang w:val="ru-RU"/>
        </w:rPr>
      </w:pPr>
    </w:p>
    <w:p w14:paraId="06D8D8A7" w14:textId="77777777" w:rsidR="00FC1031" w:rsidRPr="00880FB6" w:rsidRDefault="00FC1031" w:rsidP="00FC1031">
      <w:pPr>
        <w:jc w:val="both"/>
        <w:rPr>
          <w:rFonts w:ascii="Arial" w:hAnsi="Arial" w:cs="Arial"/>
          <w:b/>
          <w:sz w:val="22"/>
          <w:szCs w:val="22"/>
        </w:rPr>
      </w:pPr>
    </w:p>
    <w:p w14:paraId="47FC41CE" w14:textId="26A773BF" w:rsidR="003A65E6" w:rsidRPr="00880FB6" w:rsidRDefault="00473720" w:rsidP="00FC1031">
      <w:pPr>
        <w:pStyle w:val="Heading2"/>
        <w:ind w:left="0" w:firstLine="0"/>
      </w:pPr>
      <w:bookmarkStart w:id="264" w:name="_Toc430697717"/>
      <w:bookmarkStart w:id="265" w:name="_Toc460846295"/>
      <w:r>
        <w:lastRenderedPageBreak/>
        <w:t>8</w:t>
      </w:r>
      <w:r w:rsidR="003A65E6" w:rsidRPr="00880FB6">
        <w:t>.2</w:t>
      </w:r>
      <w:r w:rsidR="006E21BC" w:rsidRPr="00880FB6">
        <w:t>8</w:t>
      </w:r>
      <w:r w:rsidR="003A65E6" w:rsidRPr="00880FB6">
        <w:tab/>
        <w:t>ЗАШТИТА ПРАВА ПОНУЂАЧА</w:t>
      </w:r>
      <w:bookmarkEnd w:id="264"/>
      <w:bookmarkEnd w:id="265"/>
    </w:p>
    <w:p w14:paraId="33754C16" w14:textId="77777777" w:rsidR="003A65E6" w:rsidRPr="00880FB6" w:rsidRDefault="003A65E6" w:rsidP="00574472">
      <w:pPr>
        <w:jc w:val="both"/>
        <w:rPr>
          <w:rFonts w:ascii="Arial" w:hAnsi="Arial" w:cs="Arial"/>
          <w:sz w:val="22"/>
          <w:szCs w:val="22"/>
        </w:rPr>
      </w:pPr>
    </w:p>
    <w:p w14:paraId="6AFB0333" w14:textId="77777777" w:rsidR="00445DFF" w:rsidRPr="00445DFF" w:rsidRDefault="00445DFF" w:rsidP="00445DFF">
      <w:pPr>
        <w:jc w:val="both"/>
        <w:rPr>
          <w:rFonts w:ascii="Arial" w:hAnsi="Arial" w:cs="Arial"/>
          <w:sz w:val="22"/>
          <w:szCs w:val="22"/>
        </w:rPr>
      </w:pPr>
      <w:bookmarkStart w:id="266" w:name="_Toc362821710"/>
      <w:bookmarkStart w:id="267" w:name="_Toc299460573"/>
      <w:bookmarkEnd w:id="244"/>
      <w:r w:rsidRPr="00445DFF">
        <w:rPr>
          <w:rFonts w:ascii="Arial" w:hAnsi="Arial" w:cs="Arial"/>
          <w:sz w:val="22"/>
          <w:szCs w:val="22"/>
        </w:rPr>
        <w:t>Захтев за заштиту права може се поднети у току целог поступка јавне набавке, против сваке радње, осим ако Законом није другачије одређено.</w:t>
      </w:r>
    </w:p>
    <w:p w14:paraId="0DD4378D" w14:textId="77777777" w:rsidR="00445DFF" w:rsidRPr="00445DFF" w:rsidRDefault="00445DFF" w:rsidP="00445DFF">
      <w:pPr>
        <w:jc w:val="both"/>
        <w:rPr>
          <w:rFonts w:ascii="Arial" w:hAnsi="Arial" w:cs="Arial"/>
          <w:sz w:val="22"/>
          <w:szCs w:val="22"/>
        </w:rPr>
      </w:pPr>
      <w:r w:rsidRPr="00445DFF">
        <w:rPr>
          <w:rFonts w:ascii="Arial" w:hAnsi="Arial" w:cs="Arial"/>
          <w:sz w:val="22"/>
          <w:szCs w:val="22"/>
          <w:lang w:val="sr-Latn-CS" w:eastAsia="sr-Latn-CS"/>
        </w:rPr>
        <w:t xml:space="preserve">Захтев за заштиту права може да поднесе понуђач, односно заинтересовано лице, који има интерес за доделу уговора, у конкретном поступку јавне набавке и који је претрпео или би могао да претрпи штету због поступања </w:t>
      </w:r>
      <w:r w:rsidRPr="00445DFF">
        <w:rPr>
          <w:rFonts w:ascii="Arial" w:hAnsi="Arial" w:cs="Arial"/>
          <w:sz w:val="22"/>
          <w:szCs w:val="22"/>
          <w:lang w:eastAsia="sr-Latn-CS"/>
        </w:rPr>
        <w:t>Н</w:t>
      </w:r>
      <w:r w:rsidRPr="00445DFF">
        <w:rPr>
          <w:rFonts w:ascii="Arial" w:hAnsi="Arial" w:cs="Arial"/>
          <w:sz w:val="22"/>
          <w:szCs w:val="22"/>
          <w:lang w:val="sr-Latn-CS" w:eastAsia="sr-Latn-CS"/>
        </w:rPr>
        <w:t xml:space="preserve">аручиоца противно одредбама </w:t>
      </w:r>
      <w:r w:rsidRPr="00445DFF">
        <w:rPr>
          <w:rFonts w:ascii="Arial" w:hAnsi="Arial" w:cs="Arial"/>
          <w:sz w:val="22"/>
          <w:szCs w:val="22"/>
          <w:lang w:eastAsia="sr-Latn-CS"/>
        </w:rPr>
        <w:t>Закона.</w:t>
      </w:r>
    </w:p>
    <w:p w14:paraId="0D7CF3B2" w14:textId="5739A5A6" w:rsidR="00445DFF" w:rsidRPr="00445DFF" w:rsidRDefault="00445DFF" w:rsidP="00445DFF">
      <w:pPr>
        <w:jc w:val="both"/>
        <w:rPr>
          <w:rFonts w:ascii="Arial" w:hAnsi="Arial" w:cs="Arial"/>
          <w:sz w:val="22"/>
          <w:szCs w:val="22"/>
        </w:rPr>
      </w:pPr>
      <w:r w:rsidRPr="00445DFF">
        <w:rPr>
          <w:rFonts w:ascii="Arial" w:hAnsi="Arial" w:cs="Arial"/>
          <w:sz w:val="22"/>
          <w:szCs w:val="22"/>
        </w:rPr>
        <w:t xml:space="preserve">Захтев за заштиту права се подноси Наручиоцу, са назнаком „Захтев за заштиту права јн. бр. </w:t>
      </w:r>
      <w:r w:rsidR="00F56106">
        <w:rPr>
          <w:rFonts w:ascii="Arial" w:eastAsia="TimesNewRomanPS-BoldMT" w:hAnsi="Arial" w:cs="Arial"/>
          <w:bCs/>
          <w:kern w:val="1"/>
          <w:sz w:val="22"/>
          <w:szCs w:val="22"/>
          <w:lang w:val="sr-Cyrl-RS"/>
        </w:rPr>
        <w:t>ЈН/1000/0</w:t>
      </w:r>
      <w:r w:rsidR="0001586E">
        <w:rPr>
          <w:rFonts w:ascii="Arial" w:eastAsia="TimesNewRomanPS-BoldMT" w:hAnsi="Arial" w:cs="Arial"/>
          <w:bCs/>
          <w:kern w:val="1"/>
          <w:sz w:val="22"/>
          <w:szCs w:val="22"/>
          <w:lang w:val="sr-Cyrl-RS"/>
        </w:rPr>
        <w:t>543</w:t>
      </w:r>
      <w:r w:rsidR="00F56106">
        <w:rPr>
          <w:rFonts w:ascii="Arial" w:eastAsia="TimesNewRomanPS-BoldMT" w:hAnsi="Arial" w:cs="Arial"/>
          <w:bCs/>
          <w:kern w:val="1"/>
          <w:sz w:val="22"/>
          <w:szCs w:val="22"/>
          <w:lang w:val="sr-Cyrl-RS"/>
        </w:rPr>
        <w:t>/201</w:t>
      </w:r>
      <w:r w:rsidR="0001586E">
        <w:rPr>
          <w:rFonts w:ascii="Arial" w:eastAsia="TimesNewRomanPS-BoldMT" w:hAnsi="Arial" w:cs="Arial"/>
          <w:bCs/>
          <w:kern w:val="1"/>
          <w:sz w:val="22"/>
          <w:szCs w:val="22"/>
          <w:lang w:val="sr-Cyrl-RS"/>
        </w:rPr>
        <w:t>6</w:t>
      </w:r>
      <w:r w:rsidRPr="00445DFF">
        <w:rPr>
          <w:rFonts w:ascii="Arial" w:hAnsi="Arial" w:cs="Arial"/>
          <w:sz w:val="22"/>
          <w:szCs w:val="22"/>
        </w:rPr>
        <w:t>“.</w:t>
      </w:r>
    </w:p>
    <w:p w14:paraId="722AD861" w14:textId="77777777" w:rsidR="00445DFF" w:rsidRPr="00445DFF" w:rsidRDefault="00445DFF" w:rsidP="00445DFF">
      <w:pPr>
        <w:jc w:val="both"/>
        <w:rPr>
          <w:rFonts w:ascii="Arial" w:hAnsi="Arial" w:cs="Arial"/>
          <w:sz w:val="22"/>
          <w:szCs w:val="22"/>
        </w:rPr>
      </w:pPr>
      <w:r w:rsidRPr="00445DFF">
        <w:rPr>
          <w:rFonts w:ascii="Arial" w:hAnsi="Arial" w:cs="Arial"/>
          <w:sz w:val="22"/>
          <w:szCs w:val="22"/>
          <w:lang w:val="sr-Latn-CS"/>
        </w:rPr>
        <w:t>Ко</w:t>
      </w:r>
      <w:r w:rsidRPr="00445DFF">
        <w:rPr>
          <w:rFonts w:ascii="Arial" w:hAnsi="Arial" w:cs="Arial"/>
          <w:sz w:val="22"/>
          <w:szCs w:val="22"/>
        </w:rPr>
        <w:t>пију захтева за заштиту права подносилац истовремено доставља Републичкој комисији за заштиту права у поступцима јавних набавки, на адресу: 11000 Београд, Немањина 22-26.</w:t>
      </w:r>
    </w:p>
    <w:p w14:paraId="7656CBF7" w14:textId="77777777" w:rsidR="00445DFF" w:rsidRPr="00445DFF" w:rsidRDefault="00445DFF" w:rsidP="00445DFF">
      <w:pPr>
        <w:jc w:val="both"/>
        <w:rPr>
          <w:rFonts w:ascii="Arial" w:hAnsi="Arial" w:cs="Arial"/>
          <w:sz w:val="22"/>
          <w:szCs w:val="22"/>
        </w:rPr>
      </w:pPr>
      <w:r w:rsidRPr="00445DFF">
        <w:rPr>
          <w:rFonts w:ascii="Arial" w:hAnsi="Arial" w:cs="Arial"/>
          <w:sz w:val="22"/>
          <w:szCs w:val="22"/>
        </w:rPr>
        <w:t>Захтев за заштиту права садржи:</w:t>
      </w:r>
    </w:p>
    <w:p w14:paraId="7ADBC554" w14:textId="77777777" w:rsidR="00445DFF" w:rsidRPr="00445DFF" w:rsidRDefault="00445DFF" w:rsidP="00EE712C">
      <w:pPr>
        <w:pStyle w:val="ListParagraph"/>
        <w:numPr>
          <w:ilvl w:val="0"/>
          <w:numId w:val="26"/>
        </w:numPr>
        <w:spacing w:after="0" w:line="240" w:lineRule="auto"/>
        <w:ind w:left="714" w:hanging="357"/>
        <w:contextualSpacing/>
        <w:rPr>
          <w:rFonts w:ascii="Arial" w:hAnsi="Arial" w:cs="Arial"/>
          <w:lang w:eastAsia="sr-Latn-CS"/>
        </w:rPr>
      </w:pPr>
      <w:r w:rsidRPr="00445DFF">
        <w:rPr>
          <w:rFonts w:ascii="Arial" w:hAnsi="Arial" w:cs="Arial"/>
          <w:lang w:eastAsia="sr-Latn-CS"/>
        </w:rPr>
        <w:t xml:space="preserve">назив и адресу подносиоца захтева и лице за контакт; </w:t>
      </w:r>
    </w:p>
    <w:p w14:paraId="5C2E186E" w14:textId="77777777" w:rsidR="00445DFF" w:rsidRPr="00445DFF" w:rsidRDefault="00445DFF" w:rsidP="00EE712C">
      <w:pPr>
        <w:pStyle w:val="ListParagraph"/>
        <w:numPr>
          <w:ilvl w:val="0"/>
          <w:numId w:val="26"/>
        </w:numPr>
        <w:spacing w:after="0" w:line="240" w:lineRule="auto"/>
        <w:ind w:left="714" w:hanging="357"/>
        <w:contextualSpacing/>
        <w:rPr>
          <w:rFonts w:ascii="Arial" w:hAnsi="Arial" w:cs="Arial"/>
          <w:lang w:eastAsia="sr-Latn-CS"/>
        </w:rPr>
      </w:pPr>
      <w:r w:rsidRPr="00445DFF">
        <w:rPr>
          <w:rFonts w:ascii="Arial" w:hAnsi="Arial" w:cs="Arial"/>
          <w:lang w:eastAsia="sr-Latn-CS"/>
        </w:rPr>
        <w:t xml:space="preserve">назив и адресу наручиоца; </w:t>
      </w:r>
    </w:p>
    <w:p w14:paraId="6F6C29F8" w14:textId="77777777" w:rsidR="00445DFF" w:rsidRPr="00445DFF" w:rsidRDefault="00445DFF" w:rsidP="00EE712C">
      <w:pPr>
        <w:pStyle w:val="ListParagraph"/>
        <w:numPr>
          <w:ilvl w:val="0"/>
          <w:numId w:val="26"/>
        </w:numPr>
        <w:spacing w:after="0" w:line="240" w:lineRule="auto"/>
        <w:ind w:left="714" w:hanging="357"/>
        <w:contextualSpacing/>
        <w:rPr>
          <w:rFonts w:ascii="Arial" w:hAnsi="Arial" w:cs="Arial"/>
          <w:lang w:eastAsia="sr-Latn-CS"/>
        </w:rPr>
      </w:pPr>
      <w:r w:rsidRPr="00445DFF">
        <w:rPr>
          <w:rFonts w:ascii="Arial" w:hAnsi="Arial" w:cs="Arial"/>
          <w:lang w:eastAsia="sr-Latn-CS"/>
        </w:rPr>
        <w:t xml:space="preserve">податке о јавној набавци која је предмет захтева, односно о одлуци наручиоца; </w:t>
      </w:r>
    </w:p>
    <w:p w14:paraId="23931285" w14:textId="77777777" w:rsidR="00445DFF" w:rsidRPr="00445DFF" w:rsidRDefault="00445DFF" w:rsidP="00EE712C">
      <w:pPr>
        <w:pStyle w:val="ListParagraph"/>
        <w:numPr>
          <w:ilvl w:val="0"/>
          <w:numId w:val="26"/>
        </w:numPr>
        <w:spacing w:after="0" w:line="240" w:lineRule="auto"/>
        <w:ind w:left="714" w:hanging="357"/>
        <w:contextualSpacing/>
        <w:rPr>
          <w:rFonts w:ascii="Arial" w:hAnsi="Arial" w:cs="Arial"/>
          <w:lang w:eastAsia="sr-Latn-CS"/>
        </w:rPr>
      </w:pPr>
      <w:r w:rsidRPr="00445DFF">
        <w:rPr>
          <w:rFonts w:ascii="Arial" w:hAnsi="Arial" w:cs="Arial"/>
          <w:lang w:eastAsia="sr-Latn-CS"/>
        </w:rPr>
        <w:t xml:space="preserve">повреде прописа којима се уређује поступак јавне набавке; </w:t>
      </w:r>
    </w:p>
    <w:p w14:paraId="5C3A42DE" w14:textId="77777777" w:rsidR="00445DFF" w:rsidRPr="00445DFF" w:rsidRDefault="00445DFF" w:rsidP="00EE712C">
      <w:pPr>
        <w:pStyle w:val="ListParagraph"/>
        <w:numPr>
          <w:ilvl w:val="0"/>
          <w:numId w:val="26"/>
        </w:numPr>
        <w:spacing w:after="0" w:line="240" w:lineRule="auto"/>
        <w:ind w:left="714" w:hanging="357"/>
        <w:contextualSpacing/>
        <w:rPr>
          <w:rFonts w:ascii="Arial" w:hAnsi="Arial" w:cs="Arial"/>
          <w:lang w:eastAsia="sr-Latn-CS"/>
        </w:rPr>
      </w:pPr>
      <w:r w:rsidRPr="00445DFF">
        <w:rPr>
          <w:rFonts w:ascii="Arial" w:hAnsi="Arial" w:cs="Arial"/>
          <w:lang w:eastAsia="sr-Latn-CS"/>
        </w:rPr>
        <w:t xml:space="preserve">чињенице и доказе којима се повреде доказују; </w:t>
      </w:r>
    </w:p>
    <w:p w14:paraId="42243496" w14:textId="77777777" w:rsidR="00445DFF" w:rsidRPr="00445DFF" w:rsidRDefault="00445DFF" w:rsidP="00EE712C">
      <w:pPr>
        <w:pStyle w:val="ListParagraph"/>
        <w:numPr>
          <w:ilvl w:val="0"/>
          <w:numId w:val="26"/>
        </w:numPr>
        <w:spacing w:after="0" w:line="240" w:lineRule="auto"/>
        <w:ind w:left="714" w:hanging="357"/>
        <w:contextualSpacing/>
        <w:rPr>
          <w:rFonts w:ascii="Arial" w:hAnsi="Arial" w:cs="Arial"/>
          <w:lang w:eastAsia="sr-Latn-CS"/>
        </w:rPr>
      </w:pPr>
      <w:r w:rsidRPr="00445DFF">
        <w:rPr>
          <w:rFonts w:ascii="Arial" w:hAnsi="Arial" w:cs="Arial"/>
          <w:lang w:eastAsia="sr-Latn-CS"/>
        </w:rPr>
        <w:t xml:space="preserve">потврду о уплати таксе из члана 156. овог закона </w:t>
      </w:r>
    </w:p>
    <w:p w14:paraId="02023497" w14:textId="77777777" w:rsidR="00445DFF" w:rsidRPr="00445DFF" w:rsidRDefault="00445DFF" w:rsidP="00EE712C">
      <w:pPr>
        <w:pStyle w:val="ListParagraph"/>
        <w:numPr>
          <w:ilvl w:val="0"/>
          <w:numId w:val="26"/>
        </w:numPr>
        <w:spacing w:after="0" w:line="240" w:lineRule="auto"/>
        <w:ind w:left="714" w:hanging="357"/>
        <w:contextualSpacing/>
        <w:rPr>
          <w:rFonts w:ascii="Arial" w:hAnsi="Arial" w:cs="Arial"/>
          <w:lang w:eastAsia="sr-Latn-CS"/>
        </w:rPr>
      </w:pPr>
      <w:r w:rsidRPr="00445DFF">
        <w:rPr>
          <w:rFonts w:ascii="Arial" w:hAnsi="Arial" w:cs="Arial"/>
          <w:lang w:eastAsia="sr-Latn-CS"/>
        </w:rPr>
        <w:t xml:space="preserve">потпис подносиоца. </w:t>
      </w:r>
    </w:p>
    <w:p w14:paraId="29A82D05" w14:textId="77777777" w:rsidR="00445DFF" w:rsidRPr="00445DFF" w:rsidRDefault="00445DFF" w:rsidP="00445DFF">
      <w:pPr>
        <w:jc w:val="both"/>
        <w:rPr>
          <w:rFonts w:ascii="Arial" w:hAnsi="Arial" w:cs="Arial"/>
          <w:sz w:val="22"/>
          <w:szCs w:val="22"/>
        </w:rPr>
      </w:pPr>
    </w:p>
    <w:p w14:paraId="33D3DA15" w14:textId="77777777" w:rsidR="00445DFF" w:rsidRPr="00445DFF" w:rsidRDefault="00445DFF" w:rsidP="00445DFF">
      <w:pPr>
        <w:jc w:val="both"/>
        <w:rPr>
          <w:rFonts w:ascii="Arial" w:hAnsi="Arial" w:cs="Arial"/>
          <w:sz w:val="22"/>
          <w:szCs w:val="22"/>
          <w:lang w:val="sr-Latn-CS"/>
        </w:rPr>
      </w:pPr>
      <w:r w:rsidRPr="00445DFF">
        <w:rPr>
          <w:rFonts w:ascii="Arial" w:hAnsi="Arial" w:cs="Arial"/>
          <w:sz w:val="22"/>
          <w:szCs w:val="22"/>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 </w:t>
      </w:r>
      <w:r w:rsidRPr="00445DFF">
        <w:rPr>
          <w:rFonts w:ascii="Arial" w:hAnsi="Arial" w:cs="Arial"/>
          <w:sz w:val="22"/>
          <w:szCs w:val="22"/>
          <w:lang w:val="sr-Latn-CS" w:eastAsia="sr-Latn-CS"/>
        </w:rPr>
        <w:t>и уколико је подносилац захтева у складу са чланом 63. став 2. Закона указао Наручиоцу на евентуалне недостатке и неправилности, а Наручилац исте није отклонио</w:t>
      </w:r>
      <w:r w:rsidRPr="00445DFF">
        <w:rPr>
          <w:rFonts w:ascii="Arial" w:hAnsi="Arial" w:cs="Arial"/>
          <w:sz w:val="22"/>
          <w:szCs w:val="22"/>
          <w:lang w:val="sr-Latn-CS"/>
        </w:rPr>
        <w:t>.</w:t>
      </w:r>
    </w:p>
    <w:p w14:paraId="0DF6E6F1" w14:textId="77777777" w:rsidR="00445DFF" w:rsidRPr="00445DFF" w:rsidRDefault="00445DFF" w:rsidP="00445DFF">
      <w:pPr>
        <w:jc w:val="both"/>
        <w:rPr>
          <w:rFonts w:ascii="Arial" w:hAnsi="Arial" w:cs="Arial"/>
          <w:sz w:val="22"/>
          <w:szCs w:val="22"/>
        </w:rPr>
      </w:pPr>
      <w:r w:rsidRPr="00445DFF">
        <w:rPr>
          <w:rFonts w:ascii="Arial" w:hAnsi="Arial" w:cs="Arial"/>
          <w:sz w:val="22"/>
          <w:szCs w:val="22"/>
          <w:lang w:val="sr-Latn-CS" w:eastAsia="sr-Latn-CS"/>
        </w:rPr>
        <w:t xml:space="preserve">Захтев за заштиту права којим се оспоравају радње које </w:t>
      </w:r>
      <w:r w:rsidRPr="00445DFF">
        <w:rPr>
          <w:rFonts w:ascii="Arial" w:hAnsi="Arial" w:cs="Arial"/>
          <w:sz w:val="22"/>
          <w:szCs w:val="22"/>
          <w:lang w:eastAsia="sr-Latn-CS"/>
        </w:rPr>
        <w:t>Н</w:t>
      </w:r>
      <w:r w:rsidRPr="00445DFF">
        <w:rPr>
          <w:rFonts w:ascii="Arial" w:hAnsi="Arial" w:cs="Arial"/>
          <w:sz w:val="22"/>
          <w:szCs w:val="22"/>
          <w:lang w:val="sr-Latn-CS" w:eastAsia="sr-Latn-CS"/>
        </w:rPr>
        <w:t xml:space="preserve">аручилац предузме пре истека рока за подношење понуда, а након истека рока из </w:t>
      </w:r>
      <w:r w:rsidRPr="00445DFF">
        <w:rPr>
          <w:rFonts w:ascii="Arial" w:hAnsi="Arial" w:cs="Arial"/>
          <w:sz w:val="22"/>
          <w:szCs w:val="22"/>
          <w:lang w:eastAsia="sr-Latn-CS"/>
        </w:rPr>
        <w:t xml:space="preserve">претходног </w:t>
      </w:r>
      <w:r w:rsidRPr="00445DFF">
        <w:rPr>
          <w:rFonts w:ascii="Arial" w:hAnsi="Arial" w:cs="Arial"/>
          <w:sz w:val="22"/>
          <w:szCs w:val="22"/>
          <w:lang w:val="sr-Latn-CS" w:eastAsia="sr-Latn-CS"/>
        </w:rPr>
        <w:t xml:space="preserve">става, сматраће се благовременим уколико је поднет најкасније до истека рока за подношење понуда. </w:t>
      </w:r>
    </w:p>
    <w:p w14:paraId="166F3F13" w14:textId="77777777" w:rsidR="00445DFF" w:rsidRPr="00445DFF" w:rsidRDefault="00445DFF" w:rsidP="00445DFF">
      <w:pPr>
        <w:jc w:val="both"/>
        <w:rPr>
          <w:rFonts w:ascii="Arial" w:hAnsi="Arial" w:cs="Arial"/>
          <w:sz w:val="22"/>
          <w:szCs w:val="22"/>
        </w:rPr>
      </w:pPr>
      <w:r w:rsidRPr="00445DFF">
        <w:rPr>
          <w:rFonts w:ascii="Arial" w:hAnsi="Arial" w:cs="Arial"/>
          <w:sz w:val="22"/>
          <w:szCs w:val="22"/>
        </w:rPr>
        <w:t>После доношења одлуке о додели уговора и одлуке о обустави поступка, рок за подношење захтева за заштиту права је десет дана од дана објављивања одлуке на Порталу јавних набавки.</w:t>
      </w:r>
    </w:p>
    <w:p w14:paraId="02024445" w14:textId="77777777" w:rsidR="00445DFF" w:rsidRPr="00445DFF" w:rsidRDefault="00445DFF" w:rsidP="00445DFF">
      <w:pPr>
        <w:jc w:val="both"/>
        <w:rPr>
          <w:rFonts w:ascii="Arial" w:hAnsi="Arial" w:cs="Arial"/>
          <w:sz w:val="22"/>
          <w:szCs w:val="22"/>
          <w:lang w:val="sr-Latn-CS"/>
        </w:rPr>
      </w:pPr>
      <w:r w:rsidRPr="00445DFF">
        <w:rPr>
          <w:rFonts w:ascii="Arial" w:hAnsi="Arial" w:cs="Arial"/>
          <w:sz w:val="22"/>
          <w:szCs w:val="22"/>
          <w:lang w:val="sr-Latn-CS" w:eastAsia="sr-Latn-CS"/>
        </w:rPr>
        <w:t xml:space="preserve">Захтев за заштиту права не задржава даље активности </w:t>
      </w:r>
      <w:r w:rsidRPr="00445DFF">
        <w:rPr>
          <w:rFonts w:ascii="Arial" w:hAnsi="Arial" w:cs="Arial"/>
          <w:sz w:val="22"/>
          <w:szCs w:val="22"/>
          <w:lang w:eastAsia="sr-Latn-CS"/>
        </w:rPr>
        <w:t>Н</w:t>
      </w:r>
      <w:r w:rsidRPr="00445DFF">
        <w:rPr>
          <w:rFonts w:ascii="Arial" w:hAnsi="Arial" w:cs="Arial"/>
          <w:sz w:val="22"/>
          <w:szCs w:val="22"/>
          <w:lang w:val="sr-Latn-CS" w:eastAsia="sr-Latn-CS"/>
        </w:rPr>
        <w:t xml:space="preserve">аручиоца у поступку јавне набавке у складу са одредбама члана 150. Закона. </w:t>
      </w:r>
    </w:p>
    <w:p w14:paraId="5C4211C9" w14:textId="77777777" w:rsidR="00445DFF" w:rsidRPr="00445DFF" w:rsidRDefault="00445DFF" w:rsidP="00445DFF">
      <w:pPr>
        <w:jc w:val="both"/>
        <w:rPr>
          <w:rFonts w:ascii="Arial" w:hAnsi="Arial" w:cs="Arial"/>
          <w:sz w:val="22"/>
          <w:szCs w:val="22"/>
          <w:lang w:val="sr-Latn-CS"/>
        </w:rPr>
      </w:pPr>
      <w:r w:rsidRPr="00445DFF">
        <w:rPr>
          <w:rFonts w:ascii="Arial" w:hAnsi="Arial" w:cs="Arial"/>
          <w:sz w:val="22"/>
          <w:szCs w:val="22"/>
          <w:lang w:val="sr-Latn-CS" w:eastAsia="sr-Latn-CS"/>
        </w:rPr>
        <w:t>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Закона.</w:t>
      </w:r>
    </w:p>
    <w:p w14:paraId="43E5EDFA" w14:textId="77777777" w:rsidR="00445DFF" w:rsidRPr="00445DFF" w:rsidRDefault="00445DFF" w:rsidP="00445DFF">
      <w:pPr>
        <w:jc w:val="both"/>
        <w:rPr>
          <w:rFonts w:ascii="Arial" w:hAnsi="Arial" w:cs="Arial"/>
          <w:sz w:val="22"/>
          <w:szCs w:val="22"/>
        </w:rPr>
      </w:pPr>
      <w:r w:rsidRPr="00445DFF">
        <w:rPr>
          <w:rFonts w:ascii="Arial" w:hAnsi="Arial" w:cs="Arial"/>
          <w:sz w:val="22"/>
          <w:szCs w:val="22"/>
          <w:lang w:val="sr-Latn-CS" w:eastAsia="sr-Latn-CS"/>
        </w:rPr>
        <w:t>Наручилац може да одлучи да заустави даље активности у случају подношења захтева за заштиту права, при чему је</w:t>
      </w:r>
      <w:r w:rsidRPr="00445DFF">
        <w:rPr>
          <w:rFonts w:ascii="Arial" w:hAnsi="Arial" w:cs="Arial"/>
          <w:sz w:val="22"/>
          <w:szCs w:val="22"/>
          <w:lang w:eastAsia="sr-Latn-CS"/>
        </w:rPr>
        <w:t xml:space="preserve"> тад</w:t>
      </w:r>
      <w:r w:rsidRPr="00445DFF">
        <w:rPr>
          <w:rFonts w:ascii="Arial" w:hAnsi="Arial" w:cs="Arial"/>
          <w:sz w:val="22"/>
          <w:szCs w:val="22"/>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665CEB9" w14:textId="2FDA0C21" w:rsidR="00445DFF" w:rsidRPr="00445DFF" w:rsidRDefault="00445DFF" w:rsidP="00445DFF">
      <w:pPr>
        <w:jc w:val="both"/>
        <w:rPr>
          <w:rFonts w:ascii="Arial" w:hAnsi="Arial" w:cs="Arial"/>
          <w:sz w:val="22"/>
          <w:szCs w:val="22"/>
        </w:rPr>
      </w:pPr>
      <w:r w:rsidRPr="00445DFF">
        <w:rPr>
          <w:rFonts w:ascii="Arial" w:hAnsi="Arial" w:cs="Arial"/>
          <w:sz w:val="22"/>
          <w:szCs w:val="22"/>
        </w:rPr>
        <w:t xml:space="preserve">Подносилац захтева за заштиту права дужан је да на рачун буџета Републике Србије (број рачуна: </w:t>
      </w:r>
      <w:r w:rsidRPr="00445DFF">
        <w:rPr>
          <w:rFonts w:ascii="Arial" w:hAnsi="Arial" w:cs="Arial"/>
          <w:sz w:val="22"/>
          <w:szCs w:val="22"/>
          <w:lang w:val="ru-RU"/>
        </w:rPr>
        <w:t>840-</w:t>
      </w:r>
      <w:r w:rsidRPr="00445DFF">
        <w:rPr>
          <w:rFonts w:ascii="Arial" w:hAnsi="Arial" w:cs="Arial"/>
          <w:bCs/>
          <w:iCs/>
          <w:sz w:val="22"/>
          <w:szCs w:val="22"/>
        </w:rPr>
        <w:t>30678845-06</w:t>
      </w:r>
      <w:r w:rsidRPr="00445DFF">
        <w:rPr>
          <w:rFonts w:ascii="Arial" w:hAnsi="Arial" w:cs="Arial"/>
          <w:sz w:val="22"/>
          <w:szCs w:val="22"/>
        </w:rPr>
        <w:t xml:space="preserve">, шифра плаћања 153 или 253, позив на број </w:t>
      </w:r>
      <w:r w:rsidR="00F56106">
        <w:rPr>
          <w:rFonts w:ascii="Arial" w:eastAsia="TimesNewRomanPS-BoldMT" w:hAnsi="Arial" w:cs="Arial"/>
          <w:bCs/>
          <w:kern w:val="1"/>
          <w:sz w:val="22"/>
          <w:szCs w:val="22"/>
          <w:lang w:val="sr-Cyrl-RS"/>
        </w:rPr>
        <w:t>ЈН/1000/0</w:t>
      </w:r>
      <w:r w:rsidR="0001586E">
        <w:rPr>
          <w:rFonts w:ascii="Arial" w:eastAsia="TimesNewRomanPS-BoldMT" w:hAnsi="Arial" w:cs="Arial"/>
          <w:bCs/>
          <w:kern w:val="1"/>
          <w:sz w:val="22"/>
          <w:szCs w:val="22"/>
          <w:lang w:val="sr-Cyrl-RS"/>
        </w:rPr>
        <w:t>543</w:t>
      </w:r>
      <w:r w:rsidR="00F56106">
        <w:rPr>
          <w:rFonts w:ascii="Arial" w:eastAsia="TimesNewRomanPS-BoldMT" w:hAnsi="Arial" w:cs="Arial"/>
          <w:bCs/>
          <w:kern w:val="1"/>
          <w:sz w:val="22"/>
          <w:szCs w:val="22"/>
          <w:lang w:val="sr-Cyrl-RS"/>
        </w:rPr>
        <w:t>/201</w:t>
      </w:r>
      <w:r w:rsidR="0001586E">
        <w:rPr>
          <w:rFonts w:ascii="Arial" w:eastAsia="TimesNewRomanPS-BoldMT" w:hAnsi="Arial" w:cs="Arial"/>
          <w:bCs/>
          <w:kern w:val="1"/>
          <w:sz w:val="22"/>
          <w:szCs w:val="22"/>
          <w:lang w:val="sr-Cyrl-RS"/>
        </w:rPr>
        <w:t>6</w:t>
      </w:r>
      <w:r>
        <w:rPr>
          <w:rFonts w:ascii="Arial" w:eastAsia="TimesNewRomanPS-BoldMT" w:hAnsi="Arial" w:cs="Arial"/>
          <w:bCs/>
          <w:kern w:val="1"/>
          <w:sz w:val="22"/>
          <w:szCs w:val="22"/>
          <w:lang w:val="sr-Cyrl-RS"/>
        </w:rPr>
        <w:t xml:space="preserve"> </w:t>
      </w:r>
      <w:r w:rsidRPr="00445DFF">
        <w:rPr>
          <w:rFonts w:ascii="Arial" w:hAnsi="Arial" w:cs="Arial"/>
          <w:sz w:val="22"/>
          <w:szCs w:val="22"/>
        </w:rPr>
        <w:t xml:space="preserve">сврха: ЗЗП, ЈП ЕПС, јн. бр. </w:t>
      </w:r>
      <w:r w:rsidR="00F56106">
        <w:rPr>
          <w:rFonts w:ascii="Arial" w:eastAsia="TimesNewRomanPS-BoldMT" w:hAnsi="Arial" w:cs="Arial"/>
          <w:bCs/>
          <w:kern w:val="1"/>
          <w:sz w:val="22"/>
          <w:szCs w:val="22"/>
          <w:lang w:val="sr-Cyrl-RS"/>
        </w:rPr>
        <w:t>ЈН/1000/0</w:t>
      </w:r>
      <w:r w:rsidR="0001586E">
        <w:rPr>
          <w:rFonts w:ascii="Arial" w:eastAsia="TimesNewRomanPS-BoldMT" w:hAnsi="Arial" w:cs="Arial"/>
          <w:bCs/>
          <w:kern w:val="1"/>
          <w:sz w:val="22"/>
          <w:szCs w:val="22"/>
          <w:lang w:val="sr-Cyrl-RS"/>
        </w:rPr>
        <w:t>543</w:t>
      </w:r>
      <w:r w:rsidR="00F56106">
        <w:rPr>
          <w:rFonts w:ascii="Arial" w:eastAsia="TimesNewRomanPS-BoldMT" w:hAnsi="Arial" w:cs="Arial"/>
          <w:bCs/>
          <w:kern w:val="1"/>
          <w:sz w:val="22"/>
          <w:szCs w:val="22"/>
          <w:lang w:val="sr-Cyrl-RS"/>
        </w:rPr>
        <w:t>/201</w:t>
      </w:r>
      <w:r w:rsidR="0001586E">
        <w:rPr>
          <w:rFonts w:ascii="Arial" w:eastAsia="TimesNewRomanPS-BoldMT" w:hAnsi="Arial" w:cs="Arial"/>
          <w:bCs/>
          <w:kern w:val="1"/>
          <w:sz w:val="22"/>
          <w:szCs w:val="22"/>
          <w:lang w:val="sr-Cyrl-RS"/>
        </w:rPr>
        <w:t>6</w:t>
      </w:r>
      <w:r w:rsidRPr="00445DFF">
        <w:rPr>
          <w:rFonts w:ascii="Arial" w:eastAsia="TimesNewRomanPS-BoldMT" w:hAnsi="Arial" w:cs="Arial"/>
          <w:bCs/>
          <w:kern w:val="1"/>
          <w:sz w:val="22"/>
          <w:szCs w:val="22"/>
        </w:rPr>
        <w:t>,</w:t>
      </w:r>
      <w:r w:rsidRPr="00445DFF">
        <w:rPr>
          <w:rFonts w:ascii="Arial" w:hAnsi="Arial" w:cs="Arial"/>
          <w:sz w:val="22"/>
          <w:szCs w:val="22"/>
        </w:rPr>
        <w:t xml:space="preserve"> прималац уплате: буџет Републике Србије) уплати таксу и то:</w:t>
      </w:r>
    </w:p>
    <w:p w14:paraId="1AB86381" w14:textId="4AE6AD14" w:rsidR="00445DFF" w:rsidRPr="00445DFF" w:rsidRDefault="00445DFF" w:rsidP="00972623">
      <w:pPr>
        <w:pStyle w:val="ListParagraph"/>
        <w:numPr>
          <w:ilvl w:val="0"/>
          <w:numId w:val="10"/>
        </w:numPr>
        <w:spacing w:after="0" w:line="240" w:lineRule="auto"/>
        <w:ind w:left="782" w:hanging="357"/>
        <w:contextualSpacing/>
        <w:jc w:val="both"/>
        <w:rPr>
          <w:rFonts w:ascii="Arial" w:hAnsi="Arial" w:cs="Arial"/>
        </w:rPr>
      </w:pPr>
      <w:r w:rsidRPr="00445DFF">
        <w:rPr>
          <w:rFonts w:ascii="Arial" w:hAnsi="Arial" w:cs="Arial"/>
        </w:rPr>
        <w:t xml:space="preserve">уколико се захтевом за заштиту права оспорава врста поступка јавне набавке, садржина позива за подношење понуда, односно садржина конкурсне документације или друге радње Наручиоца предузете пре отварања понуда, такса износи </w:t>
      </w:r>
      <w:r w:rsidR="00F56106">
        <w:rPr>
          <w:rFonts w:ascii="Arial" w:hAnsi="Arial" w:cs="Arial"/>
          <w:lang w:val="sr-Cyrl-RS"/>
        </w:rPr>
        <w:t>12</w:t>
      </w:r>
      <w:r w:rsidRPr="00445DFF">
        <w:rPr>
          <w:rFonts w:ascii="Arial" w:hAnsi="Arial" w:cs="Arial"/>
        </w:rPr>
        <w:t>0.000,00 динара;</w:t>
      </w:r>
    </w:p>
    <w:p w14:paraId="2ECE0C9A" w14:textId="77777777" w:rsidR="00445DFF" w:rsidRPr="00445DFF" w:rsidRDefault="00445DFF" w:rsidP="00972623">
      <w:pPr>
        <w:pStyle w:val="ListParagraph"/>
        <w:numPr>
          <w:ilvl w:val="0"/>
          <w:numId w:val="10"/>
        </w:numPr>
        <w:spacing w:after="0" w:line="240" w:lineRule="auto"/>
        <w:ind w:left="782" w:hanging="357"/>
        <w:contextualSpacing/>
        <w:jc w:val="both"/>
        <w:rPr>
          <w:rFonts w:ascii="Arial" w:hAnsi="Arial" w:cs="Arial"/>
        </w:rPr>
      </w:pPr>
      <w:r w:rsidRPr="00445DFF">
        <w:rPr>
          <w:rFonts w:ascii="Arial" w:hAnsi="Arial" w:cs="Arial"/>
        </w:rPr>
        <w:lastRenderedPageBreak/>
        <w:t>уколико се захтевом за заштиту права оспоравају радње Наручиоца предузете после отварања понуда, изузев Одлуке о додели уговора о јавној набавци, висина таксе се одређује према процењеној вредности јавне набавке (</w:t>
      </w:r>
      <w:r w:rsidRPr="00445DFF">
        <w:rPr>
          <w:rFonts w:ascii="Arial" w:hAnsi="Arial" w:cs="Arial"/>
          <w:i/>
        </w:rPr>
        <w:t>коју понуђачи сазнају у поступку отварања понуда)</w:t>
      </w:r>
      <w:r w:rsidRPr="00445DFF">
        <w:rPr>
          <w:rFonts w:ascii="Arial" w:hAnsi="Arial" w:cs="Arial"/>
        </w:rPr>
        <w:t xml:space="preserve"> и износи 0,1% процењене вредности јавне набавке;</w:t>
      </w:r>
    </w:p>
    <w:p w14:paraId="1EAD79D5" w14:textId="77777777" w:rsidR="00445DFF" w:rsidRPr="00445DFF" w:rsidRDefault="00445DFF" w:rsidP="00445DFF">
      <w:pPr>
        <w:jc w:val="both"/>
        <w:rPr>
          <w:rFonts w:ascii="Arial" w:hAnsi="Arial" w:cs="Arial"/>
          <w:noProof/>
          <w:sz w:val="22"/>
          <w:szCs w:val="22"/>
        </w:rPr>
      </w:pPr>
    </w:p>
    <w:p w14:paraId="0027A431" w14:textId="77777777" w:rsidR="00445DFF" w:rsidRPr="00445DFF" w:rsidRDefault="00445DFF" w:rsidP="00445DFF">
      <w:pPr>
        <w:jc w:val="both"/>
        <w:rPr>
          <w:rFonts w:ascii="Arial" w:hAnsi="Arial" w:cs="Arial"/>
          <w:b/>
          <w:noProof/>
          <w:sz w:val="22"/>
          <w:szCs w:val="22"/>
        </w:rPr>
      </w:pPr>
      <w:r w:rsidRPr="00445DFF">
        <w:rPr>
          <w:rFonts w:ascii="Arial" w:hAnsi="Arial" w:cs="Arial"/>
          <w:noProof/>
          <w:sz w:val="22"/>
          <w:szCs w:val="22"/>
        </w:rPr>
        <w:t>Упутство о уплати таксе је јавно доступно на сајту Републичке комисије за заштиту права у поступцима јавних набавки:</w:t>
      </w:r>
      <w:r w:rsidRPr="00445DFF">
        <w:rPr>
          <w:rFonts w:ascii="Arial" w:hAnsi="Arial" w:cs="Arial"/>
          <w:b/>
          <w:noProof/>
          <w:sz w:val="22"/>
          <w:szCs w:val="22"/>
        </w:rPr>
        <w:t xml:space="preserve"> </w:t>
      </w:r>
      <w:hyperlink r:id="rId23" w:history="1">
        <w:r w:rsidRPr="00445DFF">
          <w:rPr>
            <w:rStyle w:val="Hyperlink"/>
            <w:rFonts w:ascii="Arial" w:hAnsi="Arial" w:cs="Arial"/>
            <w:sz w:val="22"/>
            <w:szCs w:val="22"/>
            <w:lang w:eastAsia="sr-Latn-CS"/>
          </w:rPr>
          <w:t>http://www.kjn.gov.rs/ci/uputstvo-o-uplati-republicke-administrativne-takse.html</w:t>
        </w:r>
      </w:hyperlink>
      <w:r w:rsidRPr="00445DFF">
        <w:rPr>
          <w:rFonts w:ascii="Arial" w:hAnsi="Arial" w:cs="Arial"/>
          <w:sz w:val="22"/>
          <w:szCs w:val="22"/>
        </w:rPr>
        <w:t xml:space="preserve"> </w:t>
      </w:r>
    </w:p>
    <w:p w14:paraId="0BD2AE0A" w14:textId="77777777" w:rsidR="00445DFF" w:rsidRDefault="00445DFF" w:rsidP="00445DFF">
      <w:pPr>
        <w:pStyle w:val="ListParagraph"/>
        <w:ind w:left="786"/>
        <w:jc w:val="both"/>
        <w:rPr>
          <w:rFonts w:ascii="Arial" w:hAnsi="Arial" w:cs="Arial"/>
        </w:rPr>
      </w:pPr>
    </w:p>
    <w:p w14:paraId="28F171DD" w14:textId="77777777" w:rsidR="00F56106" w:rsidRPr="00886827" w:rsidRDefault="00F56106" w:rsidP="00F56106">
      <w:pPr>
        <w:pStyle w:val="KDParagraf"/>
        <w:spacing w:before="0"/>
        <w:rPr>
          <w:lang w:val="sr-Cyrl-RS" w:bidi="en-US"/>
        </w:rPr>
      </w:pPr>
      <w:r w:rsidRPr="00886827">
        <w:rPr>
          <w:lang w:val="sr-Cyrl-RS" w:bidi="en-US"/>
        </w:rPr>
        <w:t>УПЛАТА ИЗ ИНОСТРАНСТВА</w:t>
      </w:r>
    </w:p>
    <w:p w14:paraId="51A9E56E" w14:textId="77777777" w:rsidR="00F56106" w:rsidRPr="00886827" w:rsidRDefault="00F56106" w:rsidP="00F56106">
      <w:pPr>
        <w:pStyle w:val="KDParagraf"/>
        <w:spacing w:before="0"/>
        <w:rPr>
          <w:lang w:val="sr-Cyrl-RS" w:bidi="en-US"/>
        </w:rPr>
      </w:pPr>
      <w:r w:rsidRPr="00886827">
        <w:rPr>
          <w:lang w:val="sr-Cyrl-RS" w:bidi="en-US"/>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7DD38500" w14:textId="77777777" w:rsidR="00F56106" w:rsidRPr="00886827" w:rsidRDefault="00F56106" w:rsidP="00F56106">
      <w:pPr>
        <w:pStyle w:val="KDParagraf"/>
        <w:spacing w:before="0"/>
        <w:rPr>
          <w:lang w:val="sr-Cyrl-RS" w:bidi="en-US"/>
        </w:rPr>
      </w:pPr>
    </w:p>
    <w:p w14:paraId="36A23B40" w14:textId="77777777" w:rsidR="00F56106" w:rsidRPr="00886827" w:rsidRDefault="00F56106" w:rsidP="00F56106">
      <w:pPr>
        <w:pStyle w:val="KDParagraf"/>
        <w:spacing w:before="0"/>
        <w:rPr>
          <w:lang w:val="sr-Cyrl-RS" w:bidi="en-US"/>
        </w:rPr>
      </w:pPr>
      <w:r w:rsidRPr="00886827">
        <w:rPr>
          <w:lang w:val="sr-Cyrl-RS" w:bidi="en-US"/>
        </w:rPr>
        <w:t>НАЗИВ И АДРЕСА БАНКЕ:</w:t>
      </w:r>
    </w:p>
    <w:p w14:paraId="08C7CF9C" w14:textId="77777777" w:rsidR="00F56106" w:rsidRPr="00886827" w:rsidRDefault="00F56106" w:rsidP="00F56106">
      <w:pPr>
        <w:pStyle w:val="KDParagraf"/>
        <w:spacing w:before="0"/>
        <w:rPr>
          <w:lang w:val="sr-Cyrl-RS" w:bidi="en-US"/>
        </w:rPr>
      </w:pPr>
      <w:r w:rsidRPr="00886827">
        <w:rPr>
          <w:lang w:val="sr-Cyrl-RS" w:bidi="en-US"/>
        </w:rPr>
        <w:t>Народна банка Србије (НБС)</w:t>
      </w:r>
    </w:p>
    <w:p w14:paraId="7474407A" w14:textId="77777777" w:rsidR="00F56106" w:rsidRPr="00886827" w:rsidRDefault="00F56106" w:rsidP="00F56106">
      <w:pPr>
        <w:pStyle w:val="KDParagraf"/>
        <w:spacing w:before="0"/>
        <w:rPr>
          <w:lang w:val="sr-Cyrl-RS" w:bidi="en-US"/>
        </w:rPr>
      </w:pPr>
      <w:r w:rsidRPr="00886827">
        <w:rPr>
          <w:lang w:val="sr-Cyrl-RS" w:bidi="en-US"/>
        </w:rPr>
        <w:t>11000 Београд, ул. Немањина бр. 17</w:t>
      </w:r>
    </w:p>
    <w:p w14:paraId="2ADA79FD" w14:textId="77777777" w:rsidR="00F56106" w:rsidRPr="00886827" w:rsidRDefault="00F56106" w:rsidP="00F56106">
      <w:pPr>
        <w:pStyle w:val="KDParagraf"/>
        <w:spacing w:before="0"/>
        <w:rPr>
          <w:lang w:val="sr-Cyrl-RS" w:bidi="en-US"/>
        </w:rPr>
      </w:pPr>
      <w:r w:rsidRPr="00886827">
        <w:rPr>
          <w:lang w:val="sr-Cyrl-RS" w:bidi="en-US"/>
        </w:rPr>
        <w:t>Србија</w:t>
      </w:r>
    </w:p>
    <w:p w14:paraId="1A86A785" w14:textId="77777777" w:rsidR="00F56106" w:rsidRPr="00886827" w:rsidRDefault="00F56106" w:rsidP="00F56106">
      <w:pPr>
        <w:pStyle w:val="KDParagraf"/>
        <w:spacing w:before="0"/>
        <w:rPr>
          <w:lang w:val="sr-Cyrl-RS" w:bidi="en-US"/>
        </w:rPr>
      </w:pPr>
      <w:r w:rsidRPr="00886827">
        <w:rPr>
          <w:lang w:val="sr-Cyrl-RS" w:bidi="en-US"/>
        </w:rPr>
        <w:t>SWIFT CODE: NBSRRSBGXXX</w:t>
      </w:r>
    </w:p>
    <w:p w14:paraId="3AD54D2B" w14:textId="77777777" w:rsidR="00F56106" w:rsidRPr="00886827" w:rsidRDefault="00F56106" w:rsidP="00F56106">
      <w:pPr>
        <w:pStyle w:val="KDParagraf"/>
        <w:spacing w:before="0"/>
        <w:rPr>
          <w:lang w:val="sr-Cyrl-RS" w:bidi="en-US"/>
        </w:rPr>
      </w:pPr>
    </w:p>
    <w:p w14:paraId="23FE38C6" w14:textId="77777777" w:rsidR="00F56106" w:rsidRPr="00886827" w:rsidRDefault="00F56106" w:rsidP="00F56106">
      <w:pPr>
        <w:pStyle w:val="KDParagraf"/>
        <w:spacing w:before="0"/>
        <w:rPr>
          <w:lang w:val="sr-Cyrl-RS" w:bidi="en-US"/>
        </w:rPr>
      </w:pPr>
      <w:r w:rsidRPr="00886827">
        <w:rPr>
          <w:lang w:val="sr-Cyrl-RS" w:bidi="en-US"/>
        </w:rPr>
        <w:t>НАЗИВ И АДРЕСА ИНСТИТУЦИЈЕ:</w:t>
      </w:r>
    </w:p>
    <w:p w14:paraId="6AD4C8B6" w14:textId="77777777" w:rsidR="00F56106" w:rsidRPr="00886827" w:rsidRDefault="00F56106" w:rsidP="00F56106">
      <w:pPr>
        <w:pStyle w:val="KDParagraf"/>
        <w:spacing w:before="0"/>
        <w:rPr>
          <w:lang w:val="sr-Cyrl-RS" w:bidi="en-US"/>
        </w:rPr>
      </w:pPr>
      <w:r w:rsidRPr="00886827">
        <w:rPr>
          <w:lang w:val="sr-Cyrl-RS" w:bidi="en-US"/>
        </w:rPr>
        <w:t>Министарство финансија</w:t>
      </w:r>
    </w:p>
    <w:p w14:paraId="0024E495" w14:textId="77777777" w:rsidR="00F56106" w:rsidRPr="00886827" w:rsidRDefault="00F56106" w:rsidP="00F56106">
      <w:pPr>
        <w:pStyle w:val="KDParagraf"/>
        <w:spacing w:before="0"/>
        <w:rPr>
          <w:lang w:val="sr-Cyrl-RS" w:bidi="en-US"/>
        </w:rPr>
      </w:pPr>
      <w:r w:rsidRPr="00886827">
        <w:rPr>
          <w:lang w:val="sr-Cyrl-RS" w:bidi="en-US"/>
        </w:rPr>
        <w:t>Управа за трезор</w:t>
      </w:r>
    </w:p>
    <w:p w14:paraId="2261E25A" w14:textId="77777777" w:rsidR="00F56106" w:rsidRPr="00886827" w:rsidRDefault="00F56106" w:rsidP="00F56106">
      <w:pPr>
        <w:pStyle w:val="KDParagraf"/>
        <w:spacing w:before="0"/>
        <w:rPr>
          <w:lang w:val="sr-Cyrl-RS" w:bidi="en-US"/>
        </w:rPr>
      </w:pPr>
      <w:r w:rsidRPr="00886827">
        <w:rPr>
          <w:lang w:val="sr-Cyrl-RS" w:bidi="en-US"/>
        </w:rPr>
        <w:t>ул. Поп Лукина бр. 7-9</w:t>
      </w:r>
    </w:p>
    <w:p w14:paraId="20354F58" w14:textId="77777777" w:rsidR="00F56106" w:rsidRPr="00886827" w:rsidRDefault="00F56106" w:rsidP="00F56106">
      <w:pPr>
        <w:pStyle w:val="KDParagraf"/>
        <w:spacing w:before="0"/>
        <w:rPr>
          <w:lang w:val="sr-Cyrl-RS" w:bidi="en-US"/>
        </w:rPr>
      </w:pPr>
      <w:r w:rsidRPr="00886827">
        <w:rPr>
          <w:lang w:val="sr-Cyrl-RS" w:bidi="en-US"/>
        </w:rPr>
        <w:t>11000 Београд</w:t>
      </w:r>
    </w:p>
    <w:p w14:paraId="3831B11F" w14:textId="77777777" w:rsidR="00F56106" w:rsidRPr="00886827" w:rsidRDefault="00F56106" w:rsidP="00F56106">
      <w:pPr>
        <w:pStyle w:val="KDParagraf"/>
        <w:spacing w:before="0"/>
        <w:rPr>
          <w:lang w:val="sr-Cyrl-RS" w:bidi="en-US"/>
        </w:rPr>
      </w:pPr>
      <w:r w:rsidRPr="00886827">
        <w:rPr>
          <w:lang w:val="sr-Cyrl-RS" w:bidi="en-US"/>
        </w:rPr>
        <w:t>IBAN: RS 35908500103019323073</w:t>
      </w:r>
    </w:p>
    <w:p w14:paraId="6564B70B" w14:textId="77777777" w:rsidR="00F56106" w:rsidRPr="00886827" w:rsidRDefault="00F56106" w:rsidP="00F56106">
      <w:pPr>
        <w:pStyle w:val="KDParagraf"/>
        <w:spacing w:before="0"/>
        <w:rPr>
          <w:lang w:val="sr-Cyrl-RS" w:bidi="en-US"/>
        </w:rPr>
      </w:pPr>
    </w:p>
    <w:p w14:paraId="63CF1775" w14:textId="77777777" w:rsidR="00F56106" w:rsidRPr="00886827" w:rsidRDefault="00F56106" w:rsidP="00F56106">
      <w:pPr>
        <w:pStyle w:val="KDParagraf"/>
        <w:spacing w:before="0"/>
        <w:rPr>
          <w:lang w:val="sr-Cyrl-RS" w:bidi="en-US"/>
        </w:rPr>
      </w:pPr>
      <w:r w:rsidRPr="00886827">
        <w:rPr>
          <w:lang w:val="sr-Cyrl-RS" w:bidi="en-US"/>
        </w:rPr>
        <w:t>НАПОМЕНА: Приликом уплата средстава потребно је навести следеће информације о плаћању - „детаљи плаћања“ (FIELD 70: DETAILS OF PAYMENT):</w:t>
      </w:r>
    </w:p>
    <w:p w14:paraId="1AC3C404" w14:textId="77777777" w:rsidR="00F56106" w:rsidRPr="00886827" w:rsidRDefault="00F56106" w:rsidP="00F56106">
      <w:pPr>
        <w:pStyle w:val="KDParagraf"/>
        <w:spacing w:before="0"/>
        <w:rPr>
          <w:lang w:val="sr-Cyrl-RS" w:bidi="en-US"/>
        </w:rPr>
      </w:pPr>
      <w:r w:rsidRPr="00886827">
        <w:rPr>
          <w:lang w:val="sr-Cyrl-RS" w:bidi="en-US"/>
        </w:rPr>
        <w:t>– број у поступку јавне набавке на које се захтев за заштиту права односи и</w:t>
      </w:r>
    </w:p>
    <w:p w14:paraId="63437F21" w14:textId="77777777" w:rsidR="00F56106" w:rsidRPr="00886827" w:rsidRDefault="00F56106" w:rsidP="00F56106">
      <w:pPr>
        <w:pStyle w:val="KDParagraf"/>
        <w:spacing w:before="0"/>
        <w:rPr>
          <w:lang w:val="sr-Cyrl-RS" w:bidi="en-US"/>
        </w:rPr>
      </w:pPr>
      <w:r w:rsidRPr="00886827">
        <w:rPr>
          <w:lang w:val="sr-Cyrl-RS" w:bidi="en-US"/>
        </w:rPr>
        <w:t>назив наручиоца у поступку јавне набавке.</w:t>
      </w:r>
    </w:p>
    <w:p w14:paraId="2F70FF3D" w14:textId="77777777" w:rsidR="00F56106" w:rsidRPr="00886827" w:rsidRDefault="00F56106" w:rsidP="00F56106">
      <w:pPr>
        <w:pStyle w:val="KDParagraf"/>
        <w:spacing w:before="0"/>
        <w:rPr>
          <w:lang w:val="sr-Cyrl-RS" w:bidi="en-US"/>
        </w:rPr>
      </w:pPr>
      <w:r w:rsidRPr="00886827">
        <w:rPr>
          <w:lang w:val="sr-Cyrl-RS" w:bidi="en-US"/>
        </w:rPr>
        <w:t>У прилогу су инструкције за уплате у валутама: EUR и USD.</w:t>
      </w:r>
    </w:p>
    <w:p w14:paraId="1CFC905E" w14:textId="77777777" w:rsidR="00F56106" w:rsidRPr="00886827" w:rsidRDefault="00F56106" w:rsidP="00F56106">
      <w:pPr>
        <w:pStyle w:val="KDParagraf"/>
        <w:spacing w:before="0"/>
        <w:rPr>
          <w:lang w:val="sr-Cyrl-RS" w:bidi="en-US"/>
        </w:rPr>
      </w:pPr>
    </w:p>
    <w:p w14:paraId="203B2B62" w14:textId="77777777" w:rsidR="00F56106" w:rsidRPr="00886827" w:rsidRDefault="00F56106" w:rsidP="00F56106">
      <w:pPr>
        <w:pStyle w:val="KDParagraf"/>
        <w:spacing w:before="0"/>
        <w:rPr>
          <w:lang w:val="sr-Cyrl-RS" w:bidi="en-US"/>
        </w:rPr>
      </w:pPr>
      <w:r w:rsidRPr="00886827">
        <w:rPr>
          <w:lang w:val="sr-Cyrl-RS"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3"/>
        <w:gridCol w:w="4588"/>
      </w:tblGrid>
      <w:tr w:rsidR="00F56106" w:rsidRPr="00886827" w14:paraId="1BB6D397" w14:textId="77777777" w:rsidTr="00411CE9">
        <w:trPr>
          <w:trHeight w:val="30"/>
        </w:trPr>
        <w:tc>
          <w:tcPr>
            <w:tcW w:w="9576" w:type="dxa"/>
            <w:gridSpan w:val="2"/>
            <w:shd w:val="clear" w:color="auto" w:fill="auto"/>
          </w:tcPr>
          <w:p w14:paraId="18FC2226" w14:textId="77777777" w:rsidR="00F56106" w:rsidRPr="00886827" w:rsidRDefault="00F56106" w:rsidP="00411CE9">
            <w:pPr>
              <w:pStyle w:val="KDParagraf"/>
              <w:spacing w:before="0"/>
              <w:rPr>
                <w:lang w:val="sr-Cyrl-RS" w:bidi="en-US"/>
              </w:rPr>
            </w:pPr>
            <w:r w:rsidRPr="00886827">
              <w:rPr>
                <w:lang w:val="sr-Cyrl-RS" w:bidi="en-US"/>
              </w:rPr>
              <w:t>SWIFT MESSAGE MT103 – EUR</w:t>
            </w:r>
          </w:p>
        </w:tc>
      </w:tr>
      <w:tr w:rsidR="00F56106" w:rsidRPr="00886827" w14:paraId="2C501EF5" w14:textId="77777777" w:rsidTr="00411CE9">
        <w:trPr>
          <w:trHeight w:val="20"/>
        </w:trPr>
        <w:tc>
          <w:tcPr>
            <w:tcW w:w="4788" w:type="dxa"/>
            <w:shd w:val="clear" w:color="auto" w:fill="auto"/>
          </w:tcPr>
          <w:p w14:paraId="4FDFFBC8" w14:textId="77777777" w:rsidR="00F56106" w:rsidRPr="00886827" w:rsidRDefault="00F56106" w:rsidP="00411CE9">
            <w:pPr>
              <w:pStyle w:val="KDParagraf"/>
              <w:spacing w:before="0"/>
              <w:rPr>
                <w:lang w:val="sr-Cyrl-RS" w:bidi="en-US"/>
              </w:rPr>
            </w:pPr>
            <w:r w:rsidRPr="00886827">
              <w:rPr>
                <w:lang w:val="sr-Cyrl-RS" w:bidi="en-US"/>
              </w:rPr>
              <w:t xml:space="preserve">FIELD 32A: </w:t>
            </w:r>
          </w:p>
        </w:tc>
        <w:tc>
          <w:tcPr>
            <w:tcW w:w="4788" w:type="dxa"/>
            <w:shd w:val="clear" w:color="auto" w:fill="auto"/>
          </w:tcPr>
          <w:p w14:paraId="5ECAFCC6" w14:textId="77777777" w:rsidR="00F56106" w:rsidRPr="00886827" w:rsidRDefault="00F56106" w:rsidP="00411CE9">
            <w:pPr>
              <w:pStyle w:val="KDParagraf"/>
              <w:spacing w:before="0"/>
              <w:rPr>
                <w:lang w:val="sr-Cyrl-RS" w:bidi="en-US"/>
              </w:rPr>
            </w:pPr>
            <w:r w:rsidRPr="00886827">
              <w:rPr>
                <w:lang w:val="sr-Cyrl-RS" w:bidi="en-US"/>
              </w:rPr>
              <w:t>VALUE DATE – EUR- AMOUNT</w:t>
            </w:r>
          </w:p>
        </w:tc>
      </w:tr>
      <w:tr w:rsidR="00F56106" w:rsidRPr="00886827" w14:paraId="6775A022" w14:textId="77777777" w:rsidTr="00411CE9">
        <w:trPr>
          <w:trHeight w:val="20"/>
        </w:trPr>
        <w:tc>
          <w:tcPr>
            <w:tcW w:w="4788" w:type="dxa"/>
            <w:shd w:val="clear" w:color="auto" w:fill="auto"/>
          </w:tcPr>
          <w:p w14:paraId="18C06D7B" w14:textId="77777777" w:rsidR="00F56106" w:rsidRPr="00886827" w:rsidRDefault="00F56106" w:rsidP="00411CE9">
            <w:pPr>
              <w:pStyle w:val="KDParagraf"/>
              <w:spacing w:before="0"/>
              <w:rPr>
                <w:lang w:val="sr-Cyrl-RS" w:bidi="en-US"/>
              </w:rPr>
            </w:pPr>
            <w:r w:rsidRPr="00886827">
              <w:rPr>
                <w:lang w:val="sr-Cyrl-RS" w:bidi="en-US"/>
              </w:rPr>
              <w:t xml:space="preserve">FIELD 50K:  </w:t>
            </w:r>
          </w:p>
        </w:tc>
        <w:tc>
          <w:tcPr>
            <w:tcW w:w="4788" w:type="dxa"/>
            <w:shd w:val="clear" w:color="auto" w:fill="auto"/>
          </w:tcPr>
          <w:p w14:paraId="2934BE4F" w14:textId="77777777" w:rsidR="00F56106" w:rsidRPr="00886827" w:rsidRDefault="00F56106" w:rsidP="00411CE9">
            <w:pPr>
              <w:pStyle w:val="KDParagraf"/>
              <w:spacing w:before="0"/>
              <w:rPr>
                <w:lang w:val="sr-Cyrl-RS" w:bidi="en-US"/>
              </w:rPr>
            </w:pPr>
            <w:r w:rsidRPr="00886827">
              <w:rPr>
                <w:lang w:val="sr-Cyrl-RS" w:bidi="en-US"/>
              </w:rPr>
              <w:t>ORDERING CUSTOMER</w:t>
            </w:r>
          </w:p>
        </w:tc>
      </w:tr>
      <w:tr w:rsidR="00F56106" w:rsidRPr="00886827" w14:paraId="63B1EFAB" w14:textId="77777777" w:rsidTr="00411CE9">
        <w:trPr>
          <w:trHeight w:val="20"/>
        </w:trPr>
        <w:tc>
          <w:tcPr>
            <w:tcW w:w="4788" w:type="dxa"/>
            <w:shd w:val="clear" w:color="auto" w:fill="auto"/>
          </w:tcPr>
          <w:p w14:paraId="268D247A" w14:textId="77777777" w:rsidR="00F56106" w:rsidRPr="00886827" w:rsidRDefault="00F56106" w:rsidP="00411CE9">
            <w:pPr>
              <w:pStyle w:val="KDParagraf"/>
              <w:spacing w:before="0"/>
              <w:rPr>
                <w:lang w:val="sr-Cyrl-RS" w:bidi="en-US"/>
              </w:rPr>
            </w:pPr>
            <w:r w:rsidRPr="00886827">
              <w:rPr>
                <w:lang w:val="sr-Cyrl-RS" w:bidi="en-US"/>
              </w:rPr>
              <w:t xml:space="preserve">FIELD 50K:  </w:t>
            </w:r>
          </w:p>
        </w:tc>
        <w:tc>
          <w:tcPr>
            <w:tcW w:w="4788" w:type="dxa"/>
            <w:shd w:val="clear" w:color="auto" w:fill="auto"/>
          </w:tcPr>
          <w:p w14:paraId="0FBD13EC" w14:textId="77777777" w:rsidR="00F56106" w:rsidRPr="00886827" w:rsidRDefault="00F56106" w:rsidP="00411CE9">
            <w:pPr>
              <w:pStyle w:val="KDParagraf"/>
              <w:spacing w:before="0"/>
              <w:rPr>
                <w:lang w:val="sr-Cyrl-RS" w:bidi="en-US"/>
              </w:rPr>
            </w:pPr>
            <w:r w:rsidRPr="00886827">
              <w:rPr>
                <w:lang w:val="sr-Cyrl-RS" w:bidi="en-US"/>
              </w:rPr>
              <w:t>ORDERING CUSTOMER</w:t>
            </w:r>
          </w:p>
        </w:tc>
      </w:tr>
      <w:tr w:rsidR="00F56106" w:rsidRPr="00886827" w14:paraId="356D9C7E" w14:textId="77777777" w:rsidTr="00411CE9">
        <w:trPr>
          <w:trHeight w:val="1113"/>
        </w:trPr>
        <w:tc>
          <w:tcPr>
            <w:tcW w:w="4788" w:type="dxa"/>
            <w:shd w:val="clear" w:color="auto" w:fill="auto"/>
          </w:tcPr>
          <w:p w14:paraId="3C445008" w14:textId="77777777" w:rsidR="00F56106" w:rsidRPr="00886827" w:rsidRDefault="00F56106" w:rsidP="00411CE9">
            <w:pPr>
              <w:pStyle w:val="KDParagraf"/>
              <w:spacing w:before="0"/>
              <w:rPr>
                <w:lang w:val="sr-Cyrl-RS" w:bidi="en-US"/>
              </w:rPr>
            </w:pPr>
            <w:r w:rsidRPr="00886827">
              <w:rPr>
                <w:lang w:val="sr-Cyrl-RS" w:bidi="en-US"/>
              </w:rPr>
              <w:t>FIELD 56A:</w:t>
            </w:r>
          </w:p>
          <w:p w14:paraId="23BF25BD" w14:textId="77777777" w:rsidR="00F56106" w:rsidRPr="00886827" w:rsidRDefault="00F56106" w:rsidP="00411CE9">
            <w:pPr>
              <w:pStyle w:val="KDParagraf"/>
              <w:spacing w:before="0"/>
              <w:rPr>
                <w:lang w:val="sr-Cyrl-RS" w:bidi="en-US"/>
              </w:rPr>
            </w:pPr>
            <w:r w:rsidRPr="00886827">
              <w:rPr>
                <w:lang w:val="sr-Cyrl-RS" w:bidi="en-US"/>
              </w:rPr>
              <w:t>(INTERMEDIARY)</w:t>
            </w:r>
          </w:p>
        </w:tc>
        <w:tc>
          <w:tcPr>
            <w:tcW w:w="4788" w:type="dxa"/>
            <w:shd w:val="clear" w:color="auto" w:fill="auto"/>
          </w:tcPr>
          <w:p w14:paraId="77178D89" w14:textId="77777777" w:rsidR="00F56106" w:rsidRPr="00886827" w:rsidRDefault="00F56106" w:rsidP="00411CE9">
            <w:pPr>
              <w:pStyle w:val="KDParagraf"/>
              <w:spacing w:before="0"/>
              <w:rPr>
                <w:lang w:val="sr-Cyrl-RS" w:bidi="en-US"/>
              </w:rPr>
            </w:pPr>
            <w:r w:rsidRPr="00886827">
              <w:rPr>
                <w:lang w:val="sr-Cyrl-RS" w:bidi="en-US"/>
              </w:rPr>
              <w:t>DEUTDEFFXXX</w:t>
            </w:r>
          </w:p>
          <w:p w14:paraId="5D9DC4B7" w14:textId="77777777" w:rsidR="00F56106" w:rsidRPr="00886827" w:rsidRDefault="00F56106" w:rsidP="00411CE9">
            <w:pPr>
              <w:pStyle w:val="KDParagraf"/>
              <w:spacing w:before="0"/>
              <w:rPr>
                <w:lang w:val="sr-Cyrl-RS" w:bidi="en-US"/>
              </w:rPr>
            </w:pPr>
            <w:r w:rsidRPr="00886827">
              <w:rPr>
                <w:lang w:val="sr-Cyrl-RS" w:bidi="en-US"/>
              </w:rPr>
              <w:t>DEUTSCHE BANK AG, F/M</w:t>
            </w:r>
          </w:p>
          <w:p w14:paraId="08909BBE" w14:textId="77777777" w:rsidR="00F56106" w:rsidRPr="00886827" w:rsidRDefault="00F56106" w:rsidP="00411CE9">
            <w:pPr>
              <w:pStyle w:val="KDParagraf"/>
              <w:spacing w:before="0"/>
              <w:rPr>
                <w:lang w:val="sr-Cyrl-RS" w:bidi="en-US"/>
              </w:rPr>
            </w:pPr>
            <w:r w:rsidRPr="00886827">
              <w:rPr>
                <w:lang w:val="sr-Cyrl-RS" w:bidi="en-US"/>
              </w:rPr>
              <w:t>TAUNUSANLAGE 12</w:t>
            </w:r>
          </w:p>
          <w:p w14:paraId="2EB373C8" w14:textId="77777777" w:rsidR="00F56106" w:rsidRPr="00886827" w:rsidRDefault="00F56106" w:rsidP="00411CE9">
            <w:pPr>
              <w:pStyle w:val="KDParagraf"/>
              <w:spacing w:before="0"/>
              <w:rPr>
                <w:lang w:val="sr-Cyrl-RS" w:bidi="en-US"/>
              </w:rPr>
            </w:pPr>
            <w:r w:rsidRPr="00886827">
              <w:rPr>
                <w:lang w:val="sr-Cyrl-RS" w:bidi="en-US"/>
              </w:rPr>
              <w:t>GERMANY</w:t>
            </w:r>
          </w:p>
        </w:tc>
      </w:tr>
      <w:tr w:rsidR="00F56106" w:rsidRPr="00886827" w14:paraId="77737A12" w14:textId="77777777" w:rsidTr="00411CE9">
        <w:trPr>
          <w:trHeight w:val="1689"/>
        </w:trPr>
        <w:tc>
          <w:tcPr>
            <w:tcW w:w="4788" w:type="dxa"/>
            <w:shd w:val="clear" w:color="auto" w:fill="auto"/>
          </w:tcPr>
          <w:p w14:paraId="491969A3" w14:textId="77777777" w:rsidR="00F56106" w:rsidRPr="00886827" w:rsidRDefault="00F56106" w:rsidP="00411CE9">
            <w:pPr>
              <w:pStyle w:val="KDParagraf"/>
              <w:spacing w:before="0"/>
              <w:rPr>
                <w:lang w:val="sr-Cyrl-RS" w:bidi="en-US"/>
              </w:rPr>
            </w:pPr>
            <w:r w:rsidRPr="00886827">
              <w:rPr>
                <w:lang w:val="sr-Cyrl-RS" w:bidi="en-US"/>
              </w:rPr>
              <w:t>FIELD 57A:</w:t>
            </w:r>
          </w:p>
          <w:p w14:paraId="6EF66036" w14:textId="77777777" w:rsidR="00F56106" w:rsidRPr="00886827" w:rsidRDefault="00F56106" w:rsidP="00411CE9">
            <w:pPr>
              <w:pStyle w:val="KDParagraf"/>
              <w:spacing w:before="0"/>
              <w:rPr>
                <w:lang w:val="sr-Cyrl-RS" w:bidi="en-US"/>
              </w:rPr>
            </w:pPr>
            <w:r w:rsidRPr="00886827">
              <w:rPr>
                <w:lang w:val="sr-Cyrl-RS" w:bidi="en-US"/>
              </w:rPr>
              <w:t>(ACC. WITH BANK)</w:t>
            </w:r>
          </w:p>
        </w:tc>
        <w:tc>
          <w:tcPr>
            <w:tcW w:w="4788" w:type="dxa"/>
            <w:shd w:val="clear" w:color="auto" w:fill="auto"/>
          </w:tcPr>
          <w:p w14:paraId="7CD5FB30" w14:textId="77777777" w:rsidR="00F56106" w:rsidRPr="00886827" w:rsidRDefault="00F56106" w:rsidP="00411CE9">
            <w:pPr>
              <w:pStyle w:val="KDParagraf"/>
              <w:spacing w:before="0"/>
              <w:rPr>
                <w:lang w:val="sr-Cyrl-RS" w:bidi="en-US"/>
              </w:rPr>
            </w:pPr>
            <w:r w:rsidRPr="00886827">
              <w:rPr>
                <w:lang w:val="sr-Cyrl-RS" w:bidi="en-US"/>
              </w:rPr>
              <w:t>/DE20500700100935930800</w:t>
            </w:r>
          </w:p>
          <w:p w14:paraId="38125F24" w14:textId="77777777" w:rsidR="00F56106" w:rsidRPr="00886827" w:rsidRDefault="00F56106" w:rsidP="00411CE9">
            <w:pPr>
              <w:pStyle w:val="KDParagraf"/>
              <w:spacing w:before="0"/>
              <w:rPr>
                <w:lang w:val="sr-Cyrl-RS" w:bidi="en-US"/>
              </w:rPr>
            </w:pPr>
            <w:r w:rsidRPr="00886827">
              <w:rPr>
                <w:lang w:val="sr-Cyrl-RS" w:bidi="en-US"/>
              </w:rPr>
              <w:t>NBSRRSBGXXX</w:t>
            </w:r>
          </w:p>
          <w:p w14:paraId="33D8C7EA" w14:textId="77777777" w:rsidR="00F56106" w:rsidRPr="00886827" w:rsidRDefault="00F56106" w:rsidP="00411CE9">
            <w:pPr>
              <w:pStyle w:val="KDParagraf"/>
              <w:spacing w:before="0"/>
              <w:rPr>
                <w:lang w:val="sr-Cyrl-RS" w:bidi="en-US"/>
              </w:rPr>
            </w:pPr>
            <w:r w:rsidRPr="00886827">
              <w:rPr>
                <w:lang w:val="sr-Cyrl-RS" w:bidi="en-US"/>
              </w:rPr>
              <w:t>NARODNA BANKA SRBIJE (NATIONAL</w:t>
            </w:r>
          </w:p>
          <w:p w14:paraId="1E7A1BB3" w14:textId="77777777" w:rsidR="00F56106" w:rsidRPr="00886827" w:rsidRDefault="00F56106" w:rsidP="00411CE9">
            <w:pPr>
              <w:pStyle w:val="KDParagraf"/>
              <w:spacing w:before="0"/>
              <w:rPr>
                <w:lang w:val="sr-Cyrl-RS" w:bidi="en-US"/>
              </w:rPr>
            </w:pPr>
            <w:r w:rsidRPr="00886827">
              <w:rPr>
                <w:lang w:val="sr-Cyrl-RS" w:bidi="en-US"/>
              </w:rPr>
              <w:t>BANK OF SERBIA – NBS BEOGRAD,</w:t>
            </w:r>
          </w:p>
          <w:p w14:paraId="4D8564A3" w14:textId="77777777" w:rsidR="00F56106" w:rsidRPr="00886827" w:rsidRDefault="00F56106" w:rsidP="00411CE9">
            <w:pPr>
              <w:pStyle w:val="KDParagraf"/>
              <w:spacing w:before="0"/>
              <w:rPr>
                <w:lang w:val="sr-Cyrl-RS" w:bidi="en-US"/>
              </w:rPr>
            </w:pPr>
            <w:r w:rsidRPr="00886827">
              <w:rPr>
                <w:lang w:val="sr-Cyrl-RS" w:bidi="en-US"/>
              </w:rPr>
              <w:t>NEMANJINA 17</w:t>
            </w:r>
          </w:p>
          <w:p w14:paraId="1172AD6A" w14:textId="77777777" w:rsidR="00F56106" w:rsidRPr="00886827" w:rsidRDefault="00F56106" w:rsidP="00411CE9">
            <w:pPr>
              <w:pStyle w:val="KDParagraf"/>
              <w:spacing w:before="0"/>
              <w:rPr>
                <w:lang w:val="sr-Cyrl-RS" w:bidi="en-US"/>
              </w:rPr>
            </w:pPr>
            <w:r w:rsidRPr="00886827">
              <w:rPr>
                <w:lang w:val="sr-Cyrl-RS" w:bidi="en-US"/>
              </w:rPr>
              <w:t>SERBIA</w:t>
            </w:r>
          </w:p>
        </w:tc>
      </w:tr>
      <w:tr w:rsidR="00F56106" w:rsidRPr="00886827" w14:paraId="18C28B4D" w14:textId="77777777" w:rsidTr="00411CE9">
        <w:trPr>
          <w:trHeight w:val="20"/>
        </w:trPr>
        <w:tc>
          <w:tcPr>
            <w:tcW w:w="4788" w:type="dxa"/>
            <w:shd w:val="clear" w:color="auto" w:fill="auto"/>
          </w:tcPr>
          <w:p w14:paraId="241EF815" w14:textId="77777777" w:rsidR="00F56106" w:rsidRPr="00886827" w:rsidRDefault="00F56106" w:rsidP="00411CE9">
            <w:pPr>
              <w:pStyle w:val="KDParagraf"/>
              <w:spacing w:before="0"/>
              <w:rPr>
                <w:lang w:val="sr-Cyrl-RS" w:bidi="en-US"/>
              </w:rPr>
            </w:pPr>
            <w:r w:rsidRPr="00886827">
              <w:rPr>
                <w:lang w:val="sr-Cyrl-RS" w:bidi="en-US"/>
              </w:rPr>
              <w:lastRenderedPageBreak/>
              <w:t>FIELD 59:</w:t>
            </w:r>
          </w:p>
          <w:p w14:paraId="531FF4B3" w14:textId="77777777" w:rsidR="00F56106" w:rsidRPr="00886827" w:rsidRDefault="00F56106" w:rsidP="00411CE9">
            <w:pPr>
              <w:pStyle w:val="KDParagraf"/>
              <w:spacing w:before="0"/>
              <w:rPr>
                <w:lang w:val="sr-Cyrl-RS" w:bidi="en-US"/>
              </w:rPr>
            </w:pPr>
            <w:r w:rsidRPr="00886827">
              <w:rPr>
                <w:lang w:val="sr-Cyrl-RS" w:bidi="en-US"/>
              </w:rPr>
              <w:t>(BENEFICIARY)</w:t>
            </w:r>
          </w:p>
        </w:tc>
        <w:tc>
          <w:tcPr>
            <w:tcW w:w="4788" w:type="dxa"/>
            <w:shd w:val="clear" w:color="auto" w:fill="auto"/>
          </w:tcPr>
          <w:p w14:paraId="0BFB6447" w14:textId="77777777" w:rsidR="00F56106" w:rsidRPr="00886827" w:rsidRDefault="00F56106" w:rsidP="00411CE9">
            <w:pPr>
              <w:pStyle w:val="KDParagraf"/>
              <w:spacing w:before="0"/>
              <w:rPr>
                <w:lang w:val="sr-Cyrl-RS" w:bidi="en-US"/>
              </w:rPr>
            </w:pPr>
            <w:r w:rsidRPr="00886827">
              <w:rPr>
                <w:lang w:val="sr-Cyrl-RS" w:bidi="en-US"/>
              </w:rPr>
              <w:t>/RS35908500103019323073</w:t>
            </w:r>
          </w:p>
          <w:p w14:paraId="4642A4D3" w14:textId="77777777" w:rsidR="00F56106" w:rsidRPr="00886827" w:rsidRDefault="00F56106" w:rsidP="00411CE9">
            <w:pPr>
              <w:pStyle w:val="KDParagraf"/>
              <w:spacing w:before="0"/>
              <w:rPr>
                <w:lang w:val="sr-Cyrl-RS" w:bidi="en-US"/>
              </w:rPr>
            </w:pPr>
            <w:r w:rsidRPr="00886827">
              <w:rPr>
                <w:lang w:val="sr-Cyrl-RS" w:bidi="en-US"/>
              </w:rPr>
              <w:t>MINISTARSTVO FINANSIJA</w:t>
            </w:r>
          </w:p>
          <w:p w14:paraId="05BA12DD" w14:textId="77777777" w:rsidR="00F56106" w:rsidRPr="00886827" w:rsidRDefault="00F56106" w:rsidP="00411CE9">
            <w:pPr>
              <w:pStyle w:val="KDParagraf"/>
              <w:spacing w:before="0"/>
              <w:rPr>
                <w:lang w:val="sr-Cyrl-RS" w:bidi="en-US"/>
              </w:rPr>
            </w:pPr>
            <w:r w:rsidRPr="00886827">
              <w:rPr>
                <w:lang w:val="sr-Cyrl-RS" w:bidi="en-US"/>
              </w:rPr>
              <w:t>UPRAVA ZA TREZOR</w:t>
            </w:r>
          </w:p>
          <w:p w14:paraId="4E726474" w14:textId="77777777" w:rsidR="00F56106" w:rsidRPr="00886827" w:rsidRDefault="00F56106" w:rsidP="00411CE9">
            <w:pPr>
              <w:pStyle w:val="KDParagraf"/>
              <w:spacing w:before="0"/>
              <w:rPr>
                <w:lang w:val="sr-Cyrl-RS" w:bidi="en-US"/>
              </w:rPr>
            </w:pPr>
            <w:r w:rsidRPr="00886827">
              <w:rPr>
                <w:lang w:val="sr-Cyrl-RS" w:bidi="en-US"/>
              </w:rPr>
              <w:t>POP LUKINA7-9</w:t>
            </w:r>
          </w:p>
          <w:p w14:paraId="15848A83" w14:textId="77777777" w:rsidR="00F56106" w:rsidRPr="00886827" w:rsidRDefault="00F56106" w:rsidP="00411CE9">
            <w:pPr>
              <w:pStyle w:val="KDParagraf"/>
              <w:spacing w:before="0"/>
              <w:rPr>
                <w:lang w:val="sr-Cyrl-RS" w:bidi="en-US"/>
              </w:rPr>
            </w:pPr>
            <w:r w:rsidRPr="00886827">
              <w:rPr>
                <w:lang w:val="sr-Cyrl-RS" w:bidi="en-US"/>
              </w:rPr>
              <w:t>BEOGRAD</w:t>
            </w:r>
          </w:p>
        </w:tc>
      </w:tr>
      <w:tr w:rsidR="00F56106" w:rsidRPr="00886827" w14:paraId="287E6DC1" w14:textId="77777777" w:rsidTr="00411CE9">
        <w:trPr>
          <w:trHeight w:val="20"/>
        </w:trPr>
        <w:tc>
          <w:tcPr>
            <w:tcW w:w="4788" w:type="dxa"/>
            <w:shd w:val="clear" w:color="auto" w:fill="auto"/>
          </w:tcPr>
          <w:p w14:paraId="7A66B5ED" w14:textId="77777777" w:rsidR="00F56106" w:rsidRPr="00886827" w:rsidRDefault="00F56106" w:rsidP="00411CE9">
            <w:pPr>
              <w:pStyle w:val="KDParagraf"/>
              <w:spacing w:before="0"/>
              <w:rPr>
                <w:lang w:val="sr-Cyrl-RS" w:bidi="en-US"/>
              </w:rPr>
            </w:pPr>
            <w:r w:rsidRPr="00886827">
              <w:rPr>
                <w:lang w:val="sr-Cyrl-RS" w:bidi="en-US"/>
              </w:rPr>
              <w:t xml:space="preserve">FIELD 70:  </w:t>
            </w:r>
          </w:p>
        </w:tc>
        <w:tc>
          <w:tcPr>
            <w:tcW w:w="4788" w:type="dxa"/>
            <w:shd w:val="clear" w:color="auto" w:fill="auto"/>
          </w:tcPr>
          <w:p w14:paraId="515E44B3" w14:textId="77777777" w:rsidR="00F56106" w:rsidRPr="00886827" w:rsidRDefault="00F56106" w:rsidP="00411CE9">
            <w:pPr>
              <w:pStyle w:val="KDParagraf"/>
              <w:spacing w:before="0"/>
              <w:rPr>
                <w:lang w:val="sr-Cyrl-RS" w:bidi="en-US"/>
              </w:rPr>
            </w:pPr>
            <w:r w:rsidRPr="00886827">
              <w:rPr>
                <w:lang w:val="sr-Cyrl-RS" w:bidi="en-US"/>
              </w:rPr>
              <w:t>DETAILS OF PAYMENT</w:t>
            </w:r>
          </w:p>
        </w:tc>
      </w:tr>
      <w:tr w:rsidR="00F56106" w:rsidRPr="00886827" w14:paraId="529272D0" w14:textId="77777777" w:rsidTr="00411CE9">
        <w:trPr>
          <w:trHeight w:val="20"/>
        </w:trPr>
        <w:tc>
          <w:tcPr>
            <w:tcW w:w="4788" w:type="dxa"/>
            <w:shd w:val="clear" w:color="auto" w:fill="auto"/>
          </w:tcPr>
          <w:p w14:paraId="15456014" w14:textId="77777777" w:rsidR="00F56106" w:rsidRPr="00886827" w:rsidRDefault="00F56106" w:rsidP="00411CE9">
            <w:pPr>
              <w:pStyle w:val="KDParagraf"/>
              <w:spacing w:before="0"/>
              <w:rPr>
                <w:lang w:val="sr-Cyrl-RS" w:bidi="en-US"/>
              </w:rPr>
            </w:pPr>
          </w:p>
        </w:tc>
        <w:tc>
          <w:tcPr>
            <w:tcW w:w="4788" w:type="dxa"/>
            <w:shd w:val="clear" w:color="auto" w:fill="auto"/>
          </w:tcPr>
          <w:p w14:paraId="2183A660" w14:textId="77777777" w:rsidR="00F56106" w:rsidRPr="00886827" w:rsidRDefault="00F56106" w:rsidP="00411CE9">
            <w:pPr>
              <w:pStyle w:val="KDParagraf"/>
              <w:spacing w:before="0"/>
              <w:rPr>
                <w:lang w:val="sr-Cyrl-RS" w:bidi="en-US"/>
              </w:rPr>
            </w:pPr>
          </w:p>
        </w:tc>
      </w:tr>
    </w:tbl>
    <w:p w14:paraId="574B6968" w14:textId="77777777" w:rsidR="00F56106" w:rsidRPr="00886827" w:rsidRDefault="00F56106" w:rsidP="00F56106">
      <w:pPr>
        <w:pStyle w:val="KDParagraf"/>
        <w:spacing w:before="0"/>
        <w:rPr>
          <w:lang w:val="sr-Cyrl-RS" w:bidi="en-US"/>
        </w:rPr>
      </w:pPr>
    </w:p>
    <w:p w14:paraId="03179E71" w14:textId="77777777" w:rsidR="00F56106" w:rsidRPr="00886827" w:rsidRDefault="00F56106" w:rsidP="00F56106">
      <w:pPr>
        <w:pStyle w:val="KDParagraf"/>
        <w:spacing w:before="0"/>
        <w:rPr>
          <w:lang w:val="sr-Cyrl-RS"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F56106" w:rsidRPr="00886827" w14:paraId="74D97C45" w14:textId="77777777" w:rsidTr="00411CE9">
        <w:tc>
          <w:tcPr>
            <w:tcW w:w="4786" w:type="dxa"/>
            <w:shd w:val="clear" w:color="auto" w:fill="auto"/>
          </w:tcPr>
          <w:p w14:paraId="3C25F87E" w14:textId="77777777" w:rsidR="00F56106" w:rsidRPr="00886827" w:rsidRDefault="00F56106" w:rsidP="00411CE9">
            <w:pPr>
              <w:pStyle w:val="KDParagraf"/>
              <w:spacing w:before="0"/>
              <w:rPr>
                <w:lang w:val="sr-Cyrl-RS" w:bidi="en-US"/>
              </w:rPr>
            </w:pPr>
            <w:r w:rsidRPr="00886827">
              <w:rPr>
                <w:lang w:val="sr-Cyrl-RS" w:bidi="en-US"/>
              </w:rPr>
              <w:t>SWIFT MESSAGE MT103 – USD</w:t>
            </w:r>
          </w:p>
        </w:tc>
        <w:tc>
          <w:tcPr>
            <w:tcW w:w="4820" w:type="dxa"/>
            <w:shd w:val="clear" w:color="auto" w:fill="auto"/>
          </w:tcPr>
          <w:p w14:paraId="17BAD065" w14:textId="77777777" w:rsidR="00F56106" w:rsidRPr="00886827" w:rsidRDefault="00F56106" w:rsidP="00411CE9">
            <w:pPr>
              <w:pStyle w:val="KDParagraf"/>
              <w:spacing w:before="0"/>
              <w:rPr>
                <w:lang w:val="sr-Cyrl-RS" w:bidi="en-US"/>
              </w:rPr>
            </w:pPr>
          </w:p>
        </w:tc>
      </w:tr>
      <w:tr w:rsidR="00F56106" w:rsidRPr="00886827" w14:paraId="7CA21E20" w14:textId="77777777" w:rsidTr="00411CE9">
        <w:tc>
          <w:tcPr>
            <w:tcW w:w="4786" w:type="dxa"/>
            <w:shd w:val="clear" w:color="auto" w:fill="auto"/>
          </w:tcPr>
          <w:p w14:paraId="56814B24" w14:textId="77777777" w:rsidR="00F56106" w:rsidRPr="00886827" w:rsidRDefault="00F56106" w:rsidP="00411CE9">
            <w:pPr>
              <w:pStyle w:val="KDParagraf"/>
              <w:spacing w:before="0"/>
              <w:rPr>
                <w:lang w:val="sr-Cyrl-RS" w:bidi="en-US"/>
              </w:rPr>
            </w:pPr>
            <w:r w:rsidRPr="00886827">
              <w:rPr>
                <w:lang w:val="sr-Cyrl-RS" w:bidi="en-US"/>
              </w:rPr>
              <w:t xml:space="preserve">FIELD 32A: </w:t>
            </w:r>
          </w:p>
        </w:tc>
        <w:tc>
          <w:tcPr>
            <w:tcW w:w="4820" w:type="dxa"/>
            <w:shd w:val="clear" w:color="auto" w:fill="auto"/>
          </w:tcPr>
          <w:p w14:paraId="392C8975" w14:textId="77777777" w:rsidR="00F56106" w:rsidRPr="00886827" w:rsidRDefault="00F56106" w:rsidP="00411CE9">
            <w:pPr>
              <w:pStyle w:val="KDParagraf"/>
              <w:spacing w:before="0"/>
              <w:rPr>
                <w:lang w:val="sr-Cyrl-RS" w:bidi="en-US"/>
              </w:rPr>
            </w:pPr>
            <w:r w:rsidRPr="00886827">
              <w:rPr>
                <w:lang w:val="sr-Cyrl-RS" w:bidi="en-US"/>
              </w:rPr>
              <w:t>VALUE DATE – USD- AMOUNT</w:t>
            </w:r>
          </w:p>
        </w:tc>
      </w:tr>
      <w:tr w:rsidR="00F56106" w:rsidRPr="00886827" w14:paraId="6BF51752" w14:textId="77777777" w:rsidTr="00411CE9">
        <w:tc>
          <w:tcPr>
            <w:tcW w:w="4786" w:type="dxa"/>
            <w:shd w:val="clear" w:color="auto" w:fill="auto"/>
          </w:tcPr>
          <w:p w14:paraId="726A9C8C" w14:textId="77777777" w:rsidR="00F56106" w:rsidRPr="00886827" w:rsidRDefault="00F56106" w:rsidP="00411CE9">
            <w:pPr>
              <w:pStyle w:val="KDParagraf"/>
              <w:spacing w:before="0"/>
              <w:rPr>
                <w:lang w:val="sr-Cyrl-RS" w:bidi="en-US"/>
              </w:rPr>
            </w:pPr>
            <w:r w:rsidRPr="00886827">
              <w:rPr>
                <w:lang w:val="sr-Cyrl-RS" w:bidi="en-US"/>
              </w:rPr>
              <w:t xml:space="preserve">FIELD 50K:  </w:t>
            </w:r>
          </w:p>
        </w:tc>
        <w:tc>
          <w:tcPr>
            <w:tcW w:w="4820" w:type="dxa"/>
            <w:shd w:val="clear" w:color="auto" w:fill="auto"/>
          </w:tcPr>
          <w:p w14:paraId="7F04887D" w14:textId="77777777" w:rsidR="00F56106" w:rsidRPr="00886827" w:rsidRDefault="00F56106" w:rsidP="00411CE9">
            <w:pPr>
              <w:pStyle w:val="KDParagraf"/>
              <w:spacing w:before="0"/>
              <w:rPr>
                <w:lang w:val="sr-Cyrl-RS" w:bidi="en-US"/>
              </w:rPr>
            </w:pPr>
            <w:r w:rsidRPr="00886827">
              <w:rPr>
                <w:lang w:val="sr-Cyrl-RS" w:bidi="en-US"/>
              </w:rPr>
              <w:t>ORDERING CUSTOMER</w:t>
            </w:r>
          </w:p>
        </w:tc>
      </w:tr>
      <w:tr w:rsidR="00F56106" w:rsidRPr="00886827" w14:paraId="15B63C55" w14:textId="77777777" w:rsidTr="00411CE9">
        <w:tc>
          <w:tcPr>
            <w:tcW w:w="4786" w:type="dxa"/>
            <w:shd w:val="clear" w:color="auto" w:fill="auto"/>
          </w:tcPr>
          <w:p w14:paraId="348CA4FE" w14:textId="77777777" w:rsidR="00F56106" w:rsidRPr="00886827" w:rsidRDefault="00F56106" w:rsidP="00411CE9">
            <w:pPr>
              <w:pStyle w:val="KDParagraf"/>
              <w:spacing w:before="0"/>
              <w:rPr>
                <w:lang w:val="sr-Cyrl-RS" w:bidi="en-US"/>
              </w:rPr>
            </w:pPr>
            <w:r w:rsidRPr="00886827">
              <w:rPr>
                <w:lang w:val="sr-Cyrl-RS" w:bidi="en-US"/>
              </w:rPr>
              <w:t>FIELD 56A:</w:t>
            </w:r>
          </w:p>
          <w:p w14:paraId="12A27606" w14:textId="77777777" w:rsidR="00F56106" w:rsidRPr="00886827" w:rsidRDefault="00F56106" w:rsidP="00411CE9">
            <w:pPr>
              <w:pStyle w:val="KDParagraf"/>
              <w:spacing w:before="0"/>
              <w:rPr>
                <w:lang w:val="sr-Cyrl-RS" w:bidi="en-US"/>
              </w:rPr>
            </w:pPr>
            <w:r w:rsidRPr="00886827">
              <w:rPr>
                <w:lang w:val="sr-Cyrl-RS" w:bidi="en-US"/>
              </w:rPr>
              <w:t>(INTERMEDIARY)</w:t>
            </w:r>
          </w:p>
          <w:p w14:paraId="7D967E2C" w14:textId="77777777" w:rsidR="00F56106" w:rsidRPr="00886827" w:rsidRDefault="00F56106" w:rsidP="00411CE9">
            <w:pPr>
              <w:pStyle w:val="KDParagraf"/>
              <w:spacing w:before="0"/>
              <w:rPr>
                <w:lang w:val="sr-Cyrl-RS" w:bidi="en-US"/>
              </w:rPr>
            </w:pPr>
          </w:p>
        </w:tc>
        <w:tc>
          <w:tcPr>
            <w:tcW w:w="4820" w:type="dxa"/>
            <w:shd w:val="clear" w:color="auto" w:fill="auto"/>
          </w:tcPr>
          <w:p w14:paraId="11734E74" w14:textId="77777777" w:rsidR="00F56106" w:rsidRPr="00886827" w:rsidRDefault="00F56106" w:rsidP="00411CE9">
            <w:pPr>
              <w:pStyle w:val="KDParagraf"/>
              <w:spacing w:before="0"/>
              <w:rPr>
                <w:lang w:val="sr-Cyrl-RS" w:bidi="en-US"/>
              </w:rPr>
            </w:pPr>
            <w:r w:rsidRPr="00886827">
              <w:rPr>
                <w:lang w:val="sr-Cyrl-RS" w:bidi="en-US"/>
              </w:rPr>
              <w:t>BKTRUS33XXX</w:t>
            </w:r>
          </w:p>
          <w:p w14:paraId="0F958459" w14:textId="77777777" w:rsidR="00F56106" w:rsidRPr="00886827" w:rsidRDefault="00F56106" w:rsidP="00411CE9">
            <w:pPr>
              <w:pStyle w:val="KDParagraf"/>
              <w:spacing w:before="0"/>
              <w:rPr>
                <w:lang w:val="sr-Cyrl-RS" w:bidi="en-US"/>
              </w:rPr>
            </w:pPr>
            <w:r w:rsidRPr="00886827">
              <w:rPr>
                <w:lang w:val="sr-Cyrl-RS" w:bidi="en-US"/>
              </w:rPr>
              <w:t>DEUTSCHE BANK TRUST COMPANIY</w:t>
            </w:r>
          </w:p>
          <w:p w14:paraId="7602F364" w14:textId="77777777" w:rsidR="00F56106" w:rsidRPr="00886827" w:rsidRDefault="00F56106" w:rsidP="00411CE9">
            <w:pPr>
              <w:pStyle w:val="KDParagraf"/>
              <w:spacing w:before="0"/>
              <w:rPr>
                <w:lang w:val="sr-Cyrl-RS" w:bidi="en-US"/>
              </w:rPr>
            </w:pPr>
            <w:r w:rsidRPr="00886827">
              <w:rPr>
                <w:lang w:val="sr-Cyrl-RS" w:bidi="en-US"/>
              </w:rPr>
              <w:t>AMERICAS, NEW YORK</w:t>
            </w:r>
          </w:p>
          <w:p w14:paraId="6A4031D8" w14:textId="77777777" w:rsidR="00F56106" w:rsidRPr="00886827" w:rsidRDefault="00F56106" w:rsidP="00411CE9">
            <w:pPr>
              <w:pStyle w:val="KDParagraf"/>
              <w:spacing w:before="0"/>
              <w:rPr>
                <w:lang w:val="sr-Cyrl-RS" w:bidi="en-US"/>
              </w:rPr>
            </w:pPr>
            <w:r w:rsidRPr="00886827">
              <w:rPr>
                <w:lang w:val="sr-Cyrl-RS" w:bidi="en-US"/>
              </w:rPr>
              <w:t>60 WALL STREET</w:t>
            </w:r>
          </w:p>
          <w:p w14:paraId="3BC528AD" w14:textId="77777777" w:rsidR="00F56106" w:rsidRPr="00886827" w:rsidRDefault="00F56106" w:rsidP="00411CE9">
            <w:pPr>
              <w:pStyle w:val="KDParagraf"/>
              <w:spacing w:before="0"/>
              <w:rPr>
                <w:lang w:val="sr-Cyrl-RS" w:bidi="en-US"/>
              </w:rPr>
            </w:pPr>
            <w:r w:rsidRPr="00886827">
              <w:rPr>
                <w:lang w:val="sr-Cyrl-RS" w:bidi="en-US"/>
              </w:rPr>
              <w:t>UNITED STATES</w:t>
            </w:r>
          </w:p>
        </w:tc>
      </w:tr>
      <w:tr w:rsidR="00F56106" w:rsidRPr="00886827" w14:paraId="4B109023" w14:textId="77777777" w:rsidTr="00411CE9">
        <w:tc>
          <w:tcPr>
            <w:tcW w:w="4786" w:type="dxa"/>
            <w:shd w:val="clear" w:color="auto" w:fill="auto"/>
          </w:tcPr>
          <w:p w14:paraId="0B35474C" w14:textId="77777777" w:rsidR="00F56106" w:rsidRPr="00886827" w:rsidRDefault="00F56106" w:rsidP="00411CE9">
            <w:pPr>
              <w:pStyle w:val="KDParagraf"/>
              <w:spacing w:before="0"/>
              <w:rPr>
                <w:lang w:val="sr-Cyrl-RS" w:bidi="en-US"/>
              </w:rPr>
            </w:pPr>
            <w:r w:rsidRPr="00886827">
              <w:rPr>
                <w:lang w:val="sr-Cyrl-RS" w:bidi="en-US"/>
              </w:rPr>
              <w:t>FIELD 57A:</w:t>
            </w:r>
          </w:p>
          <w:p w14:paraId="15FCEDDA" w14:textId="77777777" w:rsidR="00F56106" w:rsidRPr="00886827" w:rsidRDefault="00F56106" w:rsidP="00411CE9">
            <w:pPr>
              <w:pStyle w:val="KDParagraf"/>
              <w:spacing w:before="0"/>
              <w:rPr>
                <w:lang w:val="sr-Cyrl-RS" w:bidi="en-US"/>
              </w:rPr>
            </w:pPr>
            <w:r w:rsidRPr="00886827">
              <w:rPr>
                <w:lang w:val="sr-Cyrl-RS" w:bidi="en-US"/>
              </w:rPr>
              <w:t>(ACC. WITH BANK)</w:t>
            </w:r>
          </w:p>
          <w:p w14:paraId="233D835D" w14:textId="77777777" w:rsidR="00F56106" w:rsidRPr="00886827" w:rsidRDefault="00F56106" w:rsidP="00411CE9">
            <w:pPr>
              <w:pStyle w:val="KDParagraf"/>
              <w:spacing w:before="0"/>
              <w:rPr>
                <w:lang w:val="sr-Cyrl-RS" w:bidi="en-US"/>
              </w:rPr>
            </w:pPr>
          </w:p>
        </w:tc>
        <w:tc>
          <w:tcPr>
            <w:tcW w:w="4820" w:type="dxa"/>
            <w:shd w:val="clear" w:color="auto" w:fill="auto"/>
          </w:tcPr>
          <w:p w14:paraId="09E53EFC" w14:textId="77777777" w:rsidR="00F56106" w:rsidRPr="00886827" w:rsidRDefault="00F56106" w:rsidP="00411CE9">
            <w:pPr>
              <w:pStyle w:val="KDParagraf"/>
              <w:spacing w:before="0"/>
              <w:rPr>
                <w:lang w:val="sr-Cyrl-RS" w:bidi="en-US"/>
              </w:rPr>
            </w:pPr>
            <w:r w:rsidRPr="00886827">
              <w:rPr>
                <w:lang w:val="sr-Cyrl-RS" w:bidi="en-US"/>
              </w:rPr>
              <w:t>NBSRRSBGXXX</w:t>
            </w:r>
          </w:p>
          <w:p w14:paraId="3AAE05DD" w14:textId="77777777" w:rsidR="00F56106" w:rsidRPr="00886827" w:rsidRDefault="00F56106" w:rsidP="00411CE9">
            <w:pPr>
              <w:pStyle w:val="KDParagraf"/>
              <w:spacing w:before="0"/>
              <w:rPr>
                <w:lang w:val="sr-Cyrl-RS" w:bidi="en-US"/>
              </w:rPr>
            </w:pPr>
            <w:r w:rsidRPr="00886827">
              <w:rPr>
                <w:lang w:val="sr-Cyrl-RS" w:bidi="en-US"/>
              </w:rPr>
              <w:t>NARODNA BANKA SRBIJE (NATIONAL</w:t>
            </w:r>
          </w:p>
          <w:p w14:paraId="4123D197" w14:textId="77777777" w:rsidR="00F56106" w:rsidRPr="00886827" w:rsidRDefault="00F56106" w:rsidP="00411CE9">
            <w:pPr>
              <w:pStyle w:val="KDParagraf"/>
              <w:spacing w:before="0"/>
              <w:rPr>
                <w:lang w:val="sr-Cyrl-RS" w:bidi="en-US"/>
              </w:rPr>
            </w:pPr>
            <w:r w:rsidRPr="00886827">
              <w:rPr>
                <w:lang w:val="sr-Cyrl-RS" w:bidi="en-US"/>
              </w:rPr>
              <w:t>BANK OF SERBIA – NB BEOGRAD,</w:t>
            </w:r>
          </w:p>
          <w:p w14:paraId="162C73B0" w14:textId="77777777" w:rsidR="00F56106" w:rsidRPr="00886827" w:rsidRDefault="00F56106" w:rsidP="00411CE9">
            <w:pPr>
              <w:pStyle w:val="KDParagraf"/>
              <w:spacing w:before="0"/>
              <w:rPr>
                <w:lang w:val="sr-Cyrl-RS" w:bidi="en-US"/>
              </w:rPr>
            </w:pPr>
            <w:r w:rsidRPr="00886827">
              <w:rPr>
                <w:lang w:val="sr-Cyrl-RS" w:bidi="en-US"/>
              </w:rPr>
              <w:t>NEMANJINA 17</w:t>
            </w:r>
          </w:p>
          <w:p w14:paraId="425ED4A5" w14:textId="77777777" w:rsidR="00F56106" w:rsidRPr="00886827" w:rsidRDefault="00F56106" w:rsidP="00411CE9">
            <w:pPr>
              <w:pStyle w:val="KDParagraf"/>
              <w:spacing w:before="0"/>
              <w:rPr>
                <w:lang w:val="sr-Cyrl-RS" w:bidi="en-US"/>
              </w:rPr>
            </w:pPr>
            <w:r w:rsidRPr="00886827">
              <w:rPr>
                <w:lang w:val="sr-Cyrl-RS" w:bidi="en-US"/>
              </w:rPr>
              <w:t>SERBIA</w:t>
            </w:r>
          </w:p>
        </w:tc>
      </w:tr>
      <w:tr w:rsidR="00F56106" w:rsidRPr="00886827" w14:paraId="4FFC9035" w14:textId="77777777" w:rsidTr="00411CE9">
        <w:tc>
          <w:tcPr>
            <w:tcW w:w="4786" w:type="dxa"/>
            <w:shd w:val="clear" w:color="auto" w:fill="auto"/>
          </w:tcPr>
          <w:p w14:paraId="55767285" w14:textId="77777777" w:rsidR="00F56106" w:rsidRPr="00886827" w:rsidRDefault="00F56106" w:rsidP="00411CE9">
            <w:pPr>
              <w:pStyle w:val="KDParagraf"/>
              <w:spacing w:before="0"/>
              <w:rPr>
                <w:lang w:val="sr-Cyrl-RS" w:bidi="en-US"/>
              </w:rPr>
            </w:pPr>
            <w:r w:rsidRPr="00886827">
              <w:rPr>
                <w:lang w:val="sr-Cyrl-RS" w:bidi="en-US"/>
              </w:rPr>
              <w:t>FIELD 59:</w:t>
            </w:r>
          </w:p>
          <w:p w14:paraId="3C14300F" w14:textId="77777777" w:rsidR="00F56106" w:rsidRPr="00886827" w:rsidRDefault="00F56106" w:rsidP="00411CE9">
            <w:pPr>
              <w:pStyle w:val="KDParagraf"/>
              <w:spacing w:before="0"/>
              <w:rPr>
                <w:lang w:val="sr-Cyrl-RS" w:bidi="en-US"/>
              </w:rPr>
            </w:pPr>
            <w:r w:rsidRPr="00886827">
              <w:rPr>
                <w:lang w:val="sr-Cyrl-RS" w:bidi="en-US"/>
              </w:rPr>
              <w:t>(BENEFICIARY)</w:t>
            </w:r>
          </w:p>
          <w:p w14:paraId="6D847DD2" w14:textId="77777777" w:rsidR="00F56106" w:rsidRPr="00886827" w:rsidRDefault="00F56106" w:rsidP="00411CE9">
            <w:pPr>
              <w:pStyle w:val="KDParagraf"/>
              <w:spacing w:before="0"/>
              <w:rPr>
                <w:lang w:val="sr-Cyrl-RS" w:bidi="en-US"/>
              </w:rPr>
            </w:pPr>
          </w:p>
        </w:tc>
        <w:tc>
          <w:tcPr>
            <w:tcW w:w="4820" w:type="dxa"/>
            <w:shd w:val="clear" w:color="auto" w:fill="auto"/>
          </w:tcPr>
          <w:p w14:paraId="0EDBE158" w14:textId="77777777" w:rsidR="00F56106" w:rsidRPr="00886827" w:rsidRDefault="00F56106" w:rsidP="00411CE9">
            <w:pPr>
              <w:pStyle w:val="KDParagraf"/>
              <w:spacing w:before="0"/>
              <w:rPr>
                <w:lang w:val="sr-Cyrl-RS" w:bidi="en-US"/>
              </w:rPr>
            </w:pPr>
            <w:r w:rsidRPr="00886827">
              <w:rPr>
                <w:lang w:val="sr-Cyrl-RS" w:bidi="en-US"/>
              </w:rPr>
              <w:t>/RS35908500103019323073</w:t>
            </w:r>
          </w:p>
          <w:p w14:paraId="2460B0C8" w14:textId="77777777" w:rsidR="00F56106" w:rsidRPr="00886827" w:rsidRDefault="00F56106" w:rsidP="00411CE9">
            <w:pPr>
              <w:pStyle w:val="KDParagraf"/>
              <w:spacing w:before="0"/>
              <w:rPr>
                <w:lang w:val="sr-Cyrl-RS" w:bidi="en-US"/>
              </w:rPr>
            </w:pPr>
            <w:r w:rsidRPr="00886827">
              <w:rPr>
                <w:lang w:val="sr-Cyrl-RS" w:bidi="en-US"/>
              </w:rPr>
              <w:t>MINISTARSTVO FINANSIJA</w:t>
            </w:r>
          </w:p>
          <w:p w14:paraId="2C6AAAE5" w14:textId="77777777" w:rsidR="00F56106" w:rsidRPr="00886827" w:rsidRDefault="00F56106" w:rsidP="00411CE9">
            <w:pPr>
              <w:pStyle w:val="KDParagraf"/>
              <w:spacing w:before="0"/>
              <w:rPr>
                <w:lang w:val="sr-Cyrl-RS" w:bidi="en-US"/>
              </w:rPr>
            </w:pPr>
            <w:r w:rsidRPr="00886827">
              <w:rPr>
                <w:lang w:val="sr-Cyrl-RS" w:bidi="en-US"/>
              </w:rPr>
              <w:t>UPRAVA ZA TREZOR</w:t>
            </w:r>
          </w:p>
          <w:p w14:paraId="132ADC8D" w14:textId="77777777" w:rsidR="00F56106" w:rsidRPr="00886827" w:rsidRDefault="00F56106" w:rsidP="00411CE9">
            <w:pPr>
              <w:pStyle w:val="KDParagraf"/>
              <w:spacing w:before="0"/>
              <w:rPr>
                <w:lang w:val="sr-Cyrl-RS" w:bidi="en-US"/>
              </w:rPr>
            </w:pPr>
            <w:r w:rsidRPr="00886827">
              <w:rPr>
                <w:lang w:val="sr-Cyrl-RS" w:bidi="en-US"/>
              </w:rPr>
              <w:t>POP LUKINA7-9</w:t>
            </w:r>
          </w:p>
          <w:p w14:paraId="6E5BBA07" w14:textId="77777777" w:rsidR="00F56106" w:rsidRPr="00886827" w:rsidRDefault="00F56106" w:rsidP="00411CE9">
            <w:pPr>
              <w:pStyle w:val="KDParagraf"/>
              <w:spacing w:before="0"/>
              <w:rPr>
                <w:lang w:val="sr-Cyrl-RS" w:bidi="en-US"/>
              </w:rPr>
            </w:pPr>
            <w:r w:rsidRPr="00886827">
              <w:rPr>
                <w:lang w:val="sr-Cyrl-RS" w:bidi="en-US"/>
              </w:rPr>
              <w:t>BEOGRAD</w:t>
            </w:r>
          </w:p>
        </w:tc>
      </w:tr>
      <w:tr w:rsidR="00F56106" w:rsidRPr="00886827" w14:paraId="7C002FE2" w14:textId="77777777" w:rsidTr="00411CE9">
        <w:tc>
          <w:tcPr>
            <w:tcW w:w="4786" w:type="dxa"/>
            <w:shd w:val="clear" w:color="auto" w:fill="auto"/>
          </w:tcPr>
          <w:p w14:paraId="27353039" w14:textId="77777777" w:rsidR="00F56106" w:rsidRPr="00886827" w:rsidRDefault="00F56106" w:rsidP="00411CE9">
            <w:pPr>
              <w:pStyle w:val="KDParagraf"/>
              <w:spacing w:before="0"/>
              <w:rPr>
                <w:lang w:val="sr-Cyrl-RS" w:bidi="en-US"/>
              </w:rPr>
            </w:pPr>
            <w:r w:rsidRPr="00886827">
              <w:rPr>
                <w:lang w:val="sr-Cyrl-RS" w:bidi="en-US"/>
              </w:rPr>
              <w:t xml:space="preserve">FIELD 70:  </w:t>
            </w:r>
          </w:p>
        </w:tc>
        <w:tc>
          <w:tcPr>
            <w:tcW w:w="4820" w:type="dxa"/>
            <w:shd w:val="clear" w:color="auto" w:fill="auto"/>
          </w:tcPr>
          <w:p w14:paraId="3E87D4EC" w14:textId="77777777" w:rsidR="00F56106" w:rsidRPr="00886827" w:rsidRDefault="00F56106" w:rsidP="00411CE9">
            <w:pPr>
              <w:pStyle w:val="KDParagraf"/>
              <w:spacing w:before="0"/>
              <w:rPr>
                <w:lang w:val="sr-Cyrl-RS" w:bidi="en-US"/>
              </w:rPr>
            </w:pPr>
            <w:r w:rsidRPr="00886827">
              <w:rPr>
                <w:lang w:val="sr-Cyrl-RS" w:bidi="en-US"/>
              </w:rPr>
              <w:t>DETAILS OF PAYMENT</w:t>
            </w:r>
          </w:p>
        </w:tc>
      </w:tr>
    </w:tbl>
    <w:p w14:paraId="2E39DC40" w14:textId="77777777" w:rsidR="00F56106" w:rsidRPr="00091BB0" w:rsidRDefault="00F56106" w:rsidP="00F56106">
      <w:pPr>
        <w:pStyle w:val="KDPodnaslov2"/>
        <w:spacing w:before="0"/>
        <w:ind w:left="1170"/>
        <w:jc w:val="both"/>
        <w:rPr>
          <w:rFonts w:eastAsia="TimesNewRomanPSMT" w:cs="Arial"/>
          <w:bCs/>
          <w:color w:val="000000"/>
        </w:rPr>
      </w:pPr>
    </w:p>
    <w:p w14:paraId="02B2EB09" w14:textId="77777777" w:rsidR="00F56106" w:rsidRPr="00445DFF" w:rsidRDefault="00F56106" w:rsidP="00445DFF">
      <w:pPr>
        <w:pStyle w:val="ListParagraph"/>
        <w:ind w:left="786"/>
        <w:jc w:val="both"/>
        <w:rPr>
          <w:rFonts w:ascii="Arial" w:hAnsi="Arial" w:cs="Arial"/>
        </w:rPr>
      </w:pPr>
    </w:p>
    <w:bookmarkEnd w:id="266"/>
    <w:bookmarkEnd w:id="267"/>
    <w:p w14:paraId="3AE24936" w14:textId="77777777" w:rsidR="00151839" w:rsidRPr="00291550" w:rsidRDefault="00151839" w:rsidP="00151839">
      <w:pPr>
        <w:ind w:left="568"/>
        <w:rPr>
          <w:rFonts w:ascii="Arial" w:hAnsi="Arial" w:cs="Arial"/>
          <w:lang w:val="en-US"/>
        </w:rPr>
      </w:pPr>
    </w:p>
    <w:p w14:paraId="52949599" w14:textId="77777777" w:rsidR="008F441E" w:rsidRDefault="008F441E" w:rsidP="00CA6EEF">
      <w:pPr>
        <w:jc w:val="both"/>
        <w:rPr>
          <w:rFonts w:ascii="Arial" w:hAnsi="Arial" w:cs="Arial"/>
          <w:sz w:val="22"/>
          <w:szCs w:val="22"/>
        </w:rPr>
      </w:pPr>
    </w:p>
    <w:p w14:paraId="29FBFACB" w14:textId="77777777" w:rsidR="0015104A" w:rsidRDefault="0015104A" w:rsidP="00CA6EEF">
      <w:pPr>
        <w:jc w:val="both"/>
        <w:rPr>
          <w:rFonts w:ascii="Arial" w:hAnsi="Arial" w:cs="Arial"/>
          <w:sz w:val="22"/>
          <w:szCs w:val="22"/>
        </w:rPr>
      </w:pPr>
    </w:p>
    <w:p w14:paraId="31EF612F" w14:textId="77777777" w:rsidR="0015104A" w:rsidRDefault="0015104A" w:rsidP="00CA6EEF">
      <w:pPr>
        <w:jc w:val="both"/>
        <w:rPr>
          <w:rFonts w:ascii="Arial" w:hAnsi="Arial" w:cs="Arial"/>
          <w:sz w:val="22"/>
          <w:szCs w:val="22"/>
        </w:rPr>
      </w:pPr>
    </w:p>
    <w:p w14:paraId="47700FA1" w14:textId="77777777" w:rsidR="0015104A" w:rsidRDefault="0015104A" w:rsidP="00CA6EEF">
      <w:pPr>
        <w:jc w:val="both"/>
        <w:rPr>
          <w:rFonts w:ascii="Arial" w:hAnsi="Arial" w:cs="Arial"/>
          <w:sz w:val="22"/>
          <w:szCs w:val="22"/>
        </w:rPr>
      </w:pPr>
    </w:p>
    <w:p w14:paraId="31147F3D" w14:textId="77777777" w:rsidR="0015104A" w:rsidRDefault="0015104A" w:rsidP="00CA6EEF">
      <w:pPr>
        <w:jc w:val="both"/>
        <w:rPr>
          <w:rFonts w:ascii="Arial" w:hAnsi="Arial" w:cs="Arial"/>
          <w:sz w:val="22"/>
          <w:szCs w:val="22"/>
        </w:rPr>
      </w:pPr>
    </w:p>
    <w:p w14:paraId="7A620246" w14:textId="77777777" w:rsidR="0015104A" w:rsidRDefault="0015104A" w:rsidP="00CA6EEF">
      <w:pPr>
        <w:jc w:val="both"/>
        <w:rPr>
          <w:rFonts w:ascii="Arial" w:hAnsi="Arial" w:cs="Arial"/>
          <w:sz w:val="22"/>
          <w:szCs w:val="22"/>
        </w:rPr>
      </w:pPr>
    </w:p>
    <w:p w14:paraId="1CFE43B3" w14:textId="77777777" w:rsidR="0015104A" w:rsidRDefault="0015104A" w:rsidP="00CA6EEF">
      <w:pPr>
        <w:jc w:val="both"/>
        <w:rPr>
          <w:rFonts w:ascii="Arial" w:hAnsi="Arial" w:cs="Arial"/>
          <w:sz w:val="22"/>
          <w:szCs w:val="22"/>
        </w:rPr>
      </w:pPr>
    </w:p>
    <w:p w14:paraId="6177DEB3" w14:textId="77777777" w:rsidR="0015104A" w:rsidRDefault="0015104A" w:rsidP="00CA6EEF">
      <w:pPr>
        <w:jc w:val="both"/>
        <w:rPr>
          <w:rFonts w:ascii="Arial" w:hAnsi="Arial" w:cs="Arial"/>
          <w:sz w:val="22"/>
          <w:szCs w:val="22"/>
        </w:rPr>
      </w:pPr>
    </w:p>
    <w:p w14:paraId="4EA76D77" w14:textId="77777777" w:rsidR="0015104A" w:rsidRDefault="0015104A" w:rsidP="00CA6EEF">
      <w:pPr>
        <w:jc w:val="both"/>
        <w:rPr>
          <w:rFonts w:ascii="Arial" w:hAnsi="Arial" w:cs="Arial"/>
          <w:sz w:val="22"/>
          <w:szCs w:val="22"/>
        </w:rPr>
      </w:pPr>
    </w:p>
    <w:p w14:paraId="081F526A" w14:textId="77777777" w:rsidR="0015104A" w:rsidRDefault="0015104A" w:rsidP="00CA6EEF">
      <w:pPr>
        <w:jc w:val="both"/>
        <w:rPr>
          <w:rFonts w:ascii="Arial" w:hAnsi="Arial" w:cs="Arial"/>
          <w:sz w:val="22"/>
          <w:szCs w:val="22"/>
        </w:rPr>
      </w:pPr>
    </w:p>
    <w:p w14:paraId="34A95A5D" w14:textId="77777777" w:rsidR="0015104A" w:rsidRDefault="0015104A" w:rsidP="00CA6EEF">
      <w:pPr>
        <w:jc w:val="both"/>
        <w:rPr>
          <w:rFonts w:ascii="Arial" w:hAnsi="Arial" w:cs="Arial"/>
          <w:sz w:val="22"/>
          <w:szCs w:val="22"/>
        </w:rPr>
      </w:pPr>
    </w:p>
    <w:p w14:paraId="5FFC81EB" w14:textId="77777777" w:rsidR="0015104A" w:rsidRDefault="0015104A" w:rsidP="00CA6EEF">
      <w:pPr>
        <w:jc w:val="both"/>
        <w:rPr>
          <w:rFonts w:ascii="Arial" w:hAnsi="Arial" w:cs="Arial"/>
          <w:sz w:val="22"/>
          <w:szCs w:val="22"/>
        </w:rPr>
      </w:pPr>
    </w:p>
    <w:p w14:paraId="7510EFEE" w14:textId="77777777" w:rsidR="0015104A" w:rsidRDefault="0015104A" w:rsidP="00CA6EEF">
      <w:pPr>
        <w:jc w:val="both"/>
        <w:rPr>
          <w:rFonts w:ascii="Arial" w:hAnsi="Arial" w:cs="Arial"/>
          <w:sz w:val="22"/>
          <w:szCs w:val="22"/>
        </w:rPr>
      </w:pPr>
    </w:p>
    <w:p w14:paraId="25D17C51" w14:textId="77777777" w:rsidR="0015104A" w:rsidRDefault="0015104A" w:rsidP="00CA6EEF">
      <w:pPr>
        <w:jc w:val="both"/>
        <w:rPr>
          <w:rFonts w:ascii="Arial" w:hAnsi="Arial" w:cs="Arial"/>
          <w:sz w:val="22"/>
          <w:szCs w:val="22"/>
        </w:rPr>
      </w:pPr>
    </w:p>
    <w:p w14:paraId="709AF6D4" w14:textId="77777777" w:rsidR="0015104A" w:rsidRPr="00880FB6" w:rsidRDefault="0015104A" w:rsidP="00CA6EEF">
      <w:pPr>
        <w:jc w:val="both"/>
        <w:rPr>
          <w:rFonts w:ascii="Arial" w:hAnsi="Arial" w:cs="Arial"/>
          <w:sz w:val="22"/>
          <w:szCs w:val="22"/>
        </w:rPr>
      </w:pPr>
    </w:p>
    <w:p w14:paraId="19D9535A" w14:textId="77777777" w:rsidR="006B5C5C" w:rsidRPr="00880FB6" w:rsidRDefault="006B5C5C">
      <w:pPr>
        <w:jc w:val="both"/>
        <w:rPr>
          <w:rFonts w:ascii="Arial" w:hAnsi="Arial" w:cs="Arial"/>
          <w:sz w:val="22"/>
          <w:szCs w:val="22"/>
        </w:rPr>
      </w:pPr>
    </w:p>
    <w:sectPr w:rsidR="006B5C5C" w:rsidRPr="00880FB6" w:rsidSect="003A0D20">
      <w:headerReference w:type="default" r:id="rId24"/>
      <w:footerReference w:type="default" r:id="rId25"/>
      <w:pgSz w:w="11907" w:h="16840" w:code="9"/>
      <w:pgMar w:top="1418" w:right="1418" w:bottom="1418" w:left="1418" w:header="720" w:footer="24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4B73DC" w14:textId="77777777" w:rsidR="00FA24D3" w:rsidRDefault="00FA24D3">
      <w:r>
        <w:separator/>
      </w:r>
    </w:p>
    <w:p w14:paraId="4FA881E8" w14:textId="77777777" w:rsidR="00FA24D3" w:rsidRDefault="00FA24D3"/>
  </w:endnote>
  <w:endnote w:type="continuationSeparator" w:id="0">
    <w:p w14:paraId="40954C54" w14:textId="77777777" w:rsidR="00FA24D3" w:rsidRDefault="00FA24D3">
      <w:r>
        <w:continuationSeparator/>
      </w:r>
    </w:p>
    <w:p w14:paraId="3A9E0191" w14:textId="77777777" w:rsidR="00FA24D3" w:rsidRDefault="00FA24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Book-Cirilica">
    <w:altName w:val="Arial"/>
    <w:charset w:val="00"/>
    <w:family w:val="swiss"/>
    <w:pitch w:val="variable"/>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charset w:val="00"/>
    <w:family w:val="roman"/>
    <w:pitch w:val="variable"/>
    <w:sig w:usb0="00000083" w:usb1="00000000" w:usb2="00000000" w:usb3="00000000" w:csb0="00000009"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TimesNewRomanPSMT">
    <w:altName w:val="Times New Roman"/>
    <w:charset w:val="EE"/>
    <w:family w:val="auto"/>
    <w:pitch w:val="variable"/>
    <w:sig w:usb0="00000003" w:usb1="00000000" w:usb2="00000000" w:usb3="00000000" w:csb0="00000001" w:csb1="00000000"/>
  </w:font>
  <w:font w:name="Franklin Gothic Medium Cond">
    <w:panose1 w:val="020B06060304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Yu Courier">
    <w:altName w:val="Times New Roman"/>
    <w:charset w:val="00"/>
    <w:family w:val="roman"/>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OpenSymbol">
    <w:charset w:val="02"/>
    <w:family w:val="auto"/>
    <w:pitch w:val="variable"/>
    <w:sig w:usb0="800000AF" w:usb1="1001E0EA" w:usb2="00000000" w:usb3="00000000" w:csb0="80000000" w:csb1="00000000"/>
  </w:font>
  <w:font w:name="StarSymbol">
    <w:altName w:val="Arial Unicode MS"/>
    <w:charset w:val="02"/>
    <w:family w:val="auto"/>
    <w:pitch w:val="default"/>
  </w:font>
  <w:font w:name="YU Times New Roman">
    <w:altName w:val="Courier New"/>
    <w:charset w:val="00"/>
    <w:family w:val="roman"/>
    <w:pitch w:val="variable"/>
    <w:sig w:usb0="00000003" w:usb1="00000000" w:usb2="00000000" w:usb3="00000000" w:csb0="00000001" w:csb1="00000000"/>
  </w:font>
  <w:font w:name="YU HelveticaPlain">
    <w:altName w:val="Arial"/>
    <w:charset w:val="00"/>
    <w:family w:val="swiss"/>
    <w:pitch w:val="variable"/>
    <w:sig w:usb0="00000003" w:usb1="00000000" w:usb2="00000000" w:usb3="00000000" w:csb0="00000001" w:csb1="00000000"/>
  </w:font>
  <w:font w:name="Ariel fon Gile">
    <w:altName w:val="Times New Roman"/>
    <w:charset w:val="00"/>
    <w:family w:val="auto"/>
    <w:pitch w:val="variable"/>
    <w:sig w:usb0="00000001" w:usb1="00000000" w:usb2="00000000" w:usb3="00000000" w:csb0="0000001B" w:csb1="00000000"/>
  </w:font>
  <w:font w:name="Verdana">
    <w:panose1 w:val="020B0604030504040204"/>
    <w:charset w:val="00"/>
    <w:family w:val="swiss"/>
    <w:pitch w:val="variable"/>
    <w:sig w:usb0="A10006FF" w:usb1="4000205B" w:usb2="00000010" w:usb3="00000000" w:csb0="0000019F" w:csb1="00000000"/>
  </w:font>
  <w:font w:name="YuHelvetica">
    <w:charset w:val="00"/>
    <w:family w:val="auto"/>
    <w:pitch w:val="variable"/>
    <w:sig w:usb0="00000083" w:usb1="00000000" w:usb2="00000000" w:usb3="00000000" w:csb0="00000009" w:csb1="00000000"/>
  </w:font>
  <w:font w:name="Yu Helvetica">
    <w:altName w:val="Courier New"/>
    <w:charset w:val="00"/>
    <w:family w:val="swiss"/>
    <w:pitch w:val="variable"/>
    <w:sig w:usb0="00000001" w:usb1="00000000" w:usb2="00000000" w:usb3="00000000" w:csb0="00000009" w:csb1="00000000"/>
  </w:font>
  <w:font w:name="YuCiril Helvetica">
    <w:charset w:val="00"/>
    <w:family w:val="swiss"/>
    <w:pitch w:val="variable"/>
    <w:sig w:usb0="00000083" w:usb1="00000000" w:usb2="00000000" w:usb3="00000000" w:csb0="00000009" w:csb1="00000000"/>
  </w:font>
  <w:font w:name="CRO_Swiss-Normal">
    <w:altName w:val="Times New Roman"/>
    <w:charset w:val="00"/>
    <w:family w:val="auto"/>
    <w:pitch w:val="variable"/>
    <w:sig w:usb0="00000007" w:usb1="00000000" w:usb2="00000000" w:usb3="00000000" w:csb0="00000013" w:csb1="00000000"/>
  </w:font>
  <w:font w:name="RUSSIAN-Helvetica-normal">
    <w:altName w:val="Courier New"/>
    <w:charset w:val="00"/>
    <w:family w:val="swiss"/>
    <w:pitch w:val="variable"/>
    <w:sig w:usb0="00000003" w:usb1="00000000" w:usb2="00000000" w:usb3="00000000" w:csb0="00000001" w:csb1="00000000"/>
  </w:font>
  <w:font w:name="YU L Swiss">
    <w:altName w:val="Courier New"/>
    <w:charset w:val="00"/>
    <w:family w:val="swiss"/>
    <w:pitch w:val="variable"/>
    <w:sig w:usb0="00000001" w:usb1="00000000" w:usb2="00000000" w:usb3="00000000" w:csb0="00000009" w:csb1="00000000"/>
  </w:font>
  <w:font w:name="Optima">
    <w:altName w:val="Arial"/>
    <w:charset w:val="EE"/>
    <w:family w:val="swiss"/>
    <w:pitch w:val="variable"/>
    <w:sig w:usb0="00000001" w:usb1="00000000" w:usb2="00000000" w:usb3="00000000" w:csb0="00000093" w:csb1="00000000"/>
  </w:font>
  <w:font w:name="YuCiril Times">
    <w:charset w:val="00"/>
    <w:family w:val="roman"/>
    <w:pitch w:val="variable"/>
    <w:sig w:usb0="00000083" w:usb1="00000000" w:usb2="00000000" w:usb3="00000000" w:csb0="00000009" w:csb1="00000000"/>
  </w:font>
  <w:font w:name="Dutch801 Rm BT">
    <w:charset w:val="00"/>
    <w:family w:val="roman"/>
    <w:pitch w:val="variable"/>
    <w:sig w:usb0="00000087" w:usb1="00000000" w:usb2="00000000" w:usb3="00000000" w:csb0="0000001B" w:csb1="00000000"/>
  </w:font>
  <w:font w:name="CG Times">
    <w:panose1 w:val="00000000000000000000"/>
    <w:charset w:val="00"/>
    <w:family w:val="roman"/>
    <w:notTrueType/>
    <w:pitch w:val="variable"/>
    <w:sig w:usb0="00000003" w:usb1="00000000" w:usb2="00000000" w:usb3="00000000" w:csb0="00000001" w:csb1="00000000"/>
  </w:font>
  <w:font w:name="TimesNewRomanPS-BoldMT">
    <w:altName w:val="Times New Roman"/>
    <w:charset w:val="EE"/>
    <w:family w:val="auto"/>
    <w:pitch w:val="variable"/>
  </w:font>
  <w:font w:name="ArialOOEnc">
    <w:altName w:val="Times New Roman"/>
    <w:panose1 w:val="00000000000000000000"/>
    <w:charset w:val="CC"/>
    <w:family w:val="auto"/>
    <w:notTrueType/>
    <w:pitch w:val="default"/>
    <w:sig w:usb0="00000201" w:usb1="00000000" w:usb2="00000000" w:usb3="00000000" w:csb0="00000004" w:csb1="00000000"/>
  </w:font>
  <w:font w:name="Arial Bold">
    <w:panose1 w:val="00000000000000000000"/>
    <w:charset w:val="CC"/>
    <w:family w:val="auto"/>
    <w:notTrueType/>
    <w:pitch w:val="default"/>
    <w:sig w:usb0="00000201" w:usb1="00000000" w:usb2="00000000" w:usb3="00000000" w:csb0="00000004"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7FB0BC" w14:textId="77777777" w:rsidR="006B5C5C" w:rsidRDefault="006B5C5C" w:rsidP="00130379">
    <w:pPr>
      <w:pStyle w:val="Footer"/>
      <w:jc w:val="right"/>
      <w:rPr>
        <w:rFonts w:ascii="Arial" w:hAnsi="Arial" w:cs="Arial"/>
        <w:b/>
        <w:bCs/>
        <w:sz w:val="18"/>
        <w:szCs w:val="18"/>
      </w:rPr>
    </w:pPr>
    <w:r w:rsidRPr="003965B3">
      <w:rPr>
        <w:rFonts w:ascii="Arial" w:hAnsi="Arial" w:cs="Arial"/>
        <w:sz w:val="18"/>
        <w:szCs w:val="18"/>
      </w:rPr>
      <w:t xml:space="preserve">Страница </w:t>
    </w:r>
    <w:r w:rsidRPr="003965B3">
      <w:rPr>
        <w:rFonts w:ascii="Arial" w:hAnsi="Arial" w:cs="Arial"/>
        <w:b/>
        <w:bCs/>
        <w:sz w:val="18"/>
        <w:szCs w:val="18"/>
      </w:rPr>
      <w:fldChar w:fldCharType="begin"/>
    </w:r>
    <w:r w:rsidRPr="003965B3">
      <w:rPr>
        <w:rFonts w:ascii="Arial" w:hAnsi="Arial" w:cs="Arial"/>
        <w:b/>
        <w:bCs/>
        <w:sz w:val="18"/>
        <w:szCs w:val="18"/>
      </w:rPr>
      <w:instrText>PAGE</w:instrText>
    </w:r>
    <w:r w:rsidRPr="003965B3">
      <w:rPr>
        <w:rFonts w:ascii="Arial" w:hAnsi="Arial" w:cs="Arial"/>
        <w:b/>
        <w:bCs/>
        <w:sz w:val="18"/>
        <w:szCs w:val="18"/>
      </w:rPr>
      <w:fldChar w:fldCharType="separate"/>
    </w:r>
    <w:r w:rsidR="00891F5D">
      <w:rPr>
        <w:rFonts w:ascii="Arial" w:hAnsi="Arial" w:cs="Arial"/>
        <w:b/>
        <w:bCs/>
        <w:noProof/>
        <w:sz w:val="18"/>
        <w:szCs w:val="18"/>
      </w:rPr>
      <w:t>16</w:t>
    </w:r>
    <w:r w:rsidRPr="003965B3">
      <w:rPr>
        <w:rFonts w:ascii="Arial" w:hAnsi="Arial" w:cs="Arial"/>
        <w:b/>
        <w:bCs/>
        <w:sz w:val="18"/>
        <w:szCs w:val="18"/>
      </w:rPr>
      <w:fldChar w:fldCharType="end"/>
    </w:r>
    <w:r w:rsidRPr="003965B3">
      <w:rPr>
        <w:rFonts w:ascii="Arial" w:hAnsi="Arial" w:cs="Arial"/>
        <w:sz w:val="18"/>
        <w:szCs w:val="18"/>
      </w:rPr>
      <w:t xml:space="preserve"> од </w:t>
    </w:r>
    <w:r w:rsidRPr="003965B3">
      <w:rPr>
        <w:rFonts w:ascii="Arial" w:hAnsi="Arial" w:cs="Arial"/>
        <w:b/>
        <w:bCs/>
        <w:sz w:val="18"/>
        <w:szCs w:val="18"/>
      </w:rPr>
      <w:fldChar w:fldCharType="begin"/>
    </w:r>
    <w:r w:rsidRPr="003965B3">
      <w:rPr>
        <w:rFonts w:ascii="Arial" w:hAnsi="Arial" w:cs="Arial"/>
        <w:b/>
        <w:bCs/>
        <w:sz w:val="18"/>
        <w:szCs w:val="18"/>
      </w:rPr>
      <w:instrText>NUMPAGES</w:instrText>
    </w:r>
    <w:r w:rsidRPr="003965B3">
      <w:rPr>
        <w:rFonts w:ascii="Arial" w:hAnsi="Arial" w:cs="Arial"/>
        <w:b/>
        <w:bCs/>
        <w:sz w:val="18"/>
        <w:szCs w:val="18"/>
      </w:rPr>
      <w:fldChar w:fldCharType="separate"/>
    </w:r>
    <w:r w:rsidR="00891F5D">
      <w:rPr>
        <w:rFonts w:ascii="Arial" w:hAnsi="Arial" w:cs="Arial"/>
        <w:b/>
        <w:bCs/>
        <w:noProof/>
        <w:sz w:val="18"/>
        <w:szCs w:val="18"/>
      </w:rPr>
      <w:t>60</w:t>
    </w:r>
    <w:r w:rsidRPr="003965B3">
      <w:rPr>
        <w:rFonts w:ascii="Arial" w:hAnsi="Arial" w:cs="Arial"/>
        <w:b/>
        <w:bCs/>
        <w:sz w:val="18"/>
        <w:szCs w:val="18"/>
      </w:rPr>
      <w:fldChar w:fldCharType="end"/>
    </w:r>
  </w:p>
  <w:p w14:paraId="0DABDA91" w14:textId="77777777" w:rsidR="006B5C5C" w:rsidRDefault="006B5C5C" w:rsidP="00463D52">
    <w:pPr>
      <w:pStyle w:val="Footer"/>
      <w:rPr>
        <w:rFonts w:ascii="Arial" w:hAnsi="Arial" w:cs="Arial"/>
        <w:i/>
        <w:iCs/>
        <w:sz w:val="18"/>
        <w:szCs w:val="18"/>
      </w:rPr>
    </w:pPr>
  </w:p>
  <w:p w14:paraId="0FB7D2CF" w14:textId="7301F24F" w:rsidR="006B5C5C" w:rsidRPr="00C00612" w:rsidRDefault="006B5C5C" w:rsidP="00C00612">
    <w:pPr>
      <w:pStyle w:val="Footer"/>
      <w:jc w:val="center"/>
      <w:rPr>
        <w:rFonts w:ascii="Arial" w:hAnsi="Arial" w:cs="Arial"/>
        <w:i/>
        <w:iCs/>
        <w:sz w:val="18"/>
        <w:szCs w:val="18"/>
      </w:rPr>
    </w:pPr>
    <w:r w:rsidRPr="008F13FD">
      <w:rPr>
        <w:rFonts w:ascii="Arial" w:hAnsi="Arial" w:cs="Arial"/>
        <w:i/>
        <w:iCs/>
        <w:sz w:val="18"/>
        <w:szCs w:val="18"/>
      </w:rPr>
      <w:t xml:space="preserve"> КОНКУРСНА ДОКУМЕНТАЦИЈА –</w:t>
    </w:r>
    <w:r>
      <w:rPr>
        <w:rFonts w:ascii="Arial" w:hAnsi="Arial" w:cs="Arial"/>
        <w:i/>
        <w:iCs/>
        <w:sz w:val="18"/>
        <w:szCs w:val="18"/>
      </w:rPr>
      <w:t xml:space="preserve"> </w:t>
    </w:r>
    <w:r w:rsidRPr="00C00612">
      <w:rPr>
        <w:rFonts w:ascii="Arial" w:hAnsi="Arial" w:cs="Arial"/>
        <w:i/>
        <w:iCs/>
        <w:sz w:val="18"/>
        <w:szCs w:val="18"/>
      </w:rPr>
      <w:t>Пројекат ТЕ Костолац Б3: Припрема локације ТЕ Костолац Б3 за археолошка истраживања (додатно уклањање магацина)</w:t>
    </w:r>
  </w:p>
  <w:p w14:paraId="54756D97" w14:textId="77777777" w:rsidR="006B5C5C" w:rsidRPr="00364D0E" w:rsidRDefault="006B5C5C" w:rsidP="00130379">
    <w:pPr>
      <w:pStyle w:val="Footer"/>
      <w:rPr>
        <w:rFonts w:ascii="Arial" w:hAnsi="Arial" w:cs="Arial"/>
        <w:sz w:val="18"/>
        <w:szCs w:val="18"/>
      </w:rPr>
    </w:pPr>
  </w:p>
  <w:p w14:paraId="37FA17AB" w14:textId="77777777" w:rsidR="006B5C5C" w:rsidRPr="003965B3" w:rsidRDefault="006B5C5C">
    <w:pPr>
      <w:pStyle w:val="Footer"/>
      <w:jc w:val="right"/>
      <w:rPr>
        <w:rFonts w:ascii="Arial" w:hAnsi="Arial" w:cs="Arial"/>
        <w:sz w:val="18"/>
        <w:szCs w:val="18"/>
      </w:rPr>
    </w:pPr>
  </w:p>
  <w:p w14:paraId="02716F39" w14:textId="77777777" w:rsidR="006B5C5C" w:rsidRDefault="006B5C5C"/>
  <w:p w14:paraId="4A06E7A7" w14:textId="77777777" w:rsidR="006B5C5C" w:rsidRDefault="006B5C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343326" w14:textId="77777777" w:rsidR="00FA24D3" w:rsidRDefault="00FA24D3">
      <w:r>
        <w:separator/>
      </w:r>
    </w:p>
    <w:p w14:paraId="119B3BB5" w14:textId="77777777" w:rsidR="00FA24D3" w:rsidRDefault="00FA24D3"/>
  </w:footnote>
  <w:footnote w:type="continuationSeparator" w:id="0">
    <w:p w14:paraId="56328D61" w14:textId="77777777" w:rsidR="00FA24D3" w:rsidRDefault="00FA24D3">
      <w:r>
        <w:continuationSeparator/>
      </w:r>
    </w:p>
    <w:p w14:paraId="6C6699D4" w14:textId="77777777" w:rsidR="00FA24D3" w:rsidRDefault="00FA24D3"/>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FBFFD" w14:textId="191462D6" w:rsidR="006B5C5C" w:rsidRPr="00E4778E" w:rsidRDefault="006B5C5C" w:rsidP="00E4778E">
    <w:pPr>
      <w:pStyle w:val="Header"/>
      <w:jc w:val="center"/>
      <w:rPr>
        <w:rFonts w:ascii="Arial" w:hAnsi="Arial" w:cs="Arial"/>
        <w:sz w:val="22"/>
        <w:szCs w:val="22"/>
        <w:lang w:val="sr-Cyrl-RS"/>
      </w:rPr>
    </w:pPr>
    <w:r w:rsidRPr="00E4778E">
      <w:rPr>
        <w:rFonts w:ascii="Arial" w:hAnsi="Arial" w:cs="Arial"/>
        <w:sz w:val="22"/>
        <w:szCs w:val="22"/>
        <w:lang w:val="sr-Cyrl-RS"/>
      </w:rPr>
      <w:t>ЈП „Електропривреда Србије“ Београд</w:t>
    </w:r>
  </w:p>
  <w:p w14:paraId="41FA9427" w14:textId="34E4DAA4" w:rsidR="006B5C5C" w:rsidRPr="00C00612" w:rsidRDefault="006B5C5C" w:rsidP="00E4778E">
    <w:pPr>
      <w:pStyle w:val="Header"/>
      <w:jc w:val="center"/>
      <w:rPr>
        <w:rFonts w:ascii="Arial" w:hAnsi="Arial" w:cs="Arial"/>
        <w:sz w:val="22"/>
        <w:szCs w:val="22"/>
        <w:lang w:val="en-US"/>
      </w:rPr>
    </w:pPr>
    <w:r>
      <w:rPr>
        <w:rFonts w:ascii="Arial" w:hAnsi="Arial" w:cs="Arial"/>
        <w:sz w:val="22"/>
        <w:szCs w:val="22"/>
        <w:lang w:val="sr-Cyrl-RS"/>
      </w:rPr>
      <w:t>Конкурсна документација ЈН/1000/0</w:t>
    </w:r>
    <w:r>
      <w:rPr>
        <w:rFonts w:ascii="Arial" w:hAnsi="Arial" w:cs="Arial"/>
        <w:sz w:val="22"/>
        <w:szCs w:val="22"/>
        <w:lang w:val="en-US"/>
      </w:rPr>
      <w:t>543</w:t>
    </w:r>
    <w:r>
      <w:rPr>
        <w:rFonts w:ascii="Arial" w:hAnsi="Arial" w:cs="Arial"/>
        <w:sz w:val="22"/>
        <w:szCs w:val="22"/>
        <w:lang w:val="sr-Cyrl-RS"/>
      </w:rPr>
      <w:t>/201</w:t>
    </w:r>
    <w:r>
      <w:rPr>
        <w:rFonts w:ascii="Arial" w:hAnsi="Arial" w:cs="Arial"/>
        <w:sz w:val="22"/>
        <w:szCs w:val="22"/>
        <w:lang w:val="en-US"/>
      </w:rPr>
      <w:t>6</w:t>
    </w:r>
  </w:p>
  <w:p w14:paraId="45128225" w14:textId="77777777" w:rsidR="006B5C5C" w:rsidRPr="00E4778E" w:rsidRDefault="006B5C5C">
    <w:pPr>
      <w:pStyle w:val="Header"/>
      <w:rPr>
        <w:rFonts w:ascii="Arial" w:hAnsi="Arial" w:cs="Arial"/>
        <w:sz w:val="22"/>
        <w:szCs w:val="22"/>
      </w:rPr>
    </w:pPr>
  </w:p>
  <w:p w14:paraId="2C8CA065" w14:textId="77777777" w:rsidR="006B5C5C" w:rsidRDefault="006B5C5C"/>
  <w:p w14:paraId="324D1B88" w14:textId="77777777" w:rsidR="006B5C5C" w:rsidRDefault="006B5C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16E6D77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9522AA5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8D8E1C1A"/>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4" w15:restartNumberingAfterBreak="0">
    <w:nsid w:val="00000002"/>
    <w:multiLevelType w:val="singleLevel"/>
    <w:tmpl w:val="00000002"/>
    <w:name w:val="WW8Num2"/>
    <w:lvl w:ilvl="0">
      <w:start w:val="1"/>
      <w:numFmt w:val="bullet"/>
      <w:lvlText w:val="·"/>
      <w:lvlJc w:val="left"/>
      <w:pPr>
        <w:tabs>
          <w:tab w:val="num" w:pos="1080"/>
        </w:tabs>
      </w:pPr>
      <w:rPr>
        <w:rFonts w:ascii="Symbol" w:hAnsi="Symbol" w:cs="Symbol"/>
      </w:rPr>
    </w:lvl>
  </w:abstractNum>
  <w:abstractNum w:abstractNumId="5" w15:restartNumberingAfterBreak="0">
    <w:nsid w:val="00000003"/>
    <w:multiLevelType w:val="singleLevel"/>
    <w:tmpl w:val="00000003"/>
    <w:name w:val="WW8Num3"/>
    <w:lvl w:ilvl="0">
      <w:start w:val="1"/>
      <w:numFmt w:val="bullet"/>
      <w:lvlText w:val="·"/>
      <w:lvlJc w:val="left"/>
      <w:pPr>
        <w:tabs>
          <w:tab w:val="num" w:pos="720"/>
        </w:tabs>
      </w:pPr>
      <w:rPr>
        <w:rFonts w:ascii="Symbol" w:hAnsi="Symbol" w:cs="Symbol"/>
      </w:rPr>
    </w:lvl>
  </w:abstractNum>
  <w:abstractNum w:abstractNumId="6" w15:restartNumberingAfterBreak="0">
    <w:nsid w:val="00000004"/>
    <w:multiLevelType w:val="singleLevel"/>
    <w:tmpl w:val="00000004"/>
    <w:name w:val="WW8Num4"/>
    <w:lvl w:ilvl="0">
      <w:start w:val="1"/>
      <w:numFmt w:val="bullet"/>
      <w:lvlText w:val="·"/>
      <w:lvlJc w:val="left"/>
      <w:pPr>
        <w:tabs>
          <w:tab w:val="num" w:pos="720"/>
        </w:tabs>
      </w:pPr>
      <w:rPr>
        <w:rFonts w:ascii="Symbol" w:hAnsi="Symbol" w:cs="Symbol"/>
      </w:rPr>
    </w:lvl>
  </w:abstractNum>
  <w:abstractNum w:abstractNumId="7" w15:restartNumberingAfterBreak="0">
    <w:nsid w:val="00000005"/>
    <w:multiLevelType w:val="singleLevel"/>
    <w:tmpl w:val="00000005"/>
    <w:name w:val="WW8Num5"/>
    <w:lvl w:ilvl="0">
      <w:start w:val="1"/>
      <w:numFmt w:val="bullet"/>
      <w:lvlText w:val="·"/>
      <w:lvlJc w:val="left"/>
      <w:pPr>
        <w:tabs>
          <w:tab w:val="num" w:pos="720"/>
        </w:tabs>
      </w:pPr>
      <w:rPr>
        <w:rFonts w:ascii="Symbol" w:hAnsi="Symbol" w:cs="Symbol"/>
      </w:rPr>
    </w:lvl>
  </w:abstractNum>
  <w:abstractNum w:abstractNumId="8" w15:restartNumberingAfterBreak="0">
    <w:nsid w:val="00000006"/>
    <w:multiLevelType w:val="singleLevel"/>
    <w:tmpl w:val="00000006"/>
    <w:name w:val="WW8Num6"/>
    <w:lvl w:ilvl="0">
      <w:start w:val="1"/>
      <w:numFmt w:val="bullet"/>
      <w:lvlText w:val="·"/>
      <w:lvlJc w:val="left"/>
      <w:pPr>
        <w:tabs>
          <w:tab w:val="num" w:pos="780"/>
        </w:tabs>
      </w:pPr>
      <w:rPr>
        <w:rFonts w:ascii="Symbol" w:hAnsi="Symbol" w:cs="Symbol"/>
      </w:rPr>
    </w:lvl>
  </w:abstractNum>
  <w:abstractNum w:abstractNumId="9"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10" w15:restartNumberingAfterBreak="0">
    <w:nsid w:val="00000008"/>
    <w:multiLevelType w:val="multilevel"/>
    <w:tmpl w:val="00000008"/>
    <w:name w:val="WW8Num8"/>
    <w:lvl w:ilvl="0">
      <w:start w:val="2"/>
      <w:numFmt w:val="decimal"/>
      <w:lvlText w:val="%1."/>
      <w:lvlJc w:val="left"/>
      <w:pPr>
        <w:tabs>
          <w:tab w:val="num" w:pos="735"/>
        </w:tabs>
      </w:pPr>
    </w:lvl>
    <w:lvl w:ilvl="1">
      <w:start w:val="1"/>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20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11"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12"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3" w15:restartNumberingAfterBreak="0">
    <w:nsid w:val="0000000B"/>
    <w:multiLevelType w:val="singleLevel"/>
    <w:tmpl w:val="0000000B"/>
    <w:name w:val="WW8Num11"/>
    <w:lvl w:ilvl="0">
      <w:start w:val="1"/>
      <w:numFmt w:val="bullet"/>
      <w:lvlText w:val="·"/>
      <w:lvlJc w:val="left"/>
      <w:pPr>
        <w:tabs>
          <w:tab w:val="num" w:pos="770"/>
        </w:tabs>
      </w:pPr>
      <w:rPr>
        <w:rFonts w:ascii="Symbol" w:hAnsi="Symbol" w:cs="Symbol"/>
      </w:rPr>
    </w:lvl>
  </w:abstractNum>
  <w:abstractNum w:abstractNumId="14"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5"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6"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7" w15:restartNumberingAfterBreak="0">
    <w:nsid w:val="0000000F"/>
    <w:multiLevelType w:val="singleLevel"/>
    <w:tmpl w:val="0000000F"/>
    <w:name w:val="WW8Num15"/>
    <w:lvl w:ilvl="0">
      <w:start w:val="1"/>
      <w:numFmt w:val="bullet"/>
      <w:lvlText w:val="·"/>
      <w:lvlJc w:val="left"/>
      <w:pPr>
        <w:tabs>
          <w:tab w:val="num" w:pos="720"/>
        </w:tabs>
      </w:pPr>
      <w:rPr>
        <w:rFonts w:ascii="Symbol" w:hAnsi="Symbol" w:cs="Symbol"/>
      </w:rPr>
    </w:lvl>
  </w:abstractNum>
  <w:abstractNum w:abstractNumId="18"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Symbol"/>
      </w:rPr>
    </w:lvl>
  </w:abstractNum>
  <w:abstractNum w:abstractNumId="19" w15:restartNumberingAfterBreak="0">
    <w:nsid w:val="00000011"/>
    <w:multiLevelType w:val="singleLevel"/>
    <w:tmpl w:val="00000011"/>
    <w:name w:val="WW8Num17"/>
    <w:lvl w:ilvl="0">
      <w:start w:val="1"/>
      <w:numFmt w:val="bullet"/>
      <w:lvlText w:val="·"/>
      <w:lvlJc w:val="left"/>
      <w:pPr>
        <w:tabs>
          <w:tab w:val="num" w:pos="1080"/>
        </w:tabs>
      </w:pPr>
      <w:rPr>
        <w:rFonts w:ascii="Symbol" w:hAnsi="Symbol" w:cs="Symbol"/>
      </w:rPr>
    </w:lvl>
  </w:abstractNum>
  <w:abstractNum w:abstractNumId="20"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21"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22"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s="Courier New"/>
        <w:color w:val="auto"/>
      </w:rPr>
    </w:lvl>
  </w:abstractNum>
  <w:abstractNum w:abstractNumId="23" w15:restartNumberingAfterBreak="0">
    <w:nsid w:val="00000015"/>
    <w:multiLevelType w:val="singleLevel"/>
    <w:tmpl w:val="00000015"/>
    <w:name w:val="WW8Num21"/>
    <w:lvl w:ilvl="0">
      <w:start w:val="1"/>
      <w:numFmt w:val="bullet"/>
      <w:lvlText w:val="·"/>
      <w:lvlJc w:val="left"/>
      <w:pPr>
        <w:tabs>
          <w:tab w:val="num" w:pos="720"/>
        </w:tabs>
      </w:pPr>
      <w:rPr>
        <w:rFonts w:ascii="Symbol" w:hAnsi="Symbol" w:cs="Symbol"/>
      </w:rPr>
    </w:lvl>
  </w:abstractNum>
  <w:abstractNum w:abstractNumId="24"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5" w15:restartNumberingAfterBreak="0">
    <w:nsid w:val="00000017"/>
    <w:multiLevelType w:val="multilevel"/>
    <w:tmpl w:val="E79AA572"/>
    <w:name w:val="WW8Num23"/>
    <w:lvl w:ilvl="0">
      <w:start w:val="1"/>
      <w:numFmt w:val="decimal"/>
      <w:lvlText w:val="%1."/>
      <w:lvlJc w:val="left"/>
      <w:pPr>
        <w:tabs>
          <w:tab w:val="num" w:pos="360"/>
        </w:tabs>
      </w:pPr>
      <w:rPr>
        <w:b/>
        <w:bCs/>
      </w:rPr>
    </w:lvl>
    <w:lvl w:ilvl="1">
      <w:start w:val="1"/>
      <w:numFmt w:val="decimal"/>
      <w:lvlText w:val="%1.%2."/>
      <w:lvlJc w:val="left"/>
      <w:pPr>
        <w:tabs>
          <w:tab w:val="num" w:pos="720"/>
        </w:tabs>
      </w:pPr>
      <w:rPr>
        <w:b/>
        <w:bCs/>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6"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cs="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7" w15:restartNumberingAfterBreak="0">
    <w:nsid w:val="00000019"/>
    <w:multiLevelType w:val="singleLevel"/>
    <w:tmpl w:val="00000019"/>
    <w:name w:val="WW8Num25"/>
    <w:lvl w:ilvl="0">
      <w:start w:val="1"/>
      <w:numFmt w:val="bullet"/>
      <w:lvlText w:val="·"/>
      <w:lvlJc w:val="left"/>
      <w:pPr>
        <w:tabs>
          <w:tab w:val="num" w:pos="720"/>
        </w:tabs>
      </w:pPr>
      <w:rPr>
        <w:rFonts w:ascii="Symbol" w:hAnsi="Symbol" w:cs="Symbol"/>
      </w:rPr>
    </w:lvl>
  </w:abstractNum>
  <w:abstractNum w:abstractNumId="28" w15:restartNumberingAfterBreak="0">
    <w:nsid w:val="0000001A"/>
    <w:multiLevelType w:val="multilevel"/>
    <w:tmpl w:val="B25852B2"/>
    <w:name w:val="WW8Num26"/>
    <w:lvl w:ilvl="0">
      <w:start w:val="1"/>
      <w:numFmt w:val="decimal"/>
      <w:lvlText w:val="%1."/>
      <w:lvlJc w:val="left"/>
      <w:pPr>
        <w:tabs>
          <w:tab w:val="num" w:pos="1440"/>
        </w:tabs>
      </w:pPr>
      <w:rPr>
        <w:i w:val="0"/>
        <w:iCs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9" w15:restartNumberingAfterBreak="0">
    <w:nsid w:val="0000001B"/>
    <w:multiLevelType w:val="singleLevel"/>
    <w:tmpl w:val="0000001B"/>
    <w:name w:val="WW8Num27"/>
    <w:lvl w:ilvl="0">
      <w:start w:val="1"/>
      <w:numFmt w:val="bullet"/>
      <w:lvlText w:val="·"/>
      <w:lvlJc w:val="left"/>
      <w:pPr>
        <w:tabs>
          <w:tab w:val="num" w:pos="1080"/>
        </w:tabs>
      </w:pPr>
      <w:rPr>
        <w:rFonts w:ascii="Symbol" w:hAnsi="Symbol" w:cs="Symbol"/>
      </w:rPr>
    </w:lvl>
  </w:abstractNum>
  <w:abstractNum w:abstractNumId="30" w15:restartNumberingAfterBreak="0">
    <w:nsid w:val="0000001C"/>
    <w:multiLevelType w:val="singleLevel"/>
    <w:tmpl w:val="0000001C"/>
    <w:name w:val="WW8Num28"/>
    <w:lvl w:ilvl="0">
      <w:start w:val="1"/>
      <w:numFmt w:val="bullet"/>
      <w:lvlText w:val="·"/>
      <w:lvlJc w:val="left"/>
      <w:pPr>
        <w:tabs>
          <w:tab w:val="num" w:pos="1440"/>
        </w:tabs>
      </w:pPr>
      <w:rPr>
        <w:rFonts w:ascii="Symbol" w:hAnsi="Symbol" w:cs="Symbol"/>
      </w:rPr>
    </w:lvl>
  </w:abstractNum>
  <w:abstractNum w:abstractNumId="31" w15:restartNumberingAfterBreak="0">
    <w:nsid w:val="0000001D"/>
    <w:multiLevelType w:val="singleLevel"/>
    <w:tmpl w:val="0000001D"/>
    <w:name w:val="WW8Num29"/>
    <w:lvl w:ilvl="0">
      <w:start w:val="1"/>
      <w:numFmt w:val="bullet"/>
      <w:lvlText w:val="·"/>
      <w:lvlJc w:val="left"/>
      <w:pPr>
        <w:tabs>
          <w:tab w:val="num" w:pos="1080"/>
        </w:tabs>
      </w:pPr>
      <w:rPr>
        <w:rFonts w:ascii="Symbol" w:hAnsi="Symbol" w:cs="Symbol"/>
      </w:rPr>
    </w:lvl>
  </w:abstractNum>
  <w:abstractNum w:abstractNumId="32"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3" w15:restartNumberingAfterBreak="0">
    <w:nsid w:val="0000001F"/>
    <w:multiLevelType w:val="singleLevel"/>
    <w:tmpl w:val="0000001F"/>
    <w:name w:val="WW8Num31"/>
    <w:lvl w:ilvl="0">
      <w:start w:val="1"/>
      <w:numFmt w:val="bullet"/>
      <w:lvlText w:val="·"/>
      <w:lvlJc w:val="left"/>
      <w:pPr>
        <w:tabs>
          <w:tab w:val="num" w:pos="720"/>
        </w:tabs>
      </w:pPr>
      <w:rPr>
        <w:rFonts w:ascii="Symbol" w:hAnsi="Symbol" w:cs="Symbol"/>
      </w:rPr>
    </w:lvl>
  </w:abstractNum>
  <w:abstractNum w:abstractNumId="34"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5"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6" w15:restartNumberingAfterBreak="0">
    <w:nsid w:val="00000022"/>
    <w:multiLevelType w:val="singleLevel"/>
    <w:tmpl w:val="00000022"/>
    <w:name w:val="WW8Num34"/>
    <w:lvl w:ilvl="0">
      <w:start w:val="1"/>
      <w:numFmt w:val="bullet"/>
      <w:lvlText w:val="·"/>
      <w:lvlJc w:val="left"/>
      <w:pPr>
        <w:tabs>
          <w:tab w:val="num" w:pos="1440"/>
        </w:tabs>
      </w:pPr>
      <w:rPr>
        <w:rFonts w:ascii="Symbol" w:hAnsi="Symbol" w:cs="Symbol"/>
      </w:rPr>
    </w:lvl>
  </w:abstractNum>
  <w:abstractNum w:abstractNumId="37" w15:restartNumberingAfterBreak="0">
    <w:nsid w:val="00000023"/>
    <w:multiLevelType w:val="singleLevel"/>
    <w:tmpl w:val="00000023"/>
    <w:name w:val="WW8Num35"/>
    <w:lvl w:ilvl="0">
      <w:start w:val="1"/>
      <w:numFmt w:val="bullet"/>
      <w:lvlText w:val="·"/>
      <w:lvlJc w:val="left"/>
      <w:pPr>
        <w:tabs>
          <w:tab w:val="num" w:pos="720"/>
        </w:tabs>
      </w:pPr>
      <w:rPr>
        <w:rFonts w:ascii="Symbol" w:hAnsi="Symbol" w:cs="Symbol"/>
      </w:rPr>
    </w:lvl>
  </w:abstractNum>
  <w:abstractNum w:abstractNumId="38"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9"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40"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cs="Wingdings"/>
      </w:rPr>
    </w:lvl>
    <w:lvl w:ilvl="3">
      <w:start w:val="1"/>
      <w:numFmt w:val="bullet"/>
      <w:lvlText w:val="·"/>
      <w:lvlJc w:val="left"/>
      <w:pPr>
        <w:tabs>
          <w:tab w:val="num" w:pos="2880"/>
        </w:tabs>
      </w:pPr>
      <w:rPr>
        <w:rFonts w:ascii="Symbol" w:hAnsi="Symbol" w:cs="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cs="Wingdings"/>
      </w:rPr>
    </w:lvl>
    <w:lvl w:ilvl="6">
      <w:start w:val="1"/>
      <w:numFmt w:val="bullet"/>
      <w:lvlText w:val="·"/>
      <w:lvlJc w:val="left"/>
      <w:pPr>
        <w:tabs>
          <w:tab w:val="num" w:pos="5040"/>
        </w:tabs>
      </w:pPr>
      <w:rPr>
        <w:rFonts w:ascii="Symbol" w:hAnsi="Symbol" w:cs="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cs="Wingdings"/>
      </w:rPr>
    </w:lvl>
  </w:abstractNum>
  <w:abstractNum w:abstractNumId="41" w15:restartNumberingAfterBreak="0">
    <w:nsid w:val="00000027"/>
    <w:multiLevelType w:val="singleLevel"/>
    <w:tmpl w:val="A0124116"/>
    <w:name w:val="WW8Num39"/>
    <w:lvl w:ilvl="0">
      <w:start w:val="1"/>
      <w:numFmt w:val="bullet"/>
      <w:lvlText w:val="·"/>
      <w:lvlJc w:val="left"/>
      <w:pPr>
        <w:tabs>
          <w:tab w:val="num" w:pos="720"/>
        </w:tabs>
      </w:pPr>
      <w:rPr>
        <w:rFonts w:ascii="Symbol" w:hAnsi="Symbol" w:cs="Symbol"/>
        <w:color w:val="auto"/>
      </w:rPr>
    </w:lvl>
  </w:abstractNum>
  <w:abstractNum w:abstractNumId="42" w15:restartNumberingAfterBreak="0">
    <w:nsid w:val="00000028"/>
    <w:multiLevelType w:val="singleLevel"/>
    <w:tmpl w:val="00000028"/>
    <w:name w:val="WW8Num40"/>
    <w:lvl w:ilvl="0">
      <w:start w:val="1"/>
      <w:numFmt w:val="bullet"/>
      <w:lvlText w:val="·"/>
      <w:lvlJc w:val="left"/>
      <w:pPr>
        <w:tabs>
          <w:tab w:val="num" w:pos="720"/>
        </w:tabs>
      </w:pPr>
      <w:rPr>
        <w:rFonts w:ascii="Symbol" w:hAnsi="Symbol" w:cs="Symbol"/>
      </w:rPr>
    </w:lvl>
  </w:abstractNum>
  <w:abstractNum w:abstractNumId="43" w15:restartNumberingAfterBreak="0">
    <w:nsid w:val="00000029"/>
    <w:multiLevelType w:val="singleLevel"/>
    <w:tmpl w:val="00000029"/>
    <w:name w:val="WW8Num41"/>
    <w:lvl w:ilvl="0">
      <w:start w:val="1"/>
      <w:numFmt w:val="bullet"/>
      <w:lvlText w:val="·"/>
      <w:lvlJc w:val="left"/>
      <w:pPr>
        <w:tabs>
          <w:tab w:val="num" w:pos="720"/>
        </w:tabs>
      </w:pPr>
      <w:rPr>
        <w:rFonts w:ascii="Symbol" w:hAnsi="Symbol" w:cs="Symbol"/>
      </w:rPr>
    </w:lvl>
  </w:abstractNum>
  <w:abstractNum w:abstractNumId="44" w15:restartNumberingAfterBreak="0">
    <w:nsid w:val="0000002A"/>
    <w:multiLevelType w:val="singleLevel"/>
    <w:tmpl w:val="0000002A"/>
    <w:name w:val="WW8Num42"/>
    <w:lvl w:ilvl="0">
      <w:start w:val="1"/>
      <w:numFmt w:val="bullet"/>
      <w:lvlText w:val="·"/>
      <w:lvlJc w:val="left"/>
      <w:pPr>
        <w:tabs>
          <w:tab w:val="num" w:pos="720"/>
        </w:tabs>
      </w:pPr>
      <w:rPr>
        <w:rFonts w:ascii="Symbol" w:hAnsi="Symbol" w:cs="Symbol"/>
      </w:rPr>
    </w:lvl>
  </w:abstractNum>
  <w:abstractNum w:abstractNumId="45" w15:restartNumberingAfterBreak="0">
    <w:nsid w:val="0000002B"/>
    <w:multiLevelType w:val="singleLevel"/>
    <w:tmpl w:val="0000002B"/>
    <w:name w:val="WW8Num43"/>
    <w:lvl w:ilvl="0">
      <w:start w:val="1"/>
      <w:numFmt w:val="bullet"/>
      <w:lvlText w:val="·"/>
      <w:lvlJc w:val="left"/>
      <w:pPr>
        <w:tabs>
          <w:tab w:val="num" w:pos="720"/>
        </w:tabs>
      </w:pPr>
      <w:rPr>
        <w:rFonts w:ascii="Symbol" w:hAnsi="Symbol" w:cs="Symbol"/>
      </w:rPr>
    </w:lvl>
  </w:abstractNum>
  <w:abstractNum w:abstractNumId="46" w15:restartNumberingAfterBreak="0">
    <w:nsid w:val="0000002C"/>
    <w:multiLevelType w:val="singleLevel"/>
    <w:tmpl w:val="0000002C"/>
    <w:name w:val="WW8Num44"/>
    <w:lvl w:ilvl="0">
      <w:start w:val="1"/>
      <w:numFmt w:val="bullet"/>
      <w:lvlText w:val="·"/>
      <w:lvlJc w:val="left"/>
      <w:pPr>
        <w:tabs>
          <w:tab w:val="num" w:pos="720"/>
        </w:tabs>
      </w:pPr>
      <w:rPr>
        <w:rFonts w:ascii="Symbol" w:hAnsi="Symbol" w:cs="Symbol"/>
      </w:rPr>
    </w:lvl>
  </w:abstractNum>
  <w:abstractNum w:abstractNumId="47"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8" w15:restartNumberingAfterBreak="0">
    <w:nsid w:val="0000002E"/>
    <w:multiLevelType w:val="singleLevel"/>
    <w:tmpl w:val="0000002E"/>
    <w:name w:val="WW8Num46"/>
    <w:lvl w:ilvl="0">
      <w:start w:val="1"/>
      <w:numFmt w:val="bullet"/>
      <w:lvlText w:val="·"/>
      <w:lvlJc w:val="left"/>
      <w:pPr>
        <w:tabs>
          <w:tab w:val="num" w:pos="1080"/>
        </w:tabs>
      </w:pPr>
      <w:rPr>
        <w:rFonts w:ascii="Symbol" w:hAnsi="Symbol" w:cs="Symbol"/>
      </w:rPr>
    </w:lvl>
  </w:abstractNum>
  <w:abstractNum w:abstractNumId="49"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0"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51"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52" w15:restartNumberingAfterBreak="0">
    <w:nsid w:val="01E72BAF"/>
    <w:multiLevelType w:val="multilevel"/>
    <w:tmpl w:val="128827BE"/>
    <w:lvl w:ilvl="0">
      <w:start w:val="8"/>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04AB3DC4"/>
    <w:multiLevelType w:val="multilevel"/>
    <w:tmpl w:val="1EE81F94"/>
    <w:lvl w:ilvl="0">
      <w:start w:val="1"/>
      <w:numFmt w:val="decimal"/>
      <w:pStyle w:val="VRSTERADA"/>
      <w:lvlText w:val="%1."/>
      <w:lvlJc w:val="left"/>
      <w:pPr>
        <w:tabs>
          <w:tab w:val="num" w:pos="360"/>
        </w:tabs>
        <w:ind w:left="360" w:hanging="360"/>
      </w:pPr>
    </w:lvl>
    <w:lvl w:ilvl="1">
      <w:start w:val="1"/>
      <w:numFmt w:val="decimal"/>
      <w:pStyle w:val="pozicijerada"/>
      <w:lvlText w:val="%1.%2."/>
      <w:lvlJc w:val="left"/>
      <w:pPr>
        <w:tabs>
          <w:tab w:val="num" w:pos="792"/>
        </w:tabs>
        <w:ind w:left="792" w:hanging="432"/>
      </w:pPr>
    </w:lvl>
    <w:lvl w:ilvl="2">
      <w:start w:val="1"/>
      <w:numFmt w:val="decimal"/>
      <w:pStyle w:val="podpozicije"/>
      <w:lvlText w:val="%1.%2.%3."/>
      <w:lvlJc w:val="left"/>
      <w:pPr>
        <w:tabs>
          <w:tab w:val="num" w:pos="1440"/>
        </w:tabs>
        <w:ind w:left="1224" w:hanging="504"/>
      </w:pPr>
    </w:lvl>
    <w:lvl w:ilvl="3">
      <w:start w:val="1"/>
      <w:numFmt w:val="lowerLetter"/>
      <w:pStyle w:val="pomocnapodjelauslova"/>
      <w:lvlText w:val="%4)"/>
      <w:lvlJc w:val="left"/>
      <w:pPr>
        <w:tabs>
          <w:tab w:val="num" w:pos="1008"/>
        </w:tabs>
        <w:ind w:left="100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54" w15:restartNumberingAfterBreak="0">
    <w:nsid w:val="05C63058"/>
    <w:multiLevelType w:val="hybridMultilevel"/>
    <w:tmpl w:val="A2A8A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05E30A64"/>
    <w:multiLevelType w:val="hybridMultilevel"/>
    <w:tmpl w:val="B4081BC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066C0E4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7" w15:restartNumberingAfterBreak="0">
    <w:nsid w:val="07073528"/>
    <w:multiLevelType w:val="multilevel"/>
    <w:tmpl w:val="AA52A612"/>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b w:val="0"/>
      </w:rPr>
    </w:lvl>
    <w:lvl w:ilvl="2">
      <w:start w:val="1"/>
      <w:numFmt w:val="decimal"/>
      <w:lvlText w:val="%1.%2.%3."/>
      <w:lvlJc w:val="left"/>
      <w:pPr>
        <w:ind w:left="180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8" w15:restartNumberingAfterBreak="0">
    <w:nsid w:val="0C3C052F"/>
    <w:multiLevelType w:val="hybridMultilevel"/>
    <w:tmpl w:val="2692F70C"/>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0CA95696"/>
    <w:multiLevelType w:val="hybridMultilevel"/>
    <w:tmpl w:val="F22AEA5A"/>
    <w:lvl w:ilvl="0" w:tplc="1B3E73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1"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2"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3" w15:restartNumberingAfterBreak="0">
    <w:nsid w:val="1246456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66"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7"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8" w15:restartNumberingAfterBreak="0">
    <w:nsid w:val="195A4917"/>
    <w:multiLevelType w:val="hybridMultilevel"/>
    <w:tmpl w:val="D3E8F492"/>
    <w:lvl w:ilvl="0" w:tplc="081A0001">
      <w:start w:val="1"/>
      <w:numFmt w:val="bullet"/>
      <w:lvlText w:val=""/>
      <w:lvlJc w:val="left"/>
      <w:pPr>
        <w:ind w:left="720" w:hanging="360"/>
      </w:pPr>
      <w:rPr>
        <w:rFonts w:ascii="Symbol" w:hAnsi="Symbol" w:hint="default"/>
      </w:rPr>
    </w:lvl>
    <w:lvl w:ilvl="1" w:tplc="081A0001">
      <w:start w:val="1"/>
      <w:numFmt w:val="bullet"/>
      <w:lvlText w:val=""/>
      <w:lvlJc w:val="left"/>
      <w:pPr>
        <w:ind w:left="1440" w:hanging="360"/>
      </w:pPr>
      <w:rPr>
        <w:rFonts w:ascii="Symbol" w:hAnsi="Symbo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9" w15:restartNumberingAfterBreak="0">
    <w:nsid w:val="1A781386"/>
    <w:multiLevelType w:val="hybridMultilevel"/>
    <w:tmpl w:val="80280EF4"/>
    <w:lvl w:ilvl="0" w:tplc="022821FE">
      <w:start w:val="3"/>
      <w:numFmt w:val="bullet"/>
      <w:lvlText w:val="-"/>
      <w:lvlJc w:val="left"/>
      <w:pPr>
        <w:tabs>
          <w:tab w:val="num" w:pos="900"/>
        </w:tabs>
        <w:ind w:left="900" w:hanging="360"/>
      </w:pPr>
      <w:rPr>
        <w:rFonts w:ascii="Arial" w:eastAsia="Calibri" w:hAnsi="Arial" w:cs="Arial" w:hint="default"/>
        <w:sz w:val="22"/>
      </w:rPr>
    </w:lvl>
    <w:lvl w:ilvl="1" w:tplc="081A0003" w:tentative="1">
      <w:start w:val="1"/>
      <w:numFmt w:val="bullet"/>
      <w:lvlText w:val="o"/>
      <w:lvlJc w:val="left"/>
      <w:pPr>
        <w:tabs>
          <w:tab w:val="num" w:pos="1620"/>
        </w:tabs>
        <w:ind w:left="1620" w:hanging="360"/>
      </w:pPr>
      <w:rPr>
        <w:rFonts w:ascii="Courier New" w:hAnsi="Courier New" w:cs="Courier New" w:hint="default"/>
      </w:rPr>
    </w:lvl>
    <w:lvl w:ilvl="2" w:tplc="081A0005" w:tentative="1">
      <w:start w:val="1"/>
      <w:numFmt w:val="bullet"/>
      <w:lvlText w:val=""/>
      <w:lvlJc w:val="left"/>
      <w:pPr>
        <w:tabs>
          <w:tab w:val="num" w:pos="2340"/>
        </w:tabs>
        <w:ind w:left="2340" w:hanging="360"/>
      </w:pPr>
      <w:rPr>
        <w:rFonts w:ascii="Wingdings" w:hAnsi="Wingdings" w:hint="default"/>
      </w:rPr>
    </w:lvl>
    <w:lvl w:ilvl="3" w:tplc="081A0001" w:tentative="1">
      <w:start w:val="1"/>
      <w:numFmt w:val="bullet"/>
      <w:lvlText w:val=""/>
      <w:lvlJc w:val="left"/>
      <w:pPr>
        <w:tabs>
          <w:tab w:val="num" w:pos="3060"/>
        </w:tabs>
        <w:ind w:left="3060" w:hanging="360"/>
      </w:pPr>
      <w:rPr>
        <w:rFonts w:ascii="Symbol" w:hAnsi="Symbol" w:hint="default"/>
      </w:rPr>
    </w:lvl>
    <w:lvl w:ilvl="4" w:tplc="081A0003" w:tentative="1">
      <w:start w:val="1"/>
      <w:numFmt w:val="bullet"/>
      <w:lvlText w:val="o"/>
      <w:lvlJc w:val="left"/>
      <w:pPr>
        <w:tabs>
          <w:tab w:val="num" w:pos="3780"/>
        </w:tabs>
        <w:ind w:left="3780" w:hanging="360"/>
      </w:pPr>
      <w:rPr>
        <w:rFonts w:ascii="Courier New" w:hAnsi="Courier New" w:cs="Courier New" w:hint="default"/>
      </w:rPr>
    </w:lvl>
    <w:lvl w:ilvl="5" w:tplc="081A0005" w:tentative="1">
      <w:start w:val="1"/>
      <w:numFmt w:val="bullet"/>
      <w:lvlText w:val=""/>
      <w:lvlJc w:val="left"/>
      <w:pPr>
        <w:tabs>
          <w:tab w:val="num" w:pos="4500"/>
        </w:tabs>
        <w:ind w:left="4500" w:hanging="360"/>
      </w:pPr>
      <w:rPr>
        <w:rFonts w:ascii="Wingdings" w:hAnsi="Wingdings" w:hint="default"/>
      </w:rPr>
    </w:lvl>
    <w:lvl w:ilvl="6" w:tplc="081A0001" w:tentative="1">
      <w:start w:val="1"/>
      <w:numFmt w:val="bullet"/>
      <w:lvlText w:val=""/>
      <w:lvlJc w:val="left"/>
      <w:pPr>
        <w:tabs>
          <w:tab w:val="num" w:pos="5220"/>
        </w:tabs>
        <w:ind w:left="5220" w:hanging="360"/>
      </w:pPr>
      <w:rPr>
        <w:rFonts w:ascii="Symbol" w:hAnsi="Symbol" w:hint="default"/>
      </w:rPr>
    </w:lvl>
    <w:lvl w:ilvl="7" w:tplc="081A0003" w:tentative="1">
      <w:start w:val="1"/>
      <w:numFmt w:val="bullet"/>
      <w:lvlText w:val="o"/>
      <w:lvlJc w:val="left"/>
      <w:pPr>
        <w:tabs>
          <w:tab w:val="num" w:pos="5940"/>
        </w:tabs>
        <w:ind w:left="5940" w:hanging="360"/>
      </w:pPr>
      <w:rPr>
        <w:rFonts w:ascii="Courier New" w:hAnsi="Courier New" w:cs="Courier New" w:hint="default"/>
      </w:rPr>
    </w:lvl>
    <w:lvl w:ilvl="8" w:tplc="081A0005" w:tentative="1">
      <w:start w:val="1"/>
      <w:numFmt w:val="bullet"/>
      <w:lvlText w:val=""/>
      <w:lvlJc w:val="left"/>
      <w:pPr>
        <w:tabs>
          <w:tab w:val="num" w:pos="6660"/>
        </w:tabs>
        <w:ind w:left="6660" w:hanging="360"/>
      </w:pPr>
      <w:rPr>
        <w:rFonts w:ascii="Wingdings" w:hAnsi="Wingdings" w:hint="default"/>
      </w:rPr>
    </w:lvl>
  </w:abstractNum>
  <w:abstractNum w:abstractNumId="70" w15:restartNumberingAfterBreak="0">
    <w:nsid w:val="1ABB30B4"/>
    <w:multiLevelType w:val="multilevel"/>
    <w:tmpl w:val="5B30A78E"/>
    <w:lvl w:ilvl="0">
      <w:start w:val="1"/>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1"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start w:val="1"/>
      <w:numFmt w:val="decimal"/>
      <w:lvlText w:val="%4."/>
      <w:lvlJc w:val="left"/>
      <w:pPr>
        <w:tabs>
          <w:tab w:val="num" w:pos="2880"/>
        </w:tabs>
        <w:ind w:left="2880" w:hanging="360"/>
      </w:pPr>
    </w:lvl>
    <w:lvl w:ilvl="4" w:tplc="04070019">
      <w:start w:val="1"/>
      <w:numFmt w:val="lowerLetter"/>
      <w:lvlText w:val="%5."/>
      <w:lvlJc w:val="left"/>
      <w:pPr>
        <w:tabs>
          <w:tab w:val="num" w:pos="3600"/>
        </w:tabs>
        <w:ind w:left="3600" w:hanging="360"/>
      </w:pPr>
    </w:lvl>
    <w:lvl w:ilvl="5" w:tplc="0407001B">
      <w:start w:val="1"/>
      <w:numFmt w:val="lowerRoman"/>
      <w:lvlText w:val="%6."/>
      <w:lvlJc w:val="right"/>
      <w:pPr>
        <w:tabs>
          <w:tab w:val="num" w:pos="4320"/>
        </w:tabs>
        <w:ind w:left="4320" w:hanging="180"/>
      </w:pPr>
    </w:lvl>
    <w:lvl w:ilvl="6" w:tplc="0407000F">
      <w:start w:val="1"/>
      <w:numFmt w:val="decimal"/>
      <w:lvlText w:val="%7."/>
      <w:lvlJc w:val="left"/>
      <w:pPr>
        <w:tabs>
          <w:tab w:val="num" w:pos="5040"/>
        </w:tabs>
        <w:ind w:left="5040" w:hanging="36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72" w15:restartNumberingAfterBreak="0">
    <w:nsid w:val="1E607B69"/>
    <w:multiLevelType w:val="hybridMultilevel"/>
    <w:tmpl w:val="9A1EF3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3" w15:restartNumberingAfterBreak="0">
    <w:nsid w:val="20D9527A"/>
    <w:multiLevelType w:val="hybridMultilevel"/>
    <w:tmpl w:val="2E70ED8A"/>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4" w15:restartNumberingAfterBreak="0">
    <w:nsid w:val="25334E8A"/>
    <w:multiLevelType w:val="hybridMultilevel"/>
    <w:tmpl w:val="73A05978"/>
    <w:lvl w:ilvl="0" w:tplc="1B3E730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254742E5"/>
    <w:multiLevelType w:val="hybridMultilevel"/>
    <w:tmpl w:val="F6549382"/>
    <w:lvl w:ilvl="0" w:tplc="4A3E9690">
      <w:numFmt w:val="bullet"/>
      <w:lvlText w:val="-"/>
      <w:lvlJc w:val="left"/>
      <w:pPr>
        <w:ind w:left="1724" w:hanging="360"/>
      </w:pPr>
      <w:rPr>
        <w:rFonts w:ascii="Arial" w:eastAsia="Times New Roman" w:hAnsi="Arial" w:cs="Arial"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76" w15:restartNumberingAfterBreak="0">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77" w15:restartNumberingAfterBreak="0">
    <w:nsid w:val="268A3A6D"/>
    <w:multiLevelType w:val="multilevel"/>
    <w:tmpl w:val="F230BA0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8" w15:restartNumberingAfterBreak="0">
    <w:nsid w:val="280B66D2"/>
    <w:multiLevelType w:val="hybridMultilevel"/>
    <w:tmpl w:val="08061E32"/>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2869758C"/>
    <w:multiLevelType w:val="singleLevel"/>
    <w:tmpl w:val="C944AC58"/>
    <w:lvl w:ilvl="0">
      <w:start w:val="1"/>
      <w:numFmt w:val="decimal"/>
      <w:pStyle w:val="Literatura"/>
      <w:lvlText w:val="L%1."/>
      <w:lvlJc w:val="left"/>
      <w:pPr>
        <w:tabs>
          <w:tab w:val="num" w:pos="720"/>
        </w:tabs>
        <w:ind w:left="0" w:firstLine="0"/>
      </w:pPr>
    </w:lvl>
  </w:abstractNum>
  <w:abstractNum w:abstractNumId="80" w15:restartNumberingAfterBreak="0">
    <w:nsid w:val="301D059C"/>
    <w:multiLevelType w:val="hybridMultilevel"/>
    <w:tmpl w:val="7F80BCBA"/>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800" w:hanging="360"/>
      </w:pPr>
      <w:rPr>
        <w:rFonts w:ascii="Courier New" w:hAnsi="Courier New" w:cs="Courier New" w:hint="default"/>
      </w:rPr>
    </w:lvl>
    <w:lvl w:ilvl="2" w:tplc="081A0005">
      <w:start w:val="1"/>
      <w:numFmt w:val="bullet"/>
      <w:lvlText w:val=""/>
      <w:lvlJc w:val="left"/>
      <w:pPr>
        <w:ind w:left="2520" w:hanging="360"/>
      </w:pPr>
      <w:rPr>
        <w:rFonts w:ascii="Wingdings" w:hAnsi="Wingdings" w:cs="Wingdings" w:hint="default"/>
      </w:rPr>
    </w:lvl>
    <w:lvl w:ilvl="3" w:tplc="081A0001">
      <w:start w:val="1"/>
      <w:numFmt w:val="bullet"/>
      <w:lvlText w:val=""/>
      <w:lvlJc w:val="left"/>
      <w:pPr>
        <w:ind w:left="3240" w:hanging="360"/>
      </w:pPr>
      <w:rPr>
        <w:rFonts w:ascii="Symbol" w:hAnsi="Symbol" w:cs="Symbol" w:hint="default"/>
      </w:rPr>
    </w:lvl>
    <w:lvl w:ilvl="4" w:tplc="081A0003">
      <w:start w:val="1"/>
      <w:numFmt w:val="bullet"/>
      <w:lvlText w:val="o"/>
      <w:lvlJc w:val="left"/>
      <w:pPr>
        <w:ind w:left="3960" w:hanging="360"/>
      </w:pPr>
      <w:rPr>
        <w:rFonts w:ascii="Courier New" w:hAnsi="Courier New" w:cs="Courier New" w:hint="default"/>
      </w:rPr>
    </w:lvl>
    <w:lvl w:ilvl="5" w:tplc="081A0005">
      <w:start w:val="1"/>
      <w:numFmt w:val="bullet"/>
      <w:lvlText w:val=""/>
      <w:lvlJc w:val="left"/>
      <w:pPr>
        <w:ind w:left="4680" w:hanging="360"/>
      </w:pPr>
      <w:rPr>
        <w:rFonts w:ascii="Wingdings" w:hAnsi="Wingdings" w:cs="Wingdings" w:hint="default"/>
      </w:rPr>
    </w:lvl>
    <w:lvl w:ilvl="6" w:tplc="081A0001">
      <w:start w:val="1"/>
      <w:numFmt w:val="bullet"/>
      <w:lvlText w:val=""/>
      <w:lvlJc w:val="left"/>
      <w:pPr>
        <w:ind w:left="5400" w:hanging="360"/>
      </w:pPr>
      <w:rPr>
        <w:rFonts w:ascii="Symbol" w:hAnsi="Symbol" w:cs="Symbol" w:hint="default"/>
      </w:rPr>
    </w:lvl>
    <w:lvl w:ilvl="7" w:tplc="081A0003">
      <w:start w:val="1"/>
      <w:numFmt w:val="bullet"/>
      <w:lvlText w:val="o"/>
      <w:lvlJc w:val="left"/>
      <w:pPr>
        <w:ind w:left="6120" w:hanging="360"/>
      </w:pPr>
      <w:rPr>
        <w:rFonts w:ascii="Courier New" w:hAnsi="Courier New" w:cs="Courier New" w:hint="default"/>
      </w:rPr>
    </w:lvl>
    <w:lvl w:ilvl="8" w:tplc="081A0005">
      <w:start w:val="1"/>
      <w:numFmt w:val="bullet"/>
      <w:lvlText w:val=""/>
      <w:lvlJc w:val="left"/>
      <w:pPr>
        <w:ind w:left="6840" w:hanging="360"/>
      </w:pPr>
      <w:rPr>
        <w:rFonts w:ascii="Wingdings" w:hAnsi="Wingdings" w:cs="Wingdings" w:hint="default"/>
      </w:rPr>
    </w:lvl>
  </w:abstractNum>
  <w:abstractNum w:abstractNumId="81" w15:restartNumberingAfterBreak="0">
    <w:nsid w:val="317630B0"/>
    <w:multiLevelType w:val="hybridMultilevel"/>
    <w:tmpl w:val="927C01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1D455A3"/>
    <w:multiLevelType w:val="hybridMultilevel"/>
    <w:tmpl w:val="33C6AB3A"/>
    <w:lvl w:ilvl="0" w:tplc="FB545542">
      <w:start w:val="1"/>
      <w:numFmt w:val="decimal"/>
      <w:lvlText w:val="%1."/>
      <w:lvlJc w:val="left"/>
      <w:pPr>
        <w:ind w:left="720" w:hanging="360"/>
      </w:pPr>
      <w:rPr>
        <w:rFonts w:cs="Times New Roman"/>
        <w:b w:val="0"/>
        <w:bCs w:val="0"/>
        <w:strike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2D71047"/>
    <w:multiLevelType w:val="hybridMultilevel"/>
    <w:tmpl w:val="77D0C688"/>
    <w:lvl w:ilvl="0" w:tplc="FB8A6C7C">
      <w:numFmt w:val="bullet"/>
      <w:lvlText w:val="-"/>
      <w:lvlJc w:val="left"/>
      <w:pPr>
        <w:ind w:left="360" w:hanging="360"/>
      </w:pPr>
      <w:rPr>
        <w:rFonts w:ascii="Arial" w:eastAsia="Calibri" w:hAnsi="Arial" w:cs="Aria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84" w15:restartNumberingAfterBreak="0">
    <w:nsid w:val="34D50C32"/>
    <w:multiLevelType w:val="hybridMultilevel"/>
    <w:tmpl w:val="05F626D4"/>
    <w:lvl w:ilvl="0" w:tplc="4A3E9690">
      <w:numFmt w:val="bullet"/>
      <w:lvlText w:val="-"/>
      <w:lvlJc w:val="left"/>
      <w:pPr>
        <w:tabs>
          <w:tab w:val="num" w:pos="720"/>
        </w:tabs>
        <w:ind w:left="720" w:hanging="360"/>
      </w:pPr>
      <w:rPr>
        <w:rFonts w:ascii="Arial" w:eastAsia="Times New Roman" w:hAnsi="Arial" w:cs="Arial" w:hint="default"/>
      </w:rPr>
    </w:lvl>
    <w:lvl w:ilvl="1" w:tplc="1B3E7306">
      <w:start w:val="1"/>
      <w:numFmt w:val="bullet"/>
      <w:lvlText w:val=""/>
      <w:lvlJc w:val="left"/>
      <w:pPr>
        <w:tabs>
          <w:tab w:val="num" w:pos="1440"/>
        </w:tabs>
        <w:ind w:left="1440" w:hanging="360"/>
      </w:pPr>
      <w:rPr>
        <w:rFonts w:ascii="Symbol" w:hAnsi="Symbol"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355122E0"/>
    <w:multiLevelType w:val="hybridMultilevel"/>
    <w:tmpl w:val="688062CE"/>
    <w:lvl w:ilvl="0" w:tplc="081A0001">
      <w:start w:val="1"/>
      <w:numFmt w:val="bullet"/>
      <w:lvlText w:val=""/>
      <w:lvlJc w:val="left"/>
      <w:pPr>
        <w:ind w:left="780" w:hanging="360"/>
      </w:pPr>
      <w:rPr>
        <w:rFonts w:ascii="Symbol" w:hAnsi="Symbol" w:hint="default"/>
      </w:rPr>
    </w:lvl>
    <w:lvl w:ilvl="1" w:tplc="081A0003">
      <w:start w:val="1"/>
      <w:numFmt w:val="bullet"/>
      <w:lvlText w:val="o"/>
      <w:lvlJc w:val="left"/>
      <w:pPr>
        <w:ind w:left="1500" w:hanging="360"/>
      </w:pPr>
      <w:rPr>
        <w:rFonts w:ascii="Courier New" w:hAnsi="Courier New" w:cs="Courier New" w:hint="default"/>
      </w:rPr>
    </w:lvl>
    <w:lvl w:ilvl="2" w:tplc="081A0005">
      <w:start w:val="1"/>
      <w:numFmt w:val="bullet"/>
      <w:lvlText w:val=""/>
      <w:lvlJc w:val="left"/>
      <w:pPr>
        <w:ind w:left="2220" w:hanging="360"/>
      </w:pPr>
      <w:rPr>
        <w:rFonts w:ascii="Wingdings" w:hAnsi="Wingdings" w:hint="default"/>
      </w:rPr>
    </w:lvl>
    <w:lvl w:ilvl="3" w:tplc="081A0001">
      <w:start w:val="1"/>
      <w:numFmt w:val="bullet"/>
      <w:lvlText w:val=""/>
      <w:lvlJc w:val="left"/>
      <w:pPr>
        <w:ind w:left="2940" w:hanging="360"/>
      </w:pPr>
      <w:rPr>
        <w:rFonts w:ascii="Symbol" w:hAnsi="Symbol" w:hint="default"/>
      </w:rPr>
    </w:lvl>
    <w:lvl w:ilvl="4" w:tplc="081A0003">
      <w:start w:val="1"/>
      <w:numFmt w:val="bullet"/>
      <w:lvlText w:val="o"/>
      <w:lvlJc w:val="left"/>
      <w:pPr>
        <w:ind w:left="3660" w:hanging="360"/>
      </w:pPr>
      <w:rPr>
        <w:rFonts w:ascii="Courier New" w:hAnsi="Courier New" w:cs="Courier New" w:hint="default"/>
      </w:rPr>
    </w:lvl>
    <w:lvl w:ilvl="5" w:tplc="081A0005">
      <w:start w:val="1"/>
      <w:numFmt w:val="bullet"/>
      <w:lvlText w:val=""/>
      <w:lvlJc w:val="left"/>
      <w:pPr>
        <w:ind w:left="4380" w:hanging="360"/>
      </w:pPr>
      <w:rPr>
        <w:rFonts w:ascii="Wingdings" w:hAnsi="Wingdings" w:hint="default"/>
      </w:rPr>
    </w:lvl>
    <w:lvl w:ilvl="6" w:tplc="081A0001">
      <w:start w:val="1"/>
      <w:numFmt w:val="bullet"/>
      <w:lvlText w:val=""/>
      <w:lvlJc w:val="left"/>
      <w:pPr>
        <w:ind w:left="5100" w:hanging="360"/>
      </w:pPr>
      <w:rPr>
        <w:rFonts w:ascii="Symbol" w:hAnsi="Symbol" w:hint="default"/>
      </w:rPr>
    </w:lvl>
    <w:lvl w:ilvl="7" w:tplc="081A0003">
      <w:start w:val="1"/>
      <w:numFmt w:val="bullet"/>
      <w:lvlText w:val="o"/>
      <w:lvlJc w:val="left"/>
      <w:pPr>
        <w:ind w:left="5820" w:hanging="360"/>
      </w:pPr>
      <w:rPr>
        <w:rFonts w:ascii="Courier New" w:hAnsi="Courier New" w:cs="Courier New" w:hint="default"/>
      </w:rPr>
    </w:lvl>
    <w:lvl w:ilvl="8" w:tplc="081A0005">
      <w:start w:val="1"/>
      <w:numFmt w:val="bullet"/>
      <w:lvlText w:val=""/>
      <w:lvlJc w:val="left"/>
      <w:pPr>
        <w:ind w:left="6540" w:hanging="360"/>
      </w:pPr>
      <w:rPr>
        <w:rFonts w:ascii="Wingdings" w:hAnsi="Wingdings" w:hint="default"/>
      </w:rPr>
    </w:lvl>
  </w:abstractNum>
  <w:abstractNum w:abstractNumId="86"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7" w15:restartNumberingAfterBreak="0">
    <w:nsid w:val="383C0AC5"/>
    <w:multiLevelType w:val="hybridMultilevel"/>
    <w:tmpl w:val="93362B9A"/>
    <w:lvl w:ilvl="0" w:tplc="081A0011">
      <w:start w:val="1"/>
      <w:numFmt w:val="decimal"/>
      <w:lvlText w:val="%1)"/>
      <w:lvlJc w:val="left"/>
      <w:pPr>
        <w:ind w:left="720" w:hanging="360"/>
      </w:pPr>
      <w:rPr>
        <w:rFonts w:hint="default"/>
      </w:rPr>
    </w:lvl>
    <w:lvl w:ilvl="1" w:tplc="081A0019">
      <w:start w:val="1"/>
      <w:numFmt w:val="lowerLetter"/>
      <w:lvlText w:val="%2."/>
      <w:lvlJc w:val="left"/>
      <w:pPr>
        <w:ind w:left="1440" w:hanging="360"/>
      </w:pPr>
    </w:lvl>
    <w:lvl w:ilvl="2" w:tplc="081A001B">
      <w:start w:val="1"/>
      <w:numFmt w:val="lowerRoman"/>
      <w:lvlText w:val="%3."/>
      <w:lvlJc w:val="right"/>
      <w:pPr>
        <w:ind w:left="2160" w:hanging="180"/>
      </w:pPr>
    </w:lvl>
    <w:lvl w:ilvl="3" w:tplc="081A000F">
      <w:start w:val="1"/>
      <w:numFmt w:val="decimal"/>
      <w:lvlText w:val="%4."/>
      <w:lvlJc w:val="left"/>
      <w:pPr>
        <w:ind w:left="2880" w:hanging="360"/>
      </w:pPr>
    </w:lvl>
    <w:lvl w:ilvl="4" w:tplc="081A0019">
      <w:start w:val="1"/>
      <w:numFmt w:val="lowerLetter"/>
      <w:lvlText w:val="%5."/>
      <w:lvlJc w:val="left"/>
      <w:pPr>
        <w:ind w:left="3600" w:hanging="360"/>
      </w:pPr>
    </w:lvl>
    <w:lvl w:ilvl="5" w:tplc="081A001B">
      <w:start w:val="1"/>
      <w:numFmt w:val="lowerRoman"/>
      <w:lvlText w:val="%6."/>
      <w:lvlJc w:val="right"/>
      <w:pPr>
        <w:ind w:left="4320" w:hanging="180"/>
      </w:pPr>
    </w:lvl>
    <w:lvl w:ilvl="6" w:tplc="081A000F">
      <w:start w:val="1"/>
      <w:numFmt w:val="decimal"/>
      <w:lvlText w:val="%7."/>
      <w:lvlJc w:val="left"/>
      <w:pPr>
        <w:ind w:left="5040" w:hanging="360"/>
      </w:pPr>
    </w:lvl>
    <w:lvl w:ilvl="7" w:tplc="081A0019">
      <w:start w:val="1"/>
      <w:numFmt w:val="lowerLetter"/>
      <w:lvlText w:val="%8."/>
      <w:lvlJc w:val="left"/>
      <w:pPr>
        <w:ind w:left="5760" w:hanging="360"/>
      </w:pPr>
    </w:lvl>
    <w:lvl w:ilvl="8" w:tplc="081A001B">
      <w:start w:val="1"/>
      <w:numFmt w:val="lowerRoman"/>
      <w:lvlText w:val="%9."/>
      <w:lvlJc w:val="right"/>
      <w:pPr>
        <w:ind w:left="6480" w:hanging="180"/>
      </w:pPr>
    </w:lvl>
  </w:abstractNum>
  <w:abstractNum w:abstractNumId="88" w15:restartNumberingAfterBreak="0">
    <w:nsid w:val="39721A4D"/>
    <w:multiLevelType w:val="multilevel"/>
    <w:tmpl w:val="95F0AE2A"/>
    <w:lvl w:ilvl="0">
      <w:start w:val="1"/>
      <w:numFmt w:val="decimal"/>
      <w:lvlText w:val="%1."/>
      <w:lvlJc w:val="left"/>
      <w:pPr>
        <w:ind w:left="720" w:hanging="360"/>
      </w:pPr>
      <w:rPr>
        <w:rFonts w:hint="default"/>
        <w:i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3C5C4F18"/>
    <w:multiLevelType w:val="hybridMultilevel"/>
    <w:tmpl w:val="0C28C0BA"/>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hint="default"/>
      </w:rPr>
    </w:lvl>
    <w:lvl w:ilvl="2" w:tplc="04090005">
      <w:start w:val="1"/>
      <w:numFmt w:val="bullet"/>
      <w:lvlText w:val=""/>
      <w:lvlJc w:val="left"/>
      <w:pPr>
        <w:ind w:left="2444" w:hanging="360"/>
      </w:pPr>
      <w:rPr>
        <w:rFonts w:ascii="Wingdings" w:hAnsi="Wingdings" w:hint="default"/>
      </w:rPr>
    </w:lvl>
    <w:lvl w:ilvl="3" w:tplc="04090001">
      <w:start w:val="1"/>
      <w:numFmt w:val="bullet"/>
      <w:lvlText w:val=""/>
      <w:lvlJc w:val="left"/>
      <w:pPr>
        <w:ind w:left="3164" w:hanging="360"/>
      </w:pPr>
      <w:rPr>
        <w:rFonts w:ascii="Symbol" w:hAnsi="Symbol" w:hint="default"/>
      </w:rPr>
    </w:lvl>
    <w:lvl w:ilvl="4" w:tplc="04090003">
      <w:start w:val="1"/>
      <w:numFmt w:val="bullet"/>
      <w:lvlText w:val="o"/>
      <w:lvlJc w:val="left"/>
      <w:pPr>
        <w:ind w:left="3884" w:hanging="360"/>
      </w:pPr>
      <w:rPr>
        <w:rFonts w:ascii="Courier New" w:hAnsi="Courier New" w:hint="default"/>
      </w:rPr>
    </w:lvl>
    <w:lvl w:ilvl="5" w:tplc="04090005">
      <w:start w:val="1"/>
      <w:numFmt w:val="bullet"/>
      <w:lvlText w:val=""/>
      <w:lvlJc w:val="left"/>
      <w:pPr>
        <w:ind w:left="4604" w:hanging="360"/>
      </w:pPr>
      <w:rPr>
        <w:rFonts w:ascii="Wingdings" w:hAnsi="Wingdings" w:hint="default"/>
      </w:rPr>
    </w:lvl>
    <w:lvl w:ilvl="6" w:tplc="04090001">
      <w:start w:val="1"/>
      <w:numFmt w:val="bullet"/>
      <w:lvlText w:val=""/>
      <w:lvlJc w:val="left"/>
      <w:pPr>
        <w:ind w:left="5324" w:hanging="360"/>
      </w:pPr>
      <w:rPr>
        <w:rFonts w:ascii="Symbol" w:hAnsi="Symbol" w:hint="default"/>
      </w:rPr>
    </w:lvl>
    <w:lvl w:ilvl="7" w:tplc="04090003">
      <w:start w:val="1"/>
      <w:numFmt w:val="bullet"/>
      <w:lvlText w:val="o"/>
      <w:lvlJc w:val="left"/>
      <w:pPr>
        <w:ind w:left="6044" w:hanging="360"/>
      </w:pPr>
      <w:rPr>
        <w:rFonts w:ascii="Courier New" w:hAnsi="Courier New" w:hint="default"/>
      </w:rPr>
    </w:lvl>
    <w:lvl w:ilvl="8" w:tplc="04090005">
      <w:start w:val="1"/>
      <w:numFmt w:val="bullet"/>
      <w:lvlText w:val=""/>
      <w:lvlJc w:val="left"/>
      <w:pPr>
        <w:ind w:left="6764" w:hanging="360"/>
      </w:pPr>
      <w:rPr>
        <w:rFonts w:ascii="Wingdings" w:hAnsi="Wingdings" w:hint="default"/>
      </w:rPr>
    </w:lvl>
  </w:abstractNum>
  <w:abstractNum w:abstractNumId="90" w15:restartNumberingAfterBreak="0">
    <w:nsid w:val="3FD20D37"/>
    <w:multiLevelType w:val="hybridMultilevel"/>
    <w:tmpl w:val="390E3AD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08279B0"/>
    <w:multiLevelType w:val="hybridMultilevel"/>
    <w:tmpl w:val="66A2D2C4"/>
    <w:lvl w:ilvl="0" w:tplc="A4FA770C">
      <w:start w:val="1"/>
      <w:numFmt w:val="bullet"/>
      <w:lvlText w:val=""/>
      <w:lvlJc w:val="left"/>
      <w:pPr>
        <w:ind w:left="1080" w:hanging="360"/>
      </w:pPr>
      <w:rPr>
        <w:rFonts w:ascii="Symbol" w:hAnsi="Symbol" w:cs="Symbol" w:hint="default"/>
        <w:color w:val="auto"/>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cs="Wingdings" w:hint="default"/>
      </w:rPr>
    </w:lvl>
    <w:lvl w:ilvl="3" w:tplc="081A0001">
      <w:start w:val="1"/>
      <w:numFmt w:val="bullet"/>
      <w:lvlText w:val=""/>
      <w:lvlJc w:val="left"/>
      <w:pPr>
        <w:ind w:left="2880" w:hanging="360"/>
      </w:pPr>
      <w:rPr>
        <w:rFonts w:ascii="Symbol" w:hAnsi="Symbol" w:cs="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cs="Wingdings" w:hint="default"/>
      </w:rPr>
    </w:lvl>
    <w:lvl w:ilvl="6" w:tplc="081A0001">
      <w:start w:val="1"/>
      <w:numFmt w:val="bullet"/>
      <w:lvlText w:val=""/>
      <w:lvlJc w:val="left"/>
      <w:pPr>
        <w:ind w:left="5040" w:hanging="360"/>
      </w:pPr>
      <w:rPr>
        <w:rFonts w:ascii="Symbol" w:hAnsi="Symbol" w:cs="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cs="Wingdings" w:hint="default"/>
      </w:rPr>
    </w:lvl>
  </w:abstractNum>
  <w:abstractNum w:abstractNumId="92" w15:restartNumberingAfterBreak="0">
    <w:nsid w:val="429F154C"/>
    <w:multiLevelType w:val="hybridMultilevel"/>
    <w:tmpl w:val="67103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3" w15:restartNumberingAfterBreak="0">
    <w:nsid w:val="4A0D1E25"/>
    <w:multiLevelType w:val="hybridMultilevel"/>
    <w:tmpl w:val="5CBABB2C"/>
    <w:lvl w:ilvl="0" w:tplc="2AA6A11A">
      <w:start w:val="1"/>
      <w:numFmt w:val="bullet"/>
      <w:lvlText w:val=""/>
      <w:lvlJc w:val="left"/>
      <w:pPr>
        <w:ind w:left="1350" w:hanging="360"/>
      </w:pPr>
      <w:rPr>
        <w:rFonts w:ascii="Symbol" w:hAnsi="Symbol" w:cs="Symbol" w:hint="default"/>
        <w:color w:val="auto"/>
      </w:rPr>
    </w:lvl>
    <w:lvl w:ilvl="1" w:tplc="081A0003">
      <w:start w:val="1"/>
      <w:numFmt w:val="bullet"/>
      <w:lvlText w:val="o"/>
      <w:lvlJc w:val="left"/>
      <w:pPr>
        <w:ind w:left="2008" w:hanging="360"/>
      </w:pPr>
      <w:rPr>
        <w:rFonts w:ascii="Courier New" w:hAnsi="Courier New" w:cs="Courier New" w:hint="default"/>
      </w:rPr>
    </w:lvl>
    <w:lvl w:ilvl="2" w:tplc="081A0005">
      <w:start w:val="1"/>
      <w:numFmt w:val="bullet"/>
      <w:lvlText w:val=""/>
      <w:lvlJc w:val="left"/>
      <w:pPr>
        <w:ind w:left="2728" w:hanging="360"/>
      </w:pPr>
      <w:rPr>
        <w:rFonts w:ascii="Wingdings" w:hAnsi="Wingdings" w:cs="Wingdings" w:hint="default"/>
      </w:rPr>
    </w:lvl>
    <w:lvl w:ilvl="3" w:tplc="081A0001">
      <w:start w:val="1"/>
      <w:numFmt w:val="bullet"/>
      <w:lvlText w:val=""/>
      <w:lvlJc w:val="left"/>
      <w:pPr>
        <w:ind w:left="3448" w:hanging="360"/>
      </w:pPr>
      <w:rPr>
        <w:rFonts w:ascii="Symbol" w:hAnsi="Symbol" w:cs="Symbol" w:hint="default"/>
      </w:rPr>
    </w:lvl>
    <w:lvl w:ilvl="4" w:tplc="081A0003">
      <w:start w:val="1"/>
      <w:numFmt w:val="bullet"/>
      <w:lvlText w:val="o"/>
      <w:lvlJc w:val="left"/>
      <w:pPr>
        <w:ind w:left="4168" w:hanging="360"/>
      </w:pPr>
      <w:rPr>
        <w:rFonts w:ascii="Courier New" w:hAnsi="Courier New" w:cs="Courier New" w:hint="default"/>
      </w:rPr>
    </w:lvl>
    <w:lvl w:ilvl="5" w:tplc="081A0005">
      <w:start w:val="1"/>
      <w:numFmt w:val="bullet"/>
      <w:lvlText w:val=""/>
      <w:lvlJc w:val="left"/>
      <w:pPr>
        <w:ind w:left="4888" w:hanging="360"/>
      </w:pPr>
      <w:rPr>
        <w:rFonts w:ascii="Wingdings" w:hAnsi="Wingdings" w:cs="Wingdings" w:hint="default"/>
      </w:rPr>
    </w:lvl>
    <w:lvl w:ilvl="6" w:tplc="081A0001">
      <w:start w:val="1"/>
      <w:numFmt w:val="bullet"/>
      <w:lvlText w:val=""/>
      <w:lvlJc w:val="left"/>
      <w:pPr>
        <w:ind w:left="5608" w:hanging="360"/>
      </w:pPr>
      <w:rPr>
        <w:rFonts w:ascii="Symbol" w:hAnsi="Symbol" w:cs="Symbol" w:hint="default"/>
      </w:rPr>
    </w:lvl>
    <w:lvl w:ilvl="7" w:tplc="081A0003">
      <w:start w:val="1"/>
      <w:numFmt w:val="bullet"/>
      <w:lvlText w:val="o"/>
      <w:lvlJc w:val="left"/>
      <w:pPr>
        <w:ind w:left="6328" w:hanging="360"/>
      </w:pPr>
      <w:rPr>
        <w:rFonts w:ascii="Courier New" w:hAnsi="Courier New" w:cs="Courier New" w:hint="default"/>
      </w:rPr>
    </w:lvl>
    <w:lvl w:ilvl="8" w:tplc="081A0005">
      <w:start w:val="1"/>
      <w:numFmt w:val="bullet"/>
      <w:lvlText w:val=""/>
      <w:lvlJc w:val="left"/>
      <w:pPr>
        <w:ind w:left="7048" w:hanging="360"/>
      </w:pPr>
      <w:rPr>
        <w:rFonts w:ascii="Wingdings" w:hAnsi="Wingdings" w:cs="Wingdings" w:hint="default"/>
      </w:rPr>
    </w:lvl>
  </w:abstractNum>
  <w:abstractNum w:abstractNumId="94"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95" w15:restartNumberingAfterBreak="0">
    <w:nsid w:val="4AC955AF"/>
    <w:multiLevelType w:val="hybridMultilevel"/>
    <w:tmpl w:val="D4BA9AD6"/>
    <w:lvl w:ilvl="0" w:tplc="7E305572">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4C825917"/>
    <w:multiLevelType w:val="hybridMultilevel"/>
    <w:tmpl w:val="C6983A38"/>
    <w:lvl w:ilvl="0" w:tplc="C3A8759C">
      <w:start w:val="1"/>
      <w:numFmt w:val="bullet"/>
      <w:pStyle w:val="Buletcrtica"/>
      <w:lvlText w:val=""/>
      <w:lvlJc w:val="left"/>
      <w:pPr>
        <w:tabs>
          <w:tab w:val="num" w:pos="785"/>
        </w:tabs>
        <w:ind w:left="785"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4D4B7F5A"/>
    <w:multiLevelType w:val="multilevel"/>
    <w:tmpl w:val="E9481A1E"/>
    <w:lvl w:ilvl="0">
      <w:start w:val="8"/>
      <w:numFmt w:val="decimal"/>
      <w:lvlText w:val="%1."/>
      <w:lvlJc w:val="left"/>
      <w:pPr>
        <w:ind w:left="660" w:hanging="660"/>
      </w:pPr>
      <w:rPr>
        <w:rFonts w:hint="default"/>
        <w:b/>
      </w:rPr>
    </w:lvl>
    <w:lvl w:ilvl="1">
      <w:start w:val="12"/>
      <w:numFmt w:val="decimal"/>
      <w:lvlText w:val="%1.%2."/>
      <w:lvlJc w:val="left"/>
      <w:pPr>
        <w:ind w:left="791" w:hanging="720"/>
      </w:pPr>
      <w:rPr>
        <w:rFonts w:hint="default"/>
        <w:b/>
      </w:rPr>
    </w:lvl>
    <w:lvl w:ilvl="2">
      <w:start w:val="1"/>
      <w:numFmt w:val="decimal"/>
      <w:lvlText w:val="%1.%2.%3."/>
      <w:lvlJc w:val="left"/>
      <w:pPr>
        <w:ind w:left="862" w:hanging="720"/>
      </w:pPr>
      <w:rPr>
        <w:rFonts w:hint="default"/>
        <w:b/>
      </w:rPr>
    </w:lvl>
    <w:lvl w:ilvl="3">
      <w:start w:val="1"/>
      <w:numFmt w:val="decimal"/>
      <w:lvlText w:val="%1.%2.%3.%4."/>
      <w:lvlJc w:val="left"/>
      <w:pPr>
        <w:ind w:left="1293" w:hanging="1080"/>
      </w:pPr>
      <w:rPr>
        <w:rFonts w:hint="default"/>
        <w:b/>
      </w:rPr>
    </w:lvl>
    <w:lvl w:ilvl="4">
      <w:start w:val="1"/>
      <w:numFmt w:val="decimal"/>
      <w:lvlText w:val="%1.%2.%3.%4.%5."/>
      <w:lvlJc w:val="left"/>
      <w:pPr>
        <w:ind w:left="1364" w:hanging="1080"/>
      </w:pPr>
      <w:rPr>
        <w:rFonts w:hint="default"/>
        <w:b/>
      </w:rPr>
    </w:lvl>
    <w:lvl w:ilvl="5">
      <w:start w:val="1"/>
      <w:numFmt w:val="decimal"/>
      <w:lvlText w:val="%1.%2.%3.%4.%5.%6."/>
      <w:lvlJc w:val="left"/>
      <w:pPr>
        <w:ind w:left="1795" w:hanging="1440"/>
      </w:pPr>
      <w:rPr>
        <w:rFonts w:hint="default"/>
        <w:b/>
      </w:rPr>
    </w:lvl>
    <w:lvl w:ilvl="6">
      <w:start w:val="1"/>
      <w:numFmt w:val="decimal"/>
      <w:lvlText w:val="%1.%2.%3.%4.%5.%6.%7."/>
      <w:lvlJc w:val="left"/>
      <w:pPr>
        <w:ind w:left="1866" w:hanging="1440"/>
      </w:pPr>
      <w:rPr>
        <w:rFonts w:hint="default"/>
        <w:b/>
      </w:rPr>
    </w:lvl>
    <w:lvl w:ilvl="7">
      <w:start w:val="1"/>
      <w:numFmt w:val="decimal"/>
      <w:lvlText w:val="%1.%2.%3.%4.%5.%6.%7.%8."/>
      <w:lvlJc w:val="left"/>
      <w:pPr>
        <w:ind w:left="2297" w:hanging="1800"/>
      </w:pPr>
      <w:rPr>
        <w:rFonts w:hint="default"/>
        <w:b/>
      </w:rPr>
    </w:lvl>
    <w:lvl w:ilvl="8">
      <w:start w:val="1"/>
      <w:numFmt w:val="decimal"/>
      <w:lvlText w:val="%1.%2.%3.%4.%5.%6.%7.%8.%9."/>
      <w:lvlJc w:val="left"/>
      <w:pPr>
        <w:ind w:left="2368" w:hanging="1800"/>
      </w:pPr>
      <w:rPr>
        <w:rFonts w:hint="default"/>
        <w:b/>
      </w:rPr>
    </w:lvl>
  </w:abstractNum>
  <w:abstractNum w:abstractNumId="98" w15:restartNumberingAfterBreak="0">
    <w:nsid w:val="4DD934B0"/>
    <w:multiLevelType w:val="hybridMultilevel"/>
    <w:tmpl w:val="A75264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0923BEC"/>
    <w:multiLevelType w:val="hybridMultilevel"/>
    <w:tmpl w:val="11C28D74"/>
    <w:lvl w:ilvl="0" w:tplc="EFD68598">
      <w:start w:val="1"/>
      <w:numFmt w:val="decimal"/>
      <w:lvlText w:val="%1."/>
      <w:lvlJc w:val="left"/>
      <w:pPr>
        <w:ind w:left="4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54881B74"/>
    <w:multiLevelType w:val="hybridMultilevel"/>
    <w:tmpl w:val="77F6A2E4"/>
    <w:lvl w:ilvl="0" w:tplc="081A0011">
      <w:start w:val="1"/>
      <w:numFmt w:val="decimal"/>
      <w:lvlText w:val="%1)"/>
      <w:lvlJc w:val="left"/>
      <w:pPr>
        <w:ind w:left="1070" w:hanging="360"/>
      </w:pPr>
      <w:rPr>
        <w:rFonts w:hint="default"/>
      </w:rPr>
    </w:lvl>
    <w:lvl w:ilvl="1" w:tplc="081A0019" w:tentative="1">
      <w:start w:val="1"/>
      <w:numFmt w:val="lowerLetter"/>
      <w:lvlText w:val="%2."/>
      <w:lvlJc w:val="left"/>
      <w:pPr>
        <w:ind w:left="1790" w:hanging="360"/>
      </w:pPr>
    </w:lvl>
    <w:lvl w:ilvl="2" w:tplc="081A001B" w:tentative="1">
      <w:start w:val="1"/>
      <w:numFmt w:val="lowerRoman"/>
      <w:lvlText w:val="%3."/>
      <w:lvlJc w:val="right"/>
      <w:pPr>
        <w:ind w:left="2510" w:hanging="180"/>
      </w:pPr>
    </w:lvl>
    <w:lvl w:ilvl="3" w:tplc="081A000F" w:tentative="1">
      <w:start w:val="1"/>
      <w:numFmt w:val="decimal"/>
      <w:lvlText w:val="%4."/>
      <w:lvlJc w:val="left"/>
      <w:pPr>
        <w:ind w:left="3230" w:hanging="360"/>
      </w:pPr>
    </w:lvl>
    <w:lvl w:ilvl="4" w:tplc="081A0019" w:tentative="1">
      <w:start w:val="1"/>
      <w:numFmt w:val="lowerLetter"/>
      <w:lvlText w:val="%5."/>
      <w:lvlJc w:val="left"/>
      <w:pPr>
        <w:ind w:left="3950" w:hanging="360"/>
      </w:pPr>
    </w:lvl>
    <w:lvl w:ilvl="5" w:tplc="081A001B" w:tentative="1">
      <w:start w:val="1"/>
      <w:numFmt w:val="lowerRoman"/>
      <w:lvlText w:val="%6."/>
      <w:lvlJc w:val="right"/>
      <w:pPr>
        <w:ind w:left="4670" w:hanging="180"/>
      </w:pPr>
    </w:lvl>
    <w:lvl w:ilvl="6" w:tplc="081A000F" w:tentative="1">
      <w:start w:val="1"/>
      <w:numFmt w:val="decimal"/>
      <w:lvlText w:val="%7."/>
      <w:lvlJc w:val="left"/>
      <w:pPr>
        <w:ind w:left="5390" w:hanging="360"/>
      </w:pPr>
    </w:lvl>
    <w:lvl w:ilvl="7" w:tplc="081A0019" w:tentative="1">
      <w:start w:val="1"/>
      <w:numFmt w:val="lowerLetter"/>
      <w:lvlText w:val="%8."/>
      <w:lvlJc w:val="left"/>
      <w:pPr>
        <w:ind w:left="6110" w:hanging="360"/>
      </w:pPr>
    </w:lvl>
    <w:lvl w:ilvl="8" w:tplc="081A001B" w:tentative="1">
      <w:start w:val="1"/>
      <w:numFmt w:val="lowerRoman"/>
      <w:lvlText w:val="%9."/>
      <w:lvlJc w:val="right"/>
      <w:pPr>
        <w:ind w:left="6830" w:hanging="180"/>
      </w:pPr>
    </w:lvl>
  </w:abstractNum>
  <w:abstractNum w:abstractNumId="101"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cs="Symbol" w:hint="default"/>
      </w:rPr>
    </w:lvl>
    <w:lvl w:ilvl="1" w:tplc="04090019">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cs="Wingdings" w:hint="default"/>
      </w:rPr>
    </w:lvl>
    <w:lvl w:ilvl="3" w:tplc="0409000F">
      <w:start w:val="1"/>
      <w:numFmt w:val="bullet"/>
      <w:lvlText w:val=""/>
      <w:lvlJc w:val="left"/>
      <w:pPr>
        <w:ind w:left="3240" w:hanging="360"/>
      </w:pPr>
      <w:rPr>
        <w:rFonts w:ascii="Symbol" w:hAnsi="Symbol" w:cs="Symbol" w:hint="default"/>
      </w:rPr>
    </w:lvl>
    <w:lvl w:ilvl="4" w:tplc="04090019">
      <w:start w:val="1"/>
      <w:numFmt w:val="bullet"/>
      <w:lvlText w:val="o"/>
      <w:lvlJc w:val="left"/>
      <w:pPr>
        <w:ind w:left="3960" w:hanging="360"/>
      </w:pPr>
      <w:rPr>
        <w:rFonts w:ascii="Courier New" w:hAnsi="Courier New" w:cs="Courier New" w:hint="default"/>
      </w:rPr>
    </w:lvl>
    <w:lvl w:ilvl="5" w:tplc="0409001B">
      <w:start w:val="1"/>
      <w:numFmt w:val="bullet"/>
      <w:lvlText w:val=""/>
      <w:lvlJc w:val="left"/>
      <w:pPr>
        <w:ind w:left="4680" w:hanging="360"/>
      </w:pPr>
      <w:rPr>
        <w:rFonts w:ascii="Wingdings" w:hAnsi="Wingdings" w:cs="Wingdings" w:hint="default"/>
      </w:rPr>
    </w:lvl>
    <w:lvl w:ilvl="6" w:tplc="0409000F">
      <w:start w:val="1"/>
      <w:numFmt w:val="bullet"/>
      <w:lvlText w:val=""/>
      <w:lvlJc w:val="left"/>
      <w:pPr>
        <w:ind w:left="5400" w:hanging="360"/>
      </w:pPr>
      <w:rPr>
        <w:rFonts w:ascii="Symbol" w:hAnsi="Symbol" w:cs="Symbol" w:hint="default"/>
      </w:rPr>
    </w:lvl>
    <w:lvl w:ilvl="7" w:tplc="04090019">
      <w:start w:val="1"/>
      <w:numFmt w:val="bullet"/>
      <w:lvlText w:val="o"/>
      <w:lvlJc w:val="left"/>
      <w:pPr>
        <w:ind w:left="6120" w:hanging="360"/>
      </w:pPr>
      <w:rPr>
        <w:rFonts w:ascii="Courier New" w:hAnsi="Courier New" w:cs="Courier New" w:hint="default"/>
      </w:rPr>
    </w:lvl>
    <w:lvl w:ilvl="8" w:tplc="0409001B">
      <w:start w:val="1"/>
      <w:numFmt w:val="bullet"/>
      <w:lvlText w:val=""/>
      <w:lvlJc w:val="left"/>
      <w:pPr>
        <w:ind w:left="6840" w:hanging="360"/>
      </w:pPr>
      <w:rPr>
        <w:rFonts w:ascii="Wingdings" w:hAnsi="Wingdings" w:cs="Wingdings" w:hint="default"/>
      </w:rPr>
    </w:lvl>
  </w:abstractNum>
  <w:abstractNum w:abstractNumId="102" w15:restartNumberingAfterBreak="0">
    <w:nsid w:val="5D2D64A7"/>
    <w:multiLevelType w:val="hybridMultilevel"/>
    <w:tmpl w:val="548ACA3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72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3" w15:restartNumberingAfterBreak="0">
    <w:nsid w:val="659B2A65"/>
    <w:multiLevelType w:val="hybridMultilevel"/>
    <w:tmpl w:val="4C7EFCA6"/>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05" w15:restartNumberingAfterBreak="0">
    <w:nsid w:val="6A9C3579"/>
    <w:multiLevelType w:val="hybridMultilevel"/>
    <w:tmpl w:val="F2066528"/>
    <w:lvl w:ilvl="0" w:tplc="081A0011">
      <w:start w:val="1"/>
      <w:numFmt w:val="decimal"/>
      <w:lvlText w:val="%1)"/>
      <w:lvlJc w:val="left"/>
      <w:pPr>
        <w:ind w:left="644" w:hanging="360"/>
      </w:pPr>
      <w:rPr>
        <w:rFonts w:hint="default"/>
        <w:b w:val="0"/>
        <w:bCs w:val="0"/>
      </w:rPr>
    </w:lvl>
    <w:lvl w:ilvl="1" w:tplc="04090019">
      <w:start w:val="1"/>
      <w:numFmt w:val="bullet"/>
      <w:lvlText w:val="o"/>
      <w:lvlJc w:val="left"/>
      <w:pPr>
        <w:ind w:left="1848" w:hanging="360"/>
      </w:pPr>
      <w:rPr>
        <w:rFonts w:ascii="Courier New" w:hAnsi="Courier New" w:cs="Courier New" w:hint="default"/>
      </w:rPr>
    </w:lvl>
    <w:lvl w:ilvl="2" w:tplc="0409001B">
      <w:start w:val="1"/>
      <w:numFmt w:val="bullet"/>
      <w:lvlText w:val=""/>
      <w:lvlJc w:val="left"/>
      <w:pPr>
        <w:ind w:left="2568" w:hanging="360"/>
      </w:pPr>
      <w:rPr>
        <w:rFonts w:ascii="Wingdings" w:hAnsi="Wingdings" w:cs="Wingdings" w:hint="default"/>
      </w:rPr>
    </w:lvl>
    <w:lvl w:ilvl="3" w:tplc="0409000F">
      <w:start w:val="1"/>
      <w:numFmt w:val="bullet"/>
      <w:lvlText w:val=""/>
      <w:lvlJc w:val="left"/>
      <w:pPr>
        <w:ind w:left="3288" w:hanging="360"/>
      </w:pPr>
      <w:rPr>
        <w:rFonts w:ascii="Symbol" w:hAnsi="Symbol" w:cs="Symbol" w:hint="default"/>
      </w:rPr>
    </w:lvl>
    <w:lvl w:ilvl="4" w:tplc="04090019">
      <w:start w:val="1"/>
      <w:numFmt w:val="bullet"/>
      <w:lvlText w:val="o"/>
      <w:lvlJc w:val="left"/>
      <w:pPr>
        <w:ind w:left="4008" w:hanging="360"/>
      </w:pPr>
      <w:rPr>
        <w:rFonts w:ascii="Courier New" w:hAnsi="Courier New" w:cs="Courier New" w:hint="default"/>
      </w:rPr>
    </w:lvl>
    <w:lvl w:ilvl="5" w:tplc="0409001B">
      <w:start w:val="1"/>
      <w:numFmt w:val="bullet"/>
      <w:lvlText w:val=""/>
      <w:lvlJc w:val="left"/>
      <w:pPr>
        <w:ind w:left="4728" w:hanging="360"/>
      </w:pPr>
      <w:rPr>
        <w:rFonts w:ascii="Wingdings" w:hAnsi="Wingdings" w:cs="Wingdings" w:hint="default"/>
      </w:rPr>
    </w:lvl>
    <w:lvl w:ilvl="6" w:tplc="0409000F">
      <w:start w:val="1"/>
      <w:numFmt w:val="bullet"/>
      <w:lvlText w:val=""/>
      <w:lvlJc w:val="left"/>
      <w:pPr>
        <w:ind w:left="5448" w:hanging="360"/>
      </w:pPr>
      <w:rPr>
        <w:rFonts w:ascii="Symbol" w:hAnsi="Symbol" w:cs="Symbol" w:hint="default"/>
      </w:rPr>
    </w:lvl>
    <w:lvl w:ilvl="7" w:tplc="04090019">
      <w:start w:val="1"/>
      <w:numFmt w:val="bullet"/>
      <w:lvlText w:val="o"/>
      <w:lvlJc w:val="left"/>
      <w:pPr>
        <w:ind w:left="6168" w:hanging="360"/>
      </w:pPr>
      <w:rPr>
        <w:rFonts w:ascii="Courier New" w:hAnsi="Courier New" w:cs="Courier New" w:hint="default"/>
      </w:rPr>
    </w:lvl>
    <w:lvl w:ilvl="8" w:tplc="0409001B">
      <w:start w:val="1"/>
      <w:numFmt w:val="bullet"/>
      <w:lvlText w:val=""/>
      <w:lvlJc w:val="left"/>
      <w:pPr>
        <w:ind w:left="6888" w:hanging="360"/>
      </w:pPr>
      <w:rPr>
        <w:rFonts w:ascii="Wingdings" w:hAnsi="Wingdings" w:cs="Wingdings" w:hint="default"/>
      </w:rPr>
    </w:lvl>
  </w:abstractNum>
  <w:abstractNum w:abstractNumId="106" w15:restartNumberingAfterBreak="0">
    <w:nsid w:val="6ABA3739"/>
    <w:multiLevelType w:val="hybridMultilevel"/>
    <w:tmpl w:val="7242D25A"/>
    <w:lvl w:ilvl="0" w:tplc="ECEE0ED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BE924F7"/>
    <w:multiLevelType w:val="hybridMultilevel"/>
    <w:tmpl w:val="A82AE48A"/>
    <w:lvl w:ilvl="0" w:tplc="7D9C2CB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6C053A83"/>
    <w:multiLevelType w:val="hybridMultilevel"/>
    <w:tmpl w:val="F6E8B106"/>
    <w:lvl w:ilvl="0" w:tplc="081A0001">
      <w:start w:val="1"/>
      <w:numFmt w:val="bullet"/>
      <w:lvlText w:val=""/>
      <w:lvlJc w:val="left"/>
      <w:pPr>
        <w:tabs>
          <w:tab w:val="num" w:pos="720"/>
        </w:tabs>
        <w:ind w:left="720" w:hanging="360"/>
      </w:pPr>
      <w:rPr>
        <w:rFonts w:ascii="Symbol" w:hAnsi="Symbo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E0512F3"/>
    <w:multiLevelType w:val="hybridMultilevel"/>
    <w:tmpl w:val="6B72585C"/>
    <w:lvl w:ilvl="0" w:tplc="081A0011">
      <w:start w:val="1"/>
      <w:numFmt w:val="decimal"/>
      <w:lvlText w:val="%1)"/>
      <w:lvlJc w:val="left"/>
      <w:pPr>
        <w:ind w:left="928" w:hanging="360"/>
      </w:pPr>
    </w:lvl>
    <w:lvl w:ilvl="1" w:tplc="081A0019">
      <w:start w:val="1"/>
      <w:numFmt w:val="lowerLetter"/>
      <w:lvlText w:val="%2."/>
      <w:lvlJc w:val="left"/>
      <w:pPr>
        <w:ind w:left="1648" w:hanging="360"/>
      </w:pPr>
    </w:lvl>
    <w:lvl w:ilvl="2" w:tplc="081A001B">
      <w:start w:val="1"/>
      <w:numFmt w:val="lowerRoman"/>
      <w:lvlText w:val="%3."/>
      <w:lvlJc w:val="right"/>
      <w:pPr>
        <w:ind w:left="2368" w:hanging="180"/>
      </w:pPr>
    </w:lvl>
    <w:lvl w:ilvl="3" w:tplc="081A000F">
      <w:start w:val="1"/>
      <w:numFmt w:val="decimal"/>
      <w:lvlText w:val="%4."/>
      <w:lvlJc w:val="left"/>
      <w:pPr>
        <w:ind w:left="3088" w:hanging="360"/>
      </w:pPr>
    </w:lvl>
    <w:lvl w:ilvl="4" w:tplc="081A0019">
      <w:start w:val="1"/>
      <w:numFmt w:val="lowerLetter"/>
      <w:lvlText w:val="%5."/>
      <w:lvlJc w:val="left"/>
      <w:pPr>
        <w:ind w:left="3808" w:hanging="360"/>
      </w:pPr>
    </w:lvl>
    <w:lvl w:ilvl="5" w:tplc="081A001B">
      <w:start w:val="1"/>
      <w:numFmt w:val="lowerRoman"/>
      <w:lvlText w:val="%6."/>
      <w:lvlJc w:val="right"/>
      <w:pPr>
        <w:ind w:left="4528" w:hanging="180"/>
      </w:pPr>
    </w:lvl>
    <w:lvl w:ilvl="6" w:tplc="081A000F">
      <w:start w:val="1"/>
      <w:numFmt w:val="decimal"/>
      <w:lvlText w:val="%7."/>
      <w:lvlJc w:val="left"/>
      <w:pPr>
        <w:ind w:left="5248" w:hanging="360"/>
      </w:pPr>
    </w:lvl>
    <w:lvl w:ilvl="7" w:tplc="081A0019">
      <w:start w:val="1"/>
      <w:numFmt w:val="lowerLetter"/>
      <w:lvlText w:val="%8."/>
      <w:lvlJc w:val="left"/>
      <w:pPr>
        <w:ind w:left="5968" w:hanging="360"/>
      </w:pPr>
    </w:lvl>
    <w:lvl w:ilvl="8" w:tplc="081A001B">
      <w:start w:val="1"/>
      <w:numFmt w:val="lowerRoman"/>
      <w:lvlText w:val="%9."/>
      <w:lvlJc w:val="right"/>
      <w:pPr>
        <w:ind w:left="6688" w:hanging="180"/>
      </w:pPr>
    </w:lvl>
  </w:abstractNum>
  <w:abstractNum w:abstractNumId="110"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start w:val="1"/>
      <w:numFmt w:val="lowerLetter"/>
      <w:lvlText w:val="%2."/>
      <w:lvlJc w:val="left"/>
      <w:pPr>
        <w:tabs>
          <w:tab w:val="num" w:pos="1443"/>
        </w:tabs>
        <w:ind w:left="1443" w:hanging="360"/>
      </w:pPr>
    </w:lvl>
    <w:lvl w:ilvl="2" w:tplc="04090005">
      <w:start w:val="1"/>
      <w:numFmt w:val="lowerRoman"/>
      <w:lvlText w:val="%3."/>
      <w:lvlJc w:val="right"/>
      <w:pPr>
        <w:tabs>
          <w:tab w:val="num" w:pos="2163"/>
        </w:tabs>
        <w:ind w:left="2163" w:hanging="180"/>
      </w:pPr>
    </w:lvl>
    <w:lvl w:ilvl="3" w:tplc="04090001">
      <w:start w:val="1"/>
      <w:numFmt w:val="decimal"/>
      <w:lvlText w:val="%4."/>
      <w:lvlJc w:val="left"/>
      <w:pPr>
        <w:tabs>
          <w:tab w:val="num" w:pos="2883"/>
        </w:tabs>
        <w:ind w:left="2883" w:hanging="360"/>
      </w:pPr>
    </w:lvl>
    <w:lvl w:ilvl="4" w:tplc="04090003">
      <w:start w:val="1"/>
      <w:numFmt w:val="lowerLetter"/>
      <w:lvlText w:val="%5."/>
      <w:lvlJc w:val="left"/>
      <w:pPr>
        <w:tabs>
          <w:tab w:val="num" w:pos="3603"/>
        </w:tabs>
        <w:ind w:left="3603" w:hanging="360"/>
      </w:pPr>
    </w:lvl>
    <w:lvl w:ilvl="5" w:tplc="04090005">
      <w:start w:val="1"/>
      <w:numFmt w:val="lowerRoman"/>
      <w:lvlText w:val="%6."/>
      <w:lvlJc w:val="right"/>
      <w:pPr>
        <w:tabs>
          <w:tab w:val="num" w:pos="4323"/>
        </w:tabs>
        <w:ind w:left="4323" w:hanging="180"/>
      </w:pPr>
    </w:lvl>
    <w:lvl w:ilvl="6" w:tplc="04090001">
      <w:start w:val="1"/>
      <w:numFmt w:val="decimal"/>
      <w:lvlText w:val="%7."/>
      <w:lvlJc w:val="left"/>
      <w:pPr>
        <w:tabs>
          <w:tab w:val="num" w:pos="5043"/>
        </w:tabs>
        <w:ind w:left="5043" w:hanging="360"/>
      </w:pPr>
    </w:lvl>
    <w:lvl w:ilvl="7" w:tplc="04090003">
      <w:start w:val="1"/>
      <w:numFmt w:val="lowerLetter"/>
      <w:lvlText w:val="%8."/>
      <w:lvlJc w:val="left"/>
      <w:pPr>
        <w:tabs>
          <w:tab w:val="num" w:pos="5763"/>
        </w:tabs>
        <w:ind w:left="5763" w:hanging="360"/>
      </w:pPr>
    </w:lvl>
    <w:lvl w:ilvl="8" w:tplc="04090005">
      <w:start w:val="1"/>
      <w:numFmt w:val="lowerRoman"/>
      <w:lvlText w:val="%9."/>
      <w:lvlJc w:val="right"/>
      <w:pPr>
        <w:tabs>
          <w:tab w:val="num" w:pos="6483"/>
        </w:tabs>
        <w:ind w:left="6483" w:hanging="180"/>
      </w:pPr>
    </w:lvl>
  </w:abstractNum>
  <w:abstractNum w:abstractNumId="111" w15:restartNumberingAfterBreak="0">
    <w:nsid w:val="72671A6B"/>
    <w:multiLevelType w:val="hybridMultilevel"/>
    <w:tmpl w:val="4C0602B2"/>
    <w:lvl w:ilvl="0" w:tplc="1B3E730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736F48EA"/>
    <w:multiLevelType w:val="hybridMultilevel"/>
    <w:tmpl w:val="CC6E4DBA"/>
    <w:lvl w:ilvl="0" w:tplc="8F202D5C">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4"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start w:val="1"/>
      <w:numFmt w:val="lowerLetter"/>
      <w:lvlText w:val="%2."/>
      <w:lvlJc w:val="left"/>
      <w:pPr>
        <w:tabs>
          <w:tab w:val="num" w:pos="1343"/>
        </w:tabs>
        <w:ind w:left="1343" w:hanging="360"/>
      </w:pPr>
    </w:lvl>
    <w:lvl w:ilvl="2" w:tplc="0409001B">
      <w:start w:val="1"/>
      <w:numFmt w:val="lowerRoman"/>
      <w:lvlText w:val="%3."/>
      <w:lvlJc w:val="right"/>
      <w:pPr>
        <w:tabs>
          <w:tab w:val="num" w:pos="2063"/>
        </w:tabs>
        <w:ind w:left="2063" w:hanging="180"/>
      </w:pPr>
    </w:lvl>
    <w:lvl w:ilvl="3" w:tplc="0409000F">
      <w:start w:val="1"/>
      <w:numFmt w:val="decimal"/>
      <w:lvlText w:val="%4."/>
      <w:lvlJc w:val="left"/>
      <w:pPr>
        <w:tabs>
          <w:tab w:val="num" w:pos="2783"/>
        </w:tabs>
        <w:ind w:left="2783" w:hanging="360"/>
      </w:pPr>
    </w:lvl>
    <w:lvl w:ilvl="4" w:tplc="04090019">
      <w:start w:val="1"/>
      <w:numFmt w:val="lowerLetter"/>
      <w:lvlText w:val="%5."/>
      <w:lvlJc w:val="left"/>
      <w:pPr>
        <w:tabs>
          <w:tab w:val="num" w:pos="3503"/>
        </w:tabs>
        <w:ind w:left="3503" w:hanging="360"/>
      </w:pPr>
    </w:lvl>
    <w:lvl w:ilvl="5" w:tplc="0409001B">
      <w:start w:val="1"/>
      <w:numFmt w:val="lowerRoman"/>
      <w:lvlText w:val="%6."/>
      <w:lvlJc w:val="right"/>
      <w:pPr>
        <w:tabs>
          <w:tab w:val="num" w:pos="4223"/>
        </w:tabs>
        <w:ind w:left="4223" w:hanging="180"/>
      </w:pPr>
    </w:lvl>
    <w:lvl w:ilvl="6" w:tplc="0409000F">
      <w:start w:val="1"/>
      <w:numFmt w:val="decimal"/>
      <w:lvlText w:val="%7."/>
      <w:lvlJc w:val="left"/>
      <w:pPr>
        <w:tabs>
          <w:tab w:val="num" w:pos="4943"/>
        </w:tabs>
        <w:ind w:left="4943" w:hanging="360"/>
      </w:pPr>
    </w:lvl>
    <w:lvl w:ilvl="7" w:tplc="04090019">
      <w:start w:val="1"/>
      <w:numFmt w:val="lowerLetter"/>
      <w:lvlText w:val="%8."/>
      <w:lvlJc w:val="left"/>
      <w:pPr>
        <w:tabs>
          <w:tab w:val="num" w:pos="5663"/>
        </w:tabs>
        <w:ind w:left="5663" w:hanging="360"/>
      </w:pPr>
    </w:lvl>
    <w:lvl w:ilvl="8" w:tplc="0409001B">
      <w:start w:val="1"/>
      <w:numFmt w:val="lowerRoman"/>
      <w:lvlText w:val="%9."/>
      <w:lvlJc w:val="right"/>
      <w:pPr>
        <w:tabs>
          <w:tab w:val="num" w:pos="6383"/>
        </w:tabs>
        <w:ind w:left="6383" w:hanging="180"/>
      </w:pPr>
    </w:lvl>
  </w:abstractNum>
  <w:num w:numId="1">
    <w:abstractNumId w:val="105"/>
  </w:num>
  <w:num w:numId="2">
    <w:abstractNumId w:val="110"/>
  </w:num>
  <w:num w:numId="3">
    <w:abstractNumId w:val="71"/>
  </w:num>
  <w:num w:numId="4">
    <w:abstractNumId w:val="109"/>
  </w:num>
  <w:num w:numId="5">
    <w:abstractNumId w:val="87"/>
  </w:num>
  <w:num w:numId="6">
    <w:abstractNumId w:val="80"/>
  </w:num>
  <w:num w:numId="7">
    <w:abstractNumId w:val="91"/>
  </w:num>
  <w:num w:numId="8">
    <w:abstractNumId w:val="93"/>
  </w:num>
  <w:num w:numId="9">
    <w:abstractNumId w:val="65"/>
  </w:num>
  <w:num w:numId="10">
    <w:abstractNumId w:val="76"/>
  </w:num>
  <w:num w:numId="11">
    <w:abstractNumId w:val="9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8"/>
  </w:num>
  <w:num w:numId="15">
    <w:abstractNumId w:val="79"/>
  </w:num>
  <w:num w:numId="16">
    <w:abstractNumId w:val="54"/>
  </w:num>
  <w:num w:numId="17">
    <w:abstractNumId w:val="57"/>
  </w:num>
  <w:num w:numId="18">
    <w:abstractNumId w:val="70"/>
  </w:num>
  <w:num w:numId="19">
    <w:abstractNumId w:val="81"/>
  </w:num>
  <w:num w:numId="20">
    <w:abstractNumId w:val="73"/>
  </w:num>
  <w:num w:numId="21">
    <w:abstractNumId w:val="112"/>
  </w:num>
  <w:num w:numId="22">
    <w:abstractNumId w:val="82"/>
  </w:num>
  <w:num w:numId="23">
    <w:abstractNumId w:val="97"/>
  </w:num>
  <w:num w:numId="24">
    <w:abstractNumId w:val="52"/>
  </w:num>
  <w:num w:numId="25">
    <w:abstractNumId w:val="55"/>
  </w:num>
  <w:num w:numId="26">
    <w:abstractNumId w:val="100"/>
  </w:num>
  <w:num w:numId="27">
    <w:abstractNumId w:val="2"/>
  </w:num>
  <w:num w:numId="28">
    <w:abstractNumId w:val="63"/>
  </w:num>
  <w:num w:numId="29">
    <w:abstractNumId w:val="108"/>
  </w:num>
  <w:num w:numId="30">
    <w:abstractNumId w:val="1"/>
  </w:num>
  <w:num w:numId="31">
    <w:abstractNumId w:val="0"/>
  </w:num>
  <w:num w:numId="32">
    <w:abstractNumId w:val="78"/>
  </w:num>
  <w:num w:numId="33">
    <w:abstractNumId w:val="89"/>
  </w:num>
  <w:num w:numId="34">
    <w:abstractNumId w:val="75"/>
  </w:num>
  <w:num w:numId="35">
    <w:abstractNumId w:val="92"/>
  </w:num>
  <w:num w:numId="36">
    <w:abstractNumId w:val="111"/>
  </w:num>
  <w:num w:numId="37">
    <w:abstractNumId w:val="59"/>
  </w:num>
  <w:num w:numId="38">
    <w:abstractNumId w:val="74"/>
  </w:num>
  <w:num w:numId="39">
    <w:abstractNumId w:val="84"/>
  </w:num>
  <w:num w:numId="40">
    <w:abstractNumId w:val="69"/>
  </w:num>
  <w:num w:numId="41">
    <w:abstractNumId w:val="53"/>
  </w:num>
  <w:num w:numId="42">
    <w:abstractNumId w:val="96"/>
  </w:num>
  <w:num w:numId="43">
    <w:abstractNumId w:val="106"/>
  </w:num>
  <w:num w:numId="44">
    <w:abstractNumId w:val="85"/>
  </w:num>
  <w:num w:numId="45">
    <w:abstractNumId w:val="68"/>
  </w:num>
  <w:num w:numId="46">
    <w:abstractNumId w:val="90"/>
  </w:num>
  <w:num w:numId="47">
    <w:abstractNumId w:val="58"/>
  </w:num>
  <w:num w:numId="48">
    <w:abstractNumId w:val="95"/>
  </w:num>
  <w:num w:numId="49">
    <w:abstractNumId w:val="77"/>
  </w:num>
  <w:num w:numId="50">
    <w:abstractNumId w:val="83"/>
  </w:num>
  <w:num w:numId="51">
    <w:abstractNumId w:val="103"/>
  </w:num>
  <w:num w:numId="52">
    <w:abstractNumId w:val="107"/>
  </w:num>
  <w:num w:numId="53">
    <w:abstractNumId w:val="72"/>
  </w:num>
  <w:num w:numId="54">
    <w:abstractNumId w:val="99"/>
  </w:num>
  <w:num w:numId="55">
    <w:abstractNumId w:val="98"/>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defaultTabStop w:val="720"/>
  <w:hyphenationZone w:val="425"/>
  <w:doNotHyphenateCaps/>
  <w:drawingGridHorizontalSpacing w:val="120"/>
  <w:drawingGridVerticalSpacing w:val="0"/>
  <w:displayHorizontalDrawingGridEvery w:val="0"/>
  <w:displayVerticalDrawingGridEvery w:val="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F6"/>
    <w:rsid w:val="00000822"/>
    <w:rsid w:val="0000099A"/>
    <w:rsid w:val="00001095"/>
    <w:rsid w:val="00001727"/>
    <w:rsid w:val="000024F4"/>
    <w:rsid w:val="00002690"/>
    <w:rsid w:val="000028BB"/>
    <w:rsid w:val="00003023"/>
    <w:rsid w:val="000035F7"/>
    <w:rsid w:val="00003A7E"/>
    <w:rsid w:val="000042FE"/>
    <w:rsid w:val="00004815"/>
    <w:rsid w:val="0000496D"/>
    <w:rsid w:val="00004E62"/>
    <w:rsid w:val="00005D85"/>
    <w:rsid w:val="00006D3A"/>
    <w:rsid w:val="00007227"/>
    <w:rsid w:val="00007AED"/>
    <w:rsid w:val="00007CE7"/>
    <w:rsid w:val="00007F52"/>
    <w:rsid w:val="000104DC"/>
    <w:rsid w:val="00010771"/>
    <w:rsid w:val="0001087F"/>
    <w:rsid w:val="000109E7"/>
    <w:rsid w:val="00010AE5"/>
    <w:rsid w:val="00010E2B"/>
    <w:rsid w:val="00011109"/>
    <w:rsid w:val="0001164B"/>
    <w:rsid w:val="00011A89"/>
    <w:rsid w:val="0001214C"/>
    <w:rsid w:val="0001299B"/>
    <w:rsid w:val="00012EA5"/>
    <w:rsid w:val="000131E4"/>
    <w:rsid w:val="0001344F"/>
    <w:rsid w:val="000140EC"/>
    <w:rsid w:val="000144C7"/>
    <w:rsid w:val="0001466B"/>
    <w:rsid w:val="00014750"/>
    <w:rsid w:val="00014F46"/>
    <w:rsid w:val="00015019"/>
    <w:rsid w:val="0001586E"/>
    <w:rsid w:val="00015894"/>
    <w:rsid w:val="00015A1F"/>
    <w:rsid w:val="00015BCA"/>
    <w:rsid w:val="00015D88"/>
    <w:rsid w:val="00015E2F"/>
    <w:rsid w:val="00015E7C"/>
    <w:rsid w:val="00015FF0"/>
    <w:rsid w:val="00016ECF"/>
    <w:rsid w:val="00017CEA"/>
    <w:rsid w:val="00017F00"/>
    <w:rsid w:val="000203EF"/>
    <w:rsid w:val="00020D2A"/>
    <w:rsid w:val="00020D7D"/>
    <w:rsid w:val="00020D8B"/>
    <w:rsid w:val="00020DC9"/>
    <w:rsid w:val="00021350"/>
    <w:rsid w:val="000215ED"/>
    <w:rsid w:val="0002181B"/>
    <w:rsid w:val="00021E7F"/>
    <w:rsid w:val="000221F1"/>
    <w:rsid w:val="000224DA"/>
    <w:rsid w:val="00022726"/>
    <w:rsid w:val="000227EC"/>
    <w:rsid w:val="00022CB5"/>
    <w:rsid w:val="00023057"/>
    <w:rsid w:val="00023308"/>
    <w:rsid w:val="00023BFF"/>
    <w:rsid w:val="00025304"/>
    <w:rsid w:val="00025867"/>
    <w:rsid w:val="00025ABF"/>
    <w:rsid w:val="00025B97"/>
    <w:rsid w:val="00025B9B"/>
    <w:rsid w:val="00025CEA"/>
    <w:rsid w:val="00025EC5"/>
    <w:rsid w:val="00026036"/>
    <w:rsid w:val="00026163"/>
    <w:rsid w:val="000261C8"/>
    <w:rsid w:val="00026444"/>
    <w:rsid w:val="00026621"/>
    <w:rsid w:val="000267C3"/>
    <w:rsid w:val="00026923"/>
    <w:rsid w:val="00026A7D"/>
    <w:rsid w:val="00027418"/>
    <w:rsid w:val="00027E4B"/>
    <w:rsid w:val="00027F81"/>
    <w:rsid w:val="000303E2"/>
    <w:rsid w:val="00030591"/>
    <w:rsid w:val="00030B9D"/>
    <w:rsid w:val="0003103E"/>
    <w:rsid w:val="000313FC"/>
    <w:rsid w:val="0003169E"/>
    <w:rsid w:val="0003179E"/>
    <w:rsid w:val="000317BA"/>
    <w:rsid w:val="00031E71"/>
    <w:rsid w:val="00032272"/>
    <w:rsid w:val="00032B7E"/>
    <w:rsid w:val="00032C65"/>
    <w:rsid w:val="00033D74"/>
    <w:rsid w:val="00033DC8"/>
    <w:rsid w:val="00034E2B"/>
    <w:rsid w:val="00034E4F"/>
    <w:rsid w:val="00034FFF"/>
    <w:rsid w:val="00035379"/>
    <w:rsid w:val="00035616"/>
    <w:rsid w:val="0003588D"/>
    <w:rsid w:val="000359EE"/>
    <w:rsid w:val="00035C04"/>
    <w:rsid w:val="00036776"/>
    <w:rsid w:val="000367AF"/>
    <w:rsid w:val="00036BDD"/>
    <w:rsid w:val="0003771A"/>
    <w:rsid w:val="00037B82"/>
    <w:rsid w:val="00040FFA"/>
    <w:rsid w:val="00041B26"/>
    <w:rsid w:val="00041CE5"/>
    <w:rsid w:val="00041D7D"/>
    <w:rsid w:val="000426A6"/>
    <w:rsid w:val="00042846"/>
    <w:rsid w:val="00042AB1"/>
    <w:rsid w:val="00042ABF"/>
    <w:rsid w:val="0004327C"/>
    <w:rsid w:val="000434DC"/>
    <w:rsid w:val="00043B23"/>
    <w:rsid w:val="00043C87"/>
    <w:rsid w:val="00043D31"/>
    <w:rsid w:val="0004406B"/>
    <w:rsid w:val="000440B1"/>
    <w:rsid w:val="00044A8E"/>
    <w:rsid w:val="000455D2"/>
    <w:rsid w:val="00045FB6"/>
    <w:rsid w:val="00046253"/>
    <w:rsid w:val="00046BE9"/>
    <w:rsid w:val="00046D24"/>
    <w:rsid w:val="00046DA8"/>
    <w:rsid w:val="00046F29"/>
    <w:rsid w:val="0004799D"/>
    <w:rsid w:val="0005027D"/>
    <w:rsid w:val="0005051B"/>
    <w:rsid w:val="0005083D"/>
    <w:rsid w:val="00050CD6"/>
    <w:rsid w:val="00050FBE"/>
    <w:rsid w:val="000513FA"/>
    <w:rsid w:val="00051432"/>
    <w:rsid w:val="0005278C"/>
    <w:rsid w:val="00052B06"/>
    <w:rsid w:val="00052F72"/>
    <w:rsid w:val="0005316D"/>
    <w:rsid w:val="000532AB"/>
    <w:rsid w:val="000533E6"/>
    <w:rsid w:val="00053796"/>
    <w:rsid w:val="00053AC5"/>
    <w:rsid w:val="00053D87"/>
    <w:rsid w:val="00053E33"/>
    <w:rsid w:val="00055239"/>
    <w:rsid w:val="000554F7"/>
    <w:rsid w:val="00055834"/>
    <w:rsid w:val="00055BC8"/>
    <w:rsid w:val="0005677B"/>
    <w:rsid w:val="00056C77"/>
    <w:rsid w:val="00057E3F"/>
    <w:rsid w:val="00057F61"/>
    <w:rsid w:val="0006051E"/>
    <w:rsid w:val="00060DAC"/>
    <w:rsid w:val="0006139C"/>
    <w:rsid w:val="000613C3"/>
    <w:rsid w:val="00061507"/>
    <w:rsid w:val="000616FA"/>
    <w:rsid w:val="00061902"/>
    <w:rsid w:val="00062276"/>
    <w:rsid w:val="0006233D"/>
    <w:rsid w:val="00062432"/>
    <w:rsid w:val="00062DAE"/>
    <w:rsid w:val="00062E62"/>
    <w:rsid w:val="00062FA8"/>
    <w:rsid w:val="000632C2"/>
    <w:rsid w:val="00063C21"/>
    <w:rsid w:val="00063C5D"/>
    <w:rsid w:val="00063D1A"/>
    <w:rsid w:val="00063F0B"/>
    <w:rsid w:val="00063F3D"/>
    <w:rsid w:val="000641BD"/>
    <w:rsid w:val="0006437F"/>
    <w:rsid w:val="000644A1"/>
    <w:rsid w:val="000648A2"/>
    <w:rsid w:val="00065071"/>
    <w:rsid w:val="0006514D"/>
    <w:rsid w:val="00065368"/>
    <w:rsid w:val="00065849"/>
    <w:rsid w:val="00065BD7"/>
    <w:rsid w:val="0006650D"/>
    <w:rsid w:val="00066E57"/>
    <w:rsid w:val="0006730E"/>
    <w:rsid w:val="0006744E"/>
    <w:rsid w:val="0006783E"/>
    <w:rsid w:val="00067B61"/>
    <w:rsid w:val="00070234"/>
    <w:rsid w:val="000702D6"/>
    <w:rsid w:val="000706E1"/>
    <w:rsid w:val="00071074"/>
    <w:rsid w:val="000711DD"/>
    <w:rsid w:val="0007159C"/>
    <w:rsid w:val="000718B1"/>
    <w:rsid w:val="0007207E"/>
    <w:rsid w:val="00072ABE"/>
    <w:rsid w:val="00073104"/>
    <w:rsid w:val="00073D60"/>
    <w:rsid w:val="00073EC5"/>
    <w:rsid w:val="0007456F"/>
    <w:rsid w:val="00074CF4"/>
    <w:rsid w:val="000758A7"/>
    <w:rsid w:val="00075F5B"/>
    <w:rsid w:val="0007608E"/>
    <w:rsid w:val="000760C0"/>
    <w:rsid w:val="000765D5"/>
    <w:rsid w:val="00076DAD"/>
    <w:rsid w:val="0007717A"/>
    <w:rsid w:val="0007750C"/>
    <w:rsid w:val="00077746"/>
    <w:rsid w:val="00077A64"/>
    <w:rsid w:val="00077BE9"/>
    <w:rsid w:val="00077DE3"/>
    <w:rsid w:val="00080314"/>
    <w:rsid w:val="00080647"/>
    <w:rsid w:val="0008076F"/>
    <w:rsid w:val="00080E72"/>
    <w:rsid w:val="00080EA3"/>
    <w:rsid w:val="00081DB8"/>
    <w:rsid w:val="00081E22"/>
    <w:rsid w:val="00082081"/>
    <w:rsid w:val="0008225F"/>
    <w:rsid w:val="00082448"/>
    <w:rsid w:val="00082792"/>
    <w:rsid w:val="0008290D"/>
    <w:rsid w:val="00082EB6"/>
    <w:rsid w:val="0008309B"/>
    <w:rsid w:val="000837B5"/>
    <w:rsid w:val="0008446C"/>
    <w:rsid w:val="00084C7E"/>
    <w:rsid w:val="00085036"/>
    <w:rsid w:val="00085C18"/>
    <w:rsid w:val="00085E88"/>
    <w:rsid w:val="00086531"/>
    <w:rsid w:val="00086EED"/>
    <w:rsid w:val="00086F03"/>
    <w:rsid w:val="00086F0C"/>
    <w:rsid w:val="0008707A"/>
    <w:rsid w:val="000870AF"/>
    <w:rsid w:val="0008757E"/>
    <w:rsid w:val="000875AB"/>
    <w:rsid w:val="00090362"/>
    <w:rsid w:val="00090A5C"/>
    <w:rsid w:val="00090DF6"/>
    <w:rsid w:val="00091162"/>
    <w:rsid w:val="000912C2"/>
    <w:rsid w:val="0009179F"/>
    <w:rsid w:val="000917DD"/>
    <w:rsid w:val="00091D26"/>
    <w:rsid w:val="0009245D"/>
    <w:rsid w:val="0009251A"/>
    <w:rsid w:val="000927C9"/>
    <w:rsid w:val="00093300"/>
    <w:rsid w:val="000934CF"/>
    <w:rsid w:val="00093C61"/>
    <w:rsid w:val="0009423C"/>
    <w:rsid w:val="00094481"/>
    <w:rsid w:val="000949B0"/>
    <w:rsid w:val="00094AE1"/>
    <w:rsid w:val="00094C1B"/>
    <w:rsid w:val="00094CBE"/>
    <w:rsid w:val="00094D70"/>
    <w:rsid w:val="00094E6C"/>
    <w:rsid w:val="00095354"/>
    <w:rsid w:val="00095531"/>
    <w:rsid w:val="00095668"/>
    <w:rsid w:val="0009572C"/>
    <w:rsid w:val="00095F7C"/>
    <w:rsid w:val="0009667E"/>
    <w:rsid w:val="000968C0"/>
    <w:rsid w:val="00096AED"/>
    <w:rsid w:val="00096BD0"/>
    <w:rsid w:val="000A070F"/>
    <w:rsid w:val="000A0720"/>
    <w:rsid w:val="000A10E3"/>
    <w:rsid w:val="000A1D26"/>
    <w:rsid w:val="000A1E50"/>
    <w:rsid w:val="000A388F"/>
    <w:rsid w:val="000A4D7F"/>
    <w:rsid w:val="000A5013"/>
    <w:rsid w:val="000A52EE"/>
    <w:rsid w:val="000A562E"/>
    <w:rsid w:val="000A5BAE"/>
    <w:rsid w:val="000A5CC1"/>
    <w:rsid w:val="000A6202"/>
    <w:rsid w:val="000A6515"/>
    <w:rsid w:val="000A6744"/>
    <w:rsid w:val="000A67D0"/>
    <w:rsid w:val="000A6980"/>
    <w:rsid w:val="000A6A0C"/>
    <w:rsid w:val="000A6FB8"/>
    <w:rsid w:val="000A6FD8"/>
    <w:rsid w:val="000A70B6"/>
    <w:rsid w:val="000A72F3"/>
    <w:rsid w:val="000A760B"/>
    <w:rsid w:val="000A7725"/>
    <w:rsid w:val="000A7A41"/>
    <w:rsid w:val="000A7CFA"/>
    <w:rsid w:val="000B001C"/>
    <w:rsid w:val="000B057D"/>
    <w:rsid w:val="000B0E5B"/>
    <w:rsid w:val="000B177A"/>
    <w:rsid w:val="000B1C19"/>
    <w:rsid w:val="000B1CF8"/>
    <w:rsid w:val="000B1D89"/>
    <w:rsid w:val="000B1E3D"/>
    <w:rsid w:val="000B1F37"/>
    <w:rsid w:val="000B1FA7"/>
    <w:rsid w:val="000B217E"/>
    <w:rsid w:val="000B2C63"/>
    <w:rsid w:val="000B420C"/>
    <w:rsid w:val="000B4512"/>
    <w:rsid w:val="000B47D8"/>
    <w:rsid w:val="000B4842"/>
    <w:rsid w:val="000B486E"/>
    <w:rsid w:val="000B4CCC"/>
    <w:rsid w:val="000B4D6F"/>
    <w:rsid w:val="000B58E8"/>
    <w:rsid w:val="000B59E2"/>
    <w:rsid w:val="000B59EB"/>
    <w:rsid w:val="000B5F30"/>
    <w:rsid w:val="000B67DA"/>
    <w:rsid w:val="000B6C6F"/>
    <w:rsid w:val="000B722D"/>
    <w:rsid w:val="000B7943"/>
    <w:rsid w:val="000C0611"/>
    <w:rsid w:val="000C0DF3"/>
    <w:rsid w:val="000C0FBF"/>
    <w:rsid w:val="000C11FE"/>
    <w:rsid w:val="000C1A44"/>
    <w:rsid w:val="000C2283"/>
    <w:rsid w:val="000C24C5"/>
    <w:rsid w:val="000C28FA"/>
    <w:rsid w:val="000C2D52"/>
    <w:rsid w:val="000C3B2D"/>
    <w:rsid w:val="000C3B49"/>
    <w:rsid w:val="000C3B64"/>
    <w:rsid w:val="000C4021"/>
    <w:rsid w:val="000C5468"/>
    <w:rsid w:val="000C562B"/>
    <w:rsid w:val="000C5D43"/>
    <w:rsid w:val="000C6701"/>
    <w:rsid w:val="000C7024"/>
    <w:rsid w:val="000C7117"/>
    <w:rsid w:val="000C74F6"/>
    <w:rsid w:val="000C752A"/>
    <w:rsid w:val="000C77BC"/>
    <w:rsid w:val="000C7B91"/>
    <w:rsid w:val="000C7BB7"/>
    <w:rsid w:val="000D003F"/>
    <w:rsid w:val="000D02E0"/>
    <w:rsid w:val="000D0D30"/>
    <w:rsid w:val="000D1051"/>
    <w:rsid w:val="000D14F7"/>
    <w:rsid w:val="000D18B7"/>
    <w:rsid w:val="000D19EF"/>
    <w:rsid w:val="000D1B90"/>
    <w:rsid w:val="000D1D98"/>
    <w:rsid w:val="000D264E"/>
    <w:rsid w:val="000D2CBC"/>
    <w:rsid w:val="000D3094"/>
    <w:rsid w:val="000D31A7"/>
    <w:rsid w:val="000D32FD"/>
    <w:rsid w:val="000D34FD"/>
    <w:rsid w:val="000D39CF"/>
    <w:rsid w:val="000D3A3C"/>
    <w:rsid w:val="000D3DF9"/>
    <w:rsid w:val="000D42ED"/>
    <w:rsid w:val="000D4712"/>
    <w:rsid w:val="000D49C4"/>
    <w:rsid w:val="000D570B"/>
    <w:rsid w:val="000D5A30"/>
    <w:rsid w:val="000D5D37"/>
    <w:rsid w:val="000D60FD"/>
    <w:rsid w:val="000D64E7"/>
    <w:rsid w:val="000D65A5"/>
    <w:rsid w:val="000D68A4"/>
    <w:rsid w:val="000D68C4"/>
    <w:rsid w:val="000D6E28"/>
    <w:rsid w:val="000D7177"/>
    <w:rsid w:val="000E0014"/>
    <w:rsid w:val="000E0829"/>
    <w:rsid w:val="000E08CC"/>
    <w:rsid w:val="000E1063"/>
    <w:rsid w:val="000E1258"/>
    <w:rsid w:val="000E1606"/>
    <w:rsid w:val="000E1C4A"/>
    <w:rsid w:val="000E1D0A"/>
    <w:rsid w:val="000E1FD4"/>
    <w:rsid w:val="000E2391"/>
    <w:rsid w:val="000E3071"/>
    <w:rsid w:val="000E3256"/>
    <w:rsid w:val="000E3346"/>
    <w:rsid w:val="000E34C6"/>
    <w:rsid w:val="000E3BC9"/>
    <w:rsid w:val="000E42CC"/>
    <w:rsid w:val="000E43B9"/>
    <w:rsid w:val="000E4657"/>
    <w:rsid w:val="000E4CA1"/>
    <w:rsid w:val="000E4F91"/>
    <w:rsid w:val="000E5186"/>
    <w:rsid w:val="000E56FB"/>
    <w:rsid w:val="000E5886"/>
    <w:rsid w:val="000E5999"/>
    <w:rsid w:val="000E5B30"/>
    <w:rsid w:val="000E5D83"/>
    <w:rsid w:val="000E5E8B"/>
    <w:rsid w:val="000E6103"/>
    <w:rsid w:val="000E62CC"/>
    <w:rsid w:val="000E636D"/>
    <w:rsid w:val="000E6E77"/>
    <w:rsid w:val="000E6FE3"/>
    <w:rsid w:val="000E73E6"/>
    <w:rsid w:val="000F0256"/>
    <w:rsid w:val="000F071C"/>
    <w:rsid w:val="000F0C38"/>
    <w:rsid w:val="000F1D3E"/>
    <w:rsid w:val="000F1D75"/>
    <w:rsid w:val="000F1DA3"/>
    <w:rsid w:val="000F1F11"/>
    <w:rsid w:val="000F244E"/>
    <w:rsid w:val="000F263A"/>
    <w:rsid w:val="000F298E"/>
    <w:rsid w:val="000F2A03"/>
    <w:rsid w:val="000F3617"/>
    <w:rsid w:val="000F364F"/>
    <w:rsid w:val="000F36A0"/>
    <w:rsid w:val="000F4109"/>
    <w:rsid w:val="000F4348"/>
    <w:rsid w:val="000F458B"/>
    <w:rsid w:val="000F48FD"/>
    <w:rsid w:val="000F51D9"/>
    <w:rsid w:val="000F5222"/>
    <w:rsid w:val="000F5259"/>
    <w:rsid w:val="000F53AA"/>
    <w:rsid w:val="000F59DB"/>
    <w:rsid w:val="000F6421"/>
    <w:rsid w:val="000F6C5E"/>
    <w:rsid w:val="000F6D51"/>
    <w:rsid w:val="000F6EA8"/>
    <w:rsid w:val="000F7272"/>
    <w:rsid w:val="000F79CB"/>
    <w:rsid w:val="00100D03"/>
    <w:rsid w:val="00101329"/>
    <w:rsid w:val="0010172E"/>
    <w:rsid w:val="001018AE"/>
    <w:rsid w:val="001029A5"/>
    <w:rsid w:val="00102A39"/>
    <w:rsid w:val="00102AC1"/>
    <w:rsid w:val="00102E6A"/>
    <w:rsid w:val="00102F65"/>
    <w:rsid w:val="00103735"/>
    <w:rsid w:val="00103CC9"/>
    <w:rsid w:val="00103DD9"/>
    <w:rsid w:val="00103E5D"/>
    <w:rsid w:val="00104B87"/>
    <w:rsid w:val="00104FAA"/>
    <w:rsid w:val="00105121"/>
    <w:rsid w:val="001054E1"/>
    <w:rsid w:val="001056CC"/>
    <w:rsid w:val="0010570A"/>
    <w:rsid w:val="00105A35"/>
    <w:rsid w:val="00106160"/>
    <w:rsid w:val="001066B6"/>
    <w:rsid w:val="0010671F"/>
    <w:rsid w:val="00107098"/>
    <w:rsid w:val="001070C7"/>
    <w:rsid w:val="0010773D"/>
    <w:rsid w:val="00107CB3"/>
    <w:rsid w:val="00107FC7"/>
    <w:rsid w:val="001105E6"/>
    <w:rsid w:val="00110BD5"/>
    <w:rsid w:val="001111D8"/>
    <w:rsid w:val="00111425"/>
    <w:rsid w:val="001115F2"/>
    <w:rsid w:val="001117FD"/>
    <w:rsid w:val="00111C93"/>
    <w:rsid w:val="001120AD"/>
    <w:rsid w:val="00112364"/>
    <w:rsid w:val="001126B3"/>
    <w:rsid w:val="001126DB"/>
    <w:rsid w:val="00112D6A"/>
    <w:rsid w:val="00113083"/>
    <w:rsid w:val="00113968"/>
    <w:rsid w:val="001139E5"/>
    <w:rsid w:val="00113B67"/>
    <w:rsid w:val="00113DB4"/>
    <w:rsid w:val="001146A1"/>
    <w:rsid w:val="001147C3"/>
    <w:rsid w:val="00115226"/>
    <w:rsid w:val="0011582E"/>
    <w:rsid w:val="001161CF"/>
    <w:rsid w:val="00116570"/>
    <w:rsid w:val="001168C1"/>
    <w:rsid w:val="00116C7A"/>
    <w:rsid w:val="00117C4F"/>
    <w:rsid w:val="00117C72"/>
    <w:rsid w:val="00120CEF"/>
    <w:rsid w:val="00120FCC"/>
    <w:rsid w:val="0012159F"/>
    <w:rsid w:val="00121732"/>
    <w:rsid w:val="001219D0"/>
    <w:rsid w:val="00121A3B"/>
    <w:rsid w:val="00121BA9"/>
    <w:rsid w:val="00121F0A"/>
    <w:rsid w:val="001220FA"/>
    <w:rsid w:val="00122223"/>
    <w:rsid w:val="0012222E"/>
    <w:rsid w:val="00122CAF"/>
    <w:rsid w:val="00122F20"/>
    <w:rsid w:val="00123206"/>
    <w:rsid w:val="001232EA"/>
    <w:rsid w:val="001235B2"/>
    <w:rsid w:val="0012404E"/>
    <w:rsid w:val="00124C40"/>
    <w:rsid w:val="001252A3"/>
    <w:rsid w:val="001259A0"/>
    <w:rsid w:val="0012672D"/>
    <w:rsid w:val="001268F9"/>
    <w:rsid w:val="00126981"/>
    <w:rsid w:val="001270E5"/>
    <w:rsid w:val="00127295"/>
    <w:rsid w:val="00127299"/>
    <w:rsid w:val="00127554"/>
    <w:rsid w:val="00127BB4"/>
    <w:rsid w:val="00127BB9"/>
    <w:rsid w:val="00130379"/>
    <w:rsid w:val="0013047A"/>
    <w:rsid w:val="0013052B"/>
    <w:rsid w:val="00130633"/>
    <w:rsid w:val="00130A88"/>
    <w:rsid w:val="00130B16"/>
    <w:rsid w:val="00131483"/>
    <w:rsid w:val="0013155E"/>
    <w:rsid w:val="0013191B"/>
    <w:rsid w:val="001320F3"/>
    <w:rsid w:val="00132368"/>
    <w:rsid w:val="001329FE"/>
    <w:rsid w:val="00132A42"/>
    <w:rsid w:val="0013335F"/>
    <w:rsid w:val="00133597"/>
    <w:rsid w:val="0013363D"/>
    <w:rsid w:val="00133780"/>
    <w:rsid w:val="0013390A"/>
    <w:rsid w:val="001339A0"/>
    <w:rsid w:val="00133A6E"/>
    <w:rsid w:val="00133AE6"/>
    <w:rsid w:val="00133CB5"/>
    <w:rsid w:val="00133D2E"/>
    <w:rsid w:val="00133DB1"/>
    <w:rsid w:val="00133FA4"/>
    <w:rsid w:val="00134400"/>
    <w:rsid w:val="00134ADA"/>
    <w:rsid w:val="00134D46"/>
    <w:rsid w:val="001350CE"/>
    <w:rsid w:val="001352E0"/>
    <w:rsid w:val="0013566D"/>
    <w:rsid w:val="0013579A"/>
    <w:rsid w:val="001364AE"/>
    <w:rsid w:val="001367B9"/>
    <w:rsid w:val="00136ED7"/>
    <w:rsid w:val="001370C5"/>
    <w:rsid w:val="001374C4"/>
    <w:rsid w:val="0013752F"/>
    <w:rsid w:val="00137540"/>
    <w:rsid w:val="00137B56"/>
    <w:rsid w:val="00137E6C"/>
    <w:rsid w:val="001405B1"/>
    <w:rsid w:val="00140694"/>
    <w:rsid w:val="00140C2C"/>
    <w:rsid w:val="0014115C"/>
    <w:rsid w:val="001411CA"/>
    <w:rsid w:val="00141344"/>
    <w:rsid w:val="0014197E"/>
    <w:rsid w:val="00141BC8"/>
    <w:rsid w:val="00141BC9"/>
    <w:rsid w:val="00141FC2"/>
    <w:rsid w:val="001420C2"/>
    <w:rsid w:val="00142570"/>
    <w:rsid w:val="00142809"/>
    <w:rsid w:val="00142A2F"/>
    <w:rsid w:val="00142C0D"/>
    <w:rsid w:val="00142DAC"/>
    <w:rsid w:val="00142E3E"/>
    <w:rsid w:val="001430B1"/>
    <w:rsid w:val="001435FC"/>
    <w:rsid w:val="00143731"/>
    <w:rsid w:val="001437C1"/>
    <w:rsid w:val="00143A27"/>
    <w:rsid w:val="00143A79"/>
    <w:rsid w:val="00143C09"/>
    <w:rsid w:val="00144740"/>
    <w:rsid w:val="001449E7"/>
    <w:rsid w:val="00144DDB"/>
    <w:rsid w:val="00145502"/>
    <w:rsid w:val="001455A4"/>
    <w:rsid w:val="0014580A"/>
    <w:rsid w:val="00145823"/>
    <w:rsid w:val="001458BF"/>
    <w:rsid w:val="00145AA9"/>
    <w:rsid w:val="001460FE"/>
    <w:rsid w:val="0014649A"/>
    <w:rsid w:val="001465C5"/>
    <w:rsid w:val="00146862"/>
    <w:rsid w:val="001468CA"/>
    <w:rsid w:val="001508B7"/>
    <w:rsid w:val="0015104A"/>
    <w:rsid w:val="001510F7"/>
    <w:rsid w:val="0015110F"/>
    <w:rsid w:val="00151402"/>
    <w:rsid w:val="001515D2"/>
    <w:rsid w:val="00151839"/>
    <w:rsid w:val="00151F32"/>
    <w:rsid w:val="0015223C"/>
    <w:rsid w:val="00152656"/>
    <w:rsid w:val="0015293D"/>
    <w:rsid w:val="00152B19"/>
    <w:rsid w:val="00152BEB"/>
    <w:rsid w:val="00152C72"/>
    <w:rsid w:val="00152E7F"/>
    <w:rsid w:val="0015325E"/>
    <w:rsid w:val="0015336B"/>
    <w:rsid w:val="00153763"/>
    <w:rsid w:val="00153944"/>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4EB"/>
    <w:rsid w:val="0016196A"/>
    <w:rsid w:val="00161C2D"/>
    <w:rsid w:val="00162C5E"/>
    <w:rsid w:val="001639C5"/>
    <w:rsid w:val="00163B8A"/>
    <w:rsid w:val="00164411"/>
    <w:rsid w:val="00164470"/>
    <w:rsid w:val="001644F1"/>
    <w:rsid w:val="001651DE"/>
    <w:rsid w:val="00165568"/>
    <w:rsid w:val="00165A68"/>
    <w:rsid w:val="0016626F"/>
    <w:rsid w:val="00166649"/>
    <w:rsid w:val="00166795"/>
    <w:rsid w:val="00166B2E"/>
    <w:rsid w:val="001671CA"/>
    <w:rsid w:val="00167255"/>
    <w:rsid w:val="00167882"/>
    <w:rsid w:val="001703C6"/>
    <w:rsid w:val="001707F9"/>
    <w:rsid w:val="0017081A"/>
    <w:rsid w:val="00170832"/>
    <w:rsid w:val="00170A0C"/>
    <w:rsid w:val="00170AA3"/>
    <w:rsid w:val="00170B21"/>
    <w:rsid w:val="00170BE8"/>
    <w:rsid w:val="00170CE4"/>
    <w:rsid w:val="00171604"/>
    <w:rsid w:val="001716CD"/>
    <w:rsid w:val="0017224E"/>
    <w:rsid w:val="00172DB6"/>
    <w:rsid w:val="001732B3"/>
    <w:rsid w:val="0017344F"/>
    <w:rsid w:val="00173465"/>
    <w:rsid w:val="00173565"/>
    <w:rsid w:val="00173637"/>
    <w:rsid w:val="00173CD8"/>
    <w:rsid w:val="00173D1D"/>
    <w:rsid w:val="00173DCE"/>
    <w:rsid w:val="001743E1"/>
    <w:rsid w:val="001744CC"/>
    <w:rsid w:val="001748A0"/>
    <w:rsid w:val="00175703"/>
    <w:rsid w:val="00175C8C"/>
    <w:rsid w:val="0017669B"/>
    <w:rsid w:val="00176914"/>
    <w:rsid w:val="00176AD9"/>
    <w:rsid w:val="00176E06"/>
    <w:rsid w:val="00176EA5"/>
    <w:rsid w:val="00176FF7"/>
    <w:rsid w:val="0017727A"/>
    <w:rsid w:val="001775D4"/>
    <w:rsid w:val="00177669"/>
    <w:rsid w:val="00177A9A"/>
    <w:rsid w:val="00177CD2"/>
    <w:rsid w:val="00180100"/>
    <w:rsid w:val="00180680"/>
    <w:rsid w:val="001809F2"/>
    <w:rsid w:val="00180E83"/>
    <w:rsid w:val="00181137"/>
    <w:rsid w:val="00181669"/>
    <w:rsid w:val="00181879"/>
    <w:rsid w:val="001818B9"/>
    <w:rsid w:val="001818C6"/>
    <w:rsid w:val="00181C5A"/>
    <w:rsid w:val="00181D0D"/>
    <w:rsid w:val="00181D3D"/>
    <w:rsid w:val="00181DC2"/>
    <w:rsid w:val="001823E6"/>
    <w:rsid w:val="0018258E"/>
    <w:rsid w:val="00182959"/>
    <w:rsid w:val="00182D05"/>
    <w:rsid w:val="00182D3C"/>
    <w:rsid w:val="00182F27"/>
    <w:rsid w:val="001836E4"/>
    <w:rsid w:val="0018373D"/>
    <w:rsid w:val="00183FEB"/>
    <w:rsid w:val="00184258"/>
    <w:rsid w:val="00184919"/>
    <w:rsid w:val="00184BBB"/>
    <w:rsid w:val="00184C9D"/>
    <w:rsid w:val="0018523E"/>
    <w:rsid w:val="00185747"/>
    <w:rsid w:val="0018582C"/>
    <w:rsid w:val="001859D0"/>
    <w:rsid w:val="00186174"/>
    <w:rsid w:val="0018655D"/>
    <w:rsid w:val="00186618"/>
    <w:rsid w:val="0018680C"/>
    <w:rsid w:val="00186B03"/>
    <w:rsid w:val="00186C27"/>
    <w:rsid w:val="00186F5D"/>
    <w:rsid w:val="00187BE5"/>
    <w:rsid w:val="00190D4A"/>
    <w:rsid w:val="00190EED"/>
    <w:rsid w:val="001917F1"/>
    <w:rsid w:val="00191978"/>
    <w:rsid w:val="00191A6C"/>
    <w:rsid w:val="00191AA9"/>
    <w:rsid w:val="00191B87"/>
    <w:rsid w:val="00191DBB"/>
    <w:rsid w:val="00191EC5"/>
    <w:rsid w:val="00192224"/>
    <w:rsid w:val="00192230"/>
    <w:rsid w:val="00192B27"/>
    <w:rsid w:val="00192B46"/>
    <w:rsid w:val="00192D9D"/>
    <w:rsid w:val="00192E7A"/>
    <w:rsid w:val="001930F3"/>
    <w:rsid w:val="0019387A"/>
    <w:rsid w:val="001938DE"/>
    <w:rsid w:val="00193ACF"/>
    <w:rsid w:val="00193C15"/>
    <w:rsid w:val="00193C49"/>
    <w:rsid w:val="0019425A"/>
    <w:rsid w:val="0019479E"/>
    <w:rsid w:val="001948C6"/>
    <w:rsid w:val="001948F8"/>
    <w:rsid w:val="00194903"/>
    <w:rsid w:val="001959B0"/>
    <w:rsid w:val="001959D0"/>
    <w:rsid w:val="00196151"/>
    <w:rsid w:val="001961A3"/>
    <w:rsid w:val="00196726"/>
    <w:rsid w:val="00196727"/>
    <w:rsid w:val="00196D47"/>
    <w:rsid w:val="0019724D"/>
    <w:rsid w:val="00197578"/>
    <w:rsid w:val="0019781E"/>
    <w:rsid w:val="001979B1"/>
    <w:rsid w:val="001A002D"/>
    <w:rsid w:val="001A01DA"/>
    <w:rsid w:val="001A0280"/>
    <w:rsid w:val="001A0798"/>
    <w:rsid w:val="001A0BD5"/>
    <w:rsid w:val="001A14E3"/>
    <w:rsid w:val="001A172A"/>
    <w:rsid w:val="001A180B"/>
    <w:rsid w:val="001A2760"/>
    <w:rsid w:val="001A287D"/>
    <w:rsid w:val="001A2A81"/>
    <w:rsid w:val="001A2FA0"/>
    <w:rsid w:val="001A375E"/>
    <w:rsid w:val="001A4190"/>
    <w:rsid w:val="001A41BC"/>
    <w:rsid w:val="001A45F7"/>
    <w:rsid w:val="001A45FC"/>
    <w:rsid w:val="001A51EF"/>
    <w:rsid w:val="001A5293"/>
    <w:rsid w:val="001A53FE"/>
    <w:rsid w:val="001A555D"/>
    <w:rsid w:val="001A56BF"/>
    <w:rsid w:val="001A58BE"/>
    <w:rsid w:val="001A6388"/>
    <w:rsid w:val="001A6D68"/>
    <w:rsid w:val="001A706C"/>
    <w:rsid w:val="001A73DF"/>
    <w:rsid w:val="001A7C5E"/>
    <w:rsid w:val="001A7D81"/>
    <w:rsid w:val="001A7FCA"/>
    <w:rsid w:val="001B048E"/>
    <w:rsid w:val="001B096F"/>
    <w:rsid w:val="001B0CC3"/>
    <w:rsid w:val="001B0DC6"/>
    <w:rsid w:val="001B15E8"/>
    <w:rsid w:val="001B1C0A"/>
    <w:rsid w:val="001B1EB4"/>
    <w:rsid w:val="001B219D"/>
    <w:rsid w:val="001B23DC"/>
    <w:rsid w:val="001B252A"/>
    <w:rsid w:val="001B2B9B"/>
    <w:rsid w:val="001B2C5C"/>
    <w:rsid w:val="001B3133"/>
    <w:rsid w:val="001B367E"/>
    <w:rsid w:val="001B3ABF"/>
    <w:rsid w:val="001B3B0B"/>
    <w:rsid w:val="001B3FAC"/>
    <w:rsid w:val="001B4262"/>
    <w:rsid w:val="001B4731"/>
    <w:rsid w:val="001B4A9C"/>
    <w:rsid w:val="001B4B8B"/>
    <w:rsid w:val="001B5B17"/>
    <w:rsid w:val="001B61C0"/>
    <w:rsid w:val="001B61F1"/>
    <w:rsid w:val="001B638B"/>
    <w:rsid w:val="001B63D7"/>
    <w:rsid w:val="001B657E"/>
    <w:rsid w:val="001B6640"/>
    <w:rsid w:val="001B6EAE"/>
    <w:rsid w:val="001B7C0C"/>
    <w:rsid w:val="001B7C30"/>
    <w:rsid w:val="001C03D9"/>
    <w:rsid w:val="001C0A22"/>
    <w:rsid w:val="001C0AB2"/>
    <w:rsid w:val="001C1BA6"/>
    <w:rsid w:val="001C2554"/>
    <w:rsid w:val="001C2959"/>
    <w:rsid w:val="001C29BC"/>
    <w:rsid w:val="001C2D06"/>
    <w:rsid w:val="001C2DE2"/>
    <w:rsid w:val="001C30C8"/>
    <w:rsid w:val="001C3152"/>
    <w:rsid w:val="001C3252"/>
    <w:rsid w:val="001C3413"/>
    <w:rsid w:val="001C3BAF"/>
    <w:rsid w:val="001C3C76"/>
    <w:rsid w:val="001C3DD2"/>
    <w:rsid w:val="001C416A"/>
    <w:rsid w:val="001C45CF"/>
    <w:rsid w:val="001C4717"/>
    <w:rsid w:val="001C4AC7"/>
    <w:rsid w:val="001C4EA9"/>
    <w:rsid w:val="001C53FD"/>
    <w:rsid w:val="001C588D"/>
    <w:rsid w:val="001C5A01"/>
    <w:rsid w:val="001C5CA1"/>
    <w:rsid w:val="001C5EBF"/>
    <w:rsid w:val="001C6B5D"/>
    <w:rsid w:val="001C73B1"/>
    <w:rsid w:val="001C777A"/>
    <w:rsid w:val="001C7790"/>
    <w:rsid w:val="001C7B29"/>
    <w:rsid w:val="001D032D"/>
    <w:rsid w:val="001D04CF"/>
    <w:rsid w:val="001D09B2"/>
    <w:rsid w:val="001D1027"/>
    <w:rsid w:val="001D13BF"/>
    <w:rsid w:val="001D1509"/>
    <w:rsid w:val="001D1EB2"/>
    <w:rsid w:val="001D307C"/>
    <w:rsid w:val="001D32F5"/>
    <w:rsid w:val="001D3C84"/>
    <w:rsid w:val="001D3DBD"/>
    <w:rsid w:val="001D3DCA"/>
    <w:rsid w:val="001D4246"/>
    <w:rsid w:val="001D4DC7"/>
    <w:rsid w:val="001D4E60"/>
    <w:rsid w:val="001D5159"/>
    <w:rsid w:val="001D5473"/>
    <w:rsid w:val="001D5729"/>
    <w:rsid w:val="001D61A1"/>
    <w:rsid w:val="001D61A2"/>
    <w:rsid w:val="001D66F4"/>
    <w:rsid w:val="001D744E"/>
    <w:rsid w:val="001D752F"/>
    <w:rsid w:val="001D770B"/>
    <w:rsid w:val="001E0260"/>
    <w:rsid w:val="001E059B"/>
    <w:rsid w:val="001E1402"/>
    <w:rsid w:val="001E1691"/>
    <w:rsid w:val="001E1D8C"/>
    <w:rsid w:val="001E2449"/>
    <w:rsid w:val="001E25F5"/>
    <w:rsid w:val="001E2725"/>
    <w:rsid w:val="001E2743"/>
    <w:rsid w:val="001E293E"/>
    <w:rsid w:val="001E2A4C"/>
    <w:rsid w:val="001E2E42"/>
    <w:rsid w:val="001E2F45"/>
    <w:rsid w:val="001E3169"/>
    <w:rsid w:val="001E336D"/>
    <w:rsid w:val="001E33BD"/>
    <w:rsid w:val="001E3436"/>
    <w:rsid w:val="001E3918"/>
    <w:rsid w:val="001E3C51"/>
    <w:rsid w:val="001E577C"/>
    <w:rsid w:val="001E6997"/>
    <w:rsid w:val="001E6C8B"/>
    <w:rsid w:val="001E6DAB"/>
    <w:rsid w:val="001E6E32"/>
    <w:rsid w:val="001E70CB"/>
    <w:rsid w:val="001E7740"/>
    <w:rsid w:val="001E77A5"/>
    <w:rsid w:val="001F05D3"/>
    <w:rsid w:val="001F10C6"/>
    <w:rsid w:val="001F17A8"/>
    <w:rsid w:val="001F1802"/>
    <w:rsid w:val="001F18F4"/>
    <w:rsid w:val="001F2102"/>
    <w:rsid w:val="001F282D"/>
    <w:rsid w:val="001F2AC6"/>
    <w:rsid w:val="001F2BE5"/>
    <w:rsid w:val="001F3010"/>
    <w:rsid w:val="001F31C3"/>
    <w:rsid w:val="001F322B"/>
    <w:rsid w:val="001F3845"/>
    <w:rsid w:val="001F3DA5"/>
    <w:rsid w:val="001F3DCE"/>
    <w:rsid w:val="001F4CCE"/>
    <w:rsid w:val="001F4EE1"/>
    <w:rsid w:val="001F5035"/>
    <w:rsid w:val="001F5123"/>
    <w:rsid w:val="001F55C0"/>
    <w:rsid w:val="001F5715"/>
    <w:rsid w:val="001F579A"/>
    <w:rsid w:val="001F5846"/>
    <w:rsid w:val="001F5F9F"/>
    <w:rsid w:val="001F68D8"/>
    <w:rsid w:val="001F74B2"/>
    <w:rsid w:val="001F74B4"/>
    <w:rsid w:val="001F784D"/>
    <w:rsid w:val="001F7A08"/>
    <w:rsid w:val="001F7DCC"/>
    <w:rsid w:val="00200244"/>
    <w:rsid w:val="00200349"/>
    <w:rsid w:val="002008DA"/>
    <w:rsid w:val="002009BF"/>
    <w:rsid w:val="00200C66"/>
    <w:rsid w:val="00200CBB"/>
    <w:rsid w:val="00200E58"/>
    <w:rsid w:val="00201588"/>
    <w:rsid w:val="002019F6"/>
    <w:rsid w:val="00201CFD"/>
    <w:rsid w:val="00201F0E"/>
    <w:rsid w:val="002020D2"/>
    <w:rsid w:val="0020243A"/>
    <w:rsid w:val="002028A7"/>
    <w:rsid w:val="00202CCD"/>
    <w:rsid w:val="00202CD8"/>
    <w:rsid w:val="00204027"/>
    <w:rsid w:val="00204111"/>
    <w:rsid w:val="002044A7"/>
    <w:rsid w:val="00204871"/>
    <w:rsid w:val="00204D9D"/>
    <w:rsid w:val="00204E69"/>
    <w:rsid w:val="00205B96"/>
    <w:rsid w:val="00205C4A"/>
    <w:rsid w:val="002067CF"/>
    <w:rsid w:val="0020695C"/>
    <w:rsid w:val="00206ABA"/>
    <w:rsid w:val="00206AD0"/>
    <w:rsid w:val="00207151"/>
    <w:rsid w:val="0020735B"/>
    <w:rsid w:val="00207F80"/>
    <w:rsid w:val="002106A4"/>
    <w:rsid w:val="00210C31"/>
    <w:rsid w:val="002111E7"/>
    <w:rsid w:val="0021136F"/>
    <w:rsid w:val="002114E5"/>
    <w:rsid w:val="0021152F"/>
    <w:rsid w:val="00211BA2"/>
    <w:rsid w:val="00211CE8"/>
    <w:rsid w:val="00211DDA"/>
    <w:rsid w:val="00212B59"/>
    <w:rsid w:val="0021302C"/>
    <w:rsid w:val="00213058"/>
    <w:rsid w:val="00213277"/>
    <w:rsid w:val="002135B4"/>
    <w:rsid w:val="002138F2"/>
    <w:rsid w:val="00213995"/>
    <w:rsid w:val="00213997"/>
    <w:rsid w:val="002139AE"/>
    <w:rsid w:val="00213BFB"/>
    <w:rsid w:val="00213C60"/>
    <w:rsid w:val="00213D3C"/>
    <w:rsid w:val="00213D6F"/>
    <w:rsid w:val="00213FB3"/>
    <w:rsid w:val="00214046"/>
    <w:rsid w:val="002141D7"/>
    <w:rsid w:val="00214A3B"/>
    <w:rsid w:val="00214C29"/>
    <w:rsid w:val="0021522E"/>
    <w:rsid w:val="002153B4"/>
    <w:rsid w:val="0021543B"/>
    <w:rsid w:val="00215AB4"/>
    <w:rsid w:val="00215E1D"/>
    <w:rsid w:val="00216283"/>
    <w:rsid w:val="0021628F"/>
    <w:rsid w:val="002163D0"/>
    <w:rsid w:val="002165CA"/>
    <w:rsid w:val="0021666D"/>
    <w:rsid w:val="00217237"/>
    <w:rsid w:val="002176BF"/>
    <w:rsid w:val="00217EA9"/>
    <w:rsid w:val="00222643"/>
    <w:rsid w:val="002227E8"/>
    <w:rsid w:val="00222947"/>
    <w:rsid w:val="00222BA3"/>
    <w:rsid w:val="00222C12"/>
    <w:rsid w:val="00222E33"/>
    <w:rsid w:val="00222EC2"/>
    <w:rsid w:val="002231ED"/>
    <w:rsid w:val="002233C3"/>
    <w:rsid w:val="002234C5"/>
    <w:rsid w:val="00223749"/>
    <w:rsid w:val="00223A5B"/>
    <w:rsid w:val="00223BA8"/>
    <w:rsid w:val="00224ABB"/>
    <w:rsid w:val="00224C2B"/>
    <w:rsid w:val="00224CF4"/>
    <w:rsid w:val="002251A4"/>
    <w:rsid w:val="00225879"/>
    <w:rsid w:val="00225F30"/>
    <w:rsid w:val="002260F7"/>
    <w:rsid w:val="00226574"/>
    <w:rsid w:val="002275E8"/>
    <w:rsid w:val="00227901"/>
    <w:rsid w:val="00227CD0"/>
    <w:rsid w:val="0023000F"/>
    <w:rsid w:val="0023032A"/>
    <w:rsid w:val="00230DAD"/>
    <w:rsid w:val="00230DC9"/>
    <w:rsid w:val="00230E77"/>
    <w:rsid w:val="00231232"/>
    <w:rsid w:val="00232552"/>
    <w:rsid w:val="00232912"/>
    <w:rsid w:val="00232AB4"/>
    <w:rsid w:val="00232BD9"/>
    <w:rsid w:val="00233121"/>
    <w:rsid w:val="002331DF"/>
    <w:rsid w:val="00233412"/>
    <w:rsid w:val="00234135"/>
    <w:rsid w:val="002347AF"/>
    <w:rsid w:val="00234AFE"/>
    <w:rsid w:val="002352D8"/>
    <w:rsid w:val="0023562B"/>
    <w:rsid w:val="00235837"/>
    <w:rsid w:val="0023587D"/>
    <w:rsid w:val="00236430"/>
    <w:rsid w:val="00236565"/>
    <w:rsid w:val="0023668D"/>
    <w:rsid w:val="002368E6"/>
    <w:rsid w:val="00237670"/>
    <w:rsid w:val="00237D12"/>
    <w:rsid w:val="00237DF9"/>
    <w:rsid w:val="00237FB2"/>
    <w:rsid w:val="002405D5"/>
    <w:rsid w:val="00240B93"/>
    <w:rsid w:val="0024114E"/>
    <w:rsid w:val="0024158B"/>
    <w:rsid w:val="002418E5"/>
    <w:rsid w:val="00241AB0"/>
    <w:rsid w:val="002422C3"/>
    <w:rsid w:val="00242DF8"/>
    <w:rsid w:val="00242F92"/>
    <w:rsid w:val="002430B1"/>
    <w:rsid w:val="00243862"/>
    <w:rsid w:val="00243C78"/>
    <w:rsid w:val="00244361"/>
    <w:rsid w:val="00244A86"/>
    <w:rsid w:val="00244B0D"/>
    <w:rsid w:val="00245371"/>
    <w:rsid w:val="00245760"/>
    <w:rsid w:val="00245AA0"/>
    <w:rsid w:val="00245AAF"/>
    <w:rsid w:val="00245B13"/>
    <w:rsid w:val="00245D8D"/>
    <w:rsid w:val="0024604B"/>
    <w:rsid w:val="00246224"/>
    <w:rsid w:val="002462B4"/>
    <w:rsid w:val="00246622"/>
    <w:rsid w:val="00246932"/>
    <w:rsid w:val="0024726B"/>
    <w:rsid w:val="002476BA"/>
    <w:rsid w:val="00247C77"/>
    <w:rsid w:val="00247CEA"/>
    <w:rsid w:val="00247F64"/>
    <w:rsid w:val="0025021A"/>
    <w:rsid w:val="00250A13"/>
    <w:rsid w:val="00250C40"/>
    <w:rsid w:val="002511F6"/>
    <w:rsid w:val="00251B5E"/>
    <w:rsid w:val="00251C99"/>
    <w:rsid w:val="00251CF5"/>
    <w:rsid w:val="002520EF"/>
    <w:rsid w:val="00252A63"/>
    <w:rsid w:val="00252B1F"/>
    <w:rsid w:val="00252D25"/>
    <w:rsid w:val="00252EF9"/>
    <w:rsid w:val="00253011"/>
    <w:rsid w:val="00253748"/>
    <w:rsid w:val="00253E9C"/>
    <w:rsid w:val="002545A5"/>
    <w:rsid w:val="002546D0"/>
    <w:rsid w:val="00254B47"/>
    <w:rsid w:val="00254BA0"/>
    <w:rsid w:val="00254C8B"/>
    <w:rsid w:val="00254E4B"/>
    <w:rsid w:val="00255371"/>
    <w:rsid w:val="00255515"/>
    <w:rsid w:val="002555E1"/>
    <w:rsid w:val="00255CF9"/>
    <w:rsid w:val="00255E76"/>
    <w:rsid w:val="00255FE0"/>
    <w:rsid w:val="002565E1"/>
    <w:rsid w:val="00256BFF"/>
    <w:rsid w:val="00256D75"/>
    <w:rsid w:val="002577A6"/>
    <w:rsid w:val="00257818"/>
    <w:rsid w:val="00257D8E"/>
    <w:rsid w:val="00257DB1"/>
    <w:rsid w:val="00260104"/>
    <w:rsid w:val="00260B87"/>
    <w:rsid w:val="00260D53"/>
    <w:rsid w:val="00261232"/>
    <w:rsid w:val="00261249"/>
    <w:rsid w:val="00261349"/>
    <w:rsid w:val="00261C1E"/>
    <w:rsid w:val="00262569"/>
    <w:rsid w:val="00262725"/>
    <w:rsid w:val="0026277D"/>
    <w:rsid w:val="00262825"/>
    <w:rsid w:val="0026340F"/>
    <w:rsid w:val="0026413F"/>
    <w:rsid w:val="002644E9"/>
    <w:rsid w:val="00264607"/>
    <w:rsid w:val="00264637"/>
    <w:rsid w:val="002646F7"/>
    <w:rsid w:val="00264877"/>
    <w:rsid w:val="00264C85"/>
    <w:rsid w:val="00264D63"/>
    <w:rsid w:val="00265169"/>
    <w:rsid w:val="0026530F"/>
    <w:rsid w:val="002653BF"/>
    <w:rsid w:val="002654BF"/>
    <w:rsid w:val="00265B55"/>
    <w:rsid w:val="002661BB"/>
    <w:rsid w:val="002663F5"/>
    <w:rsid w:val="002666D5"/>
    <w:rsid w:val="0026679A"/>
    <w:rsid w:val="00266BA4"/>
    <w:rsid w:val="00266DA8"/>
    <w:rsid w:val="002672A6"/>
    <w:rsid w:val="00267795"/>
    <w:rsid w:val="00267CAF"/>
    <w:rsid w:val="00267E07"/>
    <w:rsid w:val="00267F8E"/>
    <w:rsid w:val="002703C2"/>
    <w:rsid w:val="0027049E"/>
    <w:rsid w:val="00270519"/>
    <w:rsid w:val="00270AA2"/>
    <w:rsid w:val="0027112A"/>
    <w:rsid w:val="00271952"/>
    <w:rsid w:val="00271C4C"/>
    <w:rsid w:val="002726E9"/>
    <w:rsid w:val="002727FB"/>
    <w:rsid w:val="00272D92"/>
    <w:rsid w:val="002731BE"/>
    <w:rsid w:val="002732A5"/>
    <w:rsid w:val="00274100"/>
    <w:rsid w:val="00274181"/>
    <w:rsid w:val="00274398"/>
    <w:rsid w:val="002745D0"/>
    <w:rsid w:val="0027488E"/>
    <w:rsid w:val="00275620"/>
    <w:rsid w:val="00275F42"/>
    <w:rsid w:val="00276AE1"/>
    <w:rsid w:val="00276CBA"/>
    <w:rsid w:val="00276ED0"/>
    <w:rsid w:val="00277323"/>
    <w:rsid w:val="00277438"/>
    <w:rsid w:val="0027775B"/>
    <w:rsid w:val="00280B9C"/>
    <w:rsid w:val="00280DAD"/>
    <w:rsid w:val="00280F21"/>
    <w:rsid w:val="00281098"/>
    <w:rsid w:val="002815D8"/>
    <w:rsid w:val="00281C44"/>
    <w:rsid w:val="00281CE1"/>
    <w:rsid w:val="00281FD9"/>
    <w:rsid w:val="0028205E"/>
    <w:rsid w:val="00282B27"/>
    <w:rsid w:val="00282DE8"/>
    <w:rsid w:val="00283575"/>
    <w:rsid w:val="0028412C"/>
    <w:rsid w:val="00284462"/>
    <w:rsid w:val="00284616"/>
    <w:rsid w:val="002853AD"/>
    <w:rsid w:val="0028543A"/>
    <w:rsid w:val="0028544A"/>
    <w:rsid w:val="002855C9"/>
    <w:rsid w:val="0028583C"/>
    <w:rsid w:val="00286278"/>
    <w:rsid w:val="00286491"/>
    <w:rsid w:val="002868D3"/>
    <w:rsid w:val="00286C2F"/>
    <w:rsid w:val="00287281"/>
    <w:rsid w:val="002874D4"/>
    <w:rsid w:val="00287645"/>
    <w:rsid w:val="00287925"/>
    <w:rsid w:val="002879BB"/>
    <w:rsid w:val="00287A95"/>
    <w:rsid w:val="002907A2"/>
    <w:rsid w:val="002908BC"/>
    <w:rsid w:val="002908E8"/>
    <w:rsid w:val="00290AC7"/>
    <w:rsid w:val="00290B11"/>
    <w:rsid w:val="00290E62"/>
    <w:rsid w:val="00290F16"/>
    <w:rsid w:val="00291382"/>
    <w:rsid w:val="00291550"/>
    <w:rsid w:val="0029170B"/>
    <w:rsid w:val="00291859"/>
    <w:rsid w:val="002920CC"/>
    <w:rsid w:val="00292BDB"/>
    <w:rsid w:val="00292C1F"/>
    <w:rsid w:val="00292CA3"/>
    <w:rsid w:val="00292DDF"/>
    <w:rsid w:val="00293149"/>
    <w:rsid w:val="00293264"/>
    <w:rsid w:val="002932D1"/>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950"/>
    <w:rsid w:val="00296972"/>
    <w:rsid w:val="00297F48"/>
    <w:rsid w:val="002A0233"/>
    <w:rsid w:val="002A0B81"/>
    <w:rsid w:val="002A0FAA"/>
    <w:rsid w:val="002A1887"/>
    <w:rsid w:val="002A2011"/>
    <w:rsid w:val="002A28C9"/>
    <w:rsid w:val="002A2962"/>
    <w:rsid w:val="002A2DD0"/>
    <w:rsid w:val="002A33AE"/>
    <w:rsid w:val="002A3C3F"/>
    <w:rsid w:val="002A436B"/>
    <w:rsid w:val="002A480D"/>
    <w:rsid w:val="002A4C1D"/>
    <w:rsid w:val="002A53D2"/>
    <w:rsid w:val="002A57A5"/>
    <w:rsid w:val="002A5C0C"/>
    <w:rsid w:val="002A5CE7"/>
    <w:rsid w:val="002A618D"/>
    <w:rsid w:val="002A6482"/>
    <w:rsid w:val="002A6546"/>
    <w:rsid w:val="002A69FB"/>
    <w:rsid w:val="002A6B15"/>
    <w:rsid w:val="002A6DF3"/>
    <w:rsid w:val="002A6E3A"/>
    <w:rsid w:val="002A6F0F"/>
    <w:rsid w:val="002A776B"/>
    <w:rsid w:val="002A786E"/>
    <w:rsid w:val="002A7AE5"/>
    <w:rsid w:val="002B017B"/>
    <w:rsid w:val="002B033C"/>
    <w:rsid w:val="002B0650"/>
    <w:rsid w:val="002B0C8B"/>
    <w:rsid w:val="002B0EED"/>
    <w:rsid w:val="002B0F43"/>
    <w:rsid w:val="002B1022"/>
    <w:rsid w:val="002B1389"/>
    <w:rsid w:val="002B1A1C"/>
    <w:rsid w:val="002B1BC2"/>
    <w:rsid w:val="002B1FEC"/>
    <w:rsid w:val="002B2034"/>
    <w:rsid w:val="002B21E0"/>
    <w:rsid w:val="002B21F7"/>
    <w:rsid w:val="002B2409"/>
    <w:rsid w:val="002B244F"/>
    <w:rsid w:val="002B3372"/>
    <w:rsid w:val="002B3618"/>
    <w:rsid w:val="002B396D"/>
    <w:rsid w:val="002B3A07"/>
    <w:rsid w:val="002B3CB8"/>
    <w:rsid w:val="002B3FC0"/>
    <w:rsid w:val="002B4312"/>
    <w:rsid w:val="002B455E"/>
    <w:rsid w:val="002B4921"/>
    <w:rsid w:val="002B4A00"/>
    <w:rsid w:val="002B4EAC"/>
    <w:rsid w:val="002B4F6A"/>
    <w:rsid w:val="002B55FE"/>
    <w:rsid w:val="002B5A35"/>
    <w:rsid w:val="002B5B83"/>
    <w:rsid w:val="002B5D52"/>
    <w:rsid w:val="002B663B"/>
    <w:rsid w:val="002B667C"/>
    <w:rsid w:val="002B69B0"/>
    <w:rsid w:val="002B6D5A"/>
    <w:rsid w:val="002B6EB1"/>
    <w:rsid w:val="002B6F02"/>
    <w:rsid w:val="002B72C2"/>
    <w:rsid w:val="002B7588"/>
    <w:rsid w:val="002B7761"/>
    <w:rsid w:val="002B7A6E"/>
    <w:rsid w:val="002C00D1"/>
    <w:rsid w:val="002C042F"/>
    <w:rsid w:val="002C083C"/>
    <w:rsid w:val="002C0D84"/>
    <w:rsid w:val="002C17DD"/>
    <w:rsid w:val="002C2122"/>
    <w:rsid w:val="002C247D"/>
    <w:rsid w:val="002C2733"/>
    <w:rsid w:val="002C2AC1"/>
    <w:rsid w:val="002C2AF6"/>
    <w:rsid w:val="002C3141"/>
    <w:rsid w:val="002C3283"/>
    <w:rsid w:val="002C342F"/>
    <w:rsid w:val="002C34EE"/>
    <w:rsid w:val="002C35E1"/>
    <w:rsid w:val="002C3B6B"/>
    <w:rsid w:val="002C3FEE"/>
    <w:rsid w:val="002C411E"/>
    <w:rsid w:val="002C43BC"/>
    <w:rsid w:val="002C5943"/>
    <w:rsid w:val="002C5A60"/>
    <w:rsid w:val="002C5BAC"/>
    <w:rsid w:val="002C6125"/>
    <w:rsid w:val="002C6229"/>
    <w:rsid w:val="002C66EC"/>
    <w:rsid w:val="002C6F42"/>
    <w:rsid w:val="002C70F3"/>
    <w:rsid w:val="002D0167"/>
    <w:rsid w:val="002D0554"/>
    <w:rsid w:val="002D0583"/>
    <w:rsid w:val="002D05BE"/>
    <w:rsid w:val="002D08E2"/>
    <w:rsid w:val="002D0FC0"/>
    <w:rsid w:val="002D1762"/>
    <w:rsid w:val="002D224C"/>
    <w:rsid w:val="002D2D9F"/>
    <w:rsid w:val="002D2DFE"/>
    <w:rsid w:val="002D32EE"/>
    <w:rsid w:val="002D339D"/>
    <w:rsid w:val="002D3733"/>
    <w:rsid w:val="002D3869"/>
    <w:rsid w:val="002D407F"/>
    <w:rsid w:val="002D44DA"/>
    <w:rsid w:val="002D4AD0"/>
    <w:rsid w:val="002D4AFD"/>
    <w:rsid w:val="002D4D6B"/>
    <w:rsid w:val="002D4E90"/>
    <w:rsid w:val="002D4F18"/>
    <w:rsid w:val="002D5540"/>
    <w:rsid w:val="002D5AA6"/>
    <w:rsid w:val="002D5E88"/>
    <w:rsid w:val="002D5FD3"/>
    <w:rsid w:val="002D6137"/>
    <w:rsid w:val="002D680D"/>
    <w:rsid w:val="002D68AF"/>
    <w:rsid w:val="002D6AAE"/>
    <w:rsid w:val="002D7444"/>
    <w:rsid w:val="002D7AB2"/>
    <w:rsid w:val="002D7C43"/>
    <w:rsid w:val="002E08BD"/>
    <w:rsid w:val="002E08EA"/>
    <w:rsid w:val="002E1783"/>
    <w:rsid w:val="002E183C"/>
    <w:rsid w:val="002E1868"/>
    <w:rsid w:val="002E1904"/>
    <w:rsid w:val="002E1C8E"/>
    <w:rsid w:val="002E2374"/>
    <w:rsid w:val="002E3EE6"/>
    <w:rsid w:val="002E40BF"/>
    <w:rsid w:val="002E4258"/>
    <w:rsid w:val="002E436E"/>
    <w:rsid w:val="002E4C35"/>
    <w:rsid w:val="002E52A2"/>
    <w:rsid w:val="002E5445"/>
    <w:rsid w:val="002E62CE"/>
    <w:rsid w:val="002E6567"/>
    <w:rsid w:val="002E6587"/>
    <w:rsid w:val="002E6991"/>
    <w:rsid w:val="002E69ED"/>
    <w:rsid w:val="002E6CD1"/>
    <w:rsid w:val="002E75AC"/>
    <w:rsid w:val="002E763A"/>
    <w:rsid w:val="002F017C"/>
    <w:rsid w:val="002F04E2"/>
    <w:rsid w:val="002F0628"/>
    <w:rsid w:val="002F099F"/>
    <w:rsid w:val="002F1040"/>
    <w:rsid w:val="002F13B3"/>
    <w:rsid w:val="002F1423"/>
    <w:rsid w:val="002F1C1B"/>
    <w:rsid w:val="002F1E22"/>
    <w:rsid w:val="002F2105"/>
    <w:rsid w:val="002F28B2"/>
    <w:rsid w:val="002F2E6E"/>
    <w:rsid w:val="002F3934"/>
    <w:rsid w:val="002F3A6B"/>
    <w:rsid w:val="002F3BB1"/>
    <w:rsid w:val="002F45B3"/>
    <w:rsid w:val="002F4978"/>
    <w:rsid w:val="002F53FF"/>
    <w:rsid w:val="002F6C55"/>
    <w:rsid w:val="002F6D99"/>
    <w:rsid w:val="003003A5"/>
    <w:rsid w:val="00300AC5"/>
    <w:rsid w:val="00300AF6"/>
    <w:rsid w:val="003011B9"/>
    <w:rsid w:val="0030144A"/>
    <w:rsid w:val="00302261"/>
    <w:rsid w:val="00302341"/>
    <w:rsid w:val="003024F5"/>
    <w:rsid w:val="0030251B"/>
    <w:rsid w:val="0030297F"/>
    <w:rsid w:val="00302C6B"/>
    <w:rsid w:val="00302DC0"/>
    <w:rsid w:val="00303262"/>
    <w:rsid w:val="00303467"/>
    <w:rsid w:val="003035F6"/>
    <w:rsid w:val="00303DD6"/>
    <w:rsid w:val="00303E05"/>
    <w:rsid w:val="00305537"/>
    <w:rsid w:val="00305592"/>
    <w:rsid w:val="00305AD4"/>
    <w:rsid w:val="00305D38"/>
    <w:rsid w:val="003066B7"/>
    <w:rsid w:val="00306B60"/>
    <w:rsid w:val="00306DFD"/>
    <w:rsid w:val="00306EB9"/>
    <w:rsid w:val="00306EDC"/>
    <w:rsid w:val="0030777F"/>
    <w:rsid w:val="0030789D"/>
    <w:rsid w:val="00307990"/>
    <w:rsid w:val="003100D8"/>
    <w:rsid w:val="00310554"/>
    <w:rsid w:val="00310733"/>
    <w:rsid w:val="003107F8"/>
    <w:rsid w:val="003108C8"/>
    <w:rsid w:val="003109C6"/>
    <w:rsid w:val="00311047"/>
    <w:rsid w:val="00311E5C"/>
    <w:rsid w:val="00312650"/>
    <w:rsid w:val="00312B44"/>
    <w:rsid w:val="00312D4F"/>
    <w:rsid w:val="0031310F"/>
    <w:rsid w:val="0031324D"/>
    <w:rsid w:val="00314378"/>
    <w:rsid w:val="00314AE3"/>
    <w:rsid w:val="00314B78"/>
    <w:rsid w:val="00315019"/>
    <w:rsid w:val="00315299"/>
    <w:rsid w:val="003152EB"/>
    <w:rsid w:val="00315EBA"/>
    <w:rsid w:val="00316135"/>
    <w:rsid w:val="00316899"/>
    <w:rsid w:val="003168CA"/>
    <w:rsid w:val="003170A7"/>
    <w:rsid w:val="003170D9"/>
    <w:rsid w:val="00317845"/>
    <w:rsid w:val="0031798D"/>
    <w:rsid w:val="00317AC7"/>
    <w:rsid w:val="00317B7C"/>
    <w:rsid w:val="00320065"/>
    <w:rsid w:val="0032007B"/>
    <w:rsid w:val="00320204"/>
    <w:rsid w:val="00320751"/>
    <w:rsid w:val="00320884"/>
    <w:rsid w:val="00320A32"/>
    <w:rsid w:val="00320CA0"/>
    <w:rsid w:val="00320E0F"/>
    <w:rsid w:val="003210C1"/>
    <w:rsid w:val="0032122C"/>
    <w:rsid w:val="003212AD"/>
    <w:rsid w:val="0032163C"/>
    <w:rsid w:val="003218F2"/>
    <w:rsid w:val="00321C7B"/>
    <w:rsid w:val="0032267D"/>
    <w:rsid w:val="00322A1A"/>
    <w:rsid w:val="00322C32"/>
    <w:rsid w:val="00322C56"/>
    <w:rsid w:val="00322D22"/>
    <w:rsid w:val="003234AB"/>
    <w:rsid w:val="003238D9"/>
    <w:rsid w:val="0032453F"/>
    <w:rsid w:val="0032472E"/>
    <w:rsid w:val="00324AE5"/>
    <w:rsid w:val="00324CE1"/>
    <w:rsid w:val="00324D24"/>
    <w:rsid w:val="00325206"/>
    <w:rsid w:val="003252AF"/>
    <w:rsid w:val="00325BE2"/>
    <w:rsid w:val="003260D5"/>
    <w:rsid w:val="003264A0"/>
    <w:rsid w:val="0032735C"/>
    <w:rsid w:val="0032791C"/>
    <w:rsid w:val="00327F59"/>
    <w:rsid w:val="003302C4"/>
    <w:rsid w:val="003303D9"/>
    <w:rsid w:val="003305C0"/>
    <w:rsid w:val="003306FF"/>
    <w:rsid w:val="00330949"/>
    <w:rsid w:val="00330B77"/>
    <w:rsid w:val="00330E59"/>
    <w:rsid w:val="00330E97"/>
    <w:rsid w:val="00330F9C"/>
    <w:rsid w:val="003310E4"/>
    <w:rsid w:val="00331795"/>
    <w:rsid w:val="0033180F"/>
    <w:rsid w:val="003320BE"/>
    <w:rsid w:val="003321B2"/>
    <w:rsid w:val="00332650"/>
    <w:rsid w:val="00332913"/>
    <w:rsid w:val="00332CFE"/>
    <w:rsid w:val="00333F16"/>
    <w:rsid w:val="00333F98"/>
    <w:rsid w:val="0033469C"/>
    <w:rsid w:val="00334718"/>
    <w:rsid w:val="003350DA"/>
    <w:rsid w:val="00335525"/>
    <w:rsid w:val="003358B5"/>
    <w:rsid w:val="0033599E"/>
    <w:rsid w:val="00335A01"/>
    <w:rsid w:val="00335E69"/>
    <w:rsid w:val="00336055"/>
    <w:rsid w:val="003362D0"/>
    <w:rsid w:val="00336343"/>
    <w:rsid w:val="00336FB3"/>
    <w:rsid w:val="003372D6"/>
    <w:rsid w:val="003376C6"/>
    <w:rsid w:val="00337E1E"/>
    <w:rsid w:val="0034052F"/>
    <w:rsid w:val="00340D97"/>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5C"/>
    <w:rsid w:val="003437A5"/>
    <w:rsid w:val="00343922"/>
    <w:rsid w:val="00343939"/>
    <w:rsid w:val="00343A1F"/>
    <w:rsid w:val="00343EE5"/>
    <w:rsid w:val="00344368"/>
    <w:rsid w:val="00344587"/>
    <w:rsid w:val="00345036"/>
    <w:rsid w:val="00345F58"/>
    <w:rsid w:val="0034602A"/>
    <w:rsid w:val="003460FF"/>
    <w:rsid w:val="003473A0"/>
    <w:rsid w:val="003477C1"/>
    <w:rsid w:val="00347B4C"/>
    <w:rsid w:val="00347BBC"/>
    <w:rsid w:val="00350395"/>
    <w:rsid w:val="003503BE"/>
    <w:rsid w:val="00350A67"/>
    <w:rsid w:val="00350FB0"/>
    <w:rsid w:val="003515FF"/>
    <w:rsid w:val="0035163D"/>
    <w:rsid w:val="00352063"/>
    <w:rsid w:val="003525AA"/>
    <w:rsid w:val="00352784"/>
    <w:rsid w:val="003528F1"/>
    <w:rsid w:val="00352D61"/>
    <w:rsid w:val="00354420"/>
    <w:rsid w:val="00354653"/>
    <w:rsid w:val="0035477D"/>
    <w:rsid w:val="003549DE"/>
    <w:rsid w:val="00354D41"/>
    <w:rsid w:val="0035563A"/>
    <w:rsid w:val="003556A1"/>
    <w:rsid w:val="003559E9"/>
    <w:rsid w:val="00355AF2"/>
    <w:rsid w:val="00356544"/>
    <w:rsid w:val="00356ACE"/>
    <w:rsid w:val="00356B70"/>
    <w:rsid w:val="00357138"/>
    <w:rsid w:val="0035720B"/>
    <w:rsid w:val="00357FBA"/>
    <w:rsid w:val="003602D1"/>
    <w:rsid w:val="003604B8"/>
    <w:rsid w:val="0036050C"/>
    <w:rsid w:val="0036054A"/>
    <w:rsid w:val="00360709"/>
    <w:rsid w:val="00360962"/>
    <w:rsid w:val="00361604"/>
    <w:rsid w:val="00361E40"/>
    <w:rsid w:val="00362106"/>
    <w:rsid w:val="00362330"/>
    <w:rsid w:val="0036243C"/>
    <w:rsid w:val="00362975"/>
    <w:rsid w:val="003629E5"/>
    <w:rsid w:val="00363152"/>
    <w:rsid w:val="0036336A"/>
    <w:rsid w:val="003633A6"/>
    <w:rsid w:val="00363A50"/>
    <w:rsid w:val="003640AD"/>
    <w:rsid w:val="003644F3"/>
    <w:rsid w:val="0036469E"/>
    <w:rsid w:val="0036470A"/>
    <w:rsid w:val="00364D0E"/>
    <w:rsid w:val="003650CF"/>
    <w:rsid w:val="003650EE"/>
    <w:rsid w:val="003651C3"/>
    <w:rsid w:val="0036531C"/>
    <w:rsid w:val="00365382"/>
    <w:rsid w:val="00365691"/>
    <w:rsid w:val="0036589B"/>
    <w:rsid w:val="00365D1D"/>
    <w:rsid w:val="00365E5F"/>
    <w:rsid w:val="00365EB4"/>
    <w:rsid w:val="0036623D"/>
    <w:rsid w:val="00366490"/>
    <w:rsid w:val="00366522"/>
    <w:rsid w:val="0036663E"/>
    <w:rsid w:val="003666C3"/>
    <w:rsid w:val="00366734"/>
    <w:rsid w:val="00367475"/>
    <w:rsid w:val="00367850"/>
    <w:rsid w:val="003679DF"/>
    <w:rsid w:val="00367BFF"/>
    <w:rsid w:val="003709D3"/>
    <w:rsid w:val="00370AA9"/>
    <w:rsid w:val="00370BD0"/>
    <w:rsid w:val="00370E97"/>
    <w:rsid w:val="003713EF"/>
    <w:rsid w:val="00371BC9"/>
    <w:rsid w:val="0037260A"/>
    <w:rsid w:val="00372D45"/>
    <w:rsid w:val="003730EC"/>
    <w:rsid w:val="00373291"/>
    <w:rsid w:val="00373346"/>
    <w:rsid w:val="00373705"/>
    <w:rsid w:val="003737F4"/>
    <w:rsid w:val="003746CC"/>
    <w:rsid w:val="00374990"/>
    <w:rsid w:val="00374D49"/>
    <w:rsid w:val="00374EE7"/>
    <w:rsid w:val="00374FCD"/>
    <w:rsid w:val="00375021"/>
    <w:rsid w:val="003756A2"/>
    <w:rsid w:val="00375749"/>
    <w:rsid w:val="00375838"/>
    <w:rsid w:val="00375A50"/>
    <w:rsid w:val="00375E78"/>
    <w:rsid w:val="00375FF5"/>
    <w:rsid w:val="00376130"/>
    <w:rsid w:val="003762D5"/>
    <w:rsid w:val="00376A5A"/>
    <w:rsid w:val="00376CA5"/>
    <w:rsid w:val="003771A2"/>
    <w:rsid w:val="003772D0"/>
    <w:rsid w:val="00377540"/>
    <w:rsid w:val="0037783D"/>
    <w:rsid w:val="00377ACF"/>
    <w:rsid w:val="00377BB1"/>
    <w:rsid w:val="00377E96"/>
    <w:rsid w:val="003807DF"/>
    <w:rsid w:val="00381478"/>
    <w:rsid w:val="0038186C"/>
    <w:rsid w:val="0038206D"/>
    <w:rsid w:val="00382917"/>
    <w:rsid w:val="00383211"/>
    <w:rsid w:val="00383421"/>
    <w:rsid w:val="0038375A"/>
    <w:rsid w:val="00384146"/>
    <w:rsid w:val="003841B9"/>
    <w:rsid w:val="003844CF"/>
    <w:rsid w:val="003849FD"/>
    <w:rsid w:val="003851BF"/>
    <w:rsid w:val="003851F2"/>
    <w:rsid w:val="003855EC"/>
    <w:rsid w:val="003858A3"/>
    <w:rsid w:val="00385BDF"/>
    <w:rsid w:val="003863C1"/>
    <w:rsid w:val="00386410"/>
    <w:rsid w:val="003864E1"/>
    <w:rsid w:val="003867BF"/>
    <w:rsid w:val="00386CF5"/>
    <w:rsid w:val="00386E4E"/>
    <w:rsid w:val="003879DB"/>
    <w:rsid w:val="00387DE5"/>
    <w:rsid w:val="003904AC"/>
    <w:rsid w:val="003904F7"/>
    <w:rsid w:val="00390889"/>
    <w:rsid w:val="00390BE2"/>
    <w:rsid w:val="003916EB"/>
    <w:rsid w:val="00391789"/>
    <w:rsid w:val="003917AE"/>
    <w:rsid w:val="00391CCF"/>
    <w:rsid w:val="00391F8F"/>
    <w:rsid w:val="00392978"/>
    <w:rsid w:val="00392A5C"/>
    <w:rsid w:val="00392A83"/>
    <w:rsid w:val="00392CF4"/>
    <w:rsid w:val="00392E30"/>
    <w:rsid w:val="003934F1"/>
    <w:rsid w:val="00393867"/>
    <w:rsid w:val="0039441F"/>
    <w:rsid w:val="00394C47"/>
    <w:rsid w:val="00394DEF"/>
    <w:rsid w:val="00395178"/>
    <w:rsid w:val="00395306"/>
    <w:rsid w:val="00395B0F"/>
    <w:rsid w:val="00395F0F"/>
    <w:rsid w:val="00396044"/>
    <w:rsid w:val="003965B3"/>
    <w:rsid w:val="003966DA"/>
    <w:rsid w:val="003969D8"/>
    <w:rsid w:val="00396E3A"/>
    <w:rsid w:val="00396E50"/>
    <w:rsid w:val="00396EC6"/>
    <w:rsid w:val="0039717D"/>
    <w:rsid w:val="003971B4"/>
    <w:rsid w:val="0039726A"/>
    <w:rsid w:val="00397A48"/>
    <w:rsid w:val="00397DF3"/>
    <w:rsid w:val="00397F14"/>
    <w:rsid w:val="003A0CD6"/>
    <w:rsid w:val="003A0D20"/>
    <w:rsid w:val="003A15A2"/>
    <w:rsid w:val="003A18EB"/>
    <w:rsid w:val="003A1CBB"/>
    <w:rsid w:val="003A23C1"/>
    <w:rsid w:val="003A2684"/>
    <w:rsid w:val="003A2B5B"/>
    <w:rsid w:val="003A2F76"/>
    <w:rsid w:val="003A30F4"/>
    <w:rsid w:val="003A345B"/>
    <w:rsid w:val="003A3EA5"/>
    <w:rsid w:val="003A402A"/>
    <w:rsid w:val="003A40DD"/>
    <w:rsid w:val="003A43E6"/>
    <w:rsid w:val="003A44C8"/>
    <w:rsid w:val="003A492D"/>
    <w:rsid w:val="003A4B3A"/>
    <w:rsid w:val="003A5AD4"/>
    <w:rsid w:val="003A5BD4"/>
    <w:rsid w:val="003A5D72"/>
    <w:rsid w:val="003A6596"/>
    <w:rsid w:val="003A65E6"/>
    <w:rsid w:val="003A681D"/>
    <w:rsid w:val="003A71FB"/>
    <w:rsid w:val="003A7252"/>
    <w:rsid w:val="003A74F5"/>
    <w:rsid w:val="003A7C94"/>
    <w:rsid w:val="003A7D7B"/>
    <w:rsid w:val="003A7EC4"/>
    <w:rsid w:val="003B0A49"/>
    <w:rsid w:val="003B0AA0"/>
    <w:rsid w:val="003B0FEF"/>
    <w:rsid w:val="003B1316"/>
    <w:rsid w:val="003B17F1"/>
    <w:rsid w:val="003B1AFE"/>
    <w:rsid w:val="003B2544"/>
    <w:rsid w:val="003B2CDC"/>
    <w:rsid w:val="003B36F4"/>
    <w:rsid w:val="003B38C3"/>
    <w:rsid w:val="003B3D6E"/>
    <w:rsid w:val="003B40FC"/>
    <w:rsid w:val="003B4152"/>
    <w:rsid w:val="003B4978"/>
    <w:rsid w:val="003B51A6"/>
    <w:rsid w:val="003B53C5"/>
    <w:rsid w:val="003B5BC3"/>
    <w:rsid w:val="003B5C95"/>
    <w:rsid w:val="003B5D08"/>
    <w:rsid w:val="003B69C2"/>
    <w:rsid w:val="003B6CE1"/>
    <w:rsid w:val="003B78F6"/>
    <w:rsid w:val="003B7972"/>
    <w:rsid w:val="003C0007"/>
    <w:rsid w:val="003C02D8"/>
    <w:rsid w:val="003C0607"/>
    <w:rsid w:val="003C06CE"/>
    <w:rsid w:val="003C0822"/>
    <w:rsid w:val="003C0B94"/>
    <w:rsid w:val="003C0C70"/>
    <w:rsid w:val="003C135A"/>
    <w:rsid w:val="003C165C"/>
    <w:rsid w:val="003C171A"/>
    <w:rsid w:val="003C186F"/>
    <w:rsid w:val="003C1F3E"/>
    <w:rsid w:val="003C217A"/>
    <w:rsid w:val="003C24B3"/>
    <w:rsid w:val="003C26CA"/>
    <w:rsid w:val="003C298E"/>
    <w:rsid w:val="003C2FF1"/>
    <w:rsid w:val="003C35B7"/>
    <w:rsid w:val="003C3DA1"/>
    <w:rsid w:val="003C4417"/>
    <w:rsid w:val="003C504C"/>
    <w:rsid w:val="003C528E"/>
    <w:rsid w:val="003C5ADB"/>
    <w:rsid w:val="003C5B52"/>
    <w:rsid w:val="003C5E34"/>
    <w:rsid w:val="003C6934"/>
    <w:rsid w:val="003C6A93"/>
    <w:rsid w:val="003C6D6B"/>
    <w:rsid w:val="003C71E2"/>
    <w:rsid w:val="003C7223"/>
    <w:rsid w:val="003C7CCE"/>
    <w:rsid w:val="003D004D"/>
    <w:rsid w:val="003D00A4"/>
    <w:rsid w:val="003D0A98"/>
    <w:rsid w:val="003D0AE4"/>
    <w:rsid w:val="003D0C59"/>
    <w:rsid w:val="003D0D36"/>
    <w:rsid w:val="003D0F3F"/>
    <w:rsid w:val="003D106F"/>
    <w:rsid w:val="003D1077"/>
    <w:rsid w:val="003D1178"/>
    <w:rsid w:val="003D1333"/>
    <w:rsid w:val="003D1474"/>
    <w:rsid w:val="003D1E6B"/>
    <w:rsid w:val="003D1E86"/>
    <w:rsid w:val="003D20AC"/>
    <w:rsid w:val="003D2418"/>
    <w:rsid w:val="003D2E38"/>
    <w:rsid w:val="003D3414"/>
    <w:rsid w:val="003D457C"/>
    <w:rsid w:val="003D529D"/>
    <w:rsid w:val="003D5362"/>
    <w:rsid w:val="003D562E"/>
    <w:rsid w:val="003D591F"/>
    <w:rsid w:val="003D5FA7"/>
    <w:rsid w:val="003D6058"/>
    <w:rsid w:val="003D631A"/>
    <w:rsid w:val="003D6C0F"/>
    <w:rsid w:val="003D6C16"/>
    <w:rsid w:val="003D6C3F"/>
    <w:rsid w:val="003D6C9E"/>
    <w:rsid w:val="003D7114"/>
    <w:rsid w:val="003D73AF"/>
    <w:rsid w:val="003D7570"/>
    <w:rsid w:val="003D7E7D"/>
    <w:rsid w:val="003E00AE"/>
    <w:rsid w:val="003E04A3"/>
    <w:rsid w:val="003E0846"/>
    <w:rsid w:val="003E0C7C"/>
    <w:rsid w:val="003E0EC5"/>
    <w:rsid w:val="003E109F"/>
    <w:rsid w:val="003E140D"/>
    <w:rsid w:val="003E1697"/>
    <w:rsid w:val="003E19B9"/>
    <w:rsid w:val="003E1D34"/>
    <w:rsid w:val="003E20ED"/>
    <w:rsid w:val="003E2A1C"/>
    <w:rsid w:val="003E2E7F"/>
    <w:rsid w:val="003E3199"/>
    <w:rsid w:val="003E36F7"/>
    <w:rsid w:val="003E373A"/>
    <w:rsid w:val="003E37F7"/>
    <w:rsid w:val="003E3931"/>
    <w:rsid w:val="003E3F1E"/>
    <w:rsid w:val="003E42F5"/>
    <w:rsid w:val="003E4808"/>
    <w:rsid w:val="003E525B"/>
    <w:rsid w:val="003E53AD"/>
    <w:rsid w:val="003E5785"/>
    <w:rsid w:val="003E5851"/>
    <w:rsid w:val="003E58BB"/>
    <w:rsid w:val="003E5E39"/>
    <w:rsid w:val="003E5F63"/>
    <w:rsid w:val="003E654C"/>
    <w:rsid w:val="003E66B3"/>
    <w:rsid w:val="003E6A3A"/>
    <w:rsid w:val="003E6C0E"/>
    <w:rsid w:val="003E71B2"/>
    <w:rsid w:val="003E7418"/>
    <w:rsid w:val="003E74AB"/>
    <w:rsid w:val="003E750D"/>
    <w:rsid w:val="003E7530"/>
    <w:rsid w:val="003E770F"/>
    <w:rsid w:val="003E771A"/>
    <w:rsid w:val="003E79E1"/>
    <w:rsid w:val="003E7B9C"/>
    <w:rsid w:val="003F026D"/>
    <w:rsid w:val="003F044E"/>
    <w:rsid w:val="003F052B"/>
    <w:rsid w:val="003F082E"/>
    <w:rsid w:val="003F0C4C"/>
    <w:rsid w:val="003F14D2"/>
    <w:rsid w:val="003F2182"/>
    <w:rsid w:val="003F21FF"/>
    <w:rsid w:val="003F2296"/>
    <w:rsid w:val="003F2910"/>
    <w:rsid w:val="003F2EF6"/>
    <w:rsid w:val="003F3107"/>
    <w:rsid w:val="003F3479"/>
    <w:rsid w:val="003F348E"/>
    <w:rsid w:val="003F36EE"/>
    <w:rsid w:val="003F3E4B"/>
    <w:rsid w:val="003F43F4"/>
    <w:rsid w:val="003F4643"/>
    <w:rsid w:val="003F46E3"/>
    <w:rsid w:val="003F4863"/>
    <w:rsid w:val="003F4B86"/>
    <w:rsid w:val="003F5024"/>
    <w:rsid w:val="003F5025"/>
    <w:rsid w:val="003F5B7F"/>
    <w:rsid w:val="003F5EAC"/>
    <w:rsid w:val="003F670B"/>
    <w:rsid w:val="003F6726"/>
    <w:rsid w:val="003F6858"/>
    <w:rsid w:val="003F6A62"/>
    <w:rsid w:val="003F7CC4"/>
    <w:rsid w:val="003F7DFD"/>
    <w:rsid w:val="00400160"/>
    <w:rsid w:val="004006FC"/>
    <w:rsid w:val="0040080E"/>
    <w:rsid w:val="00400917"/>
    <w:rsid w:val="0040091A"/>
    <w:rsid w:val="00400A38"/>
    <w:rsid w:val="00401AF8"/>
    <w:rsid w:val="00401CD9"/>
    <w:rsid w:val="00401DB8"/>
    <w:rsid w:val="00401F5B"/>
    <w:rsid w:val="004023EA"/>
    <w:rsid w:val="0040259D"/>
    <w:rsid w:val="00402E6B"/>
    <w:rsid w:val="0040310C"/>
    <w:rsid w:val="00403B69"/>
    <w:rsid w:val="00403BD9"/>
    <w:rsid w:val="00404DD4"/>
    <w:rsid w:val="00404EC2"/>
    <w:rsid w:val="0040511A"/>
    <w:rsid w:val="00405684"/>
    <w:rsid w:val="00405E5E"/>
    <w:rsid w:val="004062E7"/>
    <w:rsid w:val="00406F7D"/>
    <w:rsid w:val="0040775A"/>
    <w:rsid w:val="004077A4"/>
    <w:rsid w:val="004077E5"/>
    <w:rsid w:val="004107FE"/>
    <w:rsid w:val="00410DA2"/>
    <w:rsid w:val="00411041"/>
    <w:rsid w:val="00411246"/>
    <w:rsid w:val="00411871"/>
    <w:rsid w:val="004118CB"/>
    <w:rsid w:val="00411CE9"/>
    <w:rsid w:val="00411DC3"/>
    <w:rsid w:val="00411F26"/>
    <w:rsid w:val="004120AE"/>
    <w:rsid w:val="004125D6"/>
    <w:rsid w:val="00412AC4"/>
    <w:rsid w:val="00412AC5"/>
    <w:rsid w:val="00412FFF"/>
    <w:rsid w:val="00413236"/>
    <w:rsid w:val="0041370C"/>
    <w:rsid w:val="004143B5"/>
    <w:rsid w:val="0041476D"/>
    <w:rsid w:val="00414A97"/>
    <w:rsid w:val="00414D25"/>
    <w:rsid w:val="00414FB2"/>
    <w:rsid w:val="00415058"/>
    <w:rsid w:val="004154F1"/>
    <w:rsid w:val="004164A3"/>
    <w:rsid w:val="00416B98"/>
    <w:rsid w:val="00416BF6"/>
    <w:rsid w:val="00417EBA"/>
    <w:rsid w:val="004206CB"/>
    <w:rsid w:val="00420F5C"/>
    <w:rsid w:val="00420F5D"/>
    <w:rsid w:val="00422032"/>
    <w:rsid w:val="00422350"/>
    <w:rsid w:val="00422D01"/>
    <w:rsid w:val="00423C07"/>
    <w:rsid w:val="00423F85"/>
    <w:rsid w:val="00424296"/>
    <w:rsid w:val="00424A23"/>
    <w:rsid w:val="00424ACE"/>
    <w:rsid w:val="00424B12"/>
    <w:rsid w:val="00424B48"/>
    <w:rsid w:val="004252C7"/>
    <w:rsid w:val="0042539F"/>
    <w:rsid w:val="004259BE"/>
    <w:rsid w:val="004259D0"/>
    <w:rsid w:val="00425A77"/>
    <w:rsid w:val="00425BA1"/>
    <w:rsid w:val="00426428"/>
    <w:rsid w:val="00426CA9"/>
    <w:rsid w:val="00426F42"/>
    <w:rsid w:val="0042720A"/>
    <w:rsid w:val="00427A8A"/>
    <w:rsid w:val="00427AA1"/>
    <w:rsid w:val="00427CE2"/>
    <w:rsid w:val="00427EB4"/>
    <w:rsid w:val="0043024A"/>
    <w:rsid w:val="0043062C"/>
    <w:rsid w:val="004312D3"/>
    <w:rsid w:val="004317EF"/>
    <w:rsid w:val="0043237C"/>
    <w:rsid w:val="00432535"/>
    <w:rsid w:val="0043259A"/>
    <w:rsid w:val="00432657"/>
    <w:rsid w:val="004327B8"/>
    <w:rsid w:val="00432942"/>
    <w:rsid w:val="00433673"/>
    <w:rsid w:val="00433784"/>
    <w:rsid w:val="004338C4"/>
    <w:rsid w:val="00433B83"/>
    <w:rsid w:val="0043431B"/>
    <w:rsid w:val="00434B16"/>
    <w:rsid w:val="004354FC"/>
    <w:rsid w:val="00435C5B"/>
    <w:rsid w:val="004363D8"/>
    <w:rsid w:val="0043654E"/>
    <w:rsid w:val="0043679B"/>
    <w:rsid w:val="00436DA9"/>
    <w:rsid w:val="00436EE1"/>
    <w:rsid w:val="00437049"/>
    <w:rsid w:val="0043753A"/>
    <w:rsid w:val="004375EE"/>
    <w:rsid w:val="004376D5"/>
    <w:rsid w:val="004379B9"/>
    <w:rsid w:val="00437A68"/>
    <w:rsid w:val="00437B87"/>
    <w:rsid w:val="00437F73"/>
    <w:rsid w:val="00440A71"/>
    <w:rsid w:val="00440AD5"/>
    <w:rsid w:val="0044106C"/>
    <w:rsid w:val="00441785"/>
    <w:rsid w:val="00441BAB"/>
    <w:rsid w:val="00441E54"/>
    <w:rsid w:val="0044217C"/>
    <w:rsid w:val="004424DD"/>
    <w:rsid w:val="004425F5"/>
    <w:rsid w:val="00442DD5"/>
    <w:rsid w:val="004433E9"/>
    <w:rsid w:val="004435FD"/>
    <w:rsid w:val="00443A6A"/>
    <w:rsid w:val="00444649"/>
    <w:rsid w:val="004448E7"/>
    <w:rsid w:val="0044590F"/>
    <w:rsid w:val="00445A55"/>
    <w:rsid w:val="00445DFF"/>
    <w:rsid w:val="00445E54"/>
    <w:rsid w:val="004460C2"/>
    <w:rsid w:val="0044613E"/>
    <w:rsid w:val="00447244"/>
    <w:rsid w:val="0044779D"/>
    <w:rsid w:val="00447B18"/>
    <w:rsid w:val="00450EB3"/>
    <w:rsid w:val="004518FA"/>
    <w:rsid w:val="004519B1"/>
    <w:rsid w:val="0045246A"/>
    <w:rsid w:val="00452710"/>
    <w:rsid w:val="00452758"/>
    <w:rsid w:val="004527FF"/>
    <w:rsid w:val="0045306E"/>
    <w:rsid w:val="00453275"/>
    <w:rsid w:val="004532CC"/>
    <w:rsid w:val="00453A04"/>
    <w:rsid w:val="00453B90"/>
    <w:rsid w:val="004543B8"/>
    <w:rsid w:val="00454CF9"/>
    <w:rsid w:val="0045575A"/>
    <w:rsid w:val="00455D19"/>
    <w:rsid w:val="00455E5C"/>
    <w:rsid w:val="00456971"/>
    <w:rsid w:val="00456A8F"/>
    <w:rsid w:val="00457A99"/>
    <w:rsid w:val="00457D6F"/>
    <w:rsid w:val="004612CD"/>
    <w:rsid w:val="004618A5"/>
    <w:rsid w:val="00462011"/>
    <w:rsid w:val="004636C5"/>
    <w:rsid w:val="00463D52"/>
    <w:rsid w:val="00463E7A"/>
    <w:rsid w:val="00463FD9"/>
    <w:rsid w:val="00464192"/>
    <w:rsid w:val="00464918"/>
    <w:rsid w:val="00464D71"/>
    <w:rsid w:val="004650BE"/>
    <w:rsid w:val="00465275"/>
    <w:rsid w:val="0046550D"/>
    <w:rsid w:val="00465992"/>
    <w:rsid w:val="00465B0B"/>
    <w:rsid w:val="0046641A"/>
    <w:rsid w:val="00466485"/>
    <w:rsid w:val="004669D3"/>
    <w:rsid w:val="00466BD5"/>
    <w:rsid w:val="00467220"/>
    <w:rsid w:val="00467355"/>
    <w:rsid w:val="0046755D"/>
    <w:rsid w:val="0046771E"/>
    <w:rsid w:val="00467DB0"/>
    <w:rsid w:val="00467F17"/>
    <w:rsid w:val="004700E4"/>
    <w:rsid w:val="004701A2"/>
    <w:rsid w:val="004708AD"/>
    <w:rsid w:val="00470B0A"/>
    <w:rsid w:val="00470FB0"/>
    <w:rsid w:val="0047141D"/>
    <w:rsid w:val="004716B3"/>
    <w:rsid w:val="00471A10"/>
    <w:rsid w:val="004722E0"/>
    <w:rsid w:val="004726E5"/>
    <w:rsid w:val="004728B7"/>
    <w:rsid w:val="00472DAF"/>
    <w:rsid w:val="00472EC5"/>
    <w:rsid w:val="00472EF2"/>
    <w:rsid w:val="00473720"/>
    <w:rsid w:val="0047385E"/>
    <w:rsid w:val="00473AD5"/>
    <w:rsid w:val="00473CD4"/>
    <w:rsid w:val="004740BE"/>
    <w:rsid w:val="0047447C"/>
    <w:rsid w:val="0047480C"/>
    <w:rsid w:val="00474AEE"/>
    <w:rsid w:val="00475220"/>
    <w:rsid w:val="004753EA"/>
    <w:rsid w:val="004756E7"/>
    <w:rsid w:val="00475814"/>
    <w:rsid w:val="00475BD1"/>
    <w:rsid w:val="00475F28"/>
    <w:rsid w:val="00475F7B"/>
    <w:rsid w:val="00476270"/>
    <w:rsid w:val="004764F9"/>
    <w:rsid w:val="00476E54"/>
    <w:rsid w:val="0047715C"/>
    <w:rsid w:val="004772F7"/>
    <w:rsid w:val="0047790C"/>
    <w:rsid w:val="00480077"/>
    <w:rsid w:val="00480907"/>
    <w:rsid w:val="00480A0F"/>
    <w:rsid w:val="004812AF"/>
    <w:rsid w:val="00481435"/>
    <w:rsid w:val="00481755"/>
    <w:rsid w:val="00481BC8"/>
    <w:rsid w:val="00482208"/>
    <w:rsid w:val="0048279A"/>
    <w:rsid w:val="0048286E"/>
    <w:rsid w:val="004828B8"/>
    <w:rsid w:val="004829D9"/>
    <w:rsid w:val="00482D4C"/>
    <w:rsid w:val="004834C9"/>
    <w:rsid w:val="00483BB4"/>
    <w:rsid w:val="004847EF"/>
    <w:rsid w:val="0048481E"/>
    <w:rsid w:val="0048558B"/>
    <w:rsid w:val="0048566A"/>
    <w:rsid w:val="0048599A"/>
    <w:rsid w:val="00485AB8"/>
    <w:rsid w:val="00485B61"/>
    <w:rsid w:val="00485C55"/>
    <w:rsid w:val="00485F02"/>
    <w:rsid w:val="004863B7"/>
    <w:rsid w:val="00486CAD"/>
    <w:rsid w:val="00487309"/>
    <w:rsid w:val="0048763A"/>
    <w:rsid w:val="00487825"/>
    <w:rsid w:val="00487E41"/>
    <w:rsid w:val="004905AB"/>
    <w:rsid w:val="00490B11"/>
    <w:rsid w:val="00490B65"/>
    <w:rsid w:val="00490DA3"/>
    <w:rsid w:val="00490F97"/>
    <w:rsid w:val="004913CE"/>
    <w:rsid w:val="004915FC"/>
    <w:rsid w:val="00491E05"/>
    <w:rsid w:val="00491EFB"/>
    <w:rsid w:val="00491FDD"/>
    <w:rsid w:val="00492AC4"/>
    <w:rsid w:val="00492DD4"/>
    <w:rsid w:val="0049306E"/>
    <w:rsid w:val="0049324F"/>
    <w:rsid w:val="004932E3"/>
    <w:rsid w:val="004938FD"/>
    <w:rsid w:val="004939D2"/>
    <w:rsid w:val="00493A14"/>
    <w:rsid w:val="004942C8"/>
    <w:rsid w:val="00494649"/>
    <w:rsid w:val="00494CD6"/>
    <w:rsid w:val="00495801"/>
    <w:rsid w:val="00495BD3"/>
    <w:rsid w:val="00495CA8"/>
    <w:rsid w:val="00495D9E"/>
    <w:rsid w:val="00496294"/>
    <w:rsid w:val="00496843"/>
    <w:rsid w:val="00496C79"/>
    <w:rsid w:val="00497126"/>
    <w:rsid w:val="0049721E"/>
    <w:rsid w:val="004973F2"/>
    <w:rsid w:val="004975C4"/>
    <w:rsid w:val="004A0A58"/>
    <w:rsid w:val="004A0B49"/>
    <w:rsid w:val="004A10AC"/>
    <w:rsid w:val="004A1292"/>
    <w:rsid w:val="004A1538"/>
    <w:rsid w:val="004A169D"/>
    <w:rsid w:val="004A20F9"/>
    <w:rsid w:val="004A23B2"/>
    <w:rsid w:val="004A2650"/>
    <w:rsid w:val="004A28A7"/>
    <w:rsid w:val="004A33ED"/>
    <w:rsid w:val="004A375E"/>
    <w:rsid w:val="004A3784"/>
    <w:rsid w:val="004A39F0"/>
    <w:rsid w:val="004A3EB1"/>
    <w:rsid w:val="004A41DC"/>
    <w:rsid w:val="004A491C"/>
    <w:rsid w:val="004A4FE8"/>
    <w:rsid w:val="004A5163"/>
    <w:rsid w:val="004A5249"/>
    <w:rsid w:val="004A53A1"/>
    <w:rsid w:val="004A547C"/>
    <w:rsid w:val="004A58FB"/>
    <w:rsid w:val="004A5947"/>
    <w:rsid w:val="004A597C"/>
    <w:rsid w:val="004A5F4F"/>
    <w:rsid w:val="004A6036"/>
    <w:rsid w:val="004A61E3"/>
    <w:rsid w:val="004A6718"/>
    <w:rsid w:val="004A6B42"/>
    <w:rsid w:val="004A6D90"/>
    <w:rsid w:val="004A725C"/>
    <w:rsid w:val="004A752E"/>
    <w:rsid w:val="004A766B"/>
    <w:rsid w:val="004B03F3"/>
    <w:rsid w:val="004B0464"/>
    <w:rsid w:val="004B0CEC"/>
    <w:rsid w:val="004B0E05"/>
    <w:rsid w:val="004B1425"/>
    <w:rsid w:val="004B143F"/>
    <w:rsid w:val="004B19FF"/>
    <w:rsid w:val="004B1A93"/>
    <w:rsid w:val="004B1DD8"/>
    <w:rsid w:val="004B20FF"/>
    <w:rsid w:val="004B25C8"/>
    <w:rsid w:val="004B2672"/>
    <w:rsid w:val="004B2BFA"/>
    <w:rsid w:val="004B347E"/>
    <w:rsid w:val="004B3A94"/>
    <w:rsid w:val="004B4696"/>
    <w:rsid w:val="004B4A56"/>
    <w:rsid w:val="004B4FC8"/>
    <w:rsid w:val="004B535C"/>
    <w:rsid w:val="004B54EA"/>
    <w:rsid w:val="004B5A54"/>
    <w:rsid w:val="004B5D05"/>
    <w:rsid w:val="004B5DC3"/>
    <w:rsid w:val="004B5ED3"/>
    <w:rsid w:val="004B6C38"/>
    <w:rsid w:val="004B7035"/>
    <w:rsid w:val="004B70F6"/>
    <w:rsid w:val="004B71D0"/>
    <w:rsid w:val="004B72C9"/>
    <w:rsid w:val="004B7338"/>
    <w:rsid w:val="004B7C4E"/>
    <w:rsid w:val="004B7EB5"/>
    <w:rsid w:val="004C00C4"/>
    <w:rsid w:val="004C09AE"/>
    <w:rsid w:val="004C0D89"/>
    <w:rsid w:val="004C14FC"/>
    <w:rsid w:val="004C17AC"/>
    <w:rsid w:val="004C1F97"/>
    <w:rsid w:val="004C2BB8"/>
    <w:rsid w:val="004C2C09"/>
    <w:rsid w:val="004C3717"/>
    <w:rsid w:val="004C40FA"/>
    <w:rsid w:val="004C45AC"/>
    <w:rsid w:val="004C4877"/>
    <w:rsid w:val="004C4B2E"/>
    <w:rsid w:val="004C4E61"/>
    <w:rsid w:val="004C5228"/>
    <w:rsid w:val="004C549F"/>
    <w:rsid w:val="004C57A6"/>
    <w:rsid w:val="004C5DFB"/>
    <w:rsid w:val="004C612A"/>
    <w:rsid w:val="004C70B4"/>
    <w:rsid w:val="004C7474"/>
    <w:rsid w:val="004C75D3"/>
    <w:rsid w:val="004C7806"/>
    <w:rsid w:val="004C7C2B"/>
    <w:rsid w:val="004D015A"/>
    <w:rsid w:val="004D0497"/>
    <w:rsid w:val="004D0F24"/>
    <w:rsid w:val="004D11E6"/>
    <w:rsid w:val="004D1386"/>
    <w:rsid w:val="004D15C4"/>
    <w:rsid w:val="004D1B22"/>
    <w:rsid w:val="004D26D9"/>
    <w:rsid w:val="004D271C"/>
    <w:rsid w:val="004D2DB8"/>
    <w:rsid w:val="004D2EC4"/>
    <w:rsid w:val="004D2F90"/>
    <w:rsid w:val="004D311B"/>
    <w:rsid w:val="004D34EE"/>
    <w:rsid w:val="004D3FF6"/>
    <w:rsid w:val="004D4A56"/>
    <w:rsid w:val="004D551C"/>
    <w:rsid w:val="004D5546"/>
    <w:rsid w:val="004D55E9"/>
    <w:rsid w:val="004D5A94"/>
    <w:rsid w:val="004D5BB3"/>
    <w:rsid w:val="004D5D2B"/>
    <w:rsid w:val="004D5D45"/>
    <w:rsid w:val="004D6505"/>
    <w:rsid w:val="004D6952"/>
    <w:rsid w:val="004D6D01"/>
    <w:rsid w:val="004D6D60"/>
    <w:rsid w:val="004D6DE7"/>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4A3"/>
    <w:rsid w:val="004E25C2"/>
    <w:rsid w:val="004E2917"/>
    <w:rsid w:val="004E297C"/>
    <w:rsid w:val="004E2A8F"/>
    <w:rsid w:val="004E2C0C"/>
    <w:rsid w:val="004E3430"/>
    <w:rsid w:val="004E3B14"/>
    <w:rsid w:val="004E4047"/>
    <w:rsid w:val="004E465A"/>
    <w:rsid w:val="004E469E"/>
    <w:rsid w:val="004E496A"/>
    <w:rsid w:val="004E4A7A"/>
    <w:rsid w:val="004E4C8A"/>
    <w:rsid w:val="004E4E1E"/>
    <w:rsid w:val="004E53C5"/>
    <w:rsid w:val="004E5665"/>
    <w:rsid w:val="004E5985"/>
    <w:rsid w:val="004E5F53"/>
    <w:rsid w:val="004E631C"/>
    <w:rsid w:val="004E67C0"/>
    <w:rsid w:val="004E6CE6"/>
    <w:rsid w:val="004E70D6"/>
    <w:rsid w:val="004E725E"/>
    <w:rsid w:val="004E7380"/>
    <w:rsid w:val="004E7414"/>
    <w:rsid w:val="004E7466"/>
    <w:rsid w:val="004E75F9"/>
    <w:rsid w:val="004F01B7"/>
    <w:rsid w:val="004F0358"/>
    <w:rsid w:val="004F1238"/>
    <w:rsid w:val="004F17E7"/>
    <w:rsid w:val="004F18B1"/>
    <w:rsid w:val="004F1A0A"/>
    <w:rsid w:val="004F1E87"/>
    <w:rsid w:val="004F1EB3"/>
    <w:rsid w:val="004F2369"/>
    <w:rsid w:val="004F3396"/>
    <w:rsid w:val="004F3781"/>
    <w:rsid w:val="004F471D"/>
    <w:rsid w:val="004F49BB"/>
    <w:rsid w:val="004F4C91"/>
    <w:rsid w:val="004F4DBA"/>
    <w:rsid w:val="004F5367"/>
    <w:rsid w:val="004F5A19"/>
    <w:rsid w:val="004F6256"/>
    <w:rsid w:val="004F697D"/>
    <w:rsid w:val="004F6AEF"/>
    <w:rsid w:val="004F6FB6"/>
    <w:rsid w:val="004F7288"/>
    <w:rsid w:val="004F7357"/>
    <w:rsid w:val="004F73A5"/>
    <w:rsid w:val="004F7502"/>
    <w:rsid w:val="004F767C"/>
    <w:rsid w:val="004F77AB"/>
    <w:rsid w:val="004F787F"/>
    <w:rsid w:val="004F7E07"/>
    <w:rsid w:val="004F7E41"/>
    <w:rsid w:val="0050007E"/>
    <w:rsid w:val="005000BE"/>
    <w:rsid w:val="00500143"/>
    <w:rsid w:val="00500222"/>
    <w:rsid w:val="00500309"/>
    <w:rsid w:val="0050060B"/>
    <w:rsid w:val="00500824"/>
    <w:rsid w:val="00500825"/>
    <w:rsid w:val="00500A4D"/>
    <w:rsid w:val="00500BF6"/>
    <w:rsid w:val="00501035"/>
    <w:rsid w:val="005010CC"/>
    <w:rsid w:val="00501389"/>
    <w:rsid w:val="0050179E"/>
    <w:rsid w:val="00501965"/>
    <w:rsid w:val="005019BE"/>
    <w:rsid w:val="00501A26"/>
    <w:rsid w:val="00501EA9"/>
    <w:rsid w:val="00502D60"/>
    <w:rsid w:val="00502E04"/>
    <w:rsid w:val="00502E1C"/>
    <w:rsid w:val="00503040"/>
    <w:rsid w:val="005033F0"/>
    <w:rsid w:val="0050381D"/>
    <w:rsid w:val="00503908"/>
    <w:rsid w:val="00503A0E"/>
    <w:rsid w:val="00503CAC"/>
    <w:rsid w:val="005040B8"/>
    <w:rsid w:val="00504358"/>
    <w:rsid w:val="005047AE"/>
    <w:rsid w:val="00504863"/>
    <w:rsid w:val="00504FCC"/>
    <w:rsid w:val="00505287"/>
    <w:rsid w:val="00506033"/>
    <w:rsid w:val="005060FD"/>
    <w:rsid w:val="0050629D"/>
    <w:rsid w:val="005064C1"/>
    <w:rsid w:val="005067A4"/>
    <w:rsid w:val="00506AFC"/>
    <w:rsid w:val="00506EA2"/>
    <w:rsid w:val="00507883"/>
    <w:rsid w:val="00507C51"/>
    <w:rsid w:val="00507C67"/>
    <w:rsid w:val="005102CB"/>
    <w:rsid w:val="00510639"/>
    <w:rsid w:val="00510CB2"/>
    <w:rsid w:val="00511710"/>
    <w:rsid w:val="00512360"/>
    <w:rsid w:val="0051241C"/>
    <w:rsid w:val="00512972"/>
    <w:rsid w:val="00512BED"/>
    <w:rsid w:val="005132D5"/>
    <w:rsid w:val="005133AD"/>
    <w:rsid w:val="005134F6"/>
    <w:rsid w:val="005135F1"/>
    <w:rsid w:val="0051447F"/>
    <w:rsid w:val="00514481"/>
    <w:rsid w:val="005147A8"/>
    <w:rsid w:val="00514C8A"/>
    <w:rsid w:val="00514CB3"/>
    <w:rsid w:val="00514EFD"/>
    <w:rsid w:val="005151C9"/>
    <w:rsid w:val="0051544C"/>
    <w:rsid w:val="00515618"/>
    <w:rsid w:val="005159C5"/>
    <w:rsid w:val="005160C0"/>
    <w:rsid w:val="00516502"/>
    <w:rsid w:val="00516535"/>
    <w:rsid w:val="00516699"/>
    <w:rsid w:val="00516B6B"/>
    <w:rsid w:val="00517282"/>
    <w:rsid w:val="00517338"/>
    <w:rsid w:val="00517769"/>
    <w:rsid w:val="005178E4"/>
    <w:rsid w:val="0052036D"/>
    <w:rsid w:val="00520604"/>
    <w:rsid w:val="00520978"/>
    <w:rsid w:val="00522165"/>
    <w:rsid w:val="00522ABF"/>
    <w:rsid w:val="00522D84"/>
    <w:rsid w:val="005232DA"/>
    <w:rsid w:val="0052331A"/>
    <w:rsid w:val="005240E1"/>
    <w:rsid w:val="0052460F"/>
    <w:rsid w:val="00524783"/>
    <w:rsid w:val="005247F2"/>
    <w:rsid w:val="005248EB"/>
    <w:rsid w:val="00525053"/>
    <w:rsid w:val="00525055"/>
    <w:rsid w:val="005253C8"/>
    <w:rsid w:val="0052562A"/>
    <w:rsid w:val="00525BA5"/>
    <w:rsid w:val="00525C03"/>
    <w:rsid w:val="00525DFF"/>
    <w:rsid w:val="005265BC"/>
    <w:rsid w:val="00526CCD"/>
    <w:rsid w:val="00526D27"/>
    <w:rsid w:val="00526DAD"/>
    <w:rsid w:val="00527116"/>
    <w:rsid w:val="0052736F"/>
    <w:rsid w:val="00527D2B"/>
    <w:rsid w:val="0053001A"/>
    <w:rsid w:val="005302BC"/>
    <w:rsid w:val="005309C9"/>
    <w:rsid w:val="00530A5C"/>
    <w:rsid w:val="00530AB7"/>
    <w:rsid w:val="0053102B"/>
    <w:rsid w:val="00531165"/>
    <w:rsid w:val="00531ACB"/>
    <w:rsid w:val="00531D57"/>
    <w:rsid w:val="005329F0"/>
    <w:rsid w:val="00533083"/>
    <w:rsid w:val="00533284"/>
    <w:rsid w:val="005333DE"/>
    <w:rsid w:val="00533A87"/>
    <w:rsid w:val="00533BAC"/>
    <w:rsid w:val="00533CD9"/>
    <w:rsid w:val="0053429A"/>
    <w:rsid w:val="00534390"/>
    <w:rsid w:val="005344F2"/>
    <w:rsid w:val="00534A62"/>
    <w:rsid w:val="00534C64"/>
    <w:rsid w:val="00534FC1"/>
    <w:rsid w:val="005351C5"/>
    <w:rsid w:val="0053550D"/>
    <w:rsid w:val="0053569A"/>
    <w:rsid w:val="00535F5A"/>
    <w:rsid w:val="00536398"/>
    <w:rsid w:val="0053641D"/>
    <w:rsid w:val="0053691F"/>
    <w:rsid w:val="005370E0"/>
    <w:rsid w:val="00537609"/>
    <w:rsid w:val="00537747"/>
    <w:rsid w:val="005404DD"/>
    <w:rsid w:val="005406A0"/>
    <w:rsid w:val="005408B1"/>
    <w:rsid w:val="0054098C"/>
    <w:rsid w:val="00540BE5"/>
    <w:rsid w:val="00540CB5"/>
    <w:rsid w:val="005410D0"/>
    <w:rsid w:val="005419DB"/>
    <w:rsid w:val="00541B8C"/>
    <w:rsid w:val="00542127"/>
    <w:rsid w:val="00542354"/>
    <w:rsid w:val="00542429"/>
    <w:rsid w:val="00542457"/>
    <w:rsid w:val="005425D7"/>
    <w:rsid w:val="00542700"/>
    <w:rsid w:val="00542E79"/>
    <w:rsid w:val="00543191"/>
    <w:rsid w:val="005431C8"/>
    <w:rsid w:val="00543210"/>
    <w:rsid w:val="00543316"/>
    <w:rsid w:val="00543BC2"/>
    <w:rsid w:val="00543EB0"/>
    <w:rsid w:val="00544C24"/>
    <w:rsid w:val="00544CE8"/>
    <w:rsid w:val="00544D57"/>
    <w:rsid w:val="005453B2"/>
    <w:rsid w:val="0054567E"/>
    <w:rsid w:val="005458A4"/>
    <w:rsid w:val="0054590F"/>
    <w:rsid w:val="00545D25"/>
    <w:rsid w:val="00545DA4"/>
    <w:rsid w:val="00545E8E"/>
    <w:rsid w:val="00546265"/>
    <w:rsid w:val="005463B3"/>
    <w:rsid w:val="00547363"/>
    <w:rsid w:val="005474B1"/>
    <w:rsid w:val="00547506"/>
    <w:rsid w:val="0054764D"/>
    <w:rsid w:val="00550049"/>
    <w:rsid w:val="00550552"/>
    <w:rsid w:val="00550BFA"/>
    <w:rsid w:val="0055106E"/>
    <w:rsid w:val="0055130F"/>
    <w:rsid w:val="0055146A"/>
    <w:rsid w:val="005519B6"/>
    <w:rsid w:val="00551C38"/>
    <w:rsid w:val="00552254"/>
    <w:rsid w:val="00552504"/>
    <w:rsid w:val="00552974"/>
    <w:rsid w:val="0055305C"/>
    <w:rsid w:val="00553412"/>
    <w:rsid w:val="00553AE8"/>
    <w:rsid w:val="00553BCF"/>
    <w:rsid w:val="00553DEF"/>
    <w:rsid w:val="00553F4C"/>
    <w:rsid w:val="00554209"/>
    <w:rsid w:val="00554245"/>
    <w:rsid w:val="005542FC"/>
    <w:rsid w:val="005545D8"/>
    <w:rsid w:val="005546B3"/>
    <w:rsid w:val="00554A9F"/>
    <w:rsid w:val="00554AAF"/>
    <w:rsid w:val="00554AE4"/>
    <w:rsid w:val="00554B71"/>
    <w:rsid w:val="00554CCD"/>
    <w:rsid w:val="00555397"/>
    <w:rsid w:val="005553AF"/>
    <w:rsid w:val="00555452"/>
    <w:rsid w:val="005554FF"/>
    <w:rsid w:val="0055550D"/>
    <w:rsid w:val="0055576D"/>
    <w:rsid w:val="00555E19"/>
    <w:rsid w:val="00556100"/>
    <w:rsid w:val="00556499"/>
    <w:rsid w:val="005565AE"/>
    <w:rsid w:val="005565EE"/>
    <w:rsid w:val="00556695"/>
    <w:rsid w:val="00556D24"/>
    <w:rsid w:val="00556ED8"/>
    <w:rsid w:val="00556F24"/>
    <w:rsid w:val="00556F4B"/>
    <w:rsid w:val="00556FB0"/>
    <w:rsid w:val="005572B7"/>
    <w:rsid w:val="00557B1D"/>
    <w:rsid w:val="005601B8"/>
    <w:rsid w:val="0056032B"/>
    <w:rsid w:val="00560F9C"/>
    <w:rsid w:val="0056136D"/>
    <w:rsid w:val="005614F3"/>
    <w:rsid w:val="0056161C"/>
    <w:rsid w:val="0056180A"/>
    <w:rsid w:val="00561DC1"/>
    <w:rsid w:val="00561DE2"/>
    <w:rsid w:val="00561E69"/>
    <w:rsid w:val="00562212"/>
    <w:rsid w:val="005627ED"/>
    <w:rsid w:val="005629A7"/>
    <w:rsid w:val="00562AF5"/>
    <w:rsid w:val="00562BBD"/>
    <w:rsid w:val="00563146"/>
    <w:rsid w:val="0056349E"/>
    <w:rsid w:val="00563DCA"/>
    <w:rsid w:val="00563DD7"/>
    <w:rsid w:val="005645FF"/>
    <w:rsid w:val="00564757"/>
    <w:rsid w:val="00564A53"/>
    <w:rsid w:val="00565119"/>
    <w:rsid w:val="00565159"/>
    <w:rsid w:val="0056592A"/>
    <w:rsid w:val="00565D05"/>
    <w:rsid w:val="00565F4F"/>
    <w:rsid w:val="00566390"/>
    <w:rsid w:val="00566C5B"/>
    <w:rsid w:val="00566D3C"/>
    <w:rsid w:val="00566D60"/>
    <w:rsid w:val="00567343"/>
    <w:rsid w:val="00567C96"/>
    <w:rsid w:val="00570872"/>
    <w:rsid w:val="00570D29"/>
    <w:rsid w:val="00570F4D"/>
    <w:rsid w:val="00571E33"/>
    <w:rsid w:val="00571ECD"/>
    <w:rsid w:val="005723A9"/>
    <w:rsid w:val="0057279F"/>
    <w:rsid w:val="00572B5D"/>
    <w:rsid w:val="00572C64"/>
    <w:rsid w:val="00572F7C"/>
    <w:rsid w:val="00573587"/>
    <w:rsid w:val="0057367F"/>
    <w:rsid w:val="00573AC5"/>
    <w:rsid w:val="00573CC8"/>
    <w:rsid w:val="005742B1"/>
    <w:rsid w:val="00574472"/>
    <w:rsid w:val="005746C8"/>
    <w:rsid w:val="005747E9"/>
    <w:rsid w:val="00574B7B"/>
    <w:rsid w:val="0057535F"/>
    <w:rsid w:val="00575646"/>
    <w:rsid w:val="00575745"/>
    <w:rsid w:val="00575EE0"/>
    <w:rsid w:val="00575EE4"/>
    <w:rsid w:val="00576EBE"/>
    <w:rsid w:val="00577988"/>
    <w:rsid w:val="005779CC"/>
    <w:rsid w:val="005779CE"/>
    <w:rsid w:val="00577AAB"/>
    <w:rsid w:val="00577B78"/>
    <w:rsid w:val="00577D6B"/>
    <w:rsid w:val="005804DB"/>
    <w:rsid w:val="005805BD"/>
    <w:rsid w:val="00580C0C"/>
    <w:rsid w:val="00580CE9"/>
    <w:rsid w:val="00581333"/>
    <w:rsid w:val="00581406"/>
    <w:rsid w:val="00581443"/>
    <w:rsid w:val="0058165C"/>
    <w:rsid w:val="005816EB"/>
    <w:rsid w:val="005818D6"/>
    <w:rsid w:val="00581BD5"/>
    <w:rsid w:val="005820BB"/>
    <w:rsid w:val="00582431"/>
    <w:rsid w:val="005829C3"/>
    <w:rsid w:val="00583069"/>
    <w:rsid w:val="0058323D"/>
    <w:rsid w:val="005834B3"/>
    <w:rsid w:val="00583827"/>
    <w:rsid w:val="005838E4"/>
    <w:rsid w:val="00583A40"/>
    <w:rsid w:val="005847B0"/>
    <w:rsid w:val="005851BE"/>
    <w:rsid w:val="005852D5"/>
    <w:rsid w:val="00585524"/>
    <w:rsid w:val="00585A47"/>
    <w:rsid w:val="005863D2"/>
    <w:rsid w:val="0058657D"/>
    <w:rsid w:val="005867C6"/>
    <w:rsid w:val="00586971"/>
    <w:rsid w:val="00586AB5"/>
    <w:rsid w:val="00586F76"/>
    <w:rsid w:val="005874AE"/>
    <w:rsid w:val="0058756C"/>
    <w:rsid w:val="00587B94"/>
    <w:rsid w:val="00590578"/>
    <w:rsid w:val="00591069"/>
    <w:rsid w:val="00591934"/>
    <w:rsid w:val="00591B88"/>
    <w:rsid w:val="00592403"/>
    <w:rsid w:val="00593106"/>
    <w:rsid w:val="0059310C"/>
    <w:rsid w:val="00593148"/>
    <w:rsid w:val="005933F4"/>
    <w:rsid w:val="00593434"/>
    <w:rsid w:val="00594D1F"/>
    <w:rsid w:val="00594F71"/>
    <w:rsid w:val="00595244"/>
    <w:rsid w:val="0059587B"/>
    <w:rsid w:val="00595997"/>
    <w:rsid w:val="005959ED"/>
    <w:rsid w:val="00595CDD"/>
    <w:rsid w:val="005965AB"/>
    <w:rsid w:val="005965E5"/>
    <w:rsid w:val="00596823"/>
    <w:rsid w:val="005969BC"/>
    <w:rsid w:val="00596D12"/>
    <w:rsid w:val="005975E7"/>
    <w:rsid w:val="00597671"/>
    <w:rsid w:val="00597748"/>
    <w:rsid w:val="005978EE"/>
    <w:rsid w:val="00597DB7"/>
    <w:rsid w:val="005A039C"/>
    <w:rsid w:val="005A05CB"/>
    <w:rsid w:val="005A0658"/>
    <w:rsid w:val="005A06DD"/>
    <w:rsid w:val="005A0D1E"/>
    <w:rsid w:val="005A0F05"/>
    <w:rsid w:val="005A12A9"/>
    <w:rsid w:val="005A157D"/>
    <w:rsid w:val="005A1AB0"/>
    <w:rsid w:val="005A1C0B"/>
    <w:rsid w:val="005A1DFE"/>
    <w:rsid w:val="005A1E39"/>
    <w:rsid w:val="005A200F"/>
    <w:rsid w:val="005A2403"/>
    <w:rsid w:val="005A2831"/>
    <w:rsid w:val="005A2F80"/>
    <w:rsid w:val="005A3999"/>
    <w:rsid w:val="005A3AF8"/>
    <w:rsid w:val="005A3E21"/>
    <w:rsid w:val="005A4646"/>
    <w:rsid w:val="005A4936"/>
    <w:rsid w:val="005A4D75"/>
    <w:rsid w:val="005A4DD5"/>
    <w:rsid w:val="005A4F7B"/>
    <w:rsid w:val="005A5069"/>
    <w:rsid w:val="005A5497"/>
    <w:rsid w:val="005A5617"/>
    <w:rsid w:val="005A5626"/>
    <w:rsid w:val="005A57D4"/>
    <w:rsid w:val="005A5A86"/>
    <w:rsid w:val="005A6144"/>
    <w:rsid w:val="005A699E"/>
    <w:rsid w:val="005A6E71"/>
    <w:rsid w:val="005A7129"/>
    <w:rsid w:val="005A778F"/>
    <w:rsid w:val="005B07D9"/>
    <w:rsid w:val="005B08A3"/>
    <w:rsid w:val="005B0B4C"/>
    <w:rsid w:val="005B0E92"/>
    <w:rsid w:val="005B108A"/>
    <w:rsid w:val="005B1305"/>
    <w:rsid w:val="005B14C3"/>
    <w:rsid w:val="005B14F4"/>
    <w:rsid w:val="005B1C25"/>
    <w:rsid w:val="005B1CE6"/>
    <w:rsid w:val="005B2A19"/>
    <w:rsid w:val="005B36F5"/>
    <w:rsid w:val="005B3804"/>
    <w:rsid w:val="005B427E"/>
    <w:rsid w:val="005B4B89"/>
    <w:rsid w:val="005B4BF7"/>
    <w:rsid w:val="005B5A2D"/>
    <w:rsid w:val="005B6192"/>
    <w:rsid w:val="005B6494"/>
    <w:rsid w:val="005B6833"/>
    <w:rsid w:val="005B6A82"/>
    <w:rsid w:val="005B71F8"/>
    <w:rsid w:val="005B730C"/>
    <w:rsid w:val="005B7669"/>
    <w:rsid w:val="005B775B"/>
    <w:rsid w:val="005B79E8"/>
    <w:rsid w:val="005B7DA9"/>
    <w:rsid w:val="005B7FA2"/>
    <w:rsid w:val="005C02B3"/>
    <w:rsid w:val="005C0BE4"/>
    <w:rsid w:val="005C0C7C"/>
    <w:rsid w:val="005C0D67"/>
    <w:rsid w:val="005C16BF"/>
    <w:rsid w:val="005C1995"/>
    <w:rsid w:val="005C2322"/>
    <w:rsid w:val="005C2435"/>
    <w:rsid w:val="005C2EF7"/>
    <w:rsid w:val="005C301A"/>
    <w:rsid w:val="005C31BC"/>
    <w:rsid w:val="005C33B2"/>
    <w:rsid w:val="005C4B44"/>
    <w:rsid w:val="005C4C7C"/>
    <w:rsid w:val="005C4F53"/>
    <w:rsid w:val="005C5088"/>
    <w:rsid w:val="005C548F"/>
    <w:rsid w:val="005C5D39"/>
    <w:rsid w:val="005C5D7F"/>
    <w:rsid w:val="005C5EB5"/>
    <w:rsid w:val="005C63ED"/>
    <w:rsid w:val="005C668D"/>
    <w:rsid w:val="005C6964"/>
    <w:rsid w:val="005C6B40"/>
    <w:rsid w:val="005C7271"/>
    <w:rsid w:val="005C78DE"/>
    <w:rsid w:val="005D06E4"/>
    <w:rsid w:val="005D0A9A"/>
    <w:rsid w:val="005D0DF1"/>
    <w:rsid w:val="005D107C"/>
    <w:rsid w:val="005D14A6"/>
    <w:rsid w:val="005D155A"/>
    <w:rsid w:val="005D1B33"/>
    <w:rsid w:val="005D1C62"/>
    <w:rsid w:val="005D1D95"/>
    <w:rsid w:val="005D1DF1"/>
    <w:rsid w:val="005D1FDA"/>
    <w:rsid w:val="005D2268"/>
    <w:rsid w:val="005D233D"/>
    <w:rsid w:val="005D28EE"/>
    <w:rsid w:val="005D35A0"/>
    <w:rsid w:val="005D3C76"/>
    <w:rsid w:val="005D44BB"/>
    <w:rsid w:val="005D5269"/>
    <w:rsid w:val="005D5348"/>
    <w:rsid w:val="005D5729"/>
    <w:rsid w:val="005D606A"/>
    <w:rsid w:val="005D61CE"/>
    <w:rsid w:val="005D65A6"/>
    <w:rsid w:val="005D6D74"/>
    <w:rsid w:val="005D7887"/>
    <w:rsid w:val="005D7B82"/>
    <w:rsid w:val="005E0151"/>
    <w:rsid w:val="005E122D"/>
    <w:rsid w:val="005E14C7"/>
    <w:rsid w:val="005E18A5"/>
    <w:rsid w:val="005E18F2"/>
    <w:rsid w:val="005E18FC"/>
    <w:rsid w:val="005E1A2F"/>
    <w:rsid w:val="005E1C5F"/>
    <w:rsid w:val="005E2334"/>
    <w:rsid w:val="005E2611"/>
    <w:rsid w:val="005E267E"/>
    <w:rsid w:val="005E29F3"/>
    <w:rsid w:val="005E2D05"/>
    <w:rsid w:val="005E2D71"/>
    <w:rsid w:val="005E3235"/>
    <w:rsid w:val="005E45F8"/>
    <w:rsid w:val="005E4F68"/>
    <w:rsid w:val="005E50F1"/>
    <w:rsid w:val="005E531A"/>
    <w:rsid w:val="005E5779"/>
    <w:rsid w:val="005E5823"/>
    <w:rsid w:val="005E58D5"/>
    <w:rsid w:val="005E5B77"/>
    <w:rsid w:val="005E5E93"/>
    <w:rsid w:val="005E61DE"/>
    <w:rsid w:val="005E692E"/>
    <w:rsid w:val="005E69B6"/>
    <w:rsid w:val="005E6C70"/>
    <w:rsid w:val="005E7B7C"/>
    <w:rsid w:val="005F0021"/>
    <w:rsid w:val="005F0143"/>
    <w:rsid w:val="005F0422"/>
    <w:rsid w:val="005F0501"/>
    <w:rsid w:val="005F075E"/>
    <w:rsid w:val="005F0BBE"/>
    <w:rsid w:val="005F0C7B"/>
    <w:rsid w:val="005F1138"/>
    <w:rsid w:val="005F11F0"/>
    <w:rsid w:val="005F1D04"/>
    <w:rsid w:val="005F2100"/>
    <w:rsid w:val="005F212C"/>
    <w:rsid w:val="005F2169"/>
    <w:rsid w:val="005F2194"/>
    <w:rsid w:val="005F297D"/>
    <w:rsid w:val="005F29CA"/>
    <w:rsid w:val="005F36FA"/>
    <w:rsid w:val="005F3C41"/>
    <w:rsid w:val="005F3F39"/>
    <w:rsid w:val="005F4261"/>
    <w:rsid w:val="005F4697"/>
    <w:rsid w:val="005F4770"/>
    <w:rsid w:val="005F4A91"/>
    <w:rsid w:val="005F4FD3"/>
    <w:rsid w:val="005F56B6"/>
    <w:rsid w:val="005F5B94"/>
    <w:rsid w:val="005F5C73"/>
    <w:rsid w:val="005F62FE"/>
    <w:rsid w:val="005F6498"/>
    <w:rsid w:val="005F66C4"/>
    <w:rsid w:val="005F68E7"/>
    <w:rsid w:val="005F7163"/>
    <w:rsid w:val="005F71C8"/>
    <w:rsid w:val="005F7977"/>
    <w:rsid w:val="00600067"/>
    <w:rsid w:val="006002CC"/>
    <w:rsid w:val="00600664"/>
    <w:rsid w:val="00600A33"/>
    <w:rsid w:val="00600B01"/>
    <w:rsid w:val="00600CD1"/>
    <w:rsid w:val="00601310"/>
    <w:rsid w:val="00601454"/>
    <w:rsid w:val="0060157B"/>
    <w:rsid w:val="00602180"/>
    <w:rsid w:val="006024E2"/>
    <w:rsid w:val="00602648"/>
    <w:rsid w:val="006028C9"/>
    <w:rsid w:val="00602A14"/>
    <w:rsid w:val="00602AF6"/>
    <w:rsid w:val="00602F44"/>
    <w:rsid w:val="0060310B"/>
    <w:rsid w:val="00603394"/>
    <w:rsid w:val="00603870"/>
    <w:rsid w:val="006038F0"/>
    <w:rsid w:val="00603900"/>
    <w:rsid w:val="00603992"/>
    <w:rsid w:val="00603B8A"/>
    <w:rsid w:val="00604015"/>
    <w:rsid w:val="00604141"/>
    <w:rsid w:val="006041CB"/>
    <w:rsid w:val="0060421A"/>
    <w:rsid w:val="0060486C"/>
    <w:rsid w:val="00604985"/>
    <w:rsid w:val="00604B66"/>
    <w:rsid w:val="00604C9F"/>
    <w:rsid w:val="006058F1"/>
    <w:rsid w:val="0060593A"/>
    <w:rsid w:val="00605980"/>
    <w:rsid w:val="00605C17"/>
    <w:rsid w:val="00605C42"/>
    <w:rsid w:val="00606100"/>
    <w:rsid w:val="00606356"/>
    <w:rsid w:val="00606DC4"/>
    <w:rsid w:val="006071D3"/>
    <w:rsid w:val="0060757D"/>
    <w:rsid w:val="0060795F"/>
    <w:rsid w:val="00607A92"/>
    <w:rsid w:val="00607CF3"/>
    <w:rsid w:val="00607F82"/>
    <w:rsid w:val="006103C9"/>
    <w:rsid w:val="0061088E"/>
    <w:rsid w:val="00610975"/>
    <w:rsid w:val="006109C2"/>
    <w:rsid w:val="00610BD0"/>
    <w:rsid w:val="00611534"/>
    <w:rsid w:val="006117E1"/>
    <w:rsid w:val="00611802"/>
    <w:rsid w:val="006118C9"/>
    <w:rsid w:val="00612982"/>
    <w:rsid w:val="00612F4B"/>
    <w:rsid w:val="00613206"/>
    <w:rsid w:val="00614007"/>
    <w:rsid w:val="006141D1"/>
    <w:rsid w:val="006144C6"/>
    <w:rsid w:val="006145B3"/>
    <w:rsid w:val="006147EE"/>
    <w:rsid w:val="00614965"/>
    <w:rsid w:val="00614AC2"/>
    <w:rsid w:val="006151B2"/>
    <w:rsid w:val="00615323"/>
    <w:rsid w:val="00615491"/>
    <w:rsid w:val="00615629"/>
    <w:rsid w:val="006158D6"/>
    <w:rsid w:val="00615DCF"/>
    <w:rsid w:val="00615EAD"/>
    <w:rsid w:val="00616177"/>
    <w:rsid w:val="006164CC"/>
    <w:rsid w:val="00616E1C"/>
    <w:rsid w:val="00617C08"/>
    <w:rsid w:val="00620476"/>
    <w:rsid w:val="006204E2"/>
    <w:rsid w:val="00620511"/>
    <w:rsid w:val="00620723"/>
    <w:rsid w:val="00620E07"/>
    <w:rsid w:val="00620FB5"/>
    <w:rsid w:val="00621637"/>
    <w:rsid w:val="00621765"/>
    <w:rsid w:val="0062208B"/>
    <w:rsid w:val="0062245B"/>
    <w:rsid w:val="006225D2"/>
    <w:rsid w:val="006229AD"/>
    <w:rsid w:val="00622B66"/>
    <w:rsid w:val="00622E65"/>
    <w:rsid w:val="00622EE8"/>
    <w:rsid w:val="006231F4"/>
    <w:rsid w:val="00623832"/>
    <w:rsid w:val="00623925"/>
    <w:rsid w:val="0062395F"/>
    <w:rsid w:val="00623ACF"/>
    <w:rsid w:val="00623E59"/>
    <w:rsid w:val="00624479"/>
    <w:rsid w:val="00624497"/>
    <w:rsid w:val="00624A6A"/>
    <w:rsid w:val="00624DFF"/>
    <w:rsid w:val="00624FDC"/>
    <w:rsid w:val="00625273"/>
    <w:rsid w:val="00625377"/>
    <w:rsid w:val="0062540E"/>
    <w:rsid w:val="00626522"/>
    <w:rsid w:val="0062654B"/>
    <w:rsid w:val="00626A8E"/>
    <w:rsid w:val="00626C2D"/>
    <w:rsid w:val="00626DCA"/>
    <w:rsid w:val="00626FC9"/>
    <w:rsid w:val="006274B4"/>
    <w:rsid w:val="006274FB"/>
    <w:rsid w:val="00630278"/>
    <w:rsid w:val="00630421"/>
    <w:rsid w:val="00631036"/>
    <w:rsid w:val="006318B6"/>
    <w:rsid w:val="00631E7E"/>
    <w:rsid w:val="00632728"/>
    <w:rsid w:val="006327A1"/>
    <w:rsid w:val="006328D3"/>
    <w:rsid w:val="00632FBA"/>
    <w:rsid w:val="00633020"/>
    <w:rsid w:val="00633DAC"/>
    <w:rsid w:val="00633DC1"/>
    <w:rsid w:val="006345CA"/>
    <w:rsid w:val="00634B29"/>
    <w:rsid w:val="00634B35"/>
    <w:rsid w:val="00635397"/>
    <w:rsid w:val="00635CA8"/>
    <w:rsid w:val="006365FB"/>
    <w:rsid w:val="006368C0"/>
    <w:rsid w:val="00636A22"/>
    <w:rsid w:val="00636BB1"/>
    <w:rsid w:val="00636C2C"/>
    <w:rsid w:val="006374A2"/>
    <w:rsid w:val="006375A3"/>
    <w:rsid w:val="00637C0F"/>
    <w:rsid w:val="00637DE0"/>
    <w:rsid w:val="0064018D"/>
    <w:rsid w:val="0064032E"/>
    <w:rsid w:val="0064037F"/>
    <w:rsid w:val="006408E0"/>
    <w:rsid w:val="00640FAD"/>
    <w:rsid w:val="00641C27"/>
    <w:rsid w:val="00641ED3"/>
    <w:rsid w:val="00642267"/>
    <w:rsid w:val="00642389"/>
    <w:rsid w:val="00642650"/>
    <w:rsid w:val="00642798"/>
    <w:rsid w:val="00642DE0"/>
    <w:rsid w:val="0064325D"/>
    <w:rsid w:val="00643A8E"/>
    <w:rsid w:val="00643D46"/>
    <w:rsid w:val="00644370"/>
    <w:rsid w:val="0064477D"/>
    <w:rsid w:val="0064484E"/>
    <w:rsid w:val="00644D45"/>
    <w:rsid w:val="0064553E"/>
    <w:rsid w:val="0064572D"/>
    <w:rsid w:val="00645B0D"/>
    <w:rsid w:val="006460AA"/>
    <w:rsid w:val="006469F3"/>
    <w:rsid w:val="00646A9A"/>
    <w:rsid w:val="00647193"/>
    <w:rsid w:val="00647A26"/>
    <w:rsid w:val="00647B8B"/>
    <w:rsid w:val="00650121"/>
    <w:rsid w:val="006506C2"/>
    <w:rsid w:val="006509C8"/>
    <w:rsid w:val="006509F3"/>
    <w:rsid w:val="00650E4E"/>
    <w:rsid w:val="00651550"/>
    <w:rsid w:val="00651786"/>
    <w:rsid w:val="006518CA"/>
    <w:rsid w:val="0065197C"/>
    <w:rsid w:val="00651E34"/>
    <w:rsid w:val="00651E94"/>
    <w:rsid w:val="00651EBA"/>
    <w:rsid w:val="006524D0"/>
    <w:rsid w:val="00652A26"/>
    <w:rsid w:val="00652D53"/>
    <w:rsid w:val="00652D55"/>
    <w:rsid w:val="00652F77"/>
    <w:rsid w:val="006531A3"/>
    <w:rsid w:val="0065340E"/>
    <w:rsid w:val="0065369F"/>
    <w:rsid w:val="0065383B"/>
    <w:rsid w:val="00653F90"/>
    <w:rsid w:val="00653FA4"/>
    <w:rsid w:val="00654117"/>
    <w:rsid w:val="00654492"/>
    <w:rsid w:val="00654FEE"/>
    <w:rsid w:val="0065596B"/>
    <w:rsid w:val="00655C81"/>
    <w:rsid w:val="00655DE3"/>
    <w:rsid w:val="0065691A"/>
    <w:rsid w:val="00656B13"/>
    <w:rsid w:val="00656CAA"/>
    <w:rsid w:val="00657021"/>
    <w:rsid w:val="0065785D"/>
    <w:rsid w:val="00660155"/>
    <w:rsid w:val="00660395"/>
    <w:rsid w:val="0066061B"/>
    <w:rsid w:val="00660662"/>
    <w:rsid w:val="00660E11"/>
    <w:rsid w:val="0066119E"/>
    <w:rsid w:val="006618E1"/>
    <w:rsid w:val="006619E3"/>
    <w:rsid w:val="00661A0A"/>
    <w:rsid w:val="00661BB7"/>
    <w:rsid w:val="006625C2"/>
    <w:rsid w:val="00662F41"/>
    <w:rsid w:val="00663C8F"/>
    <w:rsid w:val="00663D9E"/>
    <w:rsid w:val="00664027"/>
    <w:rsid w:val="00664534"/>
    <w:rsid w:val="00664F29"/>
    <w:rsid w:val="0066500B"/>
    <w:rsid w:val="00665143"/>
    <w:rsid w:val="006658AD"/>
    <w:rsid w:val="00665BAE"/>
    <w:rsid w:val="00665DCA"/>
    <w:rsid w:val="00666A36"/>
    <w:rsid w:val="00666FF0"/>
    <w:rsid w:val="0066781B"/>
    <w:rsid w:val="00667ED4"/>
    <w:rsid w:val="00670208"/>
    <w:rsid w:val="00670461"/>
    <w:rsid w:val="00670808"/>
    <w:rsid w:val="006709E5"/>
    <w:rsid w:val="00670DB0"/>
    <w:rsid w:val="006720CE"/>
    <w:rsid w:val="00672DAC"/>
    <w:rsid w:val="006734A8"/>
    <w:rsid w:val="0067367A"/>
    <w:rsid w:val="00673B4A"/>
    <w:rsid w:val="00674172"/>
    <w:rsid w:val="00674689"/>
    <w:rsid w:val="00674801"/>
    <w:rsid w:val="00675368"/>
    <w:rsid w:val="00675613"/>
    <w:rsid w:val="006758F3"/>
    <w:rsid w:val="00675C40"/>
    <w:rsid w:val="00676071"/>
    <w:rsid w:val="006760E6"/>
    <w:rsid w:val="0067657A"/>
    <w:rsid w:val="0067671E"/>
    <w:rsid w:val="00676A6F"/>
    <w:rsid w:val="00677145"/>
    <w:rsid w:val="006771E4"/>
    <w:rsid w:val="0067791E"/>
    <w:rsid w:val="00677C6C"/>
    <w:rsid w:val="00677CF8"/>
    <w:rsid w:val="00677E0F"/>
    <w:rsid w:val="00680183"/>
    <w:rsid w:val="00681554"/>
    <w:rsid w:val="006815E0"/>
    <w:rsid w:val="00681DD6"/>
    <w:rsid w:val="006824A9"/>
    <w:rsid w:val="006828A6"/>
    <w:rsid w:val="00682C79"/>
    <w:rsid w:val="00682F10"/>
    <w:rsid w:val="00683066"/>
    <w:rsid w:val="0068310D"/>
    <w:rsid w:val="00683CE7"/>
    <w:rsid w:val="00684031"/>
    <w:rsid w:val="006841FC"/>
    <w:rsid w:val="006842CD"/>
    <w:rsid w:val="00684392"/>
    <w:rsid w:val="006843A5"/>
    <w:rsid w:val="00684815"/>
    <w:rsid w:val="00684C3E"/>
    <w:rsid w:val="00685A19"/>
    <w:rsid w:val="00685B9E"/>
    <w:rsid w:val="00685BAF"/>
    <w:rsid w:val="0068639F"/>
    <w:rsid w:val="00687190"/>
    <w:rsid w:val="0068751A"/>
    <w:rsid w:val="0068778C"/>
    <w:rsid w:val="00687EE4"/>
    <w:rsid w:val="006902A5"/>
    <w:rsid w:val="00690660"/>
    <w:rsid w:val="0069097C"/>
    <w:rsid w:val="006912C8"/>
    <w:rsid w:val="006913BB"/>
    <w:rsid w:val="0069160E"/>
    <w:rsid w:val="006917A8"/>
    <w:rsid w:val="00691ACB"/>
    <w:rsid w:val="00691F1E"/>
    <w:rsid w:val="0069229A"/>
    <w:rsid w:val="00692754"/>
    <w:rsid w:val="00692D14"/>
    <w:rsid w:val="006931FA"/>
    <w:rsid w:val="00693302"/>
    <w:rsid w:val="00693989"/>
    <w:rsid w:val="00693ED7"/>
    <w:rsid w:val="006941E4"/>
    <w:rsid w:val="00694B66"/>
    <w:rsid w:val="00694C9A"/>
    <w:rsid w:val="00694F79"/>
    <w:rsid w:val="00694F95"/>
    <w:rsid w:val="00694FF2"/>
    <w:rsid w:val="0069548B"/>
    <w:rsid w:val="00695698"/>
    <w:rsid w:val="006957B5"/>
    <w:rsid w:val="006959A6"/>
    <w:rsid w:val="0069635B"/>
    <w:rsid w:val="0069640B"/>
    <w:rsid w:val="006966EE"/>
    <w:rsid w:val="0069675C"/>
    <w:rsid w:val="00696EC6"/>
    <w:rsid w:val="0069705A"/>
    <w:rsid w:val="00697A9B"/>
    <w:rsid w:val="00697EB8"/>
    <w:rsid w:val="006A0A56"/>
    <w:rsid w:val="006A0D89"/>
    <w:rsid w:val="006A0F2F"/>
    <w:rsid w:val="006A10D1"/>
    <w:rsid w:val="006A1120"/>
    <w:rsid w:val="006A12E7"/>
    <w:rsid w:val="006A17A2"/>
    <w:rsid w:val="006A1CD1"/>
    <w:rsid w:val="006A2F54"/>
    <w:rsid w:val="006A3059"/>
    <w:rsid w:val="006A4169"/>
    <w:rsid w:val="006A443F"/>
    <w:rsid w:val="006A46A3"/>
    <w:rsid w:val="006A4727"/>
    <w:rsid w:val="006A48CE"/>
    <w:rsid w:val="006A49E0"/>
    <w:rsid w:val="006A4C93"/>
    <w:rsid w:val="006A500A"/>
    <w:rsid w:val="006A5904"/>
    <w:rsid w:val="006A59FC"/>
    <w:rsid w:val="006A5DDB"/>
    <w:rsid w:val="006A5E41"/>
    <w:rsid w:val="006A6575"/>
    <w:rsid w:val="006A671E"/>
    <w:rsid w:val="006A6C3D"/>
    <w:rsid w:val="006A6CFF"/>
    <w:rsid w:val="006A6D02"/>
    <w:rsid w:val="006A6EFD"/>
    <w:rsid w:val="006A759D"/>
    <w:rsid w:val="006A78E5"/>
    <w:rsid w:val="006A7CD7"/>
    <w:rsid w:val="006A7EBF"/>
    <w:rsid w:val="006B05AC"/>
    <w:rsid w:val="006B0968"/>
    <w:rsid w:val="006B09F0"/>
    <w:rsid w:val="006B0AC3"/>
    <w:rsid w:val="006B0B88"/>
    <w:rsid w:val="006B108D"/>
    <w:rsid w:val="006B13DA"/>
    <w:rsid w:val="006B1413"/>
    <w:rsid w:val="006B1833"/>
    <w:rsid w:val="006B1939"/>
    <w:rsid w:val="006B1A33"/>
    <w:rsid w:val="006B1A4A"/>
    <w:rsid w:val="006B1D58"/>
    <w:rsid w:val="006B2169"/>
    <w:rsid w:val="006B23FB"/>
    <w:rsid w:val="006B26AE"/>
    <w:rsid w:val="006B29E3"/>
    <w:rsid w:val="006B2DF7"/>
    <w:rsid w:val="006B3210"/>
    <w:rsid w:val="006B327C"/>
    <w:rsid w:val="006B348B"/>
    <w:rsid w:val="006B35EB"/>
    <w:rsid w:val="006B374C"/>
    <w:rsid w:val="006B46A6"/>
    <w:rsid w:val="006B4846"/>
    <w:rsid w:val="006B4AC9"/>
    <w:rsid w:val="006B4B7C"/>
    <w:rsid w:val="006B521C"/>
    <w:rsid w:val="006B556C"/>
    <w:rsid w:val="006B5C5C"/>
    <w:rsid w:val="006B5E95"/>
    <w:rsid w:val="006B627B"/>
    <w:rsid w:val="006B6306"/>
    <w:rsid w:val="006B6551"/>
    <w:rsid w:val="006B6740"/>
    <w:rsid w:val="006B6AB0"/>
    <w:rsid w:val="006B736E"/>
    <w:rsid w:val="006B790B"/>
    <w:rsid w:val="006C019D"/>
    <w:rsid w:val="006C03F8"/>
    <w:rsid w:val="006C05A3"/>
    <w:rsid w:val="006C099B"/>
    <w:rsid w:val="006C0B34"/>
    <w:rsid w:val="006C0DD2"/>
    <w:rsid w:val="006C0EF9"/>
    <w:rsid w:val="006C119C"/>
    <w:rsid w:val="006C1CEB"/>
    <w:rsid w:val="006C2AB3"/>
    <w:rsid w:val="006C2E55"/>
    <w:rsid w:val="006C2F8C"/>
    <w:rsid w:val="006C3D5B"/>
    <w:rsid w:val="006C3E61"/>
    <w:rsid w:val="006C3E7E"/>
    <w:rsid w:val="006C3FDA"/>
    <w:rsid w:val="006C42F2"/>
    <w:rsid w:val="006C455A"/>
    <w:rsid w:val="006C4797"/>
    <w:rsid w:val="006C54BD"/>
    <w:rsid w:val="006C5787"/>
    <w:rsid w:val="006C598D"/>
    <w:rsid w:val="006C5C97"/>
    <w:rsid w:val="006C5D2A"/>
    <w:rsid w:val="006C5F2E"/>
    <w:rsid w:val="006C62B6"/>
    <w:rsid w:val="006C645A"/>
    <w:rsid w:val="006C6567"/>
    <w:rsid w:val="006C67D1"/>
    <w:rsid w:val="006C6B41"/>
    <w:rsid w:val="006C6D82"/>
    <w:rsid w:val="006C7060"/>
    <w:rsid w:val="006C769D"/>
    <w:rsid w:val="006D00E6"/>
    <w:rsid w:val="006D01C7"/>
    <w:rsid w:val="006D089A"/>
    <w:rsid w:val="006D0B88"/>
    <w:rsid w:val="006D0CE7"/>
    <w:rsid w:val="006D1796"/>
    <w:rsid w:val="006D1969"/>
    <w:rsid w:val="006D2017"/>
    <w:rsid w:val="006D2CFE"/>
    <w:rsid w:val="006D319A"/>
    <w:rsid w:val="006D33F1"/>
    <w:rsid w:val="006D3465"/>
    <w:rsid w:val="006D371E"/>
    <w:rsid w:val="006D37D1"/>
    <w:rsid w:val="006D3A32"/>
    <w:rsid w:val="006D3ADF"/>
    <w:rsid w:val="006D3B83"/>
    <w:rsid w:val="006D3DF3"/>
    <w:rsid w:val="006D3EB9"/>
    <w:rsid w:val="006D3F41"/>
    <w:rsid w:val="006D44C9"/>
    <w:rsid w:val="006D4977"/>
    <w:rsid w:val="006D4A22"/>
    <w:rsid w:val="006D5434"/>
    <w:rsid w:val="006D615C"/>
    <w:rsid w:val="006D6772"/>
    <w:rsid w:val="006D6FBA"/>
    <w:rsid w:val="006D70F1"/>
    <w:rsid w:val="006D73CF"/>
    <w:rsid w:val="006D76B0"/>
    <w:rsid w:val="006D7C92"/>
    <w:rsid w:val="006D7DE0"/>
    <w:rsid w:val="006D7E43"/>
    <w:rsid w:val="006E077B"/>
    <w:rsid w:val="006E0A7E"/>
    <w:rsid w:val="006E0AB0"/>
    <w:rsid w:val="006E0EFC"/>
    <w:rsid w:val="006E0F67"/>
    <w:rsid w:val="006E0F8A"/>
    <w:rsid w:val="006E13B0"/>
    <w:rsid w:val="006E13C8"/>
    <w:rsid w:val="006E143E"/>
    <w:rsid w:val="006E17BF"/>
    <w:rsid w:val="006E1915"/>
    <w:rsid w:val="006E1932"/>
    <w:rsid w:val="006E21BC"/>
    <w:rsid w:val="006E21F3"/>
    <w:rsid w:val="006E2724"/>
    <w:rsid w:val="006E2D1F"/>
    <w:rsid w:val="006E3186"/>
    <w:rsid w:val="006E3215"/>
    <w:rsid w:val="006E34E1"/>
    <w:rsid w:val="006E3697"/>
    <w:rsid w:val="006E4159"/>
    <w:rsid w:val="006E42AB"/>
    <w:rsid w:val="006E43B6"/>
    <w:rsid w:val="006E45E4"/>
    <w:rsid w:val="006E4A82"/>
    <w:rsid w:val="006E4A95"/>
    <w:rsid w:val="006E56A8"/>
    <w:rsid w:val="006E588A"/>
    <w:rsid w:val="006E5A32"/>
    <w:rsid w:val="006E5C38"/>
    <w:rsid w:val="006E5CFB"/>
    <w:rsid w:val="006E62DF"/>
    <w:rsid w:val="006E64E8"/>
    <w:rsid w:val="006E6D5E"/>
    <w:rsid w:val="006E7441"/>
    <w:rsid w:val="006E7512"/>
    <w:rsid w:val="006E7B9D"/>
    <w:rsid w:val="006E7BBE"/>
    <w:rsid w:val="006F031E"/>
    <w:rsid w:val="006F0C0D"/>
    <w:rsid w:val="006F1791"/>
    <w:rsid w:val="006F1884"/>
    <w:rsid w:val="006F1CDF"/>
    <w:rsid w:val="006F1FC4"/>
    <w:rsid w:val="006F2017"/>
    <w:rsid w:val="006F21D0"/>
    <w:rsid w:val="006F241B"/>
    <w:rsid w:val="006F2E5F"/>
    <w:rsid w:val="006F3560"/>
    <w:rsid w:val="006F35C3"/>
    <w:rsid w:val="006F3750"/>
    <w:rsid w:val="006F37B3"/>
    <w:rsid w:val="006F404C"/>
    <w:rsid w:val="006F41BB"/>
    <w:rsid w:val="006F48E4"/>
    <w:rsid w:val="006F549A"/>
    <w:rsid w:val="006F5942"/>
    <w:rsid w:val="006F642E"/>
    <w:rsid w:val="006F6BF1"/>
    <w:rsid w:val="006F6DDA"/>
    <w:rsid w:val="006F6DEA"/>
    <w:rsid w:val="006F799F"/>
    <w:rsid w:val="0070004D"/>
    <w:rsid w:val="00700220"/>
    <w:rsid w:val="00700281"/>
    <w:rsid w:val="007005DC"/>
    <w:rsid w:val="0070080F"/>
    <w:rsid w:val="00700E79"/>
    <w:rsid w:val="007014DA"/>
    <w:rsid w:val="007017E1"/>
    <w:rsid w:val="00701CE0"/>
    <w:rsid w:val="00702938"/>
    <w:rsid w:val="007036B0"/>
    <w:rsid w:val="00703856"/>
    <w:rsid w:val="00704445"/>
    <w:rsid w:val="0070454D"/>
    <w:rsid w:val="007047E2"/>
    <w:rsid w:val="007049D1"/>
    <w:rsid w:val="00704B92"/>
    <w:rsid w:val="00704EEE"/>
    <w:rsid w:val="0070553E"/>
    <w:rsid w:val="00705847"/>
    <w:rsid w:val="00705961"/>
    <w:rsid w:val="00705C88"/>
    <w:rsid w:val="00706E24"/>
    <w:rsid w:val="00707457"/>
    <w:rsid w:val="007079CB"/>
    <w:rsid w:val="00707DD9"/>
    <w:rsid w:val="00707EEC"/>
    <w:rsid w:val="0071007E"/>
    <w:rsid w:val="0071011B"/>
    <w:rsid w:val="00710304"/>
    <w:rsid w:val="00710339"/>
    <w:rsid w:val="00710E89"/>
    <w:rsid w:val="00710F7E"/>
    <w:rsid w:val="0071137E"/>
    <w:rsid w:val="0071138E"/>
    <w:rsid w:val="007116E8"/>
    <w:rsid w:val="0071231D"/>
    <w:rsid w:val="00712A1E"/>
    <w:rsid w:val="00712A4C"/>
    <w:rsid w:val="00712B55"/>
    <w:rsid w:val="00713006"/>
    <w:rsid w:val="00713067"/>
    <w:rsid w:val="0071311C"/>
    <w:rsid w:val="00713781"/>
    <w:rsid w:val="00713814"/>
    <w:rsid w:val="00713A8C"/>
    <w:rsid w:val="00713B67"/>
    <w:rsid w:val="00713C4F"/>
    <w:rsid w:val="00713CA7"/>
    <w:rsid w:val="00713E3E"/>
    <w:rsid w:val="007148F5"/>
    <w:rsid w:val="00714FD3"/>
    <w:rsid w:val="007152B5"/>
    <w:rsid w:val="00715FF1"/>
    <w:rsid w:val="00716152"/>
    <w:rsid w:val="007163D0"/>
    <w:rsid w:val="0071679C"/>
    <w:rsid w:val="00716885"/>
    <w:rsid w:val="00716BFC"/>
    <w:rsid w:val="00717048"/>
    <w:rsid w:val="007171BD"/>
    <w:rsid w:val="00717533"/>
    <w:rsid w:val="00717723"/>
    <w:rsid w:val="00717AAF"/>
    <w:rsid w:val="00717D4A"/>
    <w:rsid w:val="00720381"/>
    <w:rsid w:val="00720786"/>
    <w:rsid w:val="00720FAB"/>
    <w:rsid w:val="00720FB7"/>
    <w:rsid w:val="00721732"/>
    <w:rsid w:val="007217B0"/>
    <w:rsid w:val="00722152"/>
    <w:rsid w:val="007223C9"/>
    <w:rsid w:val="007226DA"/>
    <w:rsid w:val="007228FE"/>
    <w:rsid w:val="0072295D"/>
    <w:rsid w:val="00722ACB"/>
    <w:rsid w:val="00723592"/>
    <w:rsid w:val="007237AF"/>
    <w:rsid w:val="00723E3E"/>
    <w:rsid w:val="00724536"/>
    <w:rsid w:val="00724A69"/>
    <w:rsid w:val="00724A6C"/>
    <w:rsid w:val="00724C84"/>
    <w:rsid w:val="00725046"/>
    <w:rsid w:val="00725217"/>
    <w:rsid w:val="0072543B"/>
    <w:rsid w:val="00725B69"/>
    <w:rsid w:val="00725B78"/>
    <w:rsid w:val="00725CD5"/>
    <w:rsid w:val="007262C8"/>
    <w:rsid w:val="00726615"/>
    <w:rsid w:val="00726D0C"/>
    <w:rsid w:val="00726E44"/>
    <w:rsid w:val="00726EA7"/>
    <w:rsid w:val="00727026"/>
    <w:rsid w:val="00727104"/>
    <w:rsid w:val="007272C9"/>
    <w:rsid w:val="007275AF"/>
    <w:rsid w:val="0072770A"/>
    <w:rsid w:val="00727D38"/>
    <w:rsid w:val="00727F69"/>
    <w:rsid w:val="00727FDE"/>
    <w:rsid w:val="00730208"/>
    <w:rsid w:val="007307E9"/>
    <w:rsid w:val="0073094D"/>
    <w:rsid w:val="00730CBF"/>
    <w:rsid w:val="007310DA"/>
    <w:rsid w:val="007310F9"/>
    <w:rsid w:val="00731241"/>
    <w:rsid w:val="00731509"/>
    <w:rsid w:val="00731677"/>
    <w:rsid w:val="00732299"/>
    <w:rsid w:val="0073237F"/>
    <w:rsid w:val="00732A90"/>
    <w:rsid w:val="00732E32"/>
    <w:rsid w:val="0073318B"/>
    <w:rsid w:val="007336EF"/>
    <w:rsid w:val="00733E87"/>
    <w:rsid w:val="007342FD"/>
    <w:rsid w:val="0073440B"/>
    <w:rsid w:val="00734629"/>
    <w:rsid w:val="00734A9C"/>
    <w:rsid w:val="00734CA1"/>
    <w:rsid w:val="00734D0A"/>
    <w:rsid w:val="0073540E"/>
    <w:rsid w:val="007358BC"/>
    <w:rsid w:val="007358C0"/>
    <w:rsid w:val="00735940"/>
    <w:rsid w:val="007359D7"/>
    <w:rsid w:val="00735AF5"/>
    <w:rsid w:val="00735FD8"/>
    <w:rsid w:val="00736018"/>
    <w:rsid w:val="00737550"/>
    <w:rsid w:val="00737598"/>
    <w:rsid w:val="007377C4"/>
    <w:rsid w:val="007400B8"/>
    <w:rsid w:val="007400E3"/>
    <w:rsid w:val="00740118"/>
    <w:rsid w:val="00740167"/>
    <w:rsid w:val="00740954"/>
    <w:rsid w:val="00740FD5"/>
    <w:rsid w:val="00741046"/>
    <w:rsid w:val="00741200"/>
    <w:rsid w:val="007413BD"/>
    <w:rsid w:val="0074146F"/>
    <w:rsid w:val="00741BD5"/>
    <w:rsid w:val="00741F26"/>
    <w:rsid w:val="00742481"/>
    <w:rsid w:val="0074253B"/>
    <w:rsid w:val="00742E7C"/>
    <w:rsid w:val="00742EB7"/>
    <w:rsid w:val="0074342B"/>
    <w:rsid w:val="00743CB1"/>
    <w:rsid w:val="007441E6"/>
    <w:rsid w:val="00745189"/>
    <w:rsid w:val="007454E0"/>
    <w:rsid w:val="007455F3"/>
    <w:rsid w:val="007457C7"/>
    <w:rsid w:val="00745BA2"/>
    <w:rsid w:val="00745C70"/>
    <w:rsid w:val="00746006"/>
    <w:rsid w:val="00746033"/>
    <w:rsid w:val="00746EA3"/>
    <w:rsid w:val="0074701B"/>
    <w:rsid w:val="00747325"/>
    <w:rsid w:val="00747611"/>
    <w:rsid w:val="00747FCB"/>
    <w:rsid w:val="00750453"/>
    <w:rsid w:val="0075081F"/>
    <w:rsid w:val="0075083C"/>
    <w:rsid w:val="007515C1"/>
    <w:rsid w:val="007516E0"/>
    <w:rsid w:val="00751B9C"/>
    <w:rsid w:val="00751C9C"/>
    <w:rsid w:val="00751E8D"/>
    <w:rsid w:val="007520CE"/>
    <w:rsid w:val="00752667"/>
    <w:rsid w:val="00752EAC"/>
    <w:rsid w:val="00753180"/>
    <w:rsid w:val="0075390E"/>
    <w:rsid w:val="00753A3E"/>
    <w:rsid w:val="00753C2B"/>
    <w:rsid w:val="007540D1"/>
    <w:rsid w:val="00754218"/>
    <w:rsid w:val="007543B5"/>
    <w:rsid w:val="00754A3E"/>
    <w:rsid w:val="00754B7C"/>
    <w:rsid w:val="00754EF3"/>
    <w:rsid w:val="007550F3"/>
    <w:rsid w:val="0075526C"/>
    <w:rsid w:val="0075530E"/>
    <w:rsid w:val="00755800"/>
    <w:rsid w:val="007558F9"/>
    <w:rsid w:val="00755DB0"/>
    <w:rsid w:val="00755FA2"/>
    <w:rsid w:val="00756514"/>
    <w:rsid w:val="007565FA"/>
    <w:rsid w:val="00756876"/>
    <w:rsid w:val="007569B5"/>
    <w:rsid w:val="00757322"/>
    <w:rsid w:val="00757974"/>
    <w:rsid w:val="00757EEA"/>
    <w:rsid w:val="00760071"/>
    <w:rsid w:val="00760114"/>
    <w:rsid w:val="00760255"/>
    <w:rsid w:val="00760321"/>
    <w:rsid w:val="00760642"/>
    <w:rsid w:val="0076075B"/>
    <w:rsid w:val="0076084E"/>
    <w:rsid w:val="00760851"/>
    <w:rsid w:val="00760B10"/>
    <w:rsid w:val="00760E58"/>
    <w:rsid w:val="00761016"/>
    <w:rsid w:val="00761464"/>
    <w:rsid w:val="00761811"/>
    <w:rsid w:val="007618BD"/>
    <w:rsid w:val="007618CB"/>
    <w:rsid w:val="00761C73"/>
    <w:rsid w:val="007623AB"/>
    <w:rsid w:val="0076241B"/>
    <w:rsid w:val="00762BBD"/>
    <w:rsid w:val="00762F7E"/>
    <w:rsid w:val="00763137"/>
    <w:rsid w:val="00763481"/>
    <w:rsid w:val="00763A4A"/>
    <w:rsid w:val="007649C8"/>
    <w:rsid w:val="00765629"/>
    <w:rsid w:val="0076564D"/>
    <w:rsid w:val="0076599B"/>
    <w:rsid w:val="00765CE8"/>
    <w:rsid w:val="00765FF2"/>
    <w:rsid w:val="007669FF"/>
    <w:rsid w:val="00766E41"/>
    <w:rsid w:val="00767011"/>
    <w:rsid w:val="00767658"/>
    <w:rsid w:val="00770572"/>
    <w:rsid w:val="00770799"/>
    <w:rsid w:val="007708EE"/>
    <w:rsid w:val="00770B29"/>
    <w:rsid w:val="00770F30"/>
    <w:rsid w:val="00771083"/>
    <w:rsid w:val="007710B5"/>
    <w:rsid w:val="00771671"/>
    <w:rsid w:val="0077172B"/>
    <w:rsid w:val="00771762"/>
    <w:rsid w:val="007717B8"/>
    <w:rsid w:val="00771885"/>
    <w:rsid w:val="00771BF8"/>
    <w:rsid w:val="00771E42"/>
    <w:rsid w:val="007721CF"/>
    <w:rsid w:val="00772805"/>
    <w:rsid w:val="00772BD3"/>
    <w:rsid w:val="00773029"/>
    <w:rsid w:val="007731A5"/>
    <w:rsid w:val="007739D2"/>
    <w:rsid w:val="00773B43"/>
    <w:rsid w:val="00773BE9"/>
    <w:rsid w:val="00773D2A"/>
    <w:rsid w:val="007740FC"/>
    <w:rsid w:val="007743FA"/>
    <w:rsid w:val="00774582"/>
    <w:rsid w:val="0077474F"/>
    <w:rsid w:val="00774B9D"/>
    <w:rsid w:val="00774D99"/>
    <w:rsid w:val="00775572"/>
    <w:rsid w:val="00775597"/>
    <w:rsid w:val="007755F9"/>
    <w:rsid w:val="00775627"/>
    <w:rsid w:val="00776559"/>
    <w:rsid w:val="00776867"/>
    <w:rsid w:val="00776F7F"/>
    <w:rsid w:val="00777156"/>
    <w:rsid w:val="00777232"/>
    <w:rsid w:val="007772EE"/>
    <w:rsid w:val="007774B4"/>
    <w:rsid w:val="0077751C"/>
    <w:rsid w:val="007776DF"/>
    <w:rsid w:val="00777A57"/>
    <w:rsid w:val="00777DDA"/>
    <w:rsid w:val="0078075B"/>
    <w:rsid w:val="00780A98"/>
    <w:rsid w:val="00780EC9"/>
    <w:rsid w:val="00781AC3"/>
    <w:rsid w:val="00782552"/>
    <w:rsid w:val="00782570"/>
    <w:rsid w:val="007826BF"/>
    <w:rsid w:val="00782A09"/>
    <w:rsid w:val="007838D0"/>
    <w:rsid w:val="0078391A"/>
    <w:rsid w:val="00785033"/>
    <w:rsid w:val="00785302"/>
    <w:rsid w:val="007854CE"/>
    <w:rsid w:val="00785A36"/>
    <w:rsid w:val="0078604C"/>
    <w:rsid w:val="00786594"/>
    <w:rsid w:val="00786746"/>
    <w:rsid w:val="00786775"/>
    <w:rsid w:val="007878F9"/>
    <w:rsid w:val="00787ACC"/>
    <w:rsid w:val="00787BD1"/>
    <w:rsid w:val="0079023B"/>
    <w:rsid w:val="007904A5"/>
    <w:rsid w:val="00790505"/>
    <w:rsid w:val="00790B6E"/>
    <w:rsid w:val="00791DF1"/>
    <w:rsid w:val="007922C8"/>
    <w:rsid w:val="007927D3"/>
    <w:rsid w:val="00792C3B"/>
    <w:rsid w:val="00792E16"/>
    <w:rsid w:val="00792E35"/>
    <w:rsid w:val="00793032"/>
    <w:rsid w:val="007934B0"/>
    <w:rsid w:val="0079381F"/>
    <w:rsid w:val="00793D30"/>
    <w:rsid w:val="00793E95"/>
    <w:rsid w:val="0079428E"/>
    <w:rsid w:val="00794ED5"/>
    <w:rsid w:val="00795238"/>
    <w:rsid w:val="00795A97"/>
    <w:rsid w:val="00795B64"/>
    <w:rsid w:val="007969FB"/>
    <w:rsid w:val="0079748E"/>
    <w:rsid w:val="007976DA"/>
    <w:rsid w:val="00797B34"/>
    <w:rsid w:val="00797DFD"/>
    <w:rsid w:val="007A0327"/>
    <w:rsid w:val="007A0D1D"/>
    <w:rsid w:val="007A0E4E"/>
    <w:rsid w:val="007A163E"/>
    <w:rsid w:val="007A178B"/>
    <w:rsid w:val="007A1828"/>
    <w:rsid w:val="007A191E"/>
    <w:rsid w:val="007A192D"/>
    <w:rsid w:val="007A20A9"/>
    <w:rsid w:val="007A2F57"/>
    <w:rsid w:val="007A3232"/>
    <w:rsid w:val="007A37F7"/>
    <w:rsid w:val="007A38B0"/>
    <w:rsid w:val="007A3FDC"/>
    <w:rsid w:val="007A4057"/>
    <w:rsid w:val="007A40A1"/>
    <w:rsid w:val="007A4692"/>
    <w:rsid w:val="007A4BCE"/>
    <w:rsid w:val="007A4CB4"/>
    <w:rsid w:val="007A5011"/>
    <w:rsid w:val="007A5621"/>
    <w:rsid w:val="007A5AE6"/>
    <w:rsid w:val="007A5B97"/>
    <w:rsid w:val="007A5C0D"/>
    <w:rsid w:val="007A5D90"/>
    <w:rsid w:val="007A6247"/>
    <w:rsid w:val="007A634D"/>
    <w:rsid w:val="007A6499"/>
    <w:rsid w:val="007A6C4A"/>
    <w:rsid w:val="007A6F2F"/>
    <w:rsid w:val="007A7107"/>
    <w:rsid w:val="007A7D40"/>
    <w:rsid w:val="007B0642"/>
    <w:rsid w:val="007B0716"/>
    <w:rsid w:val="007B089A"/>
    <w:rsid w:val="007B09A8"/>
    <w:rsid w:val="007B0E04"/>
    <w:rsid w:val="007B2128"/>
    <w:rsid w:val="007B235D"/>
    <w:rsid w:val="007B2459"/>
    <w:rsid w:val="007B3264"/>
    <w:rsid w:val="007B338C"/>
    <w:rsid w:val="007B3A0D"/>
    <w:rsid w:val="007B4296"/>
    <w:rsid w:val="007B42CE"/>
    <w:rsid w:val="007B4799"/>
    <w:rsid w:val="007B48BB"/>
    <w:rsid w:val="007B4C68"/>
    <w:rsid w:val="007B4F3A"/>
    <w:rsid w:val="007B5554"/>
    <w:rsid w:val="007B5CC1"/>
    <w:rsid w:val="007B6B7C"/>
    <w:rsid w:val="007B6D4F"/>
    <w:rsid w:val="007B7481"/>
    <w:rsid w:val="007B7529"/>
    <w:rsid w:val="007B781C"/>
    <w:rsid w:val="007B78A6"/>
    <w:rsid w:val="007B7BDF"/>
    <w:rsid w:val="007B7F39"/>
    <w:rsid w:val="007C0F50"/>
    <w:rsid w:val="007C114C"/>
    <w:rsid w:val="007C1277"/>
    <w:rsid w:val="007C18A0"/>
    <w:rsid w:val="007C1E51"/>
    <w:rsid w:val="007C1F82"/>
    <w:rsid w:val="007C1FBB"/>
    <w:rsid w:val="007C2103"/>
    <w:rsid w:val="007C296C"/>
    <w:rsid w:val="007C2A93"/>
    <w:rsid w:val="007C2CC5"/>
    <w:rsid w:val="007C2E37"/>
    <w:rsid w:val="007C31E0"/>
    <w:rsid w:val="007C34E5"/>
    <w:rsid w:val="007C35C9"/>
    <w:rsid w:val="007C399B"/>
    <w:rsid w:val="007C3AD4"/>
    <w:rsid w:val="007C402E"/>
    <w:rsid w:val="007C427D"/>
    <w:rsid w:val="007C43AD"/>
    <w:rsid w:val="007C4703"/>
    <w:rsid w:val="007C5423"/>
    <w:rsid w:val="007C575E"/>
    <w:rsid w:val="007C6607"/>
    <w:rsid w:val="007C6AE0"/>
    <w:rsid w:val="007C7002"/>
    <w:rsid w:val="007C752A"/>
    <w:rsid w:val="007C7BBC"/>
    <w:rsid w:val="007C7C75"/>
    <w:rsid w:val="007C7F9C"/>
    <w:rsid w:val="007D0269"/>
    <w:rsid w:val="007D0921"/>
    <w:rsid w:val="007D0C87"/>
    <w:rsid w:val="007D0DC2"/>
    <w:rsid w:val="007D106E"/>
    <w:rsid w:val="007D1350"/>
    <w:rsid w:val="007D14D6"/>
    <w:rsid w:val="007D1B28"/>
    <w:rsid w:val="007D1E12"/>
    <w:rsid w:val="007D1E5B"/>
    <w:rsid w:val="007D2146"/>
    <w:rsid w:val="007D21B5"/>
    <w:rsid w:val="007D2C5A"/>
    <w:rsid w:val="007D2F59"/>
    <w:rsid w:val="007D3CC6"/>
    <w:rsid w:val="007D4704"/>
    <w:rsid w:val="007D4889"/>
    <w:rsid w:val="007D49AB"/>
    <w:rsid w:val="007D4B1B"/>
    <w:rsid w:val="007D4DC0"/>
    <w:rsid w:val="007D4EC6"/>
    <w:rsid w:val="007D4F30"/>
    <w:rsid w:val="007D5048"/>
    <w:rsid w:val="007D55AA"/>
    <w:rsid w:val="007D58F6"/>
    <w:rsid w:val="007D5AD5"/>
    <w:rsid w:val="007D6359"/>
    <w:rsid w:val="007D6544"/>
    <w:rsid w:val="007D6562"/>
    <w:rsid w:val="007D6726"/>
    <w:rsid w:val="007D6E24"/>
    <w:rsid w:val="007D6F6C"/>
    <w:rsid w:val="007E0856"/>
    <w:rsid w:val="007E1181"/>
    <w:rsid w:val="007E14AA"/>
    <w:rsid w:val="007E1C3A"/>
    <w:rsid w:val="007E2168"/>
    <w:rsid w:val="007E2195"/>
    <w:rsid w:val="007E2D86"/>
    <w:rsid w:val="007E2E30"/>
    <w:rsid w:val="007E30F6"/>
    <w:rsid w:val="007E3266"/>
    <w:rsid w:val="007E374E"/>
    <w:rsid w:val="007E3FEC"/>
    <w:rsid w:val="007E44E5"/>
    <w:rsid w:val="007E4744"/>
    <w:rsid w:val="007E4BCD"/>
    <w:rsid w:val="007E4C12"/>
    <w:rsid w:val="007E5576"/>
    <w:rsid w:val="007E6390"/>
    <w:rsid w:val="007E6425"/>
    <w:rsid w:val="007E64D4"/>
    <w:rsid w:val="007E6C69"/>
    <w:rsid w:val="007E72C6"/>
    <w:rsid w:val="007E76FF"/>
    <w:rsid w:val="007E7976"/>
    <w:rsid w:val="007E7D60"/>
    <w:rsid w:val="007E7DFE"/>
    <w:rsid w:val="007F04D6"/>
    <w:rsid w:val="007F06BC"/>
    <w:rsid w:val="007F08C9"/>
    <w:rsid w:val="007F08E5"/>
    <w:rsid w:val="007F0E24"/>
    <w:rsid w:val="007F1516"/>
    <w:rsid w:val="007F164E"/>
    <w:rsid w:val="007F1F1F"/>
    <w:rsid w:val="007F26BE"/>
    <w:rsid w:val="007F2ABC"/>
    <w:rsid w:val="007F2B6E"/>
    <w:rsid w:val="007F2CBD"/>
    <w:rsid w:val="007F2CD7"/>
    <w:rsid w:val="007F2D62"/>
    <w:rsid w:val="007F3043"/>
    <w:rsid w:val="007F34EF"/>
    <w:rsid w:val="007F3679"/>
    <w:rsid w:val="007F3961"/>
    <w:rsid w:val="007F399E"/>
    <w:rsid w:val="007F39B6"/>
    <w:rsid w:val="007F3CFE"/>
    <w:rsid w:val="007F3F25"/>
    <w:rsid w:val="007F3FA4"/>
    <w:rsid w:val="007F4122"/>
    <w:rsid w:val="007F426D"/>
    <w:rsid w:val="007F42BE"/>
    <w:rsid w:val="007F43B2"/>
    <w:rsid w:val="007F479B"/>
    <w:rsid w:val="007F483C"/>
    <w:rsid w:val="007F4C1E"/>
    <w:rsid w:val="007F500F"/>
    <w:rsid w:val="007F516E"/>
    <w:rsid w:val="007F5515"/>
    <w:rsid w:val="007F60D0"/>
    <w:rsid w:val="007F6276"/>
    <w:rsid w:val="007F6B90"/>
    <w:rsid w:val="007F7314"/>
    <w:rsid w:val="007F750A"/>
    <w:rsid w:val="0080055B"/>
    <w:rsid w:val="00800967"/>
    <w:rsid w:val="008009C1"/>
    <w:rsid w:val="00800E18"/>
    <w:rsid w:val="00801021"/>
    <w:rsid w:val="00801B07"/>
    <w:rsid w:val="00801B65"/>
    <w:rsid w:val="00801E1C"/>
    <w:rsid w:val="00801F19"/>
    <w:rsid w:val="00802380"/>
    <w:rsid w:val="00802EF1"/>
    <w:rsid w:val="00803A6F"/>
    <w:rsid w:val="00803F62"/>
    <w:rsid w:val="0080403A"/>
    <w:rsid w:val="008040E5"/>
    <w:rsid w:val="00804186"/>
    <w:rsid w:val="0080428B"/>
    <w:rsid w:val="00804311"/>
    <w:rsid w:val="00804402"/>
    <w:rsid w:val="008051EE"/>
    <w:rsid w:val="00805216"/>
    <w:rsid w:val="00805310"/>
    <w:rsid w:val="0080546C"/>
    <w:rsid w:val="00805799"/>
    <w:rsid w:val="00805821"/>
    <w:rsid w:val="00806B68"/>
    <w:rsid w:val="008070D6"/>
    <w:rsid w:val="00807A7F"/>
    <w:rsid w:val="0081022B"/>
    <w:rsid w:val="00810A92"/>
    <w:rsid w:val="00810E5A"/>
    <w:rsid w:val="00810EFB"/>
    <w:rsid w:val="00810F21"/>
    <w:rsid w:val="00810FB4"/>
    <w:rsid w:val="00811733"/>
    <w:rsid w:val="00811B5F"/>
    <w:rsid w:val="00811DB9"/>
    <w:rsid w:val="0081219D"/>
    <w:rsid w:val="0081219E"/>
    <w:rsid w:val="008121AB"/>
    <w:rsid w:val="008124B3"/>
    <w:rsid w:val="00812675"/>
    <w:rsid w:val="00812777"/>
    <w:rsid w:val="00812DE1"/>
    <w:rsid w:val="0081305D"/>
    <w:rsid w:val="00813495"/>
    <w:rsid w:val="00813E21"/>
    <w:rsid w:val="00814263"/>
    <w:rsid w:val="0081432F"/>
    <w:rsid w:val="0081473B"/>
    <w:rsid w:val="0081499B"/>
    <w:rsid w:val="00814AC8"/>
    <w:rsid w:val="0081519C"/>
    <w:rsid w:val="008151CD"/>
    <w:rsid w:val="00815208"/>
    <w:rsid w:val="00815218"/>
    <w:rsid w:val="00815802"/>
    <w:rsid w:val="00815B22"/>
    <w:rsid w:val="00815CB4"/>
    <w:rsid w:val="00815E51"/>
    <w:rsid w:val="00815FC3"/>
    <w:rsid w:val="00815FFB"/>
    <w:rsid w:val="0081651D"/>
    <w:rsid w:val="008165DB"/>
    <w:rsid w:val="00816998"/>
    <w:rsid w:val="00816D22"/>
    <w:rsid w:val="00816F3E"/>
    <w:rsid w:val="008172F2"/>
    <w:rsid w:val="008176D9"/>
    <w:rsid w:val="008177CD"/>
    <w:rsid w:val="00817A1D"/>
    <w:rsid w:val="00820392"/>
    <w:rsid w:val="00820698"/>
    <w:rsid w:val="008206E9"/>
    <w:rsid w:val="0082072C"/>
    <w:rsid w:val="00820A6A"/>
    <w:rsid w:val="00820AFC"/>
    <w:rsid w:val="00820FE2"/>
    <w:rsid w:val="00821A0C"/>
    <w:rsid w:val="00821A55"/>
    <w:rsid w:val="00821C55"/>
    <w:rsid w:val="0082218F"/>
    <w:rsid w:val="00822656"/>
    <w:rsid w:val="00822B25"/>
    <w:rsid w:val="00822CDB"/>
    <w:rsid w:val="00823171"/>
    <w:rsid w:val="0082353B"/>
    <w:rsid w:val="008235EF"/>
    <w:rsid w:val="00823A05"/>
    <w:rsid w:val="00823BE0"/>
    <w:rsid w:val="00823BFD"/>
    <w:rsid w:val="0082410A"/>
    <w:rsid w:val="0082469D"/>
    <w:rsid w:val="00824861"/>
    <w:rsid w:val="00824899"/>
    <w:rsid w:val="0082520C"/>
    <w:rsid w:val="008252C7"/>
    <w:rsid w:val="008257EA"/>
    <w:rsid w:val="00825E4C"/>
    <w:rsid w:val="008260CD"/>
    <w:rsid w:val="00826A93"/>
    <w:rsid w:val="008274D9"/>
    <w:rsid w:val="0083139A"/>
    <w:rsid w:val="0083194D"/>
    <w:rsid w:val="00831BD7"/>
    <w:rsid w:val="00832564"/>
    <w:rsid w:val="00832A71"/>
    <w:rsid w:val="0083369F"/>
    <w:rsid w:val="008337DE"/>
    <w:rsid w:val="00833911"/>
    <w:rsid w:val="00833DFE"/>
    <w:rsid w:val="008341D0"/>
    <w:rsid w:val="00834673"/>
    <w:rsid w:val="00834826"/>
    <w:rsid w:val="00834839"/>
    <w:rsid w:val="00834A47"/>
    <w:rsid w:val="00834A5F"/>
    <w:rsid w:val="00834D92"/>
    <w:rsid w:val="0083525D"/>
    <w:rsid w:val="0083692F"/>
    <w:rsid w:val="00836E6D"/>
    <w:rsid w:val="00837311"/>
    <w:rsid w:val="00837753"/>
    <w:rsid w:val="00837952"/>
    <w:rsid w:val="00837B79"/>
    <w:rsid w:val="00837D4A"/>
    <w:rsid w:val="00840364"/>
    <w:rsid w:val="00840E10"/>
    <w:rsid w:val="00840F23"/>
    <w:rsid w:val="0084157B"/>
    <w:rsid w:val="00841B22"/>
    <w:rsid w:val="00841BC4"/>
    <w:rsid w:val="00841BE7"/>
    <w:rsid w:val="00841F45"/>
    <w:rsid w:val="00841F94"/>
    <w:rsid w:val="00842A1C"/>
    <w:rsid w:val="00842B3D"/>
    <w:rsid w:val="00842CAD"/>
    <w:rsid w:val="00842E4F"/>
    <w:rsid w:val="00842F08"/>
    <w:rsid w:val="00843AEC"/>
    <w:rsid w:val="00843F5E"/>
    <w:rsid w:val="00844295"/>
    <w:rsid w:val="008443D9"/>
    <w:rsid w:val="00844A5E"/>
    <w:rsid w:val="00844AC1"/>
    <w:rsid w:val="00844C48"/>
    <w:rsid w:val="008453E7"/>
    <w:rsid w:val="0084571A"/>
    <w:rsid w:val="008457D5"/>
    <w:rsid w:val="00845B23"/>
    <w:rsid w:val="0084629B"/>
    <w:rsid w:val="0084679C"/>
    <w:rsid w:val="00846D72"/>
    <w:rsid w:val="00846DA9"/>
    <w:rsid w:val="00847241"/>
    <w:rsid w:val="00847481"/>
    <w:rsid w:val="008475C9"/>
    <w:rsid w:val="00847ABD"/>
    <w:rsid w:val="00847AE9"/>
    <w:rsid w:val="00847AEA"/>
    <w:rsid w:val="00847BAB"/>
    <w:rsid w:val="0085045F"/>
    <w:rsid w:val="00850833"/>
    <w:rsid w:val="008508EC"/>
    <w:rsid w:val="00850CEC"/>
    <w:rsid w:val="00850D8B"/>
    <w:rsid w:val="0085124B"/>
    <w:rsid w:val="008514C9"/>
    <w:rsid w:val="00851719"/>
    <w:rsid w:val="00851B57"/>
    <w:rsid w:val="00851E92"/>
    <w:rsid w:val="00851FFF"/>
    <w:rsid w:val="00852473"/>
    <w:rsid w:val="00852548"/>
    <w:rsid w:val="008525AD"/>
    <w:rsid w:val="008534D0"/>
    <w:rsid w:val="008538D9"/>
    <w:rsid w:val="00853BB6"/>
    <w:rsid w:val="00854058"/>
    <w:rsid w:val="00854335"/>
    <w:rsid w:val="00854908"/>
    <w:rsid w:val="00854CC9"/>
    <w:rsid w:val="00854DF0"/>
    <w:rsid w:val="00855329"/>
    <w:rsid w:val="00855F92"/>
    <w:rsid w:val="00856228"/>
    <w:rsid w:val="008564A4"/>
    <w:rsid w:val="008567F1"/>
    <w:rsid w:val="008568C8"/>
    <w:rsid w:val="00856933"/>
    <w:rsid w:val="00856A3A"/>
    <w:rsid w:val="00857AF6"/>
    <w:rsid w:val="00857BCE"/>
    <w:rsid w:val="00857F06"/>
    <w:rsid w:val="00857FB0"/>
    <w:rsid w:val="00860691"/>
    <w:rsid w:val="00860E05"/>
    <w:rsid w:val="00860E44"/>
    <w:rsid w:val="00860FF2"/>
    <w:rsid w:val="00861417"/>
    <w:rsid w:val="00861714"/>
    <w:rsid w:val="008619C1"/>
    <w:rsid w:val="008627A2"/>
    <w:rsid w:val="008627C2"/>
    <w:rsid w:val="0086291D"/>
    <w:rsid w:val="008629A2"/>
    <w:rsid w:val="00862B18"/>
    <w:rsid w:val="00862D67"/>
    <w:rsid w:val="00862E60"/>
    <w:rsid w:val="00863449"/>
    <w:rsid w:val="00863491"/>
    <w:rsid w:val="00863D13"/>
    <w:rsid w:val="00863D4C"/>
    <w:rsid w:val="00863E7C"/>
    <w:rsid w:val="00864009"/>
    <w:rsid w:val="0086416E"/>
    <w:rsid w:val="008643B1"/>
    <w:rsid w:val="00865ADC"/>
    <w:rsid w:val="00865CCD"/>
    <w:rsid w:val="00865EFB"/>
    <w:rsid w:val="008667BE"/>
    <w:rsid w:val="00866A2C"/>
    <w:rsid w:val="00866BD3"/>
    <w:rsid w:val="0086708E"/>
    <w:rsid w:val="00867279"/>
    <w:rsid w:val="0086784E"/>
    <w:rsid w:val="008678B4"/>
    <w:rsid w:val="00867AAE"/>
    <w:rsid w:val="0087005E"/>
    <w:rsid w:val="0087037D"/>
    <w:rsid w:val="008706F2"/>
    <w:rsid w:val="00870797"/>
    <w:rsid w:val="008709ED"/>
    <w:rsid w:val="00870AF0"/>
    <w:rsid w:val="00870F35"/>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74B"/>
    <w:rsid w:val="00875E57"/>
    <w:rsid w:val="00875FAD"/>
    <w:rsid w:val="00876181"/>
    <w:rsid w:val="00876388"/>
    <w:rsid w:val="008768C0"/>
    <w:rsid w:val="008774EC"/>
    <w:rsid w:val="00877513"/>
    <w:rsid w:val="0087760F"/>
    <w:rsid w:val="00877BA7"/>
    <w:rsid w:val="00877D80"/>
    <w:rsid w:val="00877DF4"/>
    <w:rsid w:val="00877EFF"/>
    <w:rsid w:val="00877F45"/>
    <w:rsid w:val="00880A4D"/>
    <w:rsid w:val="00880C30"/>
    <w:rsid w:val="00880C65"/>
    <w:rsid w:val="00880E64"/>
    <w:rsid w:val="00880FB6"/>
    <w:rsid w:val="00881072"/>
    <w:rsid w:val="00881801"/>
    <w:rsid w:val="008824BD"/>
    <w:rsid w:val="00882533"/>
    <w:rsid w:val="008826D7"/>
    <w:rsid w:val="00882764"/>
    <w:rsid w:val="00882A9A"/>
    <w:rsid w:val="00882AF6"/>
    <w:rsid w:val="0088310B"/>
    <w:rsid w:val="008837A7"/>
    <w:rsid w:val="00883E20"/>
    <w:rsid w:val="00884090"/>
    <w:rsid w:val="008841DE"/>
    <w:rsid w:val="00884497"/>
    <w:rsid w:val="00884794"/>
    <w:rsid w:val="00884BCC"/>
    <w:rsid w:val="00885314"/>
    <w:rsid w:val="00885A94"/>
    <w:rsid w:val="00885CB8"/>
    <w:rsid w:val="00886461"/>
    <w:rsid w:val="00886892"/>
    <w:rsid w:val="00886D0B"/>
    <w:rsid w:val="00886D2E"/>
    <w:rsid w:val="00887219"/>
    <w:rsid w:val="0088724B"/>
    <w:rsid w:val="00887410"/>
    <w:rsid w:val="00887753"/>
    <w:rsid w:val="0088775D"/>
    <w:rsid w:val="00887807"/>
    <w:rsid w:val="00890111"/>
    <w:rsid w:val="00890598"/>
    <w:rsid w:val="00890F31"/>
    <w:rsid w:val="00890FE5"/>
    <w:rsid w:val="00891083"/>
    <w:rsid w:val="0089139A"/>
    <w:rsid w:val="00891407"/>
    <w:rsid w:val="00891697"/>
    <w:rsid w:val="00891BEA"/>
    <w:rsid w:val="00891F5D"/>
    <w:rsid w:val="00892AC9"/>
    <w:rsid w:val="008933D2"/>
    <w:rsid w:val="00893519"/>
    <w:rsid w:val="0089361B"/>
    <w:rsid w:val="00893784"/>
    <w:rsid w:val="00893B89"/>
    <w:rsid w:val="00893CED"/>
    <w:rsid w:val="0089457F"/>
    <w:rsid w:val="00894EAF"/>
    <w:rsid w:val="008950F2"/>
    <w:rsid w:val="008952FC"/>
    <w:rsid w:val="00895B6A"/>
    <w:rsid w:val="00896A1D"/>
    <w:rsid w:val="00896DC8"/>
    <w:rsid w:val="00897218"/>
    <w:rsid w:val="00897674"/>
    <w:rsid w:val="00897A36"/>
    <w:rsid w:val="00897D3B"/>
    <w:rsid w:val="00897ED4"/>
    <w:rsid w:val="008A0377"/>
    <w:rsid w:val="008A0536"/>
    <w:rsid w:val="008A0F84"/>
    <w:rsid w:val="008A1111"/>
    <w:rsid w:val="008A1EF4"/>
    <w:rsid w:val="008A2347"/>
    <w:rsid w:val="008A2AA5"/>
    <w:rsid w:val="008A2CDE"/>
    <w:rsid w:val="008A36DD"/>
    <w:rsid w:val="008A3BE1"/>
    <w:rsid w:val="008A3E0A"/>
    <w:rsid w:val="008A3FEF"/>
    <w:rsid w:val="008A4378"/>
    <w:rsid w:val="008A4F28"/>
    <w:rsid w:val="008A5791"/>
    <w:rsid w:val="008A5EF9"/>
    <w:rsid w:val="008A6413"/>
    <w:rsid w:val="008A6C2B"/>
    <w:rsid w:val="008A71C9"/>
    <w:rsid w:val="008A7E4C"/>
    <w:rsid w:val="008B0035"/>
    <w:rsid w:val="008B0730"/>
    <w:rsid w:val="008B0B49"/>
    <w:rsid w:val="008B0C29"/>
    <w:rsid w:val="008B0CB1"/>
    <w:rsid w:val="008B0CB9"/>
    <w:rsid w:val="008B1270"/>
    <w:rsid w:val="008B1371"/>
    <w:rsid w:val="008B1947"/>
    <w:rsid w:val="008B1CDF"/>
    <w:rsid w:val="008B2582"/>
    <w:rsid w:val="008B2821"/>
    <w:rsid w:val="008B2B03"/>
    <w:rsid w:val="008B2E0A"/>
    <w:rsid w:val="008B3434"/>
    <w:rsid w:val="008B35FE"/>
    <w:rsid w:val="008B36B1"/>
    <w:rsid w:val="008B3777"/>
    <w:rsid w:val="008B3B19"/>
    <w:rsid w:val="008B4192"/>
    <w:rsid w:val="008B46D9"/>
    <w:rsid w:val="008B4F7E"/>
    <w:rsid w:val="008B516B"/>
    <w:rsid w:val="008B5655"/>
    <w:rsid w:val="008B5833"/>
    <w:rsid w:val="008B5E97"/>
    <w:rsid w:val="008B5FBE"/>
    <w:rsid w:val="008B60BA"/>
    <w:rsid w:val="008B6273"/>
    <w:rsid w:val="008B6367"/>
    <w:rsid w:val="008B65D7"/>
    <w:rsid w:val="008B6606"/>
    <w:rsid w:val="008B6BE5"/>
    <w:rsid w:val="008B6D72"/>
    <w:rsid w:val="008B72B2"/>
    <w:rsid w:val="008B73A9"/>
    <w:rsid w:val="008B73B7"/>
    <w:rsid w:val="008C13A1"/>
    <w:rsid w:val="008C13A6"/>
    <w:rsid w:val="008C1FD7"/>
    <w:rsid w:val="008C21F6"/>
    <w:rsid w:val="008C230B"/>
    <w:rsid w:val="008C252B"/>
    <w:rsid w:val="008C2645"/>
    <w:rsid w:val="008C2C16"/>
    <w:rsid w:val="008C3081"/>
    <w:rsid w:val="008C38EF"/>
    <w:rsid w:val="008C3960"/>
    <w:rsid w:val="008C3987"/>
    <w:rsid w:val="008C452B"/>
    <w:rsid w:val="008C4954"/>
    <w:rsid w:val="008C4CC3"/>
    <w:rsid w:val="008C4FB0"/>
    <w:rsid w:val="008C52CA"/>
    <w:rsid w:val="008C58E1"/>
    <w:rsid w:val="008C6466"/>
    <w:rsid w:val="008C67CC"/>
    <w:rsid w:val="008C6922"/>
    <w:rsid w:val="008C7874"/>
    <w:rsid w:val="008C7B72"/>
    <w:rsid w:val="008C7F0E"/>
    <w:rsid w:val="008C7FEC"/>
    <w:rsid w:val="008D00CA"/>
    <w:rsid w:val="008D05BB"/>
    <w:rsid w:val="008D0796"/>
    <w:rsid w:val="008D0BAF"/>
    <w:rsid w:val="008D0DE9"/>
    <w:rsid w:val="008D12C3"/>
    <w:rsid w:val="008D16A4"/>
    <w:rsid w:val="008D18F8"/>
    <w:rsid w:val="008D1946"/>
    <w:rsid w:val="008D19FE"/>
    <w:rsid w:val="008D1BDF"/>
    <w:rsid w:val="008D1C85"/>
    <w:rsid w:val="008D1E4E"/>
    <w:rsid w:val="008D24ED"/>
    <w:rsid w:val="008D33B1"/>
    <w:rsid w:val="008D3745"/>
    <w:rsid w:val="008D3894"/>
    <w:rsid w:val="008D46DF"/>
    <w:rsid w:val="008D476D"/>
    <w:rsid w:val="008D4AAB"/>
    <w:rsid w:val="008D4C2B"/>
    <w:rsid w:val="008D4F98"/>
    <w:rsid w:val="008D5016"/>
    <w:rsid w:val="008D5098"/>
    <w:rsid w:val="008D5169"/>
    <w:rsid w:val="008D5429"/>
    <w:rsid w:val="008D5EC4"/>
    <w:rsid w:val="008D60CF"/>
    <w:rsid w:val="008D6D61"/>
    <w:rsid w:val="008D71FC"/>
    <w:rsid w:val="008D7AB5"/>
    <w:rsid w:val="008D7FEF"/>
    <w:rsid w:val="008E0129"/>
    <w:rsid w:val="008E0174"/>
    <w:rsid w:val="008E0524"/>
    <w:rsid w:val="008E052A"/>
    <w:rsid w:val="008E06B1"/>
    <w:rsid w:val="008E1385"/>
    <w:rsid w:val="008E140B"/>
    <w:rsid w:val="008E143A"/>
    <w:rsid w:val="008E1460"/>
    <w:rsid w:val="008E14F1"/>
    <w:rsid w:val="008E176E"/>
    <w:rsid w:val="008E21F5"/>
    <w:rsid w:val="008E28FE"/>
    <w:rsid w:val="008E2976"/>
    <w:rsid w:val="008E2AA0"/>
    <w:rsid w:val="008E2C91"/>
    <w:rsid w:val="008E2D1B"/>
    <w:rsid w:val="008E33E7"/>
    <w:rsid w:val="008E3994"/>
    <w:rsid w:val="008E3DE9"/>
    <w:rsid w:val="008E42BF"/>
    <w:rsid w:val="008E449F"/>
    <w:rsid w:val="008E528D"/>
    <w:rsid w:val="008E5400"/>
    <w:rsid w:val="008E583F"/>
    <w:rsid w:val="008E585A"/>
    <w:rsid w:val="008E5BBB"/>
    <w:rsid w:val="008E61FC"/>
    <w:rsid w:val="008E6C55"/>
    <w:rsid w:val="008E6CD2"/>
    <w:rsid w:val="008E6D39"/>
    <w:rsid w:val="008E6E16"/>
    <w:rsid w:val="008E6FD6"/>
    <w:rsid w:val="008E7418"/>
    <w:rsid w:val="008E75D3"/>
    <w:rsid w:val="008E7B2E"/>
    <w:rsid w:val="008F0168"/>
    <w:rsid w:val="008F0C57"/>
    <w:rsid w:val="008F0C9C"/>
    <w:rsid w:val="008F0DE7"/>
    <w:rsid w:val="008F0F46"/>
    <w:rsid w:val="008F13FD"/>
    <w:rsid w:val="008F1536"/>
    <w:rsid w:val="008F15FF"/>
    <w:rsid w:val="008F1635"/>
    <w:rsid w:val="008F16EC"/>
    <w:rsid w:val="008F1A91"/>
    <w:rsid w:val="008F1C10"/>
    <w:rsid w:val="008F2087"/>
    <w:rsid w:val="008F239D"/>
    <w:rsid w:val="008F28CA"/>
    <w:rsid w:val="008F2DF4"/>
    <w:rsid w:val="008F344C"/>
    <w:rsid w:val="008F391D"/>
    <w:rsid w:val="008F410E"/>
    <w:rsid w:val="008F4198"/>
    <w:rsid w:val="008F441E"/>
    <w:rsid w:val="008F4430"/>
    <w:rsid w:val="008F4598"/>
    <w:rsid w:val="008F4CC3"/>
    <w:rsid w:val="008F555D"/>
    <w:rsid w:val="008F5747"/>
    <w:rsid w:val="008F5CAE"/>
    <w:rsid w:val="008F6097"/>
    <w:rsid w:val="008F6221"/>
    <w:rsid w:val="008F6669"/>
    <w:rsid w:val="008F6AD1"/>
    <w:rsid w:val="008F72B1"/>
    <w:rsid w:val="008F73FB"/>
    <w:rsid w:val="008F7C41"/>
    <w:rsid w:val="008F7E1F"/>
    <w:rsid w:val="00900607"/>
    <w:rsid w:val="009006BC"/>
    <w:rsid w:val="009009DC"/>
    <w:rsid w:val="00900A0D"/>
    <w:rsid w:val="00900F5C"/>
    <w:rsid w:val="0090162E"/>
    <w:rsid w:val="00901701"/>
    <w:rsid w:val="00901AF9"/>
    <w:rsid w:val="009023CB"/>
    <w:rsid w:val="00902495"/>
    <w:rsid w:val="00902AE4"/>
    <w:rsid w:val="00902C40"/>
    <w:rsid w:val="00902C8F"/>
    <w:rsid w:val="00903DAD"/>
    <w:rsid w:val="0090442B"/>
    <w:rsid w:val="009047C1"/>
    <w:rsid w:val="00904FF3"/>
    <w:rsid w:val="009051BD"/>
    <w:rsid w:val="00905771"/>
    <w:rsid w:val="00905911"/>
    <w:rsid w:val="00905A1E"/>
    <w:rsid w:val="00905AED"/>
    <w:rsid w:val="00905B0F"/>
    <w:rsid w:val="00905E88"/>
    <w:rsid w:val="00905EC5"/>
    <w:rsid w:val="00905F5A"/>
    <w:rsid w:val="009061F6"/>
    <w:rsid w:val="00906878"/>
    <w:rsid w:val="00906A4D"/>
    <w:rsid w:val="00907662"/>
    <w:rsid w:val="00907DB6"/>
    <w:rsid w:val="00910312"/>
    <w:rsid w:val="009103F8"/>
    <w:rsid w:val="00910720"/>
    <w:rsid w:val="00910E35"/>
    <w:rsid w:val="009110D5"/>
    <w:rsid w:val="00911108"/>
    <w:rsid w:val="009112D5"/>
    <w:rsid w:val="00911D29"/>
    <w:rsid w:val="0091248D"/>
    <w:rsid w:val="00912668"/>
    <w:rsid w:val="00912E0D"/>
    <w:rsid w:val="009132CE"/>
    <w:rsid w:val="00913673"/>
    <w:rsid w:val="00913B1A"/>
    <w:rsid w:val="00913B82"/>
    <w:rsid w:val="0091490A"/>
    <w:rsid w:val="00914BEF"/>
    <w:rsid w:val="00915146"/>
    <w:rsid w:val="00915432"/>
    <w:rsid w:val="00915B26"/>
    <w:rsid w:val="00915D29"/>
    <w:rsid w:val="009168B5"/>
    <w:rsid w:val="00916E86"/>
    <w:rsid w:val="00917181"/>
    <w:rsid w:val="00917B98"/>
    <w:rsid w:val="0092000A"/>
    <w:rsid w:val="00920670"/>
    <w:rsid w:val="009206AC"/>
    <w:rsid w:val="00920B59"/>
    <w:rsid w:val="00920D07"/>
    <w:rsid w:val="00920E0C"/>
    <w:rsid w:val="009219F7"/>
    <w:rsid w:val="00921F64"/>
    <w:rsid w:val="00922061"/>
    <w:rsid w:val="00922714"/>
    <w:rsid w:val="0092285A"/>
    <w:rsid w:val="00922AFE"/>
    <w:rsid w:val="0092373B"/>
    <w:rsid w:val="00923B13"/>
    <w:rsid w:val="00923C4E"/>
    <w:rsid w:val="00923E4E"/>
    <w:rsid w:val="00924210"/>
    <w:rsid w:val="00924420"/>
    <w:rsid w:val="009244A0"/>
    <w:rsid w:val="009244BF"/>
    <w:rsid w:val="00924829"/>
    <w:rsid w:val="00924A41"/>
    <w:rsid w:val="00925102"/>
    <w:rsid w:val="009251B4"/>
    <w:rsid w:val="00925B19"/>
    <w:rsid w:val="00925C46"/>
    <w:rsid w:val="00925CD9"/>
    <w:rsid w:val="009266E2"/>
    <w:rsid w:val="00926734"/>
    <w:rsid w:val="0092680D"/>
    <w:rsid w:val="00926852"/>
    <w:rsid w:val="00926AE7"/>
    <w:rsid w:val="0092735A"/>
    <w:rsid w:val="00930400"/>
    <w:rsid w:val="0093067A"/>
    <w:rsid w:val="00930833"/>
    <w:rsid w:val="00931669"/>
    <w:rsid w:val="00931774"/>
    <w:rsid w:val="00932408"/>
    <w:rsid w:val="00932678"/>
    <w:rsid w:val="00932873"/>
    <w:rsid w:val="00932A00"/>
    <w:rsid w:val="00932B1F"/>
    <w:rsid w:val="00932CD3"/>
    <w:rsid w:val="00932D2D"/>
    <w:rsid w:val="00932DEC"/>
    <w:rsid w:val="00932FBF"/>
    <w:rsid w:val="009331EB"/>
    <w:rsid w:val="009333C3"/>
    <w:rsid w:val="009339B1"/>
    <w:rsid w:val="00933BA9"/>
    <w:rsid w:val="00933EBC"/>
    <w:rsid w:val="00933F8C"/>
    <w:rsid w:val="00933FDA"/>
    <w:rsid w:val="009348E7"/>
    <w:rsid w:val="00934C61"/>
    <w:rsid w:val="009355E8"/>
    <w:rsid w:val="00935B75"/>
    <w:rsid w:val="00935B7F"/>
    <w:rsid w:val="00936709"/>
    <w:rsid w:val="00937BA5"/>
    <w:rsid w:val="0094030B"/>
    <w:rsid w:val="0094044D"/>
    <w:rsid w:val="00940764"/>
    <w:rsid w:val="00940C74"/>
    <w:rsid w:val="00941558"/>
    <w:rsid w:val="00941A62"/>
    <w:rsid w:val="00941CD4"/>
    <w:rsid w:val="0094203B"/>
    <w:rsid w:val="00942559"/>
    <w:rsid w:val="00942A9C"/>
    <w:rsid w:val="00942B95"/>
    <w:rsid w:val="009435FF"/>
    <w:rsid w:val="00944391"/>
    <w:rsid w:val="0094455C"/>
    <w:rsid w:val="009449E5"/>
    <w:rsid w:val="00944DED"/>
    <w:rsid w:val="00945D51"/>
    <w:rsid w:val="009464BD"/>
    <w:rsid w:val="009465FA"/>
    <w:rsid w:val="009467EE"/>
    <w:rsid w:val="00946A68"/>
    <w:rsid w:val="0094720D"/>
    <w:rsid w:val="00947262"/>
    <w:rsid w:val="009475BE"/>
    <w:rsid w:val="00950897"/>
    <w:rsid w:val="00950B09"/>
    <w:rsid w:val="00950BA7"/>
    <w:rsid w:val="00950E8D"/>
    <w:rsid w:val="009513DF"/>
    <w:rsid w:val="00951DA5"/>
    <w:rsid w:val="00952760"/>
    <w:rsid w:val="00952B51"/>
    <w:rsid w:val="00952CFD"/>
    <w:rsid w:val="009534FD"/>
    <w:rsid w:val="0095411E"/>
    <w:rsid w:val="0095421C"/>
    <w:rsid w:val="009542BF"/>
    <w:rsid w:val="00954467"/>
    <w:rsid w:val="009547A5"/>
    <w:rsid w:val="00955363"/>
    <w:rsid w:val="00955364"/>
    <w:rsid w:val="009558CB"/>
    <w:rsid w:val="00955B08"/>
    <w:rsid w:val="00955DBF"/>
    <w:rsid w:val="00955EB0"/>
    <w:rsid w:val="00956051"/>
    <w:rsid w:val="00956DB4"/>
    <w:rsid w:val="009577E3"/>
    <w:rsid w:val="00957820"/>
    <w:rsid w:val="00957A07"/>
    <w:rsid w:val="00957B60"/>
    <w:rsid w:val="00957C05"/>
    <w:rsid w:val="00957C91"/>
    <w:rsid w:val="00957EA5"/>
    <w:rsid w:val="009605D4"/>
    <w:rsid w:val="00960DE8"/>
    <w:rsid w:val="00960F87"/>
    <w:rsid w:val="00960FF0"/>
    <w:rsid w:val="009612C1"/>
    <w:rsid w:val="0096133A"/>
    <w:rsid w:val="009613AD"/>
    <w:rsid w:val="00961A80"/>
    <w:rsid w:val="009622AB"/>
    <w:rsid w:val="00962793"/>
    <w:rsid w:val="009627E0"/>
    <w:rsid w:val="00963109"/>
    <w:rsid w:val="009631C3"/>
    <w:rsid w:val="00963301"/>
    <w:rsid w:val="0096379A"/>
    <w:rsid w:val="00964BD8"/>
    <w:rsid w:val="00964D77"/>
    <w:rsid w:val="00965AEB"/>
    <w:rsid w:val="00965B93"/>
    <w:rsid w:val="00965F46"/>
    <w:rsid w:val="009661E9"/>
    <w:rsid w:val="00966A52"/>
    <w:rsid w:val="00966DC2"/>
    <w:rsid w:val="00966FDF"/>
    <w:rsid w:val="00967248"/>
    <w:rsid w:val="0096767D"/>
    <w:rsid w:val="0096796D"/>
    <w:rsid w:val="00967D72"/>
    <w:rsid w:val="00970083"/>
    <w:rsid w:val="009707C8"/>
    <w:rsid w:val="00970CA0"/>
    <w:rsid w:val="00970F80"/>
    <w:rsid w:val="00970FB7"/>
    <w:rsid w:val="009714A5"/>
    <w:rsid w:val="0097192A"/>
    <w:rsid w:val="00971B66"/>
    <w:rsid w:val="00971B9A"/>
    <w:rsid w:val="00971BD7"/>
    <w:rsid w:val="00971C57"/>
    <w:rsid w:val="00971DC9"/>
    <w:rsid w:val="00971EDE"/>
    <w:rsid w:val="00972001"/>
    <w:rsid w:val="00972623"/>
    <w:rsid w:val="00972CFE"/>
    <w:rsid w:val="00973585"/>
    <w:rsid w:val="00973783"/>
    <w:rsid w:val="00973925"/>
    <w:rsid w:val="00973B4B"/>
    <w:rsid w:val="00974148"/>
    <w:rsid w:val="00974649"/>
    <w:rsid w:val="009747C4"/>
    <w:rsid w:val="00974BB4"/>
    <w:rsid w:val="00974DAE"/>
    <w:rsid w:val="00975657"/>
    <w:rsid w:val="00975822"/>
    <w:rsid w:val="00975EE5"/>
    <w:rsid w:val="009761ED"/>
    <w:rsid w:val="00976344"/>
    <w:rsid w:val="0097655D"/>
    <w:rsid w:val="0097665D"/>
    <w:rsid w:val="0097666D"/>
    <w:rsid w:val="009769E4"/>
    <w:rsid w:val="00976C29"/>
    <w:rsid w:val="00976FA7"/>
    <w:rsid w:val="0097714D"/>
    <w:rsid w:val="009771B3"/>
    <w:rsid w:val="009772FD"/>
    <w:rsid w:val="00977487"/>
    <w:rsid w:val="009774FF"/>
    <w:rsid w:val="0097758D"/>
    <w:rsid w:val="00977B13"/>
    <w:rsid w:val="00977BA7"/>
    <w:rsid w:val="00977CC5"/>
    <w:rsid w:val="00980283"/>
    <w:rsid w:val="009802EA"/>
    <w:rsid w:val="00980546"/>
    <w:rsid w:val="0098056A"/>
    <w:rsid w:val="009808EA"/>
    <w:rsid w:val="00981349"/>
    <w:rsid w:val="00981354"/>
    <w:rsid w:val="009818B8"/>
    <w:rsid w:val="00981BE0"/>
    <w:rsid w:val="00981DC1"/>
    <w:rsid w:val="009821EF"/>
    <w:rsid w:val="00982613"/>
    <w:rsid w:val="009832B9"/>
    <w:rsid w:val="009833A8"/>
    <w:rsid w:val="009834F8"/>
    <w:rsid w:val="00983B9D"/>
    <w:rsid w:val="0098440C"/>
    <w:rsid w:val="00984912"/>
    <w:rsid w:val="00984938"/>
    <w:rsid w:val="0098526A"/>
    <w:rsid w:val="00985529"/>
    <w:rsid w:val="00985669"/>
    <w:rsid w:val="00985FCA"/>
    <w:rsid w:val="0098630E"/>
    <w:rsid w:val="009863D8"/>
    <w:rsid w:val="00986C7E"/>
    <w:rsid w:val="00986E59"/>
    <w:rsid w:val="00986F3D"/>
    <w:rsid w:val="00987239"/>
    <w:rsid w:val="0098738E"/>
    <w:rsid w:val="00987E5F"/>
    <w:rsid w:val="00987F9A"/>
    <w:rsid w:val="009901F7"/>
    <w:rsid w:val="0099056D"/>
    <w:rsid w:val="00990690"/>
    <w:rsid w:val="009907CD"/>
    <w:rsid w:val="009908EA"/>
    <w:rsid w:val="00991890"/>
    <w:rsid w:val="0099239F"/>
    <w:rsid w:val="009927B8"/>
    <w:rsid w:val="009927D3"/>
    <w:rsid w:val="00992AC0"/>
    <w:rsid w:val="009933CB"/>
    <w:rsid w:val="00993452"/>
    <w:rsid w:val="009935B0"/>
    <w:rsid w:val="0099379D"/>
    <w:rsid w:val="00993822"/>
    <w:rsid w:val="00993B35"/>
    <w:rsid w:val="00993BA4"/>
    <w:rsid w:val="00993BEB"/>
    <w:rsid w:val="00993C0E"/>
    <w:rsid w:val="00994023"/>
    <w:rsid w:val="00994583"/>
    <w:rsid w:val="00994B96"/>
    <w:rsid w:val="00994BFF"/>
    <w:rsid w:val="00994E95"/>
    <w:rsid w:val="00994F6C"/>
    <w:rsid w:val="009951FF"/>
    <w:rsid w:val="0099520B"/>
    <w:rsid w:val="009957A0"/>
    <w:rsid w:val="00995A49"/>
    <w:rsid w:val="00995AA6"/>
    <w:rsid w:val="0099622F"/>
    <w:rsid w:val="0099651E"/>
    <w:rsid w:val="0099791F"/>
    <w:rsid w:val="00997DA3"/>
    <w:rsid w:val="00997FBB"/>
    <w:rsid w:val="009A0881"/>
    <w:rsid w:val="009A09D8"/>
    <w:rsid w:val="009A0C53"/>
    <w:rsid w:val="009A0DC0"/>
    <w:rsid w:val="009A0E1C"/>
    <w:rsid w:val="009A10B5"/>
    <w:rsid w:val="009A11E6"/>
    <w:rsid w:val="009A2888"/>
    <w:rsid w:val="009A3852"/>
    <w:rsid w:val="009A3BED"/>
    <w:rsid w:val="009A3CE3"/>
    <w:rsid w:val="009A48E4"/>
    <w:rsid w:val="009A49EB"/>
    <w:rsid w:val="009A4F3B"/>
    <w:rsid w:val="009A51AB"/>
    <w:rsid w:val="009A52B6"/>
    <w:rsid w:val="009A54FB"/>
    <w:rsid w:val="009A5602"/>
    <w:rsid w:val="009A5649"/>
    <w:rsid w:val="009A5C24"/>
    <w:rsid w:val="009A61F4"/>
    <w:rsid w:val="009A6286"/>
    <w:rsid w:val="009A630B"/>
    <w:rsid w:val="009A682F"/>
    <w:rsid w:val="009A6936"/>
    <w:rsid w:val="009A6D44"/>
    <w:rsid w:val="009A6E2B"/>
    <w:rsid w:val="009A6FAB"/>
    <w:rsid w:val="009A71F8"/>
    <w:rsid w:val="009A7244"/>
    <w:rsid w:val="009A76CE"/>
    <w:rsid w:val="009A7A97"/>
    <w:rsid w:val="009A7D05"/>
    <w:rsid w:val="009A7EBE"/>
    <w:rsid w:val="009B09D8"/>
    <w:rsid w:val="009B0B0E"/>
    <w:rsid w:val="009B0B1C"/>
    <w:rsid w:val="009B0B86"/>
    <w:rsid w:val="009B18F4"/>
    <w:rsid w:val="009B195C"/>
    <w:rsid w:val="009B19B6"/>
    <w:rsid w:val="009B1A74"/>
    <w:rsid w:val="009B1A94"/>
    <w:rsid w:val="009B1BDC"/>
    <w:rsid w:val="009B1EFB"/>
    <w:rsid w:val="009B2039"/>
    <w:rsid w:val="009B2253"/>
    <w:rsid w:val="009B227A"/>
    <w:rsid w:val="009B2319"/>
    <w:rsid w:val="009B2465"/>
    <w:rsid w:val="009B2CFB"/>
    <w:rsid w:val="009B2D6C"/>
    <w:rsid w:val="009B2F82"/>
    <w:rsid w:val="009B320B"/>
    <w:rsid w:val="009B3553"/>
    <w:rsid w:val="009B380E"/>
    <w:rsid w:val="009B3D64"/>
    <w:rsid w:val="009B3D65"/>
    <w:rsid w:val="009B3E2F"/>
    <w:rsid w:val="009B3F30"/>
    <w:rsid w:val="009B43A2"/>
    <w:rsid w:val="009B4AE7"/>
    <w:rsid w:val="009B4DE6"/>
    <w:rsid w:val="009B4E38"/>
    <w:rsid w:val="009B4E99"/>
    <w:rsid w:val="009B5707"/>
    <w:rsid w:val="009B5F79"/>
    <w:rsid w:val="009B5FD6"/>
    <w:rsid w:val="009B6421"/>
    <w:rsid w:val="009B6426"/>
    <w:rsid w:val="009B686A"/>
    <w:rsid w:val="009B6B56"/>
    <w:rsid w:val="009B6BE5"/>
    <w:rsid w:val="009B6C48"/>
    <w:rsid w:val="009B6CF1"/>
    <w:rsid w:val="009B6D99"/>
    <w:rsid w:val="009B6E6A"/>
    <w:rsid w:val="009B7E8B"/>
    <w:rsid w:val="009C002F"/>
    <w:rsid w:val="009C0057"/>
    <w:rsid w:val="009C0529"/>
    <w:rsid w:val="009C0532"/>
    <w:rsid w:val="009C057B"/>
    <w:rsid w:val="009C0A47"/>
    <w:rsid w:val="009C0D01"/>
    <w:rsid w:val="009C0DB9"/>
    <w:rsid w:val="009C104B"/>
    <w:rsid w:val="009C1091"/>
    <w:rsid w:val="009C13CE"/>
    <w:rsid w:val="009C18C6"/>
    <w:rsid w:val="009C2515"/>
    <w:rsid w:val="009C2690"/>
    <w:rsid w:val="009C2E94"/>
    <w:rsid w:val="009C3353"/>
    <w:rsid w:val="009C37D9"/>
    <w:rsid w:val="009C40DF"/>
    <w:rsid w:val="009C478F"/>
    <w:rsid w:val="009C4AAA"/>
    <w:rsid w:val="009C4B5B"/>
    <w:rsid w:val="009C5117"/>
    <w:rsid w:val="009C52E7"/>
    <w:rsid w:val="009C60B1"/>
    <w:rsid w:val="009C6333"/>
    <w:rsid w:val="009C660A"/>
    <w:rsid w:val="009C678F"/>
    <w:rsid w:val="009C74F8"/>
    <w:rsid w:val="009C75DA"/>
    <w:rsid w:val="009C783B"/>
    <w:rsid w:val="009C787F"/>
    <w:rsid w:val="009C7E94"/>
    <w:rsid w:val="009D04F3"/>
    <w:rsid w:val="009D0AB6"/>
    <w:rsid w:val="009D1237"/>
    <w:rsid w:val="009D12B4"/>
    <w:rsid w:val="009D13B8"/>
    <w:rsid w:val="009D18E5"/>
    <w:rsid w:val="009D194D"/>
    <w:rsid w:val="009D1A65"/>
    <w:rsid w:val="009D1F9F"/>
    <w:rsid w:val="009D2510"/>
    <w:rsid w:val="009D2639"/>
    <w:rsid w:val="009D2843"/>
    <w:rsid w:val="009D2B90"/>
    <w:rsid w:val="009D2BDD"/>
    <w:rsid w:val="009D2FB1"/>
    <w:rsid w:val="009D3356"/>
    <w:rsid w:val="009D34D2"/>
    <w:rsid w:val="009D3C2F"/>
    <w:rsid w:val="009D3D43"/>
    <w:rsid w:val="009D4035"/>
    <w:rsid w:val="009D417E"/>
    <w:rsid w:val="009D42DA"/>
    <w:rsid w:val="009D4543"/>
    <w:rsid w:val="009D4B46"/>
    <w:rsid w:val="009D5242"/>
    <w:rsid w:val="009D55BF"/>
    <w:rsid w:val="009D565E"/>
    <w:rsid w:val="009D5973"/>
    <w:rsid w:val="009D5A6F"/>
    <w:rsid w:val="009D639F"/>
    <w:rsid w:val="009D6D05"/>
    <w:rsid w:val="009D73FE"/>
    <w:rsid w:val="009D74B5"/>
    <w:rsid w:val="009D74D3"/>
    <w:rsid w:val="009D7820"/>
    <w:rsid w:val="009D791C"/>
    <w:rsid w:val="009D7C04"/>
    <w:rsid w:val="009D7E93"/>
    <w:rsid w:val="009E0772"/>
    <w:rsid w:val="009E0E9B"/>
    <w:rsid w:val="009E1340"/>
    <w:rsid w:val="009E1609"/>
    <w:rsid w:val="009E1CD4"/>
    <w:rsid w:val="009E1E91"/>
    <w:rsid w:val="009E1F8E"/>
    <w:rsid w:val="009E2308"/>
    <w:rsid w:val="009E23DB"/>
    <w:rsid w:val="009E2587"/>
    <w:rsid w:val="009E2621"/>
    <w:rsid w:val="009E285D"/>
    <w:rsid w:val="009E29C5"/>
    <w:rsid w:val="009E2CBB"/>
    <w:rsid w:val="009E339A"/>
    <w:rsid w:val="009E3D3F"/>
    <w:rsid w:val="009E3EC0"/>
    <w:rsid w:val="009E42F0"/>
    <w:rsid w:val="009E4364"/>
    <w:rsid w:val="009E49BB"/>
    <w:rsid w:val="009E4AAA"/>
    <w:rsid w:val="009E4BC3"/>
    <w:rsid w:val="009E4E06"/>
    <w:rsid w:val="009E4EE0"/>
    <w:rsid w:val="009E5027"/>
    <w:rsid w:val="009E52C7"/>
    <w:rsid w:val="009E5DA0"/>
    <w:rsid w:val="009E64F6"/>
    <w:rsid w:val="009E68FE"/>
    <w:rsid w:val="009E69AD"/>
    <w:rsid w:val="009E69BC"/>
    <w:rsid w:val="009E6FF5"/>
    <w:rsid w:val="009E7DAE"/>
    <w:rsid w:val="009E7DBF"/>
    <w:rsid w:val="009E7E10"/>
    <w:rsid w:val="009E7E4E"/>
    <w:rsid w:val="009F0316"/>
    <w:rsid w:val="009F03E6"/>
    <w:rsid w:val="009F08A5"/>
    <w:rsid w:val="009F0D52"/>
    <w:rsid w:val="009F0E4B"/>
    <w:rsid w:val="009F1112"/>
    <w:rsid w:val="009F1326"/>
    <w:rsid w:val="009F178F"/>
    <w:rsid w:val="009F1968"/>
    <w:rsid w:val="009F1986"/>
    <w:rsid w:val="009F1A4D"/>
    <w:rsid w:val="009F1DA5"/>
    <w:rsid w:val="009F1FFA"/>
    <w:rsid w:val="009F25A6"/>
    <w:rsid w:val="009F2958"/>
    <w:rsid w:val="009F29C0"/>
    <w:rsid w:val="009F31B3"/>
    <w:rsid w:val="009F3A79"/>
    <w:rsid w:val="009F3EDD"/>
    <w:rsid w:val="009F428B"/>
    <w:rsid w:val="009F4360"/>
    <w:rsid w:val="009F4383"/>
    <w:rsid w:val="009F4AF2"/>
    <w:rsid w:val="009F4CB4"/>
    <w:rsid w:val="009F4E66"/>
    <w:rsid w:val="009F4EBD"/>
    <w:rsid w:val="009F5124"/>
    <w:rsid w:val="009F5F2C"/>
    <w:rsid w:val="009F6DCE"/>
    <w:rsid w:val="009F7581"/>
    <w:rsid w:val="009F7913"/>
    <w:rsid w:val="009F7C52"/>
    <w:rsid w:val="009F7E8E"/>
    <w:rsid w:val="00A00C50"/>
    <w:rsid w:val="00A00D64"/>
    <w:rsid w:val="00A01126"/>
    <w:rsid w:val="00A01169"/>
    <w:rsid w:val="00A012DE"/>
    <w:rsid w:val="00A0138E"/>
    <w:rsid w:val="00A01AC8"/>
    <w:rsid w:val="00A01AD4"/>
    <w:rsid w:val="00A0242E"/>
    <w:rsid w:val="00A025A0"/>
    <w:rsid w:val="00A03245"/>
    <w:rsid w:val="00A0359F"/>
    <w:rsid w:val="00A035DF"/>
    <w:rsid w:val="00A04B1D"/>
    <w:rsid w:val="00A04BDE"/>
    <w:rsid w:val="00A05273"/>
    <w:rsid w:val="00A05499"/>
    <w:rsid w:val="00A0570C"/>
    <w:rsid w:val="00A05977"/>
    <w:rsid w:val="00A05B14"/>
    <w:rsid w:val="00A05D7D"/>
    <w:rsid w:val="00A0624F"/>
    <w:rsid w:val="00A06CA6"/>
    <w:rsid w:val="00A07052"/>
    <w:rsid w:val="00A072C8"/>
    <w:rsid w:val="00A074BF"/>
    <w:rsid w:val="00A0751E"/>
    <w:rsid w:val="00A079CC"/>
    <w:rsid w:val="00A107D3"/>
    <w:rsid w:val="00A1104B"/>
    <w:rsid w:val="00A11094"/>
    <w:rsid w:val="00A112B9"/>
    <w:rsid w:val="00A118E0"/>
    <w:rsid w:val="00A120B9"/>
    <w:rsid w:val="00A12341"/>
    <w:rsid w:val="00A128FE"/>
    <w:rsid w:val="00A1319D"/>
    <w:rsid w:val="00A13254"/>
    <w:rsid w:val="00A13C87"/>
    <w:rsid w:val="00A13CDA"/>
    <w:rsid w:val="00A14432"/>
    <w:rsid w:val="00A1452A"/>
    <w:rsid w:val="00A14556"/>
    <w:rsid w:val="00A146D5"/>
    <w:rsid w:val="00A1486A"/>
    <w:rsid w:val="00A14F1F"/>
    <w:rsid w:val="00A14F73"/>
    <w:rsid w:val="00A15487"/>
    <w:rsid w:val="00A1596B"/>
    <w:rsid w:val="00A1604B"/>
    <w:rsid w:val="00A1653A"/>
    <w:rsid w:val="00A165DF"/>
    <w:rsid w:val="00A16719"/>
    <w:rsid w:val="00A1676B"/>
    <w:rsid w:val="00A167FE"/>
    <w:rsid w:val="00A16B8C"/>
    <w:rsid w:val="00A16DEF"/>
    <w:rsid w:val="00A16FEC"/>
    <w:rsid w:val="00A17134"/>
    <w:rsid w:val="00A175D3"/>
    <w:rsid w:val="00A1780C"/>
    <w:rsid w:val="00A17D16"/>
    <w:rsid w:val="00A17EB1"/>
    <w:rsid w:val="00A17FE4"/>
    <w:rsid w:val="00A2002D"/>
    <w:rsid w:val="00A201F2"/>
    <w:rsid w:val="00A207AE"/>
    <w:rsid w:val="00A21129"/>
    <w:rsid w:val="00A21380"/>
    <w:rsid w:val="00A21418"/>
    <w:rsid w:val="00A215D1"/>
    <w:rsid w:val="00A2190F"/>
    <w:rsid w:val="00A21D61"/>
    <w:rsid w:val="00A227E1"/>
    <w:rsid w:val="00A22CF0"/>
    <w:rsid w:val="00A22F1B"/>
    <w:rsid w:val="00A23976"/>
    <w:rsid w:val="00A239AC"/>
    <w:rsid w:val="00A23A68"/>
    <w:rsid w:val="00A23C07"/>
    <w:rsid w:val="00A23FE0"/>
    <w:rsid w:val="00A240F7"/>
    <w:rsid w:val="00A24AA3"/>
    <w:rsid w:val="00A24DD4"/>
    <w:rsid w:val="00A254DA"/>
    <w:rsid w:val="00A25735"/>
    <w:rsid w:val="00A257F5"/>
    <w:rsid w:val="00A25D00"/>
    <w:rsid w:val="00A25E10"/>
    <w:rsid w:val="00A264F3"/>
    <w:rsid w:val="00A26526"/>
    <w:rsid w:val="00A2666E"/>
    <w:rsid w:val="00A266F8"/>
    <w:rsid w:val="00A27030"/>
    <w:rsid w:val="00A278C8"/>
    <w:rsid w:val="00A301D0"/>
    <w:rsid w:val="00A308F9"/>
    <w:rsid w:val="00A30AE6"/>
    <w:rsid w:val="00A310F5"/>
    <w:rsid w:val="00A3140C"/>
    <w:rsid w:val="00A3146C"/>
    <w:rsid w:val="00A315D5"/>
    <w:rsid w:val="00A31602"/>
    <w:rsid w:val="00A316B1"/>
    <w:rsid w:val="00A3198B"/>
    <w:rsid w:val="00A3238E"/>
    <w:rsid w:val="00A324E2"/>
    <w:rsid w:val="00A32AAB"/>
    <w:rsid w:val="00A331EF"/>
    <w:rsid w:val="00A33AF7"/>
    <w:rsid w:val="00A33D5B"/>
    <w:rsid w:val="00A34113"/>
    <w:rsid w:val="00A342E3"/>
    <w:rsid w:val="00A34307"/>
    <w:rsid w:val="00A3466B"/>
    <w:rsid w:val="00A34797"/>
    <w:rsid w:val="00A34CE4"/>
    <w:rsid w:val="00A34F3A"/>
    <w:rsid w:val="00A35156"/>
    <w:rsid w:val="00A35347"/>
    <w:rsid w:val="00A353B8"/>
    <w:rsid w:val="00A3546E"/>
    <w:rsid w:val="00A35637"/>
    <w:rsid w:val="00A356F1"/>
    <w:rsid w:val="00A35F56"/>
    <w:rsid w:val="00A3600C"/>
    <w:rsid w:val="00A368F2"/>
    <w:rsid w:val="00A3749E"/>
    <w:rsid w:val="00A3774E"/>
    <w:rsid w:val="00A37FA3"/>
    <w:rsid w:val="00A400D5"/>
    <w:rsid w:val="00A41655"/>
    <w:rsid w:val="00A416A2"/>
    <w:rsid w:val="00A41EAB"/>
    <w:rsid w:val="00A42020"/>
    <w:rsid w:val="00A42166"/>
    <w:rsid w:val="00A4250B"/>
    <w:rsid w:val="00A42768"/>
    <w:rsid w:val="00A4277D"/>
    <w:rsid w:val="00A42845"/>
    <w:rsid w:val="00A42CD1"/>
    <w:rsid w:val="00A43292"/>
    <w:rsid w:val="00A43519"/>
    <w:rsid w:val="00A43EFF"/>
    <w:rsid w:val="00A444CB"/>
    <w:rsid w:val="00A4489B"/>
    <w:rsid w:val="00A44C4E"/>
    <w:rsid w:val="00A454CF"/>
    <w:rsid w:val="00A455C7"/>
    <w:rsid w:val="00A45E80"/>
    <w:rsid w:val="00A45F92"/>
    <w:rsid w:val="00A45FBF"/>
    <w:rsid w:val="00A462FB"/>
    <w:rsid w:val="00A4651C"/>
    <w:rsid w:val="00A475A6"/>
    <w:rsid w:val="00A476AE"/>
    <w:rsid w:val="00A476E9"/>
    <w:rsid w:val="00A47C5B"/>
    <w:rsid w:val="00A5095D"/>
    <w:rsid w:val="00A50A94"/>
    <w:rsid w:val="00A50DAF"/>
    <w:rsid w:val="00A5121F"/>
    <w:rsid w:val="00A51417"/>
    <w:rsid w:val="00A5149F"/>
    <w:rsid w:val="00A516F8"/>
    <w:rsid w:val="00A51C4C"/>
    <w:rsid w:val="00A51DB1"/>
    <w:rsid w:val="00A521C0"/>
    <w:rsid w:val="00A5231D"/>
    <w:rsid w:val="00A52424"/>
    <w:rsid w:val="00A53563"/>
    <w:rsid w:val="00A53E3F"/>
    <w:rsid w:val="00A54741"/>
    <w:rsid w:val="00A55057"/>
    <w:rsid w:val="00A5577F"/>
    <w:rsid w:val="00A55B9A"/>
    <w:rsid w:val="00A55C74"/>
    <w:rsid w:val="00A5645B"/>
    <w:rsid w:val="00A5665E"/>
    <w:rsid w:val="00A56C8E"/>
    <w:rsid w:val="00A57439"/>
    <w:rsid w:val="00A57568"/>
    <w:rsid w:val="00A5766B"/>
    <w:rsid w:val="00A57BF2"/>
    <w:rsid w:val="00A57FD3"/>
    <w:rsid w:val="00A60088"/>
    <w:rsid w:val="00A602B8"/>
    <w:rsid w:val="00A6095B"/>
    <w:rsid w:val="00A60A3A"/>
    <w:rsid w:val="00A60E57"/>
    <w:rsid w:val="00A619CB"/>
    <w:rsid w:val="00A61F9C"/>
    <w:rsid w:val="00A62047"/>
    <w:rsid w:val="00A62136"/>
    <w:rsid w:val="00A621A4"/>
    <w:rsid w:val="00A62286"/>
    <w:rsid w:val="00A62292"/>
    <w:rsid w:val="00A6234C"/>
    <w:rsid w:val="00A627A2"/>
    <w:rsid w:val="00A62AE0"/>
    <w:rsid w:val="00A62D86"/>
    <w:rsid w:val="00A62DA0"/>
    <w:rsid w:val="00A63059"/>
    <w:rsid w:val="00A631AB"/>
    <w:rsid w:val="00A63E9D"/>
    <w:rsid w:val="00A644F4"/>
    <w:rsid w:val="00A64D20"/>
    <w:rsid w:val="00A64F47"/>
    <w:rsid w:val="00A658CA"/>
    <w:rsid w:val="00A66045"/>
    <w:rsid w:val="00A660DB"/>
    <w:rsid w:val="00A66713"/>
    <w:rsid w:val="00A66B2D"/>
    <w:rsid w:val="00A66F6A"/>
    <w:rsid w:val="00A67031"/>
    <w:rsid w:val="00A67201"/>
    <w:rsid w:val="00A67706"/>
    <w:rsid w:val="00A677C8"/>
    <w:rsid w:val="00A6780D"/>
    <w:rsid w:val="00A67AF3"/>
    <w:rsid w:val="00A67D88"/>
    <w:rsid w:val="00A67E9D"/>
    <w:rsid w:val="00A70475"/>
    <w:rsid w:val="00A7121E"/>
    <w:rsid w:val="00A7145A"/>
    <w:rsid w:val="00A71584"/>
    <w:rsid w:val="00A71A51"/>
    <w:rsid w:val="00A72048"/>
    <w:rsid w:val="00A726D1"/>
    <w:rsid w:val="00A72F79"/>
    <w:rsid w:val="00A72FA5"/>
    <w:rsid w:val="00A73048"/>
    <w:rsid w:val="00A733E5"/>
    <w:rsid w:val="00A739DD"/>
    <w:rsid w:val="00A73F56"/>
    <w:rsid w:val="00A7495C"/>
    <w:rsid w:val="00A74A1E"/>
    <w:rsid w:val="00A7548E"/>
    <w:rsid w:val="00A75640"/>
    <w:rsid w:val="00A75E1A"/>
    <w:rsid w:val="00A762EC"/>
    <w:rsid w:val="00A767C0"/>
    <w:rsid w:val="00A77156"/>
    <w:rsid w:val="00A7747D"/>
    <w:rsid w:val="00A77748"/>
    <w:rsid w:val="00A77B63"/>
    <w:rsid w:val="00A77E2B"/>
    <w:rsid w:val="00A77E54"/>
    <w:rsid w:val="00A77FAC"/>
    <w:rsid w:val="00A80511"/>
    <w:rsid w:val="00A80538"/>
    <w:rsid w:val="00A8054F"/>
    <w:rsid w:val="00A80C99"/>
    <w:rsid w:val="00A818DE"/>
    <w:rsid w:val="00A81A9B"/>
    <w:rsid w:val="00A81ADD"/>
    <w:rsid w:val="00A81CB1"/>
    <w:rsid w:val="00A81DFB"/>
    <w:rsid w:val="00A81ED3"/>
    <w:rsid w:val="00A82BAF"/>
    <w:rsid w:val="00A834B7"/>
    <w:rsid w:val="00A83780"/>
    <w:rsid w:val="00A84511"/>
    <w:rsid w:val="00A84512"/>
    <w:rsid w:val="00A852E5"/>
    <w:rsid w:val="00A85576"/>
    <w:rsid w:val="00A856EA"/>
    <w:rsid w:val="00A85E25"/>
    <w:rsid w:val="00A863CC"/>
    <w:rsid w:val="00A868AF"/>
    <w:rsid w:val="00A86E74"/>
    <w:rsid w:val="00A873F5"/>
    <w:rsid w:val="00A8741E"/>
    <w:rsid w:val="00A87B9F"/>
    <w:rsid w:val="00A9077E"/>
    <w:rsid w:val="00A907E7"/>
    <w:rsid w:val="00A908E0"/>
    <w:rsid w:val="00A91DF5"/>
    <w:rsid w:val="00A91F68"/>
    <w:rsid w:val="00A921E7"/>
    <w:rsid w:val="00A9243C"/>
    <w:rsid w:val="00A92688"/>
    <w:rsid w:val="00A92A93"/>
    <w:rsid w:val="00A92D21"/>
    <w:rsid w:val="00A93C9A"/>
    <w:rsid w:val="00A94394"/>
    <w:rsid w:val="00A9455F"/>
    <w:rsid w:val="00A9474D"/>
    <w:rsid w:val="00A94916"/>
    <w:rsid w:val="00A94F3C"/>
    <w:rsid w:val="00A95FEE"/>
    <w:rsid w:val="00A96941"/>
    <w:rsid w:val="00A978E1"/>
    <w:rsid w:val="00A97E89"/>
    <w:rsid w:val="00A97F37"/>
    <w:rsid w:val="00AA0303"/>
    <w:rsid w:val="00AA0313"/>
    <w:rsid w:val="00AA0433"/>
    <w:rsid w:val="00AA0691"/>
    <w:rsid w:val="00AA06CD"/>
    <w:rsid w:val="00AA124D"/>
    <w:rsid w:val="00AA1279"/>
    <w:rsid w:val="00AA12C4"/>
    <w:rsid w:val="00AA1467"/>
    <w:rsid w:val="00AA1A65"/>
    <w:rsid w:val="00AA269F"/>
    <w:rsid w:val="00AA2860"/>
    <w:rsid w:val="00AA291A"/>
    <w:rsid w:val="00AA2C52"/>
    <w:rsid w:val="00AA2CC3"/>
    <w:rsid w:val="00AA34B2"/>
    <w:rsid w:val="00AA3C33"/>
    <w:rsid w:val="00AA3D2F"/>
    <w:rsid w:val="00AA46E8"/>
    <w:rsid w:val="00AA477D"/>
    <w:rsid w:val="00AA50D7"/>
    <w:rsid w:val="00AA51C5"/>
    <w:rsid w:val="00AA5341"/>
    <w:rsid w:val="00AA5524"/>
    <w:rsid w:val="00AA5879"/>
    <w:rsid w:val="00AA6002"/>
    <w:rsid w:val="00AA623F"/>
    <w:rsid w:val="00AA64FB"/>
    <w:rsid w:val="00AA655E"/>
    <w:rsid w:val="00AA65F6"/>
    <w:rsid w:val="00AA69D7"/>
    <w:rsid w:val="00AA6AAA"/>
    <w:rsid w:val="00AA6D9C"/>
    <w:rsid w:val="00AA6DE0"/>
    <w:rsid w:val="00AA6F40"/>
    <w:rsid w:val="00AA7A21"/>
    <w:rsid w:val="00AA7BD3"/>
    <w:rsid w:val="00AB00B8"/>
    <w:rsid w:val="00AB021F"/>
    <w:rsid w:val="00AB02A1"/>
    <w:rsid w:val="00AB0462"/>
    <w:rsid w:val="00AB0DB9"/>
    <w:rsid w:val="00AB1BF3"/>
    <w:rsid w:val="00AB1D51"/>
    <w:rsid w:val="00AB204B"/>
    <w:rsid w:val="00AB270E"/>
    <w:rsid w:val="00AB33B7"/>
    <w:rsid w:val="00AB3921"/>
    <w:rsid w:val="00AB3E2C"/>
    <w:rsid w:val="00AB416F"/>
    <w:rsid w:val="00AB4555"/>
    <w:rsid w:val="00AB4ACA"/>
    <w:rsid w:val="00AB51E6"/>
    <w:rsid w:val="00AB5F7D"/>
    <w:rsid w:val="00AB603E"/>
    <w:rsid w:val="00AB6062"/>
    <w:rsid w:val="00AB628B"/>
    <w:rsid w:val="00AB63DA"/>
    <w:rsid w:val="00AB6814"/>
    <w:rsid w:val="00AB6BBB"/>
    <w:rsid w:val="00AB70D2"/>
    <w:rsid w:val="00AB71A3"/>
    <w:rsid w:val="00AB71FF"/>
    <w:rsid w:val="00AB78F1"/>
    <w:rsid w:val="00AC043E"/>
    <w:rsid w:val="00AC0714"/>
    <w:rsid w:val="00AC075E"/>
    <w:rsid w:val="00AC0842"/>
    <w:rsid w:val="00AC0958"/>
    <w:rsid w:val="00AC1A40"/>
    <w:rsid w:val="00AC1CAC"/>
    <w:rsid w:val="00AC1CE5"/>
    <w:rsid w:val="00AC1EFD"/>
    <w:rsid w:val="00AC24C8"/>
    <w:rsid w:val="00AC254B"/>
    <w:rsid w:val="00AC2764"/>
    <w:rsid w:val="00AC2C5A"/>
    <w:rsid w:val="00AC3B03"/>
    <w:rsid w:val="00AC3E2C"/>
    <w:rsid w:val="00AC4D6E"/>
    <w:rsid w:val="00AC55D0"/>
    <w:rsid w:val="00AC580B"/>
    <w:rsid w:val="00AC59F9"/>
    <w:rsid w:val="00AC5F14"/>
    <w:rsid w:val="00AC5F7C"/>
    <w:rsid w:val="00AC5FD6"/>
    <w:rsid w:val="00AC6188"/>
    <w:rsid w:val="00AC6392"/>
    <w:rsid w:val="00AC6C09"/>
    <w:rsid w:val="00AC6F59"/>
    <w:rsid w:val="00AC73A1"/>
    <w:rsid w:val="00AC73BD"/>
    <w:rsid w:val="00AC7506"/>
    <w:rsid w:val="00AD0145"/>
    <w:rsid w:val="00AD0802"/>
    <w:rsid w:val="00AD0BDD"/>
    <w:rsid w:val="00AD0CF5"/>
    <w:rsid w:val="00AD1340"/>
    <w:rsid w:val="00AD1363"/>
    <w:rsid w:val="00AD1370"/>
    <w:rsid w:val="00AD1BB1"/>
    <w:rsid w:val="00AD1E65"/>
    <w:rsid w:val="00AD1FE6"/>
    <w:rsid w:val="00AD2B16"/>
    <w:rsid w:val="00AD2E14"/>
    <w:rsid w:val="00AD3088"/>
    <w:rsid w:val="00AD32F2"/>
    <w:rsid w:val="00AD36B4"/>
    <w:rsid w:val="00AD3810"/>
    <w:rsid w:val="00AD3978"/>
    <w:rsid w:val="00AD3D7B"/>
    <w:rsid w:val="00AD3FBA"/>
    <w:rsid w:val="00AD451A"/>
    <w:rsid w:val="00AD4748"/>
    <w:rsid w:val="00AD49AD"/>
    <w:rsid w:val="00AD506C"/>
    <w:rsid w:val="00AD50C7"/>
    <w:rsid w:val="00AD5138"/>
    <w:rsid w:val="00AD52F5"/>
    <w:rsid w:val="00AD60F4"/>
    <w:rsid w:val="00AD6839"/>
    <w:rsid w:val="00AD6AF3"/>
    <w:rsid w:val="00AD6CD3"/>
    <w:rsid w:val="00AD6FB8"/>
    <w:rsid w:val="00AD7293"/>
    <w:rsid w:val="00AD72B0"/>
    <w:rsid w:val="00AD749B"/>
    <w:rsid w:val="00AD7607"/>
    <w:rsid w:val="00AD7BC2"/>
    <w:rsid w:val="00AD7E87"/>
    <w:rsid w:val="00AE0139"/>
    <w:rsid w:val="00AE03DB"/>
    <w:rsid w:val="00AE05BA"/>
    <w:rsid w:val="00AE067A"/>
    <w:rsid w:val="00AE0894"/>
    <w:rsid w:val="00AE08D6"/>
    <w:rsid w:val="00AE16FC"/>
    <w:rsid w:val="00AE1DB7"/>
    <w:rsid w:val="00AE1E83"/>
    <w:rsid w:val="00AE21EB"/>
    <w:rsid w:val="00AE22C2"/>
    <w:rsid w:val="00AE22F6"/>
    <w:rsid w:val="00AE29E5"/>
    <w:rsid w:val="00AE302D"/>
    <w:rsid w:val="00AE3724"/>
    <w:rsid w:val="00AE37CC"/>
    <w:rsid w:val="00AE3901"/>
    <w:rsid w:val="00AE39E4"/>
    <w:rsid w:val="00AE3FB5"/>
    <w:rsid w:val="00AE4212"/>
    <w:rsid w:val="00AE5CF6"/>
    <w:rsid w:val="00AE605F"/>
    <w:rsid w:val="00AE6CB0"/>
    <w:rsid w:val="00AE6D51"/>
    <w:rsid w:val="00AE6D86"/>
    <w:rsid w:val="00AE749E"/>
    <w:rsid w:val="00AE76BF"/>
    <w:rsid w:val="00AE7E3B"/>
    <w:rsid w:val="00AF0011"/>
    <w:rsid w:val="00AF0DEB"/>
    <w:rsid w:val="00AF1072"/>
    <w:rsid w:val="00AF112F"/>
    <w:rsid w:val="00AF13EE"/>
    <w:rsid w:val="00AF1A2B"/>
    <w:rsid w:val="00AF1B9B"/>
    <w:rsid w:val="00AF1C22"/>
    <w:rsid w:val="00AF22EB"/>
    <w:rsid w:val="00AF2384"/>
    <w:rsid w:val="00AF25B9"/>
    <w:rsid w:val="00AF2AD0"/>
    <w:rsid w:val="00AF3469"/>
    <w:rsid w:val="00AF36B1"/>
    <w:rsid w:val="00AF3F68"/>
    <w:rsid w:val="00AF4184"/>
    <w:rsid w:val="00AF42E0"/>
    <w:rsid w:val="00AF49C2"/>
    <w:rsid w:val="00AF4D5B"/>
    <w:rsid w:val="00AF4F9C"/>
    <w:rsid w:val="00AF580E"/>
    <w:rsid w:val="00AF5B5E"/>
    <w:rsid w:val="00AF5EB6"/>
    <w:rsid w:val="00AF625E"/>
    <w:rsid w:val="00AF6DBB"/>
    <w:rsid w:val="00AF7731"/>
    <w:rsid w:val="00AF7BAE"/>
    <w:rsid w:val="00B000D9"/>
    <w:rsid w:val="00B00978"/>
    <w:rsid w:val="00B00B81"/>
    <w:rsid w:val="00B00BBC"/>
    <w:rsid w:val="00B01485"/>
    <w:rsid w:val="00B01607"/>
    <w:rsid w:val="00B0190C"/>
    <w:rsid w:val="00B02666"/>
    <w:rsid w:val="00B02A05"/>
    <w:rsid w:val="00B03820"/>
    <w:rsid w:val="00B039B1"/>
    <w:rsid w:val="00B03DA4"/>
    <w:rsid w:val="00B046EB"/>
    <w:rsid w:val="00B04725"/>
    <w:rsid w:val="00B0474A"/>
    <w:rsid w:val="00B04E74"/>
    <w:rsid w:val="00B05144"/>
    <w:rsid w:val="00B05298"/>
    <w:rsid w:val="00B053B3"/>
    <w:rsid w:val="00B05BBC"/>
    <w:rsid w:val="00B05F0C"/>
    <w:rsid w:val="00B05FF1"/>
    <w:rsid w:val="00B065A0"/>
    <w:rsid w:val="00B068E1"/>
    <w:rsid w:val="00B06E45"/>
    <w:rsid w:val="00B0754C"/>
    <w:rsid w:val="00B076C3"/>
    <w:rsid w:val="00B078EC"/>
    <w:rsid w:val="00B07F60"/>
    <w:rsid w:val="00B1016D"/>
    <w:rsid w:val="00B10365"/>
    <w:rsid w:val="00B1090C"/>
    <w:rsid w:val="00B1097D"/>
    <w:rsid w:val="00B109FE"/>
    <w:rsid w:val="00B1122B"/>
    <w:rsid w:val="00B11399"/>
    <w:rsid w:val="00B11701"/>
    <w:rsid w:val="00B1177C"/>
    <w:rsid w:val="00B11CD5"/>
    <w:rsid w:val="00B11EEF"/>
    <w:rsid w:val="00B11FC4"/>
    <w:rsid w:val="00B12914"/>
    <w:rsid w:val="00B12AB4"/>
    <w:rsid w:val="00B12BD6"/>
    <w:rsid w:val="00B13597"/>
    <w:rsid w:val="00B13EF2"/>
    <w:rsid w:val="00B1420F"/>
    <w:rsid w:val="00B14239"/>
    <w:rsid w:val="00B14CFF"/>
    <w:rsid w:val="00B14D32"/>
    <w:rsid w:val="00B154F0"/>
    <w:rsid w:val="00B15823"/>
    <w:rsid w:val="00B15BD5"/>
    <w:rsid w:val="00B15E46"/>
    <w:rsid w:val="00B16257"/>
    <w:rsid w:val="00B16538"/>
    <w:rsid w:val="00B1654F"/>
    <w:rsid w:val="00B16670"/>
    <w:rsid w:val="00B173E0"/>
    <w:rsid w:val="00B174AD"/>
    <w:rsid w:val="00B178CC"/>
    <w:rsid w:val="00B179F9"/>
    <w:rsid w:val="00B17CD3"/>
    <w:rsid w:val="00B20520"/>
    <w:rsid w:val="00B20556"/>
    <w:rsid w:val="00B205ED"/>
    <w:rsid w:val="00B20695"/>
    <w:rsid w:val="00B20844"/>
    <w:rsid w:val="00B20C4F"/>
    <w:rsid w:val="00B21790"/>
    <w:rsid w:val="00B21C93"/>
    <w:rsid w:val="00B21E3E"/>
    <w:rsid w:val="00B220FA"/>
    <w:rsid w:val="00B22208"/>
    <w:rsid w:val="00B22232"/>
    <w:rsid w:val="00B22388"/>
    <w:rsid w:val="00B22618"/>
    <w:rsid w:val="00B2284F"/>
    <w:rsid w:val="00B22AE7"/>
    <w:rsid w:val="00B22B0F"/>
    <w:rsid w:val="00B22F94"/>
    <w:rsid w:val="00B23097"/>
    <w:rsid w:val="00B231FF"/>
    <w:rsid w:val="00B2339A"/>
    <w:rsid w:val="00B23A88"/>
    <w:rsid w:val="00B240B4"/>
    <w:rsid w:val="00B240CF"/>
    <w:rsid w:val="00B25024"/>
    <w:rsid w:val="00B2509E"/>
    <w:rsid w:val="00B251A5"/>
    <w:rsid w:val="00B25354"/>
    <w:rsid w:val="00B259EF"/>
    <w:rsid w:val="00B25D18"/>
    <w:rsid w:val="00B25D1D"/>
    <w:rsid w:val="00B26266"/>
    <w:rsid w:val="00B2672B"/>
    <w:rsid w:val="00B26C3C"/>
    <w:rsid w:val="00B27D8F"/>
    <w:rsid w:val="00B27E18"/>
    <w:rsid w:val="00B3008E"/>
    <w:rsid w:val="00B300D3"/>
    <w:rsid w:val="00B3068E"/>
    <w:rsid w:val="00B3080B"/>
    <w:rsid w:val="00B3082B"/>
    <w:rsid w:val="00B30E3E"/>
    <w:rsid w:val="00B31A98"/>
    <w:rsid w:val="00B3206C"/>
    <w:rsid w:val="00B322BF"/>
    <w:rsid w:val="00B32554"/>
    <w:rsid w:val="00B325C6"/>
    <w:rsid w:val="00B32E92"/>
    <w:rsid w:val="00B33259"/>
    <w:rsid w:val="00B333F8"/>
    <w:rsid w:val="00B3393B"/>
    <w:rsid w:val="00B339BC"/>
    <w:rsid w:val="00B33F06"/>
    <w:rsid w:val="00B340DF"/>
    <w:rsid w:val="00B342AF"/>
    <w:rsid w:val="00B34712"/>
    <w:rsid w:val="00B34BF8"/>
    <w:rsid w:val="00B34C1D"/>
    <w:rsid w:val="00B34E58"/>
    <w:rsid w:val="00B355F7"/>
    <w:rsid w:val="00B35783"/>
    <w:rsid w:val="00B3598F"/>
    <w:rsid w:val="00B35B43"/>
    <w:rsid w:val="00B35D11"/>
    <w:rsid w:val="00B35FC8"/>
    <w:rsid w:val="00B363C4"/>
    <w:rsid w:val="00B36700"/>
    <w:rsid w:val="00B368F3"/>
    <w:rsid w:val="00B3698A"/>
    <w:rsid w:val="00B373AC"/>
    <w:rsid w:val="00B37917"/>
    <w:rsid w:val="00B37C36"/>
    <w:rsid w:val="00B37CFB"/>
    <w:rsid w:val="00B37DF3"/>
    <w:rsid w:val="00B41034"/>
    <w:rsid w:val="00B415D2"/>
    <w:rsid w:val="00B41637"/>
    <w:rsid w:val="00B41A02"/>
    <w:rsid w:val="00B41D50"/>
    <w:rsid w:val="00B4250D"/>
    <w:rsid w:val="00B427F9"/>
    <w:rsid w:val="00B42870"/>
    <w:rsid w:val="00B42D76"/>
    <w:rsid w:val="00B42D7E"/>
    <w:rsid w:val="00B4336A"/>
    <w:rsid w:val="00B4353C"/>
    <w:rsid w:val="00B43798"/>
    <w:rsid w:val="00B43811"/>
    <w:rsid w:val="00B43989"/>
    <w:rsid w:val="00B43DF8"/>
    <w:rsid w:val="00B43F78"/>
    <w:rsid w:val="00B4469E"/>
    <w:rsid w:val="00B44D8E"/>
    <w:rsid w:val="00B454C1"/>
    <w:rsid w:val="00B45550"/>
    <w:rsid w:val="00B456E5"/>
    <w:rsid w:val="00B45AE7"/>
    <w:rsid w:val="00B45D49"/>
    <w:rsid w:val="00B45DE7"/>
    <w:rsid w:val="00B46B4E"/>
    <w:rsid w:val="00B46C9A"/>
    <w:rsid w:val="00B47314"/>
    <w:rsid w:val="00B47C4B"/>
    <w:rsid w:val="00B47CCE"/>
    <w:rsid w:val="00B47E8B"/>
    <w:rsid w:val="00B5084C"/>
    <w:rsid w:val="00B50BAA"/>
    <w:rsid w:val="00B50D1D"/>
    <w:rsid w:val="00B51B5D"/>
    <w:rsid w:val="00B51E94"/>
    <w:rsid w:val="00B52387"/>
    <w:rsid w:val="00B527FE"/>
    <w:rsid w:val="00B5287A"/>
    <w:rsid w:val="00B52CD3"/>
    <w:rsid w:val="00B52F89"/>
    <w:rsid w:val="00B53332"/>
    <w:rsid w:val="00B53736"/>
    <w:rsid w:val="00B53A73"/>
    <w:rsid w:val="00B53B20"/>
    <w:rsid w:val="00B5508B"/>
    <w:rsid w:val="00B55376"/>
    <w:rsid w:val="00B556AF"/>
    <w:rsid w:val="00B55CA5"/>
    <w:rsid w:val="00B55F0B"/>
    <w:rsid w:val="00B56027"/>
    <w:rsid w:val="00B5690A"/>
    <w:rsid w:val="00B569C8"/>
    <w:rsid w:val="00B56C01"/>
    <w:rsid w:val="00B56C3E"/>
    <w:rsid w:val="00B56D23"/>
    <w:rsid w:val="00B57A33"/>
    <w:rsid w:val="00B57EFD"/>
    <w:rsid w:val="00B60270"/>
    <w:rsid w:val="00B6059B"/>
    <w:rsid w:val="00B6080D"/>
    <w:rsid w:val="00B60B5F"/>
    <w:rsid w:val="00B60D6A"/>
    <w:rsid w:val="00B60E79"/>
    <w:rsid w:val="00B61612"/>
    <w:rsid w:val="00B618F5"/>
    <w:rsid w:val="00B61BE9"/>
    <w:rsid w:val="00B61C90"/>
    <w:rsid w:val="00B61DC0"/>
    <w:rsid w:val="00B61DFC"/>
    <w:rsid w:val="00B61F80"/>
    <w:rsid w:val="00B623FE"/>
    <w:rsid w:val="00B629F8"/>
    <w:rsid w:val="00B62B5B"/>
    <w:rsid w:val="00B62C45"/>
    <w:rsid w:val="00B62D26"/>
    <w:rsid w:val="00B63174"/>
    <w:rsid w:val="00B631F1"/>
    <w:rsid w:val="00B63C0C"/>
    <w:rsid w:val="00B64100"/>
    <w:rsid w:val="00B64472"/>
    <w:rsid w:val="00B64F1D"/>
    <w:rsid w:val="00B653AD"/>
    <w:rsid w:val="00B656E9"/>
    <w:rsid w:val="00B65820"/>
    <w:rsid w:val="00B65B07"/>
    <w:rsid w:val="00B65BB4"/>
    <w:rsid w:val="00B65D44"/>
    <w:rsid w:val="00B65DFB"/>
    <w:rsid w:val="00B65E27"/>
    <w:rsid w:val="00B65E5F"/>
    <w:rsid w:val="00B6644A"/>
    <w:rsid w:val="00B666D1"/>
    <w:rsid w:val="00B6674E"/>
    <w:rsid w:val="00B6692D"/>
    <w:rsid w:val="00B66A88"/>
    <w:rsid w:val="00B677C8"/>
    <w:rsid w:val="00B67A37"/>
    <w:rsid w:val="00B67C31"/>
    <w:rsid w:val="00B67C98"/>
    <w:rsid w:val="00B700D3"/>
    <w:rsid w:val="00B70654"/>
    <w:rsid w:val="00B71298"/>
    <w:rsid w:val="00B71B46"/>
    <w:rsid w:val="00B72190"/>
    <w:rsid w:val="00B722F4"/>
    <w:rsid w:val="00B72DA0"/>
    <w:rsid w:val="00B73336"/>
    <w:rsid w:val="00B7342A"/>
    <w:rsid w:val="00B73437"/>
    <w:rsid w:val="00B7442A"/>
    <w:rsid w:val="00B747F5"/>
    <w:rsid w:val="00B753FE"/>
    <w:rsid w:val="00B75414"/>
    <w:rsid w:val="00B7615D"/>
    <w:rsid w:val="00B7660A"/>
    <w:rsid w:val="00B7694B"/>
    <w:rsid w:val="00B76BF6"/>
    <w:rsid w:val="00B770A3"/>
    <w:rsid w:val="00B7727E"/>
    <w:rsid w:val="00B77668"/>
    <w:rsid w:val="00B77AE6"/>
    <w:rsid w:val="00B77EBF"/>
    <w:rsid w:val="00B80D06"/>
    <w:rsid w:val="00B80DC0"/>
    <w:rsid w:val="00B81082"/>
    <w:rsid w:val="00B81086"/>
    <w:rsid w:val="00B81477"/>
    <w:rsid w:val="00B817DB"/>
    <w:rsid w:val="00B81986"/>
    <w:rsid w:val="00B81A96"/>
    <w:rsid w:val="00B8205D"/>
    <w:rsid w:val="00B8207F"/>
    <w:rsid w:val="00B8233F"/>
    <w:rsid w:val="00B8237C"/>
    <w:rsid w:val="00B8253B"/>
    <w:rsid w:val="00B83325"/>
    <w:rsid w:val="00B83552"/>
    <w:rsid w:val="00B835A8"/>
    <w:rsid w:val="00B83BEB"/>
    <w:rsid w:val="00B83D49"/>
    <w:rsid w:val="00B84CA1"/>
    <w:rsid w:val="00B84D3A"/>
    <w:rsid w:val="00B853B6"/>
    <w:rsid w:val="00B855A9"/>
    <w:rsid w:val="00B85769"/>
    <w:rsid w:val="00B85FDC"/>
    <w:rsid w:val="00B85FFD"/>
    <w:rsid w:val="00B8655D"/>
    <w:rsid w:val="00B865AA"/>
    <w:rsid w:val="00B8691A"/>
    <w:rsid w:val="00B86A60"/>
    <w:rsid w:val="00B86B5D"/>
    <w:rsid w:val="00B86C40"/>
    <w:rsid w:val="00B86E5B"/>
    <w:rsid w:val="00B8736D"/>
    <w:rsid w:val="00B87501"/>
    <w:rsid w:val="00B87E31"/>
    <w:rsid w:val="00B903B7"/>
    <w:rsid w:val="00B90852"/>
    <w:rsid w:val="00B90CBB"/>
    <w:rsid w:val="00B91012"/>
    <w:rsid w:val="00B910DC"/>
    <w:rsid w:val="00B91670"/>
    <w:rsid w:val="00B916D2"/>
    <w:rsid w:val="00B919E0"/>
    <w:rsid w:val="00B91C86"/>
    <w:rsid w:val="00B91C8F"/>
    <w:rsid w:val="00B91F55"/>
    <w:rsid w:val="00B92991"/>
    <w:rsid w:val="00B9339B"/>
    <w:rsid w:val="00B9374A"/>
    <w:rsid w:val="00B93772"/>
    <w:rsid w:val="00B93C32"/>
    <w:rsid w:val="00B93C84"/>
    <w:rsid w:val="00B93C85"/>
    <w:rsid w:val="00B93D8F"/>
    <w:rsid w:val="00B94299"/>
    <w:rsid w:val="00B9437A"/>
    <w:rsid w:val="00B944BA"/>
    <w:rsid w:val="00B94879"/>
    <w:rsid w:val="00B95069"/>
    <w:rsid w:val="00B95417"/>
    <w:rsid w:val="00B95496"/>
    <w:rsid w:val="00B9574A"/>
    <w:rsid w:val="00B95B2D"/>
    <w:rsid w:val="00B96021"/>
    <w:rsid w:val="00B960AC"/>
    <w:rsid w:val="00B96366"/>
    <w:rsid w:val="00B96607"/>
    <w:rsid w:val="00B9661F"/>
    <w:rsid w:val="00B966B2"/>
    <w:rsid w:val="00B96960"/>
    <w:rsid w:val="00B96EA1"/>
    <w:rsid w:val="00B973F7"/>
    <w:rsid w:val="00B975FA"/>
    <w:rsid w:val="00B97774"/>
    <w:rsid w:val="00BA01F4"/>
    <w:rsid w:val="00BA0360"/>
    <w:rsid w:val="00BA09DE"/>
    <w:rsid w:val="00BA0BC1"/>
    <w:rsid w:val="00BA10AB"/>
    <w:rsid w:val="00BA125F"/>
    <w:rsid w:val="00BA1302"/>
    <w:rsid w:val="00BA1457"/>
    <w:rsid w:val="00BA14D0"/>
    <w:rsid w:val="00BA15DD"/>
    <w:rsid w:val="00BA20AE"/>
    <w:rsid w:val="00BA24CC"/>
    <w:rsid w:val="00BA2F0C"/>
    <w:rsid w:val="00BA30FC"/>
    <w:rsid w:val="00BA3799"/>
    <w:rsid w:val="00BA38F2"/>
    <w:rsid w:val="00BA3E63"/>
    <w:rsid w:val="00BA4225"/>
    <w:rsid w:val="00BA42D9"/>
    <w:rsid w:val="00BA430D"/>
    <w:rsid w:val="00BA4859"/>
    <w:rsid w:val="00BA4B06"/>
    <w:rsid w:val="00BA5FB4"/>
    <w:rsid w:val="00BA6122"/>
    <w:rsid w:val="00BA6467"/>
    <w:rsid w:val="00BA64C3"/>
    <w:rsid w:val="00BA6571"/>
    <w:rsid w:val="00BA657B"/>
    <w:rsid w:val="00BA6F5F"/>
    <w:rsid w:val="00BA7215"/>
    <w:rsid w:val="00BA75B0"/>
    <w:rsid w:val="00BA7992"/>
    <w:rsid w:val="00BB0152"/>
    <w:rsid w:val="00BB0282"/>
    <w:rsid w:val="00BB044E"/>
    <w:rsid w:val="00BB08B2"/>
    <w:rsid w:val="00BB08E8"/>
    <w:rsid w:val="00BB08EB"/>
    <w:rsid w:val="00BB09CA"/>
    <w:rsid w:val="00BB0BD9"/>
    <w:rsid w:val="00BB0F68"/>
    <w:rsid w:val="00BB11E3"/>
    <w:rsid w:val="00BB1A4A"/>
    <w:rsid w:val="00BB1F50"/>
    <w:rsid w:val="00BB2701"/>
    <w:rsid w:val="00BB2AAA"/>
    <w:rsid w:val="00BB2CC1"/>
    <w:rsid w:val="00BB3A9D"/>
    <w:rsid w:val="00BB3F06"/>
    <w:rsid w:val="00BB4028"/>
    <w:rsid w:val="00BB40C0"/>
    <w:rsid w:val="00BB443C"/>
    <w:rsid w:val="00BB4D21"/>
    <w:rsid w:val="00BB4DD1"/>
    <w:rsid w:val="00BB5214"/>
    <w:rsid w:val="00BB5786"/>
    <w:rsid w:val="00BB59B3"/>
    <w:rsid w:val="00BB5A3D"/>
    <w:rsid w:val="00BB5B4B"/>
    <w:rsid w:val="00BB5C47"/>
    <w:rsid w:val="00BB6046"/>
    <w:rsid w:val="00BB610D"/>
    <w:rsid w:val="00BB64BE"/>
    <w:rsid w:val="00BB6CB3"/>
    <w:rsid w:val="00BB6D2C"/>
    <w:rsid w:val="00BB6F68"/>
    <w:rsid w:val="00BB74FB"/>
    <w:rsid w:val="00BB75B4"/>
    <w:rsid w:val="00BB7778"/>
    <w:rsid w:val="00BB7B6F"/>
    <w:rsid w:val="00BB7BAC"/>
    <w:rsid w:val="00BC029B"/>
    <w:rsid w:val="00BC0B43"/>
    <w:rsid w:val="00BC0EB4"/>
    <w:rsid w:val="00BC0F77"/>
    <w:rsid w:val="00BC10E8"/>
    <w:rsid w:val="00BC1281"/>
    <w:rsid w:val="00BC17AE"/>
    <w:rsid w:val="00BC18D3"/>
    <w:rsid w:val="00BC1D13"/>
    <w:rsid w:val="00BC1E2D"/>
    <w:rsid w:val="00BC1EAB"/>
    <w:rsid w:val="00BC24F0"/>
    <w:rsid w:val="00BC2984"/>
    <w:rsid w:val="00BC319E"/>
    <w:rsid w:val="00BC33D6"/>
    <w:rsid w:val="00BC3868"/>
    <w:rsid w:val="00BC3BBF"/>
    <w:rsid w:val="00BC3E49"/>
    <w:rsid w:val="00BC40FB"/>
    <w:rsid w:val="00BC4261"/>
    <w:rsid w:val="00BC478A"/>
    <w:rsid w:val="00BC4E75"/>
    <w:rsid w:val="00BC508A"/>
    <w:rsid w:val="00BC5200"/>
    <w:rsid w:val="00BC5476"/>
    <w:rsid w:val="00BC5559"/>
    <w:rsid w:val="00BC59B6"/>
    <w:rsid w:val="00BC5A52"/>
    <w:rsid w:val="00BC5AE1"/>
    <w:rsid w:val="00BC5B16"/>
    <w:rsid w:val="00BC5DC7"/>
    <w:rsid w:val="00BC6289"/>
    <w:rsid w:val="00BC62F8"/>
    <w:rsid w:val="00BC6684"/>
    <w:rsid w:val="00BC6C17"/>
    <w:rsid w:val="00BC6C75"/>
    <w:rsid w:val="00BC771E"/>
    <w:rsid w:val="00BC7D9A"/>
    <w:rsid w:val="00BC7F95"/>
    <w:rsid w:val="00BD0559"/>
    <w:rsid w:val="00BD0782"/>
    <w:rsid w:val="00BD0C1D"/>
    <w:rsid w:val="00BD0C2F"/>
    <w:rsid w:val="00BD144F"/>
    <w:rsid w:val="00BD161A"/>
    <w:rsid w:val="00BD18F7"/>
    <w:rsid w:val="00BD1959"/>
    <w:rsid w:val="00BD1B7B"/>
    <w:rsid w:val="00BD1D78"/>
    <w:rsid w:val="00BD1E34"/>
    <w:rsid w:val="00BD25A3"/>
    <w:rsid w:val="00BD290C"/>
    <w:rsid w:val="00BD2A6C"/>
    <w:rsid w:val="00BD2CA8"/>
    <w:rsid w:val="00BD2EE8"/>
    <w:rsid w:val="00BD3196"/>
    <w:rsid w:val="00BD331D"/>
    <w:rsid w:val="00BD3536"/>
    <w:rsid w:val="00BD3799"/>
    <w:rsid w:val="00BD3DC6"/>
    <w:rsid w:val="00BD3E18"/>
    <w:rsid w:val="00BD427D"/>
    <w:rsid w:val="00BD428C"/>
    <w:rsid w:val="00BD45CB"/>
    <w:rsid w:val="00BD581D"/>
    <w:rsid w:val="00BD5D00"/>
    <w:rsid w:val="00BD5DA7"/>
    <w:rsid w:val="00BD5E04"/>
    <w:rsid w:val="00BD6036"/>
    <w:rsid w:val="00BD66DE"/>
    <w:rsid w:val="00BD6F1B"/>
    <w:rsid w:val="00BD72A8"/>
    <w:rsid w:val="00BD73C2"/>
    <w:rsid w:val="00BD7459"/>
    <w:rsid w:val="00BD766F"/>
    <w:rsid w:val="00BD7866"/>
    <w:rsid w:val="00BD7ABC"/>
    <w:rsid w:val="00BE03C3"/>
    <w:rsid w:val="00BE0691"/>
    <w:rsid w:val="00BE06C7"/>
    <w:rsid w:val="00BE1272"/>
    <w:rsid w:val="00BE15D8"/>
    <w:rsid w:val="00BE1A3D"/>
    <w:rsid w:val="00BE21A1"/>
    <w:rsid w:val="00BE29C7"/>
    <w:rsid w:val="00BE2C29"/>
    <w:rsid w:val="00BE37EC"/>
    <w:rsid w:val="00BE4013"/>
    <w:rsid w:val="00BE4700"/>
    <w:rsid w:val="00BE48C6"/>
    <w:rsid w:val="00BE4924"/>
    <w:rsid w:val="00BE4BDA"/>
    <w:rsid w:val="00BE4CEC"/>
    <w:rsid w:val="00BE4FE8"/>
    <w:rsid w:val="00BE5B62"/>
    <w:rsid w:val="00BE603D"/>
    <w:rsid w:val="00BE68D0"/>
    <w:rsid w:val="00BE6C03"/>
    <w:rsid w:val="00BE6EAE"/>
    <w:rsid w:val="00BE6FCA"/>
    <w:rsid w:val="00BE71E5"/>
    <w:rsid w:val="00BE7425"/>
    <w:rsid w:val="00BE77E4"/>
    <w:rsid w:val="00BE789B"/>
    <w:rsid w:val="00BE7900"/>
    <w:rsid w:val="00BE7DA2"/>
    <w:rsid w:val="00BE7EF0"/>
    <w:rsid w:val="00BF0559"/>
    <w:rsid w:val="00BF0BE8"/>
    <w:rsid w:val="00BF0C0C"/>
    <w:rsid w:val="00BF0CE1"/>
    <w:rsid w:val="00BF0D6C"/>
    <w:rsid w:val="00BF0EA5"/>
    <w:rsid w:val="00BF1871"/>
    <w:rsid w:val="00BF20E3"/>
    <w:rsid w:val="00BF277D"/>
    <w:rsid w:val="00BF2FE2"/>
    <w:rsid w:val="00BF320A"/>
    <w:rsid w:val="00BF3748"/>
    <w:rsid w:val="00BF37FD"/>
    <w:rsid w:val="00BF4204"/>
    <w:rsid w:val="00BF4E6F"/>
    <w:rsid w:val="00BF568E"/>
    <w:rsid w:val="00BF580C"/>
    <w:rsid w:val="00BF59B7"/>
    <w:rsid w:val="00BF5BB3"/>
    <w:rsid w:val="00BF5CAD"/>
    <w:rsid w:val="00BF5F6A"/>
    <w:rsid w:val="00BF656B"/>
    <w:rsid w:val="00BF65FB"/>
    <w:rsid w:val="00BF679B"/>
    <w:rsid w:val="00BF6A4C"/>
    <w:rsid w:val="00BF6CF9"/>
    <w:rsid w:val="00BF70C8"/>
    <w:rsid w:val="00BF7360"/>
    <w:rsid w:val="00BF74E3"/>
    <w:rsid w:val="00C0006F"/>
    <w:rsid w:val="00C00100"/>
    <w:rsid w:val="00C00612"/>
    <w:rsid w:val="00C0078C"/>
    <w:rsid w:val="00C007F5"/>
    <w:rsid w:val="00C00D1C"/>
    <w:rsid w:val="00C0102C"/>
    <w:rsid w:val="00C01D6C"/>
    <w:rsid w:val="00C020DB"/>
    <w:rsid w:val="00C02206"/>
    <w:rsid w:val="00C02441"/>
    <w:rsid w:val="00C0254E"/>
    <w:rsid w:val="00C0255E"/>
    <w:rsid w:val="00C028A0"/>
    <w:rsid w:val="00C02C5E"/>
    <w:rsid w:val="00C02FF8"/>
    <w:rsid w:val="00C034D0"/>
    <w:rsid w:val="00C0367C"/>
    <w:rsid w:val="00C03DD3"/>
    <w:rsid w:val="00C0454E"/>
    <w:rsid w:val="00C046AB"/>
    <w:rsid w:val="00C0520F"/>
    <w:rsid w:val="00C05537"/>
    <w:rsid w:val="00C055A3"/>
    <w:rsid w:val="00C055E3"/>
    <w:rsid w:val="00C056A3"/>
    <w:rsid w:val="00C05AE6"/>
    <w:rsid w:val="00C0613B"/>
    <w:rsid w:val="00C06BFF"/>
    <w:rsid w:val="00C06C10"/>
    <w:rsid w:val="00C07A89"/>
    <w:rsid w:val="00C07E6D"/>
    <w:rsid w:val="00C109DD"/>
    <w:rsid w:val="00C10BB5"/>
    <w:rsid w:val="00C10FF4"/>
    <w:rsid w:val="00C1115D"/>
    <w:rsid w:val="00C1177C"/>
    <w:rsid w:val="00C11D34"/>
    <w:rsid w:val="00C11DA1"/>
    <w:rsid w:val="00C1261F"/>
    <w:rsid w:val="00C12FD2"/>
    <w:rsid w:val="00C13193"/>
    <w:rsid w:val="00C13573"/>
    <w:rsid w:val="00C13719"/>
    <w:rsid w:val="00C1371F"/>
    <w:rsid w:val="00C138DE"/>
    <w:rsid w:val="00C13B1F"/>
    <w:rsid w:val="00C13BEF"/>
    <w:rsid w:val="00C14157"/>
    <w:rsid w:val="00C14249"/>
    <w:rsid w:val="00C1425C"/>
    <w:rsid w:val="00C1441C"/>
    <w:rsid w:val="00C1530A"/>
    <w:rsid w:val="00C15336"/>
    <w:rsid w:val="00C158C6"/>
    <w:rsid w:val="00C1649A"/>
    <w:rsid w:val="00C16743"/>
    <w:rsid w:val="00C16FD9"/>
    <w:rsid w:val="00C172AB"/>
    <w:rsid w:val="00C174E6"/>
    <w:rsid w:val="00C17734"/>
    <w:rsid w:val="00C17816"/>
    <w:rsid w:val="00C17956"/>
    <w:rsid w:val="00C20108"/>
    <w:rsid w:val="00C20287"/>
    <w:rsid w:val="00C203B9"/>
    <w:rsid w:val="00C204ED"/>
    <w:rsid w:val="00C20A8A"/>
    <w:rsid w:val="00C20AF8"/>
    <w:rsid w:val="00C210D5"/>
    <w:rsid w:val="00C21353"/>
    <w:rsid w:val="00C21355"/>
    <w:rsid w:val="00C21CD1"/>
    <w:rsid w:val="00C22141"/>
    <w:rsid w:val="00C22230"/>
    <w:rsid w:val="00C225BA"/>
    <w:rsid w:val="00C226BD"/>
    <w:rsid w:val="00C22AA3"/>
    <w:rsid w:val="00C22B4F"/>
    <w:rsid w:val="00C22C73"/>
    <w:rsid w:val="00C22D21"/>
    <w:rsid w:val="00C2300F"/>
    <w:rsid w:val="00C23509"/>
    <w:rsid w:val="00C238E1"/>
    <w:rsid w:val="00C23AF3"/>
    <w:rsid w:val="00C23DA2"/>
    <w:rsid w:val="00C24240"/>
    <w:rsid w:val="00C2452C"/>
    <w:rsid w:val="00C2471E"/>
    <w:rsid w:val="00C24A39"/>
    <w:rsid w:val="00C24C7C"/>
    <w:rsid w:val="00C253B7"/>
    <w:rsid w:val="00C258EB"/>
    <w:rsid w:val="00C25B31"/>
    <w:rsid w:val="00C264A6"/>
    <w:rsid w:val="00C26B46"/>
    <w:rsid w:val="00C26CDF"/>
    <w:rsid w:val="00C2724C"/>
    <w:rsid w:val="00C27476"/>
    <w:rsid w:val="00C274E7"/>
    <w:rsid w:val="00C27E1F"/>
    <w:rsid w:val="00C27F5A"/>
    <w:rsid w:val="00C3010E"/>
    <w:rsid w:val="00C31199"/>
    <w:rsid w:val="00C31280"/>
    <w:rsid w:val="00C316C2"/>
    <w:rsid w:val="00C3192F"/>
    <w:rsid w:val="00C319BE"/>
    <w:rsid w:val="00C31EBC"/>
    <w:rsid w:val="00C31FFE"/>
    <w:rsid w:val="00C32013"/>
    <w:rsid w:val="00C32087"/>
    <w:rsid w:val="00C32538"/>
    <w:rsid w:val="00C32BE1"/>
    <w:rsid w:val="00C32C0E"/>
    <w:rsid w:val="00C33169"/>
    <w:rsid w:val="00C331D2"/>
    <w:rsid w:val="00C33326"/>
    <w:rsid w:val="00C3360F"/>
    <w:rsid w:val="00C339A0"/>
    <w:rsid w:val="00C34B7A"/>
    <w:rsid w:val="00C34C0A"/>
    <w:rsid w:val="00C35004"/>
    <w:rsid w:val="00C354C5"/>
    <w:rsid w:val="00C35A11"/>
    <w:rsid w:val="00C35F25"/>
    <w:rsid w:val="00C36014"/>
    <w:rsid w:val="00C3652A"/>
    <w:rsid w:val="00C367C5"/>
    <w:rsid w:val="00C36C13"/>
    <w:rsid w:val="00C36CF0"/>
    <w:rsid w:val="00C37399"/>
    <w:rsid w:val="00C37600"/>
    <w:rsid w:val="00C37996"/>
    <w:rsid w:val="00C37A3F"/>
    <w:rsid w:val="00C40127"/>
    <w:rsid w:val="00C409D6"/>
    <w:rsid w:val="00C40CB6"/>
    <w:rsid w:val="00C40D1C"/>
    <w:rsid w:val="00C40E5E"/>
    <w:rsid w:val="00C4115F"/>
    <w:rsid w:val="00C41DCD"/>
    <w:rsid w:val="00C4217A"/>
    <w:rsid w:val="00C42493"/>
    <w:rsid w:val="00C4249E"/>
    <w:rsid w:val="00C42D3A"/>
    <w:rsid w:val="00C42DE5"/>
    <w:rsid w:val="00C432F5"/>
    <w:rsid w:val="00C4334A"/>
    <w:rsid w:val="00C43772"/>
    <w:rsid w:val="00C438A8"/>
    <w:rsid w:val="00C43C00"/>
    <w:rsid w:val="00C43C15"/>
    <w:rsid w:val="00C43CFC"/>
    <w:rsid w:val="00C43F55"/>
    <w:rsid w:val="00C440C8"/>
    <w:rsid w:val="00C44470"/>
    <w:rsid w:val="00C44910"/>
    <w:rsid w:val="00C4524C"/>
    <w:rsid w:val="00C4532C"/>
    <w:rsid w:val="00C453A5"/>
    <w:rsid w:val="00C4580A"/>
    <w:rsid w:val="00C458A4"/>
    <w:rsid w:val="00C458F6"/>
    <w:rsid w:val="00C45EC3"/>
    <w:rsid w:val="00C46E9D"/>
    <w:rsid w:val="00C46FE3"/>
    <w:rsid w:val="00C4717E"/>
    <w:rsid w:val="00C472E0"/>
    <w:rsid w:val="00C4759A"/>
    <w:rsid w:val="00C47711"/>
    <w:rsid w:val="00C47A96"/>
    <w:rsid w:val="00C47D48"/>
    <w:rsid w:val="00C47D6D"/>
    <w:rsid w:val="00C47FA0"/>
    <w:rsid w:val="00C50D05"/>
    <w:rsid w:val="00C50E98"/>
    <w:rsid w:val="00C51192"/>
    <w:rsid w:val="00C5126B"/>
    <w:rsid w:val="00C51953"/>
    <w:rsid w:val="00C51A3E"/>
    <w:rsid w:val="00C51CB5"/>
    <w:rsid w:val="00C51DFA"/>
    <w:rsid w:val="00C51F3A"/>
    <w:rsid w:val="00C51FED"/>
    <w:rsid w:val="00C52268"/>
    <w:rsid w:val="00C524D4"/>
    <w:rsid w:val="00C52D6E"/>
    <w:rsid w:val="00C53940"/>
    <w:rsid w:val="00C53AD6"/>
    <w:rsid w:val="00C53BAE"/>
    <w:rsid w:val="00C53C2F"/>
    <w:rsid w:val="00C53E6F"/>
    <w:rsid w:val="00C54093"/>
    <w:rsid w:val="00C54780"/>
    <w:rsid w:val="00C5484C"/>
    <w:rsid w:val="00C54CEE"/>
    <w:rsid w:val="00C55908"/>
    <w:rsid w:val="00C55AEB"/>
    <w:rsid w:val="00C55D9A"/>
    <w:rsid w:val="00C55FC8"/>
    <w:rsid w:val="00C561A1"/>
    <w:rsid w:val="00C56624"/>
    <w:rsid w:val="00C56C3D"/>
    <w:rsid w:val="00C56E2F"/>
    <w:rsid w:val="00C56F4B"/>
    <w:rsid w:val="00C5715E"/>
    <w:rsid w:val="00C5776A"/>
    <w:rsid w:val="00C57982"/>
    <w:rsid w:val="00C579DE"/>
    <w:rsid w:val="00C57A82"/>
    <w:rsid w:val="00C57E44"/>
    <w:rsid w:val="00C57FC4"/>
    <w:rsid w:val="00C60097"/>
    <w:rsid w:val="00C60512"/>
    <w:rsid w:val="00C605E6"/>
    <w:rsid w:val="00C60B01"/>
    <w:rsid w:val="00C60FB8"/>
    <w:rsid w:val="00C611DA"/>
    <w:rsid w:val="00C6140D"/>
    <w:rsid w:val="00C616E1"/>
    <w:rsid w:val="00C62855"/>
    <w:rsid w:val="00C62A9A"/>
    <w:rsid w:val="00C62D6D"/>
    <w:rsid w:val="00C6348A"/>
    <w:rsid w:val="00C636E8"/>
    <w:rsid w:val="00C638DB"/>
    <w:rsid w:val="00C63900"/>
    <w:rsid w:val="00C63D64"/>
    <w:rsid w:val="00C64457"/>
    <w:rsid w:val="00C64ED8"/>
    <w:rsid w:val="00C64F31"/>
    <w:rsid w:val="00C6502D"/>
    <w:rsid w:val="00C65306"/>
    <w:rsid w:val="00C65320"/>
    <w:rsid w:val="00C65C25"/>
    <w:rsid w:val="00C65DCD"/>
    <w:rsid w:val="00C6628D"/>
    <w:rsid w:val="00C66456"/>
    <w:rsid w:val="00C665CB"/>
    <w:rsid w:val="00C668C8"/>
    <w:rsid w:val="00C66C13"/>
    <w:rsid w:val="00C67173"/>
    <w:rsid w:val="00C672B0"/>
    <w:rsid w:val="00C6735D"/>
    <w:rsid w:val="00C6753B"/>
    <w:rsid w:val="00C70265"/>
    <w:rsid w:val="00C703CD"/>
    <w:rsid w:val="00C7048C"/>
    <w:rsid w:val="00C70621"/>
    <w:rsid w:val="00C70B19"/>
    <w:rsid w:val="00C70EFC"/>
    <w:rsid w:val="00C7131C"/>
    <w:rsid w:val="00C71C0B"/>
    <w:rsid w:val="00C71F22"/>
    <w:rsid w:val="00C71FC3"/>
    <w:rsid w:val="00C7243C"/>
    <w:rsid w:val="00C72A79"/>
    <w:rsid w:val="00C72F33"/>
    <w:rsid w:val="00C73581"/>
    <w:rsid w:val="00C73E83"/>
    <w:rsid w:val="00C73FD2"/>
    <w:rsid w:val="00C740EB"/>
    <w:rsid w:val="00C740F9"/>
    <w:rsid w:val="00C74636"/>
    <w:rsid w:val="00C75F09"/>
    <w:rsid w:val="00C76219"/>
    <w:rsid w:val="00C7651E"/>
    <w:rsid w:val="00C7685A"/>
    <w:rsid w:val="00C768E0"/>
    <w:rsid w:val="00C769B2"/>
    <w:rsid w:val="00C76FE8"/>
    <w:rsid w:val="00C778F0"/>
    <w:rsid w:val="00C77D0D"/>
    <w:rsid w:val="00C77EA3"/>
    <w:rsid w:val="00C8006B"/>
    <w:rsid w:val="00C80394"/>
    <w:rsid w:val="00C8056C"/>
    <w:rsid w:val="00C805DD"/>
    <w:rsid w:val="00C80667"/>
    <w:rsid w:val="00C808CA"/>
    <w:rsid w:val="00C80D77"/>
    <w:rsid w:val="00C81382"/>
    <w:rsid w:val="00C81B98"/>
    <w:rsid w:val="00C81C20"/>
    <w:rsid w:val="00C81C47"/>
    <w:rsid w:val="00C81D50"/>
    <w:rsid w:val="00C81DE2"/>
    <w:rsid w:val="00C8251B"/>
    <w:rsid w:val="00C82685"/>
    <w:rsid w:val="00C827C3"/>
    <w:rsid w:val="00C829FF"/>
    <w:rsid w:val="00C82BB5"/>
    <w:rsid w:val="00C831A2"/>
    <w:rsid w:val="00C8360A"/>
    <w:rsid w:val="00C83878"/>
    <w:rsid w:val="00C83BCB"/>
    <w:rsid w:val="00C83C91"/>
    <w:rsid w:val="00C83F08"/>
    <w:rsid w:val="00C841BF"/>
    <w:rsid w:val="00C84F89"/>
    <w:rsid w:val="00C8533F"/>
    <w:rsid w:val="00C85479"/>
    <w:rsid w:val="00C85672"/>
    <w:rsid w:val="00C85817"/>
    <w:rsid w:val="00C8595C"/>
    <w:rsid w:val="00C85A6D"/>
    <w:rsid w:val="00C85CF3"/>
    <w:rsid w:val="00C85E66"/>
    <w:rsid w:val="00C8639F"/>
    <w:rsid w:val="00C86428"/>
    <w:rsid w:val="00C86927"/>
    <w:rsid w:val="00C86EFD"/>
    <w:rsid w:val="00C87184"/>
    <w:rsid w:val="00C872EE"/>
    <w:rsid w:val="00C87876"/>
    <w:rsid w:val="00C87E6D"/>
    <w:rsid w:val="00C90814"/>
    <w:rsid w:val="00C90867"/>
    <w:rsid w:val="00C90E1F"/>
    <w:rsid w:val="00C91844"/>
    <w:rsid w:val="00C91C2F"/>
    <w:rsid w:val="00C91DCD"/>
    <w:rsid w:val="00C922F5"/>
    <w:rsid w:val="00C926F6"/>
    <w:rsid w:val="00C927CE"/>
    <w:rsid w:val="00C92982"/>
    <w:rsid w:val="00C92CB9"/>
    <w:rsid w:val="00C933FE"/>
    <w:rsid w:val="00C9395C"/>
    <w:rsid w:val="00C93B57"/>
    <w:rsid w:val="00C93C0F"/>
    <w:rsid w:val="00C93D2C"/>
    <w:rsid w:val="00C94240"/>
    <w:rsid w:val="00C942FB"/>
    <w:rsid w:val="00C94586"/>
    <w:rsid w:val="00C947E2"/>
    <w:rsid w:val="00C95E86"/>
    <w:rsid w:val="00C96E5F"/>
    <w:rsid w:val="00C9761C"/>
    <w:rsid w:val="00C977E8"/>
    <w:rsid w:val="00C978BE"/>
    <w:rsid w:val="00C979B9"/>
    <w:rsid w:val="00CA028F"/>
    <w:rsid w:val="00CA0951"/>
    <w:rsid w:val="00CA0CE9"/>
    <w:rsid w:val="00CA107E"/>
    <w:rsid w:val="00CA1291"/>
    <w:rsid w:val="00CA15A2"/>
    <w:rsid w:val="00CA1883"/>
    <w:rsid w:val="00CA2059"/>
    <w:rsid w:val="00CA20E1"/>
    <w:rsid w:val="00CA2F5C"/>
    <w:rsid w:val="00CA302F"/>
    <w:rsid w:val="00CA38DA"/>
    <w:rsid w:val="00CA391C"/>
    <w:rsid w:val="00CA3ABB"/>
    <w:rsid w:val="00CA3AF5"/>
    <w:rsid w:val="00CA3DB6"/>
    <w:rsid w:val="00CA4099"/>
    <w:rsid w:val="00CA4209"/>
    <w:rsid w:val="00CA567E"/>
    <w:rsid w:val="00CA59FB"/>
    <w:rsid w:val="00CA5C24"/>
    <w:rsid w:val="00CA5E3A"/>
    <w:rsid w:val="00CA5FD3"/>
    <w:rsid w:val="00CA6ACD"/>
    <w:rsid w:val="00CA6BE1"/>
    <w:rsid w:val="00CA6D8D"/>
    <w:rsid w:val="00CA6EEF"/>
    <w:rsid w:val="00CA721C"/>
    <w:rsid w:val="00CA7A17"/>
    <w:rsid w:val="00CA7CC8"/>
    <w:rsid w:val="00CA7E86"/>
    <w:rsid w:val="00CB0383"/>
    <w:rsid w:val="00CB0E0B"/>
    <w:rsid w:val="00CB1020"/>
    <w:rsid w:val="00CB11A2"/>
    <w:rsid w:val="00CB2DEA"/>
    <w:rsid w:val="00CB3041"/>
    <w:rsid w:val="00CB326E"/>
    <w:rsid w:val="00CB3558"/>
    <w:rsid w:val="00CB35EE"/>
    <w:rsid w:val="00CB379A"/>
    <w:rsid w:val="00CB39A3"/>
    <w:rsid w:val="00CB3CE3"/>
    <w:rsid w:val="00CB3F62"/>
    <w:rsid w:val="00CB42AF"/>
    <w:rsid w:val="00CB4556"/>
    <w:rsid w:val="00CB46FE"/>
    <w:rsid w:val="00CB4DFC"/>
    <w:rsid w:val="00CB533D"/>
    <w:rsid w:val="00CB5E32"/>
    <w:rsid w:val="00CB6590"/>
    <w:rsid w:val="00CB687A"/>
    <w:rsid w:val="00CB6A6C"/>
    <w:rsid w:val="00CB6AA6"/>
    <w:rsid w:val="00CB70C3"/>
    <w:rsid w:val="00CB716F"/>
    <w:rsid w:val="00CB7E30"/>
    <w:rsid w:val="00CC014A"/>
    <w:rsid w:val="00CC0370"/>
    <w:rsid w:val="00CC040E"/>
    <w:rsid w:val="00CC0B7A"/>
    <w:rsid w:val="00CC0C07"/>
    <w:rsid w:val="00CC22D3"/>
    <w:rsid w:val="00CC230A"/>
    <w:rsid w:val="00CC250B"/>
    <w:rsid w:val="00CC2579"/>
    <w:rsid w:val="00CC25A7"/>
    <w:rsid w:val="00CC28E6"/>
    <w:rsid w:val="00CC2D23"/>
    <w:rsid w:val="00CC2EED"/>
    <w:rsid w:val="00CC3680"/>
    <w:rsid w:val="00CC404F"/>
    <w:rsid w:val="00CC41E4"/>
    <w:rsid w:val="00CC49E4"/>
    <w:rsid w:val="00CC4EFF"/>
    <w:rsid w:val="00CC50AD"/>
    <w:rsid w:val="00CC54BC"/>
    <w:rsid w:val="00CC5D23"/>
    <w:rsid w:val="00CC62ED"/>
    <w:rsid w:val="00CC65DD"/>
    <w:rsid w:val="00CC6633"/>
    <w:rsid w:val="00CC6771"/>
    <w:rsid w:val="00CC683A"/>
    <w:rsid w:val="00CC6E50"/>
    <w:rsid w:val="00CC70C0"/>
    <w:rsid w:val="00CC7248"/>
    <w:rsid w:val="00CC724D"/>
    <w:rsid w:val="00CC75D9"/>
    <w:rsid w:val="00CC76C2"/>
    <w:rsid w:val="00CC7714"/>
    <w:rsid w:val="00CC7A5E"/>
    <w:rsid w:val="00CC7E22"/>
    <w:rsid w:val="00CD048B"/>
    <w:rsid w:val="00CD05C7"/>
    <w:rsid w:val="00CD0B0F"/>
    <w:rsid w:val="00CD0F0C"/>
    <w:rsid w:val="00CD0FE3"/>
    <w:rsid w:val="00CD120D"/>
    <w:rsid w:val="00CD17EB"/>
    <w:rsid w:val="00CD1FA5"/>
    <w:rsid w:val="00CD2742"/>
    <w:rsid w:val="00CD2AFA"/>
    <w:rsid w:val="00CD2C34"/>
    <w:rsid w:val="00CD2F29"/>
    <w:rsid w:val="00CD2FC0"/>
    <w:rsid w:val="00CD3030"/>
    <w:rsid w:val="00CD31E2"/>
    <w:rsid w:val="00CD3911"/>
    <w:rsid w:val="00CD3DCE"/>
    <w:rsid w:val="00CD3DD2"/>
    <w:rsid w:val="00CD4106"/>
    <w:rsid w:val="00CD4140"/>
    <w:rsid w:val="00CD44E5"/>
    <w:rsid w:val="00CD4B57"/>
    <w:rsid w:val="00CD50DE"/>
    <w:rsid w:val="00CD6284"/>
    <w:rsid w:val="00CD634A"/>
    <w:rsid w:val="00CD64F9"/>
    <w:rsid w:val="00CD6569"/>
    <w:rsid w:val="00CD6999"/>
    <w:rsid w:val="00CD6D99"/>
    <w:rsid w:val="00CD6ED3"/>
    <w:rsid w:val="00CD71F5"/>
    <w:rsid w:val="00CD7243"/>
    <w:rsid w:val="00CD744E"/>
    <w:rsid w:val="00CD7631"/>
    <w:rsid w:val="00CD78AB"/>
    <w:rsid w:val="00CE02CF"/>
    <w:rsid w:val="00CE0591"/>
    <w:rsid w:val="00CE103B"/>
    <w:rsid w:val="00CE1A9D"/>
    <w:rsid w:val="00CE1F39"/>
    <w:rsid w:val="00CE1F41"/>
    <w:rsid w:val="00CE20BE"/>
    <w:rsid w:val="00CE21BE"/>
    <w:rsid w:val="00CE25F8"/>
    <w:rsid w:val="00CE26B7"/>
    <w:rsid w:val="00CE26C3"/>
    <w:rsid w:val="00CE276B"/>
    <w:rsid w:val="00CE2983"/>
    <w:rsid w:val="00CE2EDD"/>
    <w:rsid w:val="00CE3AE1"/>
    <w:rsid w:val="00CE3EA0"/>
    <w:rsid w:val="00CE3EDB"/>
    <w:rsid w:val="00CE4117"/>
    <w:rsid w:val="00CE4D4D"/>
    <w:rsid w:val="00CE4F20"/>
    <w:rsid w:val="00CE5342"/>
    <w:rsid w:val="00CE5447"/>
    <w:rsid w:val="00CE57FC"/>
    <w:rsid w:val="00CE5B31"/>
    <w:rsid w:val="00CE5E62"/>
    <w:rsid w:val="00CE65AE"/>
    <w:rsid w:val="00CE6B89"/>
    <w:rsid w:val="00CE72F7"/>
    <w:rsid w:val="00CE7CB5"/>
    <w:rsid w:val="00CF063D"/>
    <w:rsid w:val="00CF0776"/>
    <w:rsid w:val="00CF0A08"/>
    <w:rsid w:val="00CF12EE"/>
    <w:rsid w:val="00CF2640"/>
    <w:rsid w:val="00CF2649"/>
    <w:rsid w:val="00CF2A93"/>
    <w:rsid w:val="00CF2B57"/>
    <w:rsid w:val="00CF334E"/>
    <w:rsid w:val="00CF3843"/>
    <w:rsid w:val="00CF3BB9"/>
    <w:rsid w:val="00CF3D65"/>
    <w:rsid w:val="00CF461E"/>
    <w:rsid w:val="00CF47C5"/>
    <w:rsid w:val="00CF5340"/>
    <w:rsid w:val="00CF53F2"/>
    <w:rsid w:val="00CF55C4"/>
    <w:rsid w:val="00CF597E"/>
    <w:rsid w:val="00CF5B2B"/>
    <w:rsid w:val="00CF5F84"/>
    <w:rsid w:val="00CF6394"/>
    <w:rsid w:val="00CF6695"/>
    <w:rsid w:val="00CF68A9"/>
    <w:rsid w:val="00CF68AF"/>
    <w:rsid w:val="00CF6C05"/>
    <w:rsid w:val="00CF6DFD"/>
    <w:rsid w:val="00CF6E8F"/>
    <w:rsid w:val="00CF724A"/>
    <w:rsid w:val="00CF7381"/>
    <w:rsid w:val="00CF7C8E"/>
    <w:rsid w:val="00D00431"/>
    <w:rsid w:val="00D0044D"/>
    <w:rsid w:val="00D00459"/>
    <w:rsid w:val="00D006FE"/>
    <w:rsid w:val="00D00CEF"/>
    <w:rsid w:val="00D00E1E"/>
    <w:rsid w:val="00D01601"/>
    <w:rsid w:val="00D016EC"/>
    <w:rsid w:val="00D01D0D"/>
    <w:rsid w:val="00D02249"/>
    <w:rsid w:val="00D022EC"/>
    <w:rsid w:val="00D039E8"/>
    <w:rsid w:val="00D03D5E"/>
    <w:rsid w:val="00D03E01"/>
    <w:rsid w:val="00D03E54"/>
    <w:rsid w:val="00D04085"/>
    <w:rsid w:val="00D041E0"/>
    <w:rsid w:val="00D04306"/>
    <w:rsid w:val="00D047DB"/>
    <w:rsid w:val="00D048B3"/>
    <w:rsid w:val="00D048CA"/>
    <w:rsid w:val="00D049AB"/>
    <w:rsid w:val="00D053E4"/>
    <w:rsid w:val="00D0551F"/>
    <w:rsid w:val="00D0569F"/>
    <w:rsid w:val="00D058CD"/>
    <w:rsid w:val="00D05CAA"/>
    <w:rsid w:val="00D05EF2"/>
    <w:rsid w:val="00D06154"/>
    <w:rsid w:val="00D061C7"/>
    <w:rsid w:val="00D06381"/>
    <w:rsid w:val="00D0646A"/>
    <w:rsid w:val="00D06C3D"/>
    <w:rsid w:val="00D06C5E"/>
    <w:rsid w:val="00D06FC0"/>
    <w:rsid w:val="00D070DE"/>
    <w:rsid w:val="00D07385"/>
    <w:rsid w:val="00D073D5"/>
    <w:rsid w:val="00D07A9A"/>
    <w:rsid w:val="00D07BD7"/>
    <w:rsid w:val="00D07F42"/>
    <w:rsid w:val="00D1028D"/>
    <w:rsid w:val="00D10469"/>
    <w:rsid w:val="00D104FD"/>
    <w:rsid w:val="00D10625"/>
    <w:rsid w:val="00D107EB"/>
    <w:rsid w:val="00D10CB0"/>
    <w:rsid w:val="00D11273"/>
    <w:rsid w:val="00D11376"/>
    <w:rsid w:val="00D11405"/>
    <w:rsid w:val="00D118CE"/>
    <w:rsid w:val="00D11BF7"/>
    <w:rsid w:val="00D11DDC"/>
    <w:rsid w:val="00D11EBC"/>
    <w:rsid w:val="00D120B4"/>
    <w:rsid w:val="00D123AD"/>
    <w:rsid w:val="00D12446"/>
    <w:rsid w:val="00D12C13"/>
    <w:rsid w:val="00D12FD5"/>
    <w:rsid w:val="00D13541"/>
    <w:rsid w:val="00D1395F"/>
    <w:rsid w:val="00D139E7"/>
    <w:rsid w:val="00D14065"/>
    <w:rsid w:val="00D14CA1"/>
    <w:rsid w:val="00D14E43"/>
    <w:rsid w:val="00D1517E"/>
    <w:rsid w:val="00D15201"/>
    <w:rsid w:val="00D156E1"/>
    <w:rsid w:val="00D15CAB"/>
    <w:rsid w:val="00D161A4"/>
    <w:rsid w:val="00D16670"/>
    <w:rsid w:val="00D16B9D"/>
    <w:rsid w:val="00D17A03"/>
    <w:rsid w:val="00D17C24"/>
    <w:rsid w:val="00D17D36"/>
    <w:rsid w:val="00D17EEF"/>
    <w:rsid w:val="00D202A7"/>
    <w:rsid w:val="00D2130B"/>
    <w:rsid w:val="00D21DCF"/>
    <w:rsid w:val="00D220A6"/>
    <w:rsid w:val="00D22615"/>
    <w:rsid w:val="00D227C7"/>
    <w:rsid w:val="00D23169"/>
    <w:rsid w:val="00D231F7"/>
    <w:rsid w:val="00D23274"/>
    <w:rsid w:val="00D23882"/>
    <w:rsid w:val="00D238F7"/>
    <w:rsid w:val="00D23B57"/>
    <w:rsid w:val="00D23B7B"/>
    <w:rsid w:val="00D23C9B"/>
    <w:rsid w:val="00D2476F"/>
    <w:rsid w:val="00D24969"/>
    <w:rsid w:val="00D24C3F"/>
    <w:rsid w:val="00D24D65"/>
    <w:rsid w:val="00D25786"/>
    <w:rsid w:val="00D25F7D"/>
    <w:rsid w:val="00D26447"/>
    <w:rsid w:val="00D2689A"/>
    <w:rsid w:val="00D26AF5"/>
    <w:rsid w:val="00D26B73"/>
    <w:rsid w:val="00D27219"/>
    <w:rsid w:val="00D273C7"/>
    <w:rsid w:val="00D279E1"/>
    <w:rsid w:val="00D300E6"/>
    <w:rsid w:val="00D3017F"/>
    <w:rsid w:val="00D30598"/>
    <w:rsid w:val="00D30C30"/>
    <w:rsid w:val="00D30E90"/>
    <w:rsid w:val="00D31213"/>
    <w:rsid w:val="00D314E5"/>
    <w:rsid w:val="00D3172B"/>
    <w:rsid w:val="00D31A27"/>
    <w:rsid w:val="00D3204F"/>
    <w:rsid w:val="00D32139"/>
    <w:rsid w:val="00D32226"/>
    <w:rsid w:val="00D32680"/>
    <w:rsid w:val="00D3284C"/>
    <w:rsid w:val="00D32883"/>
    <w:rsid w:val="00D32935"/>
    <w:rsid w:val="00D329DB"/>
    <w:rsid w:val="00D32F9E"/>
    <w:rsid w:val="00D333FA"/>
    <w:rsid w:val="00D337AD"/>
    <w:rsid w:val="00D340DF"/>
    <w:rsid w:val="00D34503"/>
    <w:rsid w:val="00D34E0D"/>
    <w:rsid w:val="00D34F72"/>
    <w:rsid w:val="00D358C7"/>
    <w:rsid w:val="00D35AE1"/>
    <w:rsid w:val="00D35BD1"/>
    <w:rsid w:val="00D35C02"/>
    <w:rsid w:val="00D36996"/>
    <w:rsid w:val="00D3701C"/>
    <w:rsid w:val="00D370AF"/>
    <w:rsid w:val="00D370DA"/>
    <w:rsid w:val="00D372C8"/>
    <w:rsid w:val="00D37560"/>
    <w:rsid w:val="00D379CA"/>
    <w:rsid w:val="00D37D2A"/>
    <w:rsid w:val="00D407B8"/>
    <w:rsid w:val="00D40B31"/>
    <w:rsid w:val="00D40B94"/>
    <w:rsid w:val="00D41C4E"/>
    <w:rsid w:val="00D41EAD"/>
    <w:rsid w:val="00D41FA8"/>
    <w:rsid w:val="00D4241C"/>
    <w:rsid w:val="00D42B7D"/>
    <w:rsid w:val="00D42BF5"/>
    <w:rsid w:val="00D42D72"/>
    <w:rsid w:val="00D42E7E"/>
    <w:rsid w:val="00D43083"/>
    <w:rsid w:val="00D430C3"/>
    <w:rsid w:val="00D43C03"/>
    <w:rsid w:val="00D43F66"/>
    <w:rsid w:val="00D44355"/>
    <w:rsid w:val="00D445F8"/>
    <w:rsid w:val="00D4484B"/>
    <w:rsid w:val="00D44E30"/>
    <w:rsid w:val="00D45302"/>
    <w:rsid w:val="00D46158"/>
    <w:rsid w:val="00D465BD"/>
    <w:rsid w:val="00D46844"/>
    <w:rsid w:val="00D4698D"/>
    <w:rsid w:val="00D46BF3"/>
    <w:rsid w:val="00D46ECF"/>
    <w:rsid w:val="00D47688"/>
    <w:rsid w:val="00D47B7B"/>
    <w:rsid w:val="00D47DBC"/>
    <w:rsid w:val="00D5089C"/>
    <w:rsid w:val="00D509C8"/>
    <w:rsid w:val="00D50A2B"/>
    <w:rsid w:val="00D50AD2"/>
    <w:rsid w:val="00D50C36"/>
    <w:rsid w:val="00D51107"/>
    <w:rsid w:val="00D512E0"/>
    <w:rsid w:val="00D514D0"/>
    <w:rsid w:val="00D516D9"/>
    <w:rsid w:val="00D51F7E"/>
    <w:rsid w:val="00D521C4"/>
    <w:rsid w:val="00D52396"/>
    <w:rsid w:val="00D52780"/>
    <w:rsid w:val="00D528D3"/>
    <w:rsid w:val="00D533B6"/>
    <w:rsid w:val="00D5359A"/>
    <w:rsid w:val="00D5383A"/>
    <w:rsid w:val="00D5451A"/>
    <w:rsid w:val="00D545B8"/>
    <w:rsid w:val="00D54896"/>
    <w:rsid w:val="00D54985"/>
    <w:rsid w:val="00D5564B"/>
    <w:rsid w:val="00D559FC"/>
    <w:rsid w:val="00D566A6"/>
    <w:rsid w:val="00D5770F"/>
    <w:rsid w:val="00D57C89"/>
    <w:rsid w:val="00D603C5"/>
    <w:rsid w:val="00D60E10"/>
    <w:rsid w:val="00D60F7A"/>
    <w:rsid w:val="00D61040"/>
    <w:rsid w:val="00D615C1"/>
    <w:rsid w:val="00D61D7B"/>
    <w:rsid w:val="00D61F13"/>
    <w:rsid w:val="00D61F77"/>
    <w:rsid w:val="00D620B1"/>
    <w:rsid w:val="00D626E4"/>
    <w:rsid w:val="00D634A7"/>
    <w:rsid w:val="00D6380F"/>
    <w:rsid w:val="00D63B35"/>
    <w:rsid w:val="00D63B84"/>
    <w:rsid w:val="00D63DEC"/>
    <w:rsid w:val="00D64208"/>
    <w:rsid w:val="00D64233"/>
    <w:rsid w:val="00D64685"/>
    <w:rsid w:val="00D648C5"/>
    <w:rsid w:val="00D64B31"/>
    <w:rsid w:val="00D64D4E"/>
    <w:rsid w:val="00D65144"/>
    <w:rsid w:val="00D65252"/>
    <w:rsid w:val="00D6548E"/>
    <w:rsid w:val="00D656B3"/>
    <w:rsid w:val="00D65BEB"/>
    <w:rsid w:val="00D65C5E"/>
    <w:rsid w:val="00D6689C"/>
    <w:rsid w:val="00D668DE"/>
    <w:rsid w:val="00D66B35"/>
    <w:rsid w:val="00D67757"/>
    <w:rsid w:val="00D67C01"/>
    <w:rsid w:val="00D67D91"/>
    <w:rsid w:val="00D67E7F"/>
    <w:rsid w:val="00D67F8E"/>
    <w:rsid w:val="00D70F0C"/>
    <w:rsid w:val="00D711B7"/>
    <w:rsid w:val="00D71691"/>
    <w:rsid w:val="00D7169A"/>
    <w:rsid w:val="00D7231C"/>
    <w:rsid w:val="00D72EDA"/>
    <w:rsid w:val="00D73495"/>
    <w:rsid w:val="00D739F8"/>
    <w:rsid w:val="00D73BE3"/>
    <w:rsid w:val="00D73E0F"/>
    <w:rsid w:val="00D741FC"/>
    <w:rsid w:val="00D7442C"/>
    <w:rsid w:val="00D744E5"/>
    <w:rsid w:val="00D74CE4"/>
    <w:rsid w:val="00D75865"/>
    <w:rsid w:val="00D75DBF"/>
    <w:rsid w:val="00D75E7D"/>
    <w:rsid w:val="00D75F90"/>
    <w:rsid w:val="00D7621C"/>
    <w:rsid w:val="00D764D3"/>
    <w:rsid w:val="00D766DC"/>
    <w:rsid w:val="00D77210"/>
    <w:rsid w:val="00D7768B"/>
    <w:rsid w:val="00D7780C"/>
    <w:rsid w:val="00D7796A"/>
    <w:rsid w:val="00D77B06"/>
    <w:rsid w:val="00D77D61"/>
    <w:rsid w:val="00D809F9"/>
    <w:rsid w:val="00D80B14"/>
    <w:rsid w:val="00D80D10"/>
    <w:rsid w:val="00D80F88"/>
    <w:rsid w:val="00D8115A"/>
    <w:rsid w:val="00D81161"/>
    <w:rsid w:val="00D8131C"/>
    <w:rsid w:val="00D81D84"/>
    <w:rsid w:val="00D821AB"/>
    <w:rsid w:val="00D825E3"/>
    <w:rsid w:val="00D828FC"/>
    <w:rsid w:val="00D82930"/>
    <w:rsid w:val="00D82A04"/>
    <w:rsid w:val="00D82C15"/>
    <w:rsid w:val="00D839ED"/>
    <w:rsid w:val="00D83E35"/>
    <w:rsid w:val="00D84599"/>
    <w:rsid w:val="00D846BA"/>
    <w:rsid w:val="00D849CD"/>
    <w:rsid w:val="00D84BA9"/>
    <w:rsid w:val="00D84D38"/>
    <w:rsid w:val="00D8511B"/>
    <w:rsid w:val="00D85BDE"/>
    <w:rsid w:val="00D8641C"/>
    <w:rsid w:val="00D86811"/>
    <w:rsid w:val="00D8686F"/>
    <w:rsid w:val="00D86CF8"/>
    <w:rsid w:val="00D8753C"/>
    <w:rsid w:val="00D87664"/>
    <w:rsid w:val="00D8789C"/>
    <w:rsid w:val="00D87CBD"/>
    <w:rsid w:val="00D90E98"/>
    <w:rsid w:val="00D90EFE"/>
    <w:rsid w:val="00D914AE"/>
    <w:rsid w:val="00D91EE3"/>
    <w:rsid w:val="00D93012"/>
    <w:rsid w:val="00D9301C"/>
    <w:rsid w:val="00D93164"/>
    <w:rsid w:val="00D93333"/>
    <w:rsid w:val="00D93759"/>
    <w:rsid w:val="00D93B68"/>
    <w:rsid w:val="00D93B6C"/>
    <w:rsid w:val="00D93EB8"/>
    <w:rsid w:val="00D9410D"/>
    <w:rsid w:val="00D9441F"/>
    <w:rsid w:val="00D946E4"/>
    <w:rsid w:val="00D948DD"/>
    <w:rsid w:val="00D951C7"/>
    <w:rsid w:val="00D95747"/>
    <w:rsid w:val="00D96192"/>
    <w:rsid w:val="00D964CE"/>
    <w:rsid w:val="00D96E54"/>
    <w:rsid w:val="00D97437"/>
    <w:rsid w:val="00D976FA"/>
    <w:rsid w:val="00D97B1F"/>
    <w:rsid w:val="00DA07EB"/>
    <w:rsid w:val="00DA125A"/>
    <w:rsid w:val="00DA180F"/>
    <w:rsid w:val="00DA18EC"/>
    <w:rsid w:val="00DA1A70"/>
    <w:rsid w:val="00DA1B06"/>
    <w:rsid w:val="00DA2045"/>
    <w:rsid w:val="00DA2056"/>
    <w:rsid w:val="00DA2456"/>
    <w:rsid w:val="00DA2519"/>
    <w:rsid w:val="00DA2849"/>
    <w:rsid w:val="00DA2D2B"/>
    <w:rsid w:val="00DA2F9D"/>
    <w:rsid w:val="00DA30CD"/>
    <w:rsid w:val="00DA3AC5"/>
    <w:rsid w:val="00DA3C4E"/>
    <w:rsid w:val="00DA3EAE"/>
    <w:rsid w:val="00DA49E3"/>
    <w:rsid w:val="00DA4BE3"/>
    <w:rsid w:val="00DA4C20"/>
    <w:rsid w:val="00DA50F0"/>
    <w:rsid w:val="00DA535C"/>
    <w:rsid w:val="00DA5BDD"/>
    <w:rsid w:val="00DA5BEA"/>
    <w:rsid w:val="00DA5D97"/>
    <w:rsid w:val="00DA5DAA"/>
    <w:rsid w:val="00DA65B3"/>
    <w:rsid w:val="00DA6982"/>
    <w:rsid w:val="00DA6E61"/>
    <w:rsid w:val="00DA776C"/>
    <w:rsid w:val="00DA79A6"/>
    <w:rsid w:val="00DA7C87"/>
    <w:rsid w:val="00DA7F0B"/>
    <w:rsid w:val="00DA7F21"/>
    <w:rsid w:val="00DB0B7D"/>
    <w:rsid w:val="00DB11D7"/>
    <w:rsid w:val="00DB1284"/>
    <w:rsid w:val="00DB1391"/>
    <w:rsid w:val="00DB1A57"/>
    <w:rsid w:val="00DB1A96"/>
    <w:rsid w:val="00DB1F21"/>
    <w:rsid w:val="00DB2009"/>
    <w:rsid w:val="00DB23EA"/>
    <w:rsid w:val="00DB25E8"/>
    <w:rsid w:val="00DB2B91"/>
    <w:rsid w:val="00DB3226"/>
    <w:rsid w:val="00DB38CA"/>
    <w:rsid w:val="00DB3B1D"/>
    <w:rsid w:val="00DB3B6D"/>
    <w:rsid w:val="00DB3ECF"/>
    <w:rsid w:val="00DB42FF"/>
    <w:rsid w:val="00DB4304"/>
    <w:rsid w:val="00DB4341"/>
    <w:rsid w:val="00DB4F66"/>
    <w:rsid w:val="00DB53FD"/>
    <w:rsid w:val="00DB6457"/>
    <w:rsid w:val="00DB660F"/>
    <w:rsid w:val="00DB6924"/>
    <w:rsid w:val="00DB6F09"/>
    <w:rsid w:val="00DB7213"/>
    <w:rsid w:val="00DB7CEE"/>
    <w:rsid w:val="00DB7DC1"/>
    <w:rsid w:val="00DC0129"/>
    <w:rsid w:val="00DC036F"/>
    <w:rsid w:val="00DC0644"/>
    <w:rsid w:val="00DC0685"/>
    <w:rsid w:val="00DC0A2D"/>
    <w:rsid w:val="00DC1208"/>
    <w:rsid w:val="00DC20CA"/>
    <w:rsid w:val="00DC24E3"/>
    <w:rsid w:val="00DC26FA"/>
    <w:rsid w:val="00DC28A7"/>
    <w:rsid w:val="00DC295D"/>
    <w:rsid w:val="00DC2C18"/>
    <w:rsid w:val="00DC2CAE"/>
    <w:rsid w:val="00DC2DCA"/>
    <w:rsid w:val="00DC343E"/>
    <w:rsid w:val="00DC370A"/>
    <w:rsid w:val="00DC3E06"/>
    <w:rsid w:val="00DC417A"/>
    <w:rsid w:val="00DC48DE"/>
    <w:rsid w:val="00DC51D3"/>
    <w:rsid w:val="00DC5244"/>
    <w:rsid w:val="00DC5375"/>
    <w:rsid w:val="00DC55A5"/>
    <w:rsid w:val="00DC569E"/>
    <w:rsid w:val="00DC5A56"/>
    <w:rsid w:val="00DC5DF6"/>
    <w:rsid w:val="00DC5EF4"/>
    <w:rsid w:val="00DC72E5"/>
    <w:rsid w:val="00DC72F3"/>
    <w:rsid w:val="00DC75EB"/>
    <w:rsid w:val="00DC7777"/>
    <w:rsid w:val="00DD01E2"/>
    <w:rsid w:val="00DD02EA"/>
    <w:rsid w:val="00DD125C"/>
    <w:rsid w:val="00DD2573"/>
    <w:rsid w:val="00DD2832"/>
    <w:rsid w:val="00DD2CD6"/>
    <w:rsid w:val="00DD2E65"/>
    <w:rsid w:val="00DD3374"/>
    <w:rsid w:val="00DD3852"/>
    <w:rsid w:val="00DD3F25"/>
    <w:rsid w:val="00DD3F67"/>
    <w:rsid w:val="00DD476E"/>
    <w:rsid w:val="00DD4969"/>
    <w:rsid w:val="00DD548E"/>
    <w:rsid w:val="00DD55BA"/>
    <w:rsid w:val="00DD56EF"/>
    <w:rsid w:val="00DD5EA7"/>
    <w:rsid w:val="00DD6837"/>
    <w:rsid w:val="00DD68F5"/>
    <w:rsid w:val="00DD6B5C"/>
    <w:rsid w:val="00DD6BFE"/>
    <w:rsid w:val="00DD73F5"/>
    <w:rsid w:val="00DD744B"/>
    <w:rsid w:val="00DD750F"/>
    <w:rsid w:val="00DD77CC"/>
    <w:rsid w:val="00DD79D5"/>
    <w:rsid w:val="00DD7CEA"/>
    <w:rsid w:val="00DD7D36"/>
    <w:rsid w:val="00DD7DE9"/>
    <w:rsid w:val="00DE0020"/>
    <w:rsid w:val="00DE035E"/>
    <w:rsid w:val="00DE07D3"/>
    <w:rsid w:val="00DE08D6"/>
    <w:rsid w:val="00DE0D57"/>
    <w:rsid w:val="00DE0D88"/>
    <w:rsid w:val="00DE0DC2"/>
    <w:rsid w:val="00DE0E4C"/>
    <w:rsid w:val="00DE1274"/>
    <w:rsid w:val="00DE14DC"/>
    <w:rsid w:val="00DE16B3"/>
    <w:rsid w:val="00DE178B"/>
    <w:rsid w:val="00DE1B84"/>
    <w:rsid w:val="00DE1DB9"/>
    <w:rsid w:val="00DE1EA8"/>
    <w:rsid w:val="00DE1EE6"/>
    <w:rsid w:val="00DE224C"/>
    <w:rsid w:val="00DE284F"/>
    <w:rsid w:val="00DE45EA"/>
    <w:rsid w:val="00DE47BC"/>
    <w:rsid w:val="00DE485E"/>
    <w:rsid w:val="00DE49AB"/>
    <w:rsid w:val="00DE55E5"/>
    <w:rsid w:val="00DE5A88"/>
    <w:rsid w:val="00DE5B29"/>
    <w:rsid w:val="00DE6522"/>
    <w:rsid w:val="00DE6F8B"/>
    <w:rsid w:val="00DE738C"/>
    <w:rsid w:val="00DE77D6"/>
    <w:rsid w:val="00DE7DA9"/>
    <w:rsid w:val="00DE7FBE"/>
    <w:rsid w:val="00DF06C2"/>
    <w:rsid w:val="00DF0E23"/>
    <w:rsid w:val="00DF163A"/>
    <w:rsid w:val="00DF188B"/>
    <w:rsid w:val="00DF19BA"/>
    <w:rsid w:val="00DF2013"/>
    <w:rsid w:val="00DF2854"/>
    <w:rsid w:val="00DF2EF4"/>
    <w:rsid w:val="00DF32AD"/>
    <w:rsid w:val="00DF3598"/>
    <w:rsid w:val="00DF38A1"/>
    <w:rsid w:val="00DF39C4"/>
    <w:rsid w:val="00DF3E72"/>
    <w:rsid w:val="00DF424C"/>
    <w:rsid w:val="00DF4486"/>
    <w:rsid w:val="00DF44D9"/>
    <w:rsid w:val="00DF4505"/>
    <w:rsid w:val="00DF47FA"/>
    <w:rsid w:val="00DF4A78"/>
    <w:rsid w:val="00DF4AC3"/>
    <w:rsid w:val="00DF4B13"/>
    <w:rsid w:val="00DF505F"/>
    <w:rsid w:val="00DF5153"/>
    <w:rsid w:val="00DF5590"/>
    <w:rsid w:val="00DF5886"/>
    <w:rsid w:val="00DF5E36"/>
    <w:rsid w:val="00DF5F03"/>
    <w:rsid w:val="00DF6727"/>
    <w:rsid w:val="00DF68FD"/>
    <w:rsid w:val="00DF6E5E"/>
    <w:rsid w:val="00DF70BD"/>
    <w:rsid w:val="00DF7210"/>
    <w:rsid w:val="00DF7D8E"/>
    <w:rsid w:val="00DF7ED4"/>
    <w:rsid w:val="00E0007D"/>
    <w:rsid w:val="00E0009D"/>
    <w:rsid w:val="00E007B1"/>
    <w:rsid w:val="00E009E9"/>
    <w:rsid w:val="00E00DFA"/>
    <w:rsid w:val="00E0145C"/>
    <w:rsid w:val="00E017E7"/>
    <w:rsid w:val="00E01E27"/>
    <w:rsid w:val="00E01F09"/>
    <w:rsid w:val="00E025AF"/>
    <w:rsid w:val="00E026F9"/>
    <w:rsid w:val="00E0279A"/>
    <w:rsid w:val="00E02EF9"/>
    <w:rsid w:val="00E0330C"/>
    <w:rsid w:val="00E034C9"/>
    <w:rsid w:val="00E039D1"/>
    <w:rsid w:val="00E04751"/>
    <w:rsid w:val="00E04EB5"/>
    <w:rsid w:val="00E04F74"/>
    <w:rsid w:val="00E05034"/>
    <w:rsid w:val="00E0528F"/>
    <w:rsid w:val="00E0530C"/>
    <w:rsid w:val="00E056F1"/>
    <w:rsid w:val="00E062DE"/>
    <w:rsid w:val="00E06849"/>
    <w:rsid w:val="00E068F2"/>
    <w:rsid w:val="00E06A67"/>
    <w:rsid w:val="00E06CEC"/>
    <w:rsid w:val="00E07967"/>
    <w:rsid w:val="00E07975"/>
    <w:rsid w:val="00E10062"/>
    <w:rsid w:val="00E10364"/>
    <w:rsid w:val="00E10692"/>
    <w:rsid w:val="00E1127E"/>
    <w:rsid w:val="00E117E8"/>
    <w:rsid w:val="00E1221D"/>
    <w:rsid w:val="00E122C0"/>
    <w:rsid w:val="00E127D9"/>
    <w:rsid w:val="00E128AB"/>
    <w:rsid w:val="00E129A4"/>
    <w:rsid w:val="00E12C5D"/>
    <w:rsid w:val="00E12F1A"/>
    <w:rsid w:val="00E13512"/>
    <w:rsid w:val="00E13BBD"/>
    <w:rsid w:val="00E13D54"/>
    <w:rsid w:val="00E14197"/>
    <w:rsid w:val="00E144D5"/>
    <w:rsid w:val="00E1476F"/>
    <w:rsid w:val="00E1498D"/>
    <w:rsid w:val="00E15D69"/>
    <w:rsid w:val="00E15D91"/>
    <w:rsid w:val="00E15E86"/>
    <w:rsid w:val="00E164A9"/>
    <w:rsid w:val="00E167C5"/>
    <w:rsid w:val="00E1683A"/>
    <w:rsid w:val="00E16904"/>
    <w:rsid w:val="00E16CDB"/>
    <w:rsid w:val="00E17544"/>
    <w:rsid w:val="00E17917"/>
    <w:rsid w:val="00E17970"/>
    <w:rsid w:val="00E17D1D"/>
    <w:rsid w:val="00E206C6"/>
    <w:rsid w:val="00E2093A"/>
    <w:rsid w:val="00E20A58"/>
    <w:rsid w:val="00E214E9"/>
    <w:rsid w:val="00E21748"/>
    <w:rsid w:val="00E21EEB"/>
    <w:rsid w:val="00E21FA8"/>
    <w:rsid w:val="00E2250D"/>
    <w:rsid w:val="00E22982"/>
    <w:rsid w:val="00E233A8"/>
    <w:rsid w:val="00E235DA"/>
    <w:rsid w:val="00E2382E"/>
    <w:rsid w:val="00E238DA"/>
    <w:rsid w:val="00E23A14"/>
    <w:rsid w:val="00E23C66"/>
    <w:rsid w:val="00E24559"/>
    <w:rsid w:val="00E245FE"/>
    <w:rsid w:val="00E246C3"/>
    <w:rsid w:val="00E246D0"/>
    <w:rsid w:val="00E24BE6"/>
    <w:rsid w:val="00E24D97"/>
    <w:rsid w:val="00E25308"/>
    <w:rsid w:val="00E258EB"/>
    <w:rsid w:val="00E25A27"/>
    <w:rsid w:val="00E25A57"/>
    <w:rsid w:val="00E25E25"/>
    <w:rsid w:val="00E26A3B"/>
    <w:rsid w:val="00E26B84"/>
    <w:rsid w:val="00E26D5C"/>
    <w:rsid w:val="00E26DBC"/>
    <w:rsid w:val="00E26ECF"/>
    <w:rsid w:val="00E2704F"/>
    <w:rsid w:val="00E272D2"/>
    <w:rsid w:val="00E27A6D"/>
    <w:rsid w:val="00E27F45"/>
    <w:rsid w:val="00E30094"/>
    <w:rsid w:val="00E304C6"/>
    <w:rsid w:val="00E30758"/>
    <w:rsid w:val="00E30960"/>
    <w:rsid w:val="00E30B4B"/>
    <w:rsid w:val="00E30CF4"/>
    <w:rsid w:val="00E322A1"/>
    <w:rsid w:val="00E34279"/>
    <w:rsid w:val="00E3438F"/>
    <w:rsid w:val="00E347AF"/>
    <w:rsid w:val="00E34AF4"/>
    <w:rsid w:val="00E34C2A"/>
    <w:rsid w:val="00E34E3E"/>
    <w:rsid w:val="00E353A4"/>
    <w:rsid w:val="00E35470"/>
    <w:rsid w:val="00E35860"/>
    <w:rsid w:val="00E359A5"/>
    <w:rsid w:val="00E359DE"/>
    <w:rsid w:val="00E35A32"/>
    <w:rsid w:val="00E35C75"/>
    <w:rsid w:val="00E35EFD"/>
    <w:rsid w:val="00E3624A"/>
    <w:rsid w:val="00E364D4"/>
    <w:rsid w:val="00E36F01"/>
    <w:rsid w:val="00E37122"/>
    <w:rsid w:val="00E40C3A"/>
    <w:rsid w:val="00E40D62"/>
    <w:rsid w:val="00E40EA6"/>
    <w:rsid w:val="00E41292"/>
    <w:rsid w:val="00E41377"/>
    <w:rsid w:val="00E4169C"/>
    <w:rsid w:val="00E4179A"/>
    <w:rsid w:val="00E41C23"/>
    <w:rsid w:val="00E41D11"/>
    <w:rsid w:val="00E41E38"/>
    <w:rsid w:val="00E41F95"/>
    <w:rsid w:val="00E42027"/>
    <w:rsid w:val="00E42075"/>
    <w:rsid w:val="00E42120"/>
    <w:rsid w:val="00E4256C"/>
    <w:rsid w:val="00E42728"/>
    <w:rsid w:val="00E42E05"/>
    <w:rsid w:val="00E432EF"/>
    <w:rsid w:val="00E4342D"/>
    <w:rsid w:val="00E435E0"/>
    <w:rsid w:val="00E436CD"/>
    <w:rsid w:val="00E43EB1"/>
    <w:rsid w:val="00E44141"/>
    <w:rsid w:val="00E44837"/>
    <w:rsid w:val="00E44A9F"/>
    <w:rsid w:val="00E45232"/>
    <w:rsid w:val="00E454C7"/>
    <w:rsid w:val="00E45552"/>
    <w:rsid w:val="00E45A95"/>
    <w:rsid w:val="00E45AF3"/>
    <w:rsid w:val="00E46086"/>
    <w:rsid w:val="00E46137"/>
    <w:rsid w:val="00E46766"/>
    <w:rsid w:val="00E4685A"/>
    <w:rsid w:val="00E46993"/>
    <w:rsid w:val="00E46C98"/>
    <w:rsid w:val="00E46CA4"/>
    <w:rsid w:val="00E47055"/>
    <w:rsid w:val="00E47185"/>
    <w:rsid w:val="00E47299"/>
    <w:rsid w:val="00E4764D"/>
    <w:rsid w:val="00E4778E"/>
    <w:rsid w:val="00E50715"/>
    <w:rsid w:val="00E50E50"/>
    <w:rsid w:val="00E5132A"/>
    <w:rsid w:val="00E514C3"/>
    <w:rsid w:val="00E514E8"/>
    <w:rsid w:val="00E51FF0"/>
    <w:rsid w:val="00E52C59"/>
    <w:rsid w:val="00E52CD4"/>
    <w:rsid w:val="00E52D85"/>
    <w:rsid w:val="00E5310A"/>
    <w:rsid w:val="00E5377F"/>
    <w:rsid w:val="00E5439A"/>
    <w:rsid w:val="00E54716"/>
    <w:rsid w:val="00E54958"/>
    <w:rsid w:val="00E54ADF"/>
    <w:rsid w:val="00E54F1C"/>
    <w:rsid w:val="00E54F2B"/>
    <w:rsid w:val="00E54F6D"/>
    <w:rsid w:val="00E54FA9"/>
    <w:rsid w:val="00E55137"/>
    <w:rsid w:val="00E557C4"/>
    <w:rsid w:val="00E557CB"/>
    <w:rsid w:val="00E55848"/>
    <w:rsid w:val="00E55C0C"/>
    <w:rsid w:val="00E562D1"/>
    <w:rsid w:val="00E56365"/>
    <w:rsid w:val="00E5698F"/>
    <w:rsid w:val="00E56AAE"/>
    <w:rsid w:val="00E56F99"/>
    <w:rsid w:val="00E578FA"/>
    <w:rsid w:val="00E579F6"/>
    <w:rsid w:val="00E57D43"/>
    <w:rsid w:val="00E60307"/>
    <w:rsid w:val="00E60601"/>
    <w:rsid w:val="00E608CE"/>
    <w:rsid w:val="00E60947"/>
    <w:rsid w:val="00E60BCF"/>
    <w:rsid w:val="00E60EF9"/>
    <w:rsid w:val="00E6101B"/>
    <w:rsid w:val="00E61766"/>
    <w:rsid w:val="00E62011"/>
    <w:rsid w:val="00E622AE"/>
    <w:rsid w:val="00E62540"/>
    <w:rsid w:val="00E62593"/>
    <w:rsid w:val="00E62635"/>
    <w:rsid w:val="00E626A8"/>
    <w:rsid w:val="00E62F38"/>
    <w:rsid w:val="00E638A1"/>
    <w:rsid w:val="00E63996"/>
    <w:rsid w:val="00E63F7A"/>
    <w:rsid w:val="00E6439F"/>
    <w:rsid w:val="00E64C74"/>
    <w:rsid w:val="00E64EF0"/>
    <w:rsid w:val="00E65016"/>
    <w:rsid w:val="00E65722"/>
    <w:rsid w:val="00E65A1F"/>
    <w:rsid w:val="00E66940"/>
    <w:rsid w:val="00E66C77"/>
    <w:rsid w:val="00E66C7C"/>
    <w:rsid w:val="00E67113"/>
    <w:rsid w:val="00E67186"/>
    <w:rsid w:val="00E67EB5"/>
    <w:rsid w:val="00E701B3"/>
    <w:rsid w:val="00E7038E"/>
    <w:rsid w:val="00E70508"/>
    <w:rsid w:val="00E70892"/>
    <w:rsid w:val="00E70B7D"/>
    <w:rsid w:val="00E71697"/>
    <w:rsid w:val="00E71C87"/>
    <w:rsid w:val="00E71DAD"/>
    <w:rsid w:val="00E71F2A"/>
    <w:rsid w:val="00E72822"/>
    <w:rsid w:val="00E72E52"/>
    <w:rsid w:val="00E72F1E"/>
    <w:rsid w:val="00E72F29"/>
    <w:rsid w:val="00E73C1B"/>
    <w:rsid w:val="00E73C9B"/>
    <w:rsid w:val="00E74071"/>
    <w:rsid w:val="00E74553"/>
    <w:rsid w:val="00E74D0C"/>
    <w:rsid w:val="00E75381"/>
    <w:rsid w:val="00E7549B"/>
    <w:rsid w:val="00E7573E"/>
    <w:rsid w:val="00E757AB"/>
    <w:rsid w:val="00E75A21"/>
    <w:rsid w:val="00E75C4F"/>
    <w:rsid w:val="00E761BB"/>
    <w:rsid w:val="00E762E3"/>
    <w:rsid w:val="00E7714A"/>
    <w:rsid w:val="00E7725B"/>
    <w:rsid w:val="00E772D6"/>
    <w:rsid w:val="00E774F8"/>
    <w:rsid w:val="00E77811"/>
    <w:rsid w:val="00E7785F"/>
    <w:rsid w:val="00E77FBB"/>
    <w:rsid w:val="00E8008A"/>
    <w:rsid w:val="00E80566"/>
    <w:rsid w:val="00E81060"/>
    <w:rsid w:val="00E811E4"/>
    <w:rsid w:val="00E8147F"/>
    <w:rsid w:val="00E81521"/>
    <w:rsid w:val="00E818CE"/>
    <w:rsid w:val="00E82875"/>
    <w:rsid w:val="00E82C6F"/>
    <w:rsid w:val="00E83492"/>
    <w:rsid w:val="00E83573"/>
    <w:rsid w:val="00E837C0"/>
    <w:rsid w:val="00E8464D"/>
    <w:rsid w:val="00E84F16"/>
    <w:rsid w:val="00E8519B"/>
    <w:rsid w:val="00E85281"/>
    <w:rsid w:val="00E85A88"/>
    <w:rsid w:val="00E85EB6"/>
    <w:rsid w:val="00E86317"/>
    <w:rsid w:val="00E867A9"/>
    <w:rsid w:val="00E86B55"/>
    <w:rsid w:val="00E90340"/>
    <w:rsid w:val="00E90551"/>
    <w:rsid w:val="00E90A61"/>
    <w:rsid w:val="00E90CE0"/>
    <w:rsid w:val="00E90E5B"/>
    <w:rsid w:val="00E90FAC"/>
    <w:rsid w:val="00E9117D"/>
    <w:rsid w:val="00E912B6"/>
    <w:rsid w:val="00E913BF"/>
    <w:rsid w:val="00E91D4D"/>
    <w:rsid w:val="00E91F1C"/>
    <w:rsid w:val="00E92236"/>
    <w:rsid w:val="00E929E7"/>
    <w:rsid w:val="00E92B3F"/>
    <w:rsid w:val="00E92C81"/>
    <w:rsid w:val="00E930CA"/>
    <w:rsid w:val="00E933C5"/>
    <w:rsid w:val="00E93896"/>
    <w:rsid w:val="00E93F15"/>
    <w:rsid w:val="00E94461"/>
    <w:rsid w:val="00E94619"/>
    <w:rsid w:val="00E9482E"/>
    <w:rsid w:val="00E948A3"/>
    <w:rsid w:val="00E94A5E"/>
    <w:rsid w:val="00E94D3D"/>
    <w:rsid w:val="00E95AC3"/>
    <w:rsid w:val="00E95D52"/>
    <w:rsid w:val="00E962EE"/>
    <w:rsid w:val="00E96334"/>
    <w:rsid w:val="00E966F0"/>
    <w:rsid w:val="00E9690E"/>
    <w:rsid w:val="00E96D2C"/>
    <w:rsid w:val="00E971D4"/>
    <w:rsid w:val="00E974EA"/>
    <w:rsid w:val="00E97F96"/>
    <w:rsid w:val="00EA0462"/>
    <w:rsid w:val="00EA0B44"/>
    <w:rsid w:val="00EA0BD4"/>
    <w:rsid w:val="00EA0E7E"/>
    <w:rsid w:val="00EA1533"/>
    <w:rsid w:val="00EA1632"/>
    <w:rsid w:val="00EA1974"/>
    <w:rsid w:val="00EA1A8E"/>
    <w:rsid w:val="00EA1A97"/>
    <w:rsid w:val="00EA1B24"/>
    <w:rsid w:val="00EA1E6F"/>
    <w:rsid w:val="00EA2592"/>
    <w:rsid w:val="00EA2AE5"/>
    <w:rsid w:val="00EA3051"/>
    <w:rsid w:val="00EA3881"/>
    <w:rsid w:val="00EA3B2E"/>
    <w:rsid w:val="00EA3D83"/>
    <w:rsid w:val="00EA3D97"/>
    <w:rsid w:val="00EA410E"/>
    <w:rsid w:val="00EA41AA"/>
    <w:rsid w:val="00EA42DC"/>
    <w:rsid w:val="00EA46D7"/>
    <w:rsid w:val="00EA508B"/>
    <w:rsid w:val="00EA5BB8"/>
    <w:rsid w:val="00EA5EA6"/>
    <w:rsid w:val="00EA5EC1"/>
    <w:rsid w:val="00EA5F6F"/>
    <w:rsid w:val="00EA6075"/>
    <w:rsid w:val="00EA631D"/>
    <w:rsid w:val="00EA6436"/>
    <w:rsid w:val="00EA6BAB"/>
    <w:rsid w:val="00EA6CC6"/>
    <w:rsid w:val="00EA71F4"/>
    <w:rsid w:val="00EA7526"/>
    <w:rsid w:val="00EA789A"/>
    <w:rsid w:val="00EA7BE6"/>
    <w:rsid w:val="00EB0421"/>
    <w:rsid w:val="00EB0B72"/>
    <w:rsid w:val="00EB1399"/>
    <w:rsid w:val="00EB143C"/>
    <w:rsid w:val="00EB176C"/>
    <w:rsid w:val="00EB1EB4"/>
    <w:rsid w:val="00EB21D2"/>
    <w:rsid w:val="00EB2566"/>
    <w:rsid w:val="00EB256E"/>
    <w:rsid w:val="00EB281B"/>
    <w:rsid w:val="00EB2A1C"/>
    <w:rsid w:val="00EB2DF6"/>
    <w:rsid w:val="00EB2E41"/>
    <w:rsid w:val="00EB3601"/>
    <w:rsid w:val="00EB37F5"/>
    <w:rsid w:val="00EB4884"/>
    <w:rsid w:val="00EB4D2B"/>
    <w:rsid w:val="00EB4DAF"/>
    <w:rsid w:val="00EB4EBD"/>
    <w:rsid w:val="00EB4EF0"/>
    <w:rsid w:val="00EB4F1F"/>
    <w:rsid w:val="00EB4F79"/>
    <w:rsid w:val="00EB50ED"/>
    <w:rsid w:val="00EB5308"/>
    <w:rsid w:val="00EB5552"/>
    <w:rsid w:val="00EB56F2"/>
    <w:rsid w:val="00EB66E6"/>
    <w:rsid w:val="00EB684D"/>
    <w:rsid w:val="00EB7325"/>
    <w:rsid w:val="00EB7928"/>
    <w:rsid w:val="00EB7C8C"/>
    <w:rsid w:val="00EB7D79"/>
    <w:rsid w:val="00EB7E69"/>
    <w:rsid w:val="00EB7F38"/>
    <w:rsid w:val="00EC02C2"/>
    <w:rsid w:val="00EC069A"/>
    <w:rsid w:val="00EC06AA"/>
    <w:rsid w:val="00EC0720"/>
    <w:rsid w:val="00EC1173"/>
    <w:rsid w:val="00EC11CB"/>
    <w:rsid w:val="00EC12BD"/>
    <w:rsid w:val="00EC1427"/>
    <w:rsid w:val="00EC1D98"/>
    <w:rsid w:val="00EC1EB3"/>
    <w:rsid w:val="00EC2118"/>
    <w:rsid w:val="00EC2939"/>
    <w:rsid w:val="00EC2B83"/>
    <w:rsid w:val="00EC315F"/>
    <w:rsid w:val="00EC3171"/>
    <w:rsid w:val="00EC323C"/>
    <w:rsid w:val="00EC3325"/>
    <w:rsid w:val="00EC3D55"/>
    <w:rsid w:val="00EC3ECA"/>
    <w:rsid w:val="00EC404C"/>
    <w:rsid w:val="00EC40F9"/>
    <w:rsid w:val="00EC412B"/>
    <w:rsid w:val="00EC454D"/>
    <w:rsid w:val="00EC47FE"/>
    <w:rsid w:val="00EC4B14"/>
    <w:rsid w:val="00EC4EA5"/>
    <w:rsid w:val="00EC521B"/>
    <w:rsid w:val="00EC5229"/>
    <w:rsid w:val="00EC54F3"/>
    <w:rsid w:val="00EC5C99"/>
    <w:rsid w:val="00EC62A4"/>
    <w:rsid w:val="00EC6805"/>
    <w:rsid w:val="00EC6B1F"/>
    <w:rsid w:val="00EC6DF1"/>
    <w:rsid w:val="00EC7099"/>
    <w:rsid w:val="00EC7547"/>
    <w:rsid w:val="00EC7709"/>
    <w:rsid w:val="00EC7ACB"/>
    <w:rsid w:val="00EC7D34"/>
    <w:rsid w:val="00EC7EE5"/>
    <w:rsid w:val="00ED060B"/>
    <w:rsid w:val="00ED13B2"/>
    <w:rsid w:val="00ED158E"/>
    <w:rsid w:val="00ED19E7"/>
    <w:rsid w:val="00ED1C41"/>
    <w:rsid w:val="00ED2B45"/>
    <w:rsid w:val="00ED2E35"/>
    <w:rsid w:val="00ED3182"/>
    <w:rsid w:val="00ED3E9D"/>
    <w:rsid w:val="00ED3EE8"/>
    <w:rsid w:val="00ED4136"/>
    <w:rsid w:val="00ED476D"/>
    <w:rsid w:val="00ED4883"/>
    <w:rsid w:val="00ED50A6"/>
    <w:rsid w:val="00ED5109"/>
    <w:rsid w:val="00ED52C0"/>
    <w:rsid w:val="00ED52D0"/>
    <w:rsid w:val="00ED57B6"/>
    <w:rsid w:val="00ED5ADD"/>
    <w:rsid w:val="00ED5CEC"/>
    <w:rsid w:val="00ED60F6"/>
    <w:rsid w:val="00ED6137"/>
    <w:rsid w:val="00ED6D63"/>
    <w:rsid w:val="00ED6D8B"/>
    <w:rsid w:val="00ED6DE3"/>
    <w:rsid w:val="00ED700E"/>
    <w:rsid w:val="00ED704C"/>
    <w:rsid w:val="00ED70B2"/>
    <w:rsid w:val="00ED754D"/>
    <w:rsid w:val="00ED7B70"/>
    <w:rsid w:val="00ED7D7C"/>
    <w:rsid w:val="00ED7DCB"/>
    <w:rsid w:val="00EE0029"/>
    <w:rsid w:val="00EE03E1"/>
    <w:rsid w:val="00EE09AC"/>
    <w:rsid w:val="00EE0AF4"/>
    <w:rsid w:val="00EE0E23"/>
    <w:rsid w:val="00EE20D0"/>
    <w:rsid w:val="00EE26BE"/>
    <w:rsid w:val="00EE2949"/>
    <w:rsid w:val="00EE3505"/>
    <w:rsid w:val="00EE365B"/>
    <w:rsid w:val="00EE3678"/>
    <w:rsid w:val="00EE38F3"/>
    <w:rsid w:val="00EE3EA2"/>
    <w:rsid w:val="00EE3F24"/>
    <w:rsid w:val="00EE3FF8"/>
    <w:rsid w:val="00EE435F"/>
    <w:rsid w:val="00EE4556"/>
    <w:rsid w:val="00EE4A6F"/>
    <w:rsid w:val="00EE4B22"/>
    <w:rsid w:val="00EE4DD5"/>
    <w:rsid w:val="00EE4F01"/>
    <w:rsid w:val="00EE5AA0"/>
    <w:rsid w:val="00EE61F7"/>
    <w:rsid w:val="00EE669F"/>
    <w:rsid w:val="00EE671F"/>
    <w:rsid w:val="00EE67A7"/>
    <w:rsid w:val="00EE6866"/>
    <w:rsid w:val="00EE6CE1"/>
    <w:rsid w:val="00EE7071"/>
    <w:rsid w:val="00EE712C"/>
    <w:rsid w:val="00EE71EB"/>
    <w:rsid w:val="00EE7C88"/>
    <w:rsid w:val="00EF0B96"/>
    <w:rsid w:val="00EF0BA7"/>
    <w:rsid w:val="00EF0CAA"/>
    <w:rsid w:val="00EF0E20"/>
    <w:rsid w:val="00EF1033"/>
    <w:rsid w:val="00EF1442"/>
    <w:rsid w:val="00EF146F"/>
    <w:rsid w:val="00EF165A"/>
    <w:rsid w:val="00EF17AA"/>
    <w:rsid w:val="00EF18DF"/>
    <w:rsid w:val="00EF1E78"/>
    <w:rsid w:val="00EF2337"/>
    <w:rsid w:val="00EF2390"/>
    <w:rsid w:val="00EF2752"/>
    <w:rsid w:val="00EF2F6F"/>
    <w:rsid w:val="00EF3048"/>
    <w:rsid w:val="00EF3814"/>
    <w:rsid w:val="00EF399B"/>
    <w:rsid w:val="00EF450E"/>
    <w:rsid w:val="00EF45F6"/>
    <w:rsid w:val="00EF47EE"/>
    <w:rsid w:val="00EF4EED"/>
    <w:rsid w:val="00EF4FF8"/>
    <w:rsid w:val="00EF5BAB"/>
    <w:rsid w:val="00EF5E49"/>
    <w:rsid w:val="00EF606A"/>
    <w:rsid w:val="00EF60AC"/>
    <w:rsid w:val="00EF62D6"/>
    <w:rsid w:val="00EF652F"/>
    <w:rsid w:val="00EF65C9"/>
    <w:rsid w:val="00EF6815"/>
    <w:rsid w:val="00EF686A"/>
    <w:rsid w:val="00EF6DAD"/>
    <w:rsid w:val="00EF6F76"/>
    <w:rsid w:val="00EF7BA3"/>
    <w:rsid w:val="00F00160"/>
    <w:rsid w:val="00F00381"/>
    <w:rsid w:val="00F00792"/>
    <w:rsid w:val="00F022F8"/>
    <w:rsid w:val="00F02324"/>
    <w:rsid w:val="00F024FC"/>
    <w:rsid w:val="00F02B9B"/>
    <w:rsid w:val="00F02D1F"/>
    <w:rsid w:val="00F03072"/>
    <w:rsid w:val="00F030DE"/>
    <w:rsid w:val="00F039C4"/>
    <w:rsid w:val="00F03DD5"/>
    <w:rsid w:val="00F03ED3"/>
    <w:rsid w:val="00F04295"/>
    <w:rsid w:val="00F05096"/>
    <w:rsid w:val="00F052A2"/>
    <w:rsid w:val="00F058E6"/>
    <w:rsid w:val="00F064C6"/>
    <w:rsid w:val="00F06B99"/>
    <w:rsid w:val="00F06DEC"/>
    <w:rsid w:val="00F073C3"/>
    <w:rsid w:val="00F07B77"/>
    <w:rsid w:val="00F07C4F"/>
    <w:rsid w:val="00F07C65"/>
    <w:rsid w:val="00F07C70"/>
    <w:rsid w:val="00F07D89"/>
    <w:rsid w:val="00F101A5"/>
    <w:rsid w:val="00F10531"/>
    <w:rsid w:val="00F1053D"/>
    <w:rsid w:val="00F10B36"/>
    <w:rsid w:val="00F10D56"/>
    <w:rsid w:val="00F10E97"/>
    <w:rsid w:val="00F1102A"/>
    <w:rsid w:val="00F112AE"/>
    <w:rsid w:val="00F114BF"/>
    <w:rsid w:val="00F115AB"/>
    <w:rsid w:val="00F1225F"/>
    <w:rsid w:val="00F12817"/>
    <w:rsid w:val="00F12A4D"/>
    <w:rsid w:val="00F12C29"/>
    <w:rsid w:val="00F12D52"/>
    <w:rsid w:val="00F12FDB"/>
    <w:rsid w:val="00F1324A"/>
    <w:rsid w:val="00F13418"/>
    <w:rsid w:val="00F135F7"/>
    <w:rsid w:val="00F13B9D"/>
    <w:rsid w:val="00F140C8"/>
    <w:rsid w:val="00F14515"/>
    <w:rsid w:val="00F145CF"/>
    <w:rsid w:val="00F148C6"/>
    <w:rsid w:val="00F1544E"/>
    <w:rsid w:val="00F156B5"/>
    <w:rsid w:val="00F15EA2"/>
    <w:rsid w:val="00F15EF3"/>
    <w:rsid w:val="00F165BC"/>
    <w:rsid w:val="00F1687A"/>
    <w:rsid w:val="00F16CC0"/>
    <w:rsid w:val="00F16F88"/>
    <w:rsid w:val="00F16FAE"/>
    <w:rsid w:val="00F17253"/>
    <w:rsid w:val="00F17319"/>
    <w:rsid w:val="00F17AB0"/>
    <w:rsid w:val="00F2004F"/>
    <w:rsid w:val="00F2028B"/>
    <w:rsid w:val="00F2032A"/>
    <w:rsid w:val="00F20C03"/>
    <w:rsid w:val="00F210D0"/>
    <w:rsid w:val="00F2127F"/>
    <w:rsid w:val="00F21361"/>
    <w:rsid w:val="00F214B8"/>
    <w:rsid w:val="00F21A3B"/>
    <w:rsid w:val="00F21AFE"/>
    <w:rsid w:val="00F21B2B"/>
    <w:rsid w:val="00F21CE1"/>
    <w:rsid w:val="00F21D9A"/>
    <w:rsid w:val="00F21F46"/>
    <w:rsid w:val="00F2269B"/>
    <w:rsid w:val="00F23CED"/>
    <w:rsid w:val="00F23DBE"/>
    <w:rsid w:val="00F23E96"/>
    <w:rsid w:val="00F23ECC"/>
    <w:rsid w:val="00F2442B"/>
    <w:rsid w:val="00F244BC"/>
    <w:rsid w:val="00F24553"/>
    <w:rsid w:val="00F246E6"/>
    <w:rsid w:val="00F248DF"/>
    <w:rsid w:val="00F24F06"/>
    <w:rsid w:val="00F25056"/>
    <w:rsid w:val="00F25A87"/>
    <w:rsid w:val="00F25B1B"/>
    <w:rsid w:val="00F25D01"/>
    <w:rsid w:val="00F26410"/>
    <w:rsid w:val="00F26B54"/>
    <w:rsid w:val="00F26D84"/>
    <w:rsid w:val="00F27303"/>
    <w:rsid w:val="00F275AD"/>
    <w:rsid w:val="00F2793C"/>
    <w:rsid w:val="00F27AB0"/>
    <w:rsid w:val="00F27AC7"/>
    <w:rsid w:val="00F27D9E"/>
    <w:rsid w:val="00F30179"/>
    <w:rsid w:val="00F30606"/>
    <w:rsid w:val="00F30651"/>
    <w:rsid w:val="00F30B8C"/>
    <w:rsid w:val="00F31791"/>
    <w:rsid w:val="00F31925"/>
    <w:rsid w:val="00F31E65"/>
    <w:rsid w:val="00F31F6A"/>
    <w:rsid w:val="00F321A3"/>
    <w:rsid w:val="00F32CE4"/>
    <w:rsid w:val="00F32CE6"/>
    <w:rsid w:val="00F32E68"/>
    <w:rsid w:val="00F33A46"/>
    <w:rsid w:val="00F34116"/>
    <w:rsid w:val="00F3414F"/>
    <w:rsid w:val="00F341B0"/>
    <w:rsid w:val="00F341EA"/>
    <w:rsid w:val="00F347FA"/>
    <w:rsid w:val="00F356CC"/>
    <w:rsid w:val="00F35F61"/>
    <w:rsid w:val="00F3608A"/>
    <w:rsid w:val="00F366A7"/>
    <w:rsid w:val="00F36CE2"/>
    <w:rsid w:val="00F36FAC"/>
    <w:rsid w:val="00F36FF5"/>
    <w:rsid w:val="00F37334"/>
    <w:rsid w:val="00F37365"/>
    <w:rsid w:val="00F378A4"/>
    <w:rsid w:val="00F379F3"/>
    <w:rsid w:val="00F40308"/>
    <w:rsid w:val="00F4078C"/>
    <w:rsid w:val="00F408D8"/>
    <w:rsid w:val="00F409EE"/>
    <w:rsid w:val="00F40BAB"/>
    <w:rsid w:val="00F416FF"/>
    <w:rsid w:val="00F418EA"/>
    <w:rsid w:val="00F41A86"/>
    <w:rsid w:val="00F41AAF"/>
    <w:rsid w:val="00F41D3C"/>
    <w:rsid w:val="00F41D5C"/>
    <w:rsid w:val="00F41F9F"/>
    <w:rsid w:val="00F421B0"/>
    <w:rsid w:val="00F426EB"/>
    <w:rsid w:val="00F42B9B"/>
    <w:rsid w:val="00F42CFE"/>
    <w:rsid w:val="00F43B5A"/>
    <w:rsid w:val="00F442BE"/>
    <w:rsid w:val="00F44C5A"/>
    <w:rsid w:val="00F451A4"/>
    <w:rsid w:val="00F45624"/>
    <w:rsid w:val="00F45AC4"/>
    <w:rsid w:val="00F45BF6"/>
    <w:rsid w:val="00F45DA8"/>
    <w:rsid w:val="00F46088"/>
    <w:rsid w:val="00F461F8"/>
    <w:rsid w:val="00F46223"/>
    <w:rsid w:val="00F4662D"/>
    <w:rsid w:val="00F46907"/>
    <w:rsid w:val="00F4778B"/>
    <w:rsid w:val="00F50311"/>
    <w:rsid w:val="00F50CCE"/>
    <w:rsid w:val="00F510DF"/>
    <w:rsid w:val="00F51166"/>
    <w:rsid w:val="00F511BD"/>
    <w:rsid w:val="00F5129C"/>
    <w:rsid w:val="00F513BD"/>
    <w:rsid w:val="00F51CB0"/>
    <w:rsid w:val="00F51E7D"/>
    <w:rsid w:val="00F51F4A"/>
    <w:rsid w:val="00F5272D"/>
    <w:rsid w:val="00F52961"/>
    <w:rsid w:val="00F52E7A"/>
    <w:rsid w:val="00F53299"/>
    <w:rsid w:val="00F5346D"/>
    <w:rsid w:val="00F53BDF"/>
    <w:rsid w:val="00F54071"/>
    <w:rsid w:val="00F5527F"/>
    <w:rsid w:val="00F552BD"/>
    <w:rsid w:val="00F556C5"/>
    <w:rsid w:val="00F55B69"/>
    <w:rsid w:val="00F55CDF"/>
    <w:rsid w:val="00F55D92"/>
    <w:rsid w:val="00F55F74"/>
    <w:rsid w:val="00F560C3"/>
    <w:rsid w:val="00F56106"/>
    <w:rsid w:val="00F56293"/>
    <w:rsid w:val="00F564AC"/>
    <w:rsid w:val="00F5673D"/>
    <w:rsid w:val="00F569FC"/>
    <w:rsid w:val="00F56E3E"/>
    <w:rsid w:val="00F56E80"/>
    <w:rsid w:val="00F56F65"/>
    <w:rsid w:val="00F57151"/>
    <w:rsid w:val="00F57491"/>
    <w:rsid w:val="00F57A36"/>
    <w:rsid w:val="00F57B8E"/>
    <w:rsid w:val="00F57CB2"/>
    <w:rsid w:val="00F57F33"/>
    <w:rsid w:val="00F60619"/>
    <w:rsid w:val="00F60766"/>
    <w:rsid w:val="00F60C41"/>
    <w:rsid w:val="00F60FBC"/>
    <w:rsid w:val="00F612DB"/>
    <w:rsid w:val="00F61315"/>
    <w:rsid w:val="00F6175E"/>
    <w:rsid w:val="00F622A9"/>
    <w:rsid w:val="00F62593"/>
    <w:rsid w:val="00F62DA1"/>
    <w:rsid w:val="00F63115"/>
    <w:rsid w:val="00F6347C"/>
    <w:rsid w:val="00F6388D"/>
    <w:rsid w:val="00F63A44"/>
    <w:rsid w:val="00F640BD"/>
    <w:rsid w:val="00F6416F"/>
    <w:rsid w:val="00F64203"/>
    <w:rsid w:val="00F64939"/>
    <w:rsid w:val="00F64BAD"/>
    <w:rsid w:val="00F64BBB"/>
    <w:rsid w:val="00F64CBF"/>
    <w:rsid w:val="00F64D10"/>
    <w:rsid w:val="00F64DA2"/>
    <w:rsid w:val="00F64EFC"/>
    <w:rsid w:val="00F6554A"/>
    <w:rsid w:val="00F655B8"/>
    <w:rsid w:val="00F65D3F"/>
    <w:rsid w:val="00F65DF1"/>
    <w:rsid w:val="00F65E53"/>
    <w:rsid w:val="00F66069"/>
    <w:rsid w:val="00F660B8"/>
    <w:rsid w:val="00F6622F"/>
    <w:rsid w:val="00F666A7"/>
    <w:rsid w:val="00F66CDF"/>
    <w:rsid w:val="00F66E1D"/>
    <w:rsid w:val="00F67748"/>
    <w:rsid w:val="00F67839"/>
    <w:rsid w:val="00F67891"/>
    <w:rsid w:val="00F67A3A"/>
    <w:rsid w:val="00F67EE2"/>
    <w:rsid w:val="00F67F7C"/>
    <w:rsid w:val="00F70BCF"/>
    <w:rsid w:val="00F70D79"/>
    <w:rsid w:val="00F70FA6"/>
    <w:rsid w:val="00F71209"/>
    <w:rsid w:val="00F72157"/>
    <w:rsid w:val="00F72A8A"/>
    <w:rsid w:val="00F72D3D"/>
    <w:rsid w:val="00F7306B"/>
    <w:rsid w:val="00F7344B"/>
    <w:rsid w:val="00F7363A"/>
    <w:rsid w:val="00F739F5"/>
    <w:rsid w:val="00F74460"/>
    <w:rsid w:val="00F745F7"/>
    <w:rsid w:val="00F747DB"/>
    <w:rsid w:val="00F750D6"/>
    <w:rsid w:val="00F75333"/>
    <w:rsid w:val="00F753A1"/>
    <w:rsid w:val="00F753DE"/>
    <w:rsid w:val="00F75830"/>
    <w:rsid w:val="00F75E48"/>
    <w:rsid w:val="00F7617B"/>
    <w:rsid w:val="00F76577"/>
    <w:rsid w:val="00F76B65"/>
    <w:rsid w:val="00F76C7A"/>
    <w:rsid w:val="00F76D7B"/>
    <w:rsid w:val="00F76DA9"/>
    <w:rsid w:val="00F76FF7"/>
    <w:rsid w:val="00F775D0"/>
    <w:rsid w:val="00F77646"/>
    <w:rsid w:val="00F777D9"/>
    <w:rsid w:val="00F77824"/>
    <w:rsid w:val="00F77848"/>
    <w:rsid w:val="00F779D1"/>
    <w:rsid w:val="00F77A55"/>
    <w:rsid w:val="00F77B2B"/>
    <w:rsid w:val="00F77CF1"/>
    <w:rsid w:val="00F77E1C"/>
    <w:rsid w:val="00F80141"/>
    <w:rsid w:val="00F80694"/>
    <w:rsid w:val="00F80749"/>
    <w:rsid w:val="00F80D70"/>
    <w:rsid w:val="00F80FFF"/>
    <w:rsid w:val="00F816C9"/>
    <w:rsid w:val="00F81B05"/>
    <w:rsid w:val="00F825F3"/>
    <w:rsid w:val="00F82668"/>
    <w:rsid w:val="00F827FF"/>
    <w:rsid w:val="00F82E76"/>
    <w:rsid w:val="00F82F3F"/>
    <w:rsid w:val="00F8369E"/>
    <w:rsid w:val="00F83795"/>
    <w:rsid w:val="00F8389B"/>
    <w:rsid w:val="00F8392B"/>
    <w:rsid w:val="00F83B72"/>
    <w:rsid w:val="00F83CF3"/>
    <w:rsid w:val="00F84AB1"/>
    <w:rsid w:val="00F84F58"/>
    <w:rsid w:val="00F853A9"/>
    <w:rsid w:val="00F85495"/>
    <w:rsid w:val="00F8556E"/>
    <w:rsid w:val="00F85E5F"/>
    <w:rsid w:val="00F865E8"/>
    <w:rsid w:val="00F868C1"/>
    <w:rsid w:val="00F86BCA"/>
    <w:rsid w:val="00F90004"/>
    <w:rsid w:val="00F90875"/>
    <w:rsid w:val="00F908F5"/>
    <w:rsid w:val="00F90EEC"/>
    <w:rsid w:val="00F90F6A"/>
    <w:rsid w:val="00F91016"/>
    <w:rsid w:val="00F9148A"/>
    <w:rsid w:val="00F918A2"/>
    <w:rsid w:val="00F91902"/>
    <w:rsid w:val="00F91CC6"/>
    <w:rsid w:val="00F928D4"/>
    <w:rsid w:val="00F92AB0"/>
    <w:rsid w:val="00F92AC0"/>
    <w:rsid w:val="00F92E83"/>
    <w:rsid w:val="00F93D07"/>
    <w:rsid w:val="00F93D7B"/>
    <w:rsid w:val="00F94D16"/>
    <w:rsid w:val="00F94F42"/>
    <w:rsid w:val="00F9515B"/>
    <w:rsid w:val="00F95255"/>
    <w:rsid w:val="00F955B4"/>
    <w:rsid w:val="00F959E2"/>
    <w:rsid w:val="00F95A49"/>
    <w:rsid w:val="00F95DDD"/>
    <w:rsid w:val="00F96608"/>
    <w:rsid w:val="00F9774D"/>
    <w:rsid w:val="00FA0088"/>
    <w:rsid w:val="00FA056A"/>
    <w:rsid w:val="00FA0636"/>
    <w:rsid w:val="00FA06B9"/>
    <w:rsid w:val="00FA1161"/>
    <w:rsid w:val="00FA16C1"/>
    <w:rsid w:val="00FA1CF5"/>
    <w:rsid w:val="00FA21A4"/>
    <w:rsid w:val="00FA21AF"/>
    <w:rsid w:val="00FA2296"/>
    <w:rsid w:val="00FA23D1"/>
    <w:rsid w:val="00FA24D3"/>
    <w:rsid w:val="00FA2FED"/>
    <w:rsid w:val="00FA3612"/>
    <w:rsid w:val="00FA39FD"/>
    <w:rsid w:val="00FA4B5C"/>
    <w:rsid w:val="00FA5285"/>
    <w:rsid w:val="00FA6139"/>
    <w:rsid w:val="00FA6552"/>
    <w:rsid w:val="00FA6EE2"/>
    <w:rsid w:val="00FA7140"/>
    <w:rsid w:val="00FA7265"/>
    <w:rsid w:val="00FA759E"/>
    <w:rsid w:val="00FA7D46"/>
    <w:rsid w:val="00FA7EEB"/>
    <w:rsid w:val="00FB020C"/>
    <w:rsid w:val="00FB069E"/>
    <w:rsid w:val="00FB0864"/>
    <w:rsid w:val="00FB0EE8"/>
    <w:rsid w:val="00FB1145"/>
    <w:rsid w:val="00FB175E"/>
    <w:rsid w:val="00FB182E"/>
    <w:rsid w:val="00FB1D54"/>
    <w:rsid w:val="00FB1EF9"/>
    <w:rsid w:val="00FB272A"/>
    <w:rsid w:val="00FB287D"/>
    <w:rsid w:val="00FB28D2"/>
    <w:rsid w:val="00FB29F8"/>
    <w:rsid w:val="00FB2A6B"/>
    <w:rsid w:val="00FB3398"/>
    <w:rsid w:val="00FB339A"/>
    <w:rsid w:val="00FB3942"/>
    <w:rsid w:val="00FB3F8A"/>
    <w:rsid w:val="00FB4998"/>
    <w:rsid w:val="00FB4BEA"/>
    <w:rsid w:val="00FB57B9"/>
    <w:rsid w:val="00FB57CA"/>
    <w:rsid w:val="00FB5F33"/>
    <w:rsid w:val="00FB6660"/>
    <w:rsid w:val="00FB669B"/>
    <w:rsid w:val="00FB6818"/>
    <w:rsid w:val="00FB695B"/>
    <w:rsid w:val="00FB6BF6"/>
    <w:rsid w:val="00FB704D"/>
    <w:rsid w:val="00FB71EA"/>
    <w:rsid w:val="00FB7A78"/>
    <w:rsid w:val="00FB7BE8"/>
    <w:rsid w:val="00FB7D5C"/>
    <w:rsid w:val="00FB7F18"/>
    <w:rsid w:val="00FC0417"/>
    <w:rsid w:val="00FC0438"/>
    <w:rsid w:val="00FC0C68"/>
    <w:rsid w:val="00FC0F99"/>
    <w:rsid w:val="00FC0FB9"/>
    <w:rsid w:val="00FC1031"/>
    <w:rsid w:val="00FC10E7"/>
    <w:rsid w:val="00FC118B"/>
    <w:rsid w:val="00FC1257"/>
    <w:rsid w:val="00FC137D"/>
    <w:rsid w:val="00FC18A0"/>
    <w:rsid w:val="00FC201D"/>
    <w:rsid w:val="00FC238F"/>
    <w:rsid w:val="00FC35D3"/>
    <w:rsid w:val="00FC38EA"/>
    <w:rsid w:val="00FC39EB"/>
    <w:rsid w:val="00FC4129"/>
    <w:rsid w:val="00FC45AE"/>
    <w:rsid w:val="00FC4614"/>
    <w:rsid w:val="00FC4CC4"/>
    <w:rsid w:val="00FC58AF"/>
    <w:rsid w:val="00FC5BA6"/>
    <w:rsid w:val="00FC5F24"/>
    <w:rsid w:val="00FC5F8E"/>
    <w:rsid w:val="00FC6284"/>
    <w:rsid w:val="00FC68BA"/>
    <w:rsid w:val="00FC6C91"/>
    <w:rsid w:val="00FC6C92"/>
    <w:rsid w:val="00FC7F04"/>
    <w:rsid w:val="00FD0B28"/>
    <w:rsid w:val="00FD0C19"/>
    <w:rsid w:val="00FD0C58"/>
    <w:rsid w:val="00FD0FB0"/>
    <w:rsid w:val="00FD11C9"/>
    <w:rsid w:val="00FD1616"/>
    <w:rsid w:val="00FD1BF9"/>
    <w:rsid w:val="00FD1FEF"/>
    <w:rsid w:val="00FD2771"/>
    <w:rsid w:val="00FD2E00"/>
    <w:rsid w:val="00FD351B"/>
    <w:rsid w:val="00FD3641"/>
    <w:rsid w:val="00FD3973"/>
    <w:rsid w:val="00FD40AE"/>
    <w:rsid w:val="00FD42F2"/>
    <w:rsid w:val="00FD44E8"/>
    <w:rsid w:val="00FD4C1D"/>
    <w:rsid w:val="00FD4D6A"/>
    <w:rsid w:val="00FD4E64"/>
    <w:rsid w:val="00FD504E"/>
    <w:rsid w:val="00FD51C7"/>
    <w:rsid w:val="00FD5721"/>
    <w:rsid w:val="00FD589D"/>
    <w:rsid w:val="00FD58FC"/>
    <w:rsid w:val="00FD59A9"/>
    <w:rsid w:val="00FD5A84"/>
    <w:rsid w:val="00FD5C05"/>
    <w:rsid w:val="00FD67AC"/>
    <w:rsid w:val="00FD67AF"/>
    <w:rsid w:val="00FD6911"/>
    <w:rsid w:val="00FD6A78"/>
    <w:rsid w:val="00FD6A95"/>
    <w:rsid w:val="00FD6FCA"/>
    <w:rsid w:val="00FD76EE"/>
    <w:rsid w:val="00FD7D24"/>
    <w:rsid w:val="00FE0252"/>
    <w:rsid w:val="00FE0485"/>
    <w:rsid w:val="00FE079B"/>
    <w:rsid w:val="00FE1206"/>
    <w:rsid w:val="00FE1439"/>
    <w:rsid w:val="00FE14A2"/>
    <w:rsid w:val="00FE1780"/>
    <w:rsid w:val="00FE1844"/>
    <w:rsid w:val="00FE1B9D"/>
    <w:rsid w:val="00FE1D17"/>
    <w:rsid w:val="00FE2554"/>
    <w:rsid w:val="00FE2971"/>
    <w:rsid w:val="00FE2F41"/>
    <w:rsid w:val="00FE325F"/>
    <w:rsid w:val="00FE34CE"/>
    <w:rsid w:val="00FE3837"/>
    <w:rsid w:val="00FE4327"/>
    <w:rsid w:val="00FE435C"/>
    <w:rsid w:val="00FE4C19"/>
    <w:rsid w:val="00FE5738"/>
    <w:rsid w:val="00FE5A9E"/>
    <w:rsid w:val="00FE5DD7"/>
    <w:rsid w:val="00FE5EBE"/>
    <w:rsid w:val="00FE64C5"/>
    <w:rsid w:val="00FE6630"/>
    <w:rsid w:val="00FE6F4A"/>
    <w:rsid w:val="00FE7621"/>
    <w:rsid w:val="00FE778D"/>
    <w:rsid w:val="00FE7C5B"/>
    <w:rsid w:val="00FE7EF5"/>
    <w:rsid w:val="00FF0601"/>
    <w:rsid w:val="00FF08AC"/>
    <w:rsid w:val="00FF0AC2"/>
    <w:rsid w:val="00FF0ED7"/>
    <w:rsid w:val="00FF120A"/>
    <w:rsid w:val="00FF1348"/>
    <w:rsid w:val="00FF13C0"/>
    <w:rsid w:val="00FF146F"/>
    <w:rsid w:val="00FF148D"/>
    <w:rsid w:val="00FF1DB8"/>
    <w:rsid w:val="00FF2B36"/>
    <w:rsid w:val="00FF2E65"/>
    <w:rsid w:val="00FF301A"/>
    <w:rsid w:val="00FF3102"/>
    <w:rsid w:val="00FF3360"/>
    <w:rsid w:val="00FF3601"/>
    <w:rsid w:val="00FF3CCB"/>
    <w:rsid w:val="00FF4510"/>
    <w:rsid w:val="00FF46C9"/>
    <w:rsid w:val="00FF4772"/>
    <w:rsid w:val="00FF4842"/>
    <w:rsid w:val="00FF4AF9"/>
    <w:rsid w:val="00FF4BBC"/>
    <w:rsid w:val="00FF4CF1"/>
    <w:rsid w:val="00FF4E10"/>
    <w:rsid w:val="00FF4FB2"/>
    <w:rsid w:val="00FF5473"/>
    <w:rsid w:val="00FF59ED"/>
    <w:rsid w:val="00FF5A49"/>
    <w:rsid w:val="00FF608F"/>
    <w:rsid w:val="00FF61E8"/>
    <w:rsid w:val="00FF6433"/>
    <w:rsid w:val="00FF6602"/>
    <w:rsid w:val="00FF66AA"/>
    <w:rsid w:val="00FF6B7C"/>
    <w:rsid w:val="00FF721D"/>
    <w:rsid w:val="00FF7751"/>
    <w:rsid w:val="00FF7C29"/>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38D92C"/>
  <w15:docId w15:val="{B9B2717B-C4B6-4002-ADC4-606CE1BB1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locked="1" w:semiHidden="1" w:unhideWhenUsed="1"/>
    <w:lsdException w:name="header" w:locked="1" w:semiHidden="1" w:uiPriority="0"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locked="1" w:semiHidden="1" w:uiPriority="0" w:unhideWhenUsed="1"/>
    <w:lsdException w:name="line number" w:locked="1" w:semiHidden="1" w:uiPriority="0" w:unhideWhenUsed="1"/>
    <w:lsdException w:name="page number" w:locked="1"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iPriority="0" w:unhideWhenUsed="1"/>
    <w:lsdException w:name="Signature" w:semiHidden="1" w:unhideWhenUsed="1"/>
    <w:lsdException w:name="Default Paragraph Font" w:locked="1" w:semiHidden="1" w:uiPriority="0" w:unhideWhenUsed="1"/>
    <w:lsdException w:name="Body Text" w:semiHidden="1" w:uiPriority="0" w:unhideWhenUsed="1"/>
    <w:lsdException w:name="Body Text Indent" w:locked="1"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locked="1" w:semiHidden="1" w:uiPriority="0"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semiHidden="1" w:uiPriority="0" w:unhideWhenUsed="1"/>
    <w:lsdException w:name="Hyperlink" w:locked="1" w:semiHidden="1" w:unhideWhenUsed="1"/>
    <w:lsdException w:name="FollowedHyperlink" w:locked="1" w:semiHidden="1" w:uiPriority="0" w:unhideWhenUsed="1"/>
    <w:lsdException w:name="Strong" w:locked="1" w:uiPriority="0" w:qFormat="1"/>
    <w:lsdException w:name="Emphasis" w:locked="1" w:uiPriority="0" w:qFormat="1"/>
    <w:lsdException w:name="Document Map" w:semiHidden="1" w:uiPriority="0"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2BF"/>
    <w:pPr>
      <w:suppressAutoHyphens/>
    </w:pPr>
    <w:rPr>
      <w:sz w:val="24"/>
      <w:szCs w:val="24"/>
      <w:lang w:val="sr-Cyrl-CS" w:eastAsia="ar-SA"/>
    </w:rPr>
  </w:style>
  <w:style w:type="paragraph" w:styleId="Heading10">
    <w:name w:val="heading 1"/>
    <w:aliases w:val=" Char Char,Char,Char Char Char Char Char"/>
    <w:basedOn w:val="BodyText"/>
    <w:next w:val="Normal"/>
    <w:link w:val="Heading1Char"/>
    <w:qFormat/>
    <w:rsid w:val="002C17DD"/>
    <w:pPr>
      <w:ind w:left="709" w:hanging="709"/>
      <w:jc w:val="left"/>
      <w:outlineLvl w:val="0"/>
    </w:pPr>
    <w:rPr>
      <w:rFonts w:ascii="Arial" w:hAnsi="Arial" w:cs="Arial"/>
      <w:b/>
      <w:bCs/>
      <w:sz w:val="22"/>
      <w:szCs w:val="22"/>
    </w:rPr>
  </w:style>
  <w:style w:type="paragraph" w:styleId="Heading2">
    <w:name w:val="heading 2"/>
    <w:aliases w:val="Můj_Nadpis 2,Titre 2 SP,CLAUSE,sub title,2,l2,Header 2,Header&#10;2,UNDERRUBRIK 1-2,heading 2+ Indent: Left 0.25 in,Heading 2 Hidden,h2"/>
    <w:basedOn w:val="Normal"/>
    <w:next w:val="Normal"/>
    <w:link w:val="Heading2Char"/>
    <w:qFormat/>
    <w:rsid w:val="005C4F53"/>
    <w:pPr>
      <w:ind w:left="709" w:hanging="709"/>
      <w:jc w:val="both"/>
      <w:outlineLvl w:val="1"/>
    </w:pPr>
    <w:rPr>
      <w:rFonts w:ascii="Arial" w:hAnsi="Arial" w:cs="Arial"/>
      <w:b/>
      <w:bCs/>
      <w:sz w:val="22"/>
      <w:szCs w:val="22"/>
    </w:rPr>
  </w:style>
  <w:style w:type="paragraph" w:styleId="Heading3">
    <w:name w:val="heading 3"/>
    <w:aliases w:val="H3,Kop 3V,l3,CT,3,h3"/>
    <w:basedOn w:val="Normal"/>
    <w:next w:val="Normal"/>
    <w:link w:val="Heading3Char"/>
    <w:qFormat/>
    <w:rsid w:val="008E42BF"/>
    <w:pPr>
      <w:keepNext/>
      <w:tabs>
        <w:tab w:val="num" w:pos="0"/>
      </w:tabs>
      <w:jc w:val="center"/>
      <w:outlineLvl w:val="2"/>
    </w:pPr>
    <w:rPr>
      <w:rFonts w:ascii="Arial Narrow" w:hAnsi="Arial Narrow" w:cs="Arial Narrow"/>
      <w:b/>
      <w:bCs/>
      <w:sz w:val="32"/>
      <w:szCs w:val="32"/>
    </w:rPr>
  </w:style>
  <w:style w:type="paragraph" w:styleId="Heading4">
    <w:name w:val="heading 4"/>
    <w:basedOn w:val="Normal"/>
    <w:next w:val="Normal"/>
    <w:link w:val="Heading4Char"/>
    <w:qFormat/>
    <w:rsid w:val="008E42BF"/>
    <w:pPr>
      <w:keepNext/>
      <w:tabs>
        <w:tab w:val="num" w:pos="0"/>
      </w:tabs>
      <w:ind w:left="-17"/>
      <w:jc w:val="both"/>
      <w:outlineLvl w:val="3"/>
    </w:pPr>
    <w:rPr>
      <w:rFonts w:ascii="Book-Cirilica" w:hAnsi="Book-Cirilica" w:cs="Book-Cirilica"/>
      <w:b/>
      <w:bCs/>
      <w:lang w:val="en-U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cs="Arial Narrow"/>
      <w:sz w:val="28"/>
      <w:szCs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cs="Arial Narrow"/>
      <w:b/>
      <w:bCs/>
      <w:sz w:val="28"/>
      <w:szCs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Narrow"/>
      <w:b/>
      <w:bCs/>
      <w:sz w:val="22"/>
      <w:szCs w:val="22"/>
    </w:rPr>
  </w:style>
  <w:style w:type="paragraph" w:styleId="Heading8">
    <w:name w:val="heading 8"/>
    <w:basedOn w:val="Normal"/>
    <w:next w:val="Normal"/>
    <w:link w:val="Heading8Char"/>
    <w:qFormat/>
    <w:rsid w:val="008E42BF"/>
    <w:pPr>
      <w:keepNext/>
      <w:tabs>
        <w:tab w:val="num" w:pos="0"/>
      </w:tabs>
      <w:jc w:val="both"/>
      <w:outlineLvl w:val="7"/>
    </w:pPr>
    <w:rPr>
      <w:rFonts w:ascii="Arial Narrow" w:hAnsi="Arial Narrow" w:cs="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cs="Arial Narrow"/>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 Char Char Char,Char Char6,Char Char Char Char Char Char1"/>
    <w:link w:val="Heading10"/>
    <w:locked/>
    <w:rsid w:val="002C17DD"/>
    <w:rPr>
      <w:rFonts w:ascii="Arial" w:hAnsi="Arial" w:cs="Arial"/>
      <w:b/>
      <w:bCs/>
      <w:sz w:val="22"/>
      <w:szCs w:val="22"/>
      <w:lang w:val="sr-Cyrl-CS" w:eastAsia="ar-SA" w:bidi="ar-SA"/>
    </w:rPr>
  </w:style>
  <w:style w:type="character" w:customStyle="1" w:styleId="Heading2Char">
    <w:name w:val="Heading 2 Char"/>
    <w:aliases w:val="Můj_Nadpis 2 Char1,Titre 2 SP Char1,CLAUSE Char1,sub title Char1,2 Char1,l2 Char1,Header 2 Char1,Header&#10;2 Char1,UNDERRUBRIK 1-2 Char1,heading 2+ Indent: Left 0.25 in Char1,Heading 2 Hidden Char1,h2 Char1"/>
    <w:link w:val="Heading2"/>
    <w:locked/>
    <w:rsid w:val="00A77E54"/>
    <w:rPr>
      <w:rFonts w:ascii="Arial" w:hAnsi="Arial" w:cs="Arial"/>
      <w:b/>
      <w:bCs/>
      <w:sz w:val="22"/>
      <w:szCs w:val="22"/>
      <w:lang w:eastAsia="ar-SA" w:bidi="ar-SA"/>
    </w:rPr>
  </w:style>
  <w:style w:type="character" w:customStyle="1" w:styleId="Heading3Char">
    <w:name w:val="Heading 3 Char"/>
    <w:aliases w:val="H3 Char1,Kop 3V Char1,l3 Char1,CT Char1,3 Char1,h3 Char1"/>
    <w:link w:val="Heading3"/>
    <w:locked/>
    <w:rsid w:val="001C29BC"/>
    <w:rPr>
      <w:rFonts w:ascii="Arial Narrow" w:hAnsi="Arial Narrow" w:cs="Arial Narrow"/>
      <w:b/>
      <w:bCs/>
      <w:sz w:val="32"/>
      <w:szCs w:val="32"/>
      <w:lang w:val="sr-Cyrl-CS" w:eastAsia="ar-SA" w:bidi="ar-SA"/>
    </w:rPr>
  </w:style>
  <w:style w:type="character" w:customStyle="1" w:styleId="Heading4Char">
    <w:name w:val="Heading 4 Char"/>
    <w:link w:val="Heading4"/>
    <w:rsid w:val="00D03E01"/>
    <w:rPr>
      <w:rFonts w:ascii="Book-Cirilica" w:hAnsi="Book-Cirilica" w:cs="Book-Cirilica"/>
      <w:b/>
      <w:bCs/>
      <w:sz w:val="24"/>
      <w:szCs w:val="24"/>
      <w:lang w:val="en-US" w:eastAsia="ar-SA" w:bidi="ar-SA"/>
    </w:rPr>
  </w:style>
  <w:style w:type="character" w:customStyle="1" w:styleId="Heading5Char">
    <w:name w:val="Heading 5 Char"/>
    <w:link w:val="Heading5"/>
    <w:locked/>
    <w:rsid w:val="001C29BC"/>
    <w:rPr>
      <w:rFonts w:ascii="Arial Narrow" w:hAnsi="Arial Narrow" w:cs="Arial Narrow"/>
      <w:sz w:val="28"/>
      <w:szCs w:val="28"/>
      <w:lang w:val="sr-Cyrl-CS" w:eastAsia="ar-SA" w:bidi="ar-SA"/>
    </w:rPr>
  </w:style>
  <w:style w:type="character" w:customStyle="1" w:styleId="Heading6Char">
    <w:name w:val="Heading 6 Char"/>
    <w:link w:val="Heading6"/>
    <w:locked/>
    <w:rsid w:val="001C29BC"/>
    <w:rPr>
      <w:rFonts w:ascii="Arial Narrow" w:hAnsi="Arial Narrow" w:cs="Arial Narrow"/>
      <w:b/>
      <w:bCs/>
      <w:sz w:val="28"/>
      <w:szCs w:val="28"/>
      <w:lang w:val="sr-Cyrl-CS" w:eastAsia="ar-SA" w:bidi="ar-SA"/>
    </w:rPr>
  </w:style>
  <w:style w:type="character" w:customStyle="1" w:styleId="Heading7Char">
    <w:name w:val="Heading 7 Char"/>
    <w:link w:val="Heading7"/>
    <w:locked/>
    <w:rsid w:val="001C29BC"/>
    <w:rPr>
      <w:rFonts w:ascii="Arial Narrow" w:hAnsi="Arial Narrow" w:cs="Arial Narrow"/>
      <w:b/>
      <w:bCs/>
      <w:sz w:val="22"/>
      <w:szCs w:val="22"/>
      <w:lang w:val="sr-Cyrl-CS" w:eastAsia="ar-SA" w:bidi="ar-SA"/>
    </w:rPr>
  </w:style>
  <w:style w:type="character" w:customStyle="1" w:styleId="Heading8Char">
    <w:name w:val="Heading 8 Char"/>
    <w:link w:val="Heading8"/>
    <w:uiPriority w:val="9"/>
    <w:locked/>
    <w:rsid w:val="001C29BC"/>
    <w:rPr>
      <w:rFonts w:ascii="Arial Narrow" w:hAnsi="Arial Narrow" w:cs="Arial Narrow"/>
      <w:b/>
      <w:bCs/>
      <w:sz w:val="23"/>
      <w:szCs w:val="23"/>
      <w:lang w:val="sr-Cyrl-CS" w:eastAsia="ar-SA" w:bidi="ar-SA"/>
    </w:rPr>
  </w:style>
  <w:style w:type="character" w:customStyle="1" w:styleId="Heading9Char">
    <w:name w:val="Heading 9 Char"/>
    <w:link w:val="Heading9"/>
    <w:locked/>
    <w:rsid w:val="001C29BC"/>
    <w:rPr>
      <w:rFonts w:ascii="Arial Narrow" w:hAnsi="Arial Narrow" w:cs="Arial Narrow"/>
      <w:b/>
      <w:bCs/>
      <w:sz w:val="28"/>
      <w:szCs w:val="28"/>
      <w:lang w:val="sr-Cyrl-CS" w:eastAsia="ar-SA" w:bidi="ar-SA"/>
    </w:rPr>
  </w:style>
  <w:style w:type="character" w:customStyle="1" w:styleId="WW8Num2z0">
    <w:name w:val="WW8Num2z0"/>
    <w:rsid w:val="008E42BF"/>
    <w:rPr>
      <w:rFonts w:ascii="Symbol" w:hAnsi="Symbol" w:cs="Symbol"/>
    </w:rPr>
  </w:style>
  <w:style w:type="character" w:customStyle="1" w:styleId="WW8Num3z0">
    <w:name w:val="WW8Num3z0"/>
    <w:rsid w:val="008E42BF"/>
    <w:rPr>
      <w:rFonts w:ascii="Symbol" w:hAnsi="Symbol" w:cs="Symbol"/>
    </w:rPr>
  </w:style>
  <w:style w:type="character" w:customStyle="1" w:styleId="WW8Num4z0">
    <w:name w:val="WW8Num4z0"/>
    <w:rsid w:val="008E42BF"/>
    <w:rPr>
      <w:rFonts w:ascii="Symbol" w:hAnsi="Symbol" w:cs="Symbol"/>
    </w:rPr>
  </w:style>
  <w:style w:type="character" w:customStyle="1" w:styleId="WW8Num5z0">
    <w:name w:val="WW8Num5z0"/>
    <w:rsid w:val="008E42BF"/>
    <w:rPr>
      <w:rFonts w:ascii="Symbol" w:hAnsi="Symbol" w:cs="Symbol"/>
    </w:rPr>
  </w:style>
  <w:style w:type="character" w:customStyle="1" w:styleId="WW8Num6z0">
    <w:name w:val="WW8Num6z0"/>
    <w:rsid w:val="008E42BF"/>
    <w:rPr>
      <w:rFonts w:ascii="Symbol" w:hAnsi="Symbol" w:cs="Symbol"/>
    </w:rPr>
  </w:style>
  <w:style w:type="character" w:customStyle="1" w:styleId="WW8Num11z0">
    <w:name w:val="WW8Num11z0"/>
    <w:rsid w:val="008E42BF"/>
    <w:rPr>
      <w:rFonts w:ascii="Symbol" w:hAnsi="Symbol" w:cs="Symbol"/>
    </w:rPr>
  </w:style>
  <w:style w:type="character" w:customStyle="1" w:styleId="WW8Num15z0">
    <w:name w:val="WW8Num15z0"/>
    <w:uiPriority w:val="99"/>
    <w:rsid w:val="008E42BF"/>
    <w:rPr>
      <w:rFonts w:ascii="Symbol" w:hAnsi="Symbol" w:cs="Symbol"/>
    </w:rPr>
  </w:style>
  <w:style w:type="character" w:customStyle="1" w:styleId="WW8Num16z0">
    <w:name w:val="WW8Num16z0"/>
    <w:rsid w:val="008E42BF"/>
    <w:rPr>
      <w:rFonts w:ascii="Symbol" w:hAnsi="Symbol" w:cs="Symbol"/>
    </w:rPr>
  </w:style>
  <w:style w:type="character" w:customStyle="1" w:styleId="WW8Num17z0">
    <w:name w:val="WW8Num17z0"/>
    <w:uiPriority w:val="99"/>
    <w:rsid w:val="008E42BF"/>
    <w:rPr>
      <w:rFonts w:ascii="Symbol" w:hAnsi="Symbol" w:cs="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s="Courier New"/>
      <w:color w:val="auto"/>
    </w:rPr>
  </w:style>
  <w:style w:type="character" w:customStyle="1" w:styleId="WW8Num21z0">
    <w:name w:val="WW8Num21z0"/>
    <w:rsid w:val="008E42BF"/>
    <w:rPr>
      <w:rFonts w:ascii="Symbol" w:hAnsi="Symbol" w:cs="Symbol"/>
    </w:rPr>
  </w:style>
  <w:style w:type="character" w:customStyle="1" w:styleId="WW8Num24z1">
    <w:name w:val="WW8Num24z1"/>
    <w:uiPriority w:val="99"/>
    <w:rsid w:val="008E42BF"/>
    <w:rPr>
      <w:rFonts w:ascii="Symbol" w:hAnsi="Symbol" w:cs="Symbol"/>
    </w:rPr>
  </w:style>
  <w:style w:type="character" w:customStyle="1" w:styleId="WW8Num25z0">
    <w:name w:val="WW8Num25z0"/>
    <w:rsid w:val="008E42BF"/>
    <w:rPr>
      <w:rFonts w:ascii="Symbol" w:hAnsi="Symbol" w:cs="Symbol"/>
    </w:rPr>
  </w:style>
  <w:style w:type="character" w:customStyle="1" w:styleId="WW8Num26z0">
    <w:name w:val="WW8Num26z0"/>
    <w:uiPriority w:val="99"/>
    <w:rsid w:val="008E42BF"/>
  </w:style>
  <w:style w:type="character" w:customStyle="1" w:styleId="WW8Num27z0">
    <w:name w:val="WW8Num27z0"/>
    <w:rsid w:val="008E42BF"/>
    <w:rPr>
      <w:rFonts w:ascii="Symbol" w:hAnsi="Symbol" w:cs="Symbol"/>
    </w:rPr>
  </w:style>
  <w:style w:type="character" w:customStyle="1" w:styleId="WW8Num28z0">
    <w:name w:val="WW8Num28z0"/>
    <w:rsid w:val="008E42BF"/>
    <w:rPr>
      <w:rFonts w:ascii="Symbol" w:hAnsi="Symbol" w:cs="Symbol"/>
    </w:rPr>
  </w:style>
  <w:style w:type="character" w:customStyle="1" w:styleId="WW8Num29z0">
    <w:name w:val="WW8Num29z0"/>
    <w:rsid w:val="008E42BF"/>
    <w:rPr>
      <w:rFonts w:ascii="Symbol" w:hAnsi="Symbol" w:cs="Symbol"/>
    </w:rPr>
  </w:style>
  <w:style w:type="character" w:customStyle="1" w:styleId="WW8Num31z0">
    <w:name w:val="WW8Num31z0"/>
    <w:rsid w:val="008E42BF"/>
    <w:rPr>
      <w:rFonts w:ascii="Symbol" w:hAnsi="Symbol" w:cs="Symbol"/>
    </w:rPr>
  </w:style>
  <w:style w:type="character" w:customStyle="1" w:styleId="WW8Num34z0">
    <w:name w:val="WW8Num34z0"/>
    <w:uiPriority w:val="99"/>
    <w:rsid w:val="008E42BF"/>
    <w:rPr>
      <w:rFonts w:ascii="Symbol" w:hAnsi="Symbol" w:cs="Symbol"/>
    </w:rPr>
  </w:style>
  <w:style w:type="character" w:customStyle="1" w:styleId="WW8Num35z0">
    <w:name w:val="WW8Num35z0"/>
    <w:rsid w:val="008E42BF"/>
    <w:rPr>
      <w:rFonts w:ascii="Symbol" w:hAnsi="Symbol" w:cs="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cs="Wingdings"/>
    </w:rPr>
  </w:style>
  <w:style w:type="character" w:customStyle="1" w:styleId="WW8Num38z3">
    <w:name w:val="WW8Num38z3"/>
    <w:uiPriority w:val="99"/>
    <w:rsid w:val="008E42BF"/>
    <w:rPr>
      <w:rFonts w:ascii="Symbol" w:hAnsi="Symbol" w:cs="Symbol"/>
    </w:rPr>
  </w:style>
  <w:style w:type="character" w:customStyle="1" w:styleId="WW8Num39z0">
    <w:name w:val="WW8Num39z0"/>
    <w:rsid w:val="008E42BF"/>
    <w:rPr>
      <w:rFonts w:ascii="Symbol" w:hAnsi="Symbol" w:cs="Symbol"/>
    </w:rPr>
  </w:style>
  <w:style w:type="character" w:customStyle="1" w:styleId="WW8Num40z0">
    <w:name w:val="WW8Num40z0"/>
    <w:rsid w:val="008E42BF"/>
    <w:rPr>
      <w:rFonts w:ascii="Symbol" w:hAnsi="Symbol" w:cs="Symbol"/>
    </w:rPr>
  </w:style>
  <w:style w:type="character" w:customStyle="1" w:styleId="WW8Num41z0">
    <w:name w:val="WW8Num41z0"/>
    <w:uiPriority w:val="99"/>
    <w:rsid w:val="008E42BF"/>
    <w:rPr>
      <w:rFonts w:ascii="Symbol" w:hAnsi="Symbol" w:cs="Symbol"/>
    </w:rPr>
  </w:style>
  <w:style w:type="character" w:customStyle="1" w:styleId="WW8Num42z0">
    <w:name w:val="WW8Num42z0"/>
    <w:uiPriority w:val="99"/>
    <w:rsid w:val="008E42BF"/>
    <w:rPr>
      <w:rFonts w:ascii="Symbol" w:hAnsi="Symbol" w:cs="Symbol"/>
    </w:rPr>
  </w:style>
  <w:style w:type="character" w:customStyle="1" w:styleId="WW8Num43z0">
    <w:name w:val="WW8Num43z0"/>
    <w:rsid w:val="008E42BF"/>
    <w:rPr>
      <w:rFonts w:ascii="Symbol" w:hAnsi="Symbol" w:cs="Symbol"/>
    </w:rPr>
  </w:style>
  <w:style w:type="character" w:customStyle="1" w:styleId="WW8Num44z0">
    <w:name w:val="WW8Num44z0"/>
    <w:uiPriority w:val="99"/>
    <w:rsid w:val="008E42BF"/>
    <w:rPr>
      <w:rFonts w:ascii="Symbol" w:hAnsi="Symbol" w:cs="Symbol"/>
    </w:rPr>
  </w:style>
  <w:style w:type="character" w:customStyle="1" w:styleId="WW8Num46z0">
    <w:name w:val="WW8Num46z0"/>
    <w:uiPriority w:val="99"/>
    <w:rsid w:val="008E42BF"/>
    <w:rPr>
      <w:rFonts w:ascii="Symbol" w:hAnsi="Symbol" w:cs="Symbol"/>
    </w:rPr>
  </w:style>
  <w:style w:type="character" w:customStyle="1" w:styleId="WW-Absatz-Standardschriftart">
    <w:name w:val="WW-Absatz-Standardschriftart"/>
    <w:rsid w:val="008E42BF"/>
  </w:style>
  <w:style w:type="character" w:customStyle="1" w:styleId="WW-WW8Num2z0">
    <w:name w:val="WW-WW8Num2z0"/>
    <w:rsid w:val="008E42BF"/>
    <w:rPr>
      <w:rFonts w:ascii="Symbol" w:hAnsi="Symbol" w:cs="Symbol"/>
    </w:rPr>
  </w:style>
  <w:style w:type="character" w:customStyle="1" w:styleId="WW-WW8Num3z0">
    <w:name w:val="WW-WW8Num3z0"/>
    <w:uiPriority w:val="99"/>
    <w:rsid w:val="008E42BF"/>
    <w:rPr>
      <w:rFonts w:ascii="Symbol" w:hAnsi="Symbol" w:cs="Symbol"/>
    </w:rPr>
  </w:style>
  <w:style w:type="character" w:customStyle="1" w:styleId="WW-WW8Num4z0">
    <w:name w:val="WW-WW8Num4z0"/>
    <w:uiPriority w:val="99"/>
    <w:rsid w:val="008E42BF"/>
    <w:rPr>
      <w:rFonts w:ascii="Symbol" w:hAnsi="Symbol" w:cs="Symbol"/>
    </w:rPr>
  </w:style>
  <w:style w:type="character" w:customStyle="1" w:styleId="WW-WW8Num5z0">
    <w:name w:val="WW-WW8Num5z0"/>
    <w:uiPriority w:val="99"/>
    <w:rsid w:val="008E42BF"/>
    <w:rPr>
      <w:rFonts w:ascii="Symbol" w:hAnsi="Symbol" w:cs="Symbol"/>
    </w:rPr>
  </w:style>
  <w:style w:type="character" w:customStyle="1" w:styleId="WW-WW8Num6z0">
    <w:name w:val="WW-WW8Num6z0"/>
    <w:uiPriority w:val="99"/>
    <w:rsid w:val="008E42BF"/>
    <w:rPr>
      <w:rFonts w:ascii="Symbol" w:hAnsi="Symbol" w:cs="Symbol"/>
    </w:rPr>
  </w:style>
  <w:style w:type="character" w:customStyle="1" w:styleId="WW-WW8Num11z0">
    <w:name w:val="WW-WW8Num11z0"/>
    <w:uiPriority w:val="99"/>
    <w:rsid w:val="008E42BF"/>
    <w:rPr>
      <w:rFonts w:ascii="Symbol" w:hAnsi="Symbol" w:cs="Symbol"/>
    </w:rPr>
  </w:style>
  <w:style w:type="character" w:customStyle="1" w:styleId="WW-WW8Num15z0">
    <w:name w:val="WW-WW8Num15z0"/>
    <w:uiPriority w:val="99"/>
    <w:rsid w:val="008E42BF"/>
    <w:rPr>
      <w:rFonts w:ascii="Symbol" w:hAnsi="Symbol" w:cs="Symbol"/>
    </w:rPr>
  </w:style>
  <w:style w:type="character" w:customStyle="1" w:styleId="WW-WW8Num16z0">
    <w:name w:val="WW-WW8Num16z0"/>
    <w:uiPriority w:val="99"/>
    <w:rsid w:val="008E42BF"/>
    <w:rPr>
      <w:rFonts w:ascii="Symbol" w:hAnsi="Symbol" w:cs="Symbol"/>
    </w:rPr>
  </w:style>
  <w:style w:type="character" w:customStyle="1" w:styleId="WW-WW8Num17z0">
    <w:name w:val="WW-WW8Num17z0"/>
    <w:uiPriority w:val="99"/>
    <w:rsid w:val="008E42BF"/>
    <w:rPr>
      <w:rFonts w:ascii="Symbol" w:hAnsi="Symbol" w:cs="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s="Courier New"/>
      <w:color w:val="auto"/>
    </w:rPr>
  </w:style>
  <w:style w:type="character" w:customStyle="1" w:styleId="WW-WW8Num21z0">
    <w:name w:val="WW-WW8Num21z0"/>
    <w:uiPriority w:val="99"/>
    <w:rsid w:val="008E42BF"/>
    <w:rPr>
      <w:rFonts w:ascii="Symbol" w:hAnsi="Symbol" w:cs="Symbol"/>
    </w:rPr>
  </w:style>
  <w:style w:type="character" w:customStyle="1" w:styleId="WW-WW8Num24z1">
    <w:name w:val="WW-WW8Num24z1"/>
    <w:uiPriority w:val="99"/>
    <w:rsid w:val="008E42BF"/>
    <w:rPr>
      <w:rFonts w:ascii="Symbol" w:hAnsi="Symbol" w:cs="Symbol"/>
    </w:rPr>
  </w:style>
  <w:style w:type="character" w:customStyle="1" w:styleId="WW-WW8Num25z0">
    <w:name w:val="WW-WW8Num25z0"/>
    <w:uiPriority w:val="99"/>
    <w:rsid w:val="008E42BF"/>
    <w:rPr>
      <w:rFonts w:ascii="Symbol" w:hAnsi="Symbol" w:cs="Symbol"/>
    </w:rPr>
  </w:style>
  <w:style w:type="character" w:customStyle="1" w:styleId="WW-WW8Num26z0">
    <w:name w:val="WW-WW8Num26z0"/>
    <w:uiPriority w:val="99"/>
    <w:rsid w:val="008E42BF"/>
  </w:style>
  <w:style w:type="character" w:customStyle="1" w:styleId="WW-WW8Num27z0">
    <w:name w:val="WW-WW8Num27z0"/>
    <w:uiPriority w:val="99"/>
    <w:rsid w:val="008E42BF"/>
    <w:rPr>
      <w:rFonts w:ascii="Symbol" w:hAnsi="Symbol" w:cs="Symbol"/>
    </w:rPr>
  </w:style>
  <w:style w:type="character" w:customStyle="1" w:styleId="WW-WW8Num28z0">
    <w:name w:val="WW-WW8Num28z0"/>
    <w:uiPriority w:val="99"/>
    <w:rsid w:val="008E42BF"/>
    <w:rPr>
      <w:rFonts w:ascii="Symbol" w:hAnsi="Symbol" w:cs="Symbol"/>
    </w:rPr>
  </w:style>
  <w:style w:type="character" w:customStyle="1" w:styleId="WW-WW8Num29z0">
    <w:name w:val="WW-WW8Num29z0"/>
    <w:uiPriority w:val="99"/>
    <w:rsid w:val="008E42BF"/>
    <w:rPr>
      <w:rFonts w:ascii="Symbol" w:hAnsi="Symbol" w:cs="Symbol"/>
    </w:rPr>
  </w:style>
  <w:style w:type="character" w:customStyle="1" w:styleId="WW-WW8Num31z0">
    <w:name w:val="WW-WW8Num31z0"/>
    <w:uiPriority w:val="99"/>
    <w:rsid w:val="008E42BF"/>
    <w:rPr>
      <w:rFonts w:ascii="Symbol" w:hAnsi="Symbol" w:cs="Symbol"/>
    </w:rPr>
  </w:style>
  <w:style w:type="character" w:customStyle="1" w:styleId="WW-WW8Num34z0">
    <w:name w:val="WW-WW8Num34z0"/>
    <w:uiPriority w:val="99"/>
    <w:rsid w:val="008E42BF"/>
    <w:rPr>
      <w:rFonts w:ascii="Symbol" w:hAnsi="Symbol" w:cs="Symbol"/>
    </w:rPr>
  </w:style>
  <w:style w:type="character" w:customStyle="1" w:styleId="WW-WW8Num35z0">
    <w:name w:val="WW-WW8Num35z0"/>
    <w:uiPriority w:val="99"/>
    <w:rsid w:val="008E42BF"/>
    <w:rPr>
      <w:rFonts w:ascii="Symbol" w:hAnsi="Symbol" w:cs="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cs="Wingdings"/>
    </w:rPr>
  </w:style>
  <w:style w:type="character" w:customStyle="1" w:styleId="WW-WW8Num38z3">
    <w:name w:val="WW-WW8Num38z3"/>
    <w:uiPriority w:val="99"/>
    <w:rsid w:val="008E42BF"/>
    <w:rPr>
      <w:rFonts w:ascii="Symbol" w:hAnsi="Symbol" w:cs="Symbol"/>
    </w:rPr>
  </w:style>
  <w:style w:type="character" w:customStyle="1" w:styleId="WW-WW8Num39z0">
    <w:name w:val="WW-WW8Num39z0"/>
    <w:uiPriority w:val="99"/>
    <w:rsid w:val="008E42BF"/>
    <w:rPr>
      <w:rFonts w:ascii="Symbol" w:hAnsi="Symbol" w:cs="Symbol"/>
    </w:rPr>
  </w:style>
  <w:style w:type="character" w:customStyle="1" w:styleId="WW-WW8Num40z0">
    <w:name w:val="WW-WW8Num40z0"/>
    <w:uiPriority w:val="99"/>
    <w:rsid w:val="008E42BF"/>
    <w:rPr>
      <w:rFonts w:ascii="Symbol" w:hAnsi="Symbol" w:cs="Symbol"/>
    </w:rPr>
  </w:style>
  <w:style w:type="character" w:customStyle="1" w:styleId="WW-WW8Num41z0">
    <w:name w:val="WW-WW8Num41z0"/>
    <w:uiPriority w:val="99"/>
    <w:rsid w:val="008E42BF"/>
    <w:rPr>
      <w:rFonts w:ascii="Symbol" w:hAnsi="Symbol" w:cs="Symbol"/>
    </w:rPr>
  </w:style>
  <w:style w:type="character" w:customStyle="1" w:styleId="WW-WW8Num42z0">
    <w:name w:val="WW-WW8Num42z0"/>
    <w:uiPriority w:val="99"/>
    <w:rsid w:val="008E42BF"/>
    <w:rPr>
      <w:rFonts w:ascii="Symbol" w:hAnsi="Symbol" w:cs="Symbol"/>
    </w:rPr>
  </w:style>
  <w:style w:type="character" w:customStyle="1" w:styleId="WW-WW8Num43z0">
    <w:name w:val="WW-WW8Num43z0"/>
    <w:uiPriority w:val="99"/>
    <w:rsid w:val="008E42BF"/>
    <w:rPr>
      <w:rFonts w:ascii="Symbol" w:hAnsi="Symbol" w:cs="Symbol"/>
    </w:rPr>
  </w:style>
  <w:style w:type="character" w:customStyle="1" w:styleId="WW-WW8Num44z0">
    <w:name w:val="WW-WW8Num44z0"/>
    <w:uiPriority w:val="99"/>
    <w:rsid w:val="008E42BF"/>
    <w:rPr>
      <w:rFonts w:ascii="Symbol" w:hAnsi="Symbol" w:cs="Symbol"/>
    </w:rPr>
  </w:style>
  <w:style w:type="character" w:customStyle="1" w:styleId="WW-WW8Num46z0">
    <w:name w:val="WW-WW8Num46z0"/>
    <w:uiPriority w:val="99"/>
    <w:rsid w:val="008E42BF"/>
    <w:rPr>
      <w:rFonts w:ascii="Symbol" w:hAnsi="Symbol" w:cs="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cs="Symbol"/>
    </w:rPr>
  </w:style>
  <w:style w:type="character" w:customStyle="1" w:styleId="WW-WW8Num3z01">
    <w:name w:val="WW-WW8Num3z01"/>
    <w:uiPriority w:val="99"/>
    <w:rsid w:val="008E42BF"/>
    <w:rPr>
      <w:rFonts w:ascii="Symbol" w:hAnsi="Symbol" w:cs="Symbol"/>
    </w:rPr>
  </w:style>
  <w:style w:type="character" w:customStyle="1" w:styleId="WW-WW8Num4z01">
    <w:name w:val="WW-WW8Num4z01"/>
    <w:uiPriority w:val="99"/>
    <w:rsid w:val="008E42BF"/>
    <w:rPr>
      <w:rFonts w:ascii="Symbol" w:hAnsi="Symbol" w:cs="Symbol"/>
    </w:rPr>
  </w:style>
  <w:style w:type="character" w:customStyle="1" w:styleId="WW-WW8Num5z01">
    <w:name w:val="WW-WW8Num5z01"/>
    <w:uiPriority w:val="99"/>
    <w:rsid w:val="008E42BF"/>
    <w:rPr>
      <w:rFonts w:ascii="Symbol" w:hAnsi="Symbol" w:cs="Symbol"/>
    </w:rPr>
  </w:style>
  <w:style w:type="character" w:customStyle="1" w:styleId="WW-WW8Num6z01">
    <w:name w:val="WW-WW8Num6z01"/>
    <w:uiPriority w:val="99"/>
    <w:rsid w:val="008E42BF"/>
    <w:rPr>
      <w:rFonts w:ascii="Symbol" w:hAnsi="Symbol" w:cs="Symbol"/>
    </w:rPr>
  </w:style>
  <w:style w:type="character" w:customStyle="1" w:styleId="WW-WW8Num11z01">
    <w:name w:val="WW-WW8Num11z01"/>
    <w:uiPriority w:val="99"/>
    <w:rsid w:val="008E42BF"/>
    <w:rPr>
      <w:rFonts w:ascii="Symbol" w:hAnsi="Symbol" w:cs="Symbol"/>
    </w:rPr>
  </w:style>
  <w:style w:type="character" w:customStyle="1" w:styleId="WW-WW8Num15z01">
    <w:name w:val="WW-WW8Num15z01"/>
    <w:uiPriority w:val="99"/>
    <w:rsid w:val="008E42BF"/>
    <w:rPr>
      <w:rFonts w:ascii="Symbol" w:hAnsi="Symbol" w:cs="Symbol"/>
    </w:rPr>
  </w:style>
  <w:style w:type="character" w:customStyle="1" w:styleId="WW-WW8Num16z01">
    <w:name w:val="WW-WW8Num16z01"/>
    <w:uiPriority w:val="99"/>
    <w:rsid w:val="008E42BF"/>
    <w:rPr>
      <w:rFonts w:ascii="Symbol" w:hAnsi="Symbol" w:cs="Symbol"/>
    </w:rPr>
  </w:style>
  <w:style w:type="character" w:customStyle="1" w:styleId="WW-WW8Num17z01">
    <w:name w:val="WW-WW8Num17z01"/>
    <w:uiPriority w:val="99"/>
    <w:rsid w:val="008E42BF"/>
    <w:rPr>
      <w:rFonts w:ascii="Symbol" w:hAnsi="Symbol" w:cs="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s="Courier New"/>
      <w:color w:val="auto"/>
    </w:rPr>
  </w:style>
  <w:style w:type="character" w:customStyle="1" w:styleId="WW-WW8Num21z01">
    <w:name w:val="WW-WW8Num21z01"/>
    <w:uiPriority w:val="99"/>
    <w:rsid w:val="008E42BF"/>
    <w:rPr>
      <w:rFonts w:ascii="Symbol" w:hAnsi="Symbol" w:cs="Symbol"/>
    </w:rPr>
  </w:style>
  <w:style w:type="character" w:customStyle="1" w:styleId="WW-WW8Num24z11">
    <w:name w:val="WW-WW8Num24z11"/>
    <w:uiPriority w:val="99"/>
    <w:rsid w:val="008E42BF"/>
    <w:rPr>
      <w:rFonts w:ascii="Symbol" w:hAnsi="Symbol" w:cs="Symbol"/>
    </w:rPr>
  </w:style>
  <w:style w:type="character" w:customStyle="1" w:styleId="WW-WW8Num25z01">
    <w:name w:val="WW-WW8Num25z01"/>
    <w:uiPriority w:val="99"/>
    <w:rsid w:val="008E42BF"/>
    <w:rPr>
      <w:rFonts w:ascii="Symbol" w:hAnsi="Symbol" w:cs="Symbol"/>
    </w:rPr>
  </w:style>
  <w:style w:type="character" w:customStyle="1" w:styleId="WW-WW8Num26z01">
    <w:name w:val="WW-WW8Num26z01"/>
    <w:uiPriority w:val="99"/>
    <w:rsid w:val="008E42BF"/>
  </w:style>
  <w:style w:type="character" w:customStyle="1" w:styleId="WW-WW8Num27z01">
    <w:name w:val="WW-WW8Num27z01"/>
    <w:uiPriority w:val="99"/>
    <w:rsid w:val="008E42BF"/>
    <w:rPr>
      <w:rFonts w:ascii="Symbol" w:hAnsi="Symbol" w:cs="Symbol"/>
    </w:rPr>
  </w:style>
  <w:style w:type="character" w:customStyle="1" w:styleId="WW-WW8Num28z01">
    <w:name w:val="WW-WW8Num28z01"/>
    <w:uiPriority w:val="99"/>
    <w:rsid w:val="008E42BF"/>
    <w:rPr>
      <w:rFonts w:ascii="Symbol" w:hAnsi="Symbol" w:cs="Symbol"/>
    </w:rPr>
  </w:style>
  <w:style w:type="character" w:customStyle="1" w:styleId="WW-WW8Num29z01">
    <w:name w:val="WW-WW8Num29z01"/>
    <w:uiPriority w:val="99"/>
    <w:rsid w:val="008E42BF"/>
    <w:rPr>
      <w:rFonts w:ascii="Symbol" w:hAnsi="Symbol" w:cs="Symbol"/>
    </w:rPr>
  </w:style>
  <w:style w:type="character" w:customStyle="1" w:styleId="WW-WW8Num31z01">
    <w:name w:val="WW-WW8Num31z01"/>
    <w:uiPriority w:val="99"/>
    <w:rsid w:val="008E42BF"/>
    <w:rPr>
      <w:rFonts w:ascii="Symbol" w:hAnsi="Symbol" w:cs="Symbol"/>
    </w:rPr>
  </w:style>
  <w:style w:type="character" w:customStyle="1" w:styleId="WW-WW8Num34z01">
    <w:name w:val="WW-WW8Num34z01"/>
    <w:uiPriority w:val="99"/>
    <w:rsid w:val="008E42BF"/>
    <w:rPr>
      <w:rFonts w:ascii="Symbol" w:hAnsi="Symbol" w:cs="Symbol"/>
    </w:rPr>
  </w:style>
  <w:style w:type="character" w:customStyle="1" w:styleId="WW-WW8Num35z01">
    <w:name w:val="WW-WW8Num35z01"/>
    <w:uiPriority w:val="99"/>
    <w:rsid w:val="008E42BF"/>
    <w:rPr>
      <w:rFonts w:ascii="Symbol" w:hAnsi="Symbol" w:cs="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cs="Wingdings"/>
    </w:rPr>
  </w:style>
  <w:style w:type="character" w:customStyle="1" w:styleId="WW-WW8Num38z31">
    <w:name w:val="WW-WW8Num38z31"/>
    <w:uiPriority w:val="99"/>
    <w:rsid w:val="008E42BF"/>
    <w:rPr>
      <w:rFonts w:ascii="Symbol" w:hAnsi="Symbol" w:cs="Symbol"/>
    </w:rPr>
  </w:style>
  <w:style w:type="character" w:customStyle="1" w:styleId="WW-WW8Num39z01">
    <w:name w:val="WW-WW8Num39z01"/>
    <w:uiPriority w:val="99"/>
    <w:rsid w:val="008E42BF"/>
    <w:rPr>
      <w:rFonts w:ascii="Symbol" w:hAnsi="Symbol" w:cs="Symbol"/>
    </w:rPr>
  </w:style>
  <w:style w:type="character" w:customStyle="1" w:styleId="WW-WW8Num40z01">
    <w:name w:val="WW-WW8Num40z01"/>
    <w:uiPriority w:val="99"/>
    <w:rsid w:val="008E42BF"/>
    <w:rPr>
      <w:rFonts w:ascii="Symbol" w:hAnsi="Symbol" w:cs="Symbol"/>
    </w:rPr>
  </w:style>
  <w:style w:type="character" w:customStyle="1" w:styleId="WW-WW8Num41z01">
    <w:name w:val="WW-WW8Num41z01"/>
    <w:uiPriority w:val="99"/>
    <w:rsid w:val="008E42BF"/>
    <w:rPr>
      <w:rFonts w:ascii="Symbol" w:hAnsi="Symbol" w:cs="Symbol"/>
    </w:rPr>
  </w:style>
  <w:style w:type="character" w:customStyle="1" w:styleId="WW-WW8Num42z01">
    <w:name w:val="WW-WW8Num42z01"/>
    <w:uiPriority w:val="99"/>
    <w:rsid w:val="008E42BF"/>
    <w:rPr>
      <w:rFonts w:ascii="Symbol" w:hAnsi="Symbol" w:cs="Symbol"/>
    </w:rPr>
  </w:style>
  <w:style w:type="character" w:customStyle="1" w:styleId="WW-WW8Num43z01">
    <w:name w:val="WW-WW8Num43z01"/>
    <w:uiPriority w:val="99"/>
    <w:rsid w:val="008E42BF"/>
    <w:rPr>
      <w:rFonts w:ascii="Symbol" w:hAnsi="Symbol" w:cs="Symbol"/>
    </w:rPr>
  </w:style>
  <w:style w:type="character" w:customStyle="1" w:styleId="WW-WW8Num44z01">
    <w:name w:val="WW-WW8Num44z01"/>
    <w:uiPriority w:val="99"/>
    <w:rsid w:val="008E42BF"/>
    <w:rPr>
      <w:rFonts w:ascii="Symbol" w:hAnsi="Symbol" w:cs="Symbol"/>
    </w:rPr>
  </w:style>
  <w:style w:type="character" w:customStyle="1" w:styleId="WW-WW8Num46z01">
    <w:name w:val="WW-WW8Num46z01"/>
    <w:uiPriority w:val="99"/>
    <w:rsid w:val="008E42BF"/>
    <w:rPr>
      <w:rFonts w:ascii="Symbol" w:hAnsi="Symbol" w:cs="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cs="Symbol"/>
    </w:rPr>
  </w:style>
  <w:style w:type="character" w:customStyle="1" w:styleId="WW-WW8Num3z011">
    <w:name w:val="WW-WW8Num3z011"/>
    <w:uiPriority w:val="99"/>
    <w:rsid w:val="008E42BF"/>
    <w:rPr>
      <w:rFonts w:ascii="Symbol" w:hAnsi="Symbol" w:cs="Symbol"/>
    </w:rPr>
  </w:style>
  <w:style w:type="character" w:customStyle="1" w:styleId="WW-WW8Num4z011">
    <w:name w:val="WW-WW8Num4z011"/>
    <w:uiPriority w:val="99"/>
    <w:rsid w:val="008E42BF"/>
    <w:rPr>
      <w:rFonts w:ascii="Symbol" w:hAnsi="Symbol" w:cs="Symbol"/>
    </w:rPr>
  </w:style>
  <w:style w:type="character" w:customStyle="1" w:styleId="WW-WW8Num5z011">
    <w:name w:val="WW-WW8Num5z011"/>
    <w:uiPriority w:val="99"/>
    <w:rsid w:val="008E42BF"/>
    <w:rPr>
      <w:rFonts w:ascii="Symbol" w:hAnsi="Symbol" w:cs="Symbol"/>
    </w:rPr>
  </w:style>
  <w:style w:type="character" w:customStyle="1" w:styleId="WW-WW8Num6z011">
    <w:name w:val="WW-WW8Num6z011"/>
    <w:uiPriority w:val="99"/>
    <w:rsid w:val="008E42BF"/>
    <w:rPr>
      <w:rFonts w:ascii="Symbol" w:hAnsi="Symbol" w:cs="Symbol"/>
    </w:rPr>
  </w:style>
  <w:style w:type="character" w:customStyle="1" w:styleId="WW-WW8Num11z011">
    <w:name w:val="WW-WW8Num11z011"/>
    <w:uiPriority w:val="99"/>
    <w:rsid w:val="008E42BF"/>
    <w:rPr>
      <w:rFonts w:ascii="Symbol" w:hAnsi="Symbol" w:cs="Symbol"/>
    </w:rPr>
  </w:style>
  <w:style w:type="character" w:customStyle="1" w:styleId="WW-WW8Num15z011">
    <w:name w:val="WW-WW8Num15z011"/>
    <w:uiPriority w:val="99"/>
    <w:rsid w:val="008E42BF"/>
    <w:rPr>
      <w:rFonts w:ascii="Symbol" w:hAnsi="Symbol" w:cs="Symbol"/>
    </w:rPr>
  </w:style>
  <w:style w:type="character" w:customStyle="1" w:styleId="WW-WW8Num16z011">
    <w:name w:val="WW-WW8Num16z011"/>
    <w:uiPriority w:val="99"/>
    <w:rsid w:val="008E42BF"/>
    <w:rPr>
      <w:rFonts w:ascii="Symbol" w:hAnsi="Symbol" w:cs="Symbol"/>
    </w:rPr>
  </w:style>
  <w:style w:type="character" w:customStyle="1" w:styleId="WW-WW8Num17z011">
    <w:name w:val="WW-WW8Num17z011"/>
    <w:uiPriority w:val="99"/>
    <w:rsid w:val="008E42BF"/>
    <w:rPr>
      <w:rFonts w:ascii="Symbol" w:hAnsi="Symbol" w:cs="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s="Courier New"/>
      <w:color w:val="auto"/>
    </w:rPr>
  </w:style>
  <w:style w:type="character" w:customStyle="1" w:styleId="WW-WW8Num21z011">
    <w:name w:val="WW-WW8Num21z011"/>
    <w:uiPriority w:val="99"/>
    <w:rsid w:val="008E42BF"/>
    <w:rPr>
      <w:rFonts w:ascii="Symbol" w:hAnsi="Symbol" w:cs="Symbol"/>
    </w:rPr>
  </w:style>
  <w:style w:type="character" w:customStyle="1" w:styleId="WW-WW8Num24z111">
    <w:name w:val="WW-WW8Num24z111"/>
    <w:uiPriority w:val="99"/>
    <w:rsid w:val="008E42BF"/>
    <w:rPr>
      <w:rFonts w:ascii="Symbol" w:hAnsi="Symbol" w:cs="Symbol"/>
    </w:rPr>
  </w:style>
  <w:style w:type="character" w:customStyle="1" w:styleId="WW-WW8Num25z011">
    <w:name w:val="WW-WW8Num25z011"/>
    <w:uiPriority w:val="99"/>
    <w:rsid w:val="008E42BF"/>
    <w:rPr>
      <w:rFonts w:ascii="Symbol" w:hAnsi="Symbol" w:cs="Symbol"/>
    </w:rPr>
  </w:style>
  <w:style w:type="character" w:customStyle="1" w:styleId="WW-WW8Num26z011">
    <w:name w:val="WW-WW8Num26z011"/>
    <w:uiPriority w:val="99"/>
    <w:rsid w:val="008E42BF"/>
  </w:style>
  <w:style w:type="character" w:customStyle="1" w:styleId="WW-WW8Num27z011">
    <w:name w:val="WW-WW8Num27z011"/>
    <w:uiPriority w:val="99"/>
    <w:rsid w:val="008E42BF"/>
    <w:rPr>
      <w:rFonts w:ascii="Symbol" w:hAnsi="Symbol" w:cs="Symbol"/>
    </w:rPr>
  </w:style>
  <w:style w:type="character" w:customStyle="1" w:styleId="WW-WW8Num28z011">
    <w:name w:val="WW-WW8Num28z011"/>
    <w:uiPriority w:val="99"/>
    <w:rsid w:val="008E42BF"/>
    <w:rPr>
      <w:rFonts w:ascii="Symbol" w:hAnsi="Symbol" w:cs="Symbol"/>
    </w:rPr>
  </w:style>
  <w:style w:type="character" w:customStyle="1" w:styleId="WW-WW8Num29z011">
    <w:name w:val="WW-WW8Num29z011"/>
    <w:uiPriority w:val="99"/>
    <w:rsid w:val="008E42BF"/>
    <w:rPr>
      <w:rFonts w:ascii="Symbol" w:hAnsi="Symbol" w:cs="Symbol"/>
    </w:rPr>
  </w:style>
  <w:style w:type="character" w:customStyle="1" w:styleId="WW-WW8Num31z011">
    <w:name w:val="WW-WW8Num31z011"/>
    <w:uiPriority w:val="99"/>
    <w:rsid w:val="008E42BF"/>
    <w:rPr>
      <w:rFonts w:ascii="Symbol" w:hAnsi="Symbol" w:cs="Symbol"/>
    </w:rPr>
  </w:style>
  <w:style w:type="character" w:customStyle="1" w:styleId="WW-WW8Num34z011">
    <w:name w:val="WW-WW8Num34z011"/>
    <w:uiPriority w:val="99"/>
    <w:rsid w:val="008E42BF"/>
    <w:rPr>
      <w:rFonts w:ascii="Symbol" w:hAnsi="Symbol" w:cs="Symbol"/>
    </w:rPr>
  </w:style>
  <w:style w:type="character" w:customStyle="1" w:styleId="WW-WW8Num35z011">
    <w:name w:val="WW-WW8Num35z011"/>
    <w:uiPriority w:val="99"/>
    <w:rsid w:val="008E42BF"/>
    <w:rPr>
      <w:rFonts w:ascii="Symbol" w:hAnsi="Symbol" w:cs="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cs="Wingdings"/>
    </w:rPr>
  </w:style>
  <w:style w:type="character" w:customStyle="1" w:styleId="WW-WW8Num38z311">
    <w:name w:val="WW-WW8Num38z311"/>
    <w:uiPriority w:val="99"/>
    <w:rsid w:val="008E42BF"/>
    <w:rPr>
      <w:rFonts w:ascii="Symbol" w:hAnsi="Symbol" w:cs="Symbol"/>
    </w:rPr>
  </w:style>
  <w:style w:type="character" w:customStyle="1" w:styleId="WW-WW8Num39z011">
    <w:name w:val="WW-WW8Num39z011"/>
    <w:uiPriority w:val="99"/>
    <w:rsid w:val="008E42BF"/>
    <w:rPr>
      <w:rFonts w:ascii="Symbol" w:hAnsi="Symbol" w:cs="Symbol"/>
    </w:rPr>
  </w:style>
  <w:style w:type="character" w:customStyle="1" w:styleId="WW-WW8Num40z011">
    <w:name w:val="WW-WW8Num40z011"/>
    <w:uiPriority w:val="99"/>
    <w:rsid w:val="008E42BF"/>
    <w:rPr>
      <w:rFonts w:ascii="Symbol" w:hAnsi="Symbol" w:cs="Symbol"/>
    </w:rPr>
  </w:style>
  <w:style w:type="character" w:customStyle="1" w:styleId="WW-WW8Num41z011">
    <w:name w:val="WW-WW8Num41z011"/>
    <w:uiPriority w:val="99"/>
    <w:rsid w:val="008E42BF"/>
    <w:rPr>
      <w:rFonts w:ascii="Symbol" w:hAnsi="Symbol" w:cs="Symbol"/>
    </w:rPr>
  </w:style>
  <w:style w:type="character" w:customStyle="1" w:styleId="WW-WW8Num42z011">
    <w:name w:val="WW-WW8Num42z011"/>
    <w:uiPriority w:val="99"/>
    <w:rsid w:val="008E42BF"/>
    <w:rPr>
      <w:rFonts w:ascii="Symbol" w:hAnsi="Symbol" w:cs="Symbol"/>
    </w:rPr>
  </w:style>
  <w:style w:type="character" w:customStyle="1" w:styleId="WW-WW8Num43z011">
    <w:name w:val="WW-WW8Num43z011"/>
    <w:uiPriority w:val="99"/>
    <w:rsid w:val="008E42BF"/>
    <w:rPr>
      <w:rFonts w:ascii="Symbol" w:hAnsi="Symbol" w:cs="Symbol"/>
    </w:rPr>
  </w:style>
  <w:style w:type="character" w:customStyle="1" w:styleId="WW-WW8Num44z011">
    <w:name w:val="WW-WW8Num44z011"/>
    <w:uiPriority w:val="99"/>
    <w:rsid w:val="008E42BF"/>
    <w:rPr>
      <w:rFonts w:ascii="Symbol" w:hAnsi="Symbol" w:cs="Symbol"/>
    </w:rPr>
  </w:style>
  <w:style w:type="character" w:customStyle="1" w:styleId="WW-WW8Num46z011">
    <w:name w:val="WW-WW8Num46z011"/>
    <w:uiPriority w:val="99"/>
    <w:rsid w:val="008E42BF"/>
    <w:rPr>
      <w:rFonts w:ascii="Symbol" w:hAnsi="Symbol" w:cs="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cs="Symbol"/>
    </w:rPr>
  </w:style>
  <w:style w:type="character" w:customStyle="1" w:styleId="WW-WW8Num3z0111">
    <w:name w:val="WW-WW8Num3z0111"/>
    <w:uiPriority w:val="99"/>
    <w:rsid w:val="008E42BF"/>
    <w:rPr>
      <w:rFonts w:ascii="Symbol" w:hAnsi="Symbol" w:cs="Symbol"/>
    </w:rPr>
  </w:style>
  <w:style w:type="character" w:customStyle="1" w:styleId="WW-WW8Num4z0111">
    <w:name w:val="WW-WW8Num4z0111"/>
    <w:uiPriority w:val="99"/>
    <w:rsid w:val="008E42BF"/>
    <w:rPr>
      <w:rFonts w:ascii="Symbol" w:hAnsi="Symbol" w:cs="Symbol"/>
    </w:rPr>
  </w:style>
  <w:style w:type="character" w:customStyle="1" w:styleId="WW-WW8Num5z0111">
    <w:name w:val="WW-WW8Num5z0111"/>
    <w:uiPriority w:val="99"/>
    <w:rsid w:val="008E42BF"/>
    <w:rPr>
      <w:rFonts w:ascii="Symbol" w:hAnsi="Symbol" w:cs="Symbol"/>
    </w:rPr>
  </w:style>
  <w:style w:type="character" w:customStyle="1" w:styleId="WW-WW8Num6z0111">
    <w:name w:val="WW-WW8Num6z0111"/>
    <w:uiPriority w:val="99"/>
    <w:rsid w:val="008E42BF"/>
    <w:rPr>
      <w:rFonts w:ascii="Symbol" w:hAnsi="Symbol" w:cs="Symbol"/>
    </w:rPr>
  </w:style>
  <w:style w:type="character" w:customStyle="1" w:styleId="WW-WW8Num11z0111">
    <w:name w:val="WW-WW8Num11z0111"/>
    <w:uiPriority w:val="99"/>
    <w:rsid w:val="008E42BF"/>
    <w:rPr>
      <w:rFonts w:ascii="Symbol" w:hAnsi="Symbol" w:cs="Symbol"/>
    </w:rPr>
  </w:style>
  <w:style w:type="character" w:customStyle="1" w:styleId="WW-WW8Num15z0111">
    <w:name w:val="WW-WW8Num15z0111"/>
    <w:uiPriority w:val="99"/>
    <w:rsid w:val="008E42BF"/>
    <w:rPr>
      <w:rFonts w:ascii="Symbol" w:hAnsi="Symbol" w:cs="Symbol"/>
    </w:rPr>
  </w:style>
  <w:style w:type="character" w:customStyle="1" w:styleId="WW-WW8Num16z0111">
    <w:name w:val="WW-WW8Num16z0111"/>
    <w:uiPriority w:val="99"/>
    <w:rsid w:val="008E42BF"/>
    <w:rPr>
      <w:rFonts w:ascii="Symbol" w:hAnsi="Symbol" w:cs="Symbol"/>
    </w:rPr>
  </w:style>
  <w:style w:type="character" w:customStyle="1" w:styleId="WW-WW8Num17z0111">
    <w:name w:val="WW-WW8Num17z0111"/>
    <w:uiPriority w:val="99"/>
    <w:rsid w:val="008E42BF"/>
    <w:rPr>
      <w:rFonts w:ascii="Symbol" w:hAnsi="Symbol" w:cs="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s="Courier New"/>
      <w:color w:val="auto"/>
    </w:rPr>
  </w:style>
  <w:style w:type="character" w:customStyle="1" w:styleId="WW-WW8Num21z0111">
    <w:name w:val="WW-WW8Num21z0111"/>
    <w:uiPriority w:val="99"/>
    <w:rsid w:val="008E42BF"/>
    <w:rPr>
      <w:rFonts w:ascii="Symbol" w:hAnsi="Symbol" w:cs="Symbol"/>
    </w:rPr>
  </w:style>
  <w:style w:type="character" w:customStyle="1" w:styleId="WW-WW8Num24z1111">
    <w:name w:val="WW-WW8Num24z1111"/>
    <w:uiPriority w:val="99"/>
    <w:rsid w:val="008E42BF"/>
    <w:rPr>
      <w:rFonts w:ascii="Symbol" w:hAnsi="Symbol" w:cs="Symbol"/>
    </w:rPr>
  </w:style>
  <w:style w:type="character" w:customStyle="1" w:styleId="WW-WW8Num25z0111">
    <w:name w:val="WW-WW8Num25z0111"/>
    <w:uiPriority w:val="99"/>
    <w:rsid w:val="008E42BF"/>
    <w:rPr>
      <w:rFonts w:ascii="Symbol" w:hAnsi="Symbol" w:cs="Symbol"/>
    </w:rPr>
  </w:style>
  <w:style w:type="character" w:customStyle="1" w:styleId="WW-WW8Num26z0111">
    <w:name w:val="WW-WW8Num26z0111"/>
    <w:uiPriority w:val="99"/>
    <w:rsid w:val="008E42BF"/>
  </w:style>
  <w:style w:type="character" w:customStyle="1" w:styleId="WW-WW8Num27z0111">
    <w:name w:val="WW-WW8Num27z0111"/>
    <w:uiPriority w:val="99"/>
    <w:rsid w:val="008E42BF"/>
    <w:rPr>
      <w:rFonts w:ascii="Symbol" w:hAnsi="Symbol" w:cs="Symbol"/>
    </w:rPr>
  </w:style>
  <w:style w:type="character" w:customStyle="1" w:styleId="WW-WW8Num28z0111">
    <w:name w:val="WW-WW8Num28z0111"/>
    <w:uiPriority w:val="99"/>
    <w:rsid w:val="008E42BF"/>
    <w:rPr>
      <w:rFonts w:ascii="Symbol" w:hAnsi="Symbol" w:cs="Symbol"/>
    </w:rPr>
  </w:style>
  <w:style w:type="character" w:customStyle="1" w:styleId="WW-WW8Num29z0111">
    <w:name w:val="WW-WW8Num29z0111"/>
    <w:uiPriority w:val="99"/>
    <w:rsid w:val="008E42BF"/>
    <w:rPr>
      <w:rFonts w:ascii="Symbol" w:hAnsi="Symbol" w:cs="Symbol"/>
    </w:rPr>
  </w:style>
  <w:style w:type="character" w:customStyle="1" w:styleId="WW-WW8Num31z0111">
    <w:name w:val="WW-WW8Num31z0111"/>
    <w:uiPriority w:val="99"/>
    <w:rsid w:val="008E42BF"/>
    <w:rPr>
      <w:rFonts w:ascii="Symbol" w:hAnsi="Symbol" w:cs="Symbol"/>
    </w:rPr>
  </w:style>
  <w:style w:type="character" w:customStyle="1" w:styleId="WW-WW8Num34z0111">
    <w:name w:val="WW-WW8Num34z0111"/>
    <w:uiPriority w:val="99"/>
    <w:rsid w:val="008E42BF"/>
    <w:rPr>
      <w:rFonts w:ascii="Symbol" w:hAnsi="Symbol" w:cs="Symbol"/>
    </w:rPr>
  </w:style>
  <w:style w:type="character" w:customStyle="1" w:styleId="WW-WW8Num35z0111">
    <w:name w:val="WW-WW8Num35z0111"/>
    <w:uiPriority w:val="99"/>
    <w:rsid w:val="008E42BF"/>
    <w:rPr>
      <w:rFonts w:ascii="Symbol" w:hAnsi="Symbol" w:cs="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cs="Wingdings"/>
    </w:rPr>
  </w:style>
  <w:style w:type="character" w:customStyle="1" w:styleId="WW-WW8Num38z3111">
    <w:name w:val="WW-WW8Num38z3111"/>
    <w:uiPriority w:val="99"/>
    <w:rsid w:val="008E42BF"/>
    <w:rPr>
      <w:rFonts w:ascii="Symbol" w:hAnsi="Symbol" w:cs="Symbol"/>
    </w:rPr>
  </w:style>
  <w:style w:type="character" w:customStyle="1" w:styleId="WW-WW8Num39z0111">
    <w:name w:val="WW-WW8Num39z0111"/>
    <w:uiPriority w:val="99"/>
    <w:rsid w:val="008E42BF"/>
    <w:rPr>
      <w:rFonts w:ascii="Symbol" w:hAnsi="Symbol" w:cs="Symbol"/>
    </w:rPr>
  </w:style>
  <w:style w:type="character" w:customStyle="1" w:styleId="WW-WW8Num40z0111">
    <w:name w:val="WW-WW8Num40z0111"/>
    <w:uiPriority w:val="99"/>
    <w:rsid w:val="008E42BF"/>
    <w:rPr>
      <w:rFonts w:ascii="Symbol" w:hAnsi="Symbol" w:cs="Symbol"/>
    </w:rPr>
  </w:style>
  <w:style w:type="character" w:customStyle="1" w:styleId="WW-WW8Num41z0111">
    <w:name w:val="WW-WW8Num41z0111"/>
    <w:uiPriority w:val="99"/>
    <w:rsid w:val="008E42BF"/>
    <w:rPr>
      <w:rFonts w:ascii="Symbol" w:hAnsi="Symbol" w:cs="Symbol"/>
    </w:rPr>
  </w:style>
  <w:style w:type="character" w:customStyle="1" w:styleId="WW-WW8Num42z0111">
    <w:name w:val="WW-WW8Num42z0111"/>
    <w:uiPriority w:val="99"/>
    <w:rsid w:val="008E42BF"/>
    <w:rPr>
      <w:rFonts w:ascii="Symbol" w:hAnsi="Symbol" w:cs="Symbol"/>
    </w:rPr>
  </w:style>
  <w:style w:type="character" w:customStyle="1" w:styleId="WW-WW8Num43z0111">
    <w:name w:val="WW-WW8Num43z0111"/>
    <w:uiPriority w:val="99"/>
    <w:rsid w:val="008E42BF"/>
    <w:rPr>
      <w:rFonts w:ascii="Symbol" w:hAnsi="Symbol" w:cs="Symbol"/>
    </w:rPr>
  </w:style>
  <w:style w:type="character" w:customStyle="1" w:styleId="WW-WW8Num44z0111">
    <w:name w:val="WW-WW8Num44z0111"/>
    <w:uiPriority w:val="99"/>
    <w:rsid w:val="008E42BF"/>
    <w:rPr>
      <w:rFonts w:ascii="Symbol" w:hAnsi="Symbol" w:cs="Symbol"/>
    </w:rPr>
  </w:style>
  <w:style w:type="character" w:customStyle="1" w:styleId="WW-WW8Num46z0111">
    <w:name w:val="WW-WW8Num46z0111"/>
    <w:uiPriority w:val="99"/>
    <w:rsid w:val="008E42BF"/>
    <w:rPr>
      <w:rFonts w:ascii="Symbol" w:hAnsi="Symbol" w:cs="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cs="Symbol"/>
    </w:rPr>
  </w:style>
  <w:style w:type="character" w:customStyle="1" w:styleId="WW-WW8Num3z01111">
    <w:name w:val="WW-WW8Num3z01111"/>
    <w:uiPriority w:val="99"/>
    <w:rsid w:val="008E42BF"/>
    <w:rPr>
      <w:rFonts w:ascii="Symbol" w:hAnsi="Symbol" w:cs="Symbol"/>
    </w:rPr>
  </w:style>
  <w:style w:type="character" w:customStyle="1" w:styleId="WW-WW8Num4z01111">
    <w:name w:val="WW-WW8Num4z01111"/>
    <w:uiPriority w:val="99"/>
    <w:rsid w:val="008E42BF"/>
    <w:rPr>
      <w:rFonts w:ascii="Symbol" w:hAnsi="Symbol" w:cs="Symbol"/>
    </w:rPr>
  </w:style>
  <w:style w:type="character" w:customStyle="1" w:styleId="WW-WW8Num5z01111">
    <w:name w:val="WW-WW8Num5z01111"/>
    <w:uiPriority w:val="99"/>
    <w:rsid w:val="008E42BF"/>
    <w:rPr>
      <w:rFonts w:ascii="Symbol" w:hAnsi="Symbol" w:cs="Symbol"/>
    </w:rPr>
  </w:style>
  <w:style w:type="character" w:customStyle="1" w:styleId="WW-WW8Num6z01111">
    <w:name w:val="WW-WW8Num6z01111"/>
    <w:uiPriority w:val="99"/>
    <w:rsid w:val="008E42BF"/>
    <w:rPr>
      <w:rFonts w:ascii="Wingdings" w:hAnsi="Wingdings" w:cs="Wingdings"/>
    </w:rPr>
  </w:style>
  <w:style w:type="character" w:customStyle="1" w:styleId="WW8Num7z0">
    <w:name w:val="WW8Num7z0"/>
    <w:uiPriority w:val="99"/>
    <w:rsid w:val="008E42BF"/>
    <w:rPr>
      <w:rFonts w:ascii="Symbol" w:hAnsi="Symbol" w:cs="Symbol"/>
    </w:rPr>
  </w:style>
  <w:style w:type="character" w:customStyle="1" w:styleId="WW8Num12z0">
    <w:name w:val="WW8Num12z0"/>
    <w:rsid w:val="008E42BF"/>
    <w:rPr>
      <w:rFonts w:ascii="Symbol" w:hAnsi="Symbol" w:cs="Symbol"/>
    </w:rPr>
  </w:style>
  <w:style w:type="character" w:customStyle="1" w:styleId="WW-WW8Num16z01111">
    <w:name w:val="WW-WW8Num16z01111"/>
    <w:uiPriority w:val="99"/>
    <w:rsid w:val="008E42BF"/>
    <w:rPr>
      <w:rFonts w:ascii="Symbol" w:hAnsi="Symbol" w:cs="Symbol"/>
    </w:rPr>
  </w:style>
  <w:style w:type="character" w:customStyle="1" w:styleId="WW-WW8Num17z01111">
    <w:name w:val="WW-WW8Num17z01111"/>
    <w:uiPriority w:val="99"/>
    <w:rsid w:val="008E42BF"/>
    <w:rPr>
      <w:rFonts w:ascii="Symbol" w:hAnsi="Symbol" w:cs="Symbol"/>
    </w:rPr>
  </w:style>
  <w:style w:type="character" w:customStyle="1" w:styleId="WW8Num18z0">
    <w:name w:val="WW8Num18z0"/>
    <w:rsid w:val="008E42BF"/>
    <w:rPr>
      <w:rFonts w:ascii="Symbol" w:hAnsi="Symbol" w:cs="Symbol"/>
    </w:rPr>
  </w:style>
  <w:style w:type="character" w:customStyle="1" w:styleId="WW8Num19z0">
    <w:name w:val="WW8Num19z0"/>
    <w:uiPriority w:val="99"/>
    <w:rsid w:val="008E42BF"/>
    <w:rPr>
      <w:rFonts w:ascii="Symbol" w:hAnsi="Symbol" w:cs="Symbol"/>
    </w:rPr>
  </w:style>
  <w:style w:type="character" w:customStyle="1" w:styleId="WW-WW8Num20z01111">
    <w:name w:val="WW-WW8Num20z01111"/>
    <w:uiPriority w:val="99"/>
    <w:rsid w:val="008E42BF"/>
    <w:rPr>
      <w:rFonts w:ascii="Symbol" w:hAnsi="Symbol" w:cs="Symbol"/>
    </w:rPr>
  </w:style>
  <w:style w:type="character" w:customStyle="1" w:styleId="WW8Num22z1">
    <w:name w:val="WW8Num22z1"/>
    <w:rsid w:val="008E42BF"/>
    <w:rPr>
      <w:rFonts w:ascii="Times New Roman" w:hAnsi="Times New Roman" w:cs="Times New Roman"/>
    </w:rPr>
  </w:style>
  <w:style w:type="character" w:customStyle="1" w:styleId="WW8Num23z0">
    <w:name w:val="WW8Num23z0"/>
    <w:uiPriority w:val="99"/>
    <w:rsid w:val="008E42BF"/>
    <w:rPr>
      <w:rFonts w:ascii="Courier New" w:hAnsi="Courier New" w:cs="Courier New"/>
      <w:color w:val="auto"/>
    </w:rPr>
  </w:style>
  <w:style w:type="character" w:customStyle="1" w:styleId="WW8Num24z0">
    <w:name w:val="WW8Num24z0"/>
    <w:uiPriority w:val="99"/>
    <w:rsid w:val="008E42BF"/>
    <w:rPr>
      <w:rFonts w:ascii="Symbol" w:hAnsi="Symbol" w:cs="Symbol"/>
    </w:rPr>
  </w:style>
  <w:style w:type="character" w:customStyle="1" w:styleId="WW8Num27z1">
    <w:name w:val="WW8Num27z1"/>
    <w:rsid w:val="008E42BF"/>
    <w:rPr>
      <w:rFonts w:ascii="Symbol" w:hAnsi="Symbol" w:cs="Symbol"/>
    </w:rPr>
  </w:style>
  <w:style w:type="character" w:customStyle="1" w:styleId="WW-WW8Num28z01111">
    <w:name w:val="WW-WW8Num28z01111"/>
    <w:uiPriority w:val="99"/>
    <w:rsid w:val="008E42BF"/>
    <w:rPr>
      <w:rFonts w:ascii="Symbol" w:hAnsi="Symbol" w:cs="Symbol"/>
    </w:rPr>
  </w:style>
  <w:style w:type="character" w:customStyle="1" w:styleId="WW-WW8Num29z01111">
    <w:name w:val="WW-WW8Num29z01111"/>
    <w:uiPriority w:val="99"/>
    <w:rsid w:val="008E42BF"/>
  </w:style>
  <w:style w:type="character" w:customStyle="1" w:styleId="WW8Num30z0">
    <w:name w:val="WW8Num30z0"/>
    <w:rsid w:val="008E42BF"/>
    <w:rPr>
      <w:rFonts w:ascii="Symbol" w:hAnsi="Symbol" w:cs="Symbol"/>
    </w:rPr>
  </w:style>
  <w:style w:type="character" w:customStyle="1" w:styleId="WW-WW8Num31z01111">
    <w:name w:val="WW-WW8Num31z01111"/>
    <w:uiPriority w:val="99"/>
    <w:rsid w:val="008E42BF"/>
    <w:rPr>
      <w:rFonts w:ascii="Symbol" w:hAnsi="Symbol" w:cs="Symbol"/>
    </w:rPr>
  </w:style>
  <w:style w:type="character" w:customStyle="1" w:styleId="WW8Num32z0">
    <w:name w:val="WW8Num32z0"/>
    <w:rsid w:val="008E42BF"/>
    <w:rPr>
      <w:rFonts w:ascii="Symbol" w:hAnsi="Symbol" w:cs="Symbol"/>
    </w:rPr>
  </w:style>
  <w:style w:type="character" w:customStyle="1" w:styleId="WW-WW8Num34z01111">
    <w:name w:val="WW-WW8Num34z01111"/>
    <w:uiPriority w:val="99"/>
    <w:rsid w:val="008E42BF"/>
    <w:rPr>
      <w:rFonts w:ascii="Symbol" w:hAnsi="Symbol" w:cs="Symbol"/>
    </w:rPr>
  </w:style>
  <w:style w:type="character" w:customStyle="1" w:styleId="WW8Num37z0">
    <w:name w:val="WW8Num37z0"/>
    <w:uiPriority w:val="99"/>
    <w:rsid w:val="008E42BF"/>
    <w:rPr>
      <w:rFonts w:ascii="Symbol" w:hAnsi="Symbol" w:cs="Symbol"/>
    </w:rPr>
  </w:style>
  <w:style w:type="character" w:customStyle="1" w:styleId="WW8Num38z0">
    <w:name w:val="WW8Num38z0"/>
    <w:rsid w:val="008E42BF"/>
    <w:rPr>
      <w:rFonts w:ascii="Symbol" w:hAnsi="Symbol" w:cs="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cs="Wingdings"/>
    </w:rPr>
  </w:style>
  <w:style w:type="character" w:customStyle="1" w:styleId="WW8Num41z3">
    <w:name w:val="WW8Num41z3"/>
    <w:uiPriority w:val="99"/>
    <w:rsid w:val="008E42BF"/>
    <w:rPr>
      <w:rFonts w:ascii="Symbol" w:hAnsi="Symbol" w:cs="Symbol"/>
    </w:rPr>
  </w:style>
  <w:style w:type="character" w:customStyle="1" w:styleId="WW-WW8Num42z01111">
    <w:name w:val="WW-WW8Num42z01111"/>
    <w:uiPriority w:val="99"/>
    <w:rsid w:val="008E42BF"/>
    <w:rPr>
      <w:rFonts w:ascii="Symbol" w:hAnsi="Symbol" w:cs="Symbol"/>
    </w:rPr>
  </w:style>
  <w:style w:type="character" w:customStyle="1" w:styleId="WW-WW8Num43z01111">
    <w:name w:val="WW-WW8Num43z01111"/>
    <w:uiPriority w:val="99"/>
    <w:rsid w:val="008E42BF"/>
    <w:rPr>
      <w:rFonts w:ascii="Symbol" w:hAnsi="Symbol" w:cs="Symbol"/>
    </w:rPr>
  </w:style>
  <w:style w:type="character" w:customStyle="1" w:styleId="WW-WW8Num44z01111">
    <w:name w:val="WW-WW8Num44z01111"/>
    <w:uiPriority w:val="99"/>
    <w:rsid w:val="008E42BF"/>
    <w:rPr>
      <w:rFonts w:ascii="Symbol" w:hAnsi="Symbol" w:cs="Symbol"/>
    </w:rPr>
  </w:style>
  <w:style w:type="character" w:customStyle="1" w:styleId="WW8Num45z0">
    <w:name w:val="WW8Num45z0"/>
    <w:uiPriority w:val="99"/>
    <w:rsid w:val="008E42BF"/>
    <w:rPr>
      <w:rFonts w:ascii="Symbol" w:hAnsi="Symbol" w:cs="Symbol"/>
    </w:rPr>
  </w:style>
  <w:style w:type="character" w:customStyle="1" w:styleId="WW-WW8Num46z01111">
    <w:name w:val="WW-WW8Num46z01111"/>
    <w:uiPriority w:val="99"/>
    <w:rsid w:val="008E42BF"/>
    <w:rPr>
      <w:rFonts w:ascii="Symbol" w:hAnsi="Symbol" w:cs="Symbol"/>
    </w:rPr>
  </w:style>
  <w:style w:type="character" w:customStyle="1" w:styleId="WW8Num47z0">
    <w:name w:val="WW8Num47z0"/>
    <w:uiPriority w:val="99"/>
    <w:rsid w:val="008E42BF"/>
    <w:rPr>
      <w:rFonts w:ascii="Symbol" w:hAnsi="Symbol" w:cs="Symbol"/>
    </w:rPr>
  </w:style>
  <w:style w:type="character" w:customStyle="1" w:styleId="WW8Num49z0">
    <w:name w:val="WW8Num49z0"/>
    <w:uiPriority w:val="99"/>
    <w:rsid w:val="008E42BF"/>
    <w:rPr>
      <w:rFonts w:ascii="Symbol" w:hAnsi="Symbol" w:cs="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cs="Symbol"/>
    </w:rPr>
  </w:style>
  <w:style w:type="character" w:customStyle="1" w:styleId="WW8Num2z1">
    <w:name w:val="WW8Num2z1"/>
    <w:rsid w:val="008E42BF"/>
    <w:rPr>
      <w:rFonts w:ascii="Courier New" w:hAnsi="Courier New" w:cs="Courier New"/>
    </w:rPr>
  </w:style>
  <w:style w:type="character" w:customStyle="1" w:styleId="WW8Num2z2">
    <w:name w:val="WW8Num2z2"/>
    <w:uiPriority w:val="99"/>
    <w:rsid w:val="008E42BF"/>
    <w:rPr>
      <w:rFonts w:ascii="Wingdings" w:hAnsi="Wingdings" w:cs="Wingdings"/>
    </w:rPr>
  </w:style>
  <w:style w:type="character" w:customStyle="1" w:styleId="WW-WW8Num3z011111">
    <w:name w:val="WW-WW8Num3z011111"/>
    <w:uiPriority w:val="99"/>
    <w:rsid w:val="008E42BF"/>
    <w:rPr>
      <w:rFonts w:ascii="Symbol" w:hAnsi="Symbol" w:cs="Symbol"/>
    </w:rPr>
  </w:style>
  <w:style w:type="character" w:customStyle="1" w:styleId="WW8Num3z1">
    <w:name w:val="WW8Num3z1"/>
    <w:rsid w:val="008E42BF"/>
    <w:rPr>
      <w:rFonts w:ascii="Courier New" w:hAnsi="Courier New" w:cs="Courier New"/>
    </w:rPr>
  </w:style>
  <w:style w:type="character" w:customStyle="1" w:styleId="WW8Num3z2">
    <w:name w:val="WW8Num3z2"/>
    <w:uiPriority w:val="99"/>
    <w:rsid w:val="008E42BF"/>
    <w:rPr>
      <w:rFonts w:ascii="Wingdings" w:hAnsi="Wingdings" w:cs="Wingdings"/>
    </w:rPr>
  </w:style>
  <w:style w:type="character" w:customStyle="1" w:styleId="WW-WW8Num4z011111">
    <w:name w:val="WW-WW8Num4z011111"/>
    <w:uiPriority w:val="99"/>
    <w:rsid w:val="008E42BF"/>
    <w:rPr>
      <w:rFonts w:ascii="Symbol" w:hAnsi="Symbol" w:cs="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cs="Wingdings"/>
    </w:rPr>
  </w:style>
  <w:style w:type="character" w:customStyle="1" w:styleId="WW-WW8Num5z011111">
    <w:name w:val="WW-WW8Num5z011111"/>
    <w:uiPriority w:val="99"/>
    <w:rsid w:val="008E42BF"/>
    <w:rPr>
      <w:rFonts w:ascii="Symbol" w:hAnsi="Symbol" w:cs="Symbol"/>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Wingdings"/>
    </w:rPr>
  </w:style>
  <w:style w:type="character" w:customStyle="1" w:styleId="WW-WW8Num6z011111">
    <w:name w:val="WW-WW8Num6z011111"/>
    <w:uiPriority w:val="99"/>
    <w:rsid w:val="008E42BF"/>
    <w:rPr>
      <w:rFonts w:ascii="Wingdings" w:hAnsi="Wingdings" w:cs="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cs="Symbol"/>
    </w:rPr>
  </w:style>
  <w:style w:type="character" w:customStyle="1" w:styleId="WW-WW8Num7z0">
    <w:name w:val="WW-WW8Num7z0"/>
    <w:uiPriority w:val="99"/>
    <w:rsid w:val="008E42BF"/>
    <w:rPr>
      <w:rFonts w:ascii="Symbol" w:hAnsi="Symbol" w:cs="Symbol"/>
    </w:rPr>
  </w:style>
  <w:style w:type="character" w:customStyle="1" w:styleId="WW8Num7z1">
    <w:name w:val="WW8Num7z1"/>
    <w:uiPriority w:val="99"/>
    <w:rsid w:val="008E42BF"/>
    <w:rPr>
      <w:rFonts w:ascii="Courier New" w:hAnsi="Courier New" w:cs="Courier New"/>
    </w:rPr>
  </w:style>
  <w:style w:type="character" w:customStyle="1" w:styleId="WW8Num7z2">
    <w:name w:val="WW8Num7z2"/>
    <w:uiPriority w:val="99"/>
    <w:rsid w:val="008E42BF"/>
    <w:rPr>
      <w:rFonts w:ascii="Wingdings" w:hAnsi="Wingdings" w:cs="Wingdings"/>
    </w:rPr>
  </w:style>
  <w:style w:type="character" w:customStyle="1" w:styleId="WW8Num11z1">
    <w:name w:val="WW8Num11z1"/>
    <w:rsid w:val="008E42BF"/>
    <w:rPr>
      <w:sz w:val="24"/>
      <w:szCs w:val="24"/>
    </w:rPr>
  </w:style>
  <w:style w:type="character" w:customStyle="1" w:styleId="WW-WW8Num12z0">
    <w:name w:val="WW-WW8Num12z0"/>
    <w:uiPriority w:val="99"/>
    <w:rsid w:val="008E42BF"/>
    <w:rPr>
      <w:rFonts w:ascii="Symbol" w:hAnsi="Symbol" w:cs="Symbol"/>
    </w:rPr>
  </w:style>
  <w:style w:type="character" w:customStyle="1" w:styleId="WW8Num13z0">
    <w:name w:val="WW8Num13z0"/>
    <w:rsid w:val="008E42BF"/>
    <w:rPr>
      <w:rFonts w:ascii="Symbol" w:hAnsi="Symbol" w:cs="Symbol"/>
    </w:rPr>
  </w:style>
  <w:style w:type="character" w:customStyle="1" w:styleId="WW8Num13z1">
    <w:name w:val="WW8Num13z1"/>
    <w:rsid w:val="008E42BF"/>
    <w:rPr>
      <w:rFonts w:ascii="Courier New" w:hAnsi="Courier New" w:cs="Courier New"/>
    </w:rPr>
  </w:style>
  <w:style w:type="character" w:customStyle="1" w:styleId="WW8Num13z2">
    <w:name w:val="WW8Num13z2"/>
    <w:rsid w:val="008E42BF"/>
    <w:rPr>
      <w:rFonts w:ascii="Wingdings" w:hAnsi="Wingdings" w:cs="Wingdings"/>
    </w:rPr>
  </w:style>
  <w:style w:type="character" w:customStyle="1" w:styleId="WW-WW8Num17z011111">
    <w:name w:val="WW-WW8Num17z011111"/>
    <w:uiPriority w:val="99"/>
    <w:rsid w:val="008E42BF"/>
    <w:rPr>
      <w:rFonts w:ascii="Symbol" w:hAnsi="Symbol" w:cs="Symbol"/>
    </w:rPr>
  </w:style>
  <w:style w:type="character" w:customStyle="1" w:styleId="WW8Num17z1">
    <w:name w:val="WW8Num17z1"/>
    <w:uiPriority w:val="99"/>
    <w:rsid w:val="008E42BF"/>
    <w:rPr>
      <w:rFonts w:ascii="Courier New" w:hAnsi="Courier New" w:cs="Courier New"/>
    </w:rPr>
  </w:style>
  <w:style w:type="character" w:customStyle="1" w:styleId="WW8Num17z2">
    <w:name w:val="WW8Num17z2"/>
    <w:uiPriority w:val="99"/>
    <w:rsid w:val="008E42BF"/>
    <w:rPr>
      <w:rFonts w:ascii="Wingdings" w:hAnsi="Wingdings" w:cs="Wingdings"/>
    </w:rPr>
  </w:style>
  <w:style w:type="character" w:customStyle="1" w:styleId="WW-WW8Num18z0">
    <w:name w:val="WW-WW8Num18z0"/>
    <w:uiPriority w:val="99"/>
    <w:rsid w:val="008E42BF"/>
    <w:rPr>
      <w:rFonts w:ascii="Symbol" w:hAnsi="Symbol" w:cs="Symbol"/>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Wingdings"/>
    </w:rPr>
  </w:style>
  <w:style w:type="character" w:customStyle="1" w:styleId="WW-WW8Num19z0">
    <w:name w:val="WW-WW8Num19z0"/>
    <w:uiPriority w:val="99"/>
    <w:rsid w:val="008E42BF"/>
    <w:rPr>
      <w:rFonts w:ascii="Symbol" w:hAnsi="Symbol" w:cs="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cs="Wingdings"/>
    </w:rPr>
  </w:style>
  <w:style w:type="character" w:customStyle="1" w:styleId="WW8Num20z1">
    <w:name w:val="WW8Num20z1"/>
    <w:uiPriority w:val="99"/>
    <w:rsid w:val="008E42BF"/>
    <w:rPr>
      <w:b/>
      <w:bCs/>
    </w:rPr>
  </w:style>
  <w:style w:type="character" w:customStyle="1" w:styleId="WW-WW8Num21z01111">
    <w:name w:val="WW-WW8Num21z01111"/>
    <w:uiPriority w:val="99"/>
    <w:rsid w:val="008E42BF"/>
    <w:rPr>
      <w:rFonts w:ascii="Symbol" w:hAnsi="Symbol" w:cs="Symbol"/>
    </w:rPr>
  </w:style>
  <w:style w:type="character" w:customStyle="1" w:styleId="WW8Num22z0">
    <w:name w:val="WW8Num22z0"/>
    <w:rsid w:val="008E42BF"/>
    <w:rPr>
      <w:rFonts w:ascii="Symbol" w:hAnsi="Symbol" w:cs="Symbol"/>
    </w:rPr>
  </w:style>
  <w:style w:type="character" w:customStyle="1" w:styleId="WW-WW8Num22z1">
    <w:name w:val="WW-WW8Num22z1"/>
    <w:uiPriority w:val="99"/>
    <w:rsid w:val="008E42BF"/>
    <w:rPr>
      <w:rFonts w:ascii="Courier New" w:hAnsi="Courier New" w:cs="Courier New"/>
    </w:rPr>
  </w:style>
  <w:style w:type="character" w:customStyle="1" w:styleId="WW8Num22z2">
    <w:name w:val="WW8Num22z2"/>
    <w:rsid w:val="008E42BF"/>
    <w:rPr>
      <w:rFonts w:ascii="Wingdings" w:hAnsi="Wingdings" w:cs="Wingdings"/>
    </w:rPr>
  </w:style>
  <w:style w:type="character" w:customStyle="1" w:styleId="WW-WW8Num23z0">
    <w:name w:val="WW-WW8Num23z0"/>
    <w:uiPriority w:val="99"/>
    <w:rsid w:val="008E42BF"/>
    <w:rPr>
      <w:rFonts w:ascii="Times New Roman" w:hAnsi="Times New Roman" w:cs="Times New Roman"/>
    </w:rPr>
  </w:style>
  <w:style w:type="character" w:customStyle="1" w:styleId="WW8Num23z1">
    <w:name w:val="WW8Num23z1"/>
    <w:uiPriority w:val="99"/>
    <w:rsid w:val="008E42BF"/>
    <w:rPr>
      <w:rFonts w:ascii="Courier New" w:hAnsi="Courier New" w:cs="Courier New"/>
    </w:rPr>
  </w:style>
  <w:style w:type="character" w:customStyle="1" w:styleId="WW8Num23z2">
    <w:name w:val="WW8Num23z2"/>
    <w:uiPriority w:val="99"/>
    <w:rsid w:val="008E42BF"/>
    <w:rPr>
      <w:rFonts w:ascii="Wingdings" w:hAnsi="Wingdings" w:cs="Wingdings"/>
    </w:rPr>
  </w:style>
  <w:style w:type="character" w:customStyle="1" w:styleId="WW8Num23z3">
    <w:name w:val="WW8Num23z3"/>
    <w:uiPriority w:val="99"/>
    <w:rsid w:val="008E42BF"/>
    <w:rPr>
      <w:rFonts w:ascii="Symbol" w:hAnsi="Symbol" w:cs="Symbol"/>
    </w:rPr>
  </w:style>
  <w:style w:type="character" w:customStyle="1" w:styleId="WW8Num25z1">
    <w:name w:val="WW8Num25z1"/>
    <w:rsid w:val="008E42BF"/>
    <w:rPr>
      <w:rFonts w:ascii="Times New Roman" w:hAnsi="Times New Roman" w:cs="Times New Roman"/>
    </w:rPr>
  </w:style>
  <w:style w:type="character" w:customStyle="1" w:styleId="WW-WW8Num26z01111">
    <w:name w:val="WW-WW8Num26z01111"/>
    <w:uiPriority w:val="99"/>
    <w:rsid w:val="008E42BF"/>
    <w:rPr>
      <w:rFonts w:ascii="Courier New" w:hAnsi="Courier New" w:cs="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cs="Wingdings"/>
    </w:rPr>
  </w:style>
  <w:style w:type="character" w:customStyle="1" w:styleId="WW8Num26z3">
    <w:name w:val="WW8Num26z3"/>
    <w:uiPriority w:val="99"/>
    <w:rsid w:val="008E42BF"/>
    <w:rPr>
      <w:rFonts w:ascii="Symbol" w:hAnsi="Symbol" w:cs="Symbol"/>
    </w:rPr>
  </w:style>
  <w:style w:type="character" w:customStyle="1" w:styleId="WW-WW8Num27z01111">
    <w:name w:val="WW-WW8Num27z01111"/>
    <w:uiPriority w:val="99"/>
    <w:rsid w:val="008E42BF"/>
    <w:rPr>
      <w:rFonts w:ascii="Symbol" w:hAnsi="Symbol" w:cs="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rsid w:val="008E42BF"/>
    <w:rPr>
      <w:rFonts w:ascii="Wingdings" w:hAnsi="Wingdings" w:cs="Wingdings"/>
    </w:rPr>
  </w:style>
  <w:style w:type="character" w:customStyle="1" w:styleId="WW-WW8Num30z0">
    <w:name w:val="WW-WW8Num30z0"/>
    <w:uiPriority w:val="99"/>
    <w:rsid w:val="008E42BF"/>
    <w:rPr>
      <w:rFonts w:ascii="Symbol" w:hAnsi="Symbol" w:cs="Symbol"/>
    </w:rPr>
  </w:style>
  <w:style w:type="character" w:customStyle="1" w:styleId="WW8Num31z1">
    <w:name w:val="WW8Num31z1"/>
    <w:rsid w:val="008E42BF"/>
    <w:rPr>
      <w:rFonts w:ascii="Symbol" w:hAnsi="Symbol" w:cs="Symbol"/>
    </w:rPr>
  </w:style>
  <w:style w:type="character" w:customStyle="1" w:styleId="WW-WW8Num34z011111">
    <w:name w:val="WW-WW8Num34z011111"/>
    <w:uiPriority w:val="99"/>
    <w:rsid w:val="008E42BF"/>
    <w:rPr>
      <w:rFonts w:ascii="Symbol" w:hAnsi="Symbol" w:cs="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cs="Wingdings"/>
    </w:rPr>
  </w:style>
  <w:style w:type="character" w:customStyle="1" w:styleId="WW-WW8Num35z01111">
    <w:name w:val="WW-WW8Num35z01111"/>
    <w:uiPriority w:val="99"/>
    <w:rsid w:val="008E42BF"/>
  </w:style>
  <w:style w:type="character" w:customStyle="1" w:styleId="WW8Num36z0">
    <w:name w:val="WW8Num36z0"/>
    <w:uiPriority w:val="99"/>
    <w:rsid w:val="008E42BF"/>
    <w:rPr>
      <w:rFonts w:ascii="Symbol" w:hAnsi="Symbol" w:cs="Symbol"/>
    </w:rPr>
  </w:style>
  <w:style w:type="character" w:customStyle="1" w:styleId="WW8Num36z1">
    <w:name w:val="WW8Num36z1"/>
    <w:uiPriority w:val="99"/>
    <w:rsid w:val="008E42BF"/>
    <w:rPr>
      <w:rFonts w:ascii="Courier New" w:hAnsi="Courier New" w:cs="Courier New"/>
    </w:rPr>
  </w:style>
  <w:style w:type="character" w:customStyle="1" w:styleId="WW8Num36z2">
    <w:name w:val="WW8Num36z2"/>
    <w:uiPriority w:val="99"/>
    <w:rsid w:val="008E42BF"/>
    <w:rPr>
      <w:rFonts w:ascii="Wingdings" w:hAnsi="Wingdings" w:cs="Wingdings"/>
    </w:rPr>
  </w:style>
  <w:style w:type="character" w:customStyle="1" w:styleId="WW-WW8Num37z0">
    <w:name w:val="WW-WW8Num37z0"/>
    <w:uiPriority w:val="99"/>
    <w:rsid w:val="008E42BF"/>
    <w:rPr>
      <w:rFonts w:ascii="Symbol" w:hAnsi="Symbol" w:cs="Symbol"/>
    </w:rPr>
  </w:style>
  <w:style w:type="character" w:customStyle="1" w:styleId="WW8Num37z1">
    <w:name w:val="WW8Num37z1"/>
    <w:uiPriority w:val="99"/>
    <w:rsid w:val="008E42BF"/>
    <w:rPr>
      <w:rFonts w:ascii="Courier New" w:hAnsi="Courier New" w:cs="Courier New"/>
    </w:rPr>
  </w:style>
  <w:style w:type="character" w:customStyle="1" w:styleId="WW8Num37z2">
    <w:name w:val="WW8Num37z2"/>
    <w:uiPriority w:val="99"/>
    <w:rsid w:val="008E42BF"/>
    <w:rPr>
      <w:rFonts w:ascii="Wingdings" w:hAnsi="Wingdings" w:cs="Wingdings"/>
    </w:rPr>
  </w:style>
  <w:style w:type="character" w:customStyle="1" w:styleId="WW-WW8Num38z0">
    <w:name w:val="WW-WW8Num38z0"/>
    <w:uiPriority w:val="99"/>
    <w:rsid w:val="008E42BF"/>
    <w:rPr>
      <w:rFonts w:ascii="Symbol" w:hAnsi="Symbol" w:cs="Symbol"/>
    </w:rPr>
  </w:style>
  <w:style w:type="character" w:customStyle="1" w:styleId="WW-WW8Num39z01111">
    <w:name w:val="WW-WW8Num39z01111"/>
    <w:uiPriority w:val="99"/>
    <w:rsid w:val="008E42BF"/>
    <w:rPr>
      <w:rFonts w:ascii="Symbol" w:hAnsi="Symbol" w:cs="Symbol"/>
    </w:rPr>
  </w:style>
  <w:style w:type="character" w:customStyle="1" w:styleId="WW8Num39z1">
    <w:name w:val="WW8Num39z1"/>
    <w:rsid w:val="008E42BF"/>
    <w:rPr>
      <w:rFonts w:ascii="Courier New" w:hAnsi="Courier New" w:cs="Courier New"/>
    </w:rPr>
  </w:style>
  <w:style w:type="character" w:customStyle="1" w:styleId="WW8Num39z2">
    <w:name w:val="WW8Num39z2"/>
    <w:rsid w:val="008E42BF"/>
    <w:rPr>
      <w:rFonts w:ascii="Wingdings" w:hAnsi="Wingdings" w:cs="Wingdings"/>
    </w:rPr>
  </w:style>
  <w:style w:type="character" w:customStyle="1" w:styleId="WW-WW8Num41z01111">
    <w:name w:val="WW-WW8Num41z01111"/>
    <w:uiPriority w:val="99"/>
    <w:rsid w:val="008E42BF"/>
    <w:rPr>
      <w:rFonts w:ascii="Symbol" w:hAnsi="Symbol" w:cs="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Wingdings"/>
    </w:rPr>
  </w:style>
  <w:style w:type="character" w:customStyle="1" w:styleId="WW-WW8Num41z3">
    <w:name w:val="WW-WW8Num41z3"/>
    <w:uiPriority w:val="99"/>
    <w:rsid w:val="008E42BF"/>
    <w:rPr>
      <w:rFonts w:ascii="Symbol" w:hAnsi="Symbol" w:cs="Symbol"/>
    </w:rPr>
  </w:style>
  <w:style w:type="character" w:customStyle="1" w:styleId="WW-WW8Num42z011111">
    <w:name w:val="WW-WW8Num42z011111"/>
    <w:uiPriority w:val="99"/>
    <w:rsid w:val="008E42BF"/>
    <w:rPr>
      <w:rFonts w:ascii="Symbol" w:hAnsi="Symbol" w:cs="Symbol"/>
    </w:rPr>
  </w:style>
  <w:style w:type="character" w:customStyle="1" w:styleId="WW-WW8Num45z0">
    <w:name w:val="WW-WW8Num45z0"/>
    <w:uiPriority w:val="99"/>
    <w:rsid w:val="008E42BF"/>
    <w:rPr>
      <w:rFonts w:ascii="Symbol" w:hAnsi="Symbol" w:cs="Symbol"/>
    </w:rPr>
  </w:style>
  <w:style w:type="character" w:customStyle="1" w:styleId="WW8Num45z1">
    <w:name w:val="WW8Num45z1"/>
    <w:uiPriority w:val="99"/>
    <w:rsid w:val="008E42BF"/>
    <w:rPr>
      <w:rFonts w:ascii="Courier New" w:hAnsi="Courier New" w:cs="Courier New"/>
    </w:rPr>
  </w:style>
  <w:style w:type="character" w:customStyle="1" w:styleId="WW8Num45z2">
    <w:name w:val="WW8Num45z2"/>
    <w:uiPriority w:val="99"/>
    <w:rsid w:val="008E42BF"/>
    <w:rPr>
      <w:rFonts w:ascii="Wingdings" w:hAnsi="Wingdings" w:cs="Wingdings"/>
    </w:rPr>
  </w:style>
  <w:style w:type="character" w:customStyle="1" w:styleId="WW-WW8Num46z011111">
    <w:name w:val="WW-WW8Num46z011111"/>
    <w:uiPriority w:val="99"/>
    <w:rsid w:val="008E42BF"/>
    <w:rPr>
      <w:rFonts w:ascii="Symbol" w:hAnsi="Symbol" w:cs="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cs="Wingdings"/>
    </w:rPr>
  </w:style>
  <w:style w:type="character" w:customStyle="1" w:styleId="WW8Num50z1">
    <w:name w:val="WW8Num50z1"/>
    <w:rsid w:val="008E42BF"/>
    <w:rPr>
      <w:rFonts w:ascii="Courier New" w:hAnsi="Courier New" w:cs="Courier New"/>
    </w:rPr>
  </w:style>
  <w:style w:type="character" w:customStyle="1" w:styleId="WW8Num50z2">
    <w:name w:val="WW8Num50z2"/>
    <w:rsid w:val="008E42BF"/>
    <w:rPr>
      <w:rFonts w:ascii="Wingdings" w:hAnsi="Wingdings" w:cs="Wingdings"/>
    </w:rPr>
  </w:style>
  <w:style w:type="character" w:customStyle="1" w:styleId="WW8Num50z3">
    <w:name w:val="WW8Num50z3"/>
    <w:uiPriority w:val="99"/>
    <w:rsid w:val="008E42BF"/>
    <w:rPr>
      <w:rFonts w:ascii="Symbol" w:hAnsi="Symbol" w:cs="Symbol"/>
    </w:rPr>
  </w:style>
  <w:style w:type="character" w:customStyle="1" w:styleId="WW8Num51z0">
    <w:name w:val="WW8Num51z0"/>
    <w:uiPriority w:val="99"/>
    <w:rsid w:val="008E42BF"/>
    <w:rPr>
      <w:rFonts w:ascii="Symbol" w:hAnsi="Symbol" w:cs="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cs="Wingdings"/>
    </w:rPr>
  </w:style>
  <w:style w:type="character" w:customStyle="1" w:styleId="WW8Num52z0">
    <w:name w:val="WW8Num52z0"/>
    <w:rsid w:val="008E42BF"/>
    <w:rPr>
      <w:rFonts w:ascii="Symbol" w:hAnsi="Symbol" w:cs="Symbol"/>
    </w:rPr>
  </w:style>
  <w:style w:type="character" w:customStyle="1" w:styleId="WW8Num52z1">
    <w:name w:val="WW8Num52z1"/>
    <w:rsid w:val="008E42BF"/>
    <w:rPr>
      <w:rFonts w:ascii="Courier New" w:hAnsi="Courier New" w:cs="Courier New"/>
    </w:rPr>
  </w:style>
  <w:style w:type="character" w:customStyle="1" w:styleId="WW8Num52z2">
    <w:name w:val="WW8Num52z2"/>
    <w:rsid w:val="008E42BF"/>
    <w:rPr>
      <w:rFonts w:ascii="Wingdings" w:hAnsi="Wingdings" w:cs="Wingdings"/>
    </w:rPr>
  </w:style>
  <w:style w:type="character" w:customStyle="1" w:styleId="WW8Num53z0">
    <w:name w:val="WW8Num53z0"/>
    <w:rsid w:val="008E42BF"/>
    <w:rPr>
      <w:rFonts w:ascii="Symbol" w:hAnsi="Symbol" w:cs="Symbol"/>
    </w:rPr>
  </w:style>
  <w:style w:type="character" w:customStyle="1" w:styleId="WW8Num54z0">
    <w:name w:val="WW8Num54z0"/>
    <w:rsid w:val="008E42BF"/>
    <w:rPr>
      <w:rFonts w:ascii="Times New Roman" w:hAnsi="Times New Roman" w:cs="Times New Roman"/>
    </w:rPr>
  </w:style>
  <w:style w:type="character" w:customStyle="1" w:styleId="WW8Num55z0">
    <w:name w:val="WW8Num55z0"/>
    <w:uiPriority w:val="99"/>
    <w:rsid w:val="008E42BF"/>
    <w:rPr>
      <w:rFonts w:ascii="Symbol" w:hAnsi="Symbol" w:cs="Symbol"/>
    </w:rPr>
  </w:style>
  <w:style w:type="character" w:customStyle="1" w:styleId="WW8Num55z1">
    <w:name w:val="WW8Num55z1"/>
    <w:uiPriority w:val="99"/>
    <w:rsid w:val="008E42BF"/>
    <w:rPr>
      <w:rFonts w:ascii="Courier New" w:hAnsi="Courier New" w:cs="Courier New"/>
    </w:rPr>
  </w:style>
  <w:style w:type="character" w:customStyle="1" w:styleId="WW8Num55z2">
    <w:name w:val="WW8Num55z2"/>
    <w:uiPriority w:val="99"/>
    <w:rsid w:val="008E42BF"/>
    <w:rPr>
      <w:rFonts w:ascii="Wingdings" w:hAnsi="Wingdings" w:cs="Wingdings"/>
    </w:rPr>
  </w:style>
  <w:style w:type="character" w:customStyle="1" w:styleId="WW8Num56z0">
    <w:name w:val="WW8Num56z0"/>
    <w:rsid w:val="008E42BF"/>
    <w:rPr>
      <w:rFonts w:ascii="Symbol" w:hAnsi="Symbol" w:cs="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cs="Wingdings"/>
    </w:rPr>
  </w:style>
  <w:style w:type="character" w:customStyle="1" w:styleId="WW8Num57z0">
    <w:name w:val="WW8Num57z0"/>
    <w:rsid w:val="008E42BF"/>
    <w:rPr>
      <w:rFonts w:ascii="Symbol" w:hAnsi="Symbol" w:cs="Symbol"/>
    </w:rPr>
  </w:style>
  <w:style w:type="character" w:customStyle="1" w:styleId="WW8Num57z1">
    <w:name w:val="WW8Num57z1"/>
    <w:rsid w:val="008E42BF"/>
    <w:rPr>
      <w:rFonts w:ascii="Courier New" w:hAnsi="Courier New" w:cs="Courier New"/>
    </w:rPr>
  </w:style>
  <w:style w:type="character" w:customStyle="1" w:styleId="WW8Num57z2">
    <w:name w:val="WW8Num57z2"/>
    <w:rsid w:val="008E42BF"/>
    <w:rPr>
      <w:rFonts w:ascii="Wingdings" w:hAnsi="Wingdings" w:cs="Wingdings"/>
    </w:rPr>
  </w:style>
  <w:style w:type="character" w:customStyle="1" w:styleId="WW8Num58z0">
    <w:name w:val="WW8Num58z0"/>
    <w:rsid w:val="008E42BF"/>
    <w:rPr>
      <w:rFonts w:ascii="Symbol" w:hAnsi="Symbol" w:cs="Symbol"/>
    </w:rPr>
  </w:style>
  <w:style w:type="character" w:customStyle="1" w:styleId="WW8Num58z1">
    <w:name w:val="WW8Num58z1"/>
    <w:rsid w:val="008E42BF"/>
    <w:rPr>
      <w:rFonts w:ascii="Courier New" w:hAnsi="Courier New" w:cs="Courier New"/>
    </w:rPr>
  </w:style>
  <w:style w:type="character" w:customStyle="1" w:styleId="WW8Num58z2">
    <w:name w:val="WW8Num58z2"/>
    <w:rsid w:val="008E42BF"/>
    <w:rPr>
      <w:rFonts w:ascii="Wingdings" w:hAnsi="Wingdings" w:cs="Wingdings"/>
    </w:rPr>
  </w:style>
  <w:style w:type="character" w:customStyle="1" w:styleId="WW8Num60z0">
    <w:name w:val="WW8Num60z0"/>
    <w:rsid w:val="008E42BF"/>
    <w:rPr>
      <w:rFonts w:ascii="Symbol" w:hAnsi="Symbol" w:cs="Symbol"/>
    </w:rPr>
  </w:style>
  <w:style w:type="character" w:customStyle="1" w:styleId="WW8Num60z1">
    <w:name w:val="WW8Num60z1"/>
    <w:rsid w:val="008E42BF"/>
    <w:rPr>
      <w:rFonts w:ascii="Courier New" w:hAnsi="Courier New" w:cs="Courier New"/>
    </w:rPr>
  </w:style>
  <w:style w:type="character" w:customStyle="1" w:styleId="WW8Num60z2">
    <w:name w:val="WW8Num60z2"/>
    <w:rsid w:val="008E42BF"/>
    <w:rPr>
      <w:rFonts w:ascii="Wingdings" w:hAnsi="Wingdings" w:cs="Wingdings"/>
    </w:rPr>
  </w:style>
  <w:style w:type="character" w:customStyle="1" w:styleId="WW-DefaultParagraphFont">
    <w:name w:val="WW-Default Paragraph Font"/>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Char5 Char Char Char,Char5 Char, Char5 Char Char Char, Char5 Char Char,Char5 Char Char,Body Text Char Char Char Char,Body Text Char Char Char,Body Text Char Char Char Char Char Char Char Char Char"/>
    <w:basedOn w:val="Normal"/>
    <w:link w:val="BodyTextChar"/>
    <w:rsid w:val="008E42BF"/>
    <w:pPr>
      <w:jc w:val="both"/>
    </w:pPr>
  </w:style>
  <w:style w:type="character" w:customStyle="1" w:styleId="BodyTextChar">
    <w:name w:val="Body Text Char"/>
    <w:aliases w:val="Char5 Char Char Char Char2,Char5 Char Char2, Char5 Char Char Char Char1, Char5 Char Char Char2,Char5 Char Char Char1,Body Text Char Char Char Char Char2,Body Text Char Char Char Char3"/>
    <w:link w:val="BodyText"/>
    <w:locked/>
    <w:rsid w:val="0062540E"/>
    <w:rPr>
      <w:sz w:val="24"/>
      <w:szCs w:val="24"/>
      <w:lang w:val="sr-Cyrl-CS" w:eastAsia="ar-SA" w:bidi="ar-SA"/>
    </w:rPr>
  </w:style>
  <w:style w:type="paragraph" w:styleId="List">
    <w:name w:val="List"/>
    <w:basedOn w:val="BodyText"/>
    <w:rsid w:val="008E42BF"/>
    <w:pPr>
      <w:widowControl w:val="0"/>
      <w:spacing w:after="120"/>
      <w:jc w:val="left"/>
    </w:pPr>
    <w:rPr>
      <w:rFonts w:ascii="Tahoma" w:hAnsi="Tahoma" w:cs="Tahoma"/>
      <w:lang w:val="en-US"/>
    </w:rPr>
  </w:style>
  <w:style w:type="paragraph" w:styleId="Caption">
    <w:name w:val="caption"/>
    <w:basedOn w:val="Normal"/>
    <w:qFormat/>
    <w:rsid w:val="008E42BF"/>
    <w:pPr>
      <w:suppressLineNumbers/>
      <w:spacing w:before="120" w:after="120"/>
    </w:pPr>
    <w:rPr>
      <w:i/>
      <w:iCs/>
      <w:sz w:val="20"/>
      <w:szCs w:val="20"/>
    </w:rPr>
  </w:style>
  <w:style w:type="paragraph" w:customStyle="1" w:styleId="Index">
    <w:name w:val="Index"/>
    <w:basedOn w:val="Normal"/>
    <w:rsid w:val="008E42BF"/>
    <w:pPr>
      <w:suppressLineNumbers/>
    </w:pPr>
  </w:style>
  <w:style w:type="paragraph" w:customStyle="1" w:styleId="Heading">
    <w:name w:val="Heading"/>
    <w:basedOn w:val="Normal"/>
    <w:next w:val="BodyText"/>
    <w:rsid w:val="008E42BF"/>
    <w:pPr>
      <w:keepNext/>
      <w:spacing w:before="240" w:after="120"/>
    </w:pPr>
    <w:rPr>
      <w:rFonts w:ascii="Arial" w:hAnsi="Arial" w:cs="Arial"/>
      <w:sz w:val="28"/>
      <w:szCs w:val="28"/>
    </w:rPr>
  </w:style>
  <w:style w:type="paragraph" w:customStyle="1" w:styleId="WW-Caption">
    <w:name w:val="WW-Caption"/>
    <w:basedOn w:val="Normal"/>
    <w:uiPriority w:val="99"/>
    <w:rsid w:val="008E42BF"/>
    <w:pPr>
      <w:suppressLineNumbers/>
      <w:spacing w:before="120" w:after="120"/>
    </w:pPr>
    <w:rPr>
      <w:i/>
      <w:iCs/>
      <w:sz w:val="20"/>
      <w:szCs w:val="20"/>
    </w:rPr>
  </w:style>
  <w:style w:type="paragraph" w:customStyle="1" w:styleId="WW-Index">
    <w:name w:val="WW-Index"/>
    <w:basedOn w:val="Normal"/>
    <w:uiPriority w:val="99"/>
    <w:rsid w:val="008E42BF"/>
    <w:pPr>
      <w:suppressLineNumbers/>
    </w:pPr>
  </w:style>
  <w:style w:type="paragraph" w:customStyle="1" w:styleId="WW-Heading">
    <w:name w:val="WW-Heading"/>
    <w:basedOn w:val="Normal"/>
    <w:next w:val="BodyText"/>
    <w:uiPriority w:val="99"/>
    <w:rsid w:val="008E42BF"/>
    <w:pPr>
      <w:keepNext/>
      <w:spacing w:before="240" w:after="120"/>
    </w:pPr>
    <w:rPr>
      <w:rFonts w:ascii="Arial" w:hAnsi="Arial" w:cs="Arial"/>
      <w:sz w:val="28"/>
      <w:szCs w:val="28"/>
    </w:rPr>
  </w:style>
  <w:style w:type="paragraph" w:customStyle="1" w:styleId="WW-Caption1">
    <w:name w:val="WW-Caption1"/>
    <w:basedOn w:val="Normal"/>
    <w:uiPriority w:val="99"/>
    <w:rsid w:val="008E42BF"/>
    <w:pPr>
      <w:suppressLineNumbers/>
      <w:spacing w:before="120" w:after="120"/>
    </w:pPr>
    <w:rPr>
      <w:i/>
      <w:iCs/>
      <w:sz w:val="20"/>
      <w:szCs w:val="20"/>
    </w:rPr>
  </w:style>
  <w:style w:type="paragraph" w:customStyle="1" w:styleId="WW-Index1">
    <w:name w:val="WW-Index1"/>
    <w:basedOn w:val="Normal"/>
    <w:uiPriority w:val="99"/>
    <w:rsid w:val="008E42BF"/>
    <w:pPr>
      <w:suppressLineNumbers/>
    </w:pPr>
  </w:style>
  <w:style w:type="paragraph" w:customStyle="1" w:styleId="WW-Heading1">
    <w:name w:val="WW-Heading1"/>
    <w:basedOn w:val="Normal"/>
    <w:next w:val="BodyText"/>
    <w:uiPriority w:val="99"/>
    <w:rsid w:val="008E42BF"/>
    <w:pPr>
      <w:keepNext/>
      <w:spacing w:before="240" w:after="120"/>
    </w:pPr>
    <w:rPr>
      <w:rFonts w:ascii="Arial" w:hAnsi="Arial" w:cs="Arial"/>
      <w:sz w:val="28"/>
      <w:szCs w:val="28"/>
    </w:rPr>
  </w:style>
  <w:style w:type="paragraph" w:customStyle="1" w:styleId="WW-Caption11">
    <w:name w:val="WW-Caption11"/>
    <w:basedOn w:val="Normal"/>
    <w:uiPriority w:val="99"/>
    <w:rsid w:val="008E42BF"/>
    <w:pPr>
      <w:suppressLineNumbers/>
      <w:spacing w:before="120" w:after="120"/>
    </w:pPr>
    <w:rPr>
      <w:i/>
      <w:iCs/>
      <w:sz w:val="20"/>
      <w:szCs w:val="20"/>
    </w:rPr>
  </w:style>
  <w:style w:type="paragraph" w:customStyle="1" w:styleId="WW-Index11">
    <w:name w:val="WW-Index11"/>
    <w:basedOn w:val="Normal"/>
    <w:uiPriority w:val="99"/>
    <w:rsid w:val="008E42BF"/>
    <w:pPr>
      <w:suppressLineNumbers/>
    </w:pPr>
  </w:style>
  <w:style w:type="paragraph" w:customStyle="1" w:styleId="WW-Heading11">
    <w:name w:val="WW-Heading11"/>
    <w:basedOn w:val="Normal"/>
    <w:next w:val="BodyText"/>
    <w:uiPriority w:val="99"/>
    <w:rsid w:val="008E42BF"/>
    <w:pPr>
      <w:keepNext/>
      <w:spacing w:before="240" w:after="120"/>
    </w:pPr>
    <w:rPr>
      <w:rFonts w:ascii="Arial" w:hAnsi="Arial" w:cs="Arial"/>
      <w:sz w:val="28"/>
      <w:szCs w:val="28"/>
    </w:rPr>
  </w:style>
  <w:style w:type="paragraph" w:customStyle="1" w:styleId="WW-Caption111">
    <w:name w:val="WW-Caption111"/>
    <w:basedOn w:val="Normal"/>
    <w:uiPriority w:val="99"/>
    <w:rsid w:val="008E42BF"/>
    <w:pPr>
      <w:suppressLineNumbers/>
      <w:spacing w:before="120" w:after="120"/>
    </w:pPr>
    <w:rPr>
      <w:i/>
      <w:iCs/>
      <w:sz w:val="20"/>
      <w:szCs w:val="20"/>
    </w:rPr>
  </w:style>
  <w:style w:type="paragraph" w:customStyle="1" w:styleId="WW-Index111">
    <w:name w:val="WW-Index111"/>
    <w:basedOn w:val="Normal"/>
    <w:uiPriority w:val="99"/>
    <w:rsid w:val="008E42BF"/>
    <w:pPr>
      <w:suppressLineNumbers/>
    </w:pPr>
  </w:style>
  <w:style w:type="paragraph" w:customStyle="1" w:styleId="WW-Heading111">
    <w:name w:val="WW-Heading111"/>
    <w:basedOn w:val="Normal"/>
    <w:next w:val="BodyText"/>
    <w:uiPriority w:val="99"/>
    <w:rsid w:val="008E42BF"/>
    <w:pPr>
      <w:keepNext/>
      <w:spacing w:before="240" w:after="120"/>
    </w:pPr>
    <w:rPr>
      <w:rFonts w:ascii="Arial" w:hAnsi="Arial" w:cs="Arial"/>
      <w:sz w:val="28"/>
      <w:szCs w:val="28"/>
    </w:rPr>
  </w:style>
  <w:style w:type="paragraph" w:customStyle="1" w:styleId="WW-Caption1111">
    <w:name w:val="WW-Caption1111"/>
    <w:basedOn w:val="Normal"/>
    <w:uiPriority w:val="99"/>
    <w:rsid w:val="008E42BF"/>
    <w:pPr>
      <w:suppressLineNumbers/>
      <w:spacing w:before="120" w:after="120"/>
    </w:pPr>
    <w:rPr>
      <w:i/>
      <w:iCs/>
      <w:sz w:val="20"/>
      <w:szCs w:val="20"/>
    </w:rPr>
  </w:style>
  <w:style w:type="paragraph" w:customStyle="1" w:styleId="WW-Index1111">
    <w:name w:val="WW-Index1111"/>
    <w:basedOn w:val="Normal"/>
    <w:uiPriority w:val="99"/>
    <w:rsid w:val="008E42BF"/>
    <w:pPr>
      <w:suppressLineNumbers/>
    </w:pPr>
  </w:style>
  <w:style w:type="paragraph" w:customStyle="1" w:styleId="WW-Heading1111">
    <w:name w:val="WW-Heading1111"/>
    <w:basedOn w:val="Normal"/>
    <w:next w:val="BodyText"/>
    <w:uiPriority w:val="99"/>
    <w:rsid w:val="008E42BF"/>
    <w:pPr>
      <w:keepNext/>
      <w:spacing w:before="240" w:after="120"/>
    </w:pPr>
    <w:rPr>
      <w:rFonts w:ascii="Arial" w:hAnsi="Arial" w:cs="Arial"/>
      <w:sz w:val="28"/>
      <w:szCs w:val="28"/>
    </w:rPr>
  </w:style>
  <w:style w:type="paragraph" w:customStyle="1" w:styleId="WW-Caption11111">
    <w:name w:val="WW-Caption11111"/>
    <w:basedOn w:val="Normal"/>
    <w:uiPriority w:val="99"/>
    <w:rsid w:val="008E42BF"/>
    <w:pPr>
      <w:suppressLineNumbers/>
      <w:spacing w:before="120" w:after="120"/>
    </w:pPr>
    <w:rPr>
      <w:i/>
      <w:iCs/>
      <w:sz w:val="20"/>
      <w:szCs w:val="20"/>
    </w:rPr>
  </w:style>
  <w:style w:type="paragraph" w:customStyle="1" w:styleId="WW-Index11111">
    <w:name w:val="WW-Index11111"/>
    <w:basedOn w:val="Normal"/>
    <w:uiPriority w:val="99"/>
    <w:rsid w:val="008E42BF"/>
    <w:pPr>
      <w:suppressLineNumbers/>
    </w:pPr>
  </w:style>
  <w:style w:type="paragraph" w:customStyle="1" w:styleId="WW-Heading11111">
    <w:name w:val="WW-Heading11111"/>
    <w:basedOn w:val="Normal"/>
    <w:next w:val="BodyText"/>
    <w:uiPriority w:val="99"/>
    <w:rsid w:val="008E42BF"/>
    <w:pPr>
      <w:keepNext/>
      <w:spacing w:before="240" w:after="120"/>
    </w:pPr>
    <w:rPr>
      <w:rFonts w:ascii="Arial" w:hAnsi="Arial" w:cs="Arial"/>
      <w:sz w:val="28"/>
      <w:szCs w:val="28"/>
    </w:rPr>
  </w:style>
  <w:style w:type="paragraph" w:styleId="BodyTextIndent">
    <w:name w:val="Body Text Indent"/>
    <w:basedOn w:val="Normal"/>
    <w:link w:val="BodyTextIndentChar"/>
    <w:rsid w:val="008E42BF"/>
    <w:pPr>
      <w:ind w:left="360" w:hanging="360"/>
      <w:jc w:val="both"/>
    </w:pPr>
  </w:style>
  <w:style w:type="character" w:customStyle="1" w:styleId="BodyTextIndentChar">
    <w:name w:val="Body Text Indent Char"/>
    <w:link w:val="BodyTextIndent"/>
    <w:locked/>
    <w:rsid w:val="001C29BC"/>
    <w:rPr>
      <w:sz w:val="24"/>
      <w:szCs w:val="24"/>
      <w:lang w:val="sr-Cyrl-CS" w:eastAsia="ar-SA" w:bidi="ar-SA"/>
    </w:rPr>
  </w:style>
  <w:style w:type="paragraph" w:styleId="Title">
    <w:name w:val="Title"/>
    <w:aliases w:val=" Char8 Char"/>
    <w:basedOn w:val="Normal"/>
    <w:next w:val="Subtitle"/>
    <w:link w:val="TitleChar"/>
    <w:qFormat/>
    <w:rsid w:val="008E42BF"/>
    <w:pPr>
      <w:jc w:val="center"/>
    </w:pPr>
    <w:rPr>
      <w:b/>
      <w:bCs/>
    </w:rPr>
  </w:style>
  <w:style w:type="character" w:customStyle="1" w:styleId="TitleChar">
    <w:name w:val="Title Char"/>
    <w:aliases w:val=" Char8 Char Char2"/>
    <w:link w:val="Title"/>
    <w:locked/>
    <w:rsid w:val="003C06CE"/>
    <w:rPr>
      <w:b/>
      <w:bCs/>
      <w:sz w:val="24"/>
      <w:szCs w:val="24"/>
      <w:lang w:val="sr-Cyrl-CS" w:eastAsia="ar-SA" w:bidi="ar-SA"/>
    </w:rPr>
  </w:style>
  <w:style w:type="paragraph" w:styleId="Subtitle">
    <w:name w:val="Subtitle"/>
    <w:basedOn w:val="WW-Heading11111"/>
    <w:next w:val="BodyText"/>
    <w:link w:val="SubtitleChar"/>
    <w:qFormat/>
    <w:rsid w:val="008E42BF"/>
    <w:pPr>
      <w:jc w:val="center"/>
    </w:pPr>
    <w:rPr>
      <w:rFonts w:ascii="Cambria" w:hAnsi="Cambria" w:cs="Times New Roman"/>
      <w:sz w:val="24"/>
      <w:szCs w:val="24"/>
    </w:rPr>
  </w:style>
  <w:style w:type="character" w:customStyle="1" w:styleId="SubtitleChar">
    <w:name w:val="Subtitle Char"/>
    <w:link w:val="Subtitle"/>
    <w:uiPriority w:val="11"/>
    <w:rsid w:val="00A902DB"/>
    <w:rPr>
      <w:rFonts w:ascii="Cambria" w:eastAsia="Times New Roman" w:hAnsi="Cambria" w:cs="Times New Roman"/>
      <w:sz w:val="24"/>
      <w:szCs w:val="24"/>
      <w:lang w:val="sr-Cyrl-CS" w:eastAsia="ar-SA"/>
    </w:rPr>
  </w:style>
  <w:style w:type="paragraph" w:customStyle="1" w:styleId="WW-BodyTextIndent2">
    <w:name w:val="WW-Body Text Indent 2"/>
    <w:basedOn w:val="Normal"/>
    <w:rsid w:val="008E42BF"/>
    <w:pPr>
      <w:ind w:left="360"/>
      <w:jc w:val="both"/>
    </w:pPr>
    <w:rPr>
      <w:rFonts w:ascii="Arial Narrow" w:hAnsi="Arial Narrow" w:cs="Arial Narrow"/>
    </w:rPr>
  </w:style>
  <w:style w:type="paragraph" w:customStyle="1" w:styleId="WW-BodyTextIndent3">
    <w:name w:val="WW-Body Text Indent 3"/>
    <w:basedOn w:val="Normal"/>
    <w:rsid w:val="008E42BF"/>
    <w:pPr>
      <w:ind w:left="426"/>
      <w:jc w:val="both"/>
    </w:pPr>
    <w:rPr>
      <w:rFonts w:ascii="Arial" w:hAnsi="Arial" w:cs="Arial"/>
    </w:rPr>
  </w:style>
  <w:style w:type="paragraph" w:customStyle="1" w:styleId="WW-BodyText2">
    <w:name w:val="WW-Body Text 2"/>
    <w:basedOn w:val="Normal"/>
    <w:rsid w:val="008E42BF"/>
    <w:pPr>
      <w:jc w:val="both"/>
    </w:pPr>
    <w:rPr>
      <w:rFonts w:ascii="Arial Narrow" w:hAnsi="Arial Narrow" w:cs="Arial Narrow"/>
      <w:b/>
      <w:bCs/>
    </w:rPr>
  </w:style>
  <w:style w:type="paragraph" w:customStyle="1" w:styleId="WW-BodyText3">
    <w:name w:val="WW-Body Text 3"/>
    <w:basedOn w:val="Normal"/>
    <w:uiPriority w:val="99"/>
    <w:rsid w:val="008E42BF"/>
    <w:pPr>
      <w:jc w:val="both"/>
    </w:pPr>
    <w:rPr>
      <w:rFonts w:ascii="Arial Narrow" w:hAnsi="Arial Narrow" w:cs="Arial Narrow"/>
      <w:sz w:val="23"/>
      <w:szCs w:val="23"/>
    </w:rPr>
  </w:style>
  <w:style w:type="paragraph" w:styleId="Header">
    <w:name w:val="header"/>
    <w:aliases w:val="header odd,header odd1,ho,hd,h,ITT i,%Header,h7"/>
    <w:basedOn w:val="Normal"/>
    <w:link w:val="HeaderChar"/>
    <w:rsid w:val="008E42BF"/>
    <w:pPr>
      <w:tabs>
        <w:tab w:val="center" w:pos="4320"/>
        <w:tab w:val="right" w:pos="8640"/>
      </w:tabs>
    </w:pPr>
  </w:style>
  <w:style w:type="character" w:customStyle="1" w:styleId="HeaderChar">
    <w:name w:val="Header Char"/>
    <w:aliases w:val="header odd Char,header odd1 Char,ho Char,hd Char,h Char,ITT i Char,%Header Char,h7 Char"/>
    <w:link w:val="Header"/>
    <w:uiPriority w:val="99"/>
    <w:locked/>
    <w:rsid w:val="00A77E54"/>
    <w:rPr>
      <w:sz w:val="24"/>
      <w:szCs w:val="24"/>
      <w:lang w:eastAsia="ar-SA" w:bidi="ar-SA"/>
    </w:rPr>
  </w:style>
  <w:style w:type="paragraph" w:styleId="Footer">
    <w:name w:val="footer"/>
    <w:aliases w:val=" Char"/>
    <w:basedOn w:val="Normal"/>
    <w:link w:val="FooterChar"/>
    <w:uiPriority w:val="99"/>
    <w:rsid w:val="008E42BF"/>
    <w:pPr>
      <w:tabs>
        <w:tab w:val="center" w:pos="4320"/>
        <w:tab w:val="right" w:pos="8640"/>
      </w:tabs>
    </w:pPr>
  </w:style>
  <w:style w:type="character" w:customStyle="1" w:styleId="FooterChar">
    <w:name w:val="Footer Char"/>
    <w:aliases w:val=" Char Char1"/>
    <w:link w:val="Footer"/>
    <w:uiPriority w:val="99"/>
    <w:locked/>
    <w:rsid w:val="00DE6F8B"/>
    <w:rPr>
      <w:sz w:val="24"/>
      <w:szCs w:val="24"/>
      <w:lang w:val="sr-Cyrl-CS" w:eastAsia="ar-SA" w:bidi="ar-SA"/>
    </w:r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28"/>
      <w:u w:val="single"/>
      <w:lang w:val="en-GB"/>
    </w:rPr>
  </w:style>
  <w:style w:type="paragraph" w:styleId="TOC1">
    <w:name w:val="toc 1"/>
    <w:basedOn w:val="Normal"/>
    <w:next w:val="Normal"/>
    <w:autoRedefine/>
    <w:uiPriority w:val="39"/>
    <w:rsid w:val="001E1402"/>
    <w:pPr>
      <w:spacing w:before="120" w:after="120"/>
    </w:pPr>
    <w:rPr>
      <w:rFonts w:ascii="Arial" w:hAnsi="Arial" w:cs="Arial"/>
      <w:b/>
      <w:bCs/>
      <w:caps/>
      <w:sz w:val="20"/>
      <w:szCs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s="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hAnsi="Tahoma" w:cs="Tahoma"/>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rsid w:val="008E42BF"/>
    <w:rPr>
      <w:sz w:val="20"/>
      <w:szCs w:val="20"/>
    </w:rPr>
  </w:style>
  <w:style w:type="character" w:customStyle="1" w:styleId="FootnoteTextChar">
    <w:name w:val="Footnote Text Char"/>
    <w:link w:val="FootnoteText"/>
    <w:rsid w:val="00A902DB"/>
    <w:rPr>
      <w:sz w:val="20"/>
      <w:szCs w:val="20"/>
      <w:lang w:val="sr-Cyrl-CS" w:eastAsia="ar-SA"/>
    </w:rPr>
  </w:style>
  <w:style w:type="paragraph" w:customStyle="1" w:styleId="CM4">
    <w:name w:val="CM4"/>
    <w:basedOn w:val="WW-Default"/>
    <w:next w:val="WW-Default"/>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cs="Arial Narrow"/>
      <w:b/>
      <w:bCs/>
      <w:sz w:val="28"/>
      <w:szCs w:val="28"/>
    </w:rPr>
  </w:style>
  <w:style w:type="paragraph" w:customStyle="1" w:styleId="WW-CommentText">
    <w:name w:val="WW-Comment Text"/>
    <w:basedOn w:val="Normal"/>
    <w:uiPriority w:val="99"/>
    <w:rsid w:val="008E42BF"/>
    <w:rPr>
      <w:rFonts w:ascii="Times Roman YU" w:hAnsi="Times Roman YU" w:cs="Times Roman YU"/>
      <w:sz w:val="20"/>
      <w:szCs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hAnsi="Arial" w:cs="Arial"/>
      <w:sz w:val="28"/>
      <w:szCs w:val="28"/>
      <w:lang w:val="en-US"/>
    </w:rPr>
  </w:style>
  <w:style w:type="paragraph" w:customStyle="1" w:styleId="WW-Index111111">
    <w:name w:val="WW-Index111111"/>
    <w:basedOn w:val="Normal"/>
    <w:uiPriority w:val="99"/>
    <w:rsid w:val="008E42BF"/>
    <w:pPr>
      <w:widowControl w:val="0"/>
      <w:suppressLineNumbers/>
    </w:pPr>
    <w:rPr>
      <w:rFonts w:ascii="Tahoma" w:hAnsi="Tahoma" w:cs="Tahoma"/>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cs="Arial Narrow"/>
    </w:rPr>
  </w:style>
  <w:style w:type="character" w:customStyle="1" w:styleId="BodyTextIndent2Char">
    <w:name w:val="Body Text Indent 2 Char"/>
    <w:link w:val="BodyTextIndent2"/>
    <w:locked/>
    <w:rsid w:val="001C29BC"/>
    <w:rPr>
      <w:rFonts w:ascii="Arial Narrow" w:hAnsi="Arial Narrow" w:cs="Arial Narrow"/>
      <w:sz w:val="24"/>
      <w:szCs w:val="24"/>
      <w:lang w:val="sr-Cyrl-CS" w:eastAsia="ar-SA" w:bidi="ar-SA"/>
    </w:rPr>
  </w:style>
  <w:style w:type="paragraph" w:styleId="BodyTextIndent3">
    <w:name w:val="Body Text Indent 3"/>
    <w:aliases w:val=" uvlaka 3 Char"/>
    <w:basedOn w:val="Normal"/>
    <w:link w:val="BodyTextIndent3Char"/>
    <w:rsid w:val="008E42BF"/>
    <w:pPr>
      <w:ind w:left="720"/>
      <w:jc w:val="both"/>
    </w:pPr>
    <w:rPr>
      <w:rFonts w:ascii="Arial Narrow" w:hAnsi="Arial Narrow" w:cs="Arial Narrow"/>
    </w:rPr>
  </w:style>
  <w:style w:type="character" w:customStyle="1" w:styleId="BodyTextIndent3Char">
    <w:name w:val="Body Text Indent 3 Char"/>
    <w:aliases w:val=" uvlaka 3 Char Char"/>
    <w:link w:val="BodyTextIndent3"/>
    <w:locked/>
    <w:rsid w:val="001C29BC"/>
    <w:rPr>
      <w:rFonts w:ascii="Arial Narrow" w:hAnsi="Arial Narrow" w:cs="Arial Narrow"/>
      <w:sz w:val="24"/>
      <w:szCs w:val="24"/>
      <w:lang w:val="sr-Cyrl-CS" w:eastAsia="ar-SA" w:bidi="ar-SA"/>
    </w:rPr>
  </w:style>
  <w:style w:type="character" w:styleId="CommentReference">
    <w:name w:val="annotation reference"/>
    <w:rsid w:val="008E42BF"/>
    <w:rPr>
      <w:sz w:val="16"/>
      <w:szCs w:val="16"/>
    </w:rPr>
  </w:style>
  <w:style w:type="paragraph" w:styleId="CommentText">
    <w:name w:val="annotation text"/>
    <w:basedOn w:val="Normal"/>
    <w:link w:val="CommentTextChar"/>
    <w:uiPriority w:val="99"/>
    <w:rsid w:val="008E42BF"/>
    <w:rPr>
      <w:sz w:val="20"/>
      <w:szCs w:val="20"/>
    </w:rPr>
  </w:style>
  <w:style w:type="character" w:customStyle="1" w:styleId="CommentTextChar">
    <w:name w:val="Comment Text Char"/>
    <w:link w:val="CommentText"/>
    <w:uiPriority w:val="99"/>
    <w:locked/>
    <w:rsid w:val="00805216"/>
    <w:rPr>
      <w:lang w:val="sr-Cyrl-CS" w:eastAsia="ar-SA" w:bidi="ar-SA"/>
    </w:rPr>
  </w:style>
  <w:style w:type="paragraph" w:styleId="CommentSubject">
    <w:name w:val="annotation subject"/>
    <w:basedOn w:val="CommentText"/>
    <w:next w:val="CommentText"/>
    <w:link w:val="CommentSubjectChar"/>
    <w:semiHidden/>
    <w:rsid w:val="008E42BF"/>
    <w:rPr>
      <w:b/>
      <w:bCs/>
    </w:rPr>
  </w:style>
  <w:style w:type="character" w:customStyle="1" w:styleId="CommentSubjectChar">
    <w:name w:val="Comment Subject Char"/>
    <w:link w:val="CommentSubject"/>
    <w:locked/>
    <w:rsid w:val="00805216"/>
    <w:rPr>
      <w:b/>
      <w:bCs/>
      <w:lang w:val="sr-Cyrl-CS" w:eastAsia="ar-SA" w:bidi="ar-SA"/>
    </w:rPr>
  </w:style>
  <w:style w:type="paragraph" w:styleId="BalloonText">
    <w:name w:val="Balloon Text"/>
    <w:basedOn w:val="Normal"/>
    <w:link w:val="BalloonTextChar"/>
    <w:rsid w:val="008E42BF"/>
    <w:rPr>
      <w:rFonts w:ascii="Tahoma" w:hAnsi="Tahoma" w:cs="Tahoma"/>
      <w:sz w:val="16"/>
      <w:szCs w:val="16"/>
    </w:rPr>
  </w:style>
  <w:style w:type="character" w:customStyle="1" w:styleId="BalloonTextChar">
    <w:name w:val="Balloon Text Char"/>
    <w:link w:val="BalloonText"/>
    <w:locked/>
    <w:rsid w:val="00A77E54"/>
    <w:rPr>
      <w:rFonts w:ascii="Tahoma" w:hAnsi="Tahoma" w:cs="Tahoma"/>
      <w:sz w:val="16"/>
      <w:szCs w:val="16"/>
      <w:lang w:val="sr-Cyrl-CS" w:eastAsia="ar-SA" w:bidi="ar-SA"/>
    </w:rPr>
  </w:style>
  <w:style w:type="character" w:styleId="FootnoteReference">
    <w:name w:val="footnote reference"/>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s="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character" w:customStyle="1" w:styleId="BodyText3Char">
    <w:name w:val="Body Text 3 Char"/>
    <w:link w:val="BodyText3"/>
    <w:locked/>
    <w:rsid w:val="001C29BC"/>
    <w:rPr>
      <w:sz w:val="16"/>
      <w:szCs w:val="16"/>
      <w:lang w:val="sr-Cyrl-CS" w:eastAsia="ar-SA" w:bidi="ar-SA"/>
    </w:rPr>
  </w:style>
  <w:style w:type="paragraph" w:styleId="PlainText">
    <w:name w:val="Plain Text"/>
    <w:basedOn w:val="Normal"/>
    <w:link w:val="PlainTextChar"/>
    <w:rsid w:val="00EC069A"/>
    <w:pPr>
      <w:suppressAutoHyphens w:val="0"/>
    </w:pPr>
    <w:rPr>
      <w:rFonts w:ascii="Courier New" w:hAnsi="Courier New"/>
      <w:sz w:val="20"/>
      <w:szCs w:val="20"/>
      <w:lang w:val="en-US" w:eastAsia="en-US"/>
    </w:rPr>
  </w:style>
  <w:style w:type="character" w:customStyle="1" w:styleId="PlainTextChar">
    <w:name w:val="Plain Text Char"/>
    <w:link w:val="PlainText"/>
    <w:locked/>
    <w:rsid w:val="001C29BC"/>
    <w:rPr>
      <w:rFonts w:ascii="Courier New" w:hAnsi="Courier New" w:cs="Courier New"/>
      <w:lang w:val="en-US" w:eastAsia="en-US"/>
    </w:rPr>
  </w:style>
  <w:style w:type="paragraph" w:styleId="NormalWeb">
    <w:name w:val="Normal (Web)"/>
    <w:basedOn w:val="Normal"/>
    <w:rsid w:val="00EC069A"/>
    <w:pPr>
      <w:suppressAutoHyphens w:val="0"/>
      <w:spacing w:before="100" w:beforeAutospacing="1" w:after="100" w:afterAutospacing="1"/>
    </w:pPr>
    <w:rPr>
      <w:lang w:val="en-US" w:eastAsia="en-US"/>
    </w:rPr>
  </w:style>
  <w:style w:type="paragraph" w:styleId="BodyText2">
    <w:name w:val="Body Text 2"/>
    <w:basedOn w:val="Normal"/>
    <w:link w:val="BodyText2Char"/>
    <w:rsid w:val="007D14D6"/>
    <w:pPr>
      <w:spacing w:after="120" w:line="480" w:lineRule="auto"/>
    </w:pPr>
  </w:style>
  <w:style w:type="character" w:customStyle="1" w:styleId="BodyText2Char">
    <w:name w:val="Body Text 2 Char"/>
    <w:link w:val="BodyText2"/>
    <w:locked/>
    <w:rsid w:val="00A77E54"/>
    <w:rPr>
      <w:sz w:val="24"/>
      <w:szCs w:val="24"/>
      <w:lang w:val="sr-Cyrl-CS" w:eastAsia="ar-SA" w:bidi="ar-SA"/>
    </w:rPr>
  </w:style>
  <w:style w:type="paragraph" w:styleId="DocumentMap">
    <w:name w:val="Document Map"/>
    <w:basedOn w:val="Normal"/>
    <w:link w:val="DocumentMapChar"/>
    <w:semiHidden/>
    <w:rsid w:val="00F13418"/>
    <w:pPr>
      <w:shd w:val="clear" w:color="auto" w:fill="000080"/>
    </w:pPr>
    <w:rPr>
      <w:sz w:val="0"/>
      <w:szCs w:val="0"/>
    </w:rPr>
  </w:style>
  <w:style w:type="character" w:customStyle="1" w:styleId="DocumentMapChar">
    <w:name w:val="Document Map Char"/>
    <w:link w:val="DocumentMap"/>
    <w:semiHidden/>
    <w:rsid w:val="00A902DB"/>
    <w:rPr>
      <w:sz w:val="0"/>
      <w:szCs w:val="0"/>
      <w:lang w:val="sr-Cyrl-CS" w:eastAsia="ar-SA"/>
    </w:rPr>
  </w:style>
  <w:style w:type="paragraph" w:styleId="ListParagraph">
    <w:name w:val="List Paragraph"/>
    <w:aliases w:val="Liste 1,List Paragraph1"/>
    <w:basedOn w:val="Normal"/>
    <w:link w:val="ListParagraphChar"/>
    <w:uiPriority w:val="34"/>
    <w:qFormat/>
    <w:rsid w:val="002F28B2"/>
    <w:pPr>
      <w:suppressAutoHyphens w:val="0"/>
      <w:spacing w:after="200" w:line="276" w:lineRule="auto"/>
      <w:ind w:left="720"/>
    </w:pPr>
    <w:rPr>
      <w:rFonts w:ascii="Calibri" w:hAnsi="Calibri"/>
      <w:sz w:val="22"/>
      <w:szCs w:val="22"/>
      <w:lang w:eastAsia="en-US"/>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szCs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cs="Arial Narrow"/>
      <w:lang w:val="en-GB" w:eastAsia="en-US"/>
    </w:rPr>
  </w:style>
  <w:style w:type="character" w:customStyle="1" w:styleId="CharChar1">
    <w:name w:val="Char Char1"/>
    <w:aliases w:val="Heading 1 Char1, Char Char Char2,Heading 8 Char Char,Char Char Char Char Char Char"/>
    <w:rsid w:val="003559E9"/>
    <w:rPr>
      <w:sz w:val="24"/>
      <w:szCs w:val="24"/>
      <w:lang w:val="sr-Cyrl-CS" w:eastAsia="ar-SA" w:bidi="ar-SA"/>
    </w:rPr>
  </w:style>
  <w:style w:type="paragraph" w:customStyle="1" w:styleId="ArrialNarrow">
    <w:name w:val="Arrial Narrow"/>
    <w:aliases w:val="3 pt"/>
    <w:basedOn w:val="BodyText"/>
    <w:uiPriority w:val="99"/>
    <w:rsid w:val="00BA6467"/>
    <w:pPr>
      <w:suppressAutoHyphens w:val="0"/>
      <w:autoSpaceDE w:val="0"/>
      <w:autoSpaceDN w:val="0"/>
      <w:spacing w:after="60"/>
    </w:pPr>
    <w:rPr>
      <w:rFonts w:ascii="Arial Narrow" w:hAnsi="Arial Narrow" w:cs="Arial Narrow"/>
      <w:lang w:val="en-GB" w:eastAsia="en-US"/>
    </w:rPr>
  </w:style>
  <w:style w:type="paragraph" w:customStyle="1" w:styleId="xl41">
    <w:name w:val="xl41"/>
    <w:basedOn w:val="Normal"/>
    <w:rsid w:val="00660E11"/>
    <w:pPr>
      <w:suppressAutoHyphens w:val="0"/>
      <w:spacing w:before="100" w:beforeAutospacing="1" w:after="100" w:afterAutospacing="1"/>
    </w:pPr>
    <w:rPr>
      <w:rFonts w:eastAsia="Arial Unicode MS"/>
      <w:sz w:val="20"/>
      <w:szCs w:val="20"/>
      <w:lang w:val="it-IT" w:eastAsia="it-IT"/>
    </w:rPr>
  </w:style>
  <w:style w:type="paragraph" w:styleId="Revision">
    <w:name w:val="Revision"/>
    <w:hidden/>
    <w:rsid w:val="00875033"/>
    <w:rPr>
      <w:sz w:val="24"/>
      <w:szCs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rsid w:val="00805216"/>
    <w:pPr>
      <w:ind w:left="240"/>
    </w:pPr>
    <w:rPr>
      <w:rFonts w:ascii="Calibri" w:hAnsi="Calibri" w:cs="Calibri"/>
      <w:smallCaps/>
      <w:sz w:val="20"/>
      <w:szCs w:val="20"/>
    </w:rPr>
  </w:style>
  <w:style w:type="paragraph" w:styleId="TOC3">
    <w:name w:val="toc 3"/>
    <w:basedOn w:val="Normal"/>
    <w:next w:val="Normal"/>
    <w:autoRedefine/>
    <w:rsid w:val="00805216"/>
    <w:pPr>
      <w:ind w:left="480"/>
    </w:pPr>
    <w:rPr>
      <w:rFonts w:ascii="Calibri" w:hAnsi="Calibri" w:cs="Calibri"/>
      <w:i/>
      <w:iCs/>
      <w:sz w:val="20"/>
      <w:szCs w:val="20"/>
    </w:rPr>
  </w:style>
  <w:style w:type="paragraph" w:styleId="TOC4">
    <w:name w:val="toc 4"/>
    <w:basedOn w:val="Normal"/>
    <w:next w:val="Normal"/>
    <w:autoRedefine/>
    <w:semiHidden/>
    <w:rsid w:val="00805216"/>
    <w:pPr>
      <w:ind w:left="720"/>
    </w:pPr>
    <w:rPr>
      <w:rFonts w:ascii="Calibri" w:hAnsi="Calibri" w:cs="Calibri"/>
      <w:sz w:val="18"/>
      <w:szCs w:val="18"/>
    </w:rPr>
  </w:style>
  <w:style w:type="paragraph" w:styleId="TOC5">
    <w:name w:val="toc 5"/>
    <w:basedOn w:val="Normal"/>
    <w:next w:val="Normal"/>
    <w:autoRedefine/>
    <w:semiHidden/>
    <w:rsid w:val="00805216"/>
    <w:pPr>
      <w:ind w:left="960"/>
    </w:pPr>
    <w:rPr>
      <w:rFonts w:ascii="Calibri" w:hAnsi="Calibri" w:cs="Calibri"/>
      <w:sz w:val="18"/>
      <w:szCs w:val="18"/>
    </w:rPr>
  </w:style>
  <w:style w:type="paragraph" w:styleId="TOC6">
    <w:name w:val="toc 6"/>
    <w:basedOn w:val="Normal"/>
    <w:next w:val="Normal"/>
    <w:autoRedefine/>
    <w:semiHidden/>
    <w:rsid w:val="00805216"/>
    <w:pPr>
      <w:ind w:left="1200"/>
    </w:pPr>
    <w:rPr>
      <w:rFonts w:ascii="Calibri" w:hAnsi="Calibri" w:cs="Calibri"/>
      <w:sz w:val="18"/>
      <w:szCs w:val="18"/>
    </w:rPr>
  </w:style>
  <w:style w:type="paragraph" w:styleId="TOC7">
    <w:name w:val="toc 7"/>
    <w:basedOn w:val="Normal"/>
    <w:next w:val="Normal"/>
    <w:autoRedefine/>
    <w:semiHidden/>
    <w:rsid w:val="00805216"/>
    <w:pPr>
      <w:ind w:left="1440"/>
    </w:pPr>
    <w:rPr>
      <w:rFonts w:ascii="Calibri" w:hAnsi="Calibri" w:cs="Calibri"/>
      <w:sz w:val="18"/>
      <w:szCs w:val="18"/>
    </w:rPr>
  </w:style>
  <w:style w:type="paragraph" w:styleId="TOC8">
    <w:name w:val="toc 8"/>
    <w:basedOn w:val="Normal"/>
    <w:next w:val="Normal"/>
    <w:autoRedefine/>
    <w:semiHidden/>
    <w:rsid w:val="00805216"/>
    <w:pPr>
      <w:ind w:left="1680"/>
    </w:pPr>
    <w:rPr>
      <w:rFonts w:ascii="Calibri" w:hAnsi="Calibri" w:cs="Calibri"/>
      <w:sz w:val="18"/>
      <w:szCs w:val="18"/>
    </w:rPr>
  </w:style>
  <w:style w:type="paragraph" w:styleId="TOC9">
    <w:name w:val="toc 9"/>
    <w:basedOn w:val="Normal"/>
    <w:next w:val="Normal"/>
    <w:autoRedefine/>
    <w:semiHidden/>
    <w:rsid w:val="00805216"/>
    <w:pPr>
      <w:ind w:left="1920"/>
    </w:pPr>
    <w:rPr>
      <w:rFonts w:ascii="Calibri" w:hAnsi="Calibri" w:cs="Calibri"/>
      <w:sz w:val="18"/>
      <w:szCs w:val="18"/>
    </w:rPr>
  </w:style>
  <w:style w:type="paragraph" w:customStyle="1" w:styleId="Heading1">
    <w:name w:val="Heading_1"/>
    <w:basedOn w:val="Heading10"/>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bCs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spacing w:val="-1"/>
      <w:lang w:eastAsia="ko-KR"/>
    </w:rPr>
  </w:style>
  <w:style w:type="table" w:customStyle="1" w:styleId="LightShading1">
    <w:name w:val="Light Shading1"/>
    <w:uiPriority w:val="99"/>
    <w:rsid w:val="00A77E54"/>
    <w:rPr>
      <w:rFonts w:eastAsia="Batang"/>
      <w:color w:val="000000"/>
      <w:lang w:val="en-US" w:eastAsia="en-US"/>
    </w:rPr>
    <w:tblPr>
      <w:tblStyleRowBandSize w:val="1"/>
      <w:tblStyleColBandSize w:val="1"/>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33"/>
    <w:qFormat/>
    <w:rsid w:val="0059587B"/>
    <w:rPr>
      <w:b/>
      <w:bCs/>
      <w:smallCaps/>
      <w:spacing w:val="5"/>
    </w:rPr>
  </w:style>
  <w:style w:type="character" w:customStyle="1" w:styleId="CharChar11">
    <w:name w:val="Char Char11"/>
    <w:rsid w:val="00981DC1"/>
    <w:rPr>
      <w:sz w:val="24"/>
      <w:szCs w:val="24"/>
      <w:lang w:val="sr-Cyrl-CS" w:eastAsia="ar-SA" w:bidi="ar-SA"/>
    </w:rPr>
  </w:style>
  <w:style w:type="paragraph" w:customStyle="1" w:styleId="Standard">
    <w:name w:val="Standard"/>
    <w:uiPriority w:val="99"/>
    <w:rsid w:val="00DB1391"/>
    <w:pPr>
      <w:suppressAutoHyphens/>
      <w:textAlignment w:val="baseline"/>
    </w:pPr>
    <w:rPr>
      <w:kern w:val="1"/>
      <w:sz w:val="24"/>
      <w:szCs w:val="24"/>
      <w:lang w:val="en-US" w:eastAsia="zh-CN"/>
    </w:rPr>
  </w:style>
  <w:style w:type="character" w:customStyle="1" w:styleId="ListParagraphChar">
    <w:name w:val="List Paragraph Char"/>
    <w:aliases w:val="Liste 1 Char,List Paragraph1 Char"/>
    <w:link w:val="ListParagraph"/>
    <w:uiPriority w:val="34"/>
    <w:locked/>
    <w:rsid w:val="007307E9"/>
    <w:rPr>
      <w:rFonts w:ascii="Calibri" w:eastAsia="Times New Roman" w:hAnsi="Calibri" w:cs="Calibri"/>
      <w:sz w:val="22"/>
      <w:szCs w:val="22"/>
      <w:lang w:eastAsia="en-US"/>
    </w:rPr>
  </w:style>
  <w:style w:type="paragraph" w:customStyle="1" w:styleId="StyleStyleStyleBodyText311ptBefore6ptFirstline">
    <w:name w:val="Style Style Style Body Text 3 + 11 pt Before:  6 pt + First line:  ..."/>
    <w:basedOn w:val="Normal"/>
    <w:uiPriority w:val="99"/>
    <w:rsid w:val="00AE6CB0"/>
    <w:pPr>
      <w:suppressAutoHyphens w:val="0"/>
      <w:spacing w:before="120" w:after="120"/>
      <w:ind w:left="851" w:hanging="851"/>
      <w:jc w:val="both"/>
    </w:pPr>
    <w:rPr>
      <w:rFonts w:ascii="Arial" w:hAnsi="Arial" w:cs="Arial"/>
      <w:sz w:val="22"/>
      <w:szCs w:val="22"/>
      <w:lang w:val="en-US" w:eastAsia="en-US"/>
    </w:rPr>
  </w:style>
  <w:style w:type="paragraph" w:customStyle="1" w:styleId="Style">
    <w:name w:val="Style"/>
    <w:uiPriority w:val="99"/>
    <w:rsid w:val="001C29BC"/>
    <w:pPr>
      <w:widowControl w:val="0"/>
      <w:autoSpaceDE w:val="0"/>
      <w:autoSpaceDN w:val="0"/>
      <w:adjustRightInd w:val="0"/>
    </w:pPr>
    <w:rPr>
      <w:rFonts w:ascii="Arial" w:hAnsi="Arial" w:cs="Arial"/>
      <w:sz w:val="22"/>
      <w:szCs w:val="22"/>
      <w:lang w:val="en-US" w:eastAsia="en-US"/>
    </w:rPr>
  </w:style>
  <w:style w:type="paragraph" w:customStyle="1" w:styleId="Naslov1">
    <w:name w:val="Naslov 1"/>
    <w:basedOn w:val="Normal"/>
    <w:rsid w:val="001C29BC"/>
    <w:pPr>
      <w:suppressAutoHyphens w:val="0"/>
      <w:spacing w:before="40" w:after="40"/>
      <w:jc w:val="both"/>
    </w:pPr>
    <w:rPr>
      <w:rFonts w:ascii="Arial" w:hAnsi="Arial" w:cs="Arial"/>
      <w:b/>
      <w:bCs/>
      <w:noProof/>
      <w:spacing w:val="26"/>
      <w:sz w:val="28"/>
      <w:szCs w:val="28"/>
      <w:lang w:val="sr-Latn-CS" w:eastAsia="en-US"/>
    </w:rPr>
  </w:style>
  <w:style w:type="paragraph" w:styleId="NoSpacing">
    <w:name w:val="No Spacing"/>
    <w:qFormat/>
    <w:rsid w:val="001C29BC"/>
    <w:pPr>
      <w:overflowPunct w:val="0"/>
      <w:autoSpaceDE w:val="0"/>
      <w:autoSpaceDN w:val="0"/>
      <w:adjustRightInd w:val="0"/>
      <w:ind w:firstLine="720"/>
      <w:textAlignment w:val="baseline"/>
    </w:pPr>
    <w:rPr>
      <w:rFonts w:ascii="Calibri" w:hAnsi="Calibri" w:cs="Calibri"/>
      <w:sz w:val="22"/>
      <w:szCs w:val="22"/>
      <w:lang w:val="en-US" w:eastAsia="en-US"/>
    </w:rPr>
  </w:style>
  <w:style w:type="paragraph" w:customStyle="1" w:styleId="NormalArial">
    <w:name w:val="Normal+Arial"/>
    <w:basedOn w:val="PlainText"/>
    <w:link w:val="NormalArialChar"/>
    <w:uiPriority w:val="99"/>
    <w:rsid w:val="001C29BC"/>
    <w:pPr>
      <w:jc w:val="both"/>
    </w:pPr>
    <w:rPr>
      <w:rFonts w:ascii="Arial" w:hAnsi="Arial"/>
      <w:b/>
      <w:bCs/>
      <w:i/>
      <w:iCs/>
      <w:noProof/>
      <w:sz w:val="24"/>
      <w:szCs w:val="24"/>
      <w:lang w:val="sr-Cyrl-CS"/>
    </w:rPr>
  </w:style>
  <w:style w:type="character" w:customStyle="1" w:styleId="NormalArialChar">
    <w:name w:val="Normal+Arial Char"/>
    <w:link w:val="NormalArial"/>
    <w:uiPriority w:val="99"/>
    <w:locked/>
    <w:rsid w:val="001C29BC"/>
    <w:rPr>
      <w:rFonts w:ascii="Arial" w:hAnsi="Arial" w:cs="Arial"/>
      <w:b/>
      <w:bCs/>
      <w:i/>
      <w:iCs/>
      <w:noProof/>
      <w:sz w:val="24"/>
      <w:szCs w:val="24"/>
      <w:lang w:val="sr-Cyrl-CS" w:eastAsia="en-US"/>
    </w:rPr>
  </w:style>
  <w:style w:type="paragraph" w:customStyle="1" w:styleId="Noparagraphstyle">
    <w:name w:val="[No paragraph style]"/>
    <w:uiPriority w:val="99"/>
    <w:rsid w:val="001C29BC"/>
    <w:pPr>
      <w:autoSpaceDE w:val="0"/>
      <w:autoSpaceDN w:val="0"/>
      <w:adjustRightInd w:val="0"/>
      <w:spacing w:line="288" w:lineRule="auto"/>
      <w:textAlignment w:val="center"/>
    </w:pPr>
    <w:rPr>
      <w:rFonts w:ascii="Arial" w:hAnsi="Arial" w:cs="Arial"/>
      <w:color w:val="000000"/>
      <w:sz w:val="24"/>
      <w:szCs w:val="24"/>
      <w:lang w:val="en-GB" w:eastAsia="en-US"/>
    </w:rPr>
  </w:style>
  <w:style w:type="paragraph" w:customStyle="1" w:styleId="1tekst">
    <w:name w:val="1tekst"/>
    <w:basedOn w:val="Normal"/>
    <w:uiPriority w:val="99"/>
    <w:rsid w:val="001C29BC"/>
    <w:pPr>
      <w:suppressAutoHyphens w:val="0"/>
      <w:ind w:left="375" w:right="375" w:firstLine="240"/>
      <w:jc w:val="both"/>
    </w:pPr>
    <w:rPr>
      <w:rFonts w:ascii="Arial" w:hAnsi="Arial" w:cs="Arial"/>
      <w:sz w:val="20"/>
      <w:szCs w:val="20"/>
      <w:lang w:eastAsia="en-US"/>
    </w:rPr>
  </w:style>
  <w:style w:type="character" w:styleId="LineNumber">
    <w:name w:val="line number"/>
    <w:basedOn w:val="DefaultParagraphFont"/>
    <w:rsid w:val="001C29BC"/>
  </w:style>
  <w:style w:type="paragraph" w:customStyle="1" w:styleId="Style37">
    <w:name w:val="Style37"/>
    <w:basedOn w:val="Normal"/>
    <w:uiPriority w:val="99"/>
    <w:rsid w:val="001C29BC"/>
    <w:pPr>
      <w:widowControl w:val="0"/>
      <w:suppressAutoHyphens w:val="0"/>
      <w:autoSpaceDE w:val="0"/>
      <w:autoSpaceDN w:val="0"/>
      <w:adjustRightInd w:val="0"/>
      <w:spacing w:line="238" w:lineRule="exact"/>
      <w:ind w:hanging="336"/>
      <w:jc w:val="both"/>
    </w:pPr>
    <w:rPr>
      <w:rFonts w:ascii="Arial" w:hAnsi="Arial" w:cs="Arial"/>
      <w:lang w:val="en-US" w:eastAsia="en-US"/>
    </w:rPr>
  </w:style>
  <w:style w:type="character" w:customStyle="1" w:styleId="FontStyle55">
    <w:name w:val="Font Style55"/>
    <w:uiPriority w:val="99"/>
    <w:rsid w:val="001C29BC"/>
    <w:rPr>
      <w:rFonts w:ascii="Arial" w:hAnsi="Arial" w:cs="Arial"/>
      <w:color w:val="000000"/>
      <w:sz w:val="20"/>
      <w:szCs w:val="20"/>
    </w:rPr>
  </w:style>
  <w:style w:type="paragraph" w:customStyle="1" w:styleId="Style34">
    <w:name w:val="Style34"/>
    <w:basedOn w:val="Normal"/>
    <w:uiPriority w:val="99"/>
    <w:rsid w:val="001C29BC"/>
    <w:pPr>
      <w:widowControl w:val="0"/>
      <w:suppressAutoHyphens w:val="0"/>
      <w:autoSpaceDE w:val="0"/>
      <w:autoSpaceDN w:val="0"/>
      <w:adjustRightInd w:val="0"/>
    </w:pPr>
    <w:rPr>
      <w:rFonts w:ascii="Arial" w:hAnsi="Arial" w:cs="Arial"/>
      <w:lang w:val="en-US" w:eastAsia="en-US"/>
    </w:rPr>
  </w:style>
  <w:style w:type="paragraph" w:customStyle="1" w:styleId="Style47">
    <w:name w:val="Style47"/>
    <w:basedOn w:val="Normal"/>
    <w:uiPriority w:val="99"/>
    <w:rsid w:val="001C29BC"/>
    <w:pPr>
      <w:widowControl w:val="0"/>
      <w:suppressAutoHyphens w:val="0"/>
      <w:autoSpaceDE w:val="0"/>
      <w:autoSpaceDN w:val="0"/>
      <w:adjustRightInd w:val="0"/>
      <w:spacing w:line="237" w:lineRule="exact"/>
      <w:ind w:hanging="677"/>
      <w:jc w:val="both"/>
    </w:pPr>
    <w:rPr>
      <w:rFonts w:ascii="Arial" w:hAnsi="Arial" w:cs="Arial"/>
      <w:lang w:val="en-US" w:eastAsia="en-US"/>
    </w:rPr>
  </w:style>
  <w:style w:type="paragraph" w:customStyle="1" w:styleId="Style8">
    <w:name w:val="Style8"/>
    <w:basedOn w:val="Normal"/>
    <w:uiPriority w:val="99"/>
    <w:rsid w:val="001C29BC"/>
    <w:pPr>
      <w:widowControl w:val="0"/>
      <w:suppressAutoHyphens w:val="0"/>
      <w:autoSpaceDE w:val="0"/>
      <w:autoSpaceDN w:val="0"/>
      <w:adjustRightInd w:val="0"/>
    </w:pPr>
    <w:rPr>
      <w:rFonts w:ascii="Arial" w:hAnsi="Arial" w:cs="Arial"/>
      <w:lang w:val="en-US" w:eastAsia="en-US"/>
    </w:rPr>
  </w:style>
  <w:style w:type="character" w:customStyle="1" w:styleId="FontStyle56">
    <w:name w:val="Font Style56"/>
    <w:uiPriority w:val="99"/>
    <w:rsid w:val="001C29BC"/>
    <w:rPr>
      <w:rFonts w:ascii="Arial" w:hAnsi="Arial" w:cs="Arial"/>
      <w:i/>
      <w:iCs/>
      <w:color w:val="000000"/>
      <w:sz w:val="20"/>
      <w:szCs w:val="20"/>
    </w:rPr>
  </w:style>
  <w:style w:type="paragraph" w:customStyle="1" w:styleId="Style5">
    <w:name w:val="Style5"/>
    <w:basedOn w:val="Normal"/>
    <w:rsid w:val="001C29BC"/>
    <w:pPr>
      <w:widowControl w:val="0"/>
      <w:suppressAutoHyphens w:val="0"/>
      <w:autoSpaceDE w:val="0"/>
      <w:autoSpaceDN w:val="0"/>
      <w:adjustRightInd w:val="0"/>
      <w:spacing w:line="238" w:lineRule="exact"/>
      <w:jc w:val="both"/>
    </w:pPr>
    <w:rPr>
      <w:rFonts w:ascii="Arial" w:hAnsi="Arial" w:cs="Arial"/>
      <w:lang w:val="en-US" w:eastAsia="en-US"/>
    </w:rPr>
  </w:style>
  <w:style w:type="paragraph" w:customStyle="1" w:styleId="Style26">
    <w:name w:val="Style26"/>
    <w:basedOn w:val="Normal"/>
    <w:uiPriority w:val="99"/>
    <w:rsid w:val="001C29BC"/>
    <w:pPr>
      <w:widowControl w:val="0"/>
      <w:suppressAutoHyphens w:val="0"/>
      <w:autoSpaceDE w:val="0"/>
      <w:autoSpaceDN w:val="0"/>
      <w:adjustRightInd w:val="0"/>
      <w:spacing w:line="240" w:lineRule="exact"/>
      <w:ind w:hanging="677"/>
      <w:jc w:val="both"/>
    </w:pPr>
    <w:rPr>
      <w:rFonts w:ascii="Arial" w:hAnsi="Arial" w:cs="Arial"/>
      <w:lang w:val="en-US" w:eastAsia="en-US"/>
    </w:rPr>
  </w:style>
  <w:style w:type="paragraph" w:customStyle="1" w:styleId="StyleLeft0cmHanging063cmBefore6pt">
    <w:name w:val="Style Left:  0 cm Hanging:  0.63 cm Before:  6 pt"/>
    <w:basedOn w:val="Normal"/>
    <w:uiPriority w:val="99"/>
    <w:rsid w:val="001C29BC"/>
    <w:pPr>
      <w:suppressAutoHyphens w:val="0"/>
      <w:ind w:left="360" w:hanging="360"/>
      <w:jc w:val="both"/>
    </w:pPr>
    <w:rPr>
      <w:rFonts w:ascii="Arial" w:hAnsi="Arial" w:cs="Arial"/>
      <w:sz w:val="22"/>
      <w:szCs w:val="22"/>
      <w:lang w:val="en-US" w:eastAsia="en-US"/>
    </w:rPr>
  </w:style>
  <w:style w:type="paragraph" w:customStyle="1" w:styleId="StyleLeft0cmHanging063cmBefore6pt1">
    <w:name w:val="Style Left:  0 cm Hanging:  0.63 cm Before:  6 pt1"/>
    <w:basedOn w:val="Normal"/>
    <w:uiPriority w:val="99"/>
    <w:rsid w:val="001C29BC"/>
    <w:pPr>
      <w:suppressAutoHyphens w:val="0"/>
      <w:ind w:left="357" w:hanging="357"/>
      <w:jc w:val="both"/>
    </w:pPr>
    <w:rPr>
      <w:rFonts w:ascii="Arial" w:hAnsi="Arial" w:cs="Arial"/>
      <w:sz w:val="22"/>
      <w:szCs w:val="22"/>
      <w:lang w:val="en-US" w:eastAsia="en-US"/>
    </w:rPr>
  </w:style>
  <w:style w:type="paragraph" w:customStyle="1" w:styleId="StyleLeft0cmHanging063cm">
    <w:name w:val="Style Left:  0 cm Hanging:  0.63 cm"/>
    <w:basedOn w:val="Normal"/>
    <w:link w:val="StyleLeft0cmHanging063cmChar"/>
    <w:uiPriority w:val="99"/>
    <w:rsid w:val="001C29BC"/>
    <w:pPr>
      <w:suppressAutoHyphens w:val="0"/>
      <w:ind w:left="357" w:hanging="357"/>
      <w:jc w:val="both"/>
    </w:pPr>
    <w:rPr>
      <w:rFonts w:ascii="Arial" w:hAnsi="Arial"/>
      <w:sz w:val="20"/>
      <w:szCs w:val="20"/>
      <w:lang w:val="en-US" w:eastAsia="en-US"/>
    </w:rPr>
  </w:style>
  <w:style w:type="paragraph" w:customStyle="1" w:styleId="StyleLeft0cmHanging1cm">
    <w:name w:val="Style Left:  0 cm Hanging:  1 cm"/>
    <w:basedOn w:val="Normal"/>
    <w:link w:val="StyleLeft0cmHanging1cmChar"/>
    <w:uiPriority w:val="99"/>
    <w:rsid w:val="001C29BC"/>
    <w:pPr>
      <w:suppressAutoHyphens w:val="0"/>
      <w:spacing w:after="240"/>
      <w:ind w:left="567" w:hanging="567"/>
      <w:jc w:val="both"/>
    </w:pPr>
    <w:rPr>
      <w:rFonts w:ascii="Arial" w:hAnsi="Arial"/>
      <w:sz w:val="20"/>
      <w:szCs w:val="20"/>
      <w:lang w:val="en-US" w:eastAsia="en-US"/>
    </w:rPr>
  </w:style>
  <w:style w:type="character" w:customStyle="1" w:styleId="StyleLeft0cmHanging1cmChar">
    <w:name w:val="Style Left:  0 cm Hanging:  1 cm Char"/>
    <w:link w:val="StyleLeft0cmHanging1cm"/>
    <w:uiPriority w:val="99"/>
    <w:locked/>
    <w:rsid w:val="001C29BC"/>
    <w:rPr>
      <w:rFonts w:ascii="Arial" w:hAnsi="Arial" w:cs="Arial"/>
      <w:lang w:val="en-US" w:eastAsia="en-US"/>
    </w:rPr>
  </w:style>
  <w:style w:type="paragraph" w:customStyle="1" w:styleId="StyleBodyText311ptBefore6pt">
    <w:name w:val="Style Body Text 3 + 11 pt Before:  6 pt"/>
    <w:basedOn w:val="BodyText3"/>
    <w:uiPriority w:val="99"/>
    <w:rsid w:val="001C29BC"/>
    <w:pPr>
      <w:suppressAutoHyphens w:val="0"/>
      <w:spacing w:before="120"/>
      <w:ind w:left="567" w:firstLine="567"/>
      <w:jc w:val="both"/>
    </w:pPr>
    <w:rPr>
      <w:rFonts w:ascii="Arial" w:hAnsi="Arial" w:cs="Arial"/>
      <w:sz w:val="22"/>
      <w:szCs w:val="22"/>
      <w:lang w:val="en-US" w:eastAsia="en-US"/>
    </w:rPr>
  </w:style>
  <w:style w:type="paragraph" w:customStyle="1" w:styleId="StyleBoldLeft0cmHanging12cm">
    <w:name w:val="Style Bold Left:  0 cm Hanging:  1.2 cm"/>
    <w:basedOn w:val="Normal"/>
    <w:uiPriority w:val="99"/>
    <w:rsid w:val="001C29BC"/>
    <w:pPr>
      <w:suppressAutoHyphens w:val="0"/>
      <w:spacing w:before="180" w:after="180"/>
      <w:ind w:left="680" w:hanging="680"/>
      <w:jc w:val="both"/>
    </w:pPr>
    <w:rPr>
      <w:rFonts w:ascii="Arial" w:hAnsi="Arial" w:cs="Arial"/>
      <w:b/>
      <w:bCs/>
      <w:sz w:val="22"/>
      <w:szCs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1C29BC"/>
    <w:pPr>
      <w:ind w:firstLine="0"/>
    </w:pPr>
  </w:style>
  <w:style w:type="paragraph" w:customStyle="1" w:styleId="StyleHeading3Left0cmHanging1cm">
    <w:name w:val="Style Heading 3 + Left:  0 cm Hanging:  1 cm"/>
    <w:basedOn w:val="Heading3"/>
    <w:uiPriority w:val="99"/>
    <w:rsid w:val="001C29BC"/>
    <w:pPr>
      <w:tabs>
        <w:tab w:val="clear" w:pos="0"/>
      </w:tabs>
      <w:suppressAutoHyphens w:val="0"/>
      <w:spacing w:before="240" w:after="240"/>
      <w:ind w:left="567" w:hanging="567"/>
      <w:jc w:val="both"/>
    </w:pPr>
    <w:rPr>
      <w:rFonts w:ascii="Arial" w:hAnsi="Arial" w:cs="Arial"/>
      <w:sz w:val="22"/>
      <w:szCs w:val="22"/>
      <w:lang w:val="en-US" w:eastAsia="en-US"/>
    </w:rPr>
  </w:style>
  <w:style w:type="paragraph" w:customStyle="1" w:styleId="StyleHeading3Left0cmHanging1cm1">
    <w:name w:val="Style Heading 3 + Left:  0 cm Hanging:  1 cm1"/>
    <w:basedOn w:val="Heading3"/>
    <w:uiPriority w:val="99"/>
    <w:rsid w:val="001C29BC"/>
    <w:pPr>
      <w:tabs>
        <w:tab w:val="clear" w:pos="0"/>
      </w:tabs>
      <w:suppressAutoHyphens w:val="0"/>
      <w:spacing w:before="240" w:after="240"/>
      <w:jc w:val="both"/>
    </w:pPr>
    <w:rPr>
      <w:rFonts w:ascii="Arial" w:hAnsi="Arial" w:cs="Arial"/>
      <w:sz w:val="22"/>
      <w:szCs w:val="22"/>
      <w:lang w:val="en-US" w:eastAsia="en-US"/>
    </w:rPr>
  </w:style>
  <w:style w:type="character" w:customStyle="1" w:styleId="StyleLeft0cmHanging063cmChar">
    <w:name w:val="Style Left:  0 cm Hanging:  0.63 cm Char"/>
    <w:link w:val="StyleLeft0cmHanging063cm"/>
    <w:uiPriority w:val="99"/>
    <w:locked/>
    <w:rsid w:val="001C29BC"/>
    <w:rPr>
      <w:rFonts w:ascii="Arial" w:hAnsi="Arial" w:cs="Arial"/>
      <w:lang w:val="en-US" w:eastAsia="en-US"/>
    </w:rPr>
  </w:style>
  <w:style w:type="paragraph" w:customStyle="1" w:styleId="StyleBodyTextArial11ptBoldLinespacing15lines">
    <w:name w:val="Style Body Text + Arial 11 pt Bold Line spacing:  1.5 lines"/>
    <w:basedOn w:val="BodyText"/>
    <w:uiPriority w:val="99"/>
    <w:rsid w:val="001C29BC"/>
    <w:pPr>
      <w:suppressAutoHyphens w:val="0"/>
      <w:spacing w:before="120" w:line="360" w:lineRule="auto"/>
      <w:jc w:val="left"/>
    </w:pPr>
    <w:rPr>
      <w:rFonts w:ascii="Arial" w:hAnsi="Arial" w:cs="Arial"/>
      <w:b/>
      <w:bCs/>
      <w:sz w:val="22"/>
      <w:szCs w:val="22"/>
      <w:lang w:val="en-US" w:eastAsia="en-US"/>
    </w:rPr>
  </w:style>
  <w:style w:type="paragraph" w:customStyle="1" w:styleId="StyleBodyTextArial11ptBold">
    <w:name w:val="Style Body Text + Arial 11 pt Bold"/>
    <w:basedOn w:val="BodyText"/>
    <w:link w:val="StyleBodyTextArial11ptBoldChar"/>
    <w:uiPriority w:val="99"/>
    <w:rsid w:val="001C29BC"/>
    <w:pPr>
      <w:suppressAutoHyphens w:val="0"/>
      <w:spacing w:before="240"/>
      <w:jc w:val="left"/>
    </w:pPr>
    <w:rPr>
      <w:rFonts w:ascii="Arial" w:hAnsi="Arial"/>
      <w:b/>
      <w:bCs/>
      <w:lang w:val="en-US" w:eastAsia="en-US"/>
    </w:rPr>
  </w:style>
  <w:style w:type="character" w:customStyle="1" w:styleId="StyleBodyTextArial11ptBoldChar">
    <w:name w:val="Style Body Text + Arial 11 pt Bold Char"/>
    <w:link w:val="StyleBodyTextArial11ptBold"/>
    <w:uiPriority w:val="99"/>
    <w:locked/>
    <w:rsid w:val="001C29BC"/>
    <w:rPr>
      <w:rFonts w:ascii="Arial" w:hAnsi="Arial" w:cs="Arial"/>
      <w:b/>
      <w:bCs/>
      <w:sz w:val="24"/>
      <w:szCs w:val="24"/>
      <w:lang w:val="en-US" w:eastAsia="en-US"/>
    </w:rPr>
  </w:style>
  <w:style w:type="paragraph" w:customStyle="1" w:styleId="StyleBlackLeft05cmHanging05cmLinespacingAtlea">
    <w:name w:val="Style Black Left:  0.5 cm Hanging:  0.5 cm Line spacing:  At lea..."/>
    <w:basedOn w:val="Normal"/>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BodyText311ptBlackLeft05cmHanging05cm">
    <w:name w:val="Style Body Text 3 + 11 pt Black Left:  0.5 cm Hanging:  0.5 cm ..."/>
    <w:basedOn w:val="BodyText3"/>
    <w:uiPriority w:val="99"/>
    <w:rsid w:val="001C29BC"/>
    <w:pPr>
      <w:suppressAutoHyphens w:val="0"/>
      <w:spacing w:before="60" w:after="60" w:line="240" w:lineRule="atLeast"/>
      <w:ind w:left="568" w:hanging="284"/>
      <w:jc w:val="both"/>
    </w:pPr>
    <w:rPr>
      <w:rFonts w:ascii="Arial" w:hAnsi="Arial" w:cs="Arial"/>
      <w:color w:val="000000"/>
      <w:sz w:val="22"/>
      <w:szCs w:val="22"/>
      <w:lang w:val="en-US" w:eastAsia="en-US"/>
    </w:rPr>
  </w:style>
  <w:style w:type="paragraph" w:customStyle="1" w:styleId="StyleHeading311ptNotBoldFirstline127cm">
    <w:name w:val="Style Heading 3 + 11 pt Not Bold First line:  1.27 cm"/>
    <w:basedOn w:val="Heading3"/>
    <w:uiPriority w:val="99"/>
    <w:rsid w:val="001C29BC"/>
    <w:pPr>
      <w:tabs>
        <w:tab w:val="clear" w:pos="0"/>
      </w:tabs>
      <w:suppressAutoHyphens w:val="0"/>
      <w:spacing w:before="120" w:after="60"/>
      <w:ind w:firstLine="720"/>
      <w:jc w:val="both"/>
    </w:pPr>
    <w:rPr>
      <w:rFonts w:ascii="Arial" w:hAnsi="Arial" w:cs="Arial"/>
      <w:b w:val="0"/>
      <w:bCs w:val="0"/>
      <w:sz w:val="22"/>
      <w:szCs w:val="22"/>
      <w:lang w:val="en-US" w:eastAsia="en-US"/>
    </w:rPr>
  </w:style>
  <w:style w:type="paragraph" w:customStyle="1" w:styleId="StyleBoldCenteredBefore6pt">
    <w:name w:val="Style Bold Centered Before:  6 pt"/>
    <w:basedOn w:val="Normal"/>
    <w:uiPriority w:val="99"/>
    <w:rsid w:val="001C29BC"/>
    <w:pPr>
      <w:suppressAutoHyphens w:val="0"/>
      <w:spacing w:after="120"/>
      <w:jc w:val="center"/>
    </w:pPr>
    <w:rPr>
      <w:rFonts w:ascii="Arial" w:hAnsi="Arial" w:cs="Arial"/>
      <w:b/>
      <w:bCs/>
      <w:sz w:val="22"/>
      <w:szCs w:val="22"/>
      <w:lang w:val="en-US" w:eastAsia="en-US"/>
    </w:rPr>
  </w:style>
  <w:style w:type="character" w:customStyle="1" w:styleId="st1">
    <w:name w:val="st1"/>
    <w:basedOn w:val="DefaultParagraphFont"/>
    <w:rsid w:val="001614EB"/>
  </w:style>
  <w:style w:type="character" w:customStyle="1" w:styleId="apple-converted-space">
    <w:name w:val="apple-converted-space"/>
    <w:rsid w:val="00133D2E"/>
  </w:style>
  <w:style w:type="character" w:styleId="Emphasis">
    <w:name w:val="Emphasis"/>
    <w:qFormat/>
    <w:locked/>
    <w:rsid w:val="00133D2E"/>
    <w:rPr>
      <w:i/>
      <w:iCs/>
    </w:rPr>
  </w:style>
  <w:style w:type="paragraph" w:customStyle="1" w:styleId="Bulit02">
    <w:name w:val="Bulit 02"/>
    <w:basedOn w:val="Normal"/>
    <w:link w:val="Bulit02Char"/>
    <w:qFormat/>
    <w:rsid w:val="000434DC"/>
    <w:pPr>
      <w:numPr>
        <w:numId w:val="9"/>
      </w:numPr>
      <w:spacing w:after="180"/>
      <w:jc w:val="both"/>
    </w:pPr>
    <w:rPr>
      <w:rFonts w:ascii="Arial" w:hAnsi="Arial"/>
      <w:szCs w:val="20"/>
      <w:lang w:val="en-US"/>
    </w:rPr>
  </w:style>
  <w:style w:type="paragraph" w:customStyle="1" w:styleId="Bulit03">
    <w:name w:val="Bulit 03"/>
    <w:basedOn w:val="Bulit02"/>
    <w:link w:val="Bulit03Char"/>
    <w:qFormat/>
    <w:rsid w:val="000434DC"/>
    <w:pPr>
      <w:numPr>
        <w:ilvl w:val="1"/>
      </w:numPr>
      <w:tabs>
        <w:tab w:val="num" w:pos="360"/>
        <w:tab w:val="num" w:pos="644"/>
      </w:tabs>
      <w:ind w:left="1440" w:hanging="360"/>
    </w:pPr>
  </w:style>
  <w:style w:type="paragraph" w:customStyle="1" w:styleId="Lista03">
    <w:name w:val="Lista 03"/>
    <w:basedOn w:val="Normal"/>
    <w:link w:val="Lista03Char"/>
    <w:qFormat/>
    <w:rsid w:val="000434DC"/>
    <w:pPr>
      <w:spacing w:after="180"/>
      <w:ind w:left="1080"/>
      <w:jc w:val="both"/>
    </w:pPr>
    <w:rPr>
      <w:rFonts w:ascii="Arial" w:eastAsia="TimesNewRomanPSMT" w:hAnsi="Arial"/>
      <w:sz w:val="22"/>
    </w:rPr>
  </w:style>
  <w:style w:type="character" w:customStyle="1" w:styleId="Bulit03Char">
    <w:name w:val="Bulit 03 Char"/>
    <w:link w:val="Bulit03"/>
    <w:rsid w:val="000434DC"/>
    <w:rPr>
      <w:rFonts w:ascii="Arial" w:hAnsi="Arial"/>
      <w:sz w:val="24"/>
      <w:lang w:val="en-US" w:eastAsia="ar-SA"/>
    </w:rPr>
  </w:style>
  <w:style w:type="character" w:customStyle="1" w:styleId="Lista03Char">
    <w:name w:val="Lista 03 Char"/>
    <w:link w:val="Lista03"/>
    <w:rsid w:val="000434DC"/>
    <w:rPr>
      <w:rFonts w:ascii="Arial" w:eastAsia="TimesNewRomanPSMT" w:hAnsi="Arial"/>
      <w:sz w:val="22"/>
      <w:szCs w:val="24"/>
      <w:lang w:val="sr-Cyrl-CS" w:eastAsia="ar-SA"/>
    </w:rPr>
  </w:style>
  <w:style w:type="character" w:customStyle="1" w:styleId="Bulit02Char">
    <w:name w:val="Bulit 02 Char"/>
    <w:link w:val="Bulit02"/>
    <w:locked/>
    <w:rsid w:val="000434DC"/>
    <w:rPr>
      <w:rFonts w:ascii="Arial" w:hAnsi="Arial"/>
      <w:sz w:val="24"/>
      <w:lang w:val="en-US" w:eastAsia="ar-SA"/>
    </w:rPr>
  </w:style>
  <w:style w:type="character" w:styleId="Strong">
    <w:name w:val="Strong"/>
    <w:basedOn w:val="DefaultParagraphFont"/>
    <w:qFormat/>
    <w:locked/>
    <w:rsid w:val="00847AEA"/>
    <w:rPr>
      <w:b/>
      <w:bCs/>
    </w:rPr>
  </w:style>
  <w:style w:type="paragraph" w:customStyle="1" w:styleId="Nazivobrasca">
    <w:name w:val="Naziv obrasca"/>
    <w:basedOn w:val="Heading10"/>
    <w:link w:val="NazivobrascaChar"/>
    <w:qFormat/>
    <w:rsid w:val="00C8006B"/>
    <w:pPr>
      <w:spacing w:before="360" w:after="240"/>
      <w:ind w:left="0" w:firstLine="0"/>
      <w:jc w:val="center"/>
    </w:pPr>
    <w:rPr>
      <w:rFonts w:cs="Times New Roman"/>
      <w:bCs w:val="0"/>
      <w:sz w:val="24"/>
    </w:rPr>
  </w:style>
  <w:style w:type="character" w:customStyle="1" w:styleId="NazivobrascaChar">
    <w:name w:val="Naziv obrasca Char"/>
    <w:link w:val="Nazivobrasca"/>
    <w:rsid w:val="00C8006B"/>
    <w:rPr>
      <w:rFonts w:ascii="Arial" w:hAnsi="Arial"/>
      <w:b/>
      <w:sz w:val="24"/>
      <w:szCs w:val="22"/>
      <w:lang w:val="sr-Cyrl-CS" w:eastAsia="ar-SA"/>
    </w:rPr>
  </w:style>
  <w:style w:type="character" w:customStyle="1" w:styleId="Bodytext6">
    <w:name w:val="Body text (6)_"/>
    <w:link w:val="Bodytext60"/>
    <w:rsid w:val="00C8006B"/>
    <w:rPr>
      <w:b/>
      <w:bCs/>
      <w:sz w:val="21"/>
      <w:szCs w:val="21"/>
      <w:shd w:val="clear" w:color="auto" w:fill="FFFFFF"/>
    </w:rPr>
  </w:style>
  <w:style w:type="paragraph" w:customStyle="1" w:styleId="Bodytext60">
    <w:name w:val="Body text (6)"/>
    <w:basedOn w:val="Normal"/>
    <w:link w:val="Bodytext6"/>
    <w:rsid w:val="00C8006B"/>
    <w:pPr>
      <w:widowControl w:val="0"/>
      <w:shd w:val="clear" w:color="auto" w:fill="FFFFFF"/>
      <w:suppressAutoHyphens w:val="0"/>
      <w:spacing w:before="60" w:after="240" w:line="0" w:lineRule="atLeast"/>
      <w:jc w:val="center"/>
    </w:pPr>
    <w:rPr>
      <w:b/>
      <w:bCs/>
      <w:sz w:val="21"/>
      <w:szCs w:val="21"/>
    </w:rPr>
  </w:style>
  <w:style w:type="paragraph" w:customStyle="1" w:styleId="Crtica2">
    <w:name w:val="Crtica 2"/>
    <w:basedOn w:val="Bulit02"/>
    <w:link w:val="Crtica2Char"/>
    <w:uiPriority w:val="99"/>
    <w:rsid w:val="00F347FA"/>
    <w:pPr>
      <w:numPr>
        <w:numId w:val="11"/>
      </w:numPr>
      <w:ind w:left="1077" w:hanging="357"/>
    </w:pPr>
    <w:rPr>
      <w:sz w:val="22"/>
      <w:lang w:eastAsia="en-US"/>
    </w:rPr>
  </w:style>
  <w:style w:type="character" w:customStyle="1" w:styleId="Crtica2Char">
    <w:name w:val="Crtica 2 Char"/>
    <w:link w:val="Crtica2"/>
    <w:uiPriority w:val="99"/>
    <w:locked/>
    <w:rsid w:val="00F347FA"/>
    <w:rPr>
      <w:rFonts w:ascii="Arial" w:hAnsi="Arial"/>
      <w:sz w:val="22"/>
      <w:lang w:val="en-US" w:eastAsia="en-US"/>
    </w:rPr>
  </w:style>
  <w:style w:type="character" w:customStyle="1" w:styleId="FontStyle111">
    <w:name w:val="Font Style111"/>
    <w:basedOn w:val="DefaultParagraphFont"/>
    <w:uiPriority w:val="99"/>
    <w:rsid w:val="00D64208"/>
    <w:rPr>
      <w:rFonts w:ascii="Arial" w:hAnsi="Arial" w:cs="Arial" w:hint="default"/>
      <w:sz w:val="20"/>
      <w:szCs w:val="20"/>
    </w:rPr>
  </w:style>
  <w:style w:type="paragraph" w:customStyle="1" w:styleId="Style16">
    <w:name w:val="Style16"/>
    <w:basedOn w:val="Normal"/>
    <w:uiPriority w:val="99"/>
    <w:rsid w:val="00BB08E8"/>
    <w:pPr>
      <w:widowControl w:val="0"/>
      <w:suppressAutoHyphens w:val="0"/>
      <w:autoSpaceDE w:val="0"/>
      <w:autoSpaceDN w:val="0"/>
      <w:adjustRightInd w:val="0"/>
      <w:spacing w:line="278" w:lineRule="exact"/>
      <w:ind w:firstLine="715"/>
      <w:jc w:val="both"/>
    </w:pPr>
    <w:rPr>
      <w:rFonts w:ascii="Franklin Gothic Medium Cond" w:hAnsi="Franklin Gothic Medium Cond"/>
      <w:lang w:val="sr-Latn-CS" w:eastAsia="sr-Latn-CS"/>
    </w:rPr>
  </w:style>
  <w:style w:type="paragraph" w:customStyle="1" w:styleId="Style13">
    <w:name w:val="Style13"/>
    <w:basedOn w:val="Normal"/>
    <w:uiPriority w:val="99"/>
    <w:rsid w:val="00BF4E6F"/>
    <w:pPr>
      <w:widowControl w:val="0"/>
      <w:suppressAutoHyphens w:val="0"/>
      <w:autoSpaceDE w:val="0"/>
      <w:autoSpaceDN w:val="0"/>
      <w:adjustRightInd w:val="0"/>
      <w:spacing w:line="278" w:lineRule="exact"/>
      <w:jc w:val="center"/>
    </w:pPr>
    <w:rPr>
      <w:rFonts w:ascii="Franklin Gothic Medium Cond" w:hAnsi="Franklin Gothic Medium Cond"/>
      <w:lang w:val="sr-Latn-CS" w:eastAsia="sr-Latn-CS"/>
    </w:rPr>
  </w:style>
  <w:style w:type="character" w:customStyle="1" w:styleId="FontStyle110">
    <w:name w:val="Font Style110"/>
    <w:basedOn w:val="DefaultParagraphFont"/>
    <w:uiPriority w:val="99"/>
    <w:rsid w:val="00BF4E6F"/>
    <w:rPr>
      <w:rFonts w:ascii="Arial" w:hAnsi="Arial" w:cs="Arial" w:hint="default"/>
      <w:b/>
      <w:bCs/>
      <w:sz w:val="20"/>
      <w:szCs w:val="20"/>
    </w:rPr>
  </w:style>
  <w:style w:type="paragraph" w:customStyle="1" w:styleId="normal10">
    <w:name w:val="normal1"/>
    <w:basedOn w:val="Normal"/>
    <w:rsid w:val="003170A7"/>
    <w:pPr>
      <w:suppressAutoHyphens w:val="0"/>
      <w:spacing w:before="100" w:beforeAutospacing="1" w:after="100" w:afterAutospacing="1"/>
    </w:pPr>
    <w:rPr>
      <w:rFonts w:eastAsia="MS Mincho"/>
      <w:lang w:val="en-US" w:eastAsia="ja-JP"/>
    </w:rPr>
  </w:style>
  <w:style w:type="table" w:customStyle="1" w:styleId="TableGrid0">
    <w:name w:val="TableGrid"/>
    <w:rsid w:val="00DC295D"/>
    <w:rPr>
      <w:rFonts w:asciiTheme="minorHAnsi" w:eastAsiaTheme="minorEastAsia" w:hAnsiTheme="minorHAnsi" w:cstheme="minorBidi"/>
      <w:sz w:val="22"/>
      <w:szCs w:val="22"/>
    </w:rPr>
    <w:tblPr>
      <w:tblCellMar>
        <w:top w:w="0" w:type="dxa"/>
        <w:left w:w="0" w:type="dxa"/>
        <w:bottom w:w="0" w:type="dxa"/>
        <w:right w:w="0" w:type="dxa"/>
      </w:tblCellMar>
    </w:tblPr>
  </w:style>
  <w:style w:type="paragraph" w:customStyle="1" w:styleId="Style25">
    <w:name w:val="Style25"/>
    <w:basedOn w:val="Normal"/>
    <w:uiPriority w:val="99"/>
    <w:rsid w:val="005965AB"/>
    <w:pPr>
      <w:widowControl w:val="0"/>
      <w:suppressAutoHyphens w:val="0"/>
      <w:autoSpaceDE w:val="0"/>
      <w:autoSpaceDN w:val="0"/>
      <w:adjustRightInd w:val="0"/>
    </w:pPr>
    <w:rPr>
      <w:rFonts w:ascii="Franklin Gothic Medium Cond" w:hAnsi="Franklin Gothic Medium Cond"/>
      <w:lang w:val="sr-Latn-CS" w:eastAsia="sr-Latn-CS"/>
    </w:rPr>
  </w:style>
  <w:style w:type="paragraph" w:customStyle="1" w:styleId="Style18">
    <w:name w:val="Style18"/>
    <w:basedOn w:val="Normal"/>
    <w:uiPriority w:val="99"/>
    <w:rsid w:val="005965AB"/>
    <w:pPr>
      <w:widowControl w:val="0"/>
      <w:suppressAutoHyphens w:val="0"/>
      <w:autoSpaceDE w:val="0"/>
      <w:autoSpaceDN w:val="0"/>
      <w:adjustRightInd w:val="0"/>
      <w:spacing w:line="276" w:lineRule="exact"/>
      <w:ind w:hanging="1286"/>
      <w:jc w:val="both"/>
    </w:pPr>
    <w:rPr>
      <w:rFonts w:ascii="Franklin Gothic Medium Cond" w:hAnsi="Franklin Gothic Medium Cond"/>
      <w:lang w:val="sr-Latn-CS" w:eastAsia="sr-Latn-CS"/>
    </w:rPr>
  </w:style>
  <w:style w:type="paragraph" w:styleId="TOCHeading">
    <w:name w:val="TOC Heading"/>
    <w:basedOn w:val="Heading10"/>
    <w:next w:val="Normal"/>
    <w:uiPriority w:val="39"/>
    <w:unhideWhenUsed/>
    <w:qFormat/>
    <w:rsid w:val="00880FB6"/>
    <w:pPr>
      <w:keepNext/>
      <w:keepLines/>
      <w:suppressAutoHyphens w:val="0"/>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lang w:val="en-US" w:eastAsia="en-US"/>
    </w:rPr>
  </w:style>
  <w:style w:type="paragraph" w:styleId="Closing">
    <w:name w:val="Closing"/>
    <w:basedOn w:val="Normal"/>
    <w:link w:val="ClosingChar"/>
    <w:rsid w:val="007E7DFE"/>
    <w:pPr>
      <w:suppressAutoHyphens w:val="0"/>
      <w:spacing w:before="20" w:after="20"/>
      <w:ind w:left="4252"/>
      <w:jc w:val="both"/>
    </w:pPr>
    <w:rPr>
      <w:sz w:val="22"/>
      <w:szCs w:val="22"/>
      <w:lang w:val="sr-Latn-CS" w:eastAsia="en-US"/>
    </w:rPr>
  </w:style>
  <w:style w:type="character" w:customStyle="1" w:styleId="ClosingChar">
    <w:name w:val="Closing Char"/>
    <w:basedOn w:val="DefaultParagraphFont"/>
    <w:link w:val="Closing"/>
    <w:rsid w:val="007E7DFE"/>
    <w:rPr>
      <w:sz w:val="22"/>
      <w:szCs w:val="22"/>
      <w:lang w:eastAsia="en-US"/>
    </w:rPr>
  </w:style>
  <w:style w:type="paragraph" w:customStyle="1" w:styleId="jednacine">
    <w:name w:val="jednacine"/>
    <w:basedOn w:val="Normal"/>
    <w:rsid w:val="007E7DFE"/>
    <w:pPr>
      <w:keepLines/>
      <w:tabs>
        <w:tab w:val="right" w:pos="9072"/>
      </w:tabs>
      <w:suppressAutoHyphens w:val="0"/>
      <w:spacing w:before="20" w:after="20"/>
      <w:ind w:left="1134"/>
      <w:jc w:val="both"/>
    </w:pPr>
    <w:rPr>
      <w:sz w:val="22"/>
      <w:szCs w:val="22"/>
      <w:lang w:val="sr-Latn-CS" w:eastAsia="en-US"/>
    </w:rPr>
  </w:style>
  <w:style w:type="paragraph" w:customStyle="1" w:styleId="Literatura">
    <w:name w:val="Literatura"/>
    <w:basedOn w:val="Normal"/>
    <w:rsid w:val="007E7DFE"/>
    <w:pPr>
      <w:keepLines/>
      <w:numPr>
        <w:numId w:val="15"/>
      </w:numPr>
      <w:tabs>
        <w:tab w:val="clear" w:pos="720"/>
        <w:tab w:val="num" w:pos="360"/>
        <w:tab w:val="left" w:pos="1134"/>
      </w:tabs>
      <w:suppressAutoHyphens w:val="0"/>
      <w:spacing w:before="20" w:after="20"/>
      <w:jc w:val="both"/>
    </w:pPr>
    <w:rPr>
      <w:sz w:val="22"/>
      <w:szCs w:val="22"/>
      <w:lang w:val="sr-Latn-CS" w:eastAsia="en-US"/>
    </w:rPr>
  </w:style>
  <w:style w:type="paragraph" w:customStyle="1" w:styleId="KDParagraf">
    <w:name w:val="KDParagraf"/>
    <w:basedOn w:val="Normal"/>
    <w:qFormat/>
    <w:rsid w:val="00B32554"/>
    <w:pPr>
      <w:tabs>
        <w:tab w:val="left" w:pos="567"/>
      </w:tabs>
      <w:suppressAutoHyphens w:val="0"/>
      <w:spacing w:before="120"/>
      <w:jc w:val="both"/>
    </w:pPr>
    <w:rPr>
      <w:rFonts w:ascii="Arial" w:hAnsi="Arial"/>
      <w:sz w:val="22"/>
      <w:szCs w:val="22"/>
      <w:lang w:val="en-US" w:eastAsia="en-US"/>
    </w:rPr>
  </w:style>
  <w:style w:type="paragraph" w:customStyle="1" w:styleId="Futer">
    <w:name w:val="Futer"/>
    <w:basedOn w:val="Normal"/>
    <w:link w:val="FuterChar"/>
    <w:qFormat/>
    <w:rsid w:val="009023CB"/>
    <w:pPr>
      <w:tabs>
        <w:tab w:val="center" w:pos="4320"/>
        <w:tab w:val="right" w:pos="8640"/>
      </w:tabs>
      <w:suppressAutoHyphens w:val="0"/>
      <w:spacing w:after="180"/>
      <w:jc w:val="center"/>
    </w:pPr>
    <w:rPr>
      <w:rFonts w:eastAsia="TimesNewRomanPSMT"/>
      <w:i/>
      <w:sz w:val="20"/>
      <w:szCs w:val="20"/>
      <w:lang w:val="sr-Latn-CS" w:eastAsia="en-US"/>
    </w:rPr>
  </w:style>
  <w:style w:type="character" w:customStyle="1" w:styleId="FuterChar">
    <w:name w:val="Futer Char"/>
    <w:link w:val="Futer"/>
    <w:rsid w:val="009023CB"/>
    <w:rPr>
      <w:rFonts w:eastAsia="TimesNewRomanPSMT"/>
      <w:i/>
      <w:lang w:eastAsia="en-US"/>
    </w:rPr>
  </w:style>
  <w:style w:type="paragraph" w:customStyle="1" w:styleId="Brojobrasca">
    <w:name w:val="Broj obrasca"/>
    <w:basedOn w:val="Normal"/>
    <w:link w:val="BrojobrascaChar"/>
    <w:qFormat/>
    <w:rsid w:val="00CF597E"/>
    <w:pPr>
      <w:spacing w:after="180"/>
      <w:jc w:val="right"/>
    </w:pPr>
    <w:rPr>
      <w:rFonts w:ascii="Arial Narrow" w:eastAsia="TimesNewRomanPSMT" w:hAnsi="Arial Narrow" w:cs="Arial"/>
      <w:b/>
      <w:lang w:val="sr-Latn-CS"/>
    </w:rPr>
  </w:style>
  <w:style w:type="character" w:customStyle="1" w:styleId="BrojobrascaChar">
    <w:name w:val="Broj obrasca Char"/>
    <w:link w:val="Brojobrasca"/>
    <w:rsid w:val="00CF597E"/>
    <w:rPr>
      <w:rFonts w:ascii="Arial Narrow" w:eastAsia="TimesNewRomanPSMT" w:hAnsi="Arial Narrow" w:cs="Arial"/>
      <w:b/>
      <w:sz w:val="24"/>
      <w:szCs w:val="24"/>
      <w:lang w:eastAsia="ar-SA"/>
    </w:rPr>
  </w:style>
  <w:style w:type="paragraph" w:customStyle="1" w:styleId="Napomena">
    <w:name w:val="Napomena"/>
    <w:basedOn w:val="BodyText"/>
    <w:link w:val="NapomenaChar"/>
    <w:qFormat/>
    <w:rsid w:val="00626A8E"/>
    <w:pPr>
      <w:spacing w:after="180"/>
    </w:pPr>
    <w:rPr>
      <w:rFonts w:ascii="Arial" w:eastAsia="TimesNewRomanPSMT" w:hAnsi="Arial" w:cs="Arial"/>
      <w:b/>
      <w:sz w:val="20"/>
      <w:lang w:val="sr-Latn-CS"/>
    </w:rPr>
  </w:style>
  <w:style w:type="character" w:customStyle="1" w:styleId="NapomenaChar">
    <w:name w:val="Napomena Char"/>
    <w:link w:val="Napomena"/>
    <w:rsid w:val="00626A8E"/>
    <w:rPr>
      <w:rFonts w:ascii="Arial" w:eastAsia="TimesNewRomanPSMT" w:hAnsi="Arial" w:cs="Arial"/>
      <w:b/>
      <w:szCs w:val="24"/>
      <w:lang w:eastAsia="ar-SA"/>
    </w:rPr>
  </w:style>
  <w:style w:type="paragraph" w:customStyle="1" w:styleId="TabelaHederCentar">
    <w:name w:val="TabelaHederCentar"/>
    <w:basedOn w:val="Normal"/>
    <w:link w:val="TabelaHederCentarChar"/>
    <w:qFormat/>
    <w:rsid w:val="00626A8E"/>
    <w:pPr>
      <w:spacing w:before="60" w:after="60"/>
      <w:jc w:val="center"/>
    </w:pPr>
    <w:rPr>
      <w:rFonts w:ascii="Arial" w:eastAsia="TimesNewRomanPSMT" w:hAnsi="Arial" w:cs="Arial"/>
      <w:b/>
      <w:sz w:val="20"/>
      <w:lang w:val="sr-Latn-CS"/>
    </w:rPr>
  </w:style>
  <w:style w:type="character" w:customStyle="1" w:styleId="TabelaHederCentarChar">
    <w:name w:val="TabelaHederCentar Char"/>
    <w:link w:val="TabelaHederCentar"/>
    <w:rsid w:val="00626A8E"/>
    <w:rPr>
      <w:rFonts w:ascii="Arial" w:eastAsia="TimesNewRomanPSMT" w:hAnsi="Arial" w:cs="Arial"/>
      <w:b/>
      <w:szCs w:val="24"/>
      <w:lang w:eastAsia="ar-SA"/>
    </w:rPr>
  </w:style>
  <w:style w:type="paragraph" w:styleId="Quote">
    <w:name w:val="Quote"/>
    <w:basedOn w:val="Normal"/>
    <w:next w:val="Normal"/>
    <w:link w:val="QuoteChar"/>
    <w:uiPriority w:val="29"/>
    <w:qFormat/>
    <w:rsid w:val="00A66B2D"/>
    <w:pPr>
      <w:suppressAutoHyphens w:val="0"/>
      <w:spacing w:before="120" w:after="120" w:line="259" w:lineRule="auto"/>
      <w:ind w:left="720"/>
    </w:pPr>
    <w:rPr>
      <w:rFonts w:asciiTheme="minorHAnsi" w:eastAsiaTheme="minorEastAsia" w:hAnsiTheme="minorHAnsi" w:cstheme="minorBidi"/>
      <w:color w:val="1F497D" w:themeColor="text2"/>
      <w:lang w:val="en-US" w:eastAsia="en-US"/>
    </w:rPr>
  </w:style>
  <w:style w:type="character" w:customStyle="1" w:styleId="QuoteChar">
    <w:name w:val="Quote Char"/>
    <w:basedOn w:val="DefaultParagraphFont"/>
    <w:link w:val="Quote"/>
    <w:uiPriority w:val="29"/>
    <w:rsid w:val="00A66B2D"/>
    <w:rPr>
      <w:rFonts w:asciiTheme="minorHAnsi" w:eastAsiaTheme="minorEastAsia" w:hAnsiTheme="minorHAnsi" w:cstheme="minorBidi"/>
      <w:color w:val="1F497D" w:themeColor="text2"/>
      <w:sz w:val="24"/>
      <w:szCs w:val="24"/>
      <w:lang w:val="en-US" w:eastAsia="en-US"/>
    </w:rPr>
  </w:style>
  <w:style w:type="paragraph" w:styleId="IntenseQuote">
    <w:name w:val="Intense Quote"/>
    <w:basedOn w:val="Normal"/>
    <w:next w:val="Normal"/>
    <w:link w:val="IntenseQuoteChar"/>
    <w:uiPriority w:val="30"/>
    <w:qFormat/>
    <w:rsid w:val="00A66B2D"/>
    <w:pPr>
      <w:suppressAutoHyphens w:val="0"/>
      <w:spacing w:before="100" w:beforeAutospacing="1" w:after="240"/>
      <w:ind w:left="720"/>
      <w:jc w:val="center"/>
    </w:pPr>
    <w:rPr>
      <w:rFonts w:asciiTheme="majorHAnsi" w:eastAsiaTheme="majorEastAsia" w:hAnsiTheme="majorHAnsi" w:cstheme="majorBidi"/>
      <w:color w:val="1F497D" w:themeColor="text2"/>
      <w:spacing w:val="-6"/>
      <w:sz w:val="32"/>
      <w:szCs w:val="32"/>
      <w:lang w:val="en-US" w:eastAsia="en-US"/>
    </w:rPr>
  </w:style>
  <w:style w:type="character" w:customStyle="1" w:styleId="IntenseQuoteChar">
    <w:name w:val="Intense Quote Char"/>
    <w:basedOn w:val="DefaultParagraphFont"/>
    <w:link w:val="IntenseQuote"/>
    <w:uiPriority w:val="30"/>
    <w:rsid w:val="00A66B2D"/>
    <w:rPr>
      <w:rFonts w:asciiTheme="majorHAnsi" w:eastAsiaTheme="majorEastAsia" w:hAnsiTheme="majorHAnsi" w:cstheme="majorBidi"/>
      <w:color w:val="1F497D" w:themeColor="text2"/>
      <w:spacing w:val="-6"/>
      <w:sz w:val="32"/>
      <w:szCs w:val="32"/>
      <w:lang w:val="en-US" w:eastAsia="en-US"/>
    </w:rPr>
  </w:style>
  <w:style w:type="character" w:styleId="SubtleEmphasis">
    <w:name w:val="Subtle Emphasis"/>
    <w:basedOn w:val="DefaultParagraphFont"/>
    <w:uiPriority w:val="19"/>
    <w:qFormat/>
    <w:rsid w:val="00A66B2D"/>
    <w:rPr>
      <w:i/>
      <w:iCs/>
      <w:color w:val="595959" w:themeColor="text1" w:themeTint="A6"/>
    </w:rPr>
  </w:style>
  <w:style w:type="character" w:styleId="IntenseEmphasis">
    <w:name w:val="Intense Emphasis"/>
    <w:basedOn w:val="DefaultParagraphFont"/>
    <w:uiPriority w:val="21"/>
    <w:qFormat/>
    <w:rsid w:val="00A66B2D"/>
    <w:rPr>
      <w:b/>
      <w:bCs/>
      <w:i/>
      <w:iCs/>
    </w:rPr>
  </w:style>
  <w:style w:type="character" w:styleId="SubtleReference">
    <w:name w:val="Subtle Reference"/>
    <w:basedOn w:val="DefaultParagraphFont"/>
    <w:qFormat/>
    <w:rsid w:val="00A66B2D"/>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A66B2D"/>
    <w:rPr>
      <w:b/>
      <w:bCs/>
      <w:smallCaps/>
      <w:color w:val="1F497D" w:themeColor="text2"/>
      <w:u w:val="single"/>
    </w:rPr>
  </w:style>
  <w:style w:type="paragraph" w:customStyle="1" w:styleId="LAT">
    <w:name w:val="LAT"/>
    <w:basedOn w:val="Normal"/>
    <w:rsid w:val="00D01D0D"/>
    <w:pPr>
      <w:suppressAutoHyphens w:val="0"/>
      <w:overflowPunct w:val="0"/>
      <w:autoSpaceDE w:val="0"/>
      <w:autoSpaceDN w:val="0"/>
      <w:adjustRightInd w:val="0"/>
      <w:textAlignment w:val="baseline"/>
    </w:pPr>
    <w:rPr>
      <w:rFonts w:ascii="Yu Courier" w:hAnsi="Yu Courier"/>
      <w:color w:val="000080"/>
      <w:sz w:val="20"/>
      <w:szCs w:val="28"/>
      <w:lang w:val="en-US" w:eastAsia="en-US"/>
    </w:rPr>
  </w:style>
  <w:style w:type="paragraph" w:customStyle="1" w:styleId="Body1">
    <w:name w:val="Body_1"/>
    <w:basedOn w:val="BodyText"/>
    <w:rsid w:val="00D01D0D"/>
    <w:pPr>
      <w:tabs>
        <w:tab w:val="right" w:leader="dot" w:pos="10206"/>
      </w:tabs>
      <w:suppressAutoHyphens w:val="0"/>
      <w:overflowPunct w:val="0"/>
      <w:autoSpaceDE w:val="0"/>
      <w:autoSpaceDN w:val="0"/>
      <w:adjustRightInd w:val="0"/>
      <w:spacing w:before="120" w:line="300" w:lineRule="atLeast"/>
      <w:ind w:left="709" w:right="1021" w:hanging="425"/>
      <w:textAlignment w:val="baseline"/>
    </w:pPr>
    <w:rPr>
      <w:rFonts w:ascii="Arial" w:hAnsi="Arial" w:cs="Arial"/>
      <w:color w:val="000080"/>
      <w:szCs w:val="20"/>
      <w:lang w:val="ru-RU" w:eastAsia="en-US"/>
    </w:rPr>
  </w:style>
  <w:style w:type="paragraph" w:customStyle="1" w:styleId="knjiga-5">
    <w:name w:val="knjiga-5"/>
    <w:basedOn w:val="Normal"/>
    <w:rsid w:val="00526D27"/>
    <w:pPr>
      <w:suppressAutoHyphens w:val="0"/>
      <w:spacing w:before="2880"/>
      <w:jc w:val="center"/>
    </w:pPr>
    <w:rPr>
      <w:rFonts w:ascii="Arial" w:hAnsi="Arial"/>
      <w:b/>
      <w:sz w:val="48"/>
      <w:szCs w:val="28"/>
      <w:lang w:val="en-US" w:eastAsia="en-US"/>
    </w:rPr>
  </w:style>
  <w:style w:type="character" w:customStyle="1" w:styleId="FooterChar1">
    <w:name w:val="Footer Char1"/>
    <w:aliases w:val=" Char Char12"/>
    <w:locked/>
    <w:rsid w:val="00564757"/>
    <w:rPr>
      <w:rFonts w:cs="Mangal"/>
      <w:kern w:val="1"/>
      <w:sz w:val="24"/>
      <w:szCs w:val="24"/>
      <w:lang w:val="en-US" w:eastAsia="hi-IN" w:bidi="hi-IN"/>
    </w:rPr>
  </w:style>
  <w:style w:type="character" w:customStyle="1" w:styleId="WW8Num5z3">
    <w:name w:val="WW8Num5z3"/>
    <w:rsid w:val="007C7F9C"/>
    <w:rPr>
      <w:rFonts w:ascii="Symbol" w:hAnsi="Symbol"/>
    </w:rPr>
  </w:style>
  <w:style w:type="character" w:customStyle="1" w:styleId="WW8Num6z2">
    <w:name w:val="WW8Num6z2"/>
    <w:rsid w:val="007C7F9C"/>
    <w:rPr>
      <w:rFonts w:ascii="Wingdings" w:hAnsi="Wingdings"/>
    </w:rPr>
  </w:style>
  <w:style w:type="character" w:customStyle="1" w:styleId="WW8Num8z0">
    <w:name w:val="WW8Num8z0"/>
    <w:rsid w:val="007C7F9C"/>
    <w:rPr>
      <w:sz w:val="16"/>
      <w:szCs w:val="16"/>
    </w:rPr>
  </w:style>
  <w:style w:type="character" w:customStyle="1" w:styleId="WW8Num8z1">
    <w:name w:val="WW8Num8z1"/>
    <w:rsid w:val="007C7F9C"/>
    <w:rPr>
      <w:rFonts w:eastAsia="Times New Roman" w:cs="Times New Roman"/>
    </w:rPr>
  </w:style>
  <w:style w:type="character" w:customStyle="1" w:styleId="WW8Num10z0">
    <w:name w:val="WW8Num10z0"/>
    <w:rsid w:val="007C7F9C"/>
    <w:rPr>
      <w:rFonts w:cs="Times New Roman"/>
      <w:sz w:val="22"/>
      <w:szCs w:val="22"/>
    </w:rPr>
  </w:style>
  <w:style w:type="character" w:customStyle="1" w:styleId="WW8Num10z3">
    <w:name w:val="WW8Num10z3"/>
    <w:rsid w:val="007C7F9C"/>
    <w:rPr>
      <w:rFonts w:ascii="Symbol" w:hAnsi="Symbol" w:cs="OpenSymbol"/>
    </w:rPr>
  </w:style>
  <w:style w:type="character" w:customStyle="1" w:styleId="WW8Num11z3">
    <w:name w:val="WW8Num11z3"/>
    <w:rsid w:val="007C7F9C"/>
    <w:rPr>
      <w:rFonts w:ascii="Symbol" w:hAnsi="Symbol"/>
    </w:rPr>
  </w:style>
  <w:style w:type="character" w:customStyle="1" w:styleId="WW8Num12z1">
    <w:name w:val="WW8Num12z1"/>
    <w:rsid w:val="007C7F9C"/>
    <w:rPr>
      <w:rFonts w:ascii="Courier New" w:hAnsi="Courier New" w:cs="Courier New"/>
    </w:rPr>
  </w:style>
  <w:style w:type="character" w:customStyle="1" w:styleId="WW8Num12z2">
    <w:name w:val="WW8Num12z2"/>
    <w:rsid w:val="007C7F9C"/>
    <w:rPr>
      <w:rFonts w:ascii="Wingdings" w:hAnsi="Wingdings"/>
    </w:rPr>
  </w:style>
  <w:style w:type="character" w:customStyle="1" w:styleId="WW8Num12z3">
    <w:name w:val="WW8Num12z3"/>
    <w:rsid w:val="007C7F9C"/>
    <w:rPr>
      <w:rFonts w:ascii="Symbol" w:hAnsi="Symbol"/>
    </w:rPr>
  </w:style>
  <w:style w:type="character" w:customStyle="1" w:styleId="WW8Num14z0">
    <w:name w:val="WW8Num14z0"/>
    <w:rsid w:val="007C7F9C"/>
    <w:rPr>
      <w:rFonts w:ascii="Symbol" w:hAnsi="Symbol"/>
    </w:rPr>
  </w:style>
  <w:style w:type="character" w:customStyle="1" w:styleId="WW8Num14z1">
    <w:name w:val="WW8Num14z1"/>
    <w:rsid w:val="007C7F9C"/>
    <w:rPr>
      <w:rFonts w:ascii="Courier New" w:hAnsi="Courier New" w:cs="Courier New"/>
    </w:rPr>
  </w:style>
  <w:style w:type="character" w:customStyle="1" w:styleId="WW8Num14z2">
    <w:name w:val="WW8Num14z2"/>
    <w:rsid w:val="007C7F9C"/>
    <w:rPr>
      <w:rFonts w:ascii="Wingdings" w:hAnsi="Wingdings"/>
    </w:rPr>
  </w:style>
  <w:style w:type="character" w:customStyle="1" w:styleId="WW8Num16z1">
    <w:name w:val="WW8Num16z1"/>
    <w:rsid w:val="007C7F9C"/>
    <w:rPr>
      <w:rFonts w:ascii="Courier New" w:hAnsi="Courier New" w:cs="Courier New"/>
    </w:rPr>
  </w:style>
  <w:style w:type="character" w:customStyle="1" w:styleId="WW8Num16z2">
    <w:name w:val="WW8Num16z2"/>
    <w:rsid w:val="007C7F9C"/>
    <w:rPr>
      <w:rFonts w:ascii="Wingdings" w:hAnsi="Wingdings"/>
    </w:rPr>
  </w:style>
  <w:style w:type="character" w:customStyle="1" w:styleId="WW8Num16z3">
    <w:name w:val="WW8Num16z3"/>
    <w:rsid w:val="007C7F9C"/>
    <w:rPr>
      <w:rFonts w:ascii="Symbol" w:hAnsi="Symbol"/>
    </w:rPr>
  </w:style>
  <w:style w:type="character" w:customStyle="1" w:styleId="WW8Num18z3">
    <w:name w:val="WW8Num18z3"/>
    <w:rsid w:val="007C7F9C"/>
    <w:rPr>
      <w:rFonts w:ascii="Symbol" w:hAnsi="Symbol"/>
    </w:rPr>
  </w:style>
  <w:style w:type="character" w:customStyle="1" w:styleId="WW8Num21z1">
    <w:name w:val="WW8Num21z1"/>
    <w:rsid w:val="007C7F9C"/>
    <w:rPr>
      <w:rFonts w:ascii="Courier New" w:hAnsi="Courier New" w:cs="Courier New"/>
    </w:rPr>
  </w:style>
  <w:style w:type="character" w:customStyle="1" w:styleId="WW8Num21z2">
    <w:name w:val="WW8Num21z2"/>
    <w:rsid w:val="007C7F9C"/>
    <w:rPr>
      <w:rFonts w:ascii="Wingdings" w:hAnsi="Wingdings"/>
    </w:rPr>
  </w:style>
  <w:style w:type="character" w:customStyle="1" w:styleId="WW8Num21z3">
    <w:name w:val="WW8Num21z3"/>
    <w:rsid w:val="007C7F9C"/>
    <w:rPr>
      <w:rFonts w:ascii="Symbol" w:hAnsi="Symbol"/>
    </w:rPr>
  </w:style>
  <w:style w:type="character" w:customStyle="1" w:styleId="WW8Num25z2">
    <w:name w:val="WW8Num25z2"/>
    <w:rsid w:val="007C7F9C"/>
    <w:rPr>
      <w:rFonts w:ascii="Wingdings" w:hAnsi="Wingdings"/>
    </w:rPr>
  </w:style>
  <w:style w:type="character" w:customStyle="1" w:styleId="WW8Num28z1">
    <w:name w:val="WW8Num28z1"/>
    <w:rsid w:val="007C7F9C"/>
    <w:rPr>
      <w:rFonts w:ascii="Courier New" w:hAnsi="Courier New" w:cs="Courier New"/>
    </w:rPr>
  </w:style>
  <w:style w:type="character" w:customStyle="1" w:styleId="WW8Num28z3">
    <w:name w:val="WW8Num28z3"/>
    <w:rsid w:val="007C7F9C"/>
    <w:rPr>
      <w:rFonts w:ascii="Symbol" w:hAnsi="Symbol"/>
    </w:rPr>
  </w:style>
  <w:style w:type="character" w:customStyle="1" w:styleId="WW8Num29z1">
    <w:name w:val="WW8Num29z1"/>
    <w:rsid w:val="007C7F9C"/>
    <w:rPr>
      <w:rFonts w:ascii="Courier New" w:hAnsi="Courier New"/>
      <w:sz w:val="20"/>
    </w:rPr>
  </w:style>
  <w:style w:type="character" w:customStyle="1" w:styleId="WW8Num29z2">
    <w:name w:val="WW8Num29z2"/>
    <w:rsid w:val="007C7F9C"/>
    <w:rPr>
      <w:rFonts w:ascii="Wingdings" w:hAnsi="Wingdings"/>
      <w:sz w:val="20"/>
    </w:rPr>
  </w:style>
  <w:style w:type="character" w:customStyle="1" w:styleId="WW8Num30z1">
    <w:name w:val="WW8Num30z1"/>
    <w:rsid w:val="007C7F9C"/>
    <w:rPr>
      <w:rFonts w:ascii="Courier New" w:hAnsi="Courier New" w:cs="Courier New"/>
    </w:rPr>
  </w:style>
  <w:style w:type="character" w:customStyle="1" w:styleId="WW8Num30z2">
    <w:name w:val="WW8Num30z2"/>
    <w:rsid w:val="007C7F9C"/>
    <w:rPr>
      <w:rFonts w:ascii="Wingdings" w:hAnsi="Wingdings"/>
    </w:rPr>
  </w:style>
  <w:style w:type="character" w:customStyle="1" w:styleId="WW8Num31z2">
    <w:name w:val="WW8Num31z2"/>
    <w:rsid w:val="007C7F9C"/>
    <w:rPr>
      <w:rFonts w:ascii="Wingdings" w:hAnsi="Wingdings"/>
      <w:sz w:val="20"/>
    </w:rPr>
  </w:style>
  <w:style w:type="character" w:customStyle="1" w:styleId="WW8Num32z1">
    <w:name w:val="WW8Num32z1"/>
    <w:rsid w:val="007C7F9C"/>
    <w:rPr>
      <w:rFonts w:ascii="Courier New" w:hAnsi="Courier New" w:cs="Courier New"/>
    </w:rPr>
  </w:style>
  <w:style w:type="character" w:customStyle="1" w:styleId="WW8Num32z2">
    <w:name w:val="WW8Num32z2"/>
    <w:rsid w:val="007C7F9C"/>
    <w:rPr>
      <w:rFonts w:ascii="Wingdings" w:hAnsi="Wingdings"/>
    </w:rPr>
  </w:style>
  <w:style w:type="character" w:customStyle="1" w:styleId="WW8Num33z0">
    <w:name w:val="WW8Num33z0"/>
    <w:rsid w:val="007C7F9C"/>
    <w:rPr>
      <w:rFonts w:ascii="Times New Roman" w:hAnsi="Times New Roman" w:cs="Times New Roman"/>
    </w:rPr>
  </w:style>
  <w:style w:type="character" w:customStyle="1" w:styleId="WW8Num40z1">
    <w:name w:val="WW8Num40z1"/>
    <w:rsid w:val="007C7F9C"/>
    <w:rPr>
      <w:rFonts w:ascii="Courier New" w:hAnsi="Courier New" w:cs="Courier New"/>
    </w:rPr>
  </w:style>
  <w:style w:type="character" w:customStyle="1" w:styleId="WW8Num40z2">
    <w:name w:val="WW8Num40z2"/>
    <w:rsid w:val="007C7F9C"/>
    <w:rPr>
      <w:rFonts w:ascii="Wingdings" w:hAnsi="Wingdings"/>
    </w:rPr>
  </w:style>
  <w:style w:type="character" w:customStyle="1" w:styleId="WW8Num43z1">
    <w:name w:val="WW8Num43z1"/>
    <w:rsid w:val="007C7F9C"/>
    <w:rPr>
      <w:rFonts w:ascii="Courier New" w:hAnsi="Courier New"/>
      <w:sz w:val="20"/>
    </w:rPr>
  </w:style>
  <w:style w:type="character" w:customStyle="1" w:styleId="WW8Num43z2">
    <w:name w:val="WW8Num43z2"/>
    <w:rsid w:val="007C7F9C"/>
    <w:rPr>
      <w:rFonts w:ascii="Wingdings" w:hAnsi="Wingdings"/>
      <w:sz w:val="20"/>
    </w:rPr>
  </w:style>
  <w:style w:type="character" w:customStyle="1" w:styleId="WW8Num50z0">
    <w:name w:val="WW8Num50z0"/>
    <w:rsid w:val="007C7F9C"/>
    <w:rPr>
      <w:rFonts w:ascii="Symbol" w:hAnsi="Symbol"/>
    </w:rPr>
  </w:style>
  <w:style w:type="character" w:customStyle="1" w:styleId="WW8Num53z1">
    <w:name w:val="WW8Num53z1"/>
    <w:rsid w:val="007C7F9C"/>
    <w:rPr>
      <w:rFonts w:ascii="Courier New" w:hAnsi="Courier New" w:cs="Courier New"/>
    </w:rPr>
  </w:style>
  <w:style w:type="character" w:customStyle="1" w:styleId="WW8Num53z2">
    <w:name w:val="WW8Num53z2"/>
    <w:rsid w:val="007C7F9C"/>
    <w:rPr>
      <w:rFonts w:ascii="Wingdings" w:hAnsi="Wingdings"/>
    </w:rPr>
  </w:style>
  <w:style w:type="character" w:customStyle="1" w:styleId="WW8Num54z1">
    <w:name w:val="WW8Num54z1"/>
    <w:rsid w:val="007C7F9C"/>
    <w:rPr>
      <w:rFonts w:ascii="Courier New" w:hAnsi="Courier New" w:cs="Courier New"/>
    </w:rPr>
  </w:style>
  <w:style w:type="character" w:customStyle="1" w:styleId="WW8Num54z2">
    <w:name w:val="WW8Num54z2"/>
    <w:rsid w:val="007C7F9C"/>
    <w:rPr>
      <w:rFonts w:ascii="Wingdings" w:hAnsi="Wingdings"/>
    </w:rPr>
  </w:style>
  <w:style w:type="character" w:customStyle="1" w:styleId="WW8Num62z0">
    <w:name w:val="WW8Num62z0"/>
    <w:rsid w:val="007C7F9C"/>
    <w:rPr>
      <w:rFonts w:ascii="Symbol" w:hAnsi="Symbol"/>
    </w:rPr>
  </w:style>
  <w:style w:type="character" w:customStyle="1" w:styleId="WW8Num62z1">
    <w:name w:val="WW8Num62z1"/>
    <w:rsid w:val="007C7F9C"/>
    <w:rPr>
      <w:rFonts w:ascii="Courier New" w:hAnsi="Courier New" w:cs="Courier New"/>
    </w:rPr>
  </w:style>
  <w:style w:type="character" w:customStyle="1" w:styleId="WW8Num62z2">
    <w:name w:val="WW8Num62z2"/>
    <w:rsid w:val="007C7F9C"/>
    <w:rPr>
      <w:rFonts w:ascii="Wingdings" w:hAnsi="Wingdings"/>
    </w:rPr>
  </w:style>
  <w:style w:type="character" w:customStyle="1" w:styleId="WW8Num1z0">
    <w:name w:val="WW8Num1z0"/>
    <w:rsid w:val="007C7F9C"/>
    <w:rPr>
      <w:rFonts w:ascii="Wingdings" w:hAnsi="Wingdings"/>
    </w:rPr>
  </w:style>
  <w:style w:type="character" w:customStyle="1" w:styleId="WW-WW8Num1z0">
    <w:name w:val="WW-WW8Num1z0"/>
    <w:rsid w:val="007C7F9C"/>
    <w:rPr>
      <w:rFonts w:ascii="Wingdings" w:hAnsi="Wingdings"/>
    </w:rPr>
  </w:style>
  <w:style w:type="character" w:customStyle="1" w:styleId="WW8Num1z1">
    <w:name w:val="WW8Num1z1"/>
    <w:rsid w:val="007C7F9C"/>
    <w:rPr>
      <w:rFonts w:ascii="Courier New" w:hAnsi="Courier New" w:cs="Courier New"/>
    </w:rPr>
  </w:style>
  <w:style w:type="character" w:customStyle="1" w:styleId="WW8Num1z3">
    <w:name w:val="WW8Num1z3"/>
    <w:rsid w:val="007C7F9C"/>
    <w:rPr>
      <w:rFonts w:ascii="Symbol" w:hAnsi="Symbol"/>
    </w:rPr>
  </w:style>
  <w:style w:type="character" w:customStyle="1" w:styleId="WW8Num2z3">
    <w:name w:val="WW8Num2z3"/>
    <w:rsid w:val="007C7F9C"/>
    <w:rPr>
      <w:rFonts w:ascii="Symbol" w:hAnsi="Symbol"/>
    </w:rPr>
  </w:style>
  <w:style w:type="character" w:customStyle="1" w:styleId="WW-DefaultParagraphFont1">
    <w:name w:val="WW-Default Paragraph Font1"/>
    <w:rsid w:val="007C7F9C"/>
  </w:style>
  <w:style w:type="character" w:customStyle="1" w:styleId="WW-NumberingSymbols">
    <w:name w:val="WW-Numbering Symbols"/>
    <w:rsid w:val="007C7F9C"/>
  </w:style>
  <w:style w:type="character" w:customStyle="1" w:styleId="Bullets">
    <w:name w:val="Bullets"/>
    <w:rsid w:val="007C7F9C"/>
    <w:rPr>
      <w:rFonts w:ascii="StarSymbol" w:eastAsia="StarSymbol" w:hAnsi="StarSymbol" w:cs="StarSymbol"/>
      <w:sz w:val="18"/>
      <w:szCs w:val="18"/>
    </w:rPr>
  </w:style>
  <w:style w:type="character" w:customStyle="1" w:styleId="WW-Bullets">
    <w:name w:val="WW-Bullets"/>
    <w:rsid w:val="007C7F9C"/>
    <w:rPr>
      <w:rFonts w:ascii="StarSymbol" w:eastAsia="StarSymbol" w:hAnsi="StarSymbol" w:cs="StarSymbol"/>
      <w:sz w:val="18"/>
      <w:szCs w:val="18"/>
    </w:rPr>
  </w:style>
  <w:style w:type="character" w:customStyle="1" w:styleId="PageNumber1">
    <w:name w:val="Page Number1"/>
    <w:basedOn w:val="WW-DefaultParagraphFont"/>
    <w:rsid w:val="007C7F9C"/>
  </w:style>
  <w:style w:type="character" w:customStyle="1" w:styleId="FootnoteReference1">
    <w:name w:val="Footnote Reference1"/>
    <w:rsid w:val="007C7F9C"/>
    <w:rPr>
      <w:vertAlign w:val="superscript"/>
    </w:rPr>
  </w:style>
  <w:style w:type="character" w:customStyle="1" w:styleId="NoSpacingChar">
    <w:name w:val="No Spacing Char"/>
    <w:rsid w:val="007C7F9C"/>
    <w:rPr>
      <w:rFonts w:ascii="Calibri" w:hAnsi="Calibri"/>
      <w:sz w:val="22"/>
      <w:szCs w:val="22"/>
      <w:lang w:val="en-US" w:eastAsia="ar-SA" w:bidi="ar-SA"/>
    </w:rPr>
  </w:style>
  <w:style w:type="character" w:customStyle="1" w:styleId="CommentReference1">
    <w:name w:val="Comment Reference1"/>
    <w:rsid w:val="007C7F9C"/>
    <w:rPr>
      <w:sz w:val="16"/>
      <w:szCs w:val="16"/>
    </w:rPr>
  </w:style>
  <w:style w:type="character" w:customStyle="1" w:styleId="FontStyle49">
    <w:name w:val="Font Style49"/>
    <w:rsid w:val="007C7F9C"/>
    <w:rPr>
      <w:rFonts w:ascii="Times New Roman" w:hAnsi="Times New Roman" w:cs="Times New Roman"/>
      <w:b/>
      <w:bCs/>
      <w:sz w:val="30"/>
      <w:szCs w:val="30"/>
    </w:rPr>
  </w:style>
  <w:style w:type="character" w:customStyle="1" w:styleId="FontStyle50">
    <w:name w:val="Font Style50"/>
    <w:rsid w:val="007C7F9C"/>
    <w:rPr>
      <w:rFonts w:ascii="Times New Roman" w:hAnsi="Times New Roman" w:cs="Times New Roman"/>
      <w:b/>
      <w:bCs/>
      <w:sz w:val="46"/>
      <w:szCs w:val="46"/>
    </w:rPr>
  </w:style>
  <w:style w:type="character" w:customStyle="1" w:styleId="FontStyle51">
    <w:name w:val="Font Style51"/>
    <w:rsid w:val="007C7F9C"/>
    <w:rPr>
      <w:rFonts w:ascii="Times New Roman" w:hAnsi="Times New Roman" w:cs="Times New Roman"/>
      <w:b/>
      <w:bCs/>
      <w:sz w:val="38"/>
      <w:szCs w:val="38"/>
    </w:rPr>
  </w:style>
  <w:style w:type="character" w:customStyle="1" w:styleId="FontStyle54">
    <w:name w:val="Font Style54"/>
    <w:rsid w:val="007C7F9C"/>
    <w:rPr>
      <w:rFonts w:ascii="Times New Roman" w:hAnsi="Times New Roman" w:cs="Times New Roman"/>
      <w:sz w:val="22"/>
      <w:szCs w:val="22"/>
    </w:rPr>
  </w:style>
  <w:style w:type="character" w:customStyle="1" w:styleId="FontStyle65">
    <w:name w:val="Font Style65"/>
    <w:rsid w:val="007C7F9C"/>
    <w:rPr>
      <w:rFonts w:ascii="Times New Roman" w:hAnsi="Times New Roman" w:cs="Times New Roman"/>
      <w:b/>
      <w:bCs/>
      <w:sz w:val="22"/>
      <w:szCs w:val="22"/>
    </w:rPr>
  </w:style>
  <w:style w:type="character" w:customStyle="1" w:styleId="ListLabel1">
    <w:name w:val="ListLabel 1"/>
    <w:rsid w:val="007C7F9C"/>
    <w:rPr>
      <w:rFonts w:cs="Times New Roman"/>
      <w:sz w:val="32"/>
      <w:szCs w:val="32"/>
    </w:rPr>
  </w:style>
  <w:style w:type="character" w:customStyle="1" w:styleId="ListLabel2">
    <w:name w:val="ListLabel 2"/>
    <w:rsid w:val="007C7F9C"/>
    <w:rPr>
      <w:b w:val="0"/>
    </w:rPr>
  </w:style>
  <w:style w:type="character" w:customStyle="1" w:styleId="ListLabel3">
    <w:name w:val="ListLabel 3"/>
    <w:rsid w:val="007C7F9C"/>
    <w:rPr>
      <w:rFonts w:eastAsia="Times New Roman" w:cs="Times New Roman"/>
    </w:rPr>
  </w:style>
  <w:style w:type="character" w:customStyle="1" w:styleId="ListLabel4">
    <w:name w:val="ListLabel 4"/>
    <w:rsid w:val="007C7F9C"/>
    <w:rPr>
      <w:rFonts w:cs="Courier New"/>
    </w:rPr>
  </w:style>
  <w:style w:type="character" w:customStyle="1" w:styleId="ListLabel5">
    <w:name w:val="ListLabel 5"/>
    <w:rsid w:val="007C7F9C"/>
    <w:rPr>
      <w:sz w:val="16"/>
      <w:szCs w:val="16"/>
    </w:rPr>
  </w:style>
  <w:style w:type="character" w:customStyle="1" w:styleId="ListLabel6">
    <w:name w:val="ListLabel 6"/>
    <w:rsid w:val="007C7F9C"/>
    <w:rPr>
      <w:rFonts w:cs="Times New Roman"/>
      <w:sz w:val="22"/>
      <w:szCs w:val="22"/>
    </w:rPr>
  </w:style>
  <w:style w:type="character" w:customStyle="1" w:styleId="ListLabel7">
    <w:name w:val="ListLabel 7"/>
    <w:rsid w:val="007C7F9C"/>
    <w:rPr>
      <w:rFonts w:cs="OpenSymbol"/>
    </w:rPr>
  </w:style>
  <w:style w:type="character" w:customStyle="1" w:styleId="ListLabel8">
    <w:name w:val="ListLabel 8"/>
    <w:rsid w:val="007C7F9C"/>
    <w:rPr>
      <w:rFonts w:cs="Times New Roman"/>
    </w:rPr>
  </w:style>
  <w:style w:type="character" w:customStyle="1" w:styleId="ListLabel9">
    <w:name w:val="ListLabel 9"/>
    <w:rsid w:val="007C7F9C"/>
    <w:rPr>
      <w:rFonts w:eastAsia="Times New Roman" w:cs="Arial"/>
    </w:rPr>
  </w:style>
  <w:style w:type="paragraph" w:styleId="BlockText">
    <w:name w:val="Block Text"/>
    <w:basedOn w:val="Normal"/>
    <w:rsid w:val="007C7F9C"/>
    <w:pPr>
      <w:spacing w:after="80"/>
      <w:ind w:left="129" w:right="122"/>
      <w:jc w:val="both"/>
    </w:pPr>
    <w:rPr>
      <w:rFonts w:ascii="Tahoma" w:hAnsi="Tahoma" w:cs="Tahoma"/>
      <w:iCs/>
      <w:kern w:val="1"/>
      <w:sz w:val="22"/>
      <w:szCs w:val="20"/>
      <w:lang w:val="en-US" w:eastAsia="hi-IN" w:bidi="hi-IN"/>
    </w:rPr>
  </w:style>
  <w:style w:type="paragraph" w:customStyle="1" w:styleId="FootnoteText1">
    <w:name w:val="Footnote Text1"/>
    <w:basedOn w:val="Normal"/>
    <w:rsid w:val="007C7F9C"/>
    <w:rPr>
      <w:rFonts w:cs="Mangal"/>
      <w:kern w:val="1"/>
      <w:sz w:val="20"/>
      <w:szCs w:val="20"/>
      <w:lang w:val="en-US" w:eastAsia="hi-IN" w:bidi="hi-IN"/>
    </w:rPr>
  </w:style>
  <w:style w:type="paragraph" w:customStyle="1" w:styleId="CommentText1">
    <w:name w:val="Comment Text1"/>
    <w:basedOn w:val="Normal"/>
    <w:rsid w:val="007C7F9C"/>
    <w:rPr>
      <w:rFonts w:cs="Mangal"/>
      <w:kern w:val="1"/>
      <w:sz w:val="20"/>
      <w:szCs w:val="20"/>
      <w:lang w:val="en-US" w:eastAsia="hi-IN" w:bidi="hi-IN"/>
    </w:rPr>
  </w:style>
  <w:style w:type="paragraph" w:customStyle="1" w:styleId="CommentSubject1">
    <w:name w:val="Comment Subject1"/>
    <w:basedOn w:val="CommentText1"/>
    <w:rsid w:val="007C7F9C"/>
    <w:rPr>
      <w:b/>
      <w:bCs/>
    </w:rPr>
  </w:style>
  <w:style w:type="paragraph" w:customStyle="1" w:styleId="font5">
    <w:name w:val="font5"/>
    <w:basedOn w:val="Normal"/>
    <w:rsid w:val="007C7F9C"/>
    <w:pPr>
      <w:spacing w:before="28" w:after="28"/>
    </w:pPr>
    <w:rPr>
      <w:rFonts w:ascii="Arial" w:hAnsi="Arial" w:cs="Arial"/>
      <w:kern w:val="1"/>
      <w:sz w:val="20"/>
      <w:szCs w:val="20"/>
      <w:lang w:val="en-US" w:eastAsia="hi-IN" w:bidi="hi-IN"/>
    </w:rPr>
  </w:style>
  <w:style w:type="paragraph" w:customStyle="1" w:styleId="xl65">
    <w:name w:val="xl65"/>
    <w:basedOn w:val="Normal"/>
    <w:rsid w:val="007C7F9C"/>
    <w:pPr>
      <w:spacing w:before="28" w:after="28"/>
    </w:pPr>
    <w:rPr>
      <w:rFonts w:ascii="Arial Unicode MS" w:eastAsia="Arial Unicode MS" w:hAnsi="Arial Unicode MS" w:cs="Arial Unicode MS"/>
      <w:kern w:val="1"/>
      <w:lang w:val="en-GB" w:eastAsia="hi-IN" w:bidi="hi-IN"/>
    </w:rPr>
  </w:style>
  <w:style w:type="paragraph" w:customStyle="1" w:styleId="xl66">
    <w:name w:val="xl66"/>
    <w:basedOn w:val="Normal"/>
    <w:rsid w:val="007C7F9C"/>
    <w:pPr>
      <w:spacing w:before="28" w:after="28"/>
    </w:pPr>
    <w:rPr>
      <w:rFonts w:ascii="Arial" w:eastAsia="Arial Unicode MS" w:hAnsi="Arial" w:cs="Arial"/>
      <w:kern w:val="1"/>
      <w:lang w:val="en-GB" w:eastAsia="hi-IN" w:bidi="hi-IN"/>
    </w:rPr>
  </w:style>
  <w:style w:type="paragraph" w:customStyle="1" w:styleId="xl67">
    <w:name w:val="xl67"/>
    <w:basedOn w:val="Normal"/>
    <w:rsid w:val="007C7F9C"/>
    <w:pPr>
      <w:spacing w:before="28" w:after="28"/>
    </w:pPr>
    <w:rPr>
      <w:rFonts w:ascii="Arial" w:eastAsia="Arial Unicode MS" w:hAnsi="Arial" w:cs="Arial"/>
      <w:b/>
      <w:bCs/>
      <w:kern w:val="1"/>
      <w:sz w:val="16"/>
      <w:szCs w:val="16"/>
      <w:lang w:val="en-GB" w:eastAsia="hi-IN" w:bidi="hi-IN"/>
    </w:rPr>
  </w:style>
  <w:style w:type="paragraph" w:customStyle="1" w:styleId="xl68">
    <w:name w:val="xl68"/>
    <w:basedOn w:val="Normal"/>
    <w:rsid w:val="007C7F9C"/>
    <w:pPr>
      <w:pBdr>
        <w:top w:val="single" w:sz="8" w:space="0" w:color="000000"/>
        <w:left w:val="single" w:sz="8" w:space="0" w:color="000000"/>
        <w:bottom w:val="single" w:sz="4" w:space="0" w:color="000000"/>
        <w:right w:val="single" w:sz="8" w:space="0" w:color="000000"/>
      </w:pBdr>
      <w:spacing w:before="28" w:after="28"/>
    </w:pPr>
    <w:rPr>
      <w:rFonts w:ascii="Arial" w:eastAsia="Arial Unicode MS" w:hAnsi="Arial" w:cs="Arial"/>
      <w:b/>
      <w:bCs/>
      <w:kern w:val="1"/>
      <w:lang w:val="en-GB" w:eastAsia="hi-IN" w:bidi="hi-IN"/>
    </w:rPr>
  </w:style>
  <w:style w:type="paragraph" w:customStyle="1" w:styleId="xl69">
    <w:name w:val="xl69"/>
    <w:basedOn w:val="Normal"/>
    <w:rsid w:val="007C7F9C"/>
    <w:pPr>
      <w:pBdr>
        <w:top w:val="single" w:sz="8" w:space="0" w:color="000000"/>
        <w:left w:val="single" w:sz="8" w:space="0" w:color="000000"/>
        <w:bottom w:val="single" w:sz="4" w:space="0" w:color="000000"/>
        <w:right w:val="single" w:sz="8" w:space="0" w:color="000000"/>
      </w:pBdr>
      <w:spacing w:before="28" w:after="28"/>
      <w:jc w:val="right"/>
    </w:pPr>
    <w:rPr>
      <w:rFonts w:ascii="Arial" w:eastAsia="Arial Unicode MS" w:hAnsi="Arial" w:cs="Arial"/>
      <w:b/>
      <w:bCs/>
      <w:kern w:val="1"/>
      <w:lang w:val="en-GB" w:eastAsia="hi-IN" w:bidi="hi-IN"/>
    </w:rPr>
  </w:style>
  <w:style w:type="paragraph" w:customStyle="1" w:styleId="xl70">
    <w:name w:val="xl70"/>
    <w:basedOn w:val="Normal"/>
    <w:rsid w:val="007C7F9C"/>
    <w:pPr>
      <w:pBdr>
        <w:top w:val="single" w:sz="8" w:space="0" w:color="000000"/>
        <w:left w:val="single" w:sz="8" w:space="0" w:color="000000"/>
        <w:bottom w:val="single" w:sz="4" w:space="0" w:color="000000"/>
        <w:right w:val="single" w:sz="8" w:space="0" w:color="000000"/>
      </w:pBdr>
      <w:spacing w:before="28" w:after="28"/>
    </w:pPr>
    <w:rPr>
      <w:rFonts w:ascii="Arial" w:eastAsia="Arial Unicode MS" w:hAnsi="Arial" w:cs="Arial"/>
      <w:b/>
      <w:bCs/>
      <w:kern w:val="1"/>
      <w:lang w:val="en-GB" w:eastAsia="hi-IN" w:bidi="hi-IN"/>
    </w:rPr>
  </w:style>
  <w:style w:type="paragraph" w:customStyle="1" w:styleId="xl71">
    <w:name w:val="xl71"/>
    <w:basedOn w:val="Normal"/>
    <w:rsid w:val="007C7F9C"/>
    <w:pPr>
      <w:pBdr>
        <w:left w:val="single" w:sz="8" w:space="0" w:color="000000"/>
        <w:bottom w:val="single" w:sz="4" w:space="0" w:color="000000"/>
        <w:right w:val="single" w:sz="8" w:space="0" w:color="000000"/>
      </w:pBdr>
      <w:spacing w:before="28" w:after="28"/>
    </w:pPr>
    <w:rPr>
      <w:rFonts w:ascii="Arial" w:eastAsia="Arial Unicode MS" w:hAnsi="Arial" w:cs="Arial"/>
      <w:b/>
      <w:bCs/>
      <w:kern w:val="1"/>
      <w:sz w:val="16"/>
      <w:szCs w:val="16"/>
      <w:lang w:val="en-GB" w:eastAsia="hi-IN" w:bidi="hi-IN"/>
    </w:rPr>
  </w:style>
  <w:style w:type="paragraph" w:customStyle="1" w:styleId="xl72">
    <w:name w:val="xl72"/>
    <w:basedOn w:val="Normal"/>
    <w:rsid w:val="007C7F9C"/>
    <w:pPr>
      <w:pBdr>
        <w:top w:val="single" w:sz="4" w:space="0" w:color="000000"/>
        <w:left w:val="single" w:sz="8" w:space="0" w:color="000000"/>
        <w:bottom w:val="single" w:sz="4" w:space="0" w:color="000000"/>
        <w:right w:val="single" w:sz="8" w:space="0" w:color="000000"/>
      </w:pBdr>
      <w:spacing w:before="28" w:after="28"/>
    </w:pPr>
    <w:rPr>
      <w:rFonts w:ascii="Arial" w:eastAsia="Arial Unicode MS" w:hAnsi="Arial" w:cs="Arial"/>
      <w:b/>
      <w:bCs/>
      <w:kern w:val="1"/>
      <w:sz w:val="16"/>
      <w:szCs w:val="16"/>
      <w:lang w:val="en-GB" w:eastAsia="hi-IN" w:bidi="hi-IN"/>
    </w:rPr>
  </w:style>
  <w:style w:type="paragraph" w:customStyle="1" w:styleId="xl73">
    <w:name w:val="xl73"/>
    <w:basedOn w:val="Normal"/>
    <w:rsid w:val="007C7F9C"/>
    <w:pPr>
      <w:pBdr>
        <w:top w:val="single" w:sz="4" w:space="0" w:color="000000"/>
        <w:left w:val="single" w:sz="8" w:space="0" w:color="000000"/>
        <w:bottom w:val="single" w:sz="4" w:space="0" w:color="000000"/>
        <w:right w:val="single" w:sz="8" w:space="0" w:color="000000"/>
      </w:pBdr>
      <w:spacing w:before="28" w:after="28"/>
    </w:pPr>
    <w:rPr>
      <w:rFonts w:ascii="Arial" w:eastAsia="Arial Unicode MS" w:hAnsi="Arial" w:cs="Arial"/>
      <w:b/>
      <w:bCs/>
      <w:kern w:val="1"/>
      <w:lang w:val="en-GB" w:eastAsia="hi-IN" w:bidi="hi-IN"/>
    </w:rPr>
  </w:style>
  <w:style w:type="paragraph" w:customStyle="1" w:styleId="xl74">
    <w:name w:val="xl74"/>
    <w:basedOn w:val="Normal"/>
    <w:rsid w:val="007C7F9C"/>
    <w:pPr>
      <w:pBdr>
        <w:top w:val="single" w:sz="4" w:space="0" w:color="000000"/>
        <w:left w:val="single" w:sz="8" w:space="0" w:color="000000"/>
        <w:bottom w:val="single" w:sz="4" w:space="0" w:color="000000"/>
        <w:right w:val="single" w:sz="8" w:space="0" w:color="000000"/>
      </w:pBdr>
      <w:spacing w:before="28" w:after="28"/>
      <w:jc w:val="right"/>
    </w:pPr>
    <w:rPr>
      <w:rFonts w:ascii="Arial" w:eastAsia="Arial Unicode MS" w:hAnsi="Arial" w:cs="Arial"/>
      <w:b/>
      <w:bCs/>
      <w:kern w:val="1"/>
      <w:lang w:val="en-GB" w:eastAsia="hi-IN" w:bidi="hi-IN"/>
    </w:rPr>
  </w:style>
  <w:style w:type="paragraph" w:customStyle="1" w:styleId="xl75">
    <w:name w:val="xl75"/>
    <w:basedOn w:val="Normal"/>
    <w:rsid w:val="007C7F9C"/>
    <w:pPr>
      <w:pBdr>
        <w:top w:val="single" w:sz="4" w:space="0" w:color="000000"/>
        <w:left w:val="single" w:sz="8" w:space="0" w:color="000000"/>
        <w:bottom w:val="single" w:sz="4" w:space="0" w:color="000000"/>
        <w:right w:val="single" w:sz="8" w:space="0" w:color="000000"/>
      </w:pBdr>
      <w:spacing w:before="28" w:after="28"/>
    </w:pPr>
    <w:rPr>
      <w:rFonts w:ascii="Arial" w:eastAsia="Arial Unicode MS" w:hAnsi="Arial" w:cs="Arial"/>
      <w:b/>
      <w:bCs/>
      <w:kern w:val="1"/>
      <w:lang w:val="en-GB" w:eastAsia="hi-IN" w:bidi="hi-IN"/>
    </w:rPr>
  </w:style>
  <w:style w:type="paragraph" w:customStyle="1" w:styleId="xl76">
    <w:name w:val="xl76"/>
    <w:basedOn w:val="Normal"/>
    <w:rsid w:val="007C7F9C"/>
    <w:pPr>
      <w:pBdr>
        <w:top w:val="single" w:sz="4" w:space="0" w:color="000000"/>
        <w:left w:val="single" w:sz="8" w:space="0" w:color="000000"/>
        <w:bottom w:val="single" w:sz="4" w:space="0" w:color="000000"/>
        <w:right w:val="single" w:sz="8" w:space="0" w:color="000000"/>
      </w:pBdr>
      <w:shd w:val="clear" w:color="auto" w:fill="FFFF99"/>
      <w:spacing w:before="28" w:after="28"/>
    </w:pPr>
    <w:rPr>
      <w:rFonts w:ascii="Arial" w:eastAsia="Arial Unicode MS" w:hAnsi="Arial" w:cs="Arial"/>
      <w:b/>
      <w:bCs/>
      <w:kern w:val="1"/>
      <w:lang w:val="en-GB" w:eastAsia="hi-IN" w:bidi="hi-IN"/>
    </w:rPr>
  </w:style>
  <w:style w:type="paragraph" w:customStyle="1" w:styleId="xl77">
    <w:name w:val="xl77"/>
    <w:basedOn w:val="Normal"/>
    <w:rsid w:val="007C7F9C"/>
    <w:pPr>
      <w:pBdr>
        <w:top w:val="single" w:sz="4" w:space="0" w:color="000000"/>
        <w:left w:val="single" w:sz="8" w:space="0" w:color="000000"/>
        <w:bottom w:val="single" w:sz="4" w:space="0" w:color="000000"/>
        <w:right w:val="single" w:sz="8" w:space="0" w:color="000000"/>
      </w:pBdr>
      <w:shd w:val="clear" w:color="auto" w:fill="FFFF99"/>
      <w:spacing w:before="28" w:after="28"/>
      <w:jc w:val="right"/>
    </w:pPr>
    <w:rPr>
      <w:rFonts w:ascii="Arial" w:eastAsia="Arial Unicode MS" w:hAnsi="Arial" w:cs="Arial"/>
      <w:b/>
      <w:bCs/>
      <w:kern w:val="1"/>
      <w:lang w:val="en-GB" w:eastAsia="hi-IN" w:bidi="hi-IN"/>
    </w:rPr>
  </w:style>
  <w:style w:type="paragraph" w:customStyle="1" w:styleId="xl78">
    <w:name w:val="xl78"/>
    <w:basedOn w:val="Normal"/>
    <w:rsid w:val="007C7F9C"/>
    <w:pPr>
      <w:pBdr>
        <w:top w:val="single" w:sz="4" w:space="0" w:color="000000"/>
        <w:left w:val="single" w:sz="8" w:space="0" w:color="000000"/>
        <w:bottom w:val="single" w:sz="4" w:space="0" w:color="000000"/>
        <w:right w:val="single" w:sz="8" w:space="0" w:color="000000"/>
      </w:pBdr>
      <w:shd w:val="clear" w:color="auto" w:fill="FFFF99"/>
      <w:spacing w:before="28" w:after="28"/>
    </w:pPr>
    <w:rPr>
      <w:rFonts w:ascii="Arial" w:eastAsia="Arial Unicode MS" w:hAnsi="Arial" w:cs="Arial"/>
      <w:b/>
      <w:bCs/>
      <w:kern w:val="1"/>
      <w:lang w:val="en-GB" w:eastAsia="hi-IN" w:bidi="hi-IN"/>
    </w:rPr>
  </w:style>
  <w:style w:type="paragraph" w:customStyle="1" w:styleId="xl79">
    <w:name w:val="xl79"/>
    <w:basedOn w:val="Normal"/>
    <w:rsid w:val="007C7F9C"/>
    <w:pPr>
      <w:pBdr>
        <w:top w:val="single" w:sz="4" w:space="0" w:color="000000"/>
        <w:left w:val="single" w:sz="8" w:space="0" w:color="000000"/>
        <w:bottom w:val="single" w:sz="8" w:space="0" w:color="000000"/>
        <w:right w:val="single" w:sz="8" w:space="0" w:color="000000"/>
      </w:pBdr>
      <w:shd w:val="clear" w:color="auto" w:fill="FFFF99"/>
      <w:spacing w:before="28" w:after="28"/>
    </w:pPr>
    <w:rPr>
      <w:rFonts w:ascii="Arial" w:eastAsia="Arial Unicode MS" w:hAnsi="Arial" w:cs="Arial"/>
      <w:b/>
      <w:bCs/>
      <w:kern w:val="1"/>
      <w:lang w:val="en-GB" w:eastAsia="hi-IN" w:bidi="hi-IN"/>
    </w:rPr>
  </w:style>
  <w:style w:type="paragraph" w:customStyle="1" w:styleId="xl80">
    <w:name w:val="xl80"/>
    <w:basedOn w:val="Normal"/>
    <w:rsid w:val="007C7F9C"/>
    <w:pPr>
      <w:pBdr>
        <w:top w:val="single" w:sz="4" w:space="0" w:color="000000"/>
        <w:left w:val="single" w:sz="8" w:space="0" w:color="000000"/>
        <w:bottom w:val="single" w:sz="8" w:space="0" w:color="000000"/>
        <w:right w:val="single" w:sz="8" w:space="0" w:color="000000"/>
      </w:pBdr>
      <w:shd w:val="clear" w:color="auto" w:fill="FFFF99"/>
      <w:spacing w:before="28" w:after="28"/>
      <w:jc w:val="right"/>
    </w:pPr>
    <w:rPr>
      <w:rFonts w:ascii="Arial" w:eastAsia="Arial Unicode MS" w:hAnsi="Arial" w:cs="Arial"/>
      <w:b/>
      <w:bCs/>
      <w:kern w:val="1"/>
      <w:lang w:val="en-GB" w:eastAsia="hi-IN" w:bidi="hi-IN"/>
    </w:rPr>
  </w:style>
  <w:style w:type="paragraph" w:customStyle="1" w:styleId="xl81">
    <w:name w:val="xl81"/>
    <w:basedOn w:val="Normal"/>
    <w:rsid w:val="007C7F9C"/>
    <w:pPr>
      <w:pBdr>
        <w:top w:val="single" w:sz="4" w:space="0" w:color="000000"/>
        <w:left w:val="single" w:sz="8" w:space="0" w:color="000000"/>
        <w:bottom w:val="single" w:sz="8" w:space="0" w:color="000000"/>
        <w:right w:val="single" w:sz="8" w:space="0" w:color="000000"/>
      </w:pBdr>
      <w:shd w:val="clear" w:color="auto" w:fill="FFFF99"/>
      <w:spacing w:before="28" w:after="28"/>
    </w:pPr>
    <w:rPr>
      <w:rFonts w:ascii="Arial" w:eastAsia="Arial Unicode MS" w:hAnsi="Arial" w:cs="Arial"/>
      <w:b/>
      <w:bCs/>
      <w:kern w:val="1"/>
      <w:lang w:val="en-GB" w:eastAsia="hi-IN" w:bidi="hi-IN"/>
    </w:rPr>
  </w:style>
  <w:style w:type="paragraph" w:customStyle="1" w:styleId="xl82">
    <w:name w:val="xl82"/>
    <w:basedOn w:val="Normal"/>
    <w:rsid w:val="007C7F9C"/>
    <w:pPr>
      <w:pBdr>
        <w:top w:val="single" w:sz="8" w:space="0" w:color="000000"/>
        <w:left w:val="single" w:sz="8" w:space="0" w:color="000000"/>
        <w:bottom w:val="single" w:sz="8" w:space="0" w:color="000000"/>
        <w:right w:val="single" w:sz="8" w:space="0" w:color="000000"/>
      </w:pBdr>
      <w:shd w:val="clear" w:color="auto" w:fill="C0C0C0"/>
      <w:spacing w:before="28" w:after="28"/>
    </w:pPr>
    <w:rPr>
      <w:rFonts w:ascii="Arial" w:eastAsia="Arial Unicode MS" w:hAnsi="Arial" w:cs="Arial"/>
      <w:b/>
      <w:bCs/>
      <w:kern w:val="1"/>
      <w:lang w:val="en-GB" w:eastAsia="hi-IN" w:bidi="hi-IN"/>
    </w:rPr>
  </w:style>
  <w:style w:type="paragraph" w:customStyle="1" w:styleId="xl83">
    <w:name w:val="xl83"/>
    <w:basedOn w:val="Normal"/>
    <w:rsid w:val="007C7F9C"/>
    <w:pPr>
      <w:pBdr>
        <w:top w:val="single" w:sz="8" w:space="0" w:color="000000"/>
        <w:left w:val="single" w:sz="8" w:space="0" w:color="000000"/>
        <w:bottom w:val="single" w:sz="8" w:space="0" w:color="000000"/>
        <w:right w:val="single" w:sz="8" w:space="0" w:color="000000"/>
      </w:pBdr>
      <w:shd w:val="clear" w:color="auto" w:fill="C0C0C0"/>
      <w:spacing w:before="28" w:after="28"/>
      <w:jc w:val="center"/>
    </w:pPr>
    <w:rPr>
      <w:rFonts w:ascii="Arial" w:eastAsia="Arial Unicode MS" w:hAnsi="Arial" w:cs="Arial"/>
      <w:b/>
      <w:bCs/>
      <w:kern w:val="1"/>
      <w:lang w:val="en-GB" w:eastAsia="hi-IN" w:bidi="hi-IN"/>
    </w:rPr>
  </w:style>
  <w:style w:type="paragraph" w:customStyle="1" w:styleId="xl84">
    <w:name w:val="xl84"/>
    <w:basedOn w:val="Normal"/>
    <w:rsid w:val="007C7F9C"/>
    <w:pPr>
      <w:pBdr>
        <w:top w:val="single" w:sz="8" w:space="0" w:color="000000"/>
        <w:left w:val="single" w:sz="8" w:space="0" w:color="000000"/>
        <w:bottom w:val="single" w:sz="4" w:space="0" w:color="000000"/>
        <w:right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85">
    <w:name w:val="xl85"/>
    <w:basedOn w:val="Normal"/>
    <w:rsid w:val="007C7F9C"/>
    <w:pPr>
      <w:pBdr>
        <w:top w:val="single" w:sz="4" w:space="0" w:color="000000"/>
        <w:left w:val="single" w:sz="8" w:space="0" w:color="000000"/>
        <w:bottom w:val="single" w:sz="4" w:space="0" w:color="000000"/>
        <w:right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86">
    <w:name w:val="xl86"/>
    <w:basedOn w:val="Normal"/>
    <w:rsid w:val="007C7F9C"/>
    <w:pPr>
      <w:pBdr>
        <w:top w:val="single" w:sz="8" w:space="0" w:color="000000"/>
        <w:left w:val="single" w:sz="8" w:space="0" w:color="000000"/>
        <w:bottom w:val="single" w:sz="8" w:space="0" w:color="000000"/>
        <w:right w:val="single" w:sz="8" w:space="0" w:color="000000"/>
      </w:pBdr>
      <w:shd w:val="clear" w:color="auto" w:fill="C0C0C0"/>
      <w:spacing w:before="28" w:after="28"/>
      <w:jc w:val="center"/>
    </w:pPr>
    <w:rPr>
      <w:rFonts w:ascii="Arial" w:eastAsia="Arial Unicode MS" w:hAnsi="Arial" w:cs="Arial"/>
      <w:b/>
      <w:bCs/>
      <w:kern w:val="1"/>
      <w:lang w:val="en-GB" w:eastAsia="hi-IN" w:bidi="hi-IN"/>
    </w:rPr>
  </w:style>
  <w:style w:type="paragraph" w:customStyle="1" w:styleId="xl87">
    <w:name w:val="xl87"/>
    <w:basedOn w:val="Normal"/>
    <w:rsid w:val="007C7F9C"/>
    <w:pPr>
      <w:pBdr>
        <w:top w:val="single" w:sz="8" w:space="0" w:color="000000"/>
        <w:left w:val="single" w:sz="8" w:space="0" w:color="000000"/>
        <w:bottom w:val="single" w:sz="8" w:space="0" w:color="000000"/>
        <w:right w:val="single" w:sz="8" w:space="0" w:color="000000"/>
      </w:pBdr>
      <w:shd w:val="clear" w:color="auto" w:fill="C0C0C0"/>
      <w:spacing w:before="28" w:after="28"/>
      <w:jc w:val="center"/>
    </w:pPr>
    <w:rPr>
      <w:rFonts w:ascii="Arial" w:eastAsia="Arial Unicode MS" w:hAnsi="Arial" w:cs="Arial"/>
      <w:b/>
      <w:bCs/>
      <w:kern w:val="1"/>
      <w:lang w:val="en-GB" w:eastAsia="hi-IN" w:bidi="hi-IN"/>
    </w:rPr>
  </w:style>
  <w:style w:type="paragraph" w:customStyle="1" w:styleId="xl88">
    <w:name w:val="xl88"/>
    <w:basedOn w:val="Normal"/>
    <w:rsid w:val="007C7F9C"/>
    <w:pPr>
      <w:pBdr>
        <w:top w:val="single" w:sz="4" w:space="0" w:color="000000"/>
        <w:left w:val="single" w:sz="8" w:space="0" w:color="000000"/>
        <w:bottom w:val="single" w:sz="4" w:space="0" w:color="000000"/>
        <w:right w:val="single" w:sz="8" w:space="0" w:color="000000"/>
      </w:pBdr>
      <w:shd w:val="clear" w:color="auto" w:fill="FFFF99"/>
      <w:spacing w:before="28" w:after="28"/>
      <w:jc w:val="center"/>
    </w:pPr>
    <w:rPr>
      <w:rFonts w:ascii="Arial" w:eastAsia="Arial Unicode MS" w:hAnsi="Arial" w:cs="Arial"/>
      <w:b/>
      <w:bCs/>
      <w:kern w:val="1"/>
      <w:lang w:val="en-GB" w:eastAsia="hi-IN" w:bidi="hi-IN"/>
    </w:rPr>
  </w:style>
  <w:style w:type="paragraph" w:customStyle="1" w:styleId="xl89">
    <w:name w:val="xl89"/>
    <w:basedOn w:val="Normal"/>
    <w:rsid w:val="007C7F9C"/>
    <w:pPr>
      <w:pBdr>
        <w:top w:val="single" w:sz="4" w:space="0" w:color="000000"/>
        <w:left w:val="single" w:sz="8" w:space="0" w:color="000000"/>
        <w:bottom w:val="single" w:sz="8" w:space="0" w:color="000000"/>
        <w:right w:val="single" w:sz="8" w:space="0" w:color="000000"/>
      </w:pBdr>
      <w:shd w:val="clear" w:color="auto" w:fill="FFFF99"/>
      <w:spacing w:before="28" w:after="28"/>
      <w:jc w:val="center"/>
    </w:pPr>
    <w:rPr>
      <w:rFonts w:ascii="Arial" w:eastAsia="Arial Unicode MS" w:hAnsi="Arial" w:cs="Arial"/>
      <w:b/>
      <w:bCs/>
      <w:kern w:val="1"/>
      <w:lang w:val="en-GB" w:eastAsia="hi-IN" w:bidi="hi-IN"/>
    </w:rPr>
  </w:style>
  <w:style w:type="paragraph" w:customStyle="1" w:styleId="xl90">
    <w:name w:val="xl90"/>
    <w:basedOn w:val="Normal"/>
    <w:rsid w:val="007C7F9C"/>
    <w:pPr>
      <w:pBdr>
        <w:top w:val="single" w:sz="8" w:space="0" w:color="000000"/>
        <w:left w:val="single" w:sz="8" w:space="0" w:color="000000"/>
        <w:bottom w:val="single" w:sz="8" w:space="0" w:color="000000"/>
        <w:right w:val="single" w:sz="4" w:space="0" w:color="000000"/>
      </w:pBdr>
      <w:shd w:val="clear" w:color="auto" w:fill="C0C0C0"/>
      <w:spacing w:before="28" w:after="28"/>
      <w:jc w:val="center"/>
    </w:pPr>
    <w:rPr>
      <w:rFonts w:ascii="Arial" w:eastAsia="Arial Unicode MS" w:hAnsi="Arial" w:cs="Arial"/>
      <w:b/>
      <w:bCs/>
      <w:kern w:val="1"/>
      <w:lang w:val="en-GB" w:eastAsia="hi-IN" w:bidi="hi-IN"/>
    </w:rPr>
  </w:style>
  <w:style w:type="paragraph" w:customStyle="1" w:styleId="xl91">
    <w:name w:val="xl91"/>
    <w:basedOn w:val="Normal"/>
    <w:rsid w:val="007C7F9C"/>
    <w:pPr>
      <w:pBdr>
        <w:top w:val="single" w:sz="8" w:space="0" w:color="000000"/>
        <w:left w:val="single" w:sz="4" w:space="0" w:color="000000"/>
        <w:bottom w:val="single" w:sz="8" w:space="0" w:color="000000"/>
        <w:right w:val="single" w:sz="8" w:space="0" w:color="000000"/>
      </w:pBdr>
      <w:shd w:val="clear" w:color="auto" w:fill="C0C0C0"/>
      <w:spacing w:before="28" w:after="28"/>
      <w:jc w:val="center"/>
    </w:pPr>
    <w:rPr>
      <w:rFonts w:ascii="Arial" w:eastAsia="Arial Unicode MS" w:hAnsi="Arial" w:cs="Arial"/>
      <w:b/>
      <w:bCs/>
      <w:kern w:val="1"/>
      <w:lang w:val="en-GB" w:eastAsia="hi-IN" w:bidi="hi-IN"/>
    </w:rPr>
  </w:style>
  <w:style w:type="paragraph" w:customStyle="1" w:styleId="xl92">
    <w:name w:val="xl92"/>
    <w:basedOn w:val="Normal"/>
    <w:rsid w:val="007C7F9C"/>
    <w:pPr>
      <w:pBdr>
        <w:top w:val="single" w:sz="8" w:space="0" w:color="000000"/>
        <w:left w:val="single" w:sz="8" w:space="0" w:color="000000"/>
        <w:bottom w:val="single" w:sz="8" w:space="0" w:color="000000"/>
        <w:right w:val="single" w:sz="4" w:space="0" w:color="000000"/>
      </w:pBdr>
      <w:shd w:val="clear" w:color="auto" w:fill="C0C0C0"/>
      <w:spacing w:before="28" w:after="28"/>
      <w:jc w:val="center"/>
    </w:pPr>
    <w:rPr>
      <w:rFonts w:ascii="Arial" w:eastAsia="Arial Unicode MS" w:hAnsi="Arial" w:cs="Arial"/>
      <w:b/>
      <w:bCs/>
      <w:kern w:val="1"/>
      <w:lang w:val="en-GB" w:eastAsia="hi-IN" w:bidi="hi-IN"/>
    </w:rPr>
  </w:style>
  <w:style w:type="paragraph" w:customStyle="1" w:styleId="xl93">
    <w:name w:val="xl93"/>
    <w:basedOn w:val="Normal"/>
    <w:rsid w:val="007C7F9C"/>
    <w:pPr>
      <w:pBdr>
        <w:top w:val="single" w:sz="8" w:space="0" w:color="000000"/>
        <w:left w:val="single" w:sz="4" w:space="0" w:color="000000"/>
        <w:bottom w:val="single" w:sz="8" w:space="0" w:color="000000"/>
        <w:right w:val="single" w:sz="8" w:space="0" w:color="000000"/>
      </w:pBdr>
      <w:shd w:val="clear" w:color="auto" w:fill="C0C0C0"/>
      <w:spacing w:before="28" w:after="28"/>
      <w:jc w:val="center"/>
    </w:pPr>
    <w:rPr>
      <w:rFonts w:ascii="Arial" w:eastAsia="Arial Unicode MS" w:hAnsi="Arial" w:cs="Arial"/>
      <w:b/>
      <w:bCs/>
      <w:kern w:val="1"/>
      <w:lang w:val="en-GB" w:eastAsia="hi-IN" w:bidi="hi-IN"/>
    </w:rPr>
  </w:style>
  <w:style w:type="paragraph" w:customStyle="1" w:styleId="xl94">
    <w:name w:val="xl94"/>
    <w:basedOn w:val="Normal"/>
    <w:rsid w:val="007C7F9C"/>
    <w:pPr>
      <w:pBdr>
        <w:top w:val="single" w:sz="8" w:space="0" w:color="000000"/>
        <w:left w:val="single" w:sz="8" w:space="0" w:color="000000"/>
        <w:bottom w:val="single" w:sz="4" w:space="0" w:color="000000"/>
        <w:right w:val="single" w:sz="4" w:space="0" w:color="000000"/>
      </w:pBdr>
      <w:spacing w:before="28" w:after="28"/>
      <w:jc w:val="center"/>
    </w:pPr>
    <w:rPr>
      <w:rFonts w:ascii="Arial" w:eastAsia="Arial Unicode MS" w:hAnsi="Arial" w:cs="Arial"/>
      <w:b/>
      <w:bCs/>
      <w:kern w:val="1"/>
      <w:lang w:val="en-GB" w:eastAsia="hi-IN" w:bidi="hi-IN"/>
    </w:rPr>
  </w:style>
  <w:style w:type="paragraph" w:customStyle="1" w:styleId="xl95">
    <w:name w:val="xl95"/>
    <w:basedOn w:val="Normal"/>
    <w:rsid w:val="007C7F9C"/>
    <w:pPr>
      <w:pBdr>
        <w:top w:val="single" w:sz="8" w:space="0" w:color="000000"/>
        <w:left w:val="single" w:sz="4" w:space="0" w:color="000000"/>
        <w:bottom w:val="single" w:sz="4" w:space="0" w:color="000000"/>
        <w:right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96">
    <w:name w:val="xl96"/>
    <w:basedOn w:val="Normal"/>
    <w:rsid w:val="007C7F9C"/>
    <w:pPr>
      <w:pBdr>
        <w:top w:val="single" w:sz="4" w:space="0" w:color="000000"/>
        <w:left w:val="single" w:sz="8" w:space="0" w:color="000000"/>
        <w:bottom w:val="single" w:sz="4" w:space="0" w:color="000000"/>
        <w:right w:val="single" w:sz="4" w:space="0" w:color="000000"/>
      </w:pBdr>
      <w:spacing w:before="28" w:after="28"/>
      <w:jc w:val="center"/>
    </w:pPr>
    <w:rPr>
      <w:rFonts w:ascii="Arial" w:eastAsia="Arial Unicode MS" w:hAnsi="Arial" w:cs="Arial"/>
      <w:b/>
      <w:bCs/>
      <w:kern w:val="1"/>
      <w:lang w:val="en-GB" w:eastAsia="hi-IN" w:bidi="hi-IN"/>
    </w:rPr>
  </w:style>
  <w:style w:type="paragraph" w:customStyle="1" w:styleId="xl97">
    <w:name w:val="xl97"/>
    <w:basedOn w:val="Normal"/>
    <w:rsid w:val="007C7F9C"/>
    <w:pPr>
      <w:pBdr>
        <w:top w:val="single" w:sz="4" w:space="0" w:color="000000"/>
        <w:left w:val="single" w:sz="4" w:space="0" w:color="000000"/>
        <w:bottom w:val="single" w:sz="4" w:space="0" w:color="000000"/>
        <w:right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98">
    <w:name w:val="xl98"/>
    <w:basedOn w:val="Normal"/>
    <w:rsid w:val="007C7F9C"/>
    <w:pPr>
      <w:pBdr>
        <w:top w:val="single" w:sz="4" w:space="0" w:color="000000"/>
        <w:left w:val="single" w:sz="8" w:space="0" w:color="000000"/>
        <w:bottom w:val="single" w:sz="4" w:space="0" w:color="000000"/>
        <w:right w:val="single" w:sz="4" w:space="0" w:color="000000"/>
      </w:pBdr>
      <w:shd w:val="clear" w:color="auto" w:fill="FFFF99"/>
      <w:spacing w:before="28" w:after="28"/>
      <w:jc w:val="center"/>
    </w:pPr>
    <w:rPr>
      <w:rFonts w:ascii="Arial" w:eastAsia="Arial Unicode MS" w:hAnsi="Arial" w:cs="Arial"/>
      <w:b/>
      <w:bCs/>
      <w:kern w:val="1"/>
      <w:lang w:val="en-GB" w:eastAsia="hi-IN" w:bidi="hi-IN"/>
    </w:rPr>
  </w:style>
  <w:style w:type="paragraph" w:customStyle="1" w:styleId="xl99">
    <w:name w:val="xl99"/>
    <w:basedOn w:val="Normal"/>
    <w:rsid w:val="007C7F9C"/>
    <w:pPr>
      <w:pBdr>
        <w:top w:val="single" w:sz="4" w:space="0" w:color="000000"/>
        <w:left w:val="single" w:sz="4" w:space="0" w:color="000000"/>
        <w:bottom w:val="single" w:sz="4" w:space="0" w:color="000000"/>
        <w:right w:val="single" w:sz="8" w:space="0" w:color="000000"/>
      </w:pBdr>
      <w:shd w:val="clear" w:color="auto" w:fill="FFFF99"/>
      <w:spacing w:before="28" w:after="28"/>
      <w:jc w:val="center"/>
    </w:pPr>
    <w:rPr>
      <w:rFonts w:ascii="Arial" w:eastAsia="Arial Unicode MS" w:hAnsi="Arial" w:cs="Arial"/>
      <w:b/>
      <w:bCs/>
      <w:kern w:val="1"/>
      <w:lang w:val="en-GB" w:eastAsia="hi-IN" w:bidi="hi-IN"/>
    </w:rPr>
  </w:style>
  <w:style w:type="paragraph" w:customStyle="1" w:styleId="xl100">
    <w:name w:val="xl100"/>
    <w:basedOn w:val="Normal"/>
    <w:rsid w:val="007C7F9C"/>
    <w:pPr>
      <w:pBdr>
        <w:top w:val="single" w:sz="4" w:space="0" w:color="000000"/>
        <w:left w:val="single" w:sz="8" w:space="0" w:color="000000"/>
        <w:bottom w:val="single" w:sz="8" w:space="0" w:color="000000"/>
        <w:right w:val="single" w:sz="4" w:space="0" w:color="000000"/>
      </w:pBdr>
      <w:shd w:val="clear" w:color="auto" w:fill="FFFF99"/>
      <w:spacing w:before="28" w:after="28"/>
      <w:jc w:val="center"/>
    </w:pPr>
    <w:rPr>
      <w:rFonts w:ascii="Arial" w:eastAsia="Arial Unicode MS" w:hAnsi="Arial" w:cs="Arial"/>
      <w:b/>
      <w:bCs/>
      <w:kern w:val="1"/>
      <w:lang w:val="en-GB" w:eastAsia="hi-IN" w:bidi="hi-IN"/>
    </w:rPr>
  </w:style>
  <w:style w:type="paragraph" w:customStyle="1" w:styleId="xl101">
    <w:name w:val="xl101"/>
    <w:basedOn w:val="Normal"/>
    <w:rsid w:val="007C7F9C"/>
    <w:pPr>
      <w:pBdr>
        <w:top w:val="single" w:sz="4" w:space="0" w:color="000000"/>
        <w:left w:val="single" w:sz="4" w:space="0" w:color="000000"/>
        <w:bottom w:val="single" w:sz="8" w:space="0" w:color="000000"/>
        <w:right w:val="single" w:sz="8" w:space="0" w:color="000000"/>
      </w:pBdr>
      <w:shd w:val="clear" w:color="auto" w:fill="FFFF99"/>
      <w:spacing w:before="28" w:after="28"/>
      <w:jc w:val="center"/>
    </w:pPr>
    <w:rPr>
      <w:rFonts w:ascii="Arial" w:eastAsia="Arial Unicode MS" w:hAnsi="Arial" w:cs="Arial"/>
      <w:b/>
      <w:bCs/>
      <w:kern w:val="1"/>
      <w:lang w:val="en-GB" w:eastAsia="hi-IN" w:bidi="hi-IN"/>
    </w:rPr>
  </w:style>
  <w:style w:type="paragraph" w:customStyle="1" w:styleId="xl102">
    <w:name w:val="xl102"/>
    <w:basedOn w:val="Normal"/>
    <w:rsid w:val="007C7F9C"/>
    <w:pPr>
      <w:pBdr>
        <w:top w:val="single" w:sz="8" w:space="0" w:color="000000"/>
        <w:left w:val="single" w:sz="8" w:space="0" w:color="000000"/>
        <w:bottom w:val="single" w:sz="8" w:space="0" w:color="000000"/>
        <w:right w:val="single" w:sz="8" w:space="0" w:color="000000"/>
      </w:pBdr>
      <w:shd w:val="clear" w:color="auto" w:fill="C0C0C0"/>
      <w:spacing w:before="28" w:after="28"/>
      <w:jc w:val="center"/>
    </w:pPr>
    <w:rPr>
      <w:rFonts w:ascii="Arial" w:eastAsia="Arial Unicode MS" w:hAnsi="Arial" w:cs="Arial"/>
      <w:b/>
      <w:bCs/>
      <w:kern w:val="1"/>
      <w:sz w:val="16"/>
      <w:szCs w:val="16"/>
      <w:lang w:val="en-GB" w:eastAsia="hi-IN" w:bidi="hi-IN"/>
    </w:rPr>
  </w:style>
  <w:style w:type="paragraph" w:customStyle="1" w:styleId="xl103">
    <w:name w:val="xl103"/>
    <w:basedOn w:val="Normal"/>
    <w:rsid w:val="007C7F9C"/>
    <w:pPr>
      <w:pBdr>
        <w:top w:val="single" w:sz="4" w:space="0" w:color="000000"/>
        <w:left w:val="single" w:sz="4" w:space="0" w:color="000000"/>
        <w:bottom w:val="single" w:sz="4" w:space="0" w:color="000000"/>
        <w:right w:val="single" w:sz="8" w:space="0" w:color="000000"/>
      </w:pBdr>
      <w:spacing w:before="28" w:after="28"/>
    </w:pPr>
    <w:rPr>
      <w:rFonts w:ascii="Arial" w:eastAsia="Arial Unicode MS" w:hAnsi="Arial" w:cs="Arial"/>
      <w:b/>
      <w:bCs/>
      <w:kern w:val="1"/>
      <w:sz w:val="16"/>
      <w:szCs w:val="16"/>
      <w:lang w:val="en-GB" w:eastAsia="hi-IN" w:bidi="hi-IN"/>
    </w:rPr>
  </w:style>
  <w:style w:type="paragraph" w:customStyle="1" w:styleId="xl104">
    <w:name w:val="xl104"/>
    <w:basedOn w:val="Normal"/>
    <w:rsid w:val="007C7F9C"/>
    <w:pPr>
      <w:pBdr>
        <w:top w:val="single" w:sz="4" w:space="0" w:color="000000"/>
        <w:left w:val="single" w:sz="4" w:space="0" w:color="000000"/>
        <w:bottom w:val="single" w:sz="4" w:space="0" w:color="000000"/>
        <w:right w:val="single" w:sz="8" w:space="0" w:color="000000"/>
      </w:pBdr>
      <w:shd w:val="clear" w:color="auto" w:fill="FFFF99"/>
      <w:spacing w:before="28" w:after="28"/>
    </w:pPr>
    <w:rPr>
      <w:rFonts w:ascii="Arial" w:eastAsia="Arial Unicode MS" w:hAnsi="Arial" w:cs="Arial"/>
      <w:b/>
      <w:bCs/>
      <w:kern w:val="1"/>
      <w:sz w:val="16"/>
      <w:szCs w:val="16"/>
      <w:lang w:val="en-GB" w:eastAsia="hi-IN" w:bidi="hi-IN"/>
    </w:rPr>
  </w:style>
  <w:style w:type="paragraph" w:customStyle="1" w:styleId="xl105">
    <w:name w:val="xl105"/>
    <w:basedOn w:val="Normal"/>
    <w:rsid w:val="007C7F9C"/>
    <w:pPr>
      <w:pBdr>
        <w:top w:val="single" w:sz="8" w:space="0" w:color="000000"/>
        <w:left w:val="single" w:sz="4" w:space="0" w:color="000000"/>
        <w:bottom w:val="single" w:sz="4" w:space="0" w:color="000000"/>
        <w:right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106">
    <w:name w:val="xl106"/>
    <w:basedOn w:val="Normal"/>
    <w:rsid w:val="007C7F9C"/>
    <w:pPr>
      <w:pBdr>
        <w:top w:val="single" w:sz="4" w:space="0" w:color="000000"/>
        <w:left w:val="single" w:sz="4" w:space="0" w:color="000000"/>
        <w:bottom w:val="single" w:sz="4" w:space="0" w:color="000000"/>
        <w:right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107">
    <w:name w:val="xl107"/>
    <w:basedOn w:val="Normal"/>
    <w:rsid w:val="007C7F9C"/>
    <w:pPr>
      <w:pBdr>
        <w:top w:val="single" w:sz="8" w:space="0" w:color="000000"/>
        <w:left w:val="single" w:sz="8" w:space="0" w:color="000000"/>
        <w:bottom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108">
    <w:name w:val="xl108"/>
    <w:basedOn w:val="Normal"/>
    <w:rsid w:val="007C7F9C"/>
    <w:pPr>
      <w:pBdr>
        <w:top w:val="single" w:sz="8" w:space="0" w:color="000000"/>
        <w:bottom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109">
    <w:name w:val="xl109"/>
    <w:basedOn w:val="Normal"/>
    <w:rsid w:val="007C7F9C"/>
    <w:pPr>
      <w:pBdr>
        <w:top w:val="single" w:sz="8" w:space="0" w:color="000000"/>
        <w:bottom w:val="single" w:sz="8" w:space="0" w:color="000000"/>
        <w:right w:val="single" w:sz="8" w:space="0" w:color="000000"/>
      </w:pBdr>
      <w:spacing w:before="28" w:after="28"/>
      <w:jc w:val="center"/>
    </w:pPr>
    <w:rPr>
      <w:rFonts w:ascii="Arial" w:eastAsia="Arial Unicode MS" w:hAnsi="Arial" w:cs="Arial"/>
      <w:b/>
      <w:bCs/>
      <w:kern w:val="1"/>
      <w:lang w:val="en-GB" w:eastAsia="hi-IN" w:bidi="hi-IN"/>
    </w:rPr>
  </w:style>
  <w:style w:type="paragraph" w:customStyle="1" w:styleId="xl110">
    <w:name w:val="xl110"/>
    <w:basedOn w:val="Normal"/>
    <w:rsid w:val="007C7F9C"/>
    <w:pPr>
      <w:pBdr>
        <w:top w:val="single" w:sz="8" w:space="0" w:color="000000"/>
        <w:left w:val="single" w:sz="8" w:space="0" w:color="000000"/>
        <w:bottom w:val="single" w:sz="8" w:space="0" w:color="000000"/>
      </w:pBdr>
      <w:spacing w:before="28" w:after="28"/>
      <w:jc w:val="right"/>
    </w:pPr>
    <w:rPr>
      <w:rFonts w:ascii="Arial" w:eastAsia="Arial Unicode MS" w:hAnsi="Arial" w:cs="Arial"/>
      <w:b/>
      <w:bCs/>
      <w:kern w:val="1"/>
      <w:sz w:val="28"/>
      <w:szCs w:val="28"/>
      <w:lang w:val="en-GB" w:eastAsia="hi-IN" w:bidi="hi-IN"/>
    </w:rPr>
  </w:style>
  <w:style w:type="paragraph" w:customStyle="1" w:styleId="xl111">
    <w:name w:val="xl111"/>
    <w:basedOn w:val="Normal"/>
    <w:rsid w:val="007C7F9C"/>
    <w:pPr>
      <w:pBdr>
        <w:top w:val="single" w:sz="8" w:space="0" w:color="000000"/>
        <w:bottom w:val="single" w:sz="8" w:space="0" w:color="000000"/>
      </w:pBdr>
      <w:spacing w:before="28" w:after="28"/>
      <w:jc w:val="right"/>
    </w:pPr>
    <w:rPr>
      <w:rFonts w:ascii="Arial" w:eastAsia="Arial Unicode MS" w:hAnsi="Arial" w:cs="Arial"/>
      <w:b/>
      <w:bCs/>
      <w:kern w:val="1"/>
      <w:sz w:val="40"/>
      <w:szCs w:val="40"/>
      <w:lang w:val="en-GB" w:eastAsia="hi-IN" w:bidi="hi-IN"/>
    </w:rPr>
  </w:style>
  <w:style w:type="paragraph" w:customStyle="1" w:styleId="xl112">
    <w:name w:val="xl112"/>
    <w:basedOn w:val="Normal"/>
    <w:rsid w:val="007C7F9C"/>
    <w:pPr>
      <w:pBdr>
        <w:top w:val="single" w:sz="8" w:space="0" w:color="000000"/>
        <w:bottom w:val="single" w:sz="8" w:space="0" w:color="000000"/>
        <w:right w:val="single" w:sz="8" w:space="0" w:color="000000"/>
      </w:pBdr>
      <w:spacing w:before="28" w:after="28"/>
      <w:jc w:val="right"/>
    </w:pPr>
    <w:rPr>
      <w:rFonts w:ascii="Arial" w:eastAsia="Arial Unicode MS" w:hAnsi="Arial" w:cs="Arial"/>
      <w:b/>
      <w:bCs/>
      <w:kern w:val="1"/>
      <w:sz w:val="40"/>
      <w:szCs w:val="40"/>
      <w:lang w:val="en-GB" w:eastAsia="hi-IN" w:bidi="hi-IN"/>
    </w:rPr>
  </w:style>
  <w:style w:type="paragraph" w:customStyle="1" w:styleId="Style2">
    <w:name w:val="Style2"/>
    <w:basedOn w:val="Normal"/>
    <w:rsid w:val="007C7F9C"/>
    <w:pPr>
      <w:widowControl w:val="0"/>
    </w:pPr>
    <w:rPr>
      <w:rFonts w:cs="Mangal"/>
      <w:kern w:val="1"/>
      <w:lang w:val="en-US" w:eastAsia="hi-IN" w:bidi="hi-IN"/>
    </w:rPr>
  </w:style>
  <w:style w:type="paragraph" w:customStyle="1" w:styleId="Style12">
    <w:name w:val="Style12"/>
    <w:basedOn w:val="Normal"/>
    <w:rsid w:val="007C7F9C"/>
    <w:pPr>
      <w:widowControl w:val="0"/>
      <w:jc w:val="center"/>
    </w:pPr>
    <w:rPr>
      <w:rFonts w:cs="Mangal"/>
      <w:kern w:val="1"/>
      <w:lang w:val="en-US" w:eastAsia="hi-IN" w:bidi="hi-IN"/>
    </w:rPr>
  </w:style>
  <w:style w:type="paragraph" w:customStyle="1" w:styleId="Style33">
    <w:name w:val="Style33"/>
    <w:basedOn w:val="Normal"/>
    <w:rsid w:val="007C7F9C"/>
    <w:pPr>
      <w:widowControl w:val="0"/>
      <w:spacing w:line="278" w:lineRule="exact"/>
      <w:jc w:val="center"/>
    </w:pPr>
    <w:rPr>
      <w:rFonts w:cs="Mangal"/>
      <w:kern w:val="1"/>
      <w:lang w:val="en-US" w:eastAsia="hi-IN" w:bidi="hi-IN"/>
    </w:rPr>
  </w:style>
  <w:style w:type="paragraph" w:customStyle="1" w:styleId="Style43">
    <w:name w:val="Style43"/>
    <w:basedOn w:val="Normal"/>
    <w:rsid w:val="007C7F9C"/>
    <w:pPr>
      <w:widowControl w:val="0"/>
    </w:pPr>
    <w:rPr>
      <w:rFonts w:cs="Mangal"/>
      <w:kern w:val="1"/>
      <w:lang w:val="en-US" w:eastAsia="hi-IN" w:bidi="hi-IN"/>
    </w:rPr>
  </w:style>
  <w:style w:type="paragraph" w:customStyle="1" w:styleId="Style11">
    <w:name w:val="Style11"/>
    <w:basedOn w:val="Normal"/>
    <w:rsid w:val="007C7F9C"/>
    <w:pPr>
      <w:widowControl w:val="0"/>
    </w:pPr>
    <w:rPr>
      <w:rFonts w:cs="Mangal"/>
      <w:kern w:val="1"/>
      <w:lang w:val="en-US" w:eastAsia="hi-IN" w:bidi="hi-IN"/>
    </w:rPr>
  </w:style>
  <w:style w:type="paragraph" w:customStyle="1" w:styleId="Style15">
    <w:name w:val="Style15"/>
    <w:basedOn w:val="Normal"/>
    <w:rsid w:val="007C7F9C"/>
    <w:pPr>
      <w:widowControl w:val="0"/>
      <w:spacing w:line="278" w:lineRule="exact"/>
      <w:jc w:val="center"/>
    </w:pPr>
    <w:rPr>
      <w:rFonts w:cs="Mangal"/>
      <w:kern w:val="1"/>
      <w:lang w:val="en-US" w:eastAsia="hi-IN" w:bidi="hi-IN"/>
    </w:rPr>
  </w:style>
  <w:style w:type="paragraph" w:customStyle="1" w:styleId="western">
    <w:name w:val="western"/>
    <w:basedOn w:val="Normal"/>
    <w:rsid w:val="007C7F9C"/>
    <w:pPr>
      <w:suppressAutoHyphens w:val="0"/>
      <w:spacing w:before="403" w:line="278" w:lineRule="auto"/>
      <w:jc w:val="both"/>
    </w:pPr>
    <w:rPr>
      <w:rFonts w:ascii="Tahoma" w:hAnsi="Tahoma" w:cs="Tahoma"/>
      <w:kern w:val="1"/>
      <w:sz w:val="22"/>
      <w:szCs w:val="22"/>
      <w:lang w:val="sr-Latn-CS"/>
    </w:rPr>
  </w:style>
  <w:style w:type="paragraph" w:customStyle="1" w:styleId="cjk">
    <w:name w:val="cjk"/>
    <w:basedOn w:val="Normal"/>
    <w:rsid w:val="007C7F9C"/>
    <w:pPr>
      <w:suppressAutoHyphens w:val="0"/>
      <w:spacing w:before="403" w:line="278" w:lineRule="auto"/>
      <w:jc w:val="both"/>
    </w:pPr>
    <w:rPr>
      <w:kern w:val="1"/>
      <w:sz w:val="22"/>
      <w:szCs w:val="22"/>
      <w:lang w:val="sr-Latn-CS"/>
    </w:rPr>
  </w:style>
  <w:style w:type="paragraph" w:customStyle="1" w:styleId="Tekst">
    <w:name w:val="Tekst"/>
    <w:basedOn w:val="Normal"/>
    <w:rsid w:val="007C7F9C"/>
    <w:pPr>
      <w:spacing w:before="120"/>
      <w:jc w:val="both"/>
    </w:pPr>
    <w:rPr>
      <w:szCs w:val="20"/>
      <w:lang w:val="en-US"/>
    </w:rPr>
  </w:style>
  <w:style w:type="character" w:customStyle="1" w:styleId="Heading8Char1">
    <w:name w:val="Heading 8 Char1"/>
    <w:aliases w:val=" Char Char Char1"/>
    <w:rsid w:val="007C7F9C"/>
    <w:rPr>
      <w:i/>
      <w:iCs/>
      <w:sz w:val="24"/>
      <w:szCs w:val="24"/>
    </w:rPr>
  </w:style>
  <w:style w:type="paragraph" w:customStyle="1" w:styleId="Caption1">
    <w:name w:val="Caption1"/>
    <w:basedOn w:val="Normal"/>
    <w:next w:val="Normal"/>
    <w:rsid w:val="007C7F9C"/>
    <w:pPr>
      <w:suppressAutoHyphens w:val="0"/>
      <w:overflowPunct w:val="0"/>
      <w:autoSpaceDE w:val="0"/>
      <w:autoSpaceDN w:val="0"/>
      <w:adjustRightInd w:val="0"/>
      <w:textAlignment w:val="baseline"/>
    </w:pPr>
    <w:rPr>
      <w:rFonts w:ascii="YU Times New Roman" w:hAnsi="YU Times New Roman"/>
      <w:b/>
      <w:noProof/>
      <w:szCs w:val="20"/>
      <w:lang w:val="en-US" w:eastAsia="en-US"/>
    </w:rPr>
  </w:style>
  <w:style w:type="paragraph" w:customStyle="1" w:styleId="jupar">
    <w:name w:val="jupar"/>
    <w:basedOn w:val="Normal"/>
    <w:rsid w:val="007C7F9C"/>
    <w:pPr>
      <w:suppressAutoHyphens w:val="0"/>
      <w:overflowPunct w:val="0"/>
      <w:autoSpaceDE w:val="0"/>
      <w:autoSpaceDN w:val="0"/>
      <w:adjustRightInd w:val="0"/>
      <w:spacing w:before="120" w:after="120" w:line="360" w:lineRule="auto"/>
      <w:textAlignment w:val="baseline"/>
    </w:pPr>
    <w:rPr>
      <w:rFonts w:ascii="YU HelveticaPlain" w:hAnsi="YU HelveticaPlain"/>
      <w:szCs w:val="20"/>
      <w:lang w:val="en-US" w:eastAsia="en-US"/>
    </w:rPr>
  </w:style>
  <w:style w:type="paragraph" w:customStyle="1" w:styleId="MAR1">
    <w:name w:val="MAR1"/>
    <w:basedOn w:val="Normal"/>
    <w:rsid w:val="007C7F9C"/>
    <w:pPr>
      <w:suppressAutoHyphens w:val="0"/>
    </w:pPr>
    <w:rPr>
      <w:rFonts w:ascii="YU Times New Roman" w:hAnsi="YU Times New Roman"/>
      <w:color w:val="000000"/>
      <w:szCs w:val="20"/>
      <w:lang w:val="en-US" w:eastAsia="en-US"/>
    </w:rPr>
  </w:style>
  <w:style w:type="paragraph" w:customStyle="1" w:styleId="text1">
    <w:name w:val="text1"/>
    <w:basedOn w:val="Normal"/>
    <w:rsid w:val="007C7F9C"/>
    <w:pPr>
      <w:suppressAutoHyphens w:val="0"/>
      <w:spacing w:before="120" w:after="120"/>
    </w:pPr>
    <w:rPr>
      <w:rFonts w:ascii="Ariel fon Gile" w:hAnsi="Ariel fon Gile"/>
      <w:szCs w:val="20"/>
      <w:lang w:val="en-US" w:eastAsia="en-US"/>
    </w:rPr>
  </w:style>
  <w:style w:type="paragraph" w:customStyle="1" w:styleId="Naslov2">
    <w:name w:val="Naslov 2"/>
    <w:basedOn w:val="Normal"/>
    <w:rsid w:val="007C7F9C"/>
    <w:pPr>
      <w:suppressAutoHyphens w:val="0"/>
      <w:spacing w:after="180"/>
    </w:pPr>
    <w:rPr>
      <w:rFonts w:ascii="Arial" w:hAnsi="Arial"/>
      <w:b/>
      <w:bCs/>
      <w:sz w:val="28"/>
      <w:szCs w:val="20"/>
      <w:lang w:val="en-US" w:eastAsia="en-US"/>
    </w:rPr>
  </w:style>
  <w:style w:type="paragraph" w:customStyle="1" w:styleId="Naslov3">
    <w:name w:val="Naslov 3"/>
    <w:basedOn w:val="Normal"/>
    <w:rsid w:val="007C7F9C"/>
    <w:pPr>
      <w:suppressAutoHyphens w:val="0"/>
      <w:spacing w:after="60"/>
      <w:ind w:left="284"/>
    </w:pPr>
    <w:rPr>
      <w:rFonts w:ascii="Arial" w:hAnsi="Arial"/>
      <w:b/>
      <w:bCs/>
      <w:sz w:val="22"/>
      <w:szCs w:val="20"/>
      <w:lang w:val="en-US" w:eastAsia="en-US"/>
    </w:rPr>
  </w:style>
  <w:style w:type="paragraph" w:customStyle="1" w:styleId="osnovni">
    <w:name w:val="osnovni"/>
    <w:basedOn w:val="Normal"/>
    <w:rsid w:val="007C7F9C"/>
    <w:pPr>
      <w:suppressAutoHyphens w:val="0"/>
      <w:ind w:left="284" w:firstLine="1"/>
    </w:pPr>
    <w:rPr>
      <w:rFonts w:ascii="Arial" w:hAnsi="Arial"/>
      <w:sz w:val="22"/>
      <w:szCs w:val="20"/>
      <w:lang w:val="en-US" w:eastAsia="en-US"/>
    </w:rPr>
  </w:style>
  <w:style w:type="paragraph" w:customStyle="1" w:styleId="xl38">
    <w:name w:val="xl38"/>
    <w:basedOn w:val="Normal"/>
    <w:semiHidden/>
    <w:rsid w:val="007C7F9C"/>
    <w:pPr>
      <w:pBdr>
        <w:bottom w:val="double" w:sz="6" w:space="0" w:color="auto"/>
      </w:pBdr>
      <w:suppressAutoHyphens w:val="0"/>
      <w:spacing w:before="100" w:beforeAutospacing="1" w:after="100" w:afterAutospacing="1"/>
      <w:textAlignment w:val="top"/>
    </w:pPr>
    <w:rPr>
      <w:rFonts w:ascii="Arial" w:hAnsi="Arial" w:cs="Arial"/>
      <w:b/>
      <w:bCs/>
      <w:sz w:val="20"/>
      <w:szCs w:val="20"/>
      <w:lang w:val="en-US" w:eastAsia="en-US"/>
    </w:rPr>
  </w:style>
  <w:style w:type="paragraph" w:customStyle="1" w:styleId="font8">
    <w:name w:val="font8"/>
    <w:basedOn w:val="Normal"/>
    <w:rsid w:val="007C7F9C"/>
    <w:pPr>
      <w:suppressAutoHyphens w:val="0"/>
      <w:spacing w:before="100" w:beforeAutospacing="1" w:after="100" w:afterAutospacing="1"/>
    </w:pPr>
    <w:rPr>
      <w:rFonts w:ascii="Tahoma" w:hAnsi="Tahoma" w:cs="Tahoma"/>
      <w:color w:val="000000"/>
      <w:sz w:val="16"/>
      <w:szCs w:val="16"/>
      <w:lang w:val="en-US" w:eastAsia="en-US"/>
    </w:rPr>
  </w:style>
  <w:style w:type="paragraph" w:customStyle="1" w:styleId="font9">
    <w:name w:val="font9"/>
    <w:basedOn w:val="Normal"/>
    <w:rsid w:val="007C7F9C"/>
    <w:pPr>
      <w:suppressAutoHyphens w:val="0"/>
      <w:spacing w:before="100" w:beforeAutospacing="1" w:after="100" w:afterAutospacing="1"/>
    </w:pPr>
    <w:rPr>
      <w:rFonts w:ascii="Tahoma" w:hAnsi="Tahoma" w:cs="Tahoma"/>
      <w:b/>
      <w:bCs/>
      <w:color w:val="000000"/>
      <w:sz w:val="16"/>
      <w:szCs w:val="16"/>
      <w:lang w:val="en-US" w:eastAsia="en-US"/>
    </w:rPr>
  </w:style>
  <w:style w:type="paragraph" w:customStyle="1" w:styleId="xl43">
    <w:name w:val="xl43"/>
    <w:basedOn w:val="Normal"/>
    <w:rsid w:val="007C7F9C"/>
    <w:pPr>
      <w:suppressAutoHyphens w:val="0"/>
      <w:spacing w:before="100" w:beforeAutospacing="1" w:after="100" w:afterAutospacing="1"/>
      <w:jc w:val="center"/>
    </w:pPr>
    <w:rPr>
      <w:rFonts w:eastAsia="Arial Unicode MS"/>
      <w:b/>
      <w:bCs/>
      <w:sz w:val="28"/>
      <w:szCs w:val="28"/>
      <w:lang w:val="en-GB" w:eastAsia="en-US"/>
    </w:rPr>
  </w:style>
  <w:style w:type="paragraph" w:customStyle="1" w:styleId="WW-BodyTextIndent21">
    <w:name w:val="WW-Body Text Indent 21"/>
    <w:basedOn w:val="Normal"/>
    <w:rsid w:val="007C7F9C"/>
    <w:pPr>
      <w:ind w:left="1245"/>
    </w:pPr>
    <w:rPr>
      <w:rFonts w:ascii="Verdana" w:hAnsi="Verdana"/>
      <w:lang w:val="sl-SI"/>
    </w:rPr>
  </w:style>
  <w:style w:type="paragraph" w:customStyle="1" w:styleId="xl45">
    <w:name w:val="xl45"/>
    <w:basedOn w:val="Normal"/>
    <w:rsid w:val="007C7F9C"/>
    <w:pPr>
      <w:pBdr>
        <w:left w:val="single" w:sz="8" w:space="0" w:color="auto"/>
        <w:bottom w:val="single" w:sz="8" w:space="0" w:color="auto"/>
        <w:right w:val="single" w:sz="4" w:space="0" w:color="auto"/>
      </w:pBdr>
      <w:suppressAutoHyphens w:val="0"/>
      <w:spacing w:before="100" w:beforeAutospacing="1" w:after="100" w:afterAutospacing="1"/>
      <w:jc w:val="center"/>
    </w:pPr>
    <w:rPr>
      <w:rFonts w:eastAsia="Arial Unicode MS"/>
      <w:b/>
      <w:bCs/>
      <w:lang w:val="en-GB" w:eastAsia="en-US"/>
    </w:rPr>
  </w:style>
  <w:style w:type="character" w:customStyle="1" w:styleId="CommentTextChar1">
    <w:name w:val="Comment Text Char1"/>
    <w:aliases w:val=" Char Char9"/>
    <w:semiHidden/>
    <w:rsid w:val="007C7F9C"/>
    <w:rPr>
      <w:lang w:val="sr-Cyrl-CS"/>
    </w:rPr>
  </w:style>
  <w:style w:type="character" w:customStyle="1" w:styleId="CommentSubjectChar1">
    <w:name w:val="Comment Subject Char1"/>
    <w:aliases w:val=" Char Char5"/>
    <w:semiHidden/>
    <w:rsid w:val="007C7F9C"/>
    <w:rPr>
      <w:b/>
      <w:bCs/>
      <w:lang w:val="sr-Cyrl-CS"/>
    </w:rPr>
  </w:style>
  <w:style w:type="paragraph" w:customStyle="1" w:styleId="Style1">
    <w:name w:val="Style1"/>
    <w:basedOn w:val="Normal"/>
    <w:next w:val="Normal"/>
    <w:rsid w:val="007C7F9C"/>
    <w:pPr>
      <w:suppressAutoHyphens w:val="0"/>
    </w:pPr>
    <w:rPr>
      <w:lang w:val="sl-SI" w:eastAsia="en-US"/>
    </w:rPr>
  </w:style>
  <w:style w:type="paragraph" w:customStyle="1" w:styleId="CM2">
    <w:name w:val="CM2"/>
    <w:basedOn w:val="Default"/>
    <w:next w:val="Default"/>
    <w:rsid w:val="007C7F9C"/>
    <w:pPr>
      <w:spacing w:line="276" w:lineRule="atLeast"/>
    </w:pPr>
    <w:rPr>
      <w:rFonts w:ascii="Times New Roman" w:hAnsi="Times New Roman" w:cs="Times New Roman"/>
      <w:color w:val="auto"/>
    </w:rPr>
  </w:style>
  <w:style w:type="paragraph" w:customStyle="1" w:styleId="CM28">
    <w:name w:val="CM28"/>
    <w:basedOn w:val="Default"/>
    <w:next w:val="Default"/>
    <w:rsid w:val="007C7F9C"/>
    <w:pPr>
      <w:spacing w:after="553"/>
    </w:pPr>
    <w:rPr>
      <w:rFonts w:ascii="Times New Roman" w:hAnsi="Times New Roman" w:cs="Times New Roman"/>
      <w:color w:val="auto"/>
    </w:rPr>
  </w:style>
  <w:style w:type="paragraph" w:customStyle="1" w:styleId="CM5">
    <w:name w:val="CM5"/>
    <w:basedOn w:val="Default"/>
    <w:next w:val="Default"/>
    <w:rsid w:val="007C7F9C"/>
    <w:pPr>
      <w:spacing w:line="276" w:lineRule="atLeast"/>
    </w:pPr>
    <w:rPr>
      <w:rFonts w:ascii="Times New Roman" w:hAnsi="Times New Roman" w:cs="Times New Roman"/>
      <w:color w:val="auto"/>
    </w:rPr>
  </w:style>
  <w:style w:type="paragraph" w:customStyle="1" w:styleId="CM27">
    <w:name w:val="CM27"/>
    <w:basedOn w:val="Default"/>
    <w:next w:val="Default"/>
    <w:rsid w:val="007C7F9C"/>
    <w:pPr>
      <w:spacing w:after="278"/>
    </w:pPr>
    <w:rPr>
      <w:rFonts w:ascii="Times New Roman" w:hAnsi="Times New Roman" w:cs="Times New Roman"/>
      <w:color w:val="auto"/>
    </w:rPr>
  </w:style>
  <w:style w:type="paragraph" w:customStyle="1" w:styleId="CM7">
    <w:name w:val="CM7"/>
    <w:basedOn w:val="Default"/>
    <w:next w:val="Default"/>
    <w:rsid w:val="007C7F9C"/>
    <w:pPr>
      <w:spacing w:line="276" w:lineRule="atLeast"/>
    </w:pPr>
    <w:rPr>
      <w:rFonts w:ascii="Times New Roman" w:hAnsi="Times New Roman" w:cs="Times New Roman"/>
      <w:color w:val="auto"/>
    </w:rPr>
  </w:style>
  <w:style w:type="paragraph" w:customStyle="1" w:styleId="CM13">
    <w:name w:val="CM13"/>
    <w:basedOn w:val="Default"/>
    <w:next w:val="Default"/>
    <w:rsid w:val="007C7F9C"/>
    <w:pPr>
      <w:spacing w:line="276" w:lineRule="atLeast"/>
    </w:pPr>
    <w:rPr>
      <w:rFonts w:ascii="Times New Roman" w:hAnsi="Times New Roman" w:cs="Times New Roman"/>
      <w:color w:val="auto"/>
    </w:rPr>
  </w:style>
  <w:style w:type="paragraph" w:customStyle="1" w:styleId="CM31">
    <w:name w:val="CM31"/>
    <w:basedOn w:val="Default"/>
    <w:next w:val="Default"/>
    <w:rsid w:val="007C7F9C"/>
    <w:pPr>
      <w:spacing w:after="1105"/>
    </w:pPr>
    <w:rPr>
      <w:rFonts w:ascii="Times New Roman" w:hAnsi="Times New Roman" w:cs="Times New Roman"/>
      <w:color w:val="auto"/>
    </w:rPr>
  </w:style>
  <w:style w:type="paragraph" w:customStyle="1" w:styleId="NormalRapport">
    <w:name w:val="Normal Rapport"/>
    <w:basedOn w:val="Normal"/>
    <w:rsid w:val="007C7F9C"/>
    <w:pPr>
      <w:tabs>
        <w:tab w:val="left" w:pos="1440"/>
        <w:tab w:val="left" w:pos="6480"/>
      </w:tabs>
      <w:suppressAutoHyphens w:val="0"/>
      <w:spacing w:after="120" w:line="360" w:lineRule="auto"/>
      <w:ind w:left="864"/>
      <w:jc w:val="both"/>
    </w:pPr>
    <w:rPr>
      <w:rFonts w:ascii="Arial" w:hAnsi="Arial"/>
      <w:snapToGrid w:val="0"/>
      <w:sz w:val="23"/>
      <w:szCs w:val="20"/>
      <w:lang w:val="en-CA" w:eastAsia="fr-FR"/>
    </w:rPr>
  </w:style>
  <w:style w:type="paragraph" w:styleId="TOAHeading">
    <w:name w:val="toa heading"/>
    <w:basedOn w:val="Normal"/>
    <w:next w:val="Normal"/>
    <w:semiHidden/>
    <w:rsid w:val="007C7F9C"/>
    <w:pPr>
      <w:widowControl w:val="0"/>
      <w:tabs>
        <w:tab w:val="right" w:pos="9360"/>
      </w:tabs>
    </w:pPr>
    <w:rPr>
      <w:rFonts w:ascii="Arial" w:hAnsi="Arial"/>
      <w:snapToGrid w:val="0"/>
      <w:sz w:val="20"/>
      <w:szCs w:val="20"/>
      <w:lang w:val="en-GB" w:eastAsia="en-US"/>
    </w:rPr>
  </w:style>
  <w:style w:type="paragraph" w:customStyle="1" w:styleId="RevTable3">
    <w:name w:val="Rev Table 3"/>
    <w:basedOn w:val="Normal"/>
    <w:rsid w:val="007C7F9C"/>
    <w:pPr>
      <w:suppressAutoHyphens w:val="0"/>
      <w:spacing w:before="60" w:after="60"/>
    </w:pPr>
    <w:rPr>
      <w:rFonts w:ascii="Arial" w:hAnsi="Arial"/>
      <w:b/>
      <w:sz w:val="20"/>
      <w:szCs w:val="20"/>
      <w:lang w:val="en-GB" w:eastAsia="en-US"/>
    </w:rPr>
  </w:style>
  <w:style w:type="paragraph" w:customStyle="1" w:styleId="NormalArial0">
    <w:name w:val="Normal + Arial"/>
    <w:aliases w:val="Left:  12.7 mm"/>
    <w:basedOn w:val="Normal"/>
    <w:rsid w:val="007C7F9C"/>
    <w:pPr>
      <w:suppressAutoHyphens w:val="0"/>
      <w:ind w:left="720"/>
    </w:pPr>
    <w:rPr>
      <w:rFonts w:ascii="Arial" w:hAnsi="Arial" w:cs="Arial"/>
      <w:lang w:val="en-GB" w:eastAsia="en-US"/>
    </w:rPr>
  </w:style>
  <w:style w:type="character" w:customStyle="1" w:styleId="inline">
    <w:name w:val="inline"/>
    <w:basedOn w:val="DefaultParagraphFont"/>
    <w:rsid w:val="007C7F9C"/>
  </w:style>
  <w:style w:type="character" w:customStyle="1" w:styleId="bodytxt3">
    <w:name w:val="bodytxt3"/>
    <w:basedOn w:val="DefaultParagraphFont"/>
    <w:rsid w:val="007C7F9C"/>
  </w:style>
  <w:style w:type="paragraph" w:customStyle="1" w:styleId="CM8">
    <w:name w:val="CM8"/>
    <w:basedOn w:val="Default"/>
    <w:next w:val="Default"/>
    <w:rsid w:val="007C7F9C"/>
    <w:pPr>
      <w:spacing w:line="276" w:lineRule="atLeast"/>
    </w:pPr>
    <w:rPr>
      <w:rFonts w:ascii="Times New Roman" w:hAnsi="Times New Roman" w:cs="Times New Roman"/>
      <w:color w:val="auto"/>
    </w:rPr>
  </w:style>
  <w:style w:type="paragraph" w:customStyle="1" w:styleId="CM9">
    <w:name w:val="CM9"/>
    <w:basedOn w:val="Default"/>
    <w:next w:val="Default"/>
    <w:rsid w:val="007C7F9C"/>
    <w:pPr>
      <w:spacing w:line="276" w:lineRule="atLeast"/>
    </w:pPr>
    <w:rPr>
      <w:rFonts w:ascii="Times New Roman" w:hAnsi="Times New Roman" w:cs="Times New Roman"/>
      <w:color w:val="auto"/>
    </w:rPr>
  </w:style>
  <w:style w:type="paragraph" w:customStyle="1" w:styleId="uvuceno">
    <w:name w:val="uvuceno"/>
    <w:basedOn w:val="Normal"/>
    <w:rsid w:val="007C7F9C"/>
    <w:pPr>
      <w:tabs>
        <w:tab w:val="left" w:pos="3369"/>
        <w:tab w:val="left" w:pos="9468"/>
      </w:tabs>
      <w:ind w:left="2552"/>
      <w:jc w:val="both"/>
    </w:pPr>
    <w:rPr>
      <w:rFonts w:ascii="Arial" w:hAnsi="Arial"/>
      <w:sz w:val="22"/>
      <w:szCs w:val="20"/>
      <w:lang w:val="sr-Latn-CS" w:eastAsia="sr-Latn-CS"/>
    </w:rPr>
  </w:style>
  <w:style w:type="paragraph" w:customStyle="1" w:styleId="WW-PlainText">
    <w:name w:val="WW-Plain Text"/>
    <w:basedOn w:val="Normal"/>
    <w:rsid w:val="007C7F9C"/>
    <w:rPr>
      <w:rFonts w:ascii="Courier New" w:hAnsi="Courier New"/>
      <w:sz w:val="20"/>
      <w:szCs w:val="20"/>
      <w:lang w:val="en-AU"/>
    </w:rPr>
  </w:style>
  <w:style w:type="paragraph" w:customStyle="1" w:styleId="WW-ListBullet">
    <w:name w:val="WW-List Bullet"/>
    <w:basedOn w:val="Normal"/>
    <w:rsid w:val="007C7F9C"/>
    <w:pPr>
      <w:spacing w:line="360" w:lineRule="auto"/>
    </w:pPr>
    <w:rPr>
      <w:rFonts w:ascii="Tahoma" w:hAnsi="Tahoma"/>
      <w:sz w:val="22"/>
      <w:szCs w:val="20"/>
      <w:lang w:val="sl-SI"/>
    </w:rPr>
  </w:style>
  <w:style w:type="paragraph" w:customStyle="1" w:styleId="sava">
    <w:name w:val="sava"/>
    <w:basedOn w:val="Normal"/>
    <w:rsid w:val="007C7F9C"/>
    <w:pPr>
      <w:tabs>
        <w:tab w:val="left" w:pos="284"/>
        <w:tab w:val="left" w:pos="1418"/>
        <w:tab w:val="right" w:pos="2835"/>
        <w:tab w:val="right" w:pos="5954"/>
        <w:tab w:val="right" w:pos="8789"/>
      </w:tabs>
      <w:suppressAutoHyphens w:val="0"/>
      <w:jc w:val="both"/>
    </w:pPr>
    <w:rPr>
      <w:rFonts w:ascii="Arial" w:hAnsi="Arial" w:cs="Arial"/>
      <w:szCs w:val="20"/>
      <w:lang w:val="sl-SI" w:eastAsia="en-US"/>
    </w:rPr>
  </w:style>
  <w:style w:type="paragraph" w:customStyle="1" w:styleId="CM60">
    <w:name w:val="CM60"/>
    <w:basedOn w:val="Normal"/>
    <w:next w:val="Normal"/>
    <w:rsid w:val="007C7F9C"/>
    <w:pPr>
      <w:widowControl w:val="0"/>
      <w:suppressAutoHyphens w:val="0"/>
      <w:autoSpaceDE w:val="0"/>
      <w:autoSpaceDN w:val="0"/>
      <w:adjustRightInd w:val="0"/>
      <w:spacing w:after="243"/>
    </w:pPr>
    <w:rPr>
      <w:rFonts w:ascii="Arial" w:eastAsia="Calibri" w:hAnsi="Arial" w:cs="Arial"/>
      <w:lang w:val="en-US" w:eastAsia="en-US"/>
    </w:rPr>
  </w:style>
  <w:style w:type="character" w:customStyle="1" w:styleId="apple-style-span">
    <w:name w:val="apple-style-span"/>
    <w:basedOn w:val="DefaultParagraphFont"/>
    <w:rsid w:val="007C7F9C"/>
  </w:style>
  <w:style w:type="character" w:customStyle="1" w:styleId="Char5CharCharCharChar">
    <w:name w:val="Char5 Char Char Char Char"/>
    <w:aliases w:val="Char5 Char Char1, Char5 Char Char Char Char, Char5 Char Char Char1,Char5 Char Char Char Char1"/>
    <w:rsid w:val="007C7F9C"/>
    <w:rPr>
      <w:rFonts w:ascii="Arial" w:hAnsi="Arial"/>
      <w:b/>
      <w:lang w:val="sr-Cyrl-CS" w:eastAsia="en-US" w:bidi="ar-SA"/>
    </w:rPr>
  </w:style>
  <w:style w:type="character" w:customStyle="1" w:styleId="subtitle1">
    <w:name w:val="subtitle1"/>
    <w:rsid w:val="007C7F9C"/>
    <w:rPr>
      <w:rFonts w:ascii="Tahoma" w:hAnsi="Tahoma" w:cs="Tahoma" w:hint="default"/>
      <w:b/>
      <w:bCs/>
      <w:color w:val="000000"/>
      <w:sz w:val="33"/>
      <w:szCs w:val="33"/>
    </w:rPr>
  </w:style>
  <w:style w:type="character" w:customStyle="1" w:styleId="naslov10">
    <w:name w:val="naslov1"/>
    <w:rsid w:val="007C7F9C"/>
    <w:rPr>
      <w:vanish w:val="0"/>
      <w:webHidden w:val="0"/>
      <w:specVanish w:val="0"/>
    </w:rPr>
  </w:style>
  <w:style w:type="character" w:customStyle="1" w:styleId="tekstnei1">
    <w:name w:val="tekst_nei1"/>
    <w:rsid w:val="007C7F9C"/>
    <w:rPr>
      <w:vanish w:val="0"/>
      <w:webHidden w:val="0"/>
      <w:specVanish w:val="0"/>
    </w:rPr>
  </w:style>
  <w:style w:type="character" w:customStyle="1" w:styleId="CharChar2">
    <w:name w:val="Char Char2"/>
    <w:rsid w:val="007C7F9C"/>
    <w:rPr>
      <w:rFonts w:ascii="Arial" w:hAnsi="Arial"/>
      <w:bCs/>
      <w:lang w:val="sr-Cyrl-CS" w:eastAsia="en-US" w:bidi="ar-SA"/>
    </w:rPr>
  </w:style>
  <w:style w:type="character" w:customStyle="1" w:styleId="CharChar4">
    <w:name w:val="Char Char4"/>
    <w:rsid w:val="007C7F9C"/>
    <w:rPr>
      <w:lang w:val="en-AU" w:eastAsia="en-US" w:bidi="ar-SA"/>
    </w:rPr>
  </w:style>
  <w:style w:type="character" w:customStyle="1" w:styleId="CharChar3">
    <w:name w:val="Char Char3"/>
    <w:rsid w:val="007C7F9C"/>
    <w:rPr>
      <w:rFonts w:ascii="Arial" w:hAnsi="Arial"/>
      <w:lang w:val="en-US" w:eastAsia="en-US" w:bidi="ar-SA"/>
    </w:rPr>
  </w:style>
  <w:style w:type="character" w:customStyle="1" w:styleId="CharChar5">
    <w:name w:val="Char Char5"/>
    <w:rsid w:val="007C7F9C"/>
    <w:rPr>
      <w:i/>
      <w:iCs/>
      <w:sz w:val="24"/>
      <w:szCs w:val="24"/>
      <w:lang w:val="en-US" w:eastAsia="en-US" w:bidi="ar-SA"/>
    </w:rPr>
  </w:style>
  <w:style w:type="paragraph" w:customStyle="1" w:styleId="tekst0">
    <w:name w:val="tekst"/>
    <w:basedOn w:val="Normal"/>
    <w:rsid w:val="007C7F9C"/>
    <w:pPr>
      <w:widowControl w:val="0"/>
      <w:suppressAutoHyphens w:val="0"/>
      <w:ind w:firstLine="709"/>
    </w:pPr>
    <w:rPr>
      <w:snapToGrid w:val="0"/>
      <w:szCs w:val="20"/>
      <w:lang w:val="sr-Latn-CS" w:eastAsia="en-US"/>
    </w:rPr>
  </w:style>
  <w:style w:type="character" w:customStyle="1" w:styleId="CharCharCharChar">
    <w:name w:val="Char Char Char Char"/>
    <w:rsid w:val="007C7F9C"/>
    <w:rPr>
      <w:rFonts w:ascii="Arial" w:hAnsi="Arial"/>
      <w:bCs/>
      <w:lang w:val="sr-Cyrl-CS" w:eastAsia="en-US" w:bidi="ar-SA"/>
    </w:rPr>
  </w:style>
  <w:style w:type="numbering" w:customStyle="1" w:styleId="NoList1">
    <w:name w:val="No List1"/>
    <w:next w:val="NoList"/>
    <w:semiHidden/>
    <w:rsid w:val="007C7F9C"/>
  </w:style>
  <w:style w:type="numbering" w:customStyle="1" w:styleId="NoList2">
    <w:name w:val="No List2"/>
    <w:next w:val="NoList"/>
    <w:semiHidden/>
    <w:rsid w:val="007C7F9C"/>
  </w:style>
  <w:style w:type="paragraph" w:styleId="ListBullet2">
    <w:name w:val="List Bullet 2"/>
    <w:basedOn w:val="Normal"/>
    <w:rsid w:val="007C7F9C"/>
    <w:pPr>
      <w:numPr>
        <w:numId w:val="27"/>
      </w:numPr>
      <w:suppressAutoHyphens w:val="0"/>
    </w:pPr>
    <w:rPr>
      <w:rFonts w:ascii="YuHelvetica" w:eastAsia="MS Mincho" w:hAnsi="YuHelvetica"/>
      <w:szCs w:val="20"/>
      <w:lang w:val="en-US" w:eastAsia="en-US"/>
    </w:rPr>
  </w:style>
  <w:style w:type="character" w:customStyle="1" w:styleId="TitleChar1">
    <w:name w:val="Title Char1"/>
    <w:aliases w:val=" Char Char15, Char8 Char Char"/>
    <w:locked/>
    <w:rsid w:val="007C7F9C"/>
    <w:rPr>
      <w:rFonts w:ascii="Tahoma" w:hAnsi="Tahoma" w:cs="Tahoma"/>
      <w:b/>
      <w:bCs/>
      <w:kern w:val="1"/>
      <w:sz w:val="22"/>
      <w:szCs w:val="36"/>
      <w:lang w:eastAsia="hi-IN" w:bidi="hi-IN"/>
    </w:rPr>
  </w:style>
  <w:style w:type="character" w:customStyle="1" w:styleId="HeaderChar1">
    <w:name w:val="Header Char1"/>
    <w:aliases w:val=" Char Char13"/>
    <w:locked/>
    <w:rsid w:val="007C7F9C"/>
    <w:rPr>
      <w:rFonts w:cs="Mangal"/>
      <w:kern w:val="1"/>
      <w:sz w:val="24"/>
      <w:szCs w:val="24"/>
      <w:lang w:val="en-US" w:eastAsia="hi-IN" w:bidi="hi-IN"/>
    </w:rPr>
  </w:style>
  <w:style w:type="character" w:customStyle="1" w:styleId="CharChar9">
    <w:name w:val="Char Char9"/>
    <w:semiHidden/>
    <w:rsid w:val="007C7F9C"/>
    <w:rPr>
      <w:rFonts w:cs="Mangal"/>
      <w:kern w:val="1"/>
      <w:sz w:val="16"/>
      <w:szCs w:val="14"/>
      <w:lang w:eastAsia="hi-IN" w:bidi="hi-IN"/>
    </w:rPr>
  </w:style>
  <w:style w:type="character" w:customStyle="1" w:styleId="CharChar10">
    <w:name w:val="Char Char10"/>
    <w:rsid w:val="007C7F9C"/>
    <w:rPr>
      <w:rFonts w:ascii="Arial" w:hAnsi="Arial"/>
      <w:b/>
      <w:bCs/>
      <w:lang w:val="sr-Cyrl-CS"/>
    </w:rPr>
  </w:style>
  <w:style w:type="paragraph" w:styleId="BodyTextFirstIndent2">
    <w:name w:val="Body Text First Indent 2"/>
    <w:basedOn w:val="BodyTextIndent"/>
    <w:link w:val="BodyTextFirstIndent2Char"/>
    <w:rsid w:val="007C7F9C"/>
    <w:pPr>
      <w:suppressAutoHyphens w:val="0"/>
      <w:spacing w:after="120"/>
      <w:ind w:left="283" w:firstLine="210"/>
      <w:jc w:val="left"/>
    </w:pPr>
    <w:rPr>
      <w:rFonts w:ascii="YuHelvetica" w:eastAsia="MS Mincho" w:hAnsi="YuHelvetica" w:cs="Tahoma"/>
      <w:kern w:val="1"/>
      <w:lang w:val="en-US" w:eastAsia="en-US" w:bidi="hi-IN"/>
    </w:rPr>
  </w:style>
  <w:style w:type="character" w:customStyle="1" w:styleId="BodyTextFirstIndent2Char">
    <w:name w:val="Body Text First Indent 2 Char"/>
    <w:basedOn w:val="BodyTextIndentChar"/>
    <w:link w:val="BodyTextFirstIndent2"/>
    <w:rsid w:val="007C7F9C"/>
    <w:rPr>
      <w:rFonts w:ascii="YuHelvetica" w:eastAsia="MS Mincho" w:hAnsi="YuHelvetica" w:cs="Tahoma"/>
      <w:kern w:val="1"/>
      <w:sz w:val="24"/>
      <w:szCs w:val="24"/>
      <w:lang w:val="en-US" w:eastAsia="en-US" w:bidi="hi-IN"/>
    </w:rPr>
  </w:style>
  <w:style w:type="character" w:customStyle="1" w:styleId="BodyTextIndentChar1">
    <w:name w:val="Body Text Indent Char1"/>
    <w:aliases w:val=" Char Char14"/>
    <w:rsid w:val="007C7F9C"/>
    <w:rPr>
      <w:rFonts w:ascii="Tahoma" w:hAnsi="Tahoma" w:cs="Tahoma"/>
      <w:kern w:val="1"/>
      <w:sz w:val="22"/>
      <w:szCs w:val="24"/>
      <w:lang w:eastAsia="hi-IN" w:bidi="hi-IN"/>
    </w:rPr>
  </w:style>
  <w:style w:type="paragraph" w:styleId="ListContinue2">
    <w:name w:val="List Continue 2"/>
    <w:basedOn w:val="Normal"/>
    <w:rsid w:val="007C7F9C"/>
    <w:pPr>
      <w:suppressAutoHyphens w:val="0"/>
      <w:spacing w:after="120"/>
      <w:ind w:left="566"/>
    </w:pPr>
    <w:rPr>
      <w:rFonts w:ascii="YuHelvetica" w:eastAsia="MS Mincho" w:hAnsi="YuHelvetica"/>
      <w:szCs w:val="20"/>
      <w:lang w:val="en-US" w:eastAsia="en-US"/>
    </w:rPr>
  </w:style>
  <w:style w:type="paragraph" w:styleId="List2">
    <w:name w:val="List 2"/>
    <w:basedOn w:val="Normal"/>
    <w:unhideWhenUsed/>
    <w:rsid w:val="007C7F9C"/>
    <w:pPr>
      <w:suppressAutoHyphens w:val="0"/>
      <w:ind w:left="566" w:hanging="283"/>
      <w:contextualSpacing/>
    </w:pPr>
    <w:rPr>
      <w:rFonts w:ascii="YuHelvetica" w:hAnsi="YuHelvetica"/>
      <w:szCs w:val="20"/>
      <w:lang w:val="en-US" w:eastAsia="en-US"/>
    </w:rPr>
  </w:style>
  <w:style w:type="paragraph" w:styleId="List3">
    <w:name w:val="List 3"/>
    <w:basedOn w:val="Normal"/>
    <w:unhideWhenUsed/>
    <w:rsid w:val="007C7F9C"/>
    <w:pPr>
      <w:suppressAutoHyphens w:val="0"/>
      <w:ind w:left="849" w:hanging="283"/>
      <w:contextualSpacing/>
    </w:pPr>
    <w:rPr>
      <w:rFonts w:ascii="YuHelvetica" w:hAnsi="YuHelvetica"/>
      <w:szCs w:val="20"/>
      <w:lang w:val="en-US" w:eastAsia="en-US"/>
    </w:rPr>
  </w:style>
  <w:style w:type="paragraph" w:styleId="List5">
    <w:name w:val="List 5"/>
    <w:basedOn w:val="Normal"/>
    <w:unhideWhenUsed/>
    <w:rsid w:val="007C7F9C"/>
    <w:pPr>
      <w:suppressAutoHyphens w:val="0"/>
      <w:ind w:left="1415" w:hanging="283"/>
      <w:contextualSpacing/>
    </w:pPr>
    <w:rPr>
      <w:rFonts w:ascii="YuHelvetica" w:hAnsi="YuHelvetica"/>
      <w:szCs w:val="20"/>
      <w:lang w:val="en-US" w:eastAsia="en-US"/>
    </w:rPr>
  </w:style>
  <w:style w:type="paragraph" w:styleId="ListBullet4">
    <w:name w:val="List Bullet 4"/>
    <w:basedOn w:val="Normal"/>
    <w:unhideWhenUsed/>
    <w:rsid w:val="007C7F9C"/>
    <w:pPr>
      <w:numPr>
        <w:numId w:val="30"/>
      </w:numPr>
      <w:suppressAutoHyphens w:val="0"/>
      <w:contextualSpacing/>
    </w:pPr>
    <w:rPr>
      <w:rFonts w:ascii="YuHelvetica" w:hAnsi="YuHelvetica"/>
      <w:szCs w:val="20"/>
      <w:lang w:val="en-US" w:eastAsia="en-US"/>
    </w:rPr>
  </w:style>
  <w:style w:type="paragraph" w:styleId="ListContinue3">
    <w:name w:val="List Continue 3"/>
    <w:basedOn w:val="Normal"/>
    <w:unhideWhenUsed/>
    <w:rsid w:val="007C7F9C"/>
    <w:pPr>
      <w:suppressAutoHyphens w:val="0"/>
      <w:spacing w:after="120"/>
      <w:ind w:left="849"/>
      <w:contextualSpacing/>
    </w:pPr>
    <w:rPr>
      <w:rFonts w:ascii="YuHelvetica" w:hAnsi="YuHelvetica"/>
      <w:szCs w:val="20"/>
      <w:lang w:val="en-US" w:eastAsia="en-US"/>
    </w:rPr>
  </w:style>
  <w:style w:type="paragraph" w:styleId="List4">
    <w:name w:val="List 4"/>
    <w:basedOn w:val="Normal"/>
    <w:rsid w:val="007C7F9C"/>
    <w:pPr>
      <w:suppressAutoHyphens w:val="0"/>
      <w:ind w:left="1132" w:hanging="283"/>
    </w:pPr>
    <w:rPr>
      <w:rFonts w:ascii="YuHelvetica" w:eastAsia="MS Mincho" w:hAnsi="YuHelvetica"/>
      <w:szCs w:val="20"/>
      <w:lang w:val="en-US" w:eastAsia="en-US"/>
    </w:rPr>
  </w:style>
  <w:style w:type="paragraph" w:styleId="ListBullet5">
    <w:name w:val="List Bullet 5"/>
    <w:basedOn w:val="Normal"/>
    <w:rsid w:val="007C7F9C"/>
    <w:pPr>
      <w:numPr>
        <w:numId w:val="31"/>
      </w:numPr>
      <w:suppressAutoHyphens w:val="0"/>
    </w:pPr>
    <w:rPr>
      <w:rFonts w:ascii="YuHelvetica" w:eastAsia="MS Mincho" w:hAnsi="YuHelvetica"/>
      <w:szCs w:val="20"/>
      <w:lang w:val="en-US" w:eastAsia="en-US"/>
    </w:rPr>
  </w:style>
  <w:style w:type="paragraph" w:styleId="BodyTextFirstIndent">
    <w:name w:val="Body Text First Indent"/>
    <w:basedOn w:val="BodyText"/>
    <w:link w:val="BodyTextFirstIndentChar"/>
    <w:rsid w:val="007C7F9C"/>
    <w:pPr>
      <w:suppressAutoHyphens w:val="0"/>
      <w:spacing w:after="120"/>
      <w:ind w:firstLine="210"/>
      <w:jc w:val="left"/>
    </w:pPr>
    <w:rPr>
      <w:rFonts w:ascii="YuHelvetica" w:eastAsia="MS Mincho" w:hAnsi="YuHelvetica" w:cs="Mangal"/>
      <w:kern w:val="1"/>
      <w:lang w:val="en-US" w:eastAsia="en-US" w:bidi="hi-IN"/>
    </w:rPr>
  </w:style>
  <w:style w:type="character" w:customStyle="1" w:styleId="BodyTextFirstIndentChar">
    <w:name w:val="Body Text First Indent Char"/>
    <w:basedOn w:val="BodyTextChar"/>
    <w:link w:val="BodyTextFirstIndent"/>
    <w:rsid w:val="007C7F9C"/>
    <w:rPr>
      <w:rFonts w:ascii="YuHelvetica" w:eastAsia="MS Mincho" w:hAnsi="YuHelvetica" w:cs="Mangal"/>
      <w:kern w:val="1"/>
      <w:sz w:val="24"/>
      <w:szCs w:val="24"/>
      <w:lang w:val="en-US" w:eastAsia="en-US" w:bidi="hi-IN"/>
    </w:rPr>
  </w:style>
  <w:style w:type="character" w:customStyle="1" w:styleId="BodyTextChar1">
    <w:name w:val="Body Text Char1"/>
    <w:aliases w:val="Char5 Char Char Char Char3,Char5 Char Char3, Char5 Char Char Char Char2, Char5 Char Char Char3,Char5 Char Char Char2,Body Text Char Char Char Char Char,Body Text Char Char Char Char1"/>
    <w:rsid w:val="007C7F9C"/>
    <w:rPr>
      <w:rFonts w:ascii="Tahoma" w:hAnsi="Tahoma" w:cs="Mangal"/>
      <w:kern w:val="1"/>
      <w:sz w:val="22"/>
      <w:szCs w:val="24"/>
      <w:lang w:eastAsia="hi-IN" w:bidi="hi-IN"/>
    </w:rPr>
  </w:style>
  <w:style w:type="character" w:customStyle="1" w:styleId="savaCharCharCharChar">
    <w:name w:val="sava Char Char Char Char"/>
    <w:link w:val="savaCharCharChar"/>
    <w:rsid w:val="007C7F9C"/>
    <w:rPr>
      <w:rFonts w:ascii="Arial" w:hAnsi="Arial" w:cs="Arial"/>
      <w:sz w:val="24"/>
      <w:lang w:val="sl-SI" w:eastAsia="en-US"/>
    </w:rPr>
  </w:style>
  <w:style w:type="paragraph" w:customStyle="1" w:styleId="savaCharCharChar">
    <w:name w:val="sava Char Char Char"/>
    <w:basedOn w:val="Normal"/>
    <w:link w:val="savaCharCharCharChar"/>
    <w:rsid w:val="007C7F9C"/>
    <w:pPr>
      <w:tabs>
        <w:tab w:val="left" w:pos="284"/>
        <w:tab w:val="left" w:pos="1418"/>
        <w:tab w:val="right" w:pos="2835"/>
        <w:tab w:val="right" w:pos="5954"/>
        <w:tab w:val="right" w:pos="8789"/>
      </w:tabs>
      <w:suppressAutoHyphens w:val="0"/>
      <w:jc w:val="both"/>
    </w:pPr>
    <w:rPr>
      <w:rFonts w:ascii="Arial" w:hAnsi="Arial" w:cs="Arial"/>
      <w:szCs w:val="20"/>
      <w:lang w:val="sl-SI" w:eastAsia="en-US"/>
    </w:rPr>
  </w:style>
  <w:style w:type="paragraph" w:customStyle="1" w:styleId="ARIAL11">
    <w:name w:val="ARIAL 11"/>
    <w:basedOn w:val="Normal"/>
    <w:rsid w:val="007C7F9C"/>
    <w:pPr>
      <w:tabs>
        <w:tab w:val="left" w:pos="284"/>
        <w:tab w:val="left" w:pos="1418"/>
        <w:tab w:val="right" w:pos="2835"/>
        <w:tab w:val="right" w:pos="5954"/>
        <w:tab w:val="right" w:pos="8789"/>
      </w:tabs>
      <w:suppressAutoHyphens w:val="0"/>
      <w:jc w:val="both"/>
    </w:pPr>
    <w:rPr>
      <w:rFonts w:ascii="Arial" w:hAnsi="Arial" w:cs="Arial"/>
      <w:szCs w:val="20"/>
      <w:lang w:val="sl-SI" w:eastAsia="en-US"/>
    </w:rPr>
  </w:style>
  <w:style w:type="paragraph" w:customStyle="1" w:styleId="savaCharChar">
    <w:name w:val="sava Char Char"/>
    <w:basedOn w:val="Normal"/>
    <w:rsid w:val="007C7F9C"/>
    <w:pPr>
      <w:tabs>
        <w:tab w:val="left" w:pos="284"/>
        <w:tab w:val="left" w:pos="1418"/>
        <w:tab w:val="right" w:pos="2835"/>
        <w:tab w:val="right" w:pos="5954"/>
        <w:tab w:val="right" w:pos="8789"/>
      </w:tabs>
      <w:suppressAutoHyphens w:val="0"/>
      <w:jc w:val="both"/>
    </w:pPr>
    <w:rPr>
      <w:rFonts w:ascii="Arial" w:hAnsi="Arial" w:cs="Arial"/>
      <w:szCs w:val="20"/>
      <w:lang w:val="sl-SI" w:eastAsia="en-US"/>
    </w:rPr>
  </w:style>
  <w:style w:type="character" w:customStyle="1" w:styleId="CharChar13">
    <w:name w:val="Char Char13"/>
    <w:rsid w:val="007C7F9C"/>
    <w:rPr>
      <w:rFonts w:ascii="Tahoma" w:hAnsi="Tahoma" w:cs="Tahoma"/>
      <w:kern w:val="1"/>
      <w:sz w:val="22"/>
      <w:szCs w:val="24"/>
      <w:lang w:eastAsia="hi-IN" w:bidi="hi-IN"/>
    </w:rPr>
  </w:style>
  <w:style w:type="character" w:customStyle="1" w:styleId="CharChar21">
    <w:name w:val="Char Char21"/>
    <w:aliases w:val=" Char8 Char Char1"/>
    <w:locked/>
    <w:rsid w:val="007C7F9C"/>
    <w:rPr>
      <w:rFonts w:ascii="Tahoma" w:hAnsi="Tahoma" w:cs="Tahoma"/>
      <w:b/>
      <w:bCs/>
      <w:kern w:val="1"/>
      <w:sz w:val="22"/>
      <w:szCs w:val="36"/>
      <w:lang w:eastAsia="hi-IN" w:bidi="hi-IN"/>
    </w:rPr>
  </w:style>
  <w:style w:type="paragraph" w:customStyle="1" w:styleId="Grafickadokumentacija">
    <w:name w:val="Graficka_dokumentacija"/>
    <w:basedOn w:val="BodyText"/>
    <w:rsid w:val="007C7F9C"/>
    <w:pPr>
      <w:tabs>
        <w:tab w:val="left" w:leader="dot" w:pos="6237"/>
        <w:tab w:val="left" w:pos="8789"/>
      </w:tabs>
      <w:suppressAutoHyphens w:val="0"/>
      <w:overflowPunct w:val="0"/>
      <w:autoSpaceDE w:val="0"/>
      <w:autoSpaceDN w:val="0"/>
      <w:adjustRightInd w:val="0"/>
      <w:spacing w:after="120" w:line="300" w:lineRule="atLeast"/>
      <w:ind w:left="1276" w:right="4422" w:hanging="964"/>
      <w:textAlignment w:val="baseline"/>
    </w:pPr>
    <w:rPr>
      <w:rFonts w:ascii="Arial" w:hAnsi="Arial"/>
      <w:color w:val="000080"/>
      <w:szCs w:val="20"/>
      <w:lang w:val="en-US" w:eastAsia="en-US"/>
    </w:rPr>
  </w:style>
  <w:style w:type="paragraph" w:customStyle="1" w:styleId="SPISAKPR">
    <w:name w:val="SPISAKPR"/>
    <w:basedOn w:val="BodyText"/>
    <w:rsid w:val="007C7F9C"/>
    <w:pPr>
      <w:tabs>
        <w:tab w:val="right" w:pos="9639"/>
      </w:tabs>
      <w:suppressAutoHyphens w:val="0"/>
      <w:overflowPunct w:val="0"/>
      <w:autoSpaceDE w:val="0"/>
      <w:autoSpaceDN w:val="0"/>
      <w:adjustRightInd w:val="0"/>
      <w:spacing w:after="80" w:line="300" w:lineRule="atLeast"/>
      <w:ind w:left="709" w:right="2438"/>
      <w:jc w:val="left"/>
      <w:textAlignment w:val="baseline"/>
    </w:pPr>
    <w:rPr>
      <w:rFonts w:ascii="Arial" w:hAnsi="Arial"/>
      <w:color w:val="000080"/>
      <w:szCs w:val="20"/>
      <w:lang w:val="en-US" w:eastAsia="en-US"/>
    </w:rPr>
  </w:style>
  <w:style w:type="paragraph" w:customStyle="1" w:styleId="izmene">
    <w:name w:val="izmene"/>
    <w:basedOn w:val="Normal"/>
    <w:rsid w:val="007C7F9C"/>
    <w:pPr>
      <w:tabs>
        <w:tab w:val="center" w:pos="1276"/>
        <w:tab w:val="left" w:pos="2127"/>
        <w:tab w:val="left" w:pos="5812"/>
        <w:tab w:val="left" w:pos="7513"/>
      </w:tabs>
      <w:suppressAutoHyphens w:val="0"/>
      <w:overflowPunct w:val="0"/>
      <w:autoSpaceDE w:val="0"/>
      <w:autoSpaceDN w:val="0"/>
      <w:adjustRightInd w:val="0"/>
      <w:ind w:left="851" w:right="4706" w:hanging="29"/>
      <w:jc w:val="both"/>
      <w:textAlignment w:val="baseline"/>
    </w:pPr>
    <w:rPr>
      <w:rFonts w:ascii="Arial" w:hAnsi="Arial"/>
      <w:color w:val="000080"/>
      <w:szCs w:val="28"/>
      <w:lang w:val="en-US" w:eastAsia="en-US"/>
    </w:rPr>
  </w:style>
  <w:style w:type="paragraph" w:customStyle="1" w:styleId="stavka">
    <w:name w:val="stavka"/>
    <w:basedOn w:val="Normal"/>
    <w:link w:val="stavkaChar"/>
    <w:rsid w:val="007C7F9C"/>
    <w:pPr>
      <w:tabs>
        <w:tab w:val="left" w:pos="709"/>
        <w:tab w:val="right" w:pos="6521"/>
        <w:tab w:val="decimal" w:pos="7230"/>
        <w:tab w:val="decimal" w:pos="7938"/>
        <w:tab w:val="left" w:pos="8647"/>
      </w:tabs>
      <w:suppressAutoHyphens w:val="0"/>
      <w:overflowPunct w:val="0"/>
      <w:autoSpaceDE w:val="0"/>
      <w:autoSpaceDN w:val="0"/>
      <w:adjustRightInd w:val="0"/>
      <w:ind w:left="709" w:right="3514" w:hanging="596"/>
      <w:textAlignment w:val="baseline"/>
    </w:pPr>
    <w:rPr>
      <w:rFonts w:ascii="Yu Helvetica" w:hAnsi="Yu Helvetica" w:cs="Mangal"/>
      <w:color w:val="000080"/>
      <w:kern w:val="1"/>
      <w:lang w:val="en-US" w:eastAsia="hi-IN" w:bidi="hi-IN"/>
    </w:rPr>
  </w:style>
  <w:style w:type="paragraph" w:customStyle="1" w:styleId="Body">
    <w:name w:val="Body"/>
    <w:basedOn w:val="BodyText"/>
    <w:rsid w:val="007C7F9C"/>
    <w:pPr>
      <w:tabs>
        <w:tab w:val="right" w:leader="dot" w:pos="10206"/>
      </w:tabs>
      <w:suppressAutoHyphens w:val="0"/>
      <w:overflowPunct w:val="0"/>
      <w:autoSpaceDE w:val="0"/>
      <w:autoSpaceDN w:val="0"/>
      <w:adjustRightInd w:val="0"/>
      <w:spacing w:before="120" w:after="60" w:line="300" w:lineRule="atLeast"/>
      <w:ind w:left="709" w:right="1021" w:hanging="425"/>
      <w:textAlignment w:val="baseline"/>
    </w:pPr>
    <w:rPr>
      <w:rFonts w:ascii="Arial" w:hAnsi="Arial" w:cs="Arial"/>
      <w:b/>
      <w:color w:val="000080"/>
      <w:szCs w:val="20"/>
      <w:lang w:val="ru-RU" w:eastAsia="en-US"/>
    </w:rPr>
  </w:style>
  <w:style w:type="paragraph" w:customStyle="1" w:styleId="Body2">
    <w:name w:val="Body_2"/>
    <w:basedOn w:val="Body1"/>
    <w:rsid w:val="007C7F9C"/>
    <w:pPr>
      <w:spacing w:before="0" w:after="60"/>
    </w:pPr>
  </w:style>
  <w:style w:type="paragraph" w:customStyle="1" w:styleId="PREDMER">
    <w:name w:val="PREDMER"/>
    <w:basedOn w:val="BodyText"/>
    <w:rsid w:val="007C7F9C"/>
    <w:pPr>
      <w:keepNext/>
      <w:tabs>
        <w:tab w:val="center" w:pos="6096"/>
        <w:tab w:val="center" w:pos="7088"/>
        <w:tab w:val="right" w:pos="8789"/>
        <w:tab w:val="left" w:pos="8930"/>
      </w:tabs>
      <w:suppressAutoHyphens w:val="0"/>
      <w:overflowPunct w:val="0"/>
      <w:autoSpaceDE w:val="0"/>
      <w:autoSpaceDN w:val="0"/>
      <w:adjustRightInd w:val="0"/>
      <w:spacing w:before="120"/>
      <w:ind w:left="680" w:right="4763" w:hanging="567"/>
      <w:jc w:val="left"/>
      <w:textAlignment w:val="baseline"/>
    </w:pPr>
    <w:rPr>
      <w:rFonts w:ascii="YuCiril Helvetica" w:hAnsi="YuCiril Helvetica"/>
      <w:color w:val="000080"/>
      <w:szCs w:val="20"/>
      <w:lang w:val="en-US" w:eastAsia="en-US"/>
    </w:rPr>
  </w:style>
  <w:style w:type="paragraph" w:customStyle="1" w:styleId="tacke">
    <w:name w:val="tacke"/>
    <w:basedOn w:val="Heading7"/>
    <w:rsid w:val="007C7F9C"/>
    <w:pPr>
      <w:keepNext w:val="0"/>
      <w:tabs>
        <w:tab w:val="clear" w:pos="0"/>
        <w:tab w:val="clear" w:pos="2268"/>
        <w:tab w:val="clear" w:pos="7938"/>
        <w:tab w:val="right" w:pos="1560"/>
      </w:tabs>
      <w:suppressAutoHyphens w:val="0"/>
      <w:overflowPunct w:val="0"/>
      <w:autoSpaceDE w:val="0"/>
      <w:autoSpaceDN w:val="0"/>
      <w:adjustRightInd w:val="0"/>
      <w:spacing w:after="480"/>
      <w:ind w:left="1021" w:right="284" w:hanging="454"/>
      <w:jc w:val="both"/>
      <w:textAlignment w:val="baseline"/>
      <w:outlineLvl w:val="9"/>
    </w:pPr>
    <w:rPr>
      <w:rFonts w:ascii="YuCiril Helvetica" w:hAnsi="YuCiril Helvetica" w:cs="Times New Roman"/>
      <w:bCs w:val="0"/>
      <w:color w:val="000080"/>
      <w:sz w:val="24"/>
      <w:szCs w:val="20"/>
      <w:lang w:eastAsia="hi-IN"/>
    </w:rPr>
  </w:style>
  <w:style w:type="paragraph" w:styleId="ListBullet">
    <w:name w:val="List Bullet"/>
    <w:basedOn w:val="Normal"/>
    <w:rsid w:val="007C7F9C"/>
    <w:pPr>
      <w:tabs>
        <w:tab w:val="num" w:pos="360"/>
      </w:tabs>
      <w:suppressAutoHyphens w:val="0"/>
      <w:overflowPunct w:val="0"/>
      <w:autoSpaceDE w:val="0"/>
      <w:autoSpaceDN w:val="0"/>
      <w:adjustRightInd w:val="0"/>
      <w:ind w:left="360" w:right="284" w:hanging="360"/>
      <w:jc w:val="both"/>
      <w:textAlignment w:val="baseline"/>
    </w:pPr>
    <w:rPr>
      <w:rFonts w:ascii="Arial" w:hAnsi="Arial"/>
      <w:color w:val="000080"/>
      <w:szCs w:val="28"/>
      <w:lang w:val="en-US" w:eastAsia="en-US"/>
    </w:rPr>
  </w:style>
  <w:style w:type="paragraph" w:styleId="ListBullet3">
    <w:name w:val="List Bullet 3"/>
    <w:basedOn w:val="Normal"/>
    <w:rsid w:val="007C7F9C"/>
    <w:pPr>
      <w:tabs>
        <w:tab w:val="num" w:pos="926"/>
      </w:tabs>
      <w:suppressAutoHyphens w:val="0"/>
      <w:overflowPunct w:val="0"/>
      <w:autoSpaceDE w:val="0"/>
      <w:autoSpaceDN w:val="0"/>
      <w:adjustRightInd w:val="0"/>
      <w:ind w:left="926" w:right="284" w:hanging="360"/>
      <w:jc w:val="both"/>
      <w:textAlignment w:val="baseline"/>
    </w:pPr>
    <w:rPr>
      <w:rFonts w:ascii="Arial" w:hAnsi="Arial"/>
      <w:color w:val="000080"/>
      <w:szCs w:val="28"/>
      <w:lang w:val="en-US" w:eastAsia="en-US"/>
    </w:rPr>
  </w:style>
  <w:style w:type="character" w:customStyle="1" w:styleId="Heading2Char1">
    <w:name w:val="Heading 2 Char1"/>
    <w:aliases w:val="Můj_Nadpis 2 Char,Titre 2 SP Char,CLAUSE Char,sub title Char,2 Char,l2 Char,Header 2 Char,Header&#10;2 Char,UNDERRUBRIK 1-2 Char,heading 2+ Indent: Left 0.25 in Char,Heading 2 Hidden Char,h2 Char"/>
    <w:rsid w:val="007C7F9C"/>
    <w:rPr>
      <w:rFonts w:cs="Mangal"/>
      <w:i/>
      <w:iCs/>
      <w:kern w:val="1"/>
      <w:sz w:val="24"/>
      <w:szCs w:val="24"/>
      <w:lang w:eastAsia="hi-IN" w:bidi="hi-IN"/>
    </w:rPr>
  </w:style>
  <w:style w:type="paragraph" w:customStyle="1" w:styleId="podnaslov">
    <w:name w:val="podnaslov"/>
    <w:basedOn w:val="Normal"/>
    <w:next w:val="Normal"/>
    <w:link w:val="podnaslovChar"/>
    <w:qFormat/>
    <w:rsid w:val="007C7F9C"/>
    <w:pPr>
      <w:suppressAutoHyphens w:val="0"/>
      <w:overflowPunct w:val="0"/>
      <w:autoSpaceDE w:val="0"/>
      <w:autoSpaceDN w:val="0"/>
      <w:adjustRightInd w:val="0"/>
      <w:jc w:val="both"/>
      <w:textAlignment w:val="baseline"/>
    </w:pPr>
    <w:rPr>
      <w:rFonts w:ascii="Arial" w:hAnsi="Arial" w:cs="Mangal"/>
      <w:b/>
      <w:color w:val="000080"/>
      <w:kern w:val="1"/>
      <w:lang w:val="en-US" w:eastAsia="hi-IN" w:bidi="hi-IN"/>
    </w:rPr>
  </w:style>
  <w:style w:type="character" w:customStyle="1" w:styleId="podnaslovChar">
    <w:name w:val="podnaslov Char"/>
    <w:link w:val="podnaslov"/>
    <w:rsid w:val="007C7F9C"/>
    <w:rPr>
      <w:rFonts w:ascii="Arial" w:hAnsi="Arial" w:cs="Mangal"/>
      <w:b/>
      <w:color w:val="000080"/>
      <w:kern w:val="1"/>
      <w:sz w:val="24"/>
      <w:szCs w:val="24"/>
      <w:lang w:val="en-US" w:eastAsia="hi-IN" w:bidi="hi-IN"/>
    </w:rPr>
  </w:style>
  <w:style w:type="paragraph" w:customStyle="1" w:styleId="WfxFaxNum">
    <w:name w:val="WfxFaxNum"/>
    <w:basedOn w:val="Normal"/>
    <w:rsid w:val="007C7F9C"/>
    <w:pPr>
      <w:suppressAutoHyphens w:val="0"/>
      <w:spacing w:line="360" w:lineRule="auto"/>
    </w:pPr>
    <w:rPr>
      <w:rFonts w:ascii="CRO_Swiss-Normal" w:hAnsi="CRO_Swiss-Normal"/>
      <w:szCs w:val="28"/>
      <w:lang w:val="en-AU" w:eastAsia="en-US"/>
    </w:rPr>
  </w:style>
  <w:style w:type="paragraph" w:customStyle="1" w:styleId="normalsao">
    <w:name w:val="normalsao"/>
    <w:basedOn w:val="Normal"/>
    <w:link w:val="normalsaoChar"/>
    <w:qFormat/>
    <w:rsid w:val="007C7F9C"/>
    <w:pPr>
      <w:suppressAutoHyphens w:val="0"/>
      <w:spacing w:after="120"/>
      <w:ind w:left="340"/>
      <w:jc w:val="both"/>
    </w:pPr>
    <w:rPr>
      <w:rFonts w:ascii="Arial" w:hAnsi="Arial" w:cs="Mangal"/>
      <w:kern w:val="1"/>
      <w:lang w:val="en-US" w:eastAsia="hi-IN" w:bidi="hi-IN"/>
    </w:rPr>
  </w:style>
  <w:style w:type="character" w:customStyle="1" w:styleId="normalsaoChar">
    <w:name w:val="normalsao Char"/>
    <w:link w:val="normalsao"/>
    <w:rsid w:val="007C7F9C"/>
    <w:rPr>
      <w:rFonts w:ascii="Arial" w:hAnsi="Arial" w:cs="Mangal"/>
      <w:kern w:val="1"/>
      <w:sz w:val="24"/>
      <w:szCs w:val="24"/>
      <w:lang w:val="en-US" w:eastAsia="hi-IN" w:bidi="hi-IN"/>
    </w:rPr>
  </w:style>
  <w:style w:type="paragraph" w:customStyle="1" w:styleId="podnaslov1">
    <w:name w:val="podnaslov1"/>
    <w:basedOn w:val="Normal"/>
    <w:link w:val="podnaslov1Char"/>
    <w:qFormat/>
    <w:rsid w:val="007C7F9C"/>
    <w:pPr>
      <w:suppressAutoHyphens w:val="0"/>
      <w:overflowPunct w:val="0"/>
      <w:autoSpaceDE w:val="0"/>
      <w:autoSpaceDN w:val="0"/>
      <w:adjustRightInd w:val="0"/>
      <w:ind w:right="284"/>
      <w:jc w:val="both"/>
      <w:textAlignment w:val="baseline"/>
    </w:pPr>
    <w:rPr>
      <w:rFonts w:ascii="Arial" w:hAnsi="Arial" w:cs="Mangal"/>
      <w:b/>
      <w:color w:val="000080"/>
      <w:kern w:val="1"/>
      <w:lang w:val="en-US" w:eastAsia="hi-IN" w:bidi="hi-IN"/>
    </w:rPr>
  </w:style>
  <w:style w:type="character" w:customStyle="1" w:styleId="podnaslov1Char">
    <w:name w:val="podnaslov1 Char"/>
    <w:link w:val="podnaslov1"/>
    <w:rsid w:val="007C7F9C"/>
    <w:rPr>
      <w:rFonts w:ascii="Arial" w:hAnsi="Arial" w:cs="Mangal"/>
      <w:b/>
      <w:color w:val="000080"/>
      <w:kern w:val="1"/>
      <w:sz w:val="24"/>
      <w:szCs w:val="24"/>
      <w:lang w:val="en-US" w:eastAsia="hi-IN" w:bidi="hi-IN"/>
    </w:rPr>
  </w:style>
  <w:style w:type="character" w:customStyle="1" w:styleId="BodyTextChar2">
    <w:name w:val="Body Text Char2"/>
    <w:aliases w:val="Body Text Char1 Char,Body Text Char Char Char Char Char Char,Body Text Char Char Char Char1 Char,Body Text Char Char Char Char Char Char Char Char Char Char Char,Body Text Char Char Char Char Char Char Char Char Char1 Char"/>
    <w:rsid w:val="007C7F9C"/>
    <w:rPr>
      <w:rFonts w:ascii="Arial" w:eastAsia="Times New Roman" w:hAnsi="Arial" w:cs="Times New Roman"/>
      <w:color w:val="000080"/>
      <w:sz w:val="24"/>
      <w:szCs w:val="20"/>
    </w:rPr>
  </w:style>
  <w:style w:type="paragraph" w:customStyle="1" w:styleId="naslovpozicije">
    <w:name w:val="naslov pozicije"/>
    <w:basedOn w:val="Normal"/>
    <w:link w:val="naslovpozicijeChar"/>
    <w:qFormat/>
    <w:rsid w:val="007C7F9C"/>
    <w:pPr>
      <w:overflowPunct w:val="0"/>
      <w:autoSpaceDE w:val="0"/>
      <w:autoSpaceDN w:val="0"/>
      <w:adjustRightInd w:val="0"/>
      <w:ind w:left="284" w:right="284"/>
      <w:jc w:val="both"/>
      <w:textAlignment w:val="baseline"/>
    </w:pPr>
    <w:rPr>
      <w:rFonts w:ascii="Arial" w:hAnsi="Arial" w:cs="Mangal"/>
      <w:b/>
      <w:caps/>
      <w:color w:val="000080"/>
      <w:spacing w:val="-2"/>
      <w:kern w:val="1"/>
      <w:lang w:val="en-US" w:eastAsia="hi-IN" w:bidi="hi-IN"/>
    </w:rPr>
  </w:style>
  <w:style w:type="character" w:customStyle="1" w:styleId="naslovpozicijeChar">
    <w:name w:val="naslov pozicije Char"/>
    <w:link w:val="naslovpozicije"/>
    <w:rsid w:val="007C7F9C"/>
    <w:rPr>
      <w:rFonts w:ascii="Arial" w:hAnsi="Arial" w:cs="Mangal"/>
      <w:b/>
      <w:caps/>
      <w:color w:val="000080"/>
      <w:spacing w:val="-2"/>
      <w:kern w:val="1"/>
      <w:sz w:val="24"/>
      <w:szCs w:val="24"/>
      <w:lang w:val="en-US" w:eastAsia="hi-IN" w:bidi="hi-IN"/>
    </w:rPr>
  </w:style>
  <w:style w:type="paragraph" w:customStyle="1" w:styleId="distribution">
    <w:name w:val="distribution"/>
    <w:rsid w:val="007C7F9C"/>
    <w:pPr>
      <w:tabs>
        <w:tab w:val="left" w:pos="1800"/>
        <w:tab w:val="left" w:pos="4680"/>
      </w:tabs>
      <w:suppressAutoHyphens/>
    </w:pPr>
    <w:rPr>
      <w:color w:val="000000"/>
      <w:sz w:val="24"/>
      <w:szCs w:val="28"/>
      <w:lang w:val="en-US" w:eastAsia="en-US"/>
    </w:rPr>
  </w:style>
  <w:style w:type="table" w:customStyle="1" w:styleId="TableGrid1">
    <w:name w:val="Table Grid1"/>
    <w:basedOn w:val="TableNormal"/>
    <w:next w:val="TableGrid"/>
    <w:rsid w:val="007C7F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Bold">
    <w:name w:val="Normal+Bold"/>
    <w:basedOn w:val="Footer"/>
    <w:rsid w:val="007C7F9C"/>
    <w:pPr>
      <w:suppressAutoHyphens w:val="0"/>
      <w:overflowPunct w:val="0"/>
      <w:autoSpaceDE w:val="0"/>
      <w:autoSpaceDN w:val="0"/>
      <w:adjustRightInd w:val="0"/>
      <w:spacing w:before="240"/>
      <w:ind w:left="284" w:right="284"/>
      <w:jc w:val="both"/>
      <w:textAlignment w:val="baseline"/>
    </w:pPr>
    <w:rPr>
      <w:rFonts w:ascii="Arial" w:hAnsi="Arial" w:cs="Arial"/>
      <w:b/>
      <w:color w:val="000080"/>
      <w:lang w:val="da-DK" w:eastAsia="hi-IN"/>
    </w:rPr>
  </w:style>
  <w:style w:type="paragraph" w:customStyle="1" w:styleId="POZICIJA">
    <w:name w:val="POZICIJA"/>
    <w:basedOn w:val="Normal"/>
    <w:link w:val="POZICIJAChar"/>
    <w:qFormat/>
    <w:rsid w:val="007C7F9C"/>
    <w:pPr>
      <w:suppressAutoHyphens w:val="0"/>
      <w:overflowPunct w:val="0"/>
      <w:autoSpaceDE w:val="0"/>
      <w:autoSpaceDN w:val="0"/>
      <w:adjustRightInd w:val="0"/>
      <w:ind w:left="851" w:right="284"/>
      <w:jc w:val="both"/>
      <w:textAlignment w:val="baseline"/>
    </w:pPr>
    <w:rPr>
      <w:rFonts w:ascii="Arial" w:hAnsi="Arial" w:cs="Mangal"/>
      <w:b/>
      <w:color w:val="000080"/>
      <w:kern w:val="1"/>
      <w:lang w:val="en-US" w:eastAsia="hi-IN" w:bidi="hi-IN"/>
    </w:rPr>
  </w:style>
  <w:style w:type="character" w:customStyle="1" w:styleId="POZICIJAChar">
    <w:name w:val="POZICIJA Char"/>
    <w:link w:val="POZICIJA"/>
    <w:rsid w:val="007C7F9C"/>
    <w:rPr>
      <w:rFonts w:ascii="Arial" w:hAnsi="Arial" w:cs="Mangal"/>
      <w:b/>
      <w:color w:val="000080"/>
      <w:kern w:val="1"/>
      <w:sz w:val="24"/>
      <w:szCs w:val="24"/>
      <w:lang w:val="en-US" w:eastAsia="hi-IN" w:bidi="hi-IN"/>
    </w:rPr>
  </w:style>
  <w:style w:type="paragraph" w:customStyle="1" w:styleId="1-NASLOV">
    <w:name w:val="1-NASLOV"/>
    <w:basedOn w:val="Normal"/>
    <w:link w:val="1-NASLOVChar"/>
    <w:qFormat/>
    <w:rsid w:val="007C7F9C"/>
    <w:pPr>
      <w:suppressAutoHyphens w:val="0"/>
      <w:overflowPunct w:val="0"/>
      <w:autoSpaceDE w:val="0"/>
      <w:autoSpaceDN w:val="0"/>
      <w:adjustRightInd w:val="0"/>
      <w:ind w:left="1134"/>
      <w:textAlignment w:val="baseline"/>
    </w:pPr>
    <w:rPr>
      <w:rFonts w:ascii="Arial" w:hAnsi="Arial" w:cs="Mangal"/>
      <w:b/>
      <w:color w:val="000080"/>
      <w:kern w:val="1"/>
      <w:sz w:val="52"/>
      <w:lang w:val="en-US" w:eastAsia="hi-IN" w:bidi="hi-IN"/>
    </w:rPr>
  </w:style>
  <w:style w:type="character" w:customStyle="1" w:styleId="1-NASLOVChar">
    <w:name w:val="1-NASLOV Char"/>
    <w:link w:val="1-NASLOV"/>
    <w:rsid w:val="007C7F9C"/>
    <w:rPr>
      <w:rFonts w:ascii="Arial" w:hAnsi="Arial" w:cs="Mangal"/>
      <w:b/>
      <w:color w:val="000080"/>
      <w:kern w:val="1"/>
      <w:sz w:val="52"/>
      <w:szCs w:val="24"/>
      <w:lang w:val="en-US" w:eastAsia="hi-IN" w:bidi="hi-IN"/>
    </w:rPr>
  </w:style>
  <w:style w:type="paragraph" w:customStyle="1" w:styleId="normal-uvuceno">
    <w:name w:val="normal - uvuceno"/>
    <w:basedOn w:val="Normal"/>
    <w:link w:val="normal-uvucenoChar"/>
    <w:qFormat/>
    <w:rsid w:val="007C7F9C"/>
    <w:pPr>
      <w:suppressAutoHyphens w:val="0"/>
      <w:overflowPunct w:val="0"/>
      <w:autoSpaceDE w:val="0"/>
      <w:autoSpaceDN w:val="0"/>
      <w:adjustRightInd w:val="0"/>
      <w:ind w:left="142" w:firstLine="578"/>
      <w:jc w:val="both"/>
      <w:textAlignment w:val="baseline"/>
    </w:pPr>
    <w:rPr>
      <w:rFonts w:ascii="Arial" w:hAnsi="Arial" w:cs="Mangal"/>
      <w:color w:val="000080"/>
      <w:kern w:val="1"/>
      <w:lang w:val="en-US" w:eastAsia="hi-IN" w:bidi="hi-IN"/>
    </w:rPr>
  </w:style>
  <w:style w:type="character" w:customStyle="1" w:styleId="normal-uvucenoChar">
    <w:name w:val="normal - uvuceno Char"/>
    <w:link w:val="normal-uvuceno"/>
    <w:rsid w:val="007C7F9C"/>
    <w:rPr>
      <w:rFonts w:ascii="Arial" w:hAnsi="Arial" w:cs="Mangal"/>
      <w:color w:val="000080"/>
      <w:kern w:val="1"/>
      <w:sz w:val="24"/>
      <w:szCs w:val="24"/>
      <w:lang w:val="en-US" w:eastAsia="hi-IN" w:bidi="hi-IN"/>
    </w:rPr>
  </w:style>
  <w:style w:type="paragraph" w:customStyle="1" w:styleId="Suma">
    <w:name w:val="Suma"/>
    <w:basedOn w:val="PREDMER"/>
    <w:rsid w:val="007C7F9C"/>
    <w:pPr>
      <w:keepNext w:val="0"/>
      <w:tabs>
        <w:tab w:val="clear" w:pos="6096"/>
        <w:tab w:val="clear" w:pos="7088"/>
        <w:tab w:val="clear" w:pos="8789"/>
        <w:tab w:val="clear" w:pos="8930"/>
        <w:tab w:val="left" w:pos="5670"/>
        <w:tab w:val="decimal" w:pos="8647"/>
        <w:tab w:val="right" w:pos="9072"/>
      </w:tabs>
      <w:spacing w:before="0"/>
      <w:ind w:left="709" w:right="396" w:firstLine="0"/>
    </w:pPr>
    <w:rPr>
      <w:rFonts w:ascii="Yu Helvetica" w:hAnsi="Yu Helvetica"/>
      <w:b/>
    </w:rPr>
  </w:style>
  <w:style w:type="paragraph" w:customStyle="1" w:styleId="xl22">
    <w:name w:val="xl22"/>
    <w:basedOn w:val="Normal"/>
    <w:rsid w:val="007C7F9C"/>
    <w:pPr>
      <w:suppressAutoHyphens w:val="0"/>
      <w:spacing w:before="100" w:beforeAutospacing="1" w:after="100" w:afterAutospacing="1"/>
      <w:jc w:val="center"/>
    </w:pPr>
    <w:rPr>
      <w:rFonts w:ascii="Yu Helvetica" w:eastAsia="Arial Unicode MS" w:hAnsi="Yu Helvetica" w:cs="Arial Unicode MS"/>
      <w:sz w:val="18"/>
      <w:szCs w:val="18"/>
      <w:lang w:val="en-US" w:eastAsia="en-US"/>
    </w:rPr>
  </w:style>
  <w:style w:type="paragraph" w:customStyle="1" w:styleId="xl23">
    <w:name w:val="xl23"/>
    <w:basedOn w:val="Normal"/>
    <w:rsid w:val="007C7F9C"/>
    <w:pPr>
      <w:suppressAutoHyphens w:val="0"/>
      <w:spacing w:before="100" w:beforeAutospacing="1" w:after="100" w:afterAutospacing="1"/>
      <w:jc w:val="center"/>
    </w:pPr>
    <w:rPr>
      <w:rFonts w:ascii="Arial Unicode MS" w:eastAsia="Arial Unicode MS" w:hAnsi="Arial Unicode MS" w:cs="Arial Unicode MS"/>
      <w:sz w:val="18"/>
      <w:szCs w:val="18"/>
      <w:lang w:val="en-US" w:eastAsia="en-US"/>
    </w:rPr>
  </w:style>
  <w:style w:type="paragraph" w:customStyle="1" w:styleId="xl24">
    <w:name w:val="xl24"/>
    <w:basedOn w:val="Normal"/>
    <w:rsid w:val="007C7F9C"/>
    <w:pPr>
      <w:suppressAutoHyphens w:val="0"/>
      <w:spacing w:before="100" w:beforeAutospacing="1" w:after="100" w:afterAutospacing="1"/>
      <w:jc w:val="center"/>
    </w:pPr>
    <w:rPr>
      <w:rFonts w:ascii="Arial Unicode MS" w:eastAsia="Arial Unicode MS" w:hAnsi="Arial Unicode MS" w:cs="Arial Unicode MS"/>
      <w:sz w:val="18"/>
      <w:szCs w:val="18"/>
      <w:lang w:val="en-US" w:eastAsia="en-US"/>
    </w:rPr>
  </w:style>
  <w:style w:type="paragraph" w:customStyle="1" w:styleId="xl25">
    <w:name w:val="xl25"/>
    <w:basedOn w:val="Normal"/>
    <w:rsid w:val="007C7F9C"/>
    <w:pPr>
      <w:suppressAutoHyphens w:val="0"/>
      <w:spacing w:before="100" w:beforeAutospacing="1" w:after="100" w:afterAutospacing="1"/>
      <w:jc w:val="center"/>
    </w:pPr>
    <w:rPr>
      <w:rFonts w:ascii="Yu Helvetica" w:eastAsia="Arial Unicode MS" w:hAnsi="Yu Helvetica" w:cs="Arial Unicode MS"/>
      <w:sz w:val="18"/>
      <w:szCs w:val="18"/>
      <w:lang w:val="en-US" w:eastAsia="en-US"/>
    </w:rPr>
  </w:style>
  <w:style w:type="paragraph" w:customStyle="1" w:styleId="xl26">
    <w:name w:val="xl26"/>
    <w:basedOn w:val="Normal"/>
    <w:rsid w:val="007C7F9C"/>
    <w:pPr>
      <w:suppressAutoHyphens w:val="0"/>
      <w:spacing w:before="100" w:beforeAutospacing="1" w:after="100" w:afterAutospacing="1"/>
      <w:jc w:val="center"/>
    </w:pPr>
    <w:rPr>
      <w:rFonts w:ascii="Arial Unicode MS" w:eastAsia="Arial Unicode MS" w:hAnsi="Arial Unicode MS" w:cs="Arial Unicode MS"/>
      <w:sz w:val="18"/>
      <w:szCs w:val="18"/>
      <w:lang w:val="en-US" w:eastAsia="en-US"/>
    </w:rPr>
  </w:style>
  <w:style w:type="paragraph" w:customStyle="1" w:styleId="xl27">
    <w:name w:val="xl27"/>
    <w:basedOn w:val="Normal"/>
    <w:rsid w:val="007C7F9C"/>
    <w:pPr>
      <w:suppressAutoHyphens w:val="0"/>
      <w:spacing w:before="100" w:beforeAutospacing="1" w:after="100" w:afterAutospacing="1"/>
      <w:jc w:val="center"/>
    </w:pPr>
    <w:rPr>
      <w:rFonts w:ascii="Yu Helvetica" w:eastAsia="Arial Unicode MS" w:hAnsi="Yu Helvetica" w:cs="Arial Unicode MS"/>
      <w:sz w:val="18"/>
      <w:szCs w:val="18"/>
      <w:lang w:val="en-US" w:eastAsia="en-US"/>
    </w:rPr>
  </w:style>
  <w:style w:type="paragraph" w:customStyle="1" w:styleId="xl28">
    <w:name w:val="xl28"/>
    <w:basedOn w:val="Normal"/>
    <w:rsid w:val="007C7F9C"/>
    <w:pPr>
      <w:suppressAutoHyphens w:val="0"/>
      <w:spacing w:before="100" w:beforeAutospacing="1" w:after="100" w:afterAutospacing="1"/>
      <w:jc w:val="center"/>
    </w:pPr>
    <w:rPr>
      <w:rFonts w:ascii="Yu Helvetica" w:eastAsia="Arial Unicode MS" w:hAnsi="Yu Helvetica" w:cs="Arial Unicode MS"/>
      <w:sz w:val="18"/>
      <w:szCs w:val="18"/>
      <w:lang w:val="en-US" w:eastAsia="en-US"/>
    </w:rPr>
  </w:style>
  <w:style w:type="paragraph" w:customStyle="1" w:styleId="xl29">
    <w:name w:val="xl29"/>
    <w:basedOn w:val="Normal"/>
    <w:rsid w:val="007C7F9C"/>
    <w:pPr>
      <w:suppressAutoHyphens w:val="0"/>
      <w:spacing w:before="100" w:beforeAutospacing="1" w:after="100" w:afterAutospacing="1"/>
    </w:pPr>
    <w:rPr>
      <w:rFonts w:ascii="Arial Unicode MS" w:eastAsia="Arial Unicode MS" w:hAnsi="Arial Unicode MS" w:cs="Arial Unicode MS"/>
      <w:sz w:val="18"/>
      <w:szCs w:val="18"/>
      <w:lang w:val="en-US" w:eastAsia="en-US"/>
    </w:rPr>
  </w:style>
  <w:style w:type="paragraph" w:customStyle="1" w:styleId="xl30">
    <w:name w:val="xl30"/>
    <w:basedOn w:val="Normal"/>
    <w:rsid w:val="007C7F9C"/>
    <w:pPr>
      <w:suppressAutoHyphens w:val="0"/>
      <w:spacing w:before="100" w:beforeAutospacing="1" w:after="100" w:afterAutospacing="1"/>
      <w:jc w:val="center"/>
    </w:pPr>
    <w:rPr>
      <w:rFonts w:ascii="Arial Unicode MS" w:eastAsia="Arial Unicode MS" w:hAnsi="Arial Unicode MS" w:cs="Arial Unicode MS"/>
      <w:sz w:val="18"/>
      <w:szCs w:val="18"/>
      <w:lang w:val="en-US" w:eastAsia="en-US"/>
    </w:rPr>
  </w:style>
  <w:style w:type="paragraph" w:customStyle="1" w:styleId="xl31">
    <w:name w:val="xl31"/>
    <w:basedOn w:val="Normal"/>
    <w:rsid w:val="007C7F9C"/>
    <w:pPr>
      <w:suppressAutoHyphens w:val="0"/>
      <w:spacing w:before="100" w:beforeAutospacing="1" w:after="100" w:afterAutospacing="1"/>
      <w:jc w:val="center"/>
    </w:pPr>
    <w:rPr>
      <w:rFonts w:ascii="Arial Unicode MS" w:eastAsia="Arial Unicode MS" w:hAnsi="Arial Unicode MS" w:cs="Arial Unicode MS"/>
      <w:lang w:val="en-US" w:eastAsia="en-US"/>
    </w:rPr>
  </w:style>
  <w:style w:type="paragraph" w:customStyle="1" w:styleId="xl32">
    <w:name w:val="xl32"/>
    <w:basedOn w:val="Normal"/>
    <w:rsid w:val="007C7F9C"/>
    <w:pPr>
      <w:suppressAutoHyphens w:val="0"/>
      <w:spacing w:before="100" w:beforeAutospacing="1" w:after="100" w:afterAutospacing="1"/>
      <w:jc w:val="center"/>
    </w:pPr>
    <w:rPr>
      <w:rFonts w:ascii="Arial Unicode MS" w:eastAsia="Arial Unicode MS" w:hAnsi="Arial Unicode MS" w:cs="Arial Unicode MS"/>
      <w:sz w:val="18"/>
      <w:szCs w:val="18"/>
      <w:lang w:val="en-US" w:eastAsia="en-US"/>
    </w:rPr>
  </w:style>
  <w:style w:type="paragraph" w:customStyle="1" w:styleId="xl33">
    <w:name w:val="xl33"/>
    <w:basedOn w:val="Normal"/>
    <w:rsid w:val="007C7F9C"/>
    <w:pPr>
      <w:suppressAutoHyphens w:val="0"/>
      <w:spacing w:before="100" w:beforeAutospacing="1" w:after="100" w:afterAutospacing="1"/>
      <w:jc w:val="center"/>
    </w:pPr>
    <w:rPr>
      <w:rFonts w:ascii="Arial Unicode MS" w:eastAsia="Arial Unicode MS" w:hAnsi="Arial Unicode MS" w:cs="Arial Unicode MS"/>
      <w:sz w:val="18"/>
      <w:szCs w:val="18"/>
      <w:lang w:val="en-US" w:eastAsia="en-US"/>
    </w:rPr>
  </w:style>
  <w:style w:type="paragraph" w:customStyle="1" w:styleId="xl34">
    <w:name w:val="xl34"/>
    <w:basedOn w:val="Normal"/>
    <w:rsid w:val="007C7F9C"/>
    <w:pPr>
      <w:suppressAutoHyphens w:val="0"/>
      <w:spacing w:before="100" w:beforeAutospacing="1" w:after="100" w:afterAutospacing="1"/>
      <w:jc w:val="center"/>
    </w:pPr>
    <w:rPr>
      <w:rFonts w:ascii="Yu Helvetica" w:eastAsia="Arial Unicode MS" w:hAnsi="Yu Helvetica" w:cs="Arial Unicode MS"/>
      <w:sz w:val="18"/>
      <w:szCs w:val="18"/>
      <w:lang w:val="en-US" w:eastAsia="en-US"/>
    </w:rPr>
  </w:style>
  <w:style w:type="paragraph" w:customStyle="1" w:styleId="xl35">
    <w:name w:val="xl35"/>
    <w:basedOn w:val="Normal"/>
    <w:rsid w:val="007C7F9C"/>
    <w:pPr>
      <w:suppressAutoHyphens w:val="0"/>
      <w:spacing w:before="100" w:beforeAutospacing="1" w:after="100" w:afterAutospacing="1"/>
      <w:jc w:val="center"/>
    </w:pPr>
    <w:rPr>
      <w:rFonts w:ascii="Yu Helvetica" w:eastAsia="Arial Unicode MS" w:hAnsi="Yu Helvetica" w:cs="Arial Unicode MS"/>
      <w:b/>
      <w:bCs/>
      <w:sz w:val="18"/>
      <w:szCs w:val="18"/>
      <w:lang w:val="en-US" w:eastAsia="en-US"/>
    </w:rPr>
  </w:style>
  <w:style w:type="paragraph" w:customStyle="1" w:styleId="xl36">
    <w:name w:val="xl36"/>
    <w:basedOn w:val="Normal"/>
    <w:rsid w:val="007C7F9C"/>
    <w:pPr>
      <w:suppressAutoHyphens w:val="0"/>
      <w:spacing w:before="100" w:beforeAutospacing="1" w:after="100" w:afterAutospacing="1"/>
      <w:jc w:val="center"/>
    </w:pPr>
    <w:rPr>
      <w:rFonts w:ascii="Symbol" w:eastAsia="Arial Unicode MS" w:hAnsi="Symbol" w:cs="Arial Unicode MS"/>
      <w:b/>
      <w:bCs/>
      <w:sz w:val="18"/>
      <w:szCs w:val="18"/>
      <w:lang w:val="en-US" w:eastAsia="en-US"/>
    </w:rPr>
  </w:style>
  <w:style w:type="paragraph" w:customStyle="1" w:styleId="xl37">
    <w:name w:val="xl37"/>
    <w:basedOn w:val="Normal"/>
    <w:rsid w:val="007C7F9C"/>
    <w:pPr>
      <w:suppressAutoHyphens w:val="0"/>
      <w:spacing w:before="100" w:beforeAutospacing="1" w:after="100" w:afterAutospacing="1"/>
      <w:jc w:val="center"/>
    </w:pPr>
    <w:rPr>
      <w:rFonts w:ascii="Yu Helvetica" w:eastAsia="Arial Unicode MS" w:hAnsi="Yu Helvetica" w:cs="Arial Unicode MS"/>
      <w:b/>
      <w:bCs/>
      <w:sz w:val="18"/>
      <w:szCs w:val="18"/>
      <w:lang w:val="en-US" w:eastAsia="en-US"/>
    </w:rPr>
  </w:style>
  <w:style w:type="paragraph" w:customStyle="1" w:styleId="xl39">
    <w:name w:val="xl39"/>
    <w:basedOn w:val="Normal"/>
    <w:rsid w:val="007C7F9C"/>
    <w:pPr>
      <w:suppressAutoHyphens w:val="0"/>
      <w:spacing w:before="100" w:beforeAutospacing="1" w:after="100" w:afterAutospacing="1"/>
      <w:jc w:val="center"/>
    </w:pPr>
    <w:rPr>
      <w:rFonts w:ascii="Yu Helvetica" w:eastAsia="Arial Unicode MS" w:hAnsi="Yu Helvetica" w:cs="Arial Unicode MS"/>
      <w:b/>
      <w:bCs/>
      <w:sz w:val="18"/>
      <w:szCs w:val="18"/>
      <w:lang w:val="en-US" w:eastAsia="en-US"/>
    </w:rPr>
  </w:style>
  <w:style w:type="paragraph" w:customStyle="1" w:styleId="xl40">
    <w:name w:val="xl40"/>
    <w:basedOn w:val="Normal"/>
    <w:rsid w:val="007C7F9C"/>
    <w:pPr>
      <w:suppressAutoHyphens w:val="0"/>
      <w:spacing w:before="100" w:beforeAutospacing="1" w:after="100" w:afterAutospacing="1"/>
      <w:jc w:val="center"/>
      <w:textAlignment w:val="top"/>
    </w:pPr>
    <w:rPr>
      <w:rFonts w:ascii="Yu Helvetica" w:eastAsia="Arial Unicode MS" w:hAnsi="Yu Helvetica" w:cs="Arial Unicode MS"/>
      <w:sz w:val="18"/>
      <w:szCs w:val="18"/>
      <w:lang w:val="en-US" w:eastAsia="en-US"/>
    </w:rPr>
  </w:style>
  <w:style w:type="paragraph" w:customStyle="1" w:styleId="xl42">
    <w:name w:val="xl42"/>
    <w:basedOn w:val="Normal"/>
    <w:rsid w:val="007C7F9C"/>
    <w:pPr>
      <w:suppressAutoHyphens w:val="0"/>
      <w:spacing w:before="100" w:beforeAutospacing="1" w:after="100" w:afterAutospacing="1"/>
      <w:jc w:val="center"/>
    </w:pPr>
    <w:rPr>
      <w:rFonts w:ascii="Yu Helvetica" w:eastAsia="Arial Unicode MS" w:hAnsi="Yu Helvetica" w:cs="Arial Unicode MS"/>
      <w:sz w:val="18"/>
      <w:szCs w:val="18"/>
      <w:lang w:val="en-US" w:eastAsia="en-US"/>
    </w:rPr>
  </w:style>
  <w:style w:type="paragraph" w:customStyle="1" w:styleId="xl44">
    <w:name w:val="xl44"/>
    <w:basedOn w:val="Normal"/>
    <w:rsid w:val="007C7F9C"/>
    <w:pPr>
      <w:suppressAutoHyphens w:val="0"/>
      <w:spacing w:before="100" w:beforeAutospacing="1" w:after="100" w:afterAutospacing="1"/>
      <w:jc w:val="center"/>
    </w:pPr>
    <w:rPr>
      <w:rFonts w:ascii="Yu Helvetica" w:eastAsia="Arial Unicode MS" w:hAnsi="Yu Helvetica" w:cs="Arial Unicode MS"/>
      <w:sz w:val="18"/>
      <w:szCs w:val="18"/>
      <w:lang w:val="en-US" w:eastAsia="en-US"/>
    </w:rPr>
  </w:style>
  <w:style w:type="paragraph" w:customStyle="1" w:styleId="Heading100">
    <w:name w:val="Heading 10"/>
    <w:basedOn w:val="Heading8"/>
    <w:rsid w:val="007C7F9C"/>
    <w:pPr>
      <w:tabs>
        <w:tab w:val="clear" w:pos="0"/>
      </w:tabs>
      <w:suppressAutoHyphens w:val="0"/>
      <w:overflowPunct w:val="0"/>
      <w:autoSpaceDE w:val="0"/>
      <w:autoSpaceDN w:val="0"/>
      <w:adjustRightInd w:val="0"/>
      <w:spacing w:before="60"/>
      <w:jc w:val="left"/>
      <w:textAlignment w:val="baseline"/>
      <w:outlineLvl w:val="9"/>
    </w:pPr>
    <w:rPr>
      <w:rFonts w:ascii="Times New Roman" w:hAnsi="Times New Roman" w:cs="Times New Roman"/>
      <w:b w:val="0"/>
      <w:bCs w:val="0"/>
      <w:sz w:val="24"/>
      <w:szCs w:val="20"/>
      <w:u w:val="single"/>
      <w:lang w:eastAsia="hi-IN"/>
    </w:rPr>
  </w:style>
  <w:style w:type="character" w:customStyle="1" w:styleId="BodyTextCharCharCharCharCharCharCharCharCharChar1">
    <w:name w:val="Body Text Char Char Char Char Char Char Char Char Char Char1"/>
    <w:aliases w:val="Body Text Char Char Char Char Char1,Body Text Char Char Char Char2,Body Text Char Char Char Char Char Char Char Char Char2,Body Text Char Char Char Char Char Char Char Char2"/>
    <w:rsid w:val="007C7F9C"/>
    <w:rPr>
      <w:rFonts w:ascii="Arial" w:hAnsi="Arial"/>
      <w:color w:val="000080"/>
      <w:sz w:val="24"/>
      <w:lang w:val="en-US" w:eastAsia="en-US" w:bidi="ar-SA"/>
    </w:rPr>
  </w:style>
  <w:style w:type="paragraph" w:styleId="NormalIndent">
    <w:name w:val="Normal Indent"/>
    <w:basedOn w:val="Normal"/>
    <w:rsid w:val="007C7F9C"/>
    <w:pPr>
      <w:suppressAutoHyphens w:val="0"/>
      <w:overflowPunct w:val="0"/>
      <w:autoSpaceDE w:val="0"/>
      <w:autoSpaceDN w:val="0"/>
      <w:adjustRightInd w:val="0"/>
      <w:spacing w:before="120" w:after="120"/>
      <w:ind w:left="720" w:right="284" w:firstLine="851"/>
      <w:jc w:val="both"/>
      <w:textAlignment w:val="baseline"/>
    </w:pPr>
    <w:rPr>
      <w:rFonts w:ascii="RUSSIAN-Helvetica-normal" w:hAnsi="RUSSIAN-Helvetica-normal"/>
      <w:szCs w:val="28"/>
      <w:lang w:val="en-US" w:eastAsia="en-US"/>
    </w:rPr>
  </w:style>
  <w:style w:type="paragraph" w:customStyle="1" w:styleId="predmer0">
    <w:name w:val="predmer"/>
    <w:basedOn w:val="Normal"/>
    <w:rsid w:val="007C7F9C"/>
    <w:pPr>
      <w:tabs>
        <w:tab w:val="left" w:pos="1134"/>
        <w:tab w:val="right" w:pos="2268"/>
        <w:tab w:val="center" w:pos="2835"/>
        <w:tab w:val="right" w:pos="4536"/>
        <w:tab w:val="left" w:pos="4820"/>
        <w:tab w:val="right" w:pos="9072"/>
      </w:tabs>
      <w:suppressAutoHyphens w:val="0"/>
      <w:overflowPunct w:val="0"/>
      <w:autoSpaceDE w:val="0"/>
      <w:autoSpaceDN w:val="0"/>
      <w:adjustRightInd w:val="0"/>
      <w:spacing w:before="120" w:after="120"/>
      <w:ind w:left="1134" w:right="3686" w:hanging="851"/>
      <w:jc w:val="both"/>
      <w:textAlignment w:val="baseline"/>
    </w:pPr>
    <w:rPr>
      <w:rFonts w:ascii="RUSSIAN-Helvetica-normal" w:hAnsi="RUSSIAN-Helvetica-normal"/>
      <w:szCs w:val="28"/>
      <w:lang w:val="en-US" w:eastAsia="en-US"/>
    </w:rPr>
  </w:style>
  <w:style w:type="paragraph" w:customStyle="1" w:styleId="Normalafter0">
    <w:name w:val="Normal after 0"/>
    <w:basedOn w:val="Normal"/>
    <w:rsid w:val="007C7F9C"/>
    <w:pPr>
      <w:suppressAutoHyphens w:val="0"/>
      <w:overflowPunct w:val="0"/>
      <w:autoSpaceDE w:val="0"/>
      <w:autoSpaceDN w:val="0"/>
      <w:adjustRightInd w:val="0"/>
      <w:spacing w:before="120"/>
      <w:ind w:left="284" w:right="284" w:firstLine="851"/>
      <w:jc w:val="both"/>
      <w:textAlignment w:val="baseline"/>
    </w:pPr>
    <w:rPr>
      <w:rFonts w:ascii="RUSSIAN-Helvetica-normal" w:hAnsi="RUSSIAN-Helvetica-normal"/>
      <w:szCs w:val="28"/>
      <w:lang w:val="en-US" w:eastAsia="en-US"/>
    </w:rPr>
  </w:style>
  <w:style w:type="paragraph" w:customStyle="1" w:styleId="tabela">
    <w:name w:val="tabela"/>
    <w:basedOn w:val="Normal"/>
    <w:rsid w:val="007C7F9C"/>
    <w:pPr>
      <w:suppressAutoHyphens w:val="0"/>
      <w:overflowPunct w:val="0"/>
      <w:autoSpaceDE w:val="0"/>
      <w:autoSpaceDN w:val="0"/>
      <w:adjustRightInd w:val="0"/>
      <w:jc w:val="center"/>
      <w:textAlignment w:val="baseline"/>
    </w:pPr>
    <w:rPr>
      <w:rFonts w:ascii="RUSSIAN-Helvetica-normal" w:hAnsi="RUSSIAN-Helvetica-normal"/>
      <w:sz w:val="20"/>
      <w:szCs w:val="28"/>
      <w:lang w:val="en-US" w:eastAsia="en-US"/>
    </w:rPr>
  </w:style>
  <w:style w:type="table" w:customStyle="1" w:styleId="TableGrid2">
    <w:name w:val="Table Grid2"/>
    <w:basedOn w:val="TableNormal"/>
    <w:next w:val="TableGrid"/>
    <w:rsid w:val="007C7F9C"/>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slov">
    <w:name w:val="naslov"/>
    <w:basedOn w:val="Normal"/>
    <w:next w:val="Normal"/>
    <w:link w:val="naslovChar"/>
    <w:qFormat/>
    <w:rsid w:val="007C7F9C"/>
    <w:pPr>
      <w:suppressAutoHyphens w:val="0"/>
      <w:overflowPunct w:val="0"/>
      <w:autoSpaceDE w:val="0"/>
      <w:autoSpaceDN w:val="0"/>
      <w:adjustRightInd w:val="0"/>
      <w:spacing w:after="240"/>
      <w:ind w:left="864"/>
      <w:jc w:val="both"/>
      <w:textAlignment w:val="baseline"/>
    </w:pPr>
    <w:rPr>
      <w:rFonts w:ascii="Arial" w:hAnsi="Arial" w:cs="Mangal"/>
      <w:b/>
      <w:kern w:val="1"/>
      <w:lang w:val="en-US" w:eastAsia="hi-IN" w:bidi="hi-IN"/>
    </w:rPr>
  </w:style>
  <w:style w:type="character" w:customStyle="1" w:styleId="naslovChar">
    <w:name w:val="naslov Char"/>
    <w:link w:val="naslov"/>
    <w:rsid w:val="007C7F9C"/>
    <w:rPr>
      <w:rFonts w:ascii="Arial" w:hAnsi="Arial" w:cs="Mangal"/>
      <w:b/>
      <w:kern w:val="1"/>
      <w:sz w:val="24"/>
      <w:szCs w:val="24"/>
      <w:lang w:val="en-US" w:eastAsia="hi-IN" w:bidi="hi-IN"/>
    </w:rPr>
  </w:style>
  <w:style w:type="paragraph" w:customStyle="1" w:styleId="POGLAVLJE">
    <w:name w:val="POGLAVLJE"/>
    <w:basedOn w:val="Normal"/>
    <w:rsid w:val="007C7F9C"/>
    <w:pPr>
      <w:keepNext/>
      <w:tabs>
        <w:tab w:val="left" w:pos="1134"/>
        <w:tab w:val="left" w:pos="3402"/>
      </w:tabs>
      <w:suppressAutoHyphens w:val="0"/>
      <w:spacing w:before="1200" w:after="120"/>
      <w:jc w:val="both"/>
    </w:pPr>
    <w:rPr>
      <w:rFonts w:ascii="Arial" w:hAnsi="Arial"/>
      <w:snapToGrid w:val="0"/>
      <w:sz w:val="36"/>
      <w:szCs w:val="28"/>
      <w:lang w:val="en-US" w:eastAsia="en-US"/>
    </w:rPr>
  </w:style>
  <w:style w:type="paragraph" w:customStyle="1" w:styleId="PODNASLOV-1">
    <w:name w:val="PODNASLOV-1"/>
    <w:basedOn w:val="Normal"/>
    <w:rsid w:val="007C7F9C"/>
    <w:pPr>
      <w:keepNext/>
      <w:tabs>
        <w:tab w:val="left" w:pos="567"/>
        <w:tab w:val="left" w:pos="1134"/>
        <w:tab w:val="left" w:pos="3402"/>
      </w:tabs>
      <w:suppressAutoHyphens w:val="0"/>
      <w:spacing w:before="240" w:after="120"/>
      <w:jc w:val="both"/>
    </w:pPr>
    <w:rPr>
      <w:rFonts w:ascii="Arial" w:hAnsi="Arial"/>
      <w:snapToGrid w:val="0"/>
      <w:sz w:val="28"/>
      <w:szCs w:val="28"/>
      <w:lang w:val="en-US" w:eastAsia="en-US"/>
    </w:rPr>
  </w:style>
  <w:style w:type="paragraph" w:customStyle="1" w:styleId="PODNASLOV-2">
    <w:name w:val="PODNASLOV-2"/>
    <w:basedOn w:val="PODNASLOV-1"/>
    <w:rsid w:val="007C7F9C"/>
    <w:pPr>
      <w:spacing w:before="720"/>
    </w:pPr>
  </w:style>
  <w:style w:type="paragraph" w:customStyle="1" w:styleId="Header-1">
    <w:name w:val="Header-1"/>
    <w:basedOn w:val="Header"/>
    <w:rsid w:val="007C7F9C"/>
    <w:pPr>
      <w:pBdr>
        <w:bottom w:val="single" w:sz="6" w:space="1" w:color="auto"/>
      </w:pBdr>
      <w:tabs>
        <w:tab w:val="clear" w:pos="4320"/>
        <w:tab w:val="clear" w:pos="8640"/>
        <w:tab w:val="left" w:pos="1134"/>
        <w:tab w:val="left" w:pos="3402"/>
        <w:tab w:val="right" w:pos="5245"/>
      </w:tabs>
      <w:suppressAutoHyphens w:val="0"/>
      <w:jc w:val="both"/>
    </w:pPr>
    <w:rPr>
      <w:rFonts w:ascii="Arial" w:hAnsi="Arial"/>
      <w:b/>
      <w:snapToGrid w:val="0"/>
      <w:szCs w:val="28"/>
      <w:lang w:val="en-US" w:eastAsia="en-US"/>
    </w:rPr>
  </w:style>
  <w:style w:type="paragraph" w:customStyle="1" w:styleId="tekst-3">
    <w:name w:val="tekst-3"/>
    <w:basedOn w:val="Normal"/>
    <w:rsid w:val="007C7F9C"/>
    <w:pPr>
      <w:tabs>
        <w:tab w:val="left" w:pos="1134"/>
        <w:tab w:val="left" w:pos="3402"/>
      </w:tabs>
      <w:suppressAutoHyphens w:val="0"/>
      <w:spacing w:before="180" w:after="60"/>
      <w:ind w:left="567"/>
      <w:jc w:val="both"/>
    </w:pPr>
    <w:rPr>
      <w:rFonts w:ascii="Arial" w:hAnsi="Arial"/>
      <w:snapToGrid w:val="0"/>
      <w:szCs w:val="28"/>
      <w:lang w:val="en-US" w:eastAsia="en-US"/>
    </w:rPr>
  </w:style>
  <w:style w:type="paragraph" w:customStyle="1" w:styleId="nabrajanje-6">
    <w:name w:val="nabrajanje-6"/>
    <w:basedOn w:val="Normal"/>
    <w:rsid w:val="007C7F9C"/>
    <w:pPr>
      <w:tabs>
        <w:tab w:val="left" w:pos="1134"/>
        <w:tab w:val="left" w:pos="1418"/>
        <w:tab w:val="left" w:pos="1701"/>
        <w:tab w:val="left" w:pos="3402"/>
        <w:tab w:val="left" w:pos="7371"/>
        <w:tab w:val="right" w:pos="9072"/>
      </w:tabs>
      <w:suppressAutoHyphens w:val="0"/>
      <w:ind w:left="924" w:hanging="357"/>
      <w:jc w:val="both"/>
    </w:pPr>
    <w:rPr>
      <w:rFonts w:ascii="Arial" w:hAnsi="Arial"/>
      <w:snapToGrid w:val="0"/>
      <w:szCs w:val="28"/>
      <w:lang w:val="en-US" w:eastAsia="en-US"/>
    </w:rPr>
  </w:style>
  <w:style w:type="paragraph" w:customStyle="1" w:styleId="ugovor">
    <w:name w:val="ugovor"/>
    <w:basedOn w:val="Normal"/>
    <w:rsid w:val="007C7F9C"/>
    <w:pPr>
      <w:tabs>
        <w:tab w:val="left" w:pos="0"/>
      </w:tabs>
      <w:spacing w:line="360" w:lineRule="auto"/>
      <w:ind w:left="720" w:hanging="720"/>
      <w:jc w:val="both"/>
    </w:pPr>
    <w:rPr>
      <w:rFonts w:ascii="Arial" w:hAnsi="Arial"/>
      <w:b/>
      <w:szCs w:val="28"/>
      <w:lang w:val="en-GB" w:eastAsia="en-US"/>
    </w:rPr>
  </w:style>
  <w:style w:type="paragraph" w:customStyle="1" w:styleId="projekat">
    <w:name w:val="projekat"/>
    <w:basedOn w:val="knjiga-5"/>
    <w:rsid w:val="007C7F9C"/>
    <w:pPr>
      <w:spacing w:before="960"/>
    </w:pPr>
    <w:rPr>
      <w:sz w:val="72"/>
    </w:rPr>
  </w:style>
  <w:style w:type="paragraph" w:customStyle="1" w:styleId="izgradnje">
    <w:name w:val="izgradnje"/>
    <w:basedOn w:val="projekat"/>
    <w:rsid w:val="007C7F9C"/>
    <w:pPr>
      <w:spacing w:before="480"/>
    </w:pPr>
    <w:rPr>
      <w:sz w:val="48"/>
    </w:rPr>
  </w:style>
  <w:style w:type="paragraph" w:customStyle="1" w:styleId="tehnickadokumentacija">
    <w:name w:val="tehnicka dokumentacija"/>
    <w:basedOn w:val="izgradnje"/>
    <w:autoRedefine/>
    <w:rsid w:val="007C7F9C"/>
    <w:pPr>
      <w:spacing w:before="120"/>
    </w:pPr>
    <w:rPr>
      <w:sz w:val="32"/>
    </w:rPr>
  </w:style>
  <w:style w:type="paragraph" w:customStyle="1" w:styleId="August4">
    <w:name w:val="August4"/>
    <w:rsid w:val="007C7F9C"/>
    <w:rPr>
      <w:color w:val="000000"/>
      <w:sz w:val="22"/>
      <w:szCs w:val="28"/>
      <w:lang w:val="en-US" w:eastAsia="en-US"/>
    </w:rPr>
  </w:style>
  <w:style w:type="paragraph" w:customStyle="1" w:styleId="nor-naslov">
    <w:name w:val="nor-naslov"/>
    <w:basedOn w:val="normalsao"/>
    <w:link w:val="nor-naslovChar"/>
    <w:qFormat/>
    <w:rsid w:val="007C7F9C"/>
    <w:rPr>
      <w:b/>
      <w:lang w:val="sr-Latn-CS"/>
    </w:rPr>
  </w:style>
  <w:style w:type="character" w:customStyle="1" w:styleId="nor-naslovChar">
    <w:name w:val="nor-naslov Char"/>
    <w:link w:val="nor-naslov"/>
    <w:rsid w:val="007C7F9C"/>
    <w:rPr>
      <w:rFonts w:ascii="Arial" w:hAnsi="Arial" w:cs="Mangal"/>
      <w:b/>
      <w:kern w:val="1"/>
      <w:sz w:val="24"/>
      <w:szCs w:val="24"/>
      <w:lang w:eastAsia="hi-IN" w:bidi="hi-IN"/>
    </w:rPr>
  </w:style>
  <w:style w:type="paragraph" w:customStyle="1" w:styleId="normalnas">
    <w:name w:val="normal nas"/>
    <w:basedOn w:val="Normal"/>
    <w:link w:val="normalnasChar"/>
    <w:qFormat/>
    <w:rsid w:val="007C7F9C"/>
    <w:pPr>
      <w:suppressAutoHyphens w:val="0"/>
      <w:overflowPunct w:val="0"/>
      <w:autoSpaceDE w:val="0"/>
      <w:autoSpaceDN w:val="0"/>
      <w:adjustRightInd w:val="0"/>
      <w:ind w:left="851" w:right="284"/>
      <w:jc w:val="both"/>
      <w:textAlignment w:val="baseline"/>
    </w:pPr>
    <w:rPr>
      <w:rFonts w:ascii="Arial" w:hAnsi="Arial" w:cs="Mangal"/>
      <w:b/>
      <w:color w:val="000080"/>
      <w:kern w:val="1"/>
      <w:lang w:eastAsia="hi-IN" w:bidi="hi-IN"/>
    </w:rPr>
  </w:style>
  <w:style w:type="character" w:customStyle="1" w:styleId="normalnasChar">
    <w:name w:val="normal nas Char"/>
    <w:link w:val="normalnas"/>
    <w:rsid w:val="007C7F9C"/>
    <w:rPr>
      <w:rFonts w:ascii="Arial" w:hAnsi="Arial" w:cs="Mangal"/>
      <w:b/>
      <w:color w:val="000080"/>
      <w:kern w:val="1"/>
      <w:sz w:val="24"/>
      <w:szCs w:val="24"/>
      <w:lang w:val="sr-Cyrl-CS" w:eastAsia="hi-IN" w:bidi="hi-IN"/>
    </w:rPr>
  </w:style>
  <w:style w:type="paragraph" w:customStyle="1" w:styleId="normal-nas1">
    <w:name w:val="normal-nas1"/>
    <w:basedOn w:val="normalnas"/>
    <w:link w:val="normal-nas1Char"/>
    <w:qFormat/>
    <w:rsid w:val="007C7F9C"/>
  </w:style>
  <w:style w:type="character" w:customStyle="1" w:styleId="normal-nas1Char">
    <w:name w:val="normal-nas1 Char"/>
    <w:link w:val="normal-nas1"/>
    <w:rsid w:val="007C7F9C"/>
    <w:rPr>
      <w:rFonts w:ascii="Arial" w:hAnsi="Arial" w:cs="Mangal"/>
      <w:b/>
      <w:color w:val="000080"/>
      <w:kern w:val="1"/>
      <w:sz w:val="24"/>
      <w:szCs w:val="24"/>
      <w:lang w:val="sr-Cyrl-CS" w:eastAsia="hi-IN" w:bidi="hi-IN"/>
    </w:rPr>
  </w:style>
  <w:style w:type="paragraph" w:customStyle="1" w:styleId="naslov30">
    <w:name w:val="naslov3"/>
    <w:basedOn w:val="Normal"/>
    <w:rsid w:val="007C7F9C"/>
    <w:pPr>
      <w:suppressAutoHyphens w:val="0"/>
      <w:overflowPunct w:val="0"/>
      <w:autoSpaceDE w:val="0"/>
      <w:autoSpaceDN w:val="0"/>
      <w:adjustRightInd w:val="0"/>
      <w:spacing w:after="180"/>
      <w:jc w:val="both"/>
      <w:textAlignment w:val="baseline"/>
    </w:pPr>
    <w:rPr>
      <w:rFonts w:ascii="YU L Swiss" w:hAnsi="YU L Swiss"/>
      <w:b/>
      <w:szCs w:val="28"/>
      <w:lang w:val="en-GB" w:eastAsia="en-US"/>
    </w:rPr>
  </w:style>
  <w:style w:type="paragraph" w:customStyle="1" w:styleId="VRSTERADA">
    <w:name w:val="VRSTE RADA"/>
    <w:basedOn w:val="Normal"/>
    <w:next w:val="Normal"/>
    <w:rsid w:val="007C7F9C"/>
    <w:pPr>
      <w:keepNext/>
      <w:numPr>
        <w:numId w:val="41"/>
      </w:numPr>
      <w:suppressAutoHyphens w:val="0"/>
      <w:spacing w:before="700"/>
      <w:outlineLvl w:val="0"/>
    </w:pPr>
    <w:rPr>
      <w:rFonts w:ascii="Optima" w:hAnsi="Optima"/>
      <w:b/>
      <w:noProof/>
      <w:sz w:val="28"/>
      <w:lang w:val="en-GB" w:eastAsia="en-US"/>
    </w:rPr>
  </w:style>
  <w:style w:type="paragraph" w:customStyle="1" w:styleId="pozicijerada">
    <w:name w:val="pozicije rada"/>
    <w:basedOn w:val="VRSTERADA"/>
    <w:rsid w:val="007C7F9C"/>
    <w:pPr>
      <w:numPr>
        <w:ilvl w:val="1"/>
      </w:numPr>
      <w:spacing w:after="240"/>
      <w:outlineLvl w:val="1"/>
    </w:pPr>
    <w:rPr>
      <w:noProof w:val="0"/>
      <w:sz w:val="26"/>
    </w:rPr>
  </w:style>
  <w:style w:type="paragraph" w:customStyle="1" w:styleId="tekstpredmjera">
    <w:name w:val="tekst predmjera"/>
    <w:basedOn w:val="Normal"/>
    <w:rsid w:val="007C7F9C"/>
    <w:pPr>
      <w:suppressAutoHyphens w:val="0"/>
      <w:ind w:left="567" w:right="59" w:firstLine="459"/>
      <w:jc w:val="both"/>
    </w:pPr>
    <w:rPr>
      <w:rFonts w:ascii="Optima" w:hAnsi="Optima"/>
      <w:lang w:val="sl-SI" w:eastAsia="en-US"/>
    </w:rPr>
  </w:style>
  <w:style w:type="paragraph" w:customStyle="1" w:styleId="podpozicije">
    <w:name w:val="podpozicije"/>
    <w:basedOn w:val="Normal"/>
    <w:rsid w:val="007C7F9C"/>
    <w:pPr>
      <w:numPr>
        <w:ilvl w:val="2"/>
        <w:numId w:val="41"/>
      </w:numPr>
      <w:suppressAutoHyphens w:val="0"/>
    </w:pPr>
    <w:rPr>
      <w:lang w:val="en-GB" w:eastAsia="en-US"/>
    </w:rPr>
  </w:style>
  <w:style w:type="paragraph" w:customStyle="1" w:styleId="pomocnapodjelauslova">
    <w:name w:val="pomocna podjela uslova"/>
    <w:basedOn w:val="Normal"/>
    <w:next w:val="Normal"/>
    <w:rsid w:val="007C7F9C"/>
    <w:pPr>
      <w:keepNext/>
      <w:numPr>
        <w:ilvl w:val="3"/>
        <w:numId w:val="41"/>
      </w:numPr>
      <w:suppressAutoHyphens w:val="0"/>
      <w:spacing w:before="400"/>
    </w:pPr>
    <w:rPr>
      <w:rFonts w:ascii="Optima" w:hAnsi="Optima"/>
      <w:i/>
      <w:lang w:val="en-GB" w:eastAsia="en-US"/>
    </w:rPr>
  </w:style>
  <w:style w:type="character" w:customStyle="1" w:styleId="Heading3Char1">
    <w:name w:val="Heading 3 Char1"/>
    <w:aliases w:val="H3 Char,Kop 3V Char,l3 Char,CT Char,3 Char,h3 Char"/>
    <w:rsid w:val="007C7F9C"/>
    <w:rPr>
      <w:rFonts w:cs="Mangal"/>
      <w:b/>
      <w:bCs/>
      <w:i/>
      <w:iCs/>
      <w:kern w:val="1"/>
      <w:sz w:val="24"/>
      <w:szCs w:val="24"/>
      <w:lang w:eastAsia="hi-IN" w:bidi="hi-IN"/>
    </w:rPr>
  </w:style>
  <w:style w:type="character" w:customStyle="1" w:styleId="DocumentMapChar1">
    <w:name w:val="Document Map Char1"/>
    <w:rsid w:val="007C7F9C"/>
    <w:rPr>
      <w:rFonts w:ascii="Tahoma" w:hAnsi="Tahoma" w:cs="Tahoma"/>
      <w:color w:val="000080"/>
      <w:sz w:val="16"/>
      <w:szCs w:val="16"/>
      <w:lang w:val="en-US" w:eastAsia="en-US"/>
    </w:rPr>
  </w:style>
  <w:style w:type="paragraph" w:customStyle="1" w:styleId="naslov31">
    <w:name w:val="naslov 3"/>
    <w:basedOn w:val="Heading3"/>
    <w:link w:val="naslov3Char"/>
    <w:qFormat/>
    <w:rsid w:val="007C7F9C"/>
    <w:pPr>
      <w:keepNext w:val="0"/>
      <w:tabs>
        <w:tab w:val="clear" w:pos="0"/>
      </w:tabs>
      <w:suppressAutoHyphens w:val="0"/>
      <w:spacing w:before="240" w:after="240" w:line="276" w:lineRule="auto"/>
      <w:jc w:val="left"/>
    </w:pPr>
    <w:rPr>
      <w:rFonts w:ascii="Arial" w:hAnsi="Arial" w:cs="Mangal"/>
      <w:bCs w:val="0"/>
      <w:smallCaps/>
      <w:spacing w:val="5"/>
      <w:kern w:val="1"/>
      <w:sz w:val="24"/>
      <w:szCs w:val="24"/>
      <w:lang w:val="en-US" w:eastAsia="hi-IN" w:bidi="en-US"/>
    </w:rPr>
  </w:style>
  <w:style w:type="character" w:customStyle="1" w:styleId="naslov3Char">
    <w:name w:val="naslov 3 Char"/>
    <w:link w:val="naslov31"/>
    <w:rsid w:val="007C7F9C"/>
    <w:rPr>
      <w:rFonts w:ascii="Arial" w:hAnsi="Arial" w:cs="Mangal"/>
      <w:b/>
      <w:smallCaps/>
      <w:spacing w:val="5"/>
      <w:kern w:val="1"/>
      <w:sz w:val="24"/>
      <w:szCs w:val="24"/>
      <w:lang w:val="en-US" w:eastAsia="hi-IN" w:bidi="en-US"/>
    </w:rPr>
  </w:style>
  <w:style w:type="paragraph" w:customStyle="1" w:styleId="naslov20">
    <w:name w:val="naslov 2"/>
    <w:basedOn w:val="Normal"/>
    <w:link w:val="naslov2Char"/>
    <w:qFormat/>
    <w:rsid w:val="007C7F9C"/>
    <w:pPr>
      <w:suppressAutoHyphens w:val="0"/>
      <w:spacing w:after="200" w:line="276" w:lineRule="auto"/>
      <w:jc w:val="right"/>
    </w:pPr>
    <w:rPr>
      <w:rFonts w:ascii="Arial" w:hAnsi="Arial" w:cs="Mangal"/>
      <w:b/>
      <w:kern w:val="1"/>
      <w:sz w:val="28"/>
      <w:u w:val="single"/>
      <w:lang w:val="en-US" w:eastAsia="hi-IN" w:bidi="en-US"/>
    </w:rPr>
  </w:style>
  <w:style w:type="character" w:customStyle="1" w:styleId="naslov2Char">
    <w:name w:val="naslov 2 Char"/>
    <w:link w:val="naslov20"/>
    <w:rsid w:val="007C7F9C"/>
    <w:rPr>
      <w:rFonts w:ascii="Arial" w:hAnsi="Arial" w:cs="Mangal"/>
      <w:b/>
      <w:kern w:val="1"/>
      <w:sz w:val="28"/>
      <w:szCs w:val="24"/>
      <w:u w:val="single"/>
      <w:lang w:val="en-US" w:eastAsia="hi-IN" w:bidi="en-US"/>
    </w:rPr>
  </w:style>
  <w:style w:type="paragraph" w:customStyle="1" w:styleId="Strucni">
    <w:name w:val="Strucni"/>
    <w:basedOn w:val="Normal"/>
    <w:rsid w:val="007C7F9C"/>
    <w:pPr>
      <w:suppressAutoHyphens w:val="0"/>
      <w:spacing w:before="120" w:after="120"/>
      <w:jc w:val="both"/>
    </w:pPr>
    <w:rPr>
      <w:rFonts w:ascii="Arial" w:hAnsi="Arial"/>
      <w:szCs w:val="28"/>
      <w:lang w:eastAsia="en-US"/>
    </w:rPr>
  </w:style>
  <w:style w:type="paragraph" w:customStyle="1" w:styleId="OLJACYR">
    <w:name w:val="OLJACYR"/>
    <w:basedOn w:val="Normal"/>
    <w:rsid w:val="007C7F9C"/>
    <w:pPr>
      <w:tabs>
        <w:tab w:val="left" w:pos="1134"/>
      </w:tabs>
      <w:suppressAutoHyphens w:val="0"/>
      <w:jc w:val="both"/>
    </w:pPr>
    <w:rPr>
      <w:rFonts w:ascii="YuCiril Times" w:hAnsi="YuCiril Times"/>
      <w:szCs w:val="28"/>
      <w:lang w:val="en-US" w:eastAsia="en-US"/>
    </w:rPr>
  </w:style>
  <w:style w:type="paragraph" w:customStyle="1" w:styleId="Stylespec">
    <w:name w:val="Stylespec"/>
    <w:basedOn w:val="BodyText"/>
    <w:rsid w:val="007C7F9C"/>
    <w:pPr>
      <w:widowControl w:val="0"/>
      <w:tabs>
        <w:tab w:val="left" w:pos="2155"/>
        <w:tab w:val="left" w:pos="7088"/>
      </w:tabs>
      <w:suppressAutoHyphens w:val="0"/>
      <w:ind w:left="1305" w:right="3969" w:hanging="1021"/>
    </w:pPr>
    <w:rPr>
      <w:rFonts w:ascii="YuCiril Helvetica" w:hAnsi="YuCiril Helvetica"/>
      <w:color w:val="000080"/>
      <w:szCs w:val="20"/>
      <w:lang w:val="en-US" w:eastAsia="en-US"/>
    </w:rPr>
  </w:style>
  <w:style w:type="character" w:customStyle="1" w:styleId="stavkaChar">
    <w:name w:val="stavka Char"/>
    <w:link w:val="stavka"/>
    <w:rsid w:val="007C7F9C"/>
    <w:rPr>
      <w:rFonts w:ascii="Yu Helvetica" w:hAnsi="Yu Helvetica" w:cs="Mangal"/>
      <w:color w:val="000080"/>
      <w:kern w:val="1"/>
      <w:sz w:val="24"/>
      <w:szCs w:val="24"/>
      <w:lang w:val="en-US" w:eastAsia="hi-IN" w:bidi="hi-IN"/>
    </w:rPr>
  </w:style>
  <w:style w:type="paragraph" w:customStyle="1" w:styleId="Stavkapredmera">
    <w:name w:val="Stavka predmera"/>
    <w:basedOn w:val="PREDMER"/>
    <w:rsid w:val="007C7F9C"/>
    <w:pPr>
      <w:tabs>
        <w:tab w:val="clear" w:pos="6096"/>
        <w:tab w:val="clear" w:pos="7088"/>
        <w:tab w:val="clear" w:pos="8789"/>
        <w:tab w:val="clear" w:pos="8930"/>
        <w:tab w:val="center" w:pos="6379"/>
        <w:tab w:val="decimal" w:pos="7371"/>
        <w:tab w:val="decimal" w:pos="8505"/>
        <w:tab w:val="decimal" w:pos="9923"/>
      </w:tabs>
      <w:overflowPunct/>
      <w:autoSpaceDE/>
      <w:autoSpaceDN/>
      <w:adjustRightInd/>
      <w:spacing w:before="0"/>
      <w:ind w:left="851" w:right="4422" w:firstLine="0"/>
      <w:textAlignment w:val="auto"/>
    </w:pPr>
    <w:rPr>
      <w:rFonts w:ascii="Arial" w:hAnsi="Arial" w:cs="Arial"/>
      <w:lang w:val="sr-Cyrl-CS"/>
    </w:rPr>
  </w:style>
  <w:style w:type="paragraph" w:customStyle="1" w:styleId="Crtice">
    <w:name w:val="Crtice"/>
    <w:basedOn w:val="Normal"/>
    <w:rsid w:val="007C7F9C"/>
    <w:pPr>
      <w:tabs>
        <w:tab w:val="num" w:pos="757"/>
      </w:tabs>
      <w:suppressAutoHyphens w:val="0"/>
      <w:spacing w:after="120"/>
      <w:ind w:left="737" w:hanging="340"/>
    </w:pPr>
    <w:rPr>
      <w:rFonts w:ascii="Arial" w:hAnsi="Arial" w:cs="Arial"/>
      <w:color w:val="000080"/>
      <w:szCs w:val="28"/>
      <w:lang w:eastAsia="en-US"/>
    </w:rPr>
  </w:style>
  <w:style w:type="paragraph" w:customStyle="1" w:styleId="Stavke">
    <w:name w:val="Stavke"/>
    <w:basedOn w:val="BodyText"/>
    <w:autoRedefine/>
    <w:rsid w:val="007C7F9C"/>
    <w:pPr>
      <w:tabs>
        <w:tab w:val="num" w:pos="624"/>
      </w:tabs>
      <w:suppressAutoHyphens w:val="0"/>
      <w:overflowPunct w:val="0"/>
      <w:autoSpaceDE w:val="0"/>
      <w:autoSpaceDN w:val="0"/>
      <w:adjustRightInd w:val="0"/>
      <w:spacing w:after="40"/>
      <w:ind w:left="964" w:hanging="340"/>
      <w:jc w:val="left"/>
      <w:textAlignment w:val="baseline"/>
    </w:pPr>
    <w:rPr>
      <w:rFonts w:ascii="Arial" w:hAnsi="Arial" w:cs="Arial"/>
      <w:color w:val="000080"/>
      <w:lang w:val="sr-Latn-CS" w:eastAsia="en-US"/>
    </w:rPr>
  </w:style>
  <w:style w:type="paragraph" w:customStyle="1" w:styleId="2">
    <w:name w:val="параф 2"/>
    <w:basedOn w:val="BodyText"/>
    <w:rsid w:val="007C7F9C"/>
    <w:pPr>
      <w:tabs>
        <w:tab w:val="left" w:pos="1560"/>
        <w:tab w:val="num" w:pos="3290"/>
      </w:tabs>
      <w:suppressAutoHyphens w:val="0"/>
      <w:overflowPunct w:val="0"/>
      <w:autoSpaceDE w:val="0"/>
      <w:autoSpaceDN w:val="0"/>
      <w:adjustRightInd w:val="0"/>
      <w:spacing w:after="120"/>
      <w:ind w:left="3290" w:hanging="1020"/>
      <w:jc w:val="left"/>
      <w:textAlignment w:val="baseline"/>
    </w:pPr>
    <w:rPr>
      <w:rFonts w:ascii="Arial" w:hAnsi="Arial" w:cs="Arial"/>
      <w:color w:val="000080"/>
      <w:szCs w:val="20"/>
      <w:lang w:val="sr-Latn-CS" w:eastAsia="en-US"/>
    </w:rPr>
  </w:style>
  <w:style w:type="paragraph" w:customStyle="1" w:styleId="3">
    <w:name w:val="параф 3"/>
    <w:basedOn w:val="2"/>
    <w:autoRedefine/>
    <w:rsid w:val="007C7F9C"/>
    <w:pPr>
      <w:tabs>
        <w:tab w:val="clear" w:pos="1560"/>
        <w:tab w:val="clear" w:pos="3290"/>
        <w:tab w:val="left" w:pos="851"/>
      </w:tabs>
      <w:ind w:left="851" w:hanging="851"/>
    </w:pPr>
  </w:style>
  <w:style w:type="paragraph" w:customStyle="1" w:styleId="20">
    <w:name w:val="п2"/>
    <w:basedOn w:val="BodyText"/>
    <w:rsid w:val="007C7F9C"/>
    <w:pPr>
      <w:tabs>
        <w:tab w:val="num" w:pos="2155"/>
      </w:tabs>
      <w:suppressAutoHyphens w:val="0"/>
      <w:overflowPunct w:val="0"/>
      <w:autoSpaceDE w:val="0"/>
      <w:autoSpaceDN w:val="0"/>
      <w:adjustRightInd w:val="0"/>
      <w:spacing w:before="240" w:after="360"/>
      <w:ind w:left="2155" w:hanging="1020"/>
      <w:jc w:val="left"/>
      <w:textAlignment w:val="baseline"/>
    </w:pPr>
    <w:rPr>
      <w:rFonts w:ascii="Arial" w:hAnsi="Arial" w:cs="Arial"/>
      <w:b/>
      <w:bCs/>
      <w:color w:val="000080"/>
      <w:szCs w:val="20"/>
      <w:lang w:eastAsia="en-US"/>
    </w:rPr>
  </w:style>
  <w:style w:type="paragraph" w:customStyle="1" w:styleId="4">
    <w:name w:val="п4"/>
    <w:basedOn w:val="3"/>
    <w:rsid w:val="007C7F9C"/>
    <w:pPr>
      <w:numPr>
        <w:ilvl w:val="3"/>
      </w:numPr>
      <w:ind w:left="1418" w:hanging="851"/>
    </w:pPr>
  </w:style>
  <w:style w:type="paragraph" w:customStyle="1" w:styleId="21">
    <w:name w:val="с2"/>
    <w:basedOn w:val="3"/>
    <w:autoRedefine/>
    <w:rsid w:val="007C7F9C"/>
    <w:pPr>
      <w:spacing w:after="60"/>
      <w:ind w:left="1134" w:firstLine="0"/>
    </w:pPr>
  </w:style>
  <w:style w:type="paragraph" w:customStyle="1" w:styleId="prostpasus">
    <w:name w:val="prost pasus"/>
    <w:basedOn w:val="3"/>
    <w:rsid w:val="007C7F9C"/>
    <w:pPr>
      <w:ind w:firstLine="0"/>
    </w:pPr>
    <w:rPr>
      <w:lang w:val="sr-Cyrl-CS"/>
    </w:rPr>
  </w:style>
  <w:style w:type="paragraph" w:customStyle="1" w:styleId="StylestavkaArialCharCharChar">
    <w:name w:val="Style stavka + Arial Char Char Char"/>
    <w:basedOn w:val="stavka"/>
    <w:link w:val="StylestavkaArialCharCharCharChar"/>
    <w:rsid w:val="007C7F9C"/>
    <w:pPr>
      <w:tabs>
        <w:tab w:val="clear" w:pos="6521"/>
        <w:tab w:val="clear" w:pos="7230"/>
        <w:tab w:val="clear" w:pos="7938"/>
        <w:tab w:val="clear" w:pos="8647"/>
      </w:tabs>
      <w:spacing w:after="120"/>
      <w:ind w:left="708" w:right="3515" w:hanging="595"/>
    </w:pPr>
    <w:rPr>
      <w:rFonts w:ascii="Arial" w:hAnsi="Arial"/>
      <w:lang w:val="sr-Cyrl-CS"/>
    </w:rPr>
  </w:style>
  <w:style w:type="character" w:customStyle="1" w:styleId="StylestavkaArialCharCharCharChar">
    <w:name w:val="Style stavka + Arial Char Char Char Char"/>
    <w:link w:val="StylestavkaArialCharCharChar"/>
    <w:rsid w:val="007C7F9C"/>
    <w:rPr>
      <w:rFonts w:ascii="Arial" w:hAnsi="Arial" w:cs="Mangal"/>
      <w:color w:val="000080"/>
      <w:kern w:val="1"/>
      <w:sz w:val="24"/>
      <w:szCs w:val="24"/>
      <w:lang w:val="sr-Cyrl-CS" w:eastAsia="hi-IN" w:bidi="hi-IN"/>
    </w:rPr>
  </w:style>
  <w:style w:type="paragraph" w:customStyle="1" w:styleId="StyleHeading2Justified">
    <w:name w:val="Style Heading 2 + Justified"/>
    <w:basedOn w:val="Heading2"/>
    <w:next w:val="Heading2"/>
    <w:rsid w:val="007C7F9C"/>
    <w:pPr>
      <w:keepNext/>
      <w:tabs>
        <w:tab w:val="num" w:pos="1855"/>
      </w:tabs>
      <w:suppressAutoHyphens w:val="0"/>
      <w:spacing w:before="360" w:after="360"/>
      <w:ind w:left="1855" w:hanging="360"/>
      <w:jc w:val="left"/>
    </w:pPr>
    <w:rPr>
      <w:rFonts w:cs="Times New Roman"/>
      <w:noProof/>
      <w:color w:val="000080"/>
      <w:sz w:val="24"/>
      <w:szCs w:val="24"/>
      <w:lang w:eastAsia="en-US"/>
    </w:rPr>
  </w:style>
  <w:style w:type="paragraph" w:customStyle="1" w:styleId="Heading41">
    <w:name w:val="Heading 41"/>
    <w:basedOn w:val="Heading3"/>
    <w:rsid w:val="007C7F9C"/>
    <w:pPr>
      <w:tabs>
        <w:tab w:val="clear" w:pos="0"/>
        <w:tab w:val="num" w:pos="1871"/>
      </w:tabs>
      <w:suppressAutoHyphens w:val="0"/>
      <w:spacing w:before="240" w:after="60"/>
      <w:ind w:left="1871" w:hanging="1191"/>
      <w:jc w:val="left"/>
    </w:pPr>
    <w:rPr>
      <w:rFonts w:ascii="Arial" w:hAnsi="Arial" w:cs="Arial"/>
      <w:noProof/>
      <w:color w:val="000080"/>
      <w:sz w:val="26"/>
      <w:szCs w:val="26"/>
      <w:lang w:eastAsia="en-US"/>
    </w:rPr>
  </w:style>
  <w:style w:type="paragraph" w:customStyle="1" w:styleId="StyleprostpasusLeft1cm">
    <w:name w:val="Style prost pasus + Left:  1 cm"/>
    <w:basedOn w:val="prostpasus"/>
    <w:rsid w:val="007C7F9C"/>
    <w:pPr>
      <w:tabs>
        <w:tab w:val="clear" w:pos="851"/>
      </w:tabs>
      <w:ind w:left="567"/>
    </w:pPr>
    <w:rPr>
      <w:rFonts w:cs="Times New Roman"/>
    </w:rPr>
  </w:style>
  <w:style w:type="paragraph" w:customStyle="1" w:styleId="Slike">
    <w:name w:val="Slike"/>
    <w:basedOn w:val="BodyText"/>
    <w:rsid w:val="007C7F9C"/>
    <w:pPr>
      <w:suppressAutoHyphens w:val="0"/>
      <w:spacing w:before="240" w:after="240"/>
      <w:jc w:val="center"/>
    </w:pPr>
    <w:rPr>
      <w:rFonts w:ascii="Arial" w:hAnsi="Arial" w:cs="Arial"/>
      <w:noProof/>
      <w:color w:val="000080"/>
      <w:szCs w:val="20"/>
      <w:lang w:eastAsia="en-US"/>
    </w:rPr>
  </w:style>
  <w:style w:type="paragraph" w:customStyle="1" w:styleId="N3">
    <w:name w:val="N3"/>
    <w:rsid w:val="007C7F9C"/>
    <w:pPr>
      <w:spacing w:before="280" w:after="120"/>
    </w:pPr>
    <w:rPr>
      <w:rFonts w:ascii="Dutch801 Rm BT" w:hAnsi="Dutch801 Rm BT"/>
      <w:b/>
      <w:noProof/>
      <w:color w:val="000000"/>
      <w:sz w:val="22"/>
      <w:szCs w:val="28"/>
      <w:lang w:val="en-GB" w:eastAsia="en-US"/>
    </w:rPr>
  </w:style>
  <w:style w:type="paragraph" w:customStyle="1" w:styleId="N2">
    <w:name w:val="N2"/>
    <w:next w:val="Normal"/>
    <w:rsid w:val="007C7F9C"/>
    <w:pPr>
      <w:spacing w:before="600" w:after="200"/>
    </w:pPr>
    <w:rPr>
      <w:rFonts w:ascii="Dutch801 Rm BT" w:hAnsi="Dutch801 Rm BT"/>
      <w:b/>
      <w:noProof/>
      <w:color w:val="000000"/>
      <w:sz w:val="24"/>
      <w:szCs w:val="28"/>
      <w:lang w:val="en-GB" w:eastAsia="en-US"/>
    </w:rPr>
  </w:style>
  <w:style w:type="paragraph" w:customStyle="1" w:styleId="N1">
    <w:name w:val="N1"/>
    <w:next w:val="Normal"/>
    <w:rsid w:val="007C7F9C"/>
    <w:pPr>
      <w:spacing w:before="2640" w:after="840"/>
      <w:ind w:left="567" w:hanging="567"/>
    </w:pPr>
    <w:rPr>
      <w:rFonts w:ascii="Dutch801 Rm BT" w:hAnsi="Dutch801 Rm BT"/>
      <w:b/>
      <w:noProof/>
      <w:color w:val="000000"/>
      <w:sz w:val="28"/>
      <w:szCs w:val="28"/>
      <w:lang w:val="en-GB" w:eastAsia="en-US"/>
    </w:rPr>
  </w:style>
  <w:style w:type="paragraph" w:customStyle="1" w:styleId="eq">
    <w:name w:val="eq"/>
    <w:basedOn w:val="Normal"/>
    <w:rsid w:val="007C7F9C"/>
    <w:pPr>
      <w:tabs>
        <w:tab w:val="left" w:pos="3686"/>
        <w:tab w:val="left" w:pos="7655"/>
      </w:tabs>
      <w:suppressAutoHyphens w:val="0"/>
      <w:jc w:val="center"/>
    </w:pPr>
    <w:rPr>
      <w:szCs w:val="28"/>
      <w:lang w:val="en-US" w:eastAsia="en-US"/>
    </w:rPr>
  </w:style>
  <w:style w:type="paragraph" w:customStyle="1" w:styleId="resenje">
    <w:name w:val="resenje"/>
    <w:basedOn w:val="Normal"/>
    <w:autoRedefine/>
    <w:rsid w:val="007C7F9C"/>
    <w:pPr>
      <w:suppressAutoHyphens w:val="0"/>
      <w:spacing w:before="180" w:after="120"/>
    </w:pPr>
    <w:rPr>
      <w:rFonts w:ascii="Dutch801 Rm BT" w:hAnsi="Dutch801 Rm BT"/>
      <w:b/>
      <w:sz w:val="20"/>
      <w:szCs w:val="28"/>
      <w:lang w:val="en-US" w:eastAsia="en-US"/>
    </w:rPr>
  </w:style>
  <w:style w:type="paragraph" w:customStyle="1" w:styleId="lspcpoliniji">
    <w:name w:val="lspc po liniji"/>
    <w:basedOn w:val="BodyText"/>
    <w:rsid w:val="007C7F9C"/>
    <w:pPr>
      <w:tabs>
        <w:tab w:val="center" w:pos="5670"/>
        <w:tab w:val="decimal" w:pos="6663"/>
        <w:tab w:val="center" w:pos="7371"/>
        <w:tab w:val="decimal" w:pos="8647"/>
        <w:tab w:val="right" w:pos="10065"/>
      </w:tabs>
      <w:suppressAutoHyphens w:val="0"/>
      <w:overflowPunct w:val="0"/>
      <w:autoSpaceDE w:val="0"/>
      <w:autoSpaceDN w:val="0"/>
      <w:adjustRightInd w:val="0"/>
      <w:spacing w:after="60"/>
      <w:jc w:val="left"/>
      <w:textAlignment w:val="baseline"/>
    </w:pPr>
    <w:rPr>
      <w:rFonts w:ascii="Yu Helvetica" w:hAnsi="Yu Helvetica"/>
      <w:color w:val="000080"/>
      <w:szCs w:val="20"/>
      <w:lang w:val="en-US" w:eastAsia="en-US"/>
    </w:rPr>
  </w:style>
  <w:style w:type="paragraph" w:customStyle="1" w:styleId="StavkapredmeraCharChar">
    <w:name w:val="Stavka predmera Char Char"/>
    <w:basedOn w:val="Normal"/>
    <w:autoRedefine/>
    <w:rsid w:val="007C7F9C"/>
    <w:pPr>
      <w:keepNext/>
      <w:keepLines/>
      <w:tabs>
        <w:tab w:val="center" w:pos="6096"/>
        <w:tab w:val="center" w:pos="7088"/>
        <w:tab w:val="decimal" w:pos="8505"/>
        <w:tab w:val="decimal" w:pos="9923"/>
      </w:tabs>
      <w:suppressAutoHyphens w:val="0"/>
      <w:spacing w:after="120"/>
      <w:ind w:left="720" w:right="4763"/>
      <w:contextualSpacing/>
    </w:pPr>
    <w:rPr>
      <w:rFonts w:ascii="Arial" w:hAnsi="Arial"/>
      <w:color w:val="000080"/>
      <w:szCs w:val="26"/>
      <w:lang w:eastAsia="sr-Cyrl-CS"/>
    </w:rPr>
  </w:style>
  <w:style w:type="paragraph" w:customStyle="1" w:styleId="StyleGrafickadokumentacija10ptRight0cmAfter0pt">
    <w:name w:val="Style Graficka_dokumentacija + 10 pt Right:  0 cm After:  0 pt"/>
    <w:basedOn w:val="Grafickadokumentacija"/>
    <w:rsid w:val="007C7F9C"/>
    <w:pPr>
      <w:tabs>
        <w:tab w:val="clear" w:pos="8789"/>
        <w:tab w:val="num" w:pos="993"/>
        <w:tab w:val="right" w:pos="9498"/>
      </w:tabs>
      <w:overflowPunct/>
      <w:autoSpaceDE/>
      <w:autoSpaceDN/>
      <w:adjustRightInd/>
      <w:spacing w:after="0" w:line="360" w:lineRule="auto"/>
      <w:ind w:left="992" w:right="0" w:hanging="538"/>
      <w:jc w:val="left"/>
      <w:textAlignment w:val="auto"/>
    </w:pPr>
    <w:rPr>
      <w:sz w:val="20"/>
      <w:lang w:val="sr-Cyrl-CS"/>
    </w:rPr>
  </w:style>
  <w:style w:type="table" w:styleId="TableClassic1">
    <w:name w:val="Table Classic 1"/>
    <w:basedOn w:val="TableNormal"/>
    <w:rsid w:val="007C7F9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Heading42">
    <w:name w:val="Heading 42"/>
    <w:basedOn w:val="Heading3"/>
    <w:rsid w:val="007C7F9C"/>
    <w:pPr>
      <w:tabs>
        <w:tab w:val="clear" w:pos="0"/>
        <w:tab w:val="num" w:pos="1871"/>
      </w:tabs>
      <w:suppressAutoHyphens w:val="0"/>
      <w:spacing w:before="240" w:after="60"/>
      <w:ind w:left="1871" w:hanging="1191"/>
      <w:jc w:val="left"/>
    </w:pPr>
    <w:rPr>
      <w:rFonts w:ascii="Arial" w:hAnsi="Arial" w:cs="Arial"/>
      <w:noProof/>
      <w:color w:val="000080"/>
      <w:sz w:val="26"/>
      <w:szCs w:val="26"/>
      <w:lang w:eastAsia="en-US"/>
    </w:rPr>
  </w:style>
  <w:style w:type="paragraph" w:customStyle="1" w:styleId="xl20">
    <w:name w:val="xl20"/>
    <w:basedOn w:val="Normal"/>
    <w:rsid w:val="007C7F9C"/>
    <w:pPr>
      <w:pBdr>
        <w:top w:val="single" w:sz="6" w:space="0" w:color="auto"/>
        <w:left w:val="single" w:sz="6" w:space="0" w:color="auto"/>
      </w:pBdr>
      <w:suppressAutoHyphens w:val="0"/>
      <w:overflowPunct w:val="0"/>
      <w:autoSpaceDE w:val="0"/>
      <w:autoSpaceDN w:val="0"/>
      <w:adjustRightInd w:val="0"/>
      <w:spacing w:before="100" w:after="100"/>
      <w:textAlignment w:val="baseline"/>
    </w:pPr>
    <w:rPr>
      <w:rFonts w:ascii="Yu Helvetica" w:hAnsi="Yu Helvetica"/>
      <w:b/>
      <w:szCs w:val="28"/>
      <w:lang w:val="en-US" w:eastAsia="en-US"/>
    </w:rPr>
  </w:style>
  <w:style w:type="paragraph" w:customStyle="1" w:styleId="xl21">
    <w:name w:val="xl21"/>
    <w:basedOn w:val="Normal"/>
    <w:rsid w:val="007C7F9C"/>
    <w:pPr>
      <w:pBdr>
        <w:top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46">
    <w:name w:val="xl46"/>
    <w:basedOn w:val="Normal"/>
    <w:rsid w:val="007C7F9C"/>
    <w:pPr>
      <w:pBdr>
        <w:bottom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47">
    <w:name w:val="xl47"/>
    <w:basedOn w:val="Normal"/>
    <w:rsid w:val="007C7F9C"/>
    <w:pPr>
      <w:pBdr>
        <w:bottom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48">
    <w:name w:val="xl48"/>
    <w:basedOn w:val="Normal"/>
    <w:rsid w:val="007C7F9C"/>
    <w:pPr>
      <w:pBdr>
        <w:bottom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49">
    <w:name w:val="xl49"/>
    <w:basedOn w:val="Normal"/>
    <w:rsid w:val="007C7F9C"/>
    <w:pPr>
      <w:pBdr>
        <w:bottom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50">
    <w:name w:val="xl50"/>
    <w:basedOn w:val="Normal"/>
    <w:rsid w:val="007C7F9C"/>
    <w:pPr>
      <w:pBdr>
        <w:top w:val="single" w:sz="6" w:space="0" w:color="auto"/>
        <w:left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51">
    <w:name w:val="xl51"/>
    <w:basedOn w:val="Normal"/>
    <w:rsid w:val="007C7F9C"/>
    <w:pPr>
      <w:pBdr>
        <w:top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52">
    <w:name w:val="xl52"/>
    <w:basedOn w:val="Normal"/>
    <w:rsid w:val="007C7F9C"/>
    <w:pPr>
      <w:pBdr>
        <w:top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53">
    <w:name w:val="xl53"/>
    <w:basedOn w:val="Normal"/>
    <w:rsid w:val="007C7F9C"/>
    <w:pPr>
      <w:pBdr>
        <w:top w:val="single" w:sz="6" w:space="0" w:color="auto"/>
        <w:right w:val="single" w:sz="6" w:space="0" w:color="auto"/>
      </w:pBdr>
      <w:suppressAutoHyphens w:val="0"/>
      <w:overflowPunct w:val="0"/>
      <w:autoSpaceDE w:val="0"/>
      <w:autoSpaceDN w:val="0"/>
      <w:adjustRightInd w:val="0"/>
      <w:spacing w:before="100" w:after="100"/>
      <w:jc w:val="center"/>
      <w:textAlignment w:val="baseline"/>
    </w:pPr>
    <w:rPr>
      <w:rFonts w:ascii="Arial Unicode MS" w:eastAsia="Arial Unicode MS"/>
      <w:szCs w:val="28"/>
      <w:lang w:val="en-US" w:eastAsia="en-US"/>
    </w:rPr>
  </w:style>
  <w:style w:type="paragraph" w:customStyle="1" w:styleId="xl54">
    <w:name w:val="xl54"/>
    <w:basedOn w:val="Normal"/>
    <w:rsid w:val="007C7F9C"/>
    <w:pPr>
      <w:suppressAutoHyphens w:val="0"/>
      <w:overflowPunct w:val="0"/>
      <w:autoSpaceDE w:val="0"/>
      <w:autoSpaceDN w:val="0"/>
      <w:adjustRightInd w:val="0"/>
      <w:spacing w:before="100" w:after="100"/>
      <w:jc w:val="center"/>
      <w:textAlignment w:val="baseline"/>
    </w:pPr>
    <w:rPr>
      <w:rFonts w:ascii="Yu Helvetica" w:hAnsi="Yu Helvetica"/>
      <w:szCs w:val="28"/>
      <w:lang w:val="en-US" w:eastAsia="en-US"/>
    </w:rPr>
  </w:style>
  <w:style w:type="paragraph" w:customStyle="1" w:styleId="xl55">
    <w:name w:val="xl55"/>
    <w:basedOn w:val="Normal"/>
    <w:rsid w:val="007C7F9C"/>
    <w:pPr>
      <w:suppressAutoHyphens w:val="0"/>
      <w:overflowPunct w:val="0"/>
      <w:autoSpaceDE w:val="0"/>
      <w:autoSpaceDN w:val="0"/>
      <w:adjustRightInd w:val="0"/>
      <w:spacing w:before="100" w:after="100"/>
      <w:jc w:val="center"/>
      <w:textAlignment w:val="baseline"/>
    </w:pPr>
    <w:rPr>
      <w:rFonts w:ascii="Yu Helvetica" w:hAnsi="Yu Helvetica"/>
      <w:szCs w:val="28"/>
      <w:lang w:val="en-US" w:eastAsia="en-US"/>
    </w:rPr>
  </w:style>
  <w:style w:type="paragraph" w:customStyle="1" w:styleId="xl56">
    <w:name w:val="xl56"/>
    <w:basedOn w:val="Normal"/>
    <w:rsid w:val="007C7F9C"/>
    <w:pPr>
      <w:suppressAutoHyphens w:val="0"/>
      <w:overflowPunct w:val="0"/>
      <w:autoSpaceDE w:val="0"/>
      <w:autoSpaceDN w:val="0"/>
      <w:adjustRightInd w:val="0"/>
      <w:spacing w:before="100" w:after="100"/>
      <w:jc w:val="center"/>
      <w:textAlignment w:val="baseline"/>
    </w:pPr>
    <w:rPr>
      <w:rFonts w:ascii="Yu Helvetica" w:hAnsi="Yu Helvetica"/>
      <w:szCs w:val="28"/>
      <w:lang w:val="en-US" w:eastAsia="en-US"/>
    </w:rPr>
  </w:style>
  <w:style w:type="paragraph" w:customStyle="1" w:styleId="xl57">
    <w:name w:val="xl57"/>
    <w:basedOn w:val="Normal"/>
    <w:rsid w:val="007C7F9C"/>
    <w:pPr>
      <w:pBdr>
        <w:right w:val="single" w:sz="6" w:space="0" w:color="auto"/>
      </w:pBdr>
      <w:suppressAutoHyphens w:val="0"/>
      <w:overflowPunct w:val="0"/>
      <w:autoSpaceDE w:val="0"/>
      <w:autoSpaceDN w:val="0"/>
      <w:adjustRightInd w:val="0"/>
      <w:spacing w:before="100" w:after="100"/>
      <w:jc w:val="center"/>
      <w:textAlignment w:val="baseline"/>
    </w:pPr>
    <w:rPr>
      <w:rFonts w:ascii="Yu Helvetica" w:hAnsi="Yu Helvetica"/>
      <w:szCs w:val="28"/>
      <w:lang w:val="en-US" w:eastAsia="en-US"/>
    </w:rPr>
  </w:style>
  <w:style w:type="paragraph" w:customStyle="1" w:styleId="xl58">
    <w:name w:val="xl58"/>
    <w:basedOn w:val="Normal"/>
    <w:rsid w:val="007C7F9C"/>
    <w:pPr>
      <w:suppressAutoHyphens w:val="0"/>
      <w:overflowPunct w:val="0"/>
      <w:autoSpaceDE w:val="0"/>
      <w:autoSpaceDN w:val="0"/>
      <w:adjustRightInd w:val="0"/>
      <w:spacing w:before="100" w:after="100"/>
      <w:textAlignment w:val="baseline"/>
    </w:pPr>
    <w:rPr>
      <w:rFonts w:ascii="Yu Helvetica" w:hAnsi="Yu Helvetica"/>
      <w:szCs w:val="28"/>
      <w:lang w:val="en-US" w:eastAsia="en-US"/>
    </w:rPr>
  </w:style>
  <w:style w:type="paragraph" w:customStyle="1" w:styleId="xl59">
    <w:name w:val="xl59"/>
    <w:basedOn w:val="Normal"/>
    <w:rsid w:val="007C7F9C"/>
    <w:pPr>
      <w:pBdr>
        <w:left w:val="single" w:sz="6" w:space="0" w:color="auto"/>
      </w:pBdr>
      <w:suppressAutoHyphens w:val="0"/>
      <w:overflowPunct w:val="0"/>
      <w:autoSpaceDE w:val="0"/>
      <w:autoSpaceDN w:val="0"/>
      <w:adjustRightInd w:val="0"/>
      <w:spacing w:before="100" w:after="100"/>
      <w:jc w:val="center"/>
      <w:textAlignment w:val="baseline"/>
    </w:pPr>
    <w:rPr>
      <w:rFonts w:ascii="Yu Helvetica" w:hAnsi="Yu Helvetica"/>
      <w:szCs w:val="28"/>
      <w:lang w:val="en-US" w:eastAsia="en-US"/>
    </w:rPr>
  </w:style>
  <w:style w:type="paragraph" w:customStyle="1" w:styleId="xl60">
    <w:name w:val="xl60"/>
    <w:basedOn w:val="Normal"/>
    <w:rsid w:val="007C7F9C"/>
    <w:pPr>
      <w:pBdr>
        <w:left w:val="single" w:sz="6" w:space="0" w:color="auto"/>
      </w:pBdr>
      <w:suppressAutoHyphens w:val="0"/>
      <w:overflowPunct w:val="0"/>
      <w:autoSpaceDE w:val="0"/>
      <w:autoSpaceDN w:val="0"/>
      <w:adjustRightInd w:val="0"/>
      <w:spacing w:before="100" w:after="100"/>
      <w:jc w:val="center"/>
      <w:textAlignment w:val="baseline"/>
    </w:pPr>
    <w:rPr>
      <w:rFonts w:ascii="Yu Helvetica" w:hAnsi="Yu Helvetica"/>
      <w:szCs w:val="28"/>
      <w:lang w:val="en-US" w:eastAsia="en-US"/>
    </w:rPr>
  </w:style>
  <w:style w:type="paragraph" w:customStyle="1" w:styleId="naslovtabele">
    <w:name w:val="naslov tabele"/>
    <w:basedOn w:val="Header"/>
    <w:rsid w:val="007C7F9C"/>
    <w:pPr>
      <w:tabs>
        <w:tab w:val="left" w:pos="0"/>
        <w:tab w:val="left" w:pos="6096"/>
        <w:tab w:val="decimal" w:pos="7655"/>
        <w:tab w:val="decimal" w:pos="8505"/>
        <w:tab w:val="decimal" w:pos="9923"/>
        <w:tab w:val="decimal" w:pos="10773"/>
        <w:tab w:val="decimal" w:pos="12191"/>
        <w:tab w:val="decimal" w:pos="13608"/>
        <w:tab w:val="center" w:pos="14459"/>
      </w:tabs>
      <w:suppressAutoHyphens w:val="0"/>
      <w:jc w:val="center"/>
    </w:pPr>
    <w:rPr>
      <w:rFonts w:ascii="YuCiril Helvetica" w:hAnsi="YuCiril Helvetica"/>
      <w:sz w:val="20"/>
      <w:szCs w:val="28"/>
      <w:lang w:val="en-US" w:eastAsia="en-US"/>
    </w:rPr>
  </w:style>
  <w:style w:type="character" w:customStyle="1" w:styleId="content">
    <w:name w:val="content"/>
    <w:basedOn w:val="DefaultParagraphFont"/>
    <w:rsid w:val="007C7F9C"/>
  </w:style>
  <w:style w:type="paragraph" w:customStyle="1" w:styleId="Paragraph">
    <w:name w:val="Paragraph"/>
    <w:basedOn w:val="Normal"/>
    <w:rsid w:val="007C7F9C"/>
    <w:pPr>
      <w:suppressAutoHyphens w:val="0"/>
      <w:spacing w:before="120"/>
      <w:ind w:left="1134"/>
      <w:jc w:val="both"/>
    </w:pPr>
    <w:rPr>
      <w:rFonts w:ascii="Arial" w:hAnsi="Arial"/>
      <w:sz w:val="22"/>
      <w:szCs w:val="28"/>
      <w:lang w:val="en-GB" w:eastAsia="en-US"/>
    </w:rPr>
  </w:style>
  <w:style w:type="paragraph" w:customStyle="1" w:styleId="uvod">
    <w:name w:val="uvod"/>
    <w:basedOn w:val="Normal"/>
    <w:rsid w:val="007C7F9C"/>
    <w:pPr>
      <w:suppressAutoHyphens w:val="0"/>
      <w:spacing w:before="120" w:after="120"/>
      <w:jc w:val="both"/>
    </w:pPr>
    <w:rPr>
      <w:rFonts w:ascii="Arial" w:hAnsi="Arial" w:cs="Arial"/>
      <w:sz w:val="22"/>
      <w:lang w:val="en-US" w:eastAsia="en-US"/>
    </w:rPr>
  </w:style>
  <w:style w:type="paragraph" w:customStyle="1" w:styleId="pbulletcmt">
    <w:name w:val="pbulletcmt"/>
    <w:basedOn w:val="Normal"/>
    <w:rsid w:val="007C7F9C"/>
    <w:pPr>
      <w:suppressAutoHyphens w:val="0"/>
      <w:spacing w:before="100" w:beforeAutospacing="1" w:after="100" w:afterAutospacing="1"/>
    </w:pPr>
    <w:rPr>
      <w:rFonts w:eastAsia="MS Mincho"/>
      <w:lang w:val="en-US" w:eastAsia="ja-JP"/>
    </w:rPr>
  </w:style>
  <w:style w:type="paragraph" w:customStyle="1" w:styleId="pchartbodycmt">
    <w:name w:val="pchart_bodycmt"/>
    <w:basedOn w:val="Normal"/>
    <w:rsid w:val="007C7F9C"/>
    <w:pPr>
      <w:suppressAutoHyphens w:val="0"/>
      <w:spacing w:before="100" w:beforeAutospacing="1" w:after="100" w:afterAutospacing="1"/>
    </w:pPr>
    <w:rPr>
      <w:rFonts w:eastAsia="MS Mincho"/>
      <w:lang w:val="en-US" w:eastAsia="ja-JP"/>
    </w:rPr>
  </w:style>
  <w:style w:type="paragraph" w:styleId="Date">
    <w:name w:val="Date"/>
    <w:basedOn w:val="Normal"/>
    <w:link w:val="DateChar"/>
    <w:rsid w:val="007C7F9C"/>
    <w:pPr>
      <w:suppressAutoHyphens w:val="0"/>
      <w:jc w:val="both"/>
    </w:pPr>
    <w:rPr>
      <w:sz w:val="22"/>
      <w:szCs w:val="28"/>
      <w:lang w:val="en-GB" w:eastAsia="en-US"/>
    </w:rPr>
  </w:style>
  <w:style w:type="character" w:customStyle="1" w:styleId="DateChar">
    <w:name w:val="Date Char"/>
    <w:basedOn w:val="DefaultParagraphFont"/>
    <w:link w:val="Date"/>
    <w:rsid w:val="007C7F9C"/>
    <w:rPr>
      <w:sz w:val="22"/>
      <w:szCs w:val="28"/>
      <w:lang w:val="en-GB" w:eastAsia="en-US"/>
    </w:rPr>
  </w:style>
  <w:style w:type="paragraph" w:styleId="EnvelopeAddress">
    <w:name w:val="envelope address"/>
    <w:basedOn w:val="Normal"/>
    <w:rsid w:val="007C7F9C"/>
    <w:pPr>
      <w:framePr w:w="7920" w:h="1980" w:hRule="exact" w:hSpace="180" w:wrap="auto" w:hAnchor="page" w:xAlign="center" w:yAlign="bottom"/>
      <w:suppressAutoHyphens w:val="0"/>
      <w:ind w:left="2880"/>
    </w:pPr>
    <w:rPr>
      <w:rFonts w:ascii="Yu Helvetica" w:hAnsi="Yu Helvetica" w:cs="Arial"/>
      <w:sz w:val="40"/>
      <w:szCs w:val="40"/>
      <w:lang w:val="en-US" w:eastAsia="en-US"/>
    </w:rPr>
  </w:style>
  <w:style w:type="paragraph" w:styleId="EnvelopeReturn">
    <w:name w:val="envelope return"/>
    <w:basedOn w:val="Normal"/>
    <w:rsid w:val="007C7F9C"/>
    <w:pPr>
      <w:suppressAutoHyphens w:val="0"/>
    </w:pPr>
    <w:rPr>
      <w:rFonts w:ascii="Yu Helvetica" w:hAnsi="Yu Helvetica" w:cs="Arial"/>
      <w:lang w:val="en-US" w:eastAsia="en-US"/>
    </w:rPr>
  </w:style>
  <w:style w:type="paragraph" w:customStyle="1" w:styleId="jednacina">
    <w:name w:val="jednacina"/>
    <w:basedOn w:val="Normal"/>
    <w:rsid w:val="007C7F9C"/>
    <w:pPr>
      <w:tabs>
        <w:tab w:val="right" w:pos="9640"/>
      </w:tabs>
      <w:suppressAutoHyphens w:val="0"/>
      <w:spacing w:after="120"/>
      <w:ind w:left="284" w:right="284" w:firstLine="1985"/>
    </w:pPr>
    <w:rPr>
      <w:rFonts w:ascii="Arial" w:hAnsi="Arial"/>
      <w:szCs w:val="28"/>
      <w:lang w:val="en-US" w:eastAsia="en-US"/>
    </w:rPr>
  </w:style>
  <w:style w:type="paragraph" w:customStyle="1" w:styleId="brojtekst">
    <w:name w:val="broj tekst"/>
    <w:basedOn w:val="Normal"/>
    <w:rsid w:val="007C7F9C"/>
    <w:pPr>
      <w:tabs>
        <w:tab w:val="left" w:pos="1134"/>
      </w:tabs>
      <w:suppressAutoHyphens w:val="0"/>
      <w:overflowPunct w:val="0"/>
      <w:autoSpaceDE w:val="0"/>
      <w:autoSpaceDN w:val="0"/>
      <w:adjustRightInd w:val="0"/>
      <w:spacing w:before="120" w:after="120"/>
      <w:ind w:left="1134" w:right="284" w:hanging="851"/>
      <w:jc w:val="both"/>
      <w:textAlignment w:val="baseline"/>
    </w:pPr>
    <w:rPr>
      <w:rFonts w:ascii="Yu Helvetica" w:hAnsi="Yu Helvetica"/>
      <w:szCs w:val="28"/>
      <w:lang w:val="en-US" w:eastAsia="en-US"/>
    </w:rPr>
  </w:style>
  <w:style w:type="paragraph" w:customStyle="1" w:styleId="Heading43">
    <w:name w:val="Heading 43"/>
    <w:basedOn w:val="Heading3"/>
    <w:rsid w:val="007C7F9C"/>
    <w:pPr>
      <w:tabs>
        <w:tab w:val="clear" w:pos="0"/>
        <w:tab w:val="num" w:pos="1871"/>
      </w:tabs>
      <w:suppressAutoHyphens w:val="0"/>
      <w:spacing w:before="240" w:after="60"/>
      <w:ind w:left="1871" w:hanging="1191"/>
      <w:jc w:val="left"/>
    </w:pPr>
    <w:rPr>
      <w:rFonts w:ascii="Arial" w:hAnsi="Arial" w:cs="Arial"/>
      <w:noProof/>
      <w:color w:val="000080"/>
      <w:sz w:val="26"/>
      <w:szCs w:val="26"/>
      <w:lang w:eastAsia="en-US"/>
    </w:rPr>
  </w:style>
  <w:style w:type="paragraph" w:customStyle="1" w:styleId="A6p">
    <w:name w:val="A6p"/>
    <w:rsid w:val="007C7F9C"/>
    <w:pPr>
      <w:widowControl w:val="0"/>
      <w:tabs>
        <w:tab w:val="left" w:pos="-720"/>
      </w:tabs>
      <w:suppressAutoHyphens/>
      <w:jc w:val="both"/>
    </w:pPr>
    <w:rPr>
      <w:rFonts w:ascii="CG Times" w:hAnsi="CG Times"/>
      <w:spacing w:val="-3"/>
      <w:sz w:val="24"/>
      <w:szCs w:val="22"/>
      <w:lang w:val="en-US" w:eastAsia="en-US"/>
    </w:rPr>
  </w:style>
  <w:style w:type="paragraph" w:customStyle="1" w:styleId="Pogllavlje">
    <w:name w:val="Pogllavlje"/>
    <w:basedOn w:val="Heading10"/>
    <w:autoRedefine/>
    <w:rsid w:val="007C7F9C"/>
    <w:pPr>
      <w:keepNext/>
      <w:suppressAutoHyphens w:val="0"/>
      <w:spacing w:before="3000" w:after="360"/>
      <w:ind w:left="57" w:right="-74" w:firstLine="0"/>
      <w:jc w:val="center"/>
      <w:outlineLvl w:val="9"/>
    </w:pPr>
    <w:rPr>
      <w:bCs w:val="0"/>
      <w:color w:val="000080"/>
      <w:kern w:val="28"/>
      <w:sz w:val="28"/>
      <w:szCs w:val="28"/>
      <w:lang w:val="en-US" w:eastAsia="en-US"/>
    </w:rPr>
  </w:style>
  <w:style w:type="paragraph" w:customStyle="1" w:styleId="Poglavlje1">
    <w:name w:val="Poglavlje1"/>
    <w:basedOn w:val="Pogllavlje"/>
    <w:autoRedefine/>
    <w:rsid w:val="007C7F9C"/>
    <w:pPr>
      <w:keepLines/>
      <w:spacing w:before="960" w:after="960"/>
      <w:ind w:left="0"/>
    </w:pPr>
    <w:rPr>
      <w:lang w:val="fr-FR"/>
    </w:rPr>
  </w:style>
  <w:style w:type="paragraph" w:customStyle="1" w:styleId="Pogljavlje2">
    <w:name w:val="Pogljavlje2"/>
    <w:basedOn w:val="Poglavlje1"/>
    <w:autoRedefine/>
    <w:rsid w:val="007C7F9C"/>
    <w:pPr>
      <w:spacing w:before="100" w:beforeAutospacing="1" w:after="100" w:afterAutospacing="1"/>
    </w:pPr>
  </w:style>
  <w:style w:type="paragraph" w:customStyle="1" w:styleId="Centar">
    <w:name w:val="Centar"/>
    <w:basedOn w:val="BodyText"/>
    <w:rsid w:val="007C7F9C"/>
    <w:pPr>
      <w:suppressAutoHyphens w:val="0"/>
      <w:spacing w:before="120" w:after="120"/>
      <w:jc w:val="center"/>
    </w:pPr>
    <w:rPr>
      <w:rFonts w:ascii="YuCiril Helvetica" w:hAnsi="YuCiril Helvetica"/>
      <w:color w:val="000080"/>
      <w:szCs w:val="20"/>
      <w:lang w:val="fr-FR" w:eastAsia="en-US"/>
    </w:rPr>
  </w:style>
  <w:style w:type="paragraph" w:customStyle="1" w:styleId="StavkeNo">
    <w:name w:val="StavkeNo"/>
    <w:basedOn w:val="Tekst"/>
    <w:rsid w:val="007C7F9C"/>
    <w:pPr>
      <w:suppressAutoHyphens w:val="0"/>
      <w:spacing w:after="120"/>
      <w:jc w:val="left"/>
    </w:pPr>
    <w:rPr>
      <w:rFonts w:ascii="YuCiril Helvetica" w:hAnsi="YuCiril Helvetica"/>
      <w:color w:val="000080"/>
      <w:lang w:val="fr-FR" w:eastAsia="en-US"/>
    </w:rPr>
  </w:style>
  <w:style w:type="paragraph" w:customStyle="1" w:styleId="Poglavlje3">
    <w:name w:val="Poglavlje3"/>
    <w:basedOn w:val="Tekst"/>
    <w:rsid w:val="007C7F9C"/>
    <w:pPr>
      <w:suppressAutoHyphens w:val="0"/>
      <w:spacing w:before="0"/>
      <w:ind w:left="360"/>
    </w:pPr>
    <w:rPr>
      <w:rFonts w:ascii="YuCiril Helvetica" w:hAnsi="YuCiril Helvetica"/>
      <w:b/>
      <w:color w:val="000080"/>
      <w:u w:val="single"/>
      <w:lang w:val="fr-FR" w:eastAsia="en-US"/>
    </w:rPr>
  </w:style>
  <w:style w:type="paragraph" w:customStyle="1" w:styleId="Buletcrtica">
    <w:name w:val="Bulet crtica"/>
    <w:basedOn w:val="Normal"/>
    <w:rsid w:val="007C7F9C"/>
    <w:pPr>
      <w:numPr>
        <w:numId w:val="42"/>
      </w:numPr>
      <w:tabs>
        <w:tab w:val="center" w:pos="9356"/>
      </w:tabs>
      <w:suppressAutoHyphens w:val="0"/>
      <w:overflowPunct w:val="0"/>
      <w:autoSpaceDE w:val="0"/>
      <w:autoSpaceDN w:val="0"/>
      <w:adjustRightInd w:val="0"/>
      <w:spacing w:after="120" w:line="360" w:lineRule="auto"/>
      <w:ind w:right="284"/>
      <w:jc w:val="both"/>
      <w:textAlignment w:val="baseline"/>
    </w:pPr>
    <w:rPr>
      <w:rFonts w:ascii="Arial" w:hAnsi="Arial"/>
      <w:color w:val="000080"/>
      <w:lang w:eastAsia="sr-Cyrl-CS"/>
    </w:rPr>
  </w:style>
  <w:style w:type="paragraph" w:styleId="EndnoteText">
    <w:name w:val="endnote text"/>
    <w:basedOn w:val="Normal"/>
    <w:link w:val="EndnoteTextChar"/>
    <w:rsid w:val="007C7F9C"/>
    <w:pPr>
      <w:suppressAutoHyphens w:val="0"/>
      <w:spacing w:line="360" w:lineRule="auto"/>
      <w:ind w:left="284" w:right="284" w:firstLine="851"/>
      <w:jc w:val="both"/>
    </w:pPr>
    <w:rPr>
      <w:rFonts w:ascii="Arial" w:hAnsi="Arial"/>
      <w:color w:val="000080"/>
      <w:sz w:val="20"/>
      <w:szCs w:val="20"/>
      <w:lang w:val="en-US" w:eastAsia="en-US"/>
    </w:rPr>
  </w:style>
  <w:style w:type="character" w:customStyle="1" w:styleId="EndnoteTextChar">
    <w:name w:val="Endnote Text Char"/>
    <w:basedOn w:val="DefaultParagraphFont"/>
    <w:link w:val="EndnoteText"/>
    <w:rsid w:val="007C7F9C"/>
    <w:rPr>
      <w:rFonts w:ascii="Arial" w:hAnsi="Arial"/>
      <w:color w:val="000080"/>
      <w:lang w:val="en-US" w:eastAsia="en-US"/>
    </w:rPr>
  </w:style>
  <w:style w:type="character" w:styleId="EndnoteReference">
    <w:name w:val="endnote reference"/>
    <w:rsid w:val="007C7F9C"/>
    <w:rPr>
      <w:vertAlign w:val="superscript"/>
    </w:rPr>
  </w:style>
  <w:style w:type="paragraph" w:customStyle="1" w:styleId="UKUPNO">
    <w:name w:val="UKUPNO"/>
    <w:basedOn w:val="BodyText"/>
    <w:rsid w:val="007C7F9C"/>
    <w:pPr>
      <w:pBdr>
        <w:top w:val="double" w:sz="18" w:space="1" w:color="auto"/>
      </w:pBdr>
      <w:tabs>
        <w:tab w:val="center" w:pos="9356"/>
        <w:tab w:val="right" w:pos="9923"/>
      </w:tabs>
      <w:suppressAutoHyphens w:val="0"/>
      <w:overflowPunct w:val="0"/>
      <w:autoSpaceDE w:val="0"/>
      <w:autoSpaceDN w:val="0"/>
      <w:adjustRightInd w:val="0"/>
      <w:spacing w:after="120" w:line="360" w:lineRule="auto"/>
      <w:ind w:left="284" w:right="284" w:firstLine="425"/>
      <w:textAlignment w:val="baseline"/>
    </w:pPr>
    <w:rPr>
      <w:rFonts w:ascii="Arial" w:hAnsi="Arial" w:cs="Arial"/>
      <w:b/>
      <w:color w:val="000080"/>
      <w:sz w:val="36"/>
      <w:szCs w:val="36"/>
      <w:lang w:eastAsia="sr-Cyrl-CS"/>
    </w:rPr>
  </w:style>
  <w:style w:type="paragraph" w:customStyle="1" w:styleId="Podnaslov0">
    <w:name w:val="Podnaslov"/>
    <w:basedOn w:val="BodyText"/>
    <w:rsid w:val="007C7F9C"/>
    <w:pPr>
      <w:keepNext/>
      <w:tabs>
        <w:tab w:val="center" w:pos="9356"/>
      </w:tabs>
      <w:suppressAutoHyphens w:val="0"/>
      <w:overflowPunct w:val="0"/>
      <w:autoSpaceDE w:val="0"/>
      <w:autoSpaceDN w:val="0"/>
      <w:adjustRightInd w:val="0"/>
      <w:spacing w:before="120" w:after="120" w:line="360" w:lineRule="auto"/>
      <w:ind w:left="284" w:right="284"/>
      <w:textAlignment w:val="baseline"/>
    </w:pPr>
    <w:rPr>
      <w:rFonts w:ascii="Arial" w:hAnsi="Arial"/>
      <w:color w:val="000080"/>
      <w:sz w:val="28"/>
      <w:lang w:eastAsia="sr-Cyrl-CS"/>
    </w:rPr>
  </w:style>
  <w:style w:type="paragraph" w:customStyle="1" w:styleId="StylePREDMERRight78mm">
    <w:name w:val="Style PREDMER + Right:  78 mm"/>
    <w:basedOn w:val="PREDMER"/>
    <w:rsid w:val="007C7F9C"/>
    <w:pPr>
      <w:keepLines/>
      <w:tabs>
        <w:tab w:val="clear" w:pos="6096"/>
        <w:tab w:val="clear" w:pos="7088"/>
        <w:tab w:val="clear" w:pos="8789"/>
        <w:tab w:val="clear" w:pos="8930"/>
        <w:tab w:val="num" w:pos="0"/>
        <w:tab w:val="center" w:pos="6379"/>
        <w:tab w:val="decimal" w:pos="7371"/>
        <w:tab w:val="decimal" w:pos="8505"/>
        <w:tab w:val="decimal" w:pos="10065"/>
      </w:tabs>
      <w:overflowPunct/>
      <w:autoSpaceDE/>
      <w:autoSpaceDN/>
      <w:adjustRightInd/>
      <w:spacing w:line="360" w:lineRule="auto"/>
      <w:ind w:left="432" w:right="4423" w:hanging="432"/>
      <w:textAlignment w:val="auto"/>
    </w:pPr>
    <w:rPr>
      <w:rFonts w:ascii="Arial" w:hAnsi="Arial"/>
    </w:rPr>
  </w:style>
  <w:style w:type="paragraph" w:customStyle="1" w:styleId="KDPodnaslov2">
    <w:name w:val="KDPodnaslov2"/>
    <w:basedOn w:val="Normal"/>
    <w:next w:val="Normal"/>
    <w:link w:val="KDPodnaslov2Char"/>
    <w:qFormat/>
    <w:rsid w:val="00F56106"/>
    <w:pPr>
      <w:keepNext/>
      <w:tabs>
        <w:tab w:val="left" w:pos="567"/>
      </w:tabs>
      <w:suppressAutoHyphens w:val="0"/>
      <w:spacing w:before="360"/>
      <w:outlineLvl w:val="1"/>
    </w:pPr>
    <w:rPr>
      <w:rFonts w:ascii="Arial" w:hAnsi="Arial"/>
      <w:b/>
      <w:sz w:val="22"/>
      <w:szCs w:val="22"/>
      <w:lang w:val="sr-Cyrl-RS" w:eastAsia="x-none"/>
    </w:rPr>
  </w:style>
  <w:style w:type="character" w:customStyle="1" w:styleId="KDPodnaslov2Char">
    <w:name w:val="KDPodnaslov2 Char"/>
    <w:link w:val="KDPodnaslov2"/>
    <w:rsid w:val="00F56106"/>
    <w:rPr>
      <w:rFonts w:ascii="Arial" w:hAnsi="Arial"/>
      <w:b/>
      <w:sz w:val="22"/>
      <w:szCs w:val="22"/>
      <w:lang w:val="sr-Cyrl-RS"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84554">
      <w:bodyDiv w:val="1"/>
      <w:marLeft w:val="0"/>
      <w:marRight w:val="0"/>
      <w:marTop w:val="0"/>
      <w:marBottom w:val="0"/>
      <w:divBdr>
        <w:top w:val="none" w:sz="0" w:space="0" w:color="auto"/>
        <w:left w:val="none" w:sz="0" w:space="0" w:color="auto"/>
        <w:bottom w:val="none" w:sz="0" w:space="0" w:color="auto"/>
        <w:right w:val="none" w:sz="0" w:space="0" w:color="auto"/>
      </w:divBdr>
    </w:div>
    <w:div w:id="616450202">
      <w:bodyDiv w:val="1"/>
      <w:marLeft w:val="0"/>
      <w:marRight w:val="0"/>
      <w:marTop w:val="0"/>
      <w:marBottom w:val="0"/>
      <w:divBdr>
        <w:top w:val="none" w:sz="0" w:space="0" w:color="auto"/>
        <w:left w:val="none" w:sz="0" w:space="0" w:color="auto"/>
        <w:bottom w:val="none" w:sz="0" w:space="0" w:color="auto"/>
        <w:right w:val="none" w:sz="0" w:space="0" w:color="auto"/>
      </w:divBdr>
    </w:div>
    <w:div w:id="712928840">
      <w:bodyDiv w:val="1"/>
      <w:marLeft w:val="0"/>
      <w:marRight w:val="0"/>
      <w:marTop w:val="0"/>
      <w:marBottom w:val="0"/>
      <w:divBdr>
        <w:top w:val="none" w:sz="0" w:space="0" w:color="auto"/>
        <w:left w:val="none" w:sz="0" w:space="0" w:color="auto"/>
        <w:bottom w:val="none" w:sz="0" w:space="0" w:color="auto"/>
        <w:right w:val="none" w:sz="0" w:space="0" w:color="auto"/>
      </w:divBdr>
    </w:div>
    <w:div w:id="760296470">
      <w:bodyDiv w:val="1"/>
      <w:marLeft w:val="0"/>
      <w:marRight w:val="0"/>
      <w:marTop w:val="0"/>
      <w:marBottom w:val="0"/>
      <w:divBdr>
        <w:top w:val="none" w:sz="0" w:space="0" w:color="auto"/>
        <w:left w:val="none" w:sz="0" w:space="0" w:color="auto"/>
        <w:bottom w:val="none" w:sz="0" w:space="0" w:color="auto"/>
        <w:right w:val="none" w:sz="0" w:space="0" w:color="auto"/>
      </w:divBdr>
    </w:div>
    <w:div w:id="792986881">
      <w:bodyDiv w:val="1"/>
      <w:marLeft w:val="0"/>
      <w:marRight w:val="0"/>
      <w:marTop w:val="0"/>
      <w:marBottom w:val="0"/>
      <w:divBdr>
        <w:top w:val="none" w:sz="0" w:space="0" w:color="auto"/>
        <w:left w:val="none" w:sz="0" w:space="0" w:color="auto"/>
        <w:bottom w:val="none" w:sz="0" w:space="0" w:color="auto"/>
        <w:right w:val="none" w:sz="0" w:space="0" w:color="auto"/>
      </w:divBdr>
    </w:div>
    <w:div w:id="920214861">
      <w:bodyDiv w:val="1"/>
      <w:marLeft w:val="0"/>
      <w:marRight w:val="0"/>
      <w:marTop w:val="0"/>
      <w:marBottom w:val="0"/>
      <w:divBdr>
        <w:top w:val="none" w:sz="0" w:space="0" w:color="auto"/>
        <w:left w:val="none" w:sz="0" w:space="0" w:color="auto"/>
        <w:bottom w:val="none" w:sz="0" w:space="0" w:color="auto"/>
        <w:right w:val="none" w:sz="0" w:space="0" w:color="auto"/>
      </w:divBdr>
    </w:div>
    <w:div w:id="1027680250">
      <w:bodyDiv w:val="1"/>
      <w:marLeft w:val="0"/>
      <w:marRight w:val="0"/>
      <w:marTop w:val="0"/>
      <w:marBottom w:val="0"/>
      <w:divBdr>
        <w:top w:val="none" w:sz="0" w:space="0" w:color="auto"/>
        <w:left w:val="none" w:sz="0" w:space="0" w:color="auto"/>
        <w:bottom w:val="none" w:sz="0" w:space="0" w:color="auto"/>
        <w:right w:val="none" w:sz="0" w:space="0" w:color="auto"/>
      </w:divBdr>
    </w:div>
    <w:div w:id="1248228758">
      <w:marLeft w:val="0"/>
      <w:marRight w:val="0"/>
      <w:marTop w:val="0"/>
      <w:marBottom w:val="0"/>
      <w:divBdr>
        <w:top w:val="none" w:sz="0" w:space="0" w:color="auto"/>
        <w:left w:val="none" w:sz="0" w:space="0" w:color="auto"/>
        <w:bottom w:val="none" w:sz="0" w:space="0" w:color="auto"/>
        <w:right w:val="none" w:sz="0" w:space="0" w:color="auto"/>
      </w:divBdr>
    </w:div>
    <w:div w:id="1248228759">
      <w:marLeft w:val="0"/>
      <w:marRight w:val="0"/>
      <w:marTop w:val="0"/>
      <w:marBottom w:val="0"/>
      <w:divBdr>
        <w:top w:val="none" w:sz="0" w:space="0" w:color="auto"/>
        <w:left w:val="none" w:sz="0" w:space="0" w:color="auto"/>
        <w:bottom w:val="none" w:sz="0" w:space="0" w:color="auto"/>
        <w:right w:val="none" w:sz="0" w:space="0" w:color="auto"/>
      </w:divBdr>
    </w:div>
    <w:div w:id="1248228760">
      <w:marLeft w:val="0"/>
      <w:marRight w:val="0"/>
      <w:marTop w:val="0"/>
      <w:marBottom w:val="0"/>
      <w:divBdr>
        <w:top w:val="none" w:sz="0" w:space="0" w:color="auto"/>
        <w:left w:val="none" w:sz="0" w:space="0" w:color="auto"/>
        <w:bottom w:val="none" w:sz="0" w:space="0" w:color="auto"/>
        <w:right w:val="none" w:sz="0" w:space="0" w:color="auto"/>
      </w:divBdr>
    </w:div>
    <w:div w:id="1248228761">
      <w:marLeft w:val="0"/>
      <w:marRight w:val="0"/>
      <w:marTop w:val="0"/>
      <w:marBottom w:val="0"/>
      <w:divBdr>
        <w:top w:val="none" w:sz="0" w:space="0" w:color="auto"/>
        <w:left w:val="none" w:sz="0" w:space="0" w:color="auto"/>
        <w:bottom w:val="none" w:sz="0" w:space="0" w:color="auto"/>
        <w:right w:val="none" w:sz="0" w:space="0" w:color="auto"/>
      </w:divBdr>
    </w:div>
    <w:div w:id="1248228762">
      <w:marLeft w:val="0"/>
      <w:marRight w:val="0"/>
      <w:marTop w:val="0"/>
      <w:marBottom w:val="0"/>
      <w:divBdr>
        <w:top w:val="none" w:sz="0" w:space="0" w:color="auto"/>
        <w:left w:val="none" w:sz="0" w:space="0" w:color="auto"/>
        <w:bottom w:val="none" w:sz="0" w:space="0" w:color="auto"/>
        <w:right w:val="none" w:sz="0" w:space="0" w:color="auto"/>
      </w:divBdr>
    </w:div>
    <w:div w:id="1248228763">
      <w:marLeft w:val="0"/>
      <w:marRight w:val="0"/>
      <w:marTop w:val="0"/>
      <w:marBottom w:val="0"/>
      <w:divBdr>
        <w:top w:val="none" w:sz="0" w:space="0" w:color="auto"/>
        <w:left w:val="none" w:sz="0" w:space="0" w:color="auto"/>
        <w:bottom w:val="none" w:sz="0" w:space="0" w:color="auto"/>
        <w:right w:val="none" w:sz="0" w:space="0" w:color="auto"/>
      </w:divBdr>
    </w:div>
    <w:div w:id="1248228764">
      <w:marLeft w:val="0"/>
      <w:marRight w:val="0"/>
      <w:marTop w:val="0"/>
      <w:marBottom w:val="0"/>
      <w:divBdr>
        <w:top w:val="none" w:sz="0" w:space="0" w:color="auto"/>
        <w:left w:val="none" w:sz="0" w:space="0" w:color="auto"/>
        <w:bottom w:val="none" w:sz="0" w:space="0" w:color="auto"/>
        <w:right w:val="none" w:sz="0" w:space="0" w:color="auto"/>
      </w:divBdr>
    </w:div>
    <w:div w:id="1248228765">
      <w:marLeft w:val="0"/>
      <w:marRight w:val="0"/>
      <w:marTop w:val="0"/>
      <w:marBottom w:val="0"/>
      <w:divBdr>
        <w:top w:val="none" w:sz="0" w:space="0" w:color="auto"/>
        <w:left w:val="none" w:sz="0" w:space="0" w:color="auto"/>
        <w:bottom w:val="none" w:sz="0" w:space="0" w:color="auto"/>
        <w:right w:val="none" w:sz="0" w:space="0" w:color="auto"/>
      </w:divBdr>
    </w:div>
    <w:div w:id="1248228766">
      <w:marLeft w:val="0"/>
      <w:marRight w:val="0"/>
      <w:marTop w:val="0"/>
      <w:marBottom w:val="0"/>
      <w:divBdr>
        <w:top w:val="none" w:sz="0" w:space="0" w:color="auto"/>
        <w:left w:val="none" w:sz="0" w:space="0" w:color="auto"/>
        <w:bottom w:val="none" w:sz="0" w:space="0" w:color="auto"/>
        <w:right w:val="none" w:sz="0" w:space="0" w:color="auto"/>
      </w:divBdr>
    </w:div>
    <w:div w:id="1248228767">
      <w:marLeft w:val="0"/>
      <w:marRight w:val="0"/>
      <w:marTop w:val="0"/>
      <w:marBottom w:val="0"/>
      <w:divBdr>
        <w:top w:val="none" w:sz="0" w:space="0" w:color="auto"/>
        <w:left w:val="none" w:sz="0" w:space="0" w:color="auto"/>
        <w:bottom w:val="none" w:sz="0" w:space="0" w:color="auto"/>
        <w:right w:val="none" w:sz="0" w:space="0" w:color="auto"/>
      </w:divBdr>
    </w:div>
    <w:div w:id="1248228768">
      <w:marLeft w:val="0"/>
      <w:marRight w:val="0"/>
      <w:marTop w:val="0"/>
      <w:marBottom w:val="0"/>
      <w:divBdr>
        <w:top w:val="none" w:sz="0" w:space="0" w:color="auto"/>
        <w:left w:val="none" w:sz="0" w:space="0" w:color="auto"/>
        <w:bottom w:val="none" w:sz="0" w:space="0" w:color="auto"/>
        <w:right w:val="none" w:sz="0" w:space="0" w:color="auto"/>
      </w:divBdr>
    </w:div>
    <w:div w:id="1248228769">
      <w:marLeft w:val="0"/>
      <w:marRight w:val="0"/>
      <w:marTop w:val="0"/>
      <w:marBottom w:val="0"/>
      <w:divBdr>
        <w:top w:val="none" w:sz="0" w:space="0" w:color="auto"/>
        <w:left w:val="none" w:sz="0" w:space="0" w:color="auto"/>
        <w:bottom w:val="none" w:sz="0" w:space="0" w:color="auto"/>
        <w:right w:val="none" w:sz="0" w:space="0" w:color="auto"/>
      </w:divBdr>
    </w:div>
    <w:div w:id="1248228770">
      <w:marLeft w:val="0"/>
      <w:marRight w:val="0"/>
      <w:marTop w:val="0"/>
      <w:marBottom w:val="0"/>
      <w:divBdr>
        <w:top w:val="none" w:sz="0" w:space="0" w:color="auto"/>
        <w:left w:val="none" w:sz="0" w:space="0" w:color="auto"/>
        <w:bottom w:val="none" w:sz="0" w:space="0" w:color="auto"/>
        <w:right w:val="none" w:sz="0" w:space="0" w:color="auto"/>
      </w:divBdr>
    </w:div>
    <w:div w:id="1248228771">
      <w:marLeft w:val="0"/>
      <w:marRight w:val="0"/>
      <w:marTop w:val="0"/>
      <w:marBottom w:val="0"/>
      <w:divBdr>
        <w:top w:val="none" w:sz="0" w:space="0" w:color="auto"/>
        <w:left w:val="none" w:sz="0" w:space="0" w:color="auto"/>
        <w:bottom w:val="none" w:sz="0" w:space="0" w:color="auto"/>
        <w:right w:val="none" w:sz="0" w:space="0" w:color="auto"/>
      </w:divBdr>
    </w:div>
    <w:div w:id="1248228772">
      <w:marLeft w:val="0"/>
      <w:marRight w:val="0"/>
      <w:marTop w:val="0"/>
      <w:marBottom w:val="0"/>
      <w:divBdr>
        <w:top w:val="none" w:sz="0" w:space="0" w:color="auto"/>
        <w:left w:val="none" w:sz="0" w:space="0" w:color="auto"/>
        <w:bottom w:val="none" w:sz="0" w:space="0" w:color="auto"/>
        <w:right w:val="none" w:sz="0" w:space="0" w:color="auto"/>
      </w:divBdr>
    </w:div>
    <w:div w:id="1248228773">
      <w:marLeft w:val="0"/>
      <w:marRight w:val="0"/>
      <w:marTop w:val="0"/>
      <w:marBottom w:val="0"/>
      <w:divBdr>
        <w:top w:val="none" w:sz="0" w:space="0" w:color="auto"/>
        <w:left w:val="none" w:sz="0" w:space="0" w:color="auto"/>
        <w:bottom w:val="none" w:sz="0" w:space="0" w:color="auto"/>
        <w:right w:val="none" w:sz="0" w:space="0" w:color="auto"/>
      </w:divBdr>
    </w:div>
    <w:div w:id="1248228774">
      <w:marLeft w:val="0"/>
      <w:marRight w:val="0"/>
      <w:marTop w:val="0"/>
      <w:marBottom w:val="0"/>
      <w:divBdr>
        <w:top w:val="none" w:sz="0" w:space="0" w:color="auto"/>
        <w:left w:val="none" w:sz="0" w:space="0" w:color="auto"/>
        <w:bottom w:val="none" w:sz="0" w:space="0" w:color="auto"/>
        <w:right w:val="none" w:sz="0" w:space="0" w:color="auto"/>
      </w:divBdr>
    </w:div>
    <w:div w:id="1248228775">
      <w:marLeft w:val="0"/>
      <w:marRight w:val="0"/>
      <w:marTop w:val="0"/>
      <w:marBottom w:val="0"/>
      <w:divBdr>
        <w:top w:val="none" w:sz="0" w:space="0" w:color="auto"/>
        <w:left w:val="none" w:sz="0" w:space="0" w:color="auto"/>
        <w:bottom w:val="none" w:sz="0" w:space="0" w:color="auto"/>
        <w:right w:val="none" w:sz="0" w:space="0" w:color="auto"/>
      </w:divBdr>
    </w:div>
    <w:div w:id="1248228776">
      <w:marLeft w:val="0"/>
      <w:marRight w:val="0"/>
      <w:marTop w:val="0"/>
      <w:marBottom w:val="0"/>
      <w:divBdr>
        <w:top w:val="none" w:sz="0" w:space="0" w:color="auto"/>
        <w:left w:val="none" w:sz="0" w:space="0" w:color="auto"/>
        <w:bottom w:val="none" w:sz="0" w:space="0" w:color="auto"/>
        <w:right w:val="none" w:sz="0" w:space="0" w:color="auto"/>
      </w:divBdr>
    </w:div>
    <w:div w:id="1248228777">
      <w:marLeft w:val="0"/>
      <w:marRight w:val="0"/>
      <w:marTop w:val="0"/>
      <w:marBottom w:val="0"/>
      <w:divBdr>
        <w:top w:val="none" w:sz="0" w:space="0" w:color="auto"/>
        <w:left w:val="none" w:sz="0" w:space="0" w:color="auto"/>
        <w:bottom w:val="none" w:sz="0" w:space="0" w:color="auto"/>
        <w:right w:val="none" w:sz="0" w:space="0" w:color="auto"/>
      </w:divBdr>
    </w:div>
    <w:div w:id="1248228778">
      <w:marLeft w:val="0"/>
      <w:marRight w:val="0"/>
      <w:marTop w:val="0"/>
      <w:marBottom w:val="0"/>
      <w:divBdr>
        <w:top w:val="none" w:sz="0" w:space="0" w:color="auto"/>
        <w:left w:val="none" w:sz="0" w:space="0" w:color="auto"/>
        <w:bottom w:val="none" w:sz="0" w:space="0" w:color="auto"/>
        <w:right w:val="none" w:sz="0" w:space="0" w:color="auto"/>
      </w:divBdr>
    </w:div>
    <w:div w:id="1248228779">
      <w:marLeft w:val="0"/>
      <w:marRight w:val="0"/>
      <w:marTop w:val="0"/>
      <w:marBottom w:val="0"/>
      <w:divBdr>
        <w:top w:val="none" w:sz="0" w:space="0" w:color="auto"/>
        <w:left w:val="none" w:sz="0" w:space="0" w:color="auto"/>
        <w:bottom w:val="none" w:sz="0" w:space="0" w:color="auto"/>
        <w:right w:val="none" w:sz="0" w:space="0" w:color="auto"/>
      </w:divBdr>
    </w:div>
    <w:div w:id="1248228780">
      <w:marLeft w:val="0"/>
      <w:marRight w:val="0"/>
      <w:marTop w:val="0"/>
      <w:marBottom w:val="0"/>
      <w:divBdr>
        <w:top w:val="none" w:sz="0" w:space="0" w:color="auto"/>
        <w:left w:val="none" w:sz="0" w:space="0" w:color="auto"/>
        <w:bottom w:val="none" w:sz="0" w:space="0" w:color="auto"/>
        <w:right w:val="none" w:sz="0" w:space="0" w:color="auto"/>
      </w:divBdr>
    </w:div>
    <w:div w:id="1248228781">
      <w:marLeft w:val="0"/>
      <w:marRight w:val="0"/>
      <w:marTop w:val="0"/>
      <w:marBottom w:val="0"/>
      <w:divBdr>
        <w:top w:val="none" w:sz="0" w:space="0" w:color="auto"/>
        <w:left w:val="none" w:sz="0" w:space="0" w:color="auto"/>
        <w:bottom w:val="none" w:sz="0" w:space="0" w:color="auto"/>
        <w:right w:val="none" w:sz="0" w:space="0" w:color="auto"/>
      </w:divBdr>
    </w:div>
    <w:div w:id="1248228782">
      <w:marLeft w:val="0"/>
      <w:marRight w:val="0"/>
      <w:marTop w:val="0"/>
      <w:marBottom w:val="0"/>
      <w:divBdr>
        <w:top w:val="none" w:sz="0" w:space="0" w:color="auto"/>
        <w:left w:val="none" w:sz="0" w:space="0" w:color="auto"/>
        <w:bottom w:val="none" w:sz="0" w:space="0" w:color="auto"/>
        <w:right w:val="none" w:sz="0" w:space="0" w:color="auto"/>
      </w:divBdr>
    </w:div>
    <w:div w:id="1248228783">
      <w:marLeft w:val="0"/>
      <w:marRight w:val="0"/>
      <w:marTop w:val="0"/>
      <w:marBottom w:val="0"/>
      <w:divBdr>
        <w:top w:val="none" w:sz="0" w:space="0" w:color="auto"/>
        <w:left w:val="none" w:sz="0" w:space="0" w:color="auto"/>
        <w:bottom w:val="none" w:sz="0" w:space="0" w:color="auto"/>
        <w:right w:val="none" w:sz="0" w:space="0" w:color="auto"/>
      </w:divBdr>
    </w:div>
    <w:div w:id="1248228784">
      <w:marLeft w:val="0"/>
      <w:marRight w:val="0"/>
      <w:marTop w:val="0"/>
      <w:marBottom w:val="0"/>
      <w:divBdr>
        <w:top w:val="none" w:sz="0" w:space="0" w:color="auto"/>
        <w:left w:val="none" w:sz="0" w:space="0" w:color="auto"/>
        <w:bottom w:val="none" w:sz="0" w:space="0" w:color="auto"/>
        <w:right w:val="none" w:sz="0" w:space="0" w:color="auto"/>
      </w:divBdr>
    </w:div>
    <w:div w:id="1248228785">
      <w:marLeft w:val="0"/>
      <w:marRight w:val="0"/>
      <w:marTop w:val="0"/>
      <w:marBottom w:val="0"/>
      <w:divBdr>
        <w:top w:val="none" w:sz="0" w:space="0" w:color="auto"/>
        <w:left w:val="none" w:sz="0" w:space="0" w:color="auto"/>
        <w:bottom w:val="none" w:sz="0" w:space="0" w:color="auto"/>
        <w:right w:val="none" w:sz="0" w:space="0" w:color="auto"/>
      </w:divBdr>
    </w:div>
    <w:div w:id="1248228786">
      <w:marLeft w:val="0"/>
      <w:marRight w:val="0"/>
      <w:marTop w:val="0"/>
      <w:marBottom w:val="0"/>
      <w:divBdr>
        <w:top w:val="none" w:sz="0" w:space="0" w:color="auto"/>
        <w:left w:val="none" w:sz="0" w:space="0" w:color="auto"/>
        <w:bottom w:val="none" w:sz="0" w:space="0" w:color="auto"/>
        <w:right w:val="none" w:sz="0" w:space="0" w:color="auto"/>
      </w:divBdr>
    </w:div>
    <w:div w:id="1248228787">
      <w:marLeft w:val="0"/>
      <w:marRight w:val="0"/>
      <w:marTop w:val="0"/>
      <w:marBottom w:val="0"/>
      <w:divBdr>
        <w:top w:val="none" w:sz="0" w:space="0" w:color="auto"/>
        <w:left w:val="none" w:sz="0" w:space="0" w:color="auto"/>
        <w:bottom w:val="none" w:sz="0" w:space="0" w:color="auto"/>
        <w:right w:val="none" w:sz="0" w:space="0" w:color="auto"/>
      </w:divBdr>
    </w:div>
    <w:div w:id="1248228788">
      <w:marLeft w:val="0"/>
      <w:marRight w:val="0"/>
      <w:marTop w:val="0"/>
      <w:marBottom w:val="0"/>
      <w:divBdr>
        <w:top w:val="none" w:sz="0" w:space="0" w:color="auto"/>
        <w:left w:val="none" w:sz="0" w:space="0" w:color="auto"/>
        <w:bottom w:val="none" w:sz="0" w:space="0" w:color="auto"/>
        <w:right w:val="none" w:sz="0" w:space="0" w:color="auto"/>
      </w:divBdr>
    </w:div>
    <w:div w:id="1248228789">
      <w:marLeft w:val="0"/>
      <w:marRight w:val="0"/>
      <w:marTop w:val="0"/>
      <w:marBottom w:val="0"/>
      <w:divBdr>
        <w:top w:val="none" w:sz="0" w:space="0" w:color="auto"/>
        <w:left w:val="none" w:sz="0" w:space="0" w:color="auto"/>
        <w:bottom w:val="none" w:sz="0" w:space="0" w:color="auto"/>
        <w:right w:val="none" w:sz="0" w:space="0" w:color="auto"/>
      </w:divBdr>
    </w:div>
    <w:div w:id="1248228790">
      <w:marLeft w:val="0"/>
      <w:marRight w:val="0"/>
      <w:marTop w:val="0"/>
      <w:marBottom w:val="0"/>
      <w:divBdr>
        <w:top w:val="none" w:sz="0" w:space="0" w:color="auto"/>
        <w:left w:val="none" w:sz="0" w:space="0" w:color="auto"/>
        <w:bottom w:val="none" w:sz="0" w:space="0" w:color="auto"/>
        <w:right w:val="none" w:sz="0" w:space="0" w:color="auto"/>
      </w:divBdr>
    </w:div>
    <w:div w:id="1248228791">
      <w:marLeft w:val="0"/>
      <w:marRight w:val="0"/>
      <w:marTop w:val="0"/>
      <w:marBottom w:val="0"/>
      <w:divBdr>
        <w:top w:val="none" w:sz="0" w:space="0" w:color="auto"/>
        <w:left w:val="none" w:sz="0" w:space="0" w:color="auto"/>
        <w:bottom w:val="none" w:sz="0" w:space="0" w:color="auto"/>
        <w:right w:val="none" w:sz="0" w:space="0" w:color="auto"/>
      </w:divBdr>
    </w:div>
    <w:div w:id="1248228792">
      <w:marLeft w:val="0"/>
      <w:marRight w:val="0"/>
      <w:marTop w:val="0"/>
      <w:marBottom w:val="0"/>
      <w:divBdr>
        <w:top w:val="none" w:sz="0" w:space="0" w:color="auto"/>
        <w:left w:val="none" w:sz="0" w:space="0" w:color="auto"/>
        <w:bottom w:val="none" w:sz="0" w:space="0" w:color="auto"/>
        <w:right w:val="none" w:sz="0" w:space="0" w:color="auto"/>
      </w:divBdr>
    </w:div>
    <w:div w:id="1248228793">
      <w:marLeft w:val="0"/>
      <w:marRight w:val="0"/>
      <w:marTop w:val="0"/>
      <w:marBottom w:val="0"/>
      <w:divBdr>
        <w:top w:val="none" w:sz="0" w:space="0" w:color="auto"/>
        <w:left w:val="none" w:sz="0" w:space="0" w:color="auto"/>
        <w:bottom w:val="none" w:sz="0" w:space="0" w:color="auto"/>
        <w:right w:val="none" w:sz="0" w:space="0" w:color="auto"/>
      </w:divBdr>
    </w:div>
    <w:div w:id="1248228794">
      <w:marLeft w:val="0"/>
      <w:marRight w:val="0"/>
      <w:marTop w:val="0"/>
      <w:marBottom w:val="0"/>
      <w:divBdr>
        <w:top w:val="none" w:sz="0" w:space="0" w:color="auto"/>
        <w:left w:val="none" w:sz="0" w:space="0" w:color="auto"/>
        <w:bottom w:val="none" w:sz="0" w:space="0" w:color="auto"/>
        <w:right w:val="none" w:sz="0" w:space="0" w:color="auto"/>
      </w:divBdr>
    </w:div>
    <w:div w:id="1248228795">
      <w:marLeft w:val="0"/>
      <w:marRight w:val="0"/>
      <w:marTop w:val="0"/>
      <w:marBottom w:val="0"/>
      <w:divBdr>
        <w:top w:val="none" w:sz="0" w:space="0" w:color="auto"/>
        <w:left w:val="none" w:sz="0" w:space="0" w:color="auto"/>
        <w:bottom w:val="none" w:sz="0" w:space="0" w:color="auto"/>
        <w:right w:val="none" w:sz="0" w:space="0" w:color="auto"/>
      </w:divBdr>
    </w:div>
    <w:div w:id="1248228796">
      <w:marLeft w:val="0"/>
      <w:marRight w:val="0"/>
      <w:marTop w:val="0"/>
      <w:marBottom w:val="0"/>
      <w:divBdr>
        <w:top w:val="none" w:sz="0" w:space="0" w:color="auto"/>
        <w:left w:val="none" w:sz="0" w:space="0" w:color="auto"/>
        <w:bottom w:val="none" w:sz="0" w:space="0" w:color="auto"/>
        <w:right w:val="none" w:sz="0" w:space="0" w:color="auto"/>
      </w:divBdr>
    </w:div>
    <w:div w:id="1248228797">
      <w:marLeft w:val="0"/>
      <w:marRight w:val="0"/>
      <w:marTop w:val="0"/>
      <w:marBottom w:val="0"/>
      <w:divBdr>
        <w:top w:val="none" w:sz="0" w:space="0" w:color="auto"/>
        <w:left w:val="none" w:sz="0" w:space="0" w:color="auto"/>
        <w:bottom w:val="none" w:sz="0" w:space="0" w:color="auto"/>
        <w:right w:val="none" w:sz="0" w:space="0" w:color="auto"/>
      </w:divBdr>
    </w:div>
    <w:div w:id="1248228798">
      <w:marLeft w:val="0"/>
      <w:marRight w:val="0"/>
      <w:marTop w:val="0"/>
      <w:marBottom w:val="0"/>
      <w:divBdr>
        <w:top w:val="none" w:sz="0" w:space="0" w:color="auto"/>
        <w:left w:val="none" w:sz="0" w:space="0" w:color="auto"/>
        <w:bottom w:val="none" w:sz="0" w:space="0" w:color="auto"/>
        <w:right w:val="none" w:sz="0" w:space="0" w:color="auto"/>
      </w:divBdr>
    </w:div>
    <w:div w:id="1248228799">
      <w:marLeft w:val="0"/>
      <w:marRight w:val="0"/>
      <w:marTop w:val="0"/>
      <w:marBottom w:val="0"/>
      <w:divBdr>
        <w:top w:val="none" w:sz="0" w:space="0" w:color="auto"/>
        <w:left w:val="none" w:sz="0" w:space="0" w:color="auto"/>
        <w:bottom w:val="none" w:sz="0" w:space="0" w:color="auto"/>
        <w:right w:val="none" w:sz="0" w:space="0" w:color="auto"/>
      </w:divBdr>
    </w:div>
    <w:div w:id="1248228800">
      <w:marLeft w:val="0"/>
      <w:marRight w:val="0"/>
      <w:marTop w:val="0"/>
      <w:marBottom w:val="0"/>
      <w:divBdr>
        <w:top w:val="none" w:sz="0" w:space="0" w:color="auto"/>
        <w:left w:val="none" w:sz="0" w:space="0" w:color="auto"/>
        <w:bottom w:val="none" w:sz="0" w:space="0" w:color="auto"/>
        <w:right w:val="none" w:sz="0" w:space="0" w:color="auto"/>
      </w:divBdr>
    </w:div>
    <w:div w:id="1248228801">
      <w:marLeft w:val="0"/>
      <w:marRight w:val="0"/>
      <w:marTop w:val="0"/>
      <w:marBottom w:val="0"/>
      <w:divBdr>
        <w:top w:val="none" w:sz="0" w:space="0" w:color="auto"/>
        <w:left w:val="none" w:sz="0" w:space="0" w:color="auto"/>
        <w:bottom w:val="none" w:sz="0" w:space="0" w:color="auto"/>
        <w:right w:val="none" w:sz="0" w:space="0" w:color="auto"/>
      </w:divBdr>
    </w:div>
    <w:div w:id="1248228802">
      <w:marLeft w:val="0"/>
      <w:marRight w:val="0"/>
      <w:marTop w:val="0"/>
      <w:marBottom w:val="0"/>
      <w:divBdr>
        <w:top w:val="none" w:sz="0" w:space="0" w:color="auto"/>
        <w:left w:val="none" w:sz="0" w:space="0" w:color="auto"/>
        <w:bottom w:val="none" w:sz="0" w:space="0" w:color="auto"/>
        <w:right w:val="none" w:sz="0" w:space="0" w:color="auto"/>
      </w:divBdr>
    </w:div>
    <w:div w:id="1248228803">
      <w:marLeft w:val="0"/>
      <w:marRight w:val="0"/>
      <w:marTop w:val="0"/>
      <w:marBottom w:val="0"/>
      <w:divBdr>
        <w:top w:val="none" w:sz="0" w:space="0" w:color="auto"/>
        <w:left w:val="none" w:sz="0" w:space="0" w:color="auto"/>
        <w:bottom w:val="none" w:sz="0" w:space="0" w:color="auto"/>
        <w:right w:val="none" w:sz="0" w:space="0" w:color="auto"/>
      </w:divBdr>
    </w:div>
    <w:div w:id="1248228804">
      <w:marLeft w:val="0"/>
      <w:marRight w:val="0"/>
      <w:marTop w:val="0"/>
      <w:marBottom w:val="0"/>
      <w:divBdr>
        <w:top w:val="none" w:sz="0" w:space="0" w:color="auto"/>
        <w:left w:val="none" w:sz="0" w:space="0" w:color="auto"/>
        <w:bottom w:val="none" w:sz="0" w:space="0" w:color="auto"/>
        <w:right w:val="none" w:sz="0" w:space="0" w:color="auto"/>
      </w:divBdr>
    </w:div>
    <w:div w:id="1248228805">
      <w:marLeft w:val="0"/>
      <w:marRight w:val="0"/>
      <w:marTop w:val="0"/>
      <w:marBottom w:val="0"/>
      <w:divBdr>
        <w:top w:val="none" w:sz="0" w:space="0" w:color="auto"/>
        <w:left w:val="none" w:sz="0" w:space="0" w:color="auto"/>
        <w:bottom w:val="none" w:sz="0" w:space="0" w:color="auto"/>
        <w:right w:val="none" w:sz="0" w:space="0" w:color="auto"/>
      </w:divBdr>
    </w:div>
    <w:div w:id="1248228806">
      <w:marLeft w:val="0"/>
      <w:marRight w:val="0"/>
      <w:marTop w:val="0"/>
      <w:marBottom w:val="0"/>
      <w:divBdr>
        <w:top w:val="none" w:sz="0" w:space="0" w:color="auto"/>
        <w:left w:val="none" w:sz="0" w:space="0" w:color="auto"/>
        <w:bottom w:val="none" w:sz="0" w:space="0" w:color="auto"/>
        <w:right w:val="none" w:sz="0" w:space="0" w:color="auto"/>
      </w:divBdr>
    </w:div>
    <w:div w:id="1248228807">
      <w:marLeft w:val="0"/>
      <w:marRight w:val="0"/>
      <w:marTop w:val="0"/>
      <w:marBottom w:val="0"/>
      <w:divBdr>
        <w:top w:val="none" w:sz="0" w:space="0" w:color="auto"/>
        <w:left w:val="none" w:sz="0" w:space="0" w:color="auto"/>
        <w:bottom w:val="none" w:sz="0" w:space="0" w:color="auto"/>
        <w:right w:val="none" w:sz="0" w:space="0" w:color="auto"/>
      </w:divBdr>
    </w:div>
    <w:div w:id="1248228808">
      <w:marLeft w:val="0"/>
      <w:marRight w:val="0"/>
      <w:marTop w:val="0"/>
      <w:marBottom w:val="0"/>
      <w:divBdr>
        <w:top w:val="none" w:sz="0" w:space="0" w:color="auto"/>
        <w:left w:val="none" w:sz="0" w:space="0" w:color="auto"/>
        <w:bottom w:val="none" w:sz="0" w:space="0" w:color="auto"/>
        <w:right w:val="none" w:sz="0" w:space="0" w:color="auto"/>
      </w:divBdr>
    </w:div>
    <w:div w:id="1248228809">
      <w:marLeft w:val="0"/>
      <w:marRight w:val="0"/>
      <w:marTop w:val="0"/>
      <w:marBottom w:val="0"/>
      <w:divBdr>
        <w:top w:val="none" w:sz="0" w:space="0" w:color="auto"/>
        <w:left w:val="none" w:sz="0" w:space="0" w:color="auto"/>
        <w:bottom w:val="none" w:sz="0" w:space="0" w:color="auto"/>
        <w:right w:val="none" w:sz="0" w:space="0" w:color="auto"/>
      </w:divBdr>
    </w:div>
    <w:div w:id="1248228810">
      <w:marLeft w:val="0"/>
      <w:marRight w:val="0"/>
      <w:marTop w:val="0"/>
      <w:marBottom w:val="0"/>
      <w:divBdr>
        <w:top w:val="none" w:sz="0" w:space="0" w:color="auto"/>
        <w:left w:val="none" w:sz="0" w:space="0" w:color="auto"/>
        <w:bottom w:val="none" w:sz="0" w:space="0" w:color="auto"/>
        <w:right w:val="none" w:sz="0" w:space="0" w:color="auto"/>
      </w:divBdr>
    </w:div>
    <w:div w:id="1248228811">
      <w:marLeft w:val="0"/>
      <w:marRight w:val="0"/>
      <w:marTop w:val="0"/>
      <w:marBottom w:val="0"/>
      <w:divBdr>
        <w:top w:val="none" w:sz="0" w:space="0" w:color="auto"/>
        <w:left w:val="none" w:sz="0" w:space="0" w:color="auto"/>
        <w:bottom w:val="none" w:sz="0" w:space="0" w:color="auto"/>
        <w:right w:val="none" w:sz="0" w:space="0" w:color="auto"/>
      </w:divBdr>
    </w:div>
    <w:div w:id="1248228812">
      <w:marLeft w:val="0"/>
      <w:marRight w:val="0"/>
      <w:marTop w:val="0"/>
      <w:marBottom w:val="0"/>
      <w:divBdr>
        <w:top w:val="none" w:sz="0" w:space="0" w:color="auto"/>
        <w:left w:val="none" w:sz="0" w:space="0" w:color="auto"/>
        <w:bottom w:val="none" w:sz="0" w:space="0" w:color="auto"/>
        <w:right w:val="none" w:sz="0" w:space="0" w:color="auto"/>
      </w:divBdr>
    </w:div>
    <w:div w:id="1248228813">
      <w:marLeft w:val="0"/>
      <w:marRight w:val="0"/>
      <w:marTop w:val="0"/>
      <w:marBottom w:val="0"/>
      <w:divBdr>
        <w:top w:val="none" w:sz="0" w:space="0" w:color="auto"/>
        <w:left w:val="none" w:sz="0" w:space="0" w:color="auto"/>
        <w:bottom w:val="none" w:sz="0" w:space="0" w:color="auto"/>
        <w:right w:val="none" w:sz="0" w:space="0" w:color="auto"/>
      </w:divBdr>
    </w:div>
    <w:div w:id="1248228814">
      <w:marLeft w:val="0"/>
      <w:marRight w:val="0"/>
      <w:marTop w:val="0"/>
      <w:marBottom w:val="0"/>
      <w:divBdr>
        <w:top w:val="none" w:sz="0" w:space="0" w:color="auto"/>
        <w:left w:val="none" w:sz="0" w:space="0" w:color="auto"/>
        <w:bottom w:val="none" w:sz="0" w:space="0" w:color="auto"/>
        <w:right w:val="none" w:sz="0" w:space="0" w:color="auto"/>
      </w:divBdr>
    </w:div>
    <w:div w:id="1248228815">
      <w:marLeft w:val="0"/>
      <w:marRight w:val="0"/>
      <w:marTop w:val="0"/>
      <w:marBottom w:val="0"/>
      <w:divBdr>
        <w:top w:val="none" w:sz="0" w:space="0" w:color="auto"/>
        <w:left w:val="none" w:sz="0" w:space="0" w:color="auto"/>
        <w:bottom w:val="none" w:sz="0" w:space="0" w:color="auto"/>
        <w:right w:val="none" w:sz="0" w:space="0" w:color="auto"/>
      </w:divBdr>
    </w:div>
    <w:div w:id="1248228816">
      <w:marLeft w:val="0"/>
      <w:marRight w:val="0"/>
      <w:marTop w:val="0"/>
      <w:marBottom w:val="0"/>
      <w:divBdr>
        <w:top w:val="none" w:sz="0" w:space="0" w:color="auto"/>
        <w:left w:val="none" w:sz="0" w:space="0" w:color="auto"/>
        <w:bottom w:val="none" w:sz="0" w:space="0" w:color="auto"/>
        <w:right w:val="none" w:sz="0" w:space="0" w:color="auto"/>
      </w:divBdr>
    </w:div>
    <w:div w:id="1248228817">
      <w:marLeft w:val="0"/>
      <w:marRight w:val="0"/>
      <w:marTop w:val="0"/>
      <w:marBottom w:val="0"/>
      <w:divBdr>
        <w:top w:val="none" w:sz="0" w:space="0" w:color="auto"/>
        <w:left w:val="none" w:sz="0" w:space="0" w:color="auto"/>
        <w:bottom w:val="none" w:sz="0" w:space="0" w:color="auto"/>
        <w:right w:val="none" w:sz="0" w:space="0" w:color="auto"/>
      </w:divBdr>
    </w:div>
    <w:div w:id="1248228818">
      <w:marLeft w:val="0"/>
      <w:marRight w:val="0"/>
      <w:marTop w:val="0"/>
      <w:marBottom w:val="0"/>
      <w:divBdr>
        <w:top w:val="none" w:sz="0" w:space="0" w:color="auto"/>
        <w:left w:val="none" w:sz="0" w:space="0" w:color="auto"/>
        <w:bottom w:val="none" w:sz="0" w:space="0" w:color="auto"/>
        <w:right w:val="none" w:sz="0" w:space="0" w:color="auto"/>
      </w:divBdr>
    </w:div>
    <w:div w:id="1248228819">
      <w:marLeft w:val="0"/>
      <w:marRight w:val="0"/>
      <w:marTop w:val="0"/>
      <w:marBottom w:val="0"/>
      <w:divBdr>
        <w:top w:val="none" w:sz="0" w:space="0" w:color="auto"/>
        <w:left w:val="none" w:sz="0" w:space="0" w:color="auto"/>
        <w:bottom w:val="none" w:sz="0" w:space="0" w:color="auto"/>
        <w:right w:val="none" w:sz="0" w:space="0" w:color="auto"/>
      </w:divBdr>
    </w:div>
    <w:div w:id="1248228820">
      <w:marLeft w:val="0"/>
      <w:marRight w:val="0"/>
      <w:marTop w:val="0"/>
      <w:marBottom w:val="0"/>
      <w:divBdr>
        <w:top w:val="none" w:sz="0" w:space="0" w:color="auto"/>
        <w:left w:val="none" w:sz="0" w:space="0" w:color="auto"/>
        <w:bottom w:val="none" w:sz="0" w:space="0" w:color="auto"/>
        <w:right w:val="none" w:sz="0" w:space="0" w:color="auto"/>
      </w:divBdr>
    </w:div>
    <w:div w:id="1248228821">
      <w:marLeft w:val="0"/>
      <w:marRight w:val="0"/>
      <w:marTop w:val="0"/>
      <w:marBottom w:val="0"/>
      <w:divBdr>
        <w:top w:val="none" w:sz="0" w:space="0" w:color="auto"/>
        <w:left w:val="none" w:sz="0" w:space="0" w:color="auto"/>
        <w:bottom w:val="none" w:sz="0" w:space="0" w:color="auto"/>
        <w:right w:val="none" w:sz="0" w:space="0" w:color="auto"/>
      </w:divBdr>
    </w:div>
    <w:div w:id="1248228822">
      <w:marLeft w:val="0"/>
      <w:marRight w:val="0"/>
      <w:marTop w:val="0"/>
      <w:marBottom w:val="0"/>
      <w:divBdr>
        <w:top w:val="none" w:sz="0" w:space="0" w:color="auto"/>
        <w:left w:val="none" w:sz="0" w:space="0" w:color="auto"/>
        <w:bottom w:val="none" w:sz="0" w:space="0" w:color="auto"/>
        <w:right w:val="none" w:sz="0" w:space="0" w:color="auto"/>
      </w:divBdr>
    </w:div>
    <w:div w:id="1248228823">
      <w:marLeft w:val="0"/>
      <w:marRight w:val="0"/>
      <w:marTop w:val="0"/>
      <w:marBottom w:val="0"/>
      <w:divBdr>
        <w:top w:val="none" w:sz="0" w:space="0" w:color="auto"/>
        <w:left w:val="none" w:sz="0" w:space="0" w:color="auto"/>
        <w:bottom w:val="none" w:sz="0" w:space="0" w:color="auto"/>
        <w:right w:val="none" w:sz="0" w:space="0" w:color="auto"/>
      </w:divBdr>
    </w:div>
    <w:div w:id="1248228824">
      <w:marLeft w:val="0"/>
      <w:marRight w:val="0"/>
      <w:marTop w:val="0"/>
      <w:marBottom w:val="0"/>
      <w:divBdr>
        <w:top w:val="none" w:sz="0" w:space="0" w:color="auto"/>
        <w:left w:val="none" w:sz="0" w:space="0" w:color="auto"/>
        <w:bottom w:val="none" w:sz="0" w:space="0" w:color="auto"/>
        <w:right w:val="none" w:sz="0" w:space="0" w:color="auto"/>
      </w:divBdr>
    </w:div>
    <w:div w:id="1248228825">
      <w:marLeft w:val="0"/>
      <w:marRight w:val="0"/>
      <w:marTop w:val="0"/>
      <w:marBottom w:val="0"/>
      <w:divBdr>
        <w:top w:val="none" w:sz="0" w:space="0" w:color="auto"/>
        <w:left w:val="none" w:sz="0" w:space="0" w:color="auto"/>
        <w:bottom w:val="none" w:sz="0" w:space="0" w:color="auto"/>
        <w:right w:val="none" w:sz="0" w:space="0" w:color="auto"/>
      </w:divBdr>
    </w:div>
    <w:div w:id="1248228826">
      <w:marLeft w:val="0"/>
      <w:marRight w:val="0"/>
      <w:marTop w:val="0"/>
      <w:marBottom w:val="0"/>
      <w:divBdr>
        <w:top w:val="none" w:sz="0" w:space="0" w:color="auto"/>
        <w:left w:val="none" w:sz="0" w:space="0" w:color="auto"/>
        <w:bottom w:val="none" w:sz="0" w:space="0" w:color="auto"/>
        <w:right w:val="none" w:sz="0" w:space="0" w:color="auto"/>
      </w:divBdr>
    </w:div>
    <w:div w:id="1248228827">
      <w:marLeft w:val="0"/>
      <w:marRight w:val="0"/>
      <w:marTop w:val="0"/>
      <w:marBottom w:val="0"/>
      <w:divBdr>
        <w:top w:val="none" w:sz="0" w:space="0" w:color="auto"/>
        <w:left w:val="none" w:sz="0" w:space="0" w:color="auto"/>
        <w:bottom w:val="none" w:sz="0" w:space="0" w:color="auto"/>
        <w:right w:val="none" w:sz="0" w:space="0" w:color="auto"/>
      </w:divBdr>
    </w:div>
    <w:div w:id="1248228828">
      <w:marLeft w:val="0"/>
      <w:marRight w:val="0"/>
      <w:marTop w:val="0"/>
      <w:marBottom w:val="0"/>
      <w:divBdr>
        <w:top w:val="none" w:sz="0" w:space="0" w:color="auto"/>
        <w:left w:val="none" w:sz="0" w:space="0" w:color="auto"/>
        <w:bottom w:val="none" w:sz="0" w:space="0" w:color="auto"/>
        <w:right w:val="none" w:sz="0" w:space="0" w:color="auto"/>
      </w:divBdr>
    </w:div>
    <w:div w:id="1248228829">
      <w:marLeft w:val="0"/>
      <w:marRight w:val="0"/>
      <w:marTop w:val="0"/>
      <w:marBottom w:val="0"/>
      <w:divBdr>
        <w:top w:val="none" w:sz="0" w:space="0" w:color="auto"/>
        <w:left w:val="none" w:sz="0" w:space="0" w:color="auto"/>
        <w:bottom w:val="none" w:sz="0" w:space="0" w:color="auto"/>
        <w:right w:val="none" w:sz="0" w:space="0" w:color="auto"/>
      </w:divBdr>
    </w:div>
    <w:div w:id="1248228830">
      <w:marLeft w:val="0"/>
      <w:marRight w:val="0"/>
      <w:marTop w:val="0"/>
      <w:marBottom w:val="0"/>
      <w:divBdr>
        <w:top w:val="none" w:sz="0" w:space="0" w:color="auto"/>
        <w:left w:val="none" w:sz="0" w:space="0" w:color="auto"/>
        <w:bottom w:val="none" w:sz="0" w:space="0" w:color="auto"/>
        <w:right w:val="none" w:sz="0" w:space="0" w:color="auto"/>
      </w:divBdr>
    </w:div>
    <w:div w:id="1248228831">
      <w:marLeft w:val="0"/>
      <w:marRight w:val="0"/>
      <w:marTop w:val="0"/>
      <w:marBottom w:val="0"/>
      <w:divBdr>
        <w:top w:val="none" w:sz="0" w:space="0" w:color="auto"/>
        <w:left w:val="none" w:sz="0" w:space="0" w:color="auto"/>
        <w:bottom w:val="none" w:sz="0" w:space="0" w:color="auto"/>
        <w:right w:val="none" w:sz="0" w:space="0" w:color="auto"/>
      </w:divBdr>
    </w:div>
    <w:div w:id="1248228832">
      <w:marLeft w:val="0"/>
      <w:marRight w:val="0"/>
      <w:marTop w:val="0"/>
      <w:marBottom w:val="0"/>
      <w:divBdr>
        <w:top w:val="none" w:sz="0" w:space="0" w:color="auto"/>
        <w:left w:val="none" w:sz="0" w:space="0" w:color="auto"/>
        <w:bottom w:val="none" w:sz="0" w:space="0" w:color="auto"/>
        <w:right w:val="none" w:sz="0" w:space="0" w:color="auto"/>
      </w:divBdr>
    </w:div>
    <w:div w:id="1248228833">
      <w:marLeft w:val="0"/>
      <w:marRight w:val="0"/>
      <w:marTop w:val="0"/>
      <w:marBottom w:val="0"/>
      <w:divBdr>
        <w:top w:val="none" w:sz="0" w:space="0" w:color="auto"/>
        <w:left w:val="none" w:sz="0" w:space="0" w:color="auto"/>
        <w:bottom w:val="none" w:sz="0" w:space="0" w:color="auto"/>
        <w:right w:val="none" w:sz="0" w:space="0" w:color="auto"/>
      </w:divBdr>
    </w:div>
    <w:div w:id="1248228834">
      <w:marLeft w:val="0"/>
      <w:marRight w:val="0"/>
      <w:marTop w:val="0"/>
      <w:marBottom w:val="0"/>
      <w:divBdr>
        <w:top w:val="none" w:sz="0" w:space="0" w:color="auto"/>
        <w:left w:val="none" w:sz="0" w:space="0" w:color="auto"/>
        <w:bottom w:val="none" w:sz="0" w:space="0" w:color="auto"/>
        <w:right w:val="none" w:sz="0" w:space="0" w:color="auto"/>
      </w:divBdr>
    </w:div>
    <w:div w:id="1248228835">
      <w:marLeft w:val="0"/>
      <w:marRight w:val="0"/>
      <w:marTop w:val="0"/>
      <w:marBottom w:val="0"/>
      <w:divBdr>
        <w:top w:val="none" w:sz="0" w:space="0" w:color="auto"/>
        <w:left w:val="none" w:sz="0" w:space="0" w:color="auto"/>
        <w:bottom w:val="none" w:sz="0" w:space="0" w:color="auto"/>
        <w:right w:val="none" w:sz="0" w:space="0" w:color="auto"/>
      </w:divBdr>
    </w:div>
    <w:div w:id="1248228836">
      <w:marLeft w:val="0"/>
      <w:marRight w:val="0"/>
      <w:marTop w:val="0"/>
      <w:marBottom w:val="0"/>
      <w:divBdr>
        <w:top w:val="none" w:sz="0" w:space="0" w:color="auto"/>
        <w:left w:val="none" w:sz="0" w:space="0" w:color="auto"/>
        <w:bottom w:val="none" w:sz="0" w:space="0" w:color="auto"/>
        <w:right w:val="none" w:sz="0" w:space="0" w:color="auto"/>
      </w:divBdr>
    </w:div>
    <w:div w:id="1248228837">
      <w:marLeft w:val="0"/>
      <w:marRight w:val="0"/>
      <w:marTop w:val="0"/>
      <w:marBottom w:val="0"/>
      <w:divBdr>
        <w:top w:val="none" w:sz="0" w:space="0" w:color="auto"/>
        <w:left w:val="none" w:sz="0" w:space="0" w:color="auto"/>
        <w:bottom w:val="none" w:sz="0" w:space="0" w:color="auto"/>
        <w:right w:val="none" w:sz="0" w:space="0" w:color="auto"/>
      </w:divBdr>
    </w:div>
    <w:div w:id="1248228838">
      <w:marLeft w:val="0"/>
      <w:marRight w:val="0"/>
      <w:marTop w:val="0"/>
      <w:marBottom w:val="0"/>
      <w:divBdr>
        <w:top w:val="none" w:sz="0" w:space="0" w:color="auto"/>
        <w:left w:val="none" w:sz="0" w:space="0" w:color="auto"/>
        <w:bottom w:val="none" w:sz="0" w:space="0" w:color="auto"/>
        <w:right w:val="none" w:sz="0" w:space="0" w:color="auto"/>
      </w:divBdr>
    </w:div>
    <w:div w:id="1248228839">
      <w:marLeft w:val="0"/>
      <w:marRight w:val="0"/>
      <w:marTop w:val="0"/>
      <w:marBottom w:val="0"/>
      <w:divBdr>
        <w:top w:val="none" w:sz="0" w:space="0" w:color="auto"/>
        <w:left w:val="none" w:sz="0" w:space="0" w:color="auto"/>
        <w:bottom w:val="none" w:sz="0" w:space="0" w:color="auto"/>
        <w:right w:val="none" w:sz="0" w:space="0" w:color="auto"/>
      </w:divBdr>
    </w:div>
    <w:div w:id="1248228840">
      <w:marLeft w:val="0"/>
      <w:marRight w:val="0"/>
      <w:marTop w:val="0"/>
      <w:marBottom w:val="0"/>
      <w:divBdr>
        <w:top w:val="none" w:sz="0" w:space="0" w:color="auto"/>
        <w:left w:val="none" w:sz="0" w:space="0" w:color="auto"/>
        <w:bottom w:val="none" w:sz="0" w:space="0" w:color="auto"/>
        <w:right w:val="none" w:sz="0" w:space="0" w:color="auto"/>
      </w:divBdr>
    </w:div>
    <w:div w:id="1248228841">
      <w:marLeft w:val="0"/>
      <w:marRight w:val="0"/>
      <w:marTop w:val="0"/>
      <w:marBottom w:val="0"/>
      <w:divBdr>
        <w:top w:val="none" w:sz="0" w:space="0" w:color="auto"/>
        <w:left w:val="none" w:sz="0" w:space="0" w:color="auto"/>
        <w:bottom w:val="none" w:sz="0" w:space="0" w:color="auto"/>
        <w:right w:val="none" w:sz="0" w:space="0" w:color="auto"/>
      </w:divBdr>
    </w:div>
    <w:div w:id="1248228842">
      <w:marLeft w:val="0"/>
      <w:marRight w:val="0"/>
      <w:marTop w:val="0"/>
      <w:marBottom w:val="0"/>
      <w:divBdr>
        <w:top w:val="none" w:sz="0" w:space="0" w:color="auto"/>
        <w:left w:val="none" w:sz="0" w:space="0" w:color="auto"/>
        <w:bottom w:val="none" w:sz="0" w:space="0" w:color="auto"/>
        <w:right w:val="none" w:sz="0" w:space="0" w:color="auto"/>
      </w:divBdr>
    </w:div>
    <w:div w:id="1248228843">
      <w:marLeft w:val="0"/>
      <w:marRight w:val="0"/>
      <w:marTop w:val="0"/>
      <w:marBottom w:val="0"/>
      <w:divBdr>
        <w:top w:val="none" w:sz="0" w:space="0" w:color="auto"/>
        <w:left w:val="none" w:sz="0" w:space="0" w:color="auto"/>
        <w:bottom w:val="none" w:sz="0" w:space="0" w:color="auto"/>
        <w:right w:val="none" w:sz="0" w:space="0" w:color="auto"/>
      </w:divBdr>
    </w:div>
    <w:div w:id="1248228844">
      <w:marLeft w:val="0"/>
      <w:marRight w:val="0"/>
      <w:marTop w:val="0"/>
      <w:marBottom w:val="0"/>
      <w:divBdr>
        <w:top w:val="none" w:sz="0" w:space="0" w:color="auto"/>
        <w:left w:val="none" w:sz="0" w:space="0" w:color="auto"/>
        <w:bottom w:val="none" w:sz="0" w:space="0" w:color="auto"/>
        <w:right w:val="none" w:sz="0" w:space="0" w:color="auto"/>
      </w:divBdr>
    </w:div>
    <w:div w:id="1248228845">
      <w:marLeft w:val="0"/>
      <w:marRight w:val="0"/>
      <w:marTop w:val="0"/>
      <w:marBottom w:val="0"/>
      <w:divBdr>
        <w:top w:val="none" w:sz="0" w:space="0" w:color="auto"/>
        <w:left w:val="none" w:sz="0" w:space="0" w:color="auto"/>
        <w:bottom w:val="none" w:sz="0" w:space="0" w:color="auto"/>
        <w:right w:val="none" w:sz="0" w:space="0" w:color="auto"/>
      </w:divBdr>
    </w:div>
    <w:div w:id="1248228846">
      <w:marLeft w:val="0"/>
      <w:marRight w:val="0"/>
      <w:marTop w:val="0"/>
      <w:marBottom w:val="0"/>
      <w:divBdr>
        <w:top w:val="none" w:sz="0" w:space="0" w:color="auto"/>
        <w:left w:val="none" w:sz="0" w:space="0" w:color="auto"/>
        <w:bottom w:val="none" w:sz="0" w:space="0" w:color="auto"/>
        <w:right w:val="none" w:sz="0" w:space="0" w:color="auto"/>
      </w:divBdr>
    </w:div>
    <w:div w:id="1248228847">
      <w:marLeft w:val="0"/>
      <w:marRight w:val="0"/>
      <w:marTop w:val="0"/>
      <w:marBottom w:val="0"/>
      <w:divBdr>
        <w:top w:val="none" w:sz="0" w:space="0" w:color="auto"/>
        <w:left w:val="none" w:sz="0" w:space="0" w:color="auto"/>
        <w:bottom w:val="none" w:sz="0" w:space="0" w:color="auto"/>
        <w:right w:val="none" w:sz="0" w:space="0" w:color="auto"/>
      </w:divBdr>
    </w:div>
    <w:div w:id="1248228848">
      <w:marLeft w:val="0"/>
      <w:marRight w:val="0"/>
      <w:marTop w:val="0"/>
      <w:marBottom w:val="0"/>
      <w:divBdr>
        <w:top w:val="none" w:sz="0" w:space="0" w:color="auto"/>
        <w:left w:val="none" w:sz="0" w:space="0" w:color="auto"/>
        <w:bottom w:val="none" w:sz="0" w:space="0" w:color="auto"/>
        <w:right w:val="none" w:sz="0" w:space="0" w:color="auto"/>
      </w:divBdr>
    </w:div>
    <w:div w:id="1248228849">
      <w:marLeft w:val="0"/>
      <w:marRight w:val="0"/>
      <w:marTop w:val="0"/>
      <w:marBottom w:val="0"/>
      <w:divBdr>
        <w:top w:val="none" w:sz="0" w:space="0" w:color="auto"/>
        <w:left w:val="none" w:sz="0" w:space="0" w:color="auto"/>
        <w:bottom w:val="none" w:sz="0" w:space="0" w:color="auto"/>
        <w:right w:val="none" w:sz="0" w:space="0" w:color="auto"/>
      </w:divBdr>
    </w:div>
    <w:div w:id="1248228850">
      <w:marLeft w:val="0"/>
      <w:marRight w:val="0"/>
      <w:marTop w:val="0"/>
      <w:marBottom w:val="0"/>
      <w:divBdr>
        <w:top w:val="none" w:sz="0" w:space="0" w:color="auto"/>
        <w:left w:val="none" w:sz="0" w:space="0" w:color="auto"/>
        <w:bottom w:val="none" w:sz="0" w:space="0" w:color="auto"/>
        <w:right w:val="none" w:sz="0" w:space="0" w:color="auto"/>
      </w:divBdr>
    </w:div>
    <w:div w:id="1248228851">
      <w:marLeft w:val="0"/>
      <w:marRight w:val="0"/>
      <w:marTop w:val="0"/>
      <w:marBottom w:val="0"/>
      <w:divBdr>
        <w:top w:val="none" w:sz="0" w:space="0" w:color="auto"/>
        <w:left w:val="none" w:sz="0" w:space="0" w:color="auto"/>
        <w:bottom w:val="none" w:sz="0" w:space="0" w:color="auto"/>
        <w:right w:val="none" w:sz="0" w:space="0" w:color="auto"/>
      </w:divBdr>
    </w:div>
    <w:div w:id="1248228852">
      <w:marLeft w:val="0"/>
      <w:marRight w:val="0"/>
      <w:marTop w:val="0"/>
      <w:marBottom w:val="0"/>
      <w:divBdr>
        <w:top w:val="none" w:sz="0" w:space="0" w:color="auto"/>
        <w:left w:val="none" w:sz="0" w:space="0" w:color="auto"/>
        <w:bottom w:val="none" w:sz="0" w:space="0" w:color="auto"/>
        <w:right w:val="none" w:sz="0" w:space="0" w:color="auto"/>
      </w:divBdr>
    </w:div>
    <w:div w:id="1248228853">
      <w:marLeft w:val="0"/>
      <w:marRight w:val="0"/>
      <w:marTop w:val="0"/>
      <w:marBottom w:val="0"/>
      <w:divBdr>
        <w:top w:val="none" w:sz="0" w:space="0" w:color="auto"/>
        <w:left w:val="none" w:sz="0" w:space="0" w:color="auto"/>
        <w:bottom w:val="none" w:sz="0" w:space="0" w:color="auto"/>
        <w:right w:val="none" w:sz="0" w:space="0" w:color="auto"/>
      </w:divBdr>
    </w:div>
    <w:div w:id="1248228854">
      <w:marLeft w:val="0"/>
      <w:marRight w:val="0"/>
      <w:marTop w:val="0"/>
      <w:marBottom w:val="0"/>
      <w:divBdr>
        <w:top w:val="none" w:sz="0" w:space="0" w:color="auto"/>
        <w:left w:val="none" w:sz="0" w:space="0" w:color="auto"/>
        <w:bottom w:val="none" w:sz="0" w:space="0" w:color="auto"/>
        <w:right w:val="none" w:sz="0" w:space="0" w:color="auto"/>
      </w:divBdr>
    </w:div>
    <w:div w:id="1248228855">
      <w:marLeft w:val="0"/>
      <w:marRight w:val="0"/>
      <w:marTop w:val="0"/>
      <w:marBottom w:val="0"/>
      <w:divBdr>
        <w:top w:val="none" w:sz="0" w:space="0" w:color="auto"/>
        <w:left w:val="none" w:sz="0" w:space="0" w:color="auto"/>
        <w:bottom w:val="none" w:sz="0" w:space="0" w:color="auto"/>
        <w:right w:val="none" w:sz="0" w:space="0" w:color="auto"/>
      </w:divBdr>
    </w:div>
    <w:div w:id="1248228856">
      <w:marLeft w:val="0"/>
      <w:marRight w:val="0"/>
      <w:marTop w:val="0"/>
      <w:marBottom w:val="0"/>
      <w:divBdr>
        <w:top w:val="none" w:sz="0" w:space="0" w:color="auto"/>
        <w:left w:val="none" w:sz="0" w:space="0" w:color="auto"/>
        <w:bottom w:val="none" w:sz="0" w:space="0" w:color="auto"/>
        <w:right w:val="none" w:sz="0" w:space="0" w:color="auto"/>
      </w:divBdr>
    </w:div>
    <w:div w:id="1248228857">
      <w:marLeft w:val="0"/>
      <w:marRight w:val="0"/>
      <w:marTop w:val="0"/>
      <w:marBottom w:val="0"/>
      <w:divBdr>
        <w:top w:val="none" w:sz="0" w:space="0" w:color="auto"/>
        <w:left w:val="none" w:sz="0" w:space="0" w:color="auto"/>
        <w:bottom w:val="none" w:sz="0" w:space="0" w:color="auto"/>
        <w:right w:val="none" w:sz="0" w:space="0" w:color="auto"/>
      </w:divBdr>
    </w:div>
    <w:div w:id="1248228858">
      <w:marLeft w:val="0"/>
      <w:marRight w:val="0"/>
      <w:marTop w:val="0"/>
      <w:marBottom w:val="0"/>
      <w:divBdr>
        <w:top w:val="none" w:sz="0" w:space="0" w:color="auto"/>
        <w:left w:val="none" w:sz="0" w:space="0" w:color="auto"/>
        <w:bottom w:val="none" w:sz="0" w:space="0" w:color="auto"/>
        <w:right w:val="none" w:sz="0" w:space="0" w:color="auto"/>
      </w:divBdr>
    </w:div>
    <w:div w:id="1248228859">
      <w:marLeft w:val="0"/>
      <w:marRight w:val="0"/>
      <w:marTop w:val="0"/>
      <w:marBottom w:val="0"/>
      <w:divBdr>
        <w:top w:val="none" w:sz="0" w:space="0" w:color="auto"/>
        <w:left w:val="none" w:sz="0" w:space="0" w:color="auto"/>
        <w:bottom w:val="none" w:sz="0" w:space="0" w:color="auto"/>
        <w:right w:val="none" w:sz="0" w:space="0" w:color="auto"/>
      </w:divBdr>
    </w:div>
    <w:div w:id="1248228860">
      <w:marLeft w:val="0"/>
      <w:marRight w:val="0"/>
      <w:marTop w:val="0"/>
      <w:marBottom w:val="0"/>
      <w:divBdr>
        <w:top w:val="none" w:sz="0" w:space="0" w:color="auto"/>
        <w:left w:val="none" w:sz="0" w:space="0" w:color="auto"/>
        <w:bottom w:val="none" w:sz="0" w:space="0" w:color="auto"/>
        <w:right w:val="none" w:sz="0" w:space="0" w:color="auto"/>
      </w:divBdr>
    </w:div>
    <w:div w:id="1248228861">
      <w:marLeft w:val="0"/>
      <w:marRight w:val="0"/>
      <w:marTop w:val="0"/>
      <w:marBottom w:val="0"/>
      <w:divBdr>
        <w:top w:val="none" w:sz="0" w:space="0" w:color="auto"/>
        <w:left w:val="none" w:sz="0" w:space="0" w:color="auto"/>
        <w:bottom w:val="none" w:sz="0" w:space="0" w:color="auto"/>
        <w:right w:val="none" w:sz="0" w:space="0" w:color="auto"/>
      </w:divBdr>
    </w:div>
    <w:div w:id="1248228862">
      <w:marLeft w:val="0"/>
      <w:marRight w:val="0"/>
      <w:marTop w:val="0"/>
      <w:marBottom w:val="0"/>
      <w:divBdr>
        <w:top w:val="none" w:sz="0" w:space="0" w:color="auto"/>
        <w:left w:val="none" w:sz="0" w:space="0" w:color="auto"/>
        <w:bottom w:val="none" w:sz="0" w:space="0" w:color="auto"/>
        <w:right w:val="none" w:sz="0" w:space="0" w:color="auto"/>
      </w:divBdr>
    </w:div>
    <w:div w:id="1248228863">
      <w:marLeft w:val="0"/>
      <w:marRight w:val="0"/>
      <w:marTop w:val="0"/>
      <w:marBottom w:val="0"/>
      <w:divBdr>
        <w:top w:val="none" w:sz="0" w:space="0" w:color="auto"/>
        <w:left w:val="none" w:sz="0" w:space="0" w:color="auto"/>
        <w:bottom w:val="none" w:sz="0" w:space="0" w:color="auto"/>
        <w:right w:val="none" w:sz="0" w:space="0" w:color="auto"/>
      </w:divBdr>
    </w:div>
    <w:div w:id="1248228864">
      <w:marLeft w:val="0"/>
      <w:marRight w:val="0"/>
      <w:marTop w:val="0"/>
      <w:marBottom w:val="0"/>
      <w:divBdr>
        <w:top w:val="none" w:sz="0" w:space="0" w:color="auto"/>
        <w:left w:val="none" w:sz="0" w:space="0" w:color="auto"/>
        <w:bottom w:val="none" w:sz="0" w:space="0" w:color="auto"/>
        <w:right w:val="none" w:sz="0" w:space="0" w:color="auto"/>
      </w:divBdr>
    </w:div>
    <w:div w:id="1248228865">
      <w:marLeft w:val="0"/>
      <w:marRight w:val="0"/>
      <w:marTop w:val="0"/>
      <w:marBottom w:val="0"/>
      <w:divBdr>
        <w:top w:val="none" w:sz="0" w:space="0" w:color="auto"/>
        <w:left w:val="none" w:sz="0" w:space="0" w:color="auto"/>
        <w:bottom w:val="none" w:sz="0" w:space="0" w:color="auto"/>
        <w:right w:val="none" w:sz="0" w:space="0" w:color="auto"/>
      </w:divBdr>
    </w:div>
    <w:div w:id="1248228866">
      <w:marLeft w:val="0"/>
      <w:marRight w:val="0"/>
      <w:marTop w:val="0"/>
      <w:marBottom w:val="0"/>
      <w:divBdr>
        <w:top w:val="none" w:sz="0" w:space="0" w:color="auto"/>
        <w:left w:val="none" w:sz="0" w:space="0" w:color="auto"/>
        <w:bottom w:val="none" w:sz="0" w:space="0" w:color="auto"/>
        <w:right w:val="none" w:sz="0" w:space="0" w:color="auto"/>
      </w:divBdr>
    </w:div>
    <w:div w:id="1248228867">
      <w:marLeft w:val="0"/>
      <w:marRight w:val="0"/>
      <w:marTop w:val="0"/>
      <w:marBottom w:val="0"/>
      <w:divBdr>
        <w:top w:val="none" w:sz="0" w:space="0" w:color="auto"/>
        <w:left w:val="none" w:sz="0" w:space="0" w:color="auto"/>
        <w:bottom w:val="none" w:sz="0" w:space="0" w:color="auto"/>
        <w:right w:val="none" w:sz="0" w:space="0" w:color="auto"/>
      </w:divBdr>
    </w:div>
    <w:div w:id="1248228868">
      <w:marLeft w:val="0"/>
      <w:marRight w:val="0"/>
      <w:marTop w:val="0"/>
      <w:marBottom w:val="0"/>
      <w:divBdr>
        <w:top w:val="none" w:sz="0" w:space="0" w:color="auto"/>
        <w:left w:val="none" w:sz="0" w:space="0" w:color="auto"/>
        <w:bottom w:val="none" w:sz="0" w:space="0" w:color="auto"/>
        <w:right w:val="none" w:sz="0" w:space="0" w:color="auto"/>
      </w:divBdr>
    </w:div>
    <w:div w:id="1248228869">
      <w:marLeft w:val="0"/>
      <w:marRight w:val="0"/>
      <w:marTop w:val="0"/>
      <w:marBottom w:val="0"/>
      <w:divBdr>
        <w:top w:val="none" w:sz="0" w:space="0" w:color="auto"/>
        <w:left w:val="none" w:sz="0" w:space="0" w:color="auto"/>
        <w:bottom w:val="none" w:sz="0" w:space="0" w:color="auto"/>
        <w:right w:val="none" w:sz="0" w:space="0" w:color="auto"/>
      </w:divBdr>
    </w:div>
    <w:div w:id="1248228870">
      <w:marLeft w:val="0"/>
      <w:marRight w:val="0"/>
      <w:marTop w:val="0"/>
      <w:marBottom w:val="0"/>
      <w:divBdr>
        <w:top w:val="none" w:sz="0" w:space="0" w:color="auto"/>
        <w:left w:val="none" w:sz="0" w:space="0" w:color="auto"/>
        <w:bottom w:val="none" w:sz="0" w:space="0" w:color="auto"/>
        <w:right w:val="none" w:sz="0" w:space="0" w:color="auto"/>
      </w:divBdr>
    </w:div>
    <w:div w:id="1248228871">
      <w:marLeft w:val="0"/>
      <w:marRight w:val="0"/>
      <w:marTop w:val="0"/>
      <w:marBottom w:val="0"/>
      <w:divBdr>
        <w:top w:val="none" w:sz="0" w:space="0" w:color="auto"/>
        <w:left w:val="none" w:sz="0" w:space="0" w:color="auto"/>
        <w:bottom w:val="none" w:sz="0" w:space="0" w:color="auto"/>
        <w:right w:val="none" w:sz="0" w:space="0" w:color="auto"/>
      </w:divBdr>
    </w:div>
    <w:div w:id="1248228872">
      <w:marLeft w:val="0"/>
      <w:marRight w:val="0"/>
      <w:marTop w:val="0"/>
      <w:marBottom w:val="0"/>
      <w:divBdr>
        <w:top w:val="none" w:sz="0" w:space="0" w:color="auto"/>
        <w:left w:val="none" w:sz="0" w:space="0" w:color="auto"/>
        <w:bottom w:val="none" w:sz="0" w:space="0" w:color="auto"/>
        <w:right w:val="none" w:sz="0" w:space="0" w:color="auto"/>
      </w:divBdr>
    </w:div>
    <w:div w:id="1248228873">
      <w:marLeft w:val="0"/>
      <w:marRight w:val="0"/>
      <w:marTop w:val="0"/>
      <w:marBottom w:val="0"/>
      <w:divBdr>
        <w:top w:val="none" w:sz="0" w:space="0" w:color="auto"/>
        <w:left w:val="none" w:sz="0" w:space="0" w:color="auto"/>
        <w:bottom w:val="none" w:sz="0" w:space="0" w:color="auto"/>
        <w:right w:val="none" w:sz="0" w:space="0" w:color="auto"/>
      </w:divBdr>
    </w:div>
    <w:div w:id="1248228874">
      <w:marLeft w:val="0"/>
      <w:marRight w:val="0"/>
      <w:marTop w:val="0"/>
      <w:marBottom w:val="0"/>
      <w:divBdr>
        <w:top w:val="none" w:sz="0" w:space="0" w:color="auto"/>
        <w:left w:val="none" w:sz="0" w:space="0" w:color="auto"/>
        <w:bottom w:val="none" w:sz="0" w:space="0" w:color="auto"/>
        <w:right w:val="none" w:sz="0" w:space="0" w:color="auto"/>
      </w:divBdr>
    </w:div>
    <w:div w:id="1248228875">
      <w:marLeft w:val="0"/>
      <w:marRight w:val="0"/>
      <w:marTop w:val="0"/>
      <w:marBottom w:val="0"/>
      <w:divBdr>
        <w:top w:val="none" w:sz="0" w:space="0" w:color="auto"/>
        <w:left w:val="none" w:sz="0" w:space="0" w:color="auto"/>
        <w:bottom w:val="none" w:sz="0" w:space="0" w:color="auto"/>
        <w:right w:val="none" w:sz="0" w:space="0" w:color="auto"/>
      </w:divBdr>
    </w:div>
    <w:div w:id="1248228876">
      <w:marLeft w:val="0"/>
      <w:marRight w:val="0"/>
      <w:marTop w:val="0"/>
      <w:marBottom w:val="0"/>
      <w:divBdr>
        <w:top w:val="none" w:sz="0" w:space="0" w:color="auto"/>
        <w:left w:val="none" w:sz="0" w:space="0" w:color="auto"/>
        <w:bottom w:val="none" w:sz="0" w:space="0" w:color="auto"/>
        <w:right w:val="none" w:sz="0" w:space="0" w:color="auto"/>
      </w:divBdr>
    </w:div>
    <w:div w:id="1248228877">
      <w:marLeft w:val="0"/>
      <w:marRight w:val="0"/>
      <w:marTop w:val="0"/>
      <w:marBottom w:val="0"/>
      <w:divBdr>
        <w:top w:val="none" w:sz="0" w:space="0" w:color="auto"/>
        <w:left w:val="none" w:sz="0" w:space="0" w:color="auto"/>
        <w:bottom w:val="none" w:sz="0" w:space="0" w:color="auto"/>
        <w:right w:val="none" w:sz="0" w:space="0" w:color="auto"/>
      </w:divBdr>
    </w:div>
    <w:div w:id="1248228878">
      <w:marLeft w:val="0"/>
      <w:marRight w:val="0"/>
      <w:marTop w:val="0"/>
      <w:marBottom w:val="0"/>
      <w:divBdr>
        <w:top w:val="none" w:sz="0" w:space="0" w:color="auto"/>
        <w:left w:val="none" w:sz="0" w:space="0" w:color="auto"/>
        <w:bottom w:val="none" w:sz="0" w:space="0" w:color="auto"/>
        <w:right w:val="none" w:sz="0" w:space="0" w:color="auto"/>
      </w:divBdr>
    </w:div>
    <w:div w:id="1248228879">
      <w:marLeft w:val="0"/>
      <w:marRight w:val="0"/>
      <w:marTop w:val="0"/>
      <w:marBottom w:val="0"/>
      <w:divBdr>
        <w:top w:val="none" w:sz="0" w:space="0" w:color="auto"/>
        <w:left w:val="none" w:sz="0" w:space="0" w:color="auto"/>
        <w:bottom w:val="none" w:sz="0" w:space="0" w:color="auto"/>
        <w:right w:val="none" w:sz="0" w:space="0" w:color="auto"/>
      </w:divBdr>
    </w:div>
    <w:div w:id="1248228880">
      <w:marLeft w:val="0"/>
      <w:marRight w:val="0"/>
      <w:marTop w:val="0"/>
      <w:marBottom w:val="0"/>
      <w:divBdr>
        <w:top w:val="none" w:sz="0" w:space="0" w:color="auto"/>
        <w:left w:val="none" w:sz="0" w:space="0" w:color="auto"/>
        <w:bottom w:val="none" w:sz="0" w:space="0" w:color="auto"/>
        <w:right w:val="none" w:sz="0" w:space="0" w:color="auto"/>
      </w:divBdr>
    </w:div>
    <w:div w:id="1248228881">
      <w:marLeft w:val="0"/>
      <w:marRight w:val="0"/>
      <w:marTop w:val="0"/>
      <w:marBottom w:val="0"/>
      <w:divBdr>
        <w:top w:val="none" w:sz="0" w:space="0" w:color="auto"/>
        <w:left w:val="none" w:sz="0" w:space="0" w:color="auto"/>
        <w:bottom w:val="none" w:sz="0" w:space="0" w:color="auto"/>
        <w:right w:val="none" w:sz="0" w:space="0" w:color="auto"/>
      </w:divBdr>
    </w:div>
    <w:div w:id="1298414537">
      <w:bodyDiv w:val="1"/>
      <w:marLeft w:val="0"/>
      <w:marRight w:val="0"/>
      <w:marTop w:val="0"/>
      <w:marBottom w:val="0"/>
      <w:divBdr>
        <w:top w:val="none" w:sz="0" w:space="0" w:color="auto"/>
        <w:left w:val="none" w:sz="0" w:space="0" w:color="auto"/>
        <w:bottom w:val="none" w:sz="0" w:space="0" w:color="auto"/>
        <w:right w:val="none" w:sz="0" w:space="0" w:color="auto"/>
      </w:divBdr>
    </w:div>
    <w:div w:id="1393314933">
      <w:bodyDiv w:val="1"/>
      <w:marLeft w:val="0"/>
      <w:marRight w:val="0"/>
      <w:marTop w:val="0"/>
      <w:marBottom w:val="0"/>
      <w:divBdr>
        <w:top w:val="none" w:sz="0" w:space="0" w:color="auto"/>
        <w:left w:val="none" w:sz="0" w:space="0" w:color="auto"/>
        <w:bottom w:val="none" w:sz="0" w:space="0" w:color="auto"/>
        <w:right w:val="none" w:sz="0" w:space="0" w:color="auto"/>
      </w:divBdr>
    </w:div>
    <w:div w:id="1469863602">
      <w:bodyDiv w:val="1"/>
      <w:marLeft w:val="0"/>
      <w:marRight w:val="0"/>
      <w:marTop w:val="0"/>
      <w:marBottom w:val="0"/>
      <w:divBdr>
        <w:top w:val="none" w:sz="0" w:space="0" w:color="auto"/>
        <w:left w:val="none" w:sz="0" w:space="0" w:color="auto"/>
        <w:bottom w:val="none" w:sz="0" w:space="0" w:color="auto"/>
        <w:right w:val="none" w:sz="0" w:space="0" w:color="auto"/>
      </w:divBdr>
    </w:div>
    <w:div w:id="1477644650">
      <w:bodyDiv w:val="1"/>
      <w:marLeft w:val="0"/>
      <w:marRight w:val="0"/>
      <w:marTop w:val="0"/>
      <w:marBottom w:val="0"/>
      <w:divBdr>
        <w:top w:val="none" w:sz="0" w:space="0" w:color="auto"/>
        <w:left w:val="none" w:sz="0" w:space="0" w:color="auto"/>
        <w:bottom w:val="none" w:sz="0" w:space="0" w:color="auto"/>
        <w:right w:val="none" w:sz="0" w:space="0" w:color="auto"/>
      </w:divBdr>
    </w:div>
    <w:div w:id="1689524243">
      <w:bodyDiv w:val="1"/>
      <w:marLeft w:val="0"/>
      <w:marRight w:val="0"/>
      <w:marTop w:val="0"/>
      <w:marBottom w:val="0"/>
      <w:divBdr>
        <w:top w:val="none" w:sz="0" w:space="0" w:color="auto"/>
        <w:left w:val="none" w:sz="0" w:space="0" w:color="auto"/>
        <w:bottom w:val="none" w:sz="0" w:space="0" w:color="auto"/>
        <w:right w:val="none" w:sz="0" w:space="0" w:color="auto"/>
      </w:divBdr>
    </w:div>
    <w:div w:id="1738045032">
      <w:bodyDiv w:val="1"/>
      <w:marLeft w:val="0"/>
      <w:marRight w:val="0"/>
      <w:marTop w:val="0"/>
      <w:marBottom w:val="0"/>
      <w:divBdr>
        <w:top w:val="none" w:sz="0" w:space="0" w:color="auto"/>
        <w:left w:val="none" w:sz="0" w:space="0" w:color="auto"/>
        <w:bottom w:val="none" w:sz="0" w:space="0" w:color="auto"/>
        <w:right w:val="none" w:sz="0" w:space="0" w:color="auto"/>
      </w:divBdr>
    </w:div>
    <w:div w:id="1745251668">
      <w:bodyDiv w:val="1"/>
      <w:marLeft w:val="0"/>
      <w:marRight w:val="0"/>
      <w:marTop w:val="0"/>
      <w:marBottom w:val="0"/>
      <w:divBdr>
        <w:top w:val="none" w:sz="0" w:space="0" w:color="auto"/>
        <w:left w:val="none" w:sz="0" w:space="0" w:color="auto"/>
        <w:bottom w:val="none" w:sz="0" w:space="0" w:color="auto"/>
        <w:right w:val="none" w:sz="0" w:space="0" w:color="auto"/>
      </w:divBdr>
    </w:div>
    <w:div w:id="1810857539">
      <w:bodyDiv w:val="1"/>
      <w:marLeft w:val="0"/>
      <w:marRight w:val="0"/>
      <w:marTop w:val="0"/>
      <w:marBottom w:val="0"/>
      <w:divBdr>
        <w:top w:val="none" w:sz="0" w:space="0" w:color="auto"/>
        <w:left w:val="none" w:sz="0" w:space="0" w:color="auto"/>
        <w:bottom w:val="none" w:sz="0" w:space="0" w:color="auto"/>
        <w:right w:val="none" w:sz="0" w:space="0" w:color="auto"/>
      </w:divBdr>
    </w:div>
    <w:div w:id="1898055549">
      <w:bodyDiv w:val="1"/>
      <w:marLeft w:val="0"/>
      <w:marRight w:val="0"/>
      <w:marTop w:val="0"/>
      <w:marBottom w:val="0"/>
      <w:divBdr>
        <w:top w:val="none" w:sz="0" w:space="0" w:color="auto"/>
        <w:left w:val="none" w:sz="0" w:space="0" w:color="auto"/>
        <w:bottom w:val="none" w:sz="0" w:space="0" w:color="auto"/>
        <w:right w:val="none" w:sz="0" w:space="0" w:color="auto"/>
      </w:divBdr>
    </w:div>
    <w:div w:id="1946693310">
      <w:bodyDiv w:val="1"/>
      <w:marLeft w:val="0"/>
      <w:marRight w:val="0"/>
      <w:marTop w:val="0"/>
      <w:marBottom w:val="0"/>
      <w:divBdr>
        <w:top w:val="none" w:sz="0" w:space="0" w:color="auto"/>
        <w:left w:val="none" w:sz="0" w:space="0" w:color="auto"/>
        <w:bottom w:val="none" w:sz="0" w:space="0" w:color="auto"/>
        <w:right w:val="none" w:sz="0" w:space="0" w:color="auto"/>
      </w:divBdr>
    </w:div>
    <w:div w:id="1957985267">
      <w:bodyDiv w:val="1"/>
      <w:marLeft w:val="0"/>
      <w:marRight w:val="0"/>
      <w:marTop w:val="0"/>
      <w:marBottom w:val="0"/>
      <w:divBdr>
        <w:top w:val="none" w:sz="0" w:space="0" w:color="auto"/>
        <w:left w:val="none" w:sz="0" w:space="0" w:color="auto"/>
        <w:bottom w:val="none" w:sz="0" w:space="0" w:color="auto"/>
        <w:right w:val="none" w:sz="0" w:space="0" w:color="auto"/>
      </w:divBdr>
    </w:div>
    <w:div w:id="208583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numbering" Target="numbering.xml"/><Relationship Id="rId18" Type="http://schemas.openxmlformats.org/officeDocument/2006/relationships/endnotes" Target="endnotes.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jelena.sormaz@eps.rs" TargetMode="Externa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footnotes" Target="footnotes.xm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webSettings" Target="webSettings.xml"/><Relationship Id="rId20" Type="http://schemas.openxmlformats.org/officeDocument/2006/relationships/hyperlink" Target="http://www.eps.rs/"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settings" Target="settings.xml"/><Relationship Id="rId23" Type="http://schemas.openxmlformats.org/officeDocument/2006/relationships/hyperlink" Target="http://www.kjn.gov.rs/ci/uputstvo-o-uplati-republicke-administrativne-takse.html" TargetMode="External"/><Relationship Id="rId10" Type="http://schemas.openxmlformats.org/officeDocument/2006/relationships/customXml" Target="../customXml/item10.xml"/><Relationship Id="rId19" Type="http://schemas.openxmlformats.org/officeDocument/2006/relationships/image" Target="media/image1.png"/><Relationship Id="rId4" Type="http://schemas.openxmlformats.org/officeDocument/2006/relationships/customXml" Target="../customXml/item4.xml"/><Relationship Id="rId27" Type="http://schemas.openxmlformats.org/officeDocument/2006/relationships/theme" Target="theme/theme1.xml"/><Relationship Id="rId14" Type="http://schemas.openxmlformats.org/officeDocument/2006/relationships/styles" Target="styles.xml"/><Relationship Id="rId22" Type="http://schemas.openxmlformats.org/officeDocument/2006/relationships/hyperlink" Target="mailto:jelena.sormaz@eps.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DF88D6-B930-47B6-9761-E7409F9932E6}"/>
</file>

<file path=customXml/itemProps10.xml><?xml version="1.0" encoding="utf-8"?>
<ds:datastoreItem xmlns:ds="http://schemas.openxmlformats.org/officeDocument/2006/customXml" ds:itemID="{CE75B7C9-C7D2-423E-8BAA-10F76C6751F5}"/>
</file>

<file path=customXml/itemProps11.xml><?xml version="1.0" encoding="utf-8"?>
<ds:datastoreItem xmlns:ds="http://schemas.openxmlformats.org/officeDocument/2006/customXml" ds:itemID="{15680471-3A9B-444A-B79F-B2B48C58B938}"/>
</file>

<file path=customXml/itemProps12.xml><?xml version="1.0" encoding="utf-8"?>
<ds:datastoreItem xmlns:ds="http://schemas.openxmlformats.org/officeDocument/2006/customXml" ds:itemID="{DE96FC20-5433-41B7-A998-FCCF3C75916B}"/>
</file>

<file path=customXml/itemProps2.xml><?xml version="1.0" encoding="utf-8"?>
<ds:datastoreItem xmlns:ds="http://schemas.openxmlformats.org/officeDocument/2006/customXml" ds:itemID="{53A58A22-022D-448D-B640-606C101B0FD3}"/>
</file>

<file path=customXml/itemProps3.xml><?xml version="1.0" encoding="utf-8"?>
<ds:datastoreItem xmlns:ds="http://schemas.openxmlformats.org/officeDocument/2006/customXml" ds:itemID="{0AF2D1B7-D920-4499-BDAB-183557FA22AC}"/>
</file>

<file path=customXml/itemProps4.xml><?xml version="1.0" encoding="utf-8"?>
<ds:datastoreItem xmlns:ds="http://schemas.openxmlformats.org/officeDocument/2006/customXml" ds:itemID="{2DC708AA-86CD-44C7-B811-371E38D784B9}"/>
</file>

<file path=customXml/itemProps5.xml><?xml version="1.0" encoding="utf-8"?>
<ds:datastoreItem xmlns:ds="http://schemas.openxmlformats.org/officeDocument/2006/customXml" ds:itemID="{CBE7D92F-16A1-42C8-9D76-BA07D92E077C}"/>
</file>

<file path=customXml/itemProps6.xml><?xml version="1.0" encoding="utf-8"?>
<ds:datastoreItem xmlns:ds="http://schemas.openxmlformats.org/officeDocument/2006/customXml" ds:itemID="{524E7F2B-9492-4239-B509-10CD5D87DA38}"/>
</file>

<file path=customXml/itemProps7.xml><?xml version="1.0" encoding="utf-8"?>
<ds:datastoreItem xmlns:ds="http://schemas.openxmlformats.org/officeDocument/2006/customXml" ds:itemID="{301A5FA4-477B-449D-BEF0-C00D1758523D}"/>
</file>

<file path=customXml/itemProps8.xml><?xml version="1.0" encoding="utf-8"?>
<ds:datastoreItem xmlns:ds="http://schemas.openxmlformats.org/officeDocument/2006/customXml" ds:itemID="{DDD76D66-8A13-45E0-A887-774BB49A2F7B}"/>
</file>

<file path=customXml/itemProps9.xml><?xml version="1.0" encoding="utf-8"?>
<ds:datastoreItem xmlns:ds="http://schemas.openxmlformats.org/officeDocument/2006/customXml" ds:itemID="{CE75B7C9-C7D2-423E-8BAA-10F76C675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16903</Words>
  <Characters>96351</Characters>
  <Application>Microsoft Office Word</Application>
  <DocSecurity>0</DocSecurity>
  <Lines>802</Lines>
  <Paragraphs>226</Paragraphs>
  <ScaleCrop>false</ScaleCrop>
  <HeadingPairs>
    <vt:vector size="2" baseType="variant">
      <vt:variant>
        <vt:lpstr>Title</vt:lpstr>
      </vt:variant>
      <vt:variant>
        <vt:i4>1</vt:i4>
      </vt:variant>
    </vt:vector>
  </HeadingPairs>
  <TitlesOfParts>
    <vt:vector size="1" baseType="lpstr">
      <vt:lpstr>KD</vt:lpstr>
    </vt:vector>
  </TitlesOfParts>
  <Company>HP</Company>
  <LinksUpToDate>false</LinksUpToDate>
  <CharactersWithSpaces>113028</CharactersWithSpaces>
  <SharedDoc>false</SharedDoc>
  <HLinks>
    <vt:vector size="18" baseType="variant">
      <vt:variant>
        <vt:i4>4849712</vt:i4>
      </vt:variant>
      <vt:variant>
        <vt:i4>9</vt:i4>
      </vt:variant>
      <vt:variant>
        <vt:i4>0</vt:i4>
      </vt:variant>
      <vt:variant>
        <vt:i4>5</vt:i4>
      </vt:variant>
      <vt:variant>
        <vt:lpwstr>mailto:nina.nikolajevic@eps.rs</vt:lpwstr>
      </vt:variant>
      <vt:variant>
        <vt:lpwstr/>
      </vt:variant>
      <vt:variant>
        <vt:i4>4849712</vt:i4>
      </vt:variant>
      <vt:variant>
        <vt:i4>6</vt:i4>
      </vt:variant>
      <vt:variant>
        <vt:i4>0</vt:i4>
      </vt:variant>
      <vt:variant>
        <vt:i4>5</vt:i4>
      </vt:variant>
      <vt:variant>
        <vt:lpwstr>mailto:nina.nikolajevic@eps.rs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dc:title>
  <dc:creator>Svetlana Stojanovic</dc:creator>
  <cp:lastModifiedBy>Jelena Šormaz</cp:lastModifiedBy>
  <cp:revision>10</cp:revision>
  <cp:lastPrinted>2016-09-06T07:30:00Z</cp:lastPrinted>
  <dcterms:created xsi:type="dcterms:W3CDTF">2016-09-05T11:50:00Z</dcterms:created>
  <dcterms:modified xsi:type="dcterms:W3CDTF">2016-09-06T08:21:00Z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y fmtid="{D5CDD505-2E9C-101B-9397-08002B2CF9AE}" pid="3" name="_dlc_DocIdItemGuid">
    <vt:lpwstr>a50ab4f8-2cdd-42e3-a908-84f05211121b</vt:lpwstr>
  </property>
</Properties>
</file>